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F9467E" w14:textId="5432DCD9" w:rsidR="00E7704A" w:rsidRPr="00937620" w:rsidRDefault="00937620" w:rsidP="00937620">
      <w:pPr>
        <w:jc w:val="center"/>
        <w:rPr>
          <w:b/>
        </w:rPr>
      </w:pPr>
      <w:r w:rsidRPr="00937620">
        <w:rPr>
          <w:b/>
        </w:rPr>
        <w:t>材料设备</w:t>
      </w:r>
      <w:r>
        <w:rPr>
          <w:b/>
        </w:rPr>
        <w:t>备选</w:t>
      </w:r>
      <w:r w:rsidRPr="00937620">
        <w:rPr>
          <w:b/>
        </w:rPr>
        <w:t>品牌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2071"/>
        <w:gridCol w:w="5103"/>
        <w:gridCol w:w="812"/>
      </w:tblGrid>
      <w:tr w:rsidR="00937620" w:rsidRPr="004069DC" w14:paraId="40BCE4E7" w14:textId="77777777" w:rsidTr="00937620">
        <w:trPr>
          <w:trHeight w:val="90"/>
          <w:tblHeader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B59D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b/>
                <w:szCs w:val="21"/>
              </w:rPr>
              <w:t>序号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0A32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b/>
                <w:szCs w:val="21"/>
              </w:rPr>
              <w:t>材料设备名称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08EA" w14:textId="60609259" w:rsidR="00937620" w:rsidRPr="004069DC" w:rsidRDefault="00937620" w:rsidP="0093762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Cs w:val="21"/>
              </w:rPr>
              <w:t>备选</w:t>
            </w:r>
            <w:r w:rsidRPr="004069DC">
              <w:rPr>
                <w:rFonts w:asciiTheme="minorEastAsia" w:eastAsiaTheme="minorEastAsia" w:hAnsiTheme="minorEastAsia" w:cs="宋体" w:hint="eastAsia"/>
                <w:b/>
                <w:szCs w:val="21"/>
              </w:rPr>
              <w:t>品牌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D04D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b/>
                <w:szCs w:val="21"/>
              </w:rPr>
              <w:t>备注</w:t>
            </w:r>
          </w:p>
        </w:tc>
      </w:tr>
      <w:tr w:rsidR="00937620" w:rsidRPr="004069DC" w14:paraId="577DF1C5" w14:textId="77777777" w:rsidTr="00937620">
        <w:trPr>
          <w:trHeight w:val="9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2650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A115" w14:textId="7C5323BF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LED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6A2F" w14:textId="41EABA65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高科、利亚德、蓝普</w:t>
            </w: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或相当于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78D2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937620" w:rsidRPr="004069DC" w14:paraId="310A9A03" w14:textId="77777777" w:rsidTr="00937620">
        <w:trPr>
          <w:trHeight w:val="557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F879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EEA2" w14:textId="512B03A3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音响功放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8AED" w14:textId="2C29EF4D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>
              <w:rPr>
                <w:rFonts w:hint="eastAsia"/>
              </w:rPr>
              <w:t>世邦</w:t>
            </w:r>
            <w:proofErr w:type="gramEnd"/>
            <w:r>
              <w:rPr>
                <w:rFonts w:hint="eastAsia"/>
              </w:rPr>
              <w:t>、BOSE、JBL</w:t>
            </w: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或相当于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8A47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937620" w:rsidRPr="004069DC" w14:paraId="7D931BFF" w14:textId="77777777" w:rsidTr="00937620">
        <w:trPr>
          <w:trHeight w:val="45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4538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7745" w14:textId="11AC4612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触摸一体机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6A8E" w14:textId="064B110D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正宇视讯</w:t>
            </w:r>
            <w:proofErr w:type="gramEnd"/>
            <w:r>
              <w:rPr>
                <w:rFonts w:hint="eastAsia"/>
              </w:rPr>
              <w:t>、融智显、</w:t>
            </w:r>
            <w:proofErr w:type="gramStart"/>
            <w:r>
              <w:rPr>
                <w:rFonts w:hint="eastAsia"/>
              </w:rPr>
              <w:t>融创致</w:t>
            </w:r>
            <w:proofErr w:type="gramEnd"/>
            <w:r>
              <w:rPr>
                <w:rFonts w:hint="eastAsia"/>
              </w:rPr>
              <w:t>新</w:t>
            </w: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或相当于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B747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937620" w:rsidRPr="004069DC" w14:paraId="33979E65" w14:textId="77777777" w:rsidTr="00937620">
        <w:trPr>
          <w:trHeight w:val="45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F38F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7A68" w14:textId="1B702881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拼接屏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D03C" w14:textId="4BFEAED9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>
              <w:rPr>
                <w:rFonts w:hint="eastAsia"/>
              </w:rPr>
              <w:t>正宇视讯</w:t>
            </w:r>
            <w:proofErr w:type="gramEnd"/>
            <w:r>
              <w:rPr>
                <w:rFonts w:hint="eastAsia"/>
              </w:rPr>
              <w:t>、融智显、</w:t>
            </w:r>
            <w:proofErr w:type="gramStart"/>
            <w:r>
              <w:rPr>
                <w:rFonts w:hint="eastAsia"/>
              </w:rPr>
              <w:t>融创致</w:t>
            </w:r>
            <w:proofErr w:type="gramEnd"/>
            <w:r>
              <w:rPr>
                <w:rFonts w:hint="eastAsia"/>
              </w:rPr>
              <w:t>新</w:t>
            </w: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或相当于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4938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937620" w:rsidRPr="004069DC" w14:paraId="5104B853" w14:textId="77777777" w:rsidTr="00937620">
        <w:trPr>
          <w:trHeight w:val="45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533E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6775" w14:textId="2378615E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液晶屏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EFF6" w14:textId="4A69A753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>
              <w:rPr>
                <w:rFonts w:hint="eastAsia"/>
              </w:rPr>
              <w:t>正宇视讯</w:t>
            </w:r>
            <w:proofErr w:type="gramEnd"/>
            <w:r>
              <w:rPr>
                <w:rFonts w:hint="eastAsia"/>
              </w:rPr>
              <w:t>、融智显、</w:t>
            </w:r>
            <w:proofErr w:type="gramStart"/>
            <w:r>
              <w:rPr>
                <w:rFonts w:hint="eastAsia"/>
              </w:rPr>
              <w:t>融创致</w:t>
            </w:r>
            <w:proofErr w:type="gramEnd"/>
            <w:r>
              <w:rPr>
                <w:rFonts w:hint="eastAsia"/>
              </w:rPr>
              <w:t>新</w:t>
            </w: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或相当于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7EF7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937620" w:rsidRPr="004069DC" w14:paraId="5CA90040" w14:textId="77777777" w:rsidTr="00937620">
        <w:trPr>
          <w:trHeight w:val="45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25E3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5839" w14:textId="2ED05EA4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投影机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459E" w14:textId="78A9333A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>
              <w:rPr>
                <w:rFonts w:hint="eastAsia"/>
              </w:rPr>
              <w:t>视美乐</w:t>
            </w:r>
            <w:proofErr w:type="gramEnd"/>
            <w:r>
              <w:rPr>
                <w:rFonts w:hint="eastAsia"/>
              </w:rPr>
              <w:t>、科视、松下</w:t>
            </w: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或相当于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A01B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937620" w:rsidRPr="004069DC" w14:paraId="660D466B" w14:textId="77777777" w:rsidTr="00937620">
        <w:trPr>
          <w:trHeight w:val="45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8C49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7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C215" w14:textId="4E0E395C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网络设备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93F" w14:textId="13487CD0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hint="eastAsia"/>
              </w:rPr>
              <w:t>华为、H3C、锐捷</w:t>
            </w:r>
            <w:r w:rsidRPr="004069DC">
              <w:rPr>
                <w:rFonts w:asciiTheme="minorEastAsia" w:eastAsiaTheme="minorEastAsia" w:hAnsiTheme="minorEastAsia" w:cs="宋体" w:hint="eastAsia"/>
                <w:szCs w:val="21"/>
              </w:rPr>
              <w:t>或相当于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22A8" w14:textId="77777777" w:rsidR="00937620" w:rsidRPr="004069DC" w:rsidRDefault="00937620" w:rsidP="005A5190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</w:tbl>
    <w:p w14:paraId="218C249C" w14:textId="77777777" w:rsidR="00937620" w:rsidRPr="004069DC" w:rsidRDefault="00937620" w:rsidP="00937620">
      <w:pPr>
        <w:autoSpaceDE w:val="0"/>
        <w:autoSpaceDN w:val="0"/>
        <w:adjustRightInd w:val="0"/>
        <w:snapToGrid w:val="0"/>
        <w:spacing w:line="360" w:lineRule="auto"/>
        <w:rPr>
          <w:rFonts w:hAnsi="宋体" w:cs="宋体"/>
          <w:b/>
          <w:szCs w:val="21"/>
        </w:rPr>
      </w:pPr>
      <w:r w:rsidRPr="004069DC">
        <w:rPr>
          <w:rFonts w:hAnsi="宋体" w:cs="宋体" w:hint="eastAsia"/>
          <w:b/>
          <w:szCs w:val="21"/>
        </w:rPr>
        <w:t>注：1.若</w:t>
      </w:r>
      <w:proofErr w:type="gramStart"/>
      <w:r w:rsidRPr="004069DC">
        <w:rPr>
          <w:rFonts w:hAnsi="宋体" w:cs="宋体" w:hint="eastAsia"/>
          <w:b/>
          <w:szCs w:val="21"/>
        </w:rPr>
        <w:t>某设备</w:t>
      </w:r>
      <w:proofErr w:type="gramEnd"/>
      <w:r w:rsidRPr="004069DC">
        <w:rPr>
          <w:rFonts w:hAnsi="宋体" w:cs="宋体" w:hint="eastAsia"/>
          <w:b/>
          <w:szCs w:val="21"/>
        </w:rPr>
        <w:t>材料的品牌与厂家存在同名时，以品牌为先。</w:t>
      </w:r>
    </w:p>
    <w:p w14:paraId="18654898" w14:textId="00D4A7B5" w:rsidR="00937620" w:rsidRPr="00601D3B" w:rsidRDefault="00937620" w:rsidP="00937620">
      <w:pPr>
        <w:autoSpaceDE w:val="0"/>
        <w:autoSpaceDN w:val="0"/>
        <w:adjustRightInd w:val="0"/>
        <w:snapToGrid w:val="0"/>
        <w:spacing w:line="360" w:lineRule="auto"/>
        <w:rPr>
          <w:rFonts w:hAnsi="宋体" w:cs="宋体"/>
          <w:b/>
          <w:szCs w:val="21"/>
        </w:rPr>
      </w:pPr>
      <w:r w:rsidRPr="004069DC">
        <w:rPr>
          <w:rFonts w:hAnsi="宋体" w:cs="宋体" w:hint="eastAsia"/>
          <w:b/>
          <w:szCs w:val="21"/>
        </w:rPr>
        <w:t>2.</w:t>
      </w:r>
      <w:r w:rsidR="00601D3B" w:rsidRPr="00601D3B">
        <w:rPr>
          <w:rFonts w:hAnsi="宋体" w:cs="宋体" w:hint="eastAsia"/>
          <w:b/>
          <w:szCs w:val="21"/>
        </w:rPr>
        <w:t xml:space="preserve"> 投标供应商应优先采用以上品牌、生产厂家的产品，若</w:t>
      </w:r>
      <w:r w:rsidR="001123FC" w:rsidRPr="001123FC">
        <w:rPr>
          <w:rFonts w:hAnsi="宋体" w:cs="宋体" w:hint="eastAsia"/>
          <w:b/>
          <w:szCs w:val="21"/>
        </w:rPr>
        <w:t>以上品牌</w:t>
      </w:r>
      <w:r w:rsidR="001123FC">
        <w:rPr>
          <w:rFonts w:hAnsi="宋体" w:cs="宋体" w:hint="eastAsia"/>
          <w:b/>
          <w:szCs w:val="21"/>
        </w:rPr>
        <w:t>停产或无法购买</w:t>
      </w:r>
      <w:bookmarkStart w:id="0" w:name="_GoBack"/>
      <w:bookmarkEnd w:id="0"/>
      <w:r w:rsidR="001123FC">
        <w:rPr>
          <w:rFonts w:hAnsi="宋体" w:cs="宋体" w:hint="eastAsia"/>
          <w:b/>
          <w:szCs w:val="21"/>
        </w:rPr>
        <w:t>等特殊原因</w:t>
      </w:r>
      <w:r w:rsidR="00601D3B" w:rsidRPr="00601D3B">
        <w:rPr>
          <w:rFonts w:hAnsi="宋体" w:cs="宋体" w:hint="eastAsia"/>
          <w:b/>
          <w:szCs w:val="21"/>
        </w:rPr>
        <w:t>需采用其他品牌、生产厂家的产品时，替代产品品质不低于原有产品并</w:t>
      </w:r>
      <w:r w:rsidR="00601D3B">
        <w:rPr>
          <w:rFonts w:hAnsi="宋体" w:cs="宋体" w:hint="eastAsia"/>
          <w:b/>
          <w:szCs w:val="21"/>
        </w:rPr>
        <w:t>须</w:t>
      </w:r>
      <w:r w:rsidR="00601D3B" w:rsidRPr="00601D3B">
        <w:rPr>
          <w:rFonts w:hAnsi="宋体" w:cs="宋体" w:hint="eastAsia"/>
          <w:b/>
          <w:szCs w:val="21"/>
        </w:rPr>
        <w:t>经</w:t>
      </w:r>
      <w:r w:rsidR="00601D3B">
        <w:rPr>
          <w:rFonts w:hAnsi="宋体" w:cs="宋体" w:hint="eastAsia"/>
          <w:b/>
          <w:szCs w:val="21"/>
        </w:rPr>
        <w:t>采购人</w:t>
      </w:r>
      <w:r w:rsidR="00601D3B" w:rsidRPr="00601D3B">
        <w:rPr>
          <w:rFonts w:hAnsi="宋体" w:cs="宋体" w:hint="eastAsia"/>
          <w:b/>
          <w:szCs w:val="21"/>
        </w:rPr>
        <w:t>认可。</w:t>
      </w:r>
    </w:p>
    <w:p w14:paraId="43B58EEE" w14:textId="77777777" w:rsidR="00E7704A" w:rsidRPr="00937620" w:rsidRDefault="00E7704A"/>
    <w:sectPr w:rsidR="00E7704A" w:rsidRPr="00937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4A"/>
    <w:rsid w:val="001123FC"/>
    <w:rsid w:val="00601D3B"/>
    <w:rsid w:val="00937620"/>
    <w:rsid w:val="00BF3A18"/>
    <w:rsid w:val="00E7704A"/>
    <w:rsid w:val="4373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Times New Roman" w:cs="Times New Roman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目录"/>
    <w:basedOn w:val="a"/>
    <w:qFormat/>
    <w:pPr>
      <w:widowControl/>
      <w:jc w:val="center"/>
    </w:pPr>
    <w:rPr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Times New Roman" w:cs="Times New Roman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目录"/>
    <w:basedOn w:val="a"/>
    <w:qFormat/>
    <w:pPr>
      <w:widowControl/>
      <w:jc w:val="center"/>
    </w:pPr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268</Characters>
  <Application>Microsoft Office Word</Application>
  <DocSecurity>0</DocSecurity>
  <Lines>2</Lines>
  <Paragraphs>1</Paragraphs>
  <ScaleCrop>false</ScaleCrop>
  <Company>Organization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Jacky</dc:creator>
  <cp:lastModifiedBy>马翔</cp:lastModifiedBy>
  <cp:revision>5</cp:revision>
  <dcterms:created xsi:type="dcterms:W3CDTF">2025-07-15T09:23:00Z</dcterms:created>
  <dcterms:modified xsi:type="dcterms:W3CDTF">2025-07-16T00:57:00Z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eyJoZGlkIjoiMzEwNTM5NzYwMDRjMzkwZTVkZjY2ODkwMGIxNGU0OTUiLCJ1c2VySWQiOiIyNTU4ODEzNDEifQ==</vt:lpwstr>
  </property>
  <property fmtid="{D5CDD505-2E9C-101B-9397-08002B2CF9AE}" pid="4" name="ICV">
    <vt:lpwstr>07A4506CE28F4CFAA602F72525E2C24F_12</vt:lpwstr>
  </property>
</Properties>
</file>