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56770">
      <w:pPr>
        <w:adjustRightInd w:val="0"/>
        <w:snapToGrid w:val="0"/>
        <w:spacing w:line="288" w:lineRule="auto"/>
        <w:jc w:val="center"/>
        <w:outlineLvl w:val="0"/>
        <w:rPr>
          <w:rFonts w:hint="eastAsia" w:ascii="宋体" w:hAnsi="宋体"/>
          <w:b/>
          <w:bCs/>
          <w:sz w:val="32"/>
          <w:szCs w:val="32"/>
        </w:rPr>
      </w:pPr>
      <w:r>
        <w:rPr>
          <w:rFonts w:hint="eastAsia" w:ascii="宋体" w:hAnsi="宋体"/>
          <w:b/>
          <w:bCs/>
          <w:sz w:val="32"/>
          <w:szCs w:val="32"/>
        </w:rPr>
        <w:t>采购需求</w:t>
      </w:r>
    </w:p>
    <w:p w14:paraId="6B90B4C8">
      <w:pPr>
        <w:adjustRightInd w:val="0"/>
        <w:snapToGrid w:val="0"/>
        <w:spacing w:line="288" w:lineRule="auto"/>
        <w:ind w:left="238" w:hanging="238" w:hangingChars="113"/>
        <w:outlineLvl w:val="1"/>
        <w:rPr>
          <w:rFonts w:hint="eastAsia"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5"/>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359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E8C2914">
            <w:pPr>
              <w:adjustRightInd w:val="0"/>
              <w:snapToGrid w:val="0"/>
              <w:spacing w:line="288" w:lineRule="auto"/>
              <w:jc w:val="center"/>
              <w:rPr>
                <w:rFonts w:hint="eastAsia"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14:paraId="723C7C09">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政策名称</w:t>
            </w:r>
          </w:p>
        </w:tc>
        <w:tc>
          <w:tcPr>
            <w:tcW w:w="5529" w:type="dxa"/>
            <w:vAlign w:val="center"/>
          </w:tcPr>
          <w:p w14:paraId="63394AE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内容</w:t>
            </w:r>
          </w:p>
        </w:tc>
      </w:tr>
      <w:tr w14:paraId="313A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8" w:type="dxa"/>
            <w:vAlign w:val="center"/>
          </w:tcPr>
          <w:p w14:paraId="3A7A33CC">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1</w:t>
            </w:r>
          </w:p>
        </w:tc>
        <w:tc>
          <w:tcPr>
            <w:tcW w:w="3256" w:type="dxa"/>
            <w:vAlign w:val="center"/>
          </w:tcPr>
          <w:p w14:paraId="0CE1E660">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政府采购进口产品</w:t>
            </w:r>
          </w:p>
        </w:tc>
        <w:tc>
          <w:tcPr>
            <w:tcW w:w="5529" w:type="dxa"/>
            <w:vAlign w:val="center"/>
          </w:tcPr>
          <w:p w14:paraId="7C492002">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标项一、三：允许采购进口产品；</w:t>
            </w:r>
          </w:p>
          <w:p w14:paraId="614E8414">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标项二：不允许采购进口产品。</w:t>
            </w:r>
          </w:p>
        </w:tc>
      </w:tr>
      <w:tr w14:paraId="5032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060FBEF">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2</w:t>
            </w:r>
          </w:p>
        </w:tc>
        <w:tc>
          <w:tcPr>
            <w:tcW w:w="3256" w:type="dxa"/>
            <w:vAlign w:val="center"/>
          </w:tcPr>
          <w:p w14:paraId="599A41CF">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政府强制采购节能产品</w:t>
            </w:r>
          </w:p>
        </w:tc>
        <w:tc>
          <w:tcPr>
            <w:tcW w:w="5529" w:type="dxa"/>
            <w:vAlign w:val="center"/>
          </w:tcPr>
          <w:p w14:paraId="3D70A6D5">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不适用</w:t>
            </w:r>
          </w:p>
        </w:tc>
      </w:tr>
      <w:tr w14:paraId="54B2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08BC766">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3</w:t>
            </w:r>
          </w:p>
        </w:tc>
        <w:tc>
          <w:tcPr>
            <w:tcW w:w="3256" w:type="dxa"/>
            <w:vAlign w:val="center"/>
          </w:tcPr>
          <w:p w14:paraId="6BD3A434">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14:paraId="5637C8BD">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不适用</w:t>
            </w:r>
          </w:p>
        </w:tc>
      </w:tr>
      <w:tr w14:paraId="4C5E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09521C8">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4</w:t>
            </w:r>
          </w:p>
        </w:tc>
        <w:tc>
          <w:tcPr>
            <w:tcW w:w="3256" w:type="dxa"/>
            <w:vAlign w:val="center"/>
          </w:tcPr>
          <w:p w14:paraId="733CAC9E">
            <w:pPr>
              <w:adjustRightInd w:val="0"/>
              <w:snapToGrid w:val="0"/>
              <w:spacing w:line="288" w:lineRule="auto"/>
              <w:jc w:val="left"/>
              <w:rPr>
                <w:rFonts w:hint="eastAsia" w:ascii="宋体" w:hAnsi="宋体" w:cs="宋体"/>
                <w:sz w:val="21"/>
                <w:szCs w:val="16"/>
              </w:rPr>
            </w:pPr>
            <w:r>
              <w:rPr>
                <w:rFonts w:hint="eastAsia" w:ascii="宋体" w:hAnsi="宋体" w:cs="宋体"/>
                <w:sz w:val="21"/>
                <w:szCs w:val="16"/>
              </w:rPr>
              <w:t>政府采购支持科技创新</w:t>
            </w:r>
          </w:p>
        </w:tc>
        <w:tc>
          <w:tcPr>
            <w:tcW w:w="5529" w:type="dxa"/>
            <w:vAlign w:val="center"/>
          </w:tcPr>
          <w:p w14:paraId="3BEC37F3">
            <w:pPr>
              <w:adjustRightInd w:val="0"/>
              <w:snapToGrid w:val="0"/>
              <w:spacing w:line="288" w:lineRule="auto"/>
              <w:jc w:val="left"/>
              <w:rPr>
                <w:rFonts w:hint="eastAsia" w:ascii="宋体" w:hAnsi="宋体" w:cs="宋体"/>
                <w:sz w:val="21"/>
                <w:szCs w:val="16"/>
              </w:rPr>
            </w:pPr>
            <w:r>
              <w:rPr>
                <w:rFonts w:hint="eastAsia" w:ascii="宋体" w:hAnsi="宋体" w:cs="宋体"/>
                <w:sz w:val="21"/>
                <w:szCs w:val="16"/>
              </w:rPr>
              <w:t>提供材料详见招标文件第六章“商务和技术文件”</w:t>
            </w:r>
          </w:p>
        </w:tc>
      </w:tr>
      <w:tr w14:paraId="4F56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8D4B55E">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5</w:t>
            </w:r>
          </w:p>
        </w:tc>
        <w:tc>
          <w:tcPr>
            <w:tcW w:w="3256" w:type="dxa"/>
            <w:vAlign w:val="center"/>
          </w:tcPr>
          <w:p w14:paraId="5847BE09">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政府采购促进中小企业发展</w:t>
            </w:r>
          </w:p>
        </w:tc>
        <w:tc>
          <w:tcPr>
            <w:tcW w:w="5529" w:type="dxa"/>
            <w:vAlign w:val="center"/>
          </w:tcPr>
          <w:p w14:paraId="324A7BAF">
            <w:pPr>
              <w:adjustRightInd w:val="0"/>
              <w:snapToGrid w:val="0"/>
              <w:spacing w:line="288" w:lineRule="auto"/>
              <w:jc w:val="left"/>
              <w:rPr>
                <w:rFonts w:hint="eastAsia" w:ascii="宋体" w:hAnsi="宋体" w:cs="宋体"/>
                <w:sz w:val="21"/>
                <w:szCs w:val="21"/>
              </w:rPr>
            </w:pPr>
            <w:r>
              <w:rPr>
                <w:rFonts w:hint="eastAsia" w:ascii="宋体" w:hAnsi="宋体" w:cs="宋体"/>
                <w:b/>
                <w:bCs/>
                <w:sz w:val="21"/>
                <w:szCs w:val="21"/>
              </w:rPr>
              <w:t>标项一、二：</w:t>
            </w:r>
          </w:p>
          <w:p w14:paraId="12E3E1E7">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提供材料详见招标文件第六章“报价文件”</w:t>
            </w:r>
          </w:p>
          <w:p w14:paraId="751D5AD8">
            <w:pPr>
              <w:adjustRightInd w:val="0"/>
              <w:snapToGrid w:val="0"/>
              <w:spacing w:line="288" w:lineRule="auto"/>
              <w:rPr>
                <w:rFonts w:hint="eastAsia" w:ascii="宋体" w:hAnsi="宋体"/>
                <w:b/>
                <w:bCs/>
                <w:sz w:val="21"/>
                <w:szCs w:val="21"/>
              </w:rPr>
            </w:pPr>
            <w:r>
              <w:rPr>
                <w:rFonts w:hint="eastAsia" w:ascii="宋体" w:hAnsi="宋体"/>
                <w:b/>
                <w:bCs/>
                <w:sz w:val="21"/>
                <w:szCs w:val="21"/>
              </w:rPr>
              <w:t>本项目属性为：货物</w:t>
            </w:r>
          </w:p>
          <w:p w14:paraId="2F456875">
            <w:pPr>
              <w:adjustRightInd w:val="0"/>
              <w:snapToGrid w:val="0"/>
              <w:spacing w:line="288" w:lineRule="auto"/>
              <w:rPr>
                <w:rFonts w:hint="eastAsia" w:ascii="宋体" w:hAnsi="宋体"/>
                <w:b/>
                <w:bCs/>
                <w:sz w:val="21"/>
                <w:szCs w:val="21"/>
              </w:rPr>
            </w:pPr>
            <w:r>
              <w:rPr>
                <w:rFonts w:hint="eastAsia" w:ascii="宋体" w:hAnsi="宋体"/>
                <w:b/>
                <w:bCs/>
                <w:sz w:val="21"/>
                <w:szCs w:val="21"/>
              </w:rPr>
              <w:t>采购标的对应的中小企业划分标准所属行业：工业</w:t>
            </w:r>
          </w:p>
          <w:p w14:paraId="48122072">
            <w:pPr>
              <w:adjustRightInd w:val="0"/>
              <w:snapToGrid w:val="0"/>
              <w:spacing w:line="288" w:lineRule="auto"/>
              <w:jc w:val="left"/>
              <w:rPr>
                <w:rFonts w:hint="eastAsia" w:ascii="宋体" w:hAnsi="宋体"/>
                <w:b/>
                <w:bCs/>
                <w:sz w:val="21"/>
                <w:szCs w:val="21"/>
              </w:rPr>
            </w:pPr>
            <w:r>
              <w:rPr>
                <w:rFonts w:hint="eastAsia" w:ascii="宋体" w:hAnsi="宋体"/>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8C07CA9">
            <w:pPr>
              <w:adjustRightInd w:val="0"/>
              <w:snapToGrid w:val="0"/>
              <w:spacing w:line="288" w:lineRule="auto"/>
              <w:jc w:val="left"/>
              <w:rPr>
                <w:rFonts w:hint="eastAsia" w:ascii="宋体" w:hAnsi="宋体"/>
                <w:b/>
                <w:bCs/>
                <w:sz w:val="21"/>
                <w:szCs w:val="21"/>
              </w:rPr>
            </w:pPr>
            <w:r>
              <w:rPr>
                <w:rFonts w:hint="eastAsia" w:ascii="宋体" w:hAnsi="宋体"/>
                <w:b/>
                <w:bCs/>
                <w:sz w:val="21"/>
                <w:szCs w:val="21"/>
              </w:rPr>
              <w:t>标项三：</w:t>
            </w:r>
          </w:p>
          <w:p w14:paraId="57B35EB2">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提供材料详见招标文件第六章“报价文件”</w:t>
            </w:r>
          </w:p>
          <w:p w14:paraId="0EB6D890">
            <w:pPr>
              <w:adjustRightInd w:val="0"/>
              <w:snapToGrid w:val="0"/>
              <w:spacing w:line="288" w:lineRule="auto"/>
              <w:rPr>
                <w:rFonts w:hint="eastAsia" w:ascii="宋体" w:hAnsi="宋体"/>
                <w:b/>
                <w:bCs/>
                <w:sz w:val="21"/>
                <w:szCs w:val="21"/>
              </w:rPr>
            </w:pPr>
            <w:r>
              <w:rPr>
                <w:rFonts w:hint="eastAsia" w:ascii="宋体" w:hAnsi="宋体"/>
                <w:b/>
                <w:bCs/>
                <w:sz w:val="21"/>
                <w:szCs w:val="21"/>
              </w:rPr>
              <w:t>本项目属性为：工程</w:t>
            </w:r>
          </w:p>
          <w:p w14:paraId="05D43BBA">
            <w:pPr>
              <w:adjustRightInd w:val="0"/>
              <w:snapToGrid w:val="0"/>
              <w:spacing w:line="288" w:lineRule="auto"/>
              <w:rPr>
                <w:rFonts w:hint="eastAsia" w:ascii="宋体" w:hAnsi="宋体"/>
                <w:b/>
                <w:bCs/>
                <w:sz w:val="21"/>
                <w:szCs w:val="21"/>
              </w:rPr>
            </w:pPr>
            <w:r>
              <w:rPr>
                <w:rFonts w:hint="eastAsia" w:ascii="宋体" w:hAnsi="宋体"/>
                <w:b/>
                <w:bCs/>
                <w:sz w:val="21"/>
                <w:szCs w:val="21"/>
              </w:rPr>
              <w:t>采购标的对应的中小企业划分标准所属行业：建筑业</w:t>
            </w:r>
          </w:p>
          <w:p w14:paraId="283CBCBA">
            <w:pPr>
              <w:adjustRightInd w:val="0"/>
              <w:snapToGrid w:val="0"/>
              <w:spacing w:line="288" w:lineRule="auto"/>
              <w:jc w:val="left"/>
              <w:rPr>
                <w:rFonts w:hint="eastAsia" w:ascii="宋体" w:hAnsi="宋体"/>
                <w:b/>
                <w:bCs/>
                <w:sz w:val="21"/>
                <w:szCs w:val="21"/>
              </w:rPr>
            </w:pPr>
            <w:r>
              <w:rPr>
                <w:rFonts w:hint="eastAsia" w:ascii="宋体" w:hAnsi="宋体"/>
                <w:b/>
                <w:bCs/>
                <w:sz w:val="21"/>
                <w:szCs w:val="21"/>
              </w:rPr>
              <w:t>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D59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3796092">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6</w:t>
            </w:r>
          </w:p>
        </w:tc>
        <w:tc>
          <w:tcPr>
            <w:tcW w:w="3256" w:type="dxa"/>
            <w:vAlign w:val="center"/>
          </w:tcPr>
          <w:p w14:paraId="71AA27AB">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政府采购支持监狱企业发展</w:t>
            </w:r>
          </w:p>
        </w:tc>
        <w:tc>
          <w:tcPr>
            <w:tcW w:w="5529" w:type="dxa"/>
            <w:vAlign w:val="center"/>
          </w:tcPr>
          <w:p w14:paraId="13001472">
            <w:pPr>
              <w:adjustRightInd w:val="0"/>
              <w:snapToGrid w:val="0"/>
              <w:spacing w:line="288" w:lineRule="auto"/>
              <w:jc w:val="left"/>
              <w:rPr>
                <w:rFonts w:hint="eastAsia" w:ascii="宋体" w:hAnsi="宋体"/>
                <w:b/>
                <w:bCs/>
                <w:sz w:val="21"/>
                <w:szCs w:val="21"/>
              </w:rPr>
            </w:pPr>
            <w:r>
              <w:rPr>
                <w:rFonts w:hint="eastAsia" w:ascii="宋体" w:hAnsi="宋体" w:cs="宋体"/>
                <w:sz w:val="21"/>
                <w:szCs w:val="21"/>
              </w:rPr>
              <w:t>提供材料详见招标文件第六章“报价文件”</w:t>
            </w:r>
          </w:p>
        </w:tc>
      </w:tr>
      <w:tr w14:paraId="4C04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18E42FC">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7</w:t>
            </w:r>
          </w:p>
        </w:tc>
        <w:tc>
          <w:tcPr>
            <w:tcW w:w="3256" w:type="dxa"/>
            <w:vAlign w:val="center"/>
          </w:tcPr>
          <w:p w14:paraId="296E5128">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政府采购促进残疾人就业</w:t>
            </w:r>
          </w:p>
        </w:tc>
        <w:tc>
          <w:tcPr>
            <w:tcW w:w="5529" w:type="dxa"/>
            <w:vAlign w:val="center"/>
          </w:tcPr>
          <w:p w14:paraId="5F382965">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提供材料详见招标文件第六章“报价文件”</w:t>
            </w:r>
          </w:p>
        </w:tc>
      </w:tr>
      <w:bookmarkEnd w:id="0"/>
    </w:tbl>
    <w:p w14:paraId="7360BC30">
      <w:pPr>
        <w:adjustRightInd w:val="0"/>
        <w:snapToGrid w:val="0"/>
        <w:spacing w:line="288" w:lineRule="auto"/>
        <w:rPr>
          <w:rFonts w:hint="eastAsia" w:ascii="宋体" w:hAnsi="宋体"/>
          <w:sz w:val="21"/>
          <w:szCs w:val="21"/>
        </w:rPr>
      </w:pPr>
    </w:p>
    <w:p w14:paraId="16E119E4">
      <w:pPr>
        <w:adjustRightInd w:val="0"/>
        <w:snapToGrid w:val="0"/>
        <w:spacing w:line="288" w:lineRule="auto"/>
        <w:outlineLvl w:val="1"/>
        <w:rPr>
          <w:rFonts w:hint="eastAsia"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5"/>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266E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4B313FB">
            <w:pPr>
              <w:adjustRightInd w:val="0"/>
              <w:snapToGrid w:val="0"/>
              <w:spacing w:line="288" w:lineRule="auto"/>
              <w:jc w:val="center"/>
              <w:rPr>
                <w:rFonts w:hint="eastAsia"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04813D22">
            <w:pPr>
              <w:adjustRightInd w:val="0"/>
              <w:snapToGrid w:val="0"/>
              <w:spacing w:line="288" w:lineRule="auto"/>
              <w:rPr>
                <w:rFonts w:hint="eastAsia"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1.合同签订后一周内，中标人向采购人提交合同总价5%的履约保证金，履约保证金在合同履约期间无违约情形的，质保期结束后，于一周内退还（不计息）；</w:t>
            </w:r>
          </w:p>
          <w:p w14:paraId="257CDA67">
            <w:pPr>
              <w:pStyle w:val="4"/>
              <w:rPr>
                <w:rFonts w:hint="eastAsia" w:ascii="宋体" w:hAnsi="宋体" w:cs="宋体"/>
                <w:spacing w:val="-6"/>
                <w:kern w:val="0"/>
                <w:sz w:val="21"/>
                <w:szCs w:val="21"/>
              </w:rPr>
            </w:pPr>
            <w:r>
              <w:rPr>
                <w:rFonts w:hint="eastAsia" w:ascii="宋体" w:hAnsi="宋体" w:cs="宋体"/>
                <w:spacing w:val="-6"/>
                <w:kern w:val="0"/>
                <w:sz w:val="21"/>
                <w:szCs w:val="21"/>
              </w:rPr>
              <w:t>2.提交方式：银行网银转账支付。</w:t>
            </w:r>
          </w:p>
        </w:tc>
      </w:tr>
      <w:tr w14:paraId="3ED36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FC3EEC1">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2BE367D2">
            <w:pPr>
              <w:autoSpaceDE w:val="0"/>
              <w:autoSpaceDN w:val="0"/>
              <w:adjustRightInd w:val="0"/>
              <w:snapToGrid w:val="0"/>
              <w:spacing w:line="288" w:lineRule="auto"/>
              <w:jc w:val="left"/>
              <w:rPr>
                <w:rFonts w:hint="eastAsia" w:ascii="宋体" w:hAnsi="宋体" w:cs="宋体"/>
                <w:b/>
                <w:bCs/>
                <w:spacing w:val="-6"/>
                <w:kern w:val="0"/>
                <w:sz w:val="21"/>
                <w:szCs w:val="21"/>
              </w:rPr>
            </w:pPr>
            <w:r>
              <w:rPr>
                <w:rFonts w:hint="eastAsia" w:ascii="宋体" w:hAnsi="宋体" w:cs="宋体"/>
                <w:b/>
                <w:bCs/>
                <w:spacing w:val="-6"/>
                <w:kern w:val="0"/>
                <w:sz w:val="21"/>
                <w:szCs w:val="21"/>
              </w:rPr>
              <w:t>标项一：</w:t>
            </w:r>
          </w:p>
          <w:p w14:paraId="2A48EF7A">
            <w:pPr>
              <w:autoSpaceDE w:val="0"/>
              <w:autoSpaceDN w:val="0"/>
              <w:adjustRightInd w:val="0"/>
              <w:snapToGrid w:val="0"/>
              <w:spacing w:line="288" w:lineRule="auto"/>
              <w:jc w:val="left"/>
              <w:rPr>
                <w:rFonts w:hint="eastAsia" w:ascii="宋体" w:hAnsi="宋体" w:cs="宋体"/>
                <w:spacing w:val="-6"/>
                <w:kern w:val="0"/>
                <w:sz w:val="21"/>
                <w:szCs w:val="21"/>
              </w:rPr>
            </w:pPr>
            <w:r>
              <w:rPr>
                <w:rFonts w:hint="eastAsia" w:ascii="宋体" w:hAnsi="宋体" w:cs="宋体"/>
                <w:b/>
                <w:bCs/>
                <w:spacing w:val="-6"/>
                <w:kern w:val="0"/>
                <w:sz w:val="21"/>
                <w:szCs w:val="21"/>
              </w:rPr>
              <w:t>境内供货：</w:t>
            </w:r>
            <w:r>
              <w:rPr>
                <w:rFonts w:hint="eastAsia" w:ascii="宋体" w:hAnsi="宋体" w:cs="宋体"/>
                <w:spacing w:val="-6"/>
                <w:kern w:val="0"/>
                <w:sz w:val="21"/>
                <w:szCs w:val="21"/>
              </w:rPr>
              <w:t>采购人于货物验收合格后 30 个自然日内可以将货款100%支付给中标人。</w:t>
            </w:r>
          </w:p>
          <w:p w14:paraId="675F18D7">
            <w:pPr>
              <w:autoSpaceDE w:val="0"/>
              <w:autoSpaceDN w:val="0"/>
              <w:adjustRightInd w:val="0"/>
              <w:snapToGrid w:val="0"/>
              <w:spacing w:line="288" w:lineRule="auto"/>
              <w:rPr>
                <w:rFonts w:hint="eastAsia" w:ascii="宋体" w:hAnsi="宋体" w:cs="宋体"/>
                <w:spacing w:val="-6"/>
                <w:kern w:val="0"/>
                <w:sz w:val="21"/>
                <w:szCs w:val="21"/>
              </w:rPr>
            </w:pPr>
            <w:r>
              <w:rPr>
                <w:rFonts w:hint="eastAsia" w:ascii="宋体" w:hAnsi="宋体" w:cs="宋体"/>
                <w:b/>
                <w:bCs/>
                <w:color w:val="000000"/>
                <w:spacing w:val="-6"/>
                <w:kern w:val="0"/>
                <w:sz w:val="21"/>
                <w:szCs w:val="21"/>
              </w:rPr>
              <w:t>境外供货：</w:t>
            </w:r>
            <w:r>
              <w:rPr>
                <w:rFonts w:hint="eastAsia" w:ascii="宋体" w:hAnsi="宋体" w:cs="宋体"/>
                <w:color w:val="000000"/>
                <w:spacing w:val="-6"/>
                <w:kern w:val="0"/>
                <w:sz w:val="21"/>
                <w:szCs w:val="21"/>
              </w:rPr>
              <w:t>采购人收到中标人的履约保证金后，外贸代理公司凭外贸合同向采购人收款 50%，外贸代理公司收到货款后对外同比例支付；发货后，外贸公司凭发货单/海运单/仓单等有效单据向采购人收款 30%，收款后同比例对外支付；设备验收合格并由相关当事人履行程序及出具报告后，外贸代理公司凭发票等资料向采购人收 20%，收到尾款后</w:t>
            </w:r>
            <w:r>
              <w:rPr>
                <w:rFonts w:hint="eastAsia" w:ascii="宋体" w:hAnsi="宋体" w:cs="宋体"/>
                <w:spacing w:val="-6"/>
                <w:kern w:val="0"/>
                <w:sz w:val="21"/>
                <w:szCs w:val="21"/>
              </w:rPr>
              <w:t>同比例对外支付。</w:t>
            </w:r>
          </w:p>
          <w:p w14:paraId="6FC1EBB0">
            <w:pPr>
              <w:autoSpaceDE w:val="0"/>
              <w:autoSpaceDN w:val="0"/>
              <w:adjustRightInd w:val="0"/>
              <w:snapToGrid w:val="0"/>
              <w:spacing w:line="288" w:lineRule="auto"/>
              <w:rPr>
                <w:rFonts w:hint="eastAsia" w:ascii="宋体" w:hAnsi="宋体" w:cs="宋体"/>
                <w:spacing w:val="-6"/>
                <w:kern w:val="0"/>
                <w:sz w:val="21"/>
                <w:szCs w:val="21"/>
              </w:rPr>
            </w:pPr>
            <w:r>
              <w:rPr>
                <w:rFonts w:hint="eastAsia" w:ascii="宋体" w:hAnsi="宋体" w:cs="宋体"/>
                <w:b/>
                <w:bCs/>
                <w:spacing w:val="-6"/>
                <w:kern w:val="0"/>
                <w:sz w:val="21"/>
                <w:szCs w:val="21"/>
              </w:rPr>
              <w:t>标项二：</w:t>
            </w:r>
            <w:r>
              <w:rPr>
                <w:rFonts w:hint="eastAsia" w:ascii="宋体" w:hAnsi="宋体" w:cs="宋体"/>
                <w:spacing w:val="-6"/>
                <w:kern w:val="0"/>
                <w:sz w:val="21"/>
                <w:szCs w:val="21"/>
              </w:rPr>
              <w:t>采购人于货物验收合格后 30 个自然日内可以将货款100%支付给中标人。</w:t>
            </w:r>
          </w:p>
          <w:p w14:paraId="482004B2">
            <w:pPr>
              <w:autoSpaceDE w:val="0"/>
              <w:autoSpaceDN w:val="0"/>
              <w:adjustRightInd w:val="0"/>
              <w:snapToGrid w:val="0"/>
              <w:spacing w:line="288" w:lineRule="auto"/>
              <w:rPr>
                <w:rFonts w:hint="eastAsia" w:ascii="宋体" w:hAnsi="宋体" w:cs="宋体"/>
                <w:b/>
                <w:bCs/>
                <w:color w:val="000000"/>
                <w:spacing w:val="-6"/>
                <w:kern w:val="0"/>
                <w:sz w:val="21"/>
                <w:szCs w:val="21"/>
              </w:rPr>
            </w:pPr>
            <w:r>
              <w:rPr>
                <w:rFonts w:hint="eastAsia" w:ascii="宋体" w:hAnsi="宋体" w:cs="宋体"/>
                <w:b/>
                <w:bCs/>
                <w:spacing w:val="-6"/>
                <w:kern w:val="0"/>
                <w:sz w:val="21"/>
                <w:szCs w:val="21"/>
              </w:rPr>
              <w:t>标项三：</w:t>
            </w:r>
            <w:r>
              <w:rPr>
                <w:rFonts w:hint="eastAsia" w:ascii="宋体" w:hAnsi="宋体" w:cs="宋体"/>
                <w:spacing w:val="-6"/>
                <w:kern w:val="0"/>
                <w:sz w:val="21"/>
                <w:szCs w:val="21"/>
              </w:rPr>
              <w:t>当完成总工程量的60％时，采购人向中标人支付签约合同总价的40％；完成100%时中标人提交验收申请，由采购人组织第三方进行工程施工审计，工程审计结束后，付至工程审计结算价的97％，余款作为工程质量保证金，质保期满后30日内支付。</w:t>
            </w:r>
          </w:p>
        </w:tc>
      </w:tr>
      <w:bookmarkEnd w:id="1"/>
    </w:tbl>
    <w:p w14:paraId="4E907127">
      <w:pPr>
        <w:adjustRightInd w:val="0"/>
        <w:snapToGrid w:val="0"/>
        <w:spacing w:line="288" w:lineRule="auto"/>
        <w:ind w:left="238" w:hanging="238" w:hangingChars="113"/>
        <w:rPr>
          <w:rFonts w:hint="eastAsia" w:ascii="宋体" w:hAnsi="宋体"/>
          <w:b/>
          <w:sz w:val="21"/>
          <w:szCs w:val="21"/>
        </w:rPr>
      </w:pPr>
    </w:p>
    <w:p w14:paraId="63CEDA11">
      <w:pPr>
        <w:adjustRightInd w:val="0"/>
        <w:snapToGrid w:val="0"/>
        <w:spacing w:line="288" w:lineRule="auto"/>
        <w:ind w:left="238" w:hanging="238" w:hangingChars="113"/>
        <w:outlineLvl w:val="1"/>
        <w:rPr>
          <w:rFonts w:hint="eastAsia"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E924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38791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174193C">
            <w:pPr>
              <w:adjustRightInd w:val="0"/>
              <w:snapToGrid w:val="0"/>
              <w:spacing w:line="288" w:lineRule="auto"/>
              <w:rPr>
                <w:rFonts w:hint="eastAsia" w:ascii="宋体" w:hAnsi="宋体" w:cs="宋体"/>
                <w:sz w:val="21"/>
                <w:szCs w:val="21"/>
              </w:rPr>
            </w:pPr>
            <w:r>
              <w:rPr>
                <w:rFonts w:hint="eastAsia" w:ascii="宋体" w:hAnsi="宋体"/>
                <w:sz w:val="21"/>
                <w:szCs w:val="21"/>
              </w:rPr>
              <w:t>标项一、标项二：合同签订后120个自然日内；标项三：合同签订后120个自然日内</w:t>
            </w:r>
          </w:p>
        </w:tc>
      </w:tr>
      <w:tr w14:paraId="7DD1C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6C34973">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42491E2A">
            <w:pPr>
              <w:adjustRightInd w:val="0"/>
              <w:snapToGrid w:val="0"/>
              <w:spacing w:line="288" w:lineRule="auto"/>
              <w:rPr>
                <w:rFonts w:hint="eastAsia" w:ascii="宋体" w:hAnsi="宋体" w:cs="宋体"/>
                <w:sz w:val="21"/>
                <w:szCs w:val="21"/>
              </w:rPr>
            </w:pPr>
            <w:r>
              <w:rPr>
                <w:rFonts w:hint="eastAsia" w:ascii="宋体" w:hAnsi="宋体" w:cs="宋体"/>
                <w:sz w:val="21"/>
                <w:szCs w:val="21"/>
              </w:rPr>
              <w:t>采购人指定地点</w:t>
            </w:r>
          </w:p>
        </w:tc>
      </w:tr>
      <w:tr w14:paraId="09B63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43" w:type="dxa"/>
            <w:tcBorders>
              <w:top w:val="single" w:color="auto" w:sz="4" w:space="0"/>
              <w:left w:val="single" w:color="auto" w:sz="4" w:space="0"/>
              <w:bottom w:val="single" w:color="auto" w:sz="4" w:space="0"/>
              <w:right w:val="single" w:color="auto" w:sz="4" w:space="0"/>
            </w:tcBorders>
            <w:vAlign w:val="center"/>
          </w:tcPr>
          <w:p w14:paraId="5C4DE71C">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716AA23">
            <w:pPr>
              <w:adjustRightInd w:val="0"/>
              <w:snapToGrid w:val="0"/>
              <w:spacing w:line="288" w:lineRule="auto"/>
              <w:rPr>
                <w:rFonts w:hint="eastAsia" w:ascii="宋体" w:hAnsi="宋体" w:cs="宋体"/>
                <w:sz w:val="21"/>
                <w:szCs w:val="21"/>
              </w:rPr>
            </w:pPr>
            <w:r>
              <w:rPr>
                <w:rFonts w:hint="eastAsia" w:ascii="宋体" w:hAnsi="宋体" w:cs="宋体"/>
                <w:sz w:val="21"/>
                <w:szCs w:val="21"/>
              </w:rPr>
              <w:t>标项一：质保5年，项目验收合格后开始计算；</w:t>
            </w:r>
          </w:p>
          <w:p w14:paraId="78AB1C84">
            <w:pPr>
              <w:adjustRightInd w:val="0"/>
              <w:snapToGrid w:val="0"/>
              <w:spacing w:line="288" w:lineRule="auto"/>
            </w:pPr>
            <w:r>
              <w:rPr>
                <w:rFonts w:hint="eastAsia" w:ascii="宋体" w:hAnsi="宋体" w:cs="宋体"/>
                <w:sz w:val="21"/>
                <w:szCs w:val="21"/>
              </w:rPr>
              <w:t>标项二：质保5年，项目验收合格后开始计算；</w:t>
            </w:r>
          </w:p>
          <w:p w14:paraId="47D49AC9">
            <w:pPr>
              <w:adjustRightInd w:val="0"/>
              <w:snapToGrid w:val="0"/>
              <w:spacing w:line="288" w:lineRule="auto"/>
              <w:rPr>
                <w:rFonts w:hint="eastAsia" w:ascii="宋体" w:hAnsi="宋体" w:cs="宋体"/>
                <w:sz w:val="21"/>
                <w:szCs w:val="21"/>
              </w:rPr>
            </w:pPr>
            <w:r>
              <w:rPr>
                <w:rFonts w:hint="eastAsia" w:ascii="宋体" w:hAnsi="宋体" w:cs="宋体"/>
                <w:sz w:val="21"/>
                <w:szCs w:val="21"/>
              </w:rPr>
              <w:t>标项三：工程保修期2年，有防水要求的防渗漏工程为5年。</w:t>
            </w:r>
          </w:p>
        </w:tc>
      </w:tr>
      <w:tr w14:paraId="1C60D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FE72E3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5C39ACD">
            <w:pPr>
              <w:adjustRightInd w:val="0"/>
              <w:snapToGrid w:val="0"/>
              <w:spacing w:line="288" w:lineRule="auto"/>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14:paraId="0A48988E">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14:paraId="63826E1E">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14:paraId="01028959">
            <w:pPr>
              <w:adjustRightInd w:val="0"/>
              <w:snapToGrid w:val="0"/>
              <w:spacing w:line="288" w:lineRule="auto"/>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14:paraId="1A613F54">
            <w:pPr>
              <w:adjustRightInd w:val="0"/>
              <w:snapToGrid w:val="0"/>
              <w:spacing w:line="288" w:lineRule="auto"/>
              <w:rPr>
                <w:rFonts w:hint="eastAsia"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如在使用过程中发生质量问题，供应商维修响应时间：2小时以内；</w:t>
            </w:r>
          </w:p>
          <w:p w14:paraId="108AC586">
            <w:pPr>
              <w:adjustRightInd w:val="0"/>
              <w:snapToGrid w:val="0"/>
              <w:spacing w:line="288" w:lineRule="auto"/>
              <w:rPr>
                <w:rFonts w:hint="eastAsia" w:ascii="宋体" w:hAnsi="宋体" w:cs="宋体"/>
                <w:sz w:val="21"/>
                <w:szCs w:val="21"/>
                <w:u w:val="single"/>
              </w:rPr>
            </w:pPr>
            <w:r>
              <w:rPr>
                <w:rFonts w:hint="eastAsia" w:ascii="宋体" w:hAnsi="宋体" w:cs="宋体"/>
                <w:sz w:val="21"/>
                <w:szCs w:val="21"/>
                <w:u w:val="single"/>
              </w:rPr>
              <w:t>电话技术支持时间：2小时以内；</w:t>
            </w:r>
          </w:p>
          <w:p w14:paraId="6A6CA979">
            <w:pPr>
              <w:adjustRightInd w:val="0"/>
              <w:snapToGrid w:val="0"/>
              <w:spacing w:line="288" w:lineRule="auto"/>
              <w:rPr>
                <w:rFonts w:hint="eastAsia" w:ascii="宋体" w:hAnsi="宋体" w:cs="宋体"/>
                <w:sz w:val="21"/>
                <w:szCs w:val="21"/>
              </w:rPr>
            </w:pPr>
            <w:r>
              <w:rPr>
                <w:rFonts w:hint="eastAsia" w:ascii="宋体" w:hAnsi="宋体" w:cs="宋体"/>
                <w:sz w:val="21"/>
                <w:szCs w:val="21"/>
              </w:rPr>
              <w:t xml:space="preserve">若需上门维修，则在：48小时内到达现场并进行维修； </w:t>
            </w:r>
          </w:p>
          <w:p w14:paraId="193A8C9B">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▲6.质保期满后，每年维保费用不超过中标金额的5%。</w:t>
            </w:r>
          </w:p>
          <w:p w14:paraId="0A003174">
            <w:pPr>
              <w:adjustRightInd w:val="0"/>
              <w:snapToGrid w:val="0"/>
              <w:spacing w:line="288" w:lineRule="auto"/>
            </w:pPr>
            <w:r>
              <w:rPr>
                <w:rFonts w:hint="eastAsia" w:ascii="宋体" w:hAnsi="宋体" w:cs="宋体"/>
                <w:sz w:val="21"/>
                <w:szCs w:val="21"/>
              </w:rPr>
              <w:t>7</w:t>
            </w:r>
            <w:r>
              <w:rPr>
                <w:rFonts w:ascii="宋体" w:hAnsi="宋体" w:cs="宋体"/>
                <w:sz w:val="21"/>
                <w:szCs w:val="21"/>
              </w:rPr>
              <w:t>.供应商应提供详细的售后服务方案、售后服务承诺、售后服务保障措施。</w:t>
            </w:r>
          </w:p>
        </w:tc>
      </w:tr>
      <w:tr w14:paraId="2B482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8AA798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351B06B2">
            <w:pPr>
              <w:adjustRightInd w:val="0"/>
              <w:snapToGrid w:val="0"/>
              <w:spacing w:line="288" w:lineRule="auto"/>
              <w:rPr>
                <w:rFonts w:hint="eastAsia" w:ascii="宋体" w:hAnsi="宋体"/>
                <w:spacing w:val="-6"/>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供应商应按招标文件规定向采购人提供全新的原装合格产品，产品应符合国家法律法规规定。</w:t>
            </w:r>
            <w:r>
              <w:rPr>
                <w:rFonts w:hint="eastAsia" w:ascii="宋体" w:hAnsi="宋体"/>
                <w:spacing w:val="-6"/>
                <w:sz w:val="21"/>
                <w:szCs w:val="21"/>
              </w:rPr>
              <w:t>供应商应保证所提供的货物或其中任何一部分均不会侵犯第三方的知识产权。</w:t>
            </w:r>
          </w:p>
          <w:p w14:paraId="6762B82C">
            <w:pPr>
              <w:adjustRightInd w:val="0"/>
              <w:snapToGrid w:val="0"/>
              <w:spacing w:line="288" w:lineRule="auto"/>
              <w:rPr>
                <w:rFonts w:hint="eastAsia" w:ascii="宋体" w:hAnsi="宋体" w:cs="宋体"/>
                <w:sz w:val="21"/>
                <w:szCs w:val="21"/>
              </w:rPr>
            </w:pPr>
            <w:r>
              <w:rPr>
                <w:rFonts w:hint="eastAsia" w:ascii="宋体" w:hAnsi="宋体" w:cs="宋体"/>
                <w:sz w:val="21"/>
                <w:szCs w:val="21"/>
              </w:rPr>
              <w:t>2.供应商应提供有关的全套技术文件。</w:t>
            </w:r>
          </w:p>
          <w:p w14:paraId="542258B7">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14:paraId="00CFC5BA">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14:paraId="3CDC54E3">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14:paraId="24300F04">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14:paraId="28FB8962">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14:paraId="5BF424B2">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14:paraId="2D598721">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.6供应商在投标文件中应提供安装调试计划和安装调试方案。</w:t>
            </w:r>
          </w:p>
          <w:p w14:paraId="37079BB8">
            <w:pPr>
              <w:adjustRightInd w:val="0"/>
              <w:snapToGrid w:val="0"/>
              <w:spacing w:line="288" w:lineRule="auto"/>
              <w:rPr>
                <w:rFonts w:hint="eastAsia" w:ascii="宋体" w:hAnsi="宋体" w:cs="宋体"/>
                <w:sz w:val="21"/>
                <w:szCs w:val="21"/>
              </w:rPr>
            </w:pPr>
            <w:r>
              <w:rPr>
                <w:rFonts w:hint="eastAsia" w:ascii="宋体" w:hAnsi="宋体" w:cs="宋体"/>
                <w:sz w:val="21"/>
                <w:szCs w:val="21"/>
              </w:rPr>
              <w:t>4.技术支持：</w:t>
            </w:r>
          </w:p>
          <w:p w14:paraId="6CE755B2">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14:paraId="648823FB">
            <w:pPr>
              <w:adjustRightInd w:val="0"/>
              <w:snapToGrid w:val="0"/>
              <w:spacing w:line="288" w:lineRule="auto"/>
              <w:rPr>
                <w:rFonts w:hint="eastAsia" w:ascii="宋体" w:hAnsi="宋体" w:cs="宋体"/>
                <w:sz w:val="21"/>
                <w:szCs w:val="21"/>
              </w:rPr>
            </w:pPr>
            <w:r>
              <w:rPr>
                <w:rFonts w:hint="eastAsia" w:ascii="宋体" w:hAnsi="宋体" w:cs="宋体"/>
                <w:sz w:val="21"/>
                <w:szCs w:val="21"/>
              </w:rPr>
              <w:t>5.供应商应提供质保期满后主要零部件报价单、质保期满后维护费、软件升级及其相关服务内容；提供产品相关配件、附件、备品备件及耗材的准备和保障措施、消耗水平和成本方案。</w:t>
            </w:r>
          </w:p>
        </w:tc>
      </w:tr>
      <w:tr w14:paraId="335DF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8637FD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1BF13691">
            <w:pPr>
              <w:adjustRightInd w:val="0"/>
              <w:snapToGrid w:val="0"/>
              <w:spacing w:line="288" w:lineRule="auto"/>
              <w:rPr>
                <w:rFonts w:hint="eastAsia" w:ascii="宋体" w:hAnsi="宋体" w:cs="宋体"/>
                <w:sz w:val="21"/>
                <w:szCs w:val="21"/>
              </w:rPr>
            </w:pPr>
            <w:r>
              <w:rPr>
                <w:rFonts w:hint="eastAsia" w:ascii="宋体" w:hAnsi="宋体" w:cs="宋体"/>
                <w:sz w:val="21"/>
                <w:szCs w:val="21"/>
              </w:rPr>
              <w:t>1.供应商应对采购人的操作人员、维修人员免费进行培训；</w:t>
            </w:r>
          </w:p>
          <w:p w14:paraId="54CBDBE3">
            <w:pPr>
              <w:adjustRightInd w:val="0"/>
              <w:snapToGrid w:val="0"/>
              <w:spacing w:line="288" w:lineRule="auto"/>
              <w:rPr>
                <w:rFonts w:hint="eastAsia" w:ascii="宋体" w:hAnsi="宋体" w:cs="宋体"/>
                <w:sz w:val="21"/>
                <w:szCs w:val="21"/>
              </w:rPr>
            </w:pPr>
            <w:r>
              <w:rPr>
                <w:rFonts w:hint="eastAsia" w:ascii="宋体" w:hAnsi="宋体" w:cs="宋体"/>
                <w:sz w:val="21"/>
                <w:szCs w:val="21"/>
              </w:rPr>
              <w:t>2.培训实现方式、时间、地点、人数应在投标文件中详细说明；</w:t>
            </w:r>
          </w:p>
          <w:p w14:paraId="450C4257">
            <w:pPr>
              <w:adjustRightInd w:val="0"/>
              <w:snapToGrid w:val="0"/>
              <w:spacing w:line="288" w:lineRule="auto"/>
              <w:rPr>
                <w:rFonts w:hint="eastAsia" w:ascii="宋体" w:hAnsi="宋体" w:cs="宋体"/>
                <w:b/>
                <w:bCs/>
                <w:sz w:val="21"/>
                <w:szCs w:val="21"/>
              </w:rPr>
            </w:pPr>
            <w:r>
              <w:rPr>
                <w:rFonts w:hint="eastAsia" w:ascii="宋体" w:hAnsi="宋体" w:cs="宋体"/>
                <w:sz w:val="21"/>
                <w:szCs w:val="21"/>
              </w:rPr>
              <w:t>3.供应商应提供相应的培训计划、培训范围，实施方案。</w:t>
            </w:r>
          </w:p>
        </w:tc>
      </w:tr>
      <w:tr w14:paraId="4F5AA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41B5BF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01DD59C2">
            <w:pPr>
              <w:adjustRightInd w:val="0"/>
              <w:snapToGrid w:val="0"/>
              <w:spacing w:line="288" w:lineRule="auto"/>
              <w:rPr>
                <w:rFonts w:hint="eastAsia" w:ascii="宋体" w:hAnsi="宋体" w:cs="宋体"/>
                <w:sz w:val="21"/>
                <w:szCs w:val="21"/>
              </w:rPr>
            </w:pPr>
            <w:r>
              <w:rPr>
                <w:rFonts w:hint="eastAsia" w:ascii="宋体" w:hAnsi="宋体" w:cs="宋体"/>
                <w:sz w:val="21"/>
                <w:szCs w:val="21"/>
              </w:rPr>
              <w:t>1.验收由采购人负责实施；</w:t>
            </w:r>
          </w:p>
          <w:p w14:paraId="5064D232">
            <w:pPr>
              <w:adjustRightInd w:val="0"/>
              <w:snapToGrid w:val="0"/>
              <w:spacing w:line="288" w:lineRule="auto"/>
              <w:rPr>
                <w:rFonts w:hint="eastAsia" w:ascii="宋体" w:hAnsi="宋体" w:cs="宋体"/>
                <w:sz w:val="21"/>
                <w:szCs w:val="21"/>
              </w:rPr>
            </w:pPr>
            <w:r>
              <w:rPr>
                <w:rFonts w:hint="eastAsia" w:ascii="宋体" w:hAnsi="宋体" w:cs="宋体"/>
                <w:sz w:val="21"/>
                <w:szCs w:val="21"/>
              </w:rPr>
              <w:t>2.验收依据：</w:t>
            </w:r>
          </w:p>
          <w:p w14:paraId="0E7A11C5">
            <w:pPr>
              <w:adjustRightInd w:val="0"/>
              <w:snapToGrid w:val="0"/>
              <w:spacing w:line="288" w:lineRule="auto"/>
              <w:rPr>
                <w:rFonts w:hint="eastAsia" w:ascii="宋体" w:hAnsi="宋体" w:cs="宋体"/>
                <w:sz w:val="21"/>
                <w:szCs w:val="21"/>
              </w:rPr>
            </w:pPr>
            <w:r>
              <w:rPr>
                <w:rFonts w:hint="eastAsia" w:ascii="宋体" w:hAnsi="宋体" w:cs="宋体"/>
                <w:sz w:val="21"/>
                <w:szCs w:val="21"/>
              </w:rPr>
              <w:t>2.1合同、招标文件、投标文件；</w:t>
            </w:r>
          </w:p>
          <w:p w14:paraId="30C261C1">
            <w:pPr>
              <w:adjustRightInd w:val="0"/>
              <w:snapToGrid w:val="0"/>
              <w:spacing w:line="288" w:lineRule="auto"/>
              <w:rPr>
                <w:rFonts w:hint="eastAsia" w:ascii="宋体" w:hAnsi="宋体" w:cs="宋体"/>
                <w:sz w:val="21"/>
                <w:szCs w:val="21"/>
              </w:rPr>
            </w:pPr>
            <w:r>
              <w:rPr>
                <w:rFonts w:hint="eastAsia" w:ascii="宋体" w:hAnsi="宋体" w:cs="宋体"/>
                <w:sz w:val="21"/>
                <w:szCs w:val="21"/>
              </w:rPr>
              <w:t>2.2供应商提供的技术规格、经采购人认可的合同货物的有效检验文件；</w:t>
            </w:r>
          </w:p>
          <w:p w14:paraId="499AE845">
            <w:pPr>
              <w:adjustRightInd w:val="0"/>
              <w:snapToGrid w:val="0"/>
              <w:spacing w:line="288" w:lineRule="auto"/>
              <w:rPr>
                <w:rFonts w:hint="eastAsia"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14:paraId="77C1EACD">
            <w:pPr>
              <w:adjustRightInd w:val="0"/>
              <w:snapToGrid w:val="0"/>
              <w:spacing w:line="288" w:lineRule="auto"/>
              <w:rPr>
                <w:rFonts w:hint="eastAsia"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32F644BF">
            <w:pPr>
              <w:adjustRightInd w:val="0"/>
              <w:snapToGrid w:val="0"/>
              <w:spacing w:line="288" w:lineRule="auto"/>
              <w:rPr>
                <w:rFonts w:hint="eastAsia" w:ascii="宋体" w:hAnsi="宋体" w:cs="宋体"/>
                <w:sz w:val="21"/>
                <w:szCs w:val="21"/>
              </w:rPr>
            </w:pPr>
            <w:r>
              <w:rPr>
                <w:rFonts w:hint="eastAsia" w:ascii="宋体" w:hAnsi="宋体" w:cs="宋体"/>
                <w:sz w:val="21"/>
                <w:szCs w:val="21"/>
              </w:rPr>
              <w:t>4.验收合格的条件：</w:t>
            </w:r>
          </w:p>
          <w:p w14:paraId="72287CA1">
            <w:pPr>
              <w:adjustRightInd w:val="0"/>
              <w:snapToGrid w:val="0"/>
              <w:spacing w:line="288" w:lineRule="auto"/>
              <w:rPr>
                <w:rFonts w:hint="eastAsia" w:ascii="宋体" w:hAnsi="宋体" w:cs="宋体"/>
                <w:sz w:val="21"/>
                <w:szCs w:val="21"/>
              </w:rPr>
            </w:pPr>
            <w:r>
              <w:rPr>
                <w:rFonts w:hint="eastAsia" w:ascii="宋体" w:hAnsi="宋体" w:cs="宋体"/>
                <w:sz w:val="21"/>
                <w:szCs w:val="21"/>
              </w:rPr>
              <w:t>4.1所供货物符合产品标准和合同的要求；</w:t>
            </w:r>
          </w:p>
          <w:p w14:paraId="33F18C1E">
            <w:pPr>
              <w:adjustRightInd w:val="0"/>
              <w:snapToGrid w:val="0"/>
              <w:spacing w:line="288" w:lineRule="auto"/>
              <w:rPr>
                <w:rFonts w:hint="eastAsia" w:ascii="宋体" w:hAnsi="宋体" w:cs="宋体"/>
                <w:sz w:val="21"/>
                <w:szCs w:val="21"/>
              </w:rPr>
            </w:pPr>
            <w:r>
              <w:rPr>
                <w:rFonts w:hint="eastAsia" w:ascii="宋体" w:hAnsi="宋体" w:cs="宋体"/>
                <w:sz w:val="21"/>
                <w:szCs w:val="21"/>
              </w:rPr>
              <w:t>4.2在进行测试和验收过程中发现的问题已被解决并得到采购人的认可；</w:t>
            </w:r>
          </w:p>
          <w:p w14:paraId="25A5F21F">
            <w:pPr>
              <w:adjustRightInd w:val="0"/>
              <w:snapToGrid w:val="0"/>
              <w:spacing w:line="288" w:lineRule="auto"/>
              <w:rPr>
                <w:rFonts w:hint="eastAsia" w:ascii="宋体" w:hAnsi="宋体" w:cs="宋体"/>
                <w:sz w:val="21"/>
                <w:szCs w:val="21"/>
              </w:rPr>
            </w:pPr>
            <w:r>
              <w:rPr>
                <w:rFonts w:hint="eastAsia" w:ascii="宋体" w:hAnsi="宋体" w:cs="宋体"/>
                <w:sz w:val="21"/>
                <w:szCs w:val="21"/>
              </w:rPr>
              <w:t>4.3合同中规定的所有货物和材料均已交付；</w:t>
            </w:r>
          </w:p>
          <w:p w14:paraId="3E2570EF">
            <w:pPr>
              <w:adjustRightInd w:val="0"/>
              <w:snapToGrid w:val="0"/>
              <w:spacing w:line="288" w:lineRule="auto"/>
              <w:rPr>
                <w:rFonts w:hint="eastAsia" w:ascii="宋体" w:hAnsi="宋体" w:cs="宋体"/>
                <w:sz w:val="21"/>
                <w:szCs w:val="21"/>
              </w:rPr>
            </w:pPr>
            <w:r>
              <w:rPr>
                <w:rFonts w:hint="eastAsia" w:ascii="宋体" w:hAnsi="宋体" w:cs="宋体"/>
                <w:sz w:val="21"/>
                <w:szCs w:val="21"/>
              </w:rPr>
              <w:t>4.4所供货物已通过使用单位组织的验收；</w:t>
            </w:r>
          </w:p>
          <w:p w14:paraId="422C7BB7">
            <w:pPr>
              <w:adjustRightInd w:val="0"/>
              <w:snapToGrid w:val="0"/>
              <w:spacing w:line="288" w:lineRule="auto"/>
              <w:rPr>
                <w:rFonts w:hint="eastAsia" w:ascii="宋体" w:hAnsi="宋体" w:cs="宋体"/>
                <w:sz w:val="21"/>
                <w:szCs w:val="21"/>
              </w:rPr>
            </w:pPr>
            <w:r>
              <w:rPr>
                <w:rFonts w:hint="eastAsia" w:ascii="宋体" w:hAnsi="宋体" w:cs="宋体"/>
                <w:sz w:val="21"/>
                <w:szCs w:val="21"/>
              </w:rPr>
              <w:t>4.5所有相关的技术文件及资料均已提交并得到接受。</w:t>
            </w:r>
          </w:p>
        </w:tc>
      </w:tr>
    </w:tbl>
    <w:p w14:paraId="644D0A57">
      <w:pPr>
        <w:rPr>
          <w:rFonts w:hint="eastAsia" w:ascii="宋体" w:hAnsi="宋体"/>
          <w:b/>
          <w:sz w:val="21"/>
          <w:szCs w:val="21"/>
        </w:rPr>
      </w:pPr>
      <w:r>
        <w:rPr>
          <w:rFonts w:hint="eastAsia" w:ascii="宋体" w:hAnsi="宋体"/>
          <w:b/>
          <w:sz w:val="21"/>
          <w:szCs w:val="21"/>
        </w:rPr>
        <w:br w:type="page"/>
      </w:r>
    </w:p>
    <w:p w14:paraId="69EF3A6C">
      <w:pPr>
        <w:adjustRightInd w:val="0"/>
        <w:snapToGrid w:val="0"/>
        <w:spacing w:line="288" w:lineRule="auto"/>
        <w:ind w:left="238" w:hanging="238" w:hangingChars="113"/>
        <w:outlineLvl w:val="1"/>
        <w:rPr>
          <w:rFonts w:hint="eastAsia" w:ascii="宋体" w:hAnsi="宋体"/>
          <w:sz w:val="21"/>
          <w:szCs w:val="21"/>
        </w:rPr>
      </w:pPr>
      <w:r>
        <w:rPr>
          <w:rFonts w:hint="eastAsia" w:ascii="宋体" w:hAnsi="宋体"/>
          <w:b/>
          <w:sz w:val="21"/>
          <w:szCs w:val="21"/>
        </w:rPr>
        <w:t>四</w:t>
      </w:r>
      <w:r>
        <w:rPr>
          <w:rFonts w:ascii="宋体" w:hAnsi="宋体"/>
          <w:b/>
          <w:sz w:val="21"/>
          <w:szCs w:val="21"/>
        </w:rPr>
        <w:t>、技术要求</w:t>
      </w:r>
    </w:p>
    <w:p w14:paraId="4E1BE06C">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标项一：</w:t>
      </w:r>
    </w:p>
    <w:p w14:paraId="0BF1C751">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2" w:name="_Hlk94018176"/>
      <w:r>
        <w:rPr>
          <w:rFonts w:hint="eastAsia" w:ascii="宋体" w:hAnsi="宋体" w:cs="宋体"/>
          <w:sz w:val="21"/>
          <w:szCs w:val="21"/>
        </w:rPr>
        <w:t>如技术要求中未注明需执行的国家相关标准、行业标准、地方标准或者其他标准、规范的，执行最新标准、规范。</w:t>
      </w:r>
      <w:bookmarkEnd w:id="2"/>
    </w:p>
    <w:p w14:paraId="1BF5EA47">
      <w:pPr>
        <w:adjustRightInd w:val="0"/>
        <w:snapToGrid w:val="0"/>
        <w:spacing w:line="288" w:lineRule="auto"/>
        <w:rPr>
          <w:rFonts w:hint="eastAsia" w:ascii="宋体" w:hAnsi="宋体" w:cs="宋体"/>
          <w:sz w:val="21"/>
          <w:szCs w:val="21"/>
        </w:rPr>
      </w:pPr>
      <w:r>
        <w:rPr>
          <w:rFonts w:hint="eastAsia" w:ascii="宋体" w:hAnsi="宋体" w:cs="宋体"/>
          <w:b/>
          <w:bCs/>
          <w:sz w:val="21"/>
          <w:szCs w:val="21"/>
        </w:rPr>
        <w:t>2.需实现的功能或者目标：</w:t>
      </w:r>
      <w:r>
        <w:rPr>
          <w:rFonts w:hint="eastAsia" w:ascii="宋体" w:hAnsi="宋体" w:cs="宋体"/>
          <w:sz w:val="21"/>
          <w:szCs w:val="21"/>
        </w:rPr>
        <w:t>满足细胞间日常细胞培养、观察使用。</w:t>
      </w:r>
    </w:p>
    <w:p w14:paraId="4726FB5E">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3.需满足的质量、安全、技术规格、物理特性等要求：</w:t>
      </w:r>
    </w:p>
    <w:tbl>
      <w:tblPr>
        <w:tblStyle w:val="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165"/>
        <w:gridCol w:w="681"/>
        <w:gridCol w:w="589"/>
        <w:gridCol w:w="4533"/>
        <w:gridCol w:w="994"/>
      </w:tblGrid>
      <w:tr w14:paraId="44EF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4F5209C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684" w:type="pct"/>
            <w:vAlign w:val="center"/>
          </w:tcPr>
          <w:p w14:paraId="1991898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400" w:type="pct"/>
            <w:vAlign w:val="center"/>
          </w:tcPr>
          <w:p w14:paraId="4E30993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346" w:type="pct"/>
            <w:vAlign w:val="center"/>
          </w:tcPr>
          <w:p w14:paraId="55D2E7E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2662" w:type="pct"/>
            <w:vAlign w:val="center"/>
          </w:tcPr>
          <w:p w14:paraId="7F26C0A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（功能或者目标）、质量、安全、技术规格、物理特性等要求</w:t>
            </w:r>
          </w:p>
        </w:tc>
        <w:tc>
          <w:tcPr>
            <w:tcW w:w="583" w:type="pct"/>
            <w:vAlign w:val="center"/>
          </w:tcPr>
          <w:p w14:paraId="6E22C914">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最高限价（元）</w:t>
            </w:r>
          </w:p>
        </w:tc>
      </w:tr>
      <w:tr w14:paraId="35A5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7323E0D7">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1</w:t>
            </w:r>
          </w:p>
        </w:tc>
        <w:tc>
          <w:tcPr>
            <w:tcW w:w="684" w:type="pct"/>
            <w:vAlign w:val="center"/>
          </w:tcPr>
          <w:p w14:paraId="73A79FEA">
            <w:pPr>
              <w:adjustRightInd w:val="0"/>
              <w:snapToGrid w:val="0"/>
              <w:spacing w:line="288" w:lineRule="auto"/>
              <w:jc w:val="center"/>
              <w:rPr>
                <w:rFonts w:hint="eastAsia" w:ascii="宋体" w:hAnsi="宋体"/>
                <w:sz w:val="21"/>
                <w:szCs w:val="21"/>
              </w:rPr>
            </w:pPr>
            <w:r>
              <w:rPr>
                <w:rFonts w:hint="eastAsia" w:ascii="宋体" w:hAnsi="宋体"/>
                <w:bCs/>
                <w:sz w:val="21"/>
                <w:szCs w:val="21"/>
              </w:rPr>
              <w:t>生物安全柜</w:t>
            </w:r>
            <w:r>
              <w:rPr>
                <w:rFonts w:hint="eastAsia" w:ascii="宋体" w:hAnsi="宋体"/>
                <w:b/>
                <w:bCs w:val="0"/>
                <w:sz w:val="21"/>
                <w:szCs w:val="21"/>
              </w:rPr>
              <w:t>（允许进口）</w:t>
            </w:r>
            <w:r>
              <w:rPr>
                <w:rFonts w:hint="eastAsia" w:ascii="宋体" w:hAnsi="宋体"/>
                <w:bCs/>
                <w:sz w:val="21"/>
                <w:szCs w:val="21"/>
              </w:rPr>
              <w:t xml:space="preserve"> </w:t>
            </w:r>
          </w:p>
        </w:tc>
        <w:tc>
          <w:tcPr>
            <w:tcW w:w="400" w:type="pct"/>
            <w:vAlign w:val="center"/>
          </w:tcPr>
          <w:p w14:paraId="2AEB71CB">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12</w:t>
            </w:r>
          </w:p>
        </w:tc>
        <w:tc>
          <w:tcPr>
            <w:tcW w:w="346" w:type="pct"/>
            <w:vAlign w:val="center"/>
          </w:tcPr>
          <w:p w14:paraId="653048F2">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台</w:t>
            </w:r>
          </w:p>
        </w:tc>
        <w:tc>
          <w:tcPr>
            <w:tcW w:w="2662" w:type="pct"/>
            <w:vAlign w:val="center"/>
          </w:tcPr>
          <w:p w14:paraId="70CB635F">
            <w:pPr>
              <w:wordWrap w:val="0"/>
              <w:adjustRightInd w:val="0"/>
              <w:snapToGrid w:val="0"/>
              <w:spacing w:line="288" w:lineRule="auto"/>
              <w:rPr>
                <w:rFonts w:hint="eastAsia" w:ascii="宋体" w:hAnsi="宋体" w:cs="宋体"/>
                <w:color w:val="000000"/>
                <w:sz w:val="21"/>
                <w:szCs w:val="21"/>
              </w:rPr>
            </w:pPr>
            <w:r>
              <w:rPr>
                <w:rFonts w:hint="eastAsia" w:ascii="宋体" w:hAnsi="宋体" w:cs="宋体"/>
                <w:color w:val="000000"/>
                <w:sz w:val="21"/>
                <w:szCs w:val="21"/>
              </w:rPr>
              <w:t>1.气流模式：30%外排，70%循环；</w:t>
            </w:r>
          </w:p>
          <w:p w14:paraId="2101B950">
            <w:pPr>
              <w:wordWrap w:val="0"/>
              <w:adjustRightInd w:val="0"/>
              <w:snapToGrid w:val="0"/>
              <w:spacing w:line="288" w:lineRule="auto"/>
              <w:rPr>
                <w:rFonts w:hint="eastAsia" w:ascii="宋体" w:hAnsi="宋体" w:cs="宋体"/>
                <w:color w:val="000000"/>
                <w:sz w:val="21"/>
                <w:szCs w:val="21"/>
              </w:rPr>
            </w:pPr>
            <w:r>
              <w:rPr>
                <w:rFonts w:hint="eastAsia" w:ascii="宋体" w:hAnsi="宋体" w:cs="宋体"/>
                <w:color w:val="000000"/>
                <w:sz w:val="21"/>
                <w:szCs w:val="21"/>
              </w:rPr>
              <w:t>2.流入气流平均风速≥0.53m/s，下降气流平均风速≥0.35m/s；</w:t>
            </w:r>
          </w:p>
          <w:p w14:paraId="16C1F0B9">
            <w:pPr>
              <w:wordWrap w:val="0"/>
              <w:adjustRightInd w:val="0"/>
              <w:snapToGrid w:val="0"/>
              <w:spacing w:line="288" w:lineRule="auto"/>
              <w:rPr>
                <w:rFonts w:hint="eastAsia" w:ascii="宋体" w:hAnsi="宋体" w:cs="宋体"/>
                <w:color w:val="000000"/>
                <w:sz w:val="21"/>
                <w:szCs w:val="21"/>
              </w:rPr>
            </w:pPr>
            <w:r>
              <w:rPr>
                <w:rFonts w:hint="eastAsia" w:ascii="宋体" w:hAnsi="宋体" w:cs="宋体"/>
                <w:color w:val="000000"/>
                <w:sz w:val="21"/>
                <w:szCs w:val="21"/>
              </w:rPr>
              <w:t>3.ULPA超高效空气过滤器，针对颗粒直径0.12um，过滤效率≥99.999%；</w:t>
            </w:r>
          </w:p>
          <w:p w14:paraId="15273B36">
            <w:pPr>
              <w:wordWrap w:val="0"/>
              <w:adjustRightInd w:val="0"/>
              <w:snapToGrid w:val="0"/>
              <w:spacing w:line="288" w:lineRule="auto"/>
              <w:rPr>
                <w:rFonts w:hint="eastAsia" w:ascii="宋体" w:hAnsi="宋体" w:cs="宋体"/>
                <w:sz w:val="21"/>
                <w:szCs w:val="21"/>
              </w:rPr>
            </w:pPr>
            <w:r>
              <w:rPr>
                <w:rFonts w:hint="eastAsia" w:ascii="宋体" w:hAnsi="宋体" w:cs="宋体"/>
                <w:color w:val="000000"/>
                <w:sz w:val="21"/>
                <w:szCs w:val="21"/>
              </w:rPr>
              <w:t>4.安全柜出厂前使用泄露扫描仪进行不</w:t>
            </w:r>
            <w:r>
              <w:rPr>
                <w:rFonts w:hint="eastAsia" w:ascii="宋体" w:hAnsi="宋体" w:cs="宋体"/>
                <w:sz w:val="21"/>
                <w:szCs w:val="21"/>
              </w:rPr>
              <w:t>少于2次的过滤器完整性测试；</w:t>
            </w:r>
          </w:p>
          <w:p w14:paraId="10890C88">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5</w:t>
            </w:r>
            <w:r>
              <w:rPr>
                <w:rFonts w:hint="eastAsia" w:ascii="宋体" w:hAnsi="宋体" w:cs="宋体"/>
                <w:color w:val="000000"/>
                <w:sz w:val="21"/>
                <w:szCs w:val="21"/>
              </w:rPr>
              <w:t>.支持</w:t>
            </w:r>
            <w:r>
              <w:rPr>
                <w:rFonts w:hint="eastAsia" w:ascii="宋体" w:hAnsi="宋体" w:cs="宋体"/>
                <w:sz w:val="21"/>
                <w:szCs w:val="21"/>
              </w:rPr>
              <w:t>在线实时监测并条形码显示高效过滤器的使用寿命，具有过滤器失效声光报警功能，保证实验的安全性，</w:t>
            </w:r>
            <w:r>
              <w:rPr>
                <w:rFonts w:hint="eastAsia" w:ascii="宋体" w:hAnsi="宋体" w:cs="宋体"/>
                <w:b/>
                <w:bCs/>
                <w:sz w:val="21"/>
                <w:szCs w:val="21"/>
              </w:rPr>
              <w:t>提供证明文件</w:t>
            </w:r>
            <w:r>
              <w:rPr>
                <w:rFonts w:hint="eastAsia" w:ascii="宋体" w:hAnsi="宋体" w:cs="宋体"/>
                <w:sz w:val="21"/>
                <w:szCs w:val="21"/>
              </w:rPr>
              <w:t>；</w:t>
            </w:r>
          </w:p>
          <w:p w14:paraId="1E01A544">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6</w:t>
            </w:r>
            <w:r>
              <w:rPr>
                <w:rFonts w:hint="eastAsia" w:ascii="宋体" w:hAnsi="宋体" w:cs="宋体"/>
                <w:color w:val="000000"/>
                <w:sz w:val="21"/>
                <w:szCs w:val="21"/>
              </w:rPr>
              <w:t>.</w:t>
            </w:r>
            <w:r>
              <w:rPr>
                <w:rFonts w:hint="eastAsia" w:ascii="宋体" w:hAnsi="宋体" w:cs="宋体"/>
                <w:sz w:val="21"/>
                <w:szCs w:val="21"/>
              </w:rPr>
              <w:t>单风机设计，风速可自动调节，故障率低，噪音小，与风速传感器联动；</w:t>
            </w:r>
          </w:p>
          <w:p w14:paraId="6D5B2757">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7</w:t>
            </w:r>
            <w:r>
              <w:rPr>
                <w:rFonts w:hint="eastAsia" w:ascii="宋体" w:hAnsi="宋体" w:cs="宋体"/>
                <w:color w:val="000000"/>
                <w:sz w:val="21"/>
                <w:szCs w:val="21"/>
              </w:rPr>
              <w:t>.</w:t>
            </w:r>
            <w:r>
              <w:rPr>
                <w:rFonts w:hint="eastAsia" w:ascii="宋体" w:hAnsi="宋体" w:cs="宋体"/>
                <w:sz w:val="21"/>
                <w:szCs w:val="21"/>
              </w:rPr>
              <w:t>工作区和外排出风口处各配备一个高灵敏度、高精度的微风速传感器，非压差传感器，真实、实时检测风速；</w:t>
            </w:r>
          </w:p>
          <w:p w14:paraId="05DA7C46">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8</w:t>
            </w:r>
            <w:r>
              <w:rPr>
                <w:rFonts w:hint="eastAsia" w:ascii="宋体" w:hAnsi="宋体" w:cs="宋体"/>
                <w:color w:val="000000"/>
                <w:sz w:val="21"/>
                <w:szCs w:val="21"/>
              </w:rPr>
              <w:t>.</w:t>
            </w:r>
            <w:r>
              <w:rPr>
                <w:rFonts w:hint="eastAsia" w:ascii="宋体" w:hAnsi="宋体" w:cs="宋体"/>
                <w:sz w:val="21"/>
                <w:szCs w:val="21"/>
              </w:rPr>
              <w:t>LCD液晶屏显示，可显示工作区温度、气流流速、时间、过滤膜使用寿命等系统参数；</w:t>
            </w:r>
          </w:p>
          <w:p w14:paraId="6899F88C">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9</w:t>
            </w:r>
            <w:r>
              <w:rPr>
                <w:rFonts w:hint="eastAsia" w:ascii="宋体" w:hAnsi="宋体" w:cs="宋体"/>
                <w:color w:val="000000"/>
                <w:sz w:val="21"/>
                <w:szCs w:val="21"/>
              </w:rPr>
              <w:t>.</w:t>
            </w:r>
            <w:r>
              <w:rPr>
                <w:rFonts w:hint="eastAsia" w:ascii="宋体" w:hAnsi="宋体" w:cs="宋体"/>
                <w:sz w:val="21"/>
                <w:szCs w:val="21"/>
              </w:rPr>
              <w:t>温度传感器：可实时检测并显示温度，监测风机运行及操作区安全状态；</w:t>
            </w:r>
          </w:p>
          <w:p w14:paraId="5FAE6746">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10</w:t>
            </w:r>
            <w:r>
              <w:rPr>
                <w:rFonts w:hint="eastAsia" w:ascii="宋体" w:hAnsi="宋体" w:cs="宋体"/>
                <w:color w:val="000000"/>
                <w:sz w:val="21"/>
                <w:szCs w:val="21"/>
              </w:rPr>
              <w:t>.</w:t>
            </w:r>
            <w:r>
              <w:rPr>
                <w:rFonts w:hint="eastAsia" w:ascii="宋体" w:hAnsi="宋体" w:cs="宋体"/>
                <w:sz w:val="21"/>
                <w:szCs w:val="21"/>
              </w:rPr>
              <w:t>前窗采用手动升降方式，具有安全高度±5mm高精度上、下限位，声光报警功能；</w:t>
            </w:r>
          </w:p>
          <w:p w14:paraId="752860BC">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11</w:t>
            </w:r>
            <w:r>
              <w:rPr>
                <w:rFonts w:hint="eastAsia" w:ascii="宋体" w:hAnsi="宋体" w:cs="宋体"/>
                <w:color w:val="000000"/>
                <w:sz w:val="21"/>
                <w:szCs w:val="21"/>
              </w:rPr>
              <w:t>.</w:t>
            </w:r>
            <w:r>
              <w:rPr>
                <w:rFonts w:hint="eastAsia" w:ascii="宋体" w:hAnsi="宋体" w:cs="宋体"/>
                <w:sz w:val="21"/>
                <w:szCs w:val="21"/>
              </w:rPr>
              <w:t>工作区三侧壁板为一体化成型，304不锈钢材质，双层侧壁形成负压保护；</w:t>
            </w:r>
          </w:p>
          <w:p w14:paraId="73DE20FC">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12</w:t>
            </w:r>
            <w:r>
              <w:rPr>
                <w:rFonts w:hint="eastAsia" w:ascii="宋体" w:hAnsi="宋体" w:cs="宋体"/>
                <w:color w:val="000000"/>
                <w:sz w:val="21"/>
                <w:szCs w:val="21"/>
              </w:rPr>
              <w:t>.</w:t>
            </w:r>
            <w:r>
              <w:rPr>
                <w:rFonts w:hint="eastAsia" w:ascii="宋体" w:hAnsi="宋体" w:cs="宋体"/>
                <w:sz w:val="21"/>
                <w:szCs w:val="21"/>
              </w:rPr>
              <w:t>整个工作台面下对应面积全部为集液槽，304不锈钢，有排污阀，方便清洗消毒；</w:t>
            </w:r>
          </w:p>
          <w:p w14:paraId="4A4D7210">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13</w:t>
            </w:r>
            <w:r>
              <w:rPr>
                <w:rFonts w:hint="eastAsia" w:ascii="宋体" w:hAnsi="宋体" w:cs="宋体"/>
                <w:color w:val="000000"/>
                <w:sz w:val="21"/>
                <w:szCs w:val="21"/>
              </w:rPr>
              <w:t>.</w:t>
            </w:r>
            <w:r>
              <w:rPr>
                <w:rFonts w:hint="eastAsia" w:ascii="宋体" w:hAnsi="宋体" w:cs="宋体"/>
                <w:sz w:val="21"/>
                <w:szCs w:val="21"/>
              </w:rPr>
              <w:t>玻璃前窗采用倾角设计，提高操作人员在安全柜前的操作舒适性；</w:t>
            </w:r>
          </w:p>
          <w:p w14:paraId="1171C8C5">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14</w:t>
            </w:r>
            <w:r>
              <w:rPr>
                <w:rFonts w:hint="eastAsia" w:ascii="宋体" w:hAnsi="宋体" w:cs="宋体"/>
                <w:color w:val="000000"/>
                <w:sz w:val="21"/>
                <w:szCs w:val="21"/>
              </w:rPr>
              <w:t>.</w:t>
            </w:r>
            <w:r>
              <w:rPr>
                <w:rFonts w:hint="eastAsia" w:ascii="宋体" w:hAnsi="宋体" w:cs="宋体"/>
                <w:sz w:val="21"/>
                <w:szCs w:val="21"/>
              </w:rPr>
              <w:t>具有紫外灯预约功能，可预约紫外灯自动开启/关闭时间、灭菌时间，减少等待时间；</w:t>
            </w:r>
          </w:p>
          <w:p w14:paraId="0C3BF78F">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15</w:t>
            </w:r>
            <w:r>
              <w:rPr>
                <w:rFonts w:hint="eastAsia" w:ascii="宋体" w:hAnsi="宋体" w:cs="宋体"/>
                <w:color w:val="000000"/>
                <w:sz w:val="21"/>
                <w:szCs w:val="21"/>
              </w:rPr>
              <w:t>.</w:t>
            </w:r>
            <w:r>
              <w:rPr>
                <w:rFonts w:hint="eastAsia" w:ascii="宋体" w:hAnsi="宋体" w:cs="宋体"/>
                <w:sz w:val="21"/>
                <w:szCs w:val="21"/>
              </w:rPr>
              <w:t>前窗玻璃门采用不低于6mm安全钢化玻璃，具有防爆、防碎及防紫外的功能；</w:t>
            </w:r>
          </w:p>
          <w:p w14:paraId="36334380">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16</w:t>
            </w:r>
            <w:r>
              <w:rPr>
                <w:rFonts w:hint="eastAsia" w:ascii="宋体" w:hAnsi="宋体" w:cs="宋体"/>
                <w:color w:val="000000"/>
                <w:sz w:val="21"/>
                <w:szCs w:val="21"/>
              </w:rPr>
              <w:t>.</w:t>
            </w:r>
            <w:r>
              <w:rPr>
                <w:rFonts w:hint="eastAsia" w:ascii="宋体" w:hAnsi="宋体" w:cs="宋体"/>
                <w:sz w:val="21"/>
                <w:szCs w:val="21"/>
              </w:rPr>
              <w:t>出厂前通过严格的压力衰减法检测：加压到500Pa，保持30min后气压不低于450Pa；</w:t>
            </w:r>
          </w:p>
          <w:p w14:paraId="5C2DEAEA">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17</w:t>
            </w:r>
            <w:r>
              <w:rPr>
                <w:rFonts w:hint="eastAsia" w:ascii="宋体" w:hAnsi="宋体" w:cs="宋体"/>
                <w:color w:val="000000"/>
                <w:sz w:val="21"/>
                <w:szCs w:val="21"/>
              </w:rPr>
              <w:t>.</w:t>
            </w:r>
            <w:r>
              <w:rPr>
                <w:rFonts w:hint="eastAsia" w:ascii="宋体" w:hAnsi="宋体" w:cs="宋体"/>
                <w:sz w:val="21"/>
                <w:szCs w:val="21"/>
              </w:rPr>
              <w:t>通过严格的KI-Discus 碘化钾法测试，前窗操作口的保护因子不小于1×105；</w:t>
            </w:r>
          </w:p>
          <w:p w14:paraId="3DB33E7C">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18</w:t>
            </w:r>
            <w:r>
              <w:rPr>
                <w:rFonts w:hint="eastAsia" w:ascii="宋体" w:hAnsi="宋体" w:cs="宋体"/>
                <w:color w:val="000000"/>
                <w:sz w:val="21"/>
                <w:szCs w:val="21"/>
              </w:rPr>
              <w:t>.</w:t>
            </w:r>
            <w:r>
              <w:rPr>
                <w:rFonts w:hint="eastAsia" w:ascii="宋体" w:hAnsi="宋体" w:cs="宋体"/>
                <w:sz w:val="21"/>
                <w:szCs w:val="21"/>
              </w:rPr>
              <w:t xml:space="preserve">安全性能保障：具备紫外系统、荧光灯、前窗的连锁系统；具备低风速报警功能；具备前窗位置异位报警功能；具备前窗侧壁抗扰流系统，可避免泄漏； </w:t>
            </w:r>
          </w:p>
          <w:p w14:paraId="78504E24">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19</w:t>
            </w:r>
            <w:r>
              <w:rPr>
                <w:rFonts w:hint="eastAsia" w:ascii="宋体" w:hAnsi="宋体" w:cs="宋体"/>
                <w:color w:val="000000"/>
                <w:sz w:val="21"/>
                <w:szCs w:val="21"/>
              </w:rPr>
              <w:t>.</w:t>
            </w:r>
            <w:r>
              <w:rPr>
                <w:rFonts w:hint="eastAsia" w:ascii="宋体" w:hAnsi="宋体" w:cs="宋体"/>
                <w:sz w:val="21"/>
                <w:szCs w:val="21"/>
              </w:rPr>
              <w:t>联动控制：通过联动控制芯片，与净化工程的排风系统联动，可提供截止阀、风机等，并自动控制；</w:t>
            </w:r>
          </w:p>
          <w:p w14:paraId="162C3389">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20</w:t>
            </w:r>
            <w:r>
              <w:rPr>
                <w:rFonts w:hint="eastAsia" w:ascii="宋体" w:hAnsi="宋体" w:cs="宋体"/>
                <w:color w:val="000000"/>
                <w:sz w:val="21"/>
                <w:szCs w:val="21"/>
              </w:rPr>
              <w:t>.</w:t>
            </w:r>
            <w:r>
              <w:rPr>
                <w:rFonts w:hint="eastAsia" w:ascii="宋体" w:hAnsi="宋体" w:cs="宋体"/>
                <w:sz w:val="21"/>
                <w:szCs w:val="21"/>
              </w:rPr>
              <w:t>支持选配与主机同一品牌的活性炭过滤器装置，且活性炭过滤装置面板能实时显示使用寿命，具有失效报警功能；</w:t>
            </w:r>
          </w:p>
          <w:p w14:paraId="6406CE6D">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21</w:t>
            </w:r>
            <w:r>
              <w:rPr>
                <w:rFonts w:hint="eastAsia" w:ascii="宋体" w:hAnsi="宋体" w:cs="宋体"/>
                <w:color w:val="000000"/>
                <w:sz w:val="21"/>
                <w:szCs w:val="21"/>
              </w:rPr>
              <w:t>.</w:t>
            </w:r>
            <w:r>
              <w:rPr>
                <w:rFonts w:hint="eastAsia" w:ascii="宋体" w:hAnsi="宋体" w:cs="宋体"/>
                <w:sz w:val="21"/>
                <w:szCs w:val="21"/>
              </w:rPr>
              <w:t>柜内电源：双防水插座设计，插座位于安全柜左右两侧；</w:t>
            </w:r>
          </w:p>
          <w:p w14:paraId="2BC23138">
            <w:pPr>
              <w:wordWrap w:val="0"/>
              <w:adjustRightInd w:val="0"/>
              <w:snapToGrid w:val="0"/>
              <w:spacing w:line="288" w:lineRule="auto"/>
              <w:rPr>
                <w:rFonts w:hint="eastAsia" w:ascii="宋体" w:hAnsi="宋体" w:cs="宋体"/>
                <w:sz w:val="21"/>
                <w:szCs w:val="21"/>
              </w:rPr>
            </w:pPr>
            <w:r>
              <w:rPr>
                <w:rFonts w:hint="eastAsia" w:ascii="宋体" w:hAnsi="宋体" w:cs="宋体"/>
                <w:color w:val="000000"/>
                <w:sz w:val="21"/>
                <w:szCs w:val="21"/>
              </w:rPr>
              <w:t>22.具有水阀、气阀、真空阀等阀门预留孔，位于安全柜</w:t>
            </w:r>
            <w:r>
              <w:rPr>
                <w:rFonts w:hint="eastAsia" w:ascii="宋体" w:hAnsi="宋体" w:cs="宋体"/>
                <w:sz w:val="21"/>
                <w:szCs w:val="21"/>
              </w:rPr>
              <w:t>左右两侧；</w:t>
            </w:r>
          </w:p>
          <w:p w14:paraId="7BED1E6A">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23</w:t>
            </w:r>
            <w:r>
              <w:rPr>
                <w:rFonts w:hint="eastAsia" w:ascii="宋体" w:hAnsi="宋体" w:cs="宋体"/>
                <w:color w:val="000000"/>
                <w:sz w:val="21"/>
                <w:szCs w:val="21"/>
              </w:rPr>
              <w:t>.</w:t>
            </w:r>
            <w:r>
              <w:rPr>
                <w:rFonts w:hint="eastAsia" w:ascii="宋体" w:hAnsi="宋体" w:cs="宋体"/>
                <w:sz w:val="21"/>
                <w:szCs w:val="21"/>
              </w:rPr>
              <w:t>噪音≤63分贝；</w:t>
            </w:r>
          </w:p>
          <w:p w14:paraId="4F96D7B5">
            <w:pPr>
              <w:wordWrap w:val="0"/>
              <w:adjustRightInd w:val="0"/>
              <w:snapToGrid w:val="0"/>
              <w:spacing w:line="288" w:lineRule="auto"/>
              <w:rPr>
                <w:rFonts w:hint="eastAsia" w:ascii="宋体" w:hAnsi="宋体" w:cs="宋体"/>
                <w:sz w:val="21"/>
                <w:szCs w:val="21"/>
              </w:rPr>
            </w:pPr>
            <w:r>
              <w:rPr>
                <w:rFonts w:hint="eastAsia" w:ascii="宋体" w:hAnsi="宋体" w:cs="宋体"/>
                <w:sz w:val="21"/>
                <w:szCs w:val="21"/>
              </w:rPr>
              <w:t>24</w:t>
            </w:r>
            <w:r>
              <w:rPr>
                <w:rFonts w:hint="eastAsia" w:ascii="宋体" w:hAnsi="宋体" w:cs="宋体"/>
                <w:color w:val="000000"/>
                <w:sz w:val="21"/>
                <w:szCs w:val="21"/>
              </w:rPr>
              <w:t>.</w:t>
            </w:r>
            <w:r>
              <w:rPr>
                <w:rFonts w:hint="eastAsia" w:ascii="宋体" w:hAnsi="宋体" w:cs="宋体"/>
                <w:sz w:val="21"/>
                <w:szCs w:val="21"/>
              </w:rPr>
              <w:t>外形尺寸:高度≤2130mm（最低可至2030mm）；工作区宽度≥1250mm；</w:t>
            </w:r>
          </w:p>
          <w:p w14:paraId="6FECF242">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25</w:t>
            </w:r>
            <w:r>
              <w:rPr>
                <w:rFonts w:hint="eastAsia" w:ascii="宋体" w:hAnsi="宋体" w:cs="宋体"/>
                <w:color w:val="000000"/>
                <w:sz w:val="21"/>
                <w:szCs w:val="21"/>
              </w:rPr>
              <w:t>.</w:t>
            </w:r>
            <w:r>
              <w:rPr>
                <w:rFonts w:hint="eastAsia" w:ascii="宋体" w:hAnsi="宋体" w:cs="宋体"/>
                <w:sz w:val="21"/>
                <w:szCs w:val="21"/>
              </w:rPr>
              <w:t>工作区间照明度：&gt;1000lux。</w:t>
            </w:r>
          </w:p>
        </w:tc>
        <w:tc>
          <w:tcPr>
            <w:tcW w:w="583" w:type="pct"/>
            <w:vAlign w:val="center"/>
          </w:tcPr>
          <w:p w14:paraId="1F2D803B">
            <w:pPr>
              <w:adjustRightInd w:val="0"/>
              <w:snapToGrid w:val="0"/>
              <w:spacing w:line="288"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432000</w:t>
            </w:r>
          </w:p>
        </w:tc>
      </w:tr>
      <w:tr w14:paraId="07F6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076D5074">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2</w:t>
            </w:r>
          </w:p>
        </w:tc>
        <w:tc>
          <w:tcPr>
            <w:tcW w:w="684" w:type="pct"/>
            <w:vAlign w:val="center"/>
          </w:tcPr>
          <w:p w14:paraId="62E78796">
            <w:pPr>
              <w:adjustRightInd w:val="0"/>
              <w:snapToGrid w:val="0"/>
              <w:spacing w:line="288" w:lineRule="auto"/>
              <w:jc w:val="center"/>
              <w:rPr>
                <w:rFonts w:hint="eastAsia" w:ascii="宋体" w:hAnsi="宋体"/>
                <w:sz w:val="21"/>
                <w:szCs w:val="21"/>
              </w:rPr>
            </w:pPr>
            <w:r>
              <w:rPr>
                <w:rFonts w:hint="eastAsia" w:ascii="宋体" w:hAnsi="宋体"/>
                <w:bCs/>
                <w:sz w:val="21"/>
                <w:szCs w:val="21"/>
              </w:rPr>
              <w:t>二氧化碳培养箱</w:t>
            </w:r>
            <w:r>
              <w:rPr>
                <w:rFonts w:hint="eastAsia" w:ascii="宋体" w:hAnsi="宋体"/>
                <w:b/>
                <w:bCs w:val="0"/>
                <w:sz w:val="21"/>
                <w:szCs w:val="21"/>
              </w:rPr>
              <w:t>（允许进口）</w:t>
            </w:r>
          </w:p>
        </w:tc>
        <w:tc>
          <w:tcPr>
            <w:tcW w:w="400" w:type="pct"/>
            <w:vAlign w:val="center"/>
          </w:tcPr>
          <w:p w14:paraId="68612DAA">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12</w:t>
            </w:r>
          </w:p>
        </w:tc>
        <w:tc>
          <w:tcPr>
            <w:tcW w:w="346" w:type="pct"/>
            <w:vAlign w:val="center"/>
          </w:tcPr>
          <w:p w14:paraId="32C29862">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台</w:t>
            </w:r>
          </w:p>
        </w:tc>
        <w:tc>
          <w:tcPr>
            <w:tcW w:w="2662" w:type="pct"/>
            <w:vAlign w:val="center"/>
          </w:tcPr>
          <w:p w14:paraId="74A7175F">
            <w:pPr>
              <w:wordWrap w:val="0"/>
              <w:adjustRightInd w:val="0"/>
              <w:snapToGrid w:val="0"/>
              <w:spacing w:line="288" w:lineRule="auto"/>
              <w:rPr>
                <w:rFonts w:hint="eastAsia" w:ascii="宋体" w:hAnsi="宋体" w:cs="宋体"/>
                <w:color w:val="000000"/>
                <w:sz w:val="21"/>
                <w:szCs w:val="21"/>
              </w:rPr>
            </w:pPr>
            <w:r>
              <w:rPr>
                <w:rFonts w:hint="eastAsia" w:ascii="宋体" w:hAnsi="宋体" w:cs="宋体"/>
                <w:color w:val="000000"/>
                <w:sz w:val="21"/>
                <w:szCs w:val="21"/>
              </w:rPr>
              <w:t>1.采用微电脑温度控制器，适用于细胞、组织、微生物等培养；</w:t>
            </w:r>
          </w:p>
          <w:p w14:paraId="2FE3323C">
            <w:pPr>
              <w:wordWrap w:val="0"/>
              <w:adjustRightInd w:val="0"/>
              <w:snapToGrid w:val="0"/>
              <w:spacing w:line="288" w:lineRule="auto"/>
              <w:rPr>
                <w:rFonts w:hint="eastAsia" w:ascii="宋体" w:hAnsi="宋体" w:cs="宋体"/>
                <w:color w:val="000000"/>
                <w:sz w:val="21"/>
                <w:szCs w:val="21"/>
              </w:rPr>
            </w:pPr>
            <w:r>
              <w:rPr>
                <w:rFonts w:hint="eastAsia" w:ascii="宋体" w:hAnsi="宋体" w:cs="宋体"/>
                <w:color w:val="000000"/>
                <w:sz w:val="21"/>
                <w:szCs w:val="21"/>
              </w:rPr>
              <w:t>2.气套式加热系统，加热迅速，温度.湿度恢复速度快；</w:t>
            </w:r>
          </w:p>
          <w:p w14:paraId="63ACCD6B">
            <w:pPr>
              <w:wordWrap w:val="0"/>
              <w:adjustRightInd w:val="0"/>
              <w:snapToGrid w:val="0"/>
              <w:spacing w:line="288" w:lineRule="auto"/>
              <w:jc w:val="left"/>
              <w:rPr>
                <w:rFonts w:hint="eastAsia" w:ascii="宋体" w:hAnsi="宋体" w:cs="宋体"/>
                <w:bCs/>
                <w:color w:val="000000"/>
                <w:sz w:val="21"/>
                <w:szCs w:val="21"/>
              </w:rPr>
            </w:pPr>
            <w:r>
              <w:rPr>
                <w:rFonts w:hint="eastAsia" w:ascii="宋体" w:hAnsi="宋体" w:cs="宋体"/>
                <w:bCs/>
                <w:color w:val="000000"/>
                <w:sz w:val="21"/>
                <w:szCs w:val="21"/>
              </w:rPr>
              <w:t>3</w:t>
            </w:r>
            <w:r>
              <w:rPr>
                <w:rFonts w:hint="eastAsia" w:ascii="宋体" w:hAnsi="宋体" w:cs="宋体"/>
                <w:color w:val="000000"/>
                <w:sz w:val="21"/>
                <w:szCs w:val="21"/>
              </w:rPr>
              <w:t>.</w:t>
            </w:r>
            <w:r>
              <w:rPr>
                <w:rFonts w:hint="eastAsia" w:ascii="宋体" w:hAnsi="宋体" w:cs="宋体"/>
                <w:bCs/>
                <w:color w:val="000000"/>
                <w:sz w:val="21"/>
                <w:szCs w:val="21"/>
              </w:rPr>
              <w:t>内部容积≥151L；</w:t>
            </w:r>
          </w:p>
          <w:p w14:paraId="56A765B0">
            <w:pPr>
              <w:wordWrap w:val="0"/>
              <w:adjustRightInd w:val="0"/>
              <w:snapToGrid w:val="0"/>
              <w:spacing w:line="288" w:lineRule="auto"/>
              <w:jc w:val="left"/>
              <w:rPr>
                <w:rFonts w:hint="eastAsia" w:ascii="宋体" w:hAnsi="宋体" w:cs="宋体"/>
                <w:bCs/>
                <w:color w:val="000000"/>
                <w:sz w:val="21"/>
                <w:szCs w:val="21"/>
              </w:rPr>
            </w:pPr>
            <w:r>
              <w:rPr>
                <w:rFonts w:hint="eastAsia" w:ascii="宋体" w:hAnsi="宋体" w:cs="宋体"/>
                <w:bCs/>
                <w:color w:val="000000"/>
                <w:sz w:val="21"/>
                <w:szCs w:val="21"/>
              </w:rPr>
              <w:t>4</w:t>
            </w:r>
            <w:r>
              <w:rPr>
                <w:rFonts w:hint="eastAsia" w:ascii="宋体" w:hAnsi="宋体" w:cs="宋体"/>
                <w:color w:val="000000"/>
                <w:sz w:val="21"/>
                <w:szCs w:val="21"/>
              </w:rPr>
              <w:t>.最低</w:t>
            </w:r>
            <w:r>
              <w:rPr>
                <w:rFonts w:hint="eastAsia" w:ascii="宋体" w:hAnsi="宋体" w:cs="宋体"/>
                <w:bCs/>
                <w:color w:val="000000"/>
                <w:sz w:val="21"/>
                <w:szCs w:val="21"/>
              </w:rPr>
              <w:t>温度控制范围为室温+5℃；</w:t>
            </w:r>
          </w:p>
          <w:p w14:paraId="311C25C6">
            <w:pPr>
              <w:wordWrap w:val="0"/>
              <w:adjustRightInd w:val="0"/>
              <w:snapToGrid w:val="0"/>
              <w:spacing w:line="288" w:lineRule="auto"/>
              <w:jc w:val="left"/>
              <w:rPr>
                <w:rFonts w:hint="eastAsia" w:ascii="宋体" w:hAnsi="宋体" w:cs="宋体"/>
                <w:bCs/>
                <w:sz w:val="21"/>
                <w:szCs w:val="21"/>
              </w:rPr>
            </w:pPr>
            <w:r>
              <w:rPr>
                <w:rFonts w:hint="eastAsia" w:ascii="宋体" w:hAnsi="宋体" w:cs="宋体"/>
                <w:color w:val="000000"/>
                <w:sz w:val="21"/>
                <w:szCs w:val="21"/>
              </w:rPr>
              <w:t>5.Pt1000温度传感器，</w:t>
            </w:r>
            <w:r>
              <w:rPr>
                <w:rFonts w:hint="eastAsia" w:ascii="宋体" w:hAnsi="宋体" w:cs="宋体"/>
                <w:bCs/>
                <w:sz w:val="21"/>
                <w:szCs w:val="21"/>
              </w:rPr>
              <w:t>温度控制精度（℃）：±0.1℃，带独立传感器的超温保护装置；</w:t>
            </w:r>
          </w:p>
          <w:p w14:paraId="028E3EDE">
            <w:pPr>
              <w:wordWrap w:val="0"/>
              <w:adjustRightInd w:val="0"/>
              <w:snapToGrid w:val="0"/>
              <w:spacing w:line="288" w:lineRule="auto"/>
              <w:jc w:val="left"/>
              <w:rPr>
                <w:rFonts w:hint="eastAsia" w:ascii="宋体" w:hAnsi="宋体" w:cs="宋体"/>
                <w:bCs/>
                <w:sz w:val="21"/>
                <w:szCs w:val="21"/>
              </w:rPr>
            </w:pPr>
            <w:r>
              <w:rPr>
                <w:rFonts w:hint="eastAsia" w:ascii="宋体" w:hAnsi="宋体" w:cs="宋体"/>
                <w:bCs/>
                <w:sz w:val="21"/>
                <w:szCs w:val="21"/>
              </w:rPr>
              <w:t>6.配环境温度传感器，具有环境温度监测功能，可根据外界温度调整门加热的功率；</w:t>
            </w:r>
          </w:p>
          <w:p w14:paraId="66E9F46E">
            <w:pPr>
              <w:wordWrap w:val="0"/>
              <w:adjustRightInd w:val="0"/>
              <w:snapToGrid w:val="0"/>
              <w:spacing w:line="288" w:lineRule="auto"/>
              <w:jc w:val="left"/>
              <w:rPr>
                <w:rFonts w:hint="eastAsia" w:ascii="宋体" w:hAnsi="宋体" w:cs="宋体"/>
                <w:bCs/>
                <w:sz w:val="21"/>
                <w:szCs w:val="21"/>
              </w:rPr>
            </w:pPr>
            <w:r>
              <w:rPr>
                <w:rFonts w:hint="eastAsia" w:ascii="宋体" w:hAnsi="宋体" w:cs="宋体"/>
                <w:color w:val="000000"/>
                <w:sz w:val="21"/>
                <w:szCs w:val="21"/>
              </w:rPr>
              <w:t>★</w:t>
            </w:r>
            <w:r>
              <w:rPr>
                <w:rFonts w:hint="eastAsia" w:ascii="宋体" w:hAnsi="宋体" w:cs="宋体"/>
                <w:bCs/>
                <w:sz w:val="21"/>
                <w:szCs w:val="21"/>
              </w:rPr>
              <w:t>7.具有90℃湿热灭菌系统，灭菌彻底，有效地清除细菌、霉菌、真菌孢子和支原体，</w:t>
            </w:r>
            <w:r>
              <w:rPr>
                <w:rFonts w:hint="eastAsia" w:ascii="宋体" w:hAnsi="宋体" w:cs="宋体"/>
                <w:b/>
                <w:sz w:val="21"/>
                <w:szCs w:val="21"/>
              </w:rPr>
              <w:t>并提供证明</w:t>
            </w:r>
            <w:r>
              <w:rPr>
                <w:rFonts w:hint="eastAsia" w:ascii="宋体" w:hAnsi="宋体" w:cs="宋体"/>
                <w:bCs/>
                <w:sz w:val="21"/>
                <w:szCs w:val="21"/>
              </w:rPr>
              <w:t>；</w:t>
            </w:r>
          </w:p>
          <w:p w14:paraId="7FA10638">
            <w:pPr>
              <w:wordWrap w:val="0"/>
              <w:adjustRightInd w:val="0"/>
              <w:snapToGrid w:val="0"/>
              <w:spacing w:line="288" w:lineRule="auto"/>
              <w:jc w:val="left"/>
              <w:rPr>
                <w:rFonts w:hint="eastAsia" w:ascii="宋体" w:hAnsi="宋体" w:cs="宋体"/>
                <w:bCs/>
                <w:sz w:val="21"/>
                <w:szCs w:val="21"/>
              </w:rPr>
            </w:pPr>
            <w:r>
              <w:rPr>
                <w:rFonts w:hint="eastAsia" w:ascii="宋体" w:hAnsi="宋体" w:cs="宋体"/>
                <w:color w:val="000000"/>
                <w:sz w:val="21"/>
                <w:szCs w:val="21"/>
              </w:rPr>
              <w:t>★</w:t>
            </w:r>
            <w:r>
              <w:rPr>
                <w:rFonts w:hint="eastAsia" w:ascii="宋体" w:hAnsi="宋体" w:cs="宋体"/>
                <w:bCs/>
                <w:sz w:val="21"/>
                <w:szCs w:val="21"/>
              </w:rPr>
              <w:t>8.CO</w:t>
            </w:r>
            <w:r>
              <w:rPr>
                <w:rFonts w:hint="eastAsia" w:ascii="宋体" w:hAnsi="宋体" w:cs="宋体"/>
                <w:bCs/>
                <w:sz w:val="21"/>
                <w:szCs w:val="21"/>
                <w:vertAlign w:val="subscript"/>
              </w:rPr>
              <w:t>2</w:t>
            </w:r>
            <w:r>
              <w:rPr>
                <w:rFonts w:hint="eastAsia" w:ascii="宋体" w:hAnsi="宋体" w:cs="宋体"/>
                <w:bCs/>
                <w:sz w:val="21"/>
                <w:szCs w:val="21"/>
              </w:rPr>
              <w:t>浓度传感器具有自动启动功能，自动校准，保证CO</w:t>
            </w:r>
            <w:r>
              <w:rPr>
                <w:rFonts w:hint="eastAsia" w:ascii="宋体" w:hAnsi="宋体" w:cs="宋体"/>
                <w:bCs/>
                <w:sz w:val="21"/>
                <w:szCs w:val="21"/>
                <w:vertAlign w:val="subscript"/>
              </w:rPr>
              <w:t>2</w:t>
            </w:r>
            <w:r>
              <w:rPr>
                <w:rFonts w:hint="eastAsia" w:ascii="宋体" w:hAnsi="宋体" w:cs="宋体"/>
                <w:bCs/>
                <w:sz w:val="21"/>
                <w:szCs w:val="21"/>
              </w:rPr>
              <w:t>浓度的高精确性；</w:t>
            </w:r>
          </w:p>
          <w:p w14:paraId="06062D03">
            <w:pPr>
              <w:wordWrap w:val="0"/>
              <w:adjustRightInd w:val="0"/>
              <w:snapToGrid w:val="0"/>
              <w:spacing w:line="288" w:lineRule="auto"/>
              <w:jc w:val="left"/>
              <w:rPr>
                <w:rFonts w:hint="eastAsia" w:ascii="宋体" w:hAnsi="宋体" w:cs="宋体"/>
                <w:bCs/>
                <w:sz w:val="21"/>
                <w:szCs w:val="21"/>
              </w:rPr>
            </w:pPr>
            <w:r>
              <w:rPr>
                <w:rFonts w:hint="eastAsia" w:ascii="宋体" w:hAnsi="宋体" w:cs="宋体"/>
                <w:bCs/>
                <w:sz w:val="21"/>
                <w:szCs w:val="21"/>
              </w:rPr>
              <w:t>9.CO</w:t>
            </w:r>
            <w:r>
              <w:rPr>
                <w:rFonts w:hint="eastAsia" w:ascii="宋体" w:hAnsi="宋体" w:cs="宋体"/>
                <w:bCs/>
                <w:sz w:val="21"/>
                <w:szCs w:val="21"/>
                <w:vertAlign w:val="subscript"/>
              </w:rPr>
              <w:t>2</w:t>
            </w:r>
            <w:r>
              <w:rPr>
                <w:rFonts w:hint="eastAsia" w:ascii="宋体" w:hAnsi="宋体" w:cs="宋体"/>
                <w:bCs/>
                <w:sz w:val="21"/>
                <w:szCs w:val="21"/>
              </w:rPr>
              <w:t>进气口配备HEPA高效过滤器，对粒径≥0.3μm颗粒物过滤效率为不低于99.998％；</w:t>
            </w:r>
          </w:p>
          <w:p w14:paraId="0F4E279B">
            <w:pPr>
              <w:wordWrap w:val="0"/>
              <w:adjustRightInd w:val="0"/>
              <w:snapToGrid w:val="0"/>
              <w:spacing w:line="288" w:lineRule="auto"/>
              <w:jc w:val="left"/>
              <w:rPr>
                <w:rFonts w:hint="eastAsia" w:ascii="宋体" w:hAnsi="宋体" w:cs="宋体"/>
                <w:bCs/>
                <w:sz w:val="21"/>
                <w:szCs w:val="21"/>
              </w:rPr>
            </w:pPr>
            <w:r>
              <w:rPr>
                <w:rFonts w:hint="eastAsia" w:ascii="宋体" w:hAnsi="宋体" w:cs="宋体"/>
                <w:bCs/>
                <w:sz w:val="21"/>
                <w:szCs w:val="21"/>
              </w:rPr>
              <w:t>10.内腔及附件不锈钢采用特殊电化学处理；</w:t>
            </w:r>
          </w:p>
          <w:p w14:paraId="433B9B8D">
            <w:pPr>
              <w:wordWrap w:val="0"/>
              <w:adjustRightInd w:val="0"/>
              <w:snapToGrid w:val="0"/>
              <w:spacing w:line="288" w:lineRule="auto"/>
              <w:jc w:val="left"/>
              <w:rPr>
                <w:rFonts w:hint="eastAsia" w:ascii="宋体" w:hAnsi="宋体" w:cs="宋体"/>
                <w:bCs/>
                <w:sz w:val="21"/>
                <w:szCs w:val="21"/>
              </w:rPr>
            </w:pPr>
            <w:r>
              <w:rPr>
                <w:rFonts w:hint="eastAsia" w:ascii="宋体" w:hAnsi="宋体" w:cs="宋体"/>
                <w:color w:val="000000"/>
                <w:sz w:val="21"/>
                <w:szCs w:val="21"/>
              </w:rPr>
              <w:t>★</w:t>
            </w:r>
            <w:r>
              <w:rPr>
                <w:rFonts w:hint="eastAsia" w:ascii="宋体" w:hAnsi="宋体" w:cs="宋体"/>
                <w:bCs/>
                <w:sz w:val="21"/>
                <w:szCs w:val="21"/>
              </w:rPr>
              <w:t>11.配不少于3扇小玻璃内门，减少对箱内环境的影响，关门后快速恢复培养环境；</w:t>
            </w:r>
          </w:p>
          <w:p w14:paraId="65DBCD3F">
            <w:pPr>
              <w:wordWrap w:val="0"/>
              <w:adjustRightInd w:val="0"/>
              <w:snapToGrid w:val="0"/>
              <w:spacing w:line="288" w:lineRule="auto"/>
              <w:jc w:val="left"/>
              <w:rPr>
                <w:rFonts w:hint="eastAsia" w:ascii="宋体" w:hAnsi="宋体" w:cs="宋体"/>
                <w:bCs/>
                <w:sz w:val="21"/>
                <w:szCs w:val="21"/>
              </w:rPr>
            </w:pPr>
            <w:r>
              <w:rPr>
                <w:rFonts w:hint="eastAsia" w:ascii="宋体" w:hAnsi="宋体" w:cs="宋体"/>
                <w:bCs/>
                <w:sz w:val="21"/>
                <w:szCs w:val="21"/>
              </w:rPr>
              <w:t>12.倾斜式的底盘水库式结构，非增湿盘,增加蒸发面积,相对湿度:≥95%，湿度恢复速度快；</w:t>
            </w:r>
          </w:p>
          <w:p w14:paraId="5D36E3B3">
            <w:pPr>
              <w:wordWrap w:val="0"/>
              <w:adjustRightInd w:val="0"/>
              <w:snapToGrid w:val="0"/>
              <w:spacing w:line="288" w:lineRule="auto"/>
              <w:jc w:val="left"/>
              <w:rPr>
                <w:rFonts w:hint="eastAsia" w:ascii="宋体" w:hAnsi="宋体" w:cs="宋体"/>
                <w:color w:val="000000"/>
                <w:sz w:val="21"/>
                <w:szCs w:val="21"/>
              </w:rPr>
            </w:pPr>
            <w:r>
              <w:rPr>
                <w:rFonts w:hint="eastAsia" w:ascii="宋体" w:hAnsi="宋体" w:cs="宋体"/>
                <w:color w:val="000000"/>
                <w:sz w:val="21"/>
                <w:szCs w:val="21"/>
              </w:rPr>
              <w:t>13.具有循环风道，非自然对流，保证温度、湿度、CO</w:t>
            </w:r>
            <w:r>
              <w:rPr>
                <w:rFonts w:hint="eastAsia" w:ascii="宋体" w:hAnsi="宋体" w:cs="宋体"/>
                <w:color w:val="000000"/>
                <w:sz w:val="21"/>
                <w:szCs w:val="21"/>
                <w:vertAlign w:val="subscript"/>
              </w:rPr>
              <w:t>2</w:t>
            </w:r>
            <w:r>
              <w:rPr>
                <w:rFonts w:hint="eastAsia" w:ascii="宋体" w:hAnsi="宋体" w:cs="宋体"/>
                <w:color w:val="000000"/>
                <w:sz w:val="21"/>
                <w:szCs w:val="21"/>
              </w:rPr>
              <w:t>浓度的均一性；</w:t>
            </w:r>
          </w:p>
          <w:p w14:paraId="418CD1D1">
            <w:pPr>
              <w:wordWrap w:val="0"/>
              <w:adjustRightInd w:val="0"/>
              <w:snapToGrid w:val="0"/>
              <w:spacing w:line="288" w:lineRule="auto"/>
              <w:jc w:val="left"/>
              <w:rPr>
                <w:rFonts w:hint="eastAsia" w:ascii="宋体" w:hAnsi="宋体" w:cs="宋体"/>
                <w:color w:val="000000"/>
                <w:sz w:val="21"/>
                <w:szCs w:val="21"/>
              </w:rPr>
            </w:pPr>
            <w:r>
              <w:rPr>
                <w:rFonts w:hint="eastAsia" w:ascii="宋体" w:hAnsi="宋体" w:cs="宋体"/>
                <w:color w:val="000000"/>
                <w:sz w:val="21"/>
                <w:szCs w:val="21"/>
              </w:rPr>
              <w:t>14.具有玻璃门加热或外门加热功能，避免玻璃门上产生冷凝水；</w:t>
            </w:r>
          </w:p>
          <w:p w14:paraId="69B1865E">
            <w:pPr>
              <w:wordWrap w:val="0"/>
              <w:adjustRightInd w:val="0"/>
              <w:snapToGrid w:val="0"/>
              <w:spacing w:line="288" w:lineRule="auto"/>
              <w:jc w:val="left"/>
              <w:rPr>
                <w:rFonts w:hint="eastAsia" w:ascii="宋体" w:hAnsi="宋体" w:cs="宋体"/>
                <w:color w:val="000000"/>
                <w:sz w:val="21"/>
                <w:szCs w:val="21"/>
              </w:rPr>
            </w:pPr>
            <w:r>
              <w:rPr>
                <w:rFonts w:hint="eastAsia" w:ascii="宋体" w:hAnsi="宋体" w:cs="宋体"/>
                <w:color w:val="000000"/>
                <w:sz w:val="21"/>
                <w:szCs w:val="21"/>
              </w:rPr>
              <w:t>15.支持配置不少于4个接口的钢瓶自动切换装置，同时接不少于4个钢瓶，可自动切换；</w:t>
            </w:r>
          </w:p>
          <w:p w14:paraId="64D40D5A">
            <w:pPr>
              <w:wordWrap w:val="0"/>
              <w:adjustRightInd w:val="0"/>
              <w:snapToGrid w:val="0"/>
              <w:spacing w:line="288" w:lineRule="auto"/>
              <w:jc w:val="left"/>
              <w:rPr>
                <w:rFonts w:hint="eastAsia" w:ascii="宋体" w:hAnsi="宋体" w:cs="宋体"/>
                <w:color w:val="000000"/>
                <w:sz w:val="21"/>
                <w:szCs w:val="21"/>
              </w:rPr>
            </w:pPr>
            <w:r>
              <w:rPr>
                <w:rFonts w:hint="eastAsia" w:ascii="宋体" w:hAnsi="宋体" w:cs="宋体"/>
                <w:color w:val="000000"/>
                <w:sz w:val="21"/>
                <w:szCs w:val="21"/>
              </w:rPr>
              <w:t>16.配置虹吸泵，清洁方便；</w:t>
            </w:r>
          </w:p>
          <w:p w14:paraId="1D652AB4">
            <w:pPr>
              <w:adjustRightInd w:val="0"/>
              <w:snapToGrid w:val="0"/>
              <w:spacing w:line="288" w:lineRule="auto"/>
              <w:jc w:val="left"/>
              <w:rPr>
                <w:rFonts w:hint="eastAsia" w:ascii="宋体" w:hAnsi="宋体" w:cs="宋体"/>
                <w:sz w:val="21"/>
                <w:szCs w:val="21"/>
              </w:rPr>
            </w:pPr>
            <w:r>
              <w:rPr>
                <w:rFonts w:hint="eastAsia" w:ascii="宋体" w:hAnsi="宋体" w:cs="宋体"/>
                <w:color w:val="000000"/>
                <w:sz w:val="21"/>
                <w:szCs w:val="21"/>
              </w:rPr>
              <w:t>17.支持堆叠摆放，节省实验室空间。</w:t>
            </w:r>
          </w:p>
        </w:tc>
        <w:tc>
          <w:tcPr>
            <w:tcW w:w="583" w:type="pct"/>
            <w:vAlign w:val="center"/>
          </w:tcPr>
          <w:p w14:paraId="6F2C0564">
            <w:pPr>
              <w:adjustRightInd w:val="0"/>
              <w:snapToGrid w:val="0"/>
              <w:spacing w:line="288"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372000</w:t>
            </w:r>
          </w:p>
        </w:tc>
      </w:tr>
      <w:tr w14:paraId="19C7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577EACF5">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3</w:t>
            </w:r>
          </w:p>
        </w:tc>
        <w:tc>
          <w:tcPr>
            <w:tcW w:w="684" w:type="pct"/>
            <w:vAlign w:val="center"/>
          </w:tcPr>
          <w:p w14:paraId="0FDF6ACF">
            <w:pPr>
              <w:adjustRightInd w:val="0"/>
              <w:snapToGrid w:val="0"/>
              <w:spacing w:line="288" w:lineRule="auto"/>
              <w:jc w:val="center"/>
              <w:rPr>
                <w:rFonts w:hint="eastAsia" w:ascii="宋体" w:hAnsi="宋体"/>
                <w:bCs/>
                <w:sz w:val="21"/>
                <w:szCs w:val="21"/>
              </w:rPr>
            </w:pPr>
            <w:r>
              <w:rPr>
                <w:rFonts w:hint="eastAsia" w:ascii="宋体" w:hAnsi="宋体"/>
                <w:bCs/>
                <w:sz w:val="21"/>
                <w:szCs w:val="21"/>
              </w:rPr>
              <w:t>台式离心机</w:t>
            </w:r>
          </w:p>
          <w:p w14:paraId="45603FD2">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（允许进口）</w:t>
            </w:r>
          </w:p>
        </w:tc>
        <w:tc>
          <w:tcPr>
            <w:tcW w:w="400" w:type="pct"/>
            <w:vAlign w:val="center"/>
          </w:tcPr>
          <w:p w14:paraId="173BAFDD">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6</w:t>
            </w:r>
          </w:p>
        </w:tc>
        <w:tc>
          <w:tcPr>
            <w:tcW w:w="346" w:type="pct"/>
            <w:vAlign w:val="center"/>
          </w:tcPr>
          <w:p w14:paraId="60A2212A">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台</w:t>
            </w:r>
          </w:p>
        </w:tc>
        <w:tc>
          <w:tcPr>
            <w:tcW w:w="2662" w:type="pct"/>
            <w:vAlign w:val="center"/>
          </w:tcPr>
          <w:p w14:paraId="127B3E11">
            <w:pPr>
              <w:spacing w:line="288" w:lineRule="auto"/>
              <w:rPr>
                <w:rFonts w:hint="eastAsia" w:ascii="宋体" w:hAnsi="宋体" w:cs="Arial"/>
                <w:sz w:val="21"/>
                <w:szCs w:val="21"/>
              </w:rPr>
            </w:pPr>
            <w:r>
              <w:rPr>
                <w:rFonts w:hint="eastAsia" w:ascii="宋体" w:hAnsi="宋体" w:cs="Arial"/>
                <w:sz w:val="21"/>
                <w:szCs w:val="21"/>
              </w:rPr>
              <w:t>1.</w:t>
            </w:r>
            <w:r>
              <w:rPr>
                <w:rFonts w:ascii="宋体" w:hAnsi="宋体" w:cs="Arial"/>
                <w:sz w:val="21"/>
                <w:szCs w:val="21"/>
              </w:rPr>
              <w:t>性能指标及要求</w:t>
            </w:r>
            <w:r>
              <w:rPr>
                <w:rFonts w:hint="eastAsia" w:ascii="宋体" w:hAnsi="宋体" w:cs="Arial"/>
                <w:sz w:val="21"/>
                <w:szCs w:val="21"/>
              </w:rPr>
              <w:t>:</w:t>
            </w:r>
          </w:p>
          <w:p w14:paraId="79018E63">
            <w:pPr>
              <w:spacing w:line="288" w:lineRule="auto"/>
              <w:rPr>
                <w:rFonts w:hint="eastAsia" w:ascii="宋体" w:hAnsi="宋体" w:cs="Arial"/>
                <w:sz w:val="21"/>
                <w:szCs w:val="21"/>
              </w:rPr>
            </w:pPr>
            <w:r>
              <w:rPr>
                <w:rFonts w:hint="eastAsia" w:ascii="宋体" w:hAnsi="宋体" w:cs="宋体"/>
                <w:color w:val="000000"/>
                <w:sz w:val="21"/>
                <w:szCs w:val="21"/>
              </w:rPr>
              <w:t>★</w:t>
            </w:r>
            <w:r>
              <w:rPr>
                <w:rFonts w:hint="eastAsia" w:ascii="宋体" w:hAnsi="宋体" w:cs="Arial"/>
                <w:sz w:val="21"/>
                <w:szCs w:val="21"/>
              </w:rPr>
              <w:t>1.1</w:t>
            </w:r>
            <w:r>
              <w:rPr>
                <w:rFonts w:hint="eastAsia" w:ascii="宋体" w:hAnsi="宋体" w:cs="Arial"/>
                <w:bCs/>
                <w:sz w:val="21"/>
                <w:szCs w:val="21"/>
              </w:rPr>
              <w:t>最高转速：≥16,000rpm/min；</w:t>
            </w:r>
          </w:p>
          <w:p w14:paraId="6AC7108F">
            <w:pPr>
              <w:spacing w:line="288" w:lineRule="auto"/>
              <w:rPr>
                <w:rFonts w:hint="eastAsia" w:ascii="宋体" w:hAnsi="宋体" w:cs="Arial"/>
                <w:sz w:val="21"/>
                <w:szCs w:val="21"/>
              </w:rPr>
            </w:pPr>
            <w:r>
              <w:rPr>
                <w:rFonts w:hint="eastAsia" w:ascii="宋体" w:hAnsi="宋体" w:cs="Arial"/>
                <w:sz w:val="21"/>
                <w:szCs w:val="21"/>
              </w:rPr>
              <w:t>1.2</w:t>
            </w:r>
            <w:r>
              <w:rPr>
                <w:rFonts w:hint="eastAsia" w:ascii="宋体" w:hAnsi="宋体" w:cs="Arial"/>
                <w:bCs/>
                <w:sz w:val="21"/>
                <w:szCs w:val="21"/>
              </w:rPr>
              <w:t>最大离心力</w:t>
            </w:r>
            <w:r>
              <w:rPr>
                <w:rFonts w:ascii="宋体" w:hAnsi="宋体" w:cs="Arial"/>
                <w:bCs/>
                <w:sz w:val="21"/>
                <w:szCs w:val="21"/>
              </w:rPr>
              <w:t xml:space="preserve">:≥ </w:t>
            </w:r>
            <w:r>
              <w:rPr>
                <w:rFonts w:hint="eastAsia" w:ascii="宋体" w:hAnsi="宋体" w:cs="Arial"/>
                <w:bCs/>
                <w:sz w:val="21"/>
                <w:szCs w:val="21"/>
              </w:rPr>
              <w:t>24000g；</w:t>
            </w:r>
          </w:p>
          <w:p w14:paraId="54606F4F">
            <w:pPr>
              <w:spacing w:line="288" w:lineRule="auto"/>
              <w:rPr>
                <w:rFonts w:hint="eastAsia" w:ascii="宋体" w:hAnsi="宋体" w:cs="Arial"/>
                <w:sz w:val="21"/>
                <w:szCs w:val="21"/>
              </w:rPr>
            </w:pPr>
            <w:r>
              <w:rPr>
                <w:rFonts w:hint="eastAsia" w:ascii="宋体" w:hAnsi="宋体" w:cs="Arial"/>
                <w:sz w:val="21"/>
                <w:szCs w:val="21"/>
              </w:rPr>
              <w:t>1</w:t>
            </w:r>
            <w:r>
              <w:rPr>
                <w:rFonts w:ascii="宋体" w:hAnsi="宋体" w:cs="Arial"/>
                <w:sz w:val="21"/>
                <w:szCs w:val="21"/>
              </w:rPr>
              <w:t>.3</w:t>
            </w:r>
            <w:r>
              <w:rPr>
                <w:rFonts w:hint="eastAsia" w:ascii="宋体" w:hAnsi="宋体" w:cs="Arial"/>
                <w:bCs/>
                <w:sz w:val="21"/>
                <w:szCs w:val="21"/>
              </w:rPr>
              <w:t>最大离心容量：不低于580</w:t>
            </w:r>
            <w:r>
              <w:rPr>
                <w:rFonts w:ascii="宋体" w:hAnsi="宋体" w:cs="Arial"/>
                <w:bCs/>
                <w:sz w:val="21"/>
                <w:szCs w:val="21"/>
              </w:rPr>
              <w:t>ml</w:t>
            </w:r>
            <w:r>
              <w:rPr>
                <w:rFonts w:hint="eastAsia" w:ascii="宋体" w:hAnsi="宋体" w:cs="Arial"/>
                <w:bCs/>
                <w:sz w:val="21"/>
                <w:szCs w:val="21"/>
              </w:rPr>
              <w:t>；</w:t>
            </w:r>
          </w:p>
          <w:p w14:paraId="605960CB">
            <w:pPr>
              <w:spacing w:line="288" w:lineRule="auto"/>
              <w:rPr>
                <w:rFonts w:hint="eastAsia" w:ascii="宋体" w:hAnsi="宋体" w:cs="Arial"/>
                <w:bCs/>
                <w:sz w:val="21"/>
                <w:szCs w:val="21"/>
              </w:rPr>
            </w:pPr>
            <w:r>
              <w:rPr>
                <w:rFonts w:hint="eastAsia" w:ascii="宋体" w:hAnsi="宋体" w:cs="Arial"/>
                <w:sz w:val="21"/>
                <w:szCs w:val="21"/>
              </w:rPr>
              <w:t>1</w:t>
            </w:r>
            <w:r>
              <w:rPr>
                <w:rFonts w:ascii="宋体" w:hAnsi="宋体" w:cs="Arial"/>
                <w:sz w:val="21"/>
                <w:szCs w:val="21"/>
              </w:rPr>
              <w:t>.4</w:t>
            </w:r>
            <w:r>
              <w:rPr>
                <w:rFonts w:hint="eastAsia" w:ascii="宋体" w:hAnsi="宋体" w:cs="Arial"/>
                <w:bCs/>
                <w:sz w:val="21"/>
                <w:szCs w:val="21"/>
              </w:rPr>
              <w:t>驱动系统：无碳刷电机直接驱动；</w:t>
            </w:r>
          </w:p>
          <w:p w14:paraId="28DA1510">
            <w:pPr>
              <w:spacing w:line="288" w:lineRule="auto"/>
              <w:rPr>
                <w:rFonts w:hint="eastAsia" w:ascii="宋体" w:hAnsi="宋体" w:cs="Arial"/>
                <w:sz w:val="21"/>
                <w:szCs w:val="21"/>
              </w:rPr>
            </w:pPr>
            <w:r>
              <w:rPr>
                <w:rFonts w:hint="eastAsia" w:ascii="宋体" w:hAnsi="宋体" w:cs="Arial"/>
                <w:sz w:val="21"/>
                <w:szCs w:val="21"/>
              </w:rPr>
              <w:t>1</w:t>
            </w:r>
            <w:r>
              <w:rPr>
                <w:rFonts w:ascii="宋体" w:hAnsi="宋体" w:cs="Arial"/>
                <w:sz w:val="21"/>
                <w:szCs w:val="21"/>
              </w:rPr>
              <w:t>.5</w:t>
            </w:r>
            <w:r>
              <w:rPr>
                <w:rFonts w:hint="eastAsia" w:ascii="宋体" w:hAnsi="宋体" w:cs="Arial"/>
                <w:sz w:val="21"/>
                <w:szCs w:val="21"/>
              </w:rPr>
              <w:t>控制系统：微处理器控制系统，带有背光的大屏幕LCD数字显示,LED指示灯显示当前离心运行模式及状态；</w:t>
            </w:r>
          </w:p>
          <w:p w14:paraId="747E0843">
            <w:pPr>
              <w:spacing w:line="288" w:lineRule="auto"/>
              <w:rPr>
                <w:rFonts w:hint="eastAsia" w:ascii="宋体" w:hAnsi="宋体" w:cs="Arial"/>
                <w:sz w:val="21"/>
                <w:szCs w:val="21"/>
              </w:rPr>
            </w:pPr>
            <w:r>
              <w:rPr>
                <w:rFonts w:hint="eastAsia" w:ascii="宋体" w:hAnsi="宋体" w:cs="Arial"/>
                <w:sz w:val="21"/>
                <w:szCs w:val="21"/>
              </w:rPr>
              <w:t>1</w:t>
            </w:r>
            <w:r>
              <w:rPr>
                <w:rFonts w:ascii="宋体" w:hAnsi="宋体" w:cs="Arial"/>
                <w:sz w:val="21"/>
                <w:szCs w:val="21"/>
              </w:rPr>
              <w:t xml:space="preserve">.6 </w:t>
            </w:r>
            <w:r>
              <w:rPr>
                <w:rFonts w:hint="eastAsia" w:ascii="宋体" w:hAnsi="宋体" w:cs="Arial"/>
                <w:sz w:val="21"/>
                <w:szCs w:val="21"/>
              </w:rPr>
              <w:t>运行时间控制</w:t>
            </w:r>
            <w:r>
              <w:rPr>
                <w:rFonts w:ascii="宋体" w:hAnsi="宋体" w:cs="Arial"/>
                <w:sz w:val="21"/>
                <w:szCs w:val="21"/>
              </w:rPr>
              <w:t>：</w:t>
            </w:r>
            <w:r>
              <w:rPr>
                <w:rFonts w:hint="eastAsia" w:ascii="宋体" w:hAnsi="宋体" w:cs="Arial"/>
                <w:sz w:val="21"/>
                <w:szCs w:val="21"/>
              </w:rPr>
              <w:t>0-9</w:t>
            </w:r>
            <w:r>
              <w:rPr>
                <w:rFonts w:ascii="宋体" w:hAnsi="宋体" w:cs="Arial"/>
                <w:sz w:val="21"/>
                <w:szCs w:val="21"/>
              </w:rPr>
              <w:t>9</w:t>
            </w:r>
            <w:r>
              <w:rPr>
                <w:rFonts w:hint="eastAsia" w:ascii="宋体" w:hAnsi="宋体" w:cs="Arial"/>
                <w:sz w:val="21"/>
                <w:szCs w:val="21"/>
              </w:rPr>
              <w:t>小时59分钟；并具有瞬时离心及连续离心方式；</w:t>
            </w:r>
          </w:p>
          <w:p w14:paraId="7FBBF412">
            <w:pPr>
              <w:spacing w:line="288" w:lineRule="auto"/>
              <w:rPr>
                <w:rFonts w:hint="eastAsia" w:ascii="宋体" w:hAnsi="宋体" w:cs="Arial"/>
                <w:sz w:val="21"/>
                <w:szCs w:val="21"/>
              </w:rPr>
            </w:pPr>
            <w:r>
              <w:rPr>
                <w:rFonts w:hint="eastAsia" w:ascii="宋体" w:hAnsi="宋体" w:cs="Arial"/>
                <w:sz w:val="21"/>
                <w:szCs w:val="21"/>
              </w:rPr>
              <w:t>1</w:t>
            </w:r>
            <w:r>
              <w:rPr>
                <w:rFonts w:ascii="宋体" w:hAnsi="宋体" w:cs="Arial"/>
                <w:sz w:val="21"/>
                <w:szCs w:val="21"/>
              </w:rPr>
              <w:t>.7</w:t>
            </w:r>
            <w:r>
              <w:rPr>
                <w:rFonts w:hint="eastAsia" w:ascii="宋体" w:hAnsi="宋体" w:cs="Arial"/>
                <w:sz w:val="21"/>
                <w:szCs w:val="21"/>
              </w:rPr>
              <w:t>程序：4个快捷程序可一键调用；</w:t>
            </w:r>
          </w:p>
          <w:p w14:paraId="5B5AAA22">
            <w:pPr>
              <w:spacing w:line="288" w:lineRule="auto"/>
              <w:rPr>
                <w:rFonts w:hint="eastAsia" w:ascii="宋体" w:hAnsi="宋体" w:cs="Arial"/>
                <w:sz w:val="21"/>
                <w:szCs w:val="21"/>
              </w:rPr>
            </w:pPr>
            <w:r>
              <w:rPr>
                <w:rFonts w:hint="eastAsia" w:ascii="宋体" w:hAnsi="宋体" w:cs="宋体"/>
                <w:color w:val="000000"/>
                <w:sz w:val="21"/>
                <w:szCs w:val="21"/>
              </w:rPr>
              <w:t>★</w:t>
            </w:r>
            <w:r>
              <w:rPr>
                <w:rFonts w:hint="eastAsia" w:ascii="宋体" w:hAnsi="宋体" w:cs="Arial"/>
                <w:sz w:val="21"/>
                <w:szCs w:val="21"/>
              </w:rPr>
              <w:t>1</w:t>
            </w:r>
            <w:r>
              <w:rPr>
                <w:rFonts w:ascii="宋体" w:hAnsi="宋体" w:cs="Arial"/>
                <w:sz w:val="21"/>
                <w:szCs w:val="21"/>
              </w:rPr>
              <w:t>.8</w:t>
            </w:r>
            <w:r>
              <w:rPr>
                <w:rFonts w:hint="eastAsia" w:ascii="宋体" w:hAnsi="宋体" w:cs="Arial"/>
                <w:sz w:val="21"/>
                <w:szCs w:val="21"/>
              </w:rPr>
              <w:t>转头安装及锁定方式：自动锁定，更换转头无须使用工具；</w:t>
            </w:r>
          </w:p>
          <w:p w14:paraId="7A76BCB7">
            <w:pPr>
              <w:spacing w:line="288" w:lineRule="auto"/>
              <w:rPr>
                <w:rFonts w:hint="eastAsia" w:ascii="宋体" w:hAnsi="宋体" w:cs="Arial"/>
                <w:sz w:val="21"/>
                <w:szCs w:val="21"/>
              </w:rPr>
            </w:pPr>
            <w:r>
              <w:rPr>
                <w:rFonts w:hint="eastAsia" w:ascii="宋体" w:hAnsi="宋体" w:cs="Arial"/>
                <w:sz w:val="21"/>
                <w:szCs w:val="21"/>
              </w:rPr>
              <w:t>1</w:t>
            </w:r>
            <w:r>
              <w:rPr>
                <w:rFonts w:ascii="宋体" w:hAnsi="宋体" w:cs="Arial"/>
                <w:sz w:val="21"/>
                <w:szCs w:val="21"/>
              </w:rPr>
              <w:t>.9</w:t>
            </w:r>
            <w:r>
              <w:rPr>
                <w:rFonts w:hint="eastAsia" w:ascii="宋体" w:hAnsi="宋体" w:cs="Arial"/>
                <w:sz w:val="21"/>
                <w:szCs w:val="21"/>
              </w:rPr>
              <w:t>安全性能：支持转头自动识别，电子式不平衡监测，状态自我诊断，自动锁盖及内锁装置，水平转头吊篮具有第三方认证的生物安全密封盖。可以单手操作，无需旋盖及搭扣，并可以确保密封。无任何金属部件，防止不慎划破手套及手；</w:t>
            </w:r>
          </w:p>
          <w:p w14:paraId="21BF0EAE">
            <w:pPr>
              <w:spacing w:line="288" w:lineRule="auto"/>
              <w:rPr>
                <w:rFonts w:hint="eastAsia" w:ascii="宋体" w:hAnsi="宋体" w:cs="Arial"/>
                <w:sz w:val="21"/>
                <w:szCs w:val="21"/>
              </w:rPr>
            </w:pPr>
            <w:r>
              <w:rPr>
                <w:rFonts w:hint="eastAsia" w:ascii="宋体" w:hAnsi="宋体" w:cs="Arial"/>
                <w:bCs/>
                <w:sz w:val="21"/>
                <w:szCs w:val="21"/>
              </w:rPr>
              <w:t>1</w:t>
            </w:r>
            <w:r>
              <w:rPr>
                <w:rFonts w:ascii="宋体" w:hAnsi="宋体" w:cs="Arial"/>
                <w:bCs/>
                <w:sz w:val="21"/>
                <w:szCs w:val="21"/>
                <w:lang w:val="en-GB"/>
              </w:rPr>
              <w:t>.</w:t>
            </w:r>
            <w:r>
              <w:rPr>
                <w:rFonts w:hint="eastAsia" w:ascii="宋体" w:hAnsi="宋体" w:cs="Arial"/>
                <w:bCs/>
                <w:sz w:val="21"/>
                <w:szCs w:val="21"/>
                <w:lang w:val="en-GB"/>
              </w:rPr>
              <w:t>10</w:t>
            </w:r>
            <w:r>
              <w:rPr>
                <w:rFonts w:hint="eastAsia" w:ascii="宋体" w:hAnsi="宋体" w:cs="Arial"/>
                <w:sz w:val="21"/>
                <w:szCs w:val="21"/>
              </w:rPr>
              <w:t>离心结束之后，压缩机继续工作，提供样品低温保护，直至腔门开启；</w:t>
            </w:r>
          </w:p>
          <w:p w14:paraId="0179B4F8">
            <w:pPr>
              <w:spacing w:line="288" w:lineRule="auto"/>
              <w:rPr>
                <w:rFonts w:hint="eastAsia" w:ascii="宋体" w:hAnsi="宋体" w:cs="Arial"/>
                <w:sz w:val="21"/>
                <w:szCs w:val="21"/>
              </w:rPr>
            </w:pPr>
            <w:r>
              <w:rPr>
                <w:rFonts w:hint="eastAsia" w:ascii="宋体" w:hAnsi="宋体" w:cs="Arial"/>
                <w:bCs/>
                <w:sz w:val="21"/>
                <w:szCs w:val="21"/>
              </w:rPr>
              <w:t>1</w:t>
            </w:r>
            <w:r>
              <w:rPr>
                <w:rFonts w:ascii="宋体" w:hAnsi="宋体" w:cs="Arial"/>
                <w:bCs/>
                <w:sz w:val="21"/>
                <w:szCs w:val="21"/>
                <w:lang w:val="en-GB"/>
              </w:rPr>
              <w:t>.1</w:t>
            </w:r>
            <w:r>
              <w:rPr>
                <w:rFonts w:hint="eastAsia" w:ascii="宋体" w:hAnsi="宋体" w:cs="Arial"/>
                <w:bCs/>
                <w:sz w:val="21"/>
                <w:szCs w:val="21"/>
                <w:lang w:val="en-GB"/>
              </w:rPr>
              <w:t>1</w:t>
            </w:r>
            <w:r>
              <w:rPr>
                <w:rFonts w:hint="eastAsia" w:ascii="宋体" w:hAnsi="宋体" w:cs="Arial"/>
                <w:sz w:val="21"/>
                <w:szCs w:val="21"/>
              </w:rPr>
              <w:t>设定功能：具有RCF设定，语种选择，离心结束自动开盖，离心结束声音提醒；</w:t>
            </w:r>
          </w:p>
          <w:p w14:paraId="0F104B75">
            <w:pPr>
              <w:spacing w:line="288" w:lineRule="auto"/>
              <w:rPr>
                <w:rFonts w:hint="eastAsia" w:ascii="宋体" w:hAnsi="宋体" w:cs="Arial"/>
                <w:sz w:val="21"/>
                <w:szCs w:val="21"/>
              </w:rPr>
            </w:pPr>
            <w:r>
              <w:rPr>
                <w:rFonts w:hint="eastAsia" w:ascii="宋体" w:hAnsi="宋体" w:cs="Arial"/>
                <w:sz w:val="21"/>
                <w:szCs w:val="21"/>
              </w:rPr>
              <w:t>1.12噪音：≤61 dB。</w:t>
            </w:r>
          </w:p>
          <w:p w14:paraId="4FA026FA">
            <w:pPr>
              <w:spacing w:line="288" w:lineRule="auto"/>
              <w:rPr>
                <w:rFonts w:hint="eastAsia" w:ascii="宋体" w:hAnsi="宋体" w:cs="Arial"/>
                <w:sz w:val="21"/>
                <w:szCs w:val="21"/>
              </w:rPr>
            </w:pPr>
            <w:r>
              <w:rPr>
                <w:rFonts w:hint="eastAsia" w:ascii="宋体" w:hAnsi="宋体" w:cs="Arial"/>
                <w:sz w:val="21"/>
                <w:szCs w:val="21"/>
              </w:rPr>
              <w:t>2.配置要求</w:t>
            </w:r>
          </w:p>
          <w:p w14:paraId="4E87EA98">
            <w:pPr>
              <w:spacing w:line="288" w:lineRule="auto"/>
              <w:rPr>
                <w:rFonts w:hint="eastAsia" w:ascii="宋体" w:hAnsi="宋体" w:cs="Arial"/>
                <w:sz w:val="21"/>
                <w:szCs w:val="21"/>
              </w:rPr>
            </w:pPr>
            <w:r>
              <w:rPr>
                <w:rFonts w:hint="eastAsia" w:ascii="宋体" w:hAnsi="宋体" w:cs="Arial"/>
                <w:sz w:val="21"/>
                <w:szCs w:val="21"/>
              </w:rPr>
              <w:t>2.1 台式高速离心机一台；</w:t>
            </w:r>
          </w:p>
          <w:p w14:paraId="65F49A87">
            <w:pPr>
              <w:spacing w:line="288" w:lineRule="auto"/>
              <w:rPr>
                <w:rFonts w:hint="eastAsia" w:ascii="宋体" w:hAnsi="宋体" w:cs="Arial"/>
                <w:sz w:val="21"/>
                <w:szCs w:val="21"/>
              </w:rPr>
            </w:pPr>
            <w:r>
              <w:rPr>
                <w:rFonts w:hint="eastAsia" w:ascii="宋体" w:hAnsi="宋体" w:cs="Arial"/>
                <w:sz w:val="21"/>
                <w:szCs w:val="21"/>
              </w:rPr>
              <w:t>2.2 水平转头一个；</w:t>
            </w:r>
          </w:p>
          <w:p w14:paraId="666A03BC">
            <w:pPr>
              <w:spacing w:line="288" w:lineRule="auto"/>
              <w:rPr>
                <w:rFonts w:hint="eastAsia" w:ascii="宋体" w:hAnsi="宋体" w:cs="Arial"/>
                <w:sz w:val="21"/>
                <w:szCs w:val="21"/>
              </w:rPr>
            </w:pPr>
            <w:r>
              <w:rPr>
                <w:rFonts w:hint="eastAsia" w:ascii="宋体" w:hAnsi="宋体" w:cs="Arial"/>
                <w:sz w:val="21"/>
                <w:szCs w:val="21"/>
              </w:rPr>
              <w:t>2.3 15ml尖底离心管适配器 一套 （可离心8支）；</w:t>
            </w:r>
          </w:p>
          <w:p w14:paraId="09A1918F">
            <w:pPr>
              <w:spacing w:line="288" w:lineRule="auto"/>
              <w:rPr>
                <w:rFonts w:hint="eastAsia" w:ascii="Arial" w:hAnsi="宋体" w:cs="Arial"/>
                <w:szCs w:val="21"/>
              </w:rPr>
            </w:pPr>
            <w:r>
              <w:rPr>
                <w:rFonts w:hint="eastAsia" w:ascii="宋体" w:hAnsi="宋体" w:cs="宋体"/>
                <w:color w:val="000000"/>
                <w:sz w:val="21"/>
                <w:szCs w:val="21"/>
              </w:rPr>
              <w:t>★</w:t>
            </w:r>
            <w:r>
              <w:rPr>
                <w:rFonts w:hint="eastAsia" w:ascii="宋体" w:hAnsi="宋体" w:cs="Arial"/>
                <w:sz w:val="21"/>
                <w:szCs w:val="21"/>
              </w:rPr>
              <w:t>2.4 50ml尖底离心管适配器 一套（可离心8支）。</w:t>
            </w:r>
          </w:p>
        </w:tc>
        <w:tc>
          <w:tcPr>
            <w:tcW w:w="583" w:type="pct"/>
            <w:vAlign w:val="center"/>
          </w:tcPr>
          <w:p w14:paraId="1C46DB22">
            <w:pPr>
              <w:spacing w:line="288"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192000</w:t>
            </w:r>
          </w:p>
        </w:tc>
      </w:tr>
      <w:tr w14:paraId="2C67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6541863D">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4</w:t>
            </w:r>
          </w:p>
        </w:tc>
        <w:tc>
          <w:tcPr>
            <w:tcW w:w="684" w:type="pct"/>
            <w:vAlign w:val="center"/>
          </w:tcPr>
          <w:p w14:paraId="1875652A">
            <w:pPr>
              <w:adjustRightInd w:val="0"/>
              <w:snapToGrid w:val="0"/>
              <w:spacing w:line="288" w:lineRule="auto"/>
              <w:jc w:val="center"/>
              <w:rPr>
                <w:rFonts w:hint="eastAsia" w:ascii="宋体" w:hAnsi="宋体"/>
                <w:b/>
                <w:bCs/>
                <w:sz w:val="21"/>
                <w:szCs w:val="21"/>
              </w:rPr>
            </w:pPr>
            <w:r>
              <w:rPr>
                <w:rFonts w:hint="eastAsia" w:ascii="宋体" w:hAnsi="宋体"/>
                <w:bCs/>
                <w:sz w:val="21"/>
                <w:szCs w:val="21"/>
              </w:rPr>
              <w:t>水浴锅</w:t>
            </w:r>
            <w:r>
              <w:rPr>
                <w:rFonts w:hint="eastAsia" w:ascii="宋体" w:hAnsi="宋体"/>
                <w:b/>
                <w:bCs w:val="0"/>
                <w:sz w:val="21"/>
                <w:szCs w:val="21"/>
              </w:rPr>
              <w:t>（允许进口）</w:t>
            </w:r>
          </w:p>
        </w:tc>
        <w:tc>
          <w:tcPr>
            <w:tcW w:w="400" w:type="pct"/>
            <w:vAlign w:val="center"/>
          </w:tcPr>
          <w:p w14:paraId="05329636">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6</w:t>
            </w:r>
          </w:p>
        </w:tc>
        <w:tc>
          <w:tcPr>
            <w:tcW w:w="346" w:type="pct"/>
            <w:vAlign w:val="center"/>
          </w:tcPr>
          <w:p w14:paraId="0A644428">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台</w:t>
            </w:r>
          </w:p>
        </w:tc>
        <w:tc>
          <w:tcPr>
            <w:tcW w:w="2662" w:type="pct"/>
            <w:vAlign w:val="center"/>
          </w:tcPr>
          <w:p w14:paraId="4328A836">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1.输入功率：≥400W；</w:t>
            </w:r>
          </w:p>
          <w:p w14:paraId="4B83E8DD">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2.控温范围：RT+5～99℃；</w:t>
            </w:r>
          </w:p>
          <w:p w14:paraId="15F949C6">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3.恒温波动度：≤+0.5℃；</w:t>
            </w:r>
          </w:p>
          <w:p w14:paraId="51A4DE41">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4.分辨率：≥0.1℃；</w:t>
            </w:r>
          </w:p>
          <w:p w14:paraId="45DA8544">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5.容积：≥12L；</w:t>
            </w:r>
          </w:p>
          <w:p w14:paraId="76234632">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6.内胆尺寸：≥300*240*160mm；</w:t>
            </w:r>
          </w:p>
          <w:p w14:paraId="6C70B5FB">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7.外形尺寸：≥460*280*190mm；</w:t>
            </w:r>
          </w:p>
          <w:p w14:paraId="180BA74C">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8.定时范围：1～5999min。</w:t>
            </w:r>
          </w:p>
        </w:tc>
        <w:tc>
          <w:tcPr>
            <w:tcW w:w="583" w:type="pct"/>
            <w:vAlign w:val="center"/>
          </w:tcPr>
          <w:p w14:paraId="09633E93">
            <w:pPr>
              <w:adjustRightInd w:val="0"/>
              <w:snapToGrid w:val="0"/>
              <w:spacing w:line="288"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9600</w:t>
            </w:r>
          </w:p>
        </w:tc>
      </w:tr>
      <w:tr w14:paraId="0073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49368749">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5</w:t>
            </w:r>
          </w:p>
        </w:tc>
        <w:tc>
          <w:tcPr>
            <w:tcW w:w="684" w:type="pct"/>
            <w:vAlign w:val="center"/>
          </w:tcPr>
          <w:p w14:paraId="65292A5C">
            <w:pPr>
              <w:adjustRightInd w:val="0"/>
              <w:snapToGrid w:val="0"/>
              <w:spacing w:line="288" w:lineRule="auto"/>
              <w:jc w:val="center"/>
              <w:rPr>
                <w:rFonts w:hint="eastAsia" w:ascii="宋体" w:hAnsi="宋体"/>
                <w:b/>
                <w:bCs/>
                <w:sz w:val="21"/>
                <w:szCs w:val="21"/>
              </w:rPr>
            </w:pPr>
            <w:r>
              <w:rPr>
                <w:rFonts w:hint="eastAsia" w:ascii="宋体" w:hAnsi="宋体"/>
                <w:bCs/>
                <w:sz w:val="21"/>
                <w:szCs w:val="21"/>
              </w:rPr>
              <w:t>医用冷藏冷冻箱</w:t>
            </w:r>
            <w:r>
              <w:rPr>
                <w:rFonts w:hint="eastAsia" w:ascii="宋体" w:hAnsi="宋体"/>
                <w:b/>
                <w:bCs w:val="0"/>
                <w:sz w:val="21"/>
                <w:szCs w:val="21"/>
              </w:rPr>
              <w:t>（允许进口）</w:t>
            </w:r>
          </w:p>
        </w:tc>
        <w:tc>
          <w:tcPr>
            <w:tcW w:w="400" w:type="pct"/>
            <w:vAlign w:val="center"/>
          </w:tcPr>
          <w:p w14:paraId="777A5B77">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6</w:t>
            </w:r>
          </w:p>
        </w:tc>
        <w:tc>
          <w:tcPr>
            <w:tcW w:w="346" w:type="pct"/>
            <w:vAlign w:val="center"/>
          </w:tcPr>
          <w:p w14:paraId="300217EE">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台</w:t>
            </w:r>
          </w:p>
        </w:tc>
        <w:tc>
          <w:tcPr>
            <w:tcW w:w="2662" w:type="pct"/>
            <w:vAlign w:val="center"/>
          </w:tcPr>
          <w:p w14:paraId="607101A0">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1.有效容积≥316L；冷藏室容积≥210L，冷冻室容积≥100L；</w:t>
            </w:r>
          </w:p>
          <w:p w14:paraId="299E417A">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2.立式双发泡门；保温材料采用LBA硬质发泡，无CFC聚氨酯发泡；</w:t>
            </w:r>
          </w:p>
          <w:p w14:paraId="60BAEE89">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3.箱体采用喷涂钢板材质，内胆采用钣金内胆；</w:t>
            </w:r>
          </w:p>
          <w:p w14:paraId="0F89F5DC">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4.微电脑控制,触摸按键，大屏幕LED显示，可同时显示冷藏、冷冻室温度。冷藏室控制显示精度0.1 ℃，冷冻室控制、显示精度1 ℃，冷藏室温度范围2～8℃，冷冻室温度范围-10~-30 ℃，用户可自行调节温度；</w:t>
            </w:r>
          </w:p>
          <w:p w14:paraId="447675F9">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5.采用发泡门设计，满足避光保存要求，保温性能优；门体采用低于90°自关，90°以上悬停设计，防止用户忘记关门、便于用户取拿存储物；</w:t>
            </w:r>
          </w:p>
          <w:p w14:paraId="7920F811">
            <w:pPr>
              <w:wordWrap w:val="0"/>
              <w:adjustRightInd w:val="0"/>
              <w:snapToGrid w:val="0"/>
              <w:spacing w:line="288" w:lineRule="auto"/>
              <w:rPr>
                <w:rFonts w:hint="eastAsia" w:ascii="宋体" w:hAnsi="宋体" w:cs="宋体"/>
                <w:kern w:val="0"/>
                <w:sz w:val="21"/>
                <w:szCs w:val="21"/>
              </w:rPr>
            </w:pPr>
            <w:r>
              <w:rPr>
                <w:rFonts w:hint="eastAsia" w:ascii="宋体" w:hAnsi="宋体" w:cs="宋体"/>
                <w:color w:val="000000"/>
                <w:sz w:val="21"/>
                <w:szCs w:val="21"/>
              </w:rPr>
              <w:t>★</w:t>
            </w:r>
            <w:r>
              <w:rPr>
                <w:rFonts w:hint="eastAsia" w:ascii="宋体" w:hAnsi="宋体" w:cs="宋体"/>
                <w:kern w:val="0"/>
                <w:sz w:val="21"/>
                <w:szCs w:val="21"/>
              </w:rPr>
              <w:t>6.双压缩机、双制冷系统，上冷藏室和下冷冻室可独立控制运行，其中一个出现故障不影响另外一个正常运行使用；</w:t>
            </w:r>
          </w:p>
          <w:p w14:paraId="01CC2F31">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7.采用高性能保温材料，风冷系统，保证箱体温度冷藏室均匀性≤±3℃，波动性≤±3℃；</w:t>
            </w:r>
          </w:p>
          <w:p w14:paraId="6E3B6FED">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8.具有蜂鸣报警和灯光闪烁两种报警方式（报警时，报警灯光及代码同时闪烁），标配远程报警接口；多重故障报警类型，可实现高温报警、低温报警、传感器故障报警、断电报警、开门报警、环温高报警、电池电量低报警；</w:t>
            </w:r>
          </w:p>
          <w:p w14:paraId="5FE3BCC6">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9.配置至少两个测试孔，方便用户接入温度监控设备，对箱内温度进行监测；</w:t>
            </w:r>
            <w:r>
              <w:rPr>
                <w:rFonts w:hint="eastAsia" w:ascii="宋体" w:hAnsi="宋体" w:cs="宋体"/>
                <w:kern w:val="0"/>
                <w:sz w:val="21"/>
                <w:szCs w:val="21"/>
              </w:rPr>
              <w:tab/>
            </w:r>
          </w:p>
          <w:p w14:paraId="645286D3">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10.冷藏室配有至少3个蘸塑搁架；冷冻室配有至少2个蘸塑搁架，支持选配至少2个抽屉；</w:t>
            </w:r>
          </w:p>
          <w:p w14:paraId="03588F68">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11.内设LED照明灯；</w:t>
            </w:r>
          </w:p>
          <w:p w14:paraId="676BBD24">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12.配置至少4个脚轮和至少2个平衡底脚；</w:t>
            </w:r>
          </w:p>
          <w:p w14:paraId="5F044A11">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13.冷藏室、冷冻室各配置一个锁扣，每个锁扣均可外挂锁，冷藏室配置至少1个暗锁，满足多人管理的安全要求；</w:t>
            </w:r>
          </w:p>
          <w:p w14:paraId="218B1228">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14.内置大容量电池，满足产品断电后继续显示箱内的实时温度，持续时间至少24小时；</w:t>
            </w:r>
          </w:p>
          <w:p w14:paraId="17F65793">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15.冷藏室配置自动化霜功能，不必人工除霜；</w:t>
            </w:r>
          </w:p>
          <w:p w14:paraId="44763406">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16.当门打开，冷藏内灯亮，内风机停，保障箱内温度稳定，实现节能降耗；</w:t>
            </w:r>
          </w:p>
          <w:p w14:paraId="083F5B65">
            <w:pPr>
              <w:wordWrap w:val="0"/>
              <w:adjustRightInd w:val="0"/>
              <w:snapToGrid w:val="0"/>
              <w:spacing w:line="288" w:lineRule="auto"/>
              <w:rPr>
                <w:rFonts w:hint="eastAsia" w:ascii="宋体" w:hAnsi="宋体" w:cs="宋体"/>
                <w:kern w:val="0"/>
                <w:sz w:val="21"/>
                <w:szCs w:val="21"/>
              </w:rPr>
            </w:pPr>
            <w:r>
              <w:rPr>
                <w:rFonts w:hint="eastAsia" w:ascii="宋体" w:hAnsi="宋体" w:cs="宋体"/>
                <w:kern w:val="0"/>
                <w:sz w:val="21"/>
                <w:szCs w:val="21"/>
              </w:rPr>
              <w:t>17.换热设计：冷冻室为隐藏蒸发器设计，箱内空间利用率高，冷冻室双重密封，结霜少；</w:t>
            </w:r>
          </w:p>
          <w:p w14:paraId="5EDC6366">
            <w:pPr>
              <w:adjustRightInd w:val="0"/>
              <w:snapToGrid w:val="0"/>
              <w:spacing w:line="288" w:lineRule="auto"/>
              <w:jc w:val="left"/>
              <w:rPr>
                <w:rFonts w:hint="eastAsia" w:ascii="宋体" w:hAnsi="宋体" w:cs="宋体"/>
                <w:sz w:val="21"/>
                <w:szCs w:val="21"/>
              </w:rPr>
            </w:pPr>
            <w:r>
              <w:rPr>
                <w:rFonts w:hint="eastAsia" w:ascii="宋体" w:hAnsi="宋体" w:cs="宋体"/>
                <w:color w:val="000000"/>
                <w:sz w:val="21"/>
                <w:szCs w:val="21"/>
              </w:rPr>
              <w:t>★</w:t>
            </w:r>
            <w:r>
              <w:rPr>
                <w:rFonts w:hint="eastAsia" w:ascii="宋体" w:hAnsi="宋体" w:cs="宋体"/>
                <w:sz w:val="21"/>
                <w:szCs w:val="21"/>
              </w:rPr>
              <w:t>18</w:t>
            </w:r>
            <w:r>
              <w:rPr>
                <w:rFonts w:hint="eastAsia" w:ascii="宋体" w:hAnsi="宋体" w:cs="宋体"/>
                <w:kern w:val="0"/>
                <w:sz w:val="21"/>
                <w:szCs w:val="21"/>
              </w:rPr>
              <w:t>.</w:t>
            </w:r>
            <w:r>
              <w:rPr>
                <w:rFonts w:hint="eastAsia" w:ascii="宋体" w:hAnsi="宋体" w:cs="宋体"/>
                <w:sz w:val="21"/>
                <w:szCs w:val="21"/>
              </w:rPr>
              <w:t>配设备一体内置Wifi接口，用户可通过接口连网，冰箱运行温度数据及报警信息可传至云平台通过手机端、微信公众号、电话、短信、邮件提醒。</w:t>
            </w:r>
          </w:p>
        </w:tc>
        <w:tc>
          <w:tcPr>
            <w:tcW w:w="583" w:type="pct"/>
            <w:vAlign w:val="center"/>
          </w:tcPr>
          <w:p w14:paraId="5EA18C55">
            <w:pPr>
              <w:adjustRightInd w:val="0"/>
              <w:snapToGrid w:val="0"/>
              <w:spacing w:line="288"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72000</w:t>
            </w:r>
          </w:p>
        </w:tc>
      </w:tr>
      <w:tr w14:paraId="1E11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1DD71CB7">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6</w:t>
            </w:r>
          </w:p>
        </w:tc>
        <w:tc>
          <w:tcPr>
            <w:tcW w:w="684" w:type="pct"/>
            <w:vAlign w:val="center"/>
          </w:tcPr>
          <w:p w14:paraId="3FA646DB">
            <w:pPr>
              <w:adjustRightInd w:val="0"/>
              <w:snapToGrid w:val="0"/>
              <w:spacing w:line="288" w:lineRule="auto"/>
              <w:jc w:val="center"/>
              <w:rPr>
                <w:rFonts w:hint="eastAsia" w:ascii="宋体" w:hAnsi="宋体"/>
                <w:bCs/>
                <w:sz w:val="21"/>
                <w:szCs w:val="21"/>
              </w:rPr>
            </w:pPr>
            <w:r>
              <w:rPr>
                <w:rFonts w:hint="eastAsia" w:ascii="宋体" w:hAnsi="宋体"/>
                <w:bCs/>
                <w:sz w:val="21"/>
                <w:szCs w:val="21"/>
              </w:rPr>
              <w:t>倒置显微镜</w:t>
            </w:r>
          </w:p>
          <w:p w14:paraId="7436372B">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（允许进口）</w:t>
            </w:r>
          </w:p>
        </w:tc>
        <w:tc>
          <w:tcPr>
            <w:tcW w:w="400" w:type="pct"/>
            <w:vAlign w:val="center"/>
          </w:tcPr>
          <w:p w14:paraId="64402479">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6</w:t>
            </w:r>
          </w:p>
        </w:tc>
        <w:tc>
          <w:tcPr>
            <w:tcW w:w="346" w:type="pct"/>
            <w:vAlign w:val="center"/>
          </w:tcPr>
          <w:p w14:paraId="346BCD85">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台</w:t>
            </w:r>
          </w:p>
        </w:tc>
        <w:tc>
          <w:tcPr>
            <w:tcW w:w="2662" w:type="pct"/>
            <w:vAlign w:val="center"/>
          </w:tcPr>
          <w:p w14:paraId="57643A6E">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1.功能和用途：用于观察细胞亚结构（细胞核、细胞骨架、胞浆）。</w:t>
            </w:r>
          </w:p>
          <w:p w14:paraId="336B11BF">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2.主机技术指标</w:t>
            </w:r>
          </w:p>
          <w:p w14:paraId="5A0E973D">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2.1标配明场、相差观察方式；</w:t>
            </w:r>
          </w:p>
          <w:p w14:paraId="3F790F5B">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2.2采用高冷光白色LED照明（环保照明）；</w:t>
            </w:r>
          </w:p>
          <w:p w14:paraId="0D691EFB">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2.3物镜转换器≥5孔；</w:t>
            </w:r>
          </w:p>
          <w:p w14:paraId="5F9AF088">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2.4长工作距离聚光器，工作距离≥75mm；</w:t>
            </w:r>
          </w:p>
          <w:p w14:paraId="075F8E6F">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2.5镜筒：俯角45度，瞳距调整范围：50-75mm；</w:t>
            </w:r>
          </w:p>
          <w:p w14:paraId="214495D1">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2.6目镜FOV≥22mm；</w:t>
            </w:r>
          </w:p>
          <w:p w14:paraId="2E4AAF97">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★2.7机械载物台：行程≤130（X）×80（Y）mm，兼容五种微型试验板、多孔板和载物台夹；</w:t>
            </w:r>
          </w:p>
          <w:p w14:paraId="640C66C4">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2.8通用托板：用于Terasaki板托板、载玻片、35mm-65mm培养皿和血球计数板；</w:t>
            </w:r>
          </w:p>
          <w:p w14:paraId="6E5E5957">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★2.9所有物镜均为相差物镜：</w:t>
            </w:r>
          </w:p>
          <w:p w14:paraId="1E6D91AA">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4X相差物镜：N.A. ≥0.10, W.D. 17.1mm；</w:t>
            </w:r>
          </w:p>
          <w:p w14:paraId="2DCD5470">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10X 切趾相差物镜：N.A. ≥0.25, W.D. 5.2 mm；</w:t>
            </w:r>
          </w:p>
          <w:p w14:paraId="215CA00A">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20X 长工作距切趾相差物镜：N.A. ≥0.40, W.D. 3.0 mm；</w:t>
            </w:r>
          </w:p>
          <w:p w14:paraId="39BBE852">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40X 长工作距切趾相差物镜：N.A. ≥0.55, W.D. 2.1 mm；</w:t>
            </w:r>
          </w:p>
          <w:p w14:paraId="15EF617A">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★2.10主机高度：≤500mm，可放置于无菌通风橱内。</w:t>
            </w:r>
          </w:p>
          <w:p w14:paraId="4A88EF33">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3.配置要求</w:t>
            </w:r>
          </w:p>
          <w:p w14:paraId="2E3EDDF4">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3.1显微镜主机1台；</w:t>
            </w:r>
          </w:p>
          <w:p w14:paraId="08A83EFA">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3.2机械载物台1个；</w:t>
            </w:r>
          </w:p>
          <w:p w14:paraId="1F68B3B6">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3.3相差物镜4、10、20、40倍各1个；</w:t>
            </w:r>
          </w:p>
          <w:p w14:paraId="27C56E3C">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3.4若投标产品为进口产品，需提供原厂授权一份。</w:t>
            </w:r>
          </w:p>
        </w:tc>
        <w:tc>
          <w:tcPr>
            <w:tcW w:w="583" w:type="pct"/>
            <w:vAlign w:val="center"/>
          </w:tcPr>
          <w:p w14:paraId="79A0A3C1">
            <w:pPr>
              <w:adjustRightInd w:val="0"/>
              <w:snapToGrid w:val="0"/>
              <w:spacing w:line="288"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252000</w:t>
            </w:r>
          </w:p>
        </w:tc>
      </w:tr>
      <w:tr w14:paraId="16BF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76A6B217">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7</w:t>
            </w:r>
          </w:p>
        </w:tc>
        <w:tc>
          <w:tcPr>
            <w:tcW w:w="684" w:type="pct"/>
            <w:vAlign w:val="center"/>
          </w:tcPr>
          <w:p w14:paraId="644DEE01">
            <w:pPr>
              <w:adjustRightInd w:val="0"/>
              <w:snapToGrid w:val="0"/>
              <w:spacing w:line="288" w:lineRule="auto"/>
              <w:jc w:val="center"/>
              <w:rPr>
                <w:rFonts w:hint="eastAsia" w:ascii="宋体" w:hAnsi="宋体"/>
                <w:b/>
                <w:bCs/>
                <w:sz w:val="21"/>
                <w:szCs w:val="21"/>
              </w:rPr>
            </w:pPr>
            <w:r>
              <w:rPr>
                <w:rFonts w:hint="eastAsia" w:ascii="宋体" w:hAnsi="宋体"/>
                <w:bCs/>
                <w:sz w:val="21"/>
                <w:szCs w:val="21"/>
              </w:rPr>
              <w:t>微型台式真空泵</w:t>
            </w:r>
            <w:r>
              <w:rPr>
                <w:rFonts w:hint="eastAsia" w:ascii="宋体" w:hAnsi="宋体"/>
                <w:b/>
                <w:bCs w:val="0"/>
                <w:sz w:val="21"/>
                <w:szCs w:val="21"/>
              </w:rPr>
              <w:t>（允许进口）</w:t>
            </w:r>
          </w:p>
        </w:tc>
        <w:tc>
          <w:tcPr>
            <w:tcW w:w="400" w:type="pct"/>
            <w:vAlign w:val="center"/>
          </w:tcPr>
          <w:p w14:paraId="74DA1A0E">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6</w:t>
            </w:r>
          </w:p>
        </w:tc>
        <w:tc>
          <w:tcPr>
            <w:tcW w:w="346" w:type="pct"/>
            <w:vAlign w:val="center"/>
          </w:tcPr>
          <w:p w14:paraId="307746EF">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台</w:t>
            </w:r>
          </w:p>
        </w:tc>
        <w:tc>
          <w:tcPr>
            <w:tcW w:w="2662" w:type="pct"/>
            <w:vAlign w:val="center"/>
          </w:tcPr>
          <w:p w14:paraId="014EFC08">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1.真空度范围：-300至-600mbar；</w:t>
            </w:r>
          </w:p>
          <w:p w14:paraId="751810D0">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2.负压调节范围：0.01-0.08mpa；</w:t>
            </w:r>
          </w:p>
          <w:p w14:paraId="124C07A1">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3.最大抽气速度：≥6L/min；</w:t>
            </w:r>
          </w:p>
          <w:p w14:paraId="60B21582">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4.吸液瓶容量：≥1000ml。</w:t>
            </w:r>
          </w:p>
        </w:tc>
        <w:tc>
          <w:tcPr>
            <w:tcW w:w="583" w:type="pct"/>
            <w:vAlign w:val="center"/>
          </w:tcPr>
          <w:p w14:paraId="49E05126">
            <w:pPr>
              <w:adjustRightInd w:val="0"/>
              <w:snapToGrid w:val="0"/>
              <w:spacing w:line="288"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8700</w:t>
            </w:r>
          </w:p>
        </w:tc>
      </w:tr>
      <w:tr w14:paraId="53FE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770DFCDE">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8</w:t>
            </w:r>
          </w:p>
        </w:tc>
        <w:tc>
          <w:tcPr>
            <w:tcW w:w="684" w:type="pct"/>
            <w:vAlign w:val="center"/>
          </w:tcPr>
          <w:p w14:paraId="726C5E5D">
            <w:pPr>
              <w:adjustRightInd w:val="0"/>
              <w:snapToGrid w:val="0"/>
              <w:spacing w:line="288" w:lineRule="auto"/>
              <w:jc w:val="center"/>
              <w:rPr>
                <w:rFonts w:hint="eastAsia" w:ascii="宋体" w:hAnsi="宋体"/>
                <w:bCs/>
                <w:sz w:val="21"/>
                <w:szCs w:val="21"/>
              </w:rPr>
            </w:pPr>
            <w:r>
              <w:rPr>
                <w:rFonts w:hint="eastAsia" w:ascii="宋体" w:hAnsi="宋体"/>
                <w:bCs/>
                <w:sz w:val="21"/>
                <w:szCs w:val="21"/>
              </w:rPr>
              <w:t>智能细胞荧光成像系统</w:t>
            </w:r>
          </w:p>
          <w:p w14:paraId="76F8F0A4">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（允许进口）（核心产品）</w:t>
            </w:r>
          </w:p>
        </w:tc>
        <w:tc>
          <w:tcPr>
            <w:tcW w:w="400" w:type="pct"/>
            <w:vAlign w:val="center"/>
          </w:tcPr>
          <w:p w14:paraId="54D8E102">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1</w:t>
            </w:r>
          </w:p>
        </w:tc>
        <w:tc>
          <w:tcPr>
            <w:tcW w:w="346" w:type="pct"/>
            <w:vAlign w:val="center"/>
          </w:tcPr>
          <w:p w14:paraId="27A90191">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套</w:t>
            </w:r>
          </w:p>
        </w:tc>
        <w:tc>
          <w:tcPr>
            <w:tcW w:w="2662" w:type="pct"/>
            <w:vAlign w:val="center"/>
          </w:tcPr>
          <w:p w14:paraId="568376B3">
            <w:pPr>
              <w:snapToGrid w:val="0"/>
              <w:spacing w:line="288" w:lineRule="auto"/>
              <w:rPr>
                <w:rFonts w:hint="eastAsia" w:ascii="宋体" w:hAnsi="宋体"/>
                <w:sz w:val="21"/>
                <w:szCs w:val="21"/>
              </w:rPr>
            </w:pPr>
            <w:r>
              <w:rPr>
                <w:rFonts w:hint="eastAsia" w:ascii="宋体" w:hAnsi="宋体"/>
                <w:sz w:val="21"/>
                <w:szCs w:val="21"/>
              </w:rPr>
              <w:t>1.主要用途：仪器采用半自动化荧光通道设计，可自动实现多通道成像，对细胞、组织样本进行观察、成像和研究。</w:t>
            </w:r>
          </w:p>
          <w:p w14:paraId="220CA804">
            <w:pPr>
              <w:snapToGrid w:val="0"/>
              <w:spacing w:line="288" w:lineRule="auto"/>
              <w:rPr>
                <w:rFonts w:hint="eastAsia" w:ascii="宋体" w:hAnsi="宋体"/>
                <w:sz w:val="21"/>
                <w:szCs w:val="21"/>
              </w:rPr>
            </w:pPr>
            <w:r>
              <w:rPr>
                <w:rFonts w:hint="eastAsia" w:ascii="宋体" w:hAnsi="宋体"/>
                <w:sz w:val="21"/>
                <w:szCs w:val="21"/>
              </w:rPr>
              <w:t>2.主机配置</w:t>
            </w:r>
          </w:p>
          <w:p w14:paraId="31F77272">
            <w:pPr>
              <w:snapToGrid w:val="0"/>
              <w:spacing w:line="288" w:lineRule="auto"/>
              <w:rPr>
                <w:rFonts w:hint="eastAsia" w:ascii="宋体" w:hAnsi="宋体"/>
                <w:sz w:val="21"/>
                <w:szCs w:val="21"/>
              </w:rPr>
            </w:pPr>
            <w:r>
              <w:rPr>
                <w:rFonts w:hint="eastAsia" w:ascii="宋体" w:hAnsi="宋体"/>
                <w:sz w:val="21"/>
                <w:szCs w:val="21"/>
              </w:rPr>
              <w:t>2.1 主机为无目镜倒置显微镜，无限远校正光学系统；</w:t>
            </w:r>
          </w:p>
          <w:p w14:paraId="7A065825">
            <w:pPr>
              <w:snapToGrid w:val="0"/>
              <w:spacing w:line="288" w:lineRule="auto"/>
              <w:rPr>
                <w:rFonts w:hint="eastAsia" w:ascii="宋体" w:hAnsi="宋体"/>
                <w:sz w:val="21"/>
                <w:szCs w:val="21"/>
              </w:rPr>
            </w:pPr>
            <w:r>
              <w:rPr>
                <w:rFonts w:hint="eastAsia" w:ascii="宋体" w:hAnsi="宋体"/>
                <w:sz w:val="21"/>
                <w:szCs w:val="21"/>
              </w:rPr>
              <w:t>2.2 配备一块可调倾斜度的高清显示屏，屏幕尺寸≥18英寸；</w:t>
            </w:r>
          </w:p>
          <w:p w14:paraId="5738BA9B">
            <w:pPr>
              <w:snapToGrid w:val="0"/>
              <w:spacing w:line="288" w:lineRule="auto"/>
              <w:rPr>
                <w:rFonts w:hint="eastAsia" w:ascii="宋体" w:hAnsi="宋体"/>
                <w:sz w:val="21"/>
                <w:szCs w:val="21"/>
              </w:rPr>
            </w:pPr>
            <w:r>
              <w:rPr>
                <w:rFonts w:hint="eastAsia" w:ascii="宋体" w:hAnsi="宋体"/>
                <w:sz w:val="21"/>
                <w:szCs w:val="21"/>
              </w:rPr>
              <w:t>2.3 仪器配备专用暗盒，可在自然光条件下进行荧光成像，后期可升级磁吸式封闭暗盒</w:t>
            </w:r>
            <w:r>
              <w:rPr>
                <w:rFonts w:ascii="宋体" w:hAnsi="宋体"/>
                <w:sz w:val="21"/>
                <w:szCs w:val="21"/>
              </w:rPr>
              <w:t>,</w:t>
            </w:r>
            <w:r>
              <w:rPr>
                <w:rFonts w:hint="eastAsia" w:ascii="宋体" w:hAnsi="宋体"/>
                <w:sz w:val="21"/>
                <w:szCs w:val="21"/>
              </w:rPr>
              <w:t>拓展温控、活细胞、微流控等应用。</w:t>
            </w:r>
          </w:p>
          <w:p w14:paraId="7ED505B0">
            <w:pPr>
              <w:snapToGrid w:val="0"/>
              <w:spacing w:line="288" w:lineRule="auto"/>
              <w:rPr>
                <w:rFonts w:hint="eastAsia" w:ascii="宋体" w:hAnsi="宋体"/>
                <w:sz w:val="21"/>
                <w:szCs w:val="21"/>
              </w:rPr>
            </w:pPr>
            <w:r>
              <w:rPr>
                <w:rFonts w:hint="eastAsia" w:ascii="宋体" w:hAnsi="宋体"/>
                <w:sz w:val="21"/>
                <w:szCs w:val="21"/>
              </w:rPr>
              <w:t>3.光源系统</w:t>
            </w:r>
          </w:p>
          <w:p w14:paraId="37DCDFF5">
            <w:pPr>
              <w:snapToGrid w:val="0"/>
              <w:spacing w:line="288" w:lineRule="auto"/>
              <w:rPr>
                <w:rFonts w:hint="eastAsia" w:ascii="宋体" w:hAnsi="宋体"/>
                <w:sz w:val="21"/>
                <w:szCs w:val="21"/>
              </w:rPr>
            </w:pPr>
            <w:r>
              <w:rPr>
                <w:rFonts w:hint="eastAsia" w:ascii="宋体" w:hAnsi="宋体"/>
                <w:sz w:val="21"/>
                <w:szCs w:val="21"/>
              </w:rPr>
              <w:t>3.1 透射光源：配备≥3个透射光源，每个光源寿命≥5万小时，总寿命≥10万小时；</w:t>
            </w:r>
          </w:p>
          <w:p w14:paraId="14C26964">
            <w:pPr>
              <w:snapToGrid w:val="0"/>
              <w:spacing w:line="288" w:lineRule="auto"/>
              <w:rPr>
                <w:rFonts w:hint="eastAsia" w:ascii="宋体" w:hAnsi="宋体"/>
                <w:sz w:val="21"/>
                <w:szCs w:val="21"/>
              </w:rPr>
            </w:pPr>
            <w:r>
              <w:rPr>
                <w:rFonts w:hint="eastAsia" w:ascii="宋体" w:hAnsi="宋体"/>
                <w:sz w:val="21"/>
                <w:szCs w:val="21"/>
              </w:rPr>
              <w:t>3.2 自动化透射光光源：光源开启、关闭、切换均可通过鼠标操作，无需手动机械切换；</w:t>
            </w:r>
          </w:p>
          <w:p w14:paraId="6B51056A">
            <w:pPr>
              <w:snapToGrid w:val="0"/>
              <w:spacing w:line="288" w:lineRule="auto"/>
              <w:rPr>
                <w:rFonts w:hint="eastAsia" w:ascii="宋体" w:hAnsi="宋体"/>
                <w:sz w:val="21"/>
                <w:szCs w:val="21"/>
              </w:rPr>
            </w:pPr>
            <w:r>
              <w:rPr>
                <w:rFonts w:hint="eastAsia" w:ascii="宋体" w:hAnsi="宋体"/>
                <w:sz w:val="21"/>
                <w:szCs w:val="21"/>
              </w:rPr>
              <w:t>3.3 聚光镜：长工作距离4孔多功能聚光镜，工作距离≥50mm；</w:t>
            </w:r>
          </w:p>
          <w:p w14:paraId="785E7E3E">
            <w:pPr>
              <w:snapToGrid w:val="0"/>
              <w:spacing w:line="288" w:lineRule="auto"/>
              <w:rPr>
                <w:rFonts w:hint="eastAsia" w:ascii="宋体" w:hAnsi="宋体"/>
                <w:sz w:val="21"/>
                <w:szCs w:val="21"/>
              </w:rPr>
            </w:pPr>
            <w:r>
              <w:rPr>
                <w:rFonts w:hint="eastAsia" w:ascii="宋体" w:hAnsi="宋体"/>
                <w:sz w:val="21"/>
                <w:szCs w:val="21"/>
              </w:rPr>
              <w:t>3.4 配备不少于3个聚光镜插片，包括均光片、4X针孔聚光镜插片、挡光片，以方便不同情境下，增强明场成像效果；</w:t>
            </w:r>
          </w:p>
          <w:p w14:paraId="3D525885">
            <w:pPr>
              <w:snapToGrid w:val="0"/>
              <w:spacing w:line="288" w:lineRule="auto"/>
              <w:rPr>
                <w:rFonts w:hint="eastAsia" w:ascii="宋体" w:hAnsi="宋体"/>
                <w:sz w:val="21"/>
                <w:szCs w:val="21"/>
              </w:rPr>
            </w:pPr>
            <w:r>
              <w:rPr>
                <w:rFonts w:hint="eastAsia" w:ascii="宋体" w:hAnsi="宋体" w:cs="宋体"/>
                <w:sz w:val="21"/>
                <w:szCs w:val="21"/>
              </w:rPr>
              <w:t>★</w:t>
            </w:r>
            <w:r>
              <w:rPr>
                <w:rFonts w:hint="eastAsia" w:ascii="宋体" w:hAnsi="宋体"/>
                <w:sz w:val="21"/>
                <w:szCs w:val="21"/>
              </w:rPr>
              <w:t>3.5 荧光光源：配备≥3个荧光光源，荧光光源由光源、聚光透镜、二向色镜、带通滤光片、电路板等组成一个整体，可手动拆卸和安装，安装后机器可自动识别，单个寿命≥5万小时，总寿命≥10万小时；</w:t>
            </w:r>
          </w:p>
          <w:p w14:paraId="4984E8D6">
            <w:pPr>
              <w:snapToGrid w:val="0"/>
              <w:spacing w:line="288" w:lineRule="auto"/>
              <w:rPr>
                <w:rFonts w:hint="eastAsia" w:ascii="宋体" w:hAnsi="宋体"/>
                <w:sz w:val="21"/>
                <w:szCs w:val="21"/>
              </w:rPr>
            </w:pPr>
            <w:r>
              <w:rPr>
                <w:rFonts w:hint="eastAsia" w:ascii="宋体" w:hAnsi="宋体" w:cs="宋体"/>
                <w:sz w:val="21"/>
                <w:szCs w:val="21"/>
              </w:rPr>
              <w:t>★</w:t>
            </w:r>
            <w:r>
              <w:rPr>
                <w:rFonts w:hint="eastAsia" w:ascii="宋体" w:hAnsi="宋体"/>
                <w:sz w:val="21"/>
                <w:szCs w:val="21"/>
              </w:rPr>
              <w:t>3.6 自动化荧光光源：光源开启、关闭、切换均可通过鼠标操作，切换方式为自动平行切换，切换时间≤1.6s；</w:t>
            </w:r>
          </w:p>
          <w:p w14:paraId="77CB8B1E">
            <w:pPr>
              <w:snapToGrid w:val="0"/>
              <w:spacing w:line="288" w:lineRule="auto"/>
              <w:rPr>
                <w:rFonts w:hint="eastAsia" w:ascii="宋体" w:hAnsi="宋体"/>
                <w:sz w:val="21"/>
                <w:szCs w:val="21"/>
              </w:rPr>
            </w:pPr>
            <w:r>
              <w:rPr>
                <w:rFonts w:hint="eastAsia" w:ascii="宋体" w:hAnsi="宋体"/>
                <w:sz w:val="21"/>
                <w:szCs w:val="21"/>
              </w:rPr>
              <w:t>3.7 荧光光源种类：≥20种可选。</w:t>
            </w:r>
          </w:p>
          <w:p w14:paraId="21A275C7">
            <w:pPr>
              <w:snapToGrid w:val="0"/>
              <w:spacing w:line="288" w:lineRule="auto"/>
              <w:rPr>
                <w:rFonts w:hint="eastAsia" w:ascii="宋体" w:hAnsi="宋体"/>
                <w:sz w:val="21"/>
                <w:szCs w:val="21"/>
              </w:rPr>
            </w:pPr>
            <w:r>
              <w:rPr>
                <w:rFonts w:hint="eastAsia" w:ascii="宋体" w:hAnsi="宋体"/>
                <w:sz w:val="21"/>
                <w:szCs w:val="21"/>
              </w:rPr>
              <w:t>4.物镜系统</w:t>
            </w:r>
          </w:p>
          <w:p w14:paraId="2C474D6A">
            <w:pPr>
              <w:snapToGrid w:val="0"/>
              <w:spacing w:line="288" w:lineRule="auto"/>
              <w:rPr>
                <w:rFonts w:hint="eastAsia" w:ascii="宋体" w:hAnsi="宋体"/>
                <w:sz w:val="21"/>
                <w:szCs w:val="21"/>
              </w:rPr>
            </w:pPr>
            <w:r>
              <w:rPr>
                <w:rFonts w:hint="eastAsia" w:ascii="宋体" w:hAnsi="宋体"/>
                <w:sz w:val="21"/>
                <w:szCs w:val="21"/>
              </w:rPr>
              <w:t>4.1 物镜转换器：带编码的5孔物镜转盘，切换后仪器自动识别放大倍数，标尺可自动切换至合适比例；</w:t>
            </w:r>
          </w:p>
          <w:p w14:paraId="30D4E523">
            <w:pPr>
              <w:snapToGrid w:val="0"/>
              <w:spacing w:line="288" w:lineRule="auto"/>
              <w:rPr>
                <w:rFonts w:hint="eastAsia" w:ascii="宋体" w:hAnsi="宋体"/>
                <w:sz w:val="21"/>
                <w:szCs w:val="21"/>
              </w:rPr>
            </w:pPr>
            <w:r>
              <w:rPr>
                <w:rFonts w:hint="eastAsia" w:ascii="宋体" w:hAnsi="宋体"/>
                <w:sz w:val="21"/>
                <w:szCs w:val="21"/>
              </w:rPr>
              <w:t>4.2 采用45mm等焦距离的RMS螺纹物镜，支持消色差、半复消色差、超级复消色差镜头；</w:t>
            </w:r>
          </w:p>
          <w:p w14:paraId="683D93FD">
            <w:pPr>
              <w:snapToGrid w:val="0"/>
              <w:spacing w:line="288" w:lineRule="auto"/>
              <w:rPr>
                <w:rFonts w:hint="eastAsia" w:ascii="宋体" w:hAnsi="宋体"/>
                <w:sz w:val="21"/>
                <w:szCs w:val="21"/>
              </w:rPr>
            </w:pPr>
            <w:r>
              <w:rPr>
                <w:rFonts w:hint="eastAsia" w:ascii="宋体" w:hAnsi="宋体"/>
                <w:sz w:val="21"/>
                <w:szCs w:val="21"/>
              </w:rPr>
              <w:t>4.3 物镜放大倍数：支持原厂1.25-100X物镜，包括油镜、空气镜；</w:t>
            </w:r>
          </w:p>
          <w:p w14:paraId="13B08331">
            <w:pPr>
              <w:snapToGrid w:val="0"/>
              <w:spacing w:line="288" w:lineRule="auto"/>
              <w:rPr>
                <w:rFonts w:hint="eastAsia" w:ascii="宋体" w:hAnsi="宋体"/>
                <w:sz w:val="21"/>
                <w:szCs w:val="21"/>
              </w:rPr>
            </w:pPr>
            <w:r>
              <w:rPr>
                <w:rFonts w:hint="eastAsia" w:ascii="宋体" w:hAnsi="宋体"/>
                <w:sz w:val="21"/>
                <w:szCs w:val="21"/>
              </w:rPr>
              <w:t>4.4 至少配备4-40X物镜，包括4X（NA≥0.13），10X（NA≥0.3）、20X（NA≥0.45）、40X（NA≥0.65）。</w:t>
            </w:r>
          </w:p>
          <w:p w14:paraId="0540FE57">
            <w:pPr>
              <w:snapToGrid w:val="0"/>
              <w:spacing w:line="288" w:lineRule="auto"/>
              <w:rPr>
                <w:rFonts w:hint="eastAsia" w:ascii="宋体" w:hAnsi="宋体"/>
                <w:sz w:val="21"/>
                <w:szCs w:val="21"/>
              </w:rPr>
            </w:pPr>
            <w:r>
              <w:rPr>
                <w:rFonts w:hint="eastAsia" w:ascii="宋体" w:hAnsi="宋体"/>
                <w:sz w:val="21"/>
                <w:szCs w:val="21"/>
              </w:rPr>
              <w:t>5.载物台：</w:t>
            </w:r>
          </w:p>
          <w:p w14:paraId="7CA49C1A">
            <w:pPr>
              <w:snapToGrid w:val="0"/>
              <w:spacing w:line="288" w:lineRule="auto"/>
              <w:rPr>
                <w:rFonts w:hint="eastAsia" w:ascii="宋体" w:hAnsi="宋体"/>
                <w:sz w:val="21"/>
                <w:szCs w:val="21"/>
              </w:rPr>
            </w:pPr>
            <w:r>
              <w:rPr>
                <w:rFonts w:hint="eastAsia" w:ascii="宋体" w:hAnsi="宋体" w:cs="宋体"/>
                <w:sz w:val="21"/>
                <w:szCs w:val="21"/>
              </w:rPr>
              <w:t>★</w:t>
            </w:r>
            <w:r>
              <w:rPr>
                <w:rFonts w:hint="eastAsia" w:ascii="宋体" w:hAnsi="宋体"/>
                <w:sz w:val="21"/>
                <w:szCs w:val="21"/>
              </w:rPr>
              <w:t>5.1 精确定位功能手动载物台，XY轴采用同轴设计，移动范围：Y≥80mm，X≥120mm；</w:t>
            </w:r>
          </w:p>
          <w:p w14:paraId="482F91D1">
            <w:pPr>
              <w:snapToGrid w:val="0"/>
              <w:spacing w:line="288" w:lineRule="auto"/>
              <w:rPr>
                <w:rFonts w:hint="eastAsia" w:ascii="宋体" w:hAnsi="宋体"/>
                <w:sz w:val="21"/>
                <w:szCs w:val="21"/>
              </w:rPr>
            </w:pPr>
            <w:r>
              <w:rPr>
                <w:rFonts w:hint="eastAsia" w:ascii="宋体" w:hAnsi="宋体"/>
                <w:sz w:val="21"/>
                <w:szCs w:val="21"/>
              </w:rPr>
              <w:t>5.2 支持编码XY轴，配备高精度位置传感器，可自动识别当前孔，并可根据XY轴标记进行重定位，定位误差≤500um；</w:t>
            </w:r>
          </w:p>
          <w:p w14:paraId="0540280F">
            <w:pPr>
              <w:snapToGrid w:val="0"/>
              <w:spacing w:line="288" w:lineRule="auto"/>
              <w:rPr>
                <w:rFonts w:hint="eastAsia" w:ascii="宋体" w:hAnsi="宋体"/>
                <w:sz w:val="21"/>
                <w:szCs w:val="21"/>
              </w:rPr>
            </w:pPr>
            <w:r>
              <w:rPr>
                <w:rFonts w:hint="eastAsia" w:ascii="宋体" w:hAnsi="宋体"/>
                <w:sz w:val="21"/>
                <w:szCs w:val="21"/>
              </w:rPr>
              <w:t>5.3 配备高精度电动Z轴，单次步进精度≤0.2um，重复精度≤1um，移动速度≥2.5mm/s，移动距离≥13mm；</w:t>
            </w:r>
          </w:p>
          <w:p w14:paraId="02D900EF">
            <w:pPr>
              <w:snapToGrid w:val="0"/>
              <w:spacing w:line="288" w:lineRule="auto"/>
              <w:rPr>
                <w:rFonts w:hint="eastAsia" w:ascii="宋体" w:hAnsi="宋体"/>
                <w:sz w:val="21"/>
                <w:szCs w:val="21"/>
              </w:rPr>
            </w:pPr>
            <w:r>
              <w:rPr>
                <w:rFonts w:hint="eastAsia" w:ascii="宋体" w:hAnsi="宋体"/>
                <w:sz w:val="21"/>
                <w:szCs w:val="21"/>
              </w:rPr>
              <w:t>5.4支持自动聚焦和Z轴锁定功能，不同荧光通道可设定不同Z轴位置，并锁定差值，从而实现多通道Z轴协调移动和一键多通道拍摄；</w:t>
            </w:r>
          </w:p>
          <w:p w14:paraId="5C445CF4">
            <w:pPr>
              <w:snapToGrid w:val="0"/>
              <w:spacing w:line="288" w:lineRule="auto"/>
              <w:rPr>
                <w:rFonts w:hint="eastAsia" w:ascii="宋体" w:hAnsi="宋体"/>
                <w:sz w:val="21"/>
                <w:szCs w:val="21"/>
              </w:rPr>
            </w:pPr>
            <w:r>
              <w:rPr>
                <w:rFonts w:hint="eastAsia" w:ascii="宋体" w:hAnsi="宋体"/>
                <w:sz w:val="21"/>
                <w:szCs w:val="21"/>
              </w:rPr>
              <w:t>5.4 载物台适配器：配备不少于3个适配器，包括带夹具支持定位功能的孔板适配器、普通切片适配器和通用适配器。</w:t>
            </w:r>
          </w:p>
          <w:p w14:paraId="333C0E06">
            <w:pPr>
              <w:snapToGrid w:val="0"/>
              <w:spacing w:line="288" w:lineRule="auto"/>
              <w:rPr>
                <w:rFonts w:hint="eastAsia" w:ascii="宋体" w:hAnsi="宋体"/>
                <w:sz w:val="21"/>
                <w:szCs w:val="21"/>
              </w:rPr>
            </w:pPr>
            <w:r>
              <w:rPr>
                <w:rFonts w:hint="eastAsia" w:ascii="宋体" w:hAnsi="宋体"/>
                <w:sz w:val="21"/>
                <w:szCs w:val="21"/>
              </w:rPr>
              <w:t>6.相机</w:t>
            </w:r>
          </w:p>
          <w:p w14:paraId="2D10D98F">
            <w:pPr>
              <w:snapToGrid w:val="0"/>
              <w:spacing w:line="288" w:lineRule="auto"/>
              <w:rPr>
                <w:rFonts w:hint="eastAsia" w:ascii="宋体" w:hAnsi="宋体"/>
                <w:sz w:val="21"/>
                <w:szCs w:val="21"/>
              </w:rPr>
            </w:pPr>
            <w:r>
              <w:rPr>
                <w:rFonts w:hint="eastAsia" w:ascii="宋体" w:hAnsi="宋体"/>
                <w:sz w:val="21"/>
                <w:szCs w:val="21"/>
              </w:rPr>
              <w:t>6.1 配备高灵敏度单色专用CMOS，不低于320万像素，3.45um像素元尺寸；</w:t>
            </w:r>
          </w:p>
          <w:p w14:paraId="3D298079">
            <w:pPr>
              <w:snapToGrid w:val="0"/>
              <w:spacing w:line="288" w:lineRule="auto"/>
              <w:rPr>
                <w:rFonts w:hint="eastAsia" w:ascii="宋体" w:hAnsi="宋体"/>
                <w:sz w:val="21"/>
                <w:szCs w:val="21"/>
              </w:rPr>
            </w:pPr>
            <w:r>
              <w:rPr>
                <w:rFonts w:hint="eastAsia" w:ascii="宋体" w:hAnsi="宋体"/>
                <w:sz w:val="21"/>
                <w:szCs w:val="21"/>
              </w:rPr>
              <w:t>6.2 相机QE≥72%（525nm波长下）；</w:t>
            </w:r>
          </w:p>
          <w:p w14:paraId="2BB0DAF0">
            <w:pPr>
              <w:snapToGrid w:val="0"/>
              <w:spacing w:line="288" w:lineRule="auto"/>
              <w:rPr>
                <w:rFonts w:hint="eastAsia" w:ascii="宋体" w:hAnsi="宋体"/>
                <w:sz w:val="21"/>
                <w:szCs w:val="21"/>
              </w:rPr>
            </w:pPr>
            <w:r>
              <w:rPr>
                <w:rFonts w:hint="eastAsia" w:ascii="宋体" w:hAnsi="宋体"/>
                <w:sz w:val="21"/>
                <w:szCs w:val="21"/>
              </w:rPr>
              <w:t>6.3 相机最大帧率≥30FPS。</w:t>
            </w:r>
          </w:p>
          <w:p w14:paraId="0B10C7FD">
            <w:pPr>
              <w:snapToGrid w:val="0"/>
              <w:spacing w:line="288" w:lineRule="auto"/>
              <w:rPr>
                <w:rFonts w:hint="eastAsia" w:ascii="宋体" w:hAnsi="宋体"/>
                <w:sz w:val="21"/>
                <w:szCs w:val="21"/>
              </w:rPr>
            </w:pPr>
            <w:r>
              <w:rPr>
                <w:rFonts w:hint="eastAsia" w:ascii="宋体" w:hAnsi="宋体"/>
                <w:sz w:val="21"/>
                <w:szCs w:val="21"/>
              </w:rPr>
              <w:t>7.软件功能</w:t>
            </w:r>
          </w:p>
          <w:p w14:paraId="53AFC349">
            <w:pPr>
              <w:snapToGrid w:val="0"/>
              <w:spacing w:line="288" w:lineRule="auto"/>
              <w:rPr>
                <w:rFonts w:hint="eastAsia" w:ascii="宋体" w:hAnsi="宋体"/>
                <w:sz w:val="21"/>
                <w:szCs w:val="21"/>
              </w:rPr>
            </w:pPr>
            <w:r>
              <w:rPr>
                <w:rFonts w:hint="eastAsia" w:ascii="宋体" w:hAnsi="宋体"/>
                <w:sz w:val="21"/>
                <w:szCs w:val="21"/>
              </w:rPr>
              <w:t>7.1 支持一键多通道成像：仪器可根据不同通道位置设定，设置好后仅需一键即可实现自动切换光源，自动调整光强，自动应用z轴，自动依次多通道拍摄，并生成多通道叠加图片；</w:t>
            </w:r>
          </w:p>
          <w:p w14:paraId="783CB9CB">
            <w:pPr>
              <w:snapToGrid w:val="0"/>
              <w:spacing w:line="288" w:lineRule="auto"/>
              <w:rPr>
                <w:rFonts w:hint="eastAsia" w:ascii="宋体" w:hAnsi="宋体"/>
                <w:sz w:val="21"/>
                <w:szCs w:val="21"/>
              </w:rPr>
            </w:pPr>
            <w:r>
              <w:rPr>
                <w:rFonts w:hint="eastAsia" w:ascii="宋体" w:hAnsi="宋体"/>
                <w:sz w:val="21"/>
                <w:szCs w:val="21"/>
              </w:rPr>
              <w:t>7.2 支持多通道延时摄影：仪器支持动力学成像功能，可实现固定时间间隔，自动拍摄多通道图像，拍摄前可根据设定自动聚焦，图片可自动保存，还可生成动力学视频；</w:t>
            </w:r>
          </w:p>
          <w:p w14:paraId="1FC7EC15">
            <w:pPr>
              <w:snapToGrid w:val="0"/>
              <w:spacing w:line="288" w:lineRule="auto"/>
              <w:rPr>
                <w:rFonts w:hint="eastAsia" w:ascii="宋体" w:hAnsi="宋体"/>
                <w:sz w:val="21"/>
                <w:szCs w:val="21"/>
              </w:rPr>
            </w:pPr>
            <w:r>
              <w:rPr>
                <w:rFonts w:hint="eastAsia" w:ascii="宋体" w:hAnsi="宋体"/>
                <w:sz w:val="21"/>
                <w:szCs w:val="21"/>
              </w:rPr>
              <w:t>7.3 支持拍摄条件保存和应用：软件可记录当前拍摄条件，下次使用时可自动应用多通道的光源相机参数和Z轴位置；</w:t>
            </w:r>
          </w:p>
          <w:p w14:paraId="492B68FC">
            <w:pPr>
              <w:snapToGrid w:val="0"/>
              <w:spacing w:line="288" w:lineRule="auto"/>
              <w:rPr>
                <w:rFonts w:hint="eastAsia" w:ascii="宋体" w:hAnsi="宋体"/>
                <w:sz w:val="21"/>
                <w:szCs w:val="21"/>
              </w:rPr>
            </w:pPr>
            <w:r>
              <w:rPr>
                <w:rFonts w:hint="eastAsia" w:ascii="宋体" w:hAnsi="宋体"/>
                <w:sz w:val="21"/>
                <w:szCs w:val="21"/>
              </w:rPr>
              <w:t>7.4 支持多通道Z轴层扫：仪器支持不少于100层的Z轴层扫，依次层扫不同荧光通道并生成最大投影照片；</w:t>
            </w:r>
          </w:p>
          <w:p w14:paraId="35DE259D">
            <w:pPr>
              <w:snapToGrid w:val="0"/>
              <w:spacing w:line="288" w:lineRule="auto"/>
              <w:rPr>
                <w:rFonts w:hint="eastAsia" w:ascii="宋体" w:hAnsi="宋体"/>
                <w:sz w:val="21"/>
                <w:szCs w:val="21"/>
              </w:rPr>
            </w:pPr>
            <w:r>
              <w:rPr>
                <w:rFonts w:hint="eastAsia" w:ascii="宋体" w:hAnsi="宋体"/>
                <w:sz w:val="21"/>
                <w:szCs w:val="21"/>
              </w:rPr>
              <w:t>7.5 支持像素偏移校正：软件支持手动校正多通道像素偏移，以补偿因物理结构和色差等因素导致的多通道重叠问题，最大校正距离≥2um；</w:t>
            </w:r>
          </w:p>
          <w:p w14:paraId="25BBDBAF">
            <w:pPr>
              <w:snapToGrid w:val="0"/>
              <w:spacing w:line="288" w:lineRule="auto"/>
              <w:rPr>
                <w:rFonts w:hint="eastAsia" w:ascii="宋体" w:hAnsi="宋体"/>
                <w:sz w:val="21"/>
                <w:szCs w:val="21"/>
              </w:rPr>
            </w:pPr>
            <w:r>
              <w:rPr>
                <w:rFonts w:hint="eastAsia" w:ascii="宋体" w:hAnsi="宋体"/>
                <w:sz w:val="21"/>
                <w:szCs w:val="21"/>
              </w:rPr>
              <w:t>7.6 支持物镜同轴共焦校正：配备专用物镜校正载玻片，可根据软件提示进行物镜同轴共焦校正，校正玻片参考目标数≥8个，以适配不同物镜使用。</w:t>
            </w:r>
          </w:p>
          <w:p w14:paraId="3E724048">
            <w:pPr>
              <w:snapToGrid w:val="0"/>
              <w:spacing w:line="288" w:lineRule="auto"/>
              <w:rPr>
                <w:rFonts w:hint="eastAsia" w:ascii="宋体" w:hAnsi="宋体"/>
                <w:sz w:val="21"/>
                <w:szCs w:val="21"/>
              </w:rPr>
            </w:pPr>
            <w:r>
              <w:rPr>
                <w:rFonts w:hint="eastAsia" w:ascii="宋体" w:hAnsi="宋体"/>
                <w:sz w:val="21"/>
                <w:szCs w:val="21"/>
              </w:rPr>
              <w:t>8.数据分析</w:t>
            </w:r>
          </w:p>
          <w:p w14:paraId="1FD5FFF4">
            <w:pPr>
              <w:snapToGrid w:val="0"/>
              <w:spacing w:line="288" w:lineRule="auto"/>
              <w:rPr>
                <w:rFonts w:hint="eastAsia" w:ascii="宋体" w:hAnsi="宋体"/>
                <w:sz w:val="21"/>
                <w:szCs w:val="21"/>
              </w:rPr>
            </w:pPr>
            <w:r>
              <w:rPr>
                <w:rFonts w:hint="eastAsia" w:ascii="宋体" w:hAnsi="宋体"/>
                <w:sz w:val="21"/>
                <w:szCs w:val="21"/>
              </w:rPr>
              <w:t>8.1 具有批量融合度分析功能，采用专用机器学习模块，仅需圈选目标细胞信号和背景信号，软件即可自动计算融合度数值，多张图片分析时可采用批处理功能；</w:t>
            </w:r>
          </w:p>
          <w:p w14:paraId="02E6DD82">
            <w:pPr>
              <w:snapToGrid w:val="0"/>
              <w:spacing w:line="288" w:lineRule="auto"/>
              <w:rPr>
                <w:rFonts w:hint="eastAsia" w:ascii="宋体" w:hAnsi="宋体"/>
                <w:sz w:val="21"/>
                <w:szCs w:val="21"/>
              </w:rPr>
            </w:pPr>
            <w:r>
              <w:rPr>
                <w:rFonts w:hint="eastAsia" w:ascii="宋体" w:hAnsi="宋体"/>
                <w:sz w:val="21"/>
                <w:szCs w:val="21"/>
              </w:rPr>
              <w:t>8.2 具有批量细胞核计数模块，采用专用机器学习模块，对细胞核和背景信号进行圈选后，利用批处理能力，可快速高通量的对多张图片进行统一分析处理；</w:t>
            </w:r>
          </w:p>
          <w:p w14:paraId="400586EA">
            <w:pPr>
              <w:snapToGrid w:val="0"/>
              <w:spacing w:line="288" w:lineRule="auto"/>
              <w:rPr>
                <w:rFonts w:hint="eastAsia" w:ascii="宋体" w:hAnsi="宋体"/>
                <w:sz w:val="21"/>
                <w:szCs w:val="21"/>
              </w:rPr>
            </w:pPr>
            <w:r>
              <w:rPr>
                <w:rFonts w:hint="eastAsia" w:ascii="宋体" w:hAnsi="宋体"/>
                <w:sz w:val="21"/>
                <w:szCs w:val="21"/>
              </w:rPr>
              <w:t>8.3 支持转染效率分析，可进行面积法转染效率分析，并支持批处理；</w:t>
            </w:r>
          </w:p>
          <w:p w14:paraId="2C37483C">
            <w:pPr>
              <w:snapToGrid w:val="0"/>
              <w:spacing w:line="288" w:lineRule="auto"/>
              <w:rPr>
                <w:rFonts w:hint="eastAsia" w:ascii="宋体" w:hAnsi="宋体"/>
                <w:sz w:val="21"/>
                <w:szCs w:val="21"/>
              </w:rPr>
            </w:pPr>
            <w:r>
              <w:rPr>
                <w:rFonts w:hint="eastAsia" w:ascii="宋体" w:hAnsi="宋体"/>
                <w:sz w:val="21"/>
                <w:szCs w:val="21"/>
              </w:rPr>
              <w:t>8.4 支持交互式测量，包括长度、面积、3维等信息，同时支持手动计数等数据分析。</w:t>
            </w:r>
          </w:p>
        </w:tc>
        <w:tc>
          <w:tcPr>
            <w:tcW w:w="583" w:type="pct"/>
            <w:vAlign w:val="center"/>
          </w:tcPr>
          <w:p w14:paraId="4A4256BD">
            <w:pPr>
              <w:snapToGrid w:val="0"/>
              <w:spacing w:line="288" w:lineRule="auto"/>
              <w:jc w:val="center"/>
              <w:rPr>
                <w:rFonts w:hint="default" w:ascii="宋体" w:hAnsi="宋体" w:eastAsia="宋体"/>
                <w:sz w:val="21"/>
                <w:szCs w:val="21"/>
                <w:lang w:val="en-US" w:eastAsia="zh-CN"/>
              </w:rPr>
            </w:pPr>
            <w:r>
              <w:rPr>
                <w:rFonts w:hint="eastAsia" w:ascii="宋体" w:hAnsi="宋体"/>
                <w:sz w:val="21"/>
                <w:szCs w:val="21"/>
                <w:lang w:val="en-US" w:eastAsia="zh-CN"/>
              </w:rPr>
              <w:t>340000</w:t>
            </w:r>
          </w:p>
        </w:tc>
      </w:tr>
      <w:tr w14:paraId="0A9B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7661E979">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9</w:t>
            </w:r>
          </w:p>
        </w:tc>
        <w:tc>
          <w:tcPr>
            <w:tcW w:w="684" w:type="pct"/>
            <w:vAlign w:val="center"/>
          </w:tcPr>
          <w:p w14:paraId="7579A4BC">
            <w:pPr>
              <w:adjustRightInd w:val="0"/>
              <w:snapToGrid w:val="0"/>
              <w:spacing w:line="288" w:lineRule="auto"/>
              <w:jc w:val="center"/>
              <w:rPr>
                <w:rFonts w:hint="eastAsia" w:ascii="宋体" w:hAnsi="宋体"/>
                <w:b/>
                <w:bCs/>
                <w:sz w:val="21"/>
                <w:szCs w:val="21"/>
              </w:rPr>
            </w:pPr>
            <w:r>
              <w:rPr>
                <w:rFonts w:hint="eastAsia" w:ascii="宋体" w:hAnsi="宋体"/>
                <w:bCs/>
                <w:sz w:val="21"/>
                <w:szCs w:val="21"/>
              </w:rPr>
              <w:t>全自动匀浆机</w:t>
            </w:r>
            <w:r>
              <w:rPr>
                <w:rFonts w:hint="eastAsia" w:ascii="宋体" w:hAnsi="宋体"/>
                <w:b/>
                <w:bCs w:val="0"/>
                <w:sz w:val="21"/>
                <w:szCs w:val="21"/>
              </w:rPr>
              <w:t>（允许进口）</w:t>
            </w:r>
          </w:p>
        </w:tc>
        <w:tc>
          <w:tcPr>
            <w:tcW w:w="400" w:type="pct"/>
            <w:vAlign w:val="center"/>
          </w:tcPr>
          <w:p w14:paraId="572333F8">
            <w:pPr>
              <w:adjustRightInd w:val="0"/>
              <w:snapToGrid w:val="0"/>
              <w:spacing w:line="288" w:lineRule="auto"/>
              <w:jc w:val="center"/>
              <w:rPr>
                <w:rFonts w:hint="eastAsia" w:ascii="宋体" w:hAnsi="宋体" w:cs="宋体"/>
                <w:sz w:val="21"/>
                <w:szCs w:val="21"/>
              </w:rPr>
            </w:pPr>
            <w:r>
              <w:rPr>
                <w:rFonts w:hint="eastAsia" w:ascii="宋体" w:hAnsi="宋体"/>
                <w:bCs/>
                <w:sz w:val="21"/>
                <w:szCs w:val="21"/>
              </w:rPr>
              <w:t>1</w:t>
            </w:r>
          </w:p>
        </w:tc>
        <w:tc>
          <w:tcPr>
            <w:tcW w:w="346" w:type="pct"/>
            <w:vAlign w:val="center"/>
          </w:tcPr>
          <w:p w14:paraId="0806D3DE">
            <w:pPr>
              <w:adjustRightInd w:val="0"/>
              <w:snapToGrid w:val="0"/>
              <w:spacing w:line="288" w:lineRule="auto"/>
              <w:jc w:val="center"/>
              <w:rPr>
                <w:rFonts w:hint="eastAsia" w:ascii="宋体" w:hAnsi="宋体" w:cs="宋体"/>
                <w:sz w:val="21"/>
                <w:szCs w:val="21"/>
              </w:rPr>
            </w:pPr>
            <w:r>
              <w:rPr>
                <w:rFonts w:hint="eastAsia" w:ascii="宋体" w:hAnsi="宋体" w:cs="宋体"/>
                <w:bCs/>
                <w:sz w:val="21"/>
                <w:szCs w:val="21"/>
              </w:rPr>
              <w:t>套</w:t>
            </w:r>
          </w:p>
        </w:tc>
        <w:tc>
          <w:tcPr>
            <w:tcW w:w="2662" w:type="pct"/>
            <w:vAlign w:val="center"/>
          </w:tcPr>
          <w:p w14:paraId="042F9EDF">
            <w:pPr>
              <w:spacing w:line="288" w:lineRule="auto"/>
              <w:rPr>
                <w:rFonts w:hint="eastAsia" w:ascii="宋体" w:hAnsi="宋体" w:cs="宋体"/>
                <w:color w:val="000000"/>
                <w:sz w:val="21"/>
                <w:szCs w:val="21"/>
              </w:rPr>
            </w:pPr>
            <w:r>
              <w:rPr>
                <w:rFonts w:hint="eastAsia" w:ascii="宋体" w:hAnsi="宋体" w:cs="宋体"/>
                <w:color w:val="000000"/>
                <w:sz w:val="21"/>
                <w:szCs w:val="21"/>
              </w:rPr>
              <w:t>1.对动植物组织进行柔软的匀化处理，得到实验需要的细胞浆、线粒体；</w:t>
            </w:r>
          </w:p>
          <w:p w14:paraId="0F3252C1">
            <w:pPr>
              <w:spacing w:line="288" w:lineRule="auto"/>
              <w:rPr>
                <w:rFonts w:hint="eastAsia" w:ascii="宋体" w:hAnsi="宋体" w:cs="宋体"/>
                <w:color w:val="000000"/>
                <w:sz w:val="21"/>
                <w:szCs w:val="21"/>
              </w:rPr>
            </w:pPr>
            <w:r>
              <w:rPr>
                <w:rFonts w:hint="eastAsia" w:ascii="宋体" w:hAnsi="宋体" w:cs="宋体"/>
                <w:color w:val="000000"/>
                <w:sz w:val="21"/>
                <w:szCs w:val="21"/>
              </w:rPr>
              <w:t>2.机器采用自动化研磨方式，研磨过程无需人工介入；</w:t>
            </w:r>
          </w:p>
          <w:p w14:paraId="52ADC5BF">
            <w:pPr>
              <w:spacing w:line="288" w:lineRule="auto"/>
              <w:rPr>
                <w:rFonts w:hint="eastAsia" w:ascii="宋体" w:hAnsi="宋体" w:cs="宋体"/>
                <w:color w:val="000000"/>
                <w:sz w:val="21"/>
                <w:szCs w:val="21"/>
              </w:rPr>
            </w:pPr>
            <w:r>
              <w:rPr>
                <w:rFonts w:hint="eastAsia" w:ascii="宋体" w:hAnsi="宋体" w:cs="宋体"/>
                <w:color w:val="000000"/>
                <w:sz w:val="21"/>
                <w:szCs w:val="21"/>
              </w:rPr>
              <w:t>3.匀浆杆和匀浆罐均采用耐磨的聚四氟乙烯材质制成，防止金属污染又不易破碎；</w:t>
            </w:r>
          </w:p>
          <w:p w14:paraId="6817BC0C">
            <w:pPr>
              <w:spacing w:line="288" w:lineRule="auto"/>
              <w:rPr>
                <w:rFonts w:hint="eastAsia" w:ascii="宋体" w:hAnsi="宋体" w:cs="宋体"/>
                <w:sz w:val="21"/>
                <w:szCs w:val="21"/>
              </w:rPr>
            </w:pPr>
            <w:r>
              <w:rPr>
                <w:rFonts w:hint="eastAsia" w:ascii="宋体" w:hAnsi="宋体" w:cs="宋体"/>
                <w:color w:val="000000"/>
                <w:sz w:val="21"/>
                <w:szCs w:val="21"/>
              </w:rPr>
              <w:t>4.具有低速大力距，完全代替手工研磨，</w:t>
            </w:r>
            <w:r>
              <w:rPr>
                <w:rFonts w:hint="eastAsia" w:ascii="宋体" w:hAnsi="宋体" w:cs="宋体"/>
                <w:sz w:val="21"/>
                <w:szCs w:val="21"/>
              </w:rPr>
              <w:t>对细胞内小器管膜的构造损坏少；</w:t>
            </w:r>
          </w:p>
          <w:p w14:paraId="12D1834F">
            <w:pPr>
              <w:pStyle w:val="8"/>
              <w:spacing w:line="288" w:lineRule="auto"/>
              <w:ind w:firstLine="0" w:firstLineChars="0"/>
              <w:rPr>
                <w:rFonts w:hint="eastAsia" w:ascii="宋体" w:hAnsi="宋体" w:cs="宋体"/>
                <w:sz w:val="21"/>
                <w:szCs w:val="21"/>
              </w:rPr>
            </w:pPr>
            <w:r>
              <w:rPr>
                <w:rFonts w:hint="eastAsia" w:ascii="宋体" w:hAnsi="宋体" w:cs="宋体"/>
                <w:sz w:val="21"/>
                <w:szCs w:val="21"/>
              </w:rPr>
              <w:t>5.支持选择不同容量匀浆瓶，满足多样化需求；</w:t>
            </w:r>
          </w:p>
          <w:p w14:paraId="08CD1F92">
            <w:pPr>
              <w:spacing w:line="288" w:lineRule="auto"/>
              <w:rPr>
                <w:rFonts w:hint="eastAsia" w:ascii="宋体" w:hAnsi="宋体" w:cs="宋体"/>
                <w:sz w:val="21"/>
                <w:szCs w:val="21"/>
              </w:rPr>
            </w:pPr>
            <w:r>
              <w:rPr>
                <w:rFonts w:hint="eastAsia" w:ascii="宋体" w:hAnsi="宋体" w:cs="宋体"/>
                <w:sz w:val="21"/>
                <w:szCs w:val="21"/>
              </w:rPr>
              <w:t>6.最大功率：≥800W；</w:t>
            </w:r>
          </w:p>
          <w:p w14:paraId="7F1E33CC">
            <w:pPr>
              <w:spacing w:line="288" w:lineRule="auto"/>
              <w:rPr>
                <w:rFonts w:hint="eastAsia" w:ascii="宋体" w:hAnsi="宋体" w:cs="宋体"/>
                <w:sz w:val="21"/>
                <w:szCs w:val="21"/>
              </w:rPr>
            </w:pPr>
            <w:r>
              <w:rPr>
                <w:rFonts w:hint="eastAsia" w:ascii="宋体" w:hAnsi="宋体" w:cs="宋体"/>
                <w:sz w:val="21"/>
                <w:szCs w:val="21"/>
              </w:rPr>
              <w:t>7.转速：1-822rpm；</w:t>
            </w:r>
          </w:p>
          <w:p w14:paraId="4DFEDE48">
            <w:pPr>
              <w:spacing w:line="288" w:lineRule="auto"/>
              <w:rPr>
                <w:rFonts w:hint="eastAsia" w:ascii="宋体" w:hAnsi="宋体" w:cs="宋体"/>
                <w:sz w:val="21"/>
                <w:szCs w:val="21"/>
              </w:rPr>
            </w:pPr>
            <w:r>
              <w:rPr>
                <w:rFonts w:hint="eastAsia" w:ascii="宋体" w:hAnsi="宋体" w:cs="宋体"/>
                <w:sz w:val="21"/>
                <w:szCs w:val="21"/>
              </w:rPr>
              <w:t>8.最大扭矩：≥10kg.cm；</w:t>
            </w:r>
          </w:p>
          <w:p w14:paraId="15AE9533">
            <w:pPr>
              <w:spacing w:line="288" w:lineRule="auto"/>
              <w:rPr>
                <w:rFonts w:hint="eastAsia" w:ascii="宋体" w:hAnsi="宋体" w:cs="宋体"/>
                <w:sz w:val="21"/>
                <w:szCs w:val="21"/>
              </w:rPr>
            </w:pPr>
            <w:r>
              <w:rPr>
                <w:rFonts w:hint="eastAsia" w:ascii="宋体" w:hAnsi="宋体" w:cs="宋体"/>
                <w:sz w:val="21"/>
                <w:szCs w:val="21"/>
              </w:rPr>
              <w:t>9.匀浆瓶规格：≥25ml；</w:t>
            </w:r>
          </w:p>
          <w:p w14:paraId="2935DC6F">
            <w:pPr>
              <w:spacing w:line="288" w:lineRule="auto"/>
              <w:rPr>
                <w:rFonts w:hint="eastAsia" w:ascii="宋体" w:hAnsi="宋体" w:cs="宋体"/>
                <w:sz w:val="21"/>
                <w:szCs w:val="21"/>
              </w:rPr>
            </w:pPr>
            <w:r>
              <w:rPr>
                <w:rFonts w:hint="eastAsia" w:ascii="宋体" w:hAnsi="宋体" w:cs="宋体"/>
                <w:sz w:val="21"/>
                <w:szCs w:val="21"/>
              </w:rPr>
              <w:t>10.使用环境温度：0-30℃；</w:t>
            </w:r>
          </w:p>
          <w:p w14:paraId="77DF446D">
            <w:pPr>
              <w:spacing w:line="288" w:lineRule="auto"/>
              <w:rPr>
                <w:rFonts w:hint="eastAsia" w:ascii="宋体" w:hAnsi="宋体" w:cs="宋体"/>
                <w:sz w:val="21"/>
                <w:szCs w:val="21"/>
              </w:rPr>
            </w:pPr>
            <w:r>
              <w:rPr>
                <w:rFonts w:hint="eastAsia" w:ascii="宋体" w:hAnsi="宋体" w:cs="宋体"/>
                <w:sz w:val="21"/>
                <w:szCs w:val="21"/>
              </w:rPr>
              <w:t>★11.单次处理数量：≥8罐。</w:t>
            </w:r>
          </w:p>
        </w:tc>
        <w:tc>
          <w:tcPr>
            <w:tcW w:w="583" w:type="pct"/>
            <w:vAlign w:val="center"/>
          </w:tcPr>
          <w:p w14:paraId="3D0D440E">
            <w:pPr>
              <w:spacing w:line="288"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92000</w:t>
            </w:r>
          </w:p>
        </w:tc>
      </w:tr>
    </w:tbl>
    <w:p w14:paraId="1139D489">
      <w:pPr>
        <w:rPr>
          <w:rFonts w:hint="eastAsia" w:ascii="宋体" w:hAnsi="宋体"/>
          <w:b/>
          <w:bCs/>
          <w:sz w:val="21"/>
          <w:szCs w:val="21"/>
        </w:rPr>
      </w:pPr>
      <w:r>
        <w:rPr>
          <w:rFonts w:hint="eastAsia" w:ascii="宋体" w:hAnsi="宋体" w:cs="宋体"/>
          <w:b/>
          <w:bCs/>
          <w:sz w:val="21"/>
          <w:szCs w:val="21"/>
        </w:rPr>
        <w:t>备注：</w:t>
      </w:r>
    </w:p>
    <w:p w14:paraId="100FDA8E">
      <w:pPr>
        <w:rPr>
          <w:rFonts w:hint="eastAsia" w:ascii="宋体" w:hAnsi="宋体"/>
          <w:b/>
          <w:sz w:val="32"/>
          <w:szCs w:val="32"/>
        </w:rPr>
      </w:pPr>
      <w:r>
        <w:rPr>
          <w:rFonts w:hint="eastAsia" w:ascii="宋体" w:hAnsi="宋体"/>
          <w:b/>
          <w:bCs/>
          <w:sz w:val="21"/>
          <w:szCs w:val="21"/>
        </w:rPr>
        <w:t>1、以上各项应包含正常使用所需要的附件，包括但不限于：备品备件、启动耗材、检测标定、使用培训、保修期内保养维护、质保期内故障维修及其所需要的部件耗材等全部费用。</w:t>
      </w:r>
    </w:p>
    <w:p w14:paraId="33F619F6">
      <w:pPr>
        <w:rPr>
          <w:rFonts w:hint="eastAsia" w:ascii="宋体" w:hAnsi="宋体"/>
          <w:b/>
          <w:sz w:val="32"/>
          <w:szCs w:val="32"/>
        </w:rPr>
      </w:pPr>
    </w:p>
    <w:p w14:paraId="138301F8">
      <w:pPr>
        <w:rPr>
          <w:rFonts w:hint="eastAsia" w:ascii="宋体" w:hAnsi="宋体" w:cs="宋体"/>
          <w:b/>
          <w:bCs/>
          <w:sz w:val="21"/>
          <w:szCs w:val="21"/>
        </w:rPr>
      </w:pPr>
      <w:r>
        <w:rPr>
          <w:rFonts w:hint="eastAsia" w:ascii="宋体" w:hAnsi="宋体" w:cs="宋体"/>
          <w:b/>
          <w:bCs/>
          <w:sz w:val="21"/>
          <w:szCs w:val="21"/>
        </w:rPr>
        <w:br w:type="page"/>
      </w:r>
    </w:p>
    <w:p w14:paraId="39AE4CF1">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标项二：</w:t>
      </w:r>
    </w:p>
    <w:p w14:paraId="42240DE3">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14:paraId="12CE6225">
      <w:pPr>
        <w:adjustRightInd w:val="0"/>
        <w:snapToGrid w:val="0"/>
        <w:spacing w:line="288" w:lineRule="auto"/>
        <w:rPr>
          <w:rFonts w:hint="eastAsia"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.需实现的功能或者目标：</w:t>
      </w:r>
      <w:r>
        <w:rPr>
          <w:rFonts w:hint="eastAsia" w:ascii="宋体" w:hAnsi="宋体" w:cs="宋体"/>
          <w:sz w:val="21"/>
          <w:szCs w:val="21"/>
        </w:rPr>
        <w:t>该设备对制备好的细胞、组织和其它标本进行自动高通量染色、封片，为后续诊断分析做好准备。</w:t>
      </w:r>
    </w:p>
    <w:p w14:paraId="0A234830">
      <w:pPr>
        <w:adjustRightInd w:val="0"/>
        <w:snapToGrid w:val="0"/>
        <w:spacing w:line="288" w:lineRule="auto"/>
        <w:rPr>
          <w:rFonts w:hint="eastAsia"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3EFE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C1B6B0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1810" w:type="dxa"/>
            <w:vAlign w:val="center"/>
          </w:tcPr>
          <w:p w14:paraId="1AFE4FA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661" w:type="dxa"/>
            <w:vAlign w:val="center"/>
          </w:tcPr>
          <w:p w14:paraId="23B73FC7">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661" w:type="dxa"/>
            <w:vAlign w:val="center"/>
          </w:tcPr>
          <w:p w14:paraId="7028D4DC">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6269" w:type="dxa"/>
            <w:vAlign w:val="center"/>
          </w:tcPr>
          <w:p w14:paraId="50359D4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（功能或者目标）、质量、安全、技术规格、物理特性等要求</w:t>
            </w:r>
          </w:p>
        </w:tc>
      </w:tr>
      <w:tr w14:paraId="6109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EBB1A78">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1</w:t>
            </w:r>
          </w:p>
        </w:tc>
        <w:tc>
          <w:tcPr>
            <w:tcW w:w="1810" w:type="dxa"/>
            <w:vAlign w:val="center"/>
          </w:tcPr>
          <w:p w14:paraId="477C74DA">
            <w:pPr>
              <w:adjustRightInd w:val="0"/>
              <w:snapToGrid w:val="0"/>
              <w:spacing w:line="288" w:lineRule="auto"/>
              <w:jc w:val="center"/>
              <w:rPr>
                <w:rFonts w:hint="eastAsia" w:ascii="宋体" w:hAnsi="宋体"/>
                <w:sz w:val="21"/>
                <w:szCs w:val="21"/>
              </w:rPr>
            </w:pPr>
            <w:r>
              <w:rPr>
                <w:rFonts w:hint="eastAsia" w:ascii="宋体" w:hAnsi="宋体"/>
                <w:sz w:val="21"/>
                <w:szCs w:val="21"/>
              </w:rPr>
              <w:t>全自动染色封片机</w:t>
            </w:r>
          </w:p>
        </w:tc>
        <w:tc>
          <w:tcPr>
            <w:tcW w:w="661" w:type="dxa"/>
            <w:vAlign w:val="center"/>
          </w:tcPr>
          <w:p w14:paraId="5BB61AE8">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1</w:t>
            </w:r>
          </w:p>
        </w:tc>
        <w:tc>
          <w:tcPr>
            <w:tcW w:w="661" w:type="dxa"/>
            <w:vAlign w:val="center"/>
          </w:tcPr>
          <w:p w14:paraId="24DADBF5">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套</w:t>
            </w:r>
          </w:p>
        </w:tc>
        <w:tc>
          <w:tcPr>
            <w:tcW w:w="6269" w:type="dxa"/>
            <w:vAlign w:val="center"/>
          </w:tcPr>
          <w:p w14:paraId="07F3266C">
            <w:pPr>
              <w:spacing w:line="288" w:lineRule="auto"/>
              <w:rPr>
                <w:rFonts w:hint="eastAsia" w:ascii="宋体" w:hAnsi="宋体" w:cs="宋体"/>
                <w:bCs/>
                <w:sz w:val="21"/>
                <w:szCs w:val="21"/>
              </w:rPr>
            </w:pPr>
            <w:r>
              <w:rPr>
                <w:rFonts w:hint="eastAsia" w:ascii="宋体" w:hAnsi="宋体" w:cs="宋体"/>
                <w:bCs/>
                <w:sz w:val="21"/>
                <w:szCs w:val="21"/>
              </w:rPr>
              <w:t>一、染色机部分</w:t>
            </w:r>
          </w:p>
          <w:p w14:paraId="1F804934">
            <w:pPr>
              <w:spacing w:line="288" w:lineRule="auto"/>
              <w:rPr>
                <w:rFonts w:hint="eastAsia" w:ascii="宋体" w:hAnsi="宋体" w:cs="宋体"/>
                <w:sz w:val="21"/>
                <w:szCs w:val="21"/>
              </w:rPr>
            </w:pPr>
            <w:r>
              <w:rPr>
                <w:rFonts w:hint="eastAsia" w:ascii="宋体" w:hAnsi="宋体" w:cs="宋体"/>
                <w:sz w:val="21"/>
                <w:szCs w:val="21"/>
              </w:rPr>
              <w:t>1、站点数量：总站点数量≥26个，其中水洗站点数≥4个，加卸载站点合计数≥4个。</w:t>
            </w:r>
          </w:p>
          <w:p w14:paraId="20D82B63">
            <w:pPr>
              <w:spacing w:line="288" w:lineRule="auto"/>
              <w:rPr>
                <w:rFonts w:hint="eastAsia" w:ascii="宋体" w:hAnsi="宋体" w:cs="宋体"/>
                <w:sz w:val="21"/>
                <w:szCs w:val="21"/>
              </w:rPr>
            </w:pPr>
            <w:r>
              <w:rPr>
                <w:rFonts w:hint="eastAsia" w:ascii="宋体" w:hAnsi="宋体" w:cs="宋体"/>
                <w:sz w:val="21"/>
                <w:szCs w:val="21"/>
              </w:rPr>
              <w:t>2、站点补增功能：不少于2个水洗站点及2个加卸载站点，可根据实际使用需求灵活调成试剂站点。</w:t>
            </w:r>
          </w:p>
          <w:p w14:paraId="382E5B6C">
            <w:pPr>
              <w:spacing w:line="288" w:lineRule="auto"/>
              <w:rPr>
                <w:rFonts w:hint="eastAsia" w:ascii="宋体" w:hAnsi="宋体" w:cs="宋体"/>
                <w:sz w:val="21"/>
                <w:szCs w:val="21"/>
              </w:rPr>
            </w:pPr>
            <w:r>
              <w:rPr>
                <w:rFonts w:hint="eastAsia" w:ascii="宋体" w:hAnsi="宋体" w:cs="宋体"/>
                <w:sz w:val="21"/>
                <w:szCs w:val="21"/>
              </w:rPr>
              <w:t>3、染色机结构：全开放式单层设计，方便观察试剂缸液面高度及更换试剂，方便停电时采取手工染色代替机器。</w:t>
            </w:r>
          </w:p>
          <w:p w14:paraId="3C87E6C8">
            <w:pPr>
              <w:pStyle w:val="3"/>
              <w:spacing w:line="288" w:lineRule="auto"/>
              <w:rPr>
                <w:rFonts w:hint="eastAsia" w:ascii="宋体" w:hAnsi="宋体" w:cs="宋体"/>
                <w:sz w:val="21"/>
                <w:szCs w:val="21"/>
              </w:rPr>
            </w:pPr>
            <w:r>
              <w:rPr>
                <w:rFonts w:hint="eastAsia" w:ascii="宋体" w:hAnsi="宋体" w:cs="宋体"/>
                <w:sz w:val="21"/>
                <w:szCs w:val="21"/>
              </w:rPr>
              <w:t>4、样本进出：样本通过抽屉式加卸载站点进出，抽屉具有缓冲功能，距离在设备3mm时缓冲后可以自动关闭到位；加卸载站点数量灵活可设，多种组合，满足不同情况需要。</w:t>
            </w:r>
          </w:p>
          <w:p w14:paraId="3B38F837">
            <w:pPr>
              <w:spacing w:line="288" w:lineRule="auto"/>
              <w:rPr>
                <w:rFonts w:hint="eastAsia" w:ascii="宋体" w:hAnsi="宋体" w:cs="宋体"/>
                <w:sz w:val="21"/>
                <w:szCs w:val="21"/>
              </w:rPr>
            </w:pPr>
            <w:r>
              <w:rPr>
                <w:rFonts w:hint="eastAsia" w:ascii="宋体" w:hAnsi="宋体" w:cs="宋体"/>
                <w:sz w:val="21"/>
                <w:szCs w:val="21"/>
              </w:rPr>
              <w:t>5、加卸载站点提醒：加卸载站点具有检测传感器，自动检测站点中的玻片架状态；具有异常打开抽屉报警和延时语音提醒功能，抽屉打开超时提醒时间1-120秒可调。</w:t>
            </w:r>
          </w:p>
          <w:p w14:paraId="192407CD">
            <w:pPr>
              <w:spacing w:line="288" w:lineRule="auto"/>
              <w:rPr>
                <w:rFonts w:hint="eastAsia" w:ascii="宋体" w:hAnsi="宋体" w:cs="宋体"/>
                <w:sz w:val="21"/>
                <w:szCs w:val="21"/>
              </w:rPr>
            </w:pPr>
            <w:r>
              <w:rPr>
                <w:rFonts w:hint="eastAsia" w:ascii="宋体" w:hAnsi="宋体" w:cs="宋体"/>
                <w:sz w:val="21"/>
                <w:szCs w:val="21"/>
              </w:rPr>
              <w:t>6、水洗站点水流大小：可调节，水洗续流时间0-120秒可设置，使当前水洗工序完成后可持续进水。</w:t>
            </w:r>
          </w:p>
          <w:p w14:paraId="2430BAD8">
            <w:pPr>
              <w:spacing w:line="288" w:lineRule="auto"/>
              <w:rPr>
                <w:rFonts w:hint="eastAsia" w:ascii="宋体" w:hAnsi="宋体" w:cs="宋体"/>
                <w:sz w:val="21"/>
                <w:szCs w:val="21"/>
              </w:rPr>
            </w:pPr>
            <w:r>
              <w:rPr>
                <w:rFonts w:hint="eastAsia" w:ascii="宋体" w:hAnsi="宋体" w:cs="宋体"/>
                <w:sz w:val="21"/>
                <w:szCs w:val="21"/>
              </w:rPr>
              <w:t>7、烤箱：具有烤箱，烤箱温度在室温至75℃可调，且有温度实时监测功能；烤缸数量不应超过2个，以避免烤缸对二甲苯及其他试剂的挥发影响。</w:t>
            </w:r>
          </w:p>
          <w:p w14:paraId="225EEAF3">
            <w:pPr>
              <w:spacing w:line="288" w:lineRule="auto"/>
              <w:rPr>
                <w:rFonts w:hint="eastAsia" w:ascii="宋体" w:hAnsi="宋体" w:cs="宋体"/>
                <w:sz w:val="21"/>
                <w:szCs w:val="21"/>
              </w:rPr>
            </w:pPr>
            <w:r>
              <w:rPr>
                <w:rFonts w:hint="eastAsia" w:ascii="宋体" w:hAnsi="宋体" w:cs="宋体"/>
                <w:sz w:val="21"/>
                <w:szCs w:val="21"/>
              </w:rPr>
              <w:t>8、试剂加热：至少具有4个试剂加热站点，温度范围室温至38℃可调。</w:t>
            </w:r>
          </w:p>
          <w:p w14:paraId="7892DCE9">
            <w:pPr>
              <w:spacing w:line="288" w:lineRule="auto"/>
              <w:rPr>
                <w:rFonts w:hint="eastAsia" w:ascii="宋体" w:hAnsi="宋体" w:cs="宋体"/>
                <w:sz w:val="21"/>
                <w:szCs w:val="21"/>
              </w:rPr>
            </w:pPr>
            <w:r>
              <w:rPr>
                <w:rFonts w:hint="eastAsia" w:ascii="宋体" w:hAnsi="宋体" w:cs="宋体"/>
                <w:sz w:val="21"/>
                <w:szCs w:val="21"/>
              </w:rPr>
              <w:t>9、机械臂功能：高精度运行机械臂，可沿XYZ三轴运动。横向运行速度≥1米/s，可以完成HE染色中1秒分化操作；机械臂有抖缸、沥液功能，且可自由设置执行参数。</w:t>
            </w:r>
          </w:p>
          <w:p w14:paraId="5C8741F4">
            <w:pPr>
              <w:spacing w:line="288" w:lineRule="auto"/>
              <w:rPr>
                <w:rFonts w:hint="eastAsia" w:ascii="宋体" w:hAnsi="宋体" w:cs="宋体"/>
                <w:sz w:val="21"/>
                <w:szCs w:val="21"/>
              </w:rPr>
            </w:pPr>
            <w:r>
              <w:rPr>
                <w:rFonts w:hint="eastAsia" w:ascii="宋体" w:hAnsi="宋体" w:cs="宋体"/>
                <w:sz w:val="21"/>
                <w:szCs w:val="21"/>
              </w:rPr>
              <w:t>10、用户交互：彩色液晶触摸屏≥10英寸，全中文系统触屏显示操作，主界面上可设置染色快捷程序，数量≥4个，操作更简单直观，拒绝物理按键式的操作。</w:t>
            </w:r>
          </w:p>
          <w:p w14:paraId="5870267E">
            <w:pPr>
              <w:numPr>
                <w:ilvl w:val="0"/>
                <w:numId w:val="1"/>
              </w:numPr>
              <w:spacing w:line="288" w:lineRule="auto"/>
              <w:rPr>
                <w:rFonts w:hint="eastAsia" w:ascii="宋体" w:hAnsi="宋体" w:cs="宋体"/>
                <w:sz w:val="21"/>
                <w:szCs w:val="21"/>
              </w:rPr>
            </w:pPr>
            <w:r>
              <w:rPr>
                <w:rFonts w:hint="eastAsia" w:ascii="宋体" w:hAnsi="宋体" w:cs="宋体"/>
                <w:sz w:val="21"/>
                <w:szCs w:val="21"/>
              </w:rPr>
              <w:t>程序编辑：设备可存储程序≥100个，且每个程序可以设置步骤≥40个；每个步骤可设置时间为1秒- 23时59分59秒。</w:t>
            </w:r>
          </w:p>
          <w:p w14:paraId="2F4AC3B1">
            <w:pPr>
              <w:spacing w:line="288" w:lineRule="auto"/>
              <w:rPr>
                <w:rFonts w:hint="eastAsia" w:ascii="宋体" w:hAnsi="宋体" w:cs="宋体"/>
                <w:sz w:val="21"/>
                <w:szCs w:val="21"/>
              </w:rPr>
            </w:pPr>
            <w:r>
              <w:rPr>
                <w:rFonts w:hint="eastAsia" w:ascii="宋体" w:hAnsi="宋体" w:cs="宋体"/>
                <w:sz w:val="21"/>
                <w:szCs w:val="21"/>
              </w:rPr>
              <w:t>12、试剂缸容量：试剂缸容量480±20ml，试剂缸容量不应超过500ml，避免试剂缸过大造成试剂挥发浪费；</w:t>
            </w:r>
            <w:bookmarkStart w:id="3" w:name="_Hlk79159266"/>
            <w:r>
              <w:rPr>
                <w:rFonts w:hint="eastAsia" w:ascii="宋体" w:hAnsi="宋体" w:cs="宋体"/>
                <w:sz w:val="21"/>
                <w:szCs w:val="21"/>
              </w:rPr>
              <w:t>单个玻片架容量≥30片/架</w:t>
            </w:r>
            <w:bookmarkEnd w:id="3"/>
            <w:r>
              <w:rPr>
                <w:rFonts w:hint="eastAsia" w:ascii="宋体" w:hAnsi="宋体" w:cs="宋体"/>
                <w:sz w:val="21"/>
                <w:szCs w:val="21"/>
              </w:rPr>
              <w:t>。</w:t>
            </w:r>
          </w:p>
          <w:p w14:paraId="71FB35E6">
            <w:pPr>
              <w:spacing w:line="288" w:lineRule="auto"/>
              <w:rPr>
                <w:rFonts w:hint="eastAsia" w:ascii="宋体" w:hAnsi="宋体" w:cs="宋体"/>
                <w:sz w:val="21"/>
                <w:szCs w:val="21"/>
              </w:rPr>
            </w:pPr>
            <w:r>
              <w:rPr>
                <w:rFonts w:hint="eastAsia" w:ascii="宋体" w:hAnsi="宋体" w:cs="宋体"/>
                <w:sz w:val="21"/>
                <w:szCs w:val="21"/>
              </w:rPr>
              <w:t>13、可同时运行程序数：可以单独或同时进行巴氏、常规HE、冰冻HE染色等多种染色程序，最高可同时运行不同程序数≥11个，每小时染片量≥300张。</w:t>
            </w:r>
          </w:p>
          <w:p w14:paraId="7FD38602">
            <w:pPr>
              <w:spacing w:line="288" w:lineRule="auto"/>
              <w:rPr>
                <w:rFonts w:hint="eastAsia" w:ascii="宋体" w:hAnsi="宋体" w:cs="宋体"/>
                <w:sz w:val="21"/>
                <w:szCs w:val="21"/>
              </w:rPr>
            </w:pPr>
            <w:r>
              <w:rPr>
                <w:rFonts w:hint="eastAsia" w:ascii="宋体" w:hAnsi="宋体" w:cs="宋体"/>
                <w:sz w:val="21"/>
                <w:szCs w:val="21"/>
              </w:rPr>
              <w:t>14、染色质控功能：包括质控设置总览、历史运行程序、试剂使用明细等，并可生成和导出质控报表；可用绿色、黄色和红色等3种不同颜色标识，进行试剂更换提醒。</w:t>
            </w:r>
          </w:p>
          <w:p w14:paraId="405483E6">
            <w:pPr>
              <w:spacing w:line="288" w:lineRule="auto"/>
              <w:rPr>
                <w:rFonts w:hint="eastAsia" w:ascii="宋体" w:hAnsi="宋体" w:cs="宋体"/>
                <w:sz w:val="21"/>
                <w:szCs w:val="21"/>
              </w:rPr>
            </w:pPr>
            <w:r>
              <w:rPr>
                <w:rFonts w:hint="eastAsia" w:ascii="宋体" w:hAnsi="宋体" w:cs="宋体"/>
                <w:sz w:val="21"/>
                <w:szCs w:val="21"/>
              </w:rPr>
              <w:t>15、远程监控功能：具有远程报警、监控功能，可通过网页、微信小程序、APP三种方式进行监控，实时了解设备运行状态，并以短信、邮件、微信等3种以上方式推送报警信息和维修指引。</w:t>
            </w:r>
          </w:p>
          <w:p w14:paraId="2545C7E4">
            <w:pPr>
              <w:spacing w:line="288" w:lineRule="auto"/>
              <w:rPr>
                <w:rFonts w:hint="eastAsia" w:ascii="宋体" w:hAnsi="宋体" w:cs="宋体"/>
                <w:sz w:val="21"/>
                <w:szCs w:val="21"/>
              </w:rPr>
            </w:pPr>
            <w:r>
              <w:rPr>
                <w:rFonts w:hint="eastAsia" w:ascii="宋体" w:hAnsi="宋体" w:cs="宋体"/>
                <w:sz w:val="21"/>
                <w:szCs w:val="21"/>
              </w:rPr>
              <w:t>16、软件升级功能：配置USB接口≥2个，可导出Excel和PDF格式的质控数据表且可以进行设备升级操作。</w:t>
            </w:r>
          </w:p>
          <w:p w14:paraId="4B8B3299">
            <w:pPr>
              <w:spacing w:line="288" w:lineRule="auto"/>
              <w:rPr>
                <w:rFonts w:hint="eastAsia" w:ascii="宋体" w:hAnsi="宋体" w:cs="宋体"/>
                <w:sz w:val="21"/>
                <w:szCs w:val="21"/>
              </w:rPr>
            </w:pPr>
            <w:r>
              <w:rPr>
                <w:rFonts w:hint="eastAsia" w:ascii="宋体" w:hAnsi="宋体" w:cs="宋体"/>
                <w:sz w:val="21"/>
                <w:szCs w:val="21"/>
              </w:rPr>
              <w:t>17、程序微调节：程序可进行精确或非精确设置；精确设置的步骤，机械臂优先处理，完全保证该步骤浸染时间的精确。</w:t>
            </w:r>
          </w:p>
          <w:p w14:paraId="2D6500EC">
            <w:pPr>
              <w:spacing w:line="288" w:lineRule="auto"/>
              <w:rPr>
                <w:rFonts w:hint="eastAsia" w:ascii="宋体" w:hAnsi="宋体" w:cs="宋体"/>
                <w:sz w:val="21"/>
                <w:szCs w:val="21"/>
              </w:rPr>
            </w:pPr>
            <w:r>
              <w:rPr>
                <w:rFonts w:hint="eastAsia" w:ascii="宋体" w:hAnsi="宋体" w:cs="宋体"/>
                <w:sz w:val="21"/>
                <w:szCs w:val="21"/>
              </w:rPr>
              <w:t>18、染色时间自调节功能：可根据染液浸染天数或架数进行设置，自动调整染色时间；能够进行自动调节的染液种类≥4种。</w:t>
            </w:r>
          </w:p>
          <w:p w14:paraId="4C15E6C7">
            <w:pPr>
              <w:spacing w:line="288" w:lineRule="auto"/>
              <w:rPr>
                <w:rFonts w:hint="eastAsia" w:ascii="宋体" w:hAnsi="宋体" w:cs="宋体"/>
                <w:sz w:val="21"/>
                <w:szCs w:val="21"/>
              </w:rPr>
            </w:pPr>
            <w:r>
              <w:rPr>
                <w:rFonts w:hint="eastAsia" w:ascii="宋体" w:hAnsi="宋体" w:cs="宋体"/>
                <w:sz w:val="21"/>
                <w:szCs w:val="21"/>
              </w:rPr>
              <w:t>19、授权管理：具有管理者以及普通用户两种登陆模式，并可以进行密码设置，管理者账户具有最高权限，可以对其他账户进行查询、设置以及修改等操作。</w:t>
            </w:r>
          </w:p>
          <w:p w14:paraId="7BB9E3C9">
            <w:pPr>
              <w:spacing w:line="288" w:lineRule="auto"/>
              <w:rPr>
                <w:rFonts w:hint="eastAsia" w:ascii="宋体" w:hAnsi="宋体" w:cs="宋体"/>
                <w:sz w:val="21"/>
                <w:szCs w:val="21"/>
              </w:rPr>
            </w:pPr>
            <w:r>
              <w:rPr>
                <w:rFonts w:hint="eastAsia" w:ascii="宋体" w:hAnsi="宋体" w:cs="宋体"/>
                <w:sz w:val="21"/>
                <w:szCs w:val="21"/>
              </w:rPr>
              <w:t>20、运行状态查询：具有运行状态查询功能，可以了解当前执行步骤、剩余时间，站点分布的信息。</w:t>
            </w:r>
          </w:p>
          <w:p w14:paraId="5FB473EB">
            <w:pPr>
              <w:spacing w:line="288" w:lineRule="auto"/>
              <w:rPr>
                <w:rFonts w:hint="eastAsia" w:ascii="宋体" w:hAnsi="宋体" w:cs="宋体"/>
                <w:sz w:val="21"/>
                <w:szCs w:val="21"/>
              </w:rPr>
            </w:pPr>
            <w:r>
              <w:rPr>
                <w:rFonts w:hint="eastAsia" w:ascii="宋体" w:hAnsi="宋体" w:cs="宋体"/>
                <w:sz w:val="21"/>
                <w:szCs w:val="21"/>
              </w:rPr>
              <w:t>21、废气浓度监测：具有浓度监测传感器，浓度监测范围0-100ppm可设置，主界面上可实时显示废气浓度值。</w:t>
            </w:r>
          </w:p>
          <w:p w14:paraId="4B9238CF">
            <w:pPr>
              <w:spacing w:line="288" w:lineRule="auto"/>
              <w:rPr>
                <w:rFonts w:hint="eastAsia" w:ascii="宋体" w:hAnsi="宋体" w:cs="宋体"/>
                <w:sz w:val="21"/>
                <w:szCs w:val="21"/>
              </w:rPr>
            </w:pPr>
            <w:r>
              <w:rPr>
                <w:rFonts w:hint="eastAsia" w:ascii="宋体" w:hAnsi="宋体" w:cs="宋体"/>
                <w:sz w:val="21"/>
                <w:szCs w:val="21"/>
              </w:rPr>
              <w:t>22、防护机制：设备运行时具有自动防护功能，打开防护罩后机械臂自动停止运行，关闭后机械臂自动恢复运行，避免操作人员碰撞受伤的风险。</w:t>
            </w:r>
          </w:p>
          <w:p w14:paraId="1A10FCD2">
            <w:pPr>
              <w:spacing w:line="288" w:lineRule="auto"/>
              <w:rPr>
                <w:rFonts w:hint="eastAsia" w:ascii="宋体" w:hAnsi="宋体" w:cs="宋体"/>
                <w:sz w:val="21"/>
                <w:szCs w:val="21"/>
              </w:rPr>
            </w:pPr>
            <w:r>
              <w:rPr>
                <w:rFonts w:hint="eastAsia" w:ascii="宋体" w:hAnsi="宋体" w:cs="宋体"/>
                <w:sz w:val="21"/>
                <w:szCs w:val="21"/>
              </w:rPr>
              <w:t>23、三重声光报警系统：中文人工语音报警系统，控制面板同步灯光提示，灯光颜色≥三种，主界面同步文字显示解决指引。</w:t>
            </w:r>
          </w:p>
          <w:p w14:paraId="6A18A0C9">
            <w:pPr>
              <w:spacing w:line="288" w:lineRule="auto"/>
              <w:rPr>
                <w:rFonts w:hint="eastAsia" w:ascii="宋体" w:hAnsi="宋体" w:cs="宋体"/>
                <w:sz w:val="21"/>
                <w:szCs w:val="21"/>
              </w:rPr>
            </w:pPr>
            <w:r>
              <w:rPr>
                <w:rFonts w:hint="eastAsia" w:ascii="宋体" w:hAnsi="宋体" w:cs="宋体"/>
                <w:sz w:val="21"/>
                <w:szCs w:val="21"/>
              </w:rPr>
              <w:t>二、封片机部分</w:t>
            </w:r>
          </w:p>
          <w:p w14:paraId="3208FAAC">
            <w:pPr>
              <w:spacing w:line="288"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1、机器功能：国产全自动玻璃盖玻片封片机；</w:t>
            </w:r>
          </w:p>
          <w:p w14:paraId="0009DEA6">
            <w:pPr>
              <w:spacing w:line="288" w:lineRule="auto"/>
              <w:rPr>
                <w:rFonts w:hint="eastAsia" w:ascii="宋体" w:hAnsi="宋体" w:cs="宋体"/>
                <w:sz w:val="21"/>
                <w:szCs w:val="21"/>
              </w:rPr>
            </w:pPr>
            <w:r>
              <w:rPr>
                <w:rFonts w:hint="eastAsia" w:ascii="宋体" w:hAnsi="宋体" w:cs="宋体"/>
                <w:sz w:val="21"/>
                <w:szCs w:val="21"/>
              </w:rPr>
              <w:t>2、操作界面：彩色触摸屏≥10英寸，全中文系统触屏显示操作，主界面上显示封片进程、耗材余量、废液量等信息；拒绝物理按键式的操作。</w:t>
            </w:r>
          </w:p>
          <w:p w14:paraId="56BA695E">
            <w:pPr>
              <w:spacing w:line="288" w:lineRule="auto"/>
              <w:rPr>
                <w:rFonts w:hint="eastAsia" w:ascii="宋体" w:hAnsi="宋体" w:cs="宋体"/>
                <w:sz w:val="21"/>
                <w:szCs w:val="21"/>
              </w:rPr>
            </w:pPr>
            <w:r>
              <w:rPr>
                <w:rFonts w:hint="eastAsia" w:ascii="宋体" w:hAnsi="宋体" w:cs="宋体"/>
                <w:sz w:val="21"/>
                <w:szCs w:val="21"/>
              </w:rPr>
              <w:t>3、兼容性：可兼容市面上至少4种品牌的玻片架、盖玻片、固封剂，对耗材选用无限制，可完全开放耗材。</w:t>
            </w:r>
          </w:p>
          <w:p w14:paraId="705FF3D0">
            <w:pPr>
              <w:spacing w:line="288" w:lineRule="auto"/>
              <w:rPr>
                <w:rFonts w:hint="eastAsia" w:ascii="宋体" w:hAnsi="宋体" w:cs="宋体"/>
                <w:sz w:val="21"/>
                <w:szCs w:val="21"/>
              </w:rPr>
            </w:pPr>
            <w:r>
              <w:rPr>
                <w:rFonts w:hint="eastAsia" w:ascii="宋体" w:hAnsi="宋体" w:cs="宋体"/>
                <w:sz w:val="21"/>
                <w:szCs w:val="21"/>
              </w:rPr>
              <w:t>4、玻片规格：载玻片尺寸:25x75mm；盖片尺寸：24x50mm。</w:t>
            </w:r>
          </w:p>
          <w:p w14:paraId="4275B3A0">
            <w:pPr>
              <w:spacing w:line="288" w:lineRule="auto"/>
              <w:rPr>
                <w:rFonts w:hint="eastAsia" w:ascii="宋体" w:hAnsi="宋体" w:cs="宋体"/>
                <w:sz w:val="21"/>
                <w:szCs w:val="21"/>
              </w:rPr>
            </w:pPr>
            <w:r>
              <w:rPr>
                <w:rFonts w:hint="eastAsia" w:ascii="宋体" w:hAnsi="宋体" w:cs="宋体"/>
                <w:sz w:val="21"/>
                <w:szCs w:val="21"/>
              </w:rPr>
              <w:t>5、盖玻片装载：盖玻片装载采用金属装载盒，可自由拔出装载盒，方便添加盖玻片，盖玻片单次上载量：≥200片。</w:t>
            </w:r>
          </w:p>
          <w:p w14:paraId="4DEC1306">
            <w:pPr>
              <w:spacing w:line="288" w:lineRule="auto"/>
              <w:rPr>
                <w:rFonts w:hint="eastAsia" w:ascii="宋体" w:hAnsi="宋体" w:cs="宋体"/>
                <w:sz w:val="21"/>
                <w:szCs w:val="21"/>
              </w:rPr>
            </w:pPr>
            <w:r>
              <w:rPr>
                <w:rFonts w:hint="eastAsia" w:ascii="宋体" w:hAnsi="宋体" w:cs="宋体"/>
                <w:sz w:val="21"/>
                <w:szCs w:val="21"/>
              </w:rPr>
              <w:t>6、盖玻片数量提示：智能实时检测盖玻片剩余数量，并通过语音进行报警提醒。</w:t>
            </w:r>
          </w:p>
          <w:p w14:paraId="22A47035">
            <w:pPr>
              <w:spacing w:line="288" w:lineRule="auto"/>
              <w:rPr>
                <w:rFonts w:hint="eastAsia" w:ascii="宋体" w:hAnsi="宋体" w:cs="宋体"/>
                <w:sz w:val="21"/>
                <w:szCs w:val="21"/>
              </w:rPr>
            </w:pPr>
            <w:r>
              <w:rPr>
                <w:rFonts w:hint="eastAsia" w:ascii="宋体" w:hAnsi="宋体" w:cs="宋体"/>
                <w:sz w:val="21"/>
                <w:szCs w:val="21"/>
              </w:rPr>
              <w:t>7、封片速度：每小时封片量≥500片，每片耗时不超过7秒。</w:t>
            </w:r>
          </w:p>
          <w:p w14:paraId="7F2E707D">
            <w:pPr>
              <w:spacing w:line="288" w:lineRule="auto"/>
              <w:rPr>
                <w:rFonts w:hint="eastAsia" w:ascii="宋体" w:hAnsi="宋体" w:cs="宋体"/>
                <w:sz w:val="21"/>
                <w:szCs w:val="21"/>
              </w:rPr>
            </w:pPr>
            <w:r>
              <w:rPr>
                <w:rFonts w:hint="eastAsia" w:ascii="宋体" w:hAnsi="宋体" w:cs="宋体"/>
                <w:sz w:val="21"/>
                <w:szCs w:val="21"/>
              </w:rPr>
              <w:t>8、机械臂精度：高精度运行机械臂，定位精度：≤0.1mm。</w:t>
            </w:r>
          </w:p>
          <w:p w14:paraId="294D2139">
            <w:pPr>
              <w:spacing w:line="288" w:lineRule="auto"/>
              <w:rPr>
                <w:rFonts w:hint="eastAsia" w:ascii="宋体" w:hAnsi="宋体" w:cs="宋体"/>
                <w:sz w:val="21"/>
                <w:szCs w:val="21"/>
              </w:rPr>
            </w:pPr>
            <w:r>
              <w:rPr>
                <w:rFonts w:hint="eastAsia" w:ascii="宋体" w:hAnsi="宋体" w:cs="宋体"/>
                <w:sz w:val="21"/>
                <w:szCs w:val="21"/>
              </w:rPr>
              <w:t>9、玻片架进出通道：总数≥4个，其中进样通道≥2个，出样通道≥2个，满足自动进架和手动进架需求。</w:t>
            </w:r>
          </w:p>
          <w:p w14:paraId="2906CB5B">
            <w:pPr>
              <w:spacing w:line="288" w:lineRule="auto"/>
              <w:rPr>
                <w:rFonts w:hint="eastAsia" w:ascii="宋体" w:hAnsi="宋体" w:cs="宋体"/>
                <w:sz w:val="21"/>
                <w:szCs w:val="21"/>
              </w:rPr>
            </w:pPr>
            <w:r>
              <w:rPr>
                <w:rFonts w:hint="eastAsia" w:ascii="宋体" w:hAnsi="宋体" w:cs="宋体"/>
                <w:sz w:val="21"/>
                <w:szCs w:val="21"/>
              </w:rPr>
              <w:t>10、输出存储方式：直接从封片机上以读片板的形式存储已完成封片的载玻片，以便直接阅片，输出层数≥9层。</w:t>
            </w:r>
          </w:p>
          <w:p w14:paraId="18FAED1B">
            <w:pPr>
              <w:spacing w:line="288" w:lineRule="auto"/>
              <w:rPr>
                <w:rFonts w:hint="eastAsia" w:ascii="宋体" w:hAnsi="宋体" w:cs="宋体"/>
                <w:sz w:val="21"/>
                <w:szCs w:val="21"/>
              </w:rPr>
            </w:pPr>
            <w:r>
              <w:rPr>
                <w:rFonts w:hint="eastAsia" w:ascii="宋体" w:hAnsi="宋体" w:cs="宋体"/>
                <w:sz w:val="21"/>
                <w:szCs w:val="21"/>
              </w:rPr>
              <w:t>12、出胶系统：非压力型点胶系统，精准定位，防止溢胶，点胶容量：0~200uL可调（无档位）；杜绝气泵真空压力出胶方式，避免因胶瓶密封不好导致的出胶异常问题。</w:t>
            </w:r>
          </w:p>
          <w:p w14:paraId="75C48373">
            <w:pPr>
              <w:spacing w:line="288" w:lineRule="auto"/>
              <w:rPr>
                <w:rFonts w:hint="eastAsia" w:ascii="宋体" w:hAnsi="宋体" w:cs="宋体"/>
                <w:sz w:val="21"/>
                <w:szCs w:val="21"/>
              </w:rPr>
            </w:pPr>
            <w:r>
              <w:rPr>
                <w:rFonts w:hint="eastAsia" w:ascii="宋体" w:hAnsi="宋体" w:cs="宋体"/>
                <w:sz w:val="21"/>
                <w:szCs w:val="21"/>
              </w:rPr>
              <w:t>13、针头自动浸泡：封片完成后，出胶针头自动浸泡在二甲苯浸泡槽中，且浸泡槽中二甲苯可实现自动灌注和排放；出胶管路自动清洗，防止堵管。</w:t>
            </w:r>
          </w:p>
          <w:p w14:paraId="29851F1D">
            <w:pPr>
              <w:spacing w:line="288" w:lineRule="auto"/>
              <w:rPr>
                <w:rFonts w:hint="eastAsia" w:ascii="宋体" w:hAnsi="宋体" w:cs="宋体"/>
                <w:sz w:val="21"/>
                <w:szCs w:val="21"/>
              </w:rPr>
            </w:pPr>
            <w:r>
              <w:rPr>
                <w:rFonts w:hint="eastAsia" w:ascii="宋体" w:hAnsi="宋体" w:cs="宋体"/>
                <w:sz w:val="21"/>
                <w:szCs w:val="21"/>
              </w:rPr>
              <w:t>14、针头自动排胶：封片机开机后自动排出管路中残胶，并收集到废液盒中，确保出胶稳定，避免溢胶现象；</w:t>
            </w:r>
          </w:p>
          <w:p w14:paraId="1FACC074">
            <w:pPr>
              <w:spacing w:line="288" w:lineRule="auto"/>
              <w:rPr>
                <w:rFonts w:hint="eastAsia" w:ascii="宋体" w:hAnsi="宋体" w:cs="宋体"/>
                <w:sz w:val="21"/>
                <w:szCs w:val="21"/>
              </w:rPr>
            </w:pPr>
            <w:r>
              <w:rPr>
                <w:rFonts w:hint="eastAsia" w:ascii="宋体" w:hAnsi="宋体" w:cs="宋体"/>
                <w:sz w:val="21"/>
                <w:szCs w:val="21"/>
              </w:rPr>
              <w:t>15、破损玻片自检：采用光学精密检测传感器，对破损盖玻片进行自检，并自动处理碎片至碎片收集板中。</w:t>
            </w:r>
          </w:p>
          <w:p w14:paraId="756C76C5">
            <w:pPr>
              <w:spacing w:line="288" w:lineRule="auto"/>
              <w:rPr>
                <w:rFonts w:hint="eastAsia" w:ascii="宋体" w:hAnsi="宋体" w:cs="宋体"/>
                <w:sz w:val="21"/>
                <w:szCs w:val="21"/>
              </w:rPr>
            </w:pPr>
            <w:r>
              <w:rPr>
                <w:rFonts w:hint="eastAsia" w:ascii="宋体" w:hAnsi="宋体" w:cs="宋体"/>
                <w:sz w:val="21"/>
                <w:szCs w:val="21"/>
              </w:rPr>
              <w:t>16、净化系统：操作窗口采用透明防护门，防护门可自由开关，具有活性炭空气净化系统和废气抽排系统，防止二甲苯等有害物质对人体造成伤害。</w:t>
            </w:r>
          </w:p>
          <w:p w14:paraId="60C6536A">
            <w:pPr>
              <w:spacing w:line="288" w:lineRule="auto"/>
              <w:rPr>
                <w:rFonts w:hint="eastAsia" w:ascii="宋体" w:hAnsi="宋体" w:cs="宋体"/>
                <w:sz w:val="21"/>
                <w:szCs w:val="21"/>
              </w:rPr>
            </w:pPr>
            <w:r>
              <w:rPr>
                <w:rFonts w:hint="eastAsia" w:ascii="宋体" w:hAnsi="宋体" w:cs="宋体"/>
                <w:sz w:val="21"/>
                <w:szCs w:val="21"/>
              </w:rPr>
              <w:t>17、传动模式：四位联动运行模式，流水线作业；在多机械臂协同工作下，各机械臂互不干扰，可实现玻片夹取、滴胶、盖片、推送等动作同时进行。</w:t>
            </w:r>
          </w:p>
          <w:p w14:paraId="189DE098">
            <w:pPr>
              <w:numPr>
                <w:ilvl w:val="0"/>
                <w:numId w:val="2"/>
              </w:num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工作站延展性：设备可与同品牌染色机结合使用，形成染封一体化的工作站，且不需要单独的转运装置，节省空间。</w:t>
            </w:r>
          </w:p>
          <w:p w14:paraId="7A55C80D">
            <w:pPr>
              <w:numPr>
                <w:ilvl w:val="0"/>
                <w:numId w:val="3"/>
              </w:numPr>
              <w:adjustRightInd w:val="0"/>
              <w:snapToGrid w:val="0"/>
              <w:spacing w:line="288" w:lineRule="auto"/>
              <w:jc w:val="left"/>
              <w:rPr>
                <w:rFonts w:hint="eastAsia" w:ascii="宋体" w:hAnsi="宋体" w:cs="宋体"/>
                <w:b/>
                <w:bCs/>
                <w:sz w:val="21"/>
                <w:szCs w:val="21"/>
              </w:rPr>
            </w:pPr>
            <w:r>
              <w:rPr>
                <w:rFonts w:hint="eastAsia" w:ascii="宋体" w:hAnsi="宋体" w:cs="宋体"/>
                <w:b/>
                <w:bCs/>
                <w:sz w:val="21"/>
                <w:szCs w:val="21"/>
              </w:rPr>
              <w:t>染色机配置清单</w:t>
            </w:r>
          </w:p>
          <w:p w14:paraId="28D381B7">
            <w:pPr>
              <w:numPr>
                <w:ilvl w:val="0"/>
                <w:numId w:val="4"/>
              </w:numPr>
              <w:spacing w:line="288" w:lineRule="auto"/>
              <w:rPr>
                <w:rFonts w:hint="eastAsia" w:ascii="宋体" w:hAnsi="宋体" w:cs="宋体"/>
                <w:sz w:val="21"/>
                <w:szCs w:val="21"/>
              </w:rPr>
            </w:pPr>
            <w:r>
              <w:rPr>
                <w:rFonts w:hint="eastAsia" w:ascii="宋体" w:hAnsi="宋体" w:cs="宋体"/>
                <w:sz w:val="21"/>
                <w:szCs w:val="21"/>
              </w:rPr>
              <w:t>主机（含电源线）1台（带烤箱、带试剂加热）；</w:t>
            </w:r>
          </w:p>
          <w:p w14:paraId="5AED7D21">
            <w:pPr>
              <w:numPr>
                <w:ilvl w:val="0"/>
                <w:numId w:val="4"/>
              </w:numPr>
              <w:spacing w:line="288" w:lineRule="auto"/>
              <w:rPr>
                <w:rFonts w:hint="eastAsia" w:ascii="宋体" w:hAnsi="宋体" w:cs="宋体"/>
                <w:sz w:val="21"/>
                <w:szCs w:val="21"/>
              </w:rPr>
            </w:pPr>
            <w:r>
              <w:rPr>
                <w:rFonts w:hint="eastAsia" w:ascii="宋体" w:hAnsi="宋体" w:cs="宋体"/>
                <w:sz w:val="21"/>
                <w:szCs w:val="21"/>
              </w:rPr>
              <w:t>水洗缸4个；</w:t>
            </w:r>
          </w:p>
          <w:p w14:paraId="461FA698">
            <w:pPr>
              <w:numPr>
                <w:ilvl w:val="0"/>
                <w:numId w:val="4"/>
              </w:numPr>
              <w:spacing w:line="288" w:lineRule="auto"/>
              <w:rPr>
                <w:rFonts w:hint="eastAsia" w:ascii="宋体" w:hAnsi="宋体" w:cs="宋体"/>
                <w:sz w:val="21"/>
                <w:szCs w:val="21"/>
              </w:rPr>
            </w:pPr>
            <w:r>
              <w:rPr>
                <w:rFonts w:hint="eastAsia" w:ascii="宋体" w:hAnsi="宋体" w:cs="宋体"/>
                <w:sz w:val="21"/>
                <w:szCs w:val="21"/>
              </w:rPr>
              <w:t>试剂缸：24个；</w:t>
            </w:r>
          </w:p>
          <w:p w14:paraId="09A02C68">
            <w:pPr>
              <w:numPr>
                <w:ilvl w:val="0"/>
                <w:numId w:val="4"/>
              </w:numPr>
              <w:spacing w:line="288" w:lineRule="auto"/>
              <w:rPr>
                <w:rFonts w:hint="eastAsia" w:ascii="宋体" w:hAnsi="宋体" w:cs="宋体"/>
                <w:sz w:val="21"/>
                <w:szCs w:val="21"/>
              </w:rPr>
            </w:pPr>
            <w:r>
              <w:rPr>
                <w:rFonts w:hint="eastAsia" w:ascii="宋体" w:hAnsi="宋体" w:cs="宋体"/>
                <w:sz w:val="21"/>
                <w:szCs w:val="21"/>
              </w:rPr>
              <w:t>玻片架10个；</w:t>
            </w:r>
          </w:p>
          <w:p w14:paraId="2E0BDFF8">
            <w:pPr>
              <w:numPr>
                <w:ilvl w:val="0"/>
                <w:numId w:val="4"/>
              </w:numPr>
              <w:spacing w:line="288" w:lineRule="auto"/>
              <w:rPr>
                <w:rFonts w:hint="eastAsia" w:ascii="宋体" w:hAnsi="宋体" w:cs="宋体"/>
                <w:sz w:val="21"/>
                <w:szCs w:val="21"/>
              </w:rPr>
            </w:pPr>
            <w:r>
              <w:rPr>
                <w:rFonts w:hint="eastAsia" w:ascii="宋体" w:hAnsi="宋体" w:cs="宋体"/>
                <w:sz w:val="21"/>
                <w:szCs w:val="21"/>
              </w:rPr>
              <w:t>试剂缸盖20个；</w:t>
            </w:r>
          </w:p>
          <w:p w14:paraId="78F7CB9F">
            <w:pPr>
              <w:numPr>
                <w:ilvl w:val="0"/>
                <w:numId w:val="4"/>
              </w:numPr>
              <w:spacing w:line="288" w:lineRule="auto"/>
              <w:rPr>
                <w:rFonts w:hint="eastAsia" w:ascii="宋体" w:hAnsi="宋体" w:cs="宋体"/>
                <w:sz w:val="21"/>
                <w:szCs w:val="21"/>
              </w:rPr>
            </w:pPr>
            <w:r>
              <w:rPr>
                <w:rFonts w:hint="eastAsia" w:ascii="宋体" w:hAnsi="宋体" w:cs="宋体"/>
                <w:sz w:val="21"/>
                <w:szCs w:val="21"/>
              </w:rPr>
              <w:t>通风管组件（含管箍）1套；</w:t>
            </w:r>
          </w:p>
          <w:p w14:paraId="115A1031">
            <w:pPr>
              <w:numPr>
                <w:ilvl w:val="0"/>
                <w:numId w:val="4"/>
              </w:numPr>
              <w:spacing w:line="288" w:lineRule="auto"/>
              <w:rPr>
                <w:rFonts w:hint="eastAsia" w:ascii="宋体" w:hAnsi="宋体" w:cs="宋体"/>
                <w:sz w:val="21"/>
                <w:szCs w:val="21"/>
              </w:rPr>
            </w:pPr>
            <w:r>
              <w:rPr>
                <w:rFonts w:hint="eastAsia" w:ascii="宋体" w:hAnsi="宋体" w:cs="宋体"/>
                <w:sz w:val="21"/>
                <w:szCs w:val="21"/>
              </w:rPr>
              <w:t>进水管组件1套；</w:t>
            </w:r>
          </w:p>
          <w:p w14:paraId="2B9C95DA">
            <w:pPr>
              <w:numPr>
                <w:ilvl w:val="0"/>
                <w:numId w:val="4"/>
              </w:numPr>
              <w:spacing w:line="288" w:lineRule="auto"/>
              <w:rPr>
                <w:rFonts w:hint="eastAsia" w:ascii="宋体" w:hAnsi="宋体" w:cs="宋体"/>
                <w:sz w:val="21"/>
                <w:szCs w:val="21"/>
              </w:rPr>
            </w:pPr>
            <w:r>
              <w:rPr>
                <w:rFonts w:hint="eastAsia" w:ascii="宋体" w:hAnsi="宋体" w:cs="宋体"/>
                <w:sz w:val="21"/>
                <w:szCs w:val="21"/>
              </w:rPr>
              <w:t>四分防爆管1条；</w:t>
            </w:r>
          </w:p>
          <w:p w14:paraId="6D82120A">
            <w:pPr>
              <w:numPr>
                <w:ilvl w:val="0"/>
                <w:numId w:val="4"/>
              </w:numPr>
              <w:spacing w:line="288" w:lineRule="auto"/>
              <w:rPr>
                <w:rFonts w:hint="eastAsia" w:ascii="宋体" w:hAnsi="宋体" w:cs="宋体"/>
                <w:sz w:val="21"/>
                <w:szCs w:val="21"/>
              </w:rPr>
            </w:pPr>
            <w:r>
              <w:rPr>
                <w:rFonts w:hint="eastAsia" w:ascii="宋体" w:hAnsi="宋体" w:cs="宋体"/>
                <w:sz w:val="21"/>
                <w:szCs w:val="21"/>
              </w:rPr>
              <w:t>3通1条；</w:t>
            </w:r>
          </w:p>
          <w:p w14:paraId="11B68886">
            <w:pPr>
              <w:numPr>
                <w:ilvl w:val="0"/>
                <w:numId w:val="4"/>
              </w:numPr>
              <w:spacing w:line="288" w:lineRule="auto"/>
              <w:rPr>
                <w:rFonts w:hint="eastAsia" w:ascii="宋体" w:hAnsi="宋体" w:cs="宋体"/>
                <w:sz w:val="21"/>
                <w:szCs w:val="21"/>
              </w:rPr>
            </w:pPr>
            <w:r>
              <w:rPr>
                <w:rFonts w:hint="eastAsia" w:ascii="宋体" w:hAnsi="宋体" w:cs="宋体"/>
                <w:sz w:val="21"/>
                <w:szCs w:val="21"/>
              </w:rPr>
              <w:t>弹簧钢丝管（排水管）1条；</w:t>
            </w:r>
          </w:p>
          <w:p w14:paraId="538DBB34">
            <w:pPr>
              <w:numPr>
                <w:ilvl w:val="0"/>
                <w:numId w:val="4"/>
              </w:numPr>
              <w:spacing w:line="288" w:lineRule="auto"/>
              <w:rPr>
                <w:rFonts w:hint="eastAsia" w:ascii="宋体" w:hAnsi="宋体" w:cs="宋体"/>
                <w:sz w:val="21"/>
                <w:szCs w:val="21"/>
              </w:rPr>
            </w:pPr>
            <w:r>
              <w:rPr>
                <w:rFonts w:hint="eastAsia" w:ascii="宋体" w:hAnsi="宋体" w:cs="宋体"/>
                <w:sz w:val="21"/>
                <w:szCs w:val="21"/>
              </w:rPr>
              <w:t>触控笔1套；</w:t>
            </w:r>
          </w:p>
          <w:p w14:paraId="445F0701">
            <w:pPr>
              <w:widowControl/>
              <w:numPr>
                <w:ilvl w:val="0"/>
                <w:numId w:val="4"/>
              </w:numPr>
              <w:spacing w:line="288" w:lineRule="auto"/>
              <w:jc w:val="left"/>
              <w:rPr>
                <w:rFonts w:hint="eastAsia" w:ascii="宋体" w:hAnsi="宋体" w:cs="宋体"/>
                <w:sz w:val="21"/>
                <w:szCs w:val="21"/>
              </w:rPr>
            </w:pPr>
            <w:r>
              <w:rPr>
                <w:rFonts w:hint="eastAsia" w:ascii="宋体" w:hAnsi="宋体" w:cs="宋体"/>
                <w:sz w:val="21"/>
                <w:szCs w:val="21"/>
              </w:rPr>
              <w:t>通风橱1套。</w:t>
            </w:r>
          </w:p>
          <w:p w14:paraId="6F19399E">
            <w:pPr>
              <w:numPr>
                <w:ilvl w:val="0"/>
                <w:numId w:val="3"/>
              </w:numPr>
              <w:adjustRightInd w:val="0"/>
              <w:snapToGrid w:val="0"/>
              <w:spacing w:line="288" w:lineRule="auto"/>
              <w:jc w:val="left"/>
              <w:rPr>
                <w:rFonts w:hint="eastAsia" w:ascii="宋体" w:hAnsi="宋体" w:cs="宋体"/>
                <w:b/>
                <w:bCs/>
                <w:sz w:val="21"/>
                <w:szCs w:val="21"/>
              </w:rPr>
            </w:pPr>
            <w:r>
              <w:rPr>
                <w:rFonts w:hint="eastAsia" w:ascii="宋体" w:hAnsi="宋体" w:cs="宋体"/>
                <w:b/>
                <w:bCs/>
                <w:sz w:val="21"/>
                <w:szCs w:val="21"/>
              </w:rPr>
              <w:t>封片机配置清单</w:t>
            </w:r>
          </w:p>
          <w:p w14:paraId="7246085F">
            <w:pPr>
              <w:numPr>
                <w:ilvl w:val="255"/>
                <w:numId w:val="0"/>
              </w:numPr>
              <w:spacing w:line="288" w:lineRule="auto"/>
              <w:rPr>
                <w:rFonts w:hint="eastAsia" w:ascii="宋体" w:hAnsi="宋体" w:cs="宋体"/>
                <w:sz w:val="21"/>
                <w:szCs w:val="21"/>
              </w:rPr>
            </w:pPr>
            <w:r>
              <w:rPr>
                <w:rFonts w:hint="eastAsia" w:ascii="宋体" w:hAnsi="宋体" w:cs="宋体"/>
                <w:sz w:val="21"/>
                <w:szCs w:val="21"/>
              </w:rPr>
              <w:t>1、主机1台；</w:t>
            </w:r>
          </w:p>
          <w:p w14:paraId="03D8C2F8">
            <w:pPr>
              <w:numPr>
                <w:ilvl w:val="255"/>
                <w:numId w:val="0"/>
              </w:numPr>
              <w:spacing w:line="288" w:lineRule="auto"/>
              <w:rPr>
                <w:rFonts w:hint="eastAsia" w:ascii="宋体" w:hAnsi="宋体" w:cs="宋体"/>
                <w:sz w:val="21"/>
                <w:szCs w:val="21"/>
              </w:rPr>
            </w:pPr>
            <w:r>
              <w:rPr>
                <w:rFonts w:hint="eastAsia" w:ascii="宋体" w:hAnsi="宋体" w:cs="宋体"/>
                <w:sz w:val="21"/>
                <w:szCs w:val="21"/>
              </w:rPr>
              <w:t>2、通风管1条；</w:t>
            </w:r>
          </w:p>
          <w:p w14:paraId="62F94084">
            <w:pPr>
              <w:spacing w:line="288" w:lineRule="auto"/>
              <w:rPr>
                <w:rFonts w:hint="eastAsia" w:ascii="宋体" w:hAnsi="宋体" w:cs="宋体"/>
                <w:sz w:val="21"/>
                <w:szCs w:val="21"/>
              </w:rPr>
            </w:pPr>
            <w:r>
              <w:rPr>
                <w:rFonts w:hint="eastAsia" w:ascii="宋体" w:hAnsi="宋体" w:cs="宋体"/>
                <w:sz w:val="21"/>
                <w:szCs w:val="21"/>
              </w:rPr>
              <w:t>3、盖玻片盒2个；</w:t>
            </w:r>
          </w:p>
          <w:p w14:paraId="38680719">
            <w:pPr>
              <w:spacing w:line="288" w:lineRule="auto"/>
              <w:rPr>
                <w:rFonts w:hint="eastAsia" w:ascii="宋体" w:hAnsi="宋体" w:cs="宋体"/>
                <w:sz w:val="21"/>
                <w:szCs w:val="21"/>
              </w:rPr>
            </w:pPr>
            <w:r>
              <w:rPr>
                <w:rFonts w:hint="eastAsia" w:ascii="宋体" w:hAnsi="宋体" w:cs="宋体"/>
                <w:sz w:val="21"/>
                <w:szCs w:val="21"/>
              </w:rPr>
              <w:t>4、碎片收集盒1个；</w:t>
            </w:r>
          </w:p>
          <w:p w14:paraId="69F382A5">
            <w:pPr>
              <w:spacing w:line="288" w:lineRule="auto"/>
              <w:rPr>
                <w:rFonts w:hint="eastAsia" w:ascii="宋体" w:hAnsi="宋体" w:cs="宋体"/>
                <w:sz w:val="21"/>
                <w:szCs w:val="21"/>
              </w:rPr>
            </w:pPr>
            <w:r>
              <w:rPr>
                <w:rFonts w:hint="eastAsia" w:ascii="宋体" w:hAnsi="宋体" w:cs="宋体"/>
                <w:sz w:val="21"/>
                <w:szCs w:val="21"/>
              </w:rPr>
              <w:t>5、废液瓶组件1个；</w:t>
            </w:r>
          </w:p>
          <w:p w14:paraId="48409EB2">
            <w:pPr>
              <w:spacing w:line="288" w:lineRule="auto"/>
              <w:rPr>
                <w:rFonts w:hint="eastAsia" w:ascii="宋体" w:hAnsi="宋体" w:cs="宋体"/>
                <w:sz w:val="21"/>
                <w:szCs w:val="21"/>
              </w:rPr>
            </w:pPr>
            <w:r>
              <w:rPr>
                <w:rFonts w:hint="eastAsia" w:ascii="宋体" w:hAnsi="宋体" w:cs="宋体"/>
                <w:sz w:val="21"/>
                <w:szCs w:val="21"/>
              </w:rPr>
              <w:t>6、固封剂瓶组件（配套开放固封剂）1个</w:t>
            </w:r>
          </w:p>
          <w:p w14:paraId="12C8C2BD">
            <w:pPr>
              <w:spacing w:line="288" w:lineRule="auto"/>
              <w:rPr>
                <w:rFonts w:hint="eastAsia" w:ascii="宋体" w:hAnsi="宋体" w:cs="宋体"/>
                <w:sz w:val="21"/>
                <w:szCs w:val="21"/>
              </w:rPr>
            </w:pPr>
            <w:r>
              <w:rPr>
                <w:rFonts w:hint="eastAsia" w:ascii="宋体" w:hAnsi="宋体" w:cs="宋体"/>
                <w:sz w:val="21"/>
                <w:szCs w:val="21"/>
              </w:rPr>
              <w:t>7、清洗瓶组件1个；</w:t>
            </w:r>
          </w:p>
          <w:p w14:paraId="14869ABC">
            <w:pPr>
              <w:spacing w:line="288" w:lineRule="auto"/>
              <w:rPr>
                <w:rFonts w:hint="eastAsia" w:ascii="宋体" w:hAnsi="宋体" w:cs="宋体"/>
                <w:sz w:val="21"/>
                <w:szCs w:val="21"/>
              </w:rPr>
            </w:pPr>
            <w:r>
              <w:rPr>
                <w:rFonts w:hint="eastAsia" w:ascii="宋体" w:hAnsi="宋体" w:cs="宋体"/>
                <w:sz w:val="21"/>
                <w:szCs w:val="21"/>
              </w:rPr>
              <w:t>8、托盘（金属）27个；</w:t>
            </w:r>
          </w:p>
          <w:p w14:paraId="0C117B6E">
            <w:pPr>
              <w:spacing w:line="288" w:lineRule="auto"/>
              <w:rPr>
                <w:rFonts w:hint="eastAsia" w:ascii="宋体" w:hAnsi="宋体" w:cs="宋体"/>
                <w:sz w:val="21"/>
                <w:szCs w:val="21"/>
              </w:rPr>
            </w:pPr>
            <w:r>
              <w:rPr>
                <w:rFonts w:hint="eastAsia" w:ascii="宋体" w:hAnsi="宋体" w:cs="宋体"/>
                <w:sz w:val="21"/>
                <w:szCs w:val="21"/>
              </w:rPr>
              <w:t>9、装载盘（金属）1个；</w:t>
            </w:r>
          </w:p>
          <w:p w14:paraId="084C9E09">
            <w:pPr>
              <w:spacing w:line="288" w:lineRule="auto"/>
              <w:rPr>
                <w:rFonts w:hint="eastAsia" w:ascii="宋体" w:hAnsi="宋体" w:cs="宋体"/>
                <w:sz w:val="21"/>
                <w:szCs w:val="21"/>
              </w:rPr>
            </w:pPr>
            <w:r>
              <w:rPr>
                <w:rFonts w:hint="eastAsia" w:ascii="宋体" w:hAnsi="宋体" w:cs="宋体"/>
                <w:sz w:val="21"/>
                <w:szCs w:val="21"/>
              </w:rPr>
              <w:t>10、24*50盖玻片（防粘型）10盒；</w:t>
            </w:r>
          </w:p>
          <w:p w14:paraId="4C90AB3F">
            <w:pPr>
              <w:spacing w:line="288" w:lineRule="auto"/>
              <w:rPr>
                <w:b/>
                <w:bCs/>
                <w:sz w:val="21"/>
                <w:szCs w:val="21"/>
              </w:rPr>
            </w:pPr>
            <w:r>
              <w:rPr>
                <w:rFonts w:hint="eastAsia" w:ascii="宋体" w:hAnsi="宋体" w:cs="宋体"/>
                <w:sz w:val="21"/>
                <w:szCs w:val="21"/>
              </w:rPr>
              <w:t>11、25*75载玻片（装机调试）5盒。</w:t>
            </w:r>
          </w:p>
        </w:tc>
      </w:tr>
    </w:tbl>
    <w:p w14:paraId="2218DFD6">
      <w:pPr>
        <w:rPr>
          <w:rFonts w:hint="eastAsia" w:ascii="宋体" w:hAnsi="宋体"/>
          <w:b/>
          <w:sz w:val="32"/>
          <w:szCs w:val="32"/>
        </w:rPr>
      </w:pPr>
      <w:r>
        <w:rPr>
          <w:rFonts w:hint="eastAsia" w:ascii="宋体" w:hAnsi="宋体"/>
          <w:b/>
          <w:sz w:val="32"/>
          <w:szCs w:val="32"/>
        </w:rPr>
        <w:br w:type="page"/>
      </w:r>
    </w:p>
    <w:p w14:paraId="3E869BB1">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标项三：</w:t>
      </w:r>
    </w:p>
    <w:p w14:paraId="1C31DDE7">
      <w:pPr>
        <w:adjustRightInd w:val="0"/>
        <w:snapToGrid w:val="0"/>
        <w:spacing w:line="288" w:lineRule="auto"/>
        <w:rPr>
          <w:rFonts w:hint="eastAsia" w:ascii="宋体" w:hAnsi="宋体" w:cs="宋体"/>
          <w:sz w:val="21"/>
          <w:szCs w:val="21"/>
        </w:rPr>
      </w:pPr>
      <w:r>
        <w:rPr>
          <w:rFonts w:hint="eastAsia" w:ascii="宋体" w:hAnsi="宋体" w:cs="宋体"/>
          <w:b/>
          <w:bCs/>
          <w:sz w:val="21"/>
          <w:szCs w:val="21"/>
        </w:rPr>
        <w:t>（一）项目概况</w:t>
      </w:r>
    </w:p>
    <w:p w14:paraId="4719DC7B">
      <w:pPr>
        <w:adjustRightInd w:val="0"/>
        <w:snapToGrid w:val="0"/>
        <w:spacing w:line="288" w:lineRule="auto"/>
        <w:ind w:firstLine="420" w:firstLineChars="200"/>
        <w:rPr>
          <w:rFonts w:hint="eastAsia" w:ascii="宋体" w:hAnsi="宋体" w:cs="宋体"/>
          <w:b/>
          <w:bCs/>
          <w:sz w:val="21"/>
          <w:szCs w:val="21"/>
        </w:rPr>
      </w:pPr>
      <w:r>
        <w:rPr>
          <w:rFonts w:hint="eastAsia" w:ascii="宋体" w:hAnsi="宋体" w:cs="宋体"/>
          <w:sz w:val="21"/>
          <w:szCs w:val="21"/>
        </w:rPr>
        <w:t>该项目为良渚实验室</w:t>
      </w:r>
      <w:r>
        <w:rPr>
          <w:rFonts w:hint="eastAsia" w:ascii="宋体" w:hAnsi="宋体" w:cs="宋体"/>
          <w:color w:val="000000"/>
          <w:kern w:val="0"/>
          <w:sz w:val="21"/>
          <w:szCs w:val="21"/>
          <w:lang w:bidi="ar"/>
        </w:rPr>
        <w:t>公共平台细胞间环境改造</w:t>
      </w:r>
      <w:r>
        <w:rPr>
          <w:rFonts w:hint="eastAsia" w:ascii="宋体" w:hAnsi="宋体" w:cs="宋体"/>
          <w:sz w:val="21"/>
          <w:szCs w:val="21"/>
        </w:rPr>
        <w:t>,总面积约500m²，位于地下负一楼，毛坯状态，共设置6间细胞间洁净用房、1间污物间、1间消杀灭菌室、中间试验片区、学生办公区域。布局示意图及清单详见附件。</w:t>
      </w:r>
    </w:p>
    <w:p w14:paraId="4E8B8E2E">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（二）技术要求：</w:t>
      </w:r>
    </w:p>
    <w:p w14:paraId="1EB89FBF">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14:paraId="5F79ACD4">
      <w:pPr>
        <w:widowControl/>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一、设计依据</w:t>
      </w:r>
    </w:p>
    <w:p w14:paraId="6B6EDB69">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1、依据建设单位提供的建筑平面图及工艺等要求。</w:t>
      </w:r>
    </w:p>
    <w:p w14:paraId="6DFBDC8B">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2、依据招标要求和建设单位确认的工程范围。</w:t>
      </w:r>
    </w:p>
    <w:p w14:paraId="7FEFDAFE">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3、引用下列标准和规范（但不局限），并使用最新版本：</w:t>
      </w:r>
    </w:p>
    <w:p w14:paraId="092F28D0">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 xml:space="preserve">4、《洁净室施工及验收规范》GB 50591-2010 </w:t>
      </w:r>
    </w:p>
    <w:p w14:paraId="25F561D1">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5、《实验室生物安全通用要求》GB 19489-2008</w:t>
      </w:r>
    </w:p>
    <w:p w14:paraId="330FACAD">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6、《建筑设计防火规范》GB50016-2014（2018年版）</w:t>
      </w:r>
    </w:p>
    <w:p w14:paraId="4C50FB33">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7、《建筑内部装修设计防火规范》GB50222-2017</w:t>
      </w:r>
    </w:p>
    <w:p w14:paraId="29910E75">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8、《建筑地面工程施工质量验收规范》GB50209-2010</w:t>
      </w:r>
    </w:p>
    <w:p w14:paraId="1A90EFEB">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9、《建筑装饰装修工程质量验收规范》GB50210-2011</w:t>
      </w:r>
    </w:p>
    <w:p w14:paraId="4EE58CCE">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 xml:space="preserve">10、《民用建筑工程室内环境污染控制规范》GB 50325-2010 </w:t>
      </w:r>
    </w:p>
    <w:p w14:paraId="05467F17">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11、《生物安全实验室建筑技术规范》GB 50346-2011</w:t>
      </w:r>
    </w:p>
    <w:p w14:paraId="042A252A">
      <w:pPr>
        <w:widowControl/>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二、建筑装饰选材详细说明（墙、顶、地）本工程按一级耐火等级进行建筑防火设计和室内装修防火设计。</w:t>
      </w:r>
    </w:p>
    <w:p w14:paraId="3D2FA4C5">
      <w:pPr>
        <w:widowControl/>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1、墙体、墙面：疏散走道两侧隔墙耐火极限不小于2小时，房间隔墙耐火极限不小于1小时。</w:t>
      </w:r>
    </w:p>
    <w:p w14:paraId="5FD83B72">
      <w:pPr>
        <w:widowControl/>
        <w:adjustRightInd w:val="0"/>
        <w:snapToGrid w:val="0"/>
        <w:spacing w:line="288" w:lineRule="auto"/>
        <w:ind w:firstLine="422" w:firstLineChars="200"/>
        <w:rPr>
          <w:rFonts w:hint="eastAsia" w:ascii="宋体" w:hAnsi="宋体" w:cs="宋体"/>
          <w:sz w:val="21"/>
          <w:szCs w:val="21"/>
        </w:rPr>
      </w:pPr>
      <w:r>
        <w:rPr>
          <w:rFonts w:hint="eastAsia" w:ascii="宋体" w:hAnsi="宋体" w:cs="宋体"/>
          <w:b/>
          <w:bCs/>
          <w:sz w:val="21"/>
          <w:szCs w:val="21"/>
        </w:rPr>
        <w:t>（1）细胞房1、细胞房2、缓冲、生物样本库、仓库：</w:t>
      </w:r>
      <w:r>
        <w:rPr>
          <w:rFonts w:hint="eastAsia" w:ascii="宋体" w:hAnsi="宋体" w:cs="宋体"/>
          <w:sz w:val="21"/>
          <w:szCs w:val="21"/>
        </w:rPr>
        <w:t>50mm双玻岩棉夹芯彩钢板， 钢板厚度不小于0.426mm， 表面覆塑料保护膜， 岩棉容重100kg/m³。</w:t>
      </w:r>
    </w:p>
    <w:p w14:paraId="05F3663C">
      <w:pPr>
        <w:widowControl/>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2、吊顶：耐火极限不小于2小时。</w:t>
      </w:r>
    </w:p>
    <w:p w14:paraId="76B5FACF">
      <w:pPr>
        <w:widowControl/>
        <w:adjustRightInd w:val="0"/>
        <w:snapToGrid w:val="0"/>
        <w:spacing w:line="288" w:lineRule="auto"/>
        <w:ind w:firstLine="422" w:firstLineChars="200"/>
        <w:rPr>
          <w:rFonts w:hint="eastAsia" w:ascii="宋体" w:hAnsi="宋体" w:cs="宋体"/>
          <w:sz w:val="21"/>
          <w:szCs w:val="21"/>
        </w:rPr>
      </w:pPr>
      <w:r>
        <w:rPr>
          <w:rFonts w:hint="eastAsia" w:ascii="宋体" w:hAnsi="宋体" w:cs="宋体"/>
          <w:b/>
          <w:bCs/>
          <w:sz w:val="21"/>
          <w:szCs w:val="21"/>
        </w:rPr>
        <w:t>（1）细胞房1、细胞房2、缓冲、生物样本库、仓库：</w:t>
      </w:r>
      <w:r>
        <w:rPr>
          <w:rFonts w:hint="eastAsia" w:ascii="宋体" w:hAnsi="宋体" w:cs="宋体"/>
          <w:sz w:val="21"/>
          <w:szCs w:val="21"/>
        </w:rPr>
        <w:t>50mm双玻岩棉夹芯彩钢板， 钢板厚度不小于0.426mm， 表面覆塑料保护膜， 岩棉容重100kg/m</w:t>
      </w:r>
      <w:r>
        <w:rPr>
          <w:rFonts w:hint="eastAsia" w:ascii="宋体" w:hAnsi="宋体" w:cs="宋体"/>
          <w:sz w:val="21"/>
          <w:szCs w:val="21"/>
          <w:vertAlign w:val="superscript"/>
        </w:rPr>
        <w:t>3</w:t>
      </w:r>
      <w:r>
        <w:rPr>
          <w:rFonts w:hint="eastAsia" w:ascii="宋体" w:hAnsi="宋体" w:cs="宋体"/>
          <w:sz w:val="21"/>
          <w:szCs w:val="21"/>
        </w:rPr>
        <w:t>。 吊顶高度为2.6m。</w:t>
      </w:r>
    </w:p>
    <w:p w14:paraId="03DED9C7">
      <w:pPr>
        <w:widowControl/>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3、地面：本设计中包含水泥砂浆地面找平，铺设PVC地胶。</w:t>
      </w:r>
    </w:p>
    <w:p w14:paraId="6885A41B">
      <w:pPr>
        <w:widowControl/>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三、暖通材料选用</w:t>
      </w:r>
    </w:p>
    <w:p w14:paraId="73DB2934">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1、室外设计计算参数(杭州)</w:t>
      </w:r>
    </w:p>
    <w:p w14:paraId="6F0BF58C">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夏季空调室外计算干球温度35.6℃；</w:t>
      </w:r>
    </w:p>
    <w:p w14:paraId="24E13672">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夏季空调室外计算湿球温度 27.9℃；</w:t>
      </w:r>
    </w:p>
    <w:p w14:paraId="25734A5D">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冬季空调室外计算温度-2.4℃；</w:t>
      </w:r>
    </w:p>
    <w:p w14:paraId="5AD6DF4E">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冬季空调室外计算相对湿度76%。</w:t>
      </w:r>
    </w:p>
    <w:p w14:paraId="1611264E">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2、空调机组及冷热源形式</w:t>
      </w:r>
    </w:p>
    <w:p w14:paraId="5415D9CE">
      <w:pPr>
        <w:widowControl/>
        <w:adjustRightInd w:val="0"/>
        <w:snapToGrid w:val="0"/>
        <w:spacing w:line="288" w:lineRule="auto"/>
        <w:ind w:firstLine="420" w:firstLineChars="200"/>
        <w:rPr>
          <w:rFonts w:hint="eastAsia" w:ascii="宋体" w:hAnsi="宋体" w:cs="宋体"/>
          <w:sz w:val="21"/>
          <w:szCs w:val="21"/>
        </w:rPr>
      </w:pPr>
      <w:bookmarkStart w:id="4" w:name="OLE_LINK1"/>
      <w:r>
        <w:rPr>
          <w:rFonts w:hint="eastAsia" w:ascii="宋体" w:hAnsi="宋体" w:cs="宋体"/>
          <w:sz w:val="21"/>
          <w:szCs w:val="21"/>
        </w:rPr>
        <w:t>本工程夏季空调设计总冷负荷不低于177.2KW，冬季热负荷不低于89.1KW。设计范围内冷热源由多联机+水机风冷中央空调机组提供。</w:t>
      </w:r>
    </w:p>
    <w:bookmarkEnd w:id="4"/>
    <w:p w14:paraId="52402E21">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3、中间试验片区及办公区采用吸顶空调，分别独立控制。</w:t>
      </w:r>
    </w:p>
    <w:p w14:paraId="2D0D5F5B">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4、细胞实验室用房:细胞实验室采用恒温恒湿净化型空调机组，温度</w:t>
      </w:r>
      <w:r>
        <w:rPr>
          <w:rStyle w:val="7"/>
          <w:rFonts w:hint="eastAsia" w:ascii="宋体" w:hAnsi="宋体" w:cs="宋体"/>
          <w:b w:val="0"/>
          <w:bCs w:val="0"/>
          <w:color w:val="262626"/>
          <w:sz w:val="21"/>
          <w:szCs w:val="21"/>
          <w:shd w:val="clear" w:color="auto" w:fill="FFFFFF"/>
        </w:rPr>
        <w:t>范围</w:t>
      </w:r>
      <w:r>
        <w:rPr>
          <w:rFonts w:hint="eastAsia" w:ascii="宋体" w:hAnsi="宋体" w:cs="宋体"/>
          <w:color w:val="262626"/>
          <w:sz w:val="21"/>
          <w:szCs w:val="21"/>
          <w:shd w:val="clear" w:color="auto" w:fill="FFFFFF"/>
        </w:rPr>
        <w:t>：22-26℃，湿度：45%-65%相对湿度（RH）</w:t>
      </w:r>
      <w:r>
        <w:rPr>
          <w:rFonts w:hint="eastAsia" w:ascii="宋体" w:hAnsi="宋体" w:cs="宋体"/>
          <w:sz w:val="21"/>
          <w:szCs w:val="21"/>
        </w:rPr>
        <w:t>。</w:t>
      </w:r>
    </w:p>
    <w:p w14:paraId="6838A694">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5、净化空调新风系统及新风保证措施</w:t>
      </w:r>
    </w:p>
    <w:p w14:paraId="5CA8104A">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为使洁净区域处于受速枳态。保证整体控制及灵活使用，设计新风采自室外与回风混合送至各洁净区，净化型空调机组设有初效(G4）、中效(F8)在房闫内设置末站碎效(H12)三级过游。循环机组新风进口设进口风量调节阀恒定新风量，保证了洁净区的新风需求和正压的需要。细胞间洁净度要求不低于ISO 7级要求。</w:t>
      </w:r>
    </w:p>
    <w:p w14:paraId="593797A2">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6、要求空调机组选用一线品牌（大金、三菱、格力、天加或同档次及以上品牌）。</w:t>
      </w:r>
    </w:p>
    <w:p w14:paraId="27D32799">
      <w:pPr>
        <w:widowControl/>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四、电气材料选用</w:t>
      </w:r>
    </w:p>
    <w:p w14:paraId="00C14740">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1、设计范围</w:t>
      </w:r>
    </w:p>
    <w:p w14:paraId="6F7E1627">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对本工程进行室内照明、插座、空调等配电设计。</w:t>
      </w:r>
    </w:p>
    <w:p w14:paraId="602DBCE8">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2、系统设计及电气保护</w:t>
      </w:r>
    </w:p>
    <w:p w14:paraId="5144ECA3">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本设计选用电气系统为TN-S系统(三相五线)，配电电压为220v/380v，采用放射式与树干式相结合的供电方式，对于单台容量较大的负荷或重要负荷采用放射式供电</w:t>
      </w:r>
      <w:r>
        <w:rPr>
          <w:rFonts w:hint="eastAsia" w:ascii="宋体" w:hAnsi="宋体" w:cs="宋体"/>
          <w:sz w:val="21"/>
          <w:szCs w:val="21"/>
          <w:lang w:eastAsia="zh-CN"/>
        </w:rPr>
        <w:t>；</w:t>
      </w:r>
      <w:r>
        <w:rPr>
          <w:rFonts w:hint="eastAsia" w:ascii="宋体" w:hAnsi="宋体" w:cs="宋体"/>
          <w:sz w:val="21"/>
          <w:szCs w:val="21"/>
        </w:rPr>
        <w:t>对于照明及一般负荷采用树干式与放射式相结合的供电方式。防雷接地，工作接地，安全接地、共用同一接地网，每个独立建筑(车间)需采取重复接地,重复接地电阻&lt;10欧。电气保护采用接零保护，系统内16mm以下PE线与相线截面规格相同。16m 以上PE线截面规格应不少于设计要求。</w:t>
      </w:r>
    </w:p>
    <w:p w14:paraId="173041F5">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凡动力开关箱及照明（插座）箱各个回路均需带漏电保护装置，</w:t>
      </w:r>
      <w:r>
        <w:rPr>
          <w:rFonts w:hint="eastAsia" w:ascii="宋体" w:hAnsi="宋体" w:cs="宋体"/>
          <w:kern w:val="0"/>
          <w:sz w:val="21"/>
          <w:szCs w:val="21"/>
        </w:rPr>
        <w:t>配电箱、开关插座、电线电缆等设备要选用施耐德、西门子、公牛、ABB</w:t>
      </w:r>
      <w:r>
        <w:rPr>
          <w:rFonts w:hint="eastAsia" w:ascii="宋体" w:hAnsi="宋体" w:cs="宋体"/>
          <w:sz w:val="21"/>
          <w:szCs w:val="21"/>
        </w:rPr>
        <w:t>或同档次及以上品牌</w:t>
      </w:r>
      <w:r>
        <w:rPr>
          <w:rFonts w:hint="eastAsia" w:ascii="宋体" w:hAnsi="宋体" w:cs="宋体"/>
          <w:kern w:val="0"/>
          <w:sz w:val="21"/>
          <w:szCs w:val="21"/>
        </w:rPr>
        <w:t>；</w:t>
      </w:r>
    </w:p>
    <w:p w14:paraId="0CA4D901">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3、照明系统</w:t>
      </w:r>
    </w:p>
    <w:p w14:paraId="3388AA35">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（1）光源：有装修要求的场所视装修要求定，一般场所为节能高效的荧光灯或其他节能型灯具,光源显色指数Ra≥80，色温应在3300K~5300K之间。</w:t>
      </w:r>
    </w:p>
    <w:p w14:paraId="040849F4">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（2）照度要求：除有特殊要求的，其余均按《建筑照明设计标准》GB50034-2013执行。</w:t>
      </w:r>
    </w:p>
    <w:p w14:paraId="7052E0E9">
      <w:pPr>
        <w:widowControl/>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五、气体材料选用</w:t>
      </w:r>
    </w:p>
    <w:p w14:paraId="3617F210">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1、设计范围二氧化碳、氮气、压缩空气系统，每个细胞间不少于三路独立气体管路</w:t>
      </w:r>
    </w:p>
    <w:p w14:paraId="0FD09AC5">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（1）二氧化碳主要供气设备：培养箱；</w:t>
      </w:r>
    </w:p>
    <w:p w14:paraId="21D86A25">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（2）气源配送方式：本次设计中二氧化碳气体采用单瓶组的半自动切换汇流排气源供给系统，气瓶甲供半自动切换装置包括调压阀、压力表等;</w:t>
      </w:r>
    </w:p>
    <w:p w14:paraId="4EB113FF">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（3）二氧化碳管道采用316L卫生级不锈钢管，卡套式连接，阀门、附件均选用316L不锈钢材材质，阀门选用球阀。</w:t>
      </w:r>
    </w:p>
    <w:p w14:paraId="63E1EA0E">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（4）汇流排供气流程：气体从气瓶经高压软管进入高压汇流管，经过降压后通过洁净的B A级不锈钢气体输送管道到达用气点位。通过不锈钢球阀及终端调压阀控制气体输出(0- 1MPa),使压力符合仪器使用的工作条件。</w:t>
      </w:r>
    </w:p>
    <w:p w14:paraId="0FCFC084">
      <w:pPr>
        <w:widowControl/>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六、弱电网络要求</w:t>
      </w:r>
    </w:p>
    <w:p w14:paraId="7BB4B751">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1、自动化实验室有单独网关，要进行单独交换机，从总线到机柜，不与光学和微流控实验室机房共用；提供平台所需的交换机、无线所需要的AP、网线以及对应的施工。</w:t>
      </w:r>
    </w:p>
    <w:p w14:paraId="6F3D62AF">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2、装修区域主要通道和门口需要有监控，自动化实验室内需要有监控照到工站全景；提供监控系统及其所需要的服务器等设备，监控存储时间保持一个月以上。</w:t>
      </w:r>
    </w:p>
    <w:p w14:paraId="62A9957C">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3、主要通道的门需要设置人脸识别门禁。提供门禁系统所需要的布线及施工、设备、服务器及所有耗材。</w:t>
      </w:r>
    </w:p>
    <w:p w14:paraId="08A0FAE2">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平台设备应接入大仪网，人脸识别的门禁应实现与实验室的大型仪器管理平台（lims系统仪器预约）联动功能，实现人员仪器预约后自动给人员赋予预约期间的门禁权限，非预约起不具备门禁权限的功能，负责完成大仪网接入所需要的全部软硬件条件及其施工。</w:t>
      </w:r>
    </w:p>
    <w:p w14:paraId="5D1B50A1">
      <w:pPr>
        <w:widowControl/>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七、工作台面要求</w:t>
      </w:r>
    </w:p>
    <w:p w14:paraId="2C218C64">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提供所需要的工作站基本设施，</w:t>
      </w:r>
      <w:bookmarkStart w:id="5" w:name="OLE_LINK2"/>
      <w:r>
        <w:rPr>
          <w:rFonts w:hint="eastAsia" w:ascii="宋体" w:hAnsi="宋体" w:cs="宋体"/>
          <w:sz w:val="21"/>
          <w:szCs w:val="21"/>
        </w:rPr>
        <w:t>包括工作台、水槽、洗眼器、万向罩等选用品牌</w:t>
      </w:r>
      <w:bookmarkEnd w:id="5"/>
      <w:r>
        <w:rPr>
          <w:rFonts w:hint="eastAsia" w:ascii="宋体" w:hAnsi="宋体" w:cs="宋体"/>
          <w:sz w:val="21"/>
          <w:szCs w:val="21"/>
        </w:rPr>
        <w:t>详见附件品牌推荐表。</w:t>
      </w:r>
    </w:p>
    <w:p w14:paraId="7B36814B">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1.工作台（实验台）：台面材质需耐酸碱腐蚀、耐化学腐蚀、耐高温、易清洁，尺寸按现场勘察情况进行设计定制加工； 试验区试验台应配置3层实验架。</w:t>
      </w:r>
    </w:p>
    <w:p w14:paraId="64557964">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 xml:space="preserve">2.水槽：水槽数量不低于2套；水龙头、水管和水槽材质均需具备耐酸碱腐蚀、耐化学腐蚀、耐高温、易清洁，尺寸按现场勘察情况进行设计定制加工； </w:t>
      </w:r>
    </w:p>
    <w:p w14:paraId="25DC98A1">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3.需配置洗眼罩、淋洗安全装置，不低于1套。</w:t>
      </w:r>
    </w:p>
    <w:p w14:paraId="3EA88843">
      <w:pPr>
        <w:widowControl/>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sz w:val="21"/>
          <w:szCs w:val="21"/>
        </w:rPr>
        <w:t>4.需配置通风橱，不低于4个。</w:t>
      </w:r>
    </w:p>
    <w:p w14:paraId="34EB8D61">
      <w:pPr>
        <w:widowControl/>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八、其他</w:t>
      </w:r>
    </w:p>
    <w:p w14:paraId="2F091336">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1、中标人负责根据平面示意图进行深化设计、施工及安装。照明设备、人脸识别门禁系统、监控系统、消防烟感、网线及无线AP、插座由中标人设计提供并负责安装。</w:t>
      </w:r>
    </w:p>
    <w:p w14:paraId="04B43E64">
      <w:pPr>
        <w:widowControl/>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2、实验室废水的排放投标人须在中标后根据现场勘察情况进行设计。</w:t>
      </w:r>
    </w:p>
    <w:p w14:paraId="16F44DAD">
      <w:pPr>
        <w:widowControl/>
        <w:adjustRightInd w:val="0"/>
        <w:snapToGrid w:val="0"/>
        <w:spacing w:line="288"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3、本项目涉及的所有设计费用均包含在项目投标总价内。</w:t>
      </w:r>
    </w:p>
    <w:p w14:paraId="68FD6D33">
      <w:pPr>
        <w:pStyle w:val="2"/>
        <w:keepNext/>
        <w:keepLines/>
        <w:pageBreakBefore w:val="0"/>
        <w:widowControl w:val="0"/>
        <w:kinsoku/>
        <w:wordWrap/>
        <w:overflowPunct/>
        <w:topLinePunct w:val="0"/>
        <w:autoSpaceDE/>
        <w:autoSpaceDN/>
        <w:bidi w:val="0"/>
        <w:adjustRightInd/>
        <w:snapToGrid/>
        <w:spacing w:before="0" w:after="0" w:line="240" w:lineRule="auto"/>
        <w:ind w:firstLine="420" w:firstLineChars="200"/>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4、本施工作业范围除室内以外，应对区域外的走道吊顶进行翻新，同时对走道地面进行修复处理。</w:t>
      </w:r>
    </w:p>
    <w:p w14:paraId="1E45D35D">
      <w:pPr>
        <w:spacing w:line="288" w:lineRule="auto"/>
        <w:rPr>
          <w:rFonts w:hint="eastAsia" w:ascii="宋体" w:hAnsi="宋体" w:cs="宋体"/>
          <w:b/>
          <w:bCs/>
          <w:sz w:val="21"/>
          <w:szCs w:val="21"/>
        </w:rPr>
      </w:pPr>
      <w:r>
        <w:rPr>
          <w:rFonts w:hint="eastAsia" w:ascii="宋体" w:hAnsi="宋体" w:cs="宋体"/>
          <w:b/>
          <w:bCs/>
          <w:sz w:val="21"/>
          <w:szCs w:val="21"/>
        </w:rPr>
        <w:t>备注：</w:t>
      </w:r>
    </w:p>
    <w:p w14:paraId="07169683">
      <w:pPr>
        <w:spacing w:line="288" w:lineRule="auto"/>
        <w:rPr>
          <w:rFonts w:hint="eastAsia" w:ascii="宋体" w:hAnsi="宋体" w:cs="宋体"/>
          <w:b/>
          <w:bCs/>
          <w:sz w:val="21"/>
          <w:szCs w:val="21"/>
        </w:rPr>
      </w:pPr>
      <w:r>
        <w:rPr>
          <w:rFonts w:hint="eastAsia" w:ascii="宋体" w:hAnsi="宋体" w:cs="宋体"/>
          <w:b/>
          <w:bCs/>
          <w:sz w:val="21"/>
          <w:szCs w:val="21"/>
        </w:rPr>
        <w:t>1、因本项目涉及安装施工，潜在投标人如需了解项目情况的，可在开标前（节假日除外）通过实地踏勘的方式进行了解，实地踏勘须提前一个工作日与采购人联系并进行报备，否则无法进入采购单位进行实地踏勘的风险由投标人自行承担，现场踏勘联系人：方老师，联系电话：0571-88790335</w:t>
      </w:r>
    </w:p>
    <w:p w14:paraId="01E5457F">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2、以上各项应包含正常使用所需要的附件，包括但不限于：备品备件、启动耗材、检测标定、使用培训、保修期内保养维护、质保期内故障维修及其所需要的部件耗材等全部费用。</w:t>
      </w:r>
    </w:p>
    <w:p w14:paraId="223A6D2F">
      <w:pPr>
        <w:rPr>
          <w:rFonts w:hint="eastAsia" w:ascii="宋体" w:hAnsi="宋体" w:cs="宋体"/>
          <w:b/>
          <w:bCs/>
          <w:sz w:val="21"/>
          <w:szCs w:val="21"/>
        </w:rPr>
      </w:pPr>
      <w:r>
        <w:rPr>
          <w:rFonts w:hint="eastAsia" w:ascii="宋体" w:hAnsi="宋体" w:cs="宋体"/>
          <w:b/>
          <w:bCs/>
          <w:sz w:val="21"/>
          <w:szCs w:val="21"/>
        </w:rPr>
        <w:br w:type="page"/>
      </w:r>
    </w:p>
    <w:p w14:paraId="156721F4">
      <w:pPr>
        <w:rPr>
          <w:rFonts w:hint="eastAsia" w:ascii="宋体" w:hAnsi="宋体" w:cs="宋体"/>
          <w:sz w:val="21"/>
          <w:szCs w:val="21"/>
        </w:rPr>
      </w:pPr>
      <w:r>
        <w:rPr>
          <w:rFonts w:hint="eastAsia" w:ascii="宋体" w:hAnsi="宋体" w:cs="宋体"/>
          <w:sz w:val="21"/>
          <w:szCs w:val="21"/>
        </w:rPr>
        <w:t>附件1：</w:t>
      </w:r>
    </w:p>
    <w:p w14:paraId="54F65B1D">
      <w:pPr>
        <w:rPr>
          <w:rFonts w:hint="eastAsia" w:ascii="宋体" w:hAnsi="宋体" w:cs="宋体"/>
          <w:sz w:val="21"/>
          <w:szCs w:val="21"/>
        </w:rPr>
      </w:pPr>
      <w:r>
        <w:rPr>
          <w:rFonts w:hint="eastAsia" w:ascii="宋体" w:hAnsi="宋体" w:cs="宋体"/>
          <w:b/>
          <w:sz w:val="21"/>
          <w:szCs w:val="21"/>
        </w:rPr>
        <w:t>实验室材质推荐品牌一览表</w:t>
      </w:r>
    </w:p>
    <w:tbl>
      <w:tblPr>
        <w:tblStyle w:val="5"/>
        <w:tblW w:w="9225" w:type="dxa"/>
        <w:jc w:val="center"/>
        <w:tblLayout w:type="fixed"/>
        <w:tblCellMar>
          <w:top w:w="0" w:type="dxa"/>
          <w:left w:w="0" w:type="dxa"/>
          <w:bottom w:w="0" w:type="dxa"/>
          <w:right w:w="0" w:type="dxa"/>
        </w:tblCellMar>
      </w:tblPr>
      <w:tblGrid>
        <w:gridCol w:w="592"/>
        <w:gridCol w:w="2317"/>
        <w:gridCol w:w="6316"/>
      </w:tblGrid>
      <w:tr w14:paraId="24A150A2">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823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序号 </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E6C6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材料名称 </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9F84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推荐品牌（或同档次及以上） </w:t>
            </w:r>
          </w:p>
        </w:tc>
      </w:tr>
      <w:tr w14:paraId="27C09675">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14E6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19C8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水泥</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3B6D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钱潮、海螺、三狮或同档次及以上品牌</w:t>
            </w:r>
          </w:p>
        </w:tc>
      </w:tr>
      <w:tr w14:paraId="3A88B5ED">
        <w:tblPrEx>
          <w:tblCellMar>
            <w:top w:w="0" w:type="dxa"/>
            <w:left w:w="0" w:type="dxa"/>
            <w:bottom w:w="0" w:type="dxa"/>
            <w:right w:w="0" w:type="dxa"/>
          </w:tblCellMar>
        </w:tblPrEx>
        <w:trPr>
          <w:trHeight w:val="139"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76C5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213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钢筋</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1243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沙钢、马钢、鞍钢、长达、西城、中天或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同档次及以上品牌</w:t>
            </w:r>
          </w:p>
        </w:tc>
      </w:tr>
      <w:tr w14:paraId="02A25A88">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CB2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FC1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防水涂料、防水卷材</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941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德高、雨虹、卓宝或同档次及以上品牌</w:t>
            </w:r>
          </w:p>
        </w:tc>
      </w:tr>
      <w:tr w14:paraId="72325802">
        <w:tblPrEx>
          <w:tblCellMar>
            <w:top w:w="0" w:type="dxa"/>
            <w:left w:w="0" w:type="dxa"/>
            <w:bottom w:w="0" w:type="dxa"/>
            <w:right w:w="0" w:type="dxa"/>
          </w:tblCellMar>
        </w:tblPrEx>
        <w:trPr>
          <w:trHeight w:val="48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42DD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0978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乳胶漆</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03A5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嘉宝莉、立邦、华润、多乐士、圣丹或同档次及以上品牌或同档次及以上品牌</w:t>
            </w:r>
          </w:p>
        </w:tc>
      </w:tr>
      <w:tr w14:paraId="213C6C44">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2600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22B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铝合金板/铝格栅</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AE3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金霸、德宝龙、林德纳、乐思龙或同档次及以上品牌</w:t>
            </w:r>
          </w:p>
        </w:tc>
      </w:tr>
      <w:tr w14:paraId="63D4EAB7">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DD3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9C9A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夹板、木工板、指接板</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7562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千年舟、兔宝宝、莫干山或同档次及以上品牌</w:t>
            </w:r>
          </w:p>
        </w:tc>
      </w:tr>
      <w:tr w14:paraId="43157D7B">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3F3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779B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各类玻璃</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B25D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南玻、耀皮、信义或同档次及以上品牌</w:t>
            </w:r>
          </w:p>
        </w:tc>
      </w:tr>
      <w:tr w14:paraId="02F26017">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80E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8</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89D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轻钢龙骨、石膏板</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532F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圣戈班、可耐福、龙牌或同档次及以上品牌</w:t>
            </w:r>
          </w:p>
        </w:tc>
      </w:tr>
      <w:tr w14:paraId="6C53EA6B">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9F86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9</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14E7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铝型材</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DE31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兴发、广亚、凤铝、龙新或同档次及以上品牌</w:t>
            </w:r>
          </w:p>
        </w:tc>
      </w:tr>
      <w:tr w14:paraId="0BF62558">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ACB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10</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588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手工玻镁彩钢板、手工岩棉彩钢板</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5B2B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生益、言信、永信、金净、姑苏或同档次及以上品牌</w:t>
            </w:r>
          </w:p>
        </w:tc>
      </w:tr>
      <w:tr w14:paraId="11FEEE17">
        <w:tblPrEx>
          <w:tblCellMar>
            <w:top w:w="0" w:type="dxa"/>
            <w:left w:w="0" w:type="dxa"/>
            <w:bottom w:w="0" w:type="dxa"/>
            <w:right w:w="0" w:type="dxa"/>
          </w:tblCellMar>
        </w:tblPrEx>
        <w:trPr>
          <w:trHeight w:val="159"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CAF3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11</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B804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排风管道采用PP阻燃V2级材质）</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4D0A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熙诚、鸿远、凤新、美鼎或同等档次及以上品牌；</w:t>
            </w:r>
          </w:p>
        </w:tc>
      </w:tr>
      <w:tr w14:paraId="0014F3A5">
        <w:tblPrEx>
          <w:tblCellMar>
            <w:top w:w="0" w:type="dxa"/>
            <w:left w:w="0" w:type="dxa"/>
            <w:bottom w:w="0" w:type="dxa"/>
            <w:right w:w="0" w:type="dxa"/>
          </w:tblCellMar>
        </w:tblPrEx>
        <w:trPr>
          <w:trHeight w:val="96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2B98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12</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61EF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PVC地面（同质透心卷材，原厂原牌，地板厚度2.0mm，地板宽度1.8m以上，地板长度15m以上，防火B1级）</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CB2C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安抵雅、洁福、阿姆斯壮或同档次及以上品牌</w:t>
            </w:r>
          </w:p>
        </w:tc>
      </w:tr>
      <w:tr w14:paraId="4256B329">
        <w:tblPrEx>
          <w:tblCellMar>
            <w:top w:w="0" w:type="dxa"/>
            <w:left w:w="0" w:type="dxa"/>
            <w:bottom w:w="0" w:type="dxa"/>
            <w:right w:w="0" w:type="dxa"/>
          </w:tblCellMar>
        </w:tblPrEx>
        <w:trPr>
          <w:trHeight w:val="50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8852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F83B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环氧砂浆地坪</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88D2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KRC、特奈麦克、宣威或同档次及以上品牌</w:t>
            </w:r>
          </w:p>
        </w:tc>
      </w:tr>
      <w:tr w14:paraId="711B8E9B">
        <w:tblPrEx>
          <w:tblCellMar>
            <w:top w:w="0" w:type="dxa"/>
            <w:left w:w="0" w:type="dxa"/>
            <w:bottom w:w="0" w:type="dxa"/>
            <w:right w:w="0" w:type="dxa"/>
          </w:tblCellMar>
        </w:tblPrEx>
        <w:trPr>
          <w:trHeight w:val="48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CF8D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14</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69C5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洁净密闭门</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536E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林森、欧洁、韦纯或同档次及以上品牌</w:t>
            </w:r>
          </w:p>
        </w:tc>
      </w:tr>
      <w:tr w14:paraId="5A444411">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D4B2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15</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6C1B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成品实木门（含门套）</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17BD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金迪、盼盼、TATA或同档次及以上品牌</w:t>
            </w:r>
          </w:p>
        </w:tc>
      </w:tr>
      <w:tr w14:paraId="76561BF1">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8A59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16</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E8FE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防盗门</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4FD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美心、富新、春天或同档次及以上品牌</w:t>
            </w:r>
          </w:p>
        </w:tc>
      </w:tr>
      <w:tr w14:paraId="7F1172C5">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1DF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17</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0ED7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门锁、室内五金配件</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7BBD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固力、雅洁、汇泰龙或同档次及以上品牌</w:t>
            </w:r>
          </w:p>
        </w:tc>
      </w:tr>
      <w:tr w14:paraId="192A9EB8">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0D5E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18</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8D93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地弹簧</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A286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坚朗、多玛、盖泽或同档次及以上品牌</w:t>
            </w:r>
          </w:p>
        </w:tc>
      </w:tr>
      <w:tr w14:paraId="2C36001F">
        <w:tblPrEx>
          <w:tblCellMar>
            <w:top w:w="0" w:type="dxa"/>
            <w:left w:w="0" w:type="dxa"/>
            <w:bottom w:w="0" w:type="dxa"/>
            <w:right w:w="0" w:type="dxa"/>
          </w:tblCellMar>
        </w:tblPrEx>
        <w:trPr>
          <w:trHeight w:val="27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9E57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19</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159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结构胶、硅酮耐候胶、密封胶</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9E92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白云、道康宁、之江或同档次及以上品牌</w:t>
            </w:r>
          </w:p>
        </w:tc>
      </w:tr>
      <w:tr w14:paraId="63C140EB">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D8AC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8DE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实验室家具</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50C7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全钢材质</w:t>
            </w:r>
          </w:p>
        </w:tc>
      </w:tr>
      <w:tr w14:paraId="5D6E3035">
        <w:tblPrEx>
          <w:tblCellMar>
            <w:top w:w="0" w:type="dxa"/>
            <w:left w:w="0" w:type="dxa"/>
            <w:bottom w:w="0" w:type="dxa"/>
            <w:right w:w="0" w:type="dxa"/>
          </w:tblCellMar>
        </w:tblPrEx>
        <w:trPr>
          <w:trHeight w:val="32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A915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21</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1E94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实验室家具台面</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87C9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仟思板、威盛亚、富美家或同档次及以上品牌</w:t>
            </w:r>
          </w:p>
        </w:tc>
      </w:tr>
      <w:tr w14:paraId="1D2FF0EA">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F53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22</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977D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通风柜VAV蝶阀</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B002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TROX、Schneider、Phoenix或同档次及以上品牌</w:t>
            </w:r>
          </w:p>
        </w:tc>
      </w:tr>
      <w:tr w14:paraId="22598029">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0FD9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23</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FC72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气路管道（3/8；″1/4″OD SS316L BA）</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7E68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POHEM/MCLEAN/VALEX或同档次及以上品牌</w:t>
            </w:r>
          </w:p>
        </w:tc>
      </w:tr>
      <w:tr w14:paraId="54E36ED7">
        <w:tblPrEx>
          <w:tblCellMar>
            <w:top w:w="0" w:type="dxa"/>
            <w:left w:w="0" w:type="dxa"/>
            <w:bottom w:w="0" w:type="dxa"/>
            <w:right w:w="0" w:type="dxa"/>
          </w:tblCellMar>
        </w:tblPrEx>
        <w:trPr>
          <w:trHeight w:val="34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379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24</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322A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万向排风罩</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1E8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台雄、科恩、博朗或同档次及以上品牌</w:t>
            </w:r>
          </w:p>
        </w:tc>
      </w:tr>
      <w:tr w14:paraId="33FB5451">
        <w:tblPrEx>
          <w:tblCellMar>
            <w:top w:w="0" w:type="dxa"/>
            <w:left w:w="0" w:type="dxa"/>
            <w:bottom w:w="0" w:type="dxa"/>
            <w:right w:w="0" w:type="dxa"/>
          </w:tblCellMar>
        </w:tblPrEx>
        <w:trPr>
          <w:trHeight w:val="3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7D7B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25</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5F0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新风机组</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BBE4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天加、约克、特灵或同档次及以上品牌</w:t>
            </w:r>
          </w:p>
        </w:tc>
      </w:tr>
      <w:tr w14:paraId="1F8D421D">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91A9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26</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7D79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排风机组</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72B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顶裕、可瑞斯、德惠或同档次及以上品牌</w:t>
            </w:r>
          </w:p>
        </w:tc>
      </w:tr>
      <w:tr w14:paraId="4EC43DA4">
        <w:tblPrEx>
          <w:tblCellMar>
            <w:top w:w="0" w:type="dxa"/>
            <w:left w:w="0" w:type="dxa"/>
            <w:bottom w:w="0" w:type="dxa"/>
            <w:right w:w="0" w:type="dxa"/>
          </w:tblCellMar>
        </w:tblPrEx>
        <w:trPr>
          <w:trHeight w:val="3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8592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27</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D050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排风扇</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785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绿岛风、奥普、艾美特或同档次及以上品牌</w:t>
            </w:r>
          </w:p>
        </w:tc>
      </w:tr>
      <w:tr w14:paraId="4EFD221E">
        <w:tblPrEx>
          <w:tblCellMar>
            <w:top w:w="0" w:type="dxa"/>
            <w:left w:w="0" w:type="dxa"/>
            <w:bottom w:w="0" w:type="dxa"/>
            <w:right w:w="0" w:type="dxa"/>
          </w:tblCellMar>
        </w:tblPrEx>
        <w:trPr>
          <w:trHeight w:val="174"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E097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28</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6027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GMV多联机</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19A1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日立、东芝、三菱电机或同档次及以上品牌</w:t>
            </w:r>
          </w:p>
        </w:tc>
      </w:tr>
      <w:tr w14:paraId="0401AA9A">
        <w:tblPrEx>
          <w:tblCellMar>
            <w:top w:w="0" w:type="dxa"/>
            <w:left w:w="0" w:type="dxa"/>
            <w:bottom w:w="0" w:type="dxa"/>
            <w:right w:w="0" w:type="dxa"/>
          </w:tblCellMar>
        </w:tblPrEx>
        <w:trPr>
          <w:trHeight w:val="147"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6646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29</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A909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高效过滤器</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138B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美埃、AAF、康斐尔或同档次及以上品牌</w:t>
            </w:r>
          </w:p>
        </w:tc>
      </w:tr>
      <w:tr w14:paraId="13CBC6C3">
        <w:tblPrEx>
          <w:tblCellMar>
            <w:top w:w="0" w:type="dxa"/>
            <w:left w:w="0" w:type="dxa"/>
            <w:bottom w:w="0" w:type="dxa"/>
            <w:right w:w="0" w:type="dxa"/>
          </w:tblCellMar>
        </w:tblPrEx>
        <w:trPr>
          <w:trHeight w:val="48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946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30</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897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散流器、单层百叶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风口、门铰型百叶风口、齿轮式回、(排）风口、防雨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百叶风口</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B818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致忠、韦纯、显隆、八一或同档次及以上品牌</w:t>
            </w:r>
          </w:p>
        </w:tc>
      </w:tr>
      <w:tr w14:paraId="2446746E">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BCB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31</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FE4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防火阀、多叶风量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调节阀、止风阀</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0B9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致忠、勇士、韦纯、八一或同档次及以上品牌</w:t>
            </w:r>
          </w:p>
        </w:tc>
      </w:tr>
      <w:tr w14:paraId="798663BF">
        <w:tblPrEx>
          <w:tblCellMar>
            <w:top w:w="0" w:type="dxa"/>
            <w:left w:w="0" w:type="dxa"/>
            <w:bottom w:w="0" w:type="dxa"/>
            <w:right w:w="0" w:type="dxa"/>
          </w:tblCellMar>
        </w:tblPrEx>
        <w:trPr>
          <w:trHeight w:val="91"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10C0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32</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BE6D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电动密闭阀、电动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密闭调节阀</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EC3D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北极、皇家、安节、科泰或同档次及以上品牌</w:t>
            </w:r>
          </w:p>
        </w:tc>
      </w:tr>
      <w:tr w14:paraId="47BE8213">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3969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33</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1403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消声器</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3FE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伟杭、三利、昂楷或同档次及以上品牌</w:t>
            </w:r>
          </w:p>
        </w:tc>
      </w:tr>
      <w:tr w14:paraId="34DA80C7">
        <w:tblPrEx>
          <w:tblCellMar>
            <w:top w:w="0" w:type="dxa"/>
            <w:left w:w="0" w:type="dxa"/>
            <w:bottom w:w="0" w:type="dxa"/>
            <w:right w:w="0" w:type="dxa"/>
          </w:tblCellMar>
        </w:tblPrEx>
        <w:trPr>
          <w:trHeight w:val="48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29A6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34</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57A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净化镀锌风管</w:t>
            </w:r>
          </w:p>
          <w:p w14:paraId="5A5C352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（取消不锈钢风管）</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574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宝钢、鞍钢、武钢或同档次及以上品牌</w:t>
            </w:r>
          </w:p>
        </w:tc>
      </w:tr>
      <w:tr w14:paraId="3B4E4944">
        <w:tblPrEx>
          <w:tblCellMar>
            <w:top w:w="0" w:type="dxa"/>
            <w:left w:w="0" w:type="dxa"/>
            <w:bottom w:w="0" w:type="dxa"/>
            <w:right w:w="0" w:type="dxa"/>
          </w:tblCellMar>
        </w:tblPrEx>
        <w:trPr>
          <w:trHeight w:val="74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6AD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35</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A8AD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橡塑保温</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99A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华美、福乐斯、杜肯或同档次及以上品牌</w:t>
            </w:r>
          </w:p>
        </w:tc>
      </w:tr>
      <w:tr w14:paraId="26EE2618">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F5A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36</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373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各类水阀</w:t>
            </w:r>
          </w:p>
          <w:p w14:paraId="32CCC6F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（备注不含）</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294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上海冠龙、上海欧特莱、桐庐春江、TJT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（天津）或同档次及以上品牌</w:t>
            </w:r>
          </w:p>
        </w:tc>
      </w:tr>
      <w:tr w14:paraId="031360B5">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DF9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37</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5B3C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焊接钢管、镀锌钢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管、无缝钢管</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A81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华歧、湖州金洲、天津友发、天津利达或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同档次及以上品牌</w:t>
            </w:r>
          </w:p>
        </w:tc>
      </w:tr>
      <w:tr w14:paraId="49C09AA3">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12BC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38</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76FF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JDG管</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D46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天一、武陵源、申捷或同档次及以上品牌</w:t>
            </w:r>
          </w:p>
        </w:tc>
      </w:tr>
      <w:tr w14:paraId="72F76C34">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4521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39</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36EE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配电柜体</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9B7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浙江开关厂有限公司、浙宝电气（杭州）</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集团有限公司、杭州电力设备制造有限公司或同档次及以上品牌</w:t>
            </w:r>
          </w:p>
        </w:tc>
      </w:tr>
      <w:tr w14:paraId="41D7D875">
        <w:tblPrEx>
          <w:tblCellMar>
            <w:top w:w="0" w:type="dxa"/>
            <w:left w:w="0" w:type="dxa"/>
            <w:bottom w:w="0" w:type="dxa"/>
            <w:right w:w="0" w:type="dxa"/>
          </w:tblCellMar>
        </w:tblPrEx>
        <w:trPr>
          <w:trHeight w:val="384"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D841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40</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DF8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塑壳断路器/小型断路器/隔离开关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/双电源切换装置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/交流接触器/热继电器/浪涌保护</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器</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D60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ABB、施耐德、西门子或同档次及以上品牌</w:t>
            </w:r>
          </w:p>
        </w:tc>
      </w:tr>
      <w:tr w14:paraId="79725296">
        <w:tblPrEx>
          <w:tblCellMar>
            <w:top w:w="0" w:type="dxa"/>
            <w:left w:w="0" w:type="dxa"/>
            <w:bottom w:w="0" w:type="dxa"/>
            <w:right w:w="0" w:type="dxa"/>
          </w:tblCellMar>
        </w:tblPrEx>
        <w:trPr>
          <w:trHeight w:val="48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BD1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41</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1386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变频器</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11E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Siemens、SCHNEIDER、ABB或同档次及以上品牌</w:t>
            </w:r>
          </w:p>
        </w:tc>
      </w:tr>
      <w:tr w14:paraId="5302A5B5">
        <w:tblPrEx>
          <w:tblCellMar>
            <w:top w:w="0" w:type="dxa"/>
            <w:left w:w="0" w:type="dxa"/>
            <w:bottom w:w="0" w:type="dxa"/>
            <w:right w:w="0" w:type="dxa"/>
          </w:tblCellMar>
        </w:tblPrEx>
        <w:trPr>
          <w:trHeight w:val="480" w:hRule="atLeast"/>
          <w:jc w:val="center"/>
        </w:trPr>
        <w:tc>
          <w:tcPr>
            <w:tcW w:w="59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D64041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42</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3A1E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电线、电缆</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0EF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万马神、永通、远东、起凡、上上、或同档次及以上品牌</w:t>
            </w:r>
          </w:p>
        </w:tc>
      </w:tr>
      <w:tr w14:paraId="51CF68DA">
        <w:tblPrEx>
          <w:tblCellMar>
            <w:top w:w="0" w:type="dxa"/>
            <w:left w:w="0" w:type="dxa"/>
            <w:bottom w:w="0" w:type="dxa"/>
            <w:right w:w="0" w:type="dxa"/>
          </w:tblCellMar>
        </w:tblPrEx>
        <w:trPr>
          <w:trHeight w:val="480" w:hRule="atLeast"/>
          <w:jc w:val="center"/>
        </w:trPr>
        <w:tc>
          <w:tcPr>
            <w:tcW w:w="592"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50A5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43</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5E4E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桥架</w:t>
            </w:r>
          </w:p>
          <w:p w14:paraId="47E3609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（热镀锌金属桥架）</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79C0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浙江博奥、浙江远大、浙江浩顺或同档次及以上品牌</w:t>
            </w:r>
          </w:p>
        </w:tc>
      </w:tr>
      <w:tr w14:paraId="0F823C5A">
        <w:tblPrEx>
          <w:tblCellMar>
            <w:top w:w="0" w:type="dxa"/>
            <w:left w:w="0" w:type="dxa"/>
            <w:bottom w:w="0" w:type="dxa"/>
            <w:right w:w="0" w:type="dxa"/>
          </w:tblCellMar>
        </w:tblPrEx>
        <w:trPr>
          <w:trHeight w:val="48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D207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44</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261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非净化灯具</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EB91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飞利浦、欧司朗、松下、三雄极光或同档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次及以上品牌</w:t>
            </w:r>
          </w:p>
        </w:tc>
      </w:tr>
      <w:tr w14:paraId="5AADBDD4">
        <w:tblPrEx>
          <w:tblCellMar>
            <w:top w:w="0" w:type="dxa"/>
            <w:left w:w="0" w:type="dxa"/>
            <w:bottom w:w="0" w:type="dxa"/>
            <w:right w:w="0" w:type="dxa"/>
          </w:tblCellMar>
        </w:tblPrEx>
        <w:trPr>
          <w:trHeight w:val="44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201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45</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179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净化灯具</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1B8E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申达、洁奥、侨光、华丽、云镜、晶耀或同档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次及以上品牌</w:t>
            </w:r>
          </w:p>
        </w:tc>
      </w:tr>
      <w:tr w14:paraId="524B2139">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3EE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46</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EDDC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电气开关、插座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86 型</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2BB8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松下、ABB、西门子、施耐德或同档次及以上品牌</w:t>
            </w:r>
          </w:p>
        </w:tc>
      </w:tr>
      <w:tr w14:paraId="06306700">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11A2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47</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EFC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电热水器</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DA1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海尔、西门子、史密斯或同档次及以上品牌</w:t>
            </w:r>
          </w:p>
        </w:tc>
      </w:tr>
      <w:tr w14:paraId="2B09929A">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7B45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48</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03E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UPVC 排水管、HDPE双壁波纹管、PPR给水管</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59E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伟星、中财、公元或同档次及以上品牌</w:t>
            </w:r>
          </w:p>
        </w:tc>
      </w:tr>
      <w:tr w14:paraId="0F559162">
        <w:tblPrEx>
          <w:tblCellMar>
            <w:top w:w="0" w:type="dxa"/>
            <w:left w:w="0" w:type="dxa"/>
            <w:bottom w:w="0" w:type="dxa"/>
            <w:right w:w="0" w:type="dxa"/>
          </w:tblCellMar>
        </w:tblPrEx>
        <w:trPr>
          <w:trHeight w:val="211"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2B8A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49</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71C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综合布线系统</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1953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罗森伯格、一舟、TCL或同档次及以上品牌</w:t>
            </w:r>
          </w:p>
        </w:tc>
      </w:tr>
      <w:tr w14:paraId="706227B4">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7D3C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50</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DEC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机柜</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62E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图腾、威图、杜尔瑞克、华为或同档次及以上品牌</w:t>
            </w:r>
          </w:p>
        </w:tc>
      </w:tr>
      <w:tr w14:paraId="5FAC99A0">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9E9F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51</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8EFB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网络交换机</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5503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H3C、juniper、华为或同档次及以上品牌，需和主体系统兼容</w:t>
            </w:r>
          </w:p>
        </w:tc>
      </w:tr>
      <w:tr w14:paraId="02B4518A">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E43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52</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968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网络高清摄像机</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593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海康、大华、英飞拓系列或同档次及以上品牌，需和主体系统兼容</w:t>
            </w:r>
          </w:p>
        </w:tc>
      </w:tr>
      <w:tr w14:paraId="59040DF9">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9DD5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53</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1599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BMS系统</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A14D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西门子、霍尼韦尔、江森或同档次及以上品牌，需和主体系统兼容</w:t>
            </w:r>
          </w:p>
        </w:tc>
      </w:tr>
      <w:tr w14:paraId="08382A17">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08A6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54</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7ADE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水泥</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BA8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钱潮、海螺、三狮或同档次及以上品牌</w:t>
            </w:r>
          </w:p>
        </w:tc>
      </w:tr>
      <w:tr w14:paraId="635D7058">
        <w:tblPrEx>
          <w:tblCellMar>
            <w:top w:w="0" w:type="dxa"/>
            <w:left w:w="0" w:type="dxa"/>
            <w:bottom w:w="0" w:type="dxa"/>
            <w:right w:w="0" w:type="dxa"/>
          </w:tblCellMar>
        </w:tblPrEx>
        <w:trPr>
          <w:trHeight w:val="90"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08C7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55</w:t>
            </w:r>
          </w:p>
        </w:tc>
        <w:tc>
          <w:tcPr>
            <w:tcW w:w="2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B5FC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电动温控二通阀执行机构</w:t>
            </w:r>
          </w:p>
        </w:tc>
        <w:tc>
          <w:tcPr>
            <w:tcW w:w="6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5F40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霍尼韦尔、TA、 SAMSO或同档次及以上品牌</w:t>
            </w:r>
          </w:p>
        </w:tc>
      </w:tr>
    </w:tbl>
    <w:p w14:paraId="36960C4A">
      <w:pPr>
        <w:rPr>
          <w:rFonts w:hint="eastAsia" w:ascii="宋体" w:hAnsi="宋体" w:cs="宋体"/>
          <w:sz w:val="21"/>
          <w:szCs w:val="21"/>
        </w:rPr>
      </w:pPr>
    </w:p>
    <w:p w14:paraId="0E217F30">
      <w:pPr>
        <w:pStyle w:val="2"/>
        <w:rPr>
          <w:rFonts w:hint="eastAsia" w:ascii="宋体" w:hAnsi="宋体" w:cs="宋体"/>
          <w:sz w:val="21"/>
          <w:szCs w:val="21"/>
        </w:rPr>
      </w:pPr>
      <w:r>
        <w:rPr>
          <w:rFonts w:hint="eastAsia" w:ascii="宋体" w:hAnsi="宋体" w:cs="宋体"/>
          <w:sz w:val="21"/>
          <w:szCs w:val="21"/>
        </w:rPr>
        <w:t>附件2 布局示意图（具体设计图需由中标</w:t>
      </w:r>
      <w:r>
        <w:rPr>
          <w:rFonts w:hint="eastAsia" w:ascii="宋体" w:hAnsi="宋体" w:cs="宋体"/>
          <w:sz w:val="21"/>
          <w:szCs w:val="21"/>
          <w:lang w:val="en-US" w:eastAsia="zh-CN"/>
        </w:rPr>
        <w:t>人</w:t>
      </w:r>
      <w:r>
        <w:rPr>
          <w:rFonts w:hint="eastAsia" w:ascii="宋体" w:hAnsi="宋体" w:cs="宋体"/>
          <w:sz w:val="21"/>
          <w:szCs w:val="21"/>
        </w:rPr>
        <w:t>提供具有资质的单位出具的深化设计图、施工图）</w:t>
      </w:r>
    </w:p>
    <w:p w14:paraId="4135F3E8">
      <w:r>
        <w:rPr>
          <w:rFonts w:hint="eastAsia" w:ascii="宋体" w:hAnsi="宋体" w:cs="宋体"/>
          <w:sz w:val="21"/>
          <w:szCs w:val="21"/>
        </w:rPr>
        <w:drawing>
          <wp:inline distT="0" distB="0" distL="114300" distR="114300">
            <wp:extent cx="5968365" cy="3489960"/>
            <wp:effectExtent l="0" t="0" r="635" b="2540"/>
            <wp:docPr id="1" name="图片 1" descr="175099497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0994972430"/>
                    <pic:cNvPicPr>
                      <a:picLocks noChangeAspect="1"/>
                    </pic:cNvPicPr>
                  </pic:nvPicPr>
                  <pic:blipFill>
                    <a:blip r:embed="rId4"/>
                    <a:stretch>
                      <a:fillRect/>
                    </a:stretch>
                  </pic:blipFill>
                  <pic:spPr>
                    <a:xfrm>
                      <a:off x="0" y="0"/>
                      <a:ext cx="5968365" cy="3489960"/>
                    </a:xfrm>
                    <a:prstGeom prst="rect">
                      <a:avLst/>
                    </a:prstGeom>
                  </pic:spPr>
                </pic:pic>
              </a:graphicData>
            </a:graphic>
          </wp:inline>
        </w:drawing>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D57B"/>
    <w:multiLevelType w:val="singleLevel"/>
    <w:tmpl w:val="C351D57B"/>
    <w:lvl w:ilvl="0" w:tentative="0">
      <w:start w:val="3"/>
      <w:numFmt w:val="chineseCounting"/>
      <w:suff w:val="nothing"/>
      <w:lvlText w:val="%1、"/>
      <w:lvlJc w:val="left"/>
      <w:rPr>
        <w:rFonts w:hint="eastAsia"/>
      </w:rPr>
    </w:lvl>
  </w:abstractNum>
  <w:abstractNum w:abstractNumId="1">
    <w:nsid w:val="DD884C97"/>
    <w:multiLevelType w:val="singleLevel"/>
    <w:tmpl w:val="DD884C97"/>
    <w:lvl w:ilvl="0" w:tentative="0">
      <w:start w:val="18"/>
      <w:numFmt w:val="decimal"/>
      <w:suff w:val="nothing"/>
      <w:lvlText w:val="%1、"/>
      <w:lvlJc w:val="left"/>
    </w:lvl>
  </w:abstractNum>
  <w:abstractNum w:abstractNumId="2">
    <w:nsid w:val="00D8BBC9"/>
    <w:multiLevelType w:val="singleLevel"/>
    <w:tmpl w:val="00D8BBC9"/>
    <w:lvl w:ilvl="0" w:tentative="0">
      <w:start w:val="11"/>
      <w:numFmt w:val="decimal"/>
      <w:suff w:val="nothing"/>
      <w:lvlText w:val="%1、"/>
      <w:lvlJc w:val="left"/>
    </w:lvl>
  </w:abstractNum>
  <w:abstractNum w:abstractNumId="3">
    <w:nsid w:val="18178B26"/>
    <w:multiLevelType w:val="singleLevel"/>
    <w:tmpl w:val="18178B26"/>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27981CC7"/>
    <w:rsid w:val="27981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1"/>
    <w:semiHidden/>
    <w:unhideWhenUsed/>
    <w:qFormat/>
    <w:uiPriority w:val="99"/>
    <w:pPr>
      <w:spacing w:after="120"/>
    </w:pPr>
  </w:style>
  <w:style w:type="character" w:styleId="7">
    <w:name w:val="Strong"/>
    <w:qFormat/>
    <w:uiPriority w:val="0"/>
    <w:rPr>
      <w:b/>
      <w:bC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2025-07-07T02:40:00Z</dcterms:created>
  <dc:creator>lenovo</dc:creator>
  <cp:lastModifiedBy>lenovo</cp:lastModifiedBy>
  <dcterms:modified xsi:type="dcterms:W3CDTF">2025-07-07T02:41:05Z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5C988D49F3694B31BB488D83BF3A358F_11</vt:lpwstr>
  </property>
</Properties>
</file>