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B8" w:rsidRDefault="00327D7E" w:rsidP="00327D7E">
      <w:pPr>
        <w:widowControl/>
        <w:spacing w:line="315" w:lineRule="atLeast"/>
        <w:ind w:firstLineChars="50" w:firstLine="161"/>
        <w:jc w:val="center"/>
        <w:rPr>
          <w:rFonts w:hAnsi="宋体"/>
          <w:b/>
          <w:bCs/>
          <w:snapToGrid w:val="0"/>
          <w:color w:val="000000"/>
          <w:kern w:val="0"/>
          <w:sz w:val="32"/>
          <w:szCs w:val="32"/>
        </w:rPr>
      </w:pPr>
      <w:r w:rsidRPr="00327D7E">
        <w:rPr>
          <w:rFonts w:hAnsi="宋体" w:hint="eastAsia"/>
          <w:b/>
          <w:bCs/>
          <w:snapToGrid w:val="0"/>
          <w:color w:val="000000"/>
          <w:kern w:val="0"/>
          <w:sz w:val="32"/>
          <w:szCs w:val="32"/>
        </w:rPr>
        <w:t>宁波象城城市更新建设发展有限公司</w:t>
      </w:r>
      <w:r w:rsidR="006610B8">
        <w:rPr>
          <w:rFonts w:hAnsi="宋体" w:hint="eastAsia"/>
          <w:b/>
          <w:bCs/>
          <w:snapToGrid w:val="0"/>
          <w:color w:val="000000"/>
          <w:kern w:val="0"/>
          <w:sz w:val="32"/>
          <w:szCs w:val="32"/>
        </w:rPr>
        <w:t>象山县人民广场片区</w:t>
      </w:r>
      <w:r w:rsidR="00C65FA4">
        <w:rPr>
          <w:rFonts w:hAnsi="宋体" w:hint="eastAsia"/>
          <w:b/>
          <w:bCs/>
          <w:snapToGrid w:val="0"/>
          <w:color w:val="000000"/>
          <w:kern w:val="0"/>
          <w:sz w:val="32"/>
          <w:szCs w:val="32"/>
        </w:rPr>
        <w:t>“三馆一场”</w:t>
      </w:r>
      <w:r w:rsidR="006610B8">
        <w:rPr>
          <w:rFonts w:hAnsi="宋体" w:hint="eastAsia"/>
          <w:b/>
          <w:bCs/>
          <w:snapToGrid w:val="0"/>
          <w:color w:val="000000"/>
          <w:kern w:val="0"/>
          <w:sz w:val="32"/>
          <w:szCs w:val="32"/>
        </w:rPr>
        <w:t>建设工程</w:t>
      </w:r>
    </w:p>
    <w:p w:rsidR="00FA2D21" w:rsidRDefault="006610B8" w:rsidP="00327D7E">
      <w:pPr>
        <w:widowControl/>
        <w:spacing w:line="315" w:lineRule="atLeast"/>
        <w:ind w:firstLineChars="50" w:firstLine="161"/>
        <w:jc w:val="center"/>
        <w:rPr>
          <w:rStyle w:val="a4"/>
          <w:sz w:val="32"/>
          <w:szCs w:val="32"/>
          <w:shd w:val="clear" w:color="auto" w:fill="FFFFFF"/>
        </w:rPr>
      </w:pPr>
      <w:r>
        <w:rPr>
          <w:rFonts w:hAnsi="宋体" w:hint="eastAsia"/>
          <w:b/>
          <w:bCs/>
          <w:snapToGrid w:val="0"/>
          <w:color w:val="000000"/>
          <w:kern w:val="0"/>
          <w:sz w:val="32"/>
          <w:szCs w:val="32"/>
        </w:rPr>
        <w:t>招标代理及预算编制</w:t>
      </w:r>
      <w:r w:rsidR="00327D7E">
        <w:rPr>
          <w:rFonts w:hAnsi="宋体" w:hint="eastAsia"/>
          <w:b/>
          <w:bCs/>
          <w:snapToGrid w:val="0"/>
          <w:color w:val="000000"/>
          <w:kern w:val="0"/>
          <w:sz w:val="32"/>
          <w:szCs w:val="32"/>
        </w:rPr>
        <w:t>项目</w:t>
      </w:r>
      <w:r w:rsidR="00A43486">
        <w:rPr>
          <w:rStyle w:val="a4"/>
          <w:rFonts w:hint="eastAsia"/>
          <w:sz w:val="32"/>
          <w:szCs w:val="32"/>
          <w:shd w:val="clear" w:color="auto" w:fill="FFFFFF"/>
        </w:rPr>
        <w:t>采购意向</w:t>
      </w:r>
    </w:p>
    <w:p w:rsidR="00FA2D21" w:rsidRDefault="00FA2D21">
      <w:pPr>
        <w:widowControl/>
        <w:spacing w:line="315" w:lineRule="atLeast"/>
        <w:ind w:firstLineChars="50" w:firstLine="145"/>
        <w:jc w:val="center"/>
        <w:rPr>
          <w:rFonts w:ascii="宋体" w:eastAsia="宋体" w:hAnsi="宋体" w:cs="宋体"/>
          <w:kern w:val="0"/>
          <w:sz w:val="29"/>
          <w:szCs w:val="29"/>
        </w:rPr>
      </w:pPr>
    </w:p>
    <w:p w:rsidR="00FA2D21" w:rsidRDefault="00A43486">
      <w:pPr>
        <w:widowControl/>
        <w:spacing w:line="31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9"/>
          <w:szCs w:val="29"/>
        </w:rPr>
        <w:t>为了便于供应商及时了解政府采购信息，根据《财政部关于开展政府采购意向公开工作的通知》（财库[2020]10号）等相关规定，现将</w:t>
      </w:r>
      <w:r>
        <w:rPr>
          <w:rFonts w:hAnsi="宋体" w:hint="eastAsia"/>
          <w:snapToGrid w:val="0"/>
          <w:color w:val="000000"/>
          <w:kern w:val="0"/>
          <w:sz w:val="28"/>
          <w:szCs w:val="28"/>
          <w:u w:val="single"/>
        </w:rPr>
        <w:t>象山县</w:t>
      </w:r>
      <w:r w:rsidR="00327D7E">
        <w:rPr>
          <w:rFonts w:hAnsi="宋体" w:hint="eastAsia"/>
          <w:snapToGrid w:val="0"/>
          <w:color w:val="000000"/>
          <w:kern w:val="0"/>
          <w:sz w:val="28"/>
          <w:szCs w:val="28"/>
          <w:u w:val="single"/>
        </w:rPr>
        <w:t>人民广场片区</w:t>
      </w:r>
      <w:r w:rsidR="00C65FA4">
        <w:rPr>
          <w:rFonts w:hAnsi="宋体" w:hint="eastAsia"/>
          <w:snapToGrid w:val="0"/>
          <w:color w:val="000000"/>
          <w:kern w:val="0"/>
          <w:sz w:val="28"/>
          <w:szCs w:val="28"/>
          <w:u w:val="single"/>
        </w:rPr>
        <w:t>“三馆一场”</w:t>
      </w:r>
      <w:r w:rsidR="006610B8">
        <w:rPr>
          <w:rFonts w:hAnsi="宋体" w:hint="eastAsia"/>
          <w:snapToGrid w:val="0"/>
          <w:color w:val="000000"/>
          <w:kern w:val="0"/>
          <w:sz w:val="28"/>
          <w:szCs w:val="28"/>
          <w:u w:val="single"/>
        </w:rPr>
        <w:t>建设工程招标代理及预算编制</w:t>
      </w:r>
      <w:r>
        <w:rPr>
          <w:rFonts w:hAnsi="宋体" w:hint="eastAsia"/>
          <w:snapToGrid w:val="0"/>
          <w:color w:val="000000"/>
          <w:kern w:val="0"/>
          <w:sz w:val="28"/>
          <w:szCs w:val="28"/>
          <w:u w:val="single"/>
        </w:rPr>
        <w:t>项目</w:t>
      </w:r>
      <w:r>
        <w:rPr>
          <w:rFonts w:ascii="宋体" w:eastAsia="宋体" w:hAnsi="宋体" w:cs="宋体" w:hint="eastAsia"/>
          <w:kern w:val="0"/>
          <w:sz w:val="29"/>
          <w:szCs w:val="29"/>
        </w:rPr>
        <w:t>采购意向公开如下：</w:t>
      </w:r>
    </w:p>
    <w:tbl>
      <w:tblPr>
        <w:tblW w:w="1392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3828"/>
        <w:gridCol w:w="2094"/>
        <w:gridCol w:w="1620"/>
        <w:gridCol w:w="1418"/>
      </w:tblGrid>
      <w:tr w:rsidR="00FA2D21" w:rsidTr="006610B8">
        <w:trPr>
          <w:trHeight w:val="555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A434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A434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采购项目名称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A434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采购需求概况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A434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预算金额 （万元）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A434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预计采购时间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A434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FA2D21" w:rsidTr="006610B8">
        <w:trPr>
          <w:trHeight w:val="1230"/>
          <w:jc w:val="right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A434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6610B8" w:rsidP="00C65F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象山县人民广场片区</w:t>
            </w:r>
            <w:r w:rsidR="00C65F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“三馆一场”</w:t>
            </w:r>
            <w:r w:rsidRPr="00661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建设工程招标代理及预算编制项目采购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A43486" w:rsidP="00C65FA4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  <w:r w:rsidR="006610B8" w:rsidRPr="00661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片区</w:t>
            </w:r>
            <w:r w:rsidR="00C65F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“三馆一场”</w:t>
            </w:r>
            <w:r w:rsidR="006610B8" w:rsidRPr="00661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建设工程招标代理及预算编制项目采购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C65F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A43486" w:rsidP="00C65F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327D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C65F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D21" w:rsidRDefault="00FA2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A2D21" w:rsidRDefault="00A4348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本次公开的采购意向是本单位政府采购工作的初步安排，具体采购项目情况以相关采购公告和采购文件为准。</w:t>
      </w:r>
    </w:p>
    <w:p w:rsidR="00FA2D21" w:rsidRDefault="00FA2D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A2D21" w:rsidRDefault="00FA2D21">
      <w:bookmarkStart w:id="0" w:name="_GoBack"/>
      <w:bookmarkEnd w:id="0"/>
    </w:p>
    <w:sectPr w:rsidR="00FA2D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ZTNhNmFmNTRkNTJmZjE2NDk4Y2E1YjQzNmU0ODIifQ=="/>
  </w:docVars>
  <w:rsids>
    <w:rsidRoot w:val="008B57AF"/>
    <w:rsid w:val="000C0ED9"/>
    <w:rsid w:val="00327D7E"/>
    <w:rsid w:val="006610B8"/>
    <w:rsid w:val="00681582"/>
    <w:rsid w:val="006F3CEB"/>
    <w:rsid w:val="008B57AF"/>
    <w:rsid w:val="00A43486"/>
    <w:rsid w:val="00BA0D68"/>
    <w:rsid w:val="00C65FA4"/>
    <w:rsid w:val="00D566C3"/>
    <w:rsid w:val="00FA2D21"/>
    <w:rsid w:val="0CB33F28"/>
    <w:rsid w:val="10E30562"/>
    <w:rsid w:val="1CA94A00"/>
    <w:rsid w:val="338C6143"/>
    <w:rsid w:val="36A04C6E"/>
    <w:rsid w:val="402A02C2"/>
    <w:rsid w:val="6B44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p3">
    <w:name w:val="p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p3">
    <w:name w:val="p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倪静</dc:creator>
  <cp:lastModifiedBy>倪静</cp:lastModifiedBy>
  <cp:revision>9</cp:revision>
  <dcterms:created xsi:type="dcterms:W3CDTF">2023-02-21T06:42:00Z</dcterms:created>
  <dcterms:modified xsi:type="dcterms:W3CDTF">2023-06-05T01:50:00Z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AA9DB4387688464BBDAB94CECEB48110</vt:lpwstr>
  </property>
</Properties>
</file>