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sz w:val="32"/>
          <w:szCs w:val="28"/>
          <w:highlight w:val="none"/>
          <w:lang w:eastAsia="zh-CN"/>
        </w:rPr>
      </w:pPr>
      <w:r>
        <w:rPr>
          <w:rFonts w:hint="eastAsia" w:ascii="宋体" w:hAnsi="宋体" w:eastAsia="宋体" w:cs="宋体"/>
          <w:b/>
          <w:bCs w:val="0"/>
          <w:color w:val="auto"/>
          <w:sz w:val="32"/>
          <w:szCs w:val="28"/>
          <w:highlight w:val="none"/>
          <w:lang w:eastAsia="zh-CN"/>
        </w:rPr>
        <w:t>石河子大学医学院第一附属医院卫生应急能力建设救援中心指挥大屏项目</w:t>
      </w:r>
      <w:r>
        <w:rPr>
          <w:rFonts w:hint="eastAsia" w:ascii="宋体" w:hAnsi="宋体" w:cs="宋体"/>
          <w:b/>
          <w:bCs w:val="0"/>
          <w:color w:val="auto"/>
          <w:sz w:val="32"/>
          <w:szCs w:val="28"/>
          <w:highlight w:val="none"/>
          <w:lang w:eastAsia="zh-CN"/>
        </w:rPr>
        <w:t>变更公告</w:t>
      </w:r>
    </w:p>
    <w:p>
      <w:pPr>
        <w:jc w:val="center"/>
        <w:rPr>
          <w:rFonts w:hint="eastAsia" w:ascii="宋体" w:hAnsi="宋体" w:eastAsia="宋体" w:cs="宋体"/>
          <w:bCs/>
          <w:color w:val="auto"/>
          <w:highlight w:val="none"/>
          <w:lang w:eastAsia="zh-CN"/>
        </w:rPr>
      </w:pPr>
    </w:p>
    <w:p>
      <w:pPr>
        <w:ind w:firstLine="560" w:firstLineChars="200"/>
        <w:jc w:val="left"/>
        <w:rPr>
          <w:rFonts w:hint="eastAsia" w:ascii="宋体" w:hAnsi="宋体" w:cs="宋体"/>
          <w:bCs/>
          <w:color w:val="auto"/>
          <w:sz w:val="28"/>
          <w:szCs w:val="28"/>
          <w:highlight w:val="none"/>
          <w:lang w:eastAsia="zh-CN"/>
        </w:rPr>
      </w:pPr>
      <w:r>
        <w:rPr>
          <w:rFonts w:hint="eastAsia" w:ascii="宋体" w:hAnsi="宋体" w:cs="宋体"/>
          <w:bCs/>
          <w:color w:val="auto"/>
          <w:sz w:val="28"/>
          <w:szCs w:val="28"/>
          <w:highlight w:val="none"/>
          <w:lang w:eastAsia="zh-CN"/>
        </w:rPr>
        <w:t>本项目原投标截止时间为2021年11月1日16时00分（北京时间），因采购人有会议安排，现投标截止时间变更为2021年11月1日1</w:t>
      </w:r>
      <w:r>
        <w:rPr>
          <w:rFonts w:hint="eastAsia" w:ascii="宋体" w:hAnsi="宋体" w:cs="宋体"/>
          <w:bCs/>
          <w:color w:val="auto"/>
          <w:sz w:val="28"/>
          <w:szCs w:val="28"/>
          <w:highlight w:val="none"/>
          <w:lang w:val="en-US" w:eastAsia="zh-CN"/>
        </w:rPr>
        <w:t>0</w:t>
      </w:r>
      <w:r>
        <w:rPr>
          <w:rFonts w:hint="eastAsia" w:ascii="宋体" w:hAnsi="宋体" w:cs="宋体"/>
          <w:bCs/>
          <w:color w:val="auto"/>
          <w:sz w:val="28"/>
          <w:szCs w:val="28"/>
          <w:highlight w:val="none"/>
          <w:lang w:eastAsia="zh-CN"/>
        </w:rPr>
        <w:t>时</w:t>
      </w:r>
      <w:r>
        <w:rPr>
          <w:rFonts w:hint="eastAsia" w:ascii="宋体" w:hAnsi="宋体" w:cs="宋体"/>
          <w:bCs/>
          <w:color w:val="auto"/>
          <w:sz w:val="28"/>
          <w:szCs w:val="28"/>
          <w:highlight w:val="none"/>
          <w:lang w:val="en-US" w:eastAsia="zh-CN"/>
        </w:rPr>
        <w:t>3</w:t>
      </w:r>
      <w:r>
        <w:rPr>
          <w:rFonts w:hint="eastAsia" w:ascii="宋体" w:hAnsi="宋体" w:cs="宋体"/>
          <w:bCs/>
          <w:color w:val="auto"/>
          <w:sz w:val="28"/>
          <w:szCs w:val="28"/>
          <w:highlight w:val="none"/>
          <w:lang w:eastAsia="zh-CN"/>
        </w:rPr>
        <w:t>0分（北京时间）。</w:t>
      </w:r>
    </w:p>
    <w:p>
      <w:pPr>
        <w:ind w:firstLine="560" w:firstLineChars="200"/>
        <w:jc w:val="left"/>
        <w:rPr>
          <w:rFonts w:hint="eastAsia" w:ascii="宋体" w:hAnsi="宋体" w:cs="宋体"/>
          <w:bCs/>
          <w:color w:val="auto"/>
          <w:sz w:val="28"/>
          <w:szCs w:val="28"/>
          <w:highlight w:val="none"/>
          <w:lang w:eastAsia="zh-CN"/>
        </w:rPr>
      </w:pPr>
      <w:r>
        <w:rPr>
          <w:rFonts w:hint="eastAsia" w:ascii="宋体" w:hAnsi="宋体" w:cs="宋体"/>
          <w:bCs/>
          <w:color w:val="auto"/>
          <w:sz w:val="28"/>
          <w:szCs w:val="28"/>
          <w:highlight w:val="none"/>
          <w:lang w:eastAsia="zh-CN"/>
        </w:rPr>
        <w:t>其余内容不变。</w:t>
      </w:r>
    </w:p>
    <w:p>
      <w:pPr>
        <w:ind w:firstLine="560" w:firstLineChars="200"/>
        <w:jc w:val="left"/>
        <w:rPr>
          <w:rFonts w:hint="eastAsia" w:ascii="宋体" w:hAnsi="宋体" w:cs="宋体"/>
          <w:bCs/>
          <w:color w:val="auto"/>
          <w:sz w:val="28"/>
          <w:szCs w:val="28"/>
          <w:highlight w:val="none"/>
          <w:lang w:eastAsia="zh-CN"/>
        </w:rPr>
      </w:pPr>
      <w:bookmarkStart w:id="0" w:name="_GoBack"/>
      <w:bookmarkEnd w:id="0"/>
    </w:p>
    <w:p>
      <w:pPr>
        <w:ind w:firstLine="560" w:firstLineChars="200"/>
        <w:jc w:val="left"/>
        <w:rPr>
          <w:rFonts w:hint="eastAsia" w:ascii="宋体" w:hAnsi="宋体" w:cs="宋体"/>
          <w:bCs/>
          <w:color w:val="auto"/>
          <w:sz w:val="28"/>
          <w:szCs w:val="28"/>
          <w:highlight w:val="none"/>
          <w:lang w:eastAsia="zh-CN"/>
        </w:rPr>
      </w:pPr>
    </w:p>
    <w:p>
      <w:pPr>
        <w:ind w:firstLine="560" w:firstLineChars="200"/>
        <w:jc w:val="left"/>
        <w:rPr>
          <w:rFonts w:hint="eastAsia" w:ascii="宋体" w:hAnsi="宋体" w:cs="宋体"/>
          <w:bCs/>
          <w:color w:val="auto"/>
          <w:sz w:val="28"/>
          <w:szCs w:val="28"/>
          <w:highlight w:val="none"/>
          <w:lang w:eastAsia="zh-CN"/>
        </w:rPr>
      </w:pPr>
      <w:r>
        <w:rPr>
          <w:rFonts w:hint="eastAsia" w:ascii="宋体" w:hAnsi="宋体" w:cs="宋体"/>
          <w:bCs/>
          <w:color w:val="auto"/>
          <w:sz w:val="28"/>
          <w:szCs w:val="28"/>
          <w:highlight w:val="none"/>
          <w:lang w:eastAsia="zh-CN"/>
        </w:rPr>
        <w:t>石河子大学医学院第一附属医院</w:t>
      </w:r>
    </w:p>
    <w:p>
      <w:pPr>
        <w:ind w:firstLine="560" w:firstLineChars="200"/>
        <w:jc w:val="left"/>
        <w:rPr>
          <w:rFonts w:hint="eastAsia" w:ascii="宋体" w:hAnsi="宋体" w:cs="宋体"/>
          <w:bCs/>
          <w:color w:val="auto"/>
          <w:sz w:val="28"/>
          <w:szCs w:val="28"/>
          <w:highlight w:val="none"/>
          <w:lang w:eastAsia="zh-CN"/>
        </w:rPr>
      </w:pPr>
    </w:p>
    <w:p>
      <w:pPr>
        <w:ind w:firstLine="560" w:firstLineChars="200"/>
        <w:jc w:val="left"/>
        <w:rPr>
          <w:rFonts w:hint="eastAsia" w:ascii="宋体" w:hAnsi="宋体" w:cs="宋体"/>
          <w:bCs/>
          <w:color w:val="auto"/>
          <w:sz w:val="28"/>
          <w:szCs w:val="28"/>
          <w:highlight w:val="none"/>
          <w:lang w:eastAsia="zh-CN"/>
        </w:rPr>
      </w:pPr>
      <w:r>
        <w:rPr>
          <w:rFonts w:hint="eastAsia" w:ascii="宋体" w:hAnsi="宋体" w:cs="宋体"/>
          <w:bCs/>
          <w:color w:val="auto"/>
          <w:sz w:val="28"/>
          <w:szCs w:val="28"/>
          <w:highlight w:val="none"/>
          <w:lang w:eastAsia="zh-CN"/>
        </w:rPr>
        <w:t>新疆众信恒宇工程项目管理咨询有限公司</w:t>
      </w:r>
    </w:p>
    <w:p>
      <w:pPr>
        <w:ind w:firstLine="1680" w:firstLineChars="600"/>
        <w:jc w:val="left"/>
        <w:rPr>
          <w:rFonts w:hint="default" w:ascii="宋体" w:hAnsi="宋体" w:cs="宋体"/>
          <w:bCs/>
          <w:color w:val="auto"/>
          <w:sz w:val="28"/>
          <w:szCs w:val="28"/>
          <w:highlight w:val="none"/>
          <w:lang w:val="en-US" w:eastAsia="zh-CN"/>
        </w:rPr>
      </w:pPr>
      <w:r>
        <w:rPr>
          <w:rFonts w:hint="eastAsia" w:ascii="宋体" w:hAnsi="宋体" w:cs="宋体"/>
          <w:bCs/>
          <w:color w:val="auto"/>
          <w:sz w:val="28"/>
          <w:szCs w:val="28"/>
          <w:highlight w:val="none"/>
          <w:lang w:val="en-US" w:eastAsia="zh-CN"/>
        </w:rPr>
        <w:t>2021年10月22日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176E9"/>
    <w:rsid w:val="2D1176E9"/>
    <w:rsid w:val="3AC24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仿宋" w:hAnsi="仿宋" w:eastAsia="宋体" w:cs="仿宋"/>
      <w:sz w:val="24"/>
      <w:szCs w:val="22"/>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2021-10-22T02:38:00Z</dcterms:created>
  <dc:creator>??351861</dc:creator>
  <cp:lastModifiedBy>??351861</cp:lastModifiedBy>
  <dcterms:modified xsi:type="dcterms:W3CDTF">2021-10-22T03:02:28Z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CB867CB28DE9419E8B7A2859C3F5ED02</vt:lpwstr>
  </property>
</Properties>
</file>