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rStyle w:val="8"/>
          <w:rFonts w:hint="eastAsia" w:ascii="黑体" w:hAnsi="黑体" w:eastAsia="黑体" w:cs="黑体"/>
          <w:szCs w:val="40"/>
        </w:rPr>
      </w:pPr>
      <w:r>
        <w:rPr>
          <w:rStyle w:val="8"/>
          <w:rFonts w:hint="eastAsia" w:ascii="黑体" w:hAnsi="黑体" w:eastAsia="黑体" w:cs="黑体"/>
          <w:szCs w:val="40"/>
          <w:lang w:val="en-US" w:eastAsia="zh-CN"/>
        </w:rPr>
        <w:t>墨玉县农村小喇叭入户工程</w:t>
      </w:r>
      <w:r>
        <w:rPr>
          <w:rFonts w:hint="eastAsia" w:ascii="宋体" w:hAnsi="宋体" w:eastAsia="宋体" w:cs="宋体"/>
          <w:b/>
          <w:bCs/>
          <w:color w:val="auto"/>
          <w:sz w:val="22"/>
          <w:szCs w:val="22"/>
          <w:lang w:val="en-US" w:eastAsia="zh-CN"/>
        </w:rPr>
        <w:t>竞争性谈判招标公告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ahoma" w:hAnsi="Tahoma" w:eastAsia="宋体" w:cs="Tahoma"/>
          <w:color w:val="auto"/>
          <w:sz w:val="21"/>
          <w:szCs w:val="21"/>
        </w:rPr>
      </w:pPr>
      <w:r>
        <w:rPr>
          <w:rFonts w:hint="default" w:ascii="Tahoma" w:hAnsi="Tahoma" w:eastAsia="宋体" w:cs="Tahoma"/>
          <w:color w:val="auto"/>
          <w:sz w:val="21"/>
          <w:szCs w:val="21"/>
        </w:rPr>
        <w:t>根据《中华人民共和国政府采购法》等有关法律法规规定，</w:t>
      </w:r>
      <w:r>
        <w:rPr>
          <w:rFonts w:hint="eastAsia" w:ascii="Tahoma" w:hAnsi="Tahoma" w:cs="Tahoma"/>
          <w:color w:val="auto"/>
          <w:sz w:val="21"/>
          <w:szCs w:val="21"/>
          <w:lang w:eastAsia="zh-CN"/>
        </w:rPr>
        <w:t>新疆中咨建设项目管理有限公司</w:t>
      </w:r>
      <w:r>
        <w:rPr>
          <w:rFonts w:hint="default" w:ascii="Tahoma" w:hAnsi="Tahoma" w:eastAsia="宋体" w:cs="Tahoma"/>
          <w:color w:val="auto"/>
          <w:sz w:val="21"/>
          <w:szCs w:val="21"/>
        </w:rPr>
        <w:t>受</w:t>
      </w:r>
      <w:r>
        <w:rPr>
          <w:rFonts w:hint="eastAsia" w:ascii="Tahoma" w:hAnsi="Tahoma" w:cs="Tahoma"/>
          <w:color w:val="auto"/>
          <w:sz w:val="21"/>
          <w:szCs w:val="21"/>
          <w:lang w:eastAsia="zh-CN"/>
        </w:rPr>
        <w:t>墨玉县文化体育广播电视和旅游局</w:t>
      </w:r>
      <w:r>
        <w:rPr>
          <w:rFonts w:hint="default" w:ascii="Tahoma" w:hAnsi="Tahoma" w:eastAsia="宋体" w:cs="Tahoma"/>
          <w:color w:val="auto"/>
          <w:sz w:val="21"/>
          <w:szCs w:val="21"/>
        </w:rPr>
        <w:t>的委托对</w:t>
      </w:r>
      <w:r>
        <w:rPr>
          <w:rFonts w:hint="default" w:ascii="Tahoma" w:hAnsi="Tahoma" w:eastAsia="宋体" w:cs="Tahoma"/>
          <w:color w:val="auto"/>
          <w:sz w:val="21"/>
          <w:szCs w:val="21"/>
          <w:lang w:val="en-US" w:eastAsia="zh-CN"/>
        </w:rPr>
        <w:t>本</w:t>
      </w:r>
      <w:r>
        <w:rPr>
          <w:rFonts w:hint="default" w:ascii="Tahoma" w:hAnsi="Tahoma" w:eastAsia="宋体" w:cs="Tahoma"/>
          <w:color w:val="auto"/>
          <w:sz w:val="21"/>
          <w:szCs w:val="21"/>
          <w:lang w:eastAsia="zh-CN"/>
        </w:rPr>
        <w:t>项目</w:t>
      </w:r>
      <w:r>
        <w:rPr>
          <w:rFonts w:hint="default" w:ascii="Tahoma" w:hAnsi="Tahoma" w:eastAsia="宋体" w:cs="Tahoma"/>
          <w:color w:val="auto"/>
          <w:sz w:val="21"/>
          <w:szCs w:val="21"/>
        </w:rPr>
        <w:t>进行</w:t>
      </w:r>
      <w:r>
        <w:rPr>
          <w:rFonts w:hint="eastAsia" w:ascii="宋体" w:hAnsi="宋体" w:eastAsia="宋体" w:cs="宋体"/>
          <w:color w:val="auto"/>
          <w:sz w:val="22"/>
          <w:szCs w:val="22"/>
          <w:lang w:val="en-US" w:eastAsia="zh-CN"/>
        </w:rPr>
        <w:t>竞争性谈判</w:t>
      </w:r>
      <w:r>
        <w:rPr>
          <w:rFonts w:hint="default" w:ascii="Tahoma" w:hAnsi="Tahoma" w:eastAsia="宋体" w:cs="Tahoma"/>
          <w:color w:val="auto"/>
          <w:sz w:val="21"/>
          <w:szCs w:val="21"/>
        </w:rPr>
        <w:t>采购，</w:t>
      </w:r>
      <w:r>
        <w:rPr>
          <w:rFonts w:hint="eastAsia" w:ascii="Tahoma" w:hAnsi="Tahoma" w:cs="Tahoma"/>
          <w:color w:val="auto"/>
          <w:sz w:val="21"/>
          <w:szCs w:val="21"/>
          <w:lang w:val="en-US" w:eastAsia="zh-CN"/>
        </w:rPr>
        <w:t>欢迎</w:t>
      </w:r>
      <w:r>
        <w:rPr>
          <w:rFonts w:hint="default" w:ascii="Tahoma" w:hAnsi="Tahoma" w:eastAsia="宋体" w:cs="Tahoma"/>
          <w:color w:val="auto"/>
          <w:sz w:val="21"/>
          <w:szCs w:val="21"/>
        </w:rPr>
        <w:t>合格投标企业前来投标：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ahoma" w:hAnsi="Tahoma" w:eastAsia="宋体" w:cs="Tahoma"/>
          <w:color w:val="auto"/>
          <w:sz w:val="21"/>
          <w:szCs w:val="21"/>
          <w:lang w:val="en-US"/>
        </w:rPr>
      </w:pPr>
      <w:r>
        <w:rPr>
          <w:rFonts w:hint="default" w:ascii="Tahoma" w:hAnsi="Tahoma" w:eastAsia="宋体" w:cs="Tahoma"/>
          <w:color w:val="171717"/>
          <w:sz w:val="21"/>
          <w:szCs w:val="21"/>
        </w:rPr>
        <w:t>项目名称：</w:t>
      </w:r>
      <w:r>
        <w:rPr>
          <w:rFonts w:hint="eastAsia" w:ascii="Tahoma" w:hAnsi="Tahoma" w:cs="Tahoma"/>
          <w:color w:val="auto"/>
          <w:sz w:val="21"/>
          <w:szCs w:val="21"/>
          <w:lang w:val="en-US" w:eastAsia="zh-CN"/>
        </w:rPr>
        <w:t>墨玉县农村小喇叭入户工程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ahoma" w:hAnsi="Tahoma" w:eastAsia="宋体" w:cs="Tahoma"/>
          <w:color w:val="auto"/>
          <w:sz w:val="21"/>
          <w:szCs w:val="21"/>
          <w:lang w:val="en-US"/>
        </w:rPr>
      </w:pPr>
      <w:r>
        <w:rPr>
          <w:rFonts w:hint="default" w:ascii="Tahoma" w:hAnsi="Tahoma" w:eastAsia="宋体" w:cs="Tahoma"/>
          <w:color w:val="auto"/>
          <w:sz w:val="21"/>
          <w:szCs w:val="21"/>
        </w:rPr>
        <w:t>项目编号：MYXZZ-2020-0016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eastAsia="宋体" w:cs="Tahoma"/>
          <w:color w:val="171717"/>
          <w:sz w:val="21"/>
          <w:szCs w:val="21"/>
          <w:lang w:eastAsia="zh-CN"/>
        </w:rPr>
      </w:pPr>
      <w:r>
        <w:rPr>
          <w:rFonts w:hint="default" w:ascii="Tahoma" w:hAnsi="Tahoma" w:eastAsia="宋体" w:cs="Tahoma"/>
          <w:color w:val="171717"/>
          <w:sz w:val="21"/>
          <w:szCs w:val="21"/>
        </w:rPr>
        <w:t>三、采购单位名称：</w:t>
      </w:r>
      <w:r>
        <w:rPr>
          <w:rFonts w:hint="eastAsia" w:ascii="Tahoma" w:hAnsi="Tahoma" w:cs="Tahoma"/>
          <w:color w:val="171717"/>
          <w:sz w:val="21"/>
          <w:szCs w:val="21"/>
          <w:lang w:eastAsia="zh-CN"/>
        </w:rPr>
        <w:t>墨玉县文化体育广播电视和旅游局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eastAsia="zh-CN"/>
        </w:rPr>
      </w:pPr>
      <w:r>
        <w:rPr>
          <w:rFonts w:hint="default" w:ascii="Tahoma" w:hAnsi="Tahoma" w:eastAsia="宋体" w:cs="Tahoma"/>
          <w:color w:val="171717"/>
          <w:sz w:val="21"/>
          <w:szCs w:val="21"/>
        </w:rPr>
        <w:t>四、招标方式：</w:t>
      </w:r>
      <w:r>
        <w:rPr>
          <w:rFonts w:hint="eastAsia" w:ascii="宋体" w:hAnsi="宋体" w:eastAsia="宋体" w:cs="宋体"/>
          <w:color w:val="auto"/>
          <w:sz w:val="22"/>
          <w:szCs w:val="22"/>
          <w:lang w:val="en-US" w:eastAsia="zh-CN"/>
        </w:rPr>
        <w:t>竞争性谈判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auto"/>
          <w:sz w:val="21"/>
          <w:szCs w:val="21"/>
          <w:lang w:val="en-US" w:eastAsia="zh-CN"/>
        </w:rPr>
      </w:pPr>
      <w:r>
        <w:rPr>
          <w:rFonts w:hint="default" w:ascii="Tahoma" w:hAnsi="Tahoma" w:eastAsia="宋体" w:cs="Tahoma"/>
          <w:color w:val="171717"/>
          <w:sz w:val="21"/>
          <w:szCs w:val="21"/>
        </w:rPr>
        <w:t>五、采购内容：①</w:t>
      </w:r>
      <w:r>
        <w:rPr>
          <w:rFonts w:hint="eastAsia" w:ascii="Tahoma" w:hAnsi="Tahoma" w:cs="Tahoma"/>
          <w:color w:val="171717"/>
          <w:sz w:val="21"/>
          <w:szCs w:val="21"/>
          <w:lang w:eastAsia="zh-CN"/>
        </w:rPr>
        <w:t>“</w:t>
      </w:r>
      <w:r>
        <w:rPr>
          <w:rFonts w:hint="eastAsia" w:ascii="Tahoma" w:hAnsi="Tahoma" w:cs="Tahoma"/>
          <w:color w:val="auto"/>
          <w:sz w:val="21"/>
          <w:szCs w:val="21"/>
          <w:lang w:eastAsia="zh-CN"/>
        </w:rPr>
        <w:t>小</w:t>
      </w:r>
      <w:bookmarkStart w:id="0" w:name="_GoBack"/>
      <w:bookmarkEnd w:id="0"/>
      <w:r>
        <w:rPr>
          <w:rFonts w:hint="eastAsia" w:ascii="Tahoma" w:hAnsi="Tahoma" w:cs="Tahoma"/>
          <w:color w:val="auto"/>
          <w:sz w:val="21"/>
          <w:szCs w:val="21"/>
          <w:lang w:eastAsia="zh-CN"/>
        </w:rPr>
        <w:t>喇叭”平台建设：管理软件</w:t>
      </w:r>
      <w:r>
        <w:rPr>
          <w:rFonts w:hint="eastAsia" w:ascii="Tahoma" w:hAnsi="Tahoma" w:cs="Tahoma"/>
          <w:color w:val="auto"/>
          <w:sz w:val="21"/>
          <w:szCs w:val="21"/>
          <w:lang w:val="en-US" w:eastAsia="zh-CN"/>
        </w:rPr>
        <w:t>1项，包括“小喇叭”平台-WEB软件、“小喇叭”-平台-接口软件、“小喇叭”平台-APP软件、“乡声村音”平台-WEB软件等四套软件。</w:t>
      </w:r>
    </w:p>
    <w:p>
      <w:pPr>
        <w:pStyle w:val="5"/>
        <w:rPr>
          <w:rFonts w:hint="eastAsia" w:ascii="Tahoma" w:hAnsi="Tahoma" w:cs="Tahoma"/>
          <w:color w:val="auto"/>
          <w:sz w:val="21"/>
          <w:szCs w:val="21"/>
          <w:lang w:val="en-US" w:eastAsia="zh-CN"/>
        </w:rPr>
      </w:pPr>
      <w:r>
        <w:rPr>
          <w:rFonts w:hint="eastAsia" w:ascii="Tahoma" w:hAnsi="Tahoma" w:cs="Tahoma"/>
          <w:color w:val="auto"/>
          <w:sz w:val="21"/>
          <w:szCs w:val="21"/>
          <w:lang w:val="en-US" w:eastAsia="zh-CN"/>
        </w:rPr>
        <w:t>②“小喇叭”终端建设：共计部署终端建设131000台，其中“小喇叭”终端-无线版100000.00台，“小喇叭”终端-有线版31000.00台。（具体的货物、产品，数量，技术参数、指标和质量要求详见招标文件）。</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rPr>
        <w:t>采购预算：</w:t>
      </w:r>
      <w:r>
        <w:rPr>
          <w:rFonts w:hint="default" w:ascii="Tahoma" w:hAnsi="Tahoma" w:eastAsia="宋体" w:cs="Tahoma"/>
          <w:color w:val="171717"/>
          <w:sz w:val="21"/>
          <w:szCs w:val="21"/>
          <w:lang w:val="en-US" w:eastAsia="zh-CN"/>
        </w:rPr>
        <w:t>1346.10</w:t>
      </w:r>
      <w:r>
        <w:rPr>
          <w:rFonts w:hint="eastAsia" w:ascii="Tahoma" w:hAnsi="Tahoma" w:cs="Tahoma"/>
          <w:color w:val="171717"/>
          <w:sz w:val="21"/>
          <w:szCs w:val="21"/>
          <w:lang w:val="en-US" w:eastAsia="zh-CN"/>
        </w:rPr>
        <w:t>万元</w:t>
      </w:r>
      <w:r>
        <w:rPr>
          <w:rFonts w:hint="default" w:ascii="Tahoma" w:hAnsi="Tahoma" w:eastAsia="宋体" w:cs="Tahoma"/>
          <w:color w:val="171717"/>
          <w:sz w:val="21"/>
          <w:szCs w:val="21"/>
          <w:lang w:val="en-US" w:eastAsia="zh-CN"/>
        </w:rPr>
        <w:t>（</w:t>
      </w:r>
      <w:r>
        <w:rPr>
          <w:rFonts w:hint="default" w:ascii="Tahoma" w:hAnsi="Tahoma" w:eastAsia="宋体" w:cs="Tahoma"/>
          <w:sz w:val="21"/>
          <w:szCs w:val="21"/>
        </w:rPr>
        <w:t>此采购预算为最高限价、如超过预算价的报价为无效报价</w:t>
      </w:r>
      <w:r>
        <w:rPr>
          <w:rFonts w:hint="default" w:ascii="Tahoma" w:hAnsi="Tahoma" w:eastAsia="宋体" w:cs="Tahoma"/>
          <w:color w:val="171717"/>
          <w:sz w:val="21"/>
          <w:szCs w:val="21"/>
          <w:lang w:val="en-US" w:eastAsia="zh-CN"/>
        </w:rPr>
        <w:t>）</w:t>
      </w:r>
      <w:r>
        <w:rPr>
          <w:rFonts w:hint="eastAsia" w:ascii="Tahoma" w:hAnsi="Tahoma" w:cs="Tahoma"/>
          <w:color w:val="171717"/>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eastAsia="zh-CN"/>
        </w:rPr>
      </w:pPr>
      <w:r>
        <w:rPr>
          <w:rFonts w:hint="default" w:ascii="Tahoma" w:hAnsi="Tahoma" w:eastAsia="宋体" w:cs="Tahoma"/>
          <w:color w:val="171717"/>
          <w:sz w:val="21"/>
          <w:szCs w:val="21"/>
        </w:rPr>
        <w:t>七、交货地点：</w:t>
      </w:r>
      <w:r>
        <w:rPr>
          <w:rFonts w:hint="default" w:ascii="Tahoma" w:hAnsi="Tahoma" w:eastAsia="宋体" w:cs="Tahoma"/>
          <w:color w:val="171717"/>
          <w:sz w:val="21"/>
          <w:szCs w:val="21"/>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八</w:t>
      </w:r>
      <w:r>
        <w:rPr>
          <w:rFonts w:hint="default" w:ascii="Tahoma" w:hAnsi="Tahoma" w:eastAsia="宋体" w:cs="Tahoma"/>
          <w:color w:val="171717"/>
          <w:sz w:val="21"/>
          <w:szCs w:val="21"/>
        </w:rPr>
        <w:t>、资金来源：</w:t>
      </w:r>
      <w:r>
        <w:rPr>
          <w:rFonts w:hint="eastAsia" w:ascii="Tahoma" w:hAnsi="Tahoma" w:cs="Tahoma"/>
          <w:color w:val="171717"/>
          <w:sz w:val="21"/>
          <w:szCs w:val="21"/>
          <w:lang w:eastAsia="zh-CN"/>
        </w:rPr>
        <w:t>北京市援疆资金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rPr>
      </w:pPr>
      <w:r>
        <w:rPr>
          <w:rFonts w:hint="default" w:ascii="Tahoma" w:hAnsi="Tahoma" w:eastAsia="宋体" w:cs="Tahoma"/>
          <w:color w:val="171717"/>
          <w:sz w:val="21"/>
          <w:szCs w:val="21"/>
          <w:lang w:val="en-US" w:eastAsia="zh-CN"/>
        </w:rPr>
        <w:t>九</w:t>
      </w:r>
      <w:r>
        <w:rPr>
          <w:rFonts w:hint="default" w:ascii="Tahoma" w:hAnsi="Tahoma" w:eastAsia="宋体" w:cs="Tahoma"/>
          <w:color w:val="171717"/>
          <w:sz w:val="21"/>
          <w:szCs w:val="21"/>
        </w:rPr>
        <w:t>、</w:t>
      </w:r>
      <w:r>
        <w:rPr>
          <w:rFonts w:hint="eastAsia" w:ascii="Tahoma" w:hAnsi="Tahoma" w:cs="Tahoma"/>
          <w:color w:val="171717"/>
          <w:sz w:val="21"/>
          <w:szCs w:val="21"/>
          <w:lang w:val="en-US" w:eastAsia="zh-CN"/>
        </w:rPr>
        <w:t>投标人</w:t>
      </w:r>
      <w:r>
        <w:rPr>
          <w:rFonts w:hint="default" w:ascii="Tahoma" w:hAnsi="Tahoma" w:eastAsia="宋体" w:cs="Tahoma"/>
          <w:color w:val="171717"/>
          <w:sz w:val="21"/>
          <w:szCs w:val="21"/>
        </w:rPr>
        <w:t>的资格要求：</w:t>
      </w:r>
    </w:p>
    <w:p>
      <w:pPr>
        <w:jc w:val="left"/>
        <w:rPr>
          <w:rFonts w:hint="eastAsia" w:ascii="宋体" w:hAnsi="宋体" w:cs="宋体"/>
          <w:sz w:val="21"/>
          <w:szCs w:val="21"/>
          <w:lang w:eastAsia="zh-CN"/>
        </w:rPr>
      </w:pPr>
      <w:r>
        <w:rPr>
          <w:rFonts w:hint="eastAsia" w:ascii="宋体" w:hAnsi="宋体" w:eastAsia="宋体" w:cs="宋体"/>
          <w:sz w:val="21"/>
          <w:szCs w:val="21"/>
        </w:rPr>
        <w:t>1、符合《中华人民共和国政府采购法》第二十二条规定，</w:t>
      </w:r>
      <w:r>
        <w:rPr>
          <w:rFonts w:ascii="sans-serif" w:hAnsi="sans-serif" w:eastAsia="sans-serif" w:cs="sans-serif"/>
          <w:i w:val="0"/>
          <w:caps w:val="0"/>
          <w:color w:val="000000"/>
          <w:spacing w:val="0"/>
          <w:sz w:val="21"/>
          <w:szCs w:val="21"/>
        </w:rPr>
        <w:t>.具有相应经营范围的营业执照副本原件、组织机构代码证、税务登记证原件（国税及地税）或三证合一企业法人营业执照副本原件；</w:t>
      </w:r>
    </w:p>
    <w:p>
      <w:pPr>
        <w:jc w:val="left"/>
        <w:rPr>
          <w:rFonts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投标单位法人应携带法定代表人身份证明及身份证原件，委托人须携带法人代表授权书及身份证原件；</w:t>
      </w:r>
    </w:p>
    <w:p>
      <w:pPr>
        <w:jc w:val="left"/>
        <w:rPr>
          <w:rFonts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、投标企业及其被授权委托人提供本单位缴纳的近六个月社保缴纳证明原件；</w:t>
      </w:r>
    </w:p>
    <w:p>
      <w:pPr>
        <w:jc w:val="left"/>
        <w:rPr>
          <w:rFonts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、具有良好的商业信誉和健全的财务会计制度（需提供201</w:t>
      </w:r>
      <w:r>
        <w:rPr>
          <w:rFonts w:hint="eastAsia" w:ascii="宋体" w:hAnsi="宋体" w:eastAsia="宋体" w:cs="宋体"/>
          <w:sz w:val="21"/>
          <w:szCs w:val="21"/>
          <w:lang w:val="en-US" w:eastAsia="zh-CN"/>
        </w:rPr>
        <w:t>9</w:t>
      </w:r>
      <w:r>
        <w:rPr>
          <w:rFonts w:hint="eastAsia" w:ascii="宋体" w:hAnsi="宋体" w:eastAsia="宋体" w:cs="宋体"/>
          <w:sz w:val="21"/>
          <w:szCs w:val="21"/>
        </w:rPr>
        <w:t>年度财务审计报告，新成立公司提供财务会计制度）；</w:t>
      </w:r>
    </w:p>
    <w:p>
      <w:pPr>
        <w:jc w:val="lef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、凡拟参加本次招标项目的供应商，如在“信 用 中 国”网站（www.creditchina.Gov.cn）、中国政府采购网（www.ccgp.gov.cn）、国家企业信用信息公示系统（http://www.gsxt.gov.cn）被列入失信被执行人、企业经营异常名录、重大税收违法案件当事人名单、政府采购严重违法失信行为记录名单的（尚在处罚期内的），将拒绝其参加本次采购活动:(企业将查询结果自行打印，并加盖单位鲜红公章)</w:t>
      </w:r>
    </w:p>
    <w:p>
      <w:pPr>
        <w:pStyle w:val="5"/>
        <w:ind w:left="0" w:leftChars="0" w:firstLine="0" w:firstLineChars="0"/>
        <w:rPr>
          <w:rFonts w:ascii="宋体" w:hAnsi="宋体" w:eastAsia="宋体" w:cs="宋体"/>
          <w:sz w:val="21"/>
          <w:szCs w:val="21"/>
        </w:rPr>
      </w:pPr>
      <w:r>
        <w:rPr>
          <w:rFonts w:hint="eastAsia" w:hAnsi="宋体"/>
          <w:b w:val="0"/>
          <w:bCs w:val="0"/>
          <w:color w:val="000000"/>
          <w:sz w:val="21"/>
          <w:szCs w:val="21"/>
          <w:lang w:val="en-US" w:eastAsia="zh-CN"/>
        </w:rPr>
        <w:t>6</w:t>
      </w:r>
      <w:r>
        <w:rPr>
          <w:rFonts w:hint="eastAsia" w:hAnsi="宋体"/>
          <w:b w:val="0"/>
          <w:bCs w:val="0"/>
          <w:color w:val="000000"/>
          <w:sz w:val="21"/>
          <w:szCs w:val="21"/>
        </w:rPr>
        <w:t>、</w:t>
      </w:r>
      <w:r>
        <w:rPr>
          <w:rFonts w:hint="eastAsia" w:ascii="宋体" w:hAnsi="宋体" w:eastAsia="宋体" w:cs="宋体"/>
          <w:sz w:val="21"/>
          <w:szCs w:val="21"/>
        </w:rPr>
        <w:t>如有以下情形的，将被拒绝投标： </w:t>
      </w:r>
    </w:p>
    <w:p>
      <w:pPr>
        <w:jc w:val="left"/>
        <w:rPr>
          <w:rFonts w:ascii="宋体" w:hAnsi="宋体" w:eastAsia="宋体" w:cs="宋体"/>
          <w:sz w:val="21"/>
          <w:szCs w:val="21"/>
        </w:rPr>
      </w:pPr>
      <w:r>
        <w:rPr>
          <w:rFonts w:hint="eastAsia" w:ascii="宋体" w:hAnsi="宋体" w:eastAsia="宋体" w:cs="宋体"/>
          <w:sz w:val="21"/>
          <w:szCs w:val="21"/>
        </w:rPr>
        <w:t>（1）被各级行业监管部门限制投标的企业不得参与该行业项目的投标；被依法设立的各级公共资源交易综合管理部门限制投标的企业不得参与本项目投标。 </w:t>
      </w:r>
    </w:p>
    <w:p>
      <w:pPr>
        <w:jc w:val="left"/>
        <w:rPr>
          <w:rFonts w:ascii="宋体" w:hAnsi="宋体" w:eastAsia="宋体" w:cs="宋体"/>
          <w:sz w:val="21"/>
          <w:szCs w:val="21"/>
        </w:rPr>
      </w:pPr>
      <w:r>
        <w:rPr>
          <w:rFonts w:hint="eastAsia" w:ascii="宋体" w:hAnsi="宋体" w:eastAsia="宋体" w:cs="宋体"/>
          <w:sz w:val="21"/>
          <w:szCs w:val="21"/>
        </w:rPr>
        <w:t>（2）供应商与采购人有隶属关系或控股、参股等利益关系的，不得投标。</w:t>
      </w:r>
    </w:p>
    <w:p>
      <w:pPr>
        <w:jc w:val="left"/>
        <w:rPr>
          <w:rFonts w:ascii="宋体" w:hAnsi="宋体" w:eastAsia="宋体" w:cs="宋体"/>
          <w:sz w:val="21"/>
          <w:szCs w:val="21"/>
        </w:rPr>
      </w:pPr>
      <w:r>
        <w:rPr>
          <w:rFonts w:hint="eastAsia" w:ascii="宋体" w:hAnsi="宋体" w:eastAsia="宋体" w:cs="宋体"/>
          <w:sz w:val="21"/>
          <w:szCs w:val="21"/>
        </w:rPr>
        <w:t>（3）供应商之间如果存在法律意义上的利益关系，不得同时参加本项目投标。 </w:t>
      </w:r>
    </w:p>
    <w:p>
      <w:pPr>
        <w:jc w:val="left"/>
        <w:rPr>
          <w:rFonts w:hint="eastAsia" w:ascii="宋体" w:hAnsi="宋体" w:eastAsia="宋体" w:cs="宋体"/>
          <w:sz w:val="21"/>
          <w:szCs w:val="21"/>
        </w:rPr>
      </w:pPr>
      <w:r>
        <w:rPr>
          <w:rFonts w:hint="eastAsia" w:ascii="宋体" w:hAnsi="宋体" w:eastAsia="宋体" w:cs="宋体"/>
          <w:sz w:val="21"/>
          <w:szCs w:val="21"/>
        </w:rPr>
        <w:t>（4）开标前一年，因欠薪被有关主管部门通报的不得进入墨玉县公共资源交易平台中心投标。 </w:t>
      </w:r>
    </w:p>
    <w:p>
      <w:pPr>
        <w:jc w:val="left"/>
        <w:rPr>
          <w:rFonts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本次招标不接受联合体；</w:t>
      </w:r>
    </w:p>
    <w:p>
      <w:pPr>
        <w:jc w:val="left"/>
        <w:rPr>
          <w:rFonts w:ascii="宋体" w:hAnsi="宋体" w:eastAsia="宋体" w:cs="宋体"/>
          <w:sz w:val="21"/>
          <w:szCs w:val="21"/>
        </w:rPr>
      </w:pPr>
      <w:r>
        <w:rPr>
          <w:rFonts w:hint="default" w:ascii="Tahoma" w:hAnsi="Tahoma" w:eastAsia="宋体" w:cs="Tahoma"/>
          <w:color w:val="auto"/>
          <w:sz w:val="21"/>
          <w:szCs w:val="21"/>
        </w:rPr>
        <w:t>十、</w:t>
      </w:r>
      <w:r>
        <w:rPr>
          <w:rFonts w:hint="eastAsia" w:ascii="Tahoma" w:hAnsi="Tahoma" w:cs="Tahoma"/>
          <w:color w:val="auto"/>
          <w:sz w:val="21"/>
          <w:szCs w:val="21"/>
          <w:lang w:val="en-US" w:eastAsia="zh-CN"/>
        </w:rPr>
        <w:t>投标</w:t>
      </w:r>
      <w:r>
        <w:rPr>
          <w:rFonts w:hint="default" w:ascii="Tahoma" w:hAnsi="Tahoma" w:eastAsia="宋体" w:cs="Tahoma"/>
          <w:color w:val="auto"/>
          <w:sz w:val="21"/>
          <w:szCs w:val="21"/>
        </w:rPr>
        <w:t>报名及</w:t>
      </w:r>
      <w:r>
        <w:rPr>
          <w:rFonts w:hint="eastAsia" w:ascii="Tahoma" w:hAnsi="Tahoma" w:cs="Tahoma"/>
          <w:color w:val="auto"/>
          <w:sz w:val="21"/>
          <w:szCs w:val="21"/>
          <w:lang w:val="en-US" w:eastAsia="zh-CN"/>
        </w:rPr>
        <w:t>招标</w:t>
      </w:r>
      <w:r>
        <w:rPr>
          <w:rFonts w:hint="default" w:ascii="Tahoma" w:hAnsi="Tahoma" w:eastAsia="宋体" w:cs="Tahoma"/>
          <w:color w:val="auto"/>
          <w:sz w:val="21"/>
          <w:szCs w:val="21"/>
        </w:rPr>
        <w:t>文件领取:凡愿参与投标的供</w:t>
      </w:r>
      <w:r>
        <w:rPr>
          <w:rFonts w:hint="default" w:ascii="Tahoma" w:hAnsi="Tahoma" w:eastAsia="宋体" w:cs="Tahoma"/>
          <w:color w:val="171717"/>
          <w:sz w:val="21"/>
          <w:szCs w:val="21"/>
        </w:rPr>
        <w:t>应商</w:t>
      </w:r>
      <w:r>
        <w:rPr>
          <w:rFonts w:hint="eastAsia" w:ascii="Tahoma" w:hAnsi="Tahoma" w:cs="Tahoma"/>
          <w:color w:val="171717"/>
          <w:sz w:val="21"/>
          <w:szCs w:val="21"/>
          <w:lang w:eastAsia="zh-CN"/>
        </w:rPr>
        <w:t>，</w:t>
      </w:r>
      <w:r>
        <w:rPr>
          <w:rFonts w:hint="default" w:ascii="Tahoma" w:hAnsi="Tahoma" w:eastAsia="宋体" w:cs="Tahoma"/>
          <w:color w:val="171717"/>
          <w:sz w:val="21"/>
          <w:szCs w:val="21"/>
        </w:rPr>
        <w:t>于20</w:t>
      </w:r>
      <w:r>
        <w:rPr>
          <w:rFonts w:hint="eastAsia" w:ascii="Tahoma" w:hAnsi="Tahoma" w:eastAsia="宋体" w:cs="Tahoma"/>
          <w:color w:val="171717"/>
          <w:sz w:val="21"/>
          <w:szCs w:val="21"/>
          <w:lang w:val="en-US" w:eastAsia="zh-CN"/>
        </w:rPr>
        <w:t>20</w:t>
      </w:r>
      <w:r>
        <w:rPr>
          <w:rFonts w:hint="default" w:ascii="Tahoma" w:hAnsi="Tahoma" w:eastAsia="宋体" w:cs="Tahoma"/>
          <w:color w:val="171717"/>
          <w:sz w:val="21"/>
          <w:szCs w:val="21"/>
        </w:rPr>
        <w:t>年</w:t>
      </w:r>
      <w:r>
        <w:rPr>
          <w:rFonts w:hint="eastAsia" w:ascii="Tahoma" w:hAnsi="Tahoma" w:cs="Tahoma"/>
          <w:color w:val="171717"/>
          <w:sz w:val="21"/>
          <w:szCs w:val="21"/>
          <w:lang w:val="en-US" w:eastAsia="zh-CN"/>
        </w:rPr>
        <w:t>4</w:t>
      </w:r>
      <w:r>
        <w:rPr>
          <w:rFonts w:hint="default" w:ascii="Tahoma" w:hAnsi="Tahoma" w:eastAsia="宋体" w:cs="Tahoma"/>
          <w:color w:val="171717"/>
          <w:sz w:val="21"/>
          <w:szCs w:val="21"/>
        </w:rPr>
        <w:t>月</w:t>
      </w:r>
      <w:r>
        <w:rPr>
          <w:rFonts w:hint="eastAsia" w:ascii="Tahoma" w:hAnsi="Tahoma" w:cs="Tahoma"/>
          <w:color w:val="171717"/>
          <w:sz w:val="21"/>
          <w:szCs w:val="21"/>
          <w:lang w:val="en-US" w:eastAsia="zh-CN"/>
        </w:rPr>
        <w:t>23</w:t>
      </w:r>
      <w:r>
        <w:rPr>
          <w:rFonts w:hint="default" w:ascii="Tahoma" w:hAnsi="Tahoma" w:eastAsia="宋体" w:cs="Tahoma"/>
          <w:color w:val="171717"/>
          <w:sz w:val="21"/>
          <w:szCs w:val="21"/>
        </w:rPr>
        <w:t>日至20</w:t>
      </w:r>
      <w:r>
        <w:rPr>
          <w:rFonts w:hint="eastAsia" w:ascii="Tahoma" w:hAnsi="Tahoma" w:eastAsia="宋体" w:cs="Tahoma"/>
          <w:color w:val="171717"/>
          <w:sz w:val="21"/>
          <w:szCs w:val="21"/>
          <w:lang w:val="en-US" w:eastAsia="zh-CN"/>
        </w:rPr>
        <w:t>20</w:t>
      </w:r>
      <w:r>
        <w:rPr>
          <w:rFonts w:hint="default" w:ascii="Tahoma" w:hAnsi="Tahoma" w:eastAsia="宋体" w:cs="Tahoma"/>
          <w:color w:val="171717"/>
          <w:sz w:val="21"/>
          <w:szCs w:val="21"/>
        </w:rPr>
        <w:t>年</w:t>
      </w:r>
      <w:r>
        <w:rPr>
          <w:rFonts w:hint="eastAsia" w:ascii="Tahoma" w:hAnsi="Tahoma" w:cs="Tahoma"/>
          <w:color w:val="171717"/>
          <w:sz w:val="21"/>
          <w:szCs w:val="21"/>
          <w:lang w:val="en-US" w:eastAsia="zh-CN"/>
        </w:rPr>
        <w:t>4</w:t>
      </w:r>
      <w:r>
        <w:rPr>
          <w:rFonts w:hint="default" w:ascii="Tahoma" w:hAnsi="Tahoma" w:eastAsia="宋体" w:cs="Tahoma"/>
          <w:color w:val="171717"/>
          <w:sz w:val="21"/>
          <w:szCs w:val="21"/>
        </w:rPr>
        <w:t>月</w:t>
      </w:r>
      <w:r>
        <w:rPr>
          <w:rFonts w:hint="eastAsia" w:ascii="Tahoma" w:hAnsi="Tahoma" w:cs="Tahoma"/>
          <w:color w:val="171717"/>
          <w:sz w:val="21"/>
          <w:szCs w:val="21"/>
          <w:lang w:val="en-US" w:eastAsia="zh-CN"/>
        </w:rPr>
        <w:t>27</w:t>
      </w:r>
      <w:r>
        <w:rPr>
          <w:rFonts w:hint="default" w:ascii="Tahoma" w:hAnsi="Tahoma" w:eastAsia="宋体" w:cs="Tahoma"/>
          <w:color w:val="171717"/>
          <w:sz w:val="21"/>
          <w:szCs w:val="21"/>
        </w:rPr>
        <w:t>日（1</w:t>
      </w:r>
      <w:r>
        <w:rPr>
          <w:rFonts w:hint="eastAsia" w:ascii="Tahoma" w:hAnsi="Tahoma" w:eastAsia="宋体" w:cs="Tahoma"/>
          <w:color w:val="171717"/>
          <w:sz w:val="21"/>
          <w:szCs w:val="21"/>
          <w:lang w:val="en-US" w:eastAsia="zh-CN"/>
        </w:rPr>
        <w:t>0</w:t>
      </w:r>
      <w:r>
        <w:rPr>
          <w:rFonts w:hint="default" w:ascii="Tahoma" w:hAnsi="Tahoma" w:eastAsia="宋体" w:cs="Tahoma"/>
          <w:color w:val="171717"/>
          <w:sz w:val="21"/>
          <w:szCs w:val="21"/>
        </w:rPr>
        <w:t>:</w:t>
      </w:r>
      <w:r>
        <w:rPr>
          <w:rFonts w:hint="eastAsia" w:ascii="Tahoma" w:hAnsi="Tahoma" w:eastAsia="宋体" w:cs="Tahoma"/>
          <w:color w:val="171717"/>
          <w:sz w:val="21"/>
          <w:szCs w:val="21"/>
          <w:lang w:val="en-US" w:eastAsia="zh-CN"/>
        </w:rPr>
        <w:t>3</w:t>
      </w:r>
      <w:r>
        <w:rPr>
          <w:rFonts w:hint="default" w:ascii="Tahoma" w:hAnsi="Tahoma" w:eastAsia="宋体" w:cs="Tahoma"/>
          <w:color w:val="171717"/>
          <w:sz w:val="21"/>
          <w:szCs w:val="21"/>
        </w:rPr>
        <w:t>0—1</w:t>
      </w:r>
      <w:r>
        <w:rPr>
          <w:rFonts w:hint="eastAsia" w:ascii="Tahoma" w:hAnsi="Tahoma" w:eastAsia="宋体" w:cs="Tahoma"/>
          <w:color w:val="171717"/>
          <w:sz w:val="21"/>
          <w:szCs w:val="21"/>
          <w:lang w:val="en-US" w:eastAsia="zh-CN"/>
        </w:rPr>
        <w:t>3</w:t>
      </w:r>
      <w:r>
        <w:rPr>
          <w:rFonts w:hint="default" w:ascii="Tahoma" w:hAnsi="Tahoma" w:eastAsia="宋体" w:cs="Tahoma"/>
          <w:color w:val="171717"/>
          <w:sz w:val="21"/>
          <w:szCs w:val="21"/>
        </w:rPr>
        <w:t>：</w:t>
      </w:r>
      <w:r>
        <w:rPr>
          <w:rFonts w:hint="eastAsia" w:ascii="Tahoma" w:hAnsi="Tahoma" w:eastAsia="宋体" w:cs="Tahoma"/>
          <w:color w:val="171717"/>
          <w:sz w:val="21"/>
          <w:szCs w:val="21"/>
          <w:lang w:val="en-US" w:eastAsia="zh-CN"/>
        </w:rPr>
        <w:t>3</w:t>
      </w:r>
      <w:r>
        <w:rPr>
          <w:rFonts w:hint="default" w:ascii="Tahoma" w:hAnsi="Tahoma" w:eastAsia="宋体" w:cs="Tahoma"/>
          <w:color w:val="171717"/>
          <w:sz w:val="21"/>
          <w:szCs w:val="21"/>
        </w:rPr>
        <w:t>0、1</w:t>
      </w:r>
      <w:r>
        <w:rPr>
          <w:rFonts w:hint="default" w:ascii="Tahoma" w:hAnsi="Tahoma" w:eastAsia="宋体" w:cs="Tahoma"/>
          <w:color w:val="171717"/>
          <w:sz w:val="21"/>
          <w:szCs w:val="21"/>
          <w:lang w:val="en-US" w:eastAsia="zh-CN"/>
        </w:rPr>
        <w:t>6</w:t>
      </w:r>
      <w:r>
        <w:rPr>
          <w:rFonts w:hint="default" w:ascii="Tahoma" w:hAnsi="Tahoma" w:eastAsia="宋体" w:cs="Tahoma"/>
          <w:color w:val="171717"/>
          <w:sz w:val="21"/>
          <w:szCs w:val="21"/>
        </w:rPr>
        <w:t>:</w:t>
      </w:r>
      <w:r>
        <w:rPr>
          <w:rFonts w:hint="eastAsia" w:ascii="Tahoma" w:hAnsi="Tahoma" w:eastAsia="宋体" w:cs="Tahoma"/>
          <w:color w:val="171717"/>
          <w:sz w:val="21"/>
          <w:szCs w:val="21"/>
          <w:lang w:val="en-US" w:eastAsia="zh-CN"/>
        </w:rPr>
        <w:t>0</w:t>
      </w:r>
      <w:r>
        <w:rPr>
          <w:rFonts w:hint="default" w:ascii="Tahoma" w:hAnsi="Tahoma" w:eastAsia="宋体" w:cs="Tahoma"/>
          <w:color w:val="171717"/>
          <w:sz w:val="21"/>
          <w:szCs w:val="21"/>
        </w:rPr>
        <w:t>0—</w:t>
      </w:r>
      <w:r>
        <w:rPr>
          <w:rFonts w:hint="eastAsia" w:ascii="Tahoma" w:hAnsi="Tahoma" w:eastAsia="宋体" w:cs="Tahoma"/>
          <w:color w:val="171717"/>
          <w:sz w:val="21"/>
          <w:szCs w:val="21"/>
          <w:lang w:val="en-US" w:eastAsia="zh-CN"/>
        </w:rPr>
        <w:t>19</w:t>
      </w:r>
      <w:r>
        <w:rPr>
          <w:rFonts w:hint="default" w:ascii="Tahoma" w:hAnsi="Tahoma" w:eastAsia="宋体" w:cs="Tahoma"/>
          <w:color w:val="171717"/>
          <w:sz w:val="21"/>
          <w:szCs w:val="21"/>
        </w:rPr>
        <w:t>:</w:t>
      </w:r>
      <w:r>
        <w:rPr>
          <w:rFonts w:hint="eastAsia" w:ascii="Tahoma" w:hAnsi="Tahoma" w:eastAsia="宋体" w:cs="Tahoma"/>
          <w:color w:val="171717"/>
          <w:sz w:val="21"/>
          <w:szCs w:val="21"/>
          <w:lang w:val="en-US" w:eastAsia="zh-CN"/>
        </w:rPr>
        <w:t>0</w:t>
      </w:r>
      <w:r>
        <w:rPr>
          <w:rFonts w:hint="default" w:ascii="Tahoma" w:hAnsi="Tahoma" w:eastAsia="宋体" w:cs="Tahoma"/>
          <w:color w:val="171717"/>
          <w:sz w:val="21"/>
          <w:szCs w:val="21"/>
        </w:rPr>
        <w:t>0）在符合招标公告报名条件的前提下</w:t>
      </w:r>
      <w:r>
        <w:rPr>
          <w:rFonts w:hint="default" w:ascii="Tahoma" w:hAnsi="Tahoma" w:eastAsia="宋体" w:cs="Tahoma"/>
          <w:color w:val="auto"/>
          <w:sz w:val="21"/>
          <w:szCs w:val="21"/>
        </w:rPr>
        <w:t>，</w:t>
      </w:r>
      <w:r>
        <w:rPr>
          <w:rFonts w:hint="eastAsia" w:ascii="Tahoma" w:hAnsi="Tahoma" w:cs="Tahoma"/>
          <w:color w:val="auto"/>
          <w:sz w:val="21"/>
          <w:szCs w:val="21"/>
          <w:lang w:eastAsia="zh-CN"/>
        </w:rPr>
        <w:t xml:space="preserve">在新疆中咨建设项目管理有限公司 </w:t>
      </w:r>
      <w:r>
        <w:rPr>
          <w:rFonts w:hint="default" w:ascii="Tahoma" w:hAnsi="Tahoma" w:eastAsia="宋体" w:cs="Tahoma"/>
          <w:color w:val="auto"/>
          <w:sz w:val="21"/>
          <w:szCs w:val="21"/>
        </w:rPr>
        <w:t>（和田市新夜市旁名门大酒店A座7楼703室 </w:t>
      </w:r>
      <w:r>
        <w:rPr>
          <w:rFonts w:hint="eastAsia" w:ascii="Tahoma" w:hAnsi="Tahoma" w:cs="Tahoma"/>
          <w:color w:val="auto"/>
          <w:sz w:val="21"/>
          <w:szCs w:val="21"/>
          <w:lang w:eastAsia="zh-CN"/>
        </w:rPr>
        <w:t>）</w:t>
      </w:r>
      <w:r>
        <w:rPr>
          <w:rFonts w:hint="default" w:ascii="Tahoma" w:hAnsi="Tahoma" w:eastAsia="宋体" w:cs="Tahoma"/>
          <w:color w:val="auto"/>
          <w:sz w:val="21"/>
          <w:szCs w:val="21"/>
        </w:rPr>
        <w:t> 报名</w:t>
      </w:r>
      <w:r>
        <w:rPr>
          <w:rFonts w:hint="eastAsia" w:ascii="宋体" w:hAnsi="宋体" w:eastAsia="宋体" w:cs="宋体"/>
          <w:color w:val="auto"/>
          <w:sz w:val="21"/>
          <w:szCs w:val="21"/>
        </w:rPr>
        <w:t>（以上证件需提供加盖</w:t>
      </w:r>
      <w:r>
        <w:rPr>
          <w:rFonts w:hint="eastAsia" w:ascii="宋体" w:hAnsi="宋体" w:eastAsia="宋体" w:cs="宋体"/>
          <w:sz w:val="21"/>
          <w:szCs w:val="21"/>
        </w:rPr>
        <w:t>鲜红公章的复印件一套并携带原件核对资料不全不予报名）。</w:t>
      </w:r>
      <w:r>
        <w:rPr>
          <w:rFonts w:hint="eastAsia" w:ascii="宋体" w:hAnsi="宋体" w:eastAsia="宋体" w:cs="宋体"/>
          <w:sz w:val="21"/>
          <w:szCs w:val="21"/>
          <w:lang w:val="en-US" w:eastAsia="zh-CN"/>
        </w:rPr>
        <w:t>招标文件一经售出概不退还。</w:t>
      </w:r>
    </w:p>
    <w:p>
      <w:pPr>
        <w:jc w:val="left"/>
        <w:rPr>
          <w:rFonts w:ascii="宋体" w:hAnsi="宋体" w:eastAsia="宋体" w:cs="宋体"/>
          <w:sz w:val="21"/>
          <w:szCs w:val="21"/>
        </w:rPr>
      </w:pPr>
      <w:r>
        <w:rPr>
          <w:rFonts w:hint="eastAsia" w:ascii="宋体" w:hAnsi="宋体" w:eastAsia="宋体" w:cs="宋体"/>
          <w:sz w:val="21"/>
          <w:szCs w:val="21"/>
        </w:rPr>
        <w:t>获取地址：墨玉县公共资源交易平台中心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default" w:ascii="Tahoma" w:hAnsi="Tahoma" w:eastAsia="宋体" w:cs="Tahoma"/>
          <w:color w:val="171717"/>
          <w:sz w:val="21"/>
          <w:szCs w:val="21"/>
        </w:rPr>
        <w:t>十</w:t>
      </w:r>
      <w:r>
        <w:rPr>
          <w:rFonts w:hint="default" w:ascii="Tahoma" w:hAnsi="Tahoma" w:eastAsia="宋体" w:cs="Tahoma"/>
          <w:color w:val="171717"/>
          <w:sz w:val="21"/>
          <w:szCs w:val="21"/>
          <w:lang w:val="en-US" w:eastAsia="zh-CN"/>
        </w:rPr>
        <w:t>一</w:t>
      </w:r>
      <w:r>
        <w:rPr>
          <w:rFonts w:hint="default" w:ascii="Tahoma" w:hAnsi="Tahoma" w:eastAsia="宋体" w:cs="Tahoma"/>
          <w:color w:val="171717"/>
          <w:sz w:val="21"/>
          <w:szCs w:val="21"/>
        </w:rPr>
        <w:t>、</w:t>
      </w:r>
      <w:r>
        <w:rPr>
          <w:rFonts w:hint="eastAsia" w:ascii="Tahoma" w:hAnsi="Tahoma" w:cs="Tahoma"/>
          <w:color w:val="171717"/>
          <w:sz w:val="21"/>
          <w:szCs w:val="21"/>
          <w:lang w:val="en-US" w:eastAsia="zh-CN"/>
        </w:rPr>
        <w:t>投标</w:t>
      </w:r>
      <w:r>
        <w:rPr>
          <w:rFonts w:hint="default" w:ascii="Tahoma" w:hAnsi="Tahoma" w:eastAsia="宋体" w:cs="Tahoma"/>
          <w:color w:val="171717"/>
          <w:sz w:val="21"/>
          <w:szCs w:val="21"/>
          <w:lang w:val="en-US" w:eastAsia="zh-CN"/>
        </w:rPr>
        <w:t>保证金：</w:t>
      </w:r>
      <w:r>
        <w:rPr>
          <w:rFonts w:hint="eastAsia" w:ascii="Tahoma" w:hAnsi="Tahoma" w:cs="Tahoma"/>
          <w:color w:val="171717"/>
          <w:sz w:val="21"/>
          <w:szCs w:val="21"/>
          <w:lang w:val="en-US" w:eastAsia="zh-CN"/>
        </w:rPr>
        <w:t>200000.00（贰拾万元整）；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请于开标截止日期前将投标保证金足额汇入（存入）以下账户：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开户名称：墨玉县公共资源交易平台中心；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开户账号：30581501040005146；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开户银行：中国农业银行墨玉县支行贸易市场支行；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十三、投标文件递交截止及开标时间：2020年4月28日11：00 （北京时间），投标文件应于开标时间截止前送达指定的地点，否则不予接受，投标文件一律不予退还。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cs="Tahoma"/>
          <w:color w:val="171717"/>
          <w:sz w:val="21"/>
          <w:szCs w:val="21"/>
          <w:lang w:val="en-US" w:eastAsia="zh-CN"/>
        </w:rPr>
      </w:pPr>
      <w:r>
        <w:rPr>
          <w:rFonts w:hint="eastAsia" w:ascii="Tahoma" w:hAnsi="Tahoma" w:cs="Tahoma"/>
          <w:color w:val="171717"/>
          <w:sz w:val="21"/>
          <w:szCs w:val="21"/>
          <w:lang w:val="en-US" w:eastAsia="zh-CN"/>
        </w:rPr>
        <w:t>十四、投标地点：墨玉县公共资源交易平台中心（墨玉县玉华社区院内）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 xml:space="preserve">十五、联系方式：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监督单位：墨玉县公共资源交易平台中心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 xml:space="preserve">联 系 人：王瑞江                  联系电话：0903-7827609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招标单位：</w:t>
      </w:r>
      <w:r>
        <w:rPr>
          <w:rFonts w:hint="eastAsia" w:ascii="Tahoma" w:hAnsi="Tahoma" w:cs="Tahoma"/>
          <w:color w:val="171717"/>
          <w:sz w:val="21"/>
          <w:szCs w:val="21"/>
          <w:lang w:eastAsia="zh-CN"/>
        </w:rPr>
        <w:t>墨玉县文化体育广播电视和旅游局</w:t>
      </w:r>
      <w:r>
        <w:rPr>
          <w:rFonts w:hint="default" w:ascii="Tahoma" w:hAnsi="Tahoma" w:eastAsia="宋体" w:cs="Tahoma"/>
          <w:color w:val="171717"/>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联</w:t>
      </w:r>
      <w:r>
        <w:rPr>
          <w:rFonts w:hint="eastAsia" w:ascii="Tahoma" w:hAnsi="Tahoma" w:cs="Tahoma"/>
          <w:color w:val="171717"/>
          <w:sz w:val="21"/>
          <w:szCs w:val="21"/>
          <w:lang w:val="en-US" w:eastAsia="zh-CN"/>
        </w:rPr>
        <w:t xml:space="preserve"> </w:t>
      </w:r>
      <w:r>
        <w:rPr>
          <w:rFonts w:hint="default" w:ascii="Tahoma" w:hAnsi="Tahoma" w:eastAsia="宋体" w:cs="Tahoma"/>
          <w:color w:val="171717"/>
          <w:sz w:val="21"/>
          <w:szCs w:val="21"/>
          <w:lang w:val="en-US" w:eastAsia="zh-CN"/>
        </w:rPr>
        <w:t>系</w:t>
      </w:r>
      <w:r>
        <w:rPr>
          <w:rFonts w:hint="eastAsia" w:ascii="Tahoma" w:hAnsi="Tahoma" w:cs="Tahoma"/>
          <w:color w:val="171717"/>
          <w:sz w:val="21"/>
          <w:szCs w:val="21"/>
          <w:lang w:val="en-US" w:eastAsia="zh-CN"/>
        </w:rPr>
        <w:t xml:space="preserve"> </w:t>
      </w:r>
      <w:r>
        <w:rPr>
          <w:rFonts w:hint="default" w:ascii="Tahoma" w:hAnsi="Tahoma" w:eastAsia="宋体" w:cs="Tahoma"/>
          <w:color w:val="171717"/>
          <w:sz w:val="21"/>
          <w:szCs w:val="21"/>
          <w:lang w:val="en-US" w:eastAsia="zh-CN"/>
        </w:rPr>
        <w:t>人：</w:t>
      </w:r>
      <w:r>
        <w:rPr>
          <w:rFonts w:hint="eastAsia" w:ascii="Tahoma" w:hAnsi="Tahoma" w:cs="Tahoma"/>
          <w:color w:val="171717"/>
          <w:sz w:val="21"/>
          <w:szCs w:val="21"/>
          <w:lang w:val="en-US" w:eastAsia="zh-CN"/>
        </w:rPr>
        <w:t xml:space="preserve">邹 彬 </w:t>
      </w:r>
      <w:r>
        <w:rPr>
          <w:rFonts w:hint="default" w:ascii="Tahoma" w:hAnsi="Tahoma" w:eastAsia="宋体" w:cs="Tahoma"/>
          <w:color w:val="171717"/>
          <w:sz w:val="21"/>
          <w:szCs w:val="21"/>
          <w:lang w:val="en-US" w:eastAsia="zh-CN"/>
        </w:rPr>
        <w:t xml:space="preserve">             </w:t>
      </w:r>
      <w:r>
        <w:rPr>
          <w:rFonts w:hint="eastAsia" w:ascii="Tahoma" w:hAnsi="Tahoma" w:cs="Tahoma"/>
          <w:color w:val="171717"/>
          <w:sz w:val="21"/>
          <w:szCs w:val="21"/>
          <w:lang w:val="en-US" w:eastAsia="zh-CN"/>
        </w:rPr>
        <w:t xml:space="preserve"> </w:t>
      </w:r>
      <w:r>
        <w:rPr>
          <w:rFonts w:hint="default" w:ascii="Tahoma" w:hAnsi="Tahoma" w:eastAsia="宋体" w:cs="Tahoma"/>
          <w:color w:val="171717"/>
          <w:sz w:val="21"/>
          <w:szCs w:val="21"/>
          <w:lang w:val="en-US" w:eastAsia="zh-CN"/>
        </w:rPr>
        <w:t xml:space="preserve">   联系电话：</w:t>
      </w:r>
      <w:r>
        <w:rPr>
          <w:rFonts w:hint="eastAsia" w:ascii="Tahoma" w:hAnsi="Tahoma" w:cs="Tahoma"/>
          <w:color w:val="171717"/>
          <w:sz w:val="21"/>
          <w:szCs w:val="21"/>
          <w:lang w:val="en-US" w:eastAsia="zh-CN"/>
        </w:rPr>
        <w:t xml:space="preserve"> </w:t>
      </w:r>
      <w:r>
        <w:rPr>
          <w:rFonts w:hint="eastAsia" w:ascii="Tahoma" w:hAnsi="Tahoma" w:eastAsia="宋体" w:cs="Tahoma"/>
          <w:color w:val="171717"/>
          <w:sz w:val="21"/>
          <w:szCs w:val="21"/>
          <w:lang w:val="en-US" w:eastAsia="zh-CN"/>
        </w:rPr>
        <w:t>15809032963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 xml:space="preserve">代理机构：新疆中咨建设项目管理有限公司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71717"/>
          <w:sz w:val="21"/>
          <w:szCs w:val="21"/>
          <w:lang w:val="en-US" w:eastAsia="zh-CN"/>
        </w:rPr>
      </w:pPr>
      <w:r>
        <w:rPr>
          <w:rFonts w:hint="default" w:ascii="Tahoma" w:hAnsi="Tahoma" w:eastAsia="宋体" w:cs="Tahoma"/>
          <w:color w:val="171717"/>
          <w:sz w:val="21"/>
          <w:szCs w:val="21"/>
          <w:lang w:val="en-US" w:eastAsia="zh-CN"/>
        </w:rPr>
        <w:t>联</w:t>
      </w:r>
      <w:r>
        <w:rPr>
          <w:rFonts w:hint="eastAsia" w:ascii="Tahoma" w:hAnsi="Tahoma" w:cs="Tahoma"/>
          <w:color w:val="171717"/>
          <w:sz w:val="21"/>
          <w:szCs w:val="21"/>
          <w:lang w:val="en-US" w:eastAsia="zh-CN"/>
        </w:rPr>
        <w:t xml:space="preserve"> </w:t>
      </w:r>
      <w:r>
        <w:rPr>
          <w:rFonts w:hint="default" w:ascii="Tahoma" w:hAnsi="Tahoma" w:eastAsia="宋体" w:cs="Tahoma"/>
          <w:color w:val="171717"/>
          <w:sz w:val="21"/>
          <w:szCs w:val="21"/>
          <w:lang w:val="en-US" w:eastAsia="zh-CN"/>
        </w:rPr>
        <w:t>系</w:t>
      </w:r>
      <w:r>
        <w:rPr>
          <w:rFonts w:hint="eastAsia" w:ascii="Tahoma" w:hAnsi="Tahoma" w:cs="Tahoma"/>
          <w:color w:val="171717"/>
          <w:sz w:val="21"/>
          <w:szCs w:val="21"/>
          <w:lang w:val="en-US" w:eastAsia="zh-CN"/>
        </w:rPr>
        <w:t xml:space="preserve"> </w:t>
      </w:r>
      <w:r>
        <w:rPr>
          <w:rFonts w:hint="default" w:ascii="Tahoma" w:hAnsi="Tahoma" w:eastAsia="宋体" w:cs="Tahoma"/>
          <w:color w:val="171717"/>
          <w:sz w:val="21"/>
          <w:szCs w:val="21"/>
          <w:lang w:val="en-US" w:eastAsia="zh-CN"/>
        </w:rPr>
        <w:t>人：</w:t>
      </w:r>
      <w:r>
        <w:rPr>
          <w:rFonts w:hint="eastAsia" w:ascii="Tahoma" w:hAnsi="Tahoma" w:cs="Tahoma"/>
          <w:color w:val="171717"/>
          <w:sz w:val="21"/>
          <w:szCs w:val="21"/>
          <w:lang w:val="en-US" w:eastAsia="zh-CN"/>
        </w:rPr>
        <w:t>张老师</w:t>
      </w:r>
      <w:r>
        <w:rPr>
          <w:rFonts w:hint="default" w:ascii="Tahoma" w:hAnsi="Tahoma" w:eastAsia="宋体" w:cs="Tahoma"/>
          <w:color w:val="171717"/>
          <w:sz w:val="21"/>
          <w:szCs w:val="21"/>
          <w:lang w:val="en-US" w:eastAsia="zh-CN"/>
        </w:rPr>
        <w:t xml:space="preserve">                  联系电话：0903-2063459</w:t>
      </w:r>
      <w:r>
        <w:rPr>
          <w:rFonts w:hint="eastAsia" w:ascii="Tahoma" w:hAnsi="Tahoma" w:cs="Tahoma"/>
          <w:color w:val="171717"/>
          <w:sz w:val="21"/>
          <w:szCs w:val="21"/>
          <w:lang w:val="en-US" w:eastAsia="zh-CN"/>
        </w:rPr>
        <w:t xml:space="preserve">    18690965812</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ascii="Tahoma" w:hAnsi="Tahoma" w:eastAsia="宋体" w:cs="Tahoma"/>
          <w:color w:val="171717"/>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ascii="Tahoma" w:hAnsi="Tahoma" w:eastAsia="宋体" w:cs="Tahoma"/>
          <w:color w:val="171717"/>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ahoma" w:hAnsi="Tahoma" w:eastAsia="宋体" w:cs="Tahoma"/>
          <w:color w:val="1E1C11"/>
          <w:sz w:val="21"/>
          <w:szCs w:val="21"/>
        </w:rPr>
      </w:pPr>
      <w:r>
        <w:rPr>
          <w:rFonts w:hint="eastAsia" w:ascii="Tahoma" w:hAnsi="Tahoma" w:cs="Tahoma"/>
          <w:color w:val="1E1C11"/>
          <w:spacing w:val="-11"/>
          <w:sz w:val="21"/>
          <w:szCs w:val="21"/>
          <w:lang w:eastAsia="zh-CN"/>
        </w:rPr>
        <w:t>墨玉县文化体育广播电视和旅游局</w:t>
      </w:r>
      <w:r>
        <w:rPr>
          <w:rFonts w:hint="eastAsia" w:ascii="Tahoma" w:hAnsi="Tahoma" w:cs="Tahoma"/>
          <w:color w:val="1E1C11"/>
          <w:spacing w:val="-11"/>
          <w:sz w:val="21"/>
          <w:szCs w:val="21"/>
          <w:lang w:val="en-US" w:eastAsia="zh-CN"/>
        </w:rPr>
        <w:t xml:space="preserve">                              </w:t>
      </w:r>
      <w:r>
        <w:rPr>
          <w:rFonts w:hint="eastAsia" w:ascii="Tahoma" w:hAnsi="Tahoma" w:cs="Tahoma"/>
          <w:color w:val="1E1C11"/>
          <w:spacing w:val="-11"/>
          <w:sz w:val="21"/>
          <w:szCs w:val="21"/>
          <w:lang w:eastAsia="zh-CN"/>
        </w:rPr>
        <w:t>新疆中咨建设项目管理有限公司</w:t>
      </w:r>
      <w:r>
        <w:rPr>
          <w:rFonts w:hint="default" w:ascii="Tahoma" w:hAnsi="Tahoma" w:eastAsia="宋体" w:cs="Tahoma"/>
          <w:color w:val="1E1C11"/>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ahoma" w:hAnsi="Tahoma" w:eastAsia="宋体" w:cs="Tahoma"/>
          <w:color w:val="1E1C11"/>
          <w:sz w:val="21"/>
          <w:szCs w:val="21"/>
          <w:lang w:val="en-US" w:eastAsia="zh-CN"/>
        </w:rPr>
      </w:pPr>
      <w:r>
        <w:rPr>
          <w:rFonts w:hint="default" w:ascii="Tahoma" w:hAnsi="Tahoma" w:eastAsia="宋体" w:cs="Tahoma"/>
          <w:color w:val="1E1C11"/>
          <w:sz w:val="21"/>
          <w:szCs w:val="21"/>
        </w:rPr>
        <w:t xml:space="preserve"> </w:t>
      </w:r>
      <w:r>
        <w:rPr>
          <w:rFonts w:hint="default" w:ascii="Tahoma" w:hAnsi="Tahoma" w:eastAsia="宋体" w:cs="Tahoma"/>
          <w:color w:val="1E1C11"/>
          <w:sz w:val="21"/>
          <w:szCs w:val="21"/>
          <w:lang w:val="en-US" w:eastAsia="zh-CN"/>
        </w:rPr>
        <w:t xml:space="preserve">   </w:t>
      </w:r>
      <w:r>
        <w:rPr>
          <w:rFonts w:hint="eastAsia" w:ascii="Tahoma" w:hAnsi="Tahoma" w:cs="Tahoma"/>
          <w:color w:val="1E1C11"/>
          <w:sz w:val="21"/>
          <w:szCs w:val="21"/>
          <w:lang w:val="en-US" w:eastAsia="zh-CN"/>
        </w:rPr>
        <w:t xml:space="preserve">  </w:t>
      </w:r>
      <w:r>
        <w:rPr>
          <w:rFonts w:hint="default" w:ascii="Tahoma" w:hAnsi="Tahoma" w:eastAsia="宋体" w:cs="Tahoma"/>
          <w:color w:val="1E1C11"/>
          <w:sz w:val="21"/>
          <w:szCs w:val="21"/>
          <w:lang w:val="en-US" w:eastAsia="zh-CN"/>
        </w:rPr>
        <w:t xml:space="preserve"> </w:t>
      </w:r>
      <w:r>
        <w:rPr>
          <w:rFonts w:hint="eastAsia" w:ascii="Tahoma" w:hAnsi="Tahoma" w:cs="Tahoma"/>
          <w:color w:val="1E1C11"/>
          <w:sz w:val="21"/>
          <w:szCs w:val="21"/>
          <w:lang w:val="en-US" w:eastAsia="zh-CN"/>
        </w:rPr>
        <w:t xml:space="preserve">    </w:t>
      </w:r>
      <w:r>
        <w:rPr>
          <w:rFonts w:hint="default" w:ascii="Tahoma" w:hAnsi="Tahoma" w:eastAsia="宋体" w:cs="Tahoma"/>
          <w:color w:val="1E1C11"/>
          <w:sz w:val="21"/>
          <w:szCs w:val="21"/>
        </w:rPr>
        <w:t>20</w:t>
      </w:r>
      <w:r>
        <w:rPr>
          <w:rFonts w:hint="eastAsia" w:ascii="Tahoma" w:hAnsi="Tahoma" w:cs="Tahoma"/>
          <w:color w:val="1E1C11"/>
          <w:sz w:val="21"/>
          <w:szCs w:val="21"/>
          <w:lang w:val="en-US" w:eastAsia="zh-CN"/>
        </w:rPr>
        <w:t>20</w:t>
      </w:r>
      <w:r>
        <w:rPr>
          <w:rFonts w:hint="default" w:ascii="Tahoma" w:hAnsi="Tahoma" w:eastAsia="宋体" w:cs="Tahoma"/>
          <w:color w:val="1E1C11"/>
          <w:sz w:val="21"/>
          <w:szCs w:val="21"/>
        </w:rPr>
        <w:t>年</w:t>
      </w:r>
      <w:r>
        <w:rPr>
          <w:rFonts w:hint="eastAsia" w:ascii="Tahoma" w:hAnsi="Tahoma" w:cs="Tahoma"/>
          <w:color w:val="1E1C11"/>
          <w:sz w:val="21"/>
          <w:szCs w:val="21"/>
          <w:lang w:val="en-US" w:eastAsia="zh-CN"/>
        </w:rPr>
        <w:t>4</w:t>
      </w:r>
      <w:r>
        <w:rPr>
          <w:rFonts w:hint="default" w:ascii="Tahoma" w:hAnsi="Tahoma" w:eastAsia="宋体" w:cs="Tahoma"/>
          <w:color w:val="1E1C11"/>
          <w:sz w:val="21"/>
          <w:szCs w:val="21"/>
        </w:rPr>
        <w:t>月</w:t>
      </w:r>
      <w:r>
        <w:rPr>
          <w:rFonts w:hint="eastAsia" w:ascii="Tahoma" w:hAnsi="Tahoma" w:cs="Tahoma"/>
          <w:color w:val="1E1C11"/>
          <w:sz w:val="21"/>
          <w:szCs w:val="21"/>
          <w:lang w:val="en-US" w:eastAsia="zh-CN"/>
        </w:rPr>
        <w:t>22</w:t>
      </w:r>
      <w:r>
        <w:rPr>
          <w:rFonts w:hint="default" w:ascii="Tahoma" w:hAnsi="Tahoma" w:eastAsia="宋体" w:cs="Tahoma"/>
          <w:color w:val="1E1C11"/>
          <w:sz w:val="21"/>
          <w:szCs w:val="21"/>
        </w:rPr>
        <w:t>日</w:t>
      </w:r>
      <w:r>
        <w:rPr>
          <w:rFonts w:hint="eastAsia" w:ascii="宋体" w:hAnsi="宋体" w:eastAsia="宋体" w:cs="宋体"/>
          <w:color w:val="1E1C11"/>
          <w:sz w:val="24"/>
          <w:szCs w:val="24"/>
        </w:rPr>
        <w:t xml:space="preserve">  </w:t>
      </w:r>
      <w:r>
        <w:rPr>
          <w:rFonts w:hint="eastAsia" w:ascii="宋体" w:hAnsi="宋体" w:eastAsia="宋体" w:cs="宋体"/>
          <w:color w:val="1E1C11"/>
          <w:sz w:val="24"/>
          <w:szCs w:val="24"/>
          <w:lang w:val="en-US" w:eastAsia="zh-CN"/>
        </w:rPr>
        <w:t xml:space="preserve">                         </w:t>
      </w:r>
      <w:r>
        <w:rPr>
          <w:rFonts w:hint="eastAsia" w:ascii="Tahoma" w:hAnsi="Tahoma" w:eastAsia="宋体" w:cs="Tahoma"/>
          <w:color w:val="1E1C11"/>
          <w:sz w:val="21"/>
          <w:szCs w:val="21"/>
          <w:lang w:val="en-US" w:eastAsia="zh-CN"/>
        </w:rPr>
        <w:t xml:space="preserve"> 20</w:t>
      </w:r>
      <w:r>
        <w:rPr>
          <w:rFonts w:hint="eastAsia" w:ascii="Tahoma" w:hAnsi="Tahoma" w:cs="Tahoma"/>
          <w:color w:val="1E1C11"/>
          <w:sz w:val="21"/>
          <w:szCs w:val="21"/>
          <w:lang w:val="en-US" w:eastAsia="zh-CN"/>
        </w:rPr>
        <w:t>20</w:t>
      </w:r>
      <w:r>
        <w:rPr>
          <w:rFonts w:hint="eastAsia" w:ascii="Tahoma" w:hAnsi="Tahoma" w:eastAsia="宋体" w:cs="Tahoma"/>
          <w:color w:val="1E1C11"/>
          <w:sz w:val="21"/>
          <w:szCs w:val="21"/>
          <w:lang w:val="en-US" w:eastAsia="zh-CN"/>
        </w:rPr>
        <w:t>年</w:t>
      </w:r>
      <w:r>
        <w:rPr>
          <w:rFonts w:hint="eastAsia" w:ascii="Tahoma" w:hAnsi="Tahoma" w:cs="Tahoma"/>
          <w:color w:val="1E1C11"/>
          <w:sz w:val="21"/>
          <w:szCs w:val="21"/>
          <w:lang w:val="en-US" w:eastAsia="zh-CN"/>
        </w:rPr>
        <w:t>4</w:t>
      </w:r>
      <w:r>
        <w:rPr>
          <w:rFonts w:hint="eastAsia" w:ascii="Tahoma" w:hAnsi="Tahoma" w:eastAsia="宋体" w:cs="Tahoma"/>
          <w:color w:val="1E1C11"/>
          <w:sz w:val="21"/>
          <w:szCs w:val="21"/>
          <w:lang w:val="en-US" w:eastAsia="zh-CN"/>
        </w:rPr>
        <w:t>月</w:t>
      </w:r>
      <w:r>
        <w:rPr>
          <w:rFonts w:hint="eastAsia" w:ascii="Tahoma" w:hAnsi="Tahoma" w:cs="Tahoma"/>
          <w:color w:val="1E1C11"/>
          <w:sz w:val="21"/>
          <w:szCs w:val="21"/>
          <w:lang w:val="en-US" w:eastAsia="zh-CN"/>
        </w:rPr>
        <w:t>22</w:t>
      </w:r>
      <w:r>
        <w:rPr>
          <w:rFonts w:hint="eastAsia" w:ascii="Tahoma" w:hAnsi="Tahoma" w:eastAsia="宋体" w:cs="Tahoma"/>
          <w:color w:val="1E1C11"/>
          <w:sz w:val="21"/>
          <w:szCs w:val="21"/>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B4AF5"/>
    <w:multiLevelType w:val="singleLevel"/>
    <w:tmpl w:val="DF8B4AF5"/>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4D16346"/>
    <w:multiLevelType w:val="singleLevel"/>
    <w:tmpl w:val="14D16346"/>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C2E8F"/>
    <w:rsid w:val="4E3C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8"/>
    <w:qFormat/>
    <w:uiPriority w:val="99"/>
    <w:pPr>
      <w:keepNext/>
      <w:numPr>
        <w:ilvl w:val="0"/>
        <w:numId w:val="1"/>
      </w:numPr>
      <w:outlineLvl w:val="0"/>
    </w:pPr>
    <w:rPr>
      <w:b/>
      <w:szCs w:val="20"/>
    </w:rPr>
  </w:style>
  <w:style w:type="paragraph" w:styleId="2">
    <w:name w:val="heading 3"/>
    <w:basedOn w:val="1"/>
    <w:next w:val="1"/>
    <w:qFormat/>
    <w:uiPriority w:val="99"/>
    <w:pPr>
      <w:keepNext/>
      <w:keepLines/>
      <w:spacing w:before="260" w:after="260" w:line="415" w:lineRule="auto"/>
      <w:outlineLvl w:val="2"/>
    </w:pPr>
    <w:rPr>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5">
    <w:name w:val="Normal Indent"/>
    <w:basedOn w:val="1"/>
    <w:qFormat/>
    <w:uiPriority w:val="99"/>
    <w:pPr>
      <w:ind w:firstLine="420" w:firstLineChars="200"/>
    </w:pPr>
  </w:style>
  <w:style w:type="character" w:customStyle="1" w:styleId="8">
    <w:name w:val="标题 1 Char"/>
    <w:basedOn w:val="7"/>
    <w:link w:val="3"/>
    <w:qFormat/>
    <w:uiPriority w:val="0"/>
    <w:rPr>
      <w:b/>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2020-04-22T11:24:00Z</dcterms:created>
  <dc:creator>冷暖自知ら</dc:creator>
  <cp:lastModifiedBy>冷暖自知ら</cp:lastModifiedBy>
  <dcterms:modified xsi:type="dcterms:W3CDTF">2020-04-22T11:34:12Z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