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jc w:val="center"/>
        <w:rPr>
          <w:rFonts w:hint="eastAsia" w:ascii="宋体" w:hAnsi="宋体" w:eastAsia="仿宋" w:cs="宋体"/>
          <w:b/>
          <w:bCs w:val="0"/>
          <w:color w:val="333333"/>
          <w:kern w:val="0"/>
          <w:sz w:val="32"/>
          <w:szCs w:val="32"/>
          <w:shd w:val="clear" w:fill="FFFFFF"/>
          <w:lang w:val="en-US" w:eastAsia="zh-CN" w:bidi="ar"/>
        </w:rPr>
      </w:pPr>
      <w:r>
        <w:rPr>
          <w:rFonts w:hint="eastAsia" w:ascii="宋体" w:hAnsi="宋体" w:eastAsia="仿宋" w:cs="宋体"/>
          <w:b/>
          <w:bCs w:val="0"/>
          <w:color w:val="333333"/>
          <w:kern w:val="0"/>
          <w:sz w:val="32"/>
          <w:szCs w:val="32"/>
          <w:shd w:val="clear" w:fill="FFFFFF"/>
          <w:lang w:val="en-US" w:eastAsia="zh-CN" w:bidi="ar"/>
        </w:rPr>
        <w:t>莎车县恰尔巴格乡人民政府拱棚建设物资采购项目</w:t>
      </w:r>
    </w:p>
    <w:p>
      <w:pPr>
        <w:keepNext w:val="0"/>
        <w:keepLines w:val="0"/>
        <w:widowControl/>
        <w:suppressLineNumbers w:val="0"/>
        <w:shd w:val="clear" w:fill="FFFFFF"/>
        <w:spacing w:before="0" w:beforeAutospacing="0" w:after="0" w:afterAutospacing="0"/>
        <w:ind w:left="0" w:right="0"/>
        <w:jc w:val="center"/>
        <w:rPr>
          <w:rFonts w:hint="eastAsia" w:ascii="宋体" w:hAnsi="宋体" w:eastAsia="仿宋" w:cs="宋体"/>
          <w:b/>
          <w:bCs w:val="0"/>
          <w:color w:val="333333"/>
          <w:kern w:val="0"/>
          <w:sz w:val="32"/>
          <w:szCs w:val="32"/>
          <w:shd w:val="clear" w:fill="FFFFFF"/>
          <w:lang w:val="en-US" w:bidi="ar"/>
        </w:rPr>
      </w:pPr>
      <w:r>
        <w:rPr>
          <w:rFonts w:hint="eastAsia" w:ascii="宋体" w:hAnsi="宋体" w:eastAsia="仿宋" w:cs="宋体"/>
          <w:b/>
          <w:bCs w:val="0"/>
          <w:color w:val="333333"/>
          <w:kern w:val="0"/>
          <w:sz w:val="32"/>
          <w:szCs w:val="32"/>
          <w:shd w:val="clear" w:fill="FFFFFF"/>
          <w:lang w:val="en-US" w:eastAsia="zh-CN" w:bidi="ar"/>
        </w:rPr>
        <w:t>招标公告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560" w:firstLineChars="200"/>
        <w:jc w:val="left"/>
        <w:textAlignment w:val="auto"/>
        <w:rPr>
          <w:rFonts w:hint="eastAsia" w:ascii="仿宋" w:hAnsi="仿宋" w:eastAsia="仿宋" w:cs="仿宋"/>
          <w:color w:val="000000"/>
          <w:kern w:val="2"/>
          <w:sz w:val="28"/>
          <w:szCs w:val="28"/>
          <w:shd w:val="clear" w:fill="FFFFFF"/>
          <w:lang w:val="en-US" w:eastAsia="zh-CN" w:bidi="ar"/>
        </w:rPr>
      </w:pPr>
      <w:r>
        <w:rPr>
          <w:rFonts w:hint="eastAsia" w:ascii="仿宋" w:hAnsi="仿宋" w:eastAsia="仿宋" w:cs="仿宋"/>
          <w:color w:val="000000"/>
          <w:kern w:val="2"/>
          <w:sz w:val="28"/>
          <w:szCs w:val="28"/>
          <w:shd w:val="clear" w:fill="FFFFFF"/>
          <w:lang w:val="en-US" w:eastAsia="zh-CN" w:bidi="ar"/>
        </w:rPr>
        <w:t>新疆新华远景工程造价咨询有限公司受莎车县恰尔巴格乡人民政府的委托对莎车县恰尔巴格乡人民政府拱棚建设物资采购项目进行公开招标，现邀请合格的供应商前来投标。</w:t>
      </w:r>
    </w:p>
    <w:p>
      <w:pPr>
        <w:keepNext w:val="0"/>
        <w:keepLines w:val="0"/>
        <w:pageBreakBefore w:val="0"/>
        <w:widowControl/>
        <w:suppressLineNumbers w:val="0"/>
        <w:shd w:val="clear" w:fill="FFFFFF"/>
        <w:tabs>
          <w:tab w:val="left" w:pos="398"/>
        </w:tabs>
        <w:kinsoku/>
        <w:wordWrap/>
        <w:overflowPunct/>
        <w:topLinePunct w:val="0"/>
        <w:autoSpaceDE/>
        <w:autoSpaceDN/>
        <w:bidi w:val="0"/>
        <w:adjustRightInd/>
        <w:snapToGrid/>
        <w:spacing w:before="0" w:beforeAutospacing="0" w:after="0" w:afterAutospacing="0" w:line="327" w:lineRule="auto"/>
        <w:ind w:left="0" w:right="0"/>
        <w:jc w:val="left"/>
        <w:textAlignment w:val="auto"/>
        <w:rPr>
          <w:rFonts w:hint="eastAsia" w:ascii="仿宋" w:hAnsi="仿宋" w:eastAsia="仿宋" w:cs="仿宋"/>
          <w:b/>
          <w:color w:val="000000"/>
          <w:kern w:val="0"/>
          <w:sz w:val="28"/>
          <w:szCs w:val="28"/>
          <w:shd w:val="clear" w:fill="FFFFFF"/>
          <w:lang w:val="en-US" w:bidi="ar"/>
        </w:rPr>
      </w:pPr>
      <w:r>
        <w:rPr>
          <w:rFonts w:hint="eastAsia" w:ascii="仿宋" w:hAnsi="仿宋" w:eastAsia="仿宋" w:cs="仿宋"/>
          <w:b/>
          <w:color w:val="000000"/>
          <w:kern w:val="0"/>
          <w:sz w:val="28"/>
          <w:szCs w:val="28"/>
          <w:shd w:val="clear" w:fill="FFFFFF"/>
          <w:lang w:val="en-US" w:eastAsia="zh-CN" w:bidi="ar"/>
        </w:rPr>
        <w:t>一、项目概况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2240" w:leftChars="200" w:right="0" w:hanging="1820" w:hangingChars="650"/>
        <w:jc w:val="both"/>
        <w:textAlignment w:val="auto"/>
        <w:rPr>
          <w:rFonts w:hint="eastAsia" w:ascii="仿宋" w:hAnsi="仿宋" w:eastAsia="仿宋" w:cs="仿宋"/>
          <w:color w:val="000000"/>
          <w:kern w:val="0"/>
          <w:sz w:val="28"/>
          <w:szCs w:val="28"/>
          <w:lang w:val="en-US" w:bidi="ar"/>
        </w:rPr>
      </w:pPr>
      <w:r>
        <w:rPr>
          <w:rFonts w:hint="eastAsia" w:ascii="仿宋" w:hAnsi="仿宋" w:eastAsia="仿宋" w:cs="仿宋"/>
          <w:color w:val="000000"/>
          <w:kern w:val="0"/>
          <w:sz w:val="28"/>
          <w:szCs w:val="28"/>
          <w:lang w:val="en-US" w:eastAsia="zh-CN" w:bidi="ar"/>
        </w:rPr>
        <w:t>1、项目名称：</w:t>
      </w:r>
      <w:r>
        <w:rPr>
          <w:rFonts w:hint="eastAsia" w:ascii="仿宋" w:hAnsi="仿宋" w:eastAsia="仿宋" w:cs="仿宋"/>
          <w:color w:val="000000"/>
          <w:kern w:val="2"/>
          <w:sz w:val="28"/>
          <w:szCs w:val="28"/>
          <w:shd w:val="clear" w:fill="FFFFFF"/>
          <w:lang w:val="en-US" w:eastAsia="zh-CN" w:bidi="ar"/>
        </w:rPr>
        <w:t>莎车县恰尔巴格乡人民政府拱棚建设物资采购项目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left"/>
        <w:textAlignment w:val="auto"/>
        <w:rPr>
          <w:rFonts w:hint="eastAsia" w:ascii="仿宋" w:hAnsi="仿宋" w:eastAsia="仿宋" w:cs="仿宋"/>
          <w:sz w:val="28"/>
          <w:szCs w:val="28"/>
          <w:shd w:val="clear" w:fill="FFFFFF"/>
          <w:lang w:val="en-US"/>
        </w:rPr>
      </w:pPr>
      <w:r>
        <w:rPr>
          <w:rFonts w:hint="eastAsia" w:ascii="仿宋" w:hAnsi="仿宋" w:eastAsia="仿宋" w:cs="仿宋"/>
          <w:color w:val="000000"/>
          <w:kern w:val="0"/>
          <w:sz w:val="28"/>
          <w:szCs w:val="28"/>
          <w:shd w:val="clear" w:fill="FFFFFF"/>
          <w:lang w:val="en-US" w:eastAsia="zh-CN" w:bidi="ar"/>
        </w:rPr>
        <w:t>2、采购编号：XHYJ(SCGK)2020-09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both"/>
        <w:textAlignment w:val="auto"/>
        <w:rPr>
          <w:rFonts w:hint="default" w:ascii="仿宋" w:hAnsi="仿宋" w:eastAsia="仿宋" w:cs="仿宋"/>
          <w:color w:val="333333"/>
          <w:kern w:val="0"/>
          <w:sz w:val="28"/>
          <w:szCs w:val="28"/>
          <w:lang w:val="en-US" w:bidi="ar"/>
        </w:rPr>
      </w:pPr>
      <w:r>
        <w:rPr>
          <w:rFonts w:hint="eastAsia" w:ascii="仿宋" w:hAnsi="仿宋" w:eastAsia="仿宋" w:cs="仿宋"/>
          <w:color w:val="000000"/>
          <w:kern w:val="0"/>
          <w:sz w:val="28"/>
          <w:szCs w:val="28"/>
          <w:lang w:val="en-US" w:eastAsia="zh-CN" w:bidi="ar"/>
        </w:rPr>
        <w:t>3、采</w:t>
      </w:r>
      <w:r>
        <w:rPr>
          <w:rFonts w:hint="eastAsia" w:ascii="仿宋" w:hAnsi="仿宋" w:eastAsia="仿宋" w:cs="仿宋"/>
          <w:color w:val="000000"/>
          <w:kern w:val="0"/>
          <w:sz w:val="28"/>
          <w:szCs w:val="28"/>
          <w:shd w:val="clear" w:fill="FFFFFF"/>
          <w:lang w:val="en-US" w:eastAsia="zh-CN" w:bidi="ar"/>
        </w:rPr>
        <w:t>购内容及预算：</w:t>
      </w:r>
      <w:r>
        <w:rPr>
          <w:rFonts w:hint="eastAsia" w:ascii="仿宋" w:hAnsi="仿宋" w:eastAsia="仿宋" w:cs="仿宋"/>
          <w:color w:val="000000"/>
          <w:kern w:val="2"/>
          <w:sz w:val="28"/>
          <w:szCs w:val="28"/>
          <w:shd w:val="clear" w:fill="FFFFFF"/>
          <w:lang w:val="en-US" w:eastAsia="zh-CN" w:bidi="ar"/>
        </w:rPr>
        <w:t>莎车县恰尔巴格乡人民政府拱棚建设物资</w:t>
      </w:r>
      <w:r>
        <w:rPr>
          <w:rFonts w:hint="eastAsia" w:ascii="仿宋" w:hAnsi="仿宋" w:eastAsia="仿宋" w:cs="仿宋"/>
          <w:color w:val="000000"/>
          <w:kern w:val="0"/>
          <w:sz w:val="28"/>
          <w:szCs w:val="28"/>
          <w:shd w:val="clear" w:fill="FFFFFF"/>
          <w:lang w:val="en-US" w:eastAsia="zh-CN" w:bidi="ar"/>
        </w:rPr>
        <w:t>1批，预算价976.8万元。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0" w:firstLineChars="0"/>
        <w:jc w:val="left"/>
        <w:textAlignment w:val="auto"/>
        <w:rPr>
          <w:rFonts w:hint="eastAsia" w:ascii="仿宋" w:hAnsi="仿宋" w:eastAsia="仿宋" w:cs="仿宋"/>
          <w:b/>
          <w:color w:val="000000"/>
          <w:kern w:val="0"/>
          <w:sz w:val="28"/>
          <w:szCs w:val="28"/>
          <w:shd w:val="clear" w:fill="FFFFFF"/>
          <w:lang w:val="en-US" w:bidi="ar"/>
        </w:rPr>
      </w:pPr>
      <w:r>
        <w:rPr>
          <w:rFonts w:hint="eastAsia" w:ascii="仿宋" w:hAnsi="仿宋" w:eastAsia="仿宋" w:cs="仿宋"/>
          <w:b/>
          <w:color w:val="000000"/>
          <w:kern w:val="0"/>
          <w:sz w:val="28"/>
          <w:szCs w:val="28"/>
          <w:shd w:val="clear" w:fill="FFFFFF"/>
          <w:lang w:val="en-US" w:eastAsia="zh-CN" w:bidi="ar"/>
        </w:rPr>
        <w:t>二、投标人资格要求：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left"/>
        <w:textAlignment w:val="auto"/>
        <w:rPr>
          <w:rFonts w:hint="default" w:ascii="仿宋" w:hAnsi="仿宋" w:eastAsia="仿宋" w:cs="仿宋"/>
          <w:color w:val="333333"/>
          <w:kern w:val="0"/>
          <w:sz w:val="28"/>
          <w:szCs w:val="28"/>
          <w:lang w:val="en-US" w:eastAsia="zh-CN" w:bidi="ar"/>
        </w:rPr>
      </w:pPr>
      <w:r>
        <w:rPr>
          <w:rFonts w:hint="default" w:ascii="仿宋" w:hAnsi="仿宋" w:eastAsia="仿宋" w:cs="仿宋"/>
          <w:color w:val="333333"/>
          <w:kern w:val="0"/>
          <w:sz w:val="28"/>
          <w:szCs w:val="28"/>
          <w:lang w:val="en-US" w:eastAsia="zh-CN" w:bidi="ar"/>
        </w:rPr>
        <w:t> 1.投标供应商必须符合《中华人民共和国政府采购法》第二十二条的相关规定，并提供《中华人民共和国政府采购法实施条例》第十七条所要求的材料。 ①.法人或其他组织的合法有效的营业执照副本（营业执照范围须包含本次采购相关货物、服务的经营范围）、税务登记证、组织机构代码证或统一社会信用代码证( 拥有三证合一或五证合一证照的供应商，提供三证合一或五证合一证照)； ②.法定代表人投标需提供身份证原件，授权代表人投标需提供法人授权委托书、法定代表人身份证复印件及授权委托人身份证原件；被委托人必须是投标单位正式员工； ③.具有良好的商业信誉和健全的财务会计制度，提供201</w:t>
      </w:r>
      <w:r>
        <w:rPr>
          <w:rFonts w:hint="eastAsia" w:ascii="仿宋" w:hAnsi="仿宋" w:eastAsia="仿宋" w:cs="仿宋"/>
          <w:color w:val="333333"/>
          <w:kern w:val="0"/>
          <w:sz w:val="28"/>
          <w:szCs w:val="28"/>
          <w:lang w:val="en-US" w:eastAsia="zh-CN" w:bidi="ar"/>
        </w:rPr>
        <w:t>8或</w:t>
      </w:r>
      <w:r>
        <w:rPr>
          <w:rFonts w:hint="default" w:ascii="仿宋" w:hAnsi="仿宋" w:eastAsia="仿宋" w:cs="仿宋"/>
          <w:color w:val="333333"/>
          <w:kern w:val="0"/>
          <w:sz w:val="28"/>
          <w:szCs w:val="28"/>
          <w:lang w:val="en-US" w:eastAsia="zh-CN" w:bidi="ar"/>
        </w:rPr>
        <w:t>2019年财务审计报告或银行出具的结算情况； ④.有依法缴纳税收和社会保障资金的良好纪录，提供近</w:t>
      </w:r>
      <w:r>
        <w:rPr>
          <w:rFonts w:hint="eastAsia" w:ascii="仿宋" w:hAnsi="仿宋" w:eastAsia="仿宋" w:cs="仿宋"/>
          <w:color w:val="333333"/>
          <w:kern w:val="0"/>
          <w:sz w:val="28"/>
          <w:szCs w:val="28"/>
          <w:lang w:val="en-US" w:eastAsia="zh-CN" w:bidi="ar"/>
        </w:rPr>
        <w:t>三</w:t>
      </w:r>
      <w:r>
        <w:rPr>
          <w:rFonts w:hint="default" w:ascii="仿宋" w:hAnsi="仿宋" w:eastAsia="仿宋" w:cs="仿宋"/>
          <w:color w:val="333333"/>
          <w:kern w:val="0"/>
          <w:sz w:val="28"/>
          <w:szCs w:val="28"/>
          <w:lang w:val="en-US" w:eastAsia="zh-CN" w:bidi="ar"/>
        </w:rPr>
        <w:t>个月连续的缴纳税收证明及法人、授权委托人社保缴纳证明； ⑤.具备履行合同所必需的设备和专业技术能力的证明材料； ⑥.出具参加政府采购活动前三年内，在经营活动中没有重大违法记录的书面声明；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left"/>
        <w:textAlignment w:val="auto"/>
        <w:rPr>
          <w:rFonts w:hint="default" w:ascii="仿宋" w:hAnsi="仿宋" w:eastAsia="仿宋" w:cs="仿宋"/>
          <w:color w:val="333333"/>
          <w:kern w:val="0"/>
          <w:sz w:val="28"/>
          <w:szCs w:val="28"/>
          <w:lang w:val="en-US" w:eastAsia="zh-CN" w:bidi="ar"/>
        </w:rPr>
      </w:pPr>
      <w:r>
        <w:rPr>
          <w:rFonts w:hint="default" w:ascii="仿宋" w:hAnsi="仿宋" w:eastAsia="仿宋" w:cs="仿宋"/>
          <w:color w:val="333333"/>
          <w:kern w:val="0"/>
          <w:sz w:val="28"/>
          <w:szCs w:val="28"/>
          <w:lang w:val="en-US" w:eastAsia="zh-CN" w:bidi="ar"/>
        </w:rPr>
        <w:t xml:space="preserve"> 2. 投标供应商未被“信用中国”网站(</w:t>
      </w:r>
      <w:r>
        <w:rPr>
          <w:rFonts w:hint="default" w:ascii="仿宋" w:hAnsi="仿宋" w:eastAsia="仿宋" w:cs="仿宋"/>
          <w:color w:val="333333"/>
          <w:kern w:val="0"/>
          <w:sz w:val="24"/>
          <w:szCs w:val="24"/>
          <w:lang w:val="en-US" w:eastAsia="zh-CN" w:bidi="ar"/>
        </w:rPr>
        <w:t>www.creditchina.gov.cn</w:t>
      </w:r>
      <w:r>
        <w:rPr>
          <w:rFonts w:hint="default" w:ascii="仿宋" w:hAnsi="仿宋" w:eastAsia="仿宋" w:cs="仿宋"/>
          <w:color w:val="333333"/>
          <w:kern w:val="0"/>
          <w:sz w:val="28"/>
          <w:szCs w:val="28"/>
          <w:lang w:val="en-US" w:eastAsia="zh-CN" w:bidi="ar"/>
        </w:rPr>
        <w:t>)记录失信被执行人或重大税收违法案件当事人名单、政府采购严重违法失信行为” 记录名单； 不处于中国政府采购网(</w:t>
      </w:r>
      <w:r>
        <w:rPr>
          <w:rFonts w:hint="default" w:ascii="仿宋" w:hAnsi="仿宋" w:eastAsia="仿宋" w:cs="仿宋"/>
          <w:color w:val="333333"/>
          <w:kern w:val="0"/>
          <w:sz w:val="24"/>
          <w:szCs w:val="24"/>
          <w:lang w:val="en-US" w:eastAsia="zh-CN" w:bidi="ar"/>
        </w:rPr>
        <w:t>www.ccgp.gov.cn</w:t>
      </w:r>
      <w:r>
        <w:rPr>
          <w:rFonts w:hint="default" w:ascii="仿宋" w:hAnsi="仿宋" w:eastAsia="仿宋" w:cs="仿宋"/>
          <w:color w:val="333333"/>
          <w:kern w:val="0"/>
          <w:sz w:val="28"/>
          <w:szCs w:val="28"/>
          <w:lang w:val="en-US" w:eastAsia="zh-CN" w:bidi="ar"/>
        </w:rPr>
        <w:t>)政府采购严重违法失信行为信息记录”中的禁止参加政府采购活动期间（以开标截止时间前三天内的查询结果为主）；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left"/>
        <w:textAlignment w:val="auto"/>
        <w:rPr>
          <w:rFonts w:hint="default" w:ascii="仿宋" w:hAnsi="仿宋" w:eastAsia="仿宋" w:cs="仿宋"/>
          <w:color w:val="333333"/>
          <w:kern w:val="0"/>
          <w:sz w:val="28"/>
          <w:szCs w:val="28"/>
          <w:lang w:val="en-US" w:eastAsia="zh-CN" w:bidi="ar"/>
        </w:rPr>
      </w:pPr>
      <w:r>
        <w:rPr>
          <w:rFonts w:hint="default" w:ascii="仿宋" w:hAnsi="仿宋" w:eastAsia="仿宋" w:cs="仿宋"/>
          <w:color w:val="333333"/>
          <w:kern w:val="0"/>
          <w:sz w:val="28"/>
          <w:szCs w:val="28"/>
          <w:lang w:val="en-US" w:eastAsia="zh-CN" w:bidi="ar"/>
        </w:rPr>
        <w:t xml:space="preserve"> 3.出具针对本项目的反商业贿赂承诺；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left"/>
        <w:textAlignment w:val="auto"/>
        <w:rPr>
          <w:rFonts w:hint="eastAsia" w:ascii="仿宋" w:hAnsi="仿宋" w:eastAsia="仿宋" w:cs="仿宋"/>
          <w:color w:val="333333"/>
          <w:kern w:val="0"/>
          <w:sz w:val="28"/>
          <w:szCs w:val="28"/>
          <w:shd w:val="clear" w:fill="FFFFFF"/>
          <w:lang w:val="en-US" w:eastAsia="zh-CN" w:bidi="ar"/>
        </w:rPr>
      </w:pPr>
      <w:r>
        <w:rPr>
          <w:rFonts w:hint="default" w:ascii="仿宋" w:hAnsi="仿宋" w:eastAsia="仿宋" w:cs="仿宋"/>
          <w:color w:val="333333"/>
          <w:kern w:val="0"/>
          <w:sz w:val="28"/>
          <w:szCs w:val="28"/>
          <w:lang w:val="en-US" w:eastAsia="zh-CN" w:bidi="ar"/>
        </w:rPr>
        <w:t>4.本项目不接受联合体投标。</w:t>
      </w:r>
    </w:p>
    <w:p>
      <w:pPr>
        <w:pStyle w:val="2"/>
        <w:ind w:left="0" w:leftChars="0" w:firstLine="0" w:firstLineChars="0"/>
        <w:rPr>
          <w:rFonts w:hint="eastAsia" w:ascii="仿宋" w:hAnsi="仿宋" w:eastAsia="仿宋" w:cs="仿宋"/>
          <w:b/>
          <w:bCs/>
          <w:color w:val="333333"/>
          <w:kern w:val="0"/>
          <w:sz w:val="28"/>
          <w:szCs w:val="28"/>
          <w:shd w:val="clear" w:fill="FFFFFF"/>
          <w:lang w:val="en-US" w:eastAsia="zh-CN" w:bidi="ar"/>
        </w:rPr>
      </w:pPr>
      <w:r>
        <w:rPr>
          <w:rFonts w:hint="eastAsia" w:ascii="仿宋" w:hAnsi="仿宋" w:eastAsia="仿宋" w:cs="仿宋"/>
          <w:b/>
          <w:bCs/>
          <w:color w:val="333333"/>
          <w:kern w:val="0"/>
          <w:sz w:val="28"/>
          <w:szCs w:val="28"/>
          <w:shd w:val="clear" w:fill="FFFFFF"/>
          <w:lang w:val="en-US" w:eastAsia="zh-CN" w:bidi="ar"/>
        </w:rPr>
        <w:t>三、投标保证金</w:t>
      </w:r>
    </w:p>
    <w:tbl>
      <w:tblPr>
        <w:tblStyle w:val="6"/>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2278"/>
        <w:gridCol w:w="1470"/>
        <w:gridCol w:w="1762"/>
        <w:gridCol w:w="1485"/>
        <w:gridCol w:w="83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序号</w:t>
            </w:r>
          </w:p>
        </w:tc>
        <w:tc>
          <w:tcPr>
            <w:tcW w:w="2278"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标项名称</w:t>
            </w:r>
          </w:p>
        </w:tc>
        <w:tc>
          <w:tcPr>
            <w:tcW w:w="1470"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投标保证金金额（元）</w:t>
            </w:r>
          </w:p>
        </w:tc>
        <w:tc>
          <w:tcPr>
            <w:tcW w:w="1762"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开户银行</w:t>
            </w:r>
          </w:p>
        </w:tc>
        <w:tc>
          <w:tcPr>
            <w:tcW w:w="1485"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收款账号</w:t>
            </w:r>
          </w:p>
        </w:tc>
        <w:tc>
          <w:tcPr>
            <w:tcW w:w="833"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交付方式</w:t>
            </w:r>
          </w:p>
        </w:tc>
        <w:tc>
          <w:tcPr>
            <w:tcW w:w="1197"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vAlign w:val="center"/>
          </w:tcPr>
          <w:p>
            <w:pPr>
              <w:pStyle w:val="2"/>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p>
            <w:pPr>
              <w:bidi w:val="0"/>
              <w:jc w:val="center"/>
              <w:rPr>
                <w:rFonts w:hint="eastAsia" w:ascii="仿宋" w:hAnsi="仿宋" w:eastAsia="仿宋" w:cs="仿宋"/>
                <w:sz w:val="24"/>
                <w:szCs w:val="24"/>
                <w:lang w:val="en-US" w:eastAsia="zh-CN"/>
              </w:rPr>
            </w:pPr>
          </w:p>
          <w:p>
            <w:pPr>
              <w:bidi w:val="0"/>
              <w:jc w:val="center"/>
              <w:rPr>
                <w:rFonts w:hint="eastAsia" w:ascii="仿宋" w:hAnsi="仿宋" w:eastAsia="仿宋" w:cs="仿宋"/>
                <w:sz w:val="24"/>
                <w:szCs w:val="24"/>
                <w:lang w:val="en-US" w:eastAsia="zh-CN"/>
              </w:rPr>
            </w:pPr>
          </w:p>
          <w:p>
            <w:pPr>
              <w:bidi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278"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lang w:val="en-US" w:eastAsia="zh-CN"/>
              </w:rPr>
              <w:t>莎车县恰尔巴格乡人民政府拱棚建设物资采购项目</w:t>
            </w:r>
          </w:p>
        </w:tc>
        <w:tc>
          <w:tcPr>
            <w:tcW w:w="1470" w:type="dxa"/>
            <w:vAlign w:val="center"/>
          </w:tcPr>
          <w:p>
            <w:pPr>
              <w:pStyle w:val="2"/>
              <w:ind w:left="0" w:leftChars="0" w:firstLine="0" w:firstLineChars="0"/>
              <w:jc w:val="center"/>
              <w:rPr>
                <w:rFonts w:hint="default"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100000</w:t>
            </w:r>
          </w:p>
        </w:tc>
        <w:tc>
          <w:tcPr>
            <w:tcW w:w="1762"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中国建设银行股份有限公司乌鲁木齐解放北路支行</w:t>
            </w:r>
          </w:p>
        </w:tc>
        <w:tc>
          <w:tcPr>
            <w:tcW w:w="1485"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65001611100050001087</w:t>
            </w:r>
          </w:p>
        </w:tc>
        <w:tc>
          <w:tcPr>
            <w:tcW w:w="833"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电汇、转账</w:t>
            </w:r>
          </w:p>
        </w:tc>
        <w:tc>
          <w:tcPr>
            <w:tcW w:w="1197"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项目名称</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0" w:firstLineChars="0"/>
        <w:jc w:val="left"/>
        <w:textAlignment w:val="auto"/>
        <w:rPr>
          <w:rFonts w:hint="eastAsia" w:ascii="仿宋" w:hAnsi="仿宋" w:eastAsia="仿宋" w:cs="仿宋"/>
          <w:b/>
          <w:color w:val="000000"/>
          <w:kern w:val="0"/>
          <w:sz w:val="28"/>
          <w:szCs w:val="28"/>
          <w:shd w:val="clear" w:fill="FFFFFF"/>
          <w:lang w:val="en-US" w:bidi="ar"/>
        </w:rPr>
      </w:pPr>
      <w:r>
        <w:rPr>
          <w:rFonts w:hint="eastAsia" w:ascii="仿宋" w:hAnsi="仿宋" w:eastAsia="仿宋" w:cs="仿宋"/>
          <w:b/>
          <w:color w:val="000000"/>
          <w:kern w:val="0"/>
          <w:sz w:val="28"/>
          <w:szCs w:val="28"/>
          <w:shd w:val="clear" w:fill="FFFFFF"/>
          <w:lang w:val="en-US" w:eastAsia="zh-CN" w:bidi="ar"/>
        </w:rPr>
        <w:t>四、报名及招标文件的获取时间、方式、地点：</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招标文件获取时间：2020年03月31日至2020年04月10</w:t>
      </w:r>
      <w:bookmarkStart w:id="0" w:name="_GoBack"/>
      <w:bookmarkEnd w:id="0"/>
      <w:r>
        <w:rPr>
          <w:rFonts w:hint="eastAsia" w:ascii="仿宋" w:hAnsi="仿宋" w:eastAsia="仿宋" w:cs="仿宋"/>
          <w:color w:val="000000"/>
          <w:kern w:val="0"/>
          <w:sz w:val="28"/>
          <w:szCs w:val="28"/>
          <w:shd w:val="clear" w:fill="FFFFFF"/>
          <w:lang w:val="en-US" w:eastAsia="zh-CN" w:bidi="ar"/>
        </w:rPr>
        <w:t>日（每天上午10：00至14：00，下午16：00至19：30（节假日除外））；</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rightChars="0" w:firstLine="420" w:firstLineChars="15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2、招标文件获取方式：邮箱发送（请供应商将项目名称、项目编号、公司名称、联系人、联系电话、电子邮箱发送至280096272@qq.com）</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jc w:val="left"/>
        <w:textAlignment w:val="auto"/>
        <w:rPr>
          <w:rFonts w:hint="eastAsia" w:ascii="仿宋" w:hAnsi="仿宋" w:eastAsia="仿宋" w:cs="仿宋"/>
          <w:color w:val="000000"/>
          <w:kern w:val="0"/>
          <w:sz w:val="28"/>
          <w:szCs w:val="28"/>
          <w:shd w:val="clear" w:fill="FFFFFF"/>
          <w:lang w:val="en-US" w:eastAsia="zh-CN" w:bidi="ar"/>
        </w:rPr>
      </w:pPr>
      <w:r>
        <w:rPr>
          <w:rFonts w:hint="eastAsia" w:ascii="仿宋" w:hAnsi="仿宋" w:eastAsia="仿宋" w:cs="仿宋"/>
          <w:b/>
          <w:color w:val="000000"/>
          <w:kern w:val="0"/>
          <w:sz w:val="28"/>
          <w:szCs w:val="28"/>
          <w:shd w:val="clear" w:fill="FFFFFF"/>
          <w:lang w:val="en-US" w:eastAsia="zh-CN" w:bidi="ar"/>
        </w:rPr>
        <w:t>五、 投标文件递交截止及开标时间：</w:t>
      </w:r>
      <w:r>
        <w:rPr>
          <w:rFonts w:hint="eastAsia" w:ascii="仿宋" w:hAnsi="仿宋" w:eastAsia="仿宋" w:cs="仿宋"/>
          <w:color w:val="000000"/>
          <w:kern w:val="0"/>
          <w:sz w:val="28"/>
          <w:szCs w:val="28"/>
          <w:shd w:val="clear" w:fill="FFFFFF"/>
          <w:lang w:val="en-US" w:eastAsia="zh-CN" w:bidi="ar"/>
        </w:rPr>
        <w:t>2020年04月20日上午10:30(北京时间)；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jc w:val="left"/>
        <w:textAlignment w:val="auto"/>
        <w:rPr>
          <w:rFonts w:hint="default" w:ascii="仿宋" w:hAnsi="仿宋" w:eastAsia="仿宋" w:cs="仿宋"/>
          <w:color w:val="333333"/>
          <w:sz w:val="28"/>
          <w:szCs w:val="28"/>
          <w:shd w:val="clear" w:fill="FFFFFF"/>
          <w:lang w:val="en-US"/>
        </w:rPr>
      </w:pPr>
      <w:r>
        <w:rPr>
          <w:rFonts w:hint="eastAsia" w:ascii="仿宋" w:hAnsi="仿宋" w:eastAsia="仿宋" w:cs="仿宋"/>
          <w:b/>
          <w:color w:val="000000"/>
          <w:kern w:val="0"/>
          <w:sz w:val="28"/>
          <w:szCs w:val="28"/>
          <w:shd w:val="clear" w:fill="FFFFFF"/>
          <w:lang w:val="en-US" w:eastAsia="zh-CN" w:bidi="ar"/>
        </w:rPr>
        <w:t>六、投标文件递交截止及开标地点</w:t>
      </w:r>
      <w:r>
        <w:rPr>
          <w:rFonts w:hint="eastAsia" w:ascii="仿宋" w:hAnsi="仿宋" w:eastAsia="仿宋" w:cs="仿宋"/>
          <w:color w:val="000000"/>
          <w:kern w:val="0"/>
          <w:sz w:val="28"/>
          <w:szCs w:val="28"/>
          <w:shd w:val="clear" w:fill="FFFFFF"/>
          <w:lang w:val="en-US" w:eastAsia="zh-CN" w:bidi="ar"/>
        </w:rPr>
        <w:t>：详见招标文件。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jc w:val="left"/>
        <w:textAlignment w:val="auto"/>
        <w:rPr>
          <w:rFonts w:hint="eastAsia" w:ascii="仿宋" w:hAnsi="仿宋" w:eastAsia="仿宋" w:cs="仿宋"/>
          <w:b/>
          <w:color w:val="333333"/>
          <w:sz w:val="28"/>
          <w:szCs w:val="28"/>
          <w:shd w:val="clear" w:fill="FFFFFF"/>
          <w:lang w:val="en-US"/>
        </w:rPr>
      </w:pPr>
      <w:r>
        <w:rPr>
          <w:rFonts w:hint="eastAsia" w:ascii="仿宋" w:hAnsi="仿宋" w:eastAsia="仿宋" w:cs="仿宋"/>
          <w:b/>
          <w:color w:val="000000"/>
          <w:kern w:val="0"/>
          <w:sz w:val="28"/>
          <w:szCs w:val="28"/>
          <w:shd w:val="clear" w:fill="FFFFFF"/>
          <w:lang w:val="en-US" w:eastAsia="zh-CN" w:bidi="ar"/>
        </w:rPr>
        <w:t>七、联系方式：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2" w:firstLineChars="150"/>
        <w:jc w:val="left"/>
        <w:textAlignment w:val="auto"/>
        <w:rPr>
          <w:rFonts w:hint="eastAsia" w:ascii="仿宋" w:hAnsi="仿宋" w:eastAsia="仿宋" w:cs="仿宋"/>
          <w:b/>
          <w:color w:val="000000"/>
          <w:kern w:val="0"/>
          <w:sz w:val="28"/>
          <w:szCs w:val="28"/>
          <w:shd w:val="clear" w:fill="FFFFFF"/>
          <w:lang w:val="en-US" w:bidi="ar"/>
        </w:rPr>
      </w:pPr>
      <w:r>
        <w:rPr>
          <w:rFonts w:hint="eastAsia" w:ascii="仿宋" w:hAnsi="仿宋" w:eastAsia="仿宋" w:cs="仿宋"/>
          <w:b/>
          <w:color w:val="000000"/>
          <w:kern w:val="0"/>
          <w:sz w:val="28"/>
          <w:szCs w:val="28"/>
          <w:shd w:val="clear" w:fill="FFFFFF"/>
          <w:lang w:val="en-US" w:eastAsia="zh-CN" w:bidi="ar"/>
        </w:rPr>
        <w:t>1、采购单位：莎车县恰尔巴格乡人民政府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291" w:firstLineChars="104"/>
        <w:jc w:val="left"/>
        <w:textAlignment w:val="auto"/>
        <w:rPr>
          <w:rFonts w:hint="default"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采购单位地址：</w:t>
      </w:r>
      <w:r>
        <w:rPr>
          <w:rFonts w:hint="eastAsia" w:ascii="仿宋" w:hAnsi="仿宋" w:eastAsia="仿宋" w:cs="仿宋"/>
          <w:color w:val="000000"/>
          <w:kern w:val="2"/>
          <w:sz w:val="28"/>
          <w:szCs w:val="28"/>
          <w:shd w:val="clear" w:fill="FFFFFF"/>
          <w:lang w:val="en-US" w:eastAsia="zh-CN" w:bidi="ar"/>
        </w:rPr>
        <w:t>莎车县恰尔巴格乡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291" w:firstLineChars="104"/>
        <w:jc w:val="left"/>
        <w:textAlignment w:val="auto"/>
        <w:rPr>
          <w:rFonts w:hint="default"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采购单位联系人：张波</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291" w:firstLineChars="104"/>
        <w:jc w:val="left"/>
        <w:textAlignment w:val="auto"/>
        <w:rPr>
          <w:rFonts w:hint="default" w:ascii="仿宋" w:hAnsi="仿宋" w:eastAsia="仿宋" w:cs="仿宋"/>
          <w:sz w:val="28"/>
          <w:szCs w:val="28"/>
          <w:shd w:val="clear" w:fill="FFFFFF"/>
          <w:lang w:val="en-US"/>
        </w:rPr>
      </w:pPr>
      <w:r>
        <w:rPr>
          <w:rFonts w:hint="eastAsia" w:ascii="仿宋" w:hAnsi="仿宋" w:eastAsia="仿宋" w:cs="仿宋"/>
          <w:color w:val="000000"/>
          <w:kern w:val="0"/>
          <w:sz w:val="28"/>
          <w:szCs w:val="28"/>
          <w:shd w:val="clear" w:fill="FFFFFF"/>
          <w:lang w:val="en-US" w:eastAsia="zh-CN" w:bidi="ar"/>
        </w:rPr>
        <w:t>采购单位联系电话：15699468576</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2" w:firstLineChars="150"/>
        <w:jc w:val="left"/>
        <w:textAlignment w:val="auto"/>
        <w:rPr>
          <w:rFonts w:hint="eastAsia" w:ascii="仿宋" w:hAnsi="仿宋" w:eastAsia="仿宋" w:cs="仿宋"/>
          <w:b/>
          <w:color w:val="333333"/>
          <w:sz w:val="28"/>
          <w:szCs w:val="28"/>
          <w:shd w:val="clear" w:fill="FFFFFF"/>
          <w:lang w:val="en-US"/>
        </w:rPr>
      </w:pPr>
      <w:r>
        <w:rPr>
          <w:rFonts w:hint="eastAsia" w:ascii="仿宋" w:hAnsi="仿宋" w:eastAsia="仿宋" w:cs="仿宋"/>
          <w:b/>
          <w:color w:val="000000"/>
          <w:kern w:val="0"/>
          <w:sz w:val="28"/>
          <w:szCs w:val="28"/>
          <w:shd w:val="clear" w:fill="FFFFFF"/>
          <w:lang w:val="en-US" w:eastAsia="zh-CN" w:bidi="ar"/>
        </w:rPr>
        <w:t>2、代理机构名称：新疆新华远景工程造价咨询有限公司</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代理机构地址：喀什地区莎车县团结路浙商大酒店501室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default"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代理机构联系人：哈荣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default" w:ascii="仿宋" w:hAnsi="仿宋" w:eastAsia="仿宋" w:cs="仿宋"/>
          <w:color w:val="333333"/>
          <w:sz w:val="28"/>
          <w:szCs w:val="28"/>
          <w:shd w:val="clear" w:fill="FFFFFF"/>
          <w:lang w:val="en-US"/>
        </w:rPr>
      </w:pPr>
      <w:r>
        <w:rPr>
          <w:rFonts w:hint="eastAsia" w:ascii="仿宋" w:hAnsi="仿宋" w:eastAsia="仿宋" w:cs="仿宋"/>
          <w:color w:val="000000"/>
          <w:kern w:val="0"/>
          <w:sz w:val="28"/>
          <w:szCs w:val="28"/>
          <w:shd w:val="clear" w:fill="FFFFFF"/>
          <w:lang w:val="en-US" w:eastAsia="zh-CN" w:bidi="ar"/>
        </w:rPr>
        <w:t>代理机构联系电话：0998-8513602，19909983125</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代理机构开户行:</w:t>
      </w:r>
      <w:r>
        <w:rPr>
          <w:rFonts w:hint="eastAsia" w:ascii="仿宋" w:hAnsi="仿宋" w:eastAsia="仿宋" w:cs="仿宋"/>
          <w:color w:val="000000"/>
          <w:kern w:val="2"/>
          <w:sz w:val="28"/>
          <w:szCs w:val="28"/>
          <w:shd w:val="clear" w:fill="FFFFFF"/>
          <w:lang w:val="en-US" w:eastAsia="zh-CN" w:bidi="ar"/>
        </w:rPr>
        <w:t xml:space="preserve"> 中国建设银行股份有限公司乌鲁木齐解放北路支行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代理机构开户名称：</w:t>
      </w:r>
      <w:r>
        <w:rPr>
          <w:rFonts w:hint="eastAsia" w:ascii="仿宋" w:hAnsi="仿宋" w:eastAsia="仿宋" w:cs="仿宋"/>
          <w:color w:val="000000"/>
          <w:kern w:val="2"/>
          <w:sz w:val="28"/>
          <w:szCs w:val="28"/>
          <w:shd w:val="clear" w:fill="FFFFFF"/>
          <w:lang w:val="en-US" w:eastAsia="zh-CN" w:bidi="ar"/>
        </w:rPr>
        <w:t>新疆新华远景工程造价咨询有限公司</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代理机构账号：</w:t>
      </w:r>
      <w:r>
        <w:rPr>
          <w:rFonts w:hint="eastAsia" w:ascii="仿宋" w:hAnsi="仿宋" w:eastAsia="仿宋" w:cs="仿宋"/>
          <w:color w:val="000000"/>
          <w:kern w:val="2"/>
          <w:sz w:val="28"/>
          <w:szCs w:val="28"/>
          <w:shd w:val="clear" w:fill="FFFFFF"/>
          <w:lang w:val="en-US" w:eastAsia="zh-CN" w:bidi="ar"/>
        </w:rPr>
        <w:t>65001611100050001087</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2" w:firstLineChars="150"/>
        <w:jc w:val="left"/>
        <w:textAlignment w:val="auto"/>
        <w:rPr>
          <w:rFonts w:hint="eastAsia" w:ascii="仿宋" w:hAnsi="仿宋" w:eastAsia="仿宋" w:cs="仿宋"/>
          <w:b/>
          <w:color w:val="000000"/>
          <w:kern w:val="0"/>
          <w:sz w:val="28"/>
          <w:szCs w:val="28"/>
          <w:shd w:val="clear" w:fill="FFFFFF"/>
          <w:lang w:val="en-US" w:bidi="ar"/>
        </w:rPr>
      </w:pPr>
      <w:r>
        <w:rPr>
          <w:rFonts w:hint="eastAsia" w:ascii="仿宋" w:hAnsi="仿宋" w:eastAsia="仿宋" w:cs="仿宋"/>
          <w:b/>
          <w:color w:val="000000"/>
          <w:kern w:val="0"/>
          <w:sz w:val="28"/>
          <w:szCs w:val="28"/>
          <w:shd w:val="clear" w:fill="FFFFFF"/>
          <w:lang w:val="en-US" w:eastAsia="zh-CN" w:bidi="ar"/>
        </w:rPr>
        <w:t>3、监督单位：莎车县财政局政府采购管理办公室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联系人:丁洪</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联系电话：0998-8512578，0998-8512619</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kern w:val="0"/>
          <w:sz w:val="28"/>
          <w:szCs w:val="28"/>
          <w:lang w:val="en-US"/>
        </w:rPr>
      </w:pPr>
      <w:r>
        <w:rPr>
          <w:rFonts w:hint="eastAsia" w:ascii="仿宋" w:hAnsi="仿宋" w:eastAsia="仿宋" w:cs="仿宋"/>
          <w:color w:val="000000"/>
          <w:kern w:val="0"/>
          <w:sz w:val="28"/>
          <w:szCs w:val="28"/>
          <w:shd w:val="clear" w:fill="FFFFFF"/>
          <w:lang w:val="en-US" w:eastAsia="zh-CN" w:bidi="ar"/>
        </w:rPr>
        <w:t>地 址：莎车县城南综合办公大楼112室。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righ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kern w:val="0"/>
          <w:sz w:val="28"/>
          <w:szCs w:val="28"/>
          <w:shd w:val="clear" w:fill="FFFFFF"/>
          <w:lang w:val="en-US" w:eastAsia="zh-CN" w:bidi="ar"/>
        </w:rPr>
        <w:t xml:space="preserve">                    </w:t>
      </w:r>
      <w:r>
        <w:rPr>
          <w:rFonts w:hint="eastAsia" w:ascii="仿宋" w:hAnsi="仿宋" w:eastAsia="仿宋" w:cs="仿宋"/>
          <w:color w:val="000000"/>
          <w:kern w:val="0"/>
          <w:sz w:val="28"/>
          <w:szCs w:val="28"/>
          <w:shd w:val="clear" w:fill="FFFFFF"/>
          <w:lang w:val="en-US" w:eastAsia="zh-CN" w:bidi="ar"/>
        </w:rPr>
        <w:t>新疆新华远景工程造价咨询有限公司</w:t>
      </w:r>
    </w:p>
    <w:p>
      <w:pPr>
        <w:keepNext w:val="0"/>
        <w:keepLines w:val="0"/>
        <w:pageBreakBefore w:val="0"/>
        <w:kinsoku/>
        <w:wordWrap/>
        <w:overflowPunct/>
        <w:topLinePunct w:val="0"/>
        <w:autoSpaceDE/>
        <w:autoSpaceDN/>
        <w:bidi w:val="0"/>
        <w:adjustRightInd/>
        <w:snapToGrid/>
        <w:spacing w:line="327" w:lineRule="auto"/>
        <w:textAlignment w:val="auto"/>
        <w:rPr>
          <w:rFonts w:hint="eastAsia" w:ascii="仿宋" w:hAnsi="仿宋" w:eastAsia="仿宋" w:cs="仿宋"/>
          <w:sz w:val="28"/>
          <w:szCs w:val="28"/>
        </w:rPr>
      </w:pPr>
      <w:r>
        <w:rPr>
          <w:rFonts w:hint="eastAsia" w:ascii="仿宋" w:hAnsi="仿宋" w:eastAsia="仿宋" w:cs="仿宋"/>
          <w:color w:val="000000"/>
          <w:kern w:val="0"/>
          <w:sz w:val="28"/>
          <w:szCs w:val="28"/>
          <w:shd w:val="clear" w:fill="FFFFFF"/>
          <w:lang w:val="en-US" w:eastAsia="zh-CN" w:bidi="ar"/>
        </w:rPr>
        <w:t xml:space="preserve">                            2020年03月31日</w:t>
      </w:r>
    </w:p>
    <w:sectPr>
      <w:pgSz w:w="11906" w:h="16838"/>
      <w:pgMar w:top="1440" w:right="1486"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953F"/>
    <w:multiLevelType w:val="multilevel"/>
    <w:tmpl w:val="68A4953F"/>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10C7F"/>
    <w:rsid w:val="0B557EFC"/>
    <w:rsid w:val="0DDB0F31"/>
    <w:rsid w:val="118C6E03"/>
    <w:rsid w:val="150B53DD"/>
    <w:rsid w:val="192E1EAF"/>
    <w:rsid w:val="240C5567"/>
    <w:rsid w:val="2DF87B32"/>
    <w:rsid w:val="316B2A87"/>
    <w:rsid w:val="34E92BC3"/>
    <w:rsid w:val="3DF11903"/>
    <w:rsid w:val="3E0C5C25"/>
    <w:rsid w:val="4071657D"/>
    <w:rsid w:val="43220E73"/>
    <w:rsid w:val="4AFA6D64"/>
    <w:rsid w:val="4D593D38"/>
    <w:rsid w:val="4D645967"/>
    <w:rsid w:val="4EFD219F"/>
    <w:rsid w:val="5CED13A7"/>
    <w:rsid w:val="62521459"/>
    <w:rsid w:val="6B353290"/>
    <w:rsid w:val="6C956FF4"/>
    <w:rsid w:val="76140F4C"/>
    <w:rsid w:val="79C5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360" w:lineRule="auto"/>
      <w:ind w:firstLine="570"/>
    </w:pPr>
    <w:rPr>
      <w:rFonts w:ascii="Times New Roman" w:hAnsi="Times New Roman" w:eastAsia="宋体" w:cs="Times New Roman"/>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2020-01-18T03:00:00Z</dcterms:created>
  <dc:creator>Administrator</dc:creator>
  <cp:lastModifiedBy>赵睿 19999458925</cp:lastModifiedBy>
  <dcterms:modified xsi:type="dcterms:W3CDTF">2020-03-30T15:20:17Z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