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宋体"/>
          <w:b/>
          <w:bCs/>
          <w:kern w:val="0"/>
          <w:sz w:val="36"/>
          <w:szCs w:val="36"/>
          <w:lang w:eastAsia="zh-CN"/>
        </w:rPr>
      </w:pPr>
      <w:r>
        <w:rPr>
          <w:rFonts w:hint="eastAsia" w:ascii="仿宋" w:hAnsi="仿宋" w:eastAsia="仿宋" w:cs="Arial"/>
          <w:b/>
          <w:bCs/>
          <w:color w:val="000000"/>
          <w:kern w:val="0"/>
          <w:sz w:val="36"/>
          <w:szCs w:val="36"/>
          <w:lang w:eastAsia="zh-CN"/>
        </w:rPr>
        <w:t>伊宁县国土空间总体规划（2019-2035年）编制项目</w:t>
      </w:r>
      <w:r>
        <w:rPr>
          <w:rFonts w:hint="eastAsia" w:ascii="仿宋" w:hAnsi="仿宋" w:eastAsia="仿宋" w:cs="Arial"/>
          <w:b/>
          <w:bCs/>
          <w:color w:val="000000"/>
          <w:kern w:val="0"/>
          <w:sz w:val="36"/>
          <w:szCs w:val="36"/>
        </w:rPr>
        <w:t>中标</w:t>
      </w:r>
      <w:r>
        <w:rPr>
          <w:rFonts w:hint="eastAsia" w:ascii="仿宋" w:hAnsi="仿宋" w:eastAsia="仿宋" w:cs="Arial"/>
          <w:b/>
          <w:bCs/>
          <w:color w:val="000000"/>
          <w:kern w:val="0"/>
          <w:sz w:val="36"/>
          <w:szCs w:val="36"/>
          <w:lang w:eastAsia="zh-CN"/>
        </w:rPr>
        <w:t>（成交）</w:t>
      </w:r>
      <w:bookmarkStart w:id="0" w:name="_GoBack"/>
      <w:bookmarkEnd w:id="0"/>
      <w:r>
        <w:rPr>
          <w:rFonts w:hint="eastAsia" w:ascii="仿宋" w:hAnsi="仿宋" w:eastAsia="仿宋" w:cs="Arial"/>
          <w:b/>
          <w:bCs/>
          <w:color w:val="000000"/>
          <w:kern w:val="0"/>
          <w:sz w:val="36"/>
          <w:szCs w:val="36"/>
          <w:lang w:eastAsia="zh-CN"/>
        </w:rPr>
        <w:t>结果公告</w:t>
      </w:r>
    </w:p>
    <w:p>
      <w:pPr>
        <w:keepNext w:val="0"/>
        <w:keepLines w:val="0"/>
        <w:pageBreakBefore w:val="0"/>
        <w:widowControl/>
        <w:kinsoku/>
        <w:wordWrap/>
        <w:overflowPunct/>
        <w:topLinePunct w:val="0"/>
        <w:autoSpaceDE/>
        <w:autoSpaceDN/>
        <w:bidi w:val="0"/>
        <w:snapToGrid w:val="0"/>
        <w:spacing w:line="400" w:lineRule="exact"/>
        <w:jc w:val="left"/>
        <w:textAlignment w:val="auto"/>
        <w:rPr>
          <w:rFonts w:hint="eastAsia" w:ascii="仿宋" w:hAnsi="仿宋" w:eastAsia="仿宋" w:cs="Arial"/>
          <w:b/>
          <w:bCs/>
          <w:color w:val="000000"/>
          <w:kern w:val="0"/>
          <w:sz w:val="28"/>
          <w:szCs w:val="28"/>
        </w:rPr>
      </w:pPr>
    </w:p>
    <w:p>
      <w:pPr>
        <w:keepNext w:val="0"/>
        <w:keepLines w:val="0"/>
        <w:pageBreakBefore w:val="0"/>
        <w:widowControl/>
        <w:kinsoku/>
        <w:wordWrap/>
        <w:overflowPunct/>
        <w:topLinePunct w:val="0"/>
        <w:autoSpaceDE/>
        <w:autoSpaceDN/>
        <w:bidi w:val="0"/>
        <w:snapToGrid w:val="0"/>
        <w:spacing w:line="400" w:lineRule="exact"/>
        <w:ind w:firstLine="562" w:firstLineChars="200"/>
        <w:jc w:val="left"/>
        <w:textAlignment w:val="auto"/>
        <w:rPr>
          <w:rFonts w:hint="eastAsia" w:ascii="仿宋" w:hAnsi="仿宋" w:eastAsia="仿宋" w:cs="Arial"/>
          <w:color w:val="000000"/>
          <w:kern w:val="0"/>
          <w:sz w:val="28"/>
          <w:szCs w:val="28"/>
          <w:lang w:eastAsia="zh-CN"/>
        </w:rPr>
      </w:pPr>
      <w:r>
        <w:rPr>
          <w:rFonts w:ascii="仿宋" w:hAnsi="仿宋" w:eastAsia="仿宋" w:cs="Arial"/>
          <w:b/>
          <w:bCs/>
          <w:color w:val="000000"/>
          <w:kern w:val="0"/>
          <w:sz w:val="28"/>
          <w:szCs w:val="28"/>
        </w:rPr>
        <w:t>一、采购人名称：</w:t>
      </w:r>
      <w:r>
        <w:rPr>
          <w:rFonts w:hint="eastAsia" w:ascii="仿宋" w:hAnsi="仿宋" w:eastAsia="仿宋" w:cs="Arial"/>
          <w:color w:val="000000"/>
          <w:kern w:val="0"/>
          <w:sz w:val="28"/>
          <w:szCs w:val="28"/>
          <w:lang w:eastAsia="zh-CN"/>
        </w:rPr>
        <w:t>伊宁县自然资源局</w:t>
      </w:r>
    </w:p>
    <w:p>
      <w:pPr>
        <w:keepNext w:val="0"/>
        <w:keepLines w:val="0"/>
        <w:pageBreakBefore w:val="0"/>
        <w:widowControl/>
        <w:kinsoku/>
        <w:wordWrap/>
        <w:overflowPunct/>
        <w:topLinePunct w:val="0"/>
        <w:autoSpaceDE/>
        <w:autoSpaceDN/>
        <w:bidi w:val="0"/>
        <w:snapToGrid w:val="0"/>
        <w:spacing w:line="400" w:lineRule="exact"/>
        <w:ind w:firstLine="562" w:firstLineChars="200"/>
        <w:jc w:val="left"/>
        <w:textAlignment w:val="auto"/>
        <w:rPr>
          <w:rFonts w:hint="eastAsia" w:ascii="仿宋" w:hAnsi="仿宋" w:eastAsia="仿宋" w:cs="Arial"/>
          <w:color w:val="000000"/>
          <w:kern w:val="0"/>
          <w:sz w:val="28"/>
          <w:szCs w:val="28"/>
          <w:lang w:eastAsia="zh-CN"/>
        </w:rPr>
      </w:pPr>
      <w:r>
        <w:rPr>
          <w:rFonts w:ascii="仿宋" w:hAnsi="仿宋" w:eastAsia="仿宋" w:cs="Arial"/>
          <w:b/>
          <w:bCs/>
          <w:color w:val="000000"/>
          <w:kern w:val="0"/>
          <w:sz w:val="28"/>
          <w:szCs w:val="28"/>
        </w:rPr>
        <w:t>二、采购项目名称：</w:t>
      </w:r>
      <w:r>
        <w:rPr>
          <w:rFonts w:hint="eastAsia" w:ascii="仿宋" w:hAnsi="仿宋" w:eastAsia="仿宋" w:cs="Arial"/>
          <w:color w:val="000000"/>
          <w:kern w:val="0"/>
          <w:sz w:val="28"/>
          <w:szCs w:val="28"/>
          <w:lang w:eastAsia="zh-CN"/>
        </w:rPr>
        <w:t>伊宁县国土空间总体规划（2019-2035年）编制项目</w:t>
      </w:r>
    </w:p>
    <w:p>
      <w:pPr>
        <w:keepNext w:val="0"/>
        <w:keepLines w:val="0"/>
        <w:pageBreakBefore w:val="0"/>
        <w:widowControl/>
        <w:kinsoku/>
        <w:wordWrap/>
        <w:overflowPunct/>
        <w:topLinePunct w:val="0"/>
        <w:autoSpaceDE/>
        <w:autoSpaceDN/>
        <w:bidi w:val="0"/>
        <w:snapToGrid w:val="0"/>
        <w:spacing w:line="400" w:lineRule="exact"/>
        <w:ind w:firstLine="562" w:firstLineChars="200"/>
        <w:jc w:val="left"/>
        <w:textAlignment w:val="auto"/>
        <w:rPr>
          <w:rFonts w:hint="eastAsia" w:ascii="仿宋" w:hAnsi="仿宋" w:eastAsia="仿宋" w:cs="Arial"/>
          <w:color w:val="000000"/>
          <w:kern w:val="0"/>
          <w:sz w:val="28"/>
          <w:szCs w:val="28"/>
          <w:lang w:val="en-US" w:eastAsia="zh-CN"/>
        </w:rPr>
      </w:pPr>
      <w:r>
        <w:rPr>
          <w:rFonts w:ascii="仿宋" w:hAnsi="仿宋" w:eastAsia="仿宋" w:cs="Arial"/>
          <w:b/>
          <w:bCs/>
          <w:color w:val="000000"/>
          <w:kern w:val="0"/>
          <w:sz w:val="28"/>
          <w:szCs w:val="28"/>
        </w:rPr>
        <w:t>三、采购项目编号：</w:t>
      </w:r>
      <w:r>
        <w:rPr>
          <w:rFonts w:hint="eastAsia" w:ascii="仿宋" w:hAnsi="仿宋" w:eastAsia="仿宋" w:cs="Arial"/>
          <w:color w:val="000000"/>
          <w:kern w:val="0"/>
          <w:sz w:val="28"/>
          <w:szCs w:val="28"/>
          <w:lang w:eastAsia="zh-CN"/>
        </w:rPr>
        <w:t>1940xzjP185</w:t>
      </w:r>
    </w:p>
    <w:p>
      <w:pPr>
        <w:keepNext w:val="0"/>
        <w:keepLines w:val="0"/>
        <w:pageBreakBefore w:val="0"/>
        <w:widowControl/>
        <w:kinsoku/>
        <w:wordWrap/>
        <w:overflowPunct/>
        <w:topLinePunct w:val="0"/>
        <w:autoSpaceDE/>
        <w:autoSpaceDN/>
        <w:bidi w:val="0"/>
        <w:snapToGrid w:val="0"/>
        <w:spacing w:line="400" w:lineRule="exact"/>
        <w:ind w:firstLine="562" w:firstLineChars="200"/>
        <w:jc w:val="left"/>
        <w:textAlignment w:val="auto"/>
        <w:rPr>
          <w:rFonts w:hint="eastAsia" w:ascii="仿宋" w:hAnsi="仿宋" w:eastAsia="仿宋" w:cs="Arial"/>
          <w:color w:val="000000"/>
          <w:kern w:val="0"/>
          <w:sz w:val="28"/>
          <w:szCs w:val="28"/>
          <w:lang w:eastAsia="zh-CN"/>
        </w:rPr>
      </w:pPr>
      <w:r>
        <w:rPr>
          <w:rFonts w:ascii="仿宋" w:hAnsi="仿宋" w:eastAsia="仿宋" w:cs="Arial"/>
          <w:b/>
          <w:bCs/>
          <w:color w:val="000000"/>
          <w:kern w:val="0"/>
          <w:sz w:val="28"/>
          <w:szCs w:val="28"/>
        </w:rPr>
        <w:t>四、采购组织类型：</w:t>
      </w:r>
      <w:r>
        <w:rPr>
          <w:rFonts w:hint="eastAsia" w:ascii="仿宋" w:hAnsi="仿宋" w:eastAsia="仿宋" w:cs="Arial"/>
          <w:color w:val="000000"/>
          <w:kern w:val="0"/>
          <w:sz w:val="28"/>
          <w:szCs w:val="28"/>
          <w:lang w:eastAsia="zh-CN"/>
        </w:rPr>
        <w:t>分散采购</w:t>
      </w:r>
      <w:r>
        <w:rPr>
          <w:rFonts w:ascii="仿宋" w:hAnsi="仿宋" w:eastAsia="仿宋" w:cs="Arial"/>
          <w:color w:val="000000"/>
          <w:kern w:val="0"/>
          <w:sz w:val="28"/>
          <w:szCs w:val="28"/>
        </w:rPr>
        <w:t>-委托中介</w:t>
      </w:r>
      <w:r>
        <w:rPr>
          <w:rFonts w:hint="eastAsia" w:ascii="仿宋" w:hAnsi="仿宋" w:eastAsia="仿宋" w:cs="Arial"/>
          <w:color w:val="000000"/>
          <w:kern w:val="0"/>
          <w:sz w:val="28"/>
          <w:szCs w:val="28"/>
          <w:lang w:eastAsia="zh-CN"/>
        </w:rPr>
        <w:t>机构</w:t>
      </w:r>
    </w:p>
    <w:p>
      <w:pPr>
        <w:keepNext w:val="0"/>
        <w:keepLines w:val="0"/>
        <w:pageBreakBefore w:val="0"/>
        <w:widowControl/>
        <w:kinsoku/>
        <w:wordWrap/>
        <w:overflowPunct/>
        <w:topLinePunct w:val="0"/>
        <w:autoSpaceDE/>
        <w:autoSpaceDN/>
        <w:bidi w:val="0"/>
        <w:snapToGrid w:val="0"/>
        <w:spacing w:line="400" w:lineRule="exact"/>
        <w:ind w:firstLine="562" w:firstLineChars="200"/>
        <w:jc w:val="left"/>
        <w:textAlignment w:val="auto"/>
        <w:rPr>
          <w:rFonts w:hint="eastAsia" w:ascii="仿宋" w:hAnsi="仿宋" w:eastAsia="仿宋" w:cs="Arial"/>
          <w:color w:val="000000"/>
          <w:kern w:val="0"/>
          <w:sz w:val="28"/>
          <w:szCs w:val="28"/>
          <w:lang w:eastAsia="zh-CN"/>
        </w:rPr>
      </w:pPr>
      <w:r>
        <w:rPr>
          <w:rFonts w:ascii="仿宋" w:hAnsi="仿宋" w:eastAsia="仿宋" w:cs="Arial"/>
          <w:b/>
          <w:bCs/>
          <w:color w:val="000000"/>
          <w:kern w:val="0"/>
          <w:sz w:val="28"/>
          <w:szCs w:val="28"/>
        </w:rPr>
        <w:t>五、采购方式：</w:t>
      </w:r>
      <w:r>
        <w:rPr>
          <w:rFonts w:hint="eastAsia" w:ascii="仿宋" w:hAnsi="仿宋" w:eastAsia="仿宋" w:cs="Arial"/>
          <w:color w:val="000000"/>
          <w:kern w:val="0"/>
          <w:sz w:val="28"/>
          <w:szCs w:val="28"/>
          <w:lang w:eastAsia="zh-CN"/>
        </w:rPr>
        <w:t>公开招标</w:t>
      </w:r>
    </w:p>
    <w:p>
      <w:pPr>
        <w:keepNext w:val="0"/>
        <w:keepLines w:val="0"/>
        <w:pageBreakBefore w:val="0"/>
        <w:widowControl/>
        <w:kinsoku/>
        <w:wordWrap/>
        <w:overflowPunct/>
        <w:topLinePunct w:val="0"/>
        <w:autoSpaceDE/>
        <w:autoSpaceDN/>
        <w:bidi w:val="0"/>
        <w:snapToGrid w:val="0"/>
        <w:spacing w:line="400" w:lineRule="exact"/>
        <w:ind w:firstLine="562" w:firstLineChars="200"/>
        <w:jc w:val="left"/>
        <w:textAlignment w:val="auto"/>
        <w:rPr>
          <w:rFonts w:hint="eastAsia" w:ascii="仿宋" w:hAnsi="仿宋" w:eastAsia="仿宋" w:cs="Arial"/>
          <w:color w:val="000000"/>
          <w:kern w:val="0"/>
          <w:sz w:val="28"/>
          <w:szCs w:val="28"/>
          <w:lang w:val="en-US" w:eastAsia="zh-CN"/>
        </w:rPr>
      </w:pPr>
      <w:r>
        <w:rPr>
          <w:rFonts w:ascii="仿宋" w:hAnsi="仿宋" w:eastAsia="仿宋" w:cs="Arial"/>
          <w:b/>
          <w:bCs/>
          <w:color w:val="000000"/>
          <w:kern w:val="0"/>
          <w:sz w:val="28"/>
          <w:szCs w:val="28"/>
        </w:rPr>
        <w:t>六、采购公告发布日期：</w:t>
      </w:r>
      <w:r>
        <w:rPr>
          <w:rFonts w:hint="eastAsia" w:ascii="仿宋_GB2312" w:eastAsia="仿宋_GB2312"/>
          <w:sz w:val="28"/>
        </w:rPr>
        <w:t>20</w:t>
      </w:r>
      <w:r>
        <w:rPr>
          <w:rFonts w:hint="eastAsia" w:ascii="仿宋_GB2312" w:eastAsia="仿宋_GB2312"/>
          <w:sz w:val="28"/>
          <w:lang w:val="en-US" w:eastAsia="zh-CN"/>
        </w:rPr>
        <w:t>20</w:t>
      </w:r>
      <w:r>
        <w:rPr>
          <w:rFonts w:hint="eastAsia" w:ascii="仿宋_GB2312" w:eastAsia="仿宋_GB2312"/>
          <w:sz w:val="28"/>
        </w:rPr>
        <w:t>年</w:t>
      </w:r>
      <w:r>
        <w:rPr>
          <w:rFonts w:hint="eastAsia" w:ascii="仿宋_GB2312" w:eastAsia="仿宋_GB2312"/>
          <w:sz w:val="28"/>
          <w:lang w:val="en-US" w:eastAsia="zh-CN"/>
        </w:rPr>
        <w:t>1</w:t>
      </w:r>
      <w:r>
        <w:rPr>
          <w:rFonts w:hint="eastAsia" w:ascii="仿宋_GB2312" w:eastAsia="仿宋_GB2312"/>
          <w:sz w:val="28"/>
        </w:rPr>
        <w:t>月</w:t>
      </w:r>
      <w:r>
        <w:rPr>
          <w:rFonts w:hint="eastAsia" w:ascii="仿宋_GB2312" w:eastAsia="仿宋_GB2312"/>
          <w:sz w:val="28"/>
          <w:lang w:val="en-US" w:eastAsia="zh-CN"/>
        </w:rPr>
        <w:t>13</w:t>
      </w:r>
      <w:r>
        <w:rPr>
          <w:rFonts w:hint="eastAsia" w:ascii="仿宋_GB2312" w:eastAsia="仿宋_GB2312"/>
          <w:sz w:val="28"/>
        </w:rPr>
        <w:t>日</w:t>
      </w:r>
    </w:p>
    <w:p>
      <w:pPr>
        <w:keepNext w:val="0"/>
        <w:keepLines w:val="0"/>
        <w:pageBreakBefore w:val="0"/>
        <w:widowControl/>
        <w:kinsoku/>
        <w:wordWrap/>
        <w:overflowPunct/>
        <w:topLinePunct w:val="0"/>
        <w:autoSpaceDE/>
        <w:autoSpaceDN/>
        <w:bidi w:val="0"/>
        <w:snapToGrid w:val="0"/>
        <w:spacing w:line="400" w:lineRule="exact"/>
        <w:ind w:firstLine="562" w:firstLineChars="200"/>
        <w:jc w:val="left"/>
        <w:textAlignment w:val="auto"/>
        <w:rPr>
          <w:rFonts w:hint="default" w:ascii="仿宋" w:hAnsi="仿宋" w:eastAsia="仿宋" w:cs="Arial"/>
          <w:color w:val="000000"/>
          <w:kern w:val="0"/>
          <w:sz w:val="28"/>
          <w:szCs w:val="28"/>
          <w:lang w:val="en-US" w:eastAsia="zh-CN"/>
        </w:rPr>
      </w:pPr>
      <w:r>
        <w:rPr>
          <w:rFonts w:ascii="仿宋" w:hAnsi="仿宋" w:eastAsia="仿宋" w:cs="Arial"/>
          <w:b/>
          <w:bCs/>
          <w:color w:val="000000"/>
          <w:kern w:val="0"/>
          <w:sz w:val="28"/>
          <w:szCs w:val="28"/>
        </w:rPr>
        <w:t>七、定标/成交日期：</w:t>
      </w:r>
      <w:r>
        <w:rPr>
          <w:rFonts w:hint="eastAsia" w:ascii="仿宋_GB2312" w:eastAsia="仿宋_GB2312"/>
          <w:sz w:val="28"/>
        </w:rPr>
        <w:t>20</w:t>
      </w:r>
      <w:r>
        <w:rPr>
          <w:rFonts w:hint="eastAsia" w:ascii="仿宋_GB2312" w:eastAsia="仿宋_GB2312"/>
          <w:sz w:val="28"/>
          <w:lang w:val="en-US" w:eastAsia="zh-CN"/>
        </w:rPr>
        <w:t>20</w:t>
      </w:r>
      <w:r>
        <w:rPr>
          <w:rFonts w:hint="eastAsia" w:ascii="仿宋_GB2312" w:eastAsia="仿宋_GB2312"/>
          <w:sz w:val="28"/>
        </w:rPr>
        <w:t>年</w:t>
      </w:r>
      <w:r>
        <w:rPr>
          <w:rFonts w:hint="eastAsia" w:ascii="仿宋_GB2312" w:eastAsia="仿宋_GB2312"/>
          <w:sz w:val="28"/>
          <w:lang w:val="en-US" w:eastAsia="zh-CN"/>
        </w:rPr>
        <w:t>3</w:t>
      </w:r>
      <w:r>
        <w:rPr>
          <w:rFonts w:hint="eastAsia" w:ascii="仿宋_GB2312" w:eastAsia="仿宋_GB2312"/>
          <w:sz w:val="28"/>
        </w:rPr>
        <w:t>月</w:t>
      </w:r>
      <w:r>
        <w:rPr>
          <w:rFonts w:hint="eastAsia" w:ascii="仿宋_GB2312" w:eastAsia="仿宋_GB2312"/>
          <w:sz w:val="28"/>
          <w:lang w:val="en-US" w:eastAsia="zh-CN"/>
        </w:rPr>
        <w:t>25</w:t>
      </w:r>
      <w:r>
        <w:rPr>
          <w:rFonts w:hint="eastAsia" w:ascii="仿宋_GB2312" w:eastAsia="仿宋_GB2312"/>
          <w:sz w:val="28"/>
        </w:rPr>
        <w:t>日</w:t>
      </w:r>
    </w:p>
    <w:p>
      <w:pPr>
        <w:keepNext w:val="0"/>
        <w:keepLines w:val="0"/>
        <w:pageBreakBefore w:val="0"/>
        <w:widowControl/>
        <w:kinsoku/>
        <w:wordWrap/>
        <w:overflowPunct/>
        <w:topLinePunct w:val="0"/>
        <w:autoSpaceDE/>
        <w:autoSpaceDN/>
        <w:bidi w:val="0"/>
        <w:snapToGrid w:val="0"/>
        <w:spacing w:line="400" w:lineRule="exact"/>
        <w:ind w:firstLine="562" w:firstLineChars="200"/>
        <w:jc w:val="left"/>
        <w:textAlignment w:val="auto"/>
        <w:rPr>
          <w:rFonts w:ascii="仿宋" w:hAnsi="仿宋" w:eastAsia="仿宋" w:cs="Arial"/>
          <w:color w:val="000000"/>
          <w:kern w:val="0"/>
          <w:sz w:val="28"/>
          <w:szCs w:val="28"/>
        </w:rPr>
      </w:pPr>
      <w:r>
        <w:rPr>
          <w:rFonts w:ascii="仿宋" w:hAnsi="仿宋" w:eastAsia="仿宋" w:cs="Arial"/>
          <w:b/>
          <w:bCs/>
          <w:color w:val="000000"/>
          <w:kern w:val="0"/>
          <w:sz w:val="28"/>
          <w:szCs w:val="28"/>
        </w:rPr>
        <w:t>八、中标/成交结果：</w:t>
      </w:r>
    </w:p>
    <w:p>
      <w:pPr>
        <w:keepNext w:val="0"/>
        <w:keepLines w:val="0"/>
        <w:pageBreakBefore w:val="0"/>
        <w:widowControl/>
        <w:kinsoku/>
        <w:wordWrap/>
        <w:overflowPunct/>
        <w:topLinePunct w:val="0"/>
        <w:autoSpaceDE/>
        <w:autoSpaceDN/>
        <w:bidi w:val="0"/>
        <w:snapToGrid w:val="0"/>
        <w:spacing w:line="400" w:lineRule="exact"/>
        <w:ind w:firstLine="560" w:firstLineChars="200"/>
        <w:jc w:val="left"/>
        <w:textAlignment w:val="auto"/>
        <w:rPr>
          <w:rFonts w:hint="eastAsia" w:ascii="仿宋_GB2312" w:eastAsia="仿宋_GB2312"/>
          <w:sz w:val="28"/>
          <w:highlight w:val="none"/>
          <w:lang w:eastAsia="zh-CN"/>
        </w:rPr>
      </w:pPr>
      <w:r>
        <w:rPr>
          <w:rFonts w:hint="eastAsia" w:ascii="仿宋_GB2312" w:eastAsia="仿宋_GB2312"/>
          <w:sz w:val="28"/>
          <w:highlight w:val="none"/>
          <w:lang w:eastAsia="zh-CN"/>
        </w:rPr>
        <w:t>中标供应商名称：江苏省城市规划设计研究院</w:t>
      </w:r>
    </w:p>
    <w:p>
      <w:pPr>
        <w:keepNext w:val="0"/>
        <w:keepLines w:val="0"/>
        <w:pageBreakBefore w:val="0"/>
        <w:widowControl/>
        <w:kinsoku/>
        <w:wordWrap/>
        <w:overflowPunct/>
        <w:topLinePunct w:val="0"/>
        <w:autoSpaceDE/>
        <w:autoSpaceDN/>
        <w:bidi w:val="0"/>
        <w:snapToGrid w:val="0"/>
        <w:spacing w:line="400" w:lineRule="exact"/>
        <w:ind w:firstLine="560" w:firstLineChars="200"/>
        <w:jc w:val="left"/>
        <w:textAlignment w:val="auto"/>
        <w:rPr>
          <w:rFonts w:hint="eastAsia" w:ascii="仿宋_GB2312" w:eastAsia="仿宋_GB2312"/>
          <w:sz w:val="28"/>
          <w:highlight w:val="none"/>
          <w:lang w:val="en-US" w:eastAsia="zh-CN"/>
        </w:rPr>
      </w:pPr>
      <w:r>
        <w:rPr>
          <w:rFonts w:hint="eastAsia" w:ascii="仿宋_GB2312" w:eastAsia="仿宋_GB2312"/>
          <w:sz w:val="28"/>
          <w:highlight w:val="none"/>
          <w:lang w:eastAsia="zh-CN"/>
        </w:rPr>
        <w:t>中标金额</w:t>
      </w:r>
      <w:r>
        <w:rPr>
          <w:rFonts w:ascii="仿宋" w:hAnsi="仿宋" w:eastAsia="仿宋" w:cs="Arial"/>
          <w:b w:val="0"/>
          <w:bCs w:val="0"/>
          <w:color w:val="000000"/>
          <w:kern w:val="0"/>
          <w:sz w:val="28"/>
          <w:szCs w:val="28"/>
        </w:rPr>
        <w:t>合计（元）:</w:t>
      </w:r>
      <w:r>
        <w:rPr>
          <w:rFonts w:hint="eastAsia" w:ascii="仿宋_GB2312" w:eastAsia="仿宋_GB2312"/>
          <w:sz w:val="28"/>
          <w:highlight w:val="none"/>
          <w:lang w:val="en-US" w:eastAsia="zh-CN"/>
        </w:rPr>
        <w:t>7180000.00</w:t>
      </w:r>
    </w:p>
    <w:p>
      <w:pPr>
        <w:keepNext w:val="0"/>
        <w:keepLines w:val="0"/>
        <w:pageBreakBefore w:val="0"/>
        <w:widowControl/>
        <w:kinsoku/>
        <w:wordWrap/>
        <w:overflowPunct/>
        <w:topLinePunct w:val="0"/>
        <w:autoSpaceDE/>
        <w:autoSpaceDN/>
        <w:bidi w:val="0"/>
        <w:snapToGrid w:val="0"/>
        <w:spacing w:line="400" w:lineRule="exact"/>
        <w:ind w:firstLine="562" w:firstLineChars="200"/>
        <w:jc w:val="left"/>
        <w:textAlignment w:val="auto"/>
        <w:rPr>
          <w:rFonts w:hint="default" w:ascii="仿宋" w:hAnsi="仿宋" w:eastAsia="仿宋" w:cs="Arial"/>
          <w:b/>
          <w:bCs/>
          <w:color w:val="000000"/>
          <w:kern w:val="0"/>
          <w:sz w:val="28"/>
          <w:szCs w:val="28"/>
        </w:rPr>
      </w:pPr>
      <w:r>
        <w:rPr>
          <w:rFonts w:ascii="仿宋" w:hAnsi="仿宋" w:eastAsia="仿宋" w:cs="Arial"/>
          <w:b/>
          <w:bCs/>
          <w:color w:val="000000"/>
          <w:kern w:val="0"/>
          <w:sz w:val="28"/>
          <w:szCs w:val="28"/>
        </w:rPr>
        <w:t>服务要求或标的基本概况：</w:t>
      </w:r>
      <w:r>
        <w:rPr>
          <w:rFonts w:hint="default" w:ascii="仿宋_GB2312" w:eastAsia="仿宋_GB2312"/>
          <w:sz w:val="28"/>
        </w:rPr>
        <w:t> </w:t>
      </w:r>
      <w:r>
        <w:rPr>
          <w:rFonts w:hint="eastAsia" w:ascii="仿宋_GB2312" w:eastAsia="仿宋_GB2312"/>
          <w:sz w:val="28"/>
        </w:rPr>
        <w:t>伊宁县国土空间总体规划（2019-2035年）编制</w:t>
      </w:r>
      <w:r>
        <w:rPr>
          <w:rFonts w:hint="default" w:ascii="仿宋_GB2312" w:eastAsia="仿宋_GB2312"/>
          <w:sz w:val="28"/>
        </w:rPr>
        <w:t>。</w:t>
      </w:r>
    </w:p>
    <w:p>
      <w:pPr>
        <w:keepNext w:val="0"/>
        <w:keepLines w:val="0"/>
        <w:pageBreakBefore w:val="0"/>
        <w:widowControl/>
        <w:kinsoku/>
        <w:wordWrap/>
        <w:overflowPunct/>
        <w:topLinePunct w:val="0"/>
        <w:autoSpaceDE/>
        <w:autoSpaceDN/>
        <w:bidi w:val="0"/>
        <w:adjustRightInd w:val="0"/>
        <w:snapToGrid w:val="0"/>
        <w:spacing w:line="400" w:lineRule="exact"/>
        <w:ind w:firstLine="562" w:firstLineChars="200"/>
        <w:jc w:val="left"/>
        <w:textAlignment w:val="auto"/>
        <w:rPr>
          <w:rFonts w:ascii="仿宋" w:hAnsi="仿宋" w:eastAsia="仿宋" w:cs="Arial"/>
          <w:color w:val="000000"/>
          <w:kern w:val="0"/>
          <w:sz w:val="28"/>
          <w:szCs w:val="28"/>
        </w:rPr>
      </w:pPr>
      <w:r>
        <w:rPr>
          <w:rFonts w:ascii="仿宋" w:hAnsi="仿宋" w:eastAsia="仿宋" w:cs="Arial"/>
          <w:b/>
          <w:bCs/>
          <w:color w:val="000000"/>
          <w:kern w:val="0"/>
          <w:sz w:val="28"/>
          <w:szCs w:val="28"/>
        </w:rPr>
        <w:t>九、评审小组成员名单：</w:t>
      </w:r>
      <w:r>
        <w:rPr>
          <w:rFonts w:hint="eastAsia" w:ascii="仿宋_GB2312" w:hAnsi="Courier New" w:eastAsia="仿宋_GB2312"/>
          <w:sz w:val="28"/>
          <w:highlight w:val="none"/>
          <w:lang w:eastAsia="zh-CN"/>
        </w:rPr>
        <w:t>高庆萍</w:t>
      </w:r>
      <w:r>
        <w:rPr>
          <w:rFonts w:hint="eastAsia" w:ascii="仿宋_GB2312" w:hAnsi="Courier New" w:eastAsia="仿宋_GB2312"/>
          <w:sz w:val="28"/>
          <w:highlight w:val="none"/>
        </w:rPr>
        <w:t>（组长）、</w:t>
      </w:r>
      <w:r>
        <w:rPr>
          <w:rFonts w:hint="eastAsia" w:ascii="仿宋_GB2312" w:hAnsi="Courier New" w:eastAsia="仿宋_GB2312"/>
          <w:sz w:val="28"/>
          <w:highlight w:val="none"/>
          <w:lang w:eastAsia="zh-CN"/>
        </w:rPr>
        <w:t>郭蕊、焦树鸿、莫敏、王娟</w:t>
      </w:r>
      <w:r>
        <w:rPr>
          <w:rFonts w:hint="eastAsia" w:ascii="仿宋_GB2312" w:hAnsi="Courier New" w:eastAsia="仿宋_GB2312"/>
          <w:sz w:val="28"/>
          <w:highlight w:val="none"/>
          <w:lang w:val="en-US" w:eastAsia="zh-CN"/>
        </w:rPr>
        <w:t>（业主代表）。</w:t>
      </w:r>
    </w:p>
    <w:p>
      <w:pPr>
        <w:keepNext w:val="0"/>
        <w:keepLines w:val="0"/>
        <w:pageBreakBefore w:val="0"/>
        <w:widowControl/>
        <w:kinsoku/>
        <w:wordWrap/>
        <w:overflowPunct/>
        <w:topLinePunct w:val="0"/>
        <w:autoSpaceDE/>
        <w:autoSpaceDN/>
        <w:bidi w:val="0"/>
        <w:adjustRightInd w:val="0"/>
        <w:snapToGrid w:val="0"/>
        <w:spacing w:line="400" w:lineRule="exact"/>
        <w:ind w:firstLine="562" w:firstLineChars="200"/>
        <w:jc w:val="left"/>
        <w:textAlignment w:val="auto"/>
        <w:rPr>
          <w:rFonts w:ascii="仿宋" w:hAnsi="仿宋" w:eastAsia="仿宋" w:cs="Arial"/>
          <w:color w:val="000000"/>
          <w:kern w:val="0"/>
          <w:sz w:val="28"/>
          <w:szCs w:val="28"/>
        </w:rPr>
      </w:pPr>
      <w:r>
        <w:rPr>
          <w:rFonts w:ascii="仿宋" w:hAnsi="仿宋" w:eastAsia="仿宋" w:cs="Arial"/>
          <w:b/>
          <w:bCs/>
          <w:color w:val="000000"/>
          <w:kern w:val="0"/>
          <w:sz w:val="28"/>
          <w:szCs w:val="28"/>
        </w:rPr>
        <w:t>十、其它事项：</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ascii="仿宋" w:hAnsi="仿宋" w:eastAsia="仿宋" w:cs="Arial"/>
          <w:color w:val="000000"/>
          <w:kern w:val="0"/>
          <w:sz w:val="28"/>
          <w:szCs w:val="28"/>
        </w:rPr>
      </w:pPr>
      <w:r>
        <w:rPr>
          <w:rFonts w:ascii="仿宋" w:hAnsi="仿宋" w:eastAsia="仿宋" w:cs="Arial"/>
          <w:color w:val="000000"/>
          <w:kern w:val="0"/>
          <w:sz w:val="28"/>
          <w:szCs w:val="28"/>
        </w:rPr>
        <w:t>1、本项目公告期限为1个工作日，各参加政府采购活动的供应商认为该中标/成交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kinsoku/>
        <w:wordWrap/>
        <w:overflowPunct/>
        <w:topLinePunct w:val="0"/>
        <w:autoSpaceDE/>
        <w:autoSpaceDN/>
        <w:bidi w:val="0"/>
        <w:adjustRightInd w:val="0"/>
        <w:snapToGrid w:val="0"/>
        <w:spacing w:line="400" w:lineRule="exact"/>
        <w:ind w:firstLine="562" w:firstLineChars="200"/>
        <w:jc w:val="left"/>
        <w:textAlignment w:val="auto"/>
        <w:rPr>
          <w:rFonts w:ascii="仿宋" w:hAnsi="仿宋" w:eastAsia="仿宋" w:cs="Arial"/>
          <w:color w:val="000000"/>
          <w:kern w:val="0"/>
          <w:sz w:val="28"/>
          <w:szCs w:val="28"/>
        </w:rPr>
      </w:pPr>
      <w:r>
        <w:rPr>
          <w:rFonts w:ascii="仿宋" w:hAnsi="仿宋" w:eastAsia="仿宋" w:cs="Arial"/>
          <w:b/>
          <w:bCs/>
          <w:color w:val="000000"/>
          <w:kern w:val="0"/>
          <w:sz w:val="28"/>
          <w:szCs w:val="28"/>
        </w:rPr>
        <w:t>十一、联系方式</w:t>
      </w:r>
    </w:p>
    <w:p>
      <w:pPr>
        <w:keepNext w:val="0"/>
        <w:keepLines w:val="0"/>
        <w:pageBreakBefore w:val="0"/>
        <w:widowControl/>
        <w:kinsoku/>
        <w:wordWrap/>
        <w:overflowPunct/>
        <w:topLinePunct w:val="0"/>
        <w:autoSpaceDE/>
        <w:autoSpaceDN/>
        <w:bidi w:val="0"/>
        <w:adjustRightInd w:val="0"/>
        <w:snapToGrid w:val="0"/>
        <w:spacing w:line="400" w:lineRule="exact"/>
        <w:ind w:firstLine="562" w:firstLineChars="200"/>
        <w:jc w:val="left"/>
        <w:textAlignment w:val="auto"/>
        <w:rPr>
          <w:rFonts w:ascii="仿宋" w:hAnsi="仿宋" w:eastAsia="仿宋" w:cs="Arial"/>
          <w:color w:val="000000"/>
          <w:kern w:val="0"/>
          <w:sz w:val="28"/>
          <w:szCs w:val="28"/>
        </w:rPr>
      </w:pPr>
      <w:r>
        <w:rPr>
          <w:rFonts w:ascii="仿宋" w:hAnsi="仿宋" w:eastAsia="仿宋" w:cs="Arial"/>
          <w:b/>
          <w:bCs/>
          <w:color w:val="000000"/>
          <w:kern w:val="0"/>
          <w:sz w:val="28"/>
          <w:szCs w:val="28"/>
        </w:rPr>
        <w:t>1、采购代理机构名称：</w:t>
      </w:r>
      <w:r>
        <w:rPr>
          <w:rFonts w:ascii="仿宋" w:hAnsi="仿宋" w:eastAsia="仿宋" w:cs="Arial"/>
          <w:color w:val="000000"/>
          <w:kern w:val="0"/>
          <w:sz w:val="28"/>
          <w:szCs w:val="28"/>
        </w:rPr>
        <w:t>新疆新之建工程咨询有限公司</w:t>
      </w:r>
    </w:p>
    <w:p>
      <w:pPr>
        <w:keepNext w:val="0"/>
        <w:keepLines w:val="0"/>
        <w:pageBreakBefore w:val="0"/>
        <w:widowControl/>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Arial"/>
          <w:color w:val="000000"/>
          <w:kern w:val="0"/>
          <w:sz w:val="28"/>
          <w:szCs w:val="28"/>
          <w:lang w:eastAsia="zh-CN"/>
        </w:rPr>
      </w:pPr>
      <w:r>
        <w:rPr>
          <w:rFonts w:ascii="仿宋" w:hAnsi="仿宋" w:eastAsia="仿宋" w:cs="Arial"/>
          <w:b/>
          <w:bCs/>
          <w:color w:val="000000"/>
          <w:kern w:val="0"/>
          <w:sz w:val="28"/>
          <w:szCs w:val="28"/>
        </w:rPr>
        <w:t>联系人：</w:t>
      </w:r>
      <w:r>
        <w:rPr>
          <w:rFonts w:hint="eastAsia" w:ascii="仿宋" w:hAnsi="仿宋" w:eastAsia="仿宋" w:cs="Arial"/>
          <w:color w:val="000000"/>
          <w:kern w:val="0"/>
          <w:sz w:val="28"/>
          <w:szCs w:val="28"/>
          <w:lang w:eastAsia="zh-CN"/>
        </w:rPr>
        <w:t>韩绪</w:t>
      </w:r>
    </w:p>
    <w:p>
      <w:pPr>
        <w:keepNext w:val="0"/>
        <w:keepLines w:val="0"/>
        <w:pageBreakBefore w:val="0"/>
        <w:widowControl/>
        <w:kinsoku/>
        <w:wordWrap/>
        <w:overflowPunct/>
        <w:topLinePunct w:val="0"/>
        <w:autoSpaceDE/>
        <w:autoSpaceDN/>
        <w:bidi w:val="0"/>
        <w:adjustRightInd w:val="0"/>
        <w:snapToGrid w:val="0"/>
        <w:spacing w:line="400" w:lineRule="exact"/>
        <w:ind w:firstLine="562" w:firstLineChars="200"/>
        <w:jc w:val="left"/>
        <w:textAlignment w:val="auto"/>
        <w:rPr>
          <w:rFonts w:hint="default" w:ascii="仿宋" w:hAnsi="仿宋" w:eastAsia="仿宋" w:cs="Arial"/>
          <w:color w:val="000000"/>
          <w:kern w:val="0"/>
          <w:sz w:val="28"/>
          <w:szCs w:val="28"/>
          <w:lang w:val="en-US" w:eastAsia="zh-CN"/>
        </w:rPr>
      </w:pPr>
      <w:r>
        <w:rPr>
          <w:rFonts w:ascii="仿宋" w:hAnsi="仿宋" w:eastAsia="仿宋" w:cs="Arial"/>
          <w:b/>
          <w:bCs/>
          <w:color w:val="000000"/>
          <w:kern w:val="0"/>
          <w:sz w:val="28"/>
          <w:szCs w:val="28"/>
        </w:rPr>
        <w:t>联系电话：</w:t>
      </w:r>
      <w:r>
        <w:rPr>
          <w:rFonts w:hint="eastAsia" w:ascii="仿宋" w:hAnsi="仿宋" w:eastAsia="仿宋" w:cs="Arial"/>
          <w:color w:val="000000"/>
          <w:kern w:val="0"/>
          <w:sz w:val="28"/>
          <w:szCs w:val="28"/>
          <w:lang w:val="en-US" w:eastAsia="zh-CN"/>
        </w:rPr>
        <w:t>18699906566</w:t>
      </w:r>
    </w:p>
    <w:p>
      <w:pPr>
        <w:keepNext w:val="0"/>
        <w:keepLines w:val="0"/>
        <w:pageBreakBefore w:val="0"/>
        <w:widowControl/>
        <w:kinsoku/>
        <w:wordWrap/>
        <w:overflowPunct/>
        <w:topLinePunct w:val="0"/>
        <w:autoSpaceDE/>
        <w:autoSpaceDN/>
        <w:bidi w:val="0"/>
        <w:adjustRightInd w:val="0"/>
        <w:snapToGrid w:val="0"/>
        <w:spacing w:line="400" w:lineRule="exact"/>
        <w:ind w:firstLine="562" w:firstLineChars="200"/>
        <w:jc w:val="left"/>
        <w:textAlignment w:val="auto"/>
        <w:rPr>
          <w:rFonts w:ascii="仿宋" w:hAnsi="仿宋" w:eastAsia="仿宋" w:cs="Arial"/>
          <w:color w:val="000000"/>
          <w:kern w:val="0"/>
          <w:sz w:val="28"/>
          <w:szCs w:val="28"/>
        </w:rPr>
      </w:pPr>
      <w:r>
        <w:rPr>
          <w:rFonts w:ascii="仿宋" w:hAnsi="仿宋" w:eastAsia="仿宋" w:cs="Arial"/>
          <w:b/>
          <w:bCs/>
          <w:color w:val="000000"/>
          <w:kern w:val="0"/>
          <w:sz w:val="28"/>
          <w:szCs w:val="28"/>
        </w:rPr>
        <w:t>地址：</w:t>
      </w:r>
      <w:r>
        <w:rPr>
          <w:rFonts w:ascii="仿宋" w:hAnsi="仿宋" w:eastAsia="仿宋" w:cs="Arial"/>
          <w:color w:val="000000"/>
          <w:kern w:val="0"/>
          <w:sz w:val="28"/>
          <w:szCs w:val="28"/>
        </w:rPr>
        <w:t>新疆乌鲁木齐市沙依巴克区公园北街162号文苑综合楼七楼</w:t>
      </w:r>
    </w:p>
    <w:p>
      <w:pPr>
        <w:keepNext w:val="0"/>
        <w:keepLines w:val="0"/>
        <w:pageBreakBefore w:val="0"/>
        <w:widowControl/>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Arial"/>
          <w:color w:val="000000"/>
          <w:kern w:val="0"/>
          <w:sz w:val="28"/>
          <w:szCs w:val="28"/>
          <w:lang w:eastAsia="zh-CN"/>
        </w:rPr>
      </w:pPr>
      <w:r>
        <w:rPr>
          <w:rFonts w:ascii="仿宋" w:hAnsi="仿宋" w:eastAsia="仿宋" w:cs="Arial"/>
          <w:b/>
          <w:bCs/>
          <w:color w:val="000000"/>
          <w:kern w:val="0"/>
          <w:sz w:val="28"/>
          <w:szCs w:val="28"/>
        </w:rPr>
        <w:t>2、采购人名称：</w:t>
      </w:r>
      <w:r>
        <w:rPr>
          <w:rFonts w:hint="eastAsia" w:ascii="仿宋" w:hAnsi="仿宋" w:eastAsia="仿宋" w:cs="Arial"/>
          <w:color w:val="000000"/>
          <w:kern w:val="0"/>
          <w:sz w:val="28"/>
          <w:szCs w:val="28"/>
          <w:lang w:eastAsia="zh-CN"/>
        </w:rPr>
        <w:t>伊宁县自然资源局</w:t>
      </w:r>
    </w:p>
    <w:p>
      <w:pPr>
        <w:pStyle w:val="2"/>
        <w:keepNext w:val="0"/>
        <w:keepLines w:val="0"/>
        <w:pageBreakBefore w:val="0"/>
        <w:widowControl/>
        <w:suppressLineNumbers w:val="0"/>
        <w:kinsoku/>
        <w:wordWrap/>
        <w:overflowPunct/>
        <w:topLinePunct w:val="0"/>
        <w:autoSpaceDE/>
        <w:autoSpaceDN/>
        <w:bidi w:val="0"/>
        <w:spacing w:before="75" w:beforeAutospacing="0" w:after="75" w:afterAutospacing="0" w:line="400" w:lineRule="exact"/>
        <w:ind w:right="0" w:firstLine="562" w:firstLineChars="200"/>
        <w:textAlignment w:val="auto"/>
        <w:rPr>
          <w:rFonts w:ascii="仿宋" w:hAnsi="仿宋" w:eastAsia="仿宋" w:cs="Arial"/>
          <w:b/>
          <w:bCs/>
          <w:color w:val="000000"/>
          <w:kern w:val="0"/>
          <w:sz w:val="28"/>
          <w:szCs w:val="28"/>
          <w:lang w:val="en-US" w:eastAsia="zh-CN" w:bidi="ar-SA"/>
        </w:rPr>
      </w:pPr>
      <w:r>
        <w:rPr>
          <w:rFonts w:hint="default" w:ascii="仿宋" w:hAnsi="仿宋" w:eastAsia="仿宋" w:cs="Arial"/>
          <w:b/>
          <w:bCs/>
          <w:color w:val="000000"/>
          <w:kern w:val="0"/>
          <w:sz w:val="28"/>
          <w:szCs w:val="28"/>
          <w:lang w:val="en-US" w:eastAsia="zh-CN" w:bidi="ar-SA"/>
        </w:rPr>
        <w:t>联系人：</w:t>
      </w:r>
      <w:r>
        <w:rPr>
          <w:rFonts w:hint="eastAsia" w:ascii="仿宋" w:hAnsi="仿宋" w:eastAsia="仿宋" w:cs="Arial"/>
          <w:color w:val="000000"/>
          <w:kern w:val="0"/>
          <w:sz w:val="28"/>
          <w:szCs w:val="28"/>
          <w:lang w:val="en-US" w:eastAsia="zh-CN" w:bidi="ar-SA"/>
        </w:rPr>
        <w:t>范丹丹</w:t>
      </w:r>
      <w:r>
        <w:rPr>
          <w:rFonts w:hint="default" w:ascii="仿宋" w:hAnsi="仿宋" w:eastAsia="仿宋" w:cs="Arial"/>
          <w:b/>
          <w:bCs/>
          <w:color w:val="000000"/>
          <w:kern w:val="0"/>
          <w:sz w:val="28"/>
          <w:szCs w:val="28"/>
          <w:lang w:val="en-US" w:eastAsia="zh-CN" w:bidi="ar-SA"/>
        </w:rPr>
        <w:t>                         </w:t>
      </w:r>
    </w:p>
    <w:p>
      <w:pPr>
        <w:pStyle w:val="2"/>
        <w:keepNext w:val="0"/>
        <w:keepLines w:val="0"/>
        <w:pageBreakBefore w:val="0"/>
        <w:widowControl/>
        <w:suppressLineNumbers w:val="0"/>
        <w:kinsoku/>
        <w:wordWrap/>
        <w:overflowPunct/>
        <w:topLinePunct w:val="0"/>
        <w:autoSpaceDE/>
        <w:autoSpaceDN/>
        <w:bidi w:val="0"/>
        <w:spacing w:before="75" w:beforeAutospacing="0" w:after="75" w:afterAutospacing="0" w:line="400" w:lineRule="exact"/>
        <w:ind w:right="0" w:firstLine="562" w:firstLineChars="200"/>
        <w:textAlignment w:val="auto"/>
        <w:rPr>
          <w:rFonts w:hint="default" w:ascii="仿宋" w:hAnsi="仿宋" w:eastAsia="仿宋" w:cs="Arial"/>
          <w:b/>
          <w:bCs/>
          <w:color w:val="000000"/>
          <w:kern w:val="0"/>
          <w:sz w:val="28"/>
          <w:szCs w:val="28"/>
          <w:lang w:val="en-US" w:eastAsia="zh-CN" w:bidi="ar-SA"/>
        </w:rPr>
      </w:pPr>
      <w:r>
        <w:rPr>
          <w:rFonts w:hint="default" w:ascii="仿宋" w:hAnsi="仿宋" w:eastAsia="仿宋" w:cs="Arial"/>
          <w:b/>
          <w:bCs/>
          <w:color w:val="000000"/>
          <w:kern w:val="0"/>
          <w:sz w:val="28"/>
          <w:szCs w:val="28"/>
          <w:lang w:val="en-US" w:eastAsia="zh-CN" w:bidi="ar-SA"/>
        </w:rPr>
        <w:t>联系电话：</w:t>
      </w:r>
      <w:r>
        <w:rPr>
          <w:rFonts w:hint="eastAsia" w:ascii="仿宋" w:hAnsi="仿宋" w:eastAsia="仿宋" w:cs="仿宋"/>
          <w:sz w:val="28"/>
          <w:szCs w:val="28"/>
          <w:highlight w:val="none"/>
          <w:u w:val="none"/>
          <w:lang w:val="en-US" w:eastAsia="zh-CN"/>
        </w:rPr>
        <w:t>0999-4022830</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ascii="仿宋" w:hAnsi="仿宋" w:eastAsia="仿宋" w:cs="Arial"/>
          <w:color w:val="000000"/>
          <w:kern w:val="0"/>
          <w:sz w:val="28"/>
          <w:szCs w:val="28"/>
        </w:rPr>
      </w:pPr>
    </w:p>
    <w:p>
      <w:pPr>
        <w:keepNext w:val="0"/>
        <w:keepLines w:val="0"/>
        <w:pageBreakBefore w:val="0"/>
        <w:kinsoku/>
        <w:wordWrap/>
        <w:overflowPunct/>
        <w:topLinePunct w:val="0"/>
        <w:autoSpaceDE/>
        <w:autoSpaceDN/>
        <w:bidi w:val="0"/>
        <w:adjustRightInd w:val="0"/>
        <w:spacing w:line="400" w:lineRule="exact"/>
        <w:ind w:firstLine="560" w:firstLineChars="200"/>
        <w:textAlignment w:val="auto"/>
        <w:rPr>
          <w:rFonts w:ascii="仿宋" w:hAnsi="仿宋" w:eastAsia="仿宋"/>
          <w:sz w:val="28"/>
          <w:szCs w:val="28"/>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7A"/>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B3568"/>
    <w:rsid w:val="000B3568"/>
    <w:rsid w:val="000B4D7D"/>
    <w:rsid w:val="00352CC2"/>
    <w:rsid w:val="00F9010C"/>
    <w:rsid w:val="0190529D"/>
    <w:rsid w:val="01F7526F"/>
    <w:rsid w:val="06A26E5E"/>
    <w:rsid w:val="0B937FEC"/>
    <w:rsid w:val="2ABE68F5"/>
    <w:rsid w:val="32BC1F7B"/>
    <w:rsid w:val="40C82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customStyle="1" w:styleId="6">
    <w:name w:val="bookmark-item"/>
    <w:basedOn w:val="4"/>
    <w:qFormat/>
    <w:uiPriority w:val="0"/>
  </w:style>
  <w:style w:type="paragraph" w:customStyle="1" w:styleId="7">
    <w:name w:val="p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sub"/>
    <w:basedOn w:val="4"/>
    <w:qFormat/>
    <w:uiPriority w:val="0"/>
  </w:style>
  <w:style w:type="paragraph" w:customStyle="1" w:styleId="9">
    <w:name w:val="p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p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p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p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1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p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p9"/>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118</Words>
  <Characters>675</Characters>
  <Lines>5</Lines>
  <Paragraphs>1</Paragraphs>
  <TotalTime>8</TotalTime>
  <ScaleCrop>false</ScaleCrop>
  <LinksUpToDate>false</LinksUpToDate>
  <CharactersWithSpaces>792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2019-07-04T09:03:00Z</dcterms:created>
  <dc:creator>微软用户</dc:creator>
  <cp:lastModifiedBy>韓</cp:lastModifiedBy>
  <dcterms:modified xsi:type="dcterms:W3CDTF">2020-03-26T02:36:50Z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