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46" w:beforeLines="50" w:after="146" w:afterLines="50" w:line="600" w:lineRule="exact"/>
        <w:ind w:firstLine="0" w:firstLineChars="0"/>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rPr>
        <w:t>采购公告</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中环建（北京）工程管理有限公司</w:t>
      </w:r>
      <w:r>
        <w:rPr>
          <w:rFonts w:hint="eastAsia" w:ascii="宋体" w:hAnsi="宋体" w:eastAsia="宋体" w:cs="宋体"/>
          <w:sz w:val="24"/>
          <w:szCs w:val="24"/>
          <w:lang w:val="zh-CN" w:eastAsia="zh-CN"/>
        </w:rPr>
        <w:t>受</w:t>
      </w:r>
      <w:r>
        <w:rPr>
          <w:rFonts w:hint="eastAsia" w:ascii="宋体" w:hAnsi="宋体" w:eastAsia="宋体" w:cs="宋体"/>
          <w:sz w:val="24"/>
          <w:szCs w:val="24"/>
          <w:lang w:val="en-US" w:eastAsia="zh-CN"/>
        </w:rPr>
        <w:t>：中共博乐市委员会统一战线工作部</w:t>
      </w:r>
    </w:p>
    <w:p>
      <w:pPr>
        <w:keepNext w:val="0"/>
        <w:keepLines w:val="0"/>
        <w:pageBreakBefore w:val="0"/>
        <w:widowControl/>
        <w:shd w:val="clear" w:color="auto" w:fill="FFFFFF"/>
        <w:kinsoku/>
        <w:wordWrap/>
        <w:overflowPunct/>
        <w:topLinePunct w:val="0"/>
        <w:bidi w:val="0"/>
        <w:snapToGrid/>
        <w:spacing w:line="42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的委托，现就</w:t>
      </w:r>
      <w:r>
        <w:rPr>
          <w:rFonts w:hint="eastAsia"/>
          <w:sz w:val="24"/>
          <w:lang w:val="en-US" w:eastAsia="zh-CN"/>
        </w:rPr>
        <w:t>青镇、达镇、乌镇、哈镇等安全饮水管网提升改造项目</w:t>
      </w:r>
      <w:r>
        <w:rPr>
          <w:rFonts w:hint="eastAsia" w:ascii="宋体" w:hAnsi="宋体" w:eastAsia="宋体" w:cs="宋体"/>
          <w:sz w:val="24"/>
          <w:szCs w:val="24"/>
          <w:lang w:val="zh-CN" w:eastAsia="zh-CN"/>
        </w:rPr>
        <w:t>以</w:t>
      </w:r>
      <w:r>
        <w:rPr>
          <w:rFonts w:hint="eastAsia" w:ascii="宋体" w:hAnsi="宋体" w:cs="宋体"/>
          <w:sz w:val="24"/>
          <w:szCs w:val="24"/>
          <w:lang w:val="zh-CN" w:eastAsia="zh-CN"/>
        </w:rPr>
        <w:t>公开招标</w:t>
      </w:r>
      <w:r>
        <w:rPr>
          <w:rFonts w:hint="eastAsia" w:ascii="宋体" w:hAnsi="宋体" w:eastAsia="宋体" w:cs="宋体"/>
          <w:sz w:val="24"/>
          <w:szCs w:val="24"/>
          <w:lang w:val="zh-CN"/>
        </w:rPr>
        <w:t>的方式进行采购，兹邀请合格投标单位参加。</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zh-CN"/>
        </w:rPr>
        <w:t>项目编号：BLS</w:t>
      </w:r>
      <w:r>
        <w:rPr>
          <w:rFonts w:hint="eastAsia" w:ascii="宋体" w:hAnsi="宋体" w:cs="宋体"/>
          <w:sz w:val="24"/>
          <w:szCs w:val="24"/>
          <w:lang w:val="en-US" w:eastAsia="zh-CN"/>
        </w:rPr>
        <w:t>ZHJGK</w:t>
      </w:r>
      <w:r>
        <w:rPr>
          <w:rFonts w:hint="eastAsia" w:ascii="宋体" w:hAnsi="宋体" w:eastAsia="宋体" w:cs="宋体"/>
          <w:sz w:val="24"/>
          <w:szCs w:val="24"/>
          <w:lang w:val="zh-CN"/>
        </w:rPr>
        <w:t>2020-0</w:t>
      </w:r>
      <w:r>
        <w:rPr>
          <w:rFonts w:hint="eastAsia" w:ascii="宋体" w:hAnsi="宋体" w:cs="宋体"/>
          <w:sz w:val="24"/>
          <w:szCs w:val="24"/>
          <w:lang w:val="en-US" w:eastAsia="zh-CN"/>
        </w:rPr>
        <w:t>09</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left="0" w:lef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zh-CN"/>
        </w:rPr>
        <w:t>项目名称：</w:t>
      </w:r>
      <w:r>
        <w:rPr>
          <w:rFonts w:hint="eastAsia"/>
          <w:sz w:val="24"/>
          <w:lang w:val="en-US" w:eastAsia="zh-CN"/>
        </w:rPr>
        <w:t>青镇、达镇、乌镇、哈镇等安全饮水管网提升改造项目</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3、采购单位：</w:t>
      </w:r>
      <w:r>
        <w:rPr>
          <w:rFonts w:hint="eastAsia" w:ascii="宋体" w:hAnsi="宋体" w:eastAsia="宋体" w:cs="宋体"/>
          <w:sz w:val="24"/>
          <w:szCs w:val="24"/>
          <w:lang w:val="en-US" w:eastAsia="zh-CN"/>
        </w:rPr>
        <w:t>中共博乐市委员会统一战线工作部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sz w:val="24"/>
          <w:lang w:val="en-US" w:eastAsia="zh-CN"/>
        </w:rPr>
      </w:pPr>
      <w:r>
        <w:rPr>
          <w:rFonts w:hint="eastAsia" w:ascii="宋体" w:hAnsi="宋体" w:eastAsia="宋体" w:cs="宋体"/>
          <w:sz w:val="24"/>
          <w:szCs w:val="24"/>
          <w:lang w:val="zh-CN"/>
        </w:rPr>
        <w:t>4、项目地点：</w:t>
      </w:r>
      <w:r>
        <w:rPr>
          <w:rFonts w:hint="eastAsia"/>
          <w:sz w:val="24"/>
          <w:lang w:val="en-US" w:eastAsia="zh-CN"/>
        </w:rPr>
        <w:t>青镇、达镇、乌镇、哈镇等</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5、采购内容：</w:t>
      </w:r>
      <w:bookmarkStart w:id="0" w:name="OLE_LINK6"/>
      <w:bookmarkStart w:id="1" w:name="OLE_LINK7"/>
      <w:r>
        <w:rPr>
          <w:rFonts w:hint="eastAsia" w:ascii="宋体" w:hAnsi="宋体" w:cs="宋体"/>
          <w:sz w:val="24"/>
          <w:szCs w:val="24"/>
          <w:lang w:val="zh-CN"/>
        </w:rPr>
        <w:t>供水管材、阀门井、观察井、减压检查井、排气阀门等</w:t>
      </w:r>
      <w:r>
        <w:rPr>
          <w:rFonts w:hint="eastAsia" w:ascii="宋体" w:hAnsi="宋体" w:eastAsia="宋体" w:cs="宋体"/>
          <w:i w:val="0"/>
          <w:caps w:val="0"/>
          <w:color w:val="333333"/>
          <w:spacing w:val="0"/>
          <w:sz w:val="24"/>
          <w:szCs w:val="24"/>
          <w:shd w:val="clear" w:color="auto" w:fill="FFFFFF"/>
          <w:lang w:val="en-US" w:eastAsia="zh-CN"/>
        </w:rPr>
        <w:t>（</w:t>
      </w:r>
      <w:r>
        <w:rPr>
          <w:rFonts w:hint="eastAsia" w:ascii="宋体" w:hAnsi="宋体" w:eastAsia="宋体" w:cs="宋体"/>
          <w:sz w:val="24"/>
          <w:szCs w:val="24"/>
          <w:lang w:val="zh-CN"/>
        </w:rPr>
        <w:t>具体内容详见</w:t>
      </w:r>
      <w:r>
        <w:rPr>
          <w:rFonts w:hint="eastAsia" w:ascii="宋体" w:hAnsi="宋体" w:cs="宋体"/>
          <w:sz w:val="24"/>
          <w:szCs w:val="24"/>
          <w:lang w:val="zh-CN"/>
        </w:rPr>
        <w:t>招标文件</w:t>
      </w:r>
      <w:r>
        <w:rPr>
          <w:rFonts w:hint="eastAsia" w:ascii="宋体" w:hAnsi="宋体" w:eastAsia="宋体" w:cs="宋体"/>
          <w:sz w:val="24"/>
          <w:szCs w:val="24"/>
          <w:lang w:val="zh-CN"/>
        </w:rPr>
        <w:t>文件</w:t>
      </w:r>
      <w:r>
        <w:rPr>
          <w:rFonts w:hint="eastAsia" w:ascii="宋体" w:hAnsi="宋体" w:eastAsia="宋体" w:cs="宋体"/>
          <w:i w:val="0"/>
          <w:caps w:val="0"/>
          <w:color w:val="333333"/>
          <w:spacing w:val="0"/>
          <w:sz w:val="24"/>
          <w:szCs w:val="24"/>
          <w:shd w:val="clear" w:color="auto" w:fill="FFFFFF"/>
          <w:lang w:val="en-US" w:eastAsia="zh-CN"/>
        </w:rPr>
        <w:t>）</w:t>
      </w:r>
      <w:bookmarkEnd w:id="0"/>
      <w:bookmarkEnd w:id="1"/>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6、采购预算：</w:t>
      </w:r>
      <w:r>
        <w:rPr>
          <w:rFonts w:hint="eastAsia" w:ascii="宋体" w:hAnsi="宋体" w:cs="宋体"/>
          <w:sz w:val="24"/>
          <w:szCs w:val="24"/>
          <w:lang w:val="en-US" w:eastAsia="zh-CN"/>
        </w:rPr>
        <w:t>5011180</w:t>
      </w:r>
      <w:r>
        <w:rPr>
          <w:rFonts w:hint="eastAsia" w:ascii="宋体" w:hAnsi="宋体" w:eastAsia="宋体" w:cs="宋体"/>
          <w:sz w:val="24"/>
          <w:szCs w:val="24"/>
          <w:lang w:val="en-US" w:eastAsia="zh-CN"/>
        </w:rPr>
        <w:t>元</w:t>
      </w:r>
      <w:bookmarkStart w:id="3" w:name="_GoBack"/>
      <w:bookmarkEnd w:id="3"/>
      <w:r>
        <w:rPr>
          <w:rFonts w:hint="eastAsia" w:ascii="宋体" w:hAnsi="宋体" w:eastAsia="宋体" w:cs="宋体"/>
          <w:sz w:val="24"/>
          <w:szCs w:val="24"/>
        </w:rPr>
        <w:t>（大写：</w:t>
      </w:r>
      <w:r>
        <w:rPr>
          <w:rFonts w:hint="eastAsia" w:ascii="宋体" w:hAnsi="宋体" w:cs="宋体"/>
          <w:sz w:val="24"/>
          <w:szCs w:val="24"/>
          <w:lang w:eastAsia="zh-CN"/>
        </w:rPr>
        <w:t>伍佰零壹万壹仟壹佰捌拾元整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7、投标保证金：</w:t>
      </w:r>
      <w:r>
        <w:rPr>
          <w:rFonts w:hint="eastAsia" w:ascii="宋体" w:hAnsi="宋体" w:cs="宋体"/>
          <w:sz w:val="24"/>
          <w:szCs w:val="24"/>
          <w:lang w:val="en-US" w:eastAsia="zh-CN"/>
        </w:rPr>
        <w:t>100000</w:t>
      </w:r>
      <w:r>
        <w:rPr>
          <w:rFonts w:hint="eastAsia" w:ascii="宋体" w:hAnsi="宋体" w:eastAsia="宋体" w:cs="宋体"/>
          <w:sz w:val="24"/>
          <w:szCs w:val="24"/>
          <w:lang w:val="en-US" w:eastAsia="zh-CN"/>
        </w:rPr>
        <w:t>元</w:t>
      </w:r>
      <w:r>
        <w:rPr>
          <w:rFonts w:hint="eastAsia" w:ascii="宋体" w:hAnsi="宋体" w:eastAsia="宋体" w:cs="宋体"/>
          <w:sz w:val="24"/>
          <w:szCs w:val="24"/>
        </w:rPr>
        <w:t>（大写：</w:t>
      </w:r>
      <w:r>
        <w:rPr>
          <w:rFonts w:hint="eastAsia" w:ascii="宋体" w:hAnsi="宋体" w:cs="宋体"/>
          <w:sz w:val="24"/>
          <w:szCs w:val="24"/>
          <w:lang w:eastAsia="zh-CN"/>
        </w:rPr>
        <w:t>壹拾</w:t>
      </w:r>
      <w:r>
        <w:rPr>
          <w:rFonts w:hint="eastAsia" w:ascii="宋体" w:hAnsi="宋体" w:eastAsia="宋体" w:cs="宋体"/>
          <w:sz w:val="24"/>
          <w:szCs w:val="24"/>
          <w:lang w:eastAsia="zh-CN"/>
        </w:rPr>
        <w:t>万元整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482" w:firstLineChars="200"/>
        <w:jc w:val="both"/>
        <w:textAlignment w:val="auto"/>
        <w:outlineLvl w:val="9"/>
        <w:rPr>
          <w:rFonts w:hint="eastAsia" w:ascii="宋体" w:hAnsi="宋体" w:eastAsia="宋体" w:cs="宋体"/>
          <w:b/>
          <w:bCs/>
          <w:sz w:val="24"/>
          <w:szCs w:val="24"/>
          <w:lang w:val="zh-CN"/>
        </w:rPr>
      </w:pPr>
      <w:r>
        <w:rPr>
          <w:rFonts w:hint="eastAsia" w:ascii="宋体" w:hAnsi="宋体" w:eastAsia="宋体" w:cs="宋体"/>
          <w:b/>
          <w:bCs/>
          <w:sz w:val="24"/>
          <w:szCs w:val="24"/>
        </w:rPr>
        <w:t>8</w:t>
      </w:r>
      <w:r>
        <w:rPr>
          <w:rFonts w:hint="eastAsia" w:ascii="宋体" w:hAnsi="宋体" w:eastAsia="宋体" w:cs="宋体"/>
          <w:b/>
          <w:bCs/>
          <w:sz w:val="24"/>
          <w:szCs w:val="24"/>
          <w:lang w:val="zh-CN"/>
        </w:rPr>
        <w:t>、供应商资格要求：需具水利水电工程施工总承包叁级（含）以上资质，并在人员、设备、资金等方面具有相应的施工能力，有安全生产许可证，外省企业已办理进疆</w:t>
      </w:r>
      <w:r>
        <w:rPr>
          <w:rFonts w:hint="eastAsia" w:ascii="宋体" w:hAnsi="宋体" w:cs="宋体"/>
          <w:b/>
          <w:bCs/>
          <w:sz w:val="24"/>
          <w:szCs w:val="24"/>
          <w:lang w:val="zh-CN"/>
        </w:rPr>
        <w:t>登记</w:t>
      </w:r>
      <w:r>
        <w:rPr>
          <w:rFonts w:hint="eastAsia" w:ascii="宋体" w:hAnsi="宋体" w:eastAsia="宋体" w:cs="宋体"/>
          <w:b/>
          <w:bCs/>
          <w:sz w:val="24"/>
          <w:szCs w:val="24"/>
          <w:lang w:val="zh-CN"/>
        </w:rPr>
        <w:t>；项目经理需具备水利水电工程专业贰级建造师（含）以上执业资格，具备有效的安全生产考核合格证书</w:t>
      </w:r>
      <w:r>
        <w:rPr>
          <w:rFonts w:hint="eastAsia" w:ascii="宋体" w:hAnsi="宋体" w:cs="宋体"/>
          <w:b/>
          <w:bCs/>
          <w:sz w:val="24"/>
          <w:szCs w:val="24"/>
          <w:lang w:val="zh-CN"/>
        </w:rPr>
        <w:t>，</w:t>
      </w:r>
      <w:r>
        <w:rPr>
          <w:rFonts w:hint="eastAsia" w:ascii="宋体" w:hAnsi="宋体" w:cs="宋体"/>
          <w:b/>
          <w:bCs/>
          <w:sz w:val="24"/>
          <w:highlight w:val="none"/>
          <w:lang w:val="zh-CN"/>
        </w:rPr>
        <w:t>且未担任其他在施建设工程项目的项目经理</w:t>
      </w:r>
      <w:r>
        <w:rPr>
          <w:rFonts w:hint="eastAsia" w:ascii="宋体" w:hAnsi="宋体" w:eastAsia="宋体" w:cs="宋体"/>
          <w:b/>
          <w:bCs/>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rPr>
        <w:t>、供应商报名：投标单位到博州公共资源交易中心网站登录查看公告，实行网上报名（登陆“博州公共资源交易中心网”网上报名专区，进行“采购供应商”会员注册,会员注册后即可在网上报名。）博州公共资源交易中心网网址：（</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"http://xzfw.xjboz.gov.cn/index!index.action"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http://xzfw.xjboz.gov.cn/index!index.action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报名确认：为不影响正常开标，供应商需提前进行报名确认（报名未点击报名撤销视同确认），如不能参加投标，请于开标前一天点报名撤销；如报名却不按时到指定地点参加投标的供应商届时将计入不良行为记录名单。</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、报名及领取招标文件时间和方式：2020年02月</w:t>
      </w:r>
      <w:r>
        <w:rPr>
          <w:rFonts w:hint="eastAsia" w:ascii="宋体" w:hAnsi="宋体" w:cs="宋体"/>
          <w:sz w:val="24"/>
          <w:szCs w:val="24"/>
          <w:lang w:val="en-US" w:eastAsia="zh-CN"/>
        </w:rPr>
        <w:t>28</w:t>
      </w:r>
      <w:r>
        <w:rPr>
          <w:rFonts w:hint="eastAsia" w:ascii="宋体" w:hAnsi="宋体" w:eastAsia="宋体" w:cs="宋体"/>
          <w:sz w:val="24"/>
          <w:szCs w:val="24"/>
          <w:lang w:val="zh-CN"/>
        </w:rPr>
        <w:t>日</w:t>
      </w:r>
      <w:r>
        <w:rPr>
          <w:rFonts w:hint="eastAsia" w:ascii="宋体" w:hAnsi="宋体" w:eastAsia="宋体" w:cs="宋体"/>
          <w:sz w:val="24"/>
          <w:szCs w:val="24"/>
        </w:rPr>
        <w:t>上午10:00</w:t>
      </w:r>
      <w:r>
        <w:rPr>
          <w:rFonts w:hint="eastAsia" w:ascii="宋体" w:hAnsi="宋体" w:eastAsia="宋体" w:cs="宋体"/>
          <w:sz w:val="24"/>
          <w:szCs w:val="24"/>
          <w:lang w:val="zh-CN"/>
        </w:rPr>
        <w:t>至2020年0</w:t>
      </w:r>
      <w:r>
        <w:rPr>
          <w:rFonts w:hint="eastAsia" w:ascii="宋体" w:hAnsi="宋体" w:cs="宋体"/>
          <w:sz w:val="24"/>
          <w:szCs w:val="24"/>
          <w:lang w:val="en-US" w:eastAsia="zh-CN"/>
        </w:rPr>
        <w:t>3</w:t>
      </w:r>
      <w:r>
        <w:rPr>
          <w:rFonts w:hint="eastAsia" w:ascii="宋体" w:hAnsi="宋体" w:eastAsia="宋体" w:cs="宋体"/>
          <w:sz w:val="24"/>
          <w:szCs w:val="24"/>
          <w:lang w:val="zh-CN"/>
        </w:rPr>
        <w:t>月</w:t>
      </w:r>
      <w:r>
        <w:rPr>
          <w:rFonts w:hint="eastAsia" w:ascii="宋体" w:hAnsi="宋体" w:cs="宋体"/>
          <w:sz w:val="24"/>
          <w:szCs w:val="24"/>
          <w:lang w:val="en-US" w:eastAsia="zh-CN"/>
        </w:rPr>
        <w:t>05</w:t>
      </w:r>
      <w:r>
        <w:rPr>
          <w:rFonts w:hint="eastAsia" w:ascii="宋体" w:hAnsi="宋体" w:eastAsia="宋体" w:cs="宋体"/>
          <w:sz w:val="24"/>
          <w:szCs w:val="24"/>
          <w:lang w:val="zh-CN"/>
        </w:rPr>
        <w:t>日</w:t>
      </w:r>
      <w:r>
        <w:rPr>
          <w:rFonts w:hint="eastAsia" w:ascii="宋体" w:hAnsi="宋体" w:eastAsia="宋体" w:cs="宋体"/>
          <w:sz w:val="24"/>
          <w:szCs w:val="24"/>
        </w:rPr>
        <w:t>下午20:00</w:t>
      </w:r>
      <w:r>
        <w:rPr>
          <w:rFonts w:hint="eastAsia" w:ascii="宋体" w:hAnsi="宋体" w:eastAsia="宋体" w:cs="宋体"/>
          <w:sz w:val="24"/>
          <w:szCs w:val="24"/>
          <w:lang w:val="zh-CN"/>
        </w:rPr>
        <w:t>（北京时间）；领取方式：网上报名后自行下载</w:t>
      </w:r>
      <w:r>
        <w:rPr>
          <w:rFonts w:hint="eastAsia" w:ascii="宋体" w:hAnsi="宋体" w:eastAsia="宋体" w:cs="宋体"/>
          <w:color w:val="auto"/>
          <w:sz w:val="24"/>
          <w:szCs w:val="24"/>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招标文件费：</w:t>
      </w:r>
      <w:r>
        <w:rPr>
          <w:rFonts w:hint="eastAsia" w:ascii="宋体" w:hAnsi="宋体" w:cs="宋体"/>
          <w:sz w:val="24"/>
          <w:szCs w:val="24"/>
          <w:lang w:val="en-US" w:eastAsia="zh-CN"/>
        </w:rPr>
        <w:t>2000</w:t>
      </w:r>
      <w:r>
        <w:rPr>
          <w:rFonts w:hint="eastAsia" w:ascii="宋体" w:hAnsi="宋体" w:eastAsia="宋体" w:cs="宋体"/>
          <w:sz w:val="24"/>
          <w:szCs w:val="24"/>
          <w:lang w:val="en-US" w:eastAsia="zh-CN"/>
        </w:rPr>
        <w:t>元</w:t>
      </w:r>
      <w:r>
        <w:rPr>
          <w:rFonts w:hint="eastAsia" w:ascii="宋体" w:hAnsi="宋体" w:eastAsia="宋体" w:cs="宋体"/>
          <w:sz w:val="24"/>
          <w:szCs w:val="24"/>
        </w:rPr>
        <w:t>（各投标单位须在递交</w:t>
      </w:r>
      <w:r>
        <w:rPr>
          <w:rFonts w:hint="eastAsia" w:ascii="宋体" w:hAnsi="宋体" w:eastAsia="宋体" w:cs="宋体"/>
          <w:sz w:val="24"/>
          <w:szCs w:val="24"/>
          <w:lang w:eastAsia="zh-CN"/>
        </w:rPr>
        <w:t>报名资料</w:t>
      </w:r>
      <w:r>
        <w:rPr>
          <w:rFonts w:hint="eastAsia" w:ascii="宋体" w:hAnsi="宋体" w:eastAsia="宋体" w:cs="宋体"/>
          <w:sz w:val="24"/>
          <w:szCs w:val="24"/>
        </w:rPr>
        <w:t>的同时，将招标文件费以现金的形式递交于</w:t>
      </w:r>
      <w:r>
        <w:rPr>
          <w:rFonts w:hint="eastAsia" w:ascii="宋体" w:hAnsi="宋体" w:cs="宋体"/>
          <w:sz w:val="24"/>
          <w:szCs w:val="24"/>
          <w:lang w:val="zh-CN"/>
        </w:rPr>
        <w:t>中环建（北京）工程管理有限公司</w:t>
      </w:r>
      <w:r>
        <w:rPr>
          <w:rFonts w:hint="eastAsia" w:ascii="宋体" w:hAnsi="宋体" w:eastAsia="宋体" w:cs="宋体"/>
          <w:sz w:val="24"/>
          <w:szCs w:val="24"/>
        </w:rPr>
        <w:t>，招标文件费一律不退</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不予支付视为未递交投标文件</w:t>
      </w:r>
      <w:r>
        <w:rPr>
          <w:rFonts w:hint="eastAsia" w:ascii="宋体" w:hAnsi="宋体" w:eastAsia="宋体" w:cs="宋体"/>
          <w:sz w:val="24"/>
          <w:szCs w:val="24"/>
          <w:lang w:eastAsia="zh-CN"/>
        </w:rPr>
        <w:t>。</w:t>
      </w:r>
      <w:r>
        <w:rPr>
          <w:rFonts w:hint="eastAsia" w:ascii="宋体" w:hAnsi="宋体" w:eastAsia="宋体" w:cs="宋体"/>
          <w:sz w:val="24"/>
          <w:szCs w:val="24"/>
        </w:rPr>
        <w:t>）本次采购由代理机构依据国家收费标准收取招标代理费（详见</w:t>
      </w:r>
      <w:r>
        <w:rPr>
          <w:rFonts w:hint="eastAsia" w:ascii="宋体" w:hAnsi="宋体" w:cs="宋体"/>
          <w:sz w:val="24"/>
          <w:szCs w:val="24"/>
          <w:lang w:eastAsia="zh-CN"/>
        </w:rPr>
        <w:t>招标文件</w:t>
      </w:r>
      <w:r>
        <w:rPr>
          <w:rFonts w:hint="eastAsia" w:ascii="宋体" w:hAnsi="宋体" w:eastAsia="宋体" w:cs="宋体"/>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480" w:firstLineChars="20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11、响应性文件份数：正本壹份、副本肆份</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en-US" w:eastAsia="zh-CN"/>
        </w:rPr>
        <w:t>12</w:t>
      </w:r>
      <w:r>
        <w:rPr>
          <w:rFonts w:hint="eastAsia" w:ascii="宋体" w:hAnsi="宋体" w:eastAsia="宋体" w:cs="宋体"/>
          <w:sz w:val="24"/>
          <w:szCs w:val="24"/>
          <w:lang w:val="zh-CN"/>
        </w:rPr>
        <w:t>、投标截止时间：</w:t>
      </w:r>
      <w:bookmarkStart w:id="2" w:name="OLE_LINK13"/>
      <w:r>
        <w:rPr>
          <w:rFonts w:hint="eastAsia" w:ascii="宋体" w:hAnsi="宋体" w:eastAsia="宋体" w:cs="宋体"/>
          <w:sz w:val="24"/>
          <w:szCs w:val="24"/>
          <w:lang w:val="zh-CN"/>
        </w:rPr>
        <w:t>2020年</w:t>
      </w:r>
      <w:r>
        <w:rPr>
          <w:rFonts w:hint="eastAsia" w:ascii="宋体" w:hAnsi="宋体" w:cs="宋体"/>
          <w:sz w:val="24"/>
          <w:szCs w:val="24"/>
          <w:lang w:val="en-US" w:eastAsia="zh-CN"/>
        </w:rPr>
        <w:t>03</w:t>
      </w:r>
      <w:r>
        <w:rPr>
          <w:rFonts w:hint="eastAsia" w:ascii="宋体" w:hAnsi="宋体" w:eastAsia="宋体" w:cs="宋体"/>
          <w:sz w:val="24"/>
          <w:szCs w:val="24"/>
          <w:lang w:val="zh-CN"/>
        </w:rPr>
        <w:t>月</w:t>
      </w:r>
      <w:r>
        <w:rPr>
          <w:rFonts w:hint="eastAsia" w:ascii="宋体" w:hAnsi="宋体" w:cs="宋体"/>
          <w:sz w:val="24"/>
          <w:szCs w:val="24"/>
          <w:lang w:val="en-US" w:eastAsia="zh-CN"/>
        </w:rPr>
        <w:t>20</w:t>
      </w:r>
      <w:r>
        <w:rPr>
          <w:rFonts w:hint="eastAsia" w:ascii="宋体" w:hAnsi="宋体" w:eastAsia="宋体" w:cs="宋体"/>
          <w:sz w:val="24"/>
          <w:szCs w:val="24"/>
          <w:lang w:val="zh-CN"/>
        </w:rPr>
        <w:t>日上午11:</w:t>
      </w:r>
      <w:r>
        <w:rPr>
          <w:rFonts w:hint="eastAsia" w:ascii="宋体" w:hAnsi="宋体" w:cs="宋体"/>
          <w:sz w:val="24"/>
          <w:szCs w:val="24"/>
          <w:lang w:val="en-US" w:eastAsia="zh-CN"/>
        </w:rPr>
        <w:t>30</w:t>
      </w:r>
      <w:r>
        <w:rPr>
          <w:rFonts w:hint="eastAsia" w:ascii="宋体" w:hAnsi="宋体" w:eastAsia="宋体" w:cs="宋体"/>
          <w:sz w:val="24"/>
          <w:szCs w:val="24"/>
          <w:lang w:val="zh-CN"/>
        </w:rPr>
        <w:t>（北京时间）</w:t>
      </w:r>
      <w:bookmarkEnd w:id="2"/>
      <w:r>
        <w:rPr>
          <w:rFonts w:hint="eastAsia" w:ascii="宋体" w:hAnsi="宋体" w:eastAsia="宋体" w:cs="宋体"/>
          <w:sz w:val="24"/>
          <w:szCs w:val="24"/>
          <w:lang w:val="zh-CN"/>
        </w:rPr>
        <w:t>，投标文件一律不退还。</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、开标时间：2020年</w:t>
      </w:r>
      <w:r>
        <w:rPr>
          <w:rFonts w:hint="eastAsia" w:ascii="宋体" w:hAnsi="宋体" w:cs="宋体"/>
          <w:sz w:val="24"/>
          <w:szCs w:val="24"/>
          <w:lang w:val="en-US" w:eastAsia="zh-CN"/>
        </w:rPr>
        <w:t>03</w:t>
      </w:r>
      <w:r>
        <w:rPr>
          <w:rFonts w:hint="eastAsia" w:ascii="宋体" w:hAnsi="宋体" w:eastAsia="宋体" w:cs="宋体"/>
          <w:sz w:val="24"/>
          <w:szCs w:val="24"/>
          <w:lang w:val="zh-CN"/>
        </w:rPr>
        <w:t>月</w:t>
      </w:r>
      <w:r>
        <w:rPr>
          <w:rFonts w:hint="eastAsia" w:ascii="宋体" w:hAnsi="宋体" w:cs="宋体"/>
          <w:sz w:val="24"/>
          <w:szCs w:val="24"/>
          <w:lang w:val="en-US" w:eastAsia="zh-CN"/>
        </w:rPr>
        <w:t>20</w:t>
      </w:r>
      <w:r>
        <w:rPr>
          <w:rFonts w:hint="eastAsia" w:ascii="宋体" w:hAnsi="宋体" w:eastAsia="宋体" w:cs="宋体"/>
          <w:sz w:val="24"/>
          <w:szCs w:val="24"/>
          <w:lang w:val="zh-CN"/>
        </w:rPr>
        <w:t>日上午11:</w:t>
      </w:r>
      <w:r>
        <w:rPr>
          <w:rFonts w:hint="eastAsia" w:ascii="宋体" w:hAnsi="宋体" w:cs="宋体"/>
          <w:sz w:val="24"/>
          <w:szCs w:val="24"/>
          <w:lang w:val="en-US" w:eastAsia="zh-CN"/>
        </w:rPr>
        <w:t>30</w:t>
      </w:r>
      <w:r>
        <w:rPr>
          <w:rFonts w:hint="eastAsia" w:ascii="宋体" w:hAnsi="宋体" w:eastAsia="宋体" w:cs="宋体"/>
          <w:sz w:val="24"/>
          <w:szCs w:val="24"/>
          <w:lang w:val="zh-CN"/>
        </w:rPr>
        <w:t>（北京时间）</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、开标地点：</w:t>
      </w:r>
      <w:r>
        <w:rPr>
          <w:rFonts w:hint="eastAsia" w:ascii="宋体" w:hAnsi="宋体" w:eastAsia="宋体" w:cs="宋体"/>
          <w:i w:val="0"/>
          <w:caps w:val="0"/>
          <w:color w:val="000000"/>
          <w:spacing w:val="0"/>
          <w:sz w:val="24"/>
          <w:szCs w:val="24"/>
          <w:shd w:val="clear" w:color="auto" w:fill="FFFFFF"/>
        </w:rPr>
        <w:t>博州公共资源交易中心三楼（锦绣路</w:t>
      </w:r>
      <w:r>
        <w:rPr>
          <w:rFonts w:hint="eastAsia" w:ascii="宋体" w:hAnsi="宋体" w:eastAsia="宋体" w:cs="宋体"/>
          <w:i w:val="0"/>
          <w:caps w:val="0"/>
          <w:color w:val="000000"/>
          <w:spacing w:val="0"/>
          <w:sz w:val="24"/>
          <w:szCs w:val="24"/>
          <w:shd w:val="clear" w:color="auto" w:fill="FFFFFF"/>
          <w:lang w:val="en-US"/>
        </w:rPr>
        <w:t>6</w:t>
      </w:r>
      <w:r>
        <w:rPr>
          <w:rFonts w:hint="eastAsia" w:ascii="宋体" w:hAnsi="宋体" w:eastAsia="宋体" w:cs="宋体"/>
          <w:i w:val="0"/>
          <w:caps w:val="0"/>
          <w:color w:val="000000"/>
          <w:spacing w:val="0"/>
          <w:sz w:val="24"/>
          <w:szCs w:val="24"/>
          <w:shd w:val="clear" w:color="auto" w:fill="FFFFFF"/>
        </w:rPr>
        <w:t>号行政服务中心）</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val="zh-CN"/>
        </w:rPr>
        <w:t>、采购机构地址：博乐市北京路</w:t>
      </w:r>
      <w:r>
        <w:rPr>
          <w:rFonts w:hint="eastAsia" w:ascii="宋体" w:hAnsi="宋体" w:cs="宋体"/>
          <w:sz w:val="24"/>
          <w:szCs w:val="24"/>
          <w:lang w:val="zh-CN"/>
        </w:rPr>
        <w:t>现代中心城</w:t>
      </w:r>
      <w:r>
        <w:rPr>
          <w:rFonts w:hint="eastAsia" w:ascii="宋体" w:hAnsi="宋体" w:cs="宋体"/>
          <w:sz w:val="24"/>
          <w:szCs w:val="24"/>
          <w:lang w:val="en-US" w:eastAsia="zh-CN"/>
        </w:rPr>
        <w:t>12楼</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、代理机构联系人：</w:t>
      </w:r>
      <w:r>
        <w:rPr>
          <w:rFonts w:hint="eastAsia" w:ascii="宋体" w:hAnsi="宋体" w:cs="宋体"/>
          <w:sz w:val="24"/>
          <w:szCs w:val="24"/>
          <w:lang w:val="zh-CN"/>
        </w:rPr>
        <w:t>成兰兰</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电话：</w:t>
      </w:r>
      <w:r>
        <w:rPr>
          <w:rFonts w:hint="eastAsia" w:ascii="宋体" w:hAnsi="宋体" w:cs="宋体"/>
          <w:sz w:val="24"/>
          <w:szCs w:val="24"/>
          <w:lang w:val="en-US" w:eastAsia="zh-CN"/>
        </w:rPr>
        <w:t>13565771123</w:t>
      </w:r>
      <w:r>
        <w:rPr>
          <w:rFonts w:hint="eastAsia" w:ascii="宋体" w:hAnsi="宋体" w:eastAsia="宋体" w:cs="宋体"/>
          <w:sz w:val="24"/>
          <w:szCs w:val="24"/>
          <w:highlight w:val="none"/>
        </w:rPr>
        <w:t>、</w:t>
      </w:r>
    </w:p>
    <w:p>
      <w:pPr>
        <w:autoSpaceDE w:val="0"/>
        <w:autoSpaceDN w:val="0"/>
        <w:adjustRightInd w:val="0"/>
        <w:spacing w:line="400" w:lineRule="exact"/>
        <w:ind w:firstLine="960" w:firstLineChars="400"/>
        <w:jc w:val="left"/>
        <w:rPr>
          <w:rFonts w:hint="eastAsia"/>
          <w:sz w:val="24"/>
          <w:lang w:val="en-US" w:eastAsia="zh-CN"/>
        </w:rPr>
      </w:pPr>
      <w:r>
        <w:rPr>
          <w:rFonts w:hint="eastAsia" w:ascii="宋体" w:hAnsi="宋体" w:eastAsia="宋体" w:cs="宋体"/>
          <w:sz w:val="24"/>
          <w:szCs w:val="24"/>
          <w:highlight w:val="none"/>
        </w:rPr>
        <w:t>业主单位联系人：</w:t>
      </w:r>
      <w:r>
        <w:rPr>
          <w:rFonts w:hint="eastAsia"/>
          <w:sz w:val="24"/>
          <w:lang w:val="zh-CN"/>
        </w:rPr>
        <w:t xml:space="preserve">祝广涛 </w:t>
      </w:r>
      <w:r>
        <w:rPr>
          <w:rFonts w:hint="eastAsia" w:ascii="宋体" w:hAnsi="宋体" w:eastAsia="宋体" w:cs="宋体"/>
          <w:sz w:val="24"/>
          <w:szCs w:val="24"/>
        </w:rPr>
        <w:t xml:space="preserve">    电话：</w:t>
      </w:r>
      <w:r>
        <w:rPr>
          <w:rFonts w:hint="eastAsia"/>
          <w:sz w:val="24"/>
          <w:lang w:val="en-US" w:eastAsia="zh-CN"/>
        </w:rPr>
        <w:t>18509000376</w:t>
      </w:r>
    </w:p>
    <w:p>
      <w:pPr>
        <w:numPr>
          <w:ilvl w:val="0"/>
          <w:numId w:val="2"/>
        </w:numPr>
        <w:autoSpaceDE w:val="0"/>
        <w:autoSpaceDN w:val="0"/>
        <w:adjustRightInd w:val="0"/>
        <w:spacing w:line="400" w:lineRule="exact"/>
        <w:ind w:firstLine="480" w:firstLineChars="200"/>
        <w:jc w:val="left"/>
        <w:rPr>
          <w:rFonts w:hint="eastAsia"/>
          <w:sz w:val="24"/>
          <w:lang w:val="en-US" w:eastAsia="zh-CN"/>
        </w:rPr>
      </w:pPr>
      <w:r>
        <w:rPr>
          <w:rFonts w:hint="eastAsia" w:ascii="宋体" w:hAnsi="宋体" w:cs="宋体"/>
          <w:sz w:val="24"/>
          <w:szCs w:val="24"/>
          <w:lang w:val="en-US" w:eastAsia="zh-CN"/>
        </w:rPr>
        <w:t>会员联系人：</w:t>
      </w:r>
      <w:r>
        <w:rPr>
          <w:rFonts w:hint="eastAsia"/>
          <w:sz w:val="24"/>
          <w:lang w:val="zh-CN"/>
        </w:rPr>
        <w:t>会员联系人：张毅芬、</w:t>
      </w:r>
      <w:r>
        <w:rPr>
          <w:rFonts w:hint="eastAsia"/>
          <w:sz w:val="24"/>
          <w:lang w:val="zh-CN" w:eastAsia="zh-CN"/>
        </w:rPr>
        <w:t>高娅</w:t>
      </w:r>
      <w:r>
        <w:rPr>
          <w:rFonts w:hint="eastAsia"/>
          <w:sz w:val="24"/>
        </w:rPr>
        <w:t xml:space="preserve">   </w:t>
      </w:r>
      <w:r>
        <w:rPr>
          <w:rFonts w:hint="eastAsia"/>
          <w:sz w:val="24"/>
          <w:lang w:val="zh-CN"/>
        </w:rPr>
        <w:t xml:space="preserve"> </w:t>
      </w:r>
      <w:r>
        <w:rPr>
          <w:rFonts w:hint="eastAsia"/>
          <w:sz w:val="24"/>
          <w:lang w:val="en-US" w:eastAsia="zh-CN"/>
        </w:rPr>
        <w:t xml:space="preserve">           </w:t>
      </w:r>
    </w:p>
    <w:p>
      <w:pPr>
        <w:numPr>
          <w:ilvl w:val="0"/>
          <w:numId w:val="0"/>
        </w:numPr>
        <w:autoSpaceDE w:val="0"/>
        <w:autoSpaceDN w:val="0"/>
        <w:adjustRightInd w:val="0"/>
        <w:spacing w:line="400" w:lineRule="exact"/>
        <w:ind w:firstLine="960" w:firstLineChars="400"/>
        <w:jc w:val="left"/>
        <w:rPr>
          <w:rFonts w:hint="eastAsia"/>
          <w:sz w:val="24"/>
          <w:lang w:val="zh-CN"/>
        </w:rPr>
      </w:pPr>
      <w:r>
        <w:rPr>
          <w:rFonts w:hint="eastAsia"/>
          <w:sz w:val="24"/>
          <w:lang w:val="zh-CN"/>
        </w:rPr>
        <w:t xml:space="preserve">联系电话：0909-2288054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outlineLvl w:val="9"/>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bidi w:val="0"/>
        <w:snapToGrid/>
        <w:spacing w:line="540" w:lineRule="exact"/>
        <w:textAlignment w:val="auto"/>
        <w:rPr>
          <w:rFonts w:hint="eastAsia" w:ascii="宋体" w:hAnsi="宋体" w:eastAsia="宋体" w:cs="宋体"/>
          <w:sz w:val="24"/>
          <w:szCs w:val="24"/>
          <w:lang w:val="zh-CN"/>
        </w:rPr>
      </w:pPr>
    </w:p>
    <w:p>
      <w:pPr>
        <w:jc w:val="right"/>
        <w:rPr>
          <w:rFonts w:hint="eastAsia" w:ascii="宋体" w:hAnsi="宋体" w:cs="宋体"/>
          <w:sz w:val="24"/>
          <w:szCs w:val="24"/>
          <w:lang w:val="zh-CN"/>
        </w:rPr>
      </w:pPr>
      <w:r>
        <w:rPr>
          <w:rFonts w:hint="eastAsia" w:ascii="宋体" w:hAnsi="宋体" w:cs="宋体"/>
          <w:sz w:val="24"/>
          <w:szCs w:val="24"/>
          <w:lang w:val="zh-CN"/>
        </w:rPr>
        <w:t xml:space="preserve">中环建（北京）工程管理有限公司 </w:t>
      </w:r>
    </w:p>
    <w:p>
      <w:pPr>
        <w:jc w:val="right"/>
      </w:pPr>
      <w:r>
        <w:rPr>
          <w:rFonts w:hint="eastAsia" w:ascii="宋体" w:hAnsi="宋体" w:eastAsia="宋体" w:cs="宋体"/>
          <w:bCs/>
          <w:sz w:val="24"/>
          <w:szCs w:val="24"/>
          <w:lang w:val="zh-CN"/>
        </w:rPr>
        <w:t>201</w:t>
      </w:r>
      <w:r>
        <w:rPr>
          <w:rFonts w:hint="eastAsia" w:ascii="宋体" w:hAnsi="宋体" w:eastAsia="宋体" w:cs="宋体"/>
          <w:bCs/>
          <w:sz w:val="24"/>
          <w:szCs w:val="24"/>
        </w:rPr>
        <w:t>9</w:t>
      </w:r>
      <w:r>
        <w:rPr>
          <w:rFonts w:hint="eastAsia" w:ascii="宋体" w:hAnsi="宋体" w:eastAsia="宋体" w:cs="宋体"/>
          <w:bCs/>
          <w:sz w:val="24"/>
          <w:szCs w:val="24"/>
          <w:lang w:val="zh-CN"/>
        </w:rPr>
        <w:t>年</w:t>
      </w:r>
      <w:r>
        <w:rPr>
          <w:rFonts w:hint="eastAsia" w:ascii="宋体" w:hAnsi="宋体" w:eastAsia="宋体" w:cs="宋体"/>
          <w:bCs/>
          <w:sz w:val="24"/>
          <w:szCs w:val="24"/>
          <w:lang w:val="en-US" w:eastAsia="zh-CN"/>
        </w:rPr>
        <w:t>02</w:t>
      </w:r>
      <w:r>
        <w:rPr>
          <w:rFonts w:hint="eastAsia" w:ascii="宋体" w:hAnsi="宋体" w:eastAsia="宋体" w:cs="宋体"/>
          <w:bCs/>
          <w:sz w:val="24"/>
          <w:szCs w:val="24"/>
        </w:rPr>
        <w:t>月</w:t>
      </w:r>
      <w:r>
        <w:rPr>
          <w:rFonts w:hint="eastAsia" w:ascii="宋体" w:hAnsi="宋体" w:cs="宋体"/>
          <w:bCs/>
          <w:sz w:val="24"/>
          <w:szCs w:val="24"/>
          <w:lang w:val="en-US" w:eastAsia="zh-CN"/>
        </w:rPr>
        <w:t>27</w:t>
      </w:r>
      <w:r>
        <w:rPr>
          <w:rFonts w:hint="eastAsia" w:ascii="宋体" w:hAnsi="宋体" w:eastAsia="宋体" w:cs="宋体"/>
          <w:bCs/>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9F83"/>
    <w:multiLevelType w:val="singleLevel"/>
    <w:tmpl w:val="27499F83"/>
    <w:lvl w:ilvl="0" w:tentative="0">
      <w:start w:val="17"/>
      <w:numFmt w:val="decimal"/>
      <w:suff w:val="nothing"/>
      <w:lvlText w:val="%1、"/>
      <w:lvlJc w:val="left"/>
    </w:lvl>
  </w:abstractNum>
  <w:abstractNum w:abstractNumId="1">
    <w:nsid w:val="5A8C9860"/>
    <w:multiLevelType w:val="singleLevel"/>
    <w:tmpl w:val="5A8C986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45AAF"/>
    <w:rsid w:val="02CC2420"/>
    <w:rsid w:val="07397615"/>
    <w:rsid w:val="07776E7F"/>
    <w:rsid w:val="1550268D"/>
    <w:rsid w:val="1BD85918"/>
    <w:rsid w:val="235A5996"/>
    <w:rsid w:val="24E16366"/>
    <w:rsid w:val="27AF1199"/>
    <w:rsid w:val="3BEB5054"/>
    <w:rsid w:val="3DB40672"/>
    <w:rsid w:val="43556DCA"/>
    <w:rsid w:val="454863B8"/>
    <w:rsid w:val="4A5C2472"/>
    <w:rsid w:val="52CE47CA"/>
    <w:rsid w:val="59445AAF"/>
    <w:rsid w:val="5A1415D3"/>
    <w:rsid w:val="5BDA4713"/>
    <w:rsid w:val="5C1876CD"/>
    <w:rsid w:val="5F2E1002"/>
    <w:rsid w:val="67720388"/>
    <w:rsid w:val="693F759C"/>
    <w:rsid w:val="7143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2020-02-23T05:41:00Z</dcterms:created>
  <dc:creator>梁子</dc:creator>
  <cp:lastModifiedBy>Administrator</cp:lastModifiedBy>
  <dcterms:modified xsi:type="dcterms:W3CDTF">2020-02-27T04:11:18Z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