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宋体" w:hAnsi="宋体" w:cs="宋体"/>
          <w:sz w:val="24"/>
        </w:rPr>
      </w:pPr>
      <w:r>
        <w:rPr>
          <w:rFonts w:hint="eastAsia" w:ascii="宋体" w:hAnsi="宋体" w:cs="宋体"/>
          <w:b/>
          <w:sz w:val="32"/>
          <w:szCs w:val="32"/>
        </w:rPr>
        <w:t>塔城地区直属学校消防改造项目</w:t>
      </w:r>
      <w:r>
        <w:rPr>
          <w:rFonts w:hint="eastAsia" w:ascii="宋体" w:hAnsi="宋体" w:cs="宋体"/>
          <w:b/>
          <w:sz w:val="32"/>
          <w:szCs w:val="32"/>
          <w:lang w:eastAsia="zh-CN"/>
        </w:rPr>
        <w:t>公开</w:t>
      </w:r>
      <w:r>
        <w:rPr>
          <w:rFonts w:hint="eastAsia" w:ascii="宋体" w:hAnsi="宋体" w:cs="宋体"/>
          <w:b/>
          <w:sz w:val="32"/>
          <w:szCs w:val="32"/>
        </w:rPr>
        <w:t>招标公告</w:t>
      </w:r>
    </w:p>
    <w:p>
      <w:pPr>
        <w:spacing w:line="360" w:lineRule="auto"/>
        <w:ind w:firstLine="480" w:firstLineChars="200"/>
        <w:rPr>
          <w:rFonts w:ascii="宋体" w:hAnsi="宋体" w:cs="宋体"/>
          <w:sz w:val="24"/>
        </w:rPr>
      </w:pPr>
      <w:r>
        <w:rPr>
          <w:rFonts w:hint="eastAsia" w:ascii="宋体" w:hAnsi="宋体" w:cs="宋体"/>
          <w:sz w:val="24"/>
        </w:rPr>
        <w:t>新疆瑞恒中信工程项目管理有限公司受伊犁哈萨克自治州塔城地区教育局的委托，根据《中华人民共和国政府采购法》及相关法律、法规，对《塔城地区直属学校消防改造项目》进行招标，招标方式为公开招标，现欢迎合格的投标人前来投标。</w:t>
      </w:r>
    </w:p>
    <w:p>
      <w:pPr>
        <w:spacing w:line="360" w:lineRule="auto"/>
        <w:rPr>
          <w:rFonts w:hint="eastAsia" w:ascii="宋体" w:hAnsi="宋体" w:cs="宋体"/>
          <w:sz w:val="24"/>
        </w:rPr>
      </w:pPr>
      <w:r>
        <w:rPr>
          <w:rFonts w:hint="eastAsia" w:ascii="宋体" w:hAnsi="宋体" w:cs="宋体"/>
          <w:sz w:val="24"/>
          <w:lang w:eastAsia="zh-CN"/>
        </w:rPr>
        <w:t>一、</w:t>
      </w:r>
      <w:r>
        <w:rPr>
          <w:rFonts w:hint="eastAsia" w:ascii="宋体" w:hAnsi="宋体" w:cs="宋体"/>
          <w:sz w:val="24"/>
        </w:rPr>
        <w:t>项目名称：塔城地区直属学校消防改造项目</w:t>
      </w:r>
    </w:p>
    <w:p>
      <w:pPr>
        <w:spacing w:line="360" w:lineRule="auto"/>
        <w:rPr>
          <w:rFonts w:hint="eastAsia" w:ascii="宋体" w:hAnsi="宋体" w:cs="宋体"/>
          <w:sz w:val="24"/>
        </w:rPr>
      </w:pPr>
      <w:r>
        <w:rPr>
          <w:rFonts w:hint="eastAsia" w:ascii="宋体" w:hAnsi="宋体" w:cs="宋体"/>
          <w:sz w:val="24"/>
          <w:lang w:eastAsia="zh-CN"/>
        </w:rPr>
        <w:t>二、</w:t>
      </w:r>
      <w:r>
        <w:rPr>
          <w:rFonts w:hint="eastAsia" w:ascii="宋体" w:hAnsi="宋体" w:cs="宋体"/>
          <w:sz w:val="24"/>
        </w:rPr>
        <w:t>项目编号：RHZC2020-0</w:t>
      </w:r>
      <w:r>
        <w:rPr>
          <w:rFonts w:hint="eastAsia" w:ascii="宋体" w:hAnsi="宋体" w:cs="宋体"/>
          <w:sz w:val="24"/>
          <w:lang w:val="en-US" w:eastAsia="zh-CN"/>
        </w:rPr>
        <w:t>37</w:t>
      </w:r>
      <w:r>
        <w:rPr>
          <w:rFonts w:hint="eastAsia" w:ascii="宋体" w:hAnsi="宋体" w:cs="宋体"/>
          <w:sz w:val="24"/>
        </w:rPr>
        <w:t>GK</w:t>
      </w:r>
    </w:p>
    <w:p>
      <w:pPr>
        <w:spacing w:line="360" w:lineRule="auto"/>
        <w:rPr>
          <w:rFonts w:hint="eastAsia" w:ascii="宋体" w:hAnsi="宋体" w:cs="宋体"/>
          <w:sz w:val="24"/>
        </w:rPr>
      </w:pPr>
      <w:r>
        <w:rPr>
          <w:rFonts w:hint="eastAsia" w:ascii="宋体" w:hAnsi="宋体" w:cs="宋体"/>
          <w:sz w:val="24"/>
          <w:lang w:eastAsia="zh-CN"/>
        </w:rPr>
        <w:t>三、项目规模：塔城地区直属</w:t>
      </w:r>
      <w:r>
        <w:rPr>
          <w:rFonts w:hint="eastAsia" w:ascii="宋体" w:hAnsi="宋体" w:cs="宋体"/>
          <w:sz w:val="24"/>
          <w:lang w:val="en-US" w:eastAsia="zh-CN"/>
        </w:rPr>
        <w:t>5所学校（塔城地区第一高级中学、塔城地区第二中学、塔城地区师范学校、塔城地区中等职业技术学校、塔城地区广播电视大学）建设消防水池、室外消防设施购置、消防管道、消防栓、消防控制器、消防喷淋等设施改造。</w:t>
      </w:r>
    </w:p>
    <w:p>
      <w:pPr>
        <w:spacing w:line="360" w:lineRule="auto"/>
        <w:rPr>
          <w:rFonts w:hint="eastAsia" w:ascii="宋体" w:hAnsi="宋体" w:cs="宋体"/>
          <w:sz w:val="24"/>
        </w:rPr>
      </w:pPr>
      <w:r>
        <w:rPr>
          <w:rFonts w:hint="eastAsia" w:ascii="宋体" w:hAnsi="宋体" w:cs="宋体"/>
          <w:sz w:val="24"/>
          <w:lang w:eastAsia="zh-CN"/>
        </w:rPr>
        <w:t>四、</w:t>
      </w:r>
      <w:r>
        <w:rPr>
          <w:rFonts w:hint="eastAsia" w:ascii="宋体" w:hAnsi="宋体" w:cs="宋体"/>
          <w:sz w:val="24"/>
        </w:rPr>
        <w:t>招标内容：全套施工图、工程量清单、招标文件及补充文件所包含的的全部内容。</w:t>
      </w:r>
    </w:p>
    <w:p>
      <w:pPr>
        <w:spacing w:line="360" w:lineRule="auto"/>
        <w:rPr>
          <w:rFonts w:hint="eastAsia" w:ascii="宋体" w:hAnsi="宋体" w:cs="宋体"/>
          <w:sz w:val="24"/>
        </w:rPr>
      </w:pPr>
      <w:r>
        <w:rPr>
          <w:rFonts w:hint="eastAsia" w:ascii="宋体" w:hAnsi="宋体" w:cs="宋体"/>
          <w:sz w:val="24"/>
          <w:lang w:eastAsia="zh-CN"/>
        </w:rPr>
        <w:t>五</w:t>
      </w:r>
      <w:r>
        <w:rPr>
          <w:rFonts w:hint="eastAsia" w:ascii="宋体" w:hAnsi="宋体" w:cs="宋体"/>
          <w:sz w:val="24"/>
        </w:rPr>
        <w:t>、预算金额：</w:t>
      </w:r>
      <w:r>
        <w:rPr>
          <w:rFonts w:hint="eastAsia" w:ascii="宋体" w:hAnsi="宋体" w:cs="宋体"/>
          <w:sz w:val="24"/>
          <w:lang w:val="en-US" w:eastAsia="zh-CN"/>
        </w:rPr>
        <w:t>1000.00</w:t>
      </w:r>
      <w:r>
        <w:rPr>
          <w:rFonts w:hint="eastAsia" w:ascii="宋体" w:hAnsi="宋体" w:cs="宋体"/>
          <w:sz w:val="24"/>
        </w:rPr>
        <w:t>万元</w:t>
      </w:r>
    </w:p>
    <w:p>
      <w:pPr>
        <w:spacing w:line="360" w:lineRule="auto"/>
        <w:rPr>
          <w:rFonts w:ascii="宋体" w:hAnsi="宋体" w:cs="宋体"/>
          <w:sz w:val="24"/>
        </w:rPr>
      </w:pPr>
      <w:r>
        <w:rPr>
          <w:rFonts w:hint="eastAsia" w:ascii="宋体" w:hAnsi="宋体" w:cs="宋体"/>
          <w:sz w:val="24"/>
          <w:lang w:eastAsia="zh-CN"/>
        </w:rPr>
        <w:t>六</w:t>
      </w:r>
      <w:r>
        <w:rPr>
          <w:rFonts w:hint="eastAsia" w:ascii="宋体" w:hAnsi="宋体" w:cs="宋体"/>
          <w:sz w:val="24"/>
        </w:rPr>
        <w:t>、投标人资格要求：</w:t>
      </w:r>
    </w:p>
    <w:p>
      <w:pPr>
        <w:pStyle w:val="14"/>
        <w:shd w:val="clear" w:color="auto" w:fill="FFFFFF"/>
        <w:spacing w:line="360" w:lineRule="auto"/>
        <w:ind w:left="480" w:hanging="480" w:hangingChars="200"/>
        <w:rPr>
          <w:rFonts w:ascii="宋体" w:hAnsi="宋体" w:cs="宋体"/>
          <w:sz w:val="24"/>
          <w:szCs w:val="24"/>
        </w:rPr>
      </w:pPr>
      <w:r>
        <w:rPr>
          <w:rFonts w:hint="eastAsia" w:ascii="宋体" w:hAnsi="宋体" w:cs="宋体"/>
          <w:sz w:val="24"/>
          <w:szCs w:val="24"/>
        </w:rPr>
        <w:t>1、须符合《中华人民共和国政府采购法》第22条规定：</w:t>
      </w:r>
    </w:p>
    <w:p>
      <w:pPr>
        <w:spacing w:line="360" w:lineRule="auto"/>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在中华人民共和国注册，</w:t>
      </w:r>
      <w:r>
        <w:rPr>
          <w:rFonts w:hint="eastAsia" w:ascii="宋体" w:hAnsi="宋体" w:cs="宋体"/>
          <w:sz w:val="24"/>
        </w:rPr>
        <w:t>未在“信用中国”网站（ www.creditchina.gov.cn ）、中国政府采购网（www.ccgp.gov.cn）等渠道列入失信被执行人、重大税收违法案件当事人名单、政府采购严重违法失信行为记录名单；</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3、</w:t>
      </w:r>
      <w:r>
        <w:rPr>
          <w:rFonts w:hint="eastAsia" w:ascii="宋体" w:hAnsi="宋体" w:cs="宋体"/>
          <w:sz w:val="24"/>
        </w:rPr>
        <w:t>具备</w:t>
      </w:r>
      <w:r>
        <w:rPr>
          <w:rFonts w:hint="eastAsia" w:ascii="宋体" w:hAnsi="宋体" w:cs="宋体"/>
          <w:sz w:val="24"/>
          <w:lang w:val="en-US" w:eastAsia="zh-CN"/>
        </w:rPr>
        <w:t>有效的消防设施工程专业承包资质贰级及以上；</w:t>
      </w:r>
    </w:p>
    <w:p>
      <w:pPr>
        <w:spacing w:line="360" w:lineRule="auto"/>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具备有效的安全生产许可证</w:t>
      </w:r>
    </w:p>
    <w:p>
      <w:pPr>
        <w:spacing w:line="360" w:lineRule="auto"/>
        <w:jc w:val="left"/>
        <w:rPr>
          <w:rFonts w:hint="eastAsia" w:ascii="宋体" w:hAnsi="宋体" w:cs="宋体"/>
          <w:sz w:val="24"/>
          <w:lang w:eastAsia="zh-CN"/>
        </w:rPr>
      </w:pPr>
      <w:r>
        <w:rPr>
          <w:rFonts w:hint="eastAsia" w:ascii="宋体" w:hAnsi="宋体" w:cs="宋体"/>
          <w:sz w:val="24"/>
          <w:lang w:val="en-US" w:eastAsia="zh-CN"/>
        </w:rPr>
        <w:t>5、</w:t>
      </w:r>
      <w:r>
        <w:rPr>
          <w:rFonts w:hint="eastAsia" w:ascii="宋体" w:hAnsi="宋体" w:cs="宋体"/>
          <w:sz w:val="24"/>
        </w:rPr>
        <w:t>拟派项目负责人须具备注册建造师</w:t>
      </w:r>
      <w:r>
        <w:rPr>
          <w:rFonts w:hint="eastAsia" w:ascii="宋体" w:hAnsi="宋体" w:cs="宋体"/>
          <w:sz w:val="24"/>
          <w:lang w:eastAsia="zh-CN"/>
        </w:rPr>
        <w:t>贰级及以上</w:t>
      </w:r>
      <w:r>
        <w:rPr>
          <w:rFonts w:hint="eastAsia" w:ascii="宋体" w:hAnsi="宋体" w:cs="宋体"/>
          <w:sz w:val="24"/>
        </w:rPr>
        <w:t>（</w:t>
      </w:r>
      <w:r>
        <w:rPr>
          <w:rFonts w:hint="eastAsia" w:ascii="宋体" w:hAnsi="宋体" w:cs="宋体"/>
          <w:sz w:val="24"/>
          <w:lang w:eastAsia="zh-CN"/>
        </w:rPr>
        <w:t>机电</w:t>
      </w:r>
      <w:r>
        <w:rPr>
          <w:rFonts w:hint="eastAsia" w:ascii="宋体" w:hAnsi="宋体" w:cs="宋体"/>
          <w:sz w:val="24"/>
        </w:rPr>
        <w:t>工程专业）</w:t>
      </w:r>
      <w:r>
        <w:rPr>
          <w:rFonts w:hint="eastAsia" w:ascii="宋体" w:hAnsi="宋体" w:cs="宋体"/>
          <w:sz w:val="24"/>
          <w:lang w:val="en-US" w:eastAsia="zh-CN"/>
        </w:rPr>
        <w:t>有效的安全生产考核合格证书（B证）</w:t>
      </w:r>
      <w:r>
        <w:rPr>
          <w:rFonts w:hint="eastAsia" w:ascii="宋体" w:hAnsi="宋体" w:cs="宋体"/>
          <w:sz w:val="24"/>
        </w:rPr>
        <w:t>，本单位注册（本工程不接受临时注册建造师）</w:t>
      </w:r>
      <w:r>
        <w:rPr>
          <w:rFonts w:hint="eastAsia" w:ascii="宋体" w:hAnsi="宋体" w:cs="宋体"/>
          <w:sz w:val="24"/>
          <w:lang w:eastAsia="zh-CN"/>
        </w:rPr>
        <w:t>，</w:t>
      </w:r>
      <w:r>
        <w:rPr>
          <w:rFonts w:hint="eastAsia" w:ascii="宋体" w:hAnsi="宋体" w:cs="宋体"/>
          <w:sz w:val="24"/>
        </w:rPr>
        <w:t>且该项目负责人无在建项目</w:t>
      </w:r>
      <w:r>
        <w:rPr>
          <w:rFonts w:hint="eastAsia" w:ascii="宋体" w:hAnsi="宋体" w:cs="宋体"/>
          <w:sz w:val="24"/>
          <w:lang w:eastAsia="zh-CN"/>
        </w:rPr>
        <w:t>；</w:t>
      </w:r>
    </w:p>
    <w:p>
      <w:pPr>
        <w:spacing w:line="360" w:lineRule="auto"/>
        <w:jc w:val="left"/>
        <w:rPr>
          <w:rFonts w:hint="eastAsia" w:ascii="宋体" w:hAnsi="宋体" w:cs="宋体"/>
          <w:sz w:val="24"/>
        </w:rPr>
      </w:pPr>
      <w:r>
        <w:rPr>
          <w:rFonts w:hint="eastAsia" w:ascii="宋体" w:hAnsi="宋体" w:cs="宋体"/>
          <w:sz w:val="24"/>
          <w:lang w:val="en-US" w:eastAsia="zh-CN"/>
        </w:rPr>
        <w:t>6、投标企业</w:t>
      </w:r>
      <w:r>
        <w:rPr>
          <w:rFonts w:hint="eastAsia" w:ascii="宋体" w:hAnsi="宋体" w:cs="宋体"/>
          <w:sz w:val="24"/>
        </w:rPr>
        <w:t>近三年（201</w:t>
      </w:r>
      <w:r>
        <w:rPr>
          <w:rFonts w:hint="eastAsia" w:ascii="宋体" w:hAnsi="宋体" w:cs="宋体"/>
          <w:sz w:val="24"/>
          <w:lang w:val="en-US" w:eastAsia="zh-CN"/>
        </w:rPr>
        <w:t>7</w:t>
      </w:r>
      <w:r>
        <w:rPr>
          <w:rFonts w:hint="eastAsia" w:ascii="宋体" w:hAnsi="宋体" w:cs="宋体"/>
          <w:sz w:val="24"/>
        </w:rPr>
        <w:t>年1月1日-至今，以竣工验收表日期为准）完成的类似项目施工业绩不少于2项（须提供中标通知书、施工合同、竣工验收表）</w:t>
      </w:r>
    </w:p>
    <w:p>
      <w:pPr>
        <w:spacing w:line="360" w:lineRule="auto"/>
        <w:jc w:val="left"/>
        <w:rPr>
          <w:rFonts w:hint="eastAsia" w:ascii="宋体" w:hAnsi="宋体" w:cs="宋体"/>
          <w:sz w:val="24"/>
        </w:rPr>
      </w:pPr>
      <w:r>
        <w:rPr>
          <w:rFonts w:hint="eastAsia" w:ascii="宋体" w:hAnsi="宋体" w:cs="宋体"/>
          <w:sz w:val="24"/>
          <w:lang w:val="en-US" w:eastAsia="zh-CN"/>
        </w:rPr>
        <w:t>7、项目负责人</w:t>
      </w:r>
      <w:r>
        <w:rPr>
          <w:rFonts w:hint="eastAsia" w:ascii="宋体" w:hAnsi="宋体" w:cs="宋体"/>
          <w:sz w:val="24"/>
        </w:rPr>
        <w:t>近三年（201</w:t>
      </w:r>
      <w:r>
        <w:rPr>
          <w:rFonts w:hint="eastAsia" w:ascii="宋体" w:hAnsi="宋体" w:cs="宋体"/>
          <w:sz w:val="24"/>
          <w:lang w:val="en-US" w:eastAsia="zh-CN"/>
        </w:rPr>
        <w:t>7</w:t>
      </w:r>
      <w:r>
        <w:rPr>
          <w:rFonts w:hint="eastAsia" w:ascii="宋体" w:hAnsi="宋体" w:cs="宋体"/>
          <w:sz w:val="24"/>
        </w:rPr>
        <w:t>年1月1日-至今，以竣工验收表日期为准）完成的类似项目施工业绩不少于</w:t>
      </w:r>
      <w:r>
        <w:rPr>
          <w:rFonts w:hint="eastAsia" w:ascii="宋体" w:hAnsi="宋体" w:cs="宋体"/>
          <w:sz w:val="24"/>
          <w:lang w:val="en-US" w:eastAsia="zh-CN"/>
        </w:rPr>
        <w:t>1</w:t>
      </w:r>
      <w:r>
        <w:rPr>
          <w:rFonts w:hint="eastAsia" w:ascii="宋体" w:hAnsi="宋体" w:cs="宋体"/>
          <w:sz w:val="24"/>
        </w:rPr>
        <w:t>项（须提供中标通知书、施工合同、竣工验收表）</w:t>
      </w:r>
    </w:p>
    <w:p>
      <w:pPr>
        <w:spacing w:line="360" w:lineRule="auto"/>
        <w:jc w:val="left"/>
        <w:rPr>
          <w:rFonts w:hint="eastAsia" w:ascii="宋体" w:hAnsi="宋体" w:eastAsia="宋体" w:cs="宋体"/>
          <w:sz w:val="24"/>
          <w:lang w:eastAsia="zh-CN"/>
        </w:rPr>
      </w:pPr>
      <w:r>
        <w:rPr>
          <w:rFonts w:hint="eastAsia" w:ascii="宋体" w:hAnsi="宋体" w:cs="宋体"/>
          <w:sz w:val="24"/>
          <w:lang w:val="en-US" w:eastAsia="zh-CN"/>
        </w:rPr>
        <w:t>8、</w:t>
      </w:r>
      <w:r>
        <w:rPr>
          <w:rFonts w:hint="eastAsia" w:ascii="宋体" w:hAnsi="宋体" w:cs="宋体"/>
          <w:sz w:val="24"/>
        </w:rPr>
        <w:t>营业执照、资质证书、安全生产许可证</w:t>
      </w:r>
      <w:r>
        <w:rPr>
          <w:rFonts w:hint="eastAsia" w:ascii="宋体" w:hAnsi="宋体" w:cs="宋体"/>
          <w:sz w:val="24"/>
          <w:lang w:eastAsia="zh-CN"/>
        </w:rPr>
        <w:t>中的名称需保持一致</w:t>
      </w:r>
    </w:p>
    <w:p>
      <w:pPr>
        <w:spacing w:line="360" w:lineRule="auto"/>
        <w:rPr>
          <w:rFonts w:ascii="宋体" w:hAnsi="宋体" w:cs="宋体"/>
          <w:sz w:val="24"/>
        </w:rPr>
      </w:pPr>
      <w:r>
        <w:rPr>
          <w:rFonts w:hint="eastAsia" w:ascii="宋体" w:hAnsi="宋体" w:cs="宋体"/>
          <w:sz w:val="24"/>
          <w:lang w:val="en-US" w:eastAsia="zh-CN"/>
        </w:rPr>
        <w:t>9</w:t>
      </w:r>
      <w:r>
        <w:rPr>
          <w:rFonts w:hint="eastAsia" w:ascii="宋体" w:hAnsi="宋体" w:cs="宋体"/>
          <w:sz w:val="24"/>
        </w:rPr>
        <w:t>、本项目不接受联合体。</w:t>
      </w:r>
    </w:p>
    <w:p>
      <w:pPr>
        <w:pStyle w:val="13"/>
        <w:spacing w:line="360" w:lineRule="auto"/>
        <w:rPr>
          <w:rFonts w:cs="宋体"/>
          <w:kern w:val="0"/>
          <w:sz w:val="24"/>
          <w:szCs w:val="21"/>
        </w:rPr>
      </w:pPr>
      <w:r>
        <w:rPr>
          <w:rFonts w:hint="eastAsia" w:cs="宋体"/>
          <w:sz w:val="24"/>
        </w:rPr>
        <w:t>六、</w:t>
      </w:r>
      <w:r>
        <w:rPr>
          <w:rFonts w:hint="eastAsia" w:cs="宋体"/>
          <w:kern w:val="0"/>
          <w:sz w:val="24"/>
          <w:szCs w:val="21"/>
        </w:rPr>
        <w:t>发售及招标文件获取时间：请于2020年4月</w:t>
      </w:r>
      <w:r>
        <w:rPr>
          <w:rFonts w:hint="eastAsia" w:cs="宋体"/>
          <w:kern w:val="0"/>
          <w:sz w:val="24"/>
          <w:szCs w:val="21"/>
          <w:lang w:val="en-US" w:eastAsia="zh-CN"/>
        </w:rPr>
        <w:t>16</w:t>
      </w:r>
      <w:r>
        <w:rPr>
          <w:rFonts w:hint="eastAsia" w:cs="宋体"/>
          <w:kern w:val="0"/>
          <w:sz w:val="24"/>
          <w:szCs w:val="21"/>
        </w:rPr>
        <w:t>日至2020年4月</w:t>
      </w:r>
      <w:r>
        <w:rPr>
          <w:rFonts w:hint="eastAsia" w:cs="宋体"/>
          <w:kern w:val="0"/>
          <w:sz w:val="24"/>
          <w:szCs w:val="21"/>
          <w:lang w:val="en-US" w:eastAsia="zh-CN"/>
        </w:rPr>
        <w:t>22</w:t>
      </w:r>
      <w:r>
        <w:rPr>
          <w:rFonts w:hint="eastAsia" w:cs="宋体"/>
          <w:kern w:val="0"/>
          <w:sz w:val="24"/>
          <w:szCs w:val="21"/>
        </w:rPr>
        <w:t>日（北京时间10:30点-18:00点，节假日除外）</w:t>
      </w:r>
    </w:p>
    <w:p>
      <w:pPr>
        <w:spacing w:line="360" w:lineRule="auto"/>
        <w:jc w:val="left"/>
        <w:rPr>
          <w:rFonts w:ascii="宋体" w:hAnsi="宋体" w:cs="宋体"/>
          <w:sz w:val="24"/>
        </w:rPr>
      </w:pPr>
      <w:r>
        <w:rPr>
          <w:rFonts w:hint="eastAsia" w:ascii="宋体" w:hAnsi="宋体" w:cs="宋体"/>
          <w:sz w:val="24"/>
        </w:rPr>
        <w:t>获取地址：塔城市友好路静馨小区二单元302室</w:t>
      </w:r>
    </w:p>
    <w:p>
      <w:pPr>
        <w:spacing w:line="360" w:lineRule="auto"/>
        <w:jc w:val="left"/>
        <w:rPr>
          <w:rFonts w:hint="eastAsia" w:ascii="宋体" w:hAnsi="宋体" w:cs="宋体"/>
          <w:sz w:val="24"/>
          <w:lang w:val="en-US" w:eastAsia="zh-CN"/>
        </w:rPr>
      </w:pPr>
      <w:r>
        <w:rPr>
          <w:rFonts w:hint="eastAsia" w:ascii="宋体" w:hAnsi="宋体" w:cs="宋体"/>
          <w:sz w:val="24"/>
        </w:rPr>
        <w:t>获取招标文件方式: 现场购买,购买招标文件需携带1、有效的法人或者其他组</w:t>
      </w:r>
      <w:r>
        <w:rPr>
          <w:rFonts w:hint="eastAsia" w:ascii="宋体" w:hAnsi="宋体" w:cs="宋体"/>
          <w:sz w:val="24"/>
          <w:lang w:val="en-US" w:eastAsia="zh-CN"/>
        </w:rPr>
        <w:t>织的营业执照等证明文件；2、法定代表人授权书原件及被授权人身份证复印件3、资质证书；4、安全生产许可证；5、项目负责人注册建造师证书及安全生产考核合格证书（B证）；6、类似业绩证明材料（以上材料均需提供原件备查及复印件加盖公章一套</w:t>
      </w:r>
      <w:bookmarkStart w:id="0" w:name="_GoBack"/>
      <w:bookmarkEnd w:id="0"/>
      <w:r>
        <w:rPr>
          <w:rFonts w:hint="eastAsia" w:ascii="宋体" w:hAnsi="宋体" w:cs="宋体"/>
          <w:sz w:val="24"/>
          <w:lang w:val="en-US" w:eastAsia="zh-CN"/>
        </w:rPr>
        <w:t>）；</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七、招标文件售价：500元/份（招标文件一经售出概不退还）</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八、投标文件递交截止时间及开标时间：2020年5月7日16:00时（北京时间）</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九、开标地点:塔城市巴克图路地市行政服务中心四楼开标一厅（401）（如有变动另行通知）</w:t>
      </w:r>
    </w:p>
    <w:p>
      <w:pPr>
        <w:spacing w:line="360" w:lineRule="auto"/>
        <w:rPr>
          <w:rFonts w:ascii="宋体" w:hAnsi="宋体" w:cs="宋体"/>
          <w:sz w:val="24"/>
        </w:rPr>
      </w:pPr>
      <w:r>
        <w:rPr>
          <w:rFonts w:hint="eastAsia" w:ascii="宋体" w:hAnsi="宋体" w:cs="宋体"/>
          <w:sz w:val="24"/>
        </w:rPr>
        <w:t>十、招标人：伊犁哈萨克自治州塔城地区教育局</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联系人：</w:t>
      </w:r>
      <w:r>
        <w:rPr>
          <w:rFonts w:hint="eastAsia" w:ascii="宋体" w:hAnsi="宋体" w:cs="宋体"/>
          <w:sz w:val="24"/>
          <w:lang w:eastAsia="zh-CN"/>
        </w:rPr>
        <w:t>龙主任</w:t>
      </w:r>
      <w:r>
        <w:rPr>
          <w:rFonts w:hint="eastAsia" w:ascii="宋体" w:hAnsi="宋体" w:cs="宋体"/>
          <w:sz w:val="24"/>
        </w:rPr>
        <w:t xml:space="preserve">      联系方式：</w:t>
      </w:r>
      <w:r>
        <w:rPr>
          <w:rFonts w:hint="eastAsia" w:ascii="宋体" w:hAnsi="宋体" w:cs="宋体"/>
          <w:sz w:val="24"/>
          <w:lang w:val="en-US" w:eastAsia="zh-CN"/>
        </w:rPr>
        <w:t>13999749888</w:t>
      </w:r>
    </w:p>
    <w:p>
      <w:pPr>
        <w:spacing w:line="360" w:lineRule="auto"/>
        <w:rPr>
          <w:rFonts w:ascii="宋体" w:hAnsi="宋体" w:cs="宋体"/>
          <w:sz w:val="24"/>
        </w:rPr>
      </w:pPr>
      <w:r>
        <w:rPr>
          <w:rFonts w:hint="eastAsia" w:ascii="宋体" w:hAnsi="宋体" w:cs="宋体"/>
          <w:sz w:val="24"/>
        </w:rPr>
        <w:t>十一、招标代理机构：新疆瑞恒中信工程项目管理有限公司</w:t>
      </w:r>
    </w:p>
    <w:p>
      <w:pPr>
        <w:spacing w:line="360" w:lineRule="auto"/>
        <w:ind w:firstLine="480" w:firstLineChars="200"/>
        <w:rPr>
          <w:rFonts w:ascii="宋体" w:hAnsi="宋体" w:cs="宋体"/>
          <w:sz w:val="24"/>
        </w:rPr>
      </w:pPr>
      <w:r>
        <w:rPr>
          <w:rFonts w:hint="eastAsia" w:ascii="宋体" w:hAnsi="宋体" w:cs="宋体"/>
          <w:sz w:val="24"/>
        </w:rPr>
        <w:t>地  址：塔城市友好路静馨小区二单元302室</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eastAsia="zh-CN"/>
        </w:rPr>
        <w:t>张工、</w:t>
      </w:r>
      <w:r>
        <w:rPr>
          <w:rFonts w:hint="eastAsia" w:ascii="宋体" w:hAnsi="宋体" w:cs="宋体"/>
          <w:sz w:val="24"/>
        </w:rPr>
        <w:t xml:space="preserve"> </w:t>
      </w:r>
      <w:r>
        <w:rPr>
          <w:rFonts w:hint="eastAsia" w:ascii="宋体" w:hAnsi="宋体" w:cs="宋体"/>
          <w:sz w:val="24"/>
          <w:lang w:eastAsia="zh-CN"/>
        </w:rPr>
        <w:t>梁工</w:t>
      </w:r>
      <w:r>
        <w:rPr>
          <w:rFonts w:hint="eastAsia" w:ascii="宋体" w:hAnsi="宋体" w:cs="宋体"/>
          <w:sz w:val="24"/>
        </w:rPr>
        <w:t xml:space="preserve">           联系电话：</w:t>
      </w:r>
      <w:r>
        <w:rPr>
          <w:rFonts w:hint="eastAsia" w:ascii="宋体" w:hAnsi="宋体" w:cs="宋体"/>
          <w:sz w:val="24"/>
          <w:lang w:val="en-US" w:eastAsia="zh-CN"/>
        </w:rPr>
        <w:t>15809015553  18129368030</w:t>
      </w:r>
    </w:p>
    <w:p>
      <w:pPr>
        <w:pStyle w:val="13"/>
        <w:spacing w:line="360" w:lineRule="auto"/>
        <w:rPr>
          <w:rFonts w:hint="eastAsia"/>
          <w:sz w:val="24"/>
        </w:rPr>
      </w:pPr>
      <w:r>
        <w:rPr>
          <w:rFonts w:hint="eastAsia"/>
          <w:sz w:val="24"/>
          <w:lang w:eastAsia="zh-CN"/>
        </w:rPr>
        <w:t>十二、</w:t>
      </w:r>
      <w:r>
        <w:rPr>
          <w:rFonts w:hint="default"/>
          <w:sz w:val="24"/>
        </w:rPr>
        <w:t>同级政府采购监督管理部门名称： 塔城地区政府采购办 </w:t>
      </w:r>
    </w:p>
    <w:p>
      <w:pPr>
        <w:pStyle w:val="13"/>
        <w:spacing w:line="360" w:lineRule="auto"/>
        <w:rPr>
          <w:rFonts w:hint="default"/>
          <w:sz w:val="24"/>
        </w:rPr>
      </w:pPr>
      <w:r>
        <w:rPr>
          <w:rFonts w:hint="default"/>
          <w:sz w:val="24"/>
        </w:rPr>
        <w:t>联系人： 巴合提古丽 </w:t>
      </w:r>
    </w:p>
    <w:p>
      <w:pPr>
        <w:pStyle w:val="13"/>
        <w:spacing w:line="360" w:lineRule="auto"/>
        <w:rPr>
          <w:rFonts w:hint="eastAsia"/>
          <w:sz w:val="24"/>
        </w:rPr>
      </w:pPr>
      <w:r>
        <w:rPr>
          <w:rFonts w:hint="eastAsia"/>
          <w:sz w:val="24"/>
        </w:rPr>
        <w:t>财政监督电话：0901-6249351</w:t>
      </w:r>
    </w:p>
    <w:p>
      <w:pPr>
        <w:pStyle w:val="13"/>
        <w:spacing w:line="360" w:lineRule="auto"/>
        <w:rPr>
          <w:rFonts w:cs="宋体"/>
          <w:kern w:val="0"/>
          <w:sz w:val="24"/>
          <w:szCs w:val="21"/>
        </w:rPr>
      </w:pPr>
      <w:r>
        <w:rPr>
          <w:rFonts w:hint="eastAsia"/>
          <w:sz w:val="24"/>
        </w:rPr>
        <w:t>十三、需要落实的政府采购政策：</w:t>
      </w:r>
      <w:r>
        <w:rPr>
          <w:rFonts w:hint="eastAsia" w:cs="宋体"/>
          <w:kern w:val="0"/>
          <w:sz w:val="24"/>
          <w:szCs w:val="21"/>
        </w:rPr>
        <w:t>符合政府采购优先节约能源、保护环境及促进中小企业，监狱企业、残疾人福利性单位发展的，依据规定给予评审优惠。</w:t>
      </w:r>
    </w:p>
    <w:p>
      <w:pPr>
        <w:spacing w:line="360" w:lineRule="auto"/>
        <w:rPr>
          <w:rFonts w:ascii="宋体" w:hAnsi="宋体" w:cs="宋体"/>
          <w:sz w:val="24"/>
        </w:rPr>
      </w:pPr>
    </w:p>
    <w:p>
      <w:pPr>
        <w:spacing w:line="360" w:lineRule="auto"/>
        <w:jc w:val="right"/>
        <w:rPr>
          <w:rFonts w:ascii="宋体" w:hAnsi="宋体" w:cs="宋体"/>
          <w:sz w:val="24"/>
        </w:rPr>
      </w:pPr>
      <w:r>
        <w:rPr>
          <w:rFonts w:hint="eastAsia" w:ascii="宋体" w:hAnsi="宋体" w:cs="宋体"/>
          <w:sz w:val="24"/>
        </w:rPr>
        <w:t>新疆瑞恒中信工程项目管理有限公司</w:t>
      </w:r>
    </w:p>
    <w:p>
      <w:pPr>
        <w:spacing w:line="360" w:lineRule="auto"/>
        <w:jc w:val="right"/>
        <w:rPr>
          <w:rFonts w:ascii="宋体" w:hAnsi="宋体" w:cs="宋体"/>
          <w:sz w:val="24"/>
        </w:rPr>
      </w:pPr>
      <w:r>
        <w:rPr>
          <w:rFonts w:hint="eastAsia" w:ascii="宋体" w:hAnsi="宋体" w:cs="宋体"/>
          <w:sz w:val="24"/>
        </w:rPr>
        <w:t>2020年4月</w:t>
      </w:r>
      <w:r>
        <w:rPr>
          <w:rFonts w:hint="eastAsia" w:ascii="宋体" w:hAnsi="宋体" w:cs="宋体"/>
          <w:sz w:val="24"/>
          <w:lang w:val="en-US" w:eastAsia="zh-CN"/>
        </w:rPr>
        <w:t>15</w:t>
      </w:r>
      <w:r>
        <w:rPr>
          <w:rFonts w:hint="eastAsia" w:ascii="宋体" w:hAnsi="宋体" w:cs="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8E"/>
    <w:rsid w:val="0006489E"/>
    <w:rsid w:val="000F235D"/>
    <w:rsid w:val="002B296C"/>
    <w:rsid w:val="003033A0"/>
    <w:rsid w:val="003306F6"/>
    <w:rsid w:val="0042508E"/>
    <w:rsid w:val="00502F58"/>
    <w:rsid w:val="005125F8"/>
    <w:rsid w:val="005C457B"/>
    <w:rsid w:val="005D1CE1"/>
    <w:rsid w:val="006C7F3E"/>
    <w:rsid w:val="008055D2"/>
    <w:rsid w:val="00861AFA"/>
    <w:rsid w:val="008C34A5"/>
    <w:rsid w:val="00A94E28"/>
    <w:rsid w:val="00B841E7"/>
    <w:rsid w:val="00BA5E2F"/>
    <w:rsid w:val="00C06524"/>
    <w:rsid w:val="00C56E61"/>
    <w:rsid w:val="00C779A8"/>
    <w:rsid w:val="00CC0418"/>
    <w:rsid w:val="00CF19DE"/>
    <w:rsid w:val="00D009BD"/>
    <w:rsid w:val="00D33578"/>
    <w:rsid w:val="00D82C8D"/>
    <w:rsid w:val="00D95074"/>
    <w:rsid w:val="00E35AFE"/>
    <w:rsid w:val="00F626C6"/>
    <w:rsid w:val="030D2A5B"/>
    <w:rsid w:val="046A2851"/>
    <w:rsid w:val="04FC65BD"/>
    <w:rsid w:val="05E76F4C"/>
    <w:rsid w:val="06394AFC"/>
    <w:rsid w:val="066E46A1"/>
    <w:rsid w:val="0A2C6DD9"/>
    <w:rsid w:val="0A9A2E83"/>
    <w:rsid w:val="0CDD5605"/>
    <w:rsid w:val="0D336921"/>
    <w:rsid w:val="0F8018F3"/>
    <w:rsid w:val="105F615D"/>
    <w:rsid w:val="114170A8"/>
    <w:rsid w:val="1589384A"/>
    <w:rsid w:val="17FE362B"/>
    <w:rsid w:val="18E109EF"/>
    <w:rsid w:val="19464374"/>
    <w:rsid w:val="1A283D3B"/>
    <w:rsid w:val="1A5435B1"/>
    <w:rsid w:val="1E4F4DB4"/>
    <w:rsid w:val="1F5A6188"/>
    <w:rsid w:val="20072A63"/>
    <w:rsid w:val="22A92C92"/>
    <w:rsid w:val="23034FC2"/>
    <w:rsid w:val="27DD6FCE"/>
    <w:rsid w:val="2DB42873"/>
    <w:rsid w:val="2DF42B5F"/>
    <w:rsid w:val="2E755D59"/>
    <w:rsid w:val="30092592"/>
    <w:rsid w:val="32A22C57"/>
    <w:rsid w:val="367770DA"/>
    <w:rsid w:val="36EC669E"/>
    <w:rsid w:val="3B803756"/>
    <w:rsid w:val="3CF926D4"/>
    <w:rsid w:val="3D27596F"/>
    <w:rsid w:val="3DC30480"/>
    <w:rsid w:val="3FDF49E5"/>
    <w:rsid w:val="40243696"/>
    <w:rsid w:val="408D2B0C"/>
    <w:rsid w:val="41F1605D"/>
    <w:rsid w:val="42684FCA"/>
    <w:rsid w:val="442A0396"/>
    <w:rsid w:val="44D87A20"/>
    <w:rsid w:val="458567BF"/>
    <w:rsid w:val="45F4394C"/>
    <w:rsid w:val="46834822"/>
    <w:rsid w:val="4931302C"/>
    <w:rsid w:val="4AE21F78"/>
    <w:rsid w:val="4C7F19F0"/>
    <w:rsid w:val="4F1260A1"/>
    <w:rsid w:val="4F6D3949"/>
    <w:rsid w:val="4FEE46D3"/>
    <w:rsid w:val="52527FAA"/>
    <w:rsid w:val="5381036F"/>
    <w:rsid w:val="56E3361E"/>
    <w:rsid w:val="58692B11"/>
    <w:rsid w:val="5E0B2177"/>
    <w:rsid w:val="5F8E22EC"/>
    <w:rsid w:val="5FEB68E2"/>
    <w:rsid w:val="60C44912"/>
    <w:rsid w:val="61830DCA"/>
    <w:rsid w:val="64370F31"/>
    <w:rsid w:val="67183960"/>
    <w:rsid w:val="6BB209D2"/>
    <w:rsid w:val="6CDC7C35"/>
    <w:rsid w:val="6DB129D9"/>
    <w:rsid w:val="6F6F3C89"/>
    <w:rsid w:val="735B6464"/>
    <w:rsid w:val="742D487F"/>
    <w:rsid w:val="75764B8D"/>
    <w:rsid w:val="76884645"/>
    <w:rsid w:val="771A0F50"/>
    <w:rsid w:val="78336333"/>
    <w:rsid w:val="7CAD560F"/>
    <w:rsid w:val="7CC652BE"/>
    <w:rsid w:val="7F83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semiHidden/>
    <w:unhideWhenUsed/>
    <w:qFormat/>
    <w:uiPriority w:val="99"/>
    <w:rPr>
      <w:rFonts w:hint="eastAsia" w:ascii="微软雅黑" w:hAnsi="微软雅黑" w:eastAsia="微软雅黑" w:cs="微软雅黑"/>
      <w:color w:val="02396F"/>
      <w:u w:val="single"/>
    </w:rPr>
  </w:style>
  <w:style w:type="character" w:styleId="10">
    <w:name w:val="Hyperlink"/>
    <w:basedOn w:val="7"/>
    <w:semiHidden/>
    <w:unhideWhenUsed/>
    <w:qFormat/>
    <w:uiPriority w:val="99"/>
    <w:rPr>
      <w:rFonts w:ascii="微软雅黑" w:hAnsi="微软雅黑" w:eastAsia="微软雅黑" w:cs="微软雅黑"/>
      <w:color w:val="02396F"/>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customStyle="1" w:styleId="13">
    <w:name w:val="1111"/>
    <w:basedOn w:val="1"/>
    <w:qFormat/>
    <w:locked/>
    <w:uiPriority w:val="99"/>
    <w:pPr>
      <w:jc w:val="left"/>
    </w:pPr>
    <w:rPr>
      <w:rFonts w:ascii="宋体" w:hAnsi="宋体"/>
      <w:sz w:val="18"/>
    </w:rPr>
  </w:style>
  <w:style w:type="paragraph" w:customStyle="1" w:styleId="14">
    <w:name w:val="p0"/>
    <w:basedOn w:val="1"/>
    <w:qFormat/>
    <w:uiPriority w:val="0"/>
    <w:pPr>
      <w:widowControl/>
    </w:pPr>
    <w:rPr>
      <w:rFonts w:ascii="Courier New" w:hAnsi="Courier New" w:cs="Courier New"/>
      <w:kern w:val="0"/>
      <w:szCs w:val="21"/>
    </w:rPr>
  </w:style>
  <w:style w:type="character" w:customStyle="1" w:styleId="15">
    <w:name w:val="cfdate"/>
    <w:basedOn w:val="7"/>
    <w:qFormat/>
    <w:uiPriority w:val="0"/>
    <w:rPr>
      <w:color w:val="333333"/>
      <w:sz w:val="18"/>
      <w:szCs w:val="18"/>
    </w:rPr>
  </w:style>
  <w:style w:type="character" w:customStyle="1" w:styleId="16">
    <w:name w:val="redfilefwwh"/>
    <w:basedOn w:val="7"/>
    <w:qFormat/>
    <w:uiPriority w:val="0"/>
    <w:rPr>
      <w:color w:val="BA2636"/>
      <w:sz w:val="18"/>
      <w:szCs w:val="18"/>
    </w:rPr>
  </w:style>
  <w:style w:type="character" w:customStyle="1" w:styleId="17">
    <w:name w:val="qxdate"/>
    <w:basedOn w:val="7"/>
    <w:qFormat/>
    <w:uiPriority w:val="0"/>
    <w:rPr>
      <w:color w:val="333333"/>
      <w:sz w:val="18"/>
      <w:szCs w:val="18"/>
    </w:rPr>
  </w:style>
  <w:style w:type="character" w:customStyle="1" w:styleId="18">
    <w:name w:val="redfilenumber"/>
    <w:basedOn w:val="7"/>
    <w:qFormat/>
    <w:uiPriority w:val="0"/>
    <w:rPr>
      <w:color w:val="BA2636"/>
      <w:sz w:val="18"/>
      <w:szCs w:val="18"/>
    </w:rPr>
  </w:style>
  <w:style w:type="character" w:customStyle="1" w:styleId="19">
    <w:name w:val="displayarti"/>
    <w:basedOn w:val="7"/>
    <w:qFormat/>
    <w:uiPriority w:val="0"/>
    <w:rPr>
      <w:color w:val="FFFFFF"/>
      <w:shd w:val="clear" w:fill="A00000"/>
    </w:rPr>
  </w:style>
  <w:style w:type="character" w:customStyle="1" w:styleId="20">
    <w:name w:val="gjfg"/>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177</Words>
  <Characters>1014</Characters>
  <Lines>8</Lines>
  <Paragraphs>2</Paragraphs>
  <TotalTime>0</TotalTime>
  <ScaleCrop>false</ScaleCrop>
  <LinksUpToDate>false</LinksUpToDate>
  <CharactersWithSpaces>1189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2020-04-02T05:14:00Z</dcterms:created>
  <dc:creator>杨晖</dc:creator>
  <cp:lastModifiedBy>Administrator</cp:lastModifiedBy>
  <cp:lastPrinted>2020-04-15T10:02:00Z</cp:lastPrinted>
  <dcterms:modified xsi:type="dcterms:W3CDTF">2020-04-15T12:15:58Z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