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hint="eastAsia" w:ascii="宋体" w:cs="宋体"/>
          <w:b/>
          <w:bCs/>
          <w:color w:val="000000" w:themeColor="text1"/>
          <w:sz w:val="24"/>
          <w:szCs w:val="20"/>
          <w:lang w:val="en-US" w:eastAsia="zh-CN"/>
          <w14:textFill>
            <w14:solidFill>
              <w14:schemeClr w14:val="tx1"/>
            </w14:solidFill>
          </w14:textFill>
        </w:rPr>
      </w:pPr>
      <w:r>
        <w:rPr>
          <w:rFonts w:hint="eastAsia" w:ascii="宋体" w:cs="宋体"/>
          <w:b/>
          <w:bCs/>
          <w:color w:val="000000" w:themeColor="text1"/>
          <w:sz w:val="24"/>
          <w:szCs w:val="20"/>
          <w:lang w:val="en-US" w:eastAsia="zh-CN"/>
          <w14:textFill>
            <w14:solidFill>
              <w14:schemeClr w14:val="tx1"/>
            </w14:solidFill>
          </w14:textFill>
        </w:rPr>
        <w:t>采购公告</w:t>
      </w:r>
    </w:p>
    <w:p>
      <w:pPr>
        <w:pStyle w:val="7"/>
        <w:keepNext w:val="0"/>
        <w:keepLines w:val="0"/>
        <w:pageBreakBefore w:val="0"/>
        <w:shd w:val="clear"/>
        <w:kinsoku/>
        <w:wordWrap/>
        <w:overflowPunct/>
        <w:topLinePunct w:val="0"/>
        <w:autoSpaceDE/>
        <w:autoSpaceDN/>
        <w:bidi w:val="0"/>
        <w:adjustRightInd/>
        <w:snapToGrid/>
        <w:spacing w:line="360" w:lineRule="auto"/>
        <w:textAlignment w:val="auto"/>
      </w:pPr>
      <w:r>
        <w:rPr>
          <w:rFonts w:ascii="宋体" w:hAnsi="宋体" w:cs="宋体"/>
          <w:kern w:val="0"/>
          <w:sz w:val="24"/>
        </w:rPr>
        <w:t xml:space="preserve">    </w:t>
      </w:r>
      <w:r>
        <w:t>窗体顶端</w:t>
      </w:r>
    </w:p>
    <w:p>
      <w:pPr>
        <w:keepNext w:val="0"/>
        <w:keepLines w:val="0"/>
        <w:pageBreakBefore w:val="0"/>
        <w:widowControl/>
        <w:shd w:val="clear"/>
        <w:kinsoku/>
        <w:wordWrap/>
        <w:overflowPunct/>
        <w:topLinePunct w:val="0"/>
        <w:autoSpaceDE/>
        <w:autoSpaceDN/>
        <w:bidi w:val="0"/>
        <w:adjustRightInd/>
        <w:snapToGrid/>
        <w:spacing w:line="264" w:lineRule="auto"/>
        <w:ind w:firstLine="480" w:firstLineChars="200"/>
        <w:jc w:val="left"/>
        <w:textAlignment w:val="auto"/>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szCs w:val="24"/>
        </w:rPr>
        <w:t>新疆正元工程招标代理有限责任公司</w:t>
      </w:r>
      <w:r>
        <w:rPr>
          <w:rFonts w:hint="eastAsia" w:ascii="宋体" w:hAnsi="宋体" w:cs="宋体"/>
          <w:color w:val="000000"/>
          <w:kern w:val="0"/>
          <w:sz w:val="24"/>
          <w:szCs w:val="24"/>
          <w:lang w:val="en-US" w:eastAsia="zh-CN"/>
        </w:rPr>
        <w:t>受</w:t>
      </w:r>
      <w:r>
        <w:rPr>
          <w:rFonts w:hint="eastAsia" w:ascii="宋体" w:hAnsi="宋体" w:cs="宋体"/>
          <w:color w:val="000000"/>
          <w:kern w:val="0"/>
          <w:sz w:val="24"/>
          <w:szCs w:val="24"/>
          <w:lang w:eastAsia="zh-CN"/>
        </w:rPr>
        <w:t>温泉县呼和托哈种畜场管理委员会</w:t>
      </w:r>
      <w:r>
        <w:rPr>
          <w:rFonts w:hint="eastAsia" w:ascii="宋体" w:hAnsi="宋体" w:cs="宋体"/>
          <w:color w:val="000000"/>
          <w:kern w:val="0"/>
          <w:sz w:val="24"/>
          <w:szCs w:val="24"/>
          <w:lang w:val="en-US" w:eastAsia="zh-CN"/>
        </w:rPr>
        <w:t>的委托，现就</w:t>
      </w:r>
      <w:r>
        <w:rPr>
          <w:rFonts w:hint="eastAsia" w:ascii="宋体" w:hAnsi="宋体" w:eastAsia="宋体" w:cs="宋体"/>
          <w:color w:val="000000"/>
          <w:kern w:val="0"/>
          <w:sz w:val="24"/>
          <w:szCs w:val="24"/>
          <w:lang w:val="en-US" w:eastAsia="zh-CN" w:bidi="ar-SA"/>
        </w:rPr>
        <w:t>博州温泉县呼和托哈种畜场供水管网建设项目以竞争性谈判的方式进行采购，兹邀请合格投标单位参加。</w:t>
      </w:r>
    </w:p>
    <w:p>
      <w:pPr>
        <w:pStyle w:val="8"/>
        <w:keepNext w:val="0"/>
        <w:keepLines w:val="0"/>
        <w:pageBreakBefore w:val="0"/>
        <w:shd w:val="clear"/>
        <w:kinsoku/>
        <w:wordWrap/>
        <w:overflowPunct/>
        <w:topLinePunct w:val="0"/>
        <w:autoSpaceDE/>
        <w:autoSpaceDN/>
        <w:bidi w:val="0"/>
        <w:adjustRightInd/>
        <w:snapToGrid/>
        <w:spacing w:line="264" w:lineRule="auto"/>
        <w:ind w:firstLine="0" w:firstLineChars="0"/>
        <w:textAlignment w:val="auto"/>
        <w:rPr>
          <w:sz w:val="24"/>
          <w:szCs w:val="24"/>
        </w:rPr>
      </w:pPr>
      <w:r>
        <w:rPr>
          <w:sz w:val="24"/>
          <w:szCs w:val="24"/>
        </w:rPr>
        <w:t>窗体底端</w:t>
      </w:r>
    </w:p>
    <w:p>
      <w:pPr>
        <w:pStyle w:val="2"/>
        <w:keepNext w:val="0"/>
        <w:keepLines w:val="0"/>
        <w:pageBreakBefore w:val="0"/>
        <w:widowControl/>
        <w:shd w:val="clear"/>
        <w:kinsoku/>
        <w:wordWrap/>
        <w:overflowPunct/>
        <w:topLinePunct w:val="0"/>
        <w:autoSpaceDE/>
        <w:autoSpaceDN/>
        <w:bidi w:val="0"/>
        <w:adjustRightInd/>
        <w:snapToGrid/>
        <w:spacing w:before="0" w:beforeAutospacing="0" w:after="0" w:afterAutospacing="0" w:line="264" w:lineRule="auto"/>
        <w:ind w:firstLine="480" w:firstLineChars="200"/>
        <w:textAlignment w:val="auto"/>
        <w:outlineLvl w:val="9"/>
        <w:rPr>
          <w:rFonts w:hint="default" w:ascii="宋体" w:hAnsi="宋体" w:eastAsia="宋体" w:cs="宋体"/>
          <w:color w:val="FF0000"/>
          <w:kern w:val="0"/>
          <w:sz w:val="24"/>
          <w:szCs w:val="24"/>
          <w:lang w:val="en-US" w:eastAsia="zh-CN" w:bidi="ar-SA"/>
        </w:rPr>
      </w:pPr>
      <w:r>
        <w:rPr>
          <w:rFonts w:hint="eastAsia" w:ascii="宋体" w:hAnsi="宋体" w:eastAsia="宋体" w:cs="宋体"/>
          <w:color w:val="000000"/>
          <w:kern w:val="0"/>
          <w:sz w:val="24"/>
          <w:szCs w:val="24"/>
          <w:lang w:val="en-US" w:eastAsia="zh-CN" w:bidi="ar-SA"/>
        </w:rPr>
        <w:t>一、采购文件编号：</w:t>
      </w:r>
      <w:r>
        <w:rPr>
          <w:rFonts w:hint="eastAsia" w:ascii="宋体" w:hAnsi="宋体" w:eastAsia="宋体" w:cs="宋体"/>
          <w:b w:val="0"/>
          <w:bCs w:val="0"/>
          <w:color w:val="000000" w:themeColor="text1"/>
          <w:kern w:val="0"/>
          <w:sz w:val="24"/>
          <w:szCs w:val="24"/>
          <w:lang w:val="en-US" w:eastAsia="zh-CN" w:bidi="ar-SA"/>
          <w14:textFill>
            <w14:solidFill>
              <w14:schemeClr w14:val="tx1"/>
            </w14:solidFill>
          </w14:textFill>
        </w:rPr>
        <w:t>WQXXJZYTP2019-27</w:t>
      </w:r>
    </w:p>
    <w:p>
      <w:pPr>
        <w:pStyle w:val="2"/>
        <w:keepNext w:val="0"/>
        <w:keepLines w:val="0"/>
        <w:pageBreakBefore w:val="0"/>
        <w:widowControl/>
        <w:shd w:val="clear"/>
        <w:kinsoku/>
        <w:wordWrap/>
        <w:overflowPunct/>
        <w:topLinePunct w:val="0"/>
        <w:autoSpaceDE/>
        <w:autoSpaceDN/>
        <w:bidi w:val="0"/>
        <w:adjustRightInd/>
        <w:snapToGrid/>
        <w:spacing w:before="0" w:beforeAutospacing="0" w:after="0" w:afterAutospacing="0" w:line="264" w:lineRule="auto"/>
        <w:ind w:firstLine="480" w:firstLineChars="200"/>
        <w:textAlignment w:val="auto"/>
        <w:outlineLvl w:val="9"/>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二、采购项目名称：博州温泉县呼和托哈种畜场供水管网建设项目</w:t>
      </w:r>
    </w:p>
    <w:p>
      <w:pPr>
        <w:pStyle w:val="2"/>
        <w:keepNext w:val="0"/>
        <w:keepLines w:val="0"/>
        <w:pageBreakBefore w:val="0"/>
        <w:widowControl/>
        <w:shd w:val="clear"/>
        <w:kinsoku/>
        <w:wordWrap/>
        <w:overflowPunct/>
        <w:topLinePunct w:val="0"/>
        <w:autoSpaceDE/>
        <w:autoSpaceDN/>
        <w:bidi w:val="0"/>
        <w:adjustRightInd/>
        <w:snapToGrid/>
        <w:spacing w:before="0" w:beforeAutospacing="0" w:after="0" w:afterAutospacing="0" w:line="264" w:lineRule="auto"/>
        <w:ind w:firstLine="480" w:firstLineChars="200"/>
        <w:textAlignment w:val="auto"/>
        <w:outlineLvl w:val="9"/>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三、采购单位名称：温泉县呼和托哈种畜场管理委员会</w:t>
      </w:r>
    </w:p>
    <w:p>
      <w:pPr>
        <w:pStyle w:val="2"/>
        <w:keepNext w:val="0"/>
        <w:keepLines w:val="0"/>
        <w:pageBreakBefore w:val="0"/>
        <w:widowControl/>
        <w:shd w:val="clear"/>
        <w:kinsoku/>
        <w:wordWrap/>
        <w:overflowPunct/>
        <w:topLinePunct w:val="0"/>
        <w:autoSpaceDE/>
        <w:autoSpaceDN/>
        <w:bidi w:val="0"/>
        <w:adjustRightInd/>
        <w:snapToGrid/>
        <w:spacing w:before="0" w:beforeAutospacing="0" w:after="0" w:afterAutospacing="0" w:line="264" w:lineRule="auto"/>
        <w:ind w:firstLine="480" w:firstLineChars="200"/>
        <w:textAlignment w:val="auto"/>
        <w:outlineLvl w:val="9"/>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四、采购机构名称：新疆正元工程招标代理有限责任公司</w:t>
      </w:r>
    </w:p>
    <w:p>
      <w:pPr>
        <w:pStyle w:val="2"/>
        <w:keepNext w:val="0"/>
        <w:keepLines w:val="0"/>
        <w:pageBreakBefore w:val="0"/>
        <w:widowControl/>
        <w:shd w:val="clear"/>
        <w:kinsoku/>
        <w:wordWrap/>
        <w:overflowPunct/>
        <w:topLinePunct w:val="0"/>
        <w:autoSpaceDE/>
        <w:autoSpaceDN/>
        <w:bidi w:val="0"/>
        <w:adjustRightInd/>
        <w:snapToGrid/>
        <w:spacing w:before="0" w:beforeAutospacing="0" w:after="0" w:afterAutospacing="0" w:line="264" w:lineRule="auto"/>
        <w:ind w:firstLine="480" w:firstLineChars="200"/>
        <w:textAlignment w:val="auto"/>
        <w:outlineLvl w:val="9"/>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五、采购内容及数量：建设供水管网及相关配套设施，详见采购文件</w:t>
      </w:r>
    </w:p>
    <w:p>
      <w:pPr>
        <w:pStyle w:val="2"/>
        <w:keepNext w:val="0"/>
        <w:keepLines w:val="0"/>
        <w:pageBreakBefore w:val="0"/>
        <w:widowControl/>
        <w:shd w:val="clear"/>
        <w:kinsoku/>
        <w:wordWrap/>
        <w:overflowPunct/>
        <w:topLinePunct w:val="0"/>
        <w:autoSpaceDE/>
        <w:autoSpaceDN/>
        <w:bidi w:val="0"/>
        <w:adjustRightInd/>
        <w:snapToGrid/>
        <w:spacing w:before="0" w:beforeAutospacing="0" w:after="0" w:afterAutospacing="0" w:line="264" w:lineRule="auto"/>
        <w:ind w:firstLine="480" w:firstLineChars="200"/>
        <w:textAlignment w:val="auto"/>
        <w:outlineLvl w:val="9"/>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六、采购预算价</w:t>
      </w:r>
      <w:r>
        <w:rPr>
          <w:rFonts w:hint="default" w:ascii="宋体" w:hAnsi="宋体" w:eastAsia="宋体" w:cs="宋体"/>
          <w:color w:val="000000"/>
          <w:kern w:val="0"/>
          <w:sz w:val="24"/>
          <w:szCs w:val="24"/>
          <w:lang w:val="en-US" w:eastAsia="zh-CN" w:bidi="ar-SA"/>
        </w:rPr>
        <w:t>:</w:t>
      </w:r>
      <w:r>
        <w:rPr>
          <w:rFonts w:hint="eastAsia" w:ascii="宋体" w:hAnsi="宋体" w:eastAsia="宋体" w:cs="宋体"/>
          <w:color w:val="000000"/>
          <w:kern w:val="0"/>
          <w:sz w:val="24"/>
          <w:szCs w:val="24"/>
          <w:lang w:val="en-US" w:eastAsia="zh-CN" w:bidi="ar-SA"/>
        </w:rPr>
        <w:t>195万元</w:t>
      </w:r>
    </w:p>
    <w:p>
      <w:pPr>
        <w:pStyle w:val="2"/>
        <w:keepNext w:val="0"/>
        <w:keepLines w:val="0"/>
        <w:pageBreakBefore w:val="0"/>
        <w:widowControl/>
        <w:shd w:val="clear"/>
        <w:kinsoku/>
        <w:wordWrap/>
        <w:overflowPunct/>
        <w:topLinePunct w:val="0"/>
        <w:autoSpaceDE/>
        <w:autoSpaceDN/>
        <w:bidi w:val="0"/>
        <w:adjustRightInd/>
        <w:snapToGrid/>
        <w:spacing w:before="0" w:beforeAutospacing="0" w:after="0" w:afterAutospacing="0" w:line="264" w:lineRule="auto"/>
        <w:ind w:firstLine="480" w:firstLineChars="200"/>
        <w:textAlignment w:val="auto"/>
        <w:outlineLvl w:val="9"/>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七、投标保证金</w:t>
      </w:r>
      <w:r>
        <w:rPr>
          <w:rFonts w:hint="default" w:ascii="宋体" w:hAnsi="宋体" w:eastAsia="宋体" w:cs="宋体"/>
          <w:color w:val="000000"/>
          <w:kern w:val="0"/>
          <w:sz w:val="24"/>
          <w:szCs w:val="24"/>
          <w:lang w:val="en-US" w:eastAsia="zh-CN" w:bidi="ar-SA"/>
        </w:rPr>
        <w:t xml:space="preserve">: </w:t>
      </w:r>
      <w:r>
        <w:rPr>
          <w:rFonts w:hint="eastAsia" w:ascii="宋体" w:hAnsi="宋体" w:eastAsia="宋体" w:cs="宋体"/>
          <w:color w:val="000000"/>
          <w:kern w:val="0"/>
          <w:sz w:val="24"/>
          <w:szCs w:val="24"/>
          <w:lang w:val="en-US" w:eastAsia="zh-CN" w:bidi="ar-SA"/>
        </w:rPr>
        <w:t>35000元整（人民币）</w:t>
      </w:r>
    </w:p>
    <w:p>
      <w:pPr>
        <w:pStyle w:val="2"/>
        <w:keepNext w:val="0"/>
        <w:keepLines w:val="0"/>
        <w:pageBreakBefore w:val="0"/>
        <w:widowControl/>
        <w:shd w:val="clear"/>
        <w:kinsoku/>
        <w:wordWrap/>
        <w:overflowPunct/>
        <w:topLinePunct w:val="0"/>
        <w:autoSpaceDE/>
        <w:autoSpaceDN/>
        <w:bidi w:val="0"/>
        <w:adjustRightInd/>
        <w:snapToGrid/>
        <w:spacing w:before="0" w:beforeAutospacing="0" w:after="0" w:afterAutospacing="0" w:line="264" w:lineRule="auto"/>
        <w:ind w:firstLine="480" w:firstLineChars="200"/>
        <w:textAlignment w:val="auto"/>
        <w:outlineLvl w:val="9"/>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八、项目实施地点、简要技术要求等：</w:t>
      </w:r>
      <w:r>
        <w:rPr>
          <w:rFonts w:hint="eastAsia" w:ascii="宋体" w:hAnsi="宋体" w:eastAsia="宋体" w:cs="宋体"/>
          <w:color w:val="000000"/>
          <w:kern w:val="0"/>
          <w:sz w:val="24"/>
          <w:szCs w:val="24"/>
          <w:lang w:val="zh-CN" w:eastAsia="zh-CN" w:bidi="ar-SA"/>
        </w:rPr>
        <w:t>详见竞争性谈判文件</w:t>
      </w:r>
    </w:p>
    <w:p>
      <w:pPr>
        <w:pStyle w:val="2"/>
        <w:keepNext w:val="0"/>
        <w:keepLines w:val="0"/>
        <w:pageBreakBefore w:val="0"/>
        <w:widowControl/>
        <w:shd w:val="clear"/>
        <w:kinsoku/>
        <w:wordWrap/>
        <w:overflowPunct/>
        <w:topLinePunct w:val="0"/>
        <w:autoSpaceDE/>
        <w:autoSpaceDN/>
        <w:bidi w:val="0"/>
        <w:adjustRightInd/>
        <w:snapToGrid/>
        <w:spacing w:before="0" w:beforeAutospacing="0" w:after="0" w:afterAutospacing="0" w:line="264" w:lineRule="auto"/>
        <w:ind w:firstLine="480" w:firstLineChars="200"/>
        <w:textAlignment w:val="auto"/>
        <w:outlineLvl w:val="9"/>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九、供应商资格要求：投标人须具备独立法人资格并具有良好信誉，须具备水利水电工程施工总承包叁级（含）以上资质；</w:t>
      </w:r>
      <w:r>
        <w:rPr>
          <w:rFonts w:hint="eastAsia" w:ascii="宋体" w:hAnsi="宋体" w:eastAsia="宋体" w:cs="宋体"/>
          <w:color w:val="000000"/>
          <w:kern w:val="0"/>
          <w:sz w:val="24"/>
          <w:szCs w:val="24"/>
          <w:lang w:val="zh-CN" w:eastAsia="zh-CN" w:bidi="ar-SA"/>
        </w:rPr>
        <w:t>项目经理须具备水利水电工程专业二级及以上（含二级）注册建造师执业资格，</w:t>
      </w:r>
      <w:r>
        <w:rPr>
          <w:rFonts w:hint="eastAsia" w:ascii="宋体" w:hAnsi="宋体" w:eastAsia="宋体" w:cs="宋体"/>
          <w:color w:val="000000"/>
          <w:kern w:val="0"/>
          <w:sz w:val="24"/>
          <w:szCs w:val="24"/>
          <w:lang w:val="en-US" w:eastAsia="zh-CN" w:bidi="ar-SA"/>
        </w:rPr>
        <w:t>具备有效的安全生产考核合格证书,</w:t>
      </w:r>
      <w:r>
        <w:rPr>
          <w:rFonts w:hint="eastAsia" w:ascii="宋体" w:hAnsi="宋体" w:eastAsia="宋体" w:cs="宋体"/>
          <w:color w:val="000000"/>
          <w:kern w:val="0"/>
          <w:sz w:val="24"/>
          <w:szCs w:val="24"/>
          <w:lang w:val="zh-CN" w:eastAsia="zh-CN" w:bidi="ar-SA"/>
        </w:rPr>
        <w:t>且未担任其他在施建设工程项目的项目经理。</w:t>
      </w:r>
      <w:r>
        <w:rPr>
          <w:rFonts w:hint="eastAsia" w:ascii="宋体" w:hAnsi="宋体" w:eastAsia="宋体" w:cs="宋体"/>
          <w:color w:val="000000" w:themeColor="text1"/>
          <w:kern w:val="0"/>
          <w:sz w:val="24"/>
          <w:szCs w:val="24"/>
          <w:lang w:val="en-US" w:eastAsia="zh-CN" w:bidi="ar-SA"/>
          <w14:textFill>
            <w14:solidFill>
              <w14:schemeClr w14:val="tx1"/>
            </w14:solidFill>
          </w14:textFill>
        </w:rPr>
        <w:t>本项目不接受联合体投标。</w:t>
      </w:r>
    </w:p>
    <w:p>
      <w:pPr>
        <w:pStyle w:val="2"/>
        <w:keepNext w:val="0"/>
        <w:keepLines w:val="0"/>
        <w:pageBreakBefore w:val="0"/>
        <w:widowControl/>
        <w:shd w:val="clear"/>
        <w:kinsoku/>
        <w:wordWrap/>
        <w:overflowPunct/>
        <w:topLinePunct w:val="0"/>
        <w:autoSpaceDE/>
        <w:autoSpaceDN/>
        <w:bidi w:val="0"/>
        <w:adjustRightInd/>
        <w:snapToGrid/>
        <w:spacing w:before="0" w:beforeAutospacing="0" w:after="0" w:afterAutospacing="0" w:line="264" w:lineRule="auto"/>
        <w:ind w:firstLine="480" w:firstLineChars="200"/>
        <w:textAlignment w:val="auto"/>
        <w:outlineLvl w:val="9"/>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十、供应商报名：供应商带营业执照原件、资质证书原件、法人授权书原件、身份证原件、安全生产可许证原件、二级建造师原件、未被“信用中国”网站</w:t>
      </w:r>
      <w:r>
        <w:rPr>
          <w:rFonts w:hint="eastAsia" w:ascii="宋体" w:hAnsi="宋体" w:eastAsia="宋体" w:cs="宋体"/>
          <w:color w:val="000000"/>
          <w:kern w:val="0"/>
          <w:sz w:val="24"/>
          <w:szCs w:val="24"/>
          <w:lang w:val="zh-CN" w:eastAsia="zh-CN" w:bidi="ar-SA"/>
        </w:rPr>
        <w:t>(</w:t>
      </w:r>
      <w:r>
        <w:rPr>
          <w:rFonts w:hint="eastAsia" w:ascii="宋体" w:hAnsi="宋体" w:eastAsia="宋体" w:cs="宋体"/>
          <w:color w:val="000000"/>
          <w:kern w:val="0"/>
          <w:sz w:val="24"/>
          <w:szCs w:val="24"/>
          <w:lang w:val="zh-CN" w:eastAsia="zh-CN" w:bidi="ar-SA"/>
        </w:rPr>
        <w:fldChar w:fldCharType="begin"/>
      </w:r>
      <w:r>
        <w:rPr>
          <w:rFonts w:hint="eastAsia" w:ascii="宋体" w:hAnsi="宋体" w:eastAsia="宋体" w:cs="宋体"/>
          <w:color w:val="000000"/>
          <w:kern w:val="0"/>
          <w:sz w:val="24"/>
          <w:szCs w:val="24"/>
          <w:lang w:val="zh-CN" w:eastAsia="zh-CN" w:bidi="ar-SA"/>
        </w:rPr>
        <w:instrText xml:space="preserve"> INCLUDEPICTURE "../../admin/AppData/Local/Temp/%25W@GJ$ACOF(TYDYECOKVDYB.png" \* MERGEFORMAT </w:instrText>
      </w:r>
      <w:r>
        <w:rPr>
          <w:rFonts w:hint="eastAsia" w:ascii="宋体" w:hAnsi="宋体" w:eastAsia="宋体" w:cs="宋体"/>
          <w:color w:val="000000"/>
          <w:kern w:val="0"/>
          <w:sz w:val="24"/>
          <w:szCs w:val="24"/>
          <w:lang w:val="zh-CN" w:eastAsia="zh-CN" w:bidi="ar-SA"/>
        </w:rPr>
        <w:fldChar w:fldCharType="separate"/>
      </w:r>
      <w:r>
        <w:rPr>
          <w:rFonts w:hint="eastAsia" w:ascii="宋体" w:hAnsi="宋体" w:eastAsia="宋体" w:cs="宋体"/>
          <w:color w:val="000000"/>
          <w:kern w:val="0"/>
          <w:sz w:val="24"/>
          <w:szCs w:val="24"/>
          <w:lang w:val="zh-CN" w:eastAsia="zh-CN" w:bidi="ar-SA"/>
        </w:rPr>
        <w:drawing>
          <wp:inline distT="0" distB="0" distL="114300" distR="114300">
            <wp:extent cx="189230" cy="142875"/>
            <wp:effectExtent l="0" t="0" r="1270" b="9525"/>
            <wp:docPr id="1" name="图片 1"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GJ$ACOF(TYDYECOKVDYB"/>
                    <pic:cNvPicPr>
                      <a:picLocks noChangeAspect="1"/>
                    </pic:cNvPicPr>
                  </pic:nvPicPr>
                  <pic:blipFill>
                    <a:blip r:embed="rId4"/>
                    <a:stretch>
                      <a:fillRect/>
                    </a:stretch>
                  </pic:blipFill>
                  <pic:spPr>
                    <a:xfrm>
                      <a:off x="0" y="0"/>
                      <a:ext cx="189230" cy="142875"/>
                    </a:xfrm>
                    <a:prstGeom prst="rect">
                      <a:avLst/>
                    </a:prstGeom>
                    <a:noFill/>
                    <a:ln>
                      <a:noFill/>
                    </a:ln>
                  </pic:spPr>
                </pic:pic>
              </a:graphicData>
            </a:graphic>
          </wp:inline>
        </w:drawing>
      </w:r>
      <w:r>
        <w:rPr>
          <w:rFonts w:hint="eastAsia" w:ascii="宋体" w:hAnsi="宋体" w:eastAsia="宋体" w:cs="宋体"/>
          <w:color w:val="000000"/>
          <w:kern w:val="0"/>
          <w:sz w:val="24"/>
          <w:szCs w:val="24"/>
          <w:lang w:val="zh-CN" w:eastAsia="zh-CN" w:bidi="ar-SA"/>
        </w:rPr>
        <w:fldChar w:fldCharType="end"/>
      </w:r>
      <w:r>
        <w:rPr>
          <w:rFonts w:hint="eastAsia" w:ascii="宋体" w:hAnsi="宋体" w:eastAsia="宋体" w:cs="宋体"/>
          <w:color w:val="000000"/>
          <w:kern w:val="0"/>
          <w:sz w:val="24"/>
          <w:szCs w:val="24"/>
          <w:lang w:val="zh-CN" w:eastAsia="zh-CN" w:bidi="ar-SA"/>
        </w:rPr>
        <w:t>www.creditchina.gov.cn )列入失信被执行人、重大税收违法案</w:t>
      </w:r>
      <w:r>
        <w:rPr>
          <w:rFonts w:hint="eastAsia" w:ascii="宋体" w:hAnsi="宋体" w:eastAsia="宋体" w:cs="宋体"/>
          <w:color w:val="000000"/>
          <w:sz w:val="24"/>
          <w:szCs w:val="24"/>
          <w:shd w:val="clear" w:fill="FFFFFF"/>
          <w:lang w:val="zh-CN"/>
        </w:rPr>
        <w:t>件当事人名单、政府采购严重违法失信行为记录名单，并提供该网站查询结果页面截图</w:t>
      </w:r>
      <w:r>
        <w:rPr>
          <w:rFonts w:hint="eastAsia" w:ascii="宋体" w:hAnsi="宋体" w:eastAsia="宋体" w:cs="宋体"/>
          <w:color w:val="000000"/>
          <w:sz w:val="24"/>
          <w:szCs w:val="24"/>
          <w:shd w:val="clear" w:fill="FFFFFF"/>
        </w:rPr>
        <w:t>、</w:t>
      </w:r>
      <w:r>
        <w:rPr>
          <w:rFonts w:hint="eastAsia" w:ascii="宋体" w:hAnsi="宋体" w:eastAsia="宋体" w:cs="宋体"/>
          <w:color w:val="000000" w:themeColor="text1"/>
          <w:kern w:val="0"/>
          <w:sz w:val="24"/>
          <w:szCs w:val="24"/>
          <w:lang w:val="en-US" w:eastAsia="zh-CN" w:bidi="ar-SA"/>
          <w14:textFill>
            <w14:solidFill>
              <w14:schemeClr w14:val="tx1"/>
            </w14:solidFill>
          </w14:textFill>
        </w:rPr>
        <w:t>外省企业已办理进疆建筑企业信息登记报送</w:t>
      </w:r>
      <w:r>
        <w:rPr>
          <w:rFonts w:hint="eastAsia" w:ascii="宋体" w:hAnsi="宋体" w:eastAsia="宋体" w:cs="宋体"/>
          <w:color w:val="000000"/>
          <w:sz w:val="24"/>
          <w:szCs w:val="24"/>
          <w:shd w:val="clear" w:fill="FFFFFF"/>
        </w:rPr>
        <w:t>，</w:t>
      </w:r>
      <w:r>
        <w:rPr>
          <w:rFonts w:hint="eastAsia" w:ascii="宋体" w:hAnsi="宋体" w:eastAsia="宋体" w:cs="宋体"/>
          <w:color w:val="000000"/>
          <w:kern w:val="0"/>
          <w:sz w:val="24"/>
          <w:szCs w:val="24"/>
          <w:lang w:val="en-US" w:eastAsia="zh-CN" w:bidi="ar-SA"/>
        </w:rPr>
        <w:t>（复印件加盖公章3份）及以上原件到新疆正元工程招标有限责任公司（博乐市锦绣路4号楼一楼）报名。</w:t>
      </w:r>
    </w:p>
    <w:p>
      <w:pPr>
        <w:pStyle w:val="2"/>
        <w:keepNext w:val="0"/>
        <w:keepLines w:val="0"/>
        <w:pageBreakBefore w:val="0"/>
        <w:widowControl/>
        <w:shd w:val="clear"/>
        <w:kinsoku/>
        <w:wordWrap/>
        <w:overflowPunct/>
        <w:topLinePunct w:val="0"/>
        <w:autoSpaceDE/>
        <w:autoSpaceDN/>
        <w:bidi w:val="0"/>
        <w:adjustRightInd/>
        <w:snapToGrid/>
        <w:spacing w:before="0" w:beforeAutospacing="0" w:after="0" w:afterAutospacing="0" w:line="264" w:lineRule="auto"/>
        <w:ind w:firstLine="480" w:firstLineChars="200"/>
        <w:textAlignment w:val="auto"/>
        <w:outlineLvl w:val="9"/>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报名确认：为不影响正常开标，供应商需提前进行报名确认，如不能参加投标，请于开标前一天向采购机构申请；如报名却不按时到指定地点参加投标的供应商届时将记入不良行为记录名单。</w:t>
      </w:r>
      <w:bookmarkStart w:id="0" w:name="_GoBack"/>
      <w:bookmarkEnd w:id="0"/>
    </w:p>
    <w:p>
      <w:pPr>
        <w:pStyle w:val="2"/>
        <w:keepNext w:val="0"/>
        <w:keepLines w:val="0"/>
        <w:pageBreakBefore w:val="0"/>
        <w:widowControl/>
        <w:shd w:val="clear"/>
        <w:kinsoku/>
        <w:wordWrap/>
        <w:overflowPunct/>
        <w:topLinePunct w:val="0"/>
        <w:autoSpaceDE/>
        <w:autoSpaceDN/>
        <w:bidi w:val="0"/>
        <w:adjustRightInd/>
        <w:snapToGrid/>
        <w:spacing w:before="0" w:beforeAutospacing="0" w:after="0" w:afterAutospacing="0" w:line="264" w:lineRule="auto"/>
        <w:ind w:firstLine="480" w:firstLineChars="200"/>
        <w:textAlignment w:val="auto"/>
        <w:outlineLvl w:val="9"/>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十一、报名截止时间：2019年7月30日10:00时至2019年8月1日20:00时</w:t>
      </w:r>
      <w:r>
        <w:rPr>
          <w:rFonts w:hint="default" w:ascii="宋体" w:hAnsi="宋体" w:eastAsia="宋体" w:cs="宋体"/>
          <w:color w:val="000000" w:themeColor="text1"/>
          <w:kern w:val="0"/>
          <w:sz w:val="24"/>
          <w:szCs w:val="24"/>
          <w:lang w:val="en-US" w:eastAsia="zh-CN" w:bidi="ar-SA"/>
          <w14:textFill>
            <w14:solidFill>
              <w14:schemeClr w14:val="tx1"/>
            </w14:solidFill>
          </w14:textFill>
        </w:rPr>
        <w:t>（北京时间）</w:t>
      </w:r>
    </w:p>
    <w:p>
      <w:pPr>
        <w:pStyle w:val="2"/>
        <w:keepNext w:val="0"/>
        <w:keepLines w:val="0"/>
        <w:pageBreakBefore w:val="0"/>
        <w:widowControl/>
        <w:shd w:val="clear"/>
        <w:kinsoku/>
        <w:wordWrap/>
        <w:overflowPunct/>
        <w:topLinePunct w:val="0"/>
        <w:autoSpaceDE/>
        <w:autoSpaceDN/>
        <w:bidi w:val="0"/>
        <w:adjustRightInd/>
        <w:snapToGrid/>
        <w:spacing w:before="0" w:beforeAutospacing="0" w:after="0" w:afterAutospacing="0" w:line="264" w:lineRule="auto"/>
        <w:ind w:firstLine="480" w:firstLineChars="200"/>
        <w:textAlignment w:val="auto"/>
        <w:outlineLvl w:val="9"/>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十二、招标文件取得时间和方式：2019年7月30日10:00时至2019年8月1日20:00时</w:t>
      </w:r>
      <w:r>
        <w:rPr>
          <w:rFonts w:hint="default" w:ascii="宋体" w:hAnsi="宋体" w:eastAsia="宋体" w:cs="宋体"/>
          <w:color w:val="000000" w:themeColor="text1"/>
          <w:kern w:val="0"/>
          <w:sz w:val="24"/>
          <w:szCs w:val="24"/>
          <w:lang w:val="en-US" w:eastAsia="zh-CN" w:bidi="ar-SA"/>
          <w14:textFill>
            <w14:solidFill>
              <w14:schemeClr w14:val="tx1"/>
            </w14:solidFill>
          </w14:textFill>
        </w:rPr>
        <w:t>（北京时间）</w:t>
      </w:r>
      <w:r>
        <w:rPr>
          <w:rFonts w:hint="eastAsia" w:ascii="宋体" w:hAnsi="宋体" w:eastAsia="宋体" w:cs="宋体"/>
          <w:color w:val="000000" w:themeColor="text1"/>
          <w:kern w:val="0"/>
          <w:sz w:val="24"/>
          <w:szCs w:val="24"/>
          <w:lang w:val="en-US" w:eastAsia="zh-CN" w:bidi="ar-SA"/>
          <w14:textFill>
            <w14:solidFill>
              <w14:schemeClr w14:val="tx1"/>
            </w14:solidFill>
          </w14:textFill>
        </w:rPr>
        <w:t>；报名完成后在新疆正元工程招标代理有限责任公司（博乐市锦绣路4号楼一楼）购买领取招标文件。</w:t>
      </w:r>
    </w:p>
    <w:p>
      <w:pPr>
        <w:pStyle w:val="2"/>
        <w:keepNext w:val="0"/>
        <w:keepLines w:val="0"/>
        <w:pageBreakBefore w:val="0"/>
        <w:widowControl/>
        <w:shd w:val="clear"/>
        <w:kinsoku/>
        <w:wordWrap/>
        <w:overflowPunct/>
        <w:topLinePunct w:val="0"/>
        <w:autoSpaceDE/>
        <w:autoSpaceDN/>
        <w:bidi w:val="0"/>
        <w:adjustRightInd/>
        <w:snapToGrid/>
        <w:spacing w:before="0" w:beforeAutospacing="0" w:after="0" w:afterAutospacing="0" w:line="264" w:lineRule="auto"/>
        <w:ind w:firstLine="480" w:firstLineChars="200"/>
        <w:textAlignment w:val="auto"/>
        <w:outlineLvl w:val="9"/>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十三、投标截止时间：2019年8月2日11：30时（北京时间）</w:t>
      </w:r>
    </w:p>
    <w:p>
      <w:pPr>
        <w:pStyle w:val="2"/>
        <w:keepNext w:val="0"/>
        <w:keepLines w:val="0"/>
        <w:pageBreakBefore w:val="0"/>
        <w:widowControl/>
        <w:shd w:val="clear"/>
        <w:kinsoku/>
        <w:wordWrap/>
        <w:overflowPunct/>
        <w:topLinePunct w:val="0"/>
        <w:autoSpaceDE/>
        <w:autoSpaceDN/>
        <w:bidi w:val="0"/>
        <w:adjustRightInd/>
        <w:snapToGrid/>
        <w:spacing w:before="0" w:beforeAutospacing="0" w:after="0" w:afterAutospacing="0" w:line="264" w:lineRule="auto"/>
        <w:ind w:firstLine="480" w:firstLineChars="200"/>
        <w:textAlignment w:val="auto"/>
        <w:outlineLvl w:val="9"/>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十四、开标时间：2019年8月2日11：30时（北京时间），投标文件一律不退还，逾期送达的响应文件概不接受。</w:t>
      </w:r>
    </w:p>
    <w:p>
      <w:pPr>
        <w:pStyle w:val="2"/>
        <w:keepNext w:val="0"/>
        <w:keepLines w:val="0"/>
        <w:pageBreakBefore w:val="0"/>
        <w:widowControl/>
        <w:shd w:val="clear"/>
        <w:kinsoku/>
        <w:wordWrap/>
        <w:overflowPunct/>
        <w:topLinePunct w:val="0"/>
        <w:autoSpaceDE/>
        <w:autoSpaceDN/>
        <w:bidi w:val="0"/>
        <w:adjustRightInd/>
        <w:snapToGrid/>
        <w:spacing w:before="0" w:beforeAutospacing="0" w:after="0" w:afterAutospacing="0" w:line="264" w:lineRule="auto"/>
        <w:ind w:firstLine="480" w:firstLineChars="200"/>
        <w:textAlignment w:val="auto"/>
        <w:outlineLvl w:val="9"/>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十五、开标地点：温泉县老财政局三楼会议室（温泉县公安局对面）。</w:t>
      </w:r>
    </w:p>
    <w:p>
      <w:pPr>
        <w:pStyle w:val="2"/>
        <w:keepNext w:val="0"/>
        <w:keepLines w:val="0"/>
        <w:pageBreakBefore w:val="0"/>
        <w:widowControl/>
        <w:shd w:val="clear"/>
        <w:kinsoku/>
        <w:wordWrap/>
        <w:overflowPunct/>
        <w:topLinePunct w:val="0"/>
        <w:autoSpaceDE/>
        <w:autoSpaceDN/>
        <w:bidi w:val="0"/>
        <w:adjustRightInd/>
        <w:snapToGrid/>
        <w:spacing w:before="0" w:beforeAutospacing="0" w:after="0" w:afterAutospacing="0" w:line="264" w:lineRule="auto"/>
        <w:ind w:firstLine="480" w:firstLineChars="200"/>
        <w:textAlignment w:val="auto"/>
        <w:outlineLvl w:val="9"/>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十六、代理机构联系人及电话：张雪萍 0909-2228180</w:t>
      </w:r>
    </w:p>
    <w:p>
      <w:pPr>
        <w:pStyle w:val="2"/>
        <w:keepNext w:val="0"/>
        <w:keepLines w:val="0"/>
        <w:pageBreakBefore w:val="0"/>
        <w:widowControl/>
        <w:shd w:val="clear"/>
        <w:kinsoku/>
        <w:wordWrap/>
        <w:overflowPunct/>
        <w:topLinePunct w:val="0"/>
        <w:autoSpaceDE/>
        <w:autoSpaceDN/>
        <w:bidi w:val="0"/>
        <w:adjustRightInd/>
        <w:snapToGrid/>
        <w:spacing w:before="0" w:beforeAutospacing="0" w:after="0" w:afterAutospacing="0" w:line="264" w:lineRule="auto"/>
        <w:ind w:firstLine="480" w:firstLineChars="200"/>
        <w:textAlignment w:val="auto"/>
        <w:outlineLvl w:val="9"/>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Calibri" w:eastAsia="宋体" w:cs="宋体"/>
          <w:color w:val="000000" w:themeColor="text1"/>
          <w:sz w:val="24"/>
          <w:szCs w:val="24"/>
          <w:lang w:val="zh-CN"/>
          <w14:textFill>
            <w14:solidFill>
              <w14:schemeClr w14:val="tx1"/>
            </w14:solidFill>
          </w14:textFill>
        </w:rPr>
        <w:t>十七、采购单位联系人</w:t>
      </w:r>
      <w:r>
        <w:rPr>
          <w:rFonts w:hint="eastAsia" w:ascii="宋体" w:hAnsi="宋体" w:eastAsia="宋体" w:cs="宋体"/>
          <w:color w:val="000000" w:themeColor="text1"/>
          <w:kern w:val="0"/>
          <w:sz w:val="24"/>
          <w:szCs w:val="24"/>
          <w:lang w:val="en-US" w:eastAsia="zh-CN" w:bidi="ar-SA"/>
          <w14:textFill>
            <w14:solidFill>
              <w14:schemeClr w14:val="tx1"/>
            </w14:solidFill>
          </w14:textFill>
        </w:rPr>
        <w:t>及电话</w:t>
      </w:r>
      <w:r>
        <w:rPr>
          <w:rFonts w:hint="eastAsia" w:ascii="宋体" w:hAnsi="Calibri" w:eastAsia="宋体" w:cs="宋体"/>
          <w:color w:val="000000" w:themeColor="text1"/>
          <w:sz w:val="24"/>
          <w:szCs w:val="24"/>
          <w:lang w:val="zh-CN"/>
          <w14:textFill>
            <w14:solidFill>
              <w14:schemeClr w14:val="tx1"/>
            </w14:solidFill>
          </w14:textFill>
        </w:rPr>
        <w:t>：</w:t>
      </w:r>
      <w:r>
        <w:rPr>
          <w:rFonts w:hint="eastAsia" w:ascii="宋体" w:hAnsi="Calibri" w:eastAsia="宋体" w:cs="宋体"/>
          <w:color w:val="000000" w:themeColor="text1"/>
          <w:sz w:val="24"/>
          <w:szCs w:val="24"/>
          <w:lang w:val="zh-CN" w:eastAsia="zh-CN"/>
          <w14:textFill>
            <w14:solidFill>
              <w14:schemeClr w14:val="tx1"/>
            </w14:solidFill>
          </w14:textFill>
        </w:rPr>
        <w:t>吕世明</w:t>
      </w:r>
      <w:r>
        <w:rPr>
          <w:rFonts w:hint="eastAsia" w:ascii="宋体" w:hAnsi="Calibri" w:eastAsia="宋体" w:cs="宋体"/>
          <w:color w:val="000000" w:themeColor="text1"/>
          <w:sz w:val="24"/>
          <w:szCs w:val="24"/>
          <w:lang w:val="en-US"/>
          <w14:textFill>
            <w14:solidFill>
              <w14:schemeClr w14:val="tx1"/>
            </w14:solidFill>
          </w14:textFill>
        </w:rPr>
        <w:t xml:space="preserve"> </w:t>
      </w:r>
      <w:r>
        <w:rPr>
          <w:rFonts w:hint="eastAsia" w:ascii="宋体" w:hAnsi="Calibri" w:eastAsia="宋体" w:cs="宋体"/>
          <w:color w:val="000000" w:themeColor="text1"/>
          <w:szCs w:val="22"/>
          <w:lang w:val="en-US" w:eastAsia="zh-CN"/>
          <w14:textFill>
            <w14:solidFill>
              <w14:schemeClr w14:val="tx1"/>
            </w14:solidFill>
          </w14:textFill>
        </w:rPr>
        <w:t>13779011441</w:t>
      </w:r>
    </w:p>
    <w:p>
      <w:pPr>
        <w:pStyle w:val="2"/>
        <w:keepNext w:val="0"/>
        <w:keepLines w:val="0"/>
        <w:pageBreakBefore w:val="0"/>
        <w:widowControl/>
        <w:shd w:val="clear"/>
        <w:kinsoku/>
        <w:wordWrap/>
        <w:overflowPunct/>
        <w:topLinePunct w:val="0"/>
        <w:autoSpaceDE/>
        <w:autoSpaceDN/>
        <w:bidi w:val="0"/>
        <w:adjustRightInd/>
        <w:snapToGrid/>
        <w:spacing w:before="0" w:beforeAutospacing="0" w:after="0" w:afterAutospacing="0" w:line="264" w:lineRule="auto"/>
        <w:ind w:firstLine="4320" w:firstLineChars="1800"/>
        <w:textAlignment w:val="auto"/>
        <w:outlineLvl w:val="9"/>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新疆正元工程招标代理有限责任公司</w:t>
      </w:r>
    </w:p>
    <w:p>
      <w:pPr>
        <w:pStyle w:val="2"/>
        <w:keepNext w:val="0"/>
        <w:keepLines w:val="0"/>
        <w:pageBreakBefore w:val="0"/>
        <w:widowControl/>
        <w:shd w:val="clear"/>
        <w:kinsoku/>
        <w:wordWrap/>
        <w:overflowPunct/>
        <w:topLinePunct w:val="0"/>
        <w:autoSpaceDE/>
        <w:autoSpaceDN/>
        <w:bidi w:val="0"/>
        <w:adjustRightInd/>
        <w:snapToGrid/>
        <w:spacing w:before="0" w:beforeAutospacing="0" w:after="0" w:afterAutospacing="0" w:line="264" w:lineRule="auto"/>
        <w:ind w:firstLine="5520" w:firstLineChars="2300"/>
        <w:textAlignment w:val="auto"/>
        <w:outlineLvl w:val="9"/>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2019年7月29日</w:t>
      </w:r>
    </w:p>
    <w:p>
      <w:pPr>
        <w:pStyle w:val="17"/>
      </w:pPr>
      <w:r>
        <w:t>窗体底端</w:t>
      </w:r>
    </w:p>
    <w:p>
      <w:pPr>
        <w:pStyle w:val="2"/>
        <w:keepNext w:val="0"/>
        <w:keepLines w:val="0"/>
        <w:pageBreakBefore w:val="0"/>
        <w:widowControl/>
        <w:shd w:val="clear"/>
        <w:kinsoku/>
        <w:wordWrap/>
        <w:overflowPunct/>
        <w:topLinePunct w:val="0"/>
        <w:autoSpaceDE/>
        <w:autoSpaceDN/>
        <w:bidi w:val="0"/>
        <w:adjustRightInd/>
        <w:snapToGrid/>
        <w:spacing w:before="0" w:beforeAutospacing="0" w:after="0" w:afterAutospacing="0" w:line="264" w:lineRule="auto"/>
        <w:ind w:firstLine="6000" w:firstLineChars="2500"/>
        <w:textAlignment w:val="auto"/>
        <w:outlineLvl w:val="9"/>
        <w:rPr>
          <w:rFonts w:hint="eastAsia" w:ascii="宋体" w:hAnsi="宋体" w:eastAsia="宋体" w:cs="宋体"/>
          <w:color w:val="000000" w:themeColor="text1"/>
          <w:kern w:val="0"/>
          <w:sz w:val="24"/>
          <w:szCs w:val="22"/>
          <w:lang w:val="en-US" w:eastAsia="zh-CN" w:bidi="ar-SA"/>
          <w14:textFill>
            <w14:solidFill>
              <w14:schemeClr w14:val="tx1"/>
            </w14:solidFill>
          </w14:textFill>
        </w:rPr>
      </w:pPr>
      <w:r>
        <w:rPr>
          <w:rFonts w:hint="eastAsia" w:ascii="宋体" w:hAnsi="宋体" w:eastAsia="宋体" w:cs="宋体"/>
          <w:color w:val="000000" w:themeColor="text1"/>
          <w:kern w:val="0"/>
          <w:sz w:val="24"/>
          <w:szCs w:val="22"/>
          <w:lang w:val="en-US" w:eastAsia="zh-CN" w:bidi="ar-SA"/>
          <w14:textFill>
            <w14:solidFill>
              <w14:schemeClr w14:val="tx1"/>
            </w14:solidFill>
          </w14:textFill>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roman"/>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18115F"/>
    <w:rsid w:val="029A2C6F"/>
    <w:rsid w:val="03637EC0"/>
    <w:rsid w:val="0371076F"/>
    <w:rsid w:val="04CF3000"/>
    <w:rsid w:val="073A5396"/>
    <w:rsid w:val="07BC4754"/>
    <w:rsid w:val="0D6F403B"/>
    <w:rsid w:val="0FE628A5"/>
    <w:rsid w:val="11A612AA"/>
    <w:rsid w:val="1558448E"/>
    <w:rsid w:val="176D54D6"/>
    <w:rsid w:val="190106E7"/>
    <w:rsid w:val="1BE80670"/>
    <w:rsid w:val="1C357DD8"/>
    <w:rsid w:val="211E038C"/>
    <w:rsid w:val="226953FD"/>
    <w:rsid w:val="2329640E"/>
    <w:rsid w:val="241D282F"/>
    <w:rsid w:val="28D309E9"/>
    <w:rsid w:val="2BD72DDC"/>
    <w:rsid w:val="2C290ACD"/>
    <w:rsid w:val="2C7515BF"/>
    <w:rsid w:val="322D26B0"/>
    <w:rsid w:val="36781A5C"/>
    <w:rsid w:val="3B18115F"/>
    <w:rsid w:val="3EEF0E40"/>
    <w:rsid w:val="40CC145B"/>
    <w:rsid w:val="41014739"/>
    <w:rsid w:val="41902464"/>
    <w:rsid w:val="436C3F40"/>
    <w:rsid w:val="445B16E3"/>
    <w:rsid w:val="452013B4"/>
    <w:rsid w:val="49C950DB"/>
    <w:rsid w:val="4B877F7C"/>
    <w:rsid w:val="50EB2186"/>
    <w:rsid w:val="55AC61C9"/>
    <w:rsid w:val="57FE5102"/>
    <w:rsid w:val="58516747"/>
    <w:rsid w:val="5A7F24E7"/>
    <w:rsid w:val="5CE36B5D"/>
    <w:rsid w:val="5D71356B"/>
    <w:rsid w:val="5F2526C0"/>
    <w:rsid w:val="673356C8"/>
    <w:rsid w:val="6906748A"/>
    <w:rsid w:val="6B3B71BD"/>
    <w:rsid w:val="6D535020"/>
    <w:rsid w:val="6DEB36A8"/>
    <w:rsid w:val="70847DF2"/>
    <w:rsid w:val="71C675EE"/>
    <w:rsid w:val="72AA53C8"/>
    <w:rsid w:val="75D151AC"/>
    <w:rsid w:val="78285782"/>
    <w:rsid w:val="799D2B7C"/>
    <w:rsid w:val="7AF92130"/>
    <w:rsid w:val="7DEF7207"/>
    <w:rsid w:val="7EA27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Arial" w:hAnsi="Arial" w:eastAsia="Arial Unicode MS" w:cs="Arial"/>
      <w:kern w:val="0"/>
      <w:sz w:val="24"/>
      <w:szCs w:val="24"/>
    </w:rPr>
  </w:style>
  <w:style w:type="character" w:styleId="5">
    <w:name w:val="FollowedHyperlink"/>
    <w:basedOn w:val="4"/>
    <w:qFormat/>
    <w:uiPriority w:val="0"/>
    <w:rPr>
      <w:color w:val="333333"/>
      <w:u w:val="none"/>
    </w:rPr>
  </w:style>
  <w:style w:type="character" w:styleId="6">
    <w:name w:val="Hyperlink"/>
    <w:basedOn w:val="4"/>
    <w:qFormat/>
    <w:uiPriority w:val="0"/>
    <w:rPr>
      <w:color w:val="333333"/>
      <w:u w:val="none"/>
    </w:rPr>
  </w:style>
  <w:style w:type="paragraph" w:customStyle="1" w:styleId="7">
    <w:name w:val="_Style 11"/>
    <w:basedOn w:val="1"/>
    <w:next w:val="1"/>
    <w:qFormat/>
    <w:uiPriority w:val="0"/>
    <w:pPr>
      <w:pBdr>
        <w:bottom w:val="single" w:color="auto" w:sz="6" w:space="1"/>
      </w:pBdr>
      <w:jc w:val="center"/>
    </w:pPr>
    <w:rPr>
      <w:rFonts w:ascii="Arial" w:eastAsia="宋体"/>
      <w:vanish/>
      <w:sz w:val="16"/>
    </w:rPr>
  </w:style>
  <w:style w:type="paragraph" w:customStyle="1" w:styleId="8">
    <w:name w:val="_Style 12"/>
    <w:basedOn w:val="1"/>
    <w:next w:val="1"/>
    <w:qFormat/>
    <w:uiPriority w:val="0"/>
    <w:pPr>
      <w:pBdr>
        <w:top w:val="single" w:color="auto" w:sz="6" w:space="1"/>
      </w:pBdr>
      <w:jc w:val="center"/>
    </w:pPr>
    <w:rPr>
      <w:rFonts w:ascii="Arial" w:eastAsia="宋体"/>
      <w:vanish/>
      <w:sz w:val="16"/>
    </w:rPr>
  </w:style>
  <w:style w:type="character" w:customStyle="1" w:styleId="9">
    <w:name w:val="s1"/>
    <w:basedOn w:val="4"/>
    <w:qFormat/>
    <w:uiPriority w:val="0"/>
  </w:style>
  <w:style w:type="paragraph" w:customStyle="1" w:styleId="10">
    <w:name w:val="_Style 9"/>
    <w:basedOn w:val="1"/>
    <w:next w:val="1"/>
    <w:qFormat/>
    <w:uiPriority w:val="0"/>
    <w:pPr>
      <w:pBdr>
        <w:bottom w:val="single" w:color="auto" w:sz="6" w:space="1"/>
      </w:pBdr>
      <w:jc w:val="center"/>
    </w:pPr>
    <w:rPr>
      <w:rFonts w:ascii="Arial" w:eastAsia="宋体"/>
      <w:vanish/>
      <w:sz w:val="16"/>
    </w:rPr>
  </w:style>
  <w:style w:type="paragraph" w:customStyle="1" w:styleId="11">
    <w:name w:val="_Style 10"/>
    <w:basedOn w:val="1"/>
    <w:next w:val="1"/>
    <w:qFormat/>
    <w:uiPriority w:val="0"/>
    <w:pPr>
      <w:pBdr>
        <w:top w:val="single" w:color="auto" w:sz="6" w:space="1"/>
      </w:pBdr>
      <w:jc w:val="center"/>
    </w:pPr>
    <w:rPr>
      <w:rFonts w:ascii="Arial" w:eastAsia="宋体"/>
      <w:vanish/>
      <w:sz w:val="16"/>
    </w:rPr>
  </w:style>
  <w:style w:type="paragraph" w:customStyle="1" w:styleId="12">
    <w:name w:val="_Style 111"/>
    <w:basedOn w:val="1"/>
    <w:next w:val="1"/>
    <w:qFormat/>
    <w:uiPriority w:val="0"/>
    <w:pPr>
      <w:pBdr>
        <w:bottom w:val="single" w:color="auto" w:sz="6" w:space="1"/>
      </w:pBdr>
      <w:jc w:val="center"/>
    </w:pPr>
    <w:rPr>
      <w:rFonts w:ascii="Arial" w:eastAsia="宋体"/>
      <w:vanish/>
      <w:sz w:val="16"/>
    </w:rPr>
  </w:style>
  <w:style w:type="paragraph" w:customStyle="1" w:styleId="13">
    <w:name w:val="_Style 121"/>
    <w:basedOn w:val="1"/>
    <w:next w:val="1"/>
    <w:qFormat/>
    <w:uiPriority w:val="0"/>
    <w:pPr>
      <w:pBdr>
        <w:top w:val="single" w:color="auto" w:sz="6" w:space="1"/>
      </w:pBdr>
      <w:jc w:val="center"/>
    </w:pPr>
    <w:rPr>
      <w:rFonts w:ascii="Arial" w:eastAsia="宋体"/>
      <w:vanish/>
      <w:sz w:val="16"/>
    </w:rPr>
  </w:style>
  <w:style w:type="paragraph" w:customStyle="1" w:styleId="14">
    <w:name w:val="_Style 13"/>
    <w:basedOn w:val="1"/>
    <w:next w:val="1"/>
    <w:qFormat/>
    <w:uiPriority w:val="0"/>
    <w:pPr>
      <w:pBdr>
        <w:bottom w:val="single" w:color="auto" w:sz="6" w:space="1"/>
      </w:pBdr>
      <w:jc w:val="center"/>
    </w:pPr>
    <w:rPr>
      <w:rFonts w:ascii="Arial" w:eastAsia="宋体"/>
      <w:vanish/>
      <w:sz w:val="16"/>
    </w:rPr>
  </w:style>
  <w:style w:type="paragraph" w:customStyle="1" w:styleId="15">
    <w:name w:val="_Style 14"/>
    <w:basedOn w:val="1"/>
    <w:next w:val="1"/>
    <w:uiPriority w:val="0"/>
    <w:pPr>
      <w:pBdr>
        <w:top w:val="single" w:color="auto" w:sz="6" w:space="1"/>
      </w:pBdr>
      <w:jc w:val="center"/>
    </w:pPr>
    <w:rPr>
      <w:rFonts w:ascii="Arial" w:eastAsia="宋体"/>
      <w:vanish/>
      <w:sz w:val="16"/>
    </w:rPr>
  </w:style>
  <w:style w:type="paragraph" w:styleId="16">
    <w:name w:val=""/>
    <w:basedOn w:val="1"/>
    <w:next w:val="1"/>
    <w:uiPriority w:val="0"/>
    <w:pPr>
      <w:pBdr>
        <w:bottom w:val="single" w:color="auto" w:sz="6" w:space="1"/>
      </w:pBdr>
      <w:jc w:val="center"/>
    </w:pPr>
    <w:rPr>
      <w:rFonts w:ascii="Arial" w:eastAsia="宋体"/>
      <w:vanish/>
      <w:sz w:val="16"/>
    </w:rPr>
  </w:style>
  <w:style w:type="paragraph" w:styleId="17">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2018-08-20T02:59:00Z</dcterms:created>
  <dc:creator>MADE</dc:creator>
  <cp:lastModifiedBy>qzuser</cp:lastModifiedBy>
  <cp:lastPrinted>2018-08-27T11:15:00Z</cp:lastPrinted>
  <dcterms:modified xsi:type="dcterms:W3CDTF">2019-07-29T03:46:26Z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