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right="0" w:rightChars="0"/>
        <w:jc w:val="center"/>
        <w:rPr>
          <w:rFonts w:hint="eastAsia" w:ascii="仿宋" w:hAnsi="仿宋" w:eastAsia="仿宋" w:cs="仿宋"/>
          <w:b/>
          <w:spacing w:val="-4"/>
          <w:sz w:val="48"/>
          <w:szCs w:val="48"/>
          <w:lang w:val="en-US" w:eastAsia="zh-CN"/>
        </w:rPr>
      </w:pPr>
      <w:r>
        <w:rPr>
          <w:rFonts w:hint="eastAsia" w:ascii="仿宋" w:hAnsi="仿宋" w:eastAsia="仿宋" w:cs="仿宋"/>
          <w:b/>
          <w:spacing w:val="-4"/>
          <w:sz w:val="48"/>
          <w:szCs w:val="48"/>
          <w:lang w:val="zh-CN" w:eastAsia="zh-CN"/>
        </w:rPr>
        <w:t>“美丽乡村-艺术营造”中国新疆喀什地区莎车县阿瓦提镇公共艺术创作营</w:t>
      </w:r>
    </w:p>
    <w:p>
      <w:pPr>
        <w:spacing w:line="240" w:lineRule="auto"/>
        <w:ind w:right="0" w:rightChars="0"/>
        <w:jc w:val="center"/>
        <w:rPr>
          <w:rFonts w:hint="eastAsia" w:ascii="仿宋" w:hAnsi="仿宋" w:eastAsia="仿宋" w:cs="仿宋"/>
          <w:b/>
          <w:sz w:val="52"/>
          <w:szCs w:val="52"/>
        </w:rPr>
      </w:pPr>
      <w:r>
        <w:rPr>
          <w:rFonts w:hint="eastAsia" w:ascii="仿宋" w:hAnsi="仿宋" w:eastAsia="仿宋" w:cs="仿宋"/>
          <w:b/>
          <w:spacing w:val="-4"/>
          <w:sz w:val="52"/>
          <w:szCs w:val="52"/>
        </w:rPr>
        <w:t>单一来源采购</w:t>
      </w:r>
      <w:r>
        <w:rPr>
          <w:rFonts w:hint="eastAsia" w:ascii="仿宋" w:hAnsi="仿宋" w:eastAsia="仿宋" w:cs="仿宋"/>
          <w:b/>
          <w:sz w:val="52"/>
          <w:szCs w:val="52"/>
        </w:rPr>
        <w:t>文件</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spacing w:line="420" w:lineRule="exact"/>
        <w:ind w:left="0" w:leftChars="0" w:firstLine="1272" w:firstLineChars="528"/>
        <w:jc w:val="left"/>
        <w:textAlignment w:val="auto"/>
        <w:rPr>
          <w:rFonts w:hint="eastAsia" w:ascii="仿宋" w:hAnsi="仿宋" w:eastAsia="仿宋" w:cs="仿宋"/>
          <w:b/>
          <w:bCs/>
          <w:sz w:val="24"/>
          <w:szCs w:val="24"/>
          <w:shd w:val="clear" w:color="auto" w:fill="FFFFFF"/>
        </w:rPr>
      </w:pPr>
    </w:p>
    <w:p>
      <w:pPr>
        <w:rPr>
          <w:rFonts w:hint="eastAsia" w:ascii="仿宋" w:hAnsi="仿宋" w:eastAsia="仿宋" w:cs="仿宋"/>
          <w:highlight w:val="none"/>
        </w:rPr>
      </w:pPr>
    </w:p>
    <w:p>
      <w:pPr>
        <w:rPr>
          <w:rFonts w:hint="eastAsia" w:ascii="仿宋" w:hAnsi="仿宋" w:eastAsia="仿宋" w:cs="仿宋"/>
          <w:highlight w:val="none"/>
        </w:rPr>
      </w:pPr>
    </w:p>
    <w:p>
      <w:pPr>
        <w:pStyle w:val="6"/>
        <w:rPr>
          <w:rFonts w:hint="eastAsia" w:ascii="仿宋" w:hAnsi="仿宋" w:eastAsia="仿宋" w:cs="仿宋"/>
          <w:highlight w:val="none"/>
        </w:rPr>
      </w:pPr>
    </w:p>
    <w:p>
      <w:pPr>
        <w:pStyle w:val="6"/>
        <w:rPr>
          <w:rFonts w:hint="eastAsia" w:ascii="仿宋" w:hAnsi="仿宋" w:eastAsia="仿宋" w:cs="仿宋"/>
          <w:highlight w:val="none"/>
        </w:rPr>
      </w:pPr>
    </w:p>
    <w:p>
      <w:pPr>
        <w:pStyle w:val="6"/>
        <w:rPr>
          <w:rFonts w:hint="eastAsia" w:ascii="仿宋" w:hAnsi="仿宋" w:eastAsia="仿宋" w:cs="仿宋"/>
          <w:highlight w:val="none"/>
        </w:rPr>
      </w:pPr>
    </w:p>
    <w:p>
      <w:pPr>
        <w:pStyle w:val="6"/>
        <w:rPr>
          <w:rFonts w:hint="eastAsia" w:ascii="仿宋" w:hAnsi="仿宋" w:eastAsia="仿宋" w:cs="仿宋"/>
          <w:highlight w:val="none"/>
        </w:rPr>
      </w:pPr>
    </w:p>
    <w:p>
      <w:pPr>
        <w:pStyle w:val="6"/>
        <w:rPr>
          <w:rFonts w:hint="eastAsia" w:ascii="仿宋" w:hAnsi="仿宋" w:eastAsia="仿宋" w:cs="仿宋"/>
          <w:highlight w:val="none"/>
        </w:rPr>
      </w:pPr>
    </w:p>
    <w:p>
      <w:pPr>
        <w:rPr>
          <w:rFonts w:hint="eastAsia" w:ascii="仿宋" w:hAnsi="仿宋" w:eastAsia="仿宋" w:cs="仿宋"/>
          <w:highlight w:val="none"/>
        </w:rPr>
      </w:pPr>
    </w:p>
    <w:p>
      <w:pPr>
        <w:pStyle w:val="17"/>
        <w:tabs>
          <w:tab w:val="left" w:pos="8460"/>
        </w:tabs>
        <w:snapToGrid w:val="0"/>
        <w:spacing w:before="0" w:beforeAutospacing="0" w:after="0" w:afterAutospacing="0" w:line="360" w:lineRule="auto"/>
        <w:ind w:right="-334" w:rightChars="-159"/>
        <w:jc w:val="both"/>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eastAsia="zh-CN"/>
        </w:rPr>
        <w:t>项目编号：</w:t>
      </w:r>
      <w:r>
        <w:rPr>
          <w:rFonts w:hint="eastAsia" w:ascii="仿宋" w:hAnsi="仿宋" w:eastAsia="仿宋" w:cs="仿宋"/>
          <w:b/>
          <w:bCs/>
          <w:kern w:val="0"/>
          <w:sz w:val="28"/>
          <w:szCs w:val="28"/>
          <w:lang w:val="en-US" w:eastAsia="zh-CN"/>
        </w:rPr>
        <w:t>XJTZY2021-1-C0056</w:t>
      </w:r>
    </w:p>
    <w:p>
      <w:pPr>
        <w:pStyle w:val="17"/>
        <w:tabs>
          <w:tab w:val="left" w:pos="8460"/>
        </w:tabs>
        <w:snapToGrid w:val="0"/>
        <w:spacing w:before="0" w:beforeAutospacing="0" w:after="0" w:afterAutospacing="0" w:line="360" w:lineRule="auto"/>
        <w:ind w:right="-334" w:rightChars="-159"/>
        <w:jc w:val="both"/>
        <w:rPr>
          <w:rFonts w:hint="eastAsia" w:ascii="仿宋" w:hAnsi="仿宋" w:eastAsia="仿宋" w:cs="仿宋"/>
          <w:b/>
          <w:bCs/>
          <w:kern w:val="0"/>
          <w:sz w:val="28"/>
          <w:szCs w:val="28"/>
          <w:lang w:eastAsia="zh-CN"/>
        </w:rPr>
      </w:pPr>
    </w:p>
    <w:p>
      <w:pPr>
        <w:pStyle w:val="17"/>
        <w:tabs>
          <w:tab w:val="left" w:pos="8460"/>
        </w:tabs>
        <w:snapToGrid w:val="0"/>
        <w:spacing w:before="0" w:beforeAutospacing="0" w:after="0" w:afterAutospacing="0" w:line="360" w:lineRule="auto"/>
        <w:ind w:right="-334" w:rightChars="-159"/>
        <w:jc w:val="both"/>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eastAsia="zh-CN"/>
        </w:rPr>
        <w:t>项目名称：</w:t>
      </w:r>
      <w:r>
        <w:rPr>
          <w:rFonts w:hint="eastAsia" w:ascii="仿宋" w:hAnsi="仿宋" w:eastAsia="仿宋" w:cs="仿宋"/>
          <w:b/>
          <w:bCs/>
          <w:kern w:val="0"/>
          <w:sz w:val="28"/>
          <w:szCs w:val="28"/>
          <w:lang w:val="en-US" w:eastAsia="zh-CN"/>
        </w:rPr>
        <w:t>“美丽乡村-艺术营造”中国新疆喀什地区莎车县阿瓦提镇公共艺术创作营</w:t>
      </w:r>
    </w:p>
    <w:p>
      <w:pPr>
        <w:pStyle w:val="17"/>
        <w:tabs>
          <w:tab w:val="left" w:pos="8460"/>
        </w:tabs>
        <w:snapToGrid w:val="0"/>
        <w:spacing w:before="0" w:beforeAutospacing="0" w:after="0" w:afterAutospacing="0" w:line="360" w:lineRule="auto"/>
        <w:ind w:right="-334" w:rightChars="-159"/>
        <w:jc w:val="both"/>
        <w:rPr>
          <w:rFonts w:hint="eastAsia" w:ascii="仿宋" w:hAnsi="仿宋" w:eastAsia="仿宋" w:cs="仿宋"/>
          <w:b/>
          <w:bCs/>
          <w:kern w:val="0"/>
          <w:sz w:val="28"/>
          <w:szCs w:val="28"/>
          <w:lang w:val="en-US" w:eastAsia="zh-CN"/>
        </w:rPr>
      </w:pPr>
    </w:p>
    <w:p>
      <w:pPr>
        <w:pStyle w:val="17"/>
        <w:tabs>
          <w:tab w:val="left" w:pos="8460"/>
        </w:tabs>
        <w:snapToGrid w:val="0"/>
        <w:spacing w:before="0" w:beforeAutospacing="0" w:after="0" w:afterAutospacing="0" w:line="360" w:lineRule="auto"/>
        <w:ind w:right="-334" w:rightChars="-159"/>
        <w:jc w:val="both"/>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eastAsia="zh-CN"/>
        </w:rPr>
        <w:t>招标人：新疆维吾尔自治区文化和旅游厅</w:t>
      </w:r>
    </w:p>
    <w:p>
      <w:pPr>
        <w:pStyle w:val="17"/>
        <w:tabs>
          <w:tab w:val="left" w:pos="8460"/>
        </w:tabs>
        <w:snapToGrid w:val="0"/>
        <w:spacing w:before="0" w:beforeAutospacing="0" w:after="0" w:afterAutospacing="0" w:line="360" w:lineRule="auto"/>
        <w:ind w:right="-334" w:rightChars="-159"/>
        <w:jc w:val="center"/>
        <w:rPr>
          <w:rFonts w:hint="eastAsia" w:ascii="仿宋" w:hAnsi="仿宋" w:eastAsia="仿宋" w:cs="仿宋"/>
          <w:b/>
          <w:bCs/>
          <w:kern w:val="0"/>
          <w:sz w:val="28"/>
          <w:szCs w:val="28"/>
          <w:lang w:eastAsia="zh-CN"/>
        </w:rPr>
      </w:pPr>
    </w:p>
    <w:p>
      <w:pPr>
        <w:pStyle w:val="17"/>
        <w:tabs>
          <w:tab w:val="left" w:pos="8460"/>
        </w:tabs>
        <w:snapToGrid w:val="0"/>
        <w:spacing w:before="0" w:beforeAutospacing="0" w:after="0" w:afterAutospacing="0" w:line="360" w:lineRule="auto"/>
        <w:ind w:right="-334" w:rightChars="-159"/>
        <w:jc w:val="both"/>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eastAsia="zh-CN"/>
        </w:rPr>
        <w:t>招标代理机构：新疆天之源项目管理集团有限公司</w:t>
      </w:r>
    </w:p>
    <w:p>
      <w:pPr>
        <w:adjustRightInd w:val="0"/>
        <w:snapToGrid w:val="0"/>
        <w:spacing w:line="360" w:lineRule="auto"/>
        <w:ind w:firstLine="703" w:firstLineChars="250"/>
        <w:jc w:val="center"/>
        <w:rPr>
          <w:rFonts w:hint="eastAsia" w:ascii="仿宋" w:hAnsi="仿宋" w:eastAsia="仿宋" w:cs="仿宋"/>
          <w:b/>
          <w:sz w:val="28"/>
          <w:szCs w:val="28"/>
        </w:rPr>
      </w:pPr>
    </w:p>
    <w:p>
      <w:pPr>
        <w:adjustRightInd w:val="0"/>
        <w:snapToGrid w:val="0"/>
        <w:spacing w:line="360" w:lineRule="auto"/>
        <w:ind w:firstLine="904" w:firstLineChars="250"/>
        <w:jc w:val="center"/>
        <w:rPr>
          <w:rFonts w:hint="eastAsia" w:ascii="仿宋" w:hAnsi="仿宋" w:eastAsia="仿宋" w:cs="仿宋"/>
          <w:b/>
          <w:sz w:val="36"/>
          <w:szCs w:val="36"/>
        </w:rPr>
      </w:pPr>
    </w:p>
    <w:p>
      <w:pPr>
        <w:adjustRightInd w:val="0"/>
        <w:snapToGrid w:val="0"/>
        <w:spacing w:line="360" w:lineRule="auto"/>
        <w:ind w:firstLine="904" w:firstLineChars="250"/>
        <w:jc w:val="center"/>
        <w:rPr>
          <w:rFonts w:hint="eastAsia" w:ascii="仿宋" w:hAnsi="仿宋" w:eastAsia="仿宋" w:cs="仿宋"/>
          <w:b/>
          <w:sz w:val="36"/>
          <w:szCs w:val="36"/>
        </w:rPr>
      </w:pPr>
    </w:p>
    <w:p>
      <w:pPr>
        <w:pStyle w:val="2"/>
        <w:rPr>
          <w:rFonts w:hint="eastAsia" w:ascii="仿宋" w:hAnsi="仿宋" w:eastAsia="仿宋" w:cs="仿宋"/>
          <w:b/>
          <w:sz w:val="36"/>
          <w:szCs w:val="36"/>
        </w:rPr>
      </w:pPr>
    </w:p>
    <w:p>
      <w:pPr>
        <w:rPr>
          <w:rFonts w:hint="eastAsia" w:ascii="仿宋" w:hAnsi="仿宋" w:eastAsia="仿宋" w:cs="仿宋"/>
        </w:rPr>
      </w:pPr>
    </w:p>
    <w:p>
      <w:pPr>
        <w:adjustRightInd w:val="0"/>
        <w:snapToGrid w:val="0"/>
        <w:spacing w:line="360" w:lineRule="auto"/>
        <w:ind w:firstLine="904" w:firstLineChars="250"/>
        <w:jc w:val="center"/>
        <w:rPr>
          <w:rFonts w:hint="eastAsia" w:ascii="仿宋" w:hAnsi="仿宋" w:eastAsia="仿宋" w:cs="仿宋"/>
          <w:b/>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cols w:space="425" w:num="1"/>
          <w:docGrid w:type="lines" w:linePitch="312" w:charSpace="0"/>
        </w:sectPr>
      </w:pPr>
      <w:r>
        <w:rPr>
          <w:rFonts w:hint="eastAsia" w:ascii="仿宋" w:hAnsi="仿宋" w:eastAsia="仿宋" w:cs="仿宋"/>
          <w:b/>
          <w:sz w:val="36"/>
          <w:szCs w:val="36"/>
        </w:rPr>
        <w:t>二〇</w:t>
      </w:r>
      <w:r>
        <w:rPr>
          <w:rFonts w:hint="eastAsia" w:ascii="仿宋" w:hAnsi="仿宋" w:eastAsia="仿宋" w:cs="仿宋"/>
          <w:b/>
          <w:sz w:val="36"/>
          <w:szCs w:val="36"/>
          <w:lang w:eastAsia="zh-CN"/>
        </w:rPr>
        <w:t>二一</w:t>
      </w:r>
      <w:r>
        <w:rPr>
          <w:rFonts w:hint="eastAsia" w:ascii="仿宋" w:hAnsi="仿宋" w:eastAsia="仿宋" w:cs="仿宋"/>
          <w:b/>
          <w:sz w:val="36"/>
          <w:szCs w:val="36"/>
        </w:rPr>
        <w:t>年</w:t>
      </w:r>
      <w:r>
        <w:rPr>
          <w:rFonts w:hint="eastAsia" w:ascii="仿宋" w:hAnsi="仿宋" w:eastAsia="仿宋" w:cs="仿宋"/>
          <w:b/>
          <w:sz w:val="36"/>
          <w:szCs w:val="36"/>
          <w:lang w:eastAsia="zh-CN"/>
        </w:rPr>
        <w:t>十二</w:t>
      </w:r>
      <w:r>
        <w:rPr>
          <w:rFonts w:hint="eastAsia" w:ascii="仿宋" w:hAnsi="仿宋" w:eastAsia="仿宋" w:cs="仿宋"/>
          <w:b/>
          <w:sz w:val="36"/>
          <w:szCs w:val="36"/>
        </w:rPr>
        <w:t>月</w:t>
      </w:r>
    </w:p>
    <w:sdt>
      <w:sdtPr>
        <w:rPr>
          <w:rFonts w:hint="eastAsia" w:ascii="仿宋" w:hAnsi="仿宋" w:eastAsia="仿宋" w:cs="仿宋"/>
          <w:sz w:val="32"/>
          <w:szCs w:val="32"/>
          <w:lang w:val="zh-CN"/>
        </w:rPr>
        <w:id w:val="94113235"/>
        <w:docPartObj>
          <w:docPartGallery w:val="Table of Contents"/>
          <w:docPartUnique/>
        </w:docPartObj>
      </w:sdtPr>
      <w:sdtEndPr>
        <w:rPr>
          <w:rFonts w:hint="eastAsia" w:ascii="仿宋" w:hAnsi="仿宋" w:eastAsia="仿宋" w:cs="仿宋"/>
          <w:sz w:val="21"/>
          <w:szCs w:val="22"/>
          <w:lang w:val="en-US"/>
        </w:rPr>
      </w:sdtEndPr>
      <w:sdtContent>
        <w:p>
          <w:pPr>
            <w:ind w:right="0" w:rightChars="0"/>
            <w:jc w:val="center"/>
            <w:rPr>
              <w:rFonts w:hint="eastAsia" w:ascii="仿宋" w:hAnsi="仿宋" w:eastAsia="仿宋" w:cs="仿宋"/>
            </w:rPr>
          </w:pPr>
          <w:r>
            <w:rPr>
              <w:rFonts w:hint="eastAsia" w:ascii="仿宋" w:hAnsi="仿宋" w:eastAsia="仿宋" w:cs="仿宋"/>
              <w:sz w:val="48"/>
              <w:szCs w:val="48"/>
            </w:rPr>
            <w:t>目 录</w:t>
          </w:r>
        </w:p>
        <w:p>
          <w:pPr>
            <w:pStyle w:val="19"/>
            <w:ind w:right="-143" w:firstLine="180"/>
            <w:rPr>
              <w:rFonts w:hint="eastAsia" w:ascii="仿宋" w:hAnsi="仿宋" w:eastAsia="仿宋" w:cs="仿宋"/>
            </w:rPr>
          </w:pPr>
        </w:p>
        <w:p>
          <w:pPr>
            <w:pStyle w:val="19"/>
            <w:ind w:right="-143" w:firstLine="180"/>
            <w:rPr>
              <w:rFonts w:hint="eastAsia" w:ascii="仿宋" w:hAnsi="仿宋" w:eastAsia="仿宋" w:cs="仿宋"/>
            </w:rPr>
          </w:pPr>
        </w:p>
        <w:p>
          <w:pPr>
            <w:pStyle w:val="15"/>
            <w:tabs>
              <w:tab w:val="right" w:leader="dot" w:pos="8788"/>
            </w:tabs>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"1-3" \h \z \u </w:instrText>
          </w:r>
          <w:r>
            <w:rPr>
              <w:rFonts w:hint="eastAsia" w:ascii="仿宋" w:hAnsi="仿宋" w:eastAsia="仿宋" w:cs="仿宋"/>
              <w:sz w:val="28"/>
              <w:szCs w:val="28"/>
            </w:rPr>
            <w:fldChar w:fldCharType="separate"/>
          </w:r>
          <w:r>
            <w:rPr>
              <w:rFonts w:hint="eastAsia" w:ascii="仿宋" w:hAnsi="仿宋" w:eastAsia="仿宋" w:cs="仿宋"/>
              <w:szCs w:val="28"/>
            </w:rPr>
            <w:fldChar w:fldCharType="begin"/>
          </w:r>
          <w:r>
            <w:rPr>
              <w:rFonts w:hint="eastAsia" w:ascii="仿宋" w:hAnsi="仿宋" w:eastAsia="仿宋" w:cs="仿宋"/>
              <w:szCs w:val="28"/>
            </w:rPr>
            <w:instrText xml:space="preserve"> HYPERLINK \l _Toc1082 </w:instrText>
          </w:r>
          <w:r>
            <w:rPr>
              <w:rFonts w:hint="eastAsia" w:ascii="仿宋" w:hAnsi="仿宋" w:eastAsia="仿宋" w:cs="仿宋"/>
              <w:szCs w:val="28"/>
            </w:rPr>
            <w:fldChar w:fldCharType="separate"/>
          </w:r>
          <w:r>
            <w:rPr>
              <w:rFonts w:hint="eastAsia" w:ascii="仿宋" w:hAnsi="仿宋" w:eastAsia="仿宋" w:cs="仿宋"/>
              <w:szCs w:val="32"/>
            </w:rPr>
            <w:t>第一章邀请函</w:t>
          </w:r>
          <w:r>
            <w:tab/>
          </w:r>
          <w:r>
            <w:fldChar w:fldCharType="begin"/>
          </w:r>
          <w:r>
            <w:instrText xml:space="preserve"> PAGEREF _Toc1082 </w:instrText>
          </w:r>
          <w:r>
            <w:fldChar w:fldCharType="separate"/>
          </w:r>
          <w:r>
            <w:t>2</w:t>
          </w:r>
          <w:r>
            <w:fldChar w:fldCharType="end"/>
          </w:r>
          <w:r>
            <w:rPr>
              <w:rFonts w:hint="eastAsia" w:ascii="仿宋" w:hAnsi="仿宋" w:eastAsia="仿宋" w:cs="仿宋"/>
              <w:szCs w:val="28"/>
            </w:rPr>
            <w:fldChar w:fldCharType="end"/>
          </w:r>
        </w:p>
        <w:p>
          <w:pPr>
            <w:pStyle w:val="15"/>
            <w:tabs>
              <w:tab w:val="right" w:leader="dot" w:pos="8788"/>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_Toc13560 </w:instrText>
          </w:r>
          <w:r>
            <w:rPr>
              <w:rFonts w:hint="eastAsia" w:ascii="仿宋" w:hAnsi="仿宋" w:eastAsia="仿宋" w:cs="仿宋"/>
              <w:szCs w:val="28"/>
            </w:rPr>
            <w:fldChar w:fldCharType="separate"/>
          </w:r>
          <w:r>
            <w:rPr>
              <w:rFonts w:hint="eastAsia" w:ascii="仿宋" w:hAnsi="仿宋" w:eastAsia="仿宋" w:cs="仿宋"/>
              <w:szCs w:val="32"/>
            </w:rPr>
            <w:t>第二章  供应商须知</w:t>
          </w:r>
          <w:r>
            <w:tab/>
          </w:r>
          <w:r>
            <w:fldChar w:fldCharType="begin"/>
          </w:r>
          <w:r>
            <w:instrText xml:space="preserve"> PAGEREF _Toc13560 </w:instrText>
          </w:r>
          <w:r>
            <w:fldChar w:fldCharType="separate"/>
          </w:r>
          <w:r>
            <w:t>5</w:t>
          </w:r>
          <w:r>
            <w:fldChar w:fldCharType="end"/>
          </w:r>
          <w:r>
            <w:rPr>
              <w:rFonts w:hint="eastAsia" w:ascii="仿宋" w:hAnsi="仿宋" w:eastAsia="仿宋" w:cs="仿宋"/>
              <w:szCs w:val="28"/>
            </w:rPr>
            <w:fldChar w:fldCharType="end"/>
          </w:r>
        </w:p>
        <w:p>
          <w:pPr>
            <w:pStyle w:val="15"/>
            <w:tabs>
              <w:tab w:val="right" w:leader="dot" w:pos="8788"/>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_Toc21643 </w:instrText>
          </w:r>
          <w:r>
            <w:rPr>
              <w:rFonts w:hint="eastAsia" w:ascii="仿宋" w:hAnsi="仿宋" w:eastAsia="仿宋" w:cs="仿宋"/>
              <w:szCs w:val="28"/>
            </w:rPr>
            <w:fldChar w:fldCharType="separate"/>
          </w:r>
          <w:r>
            <w:rPr>
              <w:rFonts w:hint="eastAsia" w:ascii="仿宋" w:hAnsi="仿宋" w:eastAsia="仿宋" w:cs="仿宋"/>
              <w:szCs w:val="32"/>
            </w:rPr>
            <w:t>第三章 采购需求</w:t>
          </w:r>
          <w:r>
            <w:rPr>
              <w:rFonts w:hint="eastAsia" w:ascii="仿宋" w:hAnsi="仿宋" w:eastAsia="仿宋" w:cs="仿宋"/>
              <w:szCs w:val="32"/>
              <w:lang w:eastAsia="zh-CN"/>
            </w:rPr>
            <w:t>及技术要求</w:t>
          </w:r>
          <w:r>
            <w:tab/>
          </w:r>
          <w:r>
            <w:fldChar w:fldCharType="begin"/>
          </w:r>
          <w:r>
            <w:instrText xml:space="preserve"> PAGEREF _Toc21643 </w:instrText>
          </w:r>
          <w:r>
            <w:fldChar w:fldCharType="separate"/>
          </w:r>
          <w:r>
            <w:t>17</w:t>
          </w:r>
          <w:r>
            <w:fldChar w:fldCharType="end"/>
          </w:r>
          <w:r>
            <w:rPr>
              <w:rFonts w:hint="eastAsia" w:ascii="仿宋" w:hAnsi="仿宋" w:eastAsia="仿宋" w:cs="仿宋"/>
              <w:szCs w:val="28"/>
            </w:rPr>
            <w:fldChar w:fldCharType="end"/>
          </w:r>
        </w:p>
        <w:p>
          <w:pPr>
            <w:pStyle w:val="15"/>
            <w:tabs>
              <w:tab w:val="right" w:leader="dot" w:pos="8788"/>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_Toc18303 </w:instrText>
          </w:r>
          <w:r>
            <w:rPr>
              <w:rFonts w:hint="eastAsia" w:ascii="仿宋" w:hAnsi="仿宋" w:eastAsia="仿宋" w:cs="仿宋"/>
              <w:szCs w:val="28"/>
            </w:rPr>
            <w:fldChar w:fldCharType="separate"/>
          </w:r>
          <w:r>
            <w:rPr>
              <w:rFonts w:hint="eastAsia" w:ascii="仿宋" w:hAnsi="仿宋" w:eastAsia="仿宋" w:cs="仿宋"/>
              <w:szCs w:val="32"/>
              <w:highlight w:val="yellow"/>
            </w:rPr>
            <w:t>第四章  合同条款</w:t>
          </w:r>
          <w:r>
            <w:tab/>
          </w:r>
          <w:r>
            <w:fldChar w:fldCharType="begin"/>
          </w:r>
          <w:r>
            <w:instrText xml:space="preserve"> PAGEREF _Toc18303 </w:instrText>
          </w:r>
          <w:r>
            <w:fldChar w:fldCharType="separate"/>
          </w:r>
          <w:r>
            <w:t>26</w:t>
          </w:r>
          <w:r>
            <w:fldChar w:fldCharType="end"/>
          </w:r>
          <w:r>
            <w:rPr>
              <w:rFonts w:hint="eastAsia" w:ascii="仿宋" w:hAnsi="仿宋" w:eastAsia="仿宋" w:cs="仿宋"/>
              <w:szCs w:val="28"/>
            </w:rPr>
            <w:fldChar w:fldCharType="end"/>
          </w:r>
        </w:p>
        <w:p>
          <w:pPr>
            <w:pStyle w:val="15"/>
            <w:tabs>
              <w:tab w:val="right" w:leader="dot" w:pos="8788"/>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_Toc31592 </w:instrText>
          </w:r>
          <w:r>
            <w:rPr>
              <w:rFonts w:hint="eastAsia" w:ascii="仿宋" w:hAnsi="仿宋" w:eastAsia="仿宋" w:cs="仿宋"/>
              <w:szCs w:val="28"/>
            </w:rPr>
            <w:fldChar w:fldCharType="separate"/>
          </w:r>
          <w:r>
            <w:rPr>
              <w:rFonts w:hint="eastAsia" w:ascii="仿宋" w:hAnsi="仿宋" w:eastAsia="仿宋" w:cs="仿宋"/>
              <w:szCs w:val="32"/>
            </w:rPr>
            <w:t>第五章  附  件</w:t>
          </w:r>
          <w:r>
            <w:tab/>
          </w:r>
          <w:r>
            <w:fldChar w:fldCharType="begin"/>
          </w:r>
          <w:r>
            <w:instrText xml:space="preserve"> PAGEREF _Toc31592 </w:instrText>
          </w:r>
          <w:r>
            <w:fldChar w:fldCharType="separate"/>
          </w:r>
          <w:r>
            <w:t>27</w:t>
          </w:r>
          <w:r>
            <w:fldChar w:fldCharType="end"/>
          </w:r>
          <w:r>
            <w:rPr>
              <w:rFonts w:hint="eastAsia" w:ascii="仿宋" w:hAnsi="仿宋" w:eastAsia="仿宋" w:cs="仿宋"/>
              <w:szCs w:val="28"/>
            </w:rPr>
            <w:fldChar w:fldCharType="end"/>
          </w:r>
        </w:p>
        <w:p>
          <w:pPr>
            <w:pStyle w:val="16"/>
            <w:tabs>
              <w:tab w:val="right" w:leader="dot" w:pos="8788"/>
            </w:tabs>
          </w:pPr>
        </w:p>
        <w:p>
          <w:pPr>
            <w:ind w:right="-143"/>
            <w:rPr>
              <w:rFonts w:hint="eastAsia" w:ascii="仿宋" w:hAnsi="仿宋" w:eastAsia="仿宋" w:cs="仿宋"/>
            </w:rPr>
          </w:pPr>
          <w:r>
            <w:rPr>
              <w:rFonts w:hint="eastAsia" w:ascii="仿宋" w:hAnsi="仿宋" w:eastAsia="仿宋" w:cs="仿宋"/>
              <w:szCs w:val="28"/>
            </w:rPr>
            <w:fldChar w:fldCharType="end"/>
          </w:r>
        </w:p>
      </w:sdtContent>
    </w:sdt>
    <w:p>
      <w:pPr>
        <w:ind w:right="0" w:rightChars="0"/>
        <w:jc w:val="center"/>
        <w:rPr>
          <w:rFonts w:hint="eastAsia" w:ascii="仿宋" w:hAnsi="仿宋" w:eastAsia="仿宋" w:cs="仿宋"/>
          <w:b/>
          <w:sz w:val="36"/>
          <w:szCs w:val="36"/>
        </w:rPr>
      </w:pPr>
    </w:p>
    <w:p>
      <w:pPr>
        <w:ind w:right="0" w:rightChars="0"/>
        <w:jc w:val="center"/>
        <w:rPr>
          <w:rFonts w:hint="eastAsia" w:ascii="仿宋" w:hAnsi="仿宋" w:eastAsia="仿宋" w:cs="仿宋"/>
          <w:b/>
          <w:sz w:val="36"/>
          <w:szCs w:val="36"/>
        </w:rPr>
      </w:pPr>
    </w:p>
    <w:p>
      <w:pPr>
        <w:ind w:right="0" w:rightChars="0"/>
        <w:jc w:val="center"/>
        <w:rPr>
          <w:rFonts w:hint="eastAsia" w:ascii="仿宋" w:hAnsi="仿宋" w:eastAsia="仿宋" w:cs="仿宋"/>
          <w:b/>
          <w:sz w:val="36"/>
          <w:szCs w:val="36"/>
        </w:rPr>
        <w:sectPr>
          <w:headerReference r:id="rId11" w:type="default"/>
          <w:footerReference r:id="rId12" w:type="default"/>
          <w:pgSz w:w="11906" w:h="16838"/>
          <w:pgMar w:top="1440" w:right="1559" w:bottom="1440" w:left="1559" w:header="851" w:footer="992" w:gutter="0"/>
          <w:pgNumType w:fmt="decimal" w:start="1"/>
          <w:cols w:space="425" w:num="1"/>
          <w:docGrid w:type="lines" w:linePitch="312" w:charSpace="0"/>
        </w:sectPr>
      </w:pPr>
    </w:p>
    <w:p>
      <w:pPr>
        <w:pStyle w:val="3"/>
        <w:spacing w:line="480" w:lineRule="auto"/>
        <w:ind w:right="0" w:rightChars="0"/>
        <w:jc w:val="center"/>
        <w:rPr>
          <w:rFonts w:hint="eastAsia" w:ascii="仿宋" w:hAnsi="仿宋" w:eastAsia="仿宋" w:cs="仿宋"/>
          <w:sz w:val="32"/>
          <w:szCs w:val="32"/>
        </w:rPr>
      </w:pPr>
      <w:bookmarkStart w:id="0" w:name="_Toc1082"/>
      <w:r>
        <w:rPr>
          <w:rFonts w:hint="eastAsia" w:ascii="仿宋" w:hAnsi="仿宋" w:eastAsia="仿宋" w:cs="仿宋"/>
          <w:sz w:val="32"/>
          <w:szCs w:val="32"/>
        </w:rPr>
        <w:t>第一章邀请函</w:t>
      </w:r>
      <w:bookmarkEnd w:id="0"/>
    </w:p>
    <w:p>
      <w:pPr>
        <w:spacing w:line="360" w:lineRule="auto"/>
        <w:ind w:right="0" w:rightChars="0"/>
        <w:rPr>
          <w:rFonts w:hint="eastAsia" w:ascii="仿宋" w:hAnsi="仿宋" w:eastAsia="仿宋" w:cs="仿宋"/>
          <w:szCs w:val="21"/>
        </w:rPr>
      </w:pPr>
      <w:r>
        <w:rPr>
          <w:rFonts w:hint="eastAsia" w:ascii="仿宋" w:hAnsi="仿宋" w:eastAsia="仿宋" w:cs="仿宋"/>
          <w:szCs w:val="21"/>
          <w:lang w:eastAsia="zh-CN"/>
        </w:rPr>
        <w:t>新疆维吾尔自治区雕塑学会</w:t>
      </w:r>
      <w:r>
        <w:rPr>
          <w:rFonts w:hint="eastAsia" w:ascii="仿宋" w:hAnsi="仿宋" w:eastAsia="仿宋" w:cs="仿宋"/>
          <w:szCs w:val="21"/>
        </w:rPr>
        <w:t>：</w:t>
      </w:r>
    </w:p>
    <w:p>
      <w:pPr>
        <w:spacing w:line="360" w:lineRule="auto"/>
        <w:ind w:right="0" w:rightChars="0" w:firstLine="420" w:firstLineChars="200"/>
        <w:rPr>
          <w:rFonts w:hint="eastAsia" w:ascii="仿宋" w:hAnsi="仿宋" w:eastAsia="仿宋" w:cs="仿宋"/>
          <w:szCs w:val="21"/>
        </w:rPr>
      </w:pPr>
      <w:r>
        <w:rPr>
          <w:rFonts w:hint="eastAsia" w:ascii="仿宋" w:hAnsi="仿宋" w:eastAsia="仿宋" w:cs="仿宋"/>
          <w:szCs w:val="21"/>
        </w:rPr>
        <w:t>本采购项目</w:t>
      </w:r>
      <w:r>
        <w:rPr>
          <w:rFonts w:hint="eastAsia" w:ascii="仿宋" w:hAnsi="仿宋" w:eastAsia="仿宋" w:cs="仿宋"/>
          <w:szCs w:val="21"/>
          <w:lang w:eastAsia="zh-CN"/>
        </w:rPr>
        <w:t>：“美丽乡村-艺术营造”中国新疆喀什地区莎车县阿瓦提镇公共艺术创作营</w:t>
      </w:r>
      <w:r>
        <w:rPr>
          <w:rFonts w:hint="eastAsia" w:ascii="仿宋" w:hAnsi="仿宋" w:eastAsia="仿宋" w:cs="仿宋"/>
          <w:szCs w:val="21"/>
        </w:rPr>
        <w:t>，采购人为</w:t>
      </w:r>
      <w:r>
        <w:rPr>
          <w:rFonts w:hint="eastAsia" w:ascii="仿宋" w:hAnsi="仿宋" w:eastAsia="仿宋" w:cs="仿宋"/>
          <w:szCs w:val="21"/>
          <w:lang w:eastAsia="zh-CN"/>
        </w:rPr>
        <w:t>新疆维吾尔自治区文化和旅游厅</w:t>
      </w:r>
      <w:r>
        <w:rPr>
          <w:rFonts w:hint="eastAsia" w:ascii="仿宋" w:hAnsi="仿宋" w:eastAsia="仿宋" w:cs="仿宋"/>
          <w:szCs w:val="21"/>
        </w:rPr>
        <w:t>，拟采用单一来源采购的方式确定成交供应商，请贵单位收到此邀请函后24小时内以扫描件形式回复我公司邮箱表示参加，回复函须加盖贵单位公章并请注明联系人及有效的联系方式。</w:t>
      </w:r>
    </w:p>
    <w:p>
      <w:pPr>
        <w:spacing w:line="360" w:lineRule="auto"/>
        <w:ind w:right="0" w:rightChars="0" w:firstLine="422" w:firstLineChars="200"/>
        <w:rPr>
          <w:rFonts w:hint="eastAsia" w:ascii="仿宋" w:hAnsi="仿宋" w:eastAsia="仿宋" w:cs="仿宋"/>
          <w:b/>
          <w:szCs w:val="21"/>
        </w:rPr>
      </w:pPr>
      <w:r>
        <w:rPr>
          <w:rFonts w:hint="eastAsia" w:ascii="仿宋" w:hAnsi="仿宋" w:eastAsia="仿宋" w:cs="仿宋"/>
          <w:b/>
          <w:szCs w:val="21"/>
        </w:rPr>
        <w:t>1. 项目概况与采购范围：</w:t>
      </w:r>
    </w:p>
    <w:p>
      <w:pPr>
        <w:spacing w:line="360" w:lineRule="auto"/>
        <w:ind w:right="0" w:rightChars="0" w:firstLine="420" w:firstLineChars="200"/>
        <w:rPr>
          <w:rFonts w:hint="eastAsia" w:ascii="仿宋" w:hAnsi="仿宋" w:eastAsia="仿宋" w:cs="仿宋"/>
          <w:szCs w:val="21"/>
          <w:lang w:eastAsia="zh-CN"/>
        </w:rPr>
      </w:pPr>
      <w:r>
        <w:rPr>
          <w:rFonts w:hint="eastAsia" w:ascii="仿宋" w:hAnsi="仿宋" w:eastAsia="仿宋" w:cs="仿宋"/>
          <w:szCs w:val="21"/>
        </w:rPr>
        <w:t>1.1 项目名称：</w:t>
      </w:r>
      <w:r>
        <w:rPr>
          <w:rFonts w:hint="eastAsia" w:ascii="仿宋" w:hAnsi="仿宋" w:eastAsia="仿宋" w:cs="仿宋"/>
          <w:szCs w:val="21"/>
          <w:lang w:val="en-US" w:eastAsia="zh-CN"/>
        </w:rPr>
        <w:t>“美丽乡村-艺术营造”中国新疆喀什地区莎车县阿瓦提镇公共艺术创作营</w:t>
      </w:r>
    </w:p>
    <w:p>
      <w:pPr>
        <w:spacing w:line="360" w:lineRule="auto"/>
        <w:ind w:right="0" w:rightChars="0" w:firstLine="420" w:firstLineChars="200"/>
        <w:rPr>
          <w:rFonts w:hint="eastAsia" w:ascii="仿宋" w:hAnsi="仿宋" w:eastAsia="仿宋" w:cs="仿宋"/>
          <w:szCs w:val="21"/>
          <w:lang w:val="en-US" w:eastAsia="zh-CN"/>
        </w:rPr>
      </w:pPr>
      <w:r>
        <w:rPr>
          <w:rFonts w:hint="eastAsia" w:ascii="仿宋" w:hAnsi="仿宋" w:eastAsia="仿宋" w:cs="仿宋"/>
          <w:szCs w:val="21"/>
        </w:rPr>
        <w:t>1.2 文件编号：</w:t>
      </w:r>
      <w:r>
        <w:rPr>
          <w:rFonts w:hint="eastAsia" w:ascii="仿宋" w:hAnsi="仿宋" w:eastAsia="仿宋" w:cs="仿宋"/>
          <w:szCs w:val="21"/>
          <w:lang w:val="en-US" w:eastAsia="zh-CN"/>
        </w:rPr>
        <w:t>XJTZY2021-1-C0056</w:t>
      </w:r>
    </w:p>
    <w:p>
      <w:pPr>
        <w:spacing w:line="360" w:lineRule="auto"/>
        <w:ind w:right="0" w:rightChars="0" w:firstLine="420" w:firstLineChars="200"/>
        <w:rPr>
          <w:rFonts w:hint="eastAsia" w:ascii="仿宋" w:hAnsi="仿宋" w:eastAsia="仿宋" w:cs="仿宋"/>
          <w:szCs w:val="21"/>
        </w:rPr>
      </w:pPr>
      <w:r>
        <w:rPr>
          <w:rFonts w:hint="eastAsia" w:ascii="仿宋" w:hAnsi="仿宋" w:eastAsia="仿宋" w:cs="仿宋"/>
          <w:szCs w:val="21"/>
        </w:rPr>
        <w:t>1.3 项目所在地：详见采购需求</w:t>
      </w:r>
    </w:p>
    <w:tbl>
      <w:tblPr>
        <w:tblStyle w:val="20"/>
        <w:tblW w:w="89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4"/>
        <w:gridCol w:w="1704"/>
        <w:gridCol w:w="1260"/>
        <w:gridCol w:w="4488"/>
        <w:gridCol w:w="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74" w:type="dxa"/>
            <w:tcBorders>
              <w:top w:val="dashed" w:color="DDDDDD" w:sz="6" w:space="0"/>
              <w:left w:val="dashed" w:color="DDDDDD" w:sz="6" w:space="0"/>
              <w:bottom w:val="dashed" w:color="DDDDDD" w:sz="6" w:space="0"/>
              <w:right w:val="dashed" w:color="DDDDDD" w:sz="6" w:space="0"/>
            </w:tcBorders>
            <w:noWrap w:val="0"/>
            <w:tcMar>
              <w:top w:w="75" w:type="dxa"/>
              <w:left w:w="150" w:type="dxa"/>
              <w:bottom w:w="75" w:type="dxa"/>
              <w:right w:w="150" w:type="dxa"/>
            </w:tcMar>
            <w:vAlign w:val="center"/>
          </w:tcPr>
          <w:p>
            <w:pPr>
              <w:keepNext w:val="0"/>
              <w:keepLines w:val="0"/>
              <w:suppressLineNumbers w:val="0"/>
              <w:spacing w:before="0" w:beforeAutospacing="0" w:after="0" w:afterAutospacing="0" w:line="360" w:lineRule="auto"/>
              <w:ind w:left="0" w:right="0" w:rightChars="0"/>
              <w:jc w:val="center"/>
              <w:rPr>
                <w:rFonts w:hint="eastAsia" w:ascii="仿宋" w:hAnsi="仿宋" w:eastAsia="仿宋" w:cs="仿宋"/>
                <w:b/>
                <w:szCs w:val="21"/>
              </w:rPr>
            </w:pPr>
            <w:r>
              <w:rPr>
                <w:rFonts w:hint="eastAsia" w:ascii="仿宋" w:hAnsi="仿宋" w:eastAsia="仿宋" w:cs="仿宋"/>
                <w:b/>
                <w:szCs w:val="21"/>
                <w:lang w:val="en-US" w:eastAsia="zh-CN"/>
              </w:rPr>
              <w:t>标项序号</w:t>
            </w:r>
          </w:p>
        </w:tc>
        <w:tc>
          <w:tcPr>
            <w:tcW w:w="1704" w:type="dxa"/>
            <w:tcBorders>
              <w:top w:val="dashed" w:color="DDDDDD" w:sz="6" w:space="0"/>
              <w:left w:val="dashed" w:color="DDDDDD" w:sz="6" w:space="0"/>
              <w:bottom w:val="dashed" w:color="DDDDDD" w:sz="6" w:space="0"/>
              <w:right w:val="dashed" w:color="DDDDDD" w:sz="6" w:space="0"/>
            </w:tcBorders>
            <w:noWrap w:val="0"/>
            <w:tcMar>
              <w:top w:w="75" w:type="dxa"/>
              <w:left w:w="150" w:type="dxa"/>
              <w:bottom w:w="75" w:type="dxa"/>
              <w:right w:w="150" w:type="dxa"/>
            </w:tcMar>
            <w:vAlign w:val="center"/>
          </w:tcPr>
          <w:p>
            <w:pPr>
              <w:keepNext w:val="0"/>
              <w:keepLines w:val="0"/>
              <w:suppressLineNumbers w:val="0"/>
              <w:spacing w:before="0" w:beforeAutospacing="0" w:after="0" w:afterAutospacing="0" w:line="360" w:lineRule="auto"/>
              <w:ind w:left="0" w:right="0" w:rightChars="0" w:firstLine="422" w:firstLineChars="200"/>
              <w:jc w:val="center"/>
              <w:rPr>
                <w:rFonts w:hint="eastAsia" w:ascii="仿宋" w:hAnsi="仿宋" w:eastAsia="仿宋" w:cs="仿宋"/>
                <w:b/>
                <w:szCs w:val="21"/>
              </w:rPr>
            </w:pPr>
            <w:r>
              <w:rPr>
                <w:rFonts w:hint="eastAsia" w:ascii="仿宋" w:hAnsi="仿宋" w:eastAsia="仿宋" w:cs="仿宋"/>
                <w:b/>
                <w:szCs w:val="21"/>
                <w:lang w:val="en-US" w:eastAsia="zh-CN"/>
              </w:rPr>
              <w:t>标项名称</w:t>
            </w:r>
          </w:p>
        </w:tc>
        <w:tc>
          <w:tcPr>
            <w:tcW w:w="1260" w:type="dxa"/>
            <w:tcBorders>
              <w:top w:val="dashed" w:color="DDDDDD" w:sz="6" w:space="0"/>
              <w:left w:val="dashed" w:color="DDDDDD" w:sz="6" w:space="0"/>
              <w:bottom w:val="dashed" w:color="DDDDDD" w:sz="6" w:space="0"/>
              <w:right w:val="dashed" w:color="DDDDDD" w:sz="6" w:space="0"/>
            </w:tcBorders>
            <w:noWrap w:val="0"/>
            <w:tcMar>
              <w:top w:w="75" w:type="dxa"/>
              <w:left w:w="150" w:type="dxa"/>
              <w:bottom w:w="75" w:type="dxa"/>
              <w:right w:w="150" w:type="dxa"/>
            </w:tcMar>
            <w:vAlign w:val="center"/>
          </w:tcPr>
          <w:p>
            <w:pPr>
              <w:keepNext w:val="0"/>
              <w:keepLines w:val="0"/>
              <w:suppressLineNumbers w:val="0"/>
              <w:spacing w:before="0" w:beforeAutospacing="0" w:after="0" w:afterAutospacing="0" w:line="360" w:lineRule="auto"/>
              <w:ind w:left="0" w:right="0" w:rightChars="0"/>
              <w:jc w:val="center"/>
              <w:rPr>
                <w:rFonts w:hint="eastAsia" w:ascii="仿宋" w:hAnsi="仿宋" w:eastAsia="仿宋" w:cs="仿宋"/>
                <w:b/>
                <w:szCs w:val="21"/>
              </w:rPr>
            </w:pPr>
            <w:r>
              <w:rPr>
                <w:rFonts w:hint="eastAsia" w:ascii="仿宋" w:hAnsi="仿宋" w:eastAsia="仿宋" w:cs="仿宋"/>
                <w:b/>
                <w:szCs w:val="21"/>
                <w:lang w:val="en-US" w:eastAsia="zh-CN"/>
              </w:rPr>
              <w:t>预算金额(元)</w:t>
            </w:r>
          </w:p>
        </w:tc>
        <w:tc>
          <w:tcPr>
            <w:tcW w:w="4488" w:type="dxa"/>
            <w:tcBorders>
              <w:top w:val="dashed" w:color="DDDDDD" w:sz="6" w:space="0"/>
              <w:left w:val="dashed" w:color="DDDDDD" w:sz="6" w:space="0"/>
              <w:bottom w:val="dashed" w:color="DDDDDD" w:sz="6" w:space="0"/>
              <w:right w:val="dashed" w:color="DDDDDD" w:sz="6" w:space="0"/>
            </w:tcBorders>
            <w:noWrap w:val="0"/>
            <w:tcMar>
              <w:top w:w="75" w:type="dxa"/>
              <w:left w:w="150" w:type="dxa"/>
              <w:bottom w:w="75" w:type="dxa"/>
              <w:right w:w="150" w:type="dxa"/>
            </w:tcMar>
            <w:vAlign w:val="center"/>
          </w:tcPr>
          <w:p>
            <w:pPr>
              <w:keepNext w:val="0"/>
              <w:keepLines w:val="0"/>
              <w:suppressLineNumbers w:val="0"/>
              <w:spacing w:before="0" w:beforeAutospacing="0" w:after="0" w:afterAutospacing="0" w:line="360" w:lineRule="auto"/>
              <w:ind w:left="0" w:right="0" w:rightChars="0"/>
              <w:jc w:val="center"/>
              <w:rPr>
                <w:rFonts w:hint="eastAsia" w:ascii="仿宋" w:hAnsi="仿宋" w:eastAsia="仿宋" w:cs="仿宋"/>
                <w:b/>
                <w:szCs w:val="21"/>
              </w:rPr>
            </w:pPr>
            <w:r>
              <w:rPr>
                <w:rFonts w:hint="eastAsia" w:ascii="仿宋" w:hAnsi="仿宋" w:eastAsia="仿宋" w:cs="仿宋"/>
                <w:b/>
                <w:szCs w:val="21"/>
                <w:lang w:val="en-US" w:eastAsia="zh-CN"/>
              </w:rPr>
              <w:t>简要规格描述</w:t>
            </w:r>
          </w:p>
        </w:tc>
        <w:tc>
          <w:tcPr>
            <w:tcW w:w="852" w:type="dxa"/>
            <w:tcBorders>
              <w:top w:val="dashed" w:color="DDDDDD" w:sz="6" w:space="0"/>
              <w:left w:val="dashed" w:color="DDDDDD" w:sz="6" w:space="0"/>
              <w:bottom w:val="dashed" w:color="DDDDDD" w:sz="6" w:space="0"/>
              <w:right w:val="dashed" w:color="DDDDDD" w:sz="6" w:space="0"/>
            </w:tcBorders>
            <w:noWrap w:val="0"/>
            <w:tcMar>
              <w:top w:w="75" w:type="dxa"/>
              <w:left w:w="150" w:type="dxa"/>
              <w:bottom w:w="75" w:type="dxa"/>
              <w:right w:w="150" w:type="dxa"/>
            </w:tcMar>
            <w:vAlign w:val="center"/>
          </w:tcPr>
          <w:p>
            <w:pPr>
              <w:keepNext w:val="0"/>
              <w:keepLines w:val="0"/>
              <w:suppressLineNumbers w:val="0"/>
              <w:spacing w:before="0" w:beforeAutospacing="0" w:after="0" w:afterAutospacing="0" w:line="360" w:lineRule="auto"/>
              <w:ind w:left="0" w:right="0" w:rightChars="0"/>
              <w:jc w:val="center"/>
              <w:rPr>
                <w:rFonts w:hint="eastAsia" w:ascii="仿宋" w:hAnsi="仿宋" w:eastAsia="仿宋" w:cs="仿宋"/>
                <w:b/>
                <w:szCs w:val="21"/>
              </w:rPr>
            </w:pPr>
            <w:r>
              <w:rPr>
                <w:rFonts w:hint="eastAsia" w:ascii="仿宋" w:hAnsi="仿宋" w:eastAsia="仿宋" w:cs="仿宋"/>
                <w:b/>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74" w:type="dxa"/>
            <w:tcBorders>
              <w:top w:val="dashed" w:color="DDDDDD" w:sz="6" w:space="0"/>
              <w:left w:val="dashed" w:color="DDDDDD" w:sz="6" w:space="0"/>
              <w:bottom w:val="dashed" w:color="DDDDDD" w:sz="6" w:space="0"/>
              <w:right w:val="dashed" w:color="DDDDDD" w:sz="6" w:space="0"/>
            </w:tcBorders>
            <w:noWrap w:val="0"/>
            <w:tcMar>
              <w:top w:w="75" w:type="dxa"/>
              <w:left w:w="150" w:type="dxa"/>
              <w:bottom w:w="75" w:type="dxa"/>
              <w:right w:w="150" w:type="dxa"/>
            </w:tcMar>
            <w:vAlign w:val="center"/>
          </w:tcPr>
          <w:p>
            <w:pPr>
              <w:keepNext w:val="0"/>
              <w:keepLines w:val="0"/>
              <w:suppressLineNumbers w:val="0"/>
              <w:spacing w:before="0" w:beforeAutospacing="0" w:after="0" w:afterAutospacing="0" w:line="360" w:lineRule="auto"/>
              <w:ind w:left="0" w:right="0" w:rightChars="0"/>
              <w:jc w:val="center"/>
              <w:rPr>
                <w:rFonts w:hint="eastAsia" w:ascii="仿宋" w:hAnsi="仿宋" w:eastAsia="仿宋" w:cs="仿宋"/>
                <w:b/>
                <w:szCs w:val="21"/>
              </w:rPr>
            </w:pPr>
            <w:r>
              <w:rPr>
                <w:rFonts w:hint="eastAsia" w:ascii="仿宋" w:hAnsi="仿宋" w:eastAsia="仿宋" w:cs="仿宋"/>
                <w:b/>
                <w:szCs w:val="21"/>
                <w:lang w:val="en-US" w:eastAsia="zh-CN"/>
              </w:rPr>
              <w:t>1</w:t>
            </w:r>
          </w:p>
        </w:tc>
        <w:tc>
          <w:tcPr>
            <w:tcW w:w="1704" w:type="dxa"/>
            <w:tcBorders>
              <w:top w:val="dashed" w:color="DDDDDD" w:sz="6" w:space="0"/>
              <w:left w:val="dashed" w:color="DDDDDD" w:sz="6" w:space="0"/>
              <w:bottom w:val="dashed" w:color="DDDDDD" w:sz="6" w:space="0"/>
              <w:right w:val="dashed" w:color="DDDDDD" w:sz="6" w:space="0"/>
            </w:tcBorders>
            <w:noWrap w:val="0"/>
            <w:tcMar>
              <w:top w:w="75" w:type="dxa"/>
              <w:left w:w="150" w:type="dxa"/>
              <w:bottom w:w="75" w:type="dxa"/>
              <w:right w:w="150" w:type="dxa"/>
            </w:tcMar>
            <w:vAlign w:val="center"/>
          </w:tcPr>
          <w:p>
            <w:pPr>
              <w:keepNext w:val="0"/>
              <w:keepLines w:val="0"/>
              <w:suppressLineNumbers w:val="0"/>
              <w:spacing w:before="0" w:beforeAutospacing="0" w:after="0" w:afterAutospacing="0" w:line="360" w:lineRule="auto"/>
              <w:ind w:left="0" w:right="0" w:rightChars="0"/>
              <w:jc w:val="center"/>
              <w:rPr>
                <w:rFonts w:hint="eastAsia" w:ascii="仿宋" w:hAnsi="仿宋" w:eastAsia="仿宋" w:cs="仿宋"/>
                <w:b/>
                <w:kern w:val="2"/>
                <w:sz w:val="21"/>
                <w:szCs w:val="21"/>
                <w:lang w:val="en-US" w:eastAsia="zh-CN" w:bidi="ar-SA"/>
              </w:rPr>
            </w:pPr>
            <w:r>
              <w:rPr>
                <w:rFonts w:hint="eastAsia" w:ascii="仿宋" w:hAnsi="仿宋" w:eastAsia="仿宋" w:cs="仿宋"/>
                <w:b/>
                <w:kern w:val="2"/>
                <w:sz w:val="21"/>
                <w:szCs w:val="21"/>
                <w:lang w:val="en-US" w:eastAsia="zh-CN" w:bidi="ar-SA"/>
              </w:rPr>
              <w:t>“美丽乡村-艺术营造”中国新疆喀什地区莎车县阿瓦提镇公共艺术创作营</w:t>
            </w:r>
          </w:p>
        </w:tc>
        <w:tc>
          <w:tcPr>
            <w:tcW w:w="1260" w:type="dxa"/>
            <w:tcBorders>
              <w:top w:val="dashed" w:color="DDDDDD" w:sz="6" w:space="0"/>
              <w:left w:val="dashed" w:color="DDDDDD" w:sz="6" w:space="0"/>
              <w:bottom w:val="dashed" w:color="DDDDDD" w:sz="6" w:space="0"/>
              <w:right w:val="dashed" w:color="DDDDDD" w:sz="6" w:space="0"/>
            </w:tcBorders>
            <w:noWrap w:val="0"/>
            <w:tcMar>
              <w:top w:w="75" w:type="dxa"/>
              <w:left w:w="150" w:type="dxa"/>
              <w:bottom w:w="75" w:type="dxa"/>
              <w:right w:w="150" w:type="dxa"/>
            </w:tcMar>
            <w:vAlign w:val="center"/>
          </w:tcPr>
          <w:p>
            <w:pPr>
              <w:keepNext w:val="0"/>
              <w:keepLines w:val="0"/>
              <w:suppressLineNumbers w:val="0"/>
              <w:spacing w:before="0" w:beforeAutospacing="0" w:after="0" w:afterAutospacing="0" w:line="360" w:lineRule="auto"/>
              <w:ind w:left="0" w:leftChars="0" w:right="0" w:rightChars="0" w:firstLine="0" w:firstLineChars="0"/>
              <w:jc w:val="center"/>
              <w:rPr>
                <w:rFonts w:hint="default" w:ascii="仿宋" w:hAnsi="仿宋" w:eastAsia="仿宋" w:cs="仿宋"/>
                <w:b/>
                <w:kern w:val="2"/>
                <w:sz w:val="21"/>
                <w:szCs w:val="21"/>
                <w:lang w:val="en-US" w:eastAsia="zh-CN" w:bidi="ar-SA"/>
              </w:rPr>
            </w:pPr>
            <w:r>
              <w:rPr>
                <w:rFonts w:hint="eastAsia" w:ascii="仿宋" w:hAnsi="仿宋" w:eastAsia="仿宋" w:cs="仿宋"/>
                <w:b/>
                <w:szCs w:val="21"/>
                <w:lang w:val="en-US" w:eastAsia="zh-CN"/>
              </w:rPr>
              <w:t>1260000</w:t>
            </w:r>
          </w:p>
        </w:tc>
        <w:tc>
          <w:tcPr>
            <w:tcW w:w="4488" w:type="dxa"/>
            <w:tcBorders>
              <w:top w:val="dashed" w:color="DDDDDD" w:sz="6" w:space="0"/>
              <w:left w:val="dashed" w:color="DDDDDD" w:sz="6" w:space="0"/>
              <w:bottom w:val="dashed" w:color="DDDDDD" w:sz="6" w:space="0"/>
              <w:right w:val="dashed" w:color="DDDDDD" w:sz="6" w:space="0"/>
            </w:tcBorders>
            <w:noWrap w:val="0"/>
            <w:tcMar>
              <w:top w:w="75" w:type="dxa"/>
              <w:left w:w="150" w:type="dxa"/>
              <w:bottom w:w="75" w:type="dxa"/>
              <w:right w:w="150" w:type="dxa"/>
            </w:tcMar>
            <w:vAlign w:val="center"/>
          </w:tcPr>
          <w:p>
            <w:pPr>
              <w:keepNext w:val="0"/>
              <w:keepLines w:val="0"/>
              <w:suppressLineNumbers w:val="0"/>
              <w:spacing w:before="0" w:beforeAutospacing="0" w:after="0" w:afterAutospacing="0" w:line="360" w:lineRule="auto"/>
              <w:ind w:left="0" w:right="0" w:rightChars="0"/>
              <w:jc w:val="both"/>
              <w:rPr>
                <w:rFonts w:hint="eastAsia" w:ascii="仿宋" w:hAnsi="仿宋" w:eastAsia="仿宋" w:cs="仿宋"/>
                <w:b/>
                <w:kern w:val="2"/>
                <w:sz w:val="21"/>
                <w:szCs w:val="21"/>
                <w:lang w:val="en-US" w:eastAsia="zh-CN" w:bidi="ar-SA"/>
              </w:rPr>
            </w:pPr>
            <w:r>
              <w:rPr>
                <w:rFonts w:hint="eastAsia" w:ascii="仿宋" w:hAnsi="仿宋" w:eastAsia="仿宋" w:cs="仿宋"/>
                <w:b/>
                <w:kern w:val="2"/>
                <w:sz w:val="21"/>
                <w:szCs w:val="21"/>
                <w:lang w:val="en-US" w:eastAsia="zh-CN" w:bidi="ar-SA"/>
              </w:rPr>
              <w:t>此次公共艺术创作营的举办地确定为喀什地区莎车县阿瓦提镇六个脱贫村，致力于把喀什地区莎车县阿瓦提镇打造成南疆地区特色文化乡村、同时开展中华优秀传统文化传播，艺术家在美丽乡村营造和带动本地村民创业致富的过程中，做到传、帮、带的示范引领作用，更好的推动阿瓦提镇美丽乡村建设，更加广泛的推动美丽乡村艺术感染力，吸引世界目光，成为文旅融合促进农民创收的视觉打卡地，同时寻找中国优秀传统文化在南疆地区的守护者和传播者，讲好新疆故事，展示新疆形象。</w:t>
            </w:r>
          </w:p>
        </w:tc>
        <w:tc>
          <w:tcPr>
            <w:tcW w:w="852" w:type="dxa"/>
            <w:tcBorders>
              <w:top w:val="dashed" w:color="DDDDDD" w:sz="6" w:space="0"/>
              <w:left w:val="dashed" w:color="DDDDDD" w:sz="6" w:space="0"/>
              <w:bottom w:val="dashed" w:color="DDDDDD" w:sz="6" w:space="0"/>
              <w:right w:val="dashed" w:color="DDDDDD" w:sz="6" w:space="0"/>
            </w:tcBorders>
            <w:noWrap w:val="0"/>
            <w:tcMar>
              <w:top w:w="75" w:type="dxa"/>
              <w:left w:w="150" w:type="dxa"/>
              <w:bottom w:w="75" w:type="dxa"/>
              <w:right w:w="150" w:type="dxa"/>
            </w:tcMar>
            <w:vAlign w:val="center"/>
          </w:tcPr>
          <w:p>
            <w:pPr>
              <w:keepNext w:val="0"/>
              <w:keepLines w:val="0"/>
              <w:suppressLineNumbers w:val="0"/>
              <w:spacing w:before="0" w:beforeAutospacing="0" w:after="0" w:afterAutospacing="0" w:line="360" w:lineRule="auto"/>
              <w:ind w:left="0" w:right="0" w:rightChars="0" w:firstLine="422" w:firstLineChars="200"/>
              <w:jc w:val="center"/>
              <w:rPr>
                <w:rFonts w:hint="eastAsia" w:ascii="仿宋" w:hAnsi="仿宋" w:eastAsia="仿宋" w:cs="仿宋"/>
                <w:b/>
                <w:kern w:val="2"/>
                <w:sz w:val="21"/>
                <w:szCs w:val="21"/>
                <w:lang w:val="en-US" w:eastAsia="zh-CN" w:bidi="ar-SA"/>
              </w:rPr>
            </w:pPr>
            <w:r>
              <w:rPr>
                <w:rFonts w:hint="eastAsia" w:ascii="仿宋" w:hAnsi="仿宋" w:eastAsia="仿宋" w:cs="仿宋"/>
                <w:b/>
                <w:szCs w:val="21"/>
                <w:lang w:val="en-US" w:eastAsia="zh-CN"/>
              </w:rPr>
              <w:t>/</w:t>
            </w:r>
          </w:p>
        </w:tc>
      </w:tr>
    </w:tbl>
    <w:p>
      <w:pPr>
        <w:numPr>
          <w:ilvl w:val="0"/>
          <w:numId w:val="1"/>
        </w:numPr>
        <w:spacing w:line="360" w:lineRule="auto"/>
        <w:ind w:right="0" w:rightChars="0" w:firstLine="422" w:firstLineChars="200"/>
        <w:rPr>
          <w:rFonts w:hint="eastAsia" w:ascii="仿宋" w:hAnsi="仿宋" w:eastAsia="仿宋" w:cs="仿宋"/>
          <w:b/>
          <w:szCs w:val="21"/>
        </w:rPr>
      </w:pPr>
      <w:r>
        <w:rPr>
          <w:rFonts w:hint="eastAsia" w:ascii="仿宋" w:hAnsi="仿宋" w:eastAsia="仿宋" w:cs="仿宋"/>
          <w:b/>
          <w:szCs w:val="21"/>
        </w:rPr>
        <w:t>采购方式：单一来源采购</w:t>
      </w:r>
    </w:p>
    <w:p>
      <w:pPr>
        <w:numPr>
          <w:ilvl w:val="0"/>
          <w:numId w:val="0"/>
        </w:numPr>
        <w:spacing w:line="360" w:lineRule="auto"/>
        <w:ind w:right="0" w:rightChars="0" w:firstLine="422" w:firstLineChars="200"/>
        <w:rPr>
          <w:rFonts w:hint="eastAsia" w:ascii="仿宋" w:hAnsi="仿宋" w:eastAsia="仿宋" w:cs="仿宋"/>
          <w:b w:val="0"/>
          <w:bCs/>
          <w:szCs w:val="21"/>
          <w:lang w:eastAsia="zh-CN"/>
        </w:rPr>
      </w:pPr>
      <w:r>
        <w:rPr>
          <w:rFonts w:hint="eastAsia" w:ascii="仿宋" w:hAnsi="仿宋" w:eastAsia="仿宋" w:cs="仿宋"/>
          <w:b/>
          <w:szCs w:val="21"/>
          <w:lang w:val="en-US" w:eastAsia="zh-CN"/>
        </w:rPr>
        <w:t>2.1</w:t>
      </w:r>
      <w:r>
        <w:rPr>
          <w:rFonts w:hint="eastAsia" w:ascii="仿宋" w:hAnsi="仿宋" w:eastAsia="仿宋" w:cs="仿宋"/>
          <w:b/>
          <w:szCs w:val="21"/>
        </w:rPr>
        <w:t>采用单一来源采购方式的原因及说明</w:t>
      </w:r>
      <w:r>
        <w:rPr>
          <w:rFonts w:hint="eastAsia" w:ascii="仿宋" w:hAnsi="仿宋" w:eastAsia="仿宋" w:cs="仿宋"/>
          <w:b/>
          <w:szCs w:val="21"/>
          <w:lang w:eastAsia="zh-CN"/>
        </w:rPr>
        <w:t>：</w:t>
      </w:r>
      <w:r>
        <w:rPr>
          <w:rFonts w:hint="eastAsia" w:ascii="仿宋" w:hAnsi="仿宋" w:eastAsia="仿宋" w:cs="仿宋"/>
          <w:b w:val="0"/>
          <w:bCs/>
          <w:szCs w:val="21"/>
          <w:lang w:eastAsia="zh-CN"/>
        </w:rPr>
        <w:t>为深入学习贯彻党的十九届六中全会和第三次中央新疆工作座谈会精神，积极推进“文化润疆”工程，贯彻落实《中共中央国务院关于实现巩固拓展脱贫攻坚成果同乡村振兴有效衔接的意见》(中发[2020]30号)和《自治区扶贫办关于深入贯彻落实第三次中央新疆工作座谈会精神完整准确贯彻落实新时代党的治疆方略切实巩固拓展脱贫攻坚成果的通知》精神，巩固拓展脱贫攻坚成果与乡村振兴的有效衔接，推动城乡公共文化服务发展，利用成功的艺术介入乡村致富的经验，推动文旅融合艺术营造，做到让文物说话、让历史发声，挖掘和体现历史人物的当代价值，树立文化自信、彰显中国精神、颂扬家国情怀、铸牢中华民族共同体意识。故本项目采购服务供应商具有唯一性，故依据中华人民共和国政府采购法第三十一条第（三）款的规定，申请单一来源采购。</w:t>
      </w:r>
    </w:p>
    <w:p>
      <w:pPr>
        <w:numPr>
          <w:ilvl w:val="0"/>
          <w:numId w:val="0"/>
        </w:numPr>
        <w:spacing w:line="360" w:lineRule="auto"/>
        <w:ind w:right="0" w:rightChars="0" w:firstLine="422" w:firstLineChars="200"/>
        <w:rPr>
          <w:rFonts w:hint="eastAsia" w:ascii="仿宋" w:hAnsi="仿宋" w:eastAsia="仿宋" w:cs="仿宋"/>
          <w:b/>
          <w:szCs w:val="21"/>
        </w:rPr>
      </w:pPr>
      <w:r>
        <w:rPr>
          <w:rFonts w:hint="eastAsia" w:ascii="仿宋" w:hAnsi="仿宋" w:eastAsia="仿宋" w:cs="仿宋"/>
          <w:b/>
          <w:szCs w:val="21"/>
          <w:lang w:val="en-US" w:eastAsia="zh-CN"/>
        </w:rPr>
        <w:t>2.2</w:t>
      </w:r>
      <w:r>
        <w:rPr>
          <w:rFonts w:hint="eastAsia" w:ascii="仿宋" w:hAnsi="仿宋" w:eastAsia="仿宋" w:cs="仿宋"/>
          <w:b/>
          <w:szCs w:val="21"/>
        </w:rPr>
        <w:t>拟定供应商信息</w:t>
      </w:r>
    </w:p>
    <w:p>
      <w:pPr>
        <w:spacing w:line="360" w:lineRule="auto"/>
        <w:ind w:right="0" w:rightChars="0" w:firstLine="422" w:firstLineChars="200"/>
        <w:rPr>
          <w:rFonts w:hint="eastAsia" w:ascii="仿宋" w:hAnsi="仿宋" w:eastAsia="仿宋" w:cs="仿宋"/>
          <w:b w:val="0"/>
          <w:bCs/>
          <w:szCs w:val="21"/>
          <w:lang w:eastAsia="zh-CN"/>
        </w:rPr>
      </w:pPr>
      <w:r>
        <w:rPr>
          <w:rFonts w:hint="eastAsia" w:ascii="仿宋" w:hAnsi="仿宋" w:eastAsia="仿宋" w:cs="仿宋"/>
          <w:b/>
          <w:szCs w:val="21"/>
        </w:rPr>
        <w:t xml:space="preserve">    </w:t>
      </w:r>
      <w:r>
        <w:rPr>
          <w:rFonts w:hint="eastAsia" w:ascii="仿宋" w:hAnsi="仿宋" w:eastAsia="仿宋" w:cs="仿宋"/>
          <w:b w:val="0"/>
          <w:bCs/>
          <w:szCs w:val="21"/>
        </w:rPr>
        <w:t>名称：</w:t>
      </w:r>
      <w:r>
        <w:rPr>
          <w:rFonts w:hint="eastAsia" w:ascii="仿宋" w:hAnsi="仿宋" w:eastAsia="仿宋" w:cs="仿宋"/>
          <w:b w:val="0"/>
          <w:bCs/>
          <w:szCs w:val="21"/>
          <w:lang w:eastAsia="zh-CN"/>
        </w:rPr>
        <w:t>新疆维吾尔自治区雕塑学会</w:t>
      </w:r>
    </w:p>
    <w:p>
      <w:pPr>
        <w:spacing w:line="360" w:lineRule="auto"/>
        <w:ind w:right="0" w:rightChars="0" w:firstLine="420" w:firstLineChars="200"/>
        <w:rPr>
          <w:rFonts w:hint="eastAsia" w:ascii="仿宋" w:hAnsi="仿宋" w:eastAsia="仿宋" w:cs="仿宋"/>
          <w:b w:val="0"/>
          <w:bCs/>
          <w:szCs w:val="21"/>
        </w:rPr>
      </w:pPr>
      <w:r>
        <w:rPr>
          <w:rFonts w:hint="eastAsia" w:ascii="仿宋" w:hAnsi="仿宋" w:eastAsia="仿宋" w:cs="仿宋"/>
          <w:b w:val="0"/>
          <w:bCs/>
          <w:szCs w:val="21"/>
        </w:rPr>
        <w:t>    地址：乌鲁木齐市团结路78号</w:t>
      </w:r>
    </w:p>
    <w:p>
      <w:pPr>
        <w:spacing w:line="360" w:lineRule="auto"/>
        <w:ind w:right="0" w:rightChars="0" w:firstLine="422" w:firstLineChars="200"/>
        <w:rPr>
          <w:rFonts w:hint="eastAsia" w:ascii="仿宋" w:hAnsi="仿宋" w:eastAsia="仿宋" w:cs="仿宋"/>
          <w:b/>
          <w:szCs w:val="21"/>
        </w:rPr>
      </w:pPr>
    </w:p>
    <w:p>
      <w:pPr>
        <w:spacing w:line="360" w:lineRule="auto"/>
        <w:ind w:right="0" w:rightChars="0" w:firstLine="422" w:firstLineChars="200"/>
        <w:rPr>
          <w:rFonts w:hint="eastAsia" w:ascii="仿宋" w:hAnsi="仿宋" w:eastAsia="仿宋" w:cs="仿宋"/>
          <w:b/>
          <w:szCs w:val="21"/>
        </w:rPr>
      </w:pPr>
      <w:r>
        <w:rPr>
          <w:rFonts w:hint="eastAsia" w:ascii="仿宋" w:hAnsi="仿宋" w:eastAsia="仿宋" w:cs="仿宋"/>
          <w:b/>
          <w:szCs w:val="21"/>
        </w:rPr>
        <w:t>3. 对供应商的资质要求：</w:t>
      </w:r>
    </w:p>
    <w:p>
      <w:pPr>
        <w:spacing w:line="240" w:lineRule="auto"/>
        <w:ind w:right="0" w:rightChars="0" w:firstLine="420" w:firstLineChars="200"/>
        <w:rPr>
          <w:rFonts w:hint="eastAsia" w:ascii="仿宋" w:hAnsi="仿宋" w:eastAsia="仿宋" w:cs="仿宋"/>
          <w:b w:val="0"/>
          <w:bCs/>
          <w:szCs w:val="21"/>
        </w:rPr>
      </w:pPr>
      <w:r>
        <w:rPr>
          <w:rFonts w:hint="eastAsia" w:ascii="仿宋" w:hAnsi="仿宋" w:eastAsia="仿宋" w:cs="仿宋"/>
          <w:b w:val="0"/>
          <w:bCs/>
          <w:szCs w:val="21"/>
        </w:rPr>
        <w:t>1.供应商应符合中华人民共和国政府采购法第二十二条中的相关规定； </w:t>
      </w:r>
    </w:p>
    <w:p>
      <w:pPr>
        <w:spacing w:line="240" w:lineRule="auto"/>
        <w:ind w:right="0" w:rightChars="0" w:firstLine="420" w:firstLineChars="200"/>
        <w:rPr>
          <w:rFonts w:hint="eastAsia" w:ascii="仿宋" w:hAnsi="仿宋" w:eastAsia="仿宋" w:cs="仿宋"/>
          <w:b w:val="0"/>
          <w:bCs/>
          <w:szCs w:val="21"/>
        </w:rPr>
      </w:pPr>
      <w:r>
        <w:rPr>
          <w:rFonts w:hint="eastAsia" w:ascii="仿宋" w:hAnsi="仿宋" w:eastAsia="仿宋" w:cs="仿宋"/>
          <w:b w:val="0"/>
          <w:bCs/>
          <w:szCs w:val="21"/>
        </w:rPr>
        <w:t>2.</w:t>
      </w:r>
      <w:r>
        <w:rPr>
          <w:rFonts w:ascii="仿宋" w:hAnsi="仿宋" w:eastAsia="仿宋" w:cs="仿宋"/>
          <w:kern w:val="2"/>
        </w:rPr>
        <w:t>有效的营业执照；</w:t>
      </w:r>
    </w:p>
    <w:p>
      <w:pPr>
        <w:spacing w:line="240" w:lineRule="auto"/>
        <w:ind w:right="0" w:rightChars="0" w:firstLine="420" w:firstLineChars="200"/>
        <w:rPr>
          <w:rFonts w:hint="eastAsia" w:ascii="仿宋" w:hAnsi="仿宋" w:eastAsia="仿宋" w:cs="仿宋"/>
          <w:b w:val="0"/>
          <w:bCs/>
          <w:szCs w:val="21"/>
        </w:rPr>
      </w:pPr>
      <w:r>
        <w:rPr>
          <w:rFonts w:hint="eastAsia" w:ascii="仿宋" w:hAnsi="仿宋" w:eastAsia="仿宋" w:cs="仿宋"/>
          <w:b w:val="0"/>
          <w:bCs/>
          <w:szCs w:val="21"/>
        </w:rPr>
        <w:t>3.投标人近三年无因投标申请人违约或不恰当履约引起的合同终止、纠纷、争议、仲裁和公诉纪录</w:t>
      </w:r>
      <w:r>
        <w:rPr>
          <w:rFonts w:hint="eastAsia" w:ascii="仿宋" w:hAnsi="仿宋" w:eastAsia="仿宋" w:cs="仿宋"/>
          <w:b w:val="0"/>
          <w:bCs/>
          <w:szCs w:val="21"/>
          <w:lang w:eastAsia="zh-CN"/>
        </w:rPr>
        <w:t>（</w:t>
      </w:r>
      <w:r>
        <w:rPr>
          <w:rFonts w:hint="eastAsia" w:ascii="仿宋" w:hAnsi="仿宋" w:eastAsia="仿宋" w:cs="仿宋"/>
          <w:b w:val="0"/>
          <w:bCs/>
          <w:szCs w:val="21"/>
          <w:lang w:val="en-US" w:eastAsia="zh-CN"/>
        </w:rPr>
        <w:t>投标人须提供相关内容承诺书</w:t>
      </w:r>
      <w:r>
        <w:rPr>
          <w:rFonts w:hint="eastAsia" w:ascii="仿宋" w:hAnsi="仿宋" w:eastAsia="仿宋" w:cs="仿宋"/>
          <w:b w:val="0"/>
          <w:bCs/>
          <w:szCs w:val="21"/>
          <w:lang w:eastAsia="zh-CN"/>
        </w:rPr>
        <w:t>）</w:t>
      </w:r>
      <w:r>
        <w:rPr>
          <w:rFonts w:hint="eastAsia" w:ascii="仿宋" w:hAnsi="仿宋" w:eastAsia="仿宋" w:cs="仿宋"/>
          <w:b w:val="0"/>
          <w:bCs/>
          <w:szCs w:val="21"/>
        </w:rPr>
        <w:t>；投标人必须提供无行贿犯罪记录证明（在中国裁判文书网（</w:t>
      </w:r>
      <w:r>
        <w:rPr>
          <w:rFonts w:hint="eastAsia" w:ascii="仿宋" w:hAnsi="仿宋" w:eastAsia="仿宋" w:cs="仿宋"/>
          <w:b w:val="0"/>
          <w:bCs/>
          <w:szCs w:val="21"/>
        </w:rPr>
        <w:fldChar w:fldCharType="begin"/>
      </w:r>
      <w:r>
        <w:rPr>
          <w:rFonts w:hint="eastAsia" w:ascii="仿宋" w:hAnsi="仿宋" w:eastAsia="仿宋" w:cs="仿宋"/>
          <w:b w:val="0"/>
          <w:bCs/>
          <w:szCs w:val="21"/>
        </w:rPr>
        <w:instrText xml:space="preserve"> HYPERLINK "http://wenshu.court.gov.cn/%EF%BC%89%E6%9F%A5%E8%AF%A2%EF%BC%8C%E6%9F%A5%E8%AF%A2%E6%97%B6%E9%97%B4%E5%BF%85%E9%A1%BB%E5%9C%A8%E5%85%AC%E5%91%8A%E6%9C%9F%E5%86%85%EF%BC%89%EF%BC%9B" </w:instrText>
      </w:r>
      <w:r>
        <w:rPr>
          <w:rFonts w:hint="eastAsia" w:ascii="仿宋" w:hAnsi="仿宋" w:eastAsia="仿宋" w:cs="仿宋"/>
          <w:b w:val="0"/>
          <w:bCs/>
          <w:szCs w:val="21"/>
        </w:rPr>
        <w:fldChar w:fldCharType="separate"/>
      </w:r>
      <w:r>
        <w:rPr>
          <w:rFonts w:hint="eastAsia" w:ascii="仿宋" w:hAnsi="仿宋" w:eastAsia="仿宋" w:cs="仿宋"/>
          <w:b w:val="0"/>
          <w:bCs/>
          <w:szCs w:val="21"/>
        </w:rPr>
        <w:t>http://wenshu.court.gov.cn/）查询，（网页打印件须自招标文件发布之日起至首次提交响应性文件截止时间止从上述网站中打印）；</w:t>
      </w:r>
      <w:r>
        <w:rPr>
          <w:rFonts w:hint="eastAsia" w:ascii="仿宋" w:hAnsi="仿宋" w:eastAsia="仿宋" w:cs="仿宋"/>
          <w:b w:val="0"/>
          <w:bCs/>
          <w:szCs w:val="21"/>
        </w:rPr>
        <w:fldChar w:fldCharType="end"/>
      </w:r>
    </w:p>
    <w:p>
      <w:pPr>
        <w:spacing w:line="240" w:lineRule="auto"/>
        <w:ind w:right="0" w:rightChars="0" w:firstLine="420" w:firstLineChars="200"/>
        <w:rPr>
          <w:rFonts w:hint="eastAsia" w:ascii="仿宋" w:hAnsi="仿宋" w:eastAsia="仿宋" w:cs="仿宋"/>
          <w:b w:val="0"/>
          <w:bCs/>
          <w:szCs w:val="21"/>
        </w:rPr>
      </w:pPr>
      <w:r>
        <w:rPr>
          <w:rFonts w:hint="eastAsia" w:ascii="仿宋" w:hAnsi="仿宋" w:eastAsia="仿宋" w:cs="仿宋"/>
          <w:b w:val="0"/>
          <w:bCs/>
          <w:szCs w:val="21"/>
        </w:rPr>
        <w:t>4.投标人不能是被列入“信用中国”网(www.creditchina.gov.cn)失信被执行人、重大税收违法案件当事人名单的供应商，不能是被列入“中国政府采购网”网站（www.ccgp.gov.cn）政府采购严重违法失信行为记录名单中仍在处罚期被禁止参加政府采购活动的供应商（网页打印件须自招标文件发布之日起至首次提交响应性文件截止时间止从上述网站中打印）； </w:t>
      </w:r>
    </w:p>
    <w:p>
      <w:pPr>
        <w:spacing w:line="240" w:lineRule="auto"/>
        <w:ind w:right="0" w:rightChars="0" w:firstLine="420" w:firstLineChars="200"/>
        <w:rPr>
          <w:rFonts w:hint="eastAsia" w:ascii="仿宋" w:hAnsi="仿宋" w:eastAsia="仿宋" w:cs="仿宋"/>
          <w:b w:val="0"/>
          <w:bCs/>
          <w:szCs w:val="21"/>
        </w:rPr>
      </w:pPr>
      <w:r>
        <w:rPr>
          <w:rFonts w:hint="eastAsia" w:ascii="仿宋" w:hAnsi="仿宋" w:eastAsia="仿宋" w:cs="仿宋"/>
          <w:b w:val="0"/>
          <w:bCs/>
          <w:szCs w:val="21"/>
        </w:rPr>
        <w:t>5.法人代表或其委托代理人应携带本人身份证原件及复印件，委托代理人还应携带《法人代表授权委托书》； </w:t>
      </w:r>
    </w:p>
    <w:p>
      <w:pPr>
        <w:spacing w:line="240" w:lineRule="auto"/>
        <w:ind w:right="0" w:rightChars="0" w:firstLine="420" w:firstLineChars="200"/>
        <w:rPr>
          <w:rFonts w:hint="eastAsia" w:ascii="仿宋" w:hAnsi="仿宋" w:eastAsia="仿宋" w:cs="仿宋"/>
          <w:b w:val="0"/>
          <w:bCs/>
          <w:szCs w:val="21"/>
        </w:rPr>
      </w:pPr>
      <w:r>
        <w:rPr>
          <w:rFonts w:hint="eastAsia" w:ascii="仿宋" w:hAnsi="仿宋" w:eastAsia="仿宋" w:cs="仿宋"/>
          <w:b w:val="0"/>
          <w:bCs/>
          <w:szCs w:val="21"/>
        </w:rPr>
        <w:t>6.本项目不接受联合体投标。    </w:t>
      </w:r>
    </w:p>
    <w:p>
      <w:pPr>
        <w:spacing w:line="360" w:lineRule="auto"/>
        <w:ind w:right="0" w:rightChars="0" w:firstLine="422" w:firstLineChars="200"/>
        <w:rPr>
          <w:rFonts w:hint="eastAsia" w:ascii="仿宋" w:hAnsi="仿宋" w:eastAsia="仿宋" w:cs="仿宋"/>
          <w:b/>
          <w:szCs w:val="21"/>
        </w:rPr>
      </w:pPr>
      <w:r>
        <w:rPr>
          <w:rFonts w:hint="eastAsia" w:ascii="仿宋" w:hAnsi="仿宋" w:eastAsia="仿宋" w:cs="仿宋"/>
          <w:b/>
          <w:szCs w:val="21"/>
        </w:rPr>
        <w:t>4. 采购文件的获取</w:t>
      </w:r>
    </w:p>
    <w:p>
      <w:pPr>
        <w:pStyle w:val="19"/>
        <w:ind w:right="-143" w:firstLine="211"/>
        <w:rPr>
          <w:rFonts w:hint="default" w:ascii="仿宋" w:hAnsi="仿宋" w:eastAsia="仿宋" w:cs="仿宋"/>
          <w:kern w:val="2"/>
          <w:sz w:val="21"/>
          <w:szCs w:val="21"/>
          <w:highlight w:val="none"/>
          <w:lang w:val="en-US" w:eastAsia="zh-CN"/>
        </w:rPr>
      </w:pPr>
      <w:r>
        <w:rPr>
          <w:rFonts w:hint="eastAsia" w:ascii="仿宋" w:hAnsi="仿宋" w:eastAsia="仿宋" w:cs="仿宋"/>
          <w:b/>
          <w:bCs/>
          <w:kern w:val="2"/>
          <w:sz w:val="21"/>
          <w:szCs w:val="21"/>
          <w:highlight w:val="none"/>
        </w:rPr>
        <w:t>发售时间：</w:t>
      </w:r>
      <w:r>
        <w:rPr>
          <w:rFonts w:hint="eastAsia" w:ascii="仿宋" w:hAnsi="仿宋" w:eastAsia="仿宋" w:cs="仿宋"/>
          <w:b w:val="0"/>
          <w:bCs w:val="0"/>
          <w:kern w:val="2"/>
          <w:sz w:val="21"/>
          <w:szCs w:val="21"/>
          <w:highlight w:val="yellow"/>
          <w:lang w:val="en-US" w:eastAsia="zh-CN"/>
        </w:rPr>
        <w:t>2021年12月15日至2021年12月21日</w:t>
      </w:r>
    </w:p>
    <w:p>
      <w:pPr>
        <w:pStyle w:val="19"/>
        <w:ind w:right="-143" w:firstLine="211"/>
        <w:rPr>
          <w:rFonts w:hint="eastAsia" w:ascii="仿宋" w:hAnsi="仿宋" w:eastAsia="仿宋" w:cs="仿宋"/>
          <w:kern w:val="2"/>
          <w:sz w:val="21"/>
          <w:szCs w:val="21"/>
          <w:highlight w:val="none"/>
        </w:rPr>
      </w:pPr>
      <w:r>
        <w:rPr>
          <w:rFonts w:hint="eastAsia" w:ascii="仿宋" w:hAnsi="仿宋" w:eastAsia="仿宋" w:cs="仿宋"/>
          <w:b/>
          <w:bCs/>
          <w:kern w:val="2"/>
          <w:sz w:val="21"/>
          <w:szCs w:val="21"/>
          <w:highlight w:val="none"/>
        </w:rPr>
        <w:t>上午：</w:t>
      </w:r>
      <w:r>
        <w:rPr>
          <w:rFonts w:hint="eastAsia" w:ascii="仿宋" w:hAnsi="仿宋" w:eastAsia="仿宋" w:cs="仿宋"/>
          <w:kern w:val="2"/>
          <w:sz w:val="21"/>
          <w:szCs w:val="21"/>
          <w:highlight w:val="none"/>
        </w:rPr>
        <w:t>10:</w:t>
      </w:r>
      <w:r>
        <w:rPr>
          <w:rFonts w:hint="eastAsia" w:ascii="仿宋" w:hAnsi="仿宋" w:eastAsia="仿宋" w:cs="仿宋"/>
          <w:kern w:val="2"/>
          <w:sz w:val="21"/>
          <w:szCs w:val="21"/>
          <w:highlight w:val="none"/>
          <w:lang w:val="en-US" w:eastAsia="zh-CN"/>
        </w:rPr>
        <w:t>3</w:t>
      </w:r>
      <w:r>
        <w:rPr>
          <w:rFonts w:hint="eastAsia" w:ascii="仿宋" w:hAnsi="仿宋" w:eastAsia="仿宋" w:cs="仿宋"/>
          <w:kern w:val="2"/>
          <w:sz w:val="21"/>
          <w:szCs w:val="21"/>
          <w:highlight w:val="none"/>
        </w:rPr>
        <w:t>0-13:30 </w:t>
      </w:r>
    </w:p>
    <w:p>
      <w:pPr>
        <w:pStyle w:val="19"/>
        <w:ind w:right="-143" w:firstLine="211"/>
        <w:rPr>
          <w:rFonts w:hint="eastAsia" w:ascii="仿宋" w:hAnsi="仿宋" w:eastAsia="仿宋" w:cs="仿宋"/>
          <w:kern w:val="2"/>
          <w:sz w:val="21"/>
          <w:szCs w:val="21"/>
          <w:highlight w:val="none"/>
        </w:rPr>
      </w:pPr>
      <w:r>
        <w:rPr>
          <w:rFonts w:hint="eastAsia" w:ascii="仿宋" w:hAnsi="仿宋" w:eastAsia="仿宋" w:cs="仿宋"/>
          <w:b/>
          <w:bCs/>
          <w:kern w:val="2"/>
          <w:sz w:val="21"/>
          <w:szCs w:val="21"/>
          <w:highlight w:val="none"/>
        </w:rPr>
        <w:t>下午：</w:t>
      </w:r>
      <w:r>
        <w:rPr>
          <w:rFonts w:hint="eastAsia" w:ascii="仿宋" w:hAnsi="仿宋" w:eastAsia="仿宋" w:cs="仿宋"/>
          <w:kern w:val="2"/>
          <w:sz w:val="21"/>
          <w:szCs w:val="21"/>
          <w:highlight w:val="none"/>
        </w:rPr>
        <w:t>15:30-1</w:t>
      </w:r>
      <w:r>
        <w:rPr>
          <w:rFonts w:hint="eastAsia" w:ascii="仿宋" w:hAnsi="仿宋" w:eastAsia="仿宋" w:cs="仿宋"/>
          <w:kern w:val="2"/>
          <w:sz w:val="21"/>
          <w:szCs w:val="21"/>
          <w:highlight w:val="none"/>
          <w:lang w:val="en-US" w:eastAsia="zh-CN"/>
        </w:rPr>
        <w:t>8</w:t>
      </w:r>
      <w:r>
        <w:rPr>
          <w:rFonts w:hint="eastAsia" w:ascii="仿宋" w:hAnsi="仿宋" w:eastAsia="仿宋" w:cs="仿宋"/>
          <w:kern w:val="2"/>
          <w:sz w:val="21"/>
          <w:szCs w:val="21"/>
          <w:highlight w:val="none"/>
        </w:rPr>
        <w:t>:00</w:t>
      </w:r>
    </w:p>
    <w:p>
      <w:pPr>
        <w:pStyle w:val="19"/>
        <w:ind w:right="-143" w:firstLine="211"/>
        <w:rPr>
          <w:rFonts w:hint="eastAsia" w:ascii="仿宋" w:hAnsi="仿宋" w:eastAsia="仿宋" w:cs="仿宋"/>
          <w:kern w:val="2"/>
          <w:sz w:val="21"/>
          <w:szCs w:val="21"/>
          <w:highlight w:val="none"/>
          <w:lang w:val="en-US" w:eastAsia="zh-CN"/>
        </w:rPr>
      </w:pPr>
      <w:r>
        <w:rPr>
          <w:rFonts w:hint="eastAsia" w:ascii="仿宋" w:hAnsi="仿宋" w:eastAsia="仿宋" w:cs="仿宋"/>
          <w:b/>
          <w:bCs/>
          <w:kern w:val="2"/>
          <w:sz w:val="21"/>
          <w:szCs w:val="21"/>
          <w:highlight w:val="none"/>
        </w:rPr>
        <w:t>获取文件地址：</w:t>
      </w:r>
      <w:r>
        <w:rPr>
          <w:rFonts w:hint="eastAsia" w:ascii="仿宋" w:hAnsi="仿宋" w:eastAsia="仿宋" w:cs="仿宋"/>
          <w:b w:val="0"/>
          <w:bCs w:val="0"/>
          <w:kern w:val="2"/>
          <w:sz w:val="21"/>
          <w:szCs w:val="21"/>
          <w:highlight w:val="none"/>
          <w:lang w:eastAsia="zh-CN"/>
        </w:rPr>
        <w:t>乌鲁木齐市天山区人民路</w:t>
      </w:r>
      <w:r>
        <w:rPr>
          <w:rFonts w:hint="eastAsia" w:ascii="仿宋" w:hAnsi="仿宋" w:eastAsia="仿宋" w:cs="仿宋"/>
          <w:b w:val="0"/>
          <w:bCs w:val="0"/>
          <w:kern w:val="2"/>
          <w:sz w:val="21"/>
          <w:szCs w:val="21"/>
          <w:highlight w:val="none"/>
          <w:lang w:val="en-US" w:eastAsia="zh-CN"/>
        </w:rPr>
        <w:t>151号君泰大厦6楼招标一部</w:t>
      </w:r>
    </w:p>
    <w:p>
      <w:pPr>
        <w:pStyle w:val="19"/>
        <w:ind w:right="-143" w:firstLine="211"/>
        <w:rPr>
          <w:rFonts w:hint="eastAsia" w:ascii="仿宋" w:hAnsi="仿宋" w:eastAsia="仿宋" w:cs="仿宋"/>
          <w:kern w:val="2"/>
          <w:sz w:val="21"/>
          <w:szCs w:val="21"/>
          <w:highlight w:val="none"/>
          <w:lang w:val="en-US" w:eastAsia="zh-CN"/>
        </w:rPr>
      </w:pPr>
      <w:r>
        <w:rPr>
          <w:rFonts w:hint="eastAsia" w:ascii="仿宋" w:hAnsi="仿宋" w:eastAsia="仿宋" w:cs="仿宋"/>
          <w:b/>
          <w:bCs/>
          <w:kern w:val="2"/>
          <w:sz w:val="21"/>
          <w:szCs w:val="21"/>
          <w:highlight w:val="none"/>
        </w:rPr>
        <w:t>获取文件方式：</w:t>
      </w:r>
      <w:r>
        <w:rPr>
          <w:rFonts w:hint="eastAsia" w:ascii="仿宋" w:hAnsi="仿宋" w:eastAsia="仿宋" w:cs="仿宋"/>
          <w:kern w:val="2"/>
          <w:sz w:val="21"/>
          <w:szCs w:val="21"/>
          <w:highlight w:val="none"/>
        </w:rPr>
        <w:t>现场获取</w:t>
      </w:r>
      <w:r>
        <w:rPr>
          <w:rFonts w:hint="eastAsia" w:ascii="仿宋" w:hAnsi="仿宋" w:eastAsia="仿宋" w:cs="仿宋"/>
          <w:kern w:val="2"/>
          <w:sz w:val="21"/>
          <w:szCs w:val="21"/>
          <w:highlight w:val="none"/>
          <w:lang w:val="en-US" w:eastAsia="zh-CN"/>
        </w:rPr>
        <w:t>购买文件时须提供：携带本公告申请人的资格要求（2条-5条）规定的资格证明文件。以上证件复印件一份加盖公章，文件售后不退。</w:t>
      </w:r>
    </w:p>
    <w:p>
      <w:pPr>
        <w:spacing w:line="360" w:lineRule="auto"/>
        <w:ind w:right="0" w:rightChars="0" w:firstLine="210" w:firstLineChars="100"/>
        <w:rPr>
          <w:rFonts w:hint="eastAsia" w:ascii="仿宋" w:hAnsi="仿宋" w:eastAsia="仿宋" w:cs="仿宋"/>
          <w:szCs w:val="21"/>
          <w:highlight w:val="none"/>
        </w:rPr>
      </w:pPr>
      <w:r>
        <w:rPr>
          <w:rFonts w:hint="eastAsia" w:ascii="仿宋" w:hAnsi="仿宋" w:eastAsia="仿宋" w:cs="仿宋"/>
          <w:szCs w:val="21"/>
          <w:highlight w:val="none"/>
        </w:rPr>
        <w:t>采购文件费：</w:t>
      </w:r>
      <w:r>
        <w:rPr>
          <w:rFonts w:hint="eastAsia" w:ascii="仿宋" w:hAnsi="仿宋" w:eastAsia="仿宋" w:cs="仿宋"/>
          <w:szCs w:val="21"/>
          <w:highlight w:val="none"/>
          <w:u w:val="single"/>
        </w:rPr>
        <w:t xml:space="preserve"> 200 </w:t>
      </w:r>
      <w:r>
        <w:rPr>
          <w:rFonts w:hint="eastAsia" w:ascii="仿宋" w:hAnsi="仿宋" w:eastAsia="仿宋" w:cs="仿宋"/>
          <w:szCs w:val="21"/>
          <w:highlight w:val="none"/>
        </w:rPr>
        <w:t>元</w:t>
      </w:r>
    </w:p>
    <w:p>
      <w:pPr>
        <w:spacing w:line="360" w:lineRule="auto"/>
        <w:ind w:right="0" w:rightChars="0"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5. 技术商务协商会议时间及地点：</w:t>
      </w:r>
    </w:p>
    <w:p>
      <w:pPr>
        <w:spacing w:line="360" w:lineRule="auto"/>
        <w:ind w:right="0" w:rightChars="0" w:firstLine="420" w:firstLineChars="200"/>
        <w:rPr>
          <w:rFonts w:hint="eastAsia" w:ascii="仿宋" w:hAnsi="仿宋" w:eastAsia="仿宋" w:cs="仿宋"/>
          <w:szCs w:val="21"/>
          <w:highlight w:val="none"/>
        </w:rPr>
      </w:pPr>
      <w:r>
        <w:rPr>
          <w:rFonts w:hint="eastAsia" w:ascii="仿宋" w:hAnsi="仿宋" w:eastAsia="仿宋" w:cs="仿宋"/>
          <w:szCs w:val="21"/>
          <w:highlight w:val="none"/>
        </w:rPr>
        <w:t>5.1 协商会议召开时间：请各供应商于</w:t>
      </w:r>
      <w:bookmarkStart w:id="109" w:name="_GoBack"/>
      <w:bookmarkEnd w:id="109"/>
      <w:r>
        <w:rPr>
          <w:rFonts w:hint="eastAsia" w:ascii="仿宋" w:hAnsi="仿宋" w:eastAsia="仿宋" w:cs="仿宋"/>
          <w:szCs w:val="21"/>
          <w:highlight w:val="yellow"/>
          <w:u w:val="single"/>
          <w:lang w:eastAsia="zh-CN"/>
        </w:rPr>
        <w:t>2021年12月22日18:00</w:t>
      </w:r>
      <w:r>
        <w:rPr>
          <w:rFonts w:hint="eastAsia" w:ascii="仿宋" w:hAnsi="仿宋" w:eastAsia="仿宋" w:cs="仿宋"/>
          <w:szCs w:val="21"/>
          <w:highlight w:val="yellow"/>
          <w:u w:val="single"/>
        </w:rPr>
        <w:t>（北京时间）</w:t>
      </w:r>
      <w:r>
        <w:rPr>
          <w:rFonts w:hint="eastAsia" w:ascii="仿宋" w:hAnsi="仿宋" w:eastAsia="仿宋" w:cs="仿宋"/>
          <w:szCs w:val="21"/>
          <w:highlight w:val="none"/>
        </w:rPr>
        <w:t>之前将响应文件递交至协商会议现场。</w:t>
      </w:r>
    </w:p>
    <w:p>
      <w:pPr>
        <w:spacing w:line="360" w:lineRule="auto"/>
        <w:ind w:right="0" w:rightChars="0" w:firstLine="420" w:firstLineChars="200"/>
        <w:rPr>
          <w:rFonts w:hint="eastAsia" w:ascii="仿宋" w:hAnsi="仿宋" w:eastAsia="仿宋" w:cs="仿宋"/>
          <w:szCs w:val="21"/>
          <w:highlight w:val="none"/>
          <w:lang w:val="en-US" w:eastAsia="zh-CN"/>
        </w:rPr>
      </w:pPr>
      <w:r>
        <w:rPr>
          <w:rFonts w:hint="eastAsia" w:ascii="仿宋" w:hAnsi="仿宋" w:eastAsia="仿宋" w:cs="仿宋"/>
          <w:szCs w:val="21"/>
          <w:highlight w:val="none"/>
        </w:rPr>
        <w:t>5.2 会议地点：</w:t>
      </w:r>
      <w:r>
        <w:rPr>
          <w:rStyle w:val="23"/>
          <w:rFonts w:hint="eastAsia" w:ascii="仿宋" w:hAnsi="仿宋" w:eastAsia="仿宋" w:cs="仿宋"/>
          <w:b w:val="0"/>
          <w:sz w:val="21"/>
          <w:szCs w:val="21"/>
          <w:lang w:eastAsia="zh-CN" w:bidi="ar"/>
        </w:rPr>
        <w:t>乌鲁木齐市天山区人民路151路君泰大厦6楼会议室</w:t>
      </w:r>
    </w:p>
    <w:p>
      <w:pPr>
        <w:spacing w:line="360" w:lineRule="auto"/>
        <w:ind w:right="0" w:rightChars="0"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6. 联系方式：</w:t>
      </w:r>
    </w:p>
    <w:p>
      <w:pPr>
        <w:spacing w:line="360" w:lineRule="auto"/>
        <w:ind w:right="0" w:rightChars="0" w:firstLine="420" w:firstLineChars="200"/>
        <w:rPr>
          <w:rFonts w:hint="eastAsia" w:ascii="仿宋" w:hAnsi="仿宋" w:eastAsia="仿宋" w:cs="仿宋"/>
          <w:b w:val="0"/>
          <w:bCs/>
          <w:szCs w:val="21"/>
          <w:highlight w:val="none"/>
        </w:rPr>
      </w:pPr>
      <w:r>
        <w:rPr>
          <w:rFonts w:hint="eastAsia" w:ascii="仿宋" w:hAnsi="仿宋" w:eastAsia="仿宋" w:cs="仿宋"/>
          <w:b w:val="0"/>
          <w:bCs/>
          <w:szCs w:val="21"/>
          <w:highlight w:val="none"/>
        </w:rPr>
        <w:t>1、采购代理机构名称：</w:t>
      </w:r>
      <w:r>
        <w:rPr>
          <w:rFonts w:hint="eastAsia" w:ascii="仿宋" w:hAnsi="仿宋" w:eastAsia="仿宋" w:cs="仿宋"/>
          <w:b w:val="0"/>
          <w:bCs/>
          <w:szCs w:val="21"/>
          <w:highlight w:val="none"/>
          <w:lang w:eastAsia="zh-CN"/>
        </w:rPr>
        <w:t>新疆天之源项目管理集团有限公司</w:t>
      </w:r>
    </w:p>
    <w:p>
      <w:pPr>
        <w:spacing w:line="360" w:lineRule="auto"/>
        <w:ind w:right="0" w:rightChars="0" w:firstLine="420" w:firstLineChars="200"/>
        <w:rPr>
          <w:rFonts w:hint="eastAsia" w:ascii="仿宋" w:hAnsi="仿宋" w:eastAsia="仿宋" w:cs="仿宋"/>
          <w:b w:val="0"/>
          <w:bCs/>
          <w:szCs w:val="21"/>
          <w:highlight w:val="none"/>
        </w:rPr>
      </w:pPr>
      <w:r>
        <w:rPr>
          <w:rFonts w:hint="eastAsia" w:ascii="仿宋" w:hAnsi="仿宋" w:eastAsia="仿宋" w:cs="仿宋"/>
          <w:b w:val="0"/>
          <w:bCs/>
          <w:szCs w:val="21"/>
          <w:highlight w:val="none"/>
        </w:rPr>
        <w:t>联系人：</w:t>
      </w:r>
      <w:r>
        <w:rPr>
          <w:rFonts w:hint="eastAsia" w:ascii="仿宋" w:hAnsi="仿宋" w:eastAsia="仿宋" w:cs="仿宋"/>
          <w:b w:val="0"/>
          <w:bCs/>
          <w:szCs w:val="21"/>
          <w:highlight w:val="none"/>
          <w:lang w:eastAsia="zh-CN"/>
        </w:rPr>
        <w:t>郭瑜</w:t>
      </w:r>
    </w:p>
    <w:p>
      <w:pPr>
        <w:spacing w:line="360" w:lineRule="auto"/>
        <w:ind w:right="0" w:rightChars="0" w:firstLine="420" w:firstLineChars="200"/>
        <w:rPr>
          <w:rFonts w:hint="eastAsia" w:ascii="仿宋" w:hAnsi="仿宋" w:eastAsia="仿宋" w:cs="仿宋"/>
          <w:b w:val="0"/>
          <w:bCs/>
          <w:szCs w:val="21"/>
          <w:highlight w:val="none"/>
        </w:rPr>
      </w:pPr>
      <w:r>
        <w:rPr>
          <w:rFonts w:hint="eastAsia" w:ascii="仿宋" w:hAnsi="仿宋" w:eastAsia="仿宋" w:cs="仿宋"/>
          <w:b w:val="0"/>
          <w:bCs/>
          <w:szCs w:val="21"/>
          <w:highlight w:val="none"/>
        </w:rPr>
        <w:t>联系电话：</w:t>
      </w:r>
      <w:r>
        <w:rPr>
          <w:rFonts w:hint="eastAsia" w:ascii="仿宋" w:hAnsi="仿宋" w:eastAsia="仿宋" w:cs="仿宋"/>
          <w:b w:val="0"/>
          <w:bCs/>
          <w:szCs w:val="21"/>
          <w:highlight w:val="none"/>
          <w:lang w:val="en-US" w:eastAsia="zh-CN"/>
        </w:rPr>
        <w:t>18599656325</w:t>
      </w:r>
    </w:p>
    <w:p>
      <w:pPr>
        <w:spacing w:line="360" w:lineRule="auto"/>
        <w:ind w:right="0" w:rightChars="0" w:firstLine="420" w:firstLineChars="200"/>
        <w:rPr>
          <w:rFonts w:hint="eastAsia" w:ascii="仿宋" w:hAnsi="仿宋" w:eastAsia="仿宋" w:cs="仿宋"/>
          <w:b w:val="0"/>
          <w:bCs/>
          <w:szCs w:val="21"/>
          <w:highlight w:val="none"/>
        </w:rPr>
      </w:pPr>
      <w:r>
        <w:rPr>
          <w:rFonts w:hint="eastAsia" w:ascii="仿宋" w:hAnsi="仿宋" w:eastAsia="仿宋" w:cs="仿宋"/>
          <w:b w:val="0"/>
          <w:bCs/>
          <w:szCs w:val="21"/>
          <w:highlight w:val="none"/>
        </w:rPr>
        <w:t>地址：新疆维吾尔自治区乌鲁木齐市天山区人民路151号君泰大厦6楼</w:t>
      </w:r>
    </w:p>
    <w:p>
      <w:pPr>
        <w:spacing w:line="360" w:lineRule="auto"/>
        <w:ind w:right="0" w:rightChars="0" w:firstLine="420" w:firstLineChars="200"/>
        <w:rPr>
          <w:rFonts w:hint="eastAsia" w:ascii="仿宋" w:hAnsi="仿宋" w:eastAsia="仿宋" w:cs="仿宋"/>
          <w:b w:val="0"/>
          <w:bCs/>
          <w:szCs w:val="21"/>
          <w:highlight w:val="none"/>
        </w:rPr>
      </w:pPr>
      <w:r>
        <w:rPr>
          <w:rFonts w:hint="eastAsia" w:ascii="仿宋" w:hAnsi="仿宋" w:eastAsia="仿宋" w:cs="仿宋"/>
          <w:b w:val="0"/>
          <w:bCs/>
          <w:szCs w:val="21"/>
          <w:highlight w:val="none"/>
        </w:rPr>
        <w:t>2、采购人名称：</w:t>
      </w:r>
      <w:r>
        <w:rPr>
          <w:rFonts w:hint="eastAsia" w:ascii="仿宋" w:hAnsi="仿宋" w:eastAsia="仿宋" w:cs="仿宋"/>
          <w:b w:val="0"/>
          <w:bCs/>
          <w:szCs w:val="21"/>
          <w:highlight w:val="none"/>
          <w:lang w:eastAsia="zh-CN"/>
        </w:rPr>
        <w:t>新疆维吾尔自治区文化和旅游厅</w:t>
      </w:r>
    </w:p>
    <w:p>
      <w:pPr>
        <w:spacing w:line="360" w:lineRule="auto"/>
        <w:ind w:right="0" w:rightChars="0" w:firstLine="420" w:firstLineChars="200"/>
        <w:rPr>
          <w:rFonts w:hint="eastAsia" w:ascii="仿宋" w:hAnsi="仿宋" w:eastAsia="仿宋" w:cs="仿宋"/>
          <w:b w:val="0"/>
          <w:bCs/>
          <w:color w:val="000000" w:themeColor="text1"/>
          <w:szCs w:val="21"/>
          <w:highlight w:val="none"/>
          <w:lang w:eastAsia="zh-CN"/>
          <w14:textFill>
            <w14:solidFill>
              <w14:schemeClr w14:val="tx1"/>
            </w14:solidFill>
          </w14:textFill>
        </w:rPr>
      </w:pPr>
      <w:r>
        <w:rPr>
          <w:rFonts w:hint="eastAsia" w:ascii="仿宋" w:hAnsi="仿宋" w:eastAsia="仿宋" w:cs="仿宋"/>
          <w:b w:val="0"/>
          <w:bCs/>
          <w:color w:val="000000" w:themeColor="text1"/>
          <w:szCs w:val="21"/>
          <w:highlight w:val="none"/>
          <w14:textFill>
            <w14:solidFill>
              <w14:schemeClr w14:val="tx1"/>
            </w14:solidFill>
          </w14:textFill>
        </w:rPr>
        <w:t>联系人：</w:t>
      </w:r>
      <w:r>
        <w:rPr>
          <w:rFonts w:hint="eastAsia" w:ascii="仿宋" w:hAnsi="仿宋" w:eastAsia="仿宋" w:cs="仿宋"/>
          <w:b w:val="0"/>
          <w:bCs/>
          <w:color w:val="000000" w:themeColor="text1"/>
          <w:szCs w:val="21"/>
          <w:highlight w:val="none"/>
          <w:lang w:eastAsia="zh-CN"/>
          <w14:textFill>
            <w14:solidFill>
              <w14:schemeClr w14:val="tx1"/>
            </w14:solidFill>
          </w14:textFill>
        </w:rPr>
        <w:t>付强</w:t>
      </w:r>
    </w:p>
    <w:p>
      <w:pPr>
        <w:spacing w:line="360" w:lineRule="auto"/>
        <w:ind w:right="0" w:rightChars="0" w:firstLine="420" w:firstLineChars="200"/>
        <w:rPr>
          <w:rFonts w:hint="eastAsia" w:ascii="仿宋" w:hAnsi="仿宋" w:eastAsia="仿宋" w:cs="仿宋"/>
          <w:b w:val="0"/>
          <w:bCs/>
          <w:color w:val="000000" w:themeColor="text1"/>
          <w:szCs w:val="21"/>
          <w:highlight w:val="none"/>
          <w14:textFill>
            <w14:solidFill>
              <w14:schemeClr w14:val="tx1"/>
            </w14:solidFill>
          </w14:textFill>
        </w:rPr>
      </w:pPr>
      <w:r>
        <w:rPr>
          <w:rFonts w:hint="eastAsia" w:ascii="仿宋" w:hAnsi="仿宋" w:eastAsia="仿宋" w:cs="仿宋"/>
          <w:b w:val="0"/>
          <w:bCs/>
          <w:color w:val="000000" w:themeColor="text1"/>
          <w:szCs w:val="21"/>
          <w:highlight w:val="none"/>
          <w14:textFill>
            <w14:solidFill>
              <w14:schemeClr w14:val="tx1"/>
            </w14:solidFill>
          </w14:textFill>
        </w:rPr>
        <w:t>联系电话：13579929970</w:t>
      </w:r>
    </w:p>
    <w:p>
      <w:pPr>
        <w:widowControl/>
        <w:ind w:right="-143"/>
        <w:jc w:val="left"/>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br w:type="page"/>
      </w:r>
    </w:p>
    <w:p>
      <w:pPr>
        <w:ind w:right="-143"/>
        <w:jc w:val="center"/>
        <w:rPr>
          <w:rFonts w:hint="eastAsia" w:ascii="仿宋" w:hAnsi="仿宋" w:eastAsia="仿宋" w:cs="仿宋"/>
          <w:b/>
          <w:sz w:val="30"/>
          <w:szCs w:val="30"/>
        </w:rPr>
      </w:pPr>
      <w:r>
        <w:rPr>
          <w:rFonts w:hint="eastAsia" w:ascii="仿宋" w:hAnsi="仿宋" w:eastAsia="仿宋" w:cs="仿宋"/>
          <w:b/>
          <w:sz w:val="30"/>
          <w:szCs w:val="30"/>
        </w:rPr>
        <w:t>单一来源采购邀请确认回函</w:t>
      </w:r>
    </w:p>
    <w:p>
      <w:pPr>
        <w:ind w:right="-143"/>
        <w:rPr>
          <w:rFonts w:hint="eastAsia" w:ascii="仿宋" w:hAnsi="仿宋" w:eastAsia="仿宋" w:cs="仿宋"/>
          <w:sz w:val="44"/>
          <w:szCs w:val="44"/>
          <w:u w:val="single"/>
        </w:rPr>
      </w:pPr>
    </w:p>
    <w:p>
      <w:pPr>
        <w:spacing w:line="360" w:lineRule="auto"/>
        <w:ind w:right="-143"/>
        <w:rPr>
          <w:rFonts w:hint="eastAsia" w:ascii="仿宋" w:hAnsi="仿宋" w:eastAsia="仿宋" w:cs="仿宋"/>
          <w:szCs w:val="21"/>
        </w:rPr>
      </w:pPr>
      <w:r>
        <w:rPr>
          <w:rFonts w:hint="eastAsia" w:ascii="仿宋" w:hAnsi="仿宋" w:eastAsia="仿宋" w:cs="仿宋"/>
          <w:szCs w:val="21"/>
          <w:u w:val="single"/>
          <w:lang w:eastAsia="zh-CN"/>
        </w:rPr>
        <w:t>新疆天之源项目管理集团有限公司</w:t>
      </w:r>
      <w:r>
        <w:rPr>
          <w:rFonts w:hint="eastAsia" w:ascii="仿宋" w:hAnsi="仿宋" w:eastAsia="仿宋" w:cs="仿宋"/>
          <w:szCs w:val="21"/>
        </w:rPr>
        <w:t>：</w:t>
      </w:r>
    </w:p>
    <w:tbl>
      <w:tblPr>
        <w:tblStyle w:val="20"/>
        <w:tblpPr w:leftFromText="180" w:rightFromText="180" w:vertAnchor="text" w:tblpX="75" w:tblpY="314"/>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0" w:hRule="atLeast"/>
        </w:trPr>
        <w:tc>
          <w:tcPr>
            <w:tcW w:w="8789" w:type="dxa"/>
          </w:tcPr>
          <w:p>
            <w:pPr>
              <w:keepNext w:val="0"/>
              <w:keepLines w:val="0"/>
              <w:suppressLineNumbers w:val="0"/>
              <w:spacing w:before="0" w:beforeAutospacing="0" w:after="0" w:afterAutospacing="0" w:line="360" w:lineRule="auto"/>
              <w:ind w:left="0" w:right="0" w:rightChars="0"/>
              <w:rPr>
                <w:rFonts w:hint="eastAsia" w:ascii="仿宋" w:hAnsi="仿宋" w:eastAsia="仿宋" w:cs="仿宋"/>
                <w:sz w:val="24"/>
                <w:szCs w:val="24"/>
                <w:u w:val="single"/>
              </w:rPr>
            </w:pPr>
          </w:p>
          <w:p>
            <w:pPr>
              <w:keepNext w:val="0"/>
              <w:keepLines w:val="0"/>
              <w:suppressLineNumbers w:val="0"/>
              <w:spacing w:before="0" w:beforeAutospacing="0" w:after="0" w:afterAutospacing="0"/>
              <w:ind w:left="0" w:right="0" w:rightChars="0" w:firstLine="660"/>
              <w:jc w:val="left"/>
              <w:rPr>
                <w:rFonts w:hint="eastAsia" w:ascii="仿宋" w:hAnsi="仿宋" w:eastAsia="仿宋" w:cs="仿宋"/>
                <w:szCs w:val="21"/>
              </w:rPr>
            </w:pPr>
          </w:p>
          <w:p>
            <w:pPr>
              <w:keepNext w:val="0"/>
              <w:keepLines w:val="0"/>
              <w:suppressLineNumbers w:val="0"/>
              <w:spacing w:before="0" w:beforeAutospacing="0" w:after="0" w:afterAutospacing="0"/>
              <w:ind w:left="0" w:right="0" w:rightChars="0" w:firstLine="630" w:firstLineChars="300"/>
              <w:rPr>
                <w:rFonts w:hint="eastAsia" w:ascii="仿宋" w:hAnsi="仿宋" w:eastAsia="仿宋" w:cs="仿宋"/>
                <w:sz w:val="24"/>
                <w:szCs w:val="24"/>
              </w:rPr>
            </w:pPr>
            <w:r>
              <w:rPr>
                <w:rFonts w:hint="eastAsia" w:ascii="仿宋" w:hAnsi="仿宋" w:eastAsia="仿宋" w:cs="仿宋"/>
                <w:szCs w:val="21"/>
              </w:rPr>
              <w:t>我公司确认收到</w:t>
            </w:r>
            <w:r>
              <w:rPr>
                <w:rFonts w:hint="eastAsia" w:ascii="仿宋" w:hAnsi="仿宋" w:eastAsia="仿宋" w:cs="仿宋"/>
                <w:szCs w:val="21"/>
                <w:lang w:eastAsia="zh-CN"/>
              </w:rPr>
              <w:t>新疆天之源项目管理集团有限公司</w:t>
            </w:r>
            <w:r>
              <w:rPr>
                <w:rFonts w:hint="eastAsia" w:ascii="仿宋" w:hAnsi="仿宋" w:eastAsia="仿宋" w:cs="仿宋"/>
                <w:szCs w:val="21"/>
              </w:rPr>
              <w:t>发来的关于</w:t>
            </w:r>
            <w:r>
              <w:rPr>
                <w:rFonts w:hint="eastAsia" w:ascii="仿宋" w:hAnsi="仿宋" w:eastAsia="仿宋" w:cs="仿宋"/>
                <w:szCs w:val="21"/>
                <w:lang w:val="en-US" w:eastAsia="zh-CN"/>
              </w:rPr>
              <w:t>“美丽乡村-艺术营造”中国新疆喀什地区莎车县阿瓦提镇公共艺术创作营</w:t>
            </w:r>
            <w:r>
              <w:rPr>
                <w:rFonts w:hint="eastAsia" w:ascii="仿宋" w:hAnsi="仿宋" w:eastAsia="仿宋" w:cs="仿宋"/>
                <w:szCs w:val="21"/>
              </w:rPr>
              <w:t>单一来源采购邀请函，现回复：</w:t>
            </w:r>
          </w:p>
          <w:p>
            <w:pPr>
              <w:keepNext w:val="0"/>
              <w:keepLines w:val="0"/>
              <w:suppressLineNumbers w:val="0"/>
              <w:spacing w:before="0" w:beforeAutospacing="0" w:after="0" w:afterAutospacing="0"/>
              <w:ind w:left="0" w:right="0" w:rightChars="0"/>
              <w:rPr>
                <w:rFonts w:hint="eastAsia" w:ascii="仿宋" w:hAnsi="仿宋" w:eastAsia="仿宋" w:cs="仿宋"/>
                <w:sz w:val="24"/>
                <w:szCs w:val="24"/>
              </w:rPr>
            </w:pPr>
          </w:p>
          <w:p>
            <w:pPr>
              <w:keepNext w:val="0"/>
              <w:keepLines w:val="0"/>
              <w:suppressLineNumbers w:val="0"/>
              <w:spacing w:before="0" w:beforeAutospacing="0" w:after="0" w:afterAutospacing="0"/>
              <w:ind w:left="0" w:right="0" w:rightChars="0"/>
              <w:rPr>
                <w:rFonts w:hint="eastAsia" w:ascii="仿宋" w:hAnsi="仿宋" w:eastAsia="仿宋" w:cs="仿宋"/>
                <w:sz w:val="24"/>
                <w:szCs w:val="24"/>
              </w:rPr>
            </w:pPr>
          </w:p>
          <w:p>
            <w:pPr>
              <w:keepNext w:val="0"/>
              <w:keepLines w:val="0"/>
              <w:suppressLineNumbers w:val="0"/>
              <w:spacing w:before="0" w:beforeAutospacing="0" w:after="0" w:afterAutospacing="0"/>
              <w:ind w:left="0" w:right="0" w:rightChars="0"/>
              <w:rPr>
                <w:rFonts w:hint="eastAsia" w:ascii="仿宋" w:hAnsi="仿宋" w:eastAsia="仿宋" w:cs="仿宋"/>
                <w:szCs w:val="21"/>
              </w:rPr>
            </w:pPr>
          </w:p>
          <w:p>
            <w:pPr>
              <w:keepNext w:val="0"/>
              <w:keepLines w:val="0"/>
              <w:suppressLineNumbers w:val="0"/>
              <w:spacing w:before="0" w:beforeAutospacing="0" w:after="0" w:afterAutospacing="0"/>
              <w:ind w:left="0" w:right="0" w:rightChars="0"/>
              <w:rPr>
                <w:rFonts w:hint="eastAsia" w:ascii="仿宋" w:hAnsi="仿宋" w:eastAsia="仿宋" w:cs="仿宋"/>
                <w:szCs w:val="21"/>
              </w:rPr>
            </w:pPr>
          </w:p>
          <w:p>
            <w:pPr>
              <w:keepNext w:val="0"/>
              <w:keepLines w:val="0"/>
              <w:suppressLineNumbers w:val="0"/>
              <w:spacing w:before="0" w:beforeAutospacing="0" w:after="0" w:afterAutospacing="0"/>
              <w:ind w:left="0" w:right="0" w:rightChars="0"/>
              <w:rPr>
                <w:rFonts w:hint="eastAsia" w:ascii="仿宋" w:hAnsi="仿宋" w:eastAsia="仿宋" w:cs="仿宋"/>
                <w:szCs w:val="21"/>
              </w:rPr>
            </w:pPr>
          </w:p>
          <w:p>
            <w:pPr>
              <w:keepNext w:val="0"/>
              <w:keepLines w:val="0"/>
              <w:suppressLineNumbers w:val="0"/>
              <w:spacing w:before="0" w:beforeAutospacing="0" w:after="0" w:afterAutospacing="0"/>
              <w:ind w:left="0" w:right="0" w:rightChars="0"/>
              <w:rPr>
                <w:rFonts w:hint="eastAsia" w:ascii="仿宋" w:hAnsi="仿宋" w:eastAsia="仿宋" w:cs="仿宋"/>
                <w:szCs w:val="21"/>
              </w:rPr>
            </w:pPr>
          </w:p>
          <w:p>
            <w:pPr>
              <w:keepNext w:val="0"/>
              <w:keepLines w:val="0"/>
              <w:suppressLineNumbers w:val="0"/>
              <w:spacing w:before="0" w:beforeAutospacing="0" w:after="0" w:afterAutospacing="0"/>
              <w:ind w:left="0" w:right="0" w:rightChars="0"/>
              <w:rPr>
                <w:rFonts w:hint="eastAsia" w:ascii="仿宋" w:hAnsi="仿宋" w:eastAsia="仿宋" w:cs="仿宋"/>
                <w:szCs w:val="21"/>
              </w:rPr>
            </w:pPr>
          </w:p>
          <w:p>
            <w:pPr>
              <w:keepNext w:val="0"/>
              <w:keepLines w:val="0"/>
              <w:suppressLineNumbers w:val="0"/>
              <w:spacing w:before="0" w:beforeAutospacing="0" w:after="0" w:afterAutospacing="0"/>
              <w:ind w:left="0" w:right="0" w:rightChars="0"/>
              <w:rPr>
                <w:rFonts w:hint="eastAsia" w:ascii="仿宋" w:hAnsi="仿宋" w:eastAsia="仿宋" w:cs="仿宋"/>
                <w:szCs w:val="21"/>
              </w:rPr>
            </w:pPr>
          </w:p>
          <w:p>
            <w:pPr>
              <w:keepNext w:val="0"/>
              <w:keepLines w:val="0"/>
              <w:suppressLineNumbers w:val="0"/>
              <w:spacing w:before="0" w:beforeAutospacing="0" w:after="0" w:afterAutospacing="0"/>
              <w:ind w:left="0" w:right="0" w:rightChars="0"/>
              <w:rPr>
                <w:rFonts w:hint="eastAsia" w:ascii="仿宋" w:hAnsi="仿宋" w:eastAsia="仿宋" w:cs="仿宋"/>
                <w:szCs w:val="21"/>
              </w:rPr>
            </w:pPr>
          </w:p>
          <w:p>
            <w:pPr>
              <w:keepNext w:val="0"/>
              <w:keepLines w:val="0"/>
              <w:suppressLineNumbers w:val="0"/>
              <w:spacing w:before="0" w:beforeAutospacing="0" w:after="0" w:afterAutospacing="0"/>
              <w:ind w:left="0" w:right="0" w:rightChars="0"/>
              <w:rPr>
                <w:rFonts w:hint="eastAsia" w:ascii="仿宋" w:hAnsi="仿宋" w:eastAsia="仿宋" w:cs="仿宋"/>
                <w:szCs w:val="21"/>
              </w:rPr>
            </w:pPr>
          </w:p>
          <w:p>
            <w:pPr>
              <w:keepNext w:val="0"/>
              <w:keepLines w:val="0"/>
              <w:suppressLineNumbers w:val="0"/>
              <w:spacing w:before="0" w:beforeAutospacing="0" w:after="0" w:afterAutospacing="0"/>
              <w:ind w:left="0" w:right="0" w:rightChars="0"/>
              <w:rPr>
                <w:rFonts w:hint="eastAsia" w:ascii="仿宋" w:hAnsi="仿宋" w:eastAsia="仿宋" w:cs="仿宋"/>
                <w:szCs w:val="21"/>
              </w:rPr>
            </w:pPr>
            <w:r>
              <w:rPr>
                <w:rFonts w:hint="eastAsia" w:ascii="仿宋" w:hAnsi="仿宋" w:eastAsia="仿宋" w:cs="仿宋"/>
                <w:szCs w:val="21"/>
              </w:rPr>
              <w:t>单位名称：</w:t>
            </w:r>
          </w:p>
          <w:p>
            <w:pPr>
              <w:keepNext w:val="0"/>
              <w:keepLines w:val="0"/>
              <w:suppressLineNumbers w:val="0"/>
              <w:spacing w:before="0" w:beforeAutospacing="0" w:after="0" w:afterAutospacing="0"/>
              <w:ind w:left="0" w:right="0" w:rightChars="0"/>
              <w:rPr>
                <w:rFonts w:hint="eastAsia" w:ascii="仿宋" w:hAnsi="仿宋" w:eastAsia="仿宋" w:cs="仿宋"/>
                <w:szCs w:val="21"/>
              </w:rPr>
            </w:pPr>
          </w:p>
          <w:p>
            <w:pPr>
              <w:keepNext w:val="0"/>
              <w:keepLines w:val="0"/>
              <w:suppressLineNumbers w:val="0"/>
              <w:spacing w:before="0" w:beforeAutospacing="0" w:after="0" w:afterAutospacing="0"/>
              <w:ind w:left="0" w:right="0" w:rightChars="0"/>
              <w:rPr>
                <w:rFonts w:hint="eastAsia" w:ascii="仿宋" w:hAnsi="仿宋" w:eastAsia="仿宋" w:cs="仿宋"/>
                <w:szCs w:val="21"/>
              </w:rPr>
            </w:pPr>
            <w:r>
              <w:rPr>
                <w:rFonts w:hint="eastAsia" w:ascii="仿宋" w:hAnsi="仿宋" w:eastAsia="仿宋" w:cs="仿宋"/>
                <w:szCs w:val="21"/>
              </w:rPr>
              <w:t xml:space="preserve">                                    （盖章处）</w:t>
            </w:r>
          </w:p>
          <w:p>
            <w:pPr>
              <w:keepNext w:val="0"/>
              <w:keepLines w:val="0"/>
              <w:suppressLineNumbers w:val="0"/>
              <w:spacing w:before="0" w:beforeAutospacing="0" w:after="0" w:afterAutospacing="0"/>
              <w:ind w:left="0" w:right="0" w:rightChars="0"/>
              <w:rPr>
                <w:rFonts w:hint="eastAsia" w:ascii="仿宋" w:hAnsi="仿宋" w:eastAsia="仿宋" w:cs="仿宋"/>
                <w:szCs w:val="21"/>
              </w:rPr>
            </w:pPr>
          </w:p>
          <w:p>
            <w:pPr>
              <w:keepNext w:val="0"/>
              <w:keepLines w:val="0"/>
              <w:suppressLineNumbers w:val="0"/>
              <w:spacing w:before="0" w:beforeAutospacing="0" w:after="0" w:afterAutospacing="0"/>
              <w:ind w:left="0" w:right="0" w:rightChars="0"/>
              <w:rPr>
                <w:rFonts w:hint="eastAsia" w:ascii="仿宋" w:hAnsi="仿宋" w:eastAsia="仿宋" w:cs="仿宋"/>
                <w:szCs w:val="21"/>
              </w:rPr>
            </w:pPr>
            <w:r>
              <w:rPr>
                <w:rFonts w:hint="eastAsia" w:ascii="仿宋" w:hAnsi="仿宋" w:eastAsia="仿宋" w:cs="仿宋"/>
                <w:szCs w:val="21"/>
              </w:rPr>
              <w:t xml:space="preserve">                                   年   月    日 </w:t>
            </w:r>
          </w:p>
          <w:p>
            <w:pPr>
              <w:keepNext w:val="0"/>
              <w:keepLines w:val="0"/>
              <w:suppressLineNumbers w:val="0"/>
              <w:spacing w:before="0" w:beforeAutospacing="0" w:after="0" w:afterAutospacing="0"/>
              <w:ind w:left="0" w:right="0" w:rightChars="0"/>
              <w:rPr>
                <w:rFonts w:hint="eastAsia" w:ascii="仿宋" w:hAnsi="仿宋" w:eastAsia="仿宋" w:cs="仿宋"/>
                <w:sz w:val="24"/>
                <w:szCs w:val="24"/>
              </w:rPr>
            </w:pPr>
          </w:p>
        </w:tc>
      </w:tr>
    </w:tbl>
    <w:p>
      <w:pPr>
        <w:spacing w:line="360" w:lineRule="exact"/>
        <w:ind w:right="0" w:rightChars="0" w:firstLine="420" w:firstLineChars="200"/>
        <w:rPr>
          <w:rFonts w:hint="eastAsia" w:ascii="仿宋" w:hAnsi="仿宋" w:eastAsia="仿宋" w:cs="仿宋"/>
          <w:szCs w:val="21"/>
        </w:rPr>
      </w:pPr>
    </w:p>
    <w:p>
      <w:pPr>
        <w:spacing w:line="360" w:lineRule="exact"/>
        <w:ind w:right="0" w:rightChars="0" w:firstLine="420" w:firstLineChars="200"/>
        <w:rPr>
          <w:rFonts w:hint="eastAsia" w:ascii="仿宋" w:hAnsi="仿宋" w:eastAsia="仿宋" w:cs="仿宋"/>
          <w:szCs w:val="21"/>
        </w:rPr>
      </w:pPr>
    </w:p>
    <w:p>
      <w:pPr>
        <w:spacing w:line="360" w:lineRule="exact"/>
        <w:ind w:right="0" w:rightChars="0" w:firstLine="420" w:firstLineChars="200"/>
        <w:rPr>
          <w:rFonts w:hint="eastAsia" w:ascii="仿宋" w:hAnsi="仿宋" w:eastAsia="仿宋" w:cs="仿宋"/>
          <w:szCs w:val="21"/>
        </w:rPr>
      </w:pPr>
      <w:r>
        <w:rPr>
          <w:rFonts w:hint="eastAsia" w:ascii="仿宋" w:hAnsi="仿宋" w:eastAsia="仿宋" w:cs="仿宋"/>
          <w:szCs w:val="21"/>
        </w:rPr>
        <w:t>注：接受邀请的公司请写明公司名称，回复处写“同意，确认参加”并加盖公章；未接受邀请公司请回复“我公司自愿放弃此次邀请”；</w:t>
      </w:r>
      <w:r>
        <w:rPr>
          <w:rFonts w:hint="eastAsia" w:ascii="仿宋" w:hAnsi="仿宋" w:eastAsia="仿宋" w:cs="仿宋"/>
        </w:rPr>
        <w:fldChar w:fldCharType="begin"/>
      </w:r>
      <w:r>
        <w:rPr>
          <w:rFonts w:hint="eastAsia" w:ascii="仿宋" w:hAnsi="仿宋" w:eastAsia="仿宋" w:cs="仿宋"/>
        </w:rPr>
        <w:instrText xml:space="preserve"> HYPERLINK "mailto:请发扫描件到zhaobiaogl@163.com" </w:instrText>
      </w:r>
      <w:r>
        <w:rPr>
          <w:rFonts w:hint="eastAsia" w:ascii="仿宋" w:hAnsi="仿宋" w:eastAsia="仿宋" w:cs="仿宋"/>
        </w:rPr>
        <w:fldChar w:fldCharType="separate"/>
      </w:r>
      <w:r>
        <w:rPr>
          <w:rStyle w:val="24"/>
          <w:rFonts w:hint="eastAsia" w:ascii="仿宋" w:hAnsi="仿宋" w:eastAsia="仿宋" w:cs="仿宋"/>
          <w:color w:val="auto"/>
          <w:szCs w:val="21"/>
        </w:rPr>
        <w:t>请发扫描件到</w:t>
      </w:r>
      <w:r>
        <w:rPr>
          <w:rStyle w:val="24"/>
          <w:rFonts w:hint="eastAsia" w:ascii="仿宋" w:hAnsi="仿宋" w:eastAsia="仿宋" w:cs="仿宋"/>
          <w:color w:val="auto"/>
          <w:szCs w:val="21"/>
          <w:lang w:val="en-US" w:eastAsia="zh-CN"/>
        </w:rPr>
        <w:t>1053727416</w:t>
      </w:r>
      <w:r>
        <w:rPr>
          <w:rStyle w:val="24"/>
          <w:rFonts w:hint="eastAsia" w:ascii="仿宋" w:hAnsi="仿宋" w:eastAsia="仿宋" w:cs="仿宋"/>
          <w:color w:val="auto"/>
          <w:szCs w:val="21"/>
        </w:rPr>
        <w:t>@</w:t>
      </w:r>
      <w:r>
        <w:rPr>
          <w:rStyle w:val="24"/>
          <w:rFonts w:hint="eastAsia" w:ascii="仿宋" w:hAnsi="仿宋" w:eastAsia="仿宋" w:cs="仿宋"/>
          <w:color w:val="auto"/>
          <w:szCs w:val="21"/>
          <w:lang w:val="en-US" w:eastAsia="zh-CN"/>
        </w:rPr>
        <w:t>qq</w:t>
      </w:r>
      <w:r>
        <w:rPr>
          <w:rStyle w:val="24"/>
          <w:rFonts w:hint="eastAsia" w:ascii="仿宋" w:hAnsi="仿宋" w:eastAsia="仿宋" w:cs="仿宋"/>
          <w:color w:val="auto"/>
          <w:szCs w:val="21"/>
        </w:rPr>
        <w:t>.com</w:t>
      </w:r>
      <w:r>
        <w:rPr>
          <w:rStyle w:val="24"/>
          <w:rFonts w:hint="eastAsia" w:ascii="仿宋" w:hAnsi="仿宋" w:eastAsia="仿宋" w:cs="仿宋"/>
          <w:color w:val="auto"/>
          <w:szCs w:val="21"/>
        </w:rPr>
        <w:fldChar w:fldCharType="end"/>
      </w:r>
      <w:r>
        <w:rPr>
          <w:rFonts w:hint="eastAsia" w:ascii="仿宋" w:hAnsi="仿宋" w:eastAsia="仿宋" w:cs="仿宋"/>
          <w:szCs w:val="21"/>
        </w:rPr>
        <w:t>邮箱，将原件送达我公司。</w:t>
      </w:r>
    </w:p>
    <w:p>
      <w:pPr>
        <w:widowControl/>
        <w:ind w:right="-143"/>
        <w:jc w:val="left"/>
        <w:rPr>
          <w:rFonts w:hint="eastAsia" w:ascii="仿宋" w:hAnsi="仿宋" w:eastAsia="仿宋" w:cs="仿宋"/>
          <w:szCs w:val="21"/>
        </w:rPr>
      </w:pPr>
      <w:r>
        <w:rPr>
          <w:rFonts w:hint="eastAsia" w:ascii="仿宋" w:hAnsi="仿宋" w:eastAsia="仿宋" w:cs="仿宋"/>
          <w:szCs w:val="21"/>
        </w:rPr>
        <w:br w:type="page"/>
      </w:r>
    </w:p>
    <w:p>
      <w:pPr>
        <w:pStyle w:val="3"/>
        <w:keepNext/>
        <w:keepLines/>
        <w:pageBreakBefore w:val="0"/>
        <w:widowControl w:val="0"/>
        <w:kinsoku/>
        <w:wordWrap/>
        <w:overflowPunct/>
        <w:topLinePunct w:val="0"/>
        <w:autoSpaceDE/>
        <w:autoSpaceDN/>
        <w:bidi w:val="0"/>
        <w:adjustRightInd/>
        <w:snapToGrid/>
        <w:spacing w:line="320" w:lineRule="exact"/>
        <w:ind w:right="0" w:rightChars="0"/>
        <w:jc w:val="center"/>
        <w:textAlignment w:val="auto"/>
        <w:rPr>
          <w:rFonts w:hint="eastAsia" w:ascii="仿宋" w:hAnsi="仿宋" w:eastAsia="仿宋" w:cs="仿宋"/>
          <w:sz w:val="32"/>
          <w:szCs w:val="32"/>
        </w:rPr>
      </w:pPr>
      <w:bookmarkStart w:id="1" w:name="_Toc13560"/>
      <w:r>
        <w:rPr>
          <w:rFonts w:hint="eastAsia" w:ascii="仿宋" w:hAnsi="仿宋" w:eastAsia="仿宋" w:cs="仿宋"/>
          <w:sz w:val="32"/>
          <w:szCs w:val="32"/>
        </w:rPr>
        <w:t>第二章  供应商须知</w:t>
      </w:r>
      <w:bookmarkEnd w:id="1"/>
    </w:p>
    <w:p>
      <w:pPr>
        <w:pStyle w:val="2"/>
        <w:keepNext/>
        <w:keepLines/>
        <w:pageBreakBefore w:val="0"/>
        <w:widowControl w:val="0"/>
        <w:kinsoku/>
        <w:wordWrap/>
        <w:overflowPunct/>
        <w:topLinePunct w:val="0"/>
        <w:autoSpaceDE/>
        <w:autoSpaceDN/>
        <w:bidi w:val="0"/>
        <w:adjustRightInd/>
        <w:snapToGrid/>
        <w:spacing w:before="240" w:after="240" w:line="320" w:lineRule="exact"/>
        <w:jc w:val="center"/>
        <w:textAlignment w:val="auto"/>
        <w:rPr>
          <w:rFonts w:hint="eastAsia" w:ascii="仿宋" w:hAnsi="仿宋" w:eastAsia="仿宋" w:cs="仿宋"/>
        </w:rPr>
      </w:pPr>
      <w:bookmarkStart w:id="2" w:name="_Toc6130"/>
      <w:bookmarkStart w:id="3" w:name="_Toc14269"/>
      <w:bookmarkStart w:id="4" w:name="_Toc31228"/>
      <w:bookmarkStart w:id="5" w:name="_Toc32166"/>
      <w:bookmarkStart w:id="6" w:name="_Toc19867"/>
      <w:r>
        <w:rPr>
          <w:rFonts w:hint="eastAsia" w:ascii="仿宋" w:hAnsi="仿宋" w:eastAsia="仿宋" w:cs="仿宋"/>
          <w:sz w:val="28"/>
          <w:szCs w:val="28"/>
        </w:rPr>
        <w:t>供应商须知前附表</w:t>
      </w:r>
      <w:bookmarkEnd w:id="2"/>
      <w:bookmarkEnd w:id="3"/>
      <w:bookmarkEnd w:id="4"/>
      <w:bookmarkEnd w:id="5"/>
      <w:bookmarkEnd w:id="6"/>
    </w:p>
    <w:tbl>
      <w:tblPr>
        <w:tblStyle w:val="20"/>
        <w:tblW w:w="9598" w:type="dxa"/>
        <w:tblInd w:w="-31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10"/>
        <w:gridCol w:w="2438"/>
        <w:gridCol w:w="64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23" w:hRule="atLeast"/>
          <w:tblHeader/>
        </w:trPr>
        <w:tc>
          <w:tcPr>
            <w:tcW w:w="710" w:type="dxa"/>
            <w:vAlign w:val="center"/>
          </w:tcPr>
          <w:p>
            <w:pPr>
              <w:keepNext w:val="0"/>
              <w:keepLines w:val="0"/>
              <w:suppressLineNumbers w:val="0"/>
              <w:overflowPunct w:val="0"/>
              <w:spacing w:before="0" w:beforeAutospacing="0" w:after="0" w:afterAutospacing="0"/>
              <w:ind w:left="0" w:right="0" w:rightChars="0"/>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序号</w:t>
            </w:r>
          </w:p>
        </w:tc>
        <w:tc>
          <w:tcPr>
            <w:tcW w:w="2438" w:type="dxa"/>
            <w:vAlign w:val="center"/>
          </w:tcPr>
          <w:p>
            <w:pPr>
              <w:keepNext w:val="0"/>
              <w:keepLines w:val="0"/>
              <w:suppressLineNumbers w:val="0"/>
              <w:overflowPunct w:val="0"/>
              <w:spacing w:before="0" w:beforeAutospacing="0" w:after="0" w:afterAutospacing="0"/>
              <w:ind w:left="0" w:right="0" w:rightChars="0"/>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名  称</w:t>
            </w:r>
          </w:p>
        </w:tc>
        <w:tc>
          <w:tcPr>
            <w:tcW w:w="6450" w:type="dxa"/>
            <w:vAlign w:val="center"/>
          </w:tcPr>
          <w:p>
            <w:pPr>
              <w:keepNext w:val="0"/>
              <w:keepLines w:val="0"/>
              <w:suppressLineNumbers w:val="0"/>
              <w:overflowPunct w:val="0"/>
              <w:spacing w:before="0" w:beforeAutospacing="0" w:after="0" w:afterAutospacing="0"/>
              <w:ind w:left="0" w:right="0" w:rightChars="0"/>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内  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710" w:type="dxa"/>
            <w:vAlign w:val="center"/>
          </w:tcPr>
          <w:p>
            <w:pPr>
              <w:keepNext w:val="0"/>
              <w:keepLines w:val="0"/>
              <w:suppressLineNumbers w:val="0"/>
              <w:overflowPunct w:val="0"/>
              <w:spacing w:before="0" w:beforeAutospacing="0" w:after="0" w:afterAutospacing="0"/>
              <w:ind w:left="0" w:right="0" w:right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w:t>
            </w:r>
          </w:p>
        </w:tc>
        <w:tc>
          <w:tcPr>
            <w:tcW w:w="2438" w:type="dxa"/>
            <w:vAlign w:val="center"/>
          </w:tcPr>
          <w:p>
            <w:pPr>
              <w:keepNext w:val="0"/>
              <w:keepLines w:val="0"/>
              <w:suppressLineNumbers w:val="0"/>
              <w:overflowPunct w:val="0"/>
              <w:spacing w:before="0" w:beforeAutospacing="0" w:after="0" w:afterAutospacing="0"/>
              <w:ind w:left="0" w:right="0" w:right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采购文件编号</w:t>
            </w:r>
          </w:p>
        </w:tc>
        <w:tc>
          <w:tcPr>
            <w:tcW w:w="64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rightChars="0"/>
              <w:textAlignment w:val="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单一来源项目编号：</w:t>
            </w:r>
            <w:r>
              <w:rPr>
                <w:rFonts w:hint="eastAsia" w:ascii="仿宋" w:hAnsi="仿宋" w:eastAsia="仿宋" w:cs="仿宋"/>
                <w:color w:val="000000" w:themeColor="text1"/>
                <w:szCs w:val="21"/>
                <w:highlight w:val="none"/>
                <w:lang w:val="en-US" w:eastAsia="zh-CN"/>
                <w14:textFill>
                  <w14:solidFill>
                    <w14:schemeClr w14:val="tx1"/>
                  </w14:solidFill>
                </w14:textFill>
              </w:rPr>
              <w:t>XJTZY2021-1-C0056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710" w:type="dxa"/>
            <w:vAlign w:val="center"/>
          </w:tcPr>
          <w:p>
            <w:pPr>
              <w:keepNext w:val="0"/>
              <w:keepLines w:val="0"/>
              <w:suppressLineNumbers w:val="0"/>
              <w:overflowPunct w:val="0"/>
              <w:spacing w:before="0" w:beforeAutospacing="0" w:after="0" w:afterAutospacing="0"/>
              <w:ind w:left="0" w:right="0" w:right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2</w:t>
            </w:r>
          </w:p>
        </w:tc>
        <w:tc>
          <w:tcPr>
            <w:tcW w:w="2438" w:type="dxa"/>
            <w:vAlign w:val="center"/>
          </w:tcPr>
          <w:p>
            <w:pPr>
              <w:keepNext w:val="0"/>
              <w:keepLines w:val="0"/>
              <w:suppressLineNumbers w:val="0"/>
              <w:overflowPunct w:val="0"/>
              <w:spacing w:before="0" w:beforeAutospacing="0" w:after="0" w:afterAutospacing="0"/>
              <w:ind w:left="0" w:right="0" w:right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项目名称</w:t>
            </w:r>
          </w:p>
        </w:tc>
        <w:tc>
          <w:tcPr>
            <w:tcW w:w="6450" w:type="dxa"/>
            <w:vAlign w:val="center"/>
          </w:tcPr>
          <w:p>
            <w:pPr>
              <w:keepNext w:val="0"/>
              <w:keepLines w:val="0"/>
              <w:suppressLineNumbers w:val="0"/>
              <w:overflowPunct w:val="0"/>
              <w:spacing w:before="0" w:beforeAutospacing="0" w:after="0" w:afterAutospacing="0"/>
              <w:ind w:left="0" w:right="0" w:right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“美丽乡村-艺术营造”中国新疆喀什地区莎车县阿瓦提镇公共艺术创作营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Pr>
        <w:tc>
          <w:tcPr>
            <w:tcW w:w="710" w:type="dxa"/>
            <w:vAlign w:val="center"/>
          </w:tcPr>
          <w:p>
            <w:pPr>
              <w:keepNext w:val="0"/>
              <w:keepLines w:val="0"/>
              <w:suppressLineNumbers w:val="0"/>
              <w:overflowPunct w:val="0"/>
              <w:spacing w:before="0" w:beforeAutospacing="0" w:after="0" w:afterAutospacing="0"/>
              <w:ind w:left="0" w:right="0" w:right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3</w:t>
            </w:r>
          </w:p>
        </w:tc>
        <w:tc>
          <w:tcPr>
            <w:tcW w:w="2438" w:type="dxa"/>
            <w:vAlign w:val="center"/>
          </w:tcPr>
          <w:p>
            <w:pPr>
              <w:keepNext w:val="0"/>
              <w:keepLines w:val="0"/>
              <w:suppressLineNumbers w:val="0"/>
              <w:overflowPunct w:val="0"/>
              <w:spacing w:before="0" w:beforeAutospacing="0" w:after="0" w:afterAutospacing="0"/>
              <w:ind w:left="0" w:right="0" w:right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采购代理机构</w:t>
            </w:r>
          </w:p>
        </w:tc>
        <w:tc>
          <w:tcPr>
            <w:tcW w:w="6450" w:type="dxa"/>
            <w:vAlign w:val="center"/>
          </w:tcPr>
          <w:p>
            <w:pPr>
              <w:keepNext w:val="0"/>
              <w:keepLines w:val="0"/>
              <w:suppressLineNumbers w:val="0"/>
              <w:overflowPunct w:val="0"/>
              <w:spacing w:before="0" w:beforeAutospacing="0" w:after="0" w:afterAutospacing="0"/>
              <w:ind w:left="0" w:right="0" w:right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名    称：</w:t>
            </w:r>
            <w:r>
              <w:rPr>
                <w:rFonts w:hint="eastAsia" w:ascii="仿宋" w:hAnsi="仿宋" w:eastAsia="仿宋" w:cs="仿宋"/>
                <w:color w:val="000000" w:themeColor="text1"/>
                <w:szCs w:val="21"/>
                <w:highlight w:val="none"/>
                <w:lang w:eastAsia="zh-CN"/>
                <w14:textFill>
                  <w14:solidFill>
                    <w14:schemeClr w14:val="tx1"/>
                  </w14:solidFill>
                </w14:textFill>
              </w:rPr>
              <w:t>新疆天之源项目管理集团有限公司</w:t>
            </w:r>
            <w:r>
              <w:rPr>
                <w:rFonts w:hint="eastAsia" w:ascii="仿宋" w:hAnsi="仿宋" w:eastAsia="仿宋" w:cs="仿宋"/>
                <w:color w:val="000000" w:themeColor="text1"/>
                <w:szCs w:val="21"/>
                <w:highlight w:val="none"/>
                <w14:textFill>
                  <w14:solidFill>
                    <w14:schemeClr w14:val="tx1"/>
                  </w14:solidFill>
                </w14:textFill>
              </w:rPr>
              <w:t xml:space="preserve">                                   </w:t>
            </w:r>
          </w:p>
          <w:p>
            <w:pPr>
              <w:keepNext w:val="0"/>
              <w:keepLines w:val="0"/>
              <w:suppressLineNumbers w:val="0"/>
              <w:overflowPunct w:val="0"/>
              <w:spacing w:before="0" w:beforeAutospacing="0" w:after="0" w:afterAutospacing="0"/>
              <w:ind w:left="0" w:right="0" w:right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地    址：</w:t>
            </w:r>
            <w:bookmarkStart w:id="7" w:name="EB96431d05b45b454b8fe7d4524fc167a3"/>
            <w:bookmarkEnd w:id="7"/>
            <w:r>
              <w:rPr>
                <w:rFonts w:hint="eastAsia" w:ascii="仿宋" w:hAnsi="仿宋" w:eastAsia="仿宋" w:cs="仿宋"/>
                <w:color w:val="000000" w:themeColor="text1"/>
                <w:szCs w:val="21"/>
                <w:highlight w:val="none"/>
                <w:lang w:eastAsia="zh-CN"/>
                <w14:textFill>
                  <w14:solidFill>
                    <w14:schemeClr w14:val="tx1"/>
                  </w14:solidFill>
                </w14:textFill>
              </w:rPr>
              <w:t>乌鲁木齐市天山区人民路</w:t>
            </w:r>
            <w:r>
              <w:rPr>
                <w:rFonts w:hint="eastAsia" w:ascii="仿宋" w:hAnsi="仿宋" w:eastAsia="仿宋" w:cs="仿宋"/>
                <w:color w:val="000000" w:themeColor="text1"/>
                <w:szCs w:val="21"/>
                <w:highlight w:val="none"/>
                <w:lang w:val="en-US" w:eastAsia="zh-CN"/>
                <w14:textFill>
                  <w14:solidFill>
                    <w14:schemeClr w14:val="tx1"/>
                  </w14:solidFill>
                </w14:textFill>
              </w:rPr>
              <w:t>151号君泰大厦6楼</w:t>
            </w:r>
            <w:r>
              <w:rPr>
                <w:rFonts w:hint="eastAsia" w:ascii="仿宋" w:hAnsi="仿宋" w:eastAsia="仿宋" w:cs="仿宋"/>
                <w:color w:val="000000" w:themeColor="text1"/>
                <w:szCs w:val="21"/>
                <w:highlight w:val="none"/>
                <w14:textFill>
                  <w14:solidFill>
                    <w14:schemeClr w14:val="tx1"/>
                  </w14:solidFill>
                </w14:textFill>
              </w:rPr>
              <w:t xml:space="preserve">                                      </w:t>
            </w:r>
          </w:p>
          <w:p>
            <w:pPr>
              <w:keepNext w:val="0"/>
              <w:keepLines w:val="0"/>
              <w:suppressLineNumbers w:val="0"/>
              <w:overflowPunct w:val="0"/>
              <w:spacing w:before="0" w:beforeAutospacing="0" w:after="0" w:afterAutospacing="0"/>
              <w:ind w:left="0" w:right="0" w:right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  系人：</w:t>
            </w:r>
            <w:bookmarkStart w:id="8" w:name="EB8a126f2415034440b3de4e030b75a537"/>
            <w:bookmarkEnd w:id="8"/>
            <w:r>
              <w:rPr>
                <w:rFonts w:hint="eastAsia" w:ascii="仿宋" w:hAnsi="仿宋" w:eastAsia="仿宋" w:cs="仿宋"/>
                <w:color w:val="000000" w:themeColor="text1"/>
                <w:szCs w:val="21"/>
                <w:highlight w:val="none"/>
                <w:lang w:eastAsia="zh-CN"/>
                <w14:textFill>
                  <w14:solidFill>
                    <w14:schemeClr w14:val="tx1"/>
                  </w14:solidFill>
                </w14:textFill>
              </w:rPr>
              <w:t>郭瑜</w:t>
            </w:r>
          </w:p>
          <w:p>
            <w:pPr>
              <w:keepNext w:val="0"/>
              <w:keepLines w:val="0"/>
              <w:suppressLineNumbers w:val="0"/>
              <w:overflowPunct w:val="0"/>
              <w:spacing w:before="0" w:beforeAutospacing="0" w:after="0" w:afterAutospacing="0"/>
              <w:ind w:left="0" w:right="0" w:rightChars="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联系电话：</w:t>
            </w:r>
            <w:bookmarkStart w:id="9" w:name="EBe3286ac41586486c9a2046d66d6a6c82"/>
            <w:bookmarkEnd w:id="9"/>
            <w:r>
              <w:rPr>
                <w:rFonts w:hint="eastAsia" w:ascii="仿宋" w:hAnsi="仿宋" w:eastAsia="仿宋" w:cs="仿宋"/>
                <w:color w:val="000000" w:themeColor="text1"/>
                <w:szCs w:val="21"/>
                <w:highlight w:val="none"/>
                <w14:textFill>
                  <w14:solidFill>
                    <w14:schemeClr w14:val="tx1"/>
                  </w14:solidFill>
                </w14:textFill>
              </w:rPr>
              <w:t>0991-</w:t>
            </w:r>
            <w:r>
              <w:rPr>
                <w:rFonts w:hint="eastAsia" w:ascii="仿宋" w:hAnsi="仿宋" w:eastAsia="仿宋" w:cs="仿宋"/>
                <w:color w:val="000000" w:themeColor="text1"/>
                <w:szCs w:val="21"/>
                <w:highlight w:val="none"/>
                <w:lang w:val="en-US" w:eastAsia="zh-CN"/>
                <w14:textFill>
                  <w14:solidFill>
                    <w14:schemeClr w14:val="tx1"/>
                  </w14:solidFill>
                </w14:textFill>
              </w:rPr>
              <w:t>2327222 18599656325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710" w:type="dxa"/>
            <w:vAlign w:val="center"/>
          </w:tcPr>
          <w:p>
            <w:pPr>
              <w:keepNext w:val="0"/>
              <w:keepLines w:val="0"/>
              <w:suppressLineNumbers w:val="0"/>
              <w:overflowPunct w:val="0"/>
              <w:spacing w:before="0" w:beforeAutospacing="0" w:after="0" w:afterAutospacing="0"/>
              <w:ind w:left="0" w:right="0" w:right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4</w:t>
            </w:r>
          </w:p>
        </w:tc>
        <w:tc>
          <w:tcPr>
            <w:tcW w:w="2438" w:type="dxa"/>
            <w:vAlign w:val="center"/>
          </w:tcPr>
          <w:p>
            <w:pPr>
              <w:keepNext w:val="0"/>
              <w:keepLines w:val="0"/>
              <w:suppressLineNumbers w:val="0"/>
              <w:overflowPunct w:val="0"/>
              <w:spacing w:before="0" w:beforeAutospacing="0" w:after="0" w:afterAutospacing="0"/>
              <w:ind w:left="0" w:right="0" w:right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采购内容</w:t>
            </w:r>
          </w:p>
        </w:tc>
        <w:tc>
          <w:tcPr>
            <w:tcW w:w="6450" w:type="dxa"/>
            <w:vAlign w:val="center"/>
          </w:tcPr>
          <w:p>
            <w:pPr>
              <w:keepNext w:val="0"/>
              <w:keepLines w:val="0"/>
              <w:suppressLineNumbers w:val="0"/>
              <w:overflowPunct w:val="0"/>
              <w:spacing w:before="0" w:beforeAutospacing="0" w:after="0" w:afterAutospacing="0"/>
              <w:ind w:left="0" w:right="0" w:right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详见 </w:t>
            </w:r>
            <w:r>
              <w:rPr>
                <w:rFonts w:hint="eastAsia" w:ascii="仿宋" w:hAnsi="仿宋" w:eastAsia="仿宋" w:cs="仿宋"/>
                <w:color w:val="000000" w:themeColor="text1"/>
                <w:szCs w:val="21"/>
                <w:highlight w:val="none"/>
                <w:lang w:eastAsia="zh-CN"/>
                <w14:textFill>
                  <w14:solidFill>
                    <w14:schemeClr w14:val="tx1"/>
                  </w14:solidFill>
                </w14:textFill>
              </w:rPr>
              <w:t>第三章采购需求及技术要求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975" w:hRule="atLeast"/>
        </w:trPr>
        <w:tc>
          <w:tcPr>
            <w:tcW w:w="710" w:type="dxa"/>
            <w:vAlign w:val="center"/>
          </w:tcPr>
          <w:p>
            <w:pPr>
              <w:keepNext w:val="0"/>
              <w:keepLines w:val="0"/>
              <w:suppressLineNumbers w:val="0"/>
              <w:overflowPunct w:val="0"/>
              <w:spacing w:before="0" w:beforeAutospacing="0" w:after="0" w:afterAutospacing="0"/>
              <w:ind w:left="0" w:right="0" w:right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w:t>
            </w:r>
          </w:p>
        </w:tc>
        <w:tc>
          <w:tcPr>
            <w:tcW w:w="2438" w:type="dxa"/>
            <w:vAlign w:val="center"/>
          </w:tcPr>
          <w:p>
            <w:pPr>
              <w:keepNext w:val="0"/>
              <w:keepLines w:val="0"/>
              <w:suppressLineNumbers w:val="0"/>
              <w:overflowPunct w:val="0"/>
              <w:spacing w:before="0" w:beforeAutospacing="0" w:after="0" w:afterAutospacing="0"/>
              <w:ind w:left="0" w:right="0" w:right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供应商资格</w:t>
            </w:r>
          </w:p>
        </w:tc>
        <w:tc>
          <w:tcPr>
            <w:tcW w:w="6450" w:type="dxa"/>
            <w:vAlign w:val="center"/>
          </w:tcPr>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right="0" w:rightChars="0"/>
              <w:textAlignment w:val="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1.供应商应符合中华人民共和国政府采购法第二十二条中的相关规定； </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right="0" w:rightChars="0"/>
              <w:textAlignment w:val="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w:t>
            </w:r>
            <w:r>
              <w:rPr>
                <w:rFonts w:hint="default" w:ascii="仿宋" w:hAnsi="仿宋" w:eastAsia="仿宋" w:cs="仿宋"/>
                <w:color w:val="000000" w:themeColor="text1"/>
                <w:kern w:val="2"/>
                <w:highlight w:val="none"/>
                <w14:textFill>
                  <w14:solidFill>
                    <w14:schemeClr w14:val="tx1"/>
                  </w14:solidFill>
                </w14:textFill>
              </w:rPr>
              <w:t>有效的营业执照；</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right="0" w:rightChars="0"/>
              <w:textAlignment w:val="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3.投标人近三年无因投标申请人违约或不恰当履约引起的合同终止、纠纷、争议、仲裁和公诉纪录</w:t>
            </w:r>
            <w:r>
              <w:rPr>
                <w:rFonts w:hint="eastAsia" w:ascii="仿宋" w:hAnsi="仿宋" w:eastAsia="仿宋" w:cs="仿宋"/>
                <w:b w:val="0"/>
                <w:bCs/>
                <w:color w:val="000000" w:themeColor="text1"/>
                <w:szCs w:val="21"/>
                <w:highlight w:val="none"/>
                <w:lang w:eastAsia="zh-CN"/>
                <w14:textFill>
                  <w14:solidFill>
                    <w14:schemeClr w14:val="tx1"/>
                  </w14:solidFill>
                </w14:textFill>
              </w:rPr>
              <w:t>（</w:t>
            </w:r>
            <w:r>
              <w:rPr>
                <w:rFonts w:hint="eastAsia" w:ascii="仿宋" w:hAnsi="仿宋" w:eastAsia="仿宋" w:cs="仿宋"/>
                <w:b w:val="0"/>
                <w:bCs/>
                <w:color w:val="000000" w:themeColor="text1"/>
                <w:szCs w:val="21"/>
                <w:highlight w:val="none"/>
                <w:lang w:val="en-US" w:eastAsia="zh-CN"/>
                <w14:textFill>
                  <w14:solidFill>
                    <w14:schemeClr w14:val="tx1"/>
                  </w14:solidFill>
                </w14:textFill>
              </w:rPr>
              <w:t>投标人须提供相关内容承诺书</w:t>
            </w:r>
            <w:r>
              <w:rPr>
                <w:rFonts w:hint="eastAsia" w:ascii="仿宋" w:hAnsi="仿宋" w:eastAsia="仿宋" w:cs="仿宋"/>
                <w:b w:val="0"/>
                <w:bCs/>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eastAsia="zh-CN"/>
                <w14:textFill>
                  <w14:solidFill>
                    <w14:schemeClr w14:val="tx1"/>
                  </w14:solidFill>
                </w14:textFill>
              </w:rPr>
              <w:t>；投标人必须提供无行贿犯罪记录证明（在中国裁判文书网（</w:t>
            </w:r>
            <w:r>
              <w:rPr>
                <w:rFonts w:hint="eastAsia" w:ascii="仿宋" w:hAnsi="仿宋" w:eastAsia="仿宋" w:cs="仿宋"/>
                <w:color w:val="000000" w:themeColor="text1"/>
                <w:szCs w:val="21"/>
                <w:highlight w:val="none"/>
                <w:lang w:eastAsia="zh-CN"/>
                <w14:textFill>
                  <w14:solidFill>
                    <w14:schemeClr w14:val="tx1"/>
                  </w14:solidFill>
                </w14:textFill>
              </w:rPr>
              <w:fldChar w:fldCharType="begin"/>
            </w:r>
            <w:r>
              <w:rPr>
                <w:rFonts w:hint="eastAsia" w:ascii="仿宋" w:hAnsi="仿宋" w:eastAsia="仿宋" w:cs="仿宋"/>
                <w:color w:val="000000" w:themeColor="text1"/>
                <w:szCs w:val="21"/>
                <w:highlight w:val="none"/>
                <w:lang w:eastAsia="zh-CN"/>
                <w14:textFill>
                  <w14:solidFill>
                    <w14:schemeClr w14:val="tx1"/>
                  </w14:solidFill>
                </w14:textFill>
              </w:rPr>
              <w:instrText xml:space="preserve"> HYPERLINK "http://wenshu.court.gov.cn/%EF%BC%89%E6%9F%A5%E8%AF%A2%EF%BC%8C%E6%9F%A5%E8%AF%A2%E6%97%B6%E9%97%B4%E5%BF%85%E9%A1%BB%E5%9C%A8%E5%85%AC%E5%91%8A%E6%9C%9F%E5%86%85%EF%BC%89%EF%BC%9B" </w:instrText>
            </w:r>
            <w:r>
              <w:rPr>
                <w:rFonts w:hint="eastAsia" w:ascii="仿宋" w:hAnsi="仿宋" w:eastAsia="仿宋" w:cs="仿宋"/>
                <w:color w:val="000000" w:themeColor="text1"/>
                <w:szCs w:val="21"/>
                <w:highlight w:val="none"/>
                <w:lang w:eastAsia="zh-CN"/>
                <w14:textFill>
                  <w14:solidFill>
                    <w14:schemeClr w14:val="tx1"/>
                  </w14:solidFill>
                </w14:textFill>
              </w:rPr>
              <w:fldChar w:fldCharType="separate"/>
            </w:r>
            <w:r>
              <w:rPr>
                <w:rFonts w:hint="eastAsia" w:ascii="仿宋" w:hAnsi="仿宋" w:eastAsia="仿宋" w:cs="仿宋"/>
                <w:color w:val="000000" w:themeColor="text1"/>
                <w:szCs w:val="21"/>
                <w:highlight w:val="none"/>
                <w:lang w:eastAsia="zh-CN"/>
                <w14:textFill>
                  <w14:solidFill>
                    <w14:schemeClr w14:val="tx1"/>
                  </w14:solidFill>
                </w14:textFill>
              </w:rPr>
              <w:t>http://wenshu.court.gov.cn/）查询，（网页打印件须自招标文件发布之日起至首次提交响应性文件截止时间止从上述网站中打印）；</w:t>
            </w:r>
            <w:r>
              <w:rPr>
                <w:rFonts w:hint="eastAsia" w:ascii="仿宋" w:hAnsi="仿宋" w:eastAsia="仿宋" w:cs="仿宋"/>
                <w:color w:val="000000" w:themeColor="text1"/>
                <w:szCs w:val="21"/>
                <w:highlight w:val="none"/>
                <w:lang w:eastAsia="zh-CN"/>
                <w14:textFill>
                  <w14:solidFill>
                    <w14:schemeClr w14:val="tx1"/>
                  </w14:solidFill>
                </w14:textFill>
              </w:rPr>
              <w:fldChar w:fldCharType="end"/>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right="0" w:rightChars="0"/>
              <w:textAlignment w:val="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4.投标人不能是被列入“信用中国”网(www.creditchina.gov.cn)失信被执行人、重大税收违法案件当事人名单的供应商，不能是被列入“中国政府采购网”网站（www.ccgp.gov.cn）政府采购严重违法失信行为记录名单中仍在处罚期被禁止参加政府采购活动的供应商； </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right="0" w:rightChars="0"/>
              <w:textAlignment w:val="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5.法人代表或其委托代理人应携带本人身份证原件及复印件，委托代理人还应携带《法人代表授权委托书》； </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right="0" w:rightChars="0"/>
              <w:textAlignment w:val="auto"/>
              <w:rPr>
                <w:rFonts w:hint="eastAsia" w:ascii="仿宋" w:hAnsi="仿宋" w:eastAsia="仿宋" w:cs="仿宋"/>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6.本项目不接受联合体投标。</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240" w:lineRule="auto"/>
              <w:ind w:left="0" w:right="0" w:rightChars="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w:t>
            </w:r>
            <w:r>
              <w:rPr>
                <w:rFonts w:hint="eastAsia" w:ascii="仿宋" w:hAnsi="仿宋" w:eastAsia="仿宋" w:cs="仿宋"/>
                <w:color w:val="000000" w:themeColor="text1"/>
                <w:szCs w:val="21"/>
                <w:highlight w:val="none"/>
                <w:lang w:val="en-US" w:eastAsia="zh-CN"/>
                <w14:textFill>
                  <w14:solidFill>
                    <w14:schemeClr w14:val="tx1"/>
                  </w14:solidFill>
                </w14:textFill>
              </w:rPr>
              <w:t>2-5）资料准备一套并加盖单位公章。</w:t>
            </w:r>
            <w:r>
              <w:rPr>
                <w:rFonts w:hint="eastAsia" w:ascii="仿宋" w:hAnsi="仿宋" w:eastAsia="仿宋" w:cs="仿宋"/>
                <w:color w:val="000000" w:themeColor="text1"/>
                <w:szCs w:val="21"/>
                <w:highlight w:val="none"/>
                <w14:textFill>
                  <w14:solidFill>
                    <w14:schemeClr w14:val="tx1"/>
                  </w14:solidFill>
                </w14:textFill>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47" w:hRule="atLeast"/>
        </w:trPr>
        <w:tc>
          <w:tcPr>
            <w:tcW w:w="710" w:type="dxa"/>
            <w:vAlign w:val="center"/>
          </w:tcPr>
          <w:p>
            <w:pPr>
              <w:keepNext w:val="0"/>
              <w:keepLines w:val="0"/>
              <w:suppressLineNumbers w:val="0"/>
              <w:overflowPunct w:val="0"/>
              <w:spacing w:before="0" w:beforeAutospacing="0" w:after="0" w:afterAutospacing="0"/>
              <w:ind w:left="0" w:right="0" w:right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6</w:t>
            </w:r>
          </w:p>
        </w:tc>
        <w:tc>
          <w:tcPr>
            <w:tcW w:w="2438" w:type="dxa"/>
            <w:vAlign w:val="center"/>
          </w:tcPr>
          <w:p>
            <w:pPr>
              <w:keepNext w:val="0"/>
              <w:keepLines w:val="0"/>
              <w:suppressLineNumbers w:val="0"/>
              <w:overflowPunct w:val="0"/>
              <w:spacing w:before="0" w:beforeAutospacing="0" w:after="0" w:afterAutospacing="0"/>
              <w:ind w:left="0" w:right="0" w:right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协商有效期</w:t>
            </w:r>
          </w:p>
        </w:tc>
        <w:tc>
          <w:tcPr>
            <w:tcW w:w="6450" w:type="dxa"/>
            <w:vAlign w:val="center"/>
          </w:tcPr>
          <w:p>
            <w:pPr>
              <w:keepNext w:val="0"/>
              <w:keepLines w:val="0"/>
              <w:suppressLineNumbers w:val="0"/>
              <w:overflowPunct w:val="0"/>
              <w:spacing w:before="0" w:beforeAutospacing="0" w:after="0" w:afterAutospacing="0"/>
              <w:ind w:left="0" w:right="0" w:right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自响应文件递交截止之日起</w:t>
            </w:r>
            <w:r>
              <w:rPr>
                <w:rFonts w:hint="eastAsia" w:ascii="仿宋" w:hAnsi="仿宋" w:eastAsia="仿宋" w:cs="仿宋"/>
                <w:color w:val="000000" w:themeColor="text1"/>
                <w:szCs w:val="21"/>
                <w:highlight w:val="none"/>
                <w:u w:val="single"/>
                <w14:textFill>
                  <w14:solidFill>
                    <w14:schemeClr w14:val="tx1"/>
                  </w14:solidFill>
                </w14:textFill>
              </w:rPr>
              <w:t>90日内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trPr>
        <w:tc>
          <w:tcPr>
            <w:tcW w:w="710" w:type="dxa"/>
            <w:vAlign w:val="center"/>
          </w:tcPr>
          <w:p>
            <w:pPr>
              <w:keepNext w:val="0"/>
              <w:keepLines w:val="0"/>
              <w:suppressLineNumbers w:val="0"/>
              <w:overflowPunct w:val="0"/>
              <w:spacing w:before="0" w:beforeAutospacing="0" w:after="0" w:afterAutospacing="0"/>
              <w:ind w:left="0" w:right="0" w:right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7</w:t>
            </w:r>
          </w:p>
        </w:tc>
        <w:tc>
          <w:tcPr>
            <w:tcW w:w="2438" w:type="dxa"/>
            <w:vAlign w:val="center"/>
          </w:tcPr>
          <w:p>
            <w:pPr>
              <w:keepNext w:val="0"/>
              <w:keepLines w:val="0"/>
              <w:suppressLineNumbers w:val="0"/>
              <w:overflowPunct w:val="0"/>
              <w:spacing w:before="0" w:beforeAutospacing="0" w:after="0" w:afterAutospacing="0"/>
              <w:ind w:left="0" w:right="0" w:right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评审办法</w:t>
            </w:r>
          </w:p>
        </w:tc>
        <w:tc>
          <w:tcPr>
            <w:tcW w:w="6450" w:type="dxa"/>
            <w:vAlign w:val="center"/>
          </w:tcPr>
          <w:p>
            <w:pPr>
              <w:keepNext w:val="0"/>
              <w:keepLines w:val="0"/>
              <w:suppressLineNumbers w:val="0"/>
              <w:overflowPunct w:val="0"/>
              <w:spacing w:before="0" w:beforeAutospacing="0" w:after="0" w:afterAutospacing="0"/>
              <w:ind w:left="0" w:right="0" w:right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进行技术商务协商，最终确定技术商务条款及成交价格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54" w:hRule="atLeast"/>
        </w:trPr>
        <w:tc>
          <w:tcPr>
            <w:tcW w:w="710" w:type="dxa"/>
            <w:vAlign w:val="center"/>
          </w:tcPr>
          <w:p>
            <w:pPr>
              <w:keepNext w:val="0"/>
              <w:keepLines w:val="0"/>
              <w:suppressLineNumbers w:val="0"/>
              <w:overflowPunct w:val="0"/>
              <w:spacing w:before="0" w:beforeAutospacing="0" w:after="0" w:afterAutospacing="0"/>
              <w:ind w:left="0" w:right="0" w:right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8</w:t>
            </w:r>
          </w:p>
        </w:tc>
        <w:tc>
          <w:tcPr>
            <w:tcW w:w="2438" w:type="dxa"/>
            <w:vAlign w:val="center"/>
          </w:tcPr>
          <w:p>
            <w:pPr>
              <w:keepNext w:val="0"/>
              <w:keepLines w:val="0"/>
              <w:suppressLineNumbers w:val="0"/>
              <w:overflowPunct w:val="0"/>
              <w:spacing w:before="0" w:beforeAutospacing="0" w:after="0" w:afterAutospacing="0"/>
              <w:ind w:left="0" w:right="0" w:right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采购文件售价</w:t>
            </w:r>
          </w:p>
        </w:tc>
        <w:tc>
          <w:tcPr>
            <w:tcW w:w="6450" w:type="dxa"/>
            <w:vAlign w:val="center"/>
          </w:tcPr>
          <w:p>
            <w:pPr>
              <w:keepNext w:val="0"/>
              <w:keepLines w:val="0"/>
              <w:suppressLineNumbers w:val="0"/>
              <w:overflowPunct w:val="0"/>
              <w:spacing w:before="0" w:beforeAutospacing="0" w:after="0" w:afterAutospacing="0"/>
              <w:ind w:left="0" w:right="0" w:right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人民币</w:t>
            </w:r>
            <w:r>
              <w:rPr>
                <w:rFonts w:hint="eastAsia" w:ascii="仿宋" w:hAnsi="仿宋" w:eastAsia="仿宋" w:cs="仿宋"/>
                <w:color w:val="000000" w:themeColor="text1"/>
                <w:szCs w:val="21"/>
                <w:highlight w:val="none"/>
                <w:u w:val="single"/>
                <w14:textFill>
                  <w14:solidFill>
                    <w14:schemeClr w14:val="tx1"/>
                  </w14:solidFill>
                </w14:textFill>
              </w:rPr>
              <w:t>200元</w:t>
            </w:r>
            <w:r>
              <w:rPr>
                <w:rFonts w:hint="eastAsia" w:ascii="仿宋" w:hAnsi="仿宋" w:eastAsia="仿宋" w:cs="仿宋"/>
                <w:color w:val="000000" w:themeColor="text1"/>
                <w:szCs w:val="21"/>
                <w:highlight w:val="none"/>
                <w14:textFill>
                  <w14:solidFill>
                    <w14:schemeClr w14:val="tx1"/>
                  </w14:solidFill>
                </w14:textFill>
              </w:rPr>
              <w:t>,采购文件售后一概不退，协商资格不能转让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4" w:hRule="atLeast"/>
        </w:trPr>
        <w:tc>
          <w:tcPr>
            <w:tcW w:w="710" w:type="dxa"/>
            <w:vAlign w:val="center"/>
          </w:tcPr>
          <w:p>
            <w:pPr>
              <w:keepNext w:val="0"/>
              <w:keepLines w:val="0"/>
              <w:suppressLineNumbers w:val="0"/>
              <w:overflowPunct w:val="0"/>
              <w:spacing w:before="0" w:beforeAutospacing="0" w:after="0" w:afterAutospacing="0"/>
              <w:ind w:left="0" w:right="0" w:right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9</w:t>
            </w:r>
          </w:p>
        </w:tc>
        <w:tc>
          <w:tcPr>
            <w:tcW w:w="2438" w:type="dxa"/>
            <w:vAlign w:val="center"/>
          </w:tcPr>
          <w:p>
            <w:pPr>
              <w:keepNext w:val="0"/>
              <w:keepLines w:val="0"/>
              <w:suppressLineNumbers w:val="0"/>
              <w:overflowPunct w:val="0"/>
              <w:spacing w:before="0" w:beforeAutospacing="0" w:after="0" w:afterAutospacing="0"/>
              <w:ind w:left="0" w:right="0" w:right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协商保证金</w:t>
            </w:r>
          </w:p>
        </w:tc>
        <w:tc>
          <w:tcPr>
            <w:tcW w:w="6450" w:type="dxa"/>
            <w:vAlign w:val="center"/>
          </w:tcPr>
          <w:p>
            <w:pPr>
              <w:keepNext w:val="0"/>
              <w:keepLines w:val="0"/>
              <w:suppressLineNumbers w:val="0"/>
              <w:overflowPunct w:val="0"/>
              <w:spacing w:before="0" w:beforeAutospacing="0" w:after="0" w:afterAutospacing="0"/>
              <w:ind w:left="0" w:right="0" w:rightChars="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保证金：25000元（贰万伍仟元整）</w:t>
            </w:r>
          </w:p>
          <w:p>
            <w:pPr>
              <w:keepNext w:val="0"/>
              <w:keepLines w:val="0"/>
              <w:suppressLineNumbers w:val="0"/>
              <w:overflowPunct w:val="0"/>
              <w:spacing w:before="0" w:beforeAutospacing="0" w:after="0" w:afterAutospacing="0"/>
              <w:ind w:left="0" w:right="0" w:rightChars="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投标保证金的形式：电汇、网银等非现金形式。</w:t>
            </w:r>
          </w:p>
          <w:p>
            <w:pPr>
              <w:keepNext w:val="0"/>
              <w:keepLines w:val="0"/>
              <w:suppressLineNumbers w:val="0"/>
              <w:overflowPunct w:val="0"/>
              <w:spacing w:before="0" w:beforeAutospacing="0" w:after="0" w:afterAutospacing="0"/>
              <w:ind w:left="0" w:right="0" w:rightChars="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单位名称：新疆天之源项目管理集团有限公司</w:t>
            </w:r>
          </w:p>
          <w:p>
            <w:pPr>
              <w:keepNext w:val="0"/>
              <w:keepLines w:val="0"/>
              <w:suppressLineNumbers w:val="0"/>
              <w:overflowPunct w:val="0"/>
              <w:spacing w:before="0" w:beforeAutospacing="0" w:after="0" w:afterAutospacing="0"/>
              <w:ind w:left="0" w:right="0" w:rightChars="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税号：916501027383765730</w:t>
            </w:r>
          </w:p>
          <w:p>
            <w:pPr>
              <w:keepNext w:val="0"/>
              <w:keepLines w:val="0"/>
              <w:suppressLineNumbers w:val="0"/>
              <w:overflowPunct w:val="0"/>
              <w:spacing w:before="0" w:beforeAutospacing="0" w:after="0" w:afterAutospacing="0"/>
              <w:ind w:left="0" w:right="0" w:rightChars="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账号：9919 0233 7110 201</w:t>
            </w:r>
          </w:p>
          <w:p>
            <w:pPr>
              <w:keepNext w:val="0"/>
              <w:keepLines w:val="0"/>
              <w:suppressLineNumbers w:val="0"/>
              <w:overflowPunct w:val="0"/>
              <w:spacing w:before="0" w:beforeAutospacing="0" w:after="0" w:afterAutospacing="0"/>
              <w:ind w:left="0" w:right="0" w:rightChars="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开户行：招商银行股份有限公司乌鲁木齐人民路支行</w:t>
            </w:r>
          </w:p>
          <w:p>
            <w:pPr>
              <w:keepNext w:val="0"/>
              <w:keepLines w:val="0"/>
              <w:suppressLineNumbers w:val="0"/>
              <w:overflowPunct w:val="0"/>
              <w:spacing w:before="0" w:beforeAutospacing="0" w:after="0" w:afterAutospacing="0"/>
              <w:ind w:left="0" w:right="0" w:rightChars="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行号：308881029059</w:t>
            </w:r>
          </w:p>
          <w:p>
            <w:pPr>
              <w:keepNext w:val="0"/>
              <w:keepLines w:val="0"/>
              <w:suppressLineNumbers w:val="0"/>
              <w:overflowPunct w:val="0"/>
              <w:spacing w:before="0" w:beforeAutospacing="0" w:after="0" w:afterAutospacing="0"/>
              <w:ind w:left="0" w:right="0" w:rightChars="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地址：乌鲁木齐市天山区人民路151号君泰大厦6楼</w:t>
            </w:r>
          </w:p>
          <w:p>
            <w:pPr>
              <w:keepNext w:val="0"/>
              <w:keepLines w:val="0"/>
              <w:suppressLineNumbers w:val="0"/>
              <w:overflowPunct w:val="0"/>
              <w:spacing w:before="0" w:beforeAutospacing="0" w:after="0" w:afterAutospacing="0"/>
              <w:ind w:left="0" w:right="0" w:rightChars="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附注：xxx 项目投标保证金（项目名称简写即可）</w:t>
            </w:r>
          </w:p>
          <w:p>
            <w:pPr>
              <w:keepNext w:val="0"/>
              <w:keepLines w:val="0"/>
              <w:suppressLineNumbers w:val="0"/>
              <w:overflowPunct w:val="0"/>
              <w:spacing w:before="0" w:beforeAutospacing="0" w:after="0" w:afterAutospacing="0"/>
              <w:ind w:left="0" w:right="0" w:right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未按响应文件要求提交投标保证金的，投标文件无效。</w:t>
            </w:r>
          </w:p>
          <w:p>
            <w:pPr>
              <w:keepNext w:val="0"/>
              <w:keepLines w:val="0"/>
              <w:suppressLineNumbers w:val="0"/>
              <w:overflowPunct w:val="0"/>
              <w:spacing w:before="0" w:beforeAutospacing="0" w:after="0" w:afterAutospacing="0"/>
              <w:ind w:left="0" w:right="0" w:right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供应商应保证协商保证金在开标前到账，并办理相关手续。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4" w:hRule="atLeast"/>
        </w:trPr>
        <w:tc>
          <w:tcPr>
            <w:tcW w:w="710" w:type="dxa"/>
            <w:vAlign w:val="center"/>
          </w:tcPr>
          <w:p>
            <w:pPr>
              <w:keepNext w:val="0"/>
              <w:keepLines w:val="0"/>
              <w:suppressLineNumbers w:val="0"/>
              <w:overflowPunct w:val="0"/>
              <w:spacing w:before="0" w:beforeAutospacing="0" w:after="0" w:afterAutospacing="0"/>
              <w:ind w:left="0" w:right="0" w:right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10</w:t>
            </w:r>
          </w:p>
        </w:tc>
        <w:tc>
          <w:tcPr>
            <w:tcW w:w="2438" w:type="dxa"/>
            <w:vAlign w:val="center"/>
          </w:tcPr>
          <w:p>
            <w:pPr>
              <w:keepNext w:val="0"/>
              <w:keepLines w:val="0"/>
              <w:suppressLineNumbers w:val="0"/>
              <w:overflowPunct w:val="0"/>
              <w:spacing w:before="0" w:beforeAutospacing="0" w:after="0" w:afterAutospacing="0"/>
              <w:ind w:left="0" w:right="0" w:right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响应文件</w:t>
            </w:r>
          </w:p>
          <w:p>
            <w:pPr>
              <w:keepNext w:val="0"/>
              <w:keepLines w:val="0"/>
              <w:suppressLineNumbers w:val="0"/>
              <w:overflowPunct w:val="0"/>
              <w:spacing w:before="0" w:beforeAutospacing="0" w:after="0" w:afterAutospacing="0"/>
              <w:ind w:left="0" w:right="0" w:right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份数及协商响应报价表</w:t>
            </w:r>
          </w:p>
        </w:tc>
        <w:tc>
          <w:tcPr>
            <w:tcW w:w="6450" w:type="dxa"/>
            <w:vAlign w:val="center"/>
          </w:tcPr>
          <w:p>
            <w:pPr>
              <w:keepNext w:val="0"/>
              <w:keepLines w:val="0"/>
              <w:suppressLineNumbers w:val="0"/>
              <w:overflowPunct w:val="0"/>
              <w:spacing w:before="0" w:beforeAutospacing="0" w:after="0" w:afterAutospacing="0"/>
              <w:ind w:left="0" w:right="0" w:right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响应文件：纸质版正本1份、副本</w:t>
            </w:r>
            <w:r>
              <w:rPr>
                <w:rFonts w:hint="eastAsia" w:ascii="仿宋" w:hAnsi="仿宋" w:eastAsia="仿宋" w:cs="仿宋"/>
                <w:color w:val="000000" w:themeColor="text1"/>
                <w:szCs w:val="21"/>
                <w:highlight w:val="none"/>
                <w:lang w:val="en-US" w:eastAsia="zh-CN"/>
                <w14:textFill>
                  <w14:solidFill>
                    <w14:schemeClr w14:val="tx1"/>
                  </w14:solidFill>
                </w14:textFill>
              </w:rPr>
              <w:t>3</w:t>
            </w:r>
            <w:r>
              <w:rPr>
                <w:rFonts w:hint="eastAsia" w:ascii="仿宋" w:hAnsi="仿宋" w:eastAsia="仿宋" w:cs="仿宋"/>
                <w:color w:val="000000" w:themeColor="text1"/>
                <w:szCs w:val="21"/>
                <w:highlight w:val="none"/>
                <w14:textFill>
                  <w14:solidFill>
                    <w14:schemeClr w14:val="tx1"/>
                  </w14:solidFill>
                </w14:textFill>
              </w:rPr>
              <w:t>份</w:t>
            </w:r>
          </w:p>
          <w:p>
            <w:pPr>
              <w:keepNext w:val="0"/>
              <w:keepLines w:val="0"/>
              <w:suppressLineNumbers w:val="0"/>
              <w:overflowPunct w:val="0"/>
              <w:spacing w:before="0" w:beforeAutospacing="0" w:after="0" w:afterAutospacing="0"/>
              <w:ind w:left="0" w:right="0" w:right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协商响应报价表1份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00" w:hRule="atLeast"/>
        </w:trPr>
        <w:tc>
          <w:tcPr>
            <w:tcW w:w="710" w:type="dxa"/>
            <w:vAlign w:val="center"/>
          </w:tcPr>
          <w:p>
            <w:pPr>
              <w:keepNext w:val="0"/>
              <w:keepLines w:val="0"/>
              <w:suppressLineNumbers w:val="0"/>
              <w:overflowPunct w:val="0"/>
              <w:spacing w:before="0" w:beforeAutospacing="0" w:after="0" w:afterAutospacing="0"/>
              <w:ind w:left="0" w:right="0" w:right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11</w:t>
            </w:r>
          </w:p>
        </w:tc>
        <w:tc>
          <w:tcPr>
            <w:tcW w:w="2438" w:type="dxa"/>
            <w:vAlign w:val="center"/>
          </w:tcPr>
          <w:p>
            <w:pPr>
              <w:keepNext w:val="0"/>
              <w:keepLines w:val="0"/>
              <w:suppressLineNumbers w:val="0"/>
              <w:overflowPunct w:val="0"/>
              <w:spacing w:before="0" w:beforeAutospacing="0" w:after="0" w:afterAutospacing="0"/>
              <w:ind w:left="0" w:right="0" w:right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技术商务协商会议时间</w:t>
            </w:r>
          </w:p>
        </w:tc>
        <w:tc>
          <w:tcPr>
            <w:tcW w:w="6450" w:type="dxa"/>
            <w:vAlign w:val="center"/>
          </w:tcPr>
          <w:p>
            <w:pPr>
              <w:keepNext w:val="0"/>
              <w:keepLines w:val="0"/>
              <w:suppressLineNumbers w:val="0"/>
              <w:spacing w:before="0" w:beforeAutospacing="0" w:after="0" w:afterAutospacing="0"/>
              <w:ind w:left="0" w:right="0" w:right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lang w:eastAsia="zh-CN"/>
                <w14:textFill>
                  <w14:solidFill>
                    <w14:schemeClr w14:val="tx1"/>
                  </w14:solidFill>
                </w14:textFill>
              </w:rPr>
              <w:t>2021年12月22日18:00</w:t>
            </w:r>
            <w:r>
              <w:rPr>
                <w:rFonts w:hint="eastAsia" w:ascii="仿宋" w:hAnsi="仿宋" w:eastAsia="仿宋" w:cs="仿宋"/>
                <w:color w:val="000000" w:themeColor="text1"/>
                <w:szCs w:val="21"/>
                <w:highlight w:val="none"/>
                <w14:textFill>
                  <w14:solidFill>
                    <w14:schemeClr w14:val="tx1"/>
                  </w14:solidFill>
                </w14:textFill>
              </w:rPr>
              <w:t>（北京时间）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0" w:hRule="atLeast"/>
        </w:trPr>
        <w:tc>
          <w:tcPr>
            <w:tcW w:w="710" w:type="dxa"/>
            <w:vAlign w:val="center"/>
          </w:tcPr>
          <w:p>
            <w:pPr>
              <w:keepNext w:val="0"/>
              <w:keepLines w:val="0"/>
              <w:suppressLineNumbers w:val="0"/>
              <w:overflowPunct w:val="0"/>
              <w:spacing w:before="0" w:beforeAutospacing="0" w:after="0" w:afterAutospacing="0"/>
              <w:ind w:left="0" w:right="0" w:right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12</w:t>
            </w:r>
          </w:p>
        </w:tc>
        <w:tc>
          <w:tcPr>
            <w:tcW w:w="2438" w:type="dxa"/>
            <w:vAlign w:val="center"/>
          </w:tcPr>
          <w:p>
            <w:pPr>
              <w:keepNext w:val="0"/>
              <w:keepLines w:val="0"/>
              <w:suppressLineNumbers w:val="0"/>
              <w:overflowPunct w:val="0"/>
              <w:spacing w:before="0" w:beforeAutospacing="0" w:after="0" w:afterAutospacing="0"/>
              <w:ind w:left="0" w:right="0" w:right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技术商务协商会议地点</w:t>
            </w:r>
          </w:p>
        </w:tc>
        <w:tc>
          <w:tcPr>
            <w:tcW w:w="6450" w:type="dxa"/>
            <w:vAlign w:val="center"/>
          </w:tcPr>
          <w:p>
            <w:pPr>
              <w:keepNext w:val="0"/>
              <w:keepLines w:val="0"/>
              <w:suppressLineNumbers w:val="0"/>
              <w:overflowPunct w:val="0"/>
              <w:spacing w:before="0" w:beforeAutospacing="0" w:after="0" w:afterAutospacing="0"/>
              <w:ind w:left="0" w:right="0" w:rightChars="0"/>
              <w:jc w:val="left"/>
              <w:rPr>
                <w:rFonts w:hint="eastAsia" w:ascii="仿宋" w:hAnsi="仿宋" w:eastAsia="仿宋" w:cs="仿宋"/>
                <w:color w:val="000000" w:themeColor="text1"/>
                <w:szCs w:val="21"/>
                <w:highlight w:val="none"/>
                <w:lang w:val="en-US" w:eastAsia="zh-CN"/>
                <w14:textFill>
                  <w14:solidFill>
                    <w14:schemeClr w14:val="tx1"/>
                  </w14:solidFill>
                </w14:textFill>
              </w:rPr>
            </w:pPr>
            <w:r>
              <w:rPr>
                <w:rStyle w:val="23"/>
                <w:rFonts w:hint="eastAsia" w:ascii="仿宋" w:hAnsi="仿宋" w:eastAsia="仿宋" w:cs="仿宋"/>
                <w:b w:val="0"/>
                <w:color w:val="000000" w:themeColor="text1"/>
                <w:sz w:val="21"/>
                <w:szCs w:val="21"/>
                <w:highlight w:val="none"/>
                <w:lang w:eastAsia="zh-CN" w:bidi="ar"/>
                <w14:textFill>
                  <w14:solidFill>
                    <w14:schemeClr w14:val="tx1"/>
                  </w14:solidFill>
                </w14:textFill>
              </w:rPr>
              <w:t>乌鲁木齐市天山区人民路151路君泰大厦6楼会议室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11" w:hRule="atLeast"/>
        </w:trPr>
        <w:tc>
          <w:tcPr>
            <w:tcW w:w="710" w:type="dxa"/>
            <w:vAlign w:val="center"/>
          </w:tcPr>
          <w:p>
            <w:pPr>
              <w:keepNext w:val="0"/>
              <w:keepLines w:val="0"/>
              <w:suppressLineNumbers w:val="0"/>
              <w:overflowPunct w:val="0"/>
              <w:spacing w:before="0" w:beforeAutospacing="0" w:after="0" w:afterAutospacing="0"/>
              <w:ind w:left="0" w:right="0" w:rightChars="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13</w:t>
            </w:r>
          </w:p>
        </w:tc>
        <w:tc>
          <w:tcPr>
            <w:tcW w:w="2438" w:type="dxa"/>
            <w:vAlign w:val="center"/>
          </w:tcPr>
          <w:p>
            <w:pPr>
              <w:keepNext w:val="0"/>
              <w:keepLines w:val="0"/>
              <w:suppressLineNumbers w:val="0"/>
              <w:overflowPunct w:val="0"/>
              <w:spacing w:before="0" w:beforeAutospacing="0" w:after="0" w:afterAutospacing="0"/>
              <w:ind w:left="0" w:right="0" w:rightChars="0"/>
              <w:jc w:val="center"/>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采购代理服务费</w:t>
            </w:r>
          </w:p>
        </w:tc>
        <w:tc>
          <w:tcPr>
            <w:tcW w:w="6450" w:type="dxa"/>
            <w:vAlign w:val="center"/>
          </w:tcPr>
          <w:p>
            <w:pPr>
              <w:keepNext w:val="0"/>
              <w:keepLines w:val="0"/>
              <w:widowControl/>
              <w:suppressLineNumbers w:val="0"/>
              <w:spacing w:before="0" w:beforeAutospacing="0" w:after="0" w:afterAutospacing="0"/>
              <w:ind w:left="0" w:right="0" w:rightChars="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eastAsia="zh-CN"/>
                <w14:textFill>
                  <w14:solidFill>
                    <w14:schemeClr w14:val="tx1"/>
                  </w14:solidFill>
                </w14:textFill>
              </w:rPr>
              <w:t>由</w:t>
            </w:r>
            <w:r>
              <w:rPr>
                <w:rFonts w:hint="eastAsia" w:ascii="仿宋" w:hAnsi="仿宋" w:eastAsia="仿宋" w:cs="仿宋"/>
                <w:color w:val="000000" w:themeColor="text1"/>
                <w:kern w:val="0"/>
                <w:sz w:val="21"/>
                <w:szCs w:val="21"/>
                <w:highlight w:val="none"/>
                <w14:textFill>
                  <w14:solidFill>
                    <w14:schemeClr w14:val="tx1"/>
                  </w14:solidFill>
                </w14:textFill>
              </w:rPr>
              <w:t>中标</w:t>
            </w:r>
            <w:r>
              <w:rPr>
                <w:rFonts w:hint="eastAsia" w:ascii="仿宋" w:hAnsi="仿宋" w:eastAsia="仿宋" w:cs="仿宋"/>
                <w:color w:val="000000" w:themeColor="text1"/>
                <w:kern w:val="0"/>
                <w:sz w:val="21"/>
                <w:szCs w:val="21"/>
                <w:highlight w:val="none"/>
                <w:lang w:eastAsia="zh-CN"/>
                <w14:textFill>
                  <w14:solidFill>
                    <w14:schemeClr w14:val="tx1"/>
                  </w14:solidFill>
                </w14:textFill>
              </w:rPr>
              <w:t>单位</w:t>
            </w:r>
            <w:r>
              <w:rPr>
                <w:rFonts w:hint="eastAsia" w:ascii="仿宋" w:hAnsi="仿宋" w:eastAsia="仿宋" w:cs="仿宋"/>
                <w:color w:val="000000" w:themeColor="text1"/>
                <w:kern w:val="0"/>
                <w:sz w:val="21"/>
                <w:szCs w:val="21"/>
                <w:highlight w:val="none"/>
                <w14:textFill>
                  <w14:solidFill>
                    <w14:schemeClr w14:val="tx1"/>
                  </w14:solidFill>
                </w14:textFill>
              </w:rPr>
              <w:t>向招标代理机构交纳中标服务费</w:t>
            </w:r>
            <w:r>
              <w:rPr>
                <w:rFonts w:hint="eastAsia" w:ascii="仿宋" w:hAnsi="仿宋" w:eastAsia="仿宋" w:cs="仿宋"/>
                <w:color w:val="000000" w:themeColor="text1"/>
                <w:kern w:val="0"/>
                <w:sz w:val="24"/>
                <w:highlight w:val="none"/>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70" w:hRule="atLeast"/>
        </w:trPr>
        <w:tc>
          <w:tcPr>
            <w:tcW w:w="710" w:type="dxa"/>
            <w:vAlign w:val="center"/>
          </w:tcPr>
          <w:p>
            <w:pPr>
              <w:keepNext w:val="0"/>
              <w:keepLines w:val="0"/>
              <w:suppressLineNumbers w:val="0"/>
              <w:overflowPunct w:val="0"/>
              <w:spacing w:before="0" w:beforeAutospacing="0" w:after="0" w:afterAutospacing="0"/>
              <w:ind w:left="0" w:right="0" w:right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14</w:t>
            </w:r>
          </w:p>
        </w:tc>
        <w:tc>
          <w:tcPr>
            <w:tcW w:w="2438" w:type="dxa"/>
            <w:vAlign w:val="center"/>
          </w:tcPr>
          <w:p>
            <w:pPr>
              <w:keepNext w:val="0"/>
              <w:keepLines w:val="0"/>
              <w:suppressLineNumbers w:val="0"/>
              <w:overflowPunct w:val="0"/>
              <w:spacing w:before="0" w:beforeAutospacing="0" w:after="0" w:afterAutospacing="0"/>
              <w:ind w:left="0" w:right="0" w:right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付款方式及币种</w:t>
            </w:r>
          </w:p>
        </w:tc>
        <w:tc>
          <w:tcPr>
            <w:tcW w:w="6450" w:type="dxa"/>
            <w:vAlign w:val="center"/>
          </w:tcPr>
          <w:p>
            <w:pPr>
              <w:keepNext w:val="0"/>
              <w:keepLines w:val="0"/>
              <w:suppressLineNumbers w:val="0"/>
              <w:overflowPunct w:val="0"/>
              <w:spacing w:before="0" w:beforeAutospacing="0" w:after="0" w:afterAutospacing="0"/>
              <w:ind w:left="0" w:right="0" w:right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付款币种：人民币</w:t>
            </w:r>
          </w:p>
          <w:p>
            <w:pPr>
              <w:keepNext w:val="0"/>
              <w:keepLines w:val="0"/>
              <w:suppressLineNumbers w:val="0"/>
              <w:spacing w:before="0" w:beforeAutospacing="0" w:after="0" w:afterAutospacing="0"/>
              <w:ind w:left="0" w:leftChars="0"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付款方式：已最终签订合同为准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33" w:hRule="atLeast"/>
        </w:trPr>
        <w:tc>
          <w:tcPr>
            <w:tcW w:w="710" w:type="dxa"/>
            <w:vAlign w:val="center"/>
          </w:tcPr>
          <w:p>
            <w:pPr>
              <w:keepNext w:val="0"/>
              <w:keepLines w:val="0"/>
              <w:suppressLineNumbers w:val="0"/>
              <w:overflowPunct w:val="0"/>
              <w:spacing w:before="0" w:beforeAutospacing="0" w:after="0" w:afterAutospacing="0"/>
              <w:ind w:left="0" w:right="0" w:rightChars="0"/>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15</w:t>
            </w:r>
          </w:p>
        </w:tc>
        <w:tc>
          <w:tcPr>
            <w:tcW w:w="2438" w:type="dxa"/>
            <w:vAlign w:val="center"/>
          </w:tcPr>
          <w:p>
            <w:pPr>
              <w:keepNext w:val="0"/>
              <w:keepLines w:val="0"/>
              <w:suppressLineNumbers w:val="0"/>
              <w:overflowPunct w:val="0"/>
              <w:spacing w:before="0" w:beforeAutospacing="0" w:after="0" w:afterAutospacing="0"/>
              <w:ind w:left="0" w:right="0" w:rightChars="0"/>
              <w:jc w:val="center"/>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采购预算</w:t>
            </w:r>
          </w:p>
        </w:tc>
        <w:tc>
          <w:tcPr>
            <w:tcW w:w="6450" w:type="dxa"/>
            <w:vAlign w:val="center"/>
          </w:tcPr>
          <w:p>
            <w:pPr>
              <w:keepNext w:val="0"/>
              <w:keepLines w:val="0"/>
              <w:suppressLineNumbers w:val="0"/>
              <w:overflowPunct w:val="0"/>
              <w:spacing w:before="0" w:beforeAutospacing="0" w:after="0" w:afterAutospacing="0"/>
              <w:ind w:left="0" w:right="0" w:rightChars="0"/>
              <w:rPr>
                <w:rFonts w:hint="eastAsia" w:ascii="仿宋" w:hAnsi="仿宋" w:eastAsia="仿宋" w:cs="仿宋"/>
                <w:b/>
                <w:color w:val="000000" w:themeColor="text1"/>
                <w:szCs w:val="21"/>
                <w:highlight w:val="none"/>
                <w:lang w:val="en-US" w:eastAsia="zh-CN"/>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126万元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33" w:hRule="atLeast"/>
        </w:trPr>
        <w:tc>
          <w:tcPr>
            <w:tcW w:w="710" w:type="dxa"/>
            <w:vAlign w:val="center"/>
          </w:tcPr>
          <w:p>
            <w:pPr>
              <w:keepNext w:val="0"/>
              <w:keepLines w:val="0"/>
              <w:suppressLineNumbers w:val="0"/>
              <w:overflowPunct w:val="0"/>
              <w:spacing w:before="0" w:beforeAutospacing="0" w:after="0" w:afterAutospacing="0"/>
              <w:ind w:left="0" w:right="0" w:rightChars="0"/>
              <w:jc w:val="center"/>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16</w:t>
            </w:r>
          </w:p>
        </w:tc>
        <w:tc>
          <w:tcPr>
            <w:tcW w:w="2438" w:type="dxa"/>
            <w:vAlign w:val="center"/>
          </w:tcPr>
          <w:p>
            <w:pPr>
              <w:keepNext w:val="0"/>
              <w:keepLines w:val="0"/>
              <w:suppressLineNumbers w:val="0"/>
              <w:overflowPunct w:val="0"/>
              <w:spacing w:before="0" w:beforeAutospacing="0" w:after="0" w:afterAutospacing="0"/>
              <w:ind w:left="0" w:right="0" w:rightChars="0"/>
              <w:jc w:val="center"/>
              <w:rPr>
                <w:rFonts w:hint="eastAsia" w:ascii="仿宋" w:hAnsi="仿宋" w:eastAsia="仿宋" w:cs="仿宋"/>
                <w:b/>
                <w:color w:val="000000" w:themeColor="text1"/>
                <w:szCs w:val="21"/>
                <w:highlight w:val="none"/>
                <w:lang w:eastAsia="zh-CN"/>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服务期</w:t>
            </w:r>
          </w:p>
        </w:tc>
        <w:tc>
          <w:tcPr>
            <w:tcW w:w="6450" w:type="dxa"/>
            <w:vAlign w:val="center"/>
          </w:tcPr>
          <w:p>
            <w:pPr>
              <w:keepNext w:val="0"/>
              <w:keepLines w:val="0"/>
              <w:suppressLineNumbers w:val="0"/>
              <w:overflowPunct w:val="0"/>
              <w:spacing w:before="0" w:beforeAutospacing="0" w:after="0" w:afterAutospacing="0"/>
              <w:ind w:left="0" w:right="0" w:rightChars="0"/>
              <w:rPr>
                <w:rFonts w:hint="eastAsia" w:ascii="仿宋" w:hAnsi="仿宋" w:eastAsia="仿宋" w:cs="仿宋"/>
                <w:b/>
                <w:color w:val="000000" w:themeColor="text1"/>
                <w:szCs w:val="21"/>
                <w:highlight w:val="none"/>
                <w:lang w:val="en-US" w:eastAsia="zh-CN"/>
                <w14:textFill>
                  <w14:solidFill>
                    <w14:schemeClr w14:val="tx1"/>
                  </w14:solidFill>
                </w14:textFill>
              </w:rPr>
            </w:pPr>
            <w:r>
              <w:rPr>
                <w:rFonts w:hint="eastAsia" w:ascii="仿宋" w:hAnsi="仿宋" w:eastAsia="仿宋" w:cs="仿宋"/>
                <w:b/>
                <w:color w:val="000000" w:themeColor="text1"/>
                <w:szCs w:val="21"/>
                <w:highlight w:val="none"/>
                <w:lang w:val="en-US" w:eastAsia="zh-CN"/>
                <w14:textFill>
                  <w14:solidFill>
                    <w14:schemeClr w14:val="tx1"/>
                  </w14:solidFill>
                </w14:textFill>
              </w:rPr>
              <w:t>以实际签订合同为准</w:t>
            </w:r>
          </w:p>
        </w:tc>
      </w:tr>
    </w:tbl>
    <w:p>
      <w:pPr>
        <w:spacing w:line="389" w:lineRule="auto"/>
        <w:ind w:left="1542" w:right="-143" w:hanging="1542" w:hangingChars="640"/>
        <w:rPr>
          <w:rFonts w:hint="eastAsia" w:ascii="仿宋" w:hAnsi="仿宋" w:eastAsia="仿宋" w:cs="仿宋"/>
          <w:b/>
          <w:sz w:val="24"/>
          <w:szCs w:val="18"/>
        </w:rPr>
      </w:pPr>
    </w:p>
    <w:p>
      <w:pPr>
        <w:widowControl/>
        <w:ind w:right="-143"/>
        <w:jc w:val="left"/>
        <w:rPr>
          <w:rFonts w:hint="eastAsia" w:ascii="仿宋" w:hAnsi="仿宋" w:eastAsia="仿宋" w:cs="仿宋"/>
          <w:b/>
          <w:sz w:val="24"/>
          <w:szCs w:val="18"/>
        </w:rPr>
      </w:pPr>
      <w:r>
        <w:rPr>
          <w:rFonts w:hint="eastAsia" w:ascii="仿宋" w:hAnsi="仿宋" w:eastAsia="仿宋" w:cs="仿宋"/>
          <w:b/>
          <w:sz w:val="24"/>
          <w:szCs w:val="18"/>
        </w:rPr>
        <w:br w:type="page"/>
      </w:r>
    </w:p>
    <w:p>
      <w:pPr>
        <w:pStyle w:val="2"/>
        <w:spacing w:before="240" w:after="240" w:line="240" w:lineRule="auto"/>
        <w:jc w:val="center"/>
        <w:rPr>
          <w:rFonts w:hint="eastAsia" w:ascii="仿宋" w:hAnsi="仿宋" w:eastAsia="仿宋" w:cs="仿宋"/>
          <w:sz w:val="28"/>
          <w:szCs w:val="28"/>
        </w:rPr>
      </w:pPr>
      <w:bookmarkStart w:id="10" w:name="_Toc29894"/>
      <w:bookmarkStart w:id="11" w:name="_Toc521601335"/>
      <w:bookmarkStart w:id="12" w:name="_Toc5235"/>
      <w:bookmarkStart w:id="13" w:name="_Toc5689"/>
      <w:bookmarkStart w:id="14" w:name="_Toc21540"/>
      <w:bookmarkStart w:id="15" w:name="_Toc15323"/>
      <w:r>
        <w:rPr>
          <w:rFonts w:hint="eastAsia" w:ascii="仿宋" w:hAnsi="仿宋" w:eastAsia="仿宋" w:cs="仿宋"/>
          <w:sz w:val="28"/>
          <w:szCs w:val="28"/>
        </w:rPr>
        <w:t>一、总  则</w:t>
      </w:r>
      <w:bookmarkEnd w:id="10"/>
      <w:bookmarkEnd w:id="11"/>
      <w:bookmarkEnd w:id="12"/>
      <w:bookmarkEnd w:id="13"/>
      <w:bookmarkEnd w:id="14"/>
      <w:bookmarkEnd w:id="15"/>
    </w:p>
    <w:p>
      <w:pPr>
        <w:spacing w:line="360" w:lineRule="auto"/>
        <w:ind w:right="-143" w:firstLine="422" w:firstLineChars="200"/>
        <w:rPr>
          <w:rFonts w:hint="eastAsia" w:ascii="仿宋" w:hAnsi="仿宋" w:eastAsia="仿宋" w:cs="仿宋"/>
          <w:b/>
          <w:szCs w:val="21"/>
        </w:rPr>
      </w:pPr>
      <w:r>
        <w:rPr>
          <w:rFonts w:hint="eastAsia" w:ascii="仿宋" w:hAnsi="仿宋" w:eastAsia="仿宋" w:cs="仿宋"/>
          <w:b/>
          <w:szCs w:val="21"/>
        </w:rPr>
        <w:t>1. 适用范围</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1.1 本采购文件仅适用于本次单一来源采购中所叙及的</w:t>
      </w:r>
      <w:r>
        <w:rPr>
          <w:rFonts w:hint="eastAsia" w:ascii="仿宋" w:hAnsi="仿宋" w:eastAsia="仿宋" w:cs="仿宋"/>
          <w:b/>
          <w:bCs/>
          <w:szCs w:val="21"/>
          <w:lang w:val="en-US" w:eastAsia="zh-CN"/>
        </w:rPr>
        <w:t>“美丽乡村-艺术营造”中国新疆喀什地区莎车县阿瓦提镇公共艺术创作营</w:t>
      </w:r>
      <w:r>
        <w:rPr>
          <w:rFonts w:hint="eastAsia" w:ascii="仿宋" w:hAnsi="仿宋" w:eastAsia="仿宋" w:cs="仿宋"/>
          <w:szCs w:val="21"/>
        </w:rPr>
        <w:t>。</w:t>
      </w:r>
    </w:p>
    <w:p>
      <w:pPr>
        <w:spacing w:line="360" w:lineRule="auto"/>
        <w:ind w:right="-143" w:firstLine="422" w:firstLineChars="200"/>
        <w:rPr>
          <w:rFonts w:hint="eastAsia" w:ascii="仿宋" w:hAnsi="仿宋" w:eastAsia="仿宋" w:cs="仿宋"/>
          <w:b/>
          <w:szCs w:val="21"/>
        </w:rPr>
      </w:pPr>
      <w:r>
        <w:rPr>
          <w:rFonts w:hint="eastAsia" w:ascii="仿宋" w:hAnsi="仿宋" w:eastAsia="仿宋" w:cs="仿宋"/>
          <w:b/>
          <w:szCs w:val="21"/>
        </w:rPr>
        <w:t>2. 供应商资格</w:t>
      </w:r>
    </w:p>
    <w:p>
      <w:pPr>
        <w:spacing w:line="360" w:lineRule="auto"/>
        <w:ind w:right="-143" w:firstLine="420" w:firstLineChars="200"/>
        <w:rPr>
          <w:rFonts w:hint="eastAsia" w:ascii="仿宋" w:hAnsi="仿宋" w:eastAsia="仿宋" w:cs="仿宋"/>
          <w:szCs w:val="21"/>
          <w:lang w:eastAsia="zh-CN"/>
        </w:rPr>
      </w:pPr>
      <w:r>
        <w:rPr>
          <w:rFonts w:hint="eastAsia" w:ascii="仿宋" w:hAnsi="仿宋" w:eastAsia="仿宋" w:cs="仿宋"/>
          <w:szCs w:val="21"/>
          <w:lang w:eastAsia="zh-CN"/>
        </w:rPr>
        <w:t>1.供应商应符合中华人民共和国政府采购法第二十二条中的相关规定； </w:t>
      </w:r>
    </w:p>
    <w:p>
      <w:pPr>
        <w:spacing w:line="360" w:lineRule="auto"/>
        <w:ind w:right="-143" w:firstLine="420" w:firstLineChars="200"/>
        <w:rPr>
          <w:rFonts w:hint="eastAsia" w:ascii="仿宋" w:hAnsi="仿宋" w:eastAsia="仿宋" w:cs="仿宋"/>
          <w:szCs w:val="21"/>
          <w:lang w:eastAsia="zh-CN"/>
        </w:rPr>
      </w:pPr>
      <w:r>
        <w:rPr>
          <w:rFonts w:hint="eastAsia" w:ascii="仿宋" w:hAnsi="仿宋" w:eastAsia="仿宋" w:cs="仿宋"/>
          <w:szCs w:val="21"/>
          <w:lang w:eastAsia="zh-CN"/>
        </w:rPr>
        <w:t>2.</w:t>
      </w:r>
      <w:r>
        <w:rPr>
          <w:rFonts w:ascii="仿宋" w:hAnsi="仿宋" w:eastAsia="仿宋" w:cs="仿宋"/>
          <w:kern w:val="2"/>
        </w:rPr>
        <w:t>有效的营业执照；</w:t>
      </w:r>
      <w:r>
        <w:rPr>
          <w:rFonts w:hint="eastAsia" w:ascii="仿宋" w:hAnsi="仿宋" w:eastAsia="仿宋" w:cs="仿宋"/>
          <w:szCs w:val="21"/>
          <w:lang w:eastAsia="zh-CN"/>
        </w:rPr>
        <w:t>（复印件）；</w:t>
      </w:r>
    </w:p>
    <w:p>
      <w:pPr>
        <w:spacing w:line="360" w:lineRule="auto"/>
        <w:ind w:right="-143" w:firstLine="420" w:firstLineChars="200"/>
        <w:rPr>
          <w:rFonts w:hint="eastAsia" w:ascii="仿宋" w:hAnsi="仿宋" w:eastAsia="仿宋" w:cs="仿宋"/>
          <w:szCs w:val="21"/>
          <w:lang w:eastAsia="zh-CN"/>
        </w:rPr>
      </w:pPr>
      <w:r>
        <w:rPr>
          <w:rFonts w:hint="eastAsia" w:ascii="仿宋" w:hAnsi="仿宋" w:eastAsia="仿宋" w:cs="仿宋"/>
          <w:szCs w:val="21"/>
          <w:lang w:eastAsia="zh-CN"/>
        </w:rPr>
        <w:t>3.投标人近三年无因投标申请人违约或不恰当履约引起的合同终止、纠纷、争议、仲裁和公诉纪录</w:t>
      </w:r>
      <w:r>
        <w:rPr>
          <w:rFonts w:hint="eastAsia" w:ascii="仿宋" w:hAnsi="仿宋" w:eastAsia="仿宋" w:cs="仿宋"/>
          <w:b w:val="0"/>
          <w:bCs/>
          <w:szCs w:val="21"/>
          <w:lang w:eastAsia="zh-CN"/>
        </w:rPr>
        <w:t>（</w:t>
      </w:r>
      <w:r>
        <w:rPr>
          <w:rFonts w:hint="eastAsia" w:ascii="仿宋" w:hAnsi="仿宋" w:eastAsia="仿宋" w:cs="仿宋"/>
          <w:b w:val="0"/>
          <w:bCs/>
          <w:szCs w:val="21"/>
          <w:lang w:val="en-US" w:eastAsia="zh-CN"/>
        </w:rPr>
        <w:t>投标人须提供相关内容承诺书</w:t>
      </w:r>
      <w:r>
        <w:rPr>
          <w:rFonts w:hint="eastAsia" w:ascii="仿宋" w:hAnsi="仿宋" w:eastAsia="仿宋" w:cs="仿宋"/>
          <w:b w:val="0"/>
          <w:bCs/>
          <w:szCs w:val="21"/>
          <w:lang w:eastAsia="zh-CN"/>
        </w:rPr>
        <w:t>）</w:t>
      </w:r>
      <w:r>
        <w:rPr>
          <w:rFonts w:hint="eastAsia" w:ascii="仿宋" w:hAnsi="仿宋" w:eastAsia="仿宋" w:cs="仿宋"/>
          <w:szCs w:val="21"/>
          <w:lang w:eastAsia="zh-CN"/>
        </w:rPr>
        <w:t>；投标人必须提供无行贿犯罪记录证明（在中国裁判文书网（</w:t>
      </w:r>
      <w:r>
        <w:rPr>
          <w:rFonts w:hint="eastAsia" w:ascii="仿宋" w:hAnsi="仿宋" w:eastAsia="仿宋" w:cs="仿宋"/>
          <w:szCs w:val="21"/>
          <w:lang w:eastAsia="zh-CN"/>
        </w:rPr>
        <w:fldChar w:fldCharType="begin"/>
      </w:r>
      <w:r>
        <w:rPr>
          <w:rFonts w:hint="eastAsia" w:ascii="仿宋" w:hAnsi="仿宋" w:eastAsia="仿宋" w:cs="仿宋"/>
          <w:szCs w:val="21"/>
          <w:lang w:eastAsia="zh-CN"/>
        </w:rPr>
        <w:instrText xml:space="preserve"> HYPERLINK "http://wenshu.court.gov.cn/%EF%BC%89%E6%9F%A5%E8%AF%A2%EF%BC%8C%E6%9F%A5%E8%AF%A2%E6%97%B6%E9%97%B4%E5%BF%85%E9%A1%BB%E5%9C%A8%E5%85%AC%E5%91%8A%E6%9C%9F%E5%86%85%EF%BC%89%EF%BC%9B" </w:instrText>
      </w:r>
      <w:r>
        <w:rPr>
          <w:rFonts w:hint="eastAsia" w:ascii="仿宋" w:hAnsi="仿宋" w:eastAsia="仿宋" w:cs="仿宋"/>
          <w:szCs w:val="21"/>
          <w:lang w:eastAsia="zh-CN"/>
        </w:rPr>
        <w:fldChar w:fldCharType="separate"/>
      </w:r>
      <w:r>
        <w:rPr>
          <w:rFonts w:hint="eastAsia" w:ascii="仿宋" w:hAnsi="仿宋" w:eastAsia="仿宋" w:cs="仿宋"/>
          <w:szCs w:val="21"/>
          <w:lang w:eastAsia="zh-CN"/>
        </w:rPr>
        <w:t>http://wenshu.court.gov.cn/）查询，（网页打印件须自招标文件发布之日起至首次提交响应性文件截止时间止从上述网站中打印）；</w:t>
      </w:r>
      <w:r>
        <w:rPr>
          <w:rFonts w:hint="eastAsia" w:ascii="仿宋" w:hAnsi="仿宋" w:eastAsia="仿宋" w:cs="仿宋"/>
          <w:szCs w:val="21"/>
          <w:lang w:eastAsia="zh-CN"/>
        </w:rPr>
        <w:fldChar w:fldCharType="end"/>
      </w:r>
    </w:p>
    <w:p>
      <w:pPr>
        <w:spacing w:line="360" w:lineRule="auto"/>
        <w:ind w:right="-143" w:firstLine="420" w:firstLineChars="200"/>
        <w:rPr>
          <w:rFonts w:hint="eastAsia" w:ascii="仿宋" w:hAnsi="仿宋" w:eastAsia="仿宋" w:cs="仿宋"/>
          <w:szCs w:val="21"/>
          <w:lang w:eastAsia="zh-CN"/>
        </w:rPr>
      </w:pPr>
      <w:r>
        <w:rPr>
          <w:rFonts w:hint="eastAsia" w:ascii="仿宋" w:hAnsi="仿宋" w:eastAsia="仿宋" w:cs="仿宋"/>
          <w:szCs w:val="21"/>
          <w:lang w:eastAsia="zh-CN"/>
        </w:rPr>
        <w:t>4.投标人不能是被列入“信用中国”网(www.creditchina.gov.cn)失信被执行人、重大税收违法案件当事人名单的供应商，不能是被列入“中国政府采购网”网站（www.ccgp.gov.cn）政府采购严重违法失信行为记录名单中仍在处罚期被禁止参加政府采购活动的供应商（网页打印件须自招标文件发布之日起至首次提交响应性文件截止时间止从上述网站中打印）； </w:t>
      </w:r>
    </w:p>
    <w:p>
      <w:pPr>
        <w:spacing w:line="360" w:lineRule="auto"/>
        <w:ind w:right="-143" w:firstLine="420" w:firstLineChars="200"/>
        <w:rPr>
          <w:rFonts w:hint="eastAsia" w:ascii="仿宋" w:hAnsi="仿宋" w:eastAsia="仿宋" w:cs="仿宋"/>
          <w:szCs w:val="21"/>
          <w:lang w:eastAsia="zh-CN"/>
        </w:rPr>
      </w:pPr>
      <w:r>
        <w:rPr>
          <w:rFonts w:hint="eastAsia" w:ascii="仿宋" w:hAnsi="仿宋" w:eastAsia="仿宋" w:cs="仿宋"/>
          <w:szCs w:val="21"/>
          <w:lang w:eastAsia="zh-CN"/>
        </w:rPr>
        <w:t>5.法人代表或其委托代理人应携带本人身份证原件及复印件，委托代理人还应携带《法人代表授权委托书》； </w:t>
      </w:r>
    </w:p>
    <w:p>
      <w:pPr>
        <w:spacing w:line="360" w:lineRule="auto"/>
        <w:ind w:right="-143" w:firstLine="420" w:firstLineChars="200"/>
        <w:rPr>
          <w:rFonts w:hint="eastAsia" w:ascii="仿宋" w:hAnsi="仿宋" w:eastAsia="仿宋" w:cs="仿宋"/>
          <w:szCs w:val="21"/>
          <w:lang w:eastAsia="zh-CN"/>
        </w:rPr>
      </w:pPr>
      <w:r>
        <w:rPr>
          <w:rFonts w:hint="eastAsia" w:ascii="仿宋" w:hAnsi="仿宋" w:eastAsia="仿宋" w:cs="仿宋"/>
          <w:szCs w:val="21"/>
          <w:lang w:eastAsia="zh-CN"/>
        </w:rPr>
        <w:t>6.本项目不接受联合体投标。</w:t>
      </w:r>
    </w:p>
    <w:p>
      <w:pPr>
        <w:spacing w:line="360" w:lineRule="auto"/>
        <w:ind w:right="-143" w:firstLine="422" w:firstLineChars="200"/>
        <w:rPr>
          <w:rFonts w:hint="eastAsia" w:ascii="仿宋" w:hAnsi="仿宋" w:eastAsia="仿宋" w:cs="仿宋"/>
          <w:b/>
          <w:szCs w:val="21"/>
        </w:rPr>
      </w:pPr>
      <w:r>
        <w:rPr>
          <w:rFonts w:hint="eastAsia" w:ascii="仿宋" w:hAnsi="仿宋" w:eastAsia="仿宋" w:cs="仿宋"/>
          <w:b/>
          <w:szCs w:val="21"/>
        </w:rPr>
        <w:t>3. 定义</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下列术语和缩写的定义为：</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3.1 “采购人”</w:t>
      </w:r>
      <w:r>
        <w:rPr>
          <w:rFonts w:hint="eastAsia" w:ascii="仿宋" w:hAnsi="仿宋" w:eastAsia="仿宋" w:cs="仿宋"/>
          <w:szCs w:val="21"/>
          <w:highlight w:val="none"/>
        </w:rPr>
        <w:t>系指</w:t>
      </w:r>
      <w:r>
        <w:rPr>
          <w:rFonts w:hint="eastAsia" w:ascii="仿宋" w:hAnsi="仿宋" w:eastAsia="仿宋" w:cs="仿宋"/>
          <w:szCs w:val="21"/>
          <w:highlight w:val="none"/>
          <w:lang w:eastAsia="zh-CN"/>
        </w:rPr>
        <w:t>新疆维吾尔自治区文化和旅游厅</w:t>
      </w:r>
      <w:r>
        <w:rPr>
          <w:rFonts w:hint="eastAsia" w:ascii="仿宋" w:hAnsi="仿宋" w:eastAsia="仿宋" w:cs="仿宋"/>
          <w:szCs w:val="21"/>
        </w:rPr>
        <w:t>。</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3.2 “采购代理机构”系指</w:t>
      </w:r>
      <w:r>
        <w:rPr>
          <w:rFonts w:hint="eastAsia" w:ascii="仿宋" w:hAnsi="仿宋" w:eastAsia="仿宋" w:cs="仿宋"/>
          <w:szCs w:val="21"/>
          <w:lang w:eastAsia="zh-CN"/>
        </w:rPr>
        <w:t>新疆天之源项目管理集团有限公司</w:t>
      </w:r>
      <w:r>
        <w:rPr>
          <w:rFonts w:hint="eastAsia" w:ascii="仿宋" w:hAnsi="仿宋" w:eastAsia="仿宋" w:cs="仿宋"/>
          <w:szCs w:val="21"/>
        </w:rPr>
        <w:t>。</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3.3 “采购方”系指采购人和采购代理机构的统称。</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3.4 “供应商”系指满足本次单一来源采购资格要求参与并提交了响应文件的法人或其它组织。</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3.5 “成交供应商”系指在符合采购需求、质量和服务相等的前提下，经过技术商务协商，得到采购人最终接受的供应商。</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3.6  “服务”系指采购文件中规定供应商须承担的货物的安装、调试、质保、售后服务、技术协助、培训及其他类似的责任。</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3.7  “响应”系指供应商根据采购代理机构发布的采购文件，编制响应文件并按规定参加技术商务协商的行为。</w:t>
      </w:r>
    </w:p>
    <w:p>
      <w:pPr>
        <w:spacing w:line="360" w:lineRule="auto"/>
        <w:ind w:right="-143"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4. 协商费用</w:t>
      </w:r>
    </w:p>
    <w:p>
      <w:pPr>
        <w:spacing w:line="360" w:lineRule="auto"/>
        <w:ind w:right="-143" w:firstLine="420" w:firstLineChars="200"/>
        <w:rPr>
          <w:rFonts w:hint="eastAsia" w:ascii="仿宋" w:hAnsi="仿宋" w:eastAsia="仿宋" w:cs="仿宋"/>
          <w:szCs w:val="21"/>
          <w:highlight w:val="none"/>
        </w:rPr>
      </w:pPr>
      <w:r>
        <w:rPr>
          <w:rFonts w:hint="eastAsia" w:ascii="仿宋" w:hAnsi="仿宋" w:eastAsia="仿宋" w:cs="仿宋"/>
          <w:szCs w:val="21"/>
          <w:highlight w:val="none"/>
        </w:rPr>
        <w:t>4.1 无论协商结果如何，与参与本次采购活动有关的所有费用将由供应商自行承担。如成交，成交供应商须承担协商会议会务费、专家评审费。</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4.2 供应商被视为已熟悉本项目的各种情况以及与履行合同有关的一切情况。</w:t>
      </w:r>
    </w:p>
    <w:p>
      <w:pPr>
        <w:spacing w:line="360" w:lineRule="auto"/>
        <w:ind w:right="-143" w:firstLine="422" w:firstLineChars="200"/>
        <w:rPr>
          <w:rFonts w:hint="eastAsia" w:ascii="仿宋" w:hAnsi="仿宋" w:eastAsia="仿宋" w:cs="仿宋"/>
          <w:b/>
          <w:szCs w:val="21"/>
        </w:rPr>
      </w:pPr>
      <w:r>
        <w:rPr>
          <w:rFonts w:hint="eastAsia" w:ascii="仿宋" w:hAnsi="仿宋" w:eastAsia="仿宋" w:cs="仿宋"/>
          <w:b/>
          <w:szCs w:val="21"/>
        </w:rPr>
        <w:t>5. 采购文件的构成</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5.1 采购文件由下述部分组成：</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第一章 邀请函</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第二章 供应商须知</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第三章 采购需求及技术要求</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第四章 合同条款</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第五章 附件（范本格式）</w:t>
      </w:r>
    </w:p>
    <w:p>
      <w:pPr>
        <w:spacing w:line="360" w:lineRule="auto"/>
        <w:ind w:right="-143" w:firstLine="422" w:firstLineChars="200"/>
        <w:rPr>
          <w:rFonts w:hint="eastAsia" w:ascii="仿宋" w:hAnsi="仿宋" w:eastAsia="仿宋" w:cs="仿宋"/>
          <w:b/>
          <w:szCs w:val="21"/>
        </w:rPr>
      </w:pPr>
      <w:r>
        <w:rPr>
          <w:rFonts w:hint="eastAsia" w:ascii="仿宋" w:hAnsi="仿宋" w:eastAsia="仿宋" w:cs="仿宋"/>
          <w:b/>
          <w:szCs w:val="21"/>
        </w:rPr>
        <w:t>6. 采购文件的澄清</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6.1 供应商对采购文件如有疑点，可在技术商务协商会议的3日前按采购文件中载明的地址以书面形式（包括信函、电报或传真，不包括电子邮件，下同）通知采购方要求澄清。采购方将视情况采用适当方式予以澄清或以书面形式予以答复。</w:t>
      </w:r>
    </w:p>
    <w:p>
      <w:pPr>
        <w:spacing w:line="360" w:lineRule="auto"/>
        <w:ind w:right="-143" w:firstLine="422" w:firstLineChars="200"/>
        <w:rPr>
          <w:rFonts w:hint="eastAsia" w:ascii="仿宋" w:hAnsi="仿宋" w:eastAsia="仿宋" w:cs="仿宋"/>
          <w:b/>
          <w:szCs w:val="21"/>
        </w:rPr>
      </w:pPr>
      <w:r>
        <w:rPr>
          <w:rFonts w:hint="eastAsia" w:ascii="仿宋" w:hAnsi="仿宋" w:eastAsia="仿宋" w:cs="仿宋"/>
          <w:b/>
          <w:szCs w:val="21"/>
        </w:rPr>
        <w:t>7. 采购文件的修改或补充</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7.1 在技术商务协商会议召开前的任何时间，采购方可主动或依据供应商要求澄清的问题而修改或补充采购文件，并以书面形式通知供应商，供应商在收到该通知后应立即以电报或传真的形式予以确认。</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7.2 为使供应商在准备技术商务协商时有适当的时间考虑响应文件的修改，采购方有权决定推迟技术商务协商会议时间。</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7.3 采购文件的修改和补充文件将构成采购文件的一部分，并且对供应商具有优先约束力。</w:t>
      </w:r>
    </w:p>
    <w:p>
      <w:pPr>
        <w:pStyle w:val="2"/>
        <w:spacing w:before="240" w:after="240" w:line="240" w:lineRule="auto"/>
        <w:jc w:val="center"/>
        <w:rPr>
          <w:rFonts w:hint="eastAsia" w:ascii="仿宋" w:hAnsi="仿宋" w:eastAsia="仿宋" w:cs="仿宋"/>
          <w:sz w:val="21"/>
          <w:szCs w:val="21"/>
        </w:rPr>
      </w:pPr>
      <w:bookmarkStart w:id="16" w:name="_Toc521601336"/>
      <w:bookmarkStart w:id="17" w:name="_Toc512613333"/>
      <w:bookmarkStart w:id="18" w:name="_Toc471222737"/>
      <w:bookmarkStart w:id="19" w:name="_Toc25764"/>
    </w:p>
    <w:p>
      <w:pPr>
        <w:rPr>
          <w:rFonts w:hint="eastAsia" w:ascii="仿宋" w:hAnsi="仿宋" w:eastAsia="仿宋" w:cs="仿宋"/>
          <w:sz w:val="21"/>
          <w:szCs w:val="21"/>
        </w:rPr>
      </w:pPr>
    </w:p>
    <w:p>
      <w:pPr>
        <w:pStyle w:val="2"/>
        <w:rPr>
          <w:rFonts w:hint="eastAsia"/>
        </w:rPr>
      </w:pPr>
    </w:p>
    <w:p>
      <w:pPr>
        <w:rPr>
          <w:rFonts w:hint="eastAsia"/>
        </w:rPr>
      </w:pPr>
    </w:p>
    <w:p>
      <w:pPr>
        <w:pStyle w:val="2"/>
        <w:spacing w:before="240" w:after="240" w:line="240" w:lineRule="auto"/>
        <w:jc w:val="center"/>
        <w:rPr>
          <w:rFonts w:hint="eastAsia" w:ascii="仿宋" w:hAnsi="仿宋" w:eastAsia="仿宋" w:cs="仿宋"/>
          <w:sz w:val="21"/>
          <w:szCs w:val="21"/>
        </w:rPr>
      </w:pPr>
      <w:bookmarkStart w:id="20" w:name="_Toc3187"/>
      <w:bookmarkStart w:id="21" w:name="_Toc16826"/>
      <w:bookmarkStart w:id="22" w:name="_Toc16652"/>
    </w:p>
    <w:p>
      <w:pPr>
        <w:pStyle w:val="2"/>
        <w:spacing w:before="240" w:after="240" w:line="240" w:lineRule="auto"/>
        <w:jc w:val="center"/>
        <w:rPr>
          <w:rFonts w:hint="eastAsia" w:ascii="仿宋" w:hAnsi="仿宋" w:eastAsia="仿宋" w:cs="仿宋"/>
          <w:sz w:val="21"/>
          <w:szCs w:val="21"/>
        </w:rPr>
      </w:pPr>
      <w:bookmarkStart w:id="23" w:name="_Toc32067"/>
      <w:r>
        <w:rPr>
          <w:rFonts w:hint="eastAsia" w:ascii="仿宋" w:hAnsi="仿宋" w:eastAsia="仿宋" w:cs="仿宋"/>
          <w:sz w:val="21"/>
          <w:szCs w:val="21"/>
        </w:rPr>
        <w:t>二、</w:t>
      </w:r>
      <w:bookmarkEnd w:id="16"/>
      <w:bookmarkEnd w:id="17"/>
      <w:bookmarkEnd w:id="18"/>
      <w:r>
        <w:rPr>
          <w:rFonts w:hint="eastAsia" w:ascii="仿宋" w:hAnsi="仿宋" w:eastAsia="仿宋" w:cs="仿宋"/>
          <w:sz w:val="21"/>
          <w:szCs w:val="21"/>
        </w:rPr>
        <w:t>技术商务协商会议及资格审查</w:t>
      </w:r>
      <w:bookmarkEnd w:id="19"/>
      <w:bookmarkEnd w:id="20"/>
      <w:bookmarkEnd w:id="21"/>
      <w:bookmarkEnd w:id="22"/>
      <w:bookmarkEnd w:id="23"/>
    </w:p>
    <w:p>
      <w:pPr>
        <w:spacing w:line="360" w:lineRule="auto"/>
        <w:ind w:right="-143" w:firstLine="422" w:firstLineChars="200"/>
        <w:rPr>
          <w:rFonts w:hint="eastAsia" w:ascii="仿宋" w:hAnsi="仿宋" w:eastAsia="仿宋" w:cs="仿宋"/>
          <w:b/>
          <w:szCs w:val="21"/>
        </w:rPr>
      </w:pPr>
      <w:r>
        <w:rPr>
          <w:rFonts w:hint="eastAsia" w:ascii="仿宋" w:hAnsi="仿宋" w:eastAsia="仿宋" w:cs="仿宋"/>
          <w:b/>
          <w:szCs w:val="21"/>
        </w:rPr>
        <w:t>8. 供应商资质要求、技术商务协商会议的时间及地点</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8.1 本项目技术商务协商会议的时间、地点已在协商须知前附表列清。</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8.2 采购人将邀请所有供应商派代表参加开标会，供应商必须提交能够证明其具有履行本项目合同能力的资质证明文件，作为响应文件的一部分，具体要求如下：</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1）具有有效的营业执照</w:t>
      </w:r>
      <w:r>
        <w:rPr>
          <w:rFonts w:hint="eastAsia" w:ascii="仿宋" w:hAnsi="仿宋" w:eastAsia="仿宋" w:cs="仿宋"/>
          <w:b/>
          <w:szCs w:val="21"/>
        </w:rPr>
        <w:t>(</w:t>
      </w:r>
      <w:r>
        <w:rPr>
          <w:rFonts w:hint="eastAsia" w:ascii="仿宋" w:hAnsi="仿宋" w:eastAsia="仿宋" w:cs="仿宋"/>
          <w:b/>
          <w:szCs w:val="21"/>
          <w:lang w:eastAsia="zh-CN"/>
        </w:rPr>
        <w:t>复印件并加盖公章</w:t>
      </w:r>
      <w:r>
        <w:rPr>
          <w:rFonts w:hint="eastAsia" w:ascii="仿宋" w:hAnsi="仿宋" w:eastAsia="仿宋" w:cs="仿宋"/>
          <w:b/>
          <w:szCs w:val="21"/>
        </w:rPr>
        <w:t>）</w:t>
      </w:r>
      <w:r>
        <w:rPr>
          <w:rFonts w:hint="eastAsia" w:ascii="仿宋" w:hAnsi="仿宋" w:eastAsia="仿宋" w:cs="仿宋"/>
          <w:szCs w:val="21"/>
        </w:rPr>
        <w:t>，具有独立法人资格且具有独立承担民事责任能力</w:t>
      </w:r>
      <w:r>
        <w:rPr>
          <w:rFonts w:hint="eastAsia" w:ascii="仿宋" w:hAnsi="仿宋" w:eastAsia="仿宋" w:cs="仿宋"/>
          <w:szCs w:val="21"/>
          <w:lang w:eastAsia="zh-CN"/>
        </w:rPr>
        <w:t>。</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2）参加协商会议的供应商法定代表人或其授权代表人应携带本人身份证原件及复印件，授权代表人还应携带《法定代表人授权委托书》原件，以证明其身份</w:t>
      </w:r>
    </w:p>
    <w:p>
      <w:pPr>
        <w:spacing w:line="360" w:lineRule="auto"/>
        <w:ind w:right="-143" w:firstLine="422" w:firstLineChars="200"/>
        <w:rPr>
          <w:rFonts w:hint="eastAsia" w:ascii="仿宋" w:hAnsi="仿宋" w:eastAsia="仿宋" w:cs="仿宋"/>
          <w:b/>
          <w:szCs w:val="21"/>
          <w:u w:val="single"/>
        </w:rPr>
      </w:pPr>
      <w:r>
        <w:rPr>
          <w:rFonts w:hint="eastAsia" w:ascii="仿宋" w:hAnsi="仿宋" w:eastAsia="仿宋" w:cs="仿宋"/>
          <w:b/>
          <w:szCs w:val="21"/>
        </w:rPr>
        <w:t>说明：其中（1）-（2）为协商时资格审查的必备条件，必须单独提交，如果缺项则视为对采购文件资格审查内容的不响应，协商将被拒绝，</w:t>
      </w:r>
      <w:r>
        <w:rPr>
          <w:rFonts w:hint="eastAsia" w:ascii="仿宋" w:hAnsi="仿宋" w:eastAsia="仿宋" w:cs="仿宋"/>
          <w:b/>
          <w:szCs w:val="21"/>
          <w:u w:val="single"/>
        </w:rPr>
        <w:t>不提供资质原件者按废标处理。</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8.3 所有资格证明文件，</w:t>
      </w:r>
      <w:r>
        <w:rPr>
          <w:rFonts w:hint="eastAsia" w:ascii="仿宋" w:hAnsi="仿宋" w:eastAsia="仿宋" w:cs="仿宋"/>
          <w:b/>
          <w:szCs w:val="21"/>
          <w:u w:val="dotted"/>
        </w:rPr>
        <w:t>在正本中资格证明文件的复印件须加盖公章</w:t>
      </w:r>
      <w:r>
        <w:rPr>
          <w:rFonts w:hint="eastAsia" w:ascii="仿宋" w:hAnsi="仿宋" w:eastAsia="仿宋" w:cs="仿宋"/>
          <w:szCs w:val="21"/>
        </w:rPr>
        <w:t>，副本中可为复印件。</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8.4 所有资格证明文件必须满足采购文件的要求，否则将取消成交资格。</w:t>
      </w:r>
    </w:p>
    <w:p>
      <w:pPr>
        <w:pStyle w:val="2"/>
        <w:spacing w:before="240" w:after="240" w:line="240" w:lineRule="auto"/>
        <w:jc w:val="center"/>
        <w:rPr>
          <w:rFonts w:hint="eastAsia" w:ascii="仿宋" w:hAnsi="仿宋" w:eastAsia="仿宋" w:cs="仿宋"/>
          <w:sz w:val="21"/>
          <w:szCs w:val="21"/>
        </w:rPr>
      </w:pPr>
      <w:bookmarkStart w:id="24" w:name="_Toc28127"/>
      <w:bookmarkStart w:id="25" w:name="_Toc1351"/>
      <w:bookmarkStart w:id="26" w:name="_Toc512613334"/>
      <w:bookmarkStart w:id="27" w:name="_Toc401"/>
      <w:bookmarkStart w:id="28" w:name="_Toc521601337"/>
      <w:bookmarkStart w:id="29" w:name="_Toc32318"/>
      <w:bookmarkStart w:id="30" w:name="_Toc7321"/>
      <w:bookmarkStart w:id="31" w:name="_Toc471222738"/>
      <w:r>
        <w:rPr>
          <w:rFonts w:hint="eastAsia" w:ascii="仿宋" w:hAnsi="仿宋" w:eastAsia="仿宋" w:cs="仿宋"/>
          <w:sz w:val="21"/>
          <w:szCs w:val="21"/>
        </w:rPr>
        <w:t>三、响应文件的编写</w:t>
      </w:r>
      <w:bookmarkEnd w:id="24"/>
      <w:bookmarkEnd w:id="25"/>
      <w:bookmarkEnd w:id="26"/>
      <w:bookmarkEnd w:id="27"/>
      <w:bookmarkEnd w:id="28"/>
      <w:bookmarkEnd w:id="29"/>
      <w:bookmarkEnd w:id="30"/>
      <w:bookmarkEnd w:id="31"/>
    </w:p>
    <w:p>
      <w:pPr>
        <w:spacing w:line="360" w:lineRule="auto"/>
        <w:ind w:right="-143" w:firstLine="422" w:firstLineChars="200"/>
        <w:rPr>
          <w:rFonts w:hint="eastAsia" w:ascii="仿宋" w:hAnsi="仿宋" w:eastAsia="仿宋" w:cs="仿宋"/>
          <w:b/>
          <w:szCs w:val="21"/>
        </w:rPr>
      </w:pPr>
      <w:r>
        <w:rPr>
          <w:rFonts w:hint="eastAsia" w:ascii="仿宋" w:hAnsi="仿宋" w:eastAsia="仿宋" w:cs="仿宋"/>
          <w:b/>
          <w:szCs w:val="21"/>
        </w:rPr>
        <w:t>9. 响应文件的编写要求</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9.1 供应商应详细阅读采购文件中的条款、规范、表示、条件和格式等所有内容，按采购文件的要求份数提供响应文件，并保证所提供全部材料的真实性，以使其响应文件对采购文件做出实质性响应。否则，其协商可能被拒绝。</w:t>
      </w:r>
    </w:p>
    <w:p>
      <w:pPr>
        <w:spacing w:line="360" w:lineRule="auto"/>
        <w:ind w:right="-143" w:firstLine="422" w:firstLineChars="200"/>
        <w:rPr>
          <w:rFonts w:hint="eastAsia" w:ascii="仿宋" w:hAnsi="仿宋" w:eastAsia="仿宋" w:cs="仿宋"/>
          <w:b/>
          <w:szCs w:val="21"/>
        </w:rPr>
      </w:pPr>
      <w:r>
        <w:rPr>
          <w:rFonts w:hint="eastAsia" w:ascii="仿宋" w:hAnsi="仿宋" w:eastAsia="仿宋" w:cs="仿宋"/>
          <w:b/>
          <w:szCs w:val="21"/>
        </w:rPr>
        <w:t>10. 响应文件应使用的语言和度量单位</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10.1 采购文件及供应商和采购人就采购、协商交换的文件和往来信件，须以中文书写。</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10.2 除在采购文件的技术规格中另有规定外，计量单位应使用中华人民共和国法定计量单位。</w:t>
      </w:r>
    </w:p>
    <w:p>
      <w:pPr>
        <w:spacing w:line="360" w:lineRule="auto"/>
        <w:ind w:right="-143" w:firstLine="422" w:firstLineChars="200"/>
        <w:rPr>
          <w:rFonts w:hint="eastAsia" w:ascii="仿宋" w:hAnsi="仿宋" w:eastAsia="仿宋" w:cs="仿宋"/>
          <w:b/>
          <w:szCs w:val="21"/>
        </w:rPr>
      </w:pPr>
      <w:r>
        <w:rPr>
          <w:rFonts w:hint="eastAsia" w:ascii="仿宋" w:hAnsi="仿宋" w:eastAsia="仿宋" w:cs="仿宋"/>
          <w:b/>
          <w:szCs w:val="21"/>
        </w:rPr>
        <w:t>11. 响应文件的组成</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11.1 供应商编写的响应文件至少应包括下列内容：</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（1）单一来源采购响应报价表；</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（2）资格证明文件；</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（3）采购文件需求及技术规格、合同特殊条款中要求提交的文件、资料等。</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11.2 供应商应按下列顺序排列、装订响应文件：</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采购响应承诺函、法人代表授权书</w:t>
      </w:r>
      <w:r>
        <w:rPr>
          <w:rFonts w:hint="eastAsia" w:ascii="仿宋" w:hAnsi="仿宋" w:eastAsia="仿宋" w:cs="仿宋"/>
          <w:szCs w:val="21"/>
          <w:lang w:eastAsia="zh-CN"/>
        </w:rPr>
        <w:t>、</w:t>
      </w:r>
      <w:r>
        <w:rPr>
          <w:rFonts w:hint="eastAsia" w:ascii="仿宋" w:hAnsi="仿宋" w:eastAsia="仿宋" w:cs="仿宋"/>
          <w:szCs w:val="21"/>
        </w:rPr>
        <w:t>单一来源采购报价表</w:t>
      </w:r>
      <w:r>
        <w:rPr>
          <w:rFonts w:hint="eastAsia" w:ascii="仿宋" w:hAnsi="仿宋" w:eastAsia="仿宋" w:cs="仿宋"/>
          <w:szCs w:val="21"/>
          <w:lang w:eastAsia="zh-CN"/>
        </w:rPr>
        <w:t>、</w:t>
      </w:r>
      <w:r>
        <w:rPr>
          <w:rFonts w:hint="eastAsia" w:ascii="仿宋" w:hAnsi="仿宋" w:eastAsia="仿宋" w:cs="仿宋"/>
          <w:szCs w:val="21"/>
        </w:rPr>
        <w:t>明细报价表</w:t>
      </w:r>
      <w:r>
        <w:rPr>
          <w:rFonts w:hint="eastAsia" w:ascii="仿宋" w:hAnsi="仿宋" w:eastAsia="仿宋" w:cs="仿宋"/>
          <w:szCs w:val="21"/>
          <w:lang w:eastAsia="zh-CN"/>
        </w:rPr>
        <w:t>、偏离表、供应商《反商业贿赂承诺书》</w:t>
      </w:r>
      <w:r>
        <w:rPr>
          <w:rFonts w:hint="eastAsia" w:ascii="仿宋" w:hAnsi="仿宋" w:eastAsia="仿宋" w:cs="仿宋"/>
          <w:szCs w:val="21"/>
        </w:rPr>
        <w:t>；</w:t>
      </w:r>
    </w:p>
    <w:p>
      <w:pPr>
        <w:spacing w:line="360" w:lineRule="auto"/>
        <w:ind w:right="-143" w:firstLine="420" w:firstLineChars="200"/>
        <w:rPr>
          <w:rFonts w:hint="eastAsia" w:ascii="仿宋" w:hAnsi="仿宋" w:eastAsia="仿宋" w:cs="仿宋"/>
          <w:szCs w:val="21"/>
          <w:lang w:eastAsia="zh-CN"/>
        </w:rPr>
      </w:pPr>
      <w:r>
        <w:rPr>
          <w:rFonts w:hint="eastAsia" w:ascii="仿宋" w:hAnsi="仿宋" w:eastAsia="仿宋" w:cs="仿宋"/>
          <w:szCs w:val="21"/>
          <w:lang w:eastAsia="zh-CN"/>
        </w:rPr>
        <w:t>商务文件</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1</w:t>
      </w:r>
      <w:r>
        <w:rPr>
          <w:rFonts w:hint="eastAsia" w:ascii="仿宋" w:hAnsi="仿宋" w:eastAsia="仿宋" w:cs="仿宋"/>
          <w:szCs w:val="21"/>
        </w:rPr>
        <w:t>）资格证明文件；</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2</w:t>
      </w:r>
      <w:r>
        <w:rPr>
          <w:rFonts w:hint="eastAsia" w:ascii="仿宋" w:hAnsi="仿宋" w:eastAsia="仿宋" w:cs="仿宋"/>
          <w:szCs w:val="21"/>
        </w:rPr>
        <w:t>）供应商综合实力说明（企业简介、经济实力等）；</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lang w:val="en-US" w:eastAsia="zh-CN"/>
        </w:rPr>
        <w:t>3）</w:t>
      </w:r>
      <w:r>
        <w:rPr>
          <w:rFonts w:hint="eastAsia" w:ascii="仿宋" w:hAnsi="仿宋" w:eastAsia="仿宋" w:cs="仿宋"/>
          <w:szCs w:val="21"/>
          <w:lang w:eastAsia="zh-CN"/>
        </w:rPr>
        <w:t>（近三年</w:t>
      </w:r>
      <w:r>
        <w:rPr>
          <w:rFonts w:hint="eastAsia" w:ascii="仿宋" w:hAnsi="仿宋" w:eastAsia="仿宋" w:cs="仿宋"/>
          <w:szCs w:val="21"/>
          <w:lang w:val="en-US" w:eastAsia="zh-CN"/>
        </w:rPr>
        <w:t>2018-至今）</w:t>
      </w:r>
      <w:r>
        <w:rPr>
          <w:rFonts w:hint="eastAsia" w:ascii="仿宋" w:hAnsi="仿宋" w:eastAsia="仿宋" w:cs="仿宋"/>
          <w:szCs w:val="21"/>
        </w:rPr>
        <w:t>业绩、</w:t>
      </w:r>
    </w:p>
    <w:p>
      <w:pPr>
        <w:spacing w:line="360" w:lineRule="auto"/>
        <w:ind w:right="-143" w:firstLine="420" w:firstLineChars="200"/>
        <w:rPr>
          <w:rFonts w:hint="eastAsia" w:ascii="仿宋" w:hAnsi="仿宋" w:eastAsia="仿宋" w:cs="仿宋"/>
          <w:szCs w:val="21"/>
          <w:lang w:val="en-US" w:eastAsia="zh-CN"/>
        </w:rPr>
      </w:pPr>
      <w:r>
        <w:rPr>
          <w:rFonts w:hint="eastAsia" w:ascii="仿宋" w:hAnsi="仿宋" w:eastAsia="仿宋" w:cs="仿宋"/>
          <w:szCs w:val="21"/>
          <w:lang w:eastAsia="zh-CN"/>
        </w:rPr>
        <w:t>（</w:t>
      </w:r>
      <w:r>
        <w:rPr>
          <w:rFonts w:hint="eastAsia" w:ascii="仿宋" w:hAnsi="仿宋" w:eastAsia="仿宋" w:cs="仿宋"/>
          <w:szCs w:val="21"/>
          <w:lang w:val="en-US" w:eastAsia="zh-CN"/>
        </w:rPr>
        <w:t>4）</w:t>
      </w:r>
      <w:r>
        <w:rPr>
          <w:rFonts w:hint="eastAsia" w:ascii="仿宋" w:hAnsi="仿宋" w:eastAsia="仿宋" w:cs="仿宋"/>
          <w:szCs w:val="21"/>
        </w:rPr>
        <w:t>信</w:t>
      </w:r>
      <w:r>
        <w:rPr>
          <w:rFonts w:hint="eastAsia" w:ascii="仿宋" w:hAnsi="仿宋" w:eastAsia="仿宋" w:cs="仿宋"/>
          <w:szCs w:val="21"/>
          <w:lang w:eastAsia="zh-CN"/>
        </w:rPr>
        <w:t>用情况等</w:t>
      </w:r>
      <w:r>
        <w:rPr>
          <w:rFonts w:hint="eastAsia" w:ascii="仿宋" w:hAnsi="仿宋" w:eastAsia="仿宋" w:cs="仿宋"/>
          <w:szCs w:val="21"/>
          <w:lang w:val="en-US" w:eastAsia="zh-CN"/>
        </w:rPr>
        <w:t>......</w:t>
      </w:r>
    </w:p>
    <w:p>
      <w:pPr>
        <w:spacing w:line="360" w:lineRule="auto"/>
        <w:ind w:right="-143"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投标人认为有必要提供其他材料（如有）</w:t>
      </w:r>
    </w:p>
    <w:p>
      <w:pPr>
        <w:spacing w:line="360" w:lineRule="auto"/>
        <w:ind w:right="-143" w:firstLine="420" w:firstLineChars="200"/>
        <w:rPr>
          <w:rFonts w:hint="eastAsia" w:ascii="仿宋" w:hAnsi="仿宋" w:eastAsia="仿宋" w:cs="仿宋"/>
          <w:szCs w:val="21"/>
        </w:rPr>
      </w:pP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技术文件</w:t>
      </w:r>
    </w:p>
    <w:p>
      <w:pPr>
        <w:spacing w:line="360" w:lineRule="auto"/>
        <w:ind w:right="-143" w:firstLine="420" w:firstLineChars="200"/>
        <w:rPr>
          <w:rFonts w:hint="eastAsia" w:ascii="仿宋" w:hAnsi="仿宋" w:eastAsia="仿宋" w:cs="仿宋"/>
          <w:szCs w:val="21"/>
          <w:lang w:val="en-US" w:eastAsia="zh-CN"/>
        </w:rPr>
      </w:pPr>
      <w:r>
        <w:rPr>
          <w:rFonts w:hint="eastAsia" w:ascii="仿宋" w:hAnsi="仿宋" w:eastAsia="仿宋" w:cs="仿宋"/>
          <w:szCs w:val="21"/>
          <w:lang w:eastAsia="zh-CN"/>
        </w:rPr>
        <w:t>（</w:t>
      </w:r>
      <w:r>
        <w:rPr>
          <w:rFonts w:hint="eastAsia" w:ascii="仿宋" w:hAnsi="仿宋" w:eastAsia="仿宋" w:cs="仿宋"/>
          <w:szCs w:val="21"/>
          <w:lang w:val="en-US" w:eastAsia="zh-CN"/>
        </w:rPr>
        <w:t>1）★1、技术方案</w:t>
      </w:r>
    </w:p>
    <w:p>
      <w:pPr>
        <w:spacing w:line="360" w:lineRule="auto"/>
        <w:ind w:right="-143"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1.1、所投产品详述</w:t>
      </w:r>
    </w:p>
    <w:p>
      <w:pPr>
        <w:spacing w:line="360" w:lineRule="auto"/>
        <w:ind w:right="-143"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1.2、对所投产品进行分析</w:t>
      </w:r>
    </w:p>
    <w:p>
      <w:pPr>
        <w:spacing w:line="360" w:lineRule="auto"/>
        <w:ind w:right="-143"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★2、投标总体方案；</w:t>
      </w:r>
    </w:p>
    <w:p>
      <w:pPr>
        <w:spacing w:line="360" w:lineRule="auto"/>
        <w:ind w:right="-143"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2.2、投标关于“美丽乡村-艺术营造”中国新疆喀什地区莎车县阿瓦提镇公共艺术创作营技术规格及要求</w:t>
      </w:r>
    </w:p>
    <w:p>
      <w:pPr>
        <w:spacing w:line="360" w:lineRule="auto"/>
        <w:ind w:right="-143"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2.3、质量服务承诺；</w:t>
      </w:r>
    </w:p>
    <w:p>
      <w:pPr>
        <w:spacing w:line="360" w:lineRule="auto"/>
        <w:ind w:right="-143"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2.4、售后服务承诺；</w:t>
      </w:r>
    </w:p>
    <w:p>
      <w:pPr>
        <w:spacing w:line="360" w:lineRule="auto"/>
        <w:ind w:right="-143"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★3、质量保障措施</w:t>
      </w:r>
    </w:p>
    <w:p>
      <w:pPr>
        <w:spacing w:line="360" w:lineRule="auto"/>
        <w:ind w:right="-143"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3.1、质量保障方案</w:t>
      </w:r>
    </w:p>
    <w:p>
      <w:pPr>
        <w:spacing w:line="360" w:lineRule="auto"/>
        <w:ind w:right="-143"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3.2、质量保障证明材料</w:t>
      </w:r>
    </w:p>
    <w:p>
      <w:pPr>
        <w:spacing w:line="360" w:lineRule="auto"/>
        <w:ind w:right="-143"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★4、合理化建议</w:t>
      </w:r>
    </w:p>
    <w:p>
      <w:pPr>
        <w:spacing w:line="360" w:lineRule="auto"/>
        <w:ind w:right="-143"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投标人认为有必要提供其他材料（如有）</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供应商应按采购文件中提供的响应文件格式认真编写响应文件，并使用A4规格纸张打印，装订成册（订口在长边，装订线应位于左侧）。供应商响应文件必须编写目录页码（页码应连续），并牢固装订成一册，响应文件封面须标注项目名称、项目编号、所投标包号及内容、供应商名称、联系人及联系电话。</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注：牢固装订成册是指用适当的办法,牢固紧密扎紧，以保证响应文件在翻阅过程中不至于散开或用简单办法不能将任何一页在没有任何损坏的情况下取出或插入。各种用活页夹、文件夹、塑料方便式书脊（插入式或穿孔式）装订均不认为是牢固装订。</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11.3 供应商的服务承诺应按不低于采购文件中要求的服务标准做出响应。</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 xml:space="preserve">11.4 </w:t>
      </w:r>
      <w:r>
        <w:rPr>
          <w:rFonts w:hint="eastAsia" w:ascii="仿宋" w:hAnsi="仿宋" w:eastAsia="仿宋" w:cs="仿宋"/>
          <w:b/>
          <w:szCs w:val="21"/>
          <w:u w:val="single"/>
        </w:rPr>
        <w:t>响应文件正本中所提供资料需按要求加盖公章及法定代表人印章或被授权代理人签字，副本为正本的复印件，正、副本不一致时，以正本为准</w:t>
      </w:r>
      <w:r>
        <w:rPr>
          <w:rFonts w:hint="eastAsia" w:ascii="仿宋" w:hAnsi="仿宋" w:eastAsia="仿宋" w:cs="仿宋"/>
          <w:szCs w:val="21"/>
        </w:rPr>
        <w:t>。</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 xml:space="preserve">11.5 </w:t>
      </w:r>
      <w:r>
        <w:rPr>
          <w:rFonts w:hint="eastAsia" w:ascii="仿宋" w:hAnsi="仿宋" w:eastAsia="仿宋" w:cs="仿宋"/>
          <w:b/>
          <w:szCs w:val="21"/>
          <w:u w:val="single"/>
        </w:rPr>
        <w:t>供应商应严格按采购文件的附件格式及提纲内容向采购方提交响应文件，否则视为不响应采购文件要求，采购文件没有提供格式的由供应商自行拟定</w:t>
      </w:r>
      <w:r>
        <w:rPr>
          <w:rFonts w:hint="eastAsia" w:ascii="仿宋" w:hAnsi="仿宋" w:eastAsia="仿宋" w:cs="仿宋"/>
          <w:szCs w:val="21"/>
        </w:rPr>
        <w:t>。</w:t>
      </w:r>
    </w:p>
    <w:p>
      <w:pPr>
        <w:spacing w:line="360" w:lineRule="auto"/>
        <w:ind w:right="-143" w:firstLine="422" w:firstLineChars="200"/>
        <w:rPr>
          <w:rFonts w:hint="eastAsia" w:ascii="仿宋" w:hAnsi="仿宋" w:eastAsia="仿宋" w:cs="仿宋"/>
          <w:b/>
          <w:szCs w:val="21"/>
        </w:rPr>
      </w:pPr>
      <w:r>
        <w:rPr>
          <w:rFonts w:hint="eastAsia" w:ascii="仿宋" w:hAnsi="仿宋" w:eastAsia="仿宋" w:cs="仿宋"/>
          <w:b/>
          <w:szCs w:val="21"/>
        </w:rPr>
        <w:t>12. 响应文件格式</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12.1 供应商应按采购文件范本格式中提供的响应文件格式认真填写响应文件、协商响应报价表等，并注明协商项目的名称、简介、技术方案、数量和价格等。</w:t>
      </w:r>
    </w:p>
    <w:p>
      <w:pPr>
        <w:spacing w:line="360" w:lineRule="auto"/>
        <w:ind w:right="-143" w:firstLine="422" w:firstLineChars="200"/>
        <w:rPr>
          <w:rFonts w:hint="eastAsia" w:ascii="仿宋" w:hAnsi="仿宋" w:eastAsia="仿宋" w:cs="仿宋"/>
          <w:b/>
          <w:szCs w:val="21"/>
        </w:rPr>
      </w:pPr>
      <w:r>
        <w:rPr>
          <w:rFonts w:hint="eastAsia" w:ascii="仿宋" w:hAnsi="仿宋" w:eastAsia="仿宋" w:cs="仿宋"/>
          <w:b/>
          <w:szCs w:val="21"/>
        </w:rPr>
        <w:t>13. 报价</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13.1 供应商应在单一来源采购响应明细报价表（附件</w:t>
      </w:r>
      <w:r>
        <w:rPr>
          <w:rFonts w:hint="eastAsia" w:ascii="仿宋" w:hAnsi="仿宋" w:eastAsia="仿宋" w:cs="仿宋"/>
          <w:szCs w:val="21"/>
          <w:lang w:eastAsia="zh-CN"/>
        </w:rPr>
        <w:t>四</w:t>
      </w:r>
      <w:r>
        <w:rPr>
          <w:rFonts w:hint="eastAsia" w:ascii="仿宋" w:hAnsi="仿宋" w:eastAsia="仿宋" w:cs="仿宋"/>
          <w:szCs w:val="21"/>
        </w:rPr>
        <w:t>）上标明本次协商拟提供的单价和总价。如单价与总价不符，以单价累计为准。小写和大写不符，以大写为准。供应商如果不同意上述修改原则，其协商将被拒绝。协商响应明细报价表中的总价应所括供应商所提供的数据库及其相关工作范围内的所有费用。若无列出，则视为包含于总报价当中。</w:t>
      </w:r>
    </w:p>
    <w:p>
      <w:pPr>
        <w:spacing w:line="360" w:lineRule="auto"/>
        <w:ind w:right="-143" w:firstLine="422" w:firstLineChars="200"/>
        <w:rPr>
          <w:rFonts w:hint="eastAsia" w:ascii="仿宋" w:hAnsi="仿宋" w:eastAsia="仿宋" w:cs="仿宋"/>
          <w:b/>
          <w:szCs w:val="21"/>
        </w:rPr>
      </w:pPr>
      <w:r>
        <w:rPr>
          <w:rFonts w:hint="eastAsia" w:ascii="仿宋" w:hAnsi="仿宋" w:eastAsia="仿宋" w:cs="仿宋"/>
          <w:b/>
          <w:szCs w:val="21"/>
        </w:rPr>
        <w:t>13.2 响应报价表（附件</w:t>
      </w:r>
      <w:r>
        <w:rPr>
          <w:rFonts w:hint="eastAsia" w:ascii="仿宋" w:hAnsi="仿宋" w:eastAsia="仿宋" w:cs="仿宋"/>
          <w:b/>
          <w:szCs w:val="21"/>
          <w:lang w:eastAsia="zh-CN"/>
        </w:rPr>
        <w:t>三</w:t>
      </w:r>
      <w:r>
        <w:rPr>
          <w:rFonts w:hint="eastAsia" w:ascii="仿宋" w:hAnsi="仿宋" w:eastAsia="仿宋" w:cs="仿宋"/>
          <w:b/>
          <w:szCs w:val="21"/>
        </w:rPr>
        <w:t>）是为了便于协商时唱标，供应商必须按本响应报价表所附的格式填写，签字并加盖公章及法定代表人印章，且供应商必须保证响应报价表中的总报价与响应明细报价表的合计金额完全吻合。协商时，如响应报价表内容与响应明细报价表内容不一致的，以单独提交的响应报价表为准。</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13.3 供应商如果免费提供某项产品、部件或服务，除在价格栏中填写“0”外，还必须在备注栏中声明免费或</w:t>
      </w:r>
      <w:r>
        <w:rPr>
          <w:rFonts w:hint="eastAsia" w:ascii="仿宋" w:hAnsi="仿宋" w:eastAsia="仿宋" w:cs="仿宋"/>
          <w:szCs w:val="21"/>
          <w:lang w:eastAsia="zh-CN"/>
        </w:rPr>
        <w:t>增配</w:t>
      </w:r>
      <w:r>
        <w:rPr>
          <w:rFonts w:hint="eastAsia" w:ascii="仿宋" w:hAnsi="仿宋" w:eastAsia="仿宋" w:cs="仿宋"/>
          <w:szCs w:val="21"/>
        </w:rPr>
        <w:t>。</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13.4 协商报价时应注意下列几点：</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（1）没有按要求提供资料或提供资料不完全的，将被视为对采购文件没有做出实质性响应，其风险由供应商自行承担。</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（2）领取了采购文件的供应商应认真阅读采购文件的所有内容，按照采购文件的要求编制响应文件，响应文件正本中所提供资料需加盖公章。</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13.5 供应商应对提供完整的详细的书面说明。</w:t>
      </w:r>
      <w:r>
        <w:rPr>
          <w:rFonts w:hint="eastAsia" w:ascii="仿宋" w:hAnsi="仿宋" w:eastAsia="仿宋" w:cs="仿宋"/>
          <w:b/>
          <w:szCs w:val="21"/>
        </w:rPr>
        <w:t>报价中的所有技术规格及商务指标必须完全符合采购文件要求（不能负偏离），否则将视为无效报价</w:t>
      </w:r>
      <w:r>
        <w:rPr>
          <w:rFonts w:hint="eastAsia" w:ascii="仿宋" w:hAnsi="仿宋" w:eastAsia="仿宋" w:cs="仿宋"/>
          <w:szCs w:val="21"/>
        </w:rPr>
        <w:t>。</w:t>
      </w:r>
    </w:p>
    <w:p>
      <w:pPr>
        <w:spacing w:line="360" w:lineRule="auto"/>
        <w:ind w:right="-143" w:firstLine="420" w:firstLineChars="200"/>
        <w:rPr>
          <w:rFonts w:hint="eastAsia" w:ascii="仿宋" w:hAnsi="仿宋" w:eastAsia="仿宋" w:cs="仿宋"/>
          <w:b/>
          <w:szCs w:val="21"/>
        </w:rPr>
      </w:pPr>
      <w:r>
        <w:rPr>
          <w:rFonts w:hint="eastAsia" w:ascii="仿宋" w:hAnsi="仿宋" w:eastAsia="仿宋" w:cs="仿宋"/>
          <w:szCs w:val="21"/>
        </w:rPr>
        <w:t xml:space="preserve">13.6 </w:t>
      </w:r>
      <w:r>
        <w:rPr>
          <w:rFonts w:hint="eastAsia" w:ascii="仿宋" w:hAnsi="仿宋" w:eastAsia="仿宋" w:cs="仿宋"/>
          <w:b/>
          <w:szCs w:val="21"/>
        </w:rPr>
        <w:t>报价超采购预算的，该报价为无效报价而有可能被拒绝。</w:t>
      </w:r>
    </w:p>
    <w:p>
      <w:pPr>
        <w:spacing w:line="360" w:lineRule="auto"/>
        <w:ind w:right="-143" w:firstLine="422" w:firstLineChars="200"/>
        <w:rPr>
          <w:rFonts w:hint="eastAsia" w:ascii="仿宋" w:hAnsi="仿宋" w:eastAsia="仿宋" w:cs="仿宋"/>
          <w:b/>
          <w:szCs w:val="21"/>
        </w:rPr>
      </w:pPr>
      <w:r>
        <w:rPr>
          <w:rFonts w:hint="eastAsia" w:ascii="仿宋" w:hAnsi="仿宋" w:eastAsia="仿宋" w:cs="仿宋"/>
          <w:b/>
          <w:szCs w:val="21"/>
        </w:rPr>
        <w:t>14. 协商报价的货币单位</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14.1 响应文件和来往函件应用中文书写，计量单位应使用国际单位,协商报价的货币单位为人民币。</w:t>
      </w:r>
    </w:p>
    <w:p>
      <w:pPr>
        <w:spacing w:line="360" w:lineRule="auto"/>
        <w:ind w:right="-143" w:firstLine="422" w:firstLineChars="200"/>
        <w:rPr>
          <w:rFonts w:hint="eastAsia" w:ascii="仿宋" w:hAnsi="仿宋" w:eastAsia="仿宋" w:cs="仿宋"/>
          <w:b/>
          <w:szCs w:val="21"/>
        </w:rPr>
      </w:pPr>
      <w:r>
        <w:rPr>
          <w:rFonts w:hint="eastAsia" w:ascii="仿宋" w:hAnsi="仿宋" w:eastAsia="仿宋" w:cs="仿宋"/>
          <w:b/>
          <w:szCs w:val="21"/>
        </w:rPr>
        <w:t>15. 采购文件规定的技术响应文件</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15.1 供应商须提交证明拟供符合采购文件规定的文件资料，作为响应文件的一部分。</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15.2 供应商的服务承诺应按不低于采购文件中要求的服务标准做出响应。</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15.3 下述文件可以是文字资料、图片和数据等</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注：没有按要求提供资料或提供资料不完全的或仅仅复制采购文件提供的技术参数并与实际提供参数不符，将被视为对采购文件没有做出实质性响应，其风险由供应商自行承担。</w:t>
      </w:r>
    </w:p>
    <w:p>
      <w:pPr>
        <w:spacing w:line="360" w:lineRule="auto"/>
        <w:ind w:right="-143" w:firstLine="422" w:firstLineChars="200"/>
        <w:rPr>
          <w:rFonts w:hint="eastAsia" w:ascii="仿宋" w:hAnsi="仿宋" w:eastAsia="仿宋" w:cs="仿宋"/>
          <w:b/>
          <w:szCs w:val="21"/>
        </w:rPr>
      </w:pPr>
      <w:r>
        <w:rPr>
          <w:rFonts w:hint="eastAsia" w:ascii="仿宋" w:hAnsi="仿宋" w:eastAsia="仿宋" w:cs="仿宋"/>
          <w:b/>
          <w:szCs w:val="21"/>
        </w:rPr>
        <w:t>16. 协商有效期</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16.1 协商有效期已在协商须知前附中明确规定。</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16.2 在特殊情况下，采购方可与供应商协商延长协商有效期。</w:t>
      </w:r>
    </w:p>
    <w:p>
      <w:pPr>
        <w:spacing w:line="360" w:lineRule="auto"/>
        <w:ind w:right="-143" w:firstLine="422" w:firstLineChars="200"/>
        <w:rPr>
          <w:rFonts w:hint="eastAsia" w:ascii="仿宋" w:hAnsi="仿宋" w:eastAsia="仿宋" w:cs="仿宋"/>
          <w:b/>
          <w:szCs w:val="21"/>
        </w:rPr>
      </w:pPr>
      <w:r>
        <w:rPr>
          <w:rFonts w:hint="eastAsia" w:ascii="仿宋" w:hAnsi="仿宋" w:eastAsia="仿宋" w:cs="仿宋"/>
          <w:b/>
          <w:szCs w:val="21"/>
        </w:rPr>
        <w:t>17. 响应文件的签署规定</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17.1 响应文件的页面必须用印刷体打印。</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17.2 响应文件应清楚工整，一般不准修改。个别非实质性修改之处应由供应商的被授权人或法人代表签章。</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17.3 响应文件应由法人代表或法人授权代表在规定的签章处逐一签署或加盖单位公章，响应文件方为有效。</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17.4 所有响应文件必须提交正本</w:t>
      </w:r>
      <w:r>
        <w:rPr>
          <w:rFonts w:hint="eastAsia" w:ascii="仿宋" w:hAnsi="仿宋" w:eastAsia="仿宋" w:cs="仿宋"/>
          <w:szCs w:val="21"/>
          <w:u w:val="single"/>
        </w:rPr>
        <w:t xml:space="preserve"> 一 </w:t>
      </w:r>
      <w:r>
        <w:rPr>
          <w:rFonts w:hint="eastAsia" w:ascii="仿宋" w:hAnsi="仿宋" w:eastAsia="仿宋" w:cs="仿宋"/>
          <w:szCs w:val="21"/>
        </w:rPr>
        <w:t>套和副本</w:t>
      </w:r>
      <w:r>
        <w:rPr>
          <w:rFonts w:hint="eastAsia" w:ascii="仿宋" w:hAnsi="仿宋" w:eastAsia="仿宋" w:cs="仿宋"/>
          <w:szCs w:val="21"/>
          <w:u w:val="single"/>
        </w:rPr>
        <w:t xml:space="preserve"> </w:t>
      </w:r>
      <w:r>
        <w:rPr>
          <w:rFonts w:hint="eastAsia" w:ascii="仿宋" w:hAnsi="仿宋" w:eastAsia="仿宋" w:cs="仿宋"/>
          <w:szCs w:val="21"/>
          <w:u w:val="single"/>
          <w:lang w:eastAsia="zh-CN"/>
        </w:rPr>
        <w:t>叁</w:t>
      </w:r>
      <w:r>
        <w:rPr>
          <w:rFonts w:hint="eastAsia" w:ascii="仿宋" w:hAnsi="仿宋" w:eastAsia="仿宋" w:cs="仿宋"/>
          <w:szCs w:val="21"/>
        </w:rPr>
        <w:t>套（响应文件一律不退）</w:t>
      </w:r>
      <w:r>
        <w:rPr>
          <w:rFonts w:hint="eastAsia" w:ascii="仿宋" w:hAnsi="仿宋" w:eastAsia="仿宋" w:cs="仿宋"/>
          <w:szCs w:val="21"/>
          <w:lang w:eastAsia="zh-CN"/>
        </w:rPr>
        <w:t>，协商响应报价表一份</w:t>
      </w:r>
      <w:r>
        <w:rPr>
          <w:rFonts w:hint="eastAsia" w:ascii="仿宋" w:hAnsi="仿宋" w:eastAsia="仿宋" w:cs="仿宋"/>
          <w:szCs w:val="21"/>
        </w:rPr>
        <w:t>，并在封面上标记“正本”和“副本”。</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17.5 响应文件的正本与副本应当完全一致。当正本和副本之间出现差异时，以正本为准。</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17.6 电报、电话、传真、电子邮件等形式的协商概不接受。</w:t>
      </w:r>
    </w:p>
    <w:p>
      <w:pPr>
        <w:spacing w:line="360" w:lineRule="auto"/>
        <w:ind w:right="-143" w:firstLine="422" w:firstLineChars="200"/>
        <w:rPr>
          <w:rFonts w:hint="eastAsia" w:ascii="仿宋" w:hAnsi="仿宋" w:eastAsia="仿宋" w:cs="仿宋"/>
          <w:b/>
          <w:szCs w:val="21"/>
        </w:rPr>
      </w:pPr>
      <w:r>
        <w:rPr>
          <w:rFonts w:hint="eastAsia" w:ascii="仿宋" w:hAnsi="仿宋" w:eastAsia="仿宋" w:cs="仿宋"/>
          <w:b/>
          <w:szCs w:val="21"/>
        </w:rPr>
        <w:t>18. 协商保证金</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18.1 供应商须按“协商须知前附表”中规定的数额向采购方缴纳协商保证金。</w:t>
      </w:r>
      <w:r>
        <w:rPr>
          <w:rFonts w:hint="eastAsia" w:ascii="仿宋" w:hAnsi="仿宋" w:eastAsia="仿宋" w:cs="仿宋"/>
          <w:b/>
          <w:szCs w:val="21"/>
        </w:rPr>
        <w:t>如因供应商的违规或违约行为而使采购方受到损害或蒙受经济损失，</w:t>
      </w:r>
      <w:r>
        <w:rPr>
          <w:rFonts w:hint="eastAsia" w:ascii="仿宋" w:hAnsi="仿宋" w:eastAsia="仿宋" w:cs="仿宋"/>
          <w:szCs w:val="21"/>
        </w:rPr>
        <w:t>协商保证金将不予退还。</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18.2 供应商应于协商截止时间前将协商保证金以银行电汇形式汇入采购代理机构指定帐户。</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18.3 成交供应商的协商保证金，将在签订合同并向招标代理机构缴纳招标代理费后办理无息退还手续。</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18.4 未按规定提交协商保证金的协商，将被拒绝参加协商。</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18.5 下列任何情况发生时，协商保证金将不予退还，转为违约金：</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（1）供应商在协商截止期后，协商有效期内撤回响应文件；</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（2）未按供应商须知规定缴纳采购代理费；</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（3）以他人名义协商或者以其他方式弄虚作假，骗取成交；</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（4）打架斗殴，扰乱开标会场秩序；</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（5）本采购文件中或《政府采购货物和服务招标投标管理办法》第七十五条规定的其他不予退还协商保证金的情形；</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（6）成交供应商未在规定期限内签订项目合同的。</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上述不予退还协商保证金的情况并给采购代理机构造成损失的，还要承担赔偿责任。</w:t>
      </w:r>
    </w:p>
    <w:p>
      <w:pPr>
        <w:pStyle w:val="2"/>
        <w:spacing w:before="240" w:after="240" w:line="240" w:lineRule="auto"/>
        <w:jc w:val="center"/>
        <w:rPr>
          <w:rFonts w:hint="eastAsia" w:ascii="仿宋" w:hAnsi="仿宋" w:eastAsia="仿宋" w:cs="仿宋"/>
          <w:sz w:val="21"/>
          <w:szCs w:val="21"/>
        </w:rPr>
      </w:pPr>
      <w:bookmarkStart w:id="32" w:name="_Toc17397"/>
      <w:bookmarkStart w:id="33" w:name="_Toc512613335"/>
      <w:bookmarkStart w:id="34" w:name="_Toc5801"/>
      <w:bookmarkStart w:id="35" w:name="_Toc16981"/>
      <w:bookmarkStart w:id="36" w:name="_Toc521601338"/>
      <w:bookmarkStart w:id="37" w:name="_Toc471222739"/>
      <w:bookmarkStart w:id="38" w:name="_Toc28553"/>
      <w:bookmarkStart w:id="39" w:name="_Toc30662"/>
      <w:r>
        <w:rPr>
          <w:rFonts w:hint="eastAsia" w:ascii="仿宋" w:hAnsi="仿宋" w:eastAsia="仿宋" w:cs="仿宋"/>
          <w:sz w:val="21"/>
          <w:szCs w:val="21"/>
        </w:rPr>
        <w:t>四、响应文件的递交</w:t>
      </w:r>
      <w:bookmarkEnd w:id="32"/>
      <w:bookmarkEnd w:id="33"/>
      <w:bookmarkEnd w:id="34"/>
      <w:bookmarkEnd w:id="35"/>
      <w:bookmarkEnd w:id="36"/>
      <w:bookmarkEnd w:id="37"/>
      <w:bookmarkEnd w:id="38"/>
      <w:bookmarkEnd w:id="39"/>
    </w:p>
    <w:p>
      <w:pPr>
        <w:spacing w:line="360" w:lineRule="auto"/>
        <w:ind w:right="-143" w:firstLine="422" w:firstLineChars="200"/>
        <w:rPr>
          <w:rFonts w:hint="eastAsia" w:ascii="仿宋" w:hAnsi="仿宋" w:eastAsia="仿宋" w:cs="仿宋"/>
          <w:b/>
          <w:szCs w:val="21"/>
        </w:rPr>
      </w:pPr>
      <w:r>
        <w:rPr>
          <w:rFonts w:hint="eastAsia" w:ascii="仿宋" w:hAnsi="仿宋" w:eastAsia="仿宋" w:cs="仿宋"/>
          <w:b/>
          <w:szCs w:val="21"/>
        </w:rPr>
        <w:t>19. 响应文件的标记</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19.1　任何不完整或不满足采购文件要求的响应文件将被拒绝。</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19.2　由于不可抗拒原因或无法控制的事件而导致的丢失或损坏协商包装体内的响应文件时，采购方将不负责任。</w:t>
      </w:r>
    </w:p>
    <w:p>
      <w:pPr>
        <w:spacing w:line="360" w:lineRule="auto"/>
        <w:ind w:right="-143" w:firstLine="422" w:firstLineChars="200"/>
        <w:rPr>
          <w:rFonts w:hint="eastAsia" w:ascii="仿宋" w:hAnsi="仿宋" w:eastAsia="仿宋" w:cs="仿宋"/>
          <w:b/>
          <w:szCs w:val="21"/>
        </w:rPr>
      </w:pPr>
      <w:r>
        <w:rPr>
          <w:rFonts w:hint="eastAsia" w:ascii="仿宋" w:hAnsi="仿宋" w:eastAsia="仿宋" w:cs="仿宋"/>
          <w:b/>
          <w:szCs w:val="21"/>
        </w:rPr>
        <w:t>20. 技术商务协商时间</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20.1 响应文件的递交不得迟于供应商须知前附表规定的技术商务协商会议开始时间。响应文件以密封形式递交至</w:t>
      </w:r>
      <w:r>
        <w:rPr>
          <w:rFonts w:hint="eastAsia" w:ascii="仿宋" w:hAnsi="仿宋" w:eastAsia="仿宋" w:cs="仿宋"/>
          <w:szCs w:val="21"/>
          <w:u w:val="single"/>
        </w:rPr>
        <w:t xml:space="preserve"> </w:t>
      </w:r>
      <w:r>
        <w:rPr>
          <w:rFonts w:hint="eastAsia" w:ascii="仿宋" w:hAnsi="仿宋" w:eastAsia="仿宋" w:cs="仿宋"/>
          <w:szCs w:val="21"/>
          <w:u w:val="single"/>
          <w:lang w:eastAsia="zh-CN"/>
        </w:rPr>
        <w:t>新疆天之源项目管理集团有限公司</w:t>
      </w:r>
      <w:r>
        <w:rPr>
          <w:rFonts w:hint="eastAsia" w:ascii="仿宋" w:hAnsi="仿宋" w:eastAsia="仿宋" w:cs="仿宋"/>
          <w:szCs w:val="21"/>
          <w:u w:val="single"/>
        </w:rPr>
        <w:t xml:space="preserve"> </w:t>
      </w:r>
      <w:r>
        <w:rPr>
          <w:rFonts w:hint="eastAsia" w:ascii="仿宋" w:hAnsi="仿宋" w:eastAsia="仿宋" w:cs="仿宋"/>
          <w:szCs w:val="21"/>
        </w:rPr>
        <w:t>指定会议地点。</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20.2 所有响应文件不论派人送交还是通过邮寄的方式递交，都必须在采购方规定的时间之前送达采购文件指定的地点，在此之后送达的响应文件，为无效协商，响应文件将一律被拒绝。</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20.3 出现因采购文件的修改而推迟技术商务协商时间的情况时，供应商则须按采购方的书面修改通知重新规定的时间递交。</w:t>
      </w:r>
    </w:p>
    <w:p>
      <w:pPr>
        <w:spacing w:line="360" w:lineRule="auto"/>
        <w:ind w:right="-143" w:firstLine="422" w:firstLineChars="200"/>
        <w:rPr>
          <w:rFonts w:hint="eastAsia" w:ascii="仿宋" w:hAnsi="仿宋" w:eastAsia="仿宋" w:cs="仿宋"/>
          <w:b/>
          <w:szCs w:val="21"/>
        </w:rPr>
      </w:pPr>
      <w:r>
        <w:rPr>
          <w:rFonts w:hint="eastAsia" w:ascii="仿宋" w:hAnsi="仿宋" w:eastAsia="仿宋" w:cs="仿宋"/>
          <w:b/>
          <w:szCs w:val="21"/>
        </w:rPr>
        <w:t>21. 响应文件的修改和撤销</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21.1 供应商在递交响应文件后，可在采购人同意的情况下，对其响应文件以书面通知的形式进行修改或撤消。该通知须有协商代理人的签字，并得到采购方的确认。</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21.2 供应商不得在技术商务协商会议后至协商有效期期满前撤销响应文件。否则采购方将没收其协商保证金。</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21.5 发生下列情况之一的响应文件被视为无效：</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 协商截止时间以后送达的响应文件；</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（2） 由于包装不妥，在送交途中严重破损或失散的响应文件；</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（3） 以电讯形式协商的响应文件；</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（4） 与采购文件有重大偏离的响应文件；</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（5） 响应文件应盖而未盖公章或非本公司公章的、不按正确位置盖章的；未装订、未密封、注册资金不符的；响应文件、法定代表人授权书、资格声明函等填写不完整或有涂改未加盖公章的；</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（6） 无“响应报价表”的响应文件；</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（7） “响应报价表”与正本中内容有重大差异的响应文件；</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（8） “响应报价表”没有加盖公章的；</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（9）  未按规定缴纳协商保证金的响应文件；</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（10） 出现影响采购公正的违法违规行为的响应文件；</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（11） 协商小组认为其他不合理的情况的响应文件。</w:t>
      </w:r>
    </w:p>
    <w:p>
      <w:pPr>
        <w:pStyle w:val="2"/>
        <w:spacing w:before="240" w:after="240" w:line="240" w:lineRule="auto"/>
        <w:jc w:val="center"/>
        <w:rPr>
          <w:rFonts w:hint="eastAsia" w:ascii="仿宋" w:hAnsi="仿宋" w:eastAsia="仿宋" w:cs="仿宋"/>
          <w:sz w:val="21"/>
          <w:szCs w:val="21"/>
        </w:rPr>
      </w:pPr>
      <w:bookmarkStart w:id="40" w:name="_Toc512613336"/>
      <w:bookmarkStart w:id="41" w:name="_Toc28911"/>
      <w:bookmarkStart w:id="42" w:name="_Toc15188"/>
      <w:bookmarkStart w:id="43" w:name="_Toc20468"/>
      <w:bookmarkStart w:id="44" w:name="_Toc521601339"/>
      <w:bookmarkStart w:id="45" w:name="_Toc471222740"/>
      <w:bookmarkStart w:id="46" w:name="_Toc3794"/>
      <w:bookmarkStart w:id="47" w:name="_Toc31702"/>
      <w:r>
        <w:rPr>
          <w:rFonts w:hint="eastAsia" w:ascii="仿宋" w:hAnsi="仿宋" w:eastAsia="仿宋" w:cs="仿宋"/>
          <w:sz w:val="21"/>
          <w:szCs w:val="21"/>
        </w:rPr>
        <w:t>五、技术商务协商程序</w:t>
      </w:r>
      <w:bookmarkEnd w:id="40"/>
      <w:bookmarkEnd w:id="41"/>
      <w:bookmarkEnd w:id="42"/>
      <w:bookmarkEnd w:id="43"/>
      <w:bookmarkEnd w:id="44"/>
      <w:bookmarkEnd w:id="45"/>
      <w:bookmarkEnd w:id="46"/>
      <w:bookmarkEnd w:id="47"/>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本次协商采取第一轮报价、技术商务协商协商、二轮或更多轮次报价方式进行。</w:t>
      </w:r>
    </w:p>
    <w:p>
      <w:pPr>
        <w:spacing w:line="360" w:lineRule="auto"/>
        <w:ind w:right="-143" w:firstLine="422" w:firstLineChars="200"/>
        <w:rPr>
          <w:rFonts w:hint="eastAsia" w:ascii="仿宋" w:hAnsi="仿宋" w:eastAsia="仿宋" w:cs="仿宋"/>
          <w:b/>
          <w:szCs w:val="21"/>
        </w:rPr>
      </w:pPr>
      <w:r>
        <w:rPr>
          <w:rFonts w:hint="eastAsia" w:ascii="仿宋" w:hAnsi="仿宋" w:eastAsia="仿宋" w:cs="仿宋"/>
          <w:b/>
          <w:szCs w:val="21"/>
        </w:rPr>
        <w:t>22. 技术商务协商会议</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22.1 采购方按采购文件规定的时间、地点主持协商，采购人代表、供应商代表及有关工作人员应当参加，因路途遥远确实无法现场出席协商会议的供应商，应事先征得采购人和采购代理机构同意后，在纸质版响应文件已送达的前提下，以远程网络视频的形式参加协商。</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22.2 供应商参加协商的代表必须在供应商代表签到表上签到以证明其出席。</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22.3 由监督人对所有供应商的有效证件进行审查（审查内容详见本章8.2条），监督人当众宣布查验结果，由监督人和供应商代表确认无误并签字后由主持人进行第一次公开报价。</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22.4 第一轮公开报价将当众宣读供应商代表名称、报价价格、书面补充、修改和撤回报价的通知以及采购机构认为适当的其他内容。</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22.5 采购方将对第一轮报价做书面记录，并在第一轮公开报价后要求供应商代表法定代表人或供应商代表授权代表在书面记录上签字确认。</w:t>
      </w:r>
    </w:p>
    <w:p>
      <w:pPr>
        <w:spacing w:line="360" w:lineRule="auto"/>
        <w:ind w:right="-143" w:firstLine="422" w:firstLineChars="200"/>
        <w:rPr>
          <w:rFonts w:hint="eastAsia" w:ascii="仿宋" w:hAnsi="仿宋" w:eastAsia="仿宋" w:cs="仿宋"/>
          <w:b/>
          <w:szCs w:val="21"/>
        </w:rPr>
      </w:pPr>
      <w:r>
        <w:rPr>
          <w:rFonts w:hint="eastAsia" w:ascii="仿宋" w:hAnsi="仿宋" w:eastAsia="仿宋" w:cs="仿宋"/>
          <w:b/>
          <w:szCs w:val="21"/>
        </w:rPr>
        <w:t>23. 组建协商小组</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23.1 采购方根据有关法律法规和本采购文件的规定，结合本采购项目的特点组建协商小组，对供应商采购文件进行评估和比较。</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23.2 开标前，由采购人代表在监督人员的监督下随机从“系统专家库中”内抽取评标专家组成协商小组，协商小组成员人数为3人及以上的单数。</w:t>
      </w:r>
    </w:p>
    <w:p>
      <w:pPr>
        <w:spacing w:line="360" w:lineRule="auto"/>
        <w:ind w:right="-143" w:firstLine="422" w:firstLineChars="200"/>
        <w:rPr>
          <w:rFonts w:hint="eastAsia" w:ascii="仿宋" w:hAnsi="仿宋" w:eastAsia="仿宋" w:cs="仿宋"/>
          <w:b/>
          <w:szCs w:val="21"/>
        </w:rPr>
      </w:pPr>
      <w:r>
        <w:rPr>
          <w:rFonts w:hint="eastAsia" w:ascii="仿宋" w:hAnsi="仿宋" w:eastAsia="仿宋" w:cs="仿宋"/>
          <w:b/>
          <w:szCs w:val="21"/>
        </w:rPr>
        <w:t>24. 协商</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24.1 资格性审查</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评审工作开始后，协商小组须对各供应商响应文件所提供的资格证明文件是否符合采购文件的要求进行审核。</w:t>
      </w:r>
    </w:p>
    <w:p>
      <w:pPr>
        <w:numPr>
          <w:ilvl w:val="0"/>
          <w:numId w:val="2"/>
        </w:numPr>
        <w:spacing w:line="360" w:lineRule="auto"/>
        <w:ind w:right="-143" w:firstLine="420" w:firstLineChars="200"/>
        <w:rPr>
          <w:rFonts w:hint="eastAsia" w:ascii="仿宋" w:hAnsi="仿宋" w:eastAsia="仿宋" w:cs="仿宋"/>
          <w:szCs w:val="21"/>
          <w:lang w:eastAsia="zh-CN"/>
        </w:rPr>
      </w:pPr>
      <w:r>
        <w:rPr>
          <w:rFonts w:hint="eastAsia" w:ascii="仿宋" w:hAnsi="仿宋" w:eastAsia="仿宋" w:cs="仿宋"/>
          <w:szCs w:val="21"/>
          <w:lang w:eastAsia="zh-CN"/>
        </w:rPr>
        <w:t>供应商应符合中华人民共和国政府采购法第二十二条中的相关规定； </w:t>
      </w:r>
    </w:p>
    <w:p>
      <w:pPr>
        <w:numPr>
          <w:ilvl w:val="0"/>
          <w:numId w:val="2"/>
        </w:numPr>
        <w:spacing w:line="360" w:lineRule="auto"/>
        <w:ind w:right="-143" w:firstLine="420" w:firstLineChars="200"/>
        <w:rPr>
          <w:rFonts w:hint="default" w:ascii="仿宋" w:hAnsi="仿宋" w:eastAsia="仿宋" w:cs="仿宋"/>
          <w:szCs w:val="21"/>
          <w:lang w:val="en-US" w:eastAsia="zh-CN"/>
        </w:rPr>
      </w:pPr>
      <w:r>
        <w:rPr>
          <w:rFonts w:ascii="仿宋" w:hAnsi="仿宋" w:eastAsia="仿宋" w:cs="仿宋"/>
          <w:kern w:val="2"/>
        </w:rPr>
        <w:t>有效的营业执照</w:t>
      </w:r>
      <w:r>
        <w:rPr>
          <w:rFonts w:hint="default" w:ascii="仿宋" w:hAnsi="仿宋" w:eastAsia="仿宋" w:cs="仿宋"/>
          <w:szCs w:val="21"/>
          <w:lang w:val="en-US" w:eastAsia="zh-CN"/>
        </w:rPr>
        <w:t>；</w:t>
      </w:r>
    </w:p>
    <w:p>
      <w:pPr>
        <w:numPr>
          <w:ilvl w:val="0"/>
          <w:numId w:val="2"/>
        </w:numPr>
        <w:spacing w:line="360" w:lineRule="auto"/>
        <w:ind w:right="-143" w:firstLine="420" w:firstLineChars="200"/>
        <w:rPr>
          <w:rFonts w:hint="default" w:ascii="仿宋" w:hAnsi="仿宋" w:eastAsia="仿宋" w:cs="仿宋"/>
          <w:szCs w:val="21"/>
          <w:lang w:val="en-US" w:eastAsia="zh-CN"/>
        </w:rPr>
      </w:pPr>
      <w:r>
        <w:rPr>
          <w:rFonts w:hint="default" w:ascii="仿宋" w:hAnsi="仿宋" w:eastAsia="仿宋" w:cs="仿宋"/>
          <w:szCs w:val="21"/>
          <w:lang w:val="en-US" w:eastAsia="zh-CN"/>
        </w:rPr>
        <w:t>投标人近三年无因投标申请人违约或不恰当履约引起的合同终止、纠纷、争议、仲裁和公诉纪录</w:t>
      </w:r>
      <w:r>
        <w:rPr>
          <w:rFonts w:hint="eastAsia" w:ascii="仿宋" w:hAnsi="仿宋" w:eastAsia="仿宋" w:cs="仿宋"/>
          <w:b w:val="0"/>
          <w:bCs/>
          <w:szCs w:val="21"/>
          <w:lang w:eastAsia="zh-CN"/>
        </w:rPr>
        <w:t>（</w:t>
      </w:r>
      <w:r>
        <w:rPr>
          <w:rFonts w:hint="eastAsia" w:ascii="仿宋" w:hAnsi="仿宋" w:eastAsia="仿宋" w:cs="仿宋"/>
          <w:b w:val="0"/>
          <w:bCs/>
          <w:szCs w:val="21"/>
          <w:lang w:val="en-US" w:eastAsia="zh-CN"/>
        </w:rPr>
        <w:t>投标人须提供相关内容承诺书</w:t>
      </w:r>
      <w:r>
        <w:rPr>
          <w:rFonts w:hint="eastAsia" w:ascii="仿宋" w:hAnsi="仿宋" w:eastAsia="仿宋" w:cs="仿宋"/>
          <w:b w:val="0"/>
          <w:bCs/>
          <w:szCs w:val="21"/>
          <w:lang w:eastAsia="zh-CN"/>
        </w:rPr>
        <w:t>）</w:t>
      </w:r>
      <w:r>
        <w:rPr>
          <w:rFonts w:hint="default" w:ascii="仿宋" w:hAnsi="仿宋" w:eastAsia="仿宋" w:cs="仿宋"/>
          <w:szCs w:val="21"/>
          <w:lang w:val="en-US" w:eastAsia="zh-CN"/>
        </w:rPr>
        <w:t>；投标人必须提供无行贿犯罪记录证明（在中国裁判文书网（</w:t>
      </w:r>
      <w:r>
        <w:rPr>
          <w:rFonts w:hint="default" w:ascii="仿宋" w:hAnsi="仿宋" w:eastAsia="仿宋" w:cs="仿宋"/>
          <w:szCs w:val="21"/>
          <w:lang w:val="en-US" w:eastAsia="zh-CN"/>
        </w:rPr>
        <w:fldChar w:fldCharType="begin"/>
      </w:r>
      <w:r>
        <w:rPr>
          <w:rFonts w:hint="default" w:ascii="仿宋" w:hAnsi="仿宋" w:eastAsia="仿宋" w:cs="仿宋"/>
          <w:szCs w:val="21"/>
          <w:lang w:val="en-US" w:eastAsia="zh-CN"/>
        </w:rPr>
        <w:instrText xml:space="preserve"> HYPERLINK "http://wenshu.court.gov.cn/%EF%BC%89%E6%9F%A5%E8%AF%A2%EF%BC%8C%E6%9F%A5%E8%AF%A2%E6%97%B6%E9%97%B4%E5%BF%85%E9%A1%BB%E5%9C%A8%E5%85%AC%E5%91%8A%E6%9C%9F%E5%86%85%EF%BC%89%EF%BC%9B" </w:instrText>
      </w:r>
      <w:r>
        <w:rPr>
          <w:rFonts w:hint="default" w:ascii="仿宋" w:hAnsi="仿宋" w:eastAsia="仿宋" w:cs="仿宋"/>
          <w:szCs w:val="21"/>
          <w:lang w:val="en-US" w:eastAsia="zh-CN"/>
        </w:rPr>
        <w:fldChar w:fldCharType="separate"/>
      </w:r>
      <w:r>
        <w:rPr>
          <w:rFonts w:hint="default" w:ascii="仿宋" w:hAnsi="仿宋" w:eastAsia="仿宋" w:cs="仿宋"/>
          <w:szCs w:val="21"/>
          <w:lang w:val="en-US" w:eastAsia="zh-CN"/>
        </w:rPr>
        <w:t>http://wenshu.court.gov.cn/）查询，（网页打印件须自招标文件发布之日起至首次提交响应性文件截止时间止从上述网站中打印）；</w:t>
      </w:r>
      <w:r>
        <w:rPr>
          <w:rFonts w:hint="default" w:ascii="仿宋" w:hAnsi="仿宋" w:eastAsia="仿宋" w:cs="仿宋"/>
          <w:szCs w:val="21"/>
          <w:lang w:val="en-US" w:eastAsia="zh-CN"/>
        </w:rPr>
        <w:fldChar w:fldCharType="end"/>
      </w:r>
    </w:p>
    <w:p>
      <w:pPr>
        <w:numPr>
          <w:ilvl w:val="0"/>
          <w:numId w:val="2"/>
        </w:numPr>
        <w:spacing w:line="360" w:lineRule="auto"/>
        <w:ind w:right="-143" w:firstLine="420" w:firstLineChars="200"/>
        <w:rPr>
          <w:rFonts w:hint="default" w:ascii="仿宋" w:hAnsi="仿宋" w:eastAsia="仿宋" w:cs="仿宋"/>
          <w:szCs w:val="21"/>
          <w:lang w:val="en-US" w:eastAsia="zh-CN"/>
        </w:rPr>
      </w:pPr>
      <w:r>
        <w:rPr>
          <w:rFonts w:hint="default" w:ascii="仿宋" w:hAnsi="仿宋" w:eastAsia="仿宋" w:cs="仿宋"/>
          <w:szCs w:val="21"/>
          <w:lang w:val="en-US" w:eastAsia="zh-CN"/>
        </w:rPr>
        <w:t>投标人不能是被列入“信用中国”网(www.creditchina.gov.cn)失信被执行人、重大税收违法案件当事人名单的供应商，不能是被列入“中国政府采购网”网站（www.ccgp.gov.cn）政府采购严重违法失信行为记录名单中仍在处罚期被禁止参加政府采购活动的供应商（网页打印件须自招标文件发布之日起至首次提交响应性文件截止时间止从上述网站中打印）； </w:t>
      </w:r>
    </w:p>
    <w:p>
      <w:pPr>
        <w:numPr>
          <w:ilvl w:val="0"/>
          <w:numId w:val="2"/>
        </w:numPr>
        <w:spacing w:line="360" w:lineRule="auto"/>
        <w:ind w:right="-143" w:firstLine="420" w:firstLineChars="200"/>
        <w:rPr>
          <w:rFonts w:hint="eastAsia"/>
        </w:rPr>
      </w:pPr>
      <w:r>
        <w:rPr>
          <w:rFonts w:hint="default" w:ascii="仿宋" w:hAnsi="仿宋" w:eastAsia="仿宋" w:cs="仿宋"/>
          <w:szCs w:val="21"/>
          <w:lang w:val="en-US" w:eastAsia="zh-CN"/>
        </w:rPr>
        <w:t>本项目不接受联合体投标。</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24.2 符合性审查</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协商小组须审查供应商响应文件是否实质上响应了采购文件的要求。包括但不限于：</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（1）协商报价有效期不足的；</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（2）协商报价、服务等不满足采购文件中的相关要求和超出采购人可接受的偏差范围的；</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（3）未按照采购文件规定报价的；</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（4）不符合采购文件中有关分包、转包规定的；</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（5）报价文件附有采购人不能接受的条件；</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（6）按照本章21.5条规定被视为无效响应文件的；</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（7）不符合采购文件中规定的其他实质性要求。</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24.3 商务协商</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协商小组与供应商代表进行协商。具体步骤为：</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（1）供应商代表向协商小组作商务陈述；</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供应商代表须结合采购文件商务要求，对所协商报价的</w:t>
      </w:r>
      <w:r>
        <w:rPr>
          <w:rFonts w:hint="eastAsia" w:ascii="仿宋" w:hAnsi="仿宋" w:eastAsia="仿宋" w:cs="仿宋"/>
          <w:szCs w:val="21"/>
          <w:lang w:eastAsia="zh-CN"/>
        </w:rPr>
        <w:t>项目服务期</w:t>
      </w:r>
      <w:r>
        <w:rPr>
          <w:rFonts w:hint="eastAsia" w:ascii="仿宋" w:hAnsi="仿宋" w:eastAsia="仿宋" w:cs="仿宋"/>
          <w:szCs w:val="21"/>
        </w:rPr>
        <w:t>、售后服务、业绩、信誉、质保内容、企业生产经营情况等向协商小组专家进行商务陈述。</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（2）协商小组专家依据协商要点，结合专家书面审核意见和供应商代表商务陈述情况，与供应商代表进行商务协商；</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（3）商务协商后，供应商代表根据协商小组要求，对原商务参数进行修正，并做书面承诺。</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24.4 技术协商</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协商小组与供应商代表进行协商。具体步骤为：</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（1）供应商代表向协商小组作技术陈述；</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供应商代表须结合采购文件技术要求，对所协商报价等向协商小组专家进行技术陈述。</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（2）协商小组专家依据协商要点，结合专家书面审核意见和供应商代表技术陈述情况，与供应商代表进行技术协商；</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（3）技术协商后，供应商代表根据协商小组要求，对原报价技术参数进行修正，并做书面承诺。</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24.5 协商小组各评审专家在资格性、符合性审核、商务和技术协商结束后，应该在‘专家协商笔录’中对审核情况做详细记录，对已通过资格性审核的各协商报价文件进行书面审核，在审核后由协商小组组长主持，归纳各专家审核意见，形成协商要点。由协商小组组长主持，结合协商情况，对采购项目协商要求进行统一调整，并将调整意见通知所有参与协商的供应商代表，并要求供应商代表做出书面响应承诺。</w:t>
      </w:r>
    </w:p>
    <w:p>
      <w:pPr>
        <w:spacing w:line="360" w:lineRule="auto"/>
        <w:ind w:right="-143" w:firstLine="422" w:firstLineChars="200"/>
        <w:rPr>
          <w:rFonts w:hint="eastAsia" w:ascii="仿宋" w:hAnsi="仿宋" w:eastAsia="仿宋" w:cs="仿宋"/>
          <w:b/>
          <w:szCs w:val="21"/>
        </w:rPr>
      </w:pPr>
      <w:r>
        <w:rPr>
          <w:rFonts w:hint="eastAsia" w:ascii="仿宋" w:hAnsi="仿宋" w:eastAsia="仿宋" w:cs="仿宋"/>
          <w:b/>
          <w:szCs w:val="21"/>
        </w:rPr>
        <w:t>25. 价格协商</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25.1 评审小组与各供应商代表以技术、商务协商后的书面承诺为基础，进行价格协商（如合同价格、付款条件等），协商内容由工作人员现场记录并由评审小组、监督人员、供应商代表签字；</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25.2 协商小组将根据供应商重新做出的报价，征求采购人意见后，确定本项目单一来源采购的最终合同价格。</w:t>
      </w:r>
    </w:p>
    <w:p>
      <w:pPr>
        <w:spacing w:line="360" w:lineRule="auto"/>
        <w:ind w:right="-143" w:firstLine="422" w:firstLineChars="200"/>
        <w:rPr>
          <w:rFonts w:hint="eastAsia" w:ascii="仿宋" w:hAnsi="仿宋" w:eastAsia="仿宋" w:cs="仿宋"/>
          <w:b/>
          <w:szCs w:val="21"/>
        </w:rPr>
      </w:pPr>
      <w:r>
        <w:rPr>
          <w:rFonts w:hint="eastAsia" w:ascii="仿宋" w:hAnsi="仿宋" w:eastAsia="仿宋" w:cs="仿宋"/>
          <w:b/>
          <w:szCs w:val="21"/>
        </w:rPr>
        <w:t>26. 协商过程保密</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26.1协商开始之后，直到授予成交人合同止，凡是属于审查、澄清、评价和比较报价的有关资料以及授标意向等，均不得向供应商代表或其他与评审无关的人员透露。</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26.2在协商期间，供应商代表企图影响采购代理机构或协商小组的任何活动，将导致报价被拒绝，并由其承担相应的法律责任。</w:t>
      </w:r>
    </w:p>
    <w:p>
      <w:pPr>
        <w:spacing w:line="360" w:lineRule="auto"/>
        <w:ind w:right="-143" w:firstLine="422" w:firstLineChars="200"/>
        <w:rPr>
          <w:rFonts w:hint="eastAsia" w:ascii="仿宋" w:hAnsi="仿宋" w:eastAsia="仿宋" w:cs="仿宋"/>
          <w:b/>
          <w:szCs w:val="21"/>
        </w:rPr>
      </w:pPr>
      <w:r>
        <w:rPr>
          <w:rFonts w:hint="eastAsia" w:ascii="仿宋" w:hAnsi="仿宋" w:eastAsia="仿宋" w:cs="仿宋"/>
          <w:b/>
          <w:szCs w:val="21"/>
        </w:rPr>
        <w:t>26.3 关于供应商代表瑕疵滞后发现的处理规则：</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无论基于何种原因，各项本应作拒绝报价处理的情形，即便未被及时发现而使该报价人进入初审、详细评审或其它后续程序，包括已经签约的情形，一旦被发现存在上述情形，</w:t>
      </w:r>
      <w:r>
        <w:rPr>
          <w:rFonts w:hint="eastAsia" w:ascii="仿宋" w:hAnsi="仿宋" w:eastAsia="仿宋" w:cs="仿宋"/>
          <w:b/>
          <w:szCs w:val="21"/>
        </w:rPr>
        <w:t>采购人均有权决定取消该供应商代表的此前评议结果，或决定对该报价予以拒绝，并有权采取相应的补救及纠正措施</w:t>
      </w:r>
      <w:r>
        <w:rPr>
          <w:rFonts w:hint="eastAsia" w:ascii="仿宋" w:hAnsi="仿宋" w:eastAsia="仿宋" w:cs="仿宋"/>
          <w:szCs w:val="21"/>
        </w:rPr>
        <w:t>。</w:t>
      </w:r>
    </w:p>
    <w:p>
      <w:pPr>
        <w:pStyle w:val="2"/>
        <w:spacing w:before="240" w:after="240" w:line="240" w:lineRule="auto"/>
        <w:jc w:val="both"/>
        <w:rPr>
          <w:rFonts w:hint="eastAsia" w:ascii="仿宋" w:hAnsi="仿宋" w:eastAsia="仿宋" w:cs="仿宋"/>
          <w:sz w:val="21"/>
          <w:szCs w:val="21"/>
        </w:rPr>
      </w:pPr>
      <w:bookmarkStart w:id="48" w:name="_Toc471222741"/>
      <w:bookmarkStart w:id="49" w:name="_Toc8081"/>
      <w:bookmarkStart w:id="50" w:name="_Toc512613337"/>
      <w:bookmarkStart w:id="51" w:name="_Toc521601340"/>
    </w:p>
    <w:p>
      <w:pPr>
        <w:rPr>
          <w:rFonts w:hint="eastAsia" w:ascii="仿宋" w:hAnsi="仿宋" w:eastAsia="仿宋" w:cs="仿宋"/>
        </w:rPr>
      </w:pPr>
    </w:p>
    <w:p>
      <w:pPr>
        <w:pStyle w:val="2"/>
        <w:spacing w:before="240" w:after="240" w:line="240" w:lineRule="auto"/>
        <w:jc w:val="center"/>
        <w:rPr>
          <w:rFonts w:hint="eastAsia" w:ascii="仿宋" w:hAnsi="仿宋" w:eastAsia="仿宋" w:cs="仿宋"/>
          <w:sz w:val="21"/>
          <w:szCs w:val="21"/>
        </w:rPr>
      </w:pPr>
      <w:bookmarkStart w:id="52" w:name="_Toc12472"/>
      <w:bookmarkStart w:id="53" w:name="_Toc6528"/>
      <w:bookmarkStart w:id="54" w:name="_Toc31844"/>
      <w:bookmarkStart w:id="55" w:name="_Toc17567"/>
      <w:r>
        <w:rPr>
          <w:rFonts w:hint="eastAsia" w:ascii="仿宋" w:hAnsi="仿宋" w:eastAsia="仿宋" w:cs="仿宋"/>
          <w:sz w:val="21"/>
          <w:szCs w:val="21"/>
        </w:rPr>
        <w:t>六、授予合同</w:t>
      </w:r>
      <w:bookmarkEnd w:id="48"/>
      <w:bookmarkEnd w:id="49"/>
      <w:bookmarkEnd w:id="50"/>
      <w:bookmarkEnd w:id="51"/>
      <w:bookmarkEnd w:id="52"/>
      <w:bookmarkEnd w:id="53"/>
      <w:bookmarkEnd w:id="54"/>
      <w:bookmarkEnd w:id="55"/>
    </w:p>
    <w:p>
      <w:pPr>
        <w:spacing w:line="360" w:lineRule="auto"/>
        <w:ind w:right="-143" w:firstLine="422" w:firstLineChars="200"/>
        <w:rPr>
          <w:rFonts w:hint="eastAsia" w:ascii="仿宋" w:hAnsi="仿宋" w:eastAsia="仿宋" w:cs="仿宋"/>
          <w:b/>
          <w:szCs w:val="21"/>
        </w:rPr>
      </w:pPr>
      <w:r>
        <w:rPr>
          <w:rFonts w:hint="eastAsia" w:ascii="仿宋" w:hAnsi="仿宋" w:eastAsia="仿宋" w:cs="仿宋"/>
          <w:b/>
          <w:szCs w:val="21"/>
        </w:rPr>
        <w:t>27. 签订合同</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27.1 成交供应商收到采购方的《成交结果通知书》后15日内，按照采购文件的约定和成交供应商响应性文件中的承诺与采购单位签订书面合同，所签订的合同不得对采购文件和成交供应商的响应文件作实质性修改。</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27.2 采购方在授予合同时，有权对采购文件中规定的数量在10%的幅度内予以增加或减少。</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27.3 如成交供应商拒签合同，则按违约处理。采购方没收其协商保证金。</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27.4 采购文件、成交方的响应文件及其澄清文件等，均为签订经济合同的依据。</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27.5 不允许成交供应商将成交项目分包或转交他人承担。特殊情况下，成交供应商必须与采购方协商后共同决定将合同标的中的部分由第三方承担供货和服务责任，但成交供应商必须对合同标的的全部内容向采购方负责，并保证第三方提供的供货和服务符合采购文件的约定和响应文件的承诺及相关约定。</w:t>
      </w:r>
    </w:p>
    <w:p>
      <w:pPr>
        <w:spacing w:line="360" w:lineRule="auto"/>
        <w:ind w:right="-143" w:firstLine="422" w:firstLineChars="200"/>
        <w:rPr>
          <w:rFonts w:hint="eastAsia" w:ascii="仿宋" w:hAnsi="仿宋" w:eastAsia="仿宋" w:cs="仿宋"/>
          <w:b/>
          <w:szCs w:val="21"/>
        </w:rPr>
      </w:pPr>
      <w:r>
        <w:rPr>
          <w:rFonts w:hint="eastAsia" w:ascii="仿宋" w:hAnsi="仿宋" w:eastAsia="仿宋" w:cs="仿宋"/>
          <w:b/>
          <w:szCs w:val="21"/>
        </w:rPr>
        <w:t>28.采购代理费</w:t>
      </w:r>
    </w:p>
    <w:p>
      <w:pPr>
        <w:spacing w:line="360" w:lineRule="auto"/>
        <w:ind w:right="-143" w:firstLine="420" w:firstLineChars="200"/>
        <w:rPr>
          <w:rFonts w:hint="eastAsia" w:ascii="仿宋" w:hAnsi="仿宋" w:eastAsia="仿宋" w:cs="仿宋"/>
          <w:szCs w:val="21"/>
        </w:rPr>
      </w:pPr>
      <w:r>
        <w:rPr>
          <w:rFonts w:hint="eastAsia" w:ascii="仿宋" w:hAnsi="仿宋" w:eastAsia="仿宋" w:cs="仿宋"/>
          <w:szCs w:val="21"/>
        </w:rPr>
        <w:t>28.1成交人必须在成交通知书发前向采购代理机构支付采购代理费。</w:t>
      </w:r>
    </w:p>
    <w:p>
      <w:pPr>
        <w:rPr>
          <w:rFonts w:hint="eastAsia" w:ascii="仿宋" w:hAnsi="仿宋" w:eastAsia="仿宋" w:cs="仿宋"/>
          <w:sz w:val="32"/>
          <w:szCs w:val="32"/>
          <w:lang w:val="en-US" w:eastAsia="zh-CN"/>
        </w:rPr>
      </w:pPr>
    </w:p>
    <w:p>
      <w:pPr>
        <w:pStyle w:val="27"/>
        <w:rPr>
          <w:rFonts w:hint="eastAsia"/>
          <w:lang w:val="en-US" w:eastAsia="zh-CN"/>
        </w:rPr>
      </w:pPr>
    </w:p>
    <w:p>
      <w:pPr>
        <w:rPr>
          <w:rFonts w:hint="eastAsia" w:ascii="仿宋" w:hAnsi="仿宋" w:eastAsia="仿宋" w:cs="仿宋"/>
          <w:sz w:val="32"/>
          <w:szCs w:val="32"/>
        </w:rPr>
      </w:pPr>
      <w:r>
        <w:rPr>
          <w:rFonts w:hint="eastAsia" w:ascii="仿宋" w:hAnsi="仿宋" w:eastAsia="仿宋" w:cs="仿宋"/>
          <w:sz w:val="32"/>
          <w:szCs w:val="32"/>
        </w:rPr>
        <w:br w:type="page"/>
      </w:r>
    </w:p>
    <w:p>
      <w:pPr>
        <w:pStyle w:val="3"/>
        <w:numPr>
          <w:ilvl w:val="0"/>
          <w:numId w:val="3"/>
        </w:numPr>
        <w:spacing w:line="480" w:lineRule="auto"/>
        <w:ind w:right="0" w:rightChars="0"/>
        <w:jc w:val="center"/>
        <w:rPr>
          <w:rFonts w:hint="eastAsia" w:ascii="仿宋" w:hAnsi="仿宋" w:eastAsia="仿宋" w:cs="仿宋"/>
          <w:sz w:val="32"/>
          <w:szCs w:val="32"/>
        </w:rPr>
      </w:pPr>
      <w:r>
        <w:rPr>
          <w:rFonts w:hint="eastAsia" w:ascii="仿宋" w:hAnsi="仿宋" w:eastAsia="仿宋" w:cs="仿宋"/>
          <w:sz w:val="32"/>
          <w:szCs w:val="32"/>
        </w:rPr>
        <w:t xml:space="preserve"> </w:t>
      </w:r>
      <w:bookmarkStart w:id="56" w:name="_Toc21643"/>
      <w:r>
        <w:rPr>
          <w:rFonts w:hint="eastAsia" w:ascii="仿宋" w:hAnsi="仿宋" w:eastAsia="仿宋" w:cs="仿宋"/>
          <w:sz w:val="32"/>
          <w:szCs w:val="32"/>
        </w:rPr>
        <w:t>采购需求</w:t>
      </w:r>
      <w:bookmarkStart w:id="57" w:name="_Toc521601342"/>
      <w:r>
        <w:rPr>
          <w:rFonts w:hint="eastAsia" w:ascii="仿宋" w:hAnsi="仿宋" w:eastAsia="仿宋" w:cs="仿宋"/>
          <w:sz w:val="32"/>
          <w:szCs w:val="32"/>
          <w:lang w:eastAsia="zh-CN"/>
        </w:rPr>
        <w:t>及技术要求</w:t>
      </w:r>
      <w:bookmarkEnd w:id="56"/>
    </w:p>
    <w:p>
      <w:pPr>
        <w:jc w:val="center"/>
        <w:rPr>
          <w:rFonts w:hint="eastAsia" w:ascii="仿宋" w:hAnsi="仿宋" w:eastAsia="仿宋" w:cs="仿宋"/>
          <w:lang w:val="en-US" w:eastAsia="zh-CN"/>
        </w:rPr>
      </w:pPr>
      <w:r>
        <w:rPr>
          <w:rFonts w:hint="eastAsia" w:ascii="仿宋" w:hAnsi="仿宋" w:eastAsia="仿宋" w:cs="仿宋"/>
          <w:lang w:val="zh-CN" w:eastAsia="zh-CN"/>
        </w:rPr>
        <w:t>“美丽</w:t>
      </w:r>
      <w:r>
        <w:rPr>
          <w:rFonts w:hint="eastAsia" w:ascii="仿宋" w:hAnsi="仿宋" w:eastAsia="仿宋" w:cs="仿宋"/>
          <w:lang w:val="zh-CN"/>
        </w:rPr>
        <w:t>乡村-艺术营造”中国新疆</w:t>
      </w:r>
      <w:r>
        <w:rPr>
          <w:rFonts w:hint="eastAsia" w:ascii="仿宋" w:hAnsi="仿宋" w:eastAsia="仿宋" w:cs="仿宋"/>
          <w:lang w:val="zh-CN" w:eastAsia="zh-CN"/>
        </w:rPr>
        <w:t>喀什地区</w:t>
      </w:r>
      <w:r>
        <w:rPr>
          <w:rFonts w:hint="eastAsia" w:ascii="仿宋" w:hAnsi="仿宋" w:eastAsia="仿宋" w:cs="仿宋"/>
          <w:lang w:val="zh-CN"/>
        </w:rPr>
        <w:t>莎车县阿瓦提</w:t>
      </w:r>
      <w:r>
        <w:rPr>
          <w:rFonts w:hint="eastAsia" w:ascii="仿宋" w:hAnsi="仿宋" w:eastAsia="仿宋" w:cs="仿宋"/>
          <w:lang w:val="zh-CN" w:eastAsia="zh-CN"/>
        </w:rPr>
        <w:t>镇</w:t>
      </w:r>
      <w:r>
        <w:rPr>
          <w:rFonts w:hint="eastAsia" w:ascii="仿宋" w:hAnsi="仿宋" w:eastAsia="仿宋" w:cs="仿宋"/>
          <w:lang w:val="zh-CN"/>
        </w:rPr>
        <w:t>公共艺术创作营</w:t>
      </w:r>
    </w:p>
    <w:p>
      <w:pPr>
        <w:rPr>
          <w:rFonts w:hint="eastAsia" w:ascii="仿宋" w:hAnsi="仿宋" w:eastAsia="仿宋" w:cs="仿宋"/>
        </w:rPr>
      </w:pPr>
    </w:p>
    <w:p>
      <w:pPr>
        <w:rPr>
          <w:rFonts w:hint="eastAsia" w:ascii="仿宋" w:hAnsi="仿宋" w:eastAsia="仿宋" w:cs="仿宋"/>
        </w:rPr>
      </w:pPr>
      <w:r>
        <w:rPr>
          <w:rFonts w:hint="eastAsia" w:ascii="仿宋" w:hAnsi="仿宋" w:eastAsia="仿宋" w:cs="仿宋"/>
        </w:rPr>
        <w:t>巩固拓展脱贫攻坚成果与乡村振兴有效衔接是国家的发展战略，特别乡村振兴战略更是针对乡村的重要计划，生态建设更是深层次的具体化方式。艺术家作为文化发展的排头兵，在乡村振兴发展中用艺术的营造服务乡村是拉进城乡之间文化差异的重要途径。</w:t>
      </w:r>
    </w:p>
    <w:p>
      <w:pPr>
        <w:rPr>
          <w:rFonts w:hint="eastAsia" w:ascii="仿宋" w:hAnsi="仿宋" w:eastAsia="仿宋" w:cs="仿宋"/>
        </w:rPr>
      </w:pPr>
      <w:r>
        <w:rPr>
          <w:rFonts w:hint="eastAsia" w:ascii="仿宋" w:hAnsi="仿宋" w:eastAsia="仿宋" w:cs="仿宋"/>
        </w:rPr>
        <w:t>公共艺术实践是当代艺术家面临的重大课题，是艺术家了解社会的一个非常有效的渠道和接口，让艺术家走进新疆乡村，特别是从南疆农村的发展变化中，去感受文化艺术需求的多样化。我们从旁观者变成深入到其中的一员，与当地村民一起生活，一起创作艺术作品，从村民们最熟悉的村头巷尾入手，并充分利用乡村的自然资源，深入挖掘地方乡土文化特色，通过现场公共艺术创作展现乡村艺术魅力，提升乡村精神内涵和品质</w:t>
      </w:r>
      <w:r>
        <w:rPr>
          <w:rFonts w:hint="eastAsia" w:ascii="仿宋" w:hAnsi="仿宋" w:eastAsia="仿宋" w:cs="仿宋"/>
          <w:lang w:eastAsia="zh-CN"/>
        </w:rPr>
        <w:t>，</w:t>
      </w:r>
      <w:r>
        <w:rPr>
          <w:rFonts w:hint="eastAsia" w:ascii="仿宋" w:hAnsi="仿宋" w:eastAsia="仿宋" w:cs="仿宋"/>
        </w:rPr>
        <w:t>村民们在参与艺术创作中，会慢慢拉近艺术与生活的距离，在艺术和生活的相互观照中，我们追寻着生存的意义，这正是当代艺术的精神所在。我们以艺术的方式走进乡村，以</w:t>
      </w:r>
      <w:r>
        <w:rPr>
          <w:rFonts w:hint="eastAsia" w:ascii="仿宋" w:hAnsi="仿宋" w:eastAsia="仿宋" w:cs="仿宋"/>
          <w:lang w:val="zh-CN" w:eastAsia="zh-CN"/>
        </w:rPr>
        <w:t>“社</w:t>
      </w:r>
      <w:r>
        <w:rPr>
          <w:rFonts w:hint="eastAsia" w:ascii="仿宋" w:hAnsi="仿宋" w:eastAsia="仿宋" w:cs="仿宋"/>
        </w:rPr>
        <w:t>会写生</w:t>
      </w:r>
      <w:r>
        <w:rPr>
          <w:rFonts w:hint="eastAsia" w:ascii="仿宋" w:hAnsi="仿宋" w:eastAsia="仿宋" w:cs="仿宋"/>
          <w:lang w:val="zh-CN" w:eastAsia="zh-CN"/>
        </w:rPr>
        <w:t>”的</w:t>
      </w:r>
      <w:r>
        <w:rPr>
          <w:rFonts w:hint="eastAsia" w:ascii="仿宋" w:hAnsi="仿宋" w:eastAsia="仿宋" w:cs="仿宋"/>
        </w:rPr>
        <w:t>概念去追寻艺术与生活的意义，用彰显中国精神的人物及事件教育各族人民进一步筑牢中华民族共同体意识。</w:t>
      </w:r>
    </w:p>
    <w:p>
      <w:pPr>
        <w:rPr>
          <w:rFonts w:hint="eastAsia" w:ascii="仿宋" w:hAnsi="仿宋" w:eastAsia="仿宋" w:cs="仿宋"/>
        </w:rPr>
      </w:pPr>
      <w:r>
        <w:rPr>
          <w:rFonts w:hint="eastAsia" w:ascii="仿宋" w:hAnsi="仿宋" w:eastAsia="仿宋" w:cs="仿宋"/>
          <w:lang w:eastAsia="zh-CN"/>
        </w:rPr>
        <w:t>喀什地区</w:t>
      </w:r>
      <w:r>
        <w:rPr>
          <w:rFonts w:hint="eastAsia" w:ascii="仿宋" w:hAnsi="仿宋" w:eastAsia="仿宋" w:cs="仿宋"/>
        </w:rPr>
        <w:t>莎车县阿瓦提镇六个脱贫村的概况：莎车县阿瓦提镇萨格达克库木6）村，394户。莎车县阿瓦提镇墩买里（5）村，279户。喀什地区莎车县阿瓦提镇古勒巴格（4）村，290户。莎车县阿瓦提镇阿日希村，459户，莎车县阿瓦提镇阿瓦提巴扎村，446户。莎车县阿瓦提镇协海尔巴格村，332户。六个脱贫村合计约2200户，主要以农业生产为主、有一定比例的民族手工业传承人。六个村落周边有大量的可以供艺术营创作的材料及公共场地设置大型公共艺术作品。</w:t>
      </w:r>
    </w:p>
    <w:p>
      <w:pPr>
        <w:rPr>
          <w:rFonts w:hint="eastAsia" w:ascii="仿宋" w:hAnsi="仿宋" w:eastAsia="仿宋" w:cs="仿宋"/>
          <w:lang w:val="en-US" w:eastAsia="zh-CN"/>
        </w:rPr>
      </w:pPr>
      <w:r>
        <w:rPr>
          <w:rFonts w:hint="eastAsia" w:ascii="仿宋" w:hAnsi="仿宋" w:eastAsia="仿宋" w:cs="仿宋"/>
          <w:lang w:val="en-US" w:eastAsia="zh-CN"/>
        </w:rPr>
        <w:t>（二）活动主题</w:t>
      </w:r>
    </w:p>
    <w:p>
      <w:pPr>
        <w:rPr>
          <w:rFonts w:hint="eastAsia" w:ascii="仿宋" w:hAnsi="仿宋" w:eastAsia="仿宋" w:cs="仿宋"/>
        </w:rPr>
      </w:pPr>
      <w:r>
        <w:rPr>
          <w:rFonts w:hint="eastAsia" w:ascii="仿宋" w:hAnsi="仿宋" w:eastAsia="仿宋" w:cs="仿宋"/>
          <w:lang w:val="zh-CN" w:eastAsia="zh-CN"/>
        </w:rPr>
        <w:t>“美丽</w:t>
      </w:r>
      <w:r>
        <w:rPr>
          <w:rFonts w:hint="eastAsia" w:ascii="仿宋" w:hAnsi="仿宋" w:eastAsia="仿宋" w:cs="仿宋"/>
        </w:rPr>
        <w:t>乡村</w:t>
      </w:r>
      <w:r>
        <w:rPr>
          <w:rFonts w:hint="eastAsia" w:ascii="仿宋" w:hAnsi="仿宋" w:eastAsia="仿宋" w:cs="仿宋"/>
          <w:lang w:val="zh-CN" w:eastAsia="zh-CN"/>
        </w:rPr>
        <w:t>•艺</w:t>
      </w:r>
      <w:r>
        <w:rPr>
          <w:rFonts w:hint="eastAsia" w:ascii="仿宋" w:hAnsi="仿宋" w:eastAsia="仿宋" w:cs="仿宋"/>
        </w:rPr>
        <w:t>术营造</w:t>
      </w:r>
      <w:r>
        <w:rPr>
          <w:rFonts w:hint="eastAsia" w:ascii="仿宋" w:hAnsi="仿宋" w:eastAsia="仿宋" w:cs="仿宋"/>
          <w:lang w:val="zh-CN" w:eastAsia="zh-CN"/>
        </w:rPr>
        <w:t>”中</w:t>
      </w:r>
      <w:r>
        <w:rPr>
          <w:rFonts w:hint="eastAsia" w:ascii="仿宋" w:hAnsi="仿宋" w:eastAsia="仿宋" w:cs="仿宋"/>
        </w:rPr>
        <w:t>国新疆</w:t>
      </w:r>
      <w:r>
        <w:rPr>
          <w:rFonts w:hint="eastAsia" w:ascii="仿宋" w:hAnsi="仿宋" w:eastAsia="仿宋" w:cs="仿宋"/>
          <w:lang w:eastAsia="zh-CN"/>
        </w:rPr>
        <w:t>喀什地区</w:t>
      </w:r>
      <w:r>
        <w:rPr>
          <w:rFonts w:hint="eastAsia" w:ascii="仿宋" w:hAnsi="仿宋" w:eastAsia="仿宋" w:cs="仿宋"/>
        </w:rPr>
        <w:t>莎车县阿瓦提</w:t>
      </w:r>
      <w:r>
        <w:rPr>
          <w:rFonts w:hint="eastAsia" w:ascii="仿宋" w:hAnsi="仿宋" w:eastAsia="仿宋" w:cs="仿宋"/>
          <w:lang w:eastAsia="zh-CN"/>
        </w:rPr>
        <w:t>镇</w:t>
      </w:r>
      <w:r>
        <w:rPr>
          <w:rFonts w:hint="eastAsia" w:ascii="仿宋" w:hAnsi="仿宋" w:eastAsia="仿宋" w:cs="仿宋"/>
        </w:rPr>
        <w:t>公共艺术创作营是本次活动的主题。根据莎车县阿瓦提镇的本地资源优势，组委会将邀请全国的雕塑家、艺术家、艺术院校的学生，根据莎车县的自然、历史、人物及文化感受，用本土当地的木材、石块、麦草等随手可见的乡土材料，创作一批具有空间造型的乡村雕塑，用自己的所学、所感、所思用艺术营造的方式建设特色美丽乡村。来自全国各地的知名艺术家和美术院校的师生们齐聚这里，与当地村民百姓一起，以公共艺术的方式为建设最美乡村做出努力。</w:t>
      </w:r>
    </w:p>
    <w:p>
      <w:pPr>
        <w:rPr>
          <w:rFonts w:hint="eastAsia" w:ascii="仿宋" w:hAnsi="仿宋" w:eastAsia="仿宋" w:cs="仿宋"/>
          <w:lang w:val="en-US" w:eastAsia="zh-CN"/>
        </w:rPr>
      </w:pPr>
      <w:r>
        <w:rPr>
          <w:rFonts w:hint="eastAsia" w:ascii="仿宋" w:hAnsi="仿宋" w:eastAsia="仿宋" w:cs="仿宋"/>
          <w:lang w:val="en-US" w:eastAsia="zh-CN"/>
        </w:rPr>
        <w:t>（三）活动的意义</w:t>
      </w:r>
    </w:p>
    <w:p>
      <w:pPr>
        <w:rPr>
          <w:rFonts w:hint="eastAsia" w:ascii="仿宋" w:hAnsi="仿宋" w:eastAsia="仿宋" w:cs="仿宋"/>
        </w:rPr>
      </w:pPr>
      <w:r>
        <w:rPr>
          <w:rFonts w:hint="eastAsia" w:ascii="仿宋" w:hAnsi="仿宋" w:eastAsia="仿宋" w:cs="仿宋"/>
          <w:lang w:val="en-US" w:eastAsia="zh-CN"/>
        </w:rPr>
        <w:t>由全国雕塑家及全国艺术院校学生组成的创作团队、依据深入落实新时代党的治疆方略之精神，站位</w:t>
      </w:r>
      <w:r>
        <w:rPr>
          <w:rFonts w:hint="eastAsia" w:ascii="仿宋" w:hAnsi="仿宋" w:eastAsia="仿宋" w:cs="仿宋"/>
          <w:lang w:val="zh-CN" w:eastAsia="zh-CN"/>
        </w:rPr>
        <w:t>“一</w:t>
      </w:r>
      <w:r>
        <w:rPr>
          <w:rFonts w:hint="eastAsia" w:ascii="仿宋" w:hAnsi="仿宋" w:eastAsia="仿宋" w:cs="仿宋"/>
          <w:lang w:val="en-US" w:eastAsia="zh-CN"/>
        </w:rPr>
        <w:t>带一路</w:t>
      </w:r>
      <w:r>
        <w:rPr>
          <w:rFonts w:hint="eastAsia" w:ascii="仿宋" w:hAnsi="仿宋" w:eastAsia="仿宋" w:cs="仿宋"/>
          <w:lang w:val="zh-CN" w:eastAsia="zh-CN"/>
        </w:rPr>
        <w:t>”核心</w:t>
      </w:r>
      <w:r>
        <w:rPr>
          <w:rFonts w:hint="eastAsia" w:ascii="仿宋" w:hAnsi="仿宋" w:eastAsia="仿宋" w:cs="仿宋"/>
          <w:lang w:val="en-US" w:eastAsia="zh-CN"/>
        </w:rPr>
        <w:t>区的文化价值，深度挖掘历史文化应用于当代价值的大胆艺术实践，根据莎车县阿瓦提镇周边及各乡村采集整理本地的乡土材料，进行公共艺术作品30件，可提升当地文化软实力和知名度，通过此活动让媒体迅速聚焦，关注本土特色文化旅游产品，推出以农民画、手工艺文创产品带动农民创收，从而提高当地农民的生活水平、增加村民文化自信，拓宽村民致富门路，促进莎车县阿瓦提镇经济、社会、旅游、文化的全方位发展。</w:t>
      </w:r>
    </w:p>
    <w:p>
      <w:pPr>
        <w:rPr>
          <w:rFonts w:hint="eastAsia" w:ascii="仿宋" w:hAnsi="仿宋" w:eastAsia="仿宋" w:cs="仿宋"/>
        </w:rPr>
      </w:pPr>
      <w:r>
        <w:rPr>
          <w:rFonts w:hint="eastAsia" w:ascii="仿宋" w:hAnsi="仿宋" w:eastAsia="仿宋" w:cs="仿宋"/>
        </w:rPr>
        <w:t>二、活动内容</w:t>
      </w:r>
    </w:p>
    <w:p>
      <w:pPr>
        <w:rPr>
          <w:rFonts w:hint="eastAsia" w:ascii="仿宋" w:hAnsi="仿宋" w:eastAsia="仿宋" w:cs="仿宋"/>
        </w:rPr>
      </w:pPr>
      <w:r>
        <w:rPr>
          <w:rFonts w:hint="eastAsia" w:ascii="仿宋" w:hAnsi="仿宋" w:eastAsia="仿宋" w:cs="仿宋"/>
          <w:lang w:val="zh-CN" w:eastAsia="zh-CN"/>
        </w:rPr>
        <w:t>“美丽</w:t>
      </w:r>
      <w:r>
        <w:rPr>
          <w:rFonts w:hint="eastAsia" w:ascii="仿宋" w:hAnsi="仿宋" w:eastAsia="仿宋" w:cs="仿宋"/>
        </w:rPr>
        <w:t>乡村-艺术营造”中国新疆</w:t>
      </w:r>
      <w:r>
        <w:rPr>
          <w:rFonts w:hint="eastAsia" w:ascii="仿宋" w:hAnsi="仿宋" w:eastAsia="仿宋" w:cs="仿宋"/>
          <w:lang w:eastAsia="zh-CN"/>
        </w:rPr>
        <w:t>喀什地区</w:t>
      </w:r>
      <w:r>
        <w:rPr>
          <w:rFonts w:hint="eastAsia" w:ascii="仿宋" w:hAnsi="仿宋" w:eastAsia="仿宋" w:cs="仿宋"/>
        </w:rPr>
        <w:t>莎车县阿瓦提</w:t>
      </w:r>
      <w:r>
        <w:rPr>
          <w:rFonts w:hint="eastAsia" w:ascii="仿宋" w:hAnsi="仿宋" w:eastAsia="仿宋" w:cs="仿宋"/>
          <w:lang w:eastAsia="zh-CN"/>
        </w:rPr>
        <w:t>镇</w:t>
      </w:r>
      <w:r>
        <w:rPr>
          <w:rFonts w:hint="eastAsia" w:ascii="仿宋" w:hAnsi="仿宋" w:eastAsia="仿宋" w:cs="仿宋"/>
        </w:rPr>
        <w:t>公共艺术创作营任务及要完成的成果。</w:t>
      </w:r>
    </w:p>
    <w:p>
      <w:pPr>
        <w:rPr>
          <w:rFonts w:hint="eastAsia" w:ascii="仿宋" w:hAnsi="仿宋" w:eastAsia="仿宋" w:cs="仿宋"/>
          <w:lang w:val="en-US" w:eastAsia="zh-CN"/>
        </w:rPr>
      </w:pPr>
      <w:bookmarkStart w:id="58" w:name="bookmark14"/>
      <w:bookmarkStart w:id="59" w:name="bookmark16"/>
      <w:bookmarkStart w:id="60" w:name="bookmark13"/>
      <w:r>
        <w:rPr>
          <w:rFonts w:hint="eastAsia" w:ascii="仿宋" w:hAnsi="仿宋" w:eastAsia="仿宋" w:cs="仿宋"/>
          <w:lang w:val="en-US" w:eastAsia="zh-CN"/>
        </w:rPr>
        <w:t>（一）</w:t>
      </w:r>
      <w:r>
        <w:rPr>
          <w:rFonts w:hint="eastAsia" w:ascii="仿宋" w:hAnsi="仿宋" w:eastAsia="仿宋" w:cs="仿宋"/>
          <w:lang w:val="en-US" w:eastAsia="zh-CN"/>
        </w:rPr>
        <w:tab/>
      </w:r>
      <w:r>
        <w:rPr>
          <w:rFonts w:hint="eastAsia" w:ascii="仿宋" w:hAnsi="仿宋" w:eastAsia="仿宋" w:cs="仿宋"/>
          <w:lang w:val="en-US" w:eastAsia="zh-CN"/>
        </w:rPr>
        <w:t>公共艺术实地创作（雕塑、装置等）</w:t>
      </w:r>
      <w:bookmarkEnd w:id="58"/>
      <w:bookmarkEnd w:id="59"/>
      <w:bookmarkEnd w:id="60"/>
    </w:p>
    <w:p>
      <w:pPr>
        <w:rPr>
          <w:rFonts w:hint="eastAsia" w:ascii="仿宋" w:hAnsi="仿宋" w:eastAsia="仿宋" w:cs="仿宋"/>
        </w:rPr>
      </w:pPr>
      <w:r>
        <w:rPr>
          <w:rFonts w:hint="eastAsia" w:ascii="仿宋" w:hAnsi="仿宋" w:eastAsia="仿宋" w:cs="仿宋"/>
        </w:rPr>
        <w:t>邀请全国雕塑家、艺术院校的学生进驻到莎车县阿瓦提镇，根据阿瓦提镇的六个脱贫村的自然、历史、文化感受，用当地的乡土材料与村民一起创作大型雕塑艺术作品20件</w:t>
      </w:r>
      <w:r>
        <w:rPr>
          <w:rFonts w:hint="eastAsia" w:ascii="仿宋" w:hAnsi="仿宋" w:eastAsia="仿宋" w:cs="仿宋"/>
          <w:lang w:val="en-US" w:eastAsia="en-US"/>
        </w:rPr>
        <w:t>（2.5</w:t>
      </w:r>
      <w:r>
        <w:rPr>
          <w:rFonts w:hint="eastAsia" w:ascii="仿宋" w:hAnsi="仿宋" w:eastAsia="仿宋" w:cs="仿宋"/>
        </w:rPr>
        <w:t>米以上），用雕塑艺术作品提升乡村的文化艺术内涵，设置</w:t>
      </w:r>
      <w:r>
        <w:rPr>
          <w:rFonts w:hint="eastAsia" w:ascii="仿宋" w:hAnsi="仿宋" w:eastAsia="仿宋" w:cs="仿宋"/>
          <w:lang w:val="zh-CN" w:eastAsia="zh-CN"/>
        </w:rPr>
        <w:t>“美丽</w:t>
      </w:r>
      <w:r>
        <w:rPr>
          <w:rFonts w:hint="eastAsia" w:ascii="仿宋" w:hAnsi="仿宋" w:eastAsia="仿宋" w:cs="仿宋"/>
        </w:rPr>
        <w:t>乡村公共艺术奖”。</w:t>
      </w:r>
      <w:bookmarkStart w:id="61" w:name="bookmark20"/>
      <w:bookmarkStart w:id="62" w:name="bookmark18"/>
      <w:bookmarkStart w:id="63" w:name="bookmark17"/>
    </w:p>
    <w:p>
      <w:pPr>
        <w:rPr>
          <w:rFonts w:hint="eastAsia" w:ascii="仿宋" w:hAnsi="仿宋" w:eastAsia="仿宋" w:cs="仿宋"/>
          <w:lang w:val="en-US" w:eastAsia="zh-CN"/>
        </w:rPr>
      </w:pPr>
      <w:r>
        <w:rPr>
          <w:rFonts w:hint="eastAsia" w:ascii="仿宋" w:hAnsi="仿宋" w:eastAsia="仿宋" w:cs="仿宋"/>
          <w:lang w:val="en-US" w:eastAsia="zh-CN"/>
        </w:rPr>
        <w:t>（二）大型雕塑作品的营造和展示</w:t>
      </w:r>
      <w:bookmarkEnd w:id="61"/>
      <w:bookmarkEnd w:id="62"/>
      <w:bookmarkEnd w:id="63"/>
    </w:p>
    <w:p>
      <w:pPr>
        <w:rPr>
          <w:rFonts w:hint="eastAsia" w:ascii="仿宋" w:hAnsi="仿宋" w:eastAsia="仿宋" w:cs="仿宋"/>
        </w:rPr>
      </w:pPr>
      <w:r>
        <w:rPr>
          <w:rFonts w:hint="eastAsia" w:ascii="仿宋" w:hAnsi="仿宋" w:eastAsia="仿宋" w:cs="仿宋"/>
        </w:rPr>
        <w:t>在阿瓦提六个脱贫村的公共空间、文化大院、休闲广场及小游园等区域永久展示爱国爱疆、民族团结、挖掘历史人物事件，中华民族优秀传统文化等内容的雕塑、浮雕等作品10件，作为美丽乡村的符号及打卡地。</w:t>
      </w:r>
      <w:bookmarkStart w:id="64" w:name="bookmark24"/>
      <w:bookmarkStart w:id="65" w:name="bookmark22"/>
      <w:bookmarkStart w:id="66" w:name="bookmark21"/>
    </w:p>
    <w:p>
      <w:pPr>
        <w:rPr>
          <w:rFonts w:hint="eastAsia" w:ascii="仿宋" w:hAnsi="仿宋" w:eastAsia="仿宋" w:cs="仿宋"/>
          <w:lang w:val="en-US" w:eastAsia="zh-CN"/>
        </w:rPr>
      </w:pPr>
      <w:r>
        <w:rPr>
          <w:rFonts w:hint="eastAsia" w:ascii="仿宋" w:hAnsi="仿宋" w:eastAsia="仿宋" w:cs="仿宋"/>
          <w:lang w:val="en-US" w:eastAsia="zh-CN"/>
        </w:rPr>
        <w:t>用公共艺术作品提升各村文化大院的文化内涵、规划实施民宿示范点的营造、让民宿经营的的农户直接受益，带动其他村民参与。</w:t>
      </w:r>
      <w:bookmarkEnd w:id="64"/>
      <w:bookmarkEnd w:id="65"/>
      <w:bookmarkEnd w:id="66"/>
    </w:p>
    <w:p>
      <w:pPr>
        <w:rPr>
          <w:rFonts w:hint="eastAsia" w:ascii="仿宋" w:hAnsi="仿宋" w:eastAsia="仿宋" w:cs="仿宋"/>
        </w:rPr>
      </w:pPr>
      <w:r>
        <w:rPr>
          <w:rFonts w:hint="eastAsia" w:ascii="仿宋" w:hAnsi="仿宋" w:eastAsia="仿宋" w:cs="仿宋"/>
          <w:lang w:val="en-US" w:eastAsia="zh-CN"/>
        </w:rPr>
        <w:t>（四）文创产品培训和推广</w:t>
      </w:r>
      <w:r>
        <w:rPr>
          <w:rFonts w:hint="eastAsia" w:ascii="仿宋" w:hAnsi="仿宋" w:eastAsia="仿宋" w:cs="仿宋"/>
        </w:rPr>
        <w:t xml:space="preserve"> </w:t>
      </w:r>
    </w:p>
    <w:p>
      <w:pPr>
        <w:rPr>
          <w:rFonts w:hint="eastAsia" w:ascii="仿宋" w:hAnsi="仿宋" w:eastAsia="仿宋" w:cs="仿宋"/>
          <w:lang w:val="en-US" w:eastAsia="zh-CN"/>
        </w:rPr>
      </w:pPr>
      <w:r>
        <w:rPr>
          <w:rFonts w:hint="eastAsia" w:ascii="仿宋" w:hAnsi="仿宋" w:eastAsia="仿宋" w:cs="仿宋"/>
          <w:lang w:val="en-US" w:eastAsia="zh-CN"/>
        </w:rPr>
        <w:t>培训本地村民掌握非遗、民俗及本地取材的文创产品。</w:t>
      </w:r>
    </w:p>
    <w:p>
      <w:pPr>
        <w:rPr>
          <w:rFonts w:hint="eastAsia" w:ascii="仿宋" w:hAnsi="仿宋" w:eastAsia="仿宋" w:cs="仿宋"/>
          <w:lang w:val="en-US" w:eastAsia="zh-CN"/>
        </w:rPr>
      </w:pPr>
      <w:r>
        <w:rPr>
          <w:rFonts w:hint="eastAsia" w:ascii="仿宋" w:hAnsi="仿宋" w:eastAsia="仿宋" w:cs="仿宋"/>
          <w:lang w:val="en-US" w:eastAsia="zh-CN"/>
        </w:rPr>
        <w:t>如：木雕、根雕、土陶、陶艺、农民画、软陶、葫芦烙画、木刻雕花等技能。捐献陶艺设备、持续培养村民参与文创产品的积极性。</w:t>
      </w:r>
    </w:p>
    <w:p>
      <w:pPr>
        <w:rPr>
          <w:rFonts w:hint="eastAsia" w:ascii="仿宋" w:hAnsi="仿宋" w:eastAsia="仿宋" w:cs="仿宋"/>
          <w:lang w:val="en-US" w:eastAsia="zh-CN"/>
        </w:rPr>
      </w:pPr>
      <w:bookmarkStart w:id="67" w:name="bookmark29"/>
      <w:bookmarkStart w:id="68" w:name="bookmark27"/>
      <w:bookmarkStart w:id="69" w:name="bookmark26"/>
      <w:r>
        <w:rPr>
          <w:rFonts w:hint="eastAsia" w:ascii="仿宋" w:hAnsi="仿宋" w:eastAsia="仿宋" w:cs="仿宋"/>
          <w:lang w:val="en-US" w:eastAsia="zh-CN"/>
        </w:rPr>
        <w:t>（五）创作花絮及村民参与的雕塑、陶艺等艺术作品展</w:t>
      </w:r>
      <w:bookmarkEnd w:id="67"/>
      <w:bookmarkEnd w:id="68"/>
      <w:bookmarkEnd w:id="69"/>
    </w:p>
    <w:p>
      <w:pPr>
        <w:rPr>
          <w:rFonts w:hint="eastAsia" w:ascii="仿宋" w:hAnsi="仿宋" w:eastAsia="仿宋" w:cs="仿宋"/>
          <w:lang w:val="en-US" w:eastAsia="zh-CN"/>
        </w:rPr>
      </w:pPr>
      <w:r>
        <w:rPr>
          <w:rFonts w:hint="eastAsia" w:ascii="仿宋" w:hAnsi="仿宋" w:eastAsia="仿宋" w:cs="仿宋"/>
          <w:lang w:val="en-US" w:eastAsia="zh-CN"/>
        </w:rPr>
        <w:t>利用文化大院或村文化室展示活动期间农民的文创作品成果。（估计展出作品200件）</w:t>
      </w:r>
      <w:bookmarkStart w:id="70" w:name="bookmark30"/>
      <w:bookmarkStart w:id="71" w:name="bookmark31"/>
      <w:bookmarkStart w:id="72" w:name="bookmark33"/>
      <w:r>
        <w:rPr>
          <w:rFonts w:hint="eastAsia" w:ascii="仿宋" w:hAnsi="仿宋" w:eastAsia="仿宋" w:cs="仿宋"/>
          <w:lang w:val="en-US" w:eastAsia="zh-CN"/>
        </w:rPr>
        <w:t xml:space="preserve"> </w:t>
      </w:r>
    </w:p>
    <w:p>
      <w:pPr>
        <w:rPr>
          <w:rFonts w:hint="eastAsia" w:ascii="仿宋" w:hAnsi="仿宋" w:eastAsia="仿宋" w:cs="仿宋"/>
          <w:lang w:val="en-US" w:eastAsia="zh-CN"/>
        </w:rPr>
      </w:pPr>
      <w:r>
        <w:rPr>
          <w:rFonts w:hint="eastAsia" w:ascii="仿宋" w:hAnsi="仿宋" w:eastAsia="仿宋" w:cs="仿宋"/>
          <w:lang w:val="en-US" w:eastAsia="zh-CN"/>
        </w:rPr>
        <w:t>（六）</w:t>
      </w:r>
      <w:bookmarkEnd w:id="70"/>
      <w:bookmarkEnd w:id="71"/>
      <w:bookmarkEnd w:id="72"/>
      <w:r>
        <w:rPr>
          <w:rFonts w:hint="eastAsia" w:ascii="仿宋" w:hAnsi="仿宋" w:eastAsia="仿宋" w:cs="仿宋"/>
          <w:lang w:val="en-US" w:eastAsia="zh-CN"/>
        </w:rPr>
        <w:t>完成56个民族的风情铜制雕塑（复制国内知名雕塑家成功作品）。</w:t>
      </w:r>
    </w:p>
    <w:p>
      <w:pPr>
        <w:rPr>
          <w:rFonts w:hint="eastAsia" w:ascii="仿宋" w:hAnsi="仿宋" w:eastAsia="仿宋" w:cs="仿宋"/>
          <w:lang w:val="en-US" w:eastAsia="zh-CN"/>
        </w:rPr>
      </w:pPr>
      <w:r>
        <w:rPr>
          <w:rFonts w:hint="eastAsia" w:ascii="仿宋" w:hAnsi="仿宋" w:eastAsia="仿宋" w:cs="仿宋"/>
          <w:lang w:val="en-US" w:eastAsia="zh-CN"/>
        </w:rPr>
        <w:t>（七）</w:t>
      </w:r>
      <w:r>
        <w:rPr>
          <w:rFonts w:hint="eastAsia" w:ascii="仿宋" w:hAnsi="仿宋" w:eastAsia="仿宋" w:cs="仿宋"/>
          <w:lang w:val="en-US" w:eastAsia="zh-CN"/>
        </w:rPr>
        <w:tab/>
      </w:r>
      <w:r>
        <w:rPr>
          <w:rFonts w:hint="eastAsia" w:ascii="仿宋" w:hAnsi="仿宋" w:eastAsia="仿宋" w:cs="仿宋"/>
          <w:lang w:val="en-US" w:eastAsia="zh-CN"/>
        </w:rPr>
        <w:t>作品揭幕、颁奖、结营仪式：</w:t>
      </w:r>
    </w:p>
    <w:p>
      <w:pPr>
        <w:rPr>
          <w:rFonts w:hint="eastAsia" w:ascii="仿宋" w:hAnsi="仿宋" w:eastAsia="仿宋" w:cs="仿宋"/>
        </w:rPr>
      </w:pPr>
      <w:r>
        <w:rPr>
          <w:rFonts w:hint="eastAsia" w:ascii="仿宋" w:hAnsi="仿宋" w:eastAsia="仿宋" w:cs="仿宋"/>
        </w:rPr>
        <w:t>通过举办活动评奖、结营仪式完整系统的对艺术营造做文献总结，在全国进行宣传和推广，让村民也有参与感，在自己参与创作的作品前合影留念增加自信、调动村民自觉、自立的 参与到美丽乡村营造的长期工作中。</w:t>
      </w:r>
    </w:p>
    <w:p>
      <w:pPr>
        <w:rPr>
          <w:rFonts w:hint="eastAsia" w:ascii="仿宋" w:hAnsi="仿宋" w:eastAsia="仿宋" w:cs="仿宋"/>
          <w:color w:val="FF0000"/>
          <w:sz w:val="32"/>
          <w:szCs w:val="32"/>
          <w:highlight w:val="yellow"/>
        </w:rPr>
      </w:pPr>
      <w:bookmarkStart w:id="73" w:name="_Toc18303"/>
      <w:r>
        <w:rPr>
          <w:rFonts w:hint="eastAsia" w:ascii="仿宋" w:hAnsi="仿宋" w:eastAsia="仿宋" w:cs="仿宋"/>
          <w:color w:val="FF0000"/>
          <w:sz w:val="32"/>
          <w:szCs w:val="32"/>
          <w:highlight w:val="yellow"/>
        </w:rPr>
        <w:br w:type="page"/>
      </w:r>
    </w:p>
    <w:p>
      <w:pPr>
        <w:pStyle w:val="3"/>
        <w:spacing w:line="480" w:lineRule="auto"/>
        <w:ind w:right="0" w:rightChars="0"/>
        <w:jc w:val="center"/>
        <w:rPr>
          <w:rFonts w:hint="eastAsia" w:ascii="仿宋" w:hAnsi="仿宋" w:eastAsia="仿宋" w:cs="仿宋"/>
          <w:color w:val="FF0000"/>
          <w:sz w:val="32"/>
          <w:szCs w:val="32"/>
          <w:highlight w:val="yellow"/>
        </w:rPr>
      </w:pPr>
      <w:r>
        <w:rPr>
          <w:rFonts w:hint="eastAsia" w:ascii="仿宋" w:hAnsi="仿宋" w:eastAsia="仿宋" w:cs="仿宋"/>
          <w:color w:val="FF0000"/>
          <w:sz w:val="32"/>
          <w:szCs w:val="32"/>
          <w:highlight w:val="yellow"/>
        </w:rPr>
        <w:t>第四章  合同条款</w:t>
      </w:r>
      <w:bookmarkEnd w:id="57"/>
      <w:bookmarkEnd w:id="73"/>
    </w:p>
    <w:p>
      <w:pPr>
        <w:jc w:val="center"/>
        <w:rPr>
          <w:rFonts w:hint="eastAsia" w:ascii="仿宋" w:hAnsi="仿宋" w:eastAsia="仿宋" w:cs="仿宋"/>
          <w:lang w:eastAsia="zh-CN"/>
        </w:rPr>
      </w:pPr>
      <w:bookmarkStart w:id="74" w:name="_Toc521601352"/>
      <w:r>
        <w:rPr>
          <w:rFonts w:hint="eastAsia" w:ascii="仿宋" w:hAnsi="仿宋" w:eastAsia="仿宋" w:cs="仿宋"/>
          <w:lang w:eastAsia="zh-CN"/>
        </w:rPr>
        <w:t>（具体以实际签署合同为准）</w:t>
      </w:r>
    </w:p>
    <w:p>
      <w:pPr>
        <w:pStyle w:val="3"/>
        <w:spacing w:line="480" w:lineRule="auto"/>
        <w:ind w:right="0" w:rightChars="0"/>
        <w:jc w:val="center"/>
        <w:rPr>
          <w:rFonts w:hint="eastAsia" w:ascii="仿宋" w:hAnsi="仿宋" w:eastAsia="仿宋" w:cs="仿宋"/>
          <w:sz w:val="32"/>
          <w:szCs w:val="32"/>
        </w:rPr>
      </w:pPr>
    </w:p>
    <w:p>
      <w:pPr>
        <w:pStyle w:val="3"/>
        <w:spacing w:line="480" w:lineRule="auto"/>
        <w:ind w:right="0" w:rightChars="0"/>
        <w:jc w:val="center"/>
        <w:rPr>
          <w:rFonts w:hint="eastAsia" w:ascii="仿宋" w:hAnsi="仿宋" w:eastAsia="仿宋" w:cs="仿宋"/>
          <w:sz w:val="32"/>
          <w:szCs w:val="32"/>
        </w:rPr>
      </w:pPr>
    </w:p>
    <w:p>
      <w:pPr>
        <w:pStyle w:val="3"/>
        <w:spacing w:line="480" w:lineRule="auto"/>
        <w:ind w:right="0" w:rightChars="0"/>
        <w:jc w:val="both"/>
        <w:rPr>
          <w:rFonts w:hint="eastAsia" w:ascii="仿宋" w:hAnsi="仿宋" w:eastAsia="仿宋" w:cs="仿宋"/>
          <w:sz w:val="32"/>
          <w:szCs w:val="32"/>
        </w:rPr>
      </w:pPr>
    </w:p>
    <w:p>
      <w:pPr>
        <w:pStyle w:val="3"/>
        <w:spacing w:line="480" w:lineRule="auto"/>
        <w:ind w:right="0" w:rightChars="0"/>
        <w:jc w:val="center"/>
        <w:rPr>
          <w:rFonts w:hint="eastAsia" w:ascii="仿宋" w:hAnsi="仿宋" w:eastAsia="仿宋" w:cs="仿宋"/>
          <w:sz w:val="32"/>
          <w:szCs w:val="32"/>
        </w:rPr>
      </w:pPr>
    </w:p>
    <w:p>
      <w:pPr>
        <w:pStyle w:val="3"/>
        <w:spacing w:line="480" w:lineRule="auto"/>
        <w:ind w:right="0" w:rightChars="0"/>
        <w:jc w:val="center"/>
        <w:rPr>
          <w:rFonts w:hint="eastAsia" w:ascii="仿宋" w:hAnsi="仿宋" w:eastAsia="仿宋" w:cs="仿宋"/>
          <w:sz w:val="32"/>
          <w:szCs w:val="32"/>
        </w:rPr>
      </w:pPr>
    </w:p>
    <w:p>
      <w:pPr>
        <w:pStyle w:val="3"/>
        <w:spacing w:line="480" w:lineRule="auto"/>
        <w:ind w:right="0" w:rightChars="0"/>
        <w:jc w:val="cente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rPr>
          <w:rFonts w:hint="eastAsia" w:ascii="仿宋" w:hAnsi="仿宋" w:eastAsia="仿宋" w:cs="仿宋"/>
          <w:lang w:val="en-US" w:eastAsia="zh-CN"/>
        </w:rPr>
      </w:pPr>
    </w:p>
    <w:p>
      <w:pPr>
        <w:pStyle w:val="3"/>
        <w:spacing w:line="480" w:lineRule="auto"/>
        <w:ind w:right="0" w:rightChars="0"/>
        <w:jc w:val="center"/>
        <w:rPr>
          <w:rFonts w:hint="eastAsia" w:ascii="仿宋" w:hAnsi="仿宋" w:eastAsia="仿宋" w:cs="仿宋"/>
          <w:sz w:val="32"/>
          <w:szCs w:val="32"/>
        </w:rPr>
      </w:pPr>
      <w:bookmarkStart w:id="75" w:name="_Toc31592"/>
      <w:r>
        <w:rPr>
          <w:rFonts w:hint="eastAsia" w:ascii="仿宋" w:hAnsi="仿宋" w:eastAsia="仿宋" w:cs="仿宋"/>
          <w:sz w:val="32"/>
          <w:szCs w:val="32"/>
        </w:rPr>
        <w:t>第五章  附  件</w:t>
      </w:r>
      <w:bookmarkEnd w:id="74"/>
      <w:bookmarkEnd w:id="75"/>
    </w:p>
    <w:p>
      <w:pPr>
        <w:adjustRightInd w:val="0"/>
        <w:snapToGrid w:val="0"/>
        <w:spacing w:line="400" w:lineRule="exact"/>
        <w:ind w:right="-143"/>
        <w:jc w:val="center"/>
        <w:rPr>
          <w:rFonts w:hint="eastAsia" w:ascii="仿宋" w:hAnsi="仿宋" w:eastAsia="仿宋" w:cs="仿宋"/>
          <w:b/>
          <w:sz w:val="24"/>
          <w:em w:val="dot"/>
        </w:rPr>
      </w:pPr>
      <w:r>
        <w:rPr>
          <w:rFonts w:hint="eastAsia" w:ascii="仿宋" w:hAnsi="仿宋" w:eastAsia="仿宋" w:cs="仿宋"/>
          <w:b/>
          <w:sz w:val="24"/>
        </w:rPr>
        <w:t>（附件一）</w:t>
      </w:r>
      <w:r>
        <w:rPr>
          <w:rFonts w:hint="eastAsia" w:ascii="仿宋" w:hAnsi="仿宋" w:eastAsia="仿宋" w:cs="仿宋"/>
          <w:b/>
          <w:bCs/>
          <w:spacing w:val="20"/>
          <w:sz w:val="24"/>
        </w:rPr>
        <w:t>采购响应承诺函</w:t>
      </w:r>
    </w:p>
    <w:p>
      <w:pPr>
        <w:pStyle w:val="11"/>
        <w:spacing w:line="460" w:lineRule="atLeast"/>
        <w:ind w:left="0" w:leftChars="0"/>
        <w:rPr>
          <w:rFonts w:hint="eastAsia" w:ascii="仿宋" w:hAnsi="仿宋" w:eastAsia="仿宋" w:cs="仿宋"/>
          <w:sz w:val="21"/>
          <w:szCs w:val="21"/>
          <w:u w:val="single"/>
        </w:rPr>
      </w:pPr>
      <w:r>
        <w:rPr>
          <w:rFonts w:hint="eastAsia" w:ascii="仿宋" w:hAnsi="仿宋" w:eastAsia="仿宋" w:cs="仿宋"/>
          <w:sz w:val="21"/>
          <w:szCs w:val="21"/>
        </w:rPr>
        <w:t>采购响应单位（盖章）：</w:t>
      </w:r>
    </w:p>
    <w:p>
      <w:pPr>
        <w:spacing w:line="460" w:lineRule="atLeast"/>
        <w:ind w:right="-143"/>
        <w:rPr>
          <w:rFonts w:hint="eastAsia" w:ascii="仿宋" w:hAnsi="仿宋" w:eastAsia="仿宋" w:cs="仿宋"/>
          <w:sz w:val="21"/>
          <w:szCs w:val="21"/>
          <w:u w:val="single"/>
        </w:rPr>
      </w:pPr>
      <w:r>
        <w:rPr>
          <w:rFonts w:hint="eastAsia" w:ascii="仿宋" w:hAnsi="仿宋" w:eastAsia="仿宋" w:cs="仿宋"/>
          <w:sz w:val="21"/>
          <w:szCs w:val="21"/>
        </w:rPr>
        <w:t>供应商全权代表（签字）：</w:t>
      </w:r>
    </w:p>
    <w:p>
      <w:pPr>
        <w:spacing w:beforeLines="100" w:line="460" w:lineRule="atLeast"/>
        <w:ind w:right="-143"/>
        <w:rPr>
          <w:rFonts w:hint="eastAsia" w:ascii="仿宋" w:hAnsi="仿宋" w:eastAsia="仿宋" w:cs="仿宋"/>
          <w:sz w:val="21"/>
          <w:szCs w:val="21"/>
        </w:rPr>
      </w:pPr>
      <w:r>
        <w:rPr>
          <w:rFonts w:hint="eastAsia" w:ascii="仿宋" w:hAnsi="仿宋" w:eastAsia="仿宋" w:cs="仿宋"/>
          <w:sz w:val="21"/>
          <w:szCs w:val="21"/>
          <w:lang w:val="en-US" w:eastAsia="zh-CN"/>
        </w:rPr>
        <w:t>新疆天之源项目管理集团有限公司</w:t>
      </w:r>
      <w:r>
        <w:rPr>
          <w:rFonts w:hint="eastAsia" w:ascii="仿宋" w:hAnsi="仿宋" w:eastAsia="仿宋" w:cs="仿宋"/>
          <w:sz w:val="21"/>
          <w:szCs w:val="21"/>
        </w:rPr>
        <w:t>：</w:t>
      </w:r>
    </w:p>
    <w:p>
      <w:pPr>
        <w:spacing w:before="100" w:line="460" w:lineRule="atLeast"/>
        <w:ind w:right="-143" w:firstLine="420" w:firstLineChars="200"/>
        <w:rPr>
          <w:rFonts w:hint="eastAsia" w:ascii="仿宋" w:hAnsi="仿宋" w:eastAsia="仿宋" w:cs="仿宋"/>
          <w:sz w:val="21"/>
          <w:szCs w:val="21"/>
        </w:rPr>
      </w:pPr>
      <w:r>
        <w:rPr>
          <w:rFonts w:hint="eastAsia" w:ascii="仿宋" w:hAnsi="仿宋" w:eastAsia="仿宋" w:cs="仿宋"/>
          <w:sz w:val="21"/>
          <w:szCs w:val="21"/>
        </w:rPr>
        <w:t>我们收到你们</w:t>
      </w:r>
      <w:r>
        <w:rPr>
          <w:rFonts w:hint="eastAsia" w:ascii="仿宋" w:hAnsi="仿宋" w:eastAsia="仿宋" w:cs="仿宋"/>
          <w:sz w:val="21"/>
          <w:szCs w:val="21"/>
          <w:u w:val="single"/>
        </w:rPr>
        <w:t xml:space="preserve">　　　　    </w:t>
      </w:r>
      <w:r>
        <w:rPr>
          <w:rFonts w:hint="eastAsia" w:ascii="仿宋" w:hAnsi="仿宋" w:eastAsia="仿宋" w:cs="仿宋"/>
          <w:sz w:val="21"/>
          <w:szCs w:val="21"/>
        </w:rPr>
        <w:t>号采购文件，经仔细阅读和研究，我们决定对</w:t>
      </w:r>
      <w:r>
        <w:rPr>
          <w:rFonts w:hint="eastAsia" w:ascii="仿宋" w:hAnsi="仿宋" w:eastAsia="仿宋" w:cs="仿宋"/>
          <w:sz w:val="21"/>
          <w:szCs w:val="21"/>
          <w:lang w:val="en-US" w:eastAsia="zh-CN"/>
        </w:rPr>
        <w:t xml:space="preserve">项目：           </w:t>
      </w:r>
      <w:r>
        <w:rPr>
          <w:rFonts w:hint="eastAsia" w:ascii="仿宋" w:hAnsi="仿宋" w:eastAsia="仿宋" w:cs="仿宋"/>
          <w:sz w:val="21"/>
          <w:szCs w:val="21"/>
        </w:rPr>
        <w:t>参加协商。</w:t>
      </w:r>
    </w:p>
    <w:p>
      <w:pPr>
        <w:spacing w:before="100" w:line="460" w:lineRule="atLeast"/>
        <w:ind w:right="-143" w:firstLine="420" w:firstLineChars="200"/>
        <w:rPr>
          <w:rFonts w:hint="eastAsia" w:ascii="仿宋" w:hAnsi="仿宋" w:eastAsia="仿宋" w:cs="仿宋"/>
          <w:sz w:val="21"/>
          <w:szCs w:val="21"/>
        </w:rPr>
      </w:pPr>
      <w:r>
        <w:rPr>
          <w:rFonts w:hint="eastAsia" w:ascii="仿宋" w:hAnsi="仿宋" w:eastAsia="仿宋" w:cs="仿宋"/>
          <w:sz w:val="21"/>
          <w:szCs w:val="21"/>
        </w:rPr>
        <w:t>1、我们愿意按照采购文件的一切要求，提供</w:t>
      </w:r>
      <w:r>
        <w:rPr>
          <w:rFonts w:hint="eastAsia" w:ascii="仿宋" w:hAnsi="仿宋" w:eastAsia="仿宋" w:cs="仿宋"/>
          <w:sz w:val="21"/>
          <w:szCs w:val="21"/>
          <w:u w:val="single"/>
          <w:lang w:val="en-US" w:eastAsia="zh-CN"/>
        </w:rPr>
        <w:t xml:space="preserve">               项目</w:t>
      </w:r>
      <w:r>
        <w:rPr>
          <w:rFonts w:hint="eastAsia" w:ascii="仿宋" w:hAnsi="仿宋" w:eastAsia="仿宋" w:cs="仿宋"/>
          <w:sz w:val="21"/>
          <w:szCs w:val="21"/>
        </w:rPr>
        <w:t>的响应文件，总价格及明细见《单一来源采购报价表》。</w:t>
      </w:r>
    </w:p>
    <w:p>
      <w:pPr>
        <w:spacing w:before="100" w:line="460" w:lineRule="atLeast"/>
        <w:ind w:right="-143" w:firstLine="420" w:firstLineChars="200"/>
        <w:rPr>
          <w:rFonts w:hint="eastAsia" w:ascii="仿宋" w:hAnsi="仿宋" w:eastAsia="仿宋" w:cs="仿宋"/>
          <w:sz w:val="21"/>
          <w:szCs w:val="21"/>
        </w:rPr>
      </w:pPr>
      <w:r>
        <w:rPr>
          <w:rFonts w:hint="eastAsia" w:ascii="仿宋" w:hAnsi="仿宋" w:eastAsia="仿宋" w:cs="仿宋"/>
          <w:sz w:val="21"/>
          <w:szCs w:val="21"/>
        </w:rPr>
        <w:t>2、如果我们的响应文件被接受，我们将严格履行采购文件中规定的每一项要求，按期、按质、按量履行义务。</w:t>
      </w:r>
    </w:p>
    <w:p>
      <w:pPr>
        <w:spacing w:line="460" w:lineRule="atLeast"/>
        <w:ind w:right="-143" w:firstLine="420" w:firstLineChars="200"/>
        <w:rPr>
          <w:rFonts w:hint="eastAsia" w:ascii="仿宋" w:hAnsi="仿宋" w:eastAsia="仿宋" w:cs="仿宋"/>
          <w:sz w:val="21"/>
          <w:szCs w:val="21"/>
        </w:rPr>
      </w:pPr>
      <w:r>
        <w:rPr>
          <w:rFonts w:hint="eastAsia" w:ascii="仿宋" w:hAnsi="仿宋" w:eastAsia="仿宋" w:cs="仿宋"/>
          <w:sz w:val="21"/>
          <w:szCs w:val="21"/>
        </w:rPr>
        <w:t>3、我们已详细阅读并理解了采购文件的全部，包括修改文件（如有的话）。我们完全理解并同意放弃对这方面有不明及误解的权利。</w:t>
      </w:r>
    </w:p>
    <w:p>
      <w:pPr>
        <w:spacing w:before="100" w:line="460" w:lineRule="atLeast"/>
        <w:ind w:right="-143" w:firstLine="420" w:firstLineChars="200"/>
        <w:rPr>
          <w:rFonts w:hint="eastAsia" w:ascii="仿宋" w:hAnsi="仿宋" w:eastAsia="仿宋" w:cs="仿宋"/>
          <w:sz w:val="21"/>
          <w:szCs w:val="21"/>
        </w:rPr>
      </w:pPr>
      <w:r>
        <w:rPr>
          <w:rFonts w:hint="eastAsia" w:ascii="仿宋" w:hAnsi="仿宋" w:eastAsia="仿宋" w:cs="仿宋"/>
          <w:sz w:val="21"/>
          <w:szCs w:val="21"/>
        </w:rPr>
        <w:t>4、我们同意按采购文件中的规定，本响应文件的有效期限为协商后</w:t>
      </w:r>
      <w:r>
        <w:rPr>
          <w:rFonts w:hint="eastAsia" w:ascii="仿宋" w:hAnsi="仿宋" w:eastAsia="仿宋" w:cs="仿宋"/>
          <w:sz w:val="21"/>
          <w:szCs w:val="21"/>
          <w:u w:val="single"/>
        </w:rPr>
        <w:t>90</w:t>
      </w:r>
      <w:r>
        <w:rPr>
          <w:rFonts w:hint="eastAsia" w:ascii="仿宋" w:hAnsi="仿宋" w:eastAsia="仿宋" w:cs="仿宋"/>
          <w:sz w:val="21"/>
          <w:szCs w:val="21"/>
        </w:rPr>
        <w:t>天。</w:t>
      </w:r>
    </w:p>
    <w:p>
      <w:pPr>
        <w:spacing w:before="100" w:line="460" w:lineRule="atLeast"/>
        <w:ind w:right="-143" w:firstLine="420" w:firstLineChars="200"/>
        <w:rPr>
          <w:rFonts w:hint="eastAsia" w:ascii="仿宋" w:hAnsi="仿宋" w:eastAsia="仿宋" w:cs="仿宋"/>
          <w:sz w:val="21"/>
          <w:szCs w:val="21"/>
        </w:rPr>
      </w:pPr>
      <w:r>
        <w:rPr>
          <w:rFonts w:hint="eastAsia" w:ascii="仿宋" w:hAnsi="仿宋" w:eastAsia="仿宋" w:cs="仿宋"/>
          <w:sz w:val="21"/>
          <w:szCs w:val="21"/>
        </w:rPr>
        <w:t>5、我们愿意提供采购人在采购文件中要求的所有资料。</w:t>
      </w:r>
    </w:p>
    <w:p>
      <w:pPr>
        <w:spacing w:before="100" w:line="460" w:lineRule="atLeast"/>
        <w:ind w:right="-143" w:firstLine="420" w:firstLineChars="200"/>
        <w:rPr>
          <w:rFonts w:hint="eastAsia" w:ascii="仿宋" w:hAnsi="仿宋" w:eastAsia="仿宋" w:cs="仿宋"/>
          <w:sz w:val="21"/>
          <w:szCs w:val="21"/>
        </w:rPr>
      </w:pPr>
      <w:r>
        <w:rPr>
          <w:rFonts w:hint="eastAsia" w:ascii="仿宋" w:hAnsi="仿宋" w:eastAsia="仿宋" w:cs="仿宋"/>
          <w:sz w:val="21"/>
          <w:szCs w:val="21"/>
        </w:rPr>
        <w:t>6、我们认为你们有权决定成交供应商，还认为你们有权接受或拒绝所有的供应商成交。</w:t>
      </w:r>
    </w:p>
    <w:p>
      <w:pPr>
        <w:spacing w:before="100" w:line="460" w:lineRule="atLeast"/>
        <w:ind w:right="-143" w:firstLine="420" w:firstLineChars="200"/>
        <w:rPr>
          <w:rFonts w:hint="eastAsia" w:ascii="仿宋" w:hAnsi="仿宋" w:eastAsia="仿宋" w:cs="仿宋"/>
          <w:sz w:val="21"/>
          <w:szCs w:val="21"/>
        </w:rPr>
      </w:pPr>
      <w:r>
        <w:rPr>
          <w:rFonts w:hint="eastAsia" w:ascii="仿宋" w:hAnsi="仿宋" w:eastAsia="仿宋" w:cs="仿宋"/>
          <w:sz w:val="21"/>
          <w:szCs w:val="21"/>
        </w:rPr>
        <w:t>7、在规定的开标时间后，如果在采购有效期内撤回响应文件，同意协商保证金将被贵方没收。</w:t>
      </w:r>
    </w:p>
    <w:p>
      <w:pPr>
        <w:spacing w:before="100" w:line="460" w:lineRule="atLeast"/>
        <w:ind w:right="-143" w:firstLine="420" w:firstLineChars="200"/>
        <w:rPr>
          <w:rFonts w:hint="eastAsia" w:ascii="仿宋" w:hAnsi="仿宋" w:eastAsia="仿宋" w:cs="仿宋"/>
          <w:sz w:val="21"/>
          <w:szCs w:val="21"/>
        </w:rPr>
      </w:pPr>
      <w:r>
        <w:rPr>
          <w:rFonts w:hint="eastAsia" w:ascii="仿宋" w:hAnsi="仿宋" w:eastAsia="仿宋" w:cs="仿宋"/>
          <w:sz w:val="21"/>
          <w:szCs w:val="21"/>
        </w:rPr>
        <w:t>8、我方同意提供按照贵方可能要求的与其协商有关的一切数据或资料，完全理解贵方不一定接受收到的任何响应的约定。</w:t>
      </w:r>
    </w:p>
    <w:p>
      <w:pPr>
        <w:spacing w:before="100" w:line="460" w:lineRule="atLeast"/>
        <w:ind w:right="-143" w:firstLine="420" w:firstLineChars="200"/>
        <w:rPr>
          <w:rFonts w:hint="eastAsia" w:ascii="仿宋" w:hAnsi="仿宋" w:eastAsia="仿宋" w:cs="仿宋"/>
          <w:sz w:val="21"/>
          <w:szCs w:val="21"/>
        </w:rPr>
      </w:pPr>
      <w:r>
        <w:rPr>
          <w:rFonts w:hint="eastAsia" w:ascii="仿宋" w:hAnsi="仿宋" w:eastAsia="仿宋" w:cs="仿宋"/>
          <w:sz w:val="21"/>
          <w:szCs w:val="21"/>
        </w:rPr>
        <w:t>9、我方在响应文件和协商中所作的承诺在协商后保持有效，不作任何更改和变动。</w:t>
      </w:r>
    </w:p>
    <w:p>
      <w:pPr>
        <w:spacing w:before="100" w:line="460" w:lineRule="atLeast"/>
        <w:ind w:right="-143" w:firstLine="420" w:firstLineChars="200"/>
        <w:rPr>
          <w:rFonts w:hint="eastAsia" w:ascii="仿宋" w:hAnsi="仿宋" w:eastAsia="仿宋" w:cs="仿宋"/>
          <w:sz w:val="21"/>
          <w:szCs w:val="21"/>
        </w:rPr>
      </w:pPr>
      <w:r>
        <w:rPr>
          <w:rFonts w:hint="eastAsia" w:ascii="仿宋" w:hAnsi="仿宋" w:eastAsia="仿宋" w:cs="仿宋"/>
          <w:sz w:val="21"/>
          <w:szCs w:val="21"/>
        </w:rPr>
        <w:t>10、我们愿意按采购文件的规定交纳元的协商保证金。</w:t>
      </w:r>
    </w:p>
    <w:p>
      <w:pPr>
        <w:spacing w:before="100" w:line="460" w:lineRule="atLeast"/>
        <w:ind w:right="-143" w:firstLine="420" w:firstLineChars="200"/>
        <w:rPr>
          <w:rFonts w:hint="eastAsia" w:ascii="仿宋" w:hAnsi="仿宋" w:eastAsia="仿宋" w:cs="仿宋"/>
          <w:sz w:val="21"/>
          <w:szCs w:val="21"/>
        </w:rPr>
      </w:pPr>
      <w:r>
        <w:rPr>
          <w:rFonts w:hint="eastAsia" w:ascii="仿宋" w:hAnsi="仿宋" w:eastAsia="仿宋" w:cs="仿宋"/>
          <w:sz w:val="21"/>
          <w:szCs w:val="21"/>
        </w:rPr>
        <w:t>11、如我方成为成交供应商，我方愿意在签订合同时按成交金额的比例向采购代理机构支付采购代理费。</w:t>
      </w:r>
    </w:p>
    <w:p>
      <w:pPr>
        <w:spacing w:before="100" w:line="460" w:lineRule="atLeast"/>
        <w:ind w:right="-143" w:firstLine="420" w:firstLineChars="200"/>
        <w:rPr>
          <w:rFonts w:hint="eastAsia" w:ascii="仿宋" w:hAnsi="仿宋" w:eastAsia="仿宋" w:cs="仿宋"/>
          <w:sz w:val="21"/>
          <w:szCs w:val="21"/>
        </w:rPr>
      </w:pPr>
      <w:r>
        <w:rPr>
          <w:rFonts w:hint="eastAsia" w:ascii="仿宋" w:hAnsi="仿宋" w:eastAsia="仿宋" w:cs="仿宋"/>
          <w:sz w:val="21"/>
          <w:szCs w:val="21"/>
        </w:rPr>
        <w:t>13、综合说明：</w:t>
      </w:r>
    </w:p>
    <w:p>
      <w:pPr>
        <w:numPr>
          <w:ilvl w:val="0"/>
          <w:numId w:val="4"/>
        </w:numPr>
        <w:spacing w:before="100" w:line="460" w:lineRule="atLeast"/>
        <w:ind w:right="0" w:rightChars="0"/>
        <w:rPr>
          <w:rFonts w:hint="eastAsia" w:ascii="仿宋" w:hAnsi="仿宋" w:eastAsia="仿宋" w:cs="仿宋"/>
          <w:sz w:val="21"/>
          <w:szCs w:val="21"/>
        </w:rPr>
      </w:pPr>
      <w:r>
        <w:rPr>
          <w:rFonts w:hint="eastAsia" w:ascii="仿宋" w:hAnsi="仿宋" w:eastAsia="仿宋" w:cs="仿宋"/>
          <w:sz w:val="21"/>
          <w:szCs w:val="21"/>
        </w:rPr>
        <w:t>伴随服务及配合措施；</w:t>
      </w:r>
    </w:p>
    <w:p>
      <w:pPr>
        <w:numPr>
          <w:ilvl w:val="0"/>
          <w:numId w:val="4"/>
        </w:numPr>
        <w:spacing w:before="100" w:line="460" w:lineRule="atLeast"/>
        <w:ind w:right="0" w:rightChars="0"/>
        <w:rPr>
          <w:rFonts w:hint="eastAsia" w:ascii="仿宋" w:hAnsi="仿宋" w:eastAsia="仿宋" w:cs="仿宋"/>
          <w:sz w:val="21"/>
          <w:szCs w:val="21"/>
        </w:rPr>
      </w:pPr>
      <w:r>
        <w:rPr>
          <w:rFonts w:hint="eastAsia" w:ascii="仿宋" w:hAnsi="仿宋" w:eastAsia="仿宋" w:cs="仿宋"/>
          <w:sz w:val="21"/>
          <w:szCs w:val="21"/>
        </w:rPr>
        <w:t>要求四方提供的配合；</w:t>
      </w:r>
    </w:p>
    <w:p>
      <w:pPr>
        <w:numPr>
          <w:ilvl w:val="0"/>
          <w:numId w:val="4"/>
        </w:numPr>
        <w:spacing w:before="100" w:line="460" w:lineRule="atLeast"/>
        <w:ind w:right="0" w:rightChars="0"/>
        <w:rPr>
          <w:rFonts w:hint="eastAsia" w:ascii="仿宋" w:hAnsi="仿宋" w:eastAsia="仿宋" w:cs="仿宋"/>
          <w:sz w:val="21"/>
          <w:szCs w:val="21"/>
        </w:rPr>
      </w:pPr>
      <w:r>
        <w:rPr>
          <w:rFonts w:hint="eastAsia" w:ascii="仿宋" w:hAnsi="仿宋" w:eastAsia="仿宋" w:cs="仿宋"/>
          <w:sz w:val="21"/>
          <w:szCs w:val="21"/>
        </w:rPr>
        <w:t xml:space="preserve">对采购文件有不同意见的偏离说明； </w:t>
      </w:r>
    </w:p>
    <w:p>
      <w:pPr>
        <w:numPr>
          <w:ilvl w:val="0"/>
          <w:numId w:val="4"/>
        </w:numPr>
        <w:spacing w:before="100" w:line="460" w:lineRule="atLeast"/>
        <w:ind w:right="0" w:rightChars="0"/>
        <w:rPr>
          <w:rFonts w:hint="eastAsia" w:ascii="仿宋" w:hAnsi="仿宋" w:eastAsia="仿宋" w:cs="仿宋"/>
          <w:sz w:val="21"/>
          <w:szCs w:val="21"/>
        </w:rPr>
      </w:pPr>
      <w:r>
        <w:rPr>
          <w:rFonts w:hint="eastAsia" w:ascii="仿宋" w:hAnsi="仿宋" w:eastAsia="仿宋" w:cs="仿宋"/>
          <w:sz w:val="21"/>
          <w:szCs w:val="21"/>
        </w:rPr>
        <w:t xml:space="preserve">其它说明： </w:t>
      </w:r>
    </w:p>
    <w:p>
      <w:pPr>
        <w:spacing w:before="100" w:line="460" w:lineRule="atLeast"/>
        <w:ind w:right="-143" w:firstLine="420" w:firstLineChars="200"/>
        <w:rPr>
          <w:rFonts w:hint="eastAsia" w:ascii="仿宋" w:hAnsi="仿宋" w:eastAsia="仿宋" w:cs="仿宋"/>
          <w:sz w:val="21"/>
          <w:szCs w:val="21"/>
        </w:rPr>
      </w:pPr>
      <w:r>
        <w:rPr>
          <w:rFonts w:hint="eastAsia" w:ascii="仿宋" w:hAnsi="仿宋" w:eastAsia="仿宋" w:cs="仿宋"/>
          <w:sz w:val="21"/>
          <w:szCs w:val="21"/>
        </w:rPr>
        <w:t>所有有关标书的函电，请按下列地址联系：</w:t>
      </w:r>
    </w:p>
    <w:p>
      <w:pPr>
        <w:spacing w:before="100" w:line="460" w:lineRule="atLeast"/>
        <w:ind w:right="-143" w:firstLine="840" w:firstLineChars="400"/>
        <w:rPr>
          <w:rFonts w:hint="eastAsia" w:ascii="仿宋" w:hAnsi="仿宋" w:eastAsia="仿宋" w:cs="仿宋"/>
          <w:sz w:val="21"/>
          <w:szCs w:val="21"/>
        </w:rPr>
      </w:pPr>
      <w:r>
        <w:rPr>
          <w:rFonts w:hint="eastAsia" w:ascii="仿宋" w:hAnsi="仿宋" w:eastAsia="仿宋" w:cs="仿宋"/>
          <w:sz w:val="21"/>
          <w:szCs w:val="21"/>
        </w:rPr>
        <w:t>单    位：                             　　　　邮      编：</w:t>
      </w:r>
    </w:p>
    <w:p>
      <w:pPr>
        <w:spacing w:before="100" w:line="460" w:lineRule="atLeast"/>
        <w:ind w:right="-143" w:firstLine="840" w:firstLineChars="400"/>
        <w:rPr>
          <w:rFonts w:hint="eastAsia" w:ascii="仿宋" w:hAnsi="仿宋" w:eastAsia="仿宋" w:cs="仿宋"/>
          <w:sz w:val="21"/>
          <w:szCs w:val="21"/>
        </w:rPr>
      </w:pPr>
      <w:r>
        <w:rPr>
          <w:rFonts w:hint="eastAsia" w:ascii="仿宋" w:hAnsi="仿宋" w:eastAsia="仿宋" w:cs="仿宋"/>
          <w:sz w:val="21"/>
          <w:szCs w:val="21"/>
        </w:rPr>
        <w:t>联 系 人：                            　　　　 地      址：</w:t>
      </w:r>
    </w:p>
    <w:p>
      <w:pPr>
        <w:spacing w:before="100" w:line="460" w:lineRule="atLeast"/>
        <w:ind w:right="-143" w:firstLine="840" w:firstLineChars="400"/>
        <w:rPr>
          <w:rFonts w:hint="eastAsia" w:ascii="仿宋" w:hAnsi="仿宋" w:eastAsia="仿宋" w:cs="仿宋"/>
          <w:sz w:val="21"/>
          <w:szCs w:val="21"/>
        </w:rPr>
      </w:pPr>
      <w:r>
        <w:rPr>
          <w:rFonts w:hint="eastAsia" w:ascii="仿宋" w:hAnsi="仿宋" w:eastAsia="仿宋" w:cs="仿宋"/>
          <w:sz w:val="21"/>
          <w:szCs w:val="21"/>
        </w:rPr>
        <w:t>开户名称：                            　　　　 电      话：</w:t>
      </w:r>
    </w:p>
    <w:p>
      <w:pPr>
        <w:spacing w:before="100" w:line="460" w:lineRule="atLeast"/>
        <w:ind w:right="-143" w:firstLine="840" w:firstLineChars="400"/>
        <w:rPr>
          <w:rFonts w:hint="eastAsia" w:ascii="仿宋" w:hAnsi="仿宋" w:eastAsia="仿宋" w:cs="仿宋"/>
          <w:sz w:val="21"/>
          <w:szCs w:val="21"/>
        </w:rPr>
      </w:pPr>
      <w:r>
        <w:rPr>
          <w:rFonts w:hint="eastAsia" w:ascii="仿宋" w:hAnsi="仿宋" w:eastAsia="仿宋" w:cs="仿宋"/>
          <w:sz w:val="21"/>
          <w:szCs w:val="21"/>
        </w:rPr>
        <w:t>开户银行：                            　　　　 传      真：</w:t>
      </w:r>
    </w:p>
    <w:p>
      <w:pPr>
        <w:spacing w:before="100" w:line="460" w:lineRule="atLeast"/>
        <w:ind w:right="-143" w:firstLine="840" w:firstLineChars="400"/>
        <w:rPr>
          <w:rFonts w:hint="eastAsia" w:ascii="仿宋" w:hAnsi="仿宋" w:eastAsia="仿宋" w:cs="仿宋"/>
          <w:sz w:val="21"/>
          <w:szCs w:val="21"/>
        </w:rPr>
      </w:pPr>
      <w:r>
        <w:rPr>
          <w:rFonts w:hint="eastAsia" w:ascii="仿宋" w:hAnsi="仿宋" w:eastAsia="仿宋" w:cs="仿宋"/>
          <w:sz w:val="21"/>
          <w:szCs w:val="21"/>
        </w:rPr>
        <w:t>开户账号：</w:t>
      </w:r>
    </w:p>
    <w:p>
      <w:pPr>
        <w:spacing w:line="460" w:lineRule="atLeast"/>
        <w:ind w:right="-143"/>
        <w:jc w:val="center"/>
        <w:rPr>
          <w:rFonts w:hint="eastAsia" w:ascii="仿宋" w:hAnsi="仿宋" w:eastAsia="仿宋" w:cs="仿宋"/>
          <w:b/>
          <w:sz w:val="21"/>
          <w:szCs w:val="21"/>
        </w:rPr>
      </w:pPr>
    </w:p>
    <w:p>
      <w:pPr>
        <w:spacing w:line="460" w:lineRule="atLeast"/>
        <w:ind w:right="-143"/>
        <w:jc w:val="center"/>
        <w:rPr>
          <w:rFonts w:hint="eastAsia" w:ascii="仿宋" w:hAnsi="仿宋" w:eastAsia="仿宋" w:cs="仿宋"/>
          <w:b/>
          <w:sz w:val="24"/>
        </w:rPr>
      </w:pPr>
      <w:r>
        <w:rPr>
          <w:rFonts w:hint="eastAsia" w:ascii="仿宋" w:hAnsi="仿宋" w:eastAsia="仿宋" w:cs="仿宋"/>
          <w:b/>
          <w:sz w:val="21"/>
          <w:szCs w:val="21"/>
        </w:rPr>
        <w:br w:type="page"/>
      </w:r>
    </w:p>
    <w:p>
      <w:pPr>
        <w:spacing w:beforeLines="50" w:afterLines="50" w:line="460" w:lineRule="atLeast"/>
        <w:ind w:right="-143"/>
        <w:jc w:val="center"/>
        <w:rPr>
          <w:rFonts w:hint="eastAsia" w:ascii="仿宋" w:hAnsi="仿宋" w:eastAsia="仿宋" w:cs="仿宋"/>
          <w:b/>
          <w:sz w:val="24"/>
        </w:rPr>
      </w:pPr>
      <w:r>
        <w:rPr>
          <w:rFonts w:hint="eastAsia" w:ascii="仿宋" w:hAnsi="仿宋" w:eastAsia="仿宋" w:cs="仿宋"/>
          <w:b/>
          <w:sz w:val="24"/>
        </w:rPr>
        <w:t>（附件</w:t>
      </w:r>
      <w:r>
        <w:rPr>
          <w:rFonts w:hint="eastAsia" w:ascii="仿宋" w:hAnsi="仿宋" w:eastAsia="仿宋" w:cs="仿宋"/>
          <w:b/>
          <w:sz w:val="24"/>
          <w:lang w:val="en-US" w:eastAsia="zh-CN"/>
        </w:rPr>
        <w:t>二</w:t>
      </w:r>
      <w:r>
        <w:rPr>
          <w:rFonts w:hint="eastAsia" w:ascii="仿宋" w:hAnsi="仿宋" w:eastAsia="仿宋" w:cs="仿宋"/>
          <w:b/>
          <w:sz w:val="24"/>
        </w:rPr>
        <w:t>）法人代表授权书格式（须单独准备一份供开标时审查）</w:t>
      </w:r>
    </w:p>
    <w:p>
      <w:pPr>
        <w:autoSpaceDE w:val="0"/>
        <w:autoSpaceDN w:val="0"/>
        <w:adjustRightInd w:val="0"/>
        <w:spacing w:line="440" w:lineRule="exact"/>
        <w:ind w:right="-143" w:firstLine="422"/>
        <w:rPr>
          <w:rFonts w:hint="eastAsia" w:ascii="仿宋" w:hAnsi="仿宋" w:eastAsia="仿宋" w:cs="仿宋"/>
          <w:sz w:val="21"/>
          <w:szCs w:val="21"/>
        </w:rPr>
      </w:pPr>
      <w:r>
        <w:rPr>
          <w:rFonts w:hint="eastAsia" w:ascii="仿宋" w:hAnsi="仿宋" w:eastAsia="仿宋" w:cs="仿宋"/>
          <w:sz w:val="21"/>
          <w:szCs w:val="21"/>
        </w:rPr>
        <w:t>本授权声明：注册于中华人民共和国的</w:t>
      </w:r>
      <w:r>
        <w:rPr>
          <w:rFonts w:hint="eastAsia" w:ascii="仿宋" w:hAnsi="仿宋" w:eastAsia="仿宋" w:cs="仿宋"/>
          <w:sz w:val="21"/>
          <w:szCs w:val="21"/>
          <w:u w:val="single"/>
        </w:rPr>
        <w:t xml:space="preserve">  （供应商名称、住址）  </w:t>
      </w:r>
      <w:r>
        <w:rPr>
          <w:rFonts w:hint="eastAsia" w:ascii="仿宋" w:hAnsi="仿宋" w:eastAsia="仿宋" w:cs="仿宋"/>
          <w:sz w:val="21"/>
          <w:szCs w:val="21"/>
        </w:rPr>
        <w:t>的法人代表</w:t>
      </w:r>
      <w:r>
        <w:rPr>
          <w:rFonts w:hint="eastAsia" w:ascii="仿宋" w:hAnsi="仿宋" w:eastAsia="仿宋" w:cs="仿宋"/>
          <w:sz w:val="21"/>
          <w:szCs w:val="21"/>
          <w:u w:val="single"/>
        </w:rPr>
        <w:t xml:space="preserve">  （法定代表人姓名、职务）  </w:t>
      </w:r>
      <w:r>
        <w:rPr>
          <w:rFonts w:hint="eastAsia" w:ascii="仿宋" w:hAnsi="仿宋" w:eastAsia="仿宋" w:cs="仿宋"/>
          <w:sz w:val="21"/>
          <w:szCs w:val="21"/>
        </w:rPr>
        <w:t>代表本公司授权在下面签字的</w:t>
      </w:r>
      <w:r>
        <w:rPr>
          <w:rFonts w:hint="eastAsia" w:ascii="仿宋" w:hAnsi="仿宋" w:eastAsia="仿宋" w:cs="仿宋"/>
          <w:sz w:val="21"/>
          <w:szCs w:val="21"/>
          <w:u w:val="single"/>
        </w:rPr>
        <w:t xml:space="preserve">  （被授权人的姓名、职务）  </w:t>
      </w:r>
      <w:r>
        <w:rPr>
          <w:rFonts w:hint="eastAsia" w:ascii="仿宋" w:hAnsi="仿宋" w:eastAsia="仿宋" w:cs="仿宋"/>
          <w:sz w:val="21"/>
          <w:szCs w:val="21"/>
        </w:rPr>
        <w:t>为本公司的合法代理人，就此次</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u w:val="single"/>
          <w:lang w:val="en-US" w:eastAsia="zh-CN"/>
        </w:rPr>
        <w:t xml:space="preserve">        </w:t>
      </w:r>
      <w:r>
        <w:rPr>
          <w:rFonts w:hint="eastAsia" w:ascii="仿宋" w:hAnsi="仿宋" w:eastAsia="仿宋" w:cs="仿宋"/>
          <w:kern w:val="0"/>
          <w:sz w:val="21"/>
          <w:szCs w:val="21"/>
          <w:u w:val="single"/>
        </w:rPr>
        <w:t xml:space="preserve">    项目</w:t>
      </w:r>
      <w:r>
        <w:rPr>
          <w:rFonts w:hint="eastAsia" w:ascii="仿宋" w:hAnsi="仿宋" w:eastAsia="仿宋" w:cs="仿宋"/>
          <w:sz w:val="21"/>
          <w:szCs w:val="21"/>
        </w:rPr>
        <w:t>，项目编号为的采购文件及合同的执行、完成，以本公司名义处理一切与之有关的事务。</w:t>
      </w:r>
    </w:p>
    <w:p>
      <w:pPr>
        <w:autoSpaceDE w:val="0"/>
        <w:autoSpaceDN w:val="0"/>
        <w:adjustRightInd w:val="0"/>
        <w:spacing w:line="440" w:lineRule="exact"/>
        <w:ind w:right="-143" w:firstLine="367" w:firstLineChars="175"/>
        <w:rPr>
          <w:rFonts w:hint="eastAsia" w:ascii="仿宋" w:hAnsi="仿宋" w:eastAsia="仿宋" w:cs="仿宋"/>
          <w:sz w:val="21"/>
          <w:szCs w:val="21"/>
        </w:rPr>
      </w:pPr>
      <w:r>
        <w:rPr>
          <w:rFonts w:hint="eastAsia" w:ascii="仿宋" w:hAnsi="仿宋" w:eastAsia="仿宋" w:cs="仿宋"/>
          <w:sz w:val="21"/>
          <w:szCs w:val="21"/>
        </w:rPr>
        <w:t>本授权书于</w:t>
      </w:r>
      <w:r>
        <w:rPr>
          <w:rFonts w:hint="eastAsia" w:ascii="仿宋" w:hAnsi="仿宋" w:eastAsia="仿宋" w:cs="仿宋"/>
          <w:sz w:val="21"/>
          <w:szCs w:val="21"/>
          <w:u w:val="single"/>
        </w:rPr>
        <w:t xml:space="preserve">  年  月  日</w:t>
      </w:r>
      <w:r>
        <w:rPr>
          <w:rFonts w:hint="eastAsia" w:ascii="仿宋" w:hAnsi="仿宋" w:eastAsia="仿宋" w:cs="仿宋"/>
          <w:sz w:val="21"/>
          <w:szCs w:val="21"/>
        </w:rPr>
        <w:t>签字生效，特此声明。</w:t>
      </w:r>
    </w:p>
    <w:p>
      <w:pPr>
        <w:autoSpaceDE w:val="0"/>
        <w:autoSpaceDN w:val="0"/>
        <w:adjustRightInd w:val="0"/>
        <w:spacing w:line="440" w:lineRule="exact"/>
        <w:ind w:right="-143" w:firstLine="420" w:firstLineChars="200"/>
        <w:rPr>
          <w:rFonts w:hint="eastAsia" w:ascii="仿宋" w:hAnsi="仿宋" w:eastAsia="仿宋" w:cs="仿宋"/>
          <w:sz w:val="21"/>
          <w:szCs w:val="21"/>
          <w:u w:val="single"/>
        </w:rPr>
      </w:pPr>
      <w:r>
        <w:rPr>
          <w:rFonts w:hint="eastAsia" w:ascii="仿宋" w:hAnsi="仿宋" w:eastAsia="仿宋" w:cs="仿宋"/>
          <w:sz w:val="21"/>
          <w:szCs w:val="21"/>
        </w:rPr>
        <w:t>法人签字或盖章：</w:t>
      </w:r>
    </w:p>
    <w:p>
      <w:pPr>
        <w:autoSpaceDE w:val="0"/>
        <w:autoSpaceDN w:val="0"/>
        <w:adjustRightInd w:val="0"/>
        <w:spacing w:line="440" w:lineRule="exact"/>
        <w:ind w:right="-143" w:firstLine="420" w:firstLineChars="200"/>
        <w:rPr>
          <w:rFonts w:hint="eastAsia" w:ascii="仿宋" w:hAnsi="仿宋" w:eastAsia="仿宋" w:cs="仿宋"/>
          <w:sz w:val="21"/>
          <w:szCs w:val="21"/>
          <w:u w:val="single"/>
        </w:rPr>
      </w:pPr>
      <w:r>
        <w:rPr>
          <w:rFonts w:hint="eastAsia" w:ascii="仿宋" w:hAnsi="仿宋" w:eastAsia="仿宋" w:cs="仿宋"/>
          <w:sz w:val="21"/>
          <w:szCs w:val="21"/>
        </w:rPr>
        <w:t>代理（被授权人）签字或盖章：</w:t>
      </w:r>
    </w:p>
    <w:p>
      <w:pPr>
        <w:autoSpaceDE w:val="0"/>
        <w:autoSpaceDN w:val="0"/>
        <w:adjustRightInd w:val="0"/>
        <w:spacing w:line="440" w:lineRule="exact"/>
        <w:ind w:right="-143" w:firstLine="420" w:firstLineChars="200"/>
        <w:rPr>
          <w:rFonts w:hint="eastAsia" w:ascii="仿宋" w:hAnsi="仿宋" w:eastAsia="仿宋" w:cs="仿宋"/>
          <w:sz w:val="21"/>
          <w:szCs w:val="21"/>
          <w:u w:val="single"/>
        </w:rPr>
      </w:pPr>
      <w:r>
        <w:rPr>
          <w:rFonts w:hint="eastAsia" w:ascii="仿宋" w:hAnsi="仿宋" w:eastAsia="仿宋" w:cs="仿宋"/>
          <w:sz w:val="21"/>
          <w:szCs w:val="21"/>
        </w:rPr>
        <w:t>见证人签字或盖章：</w:t>
      </w:r>
    </w:p>
    <w:p>
      <w:pPr>
        <w:autoSpaceDE w:val="0"/>
        <w:autoSpaceDN w:val="0"/>
        <w:adjustRightInd w:val="0"/>
        <w:spacing w:line="440" w:lineRule="exact"/>
        <w:ind w:right="-143" w:firstLine="420" w:firstLineChars="200"/>
        <w:rPr>
          <w:rFonts w:hint="eastAsia" w:ascii="仿宋" w:hAnsi="仿宋" w:eastAsia="仿宋" w:cs="仿宋"/>
          <w:sz w:val="21"/>
          <w:szCs w:val="21"/>
          <w:u w:val="single"/>
        </w:rPr>
      </w:pPr>
      <w:r>
        <w:rPr>
          <w:rFonts w:hint="eastAsia" w:ascii="仿宋" w:hAnsi="仿宋" w:eastAsia="仿宋" w:cs="仿宋"/>
          <w:sz w:val="21"/>
          <w:szCs w:val="21"/>
        </w:rPr>
        <w:t>职务：</w:t>
      </w:r>
    </w:p>
    <w:p>
      <w:pPr>
        <w:autoSpaceDE w:val="0"/>
        <w:autoSpaceDN w:val="0"/>
        <w:adjustRightInd w:val="0"/>
        <w:spacing w:line="440" w:lineRule="exact"/>
        <w:ind w:right="-143" w:firstLine="420" w:firstLineChars="200"/>
        <w:rPr>
          <w:rFonts w:hint="eastAsia" w:ascii="仿宋" w:hAnsi="仿宋" w:eastAsia="仿宋" w:cs="仿宋"/>
          <w:sz w:val="21"/>
          <w:szCs w:val="21"/>
          <w:u w:val="single"/>
        </w:rPr>
      </w:pPr>
      <w:r>
        <w:rPr>
          <w:rFonts w:hint="eastAsia" w:ascii="仿宋" w:hAnsi="仿宋" w:eastAsia="仿宋" w:cs="仿宋"/>
          <w:sz w:val="21"/>
          <w:szCs w:val="21"/>
        </w:rPr>
        <w:t>单位名称：</w:t>
      </w:r>
    </w:p>
    <w:p>
      <w:pPr>
        <w:spacing w:line="440" w:lineRule="exact"/>
        <w:ind w:right="-143" w:firstLine="480"/>
        <w:rPr>
          <w:rFonts w:hint="eastAsia" w:ascii="仿宋" w:hAnsi="仿宋" w:eastAsia="仿宋" w:cs="仿宋"/>
          <w:sz w:val="21"/>
          <w:szCs w:val="21"/>
        </w:rPr>
      </w:pPr>
      <w:r>
        <w:rPr>
          <w:rFonts w:hint="eastAsia" w:ascii="仿宋" w:hAnsi="仿宋" w:eastAsia="仿宋" w:cs="仿宋"/>
          <w:sz w:val="21"/>
          <w:szCs w:val="21"/>
        </w:rPr>
        <w:t>授权日期：20</w:t>
      </w:r>
      <w:r>
        <w:rPr>
          <w:rFonts w:hint="eastAsia" w:ascii="仿宋" w:hAnsi="仿宋" w:eastAsia="仿宋" w:cs="仿宋"/>
          <w:sz w:val="21"/>
          <w:szCs w:val="21"/>
          <w:u w:val="single"/>
        </w:rPr>
        <w:t xml:space="preserve">　  </w:t>
      </w:r>
      <w:r>
        <w:rPr>
          <w:rFonts w:hint="eastAsia" w:ascii="仿宋" w:hAnsi="仿宋" w:eastAsia="仿宋" w:cs="仿宋"/>
          <w:sz w:val="21"/>
          <w:szCs w:val="21"/>
        </w:rPr>
        <w:t>年</w:t>
      </w:r>
      <w:r>
        <w:rPr>
          <w:rFonts w:hint="eastAsia" w:ascii="仿宋" w:hAnsi="仿宋" w:eastAsia="仿宋" w:cs="仿宋"/>
          <w:sz w:val="21"/>
          <w:szCs w:val="21"/>
          <w:u w:val="single"/>
        </w:rPr>
        <w:t>　　</w:t>
      </w:r>
      <w:r>
        <w:rPr>
          <w:rFonts w:hint="eastAsia" w:ascii="仿宋" w:hAnsi="仿宋" w:eastAsia="仿宋" w:cs="仿宋"/>
          <w:sz w:val="21"/>
          <w:szCs w:val="21"/>
        </w:rPr>
        <w:t>月</w:t>
      </w:r>
      <w:r>
        <w:rPr>
          <w:rFonts w:hint="eastAsia" w:ascii="仿宋" w:hAnsi="仿宋" w:eastAsia="仿宋" w:cs="仿宋"/>
          <w:sz w:val="21"/>
          <w:szCs w:val="21"/>
          <w:u w:val="single"/>
        </w:rPr>
        <w:t>　　</w:t>
      </w:r>
      <w:r>
        <w:rPr>
          <w:rFonts w:hint="eastAsia" w:ascii="仿宋" w:hAnsi="仿宋" w:eastAsia="仿宋" w:cs="仿宋"/>
          <w:sz w:val="21"/>
          <w:szCs w:val="21"/>
        </w:rPr>
        <w:t>日</w:t>
      </w:r>
    </w:p>
    <w:p>
      <w:pPr>
        <w:spacing w:line="440" w:lineRule="exact"/>
        <w:ind w:right="-143" w:firstLine="5460" w:firstLineChars="2600"/>
        <w:rPr>
          <w:rFonts w:hint="eastAsia" w:ascii="仿宋" w:hAnsi="仿宋" w:eastAsia="仿宋" w:cs="仿宋"/>
          <w:sz w:val="21"/>
          <w:szCs w:val="21"/>
        </w:rPr>
      </w:pPr>
      <w:r>
        <w:rPr>
          <w:rFonts w:hint="eastAsia" w:ascii="仿宋" w:hAnsi="仿宋" w:eastAsia="仿宋" w:cs="仿宋"/>
          <w:sz w:val="21"/>
          <w:szCs w:val="21"/>
        </w:rPr>
        <w:t>（单位公章）</w:t>
      </w:r>
    </w:p>
    <w:p>
      <w:pPr>
        <w:spacing w:line="440" w:lineRule="exact"/>
        <w:ind w:right="-143" w:firstLine="5145" w:firstLineChars="2450"/>
        <w:rPr>
          <w:rFonts w:hint="eastAsia" w:ascii="仿宋" w:hAnsi="仿宋" w:eastAsia="仿宋" w:cs="仿宋"/>
          <w:sz w:val="21"/>
          <w:szCs w:val="21"/>
        </w:rPr>
      </w:pPr>
      <w:r>
        <w:rPr>
          <w:rFonts w:hint="eastAsia" w:ascii="仿宋" w:hAnsi="仿宋" w:eastAsia="仿宋" w:cs="仿宋"/>
          <w:sz w:val="21"/>
          <w:szCs w:val="21"/>
          <w:lang w:eastAsia="zh-CN"/>
        </w:rPr>
        <w:t>2020年</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月</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日</w:t>
      </w:r>
    </w:p>
    <w:p>
      <w:pPr>
        <w:spacing w:line="440" w:lineRule="exact"/>
        <w:ind w:right="-143" w:firstLine="422" w:firstLineChars="200"/>
        <w:rPr>
          <w:rFonts w:hint="eastAsia" w:ascii="仿宋" w:hAnsi="仿宋" w:eastAsia="仿宋" w:cs="仿宋"/>
          <w:b/>
          <w:sz w:val="21"/>
          <w:szCs w:val="21"/>
          <w:em w:val="dot"/>
        </w:rPr>
      </w:pPr>
      <w:r>
        <w:rPr>
          <w:rFonts w:hint="eastAsia" w:ascii="仿宋" w:hAnsi="仿宋" w:eastAsia="仿宋" w:cs="仿宋"/>
          <w:b/>
          <w:sz w:val="21"/>
          <w:szCs w:val="21"/>
          <w:em w:val="dot"/>
        </w:rPr>
        <w:t>注：参加协商会议的供应商代表的法定代表人或其委托代理人应携带本人身份证（原件并附复印件），委托代理人还应携带《法人代表授权委托书》，以证明其身份。</w:t>
      </w:r>
    </w:p>
    <w:p>
      <w:pPr>
        <w:spacing w:line="440" w:lineRule="exact"/>
        <w:ind w:right="-143"/>
        <w:jc w:val="center"/>
        <w:rPr>
          <w:rFonts w:hint="eastAsia" w:ascii="仿宋" w:hAnsi="仿宋" w:eastAsia="仿宋" w:cs="仿宋"/>
          <w:b/>
          <w:sz w:val="24"/>
        </w:rPr>
      </w:pPr>
      <w:r>
        <w:rPr>
          <w:rFonts w:hint="eastAsia" w:ascii="仿宋" w:hAnsi="仿宋" w:eastAsia="仿宋" w:cs="仿宋"/>
          <w:b/>
          <w:sz w:val="24"/>
          <w:em w:val="dot"/>
        </w:rPr>
        <w:br w:type="page"/>
      </w:r>
      <w:r>
        <w:rPr>
          <w:rFonts w:hint="eastAsia" w:ascii="仿宋" w:hAnsi="仿宋" w:eastAsia="仿宋" w:cs="仿宋"/>
          <w:b/>
          <w:sz w:val="24"/>
        </w:rPr>
        <w:t>（附件</w:t>
      </w:r>
      <w:r>
        <w:rPr>
          <w:rFonts w:hint="eastAsia" w:ascii="仿宋" w:hAnsi="仿宋" w:eastAsia="仿宋" w:cs="仿宋"/>
          <w:b/>
          <w:sz w:val="24"/>
          <w:lang w:val="en-US" w:eastAsia="zh-CN"/>
        </w:rPr>
        <w:t>三</w:t>
      </w:r>
      <w:r>
        <w:rPr>
          <w:rFonts w:hint="eastAsia" w:ascii="仿宋" w:hAnsi="仿宋" w:eastAsia="仿宋" w:cs="仿宋"/>
          <w:b/>
          <w:sz w:val="24"/>
        </w:rPr>
        <w:t>）单一来源采购响应报价表</w:t>
      </w:r>
    </w:p>
    <w:p>
      <w:pPr>
        <w:widowControl/>
        <w:spacing w:line="440" w:lineRule="exact"/>
        <w:ind w:right="-143" w:firstLine="105" w:firstLineChars="50"/>
        <w:rPr>
          <w:rFonts w:hint="eastAsia" w:ascii="仿宋" w:hAnsi="仿宋" w:eastAsia="仿宋" w:cs="仿宋"/>
          <w:kern w:val="0"/>
          <w:sz w:val="21"/>
          <w:szCs w:val="21"/>
        </w:rPr>
      </w:pPr>
      <w:r>
        <w:rPr>
          <w:rFonts w:hint="eastAsia" w:ascii="仿宋" w:hAnsi="仿宋" w:eastAsia="仿宋" w:cs="仿宋"/>
          <w:kern w:val="0"/>
          <w:sz w:val="21"/>
          <w:szCs w:val="21"/>
        </w:rPr>
        <w:t>项目名称：</w:t>
      </w:r>
    </w:p>
    <w:p>
      <w:pPr>
        <w:widowControl/>
        <w:spacing w:line="440" w:lineRule="exact"/>
        <w:ind w:right="-143" w:firstLine="105" w:firstLineChars="50"/>
        <w:rPr>
          <w:rFonts w:hint="eastAsia" w:ascii="仿宋" w:hAnsi="仿宋" w:eastAsia="仿宋" w:cs="仿宋"/>
          <w:kern w:val="0"/>
          <w:sz w:val="21"/>
          <w:szCs w:val="21"/>
        </w:rPr>
      </w:pPr>
      <w:r>
        <w:rPr>
          <w:rFonts w:hint="eastAsia" w:ascii="仿宋" w:hAnsi="仿宋" w:eastAsia="仿宋" w:cs="仿宋"/>
          <w:kern w:val="0"/>
          <w:sz w:val="21"/>
          <w:szCs w:val="21"/>
        </w:rPr>
        <w:t>采购文件编号：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6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354" w:type="dxa"/>
            <w:tcBorders>
              <w:bottom w:val="single" w:color="auto" w:sz="4" w:space="0"/>
            </w:tcBorders>
            <w:noWrap w:val="0"/>
            <w:vAlign w:val="center"/>
          </w:tcPr>
          <w:p>
            <w:pPr>
              <w:pStyle w:val="56"/>
              <w:keepNext w:val="0"/>
              <w:keepLines w:val="0"/>
              <w:suppressLineNumbers w:val="0"/>
              <w:tabs>
                <w:tab w:val="left" w:pos="1337"/>
              </w:tabs>
              <w:spacing w:before="0" w:beforeAutospacing="0" w:after="0" w:afterAutospacing="0" w:line="360" w:lineRule="auto"/>
              <w:ind w:left="0" w:right="0"/>
              <w:rPr>
                <w:rFonts w:hint="eastAsia" w:ascii="仿宋" w:hAnsi="仿宋" w:eastAsia="仿宋" w:cs="仿宋"/>
                <w:color w:val="000000"/>
                <w:sz w:val="21"/>
                <w:szCs w:val="21"/>
                <w:highlight w:val="none"/>
                <w:lang w:eastAsia="zh-CN"/>
              </w:rPr>
            </w:pPr>
            <w:r>
              <w:rPr>
                <w:rFonts w:hint="eastAsia" w:ascii="仿宋" w:hAnsi="仿宋" w:eastAsia="仿宋" w:cs="仿宋"/>
                <w:bCs/>
                <w:color w:val="000000"/>
                <w:sz w:val="21"/>
                <w:szCs w:val="21"/>
                <w:highlight w:val="none"/>
                <w:lang w:eastAsia="zh-CN"/>
              </w:rPr>
              <w:t>单位名称</w:t>
            </w:r>
          </w:p>
        </w:tc>
        <w:tc>
          <w:tcPr>
            <w:tcW w:w="6522" w:type="dxa"/>
            <w:tcBorders>
              <w:bottom w:val="single" w:color="auto" w:sz="4" w:space="0"/>
            </w:tcBorders>
            <w:noWrap w:val="0"/>
            <w:vAlign w:val="center"/>
          </w:tcPr>
          <w:p>
            <w:pPr>
              <w:pStyle w:val="56"/>
              <w:keepNext w:val="0"/>
              <w:keepLines w:val="0"/>
              <w:suppressLineNumbers w:val="0"/>
              <w:tabs>
                <w:tab w:val="left" w:pos="1337"/>
              </w:tabs>
              <w:spacing w:before="0" w:beforeAutospacing="0" w:after="0" w:afterAutospacing="0" w:line="360" w:lineRule="auto"/>
              <w:ind w:left="0" w:right="0"/>
              <w:rPr>
                <w:rFonts w:hint="eastAsia" w:ascii="仿宋" w:hAnsi="仿宋" w:eastAsia="仿宋" w:cs="仿宋"/>
                <w:bCs/>
                <w:color w:val="FF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354" w:type="dxa"/>
            <w:tcBorders>
              <w:bottom w:val="single" w:color="auto" w:sz="4" w:space="0"/>
            </w:tcBorders>
            <w:noWrap w:val="0"/>
            <w:vAlign w:val="center"/>
          </w:tcPr>
          <w:p>
            <w:pPr>
              <w:pStyle w:val="56"/>
              <w:keepNext w:val="0"/>
              <w:keepLines w:val="0"/>
              <w:suppressLineNumbers w:val="0"/>
              <w:tabs>
                <w:tab w:val="left" w:pos="1337"/>
              </w:tabs>
              <w:spacing w:before="0" w:beforeAutospacing="0" w:after="0" w:afterAutospacing="0" w:line="360" w:lineRule="auto"/>
              <w:ind w:left="0" w:leftChars="0" w:right="0" w:rightChars="0"/>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项目名称</w:t>
            </w:r>
          </w:p>
        </w:tc>
        <w:tc>
          <w:tcPr>
            <w:tcW w:w="6522" w:type="dxa"/>
            <w:tcBorders>
              <w:bottom w:val="single" w:color="auto" w:sz="4" w:space="0"/>
            </w:tcBorders>
            <w:noWrap w:val="0"/>
            <w:vAlign w:val="center"/>
          </w:tcPr>
          <w:p>
            <w:pPr>
              <w:pStyle w:val="56"/>
              <w:keepNext w:val="0"/>
              <w:keepLines w:val="0"/>
              <w:suppressLineNumbers w:val="0"/>
              <w:tabs>
                <w:tab w:val="left" w:pos="1337"/>
              </w:tabs>
              <w:spacing w:before="0" w:beforeAutospacing="0" w:after="0" w:afterAutospacing="0" w:line="360" w:lineRule="auto"/>
              <w:ind w:left="0" w:leftChars="0" w:right="0" w:rightChars="0"/>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1354" w:type="dxa"/>
            <w:noWrap w:val="0"/>
            <w:vAlign w:val="center"/>
          </w:tcPr>
          <w:p>
            <w:pPr>
              <w:pStyle w:val="56"/>
              <w:keepNext w:val="0"/>
              <w:keepLines w:val="0"/>
              <w:suppressLineNumbers w:val="0"/>
              <w:tabs>
                <w:tab w:val="left" w:pos="1337"/>
              </w:tabs>
              <w:spacing w:before="0" w:beforeAutospacing="0" w:after="0" w:afterAutospacing="0" w:line="360" w:lineRule="auto"/>
              <w:ind w:left="0" w:right="0"/>
              <w:rPr>
                <w:rFonts w:hint="eastAsia" w:ascii="仿宋" w:hAnsi="仿宋" w:eastAsia="仿宋" w:cs="仿宋"/>
                <w:color w:val="000000"/>
                <w:sz w:val="21"/>
                <w:szCs w:val="21"/>
                <w:highlight w:val="none"/>
              </w:rPr>
            </w:pPr>
            <w:r>
              <w:rPr>
                <w:rFonts w:hint="eastAsia" w:ascii="仿宋" w:hAnsi="仿宋" w:eastAsia="仿宋" w:cs="仿宋"/>
                <w:bCs/>
                <w:color w:val="000000"/>
                <w:sz w:val="21"/>
                <w:szCs w:val="21"/>
                <w:highlight w:val="none"/>
              </w:rPr>
              <w:t>投标总价</w:t>
            </w:r>
          </w:p>
        </w:tc>
        <w:tc>
          <w:tcPr>
            <w:tcW w:w="6522" w:type="dxa"/>
            <w:noWrap w:val="0"/>
            <w:vAlign w:val="center"/>
          </w:tcPr>
          <w:p>
            <w:pPr>
              <w:pStyle w:val="56"/>
              <w:keepNext w:val="0"/>
              <w:keepLines w:val="0"/>
              <w:suppressLineNumbers w:val="0"/>
              <w:tabs>
                <w:tab w:val="left" w:pos="1337"/>
              </w:tabs>
              <w:spacing w:before="0" w:beforeAutospacing="0" w:after="0" w:afterAutospacing="0" w:line="360" w:lineRule="auto"/>
              <w:ind w:left="0" w:right="0"/>
              <w:rPr>
                <w:rFonts w:hint="eastAsia" w:ascii="仿宋" w:hAnsi="仿宋" w:eastAsia="仿宋" w:cs="仿宋"/>
                <w:bCs/>
                <w:color w:val="000000"/>
                <w:sz w:val="21"/>
                <w:szCs w:val="21"/>
                <w:highlight w:val="none"/>
              </w:rPr>
            </w:pPr>
            <w:r>
              <w:rPr>
                <w:rFonts w:hint="eastAsia" w:ascii="仿宋" w:hAnsi="仿宋" w:eastAsia="仿宋" w:cs="仿宋"/>
                <w:bCs/>
                <w:color w:val="000000"/>
                <w:sz w:val="21"/>
                <w:szCs w:val="21"/>
                <w:highlight w:val="none"/>
              </w:rPr>
              <w:t>小写：</w:t>
            </w:r>
            <w:r>
              <w:rPr>
                <w:rFonts w:hint="eastAsia" w:ascii="仿宋" w:hAnsi="仿宋" w:eastAsia="仿宋" w:cs="仿宋"/>
                <w:bCs/>
                <w:color w:val="000000"/>
                <w:sz w:val="21"/>
                <w:szCs w:val="21"/>
                <w:highlight w:val="none"/>
                <w:u w:val="single"/>
              </w:rPr>
              <w:t xml:space="preserve">                          </w:t>
            </w:r>
          </w:p>
          <w:p>
            <w:pPr>
              <w:pStyle w:val="56"/>
              <w:keepNext w:val="0"/>
              <w:keepLines w:val="0"/>
              <w:suppressLineNumbers w:val="0"/>
              <w:tabs>
                <w:tab w:val="left" w:pos="1337"/>
              </w:tabs>
              <w:spacing w:before="0" w:beforeAutospacing="0" w:after="0" w:afterAutospacing="0" w:line="360" w:lineRule="auto"/>
              <w:ind w:left="0" w:right="0"/>
              <w:rPr>
                <w:rFonts w:hint="eastAsia" w:ascii="仿宋" w:hAnsi="仿宋" w:eastAsia="仿宋" w:cs="仿宋"/>
                <w:color w:val="000000"/>
                <w:sz w:val="21"/>
                <w:szCs w:val="21"/>
                <w:highlight w:val="none"/>
              </w:rPr>
            </w:pPr>
            <w:r>
              <w:rPr>
                <w:rFonts w:hint="eastAsia" w:ascii="仿宋" w:hAnsi="仿宋" w:eastAsia="仿宋" w:cs="仿宋"/>
                <w:bCs/>
                <w:color w:val="000000"/>
                <w:sz w:val="21"/>
                <w:szCs w:val="21"/>
                <w:highlight w:val="none"/>
              </w:rPr>
              <w:t>大写：</w:t>
            </w:r>
            <w:r>
              <w:rPr>
                <w:rFonts w:hint="eastAsia" w:ascii="仿宋" w:hAnsi="仿宋" w:eastAsia="仿宋" w:cs="仿宋"/>
                <w:bCs/>
                <w:color w:val="000000"/>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354" w:type="dxa"/>
            <w:noWrap w:val="0"/>
            <w:vAlign w:val="center"/>
          </w:tcPr>
          <w:p>
            <w:pPr>
              <w:pStyle w:val="56"/>
              <w:keepNext w:val="0"/>
              <w:keepLines w:val="0"/>
              <w:suppressLineNumbers w:val="0"/>
              <w:tabs>
                <w:tab w:val="left" w:pos="1337"/>
              </w:tabs>
              <w:spacing w:before="0" w:beforeAutospacing="0" w:after="0" w:afterAutospacing="0" w:line="360" w:lineRule="auto"/>
              <w:ind w:left="0" w:right="0"/>
              <w:jc w:val="both"/>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lang w:eastAsia="zh-CN"/>
              </w:rPr>
              <w:t>服务期</w:t>
            </w:r>
          </w:p>
        </w:tc>
        <w:tc>
          <w:tcPr>
            <w:tcW w:w="6522" w:type="dxa"/>
            <w:noWrap w:val="0"/>
            <w:vAlign w:val="center"/>
          </w:tcPr>
          <w:p>
            <w:pPr>
              <w:pStyle w:val="56"/>
              <w:keepNext w:val="0"/>
              <w:keepLines w:val="0"/>
              <w:suppressLineNumbers w:val="0"/>
              <w:tabs>
                <w:tab w:val="left" w:pos="1337"/>
              </w:tabs>
              <w:spacing w:before="0" w:beforeAutospacing="0" w:after="0" w:afterAutospacing="0" w:line="360" w:lineRule="auto"/>
              <w:ind w:left="0" w:right="0"/>
              <w:rPr>
                <w:rFonts w:hint="eastAsia" w:ascii="仿宋" w:hAnsi="仿宋" w:eastAsia="仿宋" w:cs="仿宋"/>
                <w:color w:val="000000"/>
                <w:sz w:val="21"/>
                <w:szCs w:val="21"/>
                <w:highlight w:val="none"/>
              </w:rPr>
            </w:pPr>
            <w:r>
              <w:rPr>
                <w:rFonts w:hint="eastAsia" w:ascii="仿宋" w:hAnsi="仿宋" w:eastAsia="仿宋" w:cs="仿宋"/>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876" w:type="dxa"/>
            <w:gridSpan w:val="2"/>
            <w:noWrap w:val="0"/>
            <w:vAlign w:val="center"/>
          </w:tcPr>
          <w:p>
            <w:pPr>
              <w:pStyle w:val="56"/>
              <w:keepNext w:val="0"/>
              <w:keepLines w:val="0"/>
              <w:suppressLineNumbers w:val="0"/>
              <w:tabs>
                <w:tab w:val="left" w:pos="1337"/>
              </w:tabs>
              <w:spacing w:before="0" w:beforeAutospacing="0" w:after="0" w:afterAutospacing="0" w:line="360" w:lineRule="auto"/>
              <w:ind w:left="0" w:right="0"/>
              <w:rPr>
                <w:rFonts w:hint="eastAsia" w:ascii="仿宋" w:hAnsi="仿宋" w:eastAsia="仿宋" w:cs="仿宋"/>
                <w:color w:val="000000"/>
                <w:sz w:val="21"/>
                <w:szCs w:val="21"/>
                <w:highlight w:val="none"/>
              </w:rPr>
            </w:pPr>
            <w:r>
              <w:rPr>
                <w:rFonts w:hint="eastAsia" w:ascii="仿宋" w:hAnsi="仿宋" w:eastAsia="仿宋" w:cs="仿宋"/>
                <w:bCs/>
                <w:color w:val="000000"/>
                <w:sz w:val="21"/>
                <w:szCs w:val="21"/>
                <w:highlight w:val="none"/>
              </w:rPr>
              <w:t>备注：</w:t>
            </w:r>
            <w:r>
              <w:rPr>
                <w:rFonts w:hint="eastAsia" w:ascii="仿宋" w:hAnsi="仿宋" w:eastAsia="仿宋" w:cs="仿宋"/>
                <w:bCs/>
                <w:color w:val="000000"/>
                <w:sz w:val="21"/>
                <w:szCs w:val="21"/>
                <w:highlight w:val="none"/>
                <w:u w:val="single"/>
              </w:rPr>
              <w:t xml:space="preserve">                                      </w:t>
            </w:r>
          </w:p>
        </w:tc>
      </w:tr>
    </w:tbl>
    <w:p>
      <w:pPr>
        <w:pStyle w:val="34"/>
        <w:spacing w:beforeLines="50" w:line="440" w:lineRule="exact"/>
        <w:rPr>
          <w:rFonts w:hint="eastAsia" w:ascii="仿宋" w:hAnsi="仿宋" w:eastAsia="仿宋" w:cs="仿宋"/>
          <w:color w:val="auto"/>
          <w:sz w:val="21"/>
          <w:szCs w:val="21"/>
        </w:rPr>
      </w:pPr>
    </w:p>
    <w:p>
      <w:pPr>
        <w:pStyle w:val="34"/>
        <w:spacing w:beforeLines="50" w:line="440" w:lineRule="exact"/>
        <w:rPr>
          <w:rFonts w:hint="eastAsia" w:ascii="仿宋" w:hAnsi="仿宋" w:eastAsia="仿宋" w:cs="仿宋"/>
          <w:color w:val="auto"/>
          <w:sz w:val="21"/>
          <w:szCs w:val="21"/>
        </w:rPr>
      </w:pPr>
      <w:r>
        <w:rPr>
          <w:rFonts w:hint="eastAsia" w:ascii="仿宋" w:hAnsi="仿宋" w:eastAsia="仿宋" w:cs="仿宋"/>
          <w:color w:val="auto"/>
          <w:sz w:val="21"/>
          <w:szCs w:val="21"/>
        </w:rPr>
        <w:t>兹声明：以上报价在采购有效期内一直有效。</w:t>
      </w:r>
    </w:p>
    <w:p>
      <w:pPr>
        <w:spacing w:line="440" w:lineRule="exact"/>
        <w:ind w:right="-143"/>
        <w:rPr>
          <w:rFonts w:hint="eastAsia" w:ascii="仿宋" w:hAnsi="仿宋" w:eastAsia="仿宋" w:cs="仿宋"/>
          <w:bCs/>
          <w:sz w:val="21"/>
          <w:szCs w:val="21"/>
        </w:rPr>
      </w:pPr>
      <w:r>
        <w:rPr>
          <w:rFonts w:hint="eastAsia" w:ascii="仿宋" w:hAnsi="仿宋" w:eastAsia="仿宋" w:cs="仿宋"/>
          <w:bCs/>
          <w:sz w:val="21"/>
          <w:szCs w:val="21"/>
        </w:rPr>
        <w:t>供应商名称（加盖公章）：</w:t>
      </w:r>
    </w:p>
    <w:p>
      <w:pPr>
        <w:pStyle w:val="38"/>
        <w:keepNext w:val="0"/>
        <w:keepLines w:val="0"/>
        <w:adjustRightInd/>
        <w:spacing w:before="0" w:line="440" w:lineRule="exact"/>
        <w:textAlignment w:val="auto"/>
        <w:outlineLvl w:val="9"/>
        <w:rPr>
          <w:rFonts w:hint="eastAsia" w:ascii="仿宋" w:hAnsi="仿宋" w:eastAsia="仿宋" w:cs="仿宋"/>
          <w:b w:val="0"/>
          <w:kern w:val="2"/>
          <w:sz w:val="21"/>
          <w:szCs w:val="21"/>
        </w:rPr>
      </w:pPr>
      <w:bookmarkStart w:id="76" w:name="_Toc15540"/>
      <w:bookmarkStart w:id="77" w:name="_Toc471222599"/>
      <w:bookmarkStart w:id="78" w:name="_Toc8874"/>
      <w:bookmarkStart w:id="79" w:name="_Toc20943"/>
      <w:bookmarkStart w:id="80" w:name="_Toc471222748"/>
      <w:bookmarkStart w:id="81" w:name="_Toc24441"/>
      <w:bookmarkStart w:id="82" w:name="_Toc6794"/>
      <w:bookmarkStart w:id="83" w:name="_Toc404028009"/>
      <w:bookmarkStart w:id="84" w:name="_Toc28602"/>
      <w:bookmarkStart w:id="85" w:name="_Toc512613344"/>
      <w:bookmarkStart w:id="86" w:name="_Toc427673748"/>
      <w:r>
        <w:rPr>
          <w:rFonts w:hint="eastAsia" w:ascii="仿宋" w:hAnsi="仿宋" w:eastAsia="仿宋" w:cs="仿宋"/>
          <w:b w:val="0"/>
          <w:sz w:val="21"/>
          <w:szCs w:val="21"/>
        </w:rPr>
        <w:t>代理（被授权人）签字：</w:t>
      </w:r>
      <w:bookmarkEnd w:id="76"/>
      <w:bookmarkEnd w:id="77"/>
      <w:bookmarkEnd w:id="78"/>
      <w:bookmarkEnd w:id="79"/>
      <w:bookmarkEnd w:id="80"/>
      <w:bookmarkEnd w:id="81"/>
      <w:bookmarkEnd w:id="82"/>
      <w:bookmarkEnd w:id="83"/>
      <w:bookmarkEnd w:id="84"/>
      <w:bookmarkEnd w:id="85"/>
      <w:bookmarkEnd w:id="86"/>
    </w:p>
    <w:p>
      <w:pPr>
        <w:pStyle w:val="38"/>
        <w:keepNext w:val="0"/>
        <w:keepLines w:val="0"/>
        <w:adjustRightInd/>
        <w:spacing w:before="0" w:line="440" w:lineRule="exact"/>
        <w:textAlignment w:val="auto"/>
        <w:outlineLvl w:val="9"/>
        <w:rPr>
          <w:rFonts w:hint="eastAsia" w:ascii="仿宋" w:hAnsi="仿宋" w:eastAsia="仿宋" w:cs="仿宋"/>
          <w:b w:val="0"/>
          <w:kern w:val="2"/>
          <w:sz w:val="21"/>
          <w:szCs w:val="21"/>
        </w:rPr>
      </w:pPr>
      <w:bookmarkStart w:id="87" w:name="_Toc761"/>
      <w:bookmarkStart w:id="88" w:name="_Toc404028010"/>
      <w:bookmarkStart w:id="89" w:name="_Toc20818"/>
      <w:bookmarkStart w:id="90" w:name="_Toc471222749"/>
      <w:bookmarkStart w:id="91" w:name="_Toc2325"/>
      <w:bookmarkStart w:id="92" w:name="_Toc14341"/>
      <w:bookmarkStart w:id="93" w:name="_Toc427673749"/>
      <w:bookmarkStart w:id="94" w:name="_Toc5304"/>
      <w:bookmarkStart w:id="95" w:name="_Toc512613345"/>
      <w:bookmarkStart w:id="96" w:name="_Toc10496"/>
      <w:bookmarkStart w:id="97" w:name="_Toc471222600"/>
      <w:r>
        <w:rPr>
          <w:rFonts w:hint="eastAsia" w:ascii="仿宋" w:hAnsi="仿宋" w:eastAsia="仿宋" w:cs="仿宋"/>
          <w:b w:val="0"/>
          <w:spacing w:val="36"/>
          <w:kern w:val="2"/>
          <w:sz w:val="21"/>
          <w:szCs w:val="21"/>
        </w:rPr>
        <w:t>日期</w:t>
      </w:r>
      <w:r>
        <w:rPr>
          <w:rFonts w:hint="eastAsia" w:ascii="仿宋" w:hAnsi="仿宋" w:eastAsia="仿宋" w:cs="仿宋"/>
          <w:b w:val="0"/>
          <w:kern w:val="2"/>
          <w:sz w:val="21"/>
          <w:szCs w:val="21"/>
        </w:rPr>
        <w:t>：</w:t>
      </w:r>
      <w:r>
        <w:rPr>
          <w:rFonts w:hint="eastAsia" w:ascii="仿宋" w:hAnsi="仿宋" w:eastAsia="仿宋" w:cs="仿宋"/>
          <w:b w:val="0"/>
          <w:kern w:val="2"/>
          <w:sz w:val="21"/>
          <w:szCs w:val="21"/>
          <w:lang w:val="en-US" w:eastAsia="zh-CN"/>
        </w:rPr>
        <w:t xml:space="preserve">      </w:t>
      </w:r>
      <w:r>
        <w:rPr>
          <w:rFonts w:hint="eastAsia" w:ascii="仿宋" w:hAnsi="仿宋" w:eastAsia="仿宋" w:cs="仿宋"/>
          <w:b w:val="0"/>
          <w:kern w:val="2"/>
          <w:sz w:val="21"/>
          <w:szCs w:val="21"/>
        </w:rPr>
        <w:t>年</w:t>
      </w:r>
      <w:r>
        <w:rPr>
          <w:rFonts w:hint="eastAsia" w:ascii="仿宋" w:hAnsi="仿宋" w:eastAsia="仿宋" w:cs="仿宋"/>
          <w:b w:val="0"/>
          <w:kern w:val="2"/>
          <w:sz w:val="21"/>
          <w:szCs w:val="21"/>
          <w:lang w:val="en-US" w:eastAsia="zh-CN"/>
        </w:rPr>
        <w:t xml:space="preserve">   </w:t>
      </w:r>
      <w:r>
        <w:rPr>
          <w:rFonts w:hint="eastAsia" w:ascii="仿宋" w:hAnsi="仿宋" w:eastAsia="仿宋" w:cs="仿宋"/>
          <w:b w:val="0"/>
          <w:kern w:val="2"/>
          <w:sz w:val="21"/>
          <w:szCs w:val="21"/>
        </w:rPr>
        <w:t>月</w:t>
      </w:r>
      <w:r>
        <w:rPr>
          <w:rFonts w:hint="eastAsia" w:ascii="仿宋" w:hAnsi="仿宋" w:eastAsia="仿宋" w:cs="仿宋"/>
          <w:b w:val="0"/>
          <w:kern w:val="2"/>
          <w:sz w:val="21"/>
          <w:szCs w:val="21"/>
          <w:lang w:val="en-US" w:eastAsia="zh-CN"/>
        </w:rPr>
        <w:t xml:space="preserve">    </w:t>
      </w:r>
      <w:r>
        <w:rPr>
          <w:rFonts w:hint="eastAsia" w:ascii="仿宋" w:hAnsi="仿宋" w:eastAsia="仿宋" w:cs="仿宋"/>
          <w:b w:val="0"/>
          <w:kern w:val="2"/>
          <w:sz w:val="21"/>
          <w:szCs w:val="21"/>
        </w:rPr>
        <w:t>日</w:t>
      </w:r>
      <w:bookmarkEnd w:id="87"/>
      <w:bookmarkEnd w:id="88"/>
      <w:bookmarkEnd w:id="89"/>
      <w:bookmarkEnd w:id="90"/>
      <w:bookmarkEnd w:id="91"/>
      <w:bookmarkEnd w:id="92"/>
      <w:bookmarkEnd w:id="93"/>
      <w:bookmarkEnd w:id="94"/>
      <w:bookmarkEnd w:id="95"/>
      <w:bookmarkEnd w:id="96"/>
      <w:bookmarkEnd w:id="97"/>
    </w:p>
    <w:p>
      <w:pPr>
        <w:pStyle w:val="38"/>
        <w:keepNext w:val="0"/>
        <w:keepLines w:val="0"/>
        <w:adjustRightInd/>
        <w:spacing w:before="0" w:line="440" w:lineRule="exact"/>
        <w:textAlignment w:val="auto"/>
        <w:outlineLvl w:val="9"/>
        <w:rPr>
          <w:rFonts w:hint="eastAsia" w:ascii="仿宋" w:hAnsi="仿宋" w:eastAsia="仿宋" w:cs="仿宋"/>
          <w:kern w:val="2"/>
          <w:sz w:val="21"/>
          <w:szCs w:val="21"/>
        </w:rPr>
      </w:pPr>
      <w:bookmarkStart w:id="98" w:name="_Toc404028011"/>
      <w:bookmarkStart w:id="99" w:name="_Toc9404"/>
      <w:bookmarkStart w:id="100" w:name="_Toc471222750"/>
      <w:bookmarkStart w:id="101" w:name="_Toc5573"/>
      <w:bookmarkStart w:id="102" w:name="_Toc22218"/>
      <w:bookmarkStart w:id="103" w:name="_Toc512613346"/>
      <w:bookmarkStart w:id="104" w:name="_Toc14197"/>
      <w:bookmarkStart w:id="105" w:name="_Toc11440"/>
      <w:bookmarkStart w:id="106" w:name="_Toc19846"/>
      <w:bookmarkStart w:id="107" w:name="_Toc427673750"/>
      <w:bookmarkStart w:id="108" w:name="_Toc471222601"/>
      <w:r>
        <w:rPr>
          <w:rFonts w:hint="eastAsia" w:ascii="仿宋" w:hAnsi="仿宋" w:eastAsia="仿宋" w:cs="仿宋"/>
          <w:sz w:val="21"/>
          <w:szCs w:val="21"/>
        </w:rPr>
        <w:t>注：</w:t>
      </w:r>
      <w:r>
        <w:rPr>
          <w:rFonts w:hint="eastAsia" w:ascii="仿宋" w:hAnsi="仿宋" w:eastAsia="仿宋" w:cs="仿宋"/>
          <w:b w:val="0"/>
          <w:sz w:val="21"/>
          <w:szCs w:val="21"/>
        </w:rPr>
        <w:t>1、此表需单独准备一份密封后和响应文件一同提交。</w:t>
      </w:r>
      <w:bookmarkEnd w:id="98"/>
      <w:bookmarkEnd w:id="99"/>
      <w:bookmarkEnd w:id="100"/>
      <w:bookmarkEnd w:id="101"/>
      <w:bookmarkEnd w:id="102"/>
      <w:bookmarkEnd w:id="103"/>
      <w:bookmarkEnd w:id="104"/>
      <w:bookmarkEnd w:id="105"/>
      <w:bookmarkEnd w:id="106"/>
      <w:bookmarkEnd w:id="107"/>
      <w:bookmarkEnd w:id="108"/>
    </w:p>
    <w:p>
      <w:pPr>
        <w:pStyle w:val="34"/>
        <w:spacing w:line="440" w:lineRule="exact"/>
        <w:ind w:firstLine="420" w:firstLineChars="200"/>
        <w:rPr>
          <w:rFonts w:hint="eastAsia" w:ascii="仿宋" w:hAnsi="仿宋" w:eastAsia="仿宋" w:cs="仿宋"/>
          <w:bCs/>
          <w:color w:val="auto"/>
          <w:kern w:val="2"/>
          <w:sz w:val="21"/>
          <w:szCs w:val="21"/>
        </w:rPr>
      </w:pPr>
      <w:r>
        <w:rPr>
          <w:rFonts w:hint="eastAsia" w:ascii="仿宋" w:hAnsi="仿宋" w:eastAsia="仿宋" w:cs="仿宋"/>
          <w:bCs/>
          <w:color w:val="auto"/>
          <w:kern w:val="2"/>
          <w:sz w:val="21"/>
          <w:szCs w:val="21"/>
        </w:rPr>
        <w:t>2、本表格式不得更改，供应商只能按要求填报，否则将被视为无效协商。</w:t>
      </w:r>
    </w:p>
    <w:p>
      <w:pPr>
        <w:spacing w:line="460" w:lineRule="atLeast"/>
        <w:ind w:right="-143"/>
        <w:jc w:val="center"/>
        <w:rPr>
          <w:rFonts w:hint="eastAsia" w:ascii="仿宋" w:hAnsi="仿宋" w:eastAsia="仿宋" w:cs="仿宋"/>
          <w:b/>
          <w:sz w:val="24"/>
        </w:rPr>
      </w:pPr>
    </w:p>
    <w:p>
      <w:pPr>
        <w:spacing w:line="460" w:lineRule="atLeast"/>
        <w:ind w:right="-143"/>
        <w:jc w:val="center"/>
        <w:rPr>
          <w:rFonts w:hint="eastAsia" w:ascii="仿宋" w:hAnsi="仿宋" w:eastAsia="仿宋" w:cs="仿宋"/>
          <w:b/>
          <w:sz w:val="24"/>
        </w:rPr>
      </w:pPr>
    </w:p>
    <w:p>
      <w:pPr>
        <w:spacing w:line="460" w:lineRule="atLeast"/>
        <w:ind w:right="-143"/>
        <w:jc w:val="center"/>
        <w:rPr>
          <w:rFonts w:hint="eastAsia" w:ascii="仿宋" w:hAnsi="仿宋" w:eastAsia="仿宋" w:cs="仿宋"/>
          <w:b/>
          <w:sz w:val="24"/>
        </w:rPr>
      </w:pPr>
    </w:p>
    <w:p>
      <w:pPr>
        <w:spacing w:line="460" w:lineRule="atLeast"/>
        <w:ind w:right="-143"/>
        <w:jc w:val="center"/>
        <w:rPr>
          <w:rFonts w:hint="eastAsia" w:ascii="仿宋" w:hAnsi="仿宋" w:eastAsia="仿宋" w:cs="仿宋"/>
          <w:b/>
          <w:sz w:val="24"/>
        </w:rPr>
      </w:pPr>
    </w:p>
    <w:p>
      <w:pPr>
        <w:spacing w:line="460" w:lineRule="atLeast"/>
        <w:ind w:right="-143"/>
        <w:jc w:val="center"/>
        <w:rPr>
          <w:rFonts w:hint="eastAsia" w:ascii="仿宋" w:hAnsi="仿宋" w:eastAsia="仿宋" w:cs="仿宋"/>
          <w:b/>
          <w:sz w:val="24"/>
        </w:rPr>
      </w:pPr>
    </w:p>
    <w:p>
      <w:pPr>
        <w:spacing w:line="460" w:lineRule="atLeast"/>
        <w:ind w:right="-143"/>
        <w:jc w:val="center"/>
        <w:rPr>
          <w:rFonts w:hint="eastAsia" w:ascii="仿宋" w:hAnsi="仿宋" w:eastAsia="仿宋" w:cs="仿宋"/>
          <w:b/>
          <w:sz w:val="24"/>
        </w:rPr>
      </w:pPr>
    </w:p>
    <w:p>
      <w:pPr>
        <w:spacing w:line="460" w:lineRule="atLeast"/>
        <w:ind w:right="-143"/>
        <w:jc w:val="center"/>
        <w:rPr>
          <w:rFonts w:hint="eastAsia" w:ascii="仿宋" w:hAnsi="仿宋" w:eastAsia="仿宋" w:cs="仿宋"/>
          <w:b/>
          <w:sz w:val="24"/>
        </w:rPr>
      </w:pPr>
    </w:p>
    <w:p>
      <w:pPr>
        <w:spacing w:line="460" w:lineRule="atLeast"/>
        <w:ind w:right="-143"/>
        <w:jc w:val="center"/>
        <w:rPr>
          <w:rFonts w:hint="eastAsia" w:ascii="仿宋" w:hAnsi="仿宋" w:eastAsia="仿宋" w:cs="仿宋"/>
          <w:b/>
          <w:sz w:val="24"/>
        </w:rPr>
      </w:pPr>
    </w:p>
    <w:p>
      <w:pPr>
        <w:spacing w:line="460" w:lineRule="atLeast"/>
        <w:ind w:right="-143"/>
        <w:jc w:val="center"/>
        <w:rPr>
          <w:rFonts w:hint="eastAsia" w:ascii="仿宋" w:hAnsi="仿宋" w:eastAsia="仿宋" w:cs="仿宋"/>
          <w:b/>
          <w:sz w:val="24"/>
        </w:rPr>
      </w:pPr>
    </w:p>
    <w:p>
      <w:pPr>
        <w:spacing w:line="460" w:lineRule="atLeast"/>
        <w:ind w:right="-143"/>
        <w:jc w:val="center"/>
        <w:rPr>
          <w:rFonts w:hint="eastAsia" w:ascii="仿宋" w:hAnsi="仿宋" w:eastAsia="仿宋" w:cs="仿宋"/>
          <w:b/>
          <w:sz w:val="24"/>
        </w:rPr>
      </w:pPr>
    </w:p>
    <w:p>
      <w:pPr>
        <w:rPr>
          <w:rFonts w:hint="eastAsia" w:ascii="仿宋" w:hAnsi="仿宋" w:eastAsia="仿宋" w:cs="仿宋"/>
          <w:b/>
          <w:sz w:val="24"/>
        </w:rPr>
      </w:pPr>
      <w:r>
        <w:rPr>
          <w:rFonts w:hint="eastAsia" w:ascii="仿宋" w:hAnsi="仿宋" w:eastAsia="仿宋" w:cs="仿宋"/>
          <w:b/>
          <w:sz w:val="24"/>
        </w:rPr>
        <w:br w:type="page"/>
      </w:r>
    </w:p>
    <w:p>
      <w:pPr>
        <w:spacing w:line="460" w:lineRule="atLeast"/>
        <w:ind w:right="-143"/>
        <w:jc w:val="center"/>
        <w:rPr>
          <w:rFonts w:hint="eastAsia" w:ascii="仿宋" w:hAnsi="仿宋" w:eastAsia="仿宋" w:cs="仿宋"/>
          <w:b/>
          <w:bCs/>
          <w:sz w:val="24"/>
        </w:rPr>
      </w:pPr>
      <w:r>
        <w:rPr>
          <w:rFonts w:hint="eastAsia" w:ascii="仿宋" w:hAnsi="仿宋" w:eastAsia="仿宋" w:cs="仿宋"/>
          <w:b/>
          <w:sz w:val="24"/>
        </w:rPr>
        <w:t>（附件</w:t>
      </w:r>
      <w:r>
        <w:rPr>
          <w:rFonts w:hint="eastAsia" w:ascii="仿宋" w:hAnsi="仿宋" w:eastAsia="仿宋" w:cs="仿宋"/>
          <w:b/>
          <w:sz w:val="24"/>
          <w:lang w:val="en-US" w:eastAsia="zh-CN"/>
        </w:rPr>
        <w:t>四</w:t>
      </w:r>
      <w:r>
        <w:rPr>
          <w:rFonts w:hint="eastAsia" w:ascii="仿宋" w:hAnsi="仿宋" w:eastAsia="仿宋" w:cs="仿宋"/>
          <w:b/>
          <w:sz w:val="24"/>
        </w:rPr>
        <w:t>）</w:t>
      </w:r>
      <w:r>
        <w:rPr>
          <w:rFonts w:hint="eastAsia" w:ascii="仿宋" w:hAnsi="仿宋" w:eastAsia="仿宋" w:cs="仿宋"/>
          <w:b/>
          <w:bCs/>
          <w:sz w:val="24"/>
        </w:rPr>
        <w:t>单一来源采购响应明细报价表</w:t>
      </w:r>
    </w:p>
    <w:p>
      <w:pPr>
        <w:spacing w:line="460" w:lineRule="atLeast"/>
        <w:ind w:right="-143"/>
        <w:jc w:val="left"/>
        <w:rPr>
          <w:rFonts w:hint="eastAsia" w:ascii="仿宋" w:hAnsi="仿宋" w:eastAsia="仿宋" w:cs="仿宋"/>
          <w:sz w:val="21"/>
          <w:szCs w:val="21"/>
          <w:u w:val="single"/>
        </w:rPr>
      </w:pPr>
      <w:r>
        <w:rPr>
          <w:rFonts w:hint="eastAsia" w:ascii="仿宋" w:hAnsi="仿宋" w:eastAsia="仿宋" w:cs="仿宋"/>
          <w:sz w:val="21"/>
          <w:szCs w:val="21"/>
        </w:rPr>
        <w:t xml:space="preserve">项目名称：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文件编号：</w:t>
      </w:r>
    </w:p>
    <w:p>
      <w:pPr>
        <w:pStyle w:val="10"/>
        <w:spacing w:line="440" w:lineRule="exact"/>
        <w:rPr>
          <w:rFonts w:hint="eastAsia" w:ascii="仿宋" w:hAnsi="仿宋" w:eastAsia="仿宋" w:cs="仿宋"/>
          <w:sz w:val="21"/>
          <w:szCs w:val="21"/>
        </w:rPr>
      </w:pPr>
      <w:r>
        <w:rPr>
          <w:rFonts w:hint="eastAsia" w:ascii="仿宋" w:hAnsi="仿宋" w:eastAsia="仿宋" w:cs="仿宋"/>
          <w:sz w:val="21"/>
          <w:szCs w:val="21"/>
        </w:rPr>
        <w:t xml:space="preserve">协商单位（盖章）：                                        </w:t>
      </w:r>
    </w:p>
    <w:tbl>
      <w:tblPr>
        <w:tblStyle w:val="20"/>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984"/>
        <w:gridCol w:w="2312"/>
        <w:gridCol w:w="1006"/>
        <w:gridCol w:w="944"/>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1101"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r>
              <w:rPr>
                <w:rFonts w:hint="eastAsia" w:ascii="仿宋" w:hAnsi="仿宋" w:eastAsia="仿宋" w:cs="仿宋"/>
                <w:sz w:val="21"/>
                <w:szCs w:val="21"/>
              </w:rPr>
              <w:t>序号</w:t>
            </w:r>
          </w:p>
        </w:tc>
        <w:tc>
          <w:tcPr>
            <w:tcW w:w="1984"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r>
              <w:rPr>
                <w:rFonts w:hint="eastAsia" w:ascii="仿宋" w:hAnsi="仿宋" w:eastAsia="仿宋" w:cs="仿宋"/>
                <w:sz w:val="21"/>
                <w:szCs w:val="21"/>
              </w:rPr>
              <w:t>项目名称</w:t>
            </w:r>
          </w:p>
        </w:tc>
        <w:tc>
          <w:tcPr>
            <w:tcW w:w="2312"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r>
              <w:rPr>
                <w:rFonts w:hint="eastAsia" w:ascii="仿宋" w:hAnsi="仿宋" w:eastAsia="仿宋" w:cs="仿宋"/>
                <w:sz w:val="21"/>
                <w:szCs w:val="21"/>
              </w:rPr>
              <w:t>服务内容</w:t>
            </w:r>
          </w:p>
        </w:tc>
        <w:tc>
          <w:tcPr>
            <w:tcW w:w="1006"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r>
              <w:rPr>
                <w:rFonts w:hint="eastAsia" w:ascii="仿宋" w:hAnsi="仿宋" w:eastAsia="仿宋" w:cs="仿宋"/>
                <w:sz w:val="21"/>
                <w:szCs w:val="21"/>
              </w:rPr>
              <w:t>单价</w:t>
            </w:r>
          </w:p>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r>
              <w:rPr>
                <w:rFonts w:hint="eastAsia" w:ascii="仿宋" w:hAnsi="仿宋" w:eastAsia="仿宋" w:cs="仿宋"/>
                <w:sz w:val="21"/>
                <w:szCs w:val="21"/>
              </w:rPr>
              <w:t>（元）</w:t>
            </w:r>
          </w:p>
        </w:tc>
        <w:tc>
          <w:tcPr>
            <w:tcW w:w="944"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r>
              <w:rPr>
                <w:rFonts w:hint="eastAsia" w:ascii="仿宋" w:hAnsi="仿宋" w:eastAsia="仿宋" w:cs="仿宋"/>
                <w:sz w:val="21"/>
                <w:szCs w:val="21"/>
              </w:rPr>
              <w:t>合价</w:t>
            </w:r>
          </w:p>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r>
              <w:rPr>
                <w:rFonts w:hint="eastAsia" w:ascii="仿宋" w:hAnsi="仿宋" w:eastAsia="仿宋" w:cs="仿宋"/>
                <w:sz w:val="21"/>
                <w:szCs w:val="21"/>
              </w:rPr>
              <w:t>（元）</w:t>
            </w:r>
          </w:p>
        </w:tc>
        <w:tc>
          <w:tcPr>
            <w:tcW w:w="1487"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r>
              <w:rPr>
                <w:rFonts w:hint="eastAsia" w:ascii="仿宋" w:hAnsi="仿宋" w:eastAsia="仿宋" w:cs="仿宋"/>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01"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r>
              <w:rPr>
                <w:rFonts w:hint="eastAsia" w:ascii="仿宋" w:hAnsi="仿宋" w:eastAsia="仿宋" w:cs="仿宋"/>
                <w:sz w:val="21"/>
                <w:szCs w:val="21"/>
              </w:rPr>
              <w:t>1</w:t>
            </w:r>
          </w:p>
        </w:tc>
        <w:tc>
          <w:tcPr>
            <w:tcW w:w="1984"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p>
        </w:tc>
        <w:tc>
          <w:tcPr>
            <w:tcW w:w="2312"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p>
        </w:tc>
        <w:tc>
          <w:tcPr>
            <w:tcW w:w="1006"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p>
        </w:tc>
        <w:tc>
          <w:tcPr>
            <w:tcW w:w="944"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p>
        </w:tc>
        <w:tc>
          <w:tcPr>
            <w:tcW w:w="1487"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101"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r>
              <w:rPr>
                <w:rFonts w:hint="eastAsia" w:ascii="仿宋" w:hAnsi="仿宋" w:eastAsia="仿宋" w:cs="仿宋"/>
                <w:sz w:val="21"/>
                <w:szCs w:val="21"/>
              </w:rPr>
              <w:t>2</w:t>
            </w:r>
          </w:p>
        </w:tc>
        <w:tc>
          <w:tcPr>
            <w:tcW w:w="1984"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p>
        </w:tc>
        <w:tc>
          <w:tcPr>
            <w:tcW w:w="2312"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p>
        </w:tc>
        <w:tc>
          <w:tcPr>
            <w:tcW w:w="1006"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p>
        </w:tc>
        <w:tc>
          <w:tcPr>
            <w:tcW w:w="944"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p>
        </w:tc>
        <w:tc>
          <w:tcPr>
            <w:tcW w:w="1487"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101"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r>
              <w:rPr>
                <w:rFonts w:hint="eastAsia" w:ascii="仿宋" w:hAnsi="仿宋" w:eastAsia="仿宋" w:cs="仿宋"/>
                <w:sz w:val="21"/>
                <w:szCs w:val="21"/>
              </w:rPr>
              <w:t>3</w:t>
            </w:r>
          </w:p>
        </w:tc>
        <w:tc>
          <w:tcPr>
            <w:tcW w:w="1984"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p>
        </w:tc>
        <w:tc>
          <w:tcPr>
            <w:tcW w:w="2312"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p>
        </w:tc>
        <w:tc>
          <w:tcPr>
            <w:tcW w:w="1006"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p>
        </w:tc>
        <w:tc>
          <w:tcPr>
            <w:tcW w:w="944"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p>
        </w:tc>
        <w:tc>
          <w:tcPr>
            <w:tcW w:w="1487"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1101"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r>
              <w:rPr>
                <w:rFonts w:hint="eastAsia" w:ascii="仿宋" w:hAnsi="仿宋" w:eastAsia="仿宋" w:cs="仿宋"/>
                <w:sz w:val="21"/>
                <w:szCs w:val="21"/>
              </w:rPr>
              <w:t>……</w:t>
            </w:r>
          </w:p>
        </w:tc>
        <w:tc>
          <w:tcPr>
            <w:tcW w:w="1984"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p>
        </w:tc>
        <w:tc>
          <w:tcPr>
            <w:tcW w:w="2312"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p>
        </w:tc>
        <w:tc>
          <w:tcPr>
            <w:tcW w:w="1006"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p>
        </w:tc>
        <w:tc>
          <w:tcPr>
            <w:tcW w:w="944"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p>
        </w:tc>
        <w:tc>
          <w:tcPr>
            <w:tcW w:w="1487"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1101"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r>
              <w:rPr>
                <w:rFonts w:hint="eastAsia" w:ascii="仿宋" w:hAnsi="仿宋" w:eastAsia="仿宋" w:cs="仿宋"/>
                <w:sz w:val="21"/>
                <w:szCs w:val="21"/>
              </w:rPr>
              <w:t>……</w:t>
            </w:r>
          </w:p>
        </w:tc>
        <w:tc>
          <w:tcPr>
            <w:tcW w:w="1984"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p>
        </w:tc>
        <w:tc>
          <w:tcPr>
            <w:tcW w:w="2312"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p>
        </w:tc>
        <w:tc>
          <w:tcPr>
            <w:tcW w:w="1006"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p>
        </w:tc>
        <w:tc>
          <w:tcPr>
            <w:tcW w:w="944"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p>
        </w:tc>
        <w:tc>
          <w:tcPr>
            <w:tcW w:w="1487"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8834" w:type="dxa"/>
            <w:gridSpan w:val="6"/>
          </w:tcPr>
          <w:p>
            <w:pPr>
              <w:keepNext w:val="0"/>
              <w:keepLines w:val="0"/>
              <w:suppressLineNumbers w:val="0"/>
              <w:spacing w:before="0" w:beforeAutospacing="0" w:after="0" w:afterAutospacing="0"/>
              <w:ind w:left="0" w:right="-143"/>
              <w:rPr>
                <w:rFonts w:hint="eastAsia" w:ascii="仿宋" w:hAnsi="仿宋" w:eastAsia="仿宋" w:cs="仿宋"/>
                <w:sz w:val="21"/>
                <w:szCs w:val="21"/>
              </w:rPr>
            </w:pPr>
            <w:r>
              <w:rPr>
                <w:rFonts w:hint="eastAsia" w:ascii="仿宋" w:hAnsi="仿宋" w:eastAsia="仿宋" w:cs="仿宋"/>
                <w:sz w:val="21"/>
                <w:szCs w:val="21"/>
              </w:rPr>
              <w:t>总报价（人民币大写）：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8834" w:type="dxa"/>
            <w:gridSpan w:val="6"/>
          </w:tcPr>
          <w:p>
            <w:pPr>
              <w:keepNext w:val="0"/>
              <w:keepLines w:val="0"/>
              <w:suppressLineNumbers w:val="0"/>
              <w:spacing w:before="0" w:beforeAutospacing="0" w:after="0" w:afterAutospacing="0"/>
              <w:ind w:left="0" w:right="-143"/>
              <w:rPr>
                <w:rFonts w:hint="eastAsia" w:ascii="仿宋" w:hAnsi="仿宋" w:eastAsia="仿宋" w:cs="仿宋"/>
                <w:sz w:val="21"/>
                <w:szCs w:val="21"/>
              </w:rPr>
            </w:pPr>
            <w:r>
              <w:rPr>
                <w:rFonts w:hint="eastAsia" w:ascii="仿宋" w:hAnsi="仿宋" w:eastAsia="仿宋" w:cs="仿宋"/>
                <w:sz w:val="21"/>
                <w:szCs w:val="21"/>
              </w:rPr>
              <w:t>优惠条款：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8834" w:type="dxa"/>
            <w:gridSpan w:val="6"/>
          </w:tcPr>
          <w:p>
            <w:pPr>
              <w:keepNext w:val="0"/>
              <w:keepLines w:val="0"/>
              <w:suppressLineNumbers w:val="0"/>
              <w:spacing w:before="0" w:beforeAutospacing="0" w:after="0" w:afterAutospacing="0"/>
              <w:ind w:left="0" w:right="-143"/>
              <w:rPr>
                <w:rFonts w:hint="eastAsia" w:ascii="仿宋" w:hAnsi="仿宋" w:eastAsia="仿宋" w:cs="仿宋"/>
                <w:sz w:val="21"/>
                <w:szCs w:val="21"/>
              </w:rPr>
            </w:pPr>
            <w:r>
              <w:rPr>
                <w:rFonts w:hint="eastAsia" w:ascii="仿宋" w:hAnsi="仿宋" w:eastAsia="仿宋" w:cs="仿宋"/>
                <w:sz w:val="21"/>
                <w:szCs w:val="21"/>
              </w:rPr>
              <w:t>其它：</w:t>
            </w:r>
          </w:p>
        </w:tc>
      </w:tr>
    </w:tbl>
    <w:p>
      <w:pPr>
        <w:spacing w:line="460" w:lineRule="atLeast"/>
        <w:ind w:right="-143"/>
        <w:rPr>
          <w:rFonts w:hint="eastAsia" w:ascii="仿宋" w:hAnsi="仿宋" w:eastAsia="仿宋" w:cs="仿宋"/>
          <w:sz w:val="21"/>
          <w:szCs w:val="21"/>
        </w:rPr>
      </w:pPr>
      <w:r>
        <w:rPr>
          <w:rFonts w:hint="eastAsia" w:ascii="仿宋" w:hAnsi="仿宋" w:eastAsia="仿宋" w:cs="仿宋"/>
          <w:sz w:val="21"/>
          <w:szCs w:val="21"/>
        </w:rPr>
        <w:t>供应商代表签字：                          供应商（盖章）：</w:t>
      </w:r>
    </w:p>
    <w:p>
      <w:pPr>
        <w:spacing w:line="460" w:lineRule="atLeast"/>
        <w:ind w:right="-143" w:firstLine="5355" w:firstLineChars="2550"/>
        <w:rPr>
          <w:rFonts w:hint="eastAsia" w:ascii="仿宋" w:hAnsi="仿宋" w:eastAsia="仿宋" w:cs="仿宋"/>
          <w:sz w:val="21"/>
          <w:szCs w:val="21"/>
        </w:rPr>
      </w:pPr>
      <w:r>
        <w:rPr>
          <w:rFonts w:hint="eastAsia" w:ascii="仿宋" w:hAnsi="仿宋" w:eastAsia="仿宋" w:cs="仿宋"/>
          <w:sz w:val="21"/>
          <w:szCs w:val="21"/>
        </w:rPr>
        <w:t>日期：</w:t>
      </w:r>
    </w:p>
    <w:p>
      <w:pPr>
        <w:spacing w:line="460" w:lineRule="atLeast"/>
        <w:ind w:right="-143"/>
        <w:rPr>
          <w:rFonts w:hint="eastAsia" w:ascii="仿宋" w:hAnsi="仿宋" w:eastAsia="仿宋" w:cs="仿宋"/>
          <w:sz w:val="21"/>
          <w:szCs w:val="21"/>
        </w:rPr>
      </w:pPr>
      <w:r>
        <w:rPr>
          <w:rFonts w:hint="eastAsia" w:ascii="仿宋" w:hAnsi="仿宋" w:eastAsia="仿宋" w:cs="仿宋"/>
          <w:sz w:val="21"/>
          <w:szCs w:val="21"/>
        </w:rPr>
        <w:t>注：上述报价包含一切由</w:t>
      </w:r>
      <w:r>
        <w:rPr>
          <w:rFonts w:hint="eastAsia" w:ascii="仿宋" w:hAnsi="仿宋" w:eastAsia="仿宋" w:cs="仿宋"/>
          <w:sz w:val="21"/>
          <w:szCs w:val="21"/>
          <w:lang w:eastAsia="zh-CN"/>
        </w:rPr>
        <w:t>服务商</w:t>
      </w:r>
      <w:r>
        <w:rPr>
          <w:rFonts w:hint="eastAsia" w:ascii="仿宋" w:hAnsi="仿宋" w:eastAsia="仿宋" w:cs="仿宋"/>
          <w:sz w:val="21"/>
          <w:szCs w:val="21"/>
        </w:rPr>
        <w:t>承担的费用。</w:t>
      </w:r>
    </w:p>
    <w:p>
      <w:pPr>
        <w:spacing w:line="460" w:lineRule="atLeast"/>
        <w:ind w:right="-143"/>
        <w:rPr>
          <w:rFonts w:hint="eastAsia" w:ascii="仿宋" w:hAnsi="仿宋" w:eastAsia="仿宋" w:cs="仿宋"/>
          <w:sz w:val="24"/>
        </w:rPr>
      </w:pPr>
    </w:p>
    <w:p>
      <w:pPr>
        <w:spacing w:beforeLines="100" w:afterLines="100" w:line="440" w:lineRule="exact"/>
        <w:ind w:right="-143"/>
        <w:jc w:val="center"/>
        <w:rPr>
          <w:rFonts w:hint="eastAsia" w:ascii="仿宋" w:hAnsi="仿宋" w:eastAsia="仿宋" w:cs="仿宋"/>
          <w:b/>
          <w:sz w:val="24"/>
        </w:rPr>
      </w:pPr>
    </w:p>
    <w:p>
      <w:pPr>
        <w:jc w:val="center"/>
        <w:rPr>
          <w:rFonts w:hint="eastAsia" w:ascii="仿宋" w:hAnsi="仿宋" w:eastAsia="仿宋" w:cs="仿宋"/>
          <w:b/>
          <w:sz w:val="24"/>
        </w:rPr>
      </w:pPr>
      <w:r>
        <w:rPr>
          <w:rFonts w:hint="eastAsia" w:ascii="仿宋" w:hAnsi="仿宋" w:eastAsia="仿宋" w:cs="仿宋"/>
          <w:b/>
          <w:sz w:val="21"/>
          <w:szCs w:val="21"/>
        </w:rPr>
        <w:br w:type="page"/>
      </w:r>
      <w:r>
        <w:rPr>
          <w:rFonts w:hint="eastAsia" w:ascii="仿宋" w:hAnsi="仿宋" w:eastAsia="仿宋" w:cs="仿宋"/>
          <w:b/>
          <w:sz w:val="24"/>
        </w:rPr>
        <w:t>（附件</w:t>
      </w:r>
      <w:r>
        <w:rPr>
          <w:rFonts w:hint="eastAsia" w:ascii="仿宋" w:hAnsi="仿宋" w:eastAsia="仿宋" w:cs="仿宋"/>
          <w:b/>
          <w:sz w:val="24"/>
          <w:lang w:val="en-US" w:eastAsia="zh-CN"/>
        </w:rPr>
        <w:t>五</w:t>
      </w:r>
      <w:r>
        <w:rPr>
          <w:rFonts w:hint="eastAsia" w:ascii="仿宋" w:hAnsi="仿宋" w:eastAsia="仿宋" w:cs="仿宋"/>
          <w:b/>
          <w:sz w:val="24"/>
        </w:rPr>
        <w:t>）  商务条款偏离表</w:t>
      </w:r>
    </w:p>
    <w:p>
      <w:pPr>
        <w:spacing w:afterLines="50" w:line="460" w:lineRule="atLeast"/>
        <w:ind w:right="-143"/>
        <w:rPr>
          <w:rFonts w:hint="eastAsia" w:ascii="仿宋" w:hAnsi="仿宋" w:eastAsia="仿宋" w:cs="仿宋"/>
          <w:sz w:val="21"/>
          <w:szCs w:val="21"/>
          <w:u w:val="single"/>
        </w:rPr>
      </w:pPr>
      <w:r>
        <w:rPr>
          <w:rFonts w:hint="eastAsia" w:ascii="仿宋" w:hAnsi="仿宋" w:eastAsia="仿宋" w:cs="仿宋"/>
          <w:sz w:val="21"/>
          <w:szCs w:val="21"/>
        </w:rPr>
        <w:t>供应商名称（公章）：采购文件编号：</w:t>
      </w:r>
    </w:p>
    <w:p>
      <w:pPr>
        <w:spacing w:afterLines="50" w:line="460" w:lineRule="atLeast"/>
        <w:ind w:right="-143"/>
        <w:rPr>
          <w:rFonts w:hint="eastAsia" w:ascii="仿宋" w:hAnsi="仿宋" w:eastAsia="仿宋" w:cs="仿宋"/>
          <w:sz w:val="21"/>
          <w:szCs w:val="21"/>
        </w:rPr>
      </w:pPr>
      <w:r>
        <w:rPr>
          <w:rFonts w:hint="eastAsia" w:ascii="仿宋" w:hAnsi="仿宋" w:eastAsia="仿宋" w:cs="仿宋"/>
          <w:sz w:val="21"/>
          <w:szCs w:val="21"/>
        </w:rPr>
        <w:t>项目包号：</w:t>
      </w:r>
    </w:p>
    <w:tbl>
      <w:tblPr>
        <w:tblStyle w:val="20"/>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436"/>
        <w:gridCol w:w="2203"/>
        <w:gridCol w:w="2587"/>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799"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r>
              <w:rPr>
                <w:rFonts w:hint="eastAsia" w:ascii="仿宋" w:hAnsi="仿宋" w:eastAsia="仿宋" w:cs="仿宋"/>
                <w:sz w:val="21"/>
                <w:szCs w:val="21"/>
              </w:rPr>
              <w:t>序号</w:t>
            </w:r>
          </w:p>
        </w:tc>
        <w:tc>
          <w:tcPr>
            <w:tcW w:w="1436"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r>
              <w:rPr>
                <w:rFonts w:hint="eastAsia" w:ascii="仿宋" w:hAnsi="仿宋" w:eastAsia="仿宋" w:cs="仿宋"/>
                <w:sz w:val="21"/>
                <w:szCs w:val="21"/>
              </w:rPr>
              <w:t>采购文件条目号</w:t>
            </w:r>
          </w:p>
        </w:tc>
        <w:tc>
          <w:tcPr>
            <w:tcW w:w="2203"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r>
              <w:rPr>
                <w:rFonts w:hint="eastAsia" w:ascii="仿宋" w:hAnsi="仿宋" w:eastAsia="仿宋" w:cs="仿宋"/>
                <w:sz w:val="21"/>
                <w:szCs w:val="21"/>
              </w:rPr>
              <w:t>采购文件的商务条款</w:t>
            </w:r>
          </w:p>
        </w:tc>
        <w:tc>
          <w:tcPr>
            <w:tcW w:w="2587"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r>
              <w:rPr>
                <w:rFonts w:hint="eastAsia" w:ascii="仿宋" w:hAnsi="仿宋" w:eastAsia="仿宋" w:cs="仿宋"/>
                <w:sz w:val="21"/>
                <w:szCs w:val="21"/>
              </w:rPr>
              <w:t>响应文件的商务条款</w:t>
            </w:r>
          </w:p>
        </w:tc>
        <w:tc>
          <w:tcPr>
            <w:tcW w:w="1809"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r>
              <w:rPr>
                <w:rFonts w:hint="eastAsia" w:ascii="仿宋" w:hAnsi="仿宋" w:eastAsia="仿宋" w:cs="仿宋"/>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799"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r>
              <w:rPr>
                <w:rFonts w:hint="eastAsia" w:ascii="仿宋" w:hAnsi="仿宋" w:eastAsia="仿宋" w:cs="仿宋"/>
                <w:sz w:val="21"/>
                <w:szCs w:val="21"/>
              </w:rPr>
              <w:t>1</w:t>
            </w:r>
          </w:p>
        </w:tc>
        <w:tc>
          <w:tcPr>
            <w:tcW w:w="1436" w:type="dxa"/>
            <w:vAlign w:val="center"/>
          </w:tcPr>
          <w:p>
            <w:pPr>
              <w:keepNext w:val="0"/>
              <w:keepLines w:val="0"/>
              <w:suppressLineNumbers w:val="0"/>
              <w:spacing w:before="0" w:beforeAutospacing="0" w:after="0" w:afterAutospacing="0"/>
              <w:ind w:left="0" w:right="-143"/>
              <w:rPr>
                <w:rFonts w:hint="eastAsia" w:ascii="仿宋" w:hAnsi="仿宋" w:eastAsia="仿宋" w:cs="仿宋"/>
                <w:sz w:val="21"/>
                <w:szCs w:val="21"/>
              </w:rPr>
            </w:pPr>
          </w:p>
        </w:tc>
        <w:tc>
          <w:tcPr>
            <w:tcW w:w="2203" w:type="dxa"/>
            <w:vAlign w:val="center"/>
          </w:tcPr>
          <w:p>
            <w:pPr>
              <w:keepNext w:val="0"/>
              <w:keepLines w:val="0"/>
              <w:suppressLineNumbers w:val="0"/>
              <w:spacing w:before="0" w:beforeAutospacing="0" w:after="0" w:afterAutospacing="0"/>
              <w:ind w:left="0" w:right="-143"/>
              <w:rPr>
                <w:rFonts w:hint="eastAsia" w:ascii="仿宋" w:hAnsi="仿宋" w:eastAsia="仿宋" w:cs="仿宋"/>
                <w:sz w:val="21"/>
                <w:szCs w:val="21"/>
              </w:rPr>
            </w:pPr>
            <w:r>
              <w:rPr>
                <w:rFonts w:hint="eastAsia" w:ascii="仿宋" w:hAnsi="仿宋" w:eastAsia="仿宋" w:cs="仿宋"/>
                <w:sz w:val="21"/>
                <w:szCs w:val="21"/>
              </w:rPr>
              <w:t>响应文件份数</w:t>
            </w:r>
          </w:p>
        </w:tc>
        <w:tc>
          <w:tcPr>
            <w:tcW w:w="2587" w:type="dxa"/>
            <w:vAlign w:val="center"/>
          </w:tcPr>
          <w:p>
            <w:pPr>
              <w:keepNext w:val="0"/>
              <w:keepLines w:val="0"/>
              <w:suppressLineNumbers w:val="0"/>
              <w:spacing w:before="0" w:beforeAutospacing="0" w:after="0" w:afterAutospacing="0"/>
              <w:ind w:left="0" w:right="-143"/>
              <w:rPr>
                <w:rFonts w:hint="eastAsia" w:ascii="仿宋" w:hAnsi="仿宋" w:eastAsia="仿宋" w:cs="仿宋"/>
                <w:sz w:val="21"/>
                <w:szCs w:val="21"/>
              </w:rPr>
            </w:pPr>
          </w:p>
        </w:tc>
        <w:tc>
          <w:tcPr>
            <w:tcW w:w="1809" w:type="dxa"/>
            <w:vAlign w:val="center"/>
          </w:tcPr>
          <w:p>
            <w:pPr>
              <w:keepNext w:val="0"/>
              <w:keepLines w:val="0"/>
              <w:suppressLineNumbers w:val="0"/>
              <w:spacing w:before="0" w:beforeAutospacing="0" w:after="0" w:afterAutospacing="0"/>
              <w:ind w:left="0" w:right="-143"/>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799"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r>
              <w:rPr>
                <w:rFonts w:hint="eastAsia" w:ascii="仿宋" w:hAnsi="仿宋" w:eastAsia="仿宋" w:cs="仿宋"/>
                <w:sz w:val="21"/>
                <w:szCs w:val="21"/>
              </w:rPr>
              <w:t>2</w:t>
            </w:r>
          </w:p>
        </w:tc>
        <w:tc>
          <w:tcPr>
            <w:tcW w:w="1436" w:type="dxa"/>
            <w:vAlign w:val="center"/>
          </w:tcPr>
          <w:p>
            <w:pPr>
              <w:keepNext w:val="0"/>
              <w:keepLines w:val="0"/>
              <w:suppressLineNumbers w:val="0"/>
              <w:spacing w:before="0" w:beforeAutospacing="0" w:after="0" w:afterAutospacing="0"/>
              <w:ind w:left="0" w:right="-143"/>
              <w:rPr>
                <w:rFonts w:hint="eastAsia" w:ascii="仿宋" w:hAnsi="仿宋" w:eastAsia="仿宋" w:cs="仿宋"/>
                <w:sz w:val="21"/>
                <w:szCs w:val="21"/>
              </w:rPr>
            </w:pPr>
          </w:p>
        </w:tc>
        <w:tc>
          <w:tcPr>
            <w:tcW w:w="2203" w:type="dxa"/>
            <w:vAlign w:val="center"/>
          </w:tcPr>
          <w:p>
            <w:pPr>
              <w:keepNext w:val="0"/>
              <w:keepLines w:val="0"/>
              <w:suppressLineNumbers w:val="0"/>
              <w:spacing w:before="0" w:beforeAutospacing="0" w:after="0" w:afterAutospacing="0"/>
              <w:ind w:left="0" w:right="-143"/>
              <w:rPr>
                <w:rFonts w:hint="eastAsia" w:ascii="仿宋" w:hAnsi="仿宋" w:eastAsia="仿宋" w:cs="仿宋"/>
                <w:sz w:val="21"/>
                <w:szCs w:val="21"/>
              </w:rPr>
            </w:pPr>
            <w:r>
              <w:rPr>
                <w:rFonts w:hint="eastAsia" w:ascii="仿宋" w:hAnsi="仿宋" w:eastAsia="仿宋" w:cs="仿宋"/>
                <w:sz w:val="21"/>
                <w:szCs w:val="21"/>
              </w:rPr>
              <w:t>是否交纳保证金</w:t>
            </w:r>
          </w:p>
        </w:tc>
        <w:tc>
          <w:tcPr>
            <w:tcW w:w="2587" w:type="dxa"/>
            <w:vAlign w:val="center"/>
          </w:tcPr>
          <w:p>
            <w:pPr>
              <w:keepNext w:val="0"/>
              <w:keepLines w:val="0"/>
              <w:suppressLineNumbers w:val="0"/>
              <w:spacing w:before="0" w:beforeAutospacing="0" w:after="0" w:afterAutospacing="0"/>
              <w:ind w:left="0" w:right="-143"/>
              <w:rPr>
                <w:rFonts w:hint="eastAsia" w:ascii="仿宋" w:hAnsi="仿宋" w:eastAsia="仿宋" w:cs="仿宋"/>
                <w:sz w:val="21"/>
                <w:szCs w:val="21"/>
              </w:rPr>
            </w:pPr>
          </w:p>
        </w:tc>
        <w:tc>
          <w:tcPr>
            <w:tcW w:w="1809" w:type="dxa"/>
            <w:vAlign w:val="center"/>
          </w:tcPr>
          <w:p>
            <w:pPr>
              <w:keepNext w:val="0"/>
              <w:keepLines w:val="0"/>
              <w:suppressLineNumbers w:val="0"/>
              <w:spacing w:before="0" w:beforeAutospacing="0" w:after="0" w:afterAutospacing="0"/>
              <w:ind w:left="0" w:right="-143"/>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799"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r>
              <w:rPr>
                <w:rFonts w:hint="eastAsia" w:ascii="仿宋" w:hAnsi="仿宋" w:eastAsia="仿宋" w:cs="仿宋"/>
                <w:sz w:val="21"/>
                <w:szCs w:val="21"/>
              </w:rPr>
              <w:t>3</w:t>
            </w:r>
          </w:p>
        </w:tc>
        <w:tc>
          <w:tcPr>
            <w:tcW w:w="1436" w:type="dxa"/>
            <w:vAlign w:val="center"/>
          </w:tcPr>
          <w:p>
            <w:pPr>
              <w:keepNext w:val="0"/>
              <w:keepLines w:val="0"/>
              <w:suppressLineNumbers w:val="0"/>
              <w:spacing w:before="0" w:beforeAutospacing="0" w:after="0" w:afterAutospacing="0"/>
              <w:ind w:left="0" w:right="-143"/>
              <w:rPr>
                <w:rFonts w:hint="eastAsia" w:ascii="仿宋" w:hAnsi="仿宋" w:eastAsia="仿宋" w:cs="仿宋"/>
                <w:sz w:val="21"/>
                <w:szCs w:val="21"/>
              </w:rPr>
            </w:pPr>
          </w:p>
        </w:tc>
        <w:tc>
          <w:tcPr>
            <w:tcW w:w="2203" w:type="dxa"/>
            <w:vAlign w:val="center"/>
          </w:tcPr>
          <w:p>
            <w:pPr>
              <w:keepNext w:val="0"/>
              <w:keepLines w:val="0"/>
              <w:suppressLineNumbers w:val="0"/>
              <w:spacing w:before="0" w:beforeAutospacing="0" w:after="0" w:afterAutospacing="0"/>
              <w:ind w:left="0" w:right="-143"/>
              <w:rPr>
                <w:rFonts w:hint="eastAsia" w:ascii="仿宋" w:hAnsi="仿宋" w:eastAsia="仿宋" w:cs="仿宋"/>
                <w:sz w:val="21"/>
                <w:szCs w:val="21"/>
              </w:rPr>
            </w:pPr>
            <w:r>
              <w:rPr>
                <w:rFonts w:hint="eastAsia" w:ascii="仿宋" w:hAnsi="仿宋" w:eastAsia="仿宋" w:cs="仿宋"/>
                <w:sz w:val="21"/>
                <w:szCs w:val="21"/>
              </w:rPr>
              <w:t>是否满足</w:t>
            </w:r>
            <w:r>
              <w:rPr>
                <w:rFonts w:hint="eastAsia" w:ascii="仿宋" w:hAnsi="仿宋" w:eastAsia="仿宋" w:cs="仿宋"/>
                <w:sz w:val="21"/>
                <w:szCs w:val="21"/>
                <w:lang w:eastAsia="zh-CN"/>
              </w:rPr>
              <w:t>服务期</w:t>
            </w:r>
            <w:r>
              <w:rPr>
                <w:rFonts w:hint="eastAsia" w:ascii="仿宋" w:hAnsi="仿宋" w:eastAsia="仿宋" w:cs="仿宋"/>
                <w:sz w:val="21"/>
                <w:szCs w:val="21"/>
              </w:rPr>
              <w:t>要求</w:t>
            </w:r>
          </w:p>
        </w:tc>
        <w:tc>
          <w:tcPr>
            <w:tcW w:w="2587" w:type="dxa"/>
            <w:vAlign w:val="center"/>
          </w:tcPr>
          <w:p>
            <w:pPr>
              <w:keepNext w:val="0"/>
              <w:keepLines w:val="0"/>
              <w:suppressLineNumbers w:val="0"/>
              <w:spacing w:before="0" w:beforeAutospacing="0" w:after="0" w:afterAutospacing="0"/>
              <w:ind w:left="0" w:right="-143"/>
              <w:rPr>
                <w:rFonts w:hint="eastAsia" w:ascii="仿宋" w:hAnsi="仿宋" w:eastAsia="仿宋" w:cs="仿宋"/>
                <w:sz w:val="21"/>
                <w:szCs w:val="21"/>
              </w:rPr>
            </w:pPr>
          </w:p>
        </w:tc>
        <w:tc>
          <w:tcPr>
            <w:tcW w:w="1809" w:type="dxa"/>
            <w:vAlign w:val="center"/>
          </w:tcPr>
          <w:p>
            <w:pPr>
              <w:keepNext w:val="0"/>
              <w:keepLines w:val="0"/>
              <w:suppressLineNumbers w:val="0"/>
              <w:spacing w:before="0" w:beforeAutospacing="0" w:after="0" w:afterAutospacing="0"/>
              <w:ind w:left="0" w:right="-143"/>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799"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r>
              <w:rPr>
                <w:rFonts w:hint="eastAsia" w:ascii="仿宋" w:hAnsi="仿宋" w:eastAsia="仿宋" w:cs="仿宋"/>
                <w:sz w:val="21"/>
                <w:szCs w:val="21"/>
              </w:rPr>
              <w:t>…</w:t>
            </w:r>
          </w:p>
        </w:tc>
        <w:tc>
          <w:tcPr>
            <w:tcW w:w="1436" w:type="dxa"/>
            <w:vAlign w:val="center"/>
          </w:tcPr>
          <w:p>
            <w:pPr>
              <w:keepNext w:val="0"/>
              <w:keepLines w:val="0"/>
              <w:suppressLineNumbers w:val="0"/>
              <w:spacing w:before="0" w:beforeAutospacing="0" w:after="0" w:afterAutospacing="0"/>
              <w:ind w:left="0" w:right="-143"/>
              <w:rPr>
                <w:rFonts w:hint="eastAsia" w:ascii="仿宋" w:hAnsi="仿宋" w:eastAsia="仿宋" w:cs="仿宋"/>
                <w:sz w:val="21"/>
                <w:szCs w:val="21"/>
              </w:rPr>
            </w:pPr>
          </w:p>
        </w:tc>
        <w:tc>
          <w:tcPr>
            <w:tcW w:w="2203" w:type="dxa"/>
            <w:vAlign w:val="center"/>
          </w:tcPr>
          <w:p>
            <w:pPr>
              <w:keepNext w:val="0"/>
              <w:keepLines w:val="0"/>
              <w:suppressLineNumbers w:val="0"/>
              <w:spacing w:before="0" w:beforeAutospacing="0" w:after="0" w:afterAutospacing="0"/>
              <w:ind w:left="0" w:right="-143"/>
              <w:rPr>
                <w:rFonts w:hint="eastAsia" w:ascii="仿宋" w:hAnsi="仿宋" w:eastAsia="仿宋" w:cs="仿宋"/>
                <w:sz w:val="21"/>
                <w:szCs w:val="21"/>
              </w:rPr>
            </w:pPr>
            <w:r>
              <w:rPr>
                <w:rFonts w:hint="eastAsia" w:ascii="仿宋" w:hAnsi="仿宋" w:eastAsia="仿宋" w:cs="仿宋"/>
                <w:sz w:val="21"/>
                <w:szCs w:val="21"/>
              </w:rPr>
              <w:t>……</w:t>
            </w:r>
          </w:p>
        </w:tc>
        <w:tc>
          <w:tcPr>
            <w:tcW w:w="2587" w:type="dxa"/>
            <w:vAlign w:val="center"/>
          </w:tcPr>
          <w:p>
            <w:pPr>
              <w:keepNext w:val="0"/>
              <w:keepLines w:val="0"/>
              <w:suppressLineNumbers w:val="0"/>
              <w:spacing w:before="0" w:beforeAutospacing="0" w:after="0" w:afterAutospacing="0"/>
              <w:ind w:left="0" w:right="-143"/>
              <w:rPr>
                <w:rFonts w:hint="eastAsia" w:ascii="仿宋" w:hAnsi="仿宋" w:eastAsia="仿宋" w:cs="仿宋"/>
                <w:sz w:val="21"/>
                <w:szCs w:val="21"/>
              </w:rPr>
            </w:pPr>
          </w:p>
        </w:tc>
        <w:tc>
          <w:tcPr>
            <w:tcW w:w="1809" w:type="dxa"/>
            <w:vAlign w:val="center"/>
          </w:tcPr>
          <w:p>
            <w:pPr>
              <w:keepNext w:val="0"/>
              <w:keepLines w:val="0"/>
              <w:suppressLineNumbers w:val="0"/>
              <w:spacing w:before="0" w:beforeAutospacing="0" w:after="0" w:afterAutospacing="0"/>
              <w:ind w:left="0" w:right="-143"/>
              <w:rPr>
                <w:rFonts w:hint="eastAsia" w:ascii="仿宋" w:hAnsi="仿宋" w:eastAsia="仿宋" w:cs="仿宋"/>
                <w:sz w:val="21"/>
                <w:szCs w:val="21"/>
              </w:rPr>
            </w:pPr>
          </w:p>
        </w:tc>
      </w:tr>
    </w:tbl>
    <w:p>
      <w:pPr>
        <w:spacing w:line="460" w:lineRule="atLeast"/>
        <w:ind w:right="-143"/>
        <w:rPr>
          <w:rFonts w:hint="eastAsia" w:ascii="仿宋" w:hAnsi="仿宋" w:eastAsia="仿宋" w:cs="仿宋"/>
          <w:sz w:val="24"/>
        </w:rPr>
      </w:pPr>
      <w:r>
        <w:rPr>
          <w:rFonts w:hint="eastAsia" w:ascii="仿宋" w:hAnsi="仿宋" w:eastAsia="仿宋" w:cs="仿宋"/>
          <w:sz w:val="21"/>
          <w:szCs w:val="21"/>
        </w:rPr>
        <w:t>供应商代表签字：</w:t>
      </w:r>
      <w:r>
        <w:rPr>
          <w:rFonts w:hint="eastAsia" w:ascii="仿宋" w:hAnsi="仿宋" w:eastAsia="仿宋" w:cs="仿宋"/>
          <w:sz w:val="21"/>
          <w:szCs w:val="21"/>
          <w:u w:val="single"/>
        </w:rPr>
        <w:t>　　　　　　　　　　　　　　　</w:t>
      </w:r>
      <w:r>
        <w:rPr>
          <w:rFonts w:hint="eastAsia" w:ascii="仿宋" w:hAnsi="仿宋" w:eastAsia="仿宋" w:cs="仿宋"/>
          <w:sz w:val="24"/>
        </w:rPr>
        <w:t>　</w:t>
      </w:r>
    </w:p>
    <w:p>
      <w:pPr>
        <w:spacing w:beforeLines="100" w:afterLines="100" w:line="440" w:lineRule="exact"/>
        <w:ind w:right="-143"/>
        <w:jc w:val="center"/>
        <w:rPr>
          <w:rFonts w:hint="eastAsia" w:ascii="仿宋" w:hAnsi="仿宋" w:eastAsia="仿宋" w:cs="仿宋"/>
          <w:b/>
          <w:sz w:val="24"/>
        </w:rPr>
      </w:pPr>
    </w:p>
    <w:p>
      <w:pPr>
        <w:spacing w:beforeLines="100" w:afterLines="100" w:line="460" w:lineRule="atLeast"/>
        <w:ind w:left="2880" w:right="-143" w:hanging="2880"/>
        <w:jc w:val="center"/>
        <w:rPr>
          <w:rFonts w:hint="eastAsia" w:ascii="仿宋" w:hAnsi="仿宋" w:eastAsia="仿宋" w:cs="仿宋"/>
          <w:b/>
          <w:sz w:val="24"/>
          <w:lang w:eastAsia="zh-CN"/>
        </w:rPr>
      </w:pPr>
      <w:r>
        <w:rPr>
          <w:rFonts w:hint="eastAsia" w:ascii="仿宋" w:hAnsi="仿宋" w:eastAsia="仿宋" w:cs="仿宋"/>
          <w:b/>
          <w:sz w:val="24"/>
        </w:rPr>
        <w:br w:type="page"/>
      </w:r>
      <w:r>
        <w:rPr>
          <w:rFonts w:hint="eastAsia" w:ascii="仿宋" w:hAnsi="仿宋" w:eastAsia="仿宋" w:cs="仿宋"/>
          <w:b/>
          <w:sz w:val="24"/>
        </w:rPr>
        <w:t>（附件</w:t>
      </w:r>
      <w:r>
        <w:rPr>
          <w:rFonts w:hint="eastAsia" w:ascii="仿宋" w:hAnsi="仿宋" w:eastAsia="仿宋" w:cs="仿宋"/>
          <w:b/>
          <w:sz w:val="24"/>
          <w:lang w:val="en-US" w:eastAsia="zh-CN"/>
        </w:rPr>
        <w:t>六</w:t>
      </w:r>
      <w:r>
        <w:rPr>
          <w:rFonts w:hint="eastAsia" w:ascii="仿宋" w:hAnsi="仿宋" w:eastAsia="仿宋" w:cs="仿宋"/>
          <w:b/>
          <w:sz w:val="24"/>
        </w:rPr>
        <w:t>）技术偏离表</w:t>
      </w:r>
      <w:r>
        <w:rPr>
          <w:rFonts w:hint="eastAsia" w:ascii="仿宋" w:hAnsi="仿宋" w:eastAsia="仿宋" w:cs="仿宋"/>
          <w:b/>
          <w:sz w:val="24"/>
          <w:lang w:eastAsia="zh-CN"/>
        </w:rPr>
        <w:t>（按技术参数表为准）</w:t>
      </w:r>
    </w:p>
    <w:p>
      <w:pPr>
        <w:spacing w:afterLines="50" w:line="460" w:lineRule="atLeast"/>
        <w:ind w:right="-143"/>
        <w:rPr>
          <w:rFonts w:hint="eastAsia" w:ascii="仿宋" w:hAnsi="仿宋" w:eastAsia="仿宋" w:cs="仿宋"/>
          <w:sz w:val="21"/>
          <w:szCs w:val="21"/>
        </w:rPr>
      </w:pPr>
      <w:r>
        <w:rPr>
          <w:rFonts w:hint="eastAsia" w:ascii="仿宋" w:hAnsi="仿宋" w:eastAsia="仿宋" w:cs="仿宋"/>
          <w:sz w:val="21"/>
          <w:szCs w:val="21"/>
        </w:rPr>
        <w:t>供应商名称（公章）：</w:t>
      </w:r>
    </w:p>
    <w:p>
      <w:pPr>
        <w:spacing w:afterLines="50" w:line="460" w:lineRule="atLeast"/>
        <w:ind w:right="-143"/>
        <w:rPr>
          <w:rFonts w:hint="eastAsia" w:ascii="仿宋" w:hAnsi="仿宋" w:eastAsia="仿宋" w:cs="仿宋"/>
          <w:sz w:val="21"/>
          <w:szCs w:val="21"/>
          <w:u w:val="single"/>
        </w:rPr>
      </w:pPr>
      <w:r>
        <w:rPr>
          <w:rFonts w:hint="eastAsia" w:ascii="仿宋" w:hAnsi="仿宋" w:eastAsia="仿宋" w:cs="仿宋"/>
          <w:sz w:val="21"/>
          <w:szCs w:val="21"/>
        </w:rPr>
        <w:t>采购文件编号：</w:t>
      </w:r>
    </w:p>
    <w:p>
      <w:pPr>
        <w:spacing w:afterLines="50" w:line="460" w:lineRule="atLeast"/>
        <w:ind w:right="-143"/>
        <w:rPr>
          <w:rFonts w:hint="eastAsia" w:ascii="仿宋" w:hAnsi="仿宋" w:eastAsia="仿宋" w:cs="仿宋"/>
          <w:sz w:val="21"/>
          <w:szCs w:val="21"/>
        </w:rPr>
      </w:pPr>
      <w:r>
        <w:rPr>
          <w:rFonts w:hint="eastAsia" w:ascii="仿宋" w:hAnsi="仿宋" w:eastAsia="仿宋" w:cs="仿宋"/>
          <w:sz w:val="21"/>
          <w:szCs w:val="21"/>
        </w:rPr>
        <w:t>项目</w:t>
      </w:r>
      <w:r>
        <w:rPr>
          <w:rFonts w:hint="eastAsia" w:ascii="仿宋" w:hAnsi="仿宋" w:eastAsia="仿宋" w:cs="仿宋"/>
          <w:sz w:val="21"/>
          <w:szCs w:val="21"/>
          <w:lang w:val="en-US" w:eastAsia="zh-CN"/>
        </w:rPr>
        <w:t>名称</w:t>
      </w:r>
      <w:r>
        <w:rPr>
          <w:rFonts w:hint="eastAsia" w:ascii="仿宋" w:hAnsi="仿宋" w:eastAsia="仿宋" w:cs="仿宋"/>
          <w:sz w:val="21"/>
          <w:szCs w:val="21"/>
        </w:rPr>
        <w:t>：</w:t>
      </w:r>
    </w:p>
    <w:tbl>
      <w:tblPr>
        <w:tblStyle w:val="20"/>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563"/>
        <w:gridCol w:w="1843"/>
        <w:gridCol w:w="1866"/>
        <w:gridCol w:w="1558"/>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9"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r>
              <w:rPr>
                <w:rFonts w:hint="eastAsia" w:ascii="仿宋" w:hAnsi="仿宋" w:eastAsia="仿宋" w:cs="仿宋"/>
                <w:sz w:val="21"/>
                <w:szCs w:val="21"/>
              </w:rPr>
              <w:t>序号</w:t>
            </w:r>
          </w:p>
        </w:tc>
        <w:tc>
          <w:tcPr>
            <w:tcW w:w="1563"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r>
              <w:rPr>
                <w:rFonts w:hint="eastAsia" w:ascii="仿宋" w:hAnsi="仿宋" w:eastAsia="仿宋" w:cs="仿宋"/>
                <w:sz w:val="21"/>
                <w:szCs w:val="21"/>
              </w:rPr>
              <w:t>采购文件规格条目号</w:t>
            </w:r>
          </w:p>
        </w:tc>
        <w:tc>
          <w:tcPr>
            <w:tcW w:w="1843"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r>
              <w:rPr>
                <w:rFonts w:hint="eastAsia" w:ascii="仿宋" w:hAnsi="仿宋" w:eastAsia="仿宋" w:cs="仿宋"/>
                <w:sz w:val="21"/>
                <w:szCs w:val="21"/>
              </w:rPr>
              <w:t>采购内容</w:t>
            </w:r>
          </w:p>
        </w:tc>
        <w:tc>
          <w:tcPr>
            <w:tcW w:w="1866"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r>
              <w:rPr>
                <w:rFonts w:hint="eastAsia" w:ascii="仿宋" w:hAnsi="仿宋" w:eastAsia="仿宋" w:cs="仿宋"/>
                <w:sz w:val="21"/>
                <w:szCs w:val="21"/>
              </w:rPr>
              <w:t>响应内容</w:t>
            </w:r>
          </w:p>
        </w:tc>
        <w:tc>
          <w:tcPr>
            <w:tcW w:w="1558"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r>
              <w:rPr>
                <w:rFonts w:hint="eastAsia" w:ascii="仿宋" w:hAnsi="仿宋" w:eastAsia="仿宋" w:cs="仿宋"/>
                <w:sz w:val="21"/>
                <w:szCs w:val="21"/>
              </w:rPr>
              <w:t>偏离</w:t>
            </w:r>
          </w:p>
        </w:tc>
        <w:tc>
          <w:tcPr>
            <w:tcW w:w="1355" w:type="dxa"/>
            <w:vAlign w:val="center"/>
          </w:tcPr>
          <w:p>
            <w:pPr>
              <w:keepNext w:val="0"/>
              <w:keepLines w:val="0"/>
              <w:suppressLineNumbers w:val="0"/>
              <w:spacing w:before="0" w:beforeAutospacing="0" w:after="0" w:afterAutospacing="0"/>
              <w:ind w:left="0" w:right="-143"/>
              <w:jc w:val="center"/>
              <w:rPr>
                <w:rFonts w:hint="eastAsia" w:ascii="仿宋" w:hAnsi="仿宋" w:eastAsia="仿宋" w:cs="仿宋"/>
                <w:sz w:val="21"/>
                <w:szCs w:val="21"/>
              </w:rPr>
            </w:pPr>
            <w:r>
              <w:rPr>
                <w:rFonts w:hint="eastAsia" w:ascii="仿宋" w:hAnsi="仿宋" w:eastAsia="仿宋" w:cs="仿宋"/>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49" w:type="dxa"/>
          </w:tcPr>
          <w:p>
            <w:pPr>
              <w:keepNext w:val="0"/>
              <w:keepLines w:val="0"/>
              <w:suppressLineNumbers w:val="0"/>
              <w:spacing w:before="0" w:beforeAutospacing="0" w:after="0" w:afterAutospacing="0" w:line="460" w:lineRule="atLeast"/>
              <w:ind w:left="0" w:right="-143"/>
              <w:rPr>
                <w:rFonts w:hint="eastAsia" w:ascii="仿宋" w:hAnsi="仿宋" w:eastAsia="仿宋" w:cs="仿宋"/>
                <w:sz w:val="21"/>
                <w:szCs w:val="21"/>
              </w:rPr>
            </w:pPr>
            <w:r>
              <w:rPr>
                <w:rFonts w:hint="eastAsia" w:ascii="仿宋" w:hAnsi="仿宋" w:eastAsia="仿宋" w:cs="仿宋"/>
                <w:sz w:val="21"/>
                <w:szCs w:val="21"/>
              </w:rPr>
              <w:t>1</w:t>
            </w:r>
          </w:p>
        </w:tc>
        <w:tc>
          <w:tcPr>
            <w:tcW w:w="1563" w:type="dxa"/>
          </w:tcPr>
          <w:p>
            <w:pPr>
              <w:keepNext w:val="0"/>
              <w:keepLines w:val="0"/>
              <w:suppressLineNumbers w:val="0"/>
              <w:spacing w:before="0" w:beforeAutospacing="0" w:after="0" w:afterAutospacing="0" w:line="460" w:lineRule="atLeast"/>
              <w:ind w:left="0" w:right="-143"/>
              <w:rPr>
                <w:rFonts w:hint="eastAsia" w:ascii="仿宋" w:hAnsi="仿宋" w:eastAsia="仿宋" w:cs="仿宋"/>
                <w:sz w:val="21"/>
                <w:szCs w:val="21"/>
              </w:rPr>
            </w:pPr>
          </w:p>
        </w:tc>
        <w:tc>
          <w:tcPr>
            <w:tcW w:w="1843" w:type="dxa"/>
          </w:tcPr>
          <w:p>
            <w:pPr>
              <w:keepNext w:val="0"/>
              <w:keepLines w:val="0"/>
              <w:suppressLineNumbers w:val="0"/>
              <w:spacing w:before="0" w:beforeAutospacing="0" w:after="0" w:afterAutospacing="0" w:line="460" w:lineRule="atLeast"/>
              <w:ind w:left="0" w:right="-143"/>
              <w:rPr>
                <w:rFonts w:hint="eastAsia" w:ascii="仿宋" w:hAnsi="仿宋" w:eastAsia="仿宋" w:cs="仿宋"/>
                <w:sz w:val="21"/>
                <w:szCs w:val="21"/>
              </w:rPr>
            </w:pPr>
          </w:p>
        </w:tc>
        <w:tc>
          <w:tcPr>
            <w:tcW w:w="1866" w:type="dxa"/>
          </w:tcPr>
          <w:p>
            <w:pPr>
              <w:keepNext w:val="0"/>
              <w:keepLines w:val="0"/>
              <w:suppressLineNumbers w:val="0"/>
              <w:spacing w:before="0" w:beforeAutospacing="0" w:after="0" w:afterAutospacing="0" w:line="460" w:lineRule="atLeast"/>
              <w:ind w:left="0" w:right="-143"/>
              <w:rPr>
                <w:rFonts w:hint="eastAsia" w:ascii="仿宋" w:hAnsi="仿宋" w:eastAsia="仿宋" w:cs="仿宋"/>
                <w:sz w:val="21"/>
                <w:szCs w:val="21"/>
              </w:rPr>
            </w:pPr>
          </w:p>
        </w:tc>
        <w:tc>
          <w:tcPr>
            <w:tcW w:w="1558" w:type="dxa"/>
          </w:tcPr>
          <w:p>
            <w:pPr>
              <w:keepNext w:val="0"/>
              <w:keepLines w:val="0"/>
              <w:suppressLineNumbers w:val="0"/>
              <w:spacing w:before="0" w:beforeAutospacing="0" w:after="0" w:afterAutospacing="0" w:line="460" w:lineRule="atLeast"/>
              <w:ind w:left="0" w:right="-143"/>
              <w:rPr>
                <w:rFonts w:hint="eastAsia" w:ascii="仿宋" w:hAnsi="仿宋" w:eastAsia="仿宋" w:cs="仿宋"/>
                <w:sz w:val="21"/>
                <w:szCs w:val="21"/>
              </w:rPr>
            </w:pPr>
          </w:p>
        </w:tc>
        <w:tc>
          <w:tcPr>
            <w:tcW w:w="1355" w:type="dxa"/>
          </w:tcPr>
          <w:p>
            <w:pPr>
              <w:keepNext w:val="0"/>
              <w:keepLines w:val="0"/>
              <w:suppressLineNumbers w:val="0"/>
              <w:spacing w:before="0" w:beforeAutospacing="0" w:after="0" w:afterAutospacing="0" w:line="460" w:lineRule="atLeast"/>
              <w:ind w:left="0" w:right="-143"/>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49" w:type="dxa"/>
          </w:tcPr>
          <w:p>
            <w:pPr>
              <w:keepNext w:val="0"/>
              <w:keepLines w:val="0"/>
              <w:suppressLineNumbers w:val="0"/>
              <w:spacing w:before="0" w:beforeAutospacing="0" w:after="0" w:afterAutospacing="0" w:line="460" w:lineRule="atLeast"/>
              <w:ind w:left="0" w:right="-143"/>
              <w:rPr>
                <w:rFonts w:hint="eastAsia" w:ascii="仿宋" w:hAnsi="仿宋" w:eastAsia="仿宋" w:cs="仿宋"/>
                <w:sz w:val="21"/>
                <w:szCs w:val="21"/>
              </w:rPr>
            </w:pPr>
            <w:r>
              <w:rPr>
                <w:rFonts w:hint="eastAsia" w:ascii="仿宋" w:hAnsi="仿宋" w:eastAsia="仿宋" w:cs="仿宋"/>
                <w:sz w:val="21"/>
                <w:szCs w:val="21"/>
              </w:rPr>
              <w:t>2</w:t>
            </w:r>
          </w:p>
        </w:tc>
        <w:tc>
          <w:tcPr>
            <w:tcW w:w="1563" w:type="dxa"/>
          </w:tcPr>
          <w:p>
            <w:pPr>
              <w:keepNext w:val="0"/>
              <w:keepLines w:val="0"/>
              <w:suppressLineNumbers w:val="0"/>
              <w:spacing w:before="0" w:beforeAutospacing="0" w:after="0" w:afterAutospacing="0" w:line="460" w:lineRule="atLeast"/>
              <w:ind w:left="0" w:right="-143"/>
              <w:rPr>
                <w:rFonts w:hint="eastAsia" w:ascii="仿宋" w:hAnsi="仿宋" w:eastAsia="仿宋" w:cs="仿宋"/>
                <w:sz w:val="21"/>
                <w:szCs w:val="21"/>
              </w:rPr>
            </w:pPr>
          </w:p>
        </w:tc>
        <w:tc>
          <w:tcPr>
            <w:tcW w:w="1843" w:type="dxa"/>
          </w:tcPr>
          <w:p>
            <w:pPr>
              <w:keepNext w:val="0"/>
              <w:keepLines w:val="0"/>
              <w:suppressLineNumbers w:val="0"/>
              <w:spacing w:before="0" w:beforeAutospacing="0" w:after="0" w:afterAutospacing="0" w:line="460" w:lineRule="atLeast"/>
              <w:ind w:left="0" w:right="-143"/>
              <w:rPr>
                <w:rFonts w:hint="eastAsia" w:ascii="仿宋" w:hAnsi="仿宋" w:eastAsia="仿宋" w:cs="仿宋"/>
                <w:sz w:val="21"/>
                <w:szCs w:val="21"/>
              </w:rPr>
            </w:pPr>
          </w:p>
        </w:tc>
        <w:tc>
          <w:tcPr>
            <w:tcW w:w="1866" w:type="dxa"/>
          </w:tcPr>
          <w:p>
            <w:pPr>
              <w:keepNext w:val="0"/>
              <w:keepLines w:val="0"/>
              <w:suppressLineNumbers w:val="0"/>
              <w:spacing w:before="0" w:beforeAutospacing="0" w:after="0" w:afterAutospacing="0" w:line="460" w:lineRule="atLeast"/>
              <w:ind w:left="0" w:right="-143"/>
              <w:rPr>
                <w:rFonts w:hint="eastAsia" w:ascii="仿宋" w:hAnsi="仿宋" w:eastAsia="仿宋" w:cs="仿宋"/>
                <w:sz w:val="21"/>
                <w:szCs w:val="21"/>
              </w:rPr>
            </w:pPr>
          </w:p>
        </w:tc>
        <w:tc>
          <w:tcPr>
            <w:tcW w:w="1558" w:type="dxa"/>
          </w:tcPr>
          <w:p>
            <w:pPr>
              <w:keepNext w:val="0"/>
              <w:keepLines w:val="0"/>
              <w:suppressLineNumbers w:val="0"/>
              <w:spacing w:before="0" w:beforeAutospacing="0" w:after="0" w:afterAutospacing="0" w:line="460" w:lineRule="atLeast"/>
              <w:ind w:left="0" w:right="-143"/>
              <w:rPr>
                <w:rFonts w:hint="eastAsia" w:ascii="仿宋" w:hAnsi="仿宋" w:eastAsia="仿宋" w:cs="仿宋"/>
                <w:sz w:val="21"/>
                <w:szCs w:val="21"/>
              </w:rPr>
            </w:pPr>
          </w:p>
        </w:tc>
        <w:tc>
          <w:tcPr>
            <w:tcW w:w="1355" w:type="dxa"/>
          </w:tcPr>
          <w:p>
            <w:pPr>
              <w:keepNext w:val="0"/>
              <w:keepLines w:val="0"/>
              <w:suppressLineNumbers w:val="0"/>
              <w:spacing w:before="0" w:beforeAutospacing="0" w:after="0" w:afterAutospacing="0" w:line="460" w:lineRule="atLeast"/>
              <w:ind w:left="0" w:right="-143"/>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49" w:type="dxa"/>
          </w:tcPr>
          <w:p>
            <w:pPr>
              <w:keepNext w:val="0"/>
              <w:keepLines w:val="0"/>
              <w:suppressLineNumbers w:val="0"/>
              <w:spacing w:before="0" w:beforeAutospacing="0" w:after="0" w:afterAutospacing="0" w:line="460" w:lineRule="atLeast"/>
              <w:ind w:left="0" w:right="-143"/>
              <w:rPr>
                <w:rFonts w:hint="eastAsia" w:ascii="仿宋" w:hAnsi="仿宋" w:eastAsia="仿宋" w:cs="仿宋"/>
                <w:sz w:val="21"/>
                <w:szCs w:val="21"/>
              </w:rPr>
            </w:pPr>
            <w:r>
              <w:rPr>
                <w:rFonts w:hint="eastAsia" w:ascii="仿宋" w:hAnsi="仿宋" w:eastAsia="仿宋" w:cs="仿宋"/>
                <w:sz w:val="21"/>
                <w:szCs w:val="21"/>
              </w:rPr>
              <w:t>3</w:t>
            </w:r>
          </w:p>
        </w:tc>
        <w:tc>
          <w:tcPr>
            <w:tcW w:w="1563" w:type="dxa"/>
          </w:tcPr>
          <w:p>
            <w:pPr>
              <w:keepNext w:val="0"/>
              <w:keepLines w:val="0"/>
              <w:suppressLineNumbers w:val="0"/>
              <w:spacing w:before="0" w:beforeAutospacing="0" w:after="0" w:afterAutospacing="0" w:line="460" w:lineRule="atLeast"/>
              <w:ind w:left="0" w:right="-143"/>
              <w:rPr>
                <w:rFonts w:hint="eastAsia" w:ascii="仿宋" w:hAnsi="仿宋" w:eastAsia="仿宋" w:cs="仿宋"/>
                <w:sz w:val="21"/>
                <w:szCs w:val="21"/>
              </w:rPr>
            </w:pPr>
          </w:p>
        </w:tc>
        <w:tc>
          <w:tcPr>
            <w:tcW w:w="1843" w:type="dxa"/>
          </w:tcPr>
          <w:p>
            <w:pPr>
              <w:keepNext w:val="0"/>
              <w:keepLines w:val="0"/>
              <w:suppressLineNumbers w:val="0"/>
              <w:spacing w:before="0" w:beforeAutospacing="0" w:after="0" w:afterAutospacing="0" w:line="460" w:lineRule="atLeast"/>
              <w:ind w:left="0" w:right="-143"/>
              <w:rPr>
                <w:rFonts w:hint="eastAsia" w:ascii="仿宋" w:hAnsi="仿宋" w:eastAsia="仿宋" w:cs="仿宋"/>
                <w:sz w:val="21"/>
                <w:szCs w:val="21"/>
              </w:rPr>
            </w:pPr>
          </w:p>
        </w:tc>
        <w:tc>
          <w:tcPr>
            <w:tcW w:w="1866" w:type="dxa"/>
          </w:tcPr>
          <w:p>
            <w:pPr>
              <w:keepNext w:val="0"/>
              <w:keepLines w:val="0"/>
              <w:suppressLineNumbers w:val="0"/>
              <w:spacing w:before="0" w:beforeAutospacing="0" w:after="0" w:afterAutospacing="0" w:line="460" w:lineRule="atLeast"/>
              <w:ind w:left="0" w:right="-143"/>
              <w:rPr>
                <w:rFonts w:hint="eastAsia" w:ascii="仿宋" w:hAnsi="仿宋" w:eastAsia="仿宋" w:cs="仿宋"/>
                <w:sz w:val="21"/>
                <w:szCs w:val="21"/>
              </w:rPr>
            </w:pPr>
          </w:p>
        </w:tc>
        <w:tc>
          <w:tcPr>
            <w:tcW w:w="1558" w:type="dxa"/>
          </w:tcPr>
          <w:p>
            <w:pPr>
              <w:keepNext w:val="0"/>
              <w:keepLines w:val="0"/>
              <w:suppressLineNumbers w:val="0"/>
              <w:spacing w:before="0" w:beforeAutospacing="0" w:after="0" w:afterAutospacing="0" w:line="460" w:lineRule="atLeast"/>
              <w:ind w:left="0" w:right="-143"/>
              <w:rPr>
                <w:rFonts w:hint="eastAsia" w:ascii="仿宋" w:hAnsi="仿宋" w:eastAsia="仿宋" w:cs="仿宋"/>
                <w:sz w:val="21"/>
                <w:szCs w:val="21"/>
              </w:rPr>
            </w:pPr>
          </w:p>
        </w:tc>
        <w:tc>
          <w:tcPr>
            <w:tcW w:w="1355" w:type="dxa"/>
          </w:tcPr>
          <w:p>
            <w:pPr>
              <w:keepNext w:val="0"/>
              <w:keepLines w:val="0"/>
              <w:suppressLineNumbers w:val="0"/>
              <w:spacing w:before="0" w:beforeAutospacing="0" w:after="0" w:afterAutospacing="0" w:line="460" w:lineRule="atLeast"/>
              <w:ind w:left="0" w:right="-143"/>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49" w:type="dxa"/>
          </w:tcPr>
          <w:p>
            <w:pPr>
              <w:keepNext w:val="0"/>
              <w:keepLines w:val="0"/>
              <w:suppressLineNumbers w:val="0"/>
              <w:spacing w:before="0" w:beforeAutospacing="0" w:after="0" w:afterAutospacing="0" w:line="460" w:lineRule="atLeast"/>
              <w:ind w:left="0" w:right="-143"/>
              <w:rPr>
                <w:rFonts w:hint="eastAsia" w:ascii="仿宋" w:hAnsi="仿宋" w:eastAsia="仿宋" w:cs="仿宋"/>
                <w:sz w:val="21"/>
                <w:szCs w:val="21"/>
              </w:rPr>
            </w:pPr>
            <w:r>
              <w:rPr>
                <w:rFonts w:hint="eastAsia" w:ascii="仿宋" w:hAnsi="仿宋" w:eastAsia="仿宋" w:cs="仿宋"/>
                <w:sz w:val="21"/>
                <w:szCs w:val="21"/>
              </w:rPr>
              <w:t>…</w:t>
            </w:r>
          </w:p>
        </w:tc>
        <w:tc>
          <w:tcPr>
            <w:tcW w:w="1563" w:type="dxa"/>
          </w:tcPr>
          <w:p>
            <w:pPr>
              <w:keepNext w:val="0"/>
              <w:keepLines w:val="0"/>
              <w:suppressLineNumbers w:val="0"/>
              <w:spacing w:before="0" w:beforeAutospacing="0" w:after="0" w:afterAutospacing="0" w:line="460" w:lineRule="atLeast"/>
              <w:ind w:left="0" w:right="-143"/>
              <w:rPr>
                <w:rFonts w:hint="eastAsia" w:ascii="仿宋" w:hAnsi="仿宋" w:eastAsia="仿宋" w:cs="仿宋"/>
                <w:sz w:val="21"/>
                <w:szCs w:val="21"/>
              </w:rPr>
            </w:pPr>
          </w:p>
        </w:tc>
        <w:tc>
          <w:tcPr>
            <w:tcW w:w="1843" w:type="dxa"/>
          </w:tcPr>
          <w:p>
            <w:pPr>
              <w:keepNext w:val="0"/>
              <w:keepLines w:val="0"/>
              <w:suppressLineNumbers w:val="0"/>
              <w:spacing w:before="0" w:beforeAutospacing="0" w:after="0" w:afterAutospacing="0" w:line="460" w:lineRule="atLeast"/>
              <w:ind w:left="0" w:right="-143"/>
              <w:rPr>
                <w:rFonts w:hint="eastAsia" w:ascii="仿宋" w:hAnsi="仿宋" w:eastAsia="仿宋" w:cs="仿宋"/>
                <w:sz w:val="21"/>
                <w:szCs w:val="21"/>
              </w:rPr>
            </w:pPr>
          </w:p>
        </w:tc>
        <w:tc>
          <w:tcPr>
            <w:tcW w:w="1866" w:type="dxa"/>
          </w:tcPr>
          <w:p>
            <w:pPr>
              <w:keepNext w:val="0"/>
              <w:keepLines w:val="0"/>
              <w:suppressLineNumbers w:val="0"/>
              <w:spacing w:before="0" w:beforeAutospacing="0" w:after="0" w:afterAutospacing="0" w:line="460" w:lineRule="atLeast"/>
              <w:ind w:left="0" w:right="-143"/>
              <w:rPr>
                <w:rFonts w:hint="eastAsia" w:ascii="仿宋" w:hAnsi="仿宋" w:eastAsia="仿宋" w:cs="仿宋"/>
                <w:sz w:val="21"/>
                <w:szCs w:val="21"/>
              </w:rPr>
            </w:pPr>
          </w:p>
        </w:tc>
        <w:tc>
          <w:tcPr>
            <w:tcW w:w="1558" w:type="dxa"/>
          </w:tcPr>
          <w:p>
            <w:pPr>
              <w:keepNext w:val="0"/>
              <w:keepLines w:val="0"/>
              <w:suppressLineNumbers w:val="0"/>
              <w:spacing w:before="0" w:beforeAutospacing="0" w:after="0" w:afterAutospacing="0" w:line="460" w:lineRule="atLeast"/>
              <w:ind w:left="0" w:right="-143"/>
              <w:rPr>
                <w:rFonts w:hint="eastAsia" w:ascii="仿宋" w:hAnsi="仿宋" w:eastAsia="仿宋" w:cs="仿宋"/>
                <w:sz w:val="21"/>
                <w:szCs w:val="21"/>
              </w:rPr>
            </w:pPr>
          </w:p>
        </w:tc>
        <w:tc>
          <w:tcPr>
            <w:tcW w:w="1355" w:type="dxa"/>
          </w:tcPr>
          <w:p>
            <w:pPr>
              <w:keepNext w:val="0"/>
              <w:keepLines w:val="0"/>
              <w:suppressLineNumbers w:val="0"/>
              <w:spacing w:before="0" w:beforeAutospacing="0" w:after="0" w:afterAutospacing="0" w:line="460" w:lineRule="atLeast"/>
              <w:ind w:left="0" w:right="-143"/>
              <w:rPr>
                <w:rFonts w:hint="eastAsia" w:ascii="仿宋" w:hAnsi="仿宋" w:eastAsia="仿宋" w:cs="仿宋"/>
                <w:sz w:val="21"/>
                <w:szCs w:val="21"/>
              </w:rPr>
            </w:pPr>
          </w:p>
        </w:tc>
      </w:tr>
    </w:tbl>
    <w:p>
      <w:pPr>
        <w:spacing w:line="460" w:lineRule="atLeast"/>
        <w:ind w:right="-143"/>
        <w:rPr>
          <w:rFonts w:hint="eastAsia" w:ascii="仿宋" w:hAnsi="仿宋" w:eastAsia="仿宋" w:cs="仿宋"/>
          <w:sz w:val="21"/>
          <w:szCs w:val="21"/>
        </w:rPr>
      </w:pPr>
      <w:r>
        <w:rPr>
          <w:rFonts w:hint="eastAsia" w:ascii="仿宋" w:hAnsi="仿宋" w:eastAsia="仿宋" w:cs="仿宋"/>
          <w:sz w:val="21"/>
          <w:szCs w:val="21"/>
        </w:rPr>
        <w:t>注：与采购文件要求逐条对应填写。</w:t>
      </w:r>
    </w:p>
    <w:p>
      <w:pPr>
        <w:spacing w:line="460" w:lineRule="atLeast"/>
        <w:ind w:right="-143"/>
        <w:rPr>
          <w:rFonts w:hint="eastAsia" w:ascii="仿宋" w:hAnsi="仿宋" w:eastAsia="仿宋" w:cs="仿宋"/>
          <w:sz w:val="21"/>
          <w:szCs w:val="21"/>
          <w:u w:val="single"/>
        </w:rPr>
      </w:pPr>
      <w:r>
        <w:rPr>
          <w:rFonts w:hint="eastAsia" w:ascii="仿宋" w:hAnsi="仿宋" w:eastAsia="仿宋" w:cs="仿宋"/>
          <w:sz w:val="21"/>
          <w:szCs w:val="21"/>
        </w:rPr>
        <w:t>供应商代表签字：</w:t>
      </w:r>
      <w:r>
        <w:rPr>
          <w:rFonts w:hint="eastAsia" w:ascii="仿宋" w:hAnsi="仿宋" w:eastAsia="仿宋" w:cs="仿宋"/>
          <w:sz w:val="21"/>
          <w:szCs w:val="21"/>
          <w:u w:val="single"/>
        </w:rPr>
        <w:t>　　　　　　　　　　　　　　　</w:t>
      </w:r>
    </w:p>
    <w:p>
      <w:pPr>
        <w:rPr>
          <w:rFonts w:hint="eastAsia" w:ascii="仿宋" w:hAnsi="仿宋" w:eastAsia="仿宋" w:cs="仿宋"/>
          <w:b/>
          <w:sz w:val="24"/>
        </w:rPr>
      </w:pPr>
      <w:r>
        <w:rPr>
          <w:rFonts w:hint="eastAsia" w:ascii="仿宋" w:hAnsi="仿宋" w:eastAsia="仿宋" w:cs="仿宋"/>
          <w:b/>
          <w:sz w:val="21"/>
          <w:szCs w:val="21"/>
        </w:rPr>
        <w:br w:type="page"/>
      </w:r>
    </w:p>
    <w:p>
      <w:pPr>
        <w:spacing w:line="440" w:lineRule="exact"/>
        <w:ind w:right="-143" w:firstLine="241" w:firstLineChars="100"/>
        <w:jc w:val="center"/>
        <w:rPr>
          <w:rFonts w:hint="eastAsia" w:ascii="仿宋" w:hAnsi="仿宋" w:eastAsia="仿宋" w:cs="仿宋"/>
          <w:b/>
          <w:sz w:val="24"/>
        </w:rPr>
      </w:pPr>
      <w:r>
        <w:rPr>
          <w:rFonts w:hint="eastAsia" w:ascii="仿宋" w:hAnsi="仿宋" w:eastAsia="仿宋" w:cs="仿宋"/>
          <w:b/>
          <w:sz w:val="24"/>
        </w:rPr>
        <w:t>（附件</w:t>
      </w:r>
      <w:r>
        <w:rPr>
          <w:rFonts w:hint="eastAsia" w:ascii="仿宋" w:hAnsi="仿宋" w:eastAsia="仿宋" w:cs="仿宋"/>
          <w:b/>
          <w:sz w:val="24"/>
          <w:lang w:val="en-US" w:eastAsia="zh-CN"/>
        </w:rPr>
        <w:t>七</w:t>
      </w:r>
      <w:r>
        <w:rPr>
          <w:rFonts w:hint="eastAsia" w:ascii="仿宋" w:hAnsi="仿宋" w:eastAsia="仿宋" w:cs="仿宋"/>
          <w:b/>
          <w:sz w:val="24"/>
        </w:rPr>
        <w:t>）供应商《反商业贿赂承诺书》</w:t>
      </w:r>
    </w:p>
    <w:p>
      <w:pPr>
        <w:pStyle w:val="9"/>
        <w:spacing w:line="460" w:lineRule="atLeast"/>
        <w:ind w:firstLine="482"/>
        <w:rPr>
          <w:rFonts w:hint="eastAsia" w:ascii="仿宋" w:hAnsi="仿宋" w:eastAsia="仿宋" w:cs="仿宋"/>
          <w:sz w:val="24"/>
        </w:rPr>
      </w:pPr>
    </w:p>
    <w:p>
      <w:pPr>
        <w:pStyle w:val="9"/>
        <w:spacing w:line="460" w:lineRule="atLeast"/>
        <w:ind w:firstLine="482"/>
        <w:rPr>
          <w:rFonts w:hint="eastAsia" w:ascii="仿宋" w:hAnsi="仿宋" w:eastAsia="仿宋" w:cs="仿宋"/>
          <w:sz w:val="21"/>
          <w:szCs w:val="21"/>
        </w:rPr>
      </w:pPr>
      <w:r>
        <w:rPr>
          <w:rFonts w:hint="eastAsia" w:ascii="仿宋" w:hAnsi="仿宋" w:eastAsia="仿宋" w:cs="仿宋"/>
          <w:sz w:val="21"/>
          <w:szCs w:val="21"/>
        </w:rPr>
        <w:t>我公司承诺在</w:t>
      </w:r>
      <w:r>
        <w:rPr>
          <w:rFonts w:hint="eastAsia" w:ascii="仿宋" w:hAnsi="仿宋" w:eastAsia="仿宋" w:cs="仿宋"/>
          <w:sz w:val="21"/>
          <w:szCs w:val="21"/>
          <w:u w:val="single"/>
        </w:rPr>
        <w:t>（项目名称、项目编号）</w:t>
      </w:r>
      <w:r>
        <w:rPr>
          <w:rFonts w:hint="eastAsia" w:ascii="仿宋" w:hAnsi="仿宋" w:eastAsia="仿宋" w:cs="仿宋"/>
          <w:sz w:val="21"/>
          <w:szCs w:val="21"/>
        </w:rPr>
        <w:t xml:space="preserve">采购活动中，不给予采购方工作人员以及采购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pPr>
        <w:pStyle w:val="9"/>
        <w:spacing w:line="460" w:lineRule="atLeast"/>
        <w:ind w:firstLine="482"/>
        <w:rPr>
          <w:rFonts w:hint="eastAsia" w:ascii="仿宋" w:hAnsi="仿宋" w:eastAsia="仿宋" w:cs="仿宋"/>
          <w:sz w:val="21"/>
          <w:szCs w:val="21"/>
        </w:rPr>
      </w:pPr>
    </w:p>
    <w:p>
      <w:pPr>
        <w:pStyle w:val="9"/>
        <w:spacing w:line="460" w:lineRule="atLeast"/>
        <w:ind w:firstLine="482"/>
        <w:rPr>
          <w:rFonts w:hint="eastAsia" w:ascii="仿宋" w:hAnsi="仿宋" w:eastAsia="仿宋" w:cs="仿宋"/>
          <w:sz w:val="21"/>
          <w:szCs w:val="21"/>
          <w:u w:val="single"/>
        </w:rPr>
      </w:pPr>
      <w:r>
        <w:rPr>
          <w:rFonts w:hint="eastAsia" w:ascii="仿宋" w:hAnsi="仿宋" w:eastAsia="仿宋" w:cs="仿宋"/>
          <w:sz w:val="21"/>
          <w:szCs w:val="21"/>
        </w:rPr>
        <w:t>公司法人代表：</w:t>
      </w:r>
    </w:p>
    <w:p>
      <w:pPr>
        <w:pStyle w:val="9"/>
        <w:spacing w:line="460" w:lineRule="atLeast"/>
        <w:ind w:firstLine="482"/>
        <w:rPr>
          <w:rFonts w:hint="eastAsia" w:ascii="仿宋" w:hAnsi="仿宋" w:eastAsia="仿宋" w:cs="仿宋"/>
          <w:sz w:val="21"/>
          <w:szCs w:val="21"/>
          <w:u w:val="single"/>
        </w:rPr>
      </w:pPr>
      <w:r>
        <w:rPr>
          <w:rFonts w:hint="eastAsia" w:ascii="仿宋" w:hAnsi="仿宋" w:eastAsia="仿宋" w:cs="仿宋"/>
          <w:sz w:val="21"/>
          <w:szCs w:val="21"/>
        </w:rPr>
        <w:t>法人授权代表：</w:t>
      </w:r>
    </w:p>
    <w:p>
      <w:pPr>
        <w:pStyle w:val="9"/>
        <w:spacing w:line="460" w:lineRule="atLeast"/>
        <w:ind w:firstLine="482"/>
        <w:rPr>
          <w:rFonts w:hint="eastAsia" w:ascii="仿宋" w:hAnsi="仿宋" w:eastAsia="仿宋" w:cs="仿宋"/>
          <w:sz w:val="21"/>
          <w:szCs w:val="21"/>
          <w:u w:val="single"/>
        </w:rPr>
      </w:pPr>
      <w:r>
        <w:rPr>
          <w:rFonts w:hint="eastAsia" w:ascii="仿宋" w:hAnsi="仿宋" w:eastAsia="仿宋" w:cs="仿宋"/>
          <w:sz w:val="21"/>
          <w:szCs w:val="21"/>
        </w:rPr>
        <w:t>承诺单位（章）：</w:t>
      </w:r>
    </w:p>
    <w:p>
      <w:pPr>
        <w:pStyle w:val="9"/>
        <w:spacing w:line="460" w:lineRule="atLeast"/>
        <w:ind w:firstLine="482"/>
        <w:rPr>
          <w:rFonts w:hint="eastAsia" w:ascii="仿宋" w:hAnsi="仿宋" w:eastAsia="仿宋" w:cs="仿宋"/>
          <w:sz w:val="21"/>
          <w:szCs w:val="21"/>
        </w:rPr>
      </w:pPr>
      <w:r>
        <w:rPr>
          <w:rFonts w:hint="eastAsia" w:ascii="仿宋" w:hAnsi="仿宋" w:eastAsia="仿宋" w:cs="仿宋"/>
          <w:sz w:val="21"/>
          <w:szCs w:val="21"/>
        </w:rPr>
        <w:t>日    期：</w:t>
      </w:r>
    </w:p>
    <w:p>
      <w:pPr>
        <w:spacing w:line="440" w:lineRule="exact"/>
        <w:ind w:right="-143"/>
        <w:jc w:val="center"/>
        <w:rPr>
          <w:rFonts w:hint="eastAsia" w:ascii="仿宋" w:hAnsi="仿宋" w:eastAsia="仿宋" w:cs="仿宋"/>
          <w:b/>
          <w:sz w:val="24"/>
        </w:rPr>
      </w:pPr>
    </w:p>
    <w:p>
      <w:pPr>
        <w:rPr>
          <w:rFonts w:hint="eastAsia" w:ascii="仿宋" w:hAnsi="仿宋" w:eastAsia="仿宋" w:cs="仿宋"/>
          <w:b/>
          <w:sz w:val="24"/>
        </w:rPr>
      </w:pPr>
    </w:p>
    <w:p>
      <w:pPr>
        <w:pStyle w:val="55"/>
        <w:spacing w:line="360" w:lineRule="auto"/>
        <w:ind w:right="-88"/>
        <w:jc w:val="both"/>
        <w:rPr>
          <w:rFonts w:hint="eastAsia" w:ascii="仿宋" w:hAnsi="仿宋" w:eastAsia="仿宋" w:cs="仿宋"/>
          <w:b/>
          <w:bCs/>
          <w:sz w:val="24"/>
          <w:highlight w:val="none"/>
        </w:rPr>
        <w:sectPr>
          <w:headerReference r:id="rId13" w:type="default"/>
          <w:footerReference r:id="rId14" w:type="default"/>
          <w:pgSz w:w="11906" w:h="16838"/>
          <w:pgMar w:top="1440" w:right="1559" w:bottom="1440" w:left="1559" w:header="851" w:footer="992" w:gutter="0"/>
          <w:pgNumType w:fmt="decimal"/>
          <w:cols w:space="425" w:num="1"/>
          <w:docGrid w:type="lines" w:linePitch="312" w:charSpace="0"/>
        </w:sectPr>
      </w:pPr>
    </w:p>
    <w:p>
      <w:pPr>
        <w:pStyle w:val="55"/>
        <w:spacing w:line="360" w:lineRule="auto"/>
        <w:ind w:right="-88"/>
        <w:jc w:val="center"/>
        <w:rPr>
          <w:rFonts w:hint="eastAsia" w:ascii="仿宋" w:hAnsi="仿宋" w:eastAsia="仿宋" w:cs="仿宋"/>
          <w:b/>
          <w:bCs/>
          <w:sz w:val="24"/>
          <w:highlight w:val="none"/>
        </w:rPr>
      </w:pPr>
      <w:r>
        <w:rPr>
          <w:rFonts w:hint="eastAsia" w:ascii="仿宋" w:hAnsi="仿宋" w:eastAsia="仿宋" w:cs="仿宋"/>
          <w:b/>
          <w:bCs/>
          <w:sz w:val="24"/>
          <w:highlight w:val="none"/>
          <w:lang w:eastAsia="zh-CN"/>
        </w:rPr>
        <w:t>商务</w:t>
      </w:r>
      <w:r>
        <w:rPr>
          <w:rFonts w:hint="eastAsia" w:ascii="仿宋" w:hAnsi="仿宋" w:eastAsia="仿宋" w:cs="仿宋"/>
          <w:b/>
          <w:bCs/>
          <w:sz w:val="24"/>
          <w:highlight w:val="none"/>
        </w:rPr>
        <w:t>文件</w:t>
      </w:r>
    </w:p>
    <w:p>
      <w:pPr>
        <w:rPr>
          <w:rFonts w:hint="eastAsia" w:ascii="仿宋" w:hAnsi="仿宋" w:eastAsia="仿宋" w:cs="仿宋"/>
          <w:sz w:val="24"/>
          <w:szCs w:val="24"/>
          <w:highlight w:val="none"/>
        </w:rPr>
      </w:pPr>
    </w:p>
    <w:p>
      <w:pPr>
        <w:rPr>
          <w:rFonts w:hint="eastAsia" w:ascii="仿宋" w:hAnsi="仿宋" w:eastAsia="仿宋" w:cs="仿宋"/>
          <w:sz w:val="21"/>
          <w:szCs w:val="21"/>
          <w:highlight w:val="none"/>
        </w:rPr>
      </w:pPr>
      <w:r>
        <w:rPr>
          <w:rFonts w:hint="eastAsia" w:ascii="仿宋" w:hAnsi="仿宋" w:eastAsia="仿宋" w:cs="仿宋"/>
          <w:sz w:val="21"/>
          <w:szCs w:val="21"/>
          <w:highlight w:val="none"/>
        </w:rPr>
        <w:t>以下内容（除商务条款偏离表）由投标人格式自拟。</w:t>
      </w:r>
    </w:p>
    <w:p>
      <w:pPr>
        <w:rPr>
          <w:rFonts w:hint="eastAsia" w:ascii="仿宋" w:hAnsi="仿宋" w:eastAsia="仿宋" w:cs="仿宋"/>
          <w:sz w:val="21"/>
          <w:szCs w:val="21"/>
          <w:highlight w:val="none"/>
        </w:rPr>
      </w:pPr>
    </w:p>
    <w:p>
      <w:pPr>
        <w:rPr>
          <w:rFonts w:hint="eastAsia" w:ascii="仿宋" w:hAnsi="仿宋" w:eastAsia="仿宋" w:cs="仿宋"/>
          <w:sz w:val="21"/>
          <w:szCs w:val="21"/>
          <w:highlight w:val="none"/>
        </w:rPr>
      </w:pPr>
      <w:r>
        <w:rPr>
          <w:rFonts w:hint="eastAsia" w:ascii="仿宋" w:hAnsi="仿宋" w:eastAsia="仿宋" w:cs="仿宋"/>
          <w:sz w:val="21"/>
          <w:szCs w:val="21"/>
          <w:highlight w:val="none"/>
        </w:rPr>
        <w:t>包括但不限于以下内容：</w:t>
      </w:r>
    </w:p>
    <w:p>
      <w:pPr>
        <w:numPr>
          <w:ilvl w:val="0"/>
          <w:numId w:val="5"/>
        </w:numP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资格证明文件；</w:t>
      </w:r>
    </w:p>
    <w:p>
      <w:pPr>
        <w:numPr>
          <w:ilvl w:val="0"/>
          <w:numId w:val="5"/>
        </w:numPr>
        <w:rPr>
          <w:rFonts w:hint="eastAsia" w:ascii="仿宋" w:hAnsi="仿宋" w:eastAsia="仿宋" w:cs="仿宋"/>
          <w:b/>
          <w:sz w:val="21"/>
          <w:szCs w:val="21"/>
        </w:rPr>
      </w:pPr>
      <w:r>
        <w:rPr>
          <w:rFonts w:hint="eastAsia" w:ascii="仿宋" w:hAnsi="仿宋" w:eastAsia="仿宋" w:cs="仿宋"/>
          <w:b/>
          <w:sz w:val="21"/>
          <w:szCs w:val="21"/>
        </w:rPr>
        <w:t>供应商综合实力说明（企业简介、经济实力等）；</w:t>
      </w:r>
    </w:p>
    <w:p>
      <w:pPr>
        <w:numPr>
          <w:ilvl w:val="0"/>
          <w:numId w:val="5"/>
        </w:numPr>
        <w:rPr>
          <w:rFonts w:hint="eastAsia" w:ascii="仿宋" w:hAnsi="仿宋" w:eastAsia="仿宋" w:cs="仿宋"/>
          <w:b/>
          <w:sz w:val="21"/>
          <w:szCs w:val="21"/>
        </w:rPr>
      </w:pPr>
      <w:r>
        <w:rPr>
          <w:rFonts w:hint="eastAsia" w:ascii="仿宋" w:hAnsi="仿宋" w:eastAsia="仿宋" w:cs="仿宋"/>
          <w:b/>
          <w:sz w:val="21"/>
          <w:szCs w:val="21"/>
          <w:lang w:eastAsia="zh-CN"/>
        </w:rPr>
        <w:t>（近三年</w:t>
      </w:r>
      <w:r>
        <w:rPr>
          <w:rFonts w:hint="eastAsia" w:ascii="仿宋" w:hAnsi="仿宋" w:eastAsia="仿宋" w:cs="仿宋"/>
          <w:b/>
          <w:sz w:val="21"/>
          <w:szCs w:val="21"/>
          <w:lang w:val="en-US" w:eastAsia="zh-CN"/>
        </w:rPr>
        <w:t>2018-至今）</w:t>
      </w:r>
      <w:r>
        <w:rPr>
          <w:rFonts w:hint="eastAsia" w:ascii="仿宋" w:hAnsi="仿宋" w:eastAsia="仿宋" w:cs="仿宋"/>
          <w:b/>
          <w:sz w:val="21"/>
          <w:szCs w:val="21"/>
        </w:rPr>
        <w:t>业绩、</w:t>
      </w:r>
    </w:p>
    <w:p>
      <w:pPr>
        <w:numPr>
          <w:ilvl w:val="0"/>
          <w:numId w:val="5"/>
        </w:numPr>
        <w:rPr>
          <w:rFonts w:hint="eastAsia" w:ascii="仿宋" w:hAnsi="仿宋" w:eastAsia="仿宋" w:cs="仿宋"/>
          <w:b/>
          <w:sz w:val="21"/>
          <w:szCs w:val="21"/>
          <w:lang w:val="en-US" w:eastAsia="zh-CN"/>
        </w:rPr>
      </w:pPr>
      <w:r>
        <w:rPr>
          <w:rFonts w:hint="eastAsia" w:ascii="仿宋" w:hAnsi="仿宋" w:eastAsia="仿宋" w:cs="仿宋"/>
          <w:b/>
          <w:sz w:val="21"/>
          <w:szCs w:val="21"/>
        </w:rPr>
        <w:t>信</w:t>
      </w:r>
      <w:r>
        <w:rPr>
          <w:rFonts w:hint="eastAsia" w:ascii="仿宋" w:hAnsi="仿宋" w:eastAsia="仿宋" w:cs="仿宋"/>
          <w:b/>
          <w:sz w:val="21"/>
          <w:szCs w:val="21"/>
          <w:lang w:eastAsia="zh-CN"/>
        </w:rPr>
        <w:t>用情况等</w:t>
      </w:r>
      <w:r>
        <w:rPr>
          <w:rFonts w:hint="eastAsia" w:ascii="仿宋" w:hAnsi="仿宋" w:eastAsia="仿宋" w:cs="仿宋"/>
          <w:b/>
          <w:sz w:val="21"/>
          <w:szCs w:val="21"/>
          <w:lang w:val="en-US" w:eastAsia="zh-CN"/>
        </w:rPr>
        <w:t xml:space="preserve">......   </w:t>
      </w:r>
    </w:p>
    <w:p>
      <w:pPr>
        <w:numPr>
          <w:ilvl w:val="0"/>
          <w:numId w:val="0"/>
        </w:numPr>
        <w:ind w:right="-143" w:rightChars="-68"/>
        <w:rPr>
          <w:rFonts w:hint="eastAsia" w:ascii="仿宋" w:hAnsi="仿宋" w:eastAsia="仿宋" w:cs="仿宋"/>
          <w:b/>
          <w:sz w:val="21"/>
          <w:szCs w:val="21"/>
          <w:lang w:val="en-US" w:eastAsia="zh-CN"/>
        </w:rPr>
      </w:pPr>
    </w:p>
    <w:p>
      <w:pPr>
        <w:numPr>
          <w:ilvl w:val="0"/>
          <w:numId w:val="0"/>
        </w:numPr>
        <w:ind w:right="-143" w:rightChars="-68"/>
        <w:rPr>
          <w:rFonts w:hint="eastAsia" w:ascii="仿宋" w:hAnsi="仿宋" w:eastAsia="仿宋" w:cs="仿宋"/>
          <w:b/>
          <w:sz w:val="21"/>
          <w:szCs w:val="21"/>
          <w:lang w:val="en-US" w:eastAsia="zh-CN"/>
        </w:rPr>
      </w:pPr>
    </w:p>
    <w:p>
      <w:pPr>
        <w:numPr>
          <w:ilvl w:val="0"/>
          <w:numId w:val="0"/>
        </w:numPr>
        <w:ind w:right="-143" w:rightChars="-68"/>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投标人认为有必要提供其他材料（如有）</w:t>
      </w:r>
    </w:p>
    <w:p>
      <w:pPr>
        <w:numPr>
          <w:ilvl w:val="0"/>
          <w:numId w:val="0"/>
        </w:numPr>
        <w:ind w:right="-143" w:rightChars="-68"/>
        <w:rPr>
          <w:rFonts w:hint="eastAsia" w:ascii="仿宋" w:hAnsi="仿宋" w:eastAsia="仿宋" w:cs="仿宋"/>
          <w:b/>
          <w:sz w:val="21"/>
          <w:szCs w:val="21"/>
        </w:rPr>
      </w:pPr>
    </w:p>
    <w:p>
      <w:pPr>
        <w:jc w:val="center"/>
        <w:rPr>
          <w:rFonts w:hint="eastAsia" w:ascii="仿宋" w:hAnsi="仿宋" w:eastAsia="仿宋" w:cs="仿宋"/>
          <w:b/>
          <w:bCs/>
          <w:sz w:val="24"/>
          <w:szCs w:val="24"/>
          <w:highlight w:val="none"/>
        </w:rPr>
      </w:pPr>
    </w:p>
    <w:p>
      <w:pPr>
        <w:jc w:val="center"/>
        <w:rPr>
          <w:rFonts w:hint="eastAsia" w:ascii="仿宋" w:hAnsi="仿宋" w:eastAsia="仿宋" w:cs="仿宋"/>
          <w:b/>
          <w:bCs/>
          <w:sz w:val="24"/>
          <w:szCs w:val="24"/>
          <w:highlight w:val="none"/>
        </w:rPr>
      </w:pPr>
    </w:p>
    <w:p>
      <w:pPr>
        <w:jc w:val="center"/>
        <w:rPr>
          <w:rFonts w:hint="eastAsia" w:ascii="仿宋" w:hAnsi="仿宋" w:eastAsia="仿宋" w:cs="仿宋"/>
          <w:b/>
          <w:bCs/>
          <w:sz w:val="24"/>
          <w:szCs w:val="24"/>
          <w:highlight w:val="none"/>
        </w:rPr>
      </w:pPr>
    </w:p>
    <w:p>
      <w:pPr>
        <w:jc w:val="center"/>
        <w:rPr>
          <w:rFonts w:hint="eastAsia" w:ascii="仿宋" w:hAnsi="仿宋" w:eastAsia="仿宋" w:cs="仿宋"/>
          <w:b/>
          <w:bCs/>
          <w:sz w:val="24"/>
          <w:szCs w:val="24"/>
          <w:highlight w:val="none"/>
        </w:rPr>
      </w:pPr>
    </w:p>
    <w:p>
      <w:pPr>
        <w:pStyle w:val="55"/>
        <w:spacing w:line="360" w:lineRule="auto"/>
        <w:ind w:right="-88"/>
        <w:jc w:val="center"/>
        <w:rPr>
          <w:rFonts w:hint="eastAsia" w:ascii="仿宋" w:hAnsi="仿宋" w:eastAsia="仿宋" w:cs="仿宋"/>
          <w:b/>
          <w:bCs/>
          <w:sz w:val="24"/>
          <w:highlight w:val="none"/>
        </w:rPr>
      </w:pPr>
      <w:r>
        <w:rPr>
          <w:rFonts w:hint="eastAsia" w:ascii="仿宋" w:hAnsi="仿宋" w:eastAsia="仿宋" w:cs="仿宋"/>
          <w:b/>
          <w:bCs/>
          <w:sz w:val="24"/>
          <w:szCs w:val="24"/>
          <w:highlight w:val="none"/>
        </w:rPr>
        <w:br w:type="page"/>
      </w:r>
      <w:r>
        <w:rPr>
          <w:rFonts w:hint="eastAsia" w:ascii="仿宋" w:hAnsi="仿宋" w:eastAsia="仿宋" w:cs="仿宋"/>
          <w:b/>
          <w:bCs/>
          <w:sz w:val="24"/>
          <w:highlight w:val="none"/>
        </w:rPr>
        <w:t>技术文件</w:t>
      </w:r>
    </w:p>
    <w:p>
      <w:pPr>
        <w:rPr>
          <w:rFonts w:hint="eastAsia" w:ascii="仿宋" w:hAnsi="仿宋" w:eastAsia="仿宋" w:cs="仿宋"/>
          <w:sz w:val="24"/>
          <w:szCs w:val="24"/>
          <w:highlight w:val="none"/>
        </w:rPr>
      </w:pPr>
    </w:p>
    <w:p>
      <w:pPr>
        <w:rPr>
          <w:rFonts w:hint="eastAsia" w:ascii="仿宋" w:hAnsi="仿宋" w:eastAsia="仿宋" w:cs="仿宋"/>
          <w:sz w:val="21"/>
          <w:szCs w:val="21"/>
          <w:highlight w:val="none"/>
        </w:rPr>
      </w:pPr>
      <w:r>
        <w:rPr>
          <w:rFonts w:hint="eastAsia" w:ascii="仿宋" w:hAnsi="仿宋" w:eastAsia="仿宋" w:cs="仿宋"/>
          <w:sz w:val="21"/>
          <w:szCs w:val="21"/>
          <w:highlight w:val="none"/>
        </w:rPr>
        <w:t>以下内容（除技术规格偏离表）由投标人格式自拟。</w:t>
      </w:r>
    </w:p>
    <w:p>
      <w:pPr>
        <w:rPr>
          <w:rFonts w:hint="eastAsia" w:ascii="仿宋" w:hAnsi="仿宋" w:eastAsia="仿宋" w:cs="仿宋"/>
          <w:sz w:val="21"/>
          <w:szCs w:val="21"/>
          <w:highlight w:val="none"/>
        </w:rPr>
      </w:pPr>
    </w:p>
    <w:p>
      <w:pPr>
        <w:rPr>
          <w:rFonts w:hint="eastAsia" w:ascii="仿宋" w:hAnsi="仿宋" w:eastAsia="仿宋" w:cs="仿宋"/>
          <w:sz w:val="21"/>
          <w:szCs w:val="21"/>
          <w:highlight w:val="none"/>
        </w:rPr>
      </w:pPr>
      <w:r>
        <w:rPr>
          <w:rFonts w:hint="eastAsia" w:ascii="仿宋" w:hAnsi="仿宋" w:eastAsia="仿宋" w:cs="仿宋"/>
          <w:sz w:val="21"/>
          <w:szCs w:val="21"/>
          <w:highlight w:val="none"/>
        </w:rPr>
        <w:t>包括但不限于以下内容：</w:t>
      </w:r>
    </w:p>
    <w:p>
      <w:pPr>
        <w:rPr>
          <w:rFonts w:hint="eastAsia" w:ascii="仿宋" w:hAnsi="仿宋" w:eastAsia="仿宋" w:cs="仿宋"/>
          <w:sz w:val="21"/>
          <w:szCs w:val="21"/>
          <w:highlight w:val="none"/>
        </w:rPr>
      </w:pPr>
      <w:r>
        <w:rPr>
          <w:rFonts w:hint="eastAsia" w:ascii="仿宋" w:hAnsi="仿宋" w:eastAsia="仿宋" w:cs="仿宋"/>
          <w:b/>
          <w:bCs/>
          <w:sz w:val="21"/>
          <w:szCs w:val="21"/>
          <w:highlight w:val="none"/>
        </w:rPr>
        <w:t>★</w:t>
      </w:r>
      <w:r>
        <w:rPr>
          <w:rFonts w:hint="eastAsia" w:ascii="仿宋" w:hAnsi="仿宋" w:eastAsia="仿宋" w:cs="仿宋"/>
          <w:sz w:val="21"/>
          <w:szCs w:val="21"/>
          <w:highlight w:val="none"/>
        </w:rPr>
        <w:t>1、技术方案</w:t>
      </w:r>
    </w:p>
    <w:p>
      <w:pPr>
        <w:rPr>
          <w:rFonts w:hint="eastAsia" w:ascii="仿宋" w:hAnsi="仿宋" w:eastAsia="仿宋" w:cs="仿宋"/>
          <w:sz w:val="21"/>
          <w:szCs w:val="21"/>
          <w:highlight w:val="none"/>
        </w:rPr>
      </w:pPr>
      <w:r>
        <w:rPr>
          <w:rFonts w:hint="eastAsia" w:ascii="仿宋" w:hAnsi="仿宋" w:eastAsia="仿宋" w:cs="仿宋"/>
          <w:sz w:val="21"/>
          <w:szCs w:val="21"/>
          <w:highlight w:val="none"/>
        </w:rPr>
        <w:t>1.1、所投产品详述</w:t>
      </w:r>
    </w:p>
    <w:p>
      <w:pPr>
        <w:ind w:left="1200" w:hanging="1050" w:hangingChars="500"/>
        <w:rPr>
          <w:rFonts w:hint="eastAsia" w:ascii="仿宋" w:hAnsi="仿宋" w:eastAsia="仿宋" w:cs="仿宋"/>
          <w:sz w:val="21"/>
          <w:szCs w:val="21"/>
          <w:highlight w:val="none"/>
        </w:rPr>
      </w:pPr>
      <w:r>
        <w:rPr>
          <w:rFonts w:hint="eastAsia" w:ascii="仿宋" w:hAnsi="仿宋" w:eastAsia="仿宋" w:cs="仿宋"/>
          <w:sz w:val="21"/>
          <w:szCs w:val="21"/>
          <w:highlight w:val="none"/>
        </w:rPr>
        <w:t>1.2、对所投产品进行分析</w:t>
      </w:r>
    </w:p>
    <w:p>
      <w:pPr>
        <w:rPr>
          <w:rFonts w:hint="eastAsia" w:ascii="仿宋" w:hAnsi="仿宋" w:eastAsia="仿宋" w:cs="仿宋"/>
          <w:sz w:val="21"/>
          <w:szCs w:val="21"/>
          <w:highlight w:val="none"/>
        </w:rPr>
      </w:pPr>
      <w:r>
        <w:rPr>
          <w:rFonts w:hint="eastAsia" w:ascii="仿宋" w:hAnsi="仿宋" w:eastAsia="仿宋" w:cs="仿宋"/>
          <w:b/>
          <w:bCs/>
          <w:sz w:val="21"/>
          <w:szCs w:val="21"/>
          <w:highlight w:val="none"/>
        </w:rPr>
        <w:t>★</w:t>
      </w:r>
      <w:r>
        <w:rPr>
          <w:rFonts w:hint="eastAsia" w:ascii="仿宋" w:hAnsi="仿宋" w:eastAsia="仿宋" w:cs="仿宋"/>
          <w:sz w:val="21"/>
          <w:szCs w:val="21"/>
          <w:highlight w:val="none"/>
        </w:rPr>
        <w:t>2、投标总体方案；</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2.2、</w:t>
      </w:r>
      <w:r>
        <w:rPr>
          <w:rFonts w:hint="eastAsia" w:ascii="仿宋" w:hAnsi="仿宋" w:eastAsia="仿宋" w:cs="仿宋"/>
          <w:sz w:val="21"/>
          <w:szCs w:val="21"/>
          <w:highlight w:val="none"/>
        </w:rPr>
        <w:t>投标</w:t>
      </w:r>
      <w:r>
        <w:rPr>
          <w:rFonts w:hint="eastAsia" w:ascii="仿宋" w:hAnsi="仿宋" w:eastAsia="仿宋" w:cs="仿宋"/>
          <w:sz w:val="21"/>
          <w:szCs w:val="21"/>
          <w:highlight w:val="none"/>
          <w:lang w:eastAsia="zh-CN"/>
        </w:rPr>
        <w:t>关于“美丽乡村-艺术营造”中国新疆喀什地区莎车县阿瓦提镇公共艺术创作营</w:t>
      </w:r>
      <w:r>
        <w:rPr>
          <w:rFonts w:hint="eastAsia" w:ascii="仿宋" w:hAnsi="仿宋" w:eastAsia="仿宋" w:cs="仿宋"/>
          <w:sz w:val="21"/>
          <w:szCs w:val="21"/>
          <w:highlight w:val="none"/>
        </w:rPr>
        <w:t>技术规格及要求</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2.3、</w:t>
      </w:r>
      <w:r>
        <w:rPr>
          <w:rFonts w:hint="eastAsia" w:ascii="仿宋" w:hAnsi="仿宋" w:eastAsia="仿宋" w:cs="仿宋"/>
          <w:sz w:val="21"/>
          <w:szCs w:val="21"/>
          <w:highlight w:val="none"/>
        </w:rPr>
        <w:t>质量服务承诺；</w:t>
      </w:r>
    </w:p>
    <w:p>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2.4、</w:t>
      </w:r>
      <w:r>
        <w:rPr>
          <w:rFonts w:hint="eastAsia" w:ascii="仿宋" w:hAnsi="仿宋" w:eastAsia="仿宋" w:cs="仿宋"/>
          <w:sz w:val="21"/>
          <w:szCs w:val="21"/>
          <w:highlight w:val="none"/>
        </w:rPr>
        <w:t>售后服务承诺；</w:t>
      </w:r>
    </w:p>
    <w:p>
      <w:pPr>
        <w:jc w:val="left"/>
        <w:rPr>
          <w:rFonts w:hint="eastAsia" w:ascii="仿宋" w:hAnsi="仿宋" w:eastAsia="仿宋" w:cs="仿宋"/>
          <w:sz w:val="21"/>
          <w:szCs w:val="21"/>
          <w:highlight w:val="none"/>
        </w:rPr>
      </w:pPr>
      <w:r>
        <w:rPr>
          <w:rFonts w:hint="eastAsia" w:ascii="仿宋" w:hAnsi="仿宋" w:eastAsia="仿宋" w:cs="仿宋"/>
          <w:b/>
          <w:bCs/>
          <w:sz w:val="21"/>
          <w:szCs w:val="21"/>
          <w:highlight w:val="none"/>
        </w:rPr>
        <w:t>★</w:t>
      </w:r>
      <w:r>
        <w:rPr>
          <w:rFonts w:hint="eastAsia" w:ascii="仿宋" w:hAnsi="仿宋" w:eastAsia="仿宋" w:cs="仿宋"/>
          <w:sz w:val="21"/>
          <w:szCs w:val="21"/>
          <w:highlight w:val="none"/>
        </w:rPr>
        <w:t>3、质量保障措施</w:t>
      </w:r>
    </w:p>
    <w:p>
      <w:pPr>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3.1、质量保障方案</w:t>
      </w:r>
    </w:p>
    <w:p>
      <w:pPr>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3.2、质量保障证明材料</w:t>
      </w:r>
    </w:p>
    <w:p>
      <w:pPr>
        <w:ind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、合理化建议</w:t>
      </w:r>
    </w:p>
    <w:p>
      <w:pPr>
        <w:pStyle w:val="55"/>
        <w:spacing w:line="360" w:lineRule="auto"/>
        <w:ind w:right="-88"/>
        <w:jc w:val="center"/>
        <w:rPr>
          <w:rFonts w:hint="eastAsia" w:ascii="仿宋" w:hAnsi="仿宋" w:eastAsia="仿宋" w:cs="仿宋"/>
          <w:b/>
          <w:bCs/>
          <w:sz w:val="24"/>
          <w:highlight w:val="none"/>
        </w:rPr>
        <w:sectPr>
          <w:pgSz w:w="11906" w:h="16838"/>
          <w:pgMar w:top="1440" w:right="1559" w:bottom="1440" w:left="1559" w:header="851" w:footer="992" w:gutter="0"/>
          <w:pgNumType w:fmt="decimal"/>
          <w:cols w:space="425" w:num="1"/>
          <w:docGrid w:type="lines" w:linePitch="312" w:charSpace="0"/>
        </w:sectPr>
      </w:pPr>
    </w:p>
    <w:p>
      <w:pPr>
        <w:rPr>
          <w:rFonts w:hint="eastAsia" w:ascii="仿宋" w:hAnsi="仿宋" w:eastAsia="仿宋" w:cs="仿宋"/>
          <w:b/>
          <w:bCs/>
          <w:sz w:val="24"/>
          <w:szCs w:val="24"/>
          <w:highlight w:val="none"/>
        </w:rPr>
      </w:pPr>
    </w:p>
    <w:p>
      <w:pPr>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投标人认为有必要提供其他材料（如有）</w:t>
      </w:r>
    </w:p>
    <w:p>
      <w:pPr>
        <w:adjustRightInd w:val="0"/>
        <w:snapToGrid w:val="0"/>
        <w:spacing w:line="360" w:lineRule="auto"/>
        <w:ind w:right="0" w:rightChars="0" w:firstLine="422" w:firstLineChars="200"/>
        <w:rPr>
          <w:rFonts w:hint="eastAsia" w:ascii="仿宋" w:hAnsi="仿宋" w:eastAsia="仿宋" w:cs="仿宋"/>
          <w:b/>
          <w:szCs w:val="21"/>
        </w:rPr>
      </w:pPr>
    </w:p>
    <w:sectPr>
      <w:pgSz w:w="11906" w:h="16838"/>
      <w:pgMar w:top="1440" w:right="1559" w:bottom="1440" w:left="1559"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right="-143"/>
      </w:pPr>
      <w:r>
        <w:separator/>
      </w:r>
    </w:p>
  </w:endnote>
  <w:endnote w:type="continuationSeparator" w:id="1">
    <w:p>
      <w:pPr>
        <w:ind w:right="-14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Black">
    <w:panose1 w:val="020B0A04020102020204"/>
    <w:charset w:val="00"/>
    <w:family w:val="swiss"/>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14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14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14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auto" w:sz="4" w:space="1"/>
      </w:pBdr>
      <w:ind w:right="0" w:rightChars="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sdt>
      <w:sdtPr>
        <w:id w:val="94113333"/>
      </w:sdtPr>
      <w:sdtEndPr>
        <w:rPr>
          <w:rFonts w:hint="default"/>
          <w:lang w:val="en-US"/>
        </w:rPr>
      </w:sdtEndPr>
      <w:sdtContent>
        <w:r>
          <w:rPr>
            <w:rFonts w:hint="eastAsia"/>
          </w:rPr>
          <w:t xml:space="preserve">                                           </w:t>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auto" w:sz="4" w:space="1"/>
      </w:pBdr>
      <w:ind w:right="0" w:rightChars="0"/>
      <w:jc w:val="both"/>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right="-143"/>
      </w:pPr>
      <w:r>
        <w:separator/>
      </w:r>
    </w:p>
  </w:footnote>
  <w:footnote w:type="continuationSeparator" w:id="1">
    <w:p>
      <w:pPr>
        <w:ind w:right="-14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adjustRightInd w:val="0"/>
      <w:ind w:right="0" w:right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1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14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adjustRightInd w:val="0"/>
      <w:ind w:right="0" w:rightChars="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adjustRightInd w:val="0"/>
      <w:ind w:right="0" w:rightChars="0"/>
      <w:jc w:val="right"/>
      <w:rPr>
        <w:rFonts w:hint="eastAsia" w:ascii="仿宋" w:hAnsi="仿宋" w:eastAsia="仿宋" w:cs="仿宋"/>
      </w:rPr>
    </w:pPr>
    <w:r>
      <w:rPr>
        <w:rFonts w:hint="eastAsia" w:ascii="仿宋" w:hAnsi="仿宋" w:eastAsia="仿宋" w:cs="仿宋"/>
        <w:szCs w:val="21"/>
        <w:lang w:eastAsia="zh-CN"/>
      </w:rPr>
      <w:t>“美丽乡村-艺术营造”中国新疆喀什地区莎车县阿瓦提镇公共艺术创作营</w:t>
    </w:r>
    <w:r>
      <w:rPr>
        <w:rFonts w:hint="eastAsia" w:ascii="仿宋" w:hAnsi="仿宋" w:eastAsia="仿宋" w:cs="仿宋"/>
        <w:szCs w:val="21"/>
      </w:rPr>
      <w:t>－单一来源采购文件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A5DAD"/>
    <w:multiLevelType w:val="singleLevel"/>
    <w:tmpl w:val="9B4A5DAD"/>
    <w:lvl w:ilvl="0" w:tentative="0">
      <w:start w:val="1"/>
      <w:numFmt w:val="decimal"/>
      <w:suff w:val="nothing"/>
      <w:lvlText w:val="（%1）"/>
      <w:lvlJc w:val="left"/>
    </w:lvl>
  </w:abstractNum>
  <w:abstractNum w:abstractNumId="1">
    <w:nsid w:val="C8ADDEC8"/>
    <w:multiLevelType w:val="singleLevel"/>
    <w:tmpl w:val="C8ADDEC8"/>
    <w:lvl w:ilvl="0" w:tentative="0">
      <w:start w:val="3"/>
      <w:numFmt w:val="chineseCounting"/>
      <w:suff w:val="space"/>
      <w:lvlText w:val="第%1章"/>
      <w:lvlJc w:val="left"/>
      <w:rPr>
        <w:rFonts w:hint="eastAsia"/>
      </w:rPr>
    </w:lvl>
  </w:abstractNum>
  <w:abstractNum w:abstractNumId="2">
    <w:nsid w:val="6480E3CF"/>
    <w:multiLevelType w:val="singleLevel"/>
    <w:tmpl w:val="6480E3CF"/>
    <w:lvl w:ilvl="0" w:tentative="0">
      <w:start w:val="1"/>
      <w:numFmt w:val="decimal"/>
      <w:suff w:val="nothing"/>
      <w:lvlText w:val="%1、"/>
      <w:lvlJc w:val="left"/>
    </w:lvl>
  </w:abstractNum>
  <w:abstractNum w:abstractNumId="3">
    <w:nsid w:val="6B1C883F"/>
    <w:multiLevelType w:val="singleLevel"/>
    <w:tmpl w:val="6B1C883F"/>
    <w:lvl w:ilvl="0" w:tentative="0">
      <w:start w:val="2"/>
      <w:numFmt w:val="decimal"/>
      <w:suff w:val="space"/>
      <w:lvlText w:val="%1."/>
      <w:lvlJc w:val="left"/>
    </w:lvl>
  </w:abstractNum>
  <w:abstractNum w:abstractNumId="4">
    <w:nsid w:val="6DB92ECD"/>
    <w:multiLevelType w:val="multilevel"/>
    <w:tmpl w:val="6DB92ECD"/>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160"/>
    <w:rsid w:val="00025B57"/>
    <w:rsid w:val="00026D11"/>
    <w:rsid w:val="00040BAC"/>
    <w:rsid w:val="00043C66"/>
    <w:rsid w:val="0005795E"/>
    <w:rsid w:val="000663D3"/>
    <w:rsid w:val="00075FF9"/>
    <w:rsid w:val="00082BC8"/>
    <w:rsid w:val="000935DA"/>
    <w:rsid w:val="000F28CA"/>
    <w:rsid w:val="00106C03"/>
    <w:rsid w:val="00107B5D"/>
    <w:rsid w:val="001347D0"/>
    <w:rsid w:val="0015277A"/>
    <w:rsid w:val="00155D0A"/>
    <w:rsid w:val="00162FDA"/>
    <w:rsid w:val="001A3EB6"/>
    <w:rsid w:val="001B31C6"/>
    <w:rsid w:val="001C7F5A"/>
    <w:rsid w:val="002046C5"/>
    <w:rsid w:val="002101A7"/>
    <w:rsid w:val="002216CF"/>
    <w:rsid w:val="002354BD"/>
    <w:rsid w:val="00236D7C"/>
    <w:rsid w:val="002458F5"/>
    <w:rsid w:val="002727A1"/>
    <w:rsid w:val="00287021"/>
    <w:rsid w:val="002A3C7D"/>
    <w:rsid w:val="002C6326"/>
    <w:rsid w:val="003043BF"/>
    <w:rsid w:val="003268A2"/>
    <w:rsid w:val="00340F65"/>
    <w:rsid w:val="00341BA2"/>
    <w:rsid w:val="003846B0"/>
    <w:rsid w:val="003A6FCA"/>
    <w:rsid w:val="003E049E"/>
    <w:rsid w:val="003E5964"/>
    <w:rsid w:val="003F5FDF"/>
    <w:rsid w:val="00421154"/>
    <w:rsid w:val="0042691A"/>
    <w:rsid w:val="00457229"/>
    <w:rsid w:val="00466155"/>
    <w:rsid w:val="0047438C"/>
    <w:rsid w:val="00485AB0"/>
    <w:rsid w:val="0049070C"/>
    <w:rsid w:val="004A21DD"/>
    <w:rsid w:val="004C4FE3"/>
    <w:rsid w:val="004E57CA"/>
    <w:rsid w:val="005030DB"/>
    <w:rsid w:val="00545919"/>
    <w:rsid w:val="00547048"/>
    <w:rsid w:val="00563389"/>
    <w:rsid w:val="00581A1A"/>
    <w:rsid w:val="005A2E69"/>
    <w:rsid w:val="005A2FF3"/>
    <w:rsid w:val="005A63C4"/>
    <w:rsid w:val="005C2A5B"/>
    <w:rsid w:val="005C6E9F"/>
    <w:rsid w:val="005E0138"/>
    <w:rsid w:val="005E0F01"/>
    <w:rsid w:val="005F6B47"/>
    <w:rsid w:val="006005D8"/>
    <w:rsid w:val="00626DEA"/>
    <w:rsid w:val="00631AF8"/>
    <w:rsid w:val="0064140C"/>
    <w:rsid w:val="00667E3D"/>
    <w:rsid w:val="006804E3"/>
    <w:rsid w:val="0068359B"/>
    <w:rsid w:val="0068596D"/>
    <w:rsid w:val="00685F3A"/>
    <w:rsid w:val="006B3079"/>
    <w:rsid w:val="006C5354"/>
    <w:rsid w:val="006C5B46"/>
    <w:rsid w:val="006D288E"/>
    <w:rsid w:val="006F3EC1"/>
    <w:rsid w:val="00720EC4"/>
    <w:rsid w:val="00743034"/>
    <w:rsid w:val="007432F7"/>
    <w:rsid w:val="007444D3"/>
    <w:rsid w:val="007A33D1"/>
    <w:rsid w:val="007C3AC7"/>
    <w:rsid w:val="007D203E"/>
    <w:rsid w:val="007E3E2F"/>
    <w:rsid w:val="007F491C"/>
    <w:rsid w:val="00856947"/>
    <w:rsid w:val="0086043E"/>
    <w:rsid w:val="008646D3"/>
    <w:rsid w:val="008713F5"/>
    <w:rsid w:val="00876F5D"/>
    <w:rsid w:val="00881FE2"/>
    <w:rsid w:val="00893E03"/>
    <w:rsid w:val="008C5FE4"/>
    <w:rsid w:val="008D6800"/>
    <w:rsid w:val="008D7043"/>
    <w:rsid w:val="008E0487"/>
    <w:rsid w:val="00997550"/>
    <w:rsid w:val="009A586B"/>
    <w:rsid w:val="009A6AD5"/>
    <w:rsid w:val="009C07C5"/>
    <w:rsid w:val="009D1AD3"/>
    <w:rsid w:val="009D4415"/>
    <w:rsid w:val="009F1CC7"/>
    <w:rsid w:val="00A12D70"/>
    <w:rsid w:val="00A20C4B"/>
    <w:rsid w:val="00A231D0"/>
    <w:rsid w:val="00A34160"/>
    <w:rsid w:val="00A35800"/>
    <w:rsid w:val="00A47C80"/>
    <w:rsid w:val="00A505E5"/>
    <w:rsid w:val="00A54347"/>
    <w:rsid w:val="00A67E4D"/>
    <w:rsid w:val="00A73FE0"/>
    <w:rsid w:val="00A81217"/>
    <w:rsid w:val="00AB0FAE"/>
    <w:rsid w:val="00AB31C8"/>
    <w:rsid w:val="00AB40BE"/>
    <w:rsid w:val="00AB5F2B"/>
    <w:rsid w:val="00AD4D22"/>
    <w:rsid w:val="00AF52E5"/>
    <w:rsid w:val="00B011BF"/>
    <w:rsid w:val="00B15357"/>
    <w:rsid w:val="00B24AFC"/>
    <w:rsid w:val="00B3553B"/>
    <w:rsid w:val="00B6759E"/>
    <w:rsid w:val="00BE2FCF"/>
    <w:rsid w:val="00C0356C"/>
    <w:rsid w:val="00C246CD"/>
    <w:rsid w:val="00C2588E"/>
    <w:rsid w:val="00C44AAE"/>
    <w:rsid w:val="00C50B77"/>
    <w:rsid w:val="00C65956"/>
    <w:rsid w:val="00C66585"/>
    <w:rsid w:val="00C84FD7"/>
    <w:rsid w:val="00C86687"/>
    <w:rsid w:val="00CA0DDC"/>
    <w:rsid w:val="00CC39DE"/>
    <w:rsid w:val="00CE1676"/>
    <w:rsid w:val="00CE4F0E"/>
    <w:rsid w:val="00D12336"/>
    <w:rsid w:val="00D4177F"/>
    <w:rsid w:val="00D50462"/>
    <w:rsid w:val="00D543F6"/>
    <w:rsid w:val="00D90876"/>
    <w:rsid w:val="00D90C75"/>
    <w:rsid w:val="00DA667B"/>
    <w:rsid w:val="00DF2911"/>
    <w:rsid w:val="00DF69FE"/>
    <w:rsid w:val="00E00A7C"/>
    <w:rsid w:val="00E01AB3"/>
    <w:rsid w:val="00E056C3"/>
    <w:rsid w:val="00E71FEB"/>
    <w:rsid w:val="00EA4018"/>
    <w:rsid w:val="00EB6A66"/>
    <w:rsid w:val="00EC19A3"/>
    <w:rsid w:val="00EC45EF"/>
    <w:rsid w:val="00EE1A2E"/>
    <w:rsid w:val="00EF5A1E"/>
    <w:rsid w:val="00F06046"/>
    <w:rsid w:val="00F35CFE"/>
    <w:rsid w:val="00F35EB6"/>
    <w:rsid w:val="00F50E53"/>
    <w:rsid w:val="00F53CAD"/>
    <w:rsid w:val="00F85270"/>
    <w:rsid w:val="00F87354"/>
    <w:rsid w:val="00F907B0"/>
    <w:rsid w:val="00F958C8"/>
    <w:rsid w:val="00FA1F9D"/>
    <w:rsid w:val="00FB5D8D"/>
    <w:rsid w:val="00FC768B"/>
    <w:rsid w:val="00FD5BC9"/>
    <w:rsid w:val="00FD5DD1"/>
    <w:rsid w:val="00FE42F4"/>
    <w:rsid w:val="00FF794B"/>
    <w:rsid w:val="014A1D54"/>
    <w:rsid w:val="015637C3"/>
    <w:rsid w:val="0158287C"/>
    <w:rsid w:val="021D3C91"/>
    <w:rsid w:val="026168B6"/>
    <w:rsid w:val="02D12889"/>
    <w:rsid w:val="02E54BC9"/>
    <w:rsid w:val="02F311F9"/>
    <w:rsid w:val="03460D8B"/>
    <w:rsid w:val="044064CA"/>
    <w:rsid w:val="04781C7E"/>
    <w:rsid w:val="04AD3575"/>
    <w:rsid w:val="05940158"/>
    <w:rsid w:val="05F51E59"/>
    <w:rsid w:val="06773BF0"/>
    <w:rsid w:val="074230BF"/>
    <w:rsid w:val="08296A13"/>
    <w:rsid w:val="08911825"/>
    <w:rsid w:val="08CE1A0F"/>
    <w:rsid w:val="096E0C9E"/>
    <w:rsid w:val="09A22E14"/>
    <w:rsid w:val="0A122C10"/>
    <w:rsid w:val="0A3019DF"/>
    <w:rsid w:val="0AAC7BD4"/>
    <w:rsid w:val="0B4319F9"/>
    <w:rsid w:val="0D6E675A"/>
    <w:rsid w:val="0DCC2108"/>
    <w:rsid w:val="0DD049FB"/>
    <w:rsid w:val="0F901317"/>
    <w:rsid w:val="0FC92623"/>
    <w:rsid w:val="0FD709A1"/>
    <w:rsid w:val="10487940"/>
    <w:rsid w:val="107D179B"/>
    <w:rsid w:val="10D265E8"/>
    <w:rsid w:val="111A3A87"/>
    <w:rsid w:val="1221451D"/>
    <w:rsid w:val="12950D4F"/>
    <w:rsid w:val="137E46C5"/>
    <w:rsid w:val="138350E5"/>
    <w:rsid w:val="139E630D"/>
    <w:rsid w:val="14C32BD7"/>
    <w:rsid w:val="155A4A09"/>
    <w:rsid w:val="15F65A5F"/>
    <w:rsid w:val="16CE1B95"/>
    <w:rsid w:val="17BA322B"/>
    <w:rsid w:val="17E83F85"/>
    <w:rsid w:val="18373088"/>
    <w:rsid w:val="195202EF"/>
    <w:rsid w:val="1A4E6270"/>
    <w:rsid w:val="1AB5012F"/>
    <w:rsid w:val="1BCD45C0"/>
    <w:rsid w:val="1CC8543D"/>
    <w:rsid w:val="1D565869"/>
    <w:rsid w:val="1D9F4F8C"/>
    <w:rsid w:val="1DF07AA6"/>
    <w:rsid w:val="1E103E7B"/>
    <w:rsid w:val="1E1A1CF7"/>
    <w:rsid w:val="1E670819"/>
    <w:rsid w:val="1F406BA3"/>
    <w:rsid w:val="1F50690A"/>
    <w:rsid w:val="1FCE1744"/>
    <w:rsid w:val="20C27E67"/>
    <w:rsid w:val="20F40477"/>
    <w:rsid w:val="210B6CA1"/>
    <w:rsid w:val="217D2CA0"/>
    <w:rsid w:val="22362687"/>
    <w:rsid w:val="22C355D0"/>
    <w:rsid w:val="231B3ABE"/>
    <w:rsid w:val="23517B30"/>
    <w:rsid w:val="24BE52A0"/>
    <w:rsid w:val="251A24C9"/>
    <w:rsid w:val="26213803"/>
    <w:rsid w:val="269D79A9"/>
    <w:rsid w:val="273C4868"/>
    <w:rsid w:val="273E54A9"/>
    <w:rsid w:val="276B5F2F"/>
    <w:rsid w:val="27C452BD"/>
    <w:rsid w:val="28137F39"/>
    <w:rsid w:val="286E3819"/>
    <w:rsid w:val="28735936"/>
    <w:rsid w:val="2884305E"/>
    <w:rsid w:val="29384A26"/>
    <w:rsid w:val="295D1BE0"/>
    <w:rsid w:val="29C66BD7"/>
    <w:rsid w:val="29E36C00"/>
    <w:rsid w:val="2A8B4074"/>
    <w:rsid w:val="2AA47637"/>
    <w:rsid w:val="2B252357"/>
    <w:rsid w:val="2B86476C"/>
    <w:rsid w:val="2BBB2274"/>
    <w:rsid w:val="2C205DDA"/>
    <w:rsid w:val="2C47250A"/>
    <w:rsid w:val="2D0B1C65"/>
    <w:rsid w:val="2D1642F2"/>
    <w:rsid w:val="2D37695F"/>
    <w:rsid w:val="2D4071DF"/>
    <w:rsid w:val="2DDB2720"/>
    <w:rsid w:val="2DE565EB"/>
    <w:rsid w:val="2E015047"/>
    <w:rsid w:val="2E1A1DC2"/>
    <w:rsid w:val="2E944501"/>
    <w:rsid w:val="2F493AF6"/>
    <w:rsid w:val="301E4738"/>
    <w:rsid w:val="309E7990"/>
    <w:rsid w:val="30B2578C"/>
    <w:rsid w:val="30D02251"/>
    <w:rsid w:val="30F44694"/>
    <w:rsid w:val="31043309"/>
    <w:rsid w:val="31681B7A"/>
    <w:rsid w:val="316D319C"/>
    <w:rsid w:val="32631FF8"/>
    <w:rsid w:val="33055F74"/>
    <w:rsid w:val="33CF075E"/>
    <w:rsid w:val="34765CCA"/>
    <w:rsid w:val="35A8527E"/>
    <w:rsid w:val="35AB2272"/>
    <w:rsid w:val="35D4289C"/>
    <w:rsid w:val="35DE3777"/>
    <w:rsid w:val="36322DA8"/>
    <w:rsid w:val="37791C3B"/>
    <w:rsid w:val="37977F84"/>
    <w:rsid w:val="384D3484"/>
    <w:rsid w:val="38504601"/>
    <w:rsid w:val="394F4CA3"/>
    <w:rsid w:val="39774B55"/>
    <w:rsid w:val="3A027DA2"/>
    <w:rsid w:val="3A571F19"/>
    <w:rsid w:val="3A5E2322"/>
    <w:rsid w:val="3AE33C14"/>
    <w:rsid w:val="3B471A6A"/>
    <w:rsid w:val="3B512DD7"/>
    <w:rsid w:val="3B9B6586"/>
    <w:rsid w:val="3CC53791"/>
    <w:rsid w:val="3D075185"/>
    <w:rsid w:val="3D5A66C9"/>
    <w:rsid w:val="3D5F4F9B"/>
    <w:rsid w:val="3D641E5F"/>
    <w:rsid w:val="3DDF039F"/>
    <w:rsid w:val="3E6C7C84"/>
    <w:rsid w:val="3F11210D"/>
    <w:rsid w:val="3F431EEF"/>
    <w:rsid w:val="3F5175D5"/>
    <w:rsid w:val="3FB80765"/>
    <w:rsid w:val="40394E72"/>
    <w:rsid w:val="405651CE"/>
    <w:rsid w:val="40D01FDA"/>
    <w:rsid w:val="40F865DA"/>
    <w:rsid w:val="415F6794"/>
    <w:rsid w:val="41BF02B7"/>
    <w:rsid w:val="41CD42FD"/>
    <w:rsid w:val="420C5C8E"/>
    <w:rsid w:val="426D51C7"/>
    <w:rsid w:val="42E050A8"/>
    <w:rsid w:val="43461D0F"/>
    <w:rsid w:val="43E23D3D"/>
    <w:rsid w:val="442554CE"/>
    <w:rsid w:val="448D0D2F"/>
    <w:rsid w:val="4540151C"/>
    <w:rsid w:val="45EF20AD"/>
    <w:rsid w:val="46811A5D"/>
    <w:rsid w:val="46AE0CD8"/>
    <w:rsid w:val="46CB267F"/>
    <w:rsid w:val="46E322E7"/>
    <w:rsid w:val="477531E7"/>
    <w:rsid w:val="47A37009"/>
    <w:rsid w:val="47A96E0F"/>
    <w:rsid w:val="47AA02D5"/>
    <w:rsid w:val="47F90F72"/>
    <w:rsid w:val="49D239D4"/>
    <w:rsid w:val="49DB7C42"/>
    <w:rsid w:val="4AA90EEB"/>
    <w:rsid w:val="4AEB000D"/>
    <w:rsid w:val="4B6E4A31"/>
    <w:rsid w:val="4B9A42F7"/>
    <w:rsid w:val="4BD84693"/>
    <w:rsid w:val="4C5C0A7D"/>
    <w:rsid w:val="4C91161B"/>
    <w:rsid w:val="4C9A177C"/>
    <w:rsid w:val="4CB5277B"/>
    <w:rsid w:val="4E774F3D"/>
    <w:rsid w:val="4EC64E53"/>
    <w:rsid w:val="4F976410"/>
    <w:rsid w:val="4FB911FE"/>
    <w:rsid w:val="52392AD2"/>
    <w:rsid w:val="52A76051"/>
    <w:rsid w:val="53253FEE"/>
    <w:rsid w:val="53A355D9"/>
    <w:rsid w:val="54715DBF"/>
    <w:rsid w:val="54BD054C"/>
    <w:rsid w:val="55826EF8"/>
    <w:rsid w:val="55BE783D"/>
    <w:rsid w:val="55C908A9"/>
    <w:rsid w:val="56001678"/>
    <w:rsid w:val="56B73A2A"/>
    <w:rsid w:val="56D20B9B"/>
    <w:rsid w:val="56DF55BC"/>
    <w:rsid w:val="57193FC9"/>
    <w:rsid w:val="575173BE"/>
    <w:rsid w:val="577D23CF"/>
    <w:rsid w:val="57BA1372"/>
    <w:rsid w:val="583C5608"/>
    <w:rsid w:val="5874497C"/>
    <w:rsid w:val="58830097"/>
    <w:rsid w:val="595878D0"/>
    <w:rsid w:val="5A061802"/>
    <w:rsid w:val="5A110B6E"/>
    <w:rsid w:val="5A7E3201"/>
    <w:rsid w:val="5AF57277"/>
    <w:rsid w:val="5B45487B"/>
    <w:rsid w:val="5BED5B03"/>
    <w:rsid w:val="5BF50649"/>
    <w:rsid w:val="5C247C87"/>
    <w:rsid w:val="5C604019"/>
    <w:rsid w:val="5E122C2E"/>
    <w:rsid w:val="5E131BDE"/>
    <w:rsid w:val="5E955519"/>
    <w:rsid w:val="5EF36C72"/>
    <w:rsid w:val="5F587E11"/>
    <w:rsid w:val="5F627667"/>
    <w:rsid w:val="5F745790"/>
    <w:rsid w:val="5FE0648F"/>
    <w:rsid w:val="606B1CCA"/>
    <w:rsid w:val="608B35E2"/>
    <w:rsid w:val="613D368E"/>
    <w:rsid w:val="61564BD1"/>
    <w:rsid w:val="61E351ED"/>
    <w:rsid w:val="620E73FC"/>
    <w:rsid w:val="62C4701D"/>
    <w:rsid w:val="63262A51"/>
    <w:rsid w:val="63414806"/>
    <w:rsid w:val="634825DC"/>
    <w:rsid w:val="63495C7B"/>
    <w:rsid w:val="63A976AB"/>
    <w:rsid w:val="646551CF"/>
    <w:rsid w:val="64B36770"/>
    <w:rsid w:val="64D07BF0"/>
    <w:rsid w:val="6638539F"/>
    <w:rsid w:val="665B3DBE"/>
    <w:rsid w:val="67726032"/>
    <w:rsid w:val="67AB4959"/>
    <w:rsid w:val="67B55DFE"/>
    <w:rsid w:val="67ED4EF7"/>
    <w:rsid w:val="68121CC2"/>
    <w:rsid w:val="684D6D1D"/>
    <w:rsid w:val="68847D7C"/>
    <w:rsid w:val="69D36408"/>
    <w:rsid w:val="69D679F3"/>
    <w:rsid w:val="69ED6ECA"/>
    <w:rsid w:val="6A042341"/>
    <w:rsid w:val="6A0951EA"/>
    <w:rsid w:val="6AE0615B"/>
    <w:rsid w:val="6B020017"/>
    <w:rsid w:val="6C0D2004"/>
    <w:rsid w:val="6C3E0ED3"/>
    <w:rsid w:val="6D430951"/>
    <w:rsid w:val="6D566E95"/>
    <w:rsid w:val="6DAD3C14"/>
    <w:rsid w:val="6E324869"/>
    <w:rsid w:val="6E392BDB"/>
    <w:rsid w:val="6EB04CBB"/>
    <w:rsid w:val="6EDD5350"/>
    <w:rsid w:val="6EDF43FE"/>
    <w:rsid w:val="6F474FEA"/>
    <w:rsid w:val="6F4905F2"/>
    <w:rsid w:val="6FBB4CCC"/>
    <w:rsid w:val="6FC80653"/>
    <w:rsid w:val="719E1991"/>
    <w:rsid w:val="71A36C03"/>
    <w:rsid w:val="72B50139"/>
    <w:rsid w:val="72EC1DE2"/>
    <w:rsid w:val="73A87B01"/>
    <w:rsid w:val="73B32236"/>
    <w:rsid w:val="741E2210"/>
    <w:rsid w:val="749D34E2"/>
    <w:rsid w:val="750D4A71"/>
    <w:rsid w:val="752C7F67"/>
    <w:rsid w:val="755509D8"/>
    <w:rsid w:val="75B5291D"/>
    <w:rsid w:val="75DA5C98"/>
    <w:rsid w:val="761F238B"/>
    <w:rsid w:val="7632789E"/>
    <w:rsid w:val="766628FC"/>
    <w:rsid w:val="76F7467F"/>
    <w:rsid w:val="76FE62C9"/>
    <w:rsid w:val="7755169E"/>
    <w:rsid w:val="775C0F70"/>
    <w:rsid w:val="77FB06E0"/>
    <w:rsid w:val="77FC6940"/>
    <w:rsid w:val="78013A58"/>
    <w:rsid w:val="780C1FEA"/>
    <w:rsid w:val="78C21F9A"/>
    <w:rsid w:val="78C37B92"/>
    <w:rsid w:val="78E53362"/>
    <w:rsid w:val="793A68E2"/>
    <w:rsid w:val="79851DE1"/>
    <w:rsid w:val="79DB34A0"/>
    <w:rsid w:val="7A14362D"/>
    <w:rsid w:val="7A291126"/>
    <w:rsid w:val="7C8415DD"/>
    <w:rsid w:val="7C88020A"/>
    <w:rsid w:val="7C9954D3"/>
    <w:rsid w:val="7D3D0962"/>
    <w:rsid w:val="7E3F3482"/>
    <w:rsid w:val="7E4B2D10"/>
    <w:rsid w:val="7E824A21"/>
    <w:rsid w:val="7EDC0EDA"/>
    <w:rsid w:val="7F6E3080"/>
    <w:rsid w:val="7F7110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nhideWhenUsed="0" w:uiPriority="1" w:semiHidden="0" w:name="heading 5"/>
    <w:lsdException w:qFormat="1" w:unhideWhenUsed="0" w:uiPriority="1"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right="-68" w:rightChars="-68"/>
      <w:jc w:val="both"/>
    </w:pPr>
    <w:rPr>
      <w:rFonts w:ascii="Calibri" w:hAnsi="Calibri" w:eastAsia="宋体" w:cs="Times New Roman"/>
      <w:kern w:val="2"/>
      <w:sz w:val="21"/>
      <w:szCs w:val="22"/>
      <w:lang w:val="en-US" w:eastAsia="zh-CN" w:bidi="ar-SA"/>
    </w:rPr>
  </w:style>
  <w:style w:type="paragraph" w:styleId="3">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31"/>
    <w:qFormat/>
    <w:uiPriority w:val="0"/>
    <w:pPr>
      <w:keepNext/>
      <w:keepLines/>
      <w:spacing w:before="260" w:after="260" w:line="415" w:lineRule="auto"/>
      <w:ind w:right="0" w:rightChars="0"/>
      <w:outlineLvl w:val="1"/>
    </w:pPr>
    <w:rPr>
      <w:rFonts w:ascii="Arial Black" w:hAnsi="Arial Black" w:eastAsia="黑体"/>
      <w:b/>
      <w:sz w:val="32"/>
      <w:szCs w:val="20"/>
    </w:rPr>
  </w:style>
  <w:style w:type="paragraph" w:styleId="4">
    <w:name w:val="heading 5"/>
    <w:basedOn w:val="1"/>
    <w:next w:val="1"/>
    <w:qFormat/>
    <w:uiPriority w:val="1"/>
    <w:pPr>
      <w:ind w:left="2637"/>
      <w:outlineLvl w:val="4"/>
    </w:pPr>
    <w:rPr>
      <w:sz w:val="28"/>
      <w:szCs w:val="28"/>
    </w:rPr>
  </w:style>
  <w:style w:type="paragraph" w:styleId="5">
    <w:name w:val="heading 6"/>
    <w:basedOn w:val="1"/>
    <w:next w:val="1"/>
    <w:qFormat/>
    <w:uiPriority w:val="1"/>
    <w:pPr>
      <w:spacing w:before="1"/>
      <w:ind w:left="957"/>
      <w:outlineLvl w:val="5"/>
    </w:pPr>
    <w:rPr>
      <w:b/>
      <w:bCs/>
      <w:sz w:val="24"/>
      <w:szCs w:val="24"/>
    </w:rPr>
  </w:style>
  <w:style w:type="character" w:default="1" w:styleId="22">
    <w:name w:val="Default Paragraph Font"/>
    <w:semiHidden/>
    <w:unhideWhenUsed/>
    <w:qFormat/>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szCs w:val="24"/>
    </w:rPr>
  </w:style>
  <w:style w:type="paragraph" w:styleId="7">
    <w:name w:val="annotation text"/>
    <w:basedOn w:val="1"/>
    <w:link w:val="48"/>
    <w:unhideWhenUsed/>
    <w:qFormat/>
    <w:uiPriority w:val="99"/>
    <w:pPr>
      <w:jc w:val="left"/>
    </w:pPr>
  </w:style>
  <w:style w:type="paragraph" w:styleId="8">
    <w:name w:val="Body Text"/>
    <w:basedOn w:val="1"/>
    <w:next w:val="1"/>
    <w:qFormat/>
    <w:uiPriority w:val="99"/>
    <w:rPr>
      <w:kern w:val="0"/>
      <w:sz w:val="20"/>
      <w:szCs w:val="20"/>
    </w:rPr>
  </w:style>
  <w:style w:type="paragraph" w:styleId="9">
    <w:name w:val="Body Text Indent"/>
    <w:basedOn w:val="1"/>
    <w:link w:val="39"/>
    <w:qFormat/>
    <w:uiPriority w:val="0"/>
    <w:pPr>
      <w:ind w:right="0" w:rightChars="0" w:firstLine="570"/>
    </w:pPr>
    <w:rPr>
      <w:rFonts w:ascii="宋体" w:hAnsi="宋体" w:eastAsiaTheme="minorEastAsia" w:cstheme="minorBidi"/>
      <w:sz w:val="28"/>
      <w:szCs w:val="24"/>
    </w:rPr>
  </w:style>
  <w:style w:type="paragraph" w:styleId="10">
    <w:name w:val="Plain Text"/>
    <w:basedOn w:val="1"/>
    <w:link w:val="41"/>
    <w:qFormat/>
    <w:uiPriority w:val="0"/>
    <w:pPr>
      <w:ind w:right="0" w:rightChars="0"/>
    </w:pPr>
    <w:rPr>
      <w:rFonts w:ascii="宋体" w:hAnsi="Courier New" w:eastAsiaTheme="minorEastAsia" w:cstheme="minorBidi"/>
    </w:rPr>
  </w:style>
  <w:style w:type="paragraph" w:styleId="11">
    <w:name w:val="Date"/>
    <w:basedOn w:val="1"/>
    <w:next w:val="1"/>
    <w:link w:val="40"/>
    <w:unhideWhenUsed/>
    <w:qFormat/>
    <w:uiPriority w:val="99"/>
    <w:pPr>
      <w:ind w:left="100" w:leftChars="2500" w:right="0" w:rightChars="0"/>
    </w:pPr>
    <w:rPr>
      <w:rFonts w:ascii="Times New Roman" w:hAnsi="Times New Roman"/>
      <w:szCs w:val="24"/>
    </w:rPr>
  </w:style>
  <w:style w:type="paragraph" w:styleId="12">
    <w:name w:val="Balloon Text"/>
    <w:basedOn w:val="1"/>
    <w:link w:val="43"/>
    <w:semiHidden/>
    <w:unhideWhenUsed/>
    <w:qFormat/>
    <w:uiPriority w:val="99"/>
    <w:rPr>
      <w:sz w:val="18"/>
      <w:szCs w:val="18"/>
    </w:r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link w:val="2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paragraph" w:styleId="17">
    <w:name w:val="Normal (Web)"/>
    <w:basedOn w:val="1"/>
    <w:qFormat/>
    <w:uiPriority w:val="99"/>
    <w:pPr>
      <w:widowControl/>
      <w:spacing w:before="100" w:beforeAutospacing="1" w:after="100" w:afterAutospacing="1" w:line="320" w:lineRule="atLeast"/>
      <w:ind w:right="0" w:rightChars="0"/>
      <w:jc w:val="left"/>
    </w:pPr>
    <w:rPr>
      <w:rFonts w:ascii="宋体" w:hAnsi="宋体"/>
      <w:kern w:val="0"/>
      <w:sz w:val="18"/>
      <w:szCs w:val="18"/>
    </w:rPr>
  </w:style>
  <w:style w:type="paragraph" w:styleId="18">
    <w:name w:val="annotation subject"/>
    <w:basedOn w:val="7"/>
    <w:next w:val="7"/>
    <w:link w:val="51"/>
    <w:qFormat/>
    <w:uiPriority w:val="99"/>
    <w:pPr>
      <w:ind w:right="0" w:rightChars="0"/>
    </w:pPr>
    <w:rPr>
      <w:b/>
      <w:bCs/>
    </w:rPr>
  </w:style>
  <w:style w:type="paragraph" w:styleId="19">
    <w:name w:val="Body Text First Indent"/>
    <w:basedOn w:val="8"/>
    <w:qFormat/>
    <w:uiPriority w:val="0"/>
    <w:pPr>
      <w:ind w:firstLine="420" w:firstLineChars="100"/>
    </w:pPr>
    <w:rPr>
      <w:rFonts w:ascii="Times New Roman" w:hAnsi="Times New Roman"/>
      <w:sz w:val="18"/>
      <w:szCs w:val="18"/>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Hyperlink"/>
    <w:basedOn w:val="22"/>
    <w:unhideWhenUsed/>
    <w:qFormat/>
    <w:uiPriority w:val="99"/>
    <w:rPr>
      <w:color w:val="0000FF"/>
      <w:u w:val="single"/>
    </w:rPr>
  </w:style>
  <w:style w:type="character" w:styleId="25">
    <w:name w:val="annotation reference"/>
    <w:basedOn w:val="22"/>
    <w:qFormat/>
    <w:uiPriority w:val="99"/>
    <w:rPr>
      <w:rFonts w:cs="Times New Roman"/>
      <w:sz w:val="21"/>
    </w:rPr>
  </w:style>
  <w:style w:type="character" w:styleId="26">
    <w:name w:val="HTML Sample"/>
    <w:basedOn w:val="22"/>
    <w:semiHidden/>
    <w:unhideWhenUsed/>
    <w:uiPriority w:val="99"/>
    <w:rPr>
      <w:rFonts w:ascii="Courier New" w:hAnsi="Courier New"/>
    </w:rPr>
  </w:style>
  <w:style w:type="paragraph" w:customStyle="1" w:styleId="27">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customStyle="1" w:styleId="28">
    <w:name w:val="Normal Indent1"/>
    <w:basedOn w:val="1"/>
    <w:qFormat/>
    <w:uiPriority w:val="0"/>
    <w:pPr>
      <w:ind w:firstLine="420" w:firstLineChars="200"/>
    </w:pPr>
  </w:style>
  <w:style w:type="character" w:customStyle="1" w:styleId="29">
    <w:name w:val="页眉 Char"/>
    <w:basedOn w:val="22"/>
    <w:link w:val="14"/>
    <w:semiHidden/>
    <w:qFormat/>
    <w:uiPriority w:val="99"/>
    <w:rPr>
      <w:sz w:val="18"/>
      <w:szCs w:val="18"/>
    </w:rPr>
  </w:style>
  <w:style w:type="character" w:customStyle="1" w:styleId="30">
    <w:name w:val="页脚 Char"/>
    <w:basedOn w:val="22"/>
    <w:link w:val="13"/>
    <w:qFormat/>
    <w:uiPriority w:val="99"/>
    <w:rPr>
      <w:sz w:val="18"/>
      <w:szCs w:val="18"/>
    </w:rPr>
  </w:style>
  <w:style w:type="character" w:customStyle="1" w:styleId="31">
    <w:name w:val="标题 2 Char"/>
    <w:basedOn w:val="22"/>
    <w:link w:val="2"/>
    <w:qFormat/>
    <w:uiPriority w:val="0"/>
    <w:rPr>
      <w:rFonts w:ascii="Arial Black" w:hAnsi="Arial Black" w:eastAsia="黑体" w:cs="Times New Roman"/>
      <w:b/>
      <w:sz w:val="32"/>
      <w:szCs w:val="20"/>
    </w:rPr>
  </w:style>
  <w:style w:type="paragraph" w:customStyle="1" w:styleId="32">
    <w:name w:val="Default Tex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character" w:customStyle="1" w:styleId="33">
    <w:name w:val="标题 1 Char"/>
    <w:basedOn w:val="22"/>
    <w:link w:val="3"/>
    <w:qFormat/>
    <w:uiPriority w:val="9"/>
    <w:rPr>
      <w:rFonts w:ascii="Calibri" w:hAnsi="Calibri" w:eastAsia="宋体" w:cs="Times New Roman"/>
      <w:b/>
      <w:bCs/>
      <w:kern w:val="44"/>
      <w:sz w:val="44"/>
      <w:szCs w:val="44"/>
    </w:rPr>
  </w:style>
  <w:style w:type="paragraph" w:customStyle="1" w:styleId="34">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character" w:customStyle="1" w:styleId="35">
    <w:name w:val="纯文本 Char"/>
    <w:basedOn w:val="22"/>
    <w:link w:val="10"/>
    <w:qFormat/>
    <w:uiPriority w:val="0"/>
    <w:rPr>
      <w:rFonts w:ascii="宋体" w:hAnsi="Courier New"/>
    </w:rPr>
  </w:style>
  <w:style w:type="character" w:customStyle="1" w:styleId="36">
    <w:name w:val="正文文本缩进 Char"/>
    <w:basedOn w:val="22"/>
    <w:link w:val="9"/>
    <w:qFormat/>
    <w:uiPriority w:val="0"/>
    <w:rPr>
      <w:rFonts w:ascii="宋体" w:hAnsi="宋体"/>
      <w:sz w:val="28"/>
      <w:szCs w:val="24"/>
    </w:rPr>
  </w:style>
  <w:style w:type="character" w:customStyle="1" w:styleId="37">
    <w:name w:val="日期 Char"/>
    <w:basedOn w:val="22"/>
    <w:link w:val="11"/>
    <w:qFormat/>
    <w:uiPriority w:val="99"/>
    <w:rPr>
      <w:rFonts w:ascii="Times New Roman" w:hAnsi="Times New Roman" w:eastAsia="宋体" w:cs="Times New Roman"/>
      <w:szCs w:val="24"/>
    </w:rPr>
  </w:style>
  <w:style w:type="paragraph" w:customStyle="1" w:styleId="38">
    <w:name w:val="样式 样式 样式 样式 标题 2 + 宋体 五号 非加粗 黑色 + 段前: 6 磅 段后: 0 磅 行距: 单倍行距 + 段前:..."/>
    <w:basedOn w:val="1"/>
    <w:qFormat/>
    <w:uiPriority w:val="0"/>
    <w:pPr>
      <w:keepNext/>
      <w:keepLines/>
      <w:adjustRightInd w:val="0"/>
      <w:spacing w:before="240"/>
      <w:ind w:right="0" w:rightChars="0"/>
      <w:textAlignment w:val="baseline"/>
      <w:outlineLvl w:val="1"/>
    </w:pPr>
    <w:rPr>
      <w:rFonts w:ascii="宋体" w:hAnsi="宋体"/>
      <w:b/>
      <w:bCs/>
      <w:kern w:val="0"/>
      <w:szCs w:val="20"/>
    </w:rPr>
  </w:style>
  <w:style w:type="character" w:customStyle="1" w:styleId="39">
    <w:name w:val="正文文本缩进 Char1"/>
    <w:basedOn w:val="22"/>
    <w:link w:val="9"/>
    <w:semiHidden/>
    <w:qFormat/>
    <w:uiPriority w:val="99"/>
    <w:rPr>
      <w:rFonts w:ascii="Calibri" w:hAnsi="Calibri" w:eastAsia="宋体" w:cs="Times New Roman"/>
    </w:rPr>
  </w:style>
  <w:style w:type="character" w:customStyle="1" w:styleId="40">
    <w:name w:val="日期 Char1"/>
    <w:basedOn w:val="22"/>
    <w:link w:val="11"/>
    <w:semiHidden/>
    <w:qFormat/>
    <w:uiPriority w:val="99"/>
    <w:rPr>
      <w:rFonts w:ascii="Calibri" w:hAnsi="Calibri" w:eastAsia="宋体" w:cs="Times New Roman"/>
    </w:rPr>
  </w:style>
  <w:style w:type="character" w:customStyle="1" w:styleId="41">
    <w:name w:val="纯文本 Char1"/>
    <w:basedOn w:val="22"/>
    <w:link w:val="10"/>
    <w:semiHidden/>
    <w:qFormat/>
    <w:uiPriority w:val="99"/>
    <w:rPr>
      <w:rFonts w:ascii="宋体" w:hAnsi="Courier New" w:eastAsia="宋体" w:cs="Courier New"/>
      <w:szCs w:val="21"/>
    </w:rPr>
  </w:style>
  <w:style w:type="paragraph" w:customStyle="1" w:styleId="42">
    <w:name w:val="TOC 标题1"/>
    <w:basedOn w:val="3"/>
    <w:next w:val="1"/>
    <w:semiHidden/>
    <w:unhideWhenUsed/>
    <w:qFormat/>
    <w:uiPriority w:val="39"/>
    <w:pPr>
      <w:widowControl/>
      <w:spacing w:before="480" w:after="0" w:line="276" w:lineRule="auto"/>
      <w:ind w:right="0" w:rightChars="0"/>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3">
    <w:name w:val="批注框文本 Char"/>
    <w:basedOn w:val="22"/>
    <w:link w:val="12"/>
    <w:semiHidden/>
    <w:qFormat/>
    <w:uiPriority w:val="99"/>
    <w:rPr>
      <w:rFonts w:ascii="Calibri" w:hAnsi="Calibri" w:eastAsia="宋体" w:cs="Times New Roman"/>
      <w:sz w:val="18"/>
      <w:szCs w:val="18"/>
    </w:rPr>
  </w:style>
  <w:style w:type="paragraph" w:styleId="44">
    <w:name w:val="List Paragraph"/>
    <w:basedOn w:val="1"/>
    <w:qFormat/>
    <w:uiPriority w:val="34"/>
    <w:pPr>
      <w:ind w:firstLine="420" w:firstLineChars="200"/>
    </w:pPr>
  </w:style>
  <w:style w:type="paragraph" w:customStyle="1" w:styleId="45">
    <w:name w:val="intro3"/>
    <w:basedOn w:val="1"/>
    <w:qFormat/>
    <w:uiPriority w:val="0"/>
    <w:pPr>
      <w:widowControl/>
      <w:spacing w:before="225" w:after="100" w:afterAutospacing="1"/>
      <w:jc w:val="left"/>
    </w:pPr>
    <w:rPr>
      <w:rFonts w:ascii="宋体" w:hAnsi="宋体" w:cs="宋体"/>
      <w:color w:val="676767"/>
      <w:kern w:val="0"/>
      <w:szCs w:val="21"/>
    </w:rPr>
  </w:style>
  <w:style w:type="paragraph" w:styleId="46">
    <w:name w:val="No Spacing"/>
    <w:qFormat/>
    <w:uiPriority w:val="1"/>
    <w:pPr>
      <w:widowControl w:val="0"/>
    </w:pPr>
    <w:rPr>
      <w:rFonts w:ascii="Times New Roman" w:hAnsi="Times New Roman" w:eastAsia="宋体" w:cs="Times New Roman"/>
      <w:kern w:val="2"/>
      <w:sz w:val="18"/>
      <w:szCs w:val="21"/>
      <w:lang w:val="en-US" w:eastAsia="zh-CN" w:bidi="ar-SA"/>
    </w:rPr>
  </w:style>
  <w:style w:type="character" w:customStyle="1" w:styleId="47">
    <w:name w:val="red"/>
    <w:basedOn w:val="22"/>
    <w:qFormat/>
    <w:uiPriority w:val="0"/>
  </w:style>
  <w:style w:type="character" w:customStyle="1" w:styleId="48">
    <w:name w:val="批注文字 Char"/>
    <w:basedOn w:val="22"/>
    <w:link w:val="7"/>
    <w:semiHidden/>
    <w:qFormat/>
    <w:uiPriority w:val="99"/>
    <w:rPr>
      <w:rFonts w:ascii="Calibri" w:hAnsi="Calibri" w:eastAsia="宋体" w:cs="Times New Roman"/>
      <w:kern w:val="2"/>
      <w:sz w:val="21"/>
      <w:szCs w:val="22"/>
    </w:rPr>
  </w:style>
  <w:style w:type="character" w:customStyle="1" w:styleId="49">
    <w:name w:val="批注主题 Char"/>
    <w:basedOn w:val="48"/>
    <w:link w:val="18"/>
    <w:semiHidden/>
    <w:qFormat/>
    <w:uiPriority w:val="99"/>
    <w:rPr>
      <w:b/>
      <w:bCs/>
    </w:rPr>
  </w:style>
  <w:style w:type="character" w:customStyle="1" w:styleId="50">
    <w:name w:val="批注文字 Char1"/>
    <w:basedOn w:val="22"/>
    <w:semiHidden/>
    <w:qFormat/>
    <w:locked/>
    <w:uiPriority w:val="99"/>
    <w:rPr>
      <w:rFonts w:ascii="Times New Roman" w:hAnsi="Times New Roman" w:eastAsia="宋体" w:cs="Times New Roman"/>
    </w:rPr>
  </w:style>
  <w:style w:type="character" w:customStyle="1" w:styleId="51">
    <w:name w:val="批注主题 Char1"/>
    <w:basedOn w:val="50"/>
    <w:link w:val="18"/>
    <w:qFormat/>
    <w:locked/>
    <w:uiPriority w:val="99"/>
    <w:rPr>
      <w:rFonts w:ascii="Calibri" w:hAnsi="Calibri"/>
      <w:b/>
      <w:bCs/>
      <w:kern w:val="2"/>
      <w:sz w:val="21"/>
      <w:szCs w:val="22"/>
    </w:rPr>
  </w:style>
  <w:style w:type="character" w:customStyle="1" w:styleId="52">
    <w:name w:val="bookmark-item"/>
    <w:basedOn w:val="22"/>
    <w:qFormat/>
    <w:uiPriority w:val="0"/>
  </w:style>
  <w:style w:type="paragraph" w:customStyle="1" w:styleId="53">
    <w:name w:val="段"/>
    <w:qFormat/>
    <w:uiPriority w:val="0"/>
    <w:pPr>
      <w:autoSpaceDE w:val="0"/>
      <w:autoSpaceDN w:val="0"/>
      <w:ind w:firstLine="200" w:firstLineChars="200"/>
      <w:jc w:val="both"/>
    </w:pPr>
    <w:rPr>
      <w:rFonts w:ascii="宋体" w:hAnsi="Times New Roman" w:eastAsia="宋体" w:cs="Times New Roman"/>
      <w:kern w:val="0"/>
      <w:sz w:val="21"/>
      <w:szCs w:val="22"/>
      <w:lang w:val="en-US" w:eastAsia="zh-CN" w:bidi="ar-SA"/>
    </w:rPr>
  </w:style>
  <w:style w:type="paragraph" w:customStyle="1" w:styleId="54">
    <w:name w:val="Table Paragraph"/>
    <w:basedOn w:val="1"/>
    <w:qFormat/>
    <w:uiPriority w:val="1"/>
  </w:style>
  <w:style w:type="paragraph" w:customStyle="1" w:styleId="5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quot;&quot;Normal (Web)&quot;&quot;"/>
    <w:qFormat/>
    <w:uiPriority w:val="0"/>
    <w:pPr>
      <w:widowControl w:val="0"/>
      <w:spacing w:before="0" w:beforeAutospacing="1" w:after="0" w:afterAutospacing="1"/>
      <w:ind w:left="0" w:right="0"/>
      <w:jc w:val="left"/>
    </w:pPr>
    <w:rPr>
      <w:rFonts w:ascii="Calibri" w:hAnsi="Calibri" w:eastAsia="宋体" w:cs="宋体"/>
      <w:kern w:val="0"/>
      <w:sz w:val="24"/>
      <w:szCs w:val="24"/>
      <w:lang w:val="en-US" w:eastAsia="zh-CN" w:bidi="ar-SA"/>
    </w:rPr>
  </w:style>
  <w:style w:type="paragraph" w:customStyle="1" w:styleId="58">
    <w:name w:val="Body text|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12C08F-E206-41FA-AA76-7A39CD02E4A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2363</Words>
  <Characters>13470</Characters>
  <Lines>1</Lines>
  <Paragraphs>1</Paragraphs>
  <TotalTime>21</TotalTime>
  <ScaleCrop>false</ScaleCrop>
  <LinksUpToDate>false</LinksUpToDate>
  <CharactersWithSpaces>15802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2019-09-20T05:48:00Z</dcterms:created>
  <dc:creator>吴志勇</dc:creator>
  <cp:lastModifiedBy>听</cp:lastModifiedBy>
  <cp:lastPrinted>2020-12-29T09:48:00Z</cp:lastPrinted>
  <dcterms:modified xsi:type="dcterms:W3CDTF">2021-12-22T09:21:14Z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08F398FCE23C49BA837DE8DF89365D0B</vt:lpwstr>
  </property>
</Properties>
</file>