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0" w:lineRule="atLeast"/>
        <w:rPr>
          <w:rFonts w:hint="eastAsia" w:ascii="宋体" w:hAnsi="宋体"/>
          <w:b/>
          <w:kern w:val="0"/>
          <w:sz w:val="48"/>
          <w:szCs w:val="48"/>
          <w:lang w:val="en-US" w:eastAsia="zh-CN"/>
        </w:rPr>
      </w:pPr>
      <w:r>
        <w:rPr>
          <w:rFonts w:hint="eastAsia" w:ascii="宋体" w:hAnsi="宋体"/>
          <w:b/>
          <w:sz w:val="52"/>
        </w:rPr>
        <w:t xml:space="preserve">                                                                                                                                                                                                                                                                                                                                                                                                                                                                                                                                                                                                                                                                                                                                                                                                                                                                                                                                                                                                                                                                                                                                                                                                                                                                                                                                                                                                                                                                                                                                                                                                                                                                                                                                                                                                                                                                                                                                                                                                                                                                                                                                                                                                                                                                                                                                                                                                                                                                                                                                                                                                                                                                                                                                                                                                                                                                                                                                                                                                                                                                                                                                                                                                                                                                                                                                                                                                                                                                                                                                                                                                                                                                                                                                                                                                                                                                                                                                                                                                                                                                                                                                                                                                                </w:t>
      </w:r>
      <w:r>
        <w:rPr>
          <w:rFonts w:hint="eastAsia" w:ascii="宋体" w:hAnsi="宋体"/>
          <w:b/>
          <w:sz w:val="52"/>
        </w:rPr>
        <w:t xml:space="preserve">                                                                                                                                                                                                                                                                                                                                                                                                                                                                                                                                                                                                                                                                                                                                                                                                                                                                                                                                                                                                                                                                                                                                                                                                                                                                                                                                                                                                                                                                                                                                                                                                                                                                                                                                                                                                                                                                                                                                                                                                                                                                                                                                                                                                                                                                                                                                                                                                                                                                                                                                                                                                                                                                                                                                                                                                                                                                                                                                                                                                                                                                                                                                                                                                                                                                                                                                                                                                                                                                                                                                                                                                                                                                                                                                                                                                                                                                                                                                                                                                                                                                                                                                                                                                                </w:t>
      </w:r>
      <w:r>
        <w:rPr>
          <w:rFonts w:hint="eastAsia" w:ascii="宋体" w:hAnsi="宋体"/>
          <w:b/>
          <w:sz w:val="52"/>
        </w:rPr>
        <w:t xml:space="preserve">                                                                                                                                                                                                                                                                                                                                                                                                                                                                                                                                                                                                                                                                                                                                                                                                                                                                                                                                                                                                                                                                                                                                                                                                                                                                                                                                                                                                                                                                                                                                                                                                                                                                                                                                                                                                                                                                                                                                                                                                                                                                                                                                                                                                                                                                                                                                                                                                                                                                                                                                                                                                                                                                                                                                                                                                                                                                                                                                                                                                                                                                                                                                                                                                                                                                                                                                                                                                                                                                                                                                                                                                                                                                                                                                                                                                                                                                                                                                                                                                                                                                                                                                                                                                                </w:t>
      </w:r>
      <w:r>
        <w:rPr>
          <w:rFonts w:hint="eastAsia" w:ascii="宋体" w:hAnsi="宋体"/>
          <w:b/>
          <w:sz w:val="52"/>
        </w:rPr>
        <w:t xml:space="preserve">                                                                                                                                                                                                                                                                                                                                                                                                                                                                                                                                                                                                                                                                                                                                                                                                                                                                                                                                                                      </w:t>
      </w:r>
      <w:bookmarkStart w:id="0" w:name="OLE_LINK2"/>
    </w:p>
    <w:p>
      <w:pPr>
        <w:jc w:val="center"/>
        <w:rPr>
          <w:rFonts w:hint="eastAsia" w:ascii="宋体" w:hAnsi="宋体"/>
          <w:b/>
          <w:bCs/>
          <w:sz w:val="56"/>
          <w:szCs w:val="22"/>
          <w:lang w:val="en-US" w:eastAsia="zh-CN"/>
        </w:rPr>
      </w:pPr>
      <w:r>
        <w:rPr>
          <w:rFonts w:hint="eastAsia" w:ascii="宋体" w:hAnsi="宋体"/>
          <w:b/>
          <w:bCs/>
          <w:sz w:val="56"/>
          <w:szCs w:val="22"/>
          <w:lang w:val="en-US" w:eastAsia="zh-CN"/>
        </w:rPr>
        <w:t>和田市一贯制学校建设项目（二期）教学配套采购项目（包一）</w:t>
      </w:r>
    </w:p>
    <w:p>
      <w:pPr>
        <w:jc w:val="center"/>
        <w:rPr>
          <w:rFonts w:hint="eastAsia"/>
          <w:sz w:val="28"/>
          <w:szCs w:val="36"/>
        </w:rPr>
      </w:pPr>
    </w:p>
    <w:p>
      <w:pPr>
        <w:jc w:val="center"/>
        <w:rPr>
          <w:rFonts w:hint="default" w:ascii="宋体" w:hAnsi="宋体" w:eastAsia="宋体"/>
          <w:b w:val="0"/>
          <w:bCs w:val="0"/>
          <w:sz w:val="56"/>
          <w:szCs w:val="22"/>
          <w:lang w:val="en-US" w:eastAsia="zh-CN"/>
        </w:rPr>
      </w:pPr>
      <w:r>
        <w:rPr>
          <w:rFonts w:hint="eastAsia"/>
          <w:b w:val="0"/>
          <w:bCs w:val="0"/>
          <w:sz w:val="28"/>
          <w:szCs w:val="36"/>
        </w:rPr>
        <w:t>项目编号：HTSJYJ2020-（</w:t>
      </w:r>
      <w:r>
        <w:rPr>
          <w:rFonts w:hint="eastAsia"/>
          <w:b w:val="0"/>
          <w:bCs w:val="0"/>
          <w:sz w:val="28"/>
          <w:szCs w:val="36"/>
          <w:lang w:eastAsia="zh-CN"/>
        </w:rPr>
        <w:t>包一</w:t>
      </w:r>
      <w:r>
        <w:rPr>
          <w:rFonts w:hint="eastAsia"/>
          <w:b w:val="0"/>
          <w:bCs w:val="0"/>
          <w:sz w:val="28"/>
          <w:szCs w:val="36"/>
        </w:rPr>
        <w:t>）</w:t>
      </w:r>
    </w:p>
    <w:p>
      <w:pPr>
        <w:jc w:val="both"/>
        <w:rPr>
          <w:rFonts w:hint="eastAsia" w:ascii="宋体" w:hAnsi="宋体"/>
          <w:sz w:val="56"/>
          <w:szCs w:val="22"/>
        </w:rPr>
      </w:pPr>
    </w:p>
    <w:p>
      <w:pPr>
        <w:jc w:val="center"/>
        <w:rPr>
          <w:rFonts w:hint="eastAsia" w:ascii="宋体" w:hAnsi="宋体"/>
          <w:sz w:val="56"/>
          <w:szCs w:val="22"/>
        </w:rPr>
      </w:pPr>
    </w:p>
    <w:p>
      <w:pPr>
        <w:jc w:val="center"/>
        <w:rPr>
          <w:rFonts w:hint="eastAsia" w:ascii="宋体" w:hAnsi="宋体"/>
          <w:b/>
          <w:sz w:val="72"/>
        </w:rPr>
      </w:pPr>
      <w:r>
        <w:rPr>
          <w:rFonts w:hint="eastAsia" w:ascii="宋体" w:hAnsi="宋体"/>
          <w:b/>
          <w:sz w:val="72"/>
          <w:lang w:val="en-US" w:eastAsia="zh-CN"/>
        </w:rPr>
        <w:t>招 标</w:t>
      </w:r>
      <w:r>
        <w:rPr>
          <w:rFonts w:hint="eastAsia" w:ascii="宋体" w:hAnsi="宋体"/>
          <w:b/>
          <w:sz w:val="72"/>
        </w:rPr>
        <w:t xml:space="preserve"> 文 件</w:t>
      </w:r>
    </w:p>
    <w:p>
      <w:pPr>
        <w:pStyle w:val="53"/>
        <w:rPr>
          <w:rFonts w:hint="eastAsia" w:ascii="宋体" w:hAnsi="宋体"/>
          <w:color w:val="auto"/>
          <w:sz w:val="30"/>
        </w:rPr>
      </w:pPr>
    </w:p>
    <w:p>
      <w:pPr>
        <w:pStyle w:val="53"/>
        <w:jc w:val="center"/>
        <w:rPr>
          <w:rFonts w:hint="eastAsia" w:ascii="宋体" w:hAnsi="宋体"/>
          <w:color w:val="auto"/>
          <w:spacing w:val="40"/>
          <w:sz w:val="32"/>
        </w:rPr>
      </w:pPr>
    </w:p>
    <w:p>
      <w:pPr>
        <w:pStyle w:val="53"/>
        <w:jc w:val="center"/>
        <w:rPr>
          <w:rFonts w:hint="eastAsia" w:ascii="宋体" w:hAnsi="宋体"/>
          <w:color w:val="auto"/>
          <w:spacing w:val="40"/>
          <w:sz w:val="32"/>
        </w:rPr>
      </w:pPr>
    </w:p>
    <w:p>
      <w:pPr>
        <w:pStyle w:val="53"/>
        <w:jc w:val="center"/>
        <w:rPr>
          <w:rFonts w:hint="eastAsia" w:ascii="宋体" w:hAnsi="宋体"/>
          <w:color w:val="auto"/>
          <w:spacing w:val="40"/>
          <w:sz w:val="32"/>
        </w:rPr>
      </w:pPr>
    </w:p>
    <w:p>
      <w:pPr>
        <w:pStyle w:val="53"/>
        <w:rPr>
          <w:rFonts w:hint="eastAsia" w:ascii="宋体" w:hAnsi="宋体"/>
          <w:color w:val="auto"/>
          <w:spacing w:val="40"/>
          <w:sz w:val="32"/>
        </w:rPr>
      </w:pPr>
    </w:p>
    <w:p>
      <w:pPr>
        <w:pStyle w:val="53"/>
        <w:jc w:val="both"/>
        <w:rPr>
          <w:rFonts w:hint="eastAsia" w:ascii="宋体" w:hAnsi="宋体"/>
          <w:color w:val="auto"/>
          <w:spacing w:val="0"/>
          <w:sz w:val="32"/>
        </w:rPr>
      </w:pPr>
      <w:r>
        <w:rPr>
          <w:rFonts w:hint="eastAsia" w:ascii="宋体" w:hAnsi="宋体"/>
          <w:color w:val="auto"/>
          <w:spacing w:val="0"/>
          <w:sz w:val="32"/>
          <w:lang w:val="en-US" w:eastAsia="zh-CN"/>
        </w:rPr>
        <w:t xml:space="preserve">    采 购 人</w:t>
      </w:r>
      <w:r>
        <w:rPr>
          <w:rFonts w:hint="eastAsia" w:ascii="宋体" w:hAnsi="宋体"/>
          <w:color w:val="auto"/>
          <w:spacing w:val="0"/>
          <w:sz w:val="32"/>
        </w:rPr>
        <w:t>：</w:t>
      </w:r>
      <w:r>
        <w:rPr>
          <w:rFonts w:hint="eastAsia" w:ascii="宋体" w:hAnsi="宋体"/>
          <w:color w:val="auto"/>
          <w:spacing w:val="0"/>
          <w:sz w:val="32"/>
          <w:lang w:val="zh-CN" w:eastAsia="zh-CN"/>
        </w:rPr>
        <w:t>和田市教育局</w:t>
      </w:r>
    </w:p>
    <w:p>
      <w:pPr>
        <w:pStyle w:val="53"/>
        <w:jc w:val="both"/>
        <w:rPr>
          <w:rFonts w:hint="eastAsia" w:ascii="宋体" w:hAnsi="宋体"/>
          <w:color w:val="auto"/>
          <w:spacing w:val="0"/>
          <w:sz w:val="32"/>
        </w:rPr>
      </w:pPr>
      <w:r>
        <w:rPr>
          <w:rFonts w:hint="eastAsia" w:ascii="宋体" w:hAnsi="宋体"/>
          <w:color w:val="auto"/>
          <w:spacing w:val="0"/>
          <w:sz w:val="32"/>
          <w:lang w:val="en-US" w:eastAsia="zh-CN"/>
        </w:rPr>
        <w:t xml:space="preserve">    </w:t>
      </w:r>
      <w:r>
        <w:rPr>
          <w:rFonts w:hint="eastAsia" w:ascii="宋体" w:hAnsi="宋体"/>
          <w:color w:val="auto"/>
          <w:spacing w:val="0"/>
          <w:sz w:val="32"/>
        </w:rPr>
        <w:t>代理机构：</w:t>
      </w:r>
      <w:r>
        <w:rPr>
          <w:rFonts w:hint="eastAsia" w:ascii="宋体" w:hAnsi="宋体"/>
          <w:color w:val="auto"/>
          <w:spacing w:val="0"/>
          <w:sz w:val="32"/>
          <w:lang w:val="zh-CN" w:eastAsia="zh-CN"/>
        </w:rPr>
        <w:t>新疆宸宇恒业建设工程项目管理有限公司</w:t>
      </w:r>
    </w:p>
    <w:p>
      <w:pPr>
        <w:pStyle w:val="53"/>
        <w:jc w:val="both"/>
        <w:rPr>
          <w:rFonts w:hint="eastAsia" w:ascii="宋体" w:hAnsi="宋体"/>
          <w:color w:val="auto"/>
          <w:spacing w:val="0"/>
          <w:sz w:val="32"/>
        </w:rPr>
      </w:pPr>
      <w:r>
        <w:rPr>
          <w:rFonts w:hint="eastAsia" w:ascii="宋体" w:hAnsi="宋体"/>
          <w:color w:val="auto"/>
          <w:spacing w:val="0"/>
          <w:sz w:val="32"/>
          <w:lang w:val="en-US" w:eastAsia="zh-CN"/>
        </w:rPr>
        <w:t xml:space="preserve">    </w:t>
      </w:r>
      <w:r>
        <w:rPr>
          <w:rFonts w:hint="eastAsia" w:ascii="宋体" w:hAnsi="宋体"/>
          <w:color w:val="auto"/>
          <w:spacing w:val="0"/>
          <w:sz w:val="32"/>
          <w:lang w:eastAsia="zh-CN"/>
        </w:rPr>
        <w:t>日</w:t>
      </w:r>
      <w:r>
        <w:rPr>
          <w:rFonts w:hint="eastAsia" w:ascii="宋体" w:hAnsi="宋体"/>
          <w:color w:val="auto"/>
          <w:spacing w:val="0"/>
          <w:sz w:val="32"/>
          <w:lang w:val="en-US" w:eastAsia="zh-CN"/>
        </w:rPr>
        <w:t xml:space="preserve">    </w:t>
      </w:r>
      <w:r>
        <w:rPr>
          <w:rFonts w:hint="eastAsia" w:ascii="宋体" w:hAnsi="宋体"/>
          <w:color w:val="auto"/>
          <w:spacing w:val="0"/>
          <w:sz w:val="32"/>
          <w:lang w:eastAsia="zh-CN"/>
        </w:rPr>
        <w:t>期：</w:t>
      </w:r>
      <w:r>
        <w:rPr>
          <w:rFonts w:hint="eastAsia" w:ascii="宋体" w:hAnsi="宋体"/>
          <w:color w:val="auto"/>
          <w:spacing w:val="0"/>
          <w:sz w:val="32"/>
          <w:lang w:val="en-US" w:eastAsia="zh-CN"/>
        </w:rPr>
        <w:t>2020</w:t>
      </w:r>
      <w:r>
        <w:rPr>
          <w:rFonts w:ascii="宋体" w:hAnsi="宋体"/>
          <w:color w:val="auto"/>
          <w:spacing w:val="0"/>
          <w:sz w:val="32"/>
        </w:rPr>
        <w:t>年</w:t>
      </w:r>
      <w:r>
        <w:rPr>
          <w:rFonts w:hint="eastAsia" w:ascii="宋体" w:hAnsi="宋体"/>
          <w:color w:val="auto"/>
          <w:spacing w:val="0"/>
          <w:sz w:val="32"/>
          <w:lang w:val="en-US" w:eastAsia="zh-CN"/>
        </w:rPr>
        <w:t>2</w:t>
      </w:r>
      <w:r>
        <w:rPr>
          <w:rFonts w:ascii="宋体" w:hAnsi="宋体"/>
          <w:color w:val="auto"/>
          <w:spacing w:val="0"/>
          <w:sz w:val="32"/>
        </w:rPr>
        <w:t>月</w:t>
      </w:r>
    </w:p>
    <w:bookmarkEnd w:id="0"/>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r>
        <w:rPr>
          <w:rFonts w:hint="eastAsia"/>
        </w:rPr>
        <w:br w:type="page"/>
      </w:r>
    </w:p>
    <w:p>
      <w:pPr>
        <w:pStyle w:val="2"/>
        <w:rPr>
          <w:rFonts w:hint="eastAsia"/>
        </w:rPr>
      </w:pPr>
    </w:p>
    <w:p>
      <w:pPr>
        <w:autoSpaceDE w:val="0"/>
        <w:autoSpaceDN w:val="0"/>
        <w:jc w:val="center"/>
        <w:rPr>
          <w:rFonts w:hint="eastAsia" w:asciiTheme="minorEastAsia" w:hAnsiTheme="minorEastAsia" w:eastAsiaTheme="minorEastAsia" w:cstheme="minorEastAsia"/>
          <w:bCs/>
          <w:sz w:val="44"/>
          <w:szCs w:val="44"/>
          <w:lang w:val="zh-CN"/>
        </w:rPr>
      </w:pPr>
      <w:r>
        <w:rPr>
          <w:rFonts w:hint="eastAsia" w:asciiTheme="minorEastAsia" w:hAnsiTheme="minorEastAsia" w:eastAsiaTheme="minorEastAsia" w:cstheme="minorEastAsia"/>
          <w:bCs/>
          <w:sz w:val="44"/>
          <w:szCs w:val="44"/>
          <w:lang w:val="zh-CN"/>
        </w:rPr>
        <w:t>招标文件</w:t>
      </w:r>
    </w:p>
    <w:p>
      <w:pPr>
        <w:autoSpaceDE w:val="0"/>
        <w:autoSpaceDN w:val="0"/>
        <w:jc w:val="center"/>
        <w:rPr>
          <w:rFonts w:hint="eastAsia" w:asciiTheme="minorEastAsia" w:hAnsiTheme="minorEastAsia" w:eastAsiaTheme="minorEastAsia" w:cstheme="minorEastAsia"/>
          <w:bCs/>
          <w:sz w:val="44"/>
          <w:szCs w:val="44"/>
          <w:lang w:val="zh-CN"/>
        </w:rPr>
      </w:pPr>
    </w:p>
    <w:p>
      <w:pPr>
        <w:autoSpaceDE w:val="0"/>
        <w:autoSpaceDN w:val="0"/>
        <w:adjustRightInd w:val="0"/>
        <w:spacing w:line="600" w:lineRule="auto"/>
        <w:rPr>
          <w:rFonts w:hint="eastAsia" w:asciiTheme="minorEastAsia" w:hAnsiTheme="minorEastAsia" w:eastAsiaTheme="minorEastAsia" w:cstheme="minorEastAsia"/>
          <w:bCs/>
          <w:sz w:val="32"/>
          <w:szCs w:val="32"/>
          <w:lang w:val="zh-CN" w:eastAsia="zh-CN"/>
        </w:rPr>
      </w:pPr>
      <w:r>
        <w:rPr>
          <w:rFonts w:hint="eastAsia" w:asciiTheme="minorEastAsia" w:hAnsiTheme="minorEastAsia" w:eastAsiaTheme="minorEastAsia" w:cstheme="minorEastAsia"/>
          <w:bCs/>
          <w:sz w:val="32"/>
          <w:szCs w:val="32"/>
          <w:lang w:val="zh-CN" w:eastAsia="zh-CN"/>
        </w:rPr>
        <w:t>项</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lang w:val="zh-CN" w:eastAsia="zh-CN"/>
        </w:rPr>
        <w:t>目</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lang w:val="zh-CN" w:eastAsia="zh-CN"/>
        </w:rPr>
        <w:t>名 称：和田市一贯制学校建设项目（二期）教学配套采购项目（包一）</w:t>
      </w:r>
    </w:p>
    <w:p>
      <w:pPr>
        <w:autoSpaceDE w:val="0"/>
        <w:autoSpaceDN w:val="0"/>
        <w:adjustRightInd w:val="0"/>
        <w:spacing w:line="600" w:lineRule="auto"/>
        <w:rPr>
          <w:rFonts w:hint="eastAsia" w:asciiTheme="minorEastAsia" w:hAnsiTheme="minorEastAsia" w:eastAsiaTheme="minorEastAsia" w:cstheme="minorEastAsia"/>
          <w:bCs/>
          <w:sz w:val="32"/>
          <w:szCs w:val="32"/>
          <w:lang w:val="zh-CN" w:eastAsia="zh-CN"/>
        </w:rPr>
      </w:pPr>
      <w:r>
        <w:rPr>
          <w:rFonts w:hint="eastAsia" w:asciiTheme="minorEastAsia" w:hAnsiTheme="minorEastAsia" w:eastAsiaTheme="minorEastAsia" w:cstheme="minorEastAsia"/>
          <w:bCs/>
          <w:sz w:val="32"/>
          <w:szCs w:val="32"/>
          <w:lang w:val="zh-CN" w:eastAsia="zh-CN"/>
        </w:rPr>
        <w:t>招 标 人（盖章）：和田市教育局</w:t>
      </w:r>
    </w:p>
    <w:p>
      <w:pPr>
        <w:autoSpaceDE w:val="0"/>
        <w:autoSpaceDN w:val="0"/>
        <w:adjustRightInd w:val="0"/>
        <w:spacing w:line="600" w:lineRule="auto"/>
        <w:rPr>
          <w:rFonts w:hint="eastAsia" w:asciiTheme="minorEastAsia" w:hAnsiTheme="minorEastAsia" w:eastAsiaTheme="minorEastAsia" w:cstheme="minorEastAsia"/>
          <w:bCs/>
          <w:sz w:val="32"/>
          <w:szCs w:val="32"/>
          <w:lang w:val="zh-CN" w:eastAsia="zh-CN"/>
        </w:rPr>
      </w:pPr>
      <w:r>
        <w:rPr>
          <w:rFonts w:hint="eastAsia" w:asciiTheme="minorEastAsia" w:hAnsiTheme="minorEastAsia" w:eastAsiaTheme="minorEastAsia" w:cstheme="minorEastAsia"/>
          <w:bCs/>
          <w:sz w:val="32"/>
          <w:szCs w:val="32"/>
          <w:lang w:val="zh-CN" w:eastAsia="zh-CN"/>
        </w:rPr>
        <w:t>联</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lang w:val="zh-CN" w:eastAsia="zh-CN"/>
        </w:rPr>
        <w:t>系</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lang w:val="zh-CN" w:eastAsia="zh-CN"/>
        </w:rPr>
        <w:t>人：</w:t>
      </w:r>
      <w:r>
        <w:rPr>
          <w:rFonts w:hint="eastAsia" w:asciiTheme="minorEastAsia" w:hAnsiTheme="minorEastAsia" w:eastAsiaTheme="minorEastAsia" w:cstheme="minorEastAsia"/>
          <w:bCs/>
          <w:sz w:val="32"/>
          <w:szCs w:val="32"/>
          <w:lang w:val="en-US" w:eastAsia="zh-CN"/>
        </w:rPr>
        <w:t>阿不都赛买提·阿不都热依木</w:t>
      </w:r>
      <w:r>
        <w:rPr>
          <w:rFonts w:hint="eastAsia" w:asciiTheme="minorEastAsia" w:hAnsiTheme="minorEastAsia" w:eastAsiaTheme="minorEastAsia" w:cstheme="minorEastAsia"/>
          <w:bCs/>
          <w:sz w:val="32"/>
          <w:szCs w:val="32"/>
          <w:lang w:val="zh-CN" w:eastAsia="zh-CN"/>
        </w:rPr>
        <w:t xml:space="preserve">      </w:t>
      </w:r>
    </w:p>
    <w:p>
      <w:pPr>
        <w:autoSpaceDE w:val="0"/>
        <w:autoSpaceDN w:val="0"/>
        <w:adjustRightInd w:val="0"/>
        <w:spacing w:line="600" w:lineRule="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zh-CN" w:eastAsia="zh-CN"/>
        </w:rPr>
        <w:t xml:space="preserve">电 </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lang w:val="zh-CN" w:eastAsia="zh-CN"/>
        </w:rPr>
        <w:t xml:space="preserve"> 话：</w:t>
      </w:r>
      <w:r>
        <w:rPr>
          <w:rFonts w:hint="eastAsia" w:asciiTheme="minorEastAsia" w:hAnsiTheme="minorEastAsia" w:eastAsiaTheme="minorEastAsia" w:cstheme="minorEastAsia"/>
          <w:bCs/>
          <w:sz w:val="32"/>
          <w:szCs w:val="32"/>
          <w:lang w:val="en-US" w:eastAsia="zh-CN"/>
        </w:rPr>
        <w:t>18194999947</w:t>
      </w:r>
    </w:p>
    <w:p>
      <w:pPr>
        <w:autoSpaceDE w:val="0"/>
        <w:autoSpaceDN w:val="0"/>
        <w:adjustRightInd w:val="0"/>
        <w:spacing w:line="600" w:lineRule="auto"/>
        <w:rPr>
          <w:rFonts w:hint="eastAsia" w:asciiTheme="minorEastAsia" w:hAnsiTheme="minorEastAsia" w:eastAsiaTheme="minorEastAsia" w:cstheme="minorEastAsia"/>
          <w:bCs/>
          <w:sz w:val="32"/>
          <w:szCs w:val="32"/>
          <w:lang w:val="zh-CN" w:eastAsia="zh-CN"/>
        </w:rPr>
      </w:pPr>
      <w:r>
        <w:rPr>
          <w:rFonts w:hint="eastAsia" w:asciiTheme="minorEastAsia" w:hAnsiTheme="minorEastAsia" w:eastAsiaTheme="minorEastAsia" w:cstheme="minorEastAsia"/>
          <w:bCs/>
          <w:sz w:val="32"/>
          <w:szCs w:val="32"/>
          <w:lang w:val="zh-CN" w:eastAsia="zh-CN"/>
        </w:rPr>
        <w:t>详</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lang w:val="zh-CN" w:eastAsia="zh-CN"/>
        </w:rPr>
        <w:t>细</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lang w:val="zh-CN" w:eastAsia="zh-CN"/>
        </w:rPr>
        <w:t>地</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lang w:val="zh-CN" w:eastAsia="zh-CN"/>
        </w:rPr>
        <w:t>址：和田市</w:t>
      </w:r>
    </w:p>
    <w:p>
      <w:pPr>
        <w:autoSpaceDE w:val="0"/>
        <w:autoSpaceDN w:val="0"/>
        <w:adjustRightInd w:val="0"/>
        <w:spacing w:line="600" w:lineRule="auto"/>
        <w:rPr>
          <w:rFonts w:hint="eastAsia" w:asciiTheme="minorEastAsia" w:hAnsiTheme="minorEastAsia" w:eastAsiaTheme="minorEastAsia" w:cstheme="minorEastAsia"/>
          <w:bCs/>
          <w:sz w:val="32"/>
          <w:szCs w:val="32"/>
          <w:lang w:val="zh-CN" w:eastAsia="zh-CN"/>
        </w:rPr>
      </w:pPr>
      <w:r>
        <w:rPr>
          <w:rFonts w:hint="eastAsia" w:asciiTheme="minorEastAsia" w:hAnsiTheme="minorEastAsia" w:eastAsiaTheme="minorEastAsia" w:cstheme="minorEastAsia"/>
          <w:bCs/>
          <w:sz w:val="32"/>
          <w:szCs w:val="32"/>
          <w:lang w:val="zh-CN" w:eastAsia="zh-CN"/>
        </w:rPr>
        <w:t xml:space="preserve">  </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lang w:val="zh-CN" w:eastAsia="zh-CN"/>
        </w:rPr>
        <w:t xml:space="preserve">                                                </w:t>
      </w:r>
    </w:p>
    <w:p>
      <w:pPr>
        <w:autoSpaceDE w:val="0"/>
        <w:autoSpaceDN w:val="0"/>
        <w:adjustRightInd w:val="0"/>
        <w:spacing w:line="600" w:lineRule="auto"/>
        <w:rPr>
          <w:rFonts w:hint="eastAsia" w:asciiTheme="minorEastAsia" w:hAnsiTheme="minorEastAsia" w:eastAsiaTheme="minorEastAsia" w:cstheme="minorEastAsia"/>
          <w:bCs/>
          <w:sz w:val="32"/>
          <w:szCs w:val="32"/>
          <w:lang w:val="zh-CN" w:eastAsia="zh-CN"/>
        </w:rPr>
      </w:pPr>
      <w:r>
        <w:rPr>
          <w:rFonts w:hint="eastAsia" w:asciiTheme="minorEastAsia" w:hAnsiTheme="minorEastAsia" w:eastAsiaTheme="minorEastAsia" w:cstheme="minorEastAsia"/>
          <w:bCs/>
          <w:sz w:val="32"/>
          <w:szCs w:val="32"/>
          <w:lang w:val="zh-CN" w:eastAsia="zh-CN"/>
        </w:rPr>
        <w:t>招标代理机构（盖章）：新疆宸宇恒业建设工程项目管理有限公司</w:t>
      </w:r>
    </w:p>
    <w:p>
      <w:pPr>
        <w:autoSpaceDE w:val="0"/>
        <w:autoSpaceDN w:val="0"/>
        <w:adjustRightInd w:val="0"/>
        <w:spacing w:line="600" w:lineRule="auto"/>
        <w:rPr>
          <w:rFonts w:hint="eastAsia" w:asciiTheme="minorEastAsia" w:hAnsiTheme="minorEastAsia" w:eastAsiaTheme="minorEastAsia" w:cstheme="minorEastAsia"/>
          <w:bCs/>
          <w:sz w:val="32"/>
          <w:szCs w:val="32"/>
          <w:lang w:val="zh-CN" w:eastAsia="zh-CN"/>
        </w:rPr>
      </w:pPr>
      <w:r>
        <w:rPr>
          <w:rFonts w:hint="eastAsia" w:asciiTheme="minorEastAsia" w:hAnsiTheme="minorEastAsia" w:eastAsiaTheme="minorEastAsia" w:cstheme="minorEastAsia"/>
          <w:bCs/>
          <w:sz w:val="32"/>
          <w:szCs w:val="32"/>
          <w:lang w:val="zh-CN" w:eastAsia="zh-CN"/>
        </w:rPr>
        <w:t>项目负责人：张博</w:t>
      </w:r>
    </w:p>
    <w:p>
      <w:pPr>
        <w:autoSpaceDE w:val="0"/>
        <w:autoSpaceDN w:val="0"/>
        <w:adjustRightInd w:val="0"/>
        <w:spacing w:line="600" w:lineRule="auto"/>
        <w:rPr>
          <w:rFonts w:hint="eastAsia" w:asciiTheme="minorEastAsia" w:hAnsiTheme="minorEastAsia" w:eastAsiaTheme="minorEastAsia" w:cstheme="minorEastAsia"/>
          <w:bCs/>
          <w:sz w:val="32"/>
          <w:szCs w:val="32"/>
          <w:lang w:val="zh-CN" w:eastAsia="zh-CN"/>
        </w:rPr>
      </w:pPr>
      <w:r>
        <w:rPr>
          <w:rFonts w:hint="eastAsia" w:asciiTheme="minorEastAsia" w:hAnsiTheme="minorEastAsia" w:eastAsiaTheme="minorEastAsia" w:cstheme="minorEastAsia"/>
          <w:bCs/>
          <w:sz w:val="32"/>
          <w:szCs w:val="32"/>
          <w:lang w:val="zh-CN" w:eastAsia="zh-CN"/>
        </w:rPr>
        <w:t>电    话：0903-7885599</w:t>
      </w:r>
    </w:p>
    <w:p>
      <w:pPr>
        <w:autoSpaceDE w:val="0"/>
        <w:autoSpaceDN w:val="0"/>
        <w:adjustRightInd w:val="0"/>
        <w:spacing w:line="600" w:lineRule="auto"/>
        <w:rPr>
          <w:rFonts w:hint="eastAsia" w:asciiTheme="minorEastAsia" w:hAnsiTheme="minorEastAsia" w:eastAsiaTheme="minorEastAsia" w:cstheme="minorEastAsia"/>
          <w:bCs/>
          <w:sz w:val="32"/>
          <w:szCs w:val="32"/>
          <w:lang w:val="zh-CN" w:eastAsia="zh-CN"/>
        </w:rPr>
      </w:pPr>
      <w:r>
        <w:rPr>
          <w:rFonts w:hint="eastAsia" w:asciiTheme="minorEastAsia" w:hAnsiTheme="minorEastAsia" w:eastAsiaTheme="minorEastAsia" w:cstheme="minorEastAsia"/>
          <w:bCs/>
          <w:sz w:val="32"/>
          <w:szCs w:val="32"/>
          <w:lang w:val="zh-CN" w:eastAsia="zh-CN"/>
        </w:rPr>
        <w:t>详细地址：新疆和田市人民街18号玉都国际广场金座1001室</w:t>
      </w:r>
    </w:p>
    <w:p>
      <w:pPr>
        <w:autoSpaceDE w:val="0"/>
        <w:autoSpaceDN w:val="0"/>
        <w:adjustRightInd w:val="0"/>
        <w:spacing w:line="600" w:lineRule="auto"/>
        <w:rPr>
          <w:rFonts w:hint="eastAsia" w:asciiTheme="minorEastAsia" w:hAnsiTheme="minorEastAsia" w:eastAsiaTheme="minorEastAsia" w:cstheme="minorEastAsia"/>
          <w:bCs/>
          <w:sz w:val="32"/>
          <w:szCs w:val="32"/>
          <w:lang w:val="zh-CN" w:eastAsia="zh-CN"/>
        </w:rPr>
        <w:sectPr>
          <w:pgSz w:w="11906" w:h="16838"/>
          <w:pgMar w:top="1134" w:right="1134" w:bottom="782" w:left="1134" w:header="851" w:footer="992" w:gutter="0"/>
          <w:pgNumType w:fmt="decimal" w:start="1"/>
          <w:cols w:space="720" w:num="1"/>
          <w:rtlGutter w:val="0"/>
          <w:docGrid w:type="lines" w:linePitch="375" w:charSpace="0"/>
        </w:sectPr>
      </w:pPr>
    </w:p>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r>
        <w:rPr>
          <w:rFonts w:ascii="宋体" w:hAnsi="宋体"/>
          <w:b/>
          <w:color w:val="auto"/>
          <w:sz w:val="44"/>
        </w:rPr>
        <w:t xml:space="preserve">                                     </w:t>
      </w:r>
    </w:p>
    <w:p>
      <w:pPr>
        <w:ind w:right="4" w:rightChars="2"/>
        <w:jc w:val="center"/>
        <w:rPr>
          <w:rFonts w:ascii="宋体" w:hAnsi="宋体"/>
          <w:b/>
          <w:color w:val="auto"/>
          <w:sz w:val="44"/>
        </w:rPr>
        <w:sectPr>
          <w:headerReference r:id="rId6" w:type="first"/>
          <w:footerReference r:id="rId9" w:type="first"/>
          <w:headerReference r:id="rId5" w:type="default"/>
          <w:footerReference r:id="rId7" w:type="default"/>
          <w:footerReference r:id="rId8" w:type="even"/>
          <w:pgSz w:w="11906" w:h="16838"/>
          <w:pgMar w:top="1361" w:right="1644" w:bottom="1361" w:left="1797" w:header="851" w:footer="992" w:gutter="0"/>
          <w:pgNumType w:fmt="numberInDash" w:start="1"/>
          <w:cols w:space="720" w:num="1"/>
          <w:titlePg/>
          <w:docGrid w:type="lines" w:linePitch="312" w:charSpace="0"/>
        </w:sectPr>
      </w:pPr>
    </w:p>
    <w:p>
      <w:pPr>
        <w:rPr>
          <w:rFonts w:hint="eastAsia" w:ascii="宋体" w:hAnsi="宋体"/>
          <w:bCs/>
          <w:sz w:val="28"/>
          <w:szCs w:val="28"/>
        </w:rPr>
      </w:pPr>
    </w:p>
    <w:p>
      <w:pPr>
        <w:rPr>
          <w:rFonts w:hint="eastAsia" w:ascii="宋体" w:hAnsi="宋体"/>
          <w:bCs/>
          <w:sz w:val="28"/>
          <w:szCs w:val="28"/>
        </w:rPr>
      </w:pPr>
      <w:r>
        <w:rPr>
          <w:rFonts w:hint="eastAsia" w:ascii="宋体" w:hAnsi="宋体"/>
          <w:bCs/>
          <w:sz w:val="28"/>
          <w:szCs w:val="28"/>
          <w:lang w:eastAsia="zh-CN"/>
        </w:rPr>
        <w:t>采购办</w:t>
      </w:r>
      <w:r>
        <w:rPr>
          <w:rFonts w:hint="eastAsia" w:ascii="宋体" w:hAnsi="宋体"/>
          <w:bCs/>
          <w:sz w:val="28"/>
          <w:szCs w:val="28"/>
        </w:rPr>
        <w:t>备案登记栏：</w:t>
      </w:r>
    </w:p>
    <w:tbl>
      <w:tblPr>
        <w:tblStyle w:val="2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0" w:hRule="atLeast"/>
        </w:trPr>
        <w:tc>
          <w:tcPr>
            <w:tcW w:w="8928" w:type="dxa"/>
            <w:noWrap w:val="0"/>
            <w:vAlign w:val="top"/>
          </w:tcPr>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r>
              <w:rPr>
                <w:rFonts w:hint="eastAsia" w:ascii="宋体" w:hAnsi="宋体"/>
                <w:sz w:val="28"/>
                <w:szCs w:val="28"/>
              </w:rPr>
              <w:t>本招标文件已报备</w:t>
            </w: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rPr>
                <w:rFonts w:hint="eastAsia" w:ascii="宋体" w:hAnsi="宋体"/>
                <w:b/>
                <w:bCs/>
                <w:sz w:val="28"/>
                <w:szCs w:val="28"/>
              </w:rPr>
            </w:pPr>
          </w:p>
          <w:p>
            <w:pPr>
              <w:jc w:val="center"/>
              <w:rPr>
                <w:rFonts w:hint="eastAsia"/>
                <w:sz w:val="28"/>
                <w:szCs w:val="28"/>
              </w:rPr>
            </w:pPr>
          </w:p>
          <w:p>
            <w:pPr>
              <w:rPr>
                <w:rFonts w:hint="eastAsia"/>
                <w:sz w:val="28"/>
                <w:szCs w:val="28"/>
                <w:lang w:val="zh-CN"/>
              </w:rPr>
            </w:pPr>
            <w:r>
              <w:rPr>
                <w:rFonts w:hint="eastAsia"/>
                <w:sz w:val="28"/>
                <w:szCs w:val="28"/>
                <w:lang w:eastAsia="zh-CN"/>
              </w:rPr>
              <w:t>项目</w:t>
            </w:r>
            <w:r>
              <w:rPr>
                <w:rFonts w:hint="eastAsia"/>
                <w:sz w:val="28"/>
                <w:szCs w:val="28"/>
              </w:rPr>
              <w:t>名称：</w:t>
            </w:r>
            <w:r>
              <w:rPr>
                <w:rFonts w:hint="eastAsia"/>
                <w:sz w:val="28"/>
                <w:szCs w:val="28"/>
                <w:lang w:val="zh-CN" w:eastAsia="zh-CN"/>
              </w:rPr>
              <w:t>和田市一贯制学校建设项目（二期）教学配套采购项目（包一）</w:t>
            </w:r>
          </w:p>
          <w:p>
            <w:pPr>
              <w:rPr>
                <w:rFonts w:hint="eastAsia"/>
                <w:sz w:val="28"/>
                <w:szCs w:val="28"/>
              </w:rPr>
            </w:pPr>
          </w:p>
          <w:p>
            <w:pPr>
              <w:rPr>
                <w:rFonts w:hint="eastAsia" w:ascii="宋体" w:hAnsi="宋体"/>
                <w:b/>
                <w:bCs/>
                <w:sz w:val="28"/>
                <w:szCs w:val="28"/>
              </w:rPr>
            </w:pPr>
            <w:r>
              <w:rPr>
                <w:rFonts w:hint="eastAsia" w:ascii="宋体" w:hAnsi="宋体"/>
                <w:sz w:val="28"/>
                <w:szCs w:val="28"/>
              </w:rPr>
              <w:t>备案日期：</w:t>
            </w:r>
          </w:p>
        </w:tc>
      </w:tr>
    </w:tbl>
    <w:p>
      <w:pPr>
        <w:jc w:val="right"/>
      </w:pPr>
      <w:r>
        <w:rPr>
          <w:rFonts w:hint="eastAsia"/>
          <w:sz w:val="28"/>
          <w:szCs w:val="28"/>
          <w:lang w:val="en-US" w:eastAsia="zh-CN"/>
        </w:rPr>
        <w:t>和田市政府采购办招标文件备案登记表</w:t>
      </w:r>
    </w:p>
    <w:p>
      <w:pPr>
        <w:ind w:right="4" w:rightChars="2"/>
        <w:jc w:val="center"/>
        <w:rPr>
          <w:rFonts w:ascii="宋体" w:hAnsi="宋体"/>
          <w:b/>
          <w:color w:val="auto"/>
          <w:sz w:val="44"/>
        </w:rPr>
      </w:pPr>
    </w:p>
    <w:p>
      <w:pPr>
        <w:ind w:right="4" w:rightChars="2"/>
        <w:jc w:val="center"/>
        <w:rPr>
          <w:rFonts w:ascii="宋体" w:hAnsi="宋体"/>
          <w:b/>
          <w:color w:val="auto"/>
          <w:sz w:val="44"/>
        </w:rPr>
        <w:sectPr>
          <w:footerReference r:id="rId11" w:type="first"/>
          <w:footerReference r:id="rId10" w:type="default"/>
          <w:pgSz w:w="11906" w:h="16838"/>
          <w:pgMar w:top="1361" w:right="1644" w:bottom="1361" w:left="1797" w:header="851" w:footer="992" w:gutter="0"/>
          <w:pgNumType w:fmt="numberInDash" w:start="1"/>
          <w:cols w:space="720" w:num="1"/>
          <w:docGrid w:type="lines" w:linePitch="312" w:charSpace="0"/>
        </w:sectPr>
      </w:pPr>
    </w:p>
    <w:p>
      <w:pPr>
        <w:pStyle w:val="9"/>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ind w:right="4" w:rightChars="2"/>
        <w:jc w:val="center"/>
        <w:rPr>
          <w:rFonts w:ascii="宋体" w:hAnsi="宋体"/>
          <w:b/>
          <w:color w:val="auto"/>
          <w:sz w:val="44"/>
        </w:rPr>
      </w:pPr>
    </w:p>
    <w:p>
      <w:pPr>
        <w:pStyle w:val="9"/>
        <w:rPr>
          <w:rFonts w:ascii="宋体" w:hAnsi="宋体"/>
          <w:b/>
          <w:color w:val="auto"/>
          <w:sz w:val="44"/>
        </w:rPr>
      </w:pPr>
    </w:p>
    <w:p>
      <w:pPr>
        <w:pStyle w:val="9"/>
        <w:rPr>
          <w:rFonts w:ascii="宋体" w:hAnsi="宋体"/>
          <w:b/>
          <w:color w:val="auto"/>
          <w:sz w:val="44"/>
        </w:rPr>
      </w:pPr>
    </w:p>
    <w:p>
      <w:pPr>
        <w:pStyle w:val="9"/>
        <w:rPr>
          <w:rFonts w:ascii="宋体" w:hAnsi="宋体"/>
          <w:b/>
          <w:color w:val="auto"/>
          <w:sz w:val="44"/>
        </w:rPr>
      </w:pPr>
    </w:p>
    <w:p>
      <w:pPr>
        <w:ind w:right="4" w:rightChars="2"/>
        <w:jc w:val="center"/>
        <w:rPr>
          <w:rFonts w:ascii="宋体" w:hAnsi="宋体"/>
          <w:b/>
          <w:color w:val="auto"/>
          <w:sz w:val="44"/>
        </w:rPr>
      </w:pPr>
    </w:p>
    <w:p>
      <w:pPr>
        <w:ind w:right="4" w:rightChars="2"/>
        <w:jc w:val="center"/>
        <w:rPr>
          <w:rFonts w:hint="eastAsia" w:ascii="宋体" w:hAnsi="宋体"/>
          <w:b/>
          <w:color w:val="auto"/>
          <w:sz w:val="44"/>
        </w:rPr>
        <w:sectPr>
          <w:headerReference r:id="rId12" w:type="default"/>
          <w:footerReference r:id="rId13" w:type="default"/>
          <w:pgSz w:w="11906" w:h="16838"/>
          <w:pgMar w:top="1361" w:right="1644" w:bottom="1361" w:left="1797" w:header="851" w:footer="992" w:gutter="0"/>
          <w:pgNumType w:fmt="numberInDash" w:start="1"/>
          <w:cols w:space="720" w:num="1"/>
          <w:docGrid w:type="lines" w:linePitch="312" w:charSpace="0"/>
        </w:sectPr>
      </w:pPr>
    </w:p>
    <w:p>
      <w:pPr>
        <w:ind w:right="4" w:rightChars="2"/>
        <w:jc w:val="both"/>
        <w:rPr>
          <w:rFonts w:hint="eastAsia" w:ascii="宋体" w:hAnsi="宋体"/>
          <w:b/>
          <w:color w:val="auto"/>
          <w:sz w:val="44"/>
        </w:rPr>
      </w:pPr>
    </w:p>
    <w:p>
      <w:pPr>
        <w:ind w:right="4" w:rightChars="2"/>
        <w:jc w:val="center"/>
        <w:rPr>
          <w:rFonts w:ascii="宋体"/>
          <w:b/>
          <w:color w:val="auto"/>
          <w:sz w:val="44"/>
        </w:rPr>
      </w:pPr>
      <w:r>
        <w:rPr>
          <w:rFonts w:hint="eastAsia" w:ascii="宋体" w:hAnsi="宋体"/>
          <w:b/>
          <w:color w:val="auto"/>
          <w:sz w:val="44"/>
        </w:rPr>
        <w:t>目　　录</w:t>
      </w:r>
    </w:p>
    <w:p>
      <w:pPr>
        <w:rPr>
          <w:rFonts w:ascii="宋体"/>
          <w:color w:val="auto"/>
          <w:sz w:val="24"/>
        </w:rPr>
      </w:pPr>
    </w:p>
    <w:p>
      <w:pPr>
        <w:spacing w:line="360" w:lineRule="auto"/>
        <w:rPr>
          <w:rFonts w:ascii="宋体"/>
          <w:color w:val="auto"/>
          <w:sz w:val="24"/>
        </w:rPr>
      </w:pPr>
      <w:r>
        <w:rPr>
          <w:rFonts w:hint="eastAsia" w:ascii="宋体" w:hAnsi="宋体"/>
          <w:color w:val="auto"/>
          <w:sz w:val="24"/>
        </w:rPr>
        <w:t>第一部分　采购公告</w:t>
      </w:r>
    </w:p>
    <w:p>
      <w:pPr>
        <w:spacing w:line="360" w:lineRule="auto"/>
        <w:rPr>
          <w:rFonts w:ascii="宋体"/>
          <w:color w:val="auto"/>
          <w:sz w:val="24"/>
        </w:rPr>
      </w:pPr>
      <w:r>
        <w:rPr>
          <w:rFonts w:hint="eastAsia" w:ascii="宋体" w:hAnsi="宋体"/>
          <w:color w:val="auto"/>
          <w:sz w:val="24"/>
        </w:rPr>
        <w:t>第二部分　投标须知</w:t>
      </w:r>
    </w:p>
    <w:p>
      <w:pPr>
        <w:spacing w:line="360" w:lineRule="auto"/>
        <w:ind w:firstLine="420"/>
        <w:rPr>
          <w:rFonts w:ascii="宋体"/>
          <w:bCs/>
          <w:color w:val="auto"/>
          <w:sz w:val="24"/>
        </w:rPr>
      </w:pPr>
      <w:r>
        <w:rPr>
          <w:rFonts w:ascii="宋体" w:hAnsi="宋体"/>
          <w:bCs/>
          <w:color w:val="auto"/>
          <w:sz w:val="24"/>
        </w:rPr>
        <w:t>A</w:t>
      </w:r>
      <w:r>
        <w:rPr>
          <w:rFonts w:hint="eastAsia" w:ascii="宋体" w:hAnsi="宋体"/>
          <w:bCs/>
          <w:color w:val="auto"/>
          <w:sz w:val="24"/>
        </w:rPr>
        <w:t>　说明及注意事项</w:t>
      </w:r>
    </w:p>
    <w:p>
      <w:pPr>
        <w:spacing w:line="360" w:lineRule="auto"/>
        <w:ind w:firstLine="630"/>
        <w:rPr>
          <w:rFonts w:ascii="宋体"/>
          <w:bCs/>
          <w:color w:val="auto"/>
          <w:sz w:val="24"/>
        </w:rPr>
      </w:pPr>
      <w:r>
        <w:rPr>
          <w:rFonts w:ascii="宋体" w:hAnsi="宋体"/>
          <w:bCs/>
          <w:color w:val="auto"/>
          <w:sz w:val="24"/>
        </w:rPr>
        <w:t>1</w:t>
      </w:r>
      <w:r>
        <w:rPr>
          <w:rFonts w:hint="eastAsia" w:ascii="宋体" w:hAnsi="宋体"/>
          <w:bCs/>
          <w:color w:val="auto"/>
          <w:sz w:val="24"/>
        </w:rPr>
        <w:t>．适用范围</w:t>
      </w:r>
    </w:p>
    <w:p>
      <w:pPr>
        <w:spacing w:line="360" w:lineRule="auto"/>
        <w:ind w:firstLine="630"/>
        <w:rPr>
          <w:rFonts w:ascii="宋体"/>
          <w:bCs/>
          <w:color w:val="auto"/>
          <w:sz w:val="24"/>
        </w:rPr>
      </w:pPr>
      <w:r>
        <w:rPr>
          <w:rFonts w:ascii="宋体" w:hAnsi="宋体"/>
          <w:bCs/>
          <w:color w:val="auto"/>
          <w:sz w:val="24"/>
        </w:rPr>
        <w:t>2</w:t>
      </w:r>
      <w:r>
        <w:rPr>
          <w:rFonts w:hint="eastAsia" w:ascii="宋体" w:hAnsi="宋体"/>
          <w:bCs/>
          <w:color w:val="auto"/>
          <w:sz w:val="24"/>
        </w:rPr>
        <w:t>．定义</w:t>
      </w:r>
    </w:p>
    <w:p>
      <w:pPr>
        <w:spacing w:line="360" w:lineRule="auto"/>
        <w:ind w:firstLine="630"/>
        <w:rPr>
          <w:rFonts w:ascii="宋体"/>
          <w:bCs/>
          <w:color w:val="auto"/>
          <w:sz w:val="24"/>
        </w:rPr>
      </w:pPr>
      <w:r>
        <w:rPr>
          <w:rFonts w:ascii="宋体" w:hAnsi="宋体"/>
          <w:bCs/>
          <w:color w:val="auto"/>
          <w:sz w:val="24"/>
        </w:rPr>
        <w:t>3</w:t>
      </w:r>
      <w:r>
        <w:rPr>
          <w:rFonts w:hint="eastAsia" w:ascii="宋体" w:hAnsi="宋体"/>
          <w:bCs/>
          <w:color w:val="auto"/>
          <w:sz w:val="24"/>
        </w:rPr>
        <w:t>．合格的投标人</w:t>
      </w:r>
    </w:p>
    <w:p>
      <w:pPr>
        <w:spacing w:line="360" w:lineRule="auto"/>
        <w:ind w:firstLine="630"/>
        <w:rPr>
          <w:rFonts w:ascii="宋体"/>
          <w:bCs/>
          <w:color w:val="auto"/>
          <w:sz w:val="24"/>
        </w:rPr>
      </w:pPr>
      <w:r>
        <w:rPr>
          <w:rFonts w:ascii="宋体" w:hAnsi="宋体"/>
          <w:bCs/>
          <w:color w:val="auto"/>
          <w:sz w:val="24"/>
        </w:rPr>
        <w:t>4</w:t>
      </w:r>
      <w:r>
        <w:rPr>
          <w:rFonts w:hint="eastAsia" w:ascii="宋体" w:hAnsi="宋体"/>
          <w:bCs/>
          <w:color w:val="auto"/>
          <w:sz w:val="24"/>
        </w:rPr>
        <w:t>．联合体投标</w:t>
      </w:r>
    </w:p>
    <w:p>
      <w:pPr>
        <w:spacing w:line="360" w:lineRule="auto"/>
        <w:ind w:firstLine="630"/>
        <w:rPr>
          <w:rFonts w:ascii="宋体"/>
          <w:bCs/>
          <w:color w:val="auto"/>
          <w:sz w:val="24"/>
        </w:rPr>
      </w:pPr>
      <w:r>
        <w:rPr>
          <w:rFonts w:ascii="宋体" w:hAnsi="宋体"/>
          <w:bCs/>
          <w:color w:val="auto"/>
          <w:sz w:val="24"/>
        </w:rPr>
        <w:t>5</w:t>
      </w:r>
      <w:r>
        <w:rPr>
          <w:rFonts w:hint="eastAsia" w:ascii="宋体" w:hAnsi="宋体"/>
          <w:bCs/>
          <w:color w:val="auto"/>
          <w:sz w:val="24"/>
        </w:rPr>
        <w:t>．投标保证金</w:t>
      </w:r>
    </w:p>
    <w:p>
      <w:pPr>
        <w:spacing w:line="360" w:lineRule="auto"/>
        <w:ind w:firstLine="630"/>
        <w:rPr>
          <w:rFonts w:ascii="宋体"/>
          <w:bCs/>
          <w:color w:val="auto"/>
          <w:sz w:val="24"/>
        </w:rPr>
      </w:pPr>
      <w:r>
        <w:rPr>
          <w:rFonts w:ascii="宋体" w:hAnsi="宋体"/>
          <w:bCs/>
          <w:color w:val="auto"/>
          <w:sz w:val="24"/>
        </w:rPr>
        <w:t>6</w:t>
      </w:r>
      <w:r>
        <w:rPr>
          <w:rFonts w:hint="eastAsia" w:ascii="宋体" w:hAnsi="宋体"/>
          <w:bCs/>
          <w:color w:val="auto"/>
          <w:sz w:val="24"/>
        </w:rPr>
        <w:t>．投标有效期</w:t>
      </w:r>
    </w:p>
    <w:p>
      <w:pPr>
        <w:spacing w:line="360" w:lineRule="auto"/>
        <w:ind w:firstLine="630"/>
        <w:rPr>
          <w:rFonts w:ascii="宋体"/>
          <w:bCs/>
          <w:color w:val="auto"/>
          <w:sz w:val="24"/>
        </w:rPr>
      </w:pPr>
      <w:r>
        <w:rPr>
          <w:rFonts w:ascii="宋体" w:hAnsi="宋体"/>
          <w:bCs/>
          <w:color w:val="auto"/>
          <w:sz w:val="24"/>
        </w:rPr>
        <w:t>7</w:t>
      </w:r>
      <w:r>
        <w:rPr>
          <w:rFonts w:hint="eastAsia" w:ascii="宋体" w:hAnsi="宋体"/>
          <w:bCs/>
          <w:color w:val="auto"/>
          <w:sz w:val="24"/>
        </w:rPr>
        <w:t>．招标文件的澄清</w:t>
      </w:r>
    </w:p>
    <w:p>
      <w:pPr>
        <w:spacing w:line="360" w:lineRule="auto"/>
        <w:ind w:firstLine="630"/>
        <w:rPr>
          <w:rFonts w:ascii="宋体"/>
          <w:bCs/>
          <w:color w:val="auto"/>
          <w:sz w:val="24"/>
        </w:rPr>
      </w:pPr>
      <w:r>
        <w:rPr>
          <w:rFonts w:ascii="宋体" w:hAnsi="宋体"/>
          <w:bCs/>
          <w:color w:val="auto"/>
          <w:sz w:val="24"/>
        </w:rPr>
        <w:t>8</w:t>
      </w:r>
      <w:r>
        <w:rPr>
          <w:rFonts w:hint="eastAsia" w:ascii="宋体" w:hAnsi="宋体"/>
          <w:bCs/>
          <w:color w:val="auto"/>
          <w:sz w:val="24"/>
        </w:rPr>
        <w:t>．招标文件的澄清</w:t>
      </w:r>
    </w:p>
    <w:p>
      <w:pPr>
        <w:spacing w:line="360" w:lineRule="auto"/>
        <w:ind w:firstLine="630"/>
        <w:rPr>
          <w:rFonts w:ascii="宋体"/>
          <w:bCs/>
          <w:color w:val="auto"/>
          <w:sz w:val="24"/>
        </w:rPr>
      </w:pPr>
      <w:r>
        <w:rPr>
          <w:rFonts w:ascii="宋体" w:hAnsi="宋体"/>
          <w:bCs/>
          <w:color w:val="auto"/>
          <w:sz w:val="24"/>
        </w:rPr>
        <w:t>9</w:t>
      </w:r>
      <w:r>
        <w:rPr>
          <w:rFonts w:hint="eastAsia" w:ascii="宋体" w:hAnsi="宋体"/>
          <w:bCs/>
          <w:color w:val="auto"/>
          <w:sz w:val="24"/>
        </w:rPr>
        <w:t>．投标费用</w:t>
      </w:r>
    </w:p>
    <w:p>
      <w:pPr>
        <w:spacing w:line="360" w:lineRule="auto"/>
        <w:ind w:firstLine="420"/>
        <w:rPr>
          <w:rFonts w:ascii="宋体"/>
          <w:bCs/>
          <w:color w:val="auto"/>
          <w:sz w:val="24"/>
        </w:rPr>
      </w:pPr>
      <w:r>
        <w:rPr>
          <w:rFonts w:ascii="宋体" w:hAnsi="宋体"/>
          <w:bCs/>
          <w:color w:val="auto"/>
          <w:sz w:val="24"/>
        </w:rPr>
        <w:t>B</w:t>
      </w:r>
      <w:r>
        <w:rPr>
          <w:rFonts w:hint="eastAsia" w:ascii="宋体" w:hAnsi="宋体"/>
          <w:bCs/>
          <w:color w:val="auto"/>
          <w:sz w:val="24"/>
        </w:rPr>
        <w:t>　投标文件的编写</w:t>
      </w:r>
    </w:p>
    <w:p>
      <w:pPr>
        <w:spacing w:line="360" w:lineRule="auto"/>
        <w:ind w:firstLine="630"/>
        <w:rPr>
          <w:rFonts w:ascii="宋体"/>
          <w:bCs/>
          <w:color w:val="auto"/>
          <w:sz w:val="24"/>
        </w:rPr>
      </w:pPr>
      <w:r>
        <w:rPr>
          <w:rFonts w:ascii="宋体" w:hAnsi="宋体"/>
          <w:bCs/>
          <w:color w:val="auto"/>
          <w:sz w:val="24"/>
        </w:rPr>
        <w:t>10</w:t>
      </w:r>
      <w:r>
        <w:rPr>
          <w:rFonts w:hint="eastAsia" w:ascii="宋体" w:hAnsi="宋体"/>
          <w:bCs/>
          <w:color w:val="auto"/>
          <w:sz w:val="24"/>
        </w:rPr>
        <w:t>．一般要求</w:t>
      </w:r>
    </w:p>
    <w:p>
      <w:pPr>
        <w:spacing w:line="360" w:lineRule="auto"/>
        <w:ind w:firstLine="630"/>
        <w:rPr>
          <w:rFonts w:ascii="宋体"/>
          <w:bCs/>
          <w:color w:val="auto"/>
          <w:sz w:val="24"/>
        </w:rPr>
      </w:pPr>
      <w:r>
        <w:rPr>
          <w:rFonts w:ascii="宋体" w:hAnsi="宋体"/>
          <w:bCs/>
          <w:color w:val="auto"/>
          <w:sz w:val="24"/>
        </w:rPr>
        <w:t>11</w:t>
      </w:r>
      <w:r>
        <w:rPr>
          <w:rFonts w:hint="eastAsia" w:ascii="宋体" w:hAnsi="宋体"/>
          <w:bCs/>
          <w:color w:val="auto"/>
          <w:sz w:val="24"/>
        </w:rPr>
        <w:t>．投标文件由以下部分构成</w:t>
      </w:r>
    </w:p>
    <w:p>
      <w:pPr>
        <w:spacing w:line="360" w:lineRule="auto"/>
        <w:ind w:firstLine="630"/>
        <w:rPr>
          <w:rFonts w:ascii="宋体"/>
          <w:bCs/>
          <w:color w:val="auto"/>
          <w:sz w:val="24"/>
        </w:rPr>
      </w:pPr>
      <w:r>
        <w:rPr>
          <w:rFonts w:ascii="宋体" w:hAnsi="宋体"/>
          <w:bCs/>
          <w:color w:val="auto"/>
          <w:sz w:val="24"/>
        </w:rPr>
        <w:t>12</w:t>
      </w:r>
      <w:r>
        <w:rPr>
          <w:rFonts w:hint="eastAsia" w:ascii="宋体" w:hAnsi="宋体"/>
          <w:bCs/>
          <w:color w:val="auto"/>
          <w:sz w:val="24"/>
        </w:rPr>
        <w:t>．报价</w:t>
      </w:r>
    </w:p>
    <w:p>
      <w:pPr>
        <w:spacing w:line="360" w:lineRule="auto"/>
        <w:ind w:firstLine="630"/>
        <w:rPr>
          <w:rFonts w:ascii="宋体"/>
          <w:bCs/>
          <w:color w:val="auto"/>
          <w:sz w:val="24"/>
        </w:rPr>
      </w:pPr>
      <w:r>
        <w:rPr>
          <w:rFonts w:ascii="宋体" w:hAnsi="宋体"/>
          <w:bCs/>
          <w:color w:val="auto"/>
          <w:sz w:val="24"/>
        </w:rPr>
        <w:t>13</w:t>
      </w:r>
      <w:r>
        <w:rPr>
          <w:rFonts w:hint="eastAsia" w:ascii="宋体" w:hAnsi="宋体"/>
          <w:bCs/>
          <w:color w:val="auto"/>
          <w:sz w:val="24"/>
        </w:rPr>
        <w:t>．投标文件的签署及规定</w:t>
      </w:r>
    </w:p>
    <w:p>
      <w:pPr>
        <w:spacing w:line="360" w:lineRule="auto"/>
        <w:ind w:firstLine="420"/>
        <w:rPr>
          <w:rFonts w:ascii="宋体"/>
          <w:bCs/>
          <w:color w:val="auto"/>
          <w:sz w:val="24"/>
        </w:rPr>
      </w:pPr>
      <w:r>
        <w:rPr>
          <w:rFonts w:ascii="宋体" w:hAnsi="宋体"/>
          <w:bCs/>
          <w:color w:val="auto"/>
          <w:sz w:val="24"/>
        </w:rPr>
        <w:t>C</w:t>
      </w:r>
      <w:r>
        <w:rPr>
          <w:rFonts w:hint="eastAsia" w:ascii="宋体" w:hAnsi="宋体"/>
          <w:bCs/>
          <w:color w:val="auto"/>
          <w:sz w:val="24"/>
        </w:rPr>
        <w:t>　投标文件的递交</w:t>
      </w:r>
    </w:p>
    <w:p>
      <w:pPr>
        <w:spacing w:line="360" w:lineRule="auto"/>
        <w:ind w:firstLine="630"/>
        <w:rPr>
          <w:rFonts w:ascii="宋体"/>
          <w:bCs/>
          <w:color w:val="auto"/>
          <w:sz w:val="24"/>
        </w:rPr>
      </w:pPr>
      <w:r>
        <w:rPr>
          <w:rFonts w:ascii="宋体" w:hAnsi="宋体"/>
          <w:bCs/>
          <w:color w:val="auto"/>
          <w:sz w:val="24"/>
        </w:rPr>
        <w:t>14</w:t>
      </w:r>
      <w:r>
        <w:rPr>
          <w:rFonts w:hint="eastAsia" w:ascii="宋体" w:hAnsi="宋体"/>
          <w:bCs/>
          <w:color w:val="auto"/>
          <w:sz w:val="24"/>
        </w:rPr>
        <w:t>．投标文件的密封和标记</w:t>
      </w:r>
    </w:p>
    <w:p>
      <w:pPr>
        <w:spacing w:line="360" w:lineRule="auto"/>
        <w:ind w:firstLine="630"/>
        <w:rPr>
          <w:rFonts w:ascii="宋体"/>
          <w:bCs/>
          <w:color w:val="auto"/>
          <w:sz w:val="24"/>
        </w:rPr>
      </w:pPr>
      <w:r>
        <w:rPr>
          <w:rFonts w:ascii="宋体" w:hAnsi="宋体"/>
          <w:bCs/>
          <w:color w:val="auto"/>
          <w:sz w:val="24"/>
        </w:rPr>
        <w:t>15</w:t>
      </w:r>
      <w:r>
        <w:rPr>
          <w:rFonts w:hint="eastAsia" w:ascii="宋体" w:hAnsi="宋体"/>
          <w:bCs/>
          <w:color w:val="auto"/>
          <w:sz w:val="24"/>
        </w:rPr>
        <w:t>．投标文件的递交</w:t>
      </w:r>
    </w:p>
    <w:p>
      <w:pPr>
        <w:spacing w:line="360" w:lineRule="auto"/>
        <w:ind w:firstLine="630"/>
        <w:rPr>
          <w:rFonts w:ascii="宋体"/>
          <w:bCs/>
          <w:color w:val="auto"/>
          <w:sz w:val="24"/>
        </w:rPr>
      </w:pPr>
      <w:r>
        <w:rPr>
          <w:rFonts w:ascii="宋体" w:hAnsi="宋体"/>
          <w:bCs/>
          <w:color w:val="auto"/>
          <w:sz w:val="24"/>
        </w:rPr>
        <w:t>16</w:t>
      </w:r>
      <w:r>
        <w:rPr>
          <w:rFonts w:hint="eastAsia" w:ascii="宋体" w:hAnsi="宋体"/>
          <w:bCs/>
          <w:color w:val="auto"/>
          <w:sz w:val="24"/>
        </w:rPr>
        <w:t>．投标文件的修改</w:t>
      </w:r>
    </w:p>
    <w:p>
      <w:pPr>
        <w:spacing w:line="360" w:lineRule="auto"/>
        <w:ind w:firstLine="630"/>
        <w:rPr>
          <w:rFonts w:ascii="宋体"/>
          <w:bCs/>
          <w:color w:val="auto"/>
          <w:sz w:val="24"/>
        </w:rPr>
      </w:pPr>
      <w:r>
        <w:rPr>
          <w:rFonts w:ascii="宋体" w:hAnsi="宋体"/>
          <w:bCs/>
          <w:color w:val="auto"/>
          <w:sz w:val="24"/>
        </w:rPr>
        <w:t>17</w:t>
      </w:r>
      <w:r>
        <w:rPr>
          <w:rFonts w:hint="eastAsia" w:ascii="宋体" w:hAnsi="宋体"/>
          <w:bCs/>
          <w:color w:val="auto"/>
          <w:sz w:val="24"/>
        </w:rPr>
        <w:t>．投标文件的撤回、修改、补充</w:t>
      </w:r>
    </w:p>
    <w:p>
      <w:pPr>
        <w:spacing w:line="360" w:lineRule="auto"/>
        <w:ind w:firstLine="630"/>
        <w:rPr>
          <w:rFonts w:ascii="宋体"/>
          <w:bCs/>
          <w:color w:val="auto"/>
          <w:sz w:val="24"/>
        </w:rPr>
      </w:pPr>
      <w:r>
        <w:rPr>
          <w:rFonts w:ascii="宋体" w:hAnsi="宋体"/>
          <w:bCs/>
          <w:color w:val="auto"/>
          <w:sz w:val="24"/>
        </w:rPr>
        <w:t>18</w:t>
      </w:r>
      <w:r>
        <w:rPr>
          <w:rFonts w:hint="eastAsia" w:ascii="宋体" w:hAnsi="宋体"/>
          <w:bCs/>
          <w:color w:val="auto"/>
          <w:sz w:val="24"/>
        </w:rPr>
        <w:t>．迟到的投标文件</w:t>
      </w:r>
    </w:p>
    <w:p>
      <w:pPr>
        <w:spacing w:line="360" w:lineRule="auto"/>
        <w:ind w:firstLine="420"/>
        <w:rPr>
          <w:rFonts w:ascii="宋体"/>
          <w:bCs/>
          <w:color w:val="auto"/>
          <w:sz w:val="24"/>
        </w:rPr>
      </w:pPr>
      <w:r>
        <w:rPr>
          <w:rFonts w:ascii="宋体" w:hAnsi="宋体"/>
          <w:bCs/>
          <w:color w:val="auto"/>
          <w:sz w:val="24"/>
        </w:rPr>
        <w:t>D</w:t>
      </w:r>
      <w:r>
        <w:rPr>
          <w:rFonts w:hint="eastAsia" w:ascii="宋体" w:hAnsi="宋体"/>
          <w:bCs/>
          <w:color w:val="auto"/>
          <w:sz w:val="24"/>
        </w:rPr>
        <w:t>　开标和评标</w:t>
      </w:r>
    </w:p>
    <w:p>
      <w:pPr>
        <w:spacing w:line="360" w:lineRule="auto"/>
        <w:ind w:firstLine="630"/>
        <w:rPr>
          <w:rFonts w:ascii="宋体"/>
          <w:bCs/>
          <w:color w:val="auto"/>
          <w:sz w:val="24"/>
        </w:rPr>
      </w:pPr>
      <w:r>
        <w:rPr>
          <w:rFonts w:ascii="宋体" w:hAnsi="宋体"/>
          <w:bCs/>
          <w:color w:val="auto"/>
          <w:sz w:val="24"/>
        </w:rPr>
        <w:t>19</w:t>
      </w:r>
      <w:r>
        <w:rPr>
          <w:rFonts w:hint="eastAsia" w:ascii="宋体" w:hAnsi="宋体"/>
          <w:bCs/>
          <w:color w:val="auto"/>
          <w:sz w:val="24"/>
        </w:rPr>
        <w:t>．开标</w:t>
      </w:r>
    </w:p>
    <w:p>
      <w:pPr>
        <w:spacing w:line="360" w:lineRule="auto"/>
        <w:ind w:firstLine="630"/>
        <w:rPr>
          <w:rFonts w:ascii="宋体"/>
          <w:bCs/>
          <w:color w:val="auto"/>
          <w:sz w:val="24"/>
        </w:rPr>
      </w:pPr>
      <w:r>
        <w:rPr>
          <w:rFonts w:ascii="宋体" w:hAnsi="宋体"/>
          <w:bCs/>
          <w:color w:val="auto"/>
          <w:sz w:val="24"/>
        </w:rPr>
        <w:t>20</w:t>
      </w:r>
      <w:r>
        <w:rPr>
          <w:rFonts w:hint="eastAsia" w:ascii="宋体" w:hAnsi="宋体"/>
          <w:bCs/>
          <w:color w:val="auto"/>
          <w:sz w:val="24"/>
        </w:rPr>
        <w:t>．评标委员会组成及职责</w:t>
      </w:r>
    </w:p>
    <w:p>
      <w:pPr>
        <w:spacing w:line="360" w:lineRule="auto"/>
        <w:ind w:firstLine="630"/>
        <w:rPr>
          <w:rFonts w:ascii="宋体"/>
          <w:bCs/>
          <w:color w:val="auto"/>
          <w:sz w:val="24"/>
        </w:rPr>
      </w:pPr>
      <w:r>
        <w:rPr>
          <w:rFonts w:ascii="宋体" w:hAnsi="宋体"/>
          <w:bCs/>
          <w:color w:val="auto"/>
          <w:sz w:val="24"/>
        </w:rPr>
        <w:t>21</w:t>
      </w:r>
      <w:r>
        <w:rPr>
          <w:rFonts w:hint="eastAsia" w:ascii="宋体" w:hAnsi="宋体"/>
          <w:bCs/>
          <w:color w:val="auto"/>
          <w:sz w:val="24"/>
        </w:rPr>
        <w:t>．评标委员会履行的义务</w:t>
      </w:r>
    </w:p>
    <w:p>
      <w:pPr>
        <w:spacing w:line="360" w:lineRule="auto"/>
        <w:ind w:firstLine="630"/>
        <w:rPr>
          <w:rFonts w:ascii="宋体"/>
          <w:bCs/>
          <w:color w:val="auto"/>
          <w:sz w:val="24"/>
        </w:rPr>
      </w:pPr>
      <w:r>
        <w:rPr>
          <w:rFonts w:ascii="宋体" w:hAnsi="宋体"/>
          <w:bCs/>
          <w:color w:val="auto"/>
          <w:sz w:val="24"/>
        </w:rPr>
        <w:t>22</w:t>
      </w:r>
      <w:r>
        <w:rPr>
          <w:rFonts w:hint="eastAsia" w:ascii="宋体" w:hAnsi="宋体"/>
          <w:bCs/>
          <w:color w:val="auto"/>
          <w:sz w:val="24"/>
        </w:rPr>
        <w:t>．评标工作程序</w:t>
      </w:r>
    </w:p>
    <w:p>
      <w:pPr>
        <w:spacing w:line="360" w:lineRule="auto"/>
        <w:ind w:firstLine="630"/>
        <w:rPr>
          <w:rFonts w:ascii="宋体"/>
          <w:bCs/>
          <w:color w:val="auto"/>
          <w:sz w:val="24"/>
        </w:rPr>
      </w:pPr>
      <w:r>
        <w:rPr>
          <w:rFonts w:ascii="宋体" w:hAnsi="宋体"/>
          <w:bCs/>
          <w:color w:val="auto"/>
          <w:sz w:val="24"/>
        </w:rPr>
        <w:t>23</w:t>
      </w:r>
      <w:r>
        <w:rPr>
          <w:rFonts w:hint="eastAsia" w:ascii="宋体" w:hAnsi="宋体"/>
          <w:bCs/>
          <w:color w:val="auto"/>
          <w:sz w:val="24"/>
        </w:rPr>
        <w:t>．评标过程的保密性</w:t>
      </w:r>
    </w:p>
    <w:p>
      <w:pPr>
        <w:spacing w:line="360" w:lineRule="auto"/>
        <w:ind w:firstLine="420"/>
        <w:rPr>
          <w:rFonts w:ascii="宋体"/>
          <w:bCs/>
          <w:color w:val="auto"/>
          <w:sz w:val="24"/>
        </w:rPr>
      </w:pPr>
      <w:r>
        <w:rPr>
          <w:rFonts w:ascii="宋体" w:hAnsi="宋体"/>
          <w:bCs/>
          <w:color w:val="auto"/>
          <w:sz w:val="24"/>
        </w:rPr>
        <w:t>E</w:t>
      </w:r>
      <w:r>
        <w:rPr>
          <w:rFonts w:hint="eastAsia" w:ascii="宋体" w:hAnsi="宋体"/>
          <w:bCs/>
          <w:color w:val="auto"/>
          <w:sz w:val="24"/>
        </w:rPr>
        <w:t>　评标文件及标准</w:t>
      </w:r>
    </w:p>
    <w:p>
      <w:pPr>
        <w:spacing w:line="360" w:lineRule="auto"/>
        <w:ind w:firstLine="630"/>
        <w:rPr>
          <w:rFonts w:ascii="宋体"/>
          <w:bCs/>
          <w:color w:val="auto"/>
          <w:sz w:val="24"/>
        </w:rPr>
      </w:pPr>
      <w:r>
        <w:rPr>
          <w:rFonts w:ascii="宋体" w:hAnsi="宋体"/>
          <w:bCs/>
          <w:color w:val="auto"/>
          <w:sz w:val="24"/>
        </w:rPr>
        <w:t>24</w:t>
      </w:r>
      <w:r>
        <w:rPr>
          <w:rFonts w:hint="eastAsia" w:ascii="宋体" w:hAnsi="宋体"/>
          <w:bCs/>
          <w:color w:val="auto"/>
          <w:sz w:val="24"/>
        </w:rPr>
        <w:t>．评标方法</w:t>
      </w:r>
    </w:p>
    <w:p>
      <w:pPr>
        <w:spacing w:line="360" w:lineRule="auto"/>
        <w:ind w:firstLine="630"/>
        <w:rPr>
          <w:rFonts w:ascii="宋体"/>
          <w:bCs/>
          <w:color w:val="auto"/>
          <w:sz w:val="24"/>
        </w:rPr>
      </w:pPr>
      <w:r>
        <w:rPr>
          <w:rFonts w:ascii="宋体" w:hAnsi="宋体"/>
          <w:bCs/>
          <w:color w:val="auto"/>
          <w:sz w:val="24"/>
        </w:rPr>
        <w:t>25</w:t>
      </w:r>
      <w:r>
        <w:rPr>
          <w:rFonts w:hint="eastAsia" w:ascii="宋体" w:hAnsi="宋体"/>
          <w:bCs/>
          <w:color w:val="auto"/>
          <w:sz w:val="24"/>
        </w:rPr>
        <w:t>．授受和拒绝任何或所有投标的权力</w:t>
      </w:r>
    </w:p>
    <w:p>
      <w:pPr>
        <w:spacing w:line="360" w:lineRule="auto"/>
        <w:ind w:firstLine="420"/>
        <w:rPr>
          <w:rFonts w:ascii="宋体"/>
          <w:bCs/>
          <w:color w:val="auto"/>
          <w:sz w:val="24"/>
        </w:rPr>
      </w:pPr>
      <w:r>
        <w:rPr>
          <w:rFonts w:ascii="宋体" w:hAnsi="宋体"/>
          <w:bCs/>
          <w:color w:val="auto"/>
          <w:sz w:val="24"/>
        </w:rPr>
        <w:t>F</w:t>
      </w:r>
      <w:r>
        <w:rPr>
          <w:rFonts w:hint="eastAsia" w:ascii="宋体" w:hAnsi="宋体"/>
          <w:bCs/>
          <w:color w:val="auto"/>
          <w:sz w:val="24"/>
        </w:rPr>
        <w:t>　中标及合同签订</w:t>
      </w:r>
    </w:p>
    <w:p>
      <w:pPr>
        <w:spacing w:line="360" w:lineRule="auto"/>
        <w:ind w:firstLine="630"/>
        <w:rPr>
          <w:rFonts w:ascii="宋体"/>
          <w:bCs/>
          <w:color w:val="auto"/>
          <w:sz w:val="24"/>
        </w:rPr>
      </w:pPr>
      <w:r>
        <w:rPr>
          <w:rFonts w:ascii="宋体" w:hAnsi="宋体"/>
          <w:bCs/>
          <w:color w:val="auto"/>
          <w:sz w:val="24"/>
        </w:rPr>
        <w:t>26</w:t>
      </w:r>
      <w:r>
        <w:rPr>
          <w:rFonts w:hint="eastAsia" w:ascii="宋体" w:hAnsi="宋体"/>
          <w:bCs/>
          <w:color w:val="auto"/>
          <w:sz w:val="24"/>
        </w:rPr>
        <w:t>．中标通知</w:t>
      </w:r>
    </w:p>
    <w:p>
      <w:pPr>
        <w:spacing w:line="360" w:lineRule="auto"/>
        <w:ind w:firstLine="630"/>
        <w:rPr>
          <w:rFonts w:ascii="宋体"/>
          <w:bCs/>
          <w:color w:val="auto"/>
          <w:sz w:val="24"/>
        </w:rPr>
      </w:pPr>
      <w:r>
        <w:rPr>
          <w:rFonts w:ascii="宋体" w:hAnsi="宋体"/>
          <w:bCs/>
          <w:color w:val="auto"/>
          <w:sz w:val="24"/>
        </w:rPr>
        <w:t>27</w:t>
      </w:r>
      <w:r>
        <w:rPr>
          <w:rFonts w:hint="eastAsia" w:ascii="宋体" w:hAnsi="宋体"/>
          <w:bCs/>
          <w:color w:val="auto"/>
          <w:sz w:val="24"/>
        </w:rPr>
        <w:t>．合同签订</w:t>
      </w:r>
    </w:p>
    <w:p>
      <w:pPr>
        <w:spacing w:line="360" w:lineRule="auto"/>
        <w:ind w:firstLine="420"/>
        <w:rPr>
          <w:rFonts w:ascii="宋体"/>
          <w:bCs/>
          <w:color w:val="auto"/>
          <w:sz w:val="24"/>
        </w:rPr>
      </w:pPr>
      <w:r>
        <w:rPr>
          <w:rFonts w:ascii="宋体" w:hAnsi="宋体"/>
          <w:bCs/>
          <w:color w:val="auto"/>
          <w:sz w:val="24"/>
        </w:rPr>
        <w:t>G</w:t>
      </w:r>
      <w:r>
        <w:rPr>
          <w:rFonts w:hint="eastAsia" w:ascii="宋体" w:hAnsi="宋体"/>
          <w:bCs/>
          <w:color w:val="auto"/>
          <w:sz w:val="24"/>
        </w:rPr>
        <w:t>　法律责任</w:t>
      </w:r>
    </w:p>
    <w:p>
      <w:pPr>
        <w:spacing w:line="360" w:lineRule="auto"/>
        <w:ind w:firstLine="630"/>
        <w:rPr>
          <w:rFonts w:ascii="宋体"/>
          <w:bCs/>
          <w:color w:val="auto"/>
          <w:sz w:val="24"/>
        </w:rPr>
      </w:pPr>
      <w:r>
        <w:rPr>
          <w:rFonts w:ascii="宋体" w:hAnsi="宋体"/>
          <w:bCs/>
          <w:color w:val="auto"/>
          <w:sz w:val="24"/>
        </w:rPr>
        <w:t>28</w:t>
      </w:r>
      <w:r>
        <w:rPr>
          <w:rFonts w:hint="eastAsia" w:ascii="宋体" w:hAnsi="宋体"/>
          <w:bCs/>
          <w:color w:val="auto"/>
          <w:sz w:val="24"/>
        </w:rPr>
        <w:t>．法律责任</w:t>
      </w:r>
    </w:p>
    <w:p>
      <w:pPr>
        <w:spacing w:line="360" w:lineRule="auto"/>
        <w:ind w:firstLine="420"/>
        <w:rPr>
          <w:rFonts w:ascii="宋体"/>
          <w:bCs/>
          <w:color w:val="auto"/>
          <w:sz w:val="24"/>
        </w:rPr>
      </w:pPr>
      <w:r>
        <w:rPr>
          <w:rFonts w:ascii="宋体" w:hAnsi="宋体"/>
          <w:bCs/>
          <w:color w:val="auto"/>
          <w:sz w:val="24"/>
        </w:rPr>
        <w:t>H</w:t>
      </w:r>
      <w:r>
        <w:rPr>
          <w:rFonts w:hint="eastAsia" w:ascii="宋体" w:hAnsi="宋体"/>
          <w:bCs/>
          <w:color w:val="auto"/>
          <w:sz w:val="24"/>
        </w:rPr>
        <w:t>　验收</w:t>
      </w:r>
    </w:p>
    <w:p>
      <w:pPr>
        <w:spacing w:line="360" w:lineRule="auto"/>
        <w:ind w:firstLine="630"/>
        <w:rPr>
          <w:rFonts w:ascii="宋体"/>
          <w:bCs/>
          <w:color w:val="auto"/>
          <w:sz w:val="24"/>
        </w:rPr>
      </w:pPr>
      <w:r>
        <w:rPr>
          <w:rFonts w:ascii="宋体" w:hAnsi="宋体"/>
          <w:bCs/>
          <w:color w:val="auto"/>
          <w:sz w:val="24"/>
        </w:rPr>
        <w:t>29</w:t>
      </w:r>
      <w:r>
        <w:rPr>
          <w:rFonts w:hint="eastAsia" w:ascii="宋体" w:hAnsi="宋体"/>
          <w:bCs/>
          <w:color w:val="auto"/>
          <w:sz w:val="24"/>
        </w:rPr>
        <w:t>．货物验收</w:t>
      </w:r>
    </w:p>
    <w:p>
      <w:pPr>
        <w:spacing w:line="360" w:lineRule="auto"/>
        <w:ind w:firstLine="420"/>
        <w:rPr>
          <w:rFonts w:ascii="宋体"/>
          <w:bCs/>
          <w:color w:val="auto"/>
          <w:sz w:val="24"/>
        </w:rPr>
      </w:pPr>
      <w:r>
        <w:rPr>
          <w:rFonts w:ascii="宋体" w:hAnsi="宋体"/>
          <w:bCs/>
          <w:color w:val="auto"/>
          <w:sz w:val="24"/>
        </w:rPr>
        <w:t>I</w:t>
      </w:r>
      <w:r>
        <w:rPr>
          <w:rFonts w:hint="eastAsia" w:ascii="宋体" w:hAnsi="宋体"/>
          <w:bCs/>
          <w:color w:val="auto"/>
          <w:sz w:val="24"/>
        </w:rPr>
        <w:t>　质疑与投诉</w:t>
      </w:r>
    </w:p>
    <w:p>
      <w:pPr>
        <w:spacing w:line="360" w:lineRule="auto"/>
        <w:ind w:firstLine="630"/>
        <w:rPr>
          <w:rFonts w:ascii="宋体"/>
          <w:bCs/>
          <w:color w:val="auto"/>
          <w:sz w:val="24"/>
        </w:rPr>
      </w:pPr>
      <w:r>
        <w:rPr>
          <w:rFonts w:ascii="宋体" w:hAnsi="宋体"/>
          <w:bCs/>
          <w:color w:val="auto"/>
          <w:sz w:val="24"/>
        </w:rPr>
        <w:t>30</w:t>
      </w:r>
      <w:r>
        <w:rPr>
          <w:rFonts w:hint="eastAsia" w:ascii="宋体" w:hAnsi="宋体"/>
          <w:bCs/>
          <w:color w:val="auto"/>
          <w:sz w:val="24"/>
        </w:rPr>
        <w:t>．质疑</w:t>
      </w:r>
    </w:p>
    <w:p>
      <w:pPr>
        <w:spacing w:line="360" w:lineRule="auto"/>
        <w:ind w:firstLine="630"/>
        <w:rPr>
          <w:rFonts w:ascii="宋体"/>
          <w:bCs/>
          <w:color w:val="auto"/>
          <w:sz w:val="24"/>
        </w:rPr>
      </w:pPr>
      <w:r>
        <w:rPr>
          <w:rFonts w:ascii="宋体" w:hAnsi="宋体"/>
          <w:bCs/>
          <w:color w:val="auto"/>
          <w:sz w:val="24"/>
        </w:rPr>
        <w:t>31</w:t>
      </w:r>
      <w:r>
        <w:rPr>
          <w:rFonts w:hint="eastAsia" w:ascii="宋体" w:hAnsi="宋体"/>
          <w:bCs/>
          <w:color w:val="auto"/>
          <w:sz w:val="24"/>
        </w:rPr>
        <w:t>．投诉</w:t>
      </w:r>
    </w:p>
    <w:p>
      <w:pPr>
        <w:spacing w:line="360" w:lineRule="auto"/>
        <w:rPr>
          <w:rFonts w:ascii="宋体"/>
          <w:color w:val="auto"/>
          <w:sz w:val="24"/>
        </w:rPr>
      </w:pPr>
      <w:r>
        <w:rPr>
          <w:rFonts w:hint="eastAsia" w:ascii="宋体" w:hAnsi="宋体"/>
          <w:color w:val="auto"/>
          <w:sz w:val="24"/>
        </w:rPr>
        <w:t>第三部分　清单及说明</w:t>
      </w:r>
    </w:p>
    <w:p>
      <w:pPr>
        <w:spacing w:line="360" w:lineRule="auto"/>
        <w:rPr>
          <w:rFonts w:ascii="宋体"/>
          <w:color w:val="auto"/>
          <w:sz w:val="24"/>
        </w:rPr>
      </w:pPr>
      <w:r>
        <w:rPr>
          <w:rFonts w:hint="eastAsia" w:ascii="宋体" w:hAnsi="宋体"/>
          <w:color w:val="auto"/>
          <w:sz w:val="24"/>
        </w:rPr>
        <w:t>第四部分　采购合同（范本）</w:t>
      </w:r>
    </w:p>
    <w:p>
      <w:pPr>
        <w:spacing w:line="360" w:lineRule="auto"/>
        <w:rPr>
          <w:rFonts w:ascii="宋体"/>
          <w:color w:val="auto"/>
          <w:sz w:val="24"/>
        </w:rPr>
      </w:pPr>
      <w:r>
        <w:rPr>
          <w:rFonts w:hint="eastAsia" w:ascii="宋体" w:hAnsi="宋体"/>
          <w:color w:val="auto"/>
          <w:sz w:val="24"/>
        </w:rPr>
        <w:t>第五部分　投标文件内容及格式</w:t>
      </w:r>
    </w:p>
    <w:p>
      <w:pPr>
        <w:spacing w:line="360" w:lineRule="auto"/>
        <w:ind w:firstLine="482" w:firstLineChars="201"/>
        <w:rPr>
          <w:rFonts w:ascii="宋体"/>
          <w:color w:val="auto"/>
          <w:sz w:val="24"/>
        </w:rPr>
      </w:pPr>
      <w:r>
        <w:rPr>
          <w:rFonts w:ascii="宋体" w:hAnsi="宋体"/>
          <w:color w:val="auto"/>
          <w:sz w:val="24"/>
        </w:rPr>
        <w:t>1.</w:t>
      </w:r>
      <w:r>
        <w:rPr>
          <w:rFonts w:hint="eastAsia" w:ascii="宋体" w:hAnsi="宋体"/>
          <w:color w:val="auto"/>
          <w:sz w:val="24"/>
        </w:rPr>
        <w:t>投标承诺书</w:t>
      </w:r>
    </w:p>
    <w:p>
      <w:pPr>
        <w:spacing w:line="360" w:lineRule="auto"/>
        <w:ind w:firstLine="482" w:firstLineChars="201"/>
        <w:rPr>
          <w:rFonts w:ascii="宋体"/>
          <w:color w:val="auto"/>
          <w:sz w:val="24"/>
        </w:rPr>
      </w:pPr>
      <w:r>
        <w:rPr>
          <w:rFonts w:ascii="宋体" w:hAnsi="宋体"/>
          <w:color w:val="auto"/>
          <w:sz w:val="24"/>
        </w:rPr>
        <w:t>2.</w:t>
      </w:r>
      <w:r>
        <w:rPr>
          <w:rFonts w:hint="eastAsia" w:ascii="宋体" w:hAnsi="宋体"/>
          <w:color w:val="auto"/>
          <w:sz w:val="24"/>
        </w:rPr>
        <w:t>法定代表人授权委托书</w:t>
      </w:r>
    </w:p>
    <w:p>
      <w:pPr>
        <w:spacing w:line="360" w:lineRule="auto"/>
        <w:ind w:firstLine="482" w:firstLineChars="201"/>
        <w:rPr>
          <w:rFonts w:ascii="宋体"/>
          <w:color w:val="auto"/>
          <w:sz w:val="24"/>
        </w:rPr>
      </w:pPr>
      <w:r>
        <w:rPr>
          <w:rFonts w:ascii="宋体" w:hAnsi="宋体"/>
          <w:color w:val="auto"/>
          <w:sz w:val="24"/>
        </w:rPr>
        <w:t>3.</w:t>
      </w:r>
      <w:r>
        <w:rPr>
          <w:rFonts w:hint="eastAsia" w:ascii="宋体" w:hAnsi="宋体"/>
          <w:color w:val="auto"/>
          <w:sz w:val="24"/>
        </w:rPr>
        <w:t>投标人提供的证件一览表</w:t>
      </w:r>
    </w:p>
    <w:p>
      <w:pPr>
        <w:spacing w:line="360" w:lineRule="auto"/>
        <w:ind w:firstLine="482" w:firstLineChars="201"/>
        <w:rPr>
          <w:rFonts w:ascii="宋体"/>
          <w:color w:val="auto"/>
          <w:sz w:val="24"/>
        </w:rPr>
      </w:pPr>
      <w:r>
        <w:rPr>
          <w:rFonts w:ascii="宋体" w:hAnsi="宋体"/>
          <w:color w:val="auto"/>
          <w:sz w:val="24"/>
        </w:rPr>
        <w:t>4.</w:t>
      </w:r>
      <w:r>
        <w:rPr>
          <w:rFonts w:hint="eastAsia" w:ascii="宋体" w:hAnsi="宋体"/>
          <w:color w:val="auto"/>
          <w:sz w:val="24"/>
        </w:rPr>
        <w:t>开标一览表</w:t>
      </w:r>
    </w:p>
    <w:p>
      <w:pPr>
        <w:spacing w:line="360" w:lineRule="auto"/>
        <w:ind w:firstLine="482" w:firstLineChars="201"/>
        <w:rPr>
          <w:rFonts w:ascii="宋体"/>
          <w:color w:val="auto"/>
          <w:sz w:val="24"/>
        </w:rPr>
      </w:pPr>
      <w:r>
        <w:rPr>
          <w:rFonts w:ascii="宋体" w:hAnsi="宋体"/>
          <w:color w:val="auto"/>
          <w:sz w:val="24"/>
        </w:rPr>
        <w:t>5.</w:t>
      </w:r>
      <w:r>
        <w:rPr>
          <w:rFonts w:hint="eastAsia" w:ascii="宋体" w:hAnsi="宋体"/>
          <w:color w:val="auto"/>
          <w:sz w:val="24"/>
        </w:rPr>
        <w:t>投标货物名称、规格、数量及报价明细表</w:t>
      </w:r>
    </w:p>
    <w:p>
      <w:pPr>
        <w:spacing w:line="360" w:lineRule="auto"/>
        <w:ind w:firstLine="482" w:firstLineChars="201"/>
        <w:rPr>
          <w:rFonts w:ascii="宋体"/>
          <w:color w:val="auto"/>
          <w:sz w:val="24"/>
        </w:rPr>
      </w:pPr>
      <w:r>
        <w:rPr>
          <w:rFonts w:ascii="宋体" w:hAnsi="宋体"/>
          <w:color w:val="auto"/>
          <w:sz w:val="24"/>
        </w:rPr>
        <w:t>6.</w:t>
      </w:r>
      <w:r>
        <w:rPr>
          <w:rFonts w:hint="eastAsia" w:ascii="宋体" w:hAnsi="宋体"/>
          <w:color w:val="auto"/>
          <w:sz w:val="24"/>
        </w:rPr>
        <w:t>备品备件供应清单及价格明细表</w:t>
      </w:r>
    </w:p>
    <w:p>
      <w:pPr>
        <w:spacing w:line="360" w:lineRule="auto"/>
        <w:ind w:firstLine="482" w:firstLineChars="201"/>
        <w:rPr>
          <w:rFonts w:ascii="宋体"/>
          <w:color w:val="auto"/>
          <w:sz w:val="24"/>
        </w:rPr>
      </w:pPr>
      <w:r>
        <w:rPr>
          <w:rFonts w:ascii="宋体" w:hAnsi="宋体"/>
          <w:color w:val="auto"/>
          <w:sz w:val="24"/>
        </w:rPr>
        <w:t>7.</w:t>
      </w:r>
      <w:r>
        <w:rPr>
          <w:rFonts w:hint="eastAsia" w:ascii="宋体" w:hAnsi="宋体"/>
          <w:color w:val="auto"/>
          <w:sz w:val="24"/>
        </w:rPr>
        <w:t>投标货物技术说明</w:t>
      </w:r>
    </w:p>
    <w:p>
      <w:pPr>
        <w:spacing w:line="360" w:lineRule="auto"/>
        <w:ind w:firstLine="482" w:firstLineChars="201"/>
        <w:rPr>
          <w:rFonts w:ascii="宋体"/>
          <w:color w:val="auto"/>
          <w:sz w:val="24"/>
        </w:rPr>
      </w:pPr>
      <w:r>
        <w:rPr>
          <w:rFonts w:ascii="宋体" w:hAnsi="宋体"/>
          <w:color w:val="auto"/>
          <w:sz w:val="24"/>
        </w:rPr>
        <w:t>8.</w:t>
      </w:r>
      <w:r>
        <w:rPr>
          <w:rFonts w:hint="eastAsia" w:ascii="宋体" w:hAnsi="宋体"/>
          <w:color w:val="auto"/>
          <w:sz w:val="24"/>
        </w:rPr>
        <w:t>主要业绩表</w:t>
      </w:r>
    </w:p>
    <w:p>
      <w:pPr>
        <w:spacing w:line="360" w:lineRule="auto"/>
        <w:ind w:firstLine="482" w:firstLineChars="201"/>
        <w:rPr>
          <w:rFonts w:ascii="宋体"/>
          <w:color w:val="auto"/>
          <w:sz w:val="24"/>
        </w:rPr>
      </w:pPr>
      <w:r>
        <w:rPr>
          <w:rFonts w:ascii="宋体" w:hAnsi="宋体"/>
          <w:color w:val="auto"/>
          <w:sz w:val="24"/>
        </w:rPr>
        <w:t>9.</w:t>
      </w:r>
      <w:r>
        <w:rPr>
          <w:rFonts w:hint="eastAsia" w:ascii="宋体" w:hAnsi="宋体"/>
          <w:color w:val="auto"/>
          <w:sz w:val="24"/>
        </w:rPr>
        <w:t>服务承诺书</w:t>
      </w:r>
    </w:p>
    <w:p>
      <w:pPr>
        <w:spacing w:line="360" w:lineRule="auto"/>
        <w:ind w:firstLine="482" w:firstLineChars="201"/>
        <w:rPr>
          <w:rFonts w:ascii="宋体"/>
          <w:color w:val="auto"/>
          <w:sz w:val="24"/>
        </w:rPr>
      </w:pPr>
      <w:r>
        <w:rPr>
          <w:rFonts w:ascii="宋体" w:hAnsi="宋体"/>
          <w:color w:val="auto"/>
          <w:sz w:val="24"/>
        </w:rPr>
        <w:t>10.</w:t>
      </w:r>
      <w:r>
        <w:rPr>
          <w:rFonts w:hint="eastAsia" w:ascii="宋体" w:hAnsi="宋体"/>
          <w:color w:val="auto"/>
          <w:sz w:val="24"/>
        </w:rPr>
        <w:t>投标单位（供应商）反商业贿赂承诺书</w:t>
      </w:r>
    </w:p>
    <w:p>
      <w:pPr>
        <w:spacing w:line="500" w:lineRule="exact"/>
        <w:jc w:val="center"/>
        <w:rPr>
          <w:rFonts w:ascii="宋体"/>
          <w:b/>
          <w:color w:val="auto"/>
          <w:sz w:val="44"/>
        </w:rPr>
      </w:pPr>
    </w:p>
    <w:p>
      <w:pPr>
        <w:spacing w:line="500" w:lineRule="exact"/>
        <w:jc w:val="center"/>
        <w:rPr>
          <w:rFonts w:hint="eastAsia" w:ascii="宋体" w:hAnsi="宋体"/>
          <w:b/>
          <w:color w:val="auto"/>
          <w:sz w:val="28"/>
          <w:szCs w:val="28"/>
        </w:rPr>
        <w:sectPr>
          <w:footerReference r:id="rId14" w:type="default"/>
          <w:pgSz w:w="11906" w:h="16838"/>
          <w:pgMar w:top="1361" w:right="1644" w:bottom="1361" w:left="1797" w:header="851" w:footer="992" w:gutter="0"/>
          <w:pgNumType w:fmt="decimal" w:start="1"/>
          <w:cols w:space="720" w:num="1"/>
          <w:docGrid w:type="lines" w:linePitch="312" w:charSpace="0"/>
        </w:sectPr>
      </w:pPr>
    </w:p>
    <w:p>
      <w:pPr>
        <w:spacing w:line="500" w:lineRule="exact"/>
        <w:jc w:val="center"/>
        <w:rPr>
          <w:rFonts w:ascii="宋体"/>
          <w:b/>
          <w:color w:val="auto"/>
          <w:sz w:val="28"/>
          <w:szCs w:val="28"/>
        </w:rPr>
      </w:pPr>
      <w:r>
        <w:rPr>
          <w:rFonts w:hint="eastAsia" w:ascii="宋体" w:hAnsi="宋体"/>
          <w:b/>
          <w:color w:val="auto"/>
          <w:sz w:val="28"/>
          <w:szCs w:val="28"/>
        </w:rPr>
        <w:t>第一部分</w:t>
      </w:r>
      <w:r>
        <w:rPr>
          <w:rFonts w:ascii="宋体" w:hAnsi="宋体"/>
          <w:b/>
          <w:color w:val="auto"/>
          <w:sz w:val="28"/>
          <w:szCs w:val="28"/>
        </w:rPr>
        <w:t xml:space="preserve">   </w:t>
      </w:r>
      <w:r>
        <w:rPr>
          <w:rFonts w:hint="eastAsia" w:ascii="宋体" w:hAnsi="宋体"/>
          <w:b/>
          <w:color w:val="auto"/>
          <w:sz w:val="28"/>
          <w:szCs w:val="28"/>
        </w:rPr>
        <w:t>采购公告</w:t>
      </w:r>
    </w:p>
    <w:p>
      <w:pPr>
        <w:pStyle w:val="3"/>
        <w:numPr>
          <w:ilvl w:val="0"/>
          <w:numId w:val="0"/>
        </w:numPr>
        <w:spacing w:line="240" w:lineRule="auto"/>
        <w:ind w:leftChars="0"/>
        <w:jc w:val="center"/>
        <w:rPr>
          <w:rStyle w:val="68"/>
          <w:rFonts w:hint="eastAsia" w:asciiTheme="majorEastAsia" w:hAnsiTheme="majorEastAsia" w:eastAsiaTheme="majorEastAsia" w:cstheme="majorEastAsia"/>
          <w:b/>
          <w:bCs/>
          <w:color w:val="auto"/>
          <w:sz w:val="32"/>
          <w:szCs w:val="32"/>
          <w:lang w:eastAsia="zh-CN"/>
        </w:rPr>
      </w:pPr>
      <w:r>
        <w:rPr>
          <w:rStyle w:val="68"/>
          <w:rFonts w:hint="eastAsia" w:asciiTheme="majorEastAsia" w:hAnsiTheme="majorEastAsia" w:eastAsiaTheme="majorEastAsia" w:cstheme="majorEastAsia"/>
          <w:b/>
          <w:bCs/>
          <w:color w:val="auto"/>
          <w:sz w:val="32"/>
          <w:szCs w:val="32"/>
          <w:lang w:eastAsia="zh-CN"/>
        </w:rPr>
        <w:t>和田市一贯制学校建设项目（二期）教学配套采购项目</w:t>
      </w:r>
    </w:p>
    <w:p>
      <w:pPr>
        <w:pStyle w:val="3"/>
        <w:numPr>
          <w:ilvl w:val="0"/>
          <w:numId w:val="0"/>
        </w:numPr>
        <w:spacing w:line="240" w:lineRule="auto"/>
        <w:ind w:leftChars="0"/>
        <w:jc w:val="center"/>
        <w:rPr>
          <w:rFonts w:hint="eastAsia" w:asciiTheme="majorEastAsia" w:hAnsiTheme="majorEastAsia" w:eastAsiaTheme="majorEastAsia" w:cstheme="majorEastAsia"/>
          <w:b/>
          <w:bCs/>
          <w:color w:val="auto"/>
          <w:sz w:val="32"/>
          <w:szCs w:val="32"/>
        </w:rPr>
      </w:pPr>
      <w:r>
        <w:rPr>
          <w:rStyle w:val="68"/>
          <w:rFonts w:hint="eastAsia" w:asciiTheme="majorEastAsia" w:hAnsiTheme="majorEastAsia" w:eastAsiaTheme="majorEastAsia" w:cstheme="majorEastAsia"/>
          <w:b/>
          <w:bCs/>
          <w:color w:val="auto"/>
          <w:sz w:val="32"/>
          <w:szCs w:val="32"/>
        </w:rPr>
        <w:t>招标公告</w:t>
      </w:r>
    </w:p>
    <w:p>
      <w:pPr>
        <w:widowControl/>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根据《中华人民共和国政府采购法》等有关法律法规规定，受采购单位的委托，对</w:t>
      </w:r>
      <w:r>
        <w:rPr>
          <w:rFonts w:hint="eastAsia" w:asciiTheme="minorEastAsia" w:hAnsiTheme="minorEastAsia" w:eastAsiaTheme="minorEastAsia" w:cstheme="minorEastAsia"/>
          <w:color w:val="auto"/>
          <w:sz w:val="21"/>
          <w:szCs w:val="21"/>
          <w:lang w:eastAsia="zh-CN"/>
        </w:rPr>
        <w:t>和田市一贯制学校建设项目（二期）教学配套采购项目</w:t>
      </w:r>
      <w:r>
        <w:rPr>
          <w:rFonts w:hint="eastAsia" w:asciiTheme="minorEastAsia" w:hAnsiTheme="minorEastAsia" w:eastAsiaTheme="minorEastAsia" w:cstheme="minorEastAsia"/>
          <w:color w:val="auto"/>
          <w:sz w:val="21"/>
          <w:szCs w:val="21"/>
        </w:rPr>
        <w:t>进行</w:t>
      </w:r>
      <w:r>
        <w:rPr>
          <w:rFonts w:hint="eastAsia" w:asciiTheme="minorEastAsia" w:hAnsiTheme="minorEastAsia" w:eastAsiaTheme="minorEastAsia" w:cstheme="minorEastAsia"/>
          <w:color w:val="auto"/>
          <w:sz w:val="21"/>
          <w:szCs w:val="21"/>
          <w:lang w:val="en-US" w:eastAsia="zh-CN"/>
        </w:rPr>
        <w:t>公开</w:t>
      </w:r>
      <w:r>
        <w:rPr>
          <w:rFonts w:hint="eastAsia" w:asciiTheme="minorEastAsia" w:hAnsiTheme="minorEastAsia" w:eastAsiaTheme="minorEastAsia" w:cstheme="minorEastAsia"/>
          <w:color w:val="auto"/>
          <w:sz w:val="21"/>
          <w:szCs w:val="21"/>
        </w:rPr>
        <w:t>招标，现邀请合格的投标人前来参加。</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一、招标项目编号：HTSJYJ2020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二、采购组织类型：分散采购-分散委托中介</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三、招标项目概况</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50"/>
        <w:gridCol w:w="2528"/>
        <w:gridCol w:w="824"/>
        <w:gridCol w:w="1849"/>
        <w:gridCol w:w="805"/>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68"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标项序号</w:t>
            </w:r>
          </w:p>
        </w:tc>
        <w:tc>
          <w:tcPr>
            <w:tcW w:w="1467"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标项名称</w:t>
            </w:r>
          </w:p>
        </w:tc>
        <w:tc>
          <w:tcPr>
            <w:tcW w:w="478"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数量</w:t>
            </w:r>
          </w:p>
        </w:tc>
        <w:tc>
          <w:tcPr>
            <w:tcW w:w="1073"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预算金额(元)</w:t>
            </w:r>
          </w:p>
        </w:tc>
        <w:tc>
          <w:tcPr>
            <w:tcW w:w="467"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单位</w:t>
            </w:r>
          </w:p>
        </w:tc>
        <w:tc>
          <w:tcPr>
            <w:tcW w:w="845"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简要规格描述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68"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1467"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和田市一贯制学校建设项目（二期）教学配套采购项目（包一）</w:t>
            </w:r>
          </w:p>
        </w:tc>
        <w:tc>
          <w:tcPr>
            <w:tcW w:w="478"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1073"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3600000</w:t>
            </w:r>
          </w:p>
        </w:tc>
        <w:tc>
          <w:tcPr>
            <w:tcW w:w="467"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批</w:t>
            </w:r>
          </w:p>
        </w:tc>
        <w:tc>
          <w:tcPr>
            <w:tcW w:w="845"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具体参数、规格、要求详见招标文件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68"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1467"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和田市一贯制学校建设项目（二期）教学配套采购项目（包十一）</w:t>
            </w:r>
          </w:p>
        </w:tc>
        <w:tc>
          <w:tcPr>
            <w:tcW w:w="478"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1073"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4934244</w:t>
            </w:r>
          </w:p>
        </w:tc>
        <w:tc>
          <w:tcPr>
            <w:tcW w:w="467"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批</w:t>
            </w:r>
          </w:p>
        </w:tc>
        <w:tc>
          <w:tcPr>
            <w:tcW w:w="845"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具体参数、规格、要求详见招标文件</w:t>
            </w:r>
          </w:p>
        </w:tc>
      </w:tr>
    </w:tbl>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四、投标供应商资格要求:</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具有独立法人资格，符合《中华人民共和国政府采购法》第二十二条规定，具有相应的经营范围和服务能力；2、合法有效的三证合一营业执照原件（须有相应的经营范围）、基本账户开户许可证；3、法定代表人投标的应携带《法定代表人身份证明》及法定代表人身份证原件，委托代理人投标的应携带《法人代表授权委托书》及委托代理人身份证原件；被委托人必须是投标单位正式员工，需提供社保部门出具的近3个月的社保缴纳凭证和个人明细表；4、企业负责人为同一人或者存在直接控股、管理关系的不同投标人，不得参加同一合同项下的政府采购活动。否则，皆取消投标资格；5、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无需提供资料，现场查询）；6、本项目不接受联合体投标。</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五、招标文件的报名/发售时间、地址、售价:</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1．报名（发售／获取）时间：2020-02-20至2020-03-1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0:00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上午：10:00-14:00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下午：15:30-19:30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2．报名（发售／获取）地址：在符合该招标（采购）公告投标人资格要求条件的前提下，可于本公告发布之日起在新疆政府采购网及和田市人民政府网该采购公告附件中的招标（采购）文件直接下载</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3．标书售价(元)：0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标人购买标书时应提交的资料：在符合该招标（采购）公告投标人资格要求条件的前提下，可于本公告发布之日起在新疆政府采购网及和田市人民政府网该采购公告附件中的招标（采购）文件直接下载并参与投标，不再需要报名，在开标时一并进行资格审核。</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六、投标截止时间：2020-03-1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0:00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七、投标地址：和田市公共资源交易中心（和田市北京工业园区滨河路10号三桥桥头处）</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八、开标时间：2020-03-1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0:00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九、开标地址：和田市公共资源交易中心（和田市北京工业园区滨河路10号三桥桥头处）</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十、投标保证金：</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7"/>
        <w:gridCol w:w="1676"/>
        <w:gridCol w:w="1164"/>
        <w:gridCol w:w="1380"/>
        <w:gridCol w:w="1191"/>
        <w:gridCol w:w="1849"/>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67"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序号</w:t>
            </w:r>
          </w:p>
        </w:tc>
        <w:tc>
          <w:tcPr>
            <w:tcW w:w="1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标项名称</w:t>
            </w:r>
          </w:p>
        </w:tc>
        <w:tc>
          <w:tcPr>
            <w:tcW w:w="1164"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投标保证金金额（元）</w:t>
            </w:r>
          </w:p>
        </w:tc>
        <w:tc>
          <w:tcPr>
            <w:tcW w:w="1379"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开户银行</w:t>
            </w:r>
          </w:p>
        </w:tc>
        <w:tc>
          <w:tcPr>
            <w:tcW w:w="119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收款账号</w:t>
            </w:r>
          </w:p>
        </w:tc>
        <w:tc>
          <w:tcPr>
            <w:tcW w:w="1848"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交付方式</w:t>
            </w:r>
          </w:p>
        </w:tc>
        <w:tc>
          <w:tcPr>
            <w:tcW w:w="783"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67"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1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和田市一贯制学校建设项目（二期）教学配套采购项目（包一）</w:t>
            </w:r>
          </w:p>
        </w:tc>
        <w:tc>
          <w:tcPr>
            <w:tcW w:w="1164"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70000</w:t>
            </w:r>
          </w:p>
        </w:tc>
        <w:tc>
          <w:tcPr>
            <w:tcW w:w="1379"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中国银行新疆和田乌鲁木齐北路支行</w:t>
            </w:r>
          </w:p>
        </w:tc>
        <w:tc>
          <w:tcPr>
            <w:tcW w:w="119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107031722125</w:t>
            </w:r>
          </w:p>
        </w:tc>
        <w:tc>
          <w:tcPr>
            <w:tcW w:w="1848"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电汇、转账等（由投标人基本账户汇出，且不得以分公司的名义缴纳）</w:t>
            </w:r>
          </w:p>
        </w:tc>
        <w:tc>
          <w:tcPr>
            <w:tcW w:w="783"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注明项目名称及用途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67"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1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和田市一贯制学校建设项目（二期）教学配套采购项目（包十一）</w:t>
            </w:r>
          </w:p>
        </w:tc>
        <w:tc>
          <w:tcPr>
            <w:tcW w:w="1164"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90000</w:t>
            </w:r>
          </w:p>
        </w:tc>
        <w:tc>
          <w:tcPr>
            <w:tcW w:w="1379"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中国银行新疆和田乌鲁木齐北路支行</w:t>
            </w:r>
          </w:p>
        </w:tc>
        <w:tc>
          <w:tcPr>
            <w:tcW w:w="119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107031722125</w:t>
            </w:r>
          </w:p>
        </w:tc>
        <w:tc>
          <w:tcPr>
            <w:tcW w:w="1848"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电汇、转账等（由投标人基本账户汇出，且不得以分公司的名义缴纳）</w:t>
            </w:r>
          </w:p>
        </w:tc>
        <w:tc>
          <w:tcPr>
            <w:tcW w:w="783"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注明项目名称及用途</w:t>
            </w:r>
          </w:p>
        </w:tc>
      </w:tr>
    </w:tbl>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十一、其他事项：</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十二、联系方式</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1、采购代理机构名称：新疆宸宇恒业建设工程项目管理有限公司</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联系人：张博</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联系电话：0903-7885599</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地址：新疆维吾尔自治区和田地区和田市人民街18号玉都国际广场金座10楼</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2、采购人名称：和田市教育局</w:t>
      </w:r>
    </w:p>
    <w:p>
      <w:pPr>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联系</w:t>
      </w:r>
      <w:r>
        <w:rPr>
          <w:rFonts w:hint="eastAsia" w:asciiTheme="minorEastAsia" w:hAnsiTheme="minorEastAsia" w:eastAsiaTheme="minorEastAsia" w:cstheme="minorEastAsia"/>
          <w:color w:val="auto"/>
          <w:sz w:val="21"/>
          <w:szCs w:val="21"/>
        </w:rPr>
        <w:t>人：</w:t>
      </w:r>
      <w:r>
        <w:rPr>
          <w:rFonts w:hint="eastAsia" w:asciiTheme="minorEastAsia" w:hAnsiTheme="minorEastAsia" w:eastAsiaTheme="minorEastAsia" w:cstheme="minorEastAsia"/>
          <w:color w:val="auto"/>
          <w:sz w:val="21"/>
          <w:szCs w:val="21"/>
          <w:lang w:eastAsia="zh-CN"/>
        </w:rPr>
        <w:t>阿不都赛买提·阿不都热依木</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联系电话：18194999947</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3、同级政府采购监督管理部门名称：和田市政府采购管理办公室</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联系人：刘敏</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监督投诉电话：0903-2516256</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地址：和田市乌鲁木齐北路101号</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630" w:firstLineChars="300"/>
        <w:jc w:val="left"/>
        <w:textAlignment w:val="auto"/>
        <w:outlineLvl w:val="9"/>
        <w:rPr>
          <w:rFonts w:hint="eastAsia" w:asciiTheme="minorEastAsia" w:hAnsiTheme="minorEastAsia" w:eastAsiaTheme="minorEastAsia" w:cstheme="minorEastAsia"/>
          <w:b w:val="0"/>
          <w:bCs w:val="0"/>
          <w:color w:val="auto"/>
          <w:kern w:val="0"/>
          <w:sz w:val="21"/>
          <w:szCs w:val="21"/>
          <w:lang w:val="en-US" w:eastAsia="zh-CN"/>
        </w:rPr>
      </w:pP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630" w:firstLineChars="300"/>
        <w:jc w:val="both"/>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color w:val="auto"/>
          <w:kern w:val="0"/>
          <w:sz w:val="21"/>
          <w:szCs w:val="21"/>
          <w:lang w:val="en-US" w:eastAsia="zh-CN"/>
        </w:rPr>
        <w:t>和田市教育局</w:t>
      </w:r>
      <w:r>
        <w:rPr>
          <w:rFonts w:hint="eastAsia" w:asciiTheme="minorEastAsia" w:hAnsi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lang w:val="en-US" w:eastAsia="zh-CN"/>
        </w:rPr>
        <w:t>新疆宸宇恒业建设工程项目管理有限公司</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color w:val="auto"/>
          <w:kern w:val="0"/>
          <w:sz w:val="21"/>
          <w:szCs w:val="21"/>
          <w:lang w:val="en-US" w:eastAsia="zh-CN"/>
        </w:rPr>
        <w:t>2020</w:t>
      </w:r>
      <w:r>
        <w:rPr>
          <w:rFonts w:hint="eastAsia" w:asciiTheme="minorEastAsia" w:hAnsiTheme="minorEastAsia" w:eastAsiaTheme="minorEastAsia" w:cstheme="minorEastAsia"/>
          <w:color w:val="auto"/>
          <w:kern w:val="0"/>
          <w:sz w:val="21"/>
          <w:szCs w:val="21"/>
        </w:rPr>
        <w:t>年</w:t>
      </w:r>
      <w:r>
        <w:rPr>
          <w:rFonts w:hint="eastAsia" w:asciiTheme="minorEastAsia" w:hAnsi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月</w:t>
      </w:r>
      <w:r>
        <w:rPr>
          <w:rFonts w:hint="eastAsia" w:asciiTheme="minorEastAsia" w:hAnsiTheme="minorEastAsia" w:cstheme="minorEastAsia"/>
          <w:color w:val="auto"/>
          <w:kern w:val="0"/>
          <w:sz w:val="21"/>
          <w:szCs w:val="21"/>
          <w:lang w:val="en-US" w:eastAsia="zh-CN"/>
        </w:rPr>
        <w:t>19</w:t>
      </w:r>
      <w:r>
        <w:rPr>
          <w:rFonts w:hint="eastAsia" w:asciiTheme="minorEastAsia" w:hAnsiTheme="minorEastAsia" w:eastAsiaTheme="minorEastAsia" w:cstheme="minorEastAsia"/>
          <w:color w:val="auto"/>
          <w:kern w:val="0"/>
          <w:sz w:val="21"/>
          <w:szCs w:val="21"/>
          <w:lang w:val="en-US" w:eastAsia="zh-CN"/>
        </w:rPr>
        <w:t>日</w:t>
      </w:r>
      <w:r>
        <w:rPr>
          <w:rFonts w:hint="eastAsia" w:asciiTheme="minorEastAsia" w:hAnsi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cstheme="minorEastAsia"/>
          <w:color w:val="auto"/>
          <w:kern w:val="0"/>
          <w:sz w:val="21"/>
          <w:szCs w:val="21"/>
          <w:lang w:val="en-US" w:eastAsia="zh-CN"/>
        </w:rPr>
        <w:t>20</w:t>
      </w:r>
      <w:r>
        <w:rPr>
          <w:rFonts w:hint="eastAsia" w:asciiTheme="minorEastAsia" w:hAnsiTheme="minorEastAsia" w:eastAsiaTheme="minorEastAsia" w:cstheme="minorEastAsia"/>
          <w:color w:val="auto"/>
          <w:kern w:val="0"/>
          <w:sz w:val="21"/>
          <w:szCs w:val="21"/>
        </w:rPr>
        <w:t>年</w:t>
      </w:r>
      <w:r>
        <w:rPr>
          <w:rFonts w:hint="eastAsia" w:asciiTheme="minorEastAsia" w:hAnsi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月</w:t>
      </w:r>
      <w:r>
        <w:rPr>
          <w:rFonts w:hint="eastAsia" w:asciiTheme="minorEastAsia" w:hAnsiTheme="minorEastAsia" w:cstheme="minorEastAsia"/>
          <w:color w:val="auto"/>
          <w:kern w:val="0"/>
          <w:sz w:val="21"/>
          <w:szCs w:val="21"/>
          <w:lang w:val="en-US" w:eastAsia="zh-CN"/>
        </w:rPr>
        <w:t>19</w:t>
      </w:r>
      <w:r>
        <w:rPr>
          <w:rFonts w:hint="eastAsia" w:asciiTheme="minorEastAsia" w:hAnsiTheme="minorEastAsia" w:eastAsiaTheme="minorEastAsia" w:cstheme="minorEastAsia"/>
          <w:color w:val="auto"/>
          <w:kern w:val="0"/>
          <w:sz w:val="21"/>
          <w:szCs w:val="21"/>
          <w:lang w:val="en-US" w:eastAsia="zh-CN"/>
        </w:rPr>
        <w:t>日</w:t>
      </w:r>
    </w:p>
    <w:p>
      <w:pPr>
        <w:rPr>
          <w:rFonts w:hint="eastAsia" w:ascii="宋体" w:hAnsi="宋体"/>
          <w:b/>
          <w:color w:val="auto"/>
          <w:sz w:val="28"/>
          <w:szCs w:val="28"/>
        </w:rPr>
      </w:pPr>
      <w:r>
        <w:rPr>
          <w:rFonts w:hint="eastAsia" w:ascii="宋体" w:hAnsi="宋体"/>
          <w:b/>
          <w:color w:val="auto"/>
          <w:sz w:val="28"/>
          <w:szCs w:val="28"/>
        </w:rPr>
        <w:br w:type="page"/>
      </w:r>
    </w:p>
    <w:p>
      <w:pPr>
        <w:spacing w:line="360" w:lineRule="auto"/>
        <w:jc w:val="center"/>
        <w:rPr>
          <w:rFonts w:ascii="宋体"/>
          <w:b/>
          <w:color w:val="auto"/>
          <w:sz w:val="28"/>
          <w:szCs w:val="28"/>
        </w:rPr>
      </w:pPr>
      <w:r>
        <w:rPr>
          <w:rFonts w:hint="eastAsia" w:ascii="宋体" w:hAnsi="宋体"/>
          <w:b/>
          <w:color w:val="auto"/>
          <w:sz w:val="28"/>
          <w:szCs w:val="28"/>
        </w:rPr>
        <w:t>第二部分</w:t>
      </w:r>
      <w:r>
        <w:rPr>
          <w:rFonts w:ascii="宋体" w:hAnsi="宋体"/>
          <w:b/>
          <w:color w:val="auto"/>
          <w:sz w:val="28"/>
          <w:szCs w:val="28"/>
        </w:rPr>
        <w:t xml:space="preserve">  </w:t>
      </w:r>
      <w:r>
        <w:rPr>
          <w:rFonts w:hint="eastAsia" w:ascii="宋体" w:hAnsi="宋体"/>
          <w:b/>
          <w:color w:val="auto"/>
          <w:sz w:val="28"/>
          <w:szCs w:val="28"/>
        </w:rPr>
        <w:t>投标须知前附表</w:t>
      </w:r>
    </w:p>
    <w:tbl>
      <w:tblPr>
        <w:tblStyle w:val="20"/>
        <w:tblW w:w="95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610"/>
        <w:gridCol w:w="70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823" w:type="dxa"/>
            <w:tcBorders>
              <w:top w:val="single" w:color="auto" w:sz="12" w:space="0"/>
            </w:tcBorders>
            <w:vAlign w:val="center"/>
          </w:tcPr>
          <w:p>
            <w:pPr>
              <w:spacing w:line="240" w:lineRule="auto"/>
              <w:jc w:val="center"/>
              <w:rPr>
                <w:rFonts w:ascii="宋体"/>
                <w:b/>
                <w:color w:val="auto"/>
                <w:sz w:val="24"/>
              </w:rPr>
            </w:pPr>
            <w:r>
              <w:rPr>
                <w:rFonts w:hint="eastAsia" w:ascii="宋体" w:hAnsi="宋体"/>
                <w:b/>
                <w:color w:val="auto"/>
                <w:sz w:val="24"/>
              </w:rPr>
              <w:t>序号</w:t>
            </w:r>
          </w:p>
        </w:tc>
        <w:tc>
          <w:tcPr>
            <w:tcW w:w="1610" w:type="dxa"/>
            <w:tcBorders>
              <w:top w:val="single" w:color="auto" w:sz="12" w:space="0"/>
              <w:right w:val="single" w:color="auto" w:sz="4" w:space="0"/>
            </w:tcBorders>
            <w:vAlign w:val="center"/>
          </w:tcPr>
          <w:p>
            <w:pPr>
              <w:spacing w:line="240" w:lineRule="auto"/>
              <w:jc w:val="center"/>
              <w:rPr>
                <w:rFonts w:ascii="宋体"/>
                <w:b/>
                <w:color w:val="auto"/>
                <w:sz w:val="24"/>
              </w:rPr>
            </w:pPr>
            <w:r>
              <w:rPr>
                <w:rFonts w:hint="eastAsia" w:ascii="宋体" w:hAnsi="宋体"/>
                <w:b/>
                <w:color w:val="auto"/>
                <w:sz w:val="24"/>
              </w:rPr>
              <w:t>条款名称</w:t>
            </w:r>
          </w:p>
        </w:tc>
        <w:tc>
          <w:tcPr>
            <w:tcW w:w="7085" w:type="dxa"/>
            <w:tcBorders>
              <w:top w:val="single" w:color="auto" w:sz="12" w:space="0"/>
              <w:left w:val="single" w:color="auto" w:sz="4" w:space="0"/>
            </w:tcBorders>
            <w:vAlign w:val="center"/>
          </w:tcPr>
          <w:p>
            <w:pPr>
              <w:spacing w:line="240" w:lineRule="auto"/>
              <w:jc w:val="center"/>
              <w:rPr>
                <w:rFonts w:ascii="宋体"/>
                <w:b/>
                <w:color w:val="auto"/>
                <w:sz w:val="24"/>
              </w:rPr>
            </w:pPr>
            <w:r>
              <w:rPr>
                <w:rFonts w:hint="eastAsia" w:ascii="宋体" w:hAnsi="宋体"/>
                <w:b/>
                <w:color w:val="auto"/>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7" w:hRule="atLeast"/>
          <w:jc w:val="center"/>
        </w:trPr>
        <w:tc>
          <w:tcPr>
            <w:tcW w:w="823" w:type="dxa"/>
            <w:vAlign w:val="center"/>
          </w:tcPr>
          <w:p>
            <w:pPr>
              <w:spacing w:line="240" w:lineRule="auto"/>
              <w:jc w:val="center"/>
              <w:rPr>
                <w:rFonts w:ascii="宋体"/>
                <w:color w:val="auto"/>
                <w:sz w:val="24"/>
              </w:rPr>
            </w:pPr>
            <w:r>
              <w:rPr>
                <w:rFonts w:ascii="宋体" w:hAnsi="宋体"/>
                <w:color w:val="auto"/>
                <w:sz w:val="24"/>
              </w:rPr>
              <w:t>1</w:t>
            </w:r>
          </w:p>
        </w:tc>
        <w:tc>
          <w:tcPr>
            <w:tcW w:w="1610" w:type="dxa"/>
            <w:tcBorders>
              <w:right w:val="single" w:color="auto" w:sz="4" w:space="0"/>
            </w:tcBorders>
            <w:vAlign w:val="center"/>
          </w:tcPr>
          <w:p>
            <w:pPr>
              <w:spacing w:beforeLines="10" w:afterLines="10" w:line="240" w:lineRule="auto"/>
              <w:jc w:val="center"/>
              <w:rPr>
                <w:rFonts w:ascii="宋体"/>
                <w:color w:val="auto"/>
                <w:sz w:val="24"/>
              </w:rPr>
            </w:pPr>
            <w:r>
              <w:rPr>
                <w:rFonts w:hint="eastAsia" w:ascii="宋体" w:hAnsi="宋体"/>
                <w:sz w:val="24"/>
              </w:rPr>
              <w:t>采购人</w:t>
            </w:r>
          </w:p>
        </w:tc>
        <w:tc>
          <w:tcPr>
            <w:tcW w:w="7085" w:type="dxa"/>
            <w:tcBorders>
              <w:left w:val="single" w:color="auto" w:sz="4" w:space="0"/>
            </w:tcBorders>
            <w:vAlign w:val="center"/>
          </w:tcPr>
          <w:p>
            <w:pPr>
              <w:spacing w:beforeLines="10" w:afterLines="10" w:line="240" w:lineRule="auto"/>
              <w:rPr>
                <w:rFonts w:hint="eastAsia" w:ascii="宋体" w:eastAsia="宋体" w:cs="宋体"/>
                <w:color w:val="auto"/>
                <w:kern w:val="0"/>
                <w:sz w:val="24"/>
                <w:lang w:eastAsia="zh-CN"/>
              </w:rPr>
            </w:pPr>
            <w:r>
              <w:rPr>
                <w:rFonts w:hint="eastAsia" w:ascii="宋体" w:hAnsi="宋体" w:cs="宋体"/>
                <w:color w:val="auto"/>
                <w:kern w:val="0"/>
                <w:sz w:val="24"/>
              </w:rPr>
              <w:t>名</w:t>
            </w:r>
            <w:r>
              <w:rPr>
                <w:rFonts w:ascii="宋体" w:hAnsi="宋体" w:cs="宋体"/>
                <w:color w:val="auto"/>
                <w:kern w:val="0"/>
                <w:sz w:val="24"/>
              </w:rPr>
              <w:t xml:space="preserve">  </w:t>
            </w:r>
            <w:r>
              <w:rPr>
                <w:rFonts w:hint="eastAsia" w:ascii="宋体" w:hAnsi="宋体" w:cs="宋体"/>
                <w:color w:val="auto"/>
                <w:kern w:val="0"/>
                <w:sz w:val="24"/>
              </w:rPr>
              <w:t>称：</w:t>
            </w:r>
            <w:r>
              <w:rPr>
                <w:rFonts w:hint="eastAsia" w:ascii="宋体" w:hAnsi="宋体" w:cs="宋体"/>
                <w:color w:val="auto"/>
                <w:kern w:val="0"/>
                <w:sz w:val="24"/>
                <w:lang w:eastAsia="zh-CN"/>
              </w:rPr>
              <w:t>和田市教育局</w:t>
            </w:r>
          </w:p>
          <w:p>
            <w:pPr>
              <w:spacing w:beforeLines="10" w:afterLines="10" w:line="240" w:lineRule="auto"/>
              <w:rPr>
                <w:rFonts w:hint="default" w:ascii="宋体" w:eastAsia="宋体" w:cs="宋体"/>
                <w:color w:val="auto"/>
                <w:kern w:val="0"/>
                <w:sz w:val="24"/>
                <w:lang w:val="en-US" w:eastAsia="zh-CN"/>
              </w:rPr>
            </w:pPr>
            <w:r>
              <w:rPr>
                <w:rFonts w:hint="eastAsia" w:ascii="宋体" w:hAnsi="宋体" w:cs="宋体"/>
                <w:color w:val="auto"/>
                <w:kern w:val="0"/>
                <w:sz w:val="24"/>
              </w:rPr>
              <w:t>联系人</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阿不都赛买提·阿不都热依木</w:t>
            </w:r>
          </w:p>
          <w:p>
            <w:pPr>
              <w:spacing w:beforeLines="10" w:afterLines="10" w:line="240" w:lineRule="auto"/>
              <w:rPr>
                <w:rFonts w:hint="default" w:ascii="宋体" w:eastAsia="宋体"/>
                <w:color w:val="auto"/>
                <w:sz w:val="24"/>
                <w:lang w:val="en-US" w:eastAsia="zh-CN"/>
              </w:rPr>
            </w:pPr>
            <w:r>
              <w:rPr>
                <w:rFonts w:hint="eastAsia" w:ascii="宋体" w:hAnsi="宋体"/>
                <w:color w:val="auto"/>
                <w:sz w:val="24"/>
              </w:rPr>
              <w:t>电</w:t>
            </w:r>
            <w:r>
              <w:rPr>
                <w:rFonts w:ascii="宋体" w:hAnsi="宋体"/>
                <w:color w:val="auto"/>
                <w:sz w:val="24"/>
              </w:rPr>
              <w:t xml:space="preserve"> </w:t>
            </w:r>
            <w:r>
              <w:rPr>
                <w:rFonts w:hint="eastAsia" w:ascii="宋体" w:hAnsi="宋体" w:cs="宋体"/>
                <w:color w:val="auto"/>
                <w:kern w:val="0"/>
                <w:sz w:val="24"/>
              </w:rPr>
              <w:t xml:space="preserve"> 话</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18194999947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1" w:hRule="atLeast"/>
          <w:jc w:val="center"/>
        </w:trPr>
        <w:tc>
          <w:tcPr>
            <w:tcW w:w="823" w:type="dxa"/>
            <w:vAlign w:val="center"/>
          </w:tcPr>
          <w:p>
            <w:pPr>
              <w:spacing w:line="240" w:lineRule="auto"/>
              <w:jc w:val="center"/>
              <w:rPr>
                <w:rFonts w:ascii="宋体"/>
                <w:color w:val="auto"/>
                <w:sz w:val="24"/>
              </w:rPr>
            </w:pPr>
            <w:r>
              <w:rPr>
                <w:rFonts w:ascii="宋体" w:hAnsi="宋体"/>
                <w:color w:val="auto"/>
                <w:sz w:val="24"/>
              </w:rPr>
              <w:t>2</w:t>
            </w:r>
          </w:p>
        </w:tc>
        <w:tc>
          <w:tcPr>
            <w:tcW w:w="1610" w:type="dxa"/>
            <w:tcBorders>
              <w:right w:val="single" w:color="auto" w:sz="4" w:space="0"/>
            </w:tcBorders>
            <w:vAlign w:val="center"/>
          </w:tcPr>
          <w:p>
            <w:pPr>
              <w:spacing w:beforeLines="10" w:afterLines="10" w:line="240" w:lineRule="auto"/>
              <w:jc w:val="center"/>
              <w:rPr>
                <w:rFonts w:ascii="宋体"/>
                <w:color w:val="auto"/>
                <w:sz w:val="24"/>
              </w:rPr>
            </w:pPr>
            <w:r>
              <w:rPr>
                <w:rFonts w:hint="eastAsia" w:ascii="宋体" w:hAnsi="宋体"/>
                <w:sz w:val="24"/>
              </w:rPr>
              <w:t>代理机构</w:t>
            </w:r>
          </w:p>
        </w:tc>
        <w:tc>
          <w:tcPr>
            <w:tcW w:w="7085" w:type="dxa"/>
            <w:tcBorders>
              <w:left w:val="single" w:color="auto" w:sz="4" w:space="0"/>
            </w:tcBorders>
            <w:vAlign w:val="center"/>
          </w:tcPr>
          <w:p>
            <w:pPr>
              <w:spacing w:beforeLines="10" w:afterLines="10" w:line="240" w:lineRule="auto"/>
              <w:rPr>
                <w:rFonts w:ascii="宋体"/>
                <w:color w:val="auto"/>
                <w:sz w:val="24"/>
              </w:rPr>
            </w:pPr>
            <w:r>
              <w:rPr>
                <w:rFonts w:hint="eastAsia" w:ascii="宋体" w:hAnsi="宋体"/>
                <w:color w:val="auto"/>
                <w:sz w:val="24"/>
              </w:rPr>
              <w:t>名</w:t>
            </w:r>
            <w:r>
              <w:rPr>
                <w:rFonts w:ascii="宋体" w:hAnsi="宋体"/>
                <w:color w:val="auto"/>
                <w:sz w:val="24"/>
              </w:rPr>
              <w:t xml:space="preserve">  </w:t>
            </w:r>
            <w:r>
              <w:rPr>
                <w:rFonts w:hint="eastAsia" w:ascii="宋体" w:hAnsi="宋体"/>
                <w:color w:val="auto"/>
                <w:sz w:val="24"/>
              </w:rPr>
              <w:t>称：</w:t>
            </w:r>
            <w:r>
              <w:rPr>
                <w:rFonts w:hint="eastAsia" w:ascii="宋体" w:hAnsi="宋体"/>
                <w:color w:val="auto"/>
                <w:sz w:val="24"/>
                <w:lang w:eastAsia="zh-CN"/>
              </w:rPr>
              <w:t>新疆宸宇恒业建设工程项目管理有限公司</w:t>
            </w:r>
          </w:p>
          <w:p>
            <w:pPr>
              <w:spacing w:beforeLines="10" w:afterLines="10" w:line="240" w:lineRule="auto"/>
              <w:rPr>
                <w:rFonts w:ascii="宋体"/>
                <w:color w:val="auto"/>
                <w:sz w:val="24"/>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址：和田市人民街</w:t>
            </w:r>
            <w:r>
              <w:rPr>
                <w:rFonts w:ascii="宋体" w:hAnsi="宋体"/>
                <w:color w:val="auto"/>
                <w:sz w:val="24"/>
              </w:rPr>
              <w:t>18</w:t>
            </w:r>
            <w:r>
              <w:rPr>
                <w:rFonts w:hint="eastAsia" w:ascii="宋体" w:hAnsi="宋体"/>
                <w:color w:val="auto"/>
                <w:sz w:val="24"/>
              </w:rPr>
              <w:t>号玉都国际广场金座</w:t>
            </w:r>
            <w:r>
              <w:rPr>
                <w:rFonts w:ascii="宋体" w:hAnsi="宋体"/>
                <w:color w:val="auto"/>
                <w:sz w:val="24"/>
              </w:rPr>
              <w:t>1001</w:t>
            </w:r>
            <w:r>
              <w:rPr>
                <w:rFonts w:hint="eastAsia" w:ascii="宋体" w:hAnsi="宋体"/>
                <w:color w:val="auto"/>
                <w:sz w:val="24"/>
              </w:rPr>
              <w:t>室</w:t>
            </w:r>
          </w:p>
          <w:p>
            <w:pPr>
              <w:spacing w:beforeLines="10" w:afterLines="10" w:line="240" w:lineRule="auto"/>
              <w:rPr>
                <w:rFonts w:hint="eastAsia" w:ascii="宋体" w:eastAsia="宋体"/>
                <w:color w:val="auto"/>
                <w:sz w:val="24"/>
                <w:lang w:eastAsia="zh-CN"/>
              </w:rPr>
            </w:pPr>
            <w:r>
              <w:rPr>
                <w:rFonts w:hint="eastAsia" w:ascii="宋体" w:hAnsi="宋体"/>
                <w:color w:val="auto"/>
                <w:sz w:val="24"/>
              </w:rPr>
              <w:t>联系人：</w:t>
            </w:r>
            <w:r>
              <w:rPr>
                <w:rFonts w:hint="eastAsia" w:ascii="宋体" w:hAnsi="宋体"/>
                <w:color w:val="auto"/>
                <w:sz w:val="24"/>
                <w:lang w:val="en-US" w:eastAsia="zh-CN"/>
              </w:rPr>
              <w:t>张博</w:t>
            </w:r>
          </w:p>
          <w:p>
            <w:pPr>
              <w:spacing w:beforeLines="10" w:afterLines="10" w:line="240" w:lineRule="auto"/>
              <w:rPr>
                <w:rFonts w:ascii="宋体"/>
                <w:color w:val="auto"/>
                <w:sz w:val="24"/>
              </w:rPr>
            </w:pP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r>
              <w:rPr>
                <w:rFonts w:ascii="宋体" w:hAnsi="宋体"/>
                <w:color w:val="auto"/>
                <w:sz w:val="24"/>
              </w:rPr>
              <w:t>0903-7885599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vAlign w:val="center"/>
          </w:tcPr>
          <w:p>
            <w:pPr>
              <w:spacing w:line="240" w:lineRule="auto"/>
              <w:jc w:val="center"/>
              <w:rPr>
                <w:rFonts w:ascii="宋体"/>
                <w:color w:val="auto"/>
                <w:sz w:val="24"/>
              </w:rPr>
            </w:pPr>
            <w:r>
              <w:rPr>
                <w:rFonts w:ascii="宋体" w:hAnsi="宋体"/>
                <w:color w:val="auto"/>
                <w:sz w:val="24"/>
              </w:rPr>
              <w:t>3</w:t>
            </w:r>
          </w:p>
        </w:tc>
        <w:tc>
          <w:tcPr>
            <w:tcW w:w="1610" w:type="dxa"/>
            <w:tcBorders>
              <w:right w:val="single" w:color="auto" w:sz="4" w:space="0"/>
            </w:tcBorders>
            <w:vAlign w:val="center"/>
          </w:tcPr>
          <w:p>
            <w:pPr>
              <w:spacing w:line="240" w:lineRule="auto"/>
              <w:rPr>
                <w:rFonts w:ascii="宋体"/>
                <w:color w:val="auto"/>
                <w:sz w:val="24"/>
              </w:rPr>
            </w:pPr>
            <w:r>
              <w:rPr>
                <w:rFonts w:hint="eastAsia" w:ascii="宋体" w:hAnsi="宋体"/>
                <w:color w:val="auto"/>
                <w:sz w:val="24"/>
              </w:rPr>
              <w:t>采购项目名称</w:t>
            </w:r>
          </w:p>
        </w:tc>
        <w:tc>
          <w:tcPr>
            <w:tcW w:w="7085" w:type="dxa"/>
            <w:tcBorders>
              <w:left w:val="single" w:color="auto" w:sz="4" w:space="0"/>
            </w:tcBorders>
            <w:vAlign w:val="center"/>
          </w:tcPr>
          <w:p>
            <w:pPr>
              <w:widowControl/>
              <w:spacing w:line="240" w:lineRule="auto"/>
              <w:jc w:val="left"/>
              <w:rPr>
                <w:rFonts w:ascii="新宋体" w:hAnsi="新宋体" w:eastAsia="新宋体" w:cs="宋体"/>
                <w:bCs/>
                <w:color w:val="auto"/>
                <w:kern w:val="0"/>
                <w:sz w:val="24"/>
              </w:rPr>
            </w:pPr>
            <w:r>
              <w:rPr>
                <w:rFonts w:hint="eastAsia" w:ascii="新宋体" w:hAnsi="新宋体" w:eastAsia="新宋体" w:cs="宋体"/>
                <w:bCs/>
                <w:kern w:val="0"/>
                <w:sz w:val="24"/>
                <w:lang w:eastAsia="zh-CN"/>
              </w:rPr>
              <w:t>和田市一贯制学校建设项目（二期）教学配套采购项目（包一）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823" w:type="dxa"/>
            <w:vAlign w:val="center"/>
          </w:tcPr>
          <w:p>
            <w:pPr>
              <w:spacing w:line="240" w:lineRule="auto"/>
              <w:jc w:val="center"/>
              <w:rPr>
                <w:rFonts w:ascii="宋体"/>
                <w:color w:val="auto"/>
                <w:sz w:val="24"/>
              </w:rPr>
            </w:pPr>
            <w:r>
              <w:rPr>
                <w:rFonts w:ascii="宋体" w:hAnsi="宋体"/>
                <w:color w:val="auto"/>
                <w:sz w:val="24"/>
              </w:rPr>
              <w:t>4</w:t>
            </w:r>
          </w:p>
        </w:tc>
        <w:tc>
          <w:tcPr>
            <w:tcW w:w="1610" w:type="dxa"/>
            <w:tcBorders>
              <w:right w:val="single" w:color="auto" w:sz="4" w:space="0"/>
            </w:tcBorders>
            <w:vAlign w:val="center"/>
          </w:tcPr>
          <w:p>
            <w:pPr>
              <w:tabs>
                <w:tab w:val="left" w:pos="900"/>
              </w:tabs>
              <w:spacing w:beforeLines="10" w:afterLines="10" w:line="240" w:lineRule="auto"/>
              <w:jc w:val="center"/>
              <w:rPr>
                <w:rFonts w:ascii="宋体"/>
                <w:color w:val="auto"/>
                <w:sz w:val="24"/>
              </w:rPr>
            </w:pPr>
            <w:r>
              <w:rPr>
                <w:rFonts w:hint="eastAsia" w:ascii="宋体" w:hAnsi="宋体"/>
                <w:color w:val="auto"/>
                <w:sz w:val="24"/>
              </w:rPr>
              <w:t>资金来源</w:t>
            </w:r>
          </w:p>
        </w:tc>
        <w:tc>
          <w:tcPr>
            <w:tcW w:w="7085" w:type="dxa"/>
            <w:tcBorders>
              <w:left w:val="single" w:color="auto" w:sz="4" w:space="0"/>
            </w:tcBorders>
            <w:vAlign w:val="center"/>
          </w:tcPr>
          <w:p>
            <w:pPr>
              <w:widowControl/>
              <w:spacing w:line="240" w:lineRule="auto"/>
              <w:jc w:val="left"/>
              <w:rPr>
                <w:rFonts w:hint="eastAsia" w:ascii="宋体" w:eastAsia="宋体" w:cs="宋体"/>
                <w:color w:val="auto"/>
                <w:kern w:val="0"/>
                <w:sz w:val="24"/>
                <w:lang w:val="en-US" w:eastAsia="zh-CN"/>
              </w:rPr>
            </w:pPr>
            <w:r>
              <w:rPr>
                <w:rFonts w:hint="eastAsia" w:ascii="宋体" w:eastAsia="宋体" w:cs="宋体"/>
                <w:color w:val="auto"/>
                <w:kern w:val="0"/>
                <w:sz w:val="24"/>
                <w:lang w:val="en-US" w:eastAsia="zh-CN"/>
              </w:rPr>
              <w:t>2020年脱贫攻坚地方政府债券资</w:t>
            </w:r>
            <w:r>
              <w:rPr>
                <w:rFonts w:hint="eastAsia" w:ascii="宋体" w:cs="宋体"/>
                <w:color w:val="auto"/>
                <w:kern w:val="0"/>
                <w:sz w:val="24"/>
                <w:lang w:val="en-US" w:eastAsia="zh-CN"/>
              </w:rPr>
              <w:t>金</w:t>
            </w:r>
            <w:r>
              <w:rPr>
                <w:rFonts w:hint="eastAsia" w:ascii="宋体" w:eastAsia="宋体" w:cs="宋体"/>
                <w:color w:val="auto"/>
                <w:kern w:val="0"/>
                <w:sz w:val="24"/>
                <w:lang w:val="en-US" w:eastAsia="zh-CN"/>
              </w:rPr>
              <w:t>、政府统筹资金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823" w:type="dxa"/>
            <w:vAlign w:val="center"/>
          </w:tcPr>
          <w:p>
            <w:pPr>
              <w:spacing w:line="240" w:lineRule="auto"/>
              <w:jc w:val="center"/>
              <w:rPr>
                <w:rFonts w:ascii="宋体"/>
                <w:color w:val="auto"/>
                <w:sz w:val="24"/>
              </w:rPr>
            </w:pPr>
            <w:r>
              <w:rPr>
                <w:rFonts w:ascii="宋体" w:hAnsi="宋体"/>
                <w:color w:val="auto"/>
                <w:sz w:val="24"/>
              </w:rPr>
              <w:t>5</w:t>
            </w:r>
          </w:p>
        </w:tc>
        <w:tc>
          <w:tcPr>
            <w:tcW w:w="1610" w:type="dxa"/>
            <w:tcBorders>
              <w:right w:val="single" w:color="auto" w:sz="4" w:space="0"/>
            </w:tcBorders>
            <w:vAlign w:val="center"/>
          </w:tcPr>
          <w:p>
            <w:pPr>
              <w:tabs>
                <w:tab w:val="left" w:pos="900"/>
              </w:tabs>
              <w:spacing w:beforeLines="10" w:afterLines="10" w:line="240" w:lineRule="auto"/>
              <w:jc w:val="center"/>
              <w:rPr>
                <w:rFonts w:ascii="宋体"/>
                <w:color w:val="auto"/>
                <w:sz w:val="24"/>
              </w:rPr>
            </w:pPr>
            <w:r>
              <w:rPr>
                <w:rFonts w:hint="eastAsia" w:ascii="宋体" w:hAnsi="宋体" w:cs="宋体"/>
                <w:color w:val="auto"/>
                <w:kern w:val="0"/>
                <w:sz w:val="24"/>
              </w:rPr>
              <w:t>采购概算价</w:t>
            </w:r>
          </w:p>
        </w:tc>
        <w:tc>
          <w:tcPr>
            <w:tcW w:w="7085" w:type="dxa"/>
            <w:tcBorders>
              <w:left w:val="single" w:color="auto" w:sz="4" w:space="0"/>
            </w:tcBorders>
            <w:vAlign w:val="center"/>
          </w:tcPr>
          <w:p>
            <w:pPr>
              <w:tabs>
                <w:tab w:val="left" w:pos="900"/>
              </w:tabs>
              <w:spacing w:beforeLines="10" w:afterLines="10" w:line="240" w:lineRule="auto"/>
              <w:rPr>
                <w:rFonts w:ascii="宋体" w:cs="宋体"/>
                <w:color w:val="auto"/>
                <w:kern w:val="0"/>
                <w:sz w:val="24"/>
              </w:rPr>
            </w:pPr>
            <w:r>
              <w:rPr>
                <w:rFonts w:hint="eastAsia" w:ascii="宋体" w:cs="宋体"/>
                <w:kern w:val="0"/>
                <w:sz w:val="24"/>
                <w:lang w:val="en-US" w:eastAsia="zh-CN"/>
              </w:rPr>
              <w:t>360</w:t>
            </w:r>
            <w:r>
              <w:rPr>
                <w:rFonts w:hint="eastAsia" w:ascii="宋体" w:cs="宋体"/>
                <w:kern w:val="0"/>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 w:hRule="atLeast"/>
          <w:jc w:val="center"/>
        </w:trPr>
        <w:tc>
          <w:tcPr>
            <w:tcW w:w="823" w:type="dxa"/>
            <w:vAlign w:val="center"/>
          </w:tcPr>
          <w:p>
            <w:pPr>
              <w:spacing w:line="240" w:lineRule="auto"/>
              <w:jc w:val="center"/>
              <w:rPr>
                <w:rFonts w:ascii="宋体"/>
                <w:color w:val="auto"/>
                <w:sz w:val="24"/>
              </w:rPr>
            </w:pPr>
            <w:r>
              <w:rPr>
                <w:rFonts w:ascii="宋体" w:hAnsi="宋体"/>
                <w:color w:val="auto"/>
                <w:sz w:val="24"/>
              </w:rPr>
              <w:t>6</w:t>
            </w:r>
          </w:p>
        </w:tc>
        <w:tc>
          <w:tcPr>
            <w:tcW w:w="1610" w:type="dxa"/>
            <w:tcBorders>
              <w:right w:val="single" w:color="auto" w:sz="4" w:space="0"/>
            </w:tcBorders>
            <w:vAlign w:val="center"/>
          </w:tcPr>
          <w:p>
            <w:pPr>
              <w:spacing w:line="240" w:lineRule="auto"/>
              <w:jc w:val="center"/>
              <w:rPr>
                <w:rFonts w:ascii="宋体"/>
                <w:color w:val="auto"/>
                <w:sz w:val="24"/>
                <w:u w:val="single"/>
              </w:rPr>
            </w:pPr>
            <w:r>
              <w:rPr>
                <w:rFonts w:hint="eastAsia" w:ascii="宋体" w:hAnsi="宋体" w:cs="宋体"/>
                <w:color w:val="auto"/>
                <w:kern w:val="0"/>
                <w:sz w:val="24"/>
              </w:rPr>
              <w:t>采购方式</w:t>
            </w:r>
          </w:p>
        </w:tc>
        <w:tc>
          <w:tcPr>
            <w:tcW w:w="7085" w:type="dxa"/>
            <w:tcBorders>
              <w:left w:val="single" w:color="auto" w:sz="4" w:space="0"/>
            </w:tcBorders>
            <w:vAlign w:val="center"/>
          </w:tcPr>
          <w:p>
            <w:pPr>
              <w:spacing w:line="240" w:lineRule="auto"/>
              <w:jc w:val="left"/>
              <w:rPr>
                <w:rFonts w:ascii="宋体"/>
                <w:color w:val="auto"/>
                <w:sz w:val="24"/>
                <w:u w:val="single"/>
              </w:rPr>
            </w:pPr>
            <w:r>
              <w:rPr>
                <w:rFonts w:hint="eastAsia" w:ascii="宋体" w:hAnsi="宋体"/>
                <w:color w:val="auto"/>
                <w:sz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823" w:type="dxa"/>
            <w:vAlign w:val="center"/>
          </w:tcPr>
          <w:p>
            <w:pPr>
              <w:spacing w:line="240" w:lineRule="auto"/>
              <w:jc w:val="center"/>
              <w:rPr>
                <w:rFonts w:ascii="宋体"/>
                <w:color w:val="auto"/>
                <w:sz w:val="24"/>
              </w:rPr>
            </w:pPr>
            <w:r>
              <w:rPr>
                <w:rFonts w:ascii="宋体" w:hAnsi="宋体"/>
                <w:color w:val="auto"/>
                <w:sz w:val="24"/>
              </w:rPr>
              <w:t>7</w:t>
            </w:r>
          </w:p>
        </w:tc>
        <w:tc>
          <w:tcPr>
            <w:tcW w:w="1610" w:type="dxa"/>
            <w:tcBorders>
              <w:right w:val="single" w:color="auto" w:sz="4" w:space="0"/>
            </w:tcBorders>
            <w:vAlign w:val="center"/>
          </w:tcPr>
          <w:p>
            <w:pPr>
              <w:spacing w:line="240" w:lineRule="auto"/>
              <w:jc w:val="center"/>
              <w:rPr>
                <w:rFonts w:ascii="宋体"/>
                <w:color w:val="auto"/>
                <w:sz w:val="24"/>
              </w:rPr>
            </w:pPr>
            <w:r>
              <w:rPr>
                <w:rFonts w:hint="eastAsia" w:ascii="宋体" w:hAnsi="宋体"/>
                <w:color w:val="auto"/>
                <w:sz w:val="24"/>
              </w:rPr>
              <w:t>评标方法</w:t>
            </w:r>
          </w:p>
        </w:tc>
        <w:tc>
          <w:tcPr>
            <w:tcW w:w="7085" w:type="dxa"/>
            <w:tcBorders>
              <w:left w:val="single" w:color="auto" w:sz="4" w:space="0"/>
            </w:tcBorders>
            <w:vAlign w:val="center"/>
          </w:tcPr>
          <w:p>
            <w:pPr>
              <w:spacing w:line="240" w:lineRule="auto"/>
              <w:jc w:val="left"/>
              <w:rPr>
                <w:rFonts w:hint="eastAsia" w:ascii="宋体" w:eastAsia="宋体"/>
                <w:color w:val="auto"/>
                <w:sz w:val="24"/>
                <w:lang w:eastAsia="zh-CN"/>
              </w:rPr>
            </w:pPr>
            <w:r>
              <w:rPr>
                <w:rFonts w:hint="eastAsia" w:ascii="宋体"/>
                <w:color w:val="auto"/>
                <w:sz w:val="24"/>
                <w:lang w:eastAsia="zh-CN"/>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240" w:lineRule="auto"/>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p>
        </w:tc>
        <w:tc>
          <w:tcPr>
            <w:tcW w:w="1610" w:type="dxa"/>
            <w:tcBorders>
              <w:right w:val="single" w:color="auto" w:sz="4" w:space="0"/>
            </w:tcBorders>
            <w:vAlign w:val="center"/>
          </w:tcPr>
          <w:p>
            <w:pPr>
              <w:spacing w:line="240" w:lineRule="auto"/>
              <w:jc w:val="center"/>
              <w:rPr>
                <w:rFonts w:ascii="宋体"/>
                <w:color w:val="000000" w:themeColor="text1"/>
                <w:sz w:val="24"/>
                <w:highlight w:val="white"/>
                <w14:textFill>
                  <w14:solidFill>
                    <w14:schemeClr w14:val="tx1"/>
                  </w14:solidFill>
                </w14:textFill>
              </w:rPr>
            </w:pPr>
            <w:r>
              <w:rPr>
                <w:rFonts w:hint="eastAsia" w:ascii="宋体" w:hAnsi="宋体"/>
                <w:color w:val="000000" w:themeColor="text1"/>
                <w:sz w:val="24"/>
                <w:highlight w:val="white"/>
                <w14:textFill>
                  <w14:solidFill>
                    <w14:schemeClr w14:val="tx1"/>
                  </w14:solidFill>
                </w14:textFill>
              </w:rPr>
              <w:t>交货地点</w:t>
            </w:r>
          </w:p>
        </w:tc>
        <w:tc>
          <w:tcPr>
            <w:tcW w:w="7085" w:type="dxa"/>
            <w:tcBorders>
              <w:left w:val="single" w:color="auto" w:sz="4" w:space="0"/>
            </w:tcBorders>
            <w:vAlign w:val="center"/>
          </w:tcPr>
          <w:p>
            <w:pPr>
              <w:spacing w:line="240" w:lineRule="auto"/>
              <w:rPr>
                <w:rFonts w:ascii="宋体"/>
                <w:color w:val="000000" w:themeColor="text1"/>
                <w:sz w:val="24"/>
                <w:highlight w:val="white"/>
                <w14:textFill>
                  <w14:solidFill>
                    <w14:schemeClr w14:val="tx1"/>
                  </w14:solidFill>
                </w14:textFill>
              </w:rPr>
            </w:pPr>
            <w:r>
              <w:rPr>
                <w:rFonts w:hint="eastAsia" w:ascii="宋体"/>
                <w:color w:val="000000" w:themeColor="text1"/>
                <w:sz w:val="24"/>
                <w:highlight w:val="white"/>
                <w:lang w:val="en-US" w:eastAsia="zh-CN"/>
                <w14:textFill>
                  <w14:solidFill>
                    <w14:schemeClr w14:val="tx1"/>
                  </w14:solidFill>
                </w14:textFill>
              </w:rPr>
              <w:t>由采购人指定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823" w:type="dxa"/>
            <w:vAlign w:val="center"/>
          </w:tcPr>
          <w:p>
            <w:pPr>
              <w:spacing w:line="240" w:lineRule="auto"/>
              <w:jc w:val="center"/>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p>
        </w:tc>
        <w:tc>
          <w:tcPr>
            <w:tcW w:w="1610" w:type="dxa"/>
            <w:tcBorders>
              <w:right w:val="single" w:color="auto" w:sz="4" w:space="0"/>
            </w:tcBorders>
            <w:vAlign w:val="center"/>
          </w:tcPr>
          <w:p>
            <w:pPr>
              <w:spacing w:line="240" w:lineRule="auto"/>
              <w:jc w:val="center"/>
              <w:rPr>
                <w:rFonts w:hint="eastAsia" w:ascii="宋体" w:eastAsia="宋体"/>
                <w:color w:val="auto"/>
                <w:sz w:val="24"/>
                <w:lang w:eastAsia="zh-CN"/>
              </w:rPr>
            </w:pPr>
            <w:r>
              <w:rPr>
                <w:rFonts w:hint="eastAsia" w:ascii="宋体"/>
                <w:color w:val="auto"/>
                <w:sz w:val="24"/>
                <w:lang w:val="en-US" w:eastAsia="zh-CN"/>
              </w:rPr>
              <w:t>交货期</w:t>
            </w:r>
          </w:p>
        </w:tc>
        <w:tc>
          <w:tcPr>
            <w:tcW w:w="7085" w:type="dxa"/>
            <w:tcBorders>
              <w:left w:val="single" w:color="auto" w:sz="4" w:space="0"/>
            </w:tcBorders>
            <w:vAlign w:val="center"/>
          </w:tcPr>
          <w:p>
            <w:pPr>
              <w:spacing w:line="240" w:lineRule="auto"/>
              <w:jc w:val="left"/>
              <w:rPr>
                <w:rFonts w:hint="eastAsia" w:ascii="宋体" w:eastAsia="宋体"/>
                <w:color w:val="auto"/>
                <w:sz w:val="24"/>
                <w:lang w:val="en-US" w:eastAsia="zh-CN"/>
              </w:rPr>
            </w:pPr>
            <w:r>
              <w:rPr>
                <w:rFonts w:hint="eastAsia" w:ascii="宋体"/>
                <w:color w:val="auto"/>
                <w:sz w:val="24"/>
                <w:highlight w:val="white"/>
                <w:lang w:val="en-US" w:eastAsia="zh-CN"/>
              </w:rPr>
              <w:t>签订合同后30日内</w:t>
            </w:r>
            <w:r>
              <w:rPr>
                <w:rFonts w:hint="eastAsia" w:ascii="宋体"/>
                <w:color w:val="auto"/>
                <w:sz w:val="24"/>
                <w:lang w:val="en-US" w:eastAsia="zh-CN"/>
              </w:rPr>
              <w:t>（具体以合同签订为准）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823" w:type="dxa"/>
            <w:vAlign w:val="center"/>
          </w:tcPr>
          <w:p>
            <w:pPr>
              <w:spacing w:line="240" w:lineRule="auto"/>
              <w:jc w:val="center"/>
              <w:rPr>
                <w:rFonts w:hint="eastAsia" w:ascii="宋体" w:hAnsi="Times New Roman" w:eastAsia="宋体" w:cs="Times New Roman"/>
                <w:color w:val="auto"/>
                <w:kern w:val="2"/>
                <w:sz w:val="24"/>
                <w:szCs w:val="24"/>
                <w:lang w:val="en-US" w:eastAsia="zh-CN" w:bidi="ar-SA"/>
              </w:rPr>
            </w:pPr>
            <w:r>
              <w:rPr>
                <w:rFonts w:ascii="宋体" w:hAnsi="宋体"/>
                <w:color w:val="auto"/>
                <w:sz w:val="24"/>
              </w:rPr>
              <w:t>1</w:t>
            </w:r>
            <w:r>
              <w:rPr>
                <w:rFonts w:hint="eastAsia" w:ascii="宋体" w:hAnsi="宋体"/>
                <w:color w:val="auto"/>
                <w:sz w:val="24"/>
                <w:lang w:val="en-US" w:eastAsia="zh-CN"/>
              </w:rPr>
              <w:t>0</w:t>
            </w:r>
          </w:p>
        </w:tc>
        <w:tc>
          <w:tcPr>
            <w:tcW w:w="1610" w:type="dxa"/>
            <w:tcBorders>
              <w:right w:val="single" w:color="auto" w:sz="4" w:space="0"/>
            </w:tcBorders>
            <w:vAlign w:val="center"/>
          </w:tcPr>
          <w:p>
            <w:pPr>
              <w:spacing w:line="240" w:lineRule="auto"/>
              <w:jc w:val="center"/>
              <w:rPr>
                <w:rFonts w:hint="eastAsia" w:ascii="宋体"/>
                <w:color w:val="auto"/>
                <w:sz w:val="24"/>
                <w:lang w:val="en-US" w:eastAsia="zh-CN"/>
              </w:rPr>
            </w:pPr>
            <w:r>
              <w:rPr>
                <w:rFonts w:hint="eastAsia" w:ascii="宋体"/>
                <w:color w:val="auto"/>
                <w:sz w:val="24"/>
                <w:lang w:val="en-US" w:eastAsia="zh-CN"/>
              </w:rPr>
              <w:t>质保期</w:t>
            </w:r>
          </w:p>
        </w:tc>
        <w:tc>
          <w:tcPr>
            <w:tcW w:w="7085" w:type="dxa"/>
            <w:tcBorders>
              <w:left w:val="single" w:color="auto" w:sz="4" w:space="0"/>
            </w:tcBorders>
            <w:vAlign w:val="center"/>
          </w:tcPr>
          <w:p>
            <w:pPr>
              <w:spacing w:line="240" w:lineRule="auto"/>
              <w:jc w:val="left"/>
              <w:rPr>
                <w:rFonts w:hint="default" w:ascii="宋体"/>
                <w:color w:val="auto"/>
                <w:sz w:val="24"/>
                <w:highlight w:val="white"/>
                <w:lang w:val="en-US" w:eastAsia="zh-CN"/>
              </w:rPr>
            </w:pPr>
            <w:r>
              <w:rPr>
                <w:rFonts w:hint="eastAsia" w:ascii="宋体"/>
                <w:color w:val="auto"/>
                <w:sz w:val="24"/>
                <w:highlight w:val="white"/>
                <w:lang w:val="en-US" w:eastAsia="zh-CN"/>
              </w:rPr>
              <w:t>三年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823" w:type="dxa"/>
            <w:vAlign w:val="center"/>
          </w:tcPr>
          <w:p>
            <w:pPr>
              <w:spacing w:line="240" w:lineRule="auto"/>
              <w:jc w:val="center"/>
              <w:rPr>
                <w:rFonts w:hint="eastAsia" w:ascii="宋体" w:hAnsi="Times New Roman" w:eastAsia="宋体" w:cs="Times New Roman"/>
                <w:color w:val="auto"/>
                <w:kern w:val="2"/>
                <w:sz w:val="24"/>
                <w:szCs w:val="24"/>
                <w:lang w:val="en-US" w:eastAsia="zh-CN" w:bidi="ar-SA"/>
              </w:rPr>
            </w:pPr>
            <w:r>
              <w:rPr>
                <w:rFonts w:ascii="宋体" w:hAnsi="宋体"/>
                <w:color w:val="auto"/>
                <w:sz w:val="24"/>
              </w:rPr>
              <w:t>1</w:t>
            </w:r>
            <w:r>
              <w:rPr>
                <w:rFonts w:hint="eastAsia" w:ascii="宋体" w:hAnsi="宋体"/>
                <w:color w:val="auto"/>
                <w:sz w:val="24"/>
                <w:lang w:val="en-US" w:eastAsia="zh-CN"/>
              </w:rPr>
              <w:t>1</w:t>
            </w:r>
          </w:p>
        </w:tc>
        <w:tc>
          <w:tcPr>
            <w:tcW w:w="1610" w:type="dxa"/>
            <w:tcBorders>
              <w:right w:val="single" w:color="auto" w:sz="4" w:space="0"/>
            </w:tcBorders>
            <w:vAlign w:val="center"/>
          </w:tcPr>
          <w:p>
            <w:pPr>
              <w:spacing w:line="240" w:lineRule="auto"/>
              <w:jc w:val="center"/>
              <w:rPr>
                <w:rFonts w:ascii="宋体"/>
                <w:color w:val="auto"/>
                <w:sz w:val="24"/>
              </w:rPr>
            </w:pPr>
            <w:r>
              <w:rPr>
                <w:rFonts w:hint="eastAsia" w:ascii="宋体" w:hAnsi="宋体"/>
                <w:color w:val="auto"/>
                <w:sz w:val="24"/>
              </w:rPr>
              <w:t>联合体投标</w:t>
            </w:r>
          </w:p>
        </w:tc>
        <w:tc>
          <w:tcPr>
            <w:tcW w:w="7085" w:type="dxa"/>
            <w:tcBorders>
              <w:left w:val="single" w:color="auto" w:sz="4" w:space="0"/>
            </w:tcBorders>
            <w:vAlign w:val="center"/>
          </w:tcPr>
          <w:p>
            <w:pPr>
              <w:spacing w:line="240" w:lineRule="auto"/>
              <w:jc w:val="left"/>
              <w:rPr>
                <w:rFonts w:ascii="宋体"/>
                <w:color w:val="auto"/>
                <w:sz w:val="24"/>
              </w:rPr>
            </w:pPr>
            <w:r>
              <w:rPr>
                <w:rFonts w:hint="eastAsia" w:ascii="宋体" w:hAnsi="宋体"/>
                <w:color w:val="auto"/>
                <w:sz w:val="24"/>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jc w:val="center"/>
        </w:trPr>
        <w:tc>
          <w:tcPr>
            <w:tcW w:w="823" w:type="dxa"/>
            <w:vAlign w:val="center"/>
          </w:tcPr>
          <w:p>
            <w:pPr>
              <w:spacing w:line="240" w:lineRule="auto"/>
              <w:jc w:val="center"/>
              <w:rPr>
                <w:rFonts w:hint="eastAsia" w:ascii="宋体" w:hAnsi="Times New Roman" w:eastAsia="宋体" w:cs="Times New Roman"/>
                <w:color w:val="auto"/>
                <w:kern w:val="2"/>
                <w:sz w:val="24"/>
                <w:szCs w:val="24"/>
                <w:lang w:val="en-US" w:eastAsia="zh-CN" w:bidi="ar-SA"/>
              </w:rPr>
            </w:pPr>
            <w:r>
              <w:rPr>
                <w:rFonts w:ascii="宋体" w:hAnsi="宋体"/>
                <w:color w:val="auto"/>
                <w:sz w:val="24"/>
              </w:rPr>
              <w:t>1</w:t>
            </w:r>
            <w:r>
              <w:rPr>
                <w:rFonts w:hint="eastAsia" w:ascii="宋体" w:hAnsi="宋体"/>
                <w:color w:val="auto"/>
                <w:sz w:val="24"/>
                <w:lang w:val="en-US" w:eastAsia="zh-CN"/>
              </w:rPr>
              <w:t>2</w:t>
            </w:r>
          </w:p>
        </w:tc>
        <w:tc>
          <w:tcPr>
            <w:tcW w:w="1610" w:type="dxa"/>
            <w:tcBorders>
              <w:right w:val="single" w:color="auto" w:sz="4" w:space="0"/>
            </w:tcBorders>
            <w:vAlign w:val="center"/>
          </w:tcPr>
          <w:p>
            <w:pPr>
              <w:spacing w:line="240" w:lineRule="auto"/>
              <w:jc w:val="center"/>
              <w:rPr>
                <w:rFonts w:ascii="宋体"/>
                <w:color w:val="auto"/>
                <w:sz w:val="24"/>
              </w:rPr>
            </w:pPr>
            <w:r>
              <w:rPr>
                <w:rFonts w:hint="eastAsia" w:ascii="宋体" w:hAnsi="宋体"/>
                <w:color w:val="auto"/>
                <w:sz w:val="24"/>
              </w:rPr>
              <w:t>考察现场、标前答疑会</w:t>
            </w:r>
          </w:p>
        </w:tc>
        <w:tc>
          <w:tcPr>
            <w:tcW w:w="7085" w:type="dxa"/>
            <w:tcBorders>
              <w:left w:val="single" w:color="auto" w:sz="4" w:space="0"/>
            </w:tcBorders>
            <w:vAlign w:val="center"/>
          </w:tcPr>
          <w:p>
            <w:pPr>
              <w:spacing w:line="240" w:lineRule="auto"/>
              <w:jc w:val="left"/>
              <w:rPr>
                <w:rFonts w:ascii="宋体"/>
                <w:color w:val="auto"/>
                <w:sz w:val="24"/>
              </w:rPr>
            </w:pPr>
            <w:r>
              <w:rPr>
                <w:rFonts w:hint="eastAsia" w:ascii="宋体" w:hAnsi="宋体"/>
                <w:color w:val="auto"/>
                <w:sz w:val="24"/>
              </w:rPr>
              <w:t>招标采购单位认为有必要</w:t>
            </w:r>
            <w:r>
              <w:rPr>
                <w:rFonts w:hint="eastAsia" w:ascii="宋体" w:hAnsi="宋体"/>
                <w:color w:val="auto"/>
                <w:sz w:val="24"/>
                <w:lang w:val="en-US" w:eastAsia="zh-CN"/>
              </w:rPr>
              <w:t>时</w:t>
            </w:r>
            <w:r>
              <w:rPr>
                <w:rFonts w:hint="eastAsia" w:ascii="宋体" w:hAnsi="宋体"/>
                <w:color w:val="auto"/>
                <w:sz w:val="24"/>
              </w:rPr>
              <w:t>，另行书面通知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240" w:lineRule="auto"/>
              <w:jc w:val="center"/>
              <w:rPr>
                <w:rFonts w:hint="eastAsia" w:ascii="宋体" w:hAnsi="Times New Roman" w:eastAsia="宋体" w:cs="Times New Roman"/>
                <w:color w:val="auto"/>
                <w:kern w:val="2"/>
                <w:sz w:val="24"/>
                <w:szCs w:val="24"/>
                <w:lang w:val="en-US" w:eastAsia="zh-CN" w:bidi="ar-SA"/>
              </w:rPr>
            </w:pPr>
            <w:r>
              <w:rPr>
                <w:rFonts w:ascii="宋体" w:hAnsi="宋体"/>
                <w:color w:val="auto"/>
                <w:sz w:val="24"/>
              </w:rPr>
              <w:t>1</w:t>
            </w:r>
            <w:r>
              <w:rPr>
                <w:rFonts w:hint="eastAsia" w:ascii="宋体" w:hAnsi="宋体"/>
                <w:color w:val="auto"/>
                <w:sz w:val="24"/>
                <w:lang w:val="en-US" w:eastAsia="zh-CN"/>
              </w:rPr>
              <w:t>3</w:t>
            </w:r>
          </w:p>
        </w:tc>
        <w:tc>
          <w:tcPr>
            <w:tcW w:w="1610" w:type="dxa"/>
            <w:tcBorders>
              <w:right w:val="single" w:color="auto" w:sz="4" w:space="0"/>
            </w:tcBorders>
            <w:vAlign w:val="center"/>
          </w:tcPr>
          <w:p>
            <w:pPr>
              <w:spacing w:line="240" w:lineRule="auto"/>
              <w:jc w:val="center"/>
              <w:rPr>
                <w:rFonts w:ascii="宋体"/>
                <w:color w:val="auto"/>
                <w:sz w:val="24"/>
              </w:rPr>
            </w:pPr>
            <w:r>
              <w:rPr>
                <w:rFonts w:hint="eastAsia" w:ascii="宋体" w:hAnsi="宋体"/>
                <w:color w:val="auto"/>
                <w:sz w:val="24"/>
              </w:rPr>
              <w:t>投标人对招标文件提出质疑的时间</w:t>
            </w:r>
          </w:p>
        </w:tc>
        <w:tc>
          <w:tcPr>
            <w:tcW w:w="7085" w:type="dxa"/>
            <w:tcBorders>
              <w:left w:val="single" w:color="auto" w:sz="4" w:space="0"/>
            </w:tcBorders>
            <w:vAlign w:val="center"/>
          </w:tcPr>
          <w:p>
            <w:pPr>
              <w:spacing w:line="240" w:lineRule="auto"/>
              <w:jc w:val="left"/>
              <w:rPr>
                <w:rFonts w:ascii="宋体"/>
                <w:color w:val="auto"/>
                <w:sz w:val="24"/>
              </w:rPr>
            </w:pPr>
            <w:r>
              <w:rPr>
                <w:rFonts w:hint="eastAsia" w:ascii="宋体" w:hAnsi="宋体"/>
                <w:color w:val="auto"/>
                <w:sz w:val="24"/>
              </w:rPr>
              <w:t>自招标文件发售时间起的七个工作日内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823" w:type="dxa"/>
            <w:vAlign w:val="center"/>
          </w:tcPr>
          <w:p>
            <w:pPr>
              <w:spacing w:line="240" w:lineRule="auto"/>
              <w:jc w:val="center"/>
              <w:rPr>
                <w:rFonts w:hint="eastAsia" w:ascii="宋体" w:hAnsi="Times New Roman" w:eastAsia="宋体" w:cs="Times New Roman"/>
                <w:color w:val="auto"/>
                <w:kern w:val="2"/>
                <w:sz w:val="24"/>
                <w:szCs w:val="24"/>
                <w:lang w:val="en-US" w:eastAsia="zh-CN" w:bidi="ar-SA"/>
              </w:rPr>
            </w:pPr>
            <w:r>
              <w:rPr>
                <w:rFonts w:ascii="宋体" w:hAnsi="宋体"/>
                <w:color w:val="auto"/>
                <w:sz w:val="24"/>
              </w:rPr>
              <w:t>1</w:t>
            </w:r>
            <w:r>
              <w:rPr>
                <w:rFonts w:hint="eastAsia" w:ascii="宋体" w:hAnsi="宋体"/>
                <w:color w:val="auto"/>
                <w:sz w:val="24"/>
                <w:lang w:val="en-US" w:eastAsia="zh-CN"/>
              </w:rPr>
              <w:t>4</w:t>
            </w:r>
          </w:p>
        </w:tc>
        <w:tc>
          <w:tcPr>
            <w:tcW w:w="1610" w:type="dxa"/>
            <w:tcBorders>
              <w:right w:val="single" w:color="auto" w:sz="4" w:space="0"/>
            </w:tcBorders>
            <w:vAlign w:val="center"/>
          </w:tcPr>
          <w:p>
            <w:pPr>
              <w:spacing w:line="240" w:lineRule="auto"/>
              <w:jc w:val="center"/>
              <w:rPr>
                <w:rFonts w:ascii="宋体"/>
                <w:color w:val="auto"/>
                <w:sz w:val="24"/>
              </w:rPr>
            </w:pPr>
            <w:r>
              <w:rPr>
                <w:rFonts w:hint="eastAsia" w:ascii="宋体" w:hAnsi="宋体"/>
                <w:color w:val="auto"/>
                <w:sz w:val="24"/>
              </w:rPr>
              <w:t>构成招标文件的其他文件</w:t>
            </w:r>
          </w:p>
        </w:tc>
        <w:tc>
          <w:tcPr>
            <w:tcW w:w="7085" w:type="dxa"/>
            <w:tcBorders>
              <w:left w:val="single" w:color="auto" w:sz="4" w:space="0"/>
            </w:tcBorders>
            <w:vAlign w:val="center"/>
          </w:tcPr>
          <w:p>
            <w:pPr>
              <w:spacing w:line="240" w:lineRule="auto"/>
              <w:rPr>
                <w:rFonts w:ascii="宋体"/>
                <w:color w:val="auto"/>
                <w:sz w:val="24"/>
              </w:rPr>
            </w:pPr>
            <w:r>
              <w:rPr>
                <w:rFonts w:hint="eastAsia" w:ascii="宋体" w:hAnsi="宋体"/>
                <w:bCs/>
                <w:color w:val="auto"/>
                <w:sz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1" w:hRule="atLeast"/>
          <w:jc w:val="center"/>
        </w:trPr>
        <w:tc>
          <w:tcPr>
            <w:tcW w:w="823" w:type="dxa"/>
            <w:vAlign w:val="center"/>
          </w:tcPr>
          <w:p>
            <w:pPr>
              <w:spacing w:line="240" w:lineRule="auto"/>
              <w:jc w:val="center"/>
              <w:rPr>
                <w:rFonts w:hint="eastAsia" w:ascii="宋体" w:hAnsi="Times New Roman" w:eastAsia="宋体" w:cs="Times New Roman"/>
                <w:color w:val="auto"/>
                <w:kern w:val="2"/>
                <w:sz w:val="24"/>
                <w:szCs w:val="24"/>
                <w:lang w:val="en-US" w:eastAsia="zh-CN" w:bidi="ar-SA"/>
              </w:rPr>
            </w:pPr>
            <w:r>
              <w:rPr>
                <w:rFonts w:ascii="宋体" w:hAnsi="宋体"/>
                <w:color w:val="auto"/>
                <w:sz w:val="24"/>
              </w:rPr>
              <w:t>1</w:t>
            </w:r>
            <w:r>
              <w:rPr>
                <w:rFonts w:hint="eastAsia" w:ascii="宋体" w:hAnsi="宋体"/>
                <w:color w:val="auto"/>
                <w:sz w:val="24"/>
                <w:lang w:val="en-US" w:eastAsia="zh-CN"/>
              </w:rPr>
              <w:t>5</w:t>
            </w:r>
          </w:p>
        </w:tc>
        <w:tc>
          <w:tcPr>
            <w:tcW w:w="1610" w:type="dxa"/>
            <w:tcBorders>
              <w:right w:val="single" w:color="auto" w:sz="4" w:space="0"/>
            </w:tcBorders>
            <w:vAlign w:val="center"/>
          </w:tcPr>
          <w:p>
            <w:pPr>
              <w:spacing w:line="240" w:lineRule="auto"/>
              <w:jc w:val="center"/>
              <w:rPr>
                <w:rFonts w:ascii="宋体"/>
                <w:color w:val="auto"/>
                <w:sz w:val="24"/>
              </w:rPr>
            </w:pPr>
            <w:r>
              <w:rPr>
                <w:rFonts w:hint="eastAsia" w:ascii="宋体" w:hAnsi="宋体"/>
                <w:color w:val="auto"/>
                <w:sz w:val="24"/>
              </w:rPr>
              <w:t>投标截止时间</w:t>
            </w:r>
          </w:p>
        </w:tc>
        <w:tc>
          <w:tcPr>
            <w:tcW w:w="7085" w:type="dxa"/>
            <w:tcBorders>
              <w:left w:val="single" w:color="auto" w:sz="4" w:space="0"/>
            </w:tcBorders>
            <w:vAlign w:val="center"/>
          </w:tcPr>
          <w:p>
            <w:pPr>
              <w:spacing w:line="240" w:lineRule="auto"/>
              <w:ind w:left="714" w:leftChars="1" w:hanging="712" w:hangingChars="297"/>
              <w:rPr>
                <w:rFonts w:ascii="宋体"/>
                <w:bCs/>
                <w:color w:val="auto"/>
                <w:sz w:val="24"/>
              </w:rPr>
            </w:pPr>
            <w:r>
              <w:rPr>
                <w:rFonts w:hint="eastAsia" w:ascii="宋体" w:hAnsi="宋体" w:cs="宋体"/>
                <w:color w:val="auto"/>
                <w:sz w:val="24"/>
              </w:rPr>
              <w:t>20</w:t>
            </w:r>
            <w:r>
              <w:rPr>
                <w:rFonts w:hint="eastAsia" w:ascii="宋体" w:hAnsi="宋体" w:cs="宋体"/>
                <w:color w:val="auto"/>
                <w:sz w:val="24"/>
                <w:lang w:val="en-US" w:eastAsia="zh-CN"/>
              </w:rPr>
              <w:t>20</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11</w:t>
            </w:r>
            <w:r>
              <w:rPr>
                <w:rFonts w:hint="eastAsia" w:ascii="宋体" w:hAnsi="宋体" w:cs="宋体"/>
                <w:color w:val="auto"/>
                <w:sz w:val="24"/>
              </w:rPr>
              <w:t>日</w:t>
            </w:r>
            <w:r>
              <w:rPr>
                <w:rFonts w:hint="eastAsia" w:ascii="宋体" w:hAnsi="宋体" w:cs="宋体"/>
                <w:color w:val="auto"/>
                <w:sz w:val="24"/>
                <w:lang w:val="en-US" w:eastAsia="zh-CN"/>
              </w:rPr>
              <w:t>16</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823" w:type="dxa"/>
            <w:vAlign w:val="center"/>
          </w:tcPr>
          <w:p>
            <w:pPr>
              <w:spacing w:line="240" w:lineRule="auto"/>
              <w:jc w:val="center"/>
              <w:rPr>
                <w:rFonts w:hint="eastAsia" w:ascii="宋体" w:hAnsi="Times New Roman" w:eastAsia="宋体" w:cs="Times New Roman"/>
                <w:color w:val="auto"/>
                <w:kern w:val="2"/>
                <w:sz w:val="24"/>
                <w:szCs w:val="24"/>
                <w:lang w:val="en-US" w:eastAsia="zh-CN" w:bidi="ar-SA"/>
              </w:rPr>
            </w:pPr>
            <w:r>
              <w:rPr>
                <w:rFonts w:ascii="宋体" w:hAnsi="宋体"/>
                <w:color w:val="auto"/>
                <w:sz w:val="24"/>
              </w:rPr>
              <w:t>1</w:t>
            </w:r>
            <w:r>
              <w:rPr>
                <w:rFonts w:hint="eastAsia" w:ascii="宋体" w:hAnsi="宋体"/>
                <w:color w:val="auto"/>
                <w:sz w:val="24"/>
                <w:lang w:val="en-US" w:eastAsia="zh-CN"/>
              </w:rPr>
              <w:t>6</w:t>
            </w:r>
          </w:p>
        </w:tc>
        <w:tc>
          <w:tcPr>
            <w:tcW w:w="1610" w:type="dxa"/>
            <w:tcBorders>
              <w:right w:val="single" w:color="auto" w:sz="4" w:space="0"/>
            </w:tcBorders>
            <w:vAlign w:val="center"/>
          </w:tcPr>
          <w:p>
            <w:pPr>
              <w:spacing w:line="240" w:lineRule="auto"/>
              <w:jc w:val="center"/>
              <w:rPr>
                <w:rFonts w:ascii="宋体"/>
                <w:color w:val="auto"/>
                <w:sz w:val="24"/>
              </w:rPr>
            </w:pPr>
            <w:r>
              <w:rPr>
                <w:rFonts w:hint="eastAsia" w:ascii="宋体" w:hAnsi="宋体"/>
                <w:color w:val="auto"/>
                <w:sz w:val="24"/>
              </w:rPr>
              <w:t>投标有效期</w:t>
            </w:r>
          </w:p>
        </w:tc>
        <w:tc>
          <w:tcPr>
            <w:tcW w:w="7085" w:type="dxa"/>
            <w:tcBorders>
              <w:left w:val="single" w:color="auto" w:sz="4" w:space="0"/>
            </w:tcBorders>
            <w:vAlign w:val="center"/>
          </w:tcPr>
          <w:p>
            <w:pPr>
              <w:spacing w:line="240" w:lineRule="auto"/>
              <w:ind w:left="714" w:leftChars="1" w:hanging="712" w:hangingChars="297"/>
              <w:rPr>
                <w:rFonts w:ascii="宋体"/>
                <w:bCs/>
                <w:color w:val="auto"/>
                <w:sz w:val="24"/>
              </w:rPr>
            </w:pPr>
            <w:r>
              <w:rPr>
                <w:rFonts w:ascii="宋体" w:hAnsi="宋体"/>
                <w:bCs/>
                <w:sz w:val="24"/>
              </w:rPr>
              <w:t>6</w:t>
            </w:r>
            <w:r>
              <w:rPr>
                <w:rFonts w:ascii="宋体"/>
                <w:bCs/>
                <w:sz w:val="24"/>
              </w:rPr>
              <w:t>0</w:t>
            </w:r>
            <w:r>
              <w:rPr>
                <w:rFonts w:hint="eastAsia" w:ascii="宋体" w:hAnsi="宋体"/>
                <w:bCs/>
                <w:sz w:val="24"/>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 w:hRule="atLeast"/>
          <w:jc w:val="center"/>
        </w:trPr>
        <w:tc>
          <w:tcPr>
            <w:tcW w:w="823" w:type="dxa"/>
            <w:vAlign w:val="center"/>
          </w:tcPr>
          <w:p>
            <w:pPr>
              <w:spacing w:line="240" w:lineRule="auto"/>
              <w:jc w:val="center"/>
              <w:rPr>
                <w:rFonts w:hint="eastAsia" w:ascii="宋体" w:hAnsi="Times New Roman" w:eastAsia="宋体" w:cs="Times New Roman"/>
                <w:color w:val="auto"/>
                <w:kern w:val="2"/>
                <w:sz w:val="24"/>
                <w:szCs w:val="24"/>
                <w:lang w:val="en-US" w:eastAsia="zh-CN" w:bidi="ar-SA"/>
              </w:rPr>
            </w:pPr>
            <w:r>
              <w:rPr>
                <w:rFonts w:ascii="宋体" w:hAnsi="宋体"/>
                <w:color w:val="auto"/>
                <w:sz w:val="24"/>
              </w:rPr>
              <w:t>1</w:t>
            </w:r>
            <w:r>
              <w:rPr>
                <w:rFonts w:hint="eastAsia" w:ascii="宋体" w:hAnsi="宋体"/>
                <w:color w:val="auto"/>
                <w:sz w:val="24"/>
                <w:lang w:val="en-US" w:eastAsia="zh-CN"/>
              </w:rPr>
              <w:t>7</w:t>
            </w:r>
          </w:p>
        </w:tc>
        <w:tc>
          <w:tcPr>
            <w:tcW w:w="1610" w:type="dxa"/>
            <w:tcBorders>
              <w:right w:val="single" w:color="auto" w:sz="4" w:space="0"/>
            </w:tcBorders>
            <w:vAlign w:val="center"/>
          </w:tcPr>
          <w:p>
            <w:pPr>
              <w:spacing w:line="240" w:lineRule="auto"/>
              <w:jc w:val="center"/>
              <w:rPr>
                <w:rFonts w:ascii="宋体"/>
                <w:color w:val="auto"/>
                <w:sz w:val="24"/>
              </w:rPr>
            </w:pPr>
            <w:r>
              <w:rPr>
                <w:rFonts w:hint="eastAsia" w:ascii="宋体" w:hAnsi="宋体"/>
                <w:color w:val="auto"/>
                <w:sz w:val="24"/>
              </w:rPr>
              <w:t>投标保证金</w:t>
            </w:r>
          </w:p>
        </w:tc>
        <w:tc>
          <w:tcPr>
            <w:tcW w:w="7085" w:type="dxa"/>
            <w:tcBorders>
              <w:left w:val="single" w:color="auto" w:sz="4" w:space="0"/>
            </w:tcBorders>
            <w:vAlign w:val="center"/>
          </w:tcPr>
          <w:p>
            <w:pPr>
              <w:spacing w:line="240" w:lineRule="auto"/>
              <w:rPr>
                <w:rFonts w:ascii="宋体"/>
                <w:bCs/>
                <w:color w:val="auto"/>
                <w:sz w:val="24"/>
              </w:rPr>
            </w:pPr>
            <w:r>
              <w:rPr>
                <w:rFonts w:hint="eastAsia" w:ascii="宋体"/>
                <w:bCs/>
                <w:color w:val="auto"/>
                <w:sz w:val="24"/>
              </w:rPr>
              <w:t>投标保证金金额：</w:t>
            </w:r>
            <w:r>
              <w:rPr>
                <w:rFonts w:hint="eastAsia" w:ascii="宋体"/>
                <w:bCs/>
                <w:color w:val="auto"/>
                <w:sz w:val="24"/>
                <w:lang w:val="en-US" w:eastAsia="zh-CN"/>
              </w:rPr>
              <w:t>70000</w:t>
            </w:r>
            <w:r>
              <w:rPr>
                <w:rFonts w:ascii="宋体"/>
                <w:bCs/>
                <w:color w:val="auto"/>
                <w:sz w:val="24"/>
              </w:rPr>
              <w:t>.00</w:t>
            </w:r>
            <w:r>
              <w:rPr>
                <w:rFonts w:hint="eastAsia" w:ascii="宋体"/>
                <w:bCs/>
                <w:color w:val="auto"/>
                <w:sz w:val="24"/>
              </w:rPr>
              <w:t>元整（大写：</w:t>
            </w:r>
            <w:r>
              <w:rPr>
                <w:rFonts w:hint="eastAsia" w:ascii="宋体"/>
                <w:bCs/>
                <w:color w:val="auto"/>
                <w:sz w:val="24"/>
                <w:lang w:val="en-US" w:eastAsia="zh-CN"/>
              </w:rPr>
              <w:t>柒万元整</w:t>
            </w:r>
            <w:r>
              <w:rPr>
                <w:rFonts w:hint="eastAsia" w:ascii="宋体"/>
                <w:bCs/>
                <w:color w:val="auto"/>
                <w:sz w:val="24"/>
              </w:rPr>
              <w:t>）</w:t>
            </w:r>
          </w:p>
          <w:p>
            <w:pPr>
              <w:spacing w:line="240" w:lineRule="auto"/>
              <w:rPr>
                <w:rFonts w:ascii="宋体"/>
                <w:bCs/>
                <w:color w:val="auto"/>
                <w:sz w:val="24"/>
              </w:rPr>
            </w:pPr>
            <w:r>
              <w:rPr>
                <w:rFonts w:hint="eastAsia" w:ascii="宋体"/>
                <w:bCs/>
                <w:color w:val="auto"/>
                <w:sz w:val="24"/>
              </w:rPr>
              <w:t>开户银行：中国银行新疆和田乌鲁木齐北路支行</w:t>
            </w:r>
          </w:p>
          <w:p>
            <w:pPr>
              <w:spacing w:line="240" w:lineRule="auto"/>
              <w:rPr>
                <w:rFonts w:ascii="宋体"/>
                <w:bCs/>
                <w:color w:val="auto"/>
                <w:sz w:val="24"/>
              </w:rPr>
            </w:pPr>
            <w:r>
              <w:rPr>
                <w:rFonts w:hint="eastAsia" w:ascii="宋体"/>
                <w:bCs/>
                <w:color w:val="auto"/>
                <w:sz w:val="24"/>
              </w:rPr>
              <w:t>户名：和田市人民政府采购中心</w:t>
            </w:r>
          </w:p>
          <w:p>
            <w:pPr>
              <w:spacing w:line="240" w:lineRule="auto"/>
              <w:rPr>
                <w:rFonts w:ascii="宋体"/>
                <w:bCs/>
                <w:color w:val="auto"/>
                <w:sz w:val="24"/>
              </w:rPr>
            </w:pPr>
            <w:r>
              <w:rPr>
                <w:rFonts w:hint="eastAsia" w:ascii="宋体"/>
                <w:bCs/>
                <w:color w:val="auto"/>
                <w:sz w:val="24"/>
              </w:rPr>
              <w:t>银行帐号：</w:t>
            </w:r>
            <w:r>
              <w:rPr>
                <w:rFonts w:ascii="宋体"/>
                <w:bCs/>
                <w:color w:val="auto"/>
                <w:sz w:val="24"/>
              </w:rPr>
              <w:t>107031722125</w:t>
            </w:r>
          </w:p>
          <w:p>
            <w:pPr>
              <w:spacing w:line="240" w:lineRule="auto"/>
              <w:rPr>
                <w:rFonts w:ascii="宋体"/>
                <w:b/>
                <w:color w:val="auto"/>
                <w:sz w:val="24"/>
              </w:rPr>
            </w:pPr>
            <w:r>
              <w:rPr>
                <w:rFonts w:hint="eastAsia" w:ascii="宋体"/>
                <w:b/>
                <w:color w:val="auto"/>
                <w:sz w:val="24"/>
              </w:rPr>
              <w:t>注：（备注：请于2020年</w:t>
            </w:r>
            <w:r>
              <w:rPr>
                <w:rFonts w:hint="eastAsia" w:ascii="宋体"/>
                <w:b/>
                <w:color w:val="auto"/>
                <w:sz w:val="24"/>
                <w:lang w:val="en-US" w:eastAsia="zh-CN"/>
              </w:rPr>
              <w:t>3</w:t>
            </w:r>
            <w:r>
              <w:rPr>
                <w:rFonts w:hint="eastAsia" w:ascii="宋体"/>
                <w:b/>
                <w:color w:val="auto"/>
                <w:sz w:val="24"/>
              </w:rPr>
              <w:t>月</w:t>
            </w:r>
            <w:r>
              <w:rPr>
                <w:rFonts w:hint="eastAsia" w:ascii="宋体"/>
                <w:b/>
                <w:color w:val="auto"/>
                <w:sz w:val="24"/>
                <w:lang w:val="en-US" w:eastAsia="zh-CN"/>
              </w:rPr>
              <w:t>11</w:t>
            </w:r>
            <w:r>
              <w:rPr>
                <w:rFonts w:hint="eastAsia" w:ascii="宋体"/>
                <w:b/>
                <w:color w:val="auto"/>
                <w:sz w:val="24"/>
              </w:rPr>
              <w:t>日1</w:t>
            </w:r>
            <w:r>
              <w:rPr>
                <w:rFonts w:hint="eastAsia" w:ascii="宋体"/>
                <w:b/>
                <w:color w:val="auto"/>
                <w:sz w:val="24"/>
                <w:lang w:val="en-US" w:eastAsia="zh-CN"/>
              </w:rPr>
              <w:t>6</w:t>
            </w:r>
            <w:r>
              <w:rPr>
                <w:rFonts w:hint="eastAsia" w:ascii="宋体"/>
                <w:b/>
                <w:color w:val="auto"/>
                <w:sz w:val="24"/>
              </w:rPr>
              <w:t>：</w:t>
            </w:r>
            <w:r>
              <w:rPr>
                <w:rFonts w:hint="eastAsia" w:ascii="宋体"/>
                <w:b/>
                <w:color w:val="auto"/>
                <w:sz w:val="24"/>
                <w:lang w:val="en-US" w:eastAsia="zh-CN"/>
              </w:rPr>
              <w:t>0</w:t>
            </w:r>
            <w:r>
              <w:rPr>
                <w:rFonts w:hint="eastAsia" w:ascii="宋体"/>
                <w:b/>
                <w:color w:val="auto"/>
                <w:sz w:val="24"/>
              </w:rPr>
              <w:t>0（北京时间）前缴入指定账户，必须注明项目名称及用途，如不填写视为无效投标保证金，将拒绝参加本次政府采购活动。以进账时间为准确定投标保证金缴纳的时效性，无须到和田市公共资源交易中心换取收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jc w:val="center"/>
        </w:trPr>
        <w:tc>
          <w:tcPr>
            <w:tcW w:w="823" w:type="dxa"/>
            <w:vAlign w:val="center"/>
          </w:tcPr>
          <w:p>
            <w:pPr>
              <w:spacing w:line="240" w:lineRule="auto"/>
              <w:jc w:val="center"/>
              <w:rPr>
                <w:rFonts w:hint="eastAsia" w:ascii="宋体" w:hAnsi="Times New Roman" w:eastAsia="宋体" w:cs="Times New Roman"/>
                <w:color w:val="auto"/>
                <w:kern w:val="2"/>
                <w:sz w:val="24"/>
                <w:szCs w:val="24"/>
                <w:lang w:val="en-US" w:eastAsia="zh-CN" w:bidi="ar-SA"/>
              </w:rPr>
            </w:pPr>
            <w:r>
              <w:rPr>
                <w:rFonts w:hint="eastAsia" w:ascii="宋体" w:hAnsi="宋体"/>
                <w:color w:val="auto"/>
                <w:sz w:val="24"/>
                <w:lang w:val="en-US" w:eastAsia="zh-CN"/>
              </w:rPr>
              <w:t>18</w:t>
            </w:r>
          </w:p>
        </w:tc>
        <w:tc>
          <w:tcPr>
            <w:tcW w:w="1610" w:type="dxa"/>
            <w:tcBorders>
              <w:right w:val="single" w:color="auto" w:sz="4" w:space="0"/>
            </w:tcBorders>
            <w:vAlign w:val="center"/>
          </w:tcPr>
          <w:p>
            <w:pPr>
              <w:spacing w:line="240" w:lineRule="auto"/>
              <w:jc w:val="center"/>
              <w:rPr>
                <w:rFonts w:ascii="宋体"/>
                <w:color w:val="auto"/>
                <w:sz w:val="24"/>
              </w:rPr>
            </w:pPr>
            <w:r>
              <w:rPr>
                <w:rFonts w:hint="eastAsia" w:ascii="宋体" w:hAnsi="宋体"/>
                <w:color w:val="auto"/>
                <w:sz w:val="24"/>
              </w:rPr>
              <w:t>备选投标方案和报价</w:t>
            </w:r>
          </w:p>
        </w:tc>
        <w:tc>
          <w:tcPr>
            <w:tcW w:w="7085" w:type="dxa"/>
            <w:tcBorders>
              <w:left w:val="single" w:color="auto" w:sz="4" w:space="0"/>
            </w:tcBorders>
            <w:vAlign w:val="center"/>
          </w:tcPr>
          <w:p>
            <w:pPr>
              <w:keepNext w:val="0"/>
              <w:keepLines w:val="0"/>
              <w:pageBreakBefore w:val="0"/>
              <w:kinsoku/>
              <w:wordWrap/>
              <w:overflowPunct/>
              <w:topLinePunct w:val="0"/>
              <w:bidi w:val="0"/>
              <w:adjustRightInd/>
              <w:snapToGrid/>
              <w:spacing w:line="240" w:lineRule="auto"/>
              <w:ind w:left="2" w:leftChars="1" w:firstLine="0" w:firstLineChars="0"/>
              <w:textAlignment w:val="auto"/>
              <w:rPr>
                <w:rFonts w:ascii="宋体"/>
                <w:bCs/>
                <w:color w:val="auto"/>
                <w:sz w:val="24"/>
              </w:rPr>
            </w:pPr>
            <w:r>
              <w:rPr>
                <w:rFonts w:hint="eastAsia" w:ascii="宋体" w:hAnsi="宋体"/>
                <w:bCs/>
                <w:color w:val="auto"/>
                <w:sz w:val="24"/>
              </w:rPr>
              <w:t>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0" w:hRule="atLeast"/>
          <w:jc w:val="center"/>
        </w:trPr>
        <w:tc>
          <w:tcPr>
            <w:tcW w:w="823" w:type="dxa"/>
            <w:vAlign w:val="center"/>
          </w:tcPr>
          <w:p>
            <w:pPr>
              <w:spacing w:line="240" w:lineRule="auto"/>
              <w:jc w:val="center"/>
              <w:rPr>
                <w:rFonts w:hint="default" w:ascii="宋体" w:hAnsi="Times New Roman" w:eastAsia="宋体" w:cs="Times New Roman"/>
                <w:color w:val="auto"/>
                <w:kern w:val="2"/>
                <w:sz w:val="24"/>
                <w:szCs w:val="24"/>
                <w:lang w:val="en-US" w:eastAsia="zh-CN" w:bidi="ar-SA"/>
              </w:rPr>
            </w:pPr>
            <w:r>
              <w:rPr>
                <w:rFonts w:hint="eastAsia" w:ascii="宋体" w:hAnsi="宋体"/>
                <w:color w:val="auto"/>
                <w:sz w:val="24"/>
                <w:lang w:val="en-US" w:eastAsia="zh-CN"/>
              </w:rPr>
              <w:t>19</w:t>
            </w:r>
          </w:p>
        </w:tc>
        <w:tc>
          <w:tcPr>
            <w:tcW w:w="1610" w:type="dxa"/>
            <w:tcBorders>
              <w:right w:val="single" w:color="auto" w:sz="4" w:space="0"/>
            </w:tcBorders>
            <w:vAlign w:val="center"/>
          </w:tcPr>
          <w:p>
            <w:pPr>
              <w:spacing w:line="240" w:lineRule="auto"/>
              <w:jc w:val="center"/>
              <w:rPr>
                <w:rFonts w:ascii="宋体"/>
                <w:color w:val="auto"/>
                <w:sz w:val="24"/>
              </w:rPr>
            </w:pPr>
            <w:r>
              <w:rPr>
                <w:rFonts w:hint="eastAsia" w:ascii="宋体" w:hAnsi="宋体"/>
                <w:color w:val="auto"/>
                <w:sz w:val="24"/>
              </w:rPr>
              <w:t>签字盖章</w:t>
            </w:r>
          </w:p>
        </w:tc>
        <w:tc>
          <w:tcPr>
            <w:tcW w:w="7085" w:type="dxa"/>
            <w:tcBorders>
              <w:left w:val="single" w:color="auto" w:sz="4" w:space="0"/>
            </w:tcBorders>
            <w:vAlign w:val="center"/>
          </w:tcPr>
          <w:p>
            <w:pPr>
              <w:keepNext w:val="0"/>
              <w:keepLines w:val="0"/>
              <w:pageBreakBefore w:val="0"/>
              <w:kinsoku/>
              <w:wordWrap/>
              <w:overflowPunct/>
              <w:topLinePunct w:val="0"/>
              <w:bidi w:val="0"/>
              <w:adjustRightInd/>
              <w:snapToGrid/>
              <w:spacing w:line="240" w:lineRule="auto"/>
              <w:ind w:left="2" w:leftChars="1" w:firstLine="0" w:firstLineChars="0"/>
              <w:jc w:val="both"/>
              <w:textAlignment w:val="auto"/>
              <w:rPr>
                <w:rFonts w:ascii="宋体"/>
                <w:bCs/>
                <w:color w:val="auto"/>
                <w:sz w:val="24"/>
              </w:rPr>
            </w:pPr>
            <w:r>
              <w:rPr>
                <w:rFonts w:hint="eastAsia" w:ascii="宋体" w:hAnsi="宋体"/>
                <w:bCs/>
                <w:color w:val="auto"/>
                <w:sz w:val="24"/>
              </w:rPr>
              <w:t>投标人必须按照招标文件的规定和要求签字、盖章（法人代表的</w:t>
            </w:r>
            <w:r>
              <w:rPr>
                <w:rFonts w:hint="eastAsia" w:ascii="宋体" w:hAnsi="宋体"/>
                <w:bCs/>
                <w:color w:val="auto"/>
                <w:sz w:val="24"/>
                <w:lang w:val="en-US" w:eastAsia="zh-CN"/>
              </w:rPr>
              <w:t>签</w:t>
            </w:r>
            <w:r>
              <w:rPr>
                <w:rFonts w:hint="eastAsia" w:ascii="宋体" w:hAnsi="宋体"/>
                <w:bCs/>
                <w:color w:val="auto"/>
                <w:sz w:val="24"/>
              </w:rPr>
              <w:t>字可用具有法定效力的签字章）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9" w:hRule="atLeast"/>
          <w:jc w:val="center"/>
        </w:trPr>
        <w:tc>
          <w:tcPr>
            <w:tcW w:w="823" w:type="dxa"/>
            <w:vAlign w:val="center"/>
          </w:tcPr>
          <w:p>
            <w:pPr>
              <w:spacing w:line="240" w:lineRule="auto"/>
              <w:jc w:val="center"/>
              <w:rPr>
                <w:rFonts w:hint="default" w:ascii="宋体" w:hAnsi="Times New Roman" w:eastAsia="宋体" w:cs="Times New Roman"/>
                <w:color w:val="auto"/>
                <w:kern w:val="2"/>
                <w:sz w:val="24"/>
                <w:szCs w:val="24"/>
                <w:lang w:val="en-US" w:eastAsia="zh-CN" w:bidi="ar-SA"/>
              </w:rPr>
            </w:pPr>
            <w:r>
              <w:rPr>
                <w:rFonts w:ascii="宋体" w:hAnsi="宋体"/>
                <w:color w:val="auto"/>
                <w:sz w:val="24"/>
              </w:rPr>
              <w:t>2</w:t>
            </w:r>
            <w:r>
              <w:rPr>
                <w:rFonts w:hint="eastAsia" w:ascii="宋体" w:hAnsi="宋体"/>
                <w:color w:val="auto"/>
                <w:sz w:val="24"/>
                <w:lang w:val="en-US" w:eastAsia="zh-CN"/>
              </w:rPr>
              <w:t>0</w:t>
            </w:r>
          </w:p>
        </w:tc>
        <w:tc>
          <w:tcPr>
            <w:tcW w:w="1610" w:type="dxa"/>
            <w:tcBorders>
              <w:right w:val="single" w:color="auto" w:sz="4" w:space="0"/>
            </w:tcBorders>
            <w:vAlign w:val="center"/>
          </w:tcPr>
          <w:p>
            <w:pPr>
              <w:keepNext w:val="0"/>
              <w:keepLines w:val="0"/>
              <w:pageBreakBefore w:val="0"/>
              <w:kinsoku/>
              <w:wordWrap/>
              <w:overflowPunct/>
              <w:topLinePunct w:val="0"/>
              <w:bidi w:val="0"/>
              <w:adjustRightInd/>
              <w:snapToGrid/>
              <w:spacing w:line="240" w:lineRule="auto"/>
              <w:jc w:val="center"/>
              <w:textAlignment w:val="auto"/>
              <w:rPr>
                <w:rFonts w:ascii="宋体"/>
                <w:color w:val="auto"/>
                <w:sz w:val="24"/>
                <w:szCs w:val="24"/>
              </w:rPr>
            </w:pPr>
            <w:r>
              <w:rPr>
                <w:rFonts w:hint="eastAsia" w:ascii="宋体" w:hAnsi="宋体"/>
                <w:color w:val="auto"/>
                <w:sz w:val="24"/>
                <w:szCs w:val="24"/>
              </w:rPr>
              <w:t>投标文件份数</w:t>
            </w:r>
          </w:p>
        </w:tc>
        <w:tc>
          <w:tcPr>
            <w:tcW w:w="7085" w:type="dxa"/>
            <w:tcBorders>
              <w:left w:val="single" w:color="auto" w:sz="4" w:space="0"/>
            </w:tcBorders>
            <w:vAlign w:val="center"/>
          </w:tcPr>
          <w:p>
            <w:pPr>
              <w:widowControl/>
              <w:autoSpaceDE w:val="0"/>
              <w:autoSpaceDN w:val="0"/>
              <w:spacing w:line="240" w:lineRule="auto"/>
              <w:jc w:val="left"/>
              <w:rPr>
                <w:rFonts w:ascii="宋体" w:hAnsi="宋体"/>
                <w:kern w:val="0"/>
                <w:sz w:val="24"/>
                <w:szCs w:val="24"/>
              </w:rPr>
            </w:pPr>
            <w:r>
              <w:rPr>
                <w:rFonts w:hint="eastAsia" w:ascii="宋体" w:hAnsi="宋体"/>
                <w:kern w:val="0"/>
                <w:sz w:val="24"/>
                <w:szCs w:val="24"/>
              </w:rPr>
              <w:t>投标文件：正本壹份、副本肆份（正、副分别密封）</w:t>
            </w:r>
          </w:p>
          <w:p>
            <w:pPr>
              <w:widowControl/>
              <w:autoSpaceDE w:val="0"/>
              <w:autoSpaceDN w:val="0"/>
              <w:spacing w:line="240" w:lineRule="auto"/>
              <w:jc w:val="left"/>
              <w:rPr>
                <w:rFonts w:ascii="宋体" w:hAnsi="宋体"/>
                <w:kern w:val="0"/>
                <w:sz w:val="24"/>
                <w:szCs w:val="24"/>
              </w:rPr>
            </w:pPr>
            <w:r>
              <w:rPr>
                <w:rFonts w:hint="eastAsia" w:ascii="宋体" w:hAnsi="宋体"/>
                <w:kern w:val="0"/>
                <w:sz w:val="24"/>
                <w:szCs w:val="24"/>
              </w:rPr>
              <w:t>电子投标文件：壹份（单独密封）</w:t>
            </w:r>
          </w:p>
          <w:p>
            <w:pPr>
              <w:widowControl/>
              <w:autoSpaceDE w:val="0"/>
              <w:autoSpaceDN w:val="0"/>
              <w:spacing w:line="240" w:lineRule="auto"/>
              <w:jc w:val="left"/>
              <w:rPr>
                <w:rFonts w:ascii="宋体"/>
                <w:kern w:val="0"/>
                <w:sz w:val="24"/>
                <w:szCs w:val="24"/>
              </w:rPr>
            </w:pPr>
            <w:r>
              <w:rPr>
                <w:rFonts w:hint="eastAsia" w:ascii="宋体" w:hAnsi="宋体"/>
                <w:kern w:val="0"/>
                <w:sz w:val="24"/>
                <w:szCs w:val="24"/>
              </w:rPr>
              <w:t>开标一览表</w:t>
            </w:r>
            <w:r>
              <w:rPr>
                <w:rFonts w:ascii="宋体" w:hAnsi="宋体"/>
                <w:kern w:val="0"/>
                <w:sz w:val="24"/>
                <w:szCs w:val="24"/>
              </w:rPr>
              <w:t>:</w:t>
            </w:r>
            <w:r>
              <w:rPr>
                <w:rFonts w:hint="eastAsia" w:ascii="宋体" w:hAnsi="宋体"/>
                <w:kern w:val="0"/>
                <w:sz w:val="24"/>
                <w:szCs w:val="24"/>
              </w:rPr>
              <w:t>壹份</w:t>
            </w:r>
            <w:r>
              <w:rPr>
                <w:rFonts w:ascii="宋体" w:hAnsi="宋体"/>
                <w:kern w:val="0"/>
                <w:sz w:val="24"/>
                <w:szCs w:val="24"/>
              </w:rPr>
              <w:t>(</w:t>
            </w:r>
            <w:r>
              <w:rPr>
                <w:rFonts w:hint="eastAsia" w:ascii="宋体" w:hAnsi="宋体"/>
                <w:kern w:val="0"/>
                <w:sz w:val="24"/>
                <w:szCs w:val="24"/>
              </w:rPr>
              <w:t>单独密封</w:t>
            </w:r>
            <w:r>
              <w:rPr>
                <w:rFonts w:ascii="宋体" w:hAnsi="宋体"/>
                <w:kern w:val="0"/>
                <w:sz w:val="24"/>
                <w:szCs w:val="24"/>
              </w:rPr>
              <w:t>)</w:t>
            </w:r>
          </w:p>
          <w:p>
            <w:pPr>
              <w:pStyle w:val="69"/>
              <w:spacing w:before="50" w:line="240" w:lineRule="auto"/>
              <w:ind w:right="75"/>
              <w:rPr>
                <w:sz w:val="24"/>
                <w:szCs w:val="24"/>
              </w:rPr>
            </w:pPr>
            <w:r>
              <w:rPr>
                <w:rFonts w:hint="eastAsia"/>
                <w:kern w:val="0"/>
                <w:sz w:val="24"/>
                <w:szCs w:val="24"/>
              </w:rPr>
              <w:t>备注</w:t>
            </w:r>
            <w:r>
              <w:rPr>
                <w:rFonts w:hint="eastAsia"/>
                <w:kern w:val="0"/>
                <w:sz w:val="24"/>
                <w:szCs w:val="24"/>
                <w:lang w:val="en-US"/>
              </w:rPr>
              <w:t>1</w:t>
            </w:r>
            <w:r>
              <w:rPr>
                <w:spacing w:val="-8"/>
                <w:sz w:val="24"/>
                <w:szCs w:val="24"/>
              </w:rPr>
              <w:t xml:space="preserve">：投标文件电子版要求包含投标文件全部内容，以 </w:t>
            </w:r>
            <w:r>
              <w:rPr>
                <w:sz w:val="24"/>
                <w:szCs w:val="24"/>
              </w:rPr>
              <w:t>U</w:t>
            </w:r>
            <w:r>
              <w:rPr>
                <w:spacing w:val="-12"/>
                <w:sz w:val="24"/>
                <w:szCs w:val="24"/>
              </w:rPr>
              <w:t xml:space="preserve"> 盘形式</w:t>
            </w:r>
            <w:r>
              <w:rPr>
                <w:rFonts w:hint="eastAsia"/>
                <w:spacing w:val="-12"/>
                <w:sz w:val="24"/>
                <w:szCs w:val="24"/>
              </w:rPr>
              <w:t>单独</w:t>
            </w:r>
            <w:r>
              <w:rPr>
                <w:spacing w:val="-10"/>
                <w:sz w:val="24"/>
                <w:szCs w:val="24"/>
              </w:rPr>
              <w:t>密封递交至开标现场，</w:t>
            </w:r>
            <w:r>
              <w:rPr>
                <w:spacing w:val="-17"/>
                <w:sz w:val="24"/>
                <w:szCs w:val="24"/>
              </w:rPr>
              <w:t>U</w:t>
            </w:r>
            <w:r>
              <w:rPr>
                <w:spacing w:val="-9"/>
                <w:sz w:val="24"/>
                <w:szCs w:val="24"/>
              </w:rPr>
              <w:t xml:space="preserve"> 盘内不得附带任何与本次招标无关内</w:t>
            </w:r>
            <w:r>
              <w:rPr>
                <w:spacing w:val="-10"/>
                <w:sz w:val="24"/>
                <w:szCs w:val="24"/>
              </w:rPr>
              <w:t xml:space="preserve">容；其中文字部分用 </w:t>
            </w:r>
            <w:r>
              <w:rPr>
                <w:sz w:val="24"/>
                <w:szCs w:val="24"/>
              </w:rPr>
              <w:t>word</w:t>
            </w:r>
            <w:r>
              <w:rPr>
                <w:spacing w:val="-8"/>
                <w:sz w:val="24"/>
                <w:szCs w:val="24"/>
              </w:rPr>
              <w:t xml:space="preserve"> 软件编写，各种证书、合同协议书、证明材料等</w:t>
            </w:r>
            <w:r>
              <w:rPr>
                <w:spacing w:val="-3"/>
                <w:sz w:val="24"/>
                <w:szCs w:val="24"/>
              </w:rPr>
              <w:t>扫描件可附电子文件；同时</w:t>
            </w:r>
            <w:r>
              <w:rPr>
                <w:b/>
                <w:bCs/>
                <w:spacing w:val="-3"/>
                <w:sz w:val="24"/>
                <w:szCs w:val="24"/>
              </w:rPr>
              <w:t xml:space="preserve">，电子文件 </w:t>
            </w:r>
            <w:r>
              <w:rPr>
                <w:b/>
                <w:bCs/>
                <w:sz w:val="24"/>
                <w:szCs w:val="24"/>
              </w:rPr>
              <w:t>U</w:t>
            </w:r>
            <w:r>
              <w:rPr>
                <w:b/>
                <w:bCs/>
                <w:spacing w:val="-5"/>
                <w:sz w:val="24"/>
                <w:szCs w:val="24"/>
              </w:rPr>
              <w:t xml:space="preserve"> 盘上应标明投标人名称、</w:t>
            </w:r>
            <w:r>
              <w:rPr>
                <w:b/>
                <w:bCs/>
                <w:sz w:val="24"/>
                <w:szCs w:val="24"/>
              </w:rPr>
              <w:t>项目名称及合同段</w:t>
            </w:r>
            <w:r>
              <w:rPr>
                <w:sz w:val="24"/>
                <w:szCs w:val="24"/>
              </w:rPr>
              <w:t>。（上述纸质及电子版的投标文件一律不退）</w:t>
            </w:r>
            <w:r>
              <w:rPr>
                <w:rFonts w:hint="eastAsia"/>
                <w:sz w:val="24"/>
                <w:szCs w:val="24"/>
              </w:rPr>
              <w:t>。</w:t>
            </w:r>
          </w:p>
          <w:p>
            <w:pPr>
              <w:pStyle w:val="69"/>
              <w:spacing w:before="53" w:line="240" w:lineRule="auto"/>
              <w:ind w:left="113"/>
              <w:rPr>
                <w:sz w:val="24"/>
                <w:szCs w:val="24"/>
              </w:rPr>
            </w:pPr>
            <w:r>
              <w:rPr>
                <w:sz w:val="24"/>
                <w:szCs w:val="24"/>
              </w:rPr>
              <w:t>投标文件电子版与纸质版不一致时以纸质文件为准。</w:t>
            </w:r>
          </w:p>
          <w:p>
            <w:pPr>
              <w:pStyle w:val="9"/>
              <w:keepNext w:val="0"/>
              <w:keepLines w:val="0"/>
              <w:pageBreakBefore w:val="0"/>
              <w:kinsoku/>
              <w:wordWrap/>
              <w:overflowPunct/>
              <w:topLinePunct w:val="0"/>
              <w:bidi w:val="0"/>
              <w:adjustRightInd/>
              <w:snapToGrid/>
              <w:spacing w:line="240" w:lineRule="auto"/>
              <w:textAlignment w:val="auto"/>
              <w:rPr>
                <w:rFonts w:hint="eastAsia" w:eastAsia="宋体"/>
                <w:sz w:val="24"/>
                <w:szCs w:val="24"/>
                <w:lang w:eastAsia="zh-CN"/>
              </w:rPr>
            </w:pPr>
            <w:r>
              <w:rPr>
                <w:spacing w:val="-21"/>
                <w:sz w:val="24"/>
                <w:szCs w:val="24"/>
              </w:rPr>
              <w:t>备</w:t>
            </w:r>
            <w:r>
              <w:rPr>
                <w:rFonts w:hint="eastAsia"/>
                <w:kern w:val="0"/>
                <w:sz w:val="24"/>
                <w:szCs w:val="24"/>
              </w:rPr>
              <w:t xml:space="preserve">注 </w:t>
            </w:r>
            <w:r>
              <w:rPr>
                <w:spacing w:val="-12"/>
                <w:sz w:val="24"/>
                <w:szCs w:val="24"/>
              </w:rPr>
              <w:t>2</w:t>
            </w:r>
            <w:r>
              <w:rPr>
                <w:spacing w:val="-6"/>
                <w:sz w:val="24"/>
                <w:szCs w:val="24"/>
              </w:rPr>
              <w:t>：若招标文件分为多个</w:t>
            </w:r>
            <w:r>
              <w:rPr>
                <w:rFonts w:hint="eastAsia"/>
                <w:spacing w:val="-6"/>
                <w:sz w:val="24"/>
                <w:szCs w:val="24"/>
              </w:rPr>
              <w:t>标段</w:t>
            </w:r>
            <w:r>
              <w:rPr>
                <w:spacing w:val="-6"/>
                <w:sz w:val="24"/>
                <w:szCs w:val="24"/>
              </w:rPr>
              <w:t>，则投标文件要求按</w:t>
            </w:r>
            <w:r>
              <w:rPr>
                <w:rFonts w:hint="eastAsia"/>
                <w:spacing w:val="-6"/>
                <w:sz w:val="24"/>
                <w:szCs w:val="24"/>
              </w:rPr>
              <w:t>标段</w:t>
            </w:r>
            <w:r>
              <w:rPr>
                <w:spacing w:val="-6"/>
                <w:sz w:val="24"/>
                <w:szCs w:val="24"/>
              </w:rPr>
              <w:t>编制，不允许将两个或两个以上</w:t>
            </w:r>
            <w:r>
              <w:rPr>
                <w:rFonts w:hint="eastAsia"/>
                <w:spacing w:val="-6"/>
                <w:sz w:val="24"/>
                <w:szCs w:val="24"/>
              </w:rPr>
              <w:t>标段</w:t>
            </w:r>
            <w:r>
              <w:rPr>
                <w:spacing w:val="-6"/>
                <w:sz w:val="24"/>
                <w:szCs w:val="24"/>
              </w:rPr>
              <w:t>投标文件编制、装订、密封在一起。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9" w:hRule="atLeast"/>
          <w:jc w:val="center"/>
        </w:trPr>
        <w:tc>
          <w:tcPr>
            <w:tcW w:w="823" w:type="dxa"/>
            <w:vAlign w:val="center"/>
          </w:tcPr>
          <w:p>
            <w:pPr>
              <w:spacing w:line="240" w:lineRule="auto"/>
              <w:jc w:val="center"/>
              <w:rPr>
                <w:rFonts w:hint="eastAsia" w:ascii="宋体" w:hAnsi="Times New Roman" w:eastAsia="宋体" w:cs="Times New Roman"/>
                <w:color w:val="auto"/>
                <w:kern w:val="2"/>
                <w:sz w:val="24"/>
                <w:szCs w:val="24"/>
                <w:lang w:val="en-US" w:eastAsia="zh-CN" w:bidi="ar-SA"/>
              </w:rPr>
            </w:pPr>
            <w:r>
              <w:rPr>
                <w:rFonts w:ascii="宋体" w:hAnsi="宋体"/>
                <w:sz w:val="24"/>
              </w:rPr>
              <w:t>2</w:t>
            </w:r>
            <w:r>
              <w:rPr>
                <w:rFonts w:hint="eastAsia" w:ascii="宋体" w:hAnsi="宋体"/>
                <w:sz w:val="24"/>
                <w:lang w:val="en-US" w:eastAsia="zh-CN"/>
              </w:rPr>
              <w:t>1</w:t>
            </w:r>
          </w:p>
        </w:tc>
        <w:tc>
          <w:tcPr>
            <w:tcW w:w="1610" w:type="dxa"/>
            <w:tcBorders>
              <w:right w:val="single" w:color="auto" w:sz="4" w:space="0"/>
            </w:tcBorders>
            <w:vAlign w:val="center"/>
          </w:tcPr>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供应商开标现场应提交的资格证明文件</w:t>
            </w:r>
          </w:p>
        </w:tc>
        <w:tc>
          <w:tcPr>
            <w:tcW w:w="7085" w:type="dxa"/>
            <w:tcBorders>
              <w:left w:val="single" w:color="auto" w:sz="4" w:space="0"/>
            </w:tcBorders>
            <w:vAlign w:val="center"/>
          </w:tcPr>
          <w:p>
            <w:pPr>
              <w:numPr>
                <w:ilvl w:val="0"/>
                <w:numId w:val="2"/>
              </w:num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企业三证合一的营业执照原件；基本账户开户许可证原件；同时提供加盖公章复印件一份；</w:t>
            </w:r>
          </w:p>
          <w:p>
            <w:pPr>
              <w:numPr>
                <w:ilvl w:val="0"/>
                <w:numId w:val="2"/>
              </w:num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人参加投标应携带《法定代表人身份证明》及身份证原件；委托代理人参加投标应携带《法人代表授权委托书》及身份证原件；被委托人必须是投标单位正式员工，需提供社保部门出具的近3个月的社保缴纳凭证和个人明细表；</w:t>
            </w:r>
          </w:p>
          <w:p>
            <w:pPr>
              <w:numPr>
                <w:ilvl w:val="0"/>
                <w:numId w:val="2"/>
              </w:num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投标保证金</w:t>
            </w:r>
            <w:r>
              <w:rPr>
                <w:rFonts w:hint="eastAsia" w:asciiTheme="minorEastAsia" w:hAnsiTheme="minorEastAsia" w:eastAsiaTheme="minorEastAsia" w:cstheme="minorEastAsia"/>
                <w:b/>
                <w:bCs/>
                <w:sz w:val="24"/>
                <w:szCs w:val="24"/>
                <w:lang w:eastAsia="zh-CN"/>
              </w:rPr>
              <w:t>银行</w:t>
            </w:r>
            <w:r>
              <w:rPr>
                <w:rFonts w:hint="eastAsia" w:asciiTheme="minorEastAsia" w:hAnsiTheme="minorEastAsia" w:eastAsiaTheme="minorEastAsia" w:cstheme="minorEastAsia"/>
                <w:b/>
                <w:bCs/>
                <w:sz w:val="24"/>
                <w:szCs w:val="24"/>
              </w:rPr>
              <w:t>转账</w:t>
            </w:r>
            <w:r>
              <w:rPr>
                <w:rFonts w:hint="eastAsia" w:asciiTheme="minorEastAsia" w:hAnsiTheme="minorEastAsia" w:eastAsiaTheme="minorEastAsia" w:cstheme="minorEastAsia"/>
                <w:b/>
                <w:bCs/>
                <w:sz w:val="24"/>
                <w:szCs w:val="24"/>
                <w:lang w:eastAsia="zh-CN"/>
              </w:rPr>
              <w:t>单</w:t>
            </w:r>
            <w:r>
              <w:rPr>
                <w:rFonts w:hint="eastAsia" w:asciiTheme="minorEastAsia" w:hAnsiTheme="minorEastAsia" w:eastAsiaTheme="minorEastAsia" w:cstheme="minorEastAsia"/>
                <w:b/>
                <w:bCs/>
                <w:sz w:val="24"/>
                <w:szCs w:val="24"/>
              </w:rPr>
              <w:t>；</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以上资格文件缺一不可，并在开标时随身携带，开标时由监督人查验，如不提供按不响应招标文件要求做无效投标处理。</w:t>
            </w:r>
          </w:p>
          <w:p>
            <w:p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特别说明：</w:t>
            </w:r>
          </w:p>
          <w:p>
            <w:pPr>
              <w:numPr>
                <w:ilvl w:val="0"/>
                <w:numId w:val="3"/>
              </w:num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企业负责人为同一人或者存在直接控股、管理关系的不同投标人，不得参加同一合同项下的政府采购活动。否则，皆取消投标资格（无需提供资料，现场查询）</w:t>
            </w:r>
          </w:p>
          <w:p>
            <w:pPr>
              <w:numPr>
                <w:ilvl w:val="0"/>
                <w:numId w:val="3"/>
              </w:numPr>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无需提供资料，现场查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240" w:lineRule="auto"/>
              <w:jc w:val="center"/>
              <w:rPr>
                <w:rFonts w:hint="eastAsia" w:ascii="宋体" w:hAnsi="Times New Roman" w:eastAsia="宋体" w:cs="Times New Roman"/>
                <w:color w:val="auto"/>
                <w:kern w:val="2"/>
                <w:sz w:val="24"/>
                <w:szCs w:val="24"/>
                <w:lang w:val="en-US" w:eastAsia="zh-CN" w:bidi="ar-SA"/>
              </w:rPr>
            </w:pPr>
            <w:r>
              <w:rPr>
                <w:rFonts w:ascii="宋体" w:hAnsi="宋体"/>
                <w:sz w:val="24"/>
              </w:rPr>
              <w:t>2</w:t>
            </w:r>
            <w:r>
              <w:rPr>
                <w:rFonts w:hint="eastAsia" w:ascii="宋体" w:hAnsi="宋体"/>
                <w:sz w:val="24"/>
                <w:lang w:val="en-US" w:eastAsia="zh-CN"/>
              </w:rPr>
              <w:t>2</w:t>
            </w:r>
          </w:p>
        </w:tc>
        <w:tc>
          <w:tcPr>
            <w:tcW w:w="1610" w:type="dxa"/>
            <w:tcBorders>
              <w:right w:val="single" w:color="auto" w:sz="4" w:space="0"/>
            </w:tcBorders>
            <w:vAlign w:val="center"/>
          </w:tcPr>
          <w:p>
            <w:pPr>
              <w:spacing w:line="240" w:lineRule="auto"/>
              <w:jc w:val="center"/>
              <w:rPr>
                <w:rFonts w:ascii="宋体"/>
                <w:color w:val="auto"/>
                <w:sz w:val="24"/>
                <w:szCs w:val="24"/>
              </w:rPr>
            </w:pPr>
            <w:r>
              <w:rPr>
                <w:rFonts w:hint="eastAsia" w:ascii="宋体" w:hAnsi="宋体"/>
                <w:color w:val="auto"/>
                <w:sz w:val="24"/>
                <w:szCs w:val="24"/>
              </w:rPr>
              <w:t>投标文件的装订</w:t>
            </w:r>
          </w:p>
        </w:tc>
        <w:tc>
          <w:tcPr>
            <w:tcW w:w="7085" w:type="dxa"/>
            <w:tcBorders>
              <w:left w:val="single" w:color="auto" w:sz="4" w:space="0"/>
            </w:tcBorders>
            <w:vAlign w:val="center"/>
          </w:tcPr>
          <w:p>
            <w:pPr>
              <w:keepNext w:val="0"/>
              <w:keepLines w:val="0"/>
              <w:pageBreakBefore w:val="0"/>
              <w:kinsoku/>
              <w:wordWrap/>
              <w:overflowPunct/>
              <w:topLinePunct w:val="0"/>
              <w:bidi w:val="0"/>
              <w:adjustRightInd/>
              <w:snapToGrid/>
              <w:spacing w:line="240" w:lineRule="auto"/>
              <w:ind w:left="2" w:leftChars="1" w:firstLine="0" w:firstLineChars="0"/>
              <w:textAlignment w:val="auto"/>
              <w:rPr>
                <w:rFonts w:ascii="宋体"/>
                <w:bCs/>
                <w:color w:val="auto"/>
                <w:sz w:val="24"/>
                <w:szCs w:val="24"/>
              </w:rPr>
            </w:pPr>
            <w:r>
              <w:rPr>
                <w:rFonts w:hint="eastAsia" w:ascii="宋体" w:hAnsi="宋体"/>
                <w:bCs/>
                <w:color w:val="auto"/>
                <w:sz w:val="24"/>
                <w:szCs w:val="24"/>
              </w:rPr>
              <w:t>正本、副本及用于唱标的“开标一览表”分别装订。不得采用活页装订，否则按废标处理。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240" w:lineRule="auto"/>
              <w:jc w:val="center"/>
              <w:rPr>
                <w:rFonts w:ascii="宋体" w:hAnsi="Times New Roman" w:eastAsia="宋体" w:cs="Times New Roman"/>
                <w:color w:val="auto"/>
                <w:kern w:val="2"/>
                <w:sz w:val="24"/>
                <w:szCs w:val="24"/>
                <w:lang w:val="en-US" w:eastAsia="zh-CN" w:bidi="ar-SA"/>
              </w:rPr>
            </w:pPr>
            <w:r>
              <w:rPr>
                <w:rFonts w:ascii="宋体" w:hAnsi="宋体"/>
                <w:sz w:val="24"/>
              </w:rPr>
              <w:t>2</w:t>
            </w:r>
            <w:r>
              <w:rPr>
                <w:rFonts w:hint="eastAsia" w:ascii="宋体" w:hAnsi="宋体"/>
                <w:sz w:val="24"/>
                <w:lang w:val="en-US" w:eastAsia="zh-CN"/>
              </w:rPr>
              <w:t>3</w:t>
            </w:r>
          </w:p>
        </w:tc>
        <w:tc>
          <w:tcPr>
            <w:tcW w:w="1610" w:type="dxa"/>
            <w:tcBorders>
              <w:right w:val="single" w:color="auto" w:sz="4" w:space="0"/>
            </w:tcBorders>
            <w:vAlign w:val="center"/>
          </w:tcPr>
          <w:p>
            <w:pPr>
              <w:spacing w:line="240" w:lineRule="auto"/>
              <w:jc w:val="center"/>
              <w:rPr>
                <w:rFonts w:ascii="宋体"/>
                <w:color w:val="auto"/>
                <w:sz w:val="24"/>
                <w:szCs w:val="24"/>
              </w:rPr>
            </w:pPr>
            <w:r>
              <w:rPr>
                <w:rFonts w:hint="eastAsia" w:ascii="宋体" w:hAnsi="宋体"/>
                <w:sz w:val="24"/>
                <w:szCs w:val="24"/>
              </w:rPr>
              <w:t>投标文件封面的标注</w:t>
            </w:r>
          </w:p>
        </w:tc>
        <w:tc>
          <w:tcPr>
            <w:tcW w:w="7085" w:type="dxa"/>
            <w:tcBorders>
              <w:left w:val="single" w:color="auto" w:sz="4" w:space="0"/>
            </w:tcBorders>
            <w:vAlign w:val="center"/>
          </w:tcPr>
          <w:p>
            <w:pPr>
              <w:spacing w:line="240" w:lineRule="auto"/>
              <w:ind w:left="714" w:leftChars="1" w:hanging="712" w:hangingChars="297"/>
              <w:rPr>
                <w:rFonts w:ascii="宋体"/>
                <w:bCs/>
                <w:sz w:val="24"/>
                <w:szCs w:val="24"/>
              </w:rPr>
            </w:pPr>
            <w:r>
              <w:rPr>
                <w:rFonts w:hint="eastAsia" w:ascii="宋体" w:hAnsi="宋体"/>
                <w:bCs/>
                <w:sz w:val="24"/>
                <w:szCs w:val="24"/>
              </w:rPr>
              <w:t>投标文件正本和副本的封面上均应标明：投标项目名称、项目编号、</w:t>
            </w:r>
          </w:p>
          <w:p>
            <w:pPr>
              <w:spacing w:line="240" w:lineRule="auto"/>
              <w:ind w:left="714" w:leftChars="1" w:hanging="712" w:hangingChars="297"/>
              <w:rPr>
                <w:rFonts w:hint="eastAsia" w:ascii="宋体" w:hAnsi="宋体"/>
                <w:bCs/>
                <w:sz w:val="24"/>
                <w:szCs w:val="24"/>
              </w:rPr>
            </w:pPr>
            <w:r>
              <w:rPr>
                <w:rFonts w:hint="eastAsia" w:ascii="宋体" w:hAnsi="宋体"/>
                <w:bCs/>
                <w:sz w:val="24"/>
                <w:szCs w:val="24"/>
              </w:rPr>
              <w:t>分包号（如有分包）、投标人名称、年月日；并分别在右上角标明</w:t>
            </w:r>
          </w:p>
          <w:p>
            <w:pPr>
              <w:spacing w:line="240" w:lineRule="auto"/>
              <w:ind w:left="714" w:leftChars="1" w:hanging="712" w:hangingChars="297"/>
              <w:rPr>
                <w:rFonts w:ascii="宋体"/>
                <w:bCs/>
                <w:color w:val="auto"/>
                <w:sz w:val="24"/>
                <w:szCs w:val="24"/>
              </w:rPr>
            </w:pPr>
            <w:r>
              <w:rPr>
                <w:rFonts w:hint="eastAsia" w:ascii="宋体" w:hAnsi="宋体"/>
                <w:bCs/>
                <w:sz w:val="24"/>
                <w:szCs w:val="24"/>
              </w:rPr>
              <w:t>“正本”和“副本”字样，并加盖单位公章。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240" w:lineRule="auto"/>
              <w:jc w:val="center"/>
              <w:rPr>
                <w:rFonts w:ascii="宋体" w:hAnsi="Times New Roman" w:eastAsia="宋体" w:cs="Times New Roman"/>
                <w:color w:val="auto"/>
                <w:kern w:val="2"/>
                <w:sz w:val="24"/>
                <w:szCs w:val="24"/>
                <w:lang w:val="en-US" w:eastAsia="zh-CN" w:bidi="ar-SA"/>
              </w:rPr>
            </w:pPr>
            <w:r>
              <w:rPr>
                <w:rFonts w:ascii="宋体" w:hAnsi="宋体"/>
                <w:sz w:val="24"/>
              </w:rPr>
              <w:t>2</w:t>
            </w:r>
            <w:r>
              <w:rPr>
                <w:rFonts w:hint="eastAsia" w:ascii="宋体" w:hAnsi="宋体"/>
                <w:sz w:val="24"/>
                <w:lang w:val="en-US" w:eastAsia="zh-CN"/>
              </w:rPr>
              <w:t>4</w:t>
            </w:r>
          </w:p>
        </w:tc>
        <w:tc>
          <w:tcPr>
            <w:tcW w:w="1610" w:type="dxa"/>
            <w:tcBorders>
              <w:right w:val="single" w:color="auto" w:sz="4" w:space="0"/>
            </w:tcBorders>
            <w:vAlign w:val="center"/>
          </w:tcPr>
          <w:p>
            <w:pPr>
              <w:spacing w:line="240" w:lineRule="auto"/>
              <w:jc w:val="center"/>
              <w:rPr>
                <w:rFonts w:ascii="宋体"/>
                <w:color w:val="auto"/>
                <w:sz w:val="24"/>
              </w:rPr>
            </w:pPr>
            <w:r>
              <w:rPr>
                <w:rFonts w:hint="eastAsia" w:ascii="宋体" w:hAnsi="宋体"/>
                <w:sz w:val="24"/>
              </w:rPr>
              <w:t>投标文件外层密封袋的标注</w:t>
            </w:r>
          </w:p>
        </w:tc>
        <w:tc>
          <w:tcPr>
            <w:tcW w:w="7085" w:type="dxa"/>
            <w:tcBorders>
              <w:left w:val="single" w:color="auto" w:sz="4" w:space="0"/>
            </w:tcBorders>
            <w:vAlign w:val="center"/>
          </w:tcPr>
          <w:p>
            <w:pPr>
              <w:spacing w:line="240" w:lineRule="auto"/>
              <w:ind w:left="714" w:leftChars="1" w:hanging="712" w:hangingChars="297"/>
              <w:jc w:val="left"/>
              <w:rPr>
                <w:rFonts w:hint="eastAsia" w:ascii="宋体" w:hAnsi="宋体"/>
                <w:bCs/>
                <w:color w:val="auto"/>
                <w:sz w:val="24"/>
                <w:lang w:eastAsia="zh-CN"/>
              </w:rPr>
            </w:pPr>
            <w:r>
              <w:rPr>
                <w:rFonts w:hint="eastAsia" w:ascii="宋体" w:hAnsi="宋体"/>
                <w:bCs/>
                <w:color w:val="auto"/>
                <w:sz w:val="24"/>
              </w:rPr>
              <w:t>招标项目名称、招标编号、分包号（如有分包）、投标人名称、年</w:t>
            </w:r>
            <w:r>
              <w:rPr>
                <w:rFonts w:hint="eastAsia" w:ascii="宋体" w:hAnsi="宋体"/>
                <w:bCs/>
                <w:color w:val="auto"/>
                <w:sz w:val="24"/>
                <w:lang w:eastAsia="zh-CN"/>
              </w:rPr>
              <w:t>、</w:t>
            </w:r>
          </w:p>
          <w:p>
            <w:pPr>
              <w:spacing w:line="240" w:lineRule="auto"/>
              <w:ind w:left="714" w:leftChars="1" w:hanging="712" w:hangingChars="297"/>
              <w:jc w:val="left"/>
              <w:rPr>
                <w:rFonts w:ascii="宋体"/>
                <w:bCs/>
                <w:color w:val="auto"/>
                <w:sz w:val="24"/>
              </w:rPr>
            </w:pPr>
            <w:r>
              <w:rPr>
                <w:rFonts w:hint="eastAsia" w:ascii="宋体" w:hAnsi="宋体"/>
                <w:bCs/>
                <w:color w:val="auto"/>
                <w:sz w:val="24"/>
              </w:rPr>
              <w:t>月</w:t>
            </w:r>
            <w:r>
              <w:rPr>
                <w:rFonts w:hint="eastAsia" w:ascii="宋体" w:hAnsi="宋体"/>
                <w:bCs/>
                <w:color w:val="auto"/>
                <w:sz w:val="24"/>
                <w:lang w:eastAsia="zh-CN"/>
              </w:rPr>
              <w:t>、</w:t>
            </w:r>
            <w:r>
              <w:rPr>
                <w:rFonts w:hint="eastAsia" w:ascii="宋体" w:hAnsi="宋体"/>
                <w:bCs/>
                <w:color w:val="auto"/>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823" w:type="dxa"/>
            <w:vAlign w:val="center"/>
          </w:tcPr>
          <w:p>
            <w:pPr>
              <w:spacing w:line="240" w:lineRule="auto"/>
              <w:jc w:val="center"/>
              <w:rPr>
                <w:rFonts w:ascii="宋体" w:hAnsi="Times New Roman" w:eastAsia="宋体" w:cs="Times New Roman"/>
                <w:color w:val="auto"/>
                <w:kern w:val="2"/>
                <w:sz w:val="24"/>
                <w:szCs w:val="24"/>
                <w:lang w:val="en-US" w:eastAsia="zh-CN" w:bidi="ar-SA"/>
              </w:rPr>
            </w:pPr>
            <w:r>
              <w:rPr>
                <w:rFonts w:ascii="宋体" w:hAnsi="宋体"/>
                <w:sz w:val="24"/>
              </w:rPr>
              <w:t>2</w:t>
            </w:r>
            <w:r>
              <w:rPr>
                <w:rFonts w:hint="eastAsia" w:ascii="宋体" w:hAnsi="宋体"/>
                <w:sz w:val="24"/>
                <w:lang w:val="en-US" w:eastAsia="zh-CN"/>
              </w:rPr>
              <w:t>5</w:t>
            </w:r>
          </w:p>
        </w:tc>
        <w:tc>
          <w:tcPr>
            <w:tcW w:w="1610" w:type="dxa"/>
            <w:tcBorders>
              <w:right w:val="single" w:color="auto" w:sz="4" w:space="0"/>
            </w:tcBorders>
            <w:vAlign w:val="center"/>
          </w:tcPr>
          <w:p>
            <w:pPr>
              <w:spacing w:line="240" w:lineRule="auto"/>
              <w:jc w:val="center"/>
              <w:rPr>
                <w:rFonts w:ascii="宋体"/>
                <w:color w:val="auto"/>
                <w:sz w:val="24"/>
              </w:rPr>
            </w:pPr>
            <w:r>
              <w:rPr>
                <w:rFonts w:hint="eastAsia" w:ascii="宋体" w:hAnsi="宋体"/>
                <w:sz w:val="24"/>
              </w:rPr>
              <w:t>递交投标文件的地点</w:t>
            </w:r>
          </w:p>
        </w:tc>
        <w:tc>
          <w:tcPr>
            <w:tcW w:w="7085" w:type="dxa"/>
            <w:tcBorders>
              <w:left w:val="single" w:color="auto" w:sz="4" w:space="0"/>
            </w:tcBorders>
            <w:vAlign w:val="center"/>
          </w:tcPr>
          <w:p>
            <w:pPr>
              <w:spacing w:line="240" w:lineRule="auto"/>
              <w:ind w:left="714" w:leftChars="1" w:hanging="712" w:hangingChars="297"/>
              <w:rPr>
                <w:rFonts w:hint="eastAsia" w:ascii="宋体" w:hAnsi="宋体" w:cs="宋体"/>
                <w:sz w:val="24"/>
                <w:lang w:eastAsia="zh-CN"/>
              </w:rPr>
            </w:pPr>
            <w:r>
              <w:rPr>
                <w:rFonts w:hint="eastAsia" w:ascii="宋体" w:hAnsi="宋体" w:cs="宋体"/>
                <w:sz w:val="24"/>
                <w:lang w:eastAsia="zh-CN"/>
              </w:rPr>
              <w:t>和田市公共资源交易中心（和田市北京工业园区滨河路10号三桥桥</w:t>
            </w:r>
          </w:p>
          <w:p>
            <w:pPr>
              <w:spacing w:line="240" w:lineRule="auto"/>
              <w:ind w:left="714" w:leftChars="1" w:hanging="712" w:hangingChars="297"/>
              <w:rPr>
                <w:rFonts w:ascii="宋体"/>
                <w:bCs/>
                <w:color w:val="auto"/>
                <w:sz w:val="24"/>
              </w:rPr>
            </w:pPr>
            <w:r>
              <w:rPr>
                <w:rFonts w:hint="eastAsia" w:ascii="宋体" w:hAnsi="宋体" w:cs="宋体"/>
                <w:sz w:val="24"/>
                <w:lang w:eastAsia="zh-CN"/>
              </w:rPr>
              <w:t>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vAlign w:val="center"/>
          </w:tcPr>
          <w:p>
            <w:pPr>
              <w:spacing w:line="240" w:lineRule="auto"/>
              <w:jc w:val="center"/>
              <w:rPr>
                <w:rFonts w:ascii="宋体" w:hAnsi="Times New Roman" w:eastAsia="宋体" w:cs="Times New Roman"/>
                <w:color w:val="auto"/>
                <w:kern w:val="2"/>
                <w:sz w:val="24"/>
                <w:szCs w:val="24"/>
                <w:lang w:val="en-US" w:eastAsia="zh-CN" w:bidi="ar-SA"/>
              </w:rPr>
            </w:pPr>
            <w:r>
              <w:rPr>
                <w:rFonts w:ascii="宋体" w:hAnsi="宋体"/>
                <w:color w:val="auto"/>
                <w:sz w:val="24"/>
              </w:rPr>
              <w:t>2</w:t>
            </w:r>
            <w:r>
              <w:rPr>
                <w:rFonts w:hint="eastAsia" w:ascii="宋体" w:hAnsi="宋体"/>
                <w:color w:val="auto"/>
                <w:sz w:val="24"/>
                <w:lang w:val="en-US" w:eastAsia="zh-CN"/>
              </w:rPr>
              <w:t>6</w:t>
            </w:r>
          </w:p>
        </w:tc>
        <w:tc>
          <w:tcPr>
            <w:tcW w:w="1610" w:type="dxa"/>
            <w:tcBorders>
              <w:right w:val="single" w:color="auto" w:sz="4" w:space="0"/>
            </w:tcBorders>
            <w:vAlign w:val="center"/>
          </w:tcPr>
          <w:p>
            <w:pPr>
              <w:spacing w:line="240" w:lineRule="auto"/>
              <w:jc w:val="center"/>
              <w:rPr>
                <w:rFonts w:ascii="宋体"/>
                <w:color w:val="auto"/>
                <w:sz w:val="24"/>
              </w:rPr>
            </w:pPr>
            <w:r>
              <w:rPr>
                <w:rFonts w:hint="eastAsia" w:ascii="宋体" w:hAnsi="宋体"/>
                <w:sz w:val="24"/>
              </w:rPr>
              <w:t>评标委员的组建</w:t>
            </w:r>
          </w:p>
        </w:tc>
        <w:tc>
          <w:tcPr>
            <w:tcW w:w="7085" w:type="dxa"/>
            <w:tcBorders>
              <w:left w:val="single" w:color="auto" w:sz="4" w:space="0"/>
            </w:tcBorders>
            <w:vAlign w:val="center"/>
          </w:tcPr>
          <w:p>
            <w:pPr>
              <w:spacing w:line="240" w:lineRule="auto"/>
              <w:ind w:left="2" w:leftChars="1"/>
              <w:rPr>
                <w:rFonts w:ascii="宋体" w:hAnsi="宋体"/>
                <w:bCs/>
                <w:color w:val="auto"/>
                <w:sz w:val="24"/>
              </w:rPr>
            </w:pPr>
            <w:r>
              <w:rPr>
                <w:rFonts w:hint="eastAsia" w:ascii="宋体" w:hAnsi="宋体"/>
                <w:bCs/>
                <w:color w:val="auto"/>
                <w:sz w:val="24"/>
              </w:rPr>
              <w:t>评标委员会构成：</w:t>
            </w:r>
            <w:r>
              <w:rPr>
                <w:rFonts w:ascii="宋体" w:hAnsi="宋体"/>
                <w:bCs/>
                <w:color w:val="auto"/>
                <w:sz w:val="24"/>
              </w:rPr>
              <w:t>5</w:t>
            </w:r>
            <w:r>
              <w:rPr>
                <w:rFonts w:hint="eastAsia" w:ascii="宋体" w:hAnsi="宋体"/>
                <w:bCs/>
                <w:color w:val="auto"/>
                <w:sz w:val="24"/>
              </w:rPr>
              <w:t>人或</w:t>
            </w:r>
            <w:r>
              <w:rPr>
                <w:rFonts w:ascii="宋体" w:hAnsi="宋体"/>
                <w:bCs/>
                <w:color w:val="auto"/>
                <w:sz w:val="24"/>
              </w:rPr>
              <w:t>5</w:t>
            </w:r>
            <w:r>
              <w:rPr>
                <w:rFonts w:hint="eastAsia" w:ascii="宋体" w:hAnsi="宋体"/>
                <w:bCs/>
                <w:color w:val="auto"/>
                <w:sz w:val="24"/>
              </w:rPr>
              <w:t>人以上单数组成，业主专家</w:t>
            </w:r>
            <w:r>
              <w:rPr>
                <w:rFonts w:ascii="宋体" w:hAnsi="宋体"/>
                <w:bCs/>
                <w:color w:val="auto"/>
                <w:sz w:val="24"/>
              </w:rPr>
              <w:t>1</w:t>
            </w:r>
            <w:r>
              <w:rPr>
                <w:rFonts w:hint="eastAsia" w:ascii="宋体" w:hAnsi="宋体"/>
                <w:bCs/>
                <w:color w:val="auto"/>
                <w:sz w:val="24"/>
              </w:rPr>
              <w:t>人（其中行业及经济类专家不少于三分之二）；评标专家确定方式：由业主代</w:t>
            </w:r>
          </w:p>
          <w:p>
            <w:pPr>
              <w:spacing w:line="240" w:lineRule="auto"/>
              <w:ind w:left="714" w:leftChars="1" w:hanging="712" w:hangingChars="297"/>
              <w:rPr>
                <w:rFonts w:ascii="宋体"/>
                <w:bCs/>
                <w:color w:val="auto"/>
                <w:sz w:val="24"/>
              </w:rPr>
            </w:pPr>
            <w:r>
              <w:rPr>
                <w:rFonts w:hint="eastAsia" w:ascii="宋体" w:hAnsi="宋体"/>
                <w:bCs/>
                <w:color w:val="auto"/>
                <w:sz w:val="24"/>
              </w:rPr>
              <w:t>表在和田地区专家库中随机抽取此次评标专家。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2" w:hRule="atLeast"/>
          <w:jc w:val="center"/>
        </w:trPr>
        <w:tc>
          <w:tcPr>
            <w:tcW w:w="823" w:type="dxa"/>
            <w:vAlign w:val="center"/>
          </w:tcPr>
          <w:p>
            <w:pPr>
              <w:spacing w:line="240" w:lineRule="auto"/>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27</w:t>
            </w:r>
          </w:p>
        </w:tc>
        <w:tc>
          <w:tcPr>
            <w:tcW w:w="1610" w:type="dxa"/>
            <w:tcBorders>
              <w:right w:val="single" w:color="auto" w:sz="4" w:space="0"/>
            </w:tcBorders>
            <w:vAlign w:val="center"/>
          </w:tcPr>
          <w:p>
            <w:pPr>
              <w:spacing w:line="240" w:lineRule="auto"/>
              <w:jc w:val="center"/>
              <w:rPr>
                <w:rFonts w:ascii="宋体"/>
                <w:color w:val="auto"/>
                <w:sz w:val="24"/>
              </w:rPr>
            </w:pPr>
            <w:r>
              <w:rPr>
                <w:rFonts w:hint="eastAsia" w:ascii="宋体" w:hAnsi="宋体"/>
                <w:sz w:val="24"/>
              </w:rPr>
              <w:t>开标时间和地点</w:t>
            </w:r>
          </w:p>
        </w:tc>
        <w:tc>
          <w:tcPr>
            <w:tcW w:w="7085" w:type="dxa"/>
            <w:tcBorders>
              <w:left w:val="single" w:color="auto" w:sz="4" w:space="0"/>
            </w:tcBorders>
            <w:vAlign w:val="center"/>
          </w:tcPr>
          <w:p>
            <w:pPr>
              <w:spacing w:line="240" w:lineRule="auto"/>
              <w:ind w:left="714" w:leftChars="1" w:hanging="712" w:hangingChars="297"/>
              <w:rPr>
                <w:rFonts w:ascii="宋体"/>
                <w:bCs/>
                <w:color w:val="auto"/>
                <w:sz w:val="24"/>
              </w:rPr>
            </w:pPr>
            <w:r>
              <w:rPr>
                <w:rFonts w:hint="eastAsia" w:ascii="宋体" w:hAnsi="宋体"/>
                <w:bCs/>
                <w:color w:val="auto"/>
                <w:sz w:val="24"/>
              </w:rPr>
              <w:t>开标时间：2</w:t>
            </w:r>
            <w:r>
              <w:rPr>
                <w:rFonts w:hint="eastAsia" w:ascii="宋体" w:hAnsi="宋体"/>
                <w:bCs/>
                <w:color w:val="auto"/>
                <w:sz w:val="24"/>
                <w:lang w:val="en-US" w:eastAsia="zh-CN"/>
              </w:rPr>
              <w:t>020</w:t>
            </w:r>
            <w:r>
              <w:rPr>
                <w:rFonts w:hint="eastAsia" w:ascii="宋体" w:hAnsi="宋体"/>
                <w:bCs/>
                <w:color w:val="auto"/>
                <w:sz w:val="24"/>
              </w:rPr>
              <w:t>年</w:t>
            </w:r>
            <w:r>
              <w:rPr>
                <w:rFonts w:hint="eastAsia" w:ascii="宋体" w:hAnsi="宋体"/>
                <w:bCs/>
                <w:color w:val="auto"/>
                <w:sz w:val="24"/>
                <w:lang w:val="en-US" w:eastAsia="zh-CN"/>
              </w:rPr>
              <w:t>3</w:t>
            </w:r>
            <w:r>
              <w:rPr>
                <w:rFonts w:hint="eastAsia" w:ascii="宋体" w:hAnsi="宋体"/>
                <w:bCs/>
                <w:color w:val="auto"/>
                <w:sz w:val="24"/>
              </w:rPr>
              <w:t>月</w:t>
            </w:r>
            <w:r>
              <w:rPr>
                <w:rFonts w:hint="eastAsia" w:ascii="宋体" w:hAnsi="宋体"/>
                <w:bCs/>
                <w:color w:val="auto"/>
                <w:sz w:val="24"/>
                <w:lang w:val="en-US" w:eastAsia="zh-CN"/>
              </w:rPr>
              <w:t>11</w:t>
            </w:r>
            <w:r>
              <w:rPr>
                <w:rFonts w:hint="eastAsia" w:ascii="宋体" w:hAnsi="宋体"/>
                <w:bCs/>
                <w:color w:val="auto"/>
                <w:sz w:val="24"/>
              </w:rPr>
              <w:t>日1</w:t>
            </w:r>
            <w:r>
              <w:rPr>
                <w:rFonts w:hint="eastAsia" w:ascii="宋体" w:hAnsi="宋体"/>
                <w:bCs/>
                <w:color w:val="auto"/>
                <w:sz w:val="24"/>
                <w:lang w:val="en-US" w:eastAsia="zh-CN"/>
              </w:rPr>
              <w:t>6</w:t>
            </w:r>
            <w:r>
              <w:rPr>
                <w:rFonts w:hint="eastAsia" w:ascii="宋体" w:hAnsi="宋体"/>
                <w:bCs/>
                <w:color w:val="auto"/>
                <w:sz w:val="24"/>
              </w:rPr>
              <w:t>:</w:t>
            </w:r>
            <w:r>
              <w:rPr>
                <w:rFonts w:hint="eastAsia" w:ascii="宋体" w:hAnsi="宋体"/>
                <w:bCs/>
                <w:color w:val="auto"/>
                <w:sz w:val="24"/>
                <w:lang w:val="en-US" w:eastAsia="zh-CN"/>
              </w:rPr>
              <w:t>0</w:t>
            </w:r>
            <w:r>
              <w:rPr>
                <w:rFonts w:hint="eastAsia" w:ascii="宋体" w:hAnsi="宋体"/>
                <w:bCs/>
                <w:color w:val="auto"/>
                <w:sz w:val="24"/>
              </w:rPr>
              <w:t>0（北京时间）</w:t>
            </w:r>
          </w:p>
          <w:p>
            <w:pPr>
              <w:spacing w:line="240" w:lineRule="auto"/>
              <w:ind w:left="714" w:leftChars="1" w:hanging="712" w:hangingChars="297"/>
              <w:rPr>
                <w:rFonts w:hint="eastAsia" w:ascii="宋体" w:hAnsi="宋体"/>
                <w:bCs/>
                <w:color w:val="auto"/>
                <w:sz w:val="24"/>
                <w:lang w:eastAsia="zh-CN"/>
              </w:rPr>
            </w:pPr>
            <w:r>
              <w:rPr>
                <w:rFonts w:hint="eastAsia" w:ascii="宋体" w:hAnsi="宋体"/>
                <w:bCs/>
                <w:color w:val="auto"/>
                <w:sz w:val="24"/>
              </w:rPr>
              <w:t>开标地点：</w:t>
            </w:r>
            <w:r>
              <w:rPr>
                <w:rFonts w:hint="eastAsia" w:ascii="宋体" w:hAnsi="宋体"/>
                <w:bCs/>
                <w:color w:val="auto"/>
                <w:sz w:val="24"/>
                <w:lang w:eastAsia="zh-CN"/>
              </w:rPr>
              <w:t>和田市公共资源交易中心（和田市北京工业园区滨河路</w:t>
            </w:r>
          </w:p>
          <w:p>
            <w:pPr>
              <w:spacing w:line="240" w:lineRule="auto"/>
              <w:ind w:left="714" w:leftChars="1" w:hanging="712" w:hangingChars="297"/>
              <w:rPr>
                <w:rFonts w:ascii="宋体"/>
                <w:bCs/>
                <w:color w:val="auto"/>
                <w:sz w:val="24"/>
              </w:rPr>
            </w:pPr>
            <w:r>
              <w:rPr>
                <w:rFonts w:hint="eastAsia" w:ascii="宋体" w:hAnsi="宋体"/>
                <w:bCs/>
                <w:color w:val="auto"/>
                <w:sz w:val="24"/>
                <w:lang w:eastAsia="zh-CN"/>
              </w:rPr>
              <w:t>10号三桥桥头处）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2" w:hRule="atLeast"/>
          <w:jc w:val="center"/>
        </w:trPr>
        <w:tc>
          <w:tcPr>
            <w:tcW w:w="823" w:type="dxa"/>
            <w:tcBorders>
              <w:bottom w:val="single" w:color="auto" w:sz="4" w:space="0"/>
            </w:tcBorders>
            <w:vAlign w:val="center"/>
          </w:tcPr>
          <w:p>
            <w:pPr>
              <w:spacing w:line="240" w:lineRule="auto"/>
              <w:jc w:val="center"/>
              <w:rPr>
                <w:rFonts w:hint="eastAsia" w:ascii="宋体" w:hAnsi="Times New Roman" w:eastAsia="宋体" w:cs="Times New Roman"/>
                <w:color w:val="auto"/>
                <w:kern w:val="2"/>
                <w:sz w:val="24"/>
                <w:szCs w:val="24"/>
                <w:lang w:val="en-US" w:eastAsia="zh-CN" w:bidi="ar-SA"/>
              </w:rPr>
            </w:pPr>
            <w:r>
              <w:rPr>
                <w:rFonts w:hint="eastAsia" w:ascii="宋体" w:hAnsi="宋体"/>
                <w:color w:val="auto"/>
                <w:sz w:val="24"/>
                <w:lang w:val="en-US" w:eastAsia="zh-CN"/>
              </w:rPr>
              <w:t>28</w:t>
            </w:r>
          </w:p>
        </w:tc>
        <w:tc>
          <w:tcPr>
            <w:tcW w:w="1610" w:type="dxa"/>
            <w:tcBorders>
              <w:bottom w:val="single" w:color="auto" w:sz="4" w:space="0"/>
              <w:right w:val="single" w:color="auto" w:sz="4" w:space="0"/>
            </w:tcBorders>
            <w:vAlign w:val="center"/>
          </w:tcPr>
          <w:p>
            <w:pPr>
              <w:spacing w:line="240" w:lineRule="auto"/>
              <w:jc w:val="center"/>
              <w:rPr>
                <w:rFonts w:ascii="宋体"/>
                <w:color w:val="auto"/>
                <w:sz w:val="24"/>
              </w:rPr>
            </w:pPr>
            <w:r>
              <w:rPr>
                <w:rFonts w:hint="eastAsia" w:ascii="宋体" w:hAnsi="宋体"/>
                <w:color w:val="auto"/>
                <w:sz w:val="24"/>
              </w:rPr>
              <w:t>关于操作说明</w:t>
            </w:r>
          </w:p>
        </w:tc>
        <w:tc>
          <w:tcPr>
            <w:tcW w:w="7085" w:type="dxa"/>
            <w:tcBorders>
              <w:left w:val="single" w:color="auto" w:sz="4" w:space="0"/>
              <w:bottom w:val="single" w:color="auto" w:sz="4" w:space="0"/>
            </w:tcBorders>
            <w:vAlign w:val="center"/>
          </w:tcPr>
          <w:p>
            <w:pPr>
              <w:spacing w:line="240" w:lineRule="auto"/>
              <w:ind w:left="714" w:leftChars="1" w:hanging="712" w:hangingChars="297"/>
              <w:rPr>
                <w:rFonts w:ascii="宋体"/>
                <w:bCs/>
                <w:color w:val="auto"/>
                <w:sz w:val="24"/>
              </w:rPr>
            </w:pPr>
            <w:r>
              <w:rPr>
                <w:rFonts w:hint="eastAsia" w:ascii="宋体" w:hAnsi="宋体"/>
                <w:bCs/>
                <w:color w:val="auto"/>
                <w:sz w:val="24"/>
              </w:rPr>
              <w:t>投标单位所提供关于设备的操作说明如果是英文必须附翻译后中文</w:t>
            </w:r>
          </w:p>
          <w:p>
            <w:pPr>
              <w:spacing w:line="240" w:lineRule="auto"/>
              <w:ind w:left="714" w:leftChars="1" w:hanging="712" w:hangingChars="297"/>
              <w:rPr>
                <w:rFonts w:ascii="宋体"/>
                <w:bCs/>
                <w:color w:val="auto"/>
                <w:sz w:val="24"/>
              </w:rPr>
            </w:pPr>
            <w:r>
              <w:rPr>
                <w:rFonts w:hint="eastAsia" w:ascii="宋体" w:hAnsi="宋体"/>
                <w:bCs/>
                <w:color w:val="auto"/>
                <w:sz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9" w:hRule="atLeast"/>
          <w:jc w:val="center"/>
        </w:trPr>
        <w:tc>
          <w:tcPr>
            <w:tcW w:w="823" w:type="dxa"/>
            <w:tcBorders>
              <w:top w:val="single" w:color="auto" w:sz="4" w:space="0"/>
            </w:tcBorders>
            <w:vAlign w:val="center"/>
          </w:tcPr>
          <w:p>
            <w:pPr>
              <w:spacing w:line="240" w:lineRule="auto"/>
              <w:jc w:val="center"/>
              <w:rPr>
                <w:rFonts w:hint="eastAsia" w:ascii="宋体" w:hAnsi="Times New Roman" w:eastAsia="宋体" w:cs="Times New Roman"/>
                <w:color w:val="auto"/>
                <w:kern w:val="2"/>
                <w:sz w:val="24"/>
                <w:szCs w:val="24"/>
                <w:lang w:val="en-US" w:eastAsia="zh-CN" w:bidi="ar-SA"/>
              </w:rPr>
            </w:pPr>
            <w:r>
              <w:rPr>
                <w:rFonts w:hint="eastAsia" w:ascii="宋体" w:hAnsi="宋体"/>
                <w:color w:val="auto"/>
                <w:sz w:val="24"/>
                <w:lang w:val="en-US" w:eastAsia="zh-CN"/>
              </w:rPr>
              <w:t>29</w:t>
            </w:r>
          </w:p>
        </w:tc>
        <w:tc>
          <w:tcPr>
            <w:tcW w:w="1610" w:type="dxa"/>
            <w:tcBorders>
              <w:top w:val="single" w:color="auto" w:sz="4" w:space="0"/>
              <w:right w:val="single" w:color="auto" w:sz="4" w:space="0"/>
            </w:tcBorders>
            <w:vAlign w:val="center"/>
          </w:tcPr>
          <w:p>
            <w:pPr>
              <w:spacing w:line="24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代理服务费方式</w:t>
            </w:r>
          </w:p>
        </w:tc>
        <w:tc>
          <w:tcPr>
            <w:tcW w:w="7085" w:type="dxa"/>
            <w:tcBorders>
              <w:top w:val="single" w:color="auto" w:sz="4" w:space="0"/>
              <w:left w:val="single" w:color="auto" w:sz="4" w:space="0"/>
            </w:tcBorders>
            <w:vAlign w:val="center"/>
          </w:tcPr>
          <w:p>
            <w:pPr>
              <w:spacing w:line="240" w:lineRule="auto"/>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经协商本次招标代理服务费由中标人支付</w:t>
            </w:r>
            <w:r>
              <w:rPr>
                <w:rFonts w:hint="eastAsia" w:ascii="宋体" w:hAnsi="宋体"/>
                <w:bCs/>
                <w:color w:val="000000" w:themeColor="text1"/>
                <w:sz w:val="24"/>
                <w:lang w:eastAsia="zh-CN"/>
                <w14:textFill>
                  <w14:solidFill>
                    <w14:schemeClr w14:val="tx1"/>
                  </w14:solidFill>
                </w14:textFill>
              </w:rPr>
              <w:t>，收费标准依据市场收费标准收取，</w:t>
            </w:r>
            <w:r>
              <w:rPr>
                <w:rFonts w:hint="eastAsia" w:ascii="宋体" w:hAnsi="宋体"/>
                <w:bCs/>
                <w:color w:val="000000" w:themeColor="text1"/>
                <w:sz w:val="24"/>
                <w:lang w:val="en-US" w:eastAsia="zh-CN"/>
                <w14:textFill>
                  <w14:solidFill>
                    <w14:schemeClr w14:val="tx1"/>
                  </w14:solidFill>
                </w14:textFill>
              </w:rPr>
              <w:t>代理费为4360</w:t>
            </w:r>
            <w:r>
              <w:rPr>
                <w:rFonts w:hint="eastAsia" w:ascii="宋体" w:hAnsi="宋体"/>
                <w:bCs/>
                <w:color w:val="auto"/>
                <w:sz w:val="24"/>
                <w:lang w:val="en-US" w:eastAsia="zh-CN"/>
              </w:rPr>
              <w:t>0.00元（大写：肆万叁仟陆佰元整）</w:t>
            </w:r>
            <w:r>
              <w:rPr>
                <w:rFonts w:hint="eastAsia" w:ascii="宋体" w:hAnsi="宋体"/>
                <w:bCs/>
                <w:color w:val="auto"/>
                <w:sz w:val="24"/>
                <w:lang w:eastAsia="zh-CN"/>
              </w:rPr>
              <w:t>。</w:t>
            </w:r>
            <w:r>
              <w:rPr>
                <w:rFonts w:hint="eastAsia" w:ascii="宋体" w:hAnsi="宋体"/>
                <w:bCs/>
                <w:color w:val="000000" w:themeColor="text1"/>
                <w:sz w:val="24"/>
                <w14:textFill>
                  <w14:solidFill>
                    <w14:schemeClr w14:val="tx1"/>
                  </w14:solidFill>
                </w14:textFill>
              </w:rPr>
              <w:t>在领取中标通知书时向招标代理机构付清。敬请投标人注意！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jc w:val="center"/>
        </w:trPr>
        <w:tc>
          <w:tcPr>
            <w:tcW w:w="823" w:type="dxa"/>
            <w:vAlign w:val="center"/>
          </w:tcPr>
          <w:p>
            <w:pPr>
              <w:spacing w:line="24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30</w:t>
            </w:r>
          </w:p>
        </w:tc>
        <w:tc>
          <w:tcPr>
            <w:tcW w:w="1610" w:type="dxa"/>
            <w:tcBorders>
              <w:right w:val="single" w:color="auto" w:sz="4" w:space="0"/>
            </w:tcBorders>
            <w:vAlign w:val="center"/>
          </w:tcPr>
          <w:p>
            <w:pPr>
              <w:spacing w:line="240" w:lineRule="auto"/>
              <w:jc w:val="center"/>
              <w:rPr>
                <w:rFonts w:ascii="宋体"/>
                <w:color w:val="auto"/>
                <w:sz w:val="24"/>
              </w:rPr>
            </w:pPr>
            <w:r>
              <w:rPr>
                <w:rFonts w:hint="eastAsia" w:ascii="宋体" w:hAnsi="宋体"/>
                <w:color w:val="auto"/>
                <w:sz w:val="24"/>
              </w:rPr>
              <w:t>关于运距补充说明</w:t>
            </w:r>
          </w:p>
        </w:tc>
        <w:tc>
          <w:tcPr>
            <w:tcW w:w="7085" w:type="dxa"/>
            <w:tcBorders>
              <w:left w:val="single" w:color="auto" w:sz="4" w:space="0"/>
            </w:tcBorders>
            <w:vAlign w:val="center"/>
          </w:tcPr>
          <w:p>
            <w:pPr>
              <w:spacing w:line="240" w:lineRule="auto"/>
              <w:ind w:left="714" w:leftChars="1" w:hanging="712" w:hangingChars="297"/>
              <w:rPr>
                <w:rFonts w:ascii="宋体"/>
                <w:bCs/>
                <w:color w:val="auto"/>
                <w:sz w:val="24"/>
              </w:rPr>
            </w:pPr>
            <w:r>
              <w:rPr>
                <w:rFonts w:hint="eastAsia" w:ascii="宋体" w:hAnsi="宋体"/>
                <w:bCs/>
                <w:color w:val="auto"/>
                <w:sz w:val="24"/>
              </w:rPr>
              <w:t>业主指定地点或合同中指定地点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240" w:lineRule="auto"/>
              <w:jc w:val="center"/>
              <w:rPr>
                <w:rFonts w:hint="eastAsia" w:ascii="宋体" w:hAnsi="宋体" w:eastAsia="宋体" w:cs="Times New Roman"/>
                <w:color w:val="auto"/>
                <w:kern w:val="2"/>
                <w:sz w:val="24"/>
                <w:szCs w:val="24"/>
                <w:lang w:val="en-US" w:eastAsia="zh-CN" w:bidi="ar-SA"/>
              </w:rPr>
            </w:pPr>
            <w:r>
              <w:rPr>
                <w:rFonts w:hint="eastAsia" w:ascii="宋体" w:hAnsi="宋体"/>
                <w:sz w:val="24"/>
              </w:rPr>
              <w:t>3</w:t>
            </w:r>
            <w:r>
              <w:rPr>
                <w:rFonts w:hint="eastAsia" w:ascii="宋体" w:hAnsi="宋体"/>
                <w:sz w:val="24"/>
                <w:lang w:val="en-US" w:eastAsia="zh-CN"/>
              </w:rPr>
              <w:t>1</w:t>
            </w:r>
          </w:p>
        </w:tc>
        <w:tc>
          <w:tcPr>
            <w:tcW w:w="1610" w:type="dxa"/>
            <w:tcBorders>
              <w:right w:val="single" w:color="auto" w:sz="4" w:space="0"/>
            </w:tcBorders>
            <w:vAlign w:val="center"/>
          </w:tcPr>
          <w:p>
            <w:pPr>
              <w:spacing w:line="240" w:lineRule="auto"/>
              <w:jc w:val="center"/>
              <w:rPr>
                <w:rFonts w:ascii="宋体"/>
                <w:color w:val="auto"/>
                <w:sz w:val="24"/>
              </w:rPr>
            </w:pPr>
            <w:r>
              <w:rPr>
                <w:rFonts w:hint="eastAsia" w:ascii="宋体" w:hAnsi="宋体"/>
                <w:color w:val="auto"/>
                <w:sz w:val="24"/>
              </w:rPr>
              <w:t>其他说明</w:t>
            </w:r>
          </w:p>
        </w:tc>
        <w:tc>
          <w:tcPr>
            <w:tcW w:w="7085" w:type="dxa"/>
            <w:tcBorders>
              <w:left w:val="single" w:color="auto" w:sz="4" w:space="0"/>
            </w:tcBorders>
            <w:vAlign w:val="center"/>
          </w:tcPr>
          <w:p>
            <w:pPr>
              <w:spacing w:line="240" w:lineRule="auto"/>
              <w:ind w:left="714" w:leftChars="1" w:hanging="712" w:hangingChars="297"/>
              <w:rPr>
                <w:rFonts w:ascii="宋体"/>
                <w:bCs/>
                <w:color w:val="auto"/>
                <w:sz w:val="24"/>
              </w:rPr>
            </w:pPr>
            <w:r>
              <w:rPr>
                <w:rFonts w:hint="eastAsia" w:ascii="宋体" w:hAnsi="宋体"/>
                <w:bCs/>
                <w:color w:val="auto"/>
                <w:sz w:val="24"/>
              </w:rPr>
              <w:t>特别提醒：</w:t>
            </w:r>
          </w:p>
          <w:p>
            <w:pPr>
              <w:spacing w:line="240" w:lineRule="auto"/>
              <w:ind w:left="714" w:leftChars="1" w:hanging="712" w:hangingChars="297"/>
              <w:rPr>
                <w:rFonts w:ascii="宋体"/>
                <w:bCs/>
                <w:color w:val="auto"/>
                <w:sz w:val="24"/>
              </w:rPr>
            </w:pPr>
            <w:r>
              <w:rPr>
                <w:rFonts w:ascii="宋体" w:hAnsi="宋体"/>
                <w:bCs/>
                <w:color w:val="auto"/>
                <w:sz w:val="24"/>
              </w:rPr>
              <w:t>1</w:t>
            </w:r>
            <w:r>
              <w:rPr>
                <w:rFonts w:hint="eastAsia" w:ascii="宋体" w:hAnsi="宋体"/>
                <w:bCs/>
                <w:color w:val="auto"/>
                <w:sz w:val="24"/>
              </w:rPr>
              <w:t>、所有投标人的报价高于采购预算额度视为无效报价（即作否决投</w:t>
            </w:r>
          </w:p>
          <w:p>
            <w:pPr>
              <w:spacing w:line="240" w:lineRule="auto"/>
              <w:ind w:left="714" w:leftChars="1" w:hanging="712" w:hangingChars="297"/>
              <w:rPr>
                <w:rFonts w:ascii="宋体"/>
                <w:bCs/>
                <w:color w:val="auto"/>
                <w:sz w:val="24"/>
              </w:rPr>
            </w:pPr>
            <w:r>
              <w:rPr>
                <w:rFonts w:hint="eastAsia" w:ascii="宋体" w:hAnsi="宋体"/>
                <w:bCs/>
                <w:color w:val="auto"/>
                <w:sz w:val="24"/>
              </w:rPr>
              <w:t>标处理）。</w:t>
            </w:r>
          </w:p>
          <w:p>
            <w:pPr>
              <w:keepNext w:val="0"/>
              <w:keepLines w:val="0"/>
              <w:pageBreakBefore w:val="0"/>
              <w:widowControl w:val="0"/>
              <w:kinsoku/>
              <w:wordWrap/>
              <w:overflowPunct/>
              <w:topLinePunct w:val="0"/>
              <w:autoSpaceDE/>
              <w:autoSpaceDN/>
              <w:bidi w:val="0"/>
              <w:adjustRightInd/>
              <w:snapToGrid/>
              <w:spacing w:line="240" w:lineRule="auto"/>
              <w:ind w:left="2" w:leftChars="1" w:firstLine="0" w:firstLineChars="0"/>
              <w:textAlignment w:val="auto"/>
              <w:rPr>
                <w:rFonts w:hint="eastAsia" w:ascii="宋体" w:hAnsi="宋体"/>
                <w:bCs/>
                <w:color w:val="auto"/>
                <w:sz w:val="24"/>
              </w:rPr>
            </w:pPr>
            <w:r>
              <w:rPr>
                <w:rFonts w:ascii="宋体" w:hAnsi="宋体"/>
                <w:bCs/>
                <w:color w:val="auto"/>
                <w:sz w:val="24"/>
              </w:rPr>
              <w:t>2</w:t>
            </w:r>
            <w:r>
              <w:rPr>
                <w:rFonts w:hint="eastAsia" w:ascii="宋体" w:hAnsi="宋体"/>
                <w:bCs/>
                <w:color w:val="auto"/>
                <w:sz w:val="24"/>
              </w:rPr>
              <w:t>、所有投标人的报价明显低于其他投标报价或者在设有标底时明显</w:t>
            </w:r>
          </w:p>
          <w:p>
            <w:pPr>
              <w:keepNext w:val="0"/>
              <w:keepLines w:val="0"/>
              <w:pageBreakBefore w:val="0"/>
              <w:widowControl w:val="0"/>
              <w:kinsoku/>
              <w:wordWrap/>
              <w:overflowPunct/>
              <w:topLinePunct w:val="0"/>
              <w:autoSpaceDE/>
              <w:autoSpaceDN/>
              <w:bidi w:val="0"/>
              <w:adjustRightInd/>
              <w:snapToGrid/>
              <w:spacing w:line="240" w:lineRule="auto"/>
              <w:ind w:left="2" w:leftChars="1" w:firstLine="0" w:firstLineChars="0"/>
              <w:textAlignment w:val="auto"/>
              <w:rPr>
                <w:rFonts w:ascii="宋体"/>
                <w:bCs/>
                <w:color w:val="auto"/>
                <w:sz w:val="24"/>
              </w:rPr>
            </w:pPr>
            <w:r>
              <w:rPr>
                <w:rFonts w:hint="eastAsia" w:ascii="宋体" w:hAnsi="宋体"/>
                <w:bCs/>
                <w:color w:val="auto"/>
                <w:sz w:val="24"/>
              </w:rPr>
              <w:t>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7" w:hRule="atLeast"/>
          <w:jc w:val="center"/>
        </w:trPr>
        <w:tc>
          <w:tcPr>
            <w:tcW w:w="823" w:type="dxa"/>
            <w:vAlign w:val="center"/>
          </w:tcPr>
          <w:p>
            <w:pPr>
              <w:spacing w:line="240" w:lineRule="auto"/>
              <w:jc w:val="center"/>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32</w:t>
            </w:r>
          </w:p>
        </w:tc>
        <w:tc>
          <w:tcPr>
            <w:tcW w:w="1610" w:type="dxa"/>
            <w:tcBorders>
              <w:right w:val="single" w:color="auto" w:sz="4" w:space="0"/>
            </w:tcBorders>
            <w:vAlign w:val="center"/>
          </w:tcPr>
          <w:p>
            <w:pPr>
              <w:spacing w:line="240" w:lineRule="auto"/>
              <w:jc w:val="center"/>
              <w:rPr>
                <w:rFonts w:hint="eastAsia" w:ascii="宋体" w:hAnsi="宋体"/>
                <w:color w:val="auto"/>
                <w:sz w:val="24"/>
                <w:lang w:eastAsia="zh-CN"/>
              </w:rPr>
            </w:pPr>
            <w:r>
              <w:rPr>
                <w:rFonts w:hint="eastAsia" w:ascii="宋体" w:hAnsi="宋体"/>
                <w:color w:val="auto"/>
                <w:sz w:val="24"/>
                <w:lang w:eastAsia="zh-CN"/>
              </w:rPr>
              <w:t>履约保证金</w:t>
            </w:r>
          </w:p>
        </w:tc>
        <w:tc>
          <w:tcPr>
            <w:tcW w:w="7085" w:type="dxa"/>
            <w:tcBorders>
              <w:left w:val="single" w:color="auto" w:sz="4" w:space="0"/>
            </w:tcBorders>
            <w:vAlign w:val="center"/>
          </w:tcPr>
          <w:p>
            <w:pPr>
              <w:spacing w:line="240" w:lineRule="auto"/>
              <w:jc w:val="left"/>
              <w:rPr>
                <w:rFonts w:hint="eastAsia" w:ascii="宋体" w:hAnsi="宋体"/>
                <w:color w:val="auto"/>
                <w:sz w:val="24"/>
              </w:rPr>
            </w:pPr>
            <w:r>
              <w:rPr>
                <w:rFonts w:hint="eastAsia" w:ascii="宋体" w:hAnsi="宋体"/>
                <w:color w:val="auto"/>
                <w:sz w:val="24"/>
              </w:rPr>
              <w:t>履约保证金为中标价的10%，中标人与招标人签订合同的同时提交履约保证金，如中标人未按招标文件规定的工期供货，则扣除履约保证金，且三年内不得参加</w:t>
            </w:r>
            <w:r>
              <w:rPr>
                <w:rFonts w:hint="eastAsia" w:ascii="宋体" w:hAnsi="宋体"/>
                <w:color w:val="auto"/>
                <w:sz w:val="24"/>
                <w:lang w:eastAsia="zh-CN"/>
              </w:rPr>
              <w:t>和田市</w:t>
            </w:r>
            <w:r>
              <w:rPr>
                <w:rFonts w:hint="eastAsia" w:ascii="宋体" w:hAnsi="宋体"/>
                <w:color w:val="auto"/>
                <w:sz w:val="24"/>
              </w:rPr>
              <w:t>所有政府采购招投标活动。</w:t>
            </w:r>
          </w:p>
          <w:p>
            <w:pPr>
              <w:spacing w:line="240" w:lineRule="auto"/>
              <w:jc w:val="left"/>
              <w:rPr>
                <w:rFonts w:hint="eastAsia" w:ascii="宋体" w:hAnsi="宋体"/>
                <w:color w:val="auto"/>
                <w:sz w:val="24"/>
                <w:lang w:eastAsia="zh-CN"/>
              </w:rPr>
            </w:pPr>
            <w:r>
              <w:rPr>
                <w:rFonts w:hint="eastAsia" w:ascii="宋体" w:hAnsi="宋体"/>
                <w:color w:val="auto"/>
                <w:sz w:val="24"/>
                <w:lang w:eastAsia="zh-CN"/>
              </w:rPr>
              <w:t>户名：和田市教育局</w:t>
            </w:r>
            <w:r>
              <w:rPr>
                <w:rFonts w:hint="eastAsia" w:ascii="宋体" w:hAnsi="宋体"/>
                <w:color w:val="auto"/>
                <w:sz w:val="24"/>
                <w:lang w:eastAsia="zh-CN"/>
              </w:rPr>
              <w:br w:type="textWrapping"/>
            </w:r>
            <w:r>
              <w:rPr>
                <w:rFonts w:hint="eastAsia" w:ascii="宋体" w:hAnsi="宋体"/>
                <w:color w:val="auto"/>
                <w:sz w:val="24"/>
                <w:lang w:eastAsia="zh-CN"/>
              </w:rPr>
              <w:t>账户：3015381309026421056</w:t>
            </w:r>
            <w:r>
              <w:rPr>
                <w:rFonts w:hint="eastAsia" w:ascii="宋体" w:hAnsi="宋体"/>
                <w:color w:val="auto"/>
                <w:sz w:val="24"/>
                <w:lang w:eastAsia="zh-CN"/>
              </w:rPr>
              <w:br w:type="textWrapping"/>
            </w:r>
            <w:r>
              <w:rPr>
                <w:rFonts w:hint="eastAsia" w:ascii="宋体" w:hAnsi="宋体"/>
                <w:color w:val="auto"/>
                <w:sz w:val="24"/>
                <w:lang w:eastAsia="zh-CN"/>
              </w:rPr>
              <w:t>户行：工行迎宾路支行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7" w:hRule="atLeast"/>
          <w:jc w:val="center"/>
        </w:trPr>
        <w:tc>
          <w:tcPr>
            <w:tcW w:w="823" w:type="dxa"/>
            <w:vAlign w:val="center"/>
          </w:tcPr>
          <w:p>
            <w:pPr>
              <w:spacing w:line="240" w:lineRule="auto"/>
              <w:jc w:val="center"/>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33</w:t>
            </w:r>
          </w:p>
        </w:tc>
        <w:tc>
          <w:tcPr>
            <w:tcW w:w="1610" w:type="dxa"/>
            <w:tcBorders>
              <w:right w:val="single" w:color="auto" w:sz="4" w:space="0"/>
            </w:tcBorders>
            <w:vAlign w:val="center"/>
          </w:tcPr>
          <w:p>
            <w:pPr>
              <w:numPr>
                <w:ilvl w:val="0"/>
                <w:numId w:val="0"/>
              </w:numPr>
              <w:spacing w:line="240" w:lineRule="auto"/>
              <w:ind w:left="0" w:leftChars="0" w:firstLine="0" w:firstLineChars="0"/>
              <w:jc w:val="left"/>
              <w:rPr>
                <w:rFonts w:hint="eastAsia" w:ascii="宋体" w:hAnsi="宋体"/>
                <w:color w:val="auto"/>
                <w:sz w:val="24"/>
                <w:lang w:eastAsia="zh-CN"/>
              </w:rPr>
            </w:pPr>
            <w:r>
              <w:rPr>
                <w:rFonts w:hint="eastAsia" w:ascii="宋体" w:hAnsi="宋体"/>
                <w:b/>
                <w:bCs/>
                <w:sz w:val="28"/>
                <w:szCs w:val="28"/>
                <w:highlight w:val="yellow"/>
                <w:lang w:eastAsia="zh-CN"/>
              </w:rPr>
              <w:t>投标人特别注意</w:t>
            </w:r>
          </w:p>
        </w:tc>
        <w:tc>
          <w:tcPr>
            <w:tcW w:w="7085" w:type="dxa"/>
            <w:tcBorders>
              <w:left w:val="single" w:color="auto" w:sz="4" w:space="0"/>
            </w:tcBorders>
            <w:vAlign w:val="center"/>
          </w:tcPr>
          <w:p>
            <w:pPr>
              <w:numPr>
                <w:ilvl w:val="0"/>
                <w:numId w:val="0"/>
              </w:numPr>
              <w:spacing w:line="240" w:lineRule="auto"/>
              <w:ind w:left="0" w:leftChars="0" w:firstLine="0" w:firstLineChars="0"/>
              <w:jc w:val="left"/>
              <w:rPr>
                <w:rFonts w:hint="eastAsia" w:ascii="宋体" w:hAnsi="宋体"/>
                <w:color w:val="auto"/>
                <w:sz w:val="24"/>
                <w:lang w:eastAsia="zh-CN"/>
              </w:rPr>
            </w:pPr>
            <w:r>
              <w:rPr>
                <w:rFonts w:hint="eastAsia" w:ascii="宋体" w:hAnsi="宋体"/>
                <w:b/>
                <w:bCs/>
                <w:sz w:val="28"/>
                <w:szCs w:val="28"/>
                <w:highlight w:val="yellow"/>
                <w:lang w:eastAsia="zh-CN"/>
              </w:rPr>
              <w:t>疫情期间，请投标企业根据自身情况，填写“本地投标企业人员登记表（样表）”或“外地投标企业人员赴和登记表（样表）”，并于</w:t>
            </w:r>
            <w:r>
              <w:rPr>
                <w:rFonts w:hint="eastAsia" w:ascii="宋体" w:hAnsi="宋体"/>
                <w:b/>
                <w:bCs/>
                <w:sz w:val="28"/>
                <w:szCs w:val="28"/>
                <w:highlight w:val="yellow"/>
                <w:lang w:val="en-US" w:eastAsia="zh-CN"/>
              </w:rPr>
              <w:t>2020年3月6日前上报给489372673@qq.com，未按规定时间上报或填写内容有误的，造成的损失由投标人自行承担。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3" w:hRule="atLeast"/>
          <w:jc w:val="center"/>
        </w:trPr>
        <w:tc>
          <w:tcPr>
            <w:tcW w:w="823" w:type="dxa"/>
            <w:vAlign w:val="center"/>
          </w:tcPr>
          <w:p>
            <w:pPr>
              <w:spacing w:line="240" w:lineRule="auto"/>
              <w:jc w:val="center"/>
              <w:rPr>
                <w:rFonts w:hint="default" w:ascii="宋体" w:hAnsi="宋体" w:eastAsia="宋体"/>
                <w:color w:val="auto"/>
                <w:sz w:val="24"/>
                <w:lang w:val="en-US" w:eastAsia="zh-CN"/>
              </w:rPr>
            </w:pPr>
            <w:r>
              <w:rPr>
                <w:rFonts w:hint="eastAsia" w:ascii="宋体" w:hAnsi="宋体"/>
                <w:color w:val="auto"/>
                <w:sz w:val="24"/>
                <w:lang w:val="en-US" w:eastAsia="zh-CN"/>
              </w:rPr>
              <w:t>34</w:t>
            </w:r>
          </w:p>
        </w:tc>
        <w:tc>
          <w:tcPr>
            <w:tcW w:w="1610" w:type="dxa"/>
            <w:tcBorders>
              <w:right w:val="single" w:color="auto" w:sz="4" w:space="0"/>
            </w:tcBorders>
            <w:vAlign w:val="center"/>
          </w:tcPr>
          <w:p>
            <w:pPr>
              <w:spacing w:line="240" w:lineRule="auto"/>
              <w:jc w:val="center"/>
              <w:rPr>
                <w:rFonts w:hint="eastAsia" w:ascii="宋体" w:hAnsi="宋体"/>
                <w:color w:val="auto"/>
                <w:sz w:val="24"/>
                <w:lang w:eastAsia="zh-CN"/>
              </w:rPr>
            </w:pPr>
            <w:r>
              <w:rPr>
                <w:rFonts w:hint="eastAsia" w:ascii="宋体" w:hAnsi="宋体"/>
                <w:b/>
                <w:bCs/>
                <w:sz w:val="24"/>
              </w:rPr>
              <w:t>备注</w:t>
            </w:r>
          </w:p>
        </w:tc>
        <w:tc>
          <w:tcPr>
            <w:tcW w:w="7085" w:type="dxa"/>
            <w:tcBorders>
              <w:left w:val="single" w:color="auto" w:sz="4" w:space="0"/>
            </w:tcBorders>
            <w:vAlign w:val="center"/>
          </w:tcPr>
          <w:p>
            <w:pPr>
              <w:pStyle w:val="69"/>
              <w:spacing w:before="46" w:line="240" w:lineRule="auto"/>
              <w:ind w:left="114" w:leftChars="0" w:right="77" w:rightChars="0"/>
              <w:rPr>
                <w:rFonts w:hint="eastAsia" w:ascii="宋体" w:hAnsi="宋体"/>
                <w:bCs/>
                <w:color w:val="auto"/>
                <w:sz w:val="24"/>
              </w:rPr>
            </w:pPr>
            <w:r>
              <w:rPr>
                <w:sz w:val="24"/>
              </w:rPr>
              <w:t>如本《投标人须知前附表》相关内容与招标文件中的相关内容如有不一致处，则以本《投标人须知前附表》相关内容为准</w:t>
            </w:r>
            <w:r>
              <w:t>。</w:t>
            </w:r>
          </w:p>
        </w:tc>
      </w:tr>
    </w:tbl>
    <w:p>
      <w:pPr>
        <w:spacing w:line="440" w:lineRule="exact"/>
        <w:rPr>
          <w:rFonts w:ascii="宋体"/>
          <w:b/>
          <w:color w:val="auto"/>
          <w:sz w:val="24"/>
        </w:rPr>
      </w:pPr>
      <w:r>
        <w:rPr>
          <w:rFonts w:hint="eastAsia" w:ascii="宋体"/>
          <w:color w:val="auto"/>
          <w:sz w:val="24"/>
        </w:rPr>
        <w:t>备注：</w:t>
      </w:r>
      <w:r>
        <w:rPr>
          <w:rFonts w:ascii="宋体"/>
          <w:color w:val="auto"/>
          <w:sz w:val="24"/>
        </w:rPr>
        <w:t>1</w:t>
      </w:r>
      <w:r>
        <w:rPr>
          <w:rFonts w:hint="eastAsia" w:ascii="宋体"/>
          <w:color w:val="auto"/>
          <w:sz w:val="24"/>
        </w:rPr>
        <w:t>、本须知前附表的条款号是与后面招标文件的内容相对应，如有矛盾，应以投标须知前附表为准。</w:t>
      </w:r>
    </w:p>
    <w:p>
      <w:pPr>
        <w:rPr>
          <w:rFonts w:ascii="宋体" w:hAnsi="宋体"/>
          <w:b/>
          <w:color w:val="auto"/>
          <w:sz w:val="24"/>
        </w:rPr>
      </w:pPr>
      <w:r>
        <w:rPr>
          <w:rFonts w:ascii="宋体" w:hAnsi="宋体"/>
          <w:b/>
          <w:color w:val="auto"/>
          <w:sz w:val="24"/>
        </w:rPr>
        <w:br w:type="page"/>
      </w:r>
    </w:p>
    <w:p>
      <w:pPr>
        <w:spacing w:line="360" w:lineRule="auto"/>
        <w:jc w:val="center"/>
        <w:rPr>
          <w:rFonts w:ascii="宋体"/>
          <w:b/>
          <w:color w:val="auto"/>
          <w:sz w:val="24"/>
        </w:rPr>
      </w:pPr>
      <w:r>
        <w:rPr>
          <w:rFonts w:ascii="宋体" w:hAnsi="宋体"/>
          <w:b/>
          <w:color w:val="auto"/>
          <w:sz w:val="24"/>
        </w:rPr>
        <w:t xml:space="preserve">A   </w:t>
      </w:r>
      <w:r>
        <w:rPr>
          <w:rFonts w:hint="eastAsia" w:ascii="宋体" w:hAnsi="宋体"/>
          <w:b/>
          <w:color w:val="auto"/>
          <w:sz w:val="24"/>
        </w:rPr>
        <w:t>说明及注意事项</w:t>
      </w:r>
    </w:p>
    <w:p>
      <w:pPr>
        <w:spacing w:line="360" w:lineRule="auto"/>
        <w:ind w:left="718" w:leftChars="1" w:hanging="716" w:hangingChars="297"/>
        <w:rPr>
          <w:rFonts w:ascii="宋体"/>
          <w:b/>
          <w:bCs/>
          <w:color w:val="auto"/>
          <w:sz w:val="24"/>
        </w:rPr>
      </w:pPr>
      <w:r>
        <w:rPr>
          <w:rFonts w:ascii="宋体" w:hAnsi="宋体"/>
          <w:b/>
          <w:bCs/>
          <w:color w:val="auto"/>
          <w:sz w:val="24"/>
        </w:rPr>
        <w:t>1</w:t>
      </w:r>
      <w:r>
        <w:rPr>
          <w:rFonts w:hint="eastAsia" w:ascii="宋体" w:hAnsi="宋体"/>
          <w:b/>
          <w:bCs/>
          <w:color w:val="auto"/>
          <w:sz w:val="24"/>
        </w:rPr>
        <w:t>．</w:t>
      </w:r>
      <w:r>
        <w:rPr>
          <w:rFonts w:ascii="宋体"/>
          <w:b/>
          <w:bCs/>
          <w:color w:val="auto"/>
          <w:sz w:val="24"/>
        </w:rPr>
        <w:tab/>
      </w:r>
      <w:r>
        <w:rPr>
          <w:rFonts w:hint="eastAsia" w:ascii="宋体" w:hAnsi="宋体"/>
          <w:b/>
          <w:bCs/>
          <w:color w:val="auto"/>
          <w:sz w:val="24"/>
        </w:rPr>
        <w:t>适用范围</w:t>
      </w:r>
    </w:p>
    <w:p>
      <w:pPr>
        <w:spacing w:line="360" w:lineRule="auto"/>
        <w:ind w:left="714" w:leftChars="1" w:hanging="712" w:hangingChars="297"/>
        <w:rPr>
          <w:rFonts w:ascii="宋体"/>
          <w:color w:val="auto"/>
          <w:sz w:val="24"/>
        </w:rPr>
      </w:pPr>
      <w:r>
        <w:rPr>
          <w:rFonts w:ascii="宋体" w:hAnsi="宋体"/>
          <w:color w:val="auto"/>
          <w:sz w:val="24"/>
        </w:rPr>
        <w:t>1.1</w:t>
      </w:r>
      <w:r>
        <w:rPr>
          <w:rFonts w:ascii="宋体" w:hAnsi="宋体"/>
          <w:color w:val="auto"/>
          <w:sz w:val="24"/>
        </w:rPr>
        <w:tab/>
      </w:r>
      <w:r>
        <w:rPr>
          <w:rFonts w:hint="eastAsia" w:ascii="宋体" w:hAnsi="宋体"/>
          <w:color w:val="auto"/>
          <w:sz w:val="24"/>
        </w:rPr>
        <w:t>本招标文件仅适用于本投标邀请中所述的招标项目。</w:t>
      </w:r>
    </w:p>
    <w:p>
      <w:pPr>
        <w:spacing w:line="360" w:lineRule="auto"/>
        <w:ind w:left="718" w:leftChars="1" w:hanging="716" w:hangingChars="297"/>
        <w:rPr>
          <w:rFonts w:ascii="宋体"/>
          <w:b/>
          <w:bCs/>
          <w:color w:val="auto"/>
          <w:sz w:val="24"/>
        </w:rPr>
      </w:pPr>
      <w:r>
        <w:rPr>
          <w:rFonts w:ascii="宋体" w:hAnsi="宋体"/>
          <w:b/>
          <w:bCs/>
          <w:color w:val="auto"/>
          <w:sz w:val="24"/>
        </w:rPr>
        <w:t>2</w:t>
      </w:r>
      <w:r>
        <w:rPr>
          <w:rFonts w:hint="eastAsia" w:ascii="宋体" w:hAnsi="宋体"/>
          <w:b/>
          <w:bCs/>
          <w:color w:val="auto"/>
          <w:sz w:val="24"/>
        </w:rPr>
        <w:t>．</w:t>
      </w:r>
      <w:r>
        <w:rPr>
          <w:rFonts w:ascii="宋体"/>
          <w:b/>
          <w:bCs/>
          <w:color w:val="auto"/>
          <w:sz w:val="24"/>
        </w:rPr>
        <w:tab/>
      </w:r>
      <w:r>
        <w:rPr>
          <w:rFonts w:hint="eastAsia" w:ascii="宋体" w:hAnsi="宋体"/>
          <w:b/>
          <w:bCs/>
          <w:color w:val="auto"/>
          <w:sz w:val="24"/>
        </w:rPr>
        <w:t>定义</w:t>
      </w:r>
    </w:p>
    <w:p>
      <w:pPr>
        <w:spacing w:line="360" w:lineRule="auto"/>
        <w:ind w:left="714" w:leftChars="1" w:hanging="712" w:hangingChars="297"/>
        <w:rPr>
          <w:rFonts w:hint="eastAsia" w:ascii="宋体" w:eastAsia="宋体"/>
          <w:color w:val="auto"/>
          <w:sz w:val="24"/>
          <w:lang w:eastAsia="zh-CN"/>
        </w:rPr>
      </w:pPr>
      <w:r>
        <w:rPr>
          <w:rFonts w:ascii="宋体" w:hAnsi="宋体"/>
          <w:color w:val="auto"/>
          <w:sz w:val="24"/>
        </w:rPr>
        <w:t>2.1</w:t>
      </w:r>
      <w:r>
        <w:rPr>
          <w:rFonts w:ascii="宋体" w:hAnsi="宋体"/>
          <w:color w:val="auto"/>
          <w:sz w:val="24"/>
        </w:rPr>
        <w:tab/>
      </w:r>
      <w:r>
        <w:rPr>
          <w:rFonts w:hint="eastAsia" w:ascii="宋体" w:hAnsi="宋体"/>
          <w:color w:val="auto"/>
          <w:sz w:val="24"/>
        </w:rPr>
        <w:t>“招标人”系指</w:t>
      </w:r>
      <w:r>
        <w:rPr>
          <w:rFonts w:hint="eastAsia" w:ascii="宋体" w:hAnsi="宋体"/>
          <w:color w:val="auto"/>
          <w:sz w:val="24"/>
          <w:lang w:eastAsia="zh-CN"/>
        </w:rPr>
        <w:t>和田市教育局；</w:t>
      </w:r>
    </w:p>
    <w:p>
      <w:pPr>
        <w:spacing w:line="360" w:lineRule="auto"/>
        <w:ind w:left="714" w:leftChars="1" w:hanging="712" w:hangingChars="297"/>
        <w:rPr>
          <w:rFonts w:ascii="宋体"/>
          <w:color w:val="auto"/>
          <w:sz w:val="24"/>
        </w:rPr>
      </w:pPr>
      <w:r>
        <w:rPr>
          <w:rFonts w:ascii="宋体" w:hAnsi="宋体"/>
          <w:color w:val="auto"/>
          <w:sz w:val="24"/>
        </w:rPr>
        <w:t>2.2</w:t>
      </w:r>
      <w:r>
        <w:rPr>
          <w:rFonts w:ascii="宋体" w:hAnsi="宋体"/>
          <w:color w:val="auto"/>
          <w:sz w:val="24"/>
        </w:rPr>
        <w:tab/>
      </w:r>
      <w:r>
        <w:rPr>
          <w:rFonts w:hint="eastAsia" w:ascii="宋体" w:hAnsi="宋体"/>
          <w:color w:val="auto"/>
          <w:sz w:val="24"/>
        </w:rPr>
        <w:t>“投标人”系指向招标人提交投标文件的制造商或供应商；</w:t>
      </w:r>
    </w:p>
    <w:p>
      <w:pPr>
        <w:spacing w:line="360" w:lineRule="auto"/>
        <w:ind w:left="714" w:leftChars="1" w:hanging="712" w:hangingChars="297"/>
        <w:jc w:val="left"/>
        <w:rPr>
          <w:rFonts w:ascii="宋体"/>
          <w:color w:val="auto"/>
          <w:sz w:val="24"/>
        </w:rPr>
      </w:pPr>
      <w:r>
        <w:rPr>
          <w:rFonts w:ascii="宋体" w:hAnsi="宋体"/>
          <w:color w:val="auto"/>
          <w:sz w:val="24"/>
        </w:rPr>
        <w:t>2.3</w:t>
      </w:r>
      <w:r>
        <w:rPr>
          <w:rFonts w:ascii="宋体" w:hAnsi="宋体"/>
          <w:color w:val="auto"/>
          <w:sz w:val="24"/>
        </w:rPr>
        <w:tab/>
      </w:r>
      <w:r>
        <w:rPr>
          <w:rFonts w:hint="eastAsia" w:ascii="宋体" w:hAnsi="宋体"/>
          <w:color w:val="auto"/>
          <w:sz w:val="24"/>
        </w:rPr>
        <w:t>“采购人”系指实际购买使用标的物的单位即</w:t>
      </w:r>
      <w:r>
        <w:rPr>
          <w:rFonts w:hint="eastAsia" w:ascii="宋体" w:hAnsi="宋体"/>
          <w:color w:val="auto"/>
          <w:sz w:val="24"/>
          <w:lang w:eastAsia="zh-CN"/>
        </w:rPr>
        <w:t>和田市教育局</w:t>
      </w:r>
      <w:r>
        <w:rPr>
          <w:rFonts w:hint="eastAsia" w:ascii="宋体" w:hAnsi="宋体"/>
          <w:color w:val="auto"/>
          <w:sz w:val="24"/>
          <w:lang w:val="en-US" w:eastAsia="zh-CN"/>
        </w:rPr>
        <w:t>；</w:t>
      </w:r>
    </w:p>
    <w:p>
      <w:pPr>
        <w:spacing w:line="360" w:lineRule="auto"/>
        <w:ind w:left="714" w:leftChars="1" w:hanging="712" w:hangingChars="297"/>
        <w:jc w:val="left"/>
        <w:rPr>
          <w:rFonts w:ascii="宋体" w:cs="宋体"/>
          <w:color w:val="auto"/>
          <w:kern w:val="0"/>
          <w:sz w:val="24"/>
        </w:rPr>
      </w:pPr>
      <w:r>
        <w:rPr>
          <w:rFonts w:ascii="宋体" w:hAnsi="宋体"/>
          <w:color w:val="auto"/>
          <w:sz w:val="24"/>
        </w:rPr>
        <w:t xml:space="preserve">2.4   </w:t>
      </w:r>
      <w:r>
        <w:rPr>
          <w:rFonts w:hint="eastAsia" w:ascii="宋体" w:hAnsi="宋体"/>
          <w:color w:val="auto"/>
          <w:sz w:val="24"/>
        </w:rPr>
        <w:t>“采购项目”</w:t>
      </w:r>
      <w:r>
        <w:rPr>
          <w:rFonts w:hint="eastAsia" w:ascii="宋体" w:hAnsi="宋体"/>
          <w:color w:val="auto"/>
          <w:spacing w:val="-18"/>
          <w:sz w:val="24"/>
        </w:rPr>
        <w:t>“</w:t>
      </w:r>
      <w:r>
        <w:rPr>
          <w:rFonts w:hint="eastAsia" w:ascii="宋体" w:hAnsi="宋体"/>
          <w:color w:val="auto"/>
          <w:spacing w:val="-18"/>
          <w:sz w:val="24"/>
          <w:lang w:val="en-US" w:eastAsia="zh-CN"/>
        </w:rPr>
        <w:t>和田市一贯制学校建设项目（二期）教学配套采购项目（包一）</w:t>
      </w:r>
      <w:r>
        <w:rPr>
          <w:rFonts w:hint="eastAsia" w:ascii="宋体" w:hAnsi="宋体" w:cs="宋体"/>
          <w:bCs/>
          <w:color w:val="auto"/>
          <w:kern w:val="0"/>
          <w:sz w:val="24"/>
        </w:rPr>
        <w:t>”</w:t>
      </w:r>
    </w:p>
    <w:p>
      <w:pPr>
        <w:spacing w:line="360" w:lineRule="auto"/>
        <w:rPr>
          <w:rFonts w:ascii="宋体"/>
          <w:color w:val="auto"/>
          <w:sz w:val="24"/>
        </w:rPr>
      </w:pPr>
      <w:r>
        <w:rPr>
          <w:rFonts w:ascii="宋体" w:hAnsi="宋体"/>
          <w:color w:val="auto"/>
          <w:sz w:val="24"/>
        </w:rPr>
        <w:t>2.5</w:t>
      </w:r>
      <w:r>
        <w:rPr>
          <w:rFonts w:ascii="宋体" w:hAnsi="宋体"/>
          <w:color w:val="auto"/>
          <w:sz w:val="24"/>
        </w:rPr>
        <w:tab/>
      </w:r>
      <w:r>
        <w:rPr>
          <w:rFonts w:ascii="宋体" w:hAnsi="宋体"/>
          <w:color w:val="auto"/>
          <w:sz w:val="24"/>
        </w:rPr>
        <w:t xml:space="preserve">  </w:t>
      </w:r>
      <w:r>
        <w:rPr>
          <w:rFonts w:hint="eastAsia" w:ascii="宋体" w:hAnsi="宋体"/>
          <w:color w:val="auto"/>
          <w:sz w:val="24"/>
        </w:rPr>
        <w:t>“服务”系指招标文件中规定投标人须承担的质保、售后服务、技术协助、培训及其他类似的责任。</w:t>
      </w:r>
    </w:p>
    <w:p>
      <w:pPr>
        <w:spacing w:line="360" w:lineRule="auto"/>
        <w:ind w:left="718" w:leftChars="1" w:hanging="716" w:hangingChars="297"/>
        <w:rPr>
          <w:rFonts w:hint="eastAsia" w:ascii="宋体" w:eastAsia="宋体"/>
          <w:color w:val="auto"/>
          <w:sz w:val="24"/>
          <w:lang w:eastAsia="zh-CN"/>
        </w:rPr>
      </w:pPr>
      <w:r>
        <w:rPr>
          <w:rFonts w:ascii="宋体" w:hAnsi="宋体"/>
          <w:b/>
          <w:color w:val="auto"/>
          <w:sz w:val="24"/>
        </w:rPr>
        <w:t xml:space="preserve">2.6 </w:t>
      </w:r>
      <w:r>
        <w:rPr>
          <w:rFonts w:ascii="宋体" w:hAnsi="宋体"/>
          <w:b w:val="0"/>
          <w:bCs/>
          <w:color w:val="auto"/>
          <w:sz w:val="24"/>
        </w:rPr>
        <w:t xml:space="preserve">  </w:t>
      </w:r>
      <w:r>
        <w:rPr>
          <w:rFonts w:hint="eastAsia" w:ascii="宋体" w:hAnsi="宋体"/>
          <w:b/>
          <w:color w:val="auto"/>
          <w:sz w:val="24"/>
          <w:szCs w:val="20"/>
        </w:rPr>
        <w:t>投标人需在合同签订后</w:t>
      </w:r>
      <w:r>
        <w:rPr>
          <w:rFonts w:hint="eastAsia" w:ascii="宋体" w:hAnsi="宋体"/>
          <w:b/>
          <w:color w:val="auto"/>
          <w:sz w:val="24"/>
          <w:szCs w:val="20"/>
          <w:lang w:val="en-US" w:eastAsia="zh-CN"/>
        </w:rPr>
        <w:t>30</w:t>
      </w:r>
      <w:r>
        <w:rPr>
          <w:rFonts w:hint="eastAsia" w:ascii="宋体" w:hAnsi="宋体"/>
          <w:b/>
          <w:color w:val="auto"/>
          <w:sz w:val="24"/>
          <w:szCs w:val="20"/>
        </w:rPr>
        <w:t>日内将所有货物送至招标人指定地点且安装完成。</w:t>
      </w:r>
      <w:r>
        <w:rPr>
          <w:rFonts w:hint="eastAsia" w:ascii="宋体" w:hAnsi="宋体"/>
          <w:b/>
          <w:color w:val="auto"/>
          <w:sz w:val="24"/>
          <w:szCs w:val="20"/>
          <w:lang w:eastAsia="zh-CN"/>
        </w:rPr>
        <w:t>（</w:t>
      </w:r>
      <w:r>
        <w:rPr>
          <w:rFonts w:hint="eastAsia" w:ascii="宋体" w:hAnsi="宋体"/>
          <w:b/>
          <w:color w:val="auto"/>
          <w:sz w:val="24"/>
          <w:szCs w:val="20"/>
          <w:lang w:val="en-US" w:eastAsia="zh-CN"/>
        </w:rPr>
        <w:t>具体交货期以合同签订为准</w:t>
      </w:r>
      <w:r>
        <w:rPr>
          <w:rFonts w:hint="eastAsia" w:ascii="宋体" w:hAnsi="宋体"/>
          <w:b/>
          <w:color w:val="auto"/>
          <w:sz w:val="24"/>
          <w:szCs w:val="20"/>
          <w:lang w:eastAsia="zh-CN"/>
        </w:rPr>
        <w:t>）</w:t>
      </w:r>
    </w:p>
    <w:p>
      <w:pPr>
        <w:spacing w:line="360" w:lineRule="auto"/>
        <w:ind w:left="718" w:leftChars="1" w:hanging="716" w:hangingChars="297"/>
        <w:rPr>
          <w:rFonts w:ascii="宋体"/>
          <w:b/>
          <w:bCs/>
          <w:color w:val="auto"/>
          <w:sz w:val="24"/>
        </w:rPr>
      </w:pPr>
      <w:r>
        <w:rPr>
          <w:rFonts w:ascii="宋体" w:hAnsi="宋体"/>
          <w:b/>
          <w:bCs/>
          <w:color w:val="auto"/>
          <w:sz w:val="24"/>
        </w:rPr>
        <w:t>3</w:t>
      </w:r>
      <w:r>
        <w:rPr>
          <w:rFonts w:hint="eastAsia" w:ascii="宋体" w:hAnsi="宋体"/>
          <w:b/>
          <w:bCs/>
          <w:color w:val="auto"/>
          <w:sz w:val="24"/>
        </w:rPr>
        <w:t>．</w:t>
      </w:r>
      <w:r>
        <w:rPr>
          <w:rFonts w:ascii="宋体"/>
          <w:b/>
          <w:bCs/>
          <w:color w:val="auto"/>
          <w:sz w:val="24"/>
        </w:rPr>
        <w:tab/>
      </w:r>
      <w:r>
        <w:rPr>
          <w:rFonts w:hint="eastAsia" w:ascii="宋体" w:hAnsi="宋体"/>
          <w:b/>
          <w:bCs/>
          <w:color w:val="auto"/>
          <w:sz w:val="24"/>
        </w:rPr>
        <w:t>合格的投标人</w:t>
      </w:r>
    </w:p>
    <w:p>
      <w:pPr>
        <w:spacing w:line="440" w:lineRule="exact"/>
        <w:rPr>
          <w:rFonts w:hint="eastAsia"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.1、具有独立法人资格，有效的营业执照的供应商；</w:t>
      </w:r>
    </w:p>
    <w:p>
      <w:pPr>
        <w:spacing w:line="440" w:lineRule="exact"/>
        <w:rPr>
          <w:rFonts w:hint="eastAsia"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.2、具有独立承担民事责任的能力；</w:t>
      </w:r>
    </w:p>
    <w:p>
      <w:pPr>
        <w:spacing w:line="440" w:lineRule="exact"/>
        <w:rPr>
          <w:rFonts w:hint="eastAsia"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.3、具有良好的商业信誉和健全的财务会计制度；</w:t>
      </w:r>
    </w:p>
    <w:p>
      <w:pPr>
        <w:pStyle w:val="19"/>
        <w:ind w:left="0" w:leftChars="0" w:firstLine="0" w:firstLineChars="0"/>
        <w:rPr>
          <w:rFonts w:hint="eastAsia" w:ascii="宋体" w:hAnsi="宋体" w:eastAsia="宋体"/>
          <w:color w:val="000000"/>
          <w:spacing w:val="0"/>
          <w:kern w:val="2"/>
        </w:rPr>
      </w:pPr>
      <w:r>
        <w:rPr>
          <w:rFonts w:hint="eastAsia" w:ascii="宋体" w:hAnsi="宋体" w:eastAsia="宋体"/>
          <w:color w:val="000000"/>
          <w:spacing w:val="0"/>
          <w:kern w:val="2"/>
          <w:lang w:val="en-US" w:eastAsia="zh-CN"/>
        </w:rPr>
        <w:t>3</w:t>
      </w:r>
      <w:r>
        <w:rPr>
          <w:rFonts w:hint="eastAsia" w:ascii="宋体" w:hAnsi="宋体" w:eastAsia="宋体"/>
          <w:color w:val="000000"/>
          <w:spacing w:val="0"/>
          <w:kern w:val="2"/>
        </w:rPr>
        <w:t>.4、有依法缴纳税收和社会保障资金的良好记录；</w:t>
      </w:r>
    </w:p>
    <w:p>
      <w:pPr>
        <w:pStyle w:val="19"/>
        <w:ind w:left="0" w:leftChars="0" w:firstLine="0" w:firstLineChars="0"/>
        <w:rPr>
          <w:rFonts w:hint="eastAsia" w:ascii="宋体" w:hAnsi="宋体" w:eastAsia="宋体"/>
          <w:color w:val="000000"/>
          <w:spacing w:val="0"/>
          <w:kern w:val="2"/>
        </w:rPr>
      </w:pPr>
      <w:r>
        <w:rPr>
          <w:rFonts w:hint="eastAsia" w:ascii="宋体" w:hAnsi="宋体" w:eastAsia="宋体"/>
          <w:color w:val="000000"/>
          <w:spacing w:val="0"/>
          <w:kern w:val="2"/>
          <w:lang w:val="en-US" w:eastAsia="zh-CN"/>
        </w:rPr>
        <w:t>3</w:t>
      </w:r>
      <w:r>
        <w:rPr>
          <w:rFonts w:hint="eastAsia" w:ascii="宋体" w:hAnsi="宋体" w:eastAsia="宋体"/>
          <w:color w:val="000000"/>
          <w:spacing w:val="0"/>
          <w:kern w:val="2"/>
        </w:rPr>
        <w:t>.5、参加政府采购活动前三年内，在经营活动中没有重大违法记录；</w:t>
      </w:r>
    </w:p>
    <w:p>
      <w:pPr>
        <w:pStyle w:val="19"/>
        <w:ind w:left="0" w:leftChars="0" w:firstLine="0" w:firstLineChars="0"/>
        <w:rPr>
          <w:rFonts w:hint="eastAsia" w:ascii="宋体" w:hAnsi="宋体" w:eastAsia="宋体"/>
          <w:color w:val="000000"/>
          <w:spacing w:val="0"/>
          <w:kern w:val="2"/>
          <w:lang w:eastAsia="zh-CN"/>
        </w:rPr>
      </w:pPr>
      <w:r>
        <w:rPr>
          <w:rFonts w:hint="eastAsia" w:ascii="宋体" w:hAnsi="宋体" w:eastAsia="宋体"/>
          <w:color w:val="000000"/>
          <w:spacing w:val="0"/>
          <w:kern w:val="2"/>
          <w:lang w:val="en-US" w:eastAsia="zh-CN"/>
        </w:rPr>
        <w:t>3</w:t>
      </w:r>
      <w:r>
        <w:rPr>
          <w:rFonts w:hint="eastAsia" w:ascii="宋体" w:hAnsi="宋体" w:eastAsia="宋体"/>
          <w:color w:val="000000"/>
          <w:spacing w:val="0"/>
          <w:kern w:val="2"/>
        </w:rPr>
        <w:t>.6、法律、行政法规规定的其他条件</w:t>
      </w:r>
      <w:r>
        <w:rPr>
          <w:rFonts w:hint="eastAsia" w:ascii="宋体" w:hAnsi="宋体" w:eastAsia="宋体"/>
          <w:color w:val="000000"/>
          <w:spacing w:val="0"/>
          <w:kern w:val="2"/>
          <w:lang w:eastAsia="zh-CN"/>
        </w:rPr>
        <w:t>。</w:t>
      </w:r>
    </w:p>
    <w:p>
      <w:pPr>
        <w:spacing w:line="360" w:lineRule="auto"/>
        <w:ind w:left="718" w:leftChars="1" w:hanging="716" w:hangingChars="297"/>
        <w:rPr>
          <w:rFonts w:ascii="宋体"/>
          <w:b/>
          <w:bCs/>
          <w:color w:val="auto"/>
          <w:sz w:val="24"/>
        </w:rPr>
      </w:pPr>
      <w:r>
        <w:rPr>
          <w:rFonts w:ascii="宋体" w:hAnsi="宋体"/>
          <w:b/>
          <w:bCs/>
          <w:color w:val="auto"/>
          <w:sz w:val="24"/>
        </w:rPr>
        <w:t>4.</w:t>
      </w:r>
      <w:r>
        <w:rPr>
          <w:rFonts w:ascii="宋体" w:hAnsi="宋体"/>
          <w:b/>
          <w:bCs/>
          <w:color w:val="auto"/>
          <w:sz w:val="24"/>
        </w:rPr>
        <w:tab/>
      </w:r>
      <w:r>
        <w:rPr>
          <w:rFonts w:hint="eastAsia" w:ascii="宋体" w:hAnsi="宋体"/>
          <w:b/>
          <w:bCs/>
          <w:color w:val="auto"/>
          <w:sz w:val="24"/>
        </w:rPr>
        <w:t>联合体投标</w:t>
      </w:r>
    </w:p>
    <w:p>
      <w:pPr>
        <w:spacing w:line="360" w:lineRule="auto"/>
        <w:ind w:left="714" w:leftChars="1" w:hanging="712" w:hangingChars="297"/>
        <w:rPr>
          <w:rFonts w:ascii="宋体" w:cs="Arial Unicode MS"/>
          <w:color w:val="auto"/>
          <w:sz w:val="24"/>
        </w:rPr>
      </w:pPr>
      <w:r>
        <w:rPr>
          <w:rFonts w:ascii="宋体" w:hAnsi="宋体"/>
          <w:color w:val="auto"/>
          <w:sz w:val="24"/>
          <w:szCs w:val="20"/>
        </w:rPr>
        <w:t>4.1</w:t>
      </w:r>
      <w:r>
        <w:rPr>
          <w:rFonts w:ascii="宋体" w:hAnsi="宋体"/>
          <w:color w:val="auto"/>
          <w:sz w:val="24"/>
          <w:szCs w:val="20"/>
        </w:rPr>
        <w:tab/>
      </w:r>
      <w:r>
        <w:rPr>
          <w:rFonts w:hint="eastAsia" w:ascii="宋体" w:hAnsi="宋体"/>
          <w:color w:val="auto"/>
          <w:sz w:val="24"/>
          <w:szCs w:val="20"/>
        </w:rPr>
        <w:t>两个以上供应商可以组成一个投标联合体，以一个投标人的身份投标。</w:t>
      </w:r>
    </w:p>
    <w:p>
      <w:pPr>
        <w:spacing w:line="360" w:lineRule="auto"/>
        <w:ind w:left="714" w:leftChars="1" w:hanging="712" w:hangingChars="297"/>
        <w:rPr>
          <w:rFonts w:ascii="宋体" w:cs="Arial Unicode MS"/>
          <w:color w:val="auto"/>
          <w:sz w:val="24"/>
        </w:rPr>
      </w:pPr>
      <w:r>
        <w:rPr>
          <w:rFonts w:ascii="宋体" w:hAnsi="宋体"/>
          <w:color w:val="auto"/>
          <w:sz w:val="24"/>
          <w:szCs w:val="20"/>
        </w:rPr>
        <w:t>4.2</w:t>
      </w:r>
      <w:r>
        <w:rPr>
          <w:rFonts w:ascii="宋体" w:hAnsi="宋体"/>
          <w:color w:val="auto"/>
          <w:sz w:val="24"/>
          <w:szCs w:val="20"/>
        </w:rPr>
        <w:tab/>
      </w:r>
      <w:r>
        <w:rPr>
          <w:rFonts w:hint="eastAsia" w:ascii="宋体" w:hAnsi="宋体"/>
          <w:color w:val="auto"/>
          <w:sz w:val="24"/>
          <w:szCs w:val="20"/>
        </w:rPr>
        <w:t>以联合体形式参加投标的，联合体各方均应当符合政府采购法第二十三条规定的条件和前面第</w:t>
      </w:r>
      <w:r>
        <w:rPr>
          <w:rFonts w:ascii="宋体" w:hAnsi="宋体"/>
          <w:color w:val="auto"/>
          <w:sz w:val="24"/>
          <w:szCs w:val="20"/>
        </w:rPr>
        <w:t>3</w:t>
      </w:r>
      <w:r>
        <w:rPr>
          <w:rFonts w:hint="eastAsia" w:ascii="宋体" w:hAnsi="宋体"/>
          <w:color w:val="auto"/>
          <w:sz w:val="24"/>
          <w:szCs w:val="20"/>
        </w:rPr>
        <w:t>条的内容。根据采购项目的特殊要求规定投标人特定条件的，联合体应符合采购人规定的特定条件。</w:t>
      </w:r>
    </w:p>
    <w:p>
      <w:pPr>
        <w:spacing w:line="360" w:lineRule="auto"/>
        <w:ind w:left="714" w:leftChars="1" w:hanging="712" w:hangingChars="297"/>
        <w:rPr>
          <w:rFonts w:ascii="宋体"/>
          <w:color w:val="auto"/>
          <w:sz w:val="24"/>
          <w:szCs w:val="20"/>
        </w:rPr>
      </w:pPr>
      <w:r>
        <w:rPr>
          <w:rFonts w:ascii="宋体" w:hAnsi="宋体"/>
          <w:color w:val="auto"/>
          <w:sz w:val="24"/>
          <w:szCs w:val="20"/>
        </w:rPr>
        <w:t>4.3</w:t>
      </w:r>
      <w:r>
        <w:rPr>
          <w:rFonts w:ascii="宋体" w:hAnsi="宋体"/>
          <w:color w:val="auto"/>
          <w:sz w:val="24"/>
          <w:szCs w:val="20"/>
        </w:rPr>
        <w:tab/>
      </w:r>
      <w:r>
        <w:rPr>
          <w:rFonts w:hint="eastAsia" w:ascii="宋体" w:hAnsi="宋体"/>
          <w:color w:val="auto"/>
          <w:sz w:val="24"/>
          <w:szCs w:val="20"/>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spacing w:line="360" w:lineRule="auto"/>
        <w:ind w:left="714" w:leftChars="1" w:hanging="712" w:hangingChars="297"/>
        <w:rPr>
          <w:rFonts w:ascii="宋体" w:cs="Arial Unicode MS"/>
          <w:color w:val="auto"/>
          <w:sz w:val="24"/>
        </w:rPr>
      </w:pPr>
      <w:r>
        <w:rPr>
          <w:rFonts w:ascii="宋体" w:hAnsi="宋体" w:cs="Arial Unicode MS"/>
          <w:color w:val="auto"/>
          <w:sz w:val="24"/>
        </w:rPr>
        <w:t xml:space="preserve">4.4  </w:t>
      </w:r>
      <w:r>
        <w:rPr>
          <w:rFonts w:ascii="宋体" w:hAnsi="宋体" w:cs="Arial Unicode MS"/>
          <w:b/>
          <w:color w:val="auto"/>
          <w:sz w:val="24"/>
        </w:rPr>
        <w:t xml:space="preserve"> </w:t>
      </w:r>
      <w:r>
        <w:rPr>
          <w:rFonts w:hint="eastAsia" w:ascii="宋体" w:hAnsi="宋体" w:cs="Arial Unicode MS"/>
          <w:b/>
          <w:color w:val="auto"/>
          <w:sz w:val="24"/>
        </w:rPr>
        <w:t>本项目不接受联合投标体。</w:t>
      </w:r>
    </w:p>
    <w:p>
      <w:pPr>
        <w:spacing w:line="360" w:lineRule="auto"/>
        <w:ind w:left="718" w:leftChars="1" w:hanging="716" w:hangingChars="297"/>
        <w:rPr>
          <w:rFonts w:ascii="宋体" w:hAnsi="宋体"/>
          <w:b/>
          <w:bCs/>
          <w:color w:val="auto"/>
          <w:sz w:val="24"/>
        </w:rPr>
      </w:pPr>
    </w:p>
    <w:p>
      <w:pPr>
        <w:spacing w:line="360" w:lineRule="auto"/>
        <w:ind w:left="718" w:leftChars="1" w:hanging="716" w:hangingChars="297"/>
        <w:rPr>
          <w:rFonts w:ascii="宋体"/>
          <w:b/>
          <w:bCs/>
          <w:color w:val="auto"/>
          <w:sz w:val="24"/>
        </w:rPr>
      </w:pPr>
      <w:r>
        <w:rPr>
          <w:rFonts w:ascii="宋体" w:hAnsi="宋体"/>
          <w:b/>
          <w:bCs/>
          <w:color w:val="auto"/>
          <w:sz w:val="24"/>
        </w:rPr>
        <w:t>5</w:t>
      </w:r>
      <w:r>
        <w:rPr>
          <w:rFonts w:hint="eastAsia" w:ascii="宋体" w:hAnsi="宋体"/>
          <w:b/>
          <w:bCs/>
          <w:color w:val="auto"/>
          <w:sz w:val="24"/>
        </w:rPr>
        <w:t>．</w:t>
      </w:r>
      <w:r>
        <w:rPr>
          <w:rFonts w:ascii="宋体"/>
          <w:b/>
          <w:bCs/>
          <w:color w:val="auto"/>
          <w:sz w:val="24"/>
        </w:rPr>
        <w:tab/>
      </w:r>
      <w:r>
        <w:rPr>
          <w:rFonts w:hint="eastAsia" w:ascii="宋体" w:hAnsi="宋体"/>
          <w:b/>
          <w:bCs/>
          <w:color w:val="auto"/>
          <w:sz w:val="24"/>
        </w:rPr>
        <w:t>投标保证金</w:t>
      </w:r>
    </w:p>
    <w:p>
      <w:pPr>
        <w:spacing w:line="360" w:lineRule="auto"/>
        <w:ind w:left="714" w:leftChars="1" w:hanging="712" w:hangingChars="297"/>
        <w:rPr>
          <w:rFonts w:ascii="宋体"/>
          <w:color w:val="auto"/>
          <w:sz w:val="24"/>
        </w:rPr>
      </w:pPr>
      <w:r>
        <w:rPr>
          <w:rFonts w:ascii="宋体" w:hAnsi="宋体"/>
          <w:color w:val="auto"/>
          <w:sz w:val="24"/>
        </w:rPr>
        <w:t>5.1</w:t>
      </w:r>
      <w:r>
        <w:rPr>
          <w:rFonts w:ascii="宋体" w:hAnsi="宋体"/>
          <w:color w:val="auto"/>
          <w:sz w:val="24"/>
        </w:rPr>
        <w:tab/>
      </w:r>
      <w:r>
        <w:rPr>
          <w:rFonts w:hint="eastAsia" w:ascii="宋体" w:hAnsi="宋体"/>
          <w:color w:val="auto"/>
          <w:sz w:val="24"/>
        </w:rPr>
        <w:t>投标保证金金额：</w:t>
      </w:r>
      <w:r>
        <w:rPr>
          <w:rFonts w:hint="eastAsia" w:ascii="宋体" w:hAnsi="宋体"/>
          <w:color w:val="auto"/>
          <w:sz w:val="24"/>
          <w:lang w:val="en-US" w:eastAsia="zh-CN"/>
        </w:rPr>
        <w:t>70</w:t>
      </w:r>
      <w:r>
        <w:rPr>
          <w:rFonts w:ascii="宋体" w:hAnsi="宋体"/>
          <w:color w:val="auto"/>
          <w:sz w:val="24"/>
        </w:rPr>
        <w:t>000.00</w:t>
      </w:r>
      <w:r>
        <w:rPr>
          <w:rFonts w:hint="eastAsia" w:ascii="宋体" w:hAnsi="宋体"/>
          <w:color w:val="auto"/>
          <w:sz w:val="24"/>
        </w:rPr>
        <w:t>元整（大写：</w:t>
      </w:r>
      <w:r>
        <w:rPr>
          <w:rFonts w:hint="eastAsia" w:ascii="宋体" w:hAnsi="宋体"/>
          <w:color w:val="auto"/>
          <w:sz w:val="24"/>
          <w:lang w:val="en-US" w:eastAsia="zh-CN"/>
        </w:rPr>
        <w:t>柒万元整</w:t>
      </w:r>
      <w:r>
        <w:rPr>
          <w:rFonts w:hint="eastAsia" w:ascii="宋体" w:hAnsi="宋体"/>
          <w:color w:val="auto"/>
          <w:sz w:val="24"/>
        </w:rPr>
        <w:t>）</w:t>
      </w:r>
    </w:p>
    <w:p>
      <w:pPr>
        <w:spacing w:line="360" w:lineRule="auto"/>
        <w:ind w:left="720" w:leftChars="343" w:firstLine="4" w:firstLineChars="2"/>
        <w:rPr>
          <w:rFonts w:ascii="宋体"/>
          <w:color w:val="auto"/>
          <w:sz w:val="24"/>
        </w:rPr>
      </w:pPr>
      <w:r>
        <w:rPr>
          <w:rFonts w:hint="eastAsia" w:ascii="宋体" w:hAnsi="宋体"/>
          <w:color w:val="auto"/>
          <w:sz w:val="24"/>
        </w:rPr>
        <w:t>开户银行：中国银行新疆和田乌鲁木齐北路支行</w:t>
      </w:r>
    </w:p>
    <w:p>
      <w:pPr>
        <w:spacing w:line="360" w:lineRule="auto"/>
        <w:ind w:left="720" w:leftChars="343" w:firstLine="4" w:firstLineChars="2"/>
        <w:rPr>
          <w:rFonts w:ascii="宋体"/>
          <w:color w:val="auto"/>
          <w:sz w:val="24"/>
        </w:rPr>
      </w:pPr>
      <w:r>
        <w:rPr>
          <w:rFonts w:hint="eastAsia" w:ascii="宋体" w:hAnsi="宋体"/>
          <w:color w:val="auto"/>
          <w:sz w:val="24"/>
        </w:rPr>
        <w:t>户名：和田市人民政府采购中心</w:t>
      </w:r>
    </w:p>
    <w:p>
      <w:pPr>
        <w:spacing w:line="360" w:lineRule="auto"/>
        <w:ind w:left="720" w:leftChars="343" w:firstLine="4" w:firstLineChars="2"/>
        <w:rPr>
          <w:rFonts w:ascii="宋体"/>
          <w:color w:val="auto"/>
          <w:sz w:val="24"/>
        </w:rPr>
      </w:pPr>
      <w:r>
        <w:rPr>
          <w:rFonts w:hint="eastAsia" w:ascii="宋体" w:hAnsi="宋体"/>
          <w:color w:val="auto"/>
          <w:sz w:val="24"/>
        </w:rPr>
        <w:t>银行帐号：</w:t>
      </w:r>
      <w:r>
        <w:rPr>
          <w:rFonts w:ascii="宋体" w:hAnsi="宋体"/>
          <w:color w:val="auto"/>
          <w:sz w:val="24"/>
        </w:rPr>
        <w:t>107031722125</w:t>
      </w:r>
    </w:p>
    <w:p>
      <w:pPr>
        <w:spacing w:line="360" w:lineRule="auto"/>
        <w:ind w:left="718" w:leftChars="1" w:hanging="716" w:hangingChars="297"/>
        <w:rPr>
          <w:rFonts w:hint="eastAsia" w:ascii="宋体"/>
          <w:b/>
          <w:color w:val="auto"/>
          <w:sz w:val="24"/>
        </w:rPr>
      </w:pPr>
      <w:r>
        <w:rPr>
          <w:rFonts w:hint="eastAsia" w:ascii="宋体"/>
          <w:b/>
          <w:color w:val="auto"/>
          <w:sz w:val="24"/>
        </w:rPr>
        <w:t>注：请于2020年</w:t>
      </w:r>
      <w:r>
        <w:rPr>
          <w:rFonts w:hint="eastAsia" w:ascii="宋体"/>
          <w:b/>
          <w:color w:val="auto"/>
          <w:sz w:val="24"/>
          <w:lang w:val="en-US" w:eastAsia="zh-CN"/>
        </w:rPr>
        <w:t>3</w:t>
      </w:r>
      <w:r>
        <w:rPr>
          <w:rFonts w:hint="eastAsia" w:ascii="宋体"/>
          <w:b/>
          <w:color w:val="auto"/>
          <w:sz w:val="24"/>
        </w:rPr>
        <w:t>月</w:t>
      </w:r>
      <w:r>
        <w:rPr>
          <w:rFonts w:hint="eastAsia" w:ascii="宋体"/>
          <w:b/>
          <w:color w:val="auto"/>
          <w:sz w:val="24"/>
          <w:lang w:val="en-US" w:eastAsia="zh-CN"/>
        </w:rPr>
        <w:t>11</w:t>
      </w:r>
      <w:r>
        <w:rPr>
          <w:rFonts w:hint="eastAsia" w:ascii="宋体"/>
          <w:b/>
          <w:color w:val="auto"/>
          <w:sz w:val="24"/>
        </w:rPr>
        <w:t>日1</w:t>
      </w:r>
      <w:r>
        <w:rPr>
          <w:rFonts w:hint="eastAsia" w:ascii="宋体"/>
          <w:b/>
          <w:color w:val="auto"/>
          <w:sz w:val="24"/>
          <w:lang w:val="en-US" w:eastAsia="zh-CN"/>
        </w:rPr>
        <w:t>6</w:t>
      </w:r>
      <w:r>
        <w:rPr>
          <w:rFonts w:hint="eastAsia" w:ascii="宋体"/>
          <w:b/>
          <w:color w:val="auto"/>
          <w:sz w:val="24"/>
        </w:rPr>
        <w:t>：</w:t>
      </w:r>
      <w:r>
        <w:rPr>
          <w:rFonts w:hint="eastAsia" w:ascii="宋体"/>
          <w:b/>
          <w:color w:val="auto"/>
          <w:sz w:val="24"/>
          <w:lang w:val="en-US" w:eastAsia="zh-CN"/>
        </w:rPr>
        <w:t>0</w:t>
      </w:r>
      <w:r>
        <w:rPr>
          <w:rFonts w:hint="eastAsia" w:ascii="宋体"/>
          <w:b/>
          <w:color w:val="auto"/>
          <w:sz w:val="24"/>
        </w:rPr>
        <w:t>0（北京时间）前缴入指定账户，必须注明项目名称及用途，如不填写视为无效投标保证金，将拒绝参加本次政府采购活动。以进账时间为准确定投标保证金缴纳的时效性，无须到和田市公共资源交易中心换取收据。</w:t>
      </w:r>
    </w:p>
    <w:p>
      <w:pPr>
        <w:spacing w:line="360" w:lineRule="auto"/>
        <w:ind w:left="714" w:leftChars="1" w:hanging="712" w:hangingChars="297"/>
        <w:rPr>
          <w:rFonts w:ascii="宋体"/>
          <w:color w:val="auto"/>
          <w:sz w:val="24"/>
        </w:rPr>
      </w:pPr>
      <w:r>
        <w:rPr>
          <w:rFonts w:ascii="宋体" w:hAnsi="宋体"/>
          <w:color w:val="auto"/>
          <w:sz w:val="24"/>
        </w:rPr>
        <w:t>5.2</w:t>
      </w:r>
      <w:r>
        <w:rPr>
          <w:rFonts w:ascii="宋体" w:hAnsi="宋体"/>
          <w:color w:val="auto"/>
          <w:sz w:val="24"/>
        </w:rPr>
        <w:tab/>
      </w:r>
      <w:r>
        <w:rPr>
          <w:rFonts w:hint="eastAsia" w:ascii="宋体" w:hAnsi="宋体"/>
          <w:color w:val="auto"/>
          <w:sz w:val="24"/>
        </w:rPr>
        <w:t>招标人不接受非银行款项以外的有价证券抵押、货物抵押、存单抵押、往来款项抵押等形式作为投标保证金；</w:t>
      </w:r>
    </w:p>
    <w:p>
      <w:pPr>
        <w:spacing w:line="360" w:lineRule="auto"/>
        <w:ind w:left="714" w:leftChars="1" w:hanging="712" w:hangingChars="297"/>
        <w:rPr>
          <w:rFonts w:ascii="宋体"/>
          <w:color w:val="auto"/>
          <w:sz w:val="24"/>
        </w:rPr>
      </w:pPr>
      <w:r>
        <w:rPr>
          <w:rFonts w:ascii="宋体" w:hAnsi="宋体"/>
          <w:color w:val="auto"/>
          <w:sz w:val="24"/>
        </w:rPr>
        <w:t>5.3</w:t>
      </w:r>
      <w:r>
        <w:rPr>
          <w:rFonts w:ascii="宋体"/>
          <w:color w:val="auto"/>
          <w:sz w:val="24"/>
        </w:rPr>
        <w:tab/>
      </w:r>
      <w:r>
        <w:rPr>
          <w:rFonts w:hint="eastAsia" w:ascii="宋体" w:hAnsi="宋体"/>
          <w:color w:val="auto"/>
          <w:sz w:val="24"/>
          <w:szCs w:val="20"/>
        </w:rPr>
        <w:t>联合体投标的，可以由联合体中的一方或者共同提交投标保证金，以一方名义提交投标保证金的，对联合体各方均具有约束力。</w:t>
      </w:r>
      <w:r>
        <w:rPr>
          <w:rFonts w:ascii="宋体" w:hAnsi="宋体"/>
          <w:color w:val="auto"/>
          <w:sz w:val="24"/>
        </w:rPr>
        <w:t xml:space="preserve"> </w:t>
      </w:r>
    </w:p>
    <w:p>
      <w:pPr>
        <w:spacing w:line="360" w:lineRule="auto"/>
        <w:ind w:left="714" w:leftChars="1" w:hanging="712" w:hangingChars="297"/>
        <w:rPr>
          <w:rFonts w:hint="eastAsia" w:ascii="宋体" w:eastAsia="宋体"/>
          <w:color w:val="auto"/>
          <w:sz w:val="24"/>
          <w:lang w:eastAsia="zh-CN"/>
        </w:rPr>
      </w:pPr>
      <w:r>
        <w:rPr>
          <w:rFonts w:ascii="宋体" w:hAnsi="宋体"/>
          <w:color w:val="auto"/>
          <w:sz w:val="24"/>
        </w:rPr>
        <w:t>5.4</w:t>
      </w:r>
      <w:r>
        <w:rPr>
          <w:rFonts w:ascii="宋体"/>
          <w:color w:val="auto"/>
          <w:sz w:val="24"/>
        </w:rPr>
        <w:tab/>
      </w:r>
      <w:r>
        <w:rPr>
          <w:rFonts w:hint="eastAsia" w:ascii="宋体" w:hAnsi="宋体"/>
          <w:sz w:val="24"/>
        </w:rPr>
        <w:t>投标保证金：应当自中标通知书发出之日起 5 个工作日内退还未中标人的投标保证金；自采购合同签订之日起 5 个工作日内退还中标人的投标保证金。</w:t>
      </w:r>
    </w:p>
    <w:p>
      <w:pPr>
        <w:spacing w:line="360" w:lineRule="auto"/>
        <w:ind w:left="718" w:leftChars="1" w:hanging="716" w:hangingChars="297"/>
        <w:rPr>
          <w:rFonts w:ascii="宋体"/>
          <w:b/>
          <w:bCs/>
          <w:color w:val="auto"/>
          <w:sz w:val="24"/>
        </w:rPr>
      </w:pPr>
      <w:r>
        <w:rPr>
          <w:rFonts w:ascii="宋体" w:hAnsi="宋体"/>
          <w:b/>
          <w:bCs/>
          <w:color w:val="auto"/>
          <w:sz w:val="24"/>
        </w:rPr>
        <w:t>6</w:t>
      </w:r>
      <w:r>
        <w:rPr>
          <w:rFonts w:hint="eastAsia" w:ascii="宋体" w:hAnsi="宋体"/>
          <w:b/>
          <w:bCs/>
          <w:color w:val="auto"/>
          <w:sz w:val="24"/>
        </w:rPr>
        <w:t>．</w:t>
      </w:r>
      <w:r>
        <w:rPr>
          <w:rFonts w:ascii="宋体"/>
          <w:b/>
          <w:bCs/>
          <w:color w:val="auto"/>
          <w:sz w:val="24"/>
        </w:rPr>
        <w:tab/>
      </w:r>
      <w:r>
        <w:rPr>
          <w:rFonts w:hint="eastAsia" w:ascii="宋体" w:hAnsi="宋体"/>
          <w:b/>
          <w:bCs/>
          <w:color w:val="auto"/>
          <w:sz w:val="24"/>
        </w:rPr>
        <w:t>投标有效期</w:t>
      </w:r>
    </w:p>
    <w:p>
      <w:pPr>
        <w:spacing w:line="360" w:lineRule="auto"/>
        <w:ind w:left="714" w:leftChars="1" w:hanging="712" w:hangingChars="297"/>
        <w:rPr>
          <w:rFonts w:ascii="宋体"/>
          <w:color w:val="auto"/>
          <w:sz w:val="24"/>
        </w:rPr>
      </w:pPr>
      <w:r>
        <w:rPr>
          <w:rFonts w:ascii="宋体" w:hAnsi="宋体"/>
          <w:color w:val="auto"/>
          <w:sz w:val="24"/>
        </w:rPr>
        <w:t>6.1</w:t>
      </w:r>
      <w:r>
        <w:rPr>
          <w:rFonts w:ascii="宋体" w:hAnsi="宋体"/>
          <w:color w:val="auto"/>
          <w:sz w:val="24"/>
        </w:rPr>
        <w:tab/>
      </w:r>
      <w:r>
        <w:rPr>
          <w:rFonts w:hint="eastAsia" w:ascii="宋体" w:hAnsi="宋体"/>
          <w:color w:val="auto"/>
          <w:sz w:val="24"/>
        </w:rPr>
        <w:t>从投标截止起，投标报价的有效期为</w:t>
      </w:r>
      <w:r>
        <w:rPr>
          <w:rFonts w:ascii="宋体" w:hAnsi="宋体"/>
          <w:color w:val="auto"/>
          <w:sz w:val="24"/>
        </w:rPr>
        <w:t>6</w:t>
      </w:r>
      <w:r>
        <w:rPr>
          <w:rFonts w:ascii="宋体"/>
          <w:color w:val="auto"/>
          <w:sz w:val="24"/>
        </w:rPr>
        <w:t>0</w:t>
      </w:r>
      <w:r>
        <w:rPr>
          <w:rFonts w:hint="eastAsia" w:ascii="宋体" w:hAnsi="宋体"/>
          <w:color w:val="auto"/>
          <w:sz w:val="24"/>
        </w:rPr>
        <w:t>天；</w:t>
      </w:r>
    </w:p>
    <w:p>
      <w:pPr>
        <w:spacing w:line="360" w:lineRule="auto"/>
        <w:ind w:left="714" w:leftChars="1" w:hanging="712" w:hangingChars="297"/>
        <w:rPr>
          <w:rFonts w:ascii="宋体"/>
          <w:color w:val="auto"/>
          <w:sz w:val="24"/>
        </w:rPr>
      </w:pPr>
      <w:r>
        <w:rPr>
          <w:rFonts w:ascii="宋体" w:hAnsi="宋体"/>
          <w:color w:val="auto"/>
          <w:sz w:val="24"/>
        </w:rPr>
        <w:t>6.2</w:t>
      </w:r>
      <w:r>
        <w:rPr>
          <w:rFonts w:ascii="宋体" w:hAnsi="宋体"/>
          <w:color w:val="auto"/>
          <w:sz w:val="24"/>
        </w:rPr>
        <w:tab/>
      </w:r>
      <w:r>
        <w:rPr>
          <w:rFonts w:hint="eastAsia" w:ascii="宋体" w:hAnsi="宋体"/>
          <w:color w:val="auto"/>
          <w:sz w:val="24"/>
        </w:rPr>
        <w:t>特殊情况下，在投标有效期满之前，招标人可以以书面形式要求投标人同意延长投标有效期。投标人可以以书面形式拒绝或接受上述要求。对于接受该要求的投标人，招标人既不要求也不允许其修改投标文件。</w:t>
      </w:r>
    </w:p>
    <w:p>
      <w:pPr>
        <w:spacing w:line="360" w:lineRule="auto"/>
        <w:ind w:left="718" w:leftChars="1" w:hanging="716" w:hangingChars="297"/>
        <w:rPr>
          <w:rFonts w:ascii="宋体"/>
          <w:b/>
          <w:bCs/>
          <w:color w:val="auto"/>
          <w:sz w:val="24"/>
        </w:rPr>
      </w:pPr>
      <w:r>
        <w:rPr>
          <w:rFonts w:ascii="宋体" w:hAnsi="宋体"/>
          <w:b/>
          <w:bCs/>
          <w:color w:val="auto"/>
          <w:sz w:val="24"/>
        </w:rPr>
        <w:t>7</w:t>
      </w:r>
      <w:r>
        <w:rPr>
          <w:rFonts w:hint="eastAsia" w:ascii="宋体" w:hAnsi="宋体"/>
          <w:b/>
          <w:bCs/>
          <w:color w:val="auto"/>
          <w:sz w:val="24"/>
        </w:rPr>
        <w:t>．</w:t>
      </w:r>
      <w:r>
        <w:rPr>
          <w:rFonts w:ascii="宋体"/>
          <w:b/>
          <w:bCs/>
          <w:color w:val="auto"/>
          <w:sz w:val="24"/>
        </w:rPr>
        <w:tab/>
      </w:r>
      <w:r>
        <w:rPr>
          <w:rFonts w:hint="eastAsia" w:ascii="宋体" w:hAnsi="宋体"/>
          <w:b/>
          <w:bCs/>
          <w:color w:val="auto"/>
          <w:sz w:val="24"/>
        </w:rPr>
        <w:t>招标文件的澄清</w:t>
      </w:r>
    </w:p>
    <w:p>
      <w:pPr>
        <w:spacing w:line="360" w:lineRule="auto"/>
        <w:ind w:left="714" w:leftChars="1" w:hanging="712" w:hangingChars="297"/>
        <w:rPr>
          <w:rFonts w:ascii="宋体"/>
          <w:b/>
          <w:bCs/>
          <w:color w:val="auto"/>
          <w:sz w:val="24"/>
        </w:rPr>
      </w:pPr>
      <w:r>
        <w:rPr>
          <w:rFonts w:ascii="宋体" w:hAnsi="宋体"/>
          <w:color w:val="auto"/>
          <w:sz w:val="24"/>
        </w:rPr>
        <w:t>7.1</w:t>
      </w:r>
      <w:r>
        <w:rPr>
          <w:rFonts w:ascii="宋体" w:hAnsi="宋体"/>
          <w:color w:val="auto"/>
          <w:sz w:val="24"/>
        </w:rPr>
        <w:tab/>
      </w:r>
      <w:r>
        <w:rPr>
          <w:rFonts w:hint="eastAsia" w:ascii="宋体" w:hAnsi="宋体"/>
          <w:color w:val="auto"/>
          <w:sz w:val="24"/>
        </w:rPr>
        <w:t>澄清是指招标人对招标文件中的遗漏、词义表述不清或对比较复杂的事项进行说明；</w:t>
      </w:r>
    </w:p>
    <w:p>
      <w:pPr>
        <w:spacing w:line="360" w:lineRule="auto"/>
        <w:ind w:left="714" w:leftChars="1" w:hanging="712" w:hangingChars="297"/>
        <w:rPr>
          <w:rFonts w:ascii="宋体"/>
          <w:color w:val="auto"/>
          <w:sz w:val="24"/>
        </w:rPr>
      </w:pPr>
      <w:r>
        <w:rPr>
          <w:rFonts w:ascii="宋体" w:hAnsi="宋体"/>
          <w:color w:val="auto"/>
          <w:sz w:val="24"/>
        </w:rPr>
        <w:t>7.2</w:t>
      </w:r>
      <w:r>
        <w:rPr>
          <w:rFonts w:ascii="宋体" w:hAnsi="宋体"/>
          <w:color w:val="auto"/>
          <w:sz w:val="24"/>
        </w:rPr>
        <w:tab/>
      </w:r>
      <w:r>
        <w:rPr>
          <w:rFonts w:hint="eastAsia" w:ascii="宋体" w:hAnsi="宋体"/>
          <w:color w:val="auto"/>
          <w:sz w:val="24"/>
        </w:rPr>
        <w:t>投标人对招标文件如有疑点，可要求澄清。投标人应在投标截止日</w:t>
      </w:r>
      <w:r>
        <w:rPr>
          <w:rFonts w:ascii="宋体" w:hAnsi="宋体"/>
          <w:color w:val="auto"/>
          <w:sz w:val="24"/>
        </w:rPr>
        <w:t>7</w:t>
      </w:r>
      <w:r>
        <w:rPr>
          <w:rFonts w:hint="eastAsia" w:ascii="宋体" w:hAnsi="宋体"/>
          <w:color w:val="auto"/>
          <w:sz w:val="24"/>
        </w:rPr>
        <w:t>天前按投标邀请函中载明的地址，以书面形式（包括信函、传真）通知招标人。招标人将视情况确定采用适当方式予以澄清，或以书面形式予以答复，并在其认为必要时，将不标明查询来源的书面答复发给已购买招标文件的每一投标人，投标人在收到通知后应立即以传真或其他书面形式予以确认收到。</w:t>
      </w:r>
    </w:p>
    <w:p>
      <w:pPr>
        <w:spacing w:line="360" w:lineRule="auto"/>
        <w:ind w:left="718" w:leftChars="1" w:hanging="716" w:hangingChars="297"/>
        <w:rPr>
          <w:rFonts w:ascii="宋体"/>
          <w:b/>
          <w:bCs/>
          <w:color w:val="auto"/>
          <w:sz w:val="24"/>
        </w:rPr>
      </w:pPr>
      <w:r>
        <w:rPr>
          <w:rFonts w:ascii="宋体" w:hAnsi="宋体"/>
          <w:b/>
          <w:bCs/>
          <w:color w:val="auto"/>
          <w:sz w:val="24"/>
        </w:rPr>
        <w:t>8</w:t>
      </w:r>
      <w:r>
        <w:rPr>
          <w:rFonts w:hint="eastAsia" w:ascii="宋体" w:hAnsi="宋体"/>
          <w:b/>
          <w:bCs/>
          <w:color w:val="auto"/>
          <w:sz w:val="24"/>
        </w:rPr>
        <w:t>．</w:t>
      </w:r>
      <w:r>
        <w:rPr>
          <w:rFonts w:ascii="宋体"/>
          <w:b/>
          <w:bCs/>
          <w:color w:val="auto"/>
          <w:sz w:val="24"/>
        </w:rPr>
        <w:tab/>
      </w:r>
      <w:r>
        <w:rPr>
          <w:rFonts w:hint="eastAsia" w:ascii="宋体" w:hAnsi="宋体"/>
          <w:b/>
          <w:bCs/>
          <w:color w:val="auto"/>
          <w:sz w:val="24"/>
        </w:rPr>
        <w:t>招标文件的修改</w:t>
      </w:r>
    </w:p>
    <w:p>
      <w:pPr>
        <w:spacing w:line="360" w:lineRule="auto"/>
        <w:ind w:left="714" w:leftChars="1" w:hanging="712" w:hangingChars="297"/>
        <w:rPr>
          <w:rFonts w:ascii="宋体"/>
          <w:color w:val="auto"/>
          <w:sz w:val="24"/>
        </w:rPr>
      </w:pPr>
      <w:r>
        <w:rPr>
          <w:rFonts w:ascii="宋体" w:hAnsi="宋体"/>
          <w:color w:val="auto"/>
          <w:sz w:val="24"/>
        </w:rPr>
        <w:t>8.1</w:t>
      </w:r>
      <w:r>
        <w:rPr>
          <w:rFonts w:ascii="宋体" w:hAnsi="宋体"/>
          <w:color w:val="auto"/>
          <w:sz w:val="24"/>
        </w:rPr>
        <w:tab/>
      </w:r>
      <w:r>
        <w:rPr>
          <w:rFonts w:hint="eastAsia" w:ascii="宋体" w:hAnsi="宋体"/>
          <w:color w:val="auto"/>
          <w:sz w:val="24"/>
        </w:rPr>
        <w:t>在投标截止前，招标人可主动地或在解答投标人提出的澄清问题时对招标文件进行修改；</w:t>
      </w:r>
    </w:p>
    <w:p>
      <w:pPr>
        <w:spacing w:line="360" w:lineRule="auto"/>
        <w:ind w:left="714" w:leftChars="1" w:hanging="712" w:hangingChars="297"/>
        <w:rPr>
          <w:rFonts w:ascii="宋体"/>
          <w:color w:val="auto"/>
          <w:sz w:val="24"/>
        </w:rPr>
      </w:pPr>
      <w:r>
        <w:rPr>
          <w:rFonts w:ascii="宋体" w:hAnsi="宋体"/>
          <w:color w:val="auto"/>
          <w:sz w:val="24"/>
        </w:rPr>
        <w:t>8.2</w:t>
      </w:r>
      <w:r>
        <w:rPr>
          <w:rFonts w:ascii="宋体" w:hAnsi="宋体"/>
          <w:color w:val="auto"/>
          <w:sz w:val="24"/>
        </w:rPr>
        <w:tab/>
      </w:r>
      <w:r>
        <w:rPr>
          <w:rFonts w:hint="eastAsia" w:ascii="宋体" w:hAnsi="宋体"/>
          <w:color w:val="auto"/>
          <w:spacing w:val="-4"/>
          <w:sz w:val="24"/>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投标人则应以传真、信函等书面形式确认已收到修改文件；</w:t>
      </w:r>
    </w:p>
    <w:p>
      <w:pPr>
        <w:spacing w:line="360" w:lineRule="auto"/>
        <w:ind w:left="714" w:leftChars="1" w:hanging="712" w:hangingChars="297"/>
        <w:rPr>
          <w:rFonts w:ascii="宋体"/>
          <w:color w:val="auto"/>
          <w:sz w:val="24"/>
        </w:rPr>
      </w:pPr>
      <w:r>
        <w:rPr>
          <w:rFonts w:ascii="宋体" w:hAnsi="宋体"/>
          <w:color w:val="auto"/>
          <w:sz w:val="24"/>
        </w:rPr>
        <w:t>8.3</w:t>
      </w:r>
      <w:r>
        <w:rPr>
          <w:rFonts w:ascii="宋体" w:hAnsi="宋体"/>
          <w:color w:val="auto"/>
          <w:sz w:val="24"/>
        </w:rPr>
        <w:tab/>
      </w:r>
      <w:r>
        <w:rPr>
          <w:rFonts w:hint="eastAsia" w:ascii="宋体" w:hAnsi="宋体"/>
          <w:color w:val="auto"/>
          <w:sz w:val="24"/>
        </w:rPr>
        <w:t>为使投标人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宋体"/>
          <w:b/>
          <w:bCs/>
          <w:color w:val="auto"/>
          <w:sz w:val="24"/>
        </w:rPr>
      </w:pPr>
      <w:r>
        <w:rPr>
          <w:rFonts w:ascii="宋体" w:hAnsi="宋体"/>
          <w:b/>
          <w:bCs/>
          <w:color w:val="auto"/>
          <w:sz w:val="24"/>
        </w:rPr>
        <w:t>9</w:t>
      </w:r>
      <w:r>
        <w:rPr>
          <w:rFonts w:hint="eastAsia" w:ascii="宋体" w:hAnsi="宋体"/>
          <w:b/>
          <w:bCs/>
          <w:color w:val="auto"/>
          <w:sz w:val="24"/>
        </w:rPr>
        <w:t>．</w:t>
      </w:r>
      <w:r>
        <w:rPr>
          <w:rFonts w:ascii="宋体"/>
          <w:b/>
          <w:bCs/>
          <w:color w:val="auto"/>
          <w:sz w:val="24"/>
        </w:rPr>
        <w:tab/>
      </w:r>
      <w:r>
        <w:rPr>
          <w:rFonts w:hint="eastAsia" w:ascii="宋体" w:hAnsi="宋体"/>
          <w:b/>
          <w:bCs/>
          <w:color w:val="auto"/>
          <w:sz w:val="24"/>
        </w:rPr>
        <w:t>投标费用</w:t>
      </w:r>
    </w:p>
    <w:p>
      <w:pPr>
        <w:spacing w:line="360" w:lineRule="auto"/>
        <w:ind w:left="714" w:leftChars="1" w:hanging="712" w:hangingChars="297"/>
        <w:rPr>
          <w:rFonts w:ascii="宋体"/>
          <w:sz w:val="24"/>
        </w:rPr>
      </w:pPr>
      <w:r>
        <w:rPr>
          <w:rFonts w:ascii="宋体" w:hAnsi="宋体"/>
          <w:sz w:val="24"/>
        </w:rPr>
        <w:t>9.1</w:t>
      </w:r>
      <w:r>
        <w:rPr>
          <w:rFonts w:ascii="宋体" w:hAnsi="宋体"/>
          <w:sz w:val="24"/>
        </w:rPr>
        <w:tab/>
      </w:r>
      <w:r>
        <w:rPr>
          <w:rFonts w:hint="eastAsia" w:ascii="宋体" w:hAnsi="宋体"/>
          <w:sz w:val="24"/>
        </w:rPr>
        <w:t>投标人参加投标，无论投标结果如何，投标人自行承担所有与投标有关的全部费用</w:t>
      </w:r>
    </w:p>
    <w:p>
      <w:pPr>
        <w:spacing w:line="360" w:lineRule="auto"/>
        <w:rPr>
          <w:rFonts w:ascii="宋体"/>
          <w:sz w:val="24"/>
        </w:rPr>
      </w:pPr>
      <w:r>
        <w:rPr>
          <w:rFonts w:ascii="宋体" w:hAnsi="宋体"/>
          <w:sz w:val="24"/>
        </w:rPr>
        <w:t xml:space="preserve">9.2   </w:t>
      </w:r>
      <w:r>
        <w:rPr>
          <w:rFonts w:hint="eastAsia" w:ascii="宋体" w:hAnsi="宋体"/>
          <w:sz w:val="24"/>
        </w:rPr>
        <w:t>本项目招标文件</w:t>
      </w:r>
      <w:r>
        <w:rPr>
          <w:rFonts w:hint="eastAsia"/>
          <w:sz w:val="24"/>
        </w:rPr>
        <w:t>每份售价</w:t>
      </w:r>
      <w:r>
        <w:rPr>
          <w:rFonts w:hint="eastAsia"/>
          <w:color w:val="auto"/>
          <w:sz w:val="24"/>
        </w:rPr>
        <w:t>人民币</w:t>
      </w:r>
      <w:r>
        <w:rPr>
          <w:rFonts w:hint="eastAsia"/>
          <w:color w:val="auto"/>
          <w:sz w:val="24"/>
          <w:lang w:eastAsia="zh-CN"/>
        </w:rPr>
        <w:t>零元</w:t>
      </w:r>
      <w:r>
        <w:rPr>
          <w:rFonts w:hint="eastAsia"/>
          <w:color w:val="auto"/>
          <w:sz w:val="24"/>
        </w:rPr>
        <w:t>（</w:t>
      </w:r>
      <w:r>
        <w:rPr>
          <w:rFonts w:hint="eastAsia"/>
          <w:color w:val="auto"/>
          <w:sz w:val="24"/>
          <w:lang w:val="en-US" w:eastAsia="zh-CN"/>
        </w:rPr>
        <w:t>0</w:t>
      </w:r>
      <w:r>
        <w:rPr>
          <w:color w:val="auto"/>
          <w:sz w:val="24"/>
        </w:rPr>
        <w:t>.00</w:t>
      </w:r>
      <w:r>
        <w:rPr>
          <w:rFonts w:hint="eastAsia"/>
          <w:color w:val="auto"/>
          <w:sz w:val="24"/>
        </w:rPr>
        <w:t>）元。</w:t>
      </w:r>
      <w:r>
        <w:rPr>
          <w:rFonts w:hint="eastAsia"/>
          <w:sz w:val="24"/>
        </w:rPr>
        <w:t>售后不退。</w:t>
      </w:r>
    </w:p>
    <w:p>
      <w:pPr>
        <w:spacing w:line="360" w:lineRule="auto"/>
        <w:ind w:left="720" w:hanging="720" w:hangingChars="300"/>
        <w:rPr>
          <w:rFonts w:ascii="宋体"/>
          <w:sz w:val="24"/>
        </w:rPr>
      </w:pPr>
      <w:r>
        <w:rPr>
          <w:rFonts w:ascii="宋体" w:hAnsi="宋体"/>
          <w:sz w:val="24"/>
        </w:rPr>
        <w:t xml:space="preserve">9.3  </w:t>
      </w:r>
      <w:r>
        <w:rPr>
          <w:rFonts w:hint="eastAsia" w:ascii="宋体" w:hAnsi="宋体"/>
          <w:b/>
          <w:bCs/>
          <w:sz w:val="24"/>
        </w:rPr>
        <w:t>本项目招标代理费依据市场收费标准收取，经与招标人协商招标代理费由中标人承担支付。中标人在领取中标通知书的同时一次性付清给招标代理机构。</w:t>
      </w:r>
      <w:r>
        <w:rPr>
          <w:rFonts w:ascii="Tahoma" w:hAnsi="Tahoma" w:cs="Tahoma"/>
          <w:bCs/>
          <w:sz w:val="24"/>
        </w:rPr>
        <w:t>投标人在递交投标文件的同时视为同意承担上述费用</w:t>
      </w:r>
      <w:r>
        <w:rPr>
          <w:rFonts w:hint="eastAsia" w:ascii="Tahoma" w:hAnsi="Tahoma" w:cs="Tahoma"/>
          <w:bCs/>
          <w:sz w:val="24"/>
        </w:rPr>
        <w:t>。</w:t>
      </w:r>
    </w:p>
    <w:p>
      <w:pPr>
        <w:spacing w:line="360" w:lineRule="auto"/>
        <w:ind w:left="714" w:leftChars="1" w:hanging="712" w:hangingChars="297"/>
        <w:rPr>
          <w:rFonts w:ascii="宋体"/>
          <w:b/>
          <w:sz w:val="24"/>
        </w:rPr>
      </w:pPr>
      <w:r>
        <w:rPr>
          <w:rFonts w:ascii="宋体" w:hAnsi="宋体"/>
          <w:sz w:val="24"/>
        </w:rPr>
        <w:t xml:space="preserve">9.4  </w:t>
      </w:r>
      <w:r>
        <w:rPr>
          <w:rFonts w:hint="eastAsia" w:ascii="宋体" w:hAnsi="宋体"/>
          <w:sz w:val="24"/>
        </w:rPr>
        <w:t>场地及设施服务费由投标单位均摊。</w:t>
      </w:r>
    </w:p>
    <w:p>
      <w:pPr>
        <w:spacing w:line="360" w:lineRule="auto"/>
        <w:ind w:left="482" w:leftChars="1" w:hanging="480" w:hangingChars="200"/>
        <w:rPr>
          <w:rFonts w:ascii="宋体"/>
          <w:sz w:val="24"/>
        </w:rPr>
      </w:pPr>
      <w:r>
        <w:rPr>
          <w:rFonts w:ascii="宋体" w:hAnsi="宋体"/>
          <w:sz w:val="24"/>
        </w:rPr>
        <w:t xml:space="preserve">9.5  </w:t>
      </w:r>
      <w:r>
        <w:rPr>
          <w:rFonts w:hint="eastAsia" w:ascii="宋体" w:hAnsi="宋体"/>
          <w:sz w:val="24"/>
        </w:rPr>
        <w:t>应投标人要求不组织踏勘项目现场。</w:t>
      </w:r>
    </w:p>
    <w:p>
      <w:pPr>
        <w:spacing w:line="360" w:lineRule="auto"/>
        <w:ind w:left="484" w:leftChars="1" w:hanging="482" w:hangingChars="200"/>
        <w:rPr>
          <w:rFonts w:ascii="宋体" w:hAnsi="宋体"/>
          <w:b/>
          <w:sz w:val="24"/>
        </w:rPr>
      </w:pPr>
      <w:r>
        <w:rPr>
          <w:rFonts w:ascii="宋体" w:hAnsi="宋体"/>
          <w:b/>
          <w:sz w:val="24"/>
        </w:rPr>
        <w:t>9.6</w:t>
      </w:r>
      <w:r>
        <w:rPr>
          <w:rFonts w:hint="eastAsia" w:ascii="宋体" w:hAnsi="宋体"/>
          <w:b/>
          <w:sz w:val="24"/>
        </w:rPr>
        <w:t>．本项目采购概算价为：</w:t>
      </w:r>
      <w:r>
        <w:rPr>
          <w:rFonts w:hint="eastAsia" w:ascii="宋体" w:hAnsi="宋体" w:cs="宋体"/>
          <w:b/>
          <w:bCs/>
          <w:sz w:val="24"/>
          <w:lang w:val="en-US" w:eastAsia="zh-CN"/>
        </w:rPr>
        <w:t>360</w:t>
      </w:r>
      <w:r>
        <w:rPr>
          <w:rFonts w:hint="eastAsia" w:ascii="宋体" w:hAnsi="宋体"/>
          <w:b/>
          <w:sz w:val="24"/>
        </w:rPr>
        <w:t>万元</w:t>
      </w:r>
    </w:p>
    <w:p>
      <w:pPr>
        <w:spacing w:line="360" w:lineRule="auto"/>
        <w:ind w:left="484" w:leftChars="1" w:hanging="482" w:hangingChars="200"/>
        <w:rPr>
          <w:rFonts w:ascii="宋体"/>
          <w:b/>
          <w:sz w:val="24"/>
        </w:rPr>
      </w:pPr>
      <w:r>
        <w:rPr>
          <w:rFonts w:hint="eastAsia" w:ascii="宋体" w:hAnsi="宋体"/>
          <w:b/>
          <w:sz w:val="24"/>
        </w:rPr>
        <w:t>投标人投标报价超出此采购概算价做废标处理。</w:t>
      </w:r>
    </w:p>
    <w:p>
      <w:pPr>
        <w:rPr>
          <w:rFonts w:ascii="宋体"/>
          <w:b/>
          <w:color w:val="FF0000"/>
          <w:sz w:val="24"/>
        </w:rPr>
      </w:pPr>
      <w:r>
        <w:rPr>
          <w:rFonts w:ascii="宋体"/>
          <w:b/>
          <w:color w:val="FF0000"/>
          <w:sz w:val="24"/>
        </w:rPr>
        <w:br w:type="page"/>
      </w:r>
    </w:p>
    <w:p>
      <w:pPr>
        <w:spacing w:line="360" w:lineRule="auto"/>
        <w:jc w:val="center"/>
        <w:rPr>
          <w:rFonts w:ascii="宋体"/>
          <w:b/>
          <w:color w:val="auto"/>
          <w:sz w:val="24"/>
        </w:rPr>
      </w:pPr>
      <w:r>
        <w:rPr>
          <w:rFonts w:ascii="宋体" w:hAnsi="宋体"/>
          <w:b/>
          <w:color w:val="auto"/>
          <w:sz w:val="24"/>
        </w:rPr>
        <w:t xml:space="preserve">B   </w:t>
      </w:r>
      <w:r>
        <w:rPr>
          <w:rFonts w:hint="eastAsia" w:ascii="宋体" w:hAnsi="宋体"/>
          <w:b/>
          <w:color w:val="auto"/>
          <w:sz w:val="24"/>
        </w:rPr>
        <w:t>投标文件的编写</w:t>
      </w:r>
    </w:p>
    <w:p>
      <w:pPr>
        <w:spacing w:line="360" w:lineRule="auto"/>
        <w:ind w:left="718" w:leftChars="1" w:hanging="716" w:hangingChars="297"/>
        <w:rPr>
          <w:rFonts w:ascii="宋体"/>
          <w:b/>
          <w:bCs/>
          <w:color w:val="auto"/>
          <w:sz w:val="24"/>
        </w:rPr>
      </w:pPr>
      <w:r>
        <w:rPr>
          <w:rFonts w:ascii="宋体" w:hAnsi="宋体"/>
          <w:b/>
          <w:bCs/>
          <w:color w:val="auto"/>
          <w:sz w:val="24"/>
        </w:rPr>
        <w:t>10</w:t>
      </w:r>
      <w:r>
        <w:rPr>
          <w:rFonts w:hint="eastAsia" w:ascii="宋体" w:hAnsi="宋体"/>
          <w:b/>
          <w:bCs/>
          <w:color w:val="auto"/>
          <w:sz w:val="24"/>
        </w:rPr>
        <w:t>．</w:t>
      </w:r>
      <w:r>
        <w:rPr>
          <w:rFonts w:ascii="宋体"/>
          <w:b/>
          <w:bCs/>
          <w:color w:val="auto"/>
          <w:sz w:val="24"/>
        </w:rPr>
        <w:tab/>
      </w:r>
      <w:r>
        <w:rPr>
          <w:rFonts w:hint="eastAsia" w:ascii="宋体" w:hAnsi="宋体"/>
          <w:b/>
          <w:bCs/>
          <w:color w:val="auto"/>
          <w:sz w:val="24"/>
        </w:rPr>
        <w:t>一般要求</w:t>
      </w:r>
    </w:p>
    <w:p>
      <w:pPr>
        <w:spacing w:line="360" w:lineRule="auto"/>
        <w:ind w:left="714" w:leftChars="1" w:hanging="712" w:hangingChars="297"/>
        <w:rPr>
          <w:rFonts w:ascii="宋体"/>
          <w:color w:val="auto"/>
          <w:sz w:val="24"/>
        </w:rPr>
      </w:pPr>
      <w:r>
        <w:rPr>
          <w:rFonts w:ascii="宋体" w:hAnsi="宋体"/>
          <w:color w:val="auto"/>
          <w:sz w:val="24"/>
        </w:rPr>
        <w:t>10.1</w:t>
      </w:r>
      <w:r>
        <w:rPr>
          <w:rFonts w:ascii="宋体" w:hAnsi="宋体"/>
          <w:color w:val="auto"/>
          <w:sz w:val="24"/>
        </w:rPr>
        <w:tab/>
      </w:r>
      <w:r>
        <w:rPr>
          <w:rFonts w:hint="eastAsia" w:ascii="宋体" w:hAnsi="宋体"/>
          <w:color w:val="auto"/>
          <w:sz w:val="24"/>
        </w:rPr>
        <w:t>投标人应仔细阅读招标文件的所有内容，按招标文件的要求提供投标文件，并保证所提供的全部资料真实有效；</w:t>
      </w:r>
    </w:p>
    <w:p>
      <w:pPr>
        <w:spacing w:line="360" w:lineRule="auto"/>
        <w:ind w:left="714" w:leftChars="1" w:hanging="712" w:hangingChars="297"/>
        <w:rPr>
          <w:rFonts w:ascii="宋体"/>
          <w:color w:val="auto"/>
          <w:sz w:val="24"/>
        </w:rPr>
      </w:pPr>
      <w:r>
        <w:rPr>
          <w:rFonts w:ascii="宋体" w:hAnsi="宋体"/>
          <w:color w:val="auto"/>
          <w:sz w:val="24"/>
        </w:rPr>
        <w:t>10.2</w:t>
      </w:r>
      <w:r>
        <w:rPr>
          <w:rFonts w:ascii="宋体" w:hAnsi="宋体"/>
          <w:color w:val="auto"/>
          <w:sz w:val="24"/>
        </w:rPr>
        <w:tab/>
      </w:r>
      <w:r>
        <w:rPr>
          <w:rFonts w:hint="eastAsia" w:ascii="宋体" w:hAnsi="宋体"/>
          <w:color w:val="auto"/>
          <w:sz w:val="24"/>
        </w:rPr>
        <w:t>投标文件的语言文字为中文汉字，外语或少数民族文字，必须译成中文汉字；</w:t>
      </w:r>
    </w:p>
    <w:p>
      <w:pPr>
        <w:spacing w:line="360" w:lineRule="auto"/>
        <w:ind w:left="714" w:leftChars="1" w:hanging="712" w:hangingChars="297"/>
        <w:rPr>
          <w:rFonts w:ascii="宋体"/>
          <w:color w:val="auto"/>
          <w:sz w:val="24"/>
        </w:rPr>
      </w:pPr>
      <w:r>
        <w:rPr>
          <w:rFonts w:ascii="宋体" w:hAnsi="宋体"/>
          <w:color w:val="auto"/>
          <w:sz w:val="24"/>
        </w:rPr>
        <w:t>10.3</w:t>
      </w:r>
      <w:r>
        <w:rPr>
          <w:rFonts w:ascii="宋体" w:hAnsi="宋体"/>
          <w:color w:val="auto"/>
          <w:sz w:val="24"/>
        </w:rPr>
        <w:tab/>
      </w:r>
      <w:r>
        <w:rPr>
          <w:rFonts w:hint="eastAsia" w:ascii="宋体" w:hAnsi="宋体"/>
          <w:color w:val="auto"/>
          <w:sz w:val="24"/>
        </w:rPr>
        <w:t>投标文件的书面内容不得有模糊不清、加行、涂抹或改写；</w:t>
      </w:r>
    </w:p>
    <w:p>
      <w:pPr>
        <w:spacing w:line="360" w:lineRule="auto"/>
        <w:ind w:left="714" w:leftChars="1" w:hanging="712" w:hangingChars="297"/>
        <w:rPr>
          <w:rFonts w:ascii="宋体"/>
          <w:color w:val="auto"/>
          <w:sz w:val="24"/>
        </w:rPr>
      </w:pPr>
      <w:r>
        <w:rPr>
          <w:rFonts w:ascii="宋体" w:hAnsi="宋体"/>
          <w:color w:val="auto"/>
          <w:sz w:val="24"/>
        </w:rPr>
        <w:t>10.4</w:t>
      </w:r>
      <w:r>
        <w:rPr>
          <w:rFonts w:ascii="宋体" w:hAnsi="宋体"/>
          <w:color w:val="auto"/>
          <w:sz w:val="24"/>
        </w:rPr>
        <w:tab/>
      </w:r>
      <w:r>
        <w:rPr>
          <w:rFonts w:hint="eastAsia" w:ascii="宋体" w:hAnsi="宋体"/>
          <w:color w:val="auto"/>
          <w:sz w:val="24"/>
        </w:rPr>
        <w:t>投标文件采用书面方式，采用电子投标文件，如</w:t>
      </w:r>
      <w:r>
        <w:rPr>
          <w:rFonts w:ascii="宋体" w:hAnsi="宋体"/>
          <w:color w:val="auto"/>
          <w:sz w:val="24"/>
        </w:rPr>
        <w:t>U</w:t>
      </w:r>
      <w:r>
        <w:rPr>
          <w:rFonts w:hint="eastAsia" w:ascii="宋体" w:hAnsi="宋体"/>
          <w:color w:val="auto"/>
          <w:sz w:val="24"/>
        </w:rPr>
        <w:t>盘等形式，须同时提供书面投标文件；使用电话投标一概不予接受。</w:t>
      </w:r>
    </w:p>
    <w:p>
      <w:pPr>
        <w:spacing w:line="360" w:lineRule="auto"/>
        <w:ind w:left="718" w:leftChars="1" w:hanging="716" w:hangingChars="297"/>
        <w:rPr>
          <w:rFonts w:ascii="宋体"/>
          <w:b/>
          <w:bCs/>
          <w:color w:val="auto"/>
          <w:sz w:val="24"/>
        </w:rPr>
      </w:pPr>
      <w:r>
        <w:rPr>
          <w:rFonts w:ascii="宋体" w:hAnsi="宋体"/>
          <w:b/>
          <w:bCs/>
          <w:color w:val="auto"/>
          <w:sz w:val="24"/>
        </w:rPr>
        <w:t>11</w:t>
      </w:r>
      <w:r>
        <w:rPr>
          <w:rFonts w:hint="eastAsia" w:ascii="宋体" w:hAnsi="宋体"/>
          <w:b/>
          <w:bCs/>
          <w:color w:val="auto"/>
          <w:sz w:val="24"/>
        </w:rPr>
        <w:t>．</w:t>
      </w:r>
      <w:r>
        <w:rPr>
          <w:rFonts w:ascii="宋体"/>
          <w:b/>
          <w:bCs/>
          <w:color w:val="auto"/>
          <w:sz w:val="24"/>
        </w:rPr>
        <w:tab/>
      </w:r>
      <w:r>
        <w:rPr>
          <w:rFonts w:hint="eastAsia" w:ascii="宋体" w:hAnsi="宋体"/>
          <w:b/>
          <w:bCs/>
          <w:color w:val="auto"/>
          <w:sz w:val="24"/>
        </w:rPr>
        <w:t>投标文件由以下部分构成</w:t>
      </w:r>
    </w:p>
    <w:p>
      <w:pPr>
        <w:spacing w:line="360" w:lineRule="auto"/>
        <w:ind w:left="714" w:leftChars="1" w:hanging="712" w:hangingChars="297"/>
        <w:rPr>
          <w:rFonts w:ascii="宋体"/>
          <w:b/>
          <w:color w:val="auto"/>
          <w:sz w:val="24"/>
        </w:rPr>
      </w:pPr>
      <w:r>
        <w:rPr>
          <w:rFonts w:ascii="宋体" w:hAnsi="宋体"/>
          <w:color w:val="auto"/>
          <w:sz w:val="24"/>
        </w:rPr>
        <w:t>11.1</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投标文件由商务部分、技术部分、价格部分和其他部分组成主要包括：投标函、投标报价表、规格响应表、产品配置清单、质量保证承诺书及售后服务承诺书、主要经营业绩、投标资格证明文件以及投标人认为需要加以说明的其他内容等。详见本招标文件第五部分投标文件的内容及格式。签字盖章后</w:t>
      </w:r>
      <w:r>
        <w:rPr>
          <w:rFonts w:hint="eastAsia" w:ascii="宋体" w:hAnsi="宋体"/>
          <w:b/>
          <w:color w:val="000000" w:themeColor="text1"/>
          <w:sz w:val="24"/>
          <w14:textFill>
            <w14:solidFill>
              <w14:schemeClr w14:val="tx1"/>
            </w14:solidFill>
          </w14:textFill>
        </w:rPr>
        <w:t>，将投标文件采用</w:t>
      </w:r>
      <w:r>
        <w:rPr>
          <w:rFonts w:hint="eastAsia" w:ascii="宋体" w:hAnsi="宋体"/>
          <w:b/>
          <w:color w:val="000000" w:themeColor="text1"/>
          <w:sz w:val="24"/>
          <w:u w:val="single"/>
          <w14:textFill>
            <w14:solidFill>
              <w14:schemeClr w14:val="tx1"/>
            </w14:solidFill>
          </w14:textFill>
        </w:rPr>
        <w:t>死页胶装方式</w:t>
      </w:r>
      <w:r>
        <w:rPr>
          <w:rFonts w:hint="eastAsia" w:ascii="宋体" w:hAnsi="宋体"/>
          <w:b/>
          <w:color w:val="000000" w:themeColor="text1"/>
          <w:sz w:val="24"/>
          <w14:textFill>
            <w14:solidFill>
              <w14:schemeClr w14:val="tx1"/>
            </w14:solidFill>
          </w14:textFill>
        </w:rPr>
        <w:t>装订成册</w:t>
      </w:r>
      <w:r>
        <w:rPr>
          <w:rFonts w:asci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装订应牢固、不易拆散和换页，不得采用活</w:t>
      </w:r>
      <w:r>
        <w:rPr>
          <w:rFonts w:hint="eastAsia" w:ascii="宋体" w:hAnsi="宋体"/>
          <w:b/>
          <w:color w:val="auto"/>
          <w:sz w:val="24"/>
        </w:rPr>
        <w:t>页装订，否则按无效标处理。</w:t>
      </w:r>
    </w:p>
    <w:p>
      <w:pPr>
        <w:spacing w:line="360" w:lineRule="auto"/>
        <w:ind w:left="718" w:leftChars="1" w:hanging="716" w:hangingChars="297"/>
        <w:rPr>
          <w:rFonts w:ascii="宋体"/>
          <w:b/>
          <w:bCs/>
          <w:color w:val="auto"/>
          <w:sz w:val="24"/>
        </w:rPr>
      </w:pPr>
      <w:r>
        <w:rPr>
          <w:rFonts w:ascii="宋体" w:hAnsi="宋体"/>
          <w:b/>
          <w:bCs/>
          <w:color w:val="auto"/>
          <w:sz w:val="24"/>
        </w:rPr>
        <w:t>12</w:t>
      </w:r>
      <w:r>
        <w:rPr>
          <w:rFonts w:hint="eastAsia" w:ascii="宋体" w:hAnsi="宋体"/>
          <w:b/>
          <w:bCs/>
          <w:color w:val="auto"/>
          <w:sz w:val="24"/>
        </w:rPr>
        <w:t>．</w:t>
      </w:r>
      <w:r>
        <w:rPr>
          <w:rFonts w:ascii="宋体"/>
          <w:b/>
          <w:bCs/>
          <w:color w:val="auto"/>
          <w:sz w:val="24"/>
        </w:rPr>
        <w:tab/>
      </w:r>
      <w:r>
        <w:rPr>
          <w:rFonts w:hint="eastAsia" w:ascii="宋体" w:hAnsi="宋体"/>
          <w:b/>
          <w:bCs/>
          <w:color w:val="auto"/>
          <w:sz w:val="24"/>
        </w:rPr>
        <w:t>报价</w:t>
      </w:r>
    </w:p>
    <w:p>
      <w:pPr>
        <w:spacing w:line="360" w:lineRule="auto"/>
        <w:ind w:left="714" w:leftChars="1" w:hanging="712" w:hangingChars="297"/>
        <w:rPr>
          <w:rFonts w:ascii="宋体"/>
          <w:sz w:val="24"/>
        </w:rPr>
      </w:pPr>
      <w:r>
        <w:rPr>
          <w:rFonts w:ascii="宋体" w:hAnsi="宋体"/>
          <w:sz w:val="24"/>
        </w:rPr>
        <w:t>12.1</w:t>
      </w:r>
      <w:r>
        <w:rPr>
          <w:rFonts w:ascii="宋体" w:hAnsi="宋体"/>
          <w:sz w:val="24"/>
        </w:rPr>
        <w:tab/>
      </w:r>
      <w:r>
        <w:rPr>
          <w:rFonts w:hint="eastAsia" w:ascii="宋体" w:hAnsi="宋体"/>
          <w:sz w:val="24"/>
        </w:rPr>
        <w:t>除招标文件中另有规定外，计量单位为我国法定计量单位；</w:t>
      </w:r>
    </w:p>
    <w:p>
      <w:pPr>
        <w:spacing w:line="360" w:lineRule="auto"/>
        <w:ind w:left="714" w:leftChars="1" w:hanging="712" w:hangingChars="297"/>
        <w:rPr>
          <w:rFonts w:ascii="宋体"/>
          <w:sz w:val="24"/>
        </w:rPr>
      </w:pPr>
      <w:r>
        <w:rPr>
          <w:rFonts w:ascii="宋体" w:hAnsi="宋体"/>
          <w:sz w:val="24"/>
        </w:rPr>
        <w:t>12.2</w:t>
      </w:r>
      <w:r>
        <w:rPr>
          <w:rFonts w:ascii="宋体" w:hAnsi="宋体"/>
          <w:sz w:val="24"/>
        </w:rPr>
        <w:tab/>
      </w:r>
      <w:r>
        <w:rPr>
          <w:rFonts w:hint="eastAsia" w:ascii="宋体" w:hAnsi="宋体"/>
          <w:sz w:val="24"/>
        </w:rPr>
        <w:t>投标报价、货款一律使用人民币，以“元”为单位；</w:t>
      </w:r>
    </w:p>
    <w:p>
      <w:pPr>
        <w:spacing w:line="360" w:lineRule="auto"/>
        <w:ind w:left="714" w:leftChars="1" w:hanging="712" w:hangingChars="297"/>
        <w:rPr>
          <w:rFonts w:hint="eastAsia" w:ascii="宋体" w:hAnsi="宋体"/>
          <w:sz w:val="24"/>
        </w:rPr>
      </w:pPr>
      <w:r>
        <w:rPr>
          <w:rFonts w:ascii="宋体" w:hAnsi="宋体"/>
          <w:sz w:val="24"/>
        </w:rPr>
        <w:t>12.3</w:t>
      </w:r>
      <w:r>
        <w:rPr>
          <w:rFonts w:ascii="宋体" w:hAnsi="宋体"/>
          <w:sz w:val="24"/>
        </w:rPr>
        <w:tab/>
      </w:r>
      <w:r>
        <w:rPr>
          <w:rFonts w:hint="eastAsia" w:ascii="宋体" w:hAnsi="宋体"/>
          <w:b/>
          <w:sz w:val="24"/>
        </w:rPr>
        <w:t>投标报价</w:t>
      </w:r>
      <w:r>
        <w:rPr>
          <w:rFonts w:hint="eastAsia" w:ascii="宋体" w:hAnsi="宋体"/>
          <w:sz w:val="24"/>
        </w:rPr>
        <w:t>为本</w:t>
      </w:r>
      <w:r>
        <w:rPr>
          <w:rFonts w:hint="eastAsia" w:ascii="宋体" w:hAnsi="宋体"/>
          <w:color w:val="auto"/>
          <w:sz w:val="24"/>
        </w:rPr>
        <w:t>次招标的</w:t>
      </w:r>
      <w:r>
        <w:rPr>
          <w:rFonts w:hint="eastAsia" w:ascii="宋体" w:hAnsi="宋体"/>
          <w:color w:val="auto"/>
          <w:sz w:val="24"/>
          <w:lang w:eastAsia="zh-CN"/>
        </w:rPr>
        <w:t>货物</w:t>
      </w:r>
      <w:r>
        <w:rPr>
          <w:rFonts w:hint="eastAsia" w:ascii="宋体" w:hAnsi="宋体"/>
          <w:color w:val="auto"/>
          <w:sz w:val="24"/>
        </w:rPr>
        <w:t>，从采购、运输、卸货至指定地点、安装、验收合格、交付使用及</w:t>
      </w:r>
      <w:r>
        <w:rPr>
          <w:rFonts w:hint="eastAsia" w:ascii="宋体" w:hAnsi="宋体"/>
          <w:color w:val="auto"/>
          <w:sz w:val="24"/>
          <w:lang w:eastAsia="zh-CN"/>
        </w:rPr>
        <w:t>三</w:t>
      </w:r>
      <w:r>
        <w:rPr>
          <w:rFonts w:hint="eastAsia" w:ascii="宋体" w:hAnsi="宋体"/>
          <w:color w:val="auto"/>
          <w:sz w:val="24"/>
        </w:rPr>
        <w:t>年</w:t>
      </w:r>
      <w:r>
        <w:rPr>
          <w:rFonts w:hint="eastAsia" w:ascii="宋体" w:hAnsi="宋体"/>
          <w:color w:val="auto"/>
          <w:sz w:val="24"/>
          <w:lang w:eastAsia="zh-CN"/>
        </w:rPr>
        <w:t>质保期</w:t>
      </w:r>
      <w:r>
        <w:rPr>
          <w:rFonts w:ascii="宋体" w:hAnsi="宋体"/>
          <w:color w:val="auto"/>
          <w:sz w:val="24"/>
        </w:rPr>
        <w:t>(</w:t>
      </w:r>
      <w:r>
        <w:rPr>
          <w:rFonts w:hint="eastAsia" w:ascii="宋体" w:hAnsi="宋体"/>
          <w:color w:val="auto"/>
          <w:sz w:val="24"/>
        </w:rPr>
        <w:t>售后服</w:t>
      </w:r>
      <w:r>
        <w:rPr>
          <w:rFonts w:hint="eastAsia" w:ascii="宋体" w:hAnsi="宋体"/>
          <w:sz w:val="24"/>
        </w:rPr>
        <w:t>务等</w:t>
      </w:r>
      <w:r>
        <w:rPr>
          <w:rFonts w:ascii="宋体" w:hAnsi="宋体"/>
          <w:sz w:val="24"/>
        </w:rPr>
        <w:t>)</w:t>
      </w:r>
      <w:r>
        <w:rPr>
          <w:rFonts w:hint="eastAsia" w:ascii="宋体" w:hAnsi="宋体"/>
          <w:sz w:val="24"/>
        </w:rPr>
        <w:t>的人民币报价。</w:t>
      </w:r>
    </w:p>
    <w:p>
      <w:pPr>
        <w:spacing w:line="360" w:lineRule="auto"/>
        <w:ind w:left="714" w:leftChars="1" w:hanging="712" w:hangingChars="297"/>
        <w:rPr>
          <w:rFonts w:ascii="宋体"/>
          <w:sz w:val="24"/>
        </w:rPr>
      </w:pPr>
      <w:r>
        <w:rPr>
          <w:rFonts w:ascii="宋体" w:hAnsi="宋体"/>
          <w:sz w:val="24"/>
        </w:rPr>
        <w:t>12.4</w:t>
      </w:r>
      <w:r>
        <w:rPr>
          <w:rFonts w:ascii="宋体" w:hAnsi="宋体"/>
          <w:sz w:val="24"/>
        </w:rPr>
        <w:tab/>
      </w:r>
      <w:r>
        <w:rPr>
          <w:rFonts w:hint="eastAsia" w:ascii="宋体" w:hAnsi="宋体"/>
          <w:sz w:val="24"/>
        </w:rPr>
        <w:t>投标人对每一标的只允许有一个报价，如有优惠折扣等，即在投标承诺书中注明，并做到投标承诺书的总价与投标报价表中的总价一致；</w:t>
      </w:r>
    </w:p>
    <w:p>
      <w:pPr>
        <w:spacing w:line="360" w:lineRule="auto"/>
        <w:ind w:left="714" w:leftChars="1" w:hanging="712" w:hangingChars="297"/>
        <w:rPr>
          <w:rFonts w:ascii="宋体"/>
          <w:sz w:val="24"/>
        </w:rPr>
      </w:pPr>
      <w:r>
        <w:rPr>
          <w:rFonts w:ascii="宋体" w:hAnsi="宋体"/>
          <w:sz w:val="24"/>
        </w:rPr>
        <w:t>12.5</w:t>
      </w:r>
      <w:r>
        <w:rPr>
          <w:rFonts w:ascii="宋体" w:hAnsi="宋体"/>
          <w:sz w:val="24"/>
        </w:rPr>
        <w:tab/>
      </w:r>
      <w:r>
        <w:rPr>
          <w:rFonts w:hint="eastAsia" w:ascii="宋体" w:hAnsi="宋体"/>
          <w:sz w:val="24"/>
        </w:rPr>
        <w:t>除非本招标文件约定，对同一标的项目允许提供备选方案而出现二个或以上的报价外，投标人对同一个标的项目有选择的报价，将被拒绝。</w:t>
      </w:r>
    </w:p>
    <w:p>
      <w:pPr>
        <w:spacing w:line="360" w:lineRule="auto"/>
        <w:ind w:left="718" w:leftChars="1" w:hanging="716" w:hangingChars="297"/>
        <w:rPr>
          <w:rFonts w:ascii="宋体"/>
          <w:b/>
          <w:bCs/>
          <w:color w:val="auto"/>
          <w:sz w:val="24"/>
        </w:rPr>
      </w:pPr>
      <w:r>
        <w:rPr>
          <w:rFonts w:ascii="宋体" w:hAnsi="宋体"/>
          <w:b/>
          <w:bCs/>
          <w:color w:val="auto"/>
          <w:sz w:val="24"/>
        </w:rPr>
        <w:t>13</w:t>
      </w:r>
      <w:r>
        <w:rPr>
          <w:rFonts w:hint="eastAsia" w:ascii="宋体" w:hAnsi="宋体"/>
          <w:b/>
          <w:bCs/>
          <w:color w:val="auto"/>
          <w:sz w:val="24"/>
        </w:rPr>
        <w:t>．</w:t>
      </w:r>
      <w:r>
        <w:rPr>
          <w:rFonts w:ascii="宋体"/>
          <w:b/>
          <w:bCs/>
          <w:color w:val="auto"/>
          <w:sz w:val="24"/>
        </w:rPr>
        <w:tab/>
      </w:r>
      <w:r>
        <w:rPr>
          <w:rFonts w:hint="eastAsia" w:ascii="宋体" w:hAnsi="宋体"/>
          <w:b/>
          <w:bCs/>
          <w:color w:val="auto"/>
          <w:sz w:val="24"/>
        </w:rPr>
        <w:t>投标文件的签署及规定</w:t>
      </w:r>
    </w:p>
    <w:p>
      <w:pPr>
        <w:spacing w:line="360" w:lineRule="auto"/>
        <w:ind w:left="714" w:leftChars="1" w:hanging="712" w:hangingChars="297"/>
        <w:rPr>
          <w:rFonts w:ascii="宋体"/>
          <w:color w:val="auto"/>
          <w:sz w:val="24"/>
        </w:rPr>
      </w:pPr>
      <w:r>
        <w:rPr>
          <w:rFonts w:ascii="宋体" w:hAnsi="宋体"/>
          <w:color w:val="auto"/>
          <w:sz w:val="24"/>
        </w:rPr>
        <w:t>13.1</w:t>
      </w:r>
      <w:r>
        <w:rPr>
          <w:rFonts w:ascii="宋体" w:hAnsi="宋体"/>
          <w:color w:val="auto"/>
          <w:sz w:val="24"/>
        </w:rPr>
        <w:tab/>
      </w:r>
      <w:r>
        <w:rPr>
          <w:rFonts w:hint="eastAsia" w:ascii="宋体" w:hAnsi="宋体"/>
          <w:color w:val="auto"/>
          <w:sz w:val="24"/>
        </w:rPr>
        <w:t>投标人应印制投标文件</w:t>
      </w:r>
      <w:r>
        <w:rPr>
          <w:rFonts w:hint="eastAsia" w:ascii="宋体" w:hAnsi="宋体"/>
          <w:b/>
          <w:color w:val="auto"/>
          <w:sz w:val="24"/>
        </w:rPr>
        <w:t>正本壹份、副本肆份</w:t>
      </w:r>
      <w:r>
        <w:rPr>
          <w:rFonts w:hint="eastAsia" w:ascii="宋体" w:hAnsi="宋体"/>
          <w:color w:val="auto"/>
          <w:sz w:val="24"/>
        </w:rPr>
        <w:t>。每一份投标文件注明“正本”或“副本”字样。一旦正本与副本有差异，以正本为准。</w:t>
      </w:r>
    </w:p>
    <w:p>
      <w:pPr>
        <w:spacing w:line="360" w:lineRule="auto"/>
        <w:ind w:left="714" w:leftChars="1" w:hanging="712" w:hangingChars="297"/>
        <w:rPr>
          <w:rFonts w:ascii="宋体"/>
          <w:color w:val="auto"/>
          <w:sz w:val="24"/>
        </w:rPr>
      </w:pPr>
      <w:r>
        <w:rPr>
          <w:rFonts w:ascii="宋体" w:hAnsi="宋体"/>
          <w:color w:val="auto"/>
          <w:sz w:val="24"/>
        </w:rPr>
        <w:t>13.2</w:t>
      </w:r>
      <w:r>
        <w:rPr>
          <w:rFonts w:ascii="宋体" w:hAnsi="宋体"/>
          <w:color w:val="auto"/>
          <w:sz w:val="24"/>
        </w:rPr>
        <w:tab/>
      </w:r>
      <w:r>
        <w:rPr>
          <w:rFonts w:hint="eastAsia" w:ascii="宋体" w:hAnsi="宋体"/>
          <w:color w:val="auto"/>
          <w:sz w:val="24"/>
        </w:rPr>
        <w:t>投标人如在招标文件提供的格式样本上或格式样本复印件上填写数据和文字作为投标书的，其投标将被拒绝。</w:t>
      </w:r>
    </w:p>
    <w:p>
      <w:pPr>
        <w:spacing w:line="360" w:lineRule="auto"/>
        <w:ind w:left="714" w:leftChars="1" w:hanging="712" w:hangingChars="297"/>
        <w:rPr>
          <w:rFonts w:ascii="宋体"/>
          <w:color w:val="auto"/>
          <w:sz w:val="24"/>
        </w:rPr>
      </w:pPr>
      <w:r>
        <w:rPr>
          <w:rFonts w:ascii="宋体" w:hAnsi="宋体"/>
          <w:color w:val="auto"/>
          <w:sz w:val="24"/>
        </w:rPr>
        <w:t>13.3</w:t>
      </w:r>
      <w:r>
        <w:rPr>
          <w:rFonts w:ascii="宋体" w:hAnsi="宋体"/>
          <w:color w:val="auto"/>
          <w:sz w:val="24"/>
        </w:rPr>
        <w:tab/>
      </w:r>
      <w:r>
        <w:rPr>
          <w:rFonts w:hint="eastAsia" w:ascii="宋体" w:hAnsi="宋体"/>
          <w:color w:val="auto"/>
          <w:sz w:val="24"/>
        </w:rPr>
        <w:t>投标文件正本和副本须由投标人法人代表或由法人代表正式授权的投标人代表签字，按规定必须逐页盖章。否则将被视为无效投标。</w:t>
      </w:r>
    </w:p>
    <w:p>
      <w:pPr>
        <w:spacing w:line="360" w:lineRule="auto"/>
        <w:ind w:left="718" w:leftChars="1" w:hanging="716" w:hangingChars="297"/>
        <w:jc w:val="center"/>
        <w:rPr>
          <w:rFonts w:ascii="宋体"/>
          <w:b/>
          <w:sz w:val="24"/>
        </w:rPr>
      </w:pPr>
      <w:r>
        <w:rPr>
          <w:rFonts w:ascii="宋体" w:hAnsi="宋体"/>
          <w:b/>
          <w:sz w:val="24"/>
        </w:rPr>
        <w:t xml:space="preserve">C   </w:t>
      </w:r>
      <w:r>
        <w:rPr>
          <w:rFonts w:hint="eastAsia" w:ascii="宋体" w:hAnsi="宋体"/>
          <w:b/>
          <w:sz w:val="24"/>
        </w:rPr>
        <w:t>投标文件的递交</w:t>
      </w:r>
    </w:p>
    <w:p>
      <w:pPr>
        <w:spacing w:line="360" w:lineRule="auto"/>
        <w:ind w:left="718" w:leftChars="1" w:hanging="716" w:hangingChars="297"/>
        <w:rPr>
          <w:rFonts w:ascii="宋体"/>
          <w:b/>
          <w:bCs/>
          <w:sz w:val="24"/>
        </w:rPr>
      </w:pPr>
      <w:r>
        <w:rPr>
          <w:rFonts w:ascii="宋体" w:hAnsi="宋体"/>
          <w:b/>
          <w:bCs/>
          <w:sz w:val="24"/>
        </w:rPr>
        <w:t>14</w:t>
      </w:r>
      <w:r>
        <w:rPr>
          <w:rFonts w:hint="eastAsia" w:ascii="宋体" w:hAnsi="宋体"/>
          <w:b/>
          <w:bCs/>
          <w:sz w:val="24"/>
        </w:rPr>
        <w:t>．</w:t>
      </w:r>
      <w:r>
        <w:rPr>
          <w:rFonts w:ascii="宋体"/>
          <w:b/>
          <w:bCs/>
          <w:sz w:val="24"/>
        </w:rPr>
        <w:tab/>
      </w:r>
      <w:r>
        <w:rPr>
          <w:rFonts w:hint="eastAsia" w:ascii="宋体" w:hAnsi="宋体"/>
          <w:b/>
          <w:bCs/>
          <w:sz w:val="24"/>
        </w:rPr>
        <w:t>投标文件的密封和标记</w:t>
      </w:r>
    </w:p>
    <w:p>
      <w:pPr>
        <w:spacing w:line="360" w:lineRule="auto"/>
        <w:ind w:left="714" w:leftChars="1" w:hanging="712" w:hangingChars="297"/>
        <w:rPr>
          <w:rFonts w:ascii="宋体" w:hAnsi="宋体"/>
          <w:sz w:val="24"/>
        </w:rPr>
      </w:pPr>
      <w:r>
        <w:rPr>
          <w:rFonts w:ascii="宋体" w:hAnsi="宋体"/>
          <w:sz w:val="24"/>
        </w:rPr>
        <w:t>14.1</w:t>
      </w:r>
      <w:r>
        <w:rPr>
          <w:rFonts w:ascii="宋体" w:hAnsi="宋体"/>
          <w:sz w:val="24"/>
        </w:rPr>
        <w:tab/>
      </w:r>
      <w:r>
        <w:rPr>
          <w:rFonts w:ascii="宋体"/>
          <w:sz w:val="24"/>
        </w:rPr>
        <w:tab/>
      </w:r>
      <w:r>
        <w:rPr>
          <w:rFonts w:hint="eastAsia" w:ascii="宋体" w:hAnsi="宋体"/>
          <w:sz w:val="24"/>
        </w:rPr>
        <w:t>投标人应将投标文件</w:t>
      </w:r>
      <w:r>
        <w:rPr>
          <w:rFonts w:hint="eastAsia" w:ascii="宋体"/>
          <w:b/>
          <w:sz w:val="24"/>
        </w:rPr>
        <w:t>“</w:t>
      </w:r>
      <w:r>
        <w:rPr>
          <w:rFonts w:hint="eastAsia" w:ascii="宋体" w:hAnsi="宋体"/>
          <w:b/>
          <w:sz w:val="24"/>
        </w:rPr>
        <w:t>正本</w:t>
      </w:r>
      <w:r>
        <w:rPr>
          <w:rFonts w:hint="eastAsia" w:ascii="宋体"/>
          <w:b/>
          <w:sz w:val="24"/>
        </w:rPr>
        <w:t>”</w:t>
      </w:r>
      <w:r>
        <w:rPr>
          <w:rFonts w:hint="eastAsia" w:ascii="宋体" w:hAnsi="宋体"/>
          <w:b/>
          <w:sz w:val="24"/>
        </w:rPr>
        <w:t>、</w:t>
      </w:r>
      <w:r>
        <w:rPr>
          <w:rFonts w:hint="eastAsia" w:ascii="宋体"/>
          <w:b/>
          <w:sz w:val="24"/>
        </w:rPr>
        <w:t>”</w:t>
      </w:r>
      <w:r>
        <w:rPr>
          <w:rFonts w:ascii="宋体" w:hAnsi="宋体"/>
          <w:b/>
          <w:sz w:val="24"/>
        </w:rPr>
        <w:t xml:space="preserve"> </w:t>
      </w:r>
      <w:r>
        <w:rPr>
          <w:rFonts w:hint="eastAsia" w:ascii="宋体" w:hAnsi="宋体"/>
          <w:b/>
          <w:sz w:val="24"/>
        </w:rPr>
        <w:t>副本</w:t>
      </w:r>
      <w:r>
        <w:rPr>
          <w:rFonts w:hint="eastAsia" w:ascii="宋体"/>
          <w:b/>
          <w:sz w:val="24"/>
        </w:rPr>
        <w:t>”</w:t>
      </w:r>
      <w:r>
        <w:rPr>
          <w:rFonts w:hint="eastAsia" w:ascii="宋体" w:hAnsi="宋体"/>
          <w:b/>
          <w:sz w:val="24"/>
        </w:rPr>
        <w:t>、</w:t>
      </w:r>
      <w:r>
        <w:rPr>
          <w:rFonts w:hint="eastAsia" w:ascii="宋体"/>
          <w:b/>
          <w:sz w:val="24"/>
        </w:rPr>
        <w:t>”</w:t>
      </w:r>
      <w:r>
        <w:rPr>
          <w:rFonts w:ascii="宋体" w:hAnsi="宋体"/>
          <w:b/>
          <w:sz w:val="24"/>
        </w:rPr>
        <w:t xml:space="preserve"> </w:t>
      </w:r>
      <w:r>
        <w:rPr>
          <w:rFonts w:hint="eastAsia" w:ascii="宋体" w:hAnsi="宋体"/>
          <w:b/>
          <w:sz w:val="24"/>
        </w:rPr>
        <w:t>开标一览表</w:t>
      </w:r>
      <w:r>
        <w:rPr>
          <w:rFonts w:hint="eastAsia" w:ascii="宋体"/>
          <w:b/>
          <w:sz w:val="24"/>
        </w:rPr>
        <w:t>”、“电子投标文件”</w:t>
      </w:r>
      <w:r>
        <w:rPr>
          <w:rFonts w:hint="eastAsia" w:ascii="宋体" w:hAnsi="宋体"/>
          <w:sz w:val="24"/>
        </w:rPr>
        <w:t>分别密封，在密封袋上注明项目名称、单位名称、地址、邮政编码、联系人、联系电话及</w:t>
      </w:r>
      <w:r>
        <w:rPr>
          <w:rFonts w:hint="eastAsia" w:ascii="宋体" w:hAnsi="宋体"/>
          <w:b/>
          <w:sz w:val="24"/>
        </w:rPr>
        <w:t>正本</w:t>
      </w:r>
      <w:r>
        <w:rPr>
          <w:rFonts w:hint="eastAsia" w:ascii="宋体"/>
          <w:b/>
          <w:sz w:val="24"/>
        </w:rPr>
        <w:t>”</w:t>
      </w:r>
      <w:r>
        <w:rPr>
          <w:rFonts w:hint="eastAsia" w:ascii="宋体" w:hAnsi="宋体"/>
          <w:b/>
          <w:sz w:val="24"/>
        </w:rPr>
        <w:t>、</w:t>
      </w:r>
      <w:r>
        <w:rPr>
          <w:rFonts w:hint="eastAsia" w:ascii="宋体"/>
          <w:b/>
          <w:sz w:val="24"/>
        </w:rPr>
        <w:t>”</w:t>
      </w:r>
      <w:r>
        <w:rPr>
          <w:rFonts w:ascii="宋体" w:hAnsi="宋体"/>
          <w:b/>
          <w:sz w:val="24"/>
        </w:rPr>
        <w:t xml:space="preserve"> </w:t>
      </w:r>
      <w:r>
        <w:rPr>
          <w:rFonts w:hint="eastAsia" w:ascii="宋体" w:hAnsi="宋体"/>
          <w:b/>
          <w:sz w:val="24"/>
        </w:rPr>
        <w:t>副本</w:t>
      </w:r>
      <w:r>
        <w:rPr>
          <w:rFonts w:hint="eastAsia" w:ascii="宋体"/>
          <w:b/>
          <w:sz w:val="24"/>
        </w:rPr>
        <w:t>”</w:t>
      </w:r>
      <w:r>
        <w:rPr>
          <w:rFonts w:hint="eastAsia" w:ascii="宋体" w:hAnsi="宋体"/>
          <w:b/>
          <w:sz w:val="24"/>
        </w:rPr>
        <w:t>、</w:t>
      </w:r>
      <w:r>
        <w:rPr>
          <w:rFonts w:hint="eastAsia" w:ascii="宋体"/>
          <w:b/>
          <w:sz w:val="24"/>
        </w:rPr>
        <w:t>”</w:t>
      </w:r>
      <w:r>
        <w:rPr>
          <w:rFonts w:ascii="宋体" w:hAnsi="宋体"/>
          <w:b/>
          <w:sz w:val="24"/>
        </w:rPr>
        <w:t xml:space="preserve"> </w:t>
      </w:r>
      <w:r>
        <w:rPr>
          <w:rFonts w:hint="eastAsia" w:ascii="宋体" w:hAnsi="宋体"/>
          <w:b/>
          <w:sz w:val="24"/>
        </w:rPr>
        <w:t>开标一览表</w:t>
      </w:r>
      <w:r>
        <w:rPr>
          <w:rFonts w:hint="eastAsia" w:ascii="宋体"/>
          <w:b/>
          <w:sz w:val="24"/>
        </w:rPr>
        <w:t>”、“电子投标文件”</w:t>
      </w:r>
      <w:r>
        <w:rPr>
          <w:rFonts w:hint="eastAsia" w:ascii="宋体" w:hAnsi="宋体"/>
          <w:sz w:val="24"/>
        </w:rPr>
        <w:t xml:space="preserve">等字样，密封袋须加盖法人公章或投标专用章以及法定代表人或委托代理人印章，并应确保密封完好，加盖骑缝章。   </w:t>
      </w:r>
      <w:r>
        <w:rPr>
          <w:rFonts w:hint="eastAsia" w:ascii="宋体" w:hAnsi="宋体"/>
          <w:b/>
          <w:bCs/>
          <w:sz w:val="24"/>
        </w:rPr>
        <w:t xml:space="preserve">        </w:t>
      </w:r>
      <w:r>
        <w:rPr>
          <w:rFonts w:hint="eastAsia" w:ascii="宋体" w:hAnsi="宋体"/>
          <w:sz w:val="24"/>
        </w:rPr>
        <w:t xml:space="preserve">                                                  </w:t>
      </w:r>
    </w:p>
    <w:p>
      <w:pPr>
        <w:spacing w:line="360" w:lineRule="auto"/>
        <w:ind w:left="480" w:hanging="480" w:hangingChars="200"/>
        <w:rPr>
          <w:rFonts w:ascii="宋体"/>
          <w:color w:val="auto"/>
          <w:sz w:val="24"/>
        </w:rPr>
      </w:pPr>
      <w:r>
        <w:rPr>
          <w:rFonts w:ascii="宋体" w:hAnsi="宋体"/>
          <w:sz w:val="24"/>
        </w:rPr>
        <w:t>14.2</w:t>
      </w:r>
      <w:r>
        <w:rPr>
          <w:rFonts w:hint="eastAsia" w:ascii="宋体" w:hAnsi="宋体"/>
          <w:sz w:val="24"/>
          <w:lang w:val="en-US" w:eastAsia="zh-CN"/>
        </w:rPr>
        <w:t xml:space="preserve">  </w:t>
      </w:r>
      <w:r>
        <w:rPr>
          <w:rFonts w:hint="eastAsia" w:ascii="宋体" w:hAnsi="宋体"/>
          <w:sz w:val="24"/>
        </w:rPr>
        <w:t>投标保证金</w:t>
      </w:r>
      <w:r>
        <w:rPr>
          <w:rFonts w:hint="eastAsia" w:ascii="宋体" w:hAnsi="宋体"/>
          <w:sz w:val="24"/>
          <w:lang w:eastAsia="zh-CN"/>
        </w:rPr>
        <w:t>银行转账单</w:t>
      </w:r>
      <w:r>
        <w:rPr>
          <w:rFonts w:hint="eastAsia" w:ascii="宋体" w:hAnsi="宋体"/>
          <w:sz w:val="24"/>
        </w:rPr>
        <w:t>应单独递交，不准夹在正本和副本密封袋内。</w:t>
      </w:r>
      <w:r>
        <w:rPr>
          <w:rFonts w:hint="eastAsia" w:ascii="宋体" w:hAnsi="宋体"/>
          <w:sz w:val="24"/>
          <w:lang w:val="en-US" w:eastAsia="zh-CN"/>
        </w:rPr>
        <w:t xml:space="preserve"> </w:t>
      </w:r>
      <w:r>
        <w:rPr>
          <w:rFonts w:hint="eastAsia" w:ascii="宋体" w:hAnsi="宋体"/>
          <w:sz w:val="24"/>
        </w:rPr>
        <w:t>投标保证金</w:t>
      </w:r>
      <w:r>
        <w:rPr>
          <w:rFonts w:hint="eastAsia" w:ascii="宋体" w:hAnsi="宋体"/>
          <w:sz w:val="24"/>
          <w:lang w:eastAsia="zh-CN"/>
        </w:rPr>
        <w:t>银行</w:t>
      </w:r>
      <w:r>
        <w:rPr>
          <w:rFonts w:hint="eastAsia" w:ascii="宋体" w:hAnsi="宋体"/>
          <w:color w:val="auto"/>
          <w:sz w:val="24"/>
          <w:lang w:eastAsia="zh-CN"/>
        </w:rPr>
        <w:t>转账单</w:t>
      </w:r>
      <w:r>
        <w:rPr>
          <w:rFonts w:hint="eastAsia" w:ascii="宋体" w:hAnsi="宋体"/>
          <w:color w:val="auto"/>
          <w:sz w:val="24"/>
        </w:rPr>
        <w:t>复印件装订在投标文件内。</w:t>
      </w:r>
    </w:p>
    <w:p>
      <w:pPr>
        <w:spacing w:line="360" w:lineRule="auto"/>
        <w:ind w:left="714" w:leftChars="1" w:hanging="712" w:hangingChars="297"/>
        <w:rPr>
          <w:rFonts w:ascii="宋体"/>
          <w:sz w:val="24"/>
        </w:rPr>
      </w:pPr>
      <w:r>
        <w:rPr>
          <w:rFonts w:ascii="宋体" w:hAnsi="宋体"/>
          <w:color w:val="auto"/>
          <w:sz w:val="24"/>
        </w:rPr>
        <w:t>14.3</w:t>
      </w:r>
      <w:r>
        <w:rPr>
          <w:rFonts w:ascii="宋体" w:hAnsi="宋体"/>
          <w:color w:val="auto"/>
          <w:sz w:val="24"/>
        </w:rPr>
        <w:tab/>
      </w:r>
      <w:r>
        <w:rPr>
          <w:rFonts w:hint="eastAsia" w:ascii="宋体" w:hAnsi="宋体"/>
          <w:color w:val="auto"/>
          <w:sz w:val="24"/>
        </w:rPr>
        <w:t>每一密封袋上注明“于</w:t>
      </w:r>
      <w:r>
        <w:rPr>
          <w:rFonts w:ascii="宋体" w:hAnsi="宋体"/>
          <w:color w:val="auto"/>
          <w:sz w:val="24"/>
          <w:u w:val="single"/>
        </w:rPr>
        <w:t>20</w:t>
      </w:r>
      <w:r>
        <w:rPr>
          <w:rFonts w:hint="eastAsia" w:ascii="宋体" w:hAnsi="宋体"/>
          <w:color w:val="auto"/>
          <w:sz w:val="24"/>
          <w:u w:val="single"/>
          <w:lang w:val="en-US" w:eastAsia="zh-CN"/>
        </w:rPr>
        <w:t>20</w:t>
      </w:r>
      <w:r>
        <w:rPr>
          <w:rFonts w:hint="eastAsia" w:ascii="宋体" w:hAnsi="宋体"/>
          <w:color w:val="auto"/>
          <w:sz w:val="24"/>
        </w:rPr>
        <w:t>年</w:t>
      </w:r>
      <w:r>
        <w:rPr>
          <w:rFonts w:hint="eastAsia" w:ascii="宋体" w:hAnsi="宋体"/>
          <w:color w:val="auto"/>
          <w:sz w:val="24"/>
          <w:u w:val="single"/>
          <w:lang w:val="en-US" w:eastAsia="zh-CN"/>
        </w:rPr>
        <w:t>3</w:t>
      </w:r>
      <w:r>
        <w:rPr>
          <w:rFonts w:hint="eastAsia" w:ascii="宋体" w:hAnsi="宋体"/>
          <w:color w:val="auto"/>
          <w:sz w:val="24"/>
        </w:rPr>
        <w:t>月</w:t>
      </w:r>
      <w:r>
        <w:rPr>
          <w:rFonts w:hint="eastAsia" w:ascii="宋体" w:hAnsi="宋体"/>
          <w:color w:val="auto"/>
          <w:sz w:val="24"/>
          <w:u w:val="single"/>
          <w:lang w:val="en-US" w:eastAsia="zh-CN"/>
        </w:rPr>
        <w:t>11</w:t>
      </w:r>
      <w:r>
        <w:rPr>
          <w:rFonts w:hint="eastAsia" w:ascii="宋体" w:hAnsi="宋体"/>
          <w:color w:val="auto"/>
          <w:sz w:val="24"/>
        </w:rPr>
        <w:t>日</w:t>
      </w:r>
      <w:r>
        <w:rPr>
          <w:rFonts w:hint="eastAsia" w:ascii="宋体" w:hAnsi="宋体"/>
          <w:color w:val="auto"/>
          <w:sz w:val="24"/>
          <w:u w:val="single"/>
        </w:rPr>
        <w:t>1</w:t>
      </w:r>
      <w:r>
        <w:rPr>
          <w:rFonts w:hint="eastAsia" w:ascii="宋体" w:hAnsi="宋体"/>
          <w:color w:val="auto"/>
          <w:sz w:val="24"/>
          <w:u w:val="single"/>
          <w:lang w:val="en-US" w:eastAsia="zh-CN"/>
        </w:rPr>
        <w:t>6</w:t>
      </w:r>
      <w:r>
        <w:rPr>
          <w:rFonts w:hint="eastAsia" w:ascii="宋体" w:hAnsi="宋体"/>
          <w:color w:val="auto"/>
          <w:sz w:val="24"/>
          <w:u w:val="single"/>
        </w:rPr>
        <w:t>：</w:t>
      </w:r>
      <w:r>
        <w:rPr>
          <w:rFonts w:hint="eastAsia" w:ascii="宋体"/>
          <w:color w:val="auto"/>
          <w:sz w:val="24"/>
          <w:u w:val="single"/>
          <w:lang w:val="en-US" w:eastAsia="zh-CN"/>
        </w:rPr>
        <w:t>0</w:t>
      </w:r>
      <w:r>
        <w:rPr>
          <w:rFonts w:hint="eastAsia" w:ascii="宋体"/>
          <w:color w:val="auto"/>
          <w:sz w:val="24"/>
          <w:u w:val="single"/>
        </w:rPr>
        <w:t>0</w:t>
      </w:r>
      <w:r>
        <w:rPr>
          <w:rFonts w:hint="eastAsia" w:ascii="宋体" w:hAnsi="宋体"/>
          <w:color w:val="auto"/>
          <w:sz w:val="24"/>
        </w:rPr>
        <w:t>开标之前</w:t>
      </w:r>
      <w:r>
        <w:rPr>
          <w:rFonts w:hint="eastAsia" w:ascii="宋体" w:hAnsi="宋体"/>
          <w:sz w:val="24"/>
        </w:rPr>
        <w:t>不准启封”字样。</w:t>
      </w:r>
    </w:p>
    <w:p>
      <w:pPr>
        <w:spacing w:line="360" w:lineRule="auto"/>
        <w:ind w:left="718" w:leftChars="1" w:hanging="716" w:hangingChars="297"/>
        <w:rPr>
          <w:rFonts w:ascii="宋体"/>
          <w:b/>
          <w:bCs/>
          <w:sz w:val="24"/>
        </w:rPr>
      </w:pPr>
      <w:r>
        <w:rPr>
          <w:rFonts w:ascii="宋体" w:hAnsi="宋体"/>
          <w:b/>
          <w:bCs/>
          <w:sz w:val="24"/>
        </w:rPr>
        <w:t>15</w:t>
      </w:r>
      <w:r>
        <w:rPr>
          <w:rFonts w:hint="eastAsia" w:ascii="宋体" w:hAnsi="宋体"/>
          <w:b/>
          <w:bCs/>
          <w:sz w:val="24"/>
        </w:rPr>
        <w:t>．</w:t>
      </w:r>
      <w:r>
        <w:rPr>
          <w:rFonts w:ascii="宋体"/>
          <w:b/>
          <w:bCs/>
          <w:sz w:val="24"/>
        </w:rPr>
        <w:tab/>
      </w:r>
      <w:r>
        <w:rPr>
          <w:rFonts w:hint="eastAsia" w:ascii="宋体" w:hAnsi="宋体"/>
          <w:b/>
          <w:bCs/>
          <w:sz w:val="24"/>
        </w:rPr>
        <w:t>投标文件的递交</w:t>
      </w:r>
    </w:p>
    <w:p>
      <w:pPr>
        <w:spacing w:line="360" w:lineRule="auto"/>
        <w:ind w:left="714" w:leftChars="1" w:hanging="712" w:hangingChars="297"/>
        <w:rPr>
          <w:rFonts w:ascii="宋体"/>
          <w:sz w:val="24"/>
        </w:rPr>
      </w:pPr>
      <w:r>
        <w:rPr>
          <w:rFonts w:ascii="宋体" w:hAnsi="宋体"/>
          <w:sz w:val="24"/>
        </w:rPr>
        <w:t>15.1</w:t>
      </w:r>
      <w:r>
        <w:rPr>
          <w:rFonts w:ascii="宋体" w:hAnsi="宋体"/>
          <w:sz w:val="24"/>
        </w:rPr>
        <w:tab/>
      </w:r>
      <w:r>
        <w:rPr>
          <w:rFonts w:hint="eastAsia" w:ascii="宋体" w:hAnsi="宋体"/>
          <w:sz w:val="24"/>
        </w:rPr>
        <w:t>投标文件应派专人在招标文件中规定的截止时间前送达招标人，由招标人工作人员签收保存。逾期送达的或者未送达指定地点的投标文件招标人不予受理。</w:t>
      </w:r>
    </w:p>
    <w:p>
      <w:pPr>
        <w:spacing w:line="360" w:lineRule="auto"/>
        <w:ind w:left="714" w:leftChars="1" w:hanging="712" w:hangingChars="297"/>
        <w:rPr>
          <w:rFonts w:ascii="宋体"/>
          <w:sz w:val="24"/>
        </w:rPr>
      </w:pPr>
      <w:r>
        <w:rPr>
          <w:rFonts w:ascii="宋体" w:hAnsi="宋体"/>
          <w:sz w:val="24"/>
        </w:rPr>
        <w:t>15.2</w:t>
      </w:r>
      <w:r>
        <w:rPr>
          <w:rFonts w:ascii="宋体" w:hAnsi="宋体"/>
          <w:sz w:val="24"/>
        </w:rPr>
        <w:tab/>
      </w:r>
      <w:r>
        <w:rPr>
          <w:rFonts w:hint="eastAsia" w:ascii="宋体" w:hAnsi="宋体"/>
          <w:sz w:val="24"/>
        </w:rPr>
        <w:t>任何单位和个人不得在开标前开启投标文件。</w:t>
      </w:r>
    </w:p>
    <w:p>
      <w:pPr>
        <w:spacing w:line="360" w:lineRule="auto"/>
        <w:ind w:left="718" w:leftChars="1" w:hanging="716" w:hangingChars="297"/>
        <w:rPr>
          <w:rFonts w:ascii="宋体"/>
          <w:b/>
          <w:bCs/>
          <w:sz w:val="24"/>
        </w:rPr>
      </w:pPr>
      <w:r>
        <w:rPr>
          <w:rFonts w:ascii="宋体" w:hAnsi="宋体"/>
          <w:b/>
          <w:bCs/>
          <w:sz w:val="24"/>
        </w:rPr>
        <w:t>16</w:t>
      </w:r>
      <w:r>
        <w:rPr>
          <w:rFonts w:hint="eastAsia" w:ascii="宋体" w:hAnsi="宋体"/>
          <w:b/>
          <w:bCs/>
          <w:sz w:val="24"/>
        </w:rPr>
        <w:t>．</w:t>
      </w:r>
      <w:r>
        <w:rPr>
          <w:rFonts w:ascii="宋体"/>
          <w:b/>
          <w:bCs/>
          <w:sz w:val="24"/>
        </w:rPr>
        <w:tab/>
      </w:r>
      <w:r>
        <w:rPr>
          <w:rFonts w:hint="eastAsia" w:ascii="宋体" w:hAnsi="宋体"/>
          <w:b/>
          <w:bCs/>
          <w:sz w:val="24"/>
        </w:rPr>
        <w:t>投标文件的修改</w:t>
      </w:r>
    </w:p>
    <w:p>
      <w:pPr>
        <w:spacing w:line="360" w:lineRule="auto"/>
        <w:ind w:left="714" w:leftChars="1" w:hanging="712" w:hangingChars="297"/>
        <w:rPr>
          <w:rFonts w:ascii="宋体"/>
          <w:sz w:val="24"/>
        </w:rPr>
      </w:pPr>
      <w:r>
        <w:rPr>
          <w:rFonts w:ascii="宋体" w:hAnsi="宋体"/>
          <w:sz w:val="24"/>
        </w:rPr>
        <w:t>16.1</w:t>
      </w:r>
      <w:r>
        <w:rPr>
          <w:rFonts w:ascii="宋体" w:hAnsi="宋体"/>
          <w:sz w:val="24"/>
        </w:rPr>
        <w:tab/>
      </w:r>
      <w:r>
        <w:rPr>
          <w:rFonts w:hint="eastAsia" w:ascii="宋体" w:hAnsi="宋体"/>
          <w:sz w:val="24"/>
        </w:rPr>
        <w:t>投标人递交投标文件后，可以修改投标文件，但必须在规定的投标截止时间前，用书面形式将修改文本送交招标人。修改文本同样用密封袋密封，注明“修改文件”字样，并按第</w:t>
      </w:r>
      <w:r>
        <w:rPr>
          <w:rFonts w:ascii="宋体" w:hAnsi="宋体"/>
          <w:sz w:val="24"/>
        </w:rPr>
        <w:t>13.3</w:t>
      </w:r>
      <w:r>
        <w:rPr>
          <w:rFonts w:hint="eastAsia" w:ascii="宋体" w:hAnsi="宋体"/>
          <w:sz w:val="24"/>
        </w:rPr>
        <w:t>条和第</w:t>
      </w:r>
      <w:r>
        <w:rPr>
          <w:rFonts w:ascii="宋体" w:hAnsi="宋体"/>
          <w:sz w:val="24"/>
        </w:rPr>
        <w:t>14.1</w:t>
      </w:r>
      <w:r>
        <w:rPr>
          <w:rFonts w:hint="eastAsia" w:ascii="宋体" w:hAnsi="宋体"/>
          <w:sz w:val="24"/>
        </w:rPr>
        <w:t>条以及第</w:t>
      </w:r>
      <w:r>
        <w:rPr>
          <w:rFonts w:ascii="宋体" w:hAnsi="宋体"/>
          <w:sz w:val="24"/>
        </w:rPr>
        <w:t>14.3</w:t>
      </w:r>
      <w:r>
        <w:rPr>
          <w:rFonts w:hint="eastAsia" w:ascii="宋体" w:hAnsi="宋体"/>
          <w:sz w:val="24"/>
        </w:rPr>
        <w:t>条要求签署盖章。修改文件是投标文件的组成部分。</w:t>
      </w:r>
    </w:p>
    <w:p>
      <w:pPr>
        <w:spacing w:line="360" w:lineRule="auto"/>
        <w:ind w:left="718" w:leftChars="1" w:hanging="716" w:hangingChars="297"/>
        <w:rPr>
          <w:rFonts w:ascii="宋体"/>
          <w:b/>
          <w:bCs/>
          <w:sz w:val="24"/>
        </w:rPr>
      </w:pPr>
      <w:r>
        <w:rPr>
          <w:rFonts w:ascii="宋体" w:hAnsi="宋体"/>
          <w:b/>
          <w:bCs/>
          <w:sz w:val="24"/>
        </w:rPr>
        <w:t>17</w:t>
      </w:r>
      <w:r>
        <w:rPr>
          <w:rFonts w:hint="eastAsia" w:ascii="宋体" w:hAnsi="宋体"/>
          <w:b/>
          <w:bCs/>
          <w:sz w:val="24"/>
        </w:rPr>
        <w:t>．</w:t>
      </w:r>
      <w:r>
        <w:rPr>
          <w:rFonts w:ascii="宋体"/>
          <w:b/>
          <w:bCs/>
          <w:sz w:val="24"/>
        </w:rPr>
        <w:tab/>
      </w:r>
      <w:r>
        <w:rPr>
          <w:rFonts w:hint="eastAsia" w:ascii="宋体" w:hAnsi="宋体"/>
          <w:b/>
          <w:bCs/>
          <w:sz w:val="24"/>
        </w:rPr>
        <w:t>投标文件的撤回、修改、补充</w:t>
      </w:r>
    </w:p>
    <w:p>
      <w:pPr>
        <w:spacing w:line="360" w:lineRule="auto"/>
        <w:ind w:left="714" w:leftChars="1" w:hanging="712" w:hangingChars="297"/>
        <w:rPr>
          <w:rFonts w:ascii="宋体"/>
          <w:sz w:val="24"/>
        </w:rPr>
      </w:pPr>
      <w:r>
        <w:rPr>
          <w:rFonts w:ascii="宋体" w:hAnsi="宋体"/>
          <w:sz w:val="24"/>
        </w:rPr>
        <w:t>17.1</w:t>
      </w:r>
      <w:r>
        <w:rPr>
          <w:rFonts w:ascii="宋体" w:hAnsi="宋体"/>
          <w:sz w:val="24"/>
        </w:rPr>
        <w:tab/>
      </w:r>
      <w:r>
        <w:rPr>
          <w:rFonts w:hint="eastAsia" w:ascii="宋体" w:hAnsi="宋体"/>
          <w:sz w:val="24"/>
        </w:rPr>
        <w:t>投标人递交投标文件后，可以撤回、修改、补充投标文件，但必须在投标截止时间之前撤回、修改、补充；</w:t>
      </w:r>
    </w:p>
    <w:p>
      <w:pPr>
        <w:spacing w:line="360" w:lineRule="auto"/>
        <w:ind w:left="714" w:leftChars="1" w:hanging="712" w:hangingChars="297"/>
        <w:rPr>
          <w:rFonts w:ascii="宋体"/>
          <w:sz w:val="24"/>
        </w:rPr>
      </w:pPr>
      <w:r>
        <w:rPr>
          <w:rFonts w:ascii="宋体" w:hAnsi="宋体"/>
          <w:sz w:val="24"/>
        </w:rPr>
        <w:t>17.2</w:t>
      </w:r>
      <w:r>
        <w:rPr>
          <w:rFonts w:ascii="宋体" w:hAnsi="宋体"/>
          <w:sz w:val="24"/>
        </w:rPr>
        <w:tab/>
      </w:r>
      <w:r>
        <w:rPr>
          <w:rFonts w:hint="eastAsia" w:ascii="宋体" w:hAnsi="宋体"/>
          <w:sz w:val="24"/>
        </w:rPr>
        <w:t>投标人撤回、修改、补充投标文件时，须向招标人出示加盖有单位公章的公函，或由法人代表本人（出示法人代表证明）、法人代表授权人（出示法人代表授权证明）签字；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宋体"/>
          <w:sz w:val="24"/>
        </w:rPr>
      </w:pPr>
      <w:r>
        <w:rPr>
          <w:rFonts w:ascii="宋体" w:hAnsi="宋体"/>
          <w:sz w:val="24"/>
        </w:rPr>
        <w:t>17.3</w:t>
      </w:r>
      <w:r>
        <w:rPr>
          <w:rFonts w:ascii="宋体" w:hAnsi="宋体"/>
          <w:sz w:val="24"/>
        </w:rPr>
        <w:tab/>
      </w:r>
      <w:r>
        <w:rPr>
          <w:rFonts w:hint="eastAsia" w:ascii="宋体" w:hAnsi="宋体"/>
          <w:sz w:val="24"/>
        </w:rPr>
        <w:t>投标截止后，开标前投标人不得撤回和修改补充投标文件。开标后的投标文件不得撤回。但开标前，书面通行知放弃投标的投标文件除外。</w:t>
      </w:r>
    </w:p>
    <w:p>
      <w:pPr>
        <w:spacing w:line="360" w:lineRule="auto"/>
        <w:ind w:left="718" w:leftChars="1" w:hanging="716" w:hangingChars="297"/>
        <w:rPr>
          <w:rFonts w:ascii="宋体"/>
          <w:b/>
          <w:bCs/>
          <w:sz w:val="24"/>
        </w:rPr>
      </w:pPr>
      <w:r>
        <w:rPr>
          <w:rFonts w:ascii="宋体" w:hAnsi="宋体"/>
          <w:b/>
          <w:bCs/>
          <w:sz w:val="24"/>
        </w:rPr>
        <w:t>18</w:t>
      </w:r>
      <w:r>
        <w:rPr>
          <w:rFonts w:hint="eastAsia" w:ascii="宋体" w:hAnsi="宋体"/>
          <w:b/>
          <w:bCs/>
          <w:sz w:val="24"/>
        </w:rPr>
        <w:t>．</w:t>
      </w:r>
      <w:r>
        <w:rPr>
          <w:rFonts w:ascii="宋体"/>
          <w:b/>
          <w:bCs/>
          <w:sz w:val="24"/>
        </w:rPr>
        <w:tab/>
      </w:r>
      <w:r>
        <w:rPr>
          <w:rFonts w:hint="eastAsia" w:ascii="宋体" w:hAnsi="宋体"/>
          <w:b/>
          <w:bCs/>
          <w:sz w:val="24"/>
        </w:rPr>
        <w:t>迟到的投标文件</w:t>
      </w:r>
    </w:p>
    <w:p>
      <w:pPr>
        <w:spacing w:line="360" w:lineRule="auto"/>
        <w:ind w:left="714" w:leftChars="1" w:hanging="712" w:hangingChars="297"/>
        <w:rPr>
          <w:rFonts w:hint="eastAsia" w:ascii="宋体" w:hAnsi="宋体"/>
          <w:sz w:val="24"/>
        </w:rPr>
      </w:pPr>
      <w:r>
        <w:rPr>
          <w:rFonts w:ascii="宋体" w:hAnsi="宋体"/>
          <w:sz w:val="24"/>
        </w:rPr>
        <w:t>18.1</w:t>
      </w:r>
      <w:r>
        <w:rPr>
          <w:rFonts w:ascii="宋体" w:hAnsi="宋体"/>
          <w:sz w:val="24"/>
        </w:rPr>
        <w:tab/>
      </w:r>
      <w:r>
        <w:rPr>
          <w:rFonts w:hint="eastAsia" w:ascii="宋体" w:hAnsi="宋体"/>
          <w:sz w:val="24"/>
        </w:rPr>
        <w:t>招标人将拒绝接收在投标截止时间后送到的投标文件。</w:t>
      </w:r>
    </w:p>
    <w:p>
      <w:pPr>
        <w:pStyle w:val="2"/>
      </w:pPr>
    </w:p>
    <w:p>
      <w:pPr>
        <w:spacing w:line="360" w:lineRule="auto"/>
        <w:ind w:left="718" w:leftChars="1" w:hanging="716" w:hangingChars="297"/>
        <w:jc w:val="center"/>
        <w:rPr>
          <w:rFonts w:ascii="宋体"/>
          <w:b/>
          <w:sz w:val="24"/>
        </w:rPr>
      </w:pPr>
      <w:r>
        <w:rPr>
          <w:rFonts w:ascii="宋体" w:hAnsi="宋体"/>
          <w:b/>
          <w:sz w:val="24"/>
        </w:rPr>
        <w:t xml:space="preserve">D   </w:t>
      </w:r>
      <w:r>
        <w:rPr>
          <w:rFonts w:hint="eastAsia" w:ascii="宋体" w:hAnsi="宋体"/>
          <w:b/>
          <w:sz w:val="24"/>
        </w:rPr>
        <w:t>开标和评标</w:t>
      </w:r>
    </w:p>
    <w:p>
      <w:pPr>
        <w:spacing w:line="360" w:lineRule="auto"/>
        <w:ind w:left="718" w:leftChars="1" w:hanging="716" w:hangingChars="297"/>
        <w:rPr>
          <w:rFonts w:ascii="宋体"/>
          <w:b/>
          <w:bCs/>
          <w:sz w:val="24"/>
        </w:rPr>
      </w:pPr>
      <w:r>
        <w:rPr>
          <w:rFonts w:ascii="宋体" w:hAnsi="宋体"/>
          <w:b/>
          <w:bCs/>
          <w:sz w:val="24"/>
        </w:rPr>
        <w:t>19</w:t>
      </w:r>
      <w:r>
        <w:rPr>
          <w:rFonts w:hint="eastAsia" w:ascii="宋体" w:hAnsi="宋体"/>
          <w:b/>
          <w:bCs/>
          <w:sz w:val="24"/>
        </w:rPr>
        <w:t>．</w:t>
      </w:r>
      <w:r>
        <w:rPr>
          <w:rFonts w:ascii="宋体"/>
          <w:b/>
          <w:bCs/>
          <w:sz w:val="24"/>
        </w:rPr>
        <w:tab/>
      </w:r>
      <w:r>
        <w:rPr>
          <w:rFonts w:hint="eastAsia" w:ascii="宋体" w:hAnsi="宋体"/>
          <w:b/>
          <w:bCs/>
          <w:sz w:val="24"/>
        </w:rPr>
        <w:t>开标</w:t>
      </w:r>
    </w:p>
    <w:p>
      <w:pPr>
        <w:spacing w:line="360" w:lineRule="auto"/>
        <w:ind w:left="714" w:leftChars="1" w:hanging="712" w:hangingChars="297"/>
        <w:rPr>
          <w:rFonts w:ascii="宋体"/>
          <w:sz w:val="24"/>
        </w:rPr>
      </w:pPr>
      <w:r>
        <w:rPr>
          <w:rFonts w:ascii="宋体" w:hAnsi="宋体"/>
          <w:sz w:val="24"/>
        </w:rPr>
        <w:t>19.1</w:t>
      </w:r>
      <w:r>
        <w:rPr>
          <w:rFonts w:ascii="宋体" w:hAnsi="宋体"/>
          <w:sz w:val="24"/>
        </w:rPr>
        <w:tab/>
      </w:r>
      <w:r>
        <w:rPr>
          <w:rFonts w:hint="eastAsia" w:ascii="宋体" w:hAnsi="宋体"/>
          <w:sz w:val="24"/>
        </w:rPr>
        <w:t>招标人按采购公告中规定的时间和地点公开开标。投标人必须由法人代表或法人代表授权人</w:t>
      </w:r>
      <w:r>
        <w:rPr>
          <w:rFonts w:ascii="宋体" w:hAnsi="宋体"/>
          <w:sz w:val="24"/>
        </w:rPr>
        <w:t>1</w:t>
      </w:r>
      <w:r>
        <w:rPr>
          <w:rFonts w:ascii="宋体"/>
          <w:sz w:val="24"/>
        </w:rPr>
        <w:t>-</w:t>
      </w:r>
      <w:r>
        <w:rPr>
          <w:rFonts w:ascii="宋体" w:hAnsi="宋体"/>
          <w:sz w:val="24"/>
        </w:rPr>
        <w:t>2</w:t>
      </w:r>
      <w:r>
        <w:rPr>
          <w:rFonts w:hint="eastAsia" w:ascii="宋体" w:hAnsi="宋体"/>
          <w:sz w:val="24"/>
        </w:rPr>
        <w:t>名参加开标会。</w:t>
      </w:r>
    </w:p>
    <w:p>
      <w:pPr>
        <w:rPr>
          <w:rFonts w:ascii="宋体"/>
          <w:b/>
          <w:sz w:val="24"/>
        </w:rPr>
      </w:pPr>
      <w:r>
        <w:rPr>
          <w:rFonts w:ascii="宋体" w:hAnsi="宋体"/>
          <w:sz w:val="24"/>
        </w:rPr>
        <w:t xml:space="preserve">19.2  </w:t>
      </w:r>
      <w:r>
        <w:rPr>
          <w:rFonts w:hint="eastAsia" w:ascii="宋体" w:hAnsi="宋体"/>
          <w:b/>
          <w:sz w:val="24"/>
        </w:rPr>
        <w:t>开标前，请各投标人随身携带下列有效证件以备随时查验：</w:t>
      </w:r>
    </w:p>
    <w:p>
      <w:pPr>
        <w:spacing w:line="360" w:lineRule="auto"/>
        <w:ind w:left="718" w:leftChars="342"/>
        <w:rPr>
          <w:rFonts w:hint="eastAsia" w:ascii="宋体" w:hAnsi="宋体"/>
          <w:b/>
          <w:bCs/>
          <w:sz w:val="24"/>
        </w:rPr>
      </w:pPr>
      <w:r>
        <w:rPr>
          <w:rFonts w:hint="eastAsia" w:ascii="宋体" w:hAnsi="宋体"/>
          <w:b/>
          <w:bCs/>
          <w:sz w:val="24"/>
          <w:lang w:eastAsia="zh-CN"/>
        </w:rPr>
        <w:t>（</w:t>
      </w:r>
      <w:r>
        <w:rPr>
          <w:rFonts w:hint="eastAsia" w:ascii="宋体" w:hAnsi="宋体"/>
          <w:b/>
          <w:bCs/>
          <w:sz w:val="24"/>
          <w:lang w:val="en-US" w:eastAsia="zh-CN"/>
        </w:rPr>
        <w:t>1</w:t>
      </w:r>
      <w:r>
        <w:rPr>
          <w:rFonts w:hint="eastAsia" w:ascii="宋体" w:hAnsi="宋体"/>
          <w:b/>
          <w:bCs/>
          <w:sz w:val="24"/>
          <w:lang w:eastAsia="zh-CN"/>
        </w:rPr>
        <w:t>）</w:t>
      </w:r>
      <w:r>
        <w:rPr>
          <w:rFonts w:hint="eastAsia" w:ascii="宋体" w:hAnsi="宋体"/>
          <w:b/>
          <w:bCs/>
          <w:sz w:val="24"/>
        </w:rPr>
        <w:t>企业三证合一的营业执照原件；基本账户开户许可证原件；同时提供加盖公章复印件一份；</w:t>
      </w:r>
    </w:p>
    <w:p>
      <w:pPr>
        <w:spacing w:line="360" w:lineRule="auto"/>
        <w:ind w:left="718" w:leftChars="342"/>
        <w:rPr>
          <w:rFonts w:hint="eastAsia" w:ascii="宋体" w:hAnsi="宋体"/>
          <w:b/>
          <w:bCs/>
          <w:sz w:val="24"/>
        </w:rPr>
      </w:pPr>
      <w:r>
        <w:rPr>
          <w:rFonts w:hint="eastAsia" w:ascii="宋体" w:hAnsi="宋体"/>
          <w:b/>
          <w:bCs/>
          <w:sz w:val="24"/>
          <w:lang w:eastAsia="zh-CN"/>
        </w:rPr>
        <w:t>（</w:t>
      </w:r>
      <w:r>
        <w:rPr>
          <w:rFonts w:hint="eastAsia" w:ascii="宋体" w:hAnsi="宋体"/>
          <w:b/>
          <w:bCs/>
          <w:sz w:val="24"/>
          <w:lang w:val="en-US" w:eastAsia="zh-CN"/>
        </w:rPr>
        <w:t>2</w:t>
      </w:r>
      <w:r>
        <w:rPr>
          <w:rFonts w:hint="eastAsia" w:ascii="宋体" w:hAnsi="宋体"/>
          <w:b/>
          <w:bCs/>
          <w:sz w:val="24"/>
          <w:lang w:eastAsia="zh-CN"/>
        </w:rPr>
        <w:t>）</w:t>
      </w:r>
      <w:r>
        <w:rPr>
          <w:rFonts w:hint="eastAsia" w:ascii="宋体" w:hAnsi="宋体"/>
          <w:b/>
          <w:bCs/>
          <w:sz w:val="24"/>
        </w:rPr>
        <w:t>法人参加投标应携带《法定代表人身份证明》及身份证原件；委托代理人参加投标应携带《法人代表授权委托书》及身份证原件；被委托人必须是投标单位正式员工，需提供社保部门出具的近3个月的社保缴纳凭证和个人明细表；</w:t>
      </w:r>
    </w:p>
    <w:p>
      <w:pPr>
        <w:spacing w:line="360" w:lineRule="auto"/>
        <w:ind w:left="718" w:leftChars="342"/>
        <w:rPr>
          <w:rFonts w:hint="eastAsia" w:ascii="宋体" w:hAnsi="宋体"/>
          <w:b/>
          <w:bCs/>
          <w:sz w:val="24"/>
        </w:rPr>
      </w:pPr>
      <w:r>
        <w:rPr>
          <w:rFonts w:hint="eastAsia" w:ascii="宋体" w:hAnsi="宋体"/>
          <w:b/>
          <w:bCs/>
          <w:sz w:val="24"/>
          <w:lang w:eastAsia="zh-CN"/>
        </w:rPr>
        <w:t>（</w:t>
      </w:r>
      <w:r>
        <w:rPr>
          <w:rFonts w:hint="eastAsia" w:ascii="宋体" w:hAnsi="宋体"/>
          <w:b/>
          <w:bCs/>
          <w:sz w:val="24"/>
          <w:lang w:val="en-US" w:eastAsia="zh-CN"/>
        </w:rPr>
        <w:t>3</w:t>
      </w:r>
      <w:r>
        <w:rPr>
          <w:rFonts w:hint="eastAsia" w:ascii="宋体" w:hAnsi="宋体"/>
          <w:b/>
          <w:bCs/>
          <w:sz w:val="24"/>
          <w:lang w:eastAsia="zh-CN"/>
        </w:rPr>
        <w:t>）</w:t>
      </w:r>
      <w:r>
        <w:rPr>
          <w:rFonts w:hint="eastAsia" w:ascii="宋体" w:hAnsi="宋体"/>
          <w:b/>
          <w:bCs/>
          <w:sz w:val="24"/>
        </w:rPr>
        <w:t>投标保证金</w:t>
      </w:r>
      <w:r>
        <w:rPr>
          <w:rFonts w:hint="eastAsia" w:ascii="宋体" w:hAnsi="宋体"/>
          <w:b/>
          <w:bCs/>
          <w:sz w:val="24"/>
          <w:lang w:eastAsia="zh-CN"/>
        </w:rPr>
        <w:t>银行</w:t>
      </w:r>
      <w:r>
        <w:rPr>
          <w:rFonts w:hint="eastAsia" w:ascii="宋体" w:hAnsi="宋体"/>
          <w:b/>
          <w:bCs/>
          <w:sz w:val="24"/>
        </w:rPr>
        <w:t>转账</w:t>
      </w:r>
      <w:r>
        <w:rPr>
          <w:rFonts w:hint="eastAsia" w:ascii="宋体" w:hAnsi="宋体"/>
          <w:b/>
          <w:bCs/>
          <w:sz w:val="24"/>
          <w:lang w:eastAsia="zh-CN"/>
        </w:rPr>
        <w:t>单</w:t>
      </w:r>
      <w:r>
        <w:rPr>
          <w:rFonts w:hint="eastAsia" w:ascii="宋体" w:hAnsi="宋体"/>
          <w:b/>
          <w:bCs/>
          <w:sz w:val="24"/>
        </w:rPr>
        <w:t>；</w:t>
      </w:r>
    </w:p>
    <w:p>
      <w:pPr>
        <w:spacing w:line="360" w:lineRule="auto"/>
        <w:ind w:left="718" w:leftChars="342"/>
        <w:rPr>
          <w:rFonts w:ascii="宋体"/>
          <w:sz w:val="24"/>
        </w:rPr>
      </w:pPr>
      <w:r>
        <w:rPr>
          <w:rFonts w:hint="eastAsia" w:ascii="宋体" w:hAnsi="宋体"/>
          <w:b/>
          <w:bCs/>
          <w:sz w:val="24"/>
        </w:rPr>
        <w:t>以上证件均应当为原件。</w:t>
      </w:r>
      <w:r>
        <w:rPr>
          <w:rFonts w:hint="eastAsia" w:ascii="宋体" w:hAnsi="宋体"/>
          <w:sz w:val="24"/>
        </w:rPr>
        <w:t>且须与投标文件中所提供的相一致。（不接受以上二次提交证明资料）监委将对投标人提供的证件进行现场查验，如投标人未能提供以上证件视为自动放弃对该项目的投标。投标人当众查验投标文件的密封状况，经监委、投标人确认无误后，由招标工作人员根据递交标书的正顺序依次当众拆封，宣读投标人名称，投标价格以及投标文件的其他主要内容。</w:t>
      </w:r>
    </w:p>
    <w:p>
      <w:pPr>
        <w:spacing w:line="448" w:lineRule="atLeast"/>
        <w:ind w:left="714" w:leftChars="1" w:hanging="712" w:hangingChars="297"/>
        <w:rPr>
          <w:rFonts w:ascii="宋体" w:cs="Arial Unicode MS"/>
          <w:sz w:val="24"/>
        </w:rPr>
      </w:pPr>
      <w:r>
        <w:rPr>
          <w:rFonts w:ascii="宋体" w:hAnsi="宋体"/>
          <w:sz w:val="24"/>
          <w:szCs w:val="20"/>
        </w:rPr>
        <w:t>19.3</w:t>
      </w:r>
      <w:r>
        <w:rPr>
          <w:rFonts w:ascii="宋体" w:hAnsi="宋体"/>
          <w:sz w:val="24"/>
          <w:szCs w:val="20"/>
        </w:rPr>
        <w:tab/>
      </w:r>
      <w:r>
        <w:rPr>
          <w:rFonts w:hint="eastAsia" w:ascii="宋体" w:hAnsi="宋体"/>
          <w:sz w:val="24"/>
          <w:szCs w:val="20"/>
        </w:rPr>
        <w:t>未宣读的投标价格、招标文件允许提供的备选投标方案</w:t>
      </w:r>
      <w:r>
        <w:rPr>
          <w:rFonts w:ascii="宋体" w:hAnsi="宋体"/>
          <w:sz w:val="24"/>
          <w:szCs w:val="20"/>
        </w:rPr>
        <w:t>(</w:t>
      </w:r>
      <w:r>
        <w:rPr>
          <w:rFonts w:hint="eastAsia" w:ascii="宋体" w:hAnsi="宋体"/>
          <w:sz w:val="24"/>
          <w:szCs w:val="20"/>
        </w:rPr>
        <w:t>如有的话</w:t>
      </w:r>
      <w:r>
        <w:rPr>
          <w:rFonts w:ascii="宋体" w:hAnsi="宋体"/>
          <w:sz w:val="24"/>
          <w:szCs w:val="20"/>
        </w:rPr>
        <w:t>)</w:t>
      </w:r>
      <w:r>
        <w:rPr>
          <w:rFonts w:hint="eastAsia" w:ascii="宋体" w:hAnsi="宋体"/>
          <w:sz w:val="24"/>
          <w:szCs w:val="20"/>
        </w:rPr>
        <w:t>等实质内容，评标时不予承认。</w:t>
      </w:r>
    </w:p>
    <w:p>
      <w:pPr>
        <w:spacing w:line="448" w:lineRule="atLeast"/>
        <w:ind w:left="714" w:leftChars="1" w:hanging="712" w:hangingChars="297"/>
        <w:rPr>
          <w:rFonts w:ascii="宋体"/>
          <w:sz w:val="24"/>
          <w:szCs w:val="20"/>
        </w:rPr>
      </w:pPr>
      <w:r>
        <w:rPr>
          <w:rFonts w:ascii="宋体" w:hAnsi="宋体"/>
          <w:sz w:val="24"/>
          <w:szCs w:val="20"/>
        </w:rPr>
        <w:t>19.4</w:t>
      </w:r>
      <w:r>
        <w:rPr>
          <w:rFonts w:ascii="宋体" w:hAnsi="宋体"/>
          <w:sz w:val="24"/>
          <w:szCs w:val="20"/>
        </w:rPr>
        <w:tab/>
      </w:r>
      <w:r>
        <w:rPr>
          <w:rFonts w:hint="eastAsia" w:ascii="宋体" w:hAnsi="宋体"/>
          <w:sz w:val="24"/>
          <w:szCs w:val="20"/>
        </w:rPr>
        <w:t>开标时，投标文件中开标一览表</w:t>
      </w:r>
      <w:r>
        <w:rPr>
          <w:rFonts w:ascii="宋体" w:hAnsi="宋体"/>
          <w:sz w:val="24"/>
          <w:szCs w:val="20"/>
        </w:rPr>
        <w:t>(</w:t>
      </w:r>
      <w:r>
        <w:rPr>
          <w:rFonts w:hint="eastAsia" w:ascii="宋体" w:hAnsi="宋体"/>
          <w:sz w:val="24"/>
          <w:szCs w:val="20"/>
        </w:rPr>
        <w:t>报价表</w:t>
      </w:r>
      <w:r>
        <w:rPr>
          <w:rFonts w:ascii="宋体" w:hAnsi="宋体"/>
          <w:sz w:val="24"/>
          <w:szCs w:val="20"/>
        </w:rPr>
        <w:t>)</w:t>
      </w:r>
      <w:r>
        <w:rPr>
          <w:rFonts w:hint="eastAsia" w:ascii="宋体" w:hAnsi="宋体"/>
          <w:sz w:val="24"/>
          <w:szCs w:val="20"/>
        </w:rPr>
        <w:t>内容与投标承诺书内容不一致的，以开标一览表</w:t>
      </w:r>
      <w:r>
        <w:rPr>
          <w:rFonts w:ascii="宋体" w:hAnsi="宋体"/>
          <w:sz w:val="24"/>
          <w:szCs w:val="20"/>
        </w:rPr>
        <w:t>(</w:t>
      </w:r>
      <w:r>
        <w:rPr>
          <w:rFonts w:hint="eastAsia" w:ascii="宋体" w:hAnsi="宋体"/>
          <w:sz w:val="24"/>
          <w:szCs w:val="20"/>
        </w:rPr>
        <w:t>报价表</w:t>
      </w:r>
      <w:r>
        <w:rPr>
          <w:rFonts w:ascii="宋体" w:hAnsi="宋体"/>
          <w:sz w:val="24"/>
          <w:szCs w:val="20"/>
        </w:rPr>
        <w:t>)</w:t>
      </w:r>
      <w:r>
        <w:rPr>
          <w:rFonts w:hint="eastAsia" w:ascii="宋体" w:hAnsi="宋体"/>
          <w:sz w:val="24"/>
          <w:szCs w:val="20"/>
        </w:rPr>
        <w:t>为准。</w:t>
      </w:r>
    </w:p>
    <w:p>
      <w:pPr>
        <w:spacing w:line="448" w:lineRule="atLeast"/>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48" w:lineRule="atLeast"/>
        <w:ind w:left="714" w:leftChars="1" w:hanging="712" w:hangingChars="297"/>
        <w:rPr>
          <w:rFonts w:ascii="宋体" w:cs="Arial Unicode MS"/>
          <w:sz w:val="24"/>
        </w:rPr>
      </w:pPr>
      <w:r>
        <w:rPr>
          <w:rFonts w:ascii="宋体" w:hAnsi="宋体"/>
          <w:sz w:val="24"/>
          <w:szCs w:val="20"/>
        </w:rPr>
        <w:t>19.5</w:t>
      </w:r>
      <w:r>
        <w:rPr>
          <w:rFonts w:ascii="宋体" w:hAnsi="宋体"/>
          <w:sz w:val="24"/>
          <w:szCs w:val="20"/>
        </w:rPr>
        <w:tab/>
      </w:r>
      <w:r>
        <w:rPr>
          <w:rFonts w:hint="eastAsia" w:ascii="宋体" w:hAnsi="宋体"/>
          <w:sz w:val="24"/>
          <w:szCs w:val="20"/>
        </w:rPr>
        <w:t>开标过程由招标人指定专人负责记录，并存档备查。</w:t>
      </w:r>
    </w:p>
    <w:p>
      <w:pPr>
        <w:spacing w:line="448" w:lineRule="atLeast"/>
        <w:ind w:left="714" w:leftChars="1" w:hanging="712" w:hangingChars="297"/>
        <w:jc w:val="left"/>
        <w:rPr>
          <w:rFonts w:ascii="宋体"/>
          <w:sz w:val="24"/>
          <w:szCs w:val="20"/>
        </w:rPr>
      </w:pPr>
      <w:r>
        <w:rPr>
          <w:rFonts w:ascii="宋体" w:hAnsi="宋体"/>
          <w:sz w:val="24"/>
          <w:szCs w:val="20"/>
        </w:rPr>
        <w:t>19.6</w:t>
      </w:r>
      <w:r>
        <w:rPr>
          <w:rFonts w:ascii="宋体" w:hAnsi="宋体"/>
          <w:sz w:val="24"/>
          <w:szCs w:val="20"/>
        </w:rPr>
        <w:tab/>
      </w:r>
      <w:r>
        <w:rPr>
          <w:rFonts w:hint="eastAsia" w:ascii="宋体" w:hAnsi="宋体"/>
          <w:sz w:val="24"/>
          <w:szCs w:val="20"/>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jc w:val="left"/>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（一）招标文件没有不合理条款、招标公告时间及程序符合规定的，同意采取竞争性谈判、询价或者单一来源方式采购；</w:t>
      </w:r>
    </w:p>
    <w:p>
      <w:pPr>
        <w:spacing w:line="360" w:lineRule="auto"/>
        <w:ind w:left="714" w:leftChars="1" w:hanging="712" w:hangingChars="297"/>
        <w:jc w:val="left"/>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（二）招标文件存在不合理条款的，招标公告时间及程序不符合规定的，应予废标，并由招标人依法重新招标。</w:t>
      </w:r>
    </w:p>
    <w:p>
      <w:pPr>
        <w:spacing w:line="360" w:lineRule="auto"/>
        <w:ind w:left="714" w:leftChars="1" w:hanging="712" w:hangingChars="297"/>
        <w:jc w:val="left"/>
        <w:rPr>
          <w:rFonts w:ascii="宋体"/>
          <w:sz w:val="24"/>
        </w:rPr>
      </w:pPr>
      <w:r>
        <w:rPr>
          <w:rFonts w:ascii="宋体" w:hAnsi="宋体"/>
          <w:sz w:val="24"/>
        </w:rPr>
        <w:t>19.7</w:t>
      </w:r>
      <w:r>
        <w:rPr>
          <w:rFonts w:ascii="宋体" w:hAnsi="宋体"/>
          <w:sz w:val="24"/>
        </w:rPr>
        <w:tab/>
      </w:r>
      <w:r>
        <w:rPr>
          <w:rFonts w:hint="eastAsia" w:ascii="宋体" w:hAnsi="宋体"/>
          <w:sz w:val="24"/>
        </w:rPr>
        <w:t>有下列情形之一的，视为无效投标处理：</w:t>
      </w:r>
    </w:p>
    <w:p>
      <w:pPr>
        <w:numPr>
          <w:ilvl w:val="0"/>
          <w:numId w:val="4"/>
        </w:numPr>
        <w:spacing w:line="360" w:lineRule="auto"/>
        <w:ind w:left="1081" w:leftChars="429" w:hanging="180"/>
        <w:jc w:val="left"/>
        <w:rPr>
          <w:rFonts w:ascii="新宋体" w:hAnsi="新宋体" w:eastAsia="新宋体" w:cs="新宋体"/>
          <w:sz w:val="24"/>
        </w:rPr>
      </w:pPr>
      <w:r>
        <w:rPr>
          <w:rFonts w:hint="eastAsia" w:ascii="新宋体" w:hAnsi="新宋体" w:eastAsia="新宋体" w:cs="新宋体"/>
          <w:sz w:val="24"/>
        </w:rPr>
        <w:t>未按招标文件规定的形式和金额提交投标保证金的；</w:t>
      </w:r>
    </w:p>
    <w:p>
      <w:pPr>
        <w:numPr>
          <w:ilvl w:val="0"/>
          <w:numId w:val="4"/>
        </w:numPr>
        <w:spacing w:line="360" w:lineRule="auto"/>
        <w:ind w:left="1081" w:leftChars="429" w:hanging="180"/>
        <w:jc w:val="left"/>
        <w:rPr>
          <w:rFonts w:ascii="新宋体" w:hAnsi="新宋体" w:eastAsia="新宋体" w:cs="新宋体"/>
          <w:sz w:val="24"/>
        </w:rPr>
      </w:pPr>
      <w:r>
        <w:rPr>
          <w:rFonts w:hint="eastAsia" w:ascii="新宋体" w:hAnsi="新宋体" w:eastAsia="新宋体" w:cs="新宋体"/>
          <w:sz w:val="24"/>
        </w:rPr>
        <w:t>未满足招标文件中技术条款的实质性要求；</w:t>
      </w:r>
    </w:p>
    <w:p>
      <w:pPr>
        <w:numPr>
          <w:ilvl w:val="0"/>
          <w:numId w:val="4"/>
        </w:numPr>
        <w:spacing w:line="360" w:lineRule="auto"/>
        <w:ind w:left="1081" w:leftChars="429" w:hanging="180"/>
        <w:jc w:val="left"/>
        <w:rPr>
          <w:rFonts w:ascii="新宋体" w:hAnsi="新宋体" w:eastAsia="新宋体" w:cs="新宋体"/>
          <w:sz w:val="24"/>
        </w:rPr>
      </w:pPr>
      <w:r>
        <w:rPr>
          <w:rFonts w:hint="eastAsia" w:ascii="新宋体" w:hAnsi="新宋体" w:eastAsia="新宋体" w:cs="新宋体"/>
          <w:sz w:val="24"/>
        </w:rPr>
        <w:t>与其他投标人串通投标，或者与招标人串通投标；</w:t>
      </w:r>
    </w:p>
    <w:p>
      <w:pPr>
        <w:numPr>
          <w:ilvl w:val="0"/>
          <w:numId w:val="4"/>
        </w:numPr>
        <w:spacing w:line="360" w:lineRule="auto"/>
        <w:ind w:left="1081" w:leftChars="429" w:hanging="180"/>
        <w:jc w:val="left"/>
        <w:rPr>
          <w:rFonts w:ascii="新宋体" w:hAnsi="新宋体" w:eastAsia="新宋体" w:cs="新宋体"/>
          <w:sz w:val="24"/>
        </w:rPr>
      </w:pPr>
      <w:r>
        <w:rPr>
          <w:rFonts w:hint="eastAsia" w:ascii="新宋体" w:hAnsi="新宋体" w:eastAsia="新宋体" w:cs="新宋体"/>
          <w:sz w:val="24"/>
        </w:rPr>
        <w:t>属于招标文件规定的其他投标无效情形；</w:t>
      </w:r>
    </w:p>
    <w:p>
      <w:pPr>
        <w:numPr>
          <w:ilvl w:val="0"/>
          <w:numId w:val="4"/>
        </w:numPr>
        <w:spacing w:line="360" w:lineRule="auto"/>
        <w:ind w:left="1081" w:leftChars="429" w:hanging="180"/>
        <w:jc w:val="left"/>
        <w:rPr>
          <w:rFonts w:ascii="新宋体" w:hAnsi="新宋体" w:eastAsia="新宋体" w:cs="新宋体"/>
          <w:sz w:val="24"/>
        </w:rPr>
      </w:pPr>
      <w:r>
        <w:rPr>
          <w:rFonts w:hint="eastAsia" w:ascii="新宋体" w:hAnsi="新宋体" w:eastAsia="新宋体" w:cs="新宋体"/>
          <w:sz w:val="24"/>
        </w:rPr>
        <w:t>提供投标文件资质虚假的情况；</w:t>
      </w:r>
    </w:p>
    <w:p>
      <w:pPr>
        <w:numPr>
          <w:ilvl w:val="0"/>
          <w:numId w:val="4"/>
        </w:numPr>
        <w:spacing w:line="360" w:lineRule="auto"/>
        <w:ind w:left="1081" w:leftChars="429" w:hanging="180"/>
        <w:jc w:val="left"/>
        <w:rPr>
          <w:rFonts w:ascii="新宋体" w:hAnsi="新宋体" w:eastAsia="新宋体" w:cs="新宋体"/>
          <w:sz w:val="24"/>
        </w:rPr>
      </w:pPr>
      <w:r>
        <w:rPr>
          <w:rFonts w:hint="eastAsia"/>
          <w:sz w:val="24"/>
        </w:rPr>
        <w:t>标书有应盖而未盖公章、未装订、未密封、未注明标项，投标文件、法定代表人授权书、资格声明函等填写不完整或有涂改的；</w:t>
      </w:r>
    </w:p>
    <w:p>
      <w:pPr>
        <w:numPr>
          <w:ilvl w:val="0"/>
          <w:numId w:val="4"/>
        </w:numPr>
        <w:spacing w:line="360" w:lineRule="auto"/>
        <w:ind w:left="1081" w:leftChars="429" w:hanging="180"/>
        <w:jc w:val="left"/>
        <w:rPr>
          <w:rFonts w:ascii="新宋体" w:hAnsi="新宋体" w:eastAsia="新宋体" w:cs="新宋体"/>
          <w:sz w:val="24"/>
        </w:rPr>
      </w:pPr>
      <w:r>
        <w:rPr>
          <w:rFonts w:hint="eastAsia"/>
          <w:sz w:val="24"/>
        </w:rPr>
        <w:t>投标文件的关键内容字迹模糊、无法辨认的；</w:t>
      </w:r>
    </w:p>
    <w:p>
      <w:pPr>
        <w:numPr>
          <w:ilvl w:val="0"/>
          <w:numId w:val="4"/>
        </w:numPr>
        <w:spacing w:line="360" w:lineRule="auto"/>
        <w:ind w:left="1081" w:leftChars="429" w:hanging="180"/>
        <w:jc w:val="left"/>
        <w:rPr>
          <w:rFonts w:ascii="新宋体" w:hAnsi="新宋体" w:eastAsia="新宋体" w:cs="新宋体"/>
          <w:sz w:val="24"/>
        </w:rPr>
      </w:pPr>
      <w:r>
        <w:rPr>
          <w:rFonts w:hint="eastAsia"/>
          <w:sz w:val="24"/>
        </w:rPr>
        <w:t>投标文件无法区分正、副本的；</w:t>
      </w:r>
    </w:p>
    <w:p>
      <w:pPr>
        <w:numPr>
          <w:ilvl w:val="0"/>
          <w:numId w:val="4"/>
        </w:numPr>
        <w:spacing w:line="360" w:lineRule="auto"/>
        <w:ind w:left="1081" w:leftChars="429" w:hanging="180"/>
        <w:jc w:val="left"/>
        <w:rPr>
          <w:rFonts w:ascii="新宋体" w:hAnsi="新宋体" w:eastAsia="新宋体" w:cs="新宋体"/>
          <w:sz w:val="24"/>
        </w:rPr>
      </w:pPr>
      <w:r>
        <w:rPr>
          <w:rFonts w:hint="eastAsia"/>
          <w:sz w:val="24"/>
        </w:rPr>
        <w:t>投标有效期不足的；</w:t>
      </w:r>
    </w:p>
    <w:p>
      <w:pPr>
        <w:numPr>
          <w:ilvl w:val="0"/>
          <w:numId w:val="4"/>
        </w:numPr>
        <w:spacing w:line="360" w:lineRule="auto"/>
        <w:ind w:left="1081" w:leftChars="429" w:hanging="180"/>
        <w:jc w:val="left"/>
        <w:rPr>
          <w:rFonts w:ascii="新宋体" w:hAnsi="新宋体" w:eastAsia="新宋体" w:cs="新宋体"/>
          <w:sz w:val="24"/>
        </w:rPr>
      </w:pPr>
      <w:r>
        <w:rPr>
          <w:rFonts w:hint="eastAsia" w:ascii="新宋体" w:hAnsi="新宋体" w:eastAsia="新宋体" w:cs="新宋体"/>
          <w:sz w:val="24"/>
        </w:rPr>
        <w:t>评标委员会认为投标人的报价明显低于其他通过符合性检查投标人的报价，有可能影响履约的，且投标人未按照规定证明其报价合理性的；</w:t>
      </w:r>
    </w:p>
    <w:p>
      <w:pPr>
        <w:numPr>
          <w:ilvl w:val="0"/>
          <w:numId w:val="4"/>
        </w:numPr>
        <w:spacing w:line="360" w:lineRule="auto"/>
        <w:ind w:left="1081" w:leftChars="429" w:hanging="180"/>
        <w:jc w:val="left"/>
        <w:rPr>
          <w:rFonts w:ascii="宋体"/>
          <w:sz w:val="24"/>
        </w:rPr>
      </w:pPr>
      <w:r>
        <w:rPr>
          <w:rFonts w:hint="eastAsia" w:ascii="新宋体" w:hAnsi="新宋体" w:eastAsia="新宋体" w:cs="新宋体"/>
          <w:sz w:val="24"/>
        </w:rPr>
        <w:t>投标文件含有采购人不能接受的附加条件的；</w:t>
      </w:r>
    </w:p>
    <w:p>
      <w:pPr>
        <w:numPr>
          <w:ilvl w:val="0"/>
          <w:numId w:val="4"/>
        </w:numPr>
        <w:spacing w:line="360" w:lineRule="auto"/>
        <w:ind w:left="1081" w:leftChars="429" w:hanging="180"/>
        <w:jc w:val="left"/>
        <w:rPr>
          <w:rFonts w:ascii="宋体"/>
          <w:sz w:val="24"/>
        </w:rPr>
      </w:pPr>
      <w:r>
        <w:rPr>
          <w:rFonts w:hint="eastAsia" w:ascii="新宋体" w:hAnsi="新宋体" w:eastAsia="新宋体" w:cs="新宋体"/>
          <w:sz w:val="24"/>
        </w:rPr>
        <w:t>不符合法规和招标文件中规定的其他实质性要求的。</w:t>
      </w:r>
    </w:p>
    <w:p>
      <w:pPr>
        <w:spacing w:line="360" w:lineRule="auto"/>
        <w:ind w:left="714" w:leftChars="1" w:hanging="712" w:hangingChars="297"/>
        <w:jc w:val="left"/>
        <w:rPr>
          <w:rFonts w:ascii="宋体"/>
          <w:sz w:val="24"/>
          <w:szCs w:val="20"/>
        </w:rPr>
      </w:pPr>
      <w:r>
        <w:rPr>
          <w:rFonts w:ascii="宋体" w:hAnsi="宋体"/>
          <w:sz w:val="24"/>
          <w:szCs w:val="20"/>
        </w:rPr>
        <w:t>19.8</w:t>
      </w:r>
      <w:r>
        <w:rPr>
          <w:rFonts w:ascii="宋体" w:hAnsi="宋体"/>
          <w:sz w:val="24"/>
          <w:szCs w:val="20"/>
        </w:rPr>
        <w:tab/>
      </w:r>
      <w:r>
        <w:rPr>
          <w:rFonts w:hint="eastAsia" w:ascii="宋体" w:hAnsi="宋体"/>
          <w:sz w:val="24"/>
          <w:szCs w:val="20"/>
        </w:rPr>
        <w:t>有下列情形之一的，作废标处理：</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一</w:t>
      </w:r>
      <w:r>
        <w:rPr>
          <w:rFonts w:ascii="宋体" w:hAnsi="宋体"/>
          <w:sz w:val="24"/>
          <w:szCs w:val="20"/>
        </w:rPr>
        <w:t xml:space="preserve">) </w:t>
      </w:r>
      <w:r>
        <w:rPr>
          <w:rFonts w:hint="eastAsia" w:ascii="宋体" w:hAnsi="宋体"/>
          <w:sz w:val="24"/>
          <w:szCs w:val="20"/>
        </w:rPr>
        <w:t>出现</w:t>
      </w:r>
      <w:r>
        <w:rPr>
          <w:rFonts w:ascii="宋体" w:hAnsi="宋体"/>
          <w:sz w:val="24"/>
          <w:szCs w:val="20"/>
        </w:rPr>
        <w:t>10</w:t>
      </w:r>
      <w:r>
        <w:rPr>
          <w:rFonts w:hint="eastAsia" w:ascii="宋体" w:hAnsi="宋体"/>
          <w:sz w:val="24"/>
          <w:szCs w:val="20"/>
        </w:rPr>
        <w:t>条、</w:t>
      </w:r>
      <w:r>
        <w:rPr>
          <w:rFonts w:ascii="宋体" w:hAnsi="宋体"/>
          <w:sz w:val="24"/>
          <w:szCs w:val="20"/>
        </w:rPr>
        <w:t>11.</w:t>
      </w:r>
      <w:r>
        <w:rPr>
          <w:rFonts w:hint="eastAsia" w:ascii="宋体" w:hAnsi="宋体"/>
          <w:sz w:val="24"/>
          <w:szCs w:val="20"/>
        </w:rPr>
        <w:t>1、</w:t>
      </w:r>
      <w:r>
        <w:rPr>
          <w:rFonts w:ascii="宋体" w:hAnsi="宋体"/>
          <w:sz w:val="24"/>
          <w:szCs w:val="20"/>
        </w:rPr>
        <w:t>13.3</w:t>
      </w:r>
      <w:r>
        <w:rPr>
          <w:rFonts w:hint="eastAsia" w:ascii="宋体" w:hAnsi="宋体"/>
          <w:sz w:val="24"/>
          <w:szCs w:val="20"/>
        </w:rPr>
        <w:t>、</w:t>
      </w:r>
      <w:r>
        <w:rPr>
          <w:rFonts w:ascii="宋体" w:hAnsi="宋体"/>
          <w:sz w:val="24"/>
          <w:szCs w:val="20"/>
        </w:rPr>
        <w:t>19.</w:t>
      </w:r>
      <w:r>
        <w:rPr>
          <w:rFonts w:hint="eastAsia" w:ascii="宋体" w:hAnsi="宋体"/>
          <w:sz w:val="24"/>
          <w:szCs w:val="20"/>
        </w:rPr>
        <w:t>7条第</w:t>
      </w:r>
      <w:r>
        <w:rPr>
          <w:rFonts w:ascii="宋体" w:hAnsi="宋体"/>
          <w:sz w:val="24"/>
          <w:szCs w:val="20"/>
        </w:rPr>
        <w:t>(</w:t>
      </w:r>
      <w:r>
        <w:rPr>
          <w:rFonts w:hint="eastAsia" w:ascii="宋体" w:hAnsi="宋体"/>
          <w:sz w:val="24"/>
          <w:szCs w:val="20"/>
        </w:rPr>
        <w:t>二</w:t>
      </w:r>
      <w:r>
        <w:rPr>
          <w:rFonts w:ascii="宋体" w:hAnsi="宋体"/>
          <w:sz w:val="24"/>
          <w:szCs w:val="20"/>
        </w:rPr>
        <w:t>)</w:t>
      </w:r>
      <w:r>
        <w:rPr>
          <w:rFonts w:hint="eastAsia" w:ascii="宋体" w:hAnsi="宋体"/>
          <w:sz w:val="24"/>
          <w:szCs w:val="20"/>
        </w:rPr>
        <w:t>款情形的；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二</w:t>
      </w:r>
      <w:r>
        <w:rPr>
          <w:rFonts w:ascii="宋体" w:hAnsi="宋体"/>
          <w:sz w:val="24"/>
          <w:szCs w:val="20"/>
        </w:rPr>
        <w:t>)</w:t>
      </w:r>
      <w:r>
        <w:rPr>
          <w:rFonts w:hint="eastAsia" w:ascii="宋体" w:hAnsi="宋体"/>
          <w:sz w:val="24"/>
          <w:szCs w:val="20"/>
        </w:rPr>
        <w:t>出现影响采购公正的违法、违规行为的；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三</w:t>
      </w:r>
      <w:r>
        <w:rPr>
          <w:rFonts w:ascii="宋体" w:hAnsi="宋体"/>
          <w:sz w:val="24"/>
          <w:szCs w:val="20"/>
        </w:rPr>
        <w:t>)</w:t>
      </w:r>
      <w:r>
        <w:rPr>
          <w:rFonts w:hint="eastAsia" w:ascii="宋体" w:hAnsi="宋体"/>
          <w:sz w:val="24"/>
          <w:szCs w:val="20"/>
        </w:rPr>
        <w:t>投标人的报价均超过了采购预算，采购人不能支付的；</w:t>
      </w:r>
    </w:p>
    <w:p>
      <w:pPr>
        <w:spacing w:line="360" w:lineRule="auto"/>
        <w:ind w:left="714" w:leftChars="340"/>
        <w:rPr>
          <w:rFonts w:ascii="宋体"/>
          <w:sz w:val="24"/>
          <w:szCs w:val="20"/>
        </w:rPr>
      </w:pPr>
      <w:r>
        <w:rPr>
          <w:rFonts w:ascii="宋体" w:hAnsi="宋体"/>
          <w:sz w:val="24"/>
          <w:szCs w:val="20"/>
        </w:rPr>
        <w:t>(</w:t>
      </w:r>
      <w:r>
        <w:rPr>
          <w:rFonts w:hint="eastAsia" w:ascii="宋体" w:hAnsi="宋体"/>
          <w:sz w:val="24"/>
          <w:szCs w:val="20"/>
        </w:rPr>
        <w:t>四</w:t>
      </w:r>
      <w:r>
        <w:rPr>
          <w:rFonts w:ascii="宋体" w:hAnsi="宋体"/>
          <w:sz w:val="24"/>
          <w:szCs w:val="20"/>
        </w:rPr>
        <w:t>)</w:t>
      </w:r>
      <w:r>
        <w:rPr>
          <w:rFonts w:hint="eastAsia" w:ascii="宋体" w:hAnsi="宋体"/>
          <w:sz w:val="24"/>
          <w:szCs w:val="20"/>
        </w:rPr>
        <w:t>因重大变故，采购任务取消的。</w:t>
      </w:r>
    </w:p>
    <w:p>
      <w:pPr>
        <w:spacing w:line="360" w:lineRule="auto"/>
        <w:ind w:left="718" w:leftChars="1" w:hanging="716" w:hangingChars="297"/>
        <w:rPr>
          <w:rFonts w:ascii="宋体"/>
          <w:b/>
          <w:bCs/>
          <w:sz w:val="24"/>
        </w:rPr>
      </w:pPr>
      <w:r>
        <w:rPr>
          <w:rFonts w:ascii="宋体" w:hAnsi="宋体"/>
          <w:b/>
          <w:bCs/>
          <w:sz w:val="24"/>
        </w:rPr>
        <w:t>20</w:t>
      </w:r>
      <w:r>
        <w:rPr>
          <w:rFonts w:hint="eastAsia" w:ascii="宋体" w:hAnsi="宋体"/>
          <w:b/>
          <w:bCs/>
          <w:sz w:val="24"/>
        </w:rPr>
        <w:t>．</w:t>
      </w:r>
      <w:r>
        <w:rPr>
          <w:rFonts w:ascii="宋体"/>
          <w:b/>
          <w:bCs/>
          <w:sz w:val="24"/>
        </w:rPr>
        <w:tab/>
      </w:r>
      <w:r>
        <w:rPr>
          <w:rFonts w:hint="eastAsia" w:ascii="宋体" w:hAnsi="宋体"/>
          <w:b/>
          <w:bCs/>
          <w:sz w:val="24"/>
        </w:rPr>
        <w:t>评标委员会组成及职责</w:t>
      </w:r>
    </w:p>
    <w:p>
      <w:pPr>
        <w:spacing w:line="448" w:lineRule="atLeast"/>
        <w:ind w:left="714" w:leftChars="1" w:hanging="712" w:hangingChars="297"/>
        <w:rPr>
          <w:rFonts w:ascii="宋体"/>
          <w:sz w:val="24"/>
          <w:szCs w:val="20"/>
        </w:rPr>
      </w:pPr>
      <w:r>
        <w:rPr>
          <w:rFonts w:ascii="宋体" w:hAnsi="宋体"/>
          <w:sz w:val="24"/>
        </w:rPr>
        <w:t>20.1</w:t>
      </w:r>
      <w:r>
        <w:rPr>
          <w:rFonts w:ascii="宋体" w:hAnsi="宋体"/>
          <w:sz w:val="24"/>
        </w:rPr>
        <w:tab/>
      </w:r>
      <w:r>
        <w:rPr>
          <w:rFonts w:hint="eastAsia" w:ascii="宋体" w:hAnsi="宋体"/>
          <w:sz w:val="24"/>
          <w:szCs w:val="20"/>
        </w:rPr>
        <w:t>评标工作由招标人负责组织组成评标委员会。评标委员会由采购人代表和有关技术、经济等方面的专家组成，成员人数应当为五人以上（含</w:t>
      </w:r>
      <w:r>
        <w:rPr>
          <w:rFonts w:ascii="宋体" w:hAnsi="宋体"/>
          <w:sz w:val="24"/>
          <w:szCs w:val="20"/>
        </w:rPr>
        <w:t>5</w:t>
      </w:r>
      <w:r>
        <w:rPr>
          <w:rFonts w:hint="eastAsia" w:ascii="宋体" w:hAnsi="宋体"/>
          <w:sz w:val="24"/>
          <w:szCs w:val="20"/>
        </w:rPr>
        <w:t>人）单数。其中，技术、经济等方面的专家不得少于成员总数的三分之二。开标前随机抽取确定，并在招标结果确定前保密。</w:t>
      </w:r>
    </w:p>
    <w:p>
      <w:pPr>
        <w:spacing w:line="448" w:lineRule="atLeast"/>
        <w:ind w:left="714" w:leftChars="1" w:hanging="712" w:hangingChars="297"/>
        <w:rPr>
          <w:rFonts w:ascii="宋体" w:cs="Arial Unicode MS"/>
          <w:sz w:val="24"/>
        </w:rPr>
      </w:pPr>
      <w:r>
        <w:rPr>
          <w:rFonts w:ascii="宋体" w:hAnsi="宋体"/>
          <w:sz w:val="24"/>
          <w:szCs w:val="20"/>
        </w:rPr>
        <w:t>20.2</w:t>
      </w:r>
      <w:r>
        <w:rPr>
          <w:rFonts w:ascii="宋体" w:hAnsi="宋体"/>
          <w:sz w:val="24"/>
          <w:szCs w:val="20"/>
        </w:rPr>
        <w:tab/>
      </w:r>
      <w:r>
        <w:rPr>
          <w:rFonts w:hint="eastAsia" w:ascii="宋体" w:hAnsi="宋体"/>
          <w:sz w:val="24"/>
          <w:szCs w:val="20"/>
        </w:rPr>
        <w:t>评标事务由评标委员会负责，并独立履行下列职责：</w:t>
      </w:r>
    </w:p>
    <w:p>
      <w:pPr>
        <w:spacing w:line="448" w:lineRule="atLeast"/>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（一）审查投标文件是否符合招标文件要求，并作出评价；</w:t>
      </w:r>
    </w:p>
    <w:p>
      <w:pPr>
        <w:spacing w:line="448" w:lineRule="atLeast"/>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（二）要求投标人对投标文件有关事项作出解释或者澄清；</w:t>
      </w:r>
    </w:p>
    <w:p>
      <w:pPr>
        <w:spacing w:line="448" w:lineRule="atLeast"/>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（三）推荐中标候选供应商名单，或者受招标人委托按照事先确定的办法直接确定中标人；</w:t>
      </w:r>
    </w:p>
    <w:p>
      <w:pPr>
        <w:spacing w:line="448" w:lineRule="atLeast"/>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（四）向招标人或者有关部门报告非法干预评标工作的行为。</w:t>
      </w:r>
    </w:p>
    <w:p>
      <w:pPr>
        <w:spacing w:line="360" w:lineRule="auto"/>
        <w:ind w:left="718" w:leftChars="1" w:hanging="716" w:hangingChars="297"/>
        <w:rPr>
          <w:rFonts w:ascii="宋体"/>
          <w:b/>
          <w:bCs/>
          <w:sz w:val="24"/>
        </w:rPr>
      </w:pPr>
      <w:r>
        <w:rPr>
          <w:rFonts w:ascii="宋体" w:hAnsi="宋体"/>
          <w:b/>
          <w:bCs/>
          <w:sz w:val="24"/>
        </w:rPr>
        <w:t>21</w:t>
      </w:r>
      <w:r>
        <w:rPr>
          <w:rFonts w:hint="eastAsia" w:ascii="宋体" w:hAnsi="宋体"/>
          <w:b/>
          <w:bCs/>
          <w:sz w:val="24"/>
        </w:rPr>
        <w:t>．</w:t>
      </w:r>
      <w:r>
        <w:rPr>
          <w:rFonts w:ascii="宋体"/>
          <w:b/>
          <w:bCs/>
          <w:sz w:val="24"/>
        </w:rPr>
        <w:tab/>
      </w:r>
      <w:r>
        <w:rPr>
          <w:rFonts w:hint="eastAsia" w:ascii="宋体" w:hAnsi="宋体"/>
          <w:b/>
          <w:bCs/>
          <w:sz w:val="24"/>
        </w:rPr>
        <w:t>评标委员会履行的义务</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（一）遵纪守法，客观、公正、廉洁地履行职责；</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（二）按照招标文件规定的评标方法和评标标准进行评标，对评审意见承担个人责任；</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（三）对评标过程和结果，以及供应商的商业秘密保密；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（四）参与评标报告的起草；</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（五）配合财政部门的投诉处理工作；</w:t>
      </w:r>
    </w:p>
    <w:p>
      <w:pPr>
        <w:spacing w:line="360" w:lineRule="auto"/>
        <w:ind w:left="714" w:leftChars="1" w:hanging="712" w:hangingChars="297"/>
      </w:pPr>
      <w:r>
        <w:rPr>
          <w:rFonts w:ascii="宋体" w:hAnsi="宋体"/>
          <w:sz w:val="24"/>
          <w:szCs w:val="20"/>
        </w:rPr>
        <w:t xml:space="preserve">    </w:t>
      </w:r>
      <w:r>
        <w:rPr>
          <w:rFonts w:ascii="宋体" w:hAnsi="宋体"/>
          <w:sz w:val="24"/>
          <w:szCs w:val="20"/>
        </w:rPr>
        <w:tab/>
      </w:r>
      <w:r>
        <w:rPr>
          <w:rFonts w:hint="eastAsia" w:ascii="宋体" w:hAnsi="宋体"/>
          <w:sz w:val="24"/>
          <w:szCs w:val="20"/>
        </w:rPr>
        <w:t>（六）配合招标采购单位答复投标供应商提出的质疑。</w:t>
      </w:r>
    </w:p>
    <w:p>
      <w:pPr>
        <w:spacing w:line="360" w:lineRule="auto"/>
        <w:ind w:left="718" w:leftChars="1" w:hanging="716" w:hangingChars="297"/>
        <w:rPr>
          <w:rFonts w:ascii="宋体"/>
          <w:b/>
          <w:bCs/>
          <w:sz w:val="24"/>
        </w:rPr>
      </w:pPr>
      <w:r>
        <w:rPr>
          <w:rFonts w:ascii="宋体" w:hAnsi="宋体"/>
          <w:b/>
          <w:bCs/>
          <w:sz w:val="24"/>
        </w:rPr>
        <w:t>22</w:t>
      </w:r>
      <w:r>
        <w:rPr>
          <w:rFonts w:hint="eastAsia" w:ascii="宋体" w:hAnsi="宋体"/>
          <w:b/>
          <w:bCs/>
          <w:sz w:val="24"/>
        </w:rPr>
        <w:t>．</w:t>
      </w:r>
      <w:r>
        <w:rPr>
          <w:rFonts w:ascii="宋体"/>
          <w:b/>
          <w:bCs/>
          <w:sz w:val="24"/>
        </w:rPr>
        <w:tab/>
      </w:r>
      <w:r>
        <w:rPr>
          <w:rFonts w:hint="eastAsia" w:ascii="宋体" w:hAnsi="宋体"/>
          <w:b/>
          <w:bCs/>
          <w:sz w:val="24"/>
        </w:rPr>
        <w:t>评标工作程序</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评标应当遵循下列工作程序：</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（一）投标文件初审。初审分为资格性检查和响应性检查。</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1</w:t>
      </w:r>
      <w:r>
        <w:rPr>
          <w:rFonts w:hint="eastAsia" w:ascii="宋体" w:hAnsi="宋体"/>
          <w:sz w:val="24"/>
          <w:szCs w:val="20"/>
        </w:rPr>
        <w:t>、资格性检查。依据法律法规和招标文件的规定，对投标人提供的资格证明文件、投标保证金等进行审查，以确定投标人是否具备投标资格</w:t>
      </w:r>
      <w:r>
        <w:rPr>
          <w:rFonts w:hint="eastAsia" w:ascii="宋体" w:hAnsi="宋体"/>
          <w:b/>
          <w:sz w:val="24"/>
          <w:szCs w:val="20"/>
        </w:rPr>
        <w:t>（不接受二次提交证明文件资料）</w:t>
      </w:r>
      <w:r>
        <w:rPr>
          <w:rFonts w:hint="eastAsia" w:ascii="宋体" w:hAnsi="宋体"/>
          <w:sz w:val="24"/>
          <w:szCs w:val="20"/>
        </w:rPr>
        <w:t>。如果确定投标人无资格或无能力履行合同，其投标将被拒绝。</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sz w:val="24"/>
          <w:szCs w:val="20"/>
        </w:rPr>
        <w:tab/>
      </w:r>
      <w:r>
        <w:rPr>
          <w:rFonts w:ascii="宋体" w:hAnsi="宋体"/>
          <w:sz w:val="24"/>
          <w:szCs w:val="20"/>
        </w:rPr>
        <w:t>2</w:t>
      </w:r>
      <w:r>
        <w:rPr>
          <w:rFonts w:hint="eastAsia" w:ascii="宋体" w:hAnsi="宋体"/>
          <w:sz w:val="24"/>
          <w:szCs w:val="20"/>
        </w:rPr>
        <w:t>、响应性检查。依据招标文件的规定，从投标文件的有效性、完整性和对招标文件的响应程度进行审查，以确定是否对招标文件的实质性要求作出响应。</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实质性响应的投标是指投标符合招标文件的所有条款、条件和规定，且没有重大偏离或保留。重大偏离或保留系指将会影响到招标文件中标的清单及技术参数的要求，或限制了采购人权力和投标人义务的规定，而纠正这些偏离将影响到其他投标人的公平竞争地位。</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招标人将拒绝被确定为非实质性响应的投标人。</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二）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（四）推荐中标候选供应商名单。中标候选供应商数量根据采购需要确定，并按顺序排列。</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w:t>
      </w:r>
      <w:r>
        <w:rPr>
          <w:rFonts w:hint="eastAsia" w:ascii="宋体" w:hAnsi="宋体"/>
          <w:sz w:val="24"/>
          <w:szCs w:val="20"/>
        </w:rPr>
        <w:t>五</w:t>
      </w:r>
      <w:r>
        <w:rPr>
          <w:rFonts w:ascii="宋体" w:hAnsi="宋体"/>
          <w:sz w:val="24"/>
          <w:szCs w:val="20"/>
        </w:rPr>
        <w:t>)</w:t>
      </w:r>
      <w:r>
        <w:rPr>
          <w:rFonts w:hint="eastAsia" w:ascii="宋体" w:hAnsi="宋体"/>
          <w:sz w:val="24"/>
          <w:szCs w:val="20"/>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1</w:t>
      </w:r>
      <w:r>
        <w:rPr>
          <w:rFonts w:hint="eastAsia" w:ascii="宋体" w:hAnsi="宋体"/>
          <w:sz w:val="24"/>
          <w:szCs w:val="20"/>
        </w:rPr>
        <w:t>、招标公告刊登的媒体名称、开标日期和地点；</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2</w:t>
      </w:r>
      <w:r>
        <w:rPr>
          <w:rFonts w:hint="eastAsia" w:ascii="宋体" w:hAnsi="宋体"/>
          <w:sz w:val="24"/>
          <w:szCs w:val="20"/>
        </w:rPr>
        <w:t>、购买招标文件的投标人名单和评标委员会成员名单；</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3</w:t>
      </w:r>
      <w:r>
        <w:rPr>
          <w:rFonts w:hint="eastAsia" w:ascii="宋体" w:hAnsi="宋体"/>
          <w:sz w:val="24"/>
          <w:szCs w:val="20"/>
        </w:rPr>
        <w:t>、评标方法和标准；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4</w:t>
      </w:r>
      <w:r>
        <w:rPr>
          <w:rFonts w:hint="eastAsia" w:ascii="宋体" w:hAnsi="宋体"/>
          <w:sz w:val="24"/>
          <w:szCs w:val="20"/>
        </w:rPr>
        <w:t>、开标记录和评标情况及说明，包括投标无效投标人名单及原因；</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5</w:t>
      </w:r>
      <w:r>
        <w:rPr>
          <w:rFonts w:hint="eastAsia" w:ascii="宋体" w:hAnsi="宋体"/>
          <w:sz w:val="24"/>
          <w:szCs w:val="20"/>
        </w:rPr>
        <w:t>、评标结果和中标候选供应商排序表；</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6</w:t>
      </w:r>
      <w:r>
        <w:rPr>
          <w:rFonts w:hint="eastAsia" w:ascii="宋体" w:hAnsi="宋体"/>
          <w:sz w:val="24"/>
          <w:szCs w:val="20"/>
        </w:rPr>
        <w:t>、评标委员会的授标建议。</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在评标中，不得改变已规定的评标标准、方法和中标条件。</w:t>
      </w:r>
    </w:p>
    <w:p>
      <w:pPr>
        <w:spacing w:line="360" w:lineRule="auto"/>
        <w:ind w:left="718" w:leftChars="1" w:hanging="716" w:hangingChars="297"/>
        <w:rPr>
          <w:rFonts w:ascii="宋体"/>
          <w:b/>
          <w:bCs/>
          <w:sz w:val="24"/>
        </w:rPr>
      </w:pPr>
      <w:r>
        <w:rPr>
          <w:rFonts w:ascii="宋体" w:hAnsi="宋体"/>
          <w:b/>
          <w:bCs/>
          <w:sz w:val="24"/>
        </w:rPr>
        <w:t>23.</w:t>
      </w:r>
      <w:r>
        <w:rPr>
          <w:rFonts w:ascii="宋体" w:hAnsi="宋体"/>
          <w:b/>
          <w:bCs/>
          <w:sz w:val="24"/>
        </w:rPr>
        <w:tab/>
      </w:r>
      <w:r>
        <w:rPr>
          <w:rFonts w:hint="eastAsia" w:ascii="宋体" w:hAnsi="宋体"/>
          <w:b/>
          <w:bCs/>
          <w:sz w:val="24"/>
        </w:rPr>
        <w:t>评标过程的保密性</w:t>
      </w:r>
    </w:p>
    <w:p>
      <w:pPr>
        <w:spacing w:line="360" w:lineRule="auto"/>
        <w:ind w:left="714" w:leftChars="1" w:hanging="712" w:hangingChars="297"/>
        <w:rPr>
          <w:rFonts w:ascii="宋体"/>
          <w:sz w:val="24"/>
        </w:rPr>
      </w:pPr>
      <w:r>
        <w:rPr>
          <w:rFonts w:ascii="宋体" w:hAnsi="宋体"/>
          <w:sz w:val="24"/>
        </w:rPr>
        <w:t>23.1</w:t>
      </w:r>
      <w:r>
        <w:rPr>
          <w:rFonts w:ascii="宋体" w:hAnsi="宋体"/>
          <w:sz w:val="24"/>
        </w:rPr>
        <w:tab/>
      </w:r>
      <w:r>
        <w:rPr>
          <w:rFonts w:hint="eastAsia" w:ascii="宋体" w:hAnsi="宋体"/>
          <w:sz w:val="24"/>
        </w:rPr>
        <w:t>在评标过程中和评标结束后，评委会的研究情况和所有投标人的商业秘密都属于保密内容；</w:t>
      </w:r>
    </w:p>
    <w:p>
      <w:pPr>
        <w:spacing w:line="360" w:lineRule="auto"/>
        <w:ind w:left="714" w:leftChars="1" w:hanging="712" w:hangingChars="297"/>
        <w:rPr>
          <w:rFonts w:ascii="宋体"/>
          <w:spacing w:val="-2"/>
          <w:sz w:val="24"/>
        </w:rPr>
      </w:pPr>
      <w:r>
        <w:rPr>
          <w:rFonts w:ascii="宋体" w:hAnsi="宋体"/>
          <w:sz w:val="24"/>
        </w:rPr>
        <w:t>23.2</w:t>
      </w:r>
      <w:r>
        <w:rPr>
          <w:rFonts w:ascii="宋体" w:hAnsi="宋体"/>
          <w:sz w:val="24"/>
        </w:rPr>
        <w:tab/>
      </w:r>
      <w:r>
        <w:rPr>
          <w:rFonts w:hint="eastAsia" w:ascii="宋体" w:hAnsi="宋体"/>
          <w:spacing w:val="-2"/>
          <w:sz w:val="24"/>
        </w:rPr>
        <w:t>有关投标文件的审查、澄清、评估和比较以及有关授予合同的意向一切情况都不得透露给任何投标人或与上述评标工作无关的人员；</w:t>
      </w:r>
    </w:p>
    <w:p>
      <w:pPr>
        <w:spacing w:line="360" w:lineRule="auto"/>
        <w:ind w:left="714" w:leftChars="1" w:hanging="712" w:hangingChars="297"/>
        <w:rPr>
          <w:rFonts w:ascii="宋体"/>
          <w:sz w:val="24"/>
        </w:rPr>
      </w:pPr>
      <w:r>
        <w:rPr>
          <w:rFonts w:ascii="宋体" w:hAnsi="宋体"/>
          <w:sz w:val="24"/>
        </w:rPr>
        <w:t>23.3</w:t>
      </w:r>
      <w:r>
        <w:rPr>
          <w:rFonts w:ascii="宋体" w:hAnsi="宋体"/>
          <w:sz w:val="24"/>
        </w:rPr>
        <w:tab/>
      </w:r>
      <w:r>
        <w:rPr>
          <w:rFonts w:hint="eastAsia" w:ascii="宋体" w:hAnsi="宋体"/>
          <w:sz w:val="24"/>
        </w:rPr>
        <w:t>投标人不得干扰招标人的评标活动，否则将撤消其投标资格，并没收其投标保证金。</w:t>
      </w:r>
    </w:p>
    <w:p>
      <w:pPr>
        <w:spacing w:line="360" w:lineRule="auto"/>
        <w:ind w:left="718" w:leftChars="1" w:hanging="716" w:hangingChars="297"/>
        <w:jc w:val="center"/>
        <w:rPr>
          <w:rFonts w:ascii="宋体" w:hAnsi="宋体"/>
          <w:b/>
          <w:color w:val="auto"/>
          <w:sz w:val="24"/>
        </w:rPr>
      </w:pPr>
    </w:p>
    <w:p>
      <w:pPr>
        <w:spacing w:line="360" w:lineRule="auto"/>
        <w:ind w:left="718" w:leftChars="1" w:hanging="716" w:hangingChars="297"/>
        <w:jc w:val="center"/>
        <w:rPr>
          <w:rFonts w:ascii="宋体" w:hAnsi="宋体"/>
          <w:b/>
          <w:color w:val="auto"/>
          <w:sz w:val="24"/>
        </w:rPr>
      </w:pPr>
    </w:p>
    <w:p>
      <w:pPr>
        <w:spacing w:line="360" w:lineRule="auto"/>
        <w:ind w:left="718" w:leftChars="1" w:hanging="716" w:hangingChars="297"/>
        <w:jc w:val="center"/>
        <w:rPr>
          <w:rFonts w:hint="eastAsia" w:ascii="宋体" w:hAnsi="宋体"/>
          <w:b/>
          <w:color w:val="auto"/>
          <w:sz w:val="24"/>
          <w:lang w:val="en-US" w:eastAsia="zh-CN"/>
        </w:rPr>
      </w:pPr>
      <w:r>
        <w:rPr>
          <w:rFonts w:hint="eastAsia" w:ascii="宋体" w:hAnsi="宋体"/>
          <w:b/>
          <w:color w:val="auto"/>
          <w:sz w:val="24"/>
          <w:lang w:val="en-US" w:eastAsia="zh-CN"/>
        </w:rPr>
        <w:t xml:space="preserve"> </w:t>
      </w:r>
    </w:p>
    <w:p>
      <w:pPr>
        <w:spacing w:line="360" w:lineRule="auto"/>
        <w:ind w:left="718" w:leftChars="1" w:hanging="716" w:hangingChars="297"/>
        <w:jc w:val="center"/>
        <w:rPr>
          <w:rFonts w:ascii="宋体"/>
          <w:b/>
          <w:color w:val="auto"/>
          <w:sz w:val="24"/>
        </w:rPr>
      </w:pPr>
      <w:bookmarkStart w:id="162" w:name="_GoBack"/>
      <w:bookmarkEnd w:id="162"/>
      <w:r>
        <w:rPr>
          <w:rFonts w:ascii="宋体" w:hAnsi="宋体"/>
          <w:b/>
          <w:color w:val="auto"/>
          <w:sz w:val="24"/>
        </w:rPr>
        <w:t xml:space="preserve">E   </w:t>
      </w:r>
      <w:r>
        <w:rPr>
          <w:rFonts w:hint="eastAsia" w:ascii="宋体" w:hAnsi="宋体"/>
          <w:b/>
          <w:color w:val="auto"/>
          <w:sz w:val="24"/>
        </w:rPr>
        <w:t>评标方法及标准</w:t>
      </w:r>
    </w:p>
    <w:p>
      <w:pPr>
        <w:spacing w:line="360" w:lineRule="auto"/>
        <w:ind w:left="718" w:leftChars="1" w:hanging="716" w:hangingChars="297"/>
        <w:rPr>
          <w:rFonts w:ascii="宋体"/>
          <w:b/>
          <w:bCs/>
          <w:color w:val="auto"/>
          <w:sz w:val="24"/>
        </w:rPr>
      </w:pPr>
      <w:r>
        <w:rPr>
          <w:rFonts w:ascii="宋体" w:hAnsi="宋体"/>
          <w:b/>
          <w:bCs/>
          <w:color w:val="auto"/>
          <w:sz w:val="24"/>
        </w:rPr>
        <w:t>24</w:t>
      </w:r>
      <w:r>
        <w:rPr>
          <w:rFonts w:hint="eastAsia" w:ascii="宋体" w:hAnsi="宋体"/>
          <w:b/>
          <w:bCs/>
          <w:color w:val="auto"/>
          <w:sz w:val="24"/>
        </w:rPr>
        <w:t>．</w:t>
      </w:r>
      <w:r>
        <w:rPr>
          <w:rFonts w:ascii="宋体"/>
          <w:b/>
          <w:bCs/>
          <w:color w:val="auto"/>
          <w:sz w:val="24"/>
        </w:rPr>
        <w:tab/>
      </w:r>
      <w:r>
        <w:rPr>
          <w:rFonts w:hint="eastAsia" w:ascii="宋体" w:hAnsi="宋体"/>
          <w:b/>
          <w:bCs/>
          <w:color w:val="auto"/>
          <w:sz w:val="24"/>
        </w:rPr>
        <w:t>评标方法（最低评标价法）</w:t>
      </w:r>
    </w:p>
    <w:p>
      <w:pPr>
        <w:spacing w:line="360" w:lineRule="auto"/>
        <w:ind w:left="714" w:leftChars="1" w:hanging="712" w:hangingChars="297"/>
        <w:rPr>
          <w:rFonts w:ascii="宋体"/>
          <w:color w:val="auto"/>
          <w:sz w:val="24"/>
          <w:szCs w:val="20"/>
        </w:rPr>
      </w:pPr>
      <w:r>
        <w:rPr>
          <w:rFonts w:ascii="宋体" w:hAnsi="宋体"/>
          <w:color w:val="auto"/>
          <w:sz w:val="24"/>
          <w:szCs w:val="20"/>
        </w:rPr>
        <w:t>24.1</w:t>
      </w:r>
      <w:r>
        <w:rPr>
          <w:rFonts w:ascii="宋体" w:hAnsi="宋体"/>
          <w:color w:val="auto"/>
          <w:sz w:val="24"/>
          <w:szCs w:val="20"/>
        </w:rPr>
        <w:tab/>
      </w:r>
      <w:r>
        <w:rPr>
          <w:rFonts w:hint="eastAsia" w:ascii="宋体" w:hAnsi="宋体"/>
          <w:color w:val="auto"/>
          <w:sz w:val="24"/>
          <w:szCs w:val="20"/>
        </w:rPr>
        <w:t>最低评标价法，是指以价格为主要因素确定中标候选供应商的评标方法，即在全部满足招标文件实质性要求前提下，依据统一的价格要素评定最低报价，以提出最低报价的投标人作为中标候选供应商或者中标供应商的评标方法。</w:t>
      </w:r>
    </w:p>
    <w:p>
      <w:pPr>
        <w:spacing w:line="360" w:lineRule="auto"/>
        <w:rPr>
          <w:rFonts w:ascii="宋体"/>
          <w:color w:val="auto"/>
          <w:sz w:val="24"/>
          <w:szCs w:val="20"/>
        </w:rPr>
      </w:pPr>
      <w:r>
        <w:rPr>
          <w:rFonts w:ascii="宋体" w:hAnsi="宋体"/>
          <w:color w:val="auto"/>
          <w:sz w:val="24"/>
          <w:szCs w:val="20"/>
        </w:rPr>
        <w:t>24.2</w:t>
      </w:r>
      <w:r>
        <w:rPr>
          <w:rFonts w:ascii="宋体" w:hAnsi="宋体"/>
          <w:color w:val="auto"/>
          <w:sz w:val="24"/>
          <w:szCs w:val="20"/>
        </w:rPr>
        <w:tab/>
      </w:r>
      <w:r>
        <w:rPr>
          <w:rFonts w:hint="eastAsia" w:ascii="宋体" w:hAnsi="宋体"/>
          <w:color w:val="auto"/>
          <w:sz w:val="24"/>
          <w:szCs w:val="20"/>
        </w:rPr>
        <w:t>评标标准</w:t>
      </w:r>
    </w:p>
    <w:tbl>
      <w:tblPr>
        <w:tblStyle w:val="20"/>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90"/>
        <w:gridCol w:w="6606"/>
        <w:gridCol w:w="63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restart"/>
            <w:vAlign w:val="center"/>
          </w:tcPr>
          <w:p>
            <w:pPr>
              <w:autoSpaceDE w:val="0"/>
              <w:autoSpaceDN w:val="0"/>
              <w:spacing w:line="240" w:lineRule="atLeast"/>
              <w:jc w:val="center"/>
              <w:rPr>
                <w:color w:val="auto"/>
                <w:sz w:val="18"/>
                <w:szCs w:val="18"/>
              </w:rPr>
            </w:pPr>
            <w:r>
              <w:rPr>
                <w:rFonts w:hint="eastAsia"/>
                <w:color w:val="auto"/>
                <w:sz w:val="18"/>
                <w:szCs w:val="18"/>
              </w:rPr>
              <w:t>项目</w:t>
            </w:r>
          </w:p>
        </w:tc>
        <w:tc>
          <w:tcPr>
            <w:tcW w:w="690" w:type="dxa"/>
            <w:vMerge w:val="restart"/>
            <w:vAlign w:val="center"/>
          </w:tcPr>
          <w:p>
            <w:pPr>
              <w:autoSpaceDE w:val="0"/>
              <w:autoSpaceDN w:val="0"/>
              <w:spacing w:line="240" w:lineRule="atLeast"/>
              <w:jc w:val="center"/>
              <w:rPr>
                <w:color w:val="auto"/>
                <w:sz w:val="18"/>
                <w:szCs w:val="18"/>
              </w:rPr>
            </w:pPr>
            <w:r>
              <w:rPr>
                <w:rFonts w:hint="eastAsia"/>
                <w:color w:val="auto"/>
                <w:sz w:val="18"/>
                <w:szCs w:val="18"/>
              </w:rPr>
              <w:t>序号</w:t>
            </w:r>
          </w:p>
        </w:tc>
        <w:tc>
          <w:tcPr>
            <w:tcW w:w="6606" w:type="dxa"/>
            <w:vMerge w:val="restart"/>
            <w:vAlign w:val="center"/>
          </w:tcPr>
          <w:p>
            <w:pPr>
              <w:autoSpaceDE w:val="0"/>
              <w:autoSpaceDN w:val="0"/>
              <w:spacing w:line="240" w:lineRule="atLeast"/>
              <w:jc w:val="center"/>
              <w:rPr>
                <w:color w:val="auto"/>
                <w:sz w:val="18"/>
                <w:szCs w:val="18"/>
              </w:rPr>
            </w:pPr>
            <w:r>
              <w:rPr>
                <w:rFonts w:hint="eastAsia"/>
                <w:color w:val="auto"/>
                <w:sz w:val="18"/>
                <w:szCs w:val="18"/>
              </w:rPr>
              <w:t>评审内容</w:t>
            </w:r>
          </w:p>
        </w:tc>
        <w:tc>
          <w:tcPr>
            <w:tcW w:w="1397" w:type="dxa"/>
            <w:gridSpan w:val="2"/>
            <w:vAlign w:val="center"/>
          </w:tcPr>
          <w:p>
            <w:pPr>
              <w:autoSpaceDE w:val="0"/>
              <w:autoSpaceDN w:val="0"/>
              <w:spacing w:line="240" w:lineRule="atLeast"/>
              <w:jc w:val="center"/>
              <w:rPr>
                <w:color w:val="auto"/>
                <w:sz w:val="18"/>
                <w:szCs w:val="18"/>
              </w:rPr>
            </w:pPr>
            <w:r>
              <w:rPr>
                <w:rFonts w:hint="eastAsia"/>
                <w:color w:val="auto"/>
                <w:sz w:val="18"/>
                <w:szCs w:val="18"/>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88" w:type="dxa"/>
            <w:vMerge w:val="continue"/>
            <w:vAlign w:val="center"/>
          </w:tcPr>
          <w:p>
            <w:pPr>
              <w:autoSpaceDE w:val="0"/>
              <w:autoSpaceDN w:val="0"/>
              <w:spacing w:line="240" w:lineRule="atLeast"/>
              <w:jc w:val="center"/>
              <w:rPr>
                <w:color w:val="auto"/>
                <w:sz w:val="18"/>
                <w:szCs w:val="18"/>
              </w:rPr>
            </w:pPr>
          </w:p>
        </w:tc>
        <w:tc>
          <w:tcPr>
            <w:tcW w:w="690" w:type="dxa"/>
            <w:vMerge w:val="continue"/>
            <w:vAlign w:val="center"/>
          </w:tcPr>
          <w:p>
            <w:pPr>
              <w:autoSpaceDE w:val="0"/>
              <w:autoSpaceDN w:val="0"/>
              <w:spacing w:line="240" w:lineRule="atLeast"/>
              <w:jc w:val="center"/>
              <w:rPr>
                <w:color w:val="auto"/>
                <w:sz w:val="18"/>
                <w:szCs w:val="18"/>
              </w:rPr>
            </w:pPr>
          </w:p>
        </w:tc>
        <w:tc>
          <w:tcPr>
            <w:tcW w:w="6606" w:type="dxa"/>
            <w:vMerge w:val="continue"/>
            <w:vAlign w:val="center"/>
          </w:tcPr>
          <w:p>
            <w:pPr>
              <w:autoSpaceDE w:val="0"/>
              <w:autoSpaceDN w:val="0"/>
              <w:spacing w:line="240" w:lineRule="atLeast"/>
              <w:rPr>
                <w:color w:val="auto"/>
                <w:sz w:val="18"/>
                <w:szCs w:val="18"/>
              </w:rPr>
            </w:pPr>
          </w:p>
        </w:tc>
        <w:tc>
          <w:tcPr>
            <w:tcW w:w="634" w:type="dxa"/>
            <w:vAlign w:val="center"/>
          </w:tcPr>
          <w:p>
            <w:pPr>
              <w:autoSpaceDE w:val="0"/>
              <w:autoSpaceDN w:val="0"/>
              <w:spacing w:line="240" w:lineRule="atLeast"/>
              <w:jc w:val="center"/>
              <w:rPr>
                <w:color w:val="auto"/>
                <w:sz w:val="18"/>
                <w:szCs w:val="18"/>
              </w:rPr>
            </w:pPr>
            <w:r>
              <w:rPr>
                <w:rFonts w:hint="eastAsia"/>
                <w:color w:val="auto"/>
                <w:sz w:val="18"/>
                <w:szCs w:val="18"/>
              </w:rPr>
              <w:t>通过</w:t>
            </w:r>
          </w:p>
        </w:tc>
        <w:tc>
          <w:tcPr>
            <w:tcW w:w="763" w:type="dxa"/>
            <w:vAlign w:val="center"/>
          </w:tcPr>
          <w:p>
            <w:pPr>
              <w:autoSpaceDE w:val="0"/>
              <w:autoSpaceDN w:val="0"/>
              <w:spacing w:line="240" w:lineRule="atLeast"/>
              <w:jc w:val="center"/>
              <w:rPr>
                <w:color w:val="auto"/>
                <w:sz w:val="18"/>
                <w:szCs w:val="18"/>
              </w:rPr>
            </w:pPr>
            <w:r>
              <w:rPr>
                <w:rFonts w:hint="eastAsia"/>
                <w:color w:val="auto"/>
                <w:sz w:val="18"/>
                <w:szCs w:val="18"/>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688" w:type="dxa"/>
            <w:vMerge w:val="restart"/>
            <w:vAlign w:val="center"/>
          </w:tcPr>
          <w:p>
            <w:pPr>
              <w:autoSpaceDE w:val="0"/>
              <w:autoSpaceDN w:val="0"/>
              <w:spacing w:line="240" w:lineRule="atLeast"/>
              <w:jc w:val="center"/>
              <w:rPr>
                <w:color w:val="auto"/>
                <w:sz w:val="18"/>
                <w:szCs w:val="18"/>
              </w:rPr>
            </w:pPr>
            <w:r>
              <w:rPr>
                <w:rFonts w:hint="eastAsia"/>
                <w:color w:val="auto"/>
                <w:sz w:val="18"/>
                <w:szCs w:val="18"/>
              </w:rPr>
              <w:t>资格审查</w:t>
            </w:r>
          </w:p>
        </w:tc>
        <w:tc>
          <w:tcPr>
            <w:tcW w:w="690" w:type="dxa"/>
            <w:vAlign w:val="center"/>
          </w:tcPr>
          <w:p>
            <w:pPr>
              <w:autoSpaceDE w:val="0"/>
              <w:autoSpaceDN w:val="0"/>
              <w:spacing w:line="240" w:lineRule="atLeast"/>
              <w:jc w:val="center"/>
              <w:rPr>
                <w:color w:val="auto"/>
                <w:sz w:val="18"/>
                <w:szCs w:val="18"/>
              </w:rPr>
            </w:pPr>
            <w:r>
              <w:rPr>
                <w:color w:val="auto"/>
                <w:sz w:val="18"/>
                <w:szCs w:val="18"/>
              </w:rPr>
              <w:t>1</w:t>
            </w:r>
          </w:p>
        </w:tc>
        <w:tc>
          <w:tcPr>
            <w:tcW w:w="6606" w:type="dxa"/>
            <w:vAlign w:val="center"/>
          </w:tcPr>
          <w:p>
            <w:pPr>
              <w:widowControl/>
              <w:rPr>
                <w:rFonts w:ascii="宋体" w:cs="宋体"/>
                <w:color w:val="auto"/>
                <w:kern w:val="0"/>
                <w:sz w:val="18"/>
                <w:szCs w:val="18"/>
              </w:rPr>
            </w:pPr>
            <w:r>
              <w:rPr>
                <w:rFonts w:hint="eastAsia" w:ascii="宋体" w:hAnsi="宋体" w:cs="宋体"/>
                <w:color w:val="auto"/>
                <w:kern w:val="0"/>
                <w:sz w:val="18"/>
                <w:szCs w:val="18"/>
                <w:lang w:val="en-US" w:eastAsia="zh-CN"/>
              </w:rPr>
              <w:t>是否提供经年审合格的营业执照</w:t>
            </w:r>
            <w:r>
              <w:rPr>
                <w:rFonts w:hint="eastAsia" w:ascii="宋体" w:hAnsi="宋体" w:cs="宋体"/>
                <w:color w:val="auto"/>
                <w:kern w:val="0"/>
                <w:sz w:val="18"/>
                <w:szCs w:val="18"/>
              </w:rPr>
              <w:t>；</w:t>
            </w:r>
          </w:p>
        </w:tc>
        <w:tc>
          <w:tcPr>
            <w:tcW w:w="634" w:type="dxa"/>
          </w:tcPr>
          <w:p>
            <w:pPr>
              <w:autoSpaceDE w:val="0"/>
              <w:autoSpaceDN w:val="0"/>
              <w:spacing w:line="240" w:lineRule="atLeast"/>
              <w:jc w:val="left"/>
              <w:rPr>
                <w:color w:val="auto"/>
                <w:sz w:val="18"/>
                <w:szCs w:val="18"/>
              </w:rPr>
            </w:pPr>
          </w:p>
        </w:tc>
        <w:tc>
          <w:tcPr>
            <w:tcW w:w="763" w:type="dxa"/>
          </w:tcPr>
          <w:p>
            <w:pPr>
              <w:autoSpaceDE w:val="0"/>
              <w:autoSpaceDN w:val="0"/>
              <w:spacing w:line="240" w:lineRule="atLeast"/>
              <w:jc w:val="lef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688" w:type="dxa"/>
            <w:vMerge w:val="continue"/>
            <w:vAlign w:val="center"/>
          </w:tcPr>
          <w:p>
            <w:pPr>
              <w:autoSpaceDE w:val="0"/>
              <w:autoSpaceDN w:val="0"/>
              <w:spacing w:line="240" w:lineRule="atLeast"/>
              <w:jc w:val="center"/>
              <w:rPr>
                <w:rFonts w:hint="eastAsia"/>
                <w:color w:val="auto"/>
                <w:sz w:val="18"/>
                <w:szCs w:val="18"/>
              </w:rPr>
            </w:pPr>
          </w:p>
        </w:tc>
        <w:tc>
          <w:tcPr>
            <w:tcW w:w="690" w:type="dxa"/>
            <w:vAlign w:val="center"/>
          </w:tcPr>
          <w:p>
            <w:pPr>
              <w:autoSpaceDE w:val="0"/>
              <w:autoSpaceDN w:val="0"/>
              <w:spacing w:line="240" w:lineRule="atLeast"/>
              <w:jc w:val="center"/>
              <w:rPr>
                <w:color w:val="auto"/>
                <w:sz w:val="18"/>
                <w:szCs w:val="18"/>
              </w:rPr>
            </w:pPr>
            <w:r>
              <w:rPr>
                <w:color w:val="auto"/>
                <w:sz w:val="18"/>
                <w:szCs w:val="18"/>
              </w:rPr>
              <w:t>2</w:t>
            </w:r>
          </w:p>
        </w:tc>
        <w:tc>
          <w:tcPr>
            <w:tcW w:w="6606" w:type="dxa"/>
            <w:vAlign w:val="center"/>
          </w:tcPr>
          <w:p>
            <w:pPr>
              <w:widowControl/>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是否提供开户许可证；</w:t>
            </w:r>
          </w:p>
        </w:tc>
        <w:tc>
          <w:tcPr>
            <w:tcW w:w="634" w:type="dxa"/>
          </w:tcPr>
          <w:p>
            <w:pPr>
              <w:autoSpaceDE w:val="0"/>
              <w:autoSpaceDN w:val="0"/>
              <w:spacing w:line="240" w:lineRule="atLeast"/>
              <w:jc w:val="left"/>
              <w:rPr>
                <w:color w:val="auto"/>
                <w:sz w:val="18"/>
                <w:szCs w:val="18"/>
              </w:rPr>
            </w:pPr>
          </w:p>
        </w:tc>
        <w:tc>
          <w:tcPr>
            <w:tcW w:w="763" w:type="dxa"/>
          </w:tcPr>
          <w:p>
            <w:pPr>
              <w:autoSpaceDE w:val="0"/>
              <w:autoSpaceDN w:val="0"/>
              <w:spacing w:line="240" w:lineRule="atLeast"/>
              <w:jc w:val="lef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88" w:type="dxa"/>
            <w:vMerge w:val="restart"/>
            <w:vAlign w:val="center"/>
          </w:tcPr>
          <w:p>
            <w:pPr>
              <w:autoSpaceDE w:val="0"/>
              <w:autoSpaceDN w:val="0"/>
              <w:spacing w:line="240" w:lineRule="atLeast"/>
              <w:jc w:val="center"/>
              <w:rPr>
                <w:color w:val="auto"/>
                <w:sz w:val="18"/>
                <w:szCs w:val="18"/>
              </w:rPr>
            </w:pPr>
            <w:r>
              <w:rPr>
                <w:rFonts w:hint="eastAsia"/>
                <w:color w:val="auto"/>
                <w:sz w:val="18"/>
                <w:szCs w:val="18"/>
              </w:rPr>
              <w:t>响应性</w:t>
            </w:r>
          </w:p>
          <w:p>
            <w:pPr>
              <w:autoSpaceDE w:val="0"/>
              <w:autoSpaceDN w:val="0"/>
              <w:spacing w:line="240" w:lineRule="atLeast"/>
              <w:jc w:val="center"/>
              <w:rPr>
                <w:rFonts w:hint="eastAsia"/>
                <w:color w:val="auto"/>
                <w:sz w:val="18"/>
                <w:szCs w:val="18"/>
              </w:rPr>
            </w:pPr>
            <w:r>
              <w:rPr>
                <w:rFonts w:hint="eastAsia"/>
                <w:color w:val="auto"/>
                <w:sz w:val="18"/>
                <w:szCs w:val="18"/>
              </w:rPr>
              <w:t>评审</w:t>
            </w:r>
          </w:p>
        </w:tc>
        <w:tc>
          <w:tcPr>
            <w:tcW w:w="690" w:type="dxa"/>
            <w:vAlign w:val="center"/>
          </w:tcPr>
          <w:p>
            <w:pPr>
              <w:autoSpaceDE w:val="0"/>
              <w:autoSpaceDN w:val="0"/>
              <w:spacing w:line="240" w:lineRule="atLeast"/>
              <w:jc w:val="center"/>
              <w:rPr>
                <w:color w:val="auto"/>
                <w:sz w:val="18"/>
                <w:szCs w:val="18"/>
              </w:rPr>
            </w:pPr>
            <w:r>
              <w:rPr>
                <w:color w:val="auto"/>
                <w:sz w:val="18"/>
                <w:szCs w:val="18"/>
              </w:rPr>
              <w:t>1</w:t>
            </w:r>
          </w:p>
        </w:tc>
        <w:tc>
          <w:tcPr>
            <w:tcW w:w="6606" w:type="dxa"/>
            <w:vAlign w:val="center"/>
          </w:tcPr>
          <w:p>
            <w:pPr>
              <w:autoSpaceDE w:val="0"/>
              <w:autoSpaceDN w:val="0"/>
              <w:spacing w:line="240" w:lineRule="atLeast"/>
              <w:rPr>
                <w:rFonts w:hint="eastAsia" w:eastAsia="宋体"/>
                <w:color w:val="auto"/>
                <w:sz w:val="18"/>
                <w:szCs w:val="18"/>
                <w:lang w:eastAsia="zh-CN"/>
              </w:rPr>
            </w:pPr>
            <w:r>
              <w:rPr>
                <w:rFonts w:hint="eastAsia"/>
                <w:color w:val="auto"/>
                <w:sz w:val="18"/>
                <w:szCs w:val="18"/>
              </w:rPr>
              <w:t>投标文件是否有投标单位法定代表人或其委托代理人（签字或签章）和加盖了投标单位的盖章，投标文件的装订是否符合招标文件要求</w:t>
            </w:r>
            <w:r>
              <w:rPr>
                <w:rFonts w:hint="eastAsia"/>
                <w:color w:val="auto"/>
                <w:sz w:val="18"/>
                <w:szCs w:val="18"/>
                <w:lang w:eastAsia="zh-CN"/>
              </w:rPr>
              <w:t>；</w:t>
            </w:r>
          </w:p>
        </w:tc>
        <w:tc>
          <w:tcPr>
            <w:tcW w:w="634" w:type="dxa"/>
          </w:tcPr>
          <w:p>
            <w:pPr>
              <w:autoSpaceDE w:val="0"/>
              <w:autoSpaceDN w:val="0"/>
              <w:spacing w:line="240" w:lineRule="atLeast"/>
              <w:jc w:val="left"/>
              <w:rPr>
                <w:color w:val="auto"/>
                <w:sz w:val="18"/>
                <w:szCs w:val="18"/>
              </w:rPr>
            </w:pPr>
          </w:p>
        </w:tc>
        <w:tc>
          <w:tcPr>
            <w:tcW w:w="763" w:type="dxa"/>
          </w:tcPr>
          <w:p>
            <w:pPr>
              <w:autoSpaceDE w:val="0"/>
              <w:autoSpaceDN w:val="0"/>
              <w:spacing w:line="240" w:lineRule="atLeast"/>
              <w:jc w:val="lef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688" w:type="dxa"/>
            <w:vMerge w:val="continue"/>
            <w:vAlign w:val="center"/>
          </w:tcPr>
          <w:p>
            <w:pPr>
              <w:widowControl/>
              <w:spacing w:line="240" w:lineRule="atLeast"/>
              <w:jc w:val="left"/>
              <w:rPr>
                <w:color w:val="auto"/>
                <w:sz w:val="18"/>
                <w:szCs w:val="18"/>
              </w:rPr>
            </w:pPr>
          </w:p>
        </w:tc>
        <w:tc>
          <w:tcPr>
            <w:tcW w:w="690" w:type="dxa"/>
            <w:vAlign w:val="center"/>
          </w:tcPr>
          <w:p>
            <w:pPr>
              <w:autoSpaceDE w:val="0"/>
              <w:autoSpaceDN w:val="0"/>
              <w:spacing w:line="240" w:lineRule="atLeast"/>
              <w:jc w:val="center"/>
              <w:rPr>
                <w:color w:val="auto"/>
                <w:sz w:val="18"/>
                <w:szCs w:val="18"/>
              </w:rPr>
            </w:pPr>
            <w:r>
              <w:rPr>
                <w:color w:val="auto"/>
                <w:sz w:val="18"/>
                <w:szCs w:val="18"/>
              </w:rPr>
              <w:t>2</w:t>
            </w:r>
          </w:p>
        </w:tc>
        <w:tc>
          <w:tcPr>
            <w:tcW w:w="6606" w:type="dxa"/>
            <w:vAlign w:val="center"/>
          </w:tcPr>
          <w:p>
            <w:pPr>
              <w:autoSpaceDE w:val="0"/>
              <w:autoSpaceDN w:val="0"/>
              <w:spacing w:line="240" w:lineRule="atLeast"/>
              <w:rPr>
                <w:rFonts w:hint="eastAsia" w:eastAsia="宋体"/>
                <w:color w:val="auto"/>
                <w:sz w:val="18"/>
                <w:szCs w:val="18"/>
                <w:lang w:eastAsia="zh-CN"/>
              </w:rPr>
            </w:pPr>
            <w:r>
              <w:rPr>
                <w:rFonts w:hint="eastAsia"/>
                <w:color w:val="auto"/>
                <w:sz w:val="18"/>
                <w:szCs w:val="18"/>
              </w:rPr>
              <w:t>相关证件是否齐全</w:t>
            </w:r>
            <w:r>
              <w:rPr>
                <w:rFonts w:hint="eastAsia"/>
                <w:color w:val="auto"/>
                <w:sz w:val="18"/>
                <w:szCs w:val="18"/>
                <w:lang w:eastAsia="zh-CN"/>
              </w:rPr>
              <w:t>；</w:t>
            </w:r>
          </w:p>
        </w:tc>
        <w:tc>
          <w:tcPr>
            <w:tcW w:w="634" w:type="dxa"/>
          </w:tcPr>
          <w:p>
            <w:pPr>
              <w:autoSpaceDE w:val="0"/>
              <w:autoSpaceDN w:val="0"/>
              <w:spacing w:line="240" w:lineRule="atLeast"/>
              <w:jc w:val="left"/>
              <w:rPr>
                <w:color w:val="auto"/>
                <w:sz w:val="18"/>
                <w:szCs w:val="18"/>
              </w:rPr>
            </w:pPr>
          </w:p>
        </w:tc>
        <w:tc>
          <w:tcPr>
            <w:tcW w:w="763" w:type="dxa"/>
          </w:tcPr>
          <w:p>
            <w:pPr>
              <w:autoSpaceDE w:val="0"/>
              <w:autoSpaceDN w:val="0"/>
              <w:spacing w:line="240" w:lineRule="atLeast"/>
              <w:jc w:val="lef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88" w:type="dxa"/>
            <w:vMerge w:val="continue"/>
            <w:vAlign w:val="center"/>
          </w:tcPr>
          <w:p>
            <w:pPr>
              <w:widowControl/>
              <w:spacing w:line="240" w:lineRule="atLeast"/>
              <w:jc w:val="left"/>
              <w:rPr>
                <w:color w:val="auto"/>
                <w:sz w:val="18"/>
                <w:szCs w:val="18"/>
              </w:rPr>
            </w:pPr>
          </w:p>
        </w:tc>
        <w:tc>
          <w:tcPr>
            <w:tcW w:w="690" w:type="dxa"/>
            <w:vAlign w:val="center"/>
          </w:tcPr>
          <w:p>
            <w:pPr>
              <w:autoSpaceDE w:val="0"/>
              <w:autoSpaceDN w:val="0"/>
              <w:spacing w:line="240" w:lineRule="atLeast"/>
              <w:jc w:val="center"/>
              <w:rPr>
                <w:color w:val="auto"/>
                <w:sz w:val="18"/>
                <w:szCs w:val="18"/>
              </w:rPr>
            </w:pPr>
            <w:r>
              <w:rPr>
                <w:color w:val="auto"/>
                <w:sz w:val="18"/>
                <w:szCs w:val="18"/>
              </w:rPr>
              <w:t>3</w:t>
            </w:r>
          </w:p>
        </w:tc>
        <w:tc>
          <w:tcPr>
            <w:tcW w:w="6606" w:type="dxa"/>
            <w:vAlign w:val="center"/>
          </w:tcPr>
          <w:p>
            <w:pPr>
              <w:autoSpaceDE w:val="0"/>
              <w:autoSpaceDN w:val="0"/>
              <w:spacing w:line="240" w:lineRule="atLeast"/>
              <w:rPr>
                <w:rFonts w:hint="eastAsia" w:eastAsia="宋体"/>
                <w:color w:val="auto"/>
                <w:sz w:val="18"/>
                <w:szCs w:val="18"/>
                <w:lang w:eastAsia="zh-CN"/>
              </w:rPr>
            </w:pPr>
            <w:r>
              <w:rPr>
                <w:rFonts w:hint="eastAsia"/>
                <w:color w:val="auto"/>
                <w:sz w:val="18"/>
                <w:szCs w:val="18"/>
              </w:rPr>
              <w:t>投标人是否对同一招标项目做出两个以上报价而未明确效力</w:t>
            </w:r>
            <w:r>
              <w:rPr>
                <w:rFonts w:hint="eastAsia"/>
                <w:color w:val="auto"/>
                <w:sz w:val="18"/>
                <w:szCs w:val="18"/>
                <w:lang w:eastAsia="zh-CN"/>
              </w:rPr>
              <w:t>；</w:t>
            </w:r>
          </w:p>
        </w:tc>
        <w:tc>
          <w:tcPr>
            <w:tcW w:w="634" w:type="dxa"/>
          </w:tcPr>
          <w:p>
            <w:pPr>
              <w:autoSpaceDE w:val="0"/>
              <w:autoSpaceDN w:val="0"/>
              <w:spacing w:line="240" w:lineRule="atLeast"/>
              <w:jc w:val="left"/>
              <w:rPr>
                <w:color w:val="auto"/>
                <w:sz w:val="18"/>
                <w:szCs w:val="18"/>
              </w:rPr>
            </w:pPr>
          </w:p>
        </w:tc>
        <w:tc>
          <w:tcPr>
            <w:tcW w:w="763" w:type="dxa"/>
          </w:tcPr>
          <w:p>
            <w:pPr>
              <w:autoSpaceDE w:val="0"/>
              <w:autoSpaceDN w:val="0"/>
              <w:spacing w:line="240" w:lineRule="atLeast"/>
              <w:jc w:val="lef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8" w:type="dxa"/>
            <w:vMerge w:val="continue"/>
            <w:vAlign w:val="center"/>
          </w:tcPr>
          <w:p>
            <w:pPr>
              <w:widowControl/>
              <w:spacing w:line="240" w:lineRule="atLeast"/>
              <w:jc w:val="left"/>
              <w:rPr>
                <w:color w:val="auto"/>
                <w:sz w:val="18"/>
                <w:szCs w:val="18"/>
              </w:rPr>
            </w:pPr>
          </w:p>
        </w:tc>
        <w:tc>
          <w:tcPr>
            <w:tcW w:w="690" w:type="dxa"/>
            <w:vAlign w:val="center"/>
          </w:tcPr>
          <w:p>
            <w:pPr>
              <w:autoSpaceDE w:val="0"/>
              <w:autoSpaceDN w:val="0"/>
              <w:spacing w:line="240" w:lineRule="atLeast"/>
              <w:jc w:val="center"/>
              <w:rPr>
                <w:color w:val="auto"/>
                <w:sz w:val="18"/>
                <w:szCs w:val="18"/>
              </w:rPr>
            </w:pPr>
            <w:r>
              <w:rPr>
                <w:color w:val="auto"/>
                <w:sz w:val="18"/>
                <w:szCs w:val="18"/>
              </w:rPr>
              <w:t>4</w:t>
            </w:r>
          </w:p>
        </w:tc>
        <w:tc>
          <w:tcPr>
            <w:tcW w:w="6606" w:type="dxa"/>
            <w:vAlign w:val="center"/>
          </w:tcPr>
          <w:p>
            <w:pPr>
              <w:autoSpaceDE w:val="0"/>
              <w:autoSpaceDN w:val="0"/>
              <w:spacing w:line="240" w:lineRule="atLeast"/>
              <w:rPr>
                <w:rFonts w:hint="eastAsia" w:eastAsia="宋体"/>
                <w:color w:val="auto"/>
                <w:sz w:val="18"/>
                <w:szCs w:val="18"/>
                <w:lang w:eastAsia="zh-CN"/>
              </w:rPr>
            </w:pPr>
            <w:r>
              <w:rPr>
                <w:rFonts w:hint="eastAsia"/>
                <w:color w:val="auto"/>
                <w:sz w:val="18"/>
                <w:szCs w:val="18"/>
              </w:rPr>
              <w:t>技术性能、技术参数是否满足招标文件要求</w:t>
            </w:r>
            <w:r>
              <w:rPr>
                <w:rFonts w:hint="eastAsia"/>
                <w:color w:val="auto"/>
                <w:sz w:val="18"/>
                <w:szCs w:val="18"/>
                <w:lang w:eastAsia="zh-CN"/>
              </w:rPr>
              <w:t>；</w:t>
            </w:r>
          </w:p>
        </w:tc>
        <w:tc>
          <w:tcPr>
            <w:tcW w:w="634" w:type="dxa"/>
          </w:tcPr>
          <w:p>
            <w:pPr>
              <w:autoSpaceDE w:val="0"/>
              <w:autoSpaceDN w:val="0"/>
              <w:spacing w:line="240" w:lineRule="atLeast"/>
              <w:jc w:val="left"/>
              <w:rPr>
                <w:color w:val="auto"/>
                <w:sz w:val="18"/>
                <w:szCs w:val="18"/>
              </w:rPr>
            </w:pPr>
          </w:p>
        </w:tc>
        <w:tc>
          <w:tcPr>
            <w:tcW w:w="763" w:type="dxa"/>
          </w:tcPr>
          <w:p>
            <w:pPr>
              <w:autoSpaceDE w:val="0"/>
              <w:autoSpaceDN w:val="0"/>
              <w:spacing w:line="240" w:lineRule="atLeast"/>
              <w:jc w:val="lef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688" w:type="dxa"/>
            <w:vMerge w:val="continue"/>
            <w:vAlign w:val="center"/>
          </w:tcPr>
          <w:p>
            <w:pPr>
              <w:widowControl/>
              <w:spacing w:line="240" w:lineRule="atLeast"/>
              <w:jc w:val="left"/>
              <w:rPr>
                <w:color w:val="auto"/>
                <w:sz w:val="18"/>
                <w:szCs w:val="18"/>
              </w:rPr>
            </w:pPr>
          </w:p>
        </w:tc>
        <w:tc>
          <w:tcPr>
            <w:tcW w:w="690" w:type="dxa"/>
            <w:vAlign w:val="center"/>
          </w:tcPr>
          <w:p>
            <w:pPr>
              <w:autoSpaceDE w:val="0"/>
              <w:autoSpaceDN w:val="0"/>
              <w:spacing w:line="240" w:lineRule="atLeast"/>
              <w:jc w:val="center"/>
              <w:rPr>
                <w:color w:val="auto"/>
                <w:sz w:val="18"/>
                <w:szCs w:val="18"/>
              </w:rPr>
            </w:pPr>
            <w:r>
              <w:rPr>
                <w:color w:val="auto"/>
                <w:sz w:val="18"/>
                <w:szCs w:val="18"/>
              </w:rPr>
              <w:t>5</w:t>
            </w:r>
          </w:p>
        </w:tc>
        <w:tc>
          <w:tcPr>
            <w:tcW w:w="6606" w:type="dxa"/>
            <w:vAlign w:val="center"/>
          </w:tcPr>
          <w:p>
            <w:pPr>
              <w:autoSpaceDE w:val="0"/>
              <w:autoSpaceDN w:val="0"/>
              <w:spacing w:line="240" w:lineRule="atLeast"/>
              <w:rPr>
                <w:rFonts w:hint="eastAsia" w:eastAsia="宋体"/>
                <w:color w:val="auto"/>
                <w:sz w:val="18"/>
                <w:szCs w:val="18"/>
                <w:lang w:eastAsia="zh-CN"/>
              </w:rPr>
            </w:pPr>
            <w:r>
              <w:rPr>
                <w:rFonts w:hint="eastAsia"/>
                <w:color w:val="auto"/>
                <w:sz w:val="18"/>
                <w:szCs w:val="18"/>
              </w:rPr>
              <w:t>货物到货地点是否符合招标文件要求</w:t>
            </w:r>
            <w:r>
              <w:rPr>
                <w:rFonts w:hint="eastAsia"/>
                <w:color w:val="auto"/>
                <w:sz w:val="18"/>
                <w:szCs w:val="18"/>
                <w:lang w:eastAsia="zh-CN"/>
              </w:rPr>
              <w:t>；</w:t>
            </w:r>
          </w:p>
        </w:tc>
        <w:tc>
          <w:tcPr>
            <w:tcW w:w="634" w:type="dxa"/>
          </w:tcPr>
          <w:p>
            <w:pPr>
              <w:autoSpaceDE w:val="0"/>
              <w:autoSpaceDN w:val="0"/>
              <w:spacing w:line="240" w:lineRule="atLeast"/>
              <w:jc w:val="left"/>
              <w:rPr>
                <w:color w:val="auto"/>
                <w:sz w:val="18"/>
                <w:szCs w:val="18"/>
              </w:rPr>
            </w:pPr>
          </w:p>
        </w:tc>
        <w:tc>
          <w:tcPr>
            <w:tcW w:w="763" w:type="dxa"/>
          </w:tcPr>
          <w:p>
            <w:pPr>
              <w:autoSpaceDE w:val="0"/>
              <w:autoSpaceDN w:val="0"/>
              <w:spacing w:line="240" w:lineRule="atLeast"/>
              <w:jc w:val="lef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88" w:type="dxa"/>
            <w:vMerge w:val="continue"/>
            <w:vAlign w:val="center"/>
          </w:tcPr>
          <w:p>
            <w:pPr>
              <w:widowControl/>
              <w:spacing w:line="240" w:lineRule="atLeast"/>
              <w:jc w:val="left"/>
              <w:rPr>
                <w:color w:val="auto"/>
                <w:sz w:val="18"/>
                <w:szCs w:val="18"/>
              </w:rPr>
            </w:pPr>
          </w:p>
        </w:tc>
        <w:tc>
          <w:tcPr>
            <w:tcW w:w="690" w:type="dxa"/>
            <w:vAlign w:val="center"/>
          </w:tcPr>
          <w:p>
            <w:pPr>
              <w:autoSpaceDE w:val="0"/>
              <w:autoSpaceDN w:val="0"/>
              <w:spacing w:line="240" w:lineRule="atLeast"/>
              <w:jc w:val="center"/>
              <w:rPr>
                <w:color w:val="auto"/>
                <w:sz w:val="18"/>
                <w:szCs w:val="18"/>
              </w:rPr>
            </w:pPr>
            <w:r>
              <w:rPr>
                <w:color w:val="auto"/>
                <w:sz w:val="18"/>
                <w:szCs w:val="18"/>
              </w:rPr>
              <w:t>6</w:t>
            </w:r>
          </w:p>
        </w:tc>
        <w:tc>
          <w:tcPr>
            <w:tcW w:w="6606" w:type="dxa"/>
            <w:vAlign w:val="center"/>
          </w:tcPr>
          <w:p>
            <w:pPr>
              <w:autoSpaceDE w:val="0"/>
              <w:autoSpaceDN w:val="0"/>
              <w:spacing w:line="240" w:lineRule="atLeast"/>
              <w:rPr>
                <w:rFonts w:hint="eastAsia" w:eastAsia="宋体"/>
                <w:color w:val="auto"/>
                <w:sz w:val="18"/>
                <w:szCs w:val="18"/>
                <w:lang w:eastAsia="zh-CN"/>
              </w:rPr>
            </w:pPr>
            <w:r>
              <w:rPr>
                <w:rFonts w:hint="eastAsia"/>
                <w:color w:val="auto"/>
                <w:sz w:val="18"/>
                <w:szCs w:val="18"/>
              </w:rPr>
              <w:t>交货期是否符合招标文件要求</w:t>
            </w:r>
            <w:r>
              <w:rPr>
                <w:rFonts w:hint="eastAsia"/>
                <w:color w:val="auto"/>
                <w:sz w:val="18"/>
                <w:szCs w:val="18"/>
                <w:lang w:eastAsia="zh-CN"/>
              </w:rPr>
              <w:t>；</w:t>
            </w:r>
          </w:p>
        </w:tc>
        <w:tc>
          <w:tcPr>
            <w:tcW w:w="634" w:type="dxa"/>
          </w:tcPr>
          <w:p>
            <w:pPr>
              <w:autoSpaceDE w:val="0"/>
              <w:autoSpaceDN w:val="0"/>
              <w:spacing w:line="240" w:lineRule="atLeast"/>
              <w:jc w:val="left"/>
              <w:rPr>
                <w:color w:val="auto"/>
                <w:sz w:val="18"/>
                <w:szCs w:val="18"/>
              </w:rPr>
            </w:pPr>
          </w:p>
        </w:tc>
        <w:tc>
          <w:tcPr>
            <w:tcW w:w="763" w:type="dxa"/>
          </w:tcPr>
          <w:p>
            <w:pPr>
              <w:autoSpaceDE w:val="0"/>
              <w:autoSpaceDN w:val="0"/>
              <w:spacing w:line="240" w:lineRule="atLeast"/>
              <w:jc w:val="lef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688" w:type="dxa"/>
            <w:vMerge w:val="continue"/>
            <w:vAlign w:val="center"/>
          </w:tcPr>
          <w:p>
            <w:pPr>
              <w:widowControl/>
              <w:spacing w:line="240" w:lineRule="atLeast"/>
              <w:jc w:val="left"/>
              <w:rPr>
                <w:color w:val="auto"/>
                <w:sz w:val="18"/>
                <w:szCs w:val="18"/>
              </w:rPr>
            </w:pPr>
          </w:p>
        </w:tc>
        <w:tc>
          <w:tcPr>
            <w:tcW w:w="690" w:type="dxa"/>
            <w:vAlign w:val="center"/>
          </w:tcPr>
          <w:p>
            <w:pPr>
              <w:autoSpaceDE w:val="0"/>
              <w:autoSpaceDN w:val="0"/>
              <w:spacing w:line="240" w:lineRule="atLeast"/>
              <w:jc w:val="center"/>
              <w:rPr>
                <w:color w:val="auto"/>
                <w:sz w:val="18"/>
                <w:szCs w:val="18"/>
              </w:rPr>
            </w:pPr>
            <w:r>
              <w:rPr>
                <w:color w:val="auto"/>
                <w:sz w:val="18"/>
                <w:szCs w:val="18"/>
              </w:rPr>
              <w:t>7</w:t>
            </w:r>
          </w:p>
        </w:tc>
        <w:tc>
          <w:tcPr>
            <w:tcW w:w="6606" w:type="dxa"/>
            <w:vAlign w:val="center"/>
          </w:tcPr>
          <w:p>
            <w:pPr>
              <w:autoSpaceDE w:val="0"/>
              <w:autoSpaceDN w:val="0"/>
              <w:spacing w:line="240" w:lineRule="atLeast"/>
              <w:rPr>
                <w:rFonts w:hint="eastAsia" w:eastAsia="宋体"/>
                <w:color w:val="auto"/>
                <w:sz w:val="18"/>
                <w:szCs w:val="18"/>
                <w:lang w:eastAsia="zh-CN"/>
              </w:rPr>
            </w:pPr>
            <w:r>
              <w:rPr>
                <w:rFonts w:hint="eastAsia"/>
                <w:color w:val="auto"/>
                <w:sz w:val="18"/>
                <w:szCs w:val="18"/>
              </w:rPr>
              <w:t>售后服务最短时间是否满足招标文件要求</w:t>
            </w:r>
            <w:r>
              <w:rPr>
                <w:rFonts w:hint="eastAsia"/>
                <w:color w:val="auto"/>
                <w:sz w:val="18"/>
                <w:szCs w:val="18"/>
                <w:lang w:eastAsia="zh-CN"/>
              </w:rPr>
              <w:t>；</w:t>
            </w:r>
          </w:p>
        </w:tc>
        <w:tc>
          <w:tcPr>
            <w:tcW w:w="634" w:type="dxa"/>
          </w:tcPr>
          <w:p>
            <w:pPr>
              <w:autoSpaceDE w:val="0"/>
              <w:autoSpaceDN w:val="0"/>
              <w:spacing w:line="240" w:lineRule="atLeast"/>
              <w:jc w:val="left"/>
              <w:rPr>
                <w:color w:val="auto"/>
                <w:sz w:val="18"/>
                <w:szCs w:val="18"/>
              </w:rPr>
            </w:pPr>
          </w:p>
        </w:tc>
        <w:tc>
          <w:tcPr>
            <w:tcW w:w="763" w:type="dxa"/>
          </w:tcPr>
          <w:p>
            <w:pPr>
              <w:autoSpaceDE w:val="0"/>
              <w:autoSpaceDN w:val="0"/>
              <w:spacing w:line="240" w:lineRule="atLeast"/>
              <w:jc w:val="lef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688" w:type="dxa"/>
            <w:vMerge w:val="continue"/>
            <w:vAlign w:val="center"/>
          </w:tcPr>
          <w:p>
            <w:pPr>
              <w:widowControl/>
              <w:spacing w:line="240" w:lineRule="atLeast"/>
              <w:jc w:val="left"/>
              <w:rPr>
                <w:color w:val="auto"/>
                <w:sz w:val="18"/>
                <w:szCs w:val="18"/>
              </w:rPr>
            </w:pPr>
          </w:p>
        </w:tc>
        <w:tc>
          <w:tcPr>
            <w:tcW w:w="690" w:type="dxa"/>
            <w:vAlign w:val="center"/>
          </w:tcPr>
          <w:p>
            <w:pPr>
              <w:autoSpaceDE w:val="0"/>
              <w:autoSpaceDN w:val="0"/>
              <w:spacing w:line="240" w:lineRule="atLeast"/>
              <w:jc w:val="center"/>
              <w:rPr>
                <w:color w:val="auto"/>
                <w:sz w:val="18"/>
                <w:szCs w:val="18"/>
              </w:rPr>
            </w:pPr>
            <w:r>
              <w:rPr>
                <w:color w:val="auto"/>
                <w:sz w:val="18"/>
                <w:szCs w:val="18"/>
              </w:rPr>
              <w:t>8</w:t>
            </w:r>
          </w:p>
        </w:tc>
        <w:tc>
          <w:tcPr>
            <w:tcW w:w="6606" w:type="dxa"/>
            <w:vAlign w:val="center"/>
          </w:tcPr>
          <w:p>
            <w:pPr>
              <w:autoSpaceDE w:val="0"/>
              <w:autoSpaceDN w:val="0"/>
              <w:spacing w:line="240" w:lineRule="atLeast"/>
              <w:rPr>
                <w:rFonts w:hint="eastAsia" w:eastAsia="宋体"/>
                <w:color w:val="auto"/>
                <w:sz w:val="18"/>
                <w:szCs w:val="18"/>
                <w:lang w:eastAsia="zh-CN"/>
              </w:rPr>
            </w:pPr>
            <w:r>
              <w:rPr>
                <w:rFonts w:hint="eastAsia"/>
                <w:color w:val="auto"/>
                <w:sz w:val="18"/>
                <w:szCs w:val="18"/>
              </w:rPr>
              <w:t>投标文件是否附有招标人不能接受的条件</w:t>
            </w:r>
            <w:r>
              <w:rPr>
                <w:rFonts w:hint="eastAsia"/>
                <w:color w:val="auto"/>
                <w:sz w:val="18"/>
                <w:szCs w:val="18"/>
                <w:lang w:eastAsia="zh-CN"/>
              </w:rPr>
              <w:t>；</w:t>
            </w:r>
          </w:p>
        </w:tc>
        <w:tc>
          <w:tcPr>
            <w:tcW w:w="634" w:type="dxa"/>
          </w:tcPr>
          <w:p>
            <w:pPr>
              <w:autoSpaceDE w:val="0"/>
              <w:autoSpaceDN w:val="0"/>
              <w:spacing w:line="240" w:lineRule="atLeast"/>
              <w:jc w:val="left"/>
              <w:rPr>
                <w:color w:val="auto"/>
                <w:sz w:val="18"/>
                <w:szCs w:val="18"/>
              </w:rPr>
            </w:pPr>
          </w:p>
        </w:tc>
        <w:tc>
          <w:tcPr>
            <w:tcW w:w="763" w:type="dxa"/>
          </w:tcPr>
          <w:p>
            <w:pPr>
              <w:autoSpaceDE w:val="0"/>
              <w:autoSpaceDN w:val="0"/>
              <w:spacing w:line="240" w:lineRule="atLeast"/>
              <w:jc w:val="lef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381" w:type="dxa"/>
            <w:gridSpan w:val="5"/>
            <w:vAlign w:val="center"/>
          </w:tcPr>
          <w:p>
            <w:pPr>
              <w:autoSpaceDE w:val="0"/>
              <w:autoSpaceDN w:val="0"/>
              <w:spacing w:line="240" w:lineRule="atLeast"/>
              <w:jc w:val="center"/>
              <w:rPr>
                <w:b/>
                <w:color w:val="auto"/>
                <w:sz w:val="18"/>
                <w:szCs w:val="18"/>
              </w:rPr>
            </w:pPr>
            <w:r>
              <w:rPr>
                <w:rFonts w:hint="eastAsia"/>
                <w:b/>
                <w:color w:val="auto"/>
                <w:sz w:val="18"/>
                <w:szCs w:val="18"/>
              </w:rPr>
              <w:t>以上有一项不通过结论为不通过，评审通过的投标人进入开标阶段</w:t>
            </w:r>
          </w:p>
        </w:tc>
      </w:tr>
    </w:tbl>
    <w:p>
      <w:pPr>
        <w:spacing w:line="360" w:lineRule="auto"/>
        <w:rPr>
          <w:rFonts w:ascii="宋体"/>
          <w:color w:val="auto"/>
          <w:sz w:val="24"/>
          <w:szCs w:val="20"/>
        </w:rPr>
      </w:pPr>
    </w:p>
    <w:p>
      <w:pPr>
        <w:spacing w:line="360" w:lineRule="auto"/>
        <w:rPr>
          <w:rFonts w:ascii="宋体"/>
          <w:b/>
          <w:bCs/>
          <w:color w:val="auto"/>
          <w:sz w:val="24"/>
        </w:rPr>
      </w:pPr>
      <w:r>
        <w:rPr>
          <w:rFonts w:ascii="宋体" w:hAnsi="宋体"/>
          <w:b/>
          <w:bCs/>
          <w:color w:val="auto"/>
          <w:sz w:val="24"/>
        </w:rPr>
        <w:t>25.</w:t>
      </w:r>
      <w:r>
        <w:rPr>
          <w:rFonts w:ascii="宋体" w:hAnsi="宋体"/>
          <w:b/>
          <w:bCs/>
          <w:color w:val="auto"/>
          <w:sz w:val="24"/>
        </w:rPr>
        <w:tab/>
      </w:r>
      <w:r>
        <w:rPr>
          <w:rFonts w:hint="eastAsia" w:ascii="宋体" w:hAnsi="宋体"/>
          <w:b/>
          <w:bCs/>
          <w:color w:val="auto"/>
          <w:sz w:val="24"/>
        </w:rPr>
        <w:t>接受和拒绝任何或所有投标的权力</w:t>
      </w:r>
    </w:p>
    <w:p>
      <w:pPr>
        <w:spacing w:line="360" w:lineRule="auto"/>
        <w:ind w:left="714" w:leftChars="1" w:hanging="712" w:hangingChars="297"/>
        <w:rPr>
          <w:rFonts w:ascii="宋体"/>
          <w:color w:val="auto"/>
          <w:sz w:val="24"/>
        </w:rPr>
      </w:pPr>
      <w:r>
        <w:rPr>
          <w:rFonts w:ascii="宋体" w:hAnsi="宋体"/>
          <w:color w:val="auto"/>
          <w:sz w:val="24"/>
        </w:rPr>
        <w:t>25.1</w:t>
      </w:r>
      <w:r>
        <w:rPr>
          <w:rFonts w:ascii="宋体" w:hAnsi="宋体"/>
          <w:color w:val="auto"/>
          <w:sz w:val="24"/>
        </w:rPr>
        <w:tab/>
      </w:r>
      <w:r>
        <w:rPr>
          <w:rFonts w:hint="eastAsia" w:ascii="宋体" w:hAnsi="宋体"/>
          <w:color w:val="auto"/>
          <w:sz w:val="24"/>
        </w:rPr>
        <w:t>因政策调整或不可抭力因素的影响，为维护国家利益，招标人在授予合同前的任何时候仍有选择和拒绝所有投标和取消招标过程的权力，投标人不得因此而要求招标人承担任何责任。</w:t>
      </w:r>
    </w:p>
    <w:p>
      <w:pPr>
        <w:spacing w:line="360" w:lineRule="auto"/>
        <w:ind w:left="714" w:leftChars="1" w:hanging="712" w:hangingChars="297"/>
        <w:rPr>
          <w:rFonts w:ascii="宋体"/>
          <w:color w:val="auto"/>
          <w:sz w:val="24"/>
        </w:rPr>
      </w:pPr>
      <w:r>
        <w:rPr>
          <w:rFonts w:ascii="宋体" w:hAnsi="宋体"/>
          <w:color w:val="auto"/>
          <w:sz w:val="24"/>
        </w:rPr>
        <w:t>25.2</w:t>
      </w:r>
      <w:r>
        <w:rPr>
          <w:rFonts w:ascii="宋体" w:hAnsi="宋体"/>
          <w:color w:val="auto"/>
          <w:sz w:val="24"/>
        </w:rPr>
        <w:tab/>
      </w:r>
      <w:r>
        <w:rPr>
          <w:rFonts w:hint="eastAsia" w:ascii="宋体" w:hAnsi="宋体"/>
          <w:color w:val="auto"/>
          <w:sz w:val="24"/>
        </w:rPr>
        <w:t>招标人有权根据评标情况决定接受其全部或部分的投标。</w:t>
      </w:r>
    </w:p>
    <w:p>
      <w:pPr>
        <w:spacing w:line="360" w:lineRule="auto"/>
        <w:ind w:left="714" w:leftChars="1" w:hanging="712" w:hangingChars="297"/>
        <w:rPr>
          <w:rFonts w:ascii="宋体"/>
          <w:color w:val="auto"/>
          <w:sz w:val="24"/>
        </w:rPr>
      </w:pPr>
    </w:p>
    <w:p>
      <w:pPr>
        <w:spacing w:line="360" w:lineRule="auto"/>
        <w:ind w:left="718" w:leftChars="1" w:hanging="716" w:hangingChars="297"/>
        <w:jc w:val="center"/>
        <w:rPr>
          <w:rFonts w:ascii="宋体"/>
          <w:sz w:val="24"/>
        </w:rPr>
      </w:pPr>
      <w:r>
        <w:rPr>
          <w:rFonts w:ascii="宋体" w:hAnsi="宋体"/>
          <w:b/>
          <w:sz w:val="24"/>
        </w:rPr>
        <w:t xml:space="preserve">F   </w:t>
      </w:r>
      <w:r>
        <w:rPr>
          <w:rFonts w:hint="eastAsia" w:ascii="宋体" w:hAnsi="宋体"/>
          <w:b/>
          <w:sz w:val="24"/>
        </w:rPr>
        <w:t>中标及合同签订</w:t>
      </w:r>
    </w:p>
    <w:p>
      <w:pPr>
        <w:spacing w:line="360" w:lineRule="auto"/>
        <w:ind w:left="718" w:leftChars="1" w:hanging="716" w:hangingChars="297"/>
        <w:rPr>
          <w:rFonts w:ascii="宋体"/>
          <w:b/>
          <w:bCs/>
          <w:sz w:val="24"/>
        </w:rPr>
      </w:pPr>
      <w:r>
        <w:rPr>
          <w:rFonts w:ascii="宋体" w:hAnsi="宋体"/>
          <w:b/>
          <w:bCs/>
          <w:sz w:val="24"/>
        </w:rPr>
        <w:t>26</w:t>
      </w:r>
      <w:r>
        <w:rPr>
          <w:rFonts w:hint="eastAsia" w:ascii="宋体" w:hAnsi="宋体"/>
          <w:b/>
          <w:bCs/>
          <w:sz w:val="24"/>
        </w:rPr>
        <w:t>．</w:t>
      </w:r>
      <w:r>
        <w:rPr>
          <w:rFonts w:ascii="宋体"/>
          <w:b/>
          <w:bCs/>
          <w:sz w:val="24"/>
        </w:rPr>
        <w:tab/>
      </w:r>
      <w:r>
        <w:rPr>
          <w:rFonts w:hint="eastAsia" w:ascii="宋体" w:hAnsi="宋体"/>
          <w:b/>
          <w:bCs/>
          <w:sz w:val="24"/>
        </w:rPr>
        <w:t>中标通知</w:t>
      </w:r>
    </w:p>
    <w:p>
      <w:pPr>
        <w:spacing w:line="360" w:lineRule="auto"/>
        <w:ind w:left="714" w:leftChars="1" w:hanging="712" w:hangingChars="297"/>
        <w:rPr>
          <w:rFonts w:ascii="宋体"/>
          <w:sz w:val="24"/>
        </w:rPr>
      </w:pPr>
      <w:r>
        <w:rPr>
          <w:rFonts w:ascii="宋体" w:hAnsi="宋体"/>
          <w:sz w:val="24"/>
        </w:rPr>
        <w:t>26.1</w:t>
      </w:r>
      <w:r>
        <w:rPr>
          <w:rFonts w:ascii="宋体" w:hAnsi="宋体"/>
          <w:sz w:val="24"/>
        </w:rPr>
        <w:tab/>
      </w:r>
      <w:r>
        <w:rPr>
          <w:rFonts w:hint="eastAsia" w:ascii="宋体" w:hAnsi="宋体"/>
          <w:sz w:val="24"/>
        </w:rPr>
        <w:t>评标结束后，招标人将当众宣布评标结果，并在“</w:t>
      </w:r>
      <w:r>
        <w:rPr>
          <w:rFonts w:hint="eastAsia" w:ascii="宋体" w:hAnsi="宋体"/>
          <w:sz w:val="24"/>
          <w:lang w:val="en-US" w:eastAsia="zh-CN"/>
        </w:rPr>
        <w:t>新疆政府采购网</w:t>
      </w:r>
      <w:r>
        <w:rPr>
          <w:rFonts w:hint="eastAsia" w:ascii="宋体" w:hAnsi="宋体"/>
          <w:sz w:val="24"/>
        </w:rPr>
        <w:t>”（网址：http://www.ccgp-xinjiang.gov.cn/home.html）</w:t>
      </w:r>
      <w:r>
        <w:rPr>
          <w:rFonts w:hint="eastAsia" w:ascii="宋体" w:hAnsi="宋体"/>
          <w:sz w:val="24"/>
          <w:lang w:eastAsia="zh-CN"/>
        </w:rPr>
        <w:t>、“和田市人民政府网”（网址：https://www.hts.gov.cn）</w:t>
      </w:r>
      <w:r>
        <w:rPr>
          <w:rFonts w:hint="eastAsia" w:ascii="宋体" w:hAnsi="宋体"/>
          <w:sz w:val="24"/>
        </w:rPr>
        <w:t>上予以公告。公告有效期</w:t>
      </w:r>
      <w:r>
        <w:rPr>
          <w:rFonts w:hint="eastAsia" w:ascii="宋体" w:hAnsi="宋体"/>
          <w:sz w:val="24"/>
          <w:lang w:val="en-US" w:eastAsia="zh-CN"/>
        </w:rPr>
        <w:t>为</w:t>
      </w:r>
      <w:r>
        <w:rPr>
          <w:rFonts w:hint="eastAsia" w:ascii="宋体" w:hAnsi="宋体"/>
          <w:sz w:val="24"/>
        </w:rPr>
        <w:t>1个</w:t>
      </w:r>
      <w:r>
        <w:rPr>
          <w:rFonts w:hint="eastAsia" w:ascii="宋体" w:hAnsi="宋体"/>
          <w:sz w:val="24"/>
          <w:lang w:val="en-US" w:eastAsia="zh-CN"/>
        </w:rPr>
        <w:t>工作日</w:t>
      </w:r>
      <w:r>
        <w:rPr>
          <w:rFonts w:hint="eastAsia" w:ascii="宋体" w:hAnsi="宋体"/>
          <w:sz w:val="24"/>
        </w:rPr>
        <w:t>；</w:t>
      </w:r>
    </w:p>
    <w:p>
      <w:pPr>
        <w:spacing w:line="360" w:lineRule="auto"/>
        <w:ind w:left="714" w:leftChars="1" w:hanging="712" w:hangingChars="297"/>
        <w:rPr>
          <w:rFonts w:ascii="宋体"/>
          <w:sz w:val="24"/>
        </w:rPr>
      </w:pPr>
      <w:r>
        <w:rPr>
          <w:rFonts w:ascii="宋体" w:hAnsi="宋体"/>
          <w:sz w:val="24"/>
        </w:rPr>
        <w:t>26.2</w:t>
      </w:r>
      <w:r>
        <w:rPr>
          <w:rFonts w:ascii="宋体" w:hAnsi="宋体"/>
          <w:sz w:val="24"/>
        </w:rPr>
        <w:tab/>
      </w:r>
      <w:r>
        <w:rPr>
          <w:rFonts w:hint="eastAsia" w:ascii="宋体" w:hAnsi="宋体"/>
          <w:sz w:val="24"/>
        </w:rPr>
        <w:t>公告期满后，招标人将签发《中标通知书》给中标人；</w:t>
      </w:r>
    </w:p>
    <w:p>
      <w:pPr>
        <w:spacing w:line="360" w:lineRule="auto"/>
        <w:ind w:left="714" w:leftChars="1" w:hanging="712" w:hangingChars="297"/>
        <w:rPr>
          <w:rFonts w:ascii="宋体"/>
          <w:sz w:val="24"/>
        </w:rPr>
      </w:pPr>
      <w:r>
        <w:rPr>
          <w:rFonts w:ascii="宋体" w:hAnsi="宋体"/>
          <w:sz w:val="24"/>
        </w:rPr>
        <w:t>26.3</w:t>
      </w:r>
      <w:r>
        <w:rPr>
          <w:rFonts w:ascii="宋体" w:hAnsi="宋体"/>
          <w:sz w:val="24"/>
        </w:rPr>
        <w:tab/>
      </w:r>
      <w:r>
        <w:rPr>
          <w:rFonts w:hint="eastAsia" w:ascii="宋体" w:hAnsi="宋体"/>
          <w:sz w:val="24"/>
        </w:rPr>
        <w:t>招标人不向落标的投标人解释落标原因，不退还投标文件；</w:t>
      </w:r>
    </w:p>
    <w:p>
      <w:pPr>
        <w:spacing w:line="360" w:lineRule="auto"/>
        <w:ind w:left="714" w:leftChars="1" w:hanging="712" w:hangingChars="297"/>
        <w:rPr>
          <w:rFonts w:ascii="宋体"/>
          <w:sz w:val="24"/>
        </w:rPr>
      </w:pPr>
      <w:r>
        <w:rPr>
          <w:rFonts w:ascii="宋体" w:hAnsi="宋体"/>
          <w:sz w:val="24"/>
        </w:rPr>
        <w:t>26.4</w:t>
      </w:r>
      <w:r>
        <w:rPr>
          <w:rFonts w:ascii="宋体" w:hAnsi="宋体"/>
          <w:sz w:val="24"/>
        </w:rPr>
        <w:tab/>
      </w:r>
      <w:r>
        <w:rPr>
          <w:rFonts w:hint="eastAsia" w:ascii="宋体" w:hAnsi="宋体"/>
          <w:sz w:val="24"/>
        </w:rPr>
        <w:t>投标人对评标结果有异议的，按本招标文件第</w:t>
      </w:r>
      <w:r>
        <w:rPr>
          <w:rFonts w:ascii="宋体" w:hAnsi="宋体"/>
          <w:sz w:val="24"/>
        </w:rPr>
        <w:t>30</w:t>
      </w:r>
      <w:r>
        <w:rPr>
          <w:rFonts w:hint="eastAsia" w:ascii="宋体" w:hAnsi="宋体"/>
          <w:sz w:val="24"/>
        </w:rPr>
        <w:t>、</w:t>
      </w:r>
      <w:r>
        <w:rPr>
          <w:rFonts w:ascii="宋体" w:hAnsi="宋体"/>
          <w:sz w:val="24"/>
        </w:rPr>
        <w:t>31</w:t>
      </w:r>
      <w:r>
        <w:rPr>
          <w:rFonts w:hint="eastAsia" w:ascii="宋体" w:hAnsi="宋体"/>
          <w:sz w:val="24"/>
        </w:rPr>
        <w:t>条办理。</w:t>
      </w:r>
    </w:p>
    <w:p>
      <w:pPr>
        <w:spacing w:line="360" w:lineRule="auto"/>
        <w:ind w:left="718" w:leftChars="1" w:hanging="716" w:hangingChars="297"/>
        <w:rPr>
          <w:rFonts w:ascii="宋体"/>
          <w:b/>
          <w:bCs/>
          <w:sz w:val="24"/>
        </w:rPr>
      </w:pPr>
      <w:r>
        <w:rPr>
          <w:rFonts w:ascii="宋体" w:hAnsi="宋体"/>
          <w:b/>
          <w:bCs/>
          <w:sz w:val="24"/>
        </w:rPr>
        <w:t>27</w:t>
      </w:r>
      <w:r>
        <w:rPr>
          <w:rFonts w:hint="eastAsia" w:ascii="宋体" w:hAnsi="宋体"/>
          <w:b/>
          <w:bCs/>
          <w:sz w:val="24"/>
        </w:rPr>
        <w:t>．</w:t>
      </w:r>
      <w:r>
        <w:rPr>
          <w:rFonts w:ascii="宋体"/>
          <w:b/>
          <w:bCs/>
          <w:sz w:val="24"/>
        </w:rPr>
        <w:tab/>
      </w:r>
      <w:r>
        <w:rPr>
          <w:rFonts w:hint="eastAsia" w:ascii="宋体" w:hAnsi="宋体"/>
          <w:b/>
          <w:bCs/>
          <w:sz w:val="24"/>
        </w:rPr>
        <w:t>合同签订</w:t>
      </w:r>
    </w:p>
    <w:p>
      <w:pPr>
        <w:spacing w:line="360" w:lineRule="auto"/>
        <w:ind w:left="714" w:leftChars="1" w:hanging="712" w:hangingChars="297"/>
        <w:rPr>
          <w:rFonts w:ascii="宋体"/>
          <w:sz w:val="24"/>
        </w:rPr>
      </w:pPr>
      <w:r>
        <w:rPr>
          <w:rFonts w:ascii="宋体" w:hAnsi="宋体"/>
          <w:sz w:val="24"/>
        </w:rPr>
        <w:t>27.1</w:t>
      </w:r>
      <w:r>
        <w:rPr>
          <w:rFonts w:ascii="宋体" w:hAnsi="宋体"/>
          <w:sz w:val="24"/>
        </w:rPr>
        <w:tab/>
      </w:r>
      <w:r>
        <w:rPr>
          <w:rFonts w:hint="eastAsia" w:ascii="宋体" w:hAnsi="宋体"/>
          <w:sz w:val="24"/>
        </w:rPr>
        <w:t>中标人依据《中标通知书》与采购人签订采购合同，签订时间为《中标通知书》发出之日起三日内；</w:t>
      </w:r>
    </w:p>
    <w:p>
      <w:pPr>
        <w:spacing w:line="360" w:lineRule="auto"/>
        <w:ind w:left="714" w:leftChars="1" w:hanging="712" w:hangingChars="297"/>
        <w:rPr>
          <w:rFonts w:ascii="宋体"/>
          <w:sz w:val="24"/>
        </w:rPr>
      </w:pPr>
      <w:r>
        <w:rPr>
          <w:rFonts w:ascii="宋体" w:hAnsi="宋体"/>
          <w:sz w:val="24"/>
          <w:szCs w:val="20"/>
        </w:rPr>
        <w:t>27.2</w:t>
      </w:r>
      <w:r>
        <w:rPr>
          <w:rFonts w:ascii="宋体" w:hAnsi="宋体"/>
          <w:sz w:val="24"/>
          <w:szCs w:val="20"/>
        </w:rPr>
        <w:tab/>
      </w:r>
      <w:r>
        <w:rPr>
          <w:rFonts w:hint="eastAsia" w:ascii="宋体" w:hAnsi="宋体"/>
          <w:sz w:val="24"/>
          <w:szCs w:val="20"/>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宋体"/>
          <w:sz w:val="24"/>
        </w:rPr>
      </w:pPr>
      <w:r>
        <w:rPr>
          <w:rFonts w:ascii="宋体" w:hAnsi="宋体"/>
          <w:sz w:val="24"/>
        </w:rPr>
        <w:t>27.3</w:t>
      </w:r>
      <w:r>
        <w:rPr>
          <w:rFonts w:ascii="宋体" w:hAnsi="宋体"/>
          <w:sz w:val="24"/>
        </w:rPr>
        <w:tab/>
      </w:r>
      <w:r>
        <w:rPr>
          <w:rFonts w:hint="eastAsia" w:ascii="宋体" w:hAnsi="宋体"/>
          <w:sz w:val="24"/>
        </w:rPr>
        <w:t>招标文件（含修改文件）、中标人的投标文件（含书面答疑文件）均为签订采购合同的依据；</w:t>
      </w:r>
    </w:p>
    <w:p>
      <w:pPr>
        <w:spacing w:line="360" w:lineRule="auto"/>
        <w:ind w:left="714" w:leftChars="1" w:hanging="712" w:hangingChars="297"/>
        <w:rPr>
          <w:rFonts w:ascii="宋体"/>
          <w:sz w:val="24"/>
        </w:rPr>
      </w:pPr>
      <w:r>
        <w:rPr>
          <w:rFonts w:ascii="宋体" w:hAnsi="宋体"/>
          <w:sz w:val="24"/>
        </w:rPr>
        <w:t>27.4</w:t>
      </w:r>
      <w:r>
        <w:rPr>
          <w:rFonts w:ascii="宋体" w:hAnsi="宋体"/>
          <w:sz w:val="24"/>
        </w:rPr>
        <w:tab/>
      </w:r>
      <w:r>
        <w:rPr>
          <w:rFonts w:hint="eastAsia" w:ascii="宋体" w:hAnsi="宋体"/>
          <w:sz w:val="24"/>
        </w:rPr>
        <w:t>招标人在授予合同时有权对货物的数量和服务予以适当的增加或减少，但不得对单价或其他条款和条件做任何改变；</w:t>
      </w:r>
    </w:p>
    <w:p>
      <w:pPr>
        <w:spacing w:line="360" w:lineRule="auto"/>
        <w:ind w:left="714" w:leftChars="1" w:hanging="712" w:hangingChars="297"/>
        <w:rPr>
          <w:rFonts w:ascii="宋体"/>
          <w:sz w:val="24"/>
        </w:rPr>
      </w:pPr>
      <w:r>
        <w:rPr>
          <w:rFonts w:ascii="宋体" w:hAnsi="宋体"/>
          <w:sz w:val="24"/>
        </w:rPr>
        <w:t>27.5</w:t>
      </w:r>
      <w:r>
        <w:rPr>
          <w:rFonts w:ascii="宋体" w:hAnsi="宋体"/>
          <w:sz w:val="24"/>
        </w:rPr>
        <w:tab/>
      </w:r>
      <w:r>
        <w:rPr>
          <w:rFonts w:hint="eastAsia" w:ascii="宋体" w:hAnsi="宋体"/>
          <w:sz w:val="24"/>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宋体"/>
          <w:sz w:val="24"/>
        </w:rPr>
      </w:pPr>
      <w:r>
        <w:rPr>
          <w:rFonts w:ascii="宋体" w:hAnsi="宋体"/>
          <w:sz w:val="24"/>
        </w:rPr>
        <w:t>27.6</w:t>
      </w:r>
      <w:r>
        <w:rPr>
          <w:rFonts w:ascii="宋体" w:hAnsi="宋体"/>
          <w:sz w:val="24"/>
        </w:rPr>
        <w:tab/>
      </w:r>
      <w:r>
        <w:rPr>
          <w:rFonts w:hint="eastAsia" w:ascii="宋体" w:hAnsi="宋体"/>
          <w:sz w:val="24"/>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4" w:leftChars="1" w:hanging="712" w:hangingChars="297"/>
        <w:rPr>
          <w:rFonts w:ascii="宋体"/>
          <w:sz w:val="24"/>
        </w:rPr>
      </w:pPr>
    </w:p>
    <w:p>
      <w:pPr>
        <w:spacing w:line="360" w:lineRule="auto"/>
        <w:ind w:left="718" w:leftChars="1" w:hanging="716" w:hangingChars="297"/>
        <w:jc w:val="center"/>
        <w:rPr>
          <w:rFonts w:ascii="宋体"/>
          <w:b/>
          <w:bCs/>
          <w:sz w:val="24"/>
        </w:rPr>
      </w:pPr>
      <w:r>
        <w:rPr>
          <w:rFonts w:ascii="宋体" w:hAnsi="宋体"/>
          <w:b/>
          <w:bCs/>
          <w:sz w:val="24"/>
        </w:rPr>
        <w:t xml:space="preserve">G   </w:t>
      </w:r>
      <w:r>
        <w:rPr>
          <w:rFonts w:hint="eastAsia" w:ascii="宋体" w:hAnsi="宋体"/>
          <w:b/>
          <w:bCs/>
          <w:sz w:val="24"/>
        </w:rPr>
        <w:t>法律责任</w:t>
      </w:r>
    </w:p>
    <w:p>
      <w:pPr>
        <w:spacing w:line="360" w:lineRule="auto"/>
        <w:ind w:left="718" w:leftChars="1" w:hanging="716" w:hangingChars="297"/>
        <w:rPr>
          <w:rFonts w:ascii="宋体"/>
          <w:b/>
          <w:sz w:val="24"/>
        </w:rPr>
      </w:pPr>
      <w:r>
        <w:rPr>
          <w:rFonts w:ascii="宋体" w:hAnsi="宋体"/>
          <w:b/>
          <w:sz w:val="24"/>
        </w:rPr>
        <w:t>28</w:t>
      </w:r>
      <w:r>
        <w:rPr>
          <w:rFonts w:hint="eastAsia" w:ascii="宋体" w:hAnsi="宋体"/>
          <w:b/>
          <w:sz w:val="24"/>
        </w:rPr>
        <w:t>．</w:t>
      </w:r>
      <w:r>
        <w:rPr>
          <w:rFonts w:ascii="宋体"/>
          <w:b/>
          <w:sz w:val="24"/>
        </w:rPr>
        <w:tab/>
      </w:r>
      <w:r>
        <w:rPr>
          <w:rFonts w:hint="eastAsia" w:ascii="宋体" w:hAnsi="宋体"/>
          <w:b/>
          <w:sz w:val="24"/>
        </w:rPr>
        <w:t>法律责任</w:t>
      </w:r>
    </w:p>
    <w:p>
      <w:pPr>
        <w:spacing w:line="360" w:lineRule="auto"/>
        <w:ind w:left="714" w:leftChars="1" w:hanging="712" w:hangingChars="297"/>
        <w:rPr>
          <w:rFonts w:ascii="宋体" w:cs="Arial Unicode MS"/>
          <w:sz w:val="24"/>
        </w:rPr>
      </w:pPr>
      <w:r>
        <w:rPr>
          <w:rFonts w:ascii="宋体" w:hAnsi="宋体"/>
          <w:sz w:val="24"/>
          <w:szCs w:val="20"/>
        </w:rPr>
        <w:t>28.1</w:t>
      </w:r>
      <w:r>
        <w:rPr>
          <w:rFonts w:ascii="宋体" w:hAnsi="宋体"/>
          <w:sz w:val="24"/>
          <w:szCs w:val="20"/>
        </w:rPr>
        <w:tab/>
      </w:r>
      <w:r>
        <w:rPr>
          <w:rFonts w:hint="eastAsia" w:ascii="宋体" w:hAnsi="宋体"/>
          <w:sz w:val="24"/>
          <w:szCs w:val="20"/>
        </w:rPr>
        <w:t>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（一）提供虚假材料谋取中标的；</w:t>
      </w:r>
      <w:r>
        <w:rPr>
          <w:rFonts w:ascii="宋体" w:hAnsi="宋体"/>
          <w:sz w:val="24"/>
          <w:szCs w:val="20"/>
        </w:rPr>
        <w:t xml:space="preserve"> </w:t>
      </w:r>
    </w:p>
    <w:p>
      <w:pPr>
        <w:spacing w:line="360" w:lineRule="auto"/>
        <w:ind w:left="714" w:leftChars="1" w:hanging="712" w:hangingChars="297"/>
        <w:rPr>
          <w:rFonts w:ascii="宋体"/>
          <w:sz w:val="24"/>
          <w:szCs w:val="20"/>
        </w:rPr>
      </w:pPr>
      <w:r>
        <w:rPr>
          <w:rFonts w:hint="eastAsia" w:ascii="宋体" w:hAnsi="宋体"/>
          <w:sz w:val="24"/>
          <w:szCs w:val="20"/>
        </w:rPr>
        <w:t>　　</w:t>
      </w:r>
      <w:r>
        <w:rPr>
          <w:rFonts w:ascii="宋体"/>
          <w:sz w:val="24"/>
          <w:szCs w:val="20"/>
        </w:rPr>
        <w:tab/>
      </w:r>
      <w:r>
        <w:rPr>
          <w:rFonts w:hint="eastAsia" w:ascii="宋体" w:hAnsi="宋体"/>
          <w:sz w:val="24"/>
          <w:szCs w:val="20"/>
        </w:rPr>
        <w:t>（二）采取不正当手段诋毁、排挤其他投标人的；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（三）与招标人、采购人、其他投标人恶意串通的；</w:t>
      </w:r>
      <w:r>
        <w:rPr>
          <w:rFonts w:ascii="宋体" w:hAnsi="宋体"/>
          <w:sz w:val="24"/>
          <w:szCs w:val="20"/>
        </w:rPr>
        <w:t xml:space="preserve"> </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（四）向招标人、采购人行贿或者提供其他不正当利益的；</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（五）在招标过程中与招标人、采购人进行协商谈判、不按照招标文件、投标文件订立合同，或者与采购人另行订立背离合同实质性内容的协议的；</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（六）拒绝有关部门监督检查或者提供虚假情况的。</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投标人有前款第（一）至（五）项情形之一的，中标无效。</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ascii="宋体" w:hAnsi="宋体"/>
          <w:sz w:val="24"/>
          <w:szCs w:val="20"/>
        </w:rPr>
        <w:t>28.2</w:t>
      </w:r>
      <w:r>
        <w:rPr>
          <w:rFonts w:ascii="宋体" w:hAnsi="宋体"/>
          <w:sz w:val="24"/>
          <w:szCs w:val="20"/>
        </w:rPr>
        <w:tab/>
      </w:r>
      <w:r>
        <w:rPr>
          <w:rFonts w:hint="eastAsia" w:ascii="宋体" w:hAnsi="宋体"/>
          <w:sz w:val="24"/>
          <w:szCs w:val="20"/>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（一）中标后无正当理由不与采购人签订合同的；</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（二）将中标项目转让给他人，或者在投标文件中未说明，且未经招标人同意，将中标项目分包给他人的；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（三）拒绝履行合同义务的。</w:t>
      </w:r>
    </w:p>
    <w:p>
      <w:pPr>
        <w:spacing w:line="360" w:lineRule="auto"/>
        <w:jc w:val="center"/>
        <w:rPr>
          <w:rFonts w:ascii="宋体"/>
          <w:b/>
          <w:sz w:val="24"/>
        </w:rPr>
      </w:pPr>
      <w:r>
        <w:rPr>
          <w:rFonts w:ascii="宋体" w:hAnsi="宋体"/>
          <w:b/>
          <w:sz w:val="24"/>
        </w:rPr>
        <w:t xml:space="preserve">H   </w:t>
      </w:r>
      <w:r>
        <w:rPr>
          <w:rFonts w:hint="eastAsia" w:ascii="宋体" w:hAnsi="宋体"/>
          <w:b/>
          <w:sz w:val="24"/>
        </w:rPr>
        <w:t>验收</w:t>
      </w:r>
    </w:p>
    <w:p>
      <w:pPr>
        <w:spacing w:line="360" w:lineRule="auto"/>
        <w:ind w:left="718" w:leftChars="1" w:hanging="716" w:hangingChars="297"/>
        <w:rPr>
          <w:rFonts w:ascii="宋体"/>
          <w:b/>
          <w:bCs/>
          <w:sz w:val="24"/>
        </w:rPr>
      </w:pPr>
      <w:r>
        <w:rPr>
          <w:rFonts w:ascii="宋体" w:hAnsi="宋体"/>
          <w:b/>
          <w:bCs/>
          <w:sz w:val="24"/>
        </w:rPr>
        <w:t>29</w:t>
      </w:r>
      <w:r>
        <w:rPr>
          <w:rFonts w:hint="eastAsia" w:ascii="宋体" w:hAnsi="宋体"/>
          <w:b/>
          <w:bCs/>
          <w:sz w:val="24"/>
        </w:rPr>
        <w:t>．</w:t>
      </w:r>
      <w:r>
        <w:rPr>
          <w:rFonts w:ascii="宋体"/>
          <w:b/>
          <w:bCs/>
          <w:sz w:val="24"/>
        </w:rPr>
        <w:tab/>
      </w:r>
      <w:r>
        <w:rPr>
          <w:rFonts w:hint="eastAsia" w:ascii="宋体" w:hAnsi="宋体"/>
          <w:b/>
          <w:bCs/>
          <w:sz w:val="24"/>
        </w:rPr>
        <w:t>货物验收</w:t>
      </w:r>
    </w:p>
    <w:p>
      <w:pPr>
        <w:spacing w:line="360" w:lineRule="auto"/>
        <w:ind w:left="714" w:leftChars="1" w:hanging="712" w:hangingChars="297"/>
        <w:rPr>
          <w:rFonts w:ascii="宋体"/>
          <w:sz w:val="24"/>
        </w:rPr>
      </w:pPr>
      <w:r>
        <w:rPr>
          <w:rFonts w:ascii="宋体" w:hAnsi="宋体"/>
          <w:sz w:val="24"/>
        </w:rPr>
        <w:t>29.1</w:t>
      </w:r>
      <w:r>
        <w:rPr>
          <w:rFonts w:ascii="宋体" w:hAnsi="宋体"/>
          <w:sz w:val="24"/>
        </w:rPr>
        <w:tab/>
      </w:r>
      <w:r>
        <w:rPr>
          <w:rFonts w:hint="eastAsia" w:ascii="宋体" w:hAnsi="宋体"/>
          <w:sz w:val="24"/>
        </w:rPr>
        <w:t>验收按本招标文件《采购合同》范本一般条款第七条的规定执行。</w:t>
      </w:r>
    </w:p>
    <w:p>
      <w:pPr>
        <w:spacing w:line="360" w:lineRule="auto"/>
        <w:ind w:left="714" w:leftChars="1" w:hanging="712" w:hangingChars="297"/>
        <w:rPr>
          <w:rFonts w:ascii="宋体"/>
          <w:sz w:val="24"/>
        </w:rPr>
      </w:pPr>
      <w:r>
        <w:rPr>
          <w:rFonts w:ascii="宋体" w:hAnsi="宋体"/>
          <w:sz w:val="24"/>
        </w:rPr>
        <w:t>29.2</w:t>
      </w:r>
      <w:r>
        <w:rPr>
          <w:rFonts w:ascii="宋体" w:hAnsi="宋体"/>
          <w:sz w:val="24"/>
        </w:rPr>
        <w:tab/>
      </w:r>
      <w:r>
        <w:rPr>
          <w:rFonts w:hint="eastAsia" w:ascii="宋体" w:hAnsi="宋体"/>
          <w:sz w:val="24"/>
        </w:rPr>
        <w:t>验收过程中，采购人将委托专业检测部门对货物本身的性能进行检测验收。</w:t>
      </w:r>
    </w:p>
    <w:p>
      <w:pPr>
        <w:spacing w:line="360" w:lineRule="auto"/>
        <w:ind w:left="714" w:leftChars="1" w:hanging="712" w:hangingChars="297"/>
        <w:rPr>
          <w:rFonts w:ascii="宋体"/>
          <w:sz w:val="24"/>
        </w:rPr>
      </w:pPr>
      <w:r>
        <w:rPr>
          <w:rFonts w:ascii="宋体" w:hAnsi="宋体"/>
          <w:sz w:val="24"/>
        </w:rPr>
        <w:t>29.3</w:t>
      </w:r>
      <w:r>
        <w:rPr>
          <w:rFonts w:ascii="宋体" w:hAnsi="宋体"/>
          <w:sz w:val="24"/>
        </w:rPr>
        <w:tab/>
      </w:r>
      <w:r>
        <w:rPr>
          <w:rFonts w:hint="eastAsia" w:ascii="宋体" w:hAnsi="宋体"/>
          <w:sz w:val="24"/>
        </w:rPr>
        <w:t>一次性验收合格的项目</w:t>
      </w:r>
      <w:r>
        <w:rPr>
          <w:rFonts w:ascii="宋体" w:hAnsi="宋体"/>
          <w:sz w:val="24"/>
        </w:rPr>
        <w:t>(</w:t>
      </w:r>
      <w:r>
        <w:rPr>
          <w:rFonts w:hint="eastAsia" w:ascii="宋体" w:hAnsi="宋体"/>
          <w:sz w:val="24"/>
        </w:rPr>
        <w:t>另有规定除外</w:t>
      </w:r>
      <w:r>
        <w:rPr>
          <w:rFonts w:ascii="宋体" w:hAnsi="宋体"/>
          <w:sz w:val="24"/>
        </w:rPr>
        <w:t>)</w:t>
      </w:r>
      <w:r>
        <w:rPr>
          <w:rFonts w:hint="eastAsia" w:ascii="宋体" w:hAnsi="宋体"/>
          <w:sz w:val="24"/>
        </w:rPr>
        <w:t>；因为验收不合格而影响《采购合同》的正常履行，由违约方承担违约责任。</w:t>
      </w:r>
    </w:p>
    <w:p>
      <w:pPr>
        <w:spacing w:line="360" w:lineRule="auto"/>
        <w:jc w:val="center"/>
        <w:rPr>
          <w:rFonts w:ascii="宋体"/>
          <w:b/>
          <w:sz w:val="24"/>
        </w:rPr>
      </w:pPr>
      <w:r>
        <w:rPr>
          <w:rFonts w:ascii="宋体" w:hAnsi="宋体"/>
          <w:b/>
          <w:sz w:val="24"/>
        </w:rPr>
        <w:t xml:space="preserve">I   </w:t>
      </w:r>
      <w:r>
        <w:rPr>
          <w:rFonts w:hint="eastAsia" w:ascii="宋体" w:hAnsi="宋体"/>
          <w:b/>
          <w:sz w:val="24"/>
        </w:rPr>
        <w:t>质疑与投诉</w:t>
      </w:r>
    </w:p>
    <w:p>
      <w:pPr>
        <w:spacing w:line="360" w:lineRule="auto"/>
        <w:ind w:left="718" w:leftChars="1" w:hanging="716" w:hangingChars="297"/>
        <w:rPr>
          <w:rFonts w:ascii="宋体"/>
          <w:b/>
          <w:bCs/>
          <w:sz w:val="24"/>
        </w:rPr>
      </w:pPr>
      <w:r>
        <w:rPr>
          <w:rFonts w:ascii="宋体" w:hAnsi="宋体"/>
          <w:b/>
          <w:bCs/>
          <w:sz w:val="24"/>
        </w:rPr>
        <w:t>30</w:t>
      </w:r>
      <w:r>
        <w:rPr>
          <w:rFonts w:hint="eastAsia" w:ascii="宋体" w:hAnsi="宋体"/>
          <w:b/>
          <w:bCs/>
          <w:sz w:val="24"/>
        </w:rPr>
        <w:t>．</w:t>
      </w:r>
      <w:r>
        <w:rPr>
          <w:rFonts w:ascii="宋体"/>
          <w:b/>
          <w:bCs/>
          <w:sz w:val="24"/>
        </w:rPr>
        <w:tab/>
      </w:r>
      <w:r>
        <w:rPr>
          <w:rFonts w:hint="eastAsia" w:ascii="宋体" w:hAnsi="宋体"/>
          <w:b/>
          <w:bCs/>
          <w:sz w:val="24"/>
        </w:rPr>
        <w:t>质疑</w:t>
      </w:r>
    </w:p>
    <w:p>
      <w:pPr>
        <w:spacing w:line="448" w:lineRule="atLeast"/>
        <w:ind w:left="714" w:leftChars="1" w:hanging="712" w:hangingChars="297"/>
        <w:rPr>
          <w:rFonts w:ascii="宋体"/>
          <w:sz w:val="24"/>
          <w:szCs w:val="20"/>
        </w:rPr>
      </w:pPr>
      <w:r>
        <w:rPr>
          <w:rFonts w:ascii="宋体" w:hAnsi="宋体"/>
          <w:sz w:val="24"/>
          <w:szCs w:val="20"/>
        </w:rPr>
        <w:t>30.1</w:t>
      </w:r>
      <w:r>
        <w:rPr>
          <w:rFonts w:ascii="宋体" w:hAnsi="宋体"/>
          <w:sz w:val="24"/>
          <w:szCs w:val="20"/>
        </w:rPr>
        <w:tab/>
      </w:r>
      <w:r>
        <w:rPr>
          <w:rFonts w:hint="eastAsia" w:ascii="宋体" w:hAnsi="宋体"/>
          <w:sz w:val="24"/>
          <w:szCs w:val="20"/>
        </w:rPr>
        <w:t>投标供应商对中标公告有异议的，应当在中标公告发布之日起三个工作日内，以书面形式向招标人提出质疑，质疑书应列明理由、依据，加盖单位公章；</w:t>
      </w:r>
    </w:p>
    <w:p>
      <w:pPr>
        <w:spacing w:line="448" w:lineRule="atLeast"/>
        <w:ind w:left="714" w:leftChars="1" w:hanging="712" w:hangingChars="297"/>
        <w:rPr>
          <w:rFonts w:ascii="宋体"/>
          <w:sz w:val="24"/>
          <w:szCs w:val="20"/>
        </w:rPr>
      </w:pPr>
      <w:r>
        <w:rPr>
          <w:rFonts w:ascii="宋体" w:hAnsi="宋体"/>
          <w:sz w:val="24"/>
          <w:szCs w:val="20"/>
        </w:rPr>
        <w:t>30.2</w:t>
      </w:r>
      <w:r>
        <w:rPr>
          <w:rFonts w:ascii="宋体" w:hAnsi="宋体"/>
          <w:sz w:val="24"/>
          <w:szCs w:val="20"/>
        </w:rPr>
        <w:tab/>
      </w:r>
      <w:r>
        <w:rPr>
          <w:rFonts w:hint="eastAsia" w:ascii="宋体" w:hAnsi="宋体"/>
          <w:sz w:val="24"/>
          <w:szCs w:val="20"/>
        </w:rPr>
        <w:t>招标人应当在收到投标人书面质疑后七个工作日内，对质疑内容作出答复，但涉及商业秘密内容的除外；</w:t>
      </w:r>
    </w:p>
    <w:p>
      <w:pPr>
        <w:spacing w:line="448" w:lineRule="atLeast"/>
        <w:ind w:left="714" w:leftChars="1" w:hanging="712" w:hangingChars="297"/>
        <w:rPr>
          <w:rFonts w:ascii="宋体"/>
          <w:sz w:val="24"/>
          <w:szCs w:val="20"/>
        </w:rPr>
      </w:pPr>
      <w:r>
        <w:rPr>
          <w:rFonts w:ascii="宋体" w:hAnsi="宋体"/>
          <w:sz w:val="24"/>
          <w:szCs w:val="20"/>
        </w:rPr>
        <w:t>30.3</w:t>
      </w:r>
      <w:r>
        <w:rPr>
          <w:rFonts w:ascii="宋体" w:hAnsi="宋体"/>
          <w:sz w:val="24"/>
          <w:szCs w:val="20"/>
        </w:rPr>
        <w:tab/>
      </w:r>
      <w:r>
        <w:rPr>
          <w:rFonts w:hint="eastAsia" w:ascii="宋体" w:hAnsi="宋体"/>
          <w:sz w:val="24"/>
          <w:szCs w:val="20"/>
        </w:rPr>
        <w:t>投标人须对质疑内容的真实性承担责任。</w:t>
      </w:r>
    </w:p>
    <w:p>
      <w:pPr>
        <w:spacing w:line="360" w:lineRule="auto"/>
        <w:ind w:left="718" w:leftChars="1" w:hanging="716" w:hangingChars="297"/>
        <w:rPr>
          <w:rFonts w:ascii="宋体"/>
          <w:b/>
          <w:bCs/>
          <w:sz w:val="24"/>
        </w:rPr>
      </w:pPr>
      <w:r>
        <w:rPr>
          <w:rFonts w:ascii="宋体" w:hAnsi="宋体"/>
          <w:b/>
          <w:bCs/>
          <w:sz w:val="24"/>
        </w:rPr>
        <w:t>31</w:t>
      </w:r>
      <w:r>
        <w:rPr>
          <w:rFonts w:hint="eastAsia" w:ascii="宋体" w:hAnsi="宋体"/>
          <w:b/>
          <w:bCs/>
          <w:sz w:val="24"/>
        </w:rPr>
        <w:t>．</w:t>
      </w:r>
      <w:r>
        <w:rPr>
          <w:rFonts w:ascii="宋体"/>
          <w:b/>
          <w:bCs/>
          <w:sz w:val="24"/>
        </w:rPr>
        <w:tab/>
      </w:r>
      <w:r>
        <w:rPr>
          <w:rFonts w:hint="eastAsia" w:ascii="宋体" w:hAnsi="宋体"/>
          <w:b/>
          <w:bCs/>
          <w:sz w:val="24"/>
        </w:rPr>
        <w:t>投诉</w:t>
      </w:r>
    </w:p>
    <w:p>
      <w:pPr>
        <w:spacing w:line="448" w:lineRule="atLeast"/>
        <w:ind w:left="714" w:leftChars="1" w:hanging="712" w:hangingChars="297"/>
        <w:rPr>
          <w:rFonts w:ascii="宋体" w:cs="Arial Unicode MS"/>
          <w:sz w:val="24"/>
        </w:rPr>
      </w:pPr>
      <w:r>
        <w:rPr>
          <w:rFonts w:ascii="宋体" w:hAnsi="宋体"/>
          <w:sz w:val="24"/>
          <w:szCs w:val="20"/>
        </w:rPr>
        <w:t>31.1</w:t>
      </w:r>
      <w:r>
        <w:rPr>
          <w:rFonts w:ascii="宋体" w:hAnsi="宋体"/>
          <w:sz w:val="24"/>
          <w:szCs w:val="20"/>
        </w:rPr>
        <w:tab/>
      </w:r>
      <w:r>
        <w:rPr>
          <w:rFonts w:hint="eastAsia" w:ascii="宋体" w:hAnsi="宋体"/>
          <w:sz w:val="24"/>
          <w:szCs w:val="20"/>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448" w:lineRule="atLeast"/>
        <w:ind w:left="714" w:leftChars="1" w:hanging="712" w:hangingChars="297"/>
        <w:rPr>
          <w:rFonts w:ascii="宋体"/>
          <w:sz w:val="24"/>
          <w:szCs w:val="20"/>
        </w:rPr>
      </w:pPr>
      <w:r>
        <w:rPr>
          <w:rFonts w:ascii="宋体" w:hAnsi="宋体"/>
          <w:sz w:val="24"/>
          <w:szCs w:val="20"/>
        </w:rPr>
        <w:t>31.2</w:t>
      </w:r>
      <w:r>
        <w:rPr>
          <w:rFonts w:ascii="宋体" w:hAnsi="宋体"/>
          <w:sz w:val="24"/>
          <w:szCs w:val="20"/>
        </w:rPr>
        <w:tab/>
      </w:r>
      <w:r>
        <w:rPr>
          <w:rFonts w:hint="eastAsia" w:ascii="宋体" w:hAnsi="宋体"/>
          <w:sz w:val="24"/>
          <w:szCs w:val="20"/>
        </w:rPr>
        <w:t>处理投诉事项期间，财政部门可以视具体情况书面通知招标采购单位暂停签订合同等活动，但暂停时间最长不得超过三十日。</w:t>
      </w:r>
    </w:p>
    <w:p>
      <w:pPr>
        <w:spacing w:before="50" w:line="120" w:lineRule="auto"/>
        <w:jc w:val="center"/>
        <w:rPr>
          <w:rFonts w:hint="eastAsia" w:ascii="宋体" w:hAnsi="宋体"/>
          <w:b/>
          <w:color w:val="auto"/>
          <w:sz w:val="28"/>
          <w:szCs w:val="28"/>
        </w:rPr>
      </w:pPr>
    </w:p>
    <w:p>
      <w:pPr>
        <w:rPr>
          <w:rFonts w:hint="eastAsia" w:ascii="宋体" w:hAnsi="宋体"/>
          <w:b/>
          <w:color w:val="auto"/>
          <w:sz w:val="28"/>
          <w:szCs w:val="28"/>
        </w:rPr>
      </w:pPr>
      <w:r>
        <w:rPr>
          <w:rFonts w:hint="eastAsia" w:ascii="宋体" w:hAnsi="宋体"/>
          <w:b/>
          <w:color w:val="auto"/>
          <w:sz w:val="28"/>
          <w:szCs w:val="28"/>
        </w:rPr>
        <w:br w:type="page"/>
      </w:r>
    </w:p>
    <w:p>
      <w:pPr>
        <w:spacing w:before="50" w:line="120" w:lineRule="auto"/>
        <w:jc w:val="center"/>
        <w:rPr>
          <w:rFonts w:hint="eastAsia" w:ascii="宋体" w:hAnsi="宋体"/>
          <w:b/>
          <w:color w:val="auto"/>
          <w:sz w:val="28"/>
          <w:szCs w:val="28"/>
        </w:rPr>
      </w:pPr>
      <w:r>
        <w:rPr>
          <w:rFonts w:hint="eastAsia" w:ascii="宋体" w:hAnsi="宋体"/>
          <w:b/>
          <w:color w:val="auto"/>
          <w:sz w:val="28"/>
          <w:szCs w:val="28"/>
        </w:rPr>
        <w:t>第三部分</w:t>
      </w:r>
      <w:r>
        <w:rPr>
          <w:rFonts w:ascii="宋体" w:hAnsi="宋体"/>
          <w:b/>
          <w:color w:val="auto"/>
          <w:sz w:val="28"/>
          <w:szCs w:val="28"/>
        </w:rPr>
        <w:t xml:space="preserve">  </w:t>
      </w:r>
      <w:r>
        <w:rPr>
          <w:rFonts w:hint="eastAsia" w:ascii="宋体" w:hAnsi="宋体"/>
          <w:b/>
          <w:color w:val="auto"/>
          <w:sz w:val="28"/>
          <w:szCs w:val="28"/>
        </w:rPr>
        <w:t>清单及说明</w:t>
      </w:r>
    </w:p>
    <w:tbl>
      <w:tblPr>
        <w:tblStyle w:val="20"/>
        <w:tblW w:w="5000" w:type="pct"/>
        <w:tblInd w:w="0" w:type="dxa"/>
        <w:shd w:val="clear" w:color="auto" w:fill="auto"/>
        <w:tblLayout w:type="fixed"/>
        <w:tblCellMar>
          <w:top w:w="0" w:type="dxa"/>
          <w:left w:w="0" w:type="dxa"/>
          <w:bottom w:w="0" w:type="dxa"/>
          <w:right w:w="0" w:type="dxa"/>
        </w:tblCellMar>
      </w:tblPr>
      <w:tblGrid>
        <w:gridCol w:w="471"/>
        <w:gridCol w:w="898"/>
        <w:gridCol w:w="5988"/>
        <w:gridCol w:w="392"/>
        <w:gridCol w:w="593"/>
      </w:tblGrid>
      <w:tr>
        <w:tblPrEx>
          <w:shd w:val="clear" w:color="auto" w:fill="auto"/>
          <w:tblCellMar>
            <w:top w:w="0" w:type="dxa"/>
            <w:left w:w="0" w:type="dxa"/>
            <w:bottom w:w="0" w:type="dxa"/>
            <w:right w:w="0" w:type="dxa"/>
          </w:tblCellMar>
        </w:tblPrEx>
        <w:trPr>
          <w:trHeight w:val="520" w:hRule="atLeast"/>
        </w:trPr>
        <w:tc>
          <w:tcPr>
            <w:tcW w:w="28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序号</w:t>
            </w:r>
          </w:p>
        </w:tc>
        <w:tc>
          <w:tcPr>
            <w:tcW w:w="53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设备名称</w:t>
            </w:r>
          </w:p>
        </w:tc>
        <w:tc>
          <w:tcPr>
            <w:tcW w:w="3589"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参水及规格</w:t>
            </w:r>
          </w:p>
        </w:tc>
        <w:tc>
          <w:tcPr>
            <w:tcW w:w="234"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单位</w:t>
            </w:r>
          </w:p>
        </w:tc>
        <w:tc>
          <w:tcPr>
            <w:tcW w:w="35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采购数量</w:t>
            </w:r>
          </w:p>
        </w:tc>
      </w:tr>
      <w:tr>
        <w:tblPrEx>
          <w:tblCellMar>
            <w:top w:w="0" w:type="dxa"/>
            <w:left w:w="0" w:type="dxa"/>
            <w:bottom w:w="0" w:type="dxa"/>
            <w:right w:w="0" w:type="dxa"/>
          </w:tblCellMar>
        </w:tblPrEx>
        <w:trPr>
          <w:trHeight w:val="1133"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学生课桌椅</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桌子长宽高：460mm×660mm×（670-760）mm,钢木结构、可升降（高度不超过760mm,共4档），课桌面板采用ABS耐冲击塑料一体射出成型，桌面外径规格长660mm×宽460mm×高34mm(含凸条）；桌面两侧和中间上方，设有连接式挡笔楞防止文具滑落，总长度不低于760mm，桌面中间上方设有长不低于440mm的长笔槽，桌面左右两侧各设有笔槽以备考试时放置更多笔支，靠胸前之处有一内弧造型设计，并有50mm坡度设计，面板左右有防滑凸条,长118mm,凸高5mm，不妨碍学生书写。桌面上部有水杯槽，和刻度尺，最大程度满足学生需要。面板底部有強化承重设计，鑲入一支扁钢。表面经酸洗，除油，除锈，清水磷化等十三道工序，产品焊接为CO2保护焊接，焊口牢固波纹均匀，无脱焊，虚焊等现象，钢架采用静电喷涂，经225摄氏度高温固化成型。整体奈环境应力开裂性，气密性，耐冲击性，抗静电性，韧性和耐挤压性，版面采用全新ABS树脂注塑一次性成型，椅板与桌斗采用全新PP树脂注塑一次性成型。桌椅框架：外管采用60*301mm优质椭圆钢管，内管采用50*25*1.2mm优质椭圆钢管，脚塞采用全新PP树脂注塑一次成型。桌斗规格：容积470mm×300mm×150mm。采用厚度≥0.7mm的钢板一次冲压成型，边沿卷有圆形加强筋，上沿宽度≥20mm，桌斗下增设≥20mm×20mm×1.2mm的优质钢管作为下撑，两端焊接固定。桌架 桌腿采用25*45的优质椭圆管，立柱管采用≥53mm×33mm×1.5mm的优质椭圆钢管。升降管采用≥25mm×45mm×1.2mm的优质椭圆钢管，桌脚采用≥25mm×45mm×1.5mm的优质椭圆钢管.桌腿上标有永久性高度刻度标志，桌架采用优质钢板折弯成型的机械盒托桌面。各焊接处光滑平整无虚焊现象。（根据甲方需求选款式颜色，材料全部仅使用原材，桌椅架组装采用内6角专用螺丝）</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套</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7800</w:t>
            </w:r>
          </w:p>
        </w:tc>
      </w:tr>
      <w:tr>
        <w:tblPrEx>
          <w:tblCellMar>
            <w:top w:w="0" w:type="dxa"/>
            <w:left w:w="0" w:type="dxa"/>
            <w:bottom w:w="0" w:type="dxa"/>
            <w:right w:w="0" w:type="dxa"/>
          </w:tblCellMar>
        </w:tblPrEx>
        <w:trPr>
          <w:trHeight w:val="2784"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教学配套桌</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长宽高：1.5*1.4*0.75米高，5cm加厚台面，采用优质三聚氰胺板或材质为进口E1级环保标准优质高密度实木颗粒防火板，防潮，坚固，现时家具市面上主流材质，经过干燥储存具有耐高温、防腐、耐潮湿、耐磨等特性，持久耐用，杜绝发霉，变形，更环保安全（根据甲方需求可现场定制，可选定款式及颜色。单人桌可单用可拼接使用，如拼接使用自带书柜、两边抽屉等。）</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单人位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550</w:t>
            </w:r>
          </w:p>
        </w:tc>
      </w:tr>
      <w:tr>
        <w:tblPrEx>
          <w:tblCellMar>
            <w:top w:w="0" w:type="dxa"/>
            <w:left w:w="0" w:type="dxa"/>
            <w:bottom w:w="0" w:type="dxa"/>
            <w:right w:w="0" w:type="dxa"/>
          </w:tblCellMar>
        </w:tblPrEx>
        <w:trPr>
          <w:trHeight w:val="9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教学配套椅（1）</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办公椅参数 ：长宽高：85cm*47cm*45cm，表面采用纳米网布，坐垫采用高弹定型海绵，底架为加厚不锈钢 钢制脚</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把</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550</w:t>
            </w:r>
          </w:p>
        </w:tc>
      </w:tr>
      <w:tr>
        <w:tblPrEx>
          <w:tblCellMar>
            <w:top w:w="0" w:type="dxa"/>
            <w:left w:w="0" w:type="dxa"/>
            <w:bottom w:w="0" w:type="dxa"/>
            <w:right w:w="0" w:type="dxa"/>
          </w:tblCellMar>
        </w:tblPrEx>
        <w:trPr>
          <w:trHeight w:val="1313"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领导办公桌</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 xml:space="preserve">办公桌：长宽高：180*90*76（cm），材质为进口E1级环保标准优质高密度实木颗粒防火板，5cm加厚台面，承重达500公斤，表面抗划伤，耐磨强度高，拒绝异味，拒绝甲醛 ，健康环保，磨砂贴面加木纹贴面，PVC封边工艺，防水防潮。      </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张</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097"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教学配套椅子</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内部全新高密度海绵，增加了椅子的弹性和舒适度，保持椅子弹力十足，不变形，底座采用实木加大超固梅花脚，表面为皮质多层加工工艺，扶手采用高档红曲目扶手，靠背符合人体工程学。（根据甲方需求选款式颜色材料等）</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把</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552"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6</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沙发</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整套为一组三人位长宽高：186*75*78（cm），单人位长宽高：86*78*74(cm)*2，沙发坐垫材质为四层，缓弹海绵层，高弹海绵层，丝绵缓冲层，鹿茸增强皮，进口生态牛背皮，使用32密度海绵.（根据甲方需求选款式颜色材料等）</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套</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9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7</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茶几</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长宽高：120*60*45（cm），材质为加厚高密度实木颗粒防火板。（根据甲方需求选款式颜色材料等）</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套</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3338"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8</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会议室桌椅</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会议桌：大约在5米长*1.4米宽*76CM高（现场实际定制为准），每张会议根据现场定制的情况配备所需的数把椅子。把工字网椅，桌子台面一体化成型E1级高密度环保纤维板，无异味，采用5底三面烤漆，三层面漆，一层砂光，五层底漆，一层基材，防水耐刮伤无气味，附有精致线盒，便于隐藏线路，底架为稳固钢制可调节钢架。                                                                              会议椅：整体采用加厚不锈钢底架，不易变形，坐感舒适，背部为纳米网格透气材料，经久耐用，透气性极强，外形符合人体工程学。（根据甲方需求选款式颜色材料等）</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套</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963"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书架（实木）两门</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参数：190高*80长*40宽（cm）材质为采用优质加厚三聚氰胺板或材质为进口E1级环保标准优质高密度实木颗粒防火板，环保稳固，防潮不变形承重能力强，玻璃为3c防爆钢化玻璃，抗击性高，附带特级液压门荷叶，关门静音，液压缓冲，表面采用面漆工艺，不喷漆，更环保                                                               （根据甲方需求可选款式颜色等）</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组</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2314"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r>
              <w:rPr>
                <w:rFonts w:hint="eastAsia" w:ascii="等线" w:hAnsi="等线" w:eastAsia="等线" w:cs="等线"/>
                <w:i w:val="0"/>
                <w:color w:val="000000"/>
                <w:kern w:val="0"/>
                <w:sz w:val="22"/>
                <w:szCs w:val="22"/>
                <w:u w:val="none"/>
                <w:lang w:val="en-US" w:eastAsia="zh-CN" w:bidi="ar"/>
              </w:rPr>
              <w:t>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书架（实木）四门</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 xml:space="preserve">参数：190*160*40（cm）材质为采用优质加厚三聚氰胺板或材质为进口E1级环保标准优质高密度实木颗粒防火板，环保稳固，防潮不变形承重能力强，玻璃为3c防爆钢化玻璃，抗击性高，附带特级液压门荷叶，关门静音，液压缓冲，表面采用免漆工艺，不喷漆，更环保 </w:t>
            </w:r>
            <w:r>
              <w:rPr>
                <w:rFonts w:hint="eastAsia" w:ascii="等线" w:hAnsi="等线" w:eastAsia="等线" w:cs="等线"/>
                <w:i w:val="0"/>
                <w:color w:val="000000"/>
                <w:kern w:val="0"/>
                <w:sz w:val="22"/>
                <w:szCs w:val="22"/>
                <w:u w:val="none"/>
                <w:lang w:val="en-US" w:eastAsia="zh-CN" w:bidi="ar"/>
              </w:rPr>
              <w:t>。</w:t>
            </w:r>
            <w:r>
              <w:rPr>
                <w:rFonts w:hint="default" w:ascii="等线" w:hAnsi="等线" w:eastAsia="等线" w:cs="等线"/>
                <w:i w:val="0"/>
                <w:color w:val="000000"/>
                <w:kern w:val="0"/>
                <w:sz w:val="22"/>
                <w:szCs w:val="22"/>
                <w:u w:val="none"/>
                <w:lang w:val="en-US" w:eastAsia="zh-CN" w:bidi="ar"/>
              </w:rPr>
              <w:t>（根据甲方需求选款式颜色材料等）</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组</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88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r>
              <w:rPr>
                <w:rFonts w:hint="eastAsia" w:ascii="等线" w:hAnsi="等线" w:eastAsia="等线" w:cs="等线"/>
                <w:i w:val="0"/>
                <w:color w:val="000000"/>
                <w:kern w:val="0"/>
                <w:sz w:val="22"/>
                <w:szCs w:val="22"/>
                <w:u w:val="none"/>
                <w:lang w:val="en-US" w:eastAsia="zh-CN"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挂墙式（阅览区装饰）</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材质为采用优质加厚三聚氰胺板或材质为进口E1级环保标准优质高密度实木颗粒防火板，环保稳固，防潮不变形承重能力强，表面采用免漆工艺，不喷漆，更环保，产品按照实地尺寸大小与形状，现场定制。（根据甲方需求选款式颜色材料等，）</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平方米</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40</w:t>
            </w:r>
          </w:p>
        </w:tc>
      </w:tr>
      <w:tr>
        <w:tblPrEx>
          <w:tblCellMar>
            <w:top w:w="0" w:type="dxa"/>
            <w:left w:w="0" w:type="dxa"/>
            <w:bottom w:w="0" w:type="dxa"/>
            <w:right w:w="0" w:type="dxa"/>
          </w:tblCellMar>
        </w:tblPrEx>
        <w:trPr>
          <w:trHeight w:val="9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12</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学生阅览桌</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桌面主材质为中纤板，桌表面为水曲柳压板，耐磨性高，光泽度好，防水，防晒，防高温，不变性，环保无气味，圆润桌角设计，减少磕碰，呵护安全。 一桌四椅组合，可拼在一起，节省空间，椅子为柔软舒适坐包，表面采用加厚进口科技布料，内含高回弹海绵，桌子尺寸：90长*90宽*76高（cm），椅子73高*65宽（cm）（根据甲方需求选款式颜色材料等）</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套</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30</w:t>
            </w:r>
          </w:p>
        </w:tc>
      </w:tr>
    </w:tbl>
    <w:p>
      <w:pPr>
        <w:pStyle w:val="19"/>
        <w:rPr>
          <w:rFonts w:hint="eastAsia"/>
          <w:lang w:val="en-US" w:eastAsia="zh-CN"/>
        </w:rPr>
      </w:pPr>
    </w:p>
    <w:p>
      <w:pPr>
        <w:pageBreakBefore w:val="0"/>
        <w:kinsoku/>
        <w:wordWrap/>
        <w:overflowPunct/>
        <w:topLinePunct w:val="0"/>
        <w:autoSpaceDE/>
        <w:autoSpaceDN/>
        <w:bidi w:val="0"/>
        <w:adjustRightInd/>
        <w:snapToGrid/>
        <w:spacing w:line="300" w:lineRule="exact"/>
        <w:ind w:right="0" w:rightChars="0" w:firstLine="480" w:firstLineChars="200"/>
        <w:textAlignment w:val="auto"/>
        <w:rPr>
          <w:rFonts w:hint="eastAsia" w:ascii="宋体" w:hAnsi="宋体" w:cs="宋体"/>
          <w:b/>
          <w:color w:val="auto"/>
          <w:sz w:val="24"/>
        </w:rPr>
      </w:pPr>
      <w:r>
        <w:rPr>
          <w:rFonts w:hint="eastAsia" w:ascii="宋体"/>
          <w:color w:val="auto"/>
          <w:sz w:val="24"/>
        </w:rPr>
        <w:t>注:</w:t>
      </w:r>
      <w:r>
        <w:rPr>
          <w:rFonts w:hint="eastAsia" w:ascii="宋体" w:hAnsi="宋体" w:cs="宋体"/>
          <w:b/>
          <w:color w:val="auto"/>
          <w:sz w:val="24"/>
        </w:rPr>
        <w:t>1、以上报价含货物运杂费、装卸、税费及售后服务等其他相关一切费用,是指标的货物经验收，交付采购人使用的价格。此报价是一次性不得更改的报价。</w:t>
      </w:r>
    </w:p>
    <w:p>
      <w:pPr>
        <w:pageBreakBefore w:val="0"/>
        <w:numPr>
          <w:ilvl w:val="0"/>
          <w:numId w:val="5"/>
        </w:numPr>
        <w:kinsoku/>
        <w:wordWrap/>
        <w:overflowPunct/>
        <w:topLinePunct w:val="0"/>
        <w:autoSpaceDE/>
        <w:autoSpaceDN/>
        <w:bidi w:val="0"/>
        <w:adjustRightInd/>
        <w:snapToGrid/>
        <w:spacing w:line="300" w:lineRule="exact"/>
        <w:ind w:right="0" w:rightChars="0"/>
        <w:textAlignment w:val="auto"/>
        <w:rPr>
          <w:rFonts w:hint="eastAsia" w:ascii="宋体" w:hAnsi="宋体" w:cs="宋体"/>
          <w:b/>
          <w:color w:val="auto"/>
          <w:sz w:val="24"/>
        </w:rPr>
      </w:pPr>
      <w:r>
        <w:rPr>
          <w:rFonts w:hint="eastAsia" w:ascii="宋体" w:hAnsi="宋体" w:cs="宋体"/>
          <w:b/>
          <w:color w:val="auto"/>
          <w:sz w:val="24"/>
        </w:rPr>
        <w:t>清单中凡有指定品牌及型号规格的可等同或高于指定品牌及型号规格的产品，投标方应满足招标文件中清单及参数要求。</w:t>
      </w:r>
    </w:p>
    <w:p>
      <w:pPr>
        <w:pStyle w:val="2"/>
        <w:rPr>
          <w:rFonts w:hint="eastAsia" w:ascii="宋体" w:hAnsi="宋体" w:eastAsia="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3、验收方式：</w:t>
      </w:r>
      <w:r>
        <w:rPr>
          <w:rFonts w:hint="eastAsia" w:ascii="宋体" w:hAnsi="宋体" w:eastAsia="宋体" w:cs="宋体"/>
          <w:b/>
          <w:color w:val="auto"/>
          <w:kern w:val="2"/>
          <w:sz w:val="24"/>
          <w:szCs w:val="24"/>
          <w:lang w:val="en-US" w:eastAsia="zh-CN" w:bidi="ar-SA"/>
        </w:rPr>
        <w:t>招标人及</w:t>
      </w:r>
      <w:r>
        <w:rPr>
          <w:rFonts w:hint="eastAsia" w:ascii="宋体" w:hAnsi="宋体" w:cs="宋体"/>
          <w:b/>
          <w:bCs/>
          <w:color w:val="auto"/>
          <w:sz w:val="24"/>
          <w:szCs w:val="24"/>
          <w:lang w:eastAsia="zh-CN"/>
        </w:rPr>
        <w:t>市场监督管理局</w:t>
      </w:r>
      <w:r>
        <w:rPr>
          <w:rFonts w:hint="eastAsia" w:ascii="宋体" w:hAnsi="宋体" w:eastAsia="宋体" w:cs="宋体"/>
          <w:b/>
          <w:color w:val="auto"/>
          <w:kern w:val="2"/>
          <w:sz w:val="24"/>
          <w:szCs w:val="24"/>
          <w:lang w:val="en-US" w:eastAsia="zh-CN" w:bidi="ar-SA"/>
        </w:rPr>
        <w:t>按产品标准和技术要求及国家、行业的相关规定进行验收</w:t>
      </w:r>
      <w:r>
        <w:rPr>
          <w:rFonts w:hint="eastAsia" w:ascii="宋体" w:hAnsi="宋体" w:cs="宋体"/>
          <w:b/>
          <w:color w:val="auto"/>
          <w:kern w:val="2"/>
          <w:sz w:val="24"/>
          <w:szCs w:val="24"/>
          <w:lang w:val="en-US" w:eastAsia="zh-CN" w:bidi="ar-SA"/>
        </w:rPr>
        <w:t>。</w:t>
      </w:r>
    </w:p>
    <w:p>
      <w:pPr>
        <w:pageBreakBefore w:val="0"/>
        <w:kinsoku/>
        <w:wordWrap/>
        <w:overflowPunct/>
        <w:topLinePunct w:val="0"/>
        <w:autoSpaceDE/>
        <w:autoSpaceDN/>
        <w:bidi w:val="0"/>
        <w:adjustRightInd/>
        <w:snapToGrid/>
        <w:spacing w:line="300" w:lineRule="exact"/>
        <w:ind w:right="0" w:rightChars="0"/>
        <w:textAlignment w:val="auto"/>
        <w:rPr>
          <w:rFonts w:hint="eastAsia" w:ascii="宋体" w:hAnsi="宋体" w:cs="宋体"/>
          <w:b/>
          <w:color w:val="auto"/>
          <w:sz w:val="24"/>
        </w:rPr>
        <w:sectPr>
          <w:footerReference r:id="rId15" w:type="default"/>
          <w:pgSz w:w="11906" w:h="16838"/>
          <w:pgMar w:top="1134" w:right="1797" w:bottom="1559" w:left="1797" w:header="851" w:footer="992" w:gutter="0"/>
          <w:cols w:space="720" w:num="1"/>
          <w:docGrid w:linePitch="312" w:charSpace="0"/>
        </w:sectPr>
      </w:pPr>
      <w:r>
        <w:rPr>
          <w:rFonts w:hint="eastAsia" w:ascii="宋体" w:hAnsi="宋体" w:cs="宋体"/>
          <w:b/>
          <w:color w:val="auto"/>
          <w:sz w:val="24"/>
        </w:rPr>
        <w:t xml:space="preserve"> </w:t>
      </w:r>
      <w:r>
        <w:rPr>
          <w:rFonts w:hint="eastAsia" w:ascii="宋体" w:hAnsi="宋体" w:cs="宋体"/>
          <w:b/>
          <w:color w:val="auto"/>
          <w:sz w:val="24"/>
          <w:lang w:val="en-US" w:eastAsia="zh-CN"/>
        </w:rPr>
        <w:t xml:space="preserve">  </w:t>
      </w:r>
      <w:r>
        <w:rPr>
          <w:rFonts w:hint="eastAsia" w:ascii="宋体" w:hAnsi="宋体" w:cs="宋体"/>
          <w:b/>
          <w:color w:val="auto"/>
          <w:sz w:val="24"/>
        </w:rPr>
        <w:t xml:space="preserve"> </w:t>
      </w:r>
      <w:r>
        <w:rPr>
          <w:rFonts w:hint="eastAsia" w:ascii="宋体" w:hAnsi="宋体" w:cs="宋体"/>
          <w:b/>
          <w:color w:val="auto"/>
          <w:sz w:val="24"/>
          <w:lang w:val="en-US" w:eastAsia="zh-CN"/>
        </w:rPr>
        <w:t>4</w:t>
      </w:r>
      <w:r>
        <w:rPr>
          <w:rFonts w:hint="eastAsia" w:ascii="宋体" w:hAnsi="宋体" w:cs="宋体"/>
          <w:b/>
          <w:color w:val="auto"/>
          <w:sz w:val="24"/>
        </w:rPr>
        <w:t>、招标文件未尽事宜，由采购人与中标供应商签订合同补充并执行。</w:t>
      </w:r>
    </w:p>
    <w:p>
      <w:pPr>
        <w:spacing w:line="360" w:lineRule="auto"/>
        <w:rPr>
          <w:rFonts w:ascii="宋体"/>
          <w:sz w:val="24"/>
        </w:rPr>
      </w:pPr>
    </w:p>
    <w:p>
      <w:pPr>
        <w:spacing w:line="520" w:lineRule="exact"/>
        <w:rPr>
          <w:rFonts w:ascii="宋体"/>
          <w:b/>
          <w:color w:val="auto"/>
          <w:sz w:val="24"/>
        </w:rPr>
      </w:pPr>
    </w:p>
    <w:p>
      <w:pPr>
        <w:spacing w:line="520" w:lineRule="exact"/>
        <w:rPr>
          <w:rFonts w:ascii="宋体"/>
          <w:b/>
          <w:color w:val="auto"/>
          <w:sz w:val="24"/>
        </w:rPr>
      </w:pPr>
    </w:p>
    <w:p>
      <w:pPr>
        <w:pStyle w:val="19"/>
        <w:ind w:left="0" w:leftChars="0" w:firstLine="0" w:firstLineChars="0"/>
        <w:rPr>
          <w:rFonts w:ascii="宋体"/>
          <w:b/>
          <w:color w:val="auto"/>
          <w:sz w:val="32"/>
          <w:szCs w:val="32"/>
        </w:rPr>
      </w:pPr>
    </w:p>
    <w:p>
      <w:pPr>
        <w:spacing w:line="520" w:lineRule="exact"/>
        <w:rPr>
          <w:rFonts w:ascii="宋体"/>
          <w:b/>
          <w:color w:val="auto"/>
          <w:sz w:val="32"/>
          <w:szCs w:val="32"/>
        </w:rPr>
      </w:pPr>
    </w:p>
    <w:p>
      <w:pPr>
        <w:spacing w:line="520" w:lineRule="exact"/>
        <w:jc w:val="center"/>
        <w:rPr>
          <w:rFonts w:hint="eastAsia" w:ascii="宋体" w:eastAsia="宋体"/>
          <w:b/>
          <w:color w:val="auto"/>
          <w:kern w:val="0"/>
          <w:sz w:val="32"/>
          <w:szCs w:val="32"/>
          <w:lang w:eastAsia="zh-CN"/>
        </w:rPr>
      </w:pPr>
      <w:r>
        <w:rPr>
          <w:rFonts w:hint="eastAsia" w:ascii="宋体" w:hAnsi="宋体"/>
          <w:b/>
          <w:color w:val="auto"/>
          <w:sz w:val="32"/>
          <w:szCs w:val="32"/>
          <w:lang w:val="en-US" w:eastAsia="zh-CN"/>
        </w:rPr>
        <w:t>2</w:t>
      </w:r>
      <w:r>
        <w:rPr>
          <w:rFonts w:hint="eastAsia" w:ascii="宋体" w:hAnsi="宋体"/>
          <w:b/>
          <w:color w:val="auto"/>
          <w:sz w:val="32"/>
          <w:szCs w:val="32"/>
        </w:rPr>
        <w:t>、</w:t>
      </w:r>
      <w:r>
        <w:rPr>
          <w:rFonts w:hint="eastAsia" w:ascii="宋体" w:hAnsi="宋体"/>
          <w:b/>
          <w:color w:val="auto"/>
          <w:sz w:val="32"/>
          <w:szCs w:val="32"/>
          <w:lang w:val="en-US" w:eastAsia="zh-CN"/>
        </w:rPr>
        <w:t>质量保证及售后</w:t>
      </w:r>
      <w:r>
        <w:rPr>
          <w:rFonts w:hint="eastAsia" w:ascii="宋体" w:hAnsi="宋体"/>
          <w:b/>
          <w:color w:val="auto"/>
          <w:kern w:val="0"/>
          <w:sz w:val="32"/>
          <w:szCs w:val="32"/>
        </w:rPr>
        <w:t>服务</w:t>
      </w:r>
      <w:r>
        <w:rPr>
          <w:rFonts w:hint="eastAsia" w:ascii="宋体" w:hAnsi="宋体"/>
          <w:b/>
          <w:color w:val="auto"/>
          <w:kern w:val="0"/>
          <w:sz w:val="32"/>
          <w:szCs w:val="32"/>
          <w:lang w:eastAsia="zh-CN"/>
        </w:rPr>
        <w:t>（</w:t>
      </w:r>
      <w:r>
        <w:rPr>
          <w:rFonts w:hint="eastAsia" w:ascii="宋体" w:hAnsi="宋体"/>
          <w:b/>
          <w:color w:val="auto"/>
          <w:kern w:val="0"/>
          <w:sz w:val="32"/>
          <w:szCs w:val="32"/>
          <w:lang w:val="en-US" w:eastAsia="zh-CN"/>
        </w:rPr>
        <w:t>如有</w:t>
      </w:r>
      <w:r>
        <w:rPr>
          <w:rFonts w:hint="eastAsia" w:ascii="宋体" w:hAnsi="宋体"/>
          <w:b/>
          <w:color w:val="auto"/>
          <w:kern w:val="0"/>
          <w:sz w:val="32"/>
          <w:szCs w:val="32"/>
          <w:lang w:eastAsia="zh-CN"/>
        </w:rPr>
        <w:t>）</w:t>
      </w:r>
    </w:p>
    <w:p>
      <w:pPr>
        <w:numPr>
          <w:ilvl w:val="0"/>
          <w:numId w:val="0"/>
        </w:numPr>
        <w:jc w:val="center"/>
        <w:rPr>
          <w:rFonts w:ascii="宋体" w:hAnsi="宋体"/>
          <w:b/>
          <w:color w:val="auto"/>
          <w:sz w:val="32"/>
          <w:szCs w:val="32"/>
        </w:rPr>
      </w:pPr>
      <w:r>
        <w:rPr>
          <w:rFonts w:ascii="宋体"/>
          <w:b/>
          <w:color w:val="auto"/>
          <w:sz w:val="44"/>
        </w:rPr>
        <w:br w:type="page"/>
      </w:r>
      <w:r>
        <w:rPr>
          <w:rFonts w:ascii="宋体" w:hAnsi="宋体"/>
          <w:b/>
          <w:color w:val="auto"/>
          <w:sz w:val="32"/>
          <w:szCs w:val="32"/>
        </w:rPr>
        <w:t xml:space="preserve"> </w:t>
      </w:r>
      <w:r>
        <w:rPr>
          <w:rFonts w:hint="eastAsia" w:ascii="宋体" w:hAnsi="宋体"/>
          <w:b/>
          <w:color w:val="auto"/>
          <w:sz w:val="32"/>
          <w:szCs w:val="32"/>
        </w:rPr>
        <w:t>采购合同</w:t>
      </w:r>
      <w:r>
        <w:rPr>
          <w:rFonts w:ascii="宋体" w:hAnsi="宋体"/>
          <w:b/>
          <w:color w:val="auto"/>
          <w:sz w:val="32"/>
          <w:szCs w:val="32"/>
        </w:rPr>
        <w:t>(</w:t>
      </w:r>
      <w:r>
        <w:rPr>
          <w:rFonts w:hint="eastAsia" w:ascii="宋体" w:hAnsi="宋体"/>
          <w:b/>
          <w:color w:val="auto"/>
          <w:sz w:val="32"/>
          <w:szCs w:val="32"/>
        </w:rPr>
        <w:t>范本</w:t>
      </w:r>
      <w:r>
        <w:rPr>
          <w:rFonts w:ascii="宋体" w:hAnsi="宋体"/>
          <w:b/>
          <w:color w:val="auto"/>
          <w:sz w:val="32"/>
          <w:szCs w:val="32"/>
        </w:rPr>
        <w:t>)</w:t>
      </w:r>
    </w:p>
    <w:p>
      <w:pPr>
        <w:rPr>
          <w:rFonts w:ascii="楷体" w:hAnsi="楷体" w:eastAsia="楷体"/>
          <w:color w:val="000000"/>
          <w:sz w:val="24"/>
          <w:u w:val="single"/>
        </w:rPr>
      </w:pPr>
      <w:r>
        <w:rPr>
          <w:rFonts w:hint="eastAsia" w:ascii="楷体" w:hAnsi="楷体" w:eastAsia="楷体"/>
          <w:color w:val="000000"/>
          <w:sz w:val="24"/>
        </w:rPr>
        <w:t>合同编号：</w:t>
      </w:r>
      <w:r>
        <w:rPr>
          <w:rFonts w:ascii="楷体" w:hAnsi="楷体" w:eastAsia="楷体"/>
          <w:color w:val="000000"/>
          <w:sz w:val="24"/>
          <w:u w:val="single"/>
        </w:rPr>
        <w:t xml:space="preserve">           </w:t>
      </w:r>
    </w:p>
    <w:p>
      <w:pPr>
        <w:spacing w:line="480" w:lineRule="auto"/>
        <w:jc w:val="center"/>
        <w:rPr>
          <w:rFonts w:ascii="楷体" w:hAnsi="楷体" w:eastAsia="楷体"/>
          <w:b/>
          <w:color w:val="000000"/>
          <w:sz w:val="28"/>
          <w:szCs w:val="28"/>
        </w:rPr>
      </w:pPr>
    </w:p>
    <w:p>
      <w:pPr>
        <w:spacing w:line="480" w:lineRule="auto"/>
        <w:jc w:val="center"/>
        <w:rPr>
          <w:rFonts w:ascii="楷体" w:hAnsi="楷体" w:eastAsia="楷体"/>
          <w:b/>
          <w:color w:val="000000"/>
          <w:sz w:val="28"/>
          <w:szCs w:val="28"/>
        </w:rPr>
      </w:pPr>
    </w:p>
    <w:p>
      <w:pPr>
        <w:spacing w:line="480" w:lineRule="auto"/>
        <w:jc w:val="center"/>
        <w:rPr>
          <w:rFonts w:ascii="楷体" w:hAnsi="楷体" w:eastAsia="楷体"/>
          <w:b/>
          <w:color w:val="000000"/>
          <w:sz w:val="28"/>
          <w:szCs w:val="28"/>
        </w:rPr>
      </w:pPr>
    </w:p>
    <w:p>
      <w:pPr>
        <w:spacing w:line="480" w:lineRule="auto"/>
        <w:jc w:val="center"/>
        <w:rPr>
          <w:rFonts w:ascii="楷体" w:hAnsi="楷体" w:eastAsia="楷体"/>
          <w:b/>
          <w:color w:val="000000"/>
          <w:sz w:val="44"/>
          <w:szCs w:val="44"/>
        </w:rPr>
      </w:pPr>
      <w:r>
        <w:rPr>
          <w:rFonts w:hint="eastAsia" w:ascii="楷体" w:hAnsi="楷体" w:eastAsia="楷体"/>
          <w:b/>
          <w:color w:val="000000"/>
          <w:sz w:val="44"/>
          <w:szCs w:val="44"/>
        </w:rPr>
        <w:t>政府采购合同参考范本</w:t>
      </w:r>
    </w:p>
    <w:p>
      <w:pPr>
        <w:spacing w:line="480" w:lineRule="auto"/>
        <w:jc w:val="center"/>
        <w:rPr>
          <w:rFonts w:ascii="楷体" w:hAnsi="楷体" w:eastAsia="楷体"/>
          <w:b/>
          <w:color w:val="000000"/>
          <w:sz w:val="24"/>
        </w:rPr>
      </w:pPr>
      <w:r>
        <w:rPr>
          <w:rFonts w:hint="eastAsia" w:ascii="楷体" w:hAnsi="楷体" w:eastAsia="楷体"/>
          <w:b/>
          <w:color w:val="000000"/>
          <w:sz w:val="24"/>
        </w:rPr>
        <w:t>（货物类）</w:t>
      </w:r>
    </w:p>
    <w:p>
      <w:pPr>
        <w:pStyle w:val="74"/>
        <w:ind w:firstLine="0"/>
        <w:rPr>
          <w:rFonts w:ascii="楷体" w:hAnsi="楷体" w:eastAsia="楷体"/>
          <w:color w:val="000000"/>
          <w:szCs w:val="24"/>
        </w:rPr>
      </w:pPr>
    </w:p>
    <w:p>
      <w:pPr>
        <w:pStyle w:val="74"/>
        <w:ind w:firstLine="0"/>
        <w:rPr>
          <w:rFonts w:ascii="楷体" w:hAnsi="楷体" w:eastAsia="楷体"/>
          <w:color w:val="000000"/>
          <w:szCs w:val="24"/>
        </w:rPr>
      </w:pPr>
    </w:p>
    <w:p>
      <w:pPr>
        <w:pStyle w:val="74"/>
        <w:ind w:firstLine="0"/>
        <w:rPr>
          <w:rFonts w:ascii="楷体" w:hAnsi="楷体" w:eastAsia="楷体"/>
          <w:color w:val="000000"/>
          <w:szCs w:val="24"/>
        </w:rPr>
      </w:pPr>
    </w:p>
    <w:p>
      <w:pPr>
        <w:pStyle w:val="74"/>
        <w:ind w:firstLine="0"/>
        <w:jc w:val="center"/>
        <w:rPr>
          <w:rFonts w:ascii="楷体" w:hAnsi="楷体" w:eastAsia="楷体"/>
          <w:b/>
          <w:color w:val="000000"/>
          <w:szCs w:val="24"/>
        </w:rPr>
      </w:pPr>
      <w:r>
        <w:rPr>
          <w:rFonts w:hint="eastAsia" w:ascii="楷体" w:hAnsi="楷体" w:eastAsia="楷体"/>
          <w:b/>
          <w:color w:val="000000"/>
          <w:szCs w:val="24"/>
        </w:rPr>
        <w:t>第一部分</w:t>
      </w:r>
      <w:r>
        <w:rPr>
          <w:rFonts w:ascii="楷体" w:hAnsi="楷体" w:eastAsia="楷体"/>
          <w:b/>
          <w:color w:val="000000"/>
          <w:szCs w:val="24"/>
        </w:rPr>
        <w:t xml:space="preserve"> </w:t>
      </w:r>
      <w:r>
        <w:rPr>
          <w:rFonts w:hint="eastAsia" w:ascii="楷体" w:hAnsi="楷体" w:eastAsia="楷体"/>
          <w:b/>
          <w:color w:val="000000"/>
          <w:szCs w:val="24"/>
        </w:rPr>
        <w:t>合同书</w:t>
      </w:r>
    </w:p>
    <w:p>
      <w:pPr>
        <w:pStyle w:val="74"/>
        <w:ind w:firstLine="0"/>
        <w:rPr>
          <w:rFonts w:ascii="楷体" w:hAnsi="楷体" w:eastAsia="楷体"/>
          <w:color w:val="000000"/>
          <w:szCs w:val="24"/>
        </w:rPr>
      </w:pPr>
    </w:p>
    <w:p>
      <w:pPr>
        <w:pStyle w:val="74"/>
        <w:ind w:firstLine="0"/>
        <w:rPr>
          <w:rFonts w:ascii="楷体" w:hAnsi="楷体" w:eastAsia="楷体"/>
          <w:color w:val="000000"/>
          <w:szCs w:val="24"/>
        </w:rPr>
      </w:pPr>
    </w:p>
    <w:p>
      <w:pPr>
        <w:spacing w:before="120" w:line="22" w:lineRule="atLeast"/>
        <w:rPr>
          <w:rFonts w:ascii="楷体" w:hAnsi="楷体" w:eastAsia="楷体"/>
          <w:color w:val="000000"/>
          <w:sz w:val="24"/>
        </w:rPr>
      </w:pPr>
    </w:p>
    <w:p>
      <w:pPr>
        <w:spacing w:before="120" w:line="22" w:lineRule="atLeast"/>
        <w:ind w:left="960"/>
        <w:rPr>
          <w:rFonts w:ascii="楷体" w:hAnsi="楷体" w:eastAsia="楷体"/>
          <w:color w:val="000000"/>
          <w:sz w:val="24"/>
        </w:rPr>
      </w:pPr>
      <w:r>
        <w:rPr>
          <w:rFonts w:hint="eastAsia" w:ascii="楷体" w:hAnsi="楷体" w:eastAsia="楷体"/>
          <w:color w:val="000000"/>
          <w:sz w:val="24"/>
        </w:rPr>
        <w:t>项目名称：</w:t>
      </w:r>
      <w:r>
        <w:rPr>
          <w:rFonts w:ascii="楷体" w:hAnsi="楷体" w:eastAsia="楷体"/>
          <w:color w:val="000000"/>
          <w:sz w:val="24"/>
          <w:u w:val="single"/>
        </w:rPr>
        <w:t xml:space="preserve">                                   </w:t>
      </w:r>
    </w:p>
    <w:p>
      <w:pPr>
        <w:pStyle w:val="75"/>
        <w:spacing w:before="120" w:line="22" w:lineRule="atLeast"/>
        <w:rPr>
          <w:rFonts w:ascii="楷体" w:hAnsi="楷体" w:eastAsia="楷体"/>
          <w:color w:val="000000"/>
          <w:szCs w:val="24"/>
        </w:rPr>
      </w:pPr>
    </w:p>
    <w:p>
      <w:pPr>
        <w:pStyle w:val="75"/>
        <w:spacing w:before="120" w:line="22" w:lineRule="atLeast"/>
        <w:rPr>
          <w:rFonts w:ascii="楷体" w:hAnsi="楷体" w:eastAsia="楷体"/>
          <w:color w:val="000000"/>
          <w:szCs w:val="24"/>
        </w:rPr>
      </w:pPr>
    </w:p>
    <w:p>
      <w:pPr>
        <w:rPr>
          <w:color w:val="000000"/>
        </w:rPr>
      </w:pPr>
    </w:p>
    <w:p>
      <w:pPr>
        <w:spacing w:before="120" w:line="22" w:lineRule="atLeast"/>
        <w:ind w:left="960"/>
        <w:rPr>
          <w:rFonts w:ascii="楷体" w:hAnsi="楷体" w:eastAsia="楷体"/>
          <w:color w:val="000000"/>
          <w:sz w:val="24"/>
          <w:u w:val="single"/>
        </w:rPr>
      </w:pPr>
      <w:r>
        <w:rPr>
          <w:rFonts w:hint="eastAsia" w:ascii="楷体" w:hAnsi="楷体" w:eastAsia="楷体"/>
          <w:color w:val="000000"/>
          <w:sz w:val="24"/>
        </w:rPr>
        <w:t>甲方：</w:t>
      </w:r>
      <w:r>
        <w:rPr>
          <w:rFonts w:ascii="楷体" w:hAnsi="楷体" w:eastAsia="楷体"/>
          <w:color w:val="000000"/>
          <w:sz w:val="24"/>
          <w:u w:val="single"/>
        </w:rPr>
        <w:t xml:space="preserve">                                       </w:t>
      </w:r>
    </w:p>
    <w:p>
      <w:pPr>
        <w:spacing w:before="120" w:line="22" w:lineRule="atLeast"/>
        <w:rPr>
          <w:rFonts w:ascii="楷体" w:hAnsi="楷体" w:eastAsia="楷体"/>
          <w:color w:val="000000"/>
          <w:sz w:val="24"/>
        </w:rPr>
      </w:pPr>
    </w:p>
    <w:p>
      <w:pPr>
        <w:spacing w:before="120" w:line="22" w:lineRule="atLeast"/>
        <w:ind w:left="960"/>
        <w:rPr>
          <w:rFonts w:ascii="楷体" w:hAnsi="楷体" w:eastAsia="楷体"/>
          <w:color w:val="000000"/>
          <w:sz w:val="24"/>
          <w:u w:val="single"/>
        </w:rPr>
      </w:pPr>
      <w:r>
        <w:rPr>
          <w:rFonts w:hint="eastAsia" w:ascii="楷体" w:hAnsi="楷体" w:eastAsia="楷体"/>
          <w:color w:val="000000"/>
          <w:sz w:val="24"/>
        </w:rPr>
        <w:t>乙方：</w:t>
      </w:r>
      <w:r>
        <w:rPr>
          <w:rFonts w:ascii="楷体" w:hAnsi="楷体" w:eastAsia="楷体"/>
          <w:color w:val="000000"/>
          <w:sz w:val="24"/>
          <w:u w:val="single"/>
        </w:rPr>
        <w:t xml:space="preserve">                                       </w:t>
      </w:r>
    </w:p>
    <w:p>
      <w:pPr>
        <w:spacing w:before="120" w:line="22" w:lineRule="atLeast"/>
        <w:rPr>
          <w:rFonts w:ascii="楷体" w:hAnsi="楷体" w:eastAsia="楷体"/>
          <w:color w:val="000000"/>
          <w:sz w:val="24"/>
        </w:rPr>
      </w:pPr>
    </w:p>
    <w:p>
      <w:pPr>
        <w:spacing w:before="120" w:line="22" w:lineRule="atLeast"/>
        <w:ind w:firstLine="960" w:firstLineChars="400"/>
        <w:rPr>
          <w:rFonts w:ascii="楷体" w:hAnsi="楷体" w:eastAsia="楷体"/>
          <w:color w:val="000000"/>
          <w:sz w:val="24"/>
          <w:u w:val="single"/>
        </w:rPr>
      </w:pPr>
      <w:r>
        <w:rPr>
          <w:rFonts w:hint="eastAsia" w:ascii="楷体" w:hAnsi="楷体" w:eastAsia="楷体"/>
          <w:color w:val="000000"/>
          <w:sz w:val="24"/>
        </w:rPr>
        <w:t>签订地：</w:t>
      </w:r>
      <w:r>
        <w:rPr>
          <w:rFonts w:ascii="楷体" w:hAnsi="楷体" w:eastAsia="楷体"/>
          <w:color w:val="000000"/>
          <w:sz w:val="24"/>
          <w:u w:val="single"/>
        </w:rPr>
        <w:t xml:space="preserve">                                     </w:t>
      </w:r>
    </w:p>
    <w:p>
      <w:pPr>
        <w:spacing w:before="120" w:line="22" w:lineRule="atLeast"/>
        <w:rPr>
          <w:rFonts w:ascii="楷体" w:hAnsi="楷体" w:eastAsia="楷体"/>
          <w:color w:val="000000"/>
          <w:sz w:val="24"/>
        </w:rPr>
      </w:pPr>
    </w:p>
    <w:p>
      <w:pPr>
        <w:spacing w:before="120" w:line="22" w:lineRule="atLeast"/>
        <w:ind w:firstLine="960" w:firstLineChars="400"/>
        <w:rPr>
          <w:rFonts w:ascii="楷体" w:hAnsi="楷体" w:eastAsia="楷体"/>
          <w:color w:val="000000"/>
          <w:sz w:val="24"/>
          <w:u w:val="single"/>
        </w:rPr>
      </w:pPr>
      <w:r>
        <w:rPr>
          <w:rFonts w:hint="eastAsia" w:ascii="楷体" w:hAnsi="楷体" w:eastAsia="楷体"/>
          <w:color w:val="000000"/>
          <w:sz w:val="24"/>
        </w:rPr>
        <w:t>签订日期：</w:t>
      </w:r>
      <w:r>
        <w:rPr>
          <w:rFonts w:ascii="楷体" w:hAnsi="楷体" w:eastAsia="楷体"/>
          <w:color w:val="000000"/>
          <w:sz w:val="24"/>
          <w:u w:val="single"/>
        </w:rPr>
        <w:t xml:space="preserve">               </w:t>
      </w:r>
      <w:r>
        <w:rPr>
          <w:rFonts w:hint="eastAsia" w:ascii="楷体" w:hAnsi="楷体" w:eastAsia="楷体"/>
          <w:color w:val="000000"/>
          <w:sz w:val="24"/>
        </w:rPr>
        <w:t>年</w:t>
      </w:r>
      <w:r>
        <w:rPr>
          <w:rFonts w:ascii="楷体" w:hAnsi="楷体" w:eastAsia="楷体"/>
          <w:color w:val="000000"/>
          <w:sz w:val="24"/>
          <w:u w:val="single"/>
        </w:rPr>
        <w:t xml:space="preserve">       </w:t>
      </w:r>
      <w:r>
        <w:rPr>
          <w:rFonts w:hint="eastAsia" w:ascii="楷体" w:hAnsi="楷体" w:eastAsia="楷体"/>
          <w:color w:val="000000"/>
          <w:sz w:val="24"/>
        </w:rPr>
        <w:t>月</w:t>
      </w:r>
      <w:r>
        <w:rPr>
          <w:rFonts w:ascii="楷体" w:hAnsi="楷体" w:eastAsia="楷体"/>
          <w:color w:val="000000"/>
          <w:sz w:val="24"/>
          <w:u w:val="single"/>
        </w:rPr>
        <w:t xml:space="preserve">       </w:t>
      </w:r>
      <w:r>
        <w:rPr>
          <w:rFonts w:hint="eastAsia" w:ascii="楷体" w:hAnsi="楷体" w:eastAsia="楷体"/>
          <w:color w:val="000000"/>
          <w:sz w:val="24"/>
        </w:rPr>
        <w:t>日</w:t>
      </w:r>
    </w:p>
    <w:p>
      <w:pPr>
        <w:autoSpaceDE w:val="0"/>
        <w:autoSpaceDN w:val="0"/>
        <w:adjustRightInd w:val="0"/>
        <w:spacing w:line="600" w:lineRule="exact"/>
        <w:ind w:firstLine="640"/>
        <w:jc w:val="center"/>
        <w:rPr>
          <w:rFonts w:ascii="宋体"/>
          <w:color w:val="000000"/>
          <w:sz w:val="24"/>
        </w:rPr>
        <w:sectPr>
          <w:pgSz w:w="11907" w:h="16840"/>
          <w:pgMar w:top="1474" w:right="1814" w:bottom="1474" w:left="1814" w:header="851" w:footer="851" w:gutter="0"/>
          <w:cols w:space="720" w:num="1"/>
          <w:docGrid w:linePitch="462" w:charSpace="0"/>
        </w:sectPr>
      </w:pPr>
    </w:p>
    <w:p>
      <w:pPr>
        <w:spacing w:line="560" w:lineRule="exact"/>
        <w:ind w:firstLine="480" w:firstLineChars="200"/>
        <w:rPr>
          <w:rFonts w:ascii="楷体" w:hAnsi="楷体" w:eastAsia="楷体"/>
          <w:color w:val="000000"/>
          <w:sz w:val="24"/>
        </w:rPr>
      </w:pPr>
      <w:r>
        <w:rPr>
          <w:rFonts w:ascii="楷体" w:hAnsi="楷体" w:eastAsia="楷体"/>
          <w:color w:val="000000"/>
          <w:sz w:val="24"/>
          <w:u w:val="single"/>
          <w:lang w:val="zh-CN"/>
        </w:rPr>
        <w:t xml:space="preserve">        </w:t>
      </w:r>
      <w:r>
        <w:rPr>
          <w:rFonts w:hint="eastAsia" w:ascii="楷体" w:hAnsi="楷体" w:eastAsia="楷体"/>
          <w:color w:val="000000"/>
          <w:sz w:val="24"/>
          <w:lang w:val="zh-CN"/>
        </w:rPr>
        <w:t>年</w:t>
      </w:r>
      <w:r>
        <w:rPr>
          <w:rFonts w:ascii="楷体" w:hAnsi="楷体" w:eastAsia="楷体"/>
          <w:color w:val="000000"/>
          <w:sz w:val="24"/>
          <w:u w:val="single"/>
          <w:lang w:val="zh-CN"/>
        </w:rPr>
        <w:t xml:space="preserve">    </w:t>
      </w:r>
      <w:r>
        <w:rPr>
          <w:rFonts w:hint="eastAsia" w:ascii="楷体" w:hAnsi="楷体" w:eastAsia="楷体"/>
          <w:color w:val="000000"/>
          <w:sz w:val="24"/>
          <w:lang w:val="zh-CN"/>
        </w:rPr>
        <w:t>月</w:t>
      </w:r>
      <w:r>
        <w:rPr>
          <w:rFonts w:ascii="楷体" w:hAnsi="楷体" w:eastAsia="楷体"/>
          <w:color w:val="000000"/>
          <w:sz w:val="24"/>
          <w:u w:val="single"/>
          <w:lang w:val="zh-CN"/>
        </w:rPr>
        <w:t xml:space="preserve">    </w:t>
      </w:r>
      <w:r>
        <w:rPr>
          <w:rFonts w:hint="eastAsia" w:ascii="楷体" w:hAnsi="楷体" w:eastAsia="楷体"/>
          <w:color w:val="000000"/>
          <w:sz w:val="24"/>
          <w:lang w:val="zh-CN"/>
        </w:rPr>
        <w:t>日</w:t>
      </w:r>
      <w:r>
        <w:rPr>
          <w:rFonts w:hint="eastAsia" w:ascii="楷体" w:hAnsi="楷体" w:eastAsia="楷体"/>
          <w:color w:val="000000"/>
          <w:sz w:val="24"/>
        </w:rPr>
        <w:t>，</w:t>
      </w:r>
      <w:r>
        <w:rPr>
          <w:rFonts w:ascii="楷体" w:hAnsi="楷体" w:eastAsia="楷体"/>
          <w:color w:val="000000"/>
          <w:sz w:val="24"/>
          <w:u w:val="single"/>
        </w:rPr>
        <w:t xml:space="preserve">   </w:t>
      </w:r>
      <w:r>
        <w:rPr>
          <w:rFonts w:hint="eastAsia" w:ascii="楷体" w:hAnsi="楷体" w:eastAsia="楷体"/>
          <w:color w:val="000000"/>
          <w:sz w:val="24"/>
          <w:u w:val="single"/>
        </w:rPr>
        <w:t>（采购人名称）</w:t>
      </w:r>
      <w:r>
        <w:rPr>
          <w:rFonts w:ascii="楷体" w:hAnsi="楷体" w:eastAsia="楷体"/>
          <w:color w:val="000000"/>
          <w:sz w:val="24"/>
          <w:u w:val="single"/>
        </w:rPr>
        <w:t xml:space="preserve">   </w:t>
      </w:r>
      <w:r>
        <w:rPr>
          <w:rFonts w:hint="eastAsia" w:ascii="楷体" w:hAnsi="楷体" w:eastAsia="楷体"/>
          <w:color w:val="000000"/>
          <w:sz w:val="24"/>
        </w:rPr>
        <w:t>以</w:t>
      </w:r>
      <w:r>
        <w:rPr>
          <w:rFonts w:ascii="楷体" w:hAnsi="楷体" w:eastAsia="楷体"/>
          <w:color w:val="000000"/>
          <w:sz w:val="24"/>
          <w:u w:val="single"/>
        </w:rPr>
        <w:t xml:space="preserve">   </w:t>
      </w:r>
      <w:r>
        <w:rPr>
          <w:rFonts w:hint="eastAsia" w:ascii="楷体" w:hAnsi="楷体" w:eastAsia="楷体"/>
          <w:color w:val="000000"/>
          <w:sz w:val="24"/>
          <w:u w:val="single"/>
        </w:rPr>
        <w:t>（政府采购方式）</w:t>
      </w:r>
      <w:r>
        <w:rPr>
          <w:rFonts w:ascii="楷体" w:hAnsi="楷体" w:eastAsia="楷体"/>
          <w:color w:val="000000"/>
          <w:sz w:val="24"/>
          <w:u w:val="single"/>
        </w:rPr>
        <w:t xml:space="preserve">  </w:t>
      </w:r>
      <w:r>
        <w:rPr>
          <w:rFonts w:hint="eastAsia" w:ascii="楷体" w:hAnsi="楷体" w:eastAsia="楷体"/>
          <w:color w:val="000000"/>
          <w:sz w:val="24"/>
        </w:rPr>
        <w:t>对</w:t>
      </w:r>
      <w:r>
        <w:rPr>
          <w:rFonts w:ascii="楷体" w:hAnsi="楷体" w:eastAsia="楷体"/>
          <w:color w:val="000000"/>
          <w:sz w:val="24"/>
          <w:u w:val="single"/>
        </w:rPr>
        <w:t xml:space="preserve">   </w:t>
      </w:r>
      <w:r>
        <w:rPr>
          <w:rFonts w:hint="eastAsia" w:ascii="楷体" w:hAnsi="楷体" w:eastAsia="楷体"/>
          <w:color w:val="000000"/>
          <w:sz w:val="24"/>
          <w:u w:val="single"/>
        </w:rPr>
        <w:t>（同前页项目名称）</w:t>
      </w:r>
      <w:r>
        <w:rPr>
          <w:rFonts w:ascii="楷体" w:hAnsi="楷体" w:eastAsia="楷体"/>
          <w:color w:val="000000"/>
          <w:sz w:val="24"/>
          <w:u w:val="single"/>
        </w:rPr>
        <w:t xml:space="preserve">   </w:t>
      </w:r>
      <w:r>
        <w:rPr>
          <w:rFonts w:hint="eastAsia" w:ascii="楷体" w:hAnsi="楷体" w:eastAsia="楷体"/>
          <w:color w:val="000000"/>
          <w:sz w:val="24"/>
        </w:rPr>
        <w:t>项目进行了采购。经</w:t>
      </w:r>
      <w:r>
        <w:rPr>
          <w:rFonts w:ascii="楷体" w:hAnsi="楷体" w:eastAsia="楷体"/>
          <w:color w:val="000000"/>
          <w:sz w:val="24"/>
          <w:u w:val="single"/>
        </w:rPr>
        <w:t xml:space="preserve">   </w:t>
      </w:r>
      <w:r>
        <w:rPr>
          <w:rFonts w:hint="eastAsia" w:ascii="楷体" w:hAnsi="楷体" w:eastAsia="楷体"/>
          <w:color w:val="000000"/>
          <w:sz w:val="24"/>
          <w:u w:val="single"/>
        </w:rPr>
        <w:t>（相关评定主体名称）</w:t>
      </w:r>
      <w:r>
        <w:rPr>
          <w:rFonts w:ascii="楷体" w:hAnsi="楷体" w:eastAsia="楷体"/>
          <w:color w:val="000000"/>
          <w:sz w:val="24"/>
          <w:u w:val="single"/>
        </w:rPr>
        <w:t xml:space="preserve">   </w:t>
      </w:r>
      <w:r>
        <w:rPr>
          <w:rFonts w:hint="eastAsia" w:ascii="楷体" w:hAnsi="楷体" w:eastAsia="楷体"/>
          <w:color w:val="000000"/>
          <w:sz w:val="24"/>
        </w:rPr>
        <w:t>评定，</w:t>
      </w:r>
      <w:r>
        <w:rPr>
          <w:rFonts w:ascii="楷体" w:hAnsi="楷体" w:eastAsia="楷体"/>
          <w:color w:val="000000"/>
          <w:sz w:val="24"/>
          <w:u w:val="single"/>
        </w:rPr>
        <w:t xml:space="preserve">   </w:t>
      </w:r>
      <w:r>
        <w:rPr>
          <w:rFonts w:hint="eastAsia" w:ascii="楷体" w:hAnsi="楷体" w:eastAsia="楷体"/>
          <w:color w:val="000000"/>
          <w:sz w:val="24"/>
          <w:u w:val="single"/>
        </w:rPr>
        <w:t>（中标供应商名称）</w:t>
      </w:r>
      <w:r>
        <w:rPr>
          <w:rFonts w:hint="eastAsia" w:ascii="楷体" w:hAnsi="楷体" w:eastAsia="楷体"/>
          <w:color w:val="000000"/>
          <w:sz w:val="24"/>
        </w:rPr>
        <w:t>为该项目中标供应商。现于中标通知书发出之日起三十日内，按照采购文件确定的事项签订本合同。</w:t>
      </w:r>
    </w:p>
    <w:p>
      <w:pPr>
        <w:spacing w:line="560" w:lineRule="exact"/>
        <w:ind w:firstLine="480" w:firstLineChars="200"/>
        <w:rPr>
          <w:rFonts w:ascii="楷体" w:hAnsi="楷体" w:eastAsia="楷体"/>
          <w:color w:val="000000"/>
          <w:sz w:val="24"/>
        </w:rPr>
      </w:pPr>
      <w:r>
        <w:rPr>
          <w:rFonts w:hint="eastAsia" w:ascii="楷体" w:hAnsi="楷体" w:eastAsia="楷体"/>
          <w:color w:val="000000"/>
          <w:sz w:val="24"/>
          <w:lang w:val="zh-CN"/>
        </w:rPr>
        <w:t>根据《中华人民共和国合同法》、《中华人民共和国政府采购法》等相关法律法规之规定，按照平等、自愿、公平和诚实信用的原则，经</w:t>
      </w:r>
      <w:r>
        <w:rPr>
          <w:rFonts w:ascii="楷体" w:hAnsi="楷体" w:eastAsia="楷体"/>
          <w:color w:val="000000"/>
          <w:sz w:val="24"/>
          <w:u w:val="single"/>
        </w:rPr>
        <w:t xml:space="preserve">   </w:t>
      </w:r>
      <w:r>
        <w:rPr>
          <w:rFonts w:hint="eastAsia" w:ascii="楷体" w:hAnsi="楷体" w:eastAsia="楷体"/>
          <w:color w:val="000000"/>
          <w:sz w:val="24"/>
          <w:u w:val="single"/>
        </w:rPr>
        <w:t>（采购人名称）</w:t>
      </w:r>
      <w:r>
        <w:rPr>
          <w:rFonts w:ascii="楷体" w:hAnsi="楷体" w:eastAsia="楷体"/>
          <w:color w:val="000000"/>
          <w:sz w:val="24"/>
          <w:u w:val="single"/>
        </w:rPr>
        <w:t xml:space="preserve">   </w:t>
      </w:r>
      <w:r>
        <w:rPr>
          <w:rFonts w:ascii="楷体" w:hAnsi="楷体" w:eastAsia="楷体"/>
          <w:color w:val="000000"/>
          <w:sz w:val="24"/>
          <w:lang w:val="zh-CN"/>
        </w:rPr>
        <w:t>(</w:t>
      </w:r>
      <w:r>
        <w:rPr>
          <w:rFonts w:hint="eastAsia" w:ascii="楷体" w:hAnsi="楷体" w:eastAsia="楷体"/>
          <w:color w:val="000000"/>
          <w:sz w:val="24"/>
          <w:lang w:val="zh-CN"/>
        </w:rPr>
        <w:t>以下简称：甲方</w:t>
      </w:r>
      <w:r>
        <w:rPr>
          <w:rFonts w:ascii="楷体" w:hAnsi="楷体" w:eastAsia="楷体"/>
          <w:color w:val="000000"/>
          <w:sz w:val="24"/>
          <w:lang w:val="zh-CN"/>
        </w:rPr>
        <w:t>)</w:t>
      </w:r>
      <w:r>
        <w:rPr>
          <w:rFonts w:hint="eastAsia" w:ascii="楷体" w:hAnsi="楷体" w:eastAsia="楷体"/>
          <w:color w:val="000000"/>
          <w:sz w:val="24"/>
          <w:lang w:val="zh-CN"/>
        </w:rPr>
        <w:t>和</w:t>
      </w:r>
      <w:r>
        <w:rPr>
          <w:rFonts w:ascii="楷体" w:hAnsi="楷体" w:eastAsia="楷体"/>
          <w:color w:val="000000"/>
          <w:sz w:val="24"/>
          <w:u w:val="single"/>
        </w:rPr>
        <w:t xml:space="preserve">   </w:t>
      </w:r>
      <w:r>
        <w:rPr>
          <w:rFonts w:hint="eastAsia" w:ascii="楷体" w:hAnsi="楷体" w:eastAsia="楷体"/>
          <w:color w:val="000000"/>
          <w:sz w:val="24"/>
          <w:u w:val="single"/>
        </w:rPr>
        <w:t>（中标供应商名称）</w:t>
      </w:r>
      <w:r>
        <w:rPr>
          <w:rFonts w:ascii="楷体" w:hAnsi="楷体" w:eastAsia="楷体"/>
          <w:color w:val="000000"/>
          <w:sz w:val="24"/>
          <w:u w:val="single"/>
        </w:rPr>
        <w:t xml:space="preserve">   </w:t>
      </w:r>
      <w:r>
        <w:rPr>
          <w:rFonts w:ascii="楷体" w:hAnsi="楷体" w:eastAsia="楷体"/>
          <w:color w:val="000000"/>
          <w:sz w:val="24"/>
          <w:lang w:val="zh-CN"/>
        </w:rPr>
        <w:t>(</w:t>
      </w:r>
      <w:r>
        <w:rPr>
          <w:rFonts w:hint="eastAsia" w:ascii="楷体" w:hAnsi="楷体" w:eastAsia="楷体"/>
          <w:color w:val="000000"/>
          <w:sz w:val="24"/>
          <w:lang w:val="zh-CN"/>
        </w:rPr>
        <w:t>以下简称：乙方</w:t>
      </w:r>
      <w:r>
        <w:rPr>
          <w:rFonts w:ascii="楷体" w:hAnsi="楷体" w:eastAsia="楷体"/>
          <w:color w:val="000000"/>
          <w:sz w:val="24"/>
          <w:lang w:val="zh-CN"/>
        </w:rPr>
        <w:t>)</w:t>
      </w:r>
      <w:r>
        <w:rPr>
          <w:rFonts w:hint="eastAsia" w:ascii="楷体" w:hAnsi="楷体" w:eastAsia="楷体"/>
          <w:color w:val="000000"/>
          <w:sz w:val="24"/>
          <w:lang w:val="zh-CN"/>
        </w:rPr>
        <w:t>协商一致，约定以下合同</w:t>
      </w:r>
      <w:r>
        <w:rPr>
          <w:rFonts w:hint="eastAsia" w:ascii="楷体" w:hAnsi="楷体" w:eastAsia="楷体"/>
          <w:color w:val="000000"/>
          <w:sz w:val="24"/>
        </w:rPr>
        <w:t>条款，以兹共同遵守、全面履行。</w:t>
      </w:r>
    </w:p>
    <w:p>
      <w:pPr>
        <w:spacing w:line="560" w:lineRule="exact"/>
        <w:ind w:firstLine="482" w:firstLineChars="200"/>
        <w:outlineLvl w:val="0"/>
        <w:rPr>
          <w:rFonts w:ascii="楷体" w:hAnsi="楷体" w:eastAsia="楷体"/>
          <w:b/>
          <w:color w:val="000000"/>
          <w:sz w:val="24"/>
        </w:rPr>
      </w:pPr>
      <w:bookmarkStart w:id="1" w:name="_Toc3029"/>
      <w:bookmarkStart w:id="2" w:name="_Toc24059"/>
      <w:bookmarkStart w:id="3" w:name="_Toc2232"/>
      <w:r>
        <w:rPr>
          <w:rFonts w:ascii="楷体" w:hAnsi="楷体" w:eastAsia="楷体"/>
          <w:b/>
          <w:color w:val="000000"/>
          <w:sz w:val="24"/>
        </w:rPr>
        <w:t xml:space="preserve">1.1 </w:t>
      </w:r>
      <w:r>
        <w:rPr>
          <w:rFonts w:hint="eastAsia" w:ascii="楷体" w:hAnsi="楷体" w:eastAsia="楷体"/>
          <w:b/>
          <w:color w:val="000000"/>
          <w:sz w:val="24"/>
        </w:rPr>
        <w:t>合同组成部分</w:t>
      </w:r>
      <w:bookmarkEnd w:id="1"/>
      <w:bookmarkEnd w:id="2"/>
      <w:bookmarkEnd w:id="3"/>
    </w:p>
    <w:p>
      <w:pPr>
        <w:spacing w:line="560" w:lineRule="exact"/>
        <w:ind w:firstLine="480" w:firstLineChars="200"/>
        <w:rPr>
          <w:rFonts w:ascii="楷体" w:hAnsi="楷体" w:eastAsia="楷体"/>
          <w:color w:val="000000"/>
          <w:sz w:val="24"/>
        </w:rPr>
      </w:pPr>
      <w:r>
        <w:rPr>
          <w:rFonts w:hint="eastAsia" w:ascii="楷体" w:hAnsi="楷体" w:eastAsia="楷体"/>
          <w:color w:val="00000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1.1.1 </w:t>
      </w:r>
      <w:r>
        <w:rPr>
          <w:rFonts w:hint="eastAsia" w:ascii="楷体" w:hAnsi="楷体" w:eastAsia="楷体"/>
          <w:color w:val="000000"/>
          <w:sz w:val="24"/>
        </w:rPr>
        <w:t>本合同及其补充合同、变更协议；</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1.1.2 </w:t>
      </w:r>
      <w:r>
        <w:rPr>
          <w:rFonts w:hint="eastAsia" w:ascii="楷体" w:hAnsi="楷体" w:eastAsia="楷体"/>
          <w:color w:val="000000"/>
          <w:sz w:val="24"/>
        </w:rPr>
        <w:t>中标通知书；</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1.1.3 </w:t>
      </w:r>
      <w:r>
        <w:rPr>
          <w:rFonts w:hint="eastAsia" w:ascii="楷体" w:hAnsi="楷体" w:eastAsia="楷体"/>
          <w:color w:val="000000"/>
          <w:sz w:val="24"/>
        </w:rPr>
        <w:t>投标文件（含澄清或者说明文件）；</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1.1.4 </w:t>
      </w:r>
      <w:r>
        <w:rPr>
          <w:rFonts w:hint="eastAsia" w:ascii="楷体" w:hAnsi="楷体" w:eastAsia="楷体"/>
          <w:color w:val="000000"/>
          <w:sz w:val="24"/>
        </w:rPr>
        <w:t>招标文件（含澄清或者修改文件）；</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1.1.5 </w:t>
      </w:r>
      <w:r>
        <w:rPr>
          <w:rFonts w:hint="eastAsia" w:ascii="楷体" w:hAnsi="楷体" w:eastAsia="楷体"/>
          <w:color w:val="000000"/>
          <w:sz w:val="24"/>
        </w:rPr>
        <w:t>其他相关采购文件。</w:t>
      </w:r>
    </w:p>
    <w:p>
      <w:pPr>
        <w:spacing w:line="560" w:lineRule="exact"/>
        <w:ind w:firstLine="482" w:firstLineChars="200"/>
        <w:outlineLvl w:val="0"/>
        <w:rPr>
          <w:rFonts w:ascii="楷体" w:hAnsi="楷体" w:eastAsia="楷体"/>
          <w:b/>
          <w:color w:val="000000"/>
          <w:sz w:val="24"/>
        </w:rPr>
      </w:pPr>
      <w:bookmarkStart w:id="4" w:name="_Toc27126"/>
      <w:bookmarkStart w:id="5" w:name="_Toc21295"/>
      <w:bookmarkStart w:id="6" w:name="_Toc24300"/>
      <w:r>
        <w:rPr>
          <w:rFonts w:ascii="楷体" w:hAnsi="楷体" w:eastAsia="楷体"/>
          <w:b/>
          <w:color w:val="000000"/>
          <w:sz w:val="24"/>
        </w:rPr>
        <w:t xml:space="preserve">1.2 </w:t>
      </w:r>
      <w:r>
        <w:rPr>
          <w:rFonts w:hint="eastAsia" w:ascii="楷体" w:hAnsi="楷体" w:eastAsia="楷体"/>
          <w:b/>
          <w:color w:val="000000"/>
          <w:sz w:val="24"/>
        </w:rPr>
        <w:t>货物</w:t>
      </w:r>
      <w:bookmarkEnd w:id="4"/>
      <w:bookmarkEnd w:id="5"/>
      <w:bookmarkEnd w:id="6"/>
    </w:p>
    <w:p>
      <w:pPr>
        <w:spacing w:line="560" w:lineRule="exact"/>
        <w:ind w:firstLine="480" w:firstLineChars="200"/>
        <w:rPr>
          <w:rFonts w:ascii="楷体" w:hAnsi="楷体" w:eastAsia="楷体"/>
          <w:color w:val="000000"/>
          <w:sz w:val="24"/>
          <w:u w:val="single"/>
        </w:rPr>
      </w:pPr>
      <w:r>
        <w:rPr>
          <w:rFonts w:ascii="楷体" w:hAnsi="楷体" w:eastAsia="楷体"/>
          <w:color w:val="000000"/>
          <w:sz w:val="24"/>
        </w:rPr>
        <w:t xml:space="preserve">1.2.1 </w:t>
      </w:r>
      <w:r>
        <w:rPr>
          <w:rFonts w:hint="eastAsia" w:ascii="楷体" w:hAnsi="楷体" w:eastAsia="楷体"/>
          <w:color w:val="000000"/>
          <w:sz w:val="24"/>
        </w:rPr>
        <w:t>货物名称：</w:t>
      </w:r>
      <w:r>
        <w:rPr>
          <w:rFonts w:ascii="楷体" w:hAnsi="楷体" w:eastAsia="楷体"/>
          <w:color w:val="000000"/>
          <w:sz w:val="24"/>
          <w:u w:val="single"/>
        </w:rPr>
        <w:t xml:space="preserve">                                                </w:t>
      </w:r>
      <w:r>
        <w:rPr>
          <w:rFonts w:hint="eastAsia" w:ascii="楷体" w:hAnsi="楷体" w:eastAsia="楷体"/>
          <w:color w:val="000000"/>
          <w:sz w:val="24"/>
        </w:rPr>
        <w:t>；</w:t>
      </w:r>
    </w:p>
    <w:p>
      <w:pPr>
        <w:spacing w:line="560" w:lineRule="exact"/>
        <w:ind w:firstLine="480" w:firstLineChars="200"/>
        <w:rPr>
          <w:rFonts w:ascii="楷体" w:hAnsi="楷体" w:eastAsia="楷体"/>
          <w:color w:val="000000"/>
          <w:sz w:val="24"/>
          <w:u w:val="single"/>
        </w:rPr>
      </w:pPr>
      <w:r>
        <w:rPr>
          <w:rFonts w:ascii="楷体" w:hAnsi="楷体" w:eastAsia="楷体"/>
          <w:color w:val="000000"/>
          <w:sz w:val="24"/>
        </w:rPr>
        <w:t xml:space="preserve">1.2.2 </w:t>
      </w:r>
      <w:r>
        <w:rPr>
          <w:rFonts w:hint="eastAsia" w:ascii="楷体" w:hAnsi="楷体" w:eastAsia="楷体"/>
          <w:color w:val="000000"/>
          <w:sz w:val="24"/>
        </w:rPr>
        <w:t>货物数量：</w:t>
      </w:r>
      <w:r>
        <w:rPr>
          <w:rFonts w:ascii="楷体" w:hAnsi="楷体" w:eastAsia="楷体"/>
          <w:color w:val="000000"/>
          <w:sz w:val="24"/>
          <w:u w:val="single"/>
        </w:rPr>
        <w:t xml:space="preserve">                                                </w:t>
      </w:r>
      <w:r>
        <w:rPr>
          <w:rFonts w:hint="eastAsia" w:ascii="楷体" w:hAnsi="楷体" w:eastAsia="楷体"/>
          <w:color w:val="000000"/>
          <w:sz w:val="24"/>
        </w:rPr>
        <w:t>；</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1.2.3 </w:t>
      </w:r>
      <w:r>
        <w:rPr>
          <w:rFonts w:hint="eastAsia" w:ascii="楷体" w:hAnsi="楷体" w:eastAsia="楷体"/>
          <w:color w:val="000000"/>
          <w:sz w:val="24"/>
        </w:rPr>
        <w:t>货物质量：</w:t>
      </w:r>
      <w:r>
        <w:rPr>
          <w:rFonts w:hint="eastAsia" w:ascii="楷体" w:hAnsi="楷体" w:eastAsia="楷体"/>
          <w:color w:val="000000"/>
          <w:sz w:val="24"/>
          <w:u w:val="single"/>
        </w:rPr>
        <w:t>　　　　　　　　　</w:t>
      </w:r>
      <w:r>
        <w:rPr>
          <w:rFonts w:ascii="楷体" w:hAnsi="楷体" w:eastAsia="楷体"/>
          <w:color w:val="000000"/>
          <w:sz w:val="24"/>
          <w:u w:val="single"/>
        </w:rPr>
        <w:t xml:space="preserve">                      </w:t>
      </w:r>
      <w:r>
        <w:rPr>
          <w:rFonts w:hint="eastAsia" w:ascii="楷体" w:hAnsi="楷体" w:eastAsia="楷体"/>
          <w:color w:val="000000"/>
          <w:sz w:val="24"/>
          <w:u w:val="single"/>
        </w:rPr>
        <w:t>　</w:t>
      </w:r>
      <w:r>
        <w:rPr>
          <w:rFonts w:ascii="楷体" w:hAnsi="楷体" w:eastAsia="楷体"/>
          <w:color w:val="000000"/>
          <w:sz w:val="24"/>
          <w:u w:val="single"/>
        </w:rPr>
        <w:t xml:space="preserve">      </w:t>
      </w:r>
      <w:r>
        <w:rPr>
          <w:rFonts w:hint="eastAsia" w:ascii="楷体" w:hAnsi="楷体" w:eastAsia="楷体"/>
          <w:color w:val="000000"/>
          <w:sz w:val="24"/>
        </w:rPr>
        <w:t>。</w:t>
      </w:r>
    </w:p>
    <w:p>
      <w:pPr>
        <w:spacing w:line="560" w:lineRule="exact"/>
        <w:ind w:firstLine="482" w:firstLineChars="200"/>
        <w:outlineLvl w:val="0"/>
        <w:rPr>
          <w:rFonts w:ascii="楷体" w:hAnsi="楷体" w:eastAsia="楷体"/>
          <w:b/>
          <w:color w:val="000000"/>
          <w:sz w:val="24"/>
        </w:rPr>
      </w:pPr>
      <w:bookmarkStart w:id="7" w:name="_Toc21551"/>
      <w:bookmarkStart w:id="8" w:name="_Toc21631"/>
      <w:bookmarkStart w:id="9" w:name="_Toc23292"/>
      <w:r>
        <w:rPr>
          <w:rFonts w:ascii="楷体" w:hAnsi="楷体" w:eastAsia="楷体"/>
          <w:b/>
          <w:color w:val="000000"/>
          <w:sz w:val="24"/>
        </w:rPr>
        <w:t xml:space="preserve">1.3 </w:t>
      </w:r>
      <w:r>
        <w:rPr>
          <w:rFonts w:hint="eastAsia" w:ascii="楷体" w:hAnsi="楷体" w:eastAsia="楷体"/>
          <w:b/>
          <w:color w:val="000000"/>
          <w:sz w:val="24"/>
        </w:rPr>
        <w:t>价款</w:t>
      </w:r>
      <w:bookmarkEnd w:id="7"/>
      <w:bookmarkEnd w:id="8"/>
      <w:bookmarkEnd w:id="9"/>
    </w:p>
    <w:p>
      <w:pPr>
        <w:spacing w:line="560" w:lineRule="exact"/>
        <w:ind w:firstLine="480" w:firstLineChars="200"/>
        <w:rPr>
          <w:rFonts w:ascii="楷体" w:hAnsi="楷体" w:eastAsia="楷体"/>
          <w:color w:val="000000"/>
          <w:sz w:val="24"/>
        </w:rPr>
      </w:pPr>
      <w:r>
        <w:rPr>
          <w:rFonts w:hint="eastAsia" w:ascii="楷体" w:hAnsi="楷体" w:eastAsia="楷体"/>
          <w:color w:val="000000"/>
          <w:sz w:val="24"/>
        </w:rPr>
        <w:t>本合同总价为：￥</w:t>
      </w:r>
      <w:r>
        <w:rPr>
          <w:rFonts w:ascii="楷体" w:hAnsi="楷体" w:eastAsia="楷体"/>
          <w:color w:val="000000"/>
          <w:sz w:val="24"/>
          <w:u w:val="single"/>
        </w:rPr>
        <w:t xml:space="preserve">           </w:t>
      </w:r>
      <w:r>
        <w:rPr>
          <w:rFonts w:hint="eastAsia" w:ascii="楷体" w:hAnsi="楷体" w:eastAsia="楷体"/>
          <w:color w:val="000000"/>
          <w:sz w:val="24"/>
        </w:rPr>
        <w:t>元（大写：</w:t>
      </w:r>
      <w:r>
        <w:rPr>
          <w:rFonts w:ascii="楷体" w:hAnsi="楷体" w:eastAsia="楷体"/>
          <w:color w:val="000000"/>
          <w:sz w:val="24"/>
          <w:u w:val="single"/>
        </w:rPr>
        <w:t xml:space="preserve">                 </w:t>
      </w:r>
      <w:r>
        <w:rPr>
          <w:rFonts w:hint="eastAsia" w:ascii="楷体" w:hAnsi="楷体" w:eastAsia="楷体"/>
          <w:color w:val="000000"/>
          <w:sz w:val="24"/>
        </w:rPr>
        <w:t>元人民币）。</w:t>
      </w:r>
    </w:p>
    <w:p>
      <w:pPr>
        <w:spacing w:line="560" w:lineRule="exact"/>
        <w:ind w:firstLine="480" w:firstLineChars="200"/>
        <w:rPr>
          <w:rFonts w:ascii="楷体" w:hAnsi="楷体" w:eastAsia="楷体"/>
          <w:color w:val="000000"/>
          <w:sz w:val="24"/>
        </w:rPr>
      </w:pPr>
      <w:r>
        <w:rPr>
          <w:rFonts w:hint="eastAsia" w:ascii="楷体" w:hAnsi="楷体" w:eastAsia="楷体"/>
          <w:color w:val="000000"/>
          <w:sz w:val="24"/>
        </w:rPr>
        <w:t>分项价格：</w:t>
      </w:r>
    </w:p>
    <w:p>
      <w:pPr>
        <w:spacing w:line="560" w:lineRule="exact"/>
        <w:ind w:firstLine="480" w:firstLineChars="200"/>
        <w:rPr>
          <w:rFonts w:ascii="楷体" w:hAnsi="楷体" w:eastAsia="楷体"/>
          <w:color w:val="000000"/>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1"/>
              <w:spacing w:line="560" w:lineRule="exact"/>
              <w:jc w:val="center"/>
              <w:rPr>
                <w:rFonts w:ascii="楷体" w:hAnsi="楷体" w:eastAsia="楷体"/>
                <w:color w:val="000000"/>
                <w:sz w:val="24"/>
                <w:szCs w:val="24"/>
              </w:rPr>
            </w:pPr>
            <w:r>
              <w:rPr>
                <w:rFonts w:hint="eastAsia" w:ascii="楷体" w:hAnsi="楷体" w:eastAsia="楷体"/>
                <w:color w:val="000000"/>
                <w:sz w:val="24"/>
                <w:szCs w:val="24"/>
              </w:rPr>
              <w:t>序号</w:t>
            </w:r>
          </w:p>
        </w:tc>
        <w:tc>
          <w:tcPr>
            <w:tcW w:w="3402" w:type="dxa"/>
            <w:noWrap w:val="0"/>
            <w:vAlign w:val="center"/>
          </w:tcPr>
          <w:p>
            <w:pPr>
              <w:pStyle w:val="71"/>
              <w:spacing w:line="560" w:lineRule="exact"/>
              <w:ind w:firstLine="200"/>
              <w:jc w:val="center"/>
              <w:rPr>
                <w:rFonts w:ascii="楷体" w:hAnsi="楷体" w:eastAsia="楷体"/>
                <w:color w:val="000000"/>
                <w:sz w:val="24"/>
                <w:szCs w:val="24"/>
              </w:rPr>
            </w:pPr>
            <w:r>
              <w:rPr>
                <w:rFonts w:hint="eastAsia" w:ascii="楷体" w:hAnsi="楷体" w:eastAsia="楷体"/>
                <w:color w:val="000000"/>
                <w:sz w:val="24"/>
                <w:szCs w:val="24"/>
              </w:rPr>
              <w:t>分项名称</w:t>
            </w:r>
          </w:p>
        </w:tc>
        <w:tc>
          <w:tcPr>
            <w:tcW w:w="2552" w:type="dxa"/>
            <w:noWrap w:val="0"/>
            <w:vAlign w:val="center"/>
          </w:tcPr>
          <w:p>
            <w:pPr>
              <w:pStyle w:val="71"/>
              <w:spacing w:line="560" w:lineRule="exact"/>
              <w:jc w:val="center"/>
              <w:rPr>
                <w:rFonts w:ascii="楷体" w:hAnsi="楷体" w:eastAsia="楷体"/>
                <w:color w:val="000000"/>
                <w:sz w:val="24"/>
                <w:szCs w:val="24"/>
              </w:rPr>
            </w:pPr>
            <w:r>
              <w:rPr>
                <w:rFonts w:hint="eastAsia" w:ascii="楷体" w:hAnsi="楷体" w:eastAsia="楷体"/>
                <w:color w:val="000000"/>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1"/>
              <w:spacing w:line="560" w:lineRule="exact"/>
              <w:ind w:firstLine="200"/>
              <w:jc w:val="center"/>
              <w:rPr>
                <w:rFonts w:ascii="楷体" w:hAnsi="楷体" w:eastAsia="楷体"/>
                <w:color w:val="000000"/>
                <w:sz w:val="24"/>
                <w:szCs w:val="24"/>
              </w:rPr>
            </w:pPr>
          </w:p>
        </w:tc>
        <w:tc>
          <w:tcPr>
            <w:tcW w:w="3402" w:type="dxa"/>
            <w:noWrap w:val="0"/>
            <w:vAlign w:val="center"/>
          </w:tcPr>
          <w:p>
            <w:pPr>
              <w:pStyle w:val="71"/>
              <w:spacing w:line="560" w:lineRule="exact"/>
              <w:ind w:firstLine="200"/>
              <w:jc w:val="center"/>
              <w:rPr>
                <w:rFonts w:ascii="楷体" w:hAnsi="楷体" w:eastAsia="楷体"/>
                <w:color w:val="000000"/>
                <w:sz w:val="24"/>
                <w:szCs w:val="24"/>
              </w:rPr>
            </w:pPr>
          </w:p>
        </w:tc>
        <w:tc>
          <w:tcPr>
            <w:tcW w:w="2552" w:type="dxa"/>
            <w:noWrap w:val="0"/>
            <w:vAlign w:val="center"/>
          </w:tcPr>
          <w:p>
            <w:pPr>
              <w:pStyle w:val="71"/>
              <w:spacing w:line="560" w:lineRule="exact"/>
              <w:ind w:firstLine="200"/>
              <w:jc w:val="center"/>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1"/>
              <w:spacing w:line="560" w:lineRule="exact"/>
              <w:ind w:firstLine="200"/>
              <w:jc w:val="center"/>
              <w:rPr>
                <w:rFonts w:ascii="楷体" w:hAnsi="楷体" w:eastAsia="楷体"/>
                <w:color w:val="000000"/>
                <w:sz w:val="24"/>
                <w:szCs w:val="24"/>
              </w:rPr>
            </w:pPr>
          </w:p>
        </w:tc>
        <w:tc>
          <w:tcPr>
            <w:tcW w:w="3402" w:type="dxa"/>
            <w:noWrap w:val="0"/>
            <w:vAlign w:val="center"/>
          </w:tcPr>
          <w:p>
            <w:pPr>
              <w:pStyle w:val="71"/>
              <w:spacing w:line="560" w:lineRule="exact"/>
              <w:ind w:firstLine="200"/>
              <w:jc w:val="center"/>
              <w:rPr>
                <w:rFonts w:ascii="楷体" w:hAnsi="楷体" w:eastAsia="楷体"/>
                <w:color w:val="000000"/>
                <w:sz w:val="24"/>
                <w:szCs w:val="24"/>
              </w:rPr>
            </w:pPr>
          </w:p>
        </w:tc>
        <w:tc>
          <w:tcPr>
            <w:tcW w:w="2552" w:type="dxa"/>
            <w:noWrap w:val="0"/>
            <w:vAlign w:val="center"/>
          </w:tcPr>
          <w:p>
            <w:pPr>
              <w:pStyle w:val="71"/>
              <w:spacing w:line="560" w:lineRule="exact"/>
              <w:ind w:firstLine="200"/>
              <w:jc w:val="center"/>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1"/>
              <w:spacing w:line="560" w:lineRule="exact"/>
              <w:ind w:firstLine="200"/>
              <w:jc w:val="center"/>
              <w:rPr>
                <w:rFonts w:ascii="楷体" w:hAnsi="楷体" w:eastAsia="楷体"/>
                <w:color w:val="000000"/>
                <w:sz w:val="24"/>
                <w:szCs w:val="24"/>
              </w:rPr>
            </w:pPr>
          </w:p>
        </w:tc>
        <w:tc>
          <w:tcPr>
            <w:tcW w:w="3402" w:type="dxa"/>
            <w:noWrap w:val="0"/>
            <w:vAlign w:val="center"/>
          </w:tcPr>
          <w:p>
            <w:pPr>
              <w:pStyle w:val="71"/>
              <w:spacing w:line="560" w:lineRule="exact"/>
              <w:ind w:firstLine="200"/>
              <w:jc w:val="center"/>
              <w:rPr>
                <w:rFonts w:ascii="楷体" w:hAnsi="楷体" w:eastAsia="楷体"/>
                <w:color w:val="000000"/>
                <w:sz w:val="24"/>
                <w:szCs w:val="24"/>
              </w:rPr>
            </w:pPr>
          </w:p>
        </w:tc>
        <w:tc>
          <w:tcPr>
            <w:tcW w:w="2552" w:type="dxa"/>
            <w:noWrap w:val="0"/>
            <w:vAlign w:val="center"/>
          </w:tcPr>
          <w:p>
            <w:pPr>
              <w:pStyle w:val="71"/>
              <w:spacing w:line="560" w:lineRule="exact"/>
              <w:ind w:firstLine="200"/>
              <w:jc w:val="center"/>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1"/>
              <w:spacing w:line="560" w:lineRule="exact"/>
              <w:ind w:firstLine="200"/>
              <w:jc w:val="center"/>
              <w:rPr>
                <w:rFonts w:ascii="楷体" w:hAnsi="楷体" w:eastAsia="楷体"/>
                <w:color w:val="000000"/>
                <w:sz w:val="24"/>
                <w:szCs w:val="24"/>
              </w:rPr>
            </w:pPr>
          </w:p>
        </w:tc>
        <w:tc>
          <w:tcPr>
            <w:tcW w:w="3402" w:type="dxa"/>
            <w:noWrap w:val="0"/>
            <w:vAlign w:val="center"/>
          </w:tcPr>
          <w:p>
            <w:pPr>
              <w:pStyle w:val="71"/>
              <w:spacing w:line="560" w:lineRule="exact"/>
              <w:ind w:firstLine="200"/>
              <w:jc w:val="center"/>
              <w:rPr>
                <w:rFonts w:ascii="楷体" w:hAnsi="楷体" w:eastAsia="楷体"/>
                <w:color w:val="000000"/>
                <w:sz w:val="24"/>
                <w:szCs w:val="24"/>
              </w:rPr>
            </w:pPr>
          </w:p>
        </w:tc>
        <w:tc>
          <w:tcPr>
            <w:tcW w:w="2552" w:type="dxa"/>
            <w:noWrap w:val="0"/>
            <w:vAlign w:val="center"/>
          </w:tcPr>
          <w:p>
            <w:pPr>
              <w:pStyle w:val="71"/>
              <w:spacing w:line="560" w:lineRule="exact"/>
              <w:ind w:firstLine="200"/>
              <w:jc w:val="center"/>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71"/>
              <w:spacing w:line="560" w:lineRule="exact"/>
              <w:ind w:firstLine="200"/>
              <w:jc w:val="center"/>
              <w:rPr>
                <w:rFonts w:ascii="楷体" w:hAnsi="楷体" w:eastAsia="楷体"/>
                <w:color w:val="000000"/>
                <w:sz w:val="24"/>
                <w:szCs w:val="24"/>
              </w:rPr>
            </w:pPr>
            <w:r>
              <w:rPr>
                <w:rFonts w:hint="eastAsia" w:ascii="楷体" w:hAnsi="楷体" w:eastAsia="楷体"/>
                <w:color w:val="000000"/>
                <w:sz w:val="24"/>
                <w:szCs w:val="24"/>
              </w:rPr>
              <w:t>总价</w:t>
            </w:r>
          </w:p>
        </w:tc>
        <w:tc>
          <w:tcPr>
            <w:tcW w:w="2552" w:type="dxa"/>
            <w:noWrap w:val="0"/>
            <w:vAlign w:val="center"/>
          </w:tcPr>
          <w:p>
            <w:pPr>
              <w:pStyle w:val="71"/>
              <w:spacing w:line="560" w:lineRule="exact"/>
              <w:ind w:firstLine="200"/>
              <w:jc w:val="center"/>
              <w:rPr>
                <w:rFonts w:ascii="楷体" w:hAnsi="楷体" w:eastAsia="楷体"/>
                <w:color w:val="000000"/>
                <w:sz w:val="24"/>
                <w:szCs w:val="24"/>
              </w:rPr>
            </w:pPr>
          </w:p>
        </w:tc>
      </w:tr>
    </w:tbl>
    <w:p>
      <w:pPr>
        <w:spacing w:line="560" w:lineRule="exact"/>
        <w:ind w:firstLine="482" w:firstLineChars="200"/>
        <w:outlineLvl w:val="0"/>
        <w:rPr>
          <w:rFonts w:ascii="楷体" w:hAnsi="楷体" w:eastAsia="楷体"/>
          <w:b/>
          <w:color w:val="000000"/>
          <w:sz w:val="24"/>
        </w:rPr>
      </w:pPr>
      <w:bookmarkStart w:id="10" w:name="_Toc10340"/>
      <w:bookmarkStart w:id="11" w:name="_Toc22618"/>
      <w:bookmarkStart w:id="12" w:name="_Toc1814"/>
      <w:r>
        <w:rPr>
          <w:rFonts w:ascii="楷体" w:hAnsi="楷体" w:eastAsia="楷体"/>
          <w:b/>
          <w:color w:val="000000"/>
          <w:sz w:val="24"/>
        </w:rPr>
        <w:t xml:space="preserve">1.4 </w:t>
      </w:r>
      <w:r>
        <w:rPr>
          <w:rFonts w:hint="eastAsia" w:ascii="楷体" w:hAnsi="楷体" w:eastAsia="楷体"/>
          <w:b/>
          <w:color w:val="000000"/>
          <w:sz w:val="24"/>
        </w:rPr>
        <w:t>付款方式和发票开具方式</w:t>
      </w:r>
      <w:bookmarkEnd w:id="10"/>
      <w:bookmarkEnd w:id="11"/>
      <w:bookmarkEnd w:id="12"/>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1.4.1 </w:t>
      </w:r>
      <w:r>
        <w:rPr>
          <w:rFonts w:hint="eastAsia" w:ascii="楷体" w:hAnsi="楷体" w:eastAsia="楷体"/>
          <w:color w:val="000000"/>
          <w:sz w:val="24"/>
        </w:rPr>
        <w:t>付款方式：</w:t>
      </w:r>
      <w:r>
        <w:rPr>
          <w:rFonts w:ascii="楷体" w:hAnsi="楷体" w:eastAsia="楷体"/>
          <w:color w:val="000000"/>
          <w:sz w:val="24"/>
          <w:u w:val="single"/>
        </w:rPr>
        <w:t xml:space="preserve">                                                </w:t>
      </w:r>
      <w:r>
        <w:rPr>
          <w:rFonts w:hint="eastAsia" w:ascii="楷体" w:hAnsi="楷体" w:eastAsia="楷体"/>
          <w:color w:val="000000"/>
          <w:sz w:val="24"/>
        </w:rPr>
        <w:t>；</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1.4.2 </w:t>
      </w:r>
      <w:r>
        <w:rPr>
          <w:rFonts w:hint="eastAsia" w:ascii="楷体" w:hAnsi="楷体" w:eastAsia="楷体"/>
          <w:color w:val="000000"/>
          <w:sz w:val="24"/>
        </w:rPr>
        <w:t>发票开具方式：</w:t>
      </w:r>
      <w:r>
        <w:rPr>
          <w:rFonts w:ascii="楷体" w:hAnsi="楷体" w:eastAsia="楷体"/>
          <w:color w:val="000000"/>
          <w:sz w:val="24"/>
          <w:u w:val="single"/>
        </w:rPr>
        <w:t xml:space="preserve">                                            </w:t>
      </w:r>
      <w:r>
        <w:rPr>
          <w:rFonts w:hint="eastAsia" w:ascii="楷体" w:hAnsi="楷体" w:eastAsia="楷体"/>
          <w:color w:val="000000"/>
          <w:sz w:val="24"/>
        </w:rPr>
        <w:t>。</w:t>
      </w:r>
    </w:p>
    <w:p>
      <w:pPr>
        <w:spacing w:line="560" w:lineRule="exact"/>
        <w:ind w:firstLine="482" w:firstLineChars="200"/>
        <w:outlineLvl w:val="0"/>
        <w:rPr>
          <w:rFonts w:ascii="楷体" w:hAnsi="楷体" w:eastAsia="楷体"/>
          <w:b/>
          <w:color w:val="000000"/>
          <w:sz w:val="24"/>
        </w:rPr>
      </w:pPr>
      <w:bookmarkStart w:id="13" w:name="_Toc19304"/>
      <w:bookmarkStart w:id="14" w:name="_Toc32071"/>
      <w:bookmarkStart w:id="15" w:name="_Toc2846"/>
      <w:r>
        <w:rPr>
          <w:rFonts w:ascii="楷体" w:hAnsi="楷体" w:eastAsia="楷体"/>
          <w:b/>
          <w:color w:val="000000"/>
          <w:sz w:val="24"/>
        </w:rPr>
        <w:t xml:space="preserve">1.5 </w:t>
      </w:r>
      <w:r>
        <w:rPr>
          <w:rFonts w:hint="eastAsia" w:ascii="楷体" w:hAnsi="楷体" w:eastAsia="楷体"/>
          <w:b/>
          <w:color w:val="000000"/>
          <w:sz w:val="24"/>
        </w:rPr>
        <w:t>货物交付期限、地点和方式</w:t>
      </w:r>
      <w:bookmarkEnd w:id="13"/>
      <w:bookmarkEnd w:id="14"/>
      <w:bookmarkEnd w:id="15"/>
    </w:p>
    <w:p>
      <w:pPr>
        <w:spacing w:line="560" w:lineRule="exact"/>
        <w:ind w:firstLine="480" w:firstLineChars="200"/>
        <w:rPr>
          <w:rFonts w:ascii="楷体" w:hAnsi="楷体" w:eastAsia="楷体"/>
          <w:color w:val="000000"/>
          <w:sz w:val="24"/>
          <w:u w:val="single"/>
        </w:rPr>
      </w:pPr>
      <w:r>
        <w:rPr>
          <w:rFonts w:ascii="楷体" w:hAnsi="楷体" w:eastAsia="楷体"/>
          <w:color w:val="000000"/>
          <w:sz w:val="24"/>
        </w:rPr>
        <w:t xml:space="preserve">1.5.1 </w:t>
      </w:r>
      <w:r>
        <w:rPr>
          <w:rFonts w:hint="eastAsia" w:ascii="楷体" w:hAnsi="楷体" w:eastAsia="楷体"/>
          <w:color w:val="000000"/>
          <w:sz w:val="24"/>
        </w:rPr>
        <w:t>交付期限：</w:t>
      </w:r>
      <w:r>
        <w:rPr>
          <w:rFonts w:ascii="楷体" w:hAnsi="楷体" w:eastAsia="楷体"/>
          <w:color w:val="000000"/>
          <w:sz w:val="24"/>
          <w:u w:val="single"/>
        </w:rPr>
        <w:t xml:space="preserve">                                                </w:t>
      </w:r>
      <w:r>
        <w:rPr>
          <w:rFonts w:hint="eastAsia" w:ascii="楷体" w:hAnsi="楷体" w:eastAsia="楷体"/>
          <w:color w:val="000000"/>
          <w:sz w:val="24"/>
        </w:rPr>
        <w:t>；</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1.5.2 </w:t>
      </w:r>
      <w:r>
        <w:rPr>
          <w:rFonts w:hint="eastAsia" w:ascii="楷体" w:hAnsi="楷体" w:eastAsia="楷体"/>
          <w:color w:val="000000"/>
          <w:sz w:val="24"/>
        </w:rPr>
        <w:t>交付地点：</w:t>
      </w:r>
      <w:r>
        <w:rPr>
          <w:rFonts w:ascii="楷体" w:hAnsi="楷体" w:eastAsia="楷体"/>
          <w:color w:val="000000"/>
          <w:sz w:val="24"/>
          <w:u w:val="single"/>
        </w:rPr>
        <w:t xml:space="preserve">                                                </w:t>
      </w:r>
      <w:r>
        <w:rPr>
          <w:rFonts w:hint="eastAsia" w:ascii="楷体" w:hAnsi="楷体" w:eastAsia="楷体"/>
          <w:color w:val="000000"/>
          <w:sz w:val="24"/>
        </w:rPr>
        <w:t>；</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1.5.3 </w:t>
      </w:r>
      <w:r>
        <w:rPr>
          <w:rFonts w:hint="eastAsia" w:ascii="楷体" w:hAnsi="楷体" w:eastAsia="楷体"/>
          <w:color w:val="000000"/>
          <w:sz w:val="24"/>
        </w:rPr>
        <w:t>交付方式：</w:t>
      </w:r>
      <w:r>
        <w:rPr>
          <w:rFonts w:hint="eastAsia" w:ascii="楷体" w:hAnsi="楷体" w:eastAsia="楷体"/>
          <w:color w:val="000000"/>
          <w:sz w:val="24"/>
          <w:u w:val="single"/>
        </w:rPr>
        <w:t>　　　　　　　　　</w:t>
      </w:r>
      <w:r>
        <w:rPr>
          <w:rFonts w:ascii="楷体" w:hAnsi="楷体" w:eastAsia="楷体"/>
          <w:color w:val="000000"/>
          <w:sz w:val="24"/>
          <w:u w:val="single"/>
        </w:rPr>
        <w:t xml:space="preserve">                      </w:t>
      </w:r>
      <w:r>
        <w:rPr>
          <w:rFonts w:hint="eastAsia" w:ascii="楷体" w:hAnsi="楷体" w:eastAsia="楷体"/>
          <w:color w:val="000000"/>
          <w:sz w:val="24"/>
          <w:u w:val="single"/>
        </w:rPr>
        <w:t>　</w:t>
      </w:r>
      <w:r>
        <w:rPr>
          <w:rFonts w:ascii="楷体" w:hAnsi="楷体" w:eastAsia="楷体"/>
          <w:color w:val="000000"/>
          <w:sz w:val="24"/>
          <w:u w:val="single"/>
        </w:rPr>
        <w:t xml:space="preserve">      </w:t>
      </w:r>
      <w:r>
        <w:rPr>
          <w:rFonts w:hint="eastAsia" w:ascii="楷体" w:hAnsi="楷体" w:eastAsia="楷体"/>
          <w:color w:val="000000"/>
          <w:sz w:val="24"/>
        </w:rPr>
        <w:t>。</w:t>
      </w:r>
    </w:p>
    <w:p>
      <w:pPr>
        <w:spacing w:line="560" w:lineRule="exact"/>
        <w:ind w:firstLine="482" w:firstLineChars="200"/>
        <w:outlineLvl w:val="0"/>
        <w:rPr>
          <w:rFonts w:ascii="楷体" w:hAnsi="楷体" w:eastAsia="楷体"/>
          <w:b/>
          <w:color w:val="000000"/>
          <w:sz w:val="24"/>
        </w:rPr>
      </w:pPr>
      <w:bookmarkStart w:id="16" w:name="_Toc27250"/>
      <w:bookmarkStart w:id="17" w:name="_Toc19554"/>
      <w:bookmarkStart w:id="18" w:name="_Toc21423"/>
      <w:r>
        <w:rPr>
          <w:rFonts w:ascii="楷体" w:hAnsi="楷体" w:eastAsia="楷体"/>
          <w:b/>
          <w:color w:val="000000"/>
          <w:sz w:val="24"/>
        </w:rPr>
        <w:t xml:space="preserve">1.6 </w:t>
      </w:r>
      <w:r>
        <w:rPr>
          <w:rFonts w:hint="eastAsia" w:ascii="楷体" w:hAnsi="楷体" w:eastAsia="楷体"/>
          <w:b/>
          <w:color w:val="000000"/>
          <w:sz w:val="24"/>
        </w:rPr>
        <w:t>违约责任</w:t>
      </w:r>
      <w:bookmarkEnd w:id="16"/>
      <w:bookmarkEnd w:id="17"/>
      <w:bookmarkEnd w:id="18"/>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1.6.1 </w:t>
      </w:r>
      <w:r>
        <w:rPr>
          <w:rFonts w:hint="eastAsia" w:ascii="楷体" w:hAnsi="楷体" w:eastAsia="楷体"/>
          <w:color w:val="000000"/>
          <w:sz w:val="24"/>
        </w:rPr>
        <w:t>除不可抗力外，如果乙方没有按照本合同约定的期限、地点和方式交付货物，那么甲方可要求乙方支付违约金，违约金按每迟延交付货物一日的应交付而未交付货物价格的</w:t>
      </w:r>
      <w:r>
        <w:rPr>
          <w:rFonts w:ascii="楷体" w:hAnsi="楷体" w:eastAsia="楷体"/>
          <w:color w:val="000000"/>
          <w:sz w:val="24"/>
          <w:u w:val="single"/>
        </w:rPr>
        <w:t xml:space="preserve">    </w:t>
      </w:r>
      <w:r>
        <w:rPr>
          <w:rFonts w:ascii="楷体" w:hAnsi="楷体" w:eastAsia="楷体"/>
          <w:color w:val="000000"/>
          <w:sz w:val="24"/>
        </w:rPr>
        <w:t>%</w:t>
      </w:r>
      <w:r>
        <w:rPr>
          <w:rFonts w:hint="eastAsia" w:ascii="楷体" w:hAnsi="楷体" w:eastAsia="楷体"/>
          <w:color w:val="000000"/>
          <w:sz w:val="24"/>
        </w:rPr>
        <w:t>计算，最高限额为本合同总价的</w:t>
      </w:r>
      <w:r>
        <w:rPr>
          <w:rFonts w:ascii="楷体" w:hAnsi="楷体" w:eastAsia="楷体"/>
          <w:color w:val="000000"/>
          <w:sz w:val="24"/>
          <w:u w:val="single"/>
        </w:rPr>
        <w:t xml:space="preserve">     </w:t>
      </w:r>
      <w:r>
        <w:rPr>
          <w:rFonts w:ascii="楷体" w:hAnsi="楷体" w:eastAsia="楷体"/>
          <w:color w:val="000000"/>
          <w:sz w:val="24"/>
        </w:rPr>
        <w:t>%</w:t>
      </w:r>
      <w:r>
        <w:rPr>
          <w:rFonts w:hint="eastAsia" w:ascii="楷体" w:hAnsi="楷体" w:eastAsia="楷体"/>
          <w:color w:val="000000"/>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1.6.2 </w:t>
      </w:r>
      <w:r>
        <w:rPr>
          <w:rFonts w:hint="eastAsia" w:ascii="楷体" w:hAnsi="楷体" w:eastAsia="楷体"/>
          <w:color w:val="000000"/>
          <w:sz w:val="24"/>
        </w:rPr>
        <w:t>除不可抗力外，如果甲方没有按照本合同约定的付款方式付款，那么乙方可要求甲方支付违约金，违约金按每迟延付款一日的应付而未付款的</w:t>
      </w:r>
      <w:r>
        <w:rPr>
          <w:rFonts w:ascii="楷体" w:hAnsi="楷体" w:eastAsia="楷体"/>
          <w:color w:val="000000"/>
          <w:sz w:val="24"/>
          <w:u w:val="single"/>
        </w:rPr>
        <w:t xml:space="preserve">    </w:t>
      </w:r>
      <w:r>
        <w:rPr>
          <w:rFonts w:ascii="楷体" w:hAnsi="楷体" w:eastAsia="楷体"/>
          <w:color w:val="000000"/>
          <w:sz w:val="24"/>
        </w:rPr>
        <w:t>%</w:t>
      </w:r>
      <w:r>
        <w:rPr>
          <w:rFonts w:hint="eastAsia" w:ascii="楷体" w:hAnsi="楷体" w:eastAsia="楷体"/>
          <w:color w:val="000000"/>
          <w:sz w:val="24"/>
        </w:rPr>
        <w:t>计算，最高限额为本合同总价的</w:t>
      </w:r>
      <w:r>
        <w:rPr>
          <w:rFonts w:ascii="楷体" w:hAnsi="楷体" w:eastAsia="楷体"/>
          <w:color w:val="000000"/>
          <w:sz w:val="24"/>
          <w:u w:val="single"/>
        </w:rPr>
        <w:t xml:space="preserve">     </w:t>
      </w:r>
      <w:r>
        <w:rPr>
          <w:rFonts w:ascii="楷体" w:hAnsi="楷体" w:eastAsia="楷体"/>
          <w:color w:val="000000"/>
          <w:sz w:val="24"/>
        </w:rPr>
        <w:t>%</w:t>
      </w:r>
      <w:r>
        <w:rPr>
          <w:rFonts w:hint="eastAsia" w:ascii="楷体" w:hAnsi="楷体" w:eastAsia="楷体"/>
          <w:color w:val="000000"/>
          <w:sz w:val="24"/>
        </w:rPr>
        <w:t>；迟延付款的违约金计算数额达到前述最高限额之日起，乙方有权在要求甲方支付违约金的同时，书面通知甲方解除本合同；</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1.6.3 </w:t>
      </w:r>
      <w:r>
        <w:rPr>
          <w:rFonts w:hint="eastAsia" w:ascii="楷体" w:hAnsi="楷体" w:eastAsia="楷体"/>
          <w:color w:val="000000"/>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1.6.4 </w:t>
      </w:r>
      <w:r>
        <w:rPr>
          <w:rFonts w:hint="eastAsia" w:ascii="楷体" w:hAnsi="楷体" w:eastAsia="楷体"/>
          <w:color w:val="000000"/>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1.6.5 </w:t>
      </w:r>
      <w:r>
        <w:rPr>
          <w:rFonts w:hint="eastAsia" w:ascii="楷体" w:hAnsi="楷体" w:eastAsia="楷体"/>
          <w:color w:val="000000"/>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1.6.6 </w:t>
      </w:r>
      <w:r>
        <w:rPr>
          <w:rFonts w:hint="eastAsia" w:ascii="楷体" w:hAnsi="楷体" w:eastAsia="楷体"/>
          <w:color w:val="000000"/>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楷体" w:hAnsi="楷体" w:eastAsia="楷体"/>
          <w:b/>
          <w:color w:val="000000"/>
          <w:sz w:val="24"/>
        </w:rPr>
      </w:pPr>
      <w:bookmarkStart w:id="19" w:name="_Toc28375"/>
      <w:bookmarkStart w:id="20" w:name="_Toc16021"/>
      <w:bookmarkStart w:id="21" w:name="_Toc15583"/>
      <w:r>
        <w:rPr>
          <w:rFonts w:ascii="楷体" w:hAnsi="楷体" w:eastAsia="楷体"/>
          <w:b/>
          <w:color w:val="000000"/>
          <w:sz w:val="24"/>
        </w:rPr>
        <w:t xml:space="preserve">1.7 </w:t>
      </w:r>
      <w:r>
        <w:rPr>
          <w:rFonts w:hint="eastAsia" w:ascii="楷体" w:hAnsi="楷体" w:eastAsia="楷体"/>
          <w:b/>
          <w:color w:val="000000"/>
          <w:sz w:val="24"/>
        </w:rPr>
        <w:t>合同争议的解决</w:t>
      </w:r>
      <w:bookmarkEnd w:id="19"/>
      <w:bookmarkEnd w:id="20"/>
      <w:bookmarkEnd w:id="21"/>
    </w:p>
    <w:p>
      <w:pPr>
        <w:spacing w:line="560" w:lineRule="exact"/>
        <w:ind w:firstLine="480" w:firstLineChars="200"/>
        <w:rPr>
          <w:rFonts w:ascii="楷体" w:hAnsi="楷体" w:eastAsia="楷体"/>
          <w:color w:val="000000"/>
          <w:sz w:val="24"/>
        </w:rPr>
      </w:pPr>
      <w:r>
        <w:rPr>
          <w:rFonts w:hint="eastAsia" w:ascii="楷体" w:hAnsi="楷体" w:eastAsia="楷体"/>
          <w:color w:val="000000"/>
          <w:sz w:val="24"/>
        </w:rPr>
        <w:t>本合同履行过程中发生的任何争议，双方当事人均可通过和解或者调解解决；不愿和解、调解或者和解、调解不成的，可以选择下列第</w:t>
      </w:r>
      <w:r>
        <w:rPr>
          <w:rFonts w:ascii="楷体" w:hAnsi="楷体" w:eastAsia="楷体"/>
          <w:color w:val="000000"/>
          <w:sz w:val="24"/>
          <w:u w:val="single"/>
        </w:rPr>
        <w:t xml:space="preserve">    </w:t>
      </w:r>
      <w:r>
        <w:rPr>
          <w:rFonts w:hint="eastAsia" w:ascii="楷体" w:hAnsi="楷体" w:eastAsia="楷体"/>
          <w:color w:val="000000"/>
          <w:sz w:val="24"/>
        </w:rPr>
        <w:t>种方式解决：</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1.7.1 </w:t>
      </w:r>
      <w:r>
        <w:rPr>
          <w:rFonts w:hint="eastAsia" w:ascii="楷体" w:hAnsi="楷体" w:eastAsia="楷体"/>
          <w:color w:val="000000"/>
          <w:sz w:val="24"/>
        </w:rPr>
        <w:t>将争议提交</w:t>
      </w:r>
      <w:r>
        <w:rPr>
          <w:rFonts w:ascii="楷体" w:hAnsi="楷体" w:eastAsia="楷体"/>
          <w:color w:val="000000"/>
          <w:sz w:val="24"/>
          <w:u w:val="single"/>
        </w:rPr>
        <w:t xml:space="preserve">              </w:t>
      </w:r>
      <w:r>
        <w:rPr>
          <w:rFonts w:hint="eastAsia" w:ascii="楷体" w:hAnsi="楷体" w:eastAsia="楷体"/>
          <w:color w:val="000000"/>
          <w:sz w:val="24"/>
        </w:rPr>
        <w:t>仲裁委员会依申请仲裁时其现行有效的仲裁规则裁决；</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1.7.2 </w:t>
      </w:r>
      <w:r>
        <w:rPr>
          <w:rFonts w:hint="eastAsia" w:ascii="楷体" w:hAnsi="楷体" w:eastAsia="楷体"/>
          <w:color w:val="000000"/>
          <w:sz w:val="24"/>
        </w:rPr>
        <w:t>向</w:t>
      </w:r>
      <w:r>
        <w:rPr>
          <w:rFonts w:ascii="楷体" w:hAnsi="楷体" w:eastAsia="楷体"/>
          <w:color w:val="000000"/>
          <w:sz w:val="24"/>
          <w:u w:val="single"/>
        </w:rPr>
        <w:t xml:space="preserve">   </w:t>
      </w:r>
      <w:r>
        <w:rPr>
          <w:rFonts w:hint="eastAsia" w:ascii="楷体" w:hAnsi="楷体" w:eastAsia="楷体"/>
          <w:color w:val="000000"/>
          <w:sz w:val="24"/>
          <w:u w:val="single"/>
        </w:rPr>
        <w:t>（被告住所地、合同履行地、合同签订地、原告住所地、标的物所在地等与争议有实际联系的地点中选出的人民法院名称）</w:t>
      </w:r>
      <w:r>
        <w:rPr>
          <w:rFonts w:ascii="楷体" w:hAnsi="楷体" w:eastAsia="楷体"/>
          <w:color w:val="000000"/>
          <w:sz w:val="24"/>
          <w:u w:val="single"/>
        </w:rPr>
        <w:t xml:space="preserve">    </w:t>
      </w:r>
      <w:r>
        <w:rPr>
          <w:rFonts w:hint="eastAsia" w:ascii="楷体" w:hAnsi="楷体" w:eastAsia="楷体"/>
          <w:color w:val="000000"/>
          <w:sz w:val="24"/>
        </w:rPr>
        <w:t>人民法院起诉。</w:t>
      </w:r>
    </w:p>
    <w:p>
      <w:pPr>
        <w:spacing w:line="560" w:lineRule="exact"/>
        <w:ind w:firstLine="482" w:firstLineChars="200"/>
        <w:outlineLvl w:val="0"/>
        <w:rPr>
          <w:rFonts w:ascii="楷体" w:hAnsi="楷体" w:eastAsia="楷体"/>
          <w:b/>
          <w:color w:val="000000"/>
          <w:sz w:val="24"/>
        </w:rPr>
      </w:pPr>
      <w:bookmarkStart w:id="22" w:name="_Toc7245"/>
      <w:bookmarkStart w:id="23" w:name="_Toc15322"/>
      <w:bookmarkStart w:id="24" w:name="_Toc11173"/>
      <w:r>
        <w:rPr>
          <w:rFonts w:ascii="楷体" w:hAnsi="楷体" w:eastAsia="楷体"/>
          <w:b/>
          <w:color w:val="000000"/>
          <w:sz w:val="24"/>
        </w:rPr>
        <w:t xml:space="preserve">1.8 </w:t>
      </w:r>
      <w:r>
        <w:rPr>
          <w:rFonts w:hint="eastAsia" w:ascii="楷体" w:hAnsi="楷体" w:eastAsia="楷体"/>
          <w:b/>
          <w:color w:val="000000"/>
          <w:sz w:val="24"/>
        </w:rPr>
        <w:t>合同生效</w:t>
      </w:r>
      <w:bookmarkEnd w:id="22"/>
      <w:bookmarkEnd w:id="23"/>
      <w:bookmarkEnd w:id="24"/>
    </w:p>
    <w:p>
      <w:pPr>
        <w:spacing w:line="560" w:lineRule="exact"/>
        <w:ind w:firstLine="480" w:firstLineChars="200"/>
        <w:rPr>
          <w:rFonts w:ascii="楷体" w:hAnsi="楷体" w:eastAsia="楷体"/>
          <w:b/>
          <w:color w:val="000000"/>
          <w:sz w:val="24"/>
        </w:rPr>
      </w:pPr>
      <w:r>
        <w:rPr>
          <w:rFonts w:hint="eastAsia" w:ascii="楷体" w:hAnsi="楷体" w:eastAsia="楷体"/>
          <w:color w:val="000000"/>
          <w:sz w:val="24"/>
        </w:rPr>
        <w:t>本合同自双方当事人盖章或者签字时生效。</w:t>
      </w:r>
    </w:p>
    <w:p>
      <w:pPr>
        <w:autoSpaceDE w:val="0"/>
        <w:autoSpaceDN w:val="0"/>
        <w:adjustRightInd w:val="0"/>
        <w:spacing w:line="560" w:lineRule="exact"/>
        <w:rPr>
          <w:rFonts w:ascii="楷体" w:hAnsi="楷体" w:eastAsia="楷体"/>
          <w:color w:val="000000"/>
          <w:sz w:val="24"/>
          <w:lang w:val="zh-CN"/>
        </w:rPr>
      </w:pPr>
    </w:p>
    <w:p>
      <w:pPr>
        <w:autoSpaceDE w:val="0"/>
        <w:autoSpaceDN w:val="0"/>
        <w:adjustRightInd w:val="0"/>
        <w:spacing w:line="560" w:lineRule="exact"/>
        <w:rPr>
          <w:rFonts w:ascii="楷体" w:hAnsi="楷体" w:eastAsia="楷体"/>
          <w:color w:val="000000"/>
          <w:sz w:val="24"/>
          <w:lang w:val="zh-CN"/>
        </w:rPr>
      </w:pPr>
    </w:p>
    <w:p>
      <w:pPr>
        <w:autoSpaceDE w:val="0"/>
        <w:autoSpaceDN w:val="0"/>
        <w:adjustRightInd w:val="0"/>
        <w:spacing w:line="560" w:lineRule="exact"/>
        <w:rPr>
          <w:rFonts w:ascii="楷体" w:hAnsi="楷体" w:eastAsia="楷体"/>
          <w:color w:val="000000"/>
          <w:sz w:val="24"/>
          <w:lang w:val="zh-CN"/>
        </w:rPr>
      </w:pPr>
      <w:r>
        <w:rPr>
          <w:rFonts w:hint="eastAsia" w:ascii="楷体" w:hAnsi="楷体" w:eastAsia="楷体"/>
          <w:b/>
          <w:color w:val="000000"/>
          <w:sz w:val="24"/>
          <w:lang w:val="zh-CN"/>
        </w:rPr>
        <w:t>甲方</w:t>
      </w:r>
      <w:r>
        <w:rPr>
          <w:rFonts w:hint="eastAsia" w:ascii="楷体" w:hAnsi="楷体" w:eastAsia="楷体"/>
          <w:color w:val="000000"/>
          <w:sz w:val="24"/>
          <w:lang w:val="zh-CN"/>
        </w:rPr>
        <w:t>：</w:t>
      </w:r>
      <w:r>
        <w:rPr>
          <w:rFonts w:ascii="楷体" w:hAnsi="楷体" w:eastAsia="楷体"/>
          <w:color w:val="000000"/>
          <w:sz w:val="24"/>
          <w:lang w:val="zh-CN"/>
        </w:rPr>
        <w:t xml:space="preserve">                             </w:t>
      </w:r>
      <w:r>
        <w:rPr>
          <w:rFonts w:ascii="楷体" w:hAnsi="楷体" w:eastAsia="楷体"/>
          <w:b/>
          <w:color w:val="000000"/>
          <w:sz w:val="24"/>
          <w:lang w:val="zh-CN"/>
        </w:rPr>
        <w:t xml:space="preserve">      </w:t>
      </w:r>
      <w:r>
        <w:rPr>
          <w:rFonts w:hint="eastAsia" w:ascii="楷体" w:hAnsi="楷体" w:eastAsia="楷体"/>
          <w:b/>
          <w:color w:val="000000"/>
          <w:sz w:val="24"/>
          <w:lang w:val="zh-CN"/>
        </w:rPr>
        <w:t>乙方</w:t>
      </w:r>
      <w:r>
        <w:rPr>
          <w:rFonts w:hint="eastAsia" w:ascii="楷体" w:hAnsi="楷体" w:eastAsia="楷体"/>
          <w:color w:val="000000"/>
          <w:sz w:val="24"/>
          <w:lang w:val="zh-CN"/>
        </w:rPr>
        <w:t>：</w:t>
      </w:r>
    </w:p>
    <w:p>
      <w:pPr>
        <w:autoSpaceDE w:val="0"/>
        <w:autoSpaceDN w:val="0"/>
        <w:adjustRightInd w:val="0"/>
        <w:spacing w:line="560" w:lineRule="exact"/>
        <w:rPr>
          <w:rFonts w:ascii="楷体" w:hAnsi="楷体" w:eastAsia="楷体"/>
          <w:color w:val="000000"/>
          <w:sz w:val="24"/>
          <w:lang w:val="zh-CN"/>
        </w:rPr>
      </w:pPr>
      <w:r>
        <w:rPr>
          <w:rFonts w:hint="eastAsia" w:ascii="楷体" w:hAnsi="楷体" w:eastAsia="楷体"/>
          <w:color w:val="000000"/>
          <w:sz w:val="24"/>
          <w:lang w:val="zh-CN"/>
        </w:rPr>
        <w:t>统一社会信用代码：</w:t>
      </w:r>
      <w:r>
        <w:rPr>
          <w:rFonts w:ascii="楷体" w:hAnsi="楷体" w:eastAsia="楷体"/>
          <w:color w:val="000000"/>
          <w:sz w:val="24"/>
          <w:lang w:val="zh-CN"/>
        </w:rPr>
        <w:t xml:space="preserve">                        </w:t>
      </w:r>
      <w:r>
        <w:rPr>
          <w:rFonts w:hint="eastAsia" w:ascii="楷体" w:hAnsi="楷体" w:eastAsia="楷体"/>
          <w:color w:val="000000"/>
          <w:sz w:val="24"/>
          <w:lang w:val="zh-CN"/>
        </w:rPr>
        <w:t>统一社会信用代码或身份证号码：</w:t>
      </w:r>
    </w:p>
    <w:p>
      <w:pPr>
        <w:autoSpaceDE w:val="0"/>
        <w:autoSpaceDN w:val="0"/>
        <w:adjustRightInd w:val="0"/>
        <w:spacing w:line="560" w:lineRule="exact"/>
        <w:rPr>
          <w:rFonts w:ascii="楷体" w:hAnsi="楷体" w:eastAsia="楷体"/>
          <w:color w:val="000000"/>
          <w:sz w:val="24"/>
          <w:lang w:val="zh-CN"/>
        </w:rPr>
      </w:pPr>
    </w:p>
    <w:p>
      <w:pPr>
        <w:autoSpaceDE w:val="0"/>
        <w:autoSpaceDN w:val="0"/>
        <w:adjustRightInd w:val="0"/>
        <w:spacing w:line="560" w:lineRule="exact"/>
        <w:rPr>
          <w:rFonts w:ascii="楷体" w:hAnsi="楷体" w:eastAsia="楷体"/>
          <w:color w:val="000000"/>
          <w:sz w:val="24"/>
          <w:lang w:val="zh-CN"/>
        </w:rPr>
      </w:pPr>
      <w:r>
        <w:rPr>
          <w:rFonts w:hint="eastAsia" w:ascii="楷体" w:hAnsi="楷体" w:eastAsia="楷体"/>
          <w:color w:val="000000"/>
          <w:sz w:val="24"/>
          <w:lang w:val="zh-CN"/>
        </w:rPr>
        <w:t>住所：</w:t>
      </w:r>
      <w:r>
        <w:rPr>
          <w:rFonts w:ascii="楷体" w:hAnsi="楷体" w:eastAsia="楷体"/>
          <w:color w:val="000000"/>
          <w:sz w:val="24"/>
          <w:lang w:val="zh-CN"/>
        </w:rPr>
        <w:t xml:space="preserve">                                   </w:t>
      </w:r>
      <w:r>
        <w:rPr>
          <w:rFonts w:hint="eastAsia" w:ascii="楷体" w:hAnsi="楷体" w:eastAsia="楷体"/>
          <w:color w:val="000000"/>
          <w:sz w:val="24"/>
          <w:lang w:val="zh-CN"/>
        </w:rPr>
        <w:t>住所：</w:t>
      </w:r>
    </w:p>
    <w:p>
      <w:pPr>
        <w:autoSpaceDE w:val="0"/>
        <w:autoSpaceDN w:val="0"/>
        <w:adjustRightInd w:val="0"/>
        <w:spacing w:line="560" w:lineRule="exact"/>
        <w:rPr>
          <w:rFonts w:ascii="楷体" w:hAnsi="楷体" w:eastAsia="楷体"/>
          <w:color w:val="000000"/>
          <w:sz w:val="24"/>
          <w:lang w:val="zh-CN"/>
        </w:rPr>
      </w:pPr>
      <w:r>
        <w:rPr>
          <w:rFonts w:hint="eastAsia" w:ascii="楷体" w:hAnsi="楷体" w:eastAsia="楷体"/>
          <w:color w:val="000000"/>
          <w:sz w:val="24"/>
          <w:lang w:val="zh-CN"/>
        </w:rPr>
        <w:t>法定代表人或</w:t>
      </w:r>
      <w:r>
        <w:rPr>
          <w:rFonts w:ascii="楷体" w:hAnsi="楷体" w:eastAsia="楷体"/>
          <w:color w:val="000000"/>
          <w:sz w:val="24"/>
          <w:lang w:val="zh-CN"/>
        </w:rPr>
        <w:t xml:space="preserve">                             </w:t>
      </w:r>
      <w:r>
        <w:rPr>
          <w:rFonts w:hint="eastAsia" w:ascii="楷体" w:hAnsi="楷体" w:eastAsia="楷体"/>
          <w:color w:val="000000"/>
          <w:sz w:val="24"/>
          <w:lang w:val="zh-CN"/>
        </w:rPr>
        <w:t>法定代表人</w:t>
      </w:r>
    </w:p>
    <w:p>
      <w:pPr>
        <w:autoSpaceDE w:val="0"/>
        <w:autoSpaceDN w:val="0"/>
        <w:adjustRightInd w:val="0"/>
        <w:spacing w:line="560" w:lineRule="exact"/>
        <w:rPr>
          <w:rFonts w:ascii="楷体" w:hAnsi="楷体" w:eastAsia="楷体"/>
          <w:color w:val="000000"/>
          <w:sz w:val="24"/>
          <w:lang w:val="zh-CN"/>
        </w:rPr>
      </w:pPr>
      <w:r>
        <w:rPr>
          <w:rFonts w:hint="eastAsia" w:ascii="楷体" w:hAnsi="楷体" w:eastAsia="楷体"/>
          <w:color w:val="000000"/>
          <w:sz w:val="24"/>
          <w:lang w:val="zh-CN"/>
        </w:rPr>
        <w:t>授权代表（签字）：</w:t>
      </w:r>
      <w:r>
        <w:rPr>
          <w:rFonts w:ascii="楷体" w:hAnsi="楷体" w:eastAsia="楷体"/>
          <w:color w:val="000000"/>
          <w:sz w:val="24"/>
          <w:lang w:val="zh-CN"/>
        </w:rPr>
        <w:t xml:space="preserve">                        </w:t>
      </w:r>
      <w:r>
        <w:rPr>
          <w:rFonts w:hint="eastAsia" w:ascii="楷体" w:hAnsi="楷体" w:eastAsia="楷体"/>
          <w:color w:val="000000"/>
          <w:sz w:val="24"/>
          <w:lang w:val="zh-CN"/>
        </w:rPr>
        <w:t>或授权代表（签字）</w:t>
      </w:r>
      <w:r>
        <w:rPr>
          <w:rFonts w:ascii="楷体" w:hAnsi="楷体" w:eastAsia="楷体"/>
          <w:color w:val="000000"/>
          <w:sz w:val="24"/>
          <w:lang w:val="zh-CN"/>
        </w:rPr>
        <w:t xml:space="preserve">: </w:t>
      </w:r>
    </w:p>
    <w:p>
      <w:pPr>
        <w:autoSpaceDE w:val="0"/>
        <w:autoSpaceDN w:val="0"/>
        <w:adjustRightInd w:val="0"/>
        <w:spacing w:line="560" w:lineRule="exact"/>
        <w:rPr>
          <w:rFonts w:ascii="楷体" w:hAnsi="楷体" w:eastAsia="楷体"/>
          <w:color w:val="000000"/>
          <w:sz w:val="24"/>
          <w:lang w:val="zh-CN"/>
        </w:rPr>
      </w:pPr>
      <w:r>
        <w:rPr>
          <w:rFonts w:hint="eastAsia" w:ascii="楷体" w:hAnsi="楷体" w:eastAsia="楷体"/>
          <w:color w:val="000000"/>
          <w:sz w:val="24"/>
          <w:lang w:val="zh-CN"/>
        </w:rPr>
        <w:t>联系人：</w:t>
      </w:r>
      <w:r>
        <w:rPr>
          <w:rFonts w:ascii="楷体" w:hAnsi="楷体" w:eastAsia="楷体"/>
          <w:color w:val="000000"/>
          <w:sz w:val="24"/>
          <w:lang w:val="zh-CN"/>
        </w:rPr>
        <w:t xml:space="preserve">                                 </w:t>
      </w:r>
      <w:r>
        <w:rPr>
          <w:rFonts w:hint="eastAsia" w:ascii="楷体" w:hAnsi="楷体" w:eastAsia="楷体"/>
          <w:color w:val="000000"/>
          <w:sz w:val="24"/>
          <w:lang w:val="zh-CN"/>
        </w:rPr>
        <w:t>联系人：</w:t>
      </w:r>
    </w:p>
    <w:p>
      <w:pPr>
        <w:autoSpaceDE w:val="0"/>
        <w:autoSpaceDN w:val="0"/>
        <w:adjustRightInd w:val="0"/>
        <w:spacing w:line="560" w:lineRule="exact"/>
        <w:rPr>
          <w:rFonts w:ascii="楷体" w:hAnsi="楷体" w:eastAsia="楷体"/>
          <w:color w:val="000000"/>
          <w:sz w:val="24"/>
          <w:lang w:val="zh-CN"/>
        </w:rPr>
      </w:pPr>
      <w:r>
        <w:rPr>
          <w:rFonts w:hint="eastAsia" w:ascii="楷体" w:hAnsi="楷体" w:eastAsia="楷体"/>
          <w:color w:val="000000"/>
          <w:sz w:val="24"/>
          <w:lang w:val="zh-CN"/>
        </w:rPr>
        <w:t>约定送达地址：</w:t>
      </w:r>
      <w:r>
        <w:rPr>
          <w:rFonts w:ascii="楷体" w:hAnsi="楷体" w:eastAsia="楷体"/>
          <w:color w:val="000000"/>
          <w:sz w:val="24"/>
          <w:lang w:val="zh-CN"/>
        </w:rPr>
        <w:t xml:space="preserve">                           </w:t>
      </w:r>
      <w:r>
        <w:rPr>
          <w:rFonts w:hint="eastAsia" w:ascii="楷体" w:hAnsi="楷体" w:eastAsia="楷体"/>
          <w:color w:val="000000"/>
          <w:sz w:val="24"/>
          <w:lang w:val="zh-CN"/>
        </w:rPr>
        <w:t>约定送达地址：</w:t>
      </w:r>
    </w:p>
    <w:p>
      <w:pPr>
        <w:autoSpaceDE w:val="0"/>
        <w:autoSpaceDN w:val="0"/>
        <w:adjustRightInd w:val="0"/>
        <w:spacing w:line="560" w:lineRule="exact"/>
        <w:rPr>
          <w:rFonts w:ascii="楷体" w:hAnsi="楷体" w:eastAsia="楷体"/>
          <w:color w:val="000000"/>
          <w:sz w:val="24"/>
          <w:lang w:val="zh-CN"/>
        </w:rPr>
      </w:pPr>
      <w:r>
        <w:rPr>
          <w:rFonts w:hint="eastAsia" w:ascii="楷体" w:hAnsi="楷体" w:eastAsia="楷体"/>
          <w:color w:val="000000"/>
          <w:sz w:val="24"/>
          <w:lang w:val="zh-CN"/>
        </w:rPr>
        <w:t>邮政编码：</w:t>
      </w:r>
      <w:r>
        <w:rPr>
          <w:rFonts w:ascii="楷体" w:hAnsi="楷体" w:eastAsia="楷体"/>
          <w:color w:val="000000"/>
          <w:sz w:val="24"/>
          <w:lang w:val="zh-CN"/>
        </w:rPr>
        <w:t xml:space="preserve">                               </w:t>
      </w:r>
      <w:r>
        <w:rPr>
          <w:rFonts w:hint="eastAsia" w:ascii="楷体" w:hAnsi="楷体" w:eastAsia="楷体"/>
          <w:color w:val="000000"/>
          <w:sz w:val="24"/>
          <w:lang w:val="zh-CN"/>
        </w:rPr>
        <w:t>邮政编码：</w:t>
      </w:r>
    </w:p>
    <w:p>
      <w:pPr>
        <w:autoSpaceDE w:val="0"/>
        <w:autoSpaceDN w:val="0"/>
        <w:adjustRightInd w:val="0"/>
        <w:spacing w:line="560" w:lineRule="exact"/>
        <w:rPr>
          <w:rFonts w:ascii="楷体" w:hAnsi="楷体" w:eastAsia="楷体"/>
          <w:color w:val="000000"/>
          <w:sz w:val="24"/>
          <w:lang w:val="zh-CN"/>
        </w:rPr>
      </w:pPr>
      <w:r>
        <w:rPr>
          <w:rFonts w:hint="eastAsia" w:ascii="楷体" w:hAnsi="楷体" w:eastAsia="楷体"/>
          <w:color w:val="000000"/>
          <w:sz w:val="24"/>
          <w:lang w:val="zh-CN"/>
        </w:rPr>
        <w:t>电话</w:t>
      </w:r>
      <w:r>
        <w:rPr>
          <w:rFonts w:ascii="楷体" w:hAnsi="楷体" w:eastAsia="楷体"/>
          <w:color w:val="000000"/>
          <w:sz w:val="24"/>
          <w:lang w:val="zh-CN"/>
        </w:rPr>
        <w:t xml:space="preserve">:                                    </w:t>
      </w:r>
      <w:r>
        <w:rPr>
          <w:rFonts w:hint="eastAsia" w:ascii="楷体" w:hAnsi="楷体" w:eastAsia="楷体"/>
          <w:color w:val="000000"/>
          <w:sz w:val="24"/>
          <w:lang w:val="zh-CN"/>
        </w:rPr>
        <w:t>电话</w:t>
      </w:r>
      <w:r>
        <w:rPr>
          <w:rFonts w:ascii="楷体" w:hAnsi="楷体" w:eastAsia="楷体"/>
          <w:color w:val="000000"/>
          <w:sz w:val="24"/>
          <w:lang w:val="zh-CN"/>
        </w:rPr>
        <w:t xml:space="preserve">: </w:t>
      </w:r>
    </w:p>
    <w:p>
      <w:pPr>
        <w:autoSpaceDE w:val="0"/>
        <w:autoSpaceDN w:val="0"/>
        <w:adjustRightInd w:val="0"/>
        <w:spacing w:line="560" w:lineRule="exact"/>
        <w:rPr>
          <w:rFonts w:ascii="楷体" w:hAnsi="楷体" w:eastAsia="楷体"/>
          <w:color w:val="000000"/>
          <w:sz w:val="24"/>
          <w:lang w:val="zh-CN"/>
        </w:rPr>
      </w:pPr>
      <w:r>
        <w:rPr>
          <w:rFonts w:hint="eastAsia" w:ascii="楷体" w:hAnsi="楷体" w:eastAsia="楷体"/>
          <w:color w:val="000000"/>
          <w:sz w:val="24"/>
          <w:lang w:val="zh-CN"/>
        </w:rPr>
        <w:t>传真</w:t>
      </w:r>
      <w:r>
        <w:rPr>
          <w:rFonts w:ascii="楷体" w:hAnsi="楷体" w:eastAsia="楷体"/>
          <w:color w:val="000000"/>
          <w:sz w:val="24"/>
          <w:lang w:val="zh-CN"/>
        </w:rPr>
        <w:t xml:space="preserve">:                                    </w:t>
      </w:r>
      <w:r>
        <w:rPr>
          <w:rFonts w:hint="eastAsia" w:ascii="楷体" w:hAnsi="楷体" w:eastAsia="楷体"/>
          <w:color w:val="000000"/>
          <w:sz w:val="24"/>
          <w:lang w:val="zh-CN"/>
        </w:rPr>
        <w:t>传真</w:t>
      </w:r>
      <w:r>
        <w:rPr>
          <w:rFonts w:ascii="楷体" w:hAnsi="楷体" w:eastAsia="楷体"/>
          <w:color w:val="000000"/>
          <w:sz w:val="24"/>
          <w:lang w:val="zh-CN"/>
        </w:rPr>
        <w:t>:</w:t>
      </w:r>
    </w:p>
    <w:p>
      <w:pPr>
        <w:autoSpaceDE w:val="0"/>
        <w:autoSpaceDN w:val="0"/>
        <w:adjustRightInd w:val="0"/>
        <w:spacing w:line="560" w:lineRule="exact"/>
        <w:rPr>
          <w:rFonts w:ascii="楷体" w:hAnsi="楷体" w:eastAsia="楷体"/>
          <w:color w:val="000000"/>
          <w:sz w:val="24"/>
        </w:rPr>
      </w:pPr>
      <w:r>
        <w:rPr>
          <w:rFonts w:hint="eastAsia" w:ascii="楷体" w:hAnsi="楷体" w:eastAsia="楷体"/>
          <w:color w:val="000000"/>
          <w:sz w:val="24"/>
          <w:lang w:val="zh-CN"/>
        </w:rPr>
        <w:t>电子邮箱：</w:t>
      </w:r>
      <w:r>
        <w:rPr>
          <w:rFonts w:ascii="楷体" w:hAnsi="楷体" w:eastAsia="楷体"/>
          <w:color w:val="000000"/>
          <w:sz w:val="24"/>
          <w:lang w:val="zh-CN"/>
        </w:rPr>
        <w:t xml:space="preserve">                               </w:t>
      </w:r>
      <w:r>
        <w:rPr>
          <w:rFonts w:hint="eastAsia" w:ascii="楷体" w:hAnsi="楷体" w:eastAsia="楷体"/>
          <w:color w:val="000000"/>
          <w:sz w:val="24"/>
          <w:lang w:val="zh-CN"/>
        </w:rPr>
        <w:t>电子邮箱：</w:t>
      </w:r>
    </w:p>
    <w:p>
      <w:pPr>
        <w:autoSpaceDE w:val="0"/>
        <w:autoSpaceDN w:val="0"/>
        <w:adjustRightInd w:val="0"/>
        <w:spacing w:line="560" w:lineRule="exact"/>
        <w:rPr>
          <w:rFonts w:ascii="楷体" w:hAnsi="楷体" w:eastAsia="楷体"/>
          <w:color w:val="000000"/>
          <w:sz w:val="24"/>
        </w:rPr>
      </w:pPr>
      <w:r>
        <w:rPr>
          <w:rFonts w:hint="eastAsia" w:ascii="楷体" w:hAnsi="楷体" w:eastAsia="楷体"/>
          <w:color w:val="000000"/>
          <w:sz w:val="24"/>
        </w:rPr>
        <w:t>开户银行：</w:t>
      </w:r>
      <w:r>
        <w:rPr>
          <w:rFonts w:ascii="楷体" w:hAnsi="楷体" w:eastAsia="楷体"/>
          <w:color w:val="000000"/>
          <w:sz w:val="24"/>
        </w:rPr>
        <w:t xml:space="preserve">                               </w:t>
      </w:r>
      <w:r>
        <w:rPr>
          <w:rFonts w:hint="eastAsia" w:ascii="楷体" w:hAnsi="楷体" w:eastAsia="楷体"/>
          <w:color w:val="000000"/>
          <w:sz w:val="24"/>
        </w:rPr>
        <w:t>开户银行：</w:t>
      </w:r>
      <w:r>
        <w:rPr>
          <w:rFonts w:ascii="楷体" w:hAnsi="楷体" w:eastAsia="楷体"/>
          <w:color w:val="000000"/>
          <w:sz w:val="24"/>
        </w:rPr>
        <w:t xml:space="preserve"> </w:t>
      </w:r>
    </w:p>
    <w:p>
      <w:pPr>
        <w:autoSpaceDE w:val="0"/>
        <w:autoSpaceDN w:val="0"/>
        <w:adjustRightInd w:val="0"/>
        <w:spacing w:line="560" w:lineRule="exact"/>
        <w:rPr>
          <w:rFonts w:ascii="楷体" w:hAnsi="楷体" w:eastAsia="楷体"/>
          <w:color w:val="000000"/>
          <w:sz w:val="24"/>
        </w:rPr>
      </w:pPr>
      <w:r>
        <w:rPr>
          <w:rFonts w:hint="eastAsia" w:ascii="楷体" w:hAnsi="楷体" w:eastAsia="楷体"/>
          <w:color w:val="000000"/>
          <w:sz w:val="24"/>
        </w:rPr>
        <w:t>开户名称：</w:t>
      </w:r>
      <w:r>
        <w:rPr>
          <w:rFonts w:ascii="楷体" w:hAnsi="楷体" w:eastAsia="楷体"/>
          <w:color w:val="000000"/>
          <w:sz w:val="24"/>
        </w:rPr>
        <w:t xml:space="preserve">                               </w:t>
      </w:r>
      <w:r>
        <w:rPr>
          <w:rFonts w:hint="eastAsia" w:ascii="楷体" w:hAnsi="楷体" w:eastAsia="楷体"/>
          <w:color w:val="000000"/>
          <w:sz w:val="24"/>
        </w:rPr>
        <w:t>开户名称：</w:t>
      </w:r>
      <w:r>
        <w:rPr>
          <w:rFonts w:ascii="楷体" w:hAnsi="楷体" w:eastAsia="楷体"/>
          <w:color w:val="000000"/>
          <w:sz w:val="24"/>
        </w:rPr>
        <w:t xml:space="preserve"> </w:t>
      </w:r>
    </w:p>
    <w:p>
      <w:pPr>
        <w:autoSpaceDE w:val="0"/>
        <w:autoSpaceDN w:val="0"/>
        <w:adjustRightInd w:val="0"/>
        <w:spacing w:line="560" w:lineRule="exact"/>
        <w:rPr>
          <w:rFonts w:ascii="楷体" w:hAnsi="楷体" w:eastAsia="楷体"/>
          <w:color w:val="000000"/>
          <w:sz w:val="24"/>
        </w:rPr>
      </w:pPr>
      <w:r>
        <w:rPr>
          <w:rFonts w:hint="eastAsia" w:ascii="楷体" w:hAnsi="楷体" w:eastAsia="楷体"/>
          <w:color w:val="000000"/>
          <w:sz w:val="24"/>
        </w:rPr>
        <w:t>开户账号：</w:t>
      </w:r>
      <w:r>
        <w:rPr>
          <w:rFonts w:ascii="楷体" w:hAnsi="楷体" w:eastAsia="楷体"/>
          <w:color w:val="000000"/>
          <w:sz w:val="24"/>
          <w:lang w:val="zh-CN"/>
        </w:rPr>
        <w:t xml:space="preserve">                               </w:t>
      </w:r>
      <w:r>
        <w:rPr>
          <w:rFonts w:hint="eastAsia" w:ascii="楷体" w:hAnsi="楷体" w:eastAsia="楷体"/>
          <w:color w:val="000000"/>
          <w:sz w:val="24"/>
        </w:rPr>
        <w:t>开户账号：</w:t>
      </w:r>
    </w:p>
    <w:p>
      <w:pPr>
        <w:widowControl/>
        <w:spacing w:line="560" w:lineRule="exact"/>
        <w:jc w:val="left"/>
        <w:rPr>
          <w:rFonts w:ascii="楷体" w:hAnsi="楷体" w:eastAsia="楷体"/>
          <w:b/>
          <w:color w:val="000000"/>
        </w:rPr>
      </w:pPr>
      <w:bookmarkStart w:id="25" w:name="_Toc331685783"/>
    </w:p>
    <w:p>
      <w:pPr>
        <w:widowControl/>
        <w:spacing w:line="560" w:lineRule="exact"/>
        <w:jc w:val="left"/>
        <w:rPr>
          <w:rFonts w:ascii="楷体" w:hAnsi="楷体" w:eastAsia="楷体"/>
          <w:b/>
          <w:color w:val="000000"/>
        </w:rPr>
      </w:pPr>
    </w:p>
    <w:p>
      <w:pPr>
        <w:widowControl/>
        <w:spacing w:line="560" w:lineRule="exact"/>
        <w:jc w:val="left"/>
        <w:rPr>
          <w:rFonts w:ascii="楷体" w:hAnsi="楷体" w:eastAsia="楷体"/>
          <w:b/>
          <w:color w:val="000000"/>
          <w:kern w:val="0"/>
          <w:sz w:val="24"/>
        </w:rPr>
      </w:pPr>
    </w:p>
    <w:p>
      <w:pPr>
        <w:widowControl/>
        <w:spacing w:line="560" w:lineRule="exact"/>
        <w:jc w:val="left"/>
        <w:rPr>
          <w:rFonts w:ascii="楷体" w:hAnsi="楷体" w:eastAsia="楷体"/>
          <w:b/>
          <w:color w:val="000000"/>
          <w:kern w:val="0"/>
          <w:sz w:val="24"/>
        </w:rPr>
      </w:pPr>
    </w:p>
    <w:p>
      <w:pPr>
        <w:widowControl/>
        <w:spacing w:line="560" w:lineRule="exact"/>
        <w:jc w:val="left"/>
        <w:rPr>
          <w:rFonts w:ascii="楷体" w:hAnsi="楷体" w:eastAsia="楷体"/>
          <w:b/>
          <w:color w:val="000000"/>
          <w:kern w:val="0"/>
          <w:sz w:val="24"/>
        </w:rPr>
      </w:pPr>
    </w:p>
    <w:p>
      <w:pPr>
        <w:widowControl/>
        <w:spacing w:line="560" w:lineRule="exact"/>
        <w:jc w:val="left"/>
        <w:rPr>
          <w:rFonts w:ascii="楷体" w:hAnsi="楷体" w:eastAsia="楷体"/>
          <w:b/>
          <w:color w:val="000000"/>
          <w:kern w:val="0"/>
          <w:sz w:val="24"/>
        </w:rPr>
      </w:pPr>
    </w:p>
    <w:p>
      <w:pPr>
        <w:widowControl/>
        <w:spacing w:line="560" w:lineRule="exact"/>
        <w:jc w:val="left"/>
        <w:rPr>
          <w:rFonts w:ascii="楷体" w:hAnsi="楷体" w:eastAsia="楷体"/>
          <w:b/>
          <w:color w:val="000000"/>
          <w:kern w:val="0"/>
          <w:sz w:val="24"/>
        </w:rPr>
      </w:pPr>
    </w:p>
    <w:p>
      <w:pPr>
        <w:widowControl/>
        <w:spacing w:line="560" w:lineRule="exact"/>
        <w:jc w:val="left"/>
        <w:rPr>
          <w:rFonts w:ascii="楷体" w:hAnsi="楷体" w:eastAsia="楷体"/>
          <w:b/>
          <w:color w:val="000000"/>
          <w:kern w:val="0"/>
          <w:sz w:val="24"/>
        </w:rPr>
      </w:pPr>
    </w:p>
    <w:p>
      <w:pPr>
        <w:widowControl/>
        <w:spacing w:line="560" w:lineRule="exact"/>
        <w:jc w:val="left"/>
        <w:rPr>
          <w:rFonts w:ascii="楷体" w:hAnsi="楷体" w:eastAsia="楷体"/>
          <w:b/>
          <w:color w:val="000000"/>
          <w:kern w:val="0"/>
          <w:sz w:val="24"/>
        </w:rPr>
      </w:pPr>
    </w:p>
    <w:p>
      <w:pPr>
        <w:widowControl/>
        <w:spacing w:line="560" w:lineRule="exact"/>
        <w:jc w:val="left"/>
        <w:rPr>
          <w:rFonts w:ascii="楷体" w:hAnsi="楷体" w:eastAsia="楷体"/>
          <w:b/>
          <w:color w:val="000000"/>
          <w:kern w:val="0"/>
          <w:sz w:val="24"/>
        </w:rPr>
      </w:pPr>
    </w:p>
    <w:p>
      <w:pPr>
        <w:rPr>
          <w:rFonts w:hint="eastAsia" w:ascii="楷体" w:hAnsi="楷体" w:eastAsia="楷体"/>
          <w:b/>
          <w:color w:val="000000"/>
          <w:szCs w:val="24"/>
        </w:rPr>
      </w:pPr>
    </w:p>
    <w:p>
      <w:pPr>
        <w:pStyle w:val="74"/>
        <w:spacing w:line="560" w:lineRule="exact"/>
        <w:ind w:firstLine="200"/>
        <w:jc w:val="center"/>
        <w:rPr>
          <w:rFonts w:ascii="楷体" w:hAnsi="楷体" w:eastAsia="楷体"/>
          <w:b/>
          <w:color w:val="000000"/>
          <w:szCs w:val="24"/>
        </w:rPr>
      </w:pPr>
      <w:r>
        <w:rPr>
          <w:rFonts w:hint="eastAsia" w:ascii="楷体" w:hAnsi="楷体" w:eastAsia="楷体"/>
          <w:b/>
          <w:color w:val="000000"/>
          <w:szCs w:val="24"/>
        </w:rPr>
        <w:t>第二部分</w:t>
      </w:r>
      <w:r>
        <w:rPr>
          <w:rFonts w:ascii="楷体" w:hAnsi="楷体" w:eastAsia="楷体"/>
          <w:b/>
          <w:color w:val="000000"/>
          <w:szCs w:val="24"/>
        </w:rPr>
        <w:t xml:space="preserve"> </w:t>
      </w:r>
      <w:r>
        <w:rPr>
          <w:rFonts w:hint="eastAsia" w:ascii="楷体" w:hAnsi="楷体" w:eastAsia="楷体"/>
          <w:b/>
          <w:color w:val="000000"/>
          <w:szCs w:val="24"/>
        </w:rPr>
        <w:t>合同一般条款</w:t>
      </w:r>
      <w:bookmarkEnd w:id="25"/>
    </w:p>
    <w:p>
      <w:pPr>
        <w:spacing w:line="560" w:lineRule="exact"/>
        <w:ind w:firstLine="482" w:firstLineChars="200"/>
        <w:outlineLvl w:val="0"/>
        <w:rPr>
          <w:rFonts w:ascii="楷体" w:hAnsi="楷体" w:eastAsia="楷体"/>
          <w:b/>
          <w:color w:val="000000"/>
          <w:sz w:val="24"/>
        </w:rPr>
      </w:pPr>
      <w:bookmarkStart w:id="26" w:name="_Ref467379214"/>
      <w:bookmarkStart w:id="27" w:name="_Ref467379101"/>
      <w:bookmarkStart w:id="28" w:name="_Toc487900349"/>
      <w:bookmarkStart w:id="29" w:name="_Toc259093669"/>
      <w:bookmarkStart w:id="30" w:name="_Ref467378463"/>
      <w:bookmarkStart w:id="31" w:name="_Ref467378499"/>
      <w:bookmarkStart w:id="32" w:name="_Ref467379195"/>
      <w:bookmarkStart w:id="33" w:name="_Ref467379205"/>
      <w:bookmarkStart w:id="34" w:name="_Ref467379109"/>
      <w:bookmarkStart w:id="35" w:name="_Ref467379094"/>
      <w:bookmarkStart w:id="36" w:name="_Ref467378404"/>
      <w:bookmarkStart w:id="37" w:name="_Toc28763"/>
      <w:bookmarkStart w:id="38" w:name="_Toc19614"/>
      <w:bookmarkStart w:id="39" w:name="_Ref467379225"/>
      <w:bookmarkStart w:id="40" w:name="_Toc279701240"/>
      <w:bookmarkStart w:id="41" w:name="_Toc16917"/>
      <w:r>
        <w:rPr>
          <w:rFonts w:ascii="楷体" w:hAnsi="楷体" w:eastAsia="楷体"/>
          <w:b/>
          <w:color w:val="000000"/>
          <w:sz w:val="24"/>
        </w:rPr>
        <w:t xml:space="preserve">2.1 </w:t>
      </w:r>
      <w:r>
        <w:rPr>
          <w:rFonts w:hint="eastAsia" w:ascii="楷体" w:hAnsi="楷体" w:eastAsia="楷体"/>
          <w:b/>
          <w:color w:val="000000"/>
          <w:sz w:val="24"/>
        </w:rPr>
        <w:t>定义</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spacing w:line="560" w:lineRule="exact"/>
        <w:ind w:firstLine="480" w:firstLineChars="200"/>
        <w:rPr>
          <w:rFonts w:ascii="楷体" w:hAnsi="楷体" w:eastAsia="楷体"/>
          <w:color w:val="000000"/>
          <w:sz w:val="24"/>
        </w:rPr>
      </w:pPr>
      <w:r>
        <w:rPr>
          <w:rFonts w:hint="eastAsia" w:ascii="楷体" w:hAnsi="楷体" w:eastAsia="楷体"/>
          <w:color w:val="000000"/>
          <w:sz w:val="24"/>
        </w:rPr>
        <w:t>本合同中的下列词语应按以下内容进行解释：</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2.1.1 </w:t>
      </w:r>
      <w:r>
        <w:rPr>
          <w:rFonts w:hint="eastAsia" w:ascii="楷体" w:hAnsi="楷体" w:eastAsia="楷体"/>
          <w:color w:val="000000"/>
          <w:sz w:val="24"/>
        </w:rPr>
        <w:t>“合同”系指采购人和中标供应商签订的载明双方当事人所达成的协议，并包括所有的附件、附录和构成合同的其他文件。</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2.1.2 </w:t>
      </w:r>
      <w:r>
        <w:rPr>
          <w:rFonts w:hint="eastAsia" w:ascii="楷体" w:hAnsi="楷体" w:eastAsia="楷体"/>
          <w:color w:val="000000"/>
          <w:sz w:val="24"/>
        </w:rPr>
        <w:t>“合同价”系指根据合同约定，中标供应商在完全履行合同义务后，采购人应支付给中标供应商的价格。</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2.1.3 </w:t>
      </w:r>
      <w:r>
        <w:rPr>
          <w:rFonts w:hint="eastAsia" w:ascii="楷体" w:hAnsi="楷体" w:eastAsia="楷体"/>
          <w:color w:val="000000"/>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楷体" w:hAnsi="楷体" w:eastAsia="楷体"/>
          <w:color w:val="000000"/>
          <w:sz w:val="24"/>
        </w:rPr>
      </w:pPr>
      <w:bookmarkStart w:id="42" w:name="_Ref467378840"/>
      <w:r>
        <w:rPr>
          <w:rFonts w:ascii="楷体" w:hAnsi="楷体" w:eastAsia="楷体"/>
          <w:color w:val="000000"/>
          <w:sz w:val="24"/>
        </w:rPr>
        <w:t xml:space="preserve">2.1.4 </w:t>
      </w:r>
      <w:r>
        <w:rPr>
          <w:rFonts w:hint="eastAsia" w:ascii="楷体" w:hAnsi="楷体" w:eastAsia="楷体"/>
          <w:color w:val="000000"/>
          <w:sz w:val="24"/>
        </w:rPr>
        <w:t>“甲方”系指与中标供应商签署合同的采购人</w:t>
      </w:r>
      <w:bookmarkEnd w:id="42"/>
      <w:r>
        <w:rPr>
          <w:rFonts w:hint="eastAsia" w:ascii="楷体" w:hAnsi="楷体" w:eastAsia="楷体"/>
          <w:color w:val="000000"/>
          <w:sz w:val="24"/>
        </w:rPr>
        <w:t>；采购人委托采购代理机构代表其与乙方签订合同的，采购人的授权委托书作为合同附件。</w:t>
      </w:r>
    </w:p>
    <w:p>
      <w:pPr>
        <w:spacing w:line="560" w:lineRule="exact"/>
        <w:ind w:firstLine="480" w:firstLineChars="200"/>
        <w:rPr>
          <w:rFonts w:ascii="楷体" w:hAnsi="楷体" w:eastAsia="楷体"/>
          <w:color w:val="000000"/>
          <w:sz w:val="24"/>
        </w:rPr>
      </w:pPr>
      <w:bookmarkStart w:id="43" w:name="_Ref467379400"/>
      <w:r>
        <w:rPr>
          <w:rFonts w:ascii="楷体" w:hAnsi="楷体" w:eastAsia="楷体"/>
          <w:color w:val="000000"/>
          <w:sz w:val="24"/>
        </w:rPr>
        <w:t xml:space="preserve">2.1.5 </w:t>
      </w:r>
      <w:r>
        <w:rPr>
          <w:rFonts w:hint="eastAsia" w:ascii="楷体" w:hAnsi="楷体" w:eastAsia="楷体"/>
          <w:color w:val="000000"/>
          <w:sz w:val="24"/>
        </w:rPr>
        <w:t>“乙方”系指根据合同约定交付货物的中标供应商</w:t>
      </w:r>
      <w:bookmarkEnd w:id="43"/>
      <w:r>
        <w:rPr>
          <w:rFonts w:hint="eastAsia" w:ascii="楷体" w:hAnsi="楷体" w:eastAsia="楷体"/>
          <w:color w:val="00000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楷体" w:hAnsi="楷体" w:eastAsia="楷体"/>
          <w:color w:val="000000"/>
          <w:sz w:val="24"/>
        </w:rPr>
      </w:pPr>
      <w:bookmarkStart w:id="44" w:name="_Ref467379436"/>
      <w:r>
        <w:rPr>
          <w:rFonts w:ascii="楷体" w:hAnsi="楷体" w:eastAsia="楷体"/>
          <w:color w:val="000000"/>
          <w:sz w:val="24"/>
        </w:rPr>
        <w:t xml:space="preserve">2.1.6 </w:t>
      </w:r>
      <w:r>
        <w:rPr>
          <w:rFonts w:hint="eastAsia" w:ascii="楷体" w:hAnsi="楷体" w:eastAsia="楷体"/>
          <w:color w:val="000000"/>
          <w:sz w:val="24"/>
        </w:rPr>
        <w:t>“现场”系指合同约定货物将要运至或者安装的地点。</w:t>
      </w:r>
      <w:bookmarkEnd w:id="44"/>
    </w:p>
    <w:p>
      <w:pPr>
        <w:spacing w:line="560" w:lineRule="exact"/>
        <w:ind w:firstLine="482" w:firstLineChars="200"/>
        <w:outlineLvl w:val="0"/>
        <w:rPr>
          <w:rFonts w:ascii="楷体" w:hAnsi="楷体" w:eastAsia="楷体"/>
          <w:b/>
          <w:color w:val="000000"/>
          <w:sz w:val="24"/>
        </w:rPr>
      </w:pPr>
      <w:bookmarkStart w:id="45" w:name="_Toc27635"/>
      <w:bookmarkStart w:id="46" w:name="_Toc487900350"/>
      <w:bookmarkStart w:id="47" w:name="_Toc13336"/>
      <w:bookmarkStart w:id="48" w:name="_Toc279701241"/>
      <w:bookmarkStart w:id="49" w:name="_Toc259093670"/>
      <w:bookmarkStart w:id="50" w:name="_Toc32504"/>
      <w:r>
        <w:rPr>
          <w:rFonts w:ascii="楷体" w:hAnsi="楷体" w:eastAsia="楷体"/>
          <w:b/>
          <w:color w:val="000000"/>
          <w:sz w:val="24"/>
        </w:rPr>
        <w:t xml:space="preserve">2.2 </w:t>
      </w:r>
      <w:r>
        <w:rPr>
          <w:rFonts w:hint="eastAsia" w:ascii="楷体" w:hAnsi="楷体" w:eastAsia="楷体"/>
          <w:b/>
          <w:color w:val="000000"/>
          <w:sz w:val="24"/>
        </w:rPr>
        <w:t>技术规范</w:t>
      </w:r>
      <w:bookmarkEnd w:id="45"/>
      <w:bookmarkEnd w:id="46"/>
      <w:bookmarkEnd w:id="47"/>
      <w:bookmarkEnd w:id="48"/>
      <w:bookmarkEnd w:id="49"/>
      <w:bookmarkEnd w:id="50"/>
    </w:p>
    <w:p>
      <w:pPr>
        <w:spacing w:line="560" w:lineRule="exact"/>
        <w:ind w:firstLine="480" w:firstLineChars="200"/>
        <w:rPr>
          <w:rFonts w:ascii="楷体" w:hAnsi="楷体" w:eastAsia="楷体"/>
          <w:color w:val="000000"/>
          <w:sz w:val="24"/>
        </w:rPr>
      </w:pPr>
      <w:r>
        <w:rPr>
          <w:rFonts w:hint="eastAsia" w:ascii="楷体" w:hAnsi="楷体" w:eastAsia="楷体"/>
          <w:color w:val="000000"/>
          <w:sz w:val="24"/>
        </w:rPr>
        <w:t>货物所应遵守的技术规范应与采购文件规定的技术规范和技术规范附件</w:t>
      </w:r>
      <w:r>
        <w:rPr>
          <w:rFonts w:ascii="楷体" w:hAnsi="楷体" w:eastAsia="楷体"/>
          <w:color w:val="000000"/>
          <w:sz w:val="24"/>
        </w:rPr>
        <w:t>(</w:t>
      </w:r>
      <w:r>
        <w:rPr>
          <w:rFonts w:hint="eastAsia" w:ascii="楷体" w:hAnsi="楷体" w:eastAsia="楷体"/>
          <w:color w:val="000000"/>
          <w:sz w:val="24"/>
        </w:rPr>
        <w:t>如果有的话</w:t>
      </w:r>
      <w:r>
        <w:rPr>
          <w:rFonts w:ascii="楷体" w:hAnsi="楷体" w:eastAsia="楷体"/>
          <w:color w:val="000000"/>
          <w:sz w:val="24"/>
        </w:rPr>
        <w:t>)</w:t>
      </w:r>
      <w:r>
        <w:rPr>
          <w:rFonts w:hint="eastAsia" w:ascii="楷体" w:hAnsi="楷体" w:eastAsia="楷体"/>
          <w:color w:val="000000"/>
          <w:sz w:val="24"/>
        </w:rPr>
        <w:t>及其技术规范偏差表</w:t>
      </w:r>
      <w:r>
        <w:rPr>
          <w:rFonts w:ascii="楷体" w:hAnsi="楷体" w:eastAsia="楷体"/>
          <w:color w:val="000000"/>
          <w:sz w:val="24"/>
        </w:rPr>
        <w:t>(</w:t>
      </w:r>
      <w:r>
        <w:rPr>
          <w:rFonts w:hint="eastAsia" w:ascii="楷体" w:hAnsi="楷体" w:eastAsia="楷体"/>
          <w:color w:val="000000"/>
          <w:sz w:val="24"/>
        </w:rPr>
        <w:t>如果被甲方接受的话</w:t>
      </w:r>
      <w:r>
        <w:rPr>
          <w:rFonts w:ascii="楷体" w:hAnsi="楷体" w:eastAsia="楷体"/>
          <w:color w:val="000000"/>
          <w:sz w:val="24"/>
        </w:rPr>
        <w:t>)</w:t>
      </w:r>
      <w:r>
        <w:rPr>
          <w:rFonts w:hint="eastAsia" w:ascii="楷体" w:hAnsi="楷体" w:eastAsia="楷体"/>
          <w:color w:val="000000"/>
          <w:sz w:val="24"/>
        </w:rPr>
        <w:t>相一致；如果采购文件中没有技术规范的相应说明，那么应以国家有关部门最新颁布的相应标准和规范为准。</w:t>
      </w:r>
    </w:p>
    <w:p>
      <w:pPr>
        <w:spacing w:line="560" w:lineRule="exact"/>
        <w:ind w:firstLine="482" w:firstLineChars="200"/>
        <w:outlineLvl w:val="0"/>
        <w:rPr>
          <w:rFonts w:ascii="楷体" w:hAnsi="楷体" w:eastAsia="楷体"/>
          <w:b/>
          <w:color w:val="000000"/>
          <w:sz w:val="24"/>
        </w:rPr>
      </w:pPr>
      <w:bookmarkStart w:id="51" w:name="_Toc259093671"/>
      <w:bookmarkStart w:id="52" w:name="_Toc9829"/>
      <w:bookmarkStart w:id="53" w:name="_Toc487900351"/>
      <w:bookmarkStart w:id="54" w:name="_Toc279701242"/>
      <w:bookmarkStart w:id="55" w:name="_Toc31634"/>
      <w:bookmarkStart w:id="56" w:name="_Toc27853"/>
      <w:r>
        <w:rPr>
          <w:rFonts w:ascii="楷体" w:hAnsi="楷体" w:eastAsia="楷体"/>
          <w:b/>
          <w:color w:val="000000"/>
          <w:sz w:val="24"/>
        </w:rPr>
        <w:t xml:space="preserve">2.3 </w:t>
      </w:r>
      <w:r>
        <w:rPr>
          <w:rFonts w:hint="eastAsia" w:ascii="楷体" w:hAnsi="楷体" w:eastAsia="楷体"/>
          <w:b/>
          <w:color w:val="000000"/>
          <w:sz w:val="24"/>
        </w:rPr>
        <w:t>知识产权</w:t>
      </w:r>
      <w:bookmarkEnd w:id="51"/>
      <w:bookmarkEnd w:id="52"/>
      <w:bookmarkEnd w:id="53"/>
      <w:bookmarkEnd w:id="54"/>
      <w:bookmarkEnd w:id="55"/>
      <w:bookmarkEnd w:id="56"/>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2.3.1 </w:t>
      </w:r>
      <w:r>
        <w:rPr>
          <w:rFonts w:hint="eastAsia" w:ascii="楷体" w:hAnsi="楷体" w:eastAsia="楷体"/>
          <w:color w:val="000000"/>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楷体" w:hAnsi="楷体" w:eastAsia="楷体"/>
          <w:color w:val="000000"/>
          <w:sz w:val="24"/>
        </w:rPr>
      </w:pPr>
      <w:r>
        <w:rPr>
          <w:rFonts w:ascii="楷体" w:hAnsi="楷体" w:eastAsia="楷体"/>
          <w:color w:val="000000"/>
          <w:sz w:val="24"/>
        </w:rPr>
        <w:t>2.3.2</w:t>
      </w:r>
      <w:r>
        <w:rPr>
          <w:rFonts w:hint="eastAsia" w:ascii="楷体" w:hAnsi="楷体" w:eastAsia="楷体"/>
          <w:color w:val="000000"/>
          <w:sz w:val="24"/>
        </w:rPr>
        <w:t>具有知识产权的计算机软件等货物的知识产权归属，详见</w:t>
      </w:r>
      <w:r>
        <w:rPr>
          <w:rFonts w:hint="eastAsia" w:ascii="楷体" w:hAnsi="楷体" w:eastAsia="楷体"/>
          <w:b/>
          <w:i/>
          <w:color w:val="000000"/>
          <w:sz w:val="24"/>
          <w:u w:val="single"/>
        </w:rPr>
        <w:t>合同专用条款</w:t>
      </w:r>
      <w:r>
        <w:rPr>
          <w:rFonts w:hint="eastAsia" w:ascii="楷体" w:hAnsi="楷体" w:eastAsia="楷体"/>
          <w:color w:val="000000"/>
          <w:sz w:val="24"/>
        </w:rPr>
        <w:t>。</w:t>
      </w:r>
    </w:p>
    <w:p>
      <w:pPr>
        <w:spacing w:line="560" w:lineRule="exact"/>
        <w:ind w:firstLine="482" w:firstLineChars="200"/>
        <w:outlineLvl w:val="0"/>
        <w:rPr>
          <w:rFonts w:ascii="楷体" w:hAnsi="楷体" w:eastAsia="楷体"/>
          <w:b/>
          <w:color w:val="000000"/>
          <w:sz w:val="24"/>
        </w:rPr>
      </w:pPr>
      <w:bookmarkStart w:id="57" w:name="_Toc11932"/>
      <w:bookmarkStart w:id="58" w:name="_Toc29149"/>
      <w:bookmarkStart w:id="59" w:name="_Toc4194"/>
      <w:r>
        <w:rPr>
          <w:rFonts w:ascii="楷体" w:hAnsi="楷体" w:eastAsia="楷体"/>
          <w:b/>
          <w:color w:val="000000"/>
          <w:sz w:val="24"/>
        </w:rPr>
        <w:t xml:space="preserve">2.4 </w:t>
      </w:r>
      <w:r>
        <w:rPr>
          <w:rFonts w:hint="eastAsia" w:ascii="楷体" w:hAnsi="楷体" w:eastAsia="楷体"/>
          <w:b/>
          <w:color w:val="000000"/>
          <w:sz w:val="24"/>
        </w:rPr>
        <w:t>包装和装运</w:t>
      </w:r>
      <w:bookmarkEnd w:id="57"/>
      <w:bookmarkEnd w:id="58"/>
      <w:bookmarkEnd w:id="59"/>
    </w:p>
    <w:p>
      <w:pPr>
        <w:spacing w:line="560" w:lineRule="exact"/>
        <w:ind w:firstLine="480" w:firstLineChars="200"/>
        <w:rPr>
          <w:rFonts w:ascii="楷体" w:hAnsi="楷体" w:eastAsia="楷体"/>
          <w:color w:val="000000"/>
          <w:sz w:val="24"/>
        </w:rPr>
      </w:pPr>
      <w:r>
        <w:rPr>
          <w:rFonts w:ascii="楷体" w:hAnsi="楷体" w:eastAsia="楷体"/>
          <w:color w:val="000000"/>
          <w:sz w:val="24"/>
        </w:rPr>
        <w:t>2.4.1</w:t>
      </w:r>
      <w:r>
        <w:rPr>
          <w:rFonts w:hint="eastAsia" w:ascii="楷体" w:hAnsi="楷体" w:eastAsia="楷体"/>
          <w:color w:val="000000"/>
          <w:sz w:val="24"/>
        </w:rPr>
        <w:t>除</w:t>
      </w:r>
      <w:r>
        <w:rPr>
          <w:rFonts w:hint="eastAsia" w:ascii="楷体" w:hAnsi="楷体" w:eastAsia="楷体"/>
          <w:b/>
          <w:i/>
          <w:color w:val="000000"/>
          <w:sz w:val="24"/>
          <w:u w:val="single"/>
        </w:rPr>
        <w:t>合同专用条款</w:t>
      </w:r>
      <w:r>
        <w:rPr>
          <w:rFonts w:hint="eastAsia" w:ascii="楷体" w:hAnsi="楷体" w:eastAsia="楷体"/>
          <w:color w:val="000000"/>
          <w:sz w:val="24"/>
        </w:rPr>
        <w:t>另有约定外</w:t>
      </w:r>
      <w:r>
        <w:rPr>
          <w:rFonts w:ascii="楷体" w:hAnsi="楷体" w:eastAsia="楷体"/>
          <w:color w:val="000000"/>
          <w:sz w:val="24"/>
        </w:rPr>
        <w:t>,</w:t>
      </w:r>
      <w:r>
        <w:rPr>
          <w:rFonts w:hint="eastAsia" w:ascii="楷体" w:hAnsi="楷体" w:eastAsia="楷体"/>
          <w:color w:val="000000"/>
          <w:sz w:val="24"/>
        </w:rPr>
        <w:t>乙方交付的全部货物</w:t>
      </w:r>
      <w:r>
        <w:rPr>
          <w:rFonts w:ascii="楷体" w:hAnsi="楷体" w:eastAsia="楷体"/>
          <w:color w:val="000000"/>
          <w:sz w:val="24"/>
        </w:rPr>
        <w:t>,</w:t>
      </w:r>
      <w:r>
        <w:rPr>
          <w:rFonts w:hint="eastAsia" w:ascii="楷体" w:hAnsi="楷体" w:eastAsia="楷体"/>
          <w:color w:val="000000"/>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2.4.2 </w:t>
      </w:r>
      <w:r>
        <w:rPr>
          <w:rFonts w:hint="eastAsia" w:ascii="楷体" w:hAnsi="楷体" w:eastAsia="楷体"/>
          <w:color w:val="000000"/>
          <w:sz w:val="24"/>
        </w:rPr>
        <w:t>装运货物的要求和通知，详见</w:t>
      </w:r>
      <w:r>
        <w:rPr>
          <w:rFonts w:hint="eastAsia" w:ascii="楷体" w:hAnsi="楷体" w:eastAsia="楷体"/>
          <w:b/>
          <w:i/>
          <w:color w:val="000000"/>
          <w:sz w:val="24"/>
          <w:u w:val="single"/>
        </w:rPr>
        <w:t>合同专用条款</w:t>
      </w:r>
      <w:r>
        <w:rPr>
          <w:rFonts w:hint="eastAsia" w:ascii="楷体" w:hAnsi="楷体" w:eastAsia="楷体"/>
          <w:color w:val="000000"/>
          <w:sz w:val="24"/>
        </w:rPr>
        <w:t>。</w:t>
      </w:r>
    </w:p>
    <w:p>
      <w:pPr>
        <w:spacing w:line="560" w:lineRule="exact"/>
        <w:ind w:firstLine="482" w:firstLineChars="200"/>
        <w:outlineLvl w:val="0"/>
        <w:rPr>
          <w:rFonts w:ascii="楷体" w:hAnsi="楷体" w:eastAsia="楷体"/>
          <w:b/>
          <w:color w:val="000000"/>
          <w:sz w:val="24"/>
        </w:rPr>
      </w:pPr>
      <w:bookmarkStart w:id="60" w:name="_Ref467378591"/>
      <w:bookmarkStart w:id="61" w:name="_Toc487900354"/>
      <w:bookmarkStart w:id="62" w:name="_Ref467379527"/>
      <w:bookmarkStart w:id="63" w:name="_Ref467379536"/>
      <w:bookmarkStart w:id="64" w:name="_Ref467379542"/>
      <w:bookmarkStart w:id="65" w:name="_Ref467378541"/>
      <w:bookmarkStart w:id="66" w:name="_Toc279701245"/>
      <w:bookmarkStart w:id="67" w:name="_Toc259093674"/>
      <w:bookmarkStart w:id="68" w:name="_Toc26182"/>
      <w:bookmarkStart w:id="69" w:name="_Toc19074"/>
      <w:bookmarkStart w:id="70" w:name="_Toc30272"/>
      <w:r>
        <w:rPr>
          <w:rFonts w:ascii="楷体" w:hAnsi="楷体" w:eastAsia="楷体"/>
          <w:b/>
          <w:color w:val="000000"/>
          <w:sz w:val="24"/>
        </w:rPr>
        <w:t>2.</w:t>
      </w:r>
      <w:bookmarkEnd w:id="60"/>
      <w:bookmarkEnd w:id="61"/>
      <w:bookmarkEnd w:id="62"/>
      <w:bookmarkEnd w:id="63"/>
      <w:bookmarkEnd w:id="64"/>
      <w:bookmarkEnd w:id="65"/>
      <w:bookmarkEnd w:id="66"/>
      <w:bookmarkEnd w:id="67"/>
      <w:r>
        <w:rPr>
          <w:rFonts w:ascii="楷体" w:hAnsi="楷体" w:eastAsia="楷体"/>
          <w:b/>
          <w:color w:val="000000"/>
          <w:sz w:val="24"/>
        </w:rPr>
        <w:t xml:space="preserve">5 </w:t>
      </w:r>
      <w:r>
        <w:rPr>
          <w:rFonts w:hint="eastAsia" w:ascii="楷体" w:hAnsi="楷体" w:eastAsia="楷体"/>
          <w:b/>
          <w:color w:val="000000"/>
          <w:sz w:val="24"/>
        </w:rPr>
        <w:t>履约检查和问题反馈</w:t>
      </w:r>
      <w:bookmarkEnd w:id="68"/>
      <w:bookmarkEnd w:id="69"/>
      <w:bookmarkEnd w:id="70"/>
    </w:p>
    <w:p>
      <w:pPr>
        <w:spacing w:line="560" w:lineRule="exact"/>
        <w:ind w:firstLine="480" w:firstLineChars="200"/>
        <w:rPr>
          <w:rFonts w:ascii="楷体" w:hAnsi="楷体" w:eastAsia="楷体"/>
          <w:color w:val="000000"/>
          <w:sz w:val="24"/>
        </w:rPr>
      </w:pPr>
      <w:bookmarkStart w:id="71" w:name="_Ref467379657"/>
      <w:r>
        <w:rPr>
          <w:rFonts w:ascii="楷体" w:hAnsi="楷体" w:eastAsia="楷体"/>
          <w:color w:val="000000"/>
          <w:sz w:val="24"/>
        </w:rPr>
        <w:t>2.5.1</w:t>
      </w:r>
      <w:bookmarkEnd w:id="71"/>
      <w:bookmarkStart w:id="72" w:name="_Toc186431854"/>
      <w:bookmarkStart w:id="73" w:name="_Toc487900357"/>
      <w:bookmarkStart w:id="74" w:name="_Toc259093676"/>
      <w:bookmarkStart w:id="75" w:name="_Ref467379807"/>
      <w:bookmarkStart w:id="76" w:name="_Toc279701247"/>
      <w:bookmarkStart w:id="77" w:name="_Ref467379793"/>
      <w:r>
        <w:rPr>
          <w:rFonts w:hint="eastAsia" w:ascii="楷体" w:hAnsi="楷体" w:eastAsia="楷体"/>
          <w:color w:val="000000"/>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2.5.2 </w:t>
      </w:r>
      <w:r>
        <w:rPr>
          <w:rFonts w:hint="eastAsia" w:ascii="楷体" w:hAnsi="楷体" w:eastAsia="楷体"/>
          <w:color w:val="000000"/>
          <w:sz w:val="24"/>
        </w:rPr>
        <w:t>合同履行期间，甲方有权将履行过程中出现的问题反馈给乙方，双方当事人应以书面形式约定需要完善和改进的内容</w:t>
      </w:r>
      <w:bookmarkEnd w:id="72"/>
      <w:bookmarkStart w:id="78" w:name="_Toc186431855"/>
      <w:r>
        <w:rPr>
          <w:rFonts w:hint="eastAsia" w:ascii="楷体" w:hAnsi="楷体" w:eastAsia="楷体"/>
          <w:color w:val="000000"/>
          <w:sz w:val="24"/>
        </w:rPr>
        <w:t>。</w:t>
      </w:r>
    </w:p>
    <w:bookmarkEnd w:id="78"/>
    <w:p>
      <w:pPr>
        <w:spacing w:line="560" w:lineRule="exact"/>
        <w:ind w:firstLine="482" w:firstLineChars="200"/>
        <w:outlineLvl w:val="0"/>
        <w:rPr>
          <w:rFonts w:ascii="楷体" w:hAnsi="楷体" w:eastAsia="楷体"/>
          <w:b/>
          <w:color w:val="000000"/>
          <w:sz w:val="24"/>
        </w:rPr>
      </w:pPr>
      <w:bookmarkStart w:id="79" w:name="_Toc7836"/>
      <w:bookmarkStart w:id="80" w:name="_Toc19219"/>
      <w:bookmarkStart w:id="81" w:name="_Toc28451"/>
      <w:r>
        <w:rPr>
          <w:rFonts w:ascii="楷体" w:hAnsi="楷体" w:eastAsia="楷体"/>
          <w:b/>
          <w:color w:val="000000"/>
          <w:sz w:val="24"/>
        </w:rPr>
        <w:t xml:space="preserve">2.6 </w:t>
      </w:r>
      <w:r>
        <w:rPr>
          <w:rFonts w:hint="eastAsia" w:ascii="楷体" w:hAnsi="楷体" w:eastAsia="楷体"/>
          <w:b/>
          <w:color w:val="000000"/>
          <w:sz w:val="24"/>
        </w:rPr>
        <w:t>结算方式和付款条件</w:t>
      </w:r>
      <w:bookmarkEnd w:id="73"/>
      <w:bookmarkEnd w:id="74"/>
      <w:bookmarkEnd w:id="75"/>
      <w:bookmarkEnd w:id="76"/>
      <w:bookmarkEnd w:id="77"/>
      <w:bookmarkEnd w:id="79"/>
      <w:bookmarkEnd w:id="80"/>
      <w:bookmarkEnd w:id="81"/>
    </w:p>
    <w:p>
      <w:pPr>
        <w:spacing w:line="560" w:lineRule="exact"/>
        <w:ind w:firstLine="480" w:firstLineChars="200"/>
        <w:rPr>
          <w:rFonts w:ascii="楷体" w:hAnsi="楷体" w:eastAsia="楷体"/>
          <w:color w:val="000000"/>
          <w:sz w:val="24"/>
        </w:rPr>
      </w:pPr>
      <w:r>
        <w:rPr>
          <w:rFonts w:hint="eastAsia" w:ascii="楷体" w:hAnsi="楷体" w:eastAsia="楷体"/>
          <w:color w:val="000000"/>
          <w:sz w:val="24"/>
        </w:rPr>
        <w:t>详见</w:t>
      </w:r>
      <w:r>
        <w:rPr>
          <w:rFonts w:hint="eastAsia" w:ascii="楷体" w:hAnsi="楷体" w:eastAsia="楷体"/>
          <w:b/>
          <w:i/>
          <w:color w:val="000000"/>
          <w:sz w:val="24"/>
          <w:u w:val="single"/>
        </w:rPr>
        <w:t>合同专用条款</w:t>
      </w:r>
      <w:r>
        <w:rPr>
          <w:rFonts w:hint="eastAsia" w:ascii="楷体" w:hAnsi="楷体" w:eastAsia="楷体"/>
          <w:color w:val="000000"/>
          <w:sz w:val="24"/>
        </w:rPr>
        <w:t>。</w:t>
      </w:r>
    </w:p>
    <w:p>
      <w:pPr>
        <w:spacing w:line="560" w:lineRule="exact"/>
        <w:ind w:firstLine="482" w:firstLineChars="200"/>
        <w:outlineLvl w:val="0"/>
        <w:rPr>
          <w:rFonts w:ascii="楷体" w:hAnsi="楷体" w:eastAsia="楷体"/>
          <w:b/>
          <w:color w:val="000000"/>
          <w:sz w:val="24"/>
        </w:rPr>
      </w:pPr>
      <w:bookmarkStart w:id="82" w:name="_Ref467379852"/>
      <w:bookmarkStart w:id="83" w:name="_Toc279701248"/>
      <w:bookmarkStart w:id="84" w:name="_Ref467379863"/>
      <w:bookmarkStart w:id="85" w:name="_Ref467379923"/>
      <w:bookmarkStart w:id="86" w:name="_Toc487900358"/>
      <w:bookmarkStart w:id="87" w:name="_Toc259093677"/>
      <w:bookmarkStart w:id="88" w:name="_Toc16110"/>
      <w:bookmarkStart w:id="89" w:name="_Toc3225"/>
      <w:bookmarkStart w:id="90" w:name="_Toc774"/>
      <w:r>
        <w:rPr>
          <w:rFonts w:ascii="楷体" w:hAnsi="楷体" w:eastAsia="楷体"/>
          <w:b/>
          <w:color w:val="000000"/>
          <w:sz w:val="24"/>
        </w:rPr>
        <w:t xml:space="preserve">2.7 </w:t>
      </w:r>
      <w:r>
        <w:rPr>
          <w:rFonts w:hint="eastAsia" w:ascii="楷体" w:hAnsi="楷体" w:eastAsia="楷体"/>
          <w:b/>
          <w:color w:val="000000"/>
          <w:sz w:val="24"/>
        </w:rPr>
        <w:t>技术资料</w:t>
      </w:r>
      <w:bookmarkEnd w:id="82"/>
      <w:bookmarkEnd w:id="83"/>
      <w:bookmarkEnd w:id="84"/>
      <w:bookmarkEnd w:id="85"/>
      <w:bookmarkEnd w:id="86"/>
      <w:bookmarkEnd w:id="87"/>
      <w:r>
        <w:rPr>
          <w:rFonts w:hint="eastAsia" w:ascii="楷体" w:hAnsi="楷体" w:eastAsia="楷体"/>
          <w:b/>
          <w:color w:val="000000"/>
          <w:sz w:val="24"/>
        </w:rPr>
        <w:t>和保密义务</w:t>
      </w:r>
      <w:bookmarkEnd w:id="88"/>
      <w:bookmarkEnd w:id="89"/>
      <w:bookmarkEnd w:id="90"/>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2.7.1 </w:t>
      </w:r>
      <w:r>
        <w:rPr>
          <w:rFonts w:hint="eastAsia" w:ascii="楷体" w:hAnsi="楷体" w:eastAsia="楷体"/>
          <w:color w:val="000000"/>
          <w:sz w:val="24"/>
        </w:rPr>
        <w:t>乙方有权依据合同约定和项目需要，向甲方了解有关情况，调阅有关资料等，甲方应予积极配合；</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2.7.2 </w:t>
      </w:r>
      <w:r>
        <w:rPr>
          <w:rFonts w:hint="eastAsia" w:ascii="楷体" w:hAnsi="楷体" w:eastAsia="楷体"/>
          <w:color w:val="000000"/>
          <w:sz w:val="24"/>
        </w:rPr>
        <w:t>乙方有义务妥善保管和保护由甲方提供的前款信息和资料等；</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2.7.3 </w:t>
      </w:r>
      <w:r>
        <w:rPr>
          <w:rFonts w:hint="eastAsia" w:ascii="楷体" w:hAnsi="楷体" w:eastAsia="楷体"/>
          <w:color w:val="000000"/>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楷体" w:hAnsi="楷体" w:eastAsia="楷体"/>
          <w:b/>
          <w:color w:val="000000"/>
          <w:sz w:val="24"/>
        </w:rPr>
      </w:pPr>
      <w:bookmarkStart w:id="91" w:name="_Toc7860"/>
      <w:r>
        <w:rPr>
          <w:rFonts w:ascii="楷体" w:hAnsi="楷体" w:eastAsia="楷体"/>
          <w:b/>
          <w:color w:val="000000"/>
          <w:sz w:val="24"/>
        </w:rPr>
        <w:t xml:space="preserve">2.8 </w:t>
      </w:r>
      <w:r>
        <w:rPr>
          <w:rFonts w:hint="eastAsia" w:ascii="楷体" w:hAnsi="楷体" w:eastAsia="楷体"/>
          <w:b/>
          <w:color w:val="000000"/>
          <w:sz w:val="24"/>
        </w:rPr>
        <w:t>质量保证</w:t>
      </w:r>
      <w:bookmarkEnd w:id="91"/>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2.8.1 </w:t>
      </w:r>
      <w:r>
        <w:rPr>
          <w:rFonts w:hint="eastAsia" w:ascii="楷体" w:hAnsi="楷体" w:eastAsia="楷体"/>
          <w:color w:val="000000"/>
          <w:sz w:val="24"/>
        </w:rPr>
        <w:t>乙方应建立和完善履行合同的内部质量保证体系，并提供相关内部规章制度给甲方，以便甲方进行监督检查；</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2.8.2 </w:t>
      </w:r>
      <w:r>
        <w:rPr>
          <w:rFonts w:hint="eastAsia" w:ascii="楷体" w:hAnsi="楷体" w:eastAsia="楷体"/>
          <w:color w:val="000000"/>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楷体" w:hAnsi="楷体" w:eastAsia="楷体"/>
          <w:b/>
          <w:color w:val="000000"/>
          <w:sz w:val="24"/>
        </w:rPr>
      </w:pPr>
      <w:bookmarkStart w:id="92" w:name="_Toc17244"/>
      <w:bookmarkStart w:id="93" w:name="_Toc259093681"/>
      <w:bookmarkStart w:id="94" w:name="_Toc487900362"/>
      <w:bookmarkStart w:id="95" w:name="_Toc279701252"/>
      <w:r>
        <w:rPr>
          <w:rFonts w:ascii="楷体" w:hAnsi="楷体" w:eastAsia="楷体"/>
          <w:b/>
          <w:color w:val="000000"/>
          <w:sz w:val="24"/>
        </w:rPr>
        <w:t xml:space="preserve">2.9 </w:t>
      </w:r>
      <w:r>
        <w:rPr>
          <w:rFonts w:hint="eastAsia" w:ascii="楷体" w:hAnsi="楷体" w:eastAsia="楷体"/>
          <w:b/>
          <w:color w:val="000000"/>
          <w:sz w:val="24"/>
        </w:rPr>
        <w:t>货物的风险负担</w:t>
      </w:r>
      <w:bookmarkEnd w:id="92"/>
    </w:p>
    <w:p>
      <w:pPr>
        <w:spacing w:line="560" w:lineRule="exact"/>
        <w:ind w:firstLine="480" w:firstLineChars="200"/>
        <w:rPr>
          <w:rFonts w:ascii="楷体" w:hAnsi="楷体" w:eastAsia="楷体"/>
          <w:b/>
          <w:color w:val="000000"/>
          <w:sz w:val="24"/>
        </w:rPr>
      </w:pPr>
      <w:r>
        <w:rPr>
          <w:rFonts w:hint="eastAsia" w:ascii="楷体" w:hAnsi="楷体" w:eastAsia="楷体"/>
          <w:color w:val="000000"/>
          <w:sz w:val="24"/>
        </w:rPr>
        <w:t>货物或者在途货物或者交付给第一承运人后的货物毁损、灭失的风险负担详见</w:t>
      </w:r>
      <w:r>
        <w:rPr>
          <w:rFonts w:hint="eastAsia" w:ascii="楷体" w:hAnsi="楷体" w:eastAsia="楷体"/>
          <w:b/>
          <w:i/>
          <w:color w:val="000000"/>
          <w:sz w:val="24"/>
          <w:u w:val="single"/>
        </w:rPr>
        <w:t>合同专用条款</w:t>
      </w:r>
      <w:r>
        <w:rPr>
          <w:rFonts w:hint="eastAsia" w:ascii="楷体" w:hAnsi="楷体" w:eastAsia="楷体"/>
          <w:color w:val="000000"/>
          <w:sz w:val="24"/>
        </w:rPr>
        <w:t>。</w:t>
      </w:r>
    </w:p>
    <w:p>
      <w:pPr>
        <w:spacing w:line="560" w:lineRule="exact"/>
        <w:ind w:firstLine="482" w:firstLineChars="200"/>
        <w:outlineLvl w:val="0"/>
        <w:rPr>
          <w:rFonts w:ascii="楷体" w:hAnsi="楷体" w:eastAsia="楷体"/>
          <w:b/>
          <w:color w:val="000000"/>
          <w:sz w:val="24"/>
        </w:rPr>
      </w:pPr>
      <w:bookmarkStart w:id="96" w:name="_Toc14055"/>
      <w:r>
        <w:rPr>
          <w:rFonts w:ascii="楷体" w:hAnsi="楷体" w:eastAsia="楷体"/>
          <w:b/>
          <w:color w:val="000000"/>
          <w:sz w:val="24"/>
        </w:rPr>
        <w:t xml:space="preserve">2.10 </w:t>
      </w:r>
      <w:r>
        <w:rPr>
          <w:rFonts w:hint="eastAsia" w:ascii="楷体" w:hAnsi="楷体" w:eastAsia="楷体"/>
          <w:b/>
          <w:color w:val="000000"/>
          <w:sz w:val="24"/>
        </w:rPr>
        <w:t>延迟交货</w:t>
      </w:r>
      <w:bookmarkEnd w:id="93"/>
      <w:bookmarkEnd w:id="94"/>
      <w:bookmarkEnd w:id="95"/>
      <w:bookmarkEnd w:id="96"/>
    </w:p>
    <w:p>
      <w:pPr>
        <w:spacing w:line="560" w:lineRule="exact"/>
        <w:ind w:firstLine="480" w:firstLineChars="200"/>
        <w:rPr>
          <w:rFonts w:ascii="楷体" w:hAnsi="楷体" w:eastAsia="楷体"/>
          <w:color w:val="000000"/>
          <w:sz w:val="24"/>
        </w:rPr>
      </w:pPr>
      <w:r>
        <w:rPr>
          <w:rFonts w:hint="eastAsia" w:ascii="楷体" w:hAnsi="楷体" w:eastAsia="楷体"/>
          <w:color w:val="000000"/>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楷体" w:hAnsi="楷体" w:eastAsia="楷体"/>
          <w:b/>
          <w:color w:val="000000"/>
          <w:sz w:val="24"/>
        </w:rPr>
      </w:pPr>
      <w:bookmarkStart w:id="97" w:name="_Toc7502"/>
      <w:bookmarkStart w:id="98" w:name="_Toc279701254"/>
      <w:bookmarkStart w:id="99" w:name="_Toc487900364"/>
      <w:bookmarkStart w:id="100" w:name="_Ref467378121"/>
      <w:bookmarkStart w:id="101" w:name="_Toc259093683"/>
      <w:r>
        <w:rPr>
          <w:rFonts w:ascii="楷体" w:hAnsi="楷体" w:eastAsia="楷体"/>
          <w:b/>
          <w:color w:val="000000"/>
          <w:sz w:val="24"/>
        </w:rPr>
        <w:t xml:space="preserve">2.11 </w:t>
      </w:r>
      <w:r>
        <w:rPr>
          <w:rFonts w:hint="eastAsia" w:ascii="楷体" w:hAnsi="楷体" w:eastAsia="楷体"/>
          <w:b/>
          <w:color w:val="000000"/>
          <w:sz w:val="24"/>
        </w:rPr>
        <w:t>合同变更</w:t>
      </w:r>
      <w:bookmarkEnd w:id="97"/>
    </w:p>
    <w:p>
      <w:pPr>
        <w:spacing w:line="560" w:lineRule="exact"/>
        <w:ind w:firstLine="480" w:firstLineChars="200"/>
        <w:rPr>
          <w:rFonts w:ascii="楷体" w:hAnsi="楷体" w:eastAsia="楷体"/>
          <w:color w:val="000000"/>
          <w:sz w:val="24"/>
        </w:rPr>
      </w:pPr>
      <w:r>
        <w:rPr>
          <w:rFonts w:ascii="楷体" w:hAnsi="楷体" w:eastAsia="楷体"/>
          <w:color w:val="000000"/>
          <w:sz w:val="24"/>
        </w:rPr>
        <w:t>2.11.1</w:t>
      </w:r>
      <w:r>
        <w:rPr>
          <w:rFonts w:hint="eastAsia" w:ascii="楷体" w:hAnsi="楷体" w:eastAsia="楷体"/>
          <w:color w:val="000000"/>
          <w:sz w:val="24"/>
        </w:rPr>
        <w:t>双方当事人协商一致，可以签订书面补充合同的形式变更合同，但不得违背采购文件确定的事项，且如果系追加与合同标的相同的货物的，那么所有补充合同的采购金额不得超过原合同价的</w:t>
      </w:r>
      <w:r>
        <w:rPr>
          <w:rFonts w:ascii="楷体" w:hAnsi="楷体" w:eastAsia="楷体"/>
          <w:color w:val="000000"/>
          <w:sz w:val="24"/>
        </w:rPr>
        <w:t>10%</w:t>
      </w:r>
      <w:r>
        <w:rPr>
          <w:rFonts w:hint="eastAsia" w:ascii="楷体" w:hAnsi="楷体" w:eastAsia="楷体"/>
          <w:color w:val="000000"/>
          <w:sz w:val="24"/>
        </w:rPr>
        <w:t>；</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2.11.2 </w:t>
      </w:r>
      <w:r>
        <w:rPr>
          <w:rFonts w:hint="eastAsia" w:ascii="楷体" w:hAnsi="楷体" w:eastAsia="楷体"/>
          <w:color w:val="000000"/>
          <w:sz w:val="24"/>
        </w:rPr>
        <w:t>合同继续履行将损害国家利益和社会公共利益的，双方当事人应当以书面形式变更合同。有过错的一方应当承担赔偿责任，双方当事人都有过错的，各自承担相应的责任。</w:t>
      </w:r>
      <w:bookmarkStart w:id="102" w:name="_Toc279701259"/>
      <w:bookmarkStart w:id="103" w:name="_Toc259093688"/>
      <w:bookmarkStart w:id="104" w:name="_Toc487900369"/>
    </w:p>
    <w:p>
      <w:pPr>
        <w:spacing w:line="560" w:lineRule="exact"/>
        <w:ind w:firstLine="482" w:firstLineChars="200"/>
        <w:outlineLvl w:val="0"/>
        <w:rPr>
          <w:rFonts w:ascii="楷体" w:hAnsi="楷体" w:eastAsia="楷体"/>
          <w:b/>
          <w:color w:val="000000"/>
          <w:sz w:val="24"/>
        </w:rPr>
      </w:pPr>
      <w:bookmarkStart w:id="105" w:name="_Toc22955"/>
      <w:bookmarkStart w:id="106" w:name="_Toc15237"/>
      <w:bookmarkStart w:id="107" w:name="_Toc10366"/>
      <w:r>
        <w:rPr>
          <w:rFonts w:ascii="楷体" w:hAnsi="楷体" w:eastAsia="楷体"/>
          <w:b/>
          <w:color w:val="000000"/>
          <w:sz w:val="24"/>
        </w:rPr>
        <w:t xml:space="preserve">2.12 </w:t>
      </w:r>
      <w:r>
        <w:rPr>
          <w:rFonts w:hint="eastAsia" w:ascii="楷体" w:hAnsi="楷体" w:eastAsia="楷体"/>
          <w:b/>
          <w:color w:val="000000"/>
          <w:sz w:val="24"/>
        </w:rPr>
        <w:t>合同转让</w:t>
      </w:r>
      <w:bookmarkEnd w:id="102"/>
      <w:bookmarkEnd w:id="103"/>
      <w:bookmarkEnd w:id="104"/>
      <w:r>
        <w:rPr>
          <w:rFonts w:hint="eastAsia" w:ascii="楷体" w:hAnsi="楷体" w:eastAsia="楷体"/>
          <w:b/>
          <w:color w:val="000000"/>
          <w:sz w:val="24"/>
        </w:rPr>
        <w:t>和分包</w:t>
      </w:r>
      <w:bookmarkEnd w:id="105"/>
      <w:bookmarkEnd w:id="106"/>
      <w:bookmarkEnd w:id="107"/>
    </w:p>
    <w:p>
      <w:pPr>
        <w:spacing w:line="560" w:lineRule="exact"/>
        <w:ind w:firstLine="480" w:firstLineChars="200"/>
        <w:rPr>
          <w:rFonts w:ascii="楷体" w:hAnsi="楷体" w:eastAsia="楷体"/>
          <w:color w:val="000000"/>
          <w:sz w:val="24"/>
        </w:rPr>
      </w:pPr>
      <w:r>
        <w:rPr>
          <w:rFonts w:hint="eastAsia" w:ascii="楷体" w:hAnsi="楷体" w:eastAsia="楷体"/>
          <w:color w:val="000000"/>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楷体" w:hAnsi="楷体" w:eastAsia="楷体"/>
          <w:b/>
          <w:color w:val="000000"/>
          <w:sz w:val="24"/>
        </w:rPr>
      </w:pPr>
      <w:bookmarkStart w:id="108" w:name="_Toc14066"/>
      <w:bookmarkStart w:id="109" w:name="_Toc13566"/>
      <w:bookmarkStart w:id="110" w:name="_Toc16508"/>
      <w:r>
        <w:rPr>
          <w:rFonts w:ascii="楷体" w:hAnsi="楷体" w:eastAsia="楷体"/>
          <w:b/>
          <w:color w:val="000000"/>
          <w:sz w:val="24"/>
        </w:rPr>
        <w:t xml:space="preserve">2.13 </w:t>
      </w:r>
      <w:r>
        <w:rPr>
          <w:rFonts w:hint="eastAsia" w:ascii="楷体" w:hAnsi="楷体" w:eastAsia="楷体"/>
          <w:b/>
          <w:color w:val="000000"/>
          <w:sz w:val="24"/>
        </w:rPr>
        <w:t>不可抗力</w:t>
      </w:r>
      <w:bookmarkEnd w:id="108"/>
      <w:bookmarkEnd w:id="109"/>
      <w:bookmarkEnd w:id="110"/>
    </w:p>
    <w:p>
      <w:pPr>
        <w:spacing w:line="560" w:lineRule="exact"/>
        <w:ind w:firstLine="480" w:firstLineChars="200"/>
        <w:rPr>
          <w:rFonts w:ascii="楷体" w:hAnsi="楷体" w:eastAsia="楷体"/>
          <w:color w:val="000000"/>
          <w:sz w:val="24"/>
        </w:rPr>
      </w:pPr>
      <w:r>
        <w:rPr>
          <w:rFonts w:ascii="楷体" w:hAnsi="楷体" w:eastAsia="楷体"/>
          <w:color w:val="000000"/>
          <w:sz w:val="24"/>
        </w:rPr>
        <w:t>2.13.1</w:t>
      </w:r>
      <w:r>
        <w:rPr>
          <w:rFonts w:hint="eastAsia" w:ascii="楷体" w:hAnsi="楷体" w:eastAsia="楷体"/>
          <w:color w:val="000000"/>
          <w:sz w:val="24"/>
        </w:rPr>
        <w:t>如果任何一方遭遇法律规定的不可抗力，致使合同履行受阻时，履行合同的期限应予延长，延长的期限应相当于不可抗力所影响的时间；</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2.13.2 </w:t>
      </w:r>
      <w:r>
        <w:rPr>
          <w:rFonts w:hint="eastAsia" w:ascii="楷体" w:hAnsi="楷体" w:eastAsia="楷体"/>
          <w:color w:val="000000"/>
          <w:sz w:val="24"/>
        </w:rPr>
        <w:t>因不可抗力致使不能实现合同目的的，当事人可以解除合同；</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2.13.3 </w:t>
      </w:r>
      <w:r>
        <w:rPr>
          <w:rFonts w:hint="eastAsia" w:ascii="楷体" w:hAnsi="楷体" w:eastAsia="楷体"/>
          <w:color w:val="000000"/>
          <w:sz w:val="24"/>
        </w:rPr>
        <w:t>因不可抗力致使合同有变更必要的，双方当事人应在</w:t>
      </w:r>
      <w:r>
        <w:rPr>
          <w:rFonts w:hint="eastAsia" w:ascii="楷体" w:hAnsi="楷体" w:eastAsia="楷体"/>
          <w:b/>
          <w:i/>
          <w:color w:val="000000"/>
          <w:sz w:val="24"/>
          <w:u w:val="single"/>
        </w:rPr>
        <w:t>合同专用条款</w:t>
      </w:r>
      <w:r>
        <w:rPr>
          <w:rFonts w:hint="eastAsia" w:ascii="楷体" w:hAnsi="楷体" w:eastAsia="楷体"/>
          <w:color w:val="000000"/>
          <w:sz w:val="24"/>
        </w:rPr>
        <w:t>约定时间内以书面形式变更合同；</w:t>
      </w:r>
    </w:p>
    <w:p>
      <w:pPr>
        <w:spacing w:line="560" w:lineRule="exact"/>
        <w:ind w:firstLine="480" w:firstLineChars="200"/>
        <w:rPr>
          <w:rFonts w:ascii="楷体" w:hAnsi="楷体" w:eastAsia="楷体"/>
          <w:color w:val="000000"/>
          <w:sz w:val="24"/>
        </w:rPr>
      </w:pPr>
      <w:r>
        <w:rPr>
          <w:rFonts w:ascii="楷体" w:hAnsi="楷体" w:eastAsia="楷体"/>
          <w:color w:val="000000"/>
          <w:sz w:val="24"/>
        </w:rPr>
        <w:t>2.13.4</w:t>
      </w:r>
      <w:r>
        <w:rPr>
          <w:rFonts w:hint="eastAsia" w:ascii="楷体" w:hAnsi="楷体" w:eastAsia="楷体"/>
          <w:color w:val="000000"/>
          <w:sz w:val="24"/>
        </w:rPr>
        <w:t>受不可抗力影响的一方在不可抗力发生后，应在</w:t>
      </w:r>
      <w:r>
        <w:rPr>
          <w:rFonts w:hint="eastAsia" w:ascii="楷体" w:hAnsi="楷体" w:eastAsia="楷体"/>
          <w:b/>
          <w:i/>
          <w:color w:val="000000"/>
          <w:sz w:val="24"/>
          <w:u w:val="single"/>
        </w:rPr>
        <w:t>合同专用条款</w:t>
      </w:r>
      <w:r>
        <w:rPr>
          <w:rFonts w:hint="eastAsia" w:ascii="楷体" w:hAnsi="楷体" w:eastAsia="楷体"/>
          <w:color w:val="000000"/>
          <w:sz w:val="24"/>
        </w:rPr>
        <w:t>约定时间内以书面形式通知对方当事人，并在</w:t>
      </w:r>
      <w:r>
        <w:rPr>
          <w:rFonts w:hint="eastAsia" w:ascii="楷体" w:hAnsi="楷体" w:eastAsia="楷体"/>
          <w:b/>
          <w:i/>
          <w:color w:val="000000"/>
          <w:sz w:val="24"/>
          <w:u w:val="single"/>
        </w:rPr>
        <w:t>合同专用条款</w:t>
      </w:r>
      <w:r>
        <w:rPr>
          <w:rFonts w:hint="eastAsia" w:ascii="楷体" w:hAnsi="楷体" w:eastAsia="楷体"/>
          <w:color w:val="000000"/>
          <w:sz w:val="24"/>
        </w:rPr>
        <w:t>约定时间内，将有关部门出具的证明文件送达对方当事人。</w:t>
      </w:r>
    </w:p>
    <w:p>
      <w:pPr>
        <w:spacing w:line="560" w:lineRule="exact"/>
        <w:ind w:firstLine="482" w:firstLineChars="200"/>
        <w:outlineLvl w:val="0"/>
        <w:rPr>
          <w:rFonts w:ascii="楷体" w:hAnsi="楷体" w:eastAsia="楷体"/>
          <w:b/>
          <w:color w:val="000000"/>
          <w:sz w:val="24"/>
        </w:rPr>
      </w:pPr>
      <w:bookmarkStart w:id="111" w:name="_Toc279701255"/>
      <w:bookmarkStart w:id="112" w:name="_Toc6969"/>
      <w:bookmarkStart w:id="113" w:name="_Toc30676"/>
      <w:bookmarkStart w:id="114" w:name="_Toc689"/>
      <w:bookmarkStart w:id="115" w:name="_Toc259093684"/>
      <w:bookmarkStart w:id="116" w:name="_Toc487900365"/>
      <w:r>
        <w:rPr>
          <w:rFonts w:ascii="楷体" w:hAnsi="楷体" w:eastAsia="楷体"/>
          <w:b/>
          <w:color w:val="000000"/>
          <w:sz w:val="24"/>
        </w:rPr>
        <w:t xml:space="preserve">2.14 </w:t>
      </w:r>
      <w:r>
        <w:rPr>
          <w:rFonts w:hint="eastAsia" w:ascii="楷体" w:hAnsi="楷体" w:eastAsia="楷体"/>
          <w:b/>
          <w:color w:val="000000"/>
          <w:sz w:val="24"/>
        </w:rPr>
        <w:t>税费</w:t>
      </w:r>
      <w:bookmarkEnd w:id="111"/>
      <w:bookmarkEnd w:id="112"/>
      <w:bookmarkEnd w:id="113"/>
      <w:bookmarkEnd w:id="114"/>
      <w:bookmarkEnd w:id="115"/>
      <w:bookmarkEnd w:id="116"/>
    </w:p>
    <w:p>
      <w:pPr>
        <w:spacing w:line="560" w:lineRule="exact"/>
        <w:ind w:firstLine="480" w:firstLineChars="200"/>
        <w:rPr>
          <w:rFonts w:ascii="楷体" w:hAnsi="楷体" w:eastAsia="楷体"/>
          <w:color w:val="000000"/>
          <w:sz w:val="24"/>
        </w:rPr>
      </w:pPr>
      <w:r>
        <w:rPr>
          <w:rFonts w:hint="eastAsia" w:ascii="楷体" w:hAnsi="楷体" w:eastAsia="楷体"/>
          <w:color w:val="000000"/>
          <w:sz w:val="24"/>
        </w:rPr>
        <w:t>与合同有关的一切税费，均按照中华人民共和国法律的相关规定。</w:t>
      </w:r>
    </w:p>
    <w:p>
      <w:pPr>
        <w:spacing w:line="560" w:lineRule="exact"/>
        <w:ind w:firstLine="482" w:firstLineChars="200"/>
        <w:outlineLvl w:val="0"/>
        <w:rPr>
          <w:rFonts w:ascii="楷体" w:hAnsi="楷体" w:eastAsia="楷体"/>
          <w:b/>
          <w:color w:val="000000"/>
          <w:sz w:val="24"/>
        </w:rPr>
      </w:pPr>
      <w:bookmarkStart w:id="117" w:name="_Toc487900368"/>
      <w:bookmarkStart w:id="118" w:name="_Toc7102"/>
      <w:bookmarkStart w:id="119" w:name="_Toc16959"/>
      <w:bookmarkStart w:id="120" w:name="_Toc279701258"/>
      <w:bookmarkStart w:id="121" w:name="_Toc259093687"/>
      <w:bookmarkStart w:id="122" w:name="_Toc8298"/>
      <w:r>
        <w:rPr>
          <w:rFonts w:ascii="楷体" w:hAnsi="楷体" w:eastAsia="楷体"/>
          <w:b/>
          <w:color w:val="000000"/>
          <w:sz w:val="24"/>
        </w:rPr>
        <w:t xml:space="preserve">2.15 </w:t>
      </w:r>
      <w:r>
        <w:rPr>
          <w:rFonts w:hint="eastAsia" w:ascii="楷体" w:hAnsi="楷体" w:eastAsia="楷体"/>
          <w:b/>
          <w:color w:val="000000"/>
          <w:sz w:val="24"/>
        </w:rPr>
        <w:t>乙方破产</w:t>
      </w:r>
      <w:bookmarkEnd w:id="117"/>
      <w:bookmarkEnd w:id="118"/>
      <w:bookmarkEnd w:id="119"/>
      <w:bookmarkEnd w:id="120"/>
      <w:bookmarkEnd w:id="121"/>
      <w:bookmarkEnd w:id="122"/>
    </w:p>
    <w:p>
      <w:pPr>
        <w:spacing w:line="560" w:lineRule="exact"/>
        <w:ind w:firstLine="480" w:firstLineChars="200"/>
        <w:rPr>
          <w:rFonts w:ascii="楷体" w:hAnsi="楷体" w:eastAsia="楷体"/>
          <w:color w:val="000000"/>
          <w:sz w:val="24"/>
        </w:rPr>
      </w:pPr>
      <w:r>
        <w:rPr>
          <w:rFonts w:hint="eastAsia" w:ascii="楷体" w:hAnsi="楷体" w:eastAsia="楷体"/>
          <w:color w:val="000000"/>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楷体" w:hAnsi="楷体" w:eastAsia="楷体"/>
          <w:b/>
          <w:color w:val="000000"/>
          <w:sz w:val="24"/>
        </w:rPr>
      </w:pPr>
      <w:bookmarkStart w:id="123" w:name="_Toc15387"/>
      <w:bookmarkStart w:id="124" w:name="_Toc6134"/>
      <w:bookmarkStart w:id="125" w:name="_Toc29333"/>
      <w:r>
        <w:rPr>
          <w:rFonts w:ascii="楷体" w:hAnsi="楷体" w:eastAsia="楷体"/>
          <w:b/>
          <w:color w:val="000000"/>
          <w:sz w:val="24"/>
        </w:rPr>
        <w:t xml:space="preserve">2.16 </w:t>
      </w:r>
      <w:r>
        <w:rPr>
          <w:rFonts w:hint="eastAsia" w:ascii="楷体" w:hAnsi="楷体" w:eastAsia="楷体"/>
          <w:b/>
          <w:color w:val="000000"/>
          <w:sz w:val="24"/>
        </w:rPr>
        <w:t>合同中止、终止</w:t>
      </w:r>
      <w:bookmarkEnd w:id="123"/>
      <w:bookmarkEnd w:id="124"/>
      <w:bookmarkEnd w:id="125"/>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2.16.1 </w:t>
      </w:r>
      <w:r>
        <w:rPr>
          <w:rFonts w:hint="eastAsia" w:ascii="楷体" w:hAnsi="楷体" w:eastAsia="楷体"/>
          <w:color w:val="000000"/>
          <w:sz w:val="24"/>
        </w:rPr>
        <w:t>双方当事人不得擅自中止或者终止合同；</w:t>
      </w:r>
    </w:p>
    <w:p>
      <w:pPr>
        <w:spacing w:line="560" w:lineRule="exact"/>
        <w:ind w:firstLine="480" w:firstLineChars="200"/>
        <w:rPr>
          <w:rFonts w:ascii="楷体" w:hAnsi="楷体" w:eastAsia="楷体"/>
          <w:color w:val="000000"/>
          <w:sz w:val="24"/>
        </w:rPr>
      </w:pPr>
      <w:r>
        <w:rPr>
          <w:rFonts w:ascii="楷体" w:hAnsi="楷体" w:eastAsia="楷体"/>
          <w:color w:val="000000"/>
          <w:sz w:val="24"/>
        </w:rPr>
        <w:t>2.16.2</w:t>
      </w:r>
      <w:r>
        <w:rPr>
          <w:rFonts w:hint="eastAsia" w:ascii="楷体" w:hAnsi="楷体" w:eastAsia="楷体"/>
          <w:color w:val="000000"/>
          <w:sz w:val="24"/>
        </w:rPr>
        <w:t>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楷体" w:hAnsi="楷体" w:eastAsia="楷体"/>
          <w:b/>
          <w:color w:val="000000"/>
          <w:sz w:val="24"/>
        </w:rPr>
      </w:pPr>
      <w:bookmarkStart w:id="126" w:name="_Toc6596"/>
      <w:bookmarkStart w:id="127" w:name="_Toc14563"/>
      <w:bookmarkStart w:id="128" w:name="_Toc1125"/>
      <w:r>
        <w:rPr>
          <w:rFonts w:ascii="楷体" w:hAnsi="楷体" w:eastAsia="楷体"/>
          <w:b/>
          <w:color w:val="000000"/>
          <w:sz w:val="24"/>
        </w:rPr>
        <w:t xml:space="preserve">2.17 </w:t>
      </w:r>
      <w:r>
        <w:rPr>
          <w:rFonts w:hint="eastAsia" w:ascii="楷体" w:hAnsi="楷体" w:eastAsia="楷体"/>
          <w:b/>
          <w:color w:val="000000"/>
          <w:sz w:val="24"/>
        </w:rPr>
        <w:t>检验和验收</w:t>
      </w:r>
      <w:bookmarkEnd w:id="126"/>
      <w:bookmarkEnd w:id="127"/>
      <w:bookmarkEnd w:id="128"/>
    </w:p>
    <w:p>
      <w:pPr>
        <w:tabs>
          <w:tab w:val="left" w:pos="360"/>
          <w:tab w:val="left" w:pos="540"/>
          <w:tab w:val="left" w:pos="1080"/>
        </w:tabs>
        <w:spacing w:line="560" w:lineRule="exact"/>
        <w:ind w:firstLine="480" w:firstLineChars="200"/>
        <w:rPr>
          <w:rFonts w:ascii="楷体" w:hAnsi="楷体" w:eastAsia="楷体"/>
          <w:color w:val="000000"/>
          <w:sz w:val="24"/>
        </w:rPr>
      </w:pPr>
      <w:r>
        <w:rPr>
          <w:rFonts w:ascii="楷体" w:hAnsi="楷体" w:eastAsia="楷体"/>
          <w:color w:val="000000"/>
          <w:sz w:val="24"/>
        </w:rPr>
        <w:t>2.17.1</w:t>
      </w:r>
      <w:r>
        <w:rPr>
          <w:rFonts w:hint="eastAsia" w:ascii="楷体" w:hAnsi="楷体" w:eastAsia="楷体"/>
          <w:color w:val="000000"/>
          <w:sz w:val="24"/>
        </w:rPr>
        <w:t>货物交付前，乙方应对货物的质量、数量等方面进行详细、全面的检验，并向甲方出具证明货物符合合同约定的文件；货物交付时，乙方在</w:t>
      </w:r>
      <w:r>
        <w:rPr>
          <w:rFonts w:hint="eastAsia" w:ascii="楷体" w:hAnsi="楷体" w:eastAsia="楷体"/>
          <w:b/>
          <w:i/>
          <w:color w:val="000000"/>
          <w:sz w:val="24"/>
          <w:u w:val="single"/>
        </w:rPr>
        <w:t>合同专用条款</w:t>
      </w:r>
      <w:r>
        <w:rPr>
          <w:rFonts w:hint="eastAsia" w:ascii="楷体" w:hAnsi="楷体" w:eastAsia="楷体"/>
          <w:color w:val="000000"/>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楷体" w:hAnsi="楷体" w:eastAsia="楷体"/>
          <w:color w:val="000000"/>
          <w:sz w:val="24"/>
        </w:rPr>
      </w:pPr>
      <w:r>
        <w:rPr>
          <w:rFonts w:ascii="楷体" w:hAnsi="楷体" w:eastAsia="楷体"/>
          <w:color w:val="000000"/>
          <w:sz w:val="24"/>
        </w:rPr>
        <w:t>2.17.2</w:t>
      </w:r>
      <w:r>
        <w:rPr>
          <w:rFonts w:hint="eastAsia" w:ascii="楷体" w:hAnsi="楷体" w:eastAsia="楷体"/>
          <w:color w:val="000000"/>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楷体" w:hAnsi="楷体" w:eastAsia="楷体"/>
          <w:color w:val="000000"/>
          <w:sz w:val="24"/>
        </w:rPr>
      </w:pPr>
      <w:r>
        <w:rPr>
          <w:rFonts w:ascii="楷体" w:hAnsi="楷体" w:eastAsia="楷体"/>
          <w:color w:val="000000"/>
          <w:sz w:val="24"/>
        </w:rPr>
        <w:t xml:space="preserve">2.17.3 </w:t>
      </w:r>
      <w:r>
        <w:rPr>
          <w:rFonts w:hint="eastAsia" w:ascii="楷体" w:hAnsi="楷体" w:eastAsia="楷体"/>
          <w:color w:val="000000"/>
          <w:sz w:val="24"/>
        </w:rPr>
        <w:t>检验和验收标准、程序等具体内容以及前述验收书的效力详见</w:t>
      </w:r>
      <w:r>
        <w:rPr>
          <w:rFonts w:hint="eastAsia" w:ascii="楷体" w:hAnsi="楷体" w:eastAsia="楷体"/>
          <w:b/>
          <w:i/>
          <w:color w:val="000000"/>
          <w:sz w:val="24"/>
          <w:u w:val="single"/>
        </w:rPr>
        <w:t>合同专用条款</w:t>
      </w:r>
      <w:r>
        <w:rPr>
          <w:rFonts w:hint="eastAsia" w:ascii="楷体" w:hAnsi="楷体" w:eastAsia="楷体"/>
          <w:i/>
          <w:color w:val="000000"/>
          <w:sz w:val="24"/>
        </w:rPr>
        <w:t>。</w:t>
      </w:r>
    </w:p>
    <w:bookmarkEnd w:id="98"/>
    <w:bookmarkEnd w:id="99"/>
    <w:bookmarkEnd w:id="100"/>
    <w:bookmarkEnd w:id="101"/>
    <w:p>
      <w:pPr>
        <w:spacing w:line="560" w:lineRule="exact"/>
        <w:ind w:firstLine="482" w:firstLineChars="200"/>
        <w:outlineLvl w:val="0"/>
        <w:rPr>
          <w:rFonts w:ascii="楷体" w:hAnsi="楷体" w:eastAsia="楷体"/>
          <w:b/>
          <w:color w:val="000000"/>
          <w:sz w:val="24"/>
        </w:rPr>
      </w:pPr>
      <w:bookmarkStart w:id="129" w:name="_Toc279701261"/>
      <w:bookmarkStart w:id="130" w:name="_Toc487900371"/>
      <w:bookmarkStart w:id="131" w:name="_Toc259093690"/>
      <w:bookmarkStart w:id="132" w:name="_Toc19604"/>
      <w:bookmarkStart w:id="133" w:name="_Toc25182"/>
      <w:bookmarkStart w:id="134" w:name="_Toc11284"/>
      <w:r>
        <w:rPr>
          <w:rFonts w:ascii="楷体" w:hAnsi="楷体" w:eastAsia="楷体"/>
          <w:b/>
          <w:color w:val="000000"/>
          <w:sz w:val="24"/>
        </w:rPr>
        <w:t xml:space="preserve">2.18 </w:t>
      </w:r>
      <w:r>
        <w:rPr>
          <w:rFonts w:hint="eastAsia" w:ascii="楷体" w:hAnsi="楷体" w:eastAsia="楷体"/>
          <w:b/>
          <w:color w:val="000000"/>
          <w:sz w:val="24"/>
        </w:rPr>
        <w:t>通知</w:t>
      </w:r>
      <w:bookmarkEnd w:id="129"/>
      <w:bookmarkEnd w:id="130"/>
      <w:bookmarkEnd w:id="131"/>
      <w:r>
        <w:rPr>
          <w:rFonts w:hint="eastAsia" w:ascii="楷体" w:hAnsi="楷体" w:eastAsia="楷体"/>
          <w:b/>
          <w:color w:val="000000"/>
          <w:sz w:val="24"/>
        </w:rPr>
        <w:t>和送达</w:t>
      </w:r>
      <w:bookmarkEnd w:id="132"/>
      <w:bookmarkEnd w:id="133"/>
      <w:bookmarkEnd w:id="134"/>
    </w:p>
    <w:p>
      <w:pPr>
        <w:spacing w:line="560" w:lineRule="exact"/>
        <w:ind w:firstLine="480" w:firstLineChars="200"/>
        <w:rPr>
          <w:rFonts w:ascii="楷体" w:hAnsi="楷体" w:eastAsia="楷体"/>
          <w:color w:val="000000"/>
          <w:sz w:val="24"/>
        </w:rPr>
      </w:pPr>
      <w:bookmarkStart w:id="135" w:name="_Toc3135"/>
      <w:bookmarkStart w:id="136" w:name="_Toc6698"/>
      <w:bookmarkStart w:id="137" w:name="_Toc259093691"/>
      <w:bookmarkStart w:id="138" w:name="_Toc279701262"/>
      <w:bookmarkStart w:id="139" w:name="_Toc487900372"/>
      <w:r>
        <w:rPr>
          <w:rFonts w:ascii="楷体" w:hAnsi="楷体" w:eastAsia="楷体"/>
          <w:color w:val="000000"/>
          <w:sz w:val="24"/>
        </w:rPr>
        <w:t xml:space="preserve">2.18.1 </w:t>
      </w:r>
      <w:r>
        <w:rPr>
          <w:rFonts w:hint="eastAsia" w:ascii="楷体" w:hAnsi="楷体" w:eastAsia="楷体"/>
          <w:color w:val="000000"/>
          <w:sz w:val="24"/>
        </w:rPr>
        <w:t>任何一方因履行合同而以合同第一部分尾部所列明的</w:t>
      </w:r>
      <w:r>
        <w:rPr>
          <w:rFonts w:ascii="楷体" w:hAnsi="楷体" w:eastAsia="楷体"/>
          <w:color w:val="000000"/>
          <w:sz w:val="24"/>
          <w:u w:val="single"/>
        </w:rPr>
        <w:t xml:space="preserve">          </w:t>
      </w:r>
      <w:r>
        <w:rPr>
          <w:rFonts w:hint="eastAsia" w:ascii="楷体" w:hAnsi="楷体" w:eastAsia="楷体"/>
          <w:color w:val="000000"/>
          <w:sz w:val="24"/>
        </w:rPr>
        <w:t>发出的所有通知、文件、材料，均视为已向对方当事人送达；任何一方变更上述送达方式或者地址的，应于</w:t>
      </w:r>
      <w:r>
        <w:rPr>
          <w:rFonts w:ascii="楷体" w:hAnsi="楷体" w:eastAsia="楷体"/>
          <w:color w:val="000000"/>
          <w:sz w:val="24"/>
          <w:u w:val="single"/>
        </w:rPr>
        <w:t xml:space="preserve">   </w:t>
      </w:r>
      <w:r>
        <w:rPr>
          <w:rFonts w:hint="eastAsia" w:ascii="楷体" w:hAnsi="楷体" w:eastAsia="楷体"/>
          <w:color w:val="000000"/>
          <w:sz w:val="24"/>
        </w:rPr>
        <w:t>个工作日内书面通知对方当事人，在对方当事人收到有关变更通知之前，变更前的约定送达方式或者地址仍视为有效。</w:t>
      </w:r>
      <w:bookmarkEnd w:id="135"/>
      <w:bookmarkEnd w:id="136"/>
    </w:p>
    <w:p>
      <w:pPr>
        <w:spacing w:line="560" w:lineRule="exact"/>
        <w:ind w:firstLine="480" w:firstLineChars="200"/>
        <w:rPr>
          <w:rFonts w:ascii="楷体" w:hAnsi="楷体" w:eastAsia="楷体"/>
          <w:color w:val="000000"/>
          <w:sz w:val="24"/>
        </w:rPr>
      </w:pPr>
      <w:bookmarkStart w:id="140" w:name="_Toc23128"/>
      <w:bookmarkStart w:id="141" w:name="_Toc23294"/>
      <w:r>
        <w:rPr>
          <w:rFonts w:ascii="楷体" w:hAnsi="楷体" w:eastAsia="楷体"/>
          <w:color w:val="000000"/>
          <w:sz w:val="24"/>
        </w:rPr>
        <w:t>2.18.2</w:t>
      </w:r>
      <w:r>
        <w:rPr>
          <w:rFonts w:hint="eastAsia" w:ascii="楷体" w:hAnsi="楷体" w:eastAsia="楷体"/>
          <w:color w:val="000000"/>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40"/>
      <w:bookmarkEnd w:id="141"/>
    </w:p>
    <w:p>
      <w:pPr>
        <w:spacing w:line="560" w:lineRule="exact"/>
        <w:ind w:firstLine="482" w:firstLineChars="200"/>
        <w:outlineLvl w:val="0"/>
        <w:rPr>
          <w:rFonts w:ascii="楷体" w:hAnsi="楷体" w:eastAsia="楷体"/>
          <w:b/>
          <w:color w:val="000000"/>
          <w:sz w:val="24"/>
        </w:rPr>
      </w:pPr>
      <w:bookmarkStart w:id="142" w:name="_Toc18540"/>
      <w:bookmarkStart w:id="143" w:name="_Toc30599"/>
      <w:bookmarkStart w:id="144" w:name="_Toc4355"/>
      <w:r>
        <w:rPr>
          <w:rFonts w:ascii="楷体" w:hAnsi="楷体" w:eastAsia="楷体"/>
          <w:b/>
          <w:color w:val="000000"/>
          <w:sz w:val="24"/>
        </w:rPr>
        <w:t xml:space="preserve">2.19 </w:t>
      </w:r>
      <w:r>
        <w:rPr>
          <w:rFonts w:hint="eastAsia" w:ascii="楷体" w:hAnsi="楷体" w:eastAsia="楷体"/>
          <w:b/>
          <w:color w:val="000000"/>
          <w:sz w:val="24"/>
        </w:rPr>
        <w:t>计量单位</w:t>
      </w:r>
      <w:bookmarkEnd w:id="137"/>
      <w:bookmarkEnd w:id="138"/>
      <w:bookmarkEnd w:id="139"/>
      <w:bookmarkEnd w:id="142"/>
      <w:bookmarkEnd w:id="143"/>
      <w:bookmarkEnd w:id="144"/>
    </w:p>
    <w:p>
      <w:pPr>
        <w:spacing w:line="560" w:lineRule="exact"/>
        <w:ind w:firstLine="480" w:firstLineChars="200"/>
        <w:rPr>
          <w:rFonts w:ascii="楷体" w:hAnsi="楷体" w:eastAsia="楷体"/>
          <w:color w:val="000000"/>
          <w:sz w:val="24"/>
        </w:rPr>
      </w:pPr>
      <w:r>
        <w:rPr>
          <w:rFonts w:hint="eastAsia" w:ascii="楷体" w:hAnsi="楷体" w:eastAsia="楷体"/>
          <w:color w:val="000000"/>
          <w:sz w:val="24"/>
        </w:rPr>
        <w:t>除技术规范中另有规定外</w:t>
      </w:r>
      <w:r>
        <w:rPr>
          <w:rFonts w:ascii="楷体" w:hAnsi="楷体" w:eastAsia="楷体"/>
          <w:color w:val="000000"/>
          <w:sz w:val="24"/>
        </w:rPr>
        <w:t>,</w:t>
      </w:r>
      <w:r>
        <w:rPr>
          <w:rFonts w:hint="eastAsia" w:ascii="楷体" w:hAnsi="楷体" w:eastAsia="楷体"/>
          <w:color w:val="000000"/>
          <w:sz w:val="24"/>
        </w:rPr>
        <w:t>合同的计量单位均使用国家法定计量单位。</w:t>
      </w:r>
    </w:p>
    <w:p>
      <w:pPr>
        <w:spacing w:line="560" w:lineRule="exact"/>
        <w:ind w:firstLine="482" w:firstLineChars="200"/>
        <w:outlineLvl w:val="0"/>
        <w:rPr>
          <w:rFonts w:ascii="楷体" w:hAnsi="楷体" w:eastAsia="楷体"/>
          <w:b/>
          <w:color w:val="000000"/>
          <w:sz w:val="24"/>
        </w:rPr>
      </w:pPr>
      <w:bookmarkStart w:id="145" w:name="_Toc12773"/>
      <w:bookmarkStart w:id="146" w:name="_Toc259093692"/>
      <w:bookmarkStart w:id="147" w:name="_Toc10330"/>
      <w:bookmarkStart w:id="148" w:name="_Toc487900373"/>
      <w:bookmarkStart w:id="149" w:name="_Toc18567"/>
      <w:bookmarkStart w:id="150" w:name="_Toc279701263"/>
      <w:r>
        <w:rPr>
          <w:rFonts w:ascii="楷体" w:hAnsi="楷体" w:eastAsia="楷体"/>
          <w:b/>
          <w:color w:val="000000"/>
          <w:sz w:val="24"/>
        </w:rPr>
        <w:t xml:space="preserve">2.20 </w:t>
      </w:r>
      <w:r>
        <w:rPr>
          <w:rFonts w:hint="eastAsia" w:ascii="楷体" w:hAnsi="楷体" w:eastAsia="楷体"/>
          <w:b/>
          <w:color w:val="000000"/>
          <w:sz w:val="24"/>
        </w:rPr>
        <w:t>合同使用的文字和适用的法律</w:t>
      </w:r>
      <w:bookmarkEnd w:id="145"/>
      <w:bookmarkEnd w:id="146"/>
      <w:bookmarkEnd w:id="147"/>
      <w:bookmarkEnd w:id="148"/>
      <w:bookmarkEnd w:id="149"/>
      <w:bookmarkEnd w:id="150"/>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2.20.1 </w:t>
      </w:r>
      <w:r>
        <w:rPr>
          <w:rFonts w:hint="eastAsia" w:ascii="楷体" w:hAnsi="楷体" w:eastAsia="楷体"/>
          <w:color w:val="000000"/>
          <w:sz w:val="24"/>
        </w:rPr>
        <w:t>合同使用汉语书就、变更和解释；</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2.20.2 </w:t>
      </w:r>
      <w:r>
        <w:rPr>
          <w:rFonts w:hint="eastAsia" w:ascii="楷体" w:hAnsi="楷体" w:eastAsia="楷体"/>
          <w:color w:val="000000"/>
          <w:sz w:val="24"/>
        </w:rPr>
        <w:t>合同适用中华人民共和国法律。</w:t>
      </w:r>
    </w:p>
    <w:p>
      <w:pPr>
        <w:spacing w:line="560" w:lineRule="exact"/>
        <w:ind w:firstLine="482" w:firstLineChars="200"/>
        <w:outlineLvl w:val="0"/>
        <w:rPr>
          <w:rFonts w:ascii="楷体" w:hAnsi="楷体" w:eastAsia="楷体"/>
          <w:b/>
          <w:color w:val="000000"/>
          <w:sz w:val="24"/>
        </w:rPr>
      </w:pPr>
      <w:bookmarkStart w:id="151" w:name="_Toc12004"/>
      <w:bookmarkStart w:id="152" w:name="_Toc3148"/>
      <w:bookmarkStart w:id="153" w:name="_Toc16673"/>
      <w:bookmarkStart w:id="154" w:name="_Toc259093693"/>
      <w:bookmarkStart w:id="155" w:name="_Toc279701264"/>
      <w:bookmarkStart w:id="156" w:name="_Toc487900374"/>
      <w:r>
        <w:rPr>
          <w:rFonts w:ascii="楷体" w:hAnsi="楷体" w:eastAsia="楷体"/>
          <w:b/>
          <w:color w:val="000000"/>
          <w:sz w:val="24"/>
        </w:rPr>
        <w:t xml:space="preserve">2.21 </w:t>
      </w:r>
      <w:r>
        <w:rPr>
          <w:rFonts w:hint="eastAsia" w:ascii="楷体" w:hAnsi="楷体" w:eastAsia="楷体"/>
          <w:b/>
          <w:color w:val="000000"/>
          <w:sz w:val="24"/>
        </w:rPr>
        <w:t>履约保证金</w:t>
      </w:r>
      <w:bookmarkEnd w:id="151"/>
      <w:bookmarkEnd w:id="152"/>
      <w:bookmarkEnd w:id="153"/>
      <w:bookmarkEnd w:id="154"/>
      <w:bookmarkEnd w:id="155"/>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2.21.1 </w:t>
      </w:r>
      <w:r>
        <w:rPr>
          <w:rFonts w:hint="eastAsia" w:ascii="楷体" w:hAnsi="楷体" w:eastAsia="楷体"/>
          <w:color w:val="000000"/>
          <w:sz w:val="24"/>
        </w:rPr>
        <w:t>采购文件要求乙方提交履约保证金的，乙方应按</w:t>
      </w:r>
      <w:r>
        <w:rPr>
          <w:rFonts w:hint="eastAsia" w:ascii="楷体" w:hAnsi="楷体" w:eastAsia="楷体"/>
          <w:b/>
          <w:i/>
          <w:color w:val="000000"/>
          <w:sz w:val="24"/>
          <w:u w:val="single"/>
        </w:rPr>
        <w:t>合同专用条款</w:t>
      </w:r>
      <w:r>
        <w:rPr>
          <w:rFonts w:hint="eastAsia" w:ascii="楷体" w:hAnsi="楷体" w:eastAsia="楷体"/>
          <w:color w:val="000000"/>
          <w:sz w:val="24"/>
        </w:rPr>
        <w:t>约定的方式，以支票、汇票、本票或者金融机构、担保机构出具的保函等非现金形式，提交不超过合同价10</w:t>
      </w:r>
      <w:r>
        <w:rPr>
          <w:rFonts w:ascii="楷体" w:hAnsi="楷体" w:eastAsia="楷体"/>
          <w:color w:val="000000"/>
          <w:sz w:val="24"/>
        </w:rPr>
        <w:t>%</w:t>
      </w:r>
      <w:r>
        <w:rPr>
          <w:rFonts w:hint="eastAsia" w:ascii="楷体" w:hAnsi="楷体" w:eastAsia="楷体"/>
          <w:color w:val="000000"/>
          <w:sz w:val="24"/>
        </w:rPr>
        <w:t>的履约保证金；</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2.21.2  </w:t>
      </w:r>
      <w:r>
        <w:rPr>
          <w:rFonts w:hint="eastAsia" w:ascii="楷体" w:hAnsi="楷体" w:eastAsia="楷体"/>
          <w:color w:val="000000"/>
          <w:sz w:val="24"/>
        </w:rPr>
        <w:t>履约保证金在</w:t>
      </w:r>
      <w:r>
        <w:rPr>
          <w:rFonts w:hint="eastAsia" w:ascii="楷体" w:hAnsi="楷体" w:eastAsia="楷体"/>
          <w:b/>
          <w:i/>
          <w:color w:val="000000"/>
          <w:sz w:val="24"/>
          <w:u w:val="single"/>
        </w:rPr>
        <w:t>合同专用条款</w:t>
      </w:r>
      <w:r>
        <w:rPr>
          <w:rFonts w:hint="eastAsia" w:ascii="楷体" w:hAnsi="楷体" w:eastAsia="楷体"/>
          <w:color w:val="000000"/>
          <w:sz w:val="24"/>
        </w:rPr>
        <w:t>约定期间内或者货物质量保证期内不予退还或者应完全有效，前述约定期间届满或者货物质量保证期届满之日起</w:t>
      </w:r>
      <w:r>
        <w:rPr>
          <w:rFonts w:ascii="楷体" w:hAnsi="楷体" w:eastAsia="楷体"/>
          <w:color w:val="000000"/>
          <w:sz w:val="24"/>
          <w:u w:val="single"/>
        </w:rPr>
        <w:t xml:space="preserve">  </w:t>
      </w:r>
      <w:r>
        <w:rPr>
          <w:rFonts w:hint="eastAsia" w:ascii="楷体" w:hAnsi="楷体" w:eastAsia="楷体"/>
          <w:color w:val="000000"/>
          <w:sz w:val="24"/>
        </w:rPr>
        <w:t>个工作日内，甲方应将履约保证金退还乙方；</w:t>
      </w:r>
    </w:p>
    <w:p>
      <w:pPr>
        <w:spacing w:line="560" w:lineRule="exact"/>
        <w:ind w:firstLine="480" w:firstLineChars="200"/>
        <w:rPr>
          <w:rFonts w:ascii="楷体" w:hAnsi="楷体" w:eastAsia="楷体"/>
          <w:color w:val="000000"/>
          <w:sz w:val="24"/>
        </w:rPr>
      </w:pPr>
      <w:r>
        <w:rPr>
          <w:rFonts w:ascii="楷体" w:hAnsi="楷体" w:eastAsia="楷体"/>
          <w:color w:val="000000"/>
          <w:sz w:val="24"/>
        </w:rPr>
        <w:t xml:space="preserve">2.21.3 </w:t>
      </w:r>
      <w:r>
        <w:rPr>
          <w:rFonts w:hint="eastAsia" w:ascii="楷体" w:hAnsi="楷体" w:eastAsia="楷体"/>
          <w:color w:val="000000"/>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56"/>
    <w:p>
      <w:pPr>
        <w:spacing w:line="560" w:lineRule="exact"/>
        <w:ind w:firstLine="482" w:firstLineChars="200"/>
        <w:outlineLvl w:val="0"/>
        <w:rPr>
          <w:rFonts w:ascii="楷体" w:hAnsi="楷体" w:eastAsia="楷体"/>
          <w:b/>
          <w:color w:val="000000"/>
          <w:sz w:val="24"/>
        </w:rPr>
      </w:pPr>
      <w:bookmarkStart w:id="157" w:name="_Toc6885"/>
      <w:bookmarkStart w:id="158" w:name="_Toc19890"/>
      <w:bookmarkStart w:id="159" w:name="_Toc14001"/>
      <w:r>
        <w:rPr>
          <w:rFonts w:ascii="楷体" w:hAnsi="楷体" w:eastAsia="楷体"/>
          <w:b/>
          <w:color w:val="000000"/>
          <w:sz w:val="24"/>
        </w:rPr>
        <w:t xml:space="preserve">2.22 </w:t>
      </w:r>
      <w:r>
        <w:rPr>
          <w:rFonts w:hint="eastAsia" w:ascii="楷体" w:hAnsi="楷体" w:eastAsia="楷体"/>
          <w:b/>
          <w:color w:val="000000"/>
          <w:sz w:val="24"/>
        </w:rPr>
        <w:t>合同份数</w:t>
      </w:r>
      <w:bookmarkEnd w:id="157"/>
      <w:bookmarkEnd w:id="158"/>
      <w:bookmarkEnd w:id="159"/>
    </w:p>
    <w:p>
      <w:pPr>
        <w:spacing w:line="560" w:lineRule="exact"/>
        <w:ind w:firstLine="480" w:firstLineChars="200"/>
        <w:rPr>
          <w:rFonts w:ascii="楷体" w:hAnsi="楷体" w:eastAsia="楷体"/>
          <w:color w:val="000000"/>
          <w:sz w:val="24"/>
        </w:rPr>
      </w:pPr>
      <w:r>
        <w:rPr>
          <w:rFonts w:hint="eastAsia" w:ascii="楷体" w:hAnsi="楷体" w:eastAsia="楷体"/>
          <w:color w:val="000000"/>
          <w:sz w:val="24"/>
        </w:rPr>
        <w:t>合同份数按</w:t>
      </w:r>
      <w:r>
        <w:rPr>
          <w:rFonts w:hint="eastAsia" w:ascii="楷体" w:hAnsi="楷体" w:eastAsia="楷体"/>
          <w:b/>
          <w:i/>
          <w:color w:val="000000"/>
          <w:sz w:val="24"/>
          <w:u w:val="single"/>
        </w:rPr>
        <w:t>合同专用条款</w:t>
      </w:r>
      <w:r>
        <w:rPr>
          <w:rFonts w:hint="eastAsia" w:ascii="楷体" w:hAnsi="楷体" w:eastAsia="楷体"/>
          <w:color w:val="000000"/>
          <w:sz w:val="24"/>
        </w:rPr>
        <w:t>规定，每份均具有同等法律效力。</w:t>
      </w:r>
    </w:p>
    <w:p>
      <w:pPr>
        <w:pStyle w:val="74"/>
        <w:spacing w:line="560" w:lineRule="exact"/>
        <w:ind w:firstLine="0"/>
        <w:jc w:val="center"/>
        <w:rPr>
          <w:rFonts w:ascii="楷体" w:hAnsi="楷体" w:eastAsia="楷体"/>
          <w:b/>
          <w:color w:val="000000"/>
          <w:szCs w:val="24"/>
        </w:rPr>
      </w:pPr>
      <w:r>
        <w:rPr>
          <w:rFonts w:ascii="楷体" w:hAnsi="楷体" w:eastAsia="楷体"/>
          <w:color w:val="000000"/>
          <w:szCs w:val="24"/>
        </w:rPr>
        <w:br w:type="page"/>
      </w:r>
      <w:bookmarkStart w:id="160" w:name="_Toc331685784"/>
      <w:r>
        <w:rPr>
          <w:rFonts w:hint="eastAsia" w:ascii="楷体" w:hAnsi="楷体" w:eastAsia="楷体"/>
          <w:b/>
          <w:color w:val="000000"/>
          <w:szCs w:val="24"/>
        </w:rPr>
        <w:t>第三部分</w:t>
      </w:r>
      <w:r>
        <w:rPr>
          <w:rFonts w:ascii="楷体" w:hAnsi="楷体" w:eastAsia="楷体"/>
          <w:b/>
          <w:color w:val="000000"/>
          <w:szCs w:val="24"/>
        </w:rPr>
        <w:t xml:space="preserve">  </w:t>
      </w:r>
      <w:r>
        <w:rPr>
          <w:rFonts w:hint="eastAsia" w:ascii="楷体" w:hAnsi="楷体" w:eastAsia="楷体"/>
          <w:b/>
          <w:color w:val="000000"/>
          <w:szCs w:val="24"/>
        </w:rPr>
        <w:t>合同专用条款</w:t>
      </w:r>
      <w:bookmarkEnd w:id="160"/>
    </w:p>
    <w:p>
      <w:pPr>
        <w:spacing w:line="560" w:lineRule="exact"/>
        <w:ind w:firstLine="480" w:firstLineChars="200"/>
        <w:rPr>
          <w:rFonts w:ascii="楷体" w:hAnsi="楷体" w:eastAsia="楷体"/>
          <w:color w:val="000000"/>
          <w:sz w:val="24"/>
        </w:rPr>
      </w:pPr>
      <w:r>
        <w:rPr>
          <w:rFonts w:hint="eastAsia" w:ascii="楷体" w:hAnsi="楷体" w:eastAsia="楷体"/>
          <w:color w:val="00000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pPr>
              <w:spacing w:line="560" w:lineRule="exact"/>
              <w:jc w:val="center"/>
              <w:rPr>
                <w:rFonts w:ascii="楷体" w:hAnsi="楷体" w:eastAsia="楷体"/>
                <w:b/>
                <w:color w:val="000000"/>
                <w:sz w:val="24"/>
              </w:rPr>
            </w:pPr>
            <w:r>
              <w:rPr>
                <w:rFonts w:hint="eastAsia" w:ascii="楷体" w:hAnsi="楷体" w:eastAsia="楷体"/>
                <w:b/>
                <w:color w:val="000000"/>
                <w:sz w:val="24"/>
              </w:rPr>
              <w:t>条款号</w:t>
            </w:r>
          </w:p>
        </w:tc>
        <w:tc>
          <w:tcPr>
            <w:tcW w:w="7633" w:type="dxa"/>
            <w:noWrap w:val="0"/>
            <w:vAlign w:val="center"/>
          </w:tcPr>
          <w:p>
            <w:pPr>
              <w:spacing w:line="560" w:lineRule="exact"/>
              <w:jc w:val="center"/>
              <w:rPr>
                <w:rFonts w:ascii="楷体" w:hAnsi="楷体" w:eastAsia="楷体"/>
                <w:b/>
                <w:color w:val="000000"/>
                <w:sz w:val="24"/>
              </w:rPr>
            </w:pPr>
            <w:r>
              <w:rPr>
                <w:rFonts w:hint="eastAsia" w:ascii="楷体" w:hAnsi="楷体" w:eastAsia="楷体"/>
                <w:b/>
                <w:color w:val="000000"/>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pPr>
              <w:spacing w:line="560" w:lineRule="exact"/>
              <w:rPr>
                <w:rFonts w:ascii="楷体" w:hAnsi="楷体" w:eastAsia="楷体"/>
                <w:color w:val="000000"/>
                <w:sz w:val="24"/>
              </w:rPr>
            </w:pPr>
          </w:p>
        </w:tc>
        <w:tc>
          <w:tcPr>
            <w:tcW w:w="7633" w:type="dxa"/>
            <w:noWrap w:val="0"/>
            <w:vAlign w:val="center"/>
          </w:tcPr>
          <w:p>
            <w:pPr>
              <w:spacing w:line="560" w:lineRule="exact"/>
              <w:rPr>
                <w:rFonts w:ascii="楷体" w:hAnsi="楷体" w:eastAsia="楷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560" w:lineRule="exact"/>
              <w:rPr>
                <w:rFonts w:ascii="楷体" w:hAnsi="楷体" w:eastAsia="楷体"/>
                <w:color w:val="000000"/>
                <w:sz w:val="24"/>
              </w:rPr>
            </w:pPr>
          </w:p>
        </w:tc>
        <w:tc>
          <w:tcPr>
            <w:tcW w:w="7633" w:type="dxa"/>
            <w:noWrap w:val="0"/>
            <w:vAlign w:val="center"/>
          </w:tcPr>
          <w:p>
            <w:pPr>
              <w:spacing w:line="560" w:lineRule="exact"/>
              <w:rPr>
                <w:rFonts w:ascii="楷体" w:hAnsi="楷体" w:eastAsia="楷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560" w:lineRule="exact"/>
              <w:rPr>
                <w:rFonts w:ascii="楷体" w:hAnsi="楷体" w:eastAsia="楷体"/>
                <w:color w:val="000000"/>
                <w:sz w:val="24"/>
              </w:rPr>
            </w:pPr>
          </w:p>
        </w:tc>
        <w:tc>
          <w:tcPr>
            <w:tcW w:w="7633" w:type="dxa"/>
            <w:noWrap w:val="0"/>
            <w:vAlign w:val="center"/>
          </w:tcPr>
          <w:p>
            <w:pPr>
              <w:spacing w:line="560" w:lineRule="exact"/>
              <w:rPr>
                <w:rFonts w:ascii="楷体" w:hAnsi="楷体" w:eastAsia="楷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560" w:lineRule="exact"/>
              <w:rPr>
                <w:rFonts w:ascii="楷体" w:hAnsi="楷体" w:eastAsia="楷体"/>
                <w:color w:val="000000"/>
                <w:sz w:val="24"/>
              </w:rPr>
            </w:pPr>
          </w:p>
        </w:tc>
        <w:tc>
          <w:tcPr>
            <w:tcW w:w="7633" w:type="dxa"/>
            <w:noWrap w:val="0"/>
            <w:vAlign w:val="center"/>
          </w:tcPr>
          <w:p>
            <w:pPr>
              <w:spacing w:line="560" w:lineRule="exact"/>
              <w:rPr>
                <w:rFonts w:ascii="楷体" w:hAnsi="楷体" w:eastAsia="楷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560" w:lineRule="exact"/>
              <w:rPr>
                <w:rFonts w:ascii="楷体" w:hAnsi="楷体" w:eastAsia="楷体"/>
                <w:color w:val="000000"/>
                <w:sz w:val="24"/>
              </w:rPr>
            </w:pPr>
          </w:p>
        </w:tc>
        <w:tc>
          <w:tcPr>
            <w:tcW w:w="7633" w:type="dxa"/>
            <w:noWrap w:val="0"/>
            <w:vAlign w:val="center"/>
          </w:tcPr>
          <w:p>
            <w:pPr>
              <w:spacing w:line="560" w:lineRule="exact"/>
              <w:rPr>
                <w:rFonts w:ascii="楷体" w:hAnsi="楷体" w:eastAsia="楷体"/>
                <w:color w:val="000000"/>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560" w:lineRule="exact"/>
              <w:rPr>
                <w:rFonts w:ascii="楷体" w:hAnsi="楷体" w:eastAsia="楷体"/>
                <w:color w:val="000000"/>
                <w:sz w:val="24"/>
              </w:rPr>
            </w:pPr>
          </w:p>
        </w:tc>
        <w:tc>
          <w:tcPr>
            <w:tcW w:w="7633" w:type="dxa"/>
            <w:noWrap w:val="0"/>
            <w:vAlign w:val="center"/>
          </w:tcPr>
          <w:p>
            <w:pPr>
              <w:spacing w:line="560" w:lineRule="exact"/>
              <w:rPr>
                <w:rFonts w:ascii="楷体" w:hAnsi="楷体" w:eastAsia="楷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560" w:lineRule="exact"/>
              <w:rPr>
                <w:rFonts w:ascii="楷体" w:hAnsi="楷体" w:eastAsia="楷体"/>
                <w:color w:val="000000"/>
                <w:sz w:val="24"/>
              </w:rPr>
            </w:pPr>
          </w:p>
        </w:tc>
        <w:tc>
          <w:tcPr>
            <w:tcW w:w="7633" w:type="dxa"/>
            <w:noWrap w:val="0"/>
            <w:vAlign w:val="center"/>
          </w:tcPr>
          <w:p>
            <w:pPr>
              <w:spacing w:line="560" w:lineRule="exact"/>
              <w:rPr>
                <w:rFonts w:ascii="楷体" w:hAnsi="楷体" w:eastAsia="楷体"/>
                <w:color w:val="000000"/>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560" w:lineRule="exact"/>
              <w:rPr>
                <w:rFonts w:ascii="楷体" w:hAnsi="楷体" w:eastAsia="楷体"/>
                <w:color w:val="000000"/>
                <w:sz w:val="24"/>
              </w:rPr>
            </w:pPr>
          </w:p>
        </w:tc>
        <w:tc>
          <w:tcPr>
            <w:tcW w:w="7633" w:type="dxa"/>
            <w:noWrap w:val="0"/>
            <w:vAlign w:val="center"/>
          </w:tcPr>
          <w:p>
            <w:pPr>
              <w:spacing w:line="560" w:lineRule="exact"/>
              <w:rPr>
                <w:rFonts w:ascii="楷体" w:hAnsi="楷体" w:eastAsia="楷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560" w:lineRule="exact"/>
              <w:rPr>
                <w:rFonts w:ascii="楷体" w:hAnsi="楷体" w:eastAsia="楷体"/>
                <w:color w:val="000000"/>
                <w:sz w:val="24"/>
              </w:rPr>
            </w:pPr>
          </w:p>
        </w:tc>
        <w:tc>
          <w:tcPr>
            <w:tcW w:w="7633" w:type="dxa"/>
            <w:noWrap w:val="0"/>
            <w:vAlign w:val="center"/>
          </w:tcPr>
          <w:p>
            <w:pPr>
              <w:spacing w:line="560" w:lineRule="exact"/>
              <w:rPr>
                <w:rFonts w:ascii="楷体" w:hAnsi="楷体" w:eastAsia="楷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560" w:lineRule="exact"/>
              <w:rPr>
                <w:rFonts w:ascii="楷体" w:hAnsi="楷体" w:eastAsia="楷体"/>
                <w:color w:val="000000"/>
                <w:sz w:val="24"/>
              </w:rPr>
            </w:pPr>
          </w:p>
        </w:tc>
        <w:tc>
          <w:tcPr>
            <w:tcW w:w="7633" w:type="dxa"/>
            <w:noWrap w:val="0"/>
            <w:vAlign w:val="center"/>
          </w:tcPr>
          <w:p>
            <w:pPr>
              <w:spacing w:line="560" w:lineRule="exact"/>
              <w:rPr>
                <w:rFonts w:ascii="楷体" w:hAnsi="楷体" w:eastAsia="楷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560" w:lineRule="exact"/>
              <w:rPr>
                <w:rFonts w:ascii="楷体" w:hAnsi="楷体" w:eastAsia="楷体"/>
                <w:color w:val="000000"/>
                <w:sz w:val="24"/>
              </w:rPr>
            </w:pPr>
          </w:p>
        </w:tc>
        <w:tc>
          <w:tcPr>
            <w:tcW w:w="7633" w:type="dxa"/>
            <w:noWrap w:val="0"/>
            <w:vAlign w:val="center"/>
          </w:tcPr>
          <w:p>
            <w:pPr>
              <w:spacing w:line="560" w:lineRule="exact"/>
              <w:rPr>
                <w:rFonts w:ascii="楷体" w:hAnsi="楷体" w:eastAsia="楷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560" w:lineRule="exact"/>
              <w:rPr>
                <w:rFonts w:ascii="楷体" w:hAnsi="楷体" w:eastAsia="楷体"/>
                <w:color w:val="000000"/>
                <w:sz w:val="24"/>
              </w:rPr>
            </w:pPr>
          </w:p>
        </w:tc>
        <w:tc>
          <w:tcPr>
            <w:tcW w:w="7633" w:type="dxa"/>
            <w:noWrap w:val="0"/>
            <w:vAlign w:val="center"/>
          </w:tcPr>
          <w:p>
            <w:pPr>
              <w:spacing w:line="560" w:lineRule="exact"/>
              <w:rPr>
                <w:rFonts w:ascii="楷体" w:hAnsi="楷体" w:eastAsia="楷体"/>
                <w:color w:val="000000"/>
                <w:sz w:val="24"/>
              </w:rPr>
            </w:pPr>
          </w:p>
        </w:tc>
      </w:tr>
    </w:tbl>
    <w:p>
      <w:pPr>
        <w:spacing w:after="156" w:line="560" w:lineRule="exact"/>
        <w:ind w:firstLine="480"/>
        <w:rPr>
          <w:color w:val="000000"/>
        </w:rPr>
      </w:pPr>
    </w:p>
    <w:p/>
    <w:p>
      <w:pPr>
        <w:rPr>
          <w:rFonts w:hint="eastAsia" w:ascii="宋体" w:hAnsi="宋体"/>
          <w:b/>
          <w:sz w:val="32"/>
          <w:szCs w:val="32"/>
        </w:rPr>
      </w:pPr>
      <w:r>
        <w:rPr>
          <w:rFonts w:hint="eastAsia" w:ascii="宋体" w:hAnsi="宋体"/>
          <w:b/>
          <w:sz w:val="32"/>
          <w:szCs w:val="32"/>
        </w:rPr>
        <w:br w:type="page"/>
      </w:r>
    </w:p>
    <w:p>
      <w:pPr>
        <w:jc w:val="center"/>
        <w:rPr>
          <w:rFonts w:ascii="宋体"/>
          <w:b/>
          <w:sz w:val="44"/>
        </w:rPr>
      </w:pPr>
      <w:r>
        <w:rPr>
          <w:rFonts w:hint="eastAsia" w:ascii="宋体" w:hAnsi="宋体"/>
          <w:b/>
          <w:sz w:val="32"/>
          <w:szCs w:val="32"/>
        </w:rPr>
        <w:t>第五部分</w:t>
      </w:r>
      <w:r>
        <w:rPr>
          <w:rFonts w:ascii="宋体" w:hAnsi="宋体"/>
          <w:b/>
          <w:sz w:val="32"/>
          <w:szCs w:val="32"/>
        </w:rPr>
        <w:t xml:space="preserve">  </w:t>
      </w:r>
      <w:r>
        <w:rPr>
          <w:rFonts w:hint="eastAsia" w:ascii="宋体" w:hAnsi="宋体"/>
          <w:b/>
          <w:sz w:val="32"/>
          <w:szCs w:val="32"/>
        </w:rPr>
        <w:t>投标文件内容及格式</w:t>
      </w:r>
    </w:p>
    <w:p>
      <w:pPr>
        <w:jc w:val="center"/>
        <w:rPr>
          <w:rFonts w:ascii="宋体"/>
          <w:sz w:val="24"/>
        </w:rPr>
      </w:pPr>
    </w:p>
    <w:p>
      <w:pPr>
        <w:jc w:val="center"/>
        <w:rPr>
          <w:rFonts w:ascii="宋体"/>
          <w:sz w:val="24"/>
        </w:rPr>
      </w:pPr>
      <w:r>
        <w:rPr>
          <w:rFonts w:hint="eastAsia" w:ascii="宋体" w:hAnsi="宋体"/>
          <w:b/>
          <w:sz w:val="30"/>
          <w:szCs w:val="30"/>
        </w:rPr>
        <w:t>一、投标书编制顺序</w:t>
      </w:r>
    </w:p>
    <w:p>
      <w:pPr>
        <w:rPr>
          <w:rFonts w:ascii="宋体"/>
          <w:sz w:val="24"/>
        </w:rPr>
      </w:pPr>
      <w:r>
        <w:rPr>
          <w:rFonts w:hint="eastAsia" w:ascii="宋体" w:hAnsi="宋体"/>
          <w:sz w:val="24"/>
        </w:rPr>
        <w:t>投标人应按下列顺序排列和装订投标文件：</w:t>
      </w:r>
    </w:p>
    <w:p>
      <w:pPr>
        <w:rPr>
          <w:rFonts w:ascii="宋体"/>
          <w:sz w:val="24"/>
        </w:rPr>
      </w:pPr>
      <w:r>
        <w:rPr>
          <w:rFonts w:hint="eastAsia" w:ascii="宋体" w:hAnsi="宋体"/>
          <w:sz w:val="24"/>
        </w:rPr>
        <w:t>一、投标函</w:t>
      </w:r>
    </w:p>
    <w:p>
      <w:pPr>
        <w:rPr>
          <w:rFonts w:ascii="宋体"/>
          <w:sz w:val="24"/>
        </w:rPr>
      </w:pPr>
      <w:r>
        <w:rPr>
          <w:rFonts w:hint="eastAsia" w:ascii="宋体" w:hAnsi="宋体"/>
          <w:sz w:val="24"/>
        </w:rPr>
        <w:t>二、法人代表人身份证明或法人代表授权委托书及授权代表身份证明</w:t>
      </w:r>
    </w:p>
    <w:p>
      <w:pPr>
        <w:rPr>
          <w:rFonts w:ascii="宋体"/>
          <w:sz w:val="24"/>
        </w:rPr>
      </w:pPr>
      <w:r>
        <w:rPr>
          <w:rFonts w:hint="eastAsia" w:ascii="宋体" w:hAnsi="宋体"/>
          <w:sz w:val="24"/>
        </w:rPr>
        <w:t>三、开标一览表</w:t>
      </w:r>
    </w:p>
    <w:p>
      <w:pPr>
        <w:spacing w:line="360" w:lineRule="auto"/>
        <w:rPr>
          <w:rFonts w:ascii="宋体"/>
          <w:sz w:val="24"/>
        </w:rPr>
      </w:pPr>
      <w:r>
        <w:rPr>
          <w:rFonts w:hint="eastAsia" w:ascii="宋体" w:hAnsi="宋体"/>
          <w:sz w:val="24"/>
        </w:rPr>
        <w:t>四、联合体协议书；（若有时）</w:t>
      </w:r>
    </w:p>
    <w:p>
      <w:pPr>
        <w:spacing w:line="360" w:lineRule="auto"/>
        <w:rPr>
          <w:rFonts w:ascii="宋体"/>
          <w:sz w:val="24"/>
        </w:rPr>
      </w:pPr>
      <w:r>
        <w:rPr>
          <w:rFonts w:hint="eastAsia" w:ascii="宋体" w:hAnsi="宋体"/>
          <w:sz w:val="24"/>
        </w:rPr>
        <w:t>五、投标保证金（附投标保证金</w:t>
      </w:r>
      <w:r>
        <w:rPr>
          <w:rFonts w:hint="eastAsia" w:ascii="宋体" w:hAnsi="宋体"/>
          <w:sz w:val="24"/>
          <w:lang w:eastAsia="zh-CN"/>
        </w:rPr>
        <w:t>银行转账单</w:t>
      </w:r>
      <w:r>
        <w:rPr>
          <w:rFonts w:hint="eastAsia" w:ascii="宋体" w:hAnsi="宋体"/>
          <w:sz w:val="24"/>
        </w:rPr>
        <w:t>复印件）</w:t>
      </w:r>
    </w:p>
    <w:p>
      <w:pPr>
        <w:rPr>
          <w:rFonts w:ascii="宋体"/>
          <w:sz w:val="24"/>
        </w:rPr>
      </w:pPr>
      <w:r>
        <w:rPr>
          <w:rFonts w:hint="eastAsia" w:ascii="宋体" w:hAnsi="宋体"/>
          <w:sz w:val="24"/>
        </w:rPr>
        <w:t>六、投标方资质证明文件，包括：</w:t>
      </w:r>
    </w:p>
    <w:p>
      <w:pPr>
        <w:ind w:firstLine="240" w:firstLineChars="100"/>
        <w:rPr>
          <w:rFonts w:hint="eastAsia" w:ascii="宋体" w:hAnsi="宋体"/>
          <w:sz w:val="24"/>
        </w:rPr>
      </w:pPr>
      <w:r>
        <w:rPr>
          <w:rFonts w:hint="eastAsia" w:ascii="宋体" w:hAnsi="宋体"/>
          <w:sz w:val="24"/>
          <w:lang w:val="en-US" w:eastAsia="zh-CN"/>
        </w:rPr>
        <w:t>1、</w:t>
      </w:r>
      <w:r>
        <w:rPr>
          <w:rFonts w:hint="eastAsia" w:ascii="宋体" w:hAnsi="宋体"/>
          <w:sz w:val="24"/>
        </w:rPr>
        <w:t>投标人营业执照复印件</w:t>
      </w:r>
    </w:p>
    <w:p>
      <w:pPr>
        <w:ind w:firstLine="240" w:firstLineChars="100"/>
        <w:rPr>
          <w:rFonts w:hint="eastAsia" w:ascii="宋体" w:hAnsi="宋体"/>
          <w:color w:val="000000" w:themeColor="text1"/>
          <w:sz w:val="24"/>
          <w:lang w:eastAsia="zh-CN"/>
          <w14:textFill>
            <w14:solidFill>
              <w14:schemeClr w14:val="tx1"/>
            </w14:solidFill>
          </w14:textFill>
        </w:rPr>
      </w:pPr>
      <w:r>
        <w:rPr>
          <w:rFonts w:hint="eastAsia" w:ascii="宋体" w:hAnsi="宋体"/>
          <w:sz w:val="24"/>
          <w:lang w:val="en-US" w:eastAsia="zh-CN"/>
        </w:rPr>
        <w:t>2、</w:t>
      </w:r>
      <w:r>
        <w:rPr>
          <w:rFonts w:hint="eastAsia" w:ascii="宋体" w:hAnsi="宋体"/>
          <w:color w:val="000000" w:themeColor="text1"/>
          <w:sz w:val="24"/>
          <w:lang w:eastAsia="zh-CN"/>
          <w14:textFill>
            <w14:solidFill>
              <w14:schemeClr w14:val="tx1"/>
            </w14:solidFill>
          </w14:textFill>
        </w:rPr>
        <w:t>开户许可证</w:t>
      </w:r>
    </w:p>
    <w:p>
      <w:pPr>
        <w:ind w:firstLine="240" w:firstLineChars="100"/>
        <w:rPr>
          <w:rFonts w:ascii="宋体" w:hAnsi="宋体"/>
          <w:sz w:val="24"/>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sz w:val="24"/>
        </w:rPr>
        <w:t>关于资格的声明函</w:t>
      </w:r>
    </w:p>
    <w:p>
      <w:pPr>
        <w:rPr>
          <w:rFonts w:ascii="宋体"/>
          <w:sz w:val="24"/>
        </w:rPr>
      </w:pPr>
      <w:r>
        <w:rPr>
          <w:rFonts w:hint="eastAsia" w:ascii="宋体" w:hAnsi="宋体"/>
          <w:sz w:val="24"/>
        </w:rPr>
        <w:t>七、技术参数、功能偏离表</w:t>
      </w:r>
    </w:p>
    <w:p>
      <w:pPr>
        <w:rPr>
          <w:rFonts w:ascii="宋体" w:hAnsi="宋体"/>
          <w:sz w:val="24"/>
        </w:rPr>
      </w:pPr>
      <w:r>
        <w:rPr>
          <w:rFonts w:hint="eastAsia" w:ascii="宋体" w:hAnsi="宋体"/>
          <w:sz w:val="24"/>
        </w:rPr>
        <w:t>八、商务条款偏离表</w:t>
      </w:r>
    </w:p>
    <w:p>
      <w:pPr>
        <w:rPr>
          <w:rFonts w:ascii="宋体" w:hAnsi="宋体"/>
          <w:sz w:val="24"/>
        </w:rPr>
      </w:pPr>
      <w:r>
        <w:rPr>
          <w:rFonts w:hint="eastAsia" w:ascii="宋体" w:hAnsi="宋体"/>
          <w:sz w:val="24"/>
          <w:lang w:val="en-US" w:eastAsia="zh-CN"/>
        </w:rPr>
        <w:t>九</w:t>
      </w:r>
      <w:r>
        <w:rPr>
          <w:rFonts w:hint="eastAsia" w:ascii="宋体" w:hAnsi="宋体"/>
          <w:sz w:val="24"/>
        </w:rPr>
        <w:t>、投标单位（供应商）反商业贿赂承诺书</w:t>
      </w:r>
    </w:p>
    <w:p>
      <w:pPr>
        <w:rPr>
          <w:rFonts w:ascii="宋体" w:hAnsi="宋体"/>
          <w:sz w:val="24"/>
        </w:rPr>
      </w:pPr>
      <w:r>
        <w:rPr>
          <w:rFonts w:hint="eastAsia" w:ascii="宋体" w:hAnsi="宋体"/>
          <w:sz w:val="24"/>
        </w:rPr>
        <w:t>十、经年审计的上年度会计报表</w:t>
      </w:r>
    </w:p>
    <w:p>
      <w:pPr>
        <w:rPr>
          <w:rFonts w:ascii="宋体" w:hAnsi="宋体"/>
          <w:sz w:val="24"/>
        </w:rPr>
      </w:pPr>
      <w:r>
        <w:rPr>
          <w:rFonts w:hint="eastAsia" w:ascii="宋体" w:hAnsi="宋体"/>
          <w:sz w:val="24"/>
        </w:rPr>
        <w:t>十</w:t>
      </w:r>
      <w:r>
        <w:rPr>
          <w:rFonts w:hint="eastAsia" w:ascii="宋体" w:hAnsi="宋体"/>
          <w:sz w:val="24"/>
          <w:lang w:val="en-US" w:eastAsia="zh-CN"/>
        </w:rPr>
        <w:t>一</w:t>
      </w:r>
      <w:r>
        <w:rPr>
          <w:rFonts w:hint="eastAsia" w:ascii="宋体" w:hAnsi="宋体"/>
          <w:sz w:val="24"/>
        </w:rPr>
        <w:t>、售后服务方案</w:t>
      </w:r>
    </w:p>
    <w:p>
      <w:pPr>
        <w:rPr>
          <w:rFonts w:ascii="宋体" w:hAnsi="宋体"/>
          <w:sz w:val="24"/>
        </w:rPr>
      </w:pPr>
      <w:r>
        <w:rPr>
          <w:rFonts w:hint="eastAsia" w:ascii="宋体" w:hAnsi="宋体"/>
          <w:sz w:val="24"/>
        </w:rPr>
        <w:t>十</w:t>
      </w:r>
      <w:r>
        <w:rPr>
          <w:rFonts w:hint="eastAsia" w:ascii="宋体" w:hAnsi="宋体"/>
          <w:sz w:val="24"/>
          <w:lang w:val="en-US" w:eastAsia="zh-CN"/>
        </w:rPr>
        <w:t>二</w:t>
      </w:r>
      <w:r>
        <w:rPr>
          <w:rFonts w:hint="eastAsia" w:ascii="宋体" w:hAnsi="宋体"/>
          <w:sz w:val="24"/>
        </w:rPr>
        <w:t>、提供其它有利于投标的资料</w:t>
      </w:r>
    </w:p>
    <w:p>
      <w:pPr>
        <w:rPr>
          <w:rFonts w:ascii="宋体"/>
          <w:sz w:val="24"/>
        </w:rPr>
      </w:pPr>
      <w:r>
        <w:rPr>
          <w:rFonts w:hint="eastAsia" w:ascii="宋体" w:hAnsi="宋体"/>
          <w:b/>
          <w:sz w:val="28"/>
          <w:szCs w:val="28"/>
        </w:rPr>
        <w:t>注：</w:t>
      </w:r>
      <w:r>
        <w:rPr>
          <w:rFonts w:ascii="宋体" w:hAnsi="宋体"/>
          <w:bCs/>
          <w:sz w:val="24"/>
        </w:rPr>
        <w:t>1</w:t>
      </w:r>
      <w:r>
        <w:rPr>
          <w:rFonts w:hint="eastAsia" w:ascii="宋体" w:hAnsi="宋体"/>
          <w:bCs/>
          <w:sz w:val="24"/>
        </w:rPr>
        <w:t>、</w:t>
      </w:r>
      <w:r>
        <w:rPr>
          <w:rFonts w:hint="eastAsia" w:ascii="宋体" w:hAnsi="宋体"/>
          <w:sz w:val="24"/>
        </w:rPr>
        <w:t>投标文件必须制作有目录和页码</w:t>
      </w:r>
    </w:p>
    <w:p>
      <w:pPr>
        <w:numPr>
          <w:ilvl w:val="0"/>
          <w:numId w:val="6"/>
        </w:numPr>
        <w:ind w:firstLine="600" w:firstLineChars="250"/>
        <w:rPr>
          <w:rFonts w:ascii="宋体" w:hAnsi="宋体"/>
          <w:sz w:val="24"/>
        </w:rPr>
      </w:pPr>
      <w:r>
        <w:rPr>
          <w:rFonts w:hint="eastAsia" w:ascii="宋体" w:hAnsi="宋体"/>
          <w:sz w:val="24"/>
        </w:rPr>
        <w:t>只接受</w:t>
      </w:r>
      <w:r>
        <w:rPr>
          <w:rFonts w:ascii="宋体" w:hAnsi="宋体"/>
          <w:sz w:val="24"/>
        </w:rPr>
        <w:t>A4</w:t>
      </w:r>
      <w:r>
        <w:rPr>
          <w:rFonts w:hint="eastAsia" w:ascii="宋体" w:hAnsi="宋体"/>
          <w:sz w:val="24"/>
        </w:rPr>
        <w:t>纸张大小的投标文件</w:t>
      </w:r>
    </w:p>
    <w:p>
      <w:pPr>
        <w:rPr>
          <w:rFonts w:ascii="宋体"/>
          <w:b/>
          <w:sz w:val="28"/>
          <w:szCs w:val="28"/>
        </w:rPr>
      </w:pPr>
      <w:r>
        <w:rPr>
          <w:rFonts w:hint="eastAsia" w:ascii="宋体" w:hAnsi="宋体"/>
          <w:b/>
          <w:sz w:val="28"/>
          <w:szCs w:val="28"/>
        </w:rPr>
        <w:t>投标文件未按要求制作将作为废标处理</w:t>
      </w:r>
    </w:p>
    <w:p>
      <w:pPr>
        <w:rPr>
          <w:rFonts w:ascii="宋体"/>
          <w:b/>
          <w:sz w:val="28"/>
          <w:szCs w:val="28"/>
        </w:rPr>
      </w:pPr>
    </w:p>
    <w:p>
      <w:pPr>
        <w:jc w:val="center"/>
        <w:rPr>
          <w:rFonts w:ascii="宋体"/>
          <w:sz w:val="24"/>
        </w:rPr>
      </w:pPr>
    </w:p>
    <w:p>
      <w:pPr>
        <w:spacing w:line="360" w:lineRule="atLeast"/>
        <w:rPr>
          <w:rFonts w:ascii="宋体"/>
          <w:b/>
          <w:sz w:val="30"/>
        </w:rPr>
      </w:pPr>
    </w:p>
    <w:p>
      <w:pPr>
        <w:spacing w:line="360" w:lineRule="atLeast"/>
        <w:rPr>
          <w:rFonts w:ascii="宋体"/>
          <w:b/>
          <w:sz w:val="30"/>
        </w:rPr>
      </w:pPr>
    </w:p>
    <w:p>
      <w:pPr>
        <w:spacing w:line="360" w:lineRule="atLeast"/>
        <w:rPr>
          <w:rFonts w:ascii="宋体"/>
          <w:b/>
          <w:sz w:val="30"/>
        </w:rPr>
      </w:pPr>
    </w:p>
    <w:p>
      <w:pPr>
        <w:spacing w:line="360" w:lineRule="atLeast"/>
        <w:rPr>
          <w:rFonts w:ascii="宋体"/>
          <w:b/>
          <w:sz w:val="30"/>
        </w:rPr>
      </w:pPr>
    </w:p>
    <w:p>
      <w:pPr>
        <w:spacing w:line="360" w:lineRule="atLeast"/>
        <w:rPr>
          <w:rFonts w:ascii="宋体"/>
          <w:b/>
          <w:sz w:val="30"/>
        </w:rPr>
      </w:pPr>
    </w:p>
    <w:p>
      <w:pPr>
        <w:spacing w:line="360" w:lineRule="atLeast"/>
        <w:rPr>
          <w:rFonts w:ascii="宋体"/>
          <w:b/>
          <w:sz w:val="30"/>
        </w:rPr>
      </w:pPr>
    </w:p>
    <w:p>
      <w:pPr>
        <w:rPr>
          <w:rFonts w:hint="eastAsia" w:ascii="宋体" w:hAnsi="宋体"/>
          <w:b/>
          <w:sz w:val="30"/>
        </w:rPr>
      </w:pPr>
      <w:r>
        <w:rPr>
          <w:rFonts w:hint="eastAsia" w:ascii="宋体" w:hAnsi="宋体"/>
          <w:b/>
          <w:sz w:val="30"/>
        </w:rPr>
        <w:br w:type="page"/>
      </w:r>
    </w:p>
    <w:p>
      <w:pPr>
        <w:spacing w:line="360" w:lineRule="atLeast"/>
        <w:jc w:val="center"/>
        <w:rPr>
          <w:rFonts w:ascii="宋体"/>
          <w:b/>
          <w:sz w:val="24"/>
        </w:rPr>
      </w:pPr>
      <w:r>
        <w:rPr>
          <w:rFonts w:hint="eastAsia" w:ascii="宋体" w:hAnsi="宋体"/>
          <w:b/>
          <w:sz w:val="30"/>
        </w:rPr>
        <w:t>（一）投标函</w:t>
      </w:r>
    </w:p>
    <w:p>
      <w:pPr>
        <w:spacing w:line="360" w:lineRule="atLeast"/>
        <w:rPr>
          <w:rFonts w:ascii="宋体"/>
          <w:sz w:val="24"/>
          <w:u w:val="single"/>
        </w:rPr>
      </w:pPr>
      <w:r>
        <w:rPr>
          <w:rFonts w:hint="eastAsia" w:ascii="宋体" w:hAnsi="宋体"/>
          <w:sz w:val="24"/>
          <w:u w:val="single"/>
        </w:rPr>
        <w:t>（招标人）：</w:t>
      </w:r>
    </w:p>
    <w:p>
      <w:pPr>
        <w:spacing w:line="360" w:lineRule="atLeast"/>
        <w:rPr>
          <w:rFonts w:ascii="宋体"/>
          <w:sz w:val="24"/>
        </w:rPr>
      </w:pPr>
      <w:r>
        <w:rPr>
          <w:rFonts w:ascii="宋体" w:hAnsi="宋体"/>
          <w:sz w:val="24"/>
        </w:rPr>
        <w:t xml:space="preserve">    </w:t>
      </w:r>
      <w:r>
        <w:rPr>
          <w:rFonts w:hint="eastAsia" w:ascii="宋体" w:hAnsi="宋体"/>
          <w:sz w:val="24"/>
          <w:szCs w:val="21"/>
        </w:rPr>
        <w:t>我方已仔细研究了</w:t>
      </w:r>
      <w:r>
        <w:rPr>
          <w:rFonts w:ascii="宋体" w:hAnsi="宋体"/>
          <w:sz w:val="24"/>
          <w:szCs w:val="21"/>
          <w:u w:val="single"/>
        </w:rPr>
        <w:t xml:space="preserve">          </w:t>
      </w:r>
      <w:r>
        <w:rPr>
          <w:rFonts w:hint="eastAsia" w:ascii="宋体" w:hAnsi="宋体"/>
          <w:sz w:val="24"/>
          <w:szCs w:val="21"/>
        </w:rPr>
        <w:t>（项目名称）</w:t>
      </w:r>
      <w:r>
        <w:rPr>
          <w:rFonts w:hint="eastAsia" w:ascii="宋体" w:hAnsi="宋体"/>
          <w:sz w:val="24"/>
        </w:rPr>
        <w:t>，签字代表</w:t>
      </w:r>
      <w:r>
        <w:rPr>
          <w:rFonts w:hint="eastAsia" w:ascii="宋体" w:hAnsi="宋体"/>
          <w:sz w:val="24"/>
          <w:u w:val="single"/>
        </w:rPr>
        <w:t>　　　　（</w:t>
      </w:r>
      <w:r>
        <w:rPr>
          <w:rFonts w:hint="eastAsia" w:ascii="宋体" w:hAnsi="宋体"/>
          <w:sz w:val="24"/>
        </w:rPr>
        <w:t>姓名、职务）已被正式授权代表投标人</w:t>
      </w:r>
      <w:r>
        <w:rPr>
          <w:rFonts w:ascii="宋体" w:hAnsi="宋体"/>
          <w:sz w:val="24"/>
          <w:u w:val="single"/>
        </w:rPr>
        <w:t xml:space="preserve">            </w:t>
      </w:r>
      <w:r>
        <w:rPr>
          <w:rFonts w:hint="eastAsia" w:ascii="宋体" w:hAnsi="宋体"/>
          <w:sz w:val="24"/>
        </w:rPr>
        <w:t>（投标人名称）提交下述文件。</w:t>
      </w:r>
    </w:p>
    <w:p>
      <w:pPr>
        <w:spacing w:line="360" w:lineRule="atLeast"/>
        <w:ind w:left="480"/>
        <w:rPr>
          <w:rFonts w:ascii="宋体"/>
          <w:sz w:val="24"/>
        </w:rPr>
      </w:pPr>
      <w:r>
        <w:rPr>
          <w:rFonts w:hint="eastAsia" w:ascii="宋体" w:hAnsi="宋体"/>
          <w:sz w:val="24"/>
        </w:rPr>
        <w:t>（</w:t>
      </w:r>
      <w:r>
        <w:rPr>
          <w:rFonts w:ascii="宋体" w:hAnsi="宋体"/>
          <w:sz w:val="24"/>
        </w:rPr>
        <w:t>1</w:t>
      </w:r>
      <w:r>
        <w:rPr>
          <w:rFonts w:hint="eastAsia" w:ascii="宋体" w:hAnsi="宋体"/>
          <w:sz w:val="24"/>
        </w:rPr>
        <w:t>）投标报价表；（</w:t>
      </w:r>
      <w:r>
        <w:rPr>
          <w:rFonts w:ascii="宋体" w:hAnsi="宋体"/>
          <w:sz w:val="24"/>
        </w:rPr>
        <w:t>2</w:t>
      </w:r>
      <w:r>
        <w:rPr>
          <w:rFonts w:hint="eastAsia" w:ascii="宋体" w:hAnsi="宋体"/>
          <w:sz w:val="24"/>
        </w:rPr>
        <w:t>）偏离表；（</w:t>
      </w:r>
      <w:r>
        <w:rPr>
          <w:rFonts w:ascii="宋体" w:hAnsi="宋体"/>
          <w:sz w:val="24"/>
        </w:rPr>
        <w:t>3</w:t>
      </w:r>
      <w:r>
        <w:rPr>
          <w:rFonts w:hint="eastAsia" w:ascii="宋体" w:hAnsi="宋体"/>
          <w:sz w:val="24"/>
        </w:rPr>
        <w:t>）生产、检验设备一览表；</w:t>
      </w:r>
      <w:r>
        <w:rPr>
          <w:rFonts w:ascii="宋体" w:hAnsi="宋体"/>
          <w:sz w:val="24"/>
        </w:rPr>
        <w:t>(4)</w:t>
      </w:r>
      <w:r>
        <w:rPr>
          <w:rFonts w:hint="eastAsia" w:ascii="宋体" w:hAnsi="宋体"/>
          <w:sz w:val="24"/>
        </w:rPr>
        <w:t>人力资源一览表；（</w:t>
      </w:r>
      <w:r>
        <w:rPr>
          <w:rFonts w:ascii="宋体" w:hAnsi="宋体"/>
          <w:sz w:val="24"/>
        </w:rPr>
        <w:t>5</w:t>
      </w:r>
      <w:r>
        <w:rPr>
          <w:rFonts w:hint="eastAsia" w:ascii="宋体" w:hAnsi="宋体"/>
          <w:sz w:val="24"/>
        </w:rPr>
        <w:t>）生产产地及环境说明；（</w:t>
      </w:r>
      <w:r>
        <w:rPr>
          <w:rFonts w:ascii="宋体" w:hAnsi="宋体"/>
          <w:sz w:val="24"/>
        </w:rPr>
        <w:t>6</w:t>
      </w:r>
      <w:r>
        <w:rPr>
          <w:rFonts w:hint="eastAsia" w:ascii="宋体" w:hAnsi="宋体"/>
          <w:sz w:val="24"/>
        </w:rPr>
        <w:t>）质量控制措施；（</w:t>
      </w:r>
      <w:r>
        <w:rPr>
          <w:rFonts w:ascii="宋体" w:hAnsi="宋体"/>
          <w:sz w:val="24"/>
        </w:rPr>
        <w:t>7</w:t>
      </w:r>
      <w:r>
        <w:rPr>
          <w:rFonts w:hint="eastAsia" w:ascii="宋体" w:hAnsi="宋体"/>
          <w:sz w:val="24"/>
        </w:rPr>
        <w:t>）产品配置清单；（</w:t>
      </w:r>
      <w:r>
        <w:rPr>
          <w:rFonts w:ascii="宋体" w:hAnsi="宋体"/>
          <w:sz w:val="24"/>
        </w:rPr>
        <w:t>8</w:t>
      </w:r>
      <w:r>
        <w:rPr>
          <w:rFonts w:hint="eastAsia" w:ascii="宋体" w:hAnsi="宋体"/>
          <w:sz w:val="24"/>
        </w:rPr>
        <w:t>）技术参数说明；（</w:t>
      </w:r>
      <w:r>
        <w:rPr>
          <w:rFonts w:ascii="宋体" w:hAnsi="宋体"/>
          <w:sz w:val="24"/>
        </w:rPr>
        <w:t>9</w:t>
      </w:r>
      <w:r>
        <w:rPr>
          <w:rFonts w:hint="eastAsia" w:ascii="宋体" w:hAnsi="宋体"/>
          <w:sz w:val="24"/>
        </w:rPr>
        <w:t>）质量保证承诺书；（</w:t>
      </w:r>
      <w:r>
        <w:rPr>
          <w:rFonts w:ascii="宋体" w:hAnsi="宋体"/>
          <w:sz w:val="24"/>
        </w:rPr>
        <w:t>10</w:t>
      </w:r>
      <w:r>
        <w:rPr>
          <w:rFonts w:hint="eastAsia" w:ascii="宋体" w:hAnsi="宋体"/>
          <w:sz w:val="24"/>
        </w:rPr>
        <w:t>）售后服务承诺书；（</w:t>
      </w:r>
      <w:r>
        <w:rPr>
          <w:rFonts w:ascii="宋体" w:hAnsi="宋体"/>
          <w:sz w:val="24"/>
        </w:rPr>
        <w:t>11</w:t>
      </w:r>
      <w:r>
        <w:rPr>
          <w:rFonts w:hint="eastAsia" w:ascii="宋体" w:hAnsi="宋体"/>
          <w:sz w:val="24"/>
        </w:rPr>
        <w:t>）投标资格证明文件；（</w:t>
      </w:r>
      <w:r>
        <w:rPr>
          <w:rFonts w:ascii="宋体" w:hAnsi="宋体"/>
          <w:sz w:val="24"/>
        </w:rPr>
        <w:t>12</w:t>
      </w:r>
      <w:r>
        <w:rPr>
          <w:rFonts w:hint="eastAsia" w:ascii="宋体" w:hAnsi="宋体"/>
          <w:sz w:val="24"/>
        </w:rPr>
        <w:t>）主要经营业绩；等相关文件资料</w:t>
      </w:r>
    </w:p>
    <w:p>
      <w:pPr>
        <w:spacing w:line="360" w:lineRule="atLeast"/>
        <w:ind w:firstLine="360" w:firstLineChars="150"/>
        <w:rPr>
          <w:rFonts w:ascii="宋体"/>
          <w:sz w:val="24"/>
        </w:rPr>
      </w:pPr>
      <w:r>
        <w:rPr>
          <w:rFonts w:ascii="宋体" w:hAnsi="宋体"/>
          <w:sz w:val="24"/>
        </w:rPr>
        <w:t xml:space="preserve"> </w:t>
      </w:r>
      <w:r>
        <w:rPr>
          <w:rFonts w:hint="eastAsia" w:ascii="宋体" w:hAnsi="宋体"/>
          <w:sz w:val="24"/>
        </w:rPr>
        <w:t>同时，签字代表宣布承诺如下：</w:t>
      </w:r>
    </w:p>
    <w:p>
      <w:pPr>
        <w:spacing w:line="360" w:lineRule="atLeast"/>
        <w:ind w:firstLine="480"/>
        <w:rPr>
          <w:rFonts w:ascii="宋体"/>
          <w:sz w:val="24"/>
        </w:rPr>
      </w:pPr>
      <w:r>
        <w:rPr>
          <w:rFonts w:hint="eastAsia" w:ascii="宋体" w:hAnsi="宋体"/>
          <w:sz w:val="24"/>
        </w:rPr>
        <w:t>⑴投标人已详细阅读全部招标文件（含修改文件），并理解其实质性内容，同意承担其规定的全部义务和相关责任。</w:t>
      </w:r>
    </w:p>
    <w:p>
      <w:pPr>
        <w:spacing w:line="360" w:lineRule="atLeast"/>
        <w:ind w:firstLine="480"/>
        <w:rPr>
          <w:rFonts w:ascii="宋体"/>
          <w:sz w:val="24"/>
        </w:rPr>
      </w:pPr>
      <w:r>
        <w:rPr>
          <w:rFonts w:hint="eastAsia" w:ascii="宋体" w:hAnsi="宋体"/>
          <w:sz w:val="24"/>
        </w:rPr>
        <w:t>⑵投标人严格按照招标文件的规定报价，如被确定为中标人后，全面履行合同。</w:t>
      </w:r>
    </w:p>
    <w:p>
      <w:pPr>
        <w:spacing w:line="360" w:lineRule="atLeast"/>
        <w:ind w:firstLine="480"/>
        <w:rPr>
          <w:rFonts w:ascii="宋体"/>
          <w:sz w:val="24"/>
        </w:rPr>
      </w:pPr>
      <w:r>
        <w:rPr>
          <w:rFonts w:hint="eastAsia" w:ascii="宋体" w:hAnsi="宋体"/>
          <w:sz w:val="24"/>
        </w:rPr>
        <w:t>⑶所附投标报价表中提供的货物投标总价（含优惠折扣）为人民币（大写）：</w:t>
      </w:r>
      <w:r>
        <w:rPr>
          <w:rFonts w:ascii="宋体" w:hAnsi="宋体"/>
          <w:sz w:val="24"/>
          <w:u w:val="single"/>
        </w:rPr>
        <w:t xml:space="preserve">                      </w:t>
      </w:r>
      <w:r>
        <w:rPr>
          <w:rFonts w:hint="eastAsia" w:ascii="宋体" w:hAnsi="宋体"/>
          <w:sz w:val="24"/>
          <w:u w:val="single"/>
        </w:rPr>
        <w:t>元整</w:t>
      </w:r>
      <w:r>
        <w:rPr>
          <w:rFonts w:hint="eastAsia" w:ascii="宋体" w:hAnsi="宋体"/>
          <w:sz w:val="24"/>
        </w:rPr>
        <w:t>，（小写）：</w:t>
      </w:r>
      <w:r>
        <w:rPr>
          <w:rFonts w:ascii="宋体" w:hAnsi="宋体"/>
          <w:sz w:val="24"/>
          <w:u w:val="single"/>
        </w:rPr>
        <w:t xml:space="preserve">    </w:t>
      </w:r>
      <w:r>
        <w:rPr>
          <w:rFonts w:hint="eastAsia" w:ascii="宋体" w:hAnsi="宋体"/>
          <w:sz w:val="24"/>
          <w:u w:val="single"/>
        </w:rPr>
        <w:t>　</w:t>
      </w:r>
      <w:r>
        <w:rPr>
          <w:rFonts w:ascii="宋体" w:hAnsi="宋体"/>
          <w:sz w:val="24"/>
          <w:u w:val="single"/>
        </w:rPr>
        <w:t xml:space="preserve">          </w:t>
      </w:r>
      <w:r>
        <w:rPr>
          <w:rFonts w:hint="eastAsia" w:ascii="宋体" w:hAnsi="宋体"/>
          <w:sz w:val="24"/>
        </w:rPr>
        <w:t>元。</w:t>
      </w:r>
    </w:p>
    <w:p>
      <w:pPr>
        <w:spacing w:line="360" w:lineRule="atLeast"/>
        <w:ind w:firstLine="480"/>
        <w:rPr>
          <w:rFonts w:ascii="宋体"/>
          <w:sz w:val="24"/>
        </w:rPr>
      </w:pPr>
      <w:r>
        <w:rPr>
          <w:rFonts w:hint="eastAsia" w:ascii="宋体" w:hAnsi="宋体"/>
          <w:sz w:val="24"/>
        </w:rPr>
        <w:t>⑷本投标有效期为</w:t>
      </w:r>
      <w:r>
        <w:rPr>
          <w:rFonts w:ascii="宋体" w:hAnsi="宋体"/>
          <w:sz w:val="24"/>
        </w:rPr>
        <w:t>60</w:t>
      </w:r>
      <w:r>
        <w:rPr>
          <w:rFonts w:hint="eastAsia" w:ascii="宋体" w:hAnsi="宋体"/>
          <w:sz w:val="24"/>
        </w:rPr>
        <w:t>天；若在投标有效期内撤回投标，其投标保证金将被招标人没收。</w:t>
      </w:r>
    </w:p>
    <w:p>
      <w:pPr>
        <w:spacing w:line="360" w:lineRule="atLeast"/>
        <w:ind w:firstLine="480"/>
        <w:rPr>
          <w:rFonts w:ascii="宋体"/>
          <w:sz w:val="24"/>
        </w:rPr>
      </w:pPr>
      <w:r>
        <w:rPr>
          <w:rFonts w:ascii="宋体" w:hAnsi="宋体"/>
          <w:sz w:val="24"/>
        </w:rPr>
        <w:fldChar w:fldCharType="begin"/>
      </w:r>
      <w:r>
        <w:rPr>
          <w:rFonts w:ascii="宋体" w:hAnsi="宋体"/>
          <w:sz w:val="24"/>
        </w:rPr>
        <w:instrText xml:space="preserve"> = 5 \* GB2 </w:instrText>
      </w:r>
      <w:r>
        <w:rPr>
          <w:rFonts w:ascii="宋体" w:hAnsi="宋体"/>
          <w:sz w:val="24"/>
        </w:rPr>
        <w:fldChar w:fldCharType="separate"/>
      </w:r>
      <w:r>
        <w:rPr>
          <w:rFonts w:hint="eastAsia" w:ascii="宋体" w:hAnsi="宋体"/>
          <w:sz w:val="24"/>
        </w:rPr>
        <w:t>⑸</w:t>
      </w:r>
      <w:r>
        <w:rPr>
          <w:rFonts w:ascii="宋体" w:hAnsi="宋体"/>
          <w:sz w:val="24"/>
        </w:rPr>
        <w:fldChar w:fldCharType="end"/>
      </w:r>
      <w:r>
        <w:rPr>
          <w:rFonts w:hint="eastAsia" w:ascii="宋体" w:hAnsi="宋体"/>
          <w:sz w:val="24"/>
        </w:rPr>
        <w:t>如提供虚假资质证明材料，其投标保证金将被招标人没收。</w:t>
      </w:r>
    </w:p>
    <w:p>
      <w:pPr>
        <w:spacing w:line="360" w:lineRule="atLeast"/>
        <w:ind w:firstLine="480"/>
        <w:rPr>
          <w:rFonts w:ascii="宋体"/>
          <w:sz w:val="24"/>
        </w:rPr>
      </w:pPr>
      <w:r>
        <w:rPr>
          <w:rFonts w:hint="eastAsia" w:ascii="宋体" w:hAnsi="宋体"/>
          <w:sz w:val="24"/>
        </w:rPr>
        <w:t>⑹投标人同意提供按照贵方可能要求的与其投标有关的一切数据或资料，完全理解贵方不一定接受最低价的投标或收到的任何投标的约定。</w:t>
      </w:r>
    </w:p>
    <w:p>
      <w:pPr>
        <w:spacing w:line="360" w:lineRule="atLeast"/>
        <w:rPr>
          <w:rFonts w:ascii="宋体"/>
          <w:sz w:val="24"/>
        </w:rPr>
      </w:pPr>
      <w:r>
        <w:rPr>
          <w:rFonts w:hint="eastAsia" w:ascii="宋体" w:hAnsi="宋体"/>
          <w:sz w:val="24"/>
        </w:rPr>
        <w:t>与本投标有关的一切正式往来通讯如下：</w:t>
      </w:r>
    </w:p>
    <w:p>
      <w:pPr>
        <w:spacing w:line="360" w:lineRule="atLeast"/>
        <w:ind w:left="480"/>
        <w:rPr>
          <w:rFonts w:ascii="宋体"/>
          <w:sz w:val="24"/>
        </w:rPr>
      </w:pPr>
      <w:r>
        <w:rPr>
          <w:rFonts w:hint="eastAsia" w:ascii="宋体" w:hAnsi="宋体"/>
          <w:sz w:val="24"/>
        </w:rPr>
        <w:t>电话：</w:t>
      </w:r>
    </w:p>
    <w:p>
      <w:pPr>
        <w:spacing w:line="360" w:lineRule="atLeast"/>
        <w:ind w:left="480"/>
        <w:rPr>
          <w:rFonts w:ascii="宋体"/>
          <w:sz w:val="24"/>
        </w:rPr>
      </w:pPr>
      <w:r>
        <w:rPr>
          <w:rFonts w:hint="eastAsia" w:ascii="宋体" w:hAnsi="宋体"/>
          <w:sz w:val="24"/>
        </w:rPr>
        <w:t>传真：</w:t>
      </w:r>
    </w:p>
    <w:p>
      <w:pPr>
        <w:spacing w:line="360" w:lineRule="atLeast"/>
        <w:ind w:left="480"/>
        <w:rPr>
          <w:rFonts w:ascii="宋体"/>
          <w:sz w:val="24"/>
        </w:rPr>
      </w:pPr>
      <w:r>
        <w:rPr>
          <w:rFonts w:hint="eastAsia" w:ascii="宋体" w:hAnsi="宋体"/>
          <w:sz w:val="24"/>
        </w:rPr>
        <w:t>地址：</w:t>
      </w:r>
    </w:p>
    <w:p>
      <w:pPr>
        <w:spacing w:line="360" w:lineRule="atLeast"/>
        <w:ind w:left="480"/>
        <w:rPr>
          <w:rFonts w:ascii="宋体"/>
          <w:sz w:val="24"/>
        </w:rPr>
      </w:pPr>
    </w:p>
    <w:p>
      <w:pPr>
        <w:spacing w:line="360" w:lineRule="atLeast"/>
        <w:ind w:left="4260" w:firstLine="360"/>
        <w:rPr>
          <w:rFonts w:ascii="宋体"/>
          <w:sz w:val="24"/>
        </w:rPr>
      </w:pPr>
    </w:p>
    <w:p>
      <w:pPr>
        <w:spacing w:line="360" w:lineRule="atLeast"/>
        <w:ind w:left="4260" w:firstLine="360"/>
        <w:rPr>
          <w:rFonts w:ascii="宋体"/>
          <w:sz w:val="24"/>
        </w:rPr>
      </w:pPr>
    </w:p>
    <w:p>
      <w:pPr>
        <w:spacing w:line="360" w:lineRule="atLeast"/>
        <w:ind w:left="4260" w:firstLine="360"/>
        <w:rPr>
          <w:rFonts w:ascii="宋体"/>
          <w:sz w:val="24"/>
        </w:rPr>
      </w:pPr>
      <w:r>
        <w:rPr>
          <w:rFonts w:hint="eastAsia" w:ascii="宋体" w:hAnsi="宋体"/>
          <w:sz w:val="24"/>
        </w:rPr>
        <w:t>投标人（公章）：</w:t>
      </w:r>
    </w:p>
    <w:p>
      <w:pPr>
        <w:spacing w:line="360" w:lineRule="atLeast"/>
        <w:ind w:firstLine="4680" w:firstLineChars="1950"/>
        <w:rPr>
          <w:rFonts w:ascii="宋体"/>
          <w:sz w:val="24"/>
        </w:rPr>
      </w:pPr>
      <w:r>
        <w:rPr>
          <w:rFonts w:hint="eastAsia" w:ascii="宋体" w:hAnsi="宋体"/>
          <w:sz w:val="24"/>
        </w:rPr>
        <w:t>授权代表（签字）：</w:t>
      </w:r>
    </w:p>
    <w:p>
      <w:pPr>
        <w:spacing w:line="360" w:lineRule="atLeast"/>
        <w:ind w:firstLine="4680" w:firstLineChars="1950"/>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atLeast"/>
        <w:rPr>
          <w:rFonts w:ascii="宋体"/>
          <w:b/>
          <w:sz w:val="30"/>
        </w:rPr>
      </w:pPr>
    </w:p>
    <w:p>
      <w:pPr>
        <w:spacing w:line="360" w:lineRule="atLeast"/>
        <w:ind w:firstLine="2108" w:firstLineChars="700"/>
        <w:rPr>
          <w:rFonts w:ascii="宋体"/>
          <w:b/>
          <w:sz w:val="30"/>
        </w:rPr>
      </w:pPr>
    </w:p>
    <w:p>
      <w:pPr>
        <w:pStyle w:val="2"/>
      </w:pPr>
    </w:p>
    <w:p>
      <w:pPr>
        <w:spacing w:line="360" w:lineRule="atLeast"/>
        <w:ind w:firstLine="2108" w:firstLineChars="700"/>
        <w:rPr>
          <w:rFonts w:ascii="宋体"/>
          <w:b/>
          <w:sz w:val="30"/>
        </w:rPr>
      </w:pPr>
    </w:p>
    <w:p>
      <w:pPr>
        <w:spacing w:line="360" w:lineRule="atLeast"/>
        <w:ind w:firstLine="2108" w:firstLineChars="700"/>
        <w:rPr>
          <w:rFonts w:ascii="宋体"/>
          <w:b/>
          <w:sz w:val="30"/>
        </w:rPr>
      </w:pPr>
    </w:p>
    <w:p>
      <w:pPr>
        <w:jc w:val="center"/>
        <w:rPr>
          <w:b/>
          <w:sz w:val="30"/>
          <w:szCs w:val="30"/>
        </w:rPr>
      </w:pPr>
      <w:bookmarkStart w:id="161" w:name="OLE_LINK1"/>
      <w:r>
        <w:rPr>
          <w:rFonts w:hint="eastAsia"/>
          <w:b/>
          <w:sz w:val="30"/>
          <w:szCs w:val="30"/>
        </w:rPr>
        <w:t>（二）</w:t>
      </w:r>
      <w:r>
        <w:rPr>
          <w:rFonts w:hint="eastAsia" w:ascii="宋体" w:hAnsi="宋体"/>
          <w:b/>
          <w:sz w:val="30"/>
        </w:rPr>
        <w:t>（2.1）</w:t>
      </w:r>
      <w:r>
        <w:rPr>
          <w:rFonts w:hint="eastAsia"/>
          <w:b/>
          <w:sz w:val="30"/>
          <w:szCs w:val="30"/>
        </w:rPr>
        <w:t>法定代表人身份证明</w:t>
      </w:r>
    </w:p>
    <w:p>
      <w:pPr>
        <w:rPr>
          <w:rFonts w:ascii="宋体"/>
          <w:sz w:val="24"/>
        </w:rPr>
      </w:pPr>
      <w:r>
        <w:rPr>
          <w:rFonts w:hint="eastAsia" w:ascii="宋体" w:hAnsi="宋体"/>
          <w:sz w:val="24"/>
        </w:rPr>
        <w:t>投标人名称：</w:t>
      </w:r>
      <w:r>
        <w:rPr>
          <w:rFonts w:ascii="宋体" w:hAnsi="宋体"/>
          <w:sz w:val="24"/>
          <w:u w:val="single"/>
        </w:rPr>
        <w:t xml:space="preserve">                                                </w:t>
      </w:r>
      <w:r>
        <w:rPr>
          <w:rFonts w:ascii="宋体" w:hAnsi="宋体"/>
          <w:sz w:val="24"/>
        </w:rPr>
        <w:t xml:space="preserve">   </w:t>
      </w:r>
    </w:p>
    <w:p>
      <w:pPr>
        <w:rPr>
          <w:rFonts w:ascii="宋体"/>
          <w:sz w:val="24"/>
        </w:rPr>
      </w:pPr>
      <w:r>
        <w:rPr>
          <w:rFonts w:hint="eastAsia" w:ascii="宋体" w:hAnsi="宋体"/>
          <w:sz w:val="24"/>
        </w:rPr>
        <w:t>单位性质：</w:t>
      </w:r>
      <w:r>
        <w:rPr>
          <w:rFonts w:ascii="宋体" w:hAnsi="宋体"/>
          <w:sz w:val="24"/>
          <w:u w:val="single"/>
        </w:rPr>
        <w:t xml:space="preserve">                                           </w:t>
      </w:r>
      <w:r>
        <w:rPr>
          <w:rFonts w:ascii="宋体" w:hAnsi="宋体"/>
          <w:sz w:val="24"/>
        </w:rPr>
        <w:t xml:space="preserve"> </w:t>
      </w:r>
    </w:p>
    <w:p>
      <w:pPr>
        <w:rPr>
          <w:rFonts w:asci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single"/>
        </w:rPr>
        <w:t xml:space="preserve">                                             </w:t>
      </w:r>
    </w:p>
    <w:p>
      <w:pPr>
        <w:rPr>
          <w:rFonts w:ascii="宋体"/>
          <w:sz w:val="24"/>
        </w:rPr>
      </w:pPr>
      <w:r>
        <w:rPr>
          <w:rFonts w:hint="eastAsia" w:ascii="宋体" w:hAnsi="宋体"/>
          <w:sz w:val="24"/>
        </w:rPr>
        <w:t>成立时间：</w:t>
      </w:r>
      <w:r>
        <w:rPr>
          <w:rFonts w:ascii="宋体" w:hAnsi="宋体"/>
          <w:sz w:val="24"/>
          <w:u w:val="single"/>
        </w:rPr>
        <w:t xml:space="preserve">            </w:t>
      </w:r>
      <w:r>
        <w:rPr>
          <w:rFonts w:ascii="宋体" w:hAnsi="宋体"/>
          <w:sz w:val="24"/>
        </w:rPr>
        <w:t xml:space="preserve"> </w:t>
      </w:r>
      <w:r>
        <w:rPr>
          <w:rFonts w:hint="eastAsia" w:ascii="宋体" w:hAnsi="宋体"/>
          <w:sz w:val="24"/>
        </w:rPr>
        <w:t>年</w:t>
      </w:r>
      <w:r>
        <w:rPr>
          <w:rFonts w:ascii="宋体" w:hAnsi="宋体"/>
          <w:sz w:val="24"/>
          <w:u w:val="single"/>
        </w:rPr>
        <w:t xml:space="preserve">       </w:t>
      </w:r>
      <w:r>
        <w:rPr>
          <w:rFonts w:ascii="宋体" w:hAnsi="宋体"/>
          <w:sz w:val="24"/>
        </w:rPr>
        <w:t xml:space="preserve"> </w:t>
      </w:r>
      <w:r>
        <w:rPr>
          <w:rFonts w:hint="eastAsia" w:ascii="宋体" w:hAnsi="宋体"/>
          <w:sz w:val="24"/>
        </w:rPr>
        <w:t>月</w:t>
      </w:r>
      <w:r>
        <w:rPr>
          <w:rFonts w:ascii="宋体" w:hAnsi="宋体"/>
          <w:sz w:val="24"/>
          <w:u w:val="single"/>
        </w:rPr>
        <w:t xml:space="preserve">       </w:t>
      </w:r>
      <w:r>
        <w:rPr>
          <w:rFonts w:ascii="宋体" w:hAnsi="宋体"/>
          <w:sz w:val="24"/>
        </w:rPr>
        <w:t xml:space="preserve"> </w:t>
      </w:r>
      <w:r>
        <w:rPr>
          <w:rFonts w:hint="eastAsia" w:ascii="宋体" w:hAnsi="宋体"/>
          <w:sz w:val="24"/>
        </w:rPr>
        <w:t>日</w:t>
      </w:r>
    </w:p>
    <w:p>
      <w:pPr>
        <w:rPr>
          <w:rFonts w:ascii="宋体"/>
          <w:sz w:val="24"/>
        </w:rPr>
      </w:pPr>
      <w:r>
        <w:rPr>
          <w:rFonts w:hint="eastAsia" w:ascii="宋体" w:hAnsi="宋体"/>
          <w:sz w:val="24"/>
        </w:rPr>
        <w:t>经营期限：</w:t>
      </w:r>
      <w:r>
        <w:rPr>
          <w:rFonts w:ascii="宋体" w:hAnsi="宋体"/>
          <w:sz w:val="24"/>
          <w:u w:val="single"/>
        </w:rPr>
        <w:t xml:space="preserve">                               </w:t>
      </w:r>
    </w:p>
    <w:p>
      <w:pPr>
        <w:rPr>
          <w:rFonts w:asci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p>
    <w:p>
      <w:pPr>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龄：</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pPr>
        <w:rPr>
          <w:rFonts w:ascii="宋体"/>
          <w:sz w:val="24"/>
        </w:rPr>
      </w:pPr>
      <w:r>
        <w:rPr>
          <w:rFonts w:hint="eastAsia" w:ascii="宋体" w:hAnsi="宋体"/>
          <w:sz w:val="24"/>
        </w:rPr>
        <w:t>系</w:t>
      </w:r>
      <w:r>
        <w:rPr>
          <w:rFonts w:ascii="宋体" w:hAnsi="宋体"/>
          <w:sz w:val="24"/>
          <w:u w:val="single"/>
        </w:rPr>
        <w:t xml:space="preserve">                          </w:t>
      </w:r>
      <w:r>
        <w:rPr>
          <w:rFonts w:ascii="宋体" w:hAnsi="宋体"/>
          <w:sz w:val="24"/>
        </w:rPr>
        <w:t xml:space="preserve"> </w:t>
      </w:r>
      <w:r>
        <w:rPr>
          <w:rFonts w:hint="eastAsia" w:ascii="宋体" w:hAnsi="宋体"/>
          <w:sz w:val="24"/>
        </w:rPr>
        <w:t>（投标人名称）的法定代表人。</w:t>
      </w:r>
    </w:p>
    <w:p>
      <w:pPr>
        <w:rPr>
          <w:rFonts w:ascii="宋体"/>
          <w:sz w:val="24"/>
        </w:rPr>
      </w:pPr>
      <w:r>
        <w:rPr>
          <w:rFonts w:hint="eastAsia" w:ascii="宋体" w:hAnsi="宋体"/>
          <w:sz w:val="24"/>
        </w:rPr>
        <w:t>特此证明。</w:t>
      </w:r>
    </w:p>
    <w:p>
      <w:pPr>
        <w:rPr>
          <w:rFonts w:ascii="宋体"/>
          <w:sz w:val="24"/>
        </w:rPr>
      </w:pPr>
    </w:p>
    <w:tbl>
      <w:tblPr>
        <w:tblStyle w:val="20"/>
        <w:tblW w:w="7100" w:type="dxa"/>
        <w:tblInd w:w="285"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45"/>
        <w:gridCol w:w="345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2" w:hRule="atLeast"/>
        </w:trPr>
        <w:tc>
          <w:tcPr>
            <w:tcW w:w="3645" w:type="dxa"/>
            <w:tcBorders>
              <w:top w:val="single" w:color="auto" w:sz="4" w:space="0"/>
              <w:left w:val="single" w:color="auto" w:sz="4" w:space="0"/>
              <w:bottom w:val="single" w:color="auto" w:sz="4" w:space="0"/>
              <w:right w:val="single" w:color="auto" w:sz="4" w:space="0"/>
            </w:tcBorders>
          </w:tcPr>
          <w:p>
            <w:pPr>
              <w:rPr>
                <w:rFonts w:ascii="宋体"/>
                <w:sz w:val="24"/>
              </w:rPr>
            </w:pPr>
          </w:p>
          <w:p>
            <w:pPr>
              <w:rPr>
                <w:rFonts w:ascii="宋体"/>
                <w:sz w:val="24"/>
              </w:rPr>
            </w:pPr>
          </w:p>
          <w:p>
            <w:pPr>
              <w:jc w:val="center"/>
              <w:rPr>
                <w:rFonts w:ascii="宋体" w:hAnsi="宋体"/>
                <w:sz w:val="24"/>
              </w:rPr>
            </w:pPr>
            <w:r>
              <w:rPr>
                <w:rFonts w:hint="eastAsia" w:ascii="宋体" w:hAnsi="宋体"/>
                <w:sz w:val="24"/>
              </w:rPr>
              <w:t>法定代表人身份证</w:t>
            </w:r>
          </w:p>
          <w:p>
            <w:pPr>
              <w:jc w:val="center"/>
              <w:rPr>
                <w:rFonts w:ascii="宋体"/>
                <w:sz w:val="24"/>
              </w:rPr>
            </w:pPr>
            <w:r>
              <w:rPr>
                <w:rFonts w:hint="eastAsia" w:ascii="宋体" w:hAnsi="宋体"/>
                <w:sz w:val="24"/>
              </w:rPr>
              <w:t>（正面）</w:t>
            </w:r>
          </w:p>
          <w:p>
            <w:pPr>
              <w:rPr>
                <w:rFonts w:ascii="宋体"/>
                <w:sz w:val="24"/>
              </w:rPr>
            </w:pPr>
          </w:p>
          <w:p>
            <w:pPr>
              <w:rPr>
                <w:rFonts w:ascii="宋体"/>
                <w:sz w:val="24"/>
              </w:rPr>
            </w:pPr>
          </w:p>
        </w:tc>
        <w:tc>
          <w:tcPr>
            <w:tcW w:w="3455" w:type="dxa"/>
            <w:tcBorders>
              <w:top w:val="single" w:color="auto" w:sz="4" w:space="0"/>
              <w:left w:val="single" w:color="auto" w:sz="4" w:space="0"/>
              <w:bottom w:val="single" w:color="auto" w:sz="4" w:space="0"/>
              <w:right w:val="single" w:color="auto" w:sz="4" w:space="0"/>
            </w:tcBorders>
          </w:tcPr>
          <w:p>
            <w:pPr>
              <w:rPr>
                <w:rFonts w:ascii="宋体"/>
                <w:sz w:val="24"/>
              </w:rPr>
            </w:pPr>
          </w:p>
          <w:p>
            <w:pPr>
              <w:rPr>
                <w:rFonts w:ascii="宋体"/>
                <w:sz w:val="24"/>
              </w:rPr>
            </w:pPr>
          </w:p>
          <w:p>
            <w:pPr>
              <w:jc w:val="center"/>
              <w:rPr>
                <w:rFonts w:ascii="宋体"/>
                <w:sz w:val="24"/>
              </w:rPr>
            </w:pPr>
            <w:r>
              <w:rPr>
                <w:rFonts w:hint="eastAsia" w:ascii="宋体"/>
                <w:sz w:val="24"/>
              </w:rPr>
              <w:t>法定代表人身份证</w:t>
            </w:r>
          </w:p>
          <w:p>
            <w:pPr>
              <w:jc w:val="center"/>
              <w:rPr>
                <w:rFonts w:ascii="宋体"/>
                <w:sz w:val="24"/>
              </w:rPr>
            </w:pPr>
            <w:r>
              <w:rPr>
                <w:rFonts w:hint="eastAsia" w:ascii="宋体"/>
                <w:sz w:val="24"/>
              </w:rPr>
              <w:t>（反面）</w:t>
            </w:r>
          </w:p>
          <w:p>
            <w:pPr>
              <w:rPr>
                <w:rFonts w:ascii="宋体"/>
                <w:sz w:val="24"/>
              </w:rPr>
            </w:pPr>
          </w:p>
        </w:tc>
      </w:tr>
    </w:tbl>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投标人：</w:t>
      </w:r>
      <w:r>
        <w:rPr>
          <w:rFonts w:ascii="宋体" w:hAnsi="宋体"/>
          <w:sz w:val="24"/>
          <w:u w:val="single"/>
        </w:rPr>
        <w:t xml:space="preserve">                 </w:t>
      </w:r>
      <w:r>
        <w:rPr>
          <w:rFonts w:hint="eastAsia" w:ascii="宋体" w:hAnsi="宋体"/>
          <w:sz w:val="24"/>
        </w:rPr>
        <w:t>（盖单位章）</w:t>
      </w:r>
    </w:p>
    <w:p>
      <w:pPr>
        <w:rPr>
          <w:rFonts w:ascii="宋体"/>
          <w:sz w:val="24"/>
        </w:rPr>
      </w:pPr>
      <w:r>
        <w:rPr>
          <w:rFonts w:ascii="宋体" w:hAnsi="宋体"/>
          <w:sz w:val="24"/>
        </w:rPr>
        <w:t xml:space="preserve">                                </w:t>
      </w:r>
      <w:r>
        <w:rPr>
          <w:rFonts w:hint="eastAsia" w:ascii="宋体" w:hAnsi="宋体"/>
          <w:sz w:val="24"/>
        </w:rPr>
        <w:t>法定代表人</w:t>
      </w:r>
      <w:r>
        <w:rPr>
          <w:rFonts w:ascii="宋体" w:hAnsi="宋体"/>
          <w:sz w:val="24"/>
          <w:u w:val="single"/>
        </w:rPr>
        <w:t xml:space="preserve">              </w:t>
      </w:r>
      <w:r>
        <w:rPr>
          <w:rFonts w:hint="eastAsia" w:ascii="宋体" w:hAnsi="宋体"/>
          <w:sz w:val="24"/>
        </w:rPr>
        <w:t>（签字或盖章）</w:t>
      </w:r>
    </w:p>
    <w:p>
      <w:pPr>
        <w:rPr>
          <w:rFonts w:ascii="宋体"/>
          <w:sz w:val="24"/>
        </w:rPr>
      </w:pP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pPr>
        <w:rPr>
          <w:rFonts w:ascii="宋体"/>
          <w:sz w:val="24"/>
        </w:rPr>
      </w:pPr>
    </w:p>
    <w:p>
      <w:pPr>
        <w:rPr>
          <w:rFonts w:ascii="仿宋" w:hAnsi="仿宋" w:eastAsia="仿宋" w:cs="仿宋"/>
          <w:b/>
          <w:sz w:val="24"/>
        </w:rPr>
      </w:pPr>
      <w:r>
        <w:rPr>
          <w:rFonts w:hint="eastAsia" w:ascii="仿宋" w:hAnsi="仿宋" w:eastAsia="仿宋" w:cs="仿宋"/>
          <w:b/>
          <w:sz w:val="24"/>
        </w:rPr>
        <w:t>注：本格式适用于投标人法定代表人参加开标会议（现场提交）。</w:t>
      </w:r>
    </w:p>
    <w:p>
      <w:pPr>
        <w:spacing w:line="360" w:lineRule="atLeast"/>
        <w:ind w:firstLine="2108" w:firstLineChars="700"/>
        <w:rPr>
          <w:rFonts w:ascii="宋体"/>
          <w:sz w:val="30"/>
        </w:rPr>
      </w:pPr>
      <w:r>
        <w:rPr>
          <w:rFonts w:ascii="宋体"/>
          <w:b/>
          <w:sz w:val="30"/>
        </w:rPr>
        <w:br w:type="page"/>
      </w:r>
      <w:r>
        <w:rPr>
          <w:rFonts w:hint="eastAsia" w:ascii="宋体" w:hAnsi="宋体"/>
          <w:b/>
          <w:sz w:val="30"/>
        </w:rPr>
        <w:t>（2.1）法人代表授权书格式</w:t>
      </w:r>
    </w:p>
    <w:p>
      <w:pPr>
        <w:rPr>
          <w:rFonts w:ascii="宋体"/>
          <w:b/>
          <w:sz w:val="24"/>
        </w:rPr>
      </w:pPr>
    </w:p>
    <w:p>
      <w:pPr>
        <w:pStyle w:val="70"/>
        <w:ind w:firstLine="482"/>
      </w:pPr>
      <w:r>
        <w:rPr>
          <w:rFonts w:hint="eastAsia"/>
        </w:rPr>
        <w:t>本授权书声明：注册于</w:t>
      </w:r>
      <w:r>
        <w:rPr>
          <w:rFonts w:hint="eastAsia"/>
          <w:u w:val="single"/>
        </w:rPr>
        <w:t>（地区的名称）</w:t>
      </w:r>
      <w:r>
        <w:rPr>
          <w:rFonts w:hint="eastAsia"/>
        </w:rPr>
        <w:t>的</w:t>
      </w:r>
      <w:r>
        <w:rPr>
          <w:rFonts w:hint="eastAsia"/>
          <w:u w:val="single"/>
        </w:rPr>
        <w:t>（公司名称）</w:t>
      </w:r>
      <w:r>
        <w:rPr>
          <w:rFonts w:hint="eastAsia"/>
        </w:rPr>
        <w:t>，在下面签字的法人代表</w:t>
      </w:r>
      <w:r>
        <w:rPr>
          <w:rFonts w:hint="eastAsia"/>
          <w:u w:val="single"/>
        </w:rPr>
        <w:t>（姓名、职务）</w:t>
      </w:r>
      <w:r>
        <w:rPr>
          <w:rFonts w:hint="eastAsia"/>
        </w:rPr>
        <w:t>，代表本公司授权在下面签字的</w:t>
      </w:r>
      <w:r>
        <w:rPr>
          <w:rFonts w:hint="eastAsia"/>
          <w:u w:val="single"/>
        </w:rPr>
        <w:t>（被授权人的姓名、职务）</w:t>
      </w:r>
      <w:r>
        <w:rPr>
          <w:rFonts w:hint="eastAsia"/>
        </w:rPr>
        <w:t>为本公司的合法代理人，就</w:t>
      </w:r>
      <w:r>
        <w:rPr>
          <w:rFonts w:hint="eastAsia"/>
          <w:u w:val="single"/>
        </w:rPr>
        <w:t>　（项目名称）　</w:t>
      </w:r>
      <w:r>
        <w:rPr>
          <w:rFonts w:hint="eastAsia"/>
        </w:rPr>
        <w:t>的投标，以本公司的名义处理一切与之有关的事务。</w:t>
      </w:r>
    </w:p>
    <w:p>
      <w:pPr>
        <w:pStyle w:val="70"/>
        <w:ind w:firstLine="482"/>
      </w:pPr>
    </w:p>
    <w:p>
      <w:pPr>
        <w:pStyle w:val="70"/>
        <w:ind w:firstLine="482"/>
      </w:pPr>
    </w:p>
    <w:tbl>
      <w:tblPr>
        <w:tblStyle w:val="20"/>
        <w:tblW w:w="7875"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5"/>
        <w:gridCol w:w="696"/>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3675" w:type="dxa"/>
          </w:tcPr>
          <w:p>
            <w:pPr>
              <w:rPr>
                <w:rFonts w:ascii="宋体"/>
                <w:sz w:val="24"/>
              </w:rPr>
            </w:pPr>
          </w:p>
          <w:p>
            <w:pPr>
              <w:rPr>
                <w:rFonts w:ascii="宋体"/>
                <w:sz w:val="24"/>
              </w:rPr>
            </w:pPr>
          </w:p>
          <w:p>
            <w:pPr>
              <w:jc w:val="center"/>
              <w:rPr>
                <w:rFonts w:ascii="宋体"/>
                <w:sz w:val="24"/>
              </w:rPr>
            </w:pPr>
          </w:p>
          <w:p>
            <w:pPr>
              <w:jc w:val="center"/>
              <w:rPr>
                <w:rFonts w:ascii="宋体"/>
                <w:sz w:val="24"/>
              </w:rPr>
            </w:pPr>
            <w:r>
              <w:rPr>
                <w:rFonts w:hint="eastAsia" w:ascii="宋体" w:hAnsi="宋体"/>
                <w:sz w:val="24"/>
              </w:rPr>
              <w:t>法定代表人身份证（正面）</w:t>
            </w:r>
          </w:p>
          <w:p>
            <w:pPr>
              <w:rPr>
                <w:rFonts w:ascii="宋体"/>
                <w:sz w:val="24"/>
              </w:rPr>
            </w:pPr>
          </w:p>
          <w:p>
            <w:pPr>
              <w:rPr>
                <w:rFonts w:ascii="宋体"/>
                <w:sz w:val="24"/>
              </w:rPr>
            </w:pPr>
          </w:p>
        </w:tc>
        <w:tc>
          <w:tcPr>
            <w:tcW w:w="696" w:type="dxa"/>
            <w:tcBorders>
              <w:top w:val="nil"/>
              <w:bottom w:val="nil"/>
            </w:tcBorders>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tc>
        <w:tc>
          <w:tcPr>
            <w:tcW w:w="3504" w:type="dxa"/>
          </w:tcPr>
          <w:p>
            <w:pPr>
              <w:rPr>
                <w:rFonts w:ascii="宋体"/>
                <w:sz w:val="24"/>
              </w:rPr>
            </w:pPr>
          </w:p>
          <w:p>
            <w:pPr>
              <w:rPr>
                <w:rFonts w:ascii="宋体"/>
                <w:sz w:val="24"/>
              </w:rPr>
            </w:pPr>
          </w:p>
          <w:p>
            <w:pPr>
              <w:rPr>
                <w:rFonts w:ascii="宋体"/>
                <w:sz w:val="24"/>
              </w:rPr>
            </w:pPr>
          </w:p>
          <w:p>
            <w:pPr>
              <w:jc w:val="center"/>
              <w:rPr>
                <w:rFonts w:ascii="宋体"/>
                <w:sz w:val="24"/>
              </w:rPr>
            </w:pPr>
            <w:r>
              <w:rPr>
                <w:rFonts w:hint="eastAsia" w:ascii="宋体" w:hAnsi="宋体"/>
                <w:sz w:val="24"/>
              </w:rPr>
              <w:t>委托代理人身份证（正面）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3675" w:type="dxa"/>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sz w:val="24"/>
              </w:rPr>
            </w:pPr>
            <w:r>
              <w:rPr>
                <w:rFonts w:hint="eastAsia" w:ascii="宋体" w:hAnsi="宋体"/>
                <w:sz w:val="24"/>
              </w:rPr>
              <w:t>法定代表人身份证（反面）</w:t>
            </w:r>
          </w:p>
          <w:p>
            <w:pPr>
              <w:rPr>
                <w:rFonts w:ascii="宋体"/>
                <w:sz w:val="24"/>
              </w:rPr>
            </w:pPr>
          </w:p>
        </w:tc>
        <w:tc>
          <w:tcPr>
            <w:tcW w:w="696" w:type="dxa"/>
            <w:tcBorders>
              <w:top w:val="nil"/>
              <w:bottom w:val="nil"/>
            </w:tcBorders>
          </w:tcPr>
          <w:p>
            <w:pPr>
              <w:rPr>
                <w:rFonts w:ascii="宋体"/>
                <w:sz w:val="24"/>
              </w:rPr>
            </w:pPr>
          </w:p>
        </w:tc>
        <w:tc>
          <w:tcPr>
            <w:tcW w:w="3504" w:type="dxa"/>
          </w:tcPr>
          <w:p>
            <w:pPr>
              <w:rPr>
                <w:rFonts w:ascii="宋体" w:hAnsi="宋体"/>
                <w:sz w:val="24"/>
              </w:rPr>
            </w:pPr>
          </w:p>
          <w:p>
            <w:pPr>
              <w:rPr>
                <w:rFonts w:ascii="宋体" w:hAnsi="宋体"/>
                <w:sz w:val="24"/>
              </w:rPr>
            </w:pPr>
          </w:p>
          <w:p>
            <w:pPr>
              <w:jc w:val="center"/>
              <w:rPr>
                <w:rFonts w:ascii="宋体"/>
                <w:sz w:val="24"/>
              </w:rPr>
            </w:pPr>
            <w:r>
              <w:rPr>
                <w:rFonts w:hint="eastAsia" w:ascii="宋体" w:hAnsi="宋体"/>
                <w:sz w:val="24"/>
              </w:rPr>
              <w:t>委托代理人身份证（反面）</w:t>
            </w:r>
          </w:p>
        </w:tc>
      </w:tr>
    </w:tbl>
    <w:p>
      <w:pPr>
        <w:ind w:firstLine="482"/>
        <w:rPr>
          <w:rFonts w:ascii="宋体"/>
          <w:sz w:val="28"/>
          <w:szCs w:val="28"/>
        </w:rPr>
      </w:pPr>
    </w:p>
    <w:p>
      <w:pPr>
        <w:ind w:firstLine="482"/>
        <w:rPr>
          <w:rFonts w:ascii="宋体"/>
          <w:sz w:val="28"/>
          <w:szCs w:val="28"/>
        </w:rPr>
      </w:pPr>
    </w:p>
    <w:p>
      <w:pPr>
        <w:spacing w:line="360" w:lineRule="auto"/>
        <w:ind w:firstLine="1920" w:firstLineChars="800"/>
        <w:rPr>
          <w:rFonts w:ascii="宋体"/>
          <w:sz w:val="24"/>
        </w:rPr>
      </w:pPr>
      <w:r>
        <w:rPr>
          <w:rFonts w:hint="eastAsia" w:ascii="宋体" w:hAnsi="宋体"/>
          <w:sz w:val="24"/>
        </w:rPr>
        <w:t>本授权书于</w:t>
      </w:r>
      <w:r>
        <w:rPr>
          <w:rFonts w:ascii="宋体" w:hAnsi="宋体"/>
          <w:sz w:val="24"/>
        </w:rPr>
        <w:t>20</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日签字生效，特此声明。</w:t>
      </w:r>
    </w:p>
    <w:p>
      <w:pPr>
        <w:spacing w:line="360" w:lineRule="auto"/>
        <w:ind w:firstLine="1920" w:firstLineChars="800"/>
        <w:rPr>
          <w:rFonts w:ascii="宋体"/>
          <w:sz w:val="24"/>
        </w:rPr>
      </w:pPr>
      <w:r>
        <w:rPr>
          <w:rFonts w:hint="eastAsia" w:ascii="宋体" w:hAnsi="宋体"/>
          <w:sz w:val="24"/>
        </w:rPr>
        <w:t>法人代表签字</w:t>
      </w:r>
      <w:r>
        <w:rPr>
          <w:rFonts w:hint="eastAsia" w:ascii="宋体" w:hAnsi="宋体"/>
          <w:sz w:val="24"/>
          <w:u w:val="single"/>
        </w:rPr>
        <w:t>　　　　　　　　　　　　　　　　　</w:t>
      </w:r>
    </w:p>
    <w:p>
      <w:pPr>
        <w:spacing w:line="360" w:lineRule="auto"/>
        <w:ind w:firstLine="1920" w:firstLineChars="800"/>
        <w:rPr>
          <w:rFonts w:ascii="宋体"/>
          <w:sz w:val="24"/>
        </w:rPr>
      </w:pPr>
      <w:r>
        <w:rPr>
          <w:rFonts w:hint="eastAsia" w:ascii="宋体" w:hAnsi="宋体"/>
          <w:sz w:val="24"/>
        </w:rPr>
        <w:t>被授权人签字</w:t>
      </w:r>
      <w:r>
        <w:rPr>
          <w:rFonts w:hint="eastAsia" w:ascii="宋体" w:hAnsi="宋体"/>
          <w:sz w:val="24"/>
          <w:u w:val="single"/>
        </w:rPr>
        <w:t>　　　　　　　　　　　　　　　　　</w:t>
      </w:r>
    </w:p>
    <w:p>
      <w:pPr>
        <w:spacing w:line="360" w:lineRule="auto"/>
        <w:ind w:firstLine="1920" w:firstLineChars="800"/>
        <w:rPr>
          <w:rFonts w:ascii="宋体"/>
          <w:sz w:val="28"/>
          <w:szCs w:val="28"/>
        </w:rPr>
      </w:pPr>
      <w:r>
        <w:rPr>
          <w:rFonts w:hint="eastAsia" w:ascii="宋体" w:hAnsi="宋体"/>
          <w:sz w:val="24"/>
        </w:rPr>
        <w:t>公</w:t>
      </w:r>
      <w:r>
        <w:rPr>
          <w:rFonts w:ascii="宋体" w:hAnsi="宋体"/>
          <w:sz w:val="24"/>
        </w:rPr>
        <w:t xml:space="preserve">      </w:t>
      </w:r>
      <w:r>
        <w:rPr>
          <w:rFonts w:hint="eastAsia" w:ascii="宋体" w:hAnsi="宋体"/>
          <w:sz w:val="24"/>
        </w:rPr>
        <w:t>章：</w:t>
      </w:r>
      <w:r>
        <w:rPr>
          <w:rFonts w:ascii="宋体" w:hAnsi="宋体"/>
          <w:sz w:val="24"/>
          <w:u w:val="single"/>
        </w:rPr>
        <w:t xml:space="preserve">                      </w:t>
      </w:r>
      <w:r>
        <w:rPr>
          <w:rFonts w:ascii="宋体" w:hAnsi="宋体"/>
          <w:sz w:val="28"/>
          <w:szCs w:val="28"/>
          <w:u w:val="single"/>
        </w:rPr>
        <w:t xml:space="preserve">   </w:t>
      </w:r>
    </w:p>
    <w:p>
      <w:pPr>
        <w:spacing w:line="360" w:lineRule="auto"/>
        <w:ind w:firstLine="1200" w:firstLineChars="500"/>
        <w:rPr>
          <w:rFonts w:ascii="宋体"/>
          <w:sz w:val="24"/>
        </w:rPr>
      </w:pPr>
      <w:r>
        <w:rPr>
          <w:rFonts w:ascii="宋体" w:hAnsi="宋体"/>
          <w:sz w:val="24"/>
        </w:rPr>
        <w:t xml:space="preserve">      </w:t>
      </w:r>
      <w:r>
        <w:rPr>
          <w:rFonts w:hint="eastAsia" w:ascii="宋体" w:hAnsi="宋体"/>
          <w:sz w:val="24"/>
        </w:rPr>
        <w:t>授权日期：</w:t>
      </w:r>
      <w:r>
        <w:rPr>
          <w:rFonts w:ascii="宋体" w:hAnsi="宋体"/>
          <w:sz w:val="24"/>
        </w:rPr>
        <w:t>20</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ind w:firstLine="482" w:firstLineChars="200"/>
        <w:rPr>
          <w:rFonts w:ascii="宋体"/>
          <w:b/>
          <w:sz w:val="24"/>
        </w:rPr>
      </w:pPr>
    </w:p>
    <w:p>
      <w:pPr>
        <w:ind w:firstLine="482" w:firstLineChars="200"/>
        <w:rPr>
          <w:rFonts w:ascii="宋体"/>
          <w:b/>
          <w:sz w:val="24"/>
        </w:rPr>
      </w:pPr>
    </w:p>
    <w:p>
      <w:pPr>
        <w:ind w:firstLine="482" w:firstLineChars="200"/>
        <w:rPr>
          <w:rFonts w:ascii="宋体"/>
          <w:b/>
          <w:sz w:val="24"/>
        </w:rPr>
      </w:pPr>
    </w:p>
    <w:p>
      <w:pPr>
        <w:ind w:firstLine="482" w:firstLineChars="200"/>
        <w:rPr>
          <w:rFonts w:ascii="宋体"/>
          <w:b/>
          <w:sz w:val="24"/>
        </w:rPr>
      </w:pPr>
    </w:p>
    <w:bookmarkEnd w:id="161"/>
    <w:p>
      <w:pPr>
        <w:ind w:firstLine="482" w:firstLineChars="200"/>
        <w:rPr>
          <w:rFonts w:ascii="宋体"/>
          <w:b/>
          <w:sz w:val="24"/>
        </w:rPr>
      </w:pPr>
    </w:p>
    <w:p>
      <w:pPr>
        <w:ind w:firstLine="482" w:firstLineChars="200"/>
        <w:rPr>
          <w:rFonts w:ascii="宋体"/>
          <w:b/>
          <w:sz w:val="24"/>
        </w:rPr>
      </w:pPr>
    </w:p>
    <w:p>
      <w:pPr>
        <w:rPr>
          <w:rFonts w:ascii="仿宋" w:hAnsi="仿宋" w:eastAsia="仿宋" w:cs="仿宋"/>
          <w:b/>
          <w:sz w:val="24"/>
        </w:rPr>
      </w:pPr>
      <w:r>
        <w:rPr>
          <w:rFonts w:hint="eastAsia" w:ascii="仿宋" w:hAnsi="仿宋" w:eastAsia="仿宋" w:cs="仿宋"/>
          <w:b/>
          <w:sz w:val="24"/>
        </w:rPr>
        <w:t>注：本格式适用于投标人法人授权委托人参加开标会议（现场提交）。</w:t>
      </w:r>
    </w:p>
    <w:p>
      <w:pPr>
        <w:tabs>
          <w:tab w:val="left" w:pos="9135"/>
        </w:tabs>
        <w:jc w:val="center"/>
        <w:rPr>
          <w:rFonts w:ascii="宋体"/>
          <w:b/>
          <w:sz w:val="24"/>
        </w:rPr>
      </w:pPr>
      <w:r>
        <w:rPr>
          <w:rFonts w:ascii="宋体" w:hAnsi="宋体"/>
        </w:rPr>
        <w:t xml:space="preserve">                                             </w:t>
      </w:r>
    </w:p>
    <w:p>
      <w:pPr>
        <w:pStyle w:val="53"/>
        <w:jc w:val="center"/>
        <w:rPr>
          <w:rFonts w:ascii="宋体"/>
          <w:b/>
          <w:color w:val="auto"/>
          <w:kern w:val="2"/>
          <w:sz w:val="30"/>
          <w:szCs w:val="20"/>
        </w:rPr>
      </w:pPr>
      <w:r>
        <w:rPr>
          <w:rFonts w:hint="eastAsia" w:ascii="宋体" w:hAnsi="宋体"/>
          <w:b/>
          <w:color w:val="auto"/>
          <w:kern w:val="2"/>
          <w:sz w:val="30"/>
          <w:szCs w:val="20"/>
        </w:rPr>
        <w:t>（三）开标一览表</w:t>
      </w:r>
    </w:p>
    <w:p>
      <w:pPr>
        <w:pStyle w:val="53"/>
        <w:snapToGrid w:val="0"/>
        <w:spacing w:line="400" w:lineRule="exact"/>
        <w:rPr>
          <w:rFonts w:ascii="宋体"/>
          <w:color w:val="auto"/>
        </w:rPr>
      </w:pPr>
      <w:r>
        <w:rPr>
          <w:rFonts w:hint="eastAsia" w:ascii="宋体" w:hAnsi="宋体"/>
          <w:color w:val="auto"/>
        </w:rPr>
        <w:t>项目名称：</w:t>
      </w:r>
      <w:r>
        <w:rPr>
          <w:rFonts w:ascii="宋体" w:hAnsi="宋体"/>
          <w:color w:val="auto"/>
        </w:rPr>
        <w:t xml:space="preserve">                                                 </w:t>
      </w:r>
      <w:r>
        <w:rPr>
          <w:rFonts w:hint="eastAsia" w:ascii="宋体" w:hAnsi="宋体"/>
          <w:color w:val="auto"/>
        </w:rPr>
        <w:t>单位：</w:t>
      </w:r>
      <w:r>
        <w:rPr>
          <w:rFonts w:ascii="宋体" w:hAnsi="宋体"/>
          <w:color w:val="auto"/>
        </w:rPr>
        <w:t xml:space="preserve">  </w:t>
      </w:r>
      <w:r>
        <w:rPr>
          <w:rFonts w:hint="eastAsia" w:ascii="宋体" w:hAnsi="宋体"/>
          <w:color w:val="auto"/>
        </w:rPr>
        <w:t>元</w:t>
      </w:r>
    </w:p>
    <w:tbl>
      <w:tblPr>
        <w:tblStyle w:val="20"/>
        <w:tblW w:w="9151" w:type="dxa"/>
        <w:tblInd w:w="-25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780"/>
        <w:gridCol w:w="660"/>
        <w:gridCol w:w="720"/>
        <w:gridCol w:w="720"/>
        <w:gridCol w:w="1381"/>
        <w:gridCol w:w="855"/>
        <w:gridCol w:w="523"/>
        <w:gridCol w:w="977"/>
        <w:gridCol w:w="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1620" w:type="dxa"/>
            <w:vAlign w:val="center"/>
          </w:tcPr>
          <w:p>
            <w:pPr>
              <w:pStyle w:val="51"/>
              <w:snapToGrid w:val="0"/>
              <w:spacing w:line="400" w:lineRule="exact"/>
              <w:jc w:val="center"/>
              <w:rPr>
                <w:rFonts w:ascii="宋体" w:hAnsi="Calibri" w:cs="Calibri"/>
                <w:color w:val="auto"/>
              </w:rPr>
            </w:pPr>
            <w:r>
              <w:rPr>
                <w:rFonts w:hint="eastAsia" w:ascii="宋体" w:hAnsi="宋体" w:cs="Calibri"/>
                <w:color w:val="auto"/>
              </w:rPr>
              <w:t>采购名称</w:t>
            </w:r>
          </w:p>
        </w:tc>
        <w:tc>
          <w:tcPr>
            <w:tcW w:w="780" w:type="dxa"/>
            <w:tcBorders>
              <w:right w:val="single" w:color="auto" w:sz="4" w:space="0"/>
            </w:tcBorders>
            <w:vAlign w:val="center"/>
          </w:tcPr>
          <w:p>
            <w:pPr>
              <w:pStyle w:val="51"/>
              <w:snapToGrid w:val="0"/>
              <w:spacing w:line="400" w:lineRule="exact"/>
              <w:jc w:val="center"/>
              <w:rPr>
                <w:rFonts w:ascii="宋体" w:hAnsi="Calibri" w:cs="Calibri"/>
                <w:color w:val="auto"/>
              </w:rPr>
            </w:pPr>
            <w:r>
              <w:rPr>
                <w:rFonts w:hint="eastAsia" w:ascii="宋体" w:hAnsi="Calibri" w:cs="Calibri"/>
                <w:color w:val="auto"/>
              </w:rPr>
              <w:t>…</w:t>
            </w:r>
          </w:p>
        </w:tc>
        <w:tc>
          <w:tcPr>
            <w:tcW w:w="660" w:type="dxa"/>
            <w:tcBorders>
              <w:left w:val="single" w:color="auto" w:sz="4" w:space="0"/>
              <w:right w:val="single" w:color="auto" w:sz="4" w:space="0"/>
            </w:tcBorders>
            <w:vAlign w:val="center"/>
          </w:tcPr>
          <w:p>
            <w:pPr>
              <w:pStyle w:val="51"/>
              <w:snapToGrid w:val="0"/>
              <w:spacing w:line="400" w:lineRule="exact"/>
              <w:jc w:val="center"/>
              <w:rPr>
                <w:rFonts w:ascii="宋体" w:hAnsi="Calibri" w:cs="Calibri"/>
                <w:color w:val="auto"/>
              </w:rPr>
            </w:pPr>
            <w:r>
              <w:rPr>
                <w:rFonts w:hint="eastAsia" w:ascii="宋体" w:hAnsi="Calibri" w:cs="Calibri"/>
                <w:color w:val="auto"/>
              </w:rPr>
              <w:t>…</w:t>
            </w:r>
          </w:p>
        </w:tc>
        <w:tc>
          <w:tcPr>
            <w:tcW w:w="720" w:type="dxa"/>
            <w:tcBorders>
              <w:left w:val="single" w:color="auto" w:sz="4" w:space="0"/>
              <w:right w:val="single" w:color="auto" w:sz="4" w:space="0"/>
            </w:tcBorders>
            <w:vAlign w:val="center"/>
          </w:tcPr>
          <w:p>
            <w:pPr>
              <w:pStyle w:val="51"/>
              <w:snapToGrid w:val="0"/>
              <w:spacing w:line="400" w:lineRule="exact"/>
              <w:jc w:val="center"/>
              <w:rPr>
                <w:rFonts w:ascii="宋体" w:hAnsi="Calibri" w:cs="Calibri"/>
                <w:color w:val="auto"/>
              </w:rPr>
            </w:pPr>
            <w:r>
              <w:rPr>
                <w:rFonts w:hint="eastAsia" w:ascii="宋体" w:hAnsi="Calibri" w:cs="Calibri"/>
                <w:color w:val="auto"/>
              </w:rPr>
              <w:t>…</w:t>
            </w:r>
          </w:p>
        </w:tc>
        <w:tc>
          <w:tcPr>
            <w:tcW w:w="720" w:type="dxa"/>
            <w:tcBorders>
              <w:left w:val="single" w:color="auto" w:sz="4" w:space="0"/>
              <w:right w:val="single" w:color="auto" w:sz="4" w:space="0"/>
            </w:tcBorders>
            <w:vAlign w:val="center"/>
          </w:tcPr>
          <w:p>
            <w:pPr>
              <w:pStyle w:val="51"/>
              <w:snapToGrid w:val="0"/>
              <w:spacing w:line="400" w:lineRule="exact"/>
              <w:jc w:val="center"/>
              <w:rPr>
                <w:rFonts w:ascii="宋体" w:hAnsi="Calibri" w:cs="Calibri"/>
                <w:color w:val="auto"/>
              </w:rPr>
            </w:pPr>
            <w:r>
              <w:rPr>
                <w:rFonts w:hint="eastAsia" w:ascii="宋体" w:hAnsi="Calibri" w:cs="Calibri"/>
                <w:color w:val="auto"/>
              </w:rPr>
              <w:t>…</w:t>
            </w:r>
          </w:p>
        </w:tc>
        <w:tc>
          <w:tcPr>
            <w:tcW w:w="1381" w:type="dxa"/>
            <w:tcBorders>
              <w:left w:val="single" w:color="auto" w:sz="4" w:space="0"/>
              <w:right w:val="single" w:color="auto" w:sz="4" w:space="0"/>
            </w:tcBorders>
            <w:vAlign w:val="center"/>
          </w:tcPr>
          <w:p>
            <w:pPr>
              <w:pStyle w:val="51"/>
              <w:snapToGrid w:val="0"/>
              <w:spacing w:line="400" w:lineRule="exact"/>
              <w:jc w:val="center"/>
              <w:rPr>
                <w:rFonts w:ascii="宋体" w:hAnsi="Calibri" w:cs="Calibri"/>
                <w:color w:val="auto"/>
              </w:rPr>
            </w:pPr>
            <w:r>
              <w:rPr>
                <w:rFonts w:hint="eastAsia" w:ascii="宋体" w:hAnsi="宋体" w:cs="Calibri"/>
                <w:color w:val="auto"/>
              </w:rPr>
              <w:t>单价（元）</w:t>
            </w:r>
          </w:p>
        </w:tc>
        <w:tc>
          <w:tcPr>
            <w:tcW w:w="855" w:type="dxa"/>
            <w:tcBorders>
              <w:left w:val="single" w:color="auto" w:sz="4" w:space="0"/>
            </w:tcBorders>
            <w:vAlign w:val="center"/>
          </w:tcPr>
          <w:p>
            <w:pPr>
              <w:pStyle w:val="51"/>
              <w:snapToGrid w:val="0"/>
              <w:spacing w:line="400" w:lineRule="exact"/>
              <w:jc w:val="center"/>
              <w:rPr>
                <w:rFonts w:ascii="宋体" w:hAnsi="Calibri" w:cs="Calibri"/>
                <w:color w:val="auto"/>
              </w:rPr>
            </w:pPr>
            <w:r>
              <w:rPr>
                <w:rFonts w:hint="eastAsia" w:ascii="宋体" w:hAnsi="宋体" w:cs="Calibri"/>
                <w:color w:val="auto"/>
              </w:rPr>
              <w:t>合价（元）</w:t>
            </w:r>
          </w:p>
        </w:tc>
        <w:tc>
          <w:tcPr>
            <w:tcW w:w="523" w:type="dxa"/>
            <w:tcBorders>
              <w:bottom w:val="single" w:color="auto" w:sz="4" w:space="0"/>
              <w:right w:val="single" w:color="auto" w:sz="4" w:space="0"/>
            </w:tcBorders>
            <w:vAlign w:val="center"/>
          </w:tcPr>
          <w:p>
            <w:pPr>
              <w:pStyle w:val="51"/>
              <w:snapToGrid w:val="0"/>
              <w:spacing w:line="400" w:lineRule="exact"/>
              <w:jc w:val="center"/>
              <w:rPr>
                <w:rFonts w:ascii="宋体" w:hAnsi="Calibri" w:cs="Calibri"/>
                <w:color w:val="auto"/>
              </w:rPr>
            </w:pPr>
            <w:r>
              <w:rPr>
                <w:rFonts w:hint="eastAsia" w:ascii="宋体" w:hAnsi="Calibri" w:cs="Calibri"/>
                <w:color w:val="auto"/>
              </w:rPr>
              <w:t>…</w:t>
            </w:r>
          </w:p>
        </w:tc>
        <w:tc>
          <w:tcPr>
            <w:tcW w:w="977" w:type="dxa"/>
            <w:tcBorders>
              <w:left w:val="single" w:color="auto" w:sz="4" w:space="0"/>
            </w:tcBorders>
            <w:vAlign w:val="center"/>
          </w:tcPr>
          <w:p>
            <w:pPr>
              <w:pStyle w:val="51"/>
              <w:snapToGrid w:val="0"/>
              <w:spacing w:line="400" w:lineRule="exact"/>
              <w:jc w:val="center"/>
              <w:rPr>
                <w:rFonts w:ascii="宋体" w:hAnsi="Calibri" w:cs="Calibri"/>
                <w:color w:val="auto"/>
              </w:rPr>
            </w:pPr>
            <w:r>
              <w:rPr>
                <w:rFonts w:hint="eastAsia" w:ascii="宋体" w:hAnsi="宋体" w:cs="Calibri"/>
                <w:color w:val="auto"/>
              </w:rPr>
              <w:t>交货期</w:t>
            </w:r>
          </w:p>
        </w:tc>
        <w:tc>
          <w:tcPr>
            <w:tcW w:w="915" w:type="dxa"/>
            <w:tcBorders>
              <w:right w:val="single" w:color="auto" w:sz="4" w:space="0"/>
            </w:tcBorders>
            <w:vAlign w:val="center"/>
          </w:tcPr>
          <w:p>
            <w:pPr>
              <w:pStyle w:val="51"/>
              <w:snapToGrid w:val="0"/>
              <w:spacing w:line="400" w:lineRule="exact"/>
              <w:jc w:val="center"/>
              <w:rPr>
                <w:rFonts w:ascii="宋体" w:hAnsi="Calibri" w:cs="Calibri"/>
                <w:color w:val="auto"/>
              </w:rPr>
            </w:pPr>
            <w:r>
              <w:rPr>
                <w:rFonts w:hint="eastAsia" w:ascii="宋体" w:hAnsi="宋体" w:cs="Calibri"/>
                <w:color w:val="auto"/>
              </w:rPr>
              <w:t>备</w:t>
            </w:r>
            <w:r>
              <w:rPr>
                <w:rFonts w:ascii="宋体" w:hAnsi="宋体" w:cs="Calibri"/>
                <w:color w:val="auto"/>
              </w:rPr>
              <w:t xml:space="preserve"> </w:t>
            </w:r>
            <w:r>
              <w:rPr>
                <w:rFonts w:hint="eastAsia" w:ascii="宋体" w:hAnsi="宋体" w:cs="Calibri"/>
                <w:color w:val="auto"/>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1620" w:type="dxa"/>
            <w:tcBorders>
              <w:bottom w:val="single" w:color="auto" w:sz="4" w:space="0"/>
            </w:tcBorders>
          </w:tcPr>
          <w:p>
            <w:pPr>
              <w:pStyle w:val="60"/>
              <w:rPr>
                <w:rFonts w:ascii="宋体"/>
                <w:b w:val="0"/>
                <w:sz w:val="21"/>
                <w:szCs w:val="21"/>
              </w:rPr>
            </w:pPr>
            <w:r>
              <w:rPr>
                <w:rFonts w:hint="eastAsia" w:ascii="宋体" w:hAnsi="宋体"/>
                <w:b w:val="0"/>
                <w:sz w:val="21"/>
                <w:szCs w:val="21"/>
              </w:rPr>
              <w:t>子目名称</w:t>
            </w:r>
          </w:p>
        </w:tc>
        <w:tc>
          <w:tcPr>
            <w:tcW w:w="780" w:type="dxa"/>
            <w:tcBorders>
              <w:bottom w:val="single" w:color="auto" w:sz="4" w:space="0"/>
              <w:right w:val="single" w:color="auto" w:sz="4" w:space="0"/>
            </w:tcBorders>
            <w:vAlign w:val="center"/>
          </w:tcPr>
          <w:p>
            <w:pPr>
              <w:pStyle w:val="15"/>
              <w:spacing w:line="400" w:lineRule="exact"/>
              <w:jc w:val="center"/>
              <w:rPr>
                <w:rFonts w:ascii="宋体"/>
              </w:rPr>
            </w:pPr>
          </w:p>
        </w:tc>
        <w:tc>
          <w:tcPr>
            <w:tcW w:w="660" w:type="dxa"/>
            <w:tcBorders>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720" w:type="dxa"/>
            <w:tcBorders>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720" w:type="dxa"/>
            <w:tcBorders>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1381" w:type="dxa"/>
            <w:tcBorders>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855" w:type="dxa"/>
            <w:tcBorders>
              <w:left w:val="single" w:color="auto" w:sz="4" w:space="0"/>
              <w:bottom w:val="single" w:color="auto" w:sz="4" w:space="0"/>
            </w:tcBorders>
            <w:vAlign w:val="center"/>
          </w:tcPr>
          <w:p>
            <w:pPr>
              <w:pStyle w:val="15"/>
              <w:spacing w:line="400" w:lineRule="exact"/>
              <w:jc w:val="center"/>
              <w:rPr>
                <w:rFonts w:ascii="宋体"/>
              </w:rPr>
            </w:pPr>
          </w:p>
        </w:tc>
        <w:tc>
          <w:tcPr>
            <w:tcW w:w="523" w:type="dxa"/>
            <w:tcBorders>
              <w:top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977" w:type="dxa"/>
            <w:tcBorders>
              <w:left w:val="single" w:color="auto" w:sz="4" w:space="0"/>
              <w:bottom w:val="single" w:color="auto" w:sz="4" w:space="0"/>
            </w:tcBorders>
            <w:vAlign w:val="center"/>
          </w:tcPr>
          <w:p>
            <w:pPr>
              <w:pStyle w:val="15"/>
              <w:spacing w:line="400" w:lineRule="exact"/>
              <w:jc w:val="center"/>
              <w:rPr>
                <w:rFonts w:ascii="宋体"/>
              </w:rPr>
            </w:pPr>
          </w:p>
        </w:tc>
        <w:tc>
          <w:tcPr>
            <w:tcW w:w="915" w:type="dxa"/>
            <w:tcBorders>
              <w:bottom w:val="single" w:color="auto" w:sz="4" w:space="0"/>
              <w:right w:val="single" w:color="auto" w:sz="4" w:space="0"/>
            </w:tcBorders>
            <w:vAlign w:val="center"/>
          </w:tcPr>
          <w:p>
            <w:pPr>
              <w:pStyle w:val="15"/>
              <w:spacing w:line="40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1620" w:type="dxa"/>
            <w:tcBorders>
              <w:top w:val="single" w:color="auto" w:sz="4" w:space="0"/>
              <w:bottom w:val="single" w:color="auto" w:sz="4" w:space="0"/>
            </w:tcBorders>
          </w:tcPr>
          <w:p>
            <w:pPr>
              <w:pStyle w:val="60"/>
              <w:rPr>
                <w:rFonts w:ascii="宋体"/>
                <w:b w:val="0"/>
                <w:sz w:val="21"/>
                <w:szCs w:val="21"/>
              </w:rPr>
            </w:pPr>
            <w:r>
              <w:rPr>
                <w:rFonts w:hint="eastAsia" w:ascii="宋体" w:hAnsi="宋体"/>
                <w:b w:val="0"/>
                <w:sz w:val="21"/>
                <w:szCs w:val="21"/>
              </w:rPr>
              <w:t>子目名称</w:t>
            </w:r>
          </w:p>
        </w:tc>
        <w:tc>
          <w:tcPr>
            <w:tcW w:w="780" w:type="dxa"/>
            <w:tcBorders>
              <w:top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660"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720"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720"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1381"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855" w:type="dxa"/>
            <w:tcBorders>
              <w:top w:val="single" w:color="auto" w:sz="4" w:space="0"/>
              <w:left w:val="single" w:color="auto" w:sz="4" w:space="0"/>
              <w:bottom w:val="single" w:color="auto" w:sz="4" w:space="0"/>
            </w:tcBorders>
            <w:vAlign w:val="center"/>
          </w:tcPr>
          <w:p>
            <w:pPr>
              <w:pStyle w:val="15"/>
              <w:spacing w:line="400" w:lineRule="exact"/>
              <w:jc w:val="center"/>
              <w:rPr>
                <w:rFonts w:ascii="宋体"/>
              </w:rPr>
            </w:pPr>
          </w:p>
        </w:tc>
        <w:tc>
          <w:tcPr>
            <w:tcW w:w="523" w:type="dxa"/>
            <w:tcBorders>
              <w:top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977" w:type="dxa"/>
            <w:tcBorders>
              <w:top w:val="single" w:color="auto" w:sz="4" w:space="0"/>
              <w:left w:val="single" w:color="auto" w:sz="4" w:space="0"/>
              <w:bottom w:val="single" w:color="auto" w:sz="4" w:space="0"/>
            </w:tcBorders>
            <w:vAlign w:val="center"/>
          </w:tcPr>
          <w:p>
            <w:pPr>
              <w:pStyle w:val="15"/>
              <w:spacing w:line="400" w:lineRule="exact"/>
              <w:jc w:val="center"/>
              <w:rPr>
                <w:rFonts w:ascii="宋体"/>
              </w:rPr>
            </w:pPr>
          </w:p>
        </w:tc>
        <w:tc>
          <w:tcPr>
            <w:tcW w:w="915" w:type="dxa"/>
            <w:tcBorders>
              <w:top w:val="single" w:color="auto" w:sz="4" w:space="0"/>
              <w:bottom w:val="single" w:color="auto" w:sz="4" w:space="0"/>
              <w:right w:val="single" w:color="auto" w:sz="4" w:space="0"/>
            </w:tcBorders>
            <w:vAlign w:val="center"/>
          </w:tcPr>
          <w:p>
            <w:pPr>
              <w:pStyle w:val="15"/>
              <w:spacing w:line="40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1620" w:type="dxa"/>
            <w:tcBorders>
              <w:top w:val="single" w:color="auto" w:sz="4" w:space="0"/>
              <w:bottom w:val="single" w:color="auto" w:sz="4" w:space="0"/>
            </w:tcBorders>
          </w:tcPr>
          <w:p>
            <w:pPr>
              <w:pStyle w:val="60"/>
              <w:rPr>
                <w:rFonts w:ascii="宋体"/>
                <w:b w:val="0"/>
                <w:sz w:val="21"/>
                <w:szCs w:val="21"/>
              </w:rPr>
            </w:pPr>
            <w:r>
              <w:rPr>
                <w:rFonts w:hint="eastAsia" w:ascii="宋体" w:hAnsi="宋体"/>
                <w:b w:val="0"/>
                <w:sz w:val="21"/>
                <w:szCs w:val="21"/>
              </w:rPr>
              <w:t>子目名称</w:t>
            </w:r>
          </w:p>
        </w:tc>
        <w:tc>
          <w:tcPr>
            <w:tcW w:w="780" w:type="dxa"/>
            <w:tcBorders>
              <w:top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660"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720"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720"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1381"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855" w:type="dxa"/>
            <w:tcBorders>
              <w:top w:val="single" w:color="auto" w:sz="4" w:space="0"/>
              <w:left w:val="single" w:color="auto" w:sz="4" w:space="0"/>
              <w:bottom w:val="single" w:color="auto" w:sz="4" w:space="0"/>
            </w:tcBorders>
            <w:vAlign w:val="center"/>
          </w:tcPr>
          <w:p>
            <w:pPr>
              <w:pStyle w:val="15"/>
              <w:spacing w:line="400" w:lineRule="exact"/>
              <w:jc w:val="center"/>
              <w:rPr>
                <w:rFonts w:ascii="宋体"/>
              </w:rPr>
            </w:pPr>
          </w:p>
        </w:tc>
        <w:tc>
          <w:tcPr>
            <w:tcW w:w="523" w:type="dxa"/>
            <w:tcBorders>
              <w:top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977" w:type="dxa"/>
            <w:tcBorders>
              <w:top w:val="single" w:color="auto" w:sz="4" w:space="0"/>
              <w:left w:val="single" w:color="auto" w:sz="4" w:space="0"/>
              <w:bottom w:val="single" w:color="auto" w:sz="4" w:space="0"/>
            </w:tcBorders>
            <w:vAlign w:val="center"/>
          </w:tcPr>
          <w:p>
            <w:pPr>
              <w:pStyle w:val="15"/>
              <w:spacing w:line="400" w:lineRule="exact"/>
              <w:jc w:val="center"/>
              <w:rPr>
                <w:rFonts w:ascii="宋体"/>
              </w:rPr>
            </w:pPr>
          </w:p>
        </w:tc>
        <w:tc>
          <w:tcPr>
            <w:tcW w:w="915" w:type="dxa"/>
            <w:tcBorders>
              <w:top w:val="single" w:color="auto" w:sz="4" w:space="0"/>
              <w:bottom w:val="single" w:color="auto" w:sz="4" w:space="0"/>
              <w:right w:val="single" w:color="auto" w:sz="4" w:space="0"/>
            </w:tcBorders>
            <w:vAlign w:val="center"/>
          </w:tcPr>
          <w:p>
            <w:pPr>
              <w:pStyle w:val="15"/>
              <w:spacing w:line="40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620" w:type="dxa"/>
            <w:tcBorders>
              <w:top w:val="single" w:color="auto" w:sz="4" w:space="0"/>
              <w:bottom w:val="single" w:color="auto" w:sz="4" w:space="0"/>
            </w:tcBorders>
          </w:tcPr>
          <w:p>
            <w:pPr>
              <w:pStyle w:val="60"/>
              <w:rPr>
                <w:rFonts w:ascii="宋体"/>
                <w:b w:val="0"/>
                <w:sz w:val="21"/>
                <w:szCs w:val="21"/>
              </w:rPr>
            </w:pPr>
            <w:r>
              <w:rPr>
                <w:rFonts w:hint="eastAsia" w:ascii="宋体"/>
                <w:b w:val="0"/>
                <w:sz w:val="21"/>
                <w:szCs w:val="21"/>
              </w:rPr>
              <w:t>……</w:t>
            </w:r>
          </w:p>
        </w:tc>
        <w:tc>
          <w:tcPr>
            <w:tcW w:w="780" w:type="dxa"/>
            <w:tcBorders>
              <w:top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660"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720"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720"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1381"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855" w:type="dxa"/>
            <w:tcBorders>
              <w:top w:val="single" w:color="auto" w:sz="4" w:space="0"/>
              <w:left w:val="single" w:color="auto" w:sz="4" w:space="0"/>
              <w:bottom w:val="single" w:color="auto" w:sz="4" w:space="0"/>
            </w:tcBorders>
            <w:vAlign w:val="center"/>
          </w:tcPr>
          <w:p>
            <w:pPr>
              <w:pStyle w:val="15"/>
              <w:spacing w:line="400" w:lineRule="exact"/>
              <w:jc w:val="center"/>
              <w:rPr>
                <w:rFonts w:ascii="宋体"/>
              </w:rPr>
            </w:pPr>
          </w:p>
        </w:tc>
        <w:tc>
          <w:tcPr>
            <w:tcW w:w="523" w:type="dxa"/>
            <w:tcBorders>
              <w:top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977" w:type="dxa"/>
            <w:tcBorders>
              <w:top w:val="single" w:color="auto" w:sz="4" w:space="0"/>
              <w:left w:val="single" w:color="auto" w:sz="4" w:space="0"/>
              <w:bottom w:val="single" w:color="auto" w:sz="4" w:space="0"/>
            </w:tcBorders>
            <w:vAlign w:val="center"/>
          </w:tcPr>
          <w:p>
            <w:pPr>
              <w:pStyle w:val="15"/>
              <w:spacing w:line="400" w:lineRule="exact"/>
              <w:jc w:val="center"/>
              <w:rPr>
                <w:rFonts w:ascii="宋体"/>
              </w:rPr>
            </w:pPr>
          </w:p>
        </w:tc>
        <w:tc>
          <w:tcPr>
            <w:tcW w:w="915" w:type="dxa"/>
            <w:tcBorders>
              <w:top w:val="single" w:color="auto" w:sz="4" w:space="0"/>
              <w:bottom w:val="single" w:color="auto" w:sz="4" w:space="0"/>
              <w:right w:val="single" w:color="auto" w:sz="4" w:space="0"/>
            </w:tcBorders>
            <w:vAlign w:val="center"/>
          </w:tcPr>
          <w:p>
            <w:pPr>
              <w:pStyle w:val="15"/>
              <w:spacing w:line="40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620" w:type="dxa"/>
            <w:tcBorders>
              <w:top w:val="single" w:color="auto" w:sz="4" w:space="0"/>
              <w:bottom w:val="single" w:color="auto" w:sz="4" w:space="0"/>
            </w:tcBorders>
          </w:tcPr>
          <w:p>
            <w:pPr>
              <w:pStyle w:val="60"/>
              <w:rPr>
                <w:rFonts w:ascii="宋体"/>
                <w:b w:val="0"/>
                <w:sz w:val="21"/>
                <w:szCs w:val="21"/>
              </w:rPr>
            </w:pPr>
            <w:r>
              <w:rPr>
                <w:rFonts w:hint="eastAsia" w:ascii="宋体"/>
                <w:b w:val="0"/>
                <w:sz w:val="21"/>
                <w:szCs w:val="21"/>
              </w:rPr>
              <w:t>……</w:t>
            </w:r>
          </w:p>
        </w:tc>
        <w:tc>
          <w:tcPr>
            <w:tcW w:w="780" w:type="dxa"/>
            <w:tcBorders>
              <w:top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660"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720"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720"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1381"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855" w:type="dxa"/>
            <w:tcBorders>
              <w:top w:val="single" w:color="auto" w:sz="4" w:space="0"/>
              <w:left w:val="single" w:color="auto" w:sz="4" w:space="0"/>
              <w:bottom w:val="single" w:color="auto" w:sz="4" w:space="0"/>
            </w:tcBorders>
            <w:vAlign w:val="center"/>
          </w:tcPr>
          <w:p>
            <w:pPr>
              <w:pStyle w:val="15"/>
              <w:spacing w:line="400" w:lineRule="exact"/>
              <w:jc w:val="center"/>
              <w:rPr>
                <w:rFonts w:ascii="宋体"/>
              </w:rPr>
            </w:pPr>
          </w:p>
        </w:tc>
        <w:tc>
          <w:tcPr>
            <w:tcW w:w="523" w:type="dxa"/>
            <w:tcBorders>
              <w:top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977" w:type="dxa"/>
            <w:tcBorders>
              <w:top w:val="single" w:color="auto" w:sz="4" w:space="0"/>
              <w:left w:val="single" w:color="auto" w:sz="4" w:space="0"/>
              <w:bottom w:val="single" w:color="auto" w:sz="4" w:space="0"/>
            </w:tcBorders>
            <w:vAlign w:val="center"/>
          </w:tcPr>
          <w:p>
            <w:pPr>
              <w:pStyle w:val="15"/>
              <w:spacing w:line="400" w:lineRule="exact"/>
              <w:jc w:val="center"/>
              <w:rPr>
                <w:rFonts w:ascii="宋体"/>
              </w:rPr>
            </w:pPr>
          </w:p>
        </w:tc>
        <w:tc>
          <w:tcPr>
            <w:tcW w:w="915" w:type="dxa"/>
            <w:tcBorders>
              <w:top w:val="single" w:color="auto" w:sz="4" w:space="0"/>
              <w:bottom w:val="single" w:color="auto" w:sz="4" w:space="0"/>
              <w:right w:val="single" w:color="auto" w:sz="4" w:space="0"/>
            </w:tcBorders>
            <w:vAlign w:val="center"/>
          </w:tcPr>
          <w:p>
            <w:pPr>
              <w:pStyle w:val="15"/>
              <w:spacing w:line="40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620" w:type="dxa"/>
            <w:tcBorders>
              <w:top w:val="single" w:color="auto" w:sz="4" w:space="0"/>
              <w:bottom w:val="single" w:color="auto" w:sz="4" w:space="0"/>
            </w:tcBorders>
          </w:tcPr>
          <w:p>
            <w:pPr>
              <w:pStyle w:val="60"/>
              <w:rPr>
                <w:rFonts w:ascii="宋体"/>
                <w:b w:val="0"/>
                <w:sz w:val="21"/>
                <w:szCs w:val="21"/>
              </w:rPr>
            </w:pPr>
          </w:p>
        </w:tc>
        <w:tc>
          <w:tcPr>
            <w:tcW w:w="780" w:type="dxa"/>
            <w:tcBorders>
              <w:top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660"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720"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720"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1381"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855" w:type="dxa"/>
            <w:tcBorders>
              <w:top w:val="single" w:color="auto" w:sz="4" w:space="0"/>
              <w:left w:val="single" w:color="auto" w:sz="4" w:space="0"/>
              <w:bottom w:val="single" w:color="auto" w:sz="4" w:space="0"/>
            </w:tcBorders>
            <w:vAlign w:val="center"/>
          </w:tcPr>
          <w:p>
            <w:pPr>
              <w:pStyle w:val="15"/>
              <w:spacing w:line="400" w:lineRule="exact"/>
              <w:jc w:val="center"/>
              <w:rPr>
                <w:rFonts w:ascii="宋体"/>
              </w:rPr>
            </w:pPr>
          </w:p>
        </w:tc>
        <w:tc>
          <w:tcPr>
            <w:tcW w:w="523" w:type="dxa"/>
            <w:tcBorders>
              <w:top w:val="single" w:color="auto" w:sz="4" w:space="0"/>
              <w:bottom w:val="single" w:color="auto" w:sz="4" w:space="0"/>
              <w:right w:val="single" w:color="auto" w:sz="4" w:space="0"/>
            </w:tcBorders>
            <w:vAlign w:val="center"/>
          </w:tcPr>
          <w:p>
            <w:pPr>
              <w:pStyle w:val="15"/>
              <w:spacing w:line="400" w:lineRule="exact"/>
              <w:jc w:val="center"/>
              <w:rPr>
                <w:rFonts w:ascii="宋体"/>
              </w:rPr>
            </w:pPr>
          </w:p>
        </w:tc>
        <w:tc>
          <w:tcPr>
            <w:tcW w:w="977" w:type="dxa"/>
            <w:tcBorders>
              <w:top w:val="single" w:color="auto" w:sz="4" w:space="0"/>
              <w:left w:val="single" w:color="auto" w:sz="4" w:space="0"/>
              <w:bottom w:val="single" w:color="auto" w:sz="4" w:space="0"/>
            </w:tcBorders>
            <w:vAlign w:val="center"/>
          </w:tcPr>
          <w:p>
            <w:pPr>
              <w:pStyle w:val="15"/>
              <w:spacing w:line="400" w:lineRule="exact"/>
              <w:jc w:val="center"/>
              <w:rPr>
                <w:rFonts w:ascii="宋体"/>
              </w:rPr>
            </w:pPr>
          </w:p>
        </w:tc>
        <w:tc>
          <w:tcPr>
            <w:tcW w:w="915" w:type="dxa"/>
            <w:tcBorders>
              <w:top w:val="single" w:color="auto" w:sz="4" w:space="0"/>
              <w:bottom w:val="single" w:color="auto" w:sz="4" w:space="0"/>
              <w:right w:val="single" w:color="auto" w:sz="4" w:space="0"/>
            </w:tcBorders>
            <w:vAlign w:val="center"/>
          </w:tcPr>
          <w:p>
            <w:pPr>
              <w:pStyle w:val="15"/>
              <w:spacing w:line="400" w:lineRule="exact"/>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620" w:type="dxa"/>
            <w:vMerge w:val="restart"/>
            <w:tcBorders>
              <w:top w:val="single" w:color="auto" w:sz="4" w:space="0"/>
            </w:tcBorders>
            <w:vAlign w:val="center"/>
          </w:tcPr>
          <w:p>
            <w:pPr>
              <w:pStyle w:val="51"/>
              <w:snapToGrid w:val="0"/>
              <w:spacing w:line="400" w:lineRule="exact"/>
              <w:jc w:val="center"/>
              <w:rPr>
                <w:rFonts w:ascii="宋体" w:hAnsi="Calibri" w:cs="Calibri"/>
                <w:color w:val="auto"/>
              </w:rPr>
            </w:pPr>
            <w:r>
              <w:rPr>
                <w:rFonts w:hint="eastAsia" w:ascii="宋体" w:hAnsi="宋体" w:cs="Calibri"/>
                <w:color w:val="auto"/>
              </w:rPr>
              <w:t>投标总报价</w:t>
            </w:r>
          </w:p>
        </w:tc>
        <w:tc>
          <w:tcPr>
            <w:tcW w:w="7531" w:type="dxa"/>
            <w:gridSpan w:val="9"/>
            <w:tcBorders>
              <w:top w:val="single" w:color="auto" w:sz="4" w:space="0"/>
              <w:bottom w:val="single" w:color="auto" w:sz="4" w:space="0"/>
              <w:right w:val="single" w:color="auto" w:sz="4" w:space="0"/>
            </w:tcBorders>
            <w:vAlign w:val="center"/>
          </w:tcPr>
          <w:p>
            <w:pPr>
              <w:pStyle w:val="51"/>
              <w:snapToGrid w:val="0"/>
              <w:spacing w:line="400" w:lineRule="exact"/>
              <w:ind w:firstLine="120" w:firstLineChars="50"/>
              <w:rPr>
                <w:rFonts w:ascii="宋体" w:hAnsi="Calibri" w:cs="Calibri"/>
                <w:color w:val="auto"/>
              </w:rPr>
            </w:pPr>
            <w:r>
              <w:rPr>
                <w:rFonts w:ascii="宋体" w:hAnsi="Calibri" w:cs="Calibri"/>
                <w:color w:val="auto"/>
              </w:rPr>
              <w:t>¥</w:t>
            </w:r>
            <w:r>
              <w:rPr>
                <w:rFonts w:hint="eastAsia" w:ascii="宋体" w:hAnsi="宋体" w:cs="Calibri"/>
                <w:color w:val="auto"/>
              </w:rPr>
              <w:t>：</w:t>
            </w:r>
            <w:r>
              <w:rPr>
                <w:rFonts w:ascii="宋体" w:hAnsi="宋体" w:cs="Calibri"/>
                <w:color w:val="auto"/>
                <w:u w:val="single"/>
              </w:rPr>
              <w:t xml:space="preserve">              </w:t>
            </w:r>
            <w:r>
              <w:rPr>
                <w:rFonts w:hint="eastAsia" w:ascii="宋体" w:hAnsi="宋体" w:cs="Calibri"/>
                <w:color w:val="auto"/>
                <w:u w:val="single"/>
              </w:rPr>
              <w:t>元</w:t>
            </w:r>
            <w:r>
              <w:rPr>
                <w:rFonts w:ascii="宋体" w:hAnsi="宋体" w:cs="Calibri"/>
                <w:color w:val="auto"/>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620" w:type="dxa"/>
            <w:vMerge w:val="continue"/>
            <w:tcBorders>
              <w:bottom w:val="single" w:color="auto" w:sz="4" w:space="0"/>
            </w:tcBorders>
            <w:vAlign w:val="center"/>
          </w:tcPr>
          <w:p>
            <w:pPr>
              <w:pStyle w:val="51"/>
              <w:snapToGrid w:val="0"/>
              <w:spacing w:line="400" w:lineRule="exact"/>
              <w:jc w:val="center"/>
              <w:rPr>
                <w:rFonts w:ascii="宋体" w:hAnsi="Calibri" w:cs="Calibri"/>
                <w:color w:val="auto"/>
              </w:rPr>
            </w:pPr>
          </w:p>
        </w:tc>
        <w:tc>
          <w:tcPr>
            <w:tcW w:w="7531" w:type="dxa"/>
            <w:gridSpan w:val="9"/>
            <w:tcBorders>
              <w:top w:val="single" w:color="auto" w:sz="4" w:space="0"/>
              <w:bottom w:val="single" w:color="auto" w:sz="4" w:space="0"/>
              <w:right w:val="single" w:color="auto" w:sz="4" w:space="0"/>
            </w:tcBorders>
            <w:vAlign w:val="center"/>
          </w:tcPr>
          <w:p>
            <w:pPr>
              <w:pStyle w:val="51"/>
              <w:snapToGrid w:val="0"/>
              <w:spacing w:line="400" w:lineRule="exact"/>
              <w:ind w:firstLine="120" w:firstLineChars="50"/>
              <w:rPr>
                <w:rFonts w:ascii="宋体" w:hAnsi="Calibri" w:cs="Calibri"/>
                <w:color w:val="auto"/>
              </w:rPr>
            </w:pPr>
            <w:r>
              <w:rPr>
                <w:rFonts w:hint="eastAsia" w:ascii="宋体" w:hAnsi="宋体" w:cs="Calibri"/>
                <w:color w:val="auto"/>
              </w:rPr>
              <w:t>大写：</w:t>
            </w:r>
          </w:p>
        </w:tc>
      </w:tr>
    </w:tbl>
    <w:p>
      <w:pPr>
        <w:pStyle w:val="53"/>
        <w:snapToGrid w:val="0"/>
        <w:spacing w:line="400" w:lineRule="exact"/>
        <w:rPr>
          <w:rFonts w:ascii="宋体"/>
          <w:color w:val="auto"/>
        </w:rPr>
      </w:pPr>
    </w:p>
    <w:p>
      <w:pPr>
        <w:pStyle w:val="53"/>
        <w:snapToGrid w:val="0"/>
        <w:spacing w:line="400" w:lineRule="exact"/>
        <w:ind w:firstLine="5400" w:firstLineChars="2250"/>
        <w:rPr>
          <w:rFonts w:ascii="宋体"/>
          <w:color w:val="auto"/>
          <w:u w:val="single"/>
        </w:rPr>
      </w:pPr>
      <w:r>
        <w:rPr>
          <w:rFonts w:hint="eastAsia" w:ascii="宋体" w:hAnsi="宋体"/>
          <w:color w:val="auto"/>
        </w:rPr>
        <w:t>投标人公章：</w:t>
      </w:r>
      <w:r>
        <w:rPr>
          <w:rFonts w:ascii="宋体" w:hAnsi="宋体"/>
          <w:color w:val="auto"/>
        </w:rPr>
        <w:t xml:space="preserve">    </w:t>
      </w:r>
      <w:r>
        <w:rPr>
          <w:rFonts w:ascii="宋体" w:hAnsi="宋体"/>
          <w:color w:val="auto"/>
          <w:u w:val="single"/>
        </w:rPr>
        <w:t xml:space="preserve">       </w:t>
      </w:r>
    </w:p>
    <w:p>
      <w:pPr>
        <w:pStyle w:val="53"/>
        <w:snapToGrid w:val="0"/>
        <w:spacing w:line="400" w:lineRule="exact"/>
        <w:ind w:firstLine="5400" w:firstLineChars="2250"/>
        <w:rPr>
          <w:rFonts w:ascii="宋体"/>
          <w:color w:val="auto"/>
        </w:rPr>
      </w:pPr>
      <w:r>
        <w:rPr>
          <w:rFonts w:hint="eastAsia" w:ascii="宋体" w:hAnsi="宋体"/>
          <w:color w:val="auto"/>
        </w:rPr>
        <w:t>投标人授权代表签字：</w:t>
      </w:r>
      <w:r>
        <w:rPr>
          <w:rFonts w:ascii="宋体" w:hAnsi="宋体"/>
          <w:color w:val="auto"/>
          <w:u w:val="single"/>
        </w:rPr>
        <w:t xml:space="preserve">              </w:t>
      </w:r>
    </w:p>
    <w:p>
      <w:pPr>
        <w:wordWrap w:val="0"/>
        <w:spacing w:line="480" w:lineRule="auto"/>
        <w:ind w:right="480"/>
        <w:jc w:val="center"/>
        <w:rPr>
          <w:rFonts w:ascii="宋体"/>
          <w:sz w:val="24"/>
        </w:rPr>
      </w:pPr>
      <w:r>
        <w:rPr>
          <w:rFonts w:ascii="宋体" w:hAnsi="宋体"/>
          <w:sz w:val="24"/>
        </w:rPr>
        <w:t xml:space="preserve">                                            </w:t>
      </w:r>
      <w:r>
        <w:rPr>
          <w:rFonts w:hint="eastAsia" w:ascii="宋体" w:hAnsi="宋体"/>
          <w:sz w:val="24"/>
        </w:rPr>
        <w:t>日期</w:t>
      </w:r>
      <w:r>
        <w:rPr>
          <w:rFonts w:ascii="宋体" w:hAnsi="宋体"/>
          <w:sz w:val="24"/>
        </w:rPr>
        <w:t>:</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autoSpaceDE w:val="0"/>
        <w:autoSpaceDN w:val="0"/>
        <w:adjustRightInd w:val="0"/>
        <w:spacing w:line="360" w:lineRule="auto"/>
        <w:jc w:val="left"/>
        <w:rPr>
          <w:rFonts w:ascii="宋体"/>
          <w:kern w:val="0"/>
          <w:sz w:val="28"/>
        </w:rPr>
      </w:pPr>
      <w:r>
        <w:rPr>
          <w:rFonts w:hint="eastAsia" w:ascii="宋体" w:hAnsi="宋体"/>
          <w:kern w:val="0"/>
          <w:sz w:val="24"/>
        </w:rPr>
        <w:t>注：</w:t>
      </w:r>
      <w:r>
        <w:rPr>
          <w:rFonts w:ascii="宋体" w:hAnsi="宋体"/>
          <w:kern w:val="0"/>
          <w:sz w:val="24"/>
        </w:rPr>
        <w:t>1</w:t>
      </w:r>
      <w:r>
        <w:rPr>
          <w:rFonts w:hint="eastAsia" w:ascii="宋体" w:hAnsi="宋体"/>
          <w:kern w:val="0"/>
          <w:sz w:val="24"/>
        </w:rPr>
        <w:t>．各表格长度方向可做扩展。</w:t>
      </w:r>
    </w:p>
    <w:p>
      <w:pPr>
        <w:autoSpaceDE w:val="0"/>
        <w:autoSpaceDN w:val="0"/>
        <w:adjustRightInd w:val="0"/>
        <w:spacing w:line="360" w:lineRule="auto"/>
        <w:ind w:firstLine="480" w:firstLineChars="200"/>
        <w:jc w:val="left"/>
        <w:rPr>
          <w:rFonts w:ascii="宋体"/>
          <w:kern w:val="0"/>
          <w:sz w:val="24"/>
        </w:rPr>
      </w:pPr>
      <w:r>
        <w:rPr>
          <w:rFonts w:ascii="宋体" w:hAnsi="宋体"/>
          <w:kern w:val="0"/>
          <w:sz w:val="24"/>
        </w:rPr>
        <w:t>2</w:t>
      </w:r>
      <w:r>
        <w:rPr>
          <w:rFonts w:hint="eastAsia" w:ascii="宋体" w:hAnsi="宋体"/>
          <w:kern w:val="0"/>
          <w:sz w:val="24"/>
        </w:rPr>
        <w:t>．该表应详细列明单价、合价、投标总价，如单价与合价、投标总价不符，以单价为准，核准合价及投标总价。</w:t>
      </w:r>
    </w:p>
    <w:p>
      <w:pPr>
        <w:autoSpaceDE w:val="0"/>
        <w:autoSpaceDN w:val="0"/>
        <w:adjustRightInd w:val="0"/>
        <w:spacing w:line="360" w:lineRule="auto"/>
        <w:ind w:firstLine="480" w:firstLineChars="200"/>
        <w:jc w:val="left"/>
        <w:rPr>
          <w:rFonts w:ascii="宋体"/>
          <w:kern w:val="0"/>
          <w:sz w:val="24"/>
        </w:rPr>
      </w:pPr>
      <w:r>
        <w:rPr>
          <w:rFonts w:ascii="宋体" w:hAnsi="宋体"/>
          <w:kern w:val="0"/>
          <w:sz w:val="24"/>
        </w:rPr>
        <w:t>3</w:t>
      </w:r>
      <w:r>
        <w:rPr>
          <w:rFonts w:hint="eastAsia" w:ascii="宋体" w:hAnsi="宋体"/>
          <w:kern w:val="0"/>
          <w:sz w:val="24"/>
        </w:rPr>
        <w:t>．本次招标的设备，从采购、运输、卸货至指定地点、安装、验收合格、交付使用及</w:t>
      </w:r>
      <w:r>
        <w:rPr>
          <w:rFonts w:hint="eastAsia" w:ascii="宋体" w:hAnsi="宋体"/>
          <w:kern w:val="0"/>
          <w:sz w:val="24"/>
          <w:lang w:eastAsia="zh-CN"/>
        </w:rPr>
        <w:t>三</w:t>
      </w:r>
      <w:r>
        <w:rPr>
          <w:rFonts w:hint="eastAsia" w:ascii="宋体" w:hAnsi="宋体"/>
          <w:kern w:val="0"/>
          <w:sz w:val="24"/>
        </w:rPr>
        <w:t>年</w:t>
      </w:r>
      <w:r>
        <w:rPr>
          <w:rFonts w:hint="eastAsia" w:ascii="宋体" w:hAnsi="宋体"/>
          <w:kern w:val="0"/>
          <w:sz w:val="24"/>
          <w:lang w:eastAsia="zh-CN"/>
        </w:rPr>
        <w:t>质保期</w:t>
      </w:r>
      <w:r>
        <w:rPr>
          <w:rFonts w:ascii="宋体" w:hAnsi="宋体"/>
          <w:kern w:val="0"/>
          <w:sz w:val="24"/>
        </w:rPr>
        <w:t>(</w:t>
      </w:r>
      <w:r>
        <w:rPr>
          <w:rFonts w:hint="eastAsia" w:ascii="宋体" w:hAnsi="宋体"/>
          <w:kern w:val="0"/>
          <w:sz w:val="24"/>
        </w:rPr>
        <w:t>售后服务等</w:t>
      </w:r>
      <w:r>
        <w:rPr>
          <w:rFonts w:ascii="宋体" w:hAnsi="宋体"/>
          <w:kern w:val="0"/>
          <w:sz w:val="24"/>
        </w:rPr>
        <w:t>)</w:t>
      </w:r>
      <w:r>
        <w:rPr>
          <w:rFonts w:hint="eastAsia" w:ascii="宋体" w:hAnsi="宋体"/>
          <w:kern w:val="0"/>
          <w:sz w:val="24"/>
        </w:rPr>
        <w:t>的人民币报价。综合单价包括了设备采购、安装，包括常规配件、易损件的采购、运输、现场施工、检验试验，因质量问题引起的维修和更换、技术指导和培训、成品保护、投标人的利润、税金、政策性文件的规定以及包括原材料涨价等合同明示或暗示的所有一切风险、责任和义务以及根据所提供图纸、资料结合现场踏勘情况，投标人认为施工现场现有预留、预埋需要增加工作内容等所有费用。</w:t>
      </w:r>
    </w:p>
    <w:p>
      <w:pPr>
        <w:autoSpaceDE w:val="0"/>
        <w:autoSpaceDN w:val="0"/>
        <w:adjustRightInd w:val="0"/>
        <w:spacing w:line="360" w:lineRule="auto"/>
        <w:ind w:firstLine="480" w:firstLineChars="200"/>
        <w:jc w:val="left"/>
        <w:rPr>
          <w:rFonts w:ascii="宋体"/>
          <w:kern w:val="0"/>
          <w:sz w:val="24"/>
        </w:rPr>
      </w:pPr>
      <w:r>
        <w:rPr>
          <w:rFonts w:ascii="宋体" w:hAnsi="宋体"/>
          <w:kern w:val="0"/>
          <w:sz w:val="24"/>
        </w:rPr>
        <w:t>4</w:t>
      </w:r>
      <w:r>
        <w:rPr>
          <w:rFonts w:hint="eastAsia" w:ascii="宋体" w:hAnsi="宋体"/>
          <w:kern w:val="0"/>
          <w:sz w:val="24"/>
        </w:rPr>
        <w:t>．在本次招标范围内，只能对应唯一的一个综合单价，即载明的单价。</w:t>
      </w:r>
    </w:p>
    <w:p>
      <w:pPr>
        <w:spacing w:beforeLines="100" w:afterLines="50"/>
        <w:rPr>
          <w:rFonts w:ascii="宋体"/>
          <w:b/>
          <w:sz w:val="30"/>
          <w:szCs w:val="30"/>
        </w:rPr>
      </w:pPr>
    </w:p>
    <w:p>
      <w:pPr>
        <w:ind w:firstLine="602" w:firstLineChars="200"/>
        <w:jc w:val="center"/>
        <w:rPr>
          <w:rFonts w:ascii="宋体" w:hAnsi="宋体"/>
          <w:b/>
          <w:sz w:val="30"/>
          <w:szCs w:val="30"/>
        </w:rPr>
      </w:pPr>
      <w:r>
        <w:rPr>
          <w:rFonts w:hint="eastAsia" w:ascii="宋体" w:hAnsi="宋体"/>
          <w:b/>
          <w:sz w:val="30"/>
          <w:szCs w:val="30"/>
        </w:rPr>
        <w:t>（四）联合体协议书（本项目不接受联合体）</w:t>
      </w:r>
    </w:p>
    <w:p>
      <w:pPr>
        <w:rPr>
          <w:rFonts w:ascii="宋体"/>
          <w:sz w:val="24"/>
        </w:rPr>
      </w:pPr>
      <w:r>
        <w:rPr>
          <w:rFonts w:hint="eastAsia" w:ascii="宋体" w:hAnsi="宋体"/>
          <w:sz w:val="24"/>
        </w:rPr>
        <w:t>牵头人名称：</w:t>
      </w:r>
      <w:r>
        <w:rPr>
          <w:rFonts w:ascii="宋体" w:hAnsi="宋体"/>
          <w:sz w:val="24"/>
        </w:rPr>
        <w:t xml:space="preserve">                                                          </w:t>
      </w:r>
    </w:p>
    <w:p>
      <w:pPr>
        <w:rPr>
          <w:rFonts w:ascii="宋体"/>
          <w:sz w:val="24"/>
        </w:rPr>
      </w:pPr>
      <w:r>
        <w:rPr>
          <w:rFonts w:hint="eastAsia" w:ascii="宋体" w:hAnsi="宋体"/>
          <w:sz w:val="24"/>
        </w:rPr>
        <w:t>法定代表人：</w:t>
      </w:r>
      <w:r>
        <w:rPr>
          <w:rFonts w:ascii="宋体" w:hAnsi="宋体"/>
          <w:sz w:val="24"/>
        </w:rPr>
        <w:t xml:space="preserve">                                                          </w:t>
      </w:r>
    </w:p>
    <w:p>
      <w:pPr>
        <w:rPr>
          <w:rFonts w:ascii="宋体"/>
          <w:sz w:val="24"/>
        </w:rPr>
      </w:pPr>
      <w:r>
        <w:rPr>
          <w:rFonts w:hint="eastAsia" w:ascii="宋体" w:hAnsi="宋体"/>
          <w:sz w:val="24"/>
        </w:rPr>
        <w:t>法定住所：</w:t>
      </w:r>
      <w:r>
        <w:rPr>
          <w:rFonts w:ascii="宋体" w:hAnsi="宋体"/>
          <w:sz w:val="24"/>
        </w:rPr>
        <w:t xml:space="preserve">                                                            </w:t>
      </w:r>
    </w:p>
    <w:p>
      <w:pPr>
        <w:rPr>
          <w:rFonts w:ascii="宋体"/>
          <w:sz w:val="24"/>
        </w:rPr>
      </w:pPr>
      <w:r>
        <w:rPr>
          <w:rFonts w:hint="eastAsia" w:ascii="宋体" w:hAnsi="宋体"/>
          <w:sz w:val="24"/>
        </w:rPr>
        <w:t>成员二名称：</w:t>
      </w:r>
      <w:r>
        <w:rPr>
          <w:rFonts w:ascii="宋体" w:hAnsi="宋体"/>
          <w:sz w:val="24"/>
        </w:rPr>
        <w:t xml:space="preserve">                                                          </w:t>
      </w:r>
    </w:p>
    <w:p>
      <w:pPr>
        <w:rPr>
          <w:rFonts w:ascii="宋体"/>
          <w:sz w:val="24"/>
        </w:rPr>
      </w:pPr>
      <w:r>
        <w:rPr>
          <w:rFonts w:hint="eastAsia" w:ascii="宋体" w:hAnsi="宋体"/>
          <w:sz w:val="24"/>
        </w:rPr>
        <w:t>法定代表人：</w:t>
      </w:r>
      <w:r>
        <w:rPr>
          <w:rFonts w:ascii="宋体" w:hAnsi="宋体"/>
          <w:sz w:val="24"/>
        </w:rPr>
        <w:t xml:space="preserve">                                                          </w:t>
      </w:r>
    </w:p>
    <w:p>
      <w:pPr>
        <w:rPr>
          <w:rFonts w:ascii="宋体"/>
          <w:sz w:val="24"/>
        </w:rPr>
      </w:pPr>
      <w:r>
        <w:rPr>
          <w:rFonts w:hint="eastAsia" w:ascii="宋体" w:hAnsi="宋体"/>
          <w:sz w:val="24"/>
        </w:rPr>
        <w:t>法定住所：</w:t>
      </w:r>
      <w:r>
        <w:rPr>
          <w:rFonts w:ascii="宋体" w:hAnsi="宋体"/>
          <w:sz w:val="24"/>
        </w:rPr>
        <w:t xml:space="preserve">                                                            </w:t>
      </w:r>
    </w:p>
    <w:p>
      <w:pPr>
        <w:ind w:firstLine="480" w:firstLineChars="200"/>
        <w:rPr>
          <w:rFonts w:ascii="宋体"/>
          <w:sz w:val="24"/>
        </w:rPr>
      </w:pPr>
      <w:r>
        <w:rPr>
          <w:rFonts w:hint="eastAsia" w:ascii="宋体" w:hAnsi="宋体"/>
          <w:sz w:val="24"/>
        </w:rPr>
        <w:t>鉴于上述各成员单位经过友好协商，自愿组成</w:t>
      </w:r>
      <w:r>
        <w:rPr>
          <w:rFonts w:ascii="宋体" w:hAnsi="宋体"/>
          <w:sz w:val="24"/>
        </w:rPr>
        <w:t xml:space="preserve">       </w:t>
      </w:r>
      <w:r>
        <w:rPr>
          <w:rFonts w:hint="eastAsia" w:ascii="宋体" w:hAnsi="宋体"/>
          <w:sz w:val="24"/>
        </w:rPr>
        <w:t>（联合体名称）联合体，共同参加</w:t>
      </w:r>
      <w:r>
        <w:rPr>
          <w:rFonts w:ascii="宋体" w:hAnsi="宋体"/>
          <w:sz w:val="24"/>
        </w:rPr>
        <w:t xml:space="preserve">               </w:t>
      </w:r>
      <w:r>
        <w:rPr>
          <w:rFonts w:hint="eastAsia" w:ascii="宋体" w:hAnsi="宋体"/>
          <w:sz w:val="24"/>
        </w:rPr>
        <w:t>（招标人名称）（以下简称招标人）</w:t>
      </w:r>
      <w:r>
        <w:rPr>
          <w:rFonts w:ascii="宋体" w:hAnsi="宋体"/>
          <w:sz w:val="24"/>
        </w:rPr>
        <w:t xml:space="preserve">        </w:t>
      </w:r>
      <w:r>
        <w:rPr>
          <w:rFonts w:hint="eastAsia" w:ascii="宋体" w:hAnsi="宋体"/>
          <w:sz w:val="24"/>
        </w:rPr>
        <w:t>（项目名称）的投标并争取赢得本项目合同（以下简称合同）。现就联合体投标事宜订立如下协议：</w:t>
      </w:r>
    </w:p>
    <w:p>
      <w:pPr>
        <w:ind w:firstLine="480" w:firstLineChars="200"/>
        <w:rPr>
          <w:rFonts w:ascii="宋体"/>
          <w:sz w:val="24"/>
        </w:rPr>
      </w:pP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（某成员单位名称）为</w:t>
      </w:r>
      <w:r>
        <w:rPr>
          <w:rFonts w:ascii="宋体" w:hAnsi="宋体"/>
          <w:sz w:val="24"/>
        </w:rPr>
        <w:t xml:space="preserve">              </w:t>
      </w:r>
      <w:r>
        <w:rPr>
          <w:rFonts w:hint="eastAsia" w:ascii="宋体" w:hAnsi="宋体"/>
          <w:sz w:val="24"/>
        </w:rPr>
        <w:t>（联合体名称）牵头人。</w:t>
      </w:r>
    </w:p>
    <w:p>
      <w:pPr>
        <w:ind w:firstLine="480" w:firstLineChars="200"/>
        <w:rPr>
          <w:rFonts w:ascii="宋体"/>
          <w:sz w:val="24"/>
        </w:rPr>
      </w:pPr>
      <w:r>
        <w:rPr>
          <w:rFonts w:ascii="宋体" w:hAnsi="宋体"/>
          <w:sz w:val="24"/>
        </w:rPr>
        <w:t>2</w:t>
      </w:r>
      <w:r>
        <w:rPr>
          <w:rFonts w:hint="eastAsia" w:ascii="宋体" w:hAnsi="宋体"/>
          <w:sz w:val="24"/>
        </w:rPr>
        <w:t>．在本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ind w:firstLine="480" w:firstLineChars="200"/>
        <w:rPr>
          <w:rFonts w:ascii="宋体"/>
          <w:sz w:val="24"/>
        </w:rPr>
      </w:pPr>
      <w:r>
        <w:rPr>
          <w:rFonts w:ascii="宋体" w:hAnsi="宋体"/>
          <w:sz w:val="24"/>
        </w:rPr>
        <w:t>3</w:t>
      </w:r>
      <w:r>
        <w:rPr>
          <w:rFonts w:hint="eastAsia" w:ascii="宋体" w:hAnsi="宋体"/>
          <w:sz w:val="24"/>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ind w:firstLine="480" w:firstLineChars="200"/>
        <w:rPr>
          <w:rFonts w:ascii="宋体"/>
          <w:sz w:val="24"/>
        </w:rPr>
      </w:pPr>
      <w:r>
        <w:rPr>
          <w:rFonts w:ascii="宋体" w:hAnsi="宋体"/>
          <w:sz w:val="24"/>
        </w:rPr>
        <w:t>4</w:t>
      </w:r>
      <w:r>
        <w:rPr>
          <w:rFonts w:hint="eastAsia" w:ascii="宋体" w:hAnsi="宋体"/>
          <w:sz w:val="24"/>
        </w:rPr>
        <w:t>．联合体各成员单位内部的职责分工如下：</w:t>
      </w:r>
      <w:r>
        <w:rPr>
          <w:rFonts w:ascii="宋体" w:hAnsi="宋体"/>
          <w:sz w:val="24"/>
        </w:rPr>
        <w:t xml:space="preserve">                 </w:t>
      </w:r>
      <w:r>
        <w:rPr>
          <w:rFonts w:hint="eastAsia" w:ascii="宋体" w:hAnsi="宋体"/>
          <w:sz w:val="24"/>
        </w:rPr>
        <w:t>。按照本条上述分工，联合体成员单位各自所承担的合同工作量比例如下：</w:t>
      </w:r>
      <w:r>
        <w:rPr>
          <w:rFonts w:ascii="宋体" w:hAnsi="宋体"/>
          <w:sz w:val="24"/>
        </w:rPr>
        <w:t xml:space="preserve">           </w:t>
      </w:r>
      <w:r>
        <w:rPr>
          <w:rFonts w:hint="eastAsia" w:ascii="宋体" w:hAnsi="宋体"/>
          <w:sz w:val="24"/>
        </w:rPr>
        <w:t>。</w:t>
      </w:r>
    </w:p>
    <w:p>
      <w:pPr>
        <w:ind w:firstLine="480" w:firstLineChars="200"/>
        <w:rPr>
          <w:rFonts w:ascii="宋体"/>
          <w:sz w:val="24"/>
        </w:rPr>
      </w:pPr>
      <w:r>
        <w:rPr>
          <w:rFonts w:ascii="宋体" w:hAnsi="宋体"/>
          <w:sz w:val="24"/>
        </w:rPr>
        <w:t>5</w:t>
      </w:r>
      <w:r>
        <w:rPr>
          <w:rFonts w:hint="eastAsia" w:ascii="宋体" w:hAnsi="宋体"/>
          <w:sz w:val="24"/>
        </w:rPr>
        <w:t>．投标工作和联合体在中标后项目实施过程中的有关费用按各自承担的工作量分摊。</w:t>
      </w:r>
    </w:p>
    <w:p>
      <w:pPr>
        <w:ind w:firstLine="480" w:firstLineChars="200"/>
        <w:rPr>
          <w:rFonts w:ascii="宋体"/>
          <w:sz w:val="24"/>
        </w:rPr>
      </w:pPr>
      <w:r>
        <w:rPr>
          <w:rFonts w:ascii="宋体" w:hAnsi="宋体"/>
          <w:sz w:val="24"/>
        </w:rPr>
        <w:t>6</w:t>
      </w:r>
      <w:r>
        <w:rPr>
          <w:rFonts w:hint="eastAsia" w:ascii="宋体" w:hAnsi="宋体"/>
          <w:sz w:val="24"/>
        </w:rPr>
        <w:t>．联合体中标后，本联合体协议是合同的附件，对联合体各成员单位有合同约束力。</w:t>
      </w:r>
    </w:p>
    <w:p>
      <w:pPr>
        <w:ind w:firstLine="480" w:firstLineChars="200"/>
        <w:rPr>
          <w:rFonts w:ascii="宋体"/>
          <w:sz w:val="24"/>
        </w:rPr>
      </w:pPr>
      <w:r>
        <w:rPr>
          <w:rFonts w:ascii="宋体" w:hAnsi="宋体"/>
          <w:sz w:val="24"/>
        </w:rPr>
        <w:t>7</w:t>
      </w:r>
      <w:r>
        <w:rPr>
          <w:rFonts w:hint="eastAsia" w:ascii="宋体" w:hAnsi="宋体"/>
          <w:sz w:val="24"/>
        </w:rPr>
        <w:t>．本协议书自签署之日起生效，联合体未中标或者中标时合同履行完毕后自动失效。</w:t>
      </w:r>
    </w:p>
    <w:p>
      <w:pPr>
        <w:ind w:firstLine="480" w:firstLineChars="200"/>
        <w:rPr>
          <w:rFonts w:ascii="宋体"/>
          <w:sz w:val="24"/>
        </w:rPr>
      </w:pPr>
      <w:r>
        <w:rPr>
          <w:rFonts w:ascii="宋体" w:hAnsi="宋体"/>
          <w:sz w:val="24"/>
        </w:rPr>
        <w:t>8</w:t>
      </w:r>
      <w:r>
        <w:rPr>
          <w:rFonts w:hint="eastAsia" w:ascii="宋体" w:hAnsi="宋体"/>
          <w:sz w:val="24"/>
        </w:rPr>
        <w:t>．本协议书一式</w:t>
      </w:r>
      <w:r>
        <w:rPr>
          <w:rFonts w:ascii="宋体" w:hAnsi="宋体"/>
          <w:sz w:val="24"/>
        </w:rPr>
        <w:t xml:space="preserve">            </w:t>
      </w:r>
      <w:r>
        <w:rPr>
          <w:rFonts w:hint="eastAsia" w:ascii="宋体" w:hAnsi="宋体"/>
          <w:sz w:val="24"/>
        </w:rPr>
        <w:t>份，联合体成员和招标人各执一份。</w:t>
      </w:r>
    </w:p>
    <w:p>
      <w:pPr>
        <w:rPr>
          <w:rFonts w:ascii="宋体"/>
          <w:sz w:val="24"/>
        </w:rPr>
      </w:pPr>
      <w:r>
        <w:rPr>
          <w:rFonts w:hint="eastAsia" w:ascii="宋体" w:hAnsi="宋体"/>
          <w:sz w:val="24"/>
        </w:rPr>
        <w:t>牵头人名称：</w:t>
      </w:r>
      <w:r>
        <w:rPr>
          <w:rFonts w:ascii="宋体" w:hAnsi="宋体"/>
          <w:sz w:val="24"/>
        </w:rPr>
        <w:t xml:space="preserve">                                  </w:t>
      </w:r>
      <w:r>
        <w:rPr>
          <w:rFonts w:hint="eastAsia" w:ascii="宋体" w:hAnsi="宋体"/>
          <w:sz w:val="24"/>
        </w:rPr>
        <w:t>（盖单位章）</w:t>
      </w:r>
    </w:p>
    <w:p>
      <w:pPr>
        <w:rPr>
          <w:rFonts w:ascii="宋体"/>
          <w:sz w:val="24"/>
        </w:rPr>
      </w:pPr>
      <w:r>
        <w:rPr>
          <w:rFonts w:hint="eastAsia" w:ascii="宋体" w:hAnsi="宋体"/>
          <w:sz w:val="24"/>
        </w:rPr>
        <w:t>法定代表人或其委托代理人：</w:t>
      </w:r>
      <w:r>
        <w:rPr>
          <w:rFonts w:ascii="宋体" w:hAnsi="宋体"/>
          <w:sz w:val="24"/>
        </w:rPr>
        <w:t xml:space="preserve">                        </w:t>
      </w:r>
      <w:r>
        <w:rPr>
          <w:rFonts w:hint="eastAsia" w:ascii="宋体" w:hAnsi="宋体"/>
          <w:sz w:val="24"/>
        </w:rPr>
        <w:t>（签字）</w:t>
      </w:r>
    </w:p>
    <w:p>
      <w:pPr>
        <w:rPr>
          <w:rFonts w:ascii="宋体"/>
          <w:sz w:val="24"/>
        </w:rPr>
      </w:pPr>
      <w:r>
        <w:rPr>
          <w:rFonts w:hint="eastAsia" w:ascii="宋体" w:hAnsi="宋体"/>
          <w:sz w:val="24"/>
        </w:rPr>
        <w:t>成员二名称：</w:t>
      </w:r>
      <w:r>
        <w:rPr>
          <w:rFonts w:ascii="宋体" w:hAnsi="宋体"/>
          <w:sz w:val="24"/>
        </w:rPr>
        <w:t xml:space="preserve">                                  </w:t>
      </w:r>
      <w:r>
        <w:rPr>
          <w:rFonts w:hint="eastAsia" w:ascii="宋体" w:hAnsi="宋体"/>
          <w:sz w:val="24"/>
        </w:rPr>
        <w:t>（盖单位章）</w:t>
      </w:r>
    </w:p>
    <w:p>
      <w:pPr>
        <w:rPr>
          <w:rFonts w:ascii="宋体"/>
          <w:sz w:val="24"/>
        </w:rPr>
      </w:pPr>
      <w:r>
        <w:rPr>
          <w:rFonts w:hint="eastAsia" w:ascii="宋体" w:hAnsi="宋体"/>
          <w:sz w:val="24"/>
        </w:rPr>
        <w:t>法定代表人或其委托代理人：</w:t>
      </w:r>
      <w:r>
        <w:rPr>
          <w:rFonts w:ascii="宋体" w:hAnsi="宋体"/>
          <w:sz w:val="24"/>
        </w:rPr>
        <w:t xml:space="preserve">                        </w:t>
      </w:r>
      <w:r>
        <w:rPr>
          <w:rFonts w:hint="eastAsia" w:ascii="宋体" w:hAnsi="宋体"/>
          <w:sz w:val="24"/>
        </w:rPr>
        <w:t>（签字）</w:t>
      </w:r>
    </w:p>
    <w:p>
      <w:pPr>
        <w:jc w:val="right"/>
        <w:rPr>
          <w:rFonts w:ascii="宋体"/>
          <w:sz w:val="24"/>
        </w:rPr>
      </w:pPr>
      <w:r>
        <w:rPr>
          <w:rFonts w:ascii="宋体" w:hAnsi="宋体"/>
          <w:sz w:val="24"/>
        </w:rPr>
        <w:t xml:space="preserve">           </w:t>
      </w:r>
    </w:p>
    <w:p>
      <w:pPr>
        <w:jc w:val="right"/>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p>
      <w:pPr>
        <w:rPr>
          <w:rFonts w:ascii="宋体"/>
          <w:sz w:val="24"/>
        </w:rPr>
      </w:pPr>
    </w:p>
    <w:p>
      <w:pPr>
        <w:rPr>
          <w:rFonts w:ascii="宋体"/>
          <w:sz w:val="24"/>
        </w:rPr>
      </w:pPr>
      <w:r>
        <w:rPr>
          <w:rFonts w:hint="eastAsia" w:ascii="宋体" w:hAnsi="宋体"/>
          <w:sz w:val="24"/>
        </w:rPr>
        <w:t>备注：本协议书由委托代理人签字的，应附法定代表人签字的授权委托书。</w:t>
      </w:r>
    </w:p>
    <w:p>
      <w:pPr>
        <w:jc w:val="center"/>
        <w:rPr>
          <w:rFonts w:ascii="宋体"/>
          <w:sz w:val="24"/>
        </w:rPr>
      </w:pPr>
    </w:p>
    <w:p>
      <w:pPr>
        <w:jc w:val="center"/>
        <w:rPr>
          <w:rFonts w:ascii="宋体"/>
          <w:b/>
          <w:sz w:val="32"/>
        </w:rPr>
      </w:pPr>
    </w:p>
    <w:p>
      <w:pPr>
        <w:jc w:val="center"/>
        <w:rPr>
          <w:rFonts w:ascii="宋体"/>
          <w:b/>
          <w:sz w:val="32"/>
        </w:rPr>
      </w:pPr>
    </w:p>
    <w:p>
      <w:pPr>
        <w:jc w:val="center"/>
        <w:rPr>
          <w:rFonts w:ascii="宋体"/>
          <w:b/>
          <w:sz w:val="32"/>
        </w:rPr>
      </w:pPr>
    </w:p>
    <w:p>
      <w:pPr>
        <w:jc w:val="center"/>
        <w:rPr>
          <w:rFonts w:ascii="宋体"/>
          <w:b/>
          <w:bCs/>
          <w:sz w:val="30"/>
          <w:szCs w:val="30"/>
        </w:rPr>
      </w:pPr>
      <w:r>
        <w:rPr>
          <w:rFonts w:hint="eastAsia" w:ascii="宋体" w:hAnsi="宋体"/>
          <w:b/>
          <w:sz w:val="30"/>
          <w:szCs w:val="30"/>
        </w:rPr>
        <w:t>（五）投标保证金</w:t>
      </w:r>
      <w:r>
        <w:rPr>
          <w:rFonts w:hint="eastAsia" w:ascii="宋体" w:hAnsi="宋体"/>
          <w:b/>
          <w:bCs/>
          <w:sz w:val="30"/>
          <w:szCs w:val="30"/>
        </w:rPr>
        <w:t>（</w:t>
      </w:r>
      <w:r>
        <w:rPr>
          <w:rFonts w:hint="eastAsia" w:ascii="宋体" w:hAnsi="宋体"/>
          <w:b/>
          <w:sz w:val="30"/>
          <w:szCs w:val="30"/>
        </w:rPr>
        <w:t>投标保证金</w:t>
      </w:r>
      <w:r>
        <w:rPr>
          <w:rFonts w:hint="eastAsia" w:ascii="宋体" w:hAnsi="宋体"/>
          <w:b/>
          <w:sz w:val="30"/>
          <w:szCs w:val="30"/>
          <w:lang w:eastAsia="zh-CN"/>
        </w:rPr>
        <w:t>银行转账单</w:t>
      </w:r>
      <w:r>
        <w:rPr>
          <w:rFonts w:hint="eastAsia" w:ascii="宋体" w:hAnsi="宋体"/>
          <w:b/>
          <w:sz w:val="30"/>
          <w:szCs w:val="30"/>
        </w:rPr>
        <w:t>复印件）</w:t>
      </w:r>
    </w:p>
    <w:p>
      <w:pPr>
        <w:ind w:firstLine="6300" w:firstLineChars="3000"/>
        <w:rPr>
          <w:rFonts w:ascii="宋体"/>
          <w:szCs w:val="21"/>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r>
        <w:rPr>
          <w:rFonts w:hint="eastAsia" w:ascii="宋体" w:hAnsi="宋体"/>
          <w:b/>
          <w:sz w:val="30"/>
          <w:szCs w:val="30"/>
        </w:rPr>
        <w:t>（六）投标方资质证明文件</w:t>
      </w:r>
    </w:p>
    <w:p>
      <w:pPr>
        <w:jc w:val="both"/>
        <w:rPr>
          <w:rFonts w:hint="eastAsia" w:ascii="宋体" w:hAnsi="宋体"/>
          <w:b/>
          <w:sz w:val="24"/>
        </w:rPr>
      </w:pPr>
    </w:p>
    <w:p>
      <w:pPr>
        <w:numPr>
          <w:ilvl w:val="0"/>
          <w:numId w:val="7"/>
        </w:numPr>
        <w:ind w:left="120" w:leftChars="0" w:firstLine="0" w:firstLineChars="0"/>
        <w:jc w:val="center"/>
        <w:rPr>
          <w:rFonts w:hint="eastAsia" w:ascii="宋体" w:hAnsi="宋体"/>
          <w:b/>
          <w:sz w:val="24"/>
        </w:rPr>
      </w:pPr>
      <w:r>
        <w:rPr>
          <w:rFonts w:hint="eastAsia" w:ascii="宋体" w:hAnsi="宋体"/>
          <w:b/>
          <w:sz w:val="24"/>
        </w:rPr>
        <w:t>投标人营业执照复印件</w:t>
      </w:r>
    </w:p>
    <w:p>
      <w:pPr>
        <w:pStyle w:val="2"/>
        <w:rPr>
          <w:rFonts w:hint="eastAsia"/>
        </w:rPr>
      </w:pPr>
    </w:p>
    <w:p>
      <w:pPr>
        <w:numPr>
          <w:ilvl w:val="0"/>
          <w:numId w:val="7"/>
        </w:numPr>
        <w:ind w:left="120" w:leftChars="0" w:firstLine="0" w:firstLineChars="0"/>
        <w:jc w:val="center"/>
        <w:rPr>
          <w:rFonts w:hint="eastAsia" w:ascii="宋体" w:hAnsi="宋体"/>
          <w:b/>
          <w:sz w:val="24"/>
          <w:lang w:val="en-US" w:eastAsia="zh-CN"/>
        </w:rPr>
      </w:pPr>
      <w:r>
        <w:rPr>
          <w:rFonts w:hint="eastAsia" w:ascii="宋体" w:hAnsi="宋体"/>
          <w:b/>
          <w:sz w:val="24"/>
          <w:lang w:eastAsia="zh-CN"/>
        </w:rPr>
        <w:t>开户许可证</w:t>
      </w:r>
    </w:p>
    <w:p>
      <w:pPr>
        <w:pStyle w:val="2"/>
        <w:rPr>
          <w:rFonts w:hint="eastAsia"/>
          <w:lang w:val="en-US" w:eastAsia="zh-CN"/>
        </w:rPr>
      </w:pPr>
    </w:p>
    <w:p>
      <w:pPr>
        <w:jc w:val="center"/>
        <w:rPr>
          <w:rFonts w:hint="eastAsia" w:ascii="宋体" w:hAnsi="宋体"/>
          <w:b/>
          <w:sz w:val="24"/>
        </w:rPr>
      </w:pPr>
      <w:r>
        <w:rPr>
          <w:rFonts w:hint="eastAsia" w:ascii="宋体" w:hAnsi="宋体"/>
          <w:b/>
          <w:sz w:val="24"/>
          <w:lang w:val="en-US" w:eastAsia="zh-CN"/>
        </w:rPr>
        <w:t>3、</w:t>
      </w:r>
      <w:r>
        <w:rPr>
          <w:rFonts w:hint="eastAsia" w:ascii="宋体" w:hAnsi="宋体"/>
          <w:b/>
          <w:sz w:val="24"/>
        </w:rPr>
        <w:t>关于资格的声明函</w:t>
      </w:r>
    </w:p>
    <w:p>
      <w:pPr>
        <w:jc w:val="center"/>
        <w:rPr>
          <w:rFonts w:ascii="宋体"/>
          <w:b/>
          <w:sz w:val="32"/>
        </w:rPr>
      </w:pPr>
    </w:p>
    <w:p>
      <w:pPr>
        <w:pStyle w:val="70"/>
      </w:pPr>
      <w:r>
        <w:rPr>
          <w:rFonts w:hint="eastAsia"/>
        </w:rPr>
        <w:t>致</w:t>
      </w:r>
      <w:r>
        <w:rPr>
          <w:u w:val="single"/>
        </w:rPr>
        <w:t xml:space="preserve">                  </w:t>
      </w:r>
      <w:r>
        <w:rPr>
          <w:rFonts w:hint="eastAsia"/>
        </w:rPr>
        <w:t>：</w:t>
      </w:r>
    </w:p>
    <w:p>
      <w:pPr>
        <w:pStyle w:val="70"/>
        <w:ind w:firstLineChars="200"/>
      </w:pPr>
      <w:r>
        <w:rPr>
          <w:rFonts w:hint="eastAsia"/>
        </w:rPr>
        <w:t>关于贵方</w:t>
      </w:r>
      <w:r>
        <w:t>20</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日第（招标编号）招标公告关于</w:t>
      </w:r>
      <w:r>
        <w:rPr>
          <w:rFonts w:hint="eastAsia"/>
          <w:u w:val="single"/>
        </w:rPr>
        <w:t>“　　　　　　　　”</w:t>
      </w:r>
      <w:r>
        <w:rPr>
          <w:rFonts w:hint="eastAsia"/>
        </w:rPr>
        <w:t>的招标项目，本签字人愿意参加投标，并有能力提供</w:t>
      </w:r>
      <w:r>
        <w:rPr>
          <w:u w:val="single"/>
        </w:rPr>
        <w:t xml:space="preserve">  </w:t>
      </w:r>
      <w:r>
        <w:rPr>
          <w:rFonts w:hint="eastAsia"/>
          <w:u w:val="single"/>
        </w:rPr>
        <w:t>（项目名称）</w:t>
      </w:r>
      <w:r>
        <w:rPr>
          <w:u w:val="single"/>
        </w:rPr>
        <w:t xml:space="preserve"> </w:t>
      </w:r>
      <w:r>
        <w:rPr>
          <w:rFonts w:hint="eastAsia"/>
        </w:rPr>
        <w:t>项目中的（</w:t>
      </w:r>
      <w:r>
        <w:rPr>
          <w:rFonts w:hint="eastAsia"/>
          <w:u w:val="single"/>
        </w:rPr>
        <w:t>包号及货物名称）</w:t>
      </w:r>
      <w:r>
        <w:rPr>
          <w:rFonts w:hint="eastAsia"/>
        </w:rPr>
        <w:t>招标货物及相关服务，并保证所提交的所有文件和说明是真实和准确的。</w:t>
      </w:r>
    </w:p>
    <w:p>
      <w:pPr>
        <w:pStyle w:val="70"/>
      </w:pPr>
      <w:r>
        <w:rPr>
          <w:rFonts w:hint="eastAsia"/>
        </w:rPr>
        <w:t>投标人：</w:t>
      </w:r>
      <w:r>
        <w:rPr>
          <w:rFonts w:hint="eastAsia"/>
          <w:u w:val="single"/>
        </w:rPr>
        <w:t>　投标人名称</w:t>
      </w:r>
      <w:r>
        <w:rPr>
          <w:u w:val="single"/>
        </w:rPr>
        <w:t xml:space="preserve">        </w:t>
      </w:r>
      <w:r>
        <w:rPr>
          <w:rFonts w:hint="eastAsia"/>
        </w:rPr>
        <w:t>盖章：　　　　　　</w:t>
      </w:r>
    </w:p>
    <w:p>
      <w:pPr>
        <w:pStyle w:val="70"/>
        <w:rPr>
          <w:u w:val="single"/>
        </w:rPr>
      </w:pPr>
      <w:r>
        <w:rPr>
          <w:rFonts w:hint="eastAsia"/>
        </w:rPr>
        <w:t>签字人姓名、职务：</w:t>
      </w:r>
      <w:r>
        <w:rPr>
          <w:u w:val="single"/>
        </w:rPr>
        <w:t xml:space="preserve">              </w:t>
      </w:r>
    </w:p>
    <w:p>
      <w:pPr>
        <w:pStyle w:val="70"/>
        <w:rPr>
          <w:u w:val="single"/>
        </w:rPr>
      </w:pPr>
      <w:r>
        <w:rPr>
          <w:rFonts w:hint="eastAsia"/>
        </w:rPr>
        <w:t>地址：</w:t>
      </w:r>
      <w:r>
        <w:rPr>
          <w:rFonts w:hint="eastAsia"/>
          <w:u w:val="single"/>
        </w:rPr>
        <w:t>　　　　　　　　　　　　　</w:t>
      </w:r>
    </w:p>
    <w:p>
      <w:pPr>
        <w:pStyle w:val="70"/>
      </w:pPr>
      <w:r>
        <w:rPr>
          <w:rFonts w:hint="eastAsia"/>
        </w:rPr>
        <w:t>受权签署本资格文件人：</w:t>
      </w:r>
      <w:r>
        <w:rPr>
          <w:rFonts w:hint="eastAsia"/>
          <w:u w:val="single"/>
        </w:rPr>
        <w:t>授权人姓名</w:t>
      </w:r>
    </w:p>
    <w:p>
      <w:pPr>
        <w:pStyle w:val="70"/>
      </w:pPr>
      <w:r>
        <w:rPr>
          <w:rFonts w:hint="eastAsia"/>
        </w:rPr>
        <w:t>传真：</w:t>
      </w:r>
      <w:r>
        <w:rPr>
          <w:rFonts w:hint="eastAsia"/>
          <w:u w:val="single"/>
        </w:rPr>
        <w:t>　　　　　　</w:t>
      </w:r>
      <w:r>
        <w:rPr>
          <w:u w:val="single"/>
        </w:rPr>
        <w:t xml:space="preserve">            </w:t>
      </w:r>
      <w:r>
        <w:rPr>
          <w:rFonts w:hint="eastAsia"/>
          <w:u w:val="single"/>
        </w:rPr>
        <w:t>　</w:t>
      </w:r>
      <w:r>
        <w:rPr>
          <w:rFonts w:hint="eastAsia"/>
        </w:rPr>
        <w:t>　　　　　　　　　　　　</w:t>
      </w:r>
    </w:p>
    <w:p>
      <w:pPr>
        <w:pStyle w:val="70"/>
        <w:rPr>
          <w:u w:val="single"/>
        </w:rPr>
      </w:pPr>
      <w:r>
        <w:rPr>
          <w:rFonts w:hint="eastAsia"/>
        </w:rPr>
        <w:t>邮编：</w:t>
      </w:r>
      <w:r>
        <w:rPr>
          <w:rFonts w:hint="eastAsia"/>
          <w:u w:val="single"/>
        </w:rPr>
        <w:t>　　　　　　　　　　　　　</w:t>
      </w:r>
    </w:p>
    <w:p>
      <w:pPr>
        <w:pStyle w:val="70"/>
      </w:pPr>
      <w:r>
        <w:rPr>
          <w:rFonts w:hint="eastAsia"/>
        </w:rPr>
        <w:t>电话：</w:t>
      </w:r>
      <w:r>
        <w:rPr>
          <w:rFonts w:hint="eastAsia"/>
          <w:u w:val="single"/>
        </w:rPr>
        <w:t>　　　　　　　　</w:t>
      </w:r>
      <w:r>
        <w:rPr>
          <w:u w:val="single"/>
        </w:rPr>
        <w:t xml:space="preserve">          </w:t>
      </w:r>
    </w:p>
    <w:p>
      <w:pPr>
        <w:pStyle w:val="70"/>
      </w:pPr>
    </w:p>
    <w:p>
      <w:pPr>
        <w:pStyle w:val="70"/>
      </w:pPr>
    </w:p>
    <w:p>
      <w:pPr>
        <w:pStyle w:val="71"/>
        <w:ind w:firstLine="5024" w:firstLineChars="2085"/>
        <w:rPr>
          <w:rFonts w:hAnsi="宋体"/>
          <w:b/>
          <w:sz w:val="24"/>
          <w:szCs w:val="24"/>
        </w:rPr>
      </w:pPr>
    </w:p>
    <w:p>
      <w:pPr>
        <w:pStyle w:val="71"/>
        <w:ind w:firstLine="5024" w:firstLineChars="2085"/>
        <w:rPr>
          <w:rFonts w:hAnsi="宋体"/>
          <w:b/>
          <w:sz w:val="24"/>
          <w:szCs w:val="24"/>
        </w:rPr>
      </w:pPr>
    </w:p>
    <w:p>
      <w:pPr>
        <w:pStyle w:val="71"/>
        <w:ind w:firstLine="5024" w:firstLineChars="2085"/>
        <w:rPr>
          <w:rFonts w:hAnsi="宋体"/>
          <w:b/>
          <w:sz w:val="24"/>
          <w:szCs w:val="24"/>
        </w:rPr>
      </w:pPr>
    </w:p>
    <w:p>
      <w:pPr>
        <w:pStyle w:val="71"/>
        <w:ind w:firstLine="5024" w:firstLineChars="2085"/>
        <w:rPr>
          <w:rFonts w:hAnsi="宋体"/>
          <w:b/>
          <w:sz w:val="24"/>
          <w:szCs w:val="24"/>
        </w:rPr>
      </w:pPr>
    </w:p>
    <w:p>
      <w:pPr>
        <w:pStyle w:val="71"/>
        <w:ind w:firstLine="5024" w:firstLineChars="2085"/>
        <w:rPr>
          <w:rFonts w:hAnsi="宋体"/>
          <w:b/>
          <w:sz w:val="24"/>
          <w:szCs w:val="24"/>
        </w:rPr>
      </w:pPr>
    </w:p>
    <w:p>
      <w:pPr>
        <w:pStyle w:val="71"/>
        <w:ind w:firstLine="5024" w:firstLineChars="2085"/>
        <w:rPr>
          <w:rFonts w:hAnsi="宋体"/>
          <w:b/>
          <w:sz w:val="24"/>
          <w:szCs w:val="24"/>
        </w:rPr>
      </w:pPr>
    </w:p>
    <w:p>
      <w:pPr>
        <w:pStyle w:val="71"/>
        <w:ind w:firstLine="5024" w:firstLineChars="2085"/>
        <w:rPr>
          <w:rFonts w:hAnsi="宋体"/>
          <w:b/>
          <w:sz w:val="24"/>
          <w:szCs w:val="24"/>
        </w:rPr>
      </w:pPr>
    </w:p>
    <w:p>
      <w:pPr>
        <w:pStyle w:val="71"/>
        <w:ind w:firstLine="5024" w:firstLineChars="2085"/>
        <w:rPr>
          <w:rFonts w:hAnsi="宋体"/>
          <w:b/>
          <w:sz w:val="24"/>
          <w:szCs w:val="24"/>
        </w:rPr>
      </w:pPr>
    </w:p>
    <w:p>
      <w:pPr>
        <w:pStyle w:val="71"/>
        <w:ind w:firstLine="5024" w:firstLineChars="2085"/>
        <w:rPr>
          <w:rFonts w:hAnsi="宋体"/>
          <w:b/>
          <w:sz w:val="24"/>
          <w:szCs w:val="24"/>
        </w:rPr>
      </w:pPr>
    </w:p>
    <w:p>
      <w:pPr>
        <w:pStyle w:val="71"/>
        <w:ind w:firstLine="5024" w:firstLineChars="2085"/>
        <w:rPr>
          <w:rFonts w:hAnsi="宋体"/>
          <w:b/>
          <w:sz w:val="24"/>
          <w:szCs w:val="24"/>
        </w:rPr>
      </w:pPr>
    </w:p>
    <w:p>
      <w:pPr>
        <w:pStyle w:val="71"/>
        <w:ind w:firstLine="5024" w:firstLineChars="2085"/>
        <w:rPr>
          <w:rFonts w:hAnsi="宋体"/>
          <w:b/>
          <w:sz w:val="24"/>
          <w:szCs w:val="24"/>
        </w:rPr>
      </w:pPr>
    </w:p>
    <w:p>
      <w:pPr>
        <w:pStyle w:val="71"/>
        <w:ind w:firstLine="5024" w:firstLineChars="2085"/>
        <w:rPr>
          <w:rFonts w:hAnsi="宋体"/>
          <w:b/>
          <w:sz w:val="24"/>
          <w:szCs w:val="24"/>
        </w:rPr>
      </w:pPr>
    </w:p>
    <w:p>
      <w:pPr>
        <w:pStyle w:val="71"/>
        <w:ind w:firstLine="5024" w:firstLineChars="2085"/>
        <w:rPr>
          <w:rFonts w:hAnsi="宋体"/>
          <w:b/>
          <w:sz w:val="24"/>
          <w:szCs w:val="24"/>
        </w:rPr>
      </w:pPr>
    </w:p>
    <w:p>
      <w:pPr>
        <w:pStyle w:val="71"/>
        <w:ind w:firstLine="5024" w:firstLineChars="2085"/>
        <w:rPr>
          <w:rFonts w:hAnsi="宋体"/>
          <w:b/>
          <w:sz w:val="24"/>
          <w:szCs w:val="24"/>
        </w:rPr>
      </w:pPr>
    </w:p>
    <w:p>
      <w:pPr>
        <w:pStyle w:val="71"/>
        <w:ind w:firstLine="5024" w:firstLineChars="2085"/>
        <w:rPr>
          <w:rFonts w:hAnsi="宋体"/>
          <w:b/>
          <w:sz w:val="24"/>
          <w:szCs w:val="24"/>
        </w:rPr>
      </w:pPr>
    </w:p>
    <w:p>
      <w:pPr>
        <w:pStyle w:val="71"/>
        <w:ind w:firstLine="5004" w:firstLineChars="2085"/>
        <w:rPr>
          <w:b/>
          <w:sz w:val="30"/>
        </w:rPr>
      </w:pPr>
      <w:r>
        <w:rPr>
          <w:rFonts w:hint="eastAsia" w:hAnsi="宋体"/>
          <w:bCs/>
          <w:sz w:val="24"/>
          <w:szCs w:val="24"/>
          <w:u w:val="single"/>
        </w:rPr>
        <w:t>　　</w:t>
      </w:r>
      <w:r>
        <w:rPr>
          <w:rFonts w:hAnsi="宋体"/>
          <w:bCs/>
          <w:sz w:val="24"/>
          <w:szCs w:val="24"/>
          <w:u w:val="single"/>
        </w:rPr>
        <w:t xml:space="preserve">  </w:t>
      </w:r>
      <w:r>
        <w:rPr>
          <w:rFonts w:hint="eastAsia" w:hAnsi="宋体"/>
          <w:bCs/>
          <w:sz w:val="24"/>
          <w:szCs w:val="24"/>
        </w:rPr>
        <w:t>年</w:t>
      </w:r>
      <w:r>
        <w:rPr>
          <w:rFonts w:hint="eastAsia" w:hAnsi="宋体"/>
          <w:bCs/>
          <w:sz w:val="24"/>
          <w:szCs w:val="24"/>
          <w:u w:val="single"/>
        </w:rPr>
        <w:t>　</w:t>
      </w:r>
      <w:r>
        <w:rPr>
          <w:rFonts w:hAnsi="宋体"/>
          <w:bCs/>
          <w:sz w:val="24"/>
          <w:szCs w:val="24"/>
          <w:u w:val="single"/>
        </w:rPr>
        <w:t xml:space="preserve">  </w:t>
      </w:r>
      <w:r>
        <w:rPr>
          <w:rFonts w:hint="eastAsia" w:hAnsi="宋体"/>
          <w:bCs/>
          <w:sz w:val="24"/>
          <w:szCs w:val="24"/>
        </w:rPr>
        <w:t>月</w:t>
      </w:r>
      <w:r>
        <w:rPr>
          <w:rFonts w:hint="eastAsia" w:hAnsi="宋体"/>
          <w:bCs/>
          <w:sz w:val="24"/>
          <w:szCs w:val="24"/>
          <w:u w:val="single"/>
        </w:rPr>
        <w:t>　</w:t>
      </w:r>
      <w:r>
        <w:rPr>
          <w:rFonts w:hAnsi="宋体"/>
          <w:bCs/>
          <w:sz w:val="24"/>
          <w:szCs w:val="24"/>
          <w:u w:val="single"/>
        </w:rPr>
        <w:t xml:space="preserve">  </w:t>
      </w:r>
      <w:r>
        <w:rPr>
          <w:rFonts w:hint="eastAsia" w:hAnsi="宋体"/>
          <w:bCs/>
          <w:sz w:val="24"/>
          <w:szCs w:val="24"/>
        </w:rPr>
        <w:t>日</w:t>
      </w:r>
    </w:p>
    <w:p>
      <w:pPr>
        <w:ind w:left="2880" w:hanging="2880"/>
        <w:jc w:val="center"/>
        <w:rPr>
          <w:rFonts w:hint="eastAsia" w:ascii="宋体" w:hAnsi="宋体"/>
          <w:b/>
          <w:sz w:val="30"/>
        </w:rPr>
      </w:pPr>
    </w:p>
    <w:p>
      <w:pPr>
        <w:ind w:left="2880" w:hanging="2880"/>
        <w:jc w:val="center"/>
        <w:rPr>
          <w:rFonts w:hint="eastAsia" w:ascii="宋体" w:hAnsi="宋体"/>
          <w:b/>
          <w:sz w:val="30"/>
        </w:rPr>
      </w:pPr>
    </w:p>
    <w:p>
      <w:pPr>
        <w:ind w:left="2880" w:hanging="2880"/>
        <w:jc w:val="center"/>
        <w:rPr>
          <w:rFonts w:ascii="宋体"/>
          <w:b/>
          <w:sz w:val="30"/>
        </w:rPr>
      </w:pPr>
      <w:r>
        <w:rPr>
          <w:rFonts w:hint="eastAsia" w:ascii="宋体" w:hAnsi="宋体"/>
          <w:b/>
          <w:sz w:val="30"/>
        </w:rPr>
        <w:t>（七）技术参数、功能偏离表</w:t>
      </w:r>
    </w:p>
    <w:p>
      <w:pPr>
        <w:rPr>
          <w:rFonts w:ascii="宋体"/>
          <w:sz w:val="24"/>
          <w:u w:val="single"/>
        </w:rPr>
      </w:pPr>
      <w:r>
        <w:rPr>
          <w:rFonts w:hint="eastAsia" w:ascii="宋体" w:hAnsi="宋体"/>
          <w:sz w:val="24"/>
        </w:rPr>
        <w:t>投标人名称（公章）：</w:t>
      </w:r>
      <w:r>
        <w:rPr>
          <w:rFonts w:ascii="宋体" w:hAnsi="宋体"/>
          <w:sz w:val="24"/>
          <w:u w:val="single"/>
        </w:rPr>
        <w:t xml:space="preserve">         </w:t>
      </w:r>
      <w:r>
        <w:rPr>
          <w:rFonts w:hint="eastAsia" w:ascii="宋体" w:hAnsi="宋体"/>
          <w:sz w:val="24"/>
          <w:u w:val="single"/>
        </w:rPr>
        <w:t>　　　　　</w:t>
      </w:r>
      <w:r>
        <w:rPr>
          <w:rFonts w:ascii="宋体" w:hAnsi="宋体"/>
          <w:sz w:val="24"/>
          <w:u w:val="single"/>
        </w:rPr>
        <w:t xml:space="preserve">  </w:t>
      </w:r>
      <w:r>
        <w:rPr>
          <w:rFonts w:hint="eastAsia" w:ascii="宋体" w:hAnsi="宋体"/>
          <w:sz w:val="24"/>
        </w:rPr>
        <w:t>招标编号：</w:t>
      </w:r>
      <w:r>
        <w:rPr>
          <w:rFonts w:hint="eastAsia" w:ascii="宋体" w:hAnsi="宋体"/>
          <w:sz w:val="24"/>
          <w:u w:val="single"/>
        </w:rPr>
        <w:t>　　　　　　　　　　　</w:t>
      </w:r>
    </w:p>
    <w:tbl>
      <w:tblPr>
        <w:tblStyle w:val="20"/>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620"/>
        <w:gridCol w:w="2093"/>
        <w:gridCol w:w="2227"/>
        <w:gridCol w:w="16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95" w:type="dxa"/>
            <w:vAlign w:val="center"/>
          </w:tcPr>
          <w:p>
            <w:pPr>
              <w:jc w:val="center"/>
              <w:rPr>
                <w:rFonts w:ascii="宋体"/>
                <w:sz w:val="24"/>
              </w:rPr>
            </w:pPr>
            <w:r>
              <w:rPr>
                <w:rFonts w:hint="eastAsia" w:ascii="宋体" w:hAnsi="宋体"/>
                <w:sz w:val="24"/>
              </w:rPr>
              <w:t>序号</w:t>
            </w:r>
          </w:p>
        </w:tc>
        <w:tc>
          <w:tcPr>
            <w:tcW w:w="1620" w:type="dxa"/>
            <w:vAlign w:val="center"/>
          </w:tcPr>
          <w:p>
            <w:pPr>
              <w:jc w:val="center"/>
              <w:rPr>
                <w:rFonts w:ascii="宋体"/>
                <w:sz w:val="24"/>
              </w:rPr>
            </w:pPr>
            <w:r>
              <w:rPr>
                <w:rFonts w:hint="eastAsia" w:ascii="宋体" w:hAnsi="宋体"/>
                <w:sz w:val="24"/>
              </w:rPr>
              <w:t>招标文件规格条目号</w:t>
            </w:r>
          </w:p>
        </w:tc>
        <w:tc>
          <w:tcPr>
            <w:tcW w:w="2093" w:type="dxa"/>
            <w:vAlign w:val="center"/>
          </w:tcPr>
          <w:p>
            <w:pPr>
              <w:jc w:val="center"/>
              <w:rPr>
                <w:rFonts w:ascii="宋体"/>
                <w:sz w:val="24"/>
              </w:rPr>
            </w:pPr>
            <w:r>
              <w:rPr>
                <w:rFonts w:hint="eastAsia" w:ascii="宋体" w:hAnsi="宋体"/>
                <w:sz w:val="24"/>
              </w:rPr>
              <w:t>招标规格</w:t>
            </w:r>
          </w:p>
        </w:tc>
        <w:tc>
          <w:tcPr>
            <w:tcW w:w="2227" w:type="dxa"/>
            <w:vAlign w:val="center"/>
          </w:tcPr>
          <w:p>
            <w:pPr>
              <w:jc w:val="center"/>
              <w:rPr>
                <w:rFonts w:ascii="宋体"/>
                <w:sz w:val="24"/>
              </w:rPr>
            </w:pPr>
            <w:r>
              <w:rPr>
                <w:rFonts w:hint="eastAsia" w:ascii="宋体" w:hAnsi="宋体"/>
                <w:sz w:val="24"/>
              </w:rPr>
              <w:t>投标规格</w:t>
            </w:r>
          </w:p>
        </w:tc>
        <w:tc>
          <w:tcPr>
            <w:tcW w:w="1600" w:type="dxa"/>
            <w:vAlign w:val="center"/>
          </w:tcPr>
          <w:p>
            <w:pPr>
              <w:jc w:val="center"/>
              <w:rPr>
                <w:rFonts w:ascii="宋体"/>
                <w:sz w:val="24"/>
              </w:rPr>
            </w:pPr>
            <w:r>
              <w:rPr>
                <w:rFonts w:hint="eastAsia" w:ascii="宋体" w:hAnsi="宋体"/>
                <w:sz w:val="24"/>
              </w:rPr>
              <w:t>偏离</w:t>
            </w:r>
          </w:p>
        </w:tc>
        <w:tc>
          <w:tcPr>
            <w:tcW w:w="1134" w:type="dxa"/>
            <w:vAlign w:val="center"/>
          </w:tcPr>
          <w:p>
            <w:pPr>
              <w:jc w:val="center"/>
              <w:rPr>
                <w:rFonts w:asci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tcPr>
          <w:p>
            <w:pPr>
              <w:rPr>
                <w:rFonts w:ascii="宋体"/>
                <w:sz w:val="24"/>
              </w:rPr>
            </w:pPr>
            <w:r>
              <w:rPr>
                <w:rFonts w:ascii="宋体" w:hAnsi="宋体"/>
                <w:sz w:val="24"/>
              </w:rPr>
              <w:t>1</w:t>
            </w:r>
          </w:p>
        </w:tc>
        <w:tc>
          <w:tcPr>
            <w:tcW w:w="1620" w:type="dxa"/>
          </w:tcPr>
          <w:p>
            <w:pPr>
              <w:rPr>
                <w:rFonts w:ascii="宋体"/>
                <w:sz w:val="24"/>
              </w:rPr>
            </w:pPr>
          </w:p>
        </w:tc>
        <w:tc>
          <w:tcPr>
            <w:tcW w:w="2093" w:type="dxa"/>
          </w:tcPr>
          <w:p>
            <w:pPr>
              <w:rPr>
                <w:rFonts w:ascii="宋体"/>
                <w:sz w:val="24"/>
              </w:rPr>
            </w:pPr>
          </w:p>
        </w:tc>
        <w:tc>
          <w:tcPr>
            <w:tcW w:w="2227" w:type="dxa"/>
          </w:tcPr>
          <w:p>
            <w:pPr>
              <w:rPr>
                <w:rFonts w:ascii="宋体"/>
                <w:sz w:val="24"/>
              </w:rPr>
            </w:pPr>
          </w:p>
        </w:tc>
        <w:tc>
          <w:tcPr>
            <w:tcW w:w="1600" w:type="dxa"/>
          </w:tcPr>
          <w:p>
            <w:pPr>
              <w:rPr>
                <w:rFonts w:ascii="宋体"/>
                <w:sz w:val="24"/>
              </w:rPr>
            </w:pPr>
          </w:p>
        </w:tc>
        <w:tc>
          <w:tcPr>
            <w:tcW w:w="1134"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tcPr>
          <w:p>
            <w:pPr>
              <w:rPr>
                <w:rFonts w:ascii="宋体"/>
                <w:sz w:val="24"/>
              </w:rPr>
            </w:pPr>
            <w:r>
              <w:rPr>
                <w:rFonts w:ascii="宋体" w:hAnsi="宋体"/>
                <w:sz w:val="24"/>
              </w:rPr>
              <w:t>2</w:t>
            </w:r>
          </w:p>
        </w:tc>
        <w:tc>
          <w:tcPr>
            <w:tcW w:w="1620" w:type="dxa"/>
          </w:tcPr>
          <w:p>
            <w:pPr>
              <w:rPr>
                <w:rFonts w:ascii="宋体"/>
                <w:sz w:val="24"/>
              </w:rPr>
            </w:pPr>
          </w:p>
        </w:tc>
        <w:tc>
          <w:tcPr>
            <w:tcW w:w="2093" w:type="dxa"/>
          </w:tcPr>
          <w:p>
            <w:pPr>
              <w:rPr>
                <w:rFonts w:ascii="宋体"/>
                <w:sz w:val="24"/>
              </w:rPr>
            </w:pPr>
          </w:p>
        </w:tc>
        <w:tc>
          <w:tcPr>
            <w:tcW w:w="2227" w:type="dxa"/>
          </w:tcPr>
          <w:p>
            <w:pPr>
              <w:rPr>
                <w:rFonts w:ascii="宋体"/>
                <w:sz w:val="24"/>
              </w:rPr>
            </w:pPr>
          </w:p>
        </w:tc>
        <w:tc>
          <w:tcPr>
            <w:tcW w:w="1600" w:type="dxa"/>
          </w:tcPr>
          <w:p>
            <w:pPr>
              <w:rPr>
                <w:rFonts w:ascii="宋体"/>
                <w:sz w:val="24"/>
              </w:rPr>
            </w:pPr>
          </w:p>
        </w:tc>
        <w:tc>
          <w:tcPr>
            <w:tcW w:w="1134"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tcPr>
          <w:p>
            <w:pPr>
              <w:rPr>
                <w:rFonts w:ascii="宋体"/>
                <w:sz w:val="24"/>
              </w:rPr>
            </w:pPr>
            <w:r>
              <w:rPr>
                <w:rFonts w:ascii="宋体" w:hAnsi="宋体"/>
                <w:sz w:val="24"/>
              </w:rPr>
              <w:t>3</w:t>
            </w:r>
          </w:p>
        </w:tc>
        <w:tc>
          <w:tcPr>
            <w:tcW w:w="1620" w:type="dxa"/>
          </w:tcPr>
          <w:p>
            <w:pPr>
              <w:widowControl/>
              <w:jc w:val="left"/>
              <w:rPr>
                <w:rFonts w:ascii="宋体"/>
                <w:sz w:val="24"/>
              </w:rPr>
            </w:pPr>
          </w:p>
        </w:tc>
        <w:tc>
          <w:tcPr>
            <w:tcW w:w="2093" w:type="dxa"/>
          </w:tcPr>
          <w:p>
            <w:pPr>
              <w:rPr>
                <w:rFonts w:ascii="宋体"/>
                <w:sz w:val="24"/>
              </w:rPr>
            </w:pPr>
          </w:p>
        </w:tc>
        <w:tc>
          <w:tcPr>
            <w:tcW w:w="2227" w:type="dxa"/>
          </w:tcPr>
          <w:p>
            <w:pPr>
              <w:rPr>
                <w:rFonts w:ascii="宋体"/>
                <w:sz w:val="24"/>
              </w:rPr>
            </w:pPr>
          </w:p>
        </w:tc>
        <w:tc>
          <w:tcPr>
            <w:tcW w:w="1600" w:type="dxa"/>
          </w:tcPr>
          <w:p>
            <w:pPr>
              <w:rPr>
                <w:rFonts w:ascii="宋体"/>
                <w:sz w:val="24"/>
              </w:rPr>
            </w:pPr>
          </w:p>
        </w:tc>
        <w:tc>
          <w:tcPr>
            <w:tcW w:w="1134"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tcPr>
          <w:p>
            <w:pPr>
              <w:rPr>
                <w:rFonts w:ascii="宋体"/>
                <w:sz w:val="24"/>
              </w:rPr>
            </w:pPr>
            <w:r>
              <w:rPr>
                <w:rFonts w:hint="eastAsia" w:ascii="宋体" w:hAnsi="宋体"/>
                <w:sz w:val="24"/>
              </w:rPr>
              <w:t>…</w:t>
            </w:r>
          </w:p>
        </w:tc>
        <w:tc>
          <w:tcPr>
            <w:tcW w:w="1620" w:type="dxa"/>
          </w:tcPr>
          <w:p>
            <w:pPr>
              <w:rPr>
                <w:rFonts w:ascii="宋体"/>
                <w:sz w:val="24"/>
              </w:rPr>
            </w:pPr>
          </w:p>
        </w:tc>
        <w:tc>
          <w:tcPr>
            <w:tcW w:w="2093" w:type="dxa"/>
          </w:tcPr>
          <w:p>
            <w:pPr>
              <w:rPr>
                <w:rFonts w:ascii="宋体"/>
                <w:sz w:val="24"/>
              </w:rPr>
            </w:pPr>
          </w:p>
        </w:tc>
        <w:tc>
          <w:tcPr>
            <w:tcW w:w="2227" w:type="dxa"/>
          </w:tcPr>
          <w:p>
            <w:pPr>
              <w:rPr>
                <w:rFonts w:ascii="宋体"/>
                <w:sz w:val="24"/>
              </w:rPr>
            </w:pPr>
          </w:p>
        </w:tc>
        <w:tc>
          <w:tcPr>
            <w:tcW w:w="1600" w:type="dxa"/>
          </w:tcPr>
          <w:p>
            <w:pPr>
              <w:rPr>
                <w:rFonts w:ascii="宋体"/>
                <w:sz w:val="24"/>
              </w:rPr>
            </w:pPr>
          </w:p>
        </w:tc>
        <w:tc>
          <w:tcPr>
            <w:tcW w:w="1134" w:type="dxa"/>
          </w:tcPr>
          <w:p>
            <w:pPr>
              <w:rPr>
                <w:rFonts w:ascii="宋体"/>
                <w:sz w:val="24"/>
              </w:rPr>
            </w:pPr>
          </w:p>
        </w:tc>
      </w:tr>
    </w:tbl>
    <w:p>
      <w:pPr>
        <w:rPr>
          <w:rFonts w:ascii="宋体"/>
          <w:sz w:val="24"/>
        </w:rPr>
      </w:pPr>
      <w:r>
        <w:rPr>
          <w:rFonts w:hint="eastAsia" w:ascii="宋体" w:hAnsi="宋体"/>
          <w:sz w:val="24"/>
        </w:rPr>
        <w:t>注：与招标文件要求逐条对应填写。</w:t>
      </w:r>
    </w:p>
    <w:p>
      <w:pPr>
        <w:rPr>
          <w:rFonts w:ascii="宋体"/>
          <w:sz w:val="24"/>
        </w:rPr>
      </w:pPr>
    </w:p>
    <w:p>
      <w:pPr>
        <w:rPr>
          <w:rFonts w:ascii="宋体"/>
          <w:sz w:val="24"/>
          <w:u w:val="single"/>
        </w:rPr>
      </w:pPr>
      <w:r>
        <w:rPr>
          <w:rFonts w:hint="eastAsia" w:ascii="宋体" w:hAnsi="宋体"/>
          <w:sz w:val="24"/>
        </w:rPr>
        <w:t>投标人代表签字：</w:t>
      </w:r>
      <w:r>
        <w:rPr>
          <w:rFonts w:hint="eastAsia" w:ascii="宋体" w:hAnsi="宋体"/>
          <w:sz w:val="24"/>
          <w:u w:val="single"/>
        </w:rPr>
        <w:t>　　　　　　　　　　　　　　　</w:t>
      </w:r>
    </w:p>
    <w:p>
      <w:pPr>
        <w:rPr>
          <w:rFonts w:ascii="宋体"/>
          <w:b/>
          <w:sz w:val="30"/>
        </w:rPr>
      </w:pPr>
    </w:p>
    <w:p>
      <w:pPr>
        <w:rPr>
          <w:rFonts w:ascii="宋体"/>
          <w:b/>
          <w:sz w:val="30"/>
        </w:rPr>
      </w:pPr>
    </w:p>
    <w:p>
      <w:pPr>
        <w:jc w:val="center"/>
        <w:rPr>
          <w:rFonts w:ascii="宋体"/>
          <w:b/>
          <w:sz w:val="30"/>
        </w:rPr>
      </w:pPr>
      <w:r>
        <w:rPr>
          <w:rFonts w:hint="eastAsia" w:ascii="宋体" w:hAnsi="宋体"/>
          <w:b/>
          <w:sz w:val="30"/>
        </w:rPr>
        <w:t>（八）商务条款偏离表</w:t>
      </w:r>
    </w:p>
    <w:p>
      <w:pPr>
        <w:rPr>
          <w:rFonts w:ascii="宋体"/>
          <w:sz w:val="24"/>
          <w:u w:val="single"/>
        </w:rPr>
      </w:pPr>
      <w:r>
        <w:rPr>
          <w:rFonts w:hint="eastAsia" w:ascii="宋体" w:hAnsi="宋体"/>
          <w:sz w:val="24"/>
        </w:rPr>
        <w:t>投标人名称（公章）：</w:t>
      </w:r>
      <w:r>
        <w:rPr>
          <w:rFonts w:ascii="宋体" w:hAnsi="宋体"/>
          <w:sz w:val="24"/>
          <w:u w:val="single"/>
        </w:rPr>
        <w:t xml:space="preserve">         </w:t>
      </w:r>
      <w:r>
        <w:rPr>
          <w:rFonts w:hint="eastAsia" w:ascii="宋体" w:hAnsi="宋体"/>
          <w:sz w:val="24"/>
          <w:u w:val="single"/>
        </w:rPr>
        <w:t>　　　　　</w:t>
      </w:r>
      <w:r>
        <w:rPr>
          <w:rFonts w:ascii="宋体" w:hAnsi="宋体"/>
          <w:sz w:val="24"/>
          <w:u w:val="single"/>
        </w:rPr>
        <w:t xml:space="preserve">  </w:t>
      </w:r>
      <w:r>
        <w:rPr>
          <w:rFonts w:hint="eastAsia" w:ascii="宋体" w:hAnsi="宋体"/>
          <w:sz w:val="24"/>
        </w:rPr>
        <w:t>项目编号：</w:t>
      </w:r>
      <w:r>
        <w:rPr>
          <w:rFonts w:hint="eastAsia" w:ascii="宋体" w:hAnsi="宋体"/>
          <w:sz w:val="24"/>
          <w:u w:val="single"/>
        </w:rPr>
        <w:t>　　　　　　　　　　　</w:t>
      </w:r>
    </w:p>
    <w:tbl>
      <w:tblPr>
        <w:tblStyle w:val="20"/>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0"/>
        <w:gridCol w:w="2415"/>
        <w:gridCol w:w="283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vAlign w:val="center"/>
          </w:tcPr>
          <w:p>
            <w:pPr>
              <w:jc w:val="center"/>
              <w:rPr>
                <w:rFonts w:ascii="宋体"/>
                <w:sz w:val="24"/>
              </w:rPr>
            </w:pPr>
            <w:r>
              <w:rPr>
                <w:rFonts w:hint="eastAsia" w:ascii="宋体" w:hAnsi="宋体"/>
                <w:sz w:val="24"/>
              </w:rPr>
              <w:t>序号</w:t>
            </w:r>
          </w:p>
        </w:tc>
        <w:tc>
          <w:tcPr>
            <w:tcW w:w="1260" w:type="dxa"/>
            <w:vAlign w:val="center"/>
          </w:tcPr>
          <w:p>
            <w:pPr>
              <w:jc w:val="center"/>
              <w:rPr>
                <w:rFonts w:ascii="宋体"/>
                <w:sz w:val="24"/>
              </w:rPr>
            </w:pPr>
            <w:r>
              <w:rPr>
                <w:rFonts w:hint="eastAsia" w:ascii="宋体" w:hAnsi="宋体"/>
                <w:sz w:val="24"/>
              </w:rPr>
              <w:t>招标文件</w:t>
            </w:r>
          </w:p>
          <w:p>
            <w:pPr>
              <w:jc w:val="center"/>
              <w:rPr>
                <w:rFonts w:ascii="宋体"/>
                <w:sz w:val="24"/>
              </w:rPr>
            </w:pPr>
            <w:r>
              <w:rPr>
                <w:rFonts w:hint="eastAsia" w:ascii="宋体" w:hAnsi="宋体"/>
                <w:sz w:val="24"/>
              </w:rPr>
              <w:t>条目号</w:t>
            </w:r>
          </w:p>
        </w:tc>
        <w:tc>
          <w:tcPr>
            <w:tcW w:w="2415" w:type="dxa"/>
            <w:vAlign w:val="center"/>
          </w:tcPr>
          <w:p>
            <w:pPr>
              <w:jc w:val="center"/>
              <w:rPr>
                <w:rFonts w:ascii="宋体"/>
                <w:sz w:val="24"/>
              </w:rPr>
            </w:pPr>
            <w:r>
              <w:rPr>
                <w:rFonts w:hint="eastAsia" w:ascii="宋体" w:hAnsi="宋体"/>
                <w:sz w:val="24"/>
              </w:rPr>
              <w:t>招标文件的商务条款</w:t>
            </w:r>
          </w:p>
        </w:tc>
        <w:tc>
          <w:tcPr>
            <w:tcW w:w="2835" w:type="dxa"/>
            <w:vAlign w:val="center"/>
          </w:tcPr>
          <w:p>
            <w:pPr>
              <w:jc w:val="center"/>
              <w:rPr>
                <w:rFonts w:ascii="宋体"/>
                <w:sz w:val="24"/>
              </w:rPr>
            </w:pPr>
            <w:r>
              <w:rPr>
                <w:rFonts w:hint="eastAsia" w:ascii="宋体" w:hAnsi="宋体"/>
                <w:sz w:val="24"/>
              </w:rPr>
              <w:t>投标文件的商务条款</w:t>
            </w:r>
          </w:p>
        </w:tc>
        <w:tc>
          <w:tcPr>
            <w:tcW w:w="1984" w:type="dxa"/>
            <w:vAlign w:val="center"/>
          </w:tcPr>
          <w:p>
            <w:pPr>
              <w:jc w:val="center"/>
              <w:rPr>
                <w:rFonts w:asci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center"/>
          </w:tcPr>
          <w:p>
            <w:pPr>
              <w:jc w:val="center"/>
              <w:rPr>
                <w:rFonts w:ascii="宋体"/>
                <w:sz w:val="24"/>
              </w:rPr>
            </w:pPr>
            <w:r>
              <w:rPr>
                <w:rFonts w:ascii="宋体" w:hAnsi="宋体"/>
                <w:sz w:val="24"/>
              </w:rPr>
              <w:t>1</w:t>
            </w:r>
          </w:p>
        </w:tc>
        <w:tc>
          <w:tcPr>
            <w:tcW w:w="1260" w:type="dxa"/>
            <w:vAlign w:val="center"/>
          </w:tcPr>
          <w:p>
            <w:pPr>
              <w:widowControl/>
              <w:jc w:val="center"/>
              <w:rPr>
                <w:rFonts w:ascii="宋体"/>
                <w:sz w:val="24"/>
              </w:rPr>
            </w:pPr>
          </w:p>
          <w:p>
            <w:pPr>
              <w:jc w:val="center"/>
              <w:rPr>
                <w:rFonts w:ascii="宋体"/>
                <w:sz w:val="24"/>
              </w:rPr>
            </w:pPr>
          </w:p>
        </w:tc>
        <w:tc>
          <w:tcPr>
            <w:tcW w:w="2415" w:type="dxa"/>
            <w:vAlign w:val="center"/>
          </w:tcPr>
          <w:p>
            <w:pPr>
              <w:jc w:val="center"/>
              <w:rPr>
                <w:rFonts w:ascii="宋体"/>
                <w:sz w:val="24"/>
              </w:rPr>
            </w:pPr>
          </w:p>
        </w:tc>
        <w:tc>
          <w:tcPr>
            <w:tcW w:w="2835" w:type="dxa"/>
            <w:vAlign w:val="center"/>
          </w:tcPr>
          <w:p>
            <w:pPr>
              <w:jc w:val="center"/>
              <w:rPr>
                <w:rFonts w:ascii="宋体"/>
                <w:sz w:val="24"/>
              </w:rPr>
            </w:pPr>
          </w:p>
        </w:tc>
        <w:tc>
          <w:tcPr>
            <w:tcW w:w="1984"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vAlign w:val="center"/>
          </w:tcPr>
          <w:p>
            <w:pPr>
              <w:jc w:val="center"/>
              <w:rPr>
                <w:rFonts w:ascii="宋体"/>
                <w:sz w:val="24"/>
              </w:rPr>
            </w:pPr>
            <w:r>
              <w:rPr>
                <w:rFonts w:ascii="宋体" w:hAnsi="宋体"/>
                <w:sz w:val="24"/>
              </w:rPr>
              <w:t>2</w:t>
            </w:r>
          </w:p>
        </w:tc>
        <w:tc>
          <w:tcPr>
            <w:tcW w:w="1260" w:type="dxa"/>
            <w:vAlign w:val="center"/>
          </w:tcPr>
          <w:p>
            <w:pPr>
              <w:widowControl/>
              <w:jc w:val="center"/>
              <w:rPr>
                <w:rFonts w:ascii="宋体"/>
                <w:sz w:val="24"/>
              </w:rPr>
            </w:pPr>
          </w:p>
          <w:p>
            <w:pPr>
              <w:jc w:val="center"/>
              <w:rPr>
                <w:rFonts w:ascii="宋体"/>
                <w:sz w:val="24"/>
              </w:rPr>
            </w:pPr>
          </w:p>
        </w:tc>
        <w:tc>
          <w:tcPr>
            <w:tcW w:w="2415" w:type="dxa"/>
            <w:vAlign w:val="center"/>
          </w:tcPr>
          <w:p>
            <w:pPr>
              <w:jc w:val="center"/>
              <w:rPr>
                <w:rFonts w:ascii="宋体"/>
                <w:sz w:val="24"/>
              </w:rPr>
            </w:pPr>
          </w:p>
        </w:tc>
        <w:tc>
          <w:tcPr>
            <w:tcW w:w="2835" w:type="dxa"/>
            <w:vAlign w:val="center"/>
          </w:tcPr>
          <w:p>
            <w:pPr>
              <w:jc w:val="center"/>
              <w:rPr>
                <w:rFonts w:ascii="宋体"/>
                <w:sz w:val="24"/>
              </w:rPr>
            </w:pPr>
          </w:p>
        </w:tc>
        <w:tc>
          <w:tcPr>
            <w:tcW w:w="1984"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center"/>
          </w:tcPr>
          <w:p>
            <w:pPr>
              <w:jc w:val="center"/>
              <w:rPr>
                <w:rFonts w:ascii="宋体"/>
                <w:sz w:val="24"/>
              </w:rPr>
            </w:pPr>
            <w:r>
              <w:rPr>
                <w:rFonts w:ascii="宋体" w:hAnsi="宋体"/>
                <w:sz w:val="24"/>
              </w:rPr>
              <w:t>3</w:t>
            </w:r>
          </w:p>
        </w:tc>
        <w:tc>
          <w:tcPr>
            <w:tcW w:w="1260" w:type="dxa"/>
            <w:vAlign w:val="center"/>
          </w:tcPr>
          <w:p>
            <w:pPr>
              <w:widowControl/>
              <w:jc w:val="center"/>
              <w:rPr>
                <w:rFonts w:ascii="宋体"/>
                <w:sz w:val="24"/>
              </w:rPr>
            </w:pPr>
          </w:p>
          <w:p>
            <w:pPr>
              <w:jc w:val="center"/>
              <w:rPr>
                <w:rFonts w:ascii="宋体"/>
                <w:sz w:val="24"/>
              </w:rPr>
            </w:pPr>
          </w:p>
        </w:tc>
        <w:tc>
          <w:tcPr>
            <w:tcW w:w="2415" w:type="dxa"/>
            <w:vAlign w:val="center"/>
          </w:tcPr>
          <w:p>
            <w:pPr>
              <w:jc w:val="center"/>
              <w:rPr>
                <w:rFonts w:ascii="宋体"/>
                <w:sz w:val="24"/>
              </w:rPr>
            </w:pPr>
          </w:p>
        </w:tc>
        <w:tc>
          <w:tcPr>
            <w:tcW w:w="2835" w:type="dxa"/>
            <w:vAlign w:val="center"/>
          </w:tcPr>
          <w:p>
            <w:pPr>
              <w:jc w:val="center"/>
              <w:rPr>
                <w:rFonts w:ascii="宋体"/>
                <w:sz w:val="24"/>
              </w:rPr>
            </w:pPr>
          </w:p>
        </w:tc>
        <w:tc>
          <w:tcPr>
            <w:tcW w:w="1984"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center"/>
          </w:tcPr>
          <w:p>
            <w:pPr>
              <w:jc w:val="center"/>
              <w:rPr>
                <w:rFonts w:ascii="宋体"/>
                <w:sz w:val="24"/>
              </w:rPr>
            </w:pPr>
            <w:r>
              <w:rPr>
                <w:rFonts w:hint="eastAsia" w:ascii="宋体" w:hAnsi="宋体"/>
                <w:sz w:val="24"/>
              </w:rPr>
              <w:t>…</w:t>
            </w:r>
          </w:p>
        </w:tc>
        <w:tc>
          <w:tcPr>
            <w:tcW w:w="1260" w:type="dxa"/>
            <w:vAlign w:val="center"/>
          </w:tcPr>
          <w:p>
            <w:pPr>
              <w:widowControl/>
              <w:jc w:val="center"/>
              <w:rPr>
                <w:rFonts w:ascii="宋体"/>
                <w:sz w:val="24"/>
              </w:rPr>
            </w:pPr>
          </w:p>
          <w:p>
            <w:pPr>
              <w:jc w:val="center"/>
              <w:rPr>
                <w:rFonts w:ascii="宋体"/>
                <w:sz w:val="24"/>
              </w:rPr>
            </w:pPr>
          </w:p>
        </w:tc>
        <w:tc>
          <w:tcPr>
            <w:tcW w:w="2415" w:type="dxa"/>
            <w:vAlign w:val="center"/>
          </w:tcPr>
          <w:p>
            <w:pPr>
              <w:jc w:val="center"/>
              <w:rPr>
                <w:rFonts w:ascii="宋体"/>
                <w:sz w:val="24"/>
              </w:rPr>
            </w:pPr>
          </w:p>
        </w:tc>
        <w:tc>
          <w:tcPr>
            <w:tcW w:w="2835" w:type="dxa"/>
            <w:vAlign w:val="center"/>
          </w:tcPr>
          <w:p>
            <w:pPr>
              <w:jc w:val="center"/>
              <w:rPr>
                <w:rFonts w:ascii="宋体"/>
                <w:sz w:val="24"/>
              </w:rPr>
            </w:pPr>
          </w:p>
        </w:tc>
        <w:tc>
          <w:tcPr>
            <w:tcW w:w="1984" w:type="dxa"/>
            <w:vAlign w:val="center"/>
          </w:tcPr>
          <w:p>
            <w:pPr>
              <w:jc w:val="center"/>
              <w:rPr>
                <w:rFonts w:ascii="宋体"/>
                <w:sz w:val="24"/>
              </w:rPr>
            </w:pPr>
          </w:p>
        </w:tc>
      </w:tr>
    </w:tbl>
    <w:p>
      <w:pPr>
        <w:rPr>
          <w:rFonts w:ascii="宋体" w:hAnsi="宋体"/>
          <w:sz w:val="24"/>
        </w:rPr>
      </w:pPr>
      <w:r>
        <w:rPr>
          <w:rFonts w:hint="eastAsia" w:ascii="宋体" w:hAnsi="宋体"/>
          <w:sz w:val="24"/>
        </w:rPr>
        <w:t>　</w:t>
      </w:r>
    </w:p>
    <w:p>
      <w:pPr>
        <w:rPr>
          <w:rFonts w:ascii="宋体"/>
          <w:sz w:val="24"/>
        </w:rPr>
      </w:pPr>
      <w:r>
        <w:rPr>
          <w:rFonts w:hint="eastAsia" w:ascii="宋体" w:hAnsi="宋体"/>
          <w:sz w:val="24"/>
        </w:rPr>
        <w:t>投标人代表签字：</w:t>
      </w:r>
      <w:r>
        <w:rPr>
          <w:rFonts w:hint="eastAsia" w:ascii="宋体" w:hAnsi="宋体"/>
          <w:sz w:val="24"/>
          <w:u w:val="single"/>
        </w:rPr>
        <w:t>　　　　　　　　　　　　　　　</w:t>
      </w:r>
      <w:r>
        <w:rPr>
          <w:rFonts w:ascii="宋体" w:hAnsi="宋体"/>
          <w:sz w:val="24"/>
          <w:u w:val="single"/>
        </w:rPr>
        <w:t xml:space="preserve">                               </w:t>
      </w:r>
      <w:r>
        <w:rPr>
          <w:rFonts w:hint="eastAsia" w:ascii="宋体" w:hAnsi="宋体"/>
          <w:sz w:val="24"/>
        </w:rPr>
        <w:t>　</w:t>
      </w:r>
    </w:p>
    <w:p>
      <w:pPr>
        <w:ind w:firstLine="1656" w:firstLineChars="550"/>
        <w:rPr>
          <w:rFonts w:ascii="宋体"/>
          <w:b/>
          <w:sz w:val="30"/>
        </w:rPr>
      </w:pPr>
    </w:p>
    <w:p>
      <w:pPr>
        <w:widowControl/>
        <w:spacing w:before="100" w:beforeAutospacing="1" w:after="100" w:afterAutospacing="1" w:line="360" w:lineRule="auto"/>
        <w:jc w:val="left"/>
        <w:rPr>
          <w:rFonts w:ascii="宋体" w:hAnsi="宋体"/>
          <w:b/>
          <w:sz w:val="30"/>
        </w:rPr>
      </w:pPr>
    </w:p>
    <w:p>
      <w:pPr>
        <w:widowControl/>
        <w:spacing w:before="100" w:beforeAutospacing="1" w:after="100" w:afterAutospacing="1" w:line="360" w:lineRule="auto"/>
        <w:jc w:val="left"/>
        <w:rPr>
          <w:rFonts w:ascii="宋体" w:hAnsi="宋体"/>
          <w:b/>
          <w:sz w:val="30"/>
        </w:rPr>
      </w:pPr>
    </w:p>
    <w:p>
      <w:pPr>
        <w:pStyle w:val="7"/>
        <w:ind w:firstLine="0"/>
        <w:rPr>
          <w:rFonts w:ascii="仿宋_GB2312" w:eastAsia="仿宋_GB2312"/>
          <w:sz w:val="28"/>
        </w:rPr>
      </w:pPr>
    </w:p>
    <w:p>
      <w:pPr>
        <w:pStyle w:val="7"/>
        <w:ind w:firstLine="0"/>
        <w:rPr>
          <w:rFonts w:ascii="仿宋_GB2312" w:eastAsia="仿宋_GB2312"/>
          <w:sz w:val="28"/>
        </w:rPr>
      </w:pPr>
    </w:p>
    <w:p>
      <w:pPr>
        <w:widowControl/>
        <w:spacing w:before="100" w:beforeAutospacing="1" w:after="100" w:afterAutospacing="1" w:line="360" w:lineRule="auto"/>
        <w:jc w:val="center"/>
        <w:rPr>
          <w:rFonts w:ascii="宋体"/>
          <w:b/>
          <w:sz w:val="30"/>
        </w:rPr>
      </w:pPr>
      <w:r>
        <w:rPr>
          <w:rFonts w:hint="eastAsia" w:ascii="宋体" w:hAnsi="宋体"/>
          <w:b/>
          <w:sz w:val="30"/>
        </w:rPr>
        <w:t>（</w:t>
      </w:r>
      <w:r>
        <w:rPr>
          <w:rFonts w:hint="eastAsia" w:ascii="宋体" w:hAnsi="宋体"/>
          <w:b/>
          <w:sz w:val="30"/>
          <w:lang w:val="en-US" w:eastAsia="zh-CN"/>
        </w:rPr>
        <w:t>九</w:t>
      </w:r>
      <w:r>
        <w:rPr>
          <w:rFonts w:hint="eastAsia" w:ascii="宋体" w:hAnsi="宋体"/>
          <w:b/>
          <w:sz w:val="30"/>
        </w:rPr>
        <w:t>）投标单位（供应商）反商业贿赂承诺书</w:t>
      </w:r>
    </w:p>
    <w:p>
      <w:pPr>
        <w:widowControl/>
        <w:spacing w:before="100" w:beforeAutospacing="1" w:after="100" w:afterAutospacing="1" w:line="360" w:lineRule="auto"/>
        <w:ind w:firstLine="435"/>
        <w:jc w:val="left"/>
        <w:rPr>
          <w:rFonts w:ascii="宋体"/>
          <w:sz w:val="24"/>
        </w:rPr>
      </w:pPr>
      <w:r>
        <w:rPr>
          <w:rFonts w:hint="eastAsia" w:ascii="宋体" w:hAnsi="宋体"/>
          <w:sz w:val="24"/>
        </w:rPr>
        <w:t>我公司承诺在</w:t>
      </w:r>
      <w:r>
        <w:rPr>
          <w:rFonts w:hint="eastAsia" w:ascii="宋体" w:hAnsi="宋体"/>
          <w:sz w:val="24"/>
          <w:u w:val="single"/>
        </w:rPr>
        <w:t>（项目编号、项目名称）</w:t>
      </w:r>
      <w:r>
        <w:rPr>
          <w:rFonts w:hint="eastAsia" w:ascii="宋体" w:hAnsi="宋体"/>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ascii="宋体"/>
          <w:sz w:val="24"/>
        </w:rPr>
        <w:t> </w:t>
      </w:r>
    </w:p>
    <w:p>
      <w:pPr>
        <w:widowControl/>
        <w:spacing w:before="100" w:beforeAutospacing="1" w:after="100" w:afterAutospacing="1" w:line="360" w:lineRule="auto"/>
        <w:ind w:firstLine="912" w:firstLineChars="380"/>
        <w:jc w:val="left"/>
        <w:rPr>
          <w:rFonts w:ascii="宋体"/>
          <w:sz w:val="24"/>
        </w:rPr>
      </w:pPr>
      <w:r>
        <w:rPr>
          <w:rFonts w:hint="eastAsia" w:ascii="宋体" w:hAnsi="宋体"/>
          <w:sz w:val="24"/>
        </w:rPr>
        <w:t>公司法人代表：</w:t>
      </w:r>
    </w:p>
    <w:p>
      <w:pPr>
        <w:widowControl/>
        <w:spacing w:before="100" w:beforeAutospacing="1" w:after="100" w:afterAutospacing="1" w:line="360" w:lineRule="auto"/>
        <w:ind w:firstLine="899"/>
        <w:jc w:val="left"/>
        <w:rPr>
          <w:rFonts w:ascii="宋体"/>
          <w:sz w:val="24"/>
        </w:rPr>
      </w:pPr>
      <w:r>
        <w:rPr>
          <w:rFonts w:hint="eastAsia" w:ascii="宋体" w:hAnsi="宋体"/>
          <w:sz w:val="24"/>
        </w:rPr>
        <w:t>法人授权代表：</w:t>
      </w:r>
    </w:p>
    <w:p>
      <w:pPr>
        <w:widowControl/>
        <w:spacing w:before="100" w:beforeAutospacing="1" w:after="100" w:afterAutospacing="1" w:line="360" w:lineRule="auto"/>
        <w:ind w:firstLine="897"/>
        <w:jc w:val="left"/>
        <w:rPr>
          <w:rFonts w:ascii="宋体"/>
          <w:sz w:val="24"/>
        </w:rPr>
      </w:pPr>
      <w:r>
        <w:rPr>
          <w:rFonts w:hint="eastAsia" w:ascii="宋体" w:hAnsi="宋体"/>
          <w:sz w:val="24"/>
        </w:rPr>
        <w:t>项目经办人：</w:t>
      </w:r>
    </w:p>
    <w:p>
      <w:pPr>
        <w:widowControl/>
        <w:spacing w:before="100" w:beforeAutospacing="1" w:after="100" w:afterAutospacing="1" w:line="360" w:lineRule="auto"/>
        <w:ind w:firstLine="897"/>
        <w:jc w:val="left"/>
        <w:rPr>
          <w:rFonts w:ascii="宋体" w:hAnsi="宋体"/>
          <w:b/>
          <w:sz w:val="30"/>
        </w:rPr>
      </w:pP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pPr>
        <w:pStyle w:val="7"/>
        <w:rPr>
          <w:rFonts w:ascii="仿宋_GB2312" w:eastAsia="仿宋_GB2312"/>
          <w:sz w:val="28"/>
        </w:rPr>
      </w:pPr>
    </w:p>
    <w:p>
      <w:pPr>
        <w:pStyle w:val="7"/>
        <w:ind w:firstLine="0"/>
        <w:rPr>
          <w:rFonts w:ascii="仿宋_GB2312" w:eastAsia="仿宋_GB2312"/>
          <w:sz w:val="28"/>
        </w:rPr>
      </w:pPr>
    </w:p>
    <w:p>
      <w:pPr>
        <w:pStyle w:val="7"/>
        <w:ind w:firstLine="0"/>
        <w:rPr>
          <w:rFonts w:ascii="仿宋_GB2312" w:eastAsia="仿宋_GB2312"/>
          <w:sz w:val="28"/>
        </w:rPr>
      </w:pPr>
    </w:p>
    <w:p>
      <w:pPr>
        <w:ind w:left="2880" w:hanging="2880"/>
        <w:rPr>
          <w:rFonts w:ascii="宋体"/>
          <w:sz w:val="24"/>
        </w:rPr>
      </w:pPr>
    </w:p>
    <w:p>
      <w:pPr>
        <w:ind w:left="1155" w:leftChars="550"/>
        <w:rPr>
          <w:rFonts w:ascii="宋体" w:hAnsi="宋体"/>
          <w:b/>
          <w:sz w:val="30"/>
        </w:rPr>
      </w:pPr>
      <w:r>
        <w:rPr>
          <w:rFonts w:hint="eastAsia" w:ascii="宋体" w:hAnsi="宋体"/>
          <w:b/>
          <w:sz w:val="30"/>
        </w:rPr>
        <w:t>（十）经年审计的上年度会计报表</w:t>
      </w:r>
    </w:p>
    <w:p>
      <w:pPr>
        <w:ind w:firstLine="2711" w:firstLineChars="900"/>
        <w:rPr>
          <w:rFonts w:ascii="宋体" w:hAnsi="宋体"/>
          <w:b/>
          <w:bCs/>
          <w:sz w:val="30"/>
          <w:szCs w:val="30"/>
        </w:rPr>
      </w:pPr>
    </w:p>
    <w:p>
      <w:pPr>
        <w:numPr>
          <w:ilvl w:val="0"/>
          <w:numId w:val="8"/>
        </w:numPr>
        <w:ind w:firstLine="1506" w:firstLineChars="500"/>
        <w:rPr>
          <w:rFonts w:hint="eastAsia" w:ascii="宋体" w:hAnsi="宋体"/>
          <w:b/>
          <w:bCs/>
          <w:sz w:val="30"/>
          <w:szCs w:val="30"/>
        </w:rPr>
      </w:pPr>
      <w:r>
        <w:rPr>
          <w:rFonts w:hint="eastAsia" w:ascii="宋体" w:hAnsi="宋体"/>
          <w:b/>
          <w:bCs/>
          <w:sz w:val="30"/>
          <w:szCs w:val="30"/>
        </w:rPr>
        <w:t>售后服务方案</w:t>
      </w:r>
    </w:p>
    <w:p>
      <w:pPr>
        <w:numPr>
          <w:ilvl w:val="0"/>
          <w:numId w:val="0"/>
        </w:numPr>
        <w:rPr>
          <w:rFonts w:ascii="宋体" w:hAnsi="宋体"/>
          <w:b/>
          <w:sz w:val="30"/>
        </w:rPr>
      </w:pPr>
    </w:p>
    <w:p>
      <w:pPr>
        <w:numPr>
          <w:ilvl w:val="0"/>
          <w:numId w:val="8"/>
        </w:numPr>
        <w:ind w:firstLine="1506" w:firstLineChars="500"/>
        <w:rPr>
          <w:rFonts w:ascii="宋体" w:hAnsi="宋体"/>
          <w:b/>
          <w:sz w:val="30"/>
        </w:rPr>
      </w:pPr>
      <w:r>
        <w:rPr>
          <w:rFonts w:hint="eastAsia" w:ascii="宋体" w:hAnsi="宋体"/>
          <w:b/>
          <w:sz w:val="30"/>
        </w:rPr>
        <w:t>提供其它有利于投标的资料</w:t>
      </w:r>
    </w:p>
    <w:p>
      <w:pPr>
        <w:jc w:val="center"/>
        <w:rPr>
          <w:rFonts w:ascii="宋体"/>
          <w:sz w:val="24"/>
        </w:rPr>
      </w:pPr>
      <w:r>
        <w:rPr>
          <w:rFonts w:ascii="宋体"/>
          <w:b/>
          <w:sz w:val="30"/>
        </w:rPr>
        <w:br w:type="page"/>
      </w:r>
      <w:r>
        <w:rPr>
          <w:rFonts w:hint="eastAsia" w:ascii="宋体" w:hAnsi="宋体"/>
          <w:b/>
          <w:sz w:val="30"/>
        </w:rPr>
        <w:t>投标资格证明文件及投标人基本情况</w:t>
      </w:r>
    </w:p>
    <w:p>
      <w:pPr>
        <w:numPr>
          <w:ilvl w:val="0"/>
          <w:numId w:val="9"/>
        </w:numPr>
        <w:spacing w:line="360" w:lineRule="auto"/>
        <w:rPr>
          <w:rFonts w:hint="eastAsia" w:ascii="宋体" w:hAnsi="宋体"/>
          <w:color w:val="auto"/>
          <w:sz w:val="24"/>
        </w:rPr>
      </w:pPr>
      <w:r>
        <w:rPr>
          <w:rFonts w:hint="eastAsia" w:ascii="宋体" w:hAnsi="宋体"/>
          <w:color w:val="auto"/>
          <w:sz w:val="24"/>
        </w:rPr>
        <w:t>营业执照（复印件加盖公章）</w:t>
      </w:r>
    </w:p>
    <w:p>
      <w:pPr>
        <w:pStyle w:val="9"/>
        <w:numPr>
          <w:ilvl w:val="0"/>
          <w:numId w:val="9"/>
        </w:numPr>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开户许可证</w:t>
      </w:r>
    </w:p>
    <w:p>
      <w:pPr>
        <w:numPr>
          <w:ilvl w:val="0"/>
          <w:numId w:val="9"/>
        </w:numPr>
        <w:spacing w:line="360" w:lineRule="auto"/>
        <w:ind w:left="0" w:leftChars="0" w:firstLine="0" w:firstLineChars="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法人代表资格证明书或法人授权委托书（原件）</w:t>
      </w:r>
    </w:p>
    <w:p>
      <w:pPr>
        <w:numPr>
          <w:ilvl w:val="0"/>
          <w:numId w:val="9"/>
        </w:numPr>
        <w:spacing w:line="360" w:lineRule="auto"/>
        <w:ind w:left="0" w:leftChars="0" w:firstLine="0" w:firstLineChars="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被授权人身份证（复印件）</w:t>
      </w:r>
    </w:p>
    <w:p>
      <w:pPr>
        <w:numPr>
          <w:ilvl w:val="0"/>
          <w:numId w:val="9"/>
        </w:numPr>
        <w:spacing w:line="360" w:lineRule="auto"/>
        <w:ind w:left="0" w:leftChars="0" w:firstLine="0" w:firstLineChars="0"/>
        <w:rPr>
          <w:rFonts w:ascii="宋体"/>
          <w:color w:val="auto"/>
          <w:sz w:val="24"/>
        </w:rPr>
      </w:pPr>
      <w:r>
        <w:rPr>
          <w:rFonts w:hint="eastAsia" w:ascii="宋体" w:hAnsi="宋体"/>
          <w:color w:val="auto"/>
          <w:sz w:val="24"/>
        </w:rPr>
        <w:t>投标人基本情况说明</w:t>
      </w:r>
    </w:p>
    <w:p>
      <w:pPr>
        <w:spacing w:line="360" w:lineRule="auto"/>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）名称及其它情况：</w:t>
      </w:r>
    </w:p>
    <w:p>
      <w:pPr>
        <w:spacing w:line="360" w:lineRule="auto"/>
        <w:rPr>
          <w:rFonts w:ascii="宋体"/>
          <w:color w:val="auto"/>
          <w:sz w:val="24"/>
        </w:rPr>
      </w:pPr>
      <w:r>
        <w:rPr>
          <w:rFonts w:hint="eastAsia" w:ascii="宋体" w:hAnsi="宋体"/>
          <w:color w:val="auto"/>
          <w:sz w:val="24"/>
        </w:rPr>
        <w:t>　</w:t>
      </w:r>
      <w:r>
        <w:rPr>
          <w:rFonts w:ascii="宋体" w:hAnsi="宋体"/>
          <w:color w:val="auto"/>
          <w:sz w:val="24"/>
        </w:rPr>
        <w:t>A</w:t>
      </w:r>
      <w:r>
        <w:rPr>
          <w:rFonts w:hint="eastAsia" w:ascii="宋体" w:hAnsi="宋体"/>
          <w:color w:val="auto"/>
          <w:sz w:val="24"/>
        </w:rPr>
        <w:t>、名称：</w:t>
      </w:r>
    </w:p>
    <w:p>
      <w:pPr>
        <w:spacing w:line="360" w:lineRule="auto"/>
        <w:rPr>
          <w:rFonts w:ascii="宋体"/>
          <w:color w:val="auto"/>
          <w:sz w:val="24"/>
        </w:rPr>
      </w:pPr>
      <w:r>
        <w:rPr>
          <w:rFonts w:hint="eastAsia" w:ascii="宋体" w:hAnsi="宋体"/>
          <w:color w:val="auto"/>
          <w:sz w:val="24"/>
        </w:rPr>
        <w:t>　</w:t>
      </w:r>
      <w:r>
        <w:rPr>
          <w:rFonts w:ascii="宋体" w:hAnsi="宋体"/>
          <w:color w:val="auto"/>
          <w:sz w:val="24"/>
        </w:rPr>
        <w:t>B</w:t>
      </w:r>
      <w:r>
        <w:rPr>
          <w:rFonts w:hint="eastAsia" w:ascii="宋体" w:hAnsi="宋体"/>
          <w:color w:val="auto"/>
          <w:sz w:val="24"/>
        </w:rPr>
        <w:t>、地址：　　　　　　　　　传真</w:t>
      </w:r>
      <w:r>
        <w:rPr>
          <w:rFonts w:ascii="宋体" w:hAnsi="宋体"/>
          <w:color w:val="auto"/>
          <w:sz w:val="24"/>
        </w:rPr>
        <w:t>/</w:t>
      </w:r>
      <w:r>
        <w:rPr>
          <w:rFonts w:hint="eastAsia" w:ascii="宋体" w:hAnsi="宋体"/>
          <w:color w:val="auto"/>
          <w:sz w:val="24"/>
        </w:rPr>
        <w:t>电话：　　　　　邮编：</w:t>
      </w:r>
    </w:p>
    <w:p>
      <w:pPr>
        <w:spacing w:line="360" w:lineRule="auto"/>
        <w:rPr>
          <w:rFonts w:ascii="宋体"/>
          <w:color w:val="auto"/>
          <w:sz w:val="24"/>
        </w:rPr>
      </w:pPr>
      <w:r>
        <w:rPr>
          <w:rFonts w:hint="eastAsia" w:ascii="宋体" w:hAnsi="宋体"/>
          <w:color w:val="auto"/>
          <w:sz w:val="24"/>
        </w:rPr>
        <w:t>　</w:t>
      </w:r>
      <w:r>
        <w:rPr>
          <w:rFonts w:ascii="宋体" w:hAnsi="宋体"/>
          <w:color w:val="auto"/>
          <w:sz w:val="24"/>
        </w:rPr>
        <w:t>C</w:t>
      </w:r>
      <w:r>
        <w:rPr>
          <w:rFonts w:hint="eastAsia" w:ascii="宋体" w:hAnsi="宋体"/>
          <w:color w:val="auto"/>
          <w:sz w:val="24"/>
        </w:rPr>
        <w:t>、成立或注册日期：</w:t>
      </w:r>
    </w:p>
    <w:p>
      <w:pPr>
        <w:spacing w:line="360" w:lineRule="auto"/>
        <w:rPr>
          <w:rFonts w:ascii="宋体"/>
          <w:color w:val="auto"/>
          <w:sz w:val="24"/>
        </w:rPr>
      </w:pPr>
      <w:r>
        <w:rPr>
          <w:rFonts w:hint="eastAsia" w:ascii="宋体" w:hAnsi="宋体"/>
          <w:color w:val="auto"/>
          <w:sz w:val="24"/>
        </w:rPr>
        <w:t>　</w:t>
      </w:r>
      <w:r>
        <w:rPr>
          <w:rFonts w:ascii="宋体" w:hAnsi="宋体"/>
          <w:color w:val="auto"/>
          <w:sz w:val="24"/>
        </w:rPr>
        <w:t>D</w:t>
      </w:r>
      <w:r>
        <w:rPr>
          <w:rFonts w:hint="eastAsia" w:ascii="宋体" w:hAnsi="宋体"/>
          <w:color w:val="auto"/>
          <w:sz w:val="24"/>
        </w:rPr>
        <w:t>、法人代表姓名：</w:t>
      </w:r>
    </w:p>
    <w:p>
      <w:pPr>
        <w:spacing w:line="360" w:lineRule="auto"/>
        <w:rPr>
          <w:rFonts w:ascii="宋体"/>
          <w:color w:val="auto"/>
          <w:sz w:val="24"/>
        </w:rPr>
      </w:pPr>
      <w:r>
        <w:rPr>
          <w:rFonts w:hint="eastAsia" w:ascii="宋体" w:hAnsi="宋体"/>
          <w:color w:val="auto"/>
          <w:sz w:val="24"/>
        </w:rPr>
        <w:t>　</w:t>
      </w:r>
      <w:r>
        <w:rPr>
          <w:rFonts w:ascii="宋体" w:hAnsi="宋体"/>
          <w:color w:val="auto"/>
          <w:sz w:val="24"/>
        </w:rPr>
        <w:t>E</w:t>
      </w:r>
      <w:r>
        <w:rPr>
          <w:rFonts w:hint="eastAsia" w:ascii="宋体" w:hAnsi="宋体"/>
          <w:color w:val="auto"/>
          <w:sz w:val="24"/>
        </w:rPr>
        <w:t>、投标人在当地的代表姓名和地址邮编、传真、电话：</w:t>
      </w:r>
    </w:p>
    <w:p>
      <w:pPr>
        <w:spacing w:line="360" w:lineRule="auto"/>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）投标货物的生产情况</w:t>
      </w:r>
    </w:p>
    <w:p>
      <w:pPr>
        <w:spacing w:line="360" w:lineRule="auto"/>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）投标人企业技术力量情况表</w:t>
      </w:r>
    </w:p>
    <w:p>
      <w:pPr>
        <w:spacing w:line="360" w:lineRule="auto"/>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）开户银行名称及地址：</w:t>
      </w:r>
    </w:p>
    <w:p>
      <w:pPr>
        <w:spacing w:line="360" w:lineRule="auto"/>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）投标人认为需要声明的其它情况</w:t>
      </w:r>
    </w:p>
    <w:p>
      <w:pPr>
        <w:spacing w:line="360" w:lineRule="auto"/>
        <w:rPr>
          <w:rFonts w:ascii="宋体"/>
          <w:color w:val="auto"/>
          <w:sz w:val="24"/>
        </w:rPr>
      </w:pPr>
    </w:p>
    <w:p>
      <w:pPr>
        <w:spacing w:line="360" w:lineRule="auto"/>
        <w:ind w:firstLine="4800" w:firstLineChars="2000"/>
        <w:rPr>
          <w:rFonts w:ascii="宋体"/>
          <w:color w:val="auto"/>
          <w:sz w:val="24"/>
        </w:rPr>
      </w:pPr>
      <w:r>
        <w:rPr>
          <w:rFonts w:hint="eastAsia" w:ascii="宋体" w:hAnsi="宋体"/>
          <w:color w:val="auto"/>
          <w:sz w:val="24"/>
        </w:rPr>
        <w:t>投标人（公章）：</w:t>
      </w:r>
    </w:p>
    <w:p>
      <w:pPr>
        <w:spacing w:line="360" w:lineRule="auto"/>
        <w:ind w:firstLine="4800" w:firstLineChars="2000"/>
        <w:rPr>
          <w:rFonts w:ascii="宋体"/>
          <w:color w:val="auto"/>
          <w:sz w:val="24"/>
        </w:rPr>
      </w:pPr>
      <w:r>
        <w:rPr>
          <w:rFonts w:hint="eastAsia" w:ascii="宋体" w:hAnsi="宋体"/>
          <w:color w:val="auto"/>
          <w:sz w:val="24"/>
        </w:rPr>
        <w:t>授权代表签字：</w:t>
      </w:r>
    </w:p>
    <w:p>
      <w:pPr>
        <w:spacing w:line="360" w:lineRule="auto"/>
        <w:jc w:val="center"/>
        <w:rPr>
          <w:rFonts w:ascii="宋体"/>
          <w:color w:val="auto"/>
          <w:sz w:val="30"/>
        </w:rPr>
      </w:pPr>
      <w:r>
        <w:rPr>
          <w:rFonts w:ascii="宋体" w:hAnsi="宋体"/>
          <w:color w:val="auto"/>
          <w:sz w:val="24"/>
        </w:rPr>
        <w:t xml:space="preserve">                       </w:t>
      </w:r>
      <w:r>
        <w:rPr>
          <w:rFonts w:hint="eastAsia" w:ascii="宋体" w:hAnsi="宋体"/>
          <w:color w:val="auto"/>
          <w:sz w:val="24"/>
        </w:rPr>
        <w:t>日　　　　期：</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pStyle w:val="19"/>
        <w:rPr>
          <w:rFonts w:ascii="宋体"/>
          <w:sz w:val="24"/>
        </w:rPr>
      </w:pPr>
    </w:p>
    <w:p>
      <w:pPr>
        <w:pStyle w:val="19"/>
        <w:rPr>
          <w:rFonts w:ascii="宋体"/>
          <w:sz w:val="24"/>
        </w:rPr>
      </w:pPr>
    </w:p>
    <w:p>
      <w:pPr>
        <w:pStyle w:val="19"/>
        <w:rPr>
          <w:rFonts w:ascii="宋体"/>
          <w:sz w:val="24"/>
        </w:rPr>
      </w:pPr>
    </w:p>
    <w:p>
      <w:pPr>
        <w:pStyle w:val="19"/>
        <w:rPr>
          <w:rFonts w:ascii="宋体"/>
          <w:sz w:val="24"/>
        </w:rPr>
      </w:pPr>
    </w:p>
    <w:p>
      <w:pPr>
        <w:pStyle w:val="2"/>
      </w:pPr>
    </w:p>
    <w:p>
      <w:pPr>
        <w:spacing w:line="360" w:lineRule="auto"/>
        <w:rPr>
          <w:rFonts w:ascii="宋体"/>
          <w:sz w:val="24"/>
        </w:rPr>
      </w:pPr>
    </w:p>
    <w:p>
      <w:pPr>
        <w:pStyle w:val="72"/>
        <w:ind w:firstLine="3309" w:firstLineChars="750"/>
        <w:rPr>
          <w:rFonts w:ascii="宋体" w:hAnsi="宋体"/>
          <w:b/>
          <w:bCs/>
          <w:spacing w:val="60"/>
          <w:sz w:val="32"/>
        </w:rPr>
      </w:pPr>
      <w:r>
        <w:rPr>
          <w:rFonts w:hint="eastAsia" w:ascii="宋体" w:hAnsi="宋体"/>
          <w:b/>
          <w:bCs/>
          <w:spacing w:val="60"/>
          <w:sz w:val="32"/>
          <w:szCs w:val="32"/>
        </w:rPr>
        <w:t>注意事项</w:t>
      </w:r>
    </w:p>
    <w:p>
      <w:pPr>
        <w:rPr>
          <w:rFonts w:ascii="宋体"/>
          <w:sz w:val="32"/>
          <w:szCs w:val="32"/>
        </w:rPr>
      </w:pPr>
    </w:p>
    <w:p>
      <w:pPr>
        <w:rPr>
          <w:rFonts w:ascii="宋体"/>
          <w:sz w:val="24"/>
        </w:rPr>
      </w:pPr>
      <w:r>
        <w:rPr>
          <w:rFonts w:ascii="宋体" w:hAnsi="宋体"/>
          <w:sz w:val="28"/>
        </w:rPr>
        <w:t>1</w:t>
      </w:r>
      <w:r>
        <w:rPr>
          <w:rFonts w:hint="eastAsia" w:ascii="宋体" w:hAnsi="宋体"/>
          <w:sz w:val="28"/>
        </w:rPr>
        <w:t>、</w:t>
      </w:r>
      <w:r>
        <w:rPr>
          <w:rFonts w:hint="eastAsia" w:ascii="宋体" w:hAnsi="宋体"/>
          <w:sz w:val="24"/>
        </w:rPr>
        <w:t>投标人对所附表格中要求的资料和询问应做出肯定的回答。</w:t>
      </w:r>
    </w:p>
    <w:p>
      <w:pPr>
        <w:rPr>
          <w:rFonts w:ascii="宋体"/>
          <w:sz w:val="24"/>
        </w:rPr>
      </w:pPr>
      <w:r>
        <w:rPr>
          <w:rFonts w:ascii="宋体" w:hAnsi="宋体"/>
          <w:sz w:val="24"/>
        </w:rPr>
        <w:t>2</w:t>
      </w:r>
      <w:r>
        <w:rPr>
          <w:rFonts w:hint="eastAsia" w:ascii="宋体" w:hAnsi="宋体"/>
          <w:sz w:val="24"/>
        </w:rPr>
        <w:t>、招标文件的签字人应保证他所做的声明及对一切问题的回答的真实性和准确。</w:t>
      </w:r>
    </w:p>
    <w:p>
      <w:pPr>
        <w:rPr>
          <w:rFonts w:ascii="宋体"/>
          <w:sz w:val="24"/>
        </w:rPr>
      </w:pPr>
      <w:r>
        <w:rPr>
          <w:rFonts w:ascii="宋体" w:hAnsi="宋体"/>
          <w:sz w:val="24"/>
        </w:rPr>
        <w:t>3</w:t>
      </w:r>
      <w:r>
        <w:rPr>
          <w:rFonts w:hint="eastAsia" w:ascii="宋体" w:hAnsi="宋体"/>
          <w:sz w:val="24"/>
        </w:rPr>
        <w:t>、投标人提供的招标文件将由招标人使用，并据此进行评价和判断，确定投标人的能力。</w:t>
      </w:r>
    </w:p>
    <w:p>
      <w:pPr>
        <w:rPr>
          <w:rFonts w:ascii="宋体"/>
          <w:sz w:val="24"/>
        </w:rPr>
      </w:pPr>
      <w:r>
        <w:rPr>
          <w:rFonts w:ascii="宋体" w:hAnsi="宋体"/>
          <w:sz w:val="24"/>
        </w:rPr>
        <w:t>4</w:t>
      </w:r>
      <w:r>
        <w:rPr>
          <w:rFonts w:hint="eastAsia" w:ascii="宋体" w:hAnsi="宋体"/>
          <w:sz w:val="24"/>
        </w:rPr>
        <w:t>、投标人提交的文件将给予保密，但不退还。</w:t>
      </w:r>
    </w:p>
    <w:p>
      <w:pPr>
        <w:spacing w:line="420" w:lineRule="exact"/>
        <w:jc w:val="left"/>
        <w:rPr>
          <w:rFonts w:ascii="宋体"/>
        </w:rPr>
      </w:pPr>
    </w:p>
    <w:p>
      <w:pPr>
        <w:spacing w:line="420" w:lineRule="exact"/>
        <w:jc w:val="left"/>
        <w:rPr>
          <w:rFonts w:ascii="宋体"/>
          <w:color w:val="auto"/>
        </w:rPr>
      </w:pPr>
    </w:p>
    <w:sectPr>
      <w:footerReference r:id="rId16" w:type="default"/>
      <w:pgSz w:w="11906" w:h="16838"/>
      <w:pgMar w:top="1361" w:right="1644" w:bottom="1361" w:left="1797" w:header="851" w:footer="992" w:gutter="0"/>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59" w:rightChars="171" w:firstLine="360" w:firstLineChars="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59" w:rightChars="171" w:firstLine="360" w:firstLineChars="2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4"/>
      </w:rPr>
      <w:fldChar w:fldCharType="begin"/>
    </w:r>
    <w:r>
      <w:rPr>
        <w:rStyle w:val="24"/>
      </w:rPr>
      <w:instrText xml:space="preserve"> PAGE </w:instrText>
    </w:r>
    <w:r>
      <w:rPr>
        <w:rStyle w:val="24"/>
      </w:rPr>
      <w:fldChar w:fldCharType="separate"/>
    </w:r>
    <w:r>
      <w:rPr>
        <w:rStyle w:val="24"/>
      </w:rPr>
      <w:t>- 1 -</w:t>
    </w:r>
    <w:r>
      <w:rPr>
        <w:rStyle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59" w:rightChars="171" w:firstLine="360" w:firstLineChars="20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59" w:rightChars="171" w:firstLine="360" w:firstLineChars="20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59" w:rightChars="171" w:firstLine="360" w:firstLineChars="20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265A8"/>
    <w:multiLevelType w:val="singleLevel"/>
    <w:tmpl w:val="B3E265A8"/>
    <w:lvl w:ilvl="0" w:tentative="0">
      <w:start w:val="11"/>
      <w:numFmt w:val="chineseCounting"/>
      <w:suff w:val="nothing"/>
      <w:lvlText w:val="（%1）"/>
      <w:lvlJc w:val="left"/>
      <w:rPr>
        <w:rFonts w:hint="eastAsia"/>
      </w:rPr>
    </w:lvl>
  </w:abstractNum>
  <w:abstractNum w:abstractNumId="1">
    <w:nsid w:val="CDDFC8A2"/>
    <w:multiLevelType w:val="singleLevel"/>
    <w:tmpl w:val="CDDFC8A2"/>
    <w:lvl w:ilvl="0" w:tentative="0">
      <w:start w:val="1"/>
      <w:numFmt w:val="chineseCounting"/>
      <w:suff w:val="nothing"/>
      <w:lvlText w:val="%1、"/>
      <w:lvlJc w:val="left"/>
      <w:rPr>
        <w:rFonts w:hint="eastAsia"/>
      </w:rPr>
    </w:lvl>
  </w:abstractNum>
  <w:abstractNum w:abstractNumId="2">
    <w:nsid w:val="0000000D"/>
    <w:multiLevelType w:val="multilevel"/>
    <w:tmpl w:val="0000000D"/>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0000000E"/>
    <w:multiLevelType w:val="multilevel"/>
    <w:tmpl w:val="0000000E"/>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C47654"/>
    <w:multiLevelType w:val="singleLevel"/>
    <w:tmpl w:val="00C47654"/>
    <w:lvl w:ilvl="0" w:tentative="0">
      <w:start w:val="1"/>
      <w:numFmt w:val="decimal"/>
      <w:suff w:val="nothing"/>
      <w:lvlText w:val="（%1）"/>
      <w:lvlJc w:val="left"/>
    </w:lvl>
  </w:abstractNum>
  <w:abstractNum w:abstractNumId="5">
    <w:nsid w:val="10D08EA6"/>
    <w:multiLevelType w:val="singleLevel"/>
    <w:tmpl w:val="10D08EA6"/>
    <w:lvl w:ilvl="0" w:tentative="0">
      <w:start w:val="1"/>
      <w:numFmt w:val="decimal"/>
      <w:suff w:val="nothing"/>
      <w:lvlText w:val="%1、"/>
      <w:lvlJc w:val="left"/>
      <w:pPr>
        <w:ind w:left="120" w:leftChars="0" w:firstLine="0" w:firstLineChars="0"/>
      </w:pPr>
    </w:lvl>
  </w:abstractNum>
  <w:abstractNum w:abstractNumId="6">
    <w:nsid w:val="5D0F6D18"/>
    <w:multiLevelType w:val="singleLevel"/>
    <w:tmpl w:val="5D0F6D18"/>
    <w:lvl w:ilvl="0" w:tentative="0">
      <w:start w:val="2"/>
      <w:numFmt w:val="decimal"/>
      <w:suff w:val="nothing"/>
      <w:lvlText w:val="%1、"/>
      <w:lvlJc w:val="left"/>
    </w:lvl>
  </w:abstractNum>
  <w:abstractNum w:abstractNumId="7">
    <w:nsid w:val="710425B2"/>
    <w:multiLevelType w:val="singleLevel"/>
    <w:tmpl w:val="710425B2"/>
    <w:lvl w:ilvl="0" w:tentative="0">
      <w:start w:val="1"/>
      <w:numFmt w:val="decimal"/>
      <w:suff w:val="nothing"/>
      <w:lvlText w:val="%1、"/>
      <w:lvlJc w:val="left"/>
    </w:lvl>
  </w:abstractNum>
  <w:abstractNum w:abstractNumId="8">
    <w:nsid w:val="75323054"/>
    <w:multiLevelType w:val="singleLevel"/>
    <w:tmpl w:val="75323054"/>
    <w:lvl w:ilvl="0" w:tentative="0">
      <w:start w:val="2"/>
      <w:numFmt w:val="decimal"/>
      <w:suff w:val="nothing"/>
      <w:lvlText w:val="%1、"/>
      <w:lvlJc w:val="left"/>
      <w:pPr>
        <w:ind w:left="562" w:firstLine="0"/>
      </w:pPr>
    </w:lvl>
  </w:abstractNum>
  <w:num w:numId="1">
    <w:abstractNumId w:val="3"/>
  </w:num>
  <w:num w:numId="2">
    <w:abstractNumId w:val="4"/>
  </w:num>
  <w:num w:numId="3">
    <w:abstractNumId w:val="7"/>
  </w:num>
  <w:num w:numId="4">
    <w:abstractNumId w:val="2"/>
  </w:num>
  <w:num w:numId="5">
    <w:abstractNumId w:val="8"/>
  </w:num>
  <w:num w:numId="6">
    <w:abstractNumId w:val="6"/>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90"/>
    <w:rsid w:val="00001FDE"/>
    <w:rsid w:val="00004BBA"/>
    <w:rsid w:val="000059F1"/>
    <w:rsid w:val="00005F45"/>
    <w:rsid w:val="00007B46"/>
    <w:rsid w:val="00010F3E"/>
    <w:rsid w:val="000115B6"/>
    <w:rsid w:val="000131F1"/>
    <w:rsid w:val="00014A9E"/>
    <w:rsid w:val="00016BDE"/>
    <w:rsid w:val="0002118F"/>
    <w:rsid w:val="0002166A"/>
    <w:rsid w:val="00025884"/>
    <w:rsid w:val="00032829"/>
    <w:rsid w:val="00033AB3"/>
    <w:rsid w:val="00036699"/>
    <w:rsid w:val="00044EAC"/>
    <w:rsid w:val="000466FA"/>
    <w:rsid w:val="000564C7"/>
    <w:rsid w:val="00057FD8"/>
    <w:rsid w:val="0006192A"/>
    <w:rsid w:val="00066ED2"/>
    <w:rsid w:val="00067E13"/>
    <w:rsid w:val="00071EAD"/>
    <w:rsid w:val="000743CD"/>
    <w:rsid w:val="000811D4"/>
    <w:rsid w:val="0008127F"/>
    <w:rsid w:val="000837AC"/>
    <w:rsid w:val="000839C8"/>
    <w:rsid w:val="00085592"/>
    <w:rsid w:val="000904B8"/>
    <w:rsid w:val="000924BF"/>
    <w:rsid w:val="00097452"/>
    <w:rsid w:val="00097819"/>
    <w:rsid w:val="00097C5A"/>
    <w:rsid w:val="000A1F15"/>
    <w:rsid w:val="000A53F8"/>
    <w:rsid w:val="000A5497"/>
    <w:rsid w:val="000A7265"/>
    <w:rsid w:val="000B0FB0"/>
    <w:rsid w:val="000B4CE8"/>
    <w:rsid w:val="000C0402"/>
    <w:rsid w:val="000C17E4"/>
    <w:rsid w:val="000C4A63"/>
    <w:rsid w:val="000C5560"/>
    <w:rsid w:val="000D404E"/>
    <w:rsid w:val="000D5943"/>
    <w:rsid w:val="000D5BD1"/>
    <w:rsid w:val="000D71B3"/>
    <w:rsid w:val="000E3027"/>
    <w:rsid w:val="000E485A"/>
    <w:rsid w:val="000E4E76"/>
    <w:rsid w:val="000E5D05"/>
    <w:rsid w:val="000E7E83"/>
    <w:rsid w:val="000F2519"/>
    <w:rsid w:val="000F3127"/>
    <w:rsid w:val="000F3D3B"/>
    <w:rsid w:val="000F5564"/>
    <w:rsid w:val="00101EFE"/>
    <w:rsid w:val="0010420E"/>
    <w:rsid w:val="0010575D"/>
    <w:rsid w:val="001062BB"/>
    <w:rsid w:val="00106B90"/>
    <w:rsid w:val="00107A62"/>
    <w:rsid w:val="00110236"/>
    <w:rsid w:val="00114198"/>
    <w:rsid w:val="0011570E"/>
    <w:rsid w:val="001162DC"/>
    <w:rsid w:val="00121222"/>
    <w:rsid w:val="001274CD"/>
    <w:rsid w:val="00132B2F"/>
    <w:rsid w:val="0013597A"/>
    <w:rsid w:val="00136632"/>
    <w:rsid w:val="0013743C"/>
    <w:rsid w:val="00141E3D"/>
    <w:rsid w:val="00142EB3"/>
    <w:rsid w:val="00143299"/>
    <w:rsid w:val="001516EE"/>
    <w:rsid w:val="00152047"/>
    <w:rsid w:val="001558CC"/>
    <w:rsid w:val="0015599E"/>
    <w:rsid w:val="00157F50"/>
    <w:rsid w:val="0016102D"/>
    <w:rsid w:val="0016153F"/>
    <w:rsid w:val="00161CCC"/>
    <w:rsid w:val="00161DA9"/>
    <w:rsid w:val="00171ED4"/>
    <w:rsid w:val="00172A27"/>
    <w:rsid w:val="00175D97"/>
    <w:rsid w:val="00176FBD"/>
    <w:rsid w:val="00177124"/>
    <w:rsid w:val="00177CCD"/>
    <w:rsid w:val="001800ED"/>
    <w:rsid w:val="001846A9"/>
    <w:rsid w:val="00190605"/>
    <w:rsid w:val="0019270C"/>
    <w:rsid w:val="001955B5"/>
    <w:rsid w:val="00196D96"/>
    <w:rsid w:val="00197861"/>
    <w:rsid w:val="00197CF9"/>
    <w:rsid w:val="001A19E9"/>
    <w:rsid w:val="001A2ADE"/>
    <w:rsid w:val="001A7436"/>
    <w:rsid w:val="001B1D0B"/>
    <w:rsid w:val="001C089A"/>
    <w:rsid w:val="001C5DEF"/>
    <w:rsid w:val="001C791A"/>
    <w:rsid w:val="001D26A6"/>
    <w:rsid w:val="001E13F5"/>
    <w:rsid w:val="001E5AF9"/>
    <w:rsid w:val="001E5BAC"/>
    <w:rsid w:val="001E7084"/>
    <w:rsid w:val="001E7CC2"/>
    <w:rsid w:val="00201974"/>
    <w:rsid w:val="00201E4D"/>
    <w:rsid w:val="00201FAF"/>
    <w:rsid w:val="002034A7"/>
    <w:rsid w:val="00203607"/>
    <w:rsid w:val="00204221"/>
    <w:rsid w:val="002053CF"/>
    <w:rsid w:val="00212A2D"/>
    <w:rsid w:val="00214242"/>
    <w:rsid w:val="002144D9"/>
    <w:rsid w:val="00222DB5"/>
    <w:rsid w:val="0022548D"/>
    <w:rsid w:val="00227137"/>
    <w:rsid w:val="00231814"/>
    <w:rsid w:val="00232BDE"/>
    <w:rsid w:val="00233F49"/>
    <w:rsid w:val="00234D20"/>
    <w:rsid w:val="00237447"/>
    <w:rsid w:val="00237A26"/>
    <w:rsid w:val="00243313"/>
    <w:rsid w:val="00246286"/>
    <w:rsid w:val="0025606B"/>
    <w:rsid w:val="00257B4B"/>
    <w:rsid w:val="00261679"/>
    <w:rsid w:val="00286713"/>
    <w:rsid w:val="0029154B"/>
    <w:rsid w:val="0029253E"/>
    <w:rsid w:val="00292F6B"/>
    <w:rsid w:val="00294D1B"/>
    <w:rsid w:val="00295869"/>
    <w:rsid w:val="00295E02"/>
    <w:rsid w:val="002A1D8A"/>
    <w:rsid w:val="002A5013"/>
    <w:rsid w:val="002A7520"/>
    <w:rsid w:val="002B0B27"/>
    <w:rsid w:val="002B38A5"/>
    <w:rsid w:val="002B4B4D"/>
    <w:rsid w:val="002B69F0"/>
    <w:rsid w:val="002C1C2C"/>
    <w:rsid w:val="002C2B28"/>
    <w:rsid w:val="002C3DBE"/>
    <w:rsid w:val="002C4C5C"/>
    <w:rsid w:val="002C6208"/>
    <w:rsid w:val="002C6A77"/>
    <w:rsid w:val="002D7006"/>
    <w:rsid w:val="002E5A3D"/>
    <w:rsid w:val="002F0F17"/>
    <w:rsid w:val="002F2072"/>
    <w:rsid w:val="0030423E"/>
    <w:rsid w:val="00310BDD"/>
    <w:rsid w:val="00311665"/>
    <w:rsid w:val="0031510D"/>
    <w:rsid w:val="0032270E"/>
    <w:rsid w:val="00325F73"/>
    <w:rsid w:val="003261ED"/>
    <w:rsid w:val="003264D4"/>
    <w:rsid w:val="00327A75"/>
    <w:rsid w:val="00333939"/>
    <w:rsid w:val="00333AFB"/>
    <w:rsid w:val="00334155"/>
    <w:rsid w:val="003354E5"/>
    <w:rsid w:val="00337169"/>
    <w:rsid w:val="003402C3"/>
    <w:rsid w:val="003404E5"/>
    <w:rsid w:val="003410B3"/>
    <w:rsid w:val="00347CA1"/>
    <w:rsid w:val="003500E0"/>
    <w:rsid w:val="003542FB"/>
    <w:rsid w:val="0035779A"/>
    <w:rsid w:val="00365138"/>
    <w:rsid w:val="00367EB2"/>
    <w:rsid w:val="0037140F"/>
    <w:rsid w:val="0037246A"/>
    <w:rsid w:val="00374407"/>
    <w:rsid w:val="0037781F"/>
    <w:rsid w:val="0038029C"/>
    <w:rsid w:val="00384D48"/>
    <w:rsid w:val="00385515"/>
    <w:rsid w:val="00385F57"/>
    <w:rsid w:val="00386DA1"/>
    <w:rsid w:val="00391C18"/>
    <w:rsid w:val="00392FEB"/>
    <w:rsid w:val="00393320"/>
    <w:rsid w:val="00394100"/>
    <w:rsid w:val="003953D9"/>
    <w:rsid w:val="00395F3B"/>
    <w:rsid w:val="003A3DEF"/>
    <w:rsid w:val="003A4E91"/>
    <w:rsid w:val="003A55F4"/>
    <w:rsid w:val="003A708A"/>
    <w:rsid w:val="003A7283"/>
    <w:rsid w:val="003A7A7D"/>
    <w:rsid w:val="003B5151"/>
    <w:rsid w:val="003B5486"/>
    <w:rsid w:val="003B5FEB"/>
    <w:rsid w:val="003B6892"/>
    <w:rsid w:val="003C231C"/>
    <w:rsid w:val="003C3DBD"/>
    <w:rsid w:val="003C5878"/>
    <w:rsid w:val="003D1638"/>
    <w:rsid w:val="003D4E09"/>
    <w:rsid w:val="003D5650"/>
    <w:rsid w:val="003E1ECB"/>
    <w:rsid w:val="003E2BC4"/>
    <w:rsid w:val="003E6257"/>
    <w:rsid w:val="003E6393"/>
    <w:rsid w:val="003F3E4F"/>
    <w:rsid w:val="00400FEB"/>
    <w:rsid w:val="004015EA"/>
    <w:rsid w:val="00403A20"/>
    <w:rsid w:val="00403B9D"/>
    <w:rsid w:val="00405651"/>
    <w:rsid w:val="004058FC"/>
    <w:rsid w:val="00407D42"/>
    <w:rsid w:val="004113EC"/>
    <w:rsid w:val="00427AC4"/>
    <w:rsid w:val="00427C0F"/>
    <w:rsid w:val="00431423"/>
    <w:rsid w:val="00433523"/>
    <w:rsid w:val="00435DA2"/>
    <w:rsid w:val="00443972"/>
    <w:rsid w:val="00443F53"/>
    <w:rsid w:val="00444C59"/>
    <w:rsid w:val="00446455"/>
    <w:rsid w:val="0045116C"/>
    <w:rsid w:val="0045630D"/>
    <w:rsid w:val="00456AA6"/>
    <w:rsid w:val="004576C6"/>
    <w:rsid w:val="00462057"/>
    <w:rsid w:val="0047188A"/>
    <w:rsid w:val="00474CF8"/>
    <w:rsid w:val="00475638"/>
    <w:rsid w:val="00485218"/>
    <w:rsid w:val="00490C50"/>
    <w:rsid w:val="00493760"/>
    <w:rsid w:val="004A1EB8"/>
    <w:rsid w:val="004B79DA"/>
    <w:rsid w:val="004C291D"/>
    <w:rsid w:val="004C41BB"/>
    <w:rsid w:val="004C4874"/>
    <w:rsid w:val="004C6067"/>
    <w:rsid w:val="004D2D21"/>
    <w:rsid w:val="004D6658"/>
    <w:rsid w:val="004E69AD"/>
    <w:rsid w:val="004E7419"/>
    <w:rsid w:val="004F0D83"/>
    <w:rsid w:val="004F13B3"/>
    <w:rsid w:val="004F4734"/>
    <w:rsid w:val="004F693B"/>
    <w:rsid w:val="004F6CA2"/>
    <w:rsid w:val="00500052"/>
    <w:rsid w:val="00503F59"/>
    <w:rsid w:val="00505D82"/>
    <w:rsid w:val="00506F77"/>
    <w:rsid w:val="00507879"/>
    <w:rsid w:val="00510D8D"/>
    <w:rsid w:val="00513795"/>
    <w:rsid w:val="005164D2"/>
    <w:rsid w:val="00516520"/>
    <w:rsid w:val="005174EC"/>
    <w:rsid w:val="0051799B"/>
    <w:rsid w:val="00522118"/>
    <w:rsid w:val="0052533C"/>
    <w:rsid w:val="00526C03"/>
    <w:rsid w:val="00530DD0"/>
    <w:rsid w:val="00533559"/>
    <w:rsid w:val="00536A89"/>
    <w:rsid w:val="00537D08"/>
    <w:rsid w:val="00537E61"/>
    <w:rsid w:val="00545215"/>
    <w:rsid w:val="00552F02"/>
    <w:rsid w:val="00553B92"/>
    <w:rsid w:val="00556F29"/>
    <w:rsid w:val="005620A1"/>
    <w:rsid w:val="005644B9"/>
    <w:rsid w:val="005652DC"/>
    <w:rsid w:val="00572427"/>
    <w:rsid w:val="0057427A"/>
    <w:rsid w:val="005744C5"/>
    <w:rsid w:val="00575378"/>
    <w:rsid w:val="00592965"/>
    <w:rsid w:val="00592A59"/>
    <w:rsid w:val="00595D6E"/>
    <w:rsid w:val="005A16CC"/>
    <w:rsid w:val="005A25A7"/>
    <w:rsid w:val="005A26F0"/>
    <w:rsid w:val="005A312D"/>
    <w:rsid w:val="005B2E5B"/>
    <w:rsid w:val="005B7A47"/>
    <w:rsid w:val="005C23A1"/>
    <w:rsid w:val="005C2FBB"/>
    <w:rsid w:val="005C3388"/>
    <w:rsid w:val="005C424F"/>
    <w:rsid w:val="005D0114"/>
    <w:rsid w:val="005D09D1"/>
    <w:rsid w:val="005D1ADE"/>
    <w:rsid w:val="005D1E68"/>
    <w:rsid w:val="005D6248"/>
    <w:rsid w:val="005E46B9"/>
    <w:rsid w:val="005F5543"/>
    <w:rsid w:val="005F6D23"/>
    <w:rsid w:val="005F7429"/>
    <w:rsid w:val="00603BD9"/>
    <w:rsid w:val="0060568E"/>
    <w:rsid w:val="00610C47"/>
    <w:rsid w:val="00612362"/>
    <w:rsid w:val="00613224"/>
    <w:rsid w:val="00614421"/>
    <w:rsid w:val="006153D2"/>
    <w:rsid w:val="0061543D"/>
    <w:rsid w:val="00621AEF"/>
    <w:rsid w:val="00624D5D"/>
    <w:rsid w:val="00625816"/>
    <w:rsid w:val="0063135C"/>
    <w:rsid w:val="00632ECC"/>
    <w:rsid w:val="0063456E"/>
    <w:rsid w:val="006374DC"/>
    <w:rsid w:val="00642821"/>
    <w:rsid w:val="00644900"/>
    <w:rsid w:val="00646822"/>
    <w:rsid w:val="006475A9"/>
    <w:rsid w:val="006510A0"/>
    <w:rsid w:val="00654409"/>
    <w:rsid w:val="00656E4C"/>
    <w:rsid w:val="00657DA3"/>
    <w:rsid w:val="00661C76"/>
    <w:rsid w:val="00670FDC"/>
    <w:rsid w:val="0067699C"/>
    <w:rsid w:val="00683B37"/>
    <w:rsid w:val="00683F01"/>
    <w:rsid w:val="0068522D"/>
    <w:rsid w:val="006856CE"/>
    <w:rsid w:val="00686DDC"/>
    <w:rsid w:val="00692779"/>
    <w:rsid w:val="0069323A"/>
    <w:rsid w:val="00695386"/>
    <w:rsid w:val="006957B3"/>
    <w:rsid w:val="006A0989"/>
    <w:rsid w:val="006A09EE"/>
    <w:rsid w:val="006A73A7"/>
    <w:rsid w:val="006B052E"/>
    <w:rsid w:val="006B38DA"/>
    <w:rsid w:val="006B4AF6"/>
    <w:rsid w:val="006B5B36"/>
    <w:rsid w:val="006C13CB"/>
    <w:rsid w:val="006C1BB1"/>
    <w:rsid w:val="006C1E34"/>
    <w:rsid w:val="006C4E8E"/>
    <w:rsid w:val="006D03D3"/>
    <w:rsid w:val="006D0C98"/>
    <w:rsid w:val="006D50AF"/>
    <w:rsid w:val="006D7AEF"/>
    <w:rsid w:val="006D7D3D"/>
    <w:rsid w:val="006E248C"/>
    <w:rsid w:val="006E3BE5"/>
    <w:rsid w:val="006E4987"/>
    <w:rsid w:val="006E697A"/>
    <w:rsid w:val="006F1BB8"/>
    <w:rsid w:val="006F20FB"/>
    <w:rsid w:val="006F489E"/>
    <w:rsid w:val="0070037A"/>
    <w:rsid w:val="00701757"/>
    <w:rsid w:val="00701B1F"/>
    <w:rsid w:val="00702578"/>
    <w:rsid w:val="007026B6"/>
    <w:rsid w:val="007042FB"/>
    <w:rsid w:val="0070447A"/>
    <w:rsid w:val="00705B2C"/>
    <w:rsid w:val="00705D1E"/>
    <w:rsid w:val="00706AAB"/>
    <w:rsid w:val="00706B8F"/>
    <w:rsid w:val="00707139"/>
    <w:rsid w:val="007126AF"/>
    <w:rsid w:val="00716AD3"/>
    <w:rsid w:val="0072050D"/>
    <w:rsid w:val="0072115A"/>
    <w:rsid w:val="00721C49"/>
    <w:rsid w:val="007260E2"/>
    <w:rsid w:val="007261EF"/>
    <w:rsid w:val="00726DBE"/>
    <w:rsid w:val="00730BFB"/>
    <w:rsid w:val="00731059"/>
    <w:rsid w:val="00732208"/>
    <w:rsid w:val="00733C3F"/>
    <w:rsid w:val="007341B4"/>
    <w:rsid w:val="0074627C"/>
    <w:rsid w:val="00746F3E"/>
    <w:rsid w:val="007471C9"/>
    <w:rsid w:val="007477BB"/>
    <w:rsid w:val="00747EB3"/>
    <w:rsid w:val="00750043"/>
    <w:rsid w:val="00760C5B"/>
    <w:rsid w:val="007618D2"/>
    <w:rsid w:val="00761C96"/>
    <w:rsid w:val="00762ED9"/>
    <w:rsid w:val="007630D3"/>
    <w:rsid w:val="00764760"/>
    <w:rsid w:val="007661AA"/>
    <w:rsid w:val="0076694A"/>
    <w:rsid w:val="00770AC6"/>
    <w:rsid w:val="007810D1"/>
    <w:rsid w:val="00785799"/>
    <w:rsid w:val="00785F1D"/>
    <w:rsid w:val="007901A2"/>
    <w:rsid w:val="0079167A"/>
    <w:rsid w:val="00792CFD"/>
    <w:rsid w:val="007950DC"/>
    <w:rsid w:val="007960D5"/>
    <w:rsid w:val="007A358F"/>
    <w:rsid w:val="007B4C82"/>
    <w:rsid w:val="007C11B3"/>
    <w:rsid w:val="007C18F9"/>
    <w:rsid w:val="007C5D91"/>
    <w:rsid w:val="007C652A"/>
    <w:rsid w:val="007C79FA"/>
    <w:rsid w:val="007D3BA2"/>
    <w:rsid w:val="007D3DAF"/>
    <w:rsid w:val="007D6EE9"/>
    <w:rsid w:val="007E2AE9"/>
    <w:rsid w:val="007E4318"/>
    <w:rsid w:val="007E44B6"/>
    <w:rsid w:val="007E48DC"/>
    <w:rsid w:val="007E4E64"/>
    <w:rsid w:val="007E57B3"/>
    <w:rsid w:val="007F03C3"/>
    <w:rsid w:val="007F4633"/>
    <w:rsid w:val="007F5124"/>
    <w:rsid w:val="008039E2"/>
    <w:rsid w:val="00806534"/>
    <w:rsid w:val="008065A0"/>
    <w:rsid w:val="00813361"/>
    <w:rsid w:val="00823FDC"/>
    <w:rsid w:val="008261D6"/>
    <w:rsid w:val="008318DE"/>
    <w:rsid w:val="00832563"/>
    <w:rsid w:val="008347DC"/>
    <w:rsid w:val="00835AFB"/>
    <w:rsid w:val="0084298E"/>
    <w:rsid w:val="00843490"/>
    <w:rsid w:val="00843FB1"/>
    <w:rsid w:val="00850489"/>
    <w:rsid w:val="00852735"/>
    <w:rsid w:val="00861BEB"/>
    <w:rsid w:val="0086699E"/>
    <w:rsid w:val="00867299"/>
    <w:rsid w:val="008725FB"/>
    <w:rsid w:val="008730AD"/>
    <w:rsid w:val="00874713"/>
    <w:rsid w:val="00876D4A"/>
    <w:rsid w:val="0087763E"/>
    <w:rsid w:val="00877CAD"/>
    <w:rsid w:val="008813AB"/>
    <w:rsid w:val="008827A1"/>
    <w:rsid w:val="00885336"/>
    <w:rsid w:val="00890C97"/>
    <w:rsid w:val="008934EF"/>
    <w:rsid w:val="0089447F"/>
    <w:rsid w:val="0089750C"/>
    <w:rsid w:val="008A0252"/>
    <w:rsid w:val="008A058F"/>
    <w:rsid w:val="008A11FD"/>
    <w:rsid w:val="008A20C9"/>
    <w:rsid w:val="008A6BA9"/>
    <w:rsid w:val="008B0DD7"/>
    <w:rsid w:val="008B211B"/>
    <w:rsid w:val="008B322C"/>
    <w:rsid w:val="008B3330"/>
    <w:rsid w:val="008C3C57"/>
    <w:rsid w:val="008C75C8"/>
    <w:rsid w:val="008D1176"/>
    <w:rsid w:val="008D5EEE"/>
    <w:rsid w:val="008E0587"/>
    <w:rsid w:val="008E1AFA"/>
    <w:rsid w:val="008E4AD2"/>
    <w:rsid w:val="008E6C3F"/>
    <w:rsid w:val="008F6AEC"/>
    <w:rsid w:val="00900B3F"/>
    <w:rsid w:val="009014F8"/>
    <w:rsid w:val="00901B04"/>
    <w:rsid w:val="00913239"/>
    <w:rsid w:val="00920775"/>
    <w:rsid w:val="0092205D"/>
    <w:rsid w:val="00927853"/>
    <w:rsid w:val="00927A1C"/>
    <w:rsid w:val="00940208"/>
    <w:rsid w:val="00940347"/>
    <w:rsid w:val="00941226"/>
    <w:rsid w:val="00950086"/>
    <w:rsid w:val="00950267"/>
    <w:rsid w:val="0095075F"/>
    <w:rsid w:val="00951F18"/>
    <w:rsid w:val="00954C44"/>
    <w:rsid w:val="009632F8"/>
    <w:rsid w:val="00965FE4"/>
    <w:rsid w:val="0096602A"/>
    <w:rsid w:val="00966663"/>
    <w:rsid w:val="009706EC"/>
    <w:rsid w:val="0097350B"/>
    <w:rsid w:val="00973D12"/>
    <w:rsid w:val="0097480A"/>
    <w:rsid w:val="00974D91"/>
    <w:rsid w:val="00975BF7"/>
    <w:rsid w:val="00975EE1"/>
    <w:rsid w:val="0097642F"/>
    <w:rsid w:val="00980064"/>
    <w:rsid w:val="0098543A"/>
    <w:rsid w:val="00991509"/>
    <w:rsid w:val="00992742"/>
    <w:rsid w:val="00992FF5"/>
    <w:rsid w:val="0099642D"/>
    <w:rsid w:val="00997F52"/>
    <w:rsid w:val="009A0897"/>
    <w:rsid w:val="009A2EA8"/>
    <w:rsid w:val="009A5662"/>
    <w:rsid w:val="009A7B94"/>
    <w:rsid w:val="009B074F"/>
    <w:rsid w:val="009B3747"/>
    <w:rsid w:val="009B65E2"/>
    <w:rsid w:val="009C109D"/>
    <w:rsid w:val="009C1A1D"/>
    <w:rsid w:val="009C6011"/>
    <w:rsid w:val="009D1EAF"/>
    <w:rsid w:val="009D74BC"/>
    <w:rsid w:val="009E05FC"/>
    <w:rsid w:val="009E35A0"/>
    <w:rsid w:val="009E4388"/>
    <w:rsid w:val="009E5B45"/>
    <w:rsid w:val="009F1C42"/>
    <w:rsid w:val="009F376F"/>
    <w:rsid w:val="009F4B4C"/>
    <w:rsid w:val="009F700D"/>
    <w:rsid w:val="00A01C9B"/>
    <w:rsid w:val="00A05DD3"/>
    <w:rsid w:val="00A0607B"/>
    <w:rsid w:val="00A0698F"/>
    <w:rsid w:val="00A0752D"/>
    <w:rsid w:val="00A07E33"/>
    <w:rsid w:val="00A10167"/>
    <w:rsid w:val="00A146DD"/>
    <w:rsid w:val="00A20199"/>
    <w:rsid w:val="00A219F5"/>
    <w:rsid w:val="00A21B55"/>
    <w:rsid w:val="00A25108"/>
    <w:rsid w:val="00A25B13"/>
    <w:rsid w:val="00A317B0"/>
    <w:rsid w:val="00A335EC"/>
    <w:rsid w:val="00A35B27"/>
    <w:rsid w:val="00A361B1"/>
    <w:rsid w:val="00A3717A"/>
    <w:rsid w:val="00A40CF5"/>
    <w:rsid w:val="00A522D3"/>
    <w:rsid w:val="00A5398E"/>
    <w:rsid w:val="00A53D23"/>
    <w:rsid w:val="00A54A5F"/>
    <w:rsid w:val="00A55F15"/>
    <w:rsid w:val="00A60006"/>
    <w:rsid w:val="00A63B94"/>
    <w:rsid w:val="00A63E1F"/>
    <w:rsid w:val="00A65D7C"/>
    <w:rsid w:val="00A73F7E"/>
    <w:rsid w:val="00A818A0"/>
    <w:rsid w:val="00A82944"/>
    <w:rsid w:val="00A973AF"/>
    <w:rsid w:val="00AA1553"/>
    <w:rsid w:val="00AA24B7"/>
    <w:rsid w:val="00AA6530"/>
    <w:rsid w:val="00AA6C5A"/>
    <w:rsid w:val="00AA738C"/>
    <w:rsid w:val="00AB31E6"/>
    <w:rsid w:val="00AB4F8A"/>
    <w:rsid w:val="00AB53FF"/>
    <w:rsid w:val="00AB578F"/>
    <w:rsid w:val="00AB5AC5"/>
    <w:rsid w:val="00AB6326"/>
    <w:rsid w:val="00AC390E"/>
    <w:rsid w:val="00AC5594"/>
    <w:rsid w:val="00AD1130"/>
    <w:rsid w:val="00AD2EC3"/>
    <w:rsid w:val="00AD43DF"/>
    <w:rsid w:val="00AD6D8D"/>
    <w:rsid w:val="00AD7100"/>
    <w:rsid w:val="00AD7C2A"/>
    <w:rsid w:val="00AE1FB0"/>
    <w:rsid w:val="00AE3813"/>
    <w:rsid w:val="00AE6684"/>
    <w:rsid w:val="00AE7C24"/>
    <w:rsid w:val="00AF1596"/>
    <w:rsid w:val="00AF4ECE"/>
    <w:rsid w:val="00B04600"/>
    <w:rsid w:val="00B07688"/>
    <w:rsid w:val="00B143FB"/>
    <w:rsid w:val="00B14A59"/>
    <w:rsid w:val="00B237BF"/>
    <w:rsid w:val="00B277D3"/>
    <w:rsid w:val="00B369D1"/>
    <w:rsid w:val="00B43603"/>
    <w:rsid w:val="00B43BDC"/>
    <w:rsid w:val="00B460F0"/>
    <w:rsid w:val="00B46150"/>
    <w:rsid w:val="00B476E8"/>
    <w:rsid w:val="00B47E51"/>
    <w:rsid w:val="00B54FD7"/>
    <w:rsid w:val="00B71D25"/>
    <w:rsid w:val="00B72D41"/>
    <w:rsid w:val="00B73861"/>
    <w:rsid w:val="00B76456"/>
    <w:rsid w:val="00B818AE"/>
    <w:rsid w:val="00B81CD1"/>
    <w:rsid w:val="00B82937"/>
    <w:rsid w:val="00B82A8F"/>
    <w:rsid w:val="00B93835"/>
    <w:rsid w:val="00B94BB2"/>
    <w:rsid w:val="00B95715"/>
    <w:rsid w:val="00B96363"/>
    <w:rsid w:val="00BA102F"/>
    <w:rsid w:val="00BA2502"/>
    <w:rsid w:val="00BA3AE2"/>
    <w:rsid w:val="00BA440E"/>
    <w:rsid w:val="00BA5EBE"/>
    <w:rsid w:val="00BA75F7"/>
    <w:rsid w:val="00BB0211"/>
    <w:rsid w:val="00BB080B"/>
    <w:rsid w:val="00BB2AEC"/>
    <w:rsid w:val="00BB6168"/>
    <w:rsid w:val="00BB67DD"/>
    <w:rsid w:val="00BC3536"/>
    <w:rsid w:val="00BC7C1C"/>
    <w:rsid w:val="00BD374E"/>
    <w:rsid w:val="00BD475D"/>
    <w:rsid w:val="00BE071E"/>
    <w:rsid w:val="00BE19F4"/>
    <w:rsid w:val="00BE2870"/>
    <w:rsid w:val="00BE4603"/>
    <w:rsid w:val="00BE6D93"/>
    <w:rsid w:val="00BE773A"/>
    <w:rsid w:val="00BF2D79"/>
    <w:rsid w:val="00BF3D4E"/>
    <w:rsid w:val="00BF482E"/>
    <w:rsid w:val="00C03C59"/>
    <w:rsid w:val="00C15219"/>
    <w:rsid w:val="00C2425D"/>
    <w:rsid w:val="00C24E8F"/>
    <w:rsid w:val="00C25AE1"/>
    <w:rsid w:val="00C2666F"/>
    <w:rsid w:val="00C30BCA"/>
    <w:rsid w:val="00C30CA8"/>
    <w:rsid w:val="00C31891"/>
    <w:rsid w:val="00C33176"/>
    <w:rsid w:val="00C3319A"/>
    <w:rsid w:val="00C34F63"/>
    <w:rsid w:val="00C459F5"/>
    <w:rsid w:val="00C45D7C"/>
    <w:rsid w:val="00C46D53"/>
    <w:rsid w:val="00C47AF6"/>
    <w:rsid w:val="00C50B75"/>
    <w:rsid w:val="00C6203D"/>
    <w:rsid w:val="00C66381"/>
    <w:rsid w:val="00C70967"/>
    <w:rsid w:val="00C71522"/>
    <w:rsid w:val="00C72773"/>
    <w:rsid w:val="00C76118"/>
    <w:rsid w:val="00C76A96"/>
    <w:rsid w:val="00C77BE4"/>
    <w:rsid w:val="00C839EB"/>
    <w:rsid w:val="00C92820"/>
    <w:rsid w:val="00C92E50"/>
    <w:rsid w:val="00C9466D"/>
    <w:rsid w:val="00CA02B8"/>
    <w:rsid w:val="00CA3ED9"/>
    <w:rsid w:val="00CA4012"/>
    <w:rsid w:val="00CB1BFD"/>
    <w:rsid w:val="00CB2D00"/>
    <w:rsid w:val="00CB3CAE"/>
    <w:rsid w:val="00CB5479"/>
    <w:rsid w:val="00CB5839"/>
    <w:rsid w:val="00CB6477"/>
    <w:rsid w:val="00CB65D2"/>
    <w:rsid w:val="00CB7429"/>
    <w:rsid w:val="00CC26F9"/>
    <w:rsid w:val="00CC64BF"/>
    <w:rsid w:val="00CC7F55"/>
    <w:rsid w:val="00CD4E8C"/>
    <w:rsid w:val="00CD5294"/>
    <w:rsid w:val="00CD5BD1"/>
    <w:rsid w:val="00CD6B39"/>
    <w:rsid w:val="00CE088A"/>
    <w:rsid w:val="00CE124E"/>
    <w:rsid w:val="00CE4551"/>
    <w:rsid w:val="00CF48CB"/>
    <w:rsid w:val="00CF5DC2"/>
    <w:rsid w:val="00CF6792"/>
    <w:rsid w:val="00D00D76"/>
    <w:rsid w:val="00D0258C"/>
    <w:rsid w:val="00D02A47"/>
    <w:rsid w:val="00D06214"/>
    <w:rsid w:val="00D1180E"/>
    <w:rsid w:val="00D15FE3"/>
    <w:rsid w:val="00D20D70"/>
    <w:rsid w:val="00D23711"/>
    <w:rsid w:val="00D24CF8"/>
    <w:rsid w:val="00D26CCE"/>
    <w:rsid w:val="00D31E1D"/>
    <w:rsid w:val="00D31E27"/>
    <w:rsid w:val="00D4300F"/>
    <w:rsid w:val="00D43837"/>
    <w:rsid w:val="00D45B9F"/>
    <w:rsid w:val="00D517C2"/>
    <w:rsid w:val="00D51FAB"/>
    <w:rsid w:val="00D5249A"/>
    <w:rsid w:val="00D528BF"/>
    <w:rsid w:val="00D56E7D"/>
    <w:rsid w:val="00D57753"/>
    <w:rsid w:val="00D57FE2"/>
    <w:rsid w:val="00D62EDB"/>
    <w:rsid w:val="00D6621E"/>
    <w:rsid w:val="00D71ACE"/>
    <w:rsid w:val="00D72311"/>
    <w:rsid w:val="00D727A1"/>
    <w:rsid w:val="00D76C01"/>
    <w:rsid w:val="00D776A3"/>
    <w:rsid w:val="00D77D09"/>
    <w:rsid w:val="00D8027A"/>
    <w:rsid w:val="00D80A01"/>
    <w:rsid w:val="00D80CF5"/>
    <w:rsid w:val="00D83BE1"/>
    <w:rsid w:val="00D8500C"/>
    <w:rsid w:val="00D8540C"/>
    <w:rsid w:val="00D9329D"/>
    <w:rsid w:val="00D9685B"/>
    <w:rsid w:val="00DA1FF8"/>
    <w:rsid w:val="00DA23B8"/>
    <w:rsid w:val="00DA40E0"/>
    <w:rsid w:val="00DA683D"/>
    <w:rsid w:val="00DB0CAF"/>
    <w:rsid w:val="00DB189F"/>
    <w:rsid w:val="00DB32C0"/>
    <w:rsid w:val="00DC6261"/>
    <w:rsid w:val="00DD71BD"/>
    <w:rsid w:val="00DE0FA4"/>
    <w:rsid w:val="00DE13A9"/>
    <w:rsid w:val="00DE2BFC"/>
    <w:rsid w:val="00DE50FC"/>
    <w:rsid w:val="00DE57E7"/>
    <w:rsid w:val="00DF01F6"/>
    <w:rsid w:val="00DF0860"/>
    <w:rsid w:val="00E030D9"/>
    <w:rsid w:val="00E0468A"/>
    <w:rsid w:val="00E05CCB"/>
    <w:rsid w:val="00E06CAA"/>
    <w:rsid w:val="00E0710B"/>
    <w:rsid w:val="00E1178E"/>
    <w:rsid w:val="00E117FF"/>
    <w:rsid w:val="00E119D2"/>
    <w:rsid w:val="00E14FA1"/>
    <w:rsid w:val="00E239E7"/>
    <w:rsid w:val="00E330C4"/>
    <w:rsid w:val="00E33F30"/>
    <w:rsid w:val="00E34BD6"/>
    <w:rsid w:val="00E369B8"/>
    <w:rsid w:val="00E37C64"/>
    <w:rsid w:val="00E42199"/>
    <w:rsid w:val="00E42582"/>
    <w:rsid w:val="00E4510A"/>
    <w:rsid w:val="00E454A7"/>
    <w:rsid w:val="00E4625C"/>
    <w:rsid w:val="00E47811"/>
    <w:rsid w:val="00E47F6F"/>
    <w:rsid w:val="00E51A47"/>
    <w:rsid w:val="00E61C7D"/>
    <w:rsid w:val="00E6239D"/>
    <w:rsid w:val="00E661D3"/>
    <w:rsid w:val="00E70249"/>
    <w:rsid w:val="00E72FD4"/>
    <w:rsid w:val="00E737BD"/>
    <w:rsid w:val="00E73CE1"/>
    <w:rsid w:val="00E7404A"/>
    <w:rsid w:val="00E7472E"/>
    <w:rsid w:val="00E75113"/>
    <w:rsid w:val="00E834D8"/>
    <w:rsid w:val="00E85FA7"/>
    <w:rsid w:val="00E90EE3"/>
    <w:rsid w:val="00E9689A"/>
    <w:rsid w:val="00E9710E"/>
    <w:rsid w:val="00E97B1B"/>
    <w:rsid w:val="00EA416D"/>
    <w:rsid w:val="00EB2050"/>
    <w:rsid w:val="00EC311F"/>
    <w:rsid w:val="00EC319B"/>
    <w:rsid w:val="00EC512F"/>
    <w:rsid w:val="00EC5AF5"/>
    <w:rsid w:val="00ED00DA"/>
    <w:rsid w:val="00ED09C3"/>
    <w:rsid w:val="00ED43A2"/>
    <w:rsid w:val="00ED4F80"/>
    <w:rsid w:val="00ED65A3"/>
    <w:rsid w:val="00ED718F"/>
    <w:rsid w:val="00EE0CE1"/>
    <w:rsid w:val="00EE49BA"/>
    <w:rsid w:val="00EF33F4"/>
    <w:rsid w:val="00EF41FC"/>
    <w:rsid w:val="00EF44B3"/>
    <w:rsid w:val="00F01D17"/>
    <w:rsid w:val="00F15BE2"/>
    <w:rsid w:val="00F17D73"/>
    <w:rsid w:val="00F2402C"/>
    <w:rsid w:val="00F25C0A"/>
    <w:rsid w:val="00F3236D"/>
    <w:rsid w:val="00F34A0D"/>
    <w:rsid w:val="00F364BE"/>
    <w:rsid w:val="00F40B2A"/>
    <w:rsid w:val="00F46478"/>
    <w:rsid w:val="00F52794"/>
    <w:rsid w:val="00F54205"/>
    <w:rsid w:val="00F54D8E"/>
    <w:rsid w:val="00F62ABE"/>
    <w:rsid w:val="00F62DBF"/>
    <w:rsid w:val="00F62E99"/>
    <w:rsid w:val="00F67F7D"/>
    <w:rsid w:val="00F710BF"/>
    <w:rsid w:val="00F72D76"/>
    <w:rsid w:val="00F72E60"/>
    <w:rsid w:val="00F74B56"/>
    <w:rsid w:val="00F76ED7"/>
    <w:rsid w:val="00F80704"/>
    <w:rsid w:val="00F90C1A"/>
    <w:rsid w:val="00F92957"/>
    <w:rsid w:val="00FA0577"/>
    <w:rsid w:val="00FA2B82"/>
    <w:rsid w:val="00FA6BB8"/>
    <w:rsid w:val="00FB28ED"/>
    <w:rsid w:val="00FB3ECA"/>
    <w:rsid w:val="00FC42AC"/>
    <w:rsid w:val="00FC442A"/>
    <w:rsid w:val="00FD18F8"/>
    <w:rsid w:val="00FD3F6E"/>
    <w:rsid w:val="00FE329F"/>
    <w:rsid w:val="00FE41AD"/>
    <w:rsid w:val="00FE53B6"/>
    <w:rsid w:val="00FF0949"/>
    <w:rsid w:val="00FF0BFD"/>
    <w:rsid w:val="00FF1209"/>
    <w:rsid w:val="00FF741F"/>
    <w:rsid w:val="0115127C"/>
    <w:rsid w:val="011F20B1"/>
    <w:rsid w:val="01765F83"/>
    <w:rsid w:val="018E0B8D"/>
    <w:rsid w:val="01B53CEA"/>
    <w:rsid w:val="01C828F6"/>
    <w:rsid w:val="01D90293"/>
    <w:rsid w:val="01E21008"/>
    <w:rsid w:val="0209490D"/>
    <w:rsid w:val="02381F01"/>
    <w:rsid w:val="02542A2B"/>
    <w:rsid w:val="02786587"/>
    <w:rsid w:val="027A11DC"/>
    <w:rsid w:val="02F05160"/>
    <w:rsid w:val="02FC7CEA"/>
    <w:rsid w:val="03204368"/>
    <w:rsid w:val="033F3524"/>
    <w:rsid w:val="03606582"/>
    <w:rsid w:val="03981890"/>
    <w:rsid w:val="03B24ED6"/>
    <w:rsid w:val="03C874C4"/>
    <w:rsid w:val="03E52975"/>
    <w:rsid w:val="03F624D0"/>
    <w:rsid w:val="044C08AF"/>
    <w:rsid w:val="045949C9"/>
    <w:rsid w:val="046C0A3E"/>
    <w:rsid w:val="0479773D"/>
    <w:rsid w:val="049256EF"/>
    <w:rsid w:val="049878B3"/>
    <w:rsid w:val="04BA4C1C"/>
    <w:rsid w:val="04D51F70"/>
    <w:rsid w:val="04E8795F"/>
    <w:rsid w:val="05613306"/>
    <w:rsid w:val="05727B38"/>
    <w:rsid w:val="057A02A7"/>
    <w:rsid w:val="058F11B6"/>
    <w:rsid w:val="05956680"/>
    <w:rsid w:val="05A6038C"/>
    <w:rsid w:val="05FD79FE"/>
    <w:rsid w:val="064A50F0"/>
    <w:rsid w:val="064F2A86"/>
    <w:rsid w:val="06521CD6"/>
    <w:rsid w:val="065740BE"/>
    <w:rsid w:val="0661413B"/>
    <w:rsid w:val="067A23FC"/>
    <w:rsid w:val="06947FEB"/>
    <w:rsid w:val="06E24864"/>
    <w:rsid w:val="06E61C3F"/>
    <w:rsid w:val="06E85A77"/>
    <w:rsid w:val="07057904"/>
    <w:rsid w:val="07143ACB"/>
    <w:rsid w:val="0734697B"/>
    <w:rsid w:val="07353BDF"/>
    <w:rsid w:val="07535F3C"/>
    <w:rsid w:val="07593CDF"/>
    <w:rsid w:val="078C5560"/>
    <w:rsid w:val="07B61CB8"/>
    <w:rsid w:val="07BD6B14"/>
    <w:rsid w:val="07D66955"/>
    <w:rsid w:val="07D93957"/>
    <w:rsid w:val="07EC3FBD"/>
    <w:rsid w:val="07EC55AB"/>
    <w:rsid w:val="08210675"/>
    <w:rsid w:val="08222205"/>
    <w:rsid w:val="0826706A"/>
    <w:rsid w:val="083A4B8C"/>
    <w:rsid w:val="085834BC"/>
    <w:rsid w:val="086B0658"/>
    <w:rsid w:val="0886773F"/>
    <w:rsid w:val="08A273C9"/>
    <w:rsid w:val="08A6697A"/>
    <w:rsid w:val="08AF56B1"/>
    <w:rsid w:val="08B06FB7"/>
    <w:rsid w:val="08B64809"/>
    <w:rsid w:val="08D56894"/>
    <w:rsid w:val="08E126D2"/>
    <w:rsid w:val="09061B04"/>
    <w:rsid w:val="090C3AFE"/>
    <w:rsid w:val="091E77C2"/>
    <w:rsid w:val="096B3852"/>
    <w:rsid w:val="096D4860"/>
    <w:rsid w:val="097C0CFF"/>
    <w:rsid w:val="097F2922"/>
    <w:rsid w:val="09950534"/>
    <w:rsid w:val="09B7046F"/>
    <w:rsid w:val="09DD5C57"/>
    <w:rsid w:val="09E632B5"/>
    <w:rsid w:val="09F337E1"/>
    <w:rsid w:val="09FC046B"/>
    <w:rsid w:val="0A253DE1"/>
    <w:rsid w:val="0A4F0AC5"/>
    <w:rsid w:val="0A6B0F7B"/>
    <w:rsid w:val="0AAA18DB"/>
    <w:rsid w:val="0AAA3F3D"/>
    <w:rsid w:val="0AC635FF"/>
    <w:rsid w:val="0AD912B3"/>
    <w:rsid w:val="0B225CDD"/>
    <w:rsid w:val="0B36609B"/>
    <w:rsid w:val="0B64132E"/>
    <w:rsid w:val="0B684A3E"/>
    <w:rsid w:val="0B8A15BC"/>
    <w:rsid w:val="0B9033D1"/>
    <w:rsid w:val="0BA1742B"/>
    <w:rsid w:val="0BA511FC"/>
    <w:rsid w:val="0BB51ACF"/>
    <w:rsid w:val="0BE84D58"/>
    <w:rsid w:val="0BEC000B"/>
    <w:rsid w:val="0BF26526"/>
    <w:rsid w:val="0C1B0852"/>
    <w:rsid w:val="0C2362E9"/>
    <w:rsid w:val="0C2A20A1"/>
    <w:rsid w:val="0C5856F3"/>
    <w:rsid w:val="0C5924E3"/>
    <w:rsid w:val="0C5E1E3B"/>
    <w:rsid w:val="0C6615EE"/>
    <w:rsid w:val="0C954CA0"/>
    <w:rsid w:val="0CA774B5"/>
    <w:rsid w:val="0CC15C15"/>
    <w:rsid w:val="0CDA649E"/>
    <w:rsid w:val="0CE936E7"/>
    <w:rsid w:val="0CEC7FA1"/>
    <w:rsid w:val="0D1977E1"/>
    <w:rsid w:val="0D347E63"/>
    <w:rsid w:val="0D381BFA"/>
    <w:rsid w:val="0D414867"/>
    <w:rsid w:val="0D5E5D1B"/>
    <w:rsid w:val="0D647074"/>
    <w:rsid w:val="0D762858"/>
    <w:rsid w:val="0DA15742"/>
    <w:rsid w:val="0DA80E7B"/>
    <w:rsid w:val="0DFB7AB8"/>
    <w:rsid w:val="0E0E17C0"/>
    <w:rsid w:val="0E47399D"/>
    <w:rsid w:val="0EA24ECB"/>
    <w:rsid w:val="0EA5275B"/>
    <w:rsid w:val="0EAC34D8"/>
    <w:rsid w:val="0EEF4E85"/>
    <w:rsid w:val="0EFB36D5"/>
    <w:rsid w:val="0F02596B"/>
    <w:rsid w:val="0F1F4C2B"/>
    <w:rsid w:val="0F3714B2"/>
    <w:rsid w:val="0F3E194A"/>
    <w:rsid w:val="0F4E4C34"/>
    <w:rsid w:val="0F7A503D"/>
    <w:rsid w:val="0F7A505D"/>
    <w:rsid w:val="0F951B66"/>
    <w:rsid w:val="0FB333DF"/>
    <w:rsid w:val="0FBC0754"/>
    <w:rsid w:val="0FC07B17"/>
    <w:rsid w:val="0FC10642"/>
    <w:rsid w:val="0FC927FD"/>
    <w:rsid w:val="10026C11"/>
    <w:rsid w:val="10206FE8"/>
    <w:rsid w:val="102B40B7"/>
    <w:rsid w:val="10326F5B"/>
    <w:rsid w:val="103B67B3"/>
    <w:rsid w:val="103C29FB"/>
    <w:rsid w:val="105E62C6"/>
    <w:rsid w:val="10930B42"/>
    <w:rsid w:val="10B507E7"/>
    <w:rsid w:val="10C03856"/>
    <w:rsid w:val="10C41590"/>
    <w:rsid w:val="10CD2934"/>
    <w:rsid w:val="10D163F1"/>
    <w:rsid w:val="10D30507"/>
    <w:rsid w:val="10DC0BE5"/>
    <w:rsid w:val="10DE649C"/>
    <w:rsid w:val="10EF1311"/>
    <w:rsid w:val="11065B66"/>
    <w:rsid w:val="11105862"/>
    <w:rsid w:val="11363672"/>
    <w:rsid w:val="11393560"/>
    <w:rsid w:val="11565794"/>
    <w:rsid w:val="117B5958"/>
    <w:rsid w:val="1185408E"/>
    <w:rsid w:val="118D2CD8"/>
    <w:rsid w:val="11AA4D74"/>
    <w:rsid w:val="11AC2510"/>
    <w:rsid w:val="11CA7449"/>
    <w:rsid w:val="11E421A9"/>
    <w:rsid w:val="11E531BF"/>
    <w:rsid w:val="11EB1D8E"/>
    <w:rsid w:val="11FC5160"/>
    <w:rsid w:val="120D3D54"/>
    <w:rsid w:val="125304D8"/>
    <w:rsid w:val="12653033"/>
    <w:rsid w:val="127554D6"/>
    <w:rsid w:val="128649C0"/>
    <w:rsid w:val="12A5501C"/>
    <w:rsid w:val="13174043"/>
    <w:rsid w:val="13315FF7"/>
    <w:rsid w:val="13334712"/>
    <w:rsid w:val="13586B18"/>
    <w:rsid w:val="13686026"/>
    <w:rsid w:val="13735DD4"/>
    <w:rsid w:val="13794399"/>
    <w:rsid w:val="1388098A"/>
    <w:rsid w:val="138D7A06"/>
    <w:rsid w:val="13965A94"/>
    <w:rsid w:val="13B61D4F"/>
    <w:rsid w:val="13BA0813"/>
    <w:rsid w:val="13D43C80"/>
    <w:rsid w:val="13E27192"/>
    <w:rsid w:val="14096841"/>
    <w:rsid w:val="14124B16"/>
    <w:rsid w:val="142A6526"/>
    <w:rsid w:val="1431445C"/>
    <w:rsid w:val="14376402"/>
    <w:rsid w:val="144C2AAE"/>
    <w:rsid w:val="14574D78"/>
    <w:rsid w:val="146664F4"/>
    <w:rsid w:val="14793997"/>
    <w:rsid w:val="149324EF"/>
    <w:rsid w:val="14C175AD"/>
    <w:rsid w:val="14C905CE"/>
    <w:rsid w:val="14CE04F7"/>
    <w:rsid w:val="14DF1AC8"/>
    <w:rsid w:val="14E12A78"/>
    <w:rsid w:val="15042071"/>
    <w:rsid w:val="150D16EC"/>
    <w:rsid w:val="15181302"/>
    <w:rsid w:val="151B20EC"/>
    <w:rsid w:val="151E06C7"/>
    <w:rsid w:val="154E4194"/>
    <w:rsid w:val="15510332"/>
    <w:rsid w:val="156134F5"/>
    <w:rsid w:val="15650C21"/>
    <w:rsid w:val="15B2455C"/>
    <w:rsid w:val="15E66BD7"/>
    <w:rsid w:val="15F70B8B"/>
    <w:rsid w:val="15FF24A3"/>
    <w:rsid w:val="162522C6"/>
    <w:rsid w:val="163D31EC"/>
    <w:rsid w:val="164B11CD"/>
    <w:rsid w:val="1662220C"/>
    <w:rsid w:val="16630697"/>
    <w:rsid w:val="167156ED"/>
    <w:rsid w:val="167C46E0"/>
    <w:rsid w:val="16B06567"/>
    <w:rsid w:val="16D31800"/>
    <w:rsid w:val="171715C0"/>
    <w:rsid w:val="171A2478"/>
    <w:rsid w:val="17230DEC"/>
    <w:rsid w:val="172C0AE2"/>
    <w:rsid w:val="174539FB"/>
    <w:rsid w:val="174A0545"/>
    <w:rsid w:val="174D367B"/>
    <w:rsid w:val="175F17A5"/>
    <w:rsid w:val="17647C6C"/>
    <w:rsid w:val="176F3C61"/>
    <w:rsid w:val="178A5389"/>
    <w:rsid w:val="179F6666"/>
    <w:rsid w:val="17D12E66"/>
    <w:rsid w:val="17DF5D61"/>
    <w:rsid w:val="17EB21B5"/>
    <w:rsid w:val="17EF1804"/>
    <w:rsid w:val="17FD7680"/>
    <w:rsid w:val="18050DD7"/>
    <w:rsid w:val="18064FA2"/>
    <w:rsid w:val="18384996"/>
    <w:rsid w:val="18635F70"/>
    <w:rsid w:val="18897022"/>
    <w:rsid w:val="18A10472"/>
    <w:rsid w:val="18A7212D"/>
    <w:rsid w:val="18BC208D"/>
    <w:rsid w:val="18BD3432"/>
    <w:rsid w:val="18C976CC"/>
    <w:rsid w:val="18D14682"/>
    <w:rsid w:val="18D62D14"/>
    <w:rsid w:val="191A4590"/>
    <w:rsid w:val="1924714C"/>
    <w:rsid w:val="196067BC"/>
    <w:rsid w:val="19757F43"/>
    <w:rsid w:val="1987352E"/>
    <w:rsid w:val="199B5654"/>
    <w:rsid w:val="19AB0D14"/>
    <w:rsid w:val="19C034DB"/>
    <w:rsid w:val="19C327F8"/>
    <w:rsid w:val="19E1202B"/>
    <w:rsid w:val="1A016CC7"/>
    <w:rsid w:val="1A042B9E"/>
    <w:rsid w:val="1A06589B"/>
    <w:rsid w:val="1A071480"/>
    <w:rsid w:val="1A092901"/>
    <w:rsid w:val="1A7A2727"/>
    <w:rsid w:val="1A9D74EA"/>
    <w:rsid w:val="1AA25FDA"/>
    <w:rsid w:val="1AB71920"/>
    <w:rsid w:val="1ABA0E22"/>
    <w:rsid w:val="1AC643D1"/>
    <w:rsid w:val="1ADD5092"/>
    <w:rsid w:val="1B0A3FE6"/>
    <w:rsid w:val="1B2C27BC"/>
    <w:rsid w:val="1B6477FD"/>
    <w:rsid w:val="1B72189A"/>
    <w:rsid w:val="1B984FA5"/>
    <w:rsid w:val="1BA85390"/>
    <w:rsid w:val="1BC539E8"/>
    <w:rsid w:val="1BD23C53"/>
    <w:rsid w:val="1BEC3D83"/>
    <w:rsid w:val="1BF36727"/>
    <w:rsid w:val="1BF73981"/>
    <w:rsid w:val="1C21048B"/>
    <w:rsid w:val="1C407FF5"/>
    <w:rsid w:val="1C4249D9"/>
    <w:rsid w:val="1C6C7462"/>
    <w:rsid w:val="1C74620F"/>
    <w:rsid w:val="1C95108A"/>
    <w:rsid w:val="1C964D52"/>
    <w:rsid w:val="1CA8281C"/>
    <w:rsid w:val="1CC72D5A"/>
    <w:rsid w:val="1CCF5AD2"/>
    <w:rsid w:val="1CF33FE4"/>
    <w:rsid w:val="1D4841B6"/>
    <w:rsid w:val="1D573ABA"/>
    <w:rsid w:val="1D6348F2"/>
    <w:rsid w:val="1D68121D"/>
    <w:rsid w:val="1D76026A"/>
    <w:rsid w:val="1D786523"/>
    <w:rsid w:val="1D944700"/>
    <w:rsid w:val="1DB21ADF"/>
    <w:rsid w:val="1DCF3DBC"/>
    <w:rsid w:val="1DD71083"/>
    <w:rsid w:val="1DDD776F"/>
    <w:rsid w:val="1E1015A7"/>
    <w:rsid w:val="1E2F4411"/>
    <w:rsid w:val="1E324F13"/>
    <w:rsid w:val="1E511447"/>
    <w:rsid w:val="1E5F7850"/>
    <w:rsid w:val="1E645B09"/>
    <w:rsid w:val="1E8A3639"/>
    <w:rsid w:val="1E8D3992"/>
    <w:rsid w:val="1E9A7A39"/>
    <w:rsid w:val="1E9B078A"/>
    <w:rsid w:val="1EA43C0F"/>
    <w:rsid w:val="1EB266EF"/>
    <w:rsid w:val="1EB379A6"/>
    <w:rsid w:val="1ECD718F"/>
    <w:rsid w:val="1ED01435"/>
    <w:rsid w:val="1ED342AF"/>
    <w:rsid w:val="1ED877C5"/>
    <w:rsid w:val="1F0F1E5C"/>
    <w:rsid w:val="1F1B10EA"/>
    <w:rsid w:val="1F290A7E"/>
    <w:rsid w:val="1F341677"/>
    <w:rsid w:val="1F4C3284"/>
    <w:rsid w:val="1F59225E"/>
    <w:rsid w:val="1F6858AF"/>
    <w:rsid w:val="1F6B4B44"/>
    <w:rsid w:val="1F9037C7"/>
    <w:rsid w:val="1FB7012D"/>
    <w:rsid w:val="1FBA4629"/>
    <w:rsid w:val="1FBE50E8"/>
    <w:rsid w:val="2016359B"/>
    <w:rsid w:val="201A37CF"/>
    <w:rsid w:val="202C4A53"/>
    <w:rsid w:val="204830C2"/>
    <w:rsid w:val="204B7AF7"/>
    <w:rsid w:val="206402A5"/>
    <w:rsid w:val="206A02E7"/>
    <w:rsid w:val="208A0D22"/>
    <w:rsid w:val="208D7BD3"/>
    <w:rsid w:val="2096389D"/>
    <w:rsid w:val="20AD17AC"/>
    <w:rsid w:val="20AD76A7"/>
    <w:rsid w:val="20F47319"/>
    <w:rsid w:val="20F93A06"/>
    <w:rsid w:val="2100383E"/>
    <w:rsid w:val="211C6FFA"/>
    <w:rsid w:val="211D7E38"/>
    <w:rsid w:val="212C658E"/>
    <w:rsid w:val="2133463D"/>
    <w:rsid w:val="214467A1"/>
    <w:rsid w:val="21781C0E"/>
    <w:rsid w:val="217B18CC"/>
    <w:rsid w:val="219C2830"/>
    <w:rsid w:val="219E0135"/>
    <w:rsid w:val="21A772C1"/>
    <w:rsid w:val="21BD4029"/>
    <w:rsid w:val="21D44C92"/>
    <w:rsid w:val="221A6E25"/>
    <w:rsid w:val="221C2407"/>
    <w:rsid w:val="222426E0"/>
    <w:rsid w:val="224308C2"/>
    <w:rsid w:val="227B61A2"/>
    <w:rsid w:val="228658A0"/>
    <w:rsid w:val="228C74BB"/>
    <w:rsid w:val="228F1C88"/>
    <w:rsid w:val="22BD4458"/>
    <w:rsid w:val="22D07CFE"/>
    <w:rsid w:val="22E31F7B"/>
    <w:rsid w:val="22E64D39"/>
    <w:rsid w:val="22F86654"/>
    <w:rsid w:val="23115CC6"/>
    <w:rsid w:val="23146489"/>
    <w:rsid w:val="231C41DB"/>
    <w:rsid w:val="232A2724"/>
    <w:rsid w:val="23834B80"/>
    <w:rsid w:val="23CF5D5A"/>
    <w:rsid w:val="23D754F5"/>
    <w:rsid w:val="23F24306"/>
    <w:rsid w:val="23F948CF"/>
    <w:rsid w:val="240E6ED0"/>
    <w:rsid w:val="2415565D"/>
    <w:rsid w:val="242052A9"/>
    <w:rsid w:val="24292775"/>
    <w:rsid w:val="24581135"/>
    <w:rsid w:val="24792710"/>
    <w:rsid w:val="247F6D7C"/>
    <w:rsid w:val="24A177C0"/>
    <w:rsid w:val="24BE7377"/>
    <w:rsid w:val="24C762DC"/>
    <w:rsid w:val="24D61B67"/>
    <w:rsid w:val="24DC3E0A"/>
    <w:rsid w:val="24EC6475"/>
    <w:rsid w:val="24F8104B"/>
    <w:rsid w:val="25067BCA"/>
    <w:rsid w:val="250C05F7"/>
    <w:rsid w:val="2532704D"/>
    <w:rsid w:val="254C7941"/>
    <w:rsid w:val="254D11E3"/>
    <w:rsid w:val="25744AE6"/>
    <w:rsid w:val="25853B75"/>
    <w:rsid w:val="258B37AD"/>
    <w:rsid w:val="25C044AC"/>
    <w:rsid w:val="25E640A9"/>
    <w:rsid w:val="262E0B64"/>
    <w:rsid w:val="263D053D"/>
    <w:rsid w:val="263D7E60"/>
    <w:rsid w:val="2663114A"/>
    <w:rsid w:val="26B166D1"/>
    <w:rsid w:val="26C92FBD"/>
    <w:rsid w:val="26FE4470"/>
    <w:rsid w:val="273B1C70"/>
    <w:rsid w:val="2745080D"/>
    <w:rsid w:val="275F5C85"/>
    <w:rsid w:val="2775227B"/>
    <w:rsid w:val="27820816"/>
    <w:rsid w:val="2786603F"/>
    <w:rsid w:val="27A54E0F"/>
    <w:rsid w:val="27B15481"/>
    <w:rsid w:val="27BB150C"/>
    <w:rsid w:val="27C02196"/>
    <w:rsid w:val="27E36605"/>
    <w:rsid w:val="27EE7753"/>
    <w:rsid w:val="28212793"/>
    <w:rsid w:val="28434E5A"/>
    <w:rsid w:val="284A4DE8"/>
    <w:rsid w:val="284B041B"/>
    <w:rsid w:val="28510F9D"/>
    <w:rsid w:val="28541F99"/>
    <w:rsid w:val="28575211"/>
    <w:rsid w:val="28616C9C"/>
    <w:rsid w:val="288677A7"/>
    <w:rsid w:val="288E742C"/>
    <w:rsid w:val="28965BEA"/>
    <w:rsid w:val="289D1301"/>
    <w:rsid w:val="28CD5AA5"/>
    <w:rsid w:val="296F3647"/>
    <w:rsid w:val="29723039"/>
    <w:rsid w:val="29874FDE"/>
    <w:rsid w:val="298C7B06"/>
    <w:rsid w:val="299D7BD0"/>
    <w:rsid w:val="299E2146"/>
    <w:rsid w:val="29ED30E3"/>
    <w:rsid w:val="2A6A191D"/>
    <w:rsid w:val="2A71605A"/>
    <w:rsid w:val="2A9C325E"/>
    <w:rsid w:val="2AA0777D"/>
    <w:rsid w:val="2AA40E25"/>
    <w:rsid w:val="2ABF208F"/>
    <w:rsid w:val="2AFB5DFE"/>
    <w:rsid w:val="2AFC6FA8"/>
    <w:rsid w:val="2AFE2BFE"/>
    <w:rsid w:val="2B0B6A1F"/>
    <w:rsid w:val="2B3E3A22"/>
    <w:rsid w:val="2B4F3E1F"/>
    <w:rsid w:val="2B8E47F0"/>
    <w:rsid w:val="2BBA00BE"/>
    <w:rsid w:val="2BBA4240"/>
    <w:rsid w:val="2BBF78D5"/>
    <w:rsid w:val="2BE16AA7"/>
    <w:rsid w:val="2C336931"/>
    <w:rsid w:val="2C35018B"/>
    <w:rsid w:val="2C465A6C"/>
    <w:rsid w:val="2C474F60"/>
    <w:rsid w:val="2C61367C"/>
    <w:rsid w:val="2CB42E05"/>
    <w:rsid w:val="2CB87EEA"/>
    <w:rsid w:val="2CCD6948"/>
    <w:rsid w:val="2CD53E8F"/>
    <w:rsid w:val="2D0A4190"/>
    <w:rsid w:val="2D447710"/>
    <w:rsid w:val="2D5F2B4D"/>
    <w:rsid w:val="2D8B4B62"/>
    <w:rsid w:val="2D8F5FEB"/>
    <w:rsid w:val="2DDE3469"/>
    <w:rsid w:val="2DE53064"/>
    <w:rsid w:val="2DE635FB"/>
    <w:rsid w:val="2E0E6988"/>
    <w:rsid w:val="2E2C6E22"/>
    <w:rsid w:val="2E38183C"/>
    <w:rsid w:val="2E697AF6"/>
    <w:rsid w:val="2E6E254E"/>
    <w:rsid w:val="2E844E1E"/>
    <w:rsid w:val="2EA60F76"/>
    <w:rsid w:val="2EB6532B"/>
    <w:rsid w:val="2EBD514F"/>
    <w:rsid w:val="2EC2561B"/>
    <w:rsid w:val="2ED620BB"/>
    <w:rsid w:val="2F072A92"/>
    <w:rsid w:val="2F0B4B75"/>
    <w:rsid w:val="2F19698F"/>
    <w:rsid w:val="2F281169"/>
    <w:rsid w:val="2F4A18E5"/>
    <w:rsid w:val="2F576B46"/>
    <w:rsid w:val="2F5E2B15"/>
    <w:rsid w:val="2F614BD6"/>
    <w:rsid w:val="2F9A752D"/>
    <w:rsid w:val="2FA85F9C"/>
    <w:rsid w:val="2FB14D41"/>
    <w:rsid w:val="2FBF04A6"/>
    <w:rsid w:val="2FDE19DB"/>
    <w:rsid w:val="2FE8220C"/>
    <w:rsid w:val="30216D28"/>
    <w:rsid w:val="3024293C"/>
    <w:rsid w:val="30971BFC"/>
    <w:rsid w:val="30B0236C"/>
    <w:rsid w:val="30CF6CA9"/>
    <w:rsid w:val="30E95DE1"/>
    <w:rsid w:val="30EA44B8"/>
    <w:rsid w:val="30EB0D4D"/>
    <w:rsid w:val="30FC582C"/>
    <w:rsid w:val="31044932"/>
    <w:rsid w:val="312F5774"/>
    <w:rsid w:val="31327524"/>
    <w:rsid w:val="31566956"/>
    <w:rsid w:val="317A7731"/>
    <w:rsid w:val="31A24155"/>
    <w:rsid w:val="31AE4577"/>
    <w:rsid w:val="31C91797"/>
    <w:rsid w:val="31D11C2B"/>
    <w:rsid w:val="31D92546"/>
    <w:rsid w:val="321D5337"/>
    <w:rsid w:val="322A5158"/>
    <w:rsid w:val="3231394F"/>
    <w:rsid w:val="32315BBD"/>
    <w:rsid w:val="32362A63"/>
    <w:rsid w:val="324143C8"/>
    <w:rsid w:val="32510B00"/>
    <w:rsid w:val="32884B25"/>
    <w:rsid w:val="32913669"/>
    <w:rsid w:val="32AF37C0"/>
    <w:rsid w:val="32CF0D0C"/>
    <w:rsid w:val="32D63C42"/>
    <w:rsid w:val="32E51BE5"/>
    <w:rsid w:val="32F2292F"/>
    <w:rsid w:val="3314760F"/>
    <w:rsid w:val="33246FA7"/>
    <w:rsid w:val="33324F2A"/>
    <w:rsid w:val="33326C5C"/>
    <w:rsid w:val="33372F8C"/>
    <w:rsid w:val="334C6155"/>
    <w:rsid w:val="334E5880"/>
    <w:rsid w:val="33507893"/>
    <w:rsid w:val="336647F1"/>
    <w:rsid w:val="3372465E"/>
    <w:rsid w:val="33AA72F4"/>
    <w:rsid w:val="33F22327"/>
    <w:rsid w:val="33FE44A7"/>
    <w:rsid w:val="341067BF"/>
    <w:rsid w:val="3411490E"/>
    <w:rsid w:val="34135F02"/>
    <w:rsid w:val="34154BCF"/>
    <w:rsid w:val="34226B1D"/>
    <w:rsid w:val="34541757"/>
    <w:rsid w:val="348A5CC8"/>
    <w:rsid w:val="34997603"/>
    <w:rsid w:val="349A1F72"/>
    <w:rsid w:val="349B4310"/>
    <w:rsid w:val="349B6585"/>
    <w:rsid w:val="34B86DBF"/>
    <w:rsid w:val="34D05989"/>
    <w:rsid w:val="34D83195"/>
    <w:rsid w:val="34DC1600"/>
    <w:rsid w:val="34E775F4"/>
    <w:rsid w:val="35096962"/>
    <w:rsid w:val="351159D5"/>
    <w:rsid w:val="351A2F8D"/>
    <w:rsid w:val="354E2ED7"/>
    <w:rsid w:val="35543A8F"/>
    <w:rsid w:val="3565288A"/>
    <w:rsid w:val="356772F4"/>
    <w:rsid w:val="358C2310"/>
    <w:rsid w:val="35D034F0"/>
    <w:rsid w:val="35D74DF7"/>
    <w:rsid w:val="35F27219"/>
    <w:rsid w:val="35F65C50"/>
    <w:rsid w:val="361E2AF7"/>
    <w:rsid w:val="36506083"/>
    <w:rsid w:val="366C6328"/>
    <w:rsid w:val="367709A5"/>
    <w:rsid w:val="36890362"/>
    <w:rsid w:val="369C6AA5"/>
    <w:rsid w:val="36A35AAF"/>
    <w:rsid w:val="36A56298"/>
    <w:rsid w:val="36AB4856"/>
    <w:rsid w:val="36C07F74"/>
    <w:rsid w:val="36C372C7"/>
    <w:rsid w:val="36E27D25"/>
    <w:rsid w:val="36EA1CBA"/>
    <w:rsid w:val="37502014"/>
    <w:rsid w:val="3757410B"/>
    <w:rsid w:val="37743E97"/>
    <w:rsid w:val="377B2F9F"/>
    <w:rsid w:val="378E0811"/>
    <w:rsid w:val="37BD59A8"/>
    <w:rsid w:val="37C62C52"/>
    <w:rsid w:val="380349A5"/>
    <w:rsid w:val="380E4215"/>
    <w:rsid w:val="381415A0"/>
    <w:rsid w:val="38297731"/>
    <w:rsid w:val="386A06D9"/>
    <w:rsid w:val="388C35E6"/>
    <w:rsid w:val="38991A36"/>
    <w:rsid w:val="38A50E10"/>
    <w:rsid w:val="38AA33AF"/>
    <w:rsid w:val="38B70C5A"/>
    <w:rsid w:val="38E416B4"/>
    <w:rsid w:val="38E421FF"/>
    <w:rsid w:val="38EA4158"/>
    <w:rsid w:val="38F07CF4"/>
    <w:rsid w:val="38F13CE5"/>
    <w:rsid w:val="38F54FFF"/>
    <w:rsid w:val="3907656F"/>
    <w:rsid w:val="390C518A"/>
    <w:rsid w:val="392E1165"/>
    <w:rsid w:val="39313F89"/>
    <w:rsid w:val="39480783"/>
    <w:rsid w:val="394C729E"/>
    <w:rsid w:val="39513B1E"/>
    <w:rsid w:val="399358D3"/>
    <w:rsid w:val="39983860"/>
    <w:rsid w:val="39AB5815"/>
    <w:rsid w:val="39AC7750"/>
    <w:rsid w:val="39B14EB3"/>
    <w:rsid w:val="39E14C2D"/>
    <w:rsid w:val="39E43CA5"/>
    <w:rsid w:val="3A077AB9"/>
    <w:rsid w:val="3A4912A4"/>
    <w:rsid w:val="3A8F6772"/>
    <w:rsid w:val="3A983270"/>
    <w:rsid w:val="3A9F318A"/>
    <w:rsid w:val="3AA23BDC"/>
    <w:rsid w:val="3ADC114B"/>
    <w:rsid w:val="3AF5533C"/>
    <w:rsid w:val="3B17739F"/>
    <w:rsid w:val="3B2C58F1"/>
    <w:rsid w:val="3B384197"/>
    <w:rsid w:val="3B696CB2"/>
    <w:rsid w:val="3B7005B5"/>
    <w:rsid w:val="3BB50075"/>
    <w:rsid w:val="3BB750D0"/>
    <w:rsid w:val="3BD93784"/>
    <w:rsid w:val="3BDD41D6"/>
    <w:rsid w:val="3C0A59B1"/>
    <w:rsid w:val="3C294D84"/>
    <w:rsid w:val="3C886BAA"/>
    <w:rsid w:val="3C8C6C16"/>
    <w:rsid w:val="3C8E76D2"/>
    <w:rsid w:val="3CAD0D1C"/>
    <w:rsid w:val="3CE47670"/>
    <w:rsid w:val="3D333756"/>
    <w:rsid w:val="3D356E06"/>
    <w:rsid w:val="3D511953"/>
    <w:rsid w:val="3D5B6487"/>
    <w:rsid w:val="3D625668"/>
    <w:rsid w:val="3D6F4A89"/>
    <w:rsid w:val="3D703931"/>
    <w:rsid w:val="3D7223E7"/>
    <w:rsid w:val="3D7622F3"/>
    <w:rsid w:val="3D815D1C"/>
    <w:rsid w:val="3D84352E"/>
    <w:rsid w:val="3D901344"/>
    <w:rsid w:val="3DB60839"/>
    <w:rsid w:val="3DB64149"/>
    <w:rsid w:val="3DD06D5B"/>
    <w:rsid w:val="3DD21A1C"/>
    <w:rsid w:val="3DF813B5"/>
    <w:rsid w:val="3DFF3EC2"/>
    <w:rsid w:val="3E202891"/>
    <w:rsid w:val="3E2B0A8E"/>
    <w:rsid w:val="3E3F6900"/>
    <w:rsid w:val="3E657D92"/>
    <w:rsid w:val="3E955888"/>
    <w:rsid w:val="3EA1692D"/>
    <w:rsid w:val="3EAA08EE"/>
    <w:rsid w:val="3ED5743B"/>
    <w:rsid w:val="3EE4126A"/>
    <w:rsid w:val="3F022C29"/>
    <w:rsid w:val="3F0E151C"/>
    <w:rsid w:val="3F301884"/>
    <w:rsid w:val="3F386B57"/>
    <w:rsid w:val="3F4770A6"/>
    <w:rsid w:val="3F4B6C41"/>
    <w:rsid w:val="3F744629"/>
    <w:rsid w:val="3F84674C"/>
    <w:rsid w:val="3F90379C"/>
    <w:rsid w:val="3FA53115"/>
    <w:rsid w:val="3FAA4B86"/>
    <w:rsid w:val="3FBC3F7A"/>
    <w:rsid w:val="3FC578AB"/>
    <w:rsid w:val="3FEB299D"/>
    <w:rsid w:val="401211A7"/>
    <w:rsid w:val="40481971"/>
    <w:rsid w:val="406C0E90"/>
    <w:rsid w:val="4088001E"/>
    <w:rsid w:val="40B40A5A"/>
    <w:rsid w:val="40BF6136"/>
    <w:rsid w:val="40C01A27"/>
    <w:rsid w:val="40C352E1"/>
    <w:rsid w:val="40D12FFE"/>
    <w:rsid w:val="40E20437"/>
    <w:rsid w:val="40E703D9"/>
    <w:rsid w:val="40F5707D"/>
    <w:rsid w:val="410F2286"/>
    <w:rsid w:val="414174D9"/>
    <w:rsid w:val="4175598C"/>
    <w:rsid w:val="41A33A54"/>
    <w:rsid w:val="42081A41"/>
    <w:rsid w:val="421255AC"/>
    <w:rsid w:val="42313362"/>
    <w:rsid w:val="424A2361"/>
    <w:rsid w:val="42870E3A"/>
    <w:rsid w:val="429244C5"/>
    <w:rsid w:val="42976274"/>
    <w:rsid w:val="42C63C34"/>
    <w:rsid w:val="42FB38B2"/>
    <w:rsid w:val="42FC6174"/>
    <w:rsid w:val="430A045F"/>
    <w:rsid w:val="43375D38"/>
    <w:rsid w:val="43650075"/>
    <w:rsid w:val="436F5C0D"/>
    <w:rsid w:val="4370399B"/>
    <w:rsid w:val="43782B86"/>
    <w:rsid w:val="43811DD2"/>
    <w:rsid w:val="438C0499"/>
    <w:rsid w:val="4392187C"/>
    <w:rsid w:val="43931AB1"/>
    <w:rsid w:val="43AA6F72"/>
    <w:rsid w:val="43AD63B5"/>
    <w:rsid w:val="43B1425C"/>
    <w:rsid w:val="43B168C1"/>
    <w:rsid w:val="440031E8"/>
    <w:rsid w:val="44144006"/>
    <w:rsid w:val="441974D8"/>
    <w:rsid w:val="44315CA7"/>
    <w:rsid w:val="4437490A"/>
    <w:rsid w:val="44464534"/>
    <w:rsid w:val="44475FF2"/>
    <w:rsid w:val="44512FC1"/>
    <w:rsid w:val="44531E26"/>
    <w:rsid w:val="44895E9F"/>
    <w:rsid w:val="448F7CEC"/>
    <w:rsid w:val="449560F3"/>
    <w:rsid w:val="44985745"/>
    <w:rsid w:val="44B76032"/>
    <w:rsid w:val="44BD05AF"/>
    <w:rsid w:val="44C24780"/>
    <w:rsid w:val="44E16936"/>
    <w:rsid w:val="44FB7AEF"/>
    <w:rsid w:val="452819C7"/>
    <w:rsid w:val="45321617"/>
    <w:rsid w:val="45497578"/>
    <w:rsid w:val="454F76D3"/>
    <w:rsid w:val="45617022"/>
    <w:rsid w:val="456B1751"/>
    <w:rsid w:val="458E7390"/>
    <w:rsid w:val="45965D0E"/>
    <w:rsid w:val="45B74C55"/>
    <w:rsid w:val="45C568C5"/>
    <w:rsid w:val="45ED5C55"/>
    <w:rsid w:val="460728F4"/>
    <w:rsid w:val="461475DC"/>
    <w:rsid w:val="465B43DA"/>
    <w:rsid w:val="465B6AEB"/>
    <w:rsid w:val="466852B1"/>
    <w:rsid w:val="46700834"/>
    <w:rsid w:val="467237D2"/>
    <w:rsid w:val="46862D8A"/>
    <w:rsid w:val="469C3027"/>
    <w:rsid w:val="46A545E6"/>
    <w:rsid w:val="46EF1B04"/>
    <w:rsid w:val="47177EC0"/>
    <w:rsid w:val="472E6A9E"/>
    <w:rsid w:val="474B5885"/>
    <w:rsid w:val="475A4997"/>
    <w:rsid w:val="47620C8E"/>
    <w:rsid w:val="47927517"/>
    <w:rsid w:val="47A356A8"/>
    <w:rsid w:val="47A61DD5"/>
    <w:rsid w:val="47A71DD5"/>
    <w:rsid w:val="47B36FC5"/>
    <w:rsid w:val="47C22B83"/>
    <w:rsid w:val="47CA38FB"/>
    <w:rsid w:val="47EB2CCC"/>
    <w:rsid w:val="47F06108"/>
    <w:rsid w:val="48004333"/>
    <w:rsid w:val="48263D5B"/>
    <w:rsid w:val="48365B14"/>
    <w:rsid w:val="485B09FC"/>
    <w:rsid w:val="485D2DDA"/>
    <w:rsid w:val="486E7B40"/>
    <w:rsid w:val="48770F65"/>
    <w:rsid w:val="48923796"/>
    <w:rsid w:val="489A313B"/>
    <w:rsid w:val="48A41E07"/>
    <w:rsid w:val="48B80B38"/>
    <w:rsid w:val="48C649A5"/>
    <w:rsid w:val="48D06407"/>
    <w:rsid w:val="48DB396F"/>
    <w:rsid w:val="48DF429B"/>
    <w:rsid w:val="48F67CBB"/>
    <w:rsid w:val="491948ED"/>
    <w:rsid w:val="494A3B09"/>
    <w:rsid w:val="494C44D3"/>
    <w:rsid w:val="494F5823"/>
    <w:rsid w:val="49526D7F"/>
    <w:rsid w:val="495F1B0D"/>
    <w:rsid w:val="49C5161C"/>
    <w:rsid w:val="49C56DCF"/>
    <w:rsid w:val="49CB1615"/>
    <w:rsid w:val="49E722D1"/>
    <w:rsid w:val="49E9450D"/>
    <w:rsid w:val="4A0258E1"/>
    <w:rsid w:val="4A1659D3"/>
    <w:rsid w:val="4A3B37BF"/>
    <w:rsid w:val="4A6C4408"/>
    <w:rsid w:val="4A7A449D"/>
    <w:rsid w:val="4A976631"/>
    <w:rsid w:val="4AB01820"/>
    <w:rsid w:val="4AB4125C"/>
    <w:rsid w:val="4AB82D4A"/>
    <w:rsid w:val="4AC02B8E"/>
    <w:rsid w:val="4AC2214A"/>
    <w:rsid w:val="4ACD6CF5"/>
    <w:rsid w:val="4B2335E5"/>
    <w:rsid w:val="4B5C1170"/>
    <w:rsid w:val="4B6344F0"/>
    <w:rsid w:val="4BB23807"/>
    <w:rsid w:val="4BD62590"/>
    <w:rsid w:val="4BFD7E41"/>
    <w:rsid w:val="4C16045B"/>
    <w:rsid w:val="4C4B7262"/>
    <w:rsid w:val="4C844776"/>
    <w:rsid w:val="4CF25375"/>
    <w:rsid w:val="4D12222E"/>
    <w:rsid w:val="4D653FA0"/>
    <w:rsid w:val="4D6E722D"/>
    <w:rsid w:val="4D7B0A5F"/>
    <w:rsid w:val="4DB25D89"/>
    <w:rsid w:val="4DE37D66"/>
    <w:rsid w:val="4DF576DE"/>
    <w:rsid w:val="4E00279B"/>
    <w:rsid w:val="4E044248"/>
    <w:rsid w:val="4E2F648A"/>
    <w:rsid w:val="4E4967E5"/>
    <w:rsid w:val="4EAE081F"/>
    <w:rsid w:val="4ED70171"/>
    <w:rsid w:val="4EE72342"/>
    <w:rsid w:val="4EF063E8"/>
    <w:rsid w:val="4F083DC5"/>
    <w:rsid w:val="4F187E5F"/>
    <w:rsid w:val="4F4B36AB"/>
    <w:rsid w:val="4F550D7D"/>
    <w:rsid w:val="4F82396F"/>
    <w:rsid w:val="4FE97950"/>
    <w:rsid w:val="4FED55C5"/>
    <w:rsid w:val="4FF00DD1"/>
    <w:rsid w:val="4FFB4BDA"/>
    <w:rsid w:val="50091026"/>
    <w:rsid w:val="501320EF"/>
    <w:rsid w:val="50147DAE"/>
    <w:rsid w:val="501B74EE"/>
    <w:rsid w:val="50252009"/>
    <w:rsid w:val="50446312"/>
    <w:rsid w:val="507D1101"/>
    <w:rsid w:val="50D42495"/>
    <w:rsid w:val="51026C1B"/>
    <w:rsid w:val="51304A0D"/>
    <w:rsid w:val="514742A1"/>
    <w:rsid w:val="51474D40"/>
    <w:rsid w:val="517A472D"/>
    <w:rsid w:val="51BD5275"/>
    <w:rsid w:val="51D17805"/>
    <w:rsid w:val="51D8288C"/>
    <w:rsid w:val="51E75248"/>
    <w:rsid w:val="51E93472"/>
    <w:rsid w:val="520F3869"/>
    <w:rsid w:val="52222B1D"/>
    <w:rsid w:val="523334D8"/>
    <w:rsid w:val="525774E6"/>
    <w:rsid w:val="52652C1B"/>
    <w:rsid w:val="526C3548"/>
    <w:rsid w:val="52757D90"/>
    <w:rsid w:val="529763DF"/>
    <w:rsid w:val="529A44DB"/>
    <w:rsid w:val="52E745DA"/>
    <w:rsid w:val="52F46E4C"/>
    <w:rsid w:val="532A2432"/>
    <w:rsid w:val="532F337B"/>
    <w:rsid w:val="53437CB9"/>
    <w:rsid w:val="534D11A7"/>
    <w:rsid w:val="5351464F"/>
    <w:rsid w:val="53525BC9"/>
    <w:rsid w:val="537138AF"/>
    <w:rsid w:val="53EA6DA5"/>
    <w:rsid w:val="53EF1BDE"/>
    <w:rsid w:val="540E17B8"/>
    <w:rsid w:val="542F1AB7"/>
    <w:rsid w:val="54313AF0"/>
    <w:rsid w:val="543466CE"/>
    <w:rsid w:val="54782E46"/>
    <w:rsid w:val="547921A1"/>
    <w:rsid w:val="54AE1B7A"/>
    <w:rsid w:val="54B60C3D"/>
    <w:rsid w:val="54C827D2"/>
    <w:rsid w:val="54D76EBF"/>
    <w:rsid w:val="54E0787A"/>
    <w:rsid w:val="54FB5A88"/>
    <w:rsid w:val="55191533"/>
    <w:rsid w:val="5524166E"/>
    <w:rsid w:val="55644BAE"/>
    <w:rsid w:val="557315B8"/>
    <w:rsid w:val="558E5AF9"/>
    <w:rsid w:val="55DE772F"/>
    <w:rsid w:val="55F30A7A"/>
    <w:rsid w:val="564A6B95"/>
    <w:rsid w:val="567F4975"/>
    <w:rsid w:val="56977B3B"/>
    <w:rsid w:val="569F369E"/>
    <w:rsid w:val="5704441F"/>
    <w:rsid w:val="57167BA8"/>
    <w:rsid w:val="572E265B"/>
    <w:rsid w:val="57382177"/>
    <w:rsid w:val="57630B0D"/>
    <w:rsid w:val="57745326"/>
    <w:rsid w:val="57783FA5"/>
    <w:rsid w:val="577C5025"/>
    <w:rsid w:val="57811D35"/>
    <w:rsid w:val="57A26C99"/>
    <w:rsid w:val="57C12C15"/>
    <w:rsid w:val="57C31A8B"/>
    <w:rsid w:val="57DA5B37"/>
    <w:rsid w:val="57EE1340"/>
    <w:rsid w:val="57FF744B"/>
    <w:rsid w:val="58137E35"/>
    <w:rsid w:val="58213190"/>
    <w:rsid w:val="586C5386"/>
    <w:rsid w:val="586D7DDF"/>
    <w:rsid w:val="58FB06F0"/>
    <w:rsid w:val="59053043"/>
    <w:rsid w:val="591009D4"/>
    <w:rsid w:val="5919670A"/>
    <w:rsid w:val="592C3264"/>
    <w:rsid w:val="594A77FD"/>
    <w:rsid w:val="599C58A4"/>
    <w:rsid w:val="599E72DD"/>
    <w:rsid w:val="599F729A"/>
    <w:rsid w:val="59B555E4"/>
    <w:rsid w:val="59C56A75"/>
    <w:rsid w:val="59D85514"/>
    <w:rsid w:val="59F47201"/>
    <w:rsid w:val="59FB6D2D"/>
    <w:rsid w:val="5A24365C"/>
    <w:rsid w:val="5A256D3F"/>
    <w:rsid w:val="5A2A2EE4"/>
    <w:rsid w:val="5A746D3E"/>
    <w:rsid w:val="5A7677C8"/>
    <w:rsid w:val="5AAC6E07"/>
    <w:rsid w:val="5AB36DED"/>
    <w:rsid w:val="5AD70760"/>
    <w:rsid w:val="5ADD473C"/>
    <w:rsid w:val="5AE81D80"/>
    <w:rsid w:val="5AF3674D"/>
    <w:rsid w:val="5B116D08"/>
    <w:rsid w:val="5B1B19B3"/>
    <w:rsid w:val="5B3410D1"/>
    <w:rsid w:val="5B4A563F"/>
    <w:rsid w:val="5B4C46EB"/>
    <w:rsid w:val="5B522E83"/>
    <w:rsid w:val="5B7F497F"/>
    <w:rsid w:val="5B853B8D"/>
    <w:rsid w:val="5BC10A33"/>
    <w:rsid w:val="5C3045EE"/>
    <w:rsid w:val="5C496888"/>
    <w:rsid w:val="5C4D431C"/>
    <w:rsid w:val="5C6D3106"/>
    <w:rsid w:val="5C945F12"/>
    <w:rsid w:val="5C961448"/>
    <w:rsid w:val="5D084289"/>
    <w:rsid w:val="5D0B6A25"/>
    <w:rsid w:val="5D3013E6"/>
    <w:rsid w:val="5D356688"/>
    <w:rsid w:val="5D387ED9"/>
    <w:rsid w:val="5D3A1A4C"/>
    <w:rsid w:val="5D421B0A"/>
    <w:rsid w:val="5D6A2012"/>
    <w:rsid w:val="5D8733DC"/>
    <w:rsid w:val="5D8807B7"/>
    <w:rsid w:val="5DA2303A"/>
    <w:rsid w:val="5DA24406"/>
    <w:rsid w:val="5DA3601C"/>
    <w:rsid w:val="5DA8372F"/>
    <w:rsid w:val="5DB042C3"/>
    <w:rsid w:val="5DB066AA"/>
    <w:rsid w:val="5DE40FB7"/>
    <w:rsid w:val="5DF96BEF"/>
    <w:rsid w:val="5DFA51E8"/>
    <w:rsid w:val="5E3B498F"/>
    <w:rsid w:val="5E4C7D8F"/>
    <w:rsid w:val="5E72691E"/>
    <w:rsid w:val="5E736A71"/>
    <w:rsid w:val="5E8A532E"/>
    <w:rsid w:val="5EFD3476"/>
    <w:rsid w:val="5F0A1294"/>
    <w:rsid w:val="5F0C114D"/>
    <w:rsid w:val="5F1404E5"/>
    <w:rsid w:val="5F5B5EEA"/>
    <w:rsid w:val="5F647B03"/>
    <w:rsid w:val="5F834450"/>
    <w:rsid w:val="5FC15C48"/>
    <w:rsid w:val="5FCE0B9A"/>
    <w:rsid w:val="5FCF46BE"/>
    <w:rsid w:val="5FDE5DAF"/>
    <w:rsid w:val="602D2B97"/>
    <w:rsid w:val="604F04EF"/>
    <w:rsid w:val="6071390F"/>
    <w:rsid w:val="60783B03"/>
    <w:rsid w:val="608A2581"/>
    <w:rsid w:val="60931234"/>
    <w:rsid w:val="60B67ECF"/>
    <w:rsid w:val="60E36761"/>
    <w:rsid w:val="60FF586B"/>
    <w:rsid w:val="6102096C"/>
    <w:rsid w:val="611531F7"/>
    <w:rsid w:val="61244D2B"/>
    <w:rsid w:val="612D0BC5"/>
    <w:rsid w:val="61317097"/>
    <w:rsid w:val="613530F4"/>
    <w:rsid w:val="61404596"/>
    <w:rsid w:val="61597E2C"/>
    <w:rsid w:val="616E7B6D"/>
    <w:rsid w:val="61840677"/>
    <w:rsid w:val="618C5FD1"/>
    <w:rsid w:val="61C66A35"/>
    <w:rsid w:val="61CF12CA"/>
    <w:rsid w:val="61DA5D0D"/>
    <w:rsid w:val="61E27037"/>
    <w:rsid w:val="61FB1D47"/>
    <w:rsid w:val="62480D8B"/>
    <w:rsid w:val="62542EF3"/>
    <w:rsid w:val="62557C27"/>
    <w:rsid w:val="6261291D"/>
    <w:rsid w:val="62907CA8"/>
    <w:rsid w:val="62996565"/>
    <w:rsid w:val="62B108AE"/>
    <w:rsid w:val="62D81B59"/>
    <w:rsid w:val="62FB2644"/>
    <w:rsid w:val="62FB421C"/>
    <w:rsid w:val="63163947"/>
    <w:rsid w:val="631923BA"/>
    <w:rsid w:val="633A1B18"/>
    <w:rsid w:val="635C394F"/>
    <w:rsid w:val="636962F4"/>
    <w:rsid w:val="638A55F8"/>
    <w:rsid w:val="63AA326E"/>
    <w:rsid w:val="63C31C88"/>
    <w:rsid w:val="64411253"/>
    <w:rsid w:val="6445325A"/>
    <w:rsid w:val="645327CF"/>
    <w:rsid w:val="64594386"/>
    <w:rsid w:val="648213DC"/>
    <w:rsid w:val="648E4A0F"/>
    <w:rsid w:val="648F4D79"/>
    <w:rsid w:val="649F141D"/>
    <w:rsid w:val="64AC33A3"/>
    <w:rsid w:val="64BA56E5"/>
    <w:rsid w:val="64C1586C"/>
    <w:rsid w:val="65036242"/>
    <w:rsid w:val="653959F4"/>
    <w:rsid w:val="65507415"/>
    <w:rsid w:val="65541E4C"/>
    <w:rsid w:val="65617C28"/>
    <w:rsid w:val="65810E32"/>
    <w:rsid w:val="65820219"/>
    <w:rsid w:val="658E43F5"/>
    <w:rsid w:val="65A12C12"/>
    <w:rsid w:val="65A37DD9"/>
    <w:rsid w:val="65B63647"/>
    <w:rsid w:val="65D41D4C"/>
    <w:rsid w:val="65F021DA"/>
    <w:rsid w:val="65F411FC"/>
    <w:rsid w:val="66080041"/>
    <w:rsid w:val="660D2FB7"/>
    <w:rsid w:val="662D38C6"/>
    <w:rsid w:val="666D6E02"/>
    <w:rsid w:val="668072AB"/>
    <w:rsid w:val="668B02F9"/>
    <w:rsid w:val="668C3C6F"/>
    <w:rsid w:val="66905FD9"/>
    <w:rsid w:val="669C7411"/>
    <w:rsid w:val="66A705F0"/>
    <w:rsid w:val="66D031DE"/>
    <w:rsid w:val="66DD2DD5"/>
    <w:rsid w:val="66EC1191"/>
    <w:rsid w:val="672E71F2"/>
    <w:rsid w:val="67414351"/>
    <w:rsid w:val="674A4BDA"/>
    <w:rsid w:val="676E6CDF"/>
    <w:rsid w:val="67835CB2"/>
    <w:rsid w:val="678B4D3F"/>
    <w:rsid w:val="679F5D73"/>
    <w:rsid w:val="67AA6263"/>
    <w:rsid w:val="67AF5187"/>
    <w:rsid w:val="680C7E20"/>
    <w:rsid w:val="681043C1"/>
    <w:rsid w:val="68157A7D"/>
    <w:rsid w:val="682F3E44"/>
    <w:rsid w:val="684E1A88"/>
    <w:rsid w:val="68665ECC"/>
    <w:rsid w:val="686D0184"/>
    <w:rsid w:val="68911BF2"/>
    <w:rsid w:val="68A45D6B"/>
    <w:rsid w:val="68C3494F"/>
    <w:rsid w:val="69140279"/>
    <w:rsid w:val="69252EC7"/>
    <w:rsid w:val="693E1E26"/>
    <w:rsid w:val="69650224"/>
    <w:rsid w:val="69694454"/>
    <w:rsid w:val="69755CFA"/>
    <w:rsid w:val="698B0529"/>
    <w:rsid w:val="69927561"/>
    <w:rsid w:val="699874A8"/>
    <w:rsid w:val="69AC3619"/>
    <w:rsid w:val="69BC4C7C"/>
    <w:rsid w:val="69C61FCC"/>
    <w:rsid w:val="6A0A7110"/>
    <w:rsid w:val="6A223323"/>
    <w:rsid w:val="6A23104F"/>
    <w:rsid w:val="6A541EFF"/>
    <w:rsid w:val="6A6330B8"/>
    <w:rsid w:val="6A8E4E8E"/>
    <w:rsid w:val="6AB73D05"/>
    <w:rsid w:val="6ACE30B8"/>
    <w:rsid w:val="6AE16596"/>
    <w:rsid w:val="6AFF2106"/>
    <w:rsid w:val="6B084276"/>
    <w:rsid w:val="6B135739"/>
    <w:rsid w:val="6B206FCF"/>
    <w:rsid w:val="6B23756D"/>
    <w:rsid w:val="6B2C7C6B"/>
    <w:rsid w:val="6B3C14BB"/>
    <w:rsid w:val="6B4205C9"/>
    <w:rsid w:val="6B4B544C"/>
    <w:rsid w:val="6B711D47"/>
    <w:rsid w:val="6B7B63FA"/>
    <w:rsid w:val="6B85661B"/>
    <w:rsid w:val="6B8E6C0F"/>
    <w:rsid w:val="6B977461"/>
    <w:rsid w:val="6BA30FF1"/>
    <w:rsid w:val="6BFC2A02"/>
    <w:rsid w:val="6C0A0E62"/>
    <w:rsid w:val="6C0C0F30"/>
    <w:rsid w:val="6C1B5782"/>
    <w:rsid w:val="6C20188A"/>
    <w:rsid w:val="6C2B7B1F"/>
    <w:rsid w:val="6C373634"/>
    <w:rsid w:val="6C3C79AF"/>
    <w:rsid w:val="6C5A7881"/>
    <w:rsid w:val="6C702400"/>
    <w:rsid w:val="6C7E52B5"/>
    <w:rsid w:val="6C974D27"/>
    <w:rsid w:val="6CD7132E"/>
    <w:rsid w:val="6D0E4A73"/>
    <w:rsid w:val="6D3D5A4D"/>
    <w:rsid w:val="6D467EEB"/>
    <w:rsid w:val="6D4F345B"/>
    <w:rsid w:val="6D612B14"/>
    <w:rsid w:val="6D9F1B96"/>
    <w:rsid w:val="6DA75C90"/>
    <w:rsid w:val="6DAC6520"/>
    <w:rsid w:val="6DB04FC1"/>
    <w:rsid w:val="6DBE641E"/>
    <w:rsid w:val="6DBF0E86"/>
    <w:rsid w:val="6DEA67A6"/>
    <w:rsid w:val="6DF42F95"/>
    <w:rsid w:val="6E1B0738"/>
    <w:rsid w:val="6E382D91"/>
    <w:rsid w:val="6E591212"/>
    <w:rsid w:val="6E6E2E2F"/>
    <w:rsid w:val="6E6F2B2F"/>
    <w:rsid w:val="6E6F75FC"/>
    <w:rsid w:val="6E863ADD"/>
    <w:rsid w:val="6EA36A55"/>
    <w:rsid w:val="6EA82E05"/>
    <w:rsid w:val="6EC165E6"/>
    <w:rsid w:val="6EC24CB7"/>
    <w:rsid w:val="6EE50476"/>
    <w:rsid w:val="6F05643C"/>
    <w:rsid w:val="6F1F40D8"/>
    <w:rsid w:val="6F216F80"/>
    <w:rsid w:val="6F5E09C9"/>
    <w:rsid w:val="6F643FD0"/>
    <w:rsid w:val="6F903364"/>
    <w:rsid w:val="6FD2134C"/>
    <w:rsid w:val="70104CD7"/>
    <w:rsid w:val="701C3588"/>
    <w:rsid w:val="701D7778"/>
    <w:rsid w:val="704953C0"/>
    <w:rsid w:val="704B6F59"/>
    <w:rsid w:val="70515023"/>
    <w:rsid w:val="709B5E21"/>
    <w:rsid w:val="70A45CEC"/>
    <w:rsid w:val="70A7596F"/>
    <w:rsid w:val="70B60310"/>
    <w:rsid w:val="70BA2DDC"/>
    <w:rsid w:val="70D026AB"/>
    <w:rsid w:val="70EC5EA3"/>
    <w:rsid w:val="70FB13E9"/>
    <w:rsid w:val="712822F0"/>
    <w:rsid w:val="713D4630"/>
    <w:rsid w:val="71661692"/>
    <w:rsid w:val="71841055"/>
    <w:rsid w:val="71900E83"/>
    <w:rsid w:val="71C27F66"/>
    <w:rsid w:val="721166A3"/>
    <w:rsid w:val="72351681"/>
    <w:rsid w:val="72361E7E"/>
    <w:rsid w:val="727A11CF"/>
    <w:rsid w:val="727E2611"/>
    <w:rsid w:val="727F4002"/>
    <w:rsid w:val="7286380F"/>
    <w:rsid w:val="728E46C5"/>
    <w:rsid w:val="72BC45D6"/>
    <w:rsid w:val="72C90320"/>
    <w:rsid w:val="72CC7FA1"/>
    <w:rsid w:val="732C05DF"/>
    <w:rsid w:val="732E2749"/>
    <w:rsid w:val="7336210D"/>
    <w:rsid w:val="733E35FC"/>
    <w:rsid w:val="73507382"/>
    <w:rsid w:val="73521237"/>
    <w:rsid w:val="73582E55"/>
    <w:rsid w:val="73A22147"/>
    <w:rsid w:val="73A7194C"/>
    <w:rsid w:val="741359FC"/>
    <w:rsid w:val="741B0C91"/>
    <w:rsid w:val="743E4928"/>
    <w:rsid w:val="743E71D4"/>
    <w:rsid w:val="744A52FD"/>
    <w:rsid w:val="74523447"/>
    <w:rsid w:val="748700DA"/>
    <w:rsid w:val="749E5652"/>
    <w:rsid w:val="74CD319E"/>
    <w:rsid w:val="74F00D7E"/>
    <w:rsid w:val="74F74273"/>
    <w:rsid w:val="74FB20FF"/>
    <w:rsid w:val="75105E47"/>
    <w:rsid w:val="751935F8"/>
    <w:rsid w:val="752F5440"/>
    <w:rsid w:val="753A388B"/>
    <w:rsid w:val="753E2C75"/>
    <w:rsid w:val="75406E97"/>
    <w:rsid w:val="75417B3C"/>
    <w:rsid w:val="75657618"/>
    <w:rsid w:val="756928D3"/>
    <w:rsid w:val="756F4746"/>
    <w:rsid w:val="75AD61C8"/>
    <w:rsid w:val="75C85336"/>
    <w:rsid w:val="75EC525B"/>
    <w:rsid w:val="76166EBA"/>
    <w:rsid w:val="76173E3A"/>
    <w:rsid w:val="761C5DBE"/>
    <w:rsid w:val="76311EF3"/>
    <w:rsid w:val="767816DB"/>
    <w:rsid w:val="768A5989"/>
    <w:rsid w:val="768D284B"/>
    <w:rsid w:val="76AB0ECD"/>
    <w:rsid w:val="76C30A5A"/>
    <w:rsid w:val="76DB3702"/>
    <w:rsid w:val="76E528A1"/>
    <w:rsid w:val="76EA53CC"/>
    <w:rsid w:val="76EB5857"/>
    <w:rsid w:val="770C4735"/>
    <w:rsid w:val="77653E13"/>
    <w:rsid w:val="776A06A1"/>
    <w:rsid w:val="777A0A38"/>
    <w:rsid w:val="77873AF1"/>
    <w:rsid w:val="778D5AC9"/>
    <w:rsid w:val="77E72DC6"/>
    <w:rsid w:val="77F24E04"/>
    <w:rsid w:val="77FD60EF"/>
    <w:rsid w:val="78006EB3"/>
    <w:rsid w:val="78034D6A"/>
    <w:rsid w:val="7812672C"/>
    <w:rsid w:val="781E08C9"/>
    <w:rsid w:val="78240669"/>
    <w:rsid w:val="782869D1"/>
    <w:rsid w:val="78312740"/>
    <w:rsid w:val="78342EA3"/>
    <w:rsid w:val="78474253"/>
    <w:rsid w:val="784768C4"/>
    <w:rsid w:val="78BF4D54"/>
    <w:rsid w:val="78DC348F"/>
    <w:rsid w:val="78E43114"/>
    <w:rsid w:val="78E95557"/>
    <w:rsid w:val="78F129CF"/>
    <w:rsid w:val="79044E2C"/>
    <w:rsid w:val="790A3D56"/>
    <w:rsid w:val="79183880"/>
    <w:rsid w:val="792C33E2"/>
    <w:rsid w:val="794D6390"/>
    <w:rsid w:val="796C5C8E"/>
    <w:rsid w:val="79725801"/>
    <w:rsid w:val="798F4DFD"/>
    <w:rsid w:val="7999250C"/>
    <w:rsid w:val="79A872A8"/>
    <w:rsid w:val="79A96FAA"/>
    <w:rsid w:val="79B25E7E"/>
    <w:rsid w:val="79CE085A"/>
    <w:rsid w:val="79E30161"/>
    <w:rsid w:val="7A196E94"/>
    <w:rsid w:val="7A265266"/>
    <w:rsid w:val="7A2C3186"/>
    <w:rsid w:val="7A3B1988"/>
    <w:rsid w:val="7A471ECE"/>
    <w:rsid w:val="7A5B5B09"/>
    <w:rsid w:val="7A5D418F"/>
    <w:rsid w:val="7A6F080F"/>
    <w:rsid w:val="7A6F79DC"/>
    <w:rsid w:val="7A8B4783"/>
    <w:rsid w:val="7A92236B"/>
    <w:rsid w:val="7A9B3BA0"/>
    <w:rsid w:val="7AA76FDC"/>
    <w:rsid w:val="7AAF3307"/>
    <w:rsid w:val="7AB65029"/>
    <w:rsid w:val="7AB74AFB"/>
    <w:rsid w:val="7ACD7C35"/>
    <w:rsid w:val="7AF60A8A"/>
    <w:rsid w:val="7AF85874"/>
    <w:rsid w:val="7B134806"/>
    <w:rsid w:val="7B1E720F"/>
    <w:rsid w:val="7B2B0F92"/>
    <w:rsid w:val="7B2D4BA2"/>
    <w:rsid w:val="7B70294A"/>
    <w:rsid w:val="7B904747"/>
    <w:rsid w:val="7BA57B23"/>
    <w:rsid w:val="7BC074C6"/>
    <w:rsid w:val="7BCD0A19"/>
    <w:rsid w:val="7BE70331"/>
    <w:rsid w:val="7BEB1681"/>
    <w:rsid w:val="7BFA31C0"/>
    <w:rsid w:val="7C065504"/>
    <w:rsid w:val="7C157791"/>
    <w:rsid w:val="7C1A5229"/>
    <w:rsid w:val="7C2B4BF9"/>
    <w:rsid w:val="7C8776D4"/>
    <w:rsid w:val="7CAA57F6"/>
    <w:rsid w:val="7CC857D5"/>
    <w:rsid w:val="7CD073B1"/>
    <w:rsid w:val="7D0C0035"/>
    <w:rsid w:val="7D190A47"/>
    <w:rsid w:val="7D1A5082"/>
    <w:rsid w:val="7D3969E3"/>
    <w:rsid w:val="7D431B26"/>
    <w:rsid w:val="7D486F8B"/>
    <w:rsid w:val="7D587147"/>
    <w:rsid w:val="7D9C44CC"/>
    <w:rsid w:val="7D9C5368"/>
    <w:rsid w:val="7DB17F6E"/>
    <w:rsid w:val="7DBE58DA"/>
    <w:rsid w:val="7DD261C7"/>
    <w:rsid w:val="7DEF653C"/>
    <w:rsid w:val="7E1306A6"/>
    <w:rsid w:val="7E1A547C"/>
    <w:rsid w:val="7E1C66E0"/>
    <w:rsid w:val="7E1F7F52"/>
    <w:rsid w:val="7E7008E7"/>
    <w:rsid w:val="7E7C381C"/>
    <w:rsid w:val="7E9E00B9"/>
    <w:rsid w:val="7E9F61BC"/>
    <w:rsid w:val="7EAA455C"/>
    <w:rsid w:val="7EAB491D"/>
    <w:rsid w:val="7EC26701"/>
    <w:rsid w:val="7EE607D6"/>
    <w:rsid w:val="7F1E534B"/>
    <w:rsid w:val="7F504478"/>
    <w:rsid w:val="7F5E45E2"/>
    <w:rsid w:val="7F652792"/>
    <w:rsid w:val="7F805F0F"/>
    <w:rsid w:val="7F901E71"/>
    <w:rsid w:val="7F92799C"/>
    <w:rsid w:val="7FB96B6B"/>
    <w:rsid w:val="7FC22C28"/>
    <w:rsid w:val="7FE3136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qFormat="1" w:unhideWhenUsed="0" w:uiPriority="9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99"/>
    <w:pPr>
      <w:keepNext/>
      <w:numPr>
        <w:ilvl w:val="0"/>
        <w:numId w:val="1"/>
      </w:numPr>
      <w:outlineLvl w:val="0"/>
    </w:pPr>
    <w:rPr>
      <w:b/>
      <w:szCs w:val="20"/>
    </w:rPr>
  </w:style>
  <w:style w:type="paragraph" w:styleId="4">
    <w:name w:val="heading 2"/>
    <w:basedOn w:val="1"/>
    <w:next w:val="1"/>
    <w:link w:val="31"/>
    <w:qFormat/>
    <w:uiPriority w:val="99"/>
    <w:pPr>
      <w:keepNext/>
      <w:keepLines/>
      <w:spacing w:before="260" w:after="260" w:line="416" w:lineRule="auto"/>
      <w:outlineLvl w:val="1"/>
    </w:pPr>
    <w:rPr>
      <w:rFonts w:ascii="Arial Black" w:hAnsi="Arial Black" w:eastAsia="黑体"/>
      <w:b/>
      <w:bCs/>
      <w:sz w:val="32"/>
      <w:szCs w:val="32"/>
    </w:rPr>
  </w:style>
  <w:style w:type="paragraph" w:styleId="5">
    <w:name w:val="heading 3"/>
    <w:basedOn w:val="1"/>
    <w:next w:val="1"/>
    <w:link w:val="32"/>
    <w:qFormat/>
    <w:uiPriority w:val="99"/>
    <w:pPr>
      <w:keepNext/>
      <w:keepLines/>
      <w:spacing w:before="260" w:after="260" w:line="415" w:lineRule="auto"/>
      <w:outlineLvl w:val="2"/>
    </w:pPr>
    <w:rPr>
      <w:sz w:val="32"/>
      <w:szCs w:val="32"/>
    </w:rPr>
  </w:style>
  <w:style w:type="paragraph" w:styleId="6">
    <w:name w:val="heading 4"/>
    <w:basedOn w:val="1"/>
    <w:next w:val="1"/>
    <w:link w:val="33"/>
    <w:qFormat/>
    <w:uiPriority w:val="99"/>
    <w:pPr>
      <w:keepNext/>
      <w:jc w:val="center"/>
      <w:outlineLvl w:val="3"/>
    </w:pPr>
    <w:rPr>
      <w:rFonts w:ascii="宋体" w:hAnsi="宋体"/>
      <w:bCs/>
      <w:sz w:val="28"/>
      <w:szCs w:val="20"/>
    </w:rPr>
  </w:style>
  <w:style w:type="character" w:default="1" w:styleId="22">
    <w:name w:val="Default Paragraph Font"/>
    <w:semiHidden/>
    <w:qFormat/>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7">
    <w:name w:val="Body Text"/>
    <w:basedOn w:val="1"/>
    <w:link w:val="34"/>
    <w:qFormat/>
    <w:uiPriority w:val="99"/>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8">
    <w:name w:val="Body Text Indent"/>
    <w:basedOn w:val="1"/>
    <w:link w:val="35"/>
    <w:qFormat/>
    <w:uiPriority w:val="99"/>
    <w:pPr>
      <w:ind w:firstLine="480"/>
    </w:pPr>
    <w:rPr>
      <w:rFonts w:ascii="宋体" w:hAnsi="宋体"/>
      <w:sz w:val="30"/>
    </w:rPr>
  </w:style>
  <w:style w:type="paragraph" w:styleId="9">
    <w:name w:val="Plain Text"/>
    <w:basedOn w:val="1"/>
    <w:link w:val="36"/>
    <w:qFormat/>
    <w:uiPriority w:val="99"/>
    <w:rPr>
      <w:rFonts w:ascii="宋体" w:hAnsi="Courier New"/>
      <w:szCs w:val="20"/>
    </w:rPr>
  </w:style>
  <w:style w:type="paragraph" w:styleId="10">
    <w:name w:val="Date"/>
    <w:basedOn w:val="1"/>
    <w:next w:val="1"/>
    <w:link w:val="37"/>
    <w:qFormat/>
    <w:uiPriority w:val="99"/>
    <w:rPr>
      <w:rFonts w:eastAsia="楷体_GB2312"/>
      <w:sz w:val="24"/>
      <w:szCs w:val="20"/>
    </w:rPr>
  </w:style>
  <w:style w:type="paragraph" w:styleId="11">
    <w:name w:val="Body Text Indent 2"/>
    <w:basedOn w:val="1"/>
    <w:link w:val="38"/>
    <w:qFormat/>
    <w:uiPriority w:val="99"/>
    <w:pPr>
      <w:ind w:firstLine="480"/>
    </w:pPr>
    <w:rPr>
      <w:rFonts w:ascii="宋体" w:hAnsi="宋体"/>
      <w:sz w:val="30"/>
    </w:rPr>
  </w:style>
  <w:style w:type="paragraph" w:styleId="12">
    <w:name w:val="footer"/>
    <w:basedOn w:val="1"/>
    <w:link w:val="39"/>
    <w:qFormat/>
    <w:uiPriority w:val="99"/>
    <w:pPr>
      <w:tabs>
        <w:tab w:val="center" w:pos="4153"/>
        <w:tab w:val="right" w:pos="8306"/>
      </w:tabs>
      <w:snapToGrid w:val="0"/>
      <w:jc w:val="left"/>
    </w:pPr>
    <w:rPr>
      <w:sz w:val="18"/>
      <w:szCs w:val="18"/>
    </w:rPr>
  </w:style>
  <w:style w:type="paragraph" w:styleId="13">
    <w:name w:val="header"/>
    <w:basedOn w:val="1"/>
    <w:link w:val="40"/>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4">
    <w:name w:val="toc 1"/>
    <w:basedOn w:val="1"/>
    <w:next w:val="1"/>
    <w:qFormat/>
    <w:uiPriority w:val="99"/>
  </w:style>
  <w:style w:type="paragraph" w:styleId="15">
    <w:name w:val="toc 4"/>
    <w:basedOn w:val="1"/>
    <w:next w:val="1"/>
    <w:qFormat/>
    <w:uiPriority w:val="99"/>
    <w:pPr>
      <w:tabs>
        <w:tab w:val="right" w:leader="dot" w:pos="8296"/>
      </w:tabs>
      <w:adjustRightInd w:val="0"/>
      <w:snapToGrid w:val="0"/>
      <w:ind w:left="1260" w:leftChars="600"/>
    </w:pPr>
    <w:rPr>
      <w:rFonts w:ascii="Calibri" w:hAnsi="Calibri"/>
      <w:szCs w:val="22"/>
    </w:rPr>
  </w:style>
  <w:style w:type="paragraph" w:styleId="16">
    <w:name w:val="footnote text"/>
    <w:basedOn w:val="1"/>
    <w:link w:val="62"/>
    <w:qFormat/>
    <w:uiPriority w:val="99"/>
    <w:pPr>
      <w:snapToGrid w:val="0"/>
      <w:jc w:val="left"/>
    </w:pPr>
    <w:rPr>
      <w:sz w:val="18"/>
      <w:szCs w:val="20"/>
    </w:rPr>
  </w:style>
  <w:style w:type="paragraph" w:styleId="17">
    <w:name w:val="Body Text 2"/>
    <w:basedOn w:val="1"/>
    <w:link w:val="42"/>
    <w:qFormat/>
    <w:uiPriority w:val="99"/>
    <w:rPr>
      <w:rFonts w:ascii="宋体" w:hAnsi="宋体"/>
      <w:sz w:val="30"/>
      <w:szCs w:val="20"/>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Body Text First Indent 2"/>
    <w:basedOn w:val="8"/>
    <w:qFormat/>
    <w:locked/>
    <w:uiPriority w:val="0"/>
    <w:pPr>
      <w:widowControl w:val="0"/>
      <w:adjustRightInd/>
      <w:snapToGrid/>
      <w:spacing w:line="360" w:lineRule="auto"/>
      <w:ind w:firstLine="420" w:firstLineChars="200"/>
      <w:jc w:val="both"/>
    </w:pPr>
    <w:rPr>
      <w:rFonts w:ascii="Times New Roman" w:hAnsi="Times New Roman" w:eastAsia="仿宋_GB2312" w:cs="Times New Roman"/>
      <w:spacing w:val="15"/>
      <w:kern w:val="10"/>
      <w:sz w:val="24"/>
      <w:szCs w:val="24"/>
    </w:rPr>
  </w:style>
  <w:style w:type="table" w:styleId="21">
    <w:name w:val="Table Grid"/>
    <w:basedOn w:val="2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rFonts w:cs="Times New Roman"/>
      <w:b/>
    </w:rPr>
  </w:style>
  <w:style w:type="character" w:styleId="24">
    <w:name w:val="page number"/>
    <w:basedOn w:val="22"/>
    <w:qFormat/>
    <w:uiPriority w:val="99"/>
    <w:rPr>
      <w:rFonts w:cs="Times New Roman"/>
    </w:rPr>
  </w:style>
  <w:style w:type="character" w:styleId="25">
    <w:name w:val="FollowedHyperlink"/>
    <w:basedOn w:val="22"/>
    <w:qFormat/>
    <w:uiPriority w:val="99"/>
    <w:rPr>
      <w:rFonts w:cs="Times New Roman"/>
      <w:color w:val="800080"/>
      <w:u w:val="single"/>
    </w:rPr>
  </w:style>
  <w:style w:type="character" w:styleId="26">
    <w:name w:val="Emphasis"/>
    <w:basedOn w:val="22"/>
    <w:qFormat/>
    <w:uiPriority w:val="99"/>
    <w:rPr>
      <w:rFonts w:cs="Times New Roman"/>
      <w:i/>
    </w:rPr>
  </w:style>
  <w:style w:type="character" w:styleId="27">
    <w:name w:val="Hyperlink"/>
    <w:basedOn w:val="22"/>
    <w:qFormat/>
    <w:uiPriority w:val="99"/>
    <w:rPr>
      <w:rFonts w:cs="Times New Roman"/>
      <w:color w:val="0000FF"/>
      <w:u w:val="single"/>
    </w:rPr>
  </w:style>
  <w:style w:type="character" w:styleId="28">
    <w:name w:val="footnote reference"/>
    <w:basedOn w:val="22"/>
    <w:qFormat/>
    <w:uiPriority w:val="99"/>
    <w:rPr>
      <w:rFonts w:cs="Times New Roman"/>
      <w:vertAlign w:val="superscript"/>
    </w:rPr>
  </w:style>
  <w:style w:type="paragraph" w:customStyle="1" w:styleId="29">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Heading 1 Char"/>
    <w:basedOn w:val="22"/>
    <w:link w:val="3"/>
    <w:qFormat/>
    <w:locked/>
    <w:uiPriority w:val="99"/>
    <w:rPr>
      <w:rFonts w:cs="Times New Roman"/>
      <w:b/>
      <w:bCs/>
      <w:kern w:val="44"/>
      <w:sz w:val="44"/>
      <w:szCs w:val="44"/>
    </w:rPr>
  </w:style>
  <w:style w:type="character" w:customStyle="1" w:styleId="31">
    <w:name w:val="Heading 2 Char"/>
    <w:basedOn w:val="22"/>
    <w:link w:val="4"/>
    <w:semiHidden/>
    <w:qFormat/>
    <w:locked/>
    <w:uiPriority w:val="99"/>
    <w:rPr>
      <w:rFonts w:ascii="Cambria" w:hAnsi="Cambria" w:eastAsia="宋体" w:cs="Times New Roman"/>
      <w:b/>
      <w:bCs/>
      <w:sz w:val="32"/>
      <w:szCs w:val="32"/>
    </w:rPr>
  </w:style>
  <w:style w:type="character" w:customStyle="1" w:styleId="32">
    <w:name w:val="Heading 3 Char"/>
    <w:basedOn w:val="22"/>
    <w:link w:val="5"/>
    <w:semiHidden/>
    <w:qFormat/>
    <w:locked/>
    <w:uiPriority w:val="99"/>
    <w:rPr>
      <w:rFonts w:cs="Times New Roman"/>
      <w:b/>
      <w:bCs/>
      <w:sz w:val="32"/>
      <w:szCs w:val="32"/>
    </w:rPr>
  </w:style>
  <w:style w:type="character" w:customStyle="1" w:styleId="33">
    <w:name w:val="Heading 4 Char"/>
    <w:basedOn w:val="22"/>
    <w:link w:val="6"/>
    <w:semiHidden/>
    <w:qFormat/>
    <w:locked/>
    <w:uiPriority w:val="99"/>
    <w:rPr>
      <w:rFonts w:ascii="Cambria" w:hAnsi="Cambria" w:eastAsia="宋体" w:cs="Times New Roman"/>
      <w:b/>
      <w:bCs/>
      <w:sz w:val="28"/>
      <w:szCs w:val="28"/>
    </w:rPr>
  </w:style>
  <w:style w:type="character" w:customStyle="1" w:styleId="34">
    <w:name w:val="Body Text Char"/>
    <w:basedOn w:val="22"/>
    <w:link w:val="7"/>
    <w:semiHidden/>
    <w:qFormat/>
    <w:locked/>
    <w:uiPriority w:val="99"/>
    <w:rPr>
      <w:rFonts w:cs="Times New Roman"/>
      <w:sz w:val="24"/>
      <w:szCs w:val="24"/>
    </w:rPr>
  </w:style>
  <w:style w:type="character" w:customStyle="1" w:styleId="35">
    <w:name w:val="Body Text Indent Char"/>
    <w:basedOn w:val="22"/>
    <w:link w:val="8"/>
    <w:semiHidden/>
    <w:qFormat/>
    <w:locked/>
    <w:uiPriority w:val="99"/>
    <w:rPr>
      <w:rFonts w:cs="Times New Roman"/>
      <w:sz w:val="24"/>
      <w:szCs w:val="24"/>
    </w:rPr>
  </w:style>
  <w:style w:type="character" w:customStyle="1" w:styleId="36">
    <w:name w:val="Plain Text Char"/>
    <w:basedOn w:val="22"/>
    <w:link w:val="9"/>
    <w:semiHidden/>
    <w:qFormat/>
    <w:locked/>
    <w:uiPriority w:val="99"/>
    <w:rPr>
      <w:rFonts w:ascii="宋体" w:hAnsi="Courier New" w:cs="Courier New"/>
      <w:sz w:val="21"/>
      <w:szCs w:val="21"/>
    </w:rPr>
  </w:style>
  <w:style w:type="character" w:customStyle="1" w:styleId="37">
    <w:name w:val="Date Char"/>
    <w:basedOn w:val="22"/>
    <w:link w:val="10"/>
    <w:semiHidden/>
    <w:qFormat/>
    <w:locked/>
    <w:uiPriority w:val="99"/>
    <w:rPr>
      <w:rFonts w:cs="Times New Roman"/>
      <w:sz w:val="24"/>
      <w:szCs w:val="24"/>
    </w:rPr>
  </w:style>
  <w:style w:type="character" w:customStyle="1" w:styleId="38">
    <w:name w:val="Body Text Indent 2 Char"/>
    <w:basedOn w:val="22"/>
    <w:link w:val="11"/>
    <w:semiHidden/>
    <w:qFormat/>
    <w:locked/>
    <w:uiPriority w:val="99"/>
    <w:rPr>
      <w:rFonts w:cs="Times New Roman"/>
      <w:sz w:val="24"/>
      <w:szCs w:val="24"/>
    </w:rPr>
  </w:style>
  <w:style w:type="character" w:customStyle="1" w:styleId="39">
    <w:name w:val="Footer Char"/>
    <w:basedOn w:val="22"/>
    <w:link w:val="12"/>
    <w:semiHidden/>
    <w:qFormat/>
    <w:locked/>
    <w:uiPriority w:val="99"/>
    <w:rPr>
      <w:rFonts w:cs="Times New Roman"/>
      <w:sz w:val="18"/>
      <w:szCs w:val="18"/>
    </w:rPr>
  </w:style>
  <w:style w:type="character" w:customStyle="1" w:styleId="40">
    <w:name w:val="Header Char"/>
    <w:basedOn w:val="22"/>
    <w:link w:val="13"/>
    <w:semiHidden/>
    <w:qFormat/>
    <w:locked/>
    <w:uiPriority w:val="99"/>
    <w:rPr>
      <w:rFonts w:cs="Times New Roman"/>
      <w:sz w:val="18"/>
      <w:szCs w:val="18"/>
    </w:rPr>
  </w:style>
  <w:style w:type="character" w:customStyle="1" w:styleId="41">
    <w:name w:val="Footnote Text Char"/>
    <w:basedOn w:val="22"/>
    <w:link w:val="16"/>
    <w:qFormat/>
    <w:locked/>
    <w:uiPriority w:val="99"/>
    <w:rPr>
      <w:kern w:val="2"/>
      <w:sz w:val="18"/>
    </w:rPr>
  </w:style>
  <w:style w:type="character" w:customStyle="1" w:styleId="42">
    <w:name w:val="Body Text 2 Char"/>
    <w:basedOn w:val="22"/>
    <w:link w:val="17"/>
    <w:semiHidden/>
    <w:qFormat/>
    <w:locked/>
    <w:uiPriority w:val="99"/>
    <w:rPr>
      <w:rFonts w:cs="Times New Roman"/>
      <w:sz w:val="24"/>
      <w:szCs w:val="24"/>
    </w:rPr>
  </w:style>
  <w:style w:type="character" w:customStyle="1" w:styleId="43">
    <w:name w:val="fn11"/>
    <w:qFormat/>
    <w:uiPriority w:val="99"/>
    <w:rPr>
      <w:color w:val="116095"/>
      <w:sz w:val="24"/>
    </w:rPr>
  </w:style>
  <w:style w:type="character" w:customStyle="1" w:styleId="44">
    <w:name w:val="font01"/>
    <w:basedOn w:val="22"/>
    <w:qFormat/>
    <w:uiPriority w:val="99"/>
    <w:rPr>
      <w:rFonts w:ascii="宋体" w:hAnsi="宋体" w:eastAsia="宋体" w:cs="Times New Roman"/>
      <w:b/>
      <w:bCs/>
      <w:color w:val="FF0000"/>
      <w:sz w:val="22"/>
      <w:szCs w:val="22"/>
      <w:u w:val="none"/>
    </w:rPr>
  </w:style>
  <w:style w:type="character" w:customStyle="1" w:styleId="45">
    <w:name w:val="point_normal1"/>
    <w:qFormat/>
    <w:uiPriority w:val="99"/>
    <w:rPr>
      <w:rFonts w:ascii="Arial" w:hAnsi="Arial"/>
      <w:sz w:val="18"/>
    </w:rPr>
  </w:style>
  <w:style w:type="character" w:customStyle="1" w:styleId="46">
    <w:name w:val="title_emph1"/>
    <w:qFormat/>
    <w:uiPriority w:val="99"/>
    <w:rPr>
      <w:rFonts w:ascii="Arial" w:hAnsi="Arial"/>
      <w:b/>
      <w:sz w:val="20"/>
    </w:rPr>
  </w:style>
  <w:style w:type="character" w:customStyle="1" w:styleId="47">
    <w:name w:val="font121"/>
    <w:qFormat/>
    <w:uiPriority w:val="99"/>
    <w:rPr>
      <w:rFonts w:ascii="黑体" w:hAnsi="宋体" w:eastAsia="黑体"/>
      <w:b/>
      <w:color w:val="000000"/>
      <w:sz w:val="20"/>
      <w:u w:val="none"/>
    </w:rPr>
  </w:style>
  <w:style w:type="character" w:customStyle="1" w:styleId="48">
    <w:name w:val="font41"/>
    <w:qFormat/>
    <w:uiPriority w:val="99"/>
    <w:rPr>
      <w:rFonts w:ascii="宋体" w:hAnsi="宋体" w:eastAsia="宋体"/>
      <w:color w:val="000000"/>
      <w:sz w:val="20"/>
      <w:u w:val="none"/>
    </w:rPr>
  </w:style>
  <w:style w:type="character" w:customStyle="1" w:styleId="49">
    <w:name w:val="font21"/>
    <w:qFormat/>
    <w:uiPriority w:val="99"/>
    <w:rPr>
      <w:rFonts w:ascii="宋体" w:hAnsi="宋体" w:eastAsia="宋体"/>
      <w:b/>
      <w:color w:val="000000"/>
      <w:sz w:val="20"/>
      <w:u w:val="none"/>
    </w:rPr>
  </w:style>
  <w:style w:type="character" w:customStyle="1" w:styleId="50">
    <w:name w:val="Default Text Char"/>
    <w:link w:val="51"/>
    <w:qFormat/>
    <w:locked/>
    <w:uiPriority w:val="99"/>
    <w:rPr>
      <w:color w:val="000000"/>
      <w:sz w:val="24"/>
      <w:lang w:val="en-US" w:eastAsia="zh-CN"/>
    </w:rPr>
  </w:style>
  <w:style w:type="paragraph" w:customStyle="1" w:styleId="51">
    <w:name w:val="Default Text"/>
    <w:link w:val="50"/>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52">
    <w:name w:val="font91"/>
    <w:qFormat/>
    <w:uiPriority w:val="99"/>
    <w:rPr>
      <w:rFonts w:ascii="Arial" w:hAnsi="Arial"/>
      <w:b/>
      <w:color w:val="000000"/>
      <w:sz w:val="20"/>
      <w:u w:val="none"/>
    </w:rPr>
  </w:style>
  <w:style w:type="paragraph" w:customStyle="1" w:styleId="53">
    <w:name w:val="缺省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4">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szCs w:val="20"/>
    </w:rPr>
  </w:style>
  <w:style w:type="paragraph" w:customStyle="1" w:styleId="55">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56">
    <w:name w:val="正文1"/>
    <w:basedOn w:val="1"/>
    <w:qFormat/>
    <w:uiPriority w:val="99"/>
    <w:pPr>
      <w:spacing w:after="120" w:line="360" w:lineRule="auto"/>
      <w:ind w:firstLine="425"/>
    </w:pPr>
    <w:rPr>
      <w:rFonts w:ascii="Arial" w:hAnsi="Arial"/>
      <w:spacing w:val="8"/>
      <w:sz w:val="24"/>
      <w:szCs w:val="20"/>
    </w:rPr>
  </w:style>
  <w:style w:type="paragraph" w:customStyle="1" w:styleId="57">
    <w:name w:val="xl23"/>
    <w:basedOn w:val="1"/>
    <w:qFormat/>
    <w:uiPriority w:val="99"/>
    <w:pPr>
      <w:widowControl/>
      <w:spacing w:before="100" w:beforeAutospacing="1" w:after="100" w:afterAutospacing="1"/>
      <w:jc w:val="center"/>
    </w:pPr>
    <w:rPr>
      <w:kern w:val="0"/>
      <w:szCs w:val="21"/>
    </w:rPr>
  </w:style>
  <w:style w:type="paragraph" w:customStyle="1" w:styleId="58">
    <w:name w:val="表格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9">
    <w:name w:val="Default"/>
    <w:qFormat/>
    <w:uiPriority w:val="99"/>
    <w:pPr>
      <w:widowControl w:val="0"/>
      <w:autoSpaceDE w:val="0"/>
      <w:autoSpaceDN w:val="0"/>
      <w:adjustRightInd w:val="0"/>
    </w:pPr>
    <w:rPr>
      <w:rFonts w:ascii="Arial" w:hAnsi="Arial" w:eastAsia="宋体" w:cs="Times New Roman"/>
      <w:color w:val="000000"/>
      <w:kern w:val="0"/>
      <w:sz w:val="24"/>
      <w:szCs w:val="24"/>
      <w:lang w:val="en-US" w:eastAsia="zh-CN" w:bidi="ar-SA"/>
    </w:rPr>
  </w:style>
  <w:style w:type="paragraph" w:customStyle="1" w:styleId="60">
    <w:name w:val="p0"/>
    <w:basedOn w:val="1"/>
    <w:qFormat/>
    <w:uiPriority w:val="99"/>
    <w:pPr>
      <w:widowControl/>
    </w:pPr>
    <w:rPr>
      <w:b/>
      <w:bCs/>
      <w:kern w:val="0"/>
      <w:sz w:val="52"/>
      <w:szCs w:val="52"/>
    </w:rPr>
  </w:style>
  <w:style w:type="paragraph" w:customStyle="1" w:styleId="61">
    <w:name w:val="Date1"/>
    <w:basedOn w:val="1"/>
    <w:next w:val="1"/>
    <w:qFormat/>
    <w:uiPriority w:val="99"/>
    <w:pPr>
      <w:overflowPunct w:val="0"/>
      <w:autoSpaceDE w:val="0"/>
      <w:autoSpaceDN w:val="0"/>
      <w:adjustRightInd w:val="0"/>
    </w:pPr>
    <w:rPr>
      <w:rFonts w:ascii="宋体"/>
      <w:szCs w:val="20"/>
    </w:rPr>
  </w:style>
  <w:style w:type="character" w:customStyle="1" w:styleId="62">
    <w:name w:val="Footnote Text Char1"/>
    <w:basedOn w:val="22"/>
    <w:link w:val="16"/>
    <w:semiHidden/>
    <w:qFormat/>
    <w:locked/>
    <w:uiPriority w:val="99"/>
    <w:rPr>
      <w:rFonts w:cs="Times New Roman"/>
      <w:sz w:val="18"/>
      <w:szCs w:val="18"/>
    </w:rPr>
  </w:style>
  <w:style w:type="paragraph" w:customStyle="1" w:styleId="63">
    <w:name w:val="WPS Plain"/>
    <w:qFormat/>
    <w:uiPriority w:val="99"/>
    <w:rPr>
      <w:rFonts w:ascii="Times New Roman" w:hAnsi="Times New Roman" w:eastAsia="宋体" w:cs="Times New Roman"/>
      <w:kern w:val="0"/>
      <w:sz w:val="20"/>
      <w:szCs w:val="20"/>
      <w:lang w:val="en-US" w:eastAsia="zh-CN" w:bidi="ar-SA"/>
    </w:rPr>
  </w:style>
  <w:style w:type="paragraph" w:customStyle="1" w:styleId="64">
    <w:name w:val="CM20"/>
    <w:basedOn w:val="59"/>
    <w:next w:val="59"/>
    <w:qFormat/>
    <w:uiPriority w:val="99"/>
    <w:pPr>
      <w:spacing w:after="263"/>
    </w:pPr>
    <w:rPr>
      <w:color w:val="auto"/>
    </w:rPr>
  </w:style>
  <w:style w:type="paragraph" w:customStyle="1" w:styleId="65">
    <w:name w:val="List Paragraph1"/>
    <w:basedOn w:val="1"/>
    <w:qFormat/>
    <w:uiPriority w:val="99"/>
    <w:pPr>
      <w:ind w:firstLine="420" w:firstLineChars="200"/>
    </w:pPr>
    <w:rPr>
      <w:rFonts w:ascii="Calibri" w:hAnsi="Calibri" w:cs="黑体"/>
      <w:szCs w:val="21"/>
    </w:rPr>
  </w:style>
  <w:style w:type="character" w:customStyle="1" w:styleId="66">
    <w:name w:val="font71"/>
    <w:basedOn w:val="22"/>
    <w:qFormat/>
    <w:uiPriority w:val="99"/>
    <w:rPr>
      <w:rFonts w:ascii="宋体" w:hAnsi="宋体" w:eastAsia="宋体" w:cs="宋体"/>
      <w:color w:val="000000"/>
      <w:sz w:val="22"/>
      <w:szCs w:val="22"/>
      <w:u w:val="none"/>
    </w:rPr>
  </w:style>
  <w:style w:type="character" w:customStyle="1" w:styleId="67">
    <w:name w:val="font11"/>
    <w:basedOn w:val="22"/>
    <w:qFormat/>
    <w:uiPriority w:val="99"/>
    <w:rPr>
      <w:rFonts w:ascii="Arial Narrow" w:hAnsi="Arial Narrow" w:eastAsia="Times New Roman" w:cs="Arial Narrow"/>
      <w:color w:val="000000"/>
      <w:sz w:val="22"/>
      <w:szCs w:val="22"/>
      <w:u w:val="none"/>
    </w:rPr>
  </w:style>
  <w:style w:type="character" w:customStyle="1" w:styleId="68">
    <w:name w:val="标题 1 Char"/>
    <w:basedOn w:val="22"/>
    <w:link w:val="3"/>
    <w:semiHidden/>
    <w:qFormat/>
    <w:uiPriority w:val="0"/>
    <w:rPr>
      <w:rFonts w:cs="Times New Roman"/>
      <w:b/>
      <w:bCs/>
      <w:kern w:val="44"/>
      <w:sz w:val="44"/>
      <w:szCs w:val="44"/>
    </w:rPr>
  </w:style>
  <w:style w:type="paragraph" w:customStyle="1" w:styleId="69">
    <w:name w:val="Table Paragraph"/>
    <w:basedOn w:val="1"/>
    <w:qFormat/>
    <w:uiPriority w:val="1"/>
    <w:rPr>
      <w:rFonts w:ascii="宋体" w:hAnsi="宋体" w:cs="宋体"/>
      <w:lang w:val="zh-CN" w:bidi="zh-CN"/>
    </w:rPr>
  </w:style>
  <w:style w:type="paragraph" w:customStyle="1" w:styleId="70">
    <w:name w:val="正文文本缩进1"/>
    <w:basedOn w:val="1"/>
    <w:qFormat/>
    <w:uiPriority w:val="0"/>
    <w:pPr>
      <w:ind w:firstLine="480"/>
    </w:pPr>
    <w:rPr>
      <w:sz w:val="24"/>
    </w:rPr>
  </w:style>
  <w:style w:type="paragraph" w:customStyle="1" w:styleId="71">
    <w:name w:val="纯文本1"/>
    <w:basedOn w:val="1"/>
    <w:qFormat/>
    <w:uiPriority w:val="0"/>
    <w:rPr>
      <w:rFonts w:ascii="宋体" w:hAnsi="Courier New" w:cs="Courier New"/>
      <w:szCs w:val="21"/>
    </w:rPr>
  </w:style>
  <w:style w:type="paragraph" w:customStyle="1" w:styleId="72">
    <w:name w:val="日期1"/>
    <w:basedOn w:val="1"/>
    <w:next w:val="1"/>
    <w:qFormat/>
    <w:uiPriority w:val="0"/>
    <w:rPr>
      <w:sz w:val="24"/>
    </w:rPr>
  </w:style>
  <w:style w:type="paragraph" w:customStyle="1" w:styleId="73">
    <w:name w:val="样式1"/>
    <w:basedOn w:val="1"/>
    <w:qFormat/>
    <w:uiPriority w:val="0"/>
    <w:pPr>
      <w:tabs>
        <w:tab w:val="left" w:pos="709"/>
      </w:tabs>
      <w:spacing w:line="240" w:lineRule="auto"/>
      <w:ind w:left="709" w:hanging="709"/>
      <w:jc w:val="both"/>
    </w:pPr>
    <w:rPr>
      <w:rFonts w:ascii="宋体" w:hAnsi="宋体"/>
      <w:sz w:val="21"/>
      <w:szCs w:val="21"/>
    </w:rPr>
  </w:style>
  <w:style w:type="paragraph" w:customStyle="1" w:styleId="74">
    <w:name w:val="正文缩进1"/>
    <w:basedOn w:val="1"/>
    <w:qFormat/>
    <w:uiPriority w:val="0"/>
    <w:pPr>
      <w:adjustRightInd w:val="0"/>
      <w:ind w:firstLine="420"/>
    </w:pPr>
    <w:rPr>
      <w:rFonts w:hAnsi="Times New Roman" w:cs="Times New Roman"/>
      <w:kern w:val="2"/>
      <w:sz w:val="24"/>
      <w:lang w:val="en-US"/>
    </w:rPr>
  </w:style>
  <w:style w:type="paragraph" w:customStyle="1" w:styleId="75">
    <w:name w:val="索引 11"/>
    <w:basedOn w:val="1"/>
    <w:next w:val="1"/>
    <w:qFormat/>
    <w:uiPriority w:val="0"/>
    <w:pPr>
      <w:autoSpaceDE/>
      <w:autoSpaceDN/>
      <w:spacing w:line="360" w:lineRule="auto"/>
      <w:jc w:val="both"/>
    </w:pPr>
    <w:rPr>
      <w:rFonts w:ascii="仿宋_GB2312" w:hAnsi="Times New Roman" w:eastAsia="仿宋_GB2312" w:cs="Times New Roman"/>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zfcgzx</Company>
  <Pages>44</Pages>
  <Words>4046</Words>
  <Characters>23067</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2018-01-29T07:46:00Z</dcterms:created>
  <dc:creator>YuYing</dc:creator>
  <cp:lastModifiedBy>Administrator</cp:lastModifiedBy>
  <cp:lastPrinted>2019-05-17T05:53:00Z</cp:lastPrinted>
  <dcterms:modified xsi:type="dcterms:W3CDTF">2020-02-19T15:11:14Z</dcterms:modified>
  <dc:title>第一章  投标邀请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