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0"/>
        <w:jc w:val="center"/>
        <w:rPr>
          <w:color w:val="000000" w:themeColor="text1" w:themeShade="80"/>
          <w:sz w:val="32"/>
          <w:szCs w:val="32"/>
        </w:rPr>
      </w:pPr>
      <w:r>
        <w:rPr>
          <w:rFonts w:hint="eastAsia"/>
          <w:color w:val="000000" w:themeColor="text1" w:themeShade="80"/>
          <w:sz w:val="32"/>
          <w:szCs w:val="32"/>
          <w:lang w:eastAsia="zh-CN"/>
        </w:rPr>
        <w:t>青河县完全中学办公桌椅、学生桌椅</w:t>
      </w:r>
      <w:r>
        <w:rPr>
          <w:rFonts w:hint="eastAsia"/>
          <w:color w:val="000000" w:themeColor="text1" w:themeShade="80"/>
          <w:sz w:val="32"/>
          <w:szCs w:val="32"/>
        </w:rPr>
        <w:t>采购预中标公告</w:t>
      </w:r>
    </w:p>
    <w:p>
      <w:pPr>
        <w:spacing w:line="520" w:lineRule="exact"/>
        <w:jc w:val="center"/>
        <w:rPr>
          <w:color w:val="000000" w:themeColor="text1" w:themeShade="80"/>
          <w:sz w:val="28"/>
          <w:szCs w:val="32"/>
        </w:rPr>
      </w:pPr>
    </w:p>
    <w:p>
      <w:pPr>
        <w:spacing w:line="600" w:lineRule="exact"/>
        <w:ind w:firstLine="560" w:firstLineChars="200"/>
        <w:rPr>
          <w:rFonts w:ascii="宋体" w:hAnsi="宋体" w:cs="宋体"/>
          <w:color w:val="000000" w:themeColor="text1" w:themeShade="80"/>
          <w:kern w:val="0"/>
          <w:sz w:val="28"/>
          <w:szCs w:val="21"/>
        </w:rPr>
      </w:pPr>
      <w:r>
        <w:rPr>
          <w:rFonts w:hint="eastAsia" w:ascii="宋体" w:hAnsi="宋体" w:cs="宋体"/>
          <w:color w:val="000000" w:themeColor="text1" w:themeShade="80"/>
          <w:kern w:val="0"/>
          <w:sz w:val="28"/>
          <w:szCs w:val="21"/>
        </w:rPr>
        <w:t>青河县政府采购中心对下列货物采取询价的方式进行了采购，现将成交结果公告如下： </w:t>
      </w:r>
    </w:p>
    <w:p>
      <w:pPr>
        <w:widowControl/>
        <w:shd w:val="clear" w:color="auto" w:fill="FFFFFF"/>
        <w:spacing w:line="600" w:lineRule="exact"/>
        <w:jc w:val="left"/>
        <w:rPr>
          <w:rFonts w:hint="default" w:ascii="宋体" w:hAnsi="宋体" w:cs="宋体"/>
          <w:color w:val="000000" w:themeColor="text1" w:themeShade="80"/>
          <w:kern w:val="0"/>
          <w:sz w:val="28"/>
          <w:szCs w:val="21"/>
          <w:lang w:val="en-US" w:eastAsia="zh-CN"/>
        </w:rPr>
      </w:pPr>
      <w:r>
        <w:rPr>
          <w:rFonts w:hint="eastAsia" w:ascii="宋体" w:hAnsi="宋体" w:cs="宋体"/>
          <w:color w:val="000000" w:themeColor="text1" w:themeShade="80"/>
          <w:kern w:val="0"/>
          <w:sz w:val="28"/>
          <w:szCs w:val="21"/>
        </w:rPr>
        <w:t>1、项目编号：</w:t>
      </w:r>
      <w:r>
        <w:rPr>
          <w:rFonts w:hint="eastAsia" w:ascii="宋体" w:hAnsi="宋体" w:cs="宋体"/>
          <w:color w:val="000000" w:themeColor="text1" w:themeShade="80"/>
          <w:kern w:val="0"/>
          <w:sz w:val="28"/>
          <w:szCs w:val="21"/>
          <w:lang w:val="en-US" w:eastAsia="zh-CN"/>
        </w:rPr>
        <w:t>NO:</w:t>
      </w:r>
      <w:r>
        <w:rPr>
          <w:rFonts w:hint="eastAsia" w:ascii="宋体" w:hAnsi="宋体" w:cs="宋体"/>
          <w:color w:val="000000" w:themeColor="text1" w:themeShade="80"/>
          <w:kern w:val="0"/>
          <w:sz w:val="28"/>
          <w:szCs w:val="21"/>
        </w:rPr>
        <w:t>19</w:t>
      </w:r>
      <w:r>
        <w:rPr>
          <w:rFonts w:hint="eastAsia" w:ascii="宋体" w:hAnsi="宋体" w:cs="宋体"/>
          <w:color w:val="000000" w:themeColor="text1" w:themeShade="80"/>
          <w:kern w:val="0"/>
          <w:sz w:val="28"/>
          <w:szCs w:val="21"/>
          <w:lang w:val="en-US" w:eastAsia="zh-CN"/>
        </w:rPr>
        <w:t>0714</w:t>
      </w:r>
    </w:p>
    <w:p>
      <w:pPr>
        <w:widowControl/>
        <w:spacing w:line="600" w:lineRule="exact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2、采购项目名称：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办公桌椅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57套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、学生桌椅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700套</w:t>
      </w:r>
      <w:bookmarkStart w:id="0" w:name="_GoBack"/>
      <w:bookmarkEnd w:id="0"/>
      <w:r>
        <w:rPr>
          <w:rFonts w:hint="eastAsia" w:ascii="宋体" w:hAnsi="宋体" w:cs="宋体"/>
          <w:kern w:val="0"/>
          <w:sz w:val="28"/>
          <w:szCs w:val="28"/>
        </w:rPr>
        <w:t xml:space="preserve"> </w:t>
      </w:r>
    </w:p>
    <w:p>
      <w:pPr>
        <w:widowControl/>
        <w:spacing w:line="600" w:lineRule="exact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3</w:t>
      </w:r>
      <w:r>
        <w:rPr>
          <w:rFonts w:hint="eastAsia" w:ascii="宋体" w:hAnsi="宋体" w:cs="宋体"/>
          <w:kern w:val="0"/>
          <w:sz w:val="28"/>
          <w:szCs w:val="28"/>
        </w:rPr>
        <w:t>、采购预算：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208400</w:t>
      </w:r>
      <w:r>
        <w:rPr>
          <w:rFonts w:hint="eastAsia" w:ascii="宋体" w:hAnsi="宋体" w:cs="宋体"/>
          <w:kern w:val="0"/>
          <w:sz w:val="28"/>
          <w:szCs w:val="28"/>
        </w:rPr>
        <w:t>元</w:t>
      </w:r>
    </w:p>
    <w:p>
      <w:pPr>
        <w:widowControl/>
        <w:spacing w:line="600" w:lineRule="exact"/>
        <w:jc w:val="left"/>
        <w:rPr>
          <w:rFonts w:hint="eastAsia" w:ascii="宋体" w:hAnsi="宋体" w:eastAsia="宋体" w:cs="宋体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kern w:val="0"/>
          <w:sz w:val="28"/>
          <w:szCs w:val="28"/>
        </w:rPr>
        <w:t>4、采购单位名称：青河县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完全中学</w:t>
      </w:r>
    </w:p>
    <w:p>
      <w:pPr>
        <w:widowControl/>
        <w:spacing w:line="600" w:lineRule="exact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5、采购机构名称：青河县政府采购中心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jc w:val="left"/>
        <w:rPr>
          <w:rFonts w:ascii="宋体" w:hAnsi="Calibri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6、开标时间：2019年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7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月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23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日上午12:00（北京时间）</w:t>
      </w:r>
    </w:p>
    <w:p>
      <w:pPr>
        <w:widowControl/>
        <w:shd w:val="clear" w:color="auto" w:fill="FFFFFF"/>
        <w:spacing w:line="600" w:lineRule="exact"/>
        <w:jc w:val="left"/>
        <w:rPr>
          <w:rFonts w:ascii="宋体" w:hAnsi="宋体" w:cs="宋体"/>
          <w:color w:val="000000" w:themeColor="text1" w:themeShade="80"/>
          <w:kern w:val="0"/>
          <w:sz w:val="28"/>
          <w:szCs w:val="21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7、</w:t>
      </w:r>
      <w:r>
        <w:rPr>
          <w:rFonts w:hint="eastAsia" w:ascii="宋体" w:hAnsi="宋体" w:cs="宋体"/>
          <w:color w:val="000000" w:themeColor="text1" w:themeShade="80"/>
          <w:kern w:val="0"/>
          <w:sz w:val="28"/>
          <w:szCs w:val="21"/>
        </w:rPr>
        <w:t>中标单位：</w:t>
      </w:r>
    </w:p>
    <w:p>
      <w:pPr>
        <w:widowControl/>
        <w:spacing w:line="600" w:lineRule="exact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default" w:ascii="宋体" w:hAnsi="宋体" w:cs="宋体"/>
          <w:kern w:val="0"/>
          <w:sz w:val="28"/>
          <w:szCs w:val="28"/>
          <w:lang w:eastAsia="zh-CN"/>
        </w:rPr>
        <w:t>①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办公桌椅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57套</w:t>
      </w:r>
      <w:r>
        <w:rPr>
          <w:rFonts w:hint="eastAsia" w:ascii="宋体" w:hAnsi="宋体" w:cs="宋体"/>
          <w:kern w:val="0"/>
          <w:sz w:val="28"/>
          <w:szCs w:val="28"/>
        </w:rPr>
        <w:t>（预算：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68400</w:t>
      </w:r>
      <w:r>
        <w:rPr>
          <w:rFonts w:hint="eastAsia" w:ascii="宋体" w:hAnsi="宋体" w:cs="宋体"/>
          <w:kern w:val="0"/>
          <w:sz w:val="28"/>
          <w:szCs w:val="28"/>
        </w:rPr>
        <w:t>元，详细见询价单）</w:t>
      </w:r>
    </w:p>
    <w:p>
      <w:pPr>
        <w:widowControl/>
        <w:spacing w:line="600" w:lineRule="exact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预中标供应商：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新疆西部联邦家具有限公司</w:t>
      </w:r>
      <w:r>
        <w:rPr>
          <w:rFonts w:hint="eastAsia" w:ascii="宋体" w:hAnsi="宋体" w:cs="宋体"/>
          <w:kern w:val="0"/>
          <w:sz w:val="28"/>
          <w:szCs w:val="28"/>
        </w:rPr>
        <w:t>，预中标价：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61560</w:t>
      </w:r>
      <w:r>
        <w:rPr>
          <w:rFonts w:hint="eastAsia" w:ascii="宋体" w:hAnsi="宋体" w:cs="宋体"/>
          <w:kern w:val="0"/>
          <w:sz w:val="28"/>
          <w:szCs w:val="28"/>
        </w:rPr>
        <w:t>元。</w:t>
      </w:r>
    </w:p>
    <w:p>
      <w:pPr>
        <w:widowControl/>
        <w:shd w:val="clear" w:color="auto" w:fill="FFFFFF"/>
        <w:spacing w:line="600" w:lineRule="exact"/>
        <w:jc w:val="left"/>
        <w:rPr>
          <w:rFonts w:hint="eastAsia" w:asciiTheme="minorEastAsia" w:hAnsiTheme="minorEastAsia" w:eastAsiaTheme="minorEastAsia" w:cstheme="minorEastAsia"/>
          <w:color w:val="000000" w:themeColor="text1" w:themeShade="80"/>
          <w:kern w:val="0"/>
          <w:sz w:val="28"/>
          <w:szCs w:val="28"/>
        </w:rPr>
      </w:pPr>
      <w:r>
        <w:rPr>
          <w:rFonts w:hint="default" w:ascii="宋体" w:hAnsi="宋体" w:cs="宋体"/>
          <w:kern w:val="0"/>
          <w:sz w:val="28"/>
          <w:szCs w:val="28"/>
        </w:rPr>
        <w:t>②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学生桌椅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700套</w:t>
      </w:r>
      <w:r>
        <w:rPr>
          <w:rFonts w:hint="eastAsia" w:ascii="宋体" w:hAnsi="宋体" w:cs="宋体"/>
          <w:kern w:val="0"/>
          <w:sz w:val="28"/>
          <w:szCs w:val="28"/>
        </w:rPr>
        <w:t>（预算：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140000</w:t>
      </w:r>
      <w:r>
        <w:rPr>
          <w:rFonts w:hint="eastAsia" w:ascii="宋体" w:hAnsi="宋体" w:cs="宋体"/>
          <w:kern w:val="0"/>
          <w:sz w:val="28"/>
          <w:szCs w:val="28"/>
        </w:rPr>
        <w:t>元，详细见询价单）</w:t>
      </w:r>
    </w:p>
    <w:p>
      <w:pPr>
        <w:widowControl/>
        <w:shd w:val="clear" w:color="auto" w:fill="FFFFFF"/>
        <w:spacing w:line="600" w:lineRule="exact"/>
        <w:jc w:val="left"/>
        <w:rPr>
          <w:rFonts w:hint="eastAsia" w:cs="宋体" w:asciiTheme="minorEastAsia" w:hAnsiTheme="minorEastAsia" w:eastAsiaTheme="minorEastAsia"/>
          <w:color w:val="000000" w:themeColor="text1" w:themeShade="80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 w:themeColor="text1" w:themeShade="80"/>
          <w:kern w:val="0"/>
          <w:sz w:val="28"/>
          <w:szCs w:val="28"/>
        </w:rPr>
        <w:t>预中标供应商：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新疆西部联邦家具有限公司</w:t>
      </w:r>
      <w:r>
        <w:rPr>
          <w:rFonts w:hint="eastAsia" w:cs="宋体" w:asciiTheme="minorEastAsia" w:hAnsiTheme="minorEastAsia" w:eastAsiaTheme="minorEastAsia"/>
          <w:color w:val="000000" w:themeColor="text1" w:themeShade="80"/>
          <w:kern w:val="0"/>
          <w:sz w:val="28"/>
          <w:szCs w:val="28"/>
        </w:rPr>
        <w:t>，预中标价：</w:t>
      </w:r>
      <w:r>
        <w:rPr>
          <w:rFonts w:hint="eastAsia" w:cs="宋体" w:asciiTheme="minorEastAsia" w:hAnsiTheme="minorEastAsia" w:eastAsiaTheme="minorEastAsia"/>
          <w:color w:val="000000" w:themeColor="text1" w:themeShade="80"/>
          <w:kern w:val="0"/>
          <w:sz w:val="28"/>
          <w:szCs w:val="28"/>
          <w:lang w:val="en-US" w:eastAsia="zh-CN"/>
        </w:rPr>
        <w:t>134400</w:t>
      </w:r>
      <w:r>
        <w:rPr>
          <w:rFonts w:hint="eastAsia" w:cs="宋体" w:asciiTheme="minorEastAsia" w:hAnsiTheme="minorEastAsia" w:eastAsiaTheme="minorEastAsia"/>
          <w:color w:val="000000" w:themeColor="text1" w:themeShade="80"/>
          <w:kern w:val="0"/>
          <w:sz w:val="28"/>
          <w:szCs w:val="28"/>
        </w:rPr>
        <w:t>元。</w:t>
      </w:r>
    </w:p>
    <w:p>
      <w:pPr>
        <w:widowControl/>
        <w:shd w:val="clear" w:color="auto" w:fill="FFFFFF"/>
        <w:spacing w:line="600" w:lineRule="exact"/>
        <w:jc w:val="left"/>
        <w:rPr>
          <w:rFonts w:hint="default" w:cs="宋体" w:asciiTheme="minorEastAsia" w:hAnsiTheme="minorEastAsia" w:eastAsiaTheme="minorEastAsia"/>
          <w:color w:val="000000" w:themeColor="text1" w:themeShade="80"/>
          <w:kern w:val="0"/>
          <w:sz w:val="28"/>
          <w:szCs w:val="28"/>
          <w:lang w:val="en-US" w:eastAsia="zh-CN"/>
        </w:rPr>
      </w:pPr>
      <w:r>
        <w:rPr>
          <w:rFonts w:hint="eastAsia" w:cs="宋体" w:asciiTheme="minorEastAsia" w:hAnsiTheme="minorEastAsia" w:eastAsiaTheme="minorEastAsia"/>
          <w:color w:val="000000" w:themeColor="text1" w:themeShade="80"/>
          <w:kern w:val="0"/>
          <w:sz w:val="28"/>
          <w:szCs w:val="28"/>
          <w:lang w:eastAsia="zh-CN"/>
        </w:rPr>
        <w:t>预中标合计价：</w:t>
      </w:r>
      <w:r>
        <w:rPr>
          <w:rFonts w:hint="eastAsia" w:cs="宋体" w:asciiTheme="minorEastAsia" w:hAnsiTheme="minorEastAsia" w:eastAsiaTheme="minorEastAsia"/>
          <w:color w:val="000000" w:themeColor="text1" w:themeShade="80"/>
          <w:kern w:val="0"/>
          <w:sz w:val="28"/>
          <w:szCs w:val="28"/>
          <w:lang w:val="en-US" w:eastAsia="zh-CN"/>
        </w:rPr>
        <w:t>195960元</w:t>
      </w:r>
    </w:p>
    <w:p>
      <w:pPr>
        <w:widowControl/>
        <w:shd w:val="clear" w:color="auto" w:fill="FFFFFF"/>
        <w:spacing w:line="600" w:lineRule="exact"/>
        <w:jc w:val="left"/>
        <w:rPr>
          <w:rFonts w:ascii="宋体" w:hAnsi="宋体" w:cs="宋体"/>
          <w:color w:val="000000" w:themeColor="text1" w:themeShade="80"/>
          <w:kern w:val="0"/>
          <w:sz w:val="28"/>
          <w:szCs w:val="21"/>
        </w:rPr>
      </w:pPr>
      <w:r>
        <w:rPr>
          <w:rFonts w:hint="eastAsia" w:ascii="宋体" w:hAnsi="宋体" w:cs="宋体"/>
          <w:color w:val="000000" w:themeColor="text1" w:themeShade="80"/>
          <w:kern w:val="0"/>
          <w:sz w:val="28"/>
          <w:szCs w:val="21"/>
        </w:rPr>
        <w:t>8、项目联系人：马晓丽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 w:themeColor="text1" w:themeShade="80"/>
          <w:kern w:val="0"/>
          <w:sz w:val="28"/>
          <w:szCs w:val="21"/>
        </w:rPr>
        <w:t>9、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电　话（传真）：0906-8824548</w:t>
      </w:r>
    </w:p>
    <w:p>
      <w:pPr>
        <w:widowControl/>
        <w:spacing w:line="600" w:lineRule="exact"/>
        <w:rPr>
          <w:rFonts w:cs="宋体"/>
          <w:color w:val="000000" w:themeColor="text1" w:themeShade="80"/>
          <w:kern w:val="0"/>
          <w:sz w:val="28"/>
          <w:szCs w:val="20"/>
          <w:shd w:val="clear" w:color="auto" w:fill="FFFFFF"/>
        </w:rPr>
      </w:pPr>
      <w:r>
        <w:rPr>
          <w:rFonts w:hint="eastAsia" w:cs="宋体"/>
          <w:color w:val="000000" w:themeColor="text1" w:themeShade="80"/>
          <w:kern w:val="0"/>
          <w:sz w:val="28"/>
          <w:szCs w:val="20"/>
          <w:shd w:val="clear" w:color="auto" w:fill="FFFFFF"/>
        </w:rPr>
        <w:t>公示</w:t>
      </w:r>
      <w:r>
        <w:rPr>
          <w:color w:val="000000" w:themeColor="text1" w:themeShade="80"/>
          <w:kern w:val="0"/>
          <w:sz w:val="28"/>
          <w:szCs w:val="20"/>
          <w:shd w:val="clear" w:color="auto" w:fill="FFFFFF"/>
        </w:rPr>
        <w:t>3</w:t>
      </w:r>
      <w:r>
        <w:rPr>
          <w:rFonts w:hint="eastAsia" w:cs="宋体"/>
          <w:color w:val="000000" w:themeColor="text1" w:themeShade="80"/>
          <w:kern w:val="0"/>
          <w:sz w:val="28"/>
          <w:szCs w:val="20"/>
          <w:shd w:val="clear" w:color="auto" w:fill="FFFFFF"/>
        </w:rPr>
        <w:t>天，若无异议，可签订合同，提供服务。</w:t>
      </w:r>
    </w:p>
    <w:p>
      <w:pPr>
        <w:widowControl/>
        <w:spacing w:line="520" w:lineRule="exact"/>
        <w:rPr>
          <w:rFonts w:ascii="宋体" w:hAnsi="宋体" w:cs="宋体"/>
          <w:color w:val="000000" w:themeColor="text1" w:themeShade="80"/>
          <w:kern w:val="0"/>
          <w:sz w:val="28"/>
          <w:szCs w:val="20"/>
          <w:shd w:val="clear" w:color="auto" w:fill="FFFFFF"/>
        </w:rPr>
      </w:pPr>
    </w:p>
    <w:p>
      <w:pPr>
        <w:widowControl/>
        <w:spacing w:line="520" w:lineRule="exact"/>
        <w:ind w:firstLine="560" w:firstLineChars="200"/>
        <w:jc w:val="center"/>
        <w:rPr>
          <w:rFonts w:ascii="宋体" w:hAnsi="宋体" w:cs="宋体"/>
          <w:color w:val="000000" w:themeColor="text1" w:themeShade="80"/>
          <w:kern w:val="0"/>
          <w:sz w:val="28"/>
          <w:szCs w:val="20"/>
          <w:shd w:val="clear" w:color="auto" w:fill="FFFFFF"/>
        </w:rPr>
      </w:pPr>
    </w:p>
    <w:p>
      <w:pPr>
        <w:spacing w:line="520" w:lineRule="exact"/>
        <w:jc w:val="center"/>
        <w:rPr>
          <w:color w:val="000000" w:themeColor="text1" w:themeShade="80"/>
          <w:sz w:val="28"/>
          <w:szCs w:val="20"/>
          <w:shd w:val="clear" w:color="auto" w:fill="FFFFFF"/>
        </w:rPr>
      </w:pPr>
      <w:r>
        <w:rPr>
          <w:rFonts w:hint="eastAsia"/>
          <w:color w:val="000000" w:themeColor="text1" w:themeShade="80"/>
          <w:sz w:val="28"/>
          <w:szCs w:val="20"/>
          <w:shd w:val="clear" w:color="auto" w:fill="FFFFFF"/>
          <w:lang w:val="en-US" w:eastAsia="zh-CN"/>
        </w:rPr>
        <w:t xml:space="preserve">                                      </w:t>
      </w:r>
      <w:r>
        <w:rPr>
          <w:rFonts w:hint="eastAsia"/>
          <w:color w:val="000000" w:themeColor="text1" w:themeShade="80"/>
          <w:sz w:val="28"/>
          <w:szCs w:val="20"/>
          <w:shd w:val="clear" w:color="auto" w:fill="FFFFFF"/>
        </w:rPr>
        <w:t>青河县政府采购中心</w:t>
      </w:r>
    </w:p>
    <w:p>
      <w:pPr>
        <w:spacing w:line="520" w:lineRule="exact"/>
        <w:jc w:val="right"/>
        <w:rPr>
          <w:color w:val="000000" w:themeColor="text1" w:themeShade="80"/>
          <w:sz w:val="28"/>
          <w:szCs w:val="28"/>
        </w:rPr>
      </w:pPr>
      <w:r>
        <w:rPr>
          <w:rFonts w:hint="eastAsia"/>
          <w:color w:val="000000" w:themeColor="text1" w:themeShade="80"/>
          <w:sz w:val="28"/>
          <w:szCs w:val="20"/>
          <w:shd w:val="clear" w:color="auto" w:fill="FFFFFF"/>
        </w:rPr>
        <w:t xml:space="preserve">   二〇一九年</w:t>
      </w:r>
      <w:r>
        <w:rPr>
          <w:rFonts w:hint="eastAsia"/>
          <w:color w:val="000000" w:themeColor="text1" w:themeShade="80"/>
          <w:sz w:val="28"/>
          <w:szCs w:val="20"/>
          <w:shd w:val="clear" w:color="auto" w:fill="FFFFFF"/>
          <w:lang w:eastAsia="zh-CN"/>
        </w:rPr>
        <w:t>七</w:t>
      </w:r>
      <w:r>
        <w:rPr>
          <w:rFonts w:hint="eastAsia"/>
          <w:color w:val="000000" w:themeColor="text1" w:themeShade="80"/>
          <w:sz w:val="28"/>
          <w:szCs w:val="20"/>
          <w:shd w:val="clear" w:color="auto" w:fill="FFFFFF"/>
        </w:rPr>
        <w:t>月</w:t>
      </w:r>
      <w:r>
        <w:rPr>
          <w:rFonts w:hint="eastAsia"/>
          <w:color w:val="000000" w:themeColor="text1" w:themeShade="80"/>
          <w:sz w:val="28"/>
          <w:szCs w:val="20"/>
          <w:shd w:val="clear" w:color="auto" w:fill="FFFFFF"/>
          <w:lang w:eastAsia="zh-CN"/>
        </w:rPr>
        <w:t>二十三</w:t>
      </w:r>
      <w:r>
        <w:rPr>
          <w:rFonts w:hint="eastAsia"/>
          <w:color w:val="000000" w:themeColor="text1" w:themeShade="80"/>
          <w:sz w:val="28"/>
          <w:szCs w:val="20"/>
          <w:shd w:val="clear" w:color="auto" w:fill="FFFFFF"/>
        </w:rPr>
        <w:t>日</w:t>
      </w:r>
    </w:p>
    <w:p>
      <w:pPr>
        <w:ind w:firstLine="560" w:firstLineChars="200"/>
        <w:jc w:val="right"/>
        <w:rPr>
          <w:sz w:val="28"/>
          <w:szCs w:val="28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067"/>
    <w:rsid w:val="0005009D"/>
    <w:rsid w:val="00067150"/>
    <w:rsid w:val="00071BFF"/>
    <w:rsid w:val="00082849"/>
    <w:rsid w:val="000B24D9"/>
    <w:rsid w:val="000C0DE1"/>
    <w:rsid w:val="000C78D1"/>
    <w:rsid w:val="001677D7"/>
    <w:rsid w:val="00171BF0"/>
    <w:rsid w:val="00180987"/>
    <w:rsid w:val="001A265E"/>
    <w:rsid w:val="001A605A"/>
    <w:rsid w:val="001C45CC"/>
    <w:rsid w:val="001D1FD8"/>
    <w:rsid w:val="001D2854"/>
    <w:rsid w:val="001F19A7"/>
    <w:rsid w:val="001F49A5"/>
    <w:rsid w:val="00204373"/>
    <w:rsid w:val="00206259"/>
    <w:rsid w:val="00215EDF"/>
    <w:rsid w:val="002345B9"/>
    <w:rsid w:val="00255554"/>
    <w:rsid w:val="00281C9B"/>
    <w:rsid w:val="00282E5F"/>
    <w:rsid w:val="0029026A"/>
    <w:rsid w:val="00293980"/>
    <w:rsid w:val="00296409"/>
    <w:rsid w:val="002A772A"/>
    <w:rsid w:val="002B0CEB"/>
    <w:rsid w:val="002B654D"/>
    <w:rsid w:val="002C16C8"/>
    <w:rsid w:val="002C3F0B"/>
    <w:rsid w:val="003010F1"/>
    <w:rsid w:val="003079C5"/>
    <w:rsid w:val="00315C59"/>
    <w:rsid w:val="00335456"/>
    <w:rsid w:val="00352331"/>
    <w:rsid w:val="00361545"/>
    <w:rsid w:val="0036344A"/>
    <w:rsid w:val="00371681"/>
    <w:rsid w:val="0038150A"/>
    <w:rsid w:val="00390BD2"/>
    <w:rsid w:val="00392A9C"/>
    <w:rsid w:val="003B2664"/>
    <w:rsid w:val="003B6873"/>
    <w:rsid w:val="003D02B4"/>
    <w:rsid w:val="003E7658"/>
    <w:rsid w:val="003F15A8"/>
    <w:rsid w:val="004241D8"/>
    <w:rsid w:val="00426350"/>
    <w:rsid w:val="0043338A"/>
    <w:rsid w:val="00436842"/>
    <w:rsid w:val="00463F45"/>
    <w:rsid w:val="0046782E"/>
    <w:rsid w:val="00487778"/>
    <w:rsid w:val="00490741"/>
    <w:rsid w:val="00493571"/>
    <w:rsid w:val="00496ECA"/>
    <w:rsid w:val="004A2E2E"/>
    <w:rsid w:val="004A61F7"/>
    <w:rsid w:val="004B3F1A"/>
    <w:rsid w:val="004D5FD7"/>
    <w:rsid w:val="004E53CA"/>
    <w:rsid w:val="004E6147"/>
    <w:rsid w:val="005162EE"/>
    <w:rsid w:val="00522189"/>
    <w:rsid w:val="00595546"/>
    <w:rsid w:val="005A70FF"/>
    <w:rsid w:val="005F6DD6"/>
    <w:rsid w:val="00601E60"/>
    <w:rsid w:val="006167BF"/>
    <w:rsid w:val="00642A91"/>
    <w:rsid w:val="00660F74"/>
    <w:rsid w:val="00662CBB"/>
    <w:rsid w:val="006953B7"/>
    <w:rsid w:val="006E4AE1"/>
    <w:rsid w:val="006E5799"/>
    <w:rsid w:val="006F4818"/>
    <w:rsid w:val="00702E99"/>
    <w:rsid w:val="00716038"/>
    <w:rsid w:val="00735E22"/>
    <w:rsid w:val="00736CB6"/>
    <w:rsid w:val="007533AA"/>
    <w:rsid w:val="00772345"/>
    <w:rsid w:val="00786B4D"/>
    <w:rsid w:val="007A068F"/>
    <w:rsid w:val="007B1650"/>
    <w:rsid w:val="007D26C9"/>
    <w:rsid w:val="007E1A63"/>
    <w:rsid w:val="007E74D6"/>
    <w:rsid w:val="007F21DF"/>
    <w:rsid w:val="007F4BB9"/>
    <w:rsid w:val="00804DB0"/>
    <w:rsid w:val="00823697"/>
    <w:rsid w:val="0083031F"/>
    <w:rsid w:val="0089610F"/>
    <w:rsid w:val="008C1FB2"/>
    <w:rsid w:val="008E7EEF"/>
    <w:rsid w:val="00907002"/>
    <w:rsid w:val="00907FAF"/>
    <w:rsid w:val="009223B4"/>
    <w:rsid w:val="00924477"/>
    <w:rsid w:val="0092584C"/>
    <w:rsid w:val="009270A7"/>
    <w:rsid w:val="00967731"/>
    <w:rsid w:val="0098334E"/>
    <w:rsid w:val="00993BC4"/>
    <w:rsid w:val="00995754"/>
    <w:rsid w:val="00995D5A"/>
    <w:rsid w:val="009A50B2"/>
    <w:rsid w:val="009C0559"/>
    <w:rsid w:val="009D02E8"/>
    <w:rsid w:val="00A00E04"/>
    <w:rsid w:val="00A11C27"/>
    <w:rsid w:val="00A15035"/>
    <w:rsid w:val="00A2051C"/>
    <w:rsid w:val="00A264D7"/>
    <w:rsid w:val="00A32B57"/>
    <w:rsid w:val="00A53521"/>
    <w:rsid w:val="00A53CC0"/>
    <w:rsid w:val="00A60DDB"/>
    <w:rsid w:val="00A74AB6"/>
    <w:rsid w:val="00A77D2D"/>
    <w:rsid w:val="00A85F8F"/>
    <w:rsid w:val="00A92FC9"/>
    <w:rsid w:val="00A97D9A"/>
    <w:rsid w:val="00AB333F"/>
    <w:rsid w:val="00AF487A"/>
    <w:rsid w:val="00B35EBD"/>
    <w:rsid w:val="00B817A2"/>
    <w:rsid w:val="00B839F7"/>
    <w:rsid w:val="00B848A4"/>
    <w:rsid w:val="00B868A9"/>
    <w:rsid w:val="00B962E7"/>
    <w:rsid w:val="00BE01AA"/>
    <w:rsid w:val="00BE1943"/>
    <w:rsid w:val="00BF6222"/>
    <w:rsid w:val="00C02CC8"/>
    <w:rsid w:val="00C03067"/>
    <w:rsid w:val="00C10202"/>
    <w:rsid w:val="00C16312"/>
    <w:rsid w:val="00C41AC5"/>
    <w:rsid w:val="00C44E65"/>
    <w:rsid w:val="00C716CF"/>
    <w:rsid w:val="00C75C92"/>
    <w:rsid w:val="00C76EAA"/>
    <w:rsid w:val="00C918A0"/>
    <w:rsid w:val="00C9341D"/>
    <w:rsid w:val="00CA2987"/>
    <w:rsid w:val="00CA434E"/>
    <w:rsid w:val="00CA5384"/>
    <w:rsid w:val="00CB1311"/>
    <w:rsid w:val="00CC0173"/>
    <w:rsid w:val="00CC0AF3"/>
    <w:rsid w:val="00CC2515"/>
    <w:rsid w:val="00CD27A9"/>
    <w:rsid w:val="00D2705F"/>
    <w:rsid w:val="00D46878"/>
    <w:rsid w:val="00D53B27"/>
    <w:rsid w:val="00D70438"/>
    <w:rsid w:val="00D852BC"/>
    <w:rsid w:val="00D96129"/>
    <w:rsid w:val="00DA552F"/>
    <w:rsid w:val="00DC5A46"/>
    <w:rsid w:val="00DD007C"/>
    <w:rsid w:val="00DE6BFD"/>
    <w:rsid w:val="00DF18A5"/>
    <w:rsid w:val="00E02690"/>
    <w:rsid w:val="00E13C97"/>
    <w:rsid w:val="00E14A0C"/>
    <w:rsid w:val="00E20FED"/>
    <w:rsid w:val="00E407B7"/>
    <w:rsid w:val="00E42B7F"/>
    <w:rsid w:val="00E460DF"/>
    <w:rsid w:val="00E70D6B"/>
    <w:rsid w:val="00E71CB1"/>
    <w:rsid w:val="00E76604"/>
    <w:rsid w:val="00E81AFE"/>
    <w:rsid w:val="00E83D4F"/>
    <w:rsid w:val="00E97774"/>
    <w:rsid w:val="00EC62C3"/>
    <w:rsid w:val="00EC6581"/>
    <w:rsid w:val="00EC6F0E"/>
    <w:rsid w:val="00EE1996"/>
    <w:rsid w:val="00EF3B75"/>
    <w:rsid w:val="00F41D36"/>
    <w:rsid w:val="00F44F82"/>
    <w:rsid w:val="00F66399"/>
    <w:rsid w:val="00FA35E1"/>
    <w:rsid w:val="00FC10B6"/>
    <w:rsid w:val="00FC2BE2"/>
    <w:rsid w:val="00FD501C"/>
    <w:rsid w:val="00FE2CED"/>
    <w:rsid w:val="00FE52EB"/>
    <w:rsid w:val="00FF5858"/>
    <w:rsid w:val="03E80BA0"/>
    <w:rsid w:val="28661BE6"/>
    <w:rsid w:val="2DDE2345"/>
    <w:rsid w:val="35AB1CE0"/>
    <w:rsid w:val="79EB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qFormat/>
    <w:uiPriority w:val="0"/>
    <w:pPr>
      <w:widowControl w:val="0"/>
      <w:spacing w:before="100" w:beforeAutospacing="1" w:after="100" w:afterAutospacing="1" w:line="240" w:lineRule="auto"/>
      <w:jc w:val="left"/>
    </w:pPr>
    <w:rPr>
      <w:rFonts w:ascii="宋体" w:hAnsi="Times New Roman" w:eastAsia="宋体" w:cs="Times New Roman"/>
      <w:kern w:val="2"/>
      <w:sz w:val="24"/>
      <w:lang w:val="en-US" w:eastAsia="zh-CN"/>
    </w:rPr>
  </w:style>
  <w:style w:type="character" w:customStyle="1" w:styleId="7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B9BBE9-07E0-4E7C-AECA-8E51CFFF3A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228</Characters>
  <Lines>1</Lines>
  <Paragraphs>1</Paragraphs>
  <TotalTime>4</TotalTime>
  <ScaleCrop>false</ScaleCrop>
  <LinksUpToDate>false</LinksUpToDate>
  <CharactersWithSpaces>266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2018-04-08T03:09:00Z</dcterms:created>
  <dc:creator>123</dc:creator>
  <cp:lastModifiedBy>123</cp:lastModifiedBy>
  <dcterms:modified xsi:type="dcterms:W3CDTF">2019-07-23T11:29:53Z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