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24F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34B9C2A4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269FA38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原公告的采购项目编号：ZFCG-JTSZZB2025-76</w:t>
      </w:r>
    </w:p>
    <w:p w14:paraId="62BAC2E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原公告的采购项目名称：吉木乃县2025年义务教育薄弱环节与能力提升项目-实验设备首次公告日期：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2025年7月3日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 w14:paraId="358D7DBD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76F799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18859AC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采购文件中小企业中明确的所属行业</w:t>
      </w:r>
    </w:p>
    <w:tbl>
      <w:tblPr>
        <w:tblStyle w:val="9"/>
        <w:tblW w:w="9263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354"/>
        <w:gridCol w:w="3944"/>
      </w:tblGrid>
      <w:tr w14:paraId="501B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 w14:paraId="6AE55880">
            <w:pP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354" w:type="dxa"/>
          </w:tcPr>
          <w:p w14:paraId="7130B565">
            <w:pPr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</w:rPr>
              <w:t>更正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前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</w:rPr>
              <w:t>内容</w:t>
            </w:r>
          </w:p>
        </w:tc>
        <w:tc>
          <w:tcPr>
            <w:tcW w:w="3944" w:type="dxa"/>
          </w:tcPr>
          <w:p w14:paraId="69CFA507">
            <w:pP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</w:rPr>
              <w:t>更正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后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</w:rPr>
              <w:t>内容</w:t>
            </w:r>
          </w:p>
        </w:tc>
      </w:tr>
      <w:tr w14:paraId="1A4C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 w14:paraId="585F3610">
            <w:pP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中小企业中明确的所属行业</w:t>
            </w:r>
          </w:p>
        </w:tc>
        <w:tc>
          <w:tcPr>
            <w:tcW w:w="3354" w:type="dxa"/>
          </w:tcPr>
          <w:p w14:paraId="42E8882A">
            <w:pP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未明确中小企业所属行业</w:t>
            </w:r>
          </w:p>
        </w:tc>
        <w:tc>
          <w:tcPr>
            <w:tcW w:w="3944" w:type="dxa"/>
          </w:tcPr>
          <w:p w14:paraId="743F1AB7">
            <w:pP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本项目采购标的对应的中小企业划分标准所属行业为：工业</w:t>
            </w:r>
          </w:p>
        </w:tc>
      </w:tr>
    </w:tbl>
    <w:p w14:paraId="6831FF3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EEB00E3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2025年7月4日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722B1DBF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416227AC">
      <w:pPr>
        <w:rPr>
          <w:rFonts w:hint="eastAsia"/>
          <w:sz w:val="28"/>
          <w:szCs w:val="28"/>
          <w:lang w:val="en-US" w:eastAsia="zh-CN"/>
        </w:rPr>
      </w:pPr>
      <w:bookmarkStart w:id="15" w:name="_GoBack"/>
      <w:bookmarkEnd w:id="15"/>
      <w:bookmarkStart w:id="11" w:name="_Toc35393648"/>
      <w:bookmarkStart w:id="12" w:name="_Toc28359106"/>
      <w:bookmarkStart w:id="13" w:name="_Toc35393817"/>
      <w:bookmarkStart w:id="14" w:name="_Toc28359029"/>
      <w:r>
        <w:rPr>
          <w:rFonts w:hint="eastAsia"/>
          <w:sz w:val="28"/>
          <w:szCs w:val="28"/>
          <w:lang w:val="en-US" w:eastAsia="zh-CN"/>
        </w:rPr>
        <w:t xml:space="preserve">招标文件其他内容不变，给供应商带来的不便敬请谅解。 </w:t>
      </w:r>
    </w:p>
    <w:p w14:paraId="77E94983">
      <w:pPr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49CC9F2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1.采购人信息</w:t>
      </w:r>
    </w:p>
    <w:p w14:paraId="09A3BDB6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 xml:space="preserve">名    称：吉木乃县教育局      </w:t>
      </w:r>
    </w:p>
    <w:p w14:paraId="74A1D355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 xml:space="preserve">联 系 人：王帅 </w:t>
      </w:r>
    </w:p>
    <w:p w14:paraId="168C51AA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联系方式：0906-6181290</w:t>
      </w:r>
    </w:p>
    <w:p w14:paraId="6ED13B48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2.采购代理机构信息</w:t>
      </w:r>
    </w:p>
    <w:p w14:paraId="32A9E512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名    称：新疆金泰首致项目管理咨询有限公司</w:t>
      </w:r>
    </w:p>
    <w:p w14:paraId="0C18659C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地　　址：阿勒泰市佰颂广场亦岚酒店6楼</w:t>
      </w:r>
    </w:p>
    <w:p w14:paraId="105E102A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联 系 人：尚梦云</w:t>
      </w:r>
    </w:p>
    <w:p w14:paraId="54C943F5">
      <w:pP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电　　话：18935826608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F541B"/>
    <w:rsid w:val="0B082D3B"/>
    <w:rsid w:val="3354215C"/>
    <w:rsid w:val="3EEC3C54"/>
    <w:rsid w:val="44CA4DEB"/>
    <w:rsid w:val="60691218"/>
    <w:rsid w:val="63AE3C76"/>
    <w:rsid w:val="7C9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360" w:lineRule="auto"/>
      <w:ind w:firstLine="420" w:firstLineChars="200"/>
    </w:pPr>
    <w:rPr>
      <w:sz w:val="24"/>
      <w:szCs w:val="24"/>
    </w:rPr>
  </w:style>
  <w:style w:type="paragraph" w:styleId="5">
    <w:name w:val="Body Text"/>
    <w:basedOn w:val="1"/>
    <w:next w:val="6"/>
    <w:semiHidden/>
    <w:unhideWhenUsed/>
    <w:qFormat/>
    <w:uiPriority w:val="99"/>
    <w:rPr>
      <w:rFonts w:eastAsia="黑体"/>
      <w:b/>
      <w:bCs/>
      <w:spacing w:val="20"/>
      <w:kern w:val="52"/>
      <w:sz w:val="56"/>
    </w:rPr>
  </w:style>
  <w:style w:type="paragraph" w:styleId="6">
    <w:name w:val="Body Text First Indent"/>
    <w:basedOn w:val="5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TML Sample"/>
    <w:basedOn w:val="10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360</Characters>
  <Lines>0</Lines>
  <Paragraphs>0</Paragraphs>
  <TotalTime>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2025-04-30T10:36:00Z</dcterms:created>
  <dc:creator>Administrator</dc:creator>
  <cp:lastModifiedBy>Administrator</cp:lastModifiedBy>
  <dcterms:modified xsi:type="dcterms:W3CDTF">2025-07-04T08:19:15Z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eyJoZGlkIjoiOTg2ZmYzMzRiZGIyMjBjOTc1N2RiYTlhOGJmODgxYzEiLCJ1c2VySWQiOiIxMjAzMTU0NzE0In0=</vt:lpwstr>
  </property>
  <property fmtid="{D5CDD505-2E9C-101B-9397-08002B2CF9AE}" pid="4" name="ICV">
    <vt:lpwstr>75B1B23DA92A41DC9233BA8C1023B5B5_12</vt:lpwstr>
  </property>
</Properties>
</file>