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14"/>
          <w:rFonts w:hint="eastAsia" w:ascii="仿宋" w:hAnsi="仿宋" w:eastAsia="仿宋" w:cstheme="minorEastAsia"/>
          <w:sz w:val="24"/>
          <w:szCs w:val="28"/>
          <w:lang w:eastAsia="zh-CN"/>
        </w:rPr>
      </w:pPr>
      <w:r>
        <w:rPr>
          <w:rStyle w:val="14"/>
          <w:rFonts w:hint="eastAsia" w:ascii="仿宋" w:hAnsi="仿宋" w:eastAsia="仿宋" w:cstheme="minorEastAsia"/>
          <w:sz w:val="24"/>
          <w:szCs w:val="28"/>
          <w:lang w:eastAsia="zh-CN"/>
        </w:rPr>
        <w:t>于田县人民政府采购办公室备案章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4"/>
          <w:rFonts w:hint="eastAsia" w:ascii="仿宋" w:hAnsi="仿宋" w:eastAsia="仿宋" w:cstheme="minorEastAsia"/>
          <w:szCs w:val="40"/>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4"/>
          <w:rFonts w:hint="eastAsia" w:ascii="仿宋" w:hAnsi="仿宋" w:eastAsia="仿宋" w:cstheme="minorEastAsia"/>
          <w:color w:val="auto"/>
          <w:szCs w:val="40"/>
        </w:rPr>
      </w:pPr>
      <w:r>
        <w:rPr>
          <w:rStyle w:val="14"/>
          <w:rFonts w:hint="eastAsia" w:ascii="仿宋" w:hAnsi="仿宋" w:eastAsia="仿宋" w:cstheme="minorEastAsia"/>
          <w:szCs w:val="40"/>
          <w:lang w:eastAsia="zh-CN"/>
        </w:rPr>
        <w:t>于田县</w:t>
      </w:r>
      <w:r>
        <w:rPr>
          <w:rStyle w:val="14"/>
          <w:rFonts w:hint="eastAsia" w:ascii="仿宋" w:hAnsi="仿宋" w:eastAsia="仿宋" w:cstheme="minorEastAsia"/>
          <w:color w:val="auto"/>
          <w:szCs w:val="40"/>
          <w:lang w:eastAsia="zh-CN"/>
        </w:rPr>
        <w:t>维吾尔医医院中药饮片采购项目</w:t>
      </w:r>
      <w:r>
        <w:rPr>
          <w:rStyle w:val="14"/>
          <w:rFonts w:hint="eastAsia" w:ascii="仿宋" w:hAnsi="仿宋" w:eastAsia="仿宋" w:cstheme="minorEastAsia"/>
          <w:color w:val="auto"/>
          <w:szCs w:val="40"/>
        </w:rPr>
        <w:t>招标公告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4"/>
          <w:rFonts w:hint="default" w:ascii="仿宋" w:hAnsi="仿宋" w:eastAsia="仿宋" w:cstheme="minorEastAsia"/>
          <w:color w:val="auto"/>
          <w:sz w:val="22"/>
          <w:szCs w:val="24"/>
          <w:lang w:val="en-US"/>
        </w:rPr>
      </w:pPr>
      <w:r>
        <w:rPr>
          <w:rStyle w:val="14"/>
          <w:rFonts w:hint="eastAsia" w:ascii="仿宋" w:hAnsi="仿宋" w:eastAsia="仿宋" w:cstheme="minorEastAsia"/>
          <w:color w:val="auto"/>
          <w:sz w:val="22"/>
          <w:szCs w:val="24"/>
        </w:rPr>
        <w:t>项目编号：YTXZFCGDL-GK-2020-003</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根据《中华人民共和国政府采购法》等有关法律法规规定，新疆天勤工程管理有限公司受</w:t>
      </w:r>
      <w:r>
        <w:rPr>
          <w:rFonts w:hint="eastAsia" w:asciiTheme="minorEastAsia" w:hAnsiTheme="minorEastAsia" w:eastAsiaTheme="minorEastAsia" w:cstheme="minorEastAsia"/>
          <w:color w:val="auto"/>
          <w:sz w:val="24"/>
          <w:szCs w:val="24"/>
          <w:lang w:eastAsia="zh-CN"/>
        </w:rPr>
        <w:t>于田县维吾尔医医院</w:t>
      </w:r>
      <w:r>
        <w:rPr>
          <w:rFonts w:hint="eastAsia" w:asciiTheme="minorEastAsia" w:hAnsiTheme="minorEastAsia" w:eastAsiaTheme="minorEastAsia" w:cstheme="minorEastAsia"/>
          <w:color w:val="auto"/>
          <w:sz w:val="24"/>
          <w:szCs w:val="24"/>
        </w:rPr>
        <w:t>的委托对</w:t>
      </w:r>
      <w:r>
        <w:rPr>
          <w:rFonts w:hint="eastAsia" w:asciiTheme="minorEastAsia" w:hAnsiTheme="minorEastAsia" w:eastAsiaTheme="minorEastAsia" w:cstheme="minorEastAsia"/>
          <w:color w:val="auto"/>
          <w:sz w:val="24"/>
          <w:szCs w:val="24"/>
          <w:lang w:eastAsia="zh-CN"/>
        </w:rPr>
        <w:t>于田县维吾尔医医院中药饮片采购项目</w:t>
      </w:r>
      <w:r>
        <w:rPr>
          <w:rFonts w:hint="eastAsia" w:asciiTheme="minorEastAsia" w:hAnsiTheme="minorEastAsia" w:eastAsiaTheme="minorEastAsia" w:cstheme="minorEastAsia"/>
          <w:color w:val="auto"/>
          <w:sz w:val="24"/>
          <w:szCs w:val="24"/>
        </w:rPr>
        <w:t>进行公开招标采购，现邀请合格投标企业前来投标：</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于田县维吾尔医医院中药饮片采购项目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项目编号：YTXZFCGDL-GK-2020-003</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三、采购单位名称：</w:t>
      </w:r>
      <w:r>
        <w:rPr>
          <w:rFonts w:hint="eastAsia" w:asciiTheme="minorEastAsia" w:hAnsiTheme="minorEastAsia" w:eastAsiaTheme="minorEastAsia" w:cstheme="minorEastAsia"/>
          <w:color w:val="auto"/>
          <w:sz w:val="24"/>
          <w:szCs w:val="24"/>
          <w:lang w:eastAsia="zh-CN"/>
        </w:rPr>
        <w:t>于田县维吾尔医医院</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四、招标方式：公开招标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五、采购内容：</w:t>
      </w:r>
      <w:r>
        <w:rPr>
          <w:rFonts w:hint="eastAsia" w:asciiTheme="minorEastAsia" w:hAnsiTheme="minorEastAsia" w:eastAsiaTheme="minorEastAsia" w:cstheme="minorEastAsia"/>
          <w:color w:val="auto"/>
          <w:sz w:val="24"/>
          <w:szCs w:val="24"/>
          <w:lang w:val="en-US" w:eastAsia="zh-CN"/>
        </w:rPr>
        <w:t>采购中药饮片一批</w:t>
      </w:r>
      <w:r>
        <w:rPr>
          <w:rFonts w:hint="eastAsia" w:asciiTheme="minorEastAsia" w:hAnsiTheme="minorEastAsia" w:eastAsiaTheme="minorEastAsia" w:cstheme="minorEastAsia"/>
          <w:color w:val="auto"/>
          <w:sz w:val="24"/>
          <w:szCs w:val="24"/>
        </w:rPr>
        <w:t>（具体参数详见招标文件）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六、预算</w:t>
      </w:r>
      <w:r>
        <w:rPr>
          <w:rFonts w:hint="eastAsia" w:asciiTheme="minorEastAsia" w:hAnsiTheme="minorEastAsia" w:eastAsiaTheme="minorEastAsia" w:cstheme="minorEastAsia"/>
          <w:color w:val="181717" w:themeColor="background2" w:themeShade="1A"/>
          <w:sz w:val="24"/>
          <w:szCs w:val="24"/>
          <w:lang w:eastAsia="zh-CN"/>
        </w:rPr>
        <w:t>金额</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val="en-US" w:eastAsia="zh-CN"/>
        </w:rPr>
        <w:t>3722139.40元</w:t>
      </w:r>
      <w:r>
        <w:rPr>
          <w:rFonts w:hint="eastAsia" w:asciiTheme="minorEastAsia" w:hAnsiTheme="minorEastAsia" w:eastAsiaTheme="minorEastAsia" w:cstheme="minorEastAsia"/>
          <w:color w:val="181717" w:themeColor="background2" w:themeShade="1A"/>
          <w:sz w:val="24"/>
          <w:szCs w:val="24"/>
        </w:rPr>
        <w:t xml:space="preserve"> </w:t>
      </w:r>
      <w:r>
        <w:rPr>
          <w:rFonts w:hint="eastAsia" w:asciiTheme="minorEastAsia" w:hAnsiTheme="minorEastAsia" w:eastAsiaTheme="minorEastAsia" w:cstheme="minorEastAsia"/>
          <w:color w:val="181717" w:themeColor="background2" w:themeShade="1A"/>
          <w:sz w:val="24"/>
          <w:szCs w:val="24"/>
          <w:lang w:eastAsia="zh-CN"/>
        </w:rPr>
        <w:t>（大写：叁佰柒拾贰万贰仟壹佰叁拾玖元肆角整）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七、交货地点：</w:t>
      </w:r>
      <w:r>
        <w:rPr>
          <w:rFonts w:hint="eastAsia" w:asciiTheme="minorEastAsia" w:hAnsiTheme="minorEastAsia" w:eastAsiaTheme="minorEastAsia" w:cstheme="minorEastAsia"/>
          <w:color w:val="181717" w:themeColor="background2" w:themeShade="1A"/>
          <w:sz w:val="24"/>
          <w:szCs w:val="24"/>
          <w:lang w:val="en-US" w:eastAsia="zh-CN"/>
        </w:rPr>
        <w:t>业主指定地点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八、</w:t>
      </w:r>
      <w:r>
        <w:rPr>
          <w:rFonts w:hint="eastAsia" w:asciiTheme="minorEastAsia" w:hAnsiTheme="minorEastAsia" w:eastAsiaTheme="minorEastAsia" w:cstheme="minorEastAsia"/>
          <w:color w:val="181717" w:themeColor="background2" w:themeShade="1A"/>
          <w:kern w:val="0"/>
          <w:sz w:val="24"/>
          <w:szCs w:val="24"/>
          <w:shd w:val="clear" w:color="090000" w:fill="FFFFFF"/>
        </w:rPr>
        <w:t>供货期限</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eastAsia="zh-CN"/>
        </w:rPr>
        <w:t>签订合同为准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九、资金来源：</w:t>
      </w:r>
      <w:r>
        <w:rPr>
          <w:rFonts w:hint="eastAsia" w:asciiTheme="minorEastAsia" w:hAnsiTheme="minorEastAsia" w:eastAsiaTheme="minorEastAsia" w:cstheme="minorEastAsia"/>
          <w:color w:val="181717" w:themeColor="background2" w:themeShade="1A"/>
          <w:sz w:val="24"/>
          <w:szCs w:val="24"/>
          <w:lang w:eastAsia="zh-CN"/>
        </w:rPr>
        <w:t>业务收入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十、投标供应商</w:t>
      </w:r>
      <w:r>
        <w:rPr>
          <w:rFonts w:hint="eastAsia" w:asciiTheme="minorEastAsia" w:hAnsiTheme="minorEastAsia" w:eastAsiaTheme="minorEastAsia" w:cstheme="minorEastAsia"/>
          <w:color w:val="181717" w:themeColor="background2" w:themeShade="1A"/>
          <w:sz w:val="24"/>
          <w:szCs w:val="24"/>
          <w:lang w:eastAsia="zh-CN"/>
        </w:rPr>
        <w:t>资质条件</w:t>
      </w:r>
      <w:r>
        <w:rPr>
          <w:rFonts w:hint="eastAsia" w:asciiTheme="minorEastAsia" w:hAnsiTheme="minorEastAsia" w:eastAsiaTheme="minorEastAsia" w:cstheme="minorEastAsia"/>
          <w:color w:val="181717" w:themeColor="background2" w:themeShade="1A"/>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3）缴纳社保证明（供应商提供单位上一季度的）社保缴纳凭证及人员明细（含委托人或法人）及依法缴纳税收良好记录证明原件（由税务部门出具的近期完税证明；小规模企业需提供最近一个季度的，一般纳税人需提供最近三个月的完税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须提供有效的GSP认证证书或GMP认证证书；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本项目不接受联合体投标。</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181717" w:themeColor="background2" w:themeShade="1A"/>
          <w:sz w:val="24"/>
          <w:szCs w:val="24"/>
        </w:rPr>
        <w:t>十一、投标报名及招标文件领取:</w:t>
      </w:r>
      <w:r>
        <w:rPr>
          <w:rFonts w:hint="eastAsia" w:asciiTheme="minorEastAsia" w:hAnsiTheme="minorEastAsia" w:eastAsiaTheme="minorEastAsia" w:cstheme="minorEastAsia"/>
          <w:b w:val="0"/>
          <w:bCs w:val="0"/>
          <w:color w:val="auto"/>
          <w:sz w:val="24"/>
          <w:szCs w:val="24"/>
          <w:lang w:eastAsia="zh-CN"/>
        </w:rPr>
        <w:t>凡拟参加本次采购项目的投标人，从本公告发布之日起自行登录新疆政府采购网官网（</w:t>
      </w:r>
      <w:r>
        <w:rPr>
          <w:rFonts w:hint="eastAsia" w:asciiTheme="minorEastAsia" w:hAnsiTheme="minorEastAsia" w:eastAsiaTheme="minorEastAsia" w:cstheme="minorEastAsia"/>
          <w:b w:val="0"/>
          <w:bCs w:val="0"/>
          <w:color w:val="auto"/>
          <w:sz w:val="24"/>
          <w:szCs w:val="24"/>
          <w:lang w:val="en-US" w:eastAsia="zh-CN"/>
        </w:rPr>
        <w:t>http://www.ccgp-xinjiang.gov.cn/</w:t>
      </w:r>
      <w:r>
        <w:rPr>
          <w:rFonts w:hint="eastAsia" w:asciiTheme="minorEastAsia" w:hAnsiTheme="minorEastAsia" w:eastAsiaTheme="minorEastAsia" w:cstheme="minorEastAsia"/>
          <w:b w:val="0"/>
          <w:bCs w:val="0"/>
          <w:color w:val="auto"/>
          <w:sz w:val="24"/>
          <w:szCs w:val="24"/>
          <w:lang w:eastAsia="zh-CN"/>
        </w:rPr>
        <w:t>），首页点击“采购公告”下载招标文件，开标现场进行资格审查。招标文件售价：</w:t>
      </w:r>
      <w:r>
        <w:rPr>
          <w:rFonts w:hint="eastAsia" w:asciiTheme="minorEastAsia" w:hAnsiTheme="minorEastAsia" w:eastAsiaTheme="minorEastAsia" w:cstheme="minorEastAsia"/>
          <w:b w:val="0"/>
          <w:bCs w:val="0"/>
          <w:color w:val="auto"/>
          <w:sz w:val="24"/>
          <w:szCs w:val="24"/>
          <w:lang w:val="en-US" w:eastAsia="zh-CN"/>
        </w:rPr>
        <w:t>200元/份（开标现场收取）</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十二、</w:t>
      </w:r>
      <w:r>
        <w:rPr>
          <w:rFonts w:hint="eastAsia" w:asciiTheme="minorEastAsia" w:hAnsiTheme="minorEastAsia" w:eastAsiaTheme="minorEastAsia" w:cstheme="minorEastAsia"/>
          <w:color w:val="181717" w:themeColor="background2" w:themeShade="1A"/>
          <w:sz w:val="24"/>
          <w:szCs w:val="24"/>
          <w:lang w:val="en-US" w:eastAsia="zh-CN"/>
        </w:rPr>
        <w:t>投标保证金：</w:t>
      </w:r>
      <w:r>
        <w:rPr>
          <w:rFonts w:hint="eastAsia" w:asciiTheme="minorEastAsia" w:hAnsiTheme="minorEastAsia" w:eastAsiaTheme="minorEastAsia" w:cstheme="minorEastAsia"/>
          <w:color w:val="181717" w:themeColor="background2" w:themeShade="1A"/>
          <w:sz w:val="24"/>
          <w:szCs w:val="24"/>
          <w:highlight w:val="none"/>
          <w:lang w:val="en-US" w:eastAsia="zh-CN"/>
        </w:rPr>
        <w:t xml:space="preserve"> 70000.00元（柒万元整）</w:t>
      </w:r>
      <w:r>
        <w:rPr>
          <w:rFonts w:hint="eastAsia" w:asciiTheme="minorEastAsia" w:hAnsiTheme="minorEastAsia" w:eastAsiaTheme="minorEastAsia" w:cstheme="minorEastAsia"/>
          <w:color w:val="181717" w:themeColor="background2" w:themeShade="1A"/>
          <w:sz w:val="24"/>
          <w:szCs w:val="24"/>
          <w:lang w:val="en-US" w:eastAsia="zh-CN"/>
        </w:rPr>
        <w:t>，</w:t>
      </w:r>
      <w:r>
        <w:rPr>
          <w:rFonts w:hint="eastAsia" w:asciiTheme="minorEastAsia" w:hAnsiTheme="minorEastAsia" w:eastAsiaTheme="minorEastAsia" w:cstheme="minorEastAsia"/>
          <w:color w:val="181717" w:themeColor="background2" w:themeShade="1A"/>
          <w:sz w:val="24"/>
          <w:szCs w:val="24"/>
        </w:rPr>
        <w:t>请于开标截止日期前将投标保证金足额汇入（存入）以下账户</w:t>
      </w:r>
      <w:r>
        <w:rPr>
          <w:rFonts w:hint="eastAsia" w:asciiTheme="minorEastAsia" w:hAnsiTheme="minorEastAsia" w:eastAsiaTheme="minorEastAsia" w:cstheme="minorEastAsia"/>
          <w:color w:val="181717" w:themeColor="background2" w:themeShade="1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投标保证金缴纳账户：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开户名称：于田县公共资源交易中心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开户银行：于田县农村信用合作联社丝路信用社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账号：882010212010106202100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w:t>
      </w:r>
      <w:r>
        <w:rPr>
          <w:rFonts w:hint="eastAsia" w:asciiTheme="minorEastAsia" w:hAnsiTheme="minorEastAsia" w:eastAsiaTheme="minorEastAsia" w:cstheme="minorEastAsia"/>
          <w:color w:val="auto"/>
          <w:sz w:val="24"/>
          <w:szCs w:val="24"/>
          <w:highlight w:val="none"/>
        </w:rPr>
        <w:t>保证金缴纳的截止时间为</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 xml:space="preserve">年 </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（北京时间），缴纳投</w:t>
      </w:r>
      <w:r>
        <w:rPr>
          <w:rFonts w:hint="eastAsia" w:asciiTheme="minorEastAsia" w:hAnsiTheme="minorEastAsia" w:eastAsiaTheme="minorEastAsia" w:cstheme="minorEastAsia"/>
          <w:sz w:val="24"/>
          <w:szCs w:val="24"/>
        </w:rPr>
        <w:t>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181717" w:themeColor="background2" w:themeShade="1A"/>
          <w:sz w:val="24"/>
          <w:szCs w:val="24"/>
        </w:rPr>
        <w:t>十三、</w:t>
      </w:r>
      <w:r>
        <w:rPr>
          <w:rFonts w:hint="eastAsia" w:asciiTheme="minorEastAsia" w:hAnsiTheme="minorEastAsia" w:eastAsiaTheme="minorEastAsia" w:cstheme="minorEastAsia"/>
          <w:color w:val="auto"/>
          <w:sz w:val="24"/>
          <w:szCs w:val="24"/>
          <w:highlight w:val="none"/>
        </w:rPr>
        <w:t>投标文件递交截止及开标时间：</w:t>
      </w:r>
      <w:r>
        <w:rPr>
          <w:rFonts w:hint="eastAsia" w:asciiTheme="minorEastAsia" w:hAnsiTheme="minorEastAsia" w:eastAsiaTheme="minorEastAsia" w:cstheme="minorEastAsia"/>
          <w:color w:val="auto"/>
          <w:kern w:val="0"/>
          <w:sz w:val="24"/>
          <w:szCs w:val="24"/>
          <w:highlight w:val="none"/>
        </w:rPr>
        <w:t>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16:00</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rPr>
        <w:t>（北京时间），投标文件应于开标时间截止前送达指定的地点，否则不予接受，投标文件一律不予退还。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十四、投标地点：</w:t>
      </w:r>
      <w:r>
        <w:rPr>
          <w:rFonts w:hint="eastAsia" w:asciiTheme="minorEastAsia" w:hAnsiTheme="minorEastAsia" w:eastAsiaTheme="minorEastAsia" w:cstheme="minorEastAsia"/>
          <w:color w:val="auto"/>
          <w:sz w:val="24"/>
          <w:szCs w:val="24"/>
          <w:highlight w:val="none"/>
          <w:lang w:eastAsia="zh-CN"/>
        </w:rPr>
        <w:t>于田县</w:t>
      </w:r>
      <w:r>
        <w:rPr>
          <w:rFonts w:hint="eastAsia" w:asciiTheme="minorEastAsia" w:hAnsiTheme="minorEastAsia" w:eastAsiaTheme="minorEastAsia" w:cstheme="minorEastAsia"/>
          <w:color w:val="auto"/>
          <w:sz w:val="24"/>
          <w:szCs w:val="24"/>
          <w:highlight w:val="none"/>
        </w:rPr>
        <w:t>公共资源交易中心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十五、</w:t>
      </w:r>
      <w:r>
        <w:rPr>
          <w:rFonts w:hint="eastAsia" w:asciiTheme="minorEastAsia" w:hAnsiTheme="minorEastAsia" w:eastAsiaTheme="minorEastAsia" w:cstheme="minorEastAsia"/>
          <w:color w:val="auto"/>
          <w:sz w:val="24"/>
          <w:szCs w:val="24"/>
          <w:highlight w:val="none"/>
        </w:rPr>
        <w:t xml:space="preserve">联系方式：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政府采购监督管理部门名称</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于田县人民政府采购办公室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w:t>
      </w:r>
      <w:r>
        <w:rPr>
          <w:rFonts w:hint="eastAsia" w:asciiTheme="minorEastAsia" w:hAnsiTheme="minorEastAsia" w:eastAsiaTheme="minorEastAsia" w:cstheme="minorEastAsia"/>
          <w:b w:val="0"/>
          <w:bCs w:val="0"/>
          <w:color w:val="auto"/>
          <w:sz w:val="24"/>
          <w:szCs w:val="24"/>
          <w:highlight w:val="none"/>
          <w:lang w:val="en-US" w:eastAsia="zh-CN"/>
        </w:rPr>
        <w:t>成江/单晓宝</w:t>
      </w:r>
      <w:r>
        <w:rPr>
          <w:rFonts w:hint="eastAsia" w:asciiTheme="minorEastAsia" w:hAnsiTheme="minorEastAsia" w:eastAsiaTheme="minorEastAsia" w:cstheme="minorEastAsia"/>
          <w:color w:val="auto"/>
          <w:sz w:val="24"/>
          <w:szCs w:val="24"/>
          <w:highlight w:val="none"/>
          <w:lang w:val="en-US" w:eastAsia="zh-CN"/>
        </w:rPr>
        <w:t xml:space="preserve">      联系电话：</w:t>
      </w:r>
      <w:r>
        <w:rPr>
          <w:rFonts w:hint="eastAsia" w:asciiTheme="minorEastAsia" w:hAnsiTheme="minorEastAsia" w:eastAsiaTheme="minorEastAsia" w:cstheme="minorEastAsia"/>
          <w:b w:val="0"/>
          <w:bCs w:val="0"/>
          <w:color w:val="auto"/>
          <w:sz w:val="24"/>
          <w:szCs w:val="24"/>
          <w:highlight w:val="none"/>
          <w:lang w:val="en-US" w:eastAsia="zh-CN"/>
        </w:rPr>
        <w:t>0903-6811110</w:t>
      </w:r>
      <w:r>
        <w:rPr>
          <w:rFonts w:hint="eastAsia" w:asciiTheme="minorEastAsia" w:hAnsiTheme="minorEastAsia" w:eastAsiaTheme="minorEastAsia" w:cstheme="minorEastAsia"/>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招标单位：</w:t>
      </w: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p>
    <w:p>
      <w:pPr>
        <w:pStyle w:val="7"/>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w:t>
      </w:r>
      <w:r>
        <w:rPr>
          <w:rFonts w:hint="eastAsia"/>
          <w:color w:val="auto"/>
          <w:highlight w:val="none"/>
          <w:lang w:val="en-US" w:eastAsia="zh-CN"/>
        </w:rPr>
        <w:t>伊马木吾山</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：18799880537</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代理机构：新疆天勤工程管理</w:t>
      </w:r>
      <w:r>
        <w:rPr>
          <w:rFonts w:hint="eastAsia" w:asciiTheme="minorEastAsia" w:hAnsiTheme="minorEastAsia" w:eastAsiaTheme="minorEastAsia" w:cstheme="minorEastAsia"/>
          <w:color w:val="auto"/>
          <w:sz w:val="24"/>
          <w:szCs w:val="24"/>
          <w:highlight w:val="none"/>
          <w:lang w:eastAsia="zh-CN"/>
        </w:rPr>
        <w:t>有限公司</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联系人：刘艳敏</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15199758584</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新疆天勤工程管理有限公司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日</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B0B7F"/>
    <w:multiLevelType w:val="singleLevel"/>
    <w:tmpl w:val="9D1B0B7F"/>
    <w:lvl w:ilvl="0" w:tentative="0">
      <w:start w:val="5"/>
      <w:numFmt w:val="decimal"/>
      <w:suff w:val="nothing"/>
      <w:lvlText w:val="（%1）"/>
      <w:lvlJc w:val="left"/>
    </w:lvl>
  </w:abstractNum>
  <w:abstractNum w:abstractNumId="1">
    <w:nsid w:val="DF8B4AF5"/>
    <w:multiLevelType w:val="singleLevel"/>
    <w:tmpl w:val="DF8B4AF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C45C4"/>
    <w:rsid w:val="000061E7"/>
    <w:rsid w:val="000366D9"/>
    <w:rsid w:val="000810D2"/>
    <w:rsid w:val="00084549"/>
    <w:rsid w:val="000A521D"/>
    <w:rsid w:val="000B2975"/>
    <w:rsid w:val="000D4500"/>
    <w:rsid w:val="0015713B"/>
    <w:rsid w:val="001D3AC3"/>
    <w:rsid w:val="001E3F97"/>
    <w:rsid w:val="0021541F"/>
    <w:rsid w:val="00247856"/>
    <w:rsid w:val="00270E46"/>
    <w:rsid w:val="002C7693"/>
    <w:rsid w:val="002F396E"/>
    <w:rsid w:val="003217CA"/>
    <w:rsid w:val="00323EDC"/>
    <w:rsid w:val="0039712B"/>
    <w:rsid w:val="003A2100"/>
    <w:rsid w:val="003F467D"/>
    <w:rsid w:val="003F6433"/>
    <w:rsid w:val="00425E41"/>
    <w:rsid w:val="00504709"/>
    <w:rsid w:val="00516472"/>
    <w:rsid w:val="00535BDF"/>
    <w:rsid w:val="0054126E"/>
    <w:rsid w:val="00617B01"/>
    <w:rsid w:val="00642948"/>
    <w:rsid w:val="00643217"/>
    <w:rsid w:val="0067639B"/>
    <w:rsid w:val="006C4D0E"/>
    <w:rsid w:val="006D4D83"/>
    <w:rsid w:val="00733257"/>
    <w:rsid w:val="00766393"/>
    <w:rsid w:val="007A2B57"/>
    <w:rsid w:val="007C10DE"/>
    <w:rsid w:val="00822F73"/>
    <w:rsid w:val="008249BE"/>
    <w:rsid w:val="00880415"/>
    <w:rsid w:val="008B7810"/>
    <w:rsid w:val="008C2825"/>
    <w:rsid w:val="008E76FC"/>
    <w:rsid w:val="00954084"/>
    <w:rsid w:val="00976DA0"/>
    <w:rsid w:val="009E39B4"/>
    <w:rsid w:val="00A939AD"/>
    <w:rsid w:val="00AE181D"/>
    <w:rsid w:val="00BD2325"/>
    <w:rsid w:val="00BD7AB3"/>
    <w:rsid w:val="00CA33A7"/>
    <w:rsid w:val="00D201EB"/>
    <w:rsid w:val="00D23A66"/>
    <w:rsid w:val="00D23F66"/>
    <w:rsid w:val="00D26F26"/>
    <w:rsid w:val="00D34FDB"/>
    <w:rsid w:val="00D525FF"/>
    <w:rsid w:val="00DA3644"/>
    <w:rsid w:val="00DB27D4"/>
    <w:rsid w:val="00E76033"/>
    <w:rsid w:val="00E958A3"/>
    <w:rsid w:val="00EE4FD8"/>
    <w:rsid w:val="00F91117"/>
    <w:rsid w:val="00FE2B9C"/>
    <w:rsid w:val="027968FC"/>
    <w:rsid w:val="029C45C4"/>
    <w:rsid w:val="03731298"/>
    <w:rsid w:val="06A4699E"/>
    <w:rsid w:val="06F063CA"/>
    <w:rsid w:val="0C5F1A61"/>
    <w:rsid w:val="0C873807"/>
    <w:rsid w:val="0E5B644B"/>
    <w:rsid w:val="107E7A95"/>
    <w:rsid w:val="119417B6"/>
    <w:rsid w:val="11F16930"/>
    <w:rsid w:val="140A0696"/>
    <w:rsid w:val="143E1F9E"/>
    <w:rsid w:val="15EB4BCB"/>
    <w:rsid w:val="18331F6B"/>
    <w:rsid w:val="1D07778C"/>
    <w:rsid w:val="1D4B0CDA"/>
    <w:rsid w:val="1E5E3FB4"/>
    <w:rsid w:val="1EE826FE"/>
    <w:rsid w:val="1F3D5C88"/>
    <w:rsid w:val="20971614"/>
    <w:rsid w:val="2099565A"/>
    <w:rsid w:val="21616326"/>
    <w:rsid w:val="23AB32E5"/>
    <w:rsid w:val="25F17F7E"/>
    <w:rsid w:val="297B5432"/>
    <w:rsid w:val="2B38480B"/>
    <w:rsid w:val="305E28C8"/>
    <w:rsid w:val="355A48FC"/>
    <w:rsid w:val="366166F3"/>
    <w:rsid w:val="37F47608"/>
    <w:rsid w:val="39A53931"/>
    <w:rsid w:val="3B07542B"/>
    <w:rsid w:val="3B512BB1"/>
    <w:rsid w:val="3D9E108D"/>
    <w:rsid w:val="3E5129E6"/>
    <w:rsid w:val="3FA0531B"/>
    <w:rsid w:val="40751C52"/>
    <w:rsid w:val="40904BF5"/>
    <w:rsid w:val="40D84B19"/>
    <w:rsid w:val="45A92A8D"/>
    <w:rsid w:val="45B7236A"/>
    <w:rsid w:val="462D7DEB"/>
    <w:rsid w:val="49AD08D8"/>
    <w:rsid w:val="4AEF626D"/>
    <w:rsid w:val="4F705AA7"/>
    <w:rsid w:val="502130F3"/>
    <w:rsid w:val="51D859CA"/>
    <w:rsid w:val="53E32AC0"/>
    <w:rsid w:val="56704AFA"/>
    <w:rsid w:val="5740224E"/>
    <w:rsid w:val="57B61504"/>
    <w:rsid w:val="58A87089"/>
    <w:rsid w:val="58B57BC5"/>
    <w:rsid w:val="59E44747"/>
    <w:rsid w:val="5CDD2F20"/>
    <w:rsid w:val="5F3F33BF"/>
    <w:rsid w:val="5F8056C6"/>
    <w:rsid w:val="607D5BA1"/>
    <w:rsid w:val="61922C11"/>
    <w:rsid w:val="63ED61D8"/>
    <w:rsid w:val="65B950FE"/>
    <w:rsid w:val="67130740"/>
    <w:rsid w:val="67145E2B"/>
    <w:rsid w:val="68956797"/>
    <w:rsid w:val="6A6E1109"/>
    <w:rsid w:val="6C017D3C"/>
    <w:rsid w:val="6C9D0AE0"/>
    <w:rsid w:val="6CDD6972"/>
    <w:rsid w:val="6D362DF8"/>
    <w:rsid w:val="6DAD53E0"/>
    <w:rsid w:val="6EEB2C21"/>
    <w:rsid w:val="70534D56"/>
    <w:rsid w:val="714323A8"/>
    <w:rsid w:val="71B572D6"/>
    <w:rsid w:val="71ED2B99"/>
    <w:rsid w:val="742715B0"/>
    <w:rsid w:val="7694194C"/>
    <w:rsid w:val="7A6E51EA"/>
    <w:rsid w:val="7B4B2927"/>
    <w:rsid w:val="7CE60F6D"/>
    <w:rsid w:val="7D1C788E"/>
    <w:rsid w:val="7D6D00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5"/>
    <w:link w:val="14"/>
    <w:qFormat/>
    <w:uiPriority w:val="0"/>
    <w:pPr>
      <w:keepNext/>
      <w:keepLines/>
      <w:spacing w:line="576" w:lineRule="auto"/>
      <w:jc w:val="center"/>
      <w:outlineLvl w:val="0"/>
    </w:pPr>
    <w:rPr>
      <w:b/>
      <w:kern w:val="44"/>
      <w:sz w:val="36"/>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paragraph" w:styleId="3">
    <w:name w:val="Body Text Indent"/>
    <w:basedOn w:val="1"/>
    <w:qFormat/>
    <w:uiPriority w:val="0"/>
    <w:pPr>
      <w:spacing w:line="360" w:lineRule="auto"/>
      <w:ind w:firstLine="560" w:firstLineChars="200"/>
    </w:pPr>
    <w:rPr>
      <w:sz w:val="28"/>
    </w:rPr>
  </w:style>
  <w:style w:type="paragraph" w:customStyle="1" w:styleId="5">
    <w:name w:val="文本正文"/>
    <w:basedOn w:val="1"/>
    <w:qFormat/>
    <w:uiPriority w:val="0"/>
    <w:pPr>
      <w:spacing w:afterLines="50"/>
      <w:ind w:firstLine="200" w:firstLineChars="200"/>
      <w:jc w:val="left"/>
    </w:pPr>
    <w:rPr>
      <w:rFonts w:ascii="Calibri" w:hAnsi="Calibri"/>
      <w:szCs w:val="22"/>
      <w:lang w:bidi="en-US"/>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1 Char"/>
    <w:link w:val="4"/>
    <w:qFormat/>
    <w:uiPriority w:val="0"/>
    <w:rPr>
      <w:b/>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198</Words>
  <Characters>1130</Characters>
  <Lines>9</Lines>
  <Paragraphs>2</Paragraphs>
  <TotalTime>1</TotalTime>
  <ScaleCrop>false</ScaleCrop>
  <LinksUpToDate>false</LinksUpToDate>
  <CharactersWithSpaces>1326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2019-01-09T08:01:00Z</dcterms:created>
  <dc:creator>天勤招标代理和田分公司</dc:creator>
  <cp:lastModifiedBy>冷暖自知ら</cp:lastModifiedBy>
  <cp:lastPrinted>2019-05-07T05:40:00Z</cp:lastPrinted>
  <dcterms:modified xsi:type="dcterms:W3CDTF">2020-01-03T09:29:39Z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