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right"/>
        <w:rPr>
          <w:rStyle w:val="10"/>
          <w:rFonts w:hint="eastAsia" w:asciiTheme="minorEastAsia" w:hAnsiTheme="minorEastAsia" w:eastAsiaTheme="minorEastAsia" w:cstheme="minorEastAsia"/>
          <w:sz w:val="21"/>
          <w:szCs w:val="30"/>
        </w:rPr>
      </w:pPr>
      <w:r>
        <w:rPr>
          <w:rStyle w:val="10"/>
          <w:rFonts w:hint="eastAsia" w:asciiTheme="minorEastAsia" w:hAnsiTheme="minorEastAsia" w:eastAsiaTheme="minorEastAsia" w:cstheme="minorEastAsia"/>
          <w:sz w:val="21"/>
          <w:szCs w:val="30"/>
          <w:lang w:eastAsia="zh-CN"/>
        </w:rPr>
        <w:t>民丰县公共资源交易中心</w:t>
      </w:r>
      <w:r>
        <w:rPr>
          <w:rStyle w:val="10"/>
          <w:rFonts w:hint="eastAsia" w:asciiTheme="minorEastAsia" w:hAnsiTheme="minorEastAsia" w:eastAsiaTheme="minorEastAsia" w:cstheme="minorEastAsia"/>
          <w:sz w:val="21"/>
          <w:szCs w:val="30"/>
        </w:rPr>
        <w:t>备案章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Style w:val="10"/>
          <w:rFonts w:hint="eastAsia" w:ascii="仿宋" w:hAnsi="仿宋" w:eastAsia="仿宋" w:cstheme="minorEastAsia"/>
          <w:szCs w:val="40"/>
        </w:rPr>
      </w:pPr>
      <w:r>
        <w:rPr>
          <w:rStyle w:val="10"/>
          <w:rFonts w:hint="eastAsia" w:ascii="仿宋" w:hAnsi="仿宋" w:eastAsia="仿宋" w:cstheme="minorEastAsia"/>
          <w:szCs w:val="40"/>
          <w:lang w:eastAsia="zh-CN"/>
        </w:rPr>
        <w:t>民丰县叶亦克乡卫生院检验化验医疗设备采购项目</w:t>
      </w:r>
      <w:r>
        <w:rPr>
          <w:rStyle w:val="10"/>
          <w:rFonts w:hint="eastAsia" w:ascii="仿宋" w:hAnsi="仿宋" w:eastAsia="仿宋" w:cstheme="minorEastAsia"/>
          <w:szCs w:val="40"/>
        </w:rPr>
        <w:t>招标公告</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10"/>
          <w:rFonts w:hint="default" w:ascii="仿宋" w:hAnsi="仿宋" w:eastAsia="仿宋" w:cstheme="minorEastAsia"/>
          <w:sz w:val="22"/>
          <w:szCs w:val="24"/>
          <w:lang w:val="en-US"/>
        </w:rPr>
      </w:pPr>
      <w:r>
        <w:rPr>
          <w:rStyle w:val="10"/>
          <w:rFonts w:hint="eastAsia" w:ascii="仿宋" w:hAnsi="仿宋" w:eastAsia="仿宋" w:cstheme="minorEastAsia"/>
          <w:sz w:val="22"/>
          <w:szCs w:val="24"/>
        </w:rPr>
        <w:t>项目编号：</w:t>
      </w:r>
      <w:r>
        <w:rPr>
          <w:rStyle w:val="10"/>
          <w:rFonts w:hint="eastAsia" w:ascii="仿宋" w:hAnsi="仿宋" w:eastAsia="仿宋" w:cstheme="minorEastAsia"/>
          <w:sz w:val="22"/>
          <w:szCs w:val="24"/>
          <w:lang w:val="en-US" w:eastAsia="zh-CN"/>
        </w:rPr>
        <w:t>MF</w:t>
      </w:r>
      <w:r>
        <w:rPr>
          <w:rStyle w:val="10"/>
          <w:rFonts w:hint="eastAsia" w:ascii="仿宋" w:hAnsi="仿宋" w:eastAsia="仿宋" w:cstheme="minorEastAsia"/>
          <w:sz w:val="22"/>
          <w:szCs w:val="24"/>
        </w:rPr>
        <w:t>XZFCG</w:t>
      </w:r>
      <w:r>
        <w:rPr>
          <w:rStyle w:val="10"/>
          <w:rFonts w:hint="eastAsia" w:ascii="仿宋" w:hAnsi="仿宋" w:eastAsia="仿宋" w:cstheme="minorEastAsia"/>
          <w:sz w:val="22"/>
          <w:szCs w:val="24"/>
          <w:lang w:val="en-US" w:eastAsia="zh-CN"/>
        </w:rPr>
        <w:t>-TQ</w:t>
      </w:r>
      <w:r>
        <w:rPr>
          <w:rStyle w:val="10"/>
          <w:rFonts w:hint="eastAsia" w:ascii="仿宋" w:hAnsi="仿宋" w:eastAsia="仿宋" w:cstheme="minorEastAsia"/>
          <w:sz w:val="22"/>
          <w:szCs w:val="24"/>
        </w:rPr>
        <w:t>(2019)</w:t>
      </w:r>
      <w:r>
        <w:rPr>
          <w:rStyle w:val="10"/>
          <w:rFonts w:hint="eastAsia" w:ascii="仿宋" w:hAnsi="仿宋" w:eastAsia="仿宋" w:cstheme="minorEastAsia"/>
          <w:sz w:val="22"/>
          <w:szCs w:val="24"/>
          <w:lang w:val="en-US" w:eastAsia="zh-CN"/>
        </w:rPr>
        <w:t>-001</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根据《中华人民共和国政府采购法》等有关法律法规规定，新疆天勤工程管理有限公司受</w:t>
      </w:r>
      <w:r>
        <w:rPr>
          <w:rFonts w:hint="eastAsia" w:asciiTheme="minorEastAsia" w:hAnsiTheme="minorEastAsia" w:eastAsiaTheme="minorEastAsia" w:cstheme="minorEastAsia"/>
          <w:color w:val="auto"/>
          <w:sz w:val="24"/>
          <w:szCs w:val="24"/>
          <w:lang w:eastAsia="zh-CN"/>
        </w:rPr>
        <w:t>民丰县卫生健康委员会</w:t>
      </w:r>
      <w:r>
        <w:rPr>
          <w:rFonts w:hint="eastAsia" w:asciiTheme="minorEastAsia" w:hAnsiTheme="minorEastAsia" w:eastAsiaTheme="minorEastAsia" w:cstheme="minorEastAsia"/>
          <w:color w:val="auto"/>
          <w:sz w:val="24"/>
          <w:szCs w:val="24"/>
        </w:rPr>
        <w:t>的委托对</w:t>
      </w:r>
      <w:r>
        <w:rPr>
          <w:rFonts w:hint="eastAsia" w:asciiTheme="minorEastAsia" w:hAnsiTheme="minorEastAsia" w:eastAsiaTheme="minorEastAsia" w:cstheme="minorEastAsia"/>
          <w:color w:val="181717" w:themeColor="background2" w:themeShade="1A"/>
          <w:sz w:val="24"/>
          <w:szCs w:val="24"/>
          <w:lang w:eastAsia="zh-CN"/>
        </w:rPr>
        <w:t>民丰县叶亦克乡卫生院检验化验医疗设备采购项目</w:t>
      </w:r>
      <w:r>
        <w:rPr>
          <w:rFonts w:hint="eastAsia" w:asciiTheme="minorEastAsia" w:hAnsiTheme="minorEastAsia" w:eastAsiaTheme="minorEastAsia" w:cstheme="minorEastAsia"/>
          <w:color w:val="auto"/>
          <w:sz w:val="24"/>
          <w:szCs w:val="24"/>
        </w:rPr>
        <w:t>进行公开招标采购，现邀请合格投标企业前来投标：</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181717" w:themeColor="background2" w:themeShade="1A"/>
          <w:sz w:val="24"/>
          <w:szCs w:val="24"/>
        </w:rPr>
        <w:t>项目名称：</w:t>
      </w:r>
      <w:r>
        <w:rPr>
          <w:rFonts w:hint="eastAsia" w:asciiTheme="minorEastAsia" w:hAnsiTheme="minorEastAsia" w:eastAsiaTheme="minorEastAsia" w:cstheme="minorEastAsia"/>
          <w:color w:val="181717" w:themeColor="background2" w:themeShade="1A"/>
          <w:sz w:val="24"/>
          <w:szCs w:val="24"/>
          <w:lang w:eastAsia="zh-CN"/>
        </w:rPr>
        <w:t>民丰县叶亦克乡卫生院检验化验医疗设备采购项目</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rPr>
        <w:t>项目编号：</w:t>
      </w:r>
      <w:r>
        <w:rPr>
          <w:rFonts w:hint="eastAsia" w:asciiTheme="minorEastAsia" w:hAnsiTheme="minorEastAsia" w:eastAsiaTheme="minorEastAsia" w:cstheme="minorEastAsia"/>
          <w:color w:val="auto"/>
          <w:sz w:val="24"/>
          <w:szCs w:val="24"/>
          <w:lang w:val="en-US" w:eastAsia="zh-CN"/>
        </w:rPr>
        <w:t>MF</w:t>
      </w:r>
      <w:r>
        <w:rPr>
          <w:rFonts w:hint="eastAsia" w:asciiTheme="minorEastAsia" w:hAnsiTheme="minorEastAsia" w:eastAsiaTheme="minorEastAsia" w:cstheme="minorEastAsia"/>
          <w:color w:val="auto"/>
          <w:sz w:val="24"/>
          <w:szCs w:val="24"/>
        </w:rPr>
        <w:t>XZFCG</w:t>
      </w:r>
      <w:r>
        <w:rPr>
          <w:rFonts w:hint="eastAsia" w:asciiTheme="minorEastAsia" w:hAnsiTheme="minorEastAsia" w:eastAsiaTheme="minorEastAsia" w:cstheme="minorEastAsia"/>
          <w:color w:val="auto"/>
          <w:sz w:val="24"/>
          <w:szCs w:val="24"/>
          <w:lang w:val="en-US" w:eastAsia="zh-CN"/>
        </w:rPr>
        <w:t>-TQ</w:t>
      </w:r>
      <w:r>
        <w:rPr>
          <w:rFonts w:hint="eastAsia" w:asciiTheme="minorEastAsia" w:hAnsiTheme="minorEastAsia" w:eastAsiaTheme="minorEastAsia" w:cstheme="minorEastAsia"/>
          <w:color w:val="auto"/>
          <w:sz w:val="24"/>
          <w:szCs w:val="24"/>
        </w:rPr>
        <w:t>(2019)</w:t>
      </w:r>
      <w:r>
        <w:rPr>
          <w:rFonts w:hint="eastAsia" w:asciiTheme="minorEastAsia" w:hAnsiTheme="minorEastAsia" w:eastAsiaTheme="minorEastAsia" w:cstheme="minorEastAsia"/>
          <w:color w:val="auto"/>
          <w:sz w:val="24"/>
          <w:szCs w:val="24"/>
          <w:lang w:val="en-US" w:eastAsia="zh-CN"/>
        </w:rPr>
        <w:t>-001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181717" w:themeColor="background2" w:themeShade="1A"/>
          <w:sz w:val="24"/>
          <w:szCs w:val="24"/>
          <w:lang w:eastAsia="zh-CN"/>
        </w:rPr>
      </w:pPr>
      <w:r>
        <w:rPr>
          <w:rFonts w:hint="eastAsia" w:asciiTheme="minorEastAsia" w:hAnsiTheme="minorEastAsia" w:eastAsiaTheme="minorEastAsia" w:cstheme="minorEastAsia"/>
          <w:color w:val="181717" w:themeColor="background2" w:themeShade="1A"/>
          <w:sz w:val="24"/>
          <w:szCs w:val="24"/>
        </w:rPr>
        <w:t>三、采购单位名称：</w:t>
      </w:r>
      <w:r>
        <w:rPr>
          <w:rFonts w:hint="eastAsia" w:asciiTheme="minorEastAsia" w:hAnsiTheme="minorEastAsia" w:eastAsiaTheme="minorEastAsia" w:cstheme="minorEastAsia"/>
          <w:color w:val="auto"/>
          <w:sz w:val="24"/>
          <w:szCs w:val="24"/>
          <w:lang w:eastAsia="zh-CN"/>
        </w:rPr>
        <w:t>民丰县卫生健康委员会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181717" w:themeColor="background2" w:themeShade="1A"/>
          <w:sz w:val="24"/>
          <w:szCs w:val="24"/>
        </w:rPr>
      </w:pPr>
      <w:r>
        <w:rPr>
          <w:rFonts w:hint="eastAsia" w:asciiTheme="minorEastAsia" w:hAnsiTheme="minorEastAsia" w:eastAsiaTheme="minorEastAsia" w:cstheme="minorEastAsia"/>
          <w:color w:val="181717" w:themeColor="background2" w:themeShade="1A"/>
          <w:sz w:val="24"/>
          <w:szCs w:val="24"/>
        </w:rPr>
        <w:t>四、招标方式：公开招标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181717" w:themeColor="background2" w:themeShade="1A"/>
          <w:sz w:val="24"/>
          <w:szCs w:val="24"/>
          <w:lang w:val="en-US" w:eastAsia="zh-CN"/>
        </w:rPr>
      </w:pPr>
      <w:r>
        <w:rPr>
          <w:rFonts w:hint="eastAsia" w:asciiTheme="minorEastAsia" w:hAnsiTheme="minorEastAsia" w:eastAsiaTheme="minorEastAsia" w:cstheme="minorEastAsia"/>
          <w:color w:val="181717" w:themeColor="background2" w:themeShade="1A"/>
          <w:sz w:val="24"/>
          <w:szCs w:val="24"/>
        </w:rPr>
        <w:t>五、采购内容：</w:t>
      </w:r>
      <w:r>
        <w:rPr>
          <w:rFonts w:hint="eastAsia" w:asciiTheme="minorEastAsia" w:hAnsiTheme="minorEastAsia" w:eastAsiaTheme="minorEastAsia" w:cstheme="minorEastAsia"/>
          <w:color w:val="181717" w:themeColor="background2" w:themeShade="1A"/>
          <w:sz w:val="24"/>
          <w:szCs w:val="24"/>
          <w:lang w:eastAsia="zh-CN"/>
        </w:rPr>
        <w:t>采购检验化验医疗设备</w:t>
      </w:r>
      <w:r>
        <w:rPr>
          <w:rFonts w:hint="eastAsia" w:asciiTheme="minorEastAsia" w:hAnsiTheme="minorEastAsia" w:eastAsiaTheme="minorEastAsia" w:cstheme="minorEastAsia"/>
          <w:color w:val="181717" w:themeColor="background2" w:themeShade="1A"/>
          <w:sz w:val="24"/>
          <w:szCs w:val="24"/>
          <w:lang w:val="en-US" w:eastAsia="zh-CN"/>
        </w:rPr>
        <w:t>（</w:t>
      </w:r>
      <w:r>
        <w:rPr>
          <w:rFonts w:hint="eastAsia" w:asciiTheme="minorEastAsia" w:hAnsiTheme="minorEastAsia" w:eastAsiaTheme="minorEastAsia" w:cstheme="minorEastAsia"/>
          <w:color w:val="181717" w:themeColor="background2" w:themeShade="1A"/>
          <w:sz w:val="24"/>
          <w:szCs w:val="24"/>
        </w:rPr>
        <w:t>具体参数详见招标文件）</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181717" w:themeColor="background2" w:themeShade="1A"/>
          <w:sz w:val="24"/>
          <w:szCs w:val="24"/>
          <w:lang w:val="en-US" w:eastAsia="zh-CN"/>
        </w:rPr>
      </w:pPr>
      <w:r>
        <w:rPr>
          <w:rFonts w:hint="eastAsia" w:asciiTheme="minorEastAsia" w:hAnsiTheme="minorEastAsia" w:eastAsiaTheme="minorEastAsia" w:cstheme="minorEastAsia"/>
          <w:color w:val="181717" w:themeColor="background2" w:themeShade="1A"/>
          <w:sz w:val="24"/>
          <w:szCs w:val="24"/>
        </w:rPr>
        <w:t>采购预算：</w:t>
      </w:r>
      <w:r>
        <w:rPr>
          <w:rFonts w:hint="eastAsia" w:asciiTheme="minorEastAsia" w:hAnsiTheme="minorEastAsia" w:eastAsiaTheme="minorEastAsia" w:cstheme="minorEastAsia"/>
          <w:color w:val="181717" w:themeColor="background2" w:themeShade="1A"/>
          <w:sz w:val="24"/>
          <w:szCs w:val="24"/>
          <w:lang w:val="en-US" w:eastAsia="zh-CN"/>
        </w:rPr>
        <w:t>39万元（</w:t>
      </w:r>
      <w:r>
        <w:rPr>
          <w:rFonts w:hint="eastAsia" w:asciiTheme="minorEastAsia" w:hAnsiTheme="minorEastAsia" w:eastAsiaTheme="minorEastAsia" w:cstheme="minorEastAsia"/>
          <w:sz w:val="24"/>
          <w:szCs w:val="24"/>
        </w:rPr>
        <w:t>此采购预算为最高限价、如超过预算价的报价为无效报价</w:t>
      </w:r>
      <w:r>
        <w:rPr>
          <w:rFonts w:hint="eastAsia" w:asciiTheme="minorEastAsia" w:hAnsiTheme="minorEastAsia" w:eastAsiaTheme="minorEastAsia" w:cstheme="minorEastAsia"/>
          <w:color w:val="181717" w:themeColor="background2" w:themeShade="1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FF"/>
          <w:sz w:val="24"/>
          <w:szCs w:val="24"/>
          <w:lang w:eastAsia="zh-CN"/>
        </w:rPr>
      </w:pPr>
      <w:r>
        <w:rPr>
          <w:rFonts w:hint="eastAsia" w:asciiTheme="minorEastAsia" w:hAnsiTheme="minorEastAsia" w:eastAsiaTheme="minorEastAsia" w:cstheme="minorEastAsia"/>
          <w:color w:val="181717" w:themeColor="background2" w:themeShade="1A"/>
          <w:sz w:val="24"/>
          <w:szCs w:val="24"/>
        </w:rPr>
        <w:t>七、交货地点：</w:t>
      </w:r>
      <w:r>
        <w:rPr>
          <w:rFonts w:hint="eastAsia" w:asciiTheme="minorEastAsia" w:hAnsiTheme="minorEastAsia" w:eastAsiaTheme="minorEastAsia" w:cstheme="minorEastAsia"/>
          <w:color w:val="auto"/>
          <w:sz w:val="24"/>
          <w:szCs w:val="24"/>
          <w:lang w:val="en-US" w:eastAsia="zh-CN"/>
        </w:rPr>
        <w:t>业主指定地点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181717" w:themeColor="background2" w:themeShade="1A"/>
          <w:sz w:val="24"/>
          <w:szCs w:val="24"/>
          <w:lang w:val="en-US" w:eastAsia="zh-CN"/>
        </w:rPr>
      </w:pPr>
      <w:r>
        <w:rPr>
          <w:rFonts w:hint="eastAsia" w:asciiTheme="minorEastAsia" w:hAnsiTheme="minorEastAsia" w:eastAsiaTheme="minorEastAsia" w:cstheme="minorEastAsia"/>
          <w:color w:val="181717" w:themeColor="background2" w:themeShade="1A"/>
          <w:sz w:val="24"/>
          <w:szCs w:val="24"/>
        </w:rPr>
        <w:t>八、</w:t>
      </w:r>
      <w:r>
        <w:rPr>
          <w:rFonts w:hint="eastAsia" w:asciiTheme="minorEastAsia" w:hAnsiTheme="minorEastAsia" w:eastAsiaTheme="minorEastAsia" w:cstheme="minorEastAsia"/>
          <w:color w:val="181717" w:themeColor="background2" w:themeShade="1A"/>
          <w:kern w:val="0"/>
          <w:sz w:val="24"/>
          <w:szCs w:val="24"/>
          <w:shd w:val="clear" w:color="090000" w:fill="FFFFFF"/>
        </w:rPr>
        <w:t>供货期限</w:t>
      </w:r>
      <w:r>
        <w:rPr>
          <w:rFonts w:hint="eastAsia" w:asciiTheme="minorEastAsia" w:hAnsiTheme="minorEastAsia" w:eastAsiaTheme="minorEastAsia" w:cstheme="minorEastAsia"/>
          <w:color w:val="181717" w:themeColor="background2" w:themeShade="1A"/>
          <w:sz w:val="24"/>
          <w:szCs w:val="24"/>
        </w:rPr>
        <w:t>：</w:t>
      </w:r>
      <w:r>
        <w:rPr>
          <w:rFonts w:hint="eastAsia" w:asciiTheme="minorEastAsia" w:hAnsiTheme="minorEastAsia" w:eastAsiaTheme="minorEastAsia" w:cstheme="minorEastAsia"/>
          <w:color w:val="181717" w:themeColor="background2" w:themeShade="1A"/>
          <w:sz w:val="24"/>
          <w:szCs w:val="24"/>
          <w:lang w:val="en-US" w:eastAsia="zh-CN"/>
        </w:rPr>
        <w:t>15天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181717" w:themeColor="background2" w:themeShade="1A"/>
          <w:sz w:val="24"/>
          <w:szCs w:val="24"/>
          <w:lang w:eastAsia="zh-CN"/>
        </w:rPr>
      </w:pPr>
      <w:r>
        <w:rPr>
          <w:rFonts w:hint="eastAsia" w:asciiTheme="minorEastAsia" w:hAnsiTheme="minorEastAsia" w:eastAsiaTheme="minorEastAsia" w:cstheme="minorEastAsia"/>
          <w:color w:val="181717" w:themeColor="background2" w:themeShade="1A"/>
          <w:sz w:val="24"/>
          <w:szCs w:val="24"/>
        </w:rPr>
        <w:t>九、资金来源：</w:t>
      </w:r>
      <w:r>
        <w:rPr>
          <w:rFonts w:hint="eastAsia" w:asciiTheme="minorEastAsia" w:hAnsiTheme="minorEastAsia" w:eastAsiaTheme="minorEastAsia" w:cstheme="minorEastAsia"/>
          <w:color w:val="auto"/>
          <w:sz w:val="24"/>
          <w:szCs w:val="24"/>
          <w:lang w:eastAsia="zh-CN"/>
        </w:rPr>
        <w:t>国家级贫困县基层医疗服务机构临床服务能力项目资金</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181717" w:themeColor="background2" w:themeShade="1A"/>
          <w:sz w:val="24"/>
          <w:szCs w:val="24"/>
        </w:rPr>
      </w:pPr>
      <w:r>
        <w:rPr>
          <w:rFonts w:hint="eastAsia" w:asciiTheme="minorEastAsia" w:hAnsiTheme="minorEastAsia" w:eastAsiaTheme="minorEastAsia" w:cstheme="minorEastAsia"/>
          <w:color w:val="181717" w:themeColor="background2" w:themeShade="1A"/>
          <w:sz w:val="24"/>
          <w:szCs w:val="24"/>
        </w:rPr>
        <w:t>十、投标供应商的资格要求：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181717" w:themeColor="background2" w:themeShade="1A"/>
          <w:sz w:val="24"/>
          <w:szCs w:val="24"/>
        </w:rPr>
      </w:pPr>
      <w:r>
        <w:rPr>
          <w:rFonts w:hint="eastAsia" w:asciiTheme="minorEastAsia" w:hAnsiTheme="minorEastAsia" w:eastAsiaTheme="minorEastAsia" w:cstheme="minorEastAsia"/>
          <w:color w:val="181717" w:themeColor="background2" w:themeShade="1A"/>
          <w:sz w:val="24"/>
          <w:szCs w:val="24"/>
        </w:rPr>
        <w:t>（1）符合《中华人民共和国政府采购法》第二十二条规定，具备独立承担民事责任的能力；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181717" w:themeColor="background2" w:themeShade="1A"/>
          <w:sz w:val="24"/>
          <w:szCs w:val="24"/>
        </w:rPr>
      </w:pPr>
      <w:r>
        <w:rPr>
          <w:rFonts w:hint="eastAsia" w:asciiTheme="minorEastAsia" w:hAnsiTheme="minorEastAsia" w:eastAsiaTheme="minorEastAsia" w:cstheme="minorEastAsia"/>
          <w:color w:val="181717" w:themeColor="background2" w:themeShade="1A"/>
          <w:sz w:val="24"/>
          <w:szCs w:val="24"/>
        </w:rPr>
        <w:t>（2）提供有效的企业法人三证合一证营业执照（应具有采购需求相应的生产许可或经营范围），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asciiTheme="minorEastAsia" w:hAnsiTheme="minorEastAsia" w:cstheme="minorEastAsia"/>
          <w:color w:val="181717" w:themeColor="background2" w:themeShade="1A"/>
          <w:sz w:val="24"/>
          <w:szCs w:val="24"/>
          <w:lang w:eastAsia="zh-CN"/>
        </w:rPr>
      </w:pPr>
      <w:r>
        <w:rPr>
          <w:rFonts w:hint="eastAsia" w:asciiTheme="minorEastAsia" w:hAnsiTheme="minorEastAsia" w:eastAsiaTheme="minorEastAsia" w:cstheme="minorEastAsia"/>
          <w:color w:val="181717" w:themeColor="background2" w:themeShade="1A"/>
          <w:sz w:val="24"/>
          <w:szCs w:val="24"/>
          <w:lang w:eastAsia="zh-CN"/>
        </w:rPr>
        <w:t>（</w:t>
      </w:r>
      <w:r>
        <w:rPr>
          <w:rFonts w:hint="eastAsia" w:asciiTheme="minorEastAsia" w:hAnsiTheme="minorEastAsia" w:eastAsiaTheme="minorEastAsia" w:cstheme="minorEastAsia"/>
          <w:color w:val="181717" w:themeColor="background2" w:themeShade="1A"/>
          <w:sz w:val="24"/>
          <w:szCs w:val="24"/>
          <w:lang w:val="en-US" w:eastAsia="zh-CN"/>
        </w:rPr>
        <w:t>3</w:t>
      </w:r>
      <w:r>
        <w:rPr>
          <w:rFonts w:hint="eastAsia" w:asciiTheme="minorEastAsia" w:hAnsiTheme="minorEastAsia" w:eastAsiaTheme="minorEastAsia" w:cstheme="minorEastAsia"/>
          <w:color w:val="181717" w:themeColor="background2" w:themeShade="1A"/>
          <w:sz w:val="24"/>
          <w:szCs w:val="24"/>
          <w:lang w:eastAsia="zh-CN"/>
        </w:rPr>
        <w:t>）</w:t>
      </w:r>
      <w:r>
        <w:rPr>
          <w:rFonts w:hint="eastAsia"/>
          <w:sz w:val="24"/>
        </w:rPr>
        <w:t>法定代表人身份证原件及复印件或法定代表人授权委托书和委托代理人的身份证原件（授权书需附法人身份证及委托人身份证复印件）</w:t>
      </w:r>
      <w:r>
        <w:rPr>
          <w:rFonts w:hint="eastAsia"/>
          <w:sz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（4）投标人为医疗设备生产企业的应具备有效的《医疗器械生产许可证》；投标人为医疗设备代理商的：须具备《医疗器械经营许可证》（经营范围中须包含与本次招标产品相关的内容）；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181717" w:themeColor="background2" w:themeShade="1A"/>
          <w:sz w:val="24"/>
          <w:szCs w:val="24"/>
          <w:lang w:val="en-US" w:eastAsia="zh-CN"/>
        </w:rPr>
      </w:pPr>
      <w:r>
        <w:rPr>
          <w:rFonts w:hint="eastAsia" w:asciiTheme="minorEastAsia" w:hAnsiTheme="minorEastAsia" w:eastAsiaTheme="minorEastAsia" w:cstheme="minorEastAsia"/>
          <w:color w:val="181717" w:themeColor="background2" w:themeShade="1A"/>
          <w:sz w:val="24"/>
          <w:szCs w:val="24"/>
          <w:lang w:eastAsia="zh-CN"/>
        </w:rPr>
        <w:t>（</w:t>
      </w:r>
      <w:r>
        <w:rPr>
          <w:rFonts w:hint="eastAsia" w:asciiTheme="minorEastAsia" w:hAnsiTheme="minorEastAsia" w:eastAsiaTheme="minorEastAsia" w:cstheme="minorEastAsia"/>
          <w:color w:val="181717" w:themeColor="background2" w:themeShade="1A"/>
          <w:sz w:val="24"/>
          <w:szCs w:val="24"/>
          <w:lang w:val="en-US" w:eastAsia="zh-CN"/>
        </w:rPr>
        <w:t>5</w:t>
      </w:r>
      <w:r>
        <w:rPr>
          <w:rFonts w:hint="eastAsia" w:asciiTheme="minorEastAsia" w:hAnsiTheme="minorEastAsia" w:eastAsiaTheme="minorEastAsia" w:cstheme="minorEastAsia"/>
          <w:color w:val="181717" w:themeColor="background2" w:themeShade="1A"/>
          <w:sz w:val="24"/>
          <w:szCs w:val="24"/>
          <w:lang w:eastAsia="zh-CN"/>
        </w:rPr>
        <w:t>）</w:t>
      </w:r>
      <w:r>
        <w:rPr>
          <w:rFonts w:hint="eastAsia" w:asciiTheme="minorEastAsia" w:hAnsiTheme="minorEastAsia" w:eastAsiaTheme="minorEastAsia" w:cstheme="minorEastAsia"/>
          <w:color w:val="181717" w:themeColor="background2" w:themeShade="1A"/>
          <w:sz w:val="24"/>
          <w:szCs w:val="24"/>
        </w:rPr>
        <w:t>在“信用中国网站（www.creditchina.gov.cn）”被列入失信被执行人、企业经营异常名录、重大税收违法</w:t>
      </w:r>
      <w:r>
        <w:rPr>
          <w:rFonts w:hint="eastAsia" w:asciiTheme="minorEastAsia" w:hAnsiTheme="minorEastAsia" w:eastAsiaTheme="minorEastAsia" w:cstheme="minorEastAsia"/>
          <w:color w:val="181717" w:themeColor="background2" w:themeShade="1A"/>
          <w:sz w:val="24"/>
          <w:szCs w:val="24"/>
          <w:lang w:eastAsia="zh-CN"/>
        </w:rPr>
        <w:t>，</w:t>
      </w:r>
      <w:r>
        <w:rPr>
          <w:rFonts w:hint="eastAsia" w:asciiTheme="minorEastAsia" w:hAnsiTheme="minorEastAsia" w:eastAsiaTheme="minorEastAsia" w:cstheme="minorEastAsia"/>
          <w:color w:val="181717" w:themeColor="background2" w:themeShade="1A"/>
          <w:sz w:val="24"/>
          <w:szCs w:val="24"/>
        </w:rPr>
        <w:t>案件当事人名单、政府采购严重违法失信名单（尚在处罚期内的）；在“中国政府采购网（www.ccgp.gov.cn）”被列入政府采购严重违法失信行为记录名单的（尚在处罚期内的）；在“国家企业信用信息公示系统（http://www.gsxt.gov.cn）” 行政处罚信息、列入经营异常名录信息、列入严重违法失信企业名单（黑名单）信息，以上网站页面截图并加盖单位公章。</w:t>
      </w:r>
      <w:r>
        <w:rPr>
          <w:rFonts w:hint="eastAsia" w:asciiTheme="minorEastAsia" w:hAnsiTheme="minorEastAsia" w:eastAsiaTheme="minorEastAsia" w:cstheme="minorEastAsia"/>
          <w:color w:val="181717" w:themeColor="background2" w:themeShade="1A"/>
          <w:sz w:val="24"/>
          <w:szCs w:val="24"/>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181717" w:themeColor="background2" w:themeShade="1A"/>
          <w:sz w:val="24"/>
          <w:szCs w:val="24"/>
          <w:lang w:val="en-US" w:eastAsia="zh-CN"/>
        </w:rPr>
      </w:pPr>
      <w:r>
        <w:rPr>
          <w:rFonts w:hint="eastAsia" w:asciiTheme="minorEastAsia" w:hAnsiTheme="minorEastAsia" w:eastAsiaTheme="minorEastAsia" w:cstheme="minorEastAsia"/>
          <w:color w:val="181717" w:themeColor="background2" w:themeShade="1A"/>
          <w:sz w:val="24"/>
          <w:szCs w:val="24"/>
          <w:lang w:val="en-US" w:eastAsia="zh-CN"/>
        </w:rPr>
        <w:t>（6）</w:t>
      </w:r>
      <w:r>
        <w:rPr>
          <w:rFonts w:hint="eastAsia" w:asciiTheme="minorEastAsia" w:hAnsiTheme="minorEastAsia" w:eastAsiaTheme="minorEastAsia" w:cstheme="minorEastAsia"/>
          <w:color w:val="auto"/>
          <w:sz w:val="24"/>
          <w:szCs w:val="24"/>
          <w:lang w:val="en-US" w:eastAsia="zh-CN"/>
        </w:rPr>
        <w:t>投标人在和田设有售后服务机构的相关资质证明（和田本地企业提供售后服务承诺书原件，异地企业提供与和田本地企业的售后服务协议书原件及售后服务承诺书原件）。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181717" w:themeColor="background2" w:themeShade="1A"/>
          <w:sz w:val="24"/>
          <w:szCs w:val="24"/>
        </w:rPr>
      </w:pPr>
      <w:r>
        <w:rPr>
          <w:rFonts w:hint="eastAsia" w:asciiTheme="minorEastAsia" w:hAnsiTheme="minorEastAsia" w:eastAsiaTheme="minorEastAsia" w:cstheme="minorEastAsia"/>
          <w:color w:val="181717" w:themeColor="background2" w:themeShade="1A"/>
          <w:sz w:val="24"/>
          <w:szCs w:val="24"/>
        </w:rPr>
        <w:t>（</w:t>
      </w:r>
      <w:r>
        <w:rPr>
          <w:rFonts w:hint="eastAsia" w:asciiTheme="minorEastAsia" w:hAnsiTheme="minorEastAsia" w:eastAsiaTheme="minorEastAsia" w:cstheme="minorEastAsia"/>
          <w:color w:val="181717" w:themeColor="background2" w:themeShade="1A"/>
          <w:sz w:val="24"/>
          <w:szCs w:val="24"/>
          <w:lang w:val="en-US" w:eastAsia="zh-CN"/>
        </w:rPr>
        <w:t>7</w:t>
      </w:r>
      <w:r>
        <w:rPr>
          <w:rFonts w:hint="eastAsia" w:asciiTheme="minorEastAsia" w:hAnsiTheme="minorEastAsia" w:eastAsiaTheme="minorEastAsia" w:cstheme="minorEastAsia"/>
          <w:color w:val="181717" w:themeColor="background2" w:themeShade="1A"/>
          <w:sz w:val="24"/>
          <w:szCs w:val="24"/>
        </w:rPr>
        <w:t>）本项目不接受联合体投标。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181717" w:themeColor="background2" w:themeShade="1A"/>
          <w:sz w:val="24"/>
          <w:szCs w:val="24"/>
        </w:rPr>
      </w:pPr>
      <w:r>
        <w:rPr>
          <w:rFonts w:hint="eastAsia" w:asciiTheme="minorEastAsia" w:hAnsiTheme="minorEastAsia" w:eastAsiaTheme="minorEastAsia" w:cstheme="minorEastAsia"/>
          <w:color w:val="181717" w:themeColor="background2" w:themeShade="1A"/>
          <w:sz w:val="24"/>
          <w:szCs w:val="24"/>
        </w:rPr>
        <w:t>十一、投标报名及招标文件领取:有意参加本次招标项目的投标人，应携带投标供应商资格要求的所有相关证件（原件及加盖鲜公章的复印件各一套核对）于</w:t>
      </w:r>
      <w:r>
        <w:rPr>
          <w:rFonts w:hint="eastAsia" w:asciiTheme="minorEastAsia" w:hAnsiTheme="minorEastAsia" w:eastAsiaTheme="minorEastAsia" w:cstheme="minorEastAsia"/>
          <w:color w:val="auto"/>
          <w:sz w:val="24"/>
          <w:szCs w:val="24"/>
          <w:highlight w:val="none"/>
        </w:rPr>
        <w:t>2019年</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rPr>
        <w:t>日至2019年</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181717" w:themeColor="background2" w:themeShade="1A"/>
          <w:kern w:val="0"/>
          <w:sz w:val="24"/>
          <w:szCs w:val="24"/>
        </w:rPr>
        <w:t>（10:00—1</w:t>
      </w:r>
      <w:r>
        <w:rPr>
          <w:rFonts w:hint="eastAsia" w:asciiTheme="minorEastAsia" w:hAnsiTheme="minorEastAsia" w:eastAsiaTheme="minorEastAsia" w:cstheme="minorEastAsia"/>
          <w:color w:val="181717" w:themeColor="background2" w:themeShade="1A"/>
          <w:kern w:val="0"/>
          <w:sz w:val="24"/>
          <w:szCs w:val="24"/>
          <w:lang w:val="en-US" w:eastAsia="zh-CN"/>
        </w:rPr>
        <w:t>4</w:t>
      </w:r>
      <w:r>
        <w:rPr>
          <w:rFonts w:hint="eastAsia" w:asciiTheme="minorEastAsia" w:hAnsiTheme="minorEastAsia" w:eastAsiaTheme="minorEastAsia" w:cstheme="minorEastAsia"/>
          <w:color w:val="181717" w:themeColor="background2" w:themeShade="1A"/>
          <w:kern w:val="0"/>
          <w:sz w:val="24"/>
          <w:szCs w:val="24"/>
        </w:rPr>
        <w:t>：00、1</w:t>
      </w:r>
      <w:r>
        <w:rPr>
          <w:rFonts w:hint="eastAsia" w:asciiTheme="minorEastAsia" w:hAnsiTheme="minorEastAsia" w:eastAsiaTheme="minorEastAsia" w:cstheme="minorEastAsia"/>
          <w:color w:val="181717" w:themeColor="background2" w:themeShade="1A"/>
          <w:kern w:val="0"/>
          <w:sz w:val="24"/>
          <w:szCs w:val="24"/>
          <w:lang w:val="en-US" w:eastAsia="zh-CN"/>
        </w:rPr>
        <w:t>6</w:t>
      </w:r>
      <w:r>
        <w:rPr>
          <w:rFonts w:hint="eastAsia" w:asciiTheme="minorEastAsia" w:hAnsiTheme="minorEastAsia" w:eastAsiaTheme="minorEastAsia" w:cstheme="minorEastAsia"/>
          <w:color w:val="181717" w:themeColor="background2" w:themeShade="1A"/>
          <w:kern w:val="0"/>
          <w:sz w:val="24"/>
          <w:szCs w:val="24"/>
        </w:rPr>
        <w:t>:</w:t>
      </w:r>
      <w:r>
        <w:rPr>
          <w:rFonts w:hint="eastAsia" w:asciiTheme="minorEastAsia" w:hAnsiTheme="minorEastAsia" w:eastAsiaTheme="minorEastAsia" w:cstheme="minorEastAsia"/>
          <w:color w:val="181717" w:themeColor="background2" w:themeShade="1A"/>
          <w:kern w:val="0"/>
          <w:sz w:val="24"/>
          <w:szCs w:val="24"/>
          <w:lang w:val="en-US" w:eastAsia="zh-CN"/>
        </w:rPr>
        <w:t>0</w:t>
      </w:r>
      <w:r>
        <w:rPr>
          <w:rFonts w:hint="eastAsia" w:asciiTheme="minorEastAsia" w:hAnsiTheme="minorEastAsia" w:eastAsiaTheme="minorEastAsia" w:cstheme="minorEastAsia"/>
          <w:color w:val="181717" w:themeColor="background2" w:themeShade="1A"/>
          <w:kern w:val="0"/>
          <w:sz w:val="24"/>
          <w:szCs w:val="24"/>
        </w:rPr>
        <w:t>0—</w:t>
      </w:r>
      <w:r>
        <w:rPr>
          <w:rFonts w:hint="eastAsia" w:asciiTheme="minorEastAsia" w:hAnsiTheme="minorEastAsia" w:eastAsiaTheme="minorEastAsia" w:cstheme="minorEastAsia"/>
          <w:color w:val="181717" w:themeColor="background2" w:themeShade="1A"/>
          <w:kern w:val="0"/>
          <w:sz w:val="24"/>
          <w:szCs w:val="24"/>
          <w:lang w:val="en-US" w:eastAsia="zh-CN"/>
        </w:rPr>
        <w:t>20</w:t>
      </w:r>
      <w:r>
        <w:rPr>
          <w:rFonts w:hint="eastAsia" w:asciiTheme="minorEastAsia" w:hAnsiTheme="minorEastAsia" w:eastAsiaTheme="minorEastAsia" w:cstheme="minorEastAsia"/>
          <w:color w:val="181717" w:themeColor="background2" w:themeShade="1A"/>
          <w:kern w:val="0"/>
          <w:sz w:val="24"/>
          <w:szCs w:val="24"/>
        </w:rPr>
        <w:t>:00节假日除外）</w:t>
      </w:r>
      <w:r>
        <w:rPr>
          <w:rFonts w:hint="eastAsia" w:asciiTheme="minorEastAsia" w:hAnsiTheme="minorEastAsia" w:eastAsiaTheme="minorEastAsia" w:cstheme="minorEastAsia"/>
          <w:color w:val="181717" w:themeColor="background2" w:themeShade="1A"/>
          <w:sz w:val="24"/>
          <w:szCs w:val="24"/>
        </w:rPr>
        <w:t>到</w:t>
      </w:r>
      <w:r>
        <w:rPr>
          <w:rFonts w:hint="eastAsia" w:asciiTheme="minorEastAsia" w:hAnsiTheme="minorEastAsia" w:eastAsiaTheme="minorEastAsia" w:cstheme="minorEastAsia"/>
          <w:color w:val="181717" w:themeColor="background2" w:themeShade="1A"/>
          <w:sz w:val="24"/>
          <w:szCs w:val="24"/>
          <w:lang w:eastAsia="zh-CN"/>
        </w:rPr>
        <w:t>和田市</w:t>
      </w:r>
      <w:r>
        <w:rPr>
          <w:rFonts w:hint="eastAsia" w:asciiTheme="minorEastAsia" w:hAnsiTheme="minorEastAsia" w:eastAsiaTheme="minorEastAsia" w:cstheme="minorEastAsia"/>
          <w:color w:val="181717" w:themeColor="background2" w:themeShade="1A"/>
          <w:sz w:val="24"/>
          <w:szCs w:val="24"/>
        </w:rPr>
        <w:t>新疆天勤工程管理</w:t>
      </w:r>
      <w:r>
        <w:rPr>
          <w:rFonts w:hint="eastAsia" w:asciiTheme="minorEastAsia" w:hAnsiTheme="minorEastAsia" w:eastAsiaTheme="minorEastAsia" w:cstheme="minorEastAsia"/>
          <w:color w:val="181717" w:themeColor="background2" w:themeShade="1A"/>
          <w:sz w:val="24"/>
          <w:szCs w:val="24"/>
          <w:lang w:eastAsia="zh-CN"/>
        </w:rPr>
        <w:t>有限公司（</w:t>
      </w:r>
      <w:r>
        <w:rPr>
          <w:rFonts w:hint="eastAsia" w:asciiTheme="minorEastAsia" w:hAnsiTheme="minorEastAsia" w:eastAsiaTheme="minorEastAsia" w:cstheme="minorEastAsia"/>
          <w:color w:val="181717" w:themeColor="background2" w:themeShade="1A"/>
          <w:sz w:val="24"/>
          <w:szCs w:val="24"/>
          <w:lang w:val="en-US" w:eastAsia="zh-CN"/>
        </w:rPr>
        <w:t>和田市滨河路8号）</w:t>
      </w:r>
      <w:r>
        <w:rPr>
          <w:rFonts w:hint="eastAsia" w:asciiTheme="minorEastAsia" w:hAnsiTheme="minorEastAsia" w:eastAsiaTheme="minorEastAsia" w:cstheme="minorEastAsia"/>
          <w:color w:val="181717" w:themeColor="background2" w:themeShade="1A"/>
          <w:sz w:val="24"/>
          <w:szCs w:val="24"/>
        </w:rPr>
        <w:t>报名</w:t>
      </w:r>
      <w:r>
        <w:rPr>
          <w:rFonts w:hint="eastAsia" w:asciiTheme="minorEastAsia" w:hAnsiTheme="minorEastAsia" w:eastAsiaTheme="minorEastAsia" w:cstheme="minorEastAsia"/>
          <w:color w:val="181717" w:themeColor="background2" w:themeShade="1A"/>
          <w:sz w:val="24"/>
          <w:szCs w:val="24"/>
          <w:lang w:eastAsia="zh-CN"/>
        </w:rPr>
        <w:t>、</w:t>
      </w:r>
      <w:r>
        <w:rPr>
          <w:rFonts w:hint="eastAsia" w:asciiTheme="minorEastAsia" w:hAnsiTheme="minorEastAsia" w:eastAsiaTheme="minorEastAsia" w:cstheme="minorEastAsia"/>
          <w:color w:val="181717" w:themeColor="background2" w:themeShade="1A"/>
          <w:sz w:val="24"/>
          <w:szCs w:val="24"/>
          <w:lang w:val="en-US" w:eastAsia="zh-CN"/>
        </w:rPr>
        <w:t>报名成功后</w:t>
      </w:r>
      <w:r>
        <w:rPr>
          <w:rFonts w:hint="eastAsia" w:asciiTheme="minorEastAsia" w:hAnsiTheme="minorEastAsia" w:eastAsiaTheme="minorEastAsia" w:cstheme="minorEastAsia"/>
          <w:color w:val="181717" w:themeColor="background2" w:themeShade="1A"/>
          <w:sz w:val="24"/>
          <w:szCs w:val="24"/>
        </w:rPr>
        <w:t>领取招标文件(资料不全者不予领取)。招标文件售价：200元，招标文件一经售出概不退还。</w:t>
      </w:r>
      <w:bookmarkStart w:id="0" w:name="_GoBack"/>
      <w:bookmarkEnd w:id="0"/>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181717" w:themeColor="background2" w:themeShade="1A"/>
          <w:sz w:val="24"/>
          <w:szCs w:val="24"/>
          <w:lang w:val="en-US" w:eastAsia="zh-CN"/>
        </w:rPr>
      </w:pPr>
      <w:r>
        <w:rPr>
          <w:rFonts w:hint="eastAsia" w:asciiTheme="minorEastAsia" w:hAnsiTheme="minorEastAsia" w:eastAsiaTheme="minorEastAsia" w:cstheme="minorEastAsia"/>
          <w:color w:val="181717" w:themeColor="background2" w:themeShade="1A"/>
          <w:sz w:val="24"/>
          <w:szCs w:val="24"/>
        </w:rPr>
        <w:t>十二、</w:t>
      </w:r>
      <w:r>
        <w:rPr>
          <w:rFonts w:hint="eastAsia" w:asciiTheme="minorEastAsia" w:hAnsiTheme="minorEastAsia" w:eastAsiaTheme="minorEastAsia" w:cstheme="minorEastAsia"/>
          <w:color w:val="181717" w:themeColor="background2" w:themeShade="1A"/>
          <w:sz w:val="24"/>
          <w:szCs w:val="24"/>
          <w:lang w:val="en-US" w:eastAsia="zh-CN"/>
        </w:rPr>
        <w:t>投标保证金：7000.00</w:t>
      </w:r>
      <w:r>
        <w:rPr>
          <w:rFonts w:hint="eastAsia" w:asciiTheme="minorEastAsia" w:hAnsiTheme="minorEastAsia" w:eastAsiaTheme="minorEastAsia" w:cstheme="minorEastAsia"/>
          <w:color w:val="auto"/>
          <w:sz w:val="24"/>
          <w:szCs w:val="24"/>
          <w:lang w:val="en-US" w:eastAsia="zh-CN"/>
        </w:rPr>
        <w:t>元（柒仟元整）</w:t>
      </w:r>
      <w:r>
        <w:rPr>
          <w:rFonts w:hint="eastAsia" w:asciiTheme="minorEastAsia" w:hAnsiTheme="minorEastAsia" w:eastAsiaTheme="minorEastAsia" w:cstheme="minorEastAsia"/>
          <w:color w:val="181717" w:themeColor="background2" w:themeShade="1A"/>
          <w:sz w:val="24"/>
          <w:szCs w:val="24"/>
        </w:rPr>
        <w:t>请于开标截止日期前将投标保证金足额汇入（存入）以下账户</w:t>
      </w:r>
      <w:r>
        <w:rPr>
          <w:rFonts w:hint="eastAsia" w:asciiTheme="minorEastAsia" w:hAnsiTheme="minorEastAsia" w:eastAsiaTheme="minorEastAsia" w:cstheme="minorEastAsia"/>
          <w:color w:val="181717" w:themeColor="background2" w:themeShade="1A"/>
          <w:sz w:val="24"/>
          <w:szCs w:val="24"/>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181717" w:themeColor="background2" w:themeShade="1A"/>
          <w:sz w:val="24"/>
          <w:szCs w:val="24"/>
          <w:lang w:val="en-US" w:eastAsia="zh-CN"/>
        </w:rPr>
      </w:pPr>
      <w:r>
        <w:rPr>
          <w:rFonts w:hint="eastAsia" w:asciiTheme="minorEastAsia" w:hAnsiTheme="minorEastAsia" w:eastAsiaTheme="minorEastAsia" w:cstheme="minorEastAsia"/>
          <w:color w:val="181717" w:themeColor="background2" w:themeShade="1A"/>
          <w:sz w:val="24"/>
          <w:szCs w:val="24"/>
          <w:lang w:val="en-US" w:eastAsia="zh-CN"/>
        </w:rPr>
        <w:t>开户名称：新疆天勤工程管理有限公司和田分公司；</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181717" w:themeColor="background2" w:themeShade="1A"/>
          <w:sz w:val="24"/>
          <w:szCs w:val="24"/>
          <w:lang w:val="en-US" w:eastAsia="zh-CN"/>
        </w:rPr>
      </w:pPr>
      <w:r>
        <w:rPr>
          <w:rFonts w:hint="eastAsia" w:asciiTheme="minorEastAsia" w:hAnsiTheme="minorEastAsia" w:eastAsiaTheme="minorEastAsia" w:cstheme="minorEastAsia"/>
          <w:color w:val="181717" w:themeColor="background2" w:themeShade="1A"/>
          <w:sz w:val="24"/>
          <w:szCs w:val="24"/>
          <w:lang w:val="en-US" w:eastAsia="zh-CN"/>
        </w:rPr>
        <w:t>开户账号：3015381109200176237 ；</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181717" w:themeColor="background2" w:themeShade="1A"/>
          <w:sz w:val="24"/>
          <w:szCs w:val="24"/>
        </w:rPr>
      </w:pPr>
      <w:r>
        <w:rPr>
          <w:rFonts w:hint="eastAsia" w:asciiTheme="minorEastAsia" w:hAnsiTheme="minorEastAsia" w:eastAsiaTheme="minorEastAsia" w:cstheme="minorEastAsia"/>
          <w:color w:val="181717" w:themeColor="background2" w:themeShade="1A"/>
          <w:sz w:val="24"/>
          <w:szCs w:val="24"/>
          <w:lang w:val="en-US" w:eastAsia="zh-CN"/>
        </w:rPr>
        <w:t>开户银行：中国工商银行股份有限公司和田北京西路支行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FF"/>
          <w:kern w:val="0"/>
          <w:sz w:val="24"/>
          <w:szCs w:val="24"/>
          <w:highlight w:val="none"/>
        </w:rPr>
      </w:pPr>
      <w:r>
        <w:rPr>
          <w:rFonts w:hint="eastAsia" w:asciiTheme="minorEastAsia" w:hAnsiTheme="minorEastAsia" w:eastAsiaTheme="minorEastAsia" w:cstheme="minorEastAsia"/>
          <w:color w:val="181717" w:themeColor="background2" w:themeShade="1A"/>
          <w:sz w:val="24"/>
          <w:szCs w:val="24"/>
        </w:rPr>
        <w:t>十</w:t>
      </w:r>
      <w:r>
        <w:rPr>
          <w:rFonts w:hint="eastAsia" w:asciiTheme="minorEastAsia" w:hAnsiTheme="minorEastAsia" w:eastAsiaTheme="minorEastAsia" w:cstheme="minorEastAsia"/>
          <w:color w:val="181717" w:themeColor="background2" w:themeShade="1A"/>
          <w:sz w:val="24"/>
          <w:szCs w:val="24"/>
          <w:lang w:eastAsia="zh-CN"/>
        </w:rPr>
        <w:t>三</w:t>
      </w:r>
      <w:r>
        <w:rPr>
          <w:rFonts w:hint="eastAsia" w:asciiTheme="minorEastAsia" w:hAnsiTheme="minorEastAsia" w:eastAsiaTheme="minorEastAsia" w:cstheme="minorEastAsia"/>
          <w:color w:val="181717" w:themeColor="background2" w:themeShade="1A"/>
          <w:sz w:val="24"/>
          <w:szCs w:val="24"/>
        </w:rPr>
        <w:t>、投标文件递交截止及开标时间：</w:t>
      </w:r>
      <w:r>
        <w:rPr>
          <w:rFonts w:hint="eastAsia" w:asciiTheme="minorEastAsia" w:hAnsiTheme="minorEastAsia" w:eastAsiaTheme="minorEastAsia" w:cstheme="minorEastAsia"/>
          <w:color w:val="auto"/>
          <w:kern w:val="0"/>
          <w:sz w:val="24"/>
          <w:szCs w:val="24"/>
          <w:highlight w:val="none"/>
        </w:rPr>
        <w:t>2019年</w:t>
      </w:r>
      <w:r>
        <w:rPr>
          <w:rFonts w:hint="eastAsia" w:asciiTheme="minorEastAsia" w:hAnsiTheme="minorEastAsia" w:eastAsiaTheme="minorEastAsia" w:cstheme="minorEastAsia"/>
          <w:color w:val="auto"/>
          <w:kern w:val="0"/>
          <w:sz w:val="24"/>
          <w:szCs w:val="24"/>
          <w:highlight w:val="none"/>
          <w:lang w:val="en-US" w:eastAsia="zh-CN"/>
        </w:rPr>
        <w:t>8</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lang w:val="en-US" w:eastAsia="zh-CN"/>
        </w:rPr>
        <w:t>20</w:t>
      </w:r>
      <w:r>
        <w:rPr>
          <w:rFonts w:hint="eastAsia" w:asciiTheme="minorEastAsia" w:hAnsiTheme="minorEastAsia" w:eastAsiaTheme="minorEastAsia" w:cstheme="minorEastAsia"/>
          <w:color w:val="auto"/>
          <w:kern w:val="0"/>
          <w:sz w:val="24"/>
          <w:szCs w:val="24"/>
          <w:highlight w:val="none"/>
        </w:rPr>
        <w:t>日</w:t>
      </w:r>
      <w:r>
        <w:rPr>
          <w:rFonts w:hint="eastAsia" w:asciiTheme="minorEastAsia" w:hAnsiTheme="minorEastAsia" w:eastAsiaTheme="minorEastAsia" w:cstheme="minorEastAsia"/>
          <w:color w:val="auto"/>
          <w:kern w:val="0"/>
          <w:sz w:val="24"/>
          <w:szCs w:val="24"/>
          <w:highlight w:val="none"/>
          <w:lang w:val="en-US" w:eastAsia="zh-CN"/>
        </w:rPr>
        <w:t>11:00</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181717" w:themeColor="background2" w:themeShade="1A"/>
          <w:sz w:val="24"/>
          <w:szCs w:val="24"/>
        </w:rPr>
        <w:t>北京时间），投标文件应于开标时间截止前送达指定的地点，否则不予接受，投标文件一律不予退还。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FF"/>
          <w:kern w:val="0"/>
          <w:sz w:val="24"/>
          <w:szCs w:val="24"/>
          <w:highlight w:val="none"/>
        </w:rPr>
      </w:pPr>
      <w:r>
        <w:rPr>
          <w:rFonts w:hint="eastAsia" w:asciiTheme="minorEastAsia" w:hAnsiTheme="minorEastAsia" w:eastAsiaTheme="minorEastAsia" w:cstheme="minorEastAsia"/>
          <w:color w:val="auto"/>
          <w:kern w:val="0"/>
          <w:sz w:val="24"/>
          <w:szCs w:val="24"/>
          <w:highlight w:val="none"/>
        </w:rPr>
        <w:t>十</w:t>
      </w:r>
      <w:r>
        <w:rPr>
          <w:rFonts w:hint="eastAsia" w:asciiTheme="minorEastAsia" w:hAnsiTheme="minorEastAsia" w:eastAsiaTheme="minorEastAsia" w:cstheme="minorEastAsia"/>
          <w:color w:val="auto"/>
          <w:kern w:val="0"/>
          <w:sz w:val="24"/>
          <w:szCs w:val="24"/>
          <w:highlight w:val="none"/>
          <w:lang w:eastAsia="zh-CN"/>
        </w:rPr>
        <w:t>四</w:t>
      </w:r>
      <w:r>
        <w:rPr>
          <w:rFonts w:hint="eastAsia" w:asciiTheme="minorEastAsia" w:hAnsiTheme="minorEastAsia" w:eastAsiaTheme="minorEastAsia" w:cstheme="minorEastAsia"/>
          <w:color w:val="auto"/>
          <w:kern w:val="0"/>
          <w:sz w:val="24"/>
          <w:szCs w:val="24"/>
          <w:highlight w:val="none"/>
        </w:rPr>
        <w:t>、投标地点：</w:t>
      </w:r>
      <w:r>
        <w:rPr>
          <w:rFonts w:hint="eastAsia" w:asciiTheme="minorEastAsia" w:hAnsiTheme="minorEastAsia" w:eastAsiaTheme="minorEastAsia" w:cstheme="minorEastAsia"/>
          <w:color w:val="auto"/>
          <w:kern w:val="0"/>
          <w:sz w:val="24"/>
          <w:szCs w:val="24"/>
          <w:highlight w:val="none"/>
          <w:lang w:eastAsia="zh-CN"/>
        </w:rPr>
        <w:t>民丰县公共资源交易中心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181717" w:themeColor="background2" w:themeShade="1A"/>
          <w:sz w:val="24"/>
          <w:szCs w:val="24"/>
        </w:rPr>
      </w:pPr>
      <w:r>
        <w:rPr>
          <w:rFonts w:hint="eastAsia" w:asciiTheme="minorEastAsia" w:hAnsiTheme="minorEastAsia" w:eastAsiaTheme="minorEastAsia" w:cstheme="minorEastAsia"/>
          <w:color w:val="181717" w:themeColor="background2" w:themeShade="1A"/>
          <w:sz w:val="24"/>
          <w:szCs w:val="24"/>
          <w:lang w:val="en-US" w:eastAsia="zh-CN"/>
        </w:rPr>
        <w:t>十五、</w:t>
      </w:r>
      <w:r>
        <w:rPr>
          <w:rFonts w:hint="eastAsia" w:asciiTheme="minorEastAsia" w:hAnsiTheme="minorEastAsia" w:eastAsiaTheme="minorEastAsia" w:cstheme="minorEastAsia"/>
          <w:color w:val="181717" w:themeColor="background2" w:themeShade="1A"/>
          <w:sz w:val="24"/>
          <w:szCs w:val="24"/>
        </w:rPr>
        <w:t xml:space="preserve">联系方式： </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Theme="minorEastAsia" w:hAnsiTheme="minorEastAsia" w:eastAsiaTheme="minorEastAsia" w:cstheme="minorEastAsia"/>
          <w:color w:val="181717" w:themeColor="background2" w:themeShade="1A"/>
          <w:sz w:val="24"/>
          <w:szCs w:val="24"/>
        </w:rPr>
      </w:pPr>
      <w:r>
        <w:rPr>
          <w:rFonts w:hint="eastAsia" w:asciiTheme="minorEastAsia" w:hAnsiTheme="minorEastAsia" w:eastAsiaTheme="minorEastAsia" w:cstheme="minorEastAsia"/>
          <w:color w:val="181717" w:themeColor="background2" w:themeShade="1A"/>
          <w:sz w:val="24"/>
          <w:szCs w:val="24"/>
        </w:rPr>
        <w:t>政府采购监督管理部门</w:t>
      </w:r>
      <w:r>
        <w:rPr>
          <w:rFonts w:hint="eastAsia" w:asciiTheme="minorEastAsia" w:hAnsiTheme="minorEastAsia" w:eastAsiaTheme="minorEastAsia" w:cstheme="minorEastAsia"/>
          <w:color w:val="181717" w:themeColor="background2" w:themeShade="1A"/>
          <w:sz w:val="24"/>
          <w:szCs w:val="24"/>
          <w:lang w:eastAsia="zh-CN"/>
        </w:rPr>
        <w:t>：</w:t>
      </w:r>
      <w:r>
        <w:rPr>
          <w:rFonts w:hint="eastAsia" w:asciiTheme="minorEastAsia" w:hAnsiTheme="minorEastAsia" w:eastAsiaTheme="minorEastAsia" w:cstheme="minorEastAsia"/>
          <w:color w:val="181717" w:themeColor="background2" w:themeShade="1A"/>
          <w:sz w:val="24"/>
          <w:szCs w:val="24"/>
        </w:rPr>
        <w:t xml:space="preserve"> </w:t>
      </w:r>
      <w:r>
        <w:rPr>
          <w:rFonts w:hint="eastAsia" w:asciiTheme="minorEastAsia" w:hAnsiTheme="minorEastAsia" w:eastAsiaTheme="minorEastAsia" w:cstheme="minorEastAsia"/>
          <w:color w:val="181717" w:themeColor="background2" w:themeShade="1A"/>
          <w:sz w:val="24"/>
          <w:szCs w:val="24"/>
          <w:lang w:eastAsia="zh-CN"/>
        </w:rPr>
        <w:t>民丰县公共资源交易中心</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ind w:firstLine="240" w:firstLineChars="100"/>
        <w:textAlignment w:val="auto"/>
        <w:rPr>
          <w:rFonts w:hint="eastAsia" w:asciiTheme="minorEastAsia" w:hAnsiTheme="minorEastAsia" w:eastAsiaTheme="minorEastAsia" w:cstheme="minorEastAsia"/>
          <w:color w:val="0000FF"/>
          <w:sz w:val="24"/>
          <w:szCs w:val="24"/>
          <w:lang w:val="en-US" w:eastAsia="zh-CN"/>
        </w:rPr>
      </w:pPr>
      <w:r>
        <w:rPr>
          <w:rFonts w:hint="eastAsia" w:asciiTheme="minorEastAsia" w:hAnsiTheme="minorEastAsia" w:eastAsiaTheme="minorEastAsia" w:cstheme="minorEastAsia"/>
          <w:color w:val="181717" w:themeColor="background2" w:themeShade="1A"/>
          <w:sz w:val="24"/>
          <w:szCs w:val="24"/>
          <w:lang w:val="en-US" w:eastAsia="zh-CN"/>
        </w:rPr>
        <w:t>联系人：官政</w:t>
      </w:r>
      <w:r>
        <w:rPr>
          <w:rFonts w:hint="eastAsia" w:asciiTheme="minorEastAsia" w:hAnsiTheme="minorEastAsia" w:eastAsiaTheme="minorEastAsia" w:cstheme="minorEastAsia"/>
          <w:color w:val="0000FF"/>
          <w:sz w:val="24"/>
          <w:szCs w:val="24"/>
          <w:lang w:val="en-US" w:eastAsia="zh-CN"/>
        </w:rPr>
        <w:t xml:space="preserve">  </w:t>
      </w:r>
      <w:r>
        <w:rPr>
          <w:rFonts w:hint="eastAsia" w:asciiTheme="minorEastAsia" w:hAnsiTheme="minorEastAsia" w:eastAsiaTheme="minorEastAsia" w:cstheme="minorEastAsia"/>
          <w:color w:val="181717" w:themeColor="background2" w:themeShade="1A"/>
          <w:sz w:val="24"/>
          <w:szCs w:val="24"/>
          <w:lang w:val="en-US" w:eastAsia="zh-CN"/>
        </w:rPr>
        <w:t xml:space="preserve">    联系电话：</w:t>
      </w:r>
      <w:r>
        <w:rPr>
          <w:rFonts w:hint="eastAsia"/>
          <w:sz w:val="24"/>
        </w:rPr>
        <w:t>0903-6750787,</w:t>
      </w:r>
      <w:r>
        <w:rPr>
          <w:rFonts w:hint="eastAsia" w:asciiTheme="minorEastAsia" w:hAnsiTheme="minorEastAsia" w:eastAsiaTheme="minorEastAsia" w:cstheme="minorEastAsia"/>
          <w:color w:val="0000FF"/>
          <w:sz w:val="24"/>
          <w:szCs w:val="24"/>
        </w:rPr>
        <w:t> </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181717" w:themeColor="background2" w:themeShade="1A"/>
          <w:sz w:val="24"/>
          <w:szCs w:val="24"/>
        </w:rPr>
        <w:t>招标单位：</w:t>
      </w:r>
      <w:r>
        <w:rPr>
          <w:rFonts w:hint="eastAsia" w:asciiTheme="minorEastAsia" w:hAnsiTheme="minorEastAsia" w:eastAsiaTheme="minorEastAsia" w:cstheme="minorEastAsia"/>
          <w:color w:val="auto"/>
          <w:sz w:val="24"/>
          <w:szCs w:val="24"/>
          <w:lang w:eastAsia="zh-CN"/>
        </w:rPr>
        <w:t>民丰县卫生健康委员会</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default" w:asciiTheme="minorEastAsia" w:hAnsiTheme="minorEastAsia" w:eastAsiaTheme="minorEastAsia" w:cstheme="minorEastAsia"/>
          <w:color w:val="0000FF"/>
          <w:sz w:val="24"/>
          <w:szCs w:val="24"/>
          <w:lang w:val="en-US" w:eastAsia="zh-CN"/>
        </w:rPr>
      </w:pPr>
      <w:r>
        <w:rPr>
          <w:rFonts w:hint="eastAsia" w:asciiTheme="minorEastAsia" w:hAnsiTheme="minorEastAsia" w:eastAsiaTheme="minorEastAsia" w:cstheme="minorEastAsia"/>
          <w:color w:val="181717" w:themeColor="background2" w:themeShade="1A"/>
          <w:sz w:val="24"/>
          <w:szCs w:val="24"/>
          <w:lang w:eastAsia="zh-CN"/>
        </w:rPr>
        <w:t>联系人：张振</w:t>
      </w:r>
      <w:r>
        <w:rPr>
          <w:rFonts w:hint="eastAsia" w:asciiTheme="minorEastAsia" w:hAnsiTheme="minorEastAsia" w:eastAsiaTheme="minorEastAsia" w:cstheme="minorEastAsia"/>
          <w:color w:val="181717" w:themeColor="background2" w:themeShade="1A"/>
          <w:sz w:val="24"/>
          <w:szCs w:val="24"/>
          <w:lang w:val="en-US" w:eastAsia="zh-CN"/>
        </w:rPr>
        <w:t xml:space="preserve">      </w:t>
      </w:r>
      <w:r>
        <w:rPr>
          <w:rFonts w:hint="eastAsia" w:asciiTheme="minorEastAsia" w:hAnsiTheme="minorEastAsia" w:eastAsiaTheme="minorEastAsia" w:cstheme="minorEastAsia"/>
          <w:color w:val="181717" w:themeColor="background2" w:themeShade="1A"/>
          <w:sz w:val="24"/>
          <w:szCs w:val="24"/>
          <w:lang w:eastAsia="zh-CN"/>
        </w:rPr>
        <w:t>联系电话</w:t>
      </w:r>
      <w:r>
        <w:rPr>
          <w:rFonts w:hint="eastAsia" w:asciiTheme="minorEastAsia" w:hAnsiTheme="minorEastAsia" w:eastAsiaTheme="minorEastAsia" w:cstheme="minorEastAsia"/>
          <w:color w:val="181717" w:themeColor="background2" w:themeShade="1A"/>
          <w:sz w:val="24"/>
          <w:szCs w:val="24"/>
          <w:lang w:val="en-US" w:eastAsia="zh-CN"/>
        </w:rPr>
        <w:t>：15199287300</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代理机构：新疆天勤工程管理</w:t>
      </w:r>
      <w:r>
        <w:rPr>
          <w:rFonts w:hint="eastAsia" w:asciiTheme="minorEastAsia" w:hAnsiTheme="minorEastAsia" w:eastAsiaTheme="minorEastAsia" w:cstheme="minorEastAsia"/>
          <w:color w:val="0D0D0D" w:themeColor="text1" w:themeTint="F2"/>
          <w:sz w:val="24"/>
          <w:szCs w:val="24"/>
          <w:lang w:eastAsia="zh-CN"/>
          <w14:textFill>
            <w14:solidFill>
              <w14:schemeClr w14:val="tx1">
                <w14:lumMod w14:val="95000"/>
                <w14:lumOff w14:val="5000"/>
              </w14:schemeClr>
            </w14:solidFill>
          </w14:textFill>
        </w:rPr>
        <w:t>有限公司</w:t>
      </w: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default" w:asciiTheme="minorEastAsia" w:hAnsiTheme="minorEastAsia" w:eastAsiaTheme="minorEastAsia" w:cstheme="minorEastAsia"/>
          <w:color w:val="181717" w:themeColor="background2" w:themeShade="1A"/>
          <w:sz w:val="24"/>
          <w:szCs w:val="24"/>
          <w:lang w:val="en-US" w:eastAsia="zh-CN"/>
        </w:rPr>
      </w:pPr>
      <w:r>
        <w:rPr>
          <w:rFonts w:hint="eastAsia" w:asciiTheme="minorEastAsia" w:hAnsiTheme="minorEastAsia" w:eastAsiaTheme="minorEastAsia" w:cstheme="minorEastAsia"/>
          <w:color w:val="181717" w:themeColor="background2" w:themeShade="1A"/>
          <w:sz w:val="24"/>
          <w:szCs w:val="24"/>
          <w:lang w:eastAsia="zh-CN"/>
        </w:rPr>
        <w:t>联系人：刘艳敏</w:t>
      </w:r>
      <w:r>
        <w:rPr>
          <w:rFonts w:hint="eastAsia" w:asciiTheme="minorEastAsia" w:hAnsiTheme="minorEastAsia" w:eastAsiaTheme="minorEastAsia" w:cstheme="minorEastAsia"/>
          <w:color w:val="181717" w:themeColor="background2" w:themeShade="1A"/>
          <w:sz w:val="24"/>
          <w:szCs w:val="24"/>
        </w:rPr>
        <w:t xml:space="preserve">    </w:t>
      </w:r>
      <w:r>
        <w:rPr>
          <w:rFonts w:hint="eastAsia" w:asciiTheme="minorEastAsia" w:hAnsiTheme="minorEastAsia" w:eastAsiaTheme="minorEastAsia" w:cstheme="minorEastAsia"/>
          <w:color w:val="181717" w:themeColor="background2" w:themeShade="1A"/>
          <w:sz w:val="24"/>
          <w:szCs w:val="24"/>
          <w:lang w:val="en-US" w:eastAsia="zh-CN"/>
        </w:rPr>
        <w:t xml:space="preserve">  </w:t>
      </w:r>
      <w:r>
        <w:rPr>
          <w:rFonts w:hint="eastAsia" w:asciiTheme="minorEastAsia" w:hAnsiTheme="minorEastAsia" w:eastAsiaTheme="minorEastAsia" w:cstheme="minorEastAsia"/>
          <w:color w:val="181717" w:themeColor="background2" w:themeShade="1A"/>
          <w:sz w:val="24"/>
          <w:szCs w:val="24"/>
          <w:lang w:eastAsia="zh-CN"/>
        </w:rPr>
        <w:t>联系</w:t>
      </w:r>
      <w:r>
        <w:rPr>
          <w:rFonts w:hint="eastAsia" w:asciiTheme="minorEastAsia" w:hAnsiTheme="minorEastAsia" w:eastAsiaTheme="minorEastAsia" w:cstheme="minorEastAsia"/>
          <w:color w:val="181717" w:themeColor="background2" w:themeShade="1A"/>
          <w:sz w:val="24"/>
          <w:szCs w:val="24"/>
        </w:rPr>
        <w:t>电话：</w:t>
      </w:r>
      <w:r>
        <w:rPr>
          <w:rFonts w:hint="eastAsia" w:asciiTheme="minorEastAsia" w:hAnsiTheme="minorEastAsia" w:eastAsiaTheme="minorEastAsia" w:cstheme="minorEastAsia"/>
          <w:color w:val="181717" w:themeColor="background2" w:themeShade="1A"/>
          <w:sz w:val="24"/>
          <w:szCs w:val="24"/>
          <w:lang w:val="en-US" w:eastAsia="zh-CN"/>
        </w:rPr>
        <w:t>0903-2033044</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Theme="minorEastAsia" w:hAnsiTheme="minorEastAsia" w:eastAsiaTheme="minorEastAsia" w:cstheme="minorEastAsia"/>
          <w:color w:val="181717" w:themeColor="background2" w:themeShade="1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color w:val="181717" w:themeColor="background2" w:themeShade="1A"/>
          <w:sz w:val="24"/>
          <w:szCs w:val="24"/>
        </w:rPr>
      </w:pPr>
      <w:r>
        <w:rPr>
          <w:rFonts w:hint="eastAsia" w:asciiTheme="minorEastAsia" w:hAnsiTheme="minorEastAsia" w:eastAsiaTheme="minorEastAsia" w:cstheme="minorEastAsia"/>
          <w:color w:val="auto"/>
          <w:sz w:val="24"/>
          <w:szCs w:val="24"/>
          <w:lang w:eastAsia="zh-CN"/>
        </w:rPr>
        <w:t>民丰县卫生健康委员会</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0000FF"/>
          <w:sz w:val="24"/>
          <w:szCs w:val="24"/>
          <w:lang w:val="en-US" w:eastAsia="zh-CN"/>
        </w:rPr>
        <w:t xml:space="preserve">          </w:t>
      </w:r>
      <w:r>
        <w:rPr>
          <w:rFonts w:hint="eastAsia" w:asciiTheme="minorEastAsia" w:hAnsiTheme="minorEastAsia" w:eastAsiaTheme="minorEastAsia" w:cstheme="minorEastAsia"/>
          <w:color w:val="181717" w:themeColor="background2" w:themeShade="1A"/>
          <w:sz w:val="24"/>
          <w:szCs w:val="24"/>
          <w:lang w:val="en-US" w:eastAsia="zh-CN"/>
        </w:rPr>
        <w:t xml:space="preserve">         </w:t>
      </w:r>
      <w:r>
        <w:rPr>
          <w:rFonts w:hint="eastAsia" w:asciiTheme="minorEastAsia" w:hAnsiTheme="minorEastAsia" w:eastAsiaTheme="minorEastAsia" w:cstheme="minorEastAsia"/>
          <w:color w:val="181717" w:themeColor="background2" w:themeShade="1A"/>
          <w:sz w:val="24"/>
          <w:szCs w:val="24"/>
        </w:rPr>
        <w:t xml:space="preserve">新疆天勤工程管理有限公司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0000FF"/>
          <w:sz w:val="24"/>
          <w:szCs w:val="24"/>
        </w:rPr>
        <w:t xml:space="preserve"> </w:t>
      </w:r>
      <w:r>
        <w:rPr>
          <w:rFonts w:hint="eastAsia" w:asciiTheme="minorEastAsia" w:hAnsiTheme="minorEastAsia" w:eastAsiaTheme="minorEastAsia" w:cstheme="minorEastAsia"/>
          <w:color w:val="0000FF"/>
          <w:sz w:val="24"/>
          <w:szCs w:val="24"/>
          <w:lang w:val="en-US" w:eastAsia="zh-CN"/>
        </w:rPr>
        <w:t xml:space="preserve">    </w:t>
      </w:r>
      <w:r>
        <w:rPr>
          <w:rFonts w:hint="eastAsia" w:asciiTheme="minorEastAsia" w:hAnsiTheme="minorEastAsia" w:eastAsiaTheme="minorEastAsia" w:cstheme="minorEastAsia"/>
          <w:color w:val="auto"/>
          <w:sz w:val="24"/>
          <w:szCs w:val="24"/>
        </w:rPr>
        <w:t>2019年</w:t>
      </w: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29</w:t>
      </w:r>
      <w:r>
        <w:rPr>
          <w:rFonts w:hint="eastAsia" w:asciiTheme="minorEastAsia" w:hAnsiTheme="minorEastAsia" w:eastAsiaTheme="minorEastAsia" w:cstheme="minorEastAsia"/>
          <w:color w:val="auto"/>
          <w:sz w:val="24"/>
          <w:szCs w:val="24"/>
        </w:rPr>
        <w:t xml:space="preserve">日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2019年</w:t>
      </w: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29</w:t>
      </w:r>
      <w:r>
        <w:rPr>
          <w:rFonts w:hint="eastAsia" w:asciiTheme="minorEastAsia" w:hAnsiTheme="minorEastAsia" w:eastAsiaTheme="minorEastAsia" w:cstheme="minorEastAsia"/>
          <w:color w:val="auto"/>
          <w:sz w:val="24"/>
          <w:szCs w:val="24"/>
        </w:rPr>
        <w:t>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181717" w:themeColor="background2" w:themeShade="1A"/>
          <w:sz w:val="24"/>
          <w:szCs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181717" w:themeColor="background2" w:themeShade="1A"/>
          <w:sz w:val="24"/>
          <w:szCs w:val="24"/>
          <w:lang w:val="en-US" w:eastAsia="zh-CN"/>
        </w:rPr>
      </w:pPr>
    </w:p>
    <w:sectPr>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8B4AF5"/>
    <w:multiLevelType w:val="singleLevel"/>
    <w:tmpl w:val="DF8B4AF5"/>
    <w:lvl w:ilvl="0" w:tentative="0">
      <w:start w:val="1"/>
      <w:numFmt w:val="chineseCounting"/>
      <w:suff w:val="nothing"/>
      <w:lvlText w:val="%1、"/>
      <w:lvlJc w:val="left"/>
      <w:rPr>
        <w:rFonts w:hint="eastAsia"/>
      </w:rPr>
    </w:lvl>
  </w:abstractNum>
  <w:abstractNum w:abstractNumId="1">
    <w:nsid w:val="14D16346"/>
    <w:multiLevelType w:val="singleLevel"/>
    <w:tmpl w:val="14D16346"/>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9C45C4"/>
    <w:rsid w:val="000061E7"/>
    <w:rsid w:val="000366D9"/>
    <w:rsid w:val="000810D2"/>
    <w:rsid w:val="00084549"/>
    <w:rsid w:val="000A521D"/>
    <w:rsid w:val="000B2975"/>
    <w:rsid w:val="000D4500"/>
    <w:rsid w:val="0015713B"/>
    <w:rsid w:val="001D3AC3"/>
    <w:rsid w:val="001E3F97"/>
    <w:rsid w:val="0021541F"/>
    <w:rsid w:val="00247856"/>
    <w:rsid w:val="00270E46"/>
    <w:rsid w:val="002C7693"/>
    <w:rsid w:val="002F396E"/>
    <w:rsid w:val="003217CA"/>
    <w:rsid w:val="00323EDC"/>
    <w:rsid w:val="0039712B"/>
    <w:rsid w:val="003A2100"/>
    <w:rsid w:val="003F467D"/>
    <w:rsid w:val="003F6433"/>
    <w:rsid w:val="00425E41"/>
    <w:rsid w:val="00504709"/>
    <w:rsid w:val="00516472"/>
    <w:rsid w:val="00535BDF"/>
    <w:rsid w:val="0054126E"/>
    <w:rsid w:val="00617B01"/>
    <w:rsid w:val="00642948"/>
    <w:rsid w:val="00643217"/>
    <w:rsid w:val="0067639B"/>
    <w:rsid w:val="006C4D0E"/>
    <w:rsid w:val="006D4D83"/>
    <w:rsid w:val="00733257"/>
    <w:rsid w:val="00766393"/>
    <w:rsid w:val="007A2B57"/>
    <w:rsid w:val="007C10DE"/>
    <w:rsid w:val="00822F73"/>
    <w:rsid w:val="008249BE"/>
    <w:rsid w:val="00880415"/>
    <w:rsid w:val="008B7810"/>
    <w:rsid w:val="008C2825"/>
    <w:rsid w:val="008E76FC"/>
    <w:rsid w:val="00954084"/>
    <w:rsid w:val="00976DA0"/>
    <w:rsid w:val="009E39B4"/>
    <w:rsid w:val="00A939AD"/>
    <w:rsid w:val="00AE181D"/>
    <w:rsid w:val="00BD2325"/>
    <w:rsid w:val="00BD7AB3"/>
    <w:rsid w:val="00CA33A7"/>
    <w:rsid w:val="00D201EB"/>
    <w:rsid w:val="00D23A66"/>
    <w:rsid w:val="00D26F26"/>
    <w:rsid w:val="00D34FDB"/>
    <w:rsid w:val="00D525FF"/>
    <w:rsid w:val="00DA3644"/>
    <w:rsid w:val="00DB27D4"/>
    <w:rsid w:val="00E76033"/>
    <w:rsid w:val="00E958A3"/>
    <w:rsid w:val="00EE4FD8"/>
    <w:rsid w:val="00F91117"/>
    <w:rsid w:val="00FE2B9C"/>
    <w:rsid w:val="027968FC"/>
    <w:rsid w:val="029C45C4"/>
    <w:rsid w:val="036D2876"/>
    <w:rsid w:val="06997440"/>
    <w:rsid w:val="06F063CA"/>
    <w:rsid w:val="08A20DFE"/>
    <w:rsid w:val="0BB936DB"/>
    <w:rsid w:val="0E5B644B"/>
    <w:rsid w:val="0FAA57EC"/>
    <w:rsid w:val="107E7A95"/>
    <w:rsid w:val="11F16930"/>
    <w:rsid w:val="140A0696"/>
    <w:rsid w:val="15757616"/>
    <w:rsid w:val="16F055D1"/>
    <w:rsid w:val="1E5E3FB4"/>
    <w:rsid w:val="1EE826FE"/>
    <w:rsid w:val="1EFE1FFF"/>
    <w:rsid w:val="20C41504"/>
    <w:rsid w:val="21616326"/>
    <w:rsid w:val="234A62A1"/>
    <w:rsid w:val="23AB32E5"/>
    <w:rsid w:val="25F17F7E"/>
    <w:rsid w:val="297B5432"/>
    <w:rsid w:val="29D347A7"/>
    <w:rsid w:val="2CBF0458"/>
    <w:rsid w:val="2D634B43"/>
    <w:rsid w:val="34E6259E"/>
    <w:rsid w:val="355A48FC"/>
    <w:rsid w:val="366166F3"/>
    <w:rsid w:val="36824DF8"/>
    <w:rsid w:val="389F7C0D"/>
    <w:rsid w:val="39A53931"/>
    <w:rsid w:val="3B512BB1"/>
    <w:rsid w:val="3E5129E6"/>
    <w:rsid w:val="3E60777A"/>
    <w:rsid w:val="3E754AF6"/>
    <w:rsid w:val="40D84B19"/>
    <w:rsid w:val="452D0196"/>
    <w:rsid w:val="4A604984"/>
    <w:rsid w:val="4B89292D"/>
    <w:rsid w:val="4B992588"/>
    <w:rsid w:val="4BB72277"/>
    <w:rsid w:val="4C39000B"/>
    <w:rsid w:val="4EF400DA"/>
    <w:rsid w:val="4EFA5618"/>
    <w:rsid w:val="4F705AA7"/>
    <w:rsid w:val="507759F0"/>
    <w:rsid w:val="543F637B"/>
    <w:rsid w:val="56704AFA"/>
    <w:rsid w:val="5740224E"/>
    <w:rsid w:val="57B61504"/>
    <w:rsid w:val="58A87089"/>
    <w:rsid w:val="59E44747"/>
    <w:rsid w:val="5CBA6CBA"/>
    <w:rsid w:val="607D5BA1"/>
    <w:rsid w:val="61922C11"/>
    <w:rsid w:val="655A7858"/>
    <w:rsid w:val="67130740"/>
    <w:rsid w:val="6A6E1109"/>
    <w:rsid w:val="6C067F18"/>
    <w:rsid w:val="6C9D0AE0"/>
    <w:rsid w:val="6CDD6972"/>
    <w:rsid w:val="6DAD53E0"/>
    <w:rsid w:val="70534D56"/>
    <w:rsid w:val="70FA5FF9"/>
    <w:rsid w:val="714323A8"/>
    <w:rsid w:val="71ED2B99"/>
    <w:rsid w:val="73E0166F"/>
    <w:rsid w:val="7A6E51EA"/>
    <w:rsid w:val="7B4B2927"/>
    <w:rsid w:val="7C16551C"/>
    <w:rsid w:val="7CE60F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3"/>
    <w:link w:val="10"/>
    <w:qFormat/>
    <w:uiPriority w:val="0"/>
    <w:pPr>
      <w:keepNext/>
      <w:keepLines/>
      <w:spacing w:line="576" w:lineRule="auto"/>
      <w:jc w:val="center"/>
      <w:outlineLvl w:val="0"/>
    </w:pPr>
    <w:rPr>
      <w:b/>
      <w:kern w:val="44"/>
      <w:sz w:val="36"/>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3">
    <w:name w:val="文本正文"/>
    <w:basedOn w:val="1"/>
    <w:qFormat/>
    <w:uiPriority w:val="0"/>
    <w:pPr>
      <w:spacing w:afterLines="50"/>
      <w:ind w:firstLine="200" w:firstLineChars="200"/>
      <w:jc w:val="left"/>
    </w:pPr>
    <w:rPr>
      <w:rFonts w:ascii="Calibri" w:hAnsi="Calibri"/>
      <w:szCs w:val="22"/>
      <w:lang w:bidi="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标题 1 Char"/>
    <w:link w:val="2"/>
    <w:qFormat/>
    <w:uiPriority w:val="0"/>
    <w:rPr>
      <w:b/>
      <w:kern w:val="44"/>
      <w:sz w:val="36"/>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198</Words>
  <Characters>1130</Characters>
  <Lines>9</Lines>
  <Paragraphs>2</Paragraphs>
  <TotalTime>0</TotalTime>
  <ScaleCrop>false</ScaleCrop>
  <LinksUpToDate>false</LinksUpToDate>
  <CharactersWithSpaces>1326</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2019-01-09T08:01:00Z</dcterms:created>
  <dc:creator>天勤招标代理和田分公司</dc:creator>
  <cp:lastModifiedBy>冷暖自知ら</cp:lastModifiedBy>
  <cp:lastPrinted>2019-06-18T08:45:00Z</cp:lastPrinted>
  <dcterms:modified xsi:type="dcterms:W3CDTF">2019-07-29T02:40:55Z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