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073D7">
      <w:pPr>
        <w:jc w:val="center"/>
        <w:rPr>
          <w:rFonts w:hint="eastAsia"/>
          <w:b/>
          <w:bCs/>
          <w:sz w:val="30"/>
          <w:szCs w:val="30"/>
          <w:lang w:val="en-US" w:eastAsia="zh-CN"/>
        </w:rPr>
      </w:pPr>
      <w:r>
        <w:rPr>
          <w:rFonts w:hint="eastAsia"/>
          <w:b/>
          <w:bCs/>
          <w:sz w:val="30"/>
          <w:szCs w:val="30"/>
          <w:lang w:val="en-US" w:eastAsia="zh-CN"/>
        </w:rPr>
        <w:t>更正说明</w:t>
      </w:r>
    </w:p>
    <w:p w14:paraId="4B4C28BF">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因招标文件支付方式内容缺失，现作以下补充：</w:t>
      </w:r>
    </w:p>
    <w:p w14:paraId="2C547A55">
      <w:pPr>
        <w:numPr>
          <w:ilvl w:val="0"/>
          <w:numId w:val="1"/>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付款方式：合同签订后甲方于10个工作日内向乙方支付中标金额的30%，乙方按月度报送工程量，经监理人和造价咨询单位对工程质量及工程量确认后报送甲方审核进度款，甲方审核确认后向乙方支付已审核进度款的80%，工程累计付款至签约合同价的80%停止支付；经济签证、设计变更等在进度款支付中不作调整，工程结算完，同时按要求结清劳务工资后支付至结算价的95%，余5%作为质保金，自竣工验收之日起开始计算，一年内无质量问题后无息支付。工程施工过程中严格按施工进度支付工程款，在工程款暂不到位的情况下，严格按照甲方指令施工。</w:t>
      </w:r>
    </w:p>
    <w:p w14:paraId="6D3F2E0C">
      <w:pPr>
        <w:numPr>
          <w:ilvl w:val="0"/>
          <w:numId w:val="1"/>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开标截止时间变更为：2025年7月15日</w:t>
      </w:r>
    </w:p>
    <w:p w14:paraId="269ADD96">
      <w:pPr>
        <w:numPr>
          <w:numId w:val="0"/>
        </w:numPr>
        <w:rPr>
          <w:rFonts w:hint="eastAsia" w:ascii="宋体" w:hAnsi="宋体" w:eastAsia="宋体" w:cs="宋体"/>
          <w:sz w:val="28"/>
          <w:szCs w:val="28"/>
          <w:lang w:val="en-US" w:eastAsia="zh-CN"/>
        </w:rPr>
      </w:pPr>
    </w:p>
    <w:p w14:paraId="6851B800">
      <w:pPr>
        <w:numPr>
          <w:numId w:val="0"/>
        </w:num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新疆楷源工程项目管理有限责任公司</w:t>
      </w:r>
    </w:p>
    <w:p w14:paraId="2F11CDF9">
      <w:pPr>
        <w:numPr>
          <w:numId w:val="0"/>
        </w:numPr>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2025年6月27日  </w:t>
      </w:r>
      <w:bookmarkStart w:id="0" w:name="_GoBack"/>
      <w:bookmarkEnd w:id="0"/>
      <w:r>
        <w:rPr>
          <w:rFonts w:hint="eastAsia" w:ascii="宋体" w:hAnsi="宋体" w:eastAsia="宋体" w:cs="宋体"/>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BD8F8"/>
    <w:multiLevelType w:val="singleLevel"/>
    <w:tmpl w:val="D51BD8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5347"/>
    <w:rsid w:val="03822CFE"/>
    <w:rsid w:val="08760957"/>
    <w:rsid w:val="110E3E23"/>
    <w:rsid w:val="251A293E"/>
    <w:rsid w:val="2AAD1B5F"/>
    <w:rsid w:val="33EC194A"/>
    <w:rsid w:val="3D9D1F07"/>
    <w:rsid w:val="3F676329"/>
    <w:rsid w:val="436D4129"/>
    <w:rsid w:val="55346855"/>
    <w:rsid w:val="585E24D7"/>
    <w:rsid w:val="6A1B2BF1"/>
    <w:rsid w:val="788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Words>
  <Characters>50</Characters>
  <Lines>0</Lines>
  <Paragraphs>0</Paragraphs>
  <TotalTime>2</TotalTime>
  <ScaleCrop>false</ScaleCrop>
  <LinksUpToDate>false</LinksUpToDate>
  <CharactersWithSpaces>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2025-06-27T02:51:00Z</dcterms:created>
  <dc:creator>Administrator</dc:creator>
  <cp:lastModifiedBy>刺猬</cp:lastModifiedBy>
  <dcterms:modified xsi:type="dcterms:W3CDTF">2025-06-27T09:20:23Z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eyJoZGlkIjoiODIyMmFjYjA2NzI1MTk3OTQ1MTdmNTEzMmUwMjQyNjgiLCJ1c2VySWQiOiI1Njc5NTk0MDUifQ==</vt:lpwstr>
  </property>
  <property fmtid="{D5CDD505-2E9C-101B-9397-08002B2CF9AE}" pid="4" name="ICV">
    <vt:lpwstr>9D58A86658CC42BAA3B3C0A1D26FEC25_12</vt:lpwstr>
  </property>
</Properties>
</file>