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pacing w:line="360" w:lineRule="auto"/>
        <w:jc w:val="center"/>
        <w:textAlignment w:val="baseline"/>
        <w:rPr>
          <w:rFonts w:ascii="黑体" w:hAnsi="黑体" w:eastAsia="黑体" w:cs="Tahoma"/>
          <w:b/>
          <w:bCs/>
          <w:color w:val="000000"/>
          <w:sz w:val="28"/>
          <w:szCs w:val="28"/>
        </w:rPr>
      </w:pPr>
      <w:r>
        <w:rPr>
          <w:rFonts w:hint="eastAsia" w:ascii="黑体" w:hAnsi="黑体" w:eastAsia="黑体" w:cs="Tahoma"/>
          <w:b/>
          <w:sz w:val="28"/>
          <w:szCs w:val="28"/>
          <w:lang w:eastAsia="zh-CN"/>
        </w:rPr>
        <w:t>皮山县奶粉厂设备购置项目（二次）</w:t>
      </w:r>
      <w:r>
        <w:rPr>
          <w:rFonts w:ascii="黑体" w:hAnsi="黑体" w:eastAsia="黑体" w:cs="Tahoma"/>
          <w:b/>
          <w:bCs/>
          <w:color w:val="000000"/>
          <w:sz w:val="28"/>
          <w:szCs w:val="28"/>
        </w:rPr>
        <w:t>公开招标公告</w:t>
      </w:r>
    </w:p>
    <w:p>
      <w:pPr>
        <w:widowControl w:val="0"/>
        <w:numPr>
          <w:ilvl w:val="0"/>
          <w:numId w:val="1"/>
        </w:numPr>
        <w:adjustRightInd w:val="0"/>
        <w:spacing w:line="360" w:lineRule="atLeast"/>
        <w:textAlignment w:val="baseline"/>
        <w:rPr>
          <w:rFonts w:hint="eastAsia" w:ascii="Tahoma" w:hAnsi="Tahoma" w:cs="Tahoma"/>
          <w:b/>
          <w:bCs/>
          <w:color w:val="FF0000"/>
          <w:sz w:val="20"/>
          <w:szCs w:val="21"/>
          <w:lang w:val="en-US" w:eastAsia="zh-CN"/>
        </w:rPr>
      </w:pPr>
      <w:r>
        <w:rPr>
          <w:rFonts w:ascii="黑体" w:hAnsi="黑体" w:eastAsia="黑体" w:cs="Tahoma"/>
          <w:b/>
          <w:bCs/>
          <w:color w:val="000000"/>
          <w:sz w:val="20"/>
          <w:szCs w:val="22"/>
        </w:rPr>
        <w:t>招标项目编号</w:t>
      </w:r>
      <w:r>
        <w:rPr>
          <w:rFonts w:ascii="黑体" w:hAnsi="黑体" w:eastAsia="黑体" w:cs="Tahoma"/>
          <w:b/>
          <w:bCs/>
          <w:color w:val="000000"/>
          <w:sz w:val="20"/>
          <w:szCs w:val="21"/>
        </w:rPr>
        <w:t>：</w:t>
      </w:r>
      <w:r>
        <w:rPr>
          <w:rFonts w:hint="eastAsia" w:ascii="黑体" w:hAnsi="黑体" w:eastAsia="黑体" w:cs="Tahoma"/>
          <w:b/>
          <w:bCs/>
          <w:color w:val="000000"/>
          <w:sz w:val="20"/>
          <w:szCs w:val="21"/>
          <w:lang w:val="en-US" w:eastAsia="zh-CN"/>
        </w:rPr>
        <w:t>XJZB-XJKY-HT20200515</w:t>
      </w:r>
    </w:p>
    <w:p>
      <w:pPr>
        <w:widowControl w:val="0"/>
        <w:numPr>
          <w:ilvl w:val="0"/>
          <w:numId w:val="1"/>
        </w:numPr>
        <w:adjustRightInd w:val="0"/>
        <w:spacing w:line="360" w:lineRule="atLeast"/>
        <w:ind w:left="0" w:leftChars="0" w:firstLine="0" w:firstLineChars="0"/>
        <w:textAlignment w:val="baseline"/>
        <w:rPr>
          <w:rFonts w:ascii="Tahoma" w:hAnsi="Tahoma" w:cs="Tahoma"/>
          <w:color w:val="000000"/>
          <w:sz w:val="20"/>
          <w:szCs w:val="22"/>
        </w:rPr>
      </w:pPr>
      <w:r>
        <w:rPr>
          <w:rFonts w:ascii="黑体" w:hAnsi="黑体" w:eastAsia="黑体" w:cs="Tahoma"/>
          <w:b/>
          <w:bCs/>
          <w:color w:val="000000"/>
          <w:sz w:val="20"/>
          <w:szCs w:val="22"/>
        </w:rPr>
        <w:t>采购组织类型：</w:t>
      </w:r>
      <w:r>
        <w:rPr>
          <w:rFonts w:ascii="Tahoma" w:hAnsi="Tahoma" w:cs="Tahoma"/>
          <w:color w:val="000000"/>
          <w:sz w:val="20"/>
          <w:szCs w:val="22"/>
        </w:rPr>
        <w:t>分散采购-分散委托中介</w:t>
      </w:r>
    </w:p>
    <w:p>
      <w:pPr>
        <w:widowControl w:val="0"/>
        <w:numPr>
          <w:ilvl w:val="0"/>
          <w:numId w:val="1"/>
        </w:numPr>
        <w:adjustRightInd w:val="0"/>
        <w:spacing w:line="360" w:lineRule="atLeast"/>
        <w:ind w:left="0" w:leftChars="0" w:firstLine="0" w:firstLineChars="0"/>
        <w:textAlignment w:val="baseline"/>
        <w:rPr>
          <w:rFonts w:ascii="黑体" w:hAnsi="黑体" w:eastAsia="黑体" w:cs="Tahoma"/>
          <w:b/>
          <w:bCs/>
          <w:sz w:val="20"/>
          <w:szCs w:val="22"/>
        </w:rPr>
      </w:pPr>
      <w:r>
        <w:rPr>
          <w:rFonts w:ascii="黑体" w:hAnsi="黑体" w:eastAsia="黑体" w:cs="Tahoma"/>
          <w:b/>
          <w:bCs/>
          <w:sz w:val="20"/>
          <w:szCs w:val="22"/>
        </w:rPr>
        <w:t>三、招标项目概况</w:t>
      </w:r>
    </w:p>
    <w:tbl>
      <w:tblPr>
        <w:tblStyle w:val="7"/>
        <w:tblW w:w="9680" w:type="dxa"/>
        <w:jc w:val="center"/>
        <w:tblInd w:w="-6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2"/>
        <w:gridCol w:w="1417"/>
        <w:gridCol w:w="1418"/>
        <w:gridCol w:w="4009"/>
        <w:gridCol w:w="1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0" w:hRule="atLeast"/>
          <w:jc w:val="center"/>
        </w:trPr>
        <w:tc>
          <w:tcPr>
            <w:tcW w:w="1612" w:type="dxa"/>
            <w:tcBorders>
              <w:top w:val="single" w:color="000000" w:sz="4" w:space="0"/>
              <w:left w:val="single" w:color="000000" w:sz="4" w:space="0"/>
              <w:bottom w:val="single" w:color="auto" w:sz="4" w:space="0"/>
              <w:right w:val="single" w:color="000000" w:sz="4" w:space="0"/>
            </w:tcBorders>
            <w:noWrap w:val="0"/>
            <w:vAlign w:val="center"/>
          </w:tcPr>
          <w:p>
            <w:pPr>
              <w:spacing w:line="280" w:lineRule="atLeast"/>
              <w:jc w:val="center"/>
              <w:rPr>
                <w:rFonts w:ascii="Tahoma" w:hAnsi="Tahoma" w:cs="Tahoma"/>
                <w:sz w:val="20"/>
                <w:szCs w:val="22"/>
              </w:rPr>
            </w:pPr>
            <w:r>
              <w:rPr>
                <w:rFonts w:ascii="Tahoma" w:hAnsi="Tahoma" w:cs="Tahoma"/>
                <w:sz w:val="20"/>
                <w:szCs w:val="22"/>
              </w:rPr>
              <w:t>标项</w:t>
            </w:r>
          </w:p>
          <w:p>
            <w:pPr>
              <w:spacing w:line="280" w:lineRule="atLeast"/>
              <w:jc w:val="center"/>
              <w:rPr>
                <w:rFonts w:ascii="Tahoma" w:hAnsi="Tahoma" w:cs="Tahoma"/>
                <w:sz w:val="20"/>
                <w:szCs w:val="22"/>
              </w:rPr>
            </w:pPr>
            <w:r>
              <w:rPr>
                <w:rFonts w:ascii="Tahoma" w:hAnsi="Tahoma" w:cs="Tahoma"/>
                <w:sz w:val="20"/>
                <w:szCs w:val="22"/>
              </w:rPr>
              <w:t>序号</w:t>
            </w:r>
          </w:p>
        </w:tc>
        <w:tc>
          <w:tcPr>
            <w:tcW w:w="1417" w:type="dxa"/>
            <w:tcBorders>
              <w:top w:val="single" w:color="000000" w:sz="4" w:space="0"/>
              <w:left w:val="single" w:color="000000" w:sz="4" w:space="0"/>
              <w:bottom w:val="single" w:color="auto" w:sz="4" w:space="0"/>
              <w:right w:val="single" w:color="000000" w:sz="4" w:space="0"/>
            </w:tcBorders>
            <w:noWrap w:val="0"/>
            <w:vAlign w:val="center"/>
          </w:tcPr>
          <w:p>
            <w:pPr>
              <w:spacing w:line="280" w:lineRule="atLeast"/>
              <w:jc w:val="center"/>
              <w:rPr>
                <w:rFonts w:ascii="Tahoma" w:hAnsi="Tahoma" w:cs="Tahoma"/>
                <w:sz w:val="20"/>
                <w:szCs w:val="22"/>
              </w:rPr>
            </w:pPr>
            <w:r>
              <w:rPr>
                <w:rFonts w:ascii="Tahoma" w:hAnsi="Tahoma" w:cs="Tahoma"/>
                <w:sz w:val="20"/>
                <w:szCs w:val="22"/>
              </w:rPr>
              <w:t>标项名称</w:t>
            </w:r>
          </w:p>
        </w:tc>
        <w:tc>
          <w:tcPr>
            <w:tcW w:w="1418" w:type="dxa"/>
            <w:tcBorders>
              <w:top w:val="single" w:color="000000" w:sz="4" w:space="0"/>
              <w:left w:val="single" w:color="000000" w:sz="4" w:space="0"/>
              <w:bottom w:val="single" w:color="auto" w:sz="4" w:space="0"/>
              <w:right w:val="single" w:color="000000" w:sz="4" w:space="0"/>
            </w:tcBorders>
            <w:noWrap w:val="0"/>
            <w:vAlign w:val="center"/>
          </w:tcPr>
          <w:p>
            <w:pPr>
              <w:spacing w:line="280" w:lineRule="atLeast"/>
              <w:jc w:val="center"/>
              <w:rPr>
                <w:rFonts w:ascii="Tahoma" w:hAnsi="Tahoma" w:cs="Tahoma"/>
                <w:sz w:val="20"/>
                <w:szCs w:val="22"/>
              </w:rPr>
            </w:pPr>
            <w:r>
              <w:rPr>
                <w:rFonts w:ascii="Tahoma" w:hAnsi="Tahoma" w:cs="Tahoma"/>
                <w:sz w:val="20"/>
                <w:szCs w:val="22"/>
              </w:rPr>
              <w:t>预算金额</w:t>
            </w:r>
          </w:p>
          <w:p>
            <w:pPr>
              <w:spacing w:line="280" w:lineRule="atLeast"/>
              <w:jc w:val="center"/>
              <w:rPr>
                <w:rFonts w:ascii="Tahoma" w:hAnsi="Tahoma" w:cs="Tahoma"/>
                <w:sz w:val="20"/>
                <w:szCs w:val="22"/>
              </w:rPr>
            </w:pPr>
            <w:r>
              <w:rPr>
                <w:rFonts w:hint="eastAsia" w:ascii="Tahoma" w:hAnsi="Tahoma" w:cs="Tahoma"/>
                <w:sz w:val="20"/>
                <w:szCs w:val="22"/>
              </w:rPr>
              <w:t>（元）</w:t>
            </w:r>
          </w:p>
        </w:tc>
        <w:tc>
          <w:tcPr>
            <w:tcW w:w="4009" w:type="dxa"/>
            <w:tcBorders>
              <w:top w:val="single" w:color="000000" w:sz="4" w:space="0"/>
              <w:left w:val="single" w:color="000000" w:sz="4" w:space="0"/>
              <w:bottom w:val="single" w:color="auto" w:sz="4" w:space="0"/>
              <w:right w:val="single" w:color="000000" w:sz="4" w:space="0"/>
            </w:tcBorders>
            <w:noWrap w:val="0"/>
            <w:vAlign w:val="center"/>
          </w:tcPr>
          <w:p>
            <w:pPr>
              <w:spacing w:line="280" w:lineRule="atLeast"/>
              <w:jc w:val="center"/>
              <w:rPr>
                <w:rFonts w:ascii="Tahoma" w:hAnsi="Tahoma" w:cs="Tahoma"/>
                <w:sz w:val="20"/>
                <w:szCs w:val="22"/>
              </w:rPr>
            </w:pPr>
            <w:r>
              <w:rPr>
                <w:rFonts w:ascii="Tahoma" w:hAnsi="Tahoma" w:cs="Tahoma"/>
                <w:sz w:val="20"/>
                <w:szCs w:val="22"/>
              </w:rPr>
              <w:t>简要规格描述</w:t>
            </w:r>
          </w:p>
        </w:tc>
        <w:tc>
          <w:tcPr>
            <w:tcW w:w="1224" w:type="dxa"/>
            <w:tcBorders>
              <w:top w:val="single" w:color="000000" w:sz="4" w:space="0"/>
              <w:left w:val="single" w:color="000000" w:sz="4" w:space="0"/>
              <w:bottom w:val="single" w:color="auto" w:sz="4" w:space="0"/>
              <w:right w:val="single" w:color="000000" w:sz="4" w:space="0"/>
            </w:tcBorders>
            <w:noWrap w:val="0"/>
            <w:vAlign w:val="center"/>
          </w:tcPr>
          <w:p>
            <w:pPr>
              <w:spacing w:line="280" w:lineRule="atLeast"/>
              <w:jc w:val="center"/>
              <w:rPr>
                <w:rFonts w:ascii="Tahoma" w:hAnsi="Tahoma" w:cs="Tahoma"/>
                <w:sz w:val="20"/>
                <w:szCs w:val="22"/>
              </w:rPr>
            </w:pPr>
            <w:r>
              <w:rPr>
                <w:rFonts w:ascii="Tahoma" w:hAnsi="Tahoma" w:cs="Tahoma"/>
                <w:sz w:val="20"/>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59" w:hRule="atLeast"/>
          <w:jc w:val="center"/>
        </w:trPr>
        <w:tc>
          <w:tcPr>
            <w:tcW w:w="1612" w:type="dxa"/>
            <w:tcBorders>
              <w:top w:val="single" w:color="auto" w:sz="4" w:space="0"/>
              <w:left w:val="single" w:color="auto" w:sz="4" w:space="0"/>
              <w:bottom w:val="single" w:color="auto" w:sz="4" w:space="0"/>
              <w:right w:val="single" w:color="auto" w:sz="4" w:space="0"/>
            </w:tcBorders>
            <w:noWrap w:val="0"/>
            <w:vAlign w:val="center"/>
          </w:tcPr>
          <w:p>
            <w:pPr>
              <w:spacing w:after="150"/>
              <w:jc w:val="center"/>
              <w:rPr>
                <w:rFonts w:hint="default" w:ascii="Tahoma" w:hAnsi="Tahoma" w:cs="Tahoma"/>
                <w:sz w:val="20"/>
                <w:szCs w:val="22"/>
              </w:rPr>
            </w:pPr>
            <w:r>
              <w:rPr>
                <w:rFonts w:hint="default" w:ascii="Tahoma" w:hAnsi="Tahoma" w:cs="Tahoma"/>
                <w:sz w:val="20"/>
                <w:szCs w:val="22"/>
              </w:rPr>
              <w:t>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atLeast"/>
              <w:jc w:val="center"/>
              <w:rPr>
                <w:rFonts w:hint="default" w:ascii="Tahoma" w:hAnsi="Tahoma" w:cs="Tahoma"/>
                <w:sz w:val="20"/>
                <w:szCs w:val="22"/>
                <w:lang w:eastAsia="zh-CN"/>
              </w:rPr>
            </w:pPr>
            <w:r>
              <w:rPr>
                <w:rFonts w:hint="eastAsia" w:ascii="Tahoma" w:hAnsi="Tahoma" w:cs="Tahoma"/>
                <w:sz w:val="20"/>
                <w:szCs w:val="22"/>
                <w:lang w:eastAsia="zh-CN"/>
              </w:rPr>
              <w:t>皮山县奶粉厂设备购置项目（二次）</w:t>
            </w:r>
          </w:p>
          <w:p>
            <w:pPr>
              <w:spacing w:line="320" w:lineRule="atLeast"/>
              <w:jc w:val="center"/>
              <w:rPr>
                <w:rFonts w:hint="eastAsia" w:eastAsia="宋体"/>
                <w:sz w:val="20"/>
                <w:szCs w:val="22"/>
                <w:lang w:val="en-US" w:eastAsia="zh-CN"/>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atLeast"/>
              <w:jc w:val="center"/>
              <w:rPr>
                <w:rFonts w:hint="default" w:ascii="Tahoma" w:hAnsi="Tahoma" w:cs="Tahoma"/>
                <w:sz w:val="20"/>
                <w:szCs w:val="22"/>
                <w:lang w:val="en-US"/>
              </w:rPr>
            </w:pPr>
            <w:r>
              <w:rPr>
                <w:rFonts w:hint="eastAsia" w:ascii="Tahoma" w:hAnsi="Tahoma" w:cs="Tahoma"/>
                <w:sz w:val="20"/>
                <w:szCs w:val="20"/>
                <w:lang w:val="en-US" w:eastAsia="zh-CN"/>
              </w:rPr>
              <w:t>50980259.57</w:t>
            </w:r>
          </w:p>
        </w:tc>
        <w:tc>
          <w:tcPr>
            <w:tcW w:w="4009" w:type="dxa"/>
            <w:tcBorders>
              <w:top w:val="single" w:color="auto" w:sz="4" w:space="0"/>
              <w:left w:val="single" w:color="auto" w:sz="4" w:space="0"/>
              <w:bottom w:val="single" w:color="auto" w:sz="4" w:space="0"/>
              <w:right w:val="single" w:color="auto" w:sz="4" w:space="0"/>
            </w:tcBorders>
            <w:noWrap w:val="0"/>
            <w:vAlign w:val="center"/>
          </w:tcPr>
          <w:p>
            <w:pPr>
              <w:spacing w:line="320" w:lineRule="atLeast"/>
              <w:rPr>
                <w:rFonts w:hint="eastAsia" w:ascii="Tahoma" w:hAnsi="Tahoma" w:eastAsia="宋体" w:cs="Tahoma"/>
                <w:color w:val="FF0000"/>
                <w:sz w:val="20"/>
                <w:szCs w:val="22"/>
                <w:lang w:eastAsia="zh-CN"/>
              </w:rPr>
            </w:pPr>
            <w:r>
              <w:rPr>
                <w:rFonts w:hint="default" w:ascii="Tahoma" w:hAnsi="Tahoma" w:cs="Tahoma"/>
                <w:sz w:val="20"/>
                <w:szCs w:val="22"/>
              </w:rPr>
              <w:t>本项目为设备购置项目，项目计划为驴奶深加产品车间采购加工生产设备，主要设备包括：前期净化工程、前处理项目设备、超低温真空浓缩机设备、真空带式干燥机设备、40 平米翻板冻干机设备、给袋式真空包装机设备、污水处理设备、箱变电缆、3T 燃气蒸汽锅炉设备、驴奶二期项目工艺冷却系统、空压机设备、给水处理设备、安装及辅材、工器具。</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after="150"/>
              <w:jc w:val="center"/>
              <w:rPr>
                <w:rFonts w:hint="default" w:ascii="Tahoma" w:hAnsi="Tahoma" w:cs="Tahoma"/>
                <w:sz w:val="20"/>
                <w:szCs w:val="22"/>
              </w:rPr>
            </w:pPr>
            <w:r>
              <w:rPr>
                <w:rFonts w:hint="default" w:ascii="Tahoma" w:hAnsi="Tahoma" w:cs="Tahoma"/>
                <w:sz w:val="20"/>
                <w:szCs w:val="22"/>
              </w:rPr>
              <w:t>具体参数及技术要求详见招标文件</w:t>
            </w:r>
          </w:p>
          <w:p>
            <w:pPr>
              <w:spacing w:after="150"/>
              <w:jc w:val="center"/>
              <w:rPr>
                <w:rFonts w:hint="default" w:ascii="Tahoma" w:hAnsi="Tahoma" w:cs="Tahoma"/>
                <w:sz w:val="20"/>
                <w:szCs w:val="22"/>
              </w:rPr>
            </w:pPr>
          </w:p>
        </w:tc>
      </w:tr>
    </w:tbl>
    <w:p>
      <w:pPr>
        <w:widowControl w:val="0"/>
        <w:adjustRightInd w:val="0"/>
        <w:spacing w:line="320" w:lineRule="atLeast"/>
        <w:textAlignment w:val="baseline"/>
        <w:rPr>
          <w:rFonts w:ascii="黑体" w:hAnsi="黑体" w:eastAsia="黑体" w:cs="Tahoma"/>
          <w:b/>
          <w:bCs/>
          <w:sz w:val="20"/>
          <w:szCs w:val="22"/>
        </w:rPr>
      </w:pPr>
      <w:r>
        <w:rPr>
          <w:rFonts w:eastAsia="黑体" w:cs="Calibri"/>
          <w:b/>
          <w:bCs/>
          <w:sz w:val="20"/>
          <w:szCs w:val="22"/>
        </w:rPr>
        <w:t> </w:t>
      </w:r>
      <w:r>
        <w:rPr>
          <w:rFonts w:ascii="黑体" w:hAnsi="黑体" w:eastAsia="黑体" w:cs="Tahoma"/>
          <w:b/>
          <w:bCs/>
          <w:sz w:val="20"/>
          <w:szCs w:val="22"/>
        </w:rPr>
        <w:t>四、投标供应商资格要求</w:t>
      </w:r>
    </w:p>
    <w:p>
      <w:pPr>
        <w:widowControl w:val="0"/>
        <w:adjustRightInd w:val="0"/>
        <w:spacing w:line="320" w:lineRule="atLeast"/>
        <w:ind w:firstLine="400" w:firstLineChars="200"/>
        <w:textAlignment w:val="baseline"/>
        <w:rPr>
          <w:rFonts w:ascii="Tahoma" w:hAnsi="Tahoma" w:cs="Tahoma"/>
          <w:sz w:val="20"/>
          <w:szCs w:val="22"/>
        </w:rPr>
      </w:pPr>
      <w:r>
        <w:rPr>
          <w:rFonts w:ascii="Tahoma" w:hAnsi="Tahoma" w:cs="Tahoma"/>
          <w:sz w:val="20"/>
          <w:szCs w:val="22"/>
        </w:rPr>
        <w:t>1、</w:t>
      </w:r>
      <w:r>
        <w:rPr>
          <w:rFonts w:hint="eastAsia" w:ascii="Tahoma" w:hAnsi="Tahoma" w:cs="Tahoma"/>
          <w:sz w:val="20"/>
          <w:szCs w:val="22"/>
          <w:lang w:val="en-US" w:eastAsia="zh-CN"/>
        </w:rPr>
        <w:t>供应商必须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r>
        <w:rPr>
          <w:rFonts w:ascii="Tahoma" w:hAnsi="Tahoma" w:cs="Tahoma"/>
          <w:sz w:val="20"/>
          <w:szCs w:val="20"/>
        </w:rPr>
        <w:t>；</w:t>
      </w:r>
    </w:p>
    <w:p>
      <w:pPr>
        <w:widowControl w:val="0"/>
        <w:adjustRightInd w:val="0"/>
        <w:spacing w:line="320" w:lineRule="atLeast"/>
        <w:ind w:firstLine="400" w:firstLineChars="200"/>
        <w:textAlignment w:val="baseline"/>
        <w:rPr>
          <w:rFonts w:ascii="Tahoma" w:hAnsi="Tahoma" w:cs="Tahoma"/>
          <w:sz w:val="20"/>
          <w:szCs w:val="22"/>
        </w:rPr>
      </w:pPr>
      <w:r>
        <w:rPr>
          <w:rFonts w:ascii="Tahoma" w:hAnsi="Tahoma" w:cs="Tahoma"/>
          <w:sz w:val="20"/>
          <w:szCs w:val="22"/>
        </w:rPr>
        <w:t>2、具有有效的企业法人营业执照</w:t>
      </w:r>
      <w:r>
        <w:rPr>
          <w:rFonts w:hint="eastAsia" w:ascii="Tahoma" w:hAnsi="Tahoma" w:cs="Tahoma"/>
          <w:sz w:val="20"/>
          <w:szCs w:val="22"/>
          <w:lang w:eastAsia="zh-CN"/>
        </w:rPr>
        <w:t>、</w:t>
      </w:r>
      <w:r>
        <w:rPr>
          <w:rFonts w:ascii="Tahoma" w:hAnsi="Tahoma" w:cs="Tahoma"/>
          <w:sz w:val="20"/>
          <w:szCs w:val="22"/>
        </w:rPr>
        <w:t>三证合一</w:t>
      </w:r>
      <w:r>
        <w:rPr>
          <w:rFonts w:hint="eastAsia" w:ascii="Tahoma" w:hAnsi="Tahoma" w:cs="Tahoma"/>
          <w:sz w:val="20"/>
          <w:szCs w:val="22"/>
          <w:lang w:val="en-US" w:eastAsia="zh-CN"/>
        </w:rPr>
        <w:t>证（牵头人须有机电设备销售、安装)等相关经营范围；联合体部分营业执照须具有相应的经营范围</w:t>
      </w:r>
      <w:r>
        <w:rPr>
          <w:rFonts w:hint="eastAsia" w:ascii="Tahoma" w:hAnsi="Tahoma" w:cs="Tahoma"/>
          <w:sz w:val="20"/>
          <w:szCs w:val="22"/>
          <w:lang w:eastAsia="zh-CN"/>
        </w:rPr>
        <w:t>，</w:t>
      </w:r>
      <w:r>
        <w:rPr>
          <w:rFonts w:ascii="Tahoma" w:hAnsi="Tahoma" w:cs="Tahoma"/>
          <w:sz w:val="20"/>
          <w:szCs w:val="22"/>
        </w:rPr>
        <w:t>投标</w:t>
      </w:r>
      <w:r>
        <w:rPr>
          <w:rFonts w:hint="eastAsia" w:ascii="Tahoma" w:hAnsi="Tahoma" w:cs="Tahoma"/>
          <w:sz w:val="20"/>
          <w:szCs w:val="22"/>
        </w:rPr>
        <w:t>供应商应</w:t>
      </w:r>
      <w:r>
        <w:rPr>
          <w:rFonts w:ascii="Tahoma" w:hAnsi="Tahoma" w:cs="Tahoma"/>
          <w:sz w:val="20"/>
          <w:szCs w:val="22"/>
        </w:rPr>
        <w:t>认真核实营业执照</w:t>
      </w:r>
      <w:r>
        <w:rPr>
          <w:rFonts w:hint="eastAsia" w:ascii="Tahoma" w:hAnsi="Tahoma" w:cs="Tahoma"/>
          <w:sz w:val="20"/>
          <w:szCs w:val="22"/>
        </w:rPr>
        <w:t>的</w:t>
      </w:r>
      <w:r>
        <w:rPr>
          <w:rFonts w:ascii="Tahoma" w:hAnsi="Tahoma" w:cs="Tahoma"/>
          <w:sz w:val="20"/>
          <w:szCs w:val="22"/>
        </w:rPr>
        <w:t>经营范围，开标时将严格按照营业执照</w:t>
      </w:r>
      <w:r>
        <w:rPr>
          <w:rFonts w:hint="eastAsia" w:ascii="Tahoma" w:hAnsi="Tahoma" w:cs="Tahoma"/>
          <w:sz w:val="20"/>
          <w:szCs w:val="22"/>
        </w:rPr>
        <w:t>的</w:t>
      </w:r>
      <w:r>
        <w:rPr>
          <w:rFonts w:ascii="Tahoma" w:hAnsi="Tahoma" w:cs="Tahoma"/>
          <w:sz w:val="20"/>
          <w:szCs w:val="22"/>
        </w:rPr>
        <w:t>经营范围</w:t>
      </w:r>
      <w:r>
        <w:rPr>
          <w:rFonts w:hint="eastAsia" w:ascii="Tahoma" w:hAnsi="Tahoma" w:cs="Tahoma"/>
          <w:sz w:val="20"/>
          <w:szCs w:val="22"/>
        </w:rPr>
        <w:t>进行</w:t>
      </w:r>
      <w:r>
        <w:rPr>
          <w:rFonts w:ascii="Tahoma" w:hAnsi="Tahoma" w:cs="Tahoma"/>
          <w:sz w:val="20"/>
          <w:szCs w:val="22"/>
        </w:rPr>
        <w:t>核实，无经营范围的</w:t>
      </w:r>
      <w:r>
        <w:rPr>
          <w:rFonts w:hint="eastAsia" w:ascii="Tahoma" w:hAnsi="Tahoma" w:cs="Tahoma"/>
          <w:sz w:val="20"/>
          <w:szCs w:val="22"/>
        </w:rPr>
        <w:t>供应商，由此引起的</w:t>
      </w:r>
      <w:r>
        <w:rPr>
          <w:rFonts w:ascii="Tahoma" w:hAnsi="Tahoma" w:cs="Tahoma"/>
          <w:sz w:val="20"/>
          <w:szCs w:val="22"/>
        </w:rPr>
        <w:t>一切责任自行承担。</w:t>
      </w:r>
    </w:p>
    <w:p>
      <w:pPr>
        <w:pStyle w:val="3"/>
        <w:ind w:left="0" w:leftChars="0" w:firstLine="400" w:firstLineChars="200"/>
        <w:rPr>
          <w:rFonts w:hint="eastAsia" w:eastAsia="宋体"/>
          <w:sz w:val="20"/>
          <w:szCs w:val="22"/>
          <w:lang w:val="en-US" w:eastAsia="zh-CN"/>
        </w:rPr>
      </w:pPr>
      <w:r>
        <w:rPr>
          <w:rFonts w:hint="eastAsia" w:ascii="Tahoma" w:hAnsi="Tahoma" w:cs="Tahoma"/>
          <w:sz w:val="20"/>
          <w:szCs w:val="22"/>
          <w:lang w:val="en-US" w:eastAsia="zh-CN"/>
        </w:rPr>
        <w:t>3、联合体部分须具有</w:t>
      </w:r>
      <w:r>
        <w:rPr>
          <w:rFonts w:hint="eastAsia"/>
          <w:color w:val="000000"/>
          <w:sz w:val="20"/>
          <w:szCs w:val="20"/>
        </w:rPr>
        <w:t>电力工程</w:t>
      </w:r>
      <w:bookmarkStart w:id="0" w:name="_GoBack"/>
      <w:bookmarkEnd w:id="0"/>
      <w:r>
        <w:rPr>
          <w:rFonts w:hint="eastAsia"/>
          <w:color w:val="000000"/>
          <w:sz w:val="20"/>
          <w:szCs w:val="20"/>
        </w:rPr>
        <w:t>施工总承包三级及以上资质</w:t>
      </w:r>
      <w:r>
        <w:rPr>
          <w:rFonts w:hint="eastAsia"/>
          <w:color w:val="000000"/>
          <w:sz w:val="20"/>
          <w:szCs w:val="20"/>
          <w:lang w:eastAsia="zh-CN"/>
        </w:rPr>
        <w:t>，项目经理注册建造师二级及安全生产考核证；联合体部分外地投标供应商需提供进疆备案手册；</w:t>
      </w:r>
    </w:p>
    <w:p>
      <w:pPr>
        <w:widowControl w:val="0"/>
        <w:adjustRightInd w:val="0"/>
        <w:spacing w:line="320" w:lineRule="atLeast"/>
        <w:ind w:firstLine="400" w:firstLineChars="200"/>
        <w:textAlignment w:val="baseline"/>
        <w:rPr>
          <w:rFonts w:ascii="Tahoma" w:hAnsi="Tahoma" w:cs="Tahoma"/>
          <w:sz w:val="20"/>
          <w:szCs w:val="22"/>
        </w:rPr>
      </w:pPr>
      <w:r>
        <w:rPr>
          <w:rFonts w:hint="eastAsia" w:ascii="Tahoma" w:hAnsi="Tahoma" w:cs="Tahoma"/>
          <w:sz w:val="20"/>
          <w:szCs w:val="22"/>
          <w:lang w:val="en-US" w:eastAsia="zh-CN"/>
        </w:rPr>
        <w:t>4</w:t>
      </w:r>
      <w:r>
        <w:rPr>
          <w:rFonts w:ascii="Tahoma" w:hAnsi="Tahoma" w:cs="Tahoma"/>
          <w:sz w:val="20"/>
          <w:szCs w:val="22"/>
        </w:rPr>
        <w:t>、凡拟参加本次招标项目的投标</w:t>
      </w:r>
      <w:r>
        <w:rPr>
          <w:rFonts w:hint="eastAsia" w:ascii="Tahoma" w:hAnsi="Tahoma" w:cs="Tahoma"/>
          <w:sz w:val="20"/>
          <w:szCs w:val="22"/>
        </w:rPr>
        <w:t>供应商</w:t>
      </w:r>
      <w:r>
        <w:rPr>
          <w:rFonts w:ascii="Tahoma" w:hAnsi="Tahoma" w:cs="Tahoma"/>
          <w:sz w:val="20"/>
          <w:szCs w:val="22"/>
        </w:rPr>
        <w:t>，如在“信用中国网（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w:t>
      </w:r>
      <w:r>
        <w:rPr>
          <w:rFonts w:hint="eastAsia" w:ascii="Tahoma" w:hAnsi="Tahoma" w:cs="Tahoma"/>
          <w:sz w:val="20"/>
          <w:szCs w:val="22"/>
          <w:lang w:val="en-US" w:eastAsia="zh-CN"/>
        </w:rPr>
        <w:t>将拒绝投标</w:t>
      </w:r>
      <w:r>
        <w:rPr>
          <w:rFonts w:ascii="Tahoma" w:hAnsi="Tahoma" w:cs="Tahoma"/>
          <w:sz w:val="20"/>
          <w:szCs w:val="22"/>
        </w:rPr>
        <w:t>；</w:t>
      </w:r>
    </w:p>
    <w:p>
      <w:pPr>
        <w:widowControl w:val="0"/>
        <w:adjustRightInd w:val="0"/>
        <w:spacing w:line="320" w:lineRule="atLeast"/>
        <w:ind w:firstLine="400" w:firstLineChars="200"/>
        <w:textAlignment w:val="baseline"/>
        <w:rPr>
          <w:rFonts w:ascii="Tahoma" w:hAnsi="Tahoma" w:cs="Tahoma"/>
          <w:sz w:val="20"/>
          <w:szCs w:val="20"/>
        </w:rPr>
      </w:pPr>
      <w:r>
        <w:rPr>
          <w:rFonts w:hint="eastAsia" w:ascii="Tahoma" w:hAnsi="Tahoma" w:cs="Tahoma"/>
          <w:sz w:val="20"/>
          <w:szCs w:val="22"/>
          <w:lang w:val="en-US" w:eastAsia="zh-CN"/>
        </w:rPr>
        <w:t>5</w:t>
      </w:r>
      <w:r>
        <w:rPr>
          <w:rFonts w:ascii="Tahoma" w:hAnsi="Tahoma" w:cs="Tahoma"/>
          <w:sz w:val="20"/>
          <w:szCs w:val="22"/>
        </w:rPr>
        <w:t>、</w:t>
      </w:r>
      <w:r>
        <w:rPr>
          <w:rFonts w:hint="eastAsia" w:ascii="Tahoma" w:hAnsi="Tahoma" w:cs="Tahoma"/>
          <w:sz w:val="20"/>
          <w:szCs w:val="20"/>
        </w:rPr>
        <w:t>单位负责人为同一人或者存在直接控股、管理关系的不同供应商，不得参加同一合同项下的政府采购活动。</w:t>
      </w:r>
    </w:p>
    <w:p>
      <w:pPr>
        <w:widowControl w:val="0"/>
        <w:adjustRightInd w:val="0"/>
        <w:spacing w:line="320" w:lineRule="atLeast"/>
        <w:ind w:firstLine="400" w:firstLineChars="200"/>
        <w:textAlignment w:val="baseline"/>
        <w:rPr>
          <w:rFonts w:ascii="Tahoma" w:hAnsi="Tahoma" w:cs="Tahoma"/>
          <w:sz w:val="20"/>
          <w:szCs w:val="20"/>
        </w:rPr>
      </w:pPr>
      <w:r>
        <w:rPr>
          <w:rFonts w:hint="eastAsia" w:ascii="Tahoma" w:hAnsi="Tahoma" w:cs="Tahoma"/>
          <w:sz w:val="20"/>
          <w:szCs w:val="20"/>
          <w:lang w:val="en-US" w:eastAsia="zh-CN"/>
        </w:rPr>
        <w:t>6</w:t>
      </w:r>
      <w:r>
        <w:rPr>
          <w:rFonts w:ascii="Tahoma" w:hAnsi="Tahoma" w:cs="Tahoma"/>
          <w:sz w:val="20"/>
          <w:szCs w:val="20"/>
        </w:rPr>
        <w:t>、本项目接受联合体投标。</w:t>
      </w:r>
    </w:p>
    <w:p>
      <w:pPr>
        <w:widowControl w:val="0"/>
        <w:adjustRightInd w:val="0"/>
        <w:spacing w:line="320" w:lineRule="atLeast"/>
        <w:textAlignment w:val="baseline"/>
        <w:rPr>
          <w:rFonts w:hint="eastAsia" w:ascii="Tahoma" w:hAnsi="Tahoma" w:cs="Tahoma"/>
          <w:b/>
          <w:bCs/>
          <w:sz w:val="20"/>
          <w:szCs w:val="22"/>
        </w:rPr>
      </w:pPr>
      <w:r>
        <w:rPr>
          <w:rFonts w:ascii="黑体" w:hAnsi="黑体" w:eastAsia="黑体" w:cs="Tahoma"/>
          <w:b/>
          <w:bCs/>
          <w:sz w:val="20"/>
          <w:szCs w:val="20"/>
        </w:rPr>
        <w:t>五、招标文件的报名/发售时间、地址、售价</w:t>
      </w:r>
    </w:p>
    <w:p>
      <w:pPr>
        <w:widowControl w:val="0"/>
        <w:adjustRightInd w:val="0"/>
        <w:spacing w:line="320" w:lineRule="atLeast"/>
        <w:rPr>
          <w:rFonts w:hint="eastAsia" w:ascii="黑体" w:hAnsi="黑体" w:eastAsia="黑体" w:cs="Tahoma"/>
          <w:b/>
          <w:bCs/>
          <w:color w:val="auto"/>
          <w:sz w:val="20"/>
          <w:szCs w:val="20"/>
          <w:lang w:val="en-US" w:eastAsia="zh-CN"/>
        </w:rPr>
      </w:pPr>
      <w:r>
        <w:rPr>
          <w:rFonts w:hint="eastAsia" w:ascii="黑体" w:hAnsi="黑体" w:eastAsia="黑体" w:cs="Tahoma"/>
          <w:b/>
          <w:bCs/>
          <w:color w:val="auto"/>
          <w:sz w:val="20"/>
          <w:szCs w:val="20"/>
          <w:lang w:val="en-US" w:eastAsia="zh-CN"/>
        </w:rPr>
        <w:t>1、投标供应商报名;2020年05月15日至2020年05月25日上午10:30-13:30    下午16:00-19:30（北京时间，法定节假日除外）将以上第四条中的资质证件扫面并加盖公司鲜红公章在报名时间截止前发送至项目指定邮箱（563093851@qq.com）报名，报名合格后发送招标文件；</w:t>
      </w:r>
    </w:p>
    <w:p>
      <w:pPr>
        <w:widowControl w:val="0"/>
        <w:adjustRightInd w:val="0"/>
        <w:spacing w:line="320" w:lineRule="atLeast"/>
        <w:rPr>
          <w:rFonts w:hint="eastAsia" w:ascii="黑体" w:hAnsi="黑体" w:eastAsia="黑体" w:cs="Tahoma"/>
          <w:b/>
          <w:bCs/>
          <w:color w:val="auto"/>
          <w:sz w:val="20"/>
          <w:szCs w:val="20"/>
          <w:lang w:val="en-US" w:eastAsia="zh-CN"/>
        </w:rPr>
      </w:pPr>
      <w:r>
        <w:rPr>
          <w:rFonts w:hint="eastAsia" w:ascii="黑体" w:hAnsi="黑体" w:eastAsia="黑体" w:cs="Tahoma"/>
          <w:b/>
          <w:bCs/>
          <w:color w:val="auto"/>
          <w:sz w:val="20"/>
          <w:szCs w:val="20"/>
          <w:lang w:val="en-US" w:eastAsia="zh-CN"/>
        </w:rPr>
        <w:t>2、招标文件获取方式：发送电子版或到新疆楷源工程项目管理有限责任公司（和田地区和田市玉都大厦玉座11楼）领取纸质版；</w:t>
      </w:r>
    </w:p>
    <w:p>
      <w:pPr>
        <w:pStyle w:val="2"/>
        <w:ind w:left="0" w:leftChars="0" w:firstLine="0" w:firstLineChars="0"/>
        <w:rPr>
          <w:rFonts w:hint="eastAsia"/>
          <w:lang w:val="en-US" w:eastAsia="zh-CN"/>
        </w:rPr>
      </w:pPr>
      <w:r>
        <w:rPr>
          <w:rFonts w:hint="eastAsia" w:ascii="黑体" w:hAnsi="黑体" w:eastAsia="黑体" w:cs="Tahoma"/>
          <w:b/>
          <w:bCs/>
          <w:color w:val="auto"/>
          <w:sz w:val="20"/>
          <w:szCs w:val="20"/>
          <w:lang w:val="en-US" w:eastAsia="zh-CN"/>
        </w:rPr>
        <w:t>3、标书售价：200元每份</w:t>
      </w:r>
    </w:p>
    <w:p>
      <w:pPr>
        <w:widowControl w:val="0"/>
        <w:adjustRightInd w:val="0"/>
        <w:spacing w:line="320" w:lineRule="atLeast"/>
        <w:rPr>
          <w:rFonts w:hint="eastAsia" w:ascii="黑体" w:hAnsi="黑体" w:eastAsia="黑体" w:cs="Tahoma"/>
          <w:b/>
          <w:bCs/>
          <w:color w:val="auto"/>
          <w:sz w:val="20"/>
          <w:szCs w:val="20"/>
          <w:lang w:val="en-US" w:eastAsia="zh-CN"/>
        </w:rPr>
      </w:pPr>
      <w:r>
        <w:rPr>
          <w:rFonts w:ascii="黑体" w:hAnsi="黑体" w:eastAsia="黑体" w:cs="Tahoma"/>
          <w:b/>
          <w:bCs/>
          <w:color w:val="auto"/>
          <w:sz w:val="20"/>
          <w:szCs w:val="20"/>
        </w:rPr>
        <w:t>六、投标截止时间</w:t>
      </w:r>
      <w:r>
        <w:rPr>
          <w:rFonts w:hint="eastAsia" w:ascii="黑体" w:hAnsi="黑体" w:eastAsia="黑体" w:cs="Tahoma"/>
          <w:b/>
          <w:bCs/>
          <w:color w:val="auto"/>
          <w:sz w:val="20"/>
          <w:szCs w:val="20"/>
          <w:lang w:val="en-US" w:eastAsia="zh-CN"/>
        </w:rPr>
        <w:t>：2020-6-4  11:00:00</w:t>
      </w:r>
    </w:p>
    <w:p>
      <w:pPr>
        <w:widowControl w:val="0"/>
        <w:adjustRightInd w:val="0"/>
        <w:spacing w:line="320" w:lineRule="atLeast"/>
        <w:rPr>
          <w:rFonts w:hint="eastAsia" w:ascii="黑体" w:hAnsi="黑体" w:eastAsia="黑体" w:cs="Tahoma"/>
          <w:b/>
          <w:bCs/>
          <w:color w:val="auto"/>
          <w:sz w:val="20"/>
          <w:szCs w:val="20"/>
          <w:lang w:val="en-US" w:eastAsia="zh-CN"/>
        </w:rPr>
      </w:pPr>
      <w:r>
        <w:rPr>
          <w:rFonts w:ascii="黑体" w:hAnsi="黑体" w:eastAsia="黑体" w:cs="Tahoma"/>
          <w:b/>
          <w:bCs/>
          <w:color w:val="auto"/>
          <w:sz w:val="20"/>
          <w:szCs w:val="20"/>
        </w:rPr>
        <w:t>七、投标地址：</w:t>
      </w:r>
      <w:r>
        <w:rPr>
          <w:rFonts w:hint="eastAsia" w:ascii="黑体" w:hAnsi="黑体" w:eastAsia="黑体" w:cs="Tahoma"/>
          <w:b/>
          <w:bCs/>
          <w:color w:val="auto"/>
          <w:sz w:val="20"/>
          <w:szCs w:val="20"/>
          <w:lang w:val="en-US" w:eastAsia="zh-CN"/>
        </w:rPr>
        <w:t>和田地区和田市玉都大厦玉座11楼</w:t>
      </w:r>
    </w:p>
    <w:p>
      <w:pPr>
        <w:widowControl w:val="0"/>
        <w:adjustRightInd w:val="0"/>
        <w:spacing w:line="320" w:lineRule="atLeast"/>
        <w:rPr>
          <w:rFonts w:ascii="黑体" w:hAnsi="黑体" w:eastAsia="黑体" w:cs="Tahoma"/>
          <w:b/>
          <w:bCs/>
          <w:color w:val="auto"/>
          <w:sz w:val="20"/>
          <w:szCs w:val="20"/>
        </w:rPr>
      </w:pPr>
      <w:r>
        <w:rPr>
          <w:rFonts w:ascii="黑体" w:hAnsi="黑体" w:eastAsia="黑体" w:cs="Tahoma"/>
          <w:b/>
          <w:bCs/>
          <w:color w:val="auto"/>
          <w:sz w:val="20"/>
          <w:szCs w:val="20"/>
        </w:rPr>
        <w:t>八、开标时间：2020-</w:t>
      </w:r>
      <w:r>
        <w:rPr>
          <w:rFonts w:hint="eastAsia" w:ascii="黑体" w:hAnsi="黑体" w:eastAsia="黑体" w:cs="Tahoma"/>
          <w:b/>
          <w:bCs/>
          <w:color w:val="auto"/>
          <w:sz w:val="20"/>
          <w:szCs w:val="20"/>
          <w:lang w:val="en-US" w:eastAsia="zh-CN"/>
        </w:rPr>
        <w:t>6</w:t>
      </w:r>
      <w:r>
        <w:rPr>
          <w:rFonts w:ascii="黑体" w:hAnsi="黑体" w:eastAsia="黑体" w:cs="Tahoma"/>
          <w:b/>
          <w:bCs/>
          <w:color w:val="auto"/>
          <w:sz w:val="20"/>
          <w:szCs w:val="20"/>
        </w:rPr>
        <w:t>-</w:t>
      </w:r>
      <w:r>
        <w:rPr>
          <w:rFonts w:hint="eastAsia" w:ascii="黑体" w:hAnsi="黑体" w:eastAsia="黑体" w:cs="Tahoma"/>
          <w:b/>
          <w:bCs/>
          <w:color w:val="auto"/>
          <w:sz w:val="20"/>
          <w:szCs w:val="20"/>
          <w:lang w:val="en-US" w:eastAsia="zh-CN"/>
        </w:rPr>
        <w:t>4</w:t>
      </w:r>
      <w:r>
        <w:rPr>
          <w:rFonts w:ascii="黑体" w:hAnsi="黑体" w:eastAsia="黑体" w:cs="Tahoma"/>
          <w:b/>
          <w:bCs/>
          <w:color w:val="auto"/>
          <w:sz w:val="20"/>
          <w:szCs w:val="20"/>
        </w:rPr>
        <w:t xml:space="preserve"> </w:t>
      </w:r>
      <w:r>
        <w:rPr>
          <w:rFonts w:hint="eastAsia" w:ascii="黑体" w:hAnsi="黑体" w:eastAsia="黑体" w:cs="Tahoma"/>
          <w:b/>
          <w:bCs/>
          <w:color w:val="auto"/>
          <w:sz w:val="20"/>
          <w:szCs w:val="20"/>
          <w:lang w:val="en-US" w:eastAsia="zh-CN"/>
        </w:rPr>
        <w:t xml:space="preserve"> </w:t>
      </w:r>
      <w:r>
        <w:rPr>
          <w:rFonts w:ascii="黑体" w:hAnsi="黑体" w:eastAsia="黑体" w:cs="Tahoma"/>
          <w:b/>
          <w:bCs/>
          <w:color w:val="auto"/>
          <w:sz w:val="20"/>
          <w:szCs w:val="20"/>
        </w:rPr>
        <w:t>1</w:t>
      </w:r>
      <w:r>
        <w:rPr>
          <w:rFonts w:hint="eastAsia" w:ascii="黑体" w:hAnsi="黑体" w:eastAsia="黑体" w:cs="Tahoma"/>
          <w:b/>
          <w:bCs/>
          <w:color w:val="auto"/>
          <w:sz w:val="20"/>
          <w:szCs w:val="20"/>
          <w:lang w:val="en-US" w:eastAsia="zh-CN"/>
        </w:rPr>
        <w:t>1</w:t>
      </w:r>
      <w:r>
        <w:rPr>
          <w:rFonts w:ascii="黑体" w:hAnsi="黑体" w:eastAsia="黑体" w:cs="Tahoma"/>
          <w:b/>
          <w:bCs/>
          <w:color w:val="auto"/>
          <w:sz w:val="20"/>
          <w:szCs w:val="20"/>
        </w:rPr>
        <w:t>:00:00</w:t>
      </w:r>
    </w:p>
    <w:p>
      <w:pPr>
        <w:widowControl w:val="0"/>
        <w:adjustRightInd w:val="0"/>
        <w:spacing w:line="320" w:lineRule="atLeast"/>
        <w:rPr>
          <w:rFonts w:ascii="黑体" w:hAnsi="黑体" w:eastAsia="黑体" w:cs="Tahoma"/>
          <w:b/>
          <w:bCs/>
          <w:color w:val="auto"/>
          <w:sz w:val="20"/>
          <w:szCs w:val="20"/>
        </w:rPr>
      </w:pPr>
      <w:r>
        <w:rPr>
          <w:rFonts w:ascii="黑体" w:hAnsi="黑体" w:eastAsia="黑体" w:cs="Tahoma"/>
          <w:b/>
          <w:bCs/>
          <w:color w:val="auto"/>
          <w:sz w:val="20"/>
          <w:szCs w:val="20"/>
        </w:rPr>
        <w:t>九、开标地址：</w:t>
      </w:r>
      <w:r>
        <w:rPr>
          <w:rFonts w:hint="eastAsia" w:ascii="黑体" w:hAnsi="黑体" w:eastAsia="黑体" w:cs="Tahoma"/>
          <w:b/>
          <w:bCs/>
          <w:color w:val="auto"/>
          <w:sz w:val="20"/>
          <w:szCs w:val="20"/>
          <w:lang w:val="en-US" w:eastAsia="zh-CN"/>
        </w:rPr>
        <w:t>和田地区和田市玉都大厦玉座11楼</w:t>
      </w:r>
    </w:p>
    <w:p>
      <w:pPr>
        <w:widowControl w:val="0"/>
        <w:adjustRightInd w:val="0"/>
        <w:spacing w:line="320" w:lineRule="atLeast"/>
        <w:rPr>
          <w:rFonts w:hint="eastAsia" w:ascii="黑体" w:hAnsi="黑体" w:eastAsia="黑体" w:cs="Tahoma"/>
          <w:b/>
          <w:bCs/>
          <w:color w:val="auto"/>
          <w:sz w:val="20"/>
          <w:szCs w:val="20"/>
        </w:rPr>
      </w:pPr>
      <w:r>
        <w:rPr>
          <w:rFonts w:ascii="黑体" w:hAnsi="黑体" w:eastAsia="黑体" w:cs="Tahoma"/>
          <w:b/>
          <w:bCs/>
          <w:color w:val="auto"/>
          <w:sz w:val="20"/>
          <w:szCs w:val="20"/>
        </w:rPr>
        <w:t>十、投标保证金</w:t>
      </w:r>
    </w:p>
    <w:tbl>
      <w:tblPr>
        <w:tblStyle w:val="7"/>
        <w:tblW w:w="10112"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9"/>
        <w:gridCol w:w="878"/>
        <w:gridCol w:w="996"/>
        <w:gridCol w:w="1299"/>
        <w:gridCol w:w="1887"/>
        <w:gridCol w:w="1000"/>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atLeast"/>
              <w:jc w:val="center"/>
              <w:rPr>
                <w:rFonts w:ascii="Tahoma" w:hAnsi="Tahoma" w:cs="Tahoma"/>
                <w:color w:val="auto"/>
                <w:sz w:val="20"/>
                <w:szCs w:val="22"/>
              </w:rPr>
            </w:pPr>
            <w:r>
              <w:rPr>
                <w:rFonts w:ascii="Tahoma" w:hAnsi="Tahoma" w:cs="Tahoma"/>
                <w:color w:val="auto"/>
                <w:sz w:val="20"/>
                <w:szCs w:val="22"/>
              </w:rPr>
              <w:t>序号</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atLeast"/>
              <w:jc w:val="center"/>
              <w:rPr>
                <w:rFonts w:ascii="Tahoma" w:hAnsi="Tahoma" w:cs="Tahoma"/>
                <w:color w:val="auto"/>
                <w:sz w:val="20"/>
                <w:szCs w:val="22"/>
              </w:rPr>
            </w:pPr>
            <w:r>
              <w:rPr>
                <w:rFonts w:ascii="Tahoma" w:hAnsi="Tahoma" w:cs="Tahoma"/>
                <w:color w:val="auto"/>
                <w:sz w:val="20"/>
                <w:szCs w:val="22"/>
              </w:rPr>
              <w:t>标项</w:t>
            </w:r>
          </w:p>
          <w:p>
            <w:pPr>
              <w:spacing w:line="320" w:lineRule="atLeast"/>
              <w:jc w:val="center"/>
              <w:rPr>
                <w:rFonts w:ascii="Tahoma" w:hAnsi="Tahoma" w:cs="Tahoma"/>
                <w:color w:val="auto"/>
                <w:sz w:val="20"/>
                <w:szCs w:val="22"/>
              </w:rPr>
            </w:pPr>
            <w:r>
              <w:rPr>
                <w:rFonts w:ascii="Tahoma" w:hAnsi="Tahoma" w:cs="Tahoma"/>
                <w:color w:val="auto"/>
                <w:sz w:val="20"/>
                <w:szCs w:val="22"/>
              </w:rPr>
              <w:t>名称</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atLeast"/>
              <w:jc w:val="center"/>
              <w:rPr>
                <w:rFonts w:ascii="Tahoma" w:hAnsi="Tahoma" w:cs="Tahoma"/>
                <w:color w:val="auto"/>
                <w:sz w:val="20"/>
                <w:szCs w:val="22"/>
              </w:rPr>
            </w:pPr>
            <w:r>
              <w:rPr>
                <w:rFonts w:ascii="Tahoma" w:hAnsi="Tahoma" w:cs="Tahoma"/>
                <w:color w:val="auto"/>
                <w:sz w:val="20"/>
                <w:szCs w:val="22"/>
              </w:rPr>
              <w:t>投标保证金金额</w:t>
            </w:r>
          </w:p>
          <w:p>
            <w:pPr>
              <w:spacing w:line="320" w:lineRule="atLeast"/>
              <w:jc w:val="center"/>
              <w:rPr>
                <w:rFonts w:ascii="Tahoma" w:hAnsi="Tahoma" w:cs="Tahoma"/>
                <w:color w:val="auto"/>
                <w:sz w:val="20"/>
                <w:szCs w:val="22"/>
              </w:rPr>
            </w:pPr>
            <w:r>
              <w:rPr>
                <w:rFonts w:ascii="Tahoma" w:hAnsi="Tahoma" w:cs="Tahoma"/>
                <w:color w:val="auto"/>
                <w:sz w:val="20"/>
                <w:szCs w:val="22"/>
              </w:rPr>
              <w:t>（</w:t>
            </w:r>
            <w:r>
              <w:rPr>
                <w:rFonts w:hint="eastAsia" w:ascii="Tahoma" w:hAnsi="Tahoma" w:cs="Tahoma"/>
                <w:color w:val="auto"/>
                <w:sz w:val="20"/>
                <w:szCs w:val="22"/>
              </w:rPr>
              <w:t>万</w:t>
            </w:r>
            <w:r>
              <w:rPr>
                <w:rFonts w:ascii="Tahoma" w:hAnsi="Tahoma" w:cs="Tahoma"/>
                <w:color w:val="auto"/>
                <w:sz w:val="20"/>
                <w:szCs w:val="22"/>
              </w:rPr>
              <w:t>元）</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atLeast"/>
              <w:jc w:val="center"/>
              <w:rPr>
                <w:rFonts w:ascii="Tahoma" w:hAnsi="Tahoma" w:cs="Tahoma"/>
                <w:color w:val="auto"/>
                <w:sz w:val="20"/>
                <w:szCs w:val="22"/>
              </w:rPr>
            </w:pPr>
            <w:r>
              <w:rPr>
                <w:rFonts w:ascii="Tahoma" w:hAnsi="Tahoma" w:cs="Tahoma"/>
                <w:color w:val="auto"/>
                <w:sz w:val="20"/>
                <w:szCs w:val="22"/>
              </w:rPr>
              <w:t>开户银行</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atLeast"/>
              <w:jc w:val="center"/>
              <w:rPr>
                <w:rFonts w:ascii="Tahoma" w:hAnsi="Tahoma" w:cs="Tahoma"/>
                <w:color w:val="auto"/>
                <w:sz w:val="20"/>
                <w:szCs w:val="22"/>
              </w:rPr>
            </w:pPr>
            <w:r>
              <w:rPr>
                <w:rFonts w:ascii="Tahoma" w:hAnsi="Tahoma" w:cs="Tahoma"/>
                <w:color w:val="auto"/>
                <w:sz w:val="20"/>
                <w:szCs w:val="22"/>
              </w:rPr>
              <w:t>收款账号</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atLeast"/>
              <w:jc w:val="center"/>
              <w:rPr>
                <w:rFonts w:ascii="Tahoma" w:hAnsi="Tahoma" w:cs="Tahoma"/>
                <w:color w:val="auto"/>
                <w:sz w:val="20"/>
                <w:szCs w:val="22"/>
              </w:rPr>
            </w:pPr>
            <w:r>
              <w:rPr>
                <w:rFonts w:ascii="Tahoma" w:hAnsi="Tahoma" w:cs="Tahoma"/>
                <w:color w:val="auto"/>
                <w:sz w:val="20"/>
                <w:szCs w:val="22"/>
              </w:rPr>
              <w:t>交付方式</w:t>
            </w:r>
          </w:p>
        </w:tc>
        <w:tc>
          <w:tcPr>
            <w:tcW w:w="35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atLeast"/>
              <w:jc w:val="center"/>
              <w:rPr>
                <w:rFonts w:ascii="Tahoma" w:hAnsi="Tahoma" w:cs="Tahoma"/>
                <w:color w:val="auto"/>
                <w:sz w:val="20"/>
                <w:szCs w:val="22"/>
              </w:rPr>
            </w:pPr>
            <w:r>
              <w:rPr>
                <w:rFonts w:ascii="Tahoma" w:hAnsi="Tahoma" w:cs="Tahoma"/>
                <w:color w:val="auto"/>
                <w:sz w:val="20"/>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13"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atLeast"/>
              <w:jc w:val="center"/>
              <w:rPr>
                <w:rFonts w:ascii="Tahoma" w:hAnsi="Tahoma" w:cs="Tahoma"/>
                <w:color w:val="auto"/>
                <w:sz w:val="20"/>
                <w:szCs w:val="22"/>
              </w:rPr>
            </w:pPr>
            <w:r>
              <w:rPr>
                <w:rFonts w:ascii="Tahoma" w:hAnsi="Tahoma" w:cs="Tahoma"/>
                <w:color w:val="auto"/>
                <w:sz w:val="20"/>
                <w:szCs w:val="22"/>
              </w:rPr>
              <w:t>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atLeast"/>
              <w:jc w:val="center"/>
              <w:rPr>
                <w:rFonts w:ascii="Tahoma" w:hAnsi="Tahoma" w:cs="Tahoma"/>
                <w:color w:val="auto"/>
                <w:sz w:val="20"/>
                <w:szCs w:val="22"/>
              </w:rPr>
            </w:pPr>
            <w:r>
              <w:rPr>
                <w:rFonts w:hint="eastAsia" w:ascii="Tahoma" w:hAnsi="Tahoma" w:cs="Tahoma"/>
                <w:color w:val="auto"/>
                <w:sz w:val="20"/>
                <w:szCs w:val="22"/>
                <w:lang w:eastAsia="zh-CN"/>
              </w:rPr>
              <w:t>皮山县奶粉厂设备购置项目（二次）</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atLeast"/>
              <w:jc w:val="center"/>
              <w:rPr>
                <w:rFonts w:ascii="Tahoma" w:hAnsi="Tahoma" w:cs="Tahoma"/>
                <w:color w:val="auto"/>
                <w:sz w:val="20"/>
                <w:szCs w:val="22"/>
              </w:rPr>
            </w:pPr>
            <w:r>
              <w:rPr>
                <w:rFonts w:hint="eastAsia" w:ascii="Tahoma" w:hAnsi="Tahoma" w:cs="Tahoma"/>
                <w:color w:val="auto"/>
                <w:sz w:val="20"/>
                <w:szCs w:val="22"/>
              </w:rPr>
              <w:t>8</w:t>
            </w:r>
            <w:r>
              <w:rPr>
                <w:rFonts w:ascii="Tahoma" w:hAnsi="Tahoma" w:cs="Tahoma"/>
                <w:color w:val="auto"/>
                <w:sz w:val="20"/>
                <w:szCs w:val="22"/>
              </w:rPr>
              <w:t>0</w:t>
            </w:r>
            <w:r>
              <w:rPr>
                <w:rFonts w:hint="eastAsia" w:ascii="Tahoma" w:hAnsi="Tahoma" w:cs="Tahoma"/>
                <w:color w:val="auto"/>
                <w:sz w:val="20"/>
                <w:szCs w:val="22"/>
              </w:rPr>
              <w:t>.0</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atLeast"/>
              <w:rPr>
                <w:rFonts w:ascii="Tahoma" w:hAnsi="Tahoma" w:cs="Tahoma"/>
                <w:color w:val="auto"/>
                <w:sz w:val="20"/>
                <w:szCs w:val="22"/>
              </w:rPr>
            </w:pPr>
            <w:r>
              <w:rPr>
                <w:rFonts w:hint="eastAsia" w:ascii="Tahoma" w:hAnsi="Tahoma" w:cs="Tahoma"/>
                <w:color w:val="auto"/>
                <w:sz w:val="20"/>
                <w:szCs w:val="22"/>
              </w:rPr>
              <w:t>中国农业银行塔城地区分行营业部</w:t>
            </w:r>
          </w:p>
        </w:tc>
        <w:tc>
          <w:tcPr>
            <w:tcW w:w="18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sz w:val="20"/>
                <w:szCs w:val="22"/>
                <w:lang w:val="en-US" w:eastAsia="zh-CN"/>
              </w:rPr>
            </w:pPr>
            <w:r>
              <w:rPr>
                <w:rFonts w:hint="eastAsia"/>
                <w:sz w:val="20"/>
                <w:szCs w:val="22"/>
                <w:lang w:val="en-US" w:eastAsia="zh-CN"/>
              </w:rPr>
              <w:t>30190001040008599</w:t>
            </w:r>
          </w:p>
          <w:p>
            <w:pPr>
              <w:rPr>
                <w:rFonts w:hint="eastAsia"/>
                <w:sz w:val="20"/>
                <w:szCs w:val="22"/>
                <w:lang w:val="en-US" w:eastAsia="zh-CN"/>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atLeast"/>
              <w:jc w:val="center"/>
              <w:rPr>
                <w:rFonts w:ascii="Tahoma" w:hAnsi="Tahoma" w:cs="Tahoma"/>
                <w:color w:val="auto"/>
                <w:sz w:val="20"/>
                <w:szCs w:val="22"/>
              </w:rPr>
            </w:pPr>
            <w:r>
              <w:rPr>
                <w:rFonts w:hint="eastAsia" w:ascii="Tahoma" w:hAnsi="Tahoma" w:cs="Tahoma"/>
                <w:color w:val="auto"/>
                <w:sz w:val="20"/>
                <w:szCs w:val="22"/>
                <w:lang w:val="en-US" w:eastAsia="zh-CN"/>
              </w:rPr>
              <w:t>转账或汇款</w:t>
            </w:r>
          </w:p>
        </w:tc>
        <w:tc>
          <w:tcPr>
            <w:tcW w:w="35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atLeast"/>
              <w:rPr>
                <w:rFonts w:hint="eastAsia" w:ascii="Tahoma" w:hAnsi="Tahoma" w:cs="Tahoma"/>
                <w:color w:val="auto"/>
                <w:sz w:val="20"/>
                <w:szCs w:val="22"/>
              </w:rPr>
            </w:pPr>
            <w:r>
              <w:rPr>
                <w:rFonts w:hint="eastAsia" w:ascii="宋体" w:hAnsi="宋体" w:eastAsia="宋体" w:cs="宋体"/>
                <w:b w:val="0"/>
                <w:i w:val="0"/>
                <w:caps w:val="0"/>
                <w:color w:val="000000"/>
                <w:spacing w:val="0"/>
                <w:kern w:val="0"/>
                <w:sz w:val="16"/>
                <w:szCs w:val="16"/>
                <w:lang w:val="en-US" w:eastAsia="zh-CN" w:bidi="ar"/>
              </w:rPr>
              <w:t>注意：投标保证金缴纳的截止时间为2020年6月3日下午18:00（北京时间），并必须注明项目名称及包段、用途，且须与所投项目名称、包段相一致。投标保证金以到账时间为准，供应商在缴纳投标保证金时，应充分考虑资金在途时间。投标保证金在规定时间内未进入到指定账户，其缴纳的投标保证金无效。开标前参与投标的供应商无需换取保证金收据原件，开标时，投标人须提供能够证明投标保证金从其基本账户中转出且已交存的银行回执单。</w:t>
            </w:r>
          </w:p>
        </w:tc>
      </w:tr>
    </w:tbl>
    <w:p>
      <w:pPr>
        <w:widowControl w:val="0"/>
        <w:adjustRightInd w:val="0"/>
        <w:spacing w:line="320" w:lineRule="exact"/>
        <w:textAlignment w:val="baseline"/>
        <w:rPr>
          <w:rFonts w:hint="eastAsia" w:ascii="黑体" w:hAnsi="黑体" w:eastAsia="黑体" w:cs="Tahoma"/>
          <w:b/>
          <w:bCs/>
          <w:color w:val="auto"/>
          <w:sz w:val="20"/>
          <w:szCs w:val="22"/>
        </w:rPr>
      </w:pPr>
      <w:r>
        <w:rPr>
          <w:rFonts w:ascii="黑体" w:hAnsi="黑体" w:eastAsia="黑体" w:cs="Tahoma"/>
          <w:b/>
          <w:bCs/>
          <w:color w:val="auto"/>
          <w:sz w:val="20"/>
          <w:szCs w:val="22"/>
        </w:rPr>
        <w:t>十一、其他事项</w:t>
      </w:r>
    </w:p>
    <w:p>
      <w:pPr>
        <w:widowControl w:val="0"/>
        <w:adjustRightInd w:val="0"/>
        <w:spacing w:line="320" w:lineRule="exact"/>
        <w:ind w:firstLine="400" w:firstLineChars="200"/>
        <w:textAlignment w:val="baseline"/>
        <w:rPr>
          <w:rFonts w:ascii="Tahoma" w:hAnsi="Tahoma" w:cs="Tahoma"/>
          <w:color w:val="auto"/>
          <w:sz w:val="20"/>
          <w:szCs w:val="22"/>
        </w:rPr>
      </w:pPr>
      <w:r>
        <w:rPr>
          <w:rFonts w:ascii="Tahoma" w:hAnsi="Tahoma" w:cs="Tahoma"/>
          <w:color w:val="auto"/>
          <w:sz w:val="20"/>
          <w:szCs w:val="22"/>
        </w:rPr>
        <w:t>1、本项目公告期限为7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widowControl w:val="0"/>
        <w:adjustRightInd w:val="0"/>
        <w:spacing w:line="320" w:lineRule="exact"/>
        <w:ind w:firstLine="400" w:firstLineChars="200"/>
        <w:textAlignment w:val="baseline"/>
        <w:rPr>
          <w:rFonts w:ascii="Tahoma" w:hAnsi="Tahoma" w:cs="Tahoma"/>
          <w:color w:val="auto"/>
          <w:sz w:val="20"/>
          <w:szCs w:val="22"/>
        </w:rPr>
      </w:pPr>
      <w:r>
        <w:rPr>
          <w:rFonts w:ascii="Tahoma" w:hAnsi="Tahoma" w:cs="Tahoma"/>
          <w:color w:val="auto"/>
          <w:sz w:val="20"/>
          <w:szCs w:val="22"/>
        </w:rPr>
        <w:t>2、采购项目需要落实的政府采购政策</w:t>
      </w:r>
    </w:p>
    <w:p>
      <w:pPr>
        <w:widowControl w:val="0"/>
        <w:adjustRightInd w:val="0"/>
        <w:spacing w:line="320" w:lineRule="exact"/>
        <w:textAlignment w:val="baseline"/>
        <w:rPr>
          <w:rFonts w:ascii="Tahoma" w:hAnsi="Tahoma" w:cs="Tahoma"/>
          <w:color w:val="auto"/>
          <w:sz w:val="20"/>
          <w:szCs w:val="22"/>
        </w:rPr>
      </w:pPr>
      <w:r>
        <w:rPr>
          <w:rFonts w:ascii="Tahoma" w:hAnsi="Tahoma" w:cs="Tahoma"/>
          <w:color w:val="auto"/>
          <w:sz w:val="20"/>
          <w:szCs w:val="22"/>
        </w:rPr>
        <w:t>（一）根据财政部、工业和信息化部关于印发《政府采购促进中小企业发展暂行办法》的通知</w:t>
      </w:r>
      <w:r>
        <w:rPr>
          <w:rFonts w:hint="eastAsia" w:ascii="Tahoma" w:hAnsi="Tahoma" w:cs="Tahoma"/>
          <w:color w:val="auto"/>
          <w:sz w:val="20"/>
          <w:szCs w:val="22"/>
        </w:rPr>
        <w:t>（</w:t>
      </w:r>
      <w:r>
        <w:rPr>
          <w:rFonts w:ascii="Tahoma" w:hAnsi="Tahoma" w:cs="Tahoma"/>
          <w:color w:val="auto"/>
          <w:sz w:val="20"/>
          <w:szCs w:val="22"/>
        </w:rPr>
        <w:t>财库[2011]181号</w:t>
      </w:r>
      <w:r>
        <w:rPr>
          <w:rFonts w:hint="eastAsia" w:ascii="Tahoma" w:hAnsi="Tahoma" w:cs="Tahoma"/>
          <w:color w:val="auto"/>
          <w:sz w:val="20"/>
          <w:szCs w:val="22"/>
        </w:rPr>
        <w:t>），</w:t>
      </w:r>
      <w:r>
        <w:rPr>
          <w:rFonts w:ascii="Tahoma" w:hAnsi="Tahoma" w:cs="Tahoma"/>
          <w:color w:val="auto"/>
          <w:sz w:val="20"/>
          <w:szCs w:val="22"/>
        </w:rPr>
        <w:t>投标人及其所投产品的制造商均属于《工业和信息化部、国家统计局、国家发展和改革委员会、财政部关于印发中小企业划型标准规定的通知》</w:t>
      </w:r>
      <w:r>
        <w:rPr>
          <w:rFonts w:hint="eastAsia" w:ascii="Tahoma" w:hAnsi="Tahoma" w:cs="Tahoma"/>
          <w:color w:val="auto"/>
          <w:sz w:val="20"/>
          <w:szCs w:val="22"/>
        </w:rPr>
        <w:t>（</w:t>
      </w:r>
      <w:r>
        <w:rPr>
          <w:rFonts w:ascii="Tahoma" w:hAnsi="Tahoma" w:cs="Tahoma"/>
          <w:color w:val="auto"/>
          <w:sz w:val="20"/>
          <w:szCs w:val="22"/>
        </w:rPr>
        <w:t>工信部联企业[2011]300号</w:t>
      </w:r>
      <w:r>
        <w:rPr>
          <w:rFonts w:hint="eastAsia" w:ascii="Tahoma" w:hAnsi="Tahoma" w:cs="Tahoma"/>
          <w:color w:val="auto"/>
          <w:sz w:val="20"/>
          <w:szCs w:val="22"/>
        </w:rPr>
        <w:t>）</w:t>
      </w:r>
      <w:r>
        <w:rPr>
          <w:rFonts w:ascii="Tahoma" w:hAnsi="Tahoma" w:cs="Tahoma"/>
          <w:color w:val="auto"/>
          <w:sz w:val="20"/>
          <w:szCs w:val="22"/>
        </w:rPr>
        <w:t>中规定的小型、微型企业标准的，按招标文件格式提供《中小企业声明函》等政府采购政策。  </w:t>
      </w:r>
    </w:p>
    <w:p>
      <w:pPr>
        <w:widowControl w:val="0"/>
        <w:adjustRightInd w:val="0"/>
        <w:spacing w:line="320" w:lineRule="exact"/>
        <w:textAlignment w:val="baseline"/>
        <w:rPr>
          <w:rFonts w:ascii="黑体" w:hAnsi="黑体" w:eastAsia="黑体" w:cs="Tahoma"/>
          <w:color w:val="auto"/>
          <w:sz w:val="20"/>
          <w:szCs w:val="22"/>
        </w:rPr>
      </w:pPr>
      <w:r>
        <w:rPr>
          <w:rFonts w:ascii="黑体" w:hAnsi="黑体" w:eastAsia="黑体" w:cs="Tahoma"/>
          <w:color w:val="auto"/>
          <w:sz w:val="20"/>
          <w:szCs w:val="22"/>
        </w:rPr>
        <w:t>十二、联系方式</w:t>
      </w:r>
    </w:p>
    <w:p>
      <w:pPr>
        <w:widowControl w:val="0"/>
        <w:adjustRightInd w:val="0"/>
        <w:spacing w:line="320" w:lineRule="exact"/>
        <w:ind w:firstLine="200" w:firstLineChars="100"/>
        <w:textAlignment w:val="baseline"/>
        <w:rPr>
          <w:rFonts w:ascii="Tahoma" w:hAnsi="Tahoma" w:cs="Tahoma"/>
          <w:color w:val="auto"/>
          <w:sz w:val="20"/>
          <w:szCs w:val="22"/>
        </w:rPr>
      </w:pPr>
      <w:r>
        <w:rPr>
          <w:rFonts w:ascii="Tahoma" w:hAnsi="Tahoma" w:cs="Tahoma"/>
          <w:color w:val="auto"/>
          <w:sz w:val="20"/>
          <w:szCs w:val="22"/>
        </w:rPr>
        <w:t>1、采购代理机构名称：</w:t>
      </w:r>
      <w:r>
        <w:rPr>
          <w:rFonts w:hint="eastAsia" w:ascii="Tahoma" w:hAnsi="Tahoma" w:cs="Tahoma"/>
          <w:color w:val="auto"/>
          <w:sz w:val="20"/>
          <w:szCs w:val="22"/>
          <w:lang w:eastAsia="zh-CN"/>
        </w:rPr>
        <w:t>新疆楷源工程项目管理项目有限责任公司。</w:t>
      </w:r>
    </w:p>
    <w:p>
      <w:pPr>
        <w:widowControl w:val="0"/>
        <w:adjustRightInd w:val="0"/>
        <w:spacing w:line="320" w:lineRule="exact"/>
        <w:ind w:firstLine="600" w:firstLineChars="300"/>
        <w:textAlignment w:val="baseline"/>
        <w:rPr>
          <w:rFonts w:hint="default" w:ascii="Tahoma" w:hAnsi="Tahoma" w:eastAsia="宋体" w:cs="Tahoma"/>
          <w:color w:val="auto"/>
          <w:sz w:val="20"/>
          <w:szCs w:val="22"/>
          <w:lang w:val="en-US" w:eastAsia="zh-CN"/>
        </w:rPr>
      </w:pPr>
      <w:r>
        <w:rPr>
          <w:rFonts w:ascii="Tahoma" w:hAnsi="Tahoma" w:cs="Tahoma"/>
          <w:color w:val="auto"/>
          <w:sz w:val="20"/>
          <w:szCs w:val="22"/>
        </w:rPr>
        <w:t>联系人：</w:t>
      </w:r>
      <w:r>
        <w:rPr>
          <w:rFonts w:hint="eastAsia" w:ascii="Tahoma" w:hAnsi="Tahoma" w:cs="Tahoma"/>
          <w:color w:val="auto"/>
          <w:sz w:val="20"/>
          <w:szCs w:val="22"/>
          <w:lang w:eastAsia="zh-CN"/>
        </w:rPr>
        <w:t>侯雪萍</w:t>
      </w:r>
      <w:r>
        <w:rPr>
          <w:rFonts w:hint="eastAsia" w:ascii="Tahoma" w:hAnsi="Tahoma" w:cs="Tahoma"/>
          <w:color w:val="auto"/>
          <w:sz w:val="20"/>
          <w:szCs w:val="22"/>
        </w:rPr>
        <w:t>，</w:t>
      </w:r>
      <w:r>
        <w:rPr>
          <w:rFonts w:ascii="Tahoma" w:hAnsi="Tahoma" w:cs="Tahoma"/>
          <w:color w:val="auto"/>
          <w:sz w:val="20"/>
          <w:szCs w:val="22"/>
        </w:rPr>
        <w:t>联系电话：</w:t>
      </w:r>
      <w:r>
        <w:rPr>
          <w:rFonts w:hint="eastAsia" w:ascii="Tahoma" w:hAnsi="Tahoma" w:cs="Tahoma"/>
          <w:color w:val="auto"/>
          <w:sz w:val="20"/>
          <w:szCs w:val="22"/>
          <w:lang w:val="en-US" w:eastAsia="zh-CN"/>
        </w:rPr>
        <w:t>0903-2513155</w:t>
      </w:r>
    </w:p>
    <w:p>
      <w:pPr>
        <w:widowControl w:val="0"/>
        <w:adjustRightInd w:val="0"/>
        <w:spacing w:line="320" w:lineRule="exact"/>
        <w:ind w:firstLine="600" w:firstLineChars="300"/>
        <w:textAlignment w:val="baseline"/>
        <w:rPr>
          <w:rFonts w:ascii="Tahoma" w:hAnsi="Tahoma" w:cs="Tahoma"/>
          <w:color w:val="auto"/>
          <w:sz w:val="20"/>
          <w:szCs w:val="22"/>
        </w:rPr>
      </w:pPr>
      <w:r>
        <w:rPr>
          <w:rFonts w:ascii="Tahoma" w:hAnsi="Tahoma" w:cs="Tahoma"/>
          <w:color w:val="auto"/>
          <w:sz w:val="20"/>
          <w:szCs w:val="22"/>
        </w:rPr>
        <w:t>邮箱：</w:t>
      </w:r>
      <w:r>
        <w:rPr>
          <w:rFonts w:hint="eastAsia" w:ascii="Tahoma" w:hAnsi="Tahoma" w:cs="Tahoma"/>
          <w:color w:val="auto"/>
          <w:sz w:val="20"/>
          <w:szCs w:val="22"/>
          <w:lang w:val="en-US" w:eastAsia="zh-CN"/>
        </w:rPr>
        <w:t>563093851</w:t>
      </w:r>
      <w:r>
        <w:rPr>
          <w:rFonts w:ascii="Tahoma" w:hAnsi="Tahoma" w:cs="Tahoma"/>
          <w:color w:val="auto"/>
          <w:sz w:val="20"/>
          <w:szCs w:val="22"/>
        </w:rPr>
        <w:t>@qq.com</w:t>
      </w:r>
    </w:p>
    <w:p>
      <w:pPr>
        <w:widowControl w:val="0"/>
        <w:adjustRightInd w:val="0"/>
        <w:spacing w:line="320" w:lineRule="exact"/>
        <w:ind w:firstLine="600" w:firstLineChars="300"/>
        <w:textAlignment w:val="baseline"/>
        <w:rPr>
          <w:rFonts w:ascii="Tahoma" w:hAnsi="Tahoma" w:cs="Tahoma"/>
          <w:color w:val="auto"/>
          <w:sz w:val="20"/>
          <w:szCs w:val="22"/>
        </w:rPr>
      </w:pPr>
      <w:r>
        <w:rPr>
          <w:rFonts w:ascii="Tahoma" w:hAnsi="Tahoma" w:cs="Tahoma"/>
          <w:color w:val="auto"/>
          <w:sz w:val="20"/>
          <w:szCs w:val="22"/>
        </w:rPr>
        <w:t>地址：</w:t>
      </w:r>
      <w:r>
        <w:rPr>
          <w:rFonts w:ascii="Tahoma" w:hAnsi="Tahoma" w:cs="Tahoma"/>
          <w:color w:val="auto"/>
          <w:sz w:val="20"/>
          <w:szCs w:val="22"/>
          <w:lang w:val="zh-CN"/>
        </w:rPr>
        <w:t>和田市人民街玉都国际广场</w:t>
      </w:r>
      <w:r>
        <w:rPr>
          <w:rFonts w:hint="eastAsia" w:ascii="Tahoma" w:hAnsi="Tahoma" w:cs="Tahoma"/>
          <w:color w:val="auto"/>
          <w:sz w:val="20"/>
          <w:szCs w:val="22"/>
          <w:lang w:val="zh-CN"/>
        </w:rPr>
        <w:t>玉座</w:t>
      </w:r>
      <w:r>
        <w:rPr>
          <w:rFonts w:hint="eastAsia" w:ascii="Tahoma" w:hAnsi="Tahoma" w:cs="Tahoma"/>
          <w:color w:val="auto"/>
          <w:sz w:val="20"/>
          <w:szCs w:val="22"/>
          <w:lang w:val="en-US" w:eastAsia="zh-CN"/>
        </w:rPr>
        <w:t>11</w:t>
      </w:r>
      <w:r>
        <w:rPr>
          <w:rFonts w:ascii="Tahoma" w:hAnsi="Tahoma" w:cs="Tahoma"/>
          <w:color w:val="auto"/>
          <w:sz w:val="20"/>
          <w:szCs w:val="22"/>
          <w:lang w:val="zh-CN"/>
        </w:rPr>
        <w:t>楼</w:t>
      </w:r>
    </w:p>
    <w:p>
      <w:pPr>
        <w:widowControl w:val="0"/>
        <w:adjustRightInd w:val="0"/>
        <w:spacing w:line="320" w:lineRule="exact"/>
        <w:ind w:firstLine="200" w:firstLineChars="100"/>
        <w:textAlignment w:val="baseline"/>
        <w:rPr>
          <w:rFonts w:ascii="Tahoma" w:hAnsi="Tahoma" w:cs="Tahoma"/>
          <w:color w:val="auto"/>
          <w:sz w:val="20"/>
          <w:szCs w:val="22"/>
        </w:rPr>
      </w:pPr>
      <w:r>
        <w:rPr>
          <w:rFonts w:ascii="Tahoma" w:hAnsi="Tahoma" w:cs="Tahoma"/>
          <w:color w:val="auto"/>
          <w:sz w:val="20"/>
          <w:szCs w:val="22"/>
        </w:rPr>
        <w:t>2、采购人名称：</w:t>
      </w:r>
      <w:r>
        <w:rPr>
          <w:rFonts w:hint="eastAsia" w:ascii="Tahoma" w:hAnsi="Tahoma" w:cs="Tahoma"/>
          <w:color w:val="auto"/>
          <w:sz w:val="20"/>
          <w:szCs w:val="22"/>
          <w:lang w:eastAsia="zh-CN"/>
        </w:rPr>
        <w:t>皮山县商务和工业信息化局。</w:t>
      </w:r>
    </w:p>
    <w:p>
      <w:pPr>
        <w:widowControl w:val="0"/>
        <w:adjustRightInd w:val="0"/>
        <w:spacing w:line="320" w:lineRule="exact"/>
        <w:ind w:firstLine="600" w:firstLineChars="300"/>
        <w:textAlignment w:val="baseline"/>
        <w:rPr>
          <w:rFonts w:hint="default" w:ascii="Tahoma" w:hAnsi="Tahoma" w:eastAsia="宋体" w:cs="Tahoma"/>
          <w:color w:val="auto"/>
          <w:sz w:val="20"/>
          <w:szCs w:val="22"/>
          <w:lang w:val="en-US" w:eastAsia="zh-CN"/>
        </w:rPr>
      </w:pPr>
      <w:r>
        <w:rPr>
          <w:rFonts w:ascii="Tahoma" w:hAnsi="Tahoma" w:cs="Tahoma"/>
          <w:color w:val="auto"/>
          <w:sz w:val="20"/>
          <w:szCs w:val="22"/>
        </w:rPr>
        <w:t>联系人：</w:t>
      </w:r>
      <w:r>
        <w:rPr>
          <w:rFonts w:hint="eastAsia" w:ascii="Tahoma" w:hAnsi="Tahoma" w:cs="Tahoma"/>
          <w:color w:val="auto"/>
          <w:sz w:val="20"/>
          <w:szCs w:val="22"/>
          <w:lang w:eastAsia="zh-CN"/>
        </w:rPr>
        <w:t>钮幸福</w:t>
      </w:r>
      <w:r>
        <w:rPr>
          <w:rFonts w:hint="eastAsia" w:ascii="Tahoma" w:hAnsi="Tahoma" w:cs="Tahoma"/>
          <w:color w:val="auto"/>
          <w:sz w:val="20"/>
          <w:szCs w:val="22"/>
        </w:rPr>
        <w:t>，</w:t>
      </w:r>
      <w:r>
        <w:rPr>
          <w:rFonts w:ascii="Tahoma" w:hAnsi="Tahoma" w:cs="Tahoma"/>
          <w:color w:val="auto"/>
          <w:sz w:val="20"/>
          <w:szCs w:val="22"/>
        </w:rPr>
        <w:t>联系电话</w:t>
      </w:r>
      <w:r>
        <w:rPr>
          <w:rFonts w:hint="eastAsia" w:ascii="Tahoma" w:hAnsi="Tahoma" w:cs="Tahoma"/>
          <w:color w:val="auto"/>
          <w:sz w:val="20"/>
          <w:szCs w:val="22"/>
        </w:rPr>
        <w:t>：0903-6422329</w:t>
      </w:r>
    </w:p>
    <w:p>
      <w:pPr>
        <w:widowControl w:val="0"/>
        <w:adjustRightInd w:val="0"/>
        <w:spacing w:line="320" w:lineRule="exact"/>
        <w:ind w:firstLine="200" w:firstLineChars="100"/>
        <w:textAlignment w:val="baseline"/>
        <w:rPr>
          <w:rFonts w:hint="eastAsia" w:ascii="Tahoma" w:hAnsi="Tahoma" w:cs="Tahoma"/>
          <w:color w:val="auto"/>
          <w:sz w:val="20"/>
          <w:szCs w:val="22"/>
          <w:lang w:val="en-US" w:eastAsia="zh-CN"/>
        </w:rPr>
      </w:pPr>
      <w:r>
        <w:rPr>
          <w:rFonts w:ascii="Tahoma" w:hAnsi="Tahoma" w:cs="Tahoma"/>
          <w:color w:val="auto"/>
          <w:sz w:val="20"/>
          <w:szCs w:val="22"/>
        </w:rPr>
        <w:t>3、同级政府采购监督管理部门名称：</w:t>
      </w:r>
      <w:r>
        <w:rPr>
          <w:rFonts w:hint="eastAsia" w:ascii="Tahoma" w:hAnsi="Tahoma" w:cs="Tahoma"/>
          <w:color w:val="auto"/>
          <w:sz w:val="20"/>
          <w:szCs w:val="22"/>
          <w:lang w:val="en-US" w:eastAsia="zh-CN"/>
        </w:rPr>
        <w:t>和田地区财政局政府采购管理科</w:t>
      </w:r>
    </w:p>
    <w:p>
      <w:pPr>
        <w:widowControl w:val="0"/>
        <w:adjustRightInd w:val="0"/>
        <w:spacing w:line="320" w:lineRule="exact"/>
        <w:ind w:firstLine="600" w:firstLineChars="300"/>
        <w:textAlignment w:val="baseline"/>
        <w:rPr>
          <w:rFonts w:hint="eastAsia" w:ascii="Tahoma" w:hAnsi="Tahoma" w:cs="Tahoma"/>
          <w:color w:val="auto"/>
          <w:sz w:val="20"/>
          <w:szCs w:val="22"/>
          <w:lang w:eastAsia="zh-CN"/>
        </w:rPr>
      </w:pPr>
      <w:r>
        <w:rPr>
          <w:rFonts w:ascii="Tahoma" w:hAnsi="Tahoma" w:cs="Tahoma"/>
          <w:color w:val="auto"/>
          <w:sz w:val="20"/>
          <w:szCs w:val="22"/>
        </w:rPr>
        <w:t>联系人：</w:t>
      </w:r>
      <w:r>
        <w:rPr>
          <w:rFonts w:hint="eastAsia" w:ascii="Tahoma" w:hAnsi="Tahoma" w:cs="Tahoma"/>
          <w:color w:val="auto"/>
          <w:sz w:val="20"/>
          <w:szCs w:val="22"/>
          <w:lang w:val="en-US" w:eastAsia="zh-CN"/>
        </w:rPr>
        <w:t xml:space="preserve">甘朝晖  </w:t>
      </w:r>
      <w:r>
        <w:rPr>
          <w:rFonts w:ascii="Tahoma" w:hAnsi="Tahoma" w:cs="Tahoma"/>
          <w:color w:val="auto"/>
          <w:sz w:val="20"/>
          <w:szCs w:val="22"/>
        </w:rPr>
        <w:t>监督投诉电话：</w:t>
      </w:r>
      <w:r>
        <w:rPr>
          <w:rFonts w:hint="eastAsia" w:ascii="Tahoma" w:hAnsi="Tahoma" w:cs="Tahoma"/>
          <w:color w:val="auto"/>
          <w:sz w:val="20"/>
          <w:szCs w:val="22"/>
        </w:rPr>
        <w:t>0903-</w:t>
      </w:r>
      <w:r>
        <w:rPr>
          <w:rFonts w:hint="eastAsia" w:ascii="Tahoma" w:hAnsi="Tahoma" w:cs="Tahoma"/>
          <w:color w:val="auto"/>
          <w:sz w:val="20"/>
          <w:szCs w:val="22"/>
          <w:lang w:val="en-US" w:eastAsia="zh-CN"/>
        </w:rPr>
        <w:t>2023292</w:t>
      </w:r>
    </w:p>
    <w:p>
      <w:pPr>
        <w:widowControl w:val="0"/>
        <w:adjustRightInd w:val="0"/>
        <w:spacing w:line="320" w:lineRule="exact"/>
        <w:ind w:firstLine="600" w:firstLineChars="300"/>
        <w:jc w:val="both"/>
        <w:textAlignment w:val="baseline"/>
        <w:rPr>
          <w:rFonts w:hint="eastAsia" w:ascii="Tahoma" w:hAnsi="Tahoma" w:eastAsia="宋体" w:cs="Tahoma"/>
          <w:color w:val="auto"/>
          <w:sz w:val="20"/>
          <w:szCs w:val="22"/>
          <w:lang w:eastAsia="zh-CN"/>
        </w:rPr>
      </w:pPr>
      <w:r>
        <w:rPr>
          <w:rFonts w:hint="eastAsia" w:ascii="Tahoma" w:hAnsi="Tahoma" w:cs="Tahoma"/>
          <w:color w:val="auto"/>
          <w:sz w:val="20"/>
          <w:szCs w:val="22"/>
          <w:lang w:eastAsia="zh-CN"/>
        </w:rPr>
        <w:t>皮山县商务和工业信息化局</w:t>
      </w:r>
      <w:r>
        <w:rPr>
          <w:rFonts w:ascii="Tahoma" w:hAnsi="Tahoma" w:cs="Tahoma"/>
          <w:color w:val="auto"/>
          <w:sz w:val="20"/>
          <w:szCs w:val="22"/>
        </w:rPr>
        <w:t xml:space="preserve">               </w:t>
      </w:r>
      <w:r>
        <w:rPr>
          <w:rFonts w:hint="eastAsia" w:ascii="Tahoma" w:hAnsi="Tahoma" w:cs="Tahoma"/>
          <w:color w:val="auto"/>
          <w:sz w:val="20"/>
          <w:szCs w:val="22"/>
          <w:lang w:eastAsia="zh-CN"/>
        </w:rPr>
        <w:t>新疆楷源工程项目管理项目有限责任公司</w:t>
      </w:r>
    </w:p>
    <w:p>
      <w:pPr>
        <w:widowControl w:val="0"/>
        <w:adjustRightInd w:val="0"/>
        <w:spacing w:line="320" w:lineRule="exact"/>
        <w:ind w:firstLine="1000" w:firstLineChars="500"/>
        <w:jc w:val="both"/>
        <w:textAlignment w:val="baseline"/>
        <w:rPr>
          <w:rFonts w:ascii="Tahoma" w:hAnsi="Tahoma" w:cs="Tahoma"/>
          <w:color w:val="auto"/>
          <w:sz w:val="20"/>
          <w:szCs w:val="22"/>
        </w:rPr>
      </w:pPr>
      <w:r>
        <w:rPr>
          <w:rFonts w:ascii="Tahoma" w:hAnsi="Tahoma" w:cs="Tahoma"/>
          <w:color w:val="auto"/>
          <w:sz w:val="20"/>
          <w:szCs w:val="22"/>
        </w:rPr>
        <w:t>2020年</w:t>
      </w:r>
      <w:r>
        <w:rPr>
          <w:rFonts w:hint="eastAsia" w:ascii="Tahoma" w:hAnsi="Tahoma" w:cs="Tahoma"/>
          <w:color w:val="auto"/>
          <w:sz w:val="20"/>
          <w:szCs w:val="22"/>
          <w:lang w:val="en-US" w:eastAsia="zh-CN"/>
        </w:rPr>
        <w:t>5</w:t>
      </w:r>
      <w:r>
        <w:rPr>
          <w:rFonts w:ascii="Tahoma" w:hAnsi="Tahoma" w:cs="Tahoma"/>
          <w:color w:val="auto"/>
          <w:sz w:val="20"/>
          <w:szCs w:val="22"/>
        </w:rPr>
        <w:t>月</w:t>
      </w:r>
      <w:r>
        <w:rPr>
          <w:rFonts w:hint="eastAsia" w:ascii="Tahoma" w:hAnsi="Tahoma" w:cs="Tahoma"/>
          <w:color w:val="auto"/>
          <w:sz w:val="20"/>
          <w:szCs w:val="22"/>
          <w:lang w:val="en-US" w:eastAsia="zh-CN"/>
        </w:rPr>
        <w:t>14</w:t>
      </w:r>
      <w:r>
        <w:rPr>
          <w:rFonts w:ascii="Tahoma" w:hAnsi="Tahoma" w:cs="Tahoma"/>
          <w:color w:val="auto"/>
          <w:sz w:val="20"/>
          <w:szCs w:val="22"/>
        </w:rPr>
        <w:t>日                                   2020年</w:t>
      </w:r>
      <w:r>
        <w:rPr>
          <w:rFonts w:hint="eastAsia" w:ascii="Tahoma" w:hAnsi="Tahoma" w:cs="Tahoma"/>
          <w:color w:val="auto"/>
          <w:sz w:val="20"/>
          <w:szCs w:val="22"/>
          <w:lang w:val="en-US" w:eastAsia="zh-CN"/>
        </w:rPr>
        <w:t>5</w:t>
      </w:r>
      <w:r>
        <w:rPr>
          <w:rFonts w:ascii="Tahoma" w:hAnsi="Tahoma" w:cs="Tahoma"/>
          <w:color w:val="auto"/>
          <w:sz w:val="20"/>
          <w:szCs w:val="22"/>
        </w:rPr>
        <w:t>月</w:t>
      </w:r>
      <w:r>
        <w:rPr>
          <w:rFonts w:hint="eastAsia" w:ascii="Tahoma" w:hAnsi="Tahoma" w:cs="Tahoma"/>
          <w:color w:val="auto"/>
          <w:sz w:val="20"/>
          <w:szCs w:val="22"/>
          <w:lang w:val="en-US" w:eastAsia="zh-CN"/>
        </w:rPr>
        <w:t>14</w:t>
      </w:r>
      <w:r>
        <w:rPr>
          <w:rFonts w:ascii="Tahoma" w:hAnsi="Tahoma" w:cs="Tahoma"/>
          <w:color w:val="auto"/>
          <w:sz w:val="20"/>
          <w:szCs w:val="22"/>
        </w:rPr>
        <w:t>日</w:t>
      </w:r>
    </w:p>
    <w:p>
      <w:pPr>
        <w:jc w:val="center"/>
        <w:rPr>
          <w:rFonts w:ascii="Tahoma" w:hAnsi="Tahoma" w:cs="Tahoma"/>
          <w:b/>
          <w:sz w:val="28"/>
          <w:szCs w:val="28"/>
        </w:rPr>
      </w:pPr>
    </w:p>
    <w:p>
      <w:pPr>
        <w:rPr>
          <w:sz w:val="20"/>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F620"/>
    <w:multiLevelType w:val="singleLevel"/>
    <w:tmpl w:val="5FBCF6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27D9B"/>
    <w:rsid w:val="03F00BFC"/>
    <w:rsid w:val="05FF7DA3"/>
    <w:rsid w:val="067A07E8"/>
    <w:rsid w:val="0CE61D45"/>
    <w:rsid w:val="15522718"/>
    <w:rsid w:val="24A363BD"/>
    <w:rsid w:val="322847D1"/>
    <w:rsid w:val="36EE7583"/>
    <w:rsid w:val="43271C36"/>
    <w:rsid w:val="49A33C92"/>
    <w:rsid w:val="4C2C1928"/>
    <w:rsid w:val="4DFD2CE2"/>
    <w:rsid w:val="56A75533"/>
    <w:rsid w:val="5ABA5A29"/>
    <w:rsid w:val="5CD211A2"/>
    <w:rsid w:val="60DF1282"/>
    <w:rsid w:val="668733D7"/>
    <w:rsid w:val="6D130F04"/>
    <w:rsid w:val="76601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First Indent 2"/>
    <w:basedOn w:val="1"/>
    <w:qFormat/>
    <w:uiPriority w:val="0"/>
    <w:pPr>
      <w:spacing w:after="120" w:afterLines="0"/>
      <w:ind w:left="420" w:leftChars="200" w:firstLine="420" w:firstLineChars="200"/>
    </w:pPr>
    <w:rPr>
      <w:sz w:val="21"/>
    </w:rPr>
  </w:style>
  <w:style w:type="paragraph" w:styleId="4">
    <w:name w:val="Normal (Web)"/>
    <w:basedOn w:val="1"/>
    <w:next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KaiYuan</dc:creator>
  <cp:lastModifiedBy>KaiYuan</cp:lastModifiedBy>
  <dcterms:modified xsi:type="dcterms:W3CDTF">2020-05-14T09:30:48Z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