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C309">
      <w:pPr>
        <w:pStyle w:val="2"/>
        <w:spacing w:before="121" w:line="219" w:lineRule="auto"/>
        <w:jc w:val="center"/>
        <w:rPr>
          <w:spacing w:val="6"/>
          <w:sz w:val="30"/>
          <w:szCs w:val="30"/>
        </w:rPr>
      </w:pPr>
      <w:r>
        <w:rPr>
          <w:spacing w:val="6"/>
          <w:sz w:val="30"/>
          <w:szCs w:val="30"/>
        </w:rPr>
        <w:t>伊宁县职业技术学校美容美发实训室设备采购项目</w:t>
      </w:r>
    </w:p>
    <w:p w14:paraId="64498AC8">
      <w:pPr>
        <w:pStyle w:val="2"/>
        <w:spacing w:before="121" w:line="219" w:lineRule="auto"/>
        <w:jc w:val="center"/>
        <w:rPr>
          <w:sz w:val="30"/>
          <w:szCs w:val="30"/>
        </w:rPr>
      </w:pPr>
      <w:r>
        <w:rPr>
          <w:spacing w:val="28"/>
          <w:sz w:val="30"/>
          <w:szCs w:val="30"/>
        </w:rPr>
        <w:t>中标(成交)更正中标结果情况说明</w:t>
      </w:r>
    </w:p>
    <w:p w14:paraId="375A22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致伊宁县财政局：</w:t>
      </w:r>
    </w:p>
    <w:p w14:paraId="3808F8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项目的名称：伊宁县职业技术学校美容美发实训室设备采购项目</w:t>
      </w:r>
    </w:p>
    <w:p w14:paraId="0B5138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项目的编号：YNXCG-GK2025001</w:t>
      </w:r>
    </w:p>
    <w:p w14:paraId="51C89B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采购人名称：伊宁县职业技术学校</w:t>
      </w:r>
    </w:p>
    <w:p w14:paraId="2D8541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4"/>
          <w:sz w:val="28"/>
          <w:szCs w:val="28"/>
        </w:rPr>
        <w:t>开标时间：2025年06月11日16:00</w:t>
      </w:r>
    </w:p>
    <w:p w14:paraId="3DF3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3371850</wp:posOffset>
            </wp:positionV>
            <wp:extent cx="1524000" cy="1511300"/>
            <wp:effectExtent l="0" t="0" r="0" b="1270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0"/>
          <w:sz w:val="28"/>
          <w:szCs w:val="28"/>
        </w:rPr>
        <w:t>收到投标人的质疑，质疑中标单位“</w:t>
      </w:r>
      <w:r>
        <w:rPr>
          <w:rFonts w:hint="eastAsia" w:ascii="宋体" w:hAnsi="宋体" w:eastAsia="宋体" w:cs="宋体"/>
          <w:spacing w:val="9"/>
          <w:sz w:val="28"/>
          <w:szCs w:val="28"/>
        </w:rPr>
        <w:t>乌鲁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木齐市宏奥胜商贸有限公司”,所提供中小企业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声明函11.热水器、洗衣机、烘</w:t>
      </w:r>
      <w:r>
        <w:rPr>
          <w:rFonts w:hint="eastAsia" w:ascii="宋体" w:hAnsi="宋体" w:eastAsia="宋体" w:cs="宋体"/>
          <w:spacing w:val="1"/>
          <w:sz w:val="28"/>
          <w:szCs w:val="28"/>
        </w:rPr>
        <w:t>干机，属于工业：制造为中山市家小喵电器有限公</w:t>
      </w:r>
      <w:bookmarkStart w:id="0" w:name="_GoBack"/>
      <w:bookmarkEnd w:id="0"/>
      <w:r>
        <w:rPr>
          <w:rFonts w:hint="eastAsia" w:ascii="宋体" w:hAnsi="宋体" w:eastAsia="宋体" w:cs="宋体"/>
          <w:spacing w:val="1"/>
          <w:sz w:val="28"/>
          <w:szCs w:val="28"/>
        </w:rPr>
        <w:t>司</w:t>
      </w:r>
      <w:r>
        <w:rPr>
          <w:rFonts w:hint="eastAsia" w:ascii="宋体" w:hAnsi="宋体" w:eastAsia="宋体" w:cs="宋体"/>
          <w:sz w:val="28"/>
          <w:szCs w:val="28"/>
        </w:rPr>
        <w:t>，未取得相关产品节能认证；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经</w:t>
      </w:r>
      <w:r>
        <w:rPr>
          <w:rFonts w:hint="eastAsia" w:cs="宋体"/>
          <w:spacing w:val="10"/>
          <w:sz w:val="28"/>
          <w:szCs w:val="28"/>
          <w:lang w:val="en-US" w:eastAsia="zh-CN"/>
        </w:rPr>
        <w:t>核实后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“乌鲁木齐市宏奥</w:t>
      </w:r>
      <w:r>
        <w:rPr>
          <w:rFonts w:hint="eastAsia" w:ascii="宋体" w:hAnsi="宋体" w:eastAsia="宋体" w:cs="宋体"/>
          <w:spacing w:val="9"/>
          <w:sz w:val="28"/>
          <w:szCs w:val="28"/>
        </w:rPr>
        <w:t>胜商贸有限公司”中小</w:t>
      </w:r>
      <w:r>
        <w:rPr>
          <w:rFonts w:hint="eastAsia" w:ascii="宋体" w:hAnsi="宋体" w:eastAsia="宋体" w:cs="宋体"/>
          <w:spacing w:val="7"/>
          <w:sz w:val="28"/>
          <w:szCs w:val="28"/>
        </w:rPr>
        <w:t>企业声明函11.热水器、洗衣机、烘干机，属于工业：制造为中山市家小喵电器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有限公司，未取得相关产品节能认证，情况属实，依据政府采购法质疑和投诉办法第三十二条，政府采购法第三十六条第二款，取消中标人</w:t>
      </w:r>
      <w:r>
        <w:rPr>
          <w:rFonts w:hint="eastAsia" w:ascii="宋体" w:hAnsi="宋体" w:eastAsia="宋体" w:cs="宋体"/>
          <w:spacing w:val="9"/>
          <w:sz w:val="28"/>
          <w:szCs w:val="28"/>
        </w:rPr>
        <w:t>乌鲁</w:t>
      </w:r>
      <w:r>
        <w:rPr>
          <w:rFonts w:hint="eastAsia" w:ascii="宋体" w:hAnsi="宋体" w:eastAsia="宋体" w:cs="宋体"/>
          <w:spacing w:val="11"/>
          <w:sz w:val="28"/>
          <w:szCs w:val="28"/>
        </w:rPr>
        <w:t>木齐市宏奥胜商贸有限公司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中标资格，重新开展采购活动。 </w:t>
      </w:r>
    </w:p>
    <w:p w14:paraId="03B9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B07B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伊宁县政府采购中心 </w:t>
      </w:r>
    </w:p>
    <w:p w14:paraId="53562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righ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2025年7月2日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9192E"/>
    <w:rsid w:val="3F87695C"/>
    <w:rsid w:val="4191702B"/>
    <w:rsid w:val="6D2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348</Characters>
  <Lines>0</Lines>
  <Paragraphs>0</Paragraphs>
  <TotalTime>0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2025-06-10T08:54:00Z</dcterms:created>
  <dc:creator>Administrator</dc:creator>
  <cp:lastModifiedBy>WPS_1586098496</cp:lastModifiedBy>
  <cp:lastPrinted>2025-06-10T09:06:00Z</cp:lastPrinted>
  <dcterms:modified xsi:type="dcterms:W3CDTF">2025-07-07T04:02:58Z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eyJoZGlkIjoiMDFkN2IzZjMwZDU3ZTg1ZTFhZTZmNWZiMDFiZGIyNmQiLCJ1c2VySWQiOiI5Mzk5MDUwMTUifQ==</vt:lpwstr>
  </property>
  <property fmtid="{D5CDD505-2E9C-101B-9397-08002B2CF9AE}" pid="4" name="ICV">
    <vt:lpwstr>3614B112B2EB452BBE12239EFE4FA22E_13</vt:lpwstr>
  </property>
</Properties>
</file>