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bCs/>
          <w:sz w:val="20"/>
          <w:szCs w:val="22"/>
        </w:rPr>
      </w:pP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【县级】麦盖提县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农牧机械局农产品设备购置</w:t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项目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二次</w:t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公开招标采购公告：KSMGTX(GK)201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9</w:t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-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02</w:t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麦盖提县政府采购中心拟对以下项目进行国内公开招标，现邀请合格投标人提交密封投标。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18"/>
          <w:szCs w:val="18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、招标文件编号：KSMGTX(GK)2019-02号；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2、招标项目名称：农牧机械局农产品设备购置项目二次；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3、采购单位名称：麦盖提县农牧机械局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4、采购机构名称：麦盖提县政府采购中心；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5、采购内容及预算金额：9775000元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第一标段：核桃去皮机             预算金额1110000元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900" w:firstLineChars="5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核桃清洗机             预算金额260000元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900" w:firstLineChars="5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核桃修剪升降一体机     预算金额2240000元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900" w:firstLineChars="5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风送式高射程喷雾机     预算金额300000元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第二标段：红枣分级机             预算金额4750000元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900" w:firstLineChars="5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红枣风选树叶去杂机     预算金额1015000元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900" w:firstLineChars="5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红枣清洗机             预算金额：100000元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  <w:lang w:val="en-US" w:eastAsia="zh-CN" w:bidi="ar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、项目实施地点：麦盖提县农牧机械局指定地点；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Arial" w:hAnsi="Arial" w:eastAsia="宋体" w:cs="Arial"/>
          <w:b/>
          <w:kern w:val="0"/>
          <w:sz w:val="18"/>
          <w:szCs w:val="18"/>
          <w:lang w:val="en-US" w:eastAsia="zh-CN" w:bidi="ar"/>
        </w:rPr>
        <w:t>7</w:t>
      </w:r>
      <w:r>
        <w:rPr>
          <w:rFonts w:hint="eastAsia" w:ascii="宋体" w:hAnsi="宋体" w:eastAsia="宋体" w:cs="宋体"/>
          <w:b/>
          <w:kern w:val="0"/>
          <w:sz w:val="18"/>
          <w:szCs w:val="18"/>
          <w:lang w:val="en-US" w:eastAsia="zh-CN" w:bidi="ar"/>
        </w:rPr>
        <w:t>、投标人资质要求，请携带以下资质证件的原件来我中心报名登记拷贝招标文件：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（1）投标商必须符合《中华人民共和国政府采购法》第二十二条的相关规定；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（一）具有独立承担民事责任的能力；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（二）具有良好的商业信誉和健全的财务会计制度；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（三）具有履行合同所必需的设备和专业技术能力；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（四）有依法缴纳税收和社会保障资金的良好记录；（需提供近期6个月的法人及被授权人（必须为投标单位正式员工）社保部门出具的投标单位的缴纳社保证明（社保缴费凭证和个人明细表原件）及完税证明原件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（五）参加政府采购活动前三年内，在经营活动中没有重大违法记录；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（六）法律、行政法规规定的其他条件。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（2）具有相应经营范围的企业法人营业执照副本原件、税务登记证原件（国税及地税）、或三证合一企业法人营业执照副本原件（具有相应经营范围）；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（3）法人授权委托书原件及法人身份证复印件及投标人身份证原件；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（4）生产厂家针对本次项目的唯一授权委托书原件（生产厂家除外）；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（5）非生产企业需提供生产企业的资质原件或复印件加盖生产企业公章；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（6）制造商质量管理体系认证，环境管理体系认证，职业健康管理体系认证原件（具有相应认证范围）；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（7）需提供国家权威部门近期检测报告原件或复印件加盖生产企业公章；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（8） 参加本次招标项目的投标人及生产厂家，如在“信用中国”网站（http://www.creditchina.gov.cn）、中国政府采购网（http://www.ccgp.gov.cn）、国家企业信用信息公示系统(http://www.gsxt.gov.cn)等有不良行为记录的（尚在处罚期内的），将拒绝其参加本次政府采购活动，需提供相关网站打印件（加盖投标单位公章、必须为完整版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60" w:firstLineChars="20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根据喀什行政公署《关于进一步支持本地区企业参与市场竞争的实施意见》（喀署办发〔2016〕55号）规定，在喀什地区注册的生产企业参加投标时实行6%价格扣除制度，用扣除后的价格参与价格因素评审。 在同质同价的前提下，优先考虑本地注册的企业。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  <w:lang w:val="en-US" w:eastAsia="zh-CN" w:bidi="ar"/>
        </w:rPr>
        <w:t>8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、送交投标文件时，须先提交投标总价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  <w:lang w:val="en-US" w:eastAsia="zh-CN" w:bidi="ar"/>
        </w:rPr>
        <w:t>2</w:t>
      </w:r>
      <w:r>
        <w:rPr>
          <w:rFonts w:hint="default" w:ascii="Arial" w:hAnsi="Arial" w:eastAsia="宋体" w:cs="Arial"/>
          <w:b/>
          <w:bCs/>
          <w:kern w:val="0"/>
          <w:sz w:val="18"/>
          <w:szCs w:val="18"/>
          <w:lang w:val="en-US" w:eastAsia="zh-CN" w:bidi="ar"/>
        </w:rPr>
        <w:t>%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的投标保证金（投标保证金形式：本县以转账支票方式、外地以电汇、银行汇票或网上银行支付等非现金形式从基本户公对公交纳，打款时必须在备注栏写明所投采购项目名称、编号及所投标段，如不按要求提交，投标将被拒绝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  <w:lang w:val="en-US" w:eastAsia="zh-CN" w:bidi="ar"/>
        </w:rPr>
        <w:t>9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、招标文件取得时间：2019年2月26日-2019年3月7日14：00（北京时间）；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10、标书售价:200元/包，售后不退（须自带U盘）。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11、投标截止时间：投标文件（正本一份、副本四份）应于2019年3月18日10:30（北京时间）之前递交到开标现场。投标文件一律不予退还。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12、开标时间：2019年3月18日10：30（北京时间）。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13、开标地点：麦盖提县人民政府四楼采购中心会议室。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14、采购机构地址：麦盖提县人民政府四楼采购中心。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15、收款单位：麦盖提县政府采购中心       开户银行：麦盖提县农村信用合作社文化路信用社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 帐     号：8691010101201100015025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  <w:lang w:val="en-US" w:eastAsia="zh-CN" w:bidi="ar"/>
        </w:rPr>
        <w:t>16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、联系人：王 燕</w:t>
      </w:r>
      <w:r>
        <w:rPr>
          <w:rFonts w:hint="eastAsia" w:ascii="Arial" w:hAnsi="Arial" w:eastAsia="宋体" w:cs="Arial"/>
          <w:kern w:val="0"/>
          <w:sz w:val="18"/>
          <w:szCs w:val="18"/>
          <w:lang w:val="en-US" w:eastAsia="zh-CN" w:bidi="ar"/>
        </w:rPr>
        <w:t xml:space="preserve">  任浩    </w:t>
      </w:r>
      <w:r>
        <w:rPr>
          <w:rFonts w:hint="default" w:ascii="Arial" w:hAnsi="Arial" w:eastAsia="宋体" w:cs="Arial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联系电话：</w:t>
      </w:r>
      <w:r>
        <w:rPr>
          <w:rFonts w:hint="default" w:ascii="Arial" w:hAnsi="Arial" w:eastAsia="宋体" w:cs="Arial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hint="eastAsia" w:ascii="Arial" w:hAnsi="Arial" w:eastAsia="宋体" w:cs="Arial"/>
          <w:kern w:val="0"/>
          <w:sz w:val="18"/>
          <w:szCs w:val="18"/>
          <w:lang w:val="en-US" w:eastAsia="zh-CN" w:bidi="ar"/>
        </w:rPr>
        <w:t>0998-7842765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300" w:right="0" w:hanging="6300" w:hangingChars="3500"/>
        <w:jc w:val="left"/>
        <w:textAlignment w:val="auto"/>
      </w:pPr>
      <w:r>
        <w:rPr>
          <w:rFonts w:hint="eastAsia" w:ascii="Arial" w:hAnsi="Arial" w:eastAsia="宋体" w:cs="Arial"/>
          <w:kern w:val="0"/>
          <w:sz w:val="18"/>
          <w:szCs w:val="18"/>
          <w:lang w:val="en-US" w:eastAsia="zh-CN" w:bidi="ar"/>
        </w:rPr>
        <w:t xml:space="preserve">                                                                                                          麦盖提县政府采购中心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300" w:right="0" w:hanging="6300" w:hangingChars="3500"/>
        <w:jc w:val="left"/>
        <w:textAlignment w:val="auto"/>
      </w:pPr>
      <w:r>
        <w:rPr>
          <w:rFonts w:hint="eastAsia" w:ascii="Arial" w:hAnsi="Arial" w:eastAsia="宋体" w:cs="Arial"/>
          <w:kern w:val="0"/>
          <w:sz w:val="18"/>
          <w:szCs w:val="18"/>
          <w:lang w:val="en-US" w:eastAsia="zh-CN" w:bidi="ar"/>
        </w:rPr>
        <w:t xml:space="preserve">                                                                     二零一九年二月二十六</w:t>
      </w:r>
      <w:bookmarkStart w:id="0" w:name="_GoBack"/>
      <w:bookmarkEnd w:id="0"/>
      <w:r>
        <w:rPr>
          <w:rFonts w:hint="eastAsia" w:ascii="Arial" w:hAnsi="Arial" w:eastAsia="宋体" w:cs="Arial"/>
          <w:kern w:val="0"/>
          <w:sz w:val="18"/>
          <w:szCs w:val="18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C4276"/>
    <w:rsid w:val="01C84223"/>
    <w:rsid w:val="03646ADA"/>
    <w:rsid w:val="03BC13F0"/>
    <w:rsid w:val="03DE0A26"/>
    <w:rsid w:val="05B6591D"/>
    <w:rsid w:val="07FF79B0"/>
    <w:rsid w:val="09FE0613"/>
    <w:rsid w:val="0D681203"/>
    <w:rsid w:val="0E395A5C"/>
    <w:rsid w:val="1179215F"/>
    <w:rsid w:val="12FD4982"/>
    <w:rsid w:val="18286BBF"/>
    <w:rsid w:val="183C122C"/>
    <w:rsid w:val="195C6600"/>
    <w:rsid w:val="1A576638"/>
    <w:rsid w:val="1DC1199F"/>
    <w:rsid w:val="1DEC0E29"/>
    <w:rsid w:val="1F150002"/>
    <w:rsid w:val="1FAD09F4"/>
    <w:rsid w:val="21AA494F"/>
    <w:rsid w:val="21DB4B22"/>
    <w:rsid w:val="22F61264"/>
    <w:rsid w:val="281B486A"/>
    <w:rsid w:val="294A3A7B"/>
    <w:rsid w:val="2A3716AF"/>
    <w:rsid w:val="2A8B3B22"/>
    <w:rsid w:val="2FB63B29"/>
    <w:rsid w:val="30EE0C98"/>
    <w:rsid w:val="30FE10CD"/>
    <w:rsid w:val="325B6B13"/>
    <w:rsid w:val="336F3B8D"/>
    <w:rsid w:val="343154F1"/>
    <w:rsid w:val="35DB176C"/>
    <w:rsid w:val="3638347B"/>
    <w:rsid w:val="379A115A"/>
    <w:rsid w:val="37AA44FD"/>
    <w:rsid w:val="3AE02B47"/>
    <w:rsid w:val="3BEC4451"/>
    <w:rsid w:val="3CA021BD"/>
    <w:rsid w:val="3D50575C"/>
    <w:rsid w:val="432003C7"/>
    <w:rsid w:val="453C774A"/>
    <w:rsid w:val="46646470"/>
    <w:rsid w:val="4FE859B9"/>
    <w:rsid w:val="50821777"/>
    <w:rsid w:val="53163B31"/>
    <w:rsid w:val="534923BF"/>
    <w:rsid w:val="53685F28"/>
    <w:rsid w:val="53865052"/>
    <w:rsid w:val="538974D6"/>
    <w:rsid w:val="53C735E5"/>
    <w:rsid w:val="542736A0"/>
    <w:rsid w:val="55183485"/>
    <w:rsid w:val="58EC0D65"/>
    <w:rsid w:val="59E75C99"/>
    <w:rsid w:val="5B7A5BE9"/>
    <w:rsid w:val="5CEA36AE"/>
    <w:rsid w:val="5CEE5EE5"/>
    <w:rsid w:val="611C7B9D"/>
    <w:rsid w:val="61D75C0F"/>
    <w:rsid w:val="62457479"/>
    <w:rsid w:val="63702589"/>
    <w:rsid w:val="64BB4056"/>
    <w:rsid w:val="65026725"/>
    <w:rsid w:val="693678FC"/>
    <w:rsid w:val="6ACE1D93"/>
    <w:rsid w:val="6B02791A"/>
    <w:rsid w:val="6C8E2D17"/>
    <w:rsid w:val="6CAC4AD9"/>
    <w:rsid w:val="6E4C163E"/>
    <w:rsid w:val="6E732B46"/>
    <w:rsid w:val="711C6030"/>
    <w:rsid w:val="740F0879"/>
    <w:rsid w:val="77A33C58"/>
    <w:rsid w:val="782708BE"/>
    <w:rsid w:val="78E12403"/>
    <w:rsid w:val="79920604"/>
    <w:rsid w:val="7A1F6794"/>
    <w:rsid w:val="7A3D1A56"/>
    <w:rsid w:val="7AED4B39"/>
    <w:rsid w:val="7C3D4CAB"/>
    <w:rsid w:val="7CA37D54"/>
    <w:rsid w:val="7E717051"/>
    <w:rsid w:val="7EE87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任浩</cp:lastModifiedBy>
  <dcterms:modified xsi:type="dcterms:W3CDTF">2019-02-26T03:00:34Z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