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left="542" w:hanging="542" w:hangingChars="150"/>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lang w:eastAsia="zh-CN"/>
        </w:rPr>
        <w:t>叶城县劳务派遣合作社配套建筑设备采购项目</w:t>
      </w:r>
      <w:r>
        <w:rPr>
          <w:rFonts w:hint="eastAsia" w:ascii="楷体" w:hAnsi="楷体" w:eastAsia="楷体" w:cs="楷体"/>
          <w:b/>
          <w:bCs/>
          <w:color w:val="000000"/>
          <w:sz w:val="36"/>
          <w:szCs w:val="36"/>
          <w:shd w:val="clear" w:color="auto" w:fill="FFFFFF"/>
          <w:lang w:val="en-US" w:eastAsia="zh-CN"/>
        </w:rPr>
        <w:t>公开招标</w:t>
      </w:r>
      <w:r>
        <w:rPr>
          <w:rFonts w:hint="eastAsia" w:ascii="楷体" w:hAnsi="楷体" w:eastAsia="楷体" w:cs="楷体"/>
          <w:b/>
          <w:bCs/>
          <w:color w:val="000000"/>
          <w:sz w:val="36"/>
          <w:szCs w:val="36"/>
          <w:shd w:val="clear" w:color="auto" w:fill="FFFFFF"/>
        </w:rPr>
        <w:t>公告</w:t>
      </w:r>
    </w:p>
    <w:p>
      <w:pPr>
        <w:spacing w:line="360" w:lineRule="auto"/>
        <w:ind w:firstLine="480" w:firstLineChars="200"/>
        <w:jc w:val="left"/>
        <w:rPr>
          <w:rFonts w:hint="eastAsia" w:ascii="楷体" w:hAnsi="楷体" w:eastAsia="楷体" w:cs="楷体"/>
          <w:b/>
          <w:bCs/>
          <w:kern w:val="2"/>
          <w:sz w:val="24"/>
          <w:szCs w:val="24"/>
          <w:shd w:val="clear" w:color="auto" w:fill="FFFFFF"/>
        </w:rPr>
      </w:pPr>
      <w:r>
        <w:rPr>
          <w:rFonts w:hint="eastAsia" w:ascii="楷体" w:hAnsi="楷体" w:eastAsia="楷体" w:cs="楷体"/>
          <w:color w:val="000000"/>
          <w:sz w:val="24"/>
          <w:szCs w:val="24"/>
          <w:shd w:val="clear" w:color="auto" w:fill="FFFFFF"/>
        </w:rPr>
        <w:t>山东三维建设项目管理有限公司受</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委托</w:t>
      </w:r>
      <w:r>
        <w:rPr>
          <w:rFonts w:hint="eastAsia" w:ascii="楷体" w:hAnsi="楷体" w:eastAsia="楷体" w:cs="楷体"/>
          <w:sz w:val="24"/>
          <w:szCs w:val="24"/>
          <w:shd w:val="clear" w:color="auto" w:fill="FFFFFF"/>
        </w:rPr>
        <w:t>对“</w:t>
      </w:r>
      <w:r>
        <w:rPr>
          <w:rFonts w:hint="eastAsia" w:ascii="楷体" w:hAnsi="楷体" w:eastAsia="楷体" w:cs="楷体"/>
          <w:sz w:val="24"/>
          <w:szCs w:val="24"/>
          <w:shd w:val="clear" w:color="auto" w:fill="FFFFFF"/>
          <w:lang w:eastAsia="zh-CN"/>
        </w:rPr>
        <w:t>叶城县劳务派遣合作社配套建筑设备采购项目</w:t>
      </w:r>
      <w:r>
        <w:rPr>
          <w:rFonts w:hint="eastAsia" w:ascii="楷体" w:hAnsi="楷体" w:eastAsia="楷体" w:cs="楷体"/>
          <w:bCs/>
          <w:sz w:val="24"/>
          <w:szCs w:val="24"/>
        </w:rPr>
        <w:t>”</w:t>
      </w:r>
      <w:r>
        <w:rPr>
          <w:rFonts w:hint="eastAsia" w:ascii="楷体" w:hAnsi="楷体" w:eastAsia="楷体" w:cs="楷体"/>
          <w:sz w:val="24"/>
          <w:szCs w:val="24"/>
          <w:shd w:val="clear" w:color="auto" w:fill="FFFFFF"/>
        </w:rPr>
        <w:t>进行</w:t>
      </w:r>
      <w:r>
        <w:rPr>
          <w:rFonts w:hint="eastAsia" w:ascii="楷体" w:hAnsi="楷体" w:eastAsia="楷体" w:cs="楷体"/>
          <w:kern w:val="0"/>
          <w:sz w:val="24"/>
          <w:szCs w:val="24"/>
          <w:lang w:val="en-US" w:eastAsia="zh-CN"/>
        </w:rPr>
        <w:t>公开招标</w:t>
      </w:r>
      <w:r>
        <w:rPr>
          <w:rFonts w:hint="eastAsia" w:ascii="楷体" w:hAnsi="楷体" w:eastAsia="楷体" w:cs="楷体"/>
          <w:kern w:val="0"/>
          <w:sz w:val="24"/>
          <w:szCs w:val="24"/>
        </w:rPr>
        <w:t>的方式进行采购</w:t>
      </w:r>
      <w:r>
        <w:rPr>
          <w:rFonts w:hint="eastAsia" w:ascii="楷体" w:hAnsi="楷体" w:eastAsia="楷体" w:cs="楷体"/>
          <w:sz w:val="24"/>
          <w:szCs w:val="24"/>
          <w:shd w:val="clear" w:color="auto" w:fill="FFFFFF"/>
        </w:rPr>
        <w:t>，现邀请合格投标商参加投标。</w:t>
      </w:r>
    </w:p>
    <w:p>
      <w:pPr>
        <w:pStyle w:val="3"/>
        <w:spacing w:line="360" w:lineRule="auto"/>
        <w:rPr>
          <w:rFonts w:hint="eastAsia" w:ascii="楷体" w:hAnsi="楷体" w:eastAsia="楷体" w:cs="楷体"/>
          <w:b/>
          <w:bCs/>
          <w:kern w:val="2"/>
          <w:sz w:val="24"/>
          <w:szCs w:val="24"/>
          <w:shd w:val="clear" w:color="auto" w:fill="FFFFFF"/>
        </w:rPr>
      </w:pPr>
      <w:r>
        <w:rPr>
          <w:rFonts w:hint="eastAsia" w:ascii="楷体" w:hAnsi="楷体" w:eastAsia="楷体" w:cs="楷体"/>
          <w:b/>
          <w:bCs/>
          <w:kern w:val="2"/>
          <w:sz w:val="24"/>
          <w:szCs w:val="24"/>
          <w:shd w:val="clear" w:color="auto" w:fill="FFFFFF"/>
        </w:rPr>
        <w:t>一、项目基本情况：</w:t>
      </w:r>
    </w:p>
    <w:p>
      <w:pPr>
        <w:widowControl/>
        <w:spacing w:line="360" w:lineRule="auto"/>
        <w:ind w:firstLine="480" w:firstLineChars="200"/>
        <w:jc w:val="left"/>
        <w:rPr>
          <w:rFonts w:hint="eastAsia" w:ascii="楷体" w:hAnsi="楷体" w:eastAsia="楷体" w:cs="楷体"/>
          <w:sz w:val="24"/>
          <w:szCs w:val="24"/>
          <w:shd w:val="clear" w:color="auto" w:fill="FFFFFF"/>
          <w:lang w:eastAsia="zh-CN"/>
        </w:rPr>
      </w:pPr>
      <w:r>
        <w:rPr>
          <w:rFonts w:hint="eastAsia" w:ascii="楷体" w:hAnsi="楷体" w:eastAsia="楷体" w:cs="楷体"/>
          <w:sz w:val="24"/>
          <w:szCs w:val="24"/>
          <w:shd w:val="clear" w:color="auto" w:fill="FFFFFF"/>
        </w:rPr>
        <w:t>1、招标项目名称：</w:t>
      </w:r>
      <w:r>
        <w:rPr>
          <w:rFonts w:hint="eastAsia" w:ascii="楷体" w:hAnsi="楷体" w:eastAsia="楷体" w:cs="楷体"/>
          <w:sz w:val="24"/>
          <w:szCs w:val="24"/>
          <w:shd w:val="clear" w:color="auto" w:fill="FFFFFF"/>
          <w:lang w:eastAsia="zh-CN"/>
        </w:rPr>
        <w:t>叶城县劳务派遣合作社配套建筑设备采购项目</w:t>
      </w:r>
    </w:p>
    <w:p>
      <w:pPr>
        <w:widowControl/>
        <w:spacing w:line="360" w:lineRule="auto"/>
        <w:ind w:firstLine="480" w:firstLineChars="200"/>
        <w:jc w:val="left"/>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sz w:val="24"/>
          <w:szCs w:val="24"/>
          <w:shd w:val="clear" w:color="auto" w:fill="FFFFFF"/>
        </w:rPr>
        <w:t>2、招标项目编号</w:t>
      </w:r>
      <w:r>
        <w:rPr>
          <w:rFonts w:hint="eastAsia" w:ascii="楷体" w:hAnsi="楷体" w:eastAsia="楷体" w:cs="楷体"/>
          <w:color w:val="000000"/>
          <w:sz w:val="24"/>
          <w:szCs w:val="24"/>
          <w:shd w:val="clear" w:color="auto" w:fill="FFFFFF"/>
          <w:lang w:val="en-US" w:eastAsia="zh-CN"/>
        </w:rPr>
        <w:t>：KSDQ-SW(GK)-2020-004</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3、采购单位：</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 xml:space="preserve"> </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4、招标代理机构：山东三维建设项目管理有限公司</w:t>
      </w:r>
    </w:p>
    <w:p>
      <w:pPr>
        <w:spacing w:line="240" w:lineRule="auto"/>
        <w:ind w:firstLine="480" w:firstLineChars="200"/>
        <w:rPr>
          <w:rFonts w:hint="eastAsia" w:ascii="楷体" w:hAnsi="楷体" w:eastAsia="楷体" w:cs="楷体"/>
          <w:sz w:val="24"/>
        </w:rPr>
      </w:pPr>
      <w:r>
        <w:rPr>
          <w:rFonts w:hint="eastAsia" w:ascii="楷体" w:hAnsi="楷体" w:eastAsia="楷体" w:cs="楷体"/>
          <w:sz w:val="24"/>
        </w:rPr>
        <w:t>5、采购内容及预算金额：</w:t>
      </w:r>
    </w:p>
    <w:p>
      <w:pPr>
        <w:spacing w:line="240" w:lineRule="auto"/>
        <w:ind w:firstLine="480" w:firstLineChars="200"/>
        <w:rPr>
          <w:rFonts w:hint="default" w:ascii="楷体" w:hAnsi="楷体" w:eastAsia="楷体" w:cs="楷体"/>
          <w:sz w:val="24"/>
          <w:lang w:val="en-US" w:eastAsia="zh-CN"/>
        </w:rPr>
      </w:pPr>
      <w:r>
        <w:rPr>
          <w:rFonts w:hint="eastAsia" w:ascii="楷体" w:hAnsi="楷体" w:eastAsia="楷体" w:cs="楷体"/>
          <w:sz w:val="24"/>
        </w:rPr>
        <w:t>采购内容：</w:t>
      </w:r>
      <w:r>
        <w:rPr>
          <w:rFonts w:hint="eastAsia" w:ascii="楷体" w:hAnsi="楷体" w:eastAsia="楷体" w:cs="楷体"/>
          <w:sz w:val="24"/>
          <w:lang w:val="en-US" w:eastAsia="zh-CN"/>
        </w:rPr>
        <w:t>劳</w:t>
      </w:r>
      <w:r>
        <w:rPr>
          <w:rFonts w:hint="eastAsia" w:ascii="楷体" w:hAnsi="楷体" w:eastAsia="楷体" w:cs="楷体"/>
          <w:color w:val="auto"/>
          <w:sz w:val="24"/>
          <w:lang w:eastAsia="zh-CN"/>
        </w:rPr>
        <w:t>务派遣合作社配套建筑设备</w:t>
      </w:r>
      <w:r>
        <w:rPr>
          <w:rFonts w:hint="eastAsia" w:ascii="楷体" w:hAnsi="楷体" w:eastAsia="楷体" w:cs="楷体"/>
          <w:color w:val="auto"/>
          <w:sz w:val="24"/>
          <w:lang w:val="en-US" w:eastAsia="zh-CN"/>
        </w:rPr>
        <w:t>一批</w:t>
      </w:r>
    </w:p>
    <w:p>
      <w:pPr>
        <w:pStyle w:val="5"/>
        <w:spacing w:line="240" w:lineRule="auto"/>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招标总</w:t>
      </w:r>
      <w:r>
        <w:rPr>
          <w:rFonts w:hint="eastAsia" w:ascii="楷体" w:hAnsi="楷体" w:eastAsia="楷体" w:cs="楷体"/>
          <w:sz w:val="24"/>
        </w:rPr>
        <w:t>预算</w:t>
      </w:r>
      <w:r>
        <w:rPr>
          <w:rFonts w:hint="eastAsia" w:ascii="楷体" w:hAnsi="楷体" w:eastAsia="楷体" w:cs="楷体"/>
          <w:kern w:val="2"/>
          <w:sz w:val="24"/>
          <w:szCs w:val="24"/>
          <w:lang w:val="en-US" w:eastAsia="zh-CN" w:bidi="ar-SA"/>
        </w:rPr>
        <w:t>价：26748000 元（贰仟陆佰柒拾肆万捌仟元整）</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563"/>
        <w:gridCol w:w="382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包号</w:t>
            </w:r>
          </w:p>
        </w:tc>
        <w:tc>
          <w:tcPr>
            <w:tcW w:w="1563"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招标控制价</w:t>
            </w:r>
          </w:p>
        </w:tc>
        <w:tc>
          <w:tcPr>
            <w:tcW w:w="3825"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采购内容</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第一包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4678300元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color w:val="auto"/>
                <w:sz w:val="24"/>
                <w:lang w:eastAsia="zh-CN"/>
              </w:rPr>
              <w:t>建筑设备</w:t>
            </w:r>
            <w:r>
              <w:rPr>
                <w:rFonts w:hint="eastAsia" w:ascii="楷体" w:hAnsi="楷体" w:eastAsia="楷体" w:cs="楷体"/>
                <w:sz w:val="24"/>
                <w:lang w:val="en-US" w:eastAsia="zh-CN"/>
              </w:rPr>
              <w:t>一批（详见招标文件）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90000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第二包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8931300元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color w:val="auto"/>
                <w:sz w:val="24"/>
                <w:lang w:eastAsia="zh-CN"/>
              </w:rPr>
              <w:t>建筑设备</w:t>
            </w:r>
            <w:r>
              <w:rPr>
                <w:rFonts w:hint="eastAsia" w:ascii="楷体" w:hAnsi="楷体" w:eastAsia="楷体" w:cs="楷体"/>
                <w:sz w:val="24"/>
                <w:lang w:val="en-US" w:eastAsia="zh-CN"/>
              </w:rPr>
              <w:t>一批（详见招标文件）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170000元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第三包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5528900元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color w:val="auto"/>
                <w:sz w:val="24"/>
                <w:lang w:eastAsia="zh-CN"/>
              </w:rPr>
              <w:t>建筑设备</w:t>
            </w:r>
            <w:r>
              <w:rPr>
                <w:rFonts w:hint="eastAsia" w:ascii="楷体" w:hAnsi="楷体" w:eastAsia="楷体" w:cs="楷体"/>
                <w:sz w:val="24"/>
                <w:lang w:val="en-US" w:eastAsia="zh-CN"/>
              </w:rPr>
              <w:t>一批（详见招标文件）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110000元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第四包</w:t>
            </w:r>
          </w:p>
        </w:tc>
        <w:tc>
          <w:tcPr>
            <w:tcW w:w="1563"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lang w:val="en-US" w:eastAsia="zh-CN"/>
              </w:rPr>
              <w:t>6379500元</w:t>
            </w:r>
          </w:p>
        </w:tc>
        <w:tc>
          <w:tcPr>
            <w:tcW w:w="3825" w:type="dxa"/>
          </w:tcPr>
          <w:p>
            <w:pPr>
              <w:pStyle w:val="5"/>
              <w:spacing w:line="240" w:lineRule="auto"/>
              <w:rPr>
                <w:rFonts w:hint="eastAsia" w:ascii="楷体" w:hAnsi="楷体" w:eastAsia="楷体" w:cs="楷体"/>
                <w:kern w:val="2"/>
                <w:sz w:val="24"/>
                <w:szCs w:val="24"/>
                <w:vertAlign w:val="baseline"/>
                <w:lang w:val="en-US" w:eastAsia="zh-CN" w:bidi="ar-SA"/>
              </w:rPr>
            </w:pPr>
            <w:r>
              <w:rPr>
                <w:rFonts w:hint="eastAsia" w:ascii="楷体" w:hAnsi="楷体" w:eastAsia="楷体" w:cs="楷体"/>
                <w:color w:val="auto"/>
                <w:sz w:val="24"/>
                <w:lang w:eastAsia="zh-CN"/>
              </w:rPr>
              <w:t>建筑设备</w:t>
            </w:r>
            <w:r>
              <w:rPr>
                <w:rFonts w:hint="eastAsia" w:ascii="楷体" w:hAnsi="楷体" w:eastAsia="楷体" w:cs="楷体"/>
                <w:sz w:val="24"/>
                <w:lang w:val="en-US" w:eastAsia="zh-CN"/>
              </w:rPr>
              <w:t>一批（详见招标文件）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120000元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5"/>
              <w:spacing w:line="240" w:lineRule="auto"/>
              <w:rPr>
                <w:rFonts w:hint="default" w:ascii="楷体" w:hAnsi="楷体" w:eastAsia="楷体" w:cs="楷体"/>
                <w:sz w:val="24"/>
                <w:lang w:val="en-US" w:eastAsia="zh-CN"/>
              </w:rPr>
            </w:pPr>
            <w:r>
              <w:rPr>
                <w:rFonts w:hint="eastAsia" w:ascii="楷体" w:hAnsi="楷体" w:eastAsia="楷体" w:cs="楷体"/>
                <w:sz w:val="24"/>
                <w:lang w:val="en-US" w:eastAsia="zh-CN"/>
              </w:rPr>
              <w:t>第五包</w:t>
            </w:r>
          </w:p>
        </w:tc>
        <w:tc>
          <w:tcPr>
            <w:tcW w:w="1563" w:type="dxa"/>
          </w:tcPr>
          <w:p>
            <w:pPr>
              <w:pStyle w:val="5"/>
              <w:spacing w:line="240" w:lineRule="auto"/>
              <w:rPr>
                <w:rFonts w:hint="default" w:ascii="楷体" w:hAnsi="楷体" w:eastAsia="楷体" w:cs="楷体"/>
                <w:sz w:val="24"/>
                <w:lang w:val="en-US" w:eastAsia="zh-CN"/>
              </w:rPr>
            </w:pPr>
            <w:r>
              <w:rPr>
                <w:rFonts w:hint="eastAsia" w:ascii="楷体" w:hAnsi="楷体" w:eastAsia="楷体" w:cs="楷体"/>
                <w:sz w:val="24"/>
                <w:lang w:val="en-US" w:eastAsia="zh-CN"/>
              </w:rPr>
              <w:t>1230000元</w:t>
            </w:r>
          </w:p>
        </w:tc>
        <w:tc>
          <w:tcPr>
            <w:tcW w:w="3825" w:type="dxa"/>
          </w:tcPr>
          <w:p>
            <w:pPr>
              <w:pStyle w:val="5"/>
              <w:spacing w:line="240" w:lineRule="auto"/>
              <w:rPr>
                <w:rFonts w:hint="default" w:ascii="楷体" w:hAnsi="楷体" w:eastAsia="楷体" w:cs="楷体"/>
                <w:sz w:val="24"/>
                <w:lang w:val="en-US" w:eastAsia="zh-CN"/>
              </w:rPr>
            </w:pPr>
            <w:r>
              <w:rPr>
                <w:rFonts w:hint="eastAsia" w:ascii="楷体" w:hAnsi="楷体" w:eastAsia="楷体" w:cs="楷体"/>
                <w:sz w:val="24"/>
                <w:lang w:val="en-US" w:eastAsia="zh-CN"/>
              </w:rPr>
              <w:t>激光平地机一批（详见招标文件）</w:t>
            </w:r>
          </w:p>
        </w:tc>
        <w:tc>
          <w:tcPr>
            <w:tcW w:w="1932" w:type="dxa"/>
          </w:tcPr>
          <w:p>
            <w:pPr>
              <w:pStyle w:val="5"/>
              <w:spacing w:line="240" w:lineRule="auto"/>
              <w:jc w:val="center"/>
              <w:rPr>
                <w:rFonts w:hint="default" w:ascii="楷体" w:hAnsi="楷体" w:eastAsia="楷体" w:cs="楷体"/>
                <w:kern w:val="2"/>
                <w:sz w:val="24"/>
                <w:szCs w:val="24"/>
                <w:vertAlign w:val="baseline"/>
                <w:lang w:val="en-US" w:eastAsia="zh-CN" w:bidi="ar-SA"/>
              </w:rPr>
            </w:pPr>
            <w:r>
              <w:rPr>
                <w:rFonts w:hint="eastAsia" w:ascii="楷体" w:hAnsi="楷体" w:eastAsia="楷体" w:cs="楷体"/>
                <w:kern w:val="2"/>
                <w:sz w:val="24"/>
                <w:szCs w:val="24"/>
                <w:vertAlign w:val="baseline"/>
                <w:lang w:val="en-US" w:eastAsia="zh-CN" w:bidi="ar-SA"/>
              </w:rPr>
              <w:t>24000 元</w:t>
            </w:r>
          </w:p>
        </w:tc>
      </w:tr>
    </w:tbl>
    <w:p>
      <w:pPr>
        <w:widowControl/>
        <w:spacing w:line="360" w:lineRule="auto"/>
        <w:ind w:firstLine="960" w:firstLineChars="400"/>
        <w:jc w:val="left"/>
        <w:rPr>
          <w:rFonts w:hint="eastAsia" w:ascii="楷体" w:hAnsi="楷体" w:eastAsia="楷体" w:cs="楷体"/>
          <w:b/>
          <w:bCs/>
          <w:color w:val="000000"/>
          <w:kern w:val="2"/>
          <w:sz w:val="24"/>
          <w:szCs w:val="24"/>
          <w:shd w:val="clear" w:color="auto" w:fill="FFFFFF"/>
        </w:rPr>
      </w:pP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sz w:val="24"/>
          <w:szCs w:val="24"/>
          <w:shd w:val="clear" w:color="auto" w:fill="FFFFFF"/>
        </w:rPr>
        <w:t xml:space="preserve">6、交货地点：采购单位指定地点 </w:t>
      </w:r>
    </w:p>
    <w:p>
      <w:pPr>
        <w:pStyle w:val="3"/>
        <w:spacing w:line="360" w:lineRule="auto"/>
        <w:rPr>
          <w:rFonts w:hint="eastAsia" w:ascii="楷体" w:hAnsi="楷体" w:eastAsia="楷体" w:cs="楷体"/>
          <w:b/>
          <w:bCs/>
          <w:color w:val="000000"/>
          <w:kern w:val="2"/>
          <w:sz w:val="24"/>
          <w:szCs w:val="24"/>
          <w:shd w:val="clear" w:color="auto" w:fill="FFFFFF"/>
        </w:rPr>
      </w:pPr>
      <w:r>
        <w:rPr>
          <w:rFonts w:hint="eastAsia" w:ascii="楷体" w:hAnsi="楷体" w:eastAsia="楷体" w:cs="楷体"/>
          <w:b/>
          <w:bCs/>
          <w:color w:val="000000"/>
          <w:kern w:val="2"/>
          <w:sz w:val="24"/>
          <w:szCs w:val="24"/>
          <w:shd w:val="clear" w:color="auto" w:fill="FFFFFF"/>
        </w:rPr>
        <w:t>二、投标供应商资格要求：</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rPr>
        <w:t>1、投标商必须符合《中华人民共和国政府采购法》第二十二条规定条件：</w:t>
      </w:r>
    </w:p>
    <w:p>
      <w:pPr>
        <w:widowControl/>
        <w:spacing w:line="360" w:lineRule="auto"/>
        <w:ind w:firstLine="480" w:firstLineChars="200"/>
        <w:jc w:val="left"/>
        <w:rPr>
          <w:rFonts w:hint="eastAsia" w:ascii="楷体" w:hAnsi="楷体" w:eastAsia="楷体" w:cs="楷体"/>
          <w:sz w:val="24"/>
          <w:szCs w:val="24"/>
          <w:shd w:val="clear" w:color="auto" w:fill="FFFFFF"/>
          <w:lang w:eastAsia="zh-CN"/>
        </w:rPr>
      </w:pPr>
      <w:r>
        <w:rPr>
          <w:rFonts w:hint="eastAsia" w:ascii="楷体" w:hAnsi="楷体" w:eastAsia="楷体" w:cs="楷体"/>
          <w:sz w:val="24"/>
          <w:szCs w:val="24"/>
          <w:shd w:val="clear" w:color="auto" w:fill="FFFFFF"/>
        </w:rPr>
        <w:t>2、具有相应经营范围的企业法人营业执照</w:t>
      </w:r>
      <w:r>
        <w:rPr>
          <w:rFonts w:hint="eastAsia" w:ascii="楷体" w:hAnsi="楷体" w:eastAsia="楷体" w:cs="楷体"/>
          <w:color w:val="auto"/>
          <w:kern w:val="0"/>
          <w:sz w:val="24"/>
          <w:szCs w:val="24"/>
          <w:lang w:val="en-US" w:eastAsia="zh-CN" w:bidi="ar"/>
        </w:rPr>
        <w:t>(投标供应商经营范围必须包含所报标段相应商品）</w:t>
      </w:r>
      <w:r>
        <w:rPr>
          <w:rFonts w:hint="eastAsia" w:ascii="楷体" w:hAnsi="楷体" w:eastAsia="楷体" w:cs="楷体"/>
          <w:sz w:val="24"/>
          <w:szCs w:val="24"/>
          <w:shd w:val="clear" w:color="auto" w:fill="FFFFFF"/>
          <w:lang w:eastAsia="zh-CN"/>
        </w:rPr>
        <w:t>）</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rPr>
        <w:t>3、法定投标人的需提供法人身份证原件；授权委托人需提供法人授权委托书原件、法人身份证复印件及被授权委托人身份证原件；</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4</w:t>
      </w:r>
      <w:r>
        <w:rPr>
          <w:rFonts w:hint="eastAsia" w:ascii="楷体" w:hAnsi="楷体" w:eastAsia="楷体" w:cs="楷体"/>
          <w:sz w:val="24"/>
          <w:szCs w:val="24"/>
          <w:shd w:val="clear" w:color="auto" w:fill="FFFFFF"/>
        </w:rPr>
        <w:t xml:space="preserve">、投标人须提供在信用中国（www.creditchina.gov.cn）和中国政府采购网（www.ccgp.gov.cn）网站上无不良行为记录网上截图复印件加盖公章； </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5</w:t>
      </w:r>
      <w:r>
        <w:rPr>
          <w:rFonts w:hint="eastAsia" w:ascii="楷体" w:hAnsi="楷体" w:eastAsia="楷体" w:cs="楷体"/>
          <w:sz w:val="24"/>
          <w:szCs w:val="24"/>
          <w:shd w:val="clear" w:color="auto" w:fill="FFFFFF"/>
        </w:rPr>
        <w:t>、参加政府采购活动前三年内，在经营活动中没有重大违法记录声明；</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6</w:t>
      </w:r>
      <w:r>
        <w:rPr>
          <w:rFonts w:hint="eastAsia" w:ascii="楷体" w:hAnsi="楷体" w:eastAsia="楷体" w:cs="楷体"/>
          <w:sz w:val="24"/>
          <w:szCs w:val="24"/>
          <w:shd w:val="clear" w:color="auto" w:fill="FFFFFF"/>
        </w:rPr>
        <w:t>、投标企业及其被授权委托人在项目进行期内提供本单位缴纳的近三个月社保缴纳证明（社保缴费凭证及个人明细表原件）、具有税务局开具依法缴纳近三个月税收证明的良好记录（完税证明）；</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7</w:t>
      </w:r>
      <w:r>
        <w:rPr>
          <w:rFonts w:hint="eastAsia" w:ascii="楷体" w:hAnsi="楷体" w:eastAsia="楷体" w:cs="楷体"/>
          <w:sz w:val="24"/>
          <w:szCs w:val="24"/>
          <w:shd w:val="clear" w:color="auto" w:fill="FFFFFF"/>
        </w:rPr>
        <w:t>、投标单位（供应商）提供针对本次项目《反商业贿赂承诺书》；</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8</w:t>
      </w:r>
      <w:r>
        <w:rPr>
          <w:rFonts w:hint="eastAsia" w:ascii="楷体" w:hAnsi="楷体" w:eastAsia="楷体" w:cs="楷体"/>
          <w:sz w:val="24"/>
          <w:szCs w:val="24"/>
          <w:shd w:val="clear" w:color="auto" w:fill="FFFFFF"/>
        </w:rPr>
        <w:t>、具有良好的商业信誉和健全的财务会计制度，提供201</w:t>
      </w:r>
      <w:r>
        <w:rPr>
          <w:rFonts w:hint="eastAsia" w:ascii="楷体" w:hAnsi="楷体" w:eastAsia="楷体" w:cs="楷体"/>
          <w:sz w:val="24"/>
          <w:szCs w:val="24"/>
          <w:shd w:val="clear" w:color="auto" w:fill="FFFFFF"/>
          <w:lang w:val="en-US" w:eastAsia="zh-CN"/>
        </w:rPr>
        <w:t>9</w:t>
      </w:r>
      <w:r>
        <w:rPr>
          <w:rFonts w:hint="eastAsia" w:ascii="楷体" w:hAnsi="楷体" w:eastAsia="楷体" w:cs="楷体"/>
          <w:sz w:val="24"/>
          <w:szCs w:val="24"/>
          <w:shd w:val="clear" w:color="auto" w:fill="FFFFFF"/>
        </w:rPr>
        <w:t xml:space="preserve">年度财务审计报告或银行出具的资信证明（其他组织和自然人）； </w:t>
      </w:r>
    </w:p>
    <w:p>
      <w:pPr>
        <w:widowControl/>
        <w:spacing w:line="360" w:lineRule="auto"/>
        <w:ind w:firstLine="480" w:firstLineChars="200"/>
        <w:jc w:val="left"/>
        <w:rPr>
          <w:rFonts w:hint="eastAsia" w:ascii="楷体" w:hAnsi="楷体" w:eastAsia="楷体" w:cs="楷体"/>
          <w:sz w:val="24"/>
          <w:szCs w:val="24"/>
          <w:shd w:val="clear" w:color="auto" w:fill="FFFFFF"/>
        </w:rPr>
      </w:pPr>
      <w:r>
        <w:rPr>
          <w:rFonts w:hint="eastAsia" w:ascii="楷体" w:hAnsi="楷体" w:eastAsia="楷体" w:cs="楷体"/>
          <w:sz w:val="24"/>
          <w:szCs w:val="24"/>
          <w:shd w:val="clear" w:color="auto" w:fill="FFFFFF"/>
          <w:lang w:val="en-US" w:eastAsia="zh-CN"/>
        </w:rPr>
        <w:t>9</w:t>
      </w:r>
      <w:r>
        <w:rPr>
          <w:rFonts w:hint="eastAsia" w:ascii="楷体" w:hAnsi="楷体" w:eastAsia="楷体" w:cs="楷体"/>
          <w:sz w:val="24"/>
          <w:szCs w:val="24"/>
          <w:shd w:val="clear" w:color="auto" w:fill="FFFFFF"/>
        </w:rPr>
        <w:t>、具有履行合同所必需的设备和专业技术能力；</w:t>
      </w:r>
    </w:p>
    <w:p>
      <w:pPr>
        <w:widowControl/>
        <w:spacing w:line="360" w:lineRule="auto"/>
        <w:ind w:firstLine="480" w:firstLineChars="200"/>
        <w:jc w:val="left"/>
        <w:rPr>
          <w:rFonts w:hint="eastAsia" w:ascii="楷体" w:hAnsi="楷体" w:eastAsia="楷体" w:cs="楷体"/>
          <w:b/>
          <w:bCs/>
          <w:sz w:val="24"/>
          <w:szCs w:val="24"/>
          <w:shd w:val="clear" w:color="auto" w:fill="FFFFFF"/>
        </w:rPr>
      </w:pPr>
      <w:r>
        <w:rPr>
          <w:rFonts w:hint="eastAsia" w:ascii="楷体" w:hAnsi="楷体" w:eastAsia="楷体" w:cs="楷体"/>
          <w:sz w:val="24"/>
          <w:szCs w:val="24"/>
          <w:shd w:val="clear" w:color="auto" w:fill="FFFFFF"/>
          <w:lang w:val="en-US" w:eastAsia="zh-CN"/>
        </w:rPr>
        <w:t>10</w:t>
      </w:r>
      <w:r>
        <w:rPr>
          <w:rFonts w:hint="eastAsia" w:ascii="楷体" w:hAnsi="楷体" w:eastAsia="楷体" w:cs="楷体"/>
          <w:sz w:val="24"/>
          <w:szCs w:val="24"/>
          <w:shd w:val="clear" w:color="auto" w:fill="FFFFFF"/>
        </w:rPr>
        <w:t>、报名时须携带以上资格证明材料加盖公章复印件一套，资料不齐，报名将被拒绝；</w:t>
      </w:r>
    </w:p>
    <w:p>
      <w:pPr>
        <w:widowControl/>
        <w:spacing w:line="360" w:lineRule="auto"/>
        <w:ind w:firstLine="482" w:firstLineChars="200"/>
        <w:jc w:val="left"/>
        <w:rPr>
          <w:rFonts w:hint="eastAsia" w:ascii="楷体" w:hAnsi="楷体" w:eastAsia="楷体" w:cs="楷体"/>
          <w:b/>
          <w:bCs/>
          <w:sz w:val="24"/>
          <w:szCs w:val="24"/>
          <w:shd w:val="clear" w:color="auto" w:fill="FFFFFF"/>
        </w:rPr>
      </w:pPr>
      <w:r>
        <w:rPr>
          <w:rFonts w:hint="eastAsia" w:ascii="楷体" w:hAnsi="楷体" w:eastAsia="楷体" w:cs="楷体"/>
          <w:b/>
          <w:bCs/>
          <w:sz w:val="24"/>
          <w:szCs w:val="24"/>
          <w:shd w:val="clear" w:color="auto" w:fill="FFFFFF"/>
          <w:lang w:val="en-US" w:eastAsia="zh-CN"/>
        </w:rPr>
        <w:t>三</w:t>
      </w:r>
      <w:r>
        <w:rPr>
          <w:rFonts w:hint="eastAsia" w:ascii="楷体" w:hAnsi="楷体" w:eastAsia="楷体" w:cs="楷体"/>
          <w:b/>
          <w:bCs/>
          <w:sz w:val="24"/>
          <w:szCs w:val="24"/>
          <w:shd w:val="clear" w:color="auto" w:fill="FFFFFF"/>
        </w:rPr>
        <w:t>、投标</w:t>
      </w:r>
      <w:r>
        <w:rPr>
          <w:rFonts w:hint="eastAsia" w:ascii="楷体" w:hAnsi="楷体" w:eastAsia="楷体" w:cs="楷体"/>
          <w:b/>
          <w:bCs/>
          <w:color w:val="000000"/>
          <w:sz w:val="24"/>
          <w:szCs w:val="24"/>
          <w:shd w:val="clear" w:color="auto" w:fill="FFFFFF"/>
        </w:rPr>
        <w:t>报名时间及地点</w:t>
      </w:r>
      <w:r>
        <w:rPr>
          <w:rFonts w:hint="eastAsia" w:ascii="楷体" w:hAnsi="楷体" w:eastAsia="楷体" w:cs="楷体"/>
          <w:b/>
          <w:bCs/>
          <w:sz w:val="24"/>
          <w:szCs w:val="24"/>
          <w:shd w:val="clear" w:color="auto" w:fill="FFFFFF"/>
        </w:rPr>
        <w:t>：</w:t>
      </w:r>
    </w:p>
    <w:p>
      <w:pPr>
        <w:widowControl/>
        <w:spacing w:line="360" w:lineRule="auto"/>
        <w:ind w:left="719" w:leftChars="228" w:hanging="240" w:hangingChars="1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1、招标文件取得方式：凡拟参加本次招标项目的供应商，可</w:t>
      </w:r>
      <w:r>
        <w:rPr>
          <w:rFonts w:hint="eastAsia" w:ascii="楷体" w:hAnsi="楷体" w:eastAsia="楷体" w:cs="楷体"/>
          <w:color w:val="000000"/>
          <w:sz w:val="24"/>
          <w:szCs w:val="24"/>
          <w:shd w:val="clear" w:color="auto" w:fill="FFFFFF"/>
          <w:lang w:val="en-US" w:eastAsia="zh-CN"/>
        </w:rPr>
        <w:t>联系</w:t>
      </w:r>
      <w:r>
        <w:rPr>
          <w:rFonts w:hint="eastAsia" w:ascii="楷体" w:hAnsi="楷体" w:eastAsia="楷体" w:cs="楷体"/>
          <w:color w:val="000000"/>
          <w:sz w:val="24"/>
          <w:szCs w:val="24"/>
          <w:shd w:val="clear" w:color="auto" w:fill="FFFFFF"/>
        </w:rPr>
        <w:t>山东三维建设项目管理有限公司</w:t>
      </w:r>
      <w:r>
        <w:rPr>
          <w:rFonts w:hint="eastAsia" w:ascii="楷体" w:hAnsi="楷体" w:eastAsia="楷体" w:cs="楷体"/>
          <w:color w:val="000000"/>
          <w:sz w:val="24"/>
          <w:szCs w:val="24"/>
          <w:shd w:val="clear" w:color="auto" w:fill="FFFFFF"/>
          <w:lang w:val="en-US" w:eastAsia="zh-CN"/>
        </w:rPr>
        <w:t>购买</w:t>
      </w:r>
      <w:r>
        <w:rPr>
          <w:rFonts w:hint="eastAsia" w:ascii="楷体" w:hAnsi="楷体" w:eastAsia="楷体" w:cs="楷体"/>
          <w:color w:val="000000"/>
          <w:sz w:val="24"/>
          <w:szCs w:val="24"/>
          <w:shd w:val="clear" w:color="auto" w:fill="FFFFFF"/>
        </w:rPr>
        <w:t>招标文件，否则投标将被拒绝。</w:t>
      </w:r>
    </w:p>
    <w:p>
      <w:pPr>
        <w:widowControl/>
        <w:spacing w:line="360" w:lineRule="auto"/>
        <w:ind w:left="719" w:leftChars="228" w:hanging="240" w:hangingChars="1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2、报名时间</w:t>
      </w:r>
      <w:r>
        <w:rPr>
          <w:rFonts w:hint="eastAsia" w:ascii="楷体" w:hAnsi="楷体" w:eastAsia="楷体" w:cs="楷体"/>
          <w:color w:val="000000"/>
          <w:sz w:val="24"/>
          <w:szCs w:val="24"/>
          <w:shd w:val="clear" w:color="auto" w:fill="FFFFFF"/>
          <w:lang w:eastAsia="zh-CN"/>
        </w:rPr>
        <w:t>：</w:t>
      </w:r>
      <w:r>
        <w:rPr>
          <w:rFonts w:hint="eastAsia" w:ascii="楷体" w:hAnsi="楷体" w:eastAsia="楷体" w:cs="楷体"/>
          <w:color w:val="000000"/>
          <w:sz w:val="24"/>
          <w:szCs w:val="24"/>
          <w:shd w:val="clear" w:color="auto" w:fill="FFFFFF"/>
        </w:rPr>
        <w:t>20</w:t>
      </w:r>
      <w:r>
        <w:rPr>
          <w:rFonts w:hint="eastAsia" w:ascii="楷体" w:hAnsi="楷体" w:eastAsia="楷体" w:cs="楷体"/>
          <w:color w:val="000000"/>
          <w:sz w:val="24"/>
          <w:szCs w:val="24"/>
          <w:shd w:val="clear" w:color="auto" w:fill="FFFFFF"/>
          <w:lang w:val="en-US" w:eastAsia="zh-CN"/>
        </w:rPr>
        <w:t>20</w:t>
      </w:r>
      <w:r>
        <w:rPr>
          <w:rFonts w:hint="eastAsia" w:ascii="楷体" w:hAnsi="楷体" w:eastAsia="楷体" w:cs="楷体"/>
          <w:color w:val="000000"/>
          <w:sz w:val="24"/>
          <w:szCs w:val="24"/>
          <w:shd w:val="clear" w:color="auto" w:fill="FFFFFF"/>
        </w:rPr>
        <w:t>年</w:t>
      </w:r>
      <w:r>
        <w:rPr>
          <w:rFonts w:hint="eastAsia" w:ascii="楷体" w:hAnsi="楷体" w:eastAsia="楷体" w:cs="楷体"/>
          <w:color w:val="000000"/>
          <w:sz w:val="24"/>
          <w:szCs w:val="24"/>
          <w:shd w:val="clear" w:color="auto" w:fill="FFFFFF"/>
          <w:lang w:val="en-US" w:eastAsia="zh-CN"/>
        </w:rPr>
        <w:t>02</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07</w:t>
      </w:r>
      <w:r>
        <w:rPr>
          <w:rFonts w:hint="eastAsia" w:ascii="楷体" w:hAnsi="楷体" w:eastAsia="楷体" w:cs="楷体"/>
          <w:color w:val="000000"/>
          <w:sz w:val="24"/>
          <w:szCs w:val="24"/>
          <w:shd w:val="clear" w:color="auto" w:fill="FFFFFF"/>
        </w:rPr>
        <w:t>日起至2019年</w:t>
      </w:r>
      <w:r>
        <w:rPr>
          <w:rFonts w:hint="eastAsia" w:ascii="楷体" w:hAnsi="楷体" w:eastAsia="楷体" w:cs="楷体"/>
          <w:color w:val="000000"/>
          <w:sz w:val="24"/>
          <w:szCs w:val="24"/>
          <w:shd w:val="clear" w:color="auto" w:fill="FFFFFF"/>
          <w:lang w:val="en-US" w:eastAsia="zh-CN"/>
        </w:rPr>
        <w:t>02</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13</w:t>
      </w:r>
      <w:r>
        <w:rPr>
          <w:rFonts w:hint="eastAsia" w:ascii="楷体" w:hAnsi="楷体" w:eastAsia="楷体" w:cs="楷体"/>
          <w:color w:val="000000"/>
          <w:sz w:val="24"/>
          <w:szCs w:val="24"/>
          <w:shd w:val="clear" w:color="auto" w:fill="FFFFFF"/>
        </w:rPr>
        <w:t>日【上午10:30-14:00时及下午16:00-19:00时（北京时间，节假日休息)】；</w:t>
      </w:r>
    </w:p>
    <w:p>
      <w:pPr>
        <w:widowControl/>
        <w:spacing w:line="360" w:lineRule="auto"/>
        <w:ind w:firstLine="480" w:firstLineChars="2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3、</w:t>
      </w:r>
      <w:r>
        <w:rPr>
          <w:rFonts w:hint="eastAsia" w:ascii="楷体" w:hAnsi="楷体" w:eastAsia="楷体" w:cs="楷体"/>
          <w:color w:val="000000"/>
          <w:sz w:val="24"/>
          <w:szCs w:val="24"/>
          <w:shd w:val="clear" w:color="auto" w:fill="FFFFFF"/>
          <w:lang w:val="en-US" w:eastAsia="zh-CN"/>
        </w:rPr>
        <w:t>招标</w:t>
      </w:r>
      <w:r>
        <w:rPr>
          <w:rFonts w:hint="eastAsia" w:ascii="楷体" w:hAnsi="楷体" w:eastAsia="楷体" w:cs="楷体"/>
          <w:color w:val="000000"/>
          <w:sz w:val="24"/>
          <w:szCs w:val="24"/>
          <w:shd w:val="clear" w:color="auto" w:fill="FFFFFF"/>
        </w:rPr>
        <w:t>文件售价:￥200元/包，售后不退。</w:t>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firstLine="480" w:firstLineChars="2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4、报名及购买文件地址：</w:t>
      </w:r>
      <w:r>
        <w:rPr>
          <w:rFonts w:hint="eastAsia" w:ascii="楷体" w:hAnsi="楷体" w:eastAsia="楷体" w:cs="楷体"/>
          <w:color w:val="000000"/>
          <w:sz w:val="24"/>
          <w:szCs w:val="24"/>
          <w:shd w:val="clear" w:color="auto" w:fill="FFFFFF"/>
          <w:lang w:val="en-US" w:eastAsia="zh-CN"/>
        </w:rPr>
        <w:t>报名邮箱：</w:t>
      </w:r>
      <w:r>
        <w:rPr>
          <w:rFonts w:hint="eastAsia" w:ascii="楷体" w:hAnsi="楷体" w:eastAsia="楷体" w:cs="楷体"/>
          <w:color w:val="000000"/>
          <w:sz w:val="24"/>
          <w:szCs w:val="24"/>
          <w:shd w:val="clear" w:color="auto" w:fill="FFFFFF"/>
          <w:lang w:val="en-US" w:eastAsia="zh-CN"/>
        </w:rPr>
        <w:fldChar w:fldCharType="begin"/>
      </w:r>
      <w:r>
        <w:rPr>
          <w:rFonts w:hint="eastAsia" w:ascii="楷体" w:hAnsi="楷体" w:eastAsia="楷体" w:cs="楷体"/>
          <w:color w:val="000000"/>
          <w:sz w:val="24"/>
          <w:szCs w:val="24"/>
          <w:shd w:val="clear" w:color="auto" w:fill="FFFFFF"/>
          <w:lang w:val="en-US" w:eastAsia="zh-CN"/>
        </w:rPr>
        <w:instrText xml:space="preserve"> HYPERLINK "mailto:778319015@qq.com" </w:instrText>
      </w:r>
      <w:r>
        <w:rPr>
          <w:rFonts w:hint="eastAsia" w:ascii="楷体" w:hAnsi="楷体" w:eastAsia="楷体" w:cs="楷体"/>
          <w:color w:val="000000"/>
          <w:sz w:val="24"/>
          <w:szCs w:val="24"/>
          <w:shd w:val="clear" w:color="auto" w:fill="FFFFFF"/>
          <w:lang w:val="en-US" w:eastAsia="zh-CN"/>
        </w:rPr>
        <w:fldChar w:fldCharType="separate"/>
      </w:r>
      <w:r>
        <w:rPr>
          <w:rStyle w:val="11"/>
          <w:rFonts w:hint="eastAsia" w:ascii="楷体" w:hAnsi="楷体" w:eastAsia="楷体" w:cs="楷体"/>
          <w:color w:val="000000"/>
          <w:sz w:val="24"/>
          <w:szCs w:val="24"/>
          <w:shd w:val="clear" w:color="auto" w:fill="FFFFFF"/>
          <w:lang w:val="en-US" w:eastAsia="zh-CN"/>
        </w:rPr>
        <w:t>778319015@qq.com</w:t>
      </w:r>
      <w:r>
        <w:rPr>
          <w:rFonts w:hint="eastAsia" w:ascii="楷体" w:hAnsi="楷体" w:eastAsia="楷体" w:cs="楷体"/>
          <w:color w:val="000000"/>
          <w:sz w:val="24"/>
          <w:szCs w:val="24"/>
          <w:shd w:val="clear" w:color="auto" w:fill="FFFFFF"/>
          <w:lang w:val="en-US" w:eastAsia="zh-CN"/>
        </w:rPr>
        <w:fldChar w:fldCharType="end"/>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firstLine="3120" w:firstLineChars="1300"/>
        <w:jc w:val="left"/>
        <w:rPr>
          <w:rFonts w:hint="eastAsia"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lang w:val="en-US" w:eastAsia="zh-CN"/>
        </w:rPr>
        <w:t>联系人：张丽芳 18152992226</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5、投标截止及</w:t>
      </w:r>
      <w:r>
        <w:rPr>
          <w:rFonts w:hint="eastAsia" w:ascii="楷体" w:hAnsi="楷体" w:eastAsia="楷体" w:cs="楷体"/>
          <w:color w:val="000000"/>
          <w:sz w:val="24"/>
          <w:szCs w:val="24"/>
          <w:shd w:val="clear" w:color="auto" w:fill="FFFFFF"/>
          <w:lang w:val="en-US" w:eastAsia="zh-CN"/>
        </w:rPr>
        <w:t>开标</w:t>
      </w:r>
      <w:r>
        <w:rPr>
          <w:rFonts w:hint="eastAsia" w:ascii="楷体" w:hAnsi="楷体" w:eastAsia="楷体" w:cs="楷体"/>
          <w:color w:val="000000"/>
          <w:sz w:val="24"/>
          <w:szCs w:val="24"/>
          <w:shd w:val="clear" w:color="auto" w:fill="FFFFFF"/>
        </w:rPr>
        <w:t>时间：2019年</w:t>
      </w:r>
      <w:r>
        <w:rPr>
          <w:rFonts w:hint="eastAsia" w:ascii="楷体" w:hAnsi="楷体" w:eastAsia="楷体" w:cs="楷体"/>
          <w:color w:val="000000"/>
          <w:sz w:val="24"/>
          <w:szCs w:val="24"/>
          <w:shd w:val="clear" w:color="auto" w:fill="FFFFFF"/>
          <w:lang w:val="en-US" w:eastAsia="zh-CN"/>
        </w:rPr>
        <w:t>03</w:t>
      </w:r>
      <w:r>
        <w:rPr>
          <w:rFonts w:hint="eastAsia" w:ascii="楷体" w:hAnsi="楷体" w:eastAsia="楷体" w:cs="楷体"/>
          <w:color w:val="000000"/>
          <w:sz w:val="24"/>
          <w:szCs w:val="24"/>
          <w:shd w:val="clear" w:color="auto" w:fill="FFFFFF"/>
        </w:rPr>
        <w:t>月</w:t>
      </w:r>
      <w:r>
        <w:rPr>
          <w:rFonts w:hint="eastAsia" w:ascii="楷体" w:hAnsi="楷体" w:eastAsia="楷体" w:cs="楷体"/>
          <w:color w:val="000000"/>
          <w:sz w:val="24"/>
          <w:szCs w:val="24"/>
          <w:shd w:val="clear" w:color="auto" w:fill="FFFFFF"/>
          <w:lang w:val="en-US" w:eastAsia="zh-CN"/>
        </w:rPr>
        <w:t>05</w:t>
      </w:r>
      <w:r>
        <w:rPr>
          <w:rFonts w:hint="eastAsia" w:ascii="楷体" w:hAnsi="楷体" w:eastAsia="楷体" w:cs="楷体"/>
          <w:color w:val="000000"/>
          <w:sz w:val="24"/>
          <w:szCs w:val="24"/>
          <w:shd w:val="clear" w:color="auto" w:fill="FFFFFF"/>
        </w:rPr>
        <w:t>日</w:t>
      </w:r>
      <w:r>
        <w:rPr>
          <w:rFonts w:hint="eastAsia" w:ascii="楷体" w:hAnsi="楷体" w:eastAsia="楷体" w:cs="楷体"/>
          <w:color w:val="000000"/>
          <w:sz w:val="24"/>
          <w:szCs w:val="24"/>
          <w:shd w:val="clear" w:color="auto" w:fill="FFFFFF"/>
          <w:lang w:val="en-US" w:eastAsia="zh-CN"/>
        </w:rPr>
        <w:t>下</w:t>
      </w:r>
      <w:r>
        <w:rPr>
          <w:rFonts w:hint="eastAsia" w:ascii="楷体" w:hAnsi="楷体" w:eastAsia="楷体" w:cs="楷体"/>
          <w:color w:val="000000"/>
          <w:sz w:val="24"/>
          <w:szCs w:val="24"/>
          <w:shd w:val="clear" w:color="auto" w:fill="FFFFFF"/>
        </w:rPr>
        <w:t>午</w:t>
      </w:r>
      <w:r>
        <w:rPr>
          <w:rFonts w:hint="eastAsia" w:ascii="楷体" w:hAnsi="楷体" w:eastAsia="楷体" w:cs="楷体"/>
          <w:color w:val="000000"/>
          <w:sz w:val="24"/>
          <w:szCs w:val="24"/>
          <w:shd w:val="clear" w:color="auto" w:fill="FFFFFF"/>
          <w:lang w:val="en-US" w:eastAsia="zh-CN"/>
        </w:rPr>
        <w:t>15</w:t>
      </w:r>
      <w:r>
        <w:rPr>
          <w:rFonts w:hint="eastAsia" w:ascii="楷体" w:hAnsi="楷体" w:eastAsia="楷体" w:cs="楷体"/>
          <w:color w:val="000000"/>
          <w:sz w:val="24"/>
          <w:szCs w:val="24"/>
          <w:shd w:val="clear" w:color="auto" w:fill="FFFFFF"/>
        </w:rPr>
        <w:t>:30（北京时间）。</w:t>
      </w:r>
    </w:p>
    <w:p>
      <w:pPr>
        <w:widowControl/>
        <w:spacing w:line="360" w:lineRule="auto"/>
        <w:ind w:firstLine="480" w:firstLineChars="200"/>
        <w:jc w:val="left"/>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6、</w:t>
      </w:r>
      <w:r>
        <w:rPr>
          <w:rFonts w:hint="eastAsia" w:ascii="楷体" w:hAnsi="楷体" w:eastAsia="楷体" w:cs="楷体"/>
          <w:color w:val="000000"/>
          <w:sz w:val="24"/>
          <w:szCs w:val="24"/>
          <w:shd w:val="clear" w:color="auto" w:fill="FFFFFF"/>
          <w:lang w:val="en-US" w:eastAsia="zh-CN"/>
        </w:rPr>
        <w:t>开标</w:t>
      </w:r>
      <w:r>
        <w:rPr>
          <w:rFonts w:hint="eastAsia" w:ascii="楷体" w:hAnsi="楷体" w:eastAsia="楷体" w:cs="楷体"/>
          <w:color w:val="000000"/>
          <w:sz w:val="24"/>
          <w:szCs w:val="24"/>
          <w:shd w:val="clear" w:color="auto" w:fill="FFFFFF"/>
        </w:rPr>
        <w:t>地点：</w:t>
      </w:r>
      <w:r>
        <w:rPr>
          <w:rFonts w:hint="eastAsia" w:ascii="楷体" w:hAnsi="楷体" w:eastAsia="楷体" w:cs="楷体"/>
          <w:color w:val="000000"/>
          <w:sz w:val="24"/>
          <w:szCs w:val="24"/>
          <w:shd w:val="clear" w:color="auto" w:fill="FFFFFF"/>
          <w:lang w:val="en-US" w:eastAsia="zh-CN"/>
        </w:rPr>
        <w:t>详见招标文件</w:t>
      </w:r>
    </w:p>
    <w:p>
      <w:pPr>
        <w:widowControl/>
        <w:spacing w:line="360" w:lineRule="auto"/>
        <w:ind w:firstLine="480" w:firstLine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7、凡对本次招标提出询问，请与山东三维建设项目管理有限公司联系。</w:t>
      </w:r>
    </w:p>
    <w:p>
      <w:pPr>
        <w:pStyle w:val="7"/>
        <w:rPr>
          <w:rFonts w:hint="eastAsia" w:ascii="楷体" w:hAnsi="楷体" w:eastAsia="楷体" w:cs="楷体"/>
          <w:color w:val="000000"/>
          <w:kern w:val="2"/>
          <w:sz w:val="24"/>
          <w:szCs w:val="24"/>
          <w:shd w:val="clear" w:color="auto" w:fill="FFFFFF"/>
          <w:lang w:val="en-US" w:eastAsia="zh-CN" w:bidi="ar-SA"/>
        </w:rPr>
      </w:pPr>
      <w:r>
        <w:rPr>
          <w:rFonts w:hint="eastAsia" w:ascii="楷体" w:hAnsi="楷体" w:eastAsia="楷体" w:cs="楷体"/>
          <w:b/>
          <w:bCs/>
          <w:color w:val="000000"/>
          <w:kern w:val="2"/>
          <w:sz w:val="24"/>
          <w:szCs w:val="24"/>
          <w:shd w:val="clear" w:color="auto" w:fill="FFFFFF"/>
          <w:lang w:val="en-US" w:eastAsia="zh-CN" w:bidi="ar-SA"/>
        </w:rPr>
        <w:t>四：投标保证金：</w:t>
      </w:r>
    </w:p>
    <w:p>
      <w:pPr>
        <w:widowControl/>
        <w:spacing w:line="360" w:lineRule="auto"/>
        <w:ind w:firstLine="480" w:firstLineChars="200"/>
        <w:jc w:val="left"/>
        <w:rPr>
          <w:rFonts w:hint="eastAsia" w:ascii="楷体" w:hAnsi="楷体" w:eastAsia="楷体" w:cs="楷体"/>
          <w:color w:val="000000"/>
          <w:sz w:val="24"/>
          <w:szCs w:val="24"/>
        </w:rPr>
      </w:pPr>
      <w:r>
        <w:rPr>
          <w:rFonts w:hint="eastAsia" w:ascii="楷体" w:hAnsi="楷体" w:eastAsia="楷体" w:cs="楷体"/>
          <w:color w:val="000000"/>
          <w:kern w:val="2"/>
          <w:sz w:val="24"/>
          <w:szCs w:val="24"/>
          <w:shd w:val="clear" w:color="auto" w:fill="FFFFFF"/>
          <w:lang w:val="en-US" w:eastAsia="zh-CN" w:bidi="ar-SA"/>
        </w:rPr>
        <w:t xml:space="preserve">  </w:t>
      </w:r>
      <w:r>
        <w:rPr>
          <w:rFonts w:hint="eastAsia" w:ascii="楷体" w:hAnsi="楷体" w:eastAsia="楷体" w:cs="楷体"/>
          <w:color w:val="000000"/>
          <w:sz w:val="24"/>
          <w:szCs w:val="24"/>
        </w:rPr>
        <w:t>单位名称：山东三维建设项目管理有限公司喀什分公司</w:t>
      </w:r>
      <w:bookmarkStart w:id="0" w:name="_GoBack"/>
      <w:bookmarkEnd w:id="0"/>
    </w:p>
    <w:p>
      <w:pPr>
        <w:widowControl/>
        <w:spacing w:line="360" w:lineRule="auto"/>
        <w:ind w:firstLine="720" w:firstLineChars="300"/>
        <w:jc w:val="left"/>
        <w:rPr>
          <w:rFonts w:hint="eastAsia" w:ascii="楷体" w:hAnsi="楷体" w:eastAsia="楷体" w:cs="楷体"/>
          <w:color w:val="000000"/>
          <w:sz w:val="24"/>
          <w:szCs w:val="24"/>
        </w:rPr>
      </w:pPr>
      <w:r>
        <w:rPr>
          <w:rFonts w:hint="eastAsia" w:ascii="楷体" w:hAnsi="楷体" w:eastAsia="楷体" w:cs="楷体"/>
          <w:color w:val="000000"/>
          <w:sz w:val="24"/>
          <w:szCs w:val="24"/>
        </w:rPr>
        <w:t>开 户 行：中国银行股份有限公司喀什市人民西路支行</w:t>
      </w:r>
    </w:p>
    <w:p>
      <w:pPr>
        <w:widowControl/>
        <w:spacing w:line="360" w:lineRule="auto"/>
        <w:ind w:firstLine="720" w:firstLineChars="300"/>
        <w:jc w:val="left"/>
        <w:rPr>
          <w:rFonts w:hint="default" w:ascii="楷体" w:hAnsi="楷体" w:eastAsia="楷体" w:cs="楷体"/>
          <w:color w:val="000000"/>
          <w:kern w:val="2"/>
          <w:sz w:val="24"/>
          <w:szCs w:val="24"/>
          <w:shd w:val="clear" w:color="auto" w:fill="FFFFFF"/>
          <w:lang w:val="en-US" w:eastAsia="zh-CN" w:bidi="ar-SA"/>
        </w:rPr>
      </w:pPr>
      <w:r>
        <w:rPr>
          <w:rFonts w:hint="eastAsia" w:ascii="楷体" w:hAnsi="楷体" w:eastAsia="楷体" w:cs="楷体"/>
          <w:color w:val="000000"/>
          <w:sz w:val="24"/>
          <w:szCs w:val="24"/>
        </w:rPr>
        <w:t>账号：108273127451</w:t>
      </w:r>
      <w:r>
        <w:rPr>
          <w:rFonts w:hint="eastAsia" w:ascii="楷体" w:hAnsi="楷体" w:eastAsia="楷体" w:cs="楷体"/>
          <w:color w:val="000000"/>
          <w:sz w:val="24"/>
          <w:szCs w:val="24"/>
          <w:lang w:val="en-US" w:eastAsia="zh-CN"/>
        </w:rPr>
        <w:t xml:space="preserve">        </w:t>
      </w:r>
      <w:r>
        <w:rPr>
          <w:rFonts w:hint="eastAsia" w:ascii="楷体" w:hAnsi="楷体" w:eastAsia="楷体" w:cs="楷体"/>
          <w:color w:val="000000"/>
          <w:sz w:val="24"/>
          <w:szCs w:val="24"/>
        </w:rPr>
        <w:t>行号：104894001062</w:t>
      </w:r>
    </w:p>
    <w:p>
      <w:pPr>
        <w:widowControl/>
        <w:spacing w:line="360" w:lineRule="auto"/>
        <w:ind w:firstLine="241" w:firstLineChars="100"/>
        <w:jc w:val="left"/>
        <w:rPr>
          <w:rFonts w:hint="eastAsia" w:ascii="楷体" w:hAnsi="楷体" w:eastAsia="楷体" w:cs="楷体"/>
          <w:color w:val="000000"/>
          <w:sz w:val="24"/>
          <w:szCs w:val="24"/>
          <w:shd w:val="clear" w:color="auto" w:fill="FFFFFF"/>
        </w:rPr>
      </w:pPr>
      <w:r>
        <w:rPr>
          <w:rFonts w:hint="eastAsia" w:ascii="楷体" w:hAnsi="楷体" w:eastAsia="楷体" w:cs="楷体"/>
          <w:b/>
          <w:bCs/>
          <w:color w:val="000000"/>
          <w:sz w:val="24"/>
          <w:szCs w:val="24"/>
          <w:shd w:val="clear" w:color="auto" w:fill="FFFFFF"/>
        </w:rPr>
        <w:t>五、联系方式：</w:t>
      </w:r>
    </w:p>
    <w:p>
      <w:pPr>
        <w:widowControl/>
        <w:spacing w:line="360" w:lineRule="auto"/>
        <w:ind w:left="420" w:leftChars="200"/>
        <w:jc w:val="left"/>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招标代理机构：山东三维建设项目管理有限公司</w:t>
      </w:r>
    </w:p>
    <w:p>
      <w:pPr>
        <w:widowControl/>
        <w:spacing w:line="360" w:lineRule="auto"/>
        <w:ind w:left="420" w:leftChars="200"/>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联 系 人：</w:t>
      </w:r>
      <w:r>
        <w:rPr>
          <w:rFonts w:hint="eastAsia" w:ascii="楷体" w:hAnsi="楷体" w:eastAsia="楷体" w:cs="楷体"/>
          <w:color w:val="000000"/>
          <w:sz w:val="24"/>
          <w:szCs w:val="24"/>
          <w:shd w:val="clear" w:color="auto" w:fill="FFFFFF"/>
          <w:lang w:val="en-US" w:eastAsia="zh-CN"/>
        </w:rPr>
        <w:t>张丽芳</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联系方式：</w:t>
      </w:r>
      <w:r>
        <w:rPr>
          <w:rFonts w:hint="eastAsia" w:ascii="楷体" w:hAnsi="楷体" w:eastAsia="楷体" w:cs="楷体"/>
          <w:color w:val="000000"/>
          <w:sz w:val="24"/>
          <w:szCs w:val="24"/>
          <w:shd w:val="clear" w:color="auto" w:fill="FFFFFF"/>
          <w:lang w:val="en-US" w:eastAsia="zh-CN"/>
        </w:rPr>
        <w:t>18152992226</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p>
    <w:p>
      <w:pPr>
        <w:widowControl/>
        <w:spacing w:line="360" w:lineRule="auto"/>
        <w:ind w:left="420" w:leftChars="200"/>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地　　址：</w:t>
      </w:r>
      <w:r>
        <w:rPr>
          <w:rFonts w:hint="eastAsia" w:ascii="楷体" w:hAnsi="楷体" w:eastAsia="楷体" w:cs="楷体"/>
          <w:sz w:val="24"/>
          <w:szCs w:val="24"/>
        </w:rPr>
        <w:t>喀什经济开发区深喀大道浙商大厦第12层1206A号</w:t>
      </w:r>
    </w:p>
    <w:p>
      <w:pPr>
        <w:widowControl/>
        <w:spacing w:line="360" w:lineRule="auto"/>
        <w:ind w:left="420" w:leftChars="200"/>
        <w:rPr>
          <w:rFonts w:hint="eastAsia" w:ascii="楷体" w:hAnsi="楷体" w:eastAsia="楷体" w:cs="楷体"/>
          <w:color w:val="000000"/>
          <w:sz w:val="24"/>
          <w:szCs w:val="24"/>
          <w:shd w:val="clear" w:color="auto" w:fill="FFFFFF"/>
        </w:rPr>
      </w:pPr>
      <w:r>
        <w:rPr>
          <w:rFonts w:hint="eastAsia" w:ascii="楷体" w:hAnsi="楷体" w:eastAsia="楷体" w:cs="楷体"/>
          <w:color w:val="000000"/>
          <w:sz w:val="24"/>
          <w:szCs w:val="24"/>
          <w:shd w:val="clear" w:color="auto" w:fill="FFFFFF"/>
        </w:rPr>
        <w:t>采 购 人：</w:t>
      </w:r>
      <w:r>
        <w:rPr>
          <w:rFonts w:hint="eastAsia" w:ascii="楷体" w:hAnsi="楷体" w:eastAsia="楷体" w:cs="楷体"/>
          <w:color w:val="000000"/>
          <w:sz w:val="24"/>
          <w:szCs w:val="24"/>
          <w:shd w:val="clear" w:color="auto" w:fill="FFFFFF"/>
          <w:lang w:eastAsia="zh-CN"/>
        </w:rPr>
        <w:t>叶城县安居富民工程领导小组办公室</w:t>
      </w:r>
      <w:r>
        <w:rPr>
          <w:rFonts w:hint="eastAsia" w:ascii="楷体" w:hAnsi="楷体" w:eastAsia="楷体" w:cs="楷体"/>
          <w:color w:val="000000"/>
          <w:sz w:val="24"/>
          <w:szCs w:val="24"/>
          <w:shd w:val="clear" w:color="auto" w:fill="FFFFFF"/>
        </w:rPr>
        <w:t>　　</w:t>
      </w:r>
    </w:p>
    <w:p>
      <w:pPr>
        <w:widowControl/>
        <w:spacing w:line="360" w:lineRule="auto"/>
        <w:ind w:left="420" w:leftChars="200"/>
        <w:rPr>
          <w:rFonts w:hint="default" w:ascii="楷体" w:hAnsi="楷体" w:eastAsia="楷体" w:cs="楷体"/>
          <w:color w:val="000000"/>
          <w:sz w:val="24"/>
          <w:szCs w:val="24"/>
          <w:shd w:val="clear" w:color="auto" w:fill="FFFFFF"/>
          <w:lang w:val="en-US" w:eastAsia="zh-CN"/>
        </w:rPr>
      </w:pPr>
      <w:r>
        <w:rPr>
          <w:rFonts w:hint="eastAsia" w:ascii="楷体" w:hAnsi="楷体" w:eastAsia="楷体" w:cs="楷体"/>
          <w:color w:val="000000"/>
          <w:sz w:val="24"/>
          <w:szCs w:val="24"/>
          <w:shd w:val="clear" w:color="auto" w:fill="FFFFFF"/>
        </w:rPr>
        <w:t>联 系 人：</w:t>
      </w:r>
      <w:r>
        <w:rPr>
          <w:rFonts w:hint="eastAsia" w:ascii="楷体" w:hAnsi="楷体" w:eastAsia="楷体" w:cs="楷体"/>
          <w:color w:val="000000"/>
          <w:sz w:val="24"/>
          <w:szCs w:val="24"/>
          <w:shd w:val="clear" w:color="auto" w:fill="FFFFFF"/>
          <w:lang w:val="en-US" w:eastAsia="zh-CN"/>
        </w:rPr>
        <w:t>庞冲</w:t>
      </w:r>
      <w:r>
        <w:rPr>
          <w:rFonts w:hint="eastAsia" w:ascii="楷体" w:hAnsi="楷体" w:eastAsia="楷体" w:cs="楷体"/>
          <w:color w:val="000000"/>
          <w:sz w:val="24"/>
          <w:szCs w:val="24"/>
          <w:shd w:val="clear" w:color="auto" w:fill="FFFFFF"/>
        </w:rPr>
        <w:t xml:space="preserve">        </w:t>
      </w:r>
      <w:r>
        <w:rPr>
          <w:rFonts w:hint="eastAsia" w:ascii="楷体" w:hAnsi="楷体" w:eastAsia="楷体" w:cs="楷体"/>
          <w:color w:val="000000"/>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联系方式：</w:t>
      </w:r>
      <w:r>
        <w:rPr>
          <w:rFonts w:hint="eastAsia" w:ascii="楷体" w:hAnsi="楷体" w:eastAsia="楷体" w:cs="楷体"/>
          <w:color w:val="000000"/>
          <w:sz w:val="24"/>
          <w:szCs w:val="24"/>
          <w:shd w:val="clear" w:color="auto" w:fill="FFFFFF"/>
          <w:lang w:val="en-US" w:eastAsia="zh-CN"/>
        </w:rPr>
        <w:t>18299686628</w:t>
      </w:r>
    </w:p>
    <w:p>
      <w:pPr>
        <w:widowControl/>
        <w:spacing w:line="360" w:lineRule="auto"/>
        <w:ind w:left="420" w:leftChars="200"/>
        <w:rPr>
          <w:rFonts w:hint="eastAsia" w:ascii="楷体" w:hAnsi="楷体" w:eastAsia="楷体" w:cs="楷体"/>
          <w:color w:val="000000"/>
          <w:sz w:val="24"/>
          <w:szCs w:val="24"/>
        </w:rPr>
      </w:pPr>
      <w:r>
        <w:rPr>
          <w:rFonts w:hint="eastAsia" w:ascii="楷体" w:hAnsi="楷体" w:eastAsia="楷体" w:cs="楷体"/>
          <w:color w:val="000000"/>
          <w:sz w:val="24"/>
          <w:szCs w:val="24"/>
          <w:shd w:val="clear" w:color="auto" w:fill="FFFFFF"/>
        </w:rPr>
        <w:t>地    址：</w:t>
      </w:r>
      <w:r>
        <w:rPr>
          <w:rFonts w:hint="eastAsia" w:ascii="楷体" w:hAnsi="楷体" w:eastAsia="楷体" w:cs="楷体"/>
          <w:color w:val="000000"/>
          <w:sz w:val="24"/>
          <w:szCs w:val="24"/>
          <w:shd w:val="clear" w:color="auto" w:fill="FFFFFF"/>
          <w:lang w:eastAsia="zh-CN"/>
        </w:rPr>
        <w:t>叶城县安居富民工程领导小组办公室</w:t>
      </w:r>
    </w:p>
    <w:p>
      <w:pPr>
        <w:pStyle w:val="3"/>
        <w:spacing w:line="360" w:lineRule="auto"/>
        <w:rPr>
          <w:rFonts w:hint="eastAsia" w:ascii="楷体" w:hAnsi="楷体" w:eastAsia="楷体" w:cs="楷体"/>
          <w:color w:val="000000"/>
          <w:kern w:val="2"/>
          <w:sz w:val="24"/>
          <w:szCs w:val="24"/>
          <w:shd w:val="clear" w:color="auto" w:fill="FFFFFF"/>
        </w:rPr>
      </w:pPr>
      <w:r>
        <w:rPr>
          <w:rFonts w:hint="eastAsia" w:ascii="楷体" w:hAnsi="楷体" w:eastAsia="楷体" w:cs="楷体"/>
          <w:color w:val="000000"/>
          <w:kern w:val="2"/>
          <w:sz w:val="24"/>
          <w:szCs w:val="24"/>
          <w:shd w:val="clear" w:color="auto" w:fill="FFFFFF"/>
        </w:rPr>
        <w:t>监督管理部门：</w:t>
      </w:r>
      <w:r>
        <w:rPr>
          <w:rFonts w:hint="eastAsia" w:ascii="楷体" w:hAnsi="楷体" w:eastAsia="楷体" w:cs="楷体"/>
          <w:color w:val="000000"/>
          <w:kern w:val="2"/>
          <w:sz w:val="24"/>
          <w:szCs w:val="24"/>
          <w:shd w:val="clear" w:color="auto" w:fill="FFFFFF"/>
          <w:lang w:val="en-US" w:eastAsia="zh-CN"/>
        </w:rPr>
        <w:t>叶城县</w:t>
      </w:r>
      <w:r>
        <w:rPr>
          <w:rFonts w:hint="eastAsia" w:ascii="楷体" w:hAnsi="楷体" w:eastAsia="楷体" w:cs="楷体"/>
          <w:color w:val="000000"/>
          <w:kern w:val="2"/>
          <w:sz w:val="24"/>
          <w:szCs w:val="24"/>
          <w:shd w:val="clear" w:color="auto" w:fill="FFFFFF"/>
        </w:rPr>
        <w:t>财政局政府采购管理办公室</w:t>
      </w:r>
    </w:p>
    <w:p>
      <w:pPr>
        <w:pStyle w:val="3"/>
        <w:spacing w:line="360" w:lineRule="auto"/>
        <w:rPr>
          <w:rFonts w:hint="eastAsia" w:ascii="楷体" w:hAnsi="楷体" w:eastAsia="楷体" w:cs="楷体"/>
          <w:sz w:val="24"/>
          <w:szCs w:val="32"/>
        </w:rPr>
      </w:pPr>
      <w:r>
        <w:rPr>
          <w:rFonts w:hint="eastAsia" w:ascii="楷体" w:hAnsi="楷体" w:eastAsia="楷体" w:cs="楷体"/>
          <w:color w:val="000000"/>
          <w:kern w:val="2"/>
          <w:sz w:val="24"/>
          <w:szCs w:val="24"/>
          <w:shd w:val="clear" w:color="auto" w:fill="FFFFFF"/>
        </w:rPr>
        <w:t>联  系  人： </w:t>
      </w:r>
      <w:r>
        <w:rPr>
          <w:rFonts w:hint="eastAsia" w:ascii="楷体" w:hAnsi="楷体" w:eastAsia="楷体" w:cs="楷体"/>
          <w:color w:val="000000"/>
          <w:kern w:val="2"/>
          <w:sz w:val="24"/>
          <w:szCs w:val="24"/>
          <w:shd w:val="clear" w:color="auto" w:fill="FFFFFF"/>
          <w:lang w:val="en-US" w:eastAsia="zh-CN"/>
        </w:rPr>
        <w:t>张燕</w:t>
      </w:r>
      <w:r>
        <w:rPr>
          <w:rFonts w:hint="eastAsia" w:ascii="楷体" w:hAnsi="楷体" w:eastAsia="楷体" w:cs="楷体"/>
          <w:color w:val="000000"/>
          <w:kern w:val="2"/>
          <w:sz w:val="24"/>
          <w:szCs w:val="24"/>
          <w:shd w:val="clear" w:color="auto" w:fill="FFFFFF"/>
        </w:rPr>
        <w:t> </w:t>
      </w:r>
      <w:r>
        <w:rPr>
          <w:rFonts w:hint="eastAsia" w:ascii="楷体" w:hAnsi="楷体" w:eastAsia="楷体" w:cs="楷体"/>
          <w:color w:val="000000"/>
          <w:kern w:val="2"/>
          <w:sz w:val="24"/>
          <w:szCs w:val="24"/>
          <w:shd w:val="clear" w:color="auto" w:fill="FFFFFF"/>
          <w:lang w:val="en-US" w:eastAsia="zh-CN"/>
        </w:rPr>
        <w:t xml:space="preserve">       </w:t>
      </w:r>
      <w:r>
        <w:rPr>
          <w:rFonts w:hint="eastAsia" w:ascii="楷体" w:hAnsi="楷体" w:eastAsia="楷体" w:cs="楷体"/>
          <w:color w:val="000000"/>
          <w:sz w:val="24"/>
          <w:szCs w:val="24"/>
          <w:shd w:val="clear" w:color="auto" w:fill="FFFFFF"/>
        </w:rPr>
        <w:t>监督投诉电话：</w:t>
      </w:r>
      <w:r>
        <w:rPr>
          <w:rFonts w:hint="eastAsia" w:ascii="楷体" w:hAnsi="楷体" w:eastAsia="楷体" w:cs="楷体"/>
          <w:color w:val="auto"/>
          <w:kern w:val="0"/>
          <w:sz w:val="24"/>
          <w:szCs w:val="20"/>
          <w:lang w:val="en-US" w:eastAsia="zh-CN"/>
        </w:rPr>
        <w:t>0998-7296621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95415"/>
    <w:rsid w:val="029D3631"/>
    <w:rsid w:val="34E32497"/>
    <w:rsid w:val="35C95415"/>
    <w:rsid w:val="41DD5526"/>
    <w:rsid w:val="43190023"/>
    <w:rsid w:val="490D5441"/>
    <w:rsid w:val="68DA4EE5"/>
    <w:rsid w:val="76AC6BF1"/>
    <w:rsid w:val="78767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0"/>
    <w:rPr>
      <w:sz w:val="24"/>
      <w:szCs w:val="24"/>
    </w:rPr>
  </w:style>
  <w:style w:type="paragraph" w:styleId="7">
    <w:name w:val="Body Text First Indent"/>
    <w:basedOn w:val="4"/>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2019-10-21T04:33:00Z</dcterms:created>
  <dc:creator>JN</dc:creator>
  <cp:lastModifiedBy>LENOVO</cp:lastModifiedBy>
  <dcterms:modified xsi:type="dcterms:W3CDTF">2020-02-06T03:03:09Z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