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Autospacing="0" w:afterAutospacing="0" w:line="480" w:lineRule="auto"/>
        <w:jc w:val="center"/>
        <w:rPr>
          <w:rFonts w:hint="eastAsia" w:ascii="方正小标宋" w:hAnsi="方正小标宋" w:eastAsia="方正小标宋" w:cs="方正小标宋"/>
          <w:b/>
          <w:bCs/>
          <w:color w:val="202020"/>
          <w:sz w:val="40"/>
          <w:szCs w:val="40"/>
          <w:lang w:val="en-US" w:eastAsia="zh-CN" w:bidi="ar"/>
        </w:rPr>
      </w:pPr>
      <w:r>
        <w:rPr>
          <w:rFonts w:hint="eastAsia" w:ascii="方正小标宋" w:hAnsi="方正小标宋" w:eastAsia="方正小标宋" w:cs="方正小标宋"/>
          <w:b/>
          <w:bCs/>
          <w:color w:val="202020"/>
          <w:sz w:val="40"/>
          <w:szCs w:val="40"/>
          <w:lang w:val="en-US" w:eastAsia="zh-CN" w:bidi="ar"/>
        </w:rPr>
        <w:t>团结中队公寓房地暖改造装修项目</w:t>
      </w:r>
    </w:p>
    <w:p>
      <w:pPr>
        <w:pStyle w:val="4"/>
        <w:keepNext w:val="0"/>
        <w:keepLines w:val="0"/>
        <w:pageBreakBefore w:val="0"/>
        <w:kinsoku/>
        <w:wordWrap/>
        <w:overflowPunct/>
        <w:topLinePunct w:val="0"/>
        <w:autoSpaceDE/>
        <w:autoSpaceDN/>
        <w:bidi w:val="0"/>
        <w:adjustRightInd/>
        <w:snapToGrid/>
        <w:spacing w:beforeAutospacing="0" w:afterAutospacing="0" w:line="480" w:lineRule="auto"/>
        <w:jc w:val="center"/>
        <w:rPr>
          <w:rFonts w:hint="eastAsia" w:ascii="方正小标宋" w:hAnsi="方正小标宋" w:eastAsia="方正小标宋" w:cs="方正小标宋"/>
          <w:b/>
          <w:bCs/>
          <w:color w:val="202020"/>
          <w:sz w:val="40"/>
          <w:szCs w:val="40"/>
          <w:lang w:bidi="ar"/>
        </w:rPr>
      </w:pPr>
      <w:r>
        <w:rPr>
          <w:rFonts w:hint="eastAsia" w:ascii="方正小标宋" w:hAnsi="方正小标宋" w:eastAsia="方正小标宋" w:cs="方正小标宋"/>
          <w:b/>
          <w:bCs/>
          <w:color w:val="202020"/>
          <w:sz w:val="40"/>
          <w:szCs w:val="40"/>
          <w:lang w:bidi="ar"/>
        </w:rPr>
        <w:t>公开招标采购公告</w:t>
      </w:r>
    </w:p>
    <w:p>
      <w:pPr>
        <w:pStyle w:val="4"/>
        <w:keepNext w:val="0"/>
        <w:keepLines w:val="0"/>
        <w:pageBreakBefore w:val="0"/>
        <w:kinsoku/>
        <w:wordWrap/>
        <w:overflowPunct/>
        <w:topLinePunct w:val="0"/>
        <w:autoSpaceDE/>
        <w:autoSpaceDN/>
        <w:bidi w:val="0"/>
        <w:adjustRightInd/>
        <w:snapToGrid/>
        <w:spacing w:beforeAutospacing="0" w:afterAutospacing="0" w:line="480" w:lineRule="auto"/>
        <w:jc w:val="both"/>
        <w:rPr>
          <w:rFonts w:hint="eastAsia" w:ascii="仿宋" w:hAnsi="仿宋" w:eastAsia="仿宋" w:cs="仿宋"/>
          <w:b w:val="0"/>
          <w:bCs w:val="0"/>
          <w:sz w:val="28"/>
          <w:szCs w:val="28"/>
        </w:rPr>
      </w:pPr>
      <w:r>
        <w:rPr>
          <w:rStyle w:val="7"/>
          <w:rFonts w:hint="eastAsia" w:ascii="仿宋" w:hAnsi="仿宋" w:eastAsia="仿宋" w:cs="仿宋"/>
          <w:b w:val="0"/>
          <w:bCs w:val="0"/>
          <w:sz w:val="28"/>
          <w:szCs w:val="28"/>
        </w:rPr>
        <w:t>一、招标项目编号：</w:t>
      </w:r>
      <w:r>
        <w:rPr>
          <w:rFonts w:hint="eastAsia" w:ascii="仿宋" w:hAnsi="仿宋" w:eastAsia="仿宋" w:cs="仿宋"/>
          <w:sz w:val="28"/>
          <w:szCs w:val="28"/>
        </w:rPr>
        <w:t>ZHSSZC（GK）2019-0</w:t>
      </w:r>
      <w:r>
        <w:rPr>
          <w:rFonts w:hint="eastAsia" w:ascii="仿宋" w:hAnsi="仿宋" w:eastAsia="仿宋" w:cs="仿宋"/>
          <w:sz w:val="28"/>
          <w:szCs w:val="28"/>
          <w:lang w:val="en-US" w:eastAsia="zh-CN"/>
        </w:rPr>
        <w:t>20</w:t>
      </w:r>
      <w:r>
        <w:rPr>
          <w:rFonts w:hint="eastAsia" w:ascii="仿宋" w:hAnsi="仿宋" w:eastAsia="仿宋" w:cs="仿宋"/>
          <w:sz w:val="28"/>
          <w:szCs w:val="28"/>
        </w:rPr>
        <w:t>号</w:t>
      </w:r>
      <w:r>
        <w:rPr>
          <w:rFonts w:hint="eastAsia" w:ascii="仿宋" w:hAnsi="仿宋" w:eastAsia="仿宋" w:cs="仿宋"/>
          <w:b w:val="0"/>
          <w:bCs w:val="0"/>
          <w:sz w:val="28"/>
          <w:szCs w:val="28"/>
        </w:rPr>
        <w:t> </w:t>
      </w:r>
    </w:p>
    <w:p>
      <w:pPr>
        <w:pStyle w:val="4"/>
        <w:keepNext w:val="0"/>
        <w:keepLines w:val="0"/>
        <w:pageBreakBefore w:val="0"/>
        <w:kinsoku/>
        <w:wordWrap/>
        <w:overflowPunct/>
        <w:topLinePunct w:val="0"/>
        <w:autoSpaceDE/>
        <w:autoSpaceDN/>
        <w:bidi w:val="0"/>
        <w:adjustRightInd/>
        <w:snapToGrid/>
        <w:spacing w:beforeAutospacing="0" w:afterAutospacing="0" w:line="480" w:lineRule="auto"/>
        <w:jc w:val="both"/>
        <w:rPr>
          <w:rFonts w:hint="eastAsia" w:ascii="仿宋" w:hAnsi="仿宋" w:eastAsia="仿宋" w:cs="仿宋"/>
          <w:b w:val="0"/>
          <w:bCs w:val="0"/>
          <w:sz w:val="28"/>
          <w:szCs w:val="28"/>
        </w:rPr>
      </w:pPr>
      <w:r>
        <w:rPr>
          <w:rStyle w:val="7"/>
          <w:rFonts w:hint="eastAsia" w:ascii="仿宋" w:hAnsi="仿宋" w:eastAsia="仿宋" w:cs="仿宋"/>
          <w:b w:val="0"/>
          <w:bCs w:val="0"/>
          <w:sz w:val="28"/>
          <w:szCs w:val="28"/>
        </w:rPr>
        <w:t>二、采购组织类型：</w:t>
      </w:r>
      <w:r>
        <w:rPr>
          <w:rFonts w:hint="eastAsia" w:ascii="仿宋" w:hAnsi="仿宋" w:eastAsia="仿宋" w:cs="仿宋"/>
          <w:b w:val="0"/>
          <w:bCs w:val="0"/>
          <w:sz w:val="28"/>
          <w:szCs w:val="28"/>
        </w:rPr>
        <w:t>分散采购-分散委托中介 </w:t>
      </w:r>
    </w:p>
    <w:p>
      <w:pPr>
        <w:pStyle w:val="4"/>
        <w:keepNext w:val="0"/>
        <w:keepLines w:val="0"/>
        <w:pageBreakBefore w:val="0"/>
        <w:kinsoku/>
        <w:wordWrap/>
        <w:overflowPunct/>
        <w:topLinePunct w:val="0"/>
        <w:autoSpaceDE/>
        <w:autoSpaceDN/>
        <w:bidi w:val="0"/>
        <w:adjustRightInd/>
        <w:snapToGrid/>
        <w:spacing w:beforeAutospacing="0" w:afterAutospacing="0" w:line="480" w:lineRule="auto"/>
        <w:rPr>
          <w:rStyle w:val="7"/>
          <w:rFonts w:hint="eastAsia" w:ascii="仿宋" w:hAnsi="仿宋" w:eastAsia="仿宋" w:cs="仿宋"/>
          <w:b w:val="0"/>
          <w:bCs w:val="0"/>
          <w:sz w:val="28"/>
          <w:szCs w:val="28"/>
        </w:rPr>
      </w:pPr>
      <w:r>
        <w:rPr>
          <w:rStyle w:val="7"/>
          <w:rFonts w:hint="eastAsia" w:ascii="仿宋" w:hAnsi="仿宋" w:eastAsia="仿宋" w:cs="仿宋"/>
          <w:b w:val="0"/>
          <w:bCs w:val="0"/>
          <w:sz w:val="28"/>
          <w:szCs w:val="28"/>
        </w:rPr>
        <w:t>三、招标项目概况</w:t>
      </w:r>
    </w:p>
    <w:tbl>
      <w:tblPr>
        <w:tblStyle w:val="5"/>
        <w:tblW w:w="10669" w:type="dxa"/>
        <w:tblInd w:w="-984" w:type="dxa"/>
        <w:tblLayout w:type="fixed"/>
        <w:tblCellMar>
          <w:top w:w="15" w:type="dxa"/>
          <w:left w:w="15" w:type="dxa"/>
          <w:bottom w:w="15" w:type="dxa"/>
          <w:right w:w="15" w:type="dxa"/>
        </w:tblCellMar>
      </w:tblPr>
      <w:tblGrid>
        <w:gridCol w:w="893"/>
        <w:gridCol w:w="4777"/>
        <w:gridCol w:w="1842"/>
        <w:gridCol w:w="3157"/>
      </w:tblGrid>
      <w:tr>
        <w:tblPrEx>
          <w:tblLayout w:type="fixed"/>
          <w:tblCellMar>
            <w:top w:w="15" w:type="dxa"/>
            <w:left w:w="15" w:type="dxa"/>
            <w:bottom w:w="15" w:type="dxa"/>
            <w:right w:w="15" w:type="dxa"/>
          </w:tblCellMar>
        </w:tblPrEx>
        <w:tc>
          <w:tcPr>
            <w:tcW w:w="893"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auto"/>
              <w:jc w:val="center"/>
              <w:rPr>
                <w:rFonts w:hint="eastAsia" w:ascii="仿宋" w:hAnsi="仿宋" w:eastAsia="仿宋" w:cs="仿宋"/>
                <w:sz w:val="28"/>
                <w:szCs w:val="28"/>
              </w:rPr>
            </w:pPr>
            <w:r>
              <w:rPr>
                <w:rFonts w:hint="eastAsia" w:ascii="仿宋" w:hAnsi="仿宋" w:eastAsia="仿宋" w:cs="仿宋"/>
                <w:kern w:val="0"/>
                <w:sz w:val="28"/>
                <w:szCs w:val="28"/>
                <w:lang w:bidi="ar"/>
              </w:rPr>
              <w:t>标项序号</w:t>
            </w:r>
          </w:p>
        </w:tc>
        <w:tc>
          <w:tcPr>
            <w:tcW w:w="4777"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auto"/>
              <w:ind w:firstLine="560" w:firstLineChars="200"/>
              <w:jc w:val="center"/>
              <w:rPr>
                <w:rFonts w:hint="eastAsia" w:ascii="仿宋" w:hAnsi="仿宋" w:eastAsia="仿宋" w:cs="仿宋"/>
                <w:sz w:val="28"/>
                <w:szCs w:val="28"/>
              </w:rPr>
            </w:pPr>
            <w:r>
              <w:rPr>
                <w:rFonts w:hint="eastAsia" w:ascii="仿宋" w:hAnsi="仿宋" w:eastAsia="仿宋" w:cs="仿宋"/>
                <w:kern w:val="0"/>
                <w:sz w:val="28"/>
                <w:szCs w:val="28"/>
                <w:lang w:bidi="ar"/>
              </w:rPr>
              <w:t>标项名称</w:t>
            </w:r>
          </w:p>
        </w:tc>
        <w:tc>
          <w:tcPr>
            <w:tcW w:w="1842"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auto"/>
              <w:rPr>
                <w:rFonts w:hint="eastAsia" w:ascii="仿宋" w:hAnsi="仿宋" w:eastAsia="仿宋" w:cs="仿宋"/>
                <w:sz w:val="28"/>
                <w:szCs w:val="28"/>
              </w:rPr>
            </w:pPr>
            <w:r>
              <w:rPr>
                <w:rFonts w:hint="eastAsia" w:ascii="仿宋" w:hAnsi="仿宋" w:eastAsia="仿宋" w:cs="仿宋"/>
                <w:kern w:val="0"/>
                <w:sz w:val="28"/>
                <w:szCs w:val="28"/>
                <w:lang w:bidi="ar"/>
              </w:rPr>
              <w:t>预算金额(元)</w:t>
            </w:r>
          </w:p>
        </w:tc>
        <w:tc>
          <w:tcPr>
            <w:tcW w:w="3157"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auto"/>
              <w:jc w:val="center"/>
              <w:rPr>
                <w:rFonts w:hint="eastAsia" w:ascii="仿宋" w:hAnsi="仿宋" w:eastAsia="仿宋" w:cs="仿宋"/>
                <w:sz w:val="28"/>
                <w:szCs w:val="28"/>
              </w:rPr>
            </w:pPr>
            <w:r>
              <w:rPr>
                <w:rFonts w:hint="eastAsia" w:ascii="仿宋" w:hAnsi="仿宋" w:eastAsia="仿宋" w:cs="仿宋"/>
                <w:kern w:val="0"/>
                <w:sz w:val="28"/>
                <w:szCs w:val="28"/>
                <w:lang w:bidi="ar"/>
              </w:rPr>
              <w:t>简要规格描述</w:t>
            </w:r>
          </w:p>
        </w:tc>
      </w:tr>
      <w:tr>
        <w:tblPrEx>
          <w:tblLayout w:type="fixed"/>
          <w:tblCellMar>
            <w:top w:w="15" w:type="dxa"/>
            <w:left w:w="15" w:type="dxa"/>
            <w:bottom w:w="15" w:type="dxa"/>
            <w:right w:w="15" w:type="dxa"/>
          </w:tblCellMar>
        </w:tblPrEx>
        <w:tc>
          <w:tcPr>
            <w:tcW w:w="893"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auto"/>
              <w:jc w:val="center"/>
              <w:rPr>
                <w:rFonts w:hint="eastAsia" w:ascii="仿宋" w:hAnsi="仿宋" w:eastAsia="仿宋" w:cs="仿宋"/>
                <w:sz w:val="28"/>
                <w:szCs w:val="28"/>
              </w:rPr>
            </w:pPr>
            <w:r>
              <w:rPr>
                <w:rFonts w:hint="eastAsia" w:ascii="仿宋" w:hAnsi="仿宋" w:eastAsia="仿宋" w:cs="仿宋"/>
                <w:kern w:val="0"/>
                <w:sz w:val="28"/>
                <w:szCs w:val="28"/>
                <w:lang w:bidi="ar"/>
              </w:rPr>
              <w:t>1</w:t>
            </w:r>
          </w:p>
        </w:tc>
        <w:tc>
          <w:tcPr>
            <w:tcW w:w="4777"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auto"/>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团结中队公寓房地暖改造装修项目</w:t>
            </w:r>
          </w:p>
        </w:tc>
        <w:tc>
          <w:tcPr>
            <w:tcW w:w="1842"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auto"/>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300000</w:t>
            </w:r>
          </w:p>
        </w:tc>
        <w:tc>
          <w:tcPr>
            <w:tcW w:w="3157"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auto"/>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公寓房地暖改造装修</w:t>
            </w:r>
          </w:p>
        </w:tc>
      </w:tr>
    </w:tbl>
    <w:p>
      <w:pPr>
        <w:pStyle w:val="4"/>
        <w:keepNext w:val="0"/>
        <w:keepLines w:val="0"/>
        <w:pageBreakBefore w:val="0"/>
        <w:numPr>
          <w:ilvl w:val="0"/>
          <w:numId w:val="0"/>
        </w:numPr>
        <w:kinsoku/>
        <w:wordWrap/>
        <w:overflowPunct/>
        <w:topLinePunct w:val="0"/>
        <w:autoSpaceDE/>
        <w:autoSpaceDN/>
        <w:bidi w:val="0"/>
        <w:adjustRightInd/>
        <w:snapToGrid/>
        <w:spacing w:beforeAutospacing="0" w:afterAutospacing="0" w:line="480" w:lineRule="auto"/>
        <w:jc w:val="both"/>
        <w:rPr>
          <w:rStyle w:val="7"/>
          <w:rFonts w:hint="eastAsia" w:ascii="仿宋" w:hAnsi="仿宋" w:eastAsia="仿宋" w:cs="仿宋"/>
          <w:b w:val="0"/>
          <w:bCs w:val="0"/>
          <w:sz w:val="28"/>
          <w:szCs w:val="28"/>
        </w:rPr>
      </w:pPr>
      <w:r>
        <w:rPr>
          <w:rStyle w:val="7"/>
          <w:rFonts w:hint="eastAsia" w:ascii="仿宋" w:hAnsi="仿宋" w:eastAsia="仿宋" w:cs="仿宋"/>
          <w:b w:val="0"/>
          <w:bCs w:val="0"/>
          <w:sz w:val="28"/>
          <w:szCs w:val="28"/>
          <w:lang w:eastAsia="zh-CN"/>
        </w:rPr>
        <w:t>四、</w:t>
      </w:r>
      <w:r>
        <w:rPr>
          <w:rStyle w:val="7"/>
          <w:rFonts w:hint="eastAsia" w:ascii="仿宋" w:hAnsi="仿宋" w:eastAsia="仿宋" w:cs="仿宋"/>
          <w:b w:val="0"/>
          <w:bCs w:val="0"/>
          <w:sz w:val="28"/>
          <w:szCs w:val="28"/>
        </w:rPr>
        <w:t>投标供应商资格要求:</w:t>
      </w:r>
    </w:p>
    <w:p>
      <w:pPr>
        <w:pStyle w:val="4"/>
        <w:keepNext w:val="0"/>
        <w:keepLines w:val="0"/>
        <w:pageBreakBefore w:val="0"/>
        <w:numPr>
          <w:ilvl w:val="0"/>
          <w:numId w:val="0"/>
        </w:numPr>
        <w:kinsoku/>
        <w:wordWrap/>
        <w:overflowPunct/>
        <w:topLinePunct w:val="0"/>
        <w:autoSpaceDE/>
        <w:autoSpaceDN/>
        <w:bidi w:val="0"/>
        <w:adjustRightInd/>
        <w:snapToGrid/>
        <w:spacing w:beforeAutospacing="0" w:afterAutospacing="0" w:line="480" w:lineRule="auto"/>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（1）符合《中华人民共和国政府采购法》第二十二条的相关规定； 　　　</w:t>
      </w:r>
    </w:p>
    <w:p>
      <w:pPr>
        <w:pStyle w:val="4"/>
        <w:keepNext w:val="0"/>
        <w:keepLines w:val="0"/>
        <w:pageBreakBefore w:val="0"/>
        <w:kinsoku/>
        <w:wordWrap/>
        <w:overflowPunct/>
        <w:topLinePunct w:val="0"/>
        <w:autoSpaceDE/>
        <w:autoSpaceDN/>
        <w:bidi w:val="0"/>
        <w:adjustRightInd/>
        <w:snapToGrid/>
        <w:spacing w:beforeAutospacing="0" w:afterAutospacing="0" w:line="480" w:lineRule="auto"/>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（2）在中华人民共和国境内依法注册的、具有独立承担民事责任的能力； 　　　</w:t>
      </w:r>
    </w:p>
    <w:p>
      <w:pPr>
        <w:pStyle w:val="4"/>
        <w:keepNext w:val="0"/>
        <w:keepLines w:val="0"/>
        <w:pageBreakBefore w:val="0"/>
        <w:widowControl/>
        <w:kinsoku/>
        <w:wordWrap/>
        <w:overflowPunct/>
        <w:topLinePunct w:val="0"/>
        <w:autoSpaceDE/>
        <w:autoSpaceDN/>
        <w:bidi w:val="0"/>
        <w:adjustRightInd/>
        <w:snapToGrid/>
        <w:spacing w:beforeAutospacing="0" w:afterAutospacing="0" w:line="480" w:lineRule="auto"/>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（3）有效的“三证合一”的营业执照，且具备所投标的经营范围； 　　　</w:t>
      </w:r>
    </w:p>
    <w:p>
      <w:pPr>
        <w:pStyle w:val="4"/>
        <w:keepNext w:val="0"/>
        <w:keepLines w:val="0"/>
        <w:pageBreakBefore w:val="0"/>
        <w:widowControl/>
        <w:kinsoku/>
        <w:wordWrap/>
        <w:overflowPunct/>
        <w:topLinePunct w:val="0"/>
        <w:autoSpaceDE/>
        <w:autoSpaceDN/>
        <w:bidi w:val="0"/>
        <w:adjustRightInd/>
        <w:snapToGrid/>
        <w:spacing w:beforeAutospacing="0" w:afterAutospacing="0" w:line="480" w:lineRule="auto"/>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（4）具有良好的商业信誉和健全的财务会计制度；</w:t>
      </w:r>
    </w:p>
    <w:p>
      <w:pPr>
        <w:pStyle w:val="4"/>
        <w:keepNext w:val="0"/>
        <w:keepLines w:val="0"/>
        <w:pageBreakBefore w:val="0"/>
        <w:widowControl/>
        <w:kinsoku/>
        <w:wordWrap/>
        <w:overflowPunct/>
        <w:topLinePunct w:val="0"/>
        <w:autoSpaceDE/>
        <w:autoSpaceDN/>
        <w:bidi w:val="0"/>
        <w:adjustRightInd/>
        <w:snapToGrid/>
        <w:spacing w:beforeAutospacing="0" w:afterAutospacing="0" w:line="480" w:lineRule="auto"/>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（5）具有履行合同所必须的设备和专业技术能力；</w:t>
      </w:r>
    </w:p>
    <w:p>
      <w:pPr>
        <w:pStyle w:val="4"/>
        <w:keepNext w:val="0"/>
        <w:keepLines w:val="0"/>
        <w:pageBreakBefore w:val="0"/>
        <w:numPr>
          <w:ilvl w:val="0"/>
          <w:numId w:val="0"/>
        </w:numPr>
        <w:kinsoku/>
        <w:wordWrap/>
        <w:overflowPunct/>
        <w:topLinePunct w:val="0"/>
        <w:autoSpaceDE/>
        <w:autoSpaceDN/>
        <w:bidi w:val="0"/>
        <w:adjustRightInd/>
        <w:snapToGrid/>
        <w:spacing w:beforeAutospacing="0" w:afterAutospacing="0" w:line="480" w:lineRule="auto"/>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（6）造价员证原件；</w:t>
      </w:r>
    </w:p>
    <w:p>
      <w:pPr>
        <w:pStyle w:val="4"/>
        <w:keepNext w:val="0"/>
        <w:keepLines w:val="0"/>
        <w:pageBreakBefore w:val="0"/>
        <w:numPr>
          <w:ilvl w:val="0"/>
          <w:numId w:val="0"/>
        </w:numPr>
        <w:kinsoku/>
        <w:wordWrap/>
        <w:overflowPunct/>
        <w:topLinePunct w:val="0"/>
        <w:autoSpaceDE/>
        <w:autoSpaceDN/>
        <w:bidi w:val="0"/>
        <w:adjustRightInd/>
        <w:snapToGrid/>
        <w:spacing w:beforeAutospacing="0" w:afterAutospacing="0" w:line="480" w:lineRule="auto"/>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（7）建筑装修装饰工程专业承包贰级（含贰级）以上原件；</w:t>
      </w:r>
    </w:p>
    <w:p>
      <w:pPr>
        <w:pStyle w:val="4"/>
        <w:keepNext w:val="0"/>
        <w:keepLines w:val="0"/>
        <w:pageBreakBefore w:val="0"/>
        <w:numPr>
          <w:ilvl w:val="0"/>
          <w:numId w:val="0"/>
        </w:numPr>
        <w:kinsoku/>
        <w:wordWrap/>
        <w:overflowPunct/>
        <w:topLinePunct w:val="0"/>
        <w:autoSpaceDE/>
        <w:autoSpaceDN/>
        <w:bidi w:val="0"/>
        <w:adjustRightInd/>
        <w:snapToGrid/>
        <w:spacing w:beforeAutospacing="0" w:afterAutospacing="0" w:line="480" w:lineRule="auto"/>
        <w:jc w:val="left"/>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8</w:t>
      </w:r>
      <w:r>
        <w:rPr>
          <w:rFonts w:hint="eastAsia" w:ascii="仿宋" w:hAnsi="仿宋" w:eastAsia="仿宋" w:cs="仿宋"/>
          <w:b w:val="0"/>
          <w:bCs w:val="0"/>
          <w:sz w:val="28"/>
          <w:szCs w:val="28"/>
          <w:lang w:eastAsia="zh-CN"/>
        </w:rPr>
        <w:t>）具有安全生产许可证；</w:t>
      </w:r>
      <w:r>
        <w:rPr>
          <w:rFonts w:hint="eastAsia" w:ascii="仿宋" w:hAnsi="仿宋" w:eastAsia="仿宋" w:cs="仿宋"/>
          <w:b w:val="0"/>
          <w:bCs w:val="0"/>
          <w:sz w:val="28"/>
          <w:szCs w:val="28"/>
        </w:rPr>
        <w:t>　　　</w:t>
      </w:r>
    </w:p>
    <w:p>
      <w:pPr>
        <w:pStyle w:val="4"/>
        <w:keepNext w:val="0"/>
        <w:keepLines w:val="0"/>
        <w:pageBreakBefore w:val="0"/>
        <w:numPr>
          <w:ilvl w:val="0"/>
          <w:numId w:val="0"/>
        </w:numPr>
        <w:kinsoku/>
        <w:wordWrap/>
        <w:overflowPunct/>
        <w:topLinePunct w:val="0"/>
        <w:autoSpaceDE/>
        <w:autoSpaceDN/>
        <w:bidi w:val="0"/>
        <w:adjustRightInd/>
        <w:snapToGrid/>
        <w:spacing w:beforeAutospacing="0" w:afterAutospacing="0" w:line="480" w:lineRule="auto"/>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9</w:t>
      </w:r>
      <w:r>
        <w:rPr>
          <w:rFonts w:hint="eastAsia" w:ascii="仿宋" w:hAnsi="仿宋" w:eastAsia="仿宋" w:cs="仿宋"/>
          <w:b w:val="0"/>
          <w:bCs w:val="0"/>
          <w:sz w:val="28"/>
          <w:szCs w:val="28"/>
        </w:rPr>
        <w:t>）投标人有近三年无因投标申请人违约或不恰当履约引起的合同终止、纠纷、争议、仲裁和公诉纪录；投标人必须提供无行贿犯罪记录证明（在中国裁判文书网（http://wenshu.court.gov.cn/）查询，查询时间必须在公告期内）；</w:t>
      </w:r>
    </w:p>
    <w:p>
      <w:pPr>
        <w:pStyle w:val="4"/>
        <w:keepNext w:val="0"/>
        <w:keepLines w:val="0"/>
        <w:pageBreakBefore w:val="0"/>
        <w:widowControl/>
        <w:kinsoku/>
        <w:wordWrap/>
        <w:overflowPunct/>
        <w:topLinePunct w:val="0"/>
        <w:autoSpaceDE/>
        <w:autoSpaceDN/>
        <w:bidi w:val="0"/>
        <w:adjustRightInd/>
        <w:snapToGrid/>
        <w:spacing w:beforeAutospacing="0" w:afterAutospacing="0" w:line="480" w:lineRule="auto"/>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10</w:t>
      </w:r>
      <w:r>
        <w:rPr>
          <w:rFonts w:hint="eastAsia" w:ascii="仿宋" w:hAnsi="仿宋" w:eastAsia="仿宋" w:cs="仿宋"/>
          <w:b w:val="0"/>
          <w:bCs w:val="0"/>
          <w:sz w:val="28"/>
          <w:szCs w:val="28"/>
        </w:rPr>
        <w:t>）投标人不能是被列入“信用中国”网站(www.creditchina.gov.cn)失信被执行人、重大税收违法案件当事人名单的供应商，不能是被列入“中国政府采购网”网站（www.ccgp.gov.cn）政府采购严重违法失信行为记录名单中仍在处罚期被禁止参加政府采购活动的供应商</w:t>
      </w:r>
      <w:r>
        <w:rPr>
          <w:rFonts w:hint="eastAsia" w:ascii="仿宋" w:hAnsi="仿宋" w:eastAsia="仿宋" w:cs="仿宋"/>
          <w:b w:val="0"/>
          <w:bCs w:val="0"/>
          <w:sz w:val="28"/>
          <w:szCs w:val="28"/>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480" w:lineRule="auto"/>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11</w:t>
      </w:r>
      <w:r>
        <w:rPr>
          <w:rFonts w:hint="eastAsia" w:ascii="仿宋" w:hAnsi="仿宋" w:eastAsia="仿宋" w:cs="仿宋"/>
          <w:b w:val="0"/>
          <w:bCs w:val="0"/>
          <w:sz w:val="28"/>
          <w:szCs w:val="28"/>
        </w:rPr>
        <w:t>）缴纳投标保证金：</w:t>
      </w:r>
      <w:r>
        <w:rPr>
          <w:rFonts w:hint="eastAsia" w:ascii="仿宋" w:hAnsi="仿宋" w:eastAsia="仿宋" w:cs="仿宋"/>
          <w:b w:val="0"/>
          <w:bCs w:val="0"/>
          <w:sz w:val="28"/>
          <w:szCs w:val="28"/>
          <w:lang w:eastAsia="zh-CN"/>
        </w:rPr>
        <w:t>陆仟元整。</w:t>
      </w:r>
    </w:p>
    <w:p>
      <w:pPr>
        <w:pStyle w:val="4"/>
        <w:keepNext w:val="0"/>
        <w:keepLines w:val="0"/>
        <w:pageBreakBefore w:val="0"/>
        <w:widowControl/>
        <w:kinsoku/>
        <w:wordWrap/>
        <w:overflowPunct/>
        <w:topLinePunct w:val="0"/>
        <w:autoSpaceDE/>
        <w:autoSpaceDN/>
        <w:bidi w:val="0"/>
        <w:adjustRightInd/>
        <w:snapToGrid/>
        <w:spacing w:beforeAutospacing="0" w:afterAutospacing="0" w:line="480" w:lineRule="auto"/>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sz w:val="28"/>
          <w:szCs w:val="28"/>
        </w:rPr>
        <w:t>凡拟参加本次招标项目的供应商</w:t>
      </w:r>
      <w:r>
        <w:rPr>
          <w:rFonts w:hint="eastAsia" w:ascii="仿宋" w:hAnsi="仿宋" w:eastAsia="仿宋" w:cs="仿宋"/>
          <w:color w:val="000000"/>
          <w:sz w:val="28"/>
          <w:szCs w:val="28"/>
        </w:rPr>
        <w:t>，必须在2019年9月</w:t>
      </w:r>
      <w:r>
        <w:rPr>
          <w:rFonts w:hint="eastAsia" w:ascii="仿宋" w:hAnsi="仿宋" w:eastAsia="仿宋" w:cs="仿宋"/>
          <w:color w:val="000000"/>
          <w:sz w:val="28"/>
          <w:szCs w:val="28"/>
          <w:lang w:val="en-US" w:eastAsia="zh-CN"/>
        </w:rPr>
        <w:t>26</w:t>
      </w:r>
      <w:r>
        <w:rPr>
          <w:rFonts w:hint="eastAsia" w:ascii="仿宋" w:hAnsi="仿宋" w:eastAsia="仿宋" w:cs="仿宋"/>
          <w:color w:val="000000"/>
          <w:sz w:val="28"/>
          <w:szCs w:val="28"/>
        </w:rPr>
        <w:t>日19</w:t>
      </w:r>
      <w:r>
        <w:rPr>
          <w:rFonts w:hint="eastAsia" w:ascii="仿宋" w:hAnsi="仿宋" w:eastAsia="仿宋" w:cs="仿宋"/>
          <w:sz w:val="28"/>
          <w:szCs w:val="28"/>
        </w:rPr>
        <w:t>:00时（北京时间）前将投标保证金汇入指定账户并告知我公司确认投标。投标保证金汇款凭证上用途栏应注明本项目招标编号[标准格式：</w:t>
      </w:r>
      <w:r>
        <w:rPr>
          <w:rFonts w:hint="eastAsia" w:ascii="仿宋" w:hAnsi="仿宋" w:eastAsia="仿宋" w:cs="仿宋"/>
          <w:sz w:val="28"/>
          <w:szCs w:val="28"/>
          <w:lang w:eastAsia="zh-CN"/>
        </w:rPr>
        <w:t>ZHSSZC（GK）</w:t>
      </w:r>
      <w:r>
        <w:rPr>
          <w:rFonts w:hint="eastAsia" w:ascii="仿宋" w:hAnsi="仿宋" w:eastAsia="仿宋" w:cs="仿宋"/>
          <w:sz w:val="28"/>
          <w:szCs w:val="28"/>
        </w:rPr>
        <w:t>2019-0</w:t>
      </w:r>
      <w:r>
        <w:rPr>
          <w:rFonts w:hint="eastAsia" w:ascii="仿宋" w:hAnsi="仿宋" w:eastAsia="仿宋" w:cs="仿宋"/>
          <w:sz w:val="28"/>
          <w:szCs w:val="28"/>
          <w:lang w:val="en-US" w:eastAsia="zh-CN"/>
        </w:rPr>
        <w:t>20</w:t>
      </w:r>
      <w:r>
        <w:rPr>
          <w:rFonts w:hint="eastAsia" w:ascii="仿宋" w:hAnsi="仿宋" w:eastAsia="仿宋" w:cs="仿宋"/>
          <w:sz w:val="28"/>
          <w:szCs w:val="28"/>
        </w:rPr>
        <w:t>投标保证金]。如未按时缴纳投标保证金，投标将被拒绝。</w:t>
      </w:r>
      <w:r>
        <w:rPr>
          <w:rFonts w:hint="eastAsia" w:ascii="仿宋" w:hAnsi="仿宋" w:eastAsia="仿宋" w:cs="仿宋"/>
          <w:b w:val="0"/>
          <w:bCs w:val="0"/>
          <w:sz w:val="28"/>
          <w:szCs w:val="28"/>
        </w:rPr>
        <w:t>　</w:t>
      </w:r>
    </w:p>
    <w:p>
      <w:pPr>
        <w:pStyle w:val="4"/>
        <w:keepNext w:val="0"/>
        <w:keepLines w:val="0"/>
        <w:pageBreakBefore w:val="0"/>
        <w:widowControl/>
        <w:kinsoku/>
        <w:wordWrap/>
        <w:overflowPunct/>
        <w:topLinePunct w:val="0"/>
        <w:autoSpaceDE/>
        <w:autoSpaceDN/>
        <w:bidi w:val="0"/>
        <w:adjustRightInd/>
        <w:snapToGrid/>
        <w:spacing w:beforeAutospacing="0" w:afterAutospacing="0" w:line="480" w:lineRule="auto"/>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12</w:t>
      </w:r>
      <w:r>
        <w:rPr>
          <w:rFonts w:hint="eastAsia" w:ascii="仿宋" w:hAnsi="仿宋" w:eastAsia="仿宋" w:cs="仿宋"/>
          <w:b w:val="0"/>
          <w:bCs w:val="0"/>
          <w:sz w:val="28"/>
          <w:szCs w:val="28"/>
        </w:rPr>
        <w:t>）为充分保证完善的售后服务，本项目不接受联合体投标。 </w:t>
      </w:r>
    </w:p>
    <w:p>
      <w:pPr>
        <w:pStyle w:val="4"/>
        <w:keepNext w:val="0"/>
        <w:keepLines w:val="0"/>
        <w:pageBreakBefore w:val="0"/>
        <w:kinsoku/>
        <w:wordWrap/>
        <w:overflowPunct/>
        <w:topLinePunct w:val="0"/>
        <w:autoSpaceDE/>
        <w:autoSpaceDN/>
        <w:bidi w:val="0"/>
        <w:adjustRightInd/>
        <w:snapToGrid/>
        <w:spacing w:beforeAutospacing="0" w:afterAutospacing="0" w:line="480" w:lineRule="auto"/>
        <w:jc w:val="both"/>
        <w:rPr>
          <w:rFonts w:hint="eastAsia" w:ascii="仿宋" w:hAnsi="仿宋" w:eastAsia="仿宋" w:cs="仿宋"/>
          <w:b w:val="0"/>
          <w:bCs w:val="0"/>
          <w:sz w:val="28"/>
          <w:szCs w:val="28"/>
        </w:rPr>
      </w:pPr>
      <w:r>
        <w:rPr>
          <w:rStyle w:val="7"/>
          <w:rFonts w:hint="eastAsia" w:ascii="仿宋" w:hAnsi="仿宋" w:eastAsia="仿宋" w:cs="仿宋"/>
          <w:b w:val="0"/>
          <w:bCs w:val="0"/>
          <w:sz w:val="28"/>
          <w:szCs w:val="28"/>
        </w:rPr>
        <w:t>五、招标文件的报名/发售时间、地址、售价:</w:t>
      </w:r>
    </w:p>
    <w:p>
      <w:pPr>
        <w:pStyle w:val="4"/>
        <w:keepNext w:val="0"/>
        <w:keepLines w:val="0"/>
        <w:pageBreakBefore w:val="0"/>
        <w:kinsoku/>
        <w:wordWrap/>
        <w:overflowPunct/>
        <w:topLinePunct w:val="0"/>
        <w:autoSpaceDE/>
        <w:autoSpaceDN/>
        <w:bidi w:val="0"/>
        <w:adjustRightInd/>
        <w:snapToGrid/>
        <w:spacing w:beforeAutospacing="0" w:afterAutospacing="0" w:line="480" w:lineRule="auto"/>
        <w:jc w:val="both"/>
        <w:rPr>
          <w:rFonts w:hint="eastAsia" w:ascii="仿宋" w:hAnsi="仿宋" w:eastAsia="仿宋" w:cs="仿宋"/>
          <w:b w:val="0"/>
          <w:bCs w:val="0"/>
          <w:sz w:val="28"/>
          <w:szCs w:val="28"/>
        </w:rPr>
      </w:pPr>
      <w:r>
        <w:rPr>
          <w:rStyle w:val="7"/>
          <w:rFonts w:hint="eastAsia" w:ascii="仿宋" w:hAnsi="仿宋" w:eastAsia="仿宋" w:cs="仿宋"/>
          <w:b w:val="0"/>
          <w:bCs w:val="0"/>
          <w:sz w:val="28"/>
          <w:szCs w:val="28"/>
        </w:rPr>
        <w:t>1．报名（发售／获取）时间：</w:t>
      </w:r>
      <w:r>
        <w:rPr>
          <w:rFonts w:hint="eastAsia" w:ascii="仿宋" w:hAnsi="仿宋" w:eastAsia="仿宋" w:cs="仿宋"/>
          <w:b w:val="0"/>
          <w:bCs w:val="0"/>
          <w:color w:val="000000"/>
          <w:sz w:val="28"/>
          <w:szCs w:val="28"/>
        </w:rPr>
        <w:t>2019-</w:t>
      </w:r>
      <w:r>
        <w:rPr>
          <w:rFonts w:hint="eastAsia" w:ascii="仿宋" w:hAnsi="仿宋" w:eastAsia="仿宋" w:cs="仿宋"/>
          <w:b w:val="0"/>
          <w:bCs w:val="0"/>
          <w:color w:val="000000"/>
          <w:sz w:val="28"/>
          <w:szCs w:val="28"/>
          <w:lang w:val="en-US" w:eastAsia="zh-CN"/>
        </w:rPr>
        <w:t>9</w:t>
      </w:r>
      <w:r>
        <w:rPr>
          <w:rFonts w:hint="eastAsia" w:ascii="仿宋" w:hAnsi="仿宋" w:eastAsia="仿宋" w:cs="仿宋"/>
          <w:b w:val="0"/>
          <w:bCs w:val="0"/>
          <w:color w:val="000000"/>
          <w:sz w:val="28"/>
          <w:szCs w:val="28"/>
        </w:rPr>
        <w:t>-</w:t>
      </w:r>
      <w:r>
        <w:rPr>
          <w:rFonts w:hint="eastAsia" w:ascii="仿宋" w:hAnsi="仿宋" w:eastAsia="仿宋" w:cs="仿宋"/>
          <w:b w:val="0"/>
          <w:bCs w:val="0"/>
          <w:color w:val="000000"/>
          <w:sz w:val="28"/>
          <w:szCs w:val="28"/>
          <w:lang w:val="en-US" w:eastAsia="zh-CN"/>
        </w:rPr>
        <w:t>9</w:t>
      </w:r>
      <w:r>
        <w:rPr>
          <w:rFonts w:hint="eastAsia" w:ascii="仿宋" w:hAnsi="仿宋" w:eastAsia="仿宋" w:cs="仿宋"/>
          <w:b w:val="0"/>
          <w:bCs w:val="0"/>
          <w:color w:val="000000"/>
          <w:sz w:val="28"/>
          <w:szCs w:val="28"/>
        </w:rPr>
        <w:t> 至 2019-</w:t>
      </w:r>
      <w:r>
        <w:rPr>
          <w:rFonts w:hint="eastAsia" w:ascii="仿宋" w:hAnsi="仿宋" w:eastAsia="仿宋" w:cs="仿宋"/>
          <w:b w:val="0"/>
          <w:bCs w:val="0"/>
          <w:color w:val="000000"/>
          <w:sz w:val="28"/>
          <w:szCs w:val="28"/>
          <w:lang w:val="en-US" w:eastAsia="zh-CN"/>
        </w:rPr>
        <w:t>9</w:t>
      </w:r>
      <w:r>
        <w:rPr>
          <w:rFonts w:hint="eastAsia" w:ascii="仿宋" w:hAnsi="仿宋" w:eastAsia="仿宋" w:cs="仿宋"/>
          <w:b w:val="0"/>
          <w:bCs w:val="0"/>
          <w:color w:val="000000"/>
          <w:sz w:val="28"/>
          <w:szCs w:val="28"/>
        </w:rPr>
        <w:t>-</w:t>
      </w:r>
      <w:r>
        <w:rPr>
          <w:rFonts w:hint="eastAsia" w:ascii="仿宋" w:hAnsi="仿宋" w:eastAsia="仿宋" w:cs="仿宋"/>
          <w:b w:val="0"/>
          <w:bCs w:val="0"/>
          <w:color w:val="000000"/>
          <w:sz w:val="28"/>
          <w:szCs w:val="28"/>
          <w:lang w:val="en-US" w:eastAsia="zh-CN"/>
        </w:rPr>
        <w:t>16</w:t>
      </w:r>
      <w:r>
        <w:rPr>
          <w:rFonts w:hint="eastAsia" w:ascii="仿宋" w:hAnsi="仿宋" w:eastAsia="仿宋" w:cs="仿宋"/>
          <w:b w:val="0"/>
          <w:bCs w:val="0"/>
          <w:sz w:val="28"/>
          <w:szCs w:val="28"/>
        </w:rPr>
        <w:t>（节假日除外） </w:t>
      </w:r>
    </w:p>
    <w:p>
      <w:pPr>
        <w:pStyle w:val="4"/>
        <w:keepNext w:val="0"/>
        <w:keepLines w:val="0"/>
        <w:pageBreakBefore w:val="0"/>
        <w:kinsoku/>
        <w:wordWrap/>
        <w:overflowPunct/>
        <w:topLinePunct w:val="0"/>
        <w:autoSpaceDE/>
        <w:autoSpaceDN/>
        <w:bidi w:val="0"/>
        <w:adjustRightInd/>
        <w:snapToGrid/>
        <w:spacing w:beforeAutospacing="0" w:afterAutospacing="0" w:line="480" w:lineRule="auto"/>
        <w:jc w:val="both"/>
        <w:rPr>
          <w:rFonts w:hint="eastAsia" w:ascii="仿宋" w:hAnsi="仿宋" w:eastAsia="仿宋" w:cs="仿宋"/>
          <w:b w:val="0"/>
          <w:bCs w:val="0"/>
          <w:sz w:val="28"/>
          <w:szCs w:val="28"/>
        </w:rPr>
      </w:pPr>
      <w:r>
        <w:rPr>
          <w:rStyle w:val="7"/>
          <w:rFonts w:hint="eastAsia" w:ascii="仿宋" w:hAnsi="仿宋" w:eastAsia="仿宋" w:cs="仿宋"/>
          <w:b w:val="0"/>
          <w:bCs w:val="0"/>
          <w:sz w:val="28"/>
          <w:szCs w:val="28"/>
        </w:rPr>
        <w:t>上午：</w:t>
      </w:r>
      <w:r>
        <w:rPr>
          <w:rFonts w:hint="eastAsia" w:ascii="仿宋" w:hAnsi="仿宋" w:eastAsia="仿宋" w:cs="仿宋"/>
          <w:b w:val="0"/>
          <w:bCs w:val="0"/>
          <w:sz w:val="28"/>
          <w:szCs w:val="28"/>
        </w:rPr>
        <w:t>10:00-13:00 </w:t>
      </w:r>
    </w:p>
    <w:p>
      <w:pPr>
        <w:pStyle w:val="4"/>
        <w:keepNext w:val="0"/>
        <w:keepLines w:val="0"/>
        <w:pageBreakBefore w:val="0"/>
        <w:kinsoku/>
        <w:wordWrap/>
        <w:overflowPunct/>
        <w:topLinePunct w:val="0"/>
        <w:autoSpaceDE/>
        <w:autoSpaceDN/>
        <w:bidi w:val="0"/>
        <w:adjustRightInd/>
        <w:snapToGrid/>
        <w:spacing w:beforeAutospacing="0" w:afterAutospacing="0" w:line="480" w:lineRule="auto"/>
        <w:jc w:val="both"/>
        <w:rPr>
          <w:rFonts w:hint="eastAsia" w:ascii="仿宋" w:hAnsi="仿宋" w:eastAsia="仿宋" w:cs="仿宋"/>
          <w:b w:val="0"/>
          <w:bCs w:val="0"/>
          <w:sz w:val="28"/>
          <w:szCs w:val="28"/>
        </w:rPr>
      </w:pPr>
      <w:r>
        <w:rPr>
          <w:rStyle w:val="7"/>
          <w:rFonts w:hint="eastAsia" w:ascii="仿宋" w:hAnsi="仿宋" w:eastAsia="仿宋" w:cs="仿宋"/>
          <w:b w:val="0"/>
          <w:bCs w:val="0"/>
          <w:sz w:val="28"/>
          <w:szCs w:val="28"/>
        </w:rPr>
        <w:t>下午：</w:t>
      </w:r>
      <w:r>
        <w:rPr>
          <w:rFonts w:hint="eastAsia" w:ascii="仿宋" w:hAnsi="仿宋" w:eastAsia="仿宋" w:cs="仿宋"/>
          <w:b w:val="0"/>
          <w:bCs w:val="0"/>
          <w:sz w:val="28"/>
          <w:szCs w:val="28"/>
        </w:rPr>
        <w:t>16:00-19:00 </w:t>
      </w:r>
    </w:p>
    <w:p>
      <w:pPr>
        <w:pStyle w:val="4"/>
        <w:keepNext w:val="0"/>
        <w:keepLines w:val="0"/>
        <w:pageBreakBefore w:val="0"/>
        <w:kinsoku/>
        <w:wordWrap/>
        <w:overflowPunct/>
        <w:topLinePunct w:val="0"/>
        <w:autoSpaceDE/>
        <w:autoSpaceDN/>
        <w:bidi w:val="0"/>
        <w:adjustRightInd/>
        <w:snapToGrid/>
        <w:spacing w:beforeAutospacing="0" w:afterAutospacing="0" w:line="480" w:lineRule="auto"/>
        <w:jc w:val="both"/>
        <w:rPr>
          <w:rFonts w:hint="eastAsia" w:ascii="仿宋" w:hAnsi="仿宋" w:eastAsia="仿宋" w:cs="仿宋"/>
          <w:b w:val="0"/>
          <w:bCs w:val="0"/>
          <w:sz w:val="28"/>
          <w:szCs w:val="28"/>
        </w:rPr>
      </w:pPr>
      <w:r>
        <w:rPr>
          <w:rStyle w:val="7"/>
          <w:rFonts w:hint="eastAsia" w:ascii="仿宋" w:hAnsi="仿宋" w:eastAsia="仿宋" w:cs="仿宋"/>
          <w:b w:val="0"/>
          <w:bCs w:val="0"/>
          <w:sz w:val="28"/>
          <w:szCs w:val="28"/>
        </w:rPr>
        <w:t>2．报名（发售／获取）地址：</w:t>
      </w:r>
      <w:r>
        <w:rPr>
          <w:rFonts w:hint="eastAsia" w:ascii="仿宋" w:hAnsi="仿宋" w:eastAsia="仿宋" w:cs="仿宋"/>
          <w:sz w:val="28"/>
          <w:szCs w:val="28"/>
        </w:rPr>
        <w:t>库尔勒市人民东路豪景大厦701室</w:t>
      </w:r>
      <w:r>
        <w:rPr>
          <w:rFonts w:hint="eastAsia" w:ascii="仿宋" w:hAnsi="仿宋" w:eastAsia="仿宋" w:cs="仿宋"/>
          <w:b w:val="0"/>
          <w:bCs w:val="0"/>
          <w:sz w:val="28"/>
          <w:szCs w:val="28"/>
        </w:rPr>
        <w:t> </w:t>
      </w:r>
    </w:p>
    <w:p>
      <w:pPr>
        <w:pStyle w:val="4"/>
        <w:keepNext w:val="0"/>
        <w:keepLines w:val="0"/>
        <w:pageBreakBefore w:val="0"/>
        <w:kinsoku/>
        <w:wordWrap/>
        <w:overflowPunct/>
        <w:topLinePunct w:val="0"/>
        <w:autoSpaceDE/>
        <w:autoSpaceDN/>
        <w:bidi w:val="0"/>
        <w:adjustRightInd/>
        <w:snapToGrid/>
        <w:spacing w:beforeAutospacing="0" w:afterAutospacing="0" w:line="480" w:lineRule="auto"/>
        <w:jc w:val="both"/>
        <w:rPr>
          <w:rFonts w:hint="eastAsia" w:ascii="仿宋" w:hAnsi="仿宋" w:eastAsia="仿宋" w:cs="仿宋"/>
          <w:b w:val="0"/>
          <w:bCs w:val="0"/>
          <w:sz w:val="28"/>
          <w:szCs w:val="28"/>
        </w:rPr>
      </w:pPr>
      <w:r>
        <w:rPr>
          <w:rStyle w:val="7"/>
          <w:rFonts w:hint="eastAsia" w:ascii="仿宋" w:hAnsi="仿宋" w:eastAsia="仿宋" w:cs="仿宋"/>
          <w:b w:val="0"/>
          <w:bCs w:val="0"/>
          <w:sz w:val="28"/>
          <w:szCs w:val="28"/>
        </w:rPr>
        <w:t>3．标书售价(元)：</w:t>
      </w:r>
      <w:r>
        <w:rPr>
          <w:rFonts w:hint="eastAsia" w:ascii="仿宋" w:hAnsi="仿宋" w:eastAsia="仿宋" w:cs="仿宋"/>
          <w:b w:val="0"/>
          <w:bCs w:val="0"/>
          <w:sz w:val="28"/>
          <w:szCs w:val="28"/>
          <w:lang w:val="en-US" w:eastAsia="zh-CN"/>
        </w:rPr>
        <w:t>500</w:t>
      </w:r>
      <w:r>
        <w:rPr>
          <w:rFonts w:hint="eastAsia" w:ascii="仿宋" w:hAnsi="仿宋" w:eastAsia="仿宋" w:cs="仿宋"/>
          <w:b w:val="0"/>
          <w:bCs w:val="0"/>
          <w:sz w:val="28"/>
          <w:szCs w:val="28"/>
        </w:rPr>
        <w:t> </w:t>
      </w:r>
    </w:p>
    <w:p>
      <w:pPr>
        <w:pStyle w:val="4"/>
        <w:keepNext w:val="0"/>
        <w:keepLines w:val="0"/>
        <w:pageBreakBefore w:val="0"/>
        <w:kinsoku/>
        <w:wordWrap/>
        <w:overflowPunct/>
        <w:topLinePunct w:val="0"/>
        <w:autoSpaceDE/>
        <w:autoSpaceDN/>
        <w:bidi w:val="0"/>
        <w:adjustRightInd/>
        <w:snapToGrid/>
        <w:spacing w:beforeAutospacing="0" w:afterAutospacing="0" w:line="480" w:lineRule="auto"/>
        <w:jc w:val="both"/>
        <w:rPr>
          <w:rStyle w:val="7"/>
          <w:rFonts w:hint="eastAsia" w:ascii="仿宋" w:hAnsi="仿宋" w:eastAsia="仿宋" w:cs="仿宋"/>
          <w:b w:val="0"/>
          <w:bCs w:val="0"/>
          <w:sz w:val="28"/>
          <w:szCs w:val="28"/>
        </w:rPr>
      </w:pPr>
      <w:r>
        <w:rPr>
          <w:rStyle w:val="7"/>
          <w:rFonts w:hint="eastAsia" w:ascii="仿宋" w:hAnsi="仿宋" w:eastAsia="仿宋" w:cs="仿宋"/>
          <w:b w:val="0"/>
          <w:bCs w:val="0"/>
          <w:sz w:val="28"/>
          <w:szCs w:val="28"/>
        </w:rPr>
        <w:t>4．投标人购买标书时应提交的资料：   　　</w:t>
      </w:r>
    </w:p>
    <w:p>
      <w:pPr>
        <w:pStyle w:val="4"/>
        <w:keepNext w:val="0"/>
        <w:keepLines w:val="0"/>
        <w:pageBreakBefore w:val="0"/>
        <w:kinsoku/>
        <w:wordWrap/>
        <w:overflowPunct/>
        <w:topLinePunct w:val="0"/>
        <w:autoSpaceDE/>
        <w:autoSpaceDN/>
        <w:bidi w:val="0"/>
        <w:adjustRightInd/>
        <w:snapToGrid/>
        <w:spacing w:beforeAutospacing="0" w:afterAutospacing="0" w:line="480" w:lineRule="auto"/>
        <w:jc w:val="both"/>
        <w:rPr>
          <w:rStyle w:val="7"/>
          <w:rFonts w:hint="eastAsia" w:ascii="仿宋" w:hAnsi="仿宋" w:eastAsia="仿宋" w:cs="仿宋"/>
          <w:b w:val="0"/>
          <w:bCs w:val="0"/>
          <w:sz w:val="28"/>
          <w:szCs w:val="28"/>
        </w:rPr>
      </w:pPr>
      <w:r>
        <w:rPr>
          <w:rStyle w:val="7"/>
          <w:rFonts w:hint="eastAsia" w:ascii="仿宋" w:hAnsi="仿宋" w:eastAsia="仿宋" w:cs="仿宋"/>
          <w:b w:val="0"/>
          <w:bCs w:val="0"/>
          <w:sz w:val="28"/>
          <w:szCs w:val="28"/>
        </w:rPr>
        <w:t>（1）营业执照副本原件；</w:t>
      </w:r>
      <w:r>
        <w:rPr>
          <w:rStyle w:val="7"/>
          <w:rFonts w:hint="eastAsia" w:ascii="仿宋" w:hAnsi="仿宋" w:eastAsia="仿宋" w:cs="仿宋"/>
          <w:b w:val="0"/>
          <w:bCs w:val="0"/>
          <w:sz w:val="28"/>
          <w:szCs w:val="28"/>
        </w:rPr>
        <w:br w:type="textWrapping"/>
      </w:r>
      <w:r>
        <w:rPr>
          <w:rStyle w:val="7"/>
          <w:rFonts w:hint="eastAsia" w:ascii="仿宋" w:hAnsi="仿宋" w:eastAsia="仿宋" w:cs="仿宋"/>
          <w:b w:val="0"/>
          <w:bCs w:val="0"/>
          <w:sz w:val="28"/>
          <w:szCs w:val="28"/>
        </w:rPr>
        <w:t xml:space="preserve">（2）法人授权委托书原件和具有法律效力的证明材料（例如：6个月以上工资发放记录、6个月以上社保缴纳纪录或者公司和被授权人签订的有效劳务合同）及被授权人《居民身份证》原件； </w:t>
      </w:r>
      <w:r>
        <w:rPr>
          <w:rStyle w:val="7"/>
          <w:rFonts w:hint="eastAsia" w:ascii="仿宋" w:hAnsi="仿宋" w:eastAsia="仿宋" w:cs="仿宋"/>
          <w:b w:val="0"/>
          <w:bCs w:val="0"/>
          <w:sz w:val="28"/>
          <w:szCs w:val="28"/>
        </w:rPr>
        <w:br w:type="textWrapping"/>
      </w:r>
      <w:r>
        <w:rPr>
          <w:rStyle w:val="7"/>
          <w:rFonts w:hint="eastAsia" w:ascii="仿宋" w:hAnsi="仿宋" w:eastAsia="仿宋" w:cs="仿宋"/>
          <w:b w:val="0"/>
          <w:bCs w:val="0"/>
          <w:sz w:val="28"/>
          <w:szCs w:val="28"/>
        </w:rPr>
        <w:t>（3）“信用中国”网站无任何不良记录的查询截图和“中国政府采购网”无严重违法失信行为记录截图并加盖公章；</w:t>
      </w:r>
    </w:p>
    <w:p>
      <w:pPr>
        <w:pStyle w:val="4"/>
        <w:keepNext w:val="0"/>
        <w:keepLines w:val="0"/>
        <w:pageBreakBefore w:val="0"/>
        <w:numPr>
          <w:ilvl w:val="0"/>
          <w:numId w:val="0"/>
        </w:numPr>
        <w:kinsoku/>
        <w:wordWrap/>
        <w:overflowPunct/>
        <w:topLinePunct w:val="0"/>
        <w:autoSpaceDE/>
        <w:autoSpaceDN/>
        <w:bidi w:val="0"/>
        <w:adjustRightInd/>
        <w:snapToGrid/>
        <w:spacing w:beforeAutospacing="0" w:afterAutospacing="0" w:line="480" w:lineRule="auto"/>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（4）造价员证原件；</w:t>
      </w:r>
    </w:p>
    <w:p>
      <w:pPr>
        <w:pStyle w:val="4"/>
        <w:keepNext w:val="0"/>
        <w:keepLines w:val="0"/>
        <w:pageBreakBefore w:val="0"/>
        <w:numPr>
          <w:ilvl w:val="0"/>
          <w:numId w:val="0"/>
        </w:numPr>
        <w:kinsoku/>
        <w:wordWrap/>
        <w:overflowPunct/>
        <w:topLinePunct w:val="0"/>
        <w:autoSpaceDE/>
        <w:autoSpaceDN/>
        <w:bidi w:val="0"/>
        <w:adjustRightInd/>
        <w:snapToGrid/>
        <w:spacing w:beforeAutospacing="0" w:afterAutospacing="0" w:line="480" w:lineRule="auto"/>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（5）建筑装修装饰工程专业承包贰级（含贰级）以上原件；</w:t>
      </w:r>
    </w:p>
    <w:p>
      <w:pPr>
        <w:pStyle w:val="4"/>
        <w:keepNext w:val="0"/>
        <w:keepLines w:val="0"/>
        <w:pageBreakBefore w:val="0"/>
        <w:kinsoku/>
        <w:wordWrap/>
        <w:overflowPunct/>
        <w:topLinePunct w:val="0"/>
        <w:autoSpaceDE/>
        <w:autoSpaceDN/>
        <w:bidi w:val="0"/>
        <w:adjustRightInd/>
        <w:snapToGrid/>
        <w:spacing w:beforeAutospacing="0" w:afterAutospacing="0" w:line="480" w:lineRule="auto"/>
        <w:jc w:val="both"/>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lang w:eastAsia="zh-CN"/>
        </w:rPr>
        <w:t>）具有安全生产许可证；</w:t>
      </w:r>
      <w:r>
        <w:rPr>
          <w:rFonts w:hint="eastAsia" w:ascii="仿宋" w:hAnsi="仿宋" w:eastAsia="仿宋" w:cs="仿宋"/>
          <w:b w:val="0"/>
          <w:bCs w:val="0"/>
          <w:sz w:val="28"/>
          <w:szCs w:val="28"/>
        </w:rPr>
        <w:t>　　</w:t>
      </w:r>
    </w:p>
    <w:p>
      <w:pPr>
        <w:pStyle w:val="4"/>
        <w:keepNext w:val="0"/>
        <w:keepLines w:val="0"/>
        <w:pageBreakBefore w:val="0"/>
        <w:kinsoku/>
        <w:wordWrap/>
        <w:overflowPunct/>
        <w:topLinePunct w:val="0"/>
        <w:autoSpaceDE/>
        <w:autoSpaceDN/>
        <w:bidi w:val="0"/>
        <w:adjustRightInd/>
        <w:snapToGrid/>
        <w:spacing w:beforeAutospacing="0" w:afterAutospacing="0" w:line="480" w:lineRule="auto"/>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以上证件须同时提供复印件（一份）加盖公章。</w:t>
      </w:r>
    </w:p>
    <w:p>
      <w:pPr>
        <w:pStyle w:val="4"/>
        <w:keepNext w:val="0"/>
        <w:keepLines w:val="0"/>
        <w:pageBreakBefore w:val="0"/>
        <w:kinsoku/>
        <w:wordWrap/>
        <w:overflowPunct/>
        <w:topLinePunct w:val="0"/>
        <w:autoSpaceDE/>
        <w:autoSpaceDN/>
        <w:bidi w:val="0"/>
        <w:adjustRightInd/>
        <w:snapToGrid/>
        <w:spacing w:beforeAutospacing="0" w:afterAutospacing="0" w:line="480" w:lineRule="auto"/>
        <w:jc w:val="both"/>
        <w:rPr>
          <w:rFonts w:hint="eastAsia" w:ascii="仿宋" w:hAnsi="仿宋" w:eastAsia="仿宋" w:cs="仿宋"/>
          <w:b w:val="0"/>
          <w:bCs w:val="0"/>
          <w:color w:val="000000"/>
          <w:sz w:val="28"/>
          <w:szCs w:val="28"/>
        </w:rPr>
      </w:pPr>
      <w:r>
        <w:rPr>
          <w:rStyle w:val="7"/>
          <w:rFonts w:hint="eastAsia" w:ascii="仿宋" w:hAnsi="仿宋" w:eastAsia="仿宋" w:cs="仿宋"/>
          <w:b w:val="0"/>
          <w:bCs w:val="0"/>
          <w:sz w:val="28"/>
          <w:szCs w:val="28"/>
        </w:rPr>
        <w:t>六、投标截止时间：</w:t>
      </w:r>
      <w:r>
        <w:rPr>
          <w:rFonts w:hint="eastAsia" w:ascii="仿宋" w:hAnsi="仿宋" w:eastAsia="仿宋" w:cs="仿宋"/>
          <w:color w:val="000000"/>
          <w:sz w:val="28"/>
          <w:szCs w:val="28"/>
        </w:rPr>
        <w:t>2019年9月</w:t>
      </w:r>
      <w:r>
        <w:rPr>
          <w:rFonts w:hint="eastAsia" w:ascii="仿宋" w:hAnsi="仿宋" w:eastAsia="仿宋" w:cs="仿宋"/>
          <w:color w:val="000000"/>
          <w:sz w:val="28"/>
          <w:szCs w:val="28"/>
          <w:lang w:val="en-US" w:eastAsia="zh-CN"/>
        </w:rPr>
        <w:t>29</w:t>
      </w:r>
      <w:r>
        <w:rPr>
          <w:rFonts w:hint="eastAsia" w:ascii="仿宋" w:hAnsi="仿宋" w:eastAsia="仿宋" w:cs="仿宋"/>
          <w:color w:val="000000"/>
          <w:sz w:val="28"/>
          <w:szCs w:val="28"/>
        </w:rPr>
        <w:t>日  1</w:t>
      </w:r>
      <w:r>
        <w:rPr>
          <w:rFonts w:hint="eastAsia" w:ascii="仿宋" w:hAnsi="仿宋" w:eastAsia="仿宋" w:cs="仿宋"/>
          <w:color w:val="000000"/>
          <w:sz w:val="28"/>
          <w:szCs w:val="28"/>
          <w:lang w:val="en-US" w:eastAsia="zh-CN"/>
        </w:rPr>
        <w:t>7</w:t>
      </w:r>
      <w:r>
        <w:rPr>
          <w:rFonts w:hint="eastAsia" w:ascii="仿宋" w:hAnsi="仿宋" w:eastAsia="仿宋" w:cs="仿宋"/>
          <w:color w:val="000000"/>
          <w:sz w:val="28"/>
          <w:szCs w:val="28"/>
        </w:rPr>
        <w:t>:00:00</w:t>
      </w:r>
    </w:p>
    <w:p>
      <w:pPr>
        <w:keepNext w:val="0"/>
        <w:keepLines w:val="0"/>
        <w:pageBreakBefore w:val="0"/>
        <w:kinsoku/>
        <w:wordWrap/>
        <w:overflowPunct/>
        <w:topLinePunct w:val="0"/>
        <w:autoSpaceDE/>
        <w:autoSpaceDN/>
        <w:bidi w:val="0"/>
        <w:adjustRightInd/>
        <w:snapToGrid/>
        <w:spacing w:line="480" w:lineRule="auto"/>
        <w:rPr>
          <w:rFonts w:hint="eastAsia" w:ascii="仿宋" w:hAnsi="仿宋" w:eastAsia="仿宋" w:cs="仿宋"/>
          <w:sz w:val="28"/>
          <w:szCs w:val="28"/>
        </w:rPr>
      </w:pPr>
      <w:r>
        <w:rPr>
          <w:rStyle w:val="7"/>
          <w:rFonts w:hint="eastAsia" w:ascii="仿宋" w:hAnsi="仿宋" w:eastAsia="仿宋" w:cs="仿宋"/>
          <w:b w:val="0"/>
          <w:bCs w:val="0"/>
          <w:color w:val="000000"/>
          <w:sz w:val="28"/>
          <w:szCs w:val="28"/>
        </w:rPr>
        <w:t>七、投标地址：</w:t>
      </w:r>
      <w:r>
        <w:rPr>
          <w:rFonts w:hint="eastAsia" w:ascii="仿宋" w:hAnsi="仿宋" w:eastAsia="仿宋" w:cs="仿宋"/>
          <w:sz w:val="28"/>
          <w:szCs w:val="28"/>
        </w:rPr>
        <w:t>库尔勒市人民东路豪景大厦501室</w:t>
      </w:r>
    </w:p>
    <w:p>
      <w:pPr>
        <w:pStyle w:val="4"/>
        <w:keepNext w:val="0"/>
        <w:keepLines w:val="0"/>
        <w:pageBreakBefore w:val="0"/>
        <w:kinsoku/>
        <w:wordWrap/>
        <w:overflowPunct/>
        <w:topLinePunct w:val="0"/>
        <w:autoSpaceDE/>
        <w:autoSpaceDN/>
        <w:bidi w:val="0"/>
        <w:adjustRightInd/>
        <w:snapToGrid/>
        <w:spacing w:beforeAutospacing="0" w:afterAutospacing="0" w:line="480" w:lineRule="auto"/>
        <w:jc w:val="both"/>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 </w:t>
      </w:r>
    </w:p>
    <w:p>
      <w:pPr>
        <w:pStyle w:val="4"/>
        <w:keepNext w:val="0"/>
        <w:keepLines w:val="0"/>
        <w:pageBreakBefore w:val="0"/>
        <w:kinsoku/>
        <w:wordWrap/>
        <w:overflowPunct/>
        <w:topLinePunct w:val="0"/>
        <w:autoSpaceDE/>
        <w:autoSpaceDN/>
        <w:bidi w:val="0"/>
        <w:adjustRightInd/>
        <w:snapToGrid/>
        <w:spacing w:beforeAutospacing="0" w:afterAutospacing="0" w:line="480" w:lineRule="auto"/>
        <w:jc w:val="both"/>
        <w:rPr>
          <w:rFonts w:hint="eastAsia" w:ascii="仿宋" w:hAnsi="仿宋" w:eastAsia="仿宋" w:cs="仿宋"/>
          <w:b w:val="0"/>
          <w:bCs w:val="0"/>
          <w:color w:val="0000FF"/>
          <w:sz w:val="28"/>
          <w:szCs w:val="28"/>
        </w:rPr>
      </w:pPr>
      <w:r>
        <w:rPr>
          <w:rStyle w:val="7"/>
          <w:rFonts w:hint="eastAsia" w:ascii="仿宋" w:hAnsi="仿宋" w:eastAsia="仿宋" w:cs="仿宋"/>
          <w:b w:val="0"/>
          <w:bCs w:val="0"/>
          <w:color w:val="000000"/>
          <w:sz w:val="28"/>
          <w:szCs w:val="28"/>
        </w:rPr>
        <w:t>八、开标时间：</w:t>
      </w:r>
      <w:r>
        <w:rPr>
          <w:rFonts w:hint="eastAsia" w:ascii="仿宋" w:hAnsi="仿宋" w:eastAsia="仿宋" w:cs="仿宋"/>
          <w:color w:val="000000"/>
          <w:sz w:val="28"/>
          <w:szCs w:val="28"/>
        </w:rPr>
        <w:t>2019年9月</w:t>
      </w:r>
      <w:r>
        <w:rPr>
          <w:rFonts w:hint="eastAsia" w:ascii="仿宋" w:hAnsi="仿宋" w:eastAsia="仿宋" w:cs="仿宋"/>
          <w:color w:val="000000"/>
          <w:sz w:val="28"/>
          <w:szCs w:val="28"/>
          <w:lang w:val="en-US" w:eastAsia="zh-CN"/>
        </w:rPr>
        <w:t>29</w:t>
      </w:r>
      <w:r>
        <w:rPr>
          <w:rFonts w:hint="eastAsia" w:ascii="仿宋" w:hAnsi="仿宋" w:eastAsia="仿宋" w:cs="仿宋"/>
          <w:color w:val="000000"/>
          <w:sz w:val="28"/>
          <w:szCs w:val="28"/>
        </w:rPr>
        <w:t>日  1</w:t>
      </w:r>
      <w:r>
        <w:rPr>
          <w:rFonts w:hint="eastAsia" w:ascii="仿宋" w:hAnsi="仿宋" w:eastAsia="仿宋" w:cs="仿宋"/>
          <w:color w:val="000000"/>
          <w:sz w:val="28"/>
          <w:szCs w:val="28"/>
          <w:lang w:val="en-US" w:eastAsia="zh-CN"/>
        </w:rPr>
        <w:t>7</w:t>
      </w:r>
      <w:bookmarkStart w:id="0" w:name="_GoBack"/>
      <w:bookmarkEnd w:id="0"/>
      <w:r>
        <w:rPr>
          <w:rFonts w:hint="eastAsia" w:ascii="仿宋" w:hAnsi="仿宋" w:eastAsia="仿宋" w:cs="仿宋"/>
          <w:color w:val="000000"/>
          <w:sz w:val="28"/>
          <w:szCs w:val="28"/>
        </w:rPr>
        <w:t>:00:00</w:t>
      </w:r>
      <w:r>
        <w:rPr>
          <w:rFonts w:hint="eastAsia" w:ascii="仿宋" w:hAnsi="仿宋" w:eastAsia="仿宋" w:cs="仿宋"/>
          <w:b w:val="0"/>
          <w:bCs w:val="0"/>
          <w:color w:val="000000"/>
          <w:sz w:val="28"/>
          <w:szCs w:val="28"/>
        </w:rPr>
        <w:t> </w:t>
      </w:r>
      <w:r>
        <w:rPr>
          <w:rFonts w:hint="eastAsia" w:ascii="仿宋" w:hAnsi="仿宋" w:eastAsia="仿宋" w:cs="仿宋"/>
          <w:b w:val="0"/>
          <w:bCs w:val="0"/>
          <w:color w:val="0000FF"/>
          <w:sz w:val="28"/>
          <w:szCs w:val="28"/>
        </w:rPr>
        <w:t> </w:t>
      </w:r>
    </w:p>
    <w:p>
      <w:pPr>
        <w:keepNext w:val="0"/>
        <w:keepLines w:val="0"/>
        <w:pageBreakBefore w:val="0"/>
        <w:kinsoku/>
        <w:wordWrap/>
        <w:overflowPunct/>
        <w:topLinePunct w:val="0"/>
        <w:autoSpaceDE/>
        <w:autoSpaceDN/>
        <w:bidi w:val="0"/>
        <w:adjustRightInd/>
        <w:snapToGrid/>
        <w:spacing w:line="480" w:lineRule="auto"/>
        <w:rPr>
          <w:rFonts w:hint="eastAsia" w:ascii="仿宋" w:hAnsi="仿宋" w:eastAsia="仿宋" w:cs="仿宋"/>
          <w:b w:val="0"/>
          <w:bCs w:val="0"/>
          <w:sz w:val="28"/>
          <w:szCs w:val="28"/>
        </w:rPr>
      </w:pPr>
      <w:r>
        <w:rPr>
          <w:rStyle w:val="7"/>
          <w:rFonts w:hint="eastAsia" w:ascii="仿宋" w:hAnsi="仿宋" w:eastAsia="仿宋" w:cs="仿宋"/>
          <w:b w:val="0"/>
          <w:bCs w:val="0"/>
          <w:sz w:val="28"/>
          <w:szCs w:val="28"/>
        </w:rPr>
        <w:t>九、开标地址：</w:t>
      </w:r>
      <w:r>
        <w:rPr>
          <w:rFonts w:hint="eastAsia" w:ascii="仿宋" w:hAnsi="仿宋" w:eastAsia="仿宋" w:cs="仿宋"/>
          <w:sz w:val="28"/>
          <w:szCs w:val="28"/>
        </w:rPr>
        <w:t>库尔勒市人民东路豪景大厦501室</w:t>
      </w:r>
      <w:r>
        <w:rPr>
          <w:rFonts w:hint="eastAsia" w:ascii="仿宋" w:hAnsi="仿宋" w:eastAsia="仿宋" w:cs="仿宋"/>
          <w:b w:val="0"/>
          <w:bCs w:val="0"/>
          <w:sz w:val="28"/>
          <w:szCs w:val="28"/>
        </w:rPr>
        <w:t> </w:t>
      </w:r>
    </w:p>
    <w:p>
      <w:pPr>
        <w:pStyle w:val="4"/>
        <w:keepNext w:val="0"/>
        <w:keepLines w:val="0"/>
        <w:pageBreakBefore w:val="0"/>
        <w:kinsoku/>
        <w:wordWrap/>
        <w:overflowPunct/>
        <w:topLinePunct w:val="0"/>
        <w:autoSpaceDE/>
        <w:autoSpaceDN/>
        <w:bidi w:val="0"/>
        <w:adjustRightInd/>
        <w:snapToGrid/>
        <w:spacing w:beforeAutospacing="0" w:afterAutospacing="0" w:line="480" w:lineRule="auto"/>
        <w:jc w:val="both"/>
        <w:rPr>
          <w:rFonts w:hint="eastAsia" w:ascii="仿宋" w:hAnsi="仿宋" w:eastAsia="仿宋" w:cs="仿宋"/>
          <w:b w:val="0"/>
          <w:bCs w:val="0"/>
          <w:sz w:val="28"/>
          <w:szCs w:val="28"/>
        </w:rPr>
      </w:pPr>
      <w:r>
        <w:rPr>
          <w:rStyle w:val="7"/>
          <w:rFonts w:hint="eastAsia" w:ascii="仿宋" w:hAnsi="仿宋" w:eastAsia="仿宋" w:cs="仿宋"/>
          <w:b w:val="0"/>
          <w:bCs w:val="0"/>
          <w:sz w:val="28"/>
          <w:szCs w:val="28"/>
        </w:rPr>
        <w:t>十、其他事项：</w:t>
      </w:r>
    </w:p>
    <w:p>
      <w:pPr>
        <w:pStyle w:val="4"/>
        <w:keepNext w:val="0"/>
        <w:keepLines w:val="0"/>
        <w:pageBreakBefore w:val="0"/>
        <w:widowControl/>
        <w:kinsoku/>
        <w:wordWrap/>
        <w:overflowPunct/>
        <w:topLinePunct w:val="0"/>
        <w:autoSpaceDE/>
        <w:autoSpaceDN/>
        <w:bidi w:val="0"/>
        <w:adjustRightInd/>
        <w:snapToGrid/>
        <w:spacing w:beforeAutospacing="0" w:afterAutospacing="0" w:line="480" w:lineRule="auto"/>
        <w:ind w:firstLine="560" w:firstLineChars="200"/>
        <w:jc w:val="both"/>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1、本项目公告期限为</w:t>
      </w:r>
      <w:r>
        <w:rPr>
          <w:rFonts w:hint="eastAsia" w:ascii="仿宋" w:hAnsi="仿宋" w:eastAsia="仿宋" w:cs="仿宋"/>
          <w:b w:val="0"/>
          <w:bCs w:val="0"/>
          <w:sz w:val="28"/>
          <w:szCs w:val="28"/>
          <w:lang w:val="en-US" w:eastAsia="zh-CN"/>
        </w:rPr>
        <w:t>5个工作</w:t>
      </w:r>
      <w:r>
        <w:rPr>
          <w:rFonts w:hint="eastAsia" w:ascii="仿宋" w:hAnsi="仿宋" w:eastAsia="仿宋" w:cs="仿宋"/>
          <w:b w:val="0"/>
          <w:bCs w:val="0"/>
          <w:sz w:val="28"/>
          <w:szCs w:val="28"/>
        </w:rPr>
        <w:t>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   </w:t>
      </w:r>
    </w:p>
    <w:p>
      <w:pPr>
        <w:pStyle w:val="4"/>
        <w:keepNext w:val="0"/>
        <w:keepLines w:val="0"/>
        <w:pageBreakBefore w:val="0"/>
        <w:kinsoku/>
        <w:wordWrap/>
        <w:overflowPunct/>
        <w:topLinePunct w:val="0"/>
        <w:autoSpaceDE/>
        <w:autoSpaceDN/>
        <w:bidi w:val="0"/>
        <w:adjustRightInd/>
        <w:snapToGrid/>
        <w:spacing w:beforeAutospacing="0" w:afterAutospacing="0" w:line="480" w:lineRule="auto"/>
        <w:jc w:val="both"/>
        <w:rPr>
          <w:rFonts w:hint="eastAsia" w:ascii="仿宋" w:hAnsi="仿宋" w:eastAsia="仿宋" w:cs="仿宋"/>
          <w:b w:val="0"/>
          <w:bCs w:val="0"/>
          <w:sz w:val="28"/>
          <w:szCs w:val="28"/>
        </w:rPr>
      </w:pPr>
      <w:r>
        <w:rPr>
          <w:rStyle w:val="7"/>
          <w:rFonts w:hint="eastAsia" w:ascii="仿宋" w:hAnsi="仿宋" w:eastAsia="仿宋" w:cs="仿宋"/>
          <w:b w:val="0"/>
          <w:bCs w:val="0"/>
          <w:sz w:val="28"/>
          <w:szCs w:val="28"/>
        </w:rPr>
        <w:t>十一、联系方式</w:t>
      </w:r>
    </w:p>
    <w:p>
      <w:pPr>
        <w:pStyle w:val="4"/>
        <w:keepNext w:val="0"/>
        <w:keepLines w:val="0"/>
        <w:pageBreakBefore w:val="0"/>
        <w:kinsoku/>
        <w:wordWrap/>
        <w:overflowPunct/>
        <w:topLinePunct w:val="0"/>
        <w:autoSpaceDE/>
        <w:autoSpaceDN/>
        <w:bidi w:val="0"/>
        <w:adjustRightInd/>
        <w:snapToGrid/>
        <w:spacing w:beforeAutospacing="0" w:afterAutospacing="0" w:line="480" w:lineRule="auto"/>
        <w:jc w:val="both"/>
        <w:rPr>
          <w:rFonts w:hint="eastAsia" w:ascii="仿宋" w:hAnsi="仿宋" w:eastAsia="仿宋" w:cs="仿宋"/>
          <w:sz w:val="28"/>
          <w:szCs w:val="28"/>
        </w:rPr>
      </w:pPr>
      <w:r>
        <w:rPr>
          <w:rStyle w:val="7"/>
          <w:rFonts w:hint="eastAsia" w:ascii="仿宋" w:hAnsi="仿宋" w:eastAsia="仿宋" w:cs="仿宋"/>
          <w:b w:val="0"/>
          <w:bCs w:val="0"/>
          <w:sz w:val="28"/>
          <w:szCs w:val="28"/>
        </w:rPr>
        <w:t>1、采购代理机构名称：</w:t>
      </w:r>
      <w:r>
        <w:rPr>
          <w:rFonts w:hint="eastAsia" w:ascii="仿宋" w:hAnsi="仿宋" w:eastAsia="仿宋" w:cs="仿宋"/>
          <w:sz w:val="28"/>
          <w:szCs w:val="28"/>
        </w:rPr>
        <w:t>新疆众禾顺晟工程管理咨询有限公司 </w:t>
      </w:r>
    </w:p>
    <w:p>
      <w:pPr>
        <w:pStyle w:val="4"/>
        <w:keepNext w:val="0"/>
        <w:keepLines w:val="0"/>
        <w:pageBreakBefore w:val="0"/>
        <w:kinsoku/>
        <w:wordWrap/>
        <w:overflowPunct/>
        <w:topLinePunct w:val="0"/>
        <w:autoSpaceDE/>
        <w:autoSpaceDN/>
        <w:bidi w:val="0"/>
        <w:adjustRightInd/>
        <w:snapToGrid/>
        <w:spacing w:beforeAutospacing="0" w:afterAutospacing="0" w:line="480" w:lineRule="auto"/>
        <w:jc w:val="both"/>
        <w:rPr>
          <w:rFonts w:hint="eastAsia" w:ascii="仿宋" w:hAnsi="仿宋" w:eastAsia="仿宋" w:cs="仿宋"/>
          <w:sz w:val="28"/>
          <w:szCs w:val="28"/>
        </w:rPr>
      </w:pPr>
      <w:r>
        <w:rPr>
          <w:rStyle w:val="7"/>
          <w:rFonts w:hint="eastAsia" w:ascii="仿宋" w:hAnsi="仿宋" w:eastAsia="仿宋" w:cs="仿宋"/>
          <w:b w:val="0"/>
          <w:bCs w:val="0"/>
          <w:sz w:val="28"/>
          <w:szCs w:val="28"/>
        </w:rPr>
        <w:t>联系人：王女士</w:t>
      </w:r>
    </w:p>
    <w:p>
      <w:pPr>
        <w:pStyle w:val="4"/>
        <w:keepNext w:val="0"/>
        <w:keepLines w:val="0"/>
        <w:pageBreakBefore w:val="0"/>
        <w:kinsoku/>
        <w:wordWrap/>
        <w:overflowPunct/>
        <w:topLinePunct w:val="0"/>
        <w:autoSpaceDE/>
        <w:autoSpaceDN/>
        <w:bidi w:val="0"/>
        <w:adjustRightInd/>
        <w:snapToGrid/>
        <w:spacing w:beforeAutospacing="0" w:afterAutospacing="0" w:line="480" w:lineRule="auto"/>
        <w:jc w:val="both"/>
        <w:rPr>
          <w:rFonts w:hint="eastAsia" w:ascii="仿宋" w:hAnsi="仿宋" w:eastAsia="仿宋" w:cs="仿宋"/>
          <w:sz w:val="28"/>
          <w:szCs w:val="28"/>
        </w:rPr>
      </w:pPr>
      <w:r>
        <w:rPr>
          <w:rStyle w:val="7"/>
          <w:rFonts w:hint="eastAsia" w:ascii="仿宋" w:hAnsi="仿宋" w:eastAsia="仿宋" w:cs="仿宋"/>
          <w:b w:val="0"/>
          <w:bCs w:val="0"/>
          <w:sz w:val="28"/>
          <w:szCs w:val="28"/>
        </w:rPr>
        <w:t>联系电话：</w:t>
      </w:r>
      <w:r>
        <w:rPr>
          <w:rFonts w:hint="eastAsia" w:ascii="仿宋" w:hAnsi="仿宋" w:eastAsia="仿宋" w:cs="仿宋"/>
          <w:sz w:val="28"/>
          <w:szCs w:val="28"/>
        </w:rPr>
        <w:t>0996-2212188  </w:t>
      </w:r>
    </w:p>
    <w:p>
      <w:pPr>
        <w:pStyle w:val="4"/>
        <w:keepNext w:val="0"/>
        <w:keepLines w:val="0"/>
        <w:pageBreakBefore w:val="0"/>
        <w:kinsoku/>
        <w:wordWrap/>
        <w:overflowPunct/>
        <w:topLinePunct w:val="0"/>
        <w:autoSpaceDE/>
        <w:autoSpaceDN/>
        <w:bidi w:val="0"/>
        <w:adjustRightInd/>
        <w:snapToGrid/>
        <w:spacing w:beforeAutospacing="0" w:afterAutospacing="0" w:line="480" w:lineRule="auto"/>
        <w:jc w:val="both"/>
        <w:rPr>
          <w:rFonts w:hint="eastAsia" w:ascii="仿宋" w:hAnsi="仿宋" w:eastAsia="仿宋" w:cs="仿宋"/>
          <w:sz w:val="28"/>
          <w:szCs w:val="28"/>
        </w:rPr>
      </w:pPr>
      <w:r>
        <w:rPr>
          <w:rStyle w:val="7"/>
          <w:rFonts w:hint="eastAsia" w:ascii="仿宋" w:hAnsi="仿宋" w:eastAsia="仿宋" w:cs="仿宋"/>
          <w:b w:val="0"/>
          <w:bCs w:val="0"/>
          <w:sz w:val="28"/>
          <w:szCs w:val="28"/>
        </w:rPr>
        <w:t>地址：</w:t>
      </w:r>
      <w:r>
        <w:rPr>
          <w:rFonts w:hint="eastAsia" w:ascii="仿宋" w:hAnsi="仿宋" w:eastAsia="仿宋" w:cs="仿宋"/>
          <w:sz w:val="28"/>
          <w:szCs w:val="28"/>
        </w:rPr>
        <w:t>新疆巴州库尔勒市人民东路豪景大厦1幢701室 </w:t>
      </w:r>
    </w:p>
    <w:p>
      <w:pPr>
        <w:pStyle w:val="4"/>
        <w:keepNext w:val="0"/>
        <w:keepLines w:val="0"/>
        <w:pageBreakBefore w:val="0"/>
        <w:kinsoku/>
        <w:wordWrap/>
        <w:overflowPunct/>
        <w:topLinePunct w:val="0"/>
        <w:autoSpaceDE/>
        <w:autoSpaceDN/>
        <w:bidi w:val="0"/>
        <w:adjustRightInd/>
        <w:snapToGrid/>
        <w:spacing w:beforeAutospacing="0" w:afterAutospacing="0" w:line="480" w:lineRule="auto"/>
        <w:jc w:val="both"/>
        <w:rPr>
          <w:rFonts w:hint="eastAsia" w:ascii="仿宋" w:hAnsi="仿宋" w:eastAsia="仿宋" w:cs="仿宋"/>
          <w:sz w:val="28"/>
          <w:szCs w:val="28"/>
        </w:rPr>
      </w:pPr>
      <w:r>
        <w:rPr>
          <w:rStyle w:val="7"/>
          <w:rFonts w:hint="eastAsia" w:ascii="仿宋" w:hAnsi="仿宋" w:eastAsia="仿宋" w:cs="仿宋"/>
          <w:b w:val="0"/>
          <w:bCs w:val="0"/>
          <w:sz w:val="28"/>
          <w:szCs w:val="28"/>
        </w:rPr>
        <w:t>2、采购人名称：</w:t>
      </w:r>
      <w:r>
        <w:rPr>
          <w:rFonts w:hint="eastAsia" w:ascii="仿宋" w:hAnsi="仿宋" w:eastAsia="仿宋" w:cs="仿宋"/>
          <w:bCs/>
          <w:color w:val="000000"/>
          <w:sz w:val="28"/>
          <w:szCs w:val="28"/>
          <w:lang w:val="zh-CN"/>
        </w:rPr>
        <w:t>巴州消防救援支队</w:t>
      </w:r>
      <w:r>
        <w:rPr>
          <w:rFonts w:hint="eastAsia" w:ascii="仿宋" w:hAnsi="仿宋" w:eastAsia="仿宋" w:cs="仿宋"/>
          <w:sz w:val="28"/>
          <w:szCs w:val="28"/>
        </w:rPr>
        <w:t> </w:t>
      </w:r>
    </w:p>
    <w:p>
      <w:pPr>
        <w:pStyle w:val="4"/>
        <w:keepNext w:val="0"/>
        <w:keepLines w:val="0"/>
        <w:pageBreakBefore w:val="0"/>
        <w:kinsoku/>
        <w:wordWrap/>
        <w:overflowPunct/>
        <w:topLinePunct w:val="0"/>
        <w:autoSpaceDE/>
        <w:autoSpaceDN/>
        <w:bidi w:val="0"/>
        <w:adjustRightInd/>
        <w:snapToGrid/>
        <w:spacing w:beforeAutospacing="0" w:afterAutospacing="0" w:line="480" w:lineRule="auto"/>
        <w:jc w:val="both"/>
        <w:rPr>
          <w:rFonts w:hint="eastAsia" w:ascii="仿宋" w:hAnsi="仿宋" w:eastAsia="仿宋" w:cs="仿宋"/>
          <w:sz w:val="28"/>
          <w:szCs w:val="28"/>
          <w:highlight w:val="none"/>
        </w:rPr>
      </w:pPr>
      <w:r>
        <w:rPr>
          <w:rStyle w:val="7"/>
          <w:rFonts w:hint="eastAsia" w:ascii="仿宋" w:hAnsi="仿宋" w:eastAsia="仿宋" w:cs="仿宋"/>
          <w:b w:val="0"/>
          <w:bCs w:val="0"/>
          <w:sz w:val="28"/>
          <w:szCs w:val="28"/>
          <w:highlight w:val="none"/>
        </w:rPr>
        <w:t>联系人：</w:t>
      </w:r>
      <w:r>
        <w:rPr>
          <w:rFonts w:hint="eastAsia" w:ascii="仿宋" w:hAnsi="仿宋" w:eastAsia="仿宋" w:cs="仿宋"/>
          <w:sz w:val="28"/>
          <w:szCs w:val="28"/>
          <w:highlight w:val="none"/>
          <w:lang w:eastAsia="zh-CN"/>
        </w:rPr>
        <w:t>宋</w:t>
      </w:r>
      <w:r>
        <w:rPr>
          <w:rFonts w:hint="eastAsia" w:ascii="仿宋" w:hAnsi="仿宋" w:eastAsia="仿宋" w:cs="仿宋"/>
          <w:sz w:val="28"/>
          <w:szCs w:val="28"/>
          <w:highlight w:val="none"/>
        </w:rPr>
        <w:t>先生 </w:t>
      </w:r>
    </w:p>
    <w:p>
      <w:pPr>
        <w:pStyle w:val="4"/>
        <w:keepNext w:val="0"/>
        <w:keepLines w:val="0"/>
        <w:pageBreakBefore w:val="0"/>
        <w:kinsoku/>
        <w:wordWrap/>
        <w:overflowPunct/>
        <w:topLinePunct w:val="0"/>
        <w:autoSpaceDE/>
        <w:autoSpaceDN/>
        <w:bidi w:val="0"/>
        <w:adjustRightInd/>
        <w:snapToGrid/>
        <w:spacing w:beforeAutospacing="0" w:afterAutospacing="0" w:line="480" w:lineRule="auto"/>
        <w:jc w:val="both"/>
        <w:rPr>
          <w:rFonts w:hint="eastAsia" w:ascii="仿宋" w:hAnsi="仿宋" w:eastAsia="仿宋" w:cs="仿宋"/>
          <w:sz w:val="28"/>
          <w:szCs w:val="28"/>
        </w:rPr>
      </w:pPr>
      <w:r>
        <w:rPr>
          <w:rStyle w:val="7"/>
          <w:rFonts w:hint="eastAsia" w:ascii="仿宋" w:hAnsi="仿宋" w:eastAsia="仿宋" w:cs="仿宋"/>
          <w:b w:val="0"/>
          <w:bCs w:val="0"/>
          <w:sz w:val="28"/>
          <w:szCs w:val="28"/>
          <w:highlight w:val="none"/>
        </w:rPr>
        <w:t>联系电话：</w:t>
      </w:r>
      <w:r>
        <w:rPr>
          <w:rStyle w:val="7"/>
          <w:rFonts w:hint="eastAsia" w:ascii="仿宋" w:hAnsi="仿宋" w:eastAsia="仿宋" w:cs="仿宋"/>
          <w:b w:val="0"/>
          <w:sz w:val="28"/>
          <w:szCs w:val="28"/>
          <w:highlight w:val="none"/>
          <w:lang w:val="en-US" w:eastAsia="zh-CN"/>
        </w:rPr>
        <w:t>0996-2282633</w:t>
      </w:r>
      <w:r>
        <w:rPr>
          <w:rFonts w:hint="eastAsia" w:ascii="仿宋" w:hAnsi="仿宋" w:eastAsia="仿宋" w:cs="仿宋"/>
          <w:sz w:val="28"/>
          <w:szCs w:val="28"/>
        </w:rPr>
        <w:t>  </w:t>
      </w:r>
    </w:p>
    <w:p>
      <w:pPr>
        <w:pStyle w:val="4"/>
        <w:keepNext w:val="0"/>
        <w:keepLines w:val="0"/>
        <w:pageBreakBefore w:val="0"/>
        <w:kinsoku/>
        <w:wordWrap/>
        <w:overflowPunct/>
        <w:topLinePunct w:val="0"/>
        <w:autoSpaceDE/>
        <w:autoSpaceDN/>
        <w:bidi w:val="0"/>
        <w:adjustRightInd/>
        <w:snapToGrid/>
        <w:spacing w:beforeAutospacing="0" w:afterAutospacing="0" w:line="480" w:lineRule="auto"/>
        <w:jc w:val="both"/>
        <w:rPr>
          <w:rFonts w:hint="eastAsia" w:ascii="仿宋" w:hAnsi="仿宋" w:eastAsia="仿宋" w:cs="仿宋"/>
          <w:sz w:val="28"/>
          <w:szCs w:val="28"/>
        </w:rPr>
      </w:pPr>
      <w:r>
        <w:rPr>
          <w:rStyle w:val="7"/>
          <w:rFonts w:hint="eastAsia" w:ascii="仿宋" w:hAnsi="仿宋" w:eastAsia="仿宋" w:cs="仿宋"/>
          <w:b w:val="0"/>
          <w:bCs w:val="0"/>
          <w:sz w:val="28"/>
          <w:szCs w:val="28"/>
        </w:rPr>
        <w:t>3、同级政府采购监督管理部门名称：</w:t>
      </w:r>
      <w:r>
        <w:rPr>
          <w:rStyle w:val="7"/>
          <w:rFonts w:hint="eastAsia" w:ascii="仿宋" w:hAnsi="仿宋" w:eastAsia="仿宋" w:cs="仿宋"/>
          <w:b w:val="0"/>
          <w:sz w:val="28"/>
          <w:szCs w:val="28"/>
        </w:rPr>
        <w:t>巴州财政局采购办</w:t>
      </w:r>
      <w:r>
        <w:rPr>
          <w:rFonts w:hint="eastAsia" w:ascii="仿宋" w:hAnsi="仿宋" w:eastAsia="仿宋" w:cs="仿宋"/>
          <w:sz w:val="28"/>
          <w:szCs w:val="28"/>
        </w:rPr>
        <w:t> </w:t>
      </w:r>
    </w:p>
    <w:p>
      <w:pPr>
        <w:pStyle w:val="4"/>
        <w:keepNext w:val="0"/>
        <w:keepLines w:val="0"/>
        <w:pageBreakBefore w:val="0"/>
        <w:kinsoku/>
        <w:wordWrap/>
        <w:overflowPunct/>
        <w:topLinePunct w:val="0"/>
        <w:autoSpaceDE/>
        <w:autoSpaceDN/>
        <w:bidi w:val="0"/>
        <w:adjustRightInd/>
        <w:snapToGrid/>
        <w:spacing w:beforeAutospacing="0" w:afterAutospacing="0" w:line="480" w:lineRule="auto"/>
        <w:jc w:val="both"/>
        <w:rPr>
          <w:rFonts w:hint="eastAsia" w:ascii="仿宋" w:hAnsi="仿宋" w:eastAsia="仿宋" w:cs="仿宋"/>
          <w:color w:val="000000"/>
          <w:sz w:val="28"/>
          <w:szCs w:val="28"/>
        </w:rPr>
      </w:pPr>
      <w:r>
        <w:rPr>
          <w:rStyle w:val="7"/>
          <w:rFonts w:hint="eastAsia" w:ascii="仿宋" w:hAnsi="仿宋" w:eastAsia="仿宋" w:cs="仿宋"/>
          <w:b w:val="0"/>
          <w:bCs w:val="0"/>
          <w:color w:val="000000"/>
          <w:sz w:val="28"/>
          <w:szCs w:val="28"/>
        </w:rPr>
        <w:t>联系人：孙女士</w:t>
      </w:r>
      <w:r>
        <w:rPr>
          <w:rFonts w:hint="eastAsia" w:ascii="仿宋" w:hAnsi="仿宋" w:eastAsia="仿宋" w:cs="仿宋"/>
          <w:color w:val="000000"/>
          <w:sz w:val="28"/>
          <w:szCs w:val="28"/>
        </w:rPr>
        <w:t> </w:t>
      </w:r>
    </w:p>
    <w:p>
      <w:pPr>
        <w:keepNext w:val="0"/>
        <w:keepLines w:val="0"/>
        <w:pageBreakBefore w:val="0"/>
        <w:kinsoku/>
        <w:wordWrap/>
        <w:overflowPunct/>
        <w:topLinePunct w:val="0"/>
        <w:autoSpaceDE/>
        <w:autoSpaceDN/>
        <w:bidi w:val="0"/>
        <w:adjustRightInd/>
        <w:snapToGrid/>
        <w:spacing w:line="480" w:lineRule="auto"/>
        <w:jc w:val="both"/>
        <w:textAlignment w:val="center"/>
        <w:rPr>
          <w:rStyle w:val="7"/>
          <w:rFonts w:hint="eastAsia" w:ascii="仿宋" w:hAnsi="仿宋" w:eastAsia="仿宋" w:cs="仿宋"/>
          <w:b w:val="0"/>
          <w:bCs w:val="0"/>
          <w:kern w:val="0"/>
          <w:sz w:val="28"/>
          <w:szCs w:val="28"/>
          <w:lang w:val="en-US" w:eastAsia="zh-CN" w:bidi="ar-SA"/>
        </w:rPr>
      </w:pPr>
      <w:r>
        <w:rPr>
          <w:rStyle w:val="7"/>
          <w:rFonts w:hint="eastAsia" w:ascii="仿宋" w:hAnsi="仿宋" w:eastAsia="仿宋" w:cs="仿宋"/>
          <w:b w:val="0"/>
          <w:bCs w:val="0"/>
          <w:kern w:val="0"/>
          <w:sz w:val="28"/>
          <w:szCs w:val="28"/>
          <w:lang w:val="en-US" w:eastAsia="zh-CN" w:bidi="ar-SA"/>
        </w:rPr>
        <w:t>监督投诉电话：0996-2024012</w:t>
      </w:r>
    </w:p>
    <w:p>
      <w:pPr>
        <w:keepNext w:val="0"/>
        <w:keepLines w:val="0"/>
        <w:pageBreakBefore w:val="0"/>
        <w:kinsoku/>
        <w:wordWrap/>
        <w:overflowPunct/>
        <w:topLinePunct w:val="0"/>
        <w:autoSpaceDE/>
        <w:autoSpaceDN/>
        <w:bidi w:val="0"/>
        <w:adjustRightInd/>
        <w:snapToGrid/>
        <w:spacing w:line="480" w:lineRule="auto"/>
        <w:ind w:firstLine="560" w:firstLineChars="200"/>
        <w:jc w:val="right"/>
        <w:textAlignment w:val="center"/>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 </w:t>
      </w:r>
    </w:p>
    <w:p>
      <w:pPr>
        <w:keepNext w:val="0"/>
        <w:keepLines w:val="0"/>
        <w:pageBreakBefore w:val="0"/>
        <w:kinsoku/>
        <w:wordWrap/>
        <w:overflowPunct/>
        <w:topLinePunct w:val="0"/>
        <w:autoSpaceDE/>
        <w:autoSpaceDN/>
        <w:bidi w:val="0"/>
        <w:adjustRightInd/>
        <w:snapToGrid/>
        <w:spacing w:line="480" w:lineRule="auto"/>
        <w:ind w:firstLine="560" w:firstLineChars="200"/>
        <w:jc w:val="right"/>
        <w:textAlignment w:val="center"/>
        <w:rPr>
          <w:rFonts w:hint="eastAsia" w:ascii="仿宋" w:hAnsi="仿宋" w:eastAsia="仿宋" w:cs="仿宋"/>
          <w:b w:val="0"/>
          <w:bCs w:val="0"/>
          <w:sz w:val="28"/>
          <w:szCs w:val="28"/>
        </w:rPr>
      </w:pPr>
      <w:r>
        <w:rPr>
          <w:rFonts w:hint="eastAsia" w:ascii="仿宋" w:hAnsi="仿宋" w:eastAsia="仿宋" w:cs="仿宋"/>
          <w:b w:val="0"/>
          <w:bCs w:val="0"/>
          <w:sz w:val="28"/>
          <w:szCs w:val="28"/>
        </w:rPr>
        <w:t>新疆众禾顺晟工程管理咨询有限公司</w:t>
      </w:r>
    </w:p>
    <w:p>
      <w:pPr>
        <w:pStyle w:val="2"/>
        <w:keepNext w:val="0"/>
        <w:keepLines w:val="0"/>
        <w:pageBreakBefore w:val="0"/>
        <w:kinsoku/>
        <w:wordWrap/>
        <w:overflowPunct/>
        <w:topLinePunct w:val="0"/>
        <w:autoSpaceDE/>
        <w:autoSpaceDN/>
        <w:bidi w:val="0"/>
        <w:adjustRightInd/>
        <w:snapToGrid/>
        <w:spacing w:line="480" w:lineRule="auto"/>
        <w:ind w:firstLine="560" w:firstLineChars="200"/>
        <w:jc w:val="right"/>
        <w:rPr>
          <w:rFonts w:hint="eastAsia" w:ascii="仿宋" w:hAnsi="仿宋" w:eastAsia="仿宋" w:cs="仿宋"/>
          <w:sz w:val="28"/>
          <w:szCs w:val="28"/>
        </w:rPr>
      </w:pPr>
      <w:r>
        <w:rPr>
          <w:rFonts w:hint="eastAsia" w:ascii="仿宋" w:hAnsi="仿宋" w:eastAsia="仿宋" w:cs="仿宋"/>
          <w:b w:val="0"/>
          <w:bCs w:val="0"/>
          <w:sz w:val="28"/>
          <w:szCs w:val="28"/>
        </w:rPr>
        <w:t xml:space="preserve">            </w:t>
      </w:r>
      <w:r>
        <w:rPr>
          <w:rFonts w:hint="eastAsia" w:ascii="仿宋" w:hAnsi="仿宋" w:eastAsia="仿宋" w:cs="仿宋"/>
          <w:sz w:val="28"/>
          <w:szCs w:val="28"/>
        </w:rPr>
        <w:t>2019年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9</w:t>
      </w:r>
      <w:r>
        <w:rPr>
          <w:rFonts w:hint="eastAsia" w:ascii="仿宋" w:hAnsi="仿宋" w:eastAsia="仿宋" w:cs="仿宋"/>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
    <w:altName w:val="Times New Roman"/>
    <w:panose1 w:val="00000000000000000000"/>
    <w:charset w:val="00"/>
    <w:family w:val="auto"/>
    <w:pitch w:val="default"/>
    <w:sig w:usb0="00000000" w:usb1="00000000" w:usb2="00000000" w:usb3="00000000" w:csb0="00000001" w:csb1="00000000"/>
  </w:font>
  <w:font w:name="方正小标宋">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DD4E1C"/>
    <w:rsid w:val="39DD4E1C"/>
    <w:rsid w:val="3C442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宋?" w:cs="Times New Roman"/>
      <w:sz w:val="32"/>
      <w:szCs w:val="32"/>
    </w:rPr>
  </w:style>
  <w:style w:type="paragraph" w:styleId="3">
    <w:name w:val="Body Text Indent"/>
    <w:basedOn w:val="1"/>
    <w:uiPriority w:val="0"/>
    <w:pPr>
      <w:spacing w:after="120"/>
      <w:ind w:left="420" w:leftChars="200"/>
    </w:pPr>
    <w:rPr>
      <w:rFonts w:ascii="Times New Roman" w:hAnsi="Times New Roman" w:eastAsia="宋体" w:cs="Times New Roman"/>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rFonts w:ascii="Times New Roman" w:hAnsi="Times New Roman" w:eastAsia="宋体"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2019-09-09T05:25:00Z</dcterms:created>
  <dc:creator>~^_^~♂</dc:creator>
  <cp:lastModifiedBy>~^_^~♂</cp:lastModifiedBy>
  <dcterms:modified xsi:type="dcterms:W3CDTF">2019-09-09T05:41:22Z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