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w:t>
      </w:r>
      <w:r>
        <w:rPr>
          <w:rFonts w:hint="eastAsia" w:ascii="宋体" w:hAnsi="宋体"/>
          <w:b/>
          <w:sz w:val="32"/>
          <w:szCs w:val="32"/>
          <w:lang w:val="en-US" w:eastAsia="zh-CN"/>
        </w:rPr>
        <w:t>四</w:t>
      </w:r>
      <w:r>
        <w:rPr>
          <w:rFonts w:hint="eastAsia" w:ascii="宋体" w:hAnsi="宋体"/>
          <w:b/>
          <w:sz w:val="32"/>
          <w:szCs w:val="32"/>
          <w:lang w:eastAsia="zh-CN"/>
        </w:rPr>
        <w:t>）</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w:t>
      </w:r>
      <w:r>
        <w:rPr>
          <w:rFonts w:hint="eastAsia" w:ascii="宋体" w:hAnsi="宋体" w:cs="宋体"/>
          <w:b/>
          <w:sz w:val="28"/>
          <w:szCs w:val="28"/>
          <w:lang w:val="en-US" w:eastAsia="zh-CN"/>
        </w:rPr>
        <w:t>四</w:t>
      </w:r>
      <w:r>
        <w:rPr>
          <w:rFonts w:hint="eastAsia" w:ascii="宋体" w:hAnsi="宋体" w:cs="宋体"/>
          <w:b/>
          <w:sz w:val="28"/>
          <w:szCs w:val="28"/>
          <w:lang w:eastAsia="zh-CN"/>
        </w:rPr>
        <w:t>）</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w:t>
            </w:r>
            <w:r>
              <w:rPr>
                <w:rFonts w:hint="eastAsia" w:ascii="宋体" w:hAnsi="宋体" w:cs="宋体"/>
                <w:sz w:val="28"/>
                <w:szCs w:val="22"/>
                <w:lang w:val="en-US" w:eastAsia="zh-CN"/>
              </w:rPr>
              <w:t>四</w:t>
            </w:r>
            <w:r>
              <w:rPr>
                <w:rFonts w:hint="eastAsia" w:ascii="宋体" w:hAnsi="宋体" w:cs="宋体"/>
                <w:sz w:val="28"/>
                <w:szCs w:val="22"/>
                <w:lang w:eastAsia="zh-CN"/>
              </w:rPr>
              <w:t>）</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w:t>
      </w:r>
      <w:r>
        <w:rPr>
          <w:rFonts w:hint="eastAsia"/>
          <w:color w:val="auto"/>
          <w:sz w:val="21"/>
          <w:szCs w:val="21"/>
          <w:lang w:val="en-US" w:eastAsia="zh-CN"/>
        </w:rPr>
        <w:t>2020</w:t>
      </w:r>
      <w:bookmarkStart w:id="405" w:name="_GoBack"/>
      <w:bookmarkEnd w:id="405"/>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rPr>
          <w:rFonts w:hint="eastAsia" w:eastAsia="宋体"/>
          <w:lang w:eastAsia="zh-CN"/>
        </w:rPr>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rFonts w:hint="eastAsia" w:eastAsia="宋体"/>
          <w:sz w:val="21"/>
          <w:szCs w:val="21"/>
          <w:lang w:eastAsia="zh-CN"/>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r>
        <w:rPr>
          <w:rFonts w:hint="eastAsia" w:ascii="宋体" w:hAnsi="宋体" w:cs="宋体"/>
          <w:color w:val="000000"/>
          <w:kern w:val="0"/>
          <w:sz w:val="22"/>
          <w:szCs w:val="22"/>
          <w:shd w:val="clear" w:color="auto" w:fill="FFFFFF"/>
        </w:rPr>
        <w:t>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24106"/>
      <w:bookmarkStart w:id="1" w:name="_Toc30293"/>
      <w:bookmarkStart w:id="2" w:name="_Toc29290"/>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四</w:t>
            </w:r>
            <w:r>
              <w:rPr>
                <w:rFonts w:hint="eastAsia" w:ascii="宋体" w:hAnsi="宋体" w:cs="宋体"/>
                <w:szCs w:val="21"/>
                <w:lang w:eastAsia="zh-CN"/>
              </w:rPr>
              <w:t>）</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采购生产母羊（具体参数详见招标文件）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color w:val="FF0000"/>
              </w:rPr>
              <w:t>171.00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30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叁万元整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代理费为：18248.00元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31034"/>
      <w:bookmarkStart w:id="6" w:name="_Toc10255"/>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22974"/>
      <w:bookmarkStart w:id="8" w:name="_Toc16989"/>
      <w:r>
        <w:rPr>
          <w:rFonts w:hint="eastAsia" w:ascii="宋体" w:hAnsi="宋体" w:cs="宋体"/>
          <w:b/>
          <w:color w:val="000000"/>
        </w:rPr>
        <w:t>二、公开招标项目名称：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四</w:t>
      </w:r>
      <w:r>
        <w:rPr>
          <w:rFonts w:hint="eastAsia" w:ascii="宋体" w:hAnsi="宋体" w:cs="宋体"/>
          <w:szCs w:val="21"/>
          <w:lang w:eastAsia="zh-CN"/>
        </w:rPr>
        <w:t>）</w:t>
      </w:r>
      <w:bookmarkEnd w:id="7"/>
      <w:bookmarkEnd w:id="8"/>
    </w:p>
    <w:p>
      <w:pPr>
        <w:spacing w:line="360" w:lineRule="auto"/>
        <w:outlineLvl w:val="1"/>
        <w:rPr>
          <w:rFonts w:ascii="宋体" w:hAnsi="宋体" w:cs="宋体"/>
          <w:b/>
          <w:color w:val="000000"/>
        </w:rPr>
      </w:pPr>
      <w:bookmarkStart w:id="9" w:name="_Toc8701"/>
      <w:bookmarkStart w:id="10" w:name="_Toc3952"/>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采购生产母羊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1126"/>
      <w:bookmarkStart w:id="12" w:name="_Toc10954"/>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18863"/>
      <w:bookmarkStart w:id="14" w:name="_Toc3415"/>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18960"/>
      <w:bookmarkStart w:id="16" w:name="_Toc25606"/>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28880"/>
      <w:bookmarkStart w:id="18" w:name="_Toc1835"/>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3198"/>
      <w:bookmarkStart w:id="20" w:name="_Toc5027"/>
      <w:bookmarkStart w:id="21" w:name="_Toc5042"/>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100"/>
      <w:bookmarkStart w:id="23" w:name="_Toc17777"/>
      <w:bookmarkStart w:id="24" w:name="_Toc26345"/>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1187"/>
      <w:bookmarkStart w:id="26" w:name="_Toc15654"/>
      <w:bookmarkStart w:id="27" w:name="_Toc13011"/>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23261"/>
      <w:bookmarkStart w:id="29" w:name="_Toc11929"/>
      <w:bookmarkStart w:id="30" w:name="_Toc16692"/>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w:t>
      </w:r>
      <w:r>
        <w:rPr>
          <w:rFonts w:hint="eastAsia" w:ascii="宋体" w:hAnsi="宋体" w:cs="宋体"/>
          <w:szCs w:val="28"/>
          <w:lang w:val="en-US" w:eastAsia="zh-CN"/>
        </w:rPr>
        <w:t>四</w:t>
      </w:r>
      <w:r>
        <w:rPr>
          <w:rFonts w:hint="eastAsia" w:ascii="宋体" w:hAnsi="宋体" w:cs="宋体"/>
          <w:szCs w:val="28"/>
          <w:lang w:eastAsia="zh-CN"/>
        </w:rPr>
        <w:t>）</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19497"/>
      <w:bookmarkStart w:id="32" w:name="_Toc29972"/>
      <w:bookmarkStart w:id="33" w:name="_Toc11936"/>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3129"/>
      <w:bookmarkStart w:id="35" w:name="_Toc14928"/>
      <w:bookmarkStart w:id="36" w:name="_Toc29318"/>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11571"/>
      <w:bookmarkStart w:id="38" w:name="_Toc6470"/>
      <w:bookmarkStart w:id="39" w:name="_Toc16040"/>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20276"/>
      <w:bookmarkStart w:id="41" w:name="_Toc29061"/>
      <w:bookmarkStart w:id="42" w:name="_Toc13067"/>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22484"/>
      <w:bookmarkStart w:id="44" w:name="_Toc603"/>
      <w:bookmarkStart w:id="45" w:name="_Toc15022"/>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11376"/>
      <w:bookmarkStart w:id="47" w:name="_Toc7036"/>
      <w:bookmarkStart w:id="48" w:name="_Toc10904"/>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1354"/>
      <w:bookmarkStart w:id="50" w:name="_Toc23028"/>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15994"/>
      <w:bookmarkStart w:id="52" w:name="_Toc31015"/>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采购生产母羊；</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年龄1-2岁；</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体重38公斤及以上（含38公斤）；</w:t>
            </w:r>
          </w:p>
          <w:p>
            <w:pPr>
              <w:pStyle w:val="6"/>
              <w:numPr>
                <w:ilvl w:val="0"/>
                <w:numId w:val="5"/>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采购新疆本地羊，品种包括：和田羊、多浪羊、巴音布拉克黑头羊、库车羊；</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vertAlign w:val="baseline"/>
                <w:lang w:val="en-US" w:eastAsia="zh-CN"/>
              </w:rPr>
              <w:t>1140</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311"/>
      <w:bookmarkStart w:id="54" w:name="_Toc22990"/>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29469"/>
      <w:bookmarkStart w:id="56" w:name="_Toc14"/>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11667"/>
      <w:bookmarkStart w:id="58" w:name="_Toc2751"/>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6535"/>
      <w:bookmarkStart w:id="60" w:name="_Toc26841"/>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18832"/>
      <w:bookmarkStart w:id="62" w:name="_Toc28817"/>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Ref467379214"/>
      <w:bookmarkStart w:id="65" w:name="_Ref467379094"/>
      <w:bookmarkStart w:id="66" w:name="_Toc15804"/>
      <w:bookmarkStart w:id="67" w:name="_Ref467379195"/>
      <w:bookmarkStart w:id="68" w:name="_Ref467379205"/>
      <w:bookmarkStart w:id="69" w:name="_Ref467378463"/>
      <w:bookmarkStart w:id="70" w:name="_Toc487900349"/>
      <w:bookmarkStart w:id="71" w:name="_Toc19614"/>
      <w:bookmarkStart w:id="72" w:name="_Ref467378499"/>
      <w:bookmarkStart w:id="73" w:name="_Ref467379109"/>
      <w:bookmarkStart w:id="74" w:name="_Toc279701240"/>
      <w:bookmarkStart w:id="75" w:name="_Toc28763"/>
      <w:bookmarkStart w:id="76" w:name="_Toc14489"/>
      <w:bookmarkStart w:id="77" w:name="_Toc6569"/>
      <w:bookmarkStart w:id="78" w:name="_Toc4284"/>
      <w:bookmarkStart w:id="79" w:name="_Toc14743"/>
      <w:bookmarkStart w:id="80" w:name="_Toc259093669"/>
      <w:bookmarkStart w:id="81" w:name="_Ref467378404"/>
      <w:bookmarkStart w:id="82" w:name="_Ref467379225"/>
      <w:bookmarkStart w:id="83" w:name="_Ref467379101"/>
      <w:bookmarkStart w:id="84" w:name="_Toc16917"/>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279701241"/>
      <w:bookmarkStart w:id="89" w:name="_Toc13336"/>
      <w:bookmarkStart w:id="90" w:name="_Toc18216"/>
      <w:bookmarkStart w:id="91" w:name="_Toc28495"/>
      <w:bookmarkStart w:id="92" w:name="_Toc27635"/>
      <w:bookmarkStart w:id="93" w:name="_Toc487900350"/>
      <w:bookmarkStart w:id="94" w:name="_Toc14409"/>
      <w:bookmarkStart w:id="95" w:name="_Toc32504"/>
      <w:bookmarkStart w:id="96" w:name="_Toc27208"/>
      <w:bookmarkStart w:id="97" w:name="_Toc259093670"/>
      <w:bookmarkStart w:id="98" w:name="_Toc8693"/>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23131"/>
      <w:bookmarkStart w:id="100" w:name="_Toc31634"/>
      <w:bookmarkStart w:id="101" w:name="_Toc27853"/>
      <w:bookmarkStart w:id="102" w:name="_Toc487900351"/>
      <w:bookmarkStart w:id="103" w:name="_Toc9829"/>
      <w:bookmarkStart w:id="104" w:name="_Toc23751"/>
      <w:bookmarkStart w:id="105" w:name="_Toc279701242"/>
      <w:bookmarkStart w:id="106" w:name="_Toc31371"/>
      <w:bookmarkStart w:id="107" w:name="_Toc32362"/>
      <w:bookmarkStart w:id="108" w:name="_Toc259093671"/>
      <w:bookmarkStart w:id="109" w:name="_Toc26863"/>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11932"/>
      <w:bookmarkStart w:id="111" w:name="_Toc20825"/>
      <w:bookmarkStart w:id="112" w:name="_Toc24375"/>
      <w:bookmarkStart w:id="113" w:name="_Toc7133"/>
      <w:bookmarkStart w:id="114" w:name="_Toc25073"/>
      <w:bookmarkStart w:id="115" w:name="_Toc29149"/>
      <w:bookmarkStart w:id="116" w:name="_Toc12445"/>
      <w:bookmarkStart w:id="117" w:name="_Toc4194"/>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Ref467379536"/>
      <w:bookmarkStart w:id="119" w:name="_Toc279701245"/>
      <w:bookmarkStart w:id="120" w:name="_Ref467379542"/>
      <w:bookmarkStart w:id="121" w:name="_Toc487900354"/>
      <w:bookmarkStart w:id="122" w:name="_Ref467378591"/>
      <w:bookmarkStart w:id="123" w:name="_Ref467379527"/>
      <w:bookmarkStart w:id="124" w:name="_Ref467378541"/>
      <w:bookmarkStart w:id="125" w:name="_Toc259093674"/>
      <w:bookmarkStart w:id="126" w:name="_Toc2779"/>
      <w:bookmarkStart w:id="127" w:name="_Toc2363"/>
      <w:bookmarkStart w:id="128" w:name="_Toc29586"/>
      <w:bookmarkStart w:id="129" w:name="_Toc30272"/>
      <w:bookmarkStart w:id="130" w:name="_Toc17203"/>
      <w:bookmarkStart w:id="131" w:name="_Toc26182"/>
      <w:bookmarkStart w:id="132" w:name="_Toc16765"/>
      <w:bookmarkStart w:id="133" w:name="_Toc19074"/>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Toc259093676"/>
      <w:bookmarkStart w:id="137" w:name="_Ref467379807"/>
      <w:bookmarkStart w:id="138" w:name="_Toc279701247"/>
      <w:bookmarkStart w:id="139" w:name="_Toc487900357"/>
      <w:bookmarkStart w:id="140" w:name="_Ref467379793"/>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7836"/>
      <w:bookmarkStart w:id="143" w:name="_Toc11681"/>
      <w:bookmarkStart w:id="144" w:name="_Toc28150"/>
      <w:bookmarkStart w:id="145" w:name="_Toc19219"/>
      <w:bookmarkStart w:id="146" w:name="_Toc28451"/>
      <w:bookmarkStart w:id="147" w:name="_Toc30150"/>
      <w:bookmarkStart w:id="148" w:name="_Toc21350"/>
      <w:bookmarkStart w:id="149" w:name="_Toc17274"/>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Toc279701248"/>
      <w:bookmarkStart w:id="151" w:name="_Ref467379863"/>
      <w:bookmarkStart w:id="152" w:name="_Ref467379852"/>
      <w:bookmarkStart w:id="153" w:name="_Toc487900358"/>
      <w:bookmarkStart w:id="154" w:name="_Toc259093677"/>
      <w:bookmarkStart w:id="155" w:name="_Ref467379923"/>
      <w:bookmarkStart w:id="156" w:name="_Toc24382"/>
      <w:bookmarkStart w:id="157" w:name="_Toc774"/>
      <w:bookmarkStart w:id="158" w:name="_Toc14262"/>
      <w:bookmarkStart w:id="159" w:name="_Toc19837"/>
      <w:bookmarkStart w:id="160" w:name="_Toc3225"/>
      <w:bookmarkStart w:id="161" w:name="_Toc8485"/>
      <w:bookmarkStart w:id="162" w:name="_Toc16110"/>
      <w:bookmarkStart w:id="163" w:name="_Toc15866"/>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31151"/>
      <w:bookmarkStart w:id="165" w:name="_Toc27141"/>
      <w:bookmarkStart w:id="166" w:name="_Toc7860"/>
      <w:bookmarkStart w:id="167" w:name="_Toc26527"/>
      <w:bookmarkStart w:id="168" w:name="_Toc22829"/>
      <w:bookmarkStart w:id="169" w:name="_Toc12096"/>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17244"/>
      <w:bookmarkStart w:id="171" w:name="_Toc25513"/>
      <w:bookmarkStart w:id="172" w:name="_Toc18586"/>
      <w:bookmarkStart w:id="173" w:name="_Toc11370"/>
      <w:bookmarkStart w:id="174" w:name="_Toc8746"/>
      <w:bookmarkStart w:id="175" w:name="_Toc13387"/>
      <w:bookmarkStart w:id="176" w:name="_Toc259093681"/>
      <w:bookmarkStart w:id="177" w:name="_Toc487900362"/>
      <w:bookmarkStart w:id="178" w:name="_Toc279701252"/>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25414"/>
      <w:bookmarkStart w:id="180" w:name="_Toc31546"/>
      <w:bookmarkStart w:id="181" w:name="_Toc14055"/>
      <w:bookmarkStart w:id="182" w:name="_Toc19186"/>
      <w:bookmarkStart w:id="183" w:name="_Toc22575"/>
      <w:bookmarkStart w:id="184" w:name="_Toc8241"/>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4583"/>
      <w:bookmarkStart w:id="186" w:name="_Toc17330"/>
      <w:bookmarkStart w:id="187" w:name="_Toc11707"/>
      <w:bookmarkStart w:id="188" w:name="_Toc17922"/>
      <w:bookmarkStart w:id="189" w:name="_Toc14296"/>
      <w:bookmarkStart w:id="190" w:name="_Toc7502"/>
      <w:bookmarkStart w:id="191" w:name="_Toc279701254"/>
      <w:bookmarkStart w:id="192" w:name="_Toc259093683"/>
      <w:bookmarkStart w:id="193" w:name="_Toc487900364"/>
      <w:bookmarkStart w:id="194" w:name="_Ref467378121"/>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487900369"/>
      <w:bookmarkStart w:id="196" w:name="_Toc279701259"/>
      <w:bookmarkStart w:id="197" w:name="_Toc259093688"/>
    </w:p>
    <w:p>
      <w:pPr>
        <w:rPr>
          <w:rFonts w:ascii="宋体" w:hAnsi="宋体" w:cs="宋体"/>
          <w:b/>
        </w:rPr>
      </w:pPr>
      <w:bookmarkStart w:id="198" w:name="_Toc31458"/>
      <w:bookmarkStart w:id="199" w:name="_Toc15237"/>
      <w:bookmarkStart w:id="200" w:name="_Toc10366"/>
      <w:bookmarkStart w:id="201" w:name="_Toc22955"/>
      <w:bookmarkStart w:id="202" w:name="_Toc7594"/>
      <w:bookmarkStart w:id="203" w:name="_Toc11437"/>
      <w:bookmarkStart w:id="204" w:name="_Toc18501"/>
      <w:bookmarkStart w:id="205" w:name="_Toc7580"/>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16419"/>
      <w:bookmarkStart w:id="207" w:name="_Toc5259"/>
      <w:bookmarkStart w:id="208" w:name="_Toc23069"/>
      <w:bookmarkStart w:id="209" w:name="_Toc13566"/>
      <w:bookmarkStart w:id="210" w:name="_Toc16508"/>
      <w:bookmarkStart w:id="211" w:name="_Toc10925"/>
      <w:bookmarkStart w:id="212" w:name="_Toc14066"/>
      <w:bookmarkStart w:id="213" w:name="_Toc29008"/>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689"/>
      <w:bookmarkStart w:id="215" w:name="_Toc487900365"/>
      <w:bookmarkStart w:id="216" w:name="_Toc13003"/>
      <w:bookmarkStart w:id="217" w:name="_Toc27645"/>
      <w:bookmarkStart w:id="218" w:name="_Toc279701255"/>
      <w:bookmarkStart w:id="219" w:name="_Toc4207"/>
      <w:bookmarkStart w:id="220" w:name="_Toc6969"/>
      <w:bookmarkStart w:id="221" w:name="_Toc8591"/>
      <w:bookmarkStart w:id="222" w:name="_Toc259093684"/>
      <w:bookmarkStart w:id="223" w:name="_Toc8779"/>
      <w:bookmarkStart w:id="224" w:name="_Toc30676"/>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7102"/>
      <w:bookmarkStart w:id="226" w:name="_Toc9807"/>
      <w:bookmarkStart w:id="227" w:name="_Toc20618"/>
      <w:bookmarkStart w:id="228" w:name="_Toc279701258"/>
      <w:bookmarkStart w:id="229" w:name="_Toc8298"/>
      <w:bookmarkStart w:id="230" w:name="_Toc259093687"/>
      <w:bookmarkStart w:id="231" w:name="_Toc487900368"/>
      <w:bookmarkStart w:id="232" w:name="_Toc22295"/>
      <w:bookmarkStart w:id="233" w:name="_Toc3729"/>
      <w:bookmarkStart w:id="234" w:name="_Toc16959"/>
      <w:bookmarkStart w:id="235" w:name="_Toc10412"/>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19501"/>
      <w:bookmarkStart w:id="237" w:name="_Toc6134"/>
      <w:bookmarkStart w:id="238" w:name="_Toc15387"/>
      <w:bookmarkStart w:id="239" w:name="_Toc2327"/>
      <w:bookmarkStart w:id="240" w:name="_Toc29333"/>
      <w:bookmarkStart w:id="241" w:name="_Toc28935"/>
      <w:bookmarkStart w:id="242" w:name="_Toc436"/>
      <w:bookmarkStart w:id="243" w:name="_Toc17192"/>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1860"/>
      <w:bookmarkStart w:id="245" w:name="_Toc1125"/>
      <w:bookmarkStart w:id="246" w:name="_Toc16208"/>
      <w:bookmarkStart w:id="247" w:name="_Toc3743"/>
      <w:bookmarkStart w:id="248" w:name="_Toc6596"/>
      <w:bookmarkStart w:id="249" w:name="_Toc14563"/>
      <w:bookmarkStart w:id="250" w:name="_Toc10159"/>
      <w:bookmarkStart w:id="251" w:name="_Toc28634"/>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259093690"/>
      <w:bookmarkStart w:id="253" w:name="_Toc279701261"/>
      <w:bookmarkStart w:id="254" w:name="_Toc487900371"/>
      <w:bookmarkStart w:id="255" w:name="_Toc16485"/>
      <w:bookmarkStart w:id="256" w:name="_Toc25376"/>
      <w:bookmarkStart w:id="257" w:name="_Toc11284"/>
      <w:bookmarkStart w:id="258" w:name="_Toc25182"/>
      <w:bookmarkStart w:id="259" w:name="_Toc28366"/>
      <w:bookmarkStart w:id="260" w:name="_Toc19604"/>
      <w:bookmarkStart w:id="261" w:name="_Toc11628"/>
      <w:bookmarkStart w:id="262" w:name="_Toc29797"/>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6698"/>
      <w:bookmarkStart w:id="264" w:name="_Toc3135"/>
      <w:bookmarkStart w:id="265" w:name="_Toc259093691"/>
      <w:bookmarkStart w:id="266" w:name="_Toc279701262"/>
      <w:bookmarkStart w:id="267" w:name="_Toc48790037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128"/>
      <w:bookmarkStart w:id="269"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0762"/>
      <w:bookmarkStart w:id="271" w:name="_Toc27139"/>
      <w:bookmarkStart w:id="272" w:name="_Toc22680"/>
      <w:bookmarkStart w:id="273" w:name="_Toc2287"/>
      <w:bookmarkStart w:id="274" w:name="_Toc18540"/>
      <w:bookmarkStart w:id="275" w:name="_Toc4355"/>
      <w:bookmarkStart w:id="276" w:name="_Toc26810"/>
      <w:bookmarkStart w:id="277" w:name="_Toc30599"/>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487900373"/>
      <w:bookmarkStart w:id="279" w:name="_Toc21718"/>
      <w:bookmarkStart w:id="280" w:name="_Toc8457"/>
      <w:bookmarkStart w:id="281" w:name="_Toc279701263"/>
      <w:bookmarkStart w:id="282" w:name="_Toc27932"/>
      <w:bookmarkStart w:id="283" w:name="_Toc18567"/>
      <w:bookmarkStart w:id="284" w:name="_Toc259093692"/>
      <w:bookmarkStart w:id="285" w:name="_Toc12773"/>
      <w:bookmarkStart w:id="286" w:name="_Toc10330"/>
      <w:bookmarkStart w:id="287" w:name="_Toc22634"/>
      <w:bookmarkStart w:id="288" w:name="_Toc23591"/>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3344"/>
      <w:bookmarkStart w:id="290" w:name="_Toc16673"/>
      <w:bookmarkStart w:id="291" w:name="_Toc12004"/>
      <w:bookmarkStart w:id="292" w:name="_Toc3081"/>
      <w:bookmarkStart w:id="293" w:name="_Toc259093693"/>
      <w:bookmarkStart w:id="294" w:name="_Toc279701264"/>
      <w:bookmarkStart w:id="295" w:name="_Toc3148"/>
      <w:bookmarkStart w:id="296" w:name="_Toc28088"/>
      <w:bookmarkStart w:id="297" w:name="_Toc9890"/>
      <w:bookmarkStart w:id="298" w:name="_Toc28010"/>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20428"/>
      <w:bookmarkStart w:id="301" w:name="_Toc14001"/>
      <w:bookmarkStart w:id="302" w:name="_Toc757"/>
      <w:bookmarkStart w:id="303" w:name="_Toc19890"/>
      <w:bookmarkStart w:id="304" w:name="_Toc12124"/>
      <w:bookmarkStart w:id="305" w:name="_Toc6885"/>
      <w:bookmarkStart w:id="306" w:name="_Toc9292"/>
      <w:bookmarkStart w:id="307" w:name="_Toc6810"/>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381970843"/>
      <w:bookmarkStart w:id="310" w:name="_Toc29040"/>
      <w:bookmarkStart w:id="311" w:name="_Toc25217"/>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4781"/>
      <w:bookmarkStart w:id="315" w:name="_Toc1255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2724"/>
      <w:bookmarkStart w:id="317" w:name="_Toc25952"/>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32208"/>
      <w:bookmarkStart w:id="319"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3894"/>
      <w:bookmarkStart w:id="321"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934"/>
      <w:bookmarkStart w:id="323"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31022"/>
      <w:bookmarkStart w:id="325"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30371"/>
      <w:bookmarkStart w:id="327" w:name="_Toc17405"/>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8993"/>
      <w:bookmarkStart w:id="329"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5459"/>
      <w:bookmarkStart w:id="331" w:name="_Toc23602"/>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27076"/>
      <w:bookmarkStart w:id="333" w:name="_Toc31909"/>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24561"/>
      <w:bookmarkStart w:id="335"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9303"/>
      <w:bookmarkStart w:id="337"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31091"/>
      <w:bookmarkStart w:id="339" w:name="_Toc23415"/>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26797"/>
      <w:bookmarkStart w:id="342"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19631"/>
      <w:bookmarkStart w:id="344" w:name="_Toc499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29497"/>
      <w:bookmarkStart w:id="349" w:name="_Toc30684"/>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16805"/>
      <w:bookmarkStart w:id="351" w:name="_Toc4906"/>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9277"/>
      <w:bookmarkStart w:id="353" w:name="_Toc22316"/>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10580"/>
      <w:bookmarkStart w:id="355" w:name="_Toc4202"/>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31559"/>
      <w:bookmarkStart w:id="357" w:name="_Toc22102"/>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21067"/>
      <w:bookmarkStart w:id="359" w:name="_Toc85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217"/>
      <w:bookmarkStart w:id="361" w:name="_Toc11124"/>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2094"/>
      <w:bookmarkStart w:id="363" w:name="_Toc276"/>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6766"/>
      <w:bookmarkStart w:id="365" w:name="_Toc9018"/>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7944"/>
      <w:bookmarkStart w:id="367" w:name="_Toc229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12758"/>
      <w:bookmarkStart w:id="369" w:name="_Toc31659"/>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21225"/>
      <w:bookmarkStart w:id="371" w:name="_Toc10812"/>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3997"/>
      <w:bookmarkStart w:id="373" w:name="_Toc1172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09"/>
      <w:bookmarkStart w:id="375" w:name="_Toc1116"/>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1653"/>
      <w:bookmarkStart w:id="377" w:name="_Toc3856"/>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12840"/>
      <w:bookmarkStart w:id="379"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32456"/>
      <w:bookmarkStart w:id="381" w:name="_Toc4771"/>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21346"/>
      <w:bookmarkStart w:id="383" w:name="_Toc14514"/>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16068"/>
      <w:bookmarkStart w:id="385" w:name="_Toc27675"/>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6033"/>
      <w:bookmarkStart w:id="387" w:name="_Toc22208"/>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26451"/>
      <w:bookmarkStart w:id="389" w:name="_Toc30928"/>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9473"/>
      <w:bookmarkStart w:id="391" w:name="_Toc14145"/>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5425"/>
      <w:bookmarkStart w:id="393" w:name="_Toc32641"/>
      <w:bookmarkStart w:id="394" w:name="_Toc10484"/>
      <w:bookmarkStart w:id="395" w:name="_Toc19298"/>
      <w:bookmarkStart w:id="396" w:name="_Toc13017"/>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15384"/>
      <w:bookmarkStart w:id="398" w:name="_Toc2637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5570"/>
      <w:bookmarkStart w:id="400" w:name="_Toc20137"/>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4638"/>
      <w:bookmarkStart w:id="402" w:name="_Toc15121"/>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13137"/>
      <w:bookmarkStart w:id="404"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75357D8"/>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0F562A8"/>
    <w:rsid w:val="110937AD"/>
    <w:rsid w:val="120D3563"/>
    <w:rsid w:val="1239019B"/>
    <w:rsid w:val="1267239A"/>
    <w:rsid w:val="1267359A"/>
    <w:rsid w:val="12772615"/>
    <w:rsid w:val="13B55DC4"/>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A44EF5"/>
    <w:rsid w:val="29AF03CD"/>
    <w:rsid w:val="2A6D304B"/>
    <w:rsid w:val="2A9E09AC"/>
    <w:rsid w:val="2AB805F5"/>
    <w:rsid w:val="2AE70DEB"/>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906110"/>
    <w:rsid w:val="34D32011"/>
    <w:rsid w:val="352E2904"/>
    <w:rsid w:val="35476B8D"/>
    <w:rsid w:val="357224D4"/>
    <w:rsid w:val="358F6714"/>
    <w:rsid w:val="35941BBF"/>
    <w:rsid w:val="35BA509F"/>
    <w:rsid w:val="366469D3"/>
    <w:rsid w:val="36F24840"/>
    <w:rsid w:val="371A584D"/>
    <w:rsid w:val="3782665C"/>
    <w:rsid w:val="387648DC"/>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42A4D7D"/>
    <w:rsid w:val="447C177F"/>
    <w:rsid w:val="44EC4D72"/>
    <w:rsid w:val="465F0F98"/>
    <w:rsid w:val="46B64A51"/>
    <w:rsid w:val="480E17A3"/>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614F16"/>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62AAA"/>
    <w:rsid w:val="667C0CA6"/>
    <w:rsid w:val="679E728A"/>
    <w:rsid w:val="67A635F2"/>
    <w:rsid w:val="6856261A"/>
    <w:rsid w:val="6882722D"/>
    <w:rsid w:val="68BD4EB4"/>
    <w:rsid w:val="6917319A"/>
    <w:rsid w:val="6B55510E"/>
    <w:rsid w:val="6BF0458F"/>
    <w:rsid w:val="6BF531EE"/>
    <w:rsid w:val="6C5F7124"/>
    <w:rsid w:val="6D57066E"/>
    <w:rsid w:val="6D7B51FB"/>
    <w:rsid w:val="6EDA2499"/>
    <w:rsid w:val="6F126F6B"/>
    <w:rsid w:val="6F1A71E6"/>
    <w:rsid w:val="6FF36738"/>
    <w:rsid w:val="707B6C97"/>
    <w:rsid w:val="71806E36"/>
    <w:rsid w:val="71C47099"/>
    <w:rsid w:val="71DA1FE9"/>
    <w:rsid w:val="72161680"/>
    <w:rsid w:val="72251899"/>
    <w:rsid w:val="726826CC"/>
    <w:rsid w:val="72E92DE3"/>
    <w:rsid w:val="733B6DA2"/>
    <w:rsid w:val="73A42587"/>
    <w:rsid w:val="741268BC"/>
    <w:rsid w:val="742943B0"/>
    <w:rsid w:val="752F597A"/>
    <w:rsid w:val="76B76C2E"/>
    <w:rsid w:val="76E15D07"/>
    <w:rsid w:val="773D31AB"/>
    <w:rsid w:val="77A01D6D"/>
    <w:rsid w:val="77A45518"/>
    <w:rsid w:val="77AF02CE"/>
    <w:rsid w:val="77D14E10"/>
    <w:rsid w:val="77E91DE0"/>
    <w:rsid w:val="780A1521"/>
    <w:rsid w:val="78377B3A"/>
    <w:rsid w:val="783B0DDD"/>
    <w:rsid w:val="78D50464"/>
    <w:rsid w:val="78EE4B05"/>
    <w:rsid w:val="78FB67F7"/>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0</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2020-02-21T11:08:36Z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