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125" w:leftChars="247" w:hanging="1606" w:hangingChars="50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奇台中职校物联网基础创新教学平台</w:t>
      </w:r>
    </w:p>
    <w:p>
      <w:pPr>
        <w:spacing w:line="560" w:lineRule="exact"/>
        <w:ind w:firstLine="2891" w:firstLineChars="900"/>
        <w:jc w:val="both"/>
        <w:rPr>
          <w:rFonts w:hint="eastAsia" w:ascii="宋体" w:hAnsi="宋体" w:eastAsia="宋体" w:cs="宋体"/>
          <w:b/>
          <w:color w:val="000000"/>
          <w:sz w:val="32"/>
          <w:szCs w:val="32"/>
        </w:rPr>
      </w:pPr>
      <w:r>
        <w:rPr>
          <w:rFonts w:hint="eastAsia" w:ascii="宋体" w:hAnsi="宋体" w:eastAsia="宋体" w:cs="宋体"/>
          <w:b/>
          <w:color w:val="000000"/>
          <w:sz w:val="32"/>
          <w:szCs w:val="32"/>
        </w:rPr>
        <w:t>采购</w:t>
      </w:r>
      <w:r>
        <w:rPr>
          <w:rFonts w:hint="eastAsia" w:ascii="宋体" w:hAnsi="宋体" w:cs="宋体"/>
          <w:b/>
          <w:color w:val="000000"/>
          <w:sz w:val="32"/>
          <w:szCs w:val="32"/>
          <w:lang w:eastAsia="zh-CN"/>
        </w:rPr>
        <w:t>项目</w:t>
      </w:r>
      <w:bookmarkStart w:id="0" w:name="_GoBack"/>
      <w:bookmarkEnd w:id="0"/>
      <w:r>
        <w:rPr>
          <w:rFonts w:hint="eastAsia" w:ascii="宋体" w:hAnsi="宋体" w:eastAsia="宋体" w:cs="宋体"/>
          <w:b/>
          <w:color w:val="000000"/>
          <w:sz w:val="32"/>
          <w:szCs w:val="32"/>
          <w:lang w:eastAsia="zh-CN"/>
        </w:rPr>
        <w:t>竞争性谈判</w:t>
      </w:r>
      <w:r>
        <w:rPr>
          <w:rFonts w:hint="eastAsia" w:ascii="宋体" w:hAnsi="宋体" w:eastAsia="宋体" w:cs="宋体"/>
          <w:b/>
          <w:color w:val="000000"/>
          <w:sz w:val="32"/>
          <w:szCs w:val="32"/>
        </w:rPr>
        <w:t>公告</w:t>
      </w:r>
    </w:p>
    <w:p>
      <w:pPr>
        <w:pageBreakBefore w:val="0"/>
        <w:kinsoku/>
        <w:wordWrap/>
        <w:overflowPunct/>
        <w:topLinePunct w:val="0"/>
        <w:autoSpaceDE/>
        <w:autoSpaceDN/>
        <w:bidi w:val="0"/>
        <w:adjustRightInd/>
        <w:snapToGrid/>
        <w:spacing w:line="240" w:lineRule="auto"/>
        <w:ind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奇台县</w:t>
      </w:r>
      <w:r>
        <w:rPr>
          <w:rFonts w:hint="eastAsia" w:ascii="仿宋_GB2312" w:hAnsi="仿宋_GB2312" w:eastAsia="仿宋_GB2312" w:cs="仿宋_GB2312"/>
          <w:color w:val="000000"/>
          <w:sz w:val="28"/>
          <w:szCs w:val="28"/>
          <w:lang w:eastAsia="zh-CN"/>
        </w:rPr>
        <w:t>政务服务和公共资源交易中心</w:t>
      </w:r>
      <w:r>
        <w:rPr>
          <w:rFonts w:hint="eastAsia" w:ascii="仿宋_GB2312" w:hAnsi="仿宋_GB2312" w:eastAsia="仿宋_GB2312" w:cs="仿宋_GB2312"/>
          <w:color w:val="000000"/>
          <w:sz w:val="28"/>
          <w:szCs w:val="28"/>
        </w:rPr>
        <w:t>就</w:t>
      </w:r>
      <w:r>
        <w:rPr>
          <w:rFonts w:hint="eastAsia" w:ascii="仿宋_GB2312" w:hAnsi="仿宋_GB2312" w:eastAsia="仿宋_GB2312" w:cs="仿宋_GB2312"/>
          <w:color w:val="000000"/>
          <w:sz w:val="28"/>
          <w:szCs w:val="28"/>
          <w:lang w:val="en-US" w:eastAsia="zh-CN"/>
        </w:rPr>
        <w:t>奇台中职校物联网基础创新教学平台项目进行</w:t>
      </w:r>
      <w:r>
        <w:rPr>
          <w:rFonts w:hint="eastAsia" w:ascii="仿宋_GB2312" w:hAnsi="仿宋_GB2312" w:eastAsia="仿宋_GB2312" w:cs="仿宋_GB2312"/>
          <w:color w:val="000000"/>
          <w:sz w:val="28"/>
          <w:szCs w:val="28"/>
        </w:rPr>
        <w:t>竞争性谈判采购，欢迎符合相关</w:t>
      </w:r>
      <w:r>
        <w:rPr>
          <w:rFonts w:hint="eastAsia" w:ascii="仿宋_GB2312" w:hAnsi="仿宋_GB2312" w:eastAsia="仿宋_GB2312" w:cs="仿宋_GB2312"/>
          <w:color w:val="000000"/>
          <w:sz w:val="28"/>
          <w:szCs w:val="28"/>
          <w:lang w:eastAsia="zh-CN"/>
        </w:rPr>
        <w:t>经营</w:t>
      </w:r>
      <w:r>
        <w:rPr>
          <w:rFonts w:hint="eastAsia" w:ascii="仿宋_GB2312" w:hAnsi="仿宋_GB2312" w:eastAsia="仿宋_GB2312" w:cs="仿宋_GB2312"/>
          <w:color w:val="000000"/>
          <w:sz w:val="28"/>
          <w:szCs w:val="28"/>
        </w:rPr>
        <w:t>条件</w:t>
      </w:r>
      <w:r>
        <w:rPr>
          <w:rFonts w:hint="eastAsia" w:ascii="仿宋_GB2312" w:hAnsi="仿宋_GB2312" w:eastAsia="仿宋_GB2312" w:cs="仿宋_GB2312"/>
          <w:color w:val="000000"/>
          <w:sz w:val="28"/>
          <w:szCs w:val="28"/>
          <w:lang w:eastAsia="zh-CN"/>
        </w:rPr>
        <w:t>或资质</w:t>
      </w:r>
      <w:r>
        <w:rPr>
          <w:rFonts w:hint="eastAsia" w:ascii="仿宋_GB2312" w:hAnsi="仿宋_GB2312" w:eastAsia="仿宋_GB2312" w:cs="仿宋_GB2312"/>
          <w:color w:val="000000"/>
          <w:sz w:val="28"/>
          <w:szCs w:val="28"/>
        </w:rPr>
        <w:t>的供应商前来报名参与投标。</w:t>
      </w:r>
    </w:p>
    <w:p>
      <w:pPr>
        <w:numPr>
          <w:ilvl w:val="0"/>
          <w:numId w:val="0"/>
        </w:numPr>
        <w:spacing w:line="560" w:lineRule="exact"/>
        <w:jc w:val="both"/>
        <w:rPr>
          <w:rFonts w:hint="eastAsia" w:ascii="仿宋_GB2312" w:hAnsi="仿宋_GB2312" w:eastAsia="仿宋_GB2312" w:cs="仿宋_GB2312"/>
          <w:b w:val="0"/>
          <w:bCs/>
          <w:sz w:val="28"/>
          <w:szCs w:val="28"/>
          <w:u w:val="none"/>
        </w:rPr>
      </w:pPr>
      <w:r>
        <w:rPr>
          <w:rFonts w:hint="eastAsia" w:ascii="仿宋_GB2312" w:hAnsi="仿宋_GB2312" w:eastAsia="仿宋_GB2312" w:cs="仿宋_GB2312"/>
          <w:b/>
          <w:bCs w:val="0"/>
          <w:color w:val="000000"/>
          <w:sz w:val="28"/>
          <w:szCs w:val="28"/>
          <w:lang w:eastAsia="zh-CN"/>
        </w:rPr>
        <w:t>一、</w:t>
      </w:r>
      <w:r>
        <w:rPr>
          <w:rFonts w:hint="eastAsia" w:ascii="仿宋_GB2312" w:hAnsi="仿宋_GB2312" w:eastAsia="仿宋_GB2312" w:cs="仿宋_GB2312"/>
          <w:b/>
          <w:color w:val="000000"/>
          <w:sz w:val="28"/>
          <w:szCs w:val="28"/>
        </w:rPr>
        <w:t>项目名称：</w:t>
      </w:r>
      <w:r>
        <w:rPr>
          <w:rFonts w:hint="eastAsia" w:ascii="仿宋_GB2312" w:hAnsi="仿宋_GB2312" w:eastAsia="仿宋_GB2312" w:cs="仿宋_GB2312"/>
          <w:b w:val="0"/>
          <w:bCs/>
          <w:sz w:val="28"/>
          <w:szCs w:val="28"/>
          <w:u w:val="none"/>
        </w:rPr>
        <w:t>奇台中职校物联网基础创新教学平台采购项目</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val="0"/>
          <w:color w:val="000000"/>
          <w:sz w:val="28"/>
          <w:szCs w:val="28"/>
          <w:lang w:eastAsia="zh-CN"/>
        </w:rPr>
        <w:t>二、</w:t>
      </w:r>
      <w:r>
        <w:rPr>
          <w:rFonts w:hint="eastAsia" w:ascii="仿宋_GB2312" w:hAnsi="仿宋_GB2312" w:eastAsia="仿宋_GB2312" w:cs="仿宋_GB2312"/>
          <w:b/>
          <w:bCs w:val="0"/>
          <w:color w:val="000000"/>
          <w:sz w:val="28"/>
          <w:szCs w:val="28"/>
        </w:rPr>
        <w:t>项目编号：</w:t>
      </w:r>
      <w:r>
        <w:rPr>
          <w:rFonts w:hint="eastAsia" w:ascii="仿宋_GB2312" w:hAnsi="仿宋_GB2312" w:eastAsia="仿宋_GB2312" w:cs="仿宋_GB2312"/>
          <w:color w:val="000000"/>
          <w:sz w:val="28"/>
          <w:szCs w:val="28"/>
        </w:rPr>
        <w:t>QTC</w:t>
      </w:r>
      <w:r>
        <w:rPr>
          <w:rFonts w:hint="eastAsia" w:ascii="仿宋_GB2312" w:hAnsi="仿宋_GB2312" w:eastAsia="仿宋_GB2312" w:cs="仿宋_GB2312"/>
          <w:color w:val="000000"/>
          <w:sz w:val="28"/>
          <w:szCs w:val="28"/>
          <w:lang w:val="en-US" w:eastAsia="zh-CN"/>
        </w:rPr>
        <w:t>G</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2019</w:t>
      </w:r>
      <w:r>
        <w:rPr>
          <w:rFonts w:hint="eastAsia"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lang w:val="en-US" w:eastAsia="zh-CN"/>
        </w:rPr>
        <w:t>57</w:t>
      </w:r>
    </w:p>
    <w:p>
      <w:pPr>
        <w:pageBreakBefore w:val="0"/>
        <w:widowControl w:val="0"/>
        <w:kinsoku/>
        <w:wordWrap/>
        <w:overflowPunct/>
        <w:topLinePunct w:val="0"/>
        <w:autoSpaceDE/>
        <w:autoSpaceDN/>
        <w:bidi w:val="0"/>
        <w:adjustRightInd/>
        <w:snapToGrid/>
        <w:spacing w:line="240" w:lineRule="auto"/>
        <w:ind w:left="562" w:right="0" w:rightChars="0" w:hanging="562" w:hanging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000000"/>
          <w:sz w:val="28"/>
          <w:szCs w:val="28"/>
          <w:lang w:val="en-US" w:eastAsia="zh-CN"/>
        </w:rPr>
        <w:t>三、</w:t>
      </w:r>
      <w:r>
        <w:rPr>
          <w:rFonts w:hint="eastAsia" w:ascii="仿宋_GB2312" w:hAnsi="仿宋_GB2312" w:eastAsia="仿宋_GB2312" w:cs="仿宋_GB2312"/>
          <w:b/>
          <w:bCs/>
          <w:color w:val="000000"/>
          <w:sz w:val="28"/>
          <w:szCs w:val="28"/>
        </w:rPr>
        <w:t>本项目采购内容</w:t>
      </w:r>
      <w:r>
        <w:rPr>
          <w:rFonts w:hint="eastAsia" w:ascii="仿宋_GB2312" w:hAnsi="仿宋_GB2312" w:eastAsia="仿宋_GB2312" w:cs="仿宋_GB2312"/>
          <w:b/>
          <w:bCs/>
          <w:color w:val="000000"/>
          <w:sz w:val="28"/>
          <w:szCs w:val="28"/>
          <w:lang w:eastAsia="zh-CN"/>
        </w:rPr>
        <w:t>及</w:t>
      </w:r>
      <w:r>
        <w:rPr>
          <w:rFonts w:hint="eastAsia" w:ascii="仿宋_GB2312" w:hAnsi="仿宋_GB2312" w:eastAsia="仿宋_GB2312" w:cs="仿宋_GB2312"/>
          <w:b/>
          <w:bCs/>
          <w:color w:val="000000"/>
          <w:sz w:val="28"/>
          <w:szCs w:val="28"/>
          <w:lang w:val="en-US" w:eastAsia="zh-CN"/>
        </w:rPr>
        <w:t>预算价：</w:t>
      </w:r>
      <w:r>
        <w:rPr>
          <w:rFonts w:hint="eastAsia" w:ascii="仿宋_GB2312" w:hAnsi="仿宋_GB2312" w:eastAsia="仿宋_GB2312" w:cs="仿宋_GB2312"/>
          <w:sz w:val="28"/>
          <w:szCs w:val="28"/>
        </w:rPr>
        <w:t>物联网基础创新教学平台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物联网生</w:t>
      </w:r>
    </w:p>
    <w:p>
      <w:pPr>
        <w:pageBreakBefore w:val="0"/>
        <w:widowControl w:val="0"/>
        <w:kinsoku/>
        <w:wordWrap/>
        <w:overflowPunct/>
        <w:topLinePunct w:val="0"/>
        <w:autoSpaceDE/>
        <w:autoSpaceDN/>
        <w:bidi w:val="0"/>
        <w:adjustRightInd/>
        <w:snapToGrid/>
        <w:spacing w:line="240" w:lineRule="auto"/>
        <w:ind w:left="562" w:right="0" w:rightChars="0" w:hanging="560" w:hangingChars="200"/>
        <w:jc w:val="both"/>
        <w:textAlignment w:val="auto"/>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sz w:val="28"/>
          <w:szCs w:val="28"/>
        </w:rPr>
        <w:t>活综合实训平台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电脑桌</w:t>
      </w:r>
      <w:r>
        <w:rPr>
          <w:rFonts w:hint="eastAsia" w:ascii="仿宋_GB2312" w:hAnsi="仿宋_GB2312" w:eastAsia="仿宋_GB2312" w:cs="仿宋_GB2312"/>
          <w:sz w:val="28"/>
          <w:szCs w:val="28"/>
          <w:lang w:eastAsia="zh-CN"/>
        </w:rPr>
        <w:t>櫈、</w:t>
      </w:r>
      <w:r>
        <w:rPr>
          <w:rFonts w:hint="eastAsia" w:ascii="仿宋_GB2312" w:hAnsi="仿宋_GB2312" w:eastAsia="仿宋_GB2312" w:cs="仿宋_GB2312"/>
          <w:sz w:val="28"/>
          <w:szCs w:val="28"/>
        </w:rPr>
        <w:t>计算机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一体多功能打印机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val="0"/>
          <w:color w:val="000000"/>
          <w:sz w:val="28"/>
          <w:szCs w:val="28"/>
          <w:lang w:val="en-US" w:eastAsia="zh-CN"/>
        </w:rPr>
        <w:t>详见谈判</w:t>
      </w:r>
    </w:p>
    <w:p>
      <w:pPr>
        <w:pageBreakBefore w:val="0"/>
        <w:widowControl w:val="0"/>
        <w:kinsoku/>
        <w:wordWrap/>
        <w:overflowPunct/>
        <w:topLinePunct w:val="0"/>
        <w:autoSpaceDE/>
        <w:autoSpaceDN/>
        <w:bidi w:val="0"/>
        <w:adjustRightInd/>
        <w:snapToGrid/>
        <w:spacing w:line="240" w:lineRule="auto"/>
        <w:ind w:left="562" w:right="0" w:rightChars="0" w:hanging="560" w:hanging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color w:val="000000"/>
          <w:sz w:val="28"/>
          <w:szCs w:val="28"/>
          <w:lang w:val="en-US" w:eastAsia="zh-CN"/>
        </w:rPr>
        <w:t>文件）,</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val="en-US" w:eastAsia="zh-CN"/>
        </w:rPr>
        <w:t>预算总价：298000元。</w:t>
      </w:r>
    </w:p>
    <w:p>
      <w:pPr>
        <w:pStyle w:val="3"/>
        <w:rPr>
          <w:rFonts w:hint="eastAsia" w:ascii="仿宋_GB2312" w:hAnsi="仿宋_GB2312" w:eastAsia="仿宋_GB2312" w:cs="仿宋_GB2312"/>
          <w:b w:val="0"/>
          <w:bCs/>
          <w:sz w:val="28"/>
          <w:szCs w:val="28"/>
        </w:rPr>
      </w:pPr>
      <w:r>
        <w:rPr>
          <w:rFonts w:hint="eastAsia" w:ascii="仿宋_GB2312" w:hAnsi="仿宋_GB2312" w:eastAsia="仿宋_GB2312" w:cs="仿宋_GB2312"/>
          <w:b/>
          <w:color w:val="000000"/>
          <w:sz w:val="28"/>
          <w:szCs w:val="28"/>
          <w:lang w:eastAsia="zh-CN"/>
        </w:rPr>
        <w:t>四</w:t>
      </w:r>
      <w:r>
        <w:rPr>
          <w:rFonts w:hint="eastAsia" w:ascii="仿宋_GB2312" w:hAnsi="仿宋_GB2312" w:eastAsia="仿宋_GB2312" w:cs="仿宋_GB2312"/>
          <w:b/>
          <w:color w:val="000000"/>
          <w:sz w:val="28"/>
          <w:szCs w:val="28"/>
        </w:rPr>
        <w:t>、付款方式：</w:t>
      </w:r>
      <w:r>
        <w:rPr>
          <w:rFonts w:hint="eastAsia" w:ascii="仿宋_GB2312" w:eastAsia="仿宋_GB2312"/>
          <w:b w:val="0"/>
          <w:bCs/>
          <w:sz w:val="28"/>
          <w:szCs w:val="28"/>
        </w:rPr>
        <w:t>货到安装调试验收合格后付</w:t>
      </w:r>
      <w:r>
        <w:rPr>
          <w:rFonts w:hint="eastAsia" w:ascii="仿宋_GB2312" w:eastAsia="仿宋_GB2312"/>
          <w:b w:val="0"/>
          <w:bCs/>
          <w:sz w:val="28"/>
          <w:szCs w:val="28"/>
          <w:lang w:val="en-US" w:eastAsia="zh-CN"/>
        </w:rPr>
        <w:t>95</w:t>
      </w:r>
      <w:r>
        <w:rPr>
          <w:rFonts w:hint="eastAsia" w:ascii="仿宋_GB2312" w:eastAsia="仿宋_GB2312"/>
          <w:b w:val="0"/>
          <w:bCs/>
          <w:sz w:val="28"/>
          <w:szCs w:val="28"/>
        </w:rPr>
        <w:t>%，</w:t>
      </w:r>
      <w:r>
        <w:rPr>
          <w:rFonts w:hint="eastAsia" w:ascii="仿宋_GB2312" w:eastAsia="仿宋_GB2312"/>
          <w:b w:val="0"/>
          <w:bCs/>
          <w:sz w:val="28"/>
          <w:szCs w:val="28"/>
          <w:lang w:eastAsia="zh-CN"/>
        </w:rPr>
        <w:t>剩余</w:t>
      </w:r>
      <w:r>
        <w:rPr>
          <w:rFonts w:hint="eastAsia" w:ascii="仿宋_GB2312" w:eastAsia="仿宋_GB2312"/>
          <w:b w:val="0"/>
          <w:bCs/>
          <w:sz w:val="28"/>
          <w:szCs w:val="28"/>
        </w:rPr>
        <w:t>的</w:t>
      </w:r>
      <w:r>
        <w:rPr>
          <w:rFonts w:hint="eastAsia" w:ascii="仿宋_GB2312" w:eastAsia="仿宋_GB2312"/>
          <w:b w:val="0"/>
          <w:bCs/>
          <w:sz w:val="28"/>
          <w:szCs w:val="28"/>
          <w:lang w:val="en-US" w:eastAsia="zh-CN"/>
        </w:rPr>
        <w:t>5</w:t>
      </w:r>
      <w:r>
        <w:rPr>
          <w:rFonts w:hint="eastAsia" w:ascii="仿宋_GB2312" w:eastAsia="仿宋_GB2312"/>
          <w:b w:val="0"/>
          <w:bCs/>
          <w:sz w:val="28"/>
          <w:szCs w:val="28"/>
        </w:rPr>
        <w:t>%</w:t>
      </w:r>
      <w:r>
        <w:rPr>
          <w:rFonts w:hint="eastAsia" w:ascii="仿宋_GB2312" w:eastAsia="仿宋_GB2312"/>
          <w:b w:val="0"/>
          <w:bCs/>
          <w:sz w:val="28"/>
          <w:szCs w:val="28"/>
          <w:lang w:eastAsia="zh-CN"/>
        </w:rPr>
        <w:t>作为质保金。</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五</w:t>
      </w:r>
      <w:r>
        <w:rPr>
          <w:rFonts w:hint="eastAsia" w:ascii="仿宋_GB2312" w:hAnsi="仿宋_GB2312" w:eastAsia="仿宋_GB2312" w:cs="仿宋_GB2312"/>
          <w:b/>
          <w:color w:val="000000"/>
          <w:sz w:val="28"/>
          <w:szCs w:val="28"/>
        </w:rPr>
        <w:t>、投标人资质要求：</w:t>
      </w:r>
    </w:p>
    <w:p>
      <w:p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1、投标人必须是符合《中华人民共和国政府采购法》第二十二</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条的合格供应商。</w:t>
      </w:r>
    </w:p>
    <w:p>
      <w:pPr>
        <w:numPr>
          <w:ilvl w:val="0"/>
          <w:numId w:val="1"/>
        </w:num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供应商在“信用中国”网站（www.creditchina.gov.cn）未被列入失信被执行人名单，未被列入重大税收违法案件当事人名单。且在“中国政府采购网”（www.ccgp.gov.cn）没有政府采购严重违法失信行为记录（被禁止在一定期限内参加政府采购活动，但期限届满的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本项目不接受联合体投标。</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lang w:eastAsia="zh-CN"/>
        </w:rPr>
        <w:t>六</w:t>
      </w:r>
      <w:r>
        <w:rPr>
          <w:rFonts w:hint="eastAsia" w:ascii="仿宋_GB2312" w:hAnsi="仿宋_GB2312" w:eastAsia="仿宋_GB2312" w:cs="仿宋_GB2312"/>
          <w:b/>
          <w:color w:val="000000"/>
          <w:sz w:val="28"/>
          <w:szCs w:val="28"/>
        </w:rPr>
        <w:t>、报名起截止时间：</w:t>
      </w: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25</w:t>
      </w:r>
      <w:r>
        <w:rPr>
          <w:rFonts w:hint="eastAsia" w:ascii="仿宋_GB2312" w:hAnsi="仿宋_GB2312" w:eastAsia="仿宋_GB2312" w:cs="仿宋_GB2312"/>
          <w:color w:val="000000"/>
          <w:sz w:val="28"/>
          <w:szCs w:val="28"/>
        </w:rPr>
        <w:t>日---201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29</w:t>
      </w:r>
      <w:r>
        <w:rPr>
          <w:rFonts w:hint="eastAsia" w:ascii="仿宋_GB2312" w:hAnsi="仿宋_GB2312" w:eastAsia="仿宋_GB2312" w:cs="仿宋_GB2312"/>
          <w:color w:val="000000"/>
          <w:sz w:val="28"/>
          <w:szCs w:val="28"/>
        </w:rPr>
        <w:t>日下午19: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0止，每日上午10：</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0－13：30   下午1</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0－19：</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0（北京时间）节假日除外。</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七</w:t>
      </w:r>
      <w:r>
        <w:rPr>
          <w:rFonts w:hint="eastAsia" w:ascii="仿宋_GB2312" w:hAnsi="仿宋_GB2312" w:eastAsia="仿宋_GB2312" w:cs="仿宋_GB2312"/>
          <w:b/>
          <w:color w:val="000000"/>
          <w:sz w:val="28"/>
          <w:szCs w:val="28"/>
        </w:rPr>
        <w:t>、报名须知：</w:t>
      </w:r>
    </w:p>
    <w:p>
      <w:pPr>
        <w:ind w:firstLine="562" w:firstLineChars="200"/>
        <w:rPr>
          <w:rFonts w:hint="eastAsia" w:ascii="仿宋_GB2312" w:hAnsi="仿宋_GB2312" w:eastAsia="仿宋_GB2312" w:cs="仿宋_GB2312"/>
          <w:b/>
          <w:color w:val="000000"/>
          <w:sz w:val="28"/>
          <w:szCs w:val="28"/>
          <w:u w:val="single"/>
          <w:shd w:val="clear" w:color="auto" w:fill="FFFFFF"/>
        </w:rPr>
      </w:pPr>
      <w:r>
        <w:rPr>
          <w:rFonts w:hint="eastAsia" w:ascii="仿宋_GB2312" w:hAnsi="仿宋_GB2312" w:eastAsia="仿宋_GB2312" w:cs="仿宋_GB2312"/>
          <w:b/>
          <w:color w:val="000000"/>
          <w:sz w:val="28"/>
          <w:szCs w:val="28"/>
          <w:lang w:val="en-US" w:eastAsia="zh-CN"/>
        </w:rPr>
        <w:t>1、</w:t>
      </w:r>
      <w:r>
        <w:rPr>
          <w:rFonts w:hint="eastAsia" w:ascii="仿宋_GB2312" w:hAnsi="仿宋_GB2312" w:eastAsia="仿宋_GB2312" w:cs="仿宋_GB2312"/>
          <w:b/>
          <w:color w:val="000000"/>
          <w:sz w:val="28"/>
          <w:szCs w:val="28"/>
          <w:u w:val="single"/>
          <w:lang w:val="en-US" w:eastAsia="zh-CN"/>
        </w:rPr>
        <w:t>报名</w:t>
      </w:r>
      <w:r>
        <w:rPr>
          <w:rFonts w:hint="eastAsia" w:ascii="仿宋_GB2312" w:hAnsi="仿宋_GB2312" w:eastAsia="仿宋_GB2312" w:cs="仿宋_GB2312"/>
          <w:b/>
          <w:bCs/>
          <w:color w:val="000000"/>
          <w:sz w:val="28"/>
          <w:szCs w:val="28"/>
          <w:u w:val="single"/>
          <w:shd w:val="clear" w:color="auto" w:fill="FFFFFF"/>
        </w:rPr>
        <w:t>请</w:t>
      </w:r>
      <w:r>
        <w:rPr>
          <w:rFonts w:hint="eastAsia" w:ascii="仿宋_GB2312" w:hAnsi="仿宋_GB2312" w:eastAsia="仿宋_GB2312" w:cs="仿宋_GB2312"/>
          <w:b/>
          <w:bCs/>
          <w:color w:val="000000"/>
          <w:sz w:val="28"/>
          <w:szCs w:val="28"/>
          <w:u w:val="single"/>
          <w:shd w:val="clear" w:color="auto" w:fill="FFFFFF"/>
          <w:lang w:eastAsia="zh-CN"/>
        </w:rPr>
        <w:t>将</w:t>
      </w:r>
      <w:r>
        <w:rPr>
          <w:rFonts w:hint="eastAsia" w:ascii="仿宋_GB2312" w:hAnsi="仿宋_GB2312" w:eastAsia="仿宋_GB2312" w:cs="仿宋_GB2312"/>
          <w:b/>
          <w:bCs/>
          <w:color w:val="000000"/>
          <w:sz w:val="28"/>
          <w:szCs w:val="28"/>
          <w:u w:val="single"/>
          <w:shd w:val="clear" w:color="auto" w:fill="FFFFFF"/>
        </w:rPr>
        <w:t>公司营业执照副本、法人代表授权书、被委托人的身份证件</w:t>
      </w:r>
      <w:r>
        <w:rPr>
          <w:rFonts w:hint="eastAsia" w:ascii="仿宋_GB2312" w:hAnsi="仿宋_GB2312" w:eastAsia="仿宋_GB2312" w:cs="仿宋_GB2312"/>
          <w:b/>
          <w:bCs/>
          <w:color w:val="000000"/>
          <w:sz w:val="28"/>
          <w:szCs w:val="28"/>
          <w:u w:val="single"/>
          <w:shd w:val="clear" w:color="auto" w:fill="FFFFFF"/>
          <w:lang w:eastAsia="zh-CN"/>
        </w:rPr>
        <w:t>扫描件或复印件</w:t>
      </w:r>
      <w:r>
        <w:rPr>
          <w:rFonts w:hint="eastAsia" w:ascii="仿宋_GB2312" w:hAnsi="仿宋_GB2312" w:eastAsia="仿宋_GB2312" w:cs="仿宋_GB2312"/>
          <w:b/>
          <w:bCs/>
          <w:color w:val="000000"/>
          <w:sz w:val="28"/>
          <w:szCs w:val="28"/>
          <w:u w:val="single"/>
          <w:shd w:val="clear" w:color="auto" w:fill="FFFFFF"/>
        </w:rPr>
        <w:t>加盖单位公章</w:t>
      </w:r>
      <w:r>
        <w:rPr>
          <w:rFonts w:hint="eastAsia" w:ascii="仿宋_GB2312" w:hAnsi="仿宋_GB2312" w:eastAsia="仿宋_GB2312" w:cs="仿宋_GB2312"/>
          <w:b/>
          <w:bCs/>
          <w:color w:val="000000"/>
          <w:sz w:val="28"/>
          <w:szCs w:val="28"/>
          <w:u w:val="single"/>
          <w:shd w:val="clear" w:color="auto" w:fill="FFFFFF"/>
          <w:lang w:eastAsia="zh-CN"/>
        </w:rPr>
        <w:t>后，发送至邮箱</w:t>
      </w:r>
      <w:r>
        <w:rPr>
          <w:rFonts w:hint="eastAsia" w:ascii="仿宋_GB2312" w:hAnsi="仿宋_GB2312" w:eastAsia="仿宋_GB2312" w:cs="仿宋_GB2312"/>
          <w:b/>
          <w:color w:val="000000"/>
          <w:sz w:val="28"/>
          <w:szCs w:val="28"/>
          <w:u w:val="single"/>
          <w:shd w:val="clear" w:color="auto" w:fill="FFFFFF"/>
          <w:lang w:eastAsia="zh-CN"/>
        </w:rPr>
        <w:t>2458325153</w:t>
      </w:r>
      <w:r>
        <w:rPr>
          <w:rFonts w:hint="eastAsia" w:ascii="仿宋_GB2312" w:hAnsi="仿宋_GB2312" w:eastAsia="仿宋_GB2312" w:cs="仿宋_GB2312"/>
          <w:b/>
          <w:color w:val="000000"/>
          <w:sz w:val="28"/>
          <w:szCs w:val="28"/>
          <w:u w:val="single"/>
          <w:shd w:val="clear" w:color="auto" w:fill="FFFFFF"/>
          <w:lang w:val="en-US" w:eastAsia="zh-CN"/>
        </w:rPr>
        <w:t>@qq.com</w:t>
      </w:r>
      <w:r>
        <w:rPr>
          <w:rFonts w:hint="eastAsia" w:ascii="仿宋_GB2312" w:hAnsi="仿宋_GB2312" w:eastAsia="仿宋_GB2312" w:cs="仿宋_GB2312"/>
          <w:b/>
          <w:color w:val="000000"/>
          <w:sz w:val="28"/>
          <w:szCs w:val="28"/>
          <w:u w:val="single"/>
          <w:shd w:val="clear" w:color="auto" w:fill="FFFFFF"/>
          <w:lang w:eastAsia="zh-CN"/>
        </w:rPr>
        <w:t>，须</w:t>
      </w:r>
      <w:r>
        <w:rPr>
          <w:rFonts w:hint="eastAsia" w:ascii="仿宋_GB2312" w:hAnsi="仿宋_GB2312" w:eastAsia="仿宋_GB2312" w:cs="仿宋_GB2312"/>
          <w:b/>
          <w:color w:val="000000"/>
          <w:sz w:val="28"/>
          <w:szCs w:val="28"/>
          <w:u w:val="single"/>
          <w:shd w:val="clear" w:color="auto" w:fill="FFFFFF"/>
          <w:lang w:val="en-US" w:eastAsia="zh-CN"/>
        </w:rPr>
        <w:t>以</w:t>
      </w:r>
      <w:r>
        <w:rPr>
          <w:rFonts w:hint="eastAsia" w:ascii="仿宋_GB2312" w:hAnsi="仿宋_GB2312" w:eastAsia="仿宋_GB2312" w:cs="仿宋_GB2312"/>
          <w:b/>
          <w:color w:val="000000"/>
          <w:sz w:val="28"/>
          <w:szCs w:val="28"/>
          <w:u w:val="single"/>
          <w:shd w:val="clear" w:color="auto" w:fill="FFFFFF"/>
          <w:lang w:eastAsia="zh-CN"/>
        </w:rPr>
        <w:t>投标单位名称</w:t>
      </w:r>
      <w:r>
        <w:rPr>
          <w:rFonts w:hint="eastAsia" w:ascii="仿宋_GB2312" w:hAnsi="仿宋_GB2312" w:eastAsia="仿宋_GB2312" w:cs="仿宋_GB2312"/>
          <w:b/>
          <w:color w:val="000000"/>
          <w:sz w:val="28"/>
          <w:szCs w:val="28"/>
          <w:u w:val="single"/>
          <w:shd w:val="clear" w:color="auto" w:fill="FFFFFF"/>
          <w:lang w:val="en-US" w:eastAsia="zh-CN"/>
        </w:rPr>
        <w:t>-</w:t>
      </w:r>
      <w:r>
        <w:rPr>
          <w:rFonts w:hint="eastAsia" w:ascii="仿宋_GB2312" w:hAnsi="仿宋_GB2312" w:eastAsia="仿宋_GB2312" w:cs="仿宋_GB2312"/>
          <w:b/>
          <w:color w:val="000000"/>
          <w:sz w:val="28"/>
          <w:szCs w:val="28"/>
          <w:u w:val="single"/>
          <w:shd w:val="clear" w:color="auto" w:fill="FFFFFF"/>
          <w:lang w:eastAsia="zh-CN"/>
        </w:rPr>
        <w:t>项目名称</w:t>
      </w:r>
      <w:r>
        <w:rPr>
          <w:rFonts w:hint="eastAsia" w:ascii="仿宋_GB2312" w:hAnsi="仿宋_GB2312" w:eastAsia="仿宋_GB2312" w:cs="仿宋_GB2312"/>
          <w:b/>
          <w:color w:val="000000"/>
          <w:sz w:val="28"/>
          <w:szCs w:val="28"/>
          <w:u w:val="single"/>
          <w:shd w:val="clear" w:color="auto" w:fill="FFFFFF"/>
          <w:lang w:val="en-US" w:eastAsia="zh-CN"/>
        </w:rPr>
        <w:t>-</w:t>
      </w:r>
      <w:r>
        <w:rPr>
          <w:rFonts w:hint="eastAsia" w:ascii="仿宋_GB2312" w:hAnsi="仿宋_GB2312" w:eastAsia="仿宋_GB2312" w:cs="仿宋_GB2312"/>
          <w:b/>
          <w:color w:val="000000"/>
          <w:sz w:val="28"/>
          <w:szCs w:val="28"/>
          <w:u w:val="single"/>
          <w:shd w:val="clear" w:color="auto" w:fill="FFFFFF"/>
          <w:lang w:eastAsia="zh-CN"/>
        </w:rPr>
        <w:t>编号</w:t>
      </w:r>
      <w:r>
        <w:rPr>
          <w:rFonts w:hint="eastAsia" w:ascii="仿宋_GB2312" w:hAnsi="仿宋_GB2312" w:eastAsia="仿宋_GB2312" w:cs="仿宋_GB2312"/>
          <w:b/>
          <w:color w:val="000000"/>
          <w:sz w:val="28"/>
          <w:szCs w:val="28"/>
          <w:u w:val="single"/>
          <w:shd w:val="clear" w:color="auto" w:fill="FFFFFF"/>
          <w:lang w:val="en-US" w:eastAsia="zh-CN"/>
        </w:rPr>
        <w:t>-</w:t>
      </w:r>
      <w:r>
        <w:rPr>
          <w:rFonts w:hint="eastAsia" w:ascii="仿宋_GB2312" w:hAnsi="仿宋_GB2312" w:eastAsia="仿宋_GB2312" w:cs="仿宋_GB2312"/>
          <w:b/>
          <w:color w:val="000000"/>
          <w:sz w:val="28"/>
          <w:szCs w:val="28"/>
          <w:u w:val="single"/>
          <w:shd w:val="clear" w:color="auto" w:fill="FFFFFF"/>
          <w:lang w:eastAsia="zh-CN"/>
        </w:rPr>
        <w:t>联系人</w:t>
      </w:r>
      <w:r>
        <w:rPr>
          <w:rFonts w:hint="eastAsia" w:ascii="仿宋_GB2312" w:hAnsi="仿宋_GB2312" w:eastAsia="仿宋_GB2312" w:cs="仿宋_GB2312"/>
          <w:b/>
          <w:color w:val="000000"/>
          <w:sz w:val="28"/>
          <w:szCs w:val="28"/>
          <w:u w:val="single"/>
          <w:shd w:val="clear" w:color="auto" w:fill="FFFFFF"/>
          <w:lang w:val="en-US" w:eastAsia="zh-CN"/>
        </w:rPr>
        <w:t>-</w:t>
      </w:r>
      <w:r>
        <w:rPr>
          <w:rFonts w:hint="eastAsia" w:ascii="仿宋_GB2312" w:hAnsi="仿宋_GB2312" w:eastAsia="仿宋_GB2312" w:cs="仿宋_GB2312"/>
          <w:b/>
          <w:color w:val="000000"/>
          <w:sz w:val="28"/>
          <w:szCs w:val="28"/>
          <w:u w:val="single"/>
          <w:shd w:val="clear" w:color="auto" w:fill="FFFFFF"/>
          <w:lang w:eastAsia="zh-CN"/>
        </w:rPr>
        <w:t>电话</w:t>
      </w:r>
      <w:r>
        <w:rPr>
          <w:rFonts w:hint="eastAsia" w:ascii="仿宋_GB2312" w:hAnsi="仿宋_GB2312" w:eastAsia="仿宋_GB2312" w:cs="仿宋_GB2312"/>
          <w:b/>
          <w:color w:val="000000"/>
          <w:sz w:val="28"/>
          <w:szCs w:val="28"/>
          <w:u w:val="single"/>
          <w:shd w:val="clear" w:color="auto" w:fill="FFFFFF"/>
          <w:lang w:val="en-US" w:eastAsia="zh-CN"/>
        </w:rPr>
        <w:t>命名。</w:t>
      </w:r>
      <w:r>
        <w:rPr>
          <w:rFonts w:hint="eastAsia" w:ascii="仿宋_GB2312" w:hAnsi="仿宋_GB2312" w:eastAsia="仿宋_GB2312" w:cs="仿宋_GB2312"/>
          <w:b/>
          <w:color w:val="000000"/>
          <w:sz w:val="28"/>
          <w:szCs w:val="28"/>
          <w:u w:val="single"/>
          <w:shd w:val="clear" w:color="auto" w:fill="FFFFFF"/>
          <w:lang w:eastAsia="zh-CN"/>
        </w:rPr>
        <w:t>招标机构审核报名信息后，通过邮箱发送谈判文件</w:t>
      </w:r>
      <w:r>
        <w:rPr>
          <w:rFonts w:hint="eastAsia" w:ascii="仿宋_GB2312" w:hAnsi="仿宋_GB2312" w:eastAsia="仿宋_GB2312" w:cs="仿宋_GB2312"/>
          <w:b/>
          <w:color w:val="000000"/>
          <w:sz w:val="28"/>
          <w:szCs w:val="28"/>
          <w:u w:val="single"/>
          <w:shd w:val="clear" w:color="auto" w:fill="FFFFFF"/>
        </w:rPr>
        <w:t>。</w:t>
      </w:r>
    </w:p>
    <w:p>
      <w:pPr>
        <w:pStyle w:val="3"/>
        <w:ind w:firstLine="562" w:firstLineChars="200"/>
        <w:rPr>
          <w:rFonts w:hint="eastAsia"/>
          <w:u w:val="wave"/>
        </w:rPr>
      </w:pPr>
      <w:r>
        <w:rPr>
          <w:rFonts w:hint="eastAsia" w:ascii="仿宋_GB2312" w:eastAsia="仿宋_GB2312"/>
          <w:b/>
          <w:bCs/>
          <w:color w:val="auto"/>
          <w:sz w:val="28"/>
          <w:szCs w:val="28"/>
          <w:u w:val="none"/>
          <w:shd w:val="clear" w:color="auto" w:fill="FFFFFF"/>
          <w:lang w:val="en-US" w:eastAsia="zh-CN"/>
        </w:rPr>
        <w:t>2、</w:t>
      </w:r>
      <w:r>
        <w:rPr>
          <w:rFonts w:hint="eastAsia" w:ascii="仿宋_GB2312" w:eastAsia="仿宋_GB2312"/>
          <w:b/>
          <w:bCs/>
          <w:color w:val="auto"/>
          <w:sz w:val="28"/>
          <w:szCs w:val="28"/>
          <w:u w:val="wave"/>
          <w:shd w:val="clear" w:color="auto" w:fill="FFFFFF"/>
          <w:lang w:val="en-US" w:eastAsia="zh-CN"/>
        </w:rPr>
        <w:t>投标现场</w:t>
      </w:r>
      <w:r>
        <w:rPr>
          <w:rFonts w:hint="eastAsia" w:ascii="仿宋_GB2312" w:eastAsia="仿宋_GB2312"/>
          <w:b/>
          <w:bCs/>
          <w:color w:val="auto"/>
          <w:sz w:val="28"/>
          <w:szCs w:val="28"/>
          <w:u w:val="wave"/>
          <w:shd w:val="clear" w:color="auto" w:fill="FFFFFF"/>
        </w:rPr>
        <w:t>需提交</w:t>
      </w:r>
      <w:r>
        <w:rPr>
          <w:rFonts w:hint="eastAsia" w:ascii="仿宋_GB2312" w:eastAsia="仿宋_GB2312"/>
          <w:b/>
          <w:bCs/>
          <w:color w:val="auto"/>
          <w:sz w:val="28"/>
          <w:szCs w:val="28"/>
          <w:u w:val="wave"/>
          <w:shd w:val="clear" w:color="auto" w:fill="FFFFFF"/>
          <w:lang w:val="en-US" w:eastAsia="zh-CN"/>
        </w:rPr>
        <w:t>3000元</w:t>
      </w:r>
      <w:r>
        <w:rPr>
          <w:rFonts w:hint="eastAsia" w:ascii="仿宋_GB2312" w:eastAsia="仿宋_GB2312"/>
          <w:b/>
          <w:bCs/>
          <w:color w:val="auto"/>
          <w:sz w:val="28"/>
          <w:szCs w:val="28"/>
          <w:u w:val="wave"/>
          <w:shd w:val="clear" w:color="auto" w:fill="FFFFFF"/>
        </w:rPr>
        <w:t>投标保证金</w:t>
      </w:r>
      <w:r>
        <w:rPr>
          <w:rFonts w:hint="eastAsia" w:ascii="仿宋_GB2312" w:eastAsia="仿宋_GB2312"/>
          <w:b/>
          <w:bCs/>
          <w:color w:val="000000"/>
          <w:sz w:val="28"/>
          <w:szCs w:val="28"/>
          <w:u w:val="wave"/>
          <w:shd w:val="clear" w:color="auto" w:fill="FFFFFF"/>
        </w:rPr>
        <w:t>（</w:t>
      </w:r>
      <w:r>
        <w:rPr>
          <w:rFonts w:hint="eastAsia" w:ascii="仿宋_GB2312" w:eastAsia="仿宋_GB2312"/>
          <w:b/>
          <w:bCs/>
          <w:color w:val="000000"/>
          <w:sz w:val="28"/>
          <w:szCs w:val="28"/>
          <w:u w:val="wave"/>
          <w:shd w:val="clear" w:color="auto" w:fill="FFFFFF"/>
          <w:lang w:eastAsia="zh-CN"/>
        </w:rPr>
        <w:t>开标前</w:t>
      </w:r>
      <w:r>
        <w:rPr>
          <w:rFonts w:hint="eastAsia" w:ascii="仿宋_GB2312" w:eastAsia="仿宋_GB2312"/>
          <w:b/>
          <w:bCs/>
          <w:color w:val="000000"/>
          <w:sz w:val="28"/>
          <w:szCs w:val="28"/>
          <w:u w:val="wave"/>
        </w:rPr>
        <w:t>在奇台县农商银行以投标授权代表个人身份存一张不设密码的临时存款单</w:t>
      </w:r>
      <w:r>
        <w:rPr>
          <w:rFonts w:hint="eastAsia" w:ascii="仿宋_GB2312" w:eastAsia="仿宋_GB2312"/>
          <w:b/>
          <w:bCs/>
          <w:color w:val="000000"/>
          <w:sz w:val="28"/>
          <w:szCs w:val="28"/>
          <w:u w:val="wave"/>
          <w:lang w:eastAsia="zh-CN"/>
        </w:rPr>
        <w:t>，开标现场</w:t>
      </w:r>
      <w:r>
        <w:rPr>
          <w:rFonts w:hint="eastAsia" w:ascii="仿宋_GB2312" w:eastAsia="仿宋_GB2312"/>
          <w:b/>
          <w:bCs/>
          <w:color w:val="000000"/>
          <w:sz w:val="28"/>
          <w:szCs w:val="28"/>
          <w:u w:val="wave"/>
        </w:rPr>
        <w:t>收取，</w:t>
      </w:r>
      <w:r>
        <w:rPr>
          <w:rFonts w:hint="eastAsia" w:ascii="仿宋_GB2312" w:eastAsia="仿宋_GB2312"/>
          <w:b/>
          <w:bCs/>
          <w:color w:val="000000"/>
          <w:sz w:val="28"/>
          <w:szCs w:val="28"/>
          <w:u w:val="wave"/>
          <w:lang w:eastAsia="zh-CN"/>
        </w:rPr>
        <w:t>不接受现金方式提交，</w:t>
      </w:r>
      <w:r>
        <w:rPr>
          <w:rFonts w:hint="eastAsia" w:ascii="仿宋_GB2312" w:hAnsi="宋体" w:eastAsia="仿宋_GB2312"/>
          <w:b/>
          <w:bCs/>
          <w:color w:val="000000"/>
          <w:sz w:val="28"/>
          <w:szCs w:val="28"/>
          <w:u w:val="wave"/>
        </w:rPr>
        <w:t>未按照要求提供投标保证金的投标恕不接受</w:t>
      </w:r>
      <w:r>
        <w:rPr>
          <w:rFonts w:hint="eastAsia" w:ascii="仿宋_GB2312" w:eastAsia="仿宋_GB2312"/>
          <w:b/>
          <w:bCs/>
          <w:color w:val="000000"/>
          <w:sz w:val="28"/>
          <w:szCs w:val="28"/>
          <w:u w:val="wave"/>
          <w:shd w:val="clear" w:color="auto" w:fill="FFFFFF"/>
        </w:rPr>
        <w:t>）</w:t>
      </w:r>
      <w:r>
        <w:rPr>
          <w:rFonts w:hint="eastAsia" w:ascii="仿宋_GB2312" w:eastAsia="仿宋_GB2312"/>
          <w:b/>
          <w:bCs/>
          <w:color w:val="000000"/>
          <w:sz w:val="28"/>
          <w:szCs w:val="28"/>
          <w:u w:val="wave"/>
          <w:shd w:val="clear" w:color="auto" w:fill="FFFFFF"/>
          <w:lang w:eastAsia="zh-CN"/>
        </w:rPr>
        <w:t>。</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b w:val="0"/>
          <w:bCs/>
          <w:color w:val="393939"/>
          <w:sz w:val="28"/>
          <w:szCs w:val="28"/>
          <w:u w:val="none"/>
          <w:shd w:val="clear" w:color="auto" w:fill="FFFFFF"/>
        </w:rPr>
      </w:pPr>
      <w:r>
        <w:rPr>
          <w:rFonts w:hint="eastAsia" w:ascii="仿宋_GB2312" w:hAnsi="仿宋_GB2312" w:eastAsia="仿宋_GB2312" w:cs="仿宋_GB2312"/>
          <w:b/>
          <w:color w:val="393939"/>
          <w:sz w:val="28"/>
          <w:szCs w:val="28"/>
          <w:shd w:val="clear" w:color="auto" w:fill="FFFFFF"/>
          <w:lang w:eastAsia="zh-CN"/>
        </w:rPr>
        <w:t>八</w:t>
      </w:r>
      <w:r>
        <w:rPr>
          <w:rFonts w:hint="eastAsia" w:ascii="仿宋_GB2312" w:hAnsi="仿宋_GB2312" w:eastAsia="仿宋_GB2312" w:cs="仿宋_GB2312"/>
          <w:b/>
          <w:color w:val="393939"/>
          <w:sz w:val="28"/>
          <w:szCs w:val="28"/>
          <w:shd w:val="clear" w:color="auto" w:fill="FFFFFF"/>
        </w:rPr>
        <w:t>、</w:t>
      </w:r>
      <w:r>
        <w:rPr>
          <w:rFonts w:hint="eastAsia" w:ascii="仿宋_GB2312" w:hAnsi="仿宋_GB2312" w:eastAsia="仿宋_GB2312" w:cs="仿宋_GB2312"/>
          <w:b/>
          <w:color w:val="000000"/>
          <w:sz w:val="28"/>
          <w:szCs w:val="28"/>
          <w:lang w:eastAsia="zh-CN"/>
        </w:rPr>
        <w:t>谈判</w:t>
      </w:r>
      <w:r>
        <w:rPr>
          <w:rFonts w:hint="eastAsia" w:ascii="仿宋_GB2312" w:hAnsi="仿宋_GB2312" w:eastAsia="仿宋_GB2312" w:cs="仿宋_GB2312"/>
          <w:b/>
          <w:color w:val="000000"/>
          <w:sz w:val="28"/>
          <w:szCs w:val="28"/>
        </w:rPr>
        <w:t>文件的取得地点：</w:t>
      </w:r>
      <w:r>
        <w:rPr>
          <w:rFonts w:hint="eastAsia" w:ascii="仿宋_GB2312" w:hAnsi="仿宋_GB2312" w:eastAsia="仿宋_GB2312" w:cs="仿宋_GB2312"/>
          <w:b w:val="0"/>
          <w:bCs/>
          <w:color w:val="000000"/>
          <w:sz w:val="28"/>
          <w:szCs w:val="28"/>
          <w:u w:val="none"/>
          <w:shd w:val="clear" w:color="auto" w:fill="FFFFFF"/>
        </w:rPr>
        <w:t>奇台县天山东部物流园综合楼三楼</w:t>
      </w:r>
      <w:r>
        <w:rPr>
          <w:rFonts w:hint="eastAsia" w:ascii="仿宋_GB2312" w:hAnsi="仿宋_GB2312" w:eastAsia="仿宋_GB2312" w:cs="仿宋_GB2312"/>
          <w:b w:val="0"/>
          <w:bCs/>
          <w:color w:val="000000"/>
          <w:sz w:val="28"/>
          <w:szCs w:val="28"/>
          <w:u w:val="none"/>
          <w:shd w:val="clear" w:color="auto" w:fill="FFFFFF"/>
          <w:lang w:eastAsia="zh-CN"/>
        </w:rPr>
        <w:t>公共资源交易办</w:t>
      </w:r>
      <w:r>
        <w:rPr>
          <w:rFonts w:hint="eastAsia" w:ascii="仿宋_GB2312" w:hAnsi="仿宋_GB2312" w:eastAsia="仿宋_GB2312" w:cs="仿宋_GB2312"/>
          <w:b w:val="0"/>
          <w:bCs/>
          <w:color w:val="000000"/>
          <w:sz w:val="28"/>
          <w:szCs w:val="28"/>
          <w:u w:val="none"/>
        </w:rPr>
        <w:t>。</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lang w:eastAsia="zh-CN"/>
        </w:rPr>
        <w:t>九</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
          <w:color w:val="000000"/>
          <w:sz w:val="28"/>
          <w:szCs w:val="28"/>
          <w:lang w:eastAsia="zh-CN"/>
        </w:rPr>
        <w:t>响应</w:t>
      </w:r>
      <w:r>
        <w:rPr>
          <w:rFonts w:hint="eastAsia" w:ascii="仿宋_GB2312" w:hAnsi="仿宋_GB2312" w:eastAsia="仿宋_GB2312" w:cs="仿宋_GB2312"/>
          <w:b/>
          <w:color w:val="000000"/>
          <w:sz w:val="28"/>
          <w:szCs w:val="28"/>
        </w:rPr>
        <w:t>文件递交截止时间：</w:t>
      </w: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eastAsia="zh-CN"/>
        </w:rPr>
        <w:t>上</w:t>
      </w:r>
      <w:r>
        <w:rPr>
          <w:rFonts w:hint="eastAsia" w:ascii="仿宋_GB2312" w:hAnsi="仿宋_GB2312" w:eastAsia="仿宋_GB2312" w:cs="仿宋_GB2312"/>
          <w:color w:val="000000"/>
          <w:sz w:val="28"/>
          <w:szCs w:val="28"/>
        </w:rPr>
        <w:t>午1</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0前（北京时间）</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十、</w:t>
      </w:r>
      <w:r>
        <w:rPr>
          <w:rFonts w:hint="eastAsia" w:ascii="仿宋_GB2312" w:hAnsi="仿宋_GB2312" w:eastAsia="仿宋_GB2312" w:cs="仿宋_GB2312"/>
          <w:b/>
          <w:color w:val="000000"/>
          <w:sz w:val="28"/>
          <w:szCs w:val="28"/>
          <w:lang w:eastAsia="zh-CN"/>
        </w:rPr>
        <w:t>响应</w:t>
      </w:r>
      <w:r>
        <w:rPr>
          <w:rFonts w:hint="eastAsia" w:ascii="仿宋_GB2312" w:hAnsi="仿宋_GB2312" w:eastAsia="仿宋_GB2312" w:cs="仿宋_GB2312"/>
          <w:b/>
          <w:color w:val="000000"/>
          <w:sz w:val="28"/>
          <w:szCs w:val="28"/>
        </w:rPr>
        <w:t>文件递交地点：</w:t>
      </w:r>
      <w:r>
        <w:rPr>
          <w:rFonts w:hint="eastAsia" w:ascii="仿宋_GB2312" w:hAnsi="仿宋_GB2312" w:eastAsia="仿宋_GB2312" w:cs="仿宋_GB2312"/>
          <w:b w:val="0"/>
          <w:bCs/>
          <w:color w:val="000000"/>
          <w:sz w:val="28"/>
          <w:szCs w:val="28"/>
          <w:u w:val="none"/>
          <w:shd w:val="clear" w:color="auto" w:fill="FFFFFF"/>
        </w:rPr>
        <w:t>奇台县天山东部物流园综合楼三楼</w:t>
      </w:r>
      <w:r>
        <w:rPr>
          <w:rFonts w:hint="eastAsia" w:ascii="仿宋_GB2312" w:hAnsi="仿宋_GB2312" w:eastAsia="仿宋_GB2312" w:cs="仿宋_GB2312"/>
          <w:b w:val="0"/>
          <w:bCs/>
          <w:color w:val="000000"/>
          <w:sz w:val="28"/>
          <w:szCs w:val="28"/>
          <w:u w:val="none"/>
          <w:shd w:val="clear" w:color="auto" w:fill="FFFFFF"/>
          <w:lang w:eastAsia="zh-CN"/>
        </w:rPr>
        <w:t>开标一室</w:t>
      </w:r>
      <w:r>
        <w:rPr>
          <w:rFonts w:hint="eastAsia" w:ascii="仿宋_GB2312" w:hAnsi="仿宋_GB2312" w:eastAsia="仿宋_GB2312" w:cs="仿宋_GB2312"/>
          <w:color w:val="000000"/>
          <w:sz w:val="28"/>
          <w:szCs w:val="28"/>
        </w:rPr>
        <w:t>。</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十</w:t>
      </w:r>
      <w:r>
        <w:rPr>
          <w:rFonts w:hint="eastAsia" w:ascii="仿宋_GB2312" w:hAnsi="仿宋_GB2312" w:eastAsia="仿宋_GB2312" w:cs="仿宋_GB2312"/>
          <w:b/>
          <w:color w:val="000000"/>
          <w:sz w:val="28"/>
          <w:szCs w:val="28"/>
          <w:lang w:eastAsia="zh-CN"/>
        </w:rPr>
        <w:t>一</w:t>
      </w:r>
      <w:r>
        <w:rPr>
          <w:rFonts w:hint="eastAsia" w:ascii="仿宋_GB2312" w:hAnsi="仿宋_GB2312" w:eastAsia="仿宋_GB2312" w:cs="仿宋_GB2312"/>
          <w:b/>
          <w:color w:val="000000"/>
          <w:sz w:val="28"/>
          <w:szCs w:val="28"/>
        </w:rPr>
        <w:t>、开标时间：</w:t>
      </w:r>
      <w:r>
        <w:rPr>
          <w:rFonts w:hint="eastAsia" w:ascii="仿宋_GB2312" w:hAnsi="仿宋_GB2312" w:eastAsia="仿宋_GB2312" w:cs="仿宋_GB2312"/>
          <w:color w:val="000000"/>
          <w:sz w:val="28"/>
          <w:szCs w:val="28"/>
        </w:rPr>
        <w:t>201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5 </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eastAsia="zh-CN"/>
        </w:rPr>
        <w:t>上</w:t>
      </w:r>
      <w:r>
        <w:rPr>
          <w:rFonts w:hint="eastAsia" w:ascii="仿宋_GB2312" w:hAnsi="仿宋_GB2312" w:eastAsia="仿宋_GB2312" w:cs="仿宋_GB2312"/>
          <w:color w:val="000000"/>
          <w:sz w:val="28"/>
          <w:szCs w:val="28"/>
        </w:rPr>
        <w:t>午1</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0开标（北京时间）</w:t>
      </w:r>
    </w:p>
    <w:p>
      <w:pPr>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十</w:t>
      </w:r>
      <w:r>
        <w:rPr>
          <w:rFonts w:hint="eastAsia" w:ascii="仿宋_GB2312" w:hAnsi="仿宋_GB2312" w:eastAsia="仿宋_GB2312" w:cs="仿宋_GB2312"/>
          <w:b/>
          <w:color w:val="000000"/>
          <w:sz w:val="28"/>
          <w:szCs w:val="28"/>
          <w:lang w:eastAsia="zh-CN"/>
        </w:rPr>
        <w:t>二</w:t>
      </w:r>
      <w:r>
        <w:rPr>
          <w:rFonts w:hint="eastAsia" w:ascii="仿宋_GB2312" w:hAnsi="仿宋_GB2312" w:eastAsia="仿宋_GB2312" w:cs="仿宋_GB2312"/>
          <w:b/>
          <w:color w:val="000000"/>
          <w:sz w:val="28"/>
          <w:szCs w:val="28"/>
        </w:rPr>
        <w:t>、开标地点：</w:t>
      </w:r>
      <w:r>
        <w:rPr>
          <w:rFonts w:hint="eastAsia" w:ascii="仿宋_GB2312" w:hAnsi="仿宋_GB2312" w:eastAsia="仿宋_GB2312" w:cs="仿宋_GB2312"/>
          <w:b w:val="0"/>
          <w:bCs/>
          <w:color w:val="000000"/>
          <w:sz w:val="28"/>
          <w:szCs w:val="28"/>
          <w:u w:val="none"/>
          <w:shd w:val="clear" w:color="auto" w:fill="FFFFFF"/>
        </w:rPr>
        <w:t>奇台县天山东部物流园综合楼三楼</w:t>
      </w:r>
      <w:r>
        <w:rPr>
          <w:rFonts w:hint="eastAsia" w:ascii="仿宋_GB2312" w:hAnsi="仿宋_GB2312" w:eastAsia="仿宋_GB2312" w:cs="仿宋_GB2312"/>
          <w:b w:val="0"/>
          <w:bCs/>
          <w:color w:val="000000"/>
          <w:sz w:val="28"/>
          <w:szCs w:val="28"/>
          <w:u w:val="none"/>
          <w:shd w:val="clear" w:color="auto" w:fill="FFFFFF"/>
          <w:lang w:eastAsia="zh-CN"/>
        </w:rPr>
        <w:t>开标一室</w:t>
      </w:r>
      <w:r>
        <w:rPr>
          <w:rFonts w:hint="eastAsia" w:ascii="仿宋_GB2312" w:hAnsi="仿宋_GB2312" w:eastAsia="仿宋_GB2312" w:cs="仿宋_GB2312"/>
          <w:color w:val="000000"/>
          <w:sz w:val="28"/>
          <w:szCs w:val="28"/>
        </w:rPr>
        <w:t>。</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393939"/>
          <w:sz w:val="28"/>
          <w:szCs w:val="28"/>
          <w:shd w:val="clear" w:color="auto" w:fill="FFFFFF"/>
        </w:rPr>
        <w:t>招标机构</w:t>
      </w:r>
      <w:r>
        <w:rPr>
          <w:rFonts w:hint="eastAsia" w:ascii="仿宋_GB2312" w:hAnsi="仿宋_GB2312" w:eastAsia="仿宋_GB2312" w:cs="仿宋_GB2312"/>
          <w:color w:val="000000"/>
          <w:sz w:val="28"/>
          <w:szCs w:val="28"/>
        </w:rPr>
        <w:t>：奇台县政务服务和公共资源交易中心</w:t>
      </w:r>
    </w:p>
    <w:p>
      <w:pPr>
        <w:spacing w:line="24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393939"/>
          <w:sz w:val="28"/>
          <w:szCs w:val="28"/>
          <w:shd w:val="clear" w:color="auto" w:fill="FFFFFF"/>
        </w:rPr>
        <w:t>招标机构地址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奇台县</w:t>
      </w:r>
      <w:r>
        <w:rPr>
          <w:rFonts w:hint="eastAsia" w:ascii="仿宋_GB2312" w:hAnsi="仿宋_GB2312" w:eastAsia="仿宋_GB2312" w:cs="仿宋_GB2312"/>
          <w:bCs/>
          <w:sz w:val="28"/>
          <w:szCs w:val="28"/>
          <w:shd w:val="clear" w:color="auto" w:fill="FFFFFF"/>
        </w:rPr>
        <w:t>天山东部物流园综合楼三楼</w:t>
      </w:r>
      <w:r>
        <w:rPr>
          <w:rFonts w:hint="eastAsia" w:ascii="仿宋_GB2312" w:hAnsi="仿宋_GB2312" w:eastAsia="仿宋_GB2312" w:cs="仿宋_GB2312"/>
          <w:sz w:val="28"/>
          <w:szCs w:val="28"/>
        </w:rPr>
        <w:t>（物流园B区北段综合办公楼）。</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lang w:eastAsia="zh-CN"/>
        </w:rPr>
        <w:t>赵文渤</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联系电话：0994-6835004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采购单位：奇台中等职业技术学校</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杨党年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13609942636</w:t>
      </w:r>
    </w:p>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监管机构：奇台县政府采购管理办公室</w:t>
      </w:r>
    </w:p>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监管联系人：叶成</w:t>
      </w:r>
    </w:p>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监管机构电话：0994-7225817 </w:t>
      </w:r>
    </w:p>
    <w:p>
      <w:pPr>
        <w:pStyle w:val="3"/>
        <w:rPr>
          <w:rFonts w:hint="eastAsia"/>
        </w:rPr>
      </w:pPr>
    </w:p>
    <w:p>
      <w:pPr>
        <w:widowControl/>
        <w:ind w:firstLine="1400" w:firstLineChars="5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奇台县政务服务和公共资源交易中心</w:t>
      </w:r>
      <w:r>
        <w:rPr>
          <w:rFonts w:hint="eastAsia" w:ascii="仿宋_GB2312" w:hAnsi="仿宋_GB2312" w:eastAsia="仿宋_GB2312" w:cs="仿宋_GB2312"/>
          <w:color w:val="000000"/>
          <w:sz w:val="28"/>
          <w:szCs w:val="28"/>
          <w:lang w:eastAsia="zh-CN"/>
        </w:rPr>
        <w:t>公共资源交易办</w:t>
      </w:r>
    </w:p>
    <w:p>
      <w:pPr>
        <w:ind w:firstLine="3640" w:firstLineChars="13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2019年</w:t>
      </w:r>
      <w:r>
        <w:rPr>
          <w:rFonts w:hint="eastAsia" w:ascii="仿宋_GB2312" w:hAnsi="仿宋_GB2312" w:eastAsia="仿宋_GB2312" w:cs="仿宋_GB2312"/>
          <w:color w:val="000000"/>
          <w:sz w:val="28"/>
          <w:szCs w:val="28"/>
          <w:lang w:val="en-US" w:eastAsia="zh-CN"/>
        </w:rPr>
        <w:t>11</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25</w:t>
      </w:r>
      <w:r>
        <w:rPr>
          <w:rFonts w:hint="eastAsia" w:ascii="仿宋_GB2312" w:hAnsi="仿宋_GB2312" w:eastAsia="仿宋_GB2312" w:cs="仿宋_GB2312"/>
          <w:color w:val="00000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微软简标宋">
    <w:panose1 w:val="00000000000000000000"/>
    <w:charset w:val="86"/>
    <w:family w:val="auto"/>
    <w:pitch w:val="default"/>
    <w:sig w:usb0="00000000" w:usb1="00000000" w:usb2="00000000" w:usb3="00000000" w:csb0="0000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roman"/>
    <w:pitch w:val="default"/>
    <w:sig w:usb0="80000287" w:usb1="2A0F3C52" w:usb2="00000016" w:usb3="00000000" w:csb0="0004001F" w:csb1="00000000"/>
  </w:font>
  <w:font w:name="TimesNewRoman">
    <w:altName w:val="Times New Roman"/>
    <w:panose1 w:val="00000000000000000000"/>
    <w:charset w:val="00"/>
    <w:family w:val="roman"/>
    <w:pitch w:val="default"/>
    <w:sig w:usb0="00000000" w:usb1="00000000" w:usb2="00000000" w:usb3="00000000" w:csb0="00000001" w:csb1="00000000"/>
  </w:font>
  <w:font w:name="_5b8b_4f53">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554D"/>
    <w:multiLevelType w:val="singleLevel"/>
    <w:tmpl w:val="5D9D554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76833"/>
    <w:rsid w:val="1A2B7CA1"/>
    <w:rsid w:val="7F17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afterLines="0"/>
    </w:pPr>
  </w:style>
  <w:style w:type="paragraph" w:styleId="4">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2019-11-25T03:34:00Z</dcterms:created>
  <dc:creator>Administrator</dc:creator>
  <cp:lastModifiedBy>Administrator</cp:lastModifiedBy>
  <dcterms:modified xsi:type="dcterms:W3CDTF">2019-11-25T04:27:44Z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