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 w:hAnsi="仿宋" w:eastAsia="仿宋" w:cs="仿宋"/>
          <w:b/>
          <w:i w:val="0"/>
          <w:caps w:val="0"/>
          <w:color w:val="333333"/>
          <w:spacing w:val="0"/>
          <w:kern w:val="0"/>
          <w:sz w:val="28"/>
          <w:szCs w:val="28"/>
          <w:lang w:val="en-US" w:eastAsia="zh-CN" w:bidi="ar"/>
        </w:rPr>
      </w:pPr>
      <w:bookmarkStart w:id="2" w:name="_GoBack"/>
      <w:r>
        <w:rPr>
          <w:rFonts w:hint="eastAsia" w:ascii="仿宋" w:hAnsi="仿宋" w:eastAsia="仿宋" w:cs="仿宋"/>
          <w:b/>
          <w:i w:val="0"/>
          <w:caps w:val="0"/>
          <w:color w:val="333333"/>
          <w:spacing w:val="0"/>
          <w:kern w:val="0"/>
          <w:sz w:val="28"/>
          <w:szCs w:val="28"/>
          <w:lang w:val="en-US" w:eastAsia="zh-CN" w:bidi="ar"/>
        </w:rPr>
        <w:t>克拉玛依市病媒生物监测及消杀效果评估采购项目</w:t>
      </w:r>
    </w:p>
    <w:bookmarkEnd w:id="2"/>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 w:hAnsi="仿宋" w:eastAsia="仿宋" w:cs="仿宋"/>
          <w:b/>
          <w:i w:val="0"/>
          <w:caps w:val="0"/>
          <w:color w:val="333333"/>
          <w:spacing w:val="0"/>
          <w:kern w:val="0"/>
          <w:sz w:val="28"/>
          <w:szCs w:val="28"/>
          <w:lang w:val="en-US" w:eastAsia="zh-CN" w:bidi="ar"/>
        </w:rPr>
      </w:pPr>
      <w:r>
        <w:rPr>
          <w:rFonts w:hint="eastAsia" w:ascii="仿宋" w:hAnsi="仿宋" w:eastAsia="仿宋" w:cs="仿宋"/>
          <w:b/>
          <w:i w:val="0"/>
          <w:caps w:val="0"/>
          <w:color w:val="333333"/>
          <w:spacing w:val="0"/>
          <w:kern w:val="0"/>
          <w:sz w:val="28"/>
          <w:szCs w:val="28"/>
          <w:lang w:val="en-US" w:eastAsia="zh-CN" w:bidi="ar"/>
        </w:rPr>
        <w:t>中标(成交)结果公告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r>
        <w:rPr>
          <w:rStyle w:val="11"/>
          <w:rFonts w:hint="eastAsia" w:ascii="仿宋" w:hAnsi="仿宋" w:eastAsia="仿宋" w:cs="仿宋"/>
          <w:b/>
          <w:i w:val="0"/>
          <w:caps w:val="0"/>
          <w:spacing w:val="0"/>
          <w:sz w:val="24"/>
          <w:szCs w:val="24"/>
        </w:rPr>
        <w:t>一、项目编号：</w:t>
      </w:r>
      <w:r>
        <w:rPr>
          <w:rStyle w:val="11"/>
          <w:rFonts w:hint="eastAsia" w:ascii="仿宋" w:hAnsi="仿宋" w:eastAsia="仿宋" w:cs="仿宋"/>
          <w:b/>
          <w:i w:val="0"/>
          <w:caps w:val="0"/>
          <w:spacing w:val="0"/>
          <w:sz w:val="24"/>
          <w:szCs w:val="24"/>
          <w:lang w:val="en-US" w:eastAsia="zh-CN"/>
        </w:rPr>
        <w:t>AZH[ZC]2022-21</w:t>
      </w:r>
      <w:r>
        <w:rPr>
          <w:rStyle w:val="11"/>
          <w:rFonts w:hint="eastAsia" w:ascii="仿宋" w:hAnsi="仿宋" w:eastAsia="仿宋" w:cs="仿宋"/>
          <w:b w:val="0"/>
          <w:bCs/>
          <w:i w:val="0"/>
          <w:caps w:val="0"/>
          <w:spacing w:val="0"/>
          <w:sz w:val="24"/>
          <w:szCs w:val="24"/>
        </w:rPr>
        <w:t xml:space="preserve">  </w:t>
      </w:r>
      <w:r>
        <w:rPr>
          <w:rFonts w:hint="eastAsia" w:ascii="仿宋" w:hAnsi="仿宋" w:eastAsia="仿宋" w:cs="仿宋"/>
          <w:i w:val="0"/>
          <w:caps w:val="0"/>
          <w:spacing w:val="0"/>
          <w:sz w:val="24"/>
          <w:szCs w:val="24"/>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 w:val="24"/>
          <w:szCs w:val="24"/>
          <w:highlight w:val="none"/>
          <w:lang w:eastAsia="zh-CN"/>
        </w:rPr>
      </w:pPr>
      <w:r>
        <w:rPr>
          <w:rStyle w:val="11"/>
          <w:rFonts w:hint="eastAsia" w:ascii="仿宋" w:hAnsi="仿宋" w:eastAsia="仿宋" w:cs="仿宋"/>
          <w:b/>
          <w:i w:val="0"/>
          <w:caps w:val="0"/>
          <w:spacing w:val="0"/>
          <w:sz w:val="24"/>
          <w:szCs w:val="24"/>
        </w:rPr>
        <w:t>二、项目名称：</w:t>
      </w:r>
      <w:r>
        <w:rPr>
          <w:rStyle w:val="11"/>
          <w:rFonts w:hint="eastAsia" w:ascii="仿宋" w:hAnsi="仿宋" w:eastAsia="仿宋" w:cs="仿宋"/>
          <w:b/>
          <w:i w:val="0"/>
          <w:caps w:val="0"/>
          <w:spacing w:val="0"/>
          <w:sz w:val="24"/>
          <w:szCs w:val="24"/>
          <w:lang w:val="en-US" w:eastAsia="zh-CN"/>
        </w:rPr>
        <w:t>克拉玛依市病媒生物监测及消杀效果评估采购项目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i w:val="0"/>
          <w:caps w:val="0"/>
          <w:spacing w:val="0"/>
          <w:sz w:val="24"/>
          <w:szCs w:val="24"/>
          <w:lang w:eastAsia="zh-CN"/>
        </w:rPr>
      </w:pPr>
      <w:r>
        <w:rPr>
          <w:rStyle w:val="11"/>
          <w:rFonts w:hint="eastAsia" w:ascii="仿宋" w:hAnsi="仿宋" w:eastAsia="仿宋" w:cs="仿宋"/>
          <w:b/>
          <w:i w:val="0"/>
          <w:caps w:val="0"/>
          <w:spacing w:val="0"/>
          <w:sz w:val="24"/>
          <w:szCs w:val="24"/>
        </w:rPr>
        <w:t>三、中标（成交）信息</w:t>
      </w:r>
      <w:r>
        <w:rPr>
          <w:rFonts w:hint="eastAsia" w:ascii="仿宋" w:hAnsi="仿宋" w:eastAsia="仿宋" w:cs="仿宋"/>
          <w:i w:val="0"/>
          <w:caps w:val="0"/>
          <w:spacing w:val="0"/>
          <w:sz w:val="24"/>
          <w:szCs w:val="24"/>
        </w:rPr>
        <w:t> </w:t>
      </w:r>
      <w:r>
        <w:rPr>
          <w:rFonts w:hint="eastAsia" w:ascii="仿宋" w:hAnsi="仿宋" w:eastAsia="仿宋" w:cs="仿宋"/>
          <w:i w:val="0"/>
          <w:caps w:val="0"/>
          <w:spacing w:val="0"/>
          <w:sz w:val="24"/>
          <w:szCs w:val="24"/>
          <w:lang w:eastAsia="zh-CN"/>
        </w:rPr>
        <w:t>：</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01"/>
        <w:gridCol w:w="2475"/>
        <w:gridCol w:w="1560"/>
        <w:gridCol w:w="1485"/>
        <w:gridCol w:w="1839"/>
        <w:gridCol w:w="1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47" w:hRule="atLeast"/>
        </w:trPr>
        <w:tc>
          <w:tcPr>
            <w:tcW w:w="398"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firstLine="0"/>
              <w:jc w:val="center"/>
              <w:textAlignment w:val="auto"/>
              <w:rPr>
                <w:rFonts w:hint="eastAsia" w:ascii="仿宋" w:hAnsi="仿宋" w:eastAsia="仿宋" w:cs="仿宋"/>
                <w:i w:val="0"/>
                <w:caps w:val="0"/>
                <w:spacing w:val="0"/>
                <w:kern w:val="0"/>
                <w:sz w:val="24"/>
                <w:szCs w:val="24"/>
                <w:lang w:val="en-US" w:eastAsia="zh-CN" w:bidi="ar"/>
              </w:rPr>
            </w:pPr>
            <w:r>
              <w:rPr>
                <w:rFonts w:hint="eastAsia" w:ascii="仿宋" w:hAnsi="仿宋" w:eastAsia="仿宋" w:cs="仿宋"/>
                <w:i w:val="0"/>
                <w:caps w:val="0"/>
                <w:spacing w:val="0"/>
                <w:kern w:val="0"/>
                <w:sz w:val="24"/>
                <w:szCs w:val="24"/>
                <w:lang w:val="en-US" w:eastAsia="zh-CN" w:bidi="ar"/>
              </w:rPr>
              <w:t>序号</w:t>
            </w:r>
          </w:p>
        </w:tc>
        <w:tc>
          <w:tcPr>
            <w:tcW w:w="123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firstLine="0"/>
              <w:jc w:val="center"/>
              <w:textAlignment w:val="auto"/>
              <w:rPr>
                <w:rFonts w:hint="eastAsia" w:ascii="仿宋" w:hAnsi="仿宋" w:eastAsia="仿宋" w:cs="仿宋"/>
                <w:i w:val="0"/>
                <w:caps w:val="0"/>
                <w:spacing w:val="0"/>
                <w:kern w:val="0"/>
                <w:sz w:val="24"/>
                <w:szCs w:val="24"/>
                <w:lang w:val="en-US" w:eastAsia="zh-CN" w:bidi="ar"/>
              </w:rPr>
            </w:pPr>
            <w:r>
              <w:rPr>
                <w:rFonts w:hint="eastAsia" w:ascii="仿宋" w:hAnsi="仿宋" w:eastAsia="仿宋" w:cs="仿宋"/>
                <w:i w:val="0"/>
                <w:caps w:val="0"/>
                <w:spacing w:val="0"/>
                <w:kern w:val="0"/>
                <w:sz w:val="24"/>
                <w:szCs w:val="24"/>
                <w:lang w:val="en-US" w:eastAsia="zh-CN" w:bidi="ar"/>
              </w:rPr>
              <w:t>标项名称</w:t>
            </w:r>
          </w:p>
        </w:tc>
        <w:tc>
          <w:tcPr>
            <w:tcW w:w="777"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wordWrap w:val="0"/>
              <w:ind w:left="0" w:firstLine="0"/>
              <w:jc w:val="center"/>
              <w:rPr>
                <w:rFonts w:hint="eastAsia" w:ascii="仿宋" w:hAnsi="仿宋" w:eastAsia="仿宋" w:cs="仿宋"/>
                <w:i w:val="0"/>
                <w:caps w:val="0"/>
                <w:spacing w:val="0"/>
                <w:sz w:val="24"/>
                <w:szCs w:val="24"/>
              </w:rPr>
            </w:pPr>
            <w:r>
              <w:rPr>
                <w:rFonts w:hint="eastAsia" w:ascii="仿宋" w:hAnsi="仿宋" w:eastAsia="仿宋" w:cs="仿宋"/>
                <w:i w:val="0"/>
                <w:caps w:val="0"/>
                <w:spacing w:val="0"/>
                <w:sz w:val="24"/>
                <w:szCs w:val="24"/>
              </w:rPr>
              <w:t>中标（成交）金额</w:t>
            </w:r>
          </w:p>
        </w:tc>
        <w:tc>
          <w:tcPr>
            <w:tcW w:w="739"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wordWrap w:val="0"/>
              <w:ind w:left="0" w:firstLine="0"/>
              <w:jc w:val="center"/>
              <w:rPr>
                <w:rFonts w:hint="eastAsia" w:ascii="仿宋" w:hAnsi="仿宋" w:eastAsia="仿宋" w:cs="仿宋"/>
                <w:i w:val="0"/>
                <w:caps w:val="0"/>
                <w:spacing w:val="0"/>
                <w:kern w:val="0"/>
                <w:sz w:val="24"/>
                <w:szCs w:val="24"/>
                <w:lang w:val="en-US" w:eastAsia="zh-CN" w:bidi="ar"/>
              </w:rPr>
            </w:pPr>
            <w:r>
              <w:rPr>
                <w:rFonts w:hint="eastAsia" w:ascii="仿宋" w:hAnsi="仿宋" w:eastAsia="仿宋" w:cs="仿宋"/>
                <w:i w:val="0"/>
                <w:caps w:val="0"/>
                <w:spacing w:val="0"/>
                <w:kern w:val="0"/>
                <w:sz w:val="24"/>
                <w:szCs w:val="24"/>
                <w:lang w:val="en-US" w:eastAsia="zh-CN" w:bidi="ar"/>
              </w:rPr>
              <w:t>中标供应商名称</w:t>
            </w:r>
          </w:p>
        </w:tc>
        <w:tc>
          <w:tcPr>
            <w:tcW w:w="916"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wordWrap w:val="0"/>
              <w:ind w:left="0" w:firstLine="0"/>
              <w:jc w:val="center"/>
              <w:rPr>
                <w:rFonts w:hint="eastAsia" w:ascii="仿宋" w:hAnsi="仿宋" w:eastAsia="仿宋" w:cs="仿宋"/>
                <w:i w:val="0"/>
                <w:caps w:val="0"/>
                <w:spacing w:val="0"/>
                <w:kern w:val="0"/>
                <w:sz w:val="24"/>
                <w:szCs w:val="24"/>
                <w:lang w:val="en-US" w:eastAsia="zh-CN" w:bidi="ar"/>
              </w:rPr>
            </w:pPr>
            <w:r>
              <w:rPr>
                <w:rFonts w:hint="eastAsia" w:ascii="仿宋" w:hAnsi="仿宋" w:eastAsia="仿宋" w:cs="仿宋"/>
                <w:i w:val="0"/>
                <w:caps w:val="0"/>
                <w:spacing w:val="0"/>
                <w:kern w:val="0"/>
                <w:sz w:val="24"/>
                <w:szCs w:val="24"/>
                <w:lang w:val="en-US" w:eastAsia="zh-CN" w:bidi="ar"/>
              </w:rPr>
              <w:t>中标供应商地址</w:t>
            </w:r>
          </w:p>
        </w:tc>
        <w:tc>
          <w:tcPr>
            <w:tcW w:w="93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wordWrap w:val="0"/>
              <w:ind w:left="0" w:firstLine="0"/>
              <w:jc w:val="center"/>
              <w:rPr>
                <w:rFonts w:hint="eastAsia" w:ascii="仿宋" w:hAnsi="仿宋" w:eastAsia="仿宋" w:cs="仿宋"/>
                <w:i w:val="0"/>
                <w:caps w:val="0"/>
                <w:spacing w:val="0"/>
                <w:kern w:val="0"/>
                <w:sz w:val="24"/>
                <w:szCs w:val="24"/>
                <w:lang w:val="en-US" w:eastAsia="zh-CN" w:bidi="ar"/>
              </w:rPr>
            </w:pPr>
            <w:r>
              <w:rPr>
                <w:rFonts w:hint="eastAsia" w:ascii="仿宋" w:hAnsi="仿宋" w:eastAsia="仿宋" w:cs="仿宋"/>
                <w:i w:val="0"/>
                <w:caps w:val="0"/>
                <w:spacing w:val="0"/>
                <w:kern w:val="0"/>
                <w:sz w:val="24"/>
                <w:szCs w:val="24"/>
                <w:lang w:val="en-US" w:eastAsia="zh-CN" w:bidi="ar"/>
              </w:rPr>
              <w:t>中标供应商统一社会信用代码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99" w:hRule="atLeast"/>
        </w:trPr>
        <w:tc>
          <w:tcPr>
            <w:tcW w:w="398" w:type="pct"/>
            <w:vMerge w:val="restart"/>
            <w:tcBorders>
              <w:top w:val="single" w:color="auto" w:sz="4" w:space="0"/>
              <w:left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firstLine="0"/>
              <w:jc w:val="center"/>
              <w:textAlignment w:val="auto"/>
              <w:rPr>
                <w:rFonts w:hint="eastAsia" w:ascii="仿宋" w:hAnsi="仿宋" w:eastAsia="仿宋" w:cs="仿宋"/>
                <w:i w:val="0"/>
                <w:caps w:val="0"/>
                <w:spacing w:val="0"/>
                <w:kern w:val="0"/>
                <w:sz w:val="24"/>
                <w:szCs w:val="24"/>
                <w:lang w:val="en-US" w:eastAsia="zh-CN" w:bidi="ar"/>
              </w:rPr>
            </w:pPr>
            <w:r>
              <w:rPr>
                <w:rFonts w:hint="eastAsia" w:ascii="仿宋" w:hAnsi="仿宋" w:eastAsia="仿宋" w:cs="仿宋"/>
                <w:i w:val="0"/>
                <w:caps w:val="0"/>
                <w:spacing w:val="0"/>
                <w:kern w:val="0"/>
                <w:sz w:val="24"/>
                <w:szCs w:val="24"/>
                <w:lang w:val="en-US" w:eastAsia="zh-CN" w:bidi="ar"/>
              </w:rPr>
              <w:t>1</w:t>
            </w:r>
          </w:p>
        </w:tc>
        <w:tc>
          <w:tcPr>
            <w:tcW w:w="1232" w:type="pct"/>
            <w:vMerge w:val="restart"/>
            <w:tcBorders>
              <w:top w:val="single" w:color="auto" w:sz="4" w:space="0"/>
              <w:left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firstLine="0"/>
              <w:jc w:val="center"/>
              <w:textAlignment w:val="auto"/>
              <w:rPr>
                <w:rFonts w:hint="eastAsia" w:ascii="仿宋" w:hAnsi="仿宋" w:eastAsia="仿宋" w:cs="仿宋"/>
                <w:i w:val="0"/>
                <w:caps w:val="0"/>
                <w:spacing w:val="0"/>
                <w:kern w:val="0"/>
                <w:sz w:val="24"/>
                <w:szCs w:val="24"/>
                <w:lang w:val="en-US" w:eastAsia="zh-CN" w:bidi="ar"/>
              </w:rPr>
            </w:pPr>
            <w:r>
              <w:rPr>
                <w:rFonts w:hint="eastAsia" w:ascii="仿宋" w:hAnsi="仿宋" w:eastAsia="仿宋" w:cs="仿宋"/>
                <w:i w:val="0"/>
                <w:caps w:val="0"/>
                <w:spacing w:val="0"/>
                <w:kern w:val="0"/>
                <w:sz w:val="24"/>
                <w:szCs w:val="24"/>
                <w:lang w:val="en-US" w:eastAsia="zh-CN" w:bidi="ar"/>
              </w:rPr>
              <w:t>克拉玛依市病媒生物监测及消杀效果评估采购项目</w:t>
            </w:r>
          </w:p>
          <w:p>
            <w:pPr>
              <w:keepNext w:val="0"/>
              <w:keepLines w:val="0"/>
              <w:pageBreakBefore w:val="0"/>
              <w:widowControl/>
              <w:suppressLineNumbers w:val="0"/>
              <w:kinsoku/>
              <w:wordWrap w:val="0"/>
              <w:overflowPunct/>
              <w:topLinePunct w:val="0"/>
              <w:autoSpaceDE/>
              <w:autoSpaceDN/>
              <w:bidi w:val="0"/>
              <w:adjustRightInd/>
              <w:snapToGrid/>
              <w:spacing w:line="360" w:lineRule="exact"/>
              <w:ind w:left="0" w:firstLine="0"/>
              <w:jc w:val="center"/>
              <w:textAlignment w:val="auto"/>
              <w:rPr>
                <w:rFonts w:hint="eastAsia" w:ascii="仿宋" w:hAnsi="仿宋" w:eastAsia="仿宋" w:cs="仿宋"/>
                <w:i w:val="0"/>
                <w:caps w:val="0"/>
                <w:spacing w:val="0"/>
                <w:kern w:val="0"/>
                <w:sz w:val="24"/>
                <w:szCs w:val="24"/>
                <w:lang w:val="en-US" w:eastAsia="zh-CN" w:bidi="ar"/>
              </w:rPr>
            </w:pPr>
          </w:p>
        </w:tc>
        <w:tc>
          <w:tcPr>
            <w:tcW w:w="777" w:type="pct"/>
            <w:vMerge w:val="restart"/>
            <w:tcBorders>
              <w:top w:val="single" w:color="auto" w:sz="4" w:space="0"/>
              <w:left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wordWrap w:val="0"/>
              <w:ind w:left="0" w:firstLine="0"/>
              <w:jc w:val="center"/>
              <w:rPr>
                <w:rFonts w:hint="eastAsia" w:ascii="仿宋" w:hAnsi="仿宋" w:eastAsia="仿宋" w:cs="仿宋"/>
                <w:i w:val="0"/>
                <w:caps w:val="0"/>
                <w:spacing w:val="0"/>
                <w:kern w:val="0"/>
                <w:sz w:val="24"/>
                <w:szCs w:val="24"/>
                <w:lang w:val="en-US" w:eastAsia="zh-CN" w:bidi="ar"/>
              </w:rPr>
            </w:pPr>
            <w:r>
              <w:rPr>
                <w:rFonts w:hint="eastAsia" w:ascii="仿宋" w:hAnsi="仿宋" w:eastAsia="仿宋" w:cs="仿宋"/>
                <w:i w:val="0"/>
                <w:caps w:val="0"/>
                <w:spacing w:val="0"/>
                <w:kern w:val="0"/>
                <w:sz w:val="24"/>
                <w:szCs w:val="24"/>
                <w:lang w:val="en-US" w:eastAsia="zh-CN" w:bidi="ar"/>
              </w:rPr>
              <w:t>6.48万元</w:t>
            </w:r>
          </w:p>
        </w:tc>
        <w:tc>
          <w:tcPr>
            <w:tcW w:w="739" w:type="pct"/>
            <w:vMerge w:val="restart"/>
            <w:tcBorders>
              <w:top w:val="single" w:color="auto" w:sz="4" w:space="0"/>
              <w:left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wordWrap w:val="0"/>
              <w:ind w:left="0" w:firstLine="0"/>
              <w:jc w:val="center"/>
              <w:rPr>
                <w:rFonts w:hint="eastAsia" w:ascii="仿宋" w:hAnsi="仿宋" w:eastAsia="仿宋" w:cs="仿宋"/>
                <w:i w:val="0"/>
                <w:caps w:val="0"/>
                <w:spacing w:val="0"/>
                <w:kern w:val="0"/>
                <w:sz w:val="24"/>
                <w:szCs w:val="24"/>
                <w:lang w:val="en-US" w:eastAsia="zh-CN" w:bidi="ar"/>
              </w:rPr>
            </w:pPr>
            <w:r>
              <w:rPr>
                <w:rFonts w:hint="eastAsia" w:ascii="仿宋" w:hAnsi="仿宋" w:eastAsia="仿宋" w:cs="仿宋"/>
                <w:i w:val="0"/>
                <w:caps w:val="0"/>
                <w:spacing w:val="0"/>
                <w:kern w:val="0"/>
                <w:sz w:val="24"/>
                <w:szCs w:val="24"/>
                <w:lang w:val="en-US" w:eastAsia="zh-CN" w:bidi="ar"/>
              </w:rPr>
              <w:t>乌鲁木齐康洁有害生物科技有限公司</w:t>
            </w:r>
          </w:p>
        </w:tc>
        <w:tc>
          <w:tcPr>
            <w:tcW w:w="916" w:type="pct"/>
            <w:vMerge w:val="restart"/>
            <w:tcBorders>
              <w:top w:val="single" w:color="auto" w:sz="4" w:space="0"/>
              <w:left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wordWrap w:val="0"/>
              <w:ind w:left="0" w:firstLine="0"/>
              <w:jc w:val="center"/>
              <w:rPr>
                <w:rFonts w:hint="default" w:ascii="仿宋" w:hAnsi="仿宋" w:eastAsia="仿宋" w:cs="仿宋"/>
                <w:i w:val="0"/>
                <w:caps w:val="0"/>
                <w:spacing w:val="0"/>
                <w:kern w:val="0"/>
                <w:sz w:val="24"/>
                <w:szCs w:val="24"/>
                <w:lang w:val="en-US" w:eastAsia="zh-CN" w:bidi="ar"/>
              </w:rPr>
            </w:pPr>
            <w:r>
              <w:rPr>
                <w:rFonts w:hint="eastAsia" w:ascii="仿宋" w:hAnsi="仿宋" w:eastAsia="仿宋" w:cs="仿宋"/>
                <w:i w:val="0"/>
                <w:iCs w:val="0"/>
                <w:caps w:val="0"/>
                <w:spacing w:val="0"/>
                <w:sz w:val="24"/>
                <w:szCs w:val="24"/>
                <w:shd w:val="clear" w:fill="FFFFFF"/>
                <w:lang w:val="en-US" w:eastAsia="zh-CN"/>
              </w:rPr>
              <w:t>新疆乌鲁木齐高新技术产业开发区（新市区）迎宾路东三巷13号303室</w:t>
            </w:r>
          </w:p>
        </w:tc>
        <w:tc>
          <w:tcPr>
            <w:tcW w:w="935" w:type="pct"/>
            <w:vMerge w:val="restart"/>
            <w:tcBorders>
              <w:top w:val="single" w:color="auto" w:sz="4" w:space="0"/>
              <w:left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wordWrap w:val="0"/>
              <w:ind w:left="0" w:firstLine="0"/>
              <w:jc w:val="center"/>
              <w:rPr>
                <w:rFonts w:hint="default" w:ascii="仿宋" w:hAnsi="仿宋" w:eastAsia="仿宋" w:cs="仿宋"/>
                <w:i w:val="0"/>
                <w:caps w:val="0"/>
                <w:spacing w:val="0"/>
                <w:kern w:val="0"/>
                <w:sz w:val="24"/>
                <w:szCs w:val="24"/>
                <w:lang w:val="en-US" w:eastAsia="zh-CN" w:bidi="ar"/>
              </w:rPr>
            </w:pPr>
            <w:r>
              <w:rPr>
                <w:rFonts w:hint="eastAsia" w:ascii="仿宋" w:hAnsi="仿宋" w:eastAsia="仿宋" w:cs="仿宋"/>
                <w:i w:val="0"/>
                <w:iCs w:val="0"/>
                <w:caps w:val="0"/>
                <w:spacing w:val="0"/>
                <w:sz w:val="24"/>
                <w:szCs w:val="24"/>
                <w:shd w:val="clear" w:fill="FFFFFF"/>
                <w:lang w:val="en-US" w:eastAsia="zh-CN"/>
              </w:rPr>
              <w:t>916501047486762974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7" w:hRule="atLeast"/>
        </w:trPr>
        <w:tc>
          <w:tcPr>
            <w:tcW w:w="398" w:type="pct"/>
            <w:vMerge w:val="continue"/>
            <w:tcBorders>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firstLine="0"/>
              <w:jc w:val="center"/>
              <w:textAlignment w:val="auto"/>
              <w:rPr>
                <w:rFonts w:hint="eastAsia" w:ascii="仿宋" w:hAnsi="仿宋" w:eastAsia="仿宋" w:cs="仿宋"/>
                <w:i w:val="0"/>
                <w:caps w:val="0"/>
                <w:spacing w:val="0"/>
                <w:kern w:val="0"/>
                <w:sz w:val="24"/>
                <w:szCs w:val="24"/>
                <w:lang w:val="en-US" w:eastAsia="zh-CN" w:bidi="ar"/>
              </w:rPr>
            </w:pPr>
          </w:p>
        </w:tc>
        <w:tc>
          <w:tcPr>
            <w:tcW w:w="1232" w:type="pct"/>
            <w:vMerge w:val="continue"/>
            <w:tcBorders>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left="0" w:firstLine="0"/>
              <w:jc w:val="center"/>
              <w:textAlignment w:val="auto"/>
              <w:rPr>
                <w:rFonts w:hint="eastAsia" w:ascii="仿宋" w:hAnsi="仿宋" w:eastAsia="仿宋" w:cs="仿宋"/>
                <w:i w:val="0"/>
                <w:caps w:val="0"/>
                <w:spacing w:val="0"/>
                <w:kern w:val="0"/>
                <w:sz w:val="24"/>
                <w:szCs w:val="24"/>
                <w:lang w:val="en-US" w:eastAsia="zh-CN" w:bidi="ar"/>
              </w:rPr>
            </w:pPr>
          </w:p>
        </w:tc>
        <w:tc>
          <w:tcPr>
            <w:tcW w:w="777" w:type="pct"/>
            <w:vMerge w:val="continue"/>
            <w:tcBorders>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wordWrap w:val="0"/>
              <w:ind w:left="0" w:firstLine="0"/>
              <w:jc w:val="center"/>
              <w:rPr>
                <w:rFonts w:hint="eastAsia" w:ascii="仿宋" w:hAnsi="仿宋" w:eastAsia="仿宋" w:cs="仿宋"/>
                <w:i w:val="0"/>
                <w:caps w:val="0"/>
                <w:spacing w:val="0"/>
                <w:kern w:val="0"/>
                <w:sz w:val="24"/>
                <w:szCs w:val="24"/>
                <w:lang w:val="en-US" w:eastAsia="zh-CN" w:bidi="ar"/>
              </w:rPr>
            </w:pPr>
          </w:p>
        </w:tc>
        <w:tc>
          <w:tcPr>
            <w:tcW w:w="739" w:type="pct"/>
            <w:vMerge w:val="continue"/>
            <w:tcBorders>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wordWrap w:val="0"/>
              <w:ind w:left="0" w:firstLine="0"/>
              <w:jc w:val="center"/>
              <w:rPr>
                <w:rFonts w:hint="eastAsia" w:ascii="仿宋" w:hAnsi="仿宋" w:eastAsia="仿宋" w:cs="仿宋"/>
                <w:i w:val="0"/>
                <w:caps w:val="0"/>
                <w:spacing w:val="0"/>
                <w:kern w:val="0"/>
                <w:sz w:val="24"/>
                <w:szCs w:val="24"/>
                <w:lang w:val="en-US" w:eastAsia="zh-CN" w:bidi="ar"/>
              </w:rPr>
            </w:pPr>
          </w:p>
        </w:tc>
        <w:tc>
          <w:tcPr>
            <w:tcW w:w="916" w:type="pct"/>
            <w:vMerge w:val="continue"/>
            <w:tcBorders>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wordWrap w:val="0"/>
              <w:ind w:left="0" w:firstLine="0"/>
              <w:jc w:val="center"/>
              <w:rPr>
                <w:rFonts w:hint="eastAsia" w:ascii="仿宋" w:hAnsi="仿宋" w:eastAsia="仿宋" w:cs="仿宋"/>
                <w:i w:val="0"/>
                <w:caps w:val="0"/>
                <w:spacing w:val="0"/>
                <w:kern w:val="0"/>
                <w:sz w:val="24"/>
                <w:szCs w:val="24"/>
                <w:lang w:val="en-US" w:eastAsia="zh-CN" w:bidi="ar"/>
              </w:rPr>
            </w:pPr>
          </w:p>
        </w:tc>
        <w:tc>
          <w:tcPr>
            <w:tcW w:w="935" w:type="pct"/>
            <w:vMerge w:val="continue"/>
            <w:tcBorders>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wordWrap w:val="0"/>
              <w:ind w:left="0" w:firstLine="0"/>
              <w:jc w:val="center"/>
              <w:rPr>
                <w:rFonts w:hint="eastAsia" w:ascii="仿宋" w:hAnsi="仿宋" w:eastAsia="仿宋" w:cs="仿宋"/>
                <w:i w:val="0"/>
                <w:caps w:val="0"/>
                <w:spacing w:val="0"/>
                <w:kern w:val="0"/>
                <w:sz w:val="24"/>
                <w:szCs w:val="24"/>
                <w:lang w:val="en-US" w:eastAsia="zh-CN" w:bidi="ar"/>
              </w:rPr>
            </w:pP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5" w:lineRule="atLeast"/>
        <w:ind w:right="0"/>
        <w:textAlignment w:val="auto"/>
        <w:rPr>
          <w:rFonts w:hint="eastAsia" w:ascii="仿宋" w:hAnsi="仿宋" w:eastAsia="仿宋" w:cs="仿宋"/>
          <w:i w:val="0"/>
          <w:caps w:val="0"/>
          <w:spacing w:val="0"/>
          <w:sz w:val="24"/>
          <w:szCs w:val="24"/>
        </w:rPr>
      </w:pPr>
      <w:r>
        <w:rPr>
          <w:rFonts w:hint="eastAsia" w:ascii="仿宋" w:hAnsi="仿宋" w:eastAsia="仿宋" w:cs="仿宋"/>
          <w:i w:val="0"/>
          <w:caps w:val="0"/>
          <w:spacing w:val="0"/>
          <w:kern w:val="0"/>
          <w:sz w:val="24"/>
          <w:szCs w:val="24"/>
          <w:lang w:val="en-US" w:eastAsia="zh-CN" w:bidi="ar"/>
        </w:rPr>
        <w:t> </w:t>
      </w:r>
      <w:r>
        <w:rPr>
          <w:rStyle w:val="11"/>
          <w:rFonts w:hint="eastAsia" w:ascii="仿宋" w:hAnsi="仿宋" w:eastAsia="仿宋" w:cs="仿宋"/>
          <w:b/>
          <w:i w:val="0"/>
          <w:caps w:val="0"/>
          <w:spacing w:val="0"/>
          <w:kern w:val="0"/>
          <w:sz w:val="24"/>
          <w:szCs w:val="24"/>
          <w:lang w:val="en-US" w:eastAsia="zh-CN" w:bidi="ar"/>
        </w:rPr>
        <w:t>四、主要标的信息</w:t>
      </w:r>
      <w:r>
        <w:rPr>
          <w:rFonts w:hint="eastAsia" w:ascii="仿宋" w:hAnsi="仿宋" w:eastAsia="仿宋" w:cs="仿宋"/>
          <w:i w:val="0"/>
          <w:caps w:val="0"/>
          <w:spacing w:val="0"/>
          <w:kern w:val="0"/>
          <w:sz w:val="24"/>
          <w:szCs w:val="24"/>
          <w:lang w:val="en-US" w:eastAsia="zh-CN" w:bidi="ar"/>
        </w:rPr>
        <w:t>                   </w:t>
      </w:r>
    </w:p>
    <w:tbl>
      <w:tblPr>
        <w:tblStyle w:val="9"/>
        <w:tblW w:w="10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34"/>
        <w:gridCol w:w="2522"/>
        <w:gridCol w:w="2355"/>
        <w:gridCol w:w="1260"/>
        <w:gridCol w:w="1365"/>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11" w:hRule="atLeast"/>
        </w:trPr>
        <w:tc>
          <w:tcPr>
            <w:tcW w:w="634"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序号</w:t>
            </w:r>
          </w:p>
        </w:tc>
        <w:tc>
          <w:tcPr>
            <w:tcW w:w="2522"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标项名称</w:t>
            </w:r>
          </w:p>
        </w:tc>
        <w:tc>
          <w:tcPr>
            <w:tcW w:w="2355"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4"/>
                <w:szCs w:val="24"/>
                <w:lang w:eastAsia="zh-CN"/>
              </w:rPr>
            </w:pPr>
            <w:r>
              <w:rPr>
                <w:rFonts w:hint="eastAsia" w:ascii="仿宋" w:hAnsi="仿宋" w:eastAsia="仿宋" w:cs="仿宋"/>
                <w:i w:val="0"/>
                <w:iCs w:val="0"/>
                <w:caps w:val="0"/>
                <w:spacing w:val="0"/>
                <w:sz w:val="24"/>
                <w:szCs w:val="24"/>
                <w:shd w:val="clear" w:fill="FFFFFF"/>
                <w:lang w:val="en-US" w:eastAsia="zh-CN"/>
              </w:rPr>
              <w:t>采购范围</w:t>
            </w:r>
          </w:p>
        </w:tc>
        <w:tc>
          <w:tcPr>
            <w:tcW w:w="1260"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i w:val="0"/>
                <w:iCs w:val="0"/>
                <w:caps w:val="0"/>
                <w:spacing w:val="0"/>
                <w:sz w:val="24"/>
                <w:szCs w:val="24"/>
                <w:shd w:val="clear" w:fill="FFFFFF"/>
                <w:lang w:val="en-US" w:eastAsia="zh-CN"/>
              </w:rPr>
              <w:t>服务要求</w:t>
            </w:r>
          </w:p>
        </w:tc>
        <w:tc>
          <w:tcPr>
            <w:tcW w:w="1365"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i w:val="0"/>
                <w:iCs w:val="0"/>
                <w:caps w:val="0"/>
                <w:spacing w:val="0"/>
                <w:sz w:val="24"/>
                <w:szCs w:val="24"/>
                <w:shd w:val="clear" w:fill="FFFFFF"/>
                <w:lang w:val="en-US" w:eastAsia="zh-CN"/>
              </w:rPr>
              <w:t>服务期限</w:t>
            </w:r>
          </w:p>
        </w:tc>
        <w:tc>
          <w:tcPr>
            <w:tcW w:w="1920" w:type="dxa"/>
            <w:shd w:val="clear" w:color="auto" w:fill="auto"/>
            <w:tcMar>
              <w:top w:w="75" w:type="dxa"/>
              <w:left w:w="150" w:type="dxa"/>
              <w:bottom w:w="75" w:type="dxa"/>
              <w:right w:w="150" w:type="dxa"/>
            </w:tcMar>
            <w:vAlign w:val="center"/>
          </w:tcPr>
          <w:p>
            <w:pPr>
              <w:pStyle w:val="5"/>
              <w:jc w:val="center"/>
              <w:rPr>
                <w:rFonts w:hint="default"/>
                <w:lang w:val="en-US" w:eastAsia="zh-CN"/>
              </w:rPr>
            </w:pPr>
            <w:r>
              <w:rPr>
                <w:rFonts w:hint="eastAsia" w:ascii="仿宋" w:hAnsi="仿宋" w:eastAsia="仿宋" w:cs="仿宋"/>
                <w:i w:val="0"/>
                <w:iCs w:val="0"/>
                <w:caps w:val="0"/>
                <w:spacing w:val="0"/>
                <w:sz w:val="24"/>
                <w:szCs w:val="24"/>
                <w:shd w:val="clear" w:fill="FFFFFF"/>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800" w:hRule="atLeast"/>
        </w:trPr>
        <w:tc>
          <w:tcPr>
            <w:tcW w:w="634"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1</w:t>
            </w:r>
          </w:p>
        </w:tc>
        <w:tc>
          <w:tcPr>
            <w:tcW w:w="2522"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克拉玛依市病媒生物监测及消杀效果评估采购项目</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sz w:val="24"/>
                <w:szCs w:val="24"/>
                <w:lang w:eastAsia="zh-CN"/>
              </w:rPr>
            </w:pPr>
          </w:p>
        </w:tc>
        <w:tc>
          <w:tcPr>
            <w:tcW w:w="2355"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为完成克拉玛依市病媒生物监测及消杀效果评估采购项目的全部工作，保证克拉玛依市病媒生物监测及消杀效果评估采购项目验收合以及合同条款、项目采购需求、本文件约定的全部内容。</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仿宋" w:hAnsi="仿宋" w:eastAsia="仿宋" w:cs="仿宋"/>
                <w:sz w:val="24"/>
                <w:szCs w:val="24"/>
                <w:lang w:val="en-US" w:eastAsia="zh-CN"/>
              </w:rPr>
            </w:pPr>
          </w:p>
        </w:tc>
        <w:tc>
          <w:tcPr>
            <w:tcW w:w="1260"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完成</w:t>
            </w:r>
            <w:r>
              <w:rPr>
                <w:rFonts w:hint="default" w:ascii="仿宋" w:hAnsi="仿宋" w:eastAsia="仿宋" w:cs="仿宋"/>
                <w:sz w:val="24"/>
                <w:szCs w:val="24"/>
                <w:lang w:val="en-US" w:eastAsia="zh-CN"/>
              </w:rPr>
              <w:t>项目采购需求、本竞争性磋商文件约定的全部内容并配合采购人完成与此服务相关的全部工作</w:t>
            </w:r>
            <w:r>
              <w:rPr>
                <w:rFonts w:hint="eastAsia" w:ascii="仿宋" w:hAnsi="仿宋" w:eastAsia="仿宋" w:cs="仿宋"/>
                <w:sz w:val="24"/>
                <w:szCs w:val="24"/>
                <w:lang w:val="en-US" w:eastAsia="zh-CN"/>
              </w:rPr>
              <w:t>。</w:t>
            </w:r>
          </w:p>
        </w:tc>
        <w:tc>
          <w:tcPr>
            <w:tcW w:w="1365"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自中标通知书下发之日起至2022年10月31日止。</w:t>
            </w:r>
          </w:p>
        </w:tc>
        <w:tc>
          <w:tcPr>
            <w:tcW w:w="1920"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严格按照响应文件要求执行</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Style w:val="11"/>
          <w:rFonts w:hint="eastAsia" w:ascii="仿宋" w:hAnsi="仿宋" w:eastAsia="仿宋" w:cs="仿宋"/>
          <w:i w:val="0"/>
          <w:caps w:val="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仿宋" w:hAnsi="仿宋" w:eastAsia="仿宋" w:cs="仿宋"/>
          <w:i w:val="0"/>
          <w:caps w:val="0"/>
          <w:spacing w:val="0"/>
          <w:sz w:val="24"/>
          <w:szCs w:val="24"/>
        </w:rPr>
      </w:pPr>
      <w:r>
        <w:rPr>
          <w:rStyle w:val="11"/>
          <w:rFonts w:hint="eastAsia" w:ascii="仿宋" w:hAnsi="仿宋" w:eastAsia="仿宋" w:cs="仿宋"/>
          <w:i w:val="0"/>
          <w:caps w:val="0"/>
          <w:spacing w:val="0"/>
          <w:kern w:val="0"/>
          <w:sz w:val="24"/>
          <w:szCs w:val="24"/>
          <w:lang w:val="en-US" w:eastAsia="zh-CN" w:bidi="ar"/>
        </w:rPr>
        <w:t>五、评审专家名单： </w:t>
      </w:r>
      <w:r>
        <w:rPr>
          <w:rFonts w:hint="eastAsia" w:ascii="仿宋" w:hAnsi="仿宋" w:eastAsia="仿宋" w:cs="仿宋"/>
          <w:i w:val="0"/>
          <w:caps w:val="0"/>
          <w:spacing w:val="0"/>
          <w:kern w:val="0"/>
          <w:sz w:val="24"/>
          <w:szCs w:val="24"/>
          <w:lang w:val="en-US" w:eastAsia="zh-CN" w:bidi="ar"/>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i w:val="0"/>
          <w:caps w:val="0"/>
          <w:spacing w:val="0"/>
          <w:sz w:val="24"/>
          <w:szCs w:val="24"/>
        </w:rPr>
        <w:t xml:space="preserve">  </w:t>
      </w:r>
      <w:r>
        <w:rPr>
          <w:rFonts w:hint="eastAsia" w:ascii="仿宋" w:hAnsi="仿宋" w:eastAsia="仿宋" w:cs="仿宋"/>
          <w:i w:val="0"/>
          <w:caps w:val="0"/>
          <w:spacing w:val="0"/>
          <w:sz w:val="24"/>
          <w:szCs w:val="24"/>
          <w:lang w:val="en-US" w:eastAsia="zh-CN"/>
        </w:rPr>
        <w:t>肖熙</w:t>
      </w:r>
      <w:r>
        <w:rPr>
          <w:rFonts w:hint="eastAsia" w:ascii="仿宋" w:hAnsi="仿宋" w:eastAsia="仿宋" w:cs="仿宋"/>
          <w:i w:val="0"/>
          <w:iCs w:val="0"/>
          <w:caps w:val="0"/>
          <w:spacing w:val="0"/>
          <w:sz w:val="24"/>
          <w:szCs w:val="24"/>
          <w:shd w:val="clear" w:fill="FFFFFF"/>
          <w:lang w:val="en-US" w:eastAsia="zh-CN"/>
        </w:rPr>
        <w:t>、徐桂玲、赵忠年（采购人代表）</w:t>
      </w:r>
      <w:r>
        <w:rPr>
          <w:rFonts w:hint="eastAsia" w:ascii="仿宋" w:hAnsi="仿宋" w:eastAsia="仿宋" w:cs="仿宋"/>
          <w:i w:val="0"/>
          <w:caps w:val="0"/>
          <w:spacing w:val="0"/>
          <w:sz w:val="24"/>
          <w:szCs w:val="24"/>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r>
        <w:rPr>
          <w:rStyle w:val="11"/>
          <w:rFonts w:hint="eastAsia" w:ascii="仿宋" w:hAnsi="仿宋" w:eastAsia="仿宋" w:cs="仿宋"/>
          <w:b/>
          <w:i w:val="0"/>
          <w:caps w:val="0"/>
          <w:spacing w:val="0"/>
          <w:sz w:val="24"/>
          <w:szCs w:val="24"/>
          <w:lang w:val="en-US" w:eastAsia="zh-CN"/>
        </w:rPr>
        <w:t>六</w:t>
      </w:r>
      <w:r>
        <w:rPr>
          <w:rStyle w:val="11"/>
          <w:rFonts w:hint="eastAsia" w:ascii="仿宋" w:hAnsi="仿宋" w:eastAsia="仿宋" w:cs="仿宋"/>
          <w:b/>
          <w:i w:val="0"/>
          <w:caps w:val="0"/>
          <w:spacing w:val="0"/>
          <w:sz w:val="24"/>
          <w:szCs w:val="24"/>
        </w:rPr>
        <w:t>、公告期限</w:t>
      </w:r>
      <w:r>
        <w:rPr>
          <w:rFonts w:hint="eastAsia" w:ascii="仿宋" w:hAnsi="仿宋" w:eastAsia="仿宋" w:cs="仿宋"/>
          <w:i w:val="0"/>
          <w:caps w:val="0"/>
          <w:spacing w:val="0"/>
          <w:sz w:val="24"/>
          <w:szCs w:val="24"/>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i w:val="0"/>
          <w:caps w:val="0"/>
          <w:spacing w:val="0"/>
          <w:sz w:val="24"/>
          <w:szCs w:val="24"/>
        </w:rPr>
        <w:t>   自本公告发布之日起1个工作日。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r>
        <w:rPr>
          <w:rStyle w:val="11"/>
          <w:rFonts w:hint="eastAsia" w:ascii="仿宋" w:hAnsi="仿宋" w:eastAsia="仿宋" w:cs="仿宋"/>
          <w:b/>
          <w:i w:val="0"/>
          <w:caps w:val="0"/>
          <w:spacing w:val="0"/>
          <w:sz w:val="24"/>
          <w:szCs w:val="24"/>
          <w:lang w:val="en-US" w:eastAsia="zh-CN"/>
        </w:rPr>
        <w:t>七</w:t>
      </w:r>
      <w:r>
        <w:rPr>
          <w:rStyle w:val="11"/>
          <w:rFonts w:hint="eastAsia" w:ascii="仿宋" w:hAnsi="仿宋" w:eastAsia="仿宋" w:cs="仿宋"/>
          <w:b/>
          <w:i w:val="0"/>
          <w:caps w:val="0"/>
          <w:spacing w:val="0"/>
          <w:sz w:val="24"/>
          <w:szCs w:val="24"/>
        </w:rPr>
        <w:t>、其他补充事宜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仿宋" w:hAnsi="仿宋" w:eastAsia="仿宋" w:cs="仿宋"/>
          <w:sz w:val="24"/>
          <w:szCs w:val="24"/>
        </w:rPr>
      </w:pPr>
      <w:r>
        <w:rPr>
          <w:rStyle w:val="11"/>
          <w:rFonts w:hint="eastAsia" w:ascii="仿宋" w:hAnsi="仿宋" w:eastAsia="仿宋" w:cs="仿宋"/>
          <w:b/>
          <w:i w:val="0"/>
          <w:caps w:val="0"/>
          <w:spacing w:val="0"/>
          <w:sz w:val="24"/>
          <w:szCs w:val="24"/>
        </w:rPr>
        <w:t>   </w:t>
      </w:r>
      <w:r>
        <w:rPr>
          <w:rFonts w:hint="eastAsia" w:ascii="仿宋" w:hAnsi="仿宋" w:eastAsia="仿宋" w:cs="仿宋"/>
          <w:i w:val="0"/>
          <w:caps w:val="0"/>
          <w:spacing w:val="0"/>
          <w:sz w:val="24"/>
          <w:szCs w:val="24"/>
        </w:rPr>
        <w:t>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Style w:val="11"/>
          <w:rFonts w:hint="eastAsia" w:ascii="仿宋" w:hAnsi="仿宋" w:eastAsia="仿宋" w:cs="仿宋"/>
          <w:b/>
          <w:i w:val="0"/>
          <w:caps w:val="0"/>
          <w:spacing w:val="0"/>
          <w:sz w:val="24"/>
          <w:szCs w:val="24"/>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r>
        <w:rPr>
          <w:rStyle w:val="11"/>
          <w:rFonts w:hint="eastAsia" w:ascii="仿宋" w:hAnsi="仿宋" w:eastAsia="仿宋" w:cs="仿宋"/>
          <w:b/>
          <w:i w:val="0"/>
          <w:caps w:val="0"/>
          <w:spacing w:val="0"/>
          <w:sz w:val="24"/>
          <w:szCs w:val="24"/>
          <w:lang w:val="en-US" w:eastAsia="zh-CN"/>
        </w:rPr>
        <w:t>八</w:t>
      </w:r>
      <w:r>
        <w:rPr>
          <w:rStyle w:val="11"/>
          <w:rFonts w:hint="eastAsia" w:ascii="仿宋" w:hAnsi="仿宋" w:eastAsia="仿宋" w:cs="仿宋"/>
          <w:b/>
          <w:i w:val="0"/>
          <w:caps w:val="0"/>
          <w:spacing w:val="0"/>
          <w:sz w:val="24"/>
          <w:szCs w:val="24"/>
        </w:rPr>
        <w:t>、对本次公告内容提出询问，请按以下方式联系</w:t>
      </w:r>
      <w:r>
        <w:rPr>
          <w:rFonts w:hint="eastAsia" w:ascii="仿宋" w:hAnsi="仿宋" w:eastAsia="仿宋" w:cs="仿宋"/>
          <w:i w:val="0"/>
          <w:caps w:val="0"/>
          <w:spacing w:val="0"/>
          <w:sz w:val="24"/>
          <w:szCs w:val="24"/>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仿宋" w:hAnsi="仿宋" w:eastAsia="仿宋" w:cs="仿宋"/>
          <w:i w:val="0"/>
          <w:iCs w:val="0"/>
          <w:caps w:val="0"/>
          <w:spacing w:val="0"/>
          <w:sz w:val="24"/>
          <w:szCs w:val="24"/>
          <w:lang w:val="en-US" w:eastAsia="zh-CN"/>
        </w:rPr>
      </w:pPr>
      <w:r>
        <w:rPr>
          <w:rFonts w:hint="eastAsia" w:ascii="仿宋" w:hAnsi="仿宋" w:eastAsia="仿宋" w:cs="仿宋"/>
          <w:i w:val="0"/>
          <w:iCs w:val="0"/>
          <w:caps w:val="0"/>
          <w:spacing w:val="0"/>
          <w:sz w:val="24"/>
          <w:szCs w:val="24"/>
          <w:lang w:val="en-US" w:eastAsia="zh-CN"/>
        </w:rPr>
        <w:t>1.采购人信息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仿宋" w:hAnsi="仿宋" w:eastAsia="仿宋" w:cs="仿宋"/>
          <w:i w:val="0"/>
          <w:iCs w:val="0"/>
          <w:caps w:val="0"/>
          <w:spacing w:val="0"/>
          <w:sz w:val="24"/>
          <w:szCs w:val="24"/>
          <w:lang w:val="en-US" w:eastAsia="zh-CN"/>
        </w:rPr>
      </w:pPr>
      <w:r>
        <w:rPr>
          <w:rFonts w:hint="eastAsia" w:ascii="仿宋" w:hAnsi="仿宋" w:eastAsia="仿宋" w:cs="仿宋"/>
          <w:i w:val="0"/>
          <w:iCs w:val="0"/>
          <w:caps w:val="0"/>
          <w:spacing w:val="0"/>
          <w:sz w:val="24"/>
          <w:szCs w:val="24"/>
          <w:lang w:val="en-US" w:eastAsia="zh-CN"/>
        </w:rPr>
        <w:t>名称：克拉玛依市卫生健康委员会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仿宋" w:hAnsi="仿宋" w:eastAsia="仿宋" w:cs="仿宋"/>
          <w:i w:val="0"/>
          <w:iCs w:val="0"/>
          <w:caps w:val="0"/>
          <w:spacing w:val="0"/>
          <w:sz w:val="24"/>
          <w:szCs w:val="24"/>
          <w:lang w:val="en-US" w:eastAsia="zh-CN"/>
        </w:rPr>
      </w:pPr>
      <w:r>
        <w:rPr>
          <w:rFonts w:hint="eastAsia" w:ascii="仿宋" w:hAnsi="仿宋" w:eastAsia="仿宋" w:cs="仿宋"/>
          <w:i w:val="0"/>
          <w:iCs w:val="0"/>
          <w:caps w:val="0"/>
          <w:spacing w:val="0"/>
          <w:sz w:val="24"/>
          <w:szCs w:val="24"/>
          <w:lang w:val="en-US" w:eastAsia="zh-CN"/>
        </w:rPr>
        <w:t>地址：</w:t>
      </w:r>
      <w:bookmarkStart w:id="0" w:name="_Toc28359086"/>
      <w:bookmarkStart w:id="1" w:name="_Toc28359009"/>
      <w:r>
        <w:rPr>
          <w:rFonts w:hint="eastAsia" w:ascii="仿宋" w:hAnsi="仿宋" w:eastAsia="仿宋" w:cs="仿宋"/>
          <w:i w:val="0"/>
          <w:iCs w:val="0"/>
          <w:caps w:val="0"/>
          <w:spacing w:val="0"/>
          <w:sz w:val="24"/>
          <w:szCs w:val="24"/>
          <w:lang w:val="en-US" w:eastAsia="zh-CN"/>
        </w:rPr>
        <w:t>克拉玛依市克拉玛依区胜利路33号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仿宋" w:hAnsi="仿宋" w:eastAsia="仿宋" w:cs="仿宋"/>
          <w:i w:val="0"/>
          <w:iCs w:val="0"/>
          <w:caps w:val="0"/>
          <w:spacing w:val="0"/>
          <w:sz w:val="24"/>
          <w:szCs w:val="24"/>
          <w:lang w:val="en-US" w:eastAsia="zh-CN"/>
        </w:rPr>
      </w:pPr>
      <w:r>
        <w:rPr>
          <w:rFonts w:hint="eastAsia" w:ascii="仿宋" w:hAnsi="仿宋" w:eastAsia="仿宋" w:cs="仿宋"/>
          <w:i w:val="0"/>
          <w:iCs w:val="0"/>
          <w:caps w:val="0"/>
          <w:spacing w:val="0"/>
          <w:sz w:val="24"/>
          <w:szCs w:val="24"/>
          <w:lang w:val="en-US" w:eastAsia="zh-CN"/>
        </w:rPr>
        <w:t>联系方式：0990-6629652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仿宋" w:hAnsi="仿宋" w:eastAsia="仿宋" w:cs="仿宋"/>
          <w:i w:val="0"/>
          <w:iCs w:val="0"/>
          <w:caps w:val="0"/>
          <w:spacing w:val="0"/>
          <w:sz w:val="24"/>
          <w:szCs w:val="24"/>
          <w:lang w:val="en-US" w:eastAsia="zh-CN"/>
        </w:rPr>
      </w:pPr>
      <w:r>
        <w:rPr>
          <w:rFonts w:hint="eastAsia" w:ascii="仿宋" w:hAnsi="仿宋" w:eastAsia="仿宋" w:cs="仿宋"/>
          <w:i w:val="0"/>
          <w:iCs w:val="0"/>
          <w:caps w:val="0"/>
          <w:spacing w:val="0"/>
          <w:sz w:val="24"/>
          <w:szCs w:val="24"/>
          <w:lang w:val="en-US" w:eastAsia="zh-CN"/>
        </w:rPr>
        <w:t>2.采购代理机构信息</w:t>
      </w:r>
      <w:bookmarkEnd w:id="0"/>
      <w:bookmarkEnd w:id="1"/>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仿宋" w:hAnsi="仿宋" w:eastAsia="仿宋" w:cs="仿宋"/>
          <w:i w:val="0"/>
          <w:iCs w:val="0"/>
          <w:caps w:val="0"/>
          <w:spacing w:val="0"/>
          <w:sz w:val="24"/>
          <w:szCs w:val="24"/>
          <w:lang w:val="en-US" w:eastAsia="zh-CN"/>
        </w:rPr>
      </w:pPr>
      <w:r>
        <w:rPr>
          <w:rFonts w:hint="eastAsia" w:ascii="仿宋" w:hAnsi="仿宋" w:eastAsia="仿宋" w:cs="仿宋"/>
          <w:i w:val="0"/>
          <w:iCs w:val="0"/>
          <w:caps w:val="0"/>
          <w:spacing w:val="0"/>
          <w:sz w:val="24"/>
          <w:szCs w:val="24"/>
          <w:lang w:val="en-US" w:eastAsia="zh-CN"/>
        </w:rPr>
        <w:t>名称：新疆安致恒工程项目管理有限公司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仿宋" w:hAnsi="仿宋" w:eastAsia="仿宋" w:cs="仿宋"/>
          <w:i w:val="0"/>
          <w:iCs w:val="0"/>
          <w:caps w:val="0"/>
          <w:spacing w:val="0"/>
          <w:sz w:val="24"/>
          <w:szCs w:val="24"/>
          <w:lang w:val="en-US" w:eastAsia="zh-CN"/>
        </w:rPr>
      </w:pPr>
      <w:r>
        <w:rPr>
          <w:rFonts w:hint="eastAsia" w:ascii="仿宋" w:hAnsi="仿宋" w:eastAsia="仿宋" w:cs="仿宋"/>
          <w:i w:val="0"/>
          <w:iCs w:val="0"/>
          <w:caps w:val="0"/>
          <w:spacing w:val="0"/>
          <w:sz w:val="24"/>
          <w:szCs w:val="24"/>
          <w:lang w:val="en-US" w:eastAsia="zh-CN"/>
        </w:rPr>
        <w:t>地址：新疆克拉玛依市克拉玛依区昆仑路585号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仿宋" w:hAnsi="仿宋" w:eastAsia="仿宋" w:cs="仿宋"/>
          <w:i w:val="0"/>
          <w:iCs w:val="0"/>
          <w:caps w:val="0"/>
          <w:spacing w:val="0"/>
          <w:sz w:val="24"/>
          <w:szCs w:val="24"/>
          <w:lang w:val="en-US" w:eastAsia="zh-CN"/>
        </w:rPr>
      </w:pPr>
      <w:r>
        <w:rPr>
          <w:rFonts w:hint="eastAsia" w:ascii="仿宋" w:hAnsi="仿宋" w:eastAsia="仿宋" w:cs="仿宋"/>
          <w:i w:val="0"/>
          <w:iCs w:val="0"/>
          <w:caps w:val="0"/>
          <w:spacing w:val="0"/>
          <w:sz w:val="24"/>
          <w:szCs w:val="24"/>
          <w:lang w:val="en-US" w:eastAsia="zh-CN"/>
        </w:rPr>
        <w:t>项目联系人：洪 雪</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仿宋" w:hAnsi="仿宋" w:eastAsia="仿宋" w:cs="仿宋"/>
          <w:i w:val="0"/>
          <w:iCs w:val="0"/>
          <w:caps w:val="0"/>
          <w:spacing w:val="0"/>
          <w:sz w:val="24"/>
          <w:szCs w:val="24"/>
          <w:lang w:val="en-US" w:eastAsia="zh-CN"/>
        </w:rPr>
      </w:pPr>
      <w:r>
        <w:rPr>
          <w:rFonts w:hint="eastAsia" w:ascii="仿宋" w:hAnsi="仿宋" w:eastAsia="仿宋" w:cs="仿宋"/>
          <w:i w:val="0"/>
          <w:iCs w:val="0"/>
          <w:caps w:val="0"/>
          <w:spacing w:val="0"/>
          <w:sz w:val="24"/>
          <w:szCs w:val="24"/>
          <w:lang w:val="en-US" w:eastAsia="zh-CN"/>
        </w:rPr>
        <w:t>联系方式：0990-6669008</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仿宋" w:hAnsi="仿宋" w:eastAsia="仿宋" w:cs="仿宋"/>
          <w:i w:val="0"/>
          <w:iCs w:val="0"/>
          <w:caps w:val="0"/>
          <w:spacing w:val="0"/>
          <w:sz w:val="24"/>
          <w:szCs w:val="24"/>
          <w:lang w:val="en-US" w:eastAsia="zh-CN"/>
        </w:rPr>
      </w:pPr>
      <w:r>
        <w:rPr>
          <w:rFonts w:hint="eastAsia" w:ascii="仿宋" w:hAnsi="仿宋" w:eastAsia="仿宋" w:cs="仿宋"/>
          <w:i w:val="0"/>
          <w:iCs w:val="0"/>
          <w:caps w:val="0"/>
          <w:spacing w:val="0"/>
          <w:sz w:val="24"/>
          <w:szCs w:val="24"/>
          <w:lang w:val="en-US" w:eastAsia="zh-CN"/>
        </w:rPr>
        <w:t>邮箱：276551232@qq.com</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仿宋" w:hAnsi="仿宋" w:eastAsia="仿宋" w:cs="仿宋"/>
          <w:i w:val="0"/>
          <w:iCs w:val="0"/>
          <w:caps w:val="0"/>
          <w:spacing w:val="0"/>
          <w:sz w:val="24"/>
          <w:szCs w:val="24"/>
          <w:lang w:val="en-US" w:eastAsia="zh-CN"/>
        </w:rPr>
      </w:pPr>
      <w:r>
        <w:rPr>
          <w:rFonts w:hint="eastAsia" w:ascii="仿宋" w:hAnsi="仿宋" w:eastAsia="仿宋" w:cs="仿宋"/>
          <w:i w:val="0"/>
          <w:iCs w:val="0"/>
          <w:caps w:val="0"/>
          <w:spacing w:val="0"/>
          <w:sz w:val="24"/>
          <w:szCs w:val="24"/>
          <w:lang w:val="en-US" w:eastAsia="zh-CN"/>
        </w:rPr>
        <w:t>3.项目联系方式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仿宋" w:hAnsi="仿宋" w:eastAsia="仿宋" w:cs="仿宋"/>
          <w:i w:val="0"/>
          <w:iCs w:val="0"/>
          <w:caps w:val="0"/>
          <w:spacing w:val="0"/>
          <w:sz w:val="24"/>
          <w:szCs w:val="24"/>
          <w:lang w:val="en-US" w:eastAsia="zh-CN"/>
        </w:rPr>
      </w:pPr>
      <w:r>
        <w:rPr>
          <w:rFonts w:hint="eastAsia" w:ascii="仿宋" w:hAnsi="仿宋" w:eastAsia="仿宋" w:cs="仿宋"/>
          <w:i w:val="0"/>
          <w:iCs w:val="0"/>
          <w:caps w:val="0"/>
          <w:spacing w:val="0"/>
          <w:sz w:val="24"/>
          <w:szCs w:val="24"/>
          <w:lang w:val="en-US" w:eastAsia="zh-CN"/>
        </w:rPr>
        <w:t>项目联系人：洪 雪（采购代理机构）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aps w:val="0"/>
          <w:spacing w:val="0"/>
          <w:sz w:val="24"/>
          <w:szCs w:val="24"/>
          <w:lang w:val="en-US" w:eastAsia="zh-CN"/>
        </w:rPr>
        <w:t>电 话：0990-6629652、0990-6669008</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MzAzZGJhMWIyYjE4ZGE5Y2E0OGQzOGNmODVmZTgifQ=="/>
  </w:docVars>
  <w:rsids>
    <w:rsidRoot w:val="00000000"/>
    <w:rsid w:val="055D5767"/>
    <w:rsid w:val="06A21F1C"/>
    <w:rsid w:val="085771EC"/>
    <w:rsid w:val="08DE39D7"/>
    <w:rsid w:val="0DF77DC7"/>
    <w:rsid w:val="0E5A58CF"/>
    <w:rsid w:val="159D6118"/>
    <w:rsid w:val="1D5B44F6"/>
    <w:rsid w:val="23BC71C0"/>
    <w:rsid w:val="2A277958"/>
    <w:rsid w:val="2AA271A0"/>
    <w:rsid w:val="2C136680"/>
    <w:rsid w:val="2FBB0CDE"/>
    <w:rsid w:val="3B011D3F"/>
    <w:rsid w:val="3CE14C75"/>
    <w:rsid w:val="42474600"/>
    <w:rsid w:val="453B1C4D"/>
    <w:rsid w:val="4BBD71CD"/>
    <w:rsid w:val="4E2E16D5"/>
    <w:rsid w:val="51C32A7B"/>
    <w:rsid w:val="534122BA"/>
    <w:rsid w:val="5B1D2EAC"/>
    <w:rsid w:val="5BB532E9"/>
    <w:rsid w:val="5D4C1A82"/>
    <w:rsid w:val="5D794905"/>
    <w:rsid w:val="65033522"/>
    <w:rsid w:val="65BC142B"/>
    <w:rsid w:val="687D762B"/>
    <w:rsid w:val="6A53551F"/>
    <w:rsid w:val="6D8C0D30"/>
    <w:rsid w:val="77166454"/>
    <w:rsid w:val="77F104E2"/>
    <w:rsid w:val="77FA2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eastAsia="宋体"/>
      <w:bCs/>
      <w:spacing w:val="10"/>
      <w:kern w:val="0"/>
      <w:sz w:val="24"/>
    </w:rPr>
  </w:style>
  <w:style w:type="paragraph" w:styleId="5">
    <w:name w:val="Body Text"/>
    <w:basedOn w:val="1"/>
    <w:next w:val="6"/>
    <w:qFormat/>
    <w:uiPriority w:val="0"/>
    <w:pPr>
      <w:widowControl/>
      <w:jc w:val="left"/>
    </w:pPr>
    <w:rPr>
      <w:kern w:val="0"/>
      <w:sz w:val="24"/>
      <w:szCs w:val="20"/>
    </w:rPr>
  </w:style>
  <w:style w:type="paragraph" w:styleId="6">
    <w:name w:val="Body Text Indent"/>
    <w:basedOn w:val="1"/>
    <w:next w:val="1"/>
    <w:qFormat/>
    <w:uiPriority w:val="0"/>
    <w:pPr>
      <w:spacing w:after="120"/>
      <w:ind w:left="420" w:leftChars="200"/>
    </w:pPr>
    <w:rPr>
      <w:rFonts w:ascii="Calibri" w:hAnsi="Calibri" w:cs="黑体"/>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6"/>
    <w:unhideWhenUsed/>
    <w:qFormat/>
    <w:uiPriority w:val="99"/>
    <w:pPr>
      <w:ind w:firstLine="420" w:firstLineChars="200"/>
    </w:p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styleId="13">
    <w:name w:val="HTML Sample"/>
    <w:basedOn w:val="10"/>
    <w:qFormat/>
    <w:uiPriority w:val="0"/>
    <w:rPr>
      <w:rFonts w:ascii="Courier New" w:hAnsi="Courier New"/>
    </w:rPr>
  </w:style>
  <w:style w:type="paragraph" w:styleId="14">
    <w:name w:val="List Paragraph"/>
    <w:basedOn w:val="1"/>
    <w:qFormat/>
    <w:uiPriority w:val="0"/>
    <w:pPr>
      <w:ind w:firstLine="420" w:firstLineChars="200"/>
    </w:pPr>
    <w:rPr>
      <w:rFonts w:eastAsia="宋体"/>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661</Words>
  <Characters>764</Characters>
  <Lines>0</Lines>
  <Paragraphs>0</Paragraphs>
  <TotalTime>1</TotalTime>
  <ScaleCrop>false</ScaleCrop>
  <LinksUpToDate>false</LinksUpToDate>
  <CharactersWithSpaces>911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2020-09-14T10:29:00Z</dcterms:created>
  <dc:creator>Administrator</dc:creator>
  <cp:lastModifiedBy>mt</cp:lastModifiedBy>
  <cp:lastPrinted>2020-10-23T04:00:00Z</cp:lastPrinted>
  <dcterms:modified xsi:type="dcterms:W3CDTF">2022-05-24T11:42:38Z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704CEC6015F046C58574AA85A03966D2</vt:lpwstr>
  </property>
</Properties>
</file>