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jc w:val="center"/>
        <w:rPr>
          <w:rFonts w:hint="eastAsia" w:asciiTheme="minorEastAsia" w:hAnsiTheme="minorEastAsia" w:eastAsiaTheme="minorEastAsia" w:cstheme="minorEastAsia"/>
          <w:b/>
          <w:bCs w:val="0"/>
          <w:color w:val="auto"/>
          <w:sz w:val="36"/>
          <w:szCs w:val="36"/>
          <w:lang w:val="en-US" w:eastAsia="zh-CN"/>
        </w:rPr>
      </w:pPr>
      <w:r>
        <w:rPr>
          <w:rFonts w:hint="eastAsia" w:asciiTheme="minorEastAsia" w:hAnsiTheme="minorEastAsia" w:eastAsiaTheme="minorEastAsia" w:cstheme="minorEastAsia"/>
          <w:b/>
          <w:bCs w:val="0"/>
          <w:color w:val="auto"/>
          <w:sz w:val="36"/>
          <w:szCs w:val="36"/>
        </w:rPr>
        <w:t>昌吉州</w:t>
      </w:r>
      <w:r>
        <w:rPr>
          <w:rFonts w:hint="eastAsia" w:asciiTheme="minorEastAsia" w:hAnsiTheme="minorEastAsia" w:eastAsiaTheme="minorEastAsia" w:cstheme="minorEastAsia"/>
          <w:b/>
          <w:bCs w:val="0"/>
          <w:color w:val="auto"/>
          <w:sz w:val="36"/>
          <w:szCs w:val="36"/>
          <w:lang w:val="en-US" w:eastAsia="zh-CN"/>
        </w:rPr>
        <w:t>国土空间总体规划（2020-2035年）项目</w:t>
      </w:r>
    </w:p>
    <w:p>
      <w:pPr>
        <w:pStyle w:val="3"/>
        <w:keepNext w:val="0"/>
        <w:keepLines w:val="0"/>
        <w:widowControl/>
        <w:suppressLineNumbers w:val="0"/>
        <w:spacing w:line="450" w:lineRule="atLeast"/>
        <w:jc w:val="center"/>
        <w:rPr>
          <w:rFonts w:hint="eastAsia" w:asciiTheme="minorEastAsia" w:hAnsiTheme="minorEastAsia" w:eastAsiaTheme="minorEastAsia" w:cstheme="minorEastAsia"/>
          <w:b/>
          <w:bCs w:val="0"/>
          <w:color w:val="auto"/>
          <w:sz w:val="36"/>
          <w:szCs w:val="36"/>
        </w:rPr>
      </w:pPr>
      <w:r>
        <w:rPr>
          <w:rFonts w:hint="eastAsia" w:asciiTheme="minorEastAsia" w:hAnsiTheme="minorEastAsia" w:eastAsiaTheme="minorEastAsia" w:cstheme="minorEastAsia"/>
          <w:b/>
          <w:bCs w:val="0"/>
          <w:color w:val="auto"/>
          <w:sz w:val="36"/>
          <w:szCs w:val="36"/>
          <w:lang w:eastAsia="zh-CN"/>
        </w:rPr>
        <w:t>公开</w:t>
      </w:r>
      <w:r>
        <w:rPr>
          <w:rFonts w:hint="eastAsia" w:asciiTheme="minorEastAsia" w:hAnsiTheme="minorEastAsia" w:eastAsiaTheme="minorEastAsia" w:cstheme="minorEastAsia"/>
          <w:b/>
          <w:bCs w:val="0"/>
          <w:color w:val="auto"/>
          <w:sz w:val="36"/>
          <w:szCs w:val="36"/>
        </w:rPr>
        <w:t>招标公告</w:t>
      </w:r>
    </w:p>
    <w:p>
      <w:pPr>
        <w:pStyle w:val="2"/>
        <w:keepNext w:val="0"/>
        <w:keepLines w:val="0"/>
        <w:pageBreakBefore w:val="0"/>
        <w:kinsoku/>
        <w:wordWrap/>
        <w:overflowPunct/>
        <w:topLinePunct w:val="0"/>
        <w:autoSpaceDE/>
        <w:autoSpaceDN/>
        <w:bidi w:val="0"/>
        <w:adjustRightInd/>
        <w:snapToGrid/>
        <w:spacing w:line="360" w:lineRule="auto"/>
        <w:ind w:firstLine="241" w:firstLineChars="100"/>
        <w:textAlignment w:val="auto"/>
        <w:outlineLvl w:val="1"/>
        <w:rPr>
          <w:rFonts w:hint="default"/>
          <w:lang w:val="en-US"/>
        </w:rPr>
      </w:pPr>
      <w:r>
        <w:rPr>
          <w:rStyle w:val="7"/>
          <w:rFonts w:hint="eastAsia" w:cs="宋体"/>
          <w:color w:val="000000"/>
        </w:rPr>
        <w:t>一、</w:t>
      </w:r>
      <w:r>
        <w:rPr>
          <w:rFonts w:cs="Arial"/>
          <w:b/>
          <w:bCs/>
          <w:color w:val="000000"/>
        </w:rPr>
        <w:t>招标项目编号</w:t>
      </w:r>
      <w:r>
        <w:rPr>
          <w:rFonts w:cs="Arial"/>
          <w:b/>
          <w:bCs/>
        </w:rPr>
        <w:t>：</w:t>
      </w:r>
      <w:r>
        <w:rPr>
          <w:rFonts w:hint="eastAsia" w:ascii="宋体" w:hAnsi="宋体" w:eastAsia="宋体" w:cs="宋体"/>
          <w:b w:val="0"/>
          <w:bCs/>
          <w:i w:val="0"/>
          <w:iCs w:val="0"/>
          <w:sz w:val="24"/>
          <w:szCs w:val="24"/>
          <w:lang w:val="en-US" w:eastAsia="zh-CN"/>
        </w:rPr>
        <w:t>WZCG2020007</w:t>
      </w:r>
    </w:p>
    <w:p>
      <w:pPr>
        <w:pStyle w:val="4"/>
        <w:keepNext w:val="0"/>
        <w:keepLines w:val="0"/>
        <w:pageBreakBefore w:val="0"/>
        <w:kinsoku/>
        <w:wordWrap/>
        <w:overflowPunct/>
        <w:topLinePunct w:val="0"/>
        <w:autoSpaceDE/>
        <w:autoSpaceDN/>
        <w:bidi w:val="0"/>
        <w:adjustRightInd/>
        <w:snapToGrid/>
        <w:spacing w:before="75" w:beforeAutospacing="0" w:after="75" w:afterAutospacing="0" w:line="360" w:lineRule="auto"/>
        <w:ind w:firstLine="241" w:firstLineChars="100"/>
        <w:textAlignment w:val="auto"/>
        <w:outlineLvl w:val="1"/>
        <w:rPr>
          <w:rFonts w:hint="eastAsia" w:cs="宋体"/>
          <w:color w:val="000000"/>
        </w:rPr>
      </w:pPr>
      <w:r>
        <w:rPr>
          <w:rStyle w:val="7"/>
          <w:rFonts w:hint="eastAsia" w:cs="宋体"/>
          <w:color w:val="000000"/>
        </w:rPr>
        <w:t>二、采购组织类型：</w:t>
      </w:r>
      <w:r>
        <w:rPr>
          <w:rFonts w:hint="eastAsia" w:cs="宋体"/>
          <w:color w:val="000000"/>
        </w:rPr>
        <w:t>分散采购-分散委托中介</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241" w:firstLineChars="100"/>
        <w:textAlignment w:val="auto"/>
        <w:outlineLvl w:val="1"/>
        <w:rPr>
          <w:rFonts w:cs="宋体"/>
          <w:color w:val="000000"/>
        </w:rPr>
      </w:pPr>
      <w:r>
        <w:rPr>
          <w:rStyle w:val="7"/>
          <w:rFonts w:hint="eastAsia" w:cs="宋体"/>
          <w:color w:val="000000"/>
        </w:rPr>
        <w:t>三、招标项目概况：</w:t>
      </w:r>
    </w:p>
    <w:tbl>
      <w:tblPr>
        <w:tblStyle w:val="5"/>
        <w:tblW w:w="0" w:type="auto"/>
        <w:jc w:val="center"/>
        <w:tblLayout w:type="fixed"/>
        <w:tblCellMar>
          <w:top w:w="15" w:type="dxa"/>
          <w:left w:w="15" w:type="dxa"/>
          <w:bottom w:w="15" w:type="dxa"/>
          <w:right w:w="15" w:type="dxa"/>
        </w:tblCellMar>
      </w:tblPr>
      <w:tblGrid>
        <w:gridCol w:w="1560"/>
        <w:gridCol w:w="2552"/>
        <w:gridCol w:w="992"/>
        <w:gridCol w:w="1417"/>
        <w:gridCol w:w="993"/>
        <w:gridCol w:w="1793"/>
      </w:tblGrid>
      <w:tr>
        <w:tblPrEx>
          <w:tblCellMar>
            <w:top w:w="15" w:type="dxa"/>
            <w:left w:w="15" w:type="dxa"/>
            <w:bottom w:w="15" w:type="dxa"/>
            <w:right w:w="15" w:type="dxa"/>
          </w:tblCellMar>
        </w:tblPrEx>
        <w:trPr>
          <w:jc w:val="center"/>
        </w:trPr>
        <w:tc>
          <w:tcPr>
            <w:tcW w:w="156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ascii="宋体" w:hAnsi="宋体" w:cs="sans-serif"/>
                <w:color w:val="000000"/>
                <w:kern w:val="0"/>
                <w:sz w:val="24"/>
              </w:rPr>
              <w:t>标项序号</w:t>
            </w:r>
          </w:p>
        </w:tc>
        <w:tc>
          <w:tcPr>
            <w:tcW w:w="255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ascii="宋体" w:hAnsi="宋体" w:cs="sans-serif"/>
                <w:color w:val="000000"/>
                <w:kern w:val="0"/>
                <w:sz w:val="24"/>
              </w:rPr>
              <w:t>标项名称</w:t>
            </w:r>
          </w:p>
        </w:tc>
        <w:tc>
          <w:tcPr>
            <w:tcW w:w="99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ascii="宋体" w:hAnsi="宋体" w:cs="sans-serif"/>
                <w:color w:val="000000"/>
                <w:kern w:val="0"/>
                <w:sz w:val="24"/>
              </w:rPr>
              <w:t>数量</w:t>
            </w:r>
          </w:p>
        </w:tc>
        <w:tc>
          <w:tcPr>
            <w:tcW w:w="141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sz w:val="24"/>
              </w:rPr>
            </w:pPr>
            <w:r>
              <w:rPr>
                <w:rFonts w:ascii="宋体" w:hAnsi="宋体" w:cs="sans-serif"/>
                <w:kern w:val="0"/>
                <w:sz w:val="24"/>
              </w:rPr>
              <w:t>预算金额(万元)</w:t>
            </w:r>
          </w:p>
        </w:tc>
        <w:tc>
          <w:tcPr>
            <w:tcW w:w="9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ascii="宋体" w:hAnsi="宋体" w:cs="sans-serif"/>
                <w:color w:val="000000"/>
                <w:kern w:val="0"/>
                <w:sz w:val="24"/>
              </w:rPr>
              <w:t>单位</w:t>
            </w:r>
          </w:p>
        </w:tc>
        <w:tc>
          <w:tcPr>
            <w:tcW w:w="17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kern w:val="0"/>
                <w:sz w:val="24"/>
              </w:rPr>
            </w:pPr>
            <w:r>
              <w:rPr>
                <w:rFonts w:ascii="宋体" w:hAnsi="宋体" w:cs="sans-serif"/>
                <w:color w:val="000000"/>
                <w:kern w:val="0"/>
                <w:sz w:val="24"/>
              </w:rPr>
              <w:t>简要</w:t>
            </w:r>
            <w:r>
              <w:rPr>
                <w:rFonts w:hint="eastAsia" w:ascii="宋体" w:hAnsi="宋体" w:cs="sans-serif"/>
                <w:color w:val="000000"/>
                <w:kern w:val="0"/>
                <w:sz w:val="24"/>
              </w:rPr>
              <w:t>技术</w:t>
            </w:r>
          </w:p>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hint="eastAsia" w:ascii="宋体" w:hAnsi="宋体" w:cs="sans-serif"/>
                <w:color w:val="000000"/>
                <w:kern w:val="0"/>
                <w:sz w:val="24"/>
              </w:rPr>
              <w:t>参数</w:t>
            </w:r>
            <w:r>
              <w:rPr>
                <w:rFonts w:ascii="宋体" w:hAnsi="宋体" w:cs="sans-serif"/>
                <w:color w:val="000000"/>
                <w:kern w:val="0"/>
                <w:sz w:val="24"/>
              </w:rPr>
              <w:t>描述</w:t>
            </w:r>
          </w:p>
        </w:tc>
      </w:tr>
      <w:tr>
        <w:tblPrEx>
          <w:tblCellMar>
            <w:top w:w="15" w:type="dxa"/>
            <w:left w:w="15" w:type="dxa"/>
            <w:bottom w:w="15" w:type="dxa"/>
            <w:right w:w="15" w:type="dxa"/>
          </w:tblCellMar>
        </w:tblPrEx>
        <w:trPr>
          <w:trHeight w:val="2407"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hint="eastAsia" w:ascii="宋体" w:hAnsi="宋体" w:cs="sans-serif"/>
                <w:color w:val="000000"/>
                <w:kern w:val="0"/>
                <w:sz w:val="24"/>
              </w:rPr>
              <w:t>第一包</w:t>
            </w:r>
          </w:p>
        </w:tc>
        <w:tc>
          <w:tcPr>
            <w:tcW w:w="255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ans-serif"/>
                <w:color w:val="000000"/>
                <w:sz w:val="24"/>
              </w:rPr>
            </w:pPr>
            <w:r>
              <w:rPr>
                <w:rFonts w:hint="eastAsia" w:ascii="宋体" w:hAnsi="宋体" w:eastAsia="宋体" w:cs="宋体"/>
                <w:b w:val="0"/>
                <w:bCs/>
                <w:color w:val="auto"/>
                <w:sz w:val="24"/>
                <w:szCs w:val="24"/>
              </w:rPr>
              <w:t>昌吉州</w:t>
            </w:r>
            <w:r>
              <w:rPr>
                <w:rFonts w:hint="eastAsia" w:ascii="宋体" w:hAnsi="宋体" w:eastAsia="宋体" w:cs="宋体"/>
                <w:b w:val="0"/>
                <w:bCs/>
                <w:color w:val="auto"/>
                <w:sz w:val="24"/>
                <w:szCs w:val="24"/>
                <w:lang w:val="en-US" w:eastAsia="zh-CN"/>
              </w:rPr>
              <w:t>国土空间总体规划（2020-2035年）项目</w:t>
            </w:r>
          </w:p>
        </w:tc>
        <w:tc>
          <w:tcPr>
            <w:tcW w:w="99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hint="eastAsia" w:ascii="宋体" w:hAnsi="宋体" w:cs="sans-serif"/>
                <w:color w:val="000000"/>
                <w:sz w:val="24"/>
              </w:rPr>
              <w:t>1</w:t>
            </w:r>
          </w:p>
        </w:tc>
        <w:tc>
          <w:tcPr>
            <w:tcW w:w="141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sans-serif"/>
                <w:color w:val="000000"/>
                <w:sz w:val="24"/>
                <w:lang w:val="en-US" w:eastAsia="zh-CN"/>
              </w:rPr>
            </w:pPr>
            <w:r>
              <w:rPr>
                <w:rFonts w:hint="eastAsia" w:ascii="宋体" w:hAnsi="宋体" w:cs="sans-serif"/>
                <w:color w:val="000000"/>
                <w:sz w:val="24"/>
                <w:lang w:val="en-US" w:eastAsia="zh-CN"/>
              </w:rPr>
              <w:t>1665</w:t>
            </w:r>
          </w:p>
        </w:tc>
        <w:tc>
          <w:tcPr>
            <w:tcW w:w="9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hint="eastAsia" w:ascii="宋体" w:hAnsi="宋体" w:cs="sans-serif"/>
                <w:color w:val="000000"/>
                <w:sz w:val="24"/>
              </w:rPr>
              <w:t>批</w:t>
            </w:r>
          </w:p>
        </w:tc>
        <w:tc>
          <w:tcPr>
            <w:tcW w:w="179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ans-serif"/>
                <w:color w:val="000000"/>
                <w:sz w:val="24"/>
              </w:rPr>
            </w:pPr>
            <w:r>
              <w:rPr>
                <w:rFonts w:hint="eastAsia" w:ascii="宋体" w:hAnsi="宋体" w:cs="sans-serif"/>
                <w:color w:val="000000"/>
                <w:sz w:val="24"/>
              </w:rPr>
              <w:t>详见招标文件</w:t>
            </w:r>
          </w:p>
        </w:tc>
      </w:tr>
    </w:tbl>
    <w:p>
      <w:pPr>
        <w:pStyle w:val="4"/>
        <w:keepLines w:val="0"/>
        <w:pageBreakBefore w:val="0"/>
        <w:kinsoku/>
        <w:wordWrap/>
        <w:overflowPunct/>
        <w:topLinePunct w:val="0"/>
        <w:autoSpaceDE/>
        <w:autoSpaceDN/>
        <w:bidi w:val="0"/>
        <w:adjustRightInd/>
        <w:snapToGrid/>
        <w:spacing w:before="75" w:beforeAutospacing="0" w:after="75" w:afterAutospacing="0" w:line="360" w:lineRule="auto"/>
        <w:textAlignment w:val="auto"/>
        <w:outlineLvl w:val="1"/>
        <w:rPr>
          <w:rFonts w:cs="宋体"/>
          <w:color w:val="000000"/>
        </w:rPr>
      </w:pPr>
      <w:r>
        <w:rPr>
          <w:rStyle w:val="7"/>
          <w:rFonts w:hint="eastAsia" w:cs="宋体"/>
          <w:color w:val="000000"/>
        </w:rPr>
        <w:t>四、投标供应商资格要求:</w:t>
      </w:r>
      <w:r>
        <w:rPr>
          <w:rFonts w:hint="eastAsia" w:cs="宋体"/>
          <w:color w:val="000000"/>
        </w:rPr>
        <w:t> </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lang w:val="en-US" w:eastAsia="zh-CN"/>
        </w:rPr>
      </w:pPr>
      <w:r>
        <w:rPr>
          <w:rFonts w:hint="eastAsia" w:cs="宋体"/>
          <w:b w:val="0"/>
          <w:bCs/>
          <w:color w:val="auto"/>
          <w:sz w:val="24"/>
          <w:szCs w:val="24"/>
          <w:lang w:val="en-US" w:eastAsia="zh-CN"/>
        </w:rPr>
        <w:t>1、</w:t>
      </w:r>
      <w:r>
        <w:rPr>
          <w:rFonts w:hint="eastAsia" w:ascii="宋体" w:hAnsi="宋体" w:cs="宋体"/>
          <w:b w:val="0"/>
          <w:bCs/>
          <w:color w:val="auto"/>
          <w:sz w:val="24"/>
          <w:szCs w:val="24"/>
          <w:lang w:val="en-US" w:eastAsia="zh-CN"/>
        </w:rPr>
        <w:t>投标人须是在中国境内注册，且有能力提供本次采购服务的供应商，符合《中华人民共和国政府采购法》第二十二条规定；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sz w:val="24"/>
          <w:szCs w:val="24"/>
          <w:lang w:val="en-US" w:eastAsia="zh-CN"/>
        </w:rPr>
      </w:pPr>
      <w:r>
        <w:rPr>
          <w:rFonts w:hint="eastAsia" w:cs="宋体"/>
          <w:b w:val="0"/>
          <w:bCs/>
          <w:color w:val="auto"/>
          <w:sz w:val="24"/>
          <w:szCs w:val="24"/>
          <w:lang w:val="en-US" w:eastAsia="zh-CN"/>
        </w:rPr>
        <w:t>2、</w:t>
      </w:r>
      <w:r>
        <w:rPr>
          <w:rFonts w:hint="eastAsia" w:ascii="宋体" w:hAnsi="宋体" w:cs="宋体"/>
          <w:b w:val="0"/>
          <w:bCs/>
          <w:color w:val="auto"/>
          <w:sz w:val="24"/>
          <w:szCs w:val="24"/>
          <w:lang w:val="en-US" w:eastAsia="zh-CN"/>
        </w:rPr>
        <w:t xml:space="preserve">投标人需同时具备城乡规划甲级资质和土地规划乙级（或以上）资质。 </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3、</w:t>
      </w:r>
      <w:r>
        <w:rPr>
          <w:rFonts w:hint="eastAsia" w:ascii="宋体" w:hAnsi="宋体" w:cs="宋体"/>
          <w:b w:val="0"/>
          <w:bCs/>
          <w:color w:val="auto"/>
          <w:sz w:val="24"/>
          <w:szCs w:val="24"/>
          <w:lang w:val="en-US" w:eastAsia="zh-CN"/>
        </w:rPr>
        <w:t>项目负责人须具有注册城乡（市）规划师执业资格证书，并具有高级规划师资格</w:t>
      </w:r>
      <w:r>
        <w:rPr>
          <w:rFonts w:hint="eastAsia" w:cs="宋体"/>
          <w:b w:val="0"/>
          <w:bCs/>
          <w:color w:val="auto"/>
          <w:sz w:val="24"/>
          <w:szCs w:val="24"/>
          <w:lang w:val="en-US" w:eastAsia="zh-CN"/>
        </w:rPr>
        <w:t>。</w:t>
      </w:r>
      <w:r>
        <w:rPr>
          <w:rFonts w:hint="eastAsia" w:ascii="宋体" w:hAnsi="宋体" w:cs="宋体"/>
          <w:b w:val="0"/>
          <w:bCs/>
          <w:color w:val="auto"/>
          <w:sz w:val="24"/>
          <w:szCs w:val="24"/>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eastAsia="宋体" w:cs="宋体"/>
          <w:b w:val="0"/>
          <w:bCs/>
          <w:color w:val="auto"/>
          <w:sz w:val="24"/>
          <w:szCs w:val="24"/>
          <w:lang w:val="en-US" w:eastAsia="zh-CN"/>
        </w:rPr>
        <w:t>4、</w:t>
      </w:r>
      <w:r>
        <w:rPr>
          <w:rFonts w:hint="eastAsia" w:ascii="宋体" w:hAnsi="宋体" w:cs="宋体"/>
          <w:color w:val="000000"/>
          <w:kern w:val="0"/>
          <w:sz w:val="24"/>
        </w:rPr>
        <w:t>本项目接受联合体投标，联合体成员不</w:t>
      </w:r>
      <w:r>
        <w:rPr>
          <w:rFonts w:hint="eastAsia" w:ascii="宋体" w:hAnsi="宋体" w:cs="宋体"/>
          <w:kern w:val="0"/>
          <w:sz w:val="24"/>
        </w:rPr>
        <w:t>得超过3 家(含3 家)，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招标人承担连带责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投标人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根据财库（2016）125号《财政部关于在政府采购活动中查询及使用信用记录有关问题的通知》的规定，对列入失信被执行人、重大税收违法案件当事人名单、政府采购严重违法失信行为记录名单的投标单位，拒绝参与本次政府采购活动。 </w:t>
      </w:r>
    </w:p>
    <w:p>
      <w:pPr>
        <w:keepNext w:val="0"/>
        <w:keepLines w:val="0"/>
        <w:pageBreakBefore w:val="0"/>
        <w:widowControl/>
        <w:kinsoku/>
        <w:wordWrap/>
        <w:overflowPunct/>
        <w:topLinePunct w:val="0"/>
        <w:autoSpaceDE/>
        <w:autoSpaceDN/>
        <w:bidi w:val="0"/>
        <w:adjustRightInd/>
        <w:snapToGrid/>
        <w:spacing w:before="63" w:after="63" w:line="360" w:lineRule="auto"/>
        <w:ind w:firstLine="480" w:firstLineChars="200"/>
        <w:jc w:val="left"/>
        <w:textAlignment w:val="auto"/>
        <w:rPr>
          <w:rFonts w:ascii="宋体" w:hAnsi="宋体" w:cs="Arial"/>
          <w:color w:val="000000"/>
          <w:kern w:val="0"/>
          <w:sz w:val="24"/>
        </w:rPr>
      </w:pPr>
      <w:r>
        <w:rPr>
          <w:rFonts w:hint="eastAsia" w:eastAsia="宋体" w:cs="宋体"/>
          <w:b w:val="0"/>
          <w:bCs/>
          <w:color w:val="auto"/>
          <w:sz w:val="24"/>
          <w:szCs w:val="24"/>
          <w:lang w:val="en-US" w:eastAsia="zh-CN"/>
        </w:rPr>
        <w:t>6、</w:t>
      </w:r>
      <w:r>
        <w:rPr>
          <w:rFonts w:hint="eastAsia" w:ascii="宋体" w:hAnsi="宋体" w:eastAsia="宋体" w:cs="宋体"/>
          <w:b w:val="0"/>
          <w:bCs/>
          <w:color w:val="auto"/>
          <w:sz w:val="24"/>
          <w:szCs w:val="24"/>
        </w:rPr>
        <w:t>没有被采购人或自治区或昌吉州（市）政府采购行政监督管理部门宣布限制投标或被永久禁止投标（以采购人或政府采购行政监督管理部门的文件为准）。</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outlineLvl w:val="1"/>
        <w:rPr>
          <w:rFonts w:ascii="宋体" w:hAnsi="宋体" w:cs="Arial"/>
          <w:color w:val="000000"/>
          <w:kern w:val="0"/>
          <w:sz w:val="24"/>
        </w:rPr>
      </w:pPr>
      <w:r>
        <w:rPr>
          <w:rFonts w:ascii="宋体" w:hAnsi="宋体" w:cs="Arial"/>
          <w:b/>
          <w:bCs/>
          <w:color w:val="000000"/>
          <w:kern w:val="0"/>
          <w:sz w:val="24"/>
        </w:rPr>
        <w:t>五、招标文件的报名/发售时间、地址、售价:</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Fonts w:hint="eastAsia" w:cs="宋体"/>
          <w:color w:val="000000"/>
          <w:lang w:val="en-US" w:eastAsia="zh-CN"/>
        </w:rPr>
      </w:pPr>
      <w:r>
        <w:rPr>
          <w:rFonts w:hint="eastAsia" w:cs="宋体"/>
          <w:color w:val="000000"/>
        </w:rPr>
        <w:t> </w:t>
      </w:r>
      <w:r>
        <w:rPr>
          <w:rFonts w:hint="eastAsia" w:cs="宋体"/>
          <w:color w:val="000000"/>
          <w:lang w:val="en-US" w:eastAsia="zh-CN"/>
        </w:rPr>
        <w:t xml:space="preserve"> </w:t>
      </w:r>
      <w:r>
        <w:rPr>
          <w:rStyle w:val="7"/>
          <w:rFonts w:hint="eastAsia" w:cs="宋体"/>
          <w:b w:val="0"/>
          <w:color w:val="000000"/>
        </w:rPr>
        <w:t>1、报名（发售／获取）时间：</w:t>
      </w:r>
      <w:r>
        <w:rPr>
          <w:rFonts w:hint="eastAsia" w:cs="宋体"/>
          <w:color w:val="000000"/>
        </w:rPr>
        <w:t>20</w:t>
      </w:r>
      <w:r>
        <w:rPr>
          <w:rFonts w:hint="eastAsia" w:cs="宋体"/>
          <w:color w:val="000000"/>
          <w:lang w:val="en-US" w:eastAsia="zh-CN"/>
        </w:rPr>
        <w:t>20</w:t>
      </w:r>
      <w:r>
        <w:rPr>
          <w:rFonts w:hint="eastAsia" w:cs="宋体"/>
          <w:color w:val="000000"/>
        </w:rPr>
        <w:t>-</w:t>
      </w:r>
      <w:r>
        <w:rPr>
          <w:rFonts w:hint="eastAsia" w:cs="宋体"/>
          <w:color w:val="000000"/>
          <w:lang w:val="en-US" w:eastAsia="zh-CN"/>
        </w:rPr>
        <w:t>07</w:t>
      </w:r>
      <w:r>
        <w:rPr>
          <w:rFonts w:hint="eastAsia" w:cs="宋体"/>
          <w:color w:val="000000"/>
        </w:rPr>
        <w:t>-</w:t>
      </w:r>
      <w:r>
        <w:rPr>
          <w:rFonts w:hint="eastAsia" w:cs="宋体"/>
          <w:color w:val="000000"/>
          <w:lang w:val="en-US" w:eastAsia="zh-CN"/>
        </w:rPr>
        <w:t>03</w:t>
      </w:r>
      <w:r>
        <w:rPr>
          <w:rFonts w:hint="eastAsia" w:cs="宋体"/>
          <w:color w:val="000000"/>
        </w:rPr>
        <w:t>至20</w:t>
      </w:r>
      <w:r>
        <w:rPr>
          <w:rFonts w:hint="eastAsia" w:cs="宋体"/>
          <w:color w:val="000000"/>
          <w:lang w:val="en-US" w:eastAsia="zh-CN"/>
        </w:rPr>
        <w:t>20</w:t>
      </w:r>
      <w:r>
        <w:rPr>
          <w:rFonts w:hint="eastAsia" w:cs="宋体"/>
          <w:color w:val="000000"/>
        </w:rPr>
        <w:t>-</w:t>
      </w:r>
      <w:r>
        <w:rPr>
          <w:rFonts w:hint="eastAsia" w:cs="宋体"/>
          <w:color w:val="000000"/>
          <w:lang w:val="en-US" w:eastAsia="zh-CN"/>
        </w:rPr>
        <w:t>07</w:t>
      </w:r>
      <w:r>
        <w:rPr>
          <w:rFonts w:hint="eastAsia" w:cs="宋体"/>
          <w:color w:val="000000"/>
        </w:rPr>
        <w:t>-</w:t>
      </w:r>
      <w:r>
        <w:rPr>
          <w:rFonts w:hint="eastAsia" w:cs="宋体"/>
          <w:color w:val="000000"/>
          <w:lang w:val="en-US" w:eastAsia="zh-CN"/>
        </w:rPr>
        <w:t>09</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348"/>
        <w:textAlignment w:val="auto"/>
        <w:rPr>
          <w:rFonts w:hint="eastAsia" w:cs="宋体"/>
          <w:color w:val="000000"/>
          <w:lang w:eastAsia="zh-CN"/>
        </w:rPr>
      </w:pPr>
      <w:r>
        <w:rPr>
          <w:rStyle w:val="7"/>
          <w:rFonts w:hint="eastAsia" w:cs="宋体"/>
          <w:b w:val="0"/>
          <w:color w:val="000000"/>
        </w:rPr>
        <w:t>上午：</w:t>
      </w:r>
      <w:r>
        <w:rPr>
          <w:rFonts w:hint="eastAsia" w:cs="宋体"/>
          <w:color w:val="000000"/>
        </w:rPr>
        <w:t>10:00-1</w:t>
      </w:r>
      <w:r>
        <w:rPr>
          <w:rFonts w:hint="eastAsia" w:cs="宋体"/>
          <w:color w:val="000000"/>
          <w:lang w:val="en-US" w:eastAsia="zh-CN"/>
        </w:rPr>
        <w:t>4</w:t>
      </w:r>
      <w:r>
        <w:rPr>
          <w:rFonts w:hint="eastAsia" w:cs="宋体"/>
          <w:color w:val="000000"/>
        </w:rPr>
        <w:t>:</w:t>
      </w:r>
      <w:r>
        <w:rPr>
          <w:rFonts w:hint="eastAsia" w:cs="宋体"/>
          <w:color w:val="000000"/>
          <w:lang w:val="en-US" w:eastAsia="zh-CN"/>
        </w:rPr>
        <w:t>00</w:t>
      </w:r>
      <w:r>
        <w:rPr>
          <w:rFonts w:hint="eastAsia" w:cs="宋体"/>
          <w:color w:val="000000"/>
          <w:lang w:eastAsia="zh-CN"/>
        </w:rPr>
        <w:t>（北京时间）</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348"/>
        <w:textAlignment w:val="auto"/>
        <w:rPr>
          <w:rFonts w:cs="宋体"/>
          <w:color w:val="000000"/>
        </w:rPr>
      </w:pPr>
      <w:r>
        <w:rPr>
          <w:rStyle w:val="7"/>
          <w:rFonts w:hint="eastAsia" w:cs="宋体"/>
          <w:b w:val="0"/>
          <w:color w:val="000000"/>
        </w:rPr>
        <w:t>下午：</w:t>
      </w:r>
      <w:r>
        <w:rPr>
          <w:rFonts w:hint="eastAsia" w:cs="宋体"/>
          <w:color w:val="000000"/>
        </w:rPr>
        <w:t>16:00-19:00</w:t>
      </w:r>
      <w:r>
        <w:rPr>
          <w:rFonts w:hint="eastAsia" w:cs="宋体"/>
          <w:color w:val="000000"/>
          <w:lang w:eastAsia="zh-CN"/>
        </w:rPr>
        <w:t>（北京时间）</w:t>
      </w:r>
      <w:r>
        <w:rPr>
          <w:rFonts w:hint="eastAsia" w:cs="宋体"/>
          <w:color w:val="000000"/>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8" w:right="0" w:rightChars="0" w:firstLine="240" w:firstLineChars="100"/>
        <w:textAlignment w:val="auto"/>
        <w:rPr>
          <w:rStyle w:val="7"/>
          <w:rFonts w:hint="eastAsia" w:ascii="宋体" w:hAnsi="宋体" w:cs="宋体"/>
          <w:b w:val="0"/>
          <w:bCs/>
          <w:color w:val="auto"/>
          <w:sz w:val="24"/>
          <w:szCs w:val="24"/>
          <w:lang w:eastAsia="zh-CN"/>
        </w:rPr>
      </w:pPr>
      <w:r>
        <w:rPr>
          <w:rFonts w:ascii="宋体" w:hAnsi="宋体" w:cs="Arial"/>
          <w:bCs/>
          <w:color w:val="000000"/>
          <w:kern w:val="0"/>
          <w:sz w:val="24"/>
        </w:rPr>
        <w:t>2</w:t>
      </w:r>
      <w:r>
        <w:rPr>
          <w:rFonts w:hint="eastAsia" w:ascii="宋体" w:hAnsi="宋体" w:cs="Arial"/>
          <w:bCs/>
          <w:color w:val="000000"/>
          <w:kern w:val="0"/>
          <w:sz w:val="24"/>
        </w:rPr>
        <w:t>、</w:t>
      </w:r>
      <w:r>
        <w:rPr>
          <w:rFonts w:ascii="宋体" w:hAnsi="宋体" w:cs="Arial"/>
          <w:bCs/>
          <w:color w:val="000000"/>
          <w:kern w:val="0"/>
          <w:sz w:val="24"/>
        </w:rPr>
        <w:t>报名（发售／获取）地址：</w:t>
      </w:r>
      <w:r>
        <w:rPr>
          <w:rStyle w:val="7"/>
          <w:rFonts w:hint="eastAsia" w:ascii="宋体" w:hAnsi="宋体" w:cs="宋体"/>
          <w:b w:val="0"/>
          <w:bCs/>
          <w:color w:val="auto"/>
          <w:sz w:val="24"/>
          <w:szCs w:val="24"/>
          <w:lang w:eastAsia="zh-CN"/>
        </w:rPr>
        <w:t>新疆乌鲁木齐经济技术开发区（头屯河区）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8" w:right="0" w:rightChars="0"/>
        <w:textAlignment w:val="auto"/>
        <w:rPr>
          <w:rStyle w:val="7"/>
          <w:rFonts w:hint="eastAsia" w:ascii="宋体" w:hAnsi="宋体" w:eastAsia="宋体" w:cs="宋体"/>
          <w:b w:val="0"/>
          <w:bCs/>
          <w:color w:val="auto"/>
          <w:sz w:val="24"/>
          <w:szCs w:val="24"/>
        </w:rPr>
      </w:pPr>
      <w:r>
        <w:rPr>
          <w:rStyle w:val="7"/>
          <w:rFonts w:hint="eastAsia" w:ascii="宋体" w:hAnsi="宋体" w:cs="宋体"/>
          <w:b w:val="0"/>
          <w:bCs/>
          <w:color w:val="auto"/>
          <w:sz w:val="24"/>
          <w:szCs w:val="24"/>
          <w:lang w:eastAsia="zh-CN"/>
        </w:rPr>
        <w:t>口岸路</w:t>
      </w:r>
      <w:r>
        <w:rPr>
          <w:rStyle w:val="7"/>
          <w:rFonts w:hint="eastAsia" w:ascii="宋体" w:hAnsi="宋体" w:cs="宋体"/>
          <w:b w:val="0"/>
          <w:bCs/>
          <w:color w:val="auto"/>
          <w:sz w:val="24"/>
          <w:szCs w:val="24"/>
          <w:lang w:val="en-US" w:eastAsia="zh-CN"/>
        </w:rPr>
        <w:t>36号华汇广场312室</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ascii="宋体" w:hAnsi="宋体" w:cs="Arial"/>
          <w:color w:val="000000"/>
          <w:kern w:val="0"/>
          <w:sz w:val="24"/>
        </w:rPr>
      </w:pPr>
      <w:r>
        <w:rPr>
          <w:rFonts w:ascii="宋体" w:hAnsi="宋体" w:cs="Arial"/>
          <w:color w:val="000000"/>
          <w:kern w:val="0"/>
          <w:sz w:val="24"/>
        </w:rPr>
        <w:t> </w:t>
      </w:r>
      <w:r>
        <w:rPr>
          <w:rFonts w:ascii="宋体" w:hAnsi="宋体" w:cs="Arial"/>
          <w:bCs/>
          <w:color w:val="000000"/>
          <w:kern w:val="0"/>
          <w:sz w:val="24"/>
        </w:rPr>
        <w:t>3</w:t>
      </w:r>
      <w:r>
        <w:rPr>
          <w:rFonts w:hint="eastAsia" w:ascii="宋体" w:hAnsi="宋体" w:cs="Arial"/>
          <w:bCs/>
          <w:color w:val="000000"/>
          <w:kern w:val="0"/>
          <w:sz w:val="24"/>
        </w:rPr>
        <w:t>、</w:t>
      </w:r>
      <w:r>
        <w:rPr>
          <w:rFonts w:ascii="宋体" w:hAnsi="宋体" w:cs="Arial"/>
          <w:bCs/>
          <w:color w:val="000000"/>
          <w:kern w:val="0"/>
          <w:sz w:val="24"/>
        </w:rPr>
        <w:t>标书售价(元)：</w:t>
      </w:r>
      <w:r>
        <w:rPr>
          <w:rFonts w:ascii="宋体" w:hAnsi="宋体" w:cs="Arial"/>
          <w:color w:val="000000"/>
          <w:kern w:val="0"/>
          <w:sz w:val="24"/>
        </w:rPr>
        <w:t>200 </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Fonts w:cs="Arial"/>
          <w:bCs/>
          <w:color w:val="000000"/>
        </w:rPr>
      </w:pPr>
      <w:r>
        <w:rPr>
          <w:rFonts w:cs="Arial"/>
          <w:bCs/>
          <w:color w:val="000000"/>
        </w:rPr>
        <w:t> 4</w:t>
      </w:r>
      <w:r>
        <w:rPr>
          <w:rFonts w:hint="eastAsia" w:cs="Arial"/>
          <w:bCs/>
          <w:color w:val="000000"/>
        </w:rPr>
        <w:t>、</w:t>
      </w:r>
      <w:r>
        <w:rPr>
          <w:rFonts w:cs="Arial"/>
          <w:bCs/>
          <w:color w:val="000000"/>
        </w:rPr>
        <w:t>投标人购买标书时应提交的资料：</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Fonts w:cs="宋体"/>
          <w:color w:val="000000"/>
        </w:rPr>
      </w:pPr>
      <w:r>
        <w:rPr>
          <w:rFonts w:hint="eastAsia" w:cs="宋体"/>
          <w:color w:val="000000"/>
        </w:rPr>
        <w:t>（1）有效的经年检的营业执照（须有相应经营范围）副本</w:t>
      </w:r>
    </w:p>
    <w:p>
      <w:pPr>
        <w:pStyle w:val="4"/>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Fonts w:cs="宋体"/>
          <w:color w:val="000000"/>
        </w:rPr>
      </w:pPr>
      <w:r>
        <w:rPr>
          <w:rFonts w:hint="eastAsia" w:cs="宋体"/>
          <w:color w:val="000000"/>
        </w:rPr>
        <w:t>（2）法人授权委托书及被授权人身份证明。</w:t>
      </w:r>
    </w:p>
    <w:p>
      <w:pPr>
        <w:pStyle w:val="4"/>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Fonts w:cs="宋体"/>
          <w:color w:val="000000"/>
        </w:rPr>
      </w:pPr>
      <w:r>
        <w:rPr>
          <w:rFonts w:hint="eastAsia" w:cs="宋体"/>
          <w:color w:val="000000"/>
        </w:rPr>
        <w:t>（3）失信行为网页打印件</w:t>
      </w:r>
    </w:p>
    <w:p>
      <w:pPr>
        <w:pStyle w:val="4"/>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Fonts w:cs="宋体"/>
          <w:b/>
          <w:color w:val="000000"/>
        </w:rPr>
      </w:pPr>
      <w:r>
        <w:rPr>
          <w:rFonts w:hint="eastAsia" w:cs="宋体"/>
          <w:b/>
          <w:color w:val="000000"/>
          <w:highlight w:val="none"/>
        </w:rPr>
        <w:t xml:space="preserve"> 以上资料提交复印件一套加盖公章，资料不全者，一律谢绝报名。</w:t>
      </w:r>
      <w:r>
        <w:rPr>
          <w:rFonts w:hint="eastAsia" w:cs="宋体"/>
          <w:b/>
          <w:color w:val="000000"/>
        </w:rPr>
        <w:t> </w:t>
      </w:r>
    </w:p>
    <w:p>
      <w:pPr>
        <w:pStyle w:val="4"/>
        <w:keepNext w:val="0"/>
        <w:keepLines w:val="0"/>
        <w:pageBreakBefore w:val="0"/>
        <w:numPr>
          <w:ilvl w:val="0"/>
          <w:numId w:val="0"/>
        </w:numPr>
        <w:kinsoku/>
        <w:wordWrap/>
        <w:overflowPunct/>
        <w:topLinePunct w:val="0"/>
        <w:autoSpaceDE/>
        <w:autoSpaceDN/>
        <w:bidi w:val="0"/>
        <w:adjustRightInd/>
        <w:snapToGrid/>
        <w:spacing w:before="75" w:beforeAutospacing="0" w:after="75" w:afterAutospacing="0" w:line="360" w:lineRule="auto"/>
        <w:textAlignment w:val="auto"/>
        <w:outlineLvl w:val="1"/>
        <w:rPr>
          <w:rFonts w:hint="eastAsia" w:cs="宋体"/>
          <w:color w:val="000000"/>
        </w:rPr>
      </w:pPr>
      <w:r>
        <w:rPr>
          <w:rStyle w:val="7"/>
          <w:rFonts w:hint="eastAsia" w:cs="宋体"/>
          <w:color w:val="000000"/>
          <w:lang w:val="en-US" w:eastAsia="zh-CN"/>
        </w:rPr>
        <w:t>六、</w:t>
      </w:r>
      <w:r>
        <w:rPr>
          <w:rStyle w:val="7"/>
          <w:rFonts w:hint="eastAsia" w:cs="宋体"/>
          <w:color w:val="000000"/>
        </w:rPr>
        <w:t>投标截止时间：</w:t>
      </w:r>
      <w:r>
        <w:rPr>
          <w:rFonts w:hint="eastAsia" w:cs="宋体"/>
          <w:color w:val="000000"/>
        </w:rPr>
        <w:t>20</w:t>
      </w:r>
      <w:r>
        <w:rPr>
          <w:rFonts w:hint="eastAsia" w:cs="宋体"/>
          <w:color w:val="000000"/>
          <w:lang w:val="en-US" w:eastAsia="zh-CN"/>
        </w:rPr>
        <w:t>20</w:t>
      </w:r>
      <w:r>
        <w:rPr>
          <w:rFonts w:hint="eastAsia" w:cs="宋体"/>
          <w:color w:val="000000"/>
        </w:rPr>
        <w:t>-</w:t>
      </w:r>
      <w:r>
        <w:rPr>
          <w:rFonts w:hint="eastAsia" w:cs="宋体"/>
          <w:color w:val="000000"/>
          <w:lang w:val="en-US" w:eastAsia="zh-CN"/>
        </w:rPr>
        <w:t>07</w:t>
      </w:r>
      <w:r>
        <w:rPr>
          <w:rFonts w:hint="eastAsia" w:cs="宋体"/>
          <w:color w:val="000000"/>
        </w:rPr>
        <w:t>-</w:t>
      </w:r>
      <w:r>
        <w:rPr>
          <w:rFonts w:hint="eastAsia" w:cs="宋体"/>
          <w:color w:val="000000"/>
          <w:lang w:val="en-US" w:eastAsia="zh-CN"/>
        </w:rPr>
        <w:t>23</w:t>
      </w:r>
      <w:bookmarkStart w:id="0" w:name="_GoBack"/>
      <w:bookmarkEnd w:id="0"/>
      <w:r>
        <w:rPr>
          <w:rFonts w:hint="eastAsia" w:cs="宋体"/>
          <w:color w:val="000000"/>
          <w:lang w:val="en-US" w:eastAsia="zh-CN"/>
        </w:rPr>
        <w:t xml:space="preserve"> </w:t>
      </w:r>
      <w:r>
        <w:rPr>
          <w:rFonts w:hint="eastAsia" w:cs="宋体"/>
          <w:color w:val="000000"/>
        </w:rPr>
        <w:t>11:00:00</w:t>
      </w:r>
      <w:r>
        <w:rPr>
          <w:rFonts w:hint="eastAsia" w:cs="宋体"/>
          <w:color w:val="000000"/>
          <w:lang w:eastAsia="zh-CN"/>
        </w:rPr>
        <w:t>（北京时间）</w:t>
      </w:r>
      <w:r>
        <w:rPr>
          <w:rFonts w:hint="eastAsia" w:cs="宋体"/>
          <w:color w:val="000000"/>
        </w:rPr>
        <w:t> </w:t>
      </w:r>
    </w:p>
    <w:p>
      <w:pPr>
        <w:pStyle w:val="4"/>
        <w:keepNext w:val="0"/>
        <w:keepLines w:val="0"/>
        <w:pageBreakBefore w:val="0"/>
        <w:numPr>
          <w:ilvl w:val="0"/>
          <w:numId w:val="0"/>
        </w:numPr>
        <w:kinsoku/>
        <w:wordWrap/>
        <w:overflowPunct/>
        <w:topLinePunct w:val="0"/>
        <w:autoSpaceDE/>
        <w:autoSpaceDN/>
        <w:bidi w:val="0"/>
        <w:adjustRightInd/>
        <w:snapToGrid/>
        <w:spacing w:before="75" w:beforeAutospacing="0" w:after="75" w:afterAutospacing="0" w:line="360" w:lineRule="auto"/>
        <w:textAlignment w:val="auto"/>
        <w:outlineLvl w:val="1"/>
        <w:rPr>
          <w:rFonts w:hint="default" w:ascii="宋体" w:hAnsi="宋体" w:eastAsia="宋体" w:cs="Arial"/>
          <w:color w:val="000000"/>
          <w:kern w:val="0"/>
          <w:sz w:val="24"/>
          <w:lang w:val="en-US" w:eastAsia="zh-CN"/>
        </w:rPr>
      </w:pPr>
      <w:r>
        <w:rPr>
          <w:rFonts w:ascii="宋体" w:hAnsi="宋体" w:cs="Arial"/>
          <w:b/>
          <w:bCs/>
          <w:color w:val="000000"/>
          <w:kern w:val="0"/>
          <w:sz w:val="24"/>
        </w:rPr>
        <w:t>七、投标地址：</w:t>
      </w:r>
      <w:r>
        <w:rPr>
          <w:rFonts w:hint="eastAsia" w:cs="Arial"/>
          <w:b w:val="0"/>
          <w:bCs w:val="0"/>
          <w:color w:val="000000"/>
          <w:kern w:val="0"/>
          <w:sz w:val="24"/>
          <w:lang w:val="en-US" w:eastAsia="zh-CN"/>
        </w:rPr>
        <w:t>昌吉州公共资源交易大厅</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outlineLvl w:val="1"/>
        <w:rPr>
          <w:rFonts w:hint="default" w:ascii="宋体" w:hAnsi="宋体" w:eastAsia="宋体" w:cs="Arial"/>
          <w:color w:val="000000"/>
          <w:kern w:val="0"/>
          <w:sz w:val="24"/>
          <w:lang w:val="en-US" w:eastAsia="zh-CN"/>
        </w:rPr>
      </w:pPr>
      <w:r>
        <w:rPr>
          <w:rFonts w:ascii="宋体" w:hAnsi="宋体" w:cs="Arial"/>
          <w:b/>
          <w:bCs/>
          <w:color w:val="000000"/>
          <w:kern w:val="0"/>
          <w:sz w:val="24"/>
        </w:rPr>
        <w:t>八、开标时间：</w:t>
      </w:r>
      <w:r>
        <w:rPr>
          <w:rFonts w:ascii="宋体" w:hAnsi="宋体" w:cs="Arial"/>
          <w:color w:val="000000"/>
          <w:kern w:val="0"/>
          <w:sz w:val="24"/>
        </w:rPr>
        <w:t>20</w:t>
      </w:r>
      <w:r>
        <w:rPr>
          <w:rFonts w:hint="eastAsia" w:ascii="宋体" w:hAnsi="宋体" w:cs="Arial"/>
          <w:color w:val="000000"/>
          <w:kern w:val="0"/>
          <w:sz w:val="24"/>
          <w:lang w:val="en-US" w:eastAsia="zh-CN"/>
        </w:rPr>
        <w:t>20</w:t>
      </w:r>
      <w:r>
        <w:rPr>
          <w:rFonts w:ascii="宋体" w:hAnsi="宋体" w:cs="Arial"/>
          <w:color w:val="000000"/>
          <w:kern w:val="0"/>
          <w:sz w:val="24"/>
        </w:rPr>
        <w:t>-</w:t>
      </w:r>
      <w:r>
        <w:rPr>
          <w:rFonts w:hint="eastAsia" w:ascii="宋体" w:hAnsi="宋体" w:cs="Arial"/>
          <w:color w:val="000000"/>
          <w:kern w:val="0"/>
          <w:sz w:val="24"/>
          <w:lang w:val="en-US" w:eastAsia="zh-CN"/>
        </w:rPr>
        <w:t>07</w:t>
      </w:r>
      <w:r>
        <w:rPr>
          <w:rFonts w:ascii="宋体" w:hAnsi="宋体" w:cs="Arial"/>
          <w:color w:val="000000"/>
          <w:kern w:val="0"/>
          <w:sz w:val="24"/>
        </w:rPr>
        <w:t>-</w:t>
      </w:r>
      <w:r>
        <w:rPr>
          <w:rFonts w:hint="eastAsia" w:ascii="宋体" w:hAnsi="宋体" w:cs="Arial"/>
          <w:color w:val="000000"/>
          <w:kern w:val="0"/>
          <w:sz w:val="24"/>
          <w:lang w:val="en-US" w:eastAsia="zh-CN"/>
        </w:rPr>
        <w:t>23</w:t>
      </w:r>
      <w:r>
        <w:rPr>
          <w:rFonts w:ascii="宋体" w:hAnsi="宋体" w:cs="Arial"/>
          <w:color w:val="000000"/>
          <w:kern w:val="0"/>
          <w:sz w:val="24"/>
        </w:rPr>
        <w:t xml:space="preserve"> 11:00:00</w:t>
      </w:r>
      <w:r>
        <w:rPr>
          <w:rFonts w:hint="eastAsia" w:ascii="宋体" w:hAnsi="宋体" w:cs="Arial"/>
          <w:color w:val="000000"/>
          <w:kern w:val="0"/>
          <w:sz w:val="24"/>
          <w:lang w:eastAsia="zh-CN"/>
        </w:rPr>
        <w:t>（</w:t>
      </w:r>
      <w:r>
        <w:rPr>
          <w:rFonts w:hint="eastAsia" w:ascii="宋体" w:hAnsi="宋体" w:cs="Arial"/>
          <w:color w:val="000000"/>
          <w:kern w:val="0"/>
          <w:sz w:val="24"/>
          <w:lang w:val="en-US" w:eastAsia="zh-CN"/>
        </w:rPr>
        <w:t>北京时间）</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outlineLvl w:val="1"/>
        <w:rPr>
          <w:rFonts w:hint="eastAsia" w:ascii="宋体" w:hAnsi="宋体" w:eastAsia="宋体" w:cs="宋体"/>
          <w:b w:val="0"/>
          <w:bCs/>
          <w:color w:val="auto"/>
          <w:sz w:val="24"/>
          <w:szCs w:val="24"/>
        </w:rPr>
      </w:pPr>
      <w:r>
        <w:rPr>
          <w:rFonts w:ascii="宋体" w:hAnsi="宋体" w:cs="Arial"/>
          <w:b/>
          <w:bCs/>
          <w:color w:val="000000"/>
          <w:kern w:val="0"/>
          <w:sz w:val="24"/>
        </w:rPr>
        <w:t>九、开标地址：</w:t>
      </w:r>
      <w:r>
        <w:rPr>
          <w:rFonts w:hint="eastAsia" w:ascii="宋体" w:hAnsi="宋体" w:eastAsia="宋体" w:cs="宋体"/>
          <w:b w:val="0"/>
          <w:bCs/>
          <w:color w:val="auto"/>
          <w:sz w:val="24"/>
          <w:szCs w:val="24"/>
        </w:rPr>
        <w:t>昌吉州公共资源交易大厅</w:t>
      </w:r>
    </w:p>
    <w:p>
      <w:pPr>
        <w:pStyle w:val="2"/>
        <w:keepNext w:val="0"/>
        <w:keepLines w:val="0"/>
        <w:pageBreakBefore w:val="0"/>
        <w:kinsoku/>
        <w:wordWrap/>
        <w:overflowPunct/>
        <w:topLinePunct w:val="0"/>
        <w:autoSpaceDE/>
        <w:autoSpaceDN/>
        <w:bidi w:val="0"/>
        <w:adjustRightInd/>
        <w:snapToGrid/>
        <w:spacing w:line="360" w:lineRule="auto"/>
        <w:textAlignment w:val="auto"/>
        <w:rPr>
          <w:rStyle w:val="7"/>
          <w:rFonts w:hint="eastAsia" w:ascii="宋体" w:hAnsi="宋体" w:eastAsia="宋体" w:cs="宋体"/>
          <w:b/>
          <w:bCs w:val="0"/>
          <w:color w:val="auto"/>
          <w:sz w:val="24"/>
          <w:szCs w:val="24"/>
        </w:rPr>
      </w:pPr>
      <w:r>
        <w:rPr>
          <w:rStyle w:val="7"/>
          <w:rFonts w:hint="eastAsia" w:ascii="宋体" w:hAnsi="宋体" w:eastAsia="宋体" w:cs="宋体"/>
          <w:b/>
          <w:bCs w:val="0"/>
          <w:color w:val="auto"/>
          <w:sz w:val="24"/>
          <w:szCs w:val="24"/>
        </w:rPr>
        <w:t>十、投标保证金：</w:t>
      </w:r>
    </w:p>
    <w:p>
      <w:pPr>
        <w:pStyle w:val="2"/>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b w:val="0"/>
          <w:bCs/>
          <w:color w:val="auto"/>
          <w:sz w:val="24"/>
          <w:szCs w:val="24"/>
        </w:rPr>
        <w: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1"/>
        <w:gridCol w:w="1979"/>
        <w:gridCol w:w="1177"/>
        <w:gridCol w:w="1629"/>
        <w:gridCol w:w="1322"/>
        <w:gridCol w:w="174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序号</w:t>
            </w:r>
          </w:p>
        </w:tc>
        <w:tc>
          <w:tcPr>
            <w:tcW w:w="197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标项名称</w:t>
            </w:r>
          </w:p>
        </w:tc>
        <w:tc>
          <w:tcPr>
            <w:tcW w:w="1177"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投标保证金金额（元）</w:t>
            </w:r>
          </w:p>
        </w:tc>
        <w:tc>
          <w:tcPr>
            <w:tcW w:w="162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开户银行</w:t>
            </w:r>
          </w:p>
        </w:tc>
        <w:tc>
          <w:tcPr>
            <w:tcW w:w="132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收款账号</w:t>
            </w:r>
          </w:p>
        </w:tc>
        <w:tc>
          <w:tcPr>
            <w:tcW w:w="174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交付方式</w:t>
            </w:r>
          </w:p>
        </w:tc>
        <w:tc>
          <w:tcPr>
            <w:tcW w:w="108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664" w:hRule="atLeast"/>
        </w:trPr>
        <w:tc>
          <w:tcPr>
            <w:tcW w:w="421"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bidi="ar"/>
              </w:rPr>
              <w:t>1</w:t>
            </w:r>
          </w:p>
        </w:tc>
        <w:tc>
          <w:tcPr>
            <w:tcW w:w="197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昌吉州</w:t>
            </w:r>
            <w:r>
              <w:rPr>
                <w:rFonts w:hint="eastAsia" w:ascii="宋体" w:hAnsi="宋体" w:eastAsia="宋体" w:cs="宋体"/>
                <w:b w:val="0"/>
                <w:bCs/>
                <w:color w:val="auto"/>
                <w:sz w:val="24"/>
                <w:szCs w:val="24"/>
                <w:lang w:val="en-US" w:eastAsia="zh-CN"/>
              </w:rPr>
              <w:t>国土空间总体规划</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2020-2035年）项目</w:t>
            </w:r>
          </w:p>
        </w:tc>
        <w:tc>
          <w:tcPr>
            <w:tcW w:w="1177"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300000</w:t>
            </w:r>
          </w:p>
        </w:tc>
        <w:tc>
          <w:tcPr>
            <w:tcW w:w="162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color w:val="auto"/>
                <w:sz w:val="24"/>
                <w:szCs w:val="24"/>
              </w:rPr>
              <w:t>中国工商银行股份有限公司乌鲁木齐经济技术开发区支行</w:t>
            </w:r>
          </w:p>
        </w:tc>
        <w:tc>
          <w:tcPr>
            <w:tcW w:w="132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3002010309200241658</w:t>
            </w:r>
          </w:p>
        </w:tc>
        <w:tc>
          <w:tcPr>
            <w:tcW w:w="174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rPr>
            </w:pPr>
            <w:r>
              <w:rPr>
                <w:rFonts w:hint="eastAsia" w:ascii="宋体" w:hAnsi="宋体" w:cs="宋体"/>
                <w:b w:val="0"/>
                <w:bCs/>
                <w:i w:val="0"/>
                <w:iCs w:val="0"/>
                <w:sz w:val="24"/>
                <w:szCs w:val="24"/>
                <w:lang w:eastAsia="zh-CN"/>
              </w:rPr>
              <w:t>电汇或者银行转账、支票、汇票、本票、保函、等非现金形式的的方式。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p>
        </w:tc>
        <w:tc>
          <w:tcPr>
            <w:tcW w:w="108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rPr>
            </w:pPr>
            <w:r>
              <w:rPr>
                <w:rStyle w:val="7"/>
                <w:rFonts w:hint="eastAsia" w:ascii="宋体" w:hAnsi="宋体" w:cs="宋体"/>
                <w:b w:val="0"/>
                <w:bCs/>
                <w:color w:val="auto"/>
                <w:sz w:val="24"/>
                <w:szCs w:val="24"/>
                <w:lang w:val="en-US" w:eastAsia="zh-CN"/>
              </w:rPr>
              <w:t>WZCG2020007</w:t>
            </w:r>
            <w:r>
              <w:rPr>
                <w:rFonts w:hint="eastAsia" w:ascii="宋体" w:hAnsi="宋体"/>
                <w:sz w:val="24"/>
              </w:rPr>
              <w:t>保证金</w:t>
            </w:r>
          </w:p>
        </w:tc>
      </w:tr>
    </w:tbl>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outlineLvl w:val="1"/>
        <w:rPr>
          <w:rFonts w:ascii="宋体" w:hAnsi="宋体" w:cs="Arial"/>
          <w:color w:val="000000"/>
          <w:kern w:val="0"/>
          <w:sz w:val="24"/>
        </w:rPr>
      </w:pPr>
      <w:r>
        <w:rPr>
          <w:rFonts w:hint="eastAsia" w:ascii="宋体" w:hAnsi="宋体" w:cs="Arial"/>
          <w:b/>
          <w:bCs/>
          <w:color w:val="000000"/>
          <w:kern w:val="0"/>
          <w:sz w:val="24"/>
          <w:lang w:eastAsia="zh-CN"/>
        </w:rPr>
        <w:t>十一</w:t>
      </w:r>
      <w:r>
        <w:rPr>
          <w:rFonts w:ascii="宋体" w:hAnsi="宋体" w:cs="Arial"/>
          <w:b/>
          <w:bCs/>
          <w:color w:val="000000"/>
          <w:kern w:val="0"/>
          <w:sz w:val="24"/>
        </w:rPr>
        <w:t>、其他事项：</w:t>
      </w:r>
    </w:p>
    <w:p>
      <w:pPr>
        <w:keepNext w:val="0"/>
        <w:keepLines w:val="0"/>
        <w:pageBreakBefore w:val="0"/>
        <w:widowControl/>
        <w:kinsoku/>
        <w:wordWrap/>
        <w:overflowPunct/>
        <w:topLinePunct w:val="0"/>
        <w:autoSpaceDE/>
        <w:autoSpaceDN/>
        <w:bidi w:val="0"/>
        <w:adjustRightInd/>
        <w:snapToGrid/>
        <w:spacing w:before="63" w:after="63" w:line="360" w:lineRule="auto"/>
        <w:ind w:firstLine="480" w:firstLineChars="200"/>
        <w:jc w:val="left"/>
        <w:textAlignment w:val="auto"/>
        <w:rPr>
          <w:rFonts w:ascii="宋体" w:hAnsi="宋体" w:cs="Arial"/>
          <w:color w:val="000000"/>
          <w:kern w:val="0"/>
          <w:sz w:val="24"/>
        </w:rPr>
      </w:pPr>
      <w:r>
        <w:rPr>
          <w:rFonts w:ascii="宋体" w:hAnsi="宋体" w:cs="Arial"/>
          <w:color w:val="000000"/>
          <w:kern w:val="0"/>
          <w:sz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kinsoku/>
        <w:wordWrap/>
        <w:overflowPunct/>
        <w:topLinePunct w:val="0"/>
        <w:autoSpaceDE/>
        <w:autoSpaceDN/>
        <w:bidi w:val="0"/>
        <w:adjustRightInd/>
        <w:snapToGrid/>
        <w:spacing w:before="63" w:after="63" w:line="360" w:lineRule="auto"/>
        <w:ind w:firstLine="470" w:firstLineChars="196"/>
        <w:jc w:val="left"/>
        <w:textAlignment w:val="auto"/>
        <w:rPr>
          <w:rFonts w:ascii="宋体" w:hAnsi="宋体" w:cs="Arial"/>
          <w:color w:val="000000"/>
          <w:kern w:val="0"/>
          <w:sz w:val="24"/>
        </w:rPr>
      </w:pPr>
      <w:r>
        <w:rPr>
          <w:rFonts w:ascii="宋体" w:hAnsi="宋体" w:cs="Arial"/>
          <w:bCs/>
          <w:color w:val="000000"/>
          <w:kern w:val="0"/>
          <w:sz w:val="24"/>
        </w:rPr>
        <w:t>2、采购项目需要落实的政府采购政策</w:t>
      </w:r>
    </w:p>
    <w:p>
      <w:pPr>
        <w:keepNext w:val="0"/>
        <w:keepLines w:val="0"/>
        <w:pageBreakBefore w:val="0"/>
        <w:widowControl/>
        <w:kinsoku/>
        <w:wordWrap/>
        <w:overflowPunct/>
        <w:topLinePunct w:val="0"/>
        <w:autoSpaceDE/>
        <w:autoSpaceDN/>
        <w:bidi w:val="0"/>
        <w:adjustRightInd/>
        <w:snapToGrid/>
        <w:spacing w:before="63" w:after="63" w:line="360" w:lineRule="auto"/>
        <w:ind w:firstLine="480" w:firstLineChars="200"/>
        <w:jc w:val="left"/>
        <w:textAlignment w:val="auto"/>
        <w:rPr>
          <w:rFonts w:ascii="宋体" w:hAnsi="宋体" w:cs="Arial"/>
          <w:color w:val="000000"/>
          <w:kern w:val="0"/>
          <w:sz w:val="24"/>
        </w:rPr>
      </w:pPr>
      <w:r>
        <w:rPr>
          <w:rFonts w:ascii="宋体" w:hAnsi="宋体" w:cs="Arial"/>
          <w:color w:val="000000"/>
          <w:kern w:val="0"/>
          <w:sz w:val="24"/>
        </w:rPr>
        <w:t>详见政府采购法。 </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outlineLvl w:val="1"/>
        <w:rPr>
          <w:rFonts w:ascii="宋体" w:hAnsi="宋体" w:cs="Arial"/>
          <w:color w:val="000000"/>
          <w:kern w:val="0"/>
          <w:sz w:val="24"/>
        </w:rPr>
      </w:pPr>
      <w:r>
        <w:rPr>
          <w:rFonts w:ascii="宋体" w:hAnsi="宋体" w:cs="Arial"/>
          <w:b/>
          <w:bCs/>
          <w:color w:val="000000"/>
          <w:kern w:val="0"/>
          <w:sz w:val="24"/>
        </w:rPr>
        <w:t>十</w:t>
      </w:r>
      <w:r>
        <w:rPr>
          <w:rFonts w:hint="eastAsia" w:ascii="宋体" w:hAnsi="宋体" w:cs="Arial"/>
          <w:b/>
          <w:bCs/>
          <w:color w:val="000000"/>
          <w:kern w:val="0"/>
          <w:sz w:val="24"/>
          <w:lang w:eastAsia="zh-CN"/>
        </w:rPr>
        <w:t>二</w:t>
      </w:r>
      <w:r>
        <w:rPr>
          <w:rFonts w:ascii="宋体" w:hAnsi="宋体" w:cs="Arial"/>
          <w:b/>
          <w:bCs/>
          <w:color w:val="000000"/>
          <w:kern w:val="0"/>
          <w:sz w:val="24"/>
        </w:rPr>
        <w:t>、联系方式</w:t>
      </w:r>
    </w:p>
    <w:p>
      <w:pPr>
        <w:keepNext w:val="0"/>
        <w:keepLines w:val="0"/>
        <w:pageBreakBefore w:val="0"/>
        <w:widowControl/>
        <w:kinsoku/>
        <w:wordWrap/>
        <w:overflowPunct/>
        <w:topLinePunct w:val="0"/>
        <w:autoSpaceDE/>
        <w:autoSpaceDN/>
        <w:bidi w:val="0"/>
        <w:adjustRightInd/>
        <w:snapToGrid/>
        <w:spacing w:before="63" w:after="63" w:line="360" w:lineRule="auto"/>
        <w:ind w:firstLine="235" w:firstLineChars="98"/>
        <w:jc w:val="left"/>
        <w:textAlignment w:val="auto"/>
        <w:outlineLvl w:val="2"/>
        <w:rPr>
          <w:rFonts w:ascii="宋体" w:hAnsi="宋体" w:cs="Arial"/>
          <w:b w:val="0"/>
          <w:bCs w:val="0"/>
          <w:color w:val="000000"/>
          <w:kern w:val="0"/>
          <w:sz w:val="24"/>
        </w:rPr>
      </w:pPr>
      <w:r>
        <w:rPr>
          <w:rFonts w:ascii="宋体" w:hAnsi="宋体" w:cs="Arial"/>
          <w:b w:val="0"/>
          <w:bCs w:val="0"/>
          <w:color w:val="000000"/>
          <w:kern w:val="0"/>
          <w:sz w:val="24"/>
        </w:rPr>
        <w:t>1、采购代理机构名称</w:t>
      </w:r>
      <w:r>
        <w:rPr>
          <w:rFonts w:hint="eastAsia" w:ascii="宋体" w:hAnsi="宋体" w:cs="Arial"/>
          <w:b w:val="0"/>
          <w:bCs w:val="0"/>
          <w:color w:val="000000"/>
          <w:kern w:val="0"/>
          <w:sz w:val="24"/>
        </w:rPr>
        <w:t>：</w:t>
      </w:r>
      <w:r>
        <w:rPr>
          <w:rFonts w:ascii="宋体" w:hAnsi="宋体" w:cs="Arial"/>
          <w:b w:val="0"/>
          <w:bCs w:val="0"/>
          <w:color w:val="000000"/>
          <w:kern w:val="0"/>
          <w:sz w:val="24"/>
        </w:rPr>
        <w:t>新疆</w:t>
      </w:r>
      <w:r>
        <w:rPr>
          <w:rFonts w:hint="eastAsia" w:ascii="宋体" w:hAnsi="宋体" w:cs="Arial"/>
          <w:b w:val="0"/>
          <w:bCs w:val="0"/>
          <w:color w:val="000000"/>
          <w:kern w:val="0"/>
          <w:sz w:val="24"/>
          <w:lang w:val="en-US" w:eastAsia="zh-CN"/>
        </w:rPr>
        <w:t>浩诚致远项目管理</w:t>
      </w:r>
      <w:r>
        <w:rPr>
          <w:rFonts w:ascii="宋体" w:hAnsi="宋体" w:cs="Arial"/>
          <w:b w:val="0"/>
          <w:bCs w:val="0"/>
          <w:color w:val="000000"/>
          <w:kern w:val="0"/>
          <w:sz w:val="24"/>
        </w:rPr>
        <w:t>咨询有限公司 </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ascii="宋体" w:hAnsi="宋体" w:cs="Arial"/>
          <w:b w:val="0"/>
          <w:bCs w:val="0"/>
          <w:color w:val="000000"/>
          <w:kern w:val="0"/>
          <w:sz w:val="24"/>
        </w:rPr>
      </w:pPr>
      <w:r>
        <w:rPr>
          <w:rFonts w:ascii="宋体" w:hAnsi="宋体" w:cs="Arial"/>
          <w:b w:val="0"/>
          <w:bCs w:val="0"/>
          <w:color w:val="000000"/>
          <w:kern w:val="0"/>
          <w:sz w:val="24"/>
        </w:rPr>
        <w:t xml:space="preserve">  </w:t>
      </w:r>
      <w:r>
        <w:rPr>
          <w:rFonts w:hint="eastAsia" w:ascii="宋体" w:hAnsi="宋体" w:cs="Arial"/>
          <w:b w:val="0"/>
          <w:bCs w:val="0"/>
          <w:color w:val="000000"/>
          <w:kern w:val="0"/>
          <w:sz w:val="24"/>
        </w:rPr>
        <w:t xml:space="preserve">  </w:t>
      </w:r>
      <w:r>
        <w:rPr>
          <w:rFonts w:ascii="宋体" w:hAnsi="宋体" w:cs="Arial"/>
          <w:b w:val="0"/>
          <w:bCs w:val="0"/>
          <w:color w:val="000000"/>
          <w:kern w:val="0"/>
          <w:sz w:val="24"/>
        </w:rPr>
        <w:t>联系人：</w:t>
      </w:r>
      <w:r>
        <w:rPr>
          <w:rFonts w:hint="eastAsia" w:ascii="宋体" w:hAnsi="宋体" w:cs="Arial"/>
          <w:b w:val="0"/>
          <w:bCs w:val="0"/>
          <w:color w:val="000000"/>
          <w:kern w:val="0"/>
          <w:sz w:val="24"/>
          <w:lang w:val="en-US" w:eastAsia="zh-CN"/>
        </w:rPr>
        <w:t>曹小焕</w:t>
      </w:r>
      <w:r>
        <w:rPr>
          <w:rFonts w:ascii="宋体" w:hAnsi="宋体" w:cs="Arial"/>
          <w:b w:val="0"/>
          <w:bCs w:val="0"/>
          <w:color w:val="000000"/>
          <w:kern w:val="0"/>
          <w:sz w:val="24"/>
        </w:rPr>
        <w:t> </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ascii="宋体" w:hAnsi="宋体" w:cs="Arial"/>
          <w:b w:val="0"/>
          <w:bCs w:val="0"/>
          <w:color w:val="000000"/>
          <w:kern w:val="0"/>
          <w:sz w:val="24"/>
        </w:rPr>
      </w:pPr>
      <w:r>
        <w:rPr>
          <w:rFonts w:ascii="宋体" w:hAnsi="宋体" w:cs="Arial"/>
          <w:b w:val="0"/>
          <w:bCs w:val="0"/>
          <w:color w:val="000000"/>
          <w:kern w:val="0"/>
          <w:sz w:val="24"/>
        </w:rPr>
        <w:t xml:space="preserve">  </w:t>
      </w:r>
      <w:r>
        <w:rPr>
          <w:rFonts w:hint="eastAsia" w:ascii="宋体" w:hAnsi="宋体" w:cs="Arial"/>
          <w:b w:val="0"/>
          <w:bCs w:val="0"/>
          <w:color w:val="000000"/>
          <w:kern w:val="0"/>
          <w:sz w:val="24"/>
        </w:rPr>
        <w:t xml:space="preserve">  </w:t>
      </w:r>
      <w:r>
        <w:rPr>
          <w:rFonts w:ascii="宋体" w:hAnsi="宋体" w:cs="Arial"/>
          <w:b w:val="0"/>
          <w:bCs w:val="0"/>
          <w:color w:val="000000"/>
          <w:kern w:val="0"/>
          <w:sz w:val="24"/>
        </w:rPr>
        <w:t>联系电话：</w:t>
      </w:r>
      <w:r>
        <w:rPr>
          <w:rFonts w:hint="eastAsia" w:ascii="宋体" w:hAnsi="宋体" w:cs="Arial"/>
          <w:b w:val="0"/>
          <w:bCs w:val="0"/>
          <w:color w:val="000000"/>
          <w:kern w:val="0"/>
          <w:sz w:val="24"/>
          <w:lang w:val="en-US" w:eastAsia="zh-CN"/>
        </w:rPr>
        <w:t>0991-3733255   13999309623</w:t>
      </w:r>
      <w:r>
        <w:rPr>
          <w:rFonts w:ascii="宋体" w:hAnsi="宋体" w:cs="Arial"/>
          <w:b w:val="0"/>
          <w:bCs w:val="0"/>
          <w:color w:val="000000"/>
          <w:kern w:val="0"/>
          <w:sz w:val="24"/>
        </w:rPr>
        <w:t> </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hint="default" w:ascii="宋体" w:hAnsi="宋体" w:cs="Arial"/>
          <w:b w:val="0"/>
          <w:bCs w:val="0"/>
          <w:color w:val="000000"/>
          <w:kern w:val="0"/>
          <w:sz w:val="24"/>
          <w:lang w:val="en-US"/>
        </w:rPr>
      </w:pPr>
      <w:r>
        <w:rPr>
          <w:rFonts w:ascii="宋体" w:hAnsi="宋体" w:cs="Arial"/>
          <w:b w:val="0"/>
          <w:bCs w:val="0"/>
          <w:color w:val="000000"/>
          <w:kern w:val="0"/>
          <w:sz w:val="24"/>
        </w:rPr>
        <w:t xml:space="preserve">  </w:t>
      </w:r>
      <w:r>
        <w:rPr>
          <w:rFonts w:hint="eastAsia" w:ascii="宋体" w:hAnsi="宋体" w:cs="Arial"/>
          <w:b w:val="0"/>
          <w:bCs w:val="0"/>
          <w:color w:val="000000"/>
          <w:kern w:val="0"/>
          <w:sz w:val="24"/>
        </w:rPr>
        <w:t xml:space="preserve">  </w:t>
      </w:r>
      <w:r>
        <w:rPr>
          <w:rFonts w:ascii="宋体" w:hAnsi="宋体" w:cs="Arial"/>
          <w:b w:val="0"/>
          <w:bCs w:val="0"/>
          <w:color w:val="000000"/>
          <w:kern w:val="0"/>
          <w:sz w:val="24"/>
        </w:rPr>
        <w:t>地址</w:t>
      </w:r>
      <w:r>
        <w:rPr>
          <w:rFonts w:hint="eastAsia" w:ascii="宋体" w:hAnsi="宋体" w:cs="Arial"/>
          <w:b w:val="0"/>
          <w:bCs w:val="0"/>
          <w:color w:val="000000"/>
          <w:kern w:val="0"/>
          <w:sz w:val="24"/>
          <w:lang w:eastAsia="zh-CN"/>
        </w:rPr>
        <w:t>：</w:t>
      </w:r>
      <w:r>
        <w:rPr>
          <w:rStyle w:val="7"/>
          <w:rFonts w:hint="eastAsia" w:ascii="宋体" w:hAnsi="宋体" w:cs="宋体"/>
          <w:b w:val="0"/>
          <w:bCs w:val="0"/>
          <w:color w:val="auto"/>
          <w:sz w:val="24"/>
          <w:szCs w:val="24"/>
          <w:lang w:eastAsia="zh-CN"/>
        </w:rPr>
        <w:t>新疆乌鲁木齐经济技术开发区（头屯河区）口岸路</w:t>
      </w:r>
      <w:r>
        <w:rPr>
          <w:rStyle w:val="7"/>
          <w:rFonts w:hint="eastAsia" w:ascii="宋体" w:hAnsi="宋体" w:cs="宋体"/>
          <w:b w:val="0"/>
          <w:bCs w:val="0"/>
          <w:color w:val="auto"/>
          <w:sz w:val="24"/>
          <w:szCs w:val="24"/>
          <w:lang w:val="en-US" w:eastAsia="zh-CN"/>
        </w:rPr>
        <w:t>36号华汇广场312室</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117" w:firstLineChars="49"/>
        <w:textAlignment w:val="auto"/>
        <w:outlineLvl w:val="2"/>
        <w:rPr>
          <w:rFonts w:cs="宋体"/>
          <w:b w:val="0"/>
          <w:bCs w:val="0"/>
          <w:color w:val="000000"/>
        </w:rPr>
      </w:pPr>
      <w:r>
        <w:rPr>
          <w:rStyle w:val="7"/>
          <w:rFonts w:hint="eastAsia" w:cs="宋体"/>
          <w:b w:val="0"/>
          <w:bCs w:val="0"/>
          <w:color w:val="000000"/>
        </w:rPr>
        <w:t>2、采购人名称：</w:t>
      </w:r>
      <w:r>
        <w:rPr>
          <w:rStyle w:val="7"/>
          <w:rFonts w:hint="eastAsia" w:ascii="宋体" w:hAnsi="宋体" w:cs="宋体"/>
          <w:b w:val="0"/>
          <w:bCs w:val="0"/>
          <w:color w:val="auto"/>
          <w:sz w:val="24"/>
          <w:szCs w:val="24"/>
          <w:lang w:val="en-US" w:eastAsia="zh-CN"/>
        </w:rPr>
        <w:t>昌吉回族自治州自然资源局</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88" w:firstLineChars="245"/>
        <w:textAlignment w:val="auto"/>
        <w:rPr>
          <w:rFonts w:hint="eastAsia" w:eastAsia="宋体" w:cs="宋体"/>
          <w:b w:val="0"/>
          <w:bCs w:val="0"/>
          <w:color w:val="000000"/>
          <w:lang w:val="en-US" w:eastAsia="zh-CN"/>
        </w:rPr>
      </w:pPr>
      <w:r>
        <w:rPr>
          <w:rStyle w:val="7"/>
          <w:rFonts w:hint="eastAsia" w:cs="宋体"/>
          <w:b w:val="0"/>
          <w:bCs w:val="0"/>
          <w:color w:val="000000"/>
        </w:rPr>
        <w:t>联系人：</w:t>
      </w:r>
      <w:r>
        <w:rPr>
          <w:rStyle w:val="7"/>
          <w:rFonts w:hint="eastAsia" w:cs="宋体"/>
          <w:b w:val="0"/>
          <w:bCs w:val="0"/>
          <w:color w:val="000000"/>
          <w:lang w:val="en-US" w:eastAsia="zh-CN"/>
        </w:rPr>
        <w:t>安磊</w:t>
      </w:r>
    </w:p>
    <w:p>
      <w:pPr>
        <w:pStyle w:val="4"/>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588" w:firstLineChars="245"/>
        <w:textAlignment w:val="auto"/>
        <w:rPr>
          <w:rFonts w:hint="default" w:eastAsia="宋体"/>
          <w:b w:val="0"/>
          <w:bCs w:val="0"/>
          <w:lang w:val="en-US" w:eastAsia="zh-CN"/>
        </w:rPr>
      </w:pPr>
      <w:r>
        <w:rPr>
          <w:rStyle w:val="7"/>
          <w:rFonts w:hint="eastAsia" w:cs="宋体"/>
          <w:b w:val="0"/>
          <w:bCs w:val="0"/>
          <w:color w:val="000000"/>
        </w:rPr>
        <w:t>联系电话：099</w:t>
      </w:r>
      <w:r>
        <w:rPr>
          <w:rStyle w:val="7"/>
          <w:rFonts w:hint="eastAsia" w:cs="宋体"/>
          <w:b w:val="0"/>
          <w:bCs w:val="0"/>
          <w:color w:val="000000"/>
          <w:lang w:val="en-US" w:eastAsia="zh-CN"/>
        </w:rPr>
        <w:t>4-2341215</w:t>
      </w:r>
    </w:p>
    <w:p>
      <w:pPr>
        <w:keepNext w:val="0"/>
        <w:keepLines w:val="0"/>
        <w:pageBreakBefore w:val="0"/>
        <w:widowControl/>
        <w:kinsoku/>
        <w:wordWrap/>
        <w:overflowPunct/>
        <w:topLinePunct w:val="0"/>
        <w:autoSpaceDE/>
        <w:autoSpaceDN/>
        <w:bidi w:val="0"/>
        <w:adjustRightInd/>
        <w:snapToGrid/>
        <w:spacing w:before="63" w:after="63" w:line="360" w:lineRule="auto"/>
        <w:ind w:firstLine="117" w:firstLineChars="49"/>
        <w:jc w:val="left"/>
        <w:textAlignment w:val="auto"/>
        <w:outlineLvl w:val="2"/>
        <w:rPr>
          <w:rFonts w:ascii="宋体" w:hAnsi="宋体" w:cs="Arial"/>
          <w:b w:val="0"/>
          <w:bCs w:val="0"/>
          <w:color w:val="000000"/>
          <w:kern w:val="0"/>
          <w:sz w:val="24"/>
        </w:rPr>
      </w:pPr>
      <w:r>
        <w:rPr>
          <w:rFonts w:ascii="宋体" w:hAnsi="宋体" w:cs="Arial"/>
          <w:b w:val="0"/>
          <w:bCs w:val="0"/>
          <w:color w:val="000000"/>
          <w:kern w:val="0"/>
          <w:sz w:val="24"/>
        </w:rPr>
        <w:t>3、同级政府采购监督管理部门名称：</w:t>
      </w:r>
      <w:r>
        <w:rPr>
          <w:rFonts w:hint="eastAsia" w:ascii="宋体" w:hAnsi="宋体" w:eastAsia="宋体" w:cs="宋体"/>
          <w:b w:val="0"/>
          <w:bCs w:val="0"/>
          <w:color w:val="auto"/>
          <w:sz w:val="24"/>
          <w:szCs w:val="24"/>
        </w:rPr>
        <w:t>昌吉州政府采购管理办公室</w:t>
      </w:r>
      <w:r>
        <w:rPr>
          <w:rFonts w:ascii="宋体" w:hAnsi="宋体" w:cs="Arial"/>
          <w:b w:val="0"/>
          <w:bCs w:val="0"/>
          <w:color w:val="000000"/>
          <w:kern w:val="0"/>
          <w:sz w:val="24"/>
        </w:rPr>
        <w:t> </w:t>
      </w:r>
    </w:p>
    <w:p>
      <w:pPr>
        <w:keepNext w:val="0"/>
        <w:keepLines w:val="0"/>
        <w:pageBreakBefore w:val="0"/>
        <w:widowControl/>
        <w:kinsoku/>
        <w:wordWrap/>
        <w:overflowPunct/>
        <w:topLinePunct w:val="0"/>
        <w:autoSpaceDE/>
        <w:autoSpaceDN/>
        <w:bidi w:val="0"/>
        <w:adjustRightInd/>
        <w:snapToGrid/>
        <w:spacing w:before="63" w:after="63" w:line="360" w:lineRule="auto"/>
        <w:jc w:val="left"/>
        <w:textAlignment w:val="auto"/>
        <w:rPr>
          <w:rFonts w:ascii="宋体" w:hAnsi="宋体" w:cs="Arial"/>
          <w:b w:val="0"/>
          <w:bCs w:val="0"/>
          <w:color w:val="000000"/>
          <w:kern w:val="0"/>
          <w:sz w:val="24"/>
        </w:rPr>
      </w:pPr>
      <w:r>
        <w:rPr>
          <w:rFonts w:ascii="宋体" w:hAnsi="宋体" w:cs="Arial"/>
          <w:b w:val="0"/>
          <w:bCs w:val="0"/>
          <w:color w:val="000000"/>
          <w:kern w:val="0"/>
          <w:sz w:val="24"/>
        </w:rPr>
        <w:t xml:space="preserve">  </w:t>
      </w:r>
      <w:r>
        <w:rPr>
          <w:rFonts w:hint="eastAsia" w:ascii="宋体" w:hAnsi="宋体" w:cs="Arial"/>
          <w:b w:val="0"/>
          <w:bCs w:val="0"/>
          <w:color w:val="000000"/>
          <w:kern w:val="0"/>
          <w:sz w:val="24"/>
        </w:rPr>
        <w:t xml:space="preserve"> </w:t>
      </w:r>
      <w:r>
        <w:rPr>
          <w:rFonts w:ascii="宋体" w:hAnsi="宋体" w:cs="Arial"/>
          <w:b w:val="0"/>
          <w:bCs w:val="0"/>
          <w:color w:val="000000"/>
          <w:kern w:val="0"/>
          <w:sz w:val="24"/>
        </w:rPr>
        <w:t>联系人：</w:t>
      </w:r>
      <w:r>
        <w:rPr>
          <w:rFonts w:hint="eastAsia" w:ascii="宋体" w:hAnsi="宋体" w:cs="Arial"/>
          <w:b w:val="0"/>
          <w:bCs w:val="0"/>
          <w:color w:val="000000"/>
          <w:kern w:val="0"/>
          <w:sz w:val="24"/>
          <w:lang w:val="en-US" w:eastAsia="zh-CN"/>
        </w:rPr>
        <w:t>冯玮</w:t>
      </w:r>
      <w:r>
        <w:rPr>
          <w:rFonts w:ascii="宋体" w:hAnsi="宋体" w:cs="Arial"/>
          <w:b w:val="0"/>
          <w:bCs w:val="0"/>
          <w:color w:val="000000"/>
          <w:kern w:val="0"/>
          <w:sz w:val="24"/>
        </w:rPr>
        <w:t> </w:t>
      </w:r>
    </w:p>
    <w:p>
      <w:pPr>
        <w:keepLines w:val="0"/>
        <w:pageBreakBefore w:val="0"/>
        <w:widowControl/>
        <w:kinsoku/>
        <w:wordWrap/>
        <w:topLinePunct w:val="0"/>
        <w:bidi w:val="0"/>
        <w:spacing w:before="63" w:after="63" w:line="360" w:lineRule="auto"/>
        <w:jc w:val="left"/>
        <w:rPr>
          <w:rFonts w:hint="default" w:ascii="宋体" w:hAnsi="宋体" w:eastAsia="宋体" w:cs="Arial"/>
          <w:b w:val="0"/>
          <w:bCs w:val="0"/>
          <w:color w:val="000000"/>
          <w:kern w:val="0"/>
          <w:sz w:val="24"/>
          <w:lang w:val="en-US" w:eastAsia="zh-CN"/>
        </w:rPr>
      </w:pPr>
      <w:r>
        <w:rPr>
          <w:rFonts w:ascii="宋体" w:hAnsi="宋体" w:cs="Arial"/>
          <w:b w:val="0"/>
          <w:bCs w:val="0"/>
          <w:color w:val="000000"/>
          <w:kern w:val="0"/>
          <w:sz w:val="24"/>
        </w:rPr>
        <w:t xml:space="preserve">  </w:t>
      </w:r>
      <w:r>
        <w:rPr>
          <w:rFonts w:hint="eastAsia" w:ascii="宋体" w:hAnsi="宋体" w:cs="Arial"/>
          <w:b w:val="0"/>
          <w:bCs w:val="0"/>
          <w:color w:val="000000"/>
          <w:kern w:val="0"/>
          <w:sz w:val="24"/>
        </w:rPr>
        <w:t xml:space="preserve"> </w:t>
      </w:r>
      <w:r>
        <w:rPr>
          <w:rFonts w:ascii="宋体" w:hAnsi="宋体" w:cs="Arial"/>
          <w:b w:val="0"/>
          <w:bCs w:val="0"/>
          <w:color w:val="000000"/>
          <w:kern w:val="0"/>
          <w:sz w:val="24"/>
        </w:rPr>
        <w:t>监督投诉电话：099</w:t>
      </w:r>
      <w:r>
        <w:rPr>
          <w:rFonts w:hint="eastAsia" w:ascii="宋体" w:hAnsi="宋体" w:cs="Arial"/>
          <w:b w:val="0"/>
          <w:bCs w:val="0"/>
          <w:color w:val="000000"/>
          <w:kern w:val="0"/>
          <w:sz w:val="24"/>
          <w:lang w:val="en-US" w:eastAsia="zh-CN"/>
        </w:rPr>
        <w:t>4-2517760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sans-serif">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2DD4"/>
    <w:rsid w:val="04A443CA"/>
    <w:rsid w:val="09AB4BB4"/>
    <w:rsid w:val="11BF61CA"/>
    <w:rsid w:val="15A15D2A"/>
    <w:rsid w:val="1B147F83"/>
    <w:rsid w:val="1B1B5833"/>
    <w:rsid w:val="1D10232B"/>
    <w:rsid w:val="2348075F"/>
    <w:rsid w:val="236A624E"/>
    <w:rsid w:val="270801F0"/>
    <w:rsid w:val="283F2840"/>
    <w:rsid w:val="2BE13750"/>
    <w:rsid w:val="33001347"/>
    <w:rsid w:val="381D675B"/>
    <w:rsid w:val="3C48010E"/>
    <w:rsid w:val="3DFA339D"/>
    <w:rsid w:val="42F34C85"/>
    <w:rsid w:val="549C1FDC"/>
    <w:rsid w:val="606D2B63"/>
    <w:rsid w:val="60A62825"/>
    <w:rsid w:val="624F1114"/>
    <w:rsid w:val="698F1FFE"/>
    <w:rsid w:val="6A3971B5"/>
    <w:rsid w:val="6EB40F44"/>
    <w:rsid w:val="70571F81"/>
    <w:rsid w:val="74376745"/>
    <w:rsid w:val="75C736ED"/>
    <w:rsid w:val="76F75793"/>
    <w:rsid w:val="78A536A8"/>
    <w:rsid w:val="7A4D766C"/>
    <w:rsid w:val="7D08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color w:val="CC0000"/>
    </w:rPr>
  </w:style>
  <w:style w:type="character" w:styleId="9">
    <w:name w:val="HTML Cite"/>
    <w:basedOn w:val="6"/>
    <w:qFormat/>
    <w:uiPriority w:val="0"/>
    <w:rPr>
      <w:color w:val="008000"/>
    </w:rPr>
  </w:style>
  <w:style w:type="paragraph" w:customStyle="1" w:styleId="10">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character" w:customStyle="1" w:styleId="11">
    <w:name w:val="c-icon26"/>
    <w:basedOn w:val="6"/>
    <w:qFormat/>
    <w:uiPriority w:val="0"/>
  </w:style>
  <w:style w:type="character" w:customStyle="1" w:styleId="12">
    <w:name w:val="hover18"/>
    <w:basedOn w:val="6"/>
    <w:qFormat/>
    <w:uiPriority w:val="0"/>
  </w:style>
  <w:style w:type="character" w:customStyle="1" w:styleId="13">
    <w:name w:val="hover19"/>
    <w:basedOn w:val="6"/>
    <w:qFormat/>
    <w:uiPriority w:val="0"/>
    <w:rPr>
      <w:color w:val="315EFB"/>
    </w:rPr>
  </w:style>
  <w:style w:type="character" w:customStyle="1" w:styleId="14">
    <w:name w:val="c-icon28"/>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2020-06-16T08:27:00Z</dcterms:created>
  <dc:creator>Administrator</dc:creator>
  <cp:lastModifiedBy>一半的一半</cp:lastModifiedBy>
  <dcterms:modified xsi:type="dcterms:W3CDTF">2020-07-02T02:29:41Z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