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04" w:rsidRDefault="00B02F04" w:rsidP="00B02F04">
      <w:pPr>
        <w:jc w:val="center"/>
        <w:rPr>
          <w:rStyle w:val="a3"/>
          <w:rFonts w:ascii="黑体" w:eastAsia="黑体" w:hAnsi="黑体"/>
          <w:color w:val="000000"/>
          <w:sz w:val="30"/>
          <w:szCs w:val="30"/>
        </w:rPr>
      </w:pP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乌鲁木齐市中医医院中药制剂备案项目</w:t>
      </w:r>
    </w:p>
    <w:p w:rsidR="00B02F04" w:rsidRDefault="00B02F04" w:rsidP="00B02F04">
      <w:pPr>
        <w:jc w:val="center"/>
        <w:rPr>
          <w:rStyle w:val="a3"/>
          <w:rFonts w:ascii="黑体" w:eastAsia="黑体" w:hAnsi="黑体"/>
          <w:color w:val="000000"/>
          <w:sz w:val="30"/>
          <w:szCs w:val="30"/>
        </w:rPr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澄清文件</w:t>
      </w:r>
    </w:p>
    <w:p w:rsidR="00B02F04" w:rsidRDefault="00B02F04" w:rsidP="00B02F04">
      <w:pPr>
        <w:jc w:val="left"/>
        <w:rPr>
          <w:rStyle w:val="a3"/>
          <w:rFonts w:ascii="黑体" w:eastAsia="黑体" w:hAnsi="黑体"/>
          <w:color w:val="000000"/>
          <w:sz w:val="30"/>
          <w:szCs w:val="30"/>
        </w:rPr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原公告及文件中：</w:t>
      </w:r>
    </w:p>
    <w:p w:rsidR="003A430A" w:rsidRDefault="00B02F04" w:rsidP="00B02F04">
      <w:pPr>
        <w:jc w:val="left"/>
        <w:rPr>
          <w:rStyle w:val="a3"/>
          <w:rFonts w:ascii="黑体" w:eastAsia="黑体" w:hAnsi="黑体"/>
          <w:color w:val="000000"/>
          <w:sz w:val="30"/>
          <w:szCs w:val="30"/>
        </w:rPr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获取招标文件时间：</w:t>
      </w: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2024年04月15日至2024年0</w:t>
      </w:r>
      <w:r w:rsidR="00630995">
        <w:rPr>
          <w:rStyle w:val="a3"/>
          <w:rFonts w:ascii="黑体" w:eastAsia="黑体" w:hAnsi="黑体" w:hint="eastAsia"/>
          <w:color w:val="000000"/>
          <w:sz w:val="30"/>
          <w:szCs w:val="30"/>
        </w:rPr>
        <w:t>5</w:t>
      </w: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月</w:t>
      </w:r>
      <w:r w:rsidR="00630995">
        <w:rPr>
          <w:rStyle w:val="a3"/>
          <w:rFonts w:ascii="黑体" w:eastAsia="黑体" w:hAnsi="黑体" w:hint="eastAsia"/>
          <w:color w:val="000000"/>
          <w:sz w:val="30"/>
          <w:szCs w:val="30"/>
        </w:rPr>
        <w:t>06</w:t>
      </w: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日，每天上午00:00至12:00，下午12:00至23:59（北京时间，法定节假日除外）</w:t>
      </w:r>
    </w:p>
    <w:p w:rsidR="00B02F04" w:rsidRDefault="00B02F04" w:rsidP="00B02F04">
      <w:pPr>
        <w:jc w:val="left"/>
        <w:rPr>
          <w:rStyle w:val="a3"/>
          <w:rFonts w:ascii="黑体" w:eastAsia="黑体" w:hAnsi="黑体"/>
          <w:color w:val="000000"/>
          <w:sz w:val="30"/>
          <w:szCs w:val="30"/>
        </w:rPr>
      </w:pPr>
    </w:p>
    <w:p w:rsidR="00B02F04" w:rsidRDefault="00B02F04" w:rsidP="00B02F04">
      <w:pPr>
        <w:jc w:val="left"/>
        <w:rPr>
          <w:rStyle w:val="a3"/>
          <w:rFonts w:ascii="黑体" w:eastAsia="黑体" w:hAnsi="黑体"/>
          <w:color w:val="000000"/>
          <w:sz w:val="30"/>
          <w:szCs w:val="30"/>
        </w:rPr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现更正为：</w:t>
      </w:r>
    </w:p>
    <w:p w:rsidR="00B02F04" w:rsidRDefault="00B02F04" w:rsidP="00B02F04">
      <w:pPr>
        <w:jc w:val="left"/>
        <w:rPr>
          <w:rStyle w:val="a3"/>
          <w:rFonts w:ascii="黑体" w:eastAsia="黑体" w:hAnsi="黑体"/>
          <w:color w:val="000000"/>
          <w:sz w:val="30"/>
          <w:szCs w:val="30"/>
        </w:rPr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获取招标文件时间：</w:t>
      </w: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2024年04月15日至2024年0</w:t>
      </w: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5</w:t>
      </w: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月</w:t>
      </w: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0</w:t>
      </w:r>
      <w:r w:rsidR="00630995">
        <w:rPr>
          <w:rStyle w:val="a3"/>
          <w:rFonts w:ascii="黑体" w:eastAsia="黑体" w:hAnsi="黑体" w:hint="eastAsia"/>
          <w:color w:val="000000"/>
          <w:sz w:val="30"/>
          <w:szCs w:val="30"/>
        </w:rPr>
        <w:t>8</w:t>
      </w:r>
      <w:r w:rsidRPr="00B02F04">
        <w:rPr>
          <w:rStyle w:val="a3"/>
          <w:rFonts w:ascii="黑体" w:eastAsia="黑体" w:hAnsi="黑体" w:hint="eastAsia"/>
          <w:color w:val="000000"/>
          <w:sz w:val="30"/>
          <w:szCs w:val="30"/>
        </w:rPr>
        <w:t>日，每天上午00:00至12:00，下午12:00至23:59</w:t>
      </w:r>
      <w:r w:rsidR="00F922C7">
        <w:rPr>
          <w:rStyle w:val="a3"/>
          <w:rFonts w:ascii="黑体" w:eastAsia="黑体" w:hAnsi="黑体" w:hint="eastAsia"/>
          <w:color w:val="000000"/>
          <w:sz w:val="30"/>
          <w:szCs w:val="30"/>
        </w:rPr>
        <w:t>(北京时间)</w:t>
      </w:r>
    </w:p>
    <w:p w:rsidR="002D040A" w:rsidRDefault="002D040A" w:rsidP="00B02F04">
      <w:pPr>
        <w:jc w:val="left"/>
        <w:rPr>
          <w:rStyle w:val="a3"/>
          <w:rFonts w:ascii="黑体" w:eastAsia="黑体" w:hAnsi="黑体"/>
          <w:color w:val="000000"/>
          <w:sz w:val="30"/>
          <w:szCs w:val="30"/>
        </w:rPr>
      </w:pPr>
    </w:p>
    <w:p w:rsidR="00B02F04" w:rsidRDefault="00B02F04" w:rsidP="00B02F04">
      <w:pPr>
        <w:jc w:val="right"/>
        <w:rPr>
          <w:rStyle w:val="a3"/>
          <w:rFonts w:ascii="黑体" w:eastAsia="黑体" w:hAnsi="黑体"/>
          <w:color w:val="000000"/>
          <w:sz w:val="30"/>
          <w:szCs w:val="30"/>
        </w:rPr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新疆金正建设工程管理有限公司</w:t>
      </w:r>
    </w:p>
    <w:p w:rsidR="00B02F04" w:rsidRPr="00B02F04" w:rsidRDefault="00B02F04" w:rsidP="00B02F04">
      <w:pPr>
        <w:jc w:val="right"/>
      </w:pP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2024年</w:t>
      </w:r>
      <w:r w:rsidR="00630995">
        <w:rPr>
          <w:rStyle w:val="a3"/>
          <w:rFonts w:ascii="黑体" w:eastAsia="黑体" w:hAnsi="黑体" w:hint="eastAsia"/>
          <w:color w:val="000000"/>
          <w:sz w:val="30"/>
          <w:szCs w:val="30"/>
        </w:rPr>
        <w:t>5</w:t>
      </w: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月</w:t>
      </w:r>
      <w:r w:rsidR="00630995">
        <w:rPr>
          <w:rStyle w:val="a3"/>
          <w:rFonts w:ascii="黑体" w:eastAsia="黑体" w:hAnsi="黑体" w:hint="eastAsia"/>
          <w:color w:val="000000"/>
          <w:sz w:val="30"/>
          <w:szCs w:val="30"/>
        </w:rPr>
        <w:t>6</w:t>
      </w:r>
      <w:r>
        <w:rPr>
          <w:rStyle w:val="a3"/>
          <w:rFonts w:ascii="黑体" w:eastAsia="黑体" w:hAnsi="黑体" w:hint="eastAsia"/>
          <w:color w:val="000000"/>
          <w:sz w:val="30"/>
          <w:szCs w:val="30"/>
        </w:rPr>
        <w:t>日</w:t>
      </w:r>
    </w:p>
    <w:sectPr w:rsidR="00B02F04" w:rsidRPr="00B02F04" w:rsidSect="003A4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F04"/>
    <w:rsid w:val="00203D44"/>
    <w:rsid w:val="002D040A"/>
    <w:rsid w:val="003A430A"/>
    <w:rsid w:val="00414325"/>
    <w:rsid w:val="00595BA4"/>
    <w:rsid w:val="00610E66"/>
    <w:rsid w:val="00630995"/>
    <w:rsid w:val="00842F52"/>
    <w:rsid w:val="00B02F04"/>
    <w:rsid w:val="00F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2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daohangxitong.com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2024-04-29T08:57:00Z</dcterms:created>
  <dcterms:modified xsi:type="dcterms:W3CDTF">2024-05-06T10:39:00Z</dcterms:modified>
</cp:coreProperties>
</file>