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A3" w:rsidRDefault="00E923A3" w:rsidP="00E923A3">
      <w:pPr>
        <w:pStyle w:val="7"/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招标公告</w:t>
      </w:r>
    </w:p>
    <w:p w:rsidR="00E923A3" w:rsidRDefault="00E923A3" w:rsidP="00E923A3">
      <w:pPr>
        <w:pStyle w:val="a3"/>
        <w:ind w:firstLineChars="200" w:firstLine="420"/>
        <w:jc w:val="left"/>
        <w:rPr>
          <w:rFonts w:asciiTheme="minorEastAsia" w:eastAsiaTheme="minorEastAsia" w:hAnsiTheme="minorEastAsia" w:cs="Times New Roman"/>
        </w:rPr>
      </w:pPr>
    </w:p>
    <w:p w:rsidR="00E923A3" w:rsidRDefault="00E923A3" w:rsidP="00E923A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新疆金正建设工程管理有限公司受新疆大学的委托，根据《中华人民共和国政府采购法》等有关规定，现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对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新疆大学</w:t>
      </w:r>
      <w:r w:rsidRPr="00991890">
        <w:rPr>
          <w:rFonts w:ascii="宋体" w:hAnsi="宋体" w:hint="eastAsia"/>
          <w:sz w:val="24"/>
          <w:szCs w:val="28"/>
        </w:rPr>
        <w:t>“校园一卡通“升级改造项目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进行公开招标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，欢迎合格的投标人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前来投标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一、项目信息：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新疆大学</w:t>
      </w:r>
      <w:r w:rsidRPr="00991890">
        <w:rPr>
          <w:rFonts w:ascii="宋体" w:hAnsi="宋体" w:hint="eastAsia"/>
          <w:sz w:val="24"/>
          <w:szCs w:val="28"/>
        </w:rPr>
        <w:t>“校园一卡通“升级改造项目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2019XJJZ-023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预算金额：645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万元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二、采购项目的名称、数量、简要规格描述：</w:t>
      </w: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4204"/>
        <w:gridCol w:w="1183"/>
        <w:gridCol w:w="1159"/>
      </w:tblGrid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54CB6" w:rsidRDefault="00E923A3" w:rsidP="00C41AF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宋体" w:hint="eastAsia"/>
                <w:b/>
                <w:kern w:val="0"/>
              </w:rPr>
              <w:t>序号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54CB6" w:rsidRDefault="00E923A3" w:rsidP="00C41AF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D54CB6">
              <w:rPr>
                <w:rFonts w:ascii="仿宋" w:eastAsia="仿宋" w:hAnsi="仿宋" w:cs="宋体" w:hint="eastAsia"/>
                <w:b/>
                <w:kern w:val="0"/>
              </w:rPr>
              <w:t>产品名称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54CB6" w:rsidRDefault="00E923A3" w:rsidP="00C41AF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D54CB6">
              <w:rPr>
                <w:rFonts w:ascii="仿宋" w:eastAsia="仿宋" w:hAnsi="仿宋" w:cs="宋体" w:hint="eastAsia"/>
                <w:b/>
                <w:kern w:val="0"/>
              </w:rPr>
              <w:t>数量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54CB6" w:rsidRDefault="00E923A3" w:rsidP="00C41AF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D54CB6">
              <w:rPr>
                <w:rFonts w:ascii="仿宋" w:eastAsia="仿宋" w:hAnsi="仿宋" w:cs="宋体" w:hint="eastAsia"/>
                <w:b/>
                <w:kern w:val="0"/>
              </w:rPr>
              <w:t>单位</w:t>
            </w:r>
          </w:p>
        </w:tc>
      </w:tr>
      <w:tr w:rsidR="00E923A3" w:rsidRPr="00D54CB6" w:rsidTr="00C41AFB">
        <w:trPr>
          <w:trHeight w:val="375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照片采集系统模块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0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虚拟卡生成系统模块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1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管理计算机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26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数据动态分析工作站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289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数据处理工作站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01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15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移动支付终端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67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移动加密存储介质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</w:t>
            </w:r>
          </w:p>
        </w:tc>
      </w:tr>
      <w:tr w:rsidR="00E923A3" w:rsidRPr="00D54CB6" w:rsidTr="00C41AFB">
        <w:trPr>
          <w:trHeight w:val="444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证卡打印机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482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移动运维管理工作站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移动开发设计工作站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282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笔记本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61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</w:t>
            </w: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器维保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5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身份证阅读机具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0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消费POS机（卧式）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0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消费POS机（挂式）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40</w:t>
            </w: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01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手持POS机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ind w:firstLineChars="150" w:firstLine="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ind w:firstLineChars="150" w:firstLine="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收费机支架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UPS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467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银校转账系统模块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圈存机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87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圈存机升级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29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车载POS机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车载机架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45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水控器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数据网关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水阀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329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会议签到系统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286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人脸库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00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触摸查询一体机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12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人脸识别摄像机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11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数字迎新管理系统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2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移动端模块</w:t>
            </w:r>
            <w:r w:rsidRPr="00DF0F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2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自助补卡系统模块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02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自助补卡机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261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现金充值系统模块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60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现金充值机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19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硬盘</w:t>
            </w: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录像机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376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智能批量发卡系统模块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0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桌面式智能批量发卡机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1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运维管理平台模块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38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校园缴费平台模块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05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DF0F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线</w:t>
            </w: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报修</w:t>
            </w:r>
            <w:r w:rsidRPr="00DF0F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系统</w:t>
            </w: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35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校园卡审批模块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456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高拍仪扫描仪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29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身份证阅读机具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07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445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网络机柜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卡务中心装修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E923A3" w:rsidRPr="00D54CB6" w:rsidTr="00C41AFB">
        <w:trPr>
          <w:trHeight w:val="363"/>
          <w:jc w:val="center"/>
        </w:trPr>
        <w:tc>
          <w:tcPr>
            <w:tcW w:w="1450" w:type="dxa"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204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系统集成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E923A3" w:rsidRPr="00DF0FFE" w:rsidRDefault="00E923A3" w:rsidP="00C41A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0F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批</w:t>
            </w:r>
          </w:p>
        </w:tc>
      </w:tr>
    </w:tbl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Courier New" w:hint="eastAsia"/>
          <w:sz w:val="24"/>
          <w:szCs w:val="24"/>
        </w:rPr>
        <w:t>规格及要求详见招标文件。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>
        <w:rPr>
          <w:rFonts w:asciiTheme="minorEastAsia" w:eastAsiaTheme="minorEastAsia" w:hAnsiTheme="minorEastAsia"/>
          <w:sz w:val="24"/>
          <w:szCs w:val="24"/>
        </w:rPr>
        <w:t>投标人的资格</w:t>
      </w:r>
      <w:r>
        <w:rPr>
          <w:rFonts w:asciiTheme="minorEastAsia" w:eastAsiaTheme="minorEastAsia" w:hAnsiTheme="minorEastAsia" w:hint="eastAsia"/>
          <w:sz w:val="24"/>
          <w:szCs w:val="24"/>
        </w:rPr>
        <w:t>要求：</w:t>
      </w:r>
    </w:p>
    <w:p w:rsidR="00E923A3" w:rsidRPr="00D93C12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Courier New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D93C12">
        <w:rPr>
          <w:rFonts w:asciiTheme="minorEastAsia" w:eastAsiaTheme="minorEastAsia" w:hAnsiTheme="minorEastAsia" w:cs="Courier New" w:hint="eastAsia"/>
          <w:sz w:val="24"/>
          <w:szCs w:val="24"/>
        </w:rPr>
        <w:t>在中华人民共和国境内注册，具有有效的营业执照，有能力提供本项目全部采购内容及服务能力的供应商；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2、符合《中华人民共和国政府采购法》第二十二条的相关规定: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(1)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具有独立承担民事责任的能力；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lastRenderedPageBreak/>
        <w:t>(2)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具有良好的商业信誉和健全的财务会计制度；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(3)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具有履行合同所必需的设备和专业技术能力；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(4)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有依法缴纳税收和社会保障资金的良好记录；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(5)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参加政府采购活动前三年内，在经营活动中没有重大违法记录；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(6)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政府采购法律法规相关规定的其他条件。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3、单位负责人为同一人或者存在直接控股、管理关系的不同供应商，不得参加同一合同项下的政府采购活动；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供应商须具有良好的信誉，未在“信用中国”网站（www.creditchina.gov.cn）、中国政府采购网（www.ccgp.gov.cn）被列入失信被执行人、重大税收违法案件当事人名单、政府采购严重违法失信行为记录名单的（尚在处罚期内的）；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5、本项目不接受联</w:t>
      </w:r>
      <w:r>
        <w:rPr>
          <w:rFonts w:asciiTheme="minorEastAsia" w:eastAsiaTheme="minorEastAsia" w:hAnsiTheme="minorEastAsia" w:hint="eastAsia"/>
          <w:sz w:val="24"/>
          <w:szCs w:val="24"/>
        </w:rPr>
        <w:t>合体参与。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四、投标人报名时间及地点等：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报名时间：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2019年 3 月 </w:t>
      </w:r>
      <w:r w:rsidR="001968AF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日至2019年 3 月 </w:t>
      </w:r>
      <w:r w:rsidR="001968AF">
        <w:rPr>
          <w:rFonts w:asciiTheme="minorEastAsia" w:eastAsiaTheme="minorEastAsia" w:hAnsiTheme="minorEastAsia" w:hint="eastAsia"/>
          <w:color w:val="000000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日(每天10：00—19:00 北京时间，节假日除外)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报名地点：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新疆金正建设工程管理有限公司（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乌鲁木齐水磨沟区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昆仑路172号奥盛大厦B座五楼）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五、获取招标</w:t>
      </w:r>
      <w:r>
        <w:rPr>
          <w:rFonts w:asciiTheme="minorEastAsia" w:eastAsiaTheme="minorEastAsia" w:hAnsiTheme="minorEastAsia" w:hint="eastAsia"/>
          <w:sz w:val="24"/>
          <w:szCs w:val="24"/>
        </w:rPr>
        <w:t>文件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的时间及地点等：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获取招标</w:t>
      </w:r>
      <w:r>
        <w:rPr>
          <w:rFonts w:asciiTheme="minorEastAsia" w:eastAsiaTheme="minorEastAsia" w:hAnsiTheme="minorEastAsia" w:hint="eastAsia"/>
          <w:sz w:val="24"/>
          <w:szCs w:val="24"/>
        </w:rPr>
        <w:t>文件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的时间：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2019年 3 月 </w:t>
      </w:r>
      <w:r w:rsidR="001968AF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日至2019年 3 月 </w:t>
      </w:r>
      <w:r w:rsidR="001968AF">
        <w:rPr>
          <w:rFonts w:asciiTheme="minorEastAsia" w:eastAsiaTheme="minorEastAsia" w:hAnsiTheme="minorEastAsia" w:hint="eastAsia"/>
          <w:color w:val="000000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日(每天10：00—19:00 北京时间，节假日除外)</w:t>
      </w:r>
    </w:p>
    <w:p w:rsidR="00E923A3" w:rsidRDefault="00E923A3" w:rsidP="00E923A3">
      <w:pPr>
        <w:pStyle w:val="a3"/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获取招标</w:t>
      </w:r>
      <w:r>
        <w:rPr>
          <w:rFonts w:asciiTheme="minorEastAsia" w:eastAsiaTheme="minorEastAsia" w:hAnsiTheme="minorEastAsia" w:hint="eastAsia"/>
          <w:sz w:val="24"/>
          <w:szCs w:val="24"/>
        </w:rPr>
        <w:t>文件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的地点：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新疆金正建设工程管理有限公司（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乌鲁木齐水磨沟区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昆仑路172号奥盛大厦B座五楼）</w:t>
      </w:r>
    </w:p>
    <w:p w:rsidR="00E923A3" w:rsidRPr="003D4875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Courier New"/>
          <w:color w:val="000000"/>
          <w:sz w:val="24"/>
          <w:szCs w:val="24"/>
        </w:rPr>
      </w:pP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招标文件售价：200元</w:t>
      </w:r>
    </w:p>
    <w:p w:rsidR="00E923A3" w:rsidRPr="003D4875" w:rsidRDefault="00E923A3" w:rsidP="00E923A3">
      <w:pPr>
        <w:spacing w:line="440" w:lineRule="exact"/>
        <w:rPr>
          <w:rFonts w:asciiTheme="minorEastAsia" w:eastAsiaTheme="minorEastAsia" w:hAnsiTheme="minorEastAsia" w:cs="Courier New"/>
          <w:color w:val="000000"/>
          <w:sz w:val="24"/>
          <w:szCs w:val="24"/>
        </w:rPr>
      </w:pP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获取招标文件方式：现场领取（售后不退）。注：</w:t>
      </w:r>
      <w:r w:rsidRPr="000B6511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法定代表人参加报名时，须提供：法定代表人身份证明书原件、法定代表人身份证。若委托代理人参加报名时，须提供：法定代表人授权委托书原件、委托代理人身份证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、营业执照及投标人资格要求第</w:t>
      </w:r>
      <w:r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4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项的良好信誉证明，上述资料的原件及复印件</w:t>
      </w:r>
      <w:r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叁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套（复印件加盖单位公章），原件核对后退还，复印件留存。</w:t>
      </w:r>
    </w:p>
    <w:p w:rsidR="00E923A3" w:rsidRPr="003D4875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Courier New"/>
          <w:color w:val="000000"/>
          <w:sz w:val="24"/>
          <w:szCs w:val="24"/>
        </w:rPr>
      </w:pP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六、开标时间及地点等</w:t>
      </w:r>
    </w:p>
    <w:p w:rsidR="00E923A3" w:rsidRPr="003D4875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Courier New"/>
          <w:color w:val="000000"/>
          <w:sz w:val="24"/>
          <w:szCs w:val="24"/>
        </w:rPr>
      </w:pP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招标文件递交截止时间及开标时间：201</w:t>
      </w:r>
      <w:r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9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 xml:space="preserve"> 4 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 xml:space="preserve"> 9 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日，</w:t>
      </w:r>
      <w:r>
        <w:rPr>
          <w:rFonts w:asciiTheme="minorEastAsia" w:eastAsiaTheme="minorEastAsia" w:hAnsiTheme="minorEastAsia" w:cs="Courier New" w:hint="eastAsia"/>
          <w:color w:val="000000"/>
          <w:kern w:val="0"/>
          <w:sz w:val="24"/>
          <w:szCs w:val="24"/>
        </w:rPr>
        <w:t>上午11时00分</w:t>
      </w: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t>（北京时间）。逾期递交的开标文件恕不接受。</w:t>
      </w:r>
    </w:p>
    <w:p w:rsidR="00E923A3" w:rsidRPr="003D4875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 w:cs="Courier New"/>
          <w:color w:val="000000"/>
          <w:sz w:val="24"/>
          <w:szCs w:val="24"/>
        </w:rPr>
      </w:pPr>
      <w:r w:rsidRPr="003D4875">
        <w:rPr>
          <w:rFonts w:asciiTheme="minorEastAsia" w:eastAsiaTheme="minorEastAsia" w:hAnsiTheme="minorEastAsia" w:cs="Courier New" w:hint="eastAsia"/>
          <w:color w:val="000000"/>
          <w:sz w:val="24"/>
          <w:szCs w:val="24"/>
        </w:rPr>
        <w:lastRenderedPageBreak/>
        <w:t>开标文件递交及开标地点：新疆金正建设工程管理有限公司会议室（乌市水磨沟区昆仑路172号奥盛大厦5层）。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七、</w:t>
      </w:r>
      <w:r>
        <w:rPr>
          <w:rFonts w:asciiTheme="minorEastAsia" w:eastAsiaTheme="minorEastAsia" w:hAnsiTheme="min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人信息：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采购人：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新疆大学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采购人地址：乌鲁木齐市胜利路666号</w:t>
      </w:r>
    </w:p>
    <w:p w:rsidR="00E923A3" w:rsidRPr="00DB6869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采购单位负责人及联系方式：</w:t>
      </w:r>
      <w:r w:rsidRPr="00DB686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郭老师；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0991-8587525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八、采购代</w:t>
      </w:r>
      <w:r>
        <w:rPr>
          <w:rFonts w:asciiTheme="minorEastAsia" w:eastAsiaTheme="minorEastAsia" w:hAnsiTheme="minorEastAsia" w:hint="eastAsia"/>
          <w:sz w:val="24"/>
          <w:szCs w:val="24"/>
        </w:rPr>
        <w:t>理机构信息：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采购代理机构名称：新疆金正建设工程管理有限公司</w:t>
      </w:r>
    </w:p>
    <w:p w:rsidR="00E923A3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采购代理机构地址：</w:t>
      </w:r>
      <w:r>
        <w:rPr>
          <w:rFonts w:asciiTheme="minorEastAsia" w:eastAsiaTheme="minorEastAsia" w:hAnsiTheme="minorEastAsia"/>
          <w:sz w:val="24"/>
          <w:szCs w:val="24"/>
        </w:rPr>
        <w:t>乌鲁木齐水磨沟区</w:t>
      </w:r>
      <w:r>
        <w:rPr>
          <w:rFonts w:asciiTheme="minorEastAsia" w:eastAsiaTheme="minorEastAsia" w:hAnsiTheme="minorEastAsia" w:hint="eastAsia"/>
          <w:sz w:val="24"/>
          <w:szCs w:val="24"/>
        </w:rPr>
        <w:t>昆仑路172号奥盛大厦B座五楼</w:t>
      </w:r>
    </w:p>
    <w:p w:rsidR="00E923A3" w:rsidRPr="00A511E7" w:rsidRDefault="00E923A3" w:rsidP="00E923A3">
      <w:pPr>
        <w:adjustRightInd w:val="0"/>
        <w:snapToGrid w:val="0"/>
        <w:spacing w:line="360" w:lineRule="auto"/>
        <w:ind w:firstLine="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采购代理机构联系方式：肖甜甜、</w:t>
      </w:r>
      <w:r>
        <w:rPr>
          <w:rFonts w:ascii="宋体" w:hAnsi="宋体" w:hint="eastAsia"/>
          <w:bCs/>
          <w:sz w:val="24"/>
          <w:szCs w:val="24"/>
        </w:rPr>
        <w:t>刘力槟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0991-4508367</w:t>
      </w:r>
    </w:p>
    <w:p w:rsidR="00E923A3" w:rsidRDefault="00E923A3" w:rsidP="00E923A3">
      <w:pPr>
        <w:pStyle w:val="a3"/>
        <w:spacing w:line="360" w:lineRule="auto"/>
        <w:ind w:firstLineChars="200" w:firstLine="48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新疆金正建设工程管理有限公司</w:t>
      </w:r>
    </w:p>
    <w:p w:rsidR="00E923A3" w:rsidRDefault="00E923A3" w:rsidP="00E923A3">
      <w:pPr>
        <w:pStyle w:val="a3"/>
        <w:spacing w:line="360" w:lineRule="auto"/>
        <w:ind w:firstLineChars="200" w:firstLine="42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2019年 3 月 19 日</w:t>
      </w:r>
    </w:p>
    <w:p w:rsidR="008D7258" w:rsidRDefault="008D7258"/>
    <w:sectPr w:rsidR="008D7258" w:rsidSect="008D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3A3"/>
    <w:rsid w:val="0003272A"/>
    <w:rsid w:val="0003389C"/>
    <w:rsid w:val="000912D5"/>
    <w:rsid w:val="000928E0"/>
    <w:rsid w:val="000D539C"/>
    <w:rsid w:val="00107349"/>
    <w:rsid w:val="001224F6"/>
    <w:rsid w:val="0015599D"/>
    <w:rsid w:val="00167114"/>
    <w:rsid w:val="001968AF"/>
    <w:rsid w:val="001A22FE"/>
    <w:rsid w:val="001A5F7A"/>
    <w:rsid w:val="001E69B7"/>
    <w:rsid w:val="001F1884"/>
    <w:rsid w:val="002212B3"/>
    <w:rsid w:val="00222082"/>
    <w:rsid w:val="0022732B"/>
    <w:rsid w:val="002329B2"/>
    <w:rsid w:val="00244812"/>
    <w:rsid w:val="00253C81"/>
    <w:rsid w:val="0025678B"/>
    <w:rsid w:val="002677BD"/>
    <w:rsid w:val="002A3F9C"/>
    <w:rsid w:val="002F46A6"/>
    <w:rsid w:val="00314A91"/>
    <w:rsid w:val="00364DCB"/>
    <w:rsid w:val="00383957"/>
    <w:rsid w:val="003879CB"/>
    <w:rsid w:val="00390D73"/>
    <w:rsid w:val="00391408"/>
    <w:rsid w:val="003E770C"/>
    <w:rsid w:val="003F4972"/>
    <w:rsid w:val="00411A93"/>
    <w:rsid w:val="00424012"/>
    <w:rsid w:val="00445F80"/>
    <w:rsid w:val="004551DD"/>
    <w:rsid w:val="004567D8"/>
    <w:rsid w:val="00485602"/>
    <w:rsid w:val="004A116F"/>
    <w:rsid w:val="004A2EF2"/>
    <w:rsid w:val="004A5FEE"/>
    <w:rsid w:val="004E0040"/>
    <w:rsid w:val="004E4AD6"/>
    <w:rsid w:val="004F46A0"/>
    <w:rsid w:val="00503AEE"/>
    <w:rsid w:val="00544FC3"/>
    <w:rsid w:val="005471AE"/>
    <w:rsid w:val="005764F6"/>
    <w:rsid w:val="005A43B7"/>
    <w:rsid w:val="005D233F"/>
    <w:rsid w:val="005F2847"/>
    <w:rsid w:val="006062A8"/>
    <w:rsid w:val="00631369"/>
    <w:rsid w:val="006508C3"/>
    <w:rsid w:val="00672395"/>
    <w:rsid w:val="006A01BA"/>
    <w:rsid w:val="006A41B2"/>
    <w:rsid w:val="006A78CE"/>
    <w:rsid w:val="006B479D"/>
    <w:rsid w:val="006B6B40"/>
    <w:rsid w:val="006D4722"/>
    <w:rsid w:val="00714B70"/>
    <w:rsid w:val="00743F35"/>
    <w:rsid w:val="0074718C"/>
    <w:rsid w:val="00763B46"/>
    <w:rsid w:val="00766452"/>
    <w:rsid w:val="007854D5"/>
    <w:rsid w:val="00794E58"/>
    <w:rsid w:val="007966E2"/>
    <w:rsid w:val="007D6B2B"/>
    <w:rsid w:val="007F5698"/>
    <w:rsid w:val="00816312"/>
    <w:rsid w:val="00822853"/>
    <w:rsid w:val="0083133D"/>
    <w:rsid w:val="008435E8"/>
    <w:rsid w:val="00845F7C"/>
    <w:rsid w:val="00857E28"/>
    <w:rsid w:val="008B4F19"/>
    <w:rsid w:val="008D24C7"/>
    <w:rsid w:val="008D7258"/>
    <w:rsid w:val="008E615F"/>
    <w:rsid w:val="008E7C69"/>
    <w:rsid w:val="008F594C"/>
    <w:rsid w:val="008F7D00"/>
    <w:rsid w:val="00925719"/>
    <w:rsid w:val="0093492A"/>
    <w:rsid w:val="009702BB"/>
    <w:rsid w:val="00972656"/>
    <w:rsid w:val="00980A4F"/>
    <w:rsid w:val="00987B53"/>
    <w:rsid w:val="009A513D"/>
    <w:rsid w:val="009B3B2A"/>
    <w:rsid w:val="009B5C1F"/>
    <w:rsid w:val="009F3244"/>
    <w:rsid w:val="00A20029"/>
    <w:rsid w:val="00A24A9A"/>
    <w:rsid w:val="00A55A90"/>
    <w:rsid w:val="00A7026D"/>
    <w:rsid w:val="00A7347D"/>
    <w:rsid w:val="00A83230"/>
    <w:rsid w:val="00A8595C"/>
    <w:rsid w:val="00A9561F"/>
    <w:rsid w:val="00AB26E7"/>
    <w:rsid w:val="00AF0F58"/>
    <w:rsid w:val="00B00099"/>
    <w:rsid w:val="00B0312F"/>
    <w:rsid w:val="00B12ABC"/>
    <w:rsid w:val="00B4496A"/>
    <w:rsid w:val="00B553DB"/>
    <w:rsid w:val="00B55DCA"/>
    <w:rsid w:val="00BA1941"/>
    <w:rsid w:val="00BC6991"/>
    <w:rsid w:val="00BF1AA2"/>
    <w:rsid w:val="00C024C8"/>
    <w:rsid w:val="00C23AD6"/>
    <w:rsid w:val="00CB1B25"/>
    <w:rsid w:val="00CD45E4"/>
    <w:rsid w:val="00CD6D66"/>
    <w:rsid w:val="00CF7995"/>
    <w:rsid w:val="00CF7F14"/>
    <w:rsid w:val="00D308F0"/>
    <w:rsid w:val="00D475F3"/>
    <w:rsid w:val="00D56DD0"/>
    <w:rsid w:val="00DA1175"/>
    <w:rsid w:val="00DA517B"/>
    <w:rsid w:val="00DB0DC8"/>
    <w:rsid w:val="00DC4410"/>
    <w:rsid w:val="00DD66F2"/>
    <w:rsid w:val="00E25D93"/>
    <w:rsid w:val="00E37501"/>
    <w:rsid w:val="00E67F27"/>
    <w:rsid w:val="00E923A3"/>
    <w:rsid w:val="00EA792C"/>
    <w:rsid w:val="00EC5CD8"/>
    <w:rsid w:val="00ED2A38"/>
    <w:rsid w:val="00ED3DC3"/>
    <w:rsid w:val="00ED71FD"/>
    <w:rsid w:val="00EE5E12"/>
    <w:rsid w:val="00F1322E"/>
    <w:rsid w:val="00F3089D"/>
    <w:rsid w:val="00FA3BC0"/>
    <w:rsid w:val="00FA50B2"/>
    <w:rsid w:val="00FB0330"/>
    <w:rsid w:val="00FC1D79"/>
    <w:rsid w:val="00FE13A7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A3"/>
    <w:pPr>
      <w:widowControl w:val="0"/>
      <w:jc w:val="both"/>
    </w:pPr>
    <w:rPr>
      <w:rFonts w:ascii="Calibri" w:eastAsia="宋体" w:hAnsi="Calibri" w:cs="Times New Roman"/>
    </w:rPr>
  </w:style>
  <w:style w:type="paragraph" w:styleId="7">
    <w:name w:val="heading 7"/>
    <w:basedOn w:val="a"/>
    <w:next w:val="a"/>
    <w:link w:val="7Char"/>
    <w:uiPriority w:val="99"/>
    <w:qFormat/>
    <w:rsid w:val="00E923A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uiPriority w:val="99"/>
    <w:rsid w:val="00E923A3"/>
    <w:rPr>
      <w:rFonts w:ascii="Calibri" w:eastAsia="宋体" w:hAnsi="Calibri" w:cs="Times New Roman"/>
      <w:b/>
      <w:bCs/>
      <w:sz w:val="24"/>
      <w:szCs w:val="24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Texte,小,普通文字 Char + 居中,文字缩进,s"/>
    <w:basedOn w:val="a"/>
    <w:link w:val="Char"/>
    <w:uiPriority w:val="99"/>
    <w:qFormat/>
    <w:rsid w:val="00E923A3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 Char1,普通文字 Char1,纯文本 Char Char Char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,小 Char"/>
    <w:basedOn w:val="a0"/>
    <w:link w:val="a3"/>
    <w:uiPriority w:val="99"/>
    <w:qFormat/>
    <w:rsid w:val="00E923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2019-03-18T04:42:00Z</dcterms:created>
  <dcterms:modified xsi:type="dcterms:W3CDTF">2019-03-19T02:40:00Z</dcterms:modified>
</cp:coreProperties>
</file>