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皮山县食用菌生产车间（二期）建设项目（养菌架采购）</w:t>
      </w:r>
    </w:p>
    <w:p>
      <w:pPr>
        <w:jc w:val="center"/>
        <w:rPr>
          <w:rFonts w:ascii="宋体" w:hAnsi="宋体" w:eastAsia="宋体" w:cs="宋体"/>
          <w:b/>
          <w:bCs/>
          <w:color w:val="000000"/>
          <w:sz w:val="32"/>
          <w:szCs w:val="32"/>
        </w:rPr>
      </w:pPr>
      <w:r>
        <w:rPr>
          <w:rFonts w:hint="eastAsia" w:ascii="宋体" w:hAnsi="宋体" w:eastAsia="宋体" w:cs="宋体"/>
          <w:b/>
          <w:bCs/>
          <w:color w:val="000000"/>
          <w:sz w:val="32"/>
          <w:szCs w:val="32"/>
          <w:lang w:eastAsia="zh-CN"/>
        </w:rPr>
        <w:t>（</w:t>
      </w:r>
      <w:r>
        <w:rPr>
          <w:rFonts w:hint="eastAsia" w:ascii="宋体" w:hAnsi="宋体" w:eastAsia="宋体" w:cs="宋体"/>
          <w:b/>
          <w:bCs/>
          <w:color w:val="000000"/>
          <w:sz w:val="32"/>
          <w:szCs w:val="32"/>
          <w:lang w:val="en-US" w:eastAsia="zh-CN"/>
        </w:rPr>
        <w:t>二次</w:t>
      </w:r>
      <w:r>
        <w:rPr>
          <w:rFonts w:hint="eastAsia" w:ascii="宋体" w:hAnsi="宋体" w:eastAsia="宋体" w:cs="宋体"/>
          <w:b/>
          <w:bCs/>
          <w:color w:val="000000"/>
          <w:sz w:val="32"/>
          <w:szCs w:val="32"/>
          <w:lang w:eastAsia="zh-CN"/>
        </w:rPr>
        <w:t>）</w:t>
      </w:r>
      <w:r>
        <w:rPr>
          <w:rFonts w:hint="eastAsia" w:ascii="宋体" w:hAnsi="宋体" w:eastAsia="宋体" w:cs="宋体"/>
          <w:b/>
          <w:bCs/>
          <w:color w:val="000000"/>
          <w:sz w:val="32"/>
          <w:szCs w:val="32"/>
        </w:rPr>
        <w:t>公开招标公告</w:t>
      </w:r>
    </w:p>
    <w:p>
      <w:pPr>
        <w:widowControl/>
        <w:spacing w:after="75"/>
        <w:jc w:val="left"/>
        <w:rPr>
          <w:rFonts w:ascii="宋体" w:hAnsi="宋体" w:eastAsia="宋体" w:cs="宋体"/>
          <w:szCs w:val="24"/>
        </w:rPr>
      </w:pPr>
      <w:r>
        <w:rPr>
          <w:rFonts w:ascii="宋体" w:hAnsi="宋体" w:eastAsia="宋体" w:cs="宋体"/>
          <w:szCs w:val="24"/>
        </w:rPr>
        <w:t>一、招标项目编号： PSXZC2019-</w:t>
      </w:r>
      <w:r>
        <w:rPr>
          <w:rFonts w:hint="eastAsia" w:ascii="宋体" w:hAnsi="宋体" w:eastAsia="宋体" w:cs="宋体"/>
          <w:szCs w:val="24"/>
        </w:rPr>
        <w:t>118号</w:t>
      </w:r>
      <w:r>
        <w:rPr>
          <w:rFonts w:ascii="宋体" w:hAnsi="宋体" w:eastAsia="宋体" w:cs="宋体"/>
          <w:szCs w:val="24"/>
        </w:rPr>
        <w:t> </w:t>
      </w:r>
    </w:p>
    <w:p>
      <w:pPr>
        <w:widowControl/>
        <w:spacing w:before="75" w:after="75"/>
        <w:jc w:val="left"/>
        <w:rPr>
          <w:rFonts w:ascii="宋体" w:hAnsi="宋体" w:eastAsia="宋体" w:cs="宋体"/>
          <w:szCs w:val="24"/>
        </w:rPr>
      </w:pPr>
      <w:r>
        <w:rPr>
          <w:rFonts w:ascii="宋体" w:hAnsi="宋体" w:eastAsia="宋体" w:cs="宋体"/>
          <w:szCs w:val="24"/>
        </w:rPr>
        <w:t>二、采购组织类型：分散采购-分散委托中介 </w:t>
      </w:r>
    </w:p>
    <w:p>
      <w:pPr>
        <w:widowControl/>
        <w:spacing w:before="75" w:after="75"/>
        <w:jc w:val="left"/>
        <w:rPr>
          <w:rFonts w:ascii="宋体" w:hAnsi="宋体" w:eastAsia="宋体" w:cs="宋体"/>
          <w:szCs w:val="24"/>
        </w:rPr>
      </w:pPr>
      <w:r>
        <w:rPr>
          <w:rFonts w:ascii="宋体" w:hAnsi="宋体" w:eastAsia="宋体" w:cs="宋体"/>
          <w:szCs w:val="24"/>
        </w:rPr>
        <w:t>三、招标项目概况</w:t>
      </w: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77"/>
        <w:gridCol w:w="2692"/>
        <w:gridCol w:w="1843"/>
        <w:gridCol w:w="2270"/>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77" w:type="dxa"/>
            <w:tcMar>
              <w:top w:w="75" w:type="dxa"/>
              <w:left w:w="150" w:type="dxa"/>
              <w:bottom w:w="75" w:type="dxa"/>
              <w:right w:w="150" w:type="dxa"/>
            </w:tcMar>
            <w:vAlign w:val="center"/>
          </w:tcPr>
          <w:p>
            <w:pPr>
              <w:widowControl/>
              <w:spacing w:after="150"/>
              <w:jc w:val="center"/>
              <w:rPr>
                <w:rFonts w:ascii="宋体" w:hAnsi="宋体" w:eastAsia="宋体" w:cs="宋体"/>
                <w:szCs w:val="24"/>
              </w:rPr>
            </w:pPr>
            <w:r>
              <w:rPr>
                <w:rFonts w:ascii="宋体" w:hAnsi="宋体" w:eastAsia="宋体" w:cs="宋体"/>
                <w:szCs w:val="24"/>
              </w:rPr>
              <w:t>标项序号</w:t>
            </w:r>
          </w:p>
        </w:tc>
        <w:tc>
          <w:tcPr>
            <w:tcW w:w="2692" w:type="dxa"/>
            <w:tcMar>
              <w:top w:w="75" w:type="dxa"/>
              <w:left w:w="150" w:type="dxa"/>
              <w:bottom w:w="75" w:type="dxa"/>
              <w:right w:w="150" w:type="dxa"/>
            </w:tcMar>
            <w:vAlign w:val="center"/>
          </w:tcPr>
          <w:p>
            <w:pPr>
              <w:widowControl/>
              <w:spacing w:after="150"/>
              <w:jc w:val="center"/>
              <w:rPr>
                <w:rFonts w:ascii="宋体" w:hAnsi="宋体" w:eastAsia="宋体" w:cs="宋体"/>
                <w:szCs w:val="24"/>
              </w:rPr>
            </w:pPr>
            <w:r>
              <w:rPr>
                <w:rFonts w:ascii="宋体" w:hAnsi="宋体" w:eastAsia="宋体" w:cs="宋体"/>
                <w:szCs w:val="24"/>
              </w:rPr>
              <w:t>标项名称</w:t>
            </w:r>
          </w:p>
        </w:tc>
        <w:tc>
          <w:tcPr>
            <w:tcW w:w="1843" w:type="dxa"/>
            <w:tcMar>
              <w:top w:w="75" w:type="dxa"/>
              <w:left w:w="150" w:type="dxa"/>
              <w:bottom w:w="75" w:type="dxa"/>
              <w:right w:w="150" w:type="dxa"/>
            </w:tcMar>
            <w:vAlign w:val="center"/>
          </w:tcPr>
          <w:p>
            <w:pPr>
              <w:widowControl/>
              <w:spacing w:after="150"/>
              <w:jc w:val="center"/>
              <w:rPr>
                <w:rFonts w:ascii="宋体" w:hAnsi="宋体" w:eastAsia="宋体" w:cs="宋体"/>
                <w:szCs w:val="24"/>
              </w:rPr>
            </w:pPr>
            <w:r>
              <w:rPr>
                <w:rFonts w:ascii="宋体" w:hAnsi="宋体" w:eastAsia="宋体" w:cs="宋体"/>
                <w:szCs w:val="24"/>
              </w:rPr>
              <w:t>预算金额(元)</w:t>
            </w:r>
          </w:p>
        </w:tc>
        <w:tc>
          <w:tcPr>
            <w:tcW w:w="2270" w:type="dxa"/>
            <w:tcMar>
              <w:top w:w="75" w:type="dxa"/>
              <w:left w:w="150" w:type="dxa"/>
              <w:bottom w:w="75" w:type="dxa"/>
              <w:right w:w="150" w:type="dxa"/>
            </w:tcMar>
            <w:vAlign w:val="center"/>
          </w:tcPr>
          <w:p>
            <w:pPr>
              <w:widowControl/>
              <w:spacing w:after="150"/>
              <w:jc w:val="center"/>
              <w:rPr>
                <w:rFonts w:ascii="宋体" w:hAnsi="宋体" w:eastAsia="宋体" w:cs="宋体"/>
                <w:szCs w:val="24"/>
              </w:rPr>
            </w:pPr>
            <w:r>
              <w:rPr>
                <w:rFonts w:ascii="宋体" w:hAnsi="宋体" w:eastAsia="宋体" w:cs="宋体"/>
                <w:szCs w:val="24"/>
              </w:rPr>
              <w:t>简要规格描述</w:t>
            </w:r>
          </w:p>
        </w:tc>
        <w:tc>
          <w:tcPr>
            <w:tcW w:w="1224" w:type="dxa"/>
            <w:tcMar>
              <w:top w:w="75" w:type="dxa"/>
              <w:left w:w="150" w:type="dxa"/>
              <w:bottom w:w="75" w:type="dxa"/>
              <w:right w:w="150" w:type="dxa"/>
            </w:tcMar>
            <w:vAlign w:val="center"/>
          </w:tcPr>
          <w:p>
            <w:pPr>
              <w:widowControl/>
              <w:spacing w:after="150"/>
              <w:jc w:val="center"/>
              <w:rPr>
                <w:rFonts w:ascii="宋体" w:hAnsi="宋体" w:eastAsia="宋体" w:cs="宋体"/>
                <w:szCs w:val="24"/>
              </w:rPr>
            </w:pPr>
            <w:r>
              <w:rPr>
                <w:rFonts w:ascii="宋体" w:hAnsi="宋体" w:eastAsia="宋体" w:cs="宋体"/>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77" w:type="dxa"/>
            <w:tcMar>
              <w:top w:w="75" w:type="dxa"/>
              <w:left w:w="150" w:type="dxa"/>
              <w:bottom w:w="75" w:type="dxa"/>
              <w:right w:w="150" w:type="dxa"/>
            </w:tcMar>
            <w:vAlign w:val="center"/>
          </w:tcPr>
          <w:p>
            <w:pPr>
              <w:widowControl/>
              <w:spacing w:after="150"/>
              <w:jc w:val="center"/>
              <w:rPr>
                <w:rFonts w:ascii="宋体" w:hAnsi="宋体" w:eastAsia="宋体" w:cs="宋体"/>
                <w:color w:val="000000"/>
                <w:szCs w:val="24"/>
              </w:rPr>
            </w:pPr>
            <w:r>
              <w:rPr>
                <w:rFonts w:ascii="宋体" w:hAnsi="宋体" w:eastAsia="宋体" w:cs="宋体"/>
                <w:color w:val="000000"/>
                <w:szCs w:val="24"/>
              </w:rPr>
              <w:t>1</w:t>
            </w:r>
          </w:p>
        </w:tc>
        <w:tc>
          <w:tcPr>
            <w:tcW w:w="2692" w:type="dxa"/>
            <w:tcMar>
              <w:top w:w="75" w:type="dxa"/>
              <w:left w:w="150" w:type="dxa"/>
              <w:bottom w:w="75" w:type="dxa"/>
              <w:right w:w="150" w:type="dxa"/>
            </w:tcMar>
            <w:vAlign w:val="center"/>
          </w:tcPr>
          <w:p>
            <w:pPr>
              <w:widowControl/>
              <w:spacing w:after="150"/>
              <w:jc w:val="center"/>
              <w:rPr>
                <w:rFonts w:ascii="宋体" w:hAnsi="宋体" w:eastAsia="宋体" w:cs="宋体"/>
                <w:color w:val="000000"/>
                <w:szCs w:val="24"/>
              </w:rPr>
            </w:pPr>
            <w:r>
              <w:rPr>
                <w:rFonts w:hint="eastAsia" w:ascii="宋体" w:hAnsi="宋体" w:eastAsia="宋体" w:cs="宋体"/>
                <w:color w:val="000000"/>
                <w:szCs w:val="24"/>
              </w:rPr>
              <w:t>皮山县食用菌生产车间（二期）建设项目（养菌架采购）</w:t>
            </w:r>
            <w:r>
              <w:rPr>
                <w:rFonts w:hint="eastAsia" w:ascii="宋体" w:hAnsi="宋体" w:eastAsia="宋体" w:cs="宋体"/>
                <w:color w:val="000000"/>
                <w:szCs w:val="24"/>
                <w:lang w:eastAsia="zh-CN"/>
              </w:rPr>
              <w:t>（</w:t>
            </w:r>
            <w:r>
              <w:rPr>
                <w:rFonts w:hint="eastAsia" w:ascii="宋体" w:hAnsi="宋体" w:eastAsia="宋体" w:cs="宋体"/>
                <w:color w:val="000000"/>
                <w:szCs w:val="24"/>
                <w:lang w:val="en-US" w:eastAsia="zh-CN"/>
              </w:rPr>
              <w:t>二次</w:t>
            </w:r>
            <w:r>
              <w:rPr>
                <w:rFonts w:hint="eastAsia" w:ascii="宋体" w:hAnsi="宋体" w:eastAsia="宋体" w:cs="宋体"/>
                <w:color w:val="000000"/>
                <w:szCs w:val="24"/>
                <w:lang w:eastAsia="zh-CN"/>
              </w:rPr>
              <w:t>）</w:t>
            </w:r>
          </w:p>
        </w:tc>
        <w:tc>
          <w:tcPr>
            <w:tcW w:w="1843" w:type="dxa"/>
            <w:tcMar>
              <w:top w:w="75" w:type="dxa"/>
              <w:left w:w="150" w:type="dxa"/>
              <w:bottom w:w="75" w:type="dxa"/>
              <w:right w:w="150" w:type="dxa"/>
            </w:tcMar>
            <w:vAlign w:val="center"/>
          </w:tcPr>
          <w:p>
            <w:pPr>
              <w:widowControl/>
              <w:spacing w:after="150"/>
              <w:ind w:firstLine="210" w:firstLineChars="100"/>
              <w:rPr>
                <w:rFonts w:ascii="宋体" w:hAnsi="宋体" w:eastAsia="宋体" w:cs="宋体"/>
                <w:color w:val="000000"/>
                <w:szCs w:val="24"/>
              </w:rPr>
            </w:pPr>
            <w:r>
              <w:rPr>
                <w:rFonts w:ascii="宋体" w:hAnsi="宋体" w:eastAsia="宋体" w:cs="宋体"/>
                <w:color w:val="000000"/>
                <w:szCs w:val="24"/>
              </w:rPr>
              <w:t>15821980</w:t>
            </w:r>
          </w:p>
        </w:tc>
        <w:tc>
          <w:tcPr>
            <w:tcW w:w="2270" w:type="dxa"/>
            <w:tcMar>
              <w:top w:w="75" w:type="dxa"/>
              <w:left w:w="150" w:type="dxa"/>
              <w:bottom w:w="75" w:type="dxa"/>
              <w:right w:w="150" w:type="dxa"/>
            </w:tcMar>
            <w:vAlign w:val="center"/>
          </w:tcPr>
          <w:p>
            <w:pPr>
              <w:widowControl/>
              <w:spacing w:after="150"/>
              <w:jc w:val="left"/>
              <w:rPr>
                <w:rFonts w:ascii="宋体" w:hAnsi="宋体" w:eastAsia="宋体" w:cs="宋体"/>
                <w:color w:val="000000"/>
                <w:szCs w:val="24"/>
              </w:rPr>
            </w:pPr>
            <w:r>
              <w:rPr>
                <w:rFonts w:hint="eastAsia" w:ascii="宋体" w:hAnsi="宋体" w:eastAsia="宋体" w:cs="宋体"/>
                <w:color w:val="000000"/>
                <w:szCs w:val="24"/>
              </w:rPr>
              <w:t xml:space="preserve">  养菌架8500套</w:t>
            </w:r>
          </w:p>
        </w:tc>
        <w:tc>
          <w:tcPr>
            <w:tcW w:w="1224" w:type="dxa"/>
            <w:tcMar>
              <w:top w:w="75" w:type="dxa"/>
              <w:left w:w="150" w:type="dxa"/>
              <w:bottom w:w="75" w:type="dxa"/>
              <w:right w:w="150" w:type="dxa"/>
            </w:tcMar>
            <w:vAlign w:val="center"/>
          </w:tcPr>
          <w:p>
            <w:pPr>
              <w:widowControl/>
              <w:spacing w:after="150"/>
              <w:rPr>
                <w:rFonts w:ascii="宋体" w:hAnsi="宋体" w:eastAsia="宋体" w:cs="宋体"/>
                <w:color w:val="000000"/>
                <w:szCs w:val="24"/>
              </w:rPr>
            </w:pPr>
            <w:r>
              <w:rPr>
                <w:rFonts w:ascii="宋体" w:hAnsi="宋体" w:eastAsia="宋体" w:cs="宋体"/>
                <w:color w:val="000000"/>
                <w:szCs w:val="24"/>
              </w:rPr>
              <w:t>具体规格参数详见招标文件</w:t>
            </w:r>
          </w:p>
        </w:tc>
      </w:tr>
    </w:tbl>
    <w:p>
      <w:pPr>
        <w:widowControl/>
        <w:spacing w:before="75" w:after="75"/>
        <w:jc w:val="left"/>
        <w:rPr>
          <w:rFonts w:ascii="宋体" w:hAnsi="宋体" w:eastAsia="宋体" w:cs="宋体"/>
          <w:szCs w:val="24"/>
        </w:rPr>
      </w:pPr>
      <w:r>
        <w:rPr>
          <w:rFonts w:ascii="宋体" w:hAnsi="宋体" w:eastAsia="宋体" w:cs="宋体"/>
          <w:szCs w:val="24"/>
        </w:rPr>
        <w:t> 四、投标供应商资格要求:</w:t>
      </w:r>
    </w:p>
    <w:p>
      <w:pPr>
        <w:widowControl/>
        <w:spacing w:before="75" w:after="75"/>
        <w:ind w:firstLine="420" w:firstLineChars="200"/>
        <w:jc w:val="left"/>
        <w:rPr>
          <w:rFonts w:ascii="宋体" w:hAnsi="宋体" w:eastAsia="宋体" w:cs="宋体"/>
          <w:szCs w:val="24"/>
        </w:rPr>
      </w:pPr>
      <w:r>
        <w:rPr>
          <w:rFonts w:hint="eastAsia" w:ascii="宋体" w:hAnsi="宋体" w:eastAsia="宋体" w:cs="宋体"/>
          <w:szCs w:val="24"/>
        </w:rPr>
        <w:t>1、供应商必须符合《中华人民共和国政府采购法》第二十二条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widowControl/>
        <w:spacing w:before="75" w:after="75"/>
        <w:ind w:firstLine="420" w:firstLineChars="200"/>
        <w:jc w:val="left"/>
        <w:rPr>
          <w:rFonts w:ascii="宋体" w:hAnsi="宋体" w:eastAsia="宋体" w:cs="宋体"/>
          <w:szCs w:val="24"/>
        </w:rPr>
      </w:pPr>
      <w:r>
        <w:rPr>
          <w:rFonts w:hint="eastAsia" w:ascii="宋体" w:hAnsi="宋体" w:eastAsia="宋体" w:cs="宋体"/>
          <w:szCs w:val="24"/>
        </w:rPr>
        <w:t>2、经年审合格（三证合一）的营业执照；</w:t>
      </w:r>
    </w:p>
    <w:p>
      <w:pPr>
        <w:widowControl/>
        <w:spacing w:before="75" w:after="75"/>
        <w:ind w:firstLine="420" w:firstLineChars="200"/>
        <w:jc w:val="left"/>
        <w:rPr>
          <w:rFonts w:ascii="宋体" w:hAnsi="宋体" w:eastAsia="宋体" w:cs="宋体"/>
          <w:szCs w:val="24"/>
        </w:rPr>
      </w:pPr>
      <w:r>
        <w:rPr>
          <w:rFonts w:hint="eastAsia" w:ascii="宋体" w:hAnsi="宋体" w:eastAsia="宋体" w:cs="宋体"/>
          <w:szCs w:val="24"/>
        </w:rPr>
        <w:t>3、近三年内（本项目投标截止期前）在“信用中国</w:t>
      </w:r>
      <w:r>
        <w:rPr>
          <w:rFonts w:hint="eastAsia" w:ascii="宋体" w:hAnsi="宋体" w:eastAsia="宋体" w:cs="宋体"/>
          <w:sz w:val="18"/>
          <w:szCs w:val="21"/>
        </w:rPr>
        <w:t>（www.creditchina.gov.cn）”</w:t>
      </w:r>
      <w:r>
        <w:rPr>
          <w:rFonts w:hint="eastAsia" w:ascii="宋体" w:hAnsi="宋体" w:eastAsia="宋体" w:cs="宋体"/>
          <w:szCs w:val="24"/>
        </w:rPr>
        <w:t>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w:t>
      </w:r>
      <w:r>
        <w:fldChar w:fldCharType="begin"/>
      </w:r>
      <w:r>
        <w:instrText xml:space="preserve"> HYPERLINK "http://www.gsxt.gov.cn/" </w:instrText>
      </w:r>
      <w:r>
        <w:fldChar w:fldCharType="separate"/>
      </w:r>
      <w:r>
        <w:rPr>
          <w:rFonts w:hint="eastAsia" w:ascii="宋体" w:hAnsi="宋体" w:eastAsia="宋体" w:cs="宋体"/>
          <w:szCs w:val="24"/>
        </w:rPr>
        <w:t>http://www.gsxt.gov.cn</w:t>
      </w:r>
      <w:r>
        <w:rPr>
          <w:rFonts w:hint="eastAsia" w:ascii="宋体" w:hAnsi="宋体" w:eastAsia="宋体" w:cs="宋体"/>
          <w:szCs w:val="24"/>
        </w:rPr>
        <w:fldChar w:fldCharType="end"/>
      </w:r>
      <w:r>
        <w:rPr>
          <w:rFonts w:hint="eastAsia" w:ascii="宋体" w:hAnsi="宋体" w:eastAsia="宋体" w:cs="宋体"/>
          <w:szCs w:val="24"/>
        </w:rPr>
        <w:t>）”列入经营异常名录信息、列入严重违法失信企业名单（黑名单）信息；</w:t>
      </w:r>
    </w:p>
    <w:p>
      <w:pPr>
        <w:widowControl/>
        <w:spacing w:before="75" w:after="75"/>
        <w:ind w:firstLine="420" w:firstLineChars="200"/>
        <w:jc w:val="left"/>
        <w:rPr>
          <w:rFonts w:ascii="宋体" w:hAnsi="宋体" w:eastAsia="宋体" w:cs="宋体"/>
          <w:szCs w:val="24"/>
        </w:rPr>
      </w:pPr>
      <w:r>
        <w:rPr>
          <w:rFonts w:hint="eastAsia" w:ascii="宋体" w:hAnsi="宋体" w:eastAsia="宋体" w:cs="宋体"/>
          <w:szCs w:val="24"/>
        </w:rPr>
        <w:t xml:space="preserve">4、企业负责人为同一人或者存在直接控股、管理关系的不同投标人，不得参加同一合同项下的政府采购活动。否则，皆取消投标资格； </w:t>
      </w:r>
    </w:p>
    <w:p>
      <w:pPr>
        <w:widowControl/>
        <w:spacing w:before="75" w:after="75"/>
        <w:ind w:firstLine="420" w:firstLineChars="200"/>
        <w:jc w:val="left"/>
        <w:rPr>
          <w:rFonts w:ascii="宋体" w:hAnsi="宋体" w:eastAsia="宋体" w:cs="宋体"/>
          <w:szCs w:val="24"/>
        </w:rPr>
      </w:pPr>
      <w:r>
        <w:rPr>
          <w:rFonts w:hint="eastAsia" w:ascii="宋体" w:hAnsi="宋体" w:eastAsia="宋体" w:cs="宋体"/>
          <w:szCs w:val="24"/>
        </w:rPr>
        <w:t>5、本项目不接受联合体投标，不接受进口产品。</w:t>
      </w:r>
      <w:r>
        <w:rPr>
          <w:rFonts w:ascii="宋体" w:hAnsi="宋体" w:eastAsia="宋体" w:cs="宋体"/>
          <w:szCs w:val="24"/>
        </w:rPr>
        <w:t> </w:t>
      </w:r>
    </w:p>
    <w:p>
      <w:pPr>
        <w:widowControl/>
        <w:spacing w:before="75" w:after="75"/>
        <w:jc w:val="left"/>
        <w:rPr>
          <w:rFonts w:ascii="宋体" w:hAnsi="宋体" w:eastAsia="宋体" w:cs="宋体"/>
          <w:szCs w:val="24"/>
        </w:rPr>
      </w:pPr>
      <w:r>
        <w:rPr>
          <w:rFonts w:hint="eastAsia" w:ascii="宋体" w:hAnsi="宋体" w:eastAsia="宋体" w:cs="宋体"/>
          <w:szCs w:val="24"/>
        </w:rPr>
        <w:t>五、招标文件的报名/发售时间、地址、售价:</w:t>
      </w:r>
    </w:p>
    <w:p>
      <w:pPr>
        <w:widowControl/>
        <w:spacing w:before="75" w:after="75"/>
        <w:jc w:val="left"/>
        <w:rPr>
          <w:rFonts w:ascii="宋体" w:hAnsi="宋体" w:eastAsia="宋体" w:cs="宋体"/>
          <w:szCs w:val="24"/>
        </w:rPr>
      </w:pPr>
      <w:r>
        <w:rPr>
          <w:rFonts w:hint="eastAsia" w:ascii="宋体" w:hAnsi="宋体" w:eastAsia="宋体" w:cs="宋体"/>
          <w:szCs w:val="24"/>
        </w:rPr>
        <w:t>1．报名（发售／获取）时间：2019-0</w:t>
      </w:r>
      <w:r>
        <w:rPr>
          <w:rFonts w:hint="eastAsia" w:ascii="宋体" w:hAnsi="宋体" w:eastAsia="宋体" w:cs="宋体"/>
          <w:szCs w:val="24"/>
          <w:lang w:val="en-US" w:eastAsia="zh-CN"/>
        </w:rPr>
        <w:t>9</w:t>
      </w:r>
      <w:r>
        <w:rPr>
          <w:rFonts w:hint="eastAsia" w:ascii="宋体" w:hAnsi="宋体" w:eastAsia="宋体" w:cs="宋体"/>
          <w:szCs w:val="24"/>
        </w:rPr>
        <w:t>-</w:t>
      </w:r>
      <w:r>
        <w:rPr>
          <w:rFonts w:hint="eastAsia" w:ascii="宋体" w:hAnsi="宋体" w:eastAsia="宋体" w:cs="宋体"/>
          <w:szCs w:val="24"/>
          <w:lang w:val="en-US" w:eastAsia="zh-CN"/>
        </w:rPr>
        <w:t>27</w:t>
      </w:r>
      <w:r>
        <w:rPr>
          <w:rFonts w:hint="eastAsia" w:ascii="宋体" w:hAnsi="宋体" w:eastAsia="宋体" w:cs="宋体"/>
          <w:szCs w:val="24"/>
        </w:rPr>
        <w:t>至 2019-</w:t>
      </w:r>
      <w:r>
        <w:rPr>
          <w:rFonts w:hint="eastAsia" w:ascii="宋体" w:hAnsi="宋体" w:eastAsia="宋体" w:cs="宋体"/>
          <w:szCs w:val="24"/>
          <w:lang w:val="en-US" w:eastAsia="zh-CN"/>
        </w:rPr>
        <w:t>10</w:t>
      </w:r>
      <w:r>
        <w:rPr>
          <w:rFonts w:hint="eastAsia" w:ascii="宋体" w:hAnsi="宋体" w:eastAsia="宋体" w:cs="宋体"/>
          <w:szCs w:val="24"/>
        </w:rPr>
        <w:t>-</w:t>
      </w:r>
      <w:r>
        <w:rPr>
          <w:rFonts w:hint="eastAsia" w:ascii="宋体" w:hAnsi="宋体" w:eastAsia="宋体" w:cs="宋体"/>
          <w:szCs w:val="24"/>
          <w:lang w:val="en-US" w:eastAsia="zh-CN"/>
        </w:rPr>
        <w:t>16</w:t>
      </w:r>
      <w:r>
        <w:rPr>
          <w:rFonts w:hint="eastAsia" w:ascii="宋体" w:hAnsi="宋体" w:eastAsia="宋体" w:cs="宋体"/>
          <w:szCs w:val="24"/>
        </w:rPr>
        <w:t>上午：10:00-14:00 下午：16:00-20:00 </w:t>
      </w:r>
    </w:p>
    <w:p>
      <w:pPr>
        <w:widowControl/>
        <w:spacing w:before="75" w:after="75"/>
        <w:ind w:firstLine="420" w:firstLineChars="200"/>
        <w:jc w:val="left"/>
        <w:rPr>
          <w:rFonts w:ascii="宋体" w:hAnsi="宋体" w:eastAsia="宋体" w:cs="宋体"/>
          <w:szCs w:val="24"/>
        </w:rPr>
      </w:pPr>
      <w:r>
        <w:rPr>
          <w:rFonts w:hint="eastAsia" w:ascii="宋体" w:hAnsi="宋体" w:eastAsia="宋体" w:cs="宋体"/>
          <w:szCs w:val="24"/>
        </w:rPr>
        <w:t>2．报名（发售／获取）地址：在新疆政府采购网该采购公告附件中的招标（采购）文件可直接下载。 </w:t>
      </w:r>
    </w:p>
    <w:p>
      <w:pPr>
        <w:widowControl/>
        <w:spacing w:before="75" w:after="75"/>
        <w:ind w:firstLine="420" w:firstLineChars="200"/>
        <w:jc w:val="left"/>
        <w:rPr>
          <w:rFonts w:ascii="宋体" w:hAnsi="宋体" w:eastAsia="宋体" w:cs="宋体"/>
          <w:szCs w:val="24"/>
        </w:rPr>
      </w:pPr>
      <w:r>
        <w:rPr>
          <w:rFonts w:hint="eastAsia" w:ascii="宋体" w:hAnsi="宋体" w:eastAsia="宋体" w:cs="宋体"/>
          <w:szCs w:val="24"/>
        </w:rPr>
        <w:t>3．标书售价(元)：200/份（开标现场缴纳招标文件费）。 </w:t>
      </w:r>
    </w:p>
    <w:p>
      <w:pPr>
        <w:widowControl/>
        <w:spacing w:before="75" w:after="75"/>
        <w:ind w:firstLine="420" w:firstLineChars="200"/>
        <w:jc w:val="left"/>
        <w:rPr>
          <w:rFonts w:ascii="宋体" w:hAnsi="宋体" w:eastAsia="宋体" w:cs="宋体"/>
          <w:szCs w:val="24"/>
        </w:rPr>
      </w:pPr>
      <w:r>
        <w:rPr>
          <w:rFonts w:hint="eastAsia" w:ascii="宋体" w:hAnsi="宋体" w:eastAsia="宋体" w:cs="宋体"/>
          <w:szCs w:val="24"/>
        </w:rPr>
        <w:t>4.投标人购买标书时应提交的资料：无，在开标时一并进行资格审核 </w:t>
      </w:r>
    </w:p>
    <w:p>
      <w:pPr>
        <w:widowControl/>
        <w:spacing w:before="75" w:after="75"/>
        <w:jc w:val="left"/>
        <w:rPr>
          <w:rFonts w:ascii="宋体" w:hAnsi="宋体" w:eastAsia="宋体" w:cs="宋体"/>
          <w:szCs w:val="24"/>
        </w:rPr>
      </w:pPr>
      <w:r>
        <w:rPr>
          <w:rFonts w:ascii="宋体" w:hAnsi="宋体" w:eastAsia="宋体" w:cs="宋体"/>
          <w:szCs w:val="24"/>
        </w:rPr>
        <w:t>六、投标截止时间：2019-</w:t>
      </w:r>
      <w:r>
        <w:rPr>
          <w:rFonts w:hint="eastAsia" w:ascii="宋体" w:hAnsi="宋体" w:eastAsia="宋体" w:cs="宋体"/>
          <w:szCs w:val="24"/>
          <w:lang w:val="en-US" w:eastAsia="zh-CN"/>
        </w:rPr>
        <w:t>10</w:t>
      </w:r>
      <w:r>
        <w:rPr>
          <w:rFonts w:ascii="宋体" w:hAnsi="宋体" w:eastAsia="宋体" w:cs="宋体"/>
          <w:szCs w:val="24"/>
        </w:rPr>
        <w:t>-</w:t>
      </w:r>
      <w:r>
        <w:rPr>
          <w:rFonts w:hint="eastAsia" w:ascii="宋体" w:hAnsi="宋体" w:eastAsia="宋体" w:cs="宋体"/>
          <w:szCs w:val="24"/>
          <w:lang w:val="en-US" w:eastAsia="zh-CN"/>
        </w:rPr>
        <w:t>17</w:t>
      </w:r>
      <w:r>
        <w:rPr>
          <w:rFonts w:ascii="宋体" w:hAnsi="宋体" w:eastAsia="宋体" w:cs="宋体"/>
          <w:szCs w:val="24"/>
        </w:rPr>
        <w:t xml:space="preserve"> 1</w:t>
      </w:r>
      <w:r>
        <w:rPr>
          <w:rFonts w:hint="eastAsia" w:ascii="宋体" w:hAnsi="宋体" w:eastAsia="宋体" w:cs="宋体"/>
          <w:szCs w:val="24"/>
        </w:rPr>
        <w:t>6</w:t>
      </w:r>
      <w:r>
        <w:rPr>
          <w:rFonts w:ascii="宋体" w:hAnsi="宋体" w:eastAsia="宋体" w:cs="宋体"/>
          <w:szCs w:val="24"/>
        </w:rPr>
        <w:t>:30:00 </w:t>
      </w:r>
    </w:p>
    <w:p>
      <w:pPr>
        <w:widowControl/>
        <w:spacing w:before="75" w:after="75"/>
        <w:jc w:val="left"/>
        <w:rPr>
          <w:rFonts w:ascii="宋体" w:hAnsi="宋体" w:eastAsia="宋体" w:cs="宋体"/>
          <w:szCs w:val="24"/>
        </w:rPr>
      </w:pPr>
      <w:r>
        <w:rPr>
          <w:rFonts w:ascii="宋体" w:hAnsi="宋体" w:eastAsia="宋体" w:cs="宋体"/>
          <w:szCs w:val="24"/>
        </w:rPr>
        <w:t>七、投标地址：皮山县政府投资交易中心四楼开标二室（新城区东经2路南端） </w:t>
      </w:r>
    </w:p>
    <w:p>
      <w:pPr>
        <w:widowControl/>
        <w:spacing w:before="75" w:after="75"/>
        <w:jc w:val="left"/>
        <w:rPr>
          <w:rFonts w:ascii="宋体" w:hAnsi="宋体" w:eastAsia="宋体" w:cs="宋体"/>
          <w:szCs w:val="24"/>
        </w:rPr>
      </w:pPr>
      <w:r>
        <w:rPr>
          <w:rFonts w:ascii="宋体" w:hAnsi="宋体" w:eastAsia="宋体" w:cs="宋体"/>
          <w:szCs w:val="24"/>
        </w:rPr>
        <w:t>八、开标时间：2019-</w:t>
      </w:r>
      <w:r>
        <w:rPr>
          <w:rFonts w:hint="eastAsia" w:ascii="宋体" w:hAnsi="宋体" w:eastAsia="宋体" w:cs="宋体"/>
          <w:szCs w:val="24"/>
          <w:lang w:val="en-US" w:eastAsia="zh-CN"/>
        </w:rPr>
        <w:t>10</w:t>
      </w:r>
      <w:r>
        <w:rPr>
          <w:rFonts w:ascii="宋体" w:hAnsi="宋体" w:eastAsia="宋体" w:cs="宋体"/>
          <w:szCs w:val="24"/>
        </w:rPr>
        <w:t>-</w:t>
      </w:r>
      <w:r>
        <w:rPr>
          <w:rFonts w:hint="eastAsia" w:ascii="宋体" w:hAnsi="宋体" w:eastAsia="宋体" w:cs="宋体"/>
          <w:szCs w:val="24"/>
          <w:lang w:val="en-US" w:eastAsia="zh-CN"/>
        </w:rPr>
        <w:t>17</w:t>
      </w:r>
      <w:r>
        <w:rPr>
          <w:rFonts w:hint="eastAsia" w:ascii="宋体" w:hAnsi="宋体" w:eastAsia="宋体" w:cs="宋体"/>
          <w:szCs w:val="24"/>
        </w:rPr>
        <w:t xml:space="preserve"> </w:t>
      </w:r>
      <w:r>
        <w:rPr>
          <w:rFonts w:ascii="宋体" w:hAnsi="宋体" w:eastAsia="宋体" w:cs="宋体"/>
          <w:szCs w:val="24"/>
        </w:rPr>
        <w:t xml:space="preserve"> </w:t>
      </w:r>
      <w:r>
        <w:rPr>
          <w:rFonts w:hint="eastAsia" w:ascii="宋体" w:hAnsi="宋体" w:eastAsia="宋体" w:cs="宋体"/>
          <w:szCs w:val="24"/>
        </w:rPr>
        <w:t>16</w:t>
      </w:r>
      <w:r>
        <w:rPr>
          <w:rFonts w:ascii="宋体" w:hAnsi="宋体" w:eastAsia="宋体" w:cs="宋体"/>
          <w:szCs w:val="24"/>
        </w:rPr>
        <w:t>:30:00 </w:t>
      </w:r>
    </w:p>
    <w:p>
      <w:pPr>
        <w:widowControl/>
        <w:spacing w:before="75" w:after="75"/>
        <w:jc w:val="left"/>
        <w:rPr>
          <w:rFonts w:ascii="宋体" w:hAnsi="宋体" w:eastAsia="宋体" w:cs="宋体"/>
          <w:szCs w:val="24"/>
        </w:rPr>
      </w:pPr>
      <w:r>
        <w:rPr>
          <w:rFonts w:ascii="宋体" w:hAnsi="宋体" w:eastAsia="宋体" w:cs="宋体"/>
          <w:szCs w:val="24"/>
        </w:rPr>
        <w:t>九、开标地址：皮山县政府投资交易中心四楼开标二室（新城区东经2路南端） </w:t>
      </w:r>
    </w:p>
    <w:p>
      <w:pPr>
        <w:widowControl/>
        <w:spacing w:before="75" w:after="75"/>
        <w:jc w:val="left"/>
        <w:rPr>
          <w:rFonts w:ascii="宋体" w:hAnsi="宋体" w:eastAsia="宋体" w:cs="宋体"/>
          <w:szCs w:val="24"/>
        </w:rPr>
      </w:pPr>
      <w:r>
        <w:rPr>
          <w:rFonts w:ascii="宋体" w:hAnsi="宋体" w:eastAsia="宋体" w:cs="宋体"/>
          <w:szCs w:val="24"/>
        </w:rPr>
        <w:t>十、投标保证金：</w:t>
      </w:r>
    </w:p>
    <w:p>
      <w:pPr>
        <w:widowControl/>
        <w:spacing w:after="150"/>
        <w:jc w:val="center"/>
        <w:rPr>
          <w:rFonts w:ascii="宋体" w:hAnsi="宋体" w:eastAsia="宋体" w:cs="宋体"/>
          <w:szCs w:val="24"/>
        </w:rPr>
        <w:sectPr>
          <w:footerReference r:id="rId3" w:type="default"/>
          <w:pgSz w:w="11907" w:h="16840"/>
          <w:pgMar w:top="1474" w:right="1814" w:bottom="1474" w:left="1814" w:header="851" w:footer="851" w:gutter="0"/>
          <w:pgNumType w:start="6"/>
          <w:cols w:space="720" w:num="1"/>
          <w:docGrid w:linePitch="462" w:charSpace="0"/>
        </w:sectPr>
      </w:pPr>
      <w:bookmarkStart w:id="0" w:name="_GoBack"/>
      <w:bookmarkEnd w:id="0"/>
    </w:p>
    <w:tbl>
      <w:tblPr>
        <w:tblStyle w:val="5"/>
        <w:tblW w:w="9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55"/>
        <w:gridCol w:w="1134"/>
        <w:gridCol w:w="1121"/>
        <w:gridCol w:w="684"/>
        <w:gridCol w:w="2512"/>
        <w:gridCol w:w="2982"/>
        <w:gridCol w:w="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01" w:hRule="atLeast"/>
        </w:trPr>
        <w:tc>
          <w:tcPr>
            <w:tcW w:w="555" w:type="dxa"/>
            <w:tcMar>
              <w:top w:w="75" w:type="dxa"/>
              <w:left w:w="150" w:type="dxa"/>
              <w:bottom w:w="75" w:type="dxa"/>
              <w:right w:w="150" w:type="dxa"/>
            </w:tcMar>
            <w:vAlign w:val="center"/>
          </w:tcPr>
          <w:p>
            <w:pPr>
              <w:widowControl/>
              <w:spacing w:after="150"/>
              <w:jc w:val="center"/>
              <w:rPr>
                <w:rFonts w:ascii="宋体" w:hAnsi="宋体" w:eastAsia="宋体" w:cs="宋体"/>
                <w:szCs w:val="24"/>
              </w:rPr>
            </w:pPr>
            <w:r>
              <w:rPr>
                <w:rFonts w:ascii="宋体" w:hAnsi="宋体" w:eastAsia="宋体" w:cs="宋体"/>
                <w:szCs w:val="24"/>
              </w:rPr>
              <w:t>序号</w:t>
            </w:r>
          </w:p>
        </w:tc>
        <w:tc>
          <w:tcPr>
            <w:tcW w:w="1134" w:type="dxa"/>
            <w:tcMar>
              <w:top w:w="75" w:type="dxa"/>
              <w:left w:w="150" w:type="dxa"/>
              <w:bottom w:w="75" w:type="dxa"/>
              <w:right w:w="150" w:type="dxa"/>
            </w:tcMar>
            <w:vAlign w:val="center"/>
          </w:tcPr>
          <w:p>
            <w:pPr>
              <w:widowControl/>
              <w:spacing w:after="150"/>
              <w:jc w:val="center"/>
              <w:rPr>
                <w:rFonts w:ascii="宋体" w:hAnsi="宋体" w:eastAsia="宋体" w:cs="宋体"/>
                <w:szCs w:val="24"/>
              </w:rPr>
            </w:pPr>
            <w:r>
              <w:rPr>
                <w:rFonts w:ascii="宋体" w:hAnsi="宋体" w:eastAsia="宋体" w:cs="宋体"/>
                <w:szCs w:val="24"/>
              </w:rPr>
              <w:t>标项名称</w:t>
            </w:r>
          </w:p>
        </w:tc>
        <w:tc>
          <w:tcPr>
            <w:tcW w:w="1121" w:type="dxa"/>
            <w:tcMar>
              <w:top w:w="75" w:type="dxa"/>
              <w:left w:w="150" w:type="dxa"/>
              <w:bottom w:w="75" w:type="dxa"/>
              <w:right w:w="150" w:type="dxa"/>
            </w:tcMar>
            <w:vAlign w:val="center"/>
          </w:tcPr>
          <w:p>
            <w:pPr>
              <w:widowControl/>
              <w:spacing w:after="150"/>
              <w:jc w:val="center"/>
              <w:rPr>
                <w:rFonts w:ascii="宋体" w:hAnsi="宋体" w:eastAsia="宋体" w:cs="宋体"/>
                <w:szCs w:val="24"/>
              </w:rPr>
            </w:pPr>
            <w:r>
              <w:rPr>
                <w:rFonts w:ascii="宋体" w:hAnsi="宋体" w:eastAsia="宋体" w:cs="宋体"/>
                <w:szCs w:val="24"/>
              </w:rPr>
              <w:t>投标保证金金额（元）</w:t>
            </w:r>
          </w:p>
        </w:tc>
        <w:tc>
          <w:tcPr>
            <w:tcW w:w="684" w:type="dxa"/>
            <w:tcMar>
              <w:top w:w="75" w:type="dxa"/>
              <w:left w:w="150" w:type="dxa"/>
              <w:bottom w:w="75" w:type="dxa"/>
              <w:right w:w="150" w:type="dxa"/>
            </w:tcMar>
            <w:vAlign w:val="center"/>
          </w:tcPr>
          <w:p>
            <w:pPr>
              <w:widowControl/>
              <w:spacing w:after="150"/>
              <w:jc w:val="center"/>
              <w:rPr>
                <w:rFonts w:ascii="宋体" w:hAnsi="宋体" w:eastAsia="宋体" w:cs="宋体"/>
                <w:szCs w:val="24"/>
              </w:rPr>
            </w:pPr>
            <w:r>
              <w:rPr>
                <w:rFonts w:ascii="宋体" w:hAnsi="宋体" w:eastAsia="宋体" w:cs="宋体"/>
                <w:szCs w:val="24"/>
              </w:rPr>
              <w:t>开户银行</w:t>
            </w:r>
          </w:p>
        </w:tc>
        <w:tc>
          <w:tcPr>
            <w:tcW w:w="2512" w:type="dxa"/>
            <w:tcMar>
              <w:top w:w="75" w:type="dxa"/>
              <w:left w:w="150" w:type="dxa"/>
              <w:bottom w:w="75" w:type="dxa"/>
              <w:right w:w="150" w:type="dxa"/>
            </w:tcMar>
            <w:vAlign w:val="center"/>
          </w:tcPr>
          <w:p>
            <w:pPr>
              <w:widowControl/>
              <w:spacing w:after="150"/>
              <w:jc w:val="center"/>
              <w:rPr>
                <w:rFonts w:ascii="宋体" w:hAnsi="宋体" w:eastAsia="宋体" w:cs="宋体"/>
                <w:szCs w:val="24"/>
              </w:rPr>
            </w:pPr>
            <w:r>
              <w:rPr>
                <w:rFonts w:ascii="宋体" w:hAnsi="宋体" w:eastAsia="宋体" w:cs="宋体"/>
                <w:szCs w:val="24"/>
              </w:rPr>
              <w:t>收款账号</w:t>
            </w:r>
          </w:p>
        </w:tc>
        <w:tc>
          <w:tcPr>
            <w:tcW w:w="2982" w:type="dxa"/>
            <w:tcMar>
              <w:top w:w="75" w:type="dxa"/>
              <w:left w:w="150" w:type="dxa"/>
              <w:bottom w:w="75" w:type="dxa"/>
              <w:right w:w="150" w:type="dxa"/>
            </w:tcMar>
            <w:vAlign w:val="center"/>
          </w:tcPr>
          <w:p>
            <w:pPr>
              <w:widowControl/>
              <w:spacing w:after="150"/>
              <w:jc w:val="center"/>
              <w:rPr>
                <w:rFonts w:ascii="宋体" w:hAnsi="宋体" w:eastAsia="宋体" w:cs="宋体"/>
                <w:szCs w:val="24"/>
              </w:rPr>
            </w:pPr>
            <w:r>
              <w:rPr>
                <w:rFonts w:ascii="宋体" w:hAnsi="宋体" w:eastAsia="宋体" w:cs="宋体"/>
                <w:szCs w:val="24"/>
              </w:rPr>
              <w:t>交付方式</w:t>
            </w:r>
          </w:p>
        </w:tc>
        <w:tc>
          <w:tcPr>
            <w:tcW w:w="575" w:type="dxa"/>
            <w:tcMar>
              <w:top w:w="75" w:type="dxa"/>
              <w:left w:w="150" w:type="dxa"/>
              <w:bottom w:w="75" w:type="dxa"/>
              <w:right w:w="150" w:type="dxa"/>
            </w:tcMar>
            <w:vAlign w:val="center"/>
          </w:tcPr>
          <w:p>
            <w:pPr>
              <w:widowControl/>
              <w:spacing w:after="150"/>
              <w:jc w:val="center"/>
              <w:rPr>
                <w:rFonts w:ascii="宋体" w:hAnsi="宋体" w:eastAsia="宋体" w:cs="宋体"/>
                <w:szCs w:val="24"/>
              </w:rPr>
            </w:pPr>
            <w:r>
              <w:rPr>
                <w:rFonts w:ascii="宋体" w:hAnsi="宋体" w:eastAsia="宋体" w:cs="宋体"/>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73" w:hRule="atLeast"/>
        </w:trPr>
        <w:tc>
          <w:tcPr>
            <w:tcW w:w="555" w:type="dxa"/>
            <w:tcMar>
              <w:top w:w="75" w:type="dxa"/>
              <w:left w:w="150" w:type="dxa"/>
              <w:bottom w:w="75" w:type="dxa"/>
              <w:right w:w="150" w:type="dxa"/>
            </w:tcMar>
            <w:vAlign w:val="center"/>
          </w:tcPr>
          <w:p>
            <w:pPr>
              <w:widowControl/>
              <w:spacing w:after="150"/>
              <w:jc w:val="center"/>
              <w:rPr>
                <w:rFonts w:ascii="宋体" w:hAnsi="宋体" w:eastAsia="宋体" w:cs="宋体"/>
                <w:szCs w:val="24"/>
              </w:rPr>
            </w:pPr>
            <w:r>
              <w:rPr>
                <w:rFonts w:ascii="宋体" w:hAnsi="宋体" w:eastAsia="宋体" w:cs="宋体"/>
                <w:szCs w:val="24"/>
              </w:rPr>
              <w:t>1</w:t>
            </w:r>
          </w:p>
        </w:tc>
        <w:tc>
          <w:tcPr>
            <w:tcW w:w="1134" w:type="dxa"/>
            <w:tcMar>
              <w:top w:w="75" w:type="dxa"/>
              <w:left w:w="150" w:type="dxa"/>
              <w:bottom w:w="75" w:type="dxa"/>
              <w:right w:w="150" w:type="dxa"/>
            </w:tcMar>
            <w:vAlign w:val="center"/>
          </w:tcPr>
          <w:p>
            <w:pPr>
              <w:widowControl/>
              <w:spacing w:after="150"/>
              <w:jc w:val="center"/>
              <w:rPr>
                <w:rFonts w:ascii="宋体" w:hAnsi="宋体" w:eastAsia="宋体" w:cs="宋体"/>
                <w:color w:val="000000"/>
                <w:szCs w:val="24"/>
              </w:rPr>
            </w:pPr>
            <w:r>
              <w:rPr>
                <w:rFonts w:hint="eastAsia" w:ascii="宋体" w:hAnsi="宋体" w:eastAsia="宋体" w:cs="宋体"/>
                <w:color w:val="000000"/>
                <w:szCs w:val="24"/>
              </w:rPr>
              <w:t>皮山县食用菌生产车间（二期）建设项目（养菌架采购）</w:t>
            </w:r>
          </w:p>
          <w:p>
            <w:pPr>
              <w:widowControl/>
              <w:spacing w:after="150"/>
              <w:jc w:val="center"/>
              <w:rPr>
                <w:rFonts w:ascii="宋体" w:hAnsi="宋体" w:eastAsia="宋体" w:cs="宋体"/>
                <w:szCs w:val="24"/>
              </w:rPr>
            </w:pPr>
          </w:p>
        </w:tc>
        <w:tc>
          <w:tcPr>
            <w:tcW w:w="1121" w:type="dxa"/>
            <w:tcMar>
              <w:top w:w="75" w:type="dxa"/>
              <w:left w:w="150" w:type="dxa"/>
              <w:bottom w:w="75" w:type="dxa"/>
              <w:right w:w="150" w:type="dxa"/>
            </w:tcMar>
            <w:vAlign w:val="center"/>
          </w:tcPr>
          <w:p>
            <w:pPr>
              <w:widowControl/>
              <w:spacing w:after="150"/>
              <w:jc w:val="center"/>
              <w:rPr>
                <w:rFonts w:ascii="宋体" w:hAnsi="宋体" w:eastAsia="宋体" w:cs="宋体"/>
                <w:szCs w:val="24"/>
              </w:rPr>
            </w:pPr>
            <w:r>
              <w:rPr>
                <w:rFonts w:hint="eastAsia" w:ascii="宋体" w:hAnsi="宋体" w:eastAsia="宋体" w:cs="宋体"/>
                <w:szCs w:val="24"/>
              </w:rPr>
              <w:t>310000</w:t>
            </w:r>
          </w:p>
        </w:tc>
        <w:tc>
          <w:tcPr>
            <w:tcW w:w="684" w:type="dxa"/>
            <w:tcMar>
              <w:top w:w="75" w:type="dxa"/>
              <w:left w:w="150" w:type="dxa"/>
              <w:bottom w:w="75" w:type="dxa"/>
              <w:right w:w="150" w:type="dxa"/>
            </w:tcMar>
            <w:vAlign w:val="center"/>
          </w:tcPr>
          <w:p>
            <w:pPr>
              <w:widowControl/>
              <w:spacing w:after="150"/>
              <w:jc w:val="center"/>
              <w:rPr>
                <w:rFonts w:ascii="宋体" w:hAnsi="宋体" w:eastAsia="宋体" w:cs="宋体"/>
                <w:szCs w:val="24"/>
              </w:rPr>
            </w:pPr>
            <w:r>
              <w:rPr>
                <w:rFonts w:ascii="宋体" w:hAnsi="宋体" w:eastAsia="宋体" w:cs="宋体"/>
                <w:szCs w:val="24"/>
              </w:rPr>
              <w:t>皮山县农村信用合作联社</w:t>
            </w:r>
          </w:p>
        </w:tc>
        <w:tc>
          <w:tcPr>
            <w:tcW w:w="2512" w:type="dxa"/>
            <w:tcMar>
              <w:top w:w="75" w:type="dxa"/>
              <w:left w:w="150" w:type="dxa"/>
              <w:bottom w:w="75" w:type="dxa"/>
              <w:right w:w="150" w:type="dxa"/>
            </w:tcMar>
            <w:vAlign w:val="center"/>
          </w:tcPr>
          <w:p>
            <w:pPr>
              <w:widowControl/>
              <w:spacing w:after="150"/>
              <w:jc w:val="center"/>
              <w:rPr>
                <w:rFonts w:ascii="宋体" w:hAnsi="宋体" w:eastAsia="宋体" w:cs="宋体"/>
                <w:szCs w:val="24"/>
              </w:rPr>
            </w:pPr>
            <w:r>
              <w:rPr>
                <w:rFonts w:hint="eastAsia" w:ascii="宋体" w:hAnsi="宋体" w:eastAsia="宋体" w:cs="宋体"/>
                <w:szCs w:val="24"/>
              </w:rPr>
              <w:t>878010012010101011990</w:t>
            </w:r>
          </w:p>
        </w:tc>
        <w:tc>
          <w:tcPr>
            <w:tcW w:w="2982" w:type="dxa"/>
            <w:tcMar>
              <w:top w:w="75" w:type="dxa"/>
              <w:left w:w="150" w:type="dxa"/>
              <w:bottom w:w="75" w:type="dxa"/>
              <w:right w:w="150" w:type="dxa"/>
            </w:tcMar>
            <w:vAlign w:val="center"/>
          </w:tcPr>
          <w:p>
            <w:pPr>
              <w:widowControl/>
              <w:numPr>
                <w:ilvl w:val="0"/>
                <w:numId w:val="1"/>
              </w:numPr>
              <w:spacing w:after="150"/>
              <w:jc w:val="left"/>
              <w:rPr>
                <w:rFonts w:ascii="宋体" w:hAnsi="宋体" w:eastAsia="宋体" w:cs="宋体"/>
                <w:szCs w:val="24"/>
              </w:rPr>
            </w:pPr>
            <w:r>
              <w:rPr>
                <w:rFonts w:ascii="宋体" w:hAnsi="宋体" w:eastAsia="宋体" w:cs="宋体"/>
                <w:szCs w:val="24"/>
              </w:rPr>
              <w:t>由投标人基本账户汇出，且不得以分公司的名义转账；</w:t>
            </w:r>
            <w:r>
              <w:rPr>
                <w:rFonts w:hint="eastAsia" w:ascii="宋体" w:hAnsi="宋体" w:eastAsia="宋体" w:cs="宋体"/>
                <w:szCs w:val="24"/>
              </w:rPr>
              <w:t>2</w:t>
            </w:r>
            <w:r>
              <w:rPr>
                <w:rFonts w:ascii="宋体" w:hAnsi="宋体" w:eastAsia="宋体" w:cs="宋体"/>
                <w:szCs w:val="24"/>
              </w:rPr>
              <w:t>、投标保证金需在2019年</w:t>
            </w:r>
            <w:r>
              <w:rPr>
                <w:rFonts w:hint="eastAsia" w:ascii="宋体" w:hAnsi="宋体" w:eastAsia="宋体" w:cs="宋体"/>
                <w:szCs w:val="24"/>
                <w:lang w:val="en-US" w:eastAsia="zh-CN"/>
              </w:rPr>
              <w:t>10</w:t>
            </w:r>
            <w:r>
              <w:rPr>
                <w:rFonts w:ascii="宋体" w:hAnsi="宋体" w:eastAsia="宋体" w:cs="宋体"/>
                <w:szCs w:val="24"/>
              </w:rPr>
              <w:t>月</w:t>
            </w:r>
            <w:r>
              <w:rPr>
                <w:rFonts w:hint="eastAsia" w:ascii="宋体" w:hAnsi="宋体" w:eastAsia="宋体" w:cs="宋体"/>
                <w:szCs w:val="24"/>
                <w:lang w:val="en-US" w:eastAsia="zh-CN"/>
              </w:rPr>
              <w:t>16</w:t>
            </w:r>
            <w:r>
              <w:rPr>
                <w:rFonts w:ascii="宋体" w:hAnsi="宋体" w:eastAsia="宋体" w:cs="宋体"/>
                <w:szCs w:val="24"/>
              </w:rPr>
              <w:t>日</w:t>
            </w:r>
            <w:r>
              <w:rPr>
                <w:rFonts w:hint="eastAsia" w:ascii="宋体" w:hAnsi="宋体" w:eastAsia="宋体" w:cs="宋体"/>
                <w:szCs w:val="24"/>
                <w:lang w:val="en-US" w:eastAsia="zh-CN"/>
              </w:rPr>
              <w:t>20</w:t>
            </w:r>
            <w:r>
              <w:rPr>
                <w:rFonts w:hint="eastAsia" w:ascii="宋体" w:hAnsi="宋体" w:eastAsia="宋体" w:cs="宋体"/>
                <w:szCs w:val="24"/>
              </w:rPr>
              <w:t>：00</w:t>
            </w:r>
            <w:r>
              <w:rPr>
                <w:rFonts w:ascii="宋体" w:hAnsi="宋体" w:eastAsia="宋体" w:cs="宋体"/>
                <w:szCs w:val="24"/>
              </w:rPr>
              <w:t>前到账，超过时间则不予</w:t>
            </w:r>
            <w:r>
              <w:rPr>
                <w:rFonts w:hint="eastAsia" w:ascii="宋体" w:hAnsi="宋体" w:eastAsia="宋体" w:cs="宋体"/>
                <w:szCs w:val="24"/>
              </w:rPr>
              <w:t>认可</w:t>
            </w:r>
            <w:r>
              <w:rPr>
                <w:rFonts w:ascii="宋体" w:hAnsi="宋体" w:eastAsia="宋体" w:cs="宋体"/>
                <w:szCs w:val="24"/>
              </w:rPr>
              <w:t>。</w:t>
            </w:r>
          </w:p>
          <w:p>
            <w:pPr>
              <w:widowControl/>
              <w:spacing w:after="150"/>
              <w:jc w:val="left"/>
              <w:rPr>
                <w:rFonts w:ascii="宋体" w:hAnsi="宋体" w:eastAsia="宋体" w:cs="宋体"/>
                <w:szCs w:val="24"/>
              </w:rPr>
            </w:pPr>
            <w:r>
              <w:rPr>
                <w:rFonts w:hint="eastAsia" w:ascii="宋体" w:hAnsi="宋体" w:eastAsia="宋体" w:cs="宋体"/>
                <w:szCs w:val="24"/>
              </w:rPr>
              <w:t>3、投标单位须在汇款单备注栏标明：XXX项目XXX包段（标段）及项目编号4</w:t>
            </w:r>
            <w:r>
              <w:rPr>
                <w:rFonts w:ascii="宋体" w:hAnsi="宋体" w:eastAsia="宋体" w:cs="宋体"/>
                <w:szCs w:val="24"/>
              </w:rPr>
              <w:t>、 账户名称：皮山县政府投资交易中心</w:t>
            </w:r>
            <w:r>
              <w:rPr>
                <w:rFonts w:hint="eastAsia" w:ascii="宋体" w:hAnsi="宋体" w:eastAsia="宋体" w:cs="宋体"/>
                <w:szCs w:val="24"/>
              </w:rPr>
              <w:t>，行号：402896400017</w:t>
            </w:r>
          </w:p>
        </w:tc>
        <w:tc>
          <w:tcPr>
            <w:tcW w:w="575" w:type="dxa"/>
            <w:tcMar>
              <w:top w:w="75" w:type="dxa"/>
              <w:left w:w="150" w:type="dxa"/>
              <w:bottom w:w="75" w:type="dxa"/>
              <w:right w:w="150" w:type="dxa"/>
            </w:tcMar>
            <w:vAlign w:val="center"/>
          </w:tcPr>
          <w:p>
            <w:pPr>
              <w:widowControl/>
              <w:spacing w:after="150"/>
              <w:jc w:val="center"/>
              <w:rPr>
                <w:rFonts w:ascii="宋体" w:hAnsi="宋体" w:eastAsia="宋体" w:cs="宋体"/>
                <w:szCs w:val="24"/>
              </w:rPr>
            </w:pPr>
          </w:p>
        </w:tc>
      </w:tr>
    </w:tbl>
    <w:p>
      <w:pPr>
        <w:widowControl/>
        <w:spacing w:before="75" w:after="75"/>
        <w:jc w:val="left"/>
        <w:rPr>
          <w:rFonts w:ascii="宋体" w:hAnsi="宋体" w:eastAsia="宋体" w:cs="宋体"/>
          <w:szCs w:val="24"/>
        </w:rPr>
      </w:pPr>
      <w:r>
        <w:rPr>
          <w:rFonts w:ascii="宋体" w:hAnsi="宋体" w:eastAsia="宋体" w:cs="宋体"/>
          <w:szCs w:val="24"/>
        </w:rPr>
        <w:t> 十一、其他事项：</w:t>
      </w:r>
    </w:p>
    <w:p>
      <w:pPr>
        <w:widowControl/>
        <w:spacing w:before="75" w:after="75"/>
        <w:ind w:firstLine="420" w:firstLineChars="200"/>
        <w:jc w:val="left"/>
        <w:rPr>
          <w:rFonts w:ascii="宋体" w:hAnsi="宋体" w:eastAsia="宋体" w:cs="宋体"/>
          <w:szCs w:val="24"/>
        </w:rPr>
      </w:pPr>
      <w:r>
        <w:rPr>
          <w:rFonts w:ascii="宋体" w:hAnsi="宋体" w:eastAsia="宋体" w:cs="宋体"/>
          <w:szCs w:val="24"/>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widowControl/>
        <w:spacing w:before="75" w:after="75"/>
        <w:ind w:firstLine="420" w:firstLineChars="200"/>
        <w:jc w:val="left"/>
        <w:rPr>
          <w:rFonts w:ascii="宋体" w:hAnsi="宋体" w:eastAsia="宋体" w:cs="宋体"/>
          <w:szCs w:val="24"/>
        </w:rPr>
      </w:pPr>
      <w:r>
        <w:rPr>
          <w:rFonts w:ascii="宋体" w:hAnsi="宋体" w:eastAsia="宋体" w:cs="宋体"/>
          <w:szCs w:val="24"/>
        </w:rPr>
        <w:t>2、采购项目需要落实的政府采购政策</w:t>
      </w:r>
    </w:p>
    <w:p>
      <w:pPr>
        <w:widowControl/>
        <w:spacing w:before="75" w:after="75"/>
        <w:jc w:val="left"/>
        <w:rPr>
          <w:rFonts w:ascii="宋体" w:hAnsi="宋体" w:eastAsia="宋体" w:cs="宋体"/>
          <w:szCs w:val="24"/>
        </w:rPr>
      </w:pPr>
      <w:r>
        <w:rPr>
          <w:rFonts w:ascii="宋体" w:hAnsi="宋体" w:eastAsia="宋体" w:cs="宋体"/>
          <w:szCs w:val="24"/>
        </w:rPr>
        <w:t> </w:t>
      </w:r>
      <w:r>
        <w:rPr>
          <w:rFonts w:hint="eastAsia" w:ascii="宋体" w:hAnsi="宋体" w:eastAsia="宋体" w:cs="宋体"/>
          <w:szCs w:val="24"/>
        </w:rPr>
        <w:t xml:space="preserve"> </w:t>
      </w:r>
      <w:r>
        <w:rPr>
          <w:rFonts w:ascii="宋体" w:hAnsi="宋体" w:eastAsia="宋体" w:cs="宋体"/>
          <w:szCs w:val="24"/>
        </w:rPr>
        <w:t>（一）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ascii="宋体" w:hAnsi="宋体" w:eastAsia="宋体" w:cs="宋体"/>
          <w:szCs w:val="24"/>
        </w:rPr>
        <w:t>等政府采购政策</w:t>
      </w:r>
      <w:r>
        <w:rPr>
          <w:rFonts w:ascii="宋体" w:hAnsi="宋体" w:eastAsia="宋体" w:cs="宋体"/>
          <w:szCs w:val="24"/>
        </w:rPr>
        <w:t>。  </w:t>
      </w:r>
    </w:p>
    <w:p>
      <w:pPr>
        <w:widowControl/>
        <w:spacing w:before="75" w:after="75"/>
        <w:jc w:val="left"/>
        <w:rPr>
          <w:rFonts w:ascii="宋体" w:hAnsi="宋体" w:eastAsia="宋体" w:cs="宋体"/>
          <w:szCs w:val="24"/>
        </w:rPr>
      </w:pPr>
      <w:r>
        <w:rPr>
          <w:rFonts w:ascii="宋体" w:hAnsi="宋体" w:eastAsia="宋体" w:cs="宋体"/>
          <w:szCs w:val="24"/>
        </w:rPr>
        <w:t>十二、联系方式</w:t>
      </w:r>
    </w:p>
    <w:p>
      <w:pPr>
        <w:widowControl/>
        <w:numPr>
          <w:ilvl w:val="0"/>
          <w:numId w:val="2"/>
        </w:numPr>
        <w:spacing w:before="75" w:after="75"/>
        <w:jc w:val="left"/>
        <w:rPr>
          <w:rFonts w:ascii="宋体" w:hAnsi="宋体" w:eastAsia="宋体" w:cs="宋体"/>
          <w:szCs w:val="24"/>
        </w:rPr>
      </w:pPr>
      <w:r>
        <w:rPr>
          <w:rFonts w:ascii="宋体" w:hAnsi="宋体" w:eastAsia="宋体" w:cs="宋体"/>
          <w:szCs w:val="24"/>
        </w:rPr>
        <w:t>采购代理机构名称：</w:t>
      </w:r>
      <w:r>
        <w:rPr>
          <w:rFonts w:hint="eastAsia" w:ascii="宋体" w:hAnsi="宋体" w:eastAsia="宋体" w:cs="宋体"/>
          <w:szCs w:val="24"/>
        </w:rPr>
        <w:t>新疆正昊建设工程项目管理有限公司</w:t>
      </w:r>
    </w:p>
    <w:p>
      <w:pPr>
        <w:widowControl/>
        <w:spacing w:before="75" w:after="75"/>
        <w:jc w:val="left"/>
        <w:rPr>
          <w:rFonts w:ascii="宋体" w:hAnsi="宋体" w:eastAsia="宋体" w:cs="宋体"/>
          <w:szCs w:val="24"/>
        </w:rPr>
      </w:pPr>
      <w:r>
        <w:rPr>
          <w:rFonts w:ascii="宋体" w:hAnsi="宋体" w:eastAsia="宋体" w:cs="宋体"/>
          <w:szCs w:val="24"/>
        </w:rPr>
        <w:t>联系人</w:t>
      </w:r>
      <w:r>
        <w:rPr>
          <w:rFonts w:hint="eastAsia" w:ascii="宋体" w:hAnsi="宋体" w:eastAsia="宋体" w:cs="宋体"/>
          <w:szCs w:val="24"/>
        </w:rPr>
        <w:t>：王玲</w:t>
      </w:r>
      <w:r>
        <w:rPr>
          <w:rFonts w:ascii="宋体" w:hAnsi="宋体" w:eastAsia="宋体" w:cs="宋体"/>
          <w:szCs w:val="24"/>
        </w:rPr>
        <w:t> </w:t>
      </w:r>
      <w:r>
        <w:rPr>
          <w:rFonts w:hint="eastAsia" w:ascii="宋体" w:hAnsi="宋体" w:eastAsia="宋体" w:cs="宋体"/>
          <w:szCs w:val="24"/>
        </w:rPr>
        <w:t xml:space="preserve">                </w:t>
      </w:r>
      <w:r>
        <w:rPr>
          <w:rFonts w:ascii="宋体" w:hAnsi="宋体" w:eastAsia="宋体" w:cs="宋体"/>
          <w:szCs w:val="24"/>
        </w:rPr>
        <w:t>联系电话：</w:t>
      </w:r>
      <w:r>
        <w:rPr>
          <w:rFonts w:ascii="宋体" w:hAnsi="宋体" w:eastAsia="宋体" w:cs="宋体"/>
          <w:color w:val="000000"/>
          <w:szCs w:val="24"/>
        </w:rPr>
        <w:t>13319038899</w:t>
      </w:r>
      <w:r>
        <w:rPr>
          <w:rFonts w:ascii="宋体" w:hAnsi="宋体" w:eastAsia="宋体" w:cs="宋体"/>
          <w:szCs w:val="24"/>
        </w:rPr>
        <w:t>   </w:t>
      </w:r>
    </w:p>
    <w:p>
      <w:pPr>
        <w:widowControl/>
        <w:spacing w:before="75" w:after="75"/>
        <w:jc w:val="left"/>
        <w:rPr>
          <w:rFonts w:ascii="宋体" w:hAnsi="宋体" w:eastAsia="宋体" w:cs="宋体"/>
          <w:color w:val="000000"/>
          <w:szCs w:val="24"/>
        </w:rPr>
      </w:pPr>
      <w:r>
        <w:rPr>
          <w:rFonts w:ascii="宋体" w:hAnsi="宋体" w:eastAsia="宋体" w:cs="宋体"/>
          <w:szCs w:val="24"/>
        </w:rPr>
        <w:t>地址</w:t>
      </w:r>
      <w:r>
        <w:rPr>
          <w:rFonts w:hint="eastAsia" w:ascii="宋体" w:hAnsi="宋体" w:eastAsia="宋体" w:cs="宋体"/>
          <w:szCs w:val="24"/>
        </w:rPr>
        <w:t>：</w:t>
      </w:r>
      <w:r>
        <w:rPr>
          <w:rFonts w:ascii="宋体" w:hAnsi="宋体" w:eastAsia="宋体" w:cs="宋体"/>
          <w:color w:val="000000"/>
          <w:szCs w:val="24"/>
        </w:rPr>
        <w:t>和田市台北西路354号1栋2号 </w:t>
      </w:r>
    </w:p>
    <w:p>
      <w:pPr>
        <w:widowControl/>
        <w:spacing w:before="75" w:after="75"/>
        <w:jc w:val="left"/>
        <w:rPr>
          <w:rFonts w:ascii="宋体" w:hAnsi="宋体" w:eastAsia="宋体" w:cs="宋体"/>
          <w:szCs w:val="24"/>
        </w:rPr>
      </w:pPr>
      <w:r>
        <w:rPr>
          <w:rFonts w:ascii="宋体" w:hAnsi="宋体" w:eastAsia="宋体" w:cs="宋体"/>
          <w:szCs w:val="24"/>
        </w:rPr>
        <w:t>2、采购人名称：</w:t>
      </w:r>
      <w:r>
        <w:rPr>
          <w:rFonts w:ascii="宋体" w:hAnsi="宋体" w:eastAsia="宋体" w:cs="宋体"/>
          <w:color w:val="000000"/>
          <w:szCs w:val="24"/>
        </w:rPr>
        <w:t>皮山县农业农村局</w:t>
      </w:r>
      <w:r>
        <w:rPr>
          <w:rFonts w:ascii="宋体" w:hAnsi="宋体" w:eastAsia="宋体" w:cs="宋体"/>
          <w:szCs w:val="24"/>
        </w:rPr>
        <w:t> </w:t>
      </w:r>
    </w:p>
    <w:p>
      <w:pPr>
        <w:widowControl/>
        <w:spacing w:before="75" w:after="75"/>
        <w:jc w:val="left"/>
        <w:rPr>
          <w:rFonts w:ascii="宋体" w:hAnsi="宋体" w:eastAsia="宋体" w:cs="宋体"/>
          <w:szCs w:val="24"/>
        </w:rPr>
      </w:pPr>
      <w:r>
        <w:rPr>
          <w:rFonts w:ascii="宋体" w:hAnsi="宋体" w:eastAsia="宋体" w:cs="宋体"/>
          <w:szCs w:val="24"/>
        </w:rPr>
        <w:t>联系人：</w:t>
      </w:r>
      <w:r>
        <w:rPr>
          <w:rFonts w:hint="eastAsia" w:ascii="宋体" w:hAnsi="宋体" w:eastAsia="宋体" w:cs="宋体"/>
          <w:szCs w:val="24"/>
        </w:rPr>
        <w:t xml:space="preserve">崔建栋                </w:t>
      </w:r>
      <w:r>
        <w:rPr>
          <w:rFonts w:ascii="宋体" w:hAnsi="宋体" w:eastAsia="宋体" w:cs="宋体"/>
          <w:szCs w:val="24"/>
        </w:rPr>
        <w:t>联系电话：</w:t>
      </w:r>
      <w:r>
        <w:rPr>
          <w:rFonts w:hint="eastAsia" w:ascii="宋体" w:hAnsi="宋体" w:eastAsia="宋体" w:cs="宋体"/>
          <w:szCs w:val="24"/>
        </w:rPr>
        <w:t>0903-6422146</w:t>
      </w:r>
      <w:r>
        <w:rPr>
          <w:rFonts w:ascii="宋体" w:hAnsi="宋体" w:eastAsia="宋体" w:cs="宋体"/>
          <w:szCs w:val="24"/>
        </w:rPr>
        <w:t>  </w:t>
      </w:r>
    </w:p>
    <w:p>
      <w:pPr>
        <w:widowControl/>
        <w:spacing w:before="75" w:after="75"/>
        <w:jc w:val="left"/>
        <w:rPr>
          <w:rFonts w:ascii="宋体" w:hAnsi="宋体" w:eastAsia="宋体" w:cs="宋体"/>
          <w:szCs w:val="24"/>
        </w:rPr>
      </w:pPr>
      <w:r>
        <w:rPr>
          <w:rFonts w:ascii="宋体" w:hAnsi="宋体" w:eastAsia="宋体" w:cs="宋体"/>
          <w:szCs w:val="24"/>
        </w:rPr>
        <w:t>3、同级政府采购监督管理部门名称：皮山县政府采购办 </w:t>
      </w:r>
    </w:p>
    <w:p>
      <w:pPr>
        <w:widowControl/>
        <w:spacing w:before="75" w:after="75"/>
        <w:jc w:val="left"/>
        <w:rPr>
          <w:rFonts w:ascii="宋体" w:hAnsi="宋体" w:eastAsia="宋体" w:cs="宋体"/>
          <w:szCs w:val="24"/>
        </w:rPr>
      </w:pPr>
      <w:r>
        <w:rPr>
          <w:rFonts w:ascii="宋体" w:hAnsi="宋体" w:eastAsia="宋体" w:cs="宋体"/>
          <w:szCs w:val="24"/>
        </w:rPr>
        <w:t>联系人：张勇 </w:t>
      </w:r>
      <w:r>
        <w:rPr>
          <w:rFonts w:hint="eastAsia" w:ascii="宋体" w:hAnsi="宋体" w:eastAsia="宋体" w:cs="宋体"/>
          <w:szCs w:val="24"/>
        </w:rPr>
        <w:t xml:space="preserve">                  </w:t>
      </w:r>
      <w:r>
        <w:rPr>
          <w:rFonts w:ascii="宋体" w:hAnsi="宋体" w:eastAsia="宋体" w:cs="宋体"/>
          <w:szCs w:val="24"/>
        </w:rPr>
        <w:t>监督投诉电话：0903-7864616</w:t>
      </w:r>
    </w:p>
    <w:p>
      <w:pPr>
        <w:widowControl/>
        <w:spacing w:before="75" w:after="75"/>
        <w:jc w:val="left"/>
        <w:rPr>
          <w:rFonts w:ascii="宋体" w:hAnsi="宋体" w:eastAsia="宋体" w:cs="宋体"/>
          <w:szCs w:val="24"/>
        </w:rPr>
      </w:pPr>
    </w:p>
    <w:p>
      <w:pPr>
        <w:widowControl/>
        <w:spacing w:before="75" w:after="75"/>
        <w:jc w:val="left"/>
        <w:rPr>
          <w:rFonts w:ascii="宋体" w:hAnsi="宋体" w:eastAsia="宋体" w:cs="宋体"/>
          <w:color w:val="000000"/>
          <w:szCs w:val="24"/>
        </w:rPr>
      </w:pPr>
      <w:r>
        <w:rPr>
          <w:rFonts w:ascii="宋体" w:hAnsi="宋体" w:eastAsia="宋体" w:cs="宋体"/>
          <w:szCs w:val="24"/>
        </w:rPr>
        <w:t> </w:t>
      </w:r>
      <w:r>
        <w:rPr>
          <w:rFonts w:hint="eastAsia" w:ascii="MS Gothic" w:hAnsi="MS Gothic" w:eastAsia="MS Gothic" w:cs="MS Gothic"/>
          <w:szCs w:val="24"/>
        </w:rPr>
        <w:t>​</w:t>
      </w:r>
      <w:r>
        <w:rPr>
          <w:rFonts w:hint="eastAsia" w:ascii="宋体" w:hAnsi="宋体" w:eastAsia="宋体" w:cs="宋体"/>
          <w:color w:val="000000"/>
          <w:szCs w:val="24"/>
        </w:rPr>
        <w:t xml:space="preserve">皮山县农业农村局                        新疆正昊建设工程项目管理有限公司 </w:t>
      </w:r>
    </w:p>
    <w:p>
      <w:pPr>
        <w:widowControl/>
        <w:spacing w:before="75" w:after="75"/>
        <w:ind w:firstLine="210" w:firstLineChars="100"/>
        <w:jc w:val="left"/>
        <w:rPr>
          <w:rFonts w:ascii="宋体" w:hAnsi="宋体" w:eastAsia="宋体" w:cs="宋体"/>
          <w:szCs w:val="24"/>
        </w:rPr>
      </w:pPr>
      <w:r>
        <w:rPr>
          <w:rFonts w:hint="eastAsia" w:ascii="宋体" w:hAnsi="宋体" w:eastAsia="宋体" w:cs="宋体"/>
          <w:szCs w:val="24"/>
        </w:rPr>
        <w:t>2019年</w:t>
      </w:r>
      <w:r>
        <w:rPr>
          <w:rFonts w:hint="eastAsia" w:ascii="宋体" w:hAnsi="宋体" w:eastAsia="宋体" w:cs="宋体"/>
          <w:szCs w:val="24"/>
          <w:lang w:val="en-US" w:eastAsia="zh-CN"/>
        </w:rPr>
        <w:t>9</w:t>
      </w:r>
      <w:r>
        <w:rPr>
          <w:rFonts w:hint="eastAsia" w:ascii="宋体" w:hAnsi="宋体" w:eastAsia="宋体" w:cs="宋体"/>
          <w:szCs w:val="24"/>
        </w:rPr>
        <w:t>月</w:t>
      </w:r>
      <w:r>
        <w:rPr>
          <w:rFonts w:hint="eastAsia" w:ascii="宋体" w:hAnsi="宋体" w:eastAsia="宋体" w:cs="宋体"/>
          <w:szCs w:val="24"/>
          <w:lang w:val="en-US" w:eastAsia="zh-CN"/>
        </w:rPr>
        <w:t>26</w:t>
      </w:r>
      <w:r>
        <w:rPr>
          <w:rFonts w:hint="eastAsia" w:ascii="宋体" w:hAnsi="宋体" w:eastAsia="宋体" w:cs="宋体"/>
          <w:szCs w:val="24"/>
        </w:rPr>
        <w:t>日                                     2019年</w:t>
      </w:r>
      <w:r>
        <w:rPr>
          <w:rFonts w:hint="eastAsia" w:ascii="宋体" w:hAnsi="宋体" w:eastAsia="宋体" w:cs="宋体"/>
          <w:szCs w:val="24"/>
          <w:lang w:val="en-US" w:eastAsia="zh-CN"/>
        </w:rPr>
        <w:t>9</w:t>
      </w:r>
      <w:r>
        <w:rPr>
          <w:rFonts w:hint="eastAsia" w:ascii="宋体" w:hAnsi="宋体" w:eastAsia="宋体" w:cs="宋体"/>
          <w:szCs w:val="24"/>
        </w:rPr>
        <w:t>月</w:t>
      </w:r>
      <w:r>
        <w:rPr>
          <w:rFonts w:hint="eastAsia" w:ascii="宋体" w:hAnsi="宋体" w:eastAsia="宋体" w:cs="宋体"/>
          <w:szCs w:val="24"/>
          <w:lang w:val="en-US" w:eastAsia="zh-CN"/>
        </w:rPr>
        <w:t>26</w:t>
      </w:r>
      <w:r>
        <w:rPr>
          <w:rFonts w:hint="eastAsia" w:ascii="宋体" w:hAnsi="宋体" w:eastAsia="宋体" w:cs="宋体"/>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tabs>
        <w:tab w:val="center" w:pos="4139"/>
        <w:tab w:val="clear" w:pos="4153"/>
      </w:tabs>
      <w:jc w:val="both"/>
    </w:pP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693128305">
    <w:nsid w:val="DC20AA71"/>
    <w:multiLevelType w:val="singleLevel"/>
    <w:tmpl w:val="DC20AA71"/>
    <w:lvl w:ilvl="0" w:tentative="1">
      <w:start w:val="1"/>
      <w:numFmt w:val="decimal"/>
      <w:suff w:val="nothing"/>
      <w:lvlText w:val="%1、"/>
      <w:lvlJc w:val="left"/>
    </w:lvl>
  </w:abstractNum>
  <w:abstractNum w:abstractNumId="1733306746">
    <w:nsid w:val="6750297A"/>
    <w:multiLevelType w:val="multilevel"/>
    <w:tmpl w:val="6750297A"/>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3693128305"/>
  </w:num>
  <w:num w:numId="2">
    <w:abstractNumId w:val="17333067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A06"/>
    <w:rsid w:val="00050A06"/>
    <w:rsid w:val="001C2873"/>
    <w:rsid w:val="00375BAB"/>
    <w:rsid w:val="007600E2"/>
    <w:rsid w:val="00890D96"/>
    <w:rsid w:val="00CC0BB1"/>
    <w:rsid w:val="00F10233"/>
    <w:rsid w:val="00FA1AC0"/>
    <w:rsid w:val="00FB395A"/>
    <w:rsid w:val="1BB42B51"/>
    <w:rsid w:val="49AA5E5D"/>
    <w:rsid w:val="4C53163F"/>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Pages>
  <Words>309</Words>
  <Characters>1764</Characters>
  <Lines>14</Lines>
  <Paragraphs>4</Paragraphs>
  <ScaleCrop>false</ScaleCrop>
  <LinksUpToDate>false</LinksUpToDate>
  <CharactersWithSpaces>2069</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2019-08-30T09:13:00Z</dcterms:created>
  <dc:creator>惠普</dc:creator>
  <cp:lastModifiedBy>86133</cp:lastModifiedBy>
  <dcterms:modified xsi:type="dcterms:W3CDTF">2019-09-26T08:50:49Z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