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50" w:lineRule="atLeast"/>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lang w:val="en-US" w:eastAsia="zh-CN"/>
        </w:rPr>
        <w:t xml:space="preserve"> </w:t>
      </w:r>
      <w:r>
        <w:rPr>
          <w:rFonts w:hint="eastAsia" w:asciiTheme="majorEastAsia" w:hAnsiTheme="majorEastAsia" w:eastAsiaTheme="majorEastAsia" w:cstheme="majorEastAsia"/>
          <w:sz w:val="36"/>
          <w:szCs w:val="36"/>
        </w:rPr>
        <w:t>新疆塔克拉玛干N39°沙漠旅游景区标识标牌、智能化系统设备及</w:t>
      </w:r>
      <w:r>
        <w:rPr>
          <w:rFonts w:hint="eastAsia" w:asciiTheme="majorEastAsia" w:hAnsiTheme="majorEastAsia" w:eastAsiaTheme="majorEastAsia" w:cstheme="majorEastAsia"/>
          <w:sz w:val="36"/>
          <w:szCs w:val="36"/>
          <w:lang w:val="en-US" w:eastAsia="zh-CN"/>
        </w:rPr>
        <w:t>景区服务系统</w:t>
      </w:r>
      <w:r>
        <w:rPr>
          <w:rFonts w:hint="eastAsia" w:asciiTheme="majorEastAsia" w:hAnsiTheme="majorEastAsia" w:eastAsiaTheme="majorEastAsia" w:cstheme="majorEastAsia"/>
          <w:sz w:val="36"/>
          <w:szCs w:val="36"/>
        </w:rPr>
        <w:t>设备采购项目公开招标公告</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C00000"/>
          <w:spacing w:val="0"/>
          <w:sz w:val="24"/>
          <w:szCs w:val="24"/>
        </w:rPr>
      </w:pPr>
      <w:r>
        <w:rPr>
          <w:rStyle w:val="8"/>
          <w:rFonts w:hint="eastAsia" w:asciiTheme="majorEastAsia" w:hAnsiTheme="majorEastAsia" w:eastAsiaTheme="majorEastAsia" w:cstheme="majorEastAsia"/>
          <w:i w:val="0"/>
          <w:caps w:val="0"/>
          <w:color w:val="000000"/>
          <w:spacing w:val="0"/>
          <w:sz w:val="28"/>
          <w:szCs w:val="28"/>
        </w:rPr>
        <w:t>一、 招标项目编号：</w:t>
      </w:r>
      <w:r>
        <w:rPr>
          <w:rFonts w:hint="eastAsia" w:asciiTheme="majorEastAsia" w:hAnsiTheme="majorEastAsia" w:eastAsiaTheme="majorEastAsia" w:cstheme="majorEastAsia"/>
          <w:i w:val="0"/>
          <w:caps w:val="0"/>
          <w:color w:val="000000" w:themeColor="text1"/>
          <w:spacing w:val="0"/>
          <w:sz w:val="28"/>
          <w:szCs w:val="28"/>
          <w14:textFill>
            <w14:solidFill>
              <w14:schemeClr w14:val="tx1"/>
            </w14:solidFill>
          </w14:textFill>
        </w:rPr>
        <w:t> KS</w:t>
      </w:r>
      <w:r>
        <w:rPr>
          <w:rFonts w:hint="eastAsia" w:asciiTheme="majorEastAsia" w:hAnsiTheme="majorEastAsia" w:eastAsiaTheme="majorEastAsia" w:cstheme="majorEastAsia"/>
          <w:i w:val="0"/>
          <w:caps w:val="0"/>
          <w:color w:val="000000" w:themeColor="text1"/>
          <w:spacing w:val="0"/>
          <w:sz w:val="28"/>
          <w:szCs w:val="28"/>
          <w:lang w:val="en-US" w:eastAsia="zh-CN"/>
          <w14:textFill>
            <w14:solidFill>
              <w14:schemeClr w14:val="tx1"/>
            </w14:solidFill>
          </w14:textFill>
        </w:rPr>
        <w:t>DQ(</w:t>
      </w:r>
      <w:r>
        <w:rPr>
          <w:rFonts w:hint="eastAsia" w:asciiTheme="majorEastAsia" w:hAnsiTheme="majorEastAsia" w:eastAsiaTheme="majorEastAsia" w:cstheme="majorEastAsia"/>
          <w:i w:val="0"/>
          <w:caps w:val="0"/>
          <w:color w:val="000000" w:themeColor="text1"/>
          <w:spacing w:val="0"/>
          <w:sz w:val="28"/>
          <w:szCs w:val="28"/>
          <w14:textFill>
            <w14:solidFill>
              <w14:schemeClr w14:val="tx1"/>
            </w14:solidFill>
          </w14:textFill>
        </w:rPr>
        <w:t>GK</w:t>
      </w:r>
      <w:r>
        <w:rPr>
          <w:rFonts w:hint="eastAsia" w:asciiTheme="majorEastAsia" w:hAnsiTheme="majorEastAsia" w:eastAsiaTheme="majorEastAsia" w:cstheme="majorEastAsia"/>
          <w:i w:val="0"/>
          <w:caps w:val="0"/>
          <w:color w:val="000000" w:themeColor="text1"/>
          <w:spacing w:val="0"/>
          <w:sz w:val="28"/>
          <w:szCs w:val="28"/>
          <w:lang w:val="en-US" w:eastAsia="zh-CN"/>
          <w14:textFill>
            <w14:solidFill>
              <w14:schemeClr w14:val="tx1"/>
            </w14:solidFill>
          </w14:textFill>
        </w:rPr>
        <w:t>)-THXDL-</w:t>
      </w:r>
      <w:r>
        <w:rPr>
          <w:rFonts w:hint="eastAsia" w:asciiTheme="majorEastAsia" w:hAnsiTheme="majorEastAsia" w:eastAsiaTheme="majorEastAsia" w:cstheme="majorEastAsia"/>
          <w:i w:val="0"/>
          <w:caps w:val="0"/>
          <w:color w:val="000000" w:themeColor="text1"/>
          <w:spacing w:val="0"/>
          <w:sz w:val="28"/>
          <w:szCs w:val="28"/>
          <w14:textFill>
            <w14:solidFill>
              <w14:schemeClr w14:val="tx1"/>
            </w14:solidFill>
          </w14:textFill>
        </w:rPr>
        <w:t>2019</w:t>
      </w:r>
      <w:r>
        <w:rPr>
          <w:rFonts w:hint="eastAsia" w:asciiTheme="majorEastAsia" w:hAnsiTheme="majorEastAsia" w:eastAsiaTheme="majorEastAsia" w:cstheme="majorEastAsia"/>
          <w:i w:val="0"/>
          <w:caps w:val="0"/>
          <w:color w:val="000000" w:themeColor="text1"/>
          <w:spacing w:val="0"/>
          <w:sz w:val="28"/>
          <w:szCs w:val="28"/>
          <w:lang w:val="en-US" w:eastAsia="zh-CN"/>
          <w14:textFill>
            <w14:solidFill>
              <w14:schemeClr w14:val="tx1"/>
            </w14:solidFill>
          </w14:textFill>
        </w:rPr>
        <w:t>01号</w:t>
      </w:r>
      <w:r>
        <w:rPr>
          <w:rFonts w:hint="eastAsia" w:asciiTheme="majorEastAsia" w:hAnsiTheme="majorEastAsia" w:eastAsiaTheme="majorEastAsia" w:cstheme="majorEastAsia"/>
          <w:i w:val="0"/>
          <w:caps w:val="0"/>
          <w:color w:val="C00000"/>
          <w:spacing w:val="0"/>
          <w:sz w:val="28"/>
          <w:szCs w:val="28"/>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二、</w:t>
      </w:r>
      <w:r>
        <w:rPr>
          <w:rStyle w:val="8"/>
          <w:rFonts w:hint="eastAsia" w:asciiTheme="majorEastAsia" w:hAnsiTheme="majorEastAsia" w:eastAsiaTheme="majorEastAsia" w:cstheme="majorEastAsia"/>
          <w:i w:val="0"/>
          <w:caps w:val="0"/>
          <w:color w:val="000000"/>
          <w:spacing w:val="0"/>
          <w:sz w:val="27"/>
          <w:szCs w:val="27"/>
          <w:lang w:val="en-US" w:eastAsia="zh-CN"/>
        </w:rPr>
        <w:t xml:space="preserve"> </w:t>
      </w:r>
      <w:r>
        <w:rPr>
          <w:rStyle w:val="8"/>
          <w:rFonts w:hint="eastAsia" w:asciiTheme="majorEastAsia" w:hAnsiTheme="majorEastAsia" w:eastAsiaTheme="majorEastAsia" w:cstheme="majorEastAsia"/>
          <w:i w:val="0"/>
          <w:caps w:val="0"/>
          <w:color w:val="000000"/>
          <w:spacing w:val="0"/>
          <w:sz w:val="27"/>
          <w:szCs w:val="27"/>
        </w:rPr>
        <w:t>采购组织类型：</w:t>
      </w:r>
      <w:r>
        <w:rPr>
          <w:rFonts w:hint="eastAsia" w:asciiTheme="majorEastAsia" w:hAnsiTheme="majorEastAsia" w:eastAsiaTheme="majorEastAsia" w:cstheme="majorEastAsia"/>
          <w:i w:val="0"/>
          <w:caps w:val="0"/>
          <w:color w:val="000000"/>
          <w:spacing w:val="0"/>
          <w:sz w:val="27"/>
          <w:szCs w:val="27"/>
        </w:rPr>
        <w:t> 分散采购-分散委托</w:t>
      </w:r>
      <w:r>
        <w:rPr>
          <w:rFonts w:hint="eastAsia" w:asciiTheme="majorEastAsia" w:hAnsiTheme="majorEastAsia" w:eastAsiaTheme="majorEastAsia" w:cstheme="majorEastAsia"/>
          <w:i w:val="0"/>
          <w:caps w:val="0"/>
          <w:color w:val="000000"/>
          <w:spacing w:val="0"/>
          <w:sz w:val="27"/>
          <w:szCs w:val="27"/>
          <w:lang w:val="en-US" w:eastAsia="zh-CN"/>
        </w:rPr>
        <w:t>中介</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三、</w:t>
      </w:r>
      <w:r>
        <w:rPr>
          <w:rStyle w:val="8"/>
          <w:rFonts w:hint="eastAsia" w:asciiTheme="majorEastAsia" w:hAnsiTheme="majorEastAsia" w:eastAsiaTheme="majorEastAsia" w:cstheme="majorEastAsia"/>
          <w:i w:val="0"/>
          <w:caps w:val="0"/>
          <w:color w:val="000000"/>
          <w:spacing w:val="0"/>
          <w:sz w:val="27"/>
          <w:szCs w:val="27"/>
          <w:lang w:val="en-US" w:eastAsia="zh-CN"/>
        </w:rPr>
        <w:t xml:space="preserve"> </w:t>
      </w:r>
      <w:r>
        <w:rPr>
          <w:rStyle w:val="8"/>
          <w:rFonts w:hint="eastAsia" w:asciiTheme="majorEastAsia" w:hAnsiTheme="majorEastAsia" w:eastAsiaTheme="majorEastAsia" w:cstheme="majorEastAsia"/>
          <w:i w:val="0"/>
          <w:caps w:val="0"/>
          <w:color w:val="000000"/>
          <w:spacing w:val="0"/>
          <w:sz w:val="27"/>
          <w:szCs w:val="27"/>
        </w:rPr>
        <w:t>招标项目概况</w:t>
      </w:r>
      <w:r>
        <w:rPr>
          <w:rFonts w:hint="eastAsia" w:asciiTheme="majorEastAsia" w:hAnsiTheme="majorEastAsia" w:eastAsiaTheme="majorEastAsia" w:cstheme="majorEastAsia"/>
          <w:i w:val="0"/>
          <w:caps w:val="0"/>
          <w:color w:val="000000"/>
          <w:spacing w:val="0"/>
          <w:sz w:val="28"/>
          <w:szCs w:val="28"/>
        </w:rPr>
        <w:t>   </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84"/>
        <w:gridCol w:w="1184"/>
        <w:gridCol w:w="1184"/>
        <w:gridCol w:w="1500"/>
        <w:gridCol w:w="1184"/>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标项序号</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标项名称</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数量</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预算金额(元)</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单位</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简要规格描述</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第一包：景区标识标牌</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spacing w:line="240" w:lineRule="atLeast"/>
              <w:ind w:firstLine="240" w:firstLineChars="100"/>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845906</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批</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详见招标文件参数内容</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第二包：智能化系统设备</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1249750.15</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批</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详见招标文件参数内容</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3</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第三包;景区服务系统设备</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1486882.44</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批</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详见招标文件参数内容</w:t>
            </w:r>
          </w:p>
        </w:tc>
        <w:tc>
          <w:tcPr>
            <w:tcW w:w="71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ajorEastAsia" w:hAnsiTheme="majorEastAsia" w:eastAsiaTheme="majorEastAsia" w:cstheme="majorEastAsia"/>
                <w:i w:val="0"/>
                <w:caps w:val="0"/>
                <w:color w:val="000000"/>
                <w:spacing w:val="0"/>
                <w:kern w:val="0"/>
                <w:sz w:val="24"/>
                <w:szCs w:val="24"/>
                <w:lang w:val="en-US" w:eastAsia="zh-CN" w:bidi="ar"/>
              </w:rPr>
            </w:pPr>
          </w:p>
        </w:tc>
      </w:tr>
    </w:tbl>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四、 投标供应商资格要求:</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投标人必须满足《中华人民共和国政府采购法》第二十二条要求；</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具有相应经营范围的企业法人营业执照原件，经营范围必须包含所报标段相应产品，具有履行合同所必需的设备和专业技术维修及售后能力；</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法人身份证明和法人身份有效证件原件或法人授权委托书和被委托人身份有效证件原件；被委托人必须是投标单位正式员工，需提供社保部门出具的投标单位2019年近三个月的缴纳社保证明（社保缴费凭证和个人明细表）原件；</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具有良好的商业信誉和健全的财务会计制度，提供企业近一年（2018年1月1日至2018年12月31日）的审计报告原件；</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themeColor="text1"/>
          <w:spacing w:val="0"/>
          <w:kern w:val="0"/>
          <w:sz w:val="27"/>
          <w:szCs w:val="27"/>
          <w:lang w:val="en-US" w:eastAsia="zh-CN" w:bidi="ar"/>
          <w14:textFill>
            <w14:solidFill>
              <w14:schemeClr w14:val="tx1"/>
            </w14:solidFill>
          </w14:textFill>
        </w:rPr>
      </w:pPr>
      <w:r>
        <w:rPr>
          <w:rFonts w:hint="eastAsia" w:asciiTheme="majorEastAsia" w:hAnsiTheme="majorEastAsia" w:eastAsiaTheme="majorEastAsia" w:cstheme="majorEastAsia"/>
          <w:i w:val="0"/>
          <w:caps w:val="0"/>
          <w:color w:val="000000" w:themeColor="text1"/>
          <w:spacing w:val="0"/>
          <w:kern w:val="0"/>
          <w:sz w:val="27"/>
          <w:szCs w:val="27"/>
          <w:lang w:val="en-US" w:eastAsia="zh-CN" w:bidi="ar"/>
          <w14:textFill>
            <w14:solidFill>
              <w14:schemeClr w14:val="tx1"/>
            </w14:solidFill>
          </w14:textFill>
        </w:rPr>
        <w:t>提供税务局开具的依法缴纳2019年近三个月完税证明的原件</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供应商在“信用中国”网站（www.creditchina.gov.cn）和“中国政府采购网”网站（www.ccgp.gov.cn）上未列入失信被执行人、重大税收违法案件当事人名单、政府采购严重违法失信行为记录名单（需提供网上截图加盖公章）；</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本项目不接受联合体投标，其他要求详见招标文件；</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40" w:firstLineChars="200"/>
        <w:textAlignment w:val="auto"/>
        <w:rPr>
          <w:rFonts w:hint="eastAsia" w:asciiTheme="majorEastAsia" w:hAnsiTheme="majorEastAsia" w:eastAsiaTheme="majorEastAsia" w:cstheme="majorEastAsia"/>
          <w:i w:val="0"/>
          <w:caps w:val="0"/>
          <w:color w:val="000000"/>
          <w:spacing w:val="0"/>
          <w:kern w:val="0"/>
          <w:sz w:val="27"/>
          <w:szCs w:val="27"/>
          <w:lang w:val="en-US" w:eastAsia="zh-CN" w:bidi="ar"/>
        </w:rPr>
      </w:pPr>
      <w:r>
        <w:rPr>
          <w:rFonts w:hint="eastAsia" w:asciiTheme="majorEastAsia" w:hAnsiTheme="majorEastAsia" w:eastAsiaTheme="majorEastAsia" w:cstheme="majorEastAsia"/>
          <w:i w:val="0"/>
          <w:caps w:val="0"/>
          <w:color w:val="000000"/>
          <w:spacing w:val="0"/>
          <w:kern w:val="0"/>
          <w:sz w:val="27"/>
          <w:szCs w:val="27"/>
          <w:lang w:val="en-US" w:eastAsia="zh-CN" w:bidi="ar"/>
        </w:rPr>
        <w:t>报名时须携带以上资格证明材料原件及加盖公章复印件一套，资料不齐，报名将被拒绝；</w:t>
      </w:r>
    </w:p>
    <w:p>
      <w:pPr>
        <w:pStyle w:val="4"/>
        <w:keepNext w:val="0"/>
        <w:keepLines w:val="0"/>
        <w:widowControl/>
        <w:numPr>
          <w:ilvl w:val="0"/>
          <w:numId w:val="2"/>
        </w:numPr>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招标文件的报名/发售时间、地址、售价:</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lang w:val="en-US" w:eastAsia="zh-CN"/>
        </w:rPr>
      </w:pPr>
      <w:r>
        <w:rPr>
          <w:rStyle w:val="8"/>
          <w:rFonts w:hint="eastAsia" w:asciiTheme="majorEastAsia" w:hAnsiTheme="majorEastAsia" w:eastAsiaTheme="majorEastAsia" w:cstheme="majorEastAsia"/>
          <w:i w:val="0"/>
          <w:caps w:val="0"/>
          <w:color w:val="000000"/>
          <w:spacing w:val="0"/>
          <w:sz w:val="27"/>
          <w:szCs w:val="27"/>
        </w:rPr>
        <w:t>1．报名（发售／获取）时间：</w:t>
      </w:r>
      <w:r>
        <w:rPr>
          <w:rFonts w:hint="eastAsia" w:asciiTheme="majorEastAsia" w:hAnsiTheme="majorEastAsia" w:eastAsiaTheme="majorEastAsia" w:cstheme="majorEastAsia"/>
          <w:i w:val="0"/>
          <w:caps w:val="0"/>
          <w:color w:val="000000"/>
          <w:spacing w:val="0"/>
          <w:sz w:val="27"/>
          <w:szCs w:val="27"/>
        </w:rPr>
        <w:t>2019-</w:t>
      </w:r>
      <w:r>
        <w:rPr>
          <w:rFonts w:hint="eastAsia" w:asciiTheme="majorEastAsia" w:hAnsiTheme="majorEastAsia" w:eastAsiaTheme="majorEastAsia" w:cstheme="majorEastAsia"/>
          <w:i w:val="0"/>
          <w:caps w:val="0"/>
          <w:color w:val="000000"/>
          <w:spacing w:val="0"/>
          <w:sz w:val="27"/>
          <w:szCs w:val="27"/>
          <w:lang w:val="en-US" w:eastAsia="zh-CN"/>
        </w:rPr>
        <w:t>12</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16</w:t>
      </w:r>
      <w:r>
        <w:rPr>
          <w:rFonts w:hint="eastAsia" w:asciiTheme="majorEastAsia" w:hAnsiTheme="majorEastAsia" w:eastAsiaTheme="majorEastAsia" w:cstheme="majorEastAsia"/>
          <w:i w:val="0"/>
          <w:caps w:val="0"/>
          <w:color w:val="000000"/>
          <w:spacing w:val="0"/>
          <w:sz w:val="27"/>
          <w:szCs w:val="27"/>
        </w:rPr>
        <w:t> 至 2019-</w:t>
      </w:r>
      <w:r>
        <w:rPr>
          <w:rFonts w:hint="eastAsia" w:asciiTheme="majorEastAsia" w:hAnsiTheme="majorEastAsia" w:eastAsiaTheme="majorEastAsia" w:cstheme="majorEastAsia"/>
          <w:i w:val="0"/>
          <w:caps w:val="0"/>
          <w:color w:val="000000"/>
          <w:spacing w:val="0"/>
          <w:sz w:val="27"/>
          <w:szCs w:val="27"/>
          <w:lang w:val="en-US" w:eastAsia="zh-CN"/>
        </w:rPr>
        <w:t>12</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20</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上午：</w:t>
      </w:r>
      <w:r>
        <w:rPr>
          <w:rFonts w:hint="eastAsia" w:asciiTheme="majorEastAsia" w:hAnsiTheme="majorEastAsia" w:eastAsiaTheme="majorEastAsia" w:cstheme="majorEastAsia"/>
          <w:i w:val="0"/>
          <w:caps w:val="0"/>
          <w:color w:val="000000"/>
          <w:spacing w:val="0"/>
          <w:sz w:val="27"/>
          <w:szCs w:val="27"/>
        </w:rPr>
        <w:t>10:</w:t>
      </w:r>
      <w:r>
        <w:rPr>
          <w:rFonts w:hint="eastAsia" w:asciiTheme="majorEastAsia" w:hAnsiTheme="majorEastAsia" w:eastAsiaTheme="majorEastAsia" w:cstheme="majorEastAsia"/>
          <w:i w:val="0"/>
          <w:caps w:val="0"/>
          <w:color w:val="000000"/>
          <w:spacing w:val="0"/>
          <w:sz w:val="27"/>
          <w:szCs w:val="27"/>
          <w:lang w:val="en-US" w:eastAsia="zh-CN"/>
        </w:rPr>
        <w:t>3</w:t>
      </w:r>
      <w:r>
        <w:rPr>
          <w:rFonts w:hint="eastAsia" w:asciiTheme="majorEastAsia" w:hAnsiTheme="majorEastAsia" w:eastAsiaTheme="majorEastAsia" w:cstheme="majorEastAsia"/>
          <w:i w:val="0"/>
          <w:caps w:val="0"/>
          <w:color w:val="000000"/>
          <w:spacing w:val="0"/>
          <w:sz w:val="27"/>
          <w:szCs w:val="27"/>
        </w:rPr>
        <w:t>0-14:00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下午：</w:t>
      </w:r>
      <w:r>
        <w:rPr>
          <w:rFonts w:hint="eastAsia" w:asciiTheme="majorEastAsia" w:hAnsiTheme="majorEastAsia" w:eastAsiaTheme="majorEastAsia" w:cstheme="majorEastAsia"/>
          <w:i w:val="0"/>
          <w:caps w:val="0"/>
          <w:color w:val="000000"/>
          <w:spacing w:val="0"/>
          <w:sz w:val="27"/>
          <w:szCs w:val="27"/>
        </w:rPr>
        <w:t>16:00-</w:t>
      </w:r>
      <w:r>
        <w:rPr>
          <w:rFonts w:hint="eastAsia" w:asciiTheme="majorEastAsia" w:hAnsiTheme="majorEastAsia" w:eastAsiaTheme="majorEastAsia" w:cstheme="majorEastAsia"/>
          <w:i w:val="0"/>
          <w:caps w:val="0"/>
          <w:color w:val="000000"/>
          <w:spacing w:val="0"/>
          <w:sz w:val="27"/>
          <w:szCs w:val="27"/>
          <w:lang w:val="en-US" w:eastAsia="zh-CN"/>
        </w:rPr>
        <w:t>19</w:t>
      </w:r>
      <w:r>
        <w:rPr>
          <w:rFonts w:hint="eastAsia" w:asciiTheme="majorEastAsia" w:hAnsiTheme="majorEastAsia" w:eastAsiaTheme="majorEastAsia" w:cstheme="majorEastAsia"/>
          <w:i w:val="0"/>
          <w:caps w:val="0"/>
          <w:color w:val="000000"/>
          <w:spacing w:val="0"/>
          <w:sz w:val="27"/>
          <w:szCs w:val="27"/>
        </w:rPr>
        <w:t>:00 </w:t>
      </w:r>
    </w:p>
    <w:p>
      <w:pPr>
        <w:pStyle w:val="4"/>
        <w:keepNext w:val="0"/>
        <w:keepLines w:val="0"/>
        <w:widowControl/>
        <w:numPr>
          <w:ilvl w:val="0"/>
          <w:numId w:val="3"/>
        </w:numPr>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7"/>
          <w:szCs w:val="27"/>
        </w:rPr>
      </w:pPr>
      <w:r>
        <w:rPr>
          <w:rStyle w:val="8"/>
          <w:rFonts w:hint="eastAsia" w:asciiTheme="majorEastAsia" w:hAnsiTheme="majorEastAsia" w:eastAsiaTheme="majorEastAsia" w:cstheme="majorEastAsia"/>
          <w:i w:val="0"/>
          <w:caps w:val="0"/>
          <w:color w:val="000000"/>
          <w:spacing w:val="0"/>
          <w:sz w:val="27"/>
          <w:szCs w:val="27"/>
        </w:rPr>
        <w:t>报名（发售／获取）地址：</w:t>
      </w:r>
      <w:r>
        <w:rPr>
          <w:rFonts w:hint="eastAsia" w:asciiTheme="majorEastAsia" w:hAnsiTheme="majorEastAsia" w:eastAsiaTheme="majorEastAsia" w:cstheme="majorEastAsia"/>
          <w:i w:val="0"/>
          <w:caps w:val="0"/>
          <w:color w:val="000000"/>
          <w:spacing w:val="0"/>
          <w:sz w:val="27"/>
          <w:szCs w:val="27"/>
        </w:rPr>
        <w:t xml:space="preserve"> 喀什市中亚商贸第一城B1</w:t>
      </w:r>
      <w:r>
        <w:rPr>
          <w:rFonts w:hint="eastAsia" w:asciiTheme="majorEastAsia" w:hAnsiTheme="majorEastAsia" w:eastAsiaTheme="majorEastAsia" w:cstheme="majorEastAsia"/>
          <w:i w:val="0"/>
          <w:caps w:val="0"/>
          <w:color w:val="000000"/>
          <w:spacing w:val="0"/>
          <w:sz w:val="27"/>
          <w:szCs w:val="27"/>
          <w:lang w:val="en-US" w:eastAsia="zh-CN"/>
        </w:rPr>
        <w:t>幢</w:t>
      </w:r>
      <w:r>
        <w:rPr>
          <w:rFonts w:hint="eastAsia" w:asciiTheme="majorEastAsia" w:hAnsiTheme="majorEastAsia" w:eastAsiaTheme="majorEastAsia" w:cstheme="majorEastAsia"/>
          <w:i w:val="0"/>
          <w:caps w:val="0"/>
          <w:color w:val="000000"/>
          <w:spacing w:val="0"/>
          <w:sz w:val="27"/>
          <w:szCs w:val="27"/>
        </w:rPr>
        <w:t>S12</w:t>
      </w:r>
      <w:r>
        <w:rPr>
          <w:rFonts w:hint="eastAsia" w:asciiTheme="majorEastAsia" w:hAnsiTheme="majorEastAsia" w:eastAsiaTheme="majorEastAsia" w:cstheme="majorEastAsia"/>
          <w:i w:val="0"/>
          <w:caps w:val="0"/>
          <w:color w:val="000000"/>
          <w:spacing w:val="0"/>
          <w:sz w:val="27"/>
          <w:szCs w:val="27"/>
          <w:lang w:eastAsia="zh-CN"/>
        </w:rPr>
        <w:t>（</w:t>
      </w:r>
      <w:r>
        <w:rPr>
          <w:rFonts w:hint="eastAsia" w:asciiTheme="majorEastAsia" w:hAnsiTheme="majorEastAsia" w:eastAsiaTheme="majorEastAsia" w:cstheme="majorEastAsia"/>
          <w:i w:val="0"/>
          <w:caps w:val="0"/>
          <w:color w:val="000000"/>
          <w:spacing w:val="0"/>
          <w:sz w:val="27"/>
          <w:szCs w:val="27"/>
          <w:lang w:val="en-US" w:eastAsia="zh-CN"/>
        </w:rPr>
        <w:t>二楼</w:t>
      </w:r>
      <w:r>
        <w:rPr>
          <w:rFonts w:hint="eastAsia" w:asciiTheme="majorEastAsia" w:hAnsiTheme="majorEastAsia" w:eastAsiaTheme="majorEastAsia" w:cstheme="majorEastAsia"/>
          <w:i w:val="0"/>
          <w:caps w:val="0"/>
          <w:color w:val="000000"/>
          <w:spacing w:val="0"/>
          <w:sz w:val="27"/>
          <w:szCs w:val="27"/>
          <w:lang w:eastAsia="zh-CN"/>
        </w:rPr>
        <w:t>）</w:t>
      </w:r>
    </w:p>
    <w:p>
      <w:pPr>
        <w:pStyle w:val="4"/>
        <w:keepNext w:val="0"/>
        <w:keepLines w:val="0"/>
        <w:widowControl/>
        <w:numPr>
          <w:ilvl w:val="0"/>
          <w:numId w:val="3"/>
        </w:numPr>
        <w:suppressLineNumbers w:val="0"/>
        <w:spacing w:before="75" w:beforeAutospacing="0" w:after="75" w:afterAutospacing="0"/>
        <w:ind w:left="0" w:leftChars="0" w:right="0" w:rightChars="0" w:firstLine="0" w:firstLineChars="0"/>
        <w:rPr>
          <w:rFonts w:hint="eastAsia" w:asciiTheme="majorEastAsia" w:hAnsiTheme="majorEastAsia" w:eastAsiaTheme="majorEastAsia" w:cstheme="majorEastAsia"/>
          <w:i w:val="0"/>
          <w:caps w:val="0"/>
          <w:color w:val="000000"/>
          <w:spacing w:val="0"/>
          <w:sz w:val="27"/>
          <w:szCs w:val="27"/>
          <w:lang w:val="en-US" w:eastAsia="zh-CN"/>
        </w:rPr>
      </w:pPr>
      <w:r>
        <w:rPr>
          <w:rStyle w:val="8"/>
          <w:rFonts w:hint="eastAsia" w:asciiTheme="majorEastAsia" w:hAnsiTheme="majorEastAsia" w:eastAsiaTheme="majorEastAsia" w:cstheme="majorEastAsia"/>
          <w:i w:val="0"/>
          <w:caps w:val="0"/>
          <w:color w:val="000000"/>
          <w:spacing w:val="0"/>
          <w:sz w:val="27"/>
          <w:szCs w:val="27"/>
        </w:rPr>
        <w:t>标书售价(元)：</w:t>
      </w:r>
      <w:r>
        <w:rPr>
          <w:rFonts w:hint="eastAsia" w:asciiTheme="majorEastAsia" w:hAnsiTheme="majorEastAsia" w:eastAsiaTheme="majorEastAsia" w:cstheme="majorEastAsia"/>
          <w:i w:val="0"/>
          <w:caps w:val="0"/>
          <w:color w:val="000000"/>
          <w:spacing w:val="0"/>
          <w:sz w:val="27"/>
          <w:szCs w:val="27"/>
        </w:rPr>
        <w:t>200</w:t>
      </w:r>
      <w:r>
        <w:rPr>
          <w:rFonts w:hint="eastAsia" w:asciiTheme="majorEastAsia" w:hAnsiTheme="majorEastAsia" w:eastAsiaTheme="majorEastAsia" w:cstheme="majorEastAsia"/>
          <w:i w:val="0"/>
          <w:caps w:val="0"/>
          <w:color w:val="000000"/>
          <w:spacing w:val="0"/>
          <w:sz w:val="27"/>
          <w:szCs w:val="27"/>
          <w:lang w:val="en-US" w:eastAsia="zh-CN"/>
        </w:rPr>
        <w:t>元/包；售后不退</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bookmarkStart w:id="0" w:name="_GoBack"/>
      <w:bookmarkEnd w:id="0"/>
      <w:r>
        <w:rPr>
          <w:rStyle w:val="8"/>
          <w:rFonts w:hint="eastAsia" w:asciiTheme="majorEastAsia" w:hAnsiTheme="majorEastAsia" w:eastAsiaTheme="majorEastAsia" w:cstheme="majorEastAsia"/>
          <w:i w:val="0"/>
          <w:caps w:val="0"/>
          <w:color w:val="000000"/>
          <w:spacing w:val="0"/>
          <w:sz w:val="27"/>
          <w:szCs w:val="27"/>
        </w:rPr>
        <w:t>六、 投标截止时间：</w:t>
      </w:r>
      <w:r>
        <w:rPr>
          <w:rFonts w:hint="eastAsia" w:asciiTheme="majorEastAsia" w:hAnsiTheme="majorEastAsia" w:eastAsiaTheme="majorEastAsia" w:cstheme="majorEastAsia"/>
          <w:i w:val="0"/>
          <w:caps w:val="0"/>
          <w:color w:val="000000"/>
          <w:spacing w:val="0"/>
          <w:sz w:val="27"/>
          <w:szCs w:val="27"/>
        </w:rPr>
        <w:t> 20</w:t>
      </w:r>
      <w:r>
        <w:rPr>
          <w:rFonts w:hint="eastAsia" w:asciiTheme="majorEastAsia" w:hAnsiTheme="majorEastAsia" w:eastAsiaTheme="majorEastAsia" w:cstheme="majorEastAsia"/>
          <w:i w:val="0"/>
          <w:caps w:val="0"/>
          <w:color w:val="000000"/>
          <w:spacing w:val="0"/>
          <w:sz w:val="27"/>
          <w:szCs w:val="27"/>
          <w:lang w:val="en-US" w:eastAsia="zh-CN"/>
        </w:rPr>
        <w:t>20</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01</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08   上午11</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0</w:t>
      </w:r>
      <w:r>
        <w:rPr>
          <w:rFonts w:hint="eastAsia" w:asciiTheme="majorEastAsia" w:hAnsiTheme="majorEastAsia" w:eastAsiaTheme="majorEastAsia" w:cstheme="majorEastAsia"/>
          <w:i w:val="0"/>
          <w:caps w:val="0"/>
          <w:color w:val="000000"/>
          <w:spacing w:val="0"/>
          <w:sz w:val="27"/>
          <w:szCs w:val="27"/>
        </w:rPr>
        <w:t>0:00 </w:t>
      </w:r>
    </w:p>
    <w:p>
      <w:pPr>
        <w:pStyle w:val="4"/>
        <w:keepNext w:val="0"/>
        <w:keepLines w:val="0"/>
        <w:widowControl/>
        <w:suppressLineNumbers w:val="0"/>
        <w:spacing w:before="75" w:beforeAutospacing="0" w:after="75" w:afterAutospacing="0"/>
        <w:ind w:right="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七、 投标地址：</w:t>
      </w:r>
      <w:r>
        <w:rPr>
          <w:rFonts w:hint="eastAsia" w:asciiTheme="majorEastAsia" w:hAnsiTheme="majorEastAsia" w:eastAsiaTheme="majorEastAsia" w:cstheme="majorEastAsia"/>
          <w:i w:val="0"/>
          <w:caps w:val="0"/>
          <w:color w:val="000000"/>
          <w:spacing w:val="0"/>
          <w:sz w:val="27"/>
          <w:szCs w:val="27"/>
        </w:rPr>
        <w:t> </w:t>
      </w:r>
      <w:r>
        <w:rPr>
          <w:rFonts w:hint="eastAsia" w:asciiTheme="majorEastAsia" w:hAnsiTheme="majorEastAsia" w:eastAsiaTheme="majorEastAsia" w:cstheme="majorEastAsia"/>
          <w:i w:val="0"/>
          <w:caps w:val="0"/>
          <w:color w:val="000000"/>
          <w:spacing w:val="0"/>
          <w:sz w:val="28"/>
          <w:szCs w:val="28"/>
          <w:lang w:val="en-US" w:eastAsia="zh-CN"/>
        </w:rPr>
        <w:t>喀什经济开发区深喀大道远方财富中心（陕西大厦）5楼</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八、 开标时间：</w:t>
      </w:r>
      <w:r>
        <w:rPr>
          <w:rFonts w:hint="eastAsia" w:asciiTheme="majorEastAsia" w:hAnsiTheme="majorEastAsia" w:eastAsiaTheme="majorEastAsia" w:cstheme="majorEastAsia"/>
          <w:i w:val="0"/>
          <w:caps w:val="0"/>
          <w:color w:val="000000"/>
          <w:spacing w:val="0"/>
          <w:sz w:val="27"/>
          <w:szCs w:val="27"/>
        </w:rPr>
        <w:t> 20</w:t>
      </w:r>
      <w:r>
        <w:rPr>
          <w:rFonts w:hint="eastAsia" w:asciiTheme="majorEastAsia" w:hAnsiTheme="majorEastAsia" w:eastAsiaTheme="majorEastAsia" w:cstheme="majorEastAsia"/>
          <w:i w:val="0"/>
          <w:caps w:val="0"/>
          <w:color w:val="000000"/>
          <w:spacing w:val="0"/>
          <w:sz w:val="27"/>
          <w:szCs w:val="27"/>
          <w:lang w:val="en-US" w:eastAsia="zh-CN"/>
        </w:rPr>
        <w:t>20</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01</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08</w:t>
      </w:r>
      <w:r>
        <w:rPr>
          <w:rFonts w:hint="eastAsia" w:asciiTheme="majorEastAsia" w:hAnsiTheme="majorEastAsia" w:eastAsiaTheme="majorEastAsia" w:cstheme="majorEastAsia"/>
          <w:i w:val="0"/>
          <w:caps w:val="0"/>
          <w:color w:val="000000"/>
          <w:spacing w:val="0"/>
          <w:sz w:val="27"/>
          <w:szCs w:val="27"/>
        </w:rPr>
        <w:t xml:space="preserve"> </w:t>
      </w:r>
      <w:r>
        <w:rPr>
          <w:rFonts w:hint="eastAsia" w:asciiTheme="majorEastAsia" w:hAnsiTheme="majorEastAsia" w:eastAsiaTheme="majorEastAsia" w:cstheme="majorEastAsia"/>
          <w:i w:val="0"/>
          <w:caps w:val="0"/>
          <w:color w:val="000000"/>
          <w:spacing w:val="0"/>
          <w:sz w:val="27"/>
          <w:szCs w:val="27"/>
          <w:lang w:val="en-US" w:eastAsia="zh-CN"/>
        </w:rPr>
        <w:t xml:space="preserve">   上午11</w:t>
      </w:r>
      <w:r>
        <w:rPr>
          <w:rFonts w:hint="eastAsia" w:asciiTheme="majorEastAsia" w:hAnsiTheme="majorEastAsia" w:eastAsiaTheme="majorEastAsia" w:cstheme="majorEastAsia"/>
          <w:i w:val="0"/>
          <w:caps w:val="0"/>
          <w:color w:val="000000"/>
          <w:spacing w:val="0"/>
          <w:sz w:val="27"/>
          <w:szCs w:val="27"/>
        </w:rPr>
        <w:t>:</w:t>
      </w:r>
      <w:r>
        <w:rPr>
          <w:rFonts w:hint="eastAsia" w:asciiTheme="majorEastAsia" w:hAnsiTheme="majorEastAsia" w:eastAsiaTheme="majorEastAsia" w:cstheme="majorEastAsia"/>
          <w:i w:val="0"/>
          <w:caps w:val="0"/>
          <w:color w:val="000000"/>
          <w:spacing w:val="0"/>
          <w:sz w:val="27"/>
          <w:szCs w:val="27"/>
          <w:lang w:val="en-US" w:eastAsia="zh-CN"/>
        </w:rPr>
        <w:t>0</w:t>
      </w:r>
      <w:r>
        <w:rPr>
          <w:rFonts w:hint="eastAsia" w:asciiTheme="majorEastAsia" w:hAnsiTheme="majorEastAsia" w:eastAsiaTheme="majorEastAsia" w:cstheme="majorEastAsia"/>
          <w:i w:val="0"/>
          <w:caps w:val="0"/>
          <w:color w:val="000000"/>
          <w:spacing w:val="0"/>
          <w:sz w:val="27"/>
          <w:szCs w:val="27"/>
        </w:rPr>
        <w:t>0:00 </w:t>
      </w:r>
    </w:p>
    <w:p>
      <w:pPr>
        <w:pStyle w:val="4"/>
        <w:keepNext w:val="0"/>
        <w:keepLines w:val="0"/>
        <w:widowControl/>
        <w:suppressLineNumbers w:val="0"/>
        <w:spacing w:before="75" w:beforeAutospacing="0" w:after="75" w:afterAutospacing="0"/>
        <w:ind w:right="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九、 开标地址：</w:t>
      </w:r>
      <w:r>
        <w:rPr>
          <w:rStyle w:val="8"/>
          <w:rFonts w:hint="eastAsia" w:asciiTheme="majorEastAsia" w:hAnsiTheme="majorEastAsia" w:eastAsiaTheme="majorEastAsia" w:cstheme="majorEastAsia"/>
          <w:i w:val="0"/>
          <w:caps w:val="0"/>
          <w:color w:val="000000"/>
          <w:spacing w:val="0"/>
          <w:sz w:val="27"/>
          <w:szCs w:val="27"/>
          <w:lang w:val="en-US" w:eastAsia="zh-CN"/>
        </w:rPr>
        <w:t xml:space="preserve">  </w:t>
      </w:r>
      <w:r>
        <w:rPr>
          <w:rFonts w:hint="eastAsia" w:asciiTheme="majorEastAsia" w:hAnsiTheme="majorEastAsia" w:eastAsiaTheme="majorEastAsia" w:cstheme="majorEastAsia"/>
          <w:i w:val="0"/>
          <w:caps w:val="0"/>
          <w:color w:val="000000"/>
          <w:spacing w:val="0"/>
          <w:sz w:val="28"/>
          <w:szCs w:val="28"/>
          <w:lang w:val="en-US" w:eastAsia="zh-CN"/>
        </w:rPr>
        <w:t>喀什经济开发区深喀大道远方财富中心（陕西大厦）5楼</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十、 其他事项：</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Fonts w:hint="eastAsia" w:asciiTheme="majorEastAsia" w:hAnsiTheme="majorEastAsia" w:eastAsiaTheme="majorEastAsia" w:cstheme="majorEastAsia"/>
          <w:i w:val="0"/>
          <w:caps w:val="0"/>
          <w:color w:val="000000"/>
          <w:spacing w:val="0"/>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十</w:t>
      </w:r>
      <w:r>
        <w:rPr>
          <w:rStyle w:val="8"/>
          <w:rFonts w:hint="eastAsia" w:asciiTheme="majorEastAsia" w:hAnsiTheme="majorEastAsia" w:eastAsiaTheme="majorEastAsia" w:cstheme="majorEastAsia"/>
          <w:i w:val="0"/>
          <w:caps w:val="0"/>
          <w:color w:val="000000"/>
          <w:spacing w:val="0"/>
          <w:sz w:val="27"/>
          <w:szCs w:val="27"/>
          <w:lang w:val="en-US" w:eastAsia="zh-CN"/>
        </w:rPr>
        <w:t>一</w:t>
      </w:r>
      <w:r>
        <w:rPr>
          <w:rStyle w:val="8"/>
          <w:rFonts w:hint="eastAsia" w:asciiTheme="majorEastAsia" w:hAnsiTheme="majorEastAsia" w:eastAsiaTheme="majorEastAsia" w:cstheme="majorEastAsia"/>
          <w:i w:val="0"/>
          <w:caps w:val="0"/>
          <w:color w:val="000000"/>
          <w:spacing w:val="0"/>
          <w:sz w:val="27"/>
          <w:szCs w:val="27"/>
        </w:rPr>
        <w:t>、 联系方式</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lang w:eastAsia="zh-CN"/>
        </w:rPr>
      </w:pPr>
      <w:r>
        <w:rPr>
          <w:rStyle w:val="8"/>
          <w:rFonts w:hint="eastAsia" w:asciiTheme="majorEastAsia" w:hAnsiTheme="majorEastAsia" w:eastAsiaTheme="majorEastAsia" w:cstheme="majorEastAsia"/>
          <w:i w:val="0"/>
          <w:caps w:val="0"/>
          <w:color w:val="000000"/>
          <w:spacing w:val="0"/>
          <w:sz w:val="27"/>
          <w:szCs w:val="27"/>
        </w:rPr>
        <w:t>1、采购代理机构名称：</w:t>
      </w:r>
      <w:r>
        <w:rPr>
          <w:rFonts w:hint="eastAsia" w:asciiTheme="majorEastAsia" w:hAnsiTheme="majorEastAsia" w:eastAsiaTheme="majorEastAsia" w:cstheme="majorEastAsia"/>
          <w:i w:val="0"/>
          <w:caps w:val="0"/>
          <w:color w:val="000000"/>
          <w:spacing w:val="0"/>
          <w:sz w:val="27"/>
          <w:szCs w:val="27"/>
          <w:lang w:val="en-US" w:eastAsia="zh-CN"/>
        </w:rPr>
        <w:t>新疆天合新动力工程管理有限公司</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联系人：</w:t>
      </w:r>
      <w:r>
        <w:rPr>
          <w:rFonts w:hint="eastAsia" w:asciiTheme="majorEastAsia" w:hAnsiTheme="majorEastAsia" w:eastAsiaTheme="majorEastAsia" w:cstheme="majorEastAsia"/>
          <w:i w:val="0"/>
          <w:caps w:val="0"/>
          <w:color w:val="000000"/>
          <w:spacing w:val="0"/>
          <w:sz w:val="27"/>
          <w:szCs w:val="27"/>
          <w:lang w:val="en-US" w:eastAsia="zh-CN"/>
        </w:rPr>
        <w:t>程迎霞</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联系电话：</w:t>
      </w:r>
      <w:r>
        <w:rPr>
          <w:rFonts w:hint="eastAsia" w:asciiTheme="majorEastAsia" w:hAnsiTheme="majorEastAsia" w:eastAsiaTheme="majorEastAsia" w:cstheme="majorEastAsia"/>
          <w:i w:val="0"/>
          <w:caps w:val="0"/>
          <w:color w:val="000000"/>
          <w:spacing w:val="0"/>
          <w:sz w:val="27"/>
          <w:szCs w:val="27"/>
          <w:lang w:val="en-US" w:eastAsia="zh-CN"/>
        </w:rPr>
        <w:t>0998-2222022</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numPr>
          <w:ilvl w:val="0"/>
          <w:numId w:val="0"/>
        </w:numPr>
        <w:suppressLineNumbers w:val="0"/>
        <w:spacing w:before="75" w:beforeAutospacing="0" w:after="75" w:afterAutospacing="0"/>
        <w:ind w:leftChars="0" w:right="0" w:rightChars="0"/>
        <w:rPr>
          <w:rFonts w:hint="eastAsia" w:asciiTheme="majorEastAsia" w:hAnsiTheme="majorEastAsia" w:eastAsiaTheme="majorEastAsia" w:cstheme="majorEastAsia"/>
          <w:i w:val="0"/>
          <w:caps w:val="0"/>
          <w:color w:val="000000"/>
          <w:spacing w:val="0"/>
          <w:sz w:val="27"/>
          <w:szCs w:val="27"/>
        </w:rPr>
      </w:pPr>
      <w:r>
        <w:rPr>
          <w:rStyle w:val="8"/>
          <w:rFonts w:hint="eastAsia" w:asciiTheme="majorEastAsia" w:hAnsiTheme="majorEastAsia" w:eastAsiaTheme="majorEastAsia" w:cstheme="majorEastAsia"/>
          <w:i w:val="0"/>
          <w:caps w:val="0"/>
          <w:color w:val="000000"/>
          <w:spacing w:val="0"/>
          <w:sz w:val="27"/>
          <w:szCs w:val="27"/>
        </w:rPr>
        <w:t>地址：</w:t>
      </w:r>
      <w:r>
        <w:rPr>
          <w:rFonts w:hint="eastAsia" w:asciiTheme="majorEastAsia" w:hAnsiTheme="majorEastAsia" w:eastAsiaTheme="majorEastAsia" w:cstheme="majorEastAsia"/>
          <w:i w:val="0"/>
          <w:caps w:val="0"/>
          <w:color w:val="000000"/>
          <w:spacing w:val="0"/>
          <w:sz w:val="27"/>
          <w:szCs w:val="27"/>
        </w:rPr>
        <w:t>新疆喀什市中亚商贸第一城B1</w:t>
      </w:r>
      <w:r>
        <w:rPr>
          <w:rFonts w:hint="eastAsia" w:asciiTheme="majorEastAsia" w:hAnsiTheme="majorEastAsia" w:eastAsiaTheme="majorEastAsia" w:cstheme="majorEastAsia"/>
          <w:i w:val="0"/>
          <w:caps w:val="0"/>
          <w:color w:val="000000"/>
          <w:spacing w:val="0"/>
          <w:sz w:val="27"/>
          <w:szCs w:val="27"/>
          <w:lang w:val="en-US" w:eastAsia="zh-CN"/>
        </w:rPr>
        <w:t>幢</w:t>
      </w:r>
      <w:r>
        <w:rPr>
          <w:rFonts w:hint="eastAsia" w:asciiTheme="majorEastAsia" w:hAnsiTheme="majorEastAsia" w:eastAsiaTheme="majorEastAsia" w:cstheme="majorEastAsia"/>
          <w:i w:val="0"/>
          <w:caps w:val="0"/>
          <w:color w:val="000000"/>
          <w:spacing w:val="0"/>
          <w:sz w:val="27"/>
          <w:szCs w:val="27"/>
        </w:rPr>
        <w:t>S12</w:t>
      </w:r>
      <w:r>
        <w:rPr>
          <w:rFonts w:hint="eastAsia" w:asciiTheme="majorEastAsia" w:hAnsiTheme="majorEastAsia" w:eastAsiaTheme="majorEastAsia" w:cstheme="majorEastAsia"/>
          <w:i w:val="0"/>
          <w:caps w:val="0"/>
          <w:color w:val="000000"/>
          <w:spacing w:val="0"/>
          <w:sz w:val="27"/>
          <w:szCs w:val="27"/>
          <w:lang w:eastAsia="zh-CN"/>
        </w:rPr>
        <w:t>（</w:t>
      </w:r>
      <w:r>
        <w:rPr>
          <w:rFonts w:hint="eastAsia" w:asciiTheme="majorEastAsia" w:hAnsiTheme="majorEastAsia" w:eastAsiaTheme="majorEastAsia" w:cstheme="majorEastAsia"/>
          <w:i w:val="0"/>
          <w:caps w:val="0"/>
          <w:color w:val="000000"/>
          <w:spacing w:val="0"/>
          <w:sz w:val="27"/>
          <w:szCs w:val="27"/>
          <w:lang w:val="en-US" w:eastAsia="zh-CN"/>
        </w:rPr>
        <w:t>二楼</w:t>
      </w:r>
      <w:r>
        <w:rPr>
          <w:rFonts w:hint="eastAsia" w:asciiTheme="majorEastAsia" w:hAnsiTheme="majorEastAsia" w:eastAsiaTheme="majorEastAsia" w:cstheme="majorEastAsia"/>
          <w:i w:val="0"/>
          <w:caps w:val="0"/>
          <w:color w:val="000000"/>
          <w:spacing w:val="0"/>
          <w:sz w:val="27"/>
          <w:szCs w:val="27"/>
          <w:lang w:eastAsia="zh-CN"/>
        </w:rPr>
        <w:t>）</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7"/>
          <w:szCs w:val="27"/>
          <w:lang w:val="en-US" w:eastAsia="zh-CN"/>
        </w:rPr>
      </w:pPr>
      <w:r>
        <w:rPr>
          <w:rStyle w:val="8"/>
          <w:rFonts w:hint="eastAsia" w:asciiTheme="majorEastAsia" w:hAnsiTheme="majorEastAsia" w:eastAsiaTheme="majorEastAsia" w:cstheme="majorEastAsia"/>
          <w:i w:val="0"/>
          <w:caps w:val="0"/>
          <w:color w:val="000000"/>
          <w:spacing w:val="0"/>
          <w:sz w:val="27"/>
          <w:szCs w:val="27"/>
        </w:rPr>
        <w:t>2、采购人名称：</w:t>
      </w:r>
      <w:r>
        <w:rPr>
          <w:rFonts w:hint="eastAsia" w:asciiTheme="majorEastAsia" w:hAnsiTheme="majorEastAsia" w:eastAsiaTheme="majorEastAsia" w:cstheme="majorEastAsia"/>
          <w:i w:val="0"/>
          <w:caps w:val="0"/>
          <w:color w:val="000000"/>
          <w:spacing w:val="0"/>
          <w:sz w:val="27"/>
          <w:szCs w:val="27"/>
          <w:lang w:val="en-US" w:eastAsia="zh-CN"/>
        </w:rPr>
        <w:t>麦盖提县文化体育广播电视与旅游局</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联系人：</w:t>
      </w:r>
      <w:r>
        <w:rPr>
          <w:rFonts w:hint="eastAsia" w:asciiTheme="majorEastAsia" w:hAnsiTheme="majorEastAsia" w:eastAsiaTheme="majorEastAsia" w:cstheme="majorEastAsia"/>
          <w:i w:val="0"/>
          <w:caps w:val="0"/>
          <w:color w:val="000000"/>
          <w:spacing w:val="0"/>
          <w:sz w:val="27"/>
          <w:szCs w:val="27"/>
          <w:lang w:val="en-US" w:eastAsia="zh-CN"/>
        </w:rPr>
        <w:t>王壮戆</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联系电话：</w:t>
      </w:r>
      <w:r>
        <w:rPr>
          <w:rFonts w:hint="eastAsia" w:asciiTheme="majorEastAsia" w:hAnsiTheme="majorEastAsia" w:eastAsiaTheme="majorEastAsia" w:cstheme="majorEastAsia"/>
          <w:i w:val="0"/>
          <w:caps w:val="0"/>
          <w:color w:val="000000"/>
          <w:spacing w:val="0"/>
          <w:sz w:val="27"/>
          <w:szCs w:val="27"/>
          <w:lang w:val="en-US" w:eastAsia="zh-CN"/>
        </w:rPr>
        <w:t>18997633966</w:t>
      </w: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3、同级政府采购监督管理部门名称：</w:t>
      </w:r>
      <w:r>
        <w:rPr>
          <w:rFonts w:hint="eastAsia" w:asciiTheme="majorEastAsia" w:hAnsiTheme="majorEastAsia" w:eastAsiaTheme="majorEastAsia" w:cstheme="majorEastAsia"/>
          <w:i w:val="0"/>
          <w:caps w:val="0"/>
          <w:color w:val="000000"/>
          <w:spacing w:val="0"/>
          <w:sz w:val="27"/>
          <w:szCs w:val="27"/>
        </w:rPr>
        <w:t>麦盖提县财政局采购办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联系人：</w:t>
      </w:r>
      <w:r>
        <w:rPr>
          <w:rFonts w:hint="eastAsia" w:asciiTheme="majorEastAsia" w:hAnsiTheme="majorEastAsia" w:eastAsiaTheme="majorEastAsia" w:cstheme="majorEastAsia"/>
          <w:i w:val="0"/>
          <w:caps w:val="0"/>
          <w:color w:val="000000"/>
          <w:spacing w:val="0"/>
          <w:sz w:val="27"/>
          <w:szCs w:val="27"/>
        </w:rPr>
        <w:t>王梅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Style w:val="8"/>
          <w:rFonts w:hint="eastAsia" w:asciiTheme="majorEastAsia" w:hAnsiTheme="majorEastAsia" w:eastAsiaTheme="majorEastAsia" w:cstheme="majorEastAsia"/>
          <w:i w:val="0"/>
          <w:caps w:val="0"/>
          <w:color w:val="000000"/>
          <w:spacing w:val="0"/>
          <w:sz w:val="27"/>
          <w:szCs w:val="27"/>
        </w:rPr>
        <w:t>监督投诉电话：</w:t>
      </w:r>
      <w:r>
        <w:rPr>
          <w:rFonts w:hint="eastAsia" w:asciiTheme="majorEastAsia" w:hAnsiTheme="majorEastAsia" w:eastAsiaTheme="majorEastAsia" w:cstheme="majorEastAsia"/>
          <w:i w:val="0"/>
          <w:caps w:val="0"/>
          <w:color w:val="000000"/>
          <w:spacing w:val="0"/>
          <w:sz w:val="27"/>
          <w:szCs w:val="27"/>
        </w:rPr>
        <w:t>0998-7846655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Fonts w:hint="eastAsia" w:asciiTheme="majorEastAsia" w:hAnsiTheme="majorEastAsia" w:eastAsiaTheme="majorEastAsia" w:cstheme="majorEastAsia"/>
          <w:i w:val="0"/>
          <w:caps w:val="0"/>
          <w:color w:val="000000"/>
          <w:spacing w:val="0"/>
          <w:sz w:val="27"/>
          <w:szCs w:val="27"/>
        </w:rPr>
        <w:t> </w:t>
      </w:r>
    </w:p>
    <w:p>
      <w:pPr>
        <w:pStyle w:val="4"/>
        <w:keepNext w:val="0"/>
        <w:keepLines w:val="0"/>
        <w:widowControl/>
        <w:suppressLineNumbers w:val="0"/>
        <w:spacing w:before="75" w:beforeAutospacing="0" w:after="75" w:afterAutospacing="0"/>
        <w:ind w:left="0" w:right="0" w:firstLine="0"/>
        <w:rPr>
          <w:rFonts w:hint="eastAsia" w:asciiTheme="majorEastAsia" w:hAnsiTheme="majorEastAsia" w:eastAsiaTheme="majorEastAsia" w:cstheme="majorEastAsia"/>
          <w:i w:val="0"/>
          <w:caps w:val="0"/>
          <w:color w:val="000000"/>
          <w:spacing w:val="0"/>
          <w:sz w:val="24"/>
          <w:szCs w:val="24"/>
        </w:rPr>
      </w:pPr>
      <w:r>
        <w:rPr>
          <w:rFonts w:hint="eastAsia" w:asciiTheme="majorEastAsia" w:hAnsiTheme="majorEastAsia" w:eastAsiaTheme="majorEastAsia" w:cstheme="majorEastAsia"/>
          <w:i w:val="0"/>
          <w:caps w:val="0"/>
          <w:color w:val="000000"/>
          <w:spacing w:val="0"/>
          <w:sz w:val="27"/>
          <w:szCs w:val="27"/>
        </w:rPr>
        <w:t> </w:t>
      </w:r>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DD15E"/>
    <w:multiLevelType w:val="singleLevel"/>
    <w:tmpl w:val="98BDD15E"/>
    <w:lvl w:ilvl="0" w:tentative="0">
      <w:start w:val="2"/>
      <w:numFmt w:val="decimal"/>
      <w:suff w:val="nothing"/>
      <w:lvlText w:val="%1．"/>
      <w:lvlJc w:val="left"/>
    </w:lvl>
  </w:abstractNum>
  <w:abstractNum w:abstractNumId="1">
    <w:nsid w:val="A9B0553B"/>
    <w:multiLevelType w:val="singleLevel"/>
    <w:tmpl w:val="A9B0553B"/>
    <w:lvl w:ilvl="0" w:tentative="0">
      <w:start w:val="1"/>
      <w:numFmt w:val="decimal"/>
      <w:suff w:val="nothing"/>
      <w:lvlText w:val="%1．"/>
      <w:lvlJc w:val="left"/>
      <w:pPr>
        <w:ind w:left="0" w:firstLine="400"/>
      </w:pPr>
      <w:rPr>
        <w:rFonts w:hint="default"/>
      </w:rPr>
    </w:lvl>
  </w:abstractNum>
  <w:abstractNum w:abstractNumId="2">
    <w:nsid w:val="0D2A3292"/>
    <w:multiLevelType w:val="singleLevel"/>
    <w:tmpl w:val="0D2A3292"/>
    <w:lvl w:ilvl="0" w:tentative="0">
      <w:start w:val="5"/>
      <w:numFmt w:val="chineseCounting"/>
      <w:suff w:val="space"/>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E2EC1"/>
    <w:rsid w:val="093274E0"/>
    <w:rsid w:val="0A634F42"/>
    <w:rsid w:val="0B2B6DBD"/>
    <w:rsid w:val="0BEF29C1"/>
    <w:rsid w:val="0CA712ED"/>
    <w:rsid w:val="0D2A072B"/>
    <w:rsid w:val="0EA71B04"/>
    <w:rsid w:val="14A315E5"/>
    <w:rsid w:val="15E51D71"/>
    <w:rsid w:val="1AAA0CF3"/>
    <w:rsid w:val="1ACE22BB"/>
    <w:rsid w:val="1E2F360E"/>
    <w:rsid w:val="21A75FD8"/>
    <w:rsid w:val="21D73931"/>
    <w:rsid w:val="222079EC"/>
    <w:rsid w:val="232E2EC1"/>
    <w:rsid w:val="24D45118"/>
    <w:rsid w:val="25584D40"/>
    <w:rsid w:val="2FF8227B"/>
    <w:rsid w:val="32BB032C"/>
    <w:rsid w:val="357560F0"/>
    <w:rsid w:val="38603E45"/>
    <w:rsid w:val="393F0F72"/>
    <w:rsid w:val="3C642657"/>
    <w:rsid w:val="3DC97A4B"/>
    <w:rsid w:val="41EC13AF"/>
    <w:rsid w:val="425A6C70"/>
    <w:rsid w:val="44CF5193"/>
    <w:rsid w:val="4AB536A9"/>
    <w:rsid w:val="4B597EFD"/>
    <w:rsid w:val="55DD6F37"/>
    <w:rsid w:val="5BF7787D"/>
    <w:rsid w:val="5C4C4511"/>
    <w:rsid w:val="6167210F"/>
    <w:rsid w:val="6507370E"/>
    <w:rsid w:val="67BB63BC"/>
    <w:rsid w:val="6C4D7B9D"/>
    <w:rsid w:val="6D37243D"/>
    <w:rsid w:val="70486D7B"/>
    <w:rsid w:val="70CF5258"/>
    <w:rsid w:val="73221EA1"/>
    <w:rsid w:val="738C4651"/>
    <w:rsid w:val="74066137"/>
    <w:rsid w:val="76E94A18"/>
    <w:rsid w:val="7A78663E"/>
    <w:rsid w:val="7E90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Normal (Web)"/>
    <w:basedOn w:val="1"/>
    <w:next w:val="5"/>
    <w:qFormat/>
    <w:uiPriority w:val="0"/>
    <w:pPr>
      <w:spacing w:before="0" w:beforeAutospacing="1" w:after="0" w:afterAutospacing="1"/>
      <w:ind w:left="0" w:right="0"/>
      <w:jc w:val="left"/>
    </w:pPr>
    <w:rPr>
      <w:kern w:val="0"/>
      <w:sz w:val="24"/>
      <w:lang w:val="en-US" w:eastAsia="zh-CN" w:bidi="ar"/>
    </w:rPr>
  </w:style>
  <w:style w:type="paragraph" w:customStyle="1" w:styleId="5">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character" w:styleId="8">
    <w:name w:val="Strong"/>
    <w:basedOn w:val="7"/>
    <w:qFormat/>
    <w:uiPriority w:val="0"/>
    <w:rPr>
      <w:b/>
    </w:rPr>
  </w:style>
  <w:style w:type="paragraph" w:customStyle="1" w:styleId="9">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2019-12-11T11:11:00Z</dcterms:created>
  <dc:creator>㏒无关痛痒㎡</dc:creator>
  <cp:lastModifiedBy>㏒无关痛痒㎡</cp:lastModifiedBy>
  <dcterms:modified xsi:type="dcterms:W3CDTF">2019-12-15T03:56:54Z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