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1214" w:rsidRPr="00F027B0" w:rsidRDefault="00D71214" w:rsidP="00D71214">
      <w:pPr>
        <w:pStyle w:val="1"/>
        <w:tabs>
          <w:tab w:val="left" w:pos="0"/>
          <w:tab w:val="left" w:pos="3165"/>
          <w:tab w:val="center" w:pos="4153"/>
        </w:tabs>
        <w:autoSpaceDE w:val="0"/>
        <w:autoSpaceDN w:val="0"/>
        <w:adjustRightInd w:val="0"/>
        <w:spacing w:before="0" w:after="0" w:line="360" w:lineRule="auto"/>
        <w:jc w:val="center"/>
        <w:rPr>
          <w:rFonts w:ascii="华文中宋" w:eastAsia="华文中宋" w:hAnsi="华文中宋"/>
        </w:rPr>
      </w:pPr>
      <w:bookmarkStart w:id="0" w:name="_Toc35393789"/>
      <w:bookmarkStart w:id="1" w:name="_Toc28359001"/>
      <w:r w:rsidRPr="00F027B0">
        <w:rPr>
          <w:rFonts w:ascii="华文中宋" w:eastAsia="华文中宋" w:hAnsi="华文中宋" w:hint="eastAsia"/>
        </w:rPr>
        <w:t>巴里坤县供水管网提升改造项目</w:t>
      </w:r>
    </w:p>
    <w:p w:rsidR="00435CF0" w:rsidRPr="00F027B0" w:rsidRDefault="00435CF0" w:rsidP="00D71214">
      <w:pPr>
        <w:pStyle w:val="1"/>
        <w:tabs>
          <w:tab w:val="left" w:pos="0"/>
          <w:tab w:val="left" w:pos="3165"/>
          <w:tab w:val="center" w:pos="4153"/>
        </w:tabs>
        <w:autoSpaceDE w:val="0"/>
        <w:autoSpaceDN w:val="0"/>
        <w:adjustRightInd w:val="0"/>
        <w:spacing w:before="0" w:after="0" w:line="360" w:lineRule="auto"/>
        <w:jc w:val="center"/>
        <w:rPr>
          <w:rFonts w:ascii="华文中宋" w:eastAsia="华文中宋" w:hAnsi="华文中宋"/>
        </w:rPr>
      </w:pPr>
      <w:r w:rsidRPr="00F027B0">
        <w:rPr>
          <w:rFonts w:ascii="华文中宋" w:eastAsia="华文中宋" w:hAnsi="华文中宋" w:hint="eastAsia"/>
        </w:rPr>
        <w:t>招标公告</w:t>
      </w:r>
      <w:bookmarkEnd w:id="0"/>
      <w:bookmarkEnd w:id="1"/>
    </w:p>
    <w:p w:rsidR="00435CF0" w:rsidRPr="00F027B0" w:rsidRDefault="00435CF0" w:rsidP="00435CF0">
      <w:pPr>
        <w:pBdr>
          <w:top w:val="single" w:sz="4" w:space="1" w:color="auto"/>
          <w:left w:val="single" w:sz="4" w:space="4" w:color="auto"/>
          <w:bottom w:val="single" w:sz="4" w:space="1" w:color="auto"/>
          <w:right w:val="single" w:sz="4" w:space="4" w:color="auto"/>
        </w:pBdr>
        <w:ind w:firstLineChars="200" w:firstLine="560"/>
        <w:rPr>
          <w:rFonts w:ascii="仿宋" w:eastAsia="仿宋" w:hAnsi="仿宋"/>
          <w:sz w:val="28"/>
          <w:szCs w:val="28"/>
        </w:rPr>
      </w:pPr>
      <w:r w:rsidRPr="00F027B0">
        <w:rPr>
          <w:rFonts w:ascii="仿宋" w:eastAsia="仿宋" w:hAnsi="仿宋" w:hint="eastAsia"/>
          <w:sz w:val="28"/>
          <w:szCs w:val="28"/>
        </w:rPr>
        <w:t>项目概况</w:t>
      </w:r>
    </w:p>
    <w:p w:rsidR="00435CF0" w:rsidRPr="00F027B0" w:rsidRDefault="00435CF0" w:rsidP="00435CF0">
      <w:pPr>
        <w:pBdr>
          <w:top w:val="single" w:sz="4" w:space="1" w:color="auto"/>
          <w:left w:val="single" w:sz="4" w:space="4" w:color="auto"/>
          <w:bottom w:val="single" w:sz="4" w:space="1" w:color="auto"/>
          <w:right w:val="single" w:sz="4" w:space="4" w:color="auto"/>
        </w:pBdr>
        <w:ind w:firstLineChars="200" w:firstLine="560"/>
        <w:rPr>
          <w:rFonts w:ascii="仿宋" w:eastAsia="仿宋" w:hAnsi="仿宋"/>
          <w:sz w:val="28"/>
          <w:szCs w:val="28"/>
        </w:rPr>
      </w:pPr>
      <w:r w:rsidRPr="00F027B0">
        <w:rPr>
          <w:rFonts w:ascii="仿宋" w:eastAsia="仿宋" w:hAnsi="仿宋" w:hint="eastAsia"/>
          <w:sz w:val="28"/>
          <w:szCs w:val="28"/>
          <w:u w:val="single"/>
        </w:rPr>
        <w:t>巴里坤县供水管网提升改造项目</w:t>
      </w:r>
      <w:r w:rsidRPr="00F027B0">
        <w:rPr>
          <w:rFonts w:ascii="仿宋" w:eastAsia="仿宋" w:hAnsi="仿宋" w:hint="eastAsia"/>
          <w:sz w:val="28"/>
          <w:szCs w:val="28"/>
        </w:rPr>
        <w:t>招标项目的潜在投标人应在</w:t>
      </w:r>
      <w:r w:rsidRPr="00F027B0">
        <w:rPr>
          <w:rFonts w:ascii="仿宋" w:eastAsia="仿宋" w:hAnsi="仿宋" w:hint="eastAsia"/>
          <w:sz w:val="28"/>
          <w:szCs w:val="28"/>
          <w:u w:val="single"/>
        </w:rPr>
        <w:t>哈密市伊州区天山北路</w:t>
      </w:r>
      <w:r w:rsidRPr="00F027B0">
        <w:rPr>
          <w:rFonts w:ascii="仿宋" w:eastAsia="仿宋" w:hAnsi="仿宋"/>
          <w:sz w:val="28"/>
          <w:szCs w:val="28"/>
          <w:u w:val="single"/>
        </w:rPr>
        <w:t>35号京龙大厦7楼</w:t>
      </w:r>
      <w:r w:rsidRPr="00F027B0">
        <w:rPr>
          <w:rFonts w:ascii="仿宋" w:eastAsia="仿宋" w:hAnsi="仿宋" w:hint="eastAsia"/>
          <w:sz w:val="28"/>
          <w:szCs w:val="28"/>
        </w:rPr>
        <w:t>获取招标文件，并于</w:t>
      </w:r>
      <w:r w:rsidRPr="00F027B0">
        <w:rPr>
          <w:rFonts w:ascii="仿宋" w:eastAsia="仿宋" w:hAnsi="仿宋" w:hint="eastAsia"/>
          <w:sz w:val="28"/>
          <w:szCs w:val="28"/>
          <w:u w:val="single"/>
        </w:rPr>
        <w:t>2020</w:t>
      </w:r>
      <w:r w:rsidRPr="00F027B0">
        <w:rPr>
          <w:rFonts w:ascii="仿宋" w:eastAsia="仿宋" w:hAnsi="仿宋" w:hint="eastAsia"/>
          <w:bCs/>
          <w:sz w:val="28"/>
          <w:szCs w:val="28"/>
          <w:u w:val="single"/>
        </w:rPr>
        <w:t>年  8月</w:t>
      </w:r>
      <w:r w:rsidR="00D71214" w:rsidRPr="00F027B0">
        <w:rPr>
          <w:rFonts w:ascii="仿宋" w:eastAsia="仿宋" w:hAnsi="仿宋" w:hint="eastAsia"/>
          <w:bCs/>
          <w:sz w:val="28"/>
          <w:szCs w:val="28"/>
          <w:u w:val="single"/>
        </w:rPr>
        <w:t>10</w:t>
      </w:r>
      <w:r w:rsidRPr="00F027B0">
        <w:rPr>
          <w:rFonts w:ascii="仿宋" w:eastAsia="仿宋" w:hAnsi="仿宋" w:hint="eastAsia"/>
          <w:bCs/>
          <w:sz w:val="28"/>
          <w:szCs w:val="28"/>
          <w:u w:val="single"/>
        </w:rPr>
        <w:t>日</w:t>
      </w:r>
      <w:r w:rsidR="00D71214" w:rsidRPr="00F027B0">
        <w:rPr>
          <w:rFonts w:ascii="仿宋" w:eastAsia="仿宋" w:hAnsi="仿宋" w:hint="eastAsia"/>
          <w:bCs/>
          <w:sz w:val="28"/>
          <w:szCs w:val="28"/>
          <w:u w:val="single"/>
        </w:rPr>
        <w:t>10</w:t>
      </w:r>
      <w:r w:rsidRPr="00F027B0">
        <w:rPr>
          <w:rFonts w:ascii="仿宋" w:eastAsia="仿宋" w:hAnsi="仿宋" w:hint="eastAsia"/>
          <w:bCs/>
          <w:sz w:val="28"/>
          <w:szCs w:val="28"/>
          <w:u w:val="single"/>
        </w:rPr>
        <w:t>点</w:t>
      </w:r>
      <w:r w:rsidR="00D71214" w:rsidRPr="00F027B0">
        <w:rPr>
          <w:rFonts w:ascii="仿宋" w:eastAsia="仿宋" w:hAnsi="仿宋" w:hint="eastAsia"/>
          <w:bCs/>
          <w:sz w:val="28"/>
          <w:szCs w:val="28"/>
          <w:u w:val="single"/>
        </w:rPr>
        <w:t>00</w:t>
      </w:r>
      <w:r w:rsidRPr="00F027B0">
        <w:rPr>
          <w:rFonts w:ascii="仿宋" w:eastAsia="仿宋" w:hAnsi="仿宋" w:hint="eastAsia"/>
          <w:bCs/>
          <w:sz w:val="28"/>
          <w:szCs w:val="28"/>
          <w:u w:val="single"/>
        </w:rPr>
        <w:t>分（</w:t>
      </w:r>
      <w:r w:rsidRPr="00F027B0">
        <w:rPr>
          <w:rFonts w:ascii="仿宋" w:eastAsia="仿宋" w:hAnsi="仿宋" w:hint="eastAsia"/>
          <w:bCs/>
          <w:sz w:val="28"/>
          <w:szCs w:val="28"/>
        </w:rPr>
        <w:t>北京时间）前递交投标</w:t>
      </w:r>
      <w:r w:rsidRPr="00F027B0">
        <w:rPr>
          <w:rFonts w:ascii="仿宋" w:eastAsia="仿宋" w:hAnsi="仿宋"/>
          <w:bCs/>
          <w:sz w:val="28"/>
          <w:szCs w:val="28"/>
        </w:rPr>
        <w:t>文件</w:t>
      </w:r>
      <w:r w:rsidR="00D71214" w:rsidRPr="00F027B0">
        <w:rPr>
          <w:rFonts w:ascii="仿宋" w:eastAsia="仿宋" w:hAnsi="仿宋"/>
          <w:bCs/>
          <w:sz w:val="28"/>
          <w:szCs w:val="28"/>
        </w:rPr>
        <w:t>（</w:t>
      </w:r>
      <w:r w:rsidR="00D71214" w:rsidRPr="00F027B0">
        <w:rPr>
          <w:rFonts w:ascii="仿宋" w:eastAsia="仿宋" w:hAnsi="仿宋" w:hint="eastAsia"/>
          <w:bCs/>
          <w:sz w:val="28"/>
          <w:szCs w:val="28"/>
        </w:rPr>
        <w:t>具体时间以招标文件约定时间为准</w:t>
      </w:r>
      <w:r w:rsidR="00D71214" w:rsidRPr="00F027B0">
        <w:rPr>
          <w:rFonts w:ascii="仿宋" w:eastAsia="仿宋" w:hAnsi="仿宋"/>
          <w:bCs/>
          <w:sz w:val="28"/>
          <w:szCs w:val="28"/>
        </w:rPr>
        <w:t>）</w:t>
      </w:r>
      <w:r w:rsidRPr="00F027B0">
        <w:rPr>
          <w:rFonts w:ascii="仿宋" w:eastAsia="仿宋" w:hAnsi="仿宋" w:hint="eastAsia"/>
          <w:sz w:val="28"/>
          <w:szCs w:val="28"/>
        </w:rPr>
        <w:t>。</w:t>
      </w:r>
    </w:p>
    <w:p w:rsidR="00435CF0" w:rsidRPr="00F027B0" w:rsidRDefault="00435CF0" w:rsidP="00435CF0">
      <w:pPr>
        <w:rPr>
          <w:sz w:val="28"/>
          <w:szCs w:val="28"/>
        </w:rPr>
      </w:pPr>
    </w:p>
    <w:p w:rsidR="00435CF0" w:rsidRPr="00F027B0" w:rsidRDefault="00435CF0" w:rsidP="00435CF0">
      <w:pPr>
        <w:pStyle w:val="2"/>
        <w:spacing w:line="360" w:lineRule="auto"/>
        <w:rPr>
          <w:rFonts w:ascii="黑体" w:hAnsi="黑体" w:cs="宋体"/>
          <w:b w:val="0"/>
          <w:sz w:val="28"/>
          <w:szCs w:val="28"/>
        </w:rPr>
      </w:pPr>
      <w:bookmarkStart w:id="2" w:name="_Toc35393621"/>
      <w:bookmarkStart w:id="3" w:name="_Toc28359079"/>
      <w:bookmarkStart w:id="4" w:name="_Toc28359002"/>
      <w:bookmarkStart w:id="5" w:name="_Toc35393790"/>
      <w:bookmarkStart w:id="6" w:name="_Hlk24379207"/>
      <w:r w:rsidRPr="00F027B0">
        <w:rPr>
          <w:rFonts w:ascii="黑体" w:hAnsi="黑体" w:cs="宋体" w:hint="eastAsia"/>
          <w:b w:val="0"/>
          <w:sz w:val="28"/>
          <w:szCs w:val="28"/>
        </w:rPr>
        <w:t>一、项目基本情况</w:t>
      </w:r>
      <w:bookmarkEnd w:id="2"/>
      <w:bookmarkEnd w:id="3"/>
      <w:bookmarkEnd w:id="4"/>
      <w:bookmarkEnd w:id="5"/>
    </w:p>
    <w:p w:rsidR="00435CF0" w:rsidRPr="00F027B0" w:rsidRDefault="00435CF0" w:rsidP="00435CF0">
      <w:pPr>
        <w:ind w:firstLineChars="200" w:firstLine="560"/>
        <w:rPr>
          <w:rFonts w:ascii="仿宋" w:eastAsia="仿宋" w:hAnsi="仿宋"/>
          <w:color w:val="FF0000"/>
          <w:sz w:val="28"/>
          <w:szCs w:val="28"/>
        </w:rPr>
      </w:pPr>
      <w:r w:rsidRPr="00F027B0">
        <w:rPr>
          <w:rFonts w:ascii="仿宋" w:eastAsia="仿宋" w:hAnsi="仿宋" w:hint="eastAsia"/>
          <w:sz w:val="28"/>
          <w:szCs w:val="28"/>
        </w:rPr>
        <w:t>项目编号：</w:t>
      </w:r>
      <w:r w:rsidRPr="00F027B0">
        <w:rPr>
          <w:rFonts w:ascii="仿宋" w:eastAsia="仿宋" w:hAnsi="仿宋"/>
          <w:sz w:val="28"/>
          <w:szCs w:val="28"/>
        </w:rPr>
        <w:t>JWZB（2020）</w:t>
      </w:r>
      <w:r w:rsidR="00E66BB4" w:rsidRPr="00F027B0">
        <w:rPr>
          <w:rFonts w:ascii="仿宋" w:eastAsia="仿宋" w:hAnsi="仿宋" w:hint="eastAsia"/>
          <w:sz w:val="28"/>
          <w:szCs w:val="28"/>
        </w:rPr>
        <w:t>Z</w:t>
      </w:r>
      <w:r w:rsidRPr="00F027B0">
        <w:rPr>
          <w:rFonts w:ascii="仿宋" w:eastAsia="仿宋" w:hAnsi="仿宋"/>
          <w:sz w:val="28"/>
          <w:szCs w:val="28"/>
        </w:rPr>
        <w:t>-</w:t>
      </w:r>
    </w:p>
    <w:p w:rsidR="00435CF0" w:rsidRPr="00F027B0" w:rsidRDefault="00435CF0" w:rsidP="00435CF0">
      <w:pPr>
        <w:ind w:firstLineChars="200" w:firstLine="560"/>
        <w:rPr>
          <w:rFonts w:ascii="仿宋" w:eastAsia="仿宋" w:hAnsi="仿宋"/>
          <w:sz w:val="28"/>
          <w:szCs w:val="28"/>
        </w:rPr>
      </w:pPr>
      <w:r w:rsidRPr="00F027B0">
        <w:rPr>
          <w:rFonts w:ascii="仿宋" w:eastAsia="仿宋" w:hAnsi="仿宋" w:hint="eastAsia"/>
          <w:sz w:val="28"/>
          <w:szCs w:val="28"/>
        </w:rPr>
        <w:t>项目名称：巴里坤县供水管网提升改造项目</w:t>
      </w:r>
    </w:p>
    <w:bookmarkEnd w:id="6"/>
    <w:p w:rsidR="00435CF0" w:rsidRPr="00F027B0" w:rsidRDefault="00C23E92" w:rsidP="00435CF0">
      <w:pPr>
        <w:ind w:firstLineChars="200" w:firstLine="560"/>
        <w:rPr>
          <w:rFonts w:ascii="仿宋" w:eastAsia="仿宋" w:hAnsi="仿宋"/>
          <w:sz w:val="28"/>
          <w:szCs w:val="28"/>
        </w:rPr>
      </w:pPr>
      <w:r w:rsidRPr="00F027B0">
        <w:rPr>
          <w:rFonts w:ascii="仿宋" w:eastAsia="仿宋" w:hAnsi="仿宋" w:hint="eastAsia"/>
          <w:sz w:val="28"/>
          <w:szCs w:val="28"/>
        </w:rPr>
        <w:t>预算金额</w:t>
      </w:r>
      <w:r w:rsidR="00435CF0" w:rsidRPr="00F027B0">
        <w:rPr>
          <w:rFonts w:ascii="仿宋" w:eastAsia="仿宋" w:hAnsi="仿宋" w:hint="eastAsia"/>
          <w:sz w:val="28"/>
          <w:szCs w:val="28"/>
        </w:rPr>
        <w:t>：2500万元</w:t>
      </w:r>
    </w:p>
    <w:p w:rsidR="005D5B29" w:rsidRPr="00F027B0" w:rsidRDefault="005D5B29" w:rsidP="00435CF0">
      <w:pPr>
        <w:ind w:firstLineChars="200" w:firstLine="560"/>
        <w:rPr>
          <w:rFonts w:ascii="仿宋" w:eastAsia="仿宋" w:hAnsi="仿宋"/>
          <w:sz w:val="28"/>
          <w:szCs w:val="28"/>
        </w:rPr>
      </w:pPr>
      <w:r w:rsidRPr="00F027B0">
        <w:rPr>
          <w:rFonts w:ascii="仿宋" w:eastAsia="仿宋" w:hAnsi="仿宋" w:hint="eastAsia"/>
          <w:sz w:val="28"/>
          <w:szCs w:val="28"/>
        </w:rPr>
        <w:t>最高限价：第一包：</w:t>
      </w:r>
      <w:r w:rsidR="009E0B43" w:rsidRPr="00F027B0">
        <w:rPr>
          <w:rFonts w:ascii="仿宋" w:eastAsia="仿宋" w:hAnsi="仿宋" w:hint="eastAsia"/>
          <w:sz w:val="28"/>
          <w:szCs w:val="28"/>
        </w:rPr>
        <w:t>1860万元</w:t>
      </w:r>
      <w:r w:rsidRPr="00F027B0">
        <w:rPr>
          <w:rFonts w:ascii="仿宋" w:eastAsia="仿宋" w:hAnsi="仿宋" w:hint="eastAsia"/>
          <w:sz w:val="28"/>
          <w:szCs w:val="28"/>
        </w:rPr>
        <w:t>；第二包：</w:t>
      </w:r>
      <w:r w:rsidR="009E0B43" w:rsidRPr="00F027B0">
        <w:rPr>
          <w:rFonts w:ascii="仿宋" w:eastAsia="仿宋" w:hAnsi="仿宋" w:hint="eastAsia"/>
          <w:sz w:val="28"/>
          <w:szCs w:val="28"/>
        </w:rPr>
        <w:t>230万元</w:t>
      </w:r>
      <w:r w:rsidRPr="00F027B0">
        <w:rPr>
          <w:rFonts w:ascii="仿宋" w:eastAsia="仿宋" w:hAnsi="仿宋" w:hint="eastAsia"/>
          <w:sz w:val="28"/>
          <w:szCs w:val="28"/>
        </w:rPr>
        <w:t>。</w:t>
      </w:r>
    </w:p>
    <w:p w:rsidR="00435CF0" w:rsidRPr="00F027B0" w:rsidRDefault="00435CF0" w:rsidP="00435CF0">
      <w:pPr>
        <w:ind w:firstLineChars="200" w:firstLine="560"/>
        <w:rPr>
          <w:rFonts w:ascii="仿宋" w:eastAsia="仿宋" w:hAnsi="仿宋"/>
          <w:sz w:val="28"/>
          <w:szCs w:val="28"/>
        </w:rPr>
      </w:pPr>
      <w:r w:rsidRPr="00F027B0">
        <w:rPr>
          <w:rFonts w:ascii="仿宋" w:eastAsia="仿宋" w:hAnsi="仿宋" w:hint="eastAsia"/>
          <w:sz w:val="28"/>
          <w:szCs w:val="28"/>
        </w:rPr>
        <w:t>采购需求：新建县城压力监测点</w:t>
      </w:r>
      <w:r w:rsidRPr="00F027B0">
        <w:rPr>
          <w:rFonts w:ascii="仿宋" w:eastAsia="仿宋" w:hAnsi="仿宋"/>
          <w:sz w:val="28"/>
          <w:szCs w:val="28"/>
        </w:rPr>
        <w:t>30个，新建县城水质监测点15个，新建水厂化验室及化验设备采购、中控室、辅助用房及办公设备购置（共计600㎡），</w:t>
      </w:r>
      <w:r w:rsidR="00673837" w:rsidRPr="00F027B0">
        <w:rPr>
          <w:rFonts w:ascii="仿宋" w:eastAsia="仿宋" w:hAnsi="仿宋" w:hint="eastAsia"/>
          <w:sz w:val="28"/>
          <w:szCs w:val="28"/>
        </w:rPr>
        <w:t>远传</w:t>
      </w:r>
      <w:proofErr w:type="gramStart"/>
      <w:r w:rsidR="00673837" w:rsidRPr="00F027B0">
        <w:rPr>
          <w:rFonts w:ascii="仿宋" w:eastAsia="仿宋" w:hAnsi="仿宋" w:hint="eastAsia"/>
          <w:sz w:val="28"/>
          <w:szCs w:val="28"/>
        </w:rPr>
        <w:t>水表集抄系统</w:t>
      </w:r>
      <w:proofErr w:type="gramEnd"/>
      <w:r w:rsidR="00673837" w:rsidRPr="00F027B0">
        <w:rPr>
          <w:rFonts w:ascii="仿宋" w:eastAsia="仿宋" w:hAnsi="仿宋" w:hint="eastAsia"/>
          <w:sz w:val="28"/>
          <w:szCs w:val="28"/>
        </w:rPr>
        <w:t>、营业收费系统、生产供水调度系统、</w:t>
      </w:r>
      <w:r w:rsidR="00673837" w:rsidRPr="00F027B0">
        <w:rPr>
          <w:rFonts w:ascii="仿宋" w:eastAsia="仿宋" w:hAnsi="仿宋"/>
          <w:sz w:val="28"/>
          <w:szCs w:val="28"/>
        </w:rPr>
        <w:t>GIS地理信息系统、DMA分区管理系统、</w:t>
      </w:r>
      <w:r w:rsidRPr="00F027B0">
        <w:rPr>
          <w:rFonts w:ascii="仿宋" w:eastAsia="仿宋" w:hAnsi="仿宋"/>
          <w:sz w:val="28"/>
          <w:szCs w:val="28"/>
        </w:rPr>
        <w:t>水厂控制系统，水质在线监测系统。新建一级分区安装电磁管段式水表8块；新建二级分区安装电磁管段式水表30块；新建三级分区安装电磁管段式水表80块；对全县供水用户室内水表进行更换，预计安装无线远传小</w:t>
      </w:r>
      <w:r w:rsidRPr="00F027B0">
        <w:rPr>
          <w:rFonts w:ascii="仿宋" w:eastAsia="仿宋" w:hAnsi="仿宋"/>
          <w:sz w:val="28"/>
          <w:szCs w:val="28"/>
        </w:rPr>
        <w:lastRenderedPageBreak/>
        <w:t>表约11000块</w:t>
      </w:r>
      <w:r w:rsidR="002E449D" w:rsidRPr="00F027B0">
        <w:rPr>
          <w:rFonts w:ascii="仿宋" w:eastAsia="仿宋" w:hAnsi="仿宋" w:hint="eastAsia"/>
          <w:sz w:val="28"/>
          <w:szCs w:val="28"/>
        </w:rPr>
        <w:t>。</w:t>
      </w:r>
    </w:p>
    <w:p w:rsidR="00435CF0" w:rsidRPr="00F027B0" w:rsidRDefault="001E0C34" w:rsidP="00435CF0">
      <w:pPr>
        <w:ind w:firstLineChars="200" w:firstLine="560"/>
        <w:rPr>
          <w:rFonts w:ascii="仿宋" w:eastAsia="仿宋" w:hAnsi="仿宋"/>
          <w:sz w:val="28"/>
          <w:szCs w:val="28"/>
        </w:rPr>
      </w:pPr>
      <w:r w:rsidRPr="00F027B0">
        <w:rPr>
          <w:rFonts w:ascii="仿宋" w:eastAsia="仿宋" w:hAnsi="仿宋" w:hint="eastAsia"/>
          <w:sz w:val="28"/>
          <w:szCs w:val="28"/>
        </w:rPr>
        <w:t>采购内容及分包</w:t>
      </w:r>
      <w:r w:rsidR="00435CF0" w:rsidRPr="00F027B0">
        <w:rPr>
          <w:rFonts w:ascii="仿宋" w:eastAsia="仿宋" w:hAnsi="仿宋" w:hint="eastAsia"/>
          <w:sz w:val="28"/>
          <w:szCs w:val="28"/>
        </w:rPr>
        <w:t>：</w:t>
      </w:r>
    </w:p>
    <w:p w:rsidR="00417EFC" w:rsidRPr="00F027B0" w:rsidRDefault="001E0C34" w:rsidP="00435CF0">
      <w:pPr>
        <w:ind w:firstLineChars="200" w:firstLine="560"/>
        <w:rPr>
          <w:rFonts w:ascii="仿宋" w:eastAsia="仿宋" w:hAnsi="仿宋"/>
          <w:sz w:val="28"/>
          <w:szCs w:val="28"/>
        </w:rPr>
      </w:pPr>
      <w:r w:rsidRPr="00F027B0">
        <w:rPr>
          <w:rFonts w:ascii="仿宋" w:eastAsia="仿宋" w:hAnsi="仿宋" w:hint="eastAsia"/>
          <w:sz w:val="28"/>
          <w:szCs w:val="28"/>
        </w:rPr>
        <w:t>第一包</w:t>
      </w:r>
      <w:r w:rsidR="00417EFC" w:rsidRPr="00F027B0">
        <w:rPr>
          <w:rFonts w:ascii="仿宋" w:eastAsia="仿宋" w:hAnsi="仿宋" w:hint="eastAsia"/>
          <w:sz w:val="28"/>
          <w:szCs w:val="28"/>
        </w:rPr>
        <w:t>：软件及硬件（设备）采购、安装、调试、培训等相关内容。</w:t>
      </w:r>
    </w:p>
    <w:p w:rsidR="00435CF0" w:rsidRPr="00F027B0" w:rsidRDefault="00417EFC" w:rsidP="00435CF0">
      <w:pPr>
        <w:ind w:firstLineChars="200" w:firstLine="560"/>
        <w:rPr>
          <w:rFonts w:ascii="仿宋" w:eastAsia="仿宋" w:hAnsi="仿宋"/>
          <w:sz w:val="28"/>
          <w:szCs w:val="28"/>
        </w:rPr>
      </w:pPr>
      <w:r w:rsidRPr="00F027B0">
        <w:rPr>
          <w:rFonts w:ascii="仿宋" w:eastAsia="仿宋" w:hAnsi="仿宋" w:hint="eastAsia"/>
          <w:sz w:val="28"/>
          <w:szCs w:val="28"/>
        </w:rPr>
        <w:t>采购需求：</w:t>
      </w:r>
      <w:r w:rsidR="00CD24AE" w:rsidRPr="00F027B0">
        <w:rPr>
          <w:rFonts w:ascii="仿宋" w:eastAsia="仿宋" w:hAnsi="仿宋" w:hint="eastAsia"/>
          <w:sz w:val="28"/>
          <w:szCs w:val="28"/>
        </w:rPr>
        <w:t>以交钥匙工程方式完成</w:t>
      </w:r>
      <w:r w:rsidR="002E449D" w:rsidRPr="00F027B0">
        <w:rPr>
          <w:rFonts w:ascii="仿宋" w:eastAsia="仿宋" w:hAnsi="仿宋" w:hint="eastAsia"/>
          <w:sz w:val="28"/>
          <w:szCs w:val="28"/>
        </w:rPr>
        <w:t>新建县城压力监测点</w:t>
      </w:r>
      <w:r w:rsidR="002E449D" w:rsidRPr="00F027B0">
        <w:rPr>
          <w:rFonts w:ascii="仿宋" w:eastAsia="仿宋" w:hAnsi="仿宋"/>
          <w:sz w:val="28"/>
          <w:szCs w:val="28"/>
        </w:rPr>
        <w:t>30个，新建县城水质监测点15个，新建水厂化验室及化验设备采购、中控室</w:t>
      </w:r>
      <w:r w:rsidR="005B1026" w:rsidRPr="00F027B0">
        <w:rPr>
          <w:rFonts w:ascii="仿宋" w:eastAsia="仿宋" w:hAnsi="仿宋"/>
          <w:sz w:val="28"/>
          <w:szCs w:val="28"/>
        </w:rPr>
        <w:t>设备采购</w:t>
      </w:r>
      <w:r w:rsidR="002E449D" w:rsidRPr="00F027B0">
        <w:rPr>
          <w:rFonts w:ascii="仿宋" w:eastAsia="仿宋" w:hAnsi="仿宋"/>
          <w:sz w:val="28"/>
          <w:szCs w:val="28"/>
        </w:rPr>
        <w:t>，</w:t>
      </w:r>
      <w:r w:rsidR="00673837" w:rsidRPr="00F027B0">
        <w:rPr>
          <w:rFonts w:ascii="仿宋" w:eastAsia="仿宋" w:hAnsi="仿宋" w:hint="eastAsia"/>
          <w:sz w:val="28"/>
          <w:szCs w:val="28"/>
        </w:rPr>
        <w:t>远传</w:t>
      </w:r>
      <w:proofErr w:type="gramStart"/>
      <w:r w:rsidR="00673837" w:rsidRPr="00F027B0">
        <w:rPr>
          <w:rFonts w:ascii="仿宋" w:eastAsia="仿宋" w:hAnsi="仿宋" w:hint="eastAsia"/>
          <w:sz w:val="28"/>
          <w:szCs w:val="28"/>
        </w:rPr>
        <w:t>水表集抄系统</w:t>
      </w:r>
      <w:proofErr w:type="gramEnd"/>
      <w:r w:rsidR="00673837" w:rsidRPr="00F027B0">
        <w:rPr>
          <w:rFonts w:ascii="仿宋" w:eastAsia="仿宋" w:hAnsi="仿宋" w:hint="eastAsia"/>
          <w:sz w:val="28"/>
          <w:szCs w:val="28"/>
        </w:rPr>
        <w:t>、营业收费系统、生产供水调度系统、</w:t>
      </w:r>
      <w:r w:rsidR="00673837" w:rsidRPr="00F027B0">
        <w:rPr>
          <w:rFonts w:ascii="仿宋" w:eastAsia="仿宋" w:hAnsi="仿宋"/>
          <w:sz w:val="28"/>
          <w:szCs w:val="28"/>
        </w:rPr>
        <w:t>GIS地理信息系统、DMA分区管理系统、</w:t>
      </w:r>
      <w:r w:rsidR="002E449D" w:rsidRPr="00F027B0">
        <w:rPr>
          <w:rFonts w:ascii="仿宋" w:eastAsia="仿宋" w:hAnsi="仿宋"/>
          <w:sz w:val="28"/>
          <w:szCs w:val="28"/>
        </w:rPr>
        <w:t>水厂控制系统，水质在线监测系统。新建一级分区安装电磁管段式水表8块；新建二级分区安装电磁管段式水表30块；新建三级分区安装电磁管段式水表80块；对全县供水用户室内水表进行更换，预计安装无线远传小表约11000块</w:t>
      </w:r>
      <w:r w:rsidR="00435CF0" w:rsidRPr="00F027B0">
        <w:rPr>
          <w:rFonts w:ascii="仿宋" w:eastAsia="仿宋" w:hAnsi="仿宋"/>
          <w:sz w:val="28"/>
          <w:szCs w:val="28"/>
        </w:rPr>
        <w:t>等设备购置及安装（详细参数见招标文件）。</w:t>
      </w:r>
    </w:p>
    <w:p w:rsidR="00417EFC" w:rsidRPr="00F027B0" w:rsidRDefault="00CD24AE" w:rsidP="00435CF0">
      <w:pPr>
        <w:ind w:firstLineChars="200" w:firstLine="560"/>
        <w:rPr>
          <w:rFonts w:ascii="仿宋" w:eastAsia="仿宋" w:hAnsi="仿宋"/>
          <w:sz w:val="28"/>
          <w:szCs w:val="28"/>
        </w:rPr>
      </w:pPr>
      <w:r w:rsidRPr="00F027B0">
        <w:rPr>
          <w:rFonts w:ascii="仿宋" w:eastAsia="仿宋" w:hAnsi="仿宋" w:hint="eastAsia"/>
          <w:sz w:val="28"/>
          <w:szCs w:val="28"/>
        </w:rPr>
        <w:t>第二包</w:t>
      </w:r>
      <w:r w:rsidR="00417EFC" w:rsidRPr="00F027B0">
        <w:rPr>
          <w:rFonts w:ascii="仿宋" w:eastAsia="仿宋" w:hAnsi="仿宋" w:hint="eastAsia"/>
          <w:sz w:val="28"/>
          <w:szCs w:val="28"/>
        </w:rPr>
        <w:t>：中控室、辅助用房（共计</w:t>
      </w:r>
      <w:r w:rsidR="00417EFC" w:rsidRPr="00F027B0">
        <w:rPr>
          <w:rFonts w:ascii="仿宋" w:eastAsia="仿宋" w:hAnsi="仿宋"/>
          <w:sz w:val="28"/>
          <w:szCs w:val="28"/>
        </w:rPr>
        <w:t>600㎡）</w:t>
      </w:r>
      <w:r w:rsidR="00417EFC" w:rsidRPr="00F027B0">
        <w:rPr>
          <w:rFonts w:ascii="仿宋" w:eastAsia="仿宋" w:hAnsi="仿宋" w:hint="eastAsia"/>
          <w:sz w:val="28"/>
          <w:szCs w:val="28"/>
        </w:rPr>
        <w:t>施工。</w:t>
      </w:r>
    </w:p>
    <w:p w:rsidR="00435CF0" w:rsidRPr="00F027B0" w:rsidRDefault="00CD24AE" w:rsidP="00435CF0">
      <w:pPr>
        <w:ind w:firstLineChars="200" w:firstLine="560"/>
        <w:rPr>
          <w:rFonts w:ascii="仿宋" w:eastAsia="仿宋" w:hAnsi="仿宋"/>
          <w:sz w:val="28"/>
          <w:szCs w:val="28"/>
        </w:rPr>
      </w:pPr>
      <w:r w:rsidRPr="00F027B0">
        <w:rPr>
          <w:rFonts w:ascii="仿宋" w:eastAsia="仿宋" w:hAnsi="仿宋" w:hint="eastAsia"/>
          <w:sz w:val="28"/>
          <w:szCs w:val="28"/>
        </w:rPr>
        <w:t>采购需求</w:t>
      </w:r>
      <w:r w:rsidR="00435CF0" w:rsidRPr="00F027B0">
        <w:rPr>
          <w:rFonts w:ascii="仿宋" w:eastAsia="仿宋" w:hAnsi="仿宋" w:hint="eastAsia"/>
          <w:sz w:val="28"/>
          <w:szCs w:val="28"/>
        </w:rPr>
        <w:t>：中控室、辅助用房</w:t>
      </w:r>
      <w:r w:rsidR="008047F2" w:rsidRPr="00F027B0">
        <w:rPr>
          <w:rFonts w:ascii="仿宋" w:eastAsia="仿宋" w:hAnsi="仿宋" w:hint="eastAsia"/>
          <w:sz w:val="28"/>
          <w:szCs w:val="28"/>
        </w:rPr>
        <w:t>（共计</w:t>
      </w:r>
      <w:r w:rsidR="008047F2" w:rsidRPr="00F027B0">
        <w:rPr>
          <w:rFonts w:ascii="仿宋" w:eastAsia="仿宋" w:hAnsi="仿宋"/>
          <w:sz w:val="28"/>
          <w:szCs w:val="28"/>
        </w:rPr>
        <w:t>600㎡）</w:t>
      </w:r>
      <w:r w:rsidR="00EA792A" w:rsidRPr="00F027B0">
        <w:rPr>
          <w:rFonts w:ascii="仿宋" w:eastAsia="仿宋" w:hAnsi="仿宋" w:hint="eastAsia"/>
          <w:sz w:val="28"/>
          <w:szCs w:val="28"/>
        </w:rPr>
        <w:t>施工</w:t>
      </w:r>
      <w:r w:rsidR="00A9445F" w:rsidRPr="00F027B0">
        <w:rPr>
          <w:rFonts w:ascii="仿宋" w:eastAsia="仿宋" w:hAnsi="仿宋"/>
          <w:sz w:val="28"/>
          <w:szCs w:val="28"/>
        </w:rPr>
        <w:t>（图纸、工程量清单及预算编制说明包含的全部内容施工）</w:t>
      </w:r>
      <w:r w:rsidR="00435CF0" w:rsidRPr="00F027B0">
        <w:rPr>
          <w:rFonts w:ascii="仿宋" w:eastAsia="仿宋" w:hAnsi="仿宋"/>
          <w:sz w:val="28"/>
          <w:szCs w:val="28"/>
        </w:rPr>
        <w:t>。</w:t>
      </w:r>
    </w:p>
    <w:p w:rsidR="00435CF0" w:rsidRPr="00F027B0" w:rsidRDefault="00435CF0" w:rsidP="00435CF0">
      <w:pPr>
        <w:ind w:firstLineChars="200" w:firstLine="560"/>
        <w:rPr>
          <w:rFonts w:ascii="仿宋" w:eastAsia="仿宋" w:hAnsi="仿宋"/>
          <w:sz w:val="28"/>
          <w:szCs w:val="28"/>
          <w:u w:val="single"/>
        </w:rPr>
      </w:pPr>
      <w:r w:rsidRPr="00F027B0">
        <w:rPr>
          <w:rFonts w:ascii="仿宋" w:eastAsia="仿宋" w:hAnsi="仿宋" w:hint="eastAsia"/>
          <w:sz w:val="28"/>
          <w:szCs w:val="28"/>
        </w:rPr>
        <w:t>合同履行期限：</w:t>
      </w:r>
      <w:r w:rsidR="007D6B5D" w:rsidRPr="00F027B0">
        <w:rPr>
          <w:rFonts w:ascii="仿宋" w:eastAsia="仿宋" w:hAnsi="仿宋" w:hint="eastAsia"/>
          <w:sz w:val="28"/>
          <w:szCs w:val="28"/>
        </w:rPr>
        <w:t>1年。</w:t>
      </w:r>
    </w:p>
    <w:p w:rsidR="00435CF0" w:rsidRPr="00F027B0" w:rsidRDefault="00435CF0" w:rsidP="00435CF0">
      <w:pPr>
        <w:spacing w:line="360" w:lineRule="auto"/>
        <w:ind w:firstLineChars="200" w:firstLine="560"/>
        <w:rPr>
          <w:rFonts w:ascii="仿宋" w:eastAsia="仿宋" w:hAnsi="仿宋"/>
          <w:sz w:val="28"/>
          <w:szCs w:val="28"/>
        </w:rPr>
      </w:pPr>
      <w:r w:rsidRPr="00F027B0">
        <w:rPr>
          <w:rFonts w:ascii="仿宋" w:eastAsia="仿宋" w:hAnsi="仿宋" w:hint="eastAsia"/>
          <w:sz w:val="28"/>
          <w:szCs w:val="28"/>
        </w:rPr>
        <w:t>本项目</w:t>
      </w:r>
      <w:r w:rsidR="00221314" w:rsidRPr="00F027B0">
        <w:rPr>
          <w:rFonts w:ascii="仿宋" w:eastAsia="仿宋" w:hAnsi="仿宋" w:hint="eastAsia"/>
          <w:sz w:val="28"/>
          <w:szCs w:val="28"/>
        </w:rPr>
        <w:t>不</w:t>
      </w:r>
      <w:r w:rsidRPr="00F027B0">
        <w:rPr>
          <w:rFonts w:ascii="仿宋" w:eastAsia="仿宋" w:hAnsi="仿宋" w:hint="eastAsia"/>
          <w:sz w:val="28"/>
          <w:szCs w:val="28"/>
        </w:rPr>
        <w:t>接受联合体投标。</w:t>
      </w:r>
    </w:p>
    <w:p w:rsidR="00435CF0" w:rsidRPr="00F027B0" w:rsidRDefault="00435CF0" w:rsidP="00435CF0">
      <w:pPr>
        <w:pStyle w:val="2"/>
        <w:spacing w:line="360" w:lineRule="auto"/>
        <w:rPr>
          <w:rFonts w:ascii="黑体" w:hAnsi="黑体" w:cs="宋体"/>
          <w:b w:val="0"/>
          <w:sz w:val="28"/>
          <w:szCs w:val="28"/>
        </w:rPr>
      </w:pPr>
      <w:bookmarkStart w:id="7" w:name="_Toc28359003"/>
      <w:bookmarkStart w:id="8" w:name="_Toc28359080"/>
      <w:bookmarkStart w:id="9" w:name="_Toc35393622"/>
      <w:bookmarkStart w:id="10" w:name="_Toc35393791"/>
      <w:r w:rsidRPr="00F027B0">
        <w:rPr>
          <w:rFonts w:ascii="黑体" w:hAnsi="黑体" w:cs="宋体" w:hint="eastAsia"/>
          <w:b w:val="0"/>
          <w:sz w:val="28"/>
          <w:szCs w:val="28"/>
        </w:rPr>
        <w:t>二、申请人的资格要求：</w:t>
      </w:r>
      <w:bookmarkEnd w:id="7"/>
      <w:bookmarkEnd w:id="8"/>
      <w:bookmarkEnd w:id="9"/>
      <w:bookmarkEnd w:id="10"/>
    </w:p>
    <w:p w:rsidR="00435CF0" w:rsidRPr="00F027B0" w:rsidRDefault="00435CF0" w:rsidP="00435CF0">
      <w:pPr>
        <w:ind w:firstLineChars="200" w:firstLine="560"/>
        <w:rPr>
          <w:rFonts w:ascii="仿宋" w:eastAsia="仿宋" w:hAnsi="仿宋"/>
          <w:sz w:val="28"/>
          <w:szCs w:val="28"/>
        </w:rPr>
      </w:pPr>
      <w:r w:rsidRPr="00F027B0">
        <w:rPr>
          <w:rFonts w:ascii="仿宋" w:eastAsia="仿宋" w:hAnsi="仿宋" w:hint="eastAsia"/>
          <w:sz w:val="28"/>
          <w:szCs w:val="28"/>
        </w:rPr>
        <w:t>1.满足《中华人民共和国政府采购法》第二十二条规定；</w:t>
      </w:r>
    </w:p>
    <w:p w:rsidR="00435CF0" w:rsidRPr="00F027B0" w:rsidRDefault="00435CF0" w:rsidP="00435CF0">
      <w:pPr>
        <w:ind w:firstLineChars="200" w:firstLine="560"/>
        <w:rPr>
          <w:rFonts w:ascii="仿宋" w:eastAsia="仿宋" w:hAnsi="仿宋"/>
          <w:sz w:val="28"/>
          <w:szCs w:val="28"/>
        </w:rPr>
      </w:pPr>
      <w:bookmarkStart w:id="11" w:name="_Toc28359081"/>
      <w:bookmarkStart w:id="12" w:name="_Toc28359004"/>
      <w:r w:rsidRPr="00F027B0">
        <w:rPr>
          <w:rFonts w:ascii="仿宋" w:eastAsia="仿宋" w:hAnsi="仿宋"/>
          <w:sz w:val="28"/>
          <w:szCs w:val="28"/>
        </w:rPr>
        <w:t>2</w:t>
      </w:r>
      <w:r w:rsidRPr="00F027B0">
        <w:rPr>
          <w:rFonts w:ascii="仿宋" w:eastAsia="仿宋" w:hAnsi="仿宋" w:hint="eastAsia"/>
          <w:sz w:val="28"/>
          <w:szCs w:val="28"/>
        </w:rPr>
        <w:t>.落实政府采购政策需满足的资格要求：</w:t>
      </w:r>
      <w:r w:rsidR="00BE68C3" w:rsidRPr="00F027B0">
        <w:rPr>
          <w:rFonts w:ascii="仿宋" w:eastAsia="仿宋" w:hAnsi="仿宋" w:hint="eastAsia"/>
          <w:sz w:val="28"/>
          <w:szCs w:val="28"/>
        </w:rPr>
        <w:t>本项目不属于专门面向中小企业、监狱企业、残疾人福利性单位采购的项目；</w:t>
      </w:r>
    </w:p>
    <w:p w:rsidR="005B1026" w:rsidRPr="00F027B0" w:rsidRDefault="00435CF0" w:rsidP="005B1026">
      <w:pPr>
        <w:ind w:firstLineChars="200" w:firstLine="560"/>
        <w:rPr>
          <w:rFonts w:ascii="仿宋" w:eastAsia="仿宋" w:hAnsi="仿宋"/>
          <w:sz w:val="28"/>
          <w:szCs w:val="28"/>
        </w:rPr>
      </w:pPr>
      <w:r w:rsidRPr="00F027B0">
        <w:rPr>
          <w:rFonts w:ascii="仿宋" w:eastAsia="仿宋" w:hAnsi="仿宋" w:hint="eastAsia"/>
          <w:sz w:val="28"/>
          <w:szCs w:val="28"/>
        </w:rPr>
        <w:lastRenderedPageBreak/>
        <w:t>3.本项目的特定资格要求：</w:t>
      </w:r>
    </w:p>
    <w:p w:rsidR="005B1026" w:rsidRPr="00F027B0" w:rsidRDefault="005B1026" w:rsidP="005B1026">
      <w:pPr>
        <w:ind w:firstLineChars="200" w:firstLine="560"/>
        <w:rPr>
          <w:rFonts w:ascii="仿宋" w:eastAsia="仿宋" w:hAnsi="仿宋"/>
          <w:sz w:val="28"/>
          <w:szCs w:val="28"/>
        </w:rPr>
      </w:pPr>
      <w:r w:rsidRPr="00F027B0">
        <w:rPr>
          <w:rFonts w:ascii="仿宋" w:eastAsia="仿宋" w:hAnsi="仿宋" w:hint="eastAsia"/>
          <w:sz w:val="28"/>
          <w:szCs w:val="28"/>
        </w:rPr>
        <w:t>（1）</w:t>
      </w:r>
      <w:r w:rsidRPr="00F027B0">
        <w:rPr>
          <w:rFonts w:ascii="仿宋" w:eastAsia="仿宋" w:hAnsi="仿宋"/>
          <w:sz w:val="28"/>
          <w:szCs w:val="28"/>
        </w:rPr>
        <w:t>在“信用中国”网站被列入失信被执行人、重大税收违法案件当事人名单，</w:t>
      </w:r>
      <w:r w:rsidRPr="00F027B0">
        <w:rPr>
          <w:rFonts w:ascii="仿宋" w:eastAsia="仿宋" w:hAnsi="仿宋" w:hint="eastAsia"/>
          <w:sz w:val="28"/>
          <w:szCs w:val="28"/>
        </w:rPr>
        <w:t>被列入中国政府采购</w:t>
      </w:r>
      <w:proofErr w:type="gramStart"/>
      <w:r w:rsidRPr="00F027B0">
        <w:rPr>
          <w:rFonts w:ascii="仿宋" w:eastAsia="仿宋" w:hAnsi="仿宋" w:hint="eastAsia"/>
          <w:sz w:val="28"/>
          <w:szCs w:val="28"/>
        </w:rPr>
        <w:t>网严重</w:t>
      </w:r>
      <w:proofErr w:type="gramEnd"/>
      <w:r w:rsidRPr="00F027B0">
        <w:rPr>
          <w:rFonts w:ascii="仿宋" w:eastAsia="仿宋" w:hAnsi="仿宋" w:hint="eastAsia"/>
          <w:sz w:val="28"/>
          <w:szCs w:val="28"/>
        </w:rPr>
        <w:t>违法失信行为记录名单的（尚在处罚期内的），</w:t>
      </w:r>
      <w:r w:rsidRPr="00F027B0">
        <w:rPr>
          <w:rFonts w:ascii="仿宋" w:eastAsia="仿宋" w:hAnsi="仿宋"/>
          <w:sz w:val="28"/>
          <w:szCs w:val="28"/>
        </w:rPr>
        <w:t>将被</w:t>
      </w:r>
      <w:r w:rsidRPr="00F027B0">
        <w:rPr>
          <w:rFonts w:ascii="仿宋" w:eastAsia="仿宋" w:hAnsi="仿宋" w:hint="eastAsia"/>
          <w:sz w:val="28"/>
          <w:szCs w:val="28"/>
        </w:rPr>
        <w:t>拒绝参加本次招标活动；</w:t>
      </w:r>
    </w:p>
    <w:p w:rsidR="00277385" w:rsidRPr="00F027B0" w:rsidRDefault="00277385" w:rsidP="000B1E15">
      <w:pPr>
        <w:ind w:firstLineChars="200" w:firstLine="560"/>
        <w:rPr>
          <w:rFonts w:ascii="仿宋" w:eastAsia="仿宋" w:hAnsi="仿宋"/>
          <w:sz w:val="28"/>
          <w:szCs w:val="28"/>
        </w:rPr>
      </w:pPr>
      <w:r w:rsidRPr="00F027B0">
        <w:rPr>
          <w:rFonts w:ascii="仿宋" w:eastAsia="仿宋" w:hAnsi="仿宋"/>
          <w:sz w:val="28"/>
          <w:szCs w:val="28"/>
        </w:rPr>
        <w:t>（</w:t>
      </w:r>
      <w:r w:rsidRPr="00F027B0">
        <w:rPr>
          <w:rFonts w:ascii="仿宋" w:eastAsia="仿宋" w:hAnsi="仿宋" w:hint="eastAsia"/>
          <w:sz w:val="28"/>
          <w:szCs w:val="28"/>
        </w:rPr>
        <w:t>2</w:t>
      </w:r>
      <w:r w:rsidRPr="00F027B0">
        <w:rPr>
          <w:rFonts w:ascii="仿宋" w:eastAsia="仿宋" w:hAnsi="仿宋"/>
          <w:sz w:val="28"/>
          <w:szCs w:val="28"/>
        </w:rPr>
        <w:t>）第一包投标人</w:t>
      </w:r>
      <w:r w:rsidR="000B1E15" w:rsidRPr="00F027B0">
        <w:rPr>
          <w:rFonts w:ascii="仿宋" w:eastAsia="仿宋" w:hAnsi="仿宋"/>
          <w:sz w:val="28"/>
          <w:szCs w:val="28"/>
        </w:rPr>
        <w:t>近年（2017年1月1日起至投标截止时间止）</w:t>
      </w:r>
      <w:r w:rsidRPr="00F027B0">
        <w:rPr>
          <w:rFonts w:ascii="仿宋" w:eastAsia="仿宋" w:hAnsi="仿宋"/>
          <w:sz w:val="28"/>
          <w:szCs w:val="28"/>
        </w:rPr>
        <w:t>须具备完成过至少1个类似水</w:t>
      </w:r>
      <w:proofErr w:type="gramStart"/>
      <w:r w:rsidRPr="00F027B0">
        <w:rPr>
          <w:rFonts w:ascii="仿宋" w:eastAsia="仿宋" w:hAnsi="仿宋"/>
          <w:sz w:val="28"/>
          <w:szCs w:val="28"/>
        </w:rPr>
        <w:t>务</w:t>
      </w:r>
      <w:proofErr w:type="gramEnd"/>
      <w:r w:rsidRPr="00F027B0">
        <w:rPr>
          <w:rFonts w:ascii="仿宋" w:eastAsia="仿宋" w:hAnsi="仿宋"/>
          <w:sz w:val="28"/>
          <w:szCs w:val="28"/>
        </w:rPr>
        <w:t>信息化信息系统项目且合同内容必须包括：</w:t>
      </w:r>
      <w:r w:rsidR="000B1E15" w:rsidRPr="00F027B0">
        <w:rPr>
          <w:rFonts w:ascii="仿宋" w:eastAsia="仿宋" w:hAnsi="仿宋" w:hint="eastAsia"/>
          <w:sz w:val="28"/>
          <w:szCs w:val="28"/>
        </w:rPr>
        <w:t>①</w:t>
      </w:r>
      <w:r w:rsidR="000B1E15" w:rsidRPr="00F027B0">
        <w:rPr>
          <w:rFonts w:ascii="仿宋" w:eastAsia="仿宋" w:hAnsi="仿宋"/>
          <w:sz w:val="28"/>
          <w:szCs w:val="28"/>
        </w:rPr>
        <w:t>漏损管理系统；</w:t>
      </w:r>
      <w:r w:rsidR="000B1E15" w:rsidRPr="00F027B0">
        <w:rPr>
          <w:rFonts w:ascii="仿宋" w:eastAsia="仿宋" w:hAnsi="仿宋" w:hint="eastAsia"/>
          <w:sz w:val="28"/>
          <w:szCs w:val="28"/>
        </w:rPr>
        <w:t>②</w:t>
      </w:r>
      <w:r w:rsidR="000B1E15" w:rsidRPr="00F027B0">
        <w:rPr>
          <w:rFonts w:ascii="仿宋" w:eastAsia="仿宋" w:hAnsi="仿宋"/>
          <w:sz w:val="28"/>
          <w:szCs w:val="28"/>
        </w:rPr>
        <w:t>运营管控平台；</w:t>
      </w:r>
      <w:r w:rsidR="000B1E15" w:rsidRPr="00F027B0">
        <w:rPr>
          <w:rFonts w:ascii="仿宋" w:eastAsia="仿宋" w:hAnsi="仿宋" w:hint="eastAsia"/>
          <w:sz w:val="28"/>
          <w:szCs w:val="28"/>
        </w:rPr>
        <w:t>③</w:t>
      </w:r>
      <w:r w:rsidR="000B1E15" w:rsidRPr="00F027B0">
        <w:rPr>
          <w:rFonts w:ascii="仿宋" w:eastAsia="仿宋" w:hAnsi="仿宋"/>
          <w:sz w:val="28"/>
          <w:szCs w:val="28"/>
        </w:rPr>
        <w:t>营业收费系统；</w:t>
      </w:r>
    </w:p>
    <w:p w:rsidR="005B1026" w:rsidRPr="00F027B0" w:rsidRDefault="007A34AE" w:rsidP="005B1026">
      <w:pPr>
        <w:ind w:firstLineChars="200" w:firstLine="560"/>
        <w:rPr>
          <w:rFonts w:ascii="仿宋" w:eastAsia="仿宋" w:hAnsi="仿宋"/>
          <w:sz w:val="28"/>
          <w:szCs w:val="28"/>
        </w:rPr>
      </w:pPr>
      <w:r w:rsidRPr="00F027B0">
        <w:rPr>
          <w:rFonts w:ascii="仿宋" w:eastAsia="仿宋" w:hAnsi="仿宋" w:hint="eastAsia"/>
          <w:sz w:val="28"/>
          <w:szCs w:val="28"/>
        </w:rPr>
        <w:t>（</w:t>
      </w:r>
      <w:r w:rsidR="00277385" w:rsidRPr="00F027B0">
        <w:rPr>
          <w:rFonts w:ascii="仿宋" w:eastAsia="仿宋" w:hAnsi="仿宋" w:hint="eastAsia"/>
          <w:sz w:val="28"/>
          <w:szCs w:val="28"/>
        </w:rPr>
        <w:t>3</w:t>
      </w:r>
      <w:r w:rsidRPr="00F027B0">
        <w:rPr>
          <w:rFonts w:ascii="仿宋" w:eastAsia="仿宋" w:hAnsi="仿宋" w:hint="eastAsia"/>
          <w:sz w:val="28"/>
          <w:szCs w:val="28"/>
        </w:rPr>
        <w:t>）</w:t>
      </w:r>
      <w:r w:rsidR="000D7184" w:rsidRPr="00F027B0">
        <w:rPr>
          <w:rFonts w:ascii="仿宋" w:eastAsia="仿宋" w:hAnsi="仿宋" w:hint="eastAsia"/>
          <w:sz w:val="28"/>
          <w:szCs w:val="28"/>
        </w:rPr>
        <w:t>第</w:t>
      </w:r>
      <w:r w:rsidRPr="00F027B0">
        <w:rPr>
          <w:rFonts w:ascii="仿宋" w:eastAsia="仿宋" w:hAnsi="仿宋" w:hint="eastAsia"/>
          <w:sz w:val="28"/>
          <w:szCs w:val="28"/>
        </w:rPr>
        <w:t>二</w:t>
      </w:r>
      <w:r w:rsidR="000D7184" w:rsidRPr="00F027B0">
        <w:rPr>
          <w:rFonts w:ascii="仿宋" w:eastAsia="仿宋" w:hAnsi="仿宋" w:hint="eastAsia"/>
          <w:sz w:val="28"/>
          <w:szCs w:val="28"/>
        </w:rPr>
        <w:t>包投标人须</w:t>
      </w:r>
      <w:r w:rsidR="005B1026" w:rsidRPr="00F027B0">
        <w:rPr>
          <w:rFonts w:ascii="仿宋" w:eastAsia="仿宋" w:hAnsi="仿宋"/>
          <w:sz w:val="28"/>
          <w:szCs w:val="28"/>
        </w:rPr>
        <w:t>具备建筑工程施工总承包三级及以上资质，具备有效的安全生产许可证，</w:t>
      </w:r>
      <w:r w:rsidR="005B1026" w:rsidRPr="00F027B0">
        <w:rPr>
          <w:rFonts w:ascii="仿宋" w:eastAsia="仿宋" w:hAnsi="仿宋" w:hint="eastAsia"/>
          <w:sz w:val="28"/>
          <w:szCs w:val="28"/>
        </w:rPr>
        <w:t>并在人员、设备、资金等方面具有相应的施工能力。</w:t>
      </w:r>
    </w:p>
    <w:p w:rsidR="005B1026" w:rsidRPr="00F027B0" w:rsidRDefault="005B1026" w:rsidP="005B1026">
      <w:pPr>
        <w:ind w:firstLineChars="200" w:firstLine="560"/>
        <w:rPr>
          <w:rFonts w:ascii="仿宋" w:eastAsia="仿宋" w:hAnsi="仿宋"/>
          <w:sz w:val="28"/>
          <w:szCs w:val="28"/>
        </w:rPr>
      </w:pPr>
      <w:r w:rsidRPr="00F027B0">
        <w:rPr>
          <w:rFonts w:ascii="仿宋" w:eastAsia="仿宋" w:hAnsi="仿宋"/>
          <w:sz w:val="28"/>
          <w:szCs w:val="28"/>
        </w:rPr>
        <w:t>（</w:t>
      </w:r>
      <w:r w:rsidR="00277385" w:rsidRPr="00F027B0">
        <w:rPr>
          <w:rFonts w:ascii="仿宋" w:eastAsia="仿宋" w:hAnsi="仿宋" w:hint="eastAsia"/>
          <w:sz w:val="28"/>
          <w:szCs w:val="28"/>
        </w:rPr>
        <w:t>4</w:t>
      </w:r>
      <w:r w:rsidRPr="00F027B0">
        <w:rPr>
          <w:rFonts w:ascii="仿宋" w:eastAsia="仿宋" w:hAnsi="仿宋"/>
          <w:sz w:val="28"/>
          <w:szCs w:val="28"/>
        </w:rPr>
        <w:t>）</w:t>
      </w:r>
      <w:r w:rsidR="004D1DFF" w:rsidRPr="00F027B0">
        <w:rPr>
          <w:rFonts w:ascii="仿宋" w:eastAsia="仿宋" w:hAnsi="仿宋" w:hint="eastAsia"/>
          <w:sz w:val="28"/>
          <w:szCs w:val="28"/>
        </w:rPr>
        <w:t>第二包</w:t>
      </w:r>
      <w:r w:rsidR="00037FAF" w:rsidRPr="00F027B0">
        <w:rPr>
          <w:rFonts w:ascii="仿宋" w:eastAsia="仿宋" w:hAnsi="仿宋" w:hint="eastAsia"/>
          <w:sz w:val="28"/>
          <w:szCs w:val="28"/>
        </w:rPr>
        <w:t>拟投</w:t>
      </w:r>
      <w:r w:rsidRPr="00F027B0">
        <w:rPr>
          <w:rFonts w:ascii="仿宋" w:eastAsia="仿宋" w:hAnsi="仿宋"/>
          <w:sz w:val="28"/>
          <w:szCs w:val="28"/>
        </w:rPr>
        <w:t>项目经理须具建筑工程专业二级及以上注册建造师执业资格证书（须在本</w:t>
      </w:r>
      <w:r w:rsidRPr="00F027B0">
        <w:rPr>
          <w:rFonts w:ascii="仿宋" w:eastAsia="仿宋" w:hAnsi="仿宋" w:hint="eastAsia"/>
          <w:sz w:val="28"/>
          <w:szCs w:val="28"/>
        </w:rPr>
        <w:t>单位注册），</w:t>
      </w:r>
      <w:r w:rsidRPr="00F027B0">
        <w:rPr>
          <w:rFonts w:ascii="仿宋" w:eastAsia="仿宋" w:hAnsi="仿宋"/>
          <w:sz w:val="28"/>
          <w:szCs w:val="28"/>
        </w:rPr>
        <w:t>且具备有效的安全生产考核合格证。</w:t>
      </w:r>
    </w:p>
    <w:p w:rsidR="00435CF0" w:rsidRPr="00F027B0" w:rsidRDefault="005B1026" w:rsidP="005B1026">
      <w:pPr>
        <w:ind w:firstLineChars="200" w:firstLine="560"/>
        <w:rPr>
          <w:rFonts w:ascii="仿宋" w:eastAsia="仿宋" w:hAnsi="仿宋"/>
          <w:sz w:val="28"/>
          <w:szCs w:val="28"/>
        </w:rPr>
      </w:pPr>
      <w:r w:rsidRPr="00F027B0">
        <w:rPr>
          <w:rFonts w:ascii="仿宋" w:eastAsia="仿宋" w:hAnsi="仿宋"/>
          <w:sz w:val="28"/>
          <w:szCs w:val="28"/>
        </w:rPr>
        <w:t>（</w:t>
      </w:r>
      <w:r w:rsidR="00277385" w:rsidRPr="00F027B0">
        <w:rPr>
          <w:rFonts w:ascii="仿宋" w:eastAsia="仿宋" w:hAnsi="仿宋" w:hint="eastAsia"/>
          <w:sz w:val="28"/>
          <w:szCs w:val="28"/>
        </w:rPr>
        <w:t>5</w:t>
      </w:r>
      <w:r w:rsidRPr="00F027B0">
        <w:rPr>
          <w:rFonts w:ascii="仿宋" w:eastAsia="仿宋" w:hAnsi="仿宋"/>
          <w:sz w:val="28"/>
          <w:szCs w:val="28"/>
        </w:rPr>
        <w:t>）自治区外企业</w:t>
      </w:r>
      <w:r w:rsidR="00F520D0" w:rsidRPr="00F027B0">
        <w:rPr>
          <w:rFonts w:ascii="仿宋" w:eastAsia="仿宋" w:hAnsi="仿宋" w:hint="eastAsia"/>
          <w:sz w:val="28"/>
          <w:szCs w:val="28"/>
        </w:rPr>
        <w:t>参与第二包投标</w:t>
      </w:r>
      <w:r w:rsidRPr="00F027B0">
        <w:rPr>
          <w:rFonts w:ascii="仿宋" w:eastAsia="仿宋" w:hAnsi="仿宋"/>
          <w:sz w:val="28"/>
          <w:szCs w:val="28"/>
        </w:rPr>
        <w:t>应在新疆工程建设云进行企业信息报送，项目经理须为</w:t>
      </w:r>
      <w:r w:rsidRPr="00F027B0">
        <w:rPr>
          <w:rFonts w:ascii="仿宋" w:eastAsia="仿宋" w:hAnsi="仿宋" w:hint="eastAsia"/>
          <w:sz w:val="28"/>
          <w:szCs w:val="28"/>
        </w:rPr>
        <w:t>报送人员。</w:t>
      </w:r>
    </w:p>
    <w:p w:rsidR="00435CF0" w:rsidRPr="00F027B0" w:rsidRDefault="00435CF0" w:rsidP="00435CF0">
      <w:pPr>
        <w:pStyle w:val="2"/>
        <w:spacing w:line="360" w:lineRule="auto"/>
        <w:rPr>
          <w:rFonts w:ascii="黑体" w:hAnsi="黑体" w:cs="宋体"/>
          <w:b w:val="0"/>
          <w:sz w:val="28"/>
          <w:szCs w:val="28"/>
        </w:rPr>
      </w:pPr>
      <w:bookmarkStart w:id="13" w:name="_Toc35393623"/>
      <w:bookmarkStart w:id="14" w:name="_Toc35393792"/>
      <w:r w:rsidRPr="00F027B0">
        <w:rPr>
          <w:rFonts w:ascii="黑体" w:hAnsi="黑体" w:cs="宋体" w:hint="eastAsia"/>
          <w:b w:val="0"/>
          <w:sz w:val="28"/>
          <w:szCs w:val="28"/>
        </w:rPr>
        <w:t>三、获取招标文件</w:t>
      </w:r>
      <w:bookmarkEnd w:id="11"/>
      <w:bookmarkEnd w:id="12"/>
      <w:bookmarkEnd w:id="13"/>
      <w:bookmarkEnd w:id="14"/>
    </w:p>
    <w:p w:rsidR="00435CF0" w:rsidRPr="00F027B0" w:rsidRDefault="00435CF0" w:rsidP="00B53709">
      <w:pPr>
        <w:spacing w:line="360" w:lineRule="auto"/>
        <w:ind w:firstLine="540"/>
        <w:rPr>
          <w:rFonts w:ascii="仿宋" w:eastAsia="仿宋" w:hAnsi="仿宋" w:cs="宋体"/>
          <w:sz w:val="28"/>
          <w:szCs w:val="28"/>
        </w:rPr>
      </w:pPr>
      <w:r w:rsidRPr="00F027B0">
        <w:rPr>
          <w:rFonts w:ascii="仿宋" w:eastAsia="仿宋" w:hAnsi="仿宋" w:cs="宋体" w:hint="eastAsia"/>
          <w:sz w:val="28"/>
          <w:szCs w:val="28"/>
        </w:rPr>
        <w:t>时间：</w:t>
      </w:r>
      <w:r w:rsidRPr="00F027B0">
        <w:rPr>
          <w:rFonts w:ascii="仿宋" w:eastAsia="仿宋" w:hAnsi="仿宋" w:cs="宋体" w:hint="eastAsia"/>
          <w:sz w:val="28"/>
          <w:szCs w:val="28"/>
          <w:u w:val="single"/>
        </w:rPr>
        <w:t>2020年07月20日</w:t>
      </w:r>
      <w:r w:rsidRPr="00F027B0">
        <w:rPr>
          <w:rFonts w:ascii="仿宋" w:eastAsia="仿宋" w:hAnsi="仿宋" w:cs="宋体" w:hint="eastAsia"/>
          <w:sz w:val="28"/>
          <w:szCs w:val="28"/>
        </w:rPr>
        <w:t>至</w:t>
      </w:r>
      <w:r w:rsidRPr="00F027B0">
        <w:rPr>
          <w:rFonts w:ascii="仿宋" w:eastAsia="仿宋" w:hAnsi="仿宋" w:cs="宋体" w:hint="eastAsia"/>
          <w:sz w:val="28"/>
          <w:szCs w:val="28"/>
          <w:u w:val="single"/>
        </w:rPr>
        <w:t>2020年07月24日</w:t>
      </w:r>
      <w:r w:rsidRPr="00F027B0">
        <w:rPr>
          <w:rFonts w:ascii="仿宋" w:eastAsia="仿宋" w:hAnsi="仿宋" w:cs="宋体" w:hint="eastAsia"/>
          <w:iCs/>
          <w:sz w:val="28"/>
          <w:szCs w:val="28"/>
          <w:u w:val="single"/>
        </w:rPr>
        <w:t>（</w:t>
      </w:r>
      <w:r w:rsidRPr="00F027B0">
        <w:rPr>
          <w:rFonts w:ascii="仿宋" w:eastAsia="仿宋" w:hAnsi="仿宋" w:cs="宋体" w:hint="eastAsia"/>
          <w:sz w:val="28"/>
          <w:szCs w:val="28"/>
          <w:u w:val="single"/>
        </w:rPr>
        <w:t>提供期限自本公告发布之日起不得少于5个工作日</w:t>
      </w:r>
      <w:r w:rsidRPr="00F027B0">
        <w:rPr>
          <w:rFonts w:ascii="仿宋" w:eastAsia="仿宋" w:hAnsi="仿宋" w:cs="宋体" w:hint="eastAsia"/>
          <w:iCs/>
          <w:sz w:val="28"/>
          <w:szCs w:val="28"/>
          <w:u w:val="single"/>
        </w:rPr>
        <w:t>）</w:t>
      </w:r>
      <w:r w:rsidRPr="00F027B0">
        <w:rPr>
          <w:rFonts w:ascii="仿宋" w:eastAsia="仿宋" w:hAnsi="仿宋" w:cs="宋体" w:hint="eastAsia"/>
          <w:sz w:val="28"/>
          <w:szCs w:val="28"/>
        </w:rPr>
        <w:t>，每天上午</w:t>
      </w:r>
      <w:r w:rsidRPr="00F027B0">
        <w:rPr>
          <w:rFonts w:ascii="仿宋" w:eastAsia="仿宋" w:hAnsi="仿宋" w:cs="宋体" w:hint="eastAsia"/>
          <w:sz w:val="28"/>
          <w:szCs w:val="28"/>
          <w:u w:val="single"/>
        </w:rPr>
        <w:t>09：30</w:t>
      </w:r>
      <w:r w:rsidRPr="00F027B0">
        <w:rPr>
          <w:rFonts w:ascii="仿宋" w:eastAsia="仿宋" w:hAnsi="仿宋" w:cs="宋体" w:hint="eastAsia"/>
          <w:sz w:val="28"/>
          <w:szCs w:val="28"/>
        </w:rPr>
        <w:t>至</w:t>
      </w:r>
      <w:r w:rsidRPr="00F027B0">
        <w:rPr>
          <w:rFonts w:ascii="仿宋" w:eastAsia="仿宋" w:hAnsi="仿宋" w:cs="宋体" w:hint="eastAsia"/>
          <w:sz w:val="28"/>
          <w:szCs w:val="28"/>
          <w:u w:val="single"/>
        </w:rPr>
        <w:t>13：30</w:t>
      </w:r>
      <w:r w:rsidRPr="00F027B0">
        <w:rPr>
          <w:rFonts w:ascii="仿宋" w:eastAsia="仿宋" w:hAnsi="仿宋" w:cs="宋体" w:hint="eastAsia"/>
          <w:sz w:val="28"/>
          <w:szCs w:val="28"/>
        </w:rPr>
        <w:t>，下午</w:t>
      </w:r>
      <w:r w:rsidRPr="00F027B0">
        <w:rPr>
          <w:rFonts w:ascii="仿宋" w:eastAsia="仿宋" w:hAnsi="仿宋" w:cs="宋体" w:hint="eastAsia"/>
          <w:sz w:val="28"/>
          <w:szCs w:val="28"/>
          <w:u w:val="single"/>
        </w:rPr>
        <w:t>16：00</w:t>
      </w:r>
      <w:r w:rsidRPr="00F027B0">
        <w:rPr>
          <w:rFonts w:ascii="仿宋" w:eastAsia="仿宋" w:hAnsi="仿宋" w:cs="宋体" w:hint="eastAsia"/>
          <w:sz w:val="28"/>
          <w:szCs w:val="28"/>
        </w:rPr>
        <w:t>至</w:t>
      </w:r>
      <w:r w:rsidRPr="00F027B0">
        <w:rPr>
          <w:rFonts w:ascii="仿宋" w:eastAsia="仿宋" w:hAnsi="仿宋" w:cs="宋体" w:hint="eastAsia"/>
          <w:sz w:val="28"/>
          <w:szCs w:val="28"/>
          <w:u w:val="single"/>
        </w:rPr>
        <w:t>20：00</w:t>
      </w:r>
      <w:r w:rsidRPr="00F027B0">
        <w:rPr>
          <w:rFonts w:ascii="仿宋" w:eastAsia="仿宋" w:hAnsi="仿宋" w:cs="宋体" w:hint="eastAsia"/>
          <w:sz w:val="28"/>
          <w:szCs w:val="28"/>
        </w:rPr>
        <w:t>（北京时间，</w:t>
      </w:r>
      <w:r w:rsidRPr="00F027B0">
        <w:rPr>
          <w:rFonts w:ascii="仿宋" w:eastAsia="仿宋" w:hAnsi="仿宋" w:cs="宋体"/>
          <w:sz w:val="28"/>
          <w:szCs w:val="28"/>
        </w:rPr>
        <w:t>法定节假日</w:t>
      </w:r>
      <w:r w:rsidRPr="00F027B0">
        <w:rPr>
          <w:rFonts w:ascii="仿宋" w:eastAsia="仿宋" w:hAnsi="仿宋" w:cs="宋体" w:hint="eastAsia"/>
          <w:sz w:val="28"/>
          <w:szCs w:val="28"/>
        </w:rPr>
        <w:t>除外）</w:t>
      </w:r>
      <w:r w:rsidR="005B1026" w:rsidRPr="00F027B0">
        <w:rPr>
          <w:rFonts w:ascii="仿宋" w:eastAsia="仿宋" w:hAnsi="仿宋" w:cs="宋体"/>
          <w:sz w:val="28"/>
          <w:szCs w:val="28"/>
        </w:rPr>
        <w:t>。投标人购买标书时应提交的资料：法定代表人身份证（法人购买招</w:t>
      </w:r>
      <w:r w:rsidR="005B1026" w:rsidRPr="00F027B0">
        <w:rPr>
          <w:rFonts w:ascii="仿宋" w:eastAsia="仿宋" w:hAnsi="仿宋" w:cs="宋体" w:hint="eastAsia"/>
          <w:sz w:val="28"/>
          <w:szCs w:val="28"/>
        </w:rPr>
        <w:t>标文件提供身份证</w:t>
      </w:r>
      <w:r w:rsidR="005B1026" w:rsidRPr="00F027B0">
        <w:rPr>
          <w:rFonts w:ascii="仿宋" w:eastAsia="仿宋" w:hAnsi="仿宋" w:cs="宋体"/>
          <w:sz w:val="28"/>
          <w:szCs w:val="28"/>
        </w:rPr>
        <w:t>原件</w:t>
      </w:r>
      <w:r w:rsidR="005B1026" w:rsidRPr="00F027B0">
        <w:rPr>
          <w:rFonts w:ascii="仿宋" w:eastAsia="仿宋" w:hAnsi="仿宋" w:cs="宋体" w:hint="eastAsia"/>
          <w:sz w:val="28"/>
          <w:szCs w:val="28"/>
        </w:rPr>
        <w:t>）或法人代表授权书（原件）、身份证（被授权身份证原件）、</w:t>
      </w:r>
      <w:r w:rsidR="005B1026" w:rsidRPr="00F027B0">
        <w:rPr>
          <w:rFonts w:ascii="仿宋" w:eastAsia="仿宋" w:hAnsi="仿宋" w:cs="宋体" w:hint="eastAsia"/>
          <w:sz w:val="28"/>
          <w:szCs w:val="28"/>
        </w:rPr>
        <w:lastRenderedPageBreak/>
        <w:t>委托代理人的社保缴纳证明（社保局出具缴纳证明，缴纳单位必须与投标人单位一致），</w:t>
      </w:r>
      <w:r w:rsidR="005B1026" w:rsidRPr="00F027B0">
        <w:rPr>
          <w:rFonts w:ascii="仿宋" w:eastAsia="仿宋" w:hAnsi="仿宋" w:cs="宋体"/>
          <w:sz w:val="28"/>
          <w:szCs w:val="28"/>
        </w:rPr>
        <w:t>企业营业执照原件、建筑企业资质证书</w:t>
      </w:r>
      <w:r w:rsidR="005B1026" w:rsidRPr="00F027B0">
        <w:rPr>
          <w:rFonts w:ascii="仿宋" w:eastAsia="仿宋" w:hAnsi="仿宋" w:cs="宋体" w:hint="eastAsia"/>
          <w:sz w:val="28"/>
          <w:szCs w:val="28"/>
        </w:rPr>
        <w:t>原件、安全生产许可证原件、项目经理注册建造师证书原件、安全生产考核合格证原件、自治区外企业在新疆工程建设云的报送信息册（</w:t>
      </w:r>
      <w:r w:rsidR="00B53709" w:rsidRPr="00F027B0">
        <w:rPr>
          <w:rFonts w:ascii="仿宋" w:eastAsia="仿宋" w:hAnsi="仿宋" w:cs="宋体" w:hint="eastAsia"/>
          <w:sz w:val="28"/>
          <w:szCs w:val="28"/>
        </w:rPr>
        <w:t>注：以上资料须提供原件及加盖公章复印件一套，资料不全者不予领取</w:t>
      </w:r>
      <w:r w:rsidR="005B1026" w:rsidRPr="00F027B0">
        <w:rPr>
          <w:rFonts w:ascii="仿宋" w:eastAsia="仿宋" w:hAnsi="仿宋" w:cs="宋体"/>
          <w:sz w:val="28"/>
          <w:szCs w:val="28"/>
        </w:rPr>
        <w:t>）。</w:t>
      </w:r>
    </w:p>
    <w:p w:rsidR="00435CF0" w:rsidRPr="00F027B0" w:rsidRDefault="00435CF0" w:rsidP="00435CF0">
      <w:pPr>
        <w:spacing w:line="360" w:lineRule="auto"/>
        <w:ind w:firstLine="540"/>
        <w:rPr>
          <w:rFonts w:ascii="仿宋" w:eastAsia="仿宋" w:hAnsi="仿宋" w:cs="宋体"/>
          <w:sz w:val="28"/>
          <w:szCs w:val="28"/>
          <w:u w:val="single"/>
        </w:rPr>
      </w:pPr>
      <w:r w:rsidRPr="00F027B0">
        <w:rPr>
          <w:rFonts w:ascii="仿宋" w:eastAsia="仿宋" w:hAnsi="仿宋" w:cs="宋体" w:hint="eastAsia"/>
          <w:sz w:val="28"/>
          <w:szCs w:val="28"/>
        </w:rPr>
        <w:t>地点：哈密市伊州区天山北路</w:t>
      </w:r>
      <w:r w:rsidRPr="00F027B0">
        <w:rPr>
          <w:rFonts w:ascii="仿宋" w:eastAsia="仿宋" w:hAnsi="仿宋" w:cs="宋体"/>
          <w:sz w:val="28"/>
          <w:szCs w:val="28"/>
        </w:rPr>
        <w:t>35号京龙大厦7楼</w:t>
      </w:r>
    </w:p>
    <w:p w:rsidR="00435CF0" w:rsidRPr="00F027B0" w:rsidRDefault="00435CF0" w:rsidP="00435CF0">
      <w:pPr>
        <w:spacing w:line="360" w:lineRule="auto"/>
        <w:ind w:firstLine="540"/>
        <w:rPr>
          <w:rFonts w:ascii="仿宋" w:eastAsia="仿宋" w:hAnsi="仿宋" w:cs="宋体"/>
          <w:sz w:val="28"/>
          <w:szCs w:val="28"/>
          <w:u w:val="single"/>
        </w:rPr>
      </w:pPr>
      <w:r w:rsidRPr="00F027B0">
        <w:rPr>
          <w:rFonts w:ascii="仿宋" w:eastAsia="仿宋" w:hAnsi="仿宋" w:cs="宋体" w:hint="eastAsia"/>
          <w:sz w:val="28"/>
          <w:szCs w:val="28"/>
        </w:rPr>
        <w:t>方式：</w:t>
      </w:r>
      <w:r w:rsidR="00D71214" w:rsidRPr="00F027B0">
        <w:rPr>
          <w:rFonts w:ascii="仿宋" w:eastAsia="仿宋" w:hAnsi="仿宋" w:cs="宋体" w:hint="eastAsia"/>
          <w:sz w:val="28"/>
          <w:szCs w:val="28"/>
        </w:rPr>
        <w:t>哈密市伊州区天山北路</w:t>
      </w:r>
      <w:r w:rsidR="00D71214" w:rsidRPr="00F027B0">
        <w:rPr>
          <w:rFonts w:ascii="仿宋" w:eastAsia="仿宋" w:hAnsi="仿宋" w:cs="宋体"/>
          <w:sz w:val="28"/>
          <w:szCs w:val="28"/>
        </w:rPr>
        <w:t>35号京龙大厦7楼（</w:t>
      </w:r>
      <w:r w:rsidR="00B53709" w:rsidRPr="00F027B0">
        <w:rPr>
          <w:rFonts w:ascii="仿宋" w:eastAsia="仿宋" w:hAnsi="仿宋" w:cs="宋体"/>
          <w:sz w:val="28"/>
          <w:szCs w:val="28"/>
        </w:rPr>
        <w:t>线下</w:t>
      </w:r>
      <w:r w:rsidR="00D71214" w:rsidRPr="00F027B0">
        <w:rPr>
          <w:rFonts w:ascii="仿宋" w:eastAsia="仿宋" w:hAnsi="仿宋" w:cs="宋体"/>
          <w:sz w:val="28"/>
          <w:szCs w:val="28"/>
        </w:rPr>
        <w:t>购买）</w:t>
      </w:r>
    </w:p>
    <w:p w:rsidR="00435CF0" w:rsidRPr="00F027B0" w:rsidRDefault="00435CF0" w:rsidP="00435CF0">
      <w:pPr>
        <w:spacing w:line="360" w:lineRule="auto"/>
        <w:ind w:firstLine="540"/>
        <w:rPr>
          <w:rFonts w:ascii="仿宋" w:eastAsia="仿宋" w:hAnsi="仿宋" w:cs="宋体"/>
          <w:sz w:val="28"/>
          <w:szCs w:val="28"/>
        </w:rPr>
      </w:pPr>
      <w:r w:rsidRPr="00F027B0">
        <w:rPr>
          <w:rFonts w:ascii="仿宋" w:eastAsia="仿宋" w:hAnsi="仿宋" w:cs="宋体" w:hint="eastAsia"/>
          <w:sz w:val="28"/>
          <w:szCs w:val="28"/>
        </w:rPr>
        <w:t>售价：</w:t>
      </w:r>
      <w:r w:rsidR="00D71214" w:rsidRPr="00F027B0">
        <w:rPr>
          <w:rFonts w:ascii="仿宋" w:eastAsia="仿宋" w:hAnsi="仿宋" w:cs="宋体"/>
          <w:sz w:val="28"/>
          <w:szCs w:val="28"/>
        </w:rPr>
        <w:t>200元/本（售后不退）</w:t>
      </w:r>
    </w:p>
    <w:p w:rsidR="00435CF0" w:rsidRPr="00F027B0" w:rsidRDefault="00435CF0" w:rsidP="00435CF0">
      <w:pPr>
        <w:pStyle w:val="2"/>
        <w:spacing w:line="360" w:lineRule="auto"/>
        <w:rPr>
          <w:rFonts w:ascii="黑体" w:hAnsi="黑体" w:cs="宋体"/>
          <w:b w:val="0"/>
          <w:sz w:val="28"/>
          <w:szCs w:val="28"/>
        </w:rPr>
      </w:pPr>
      <w:bookmarkStart w:id="15" w:name="_Toc28359005"/>
      <w:bookmarkStart w:id="16" w:name="_Toc28359082"/>
      <w:bookmarkStart w:id="17" w:name="_Toc35393793"/>
      <w:bookmarkStart w:id="18" w:name="_Toc35393624"/>
      <w:r w:rsidRPr="00F027B0">
        <w:rPr>
          <w:rFonts w:ascii="黑体" w:hAnsi="黑体" w:cs="宋体" w:hint="eastAsia"/>
          <w:b w:val="0"/>
          <w:sz w:val="28"/>
          <w:szCs w:val="28"/>
        </w:rPr>
        <w:t>四、提交投标文件</w:t>
      </w:r>
      <w:bookmarkEnd w:id="15"/>
      <w:bookmarkEnd w:id="16"/>
      <w:r w:rsidRPr="00F027B0">
        <w:rPr>
          <w:rFonts w:ascii="黑体" w:hAnsi="黑体" w:cs="宋体" w:hint="eastAsia"/>
          <w:b w:val="0"/>
          <w:sz w:val="28"/>
          <w:szCs w:val="28"/>
        </w:rPr>
        <w:t>截止时间、开标时间和地点</w:t>
      </w:r>
      <w:bookmarkEnd w:id="17"/>
      <w:bookmarkEnd w:id="18"/>
    </w:p>
    <w:p w:rsidR="00435CF0" w:rsidRPr="00F027B0" w:rsidRDefault="00D71214" w:rsidP="00435CF0">
      <w:pPr>
        <w:ind w:firstLineChars="200" w:firstLine="560"/>
        <w:rPr>
          <w:rFonts w:ascii="仿宋" w:eastAsia="仿宋" w:hAnsi="仿宋"/>
          <w:bCs/>
          <w:sz w:val="28"/>
          <w:szCs w:val="28"/>
          <w:u w:val="single"/>
        </w:rPr>
      </w:pPr>
      <w:r w:rsidRPr="00F027B0">
        <w:rPr>
          <w:rFonts w:ascii="仿宋" w:eastAsia="仿宋" w:hAnsi="仿宋" w:hint="eastAsia"/>
          <w:bCs/>
          <w:sz w:val="28"/>
          <w:szCs w:val="28"/>
          <w:u w:val="single"/>
        </w:rPr>
        <w:t>2020</w:t>
      </w:r>
      <w:r w:rsidR="00435CF0" w:rsidRPr="00F027B0">
        <w:rPr>
          <w:rFonts w:ascii="仿宋" w:eastAsia="仿宋" w:hAnsi="仿宋" w:hint="eastAsia"/>
          <w:bCs/>
          <w:sz w:val="28"/>
          <w:szCs w:val="28"/>
          <w:u w:val="single"/>
        </w:rPr>
        <w:t>年</w:t>
      </w:r>
      <w:r w:rsidRPr="00F027B0">
        <w:rPr>
          <w:rFonts w:ascii="仿宋" w:eastAsia="仿宋" w:hAnsi="仿宋" w:hint="eastAsia"/>
          <w:bCs/>
          <w:sz w:val="28"/>
          <w:szCs w:val="28"/>
          <w:u w:val="single"/>
        </w:rPr>
        <w:t>08</w:t>
      </w:r>
      <w:r w:rsidR="00435CF0" w:rsidRPr="00F027B0">
        <w:rPr>
          <w:rFonts w:ascii="仿宋" w:eastAsia="仿宋" w:hAnsi="仿宋" w:hint="eastAsia"/>
          <w:bCs/>
          <w:sz w:val="28"/>
          <w:szCs w:val="28"/>
          <w:u w:val="single"/>
        </w:rPr>
        <w:t>月</w:t>
      </w:r>
      <w:r w:rsidRPr="00F027B0">
        <w:rPr>
          <w:rFonts w:ascii="仿宋" w:eastAsia="仿宋" w:hAnsi="仿宋" w:hint="eastAsia"/>
          <w:bCs/>
          <w:sz w:val="28"/>
          <w:szCs w:val="28"/>
          <w:u w:val="single"/>
        </w:rPr>
        <w:t>10</w:t>
      </w:r>
      <w:r w:rsidR="00435CF0" w:rsidRPr="00F027B0">
        <w:rPr>
          <w:rFonts w:ascii="仿宋" w:eastAsia="仿宋" w:hAnsi="仿宋" w:hint="eastAsia"/>
          <w:bCs/>
          <w:sz w:val="28"/>
          <w:szCs w:val="28"/>
          <w:u w:val="single"/>
        </w:rPr>
        <w:t>日</w:t>
      </w:r>
      <w:r w:rsidRPr="00F027B0">
        <w:rPr>
          <w:rFonts w:ascii="仿宋" w:eastAsia="仿宋" w:hAnsi="仿宋" w:hint="eastAsia"/>
          <w:bCs/>
          <w:sz w:val="28"/>
          <w:szCs w:val="28"/>
          <w:u w:val="single"/>
        </w:rPr>
        <w:t>10</w:t>
      </w:r>
      <w:r w:rsidR="00435CF0" w:rsidRPr="00F027B0">
        <w:rPr>
          <w:rFonts w:ascii="仿宋" w:eastAsia="仿宋" w:hAnsi="仿宋" w:hint="eastAsia"/>
          <w:bCs/>
          <w:sz w:val="28"/>
          <w:szCs w:val="28"/>
          <w:u w:val="single"/>
        </w:rPr>
        <w:t>点</w:t>
      </w:r>
      <w:r w:rsidRPr="00F027B0">
        <w:rPr>
          <w:rFonts w:ascii="仿宋" w:eastAsia="仿宋" w:hAnsi="仿宋" w:hint="eastAsia"/>
          <w:bCs/>
          <w:sz w:val="28"/>
          <w:szCs w:val="28"/>
          <w:u w:val="single"/>
        </w:rPr>
        <w:t>00</w:t>
      </w:r>
      <w:r w:rsidR="00435CF0" w:rsidRPr="00F027B0">
        <w:rPr>
          <w:rFonts w:ascii="仿宋" w:eastAsia="仿宋" w:hAnsi="仿宋" w:hint="eastAsia"/>
          <w:bCs/>
          <w:sz w:val="28"/>
          <w:szCs w:val="28"/>
          <w:u w:val="single"/>
        </w:rPr>
        <w:t>分</w:t>
      </w:r>
      <w:r w:rsidR="00435CF0" w:rsidRPr="00F027B0">
        <w:rPr>
          <w:rFonts w:ascii="仿宋" w:eastAsia="仿宋" w:hAnsi="仿宋" w:hint="eastAsia"/>
          <w:bCs/>
          <w:sz w:val="28"/>
          <w:szCs w:val="28"/>
        </w:rPr>
        <w:t>（北京时间）</w:t>
      </w:r>
      <w:r w:rsidR="00435CF0" w:rsidRPr="00F027B0">
        <w:rPr>
          <w:rFonts w:ascii="仿宋" w:eastAsia="仿宋" w:hAnsi="仿宋" w:cs="宋体" w:hint="eastAsia"/>
          <w:iCs/>
          <w:sz w:val="28"/>
          <w:szCs w:val="28"/>
          <w:u w:val="single"/>
        </w:rPr>
        <w:t>（</w:t>
      </w:r>
      <w:r w:rsidRPr="00F027B0">
        <w:rPr>
          <w:rFonts w:ascii="仿宋" w:eastAsia="仿宋" w:hAnsi="仿宋" w:cs="宋体" w:hint="eastAsia"/>
          <w:sz w:val="28"/>
          <w:szCs w:val="28"/>
          <w:u w:val="single"/>
        </w:rPr>
        <w:t>具体时间以招标文件约定时间为准，</w:t>
      </w:r>
      <w:r w:rsidR="00435CF0" w:rsidRPr="00F027B0">
        <w:rPr>
          <w:rFonts w:ascii="仿宋" w:eastAsia="仿宋" w:hAnsi="仿宋" w:cs="宋体" w:hint="eastAsia"/>
          <w:sz w:val="28"/>
          <w:szCs w:val="28"/>
          <w:u w:val="single"/>
        </w:rPr>
        <w:t>自招标文件开始发出之日起至投标人提交投标文件截止之日止，不得少于20日</w:t>
      </w:r>
      <w:r w:rsidR="00435CF0" w:rsidRPr="00F027B0">
        <w:rPr>
          <w:rFonts w:ascii="仿宋" w:eastAsia="仿宋" w:hAnsi="仿宋" w:cs="宋体" w:hint="eastAsia"/>
          <w:iCs/>
          <w:sz w:val="28"/>
          <w:szCs w:val="28"/>
          <w:u w:val="single"/>
        </w:rPr>
        <w:t>）</w:t>
      </w:r>
    </w:p>
    <w:p w:rsidR="00435CF0" w:rsidRPr="00F027B0" w:rsidRDefault="00435CF0" w:rsidP="00435CF0">
      <w:pPr>
        <w:ind w:firstLineChars="200" w:firstLine="560"/>
        <w:rPr>
          <w:rFonts w:ascii="仿宋" w:eastAsia="仿宋" w:hAnsi="仿宋"/>
          <w:bCs/>
          <w:sz w:val="28"/>
          <w:szCs w:val="28"/>
          <w:u w:val="single"/>
        </w:rPr>
      </w:pPr>
      <w:r w:rsidRPr="00F027B0">
        <w:rPr>
          <w:rFonts w:ascii="仿宋" w:eastAsia="仿宋" w:hAnsi="仿宋" w:hint="eastAsia"/>
          <w:sz w:val="28"/>
          <w:szCs w:val="28"/>
        </w:rPr>
        <w:t>地点：</w:t>
      </w:r>
      <w:r w:rsidR="00E66BB4" w:rsidRPr="00F027B0">
        <w:rPr>
          <w:rFonts w:ascii="仿宋" w:eastAsia="仿宋" w:hAnsi="仿宋" w:hint="eastAsia"/>
          <w:sz w:val="28"/>
          <w:szCs w:val="28"/>
        </w:rPr>
        <w:t>哈密市建设工程交易中心（哈密市伊州区光明路建设大厦</w:t>
      </w:r>
      <w:r w:rsidR="00E66BB4" w:rsidRPr="00F027B0">
        <w:rPr>
          <w:rFonts w:ascii="仿宋" w:eastAsia="仿宋" w:hAnsi="仿宋"/>
          <w:sz w:val="28"/>
          <w:szCs w:val="28"/>
        </w:rPr>
        <w:t>1楼）</w:t>
      </w:r>
    </w:p>
    <w:p w:rsidR="00435CF0" w:rsidRPr="00F027B0" w:rsidRDefault="00435CF0" w:rsidP="00435CF0">
      <w:pPr>
        <w:pStyle w:val="2"/>
        <w:spacing w:line="360" w:lineRule="auto"/>
        <w:rPr>
          <w:rFonts w:ascii="黑体" w:hAnsi="黑体" w:cs="宋体"/>
          <w:b w:val="0"/>
          <w:sz w:val="28"/>
          <w:szCs w:val="28"/>
        </w:rPr>
      </w:pPr>
      <w:bookmarkStart w:id="19" w:name="_Toc35393625"/>
      <w:bookmarkStart w:id="20" w:name="_Toc28359084"/>
      <w:bookmarkStart w:id="21" w:name="_Toc28359007"/>
      <w:bookmarkStart w:id="22" w:name="_Toc35393794"/>
      <w:r w:rsidRPr="00F027B0">
        <w:rPr>
          <w:rFonts w:ascii="黑体" w:hAnsi="黑体" w:cs="宋体" w:hint="eastAsia"/>
          <w:b w:val="0"/>
          <w:sz w:val="28"/>
          <w:szCs w:val="28"/>
        </w:rPr>
        <w:t>五、公告期限</w:t>
      </w:r>
      <w:bookmarkEnd w:id="19"/>
      <w:bookmarkEnd w:id="20"/>
      <w:bookmarkEnd w:id="21"/>
      <w:bookmarkEnd w:id="22"/>
    </w:p>
    <w:p w:rsidR="00435CF0" w:rsidRPr="00F027B0" w:rsidRDefault="00435CF0" w:rsidP="00435CF0">
      <w:pPr>
        <w:ind w:firstLineChars="200" w:firstLine="560"/>
        <w:rPr>
          <w:rFonts w:ascii="仿宋" w:eastAsia="仿宋" w:hAnsi="仿宋" w:cs="宋体"/>
          <w:kern w:val="0"/>
          <w:sz w:val="28"/>
          <w:szCs w:val="28"/>
        </w:rPr>
      </w:pPr>
      <w:r w:rsidRPr="00F027B0">
        <w:rPr>
          <w:rFonts w:ascii="仿宋" w:eastAsia="仿宋" w:hAnsi="仿宋" w:cs="宋体" w:hint="eastAsia"/>
          <w:kern w:val="0"/>
          <w:sz w:val="28"/>
          <w:szCs w:val="28"/>
        </w:rPr>
        <w:t>自本公告发布之日起5个工作日。</w:t>
      </w:r>
    </w:p>
    <w:p w:rsidR="00435CF0" w:rsidRPr="00F027B0" w:rsidRDefault="00435CF0" w:rsidP="00435CF0">
      <w:pPr>
        <w:pStyle w:val="2"/>
        <w:spacing w:line="360" w:lineRule="auto"/>
        <w:rPr>
          <w:rFonts w:ascii="黑体" w:hAnsi="黑体" w:cs="宋体"/>
          <w:b w:val="0"/>
          <w:sz w:val="28"/>
          <w:szCs w:val="28"/>
        </w:rPr>
      </w:pPr>
      <w:bookmarkStart w:id="23" w:name="_Toc35393626"/>
      <w:bookmarkStart w:id="24" w:name="_Toc35393795"/>
      <w:r w:rsidRPr="00F027B0">
        <w:rPr>
          <w:rFonts w:ascii="黑体" w:hAnsi="黑体" w:cs="宋体" w:hint="eastAsia"/>
          <w:b w:val="0"/>
          <w:sz w:val="28"/>
          <w:szCs w:val="28"/>
        </w:rPr>
        <w:t>六、其他补充事宜</w:t>
      </w:r>
      <w:bookmarkEnd w:id="23"/>
      <w:bookmarkEnd w:id="24"/>
    </w:p>
    <w:p w:rsidR="00435CF0" w:rsidRPr="00F027B0" w:rsidRDefault="00D71214" w:rsidP="00435CF0">
      <w:pPr>
        <w:pStyle w:val="a6"/>
        <w:ind w:left="495" w:firstLineChars="0" w:firstLine="0"/>
        <w:rPr>
          <w:rFonts w:ascii="仿宋" w:eastAsia="仿宋" w:hAnsi="仿宋"/>
          <w:sz w:val="28"/>
          <w:szCs w:val="28"/>
        </w:rPr>
      </w:pPr>
      <w:r w:rsidRPr="00F027B0">
        <w:rPr>
          <w:rFonts w:ascii="仿宋" w:eastAsia="仿宋" w:hAnsi="仿宋"/>
          <w:sz w:val="28"/>
          <w:szCs w:val="28"/>
        </w:rPr>
        <w:t>1.本项目公告期限为5个工作日，供应商认为采购文件使自己的权益受到损害的，可以自收到采购文件之日（发售截止日之后收到采购文件的，以发售截止日为准）或者采购文件公告期限届满</w:t>
      </w:r>
      <w:r w:rsidRPr="00F027B0">
        <w:rPr>
          <w:rFonts w:ascii="仿宋" w:eastAsia="仿宋" w:hAnsi="仿宋"/>
          <w:sz w:val="28"/>
          <w:szCs w:val="28"/>
        </w:rPr>
        <w:lastRenderedPageBreak/>
        <w:t>之日（公告发布后的第6个工作日）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具体开标时间以招标文件为准。</w:t>
      </w:r>
    </w:p>
    <w:p w:rsidR="00C2655C" w:rsidRDefault="00C2655C" w:rsidP="00435CF0">
      <w:pPr>
        <w:pStyle w:val="a6"/>
        <w:ind w:left="495" w:firstLineChars="0" w:firstLine="0"/>
        <w:rPr>
          <w:rFonts w:ascii="仿宋" w:eastAsia="仿宋" w:hAnsi="仿宋"/>
          <w:sz w:val="28"/>
          <w:szCs w:val="28"/>
        </w:rPr>
      </w:pPr>
      <w:r w:rsidRPr="00F027B0">
        <w:rPr>
          <w:rFonts w:ascii="仿宋" w:eastAsia="仿宋" w:hAnsi="仿宋" w:hint="eastAsia"/>
          <w:sz w:val="28"/>
          <w:szCs w:val="28"/>
        </w:rPr>
        <w:t>2</w:t>
      </w:r>
      <w:r w:rsidR="007C49AC" w:rsidRPr="00F027B0">
        <w:rPr>
          <w:rFonts w:ascii="仿宋" w:eastAsia="仿宋" w:hAnsi="仿宋"/>
          <w:sz w:val="28"/>
          <w:szCs w:val="28"/>
        </w:rPr>
        <w:t>.</w:t>
      </w:r>
      <w:r w:rsidR="007C49AC" w:rsidRPr="00F027B0">
        <w:rPr>
          <w:rFonts w:ascii="仿宋" w:eastAsia="仿宋" w:hAnsi="仿宋" w:hint="eastAsia"/>
          <w:sz w:val="28"/>
          <w:szCs w:val="28"/>
        </w:rPr>
        <w:t>政府采购落实政策：</w:t>
      </w:r>
    </w:p>
    <w:p w:rsidR="007C49AC" w:rsidRPr="007C49AC" w:rsidRDefault="007C49AC" w:rsidP="007C49AC">
      <w:pPr>
        <w:pStyle w:val="a6"/>
        <w:spacing w:line="360" w:lineRule="auto"/>
        <w:ind w:left="495" w:firstLine="560"/>
        <w:rPr>
          <w:rFonts w:ascii="仿宋" w:eastAsia="仿宋" w:hAnsi="仿宋"/>
          <w:sz w:val="28"/>
          <w:szCs w:val="28"/>
        </w:rPr>
      </w:pPr>
      <w:r w:rsidRPr="007C49AC">
        <w:rPr>
          <w:rFonts w:ascii="仿宋" w:eastAsia="仿宋" w:hAnsi="仿宋" w:hint="eastAsia"/>
          <w:sz w:val="28"/>
          <w:szCs w:val="28"/>
        </w:rPr>
        <w:t>（</w:t>
      </w:r>
      <w:r w:rsidRPr="007C49AC">
        <w:rPr>
          <w:rFonts w:ascii="仿宋" w:eastAsia="仿宋" w:hAnsi="仿宋"/>
          <w:sz w:val="28"/>
          <w:szCs w:val="28"/>
        </w:rPr>
        <w:t>1）《政府采购促进中小企业发展暂行办法》（财库〔2011〕181号）；</w:t>
      </w:r>
    </w:p>
    <w:p w:rsidR="007C49AC" w:rsidRPr="007C49AC" w:rsidRDefault="007C49AC" w:rsidP="007C49AC">
      <w:pPr>
        <w:pStyle w:val="a6"/>
        <w:spacing w:line="360" w:lineRule="auto"/>
        <w:ind w:left="495" w:firstLine="560"/>
        <w:rPr>
          <w:rFonts w:ascii="仿宋" w:eastAsia="仿宋" w:hAnsi="仿宋"/>
          <w:sz w:val="28"/>
          <w:szCs w:val="28"/>
        </w:rPr>
      </w:pPr>
      <w:r w:rsidRPr="007C49AC">
        <w:rPr>
          <w:rFonts w:ascii="仿宋" w:eastAsia="仿宋" w:hAnsi="仿宋" w:hint="eastAsia"/>
          <w:sz w:val="28"/>
          <w:szCs w:val="28"/>
        </w:rPr>
        <w:t>（</w:t>
      </w:r>
      <w:r w:rsidRPr="007C49AC">
        <w:rPr>
          <w:rFonts w:ascii="仿宋" w:eastAsia="仿宋" w:hAnsi="仿宋"/>
          <w:sz w:val="28"/>
          <w:szCs w:val="28"/>
        </w:rPr>
        <w:t>2）《财政部、司法部关于政府采购支持监狱企业发展有关问题的通知》（财库〔2014〕68号）；</w:t>
      </w:r>
    </w:p>
    <w:p w:rsidR="007C49AC" w:rsidRPr="007C49AC" w:rsidRDefault="007C49AC" w:rsidP="007C49AC">
      <w:pPr>
        <w:pStyle w:val="a6"/>
        <w:spacing w:line="360" w:lineRule="auto"/>
        <w:ind w:left="495" w:firstLine="560"/>
        <w:rPr>
          <w:rFonts w:ascii="仿宋" w:eastAsia="仿宋" w:hAnsi="仿宋"/>
          <w:sz w:val="28"/>
          <w:szCs w:val="28"/>
        </w:rPr>
      </w:pPr>
      <w:r w:rsidRPr="007C49AC">
        <w:rPr>
          <w:rFonts w:ascii="仿宋" w:eastAsia="仿宋" w:hAnsi="仿宋" w:hint="eastAsia"/>
          <w:sz w:val="28"/>
          <w:szCs w:val="28"/>
        </w:rPr>
        <w:t>（</w:t>
      </w:r>
      <w:r w:rsidRPr="007C49AC">
        <w:rPr>
          <w:rFonts w:ascii="仿宋" w:eastAsia="仿宋" w:hAnsi="仿宋"/>
          <w:sz w:val="28"/>
          <w:szCs w:val="28"/>
        </w:rPr>
        <w:t>3）《国务院办公厅关于建立政府强制采购节能产品制度的通知》（国办发〔2007〕51号）；</w:t>
      </w:r>
    </w:p>
    <w:p w:rsidR="007C49AC" w:rsidRPr="002E449D" w:rsidRDefault="007C49AC" w:rsidP="007C49AC">
      <w:pPr>
        <w:pStyle w:val="a6"/>
        <w:spacing w:line="360" w:lineRule="auto"/>
        <w:ind w:left="493" w:firstLine="560"/>
        <w:rPr>
          <w:rFonts w:ascii="仿宋" w:eastAsia="仿宋" w:hAnsi="仿宋"/>
          <w:sz w:val="28"/>
          <w:szCs w:val="28"/>
        </w:rPr>
      </w:pPr>
      <w:r w:rsidRPr="007C49AC">
        <w:rPr>
          <w:rFonts w:ascii="仿宋" w:eastAsia="仿宋" w:hAnsi="仿宋" w:hint="eastAsia"/>
          <w:sz w:val="28"/>
          <w:szCs w:val="28"/>
        </w:rPr>
        <w:t>（</w:t>
      </w:r>
      <w:r w:rsidRPr="007C49AC">
        <w:rPr>
          <w:rFonts w:ascii="仿宋" w:eastAsia="仿宋" w:hAnsi="仿宋"/>
          <w:sz w:val="28"/>
          <w:szCs w:val="28"/>
        </w:rPr>
        <w:t>4）《财政部 民政部 中国残疾人联合会关于促进残疾人就业政府采购政策的通知》财库〔2017〕141号。</w:t>
      </w:r>
    </w:p>
    <w:p w:rsidR="00435CF0" w:rsidRPr="002E449D" w:rsidRDefault="00435CF0" w:rsidP="00435CF0">
      <w:pPr>
        <w:pStyle w:val="2"/>
        <w:spacing w:line="360" w:lineRule="auto"/>
        <w:rPr>
          <w:rFonts w:ascii="黑体" w:hAnsi="黑体" w:cs="宋体"/>
          <w:b w:val="0"/>
          <w:sz w:val="28"/>
          <w:szCs w:val="28"/>
        </w:rPr>
      </w:pPr>
      <w:bookmarkStart w:id="25" w:name="_Toc28359085"/>
      <w:bookmarkStart w:id="26" w:name="_Toc28359008"/>
      <w:bookmarkStart w:id="27" w:name="_Toc35393627"/>
      <w:bookmarkStart w:id="28" w:name="_Toc35393796"/>
      <w:r w:rsidRPr="002E449D">
        <w:rPr>
          <w:rFonts w:ascii="黑体" w:hAnsi="黑体" w:cs="宋体" w:hint="eastAsia"/>
          <w:b w:val="0"/>
          <w:sz w:val="28"/>
          <w:szCs w:val="28"/>
        </w:rPr>
        <w:t>七、对本次招标提出询问，请按</w:t>
      </w:r>
      <w:r w:rsidRPr="002E449D">
        <w:rPr>
          <w:rFonts w:ascii="黑体" w:hAnsi="黑体" w:cs="宋体"/>
          <w:b w:val="0"/>
          <w:sz w:val="28"/>
          <w:szCs w:val="28"/>
        </w:rPr>
        <w:t>以下方式</w:t>
      </w:r>
      <w:r w:rsidRPr="002E449D">
        <w:rPr>
          <w:rFonts w:ascii="黑体" w:hAnsi="黑体" w:cs="宋体" w:hint="eastAsia"/>
          <w:b w:val="0"/>
          <w:sz w:val="28"/>
          <w:szCs w:val="28"/>
        </w:rPr>
        <w:t>联系。</w:t>
      </w:r>
      <w:bookmarkEnd w:id="25"/>
      <w:bookmarkEnd w:id="26"/>
      <w:bookmarkEnd w:id="27"/>
      <w:bookmarkEnd w:id="28"/>
    </w:p>
    <w:p w:rsidR="00D71214" w:rsidRPr="002E449D" w:rsidRDefault="00D71214" w:rsidP="00D71214">
      <w:pPr>
        <w:spacing w:line="440" w:lineRule="exact"/>
        <w:ind w:firstLineChars="200" w:firstLine="560"/>
        <w:rPr>
          <w:rFonts w:ascii="仿宋" w:eastAsia="仿宋" w:hAnsi="仿宋" w:cs="宋体"/>
          <w:sz w:val="28"/>
          <w:szCs w:val="28"/>
        </w:rPr>
      </w:pPr>
      <w:r w:rsidRPr="002E449D">
        <w:rPr>
          <w:rFonts w:ascii="仿宋" w:eastAsia="仿宋" w:hAnsi="仿宋" w:cs="宋体" w:hint="eastAsia"/>
          <w:sz w:val="28"/>
          <w:szCs w:val="28"/>
        </w:rPr>
        <w:t>采购人名称：巴里坤哈萨克自治县住房和城乡建设局</w:t>
      </w:r>
    </w:p>
    <w:p w:rsidR="00D71214" w:rsidRPr="002E449D" w:rsidRDefault="00D71214" w:rsidP="00D71214">
      <w:pPr>
        <w:spacing w:line="440" w:lineRule="exact"/>
        <w:ind w:firstLineChars="200" w:firstLine="560"/>
        <w:rPr>
          <w:rFonts w:ascii="仿宋" w:eastAsia="仿宋" w:hAnsi="仿宋" w:cs="宋体"/>
          <w:sz w:val="28"/>
          <w:szCs w:val="28"/>
        </w:rPr>
      </w:pPr>
      <w:r w:rsidRPr="002E449D">
        <w:rPr>
          <w:rFonts w:ascii="仿宋" w:eastAsia="仿宋" w:hAnsi="仿宋" w:cs="宋体" w:hint="eastAsia"/>
          <w:sz w:val="28"/>
          <w:szCs w:val="28"/>
        </w:rPr>
        <w:t>联系人：</w:t>
      </w:r>
      <w:r w:rsidR="00EA792A">
        <w:rPr>
          <w:rFonts w:ascii="仿宋" w:eastAsia="仿宋" w:hAnsi="仿宋" w:cs="宋体" w:hint="eastAsia"/>
          <w:sz w:val="28"/>
          <w:szCs w:val="28"/>
        </w:rPr>
        <w:t>赵荣鑫</w:t>
      </w:r>
    </w:p>
    <w:p w:rsidR="00D71214" w:rsidRPr="002E449D" w:rsidRDefault="00D71214" w:rsidP="00D71214">
      <w:pPr>
        <w:spacing w:line="440" w:lineRule="exact"/>
        <w:ind w:firstLineChars="200" w:firstLine="560"/>
        <w:rPr>
          <w:rFonts w:ascii="仿宋" w:eastAsia="仿宋" w:hAnsi="仿宋" w:cs="宋体"/>
          <w:sz w:val="28"/>
          <w:szCs w:val="28"/>
        </w:rPr>
      </w:pPr>
      <w:r w:rsidRPr="002E449D">
        <w:rPr>
          <w:rFonts w:ascii="仿宋" w:eastAsia="仿宋" w:hAnsi="仿宋" w:cs="宋体" w:hint="eastAsia"/>
          <w:sz w:val="28"/>
          <w:szCs w:val="28"/>
        </w:rPr>
        <w:t>电话：</w:t>
      </w:r>
      <w:r w:rsidR="00EA792A">
        <w:rPr>
          <w:rFonts w:ascii="仿宋" w:eastAsia="仿宋" w:hAnsi="仿宋" w:cs="宋体" w:hint="eastAsia"/>
          <w:sz w:val="28"/>
          <w:szCs w:val="28"/>
        </w:rPr>
        <w:t>18309022796</w:t>
      </w:r>
    </w:p>
    <w:p w:rsidR="00D71214" w:rsidRPr="002E449D" w:rsidRDefault="00D71214" w:rsidP="00D71214">
      <w:pPr>
        <w:spacing w:line="440" w:lineRule="exact"/>
        <w:ind w:firstLineChars="200" w:firstLine="560"/>
        <w:rPr>
          <w:rFonts w:ascii="仿宋" w:eastAsia="仿宋" w:hAnsi="仿宋" w:cs="宋体"/>
          <w:sz w:val="28"/>
          <w:szCs w:val="28"/>
        </w:rPr>
      </w:pPr>
      <w:r w:rsidRPr="002E449D">
        <w:rPr>
          <w:rFonts w:ascii="仿宋" w:eastAsia="仿宋" w:hAnsi="仿宋" w:cs="宋体" w:hint="eastAsia"/>
          <w:sz w:val="28"/>
          <w:szCs w:val="28"/>
        </w:rPr>
        <w:t>采购代理机构名称：新疆经纬招标有限责任公司</w:t>
      </w:r>
    </w:p>
    <w:p w:rsidR="00D71214" w:rsidRPr="002E449D" w:rsidRDefault="00D71214" w:rsidP="00D71214">
      <w:pPr>
        <w:spacing w:line="440" w:lineRule="exact"/>
        <w:ind w:firstLineChars="200" w:firstLine="560"/>
        <w:rPr>
          <w:rFonts w:ascii="仿宋" w:eastAsia="仿宋" w:hAnsi="仿宋" w:cs="宋体"/>
          <w:sz w:val="28"/>
          <w:szCs w:val="28"/>
        </w:rPr>
      </w:pPr>
      <w:r w:rsidRPr="002E449D">
        <w:rPr>
          <w:rFonts w:ascii="仿宋" w:eastAsia="仿宋" w:hAnsi="仿宋" w:cs="宋体" w:hint="eastAsia"/>
          <w:sz w:val="28"/>
          <w:szCs w:val="28"/>
        </w:rPr>
        <w:t>联系人：刘俊杰</w:t>
      </w:r>
    </w:p>
    <w:p w:rsidR="00D71214" w:rsidRPr="002E449D" w:rsidRDefault="00D71214" w:rsidP="00D71214">
      <w:pPr>
        <w:spacing w:line="440" w:lineRule="exact"/>
        <w:ind w:firstLineChars="200" w:firstLine="560"/>
        <w:rPr>
          <w:rFonts w:ascii="仿宋" w:eastAsia="仿宋" w:hAnsi="仿宋" w:cs="宋体"/>
          <w:sz w:val="28"/>
          <w:szCs w:val="28"/>
        </w:rPr>
      </w:pPr>
      <w:r w:rsidRPr="002E449D">
        <w:rPr>
          <w:rFonts w:ascii="仿宋" w:eastAsia="仿宋" w:hAnsi="仿宋" w:cs="宋体" w:hint="eastAsia"/>
          <w:sz w:val="28"/>
          <w:szCs w:val="28"/>
        </w:rPr>
        <w:t>联系电话：</w:t>
      </w:r>
      <w:r w:rsidRPr="002E449D">
        <w:rPr>
          <w:rFonts w:ascii="仿宋" w:eastAsia="仿宋" w:hAnsi="仿宋" w:cs="宋体"/>
          <w:sz w:val="28"/>
          <w:szCs w:val="28"/>
        </w:rPr>
        <w:t>17397700007</w:t>
      </w:r>
    </w:p>
    <w:p w:rsidR="00435CF0" w:rsidRPr="002E449D" w:rsidRDefault="00D71214" w:rsidP="00D71214">
      <w:pPr>
        <w:spacing w:line="440" w:lineRule="exact"/>
        <w:ind w:firstLineChars="200" w:firstLine="560"/>
        <w:rPr>
          <w:rFonts w:ascii="仿宋" w:eastAsia="仿宋" w:hAnsi="仿宋" w:cs="Times New Roman"/>
          <w:sz w:val="24"/>
          <w:szCs w:val="24"/>
        </w:rPr>
      </w:pPr>
      <w:r w:rsidRPr="002E449D">
        <w:rPr>
          <w:rFonts w:ascii="仿宋" w:eastAsia="仿宋" w:hAnsi="仿宋" w:cs="宋体" w:hint="eastAsia"/>
          <w:sz w:val="28"/>
          <w:szCs w:val="28"/>
        </w:rPr>
        <w:t>地址：哈密市伊州区天山北路</w:t>
      </w:r>
      <w:r w:rsidRPr="002E449D">
        <w:rPr>
          <w:rFonts w:ascii="仿宋" w:eastAsia="仿宋" w:hAnsi="仿宋" w:cs="宋体"/>
          <w:sz w:val="28"/>
          <w:szCs w:val="28"/>
        </w:rPr>
        <w:t>35号京龙大厦7楼</w:t>
      </w:r>
    </w:p>
    <w:sectPr w:rsidR="00435CF0" w:rsidRPr="002E449D" w:rsidSect="000A6C0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4300C" w:rsidRDefault="0044300C" w:rsidP="003E1928">
      <w:r>
        <w:separator/>
      </w:r>
    </w:p>
  </w:endnote>
  <w:endnote w:type="continuationSeparator" w:id="0">
    <w:p w:rsidR="0044300C" w:rsidRDefault="0044300C" w:rsidP="003E1928">
      <w:r>
        <w:continuationSeparator/>
      </w:r>
    </w:p>
  </w:endnote>
</w:endnotes>
</file>

<file path=word/fontTable.xml><?xml version="1.0" encoding="utf-8"?>
<w:fonts xmlns:r="http://schemas.openxmlformats.org/officeDocument/2006/relationships" xmlns:w="http://schemas.openxmlformats.org/wordprocessingml/2006/main">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20002A87" w:usb1="00000000" w:usb2="00000000"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20002A87" w:usb1="00000000" w:usb2="00000000"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等线 Light">
    <w:altName w:val="Arial Unicode MS"/>
    <w:charset w:val="86"/>
    <w:family w:val="auto"/>
    <w:pitch w:val="variable"/>
    <w:sig w:usb0="00000000"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4300C" w:rsidRDefault="0044300C" w:rsidP="003E1928">
      <w:r>
        <w:separator/>
      </w:r>
    </w:p>
  </w:footnote>
  <w:footnote w:type="continuationSeparator" w:id="0">
    <w:p w:rsidR="0044300C" w:rsidRDefault="0044300C" w:rsidP="003E192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355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6558D"/>
    <w:rsid w:val="0000333C"/>
    <w:rsid w:val="00003A64"/>
    <w:rsid w:val="00011F4B"/>
    <w:rsid w:val="000126D4"/>
    <w:rsid w:val="0001605C"/>
    <w:rsid w:val="00027459"/>
    <w:rsid w:val="00035F76"/>
    <w:rsid w:val="00037FAF"/>
    <w:rsid w:val="0004668B"/>
    <w:rsid w:val="00050C17"/>
    <w:rsid w:val="00050EE0"/>
    <w:rsid w:val="0005113E"/>
    <w:rsid w:val="00057185"/>
    <w:rsid w:val="000664D6"/>
    <w:rsid w:val="0008144B"/>
    <w:rsid w:val="000819D3"/>
    <w:rsid w:val="00090854"/>
    <w:rsid w:val="00090E89"/>
    <w:rsid w:val="00093F3C"/>
    <w:rsid w:val="000A6C09"/>
    <w:rsid w:val="000A6FFE"/>
    <w:rsid w:val="000A7B67"/>
    <w:rsid w:val="000B1E15"/>
    <w:rsid w:val="000D4CA5"/>
    <w:rsid w:val="000D7184"/>
    <w:rsid w:val="000E32A5"/>
    <w:rsid w:val="000E45C4"/>
    <w:rsid w:val="0010564F"/>
    <w:rsid w:val="00132847"/>
    <w:rsid w:val="00142A9C"/>
    <w:rsid w:val="00143DD9"/>
    <w:rsid w:val="001459EB"/>
    <w:rsid w:val="0014792C"/>
    <w:rsid w:val="00162C6F"/>
    <w:rsid w:val="00180FD2"/>
    <w:rsid w:val="00183887"/>
    <w:rsid w:val="001876B3"/>
    <w:rsid w:val="00194B3F"/>
    <w:rsid w:val="001951DD"/>
    <w:rsid w:val="001A5F41"/>
    <w:rsid w:val="001B0ED2"/>
    <w:rsid w:val="001B6780"/>
    <w:rsid w:val="001C36A2"/>
    <w:rsid w:val="001D1F21"/>
    <w:rsid w:val="001D4C4A"/>
    <w:rsid w:val="001D5686"/>
    <w:rsid w:val="001D731A"/>
    <w:rsid w:val="001E0C34"/>
    <w:rsid w:val="001E1615"/>
    <w:rsid w:val="001E61DA"/>
    <w:rsid w:val="001E65D9"/>
    <w:rsid w:val="001F0F66"/>
    <w:rsid w:val="001F11BB"/>
    <w:rsid w:val="001F5405"/>
    <w:rsid w:val="00202A51"/>
    <w:rsid w:val="00221314"/>
    <w:rsid w:val="00233B49"/>
    <w:rsid w:val="00240B6D"/>
    <w:rsid w:val="0026558D"/>
    <w:rsid w:val="0026761F"/>
    <w:rsid w:val="002756DD"/>
    <w:rsid w:val="00275B25"/>
    <w:rsid w:val="00277385"/>
    <w:rsid w:val="00277983"/>
    <w:rsid w:val="00283416"/>
    <w:rsid w:val="00290169"/>
    <w:rsid w:val="00297DC7"/>
    <w:rsid w:val="002A15B7"/>
    <w:rsid w:val="002A385E"/>
    <w:rsid w:val="002A3DD7"/>
    <w:rsid w:val="002A4198"/>
    <w:rsid w:val="002B2215"/>
    <w:rsid w:val="002B3A05"/>
    <w:rsid w:val="002E22CE"/>
    <w:rsid w:val="002E3812"/>
    <w:rsid w:val="002E449D"/>
    <w:rsid w:val="002E5AAC"/>
    <w:rsid w:val="003008A9"/>
    <w:rsid w:val="00314020"/>
    <w:rsid w:val="00321F67"/>
    <w:rsid w:val="00333846"/>
    <w:rsid w:val="00336863"/>
    <w:rsid w:val="00337B9F"/>
    <w:rsid w:val="003409C2"/>
    <w:rsid w:val="00341C79"/>
    <w:rsid w:val="0034565C"/>
    <w:rsid w:val="0035005C"/>
    <w:rsid w:val="00355E62"/>
    <w:rsid w:val="00356E4B"/>
    <w:rsid w:val="003679A0"/>
    <w:rsid w:val="0038129D"/>
    <w:rsid w:val="00381E62"/>
    <w:rsid w:val="0038792E"/>
    <w:rsid w:val="003920CB"/>
    <w:rsid w:val="003951D2"/>
    <w:rsid w:val="003A3D53"/>
    <w:rsid w:val="003A4340"/>
    <w:rsid w:val="003A4AFD"/>
    <w:rsid w:val="003B3C61"/>
    <w:rsid w:val="003C6625"/>
    <w:rsid w:val="003E16BC"/>
    <w:rsid w:val="003E1928"/>
    <w:rsid w:val="003E390C"/>
    <w:rsid w:val="003F163A"/>
    <w:rsid w:val="003F6EA6"/>
    <w:rsid w:val="003F7034"/>
    <w:rsid w:val="00404164"/>
    <w:rsid w:val="004055EC"/>
    <w:rsid w:val="00410AFA"/>
    <w:rsid w:val="00414930"/>
    <w:rsid w:val="00416369"/>
    <w:rsid w:val="00417EFC"/>
    <w:rsid w:val="00420F00"/>
    <w:rsid w:val="00430A9C"/>
    <w:rsid w:val="00435CF0"/>
    <w:rsid w:val="0044300C"/>
    <w:rsid w:val="00447536"/>
    <w:rsid w:val="004524C4"/>
    <w:rsid w:val="004536A8"/>
    <w:rsid w:val="00463992"/>
    <w:rsid w:val="00475102"/>
    <w:rsid w:val="00484CAF"/>
    <w:rsid w:val="00487009"/>
    <w:rsid w:val="00492269"/>
    <w:rsid w:val="004934A8"/>
    <w:rsid w:val="0049517C"/>
    <w:rsid w:val="00497EDF"/>
    <w:rsid w:val="004A6BEF"/>
    <w:rsid w:val="004A781A"/>
    <w:rsid w:val="004B0D66"/>
    <w:rsid w:val="004B71C6"/>
    <w:rsid w:val="004B78DD"/>
    <w:rsid w:val="004C1A11"/>
    <w:rsid w:val="004D1DFF"/>
    <w:rsid w:val="004D4020"/>
    <w:rsid w:val="004F2552"/>
    <w:rsid w:val="004F3F6A"/>
    <w:rsid w:val="00515096"/>
    <w:rsid w:val="005330E3"/>
    <w:rsid w:val="00535C0E"/>
    <w:rsid w:val="00540C83"/>
    <w:rsid w:val="00541ECC"/>
    <w:rsid w:val="00546405"/>
    <w:rsid w:val="00547C71"/>
    <w:rsid w:val="005544E1"/>
    <w:rsid w:val="005564BC"/>
    <w:rsid w:val="005613A0"/>
    <w:rsid w:val="00564E48"/>
    <w:rsid w:val="00571B71"/>
    <w:rsid w:val="0057591C"/>
    <w:rsid w:val="00585F04"/>
    <w:rsid w:val="00586D2A"/>
    <w:rsid w:val="005A56D4"/>
    <w:rsid w:val="005B03DC"/>
    <w:rsid w:val="005B05D9"/>
    <w:rsid w:val="005B1026"/>
    <w:rsid w:val="005B137B"/>
    <w:rsid w:val="005B4460"/>
    <w:rsid w:val="005D5B29"/>
    <w:rsid w:val="005D60E6"/>
    <w:rsid w:val="005E263F"/>
    <w:rsid w:val="005F4685"/>
    <w:rsid w:val="00604C17"/>
    <w:rsid w:val="00616F8F"/>
    <w:rsid w:val="0062367A"/>
    <w:rsid w:val="006302BD"/>
    <w:rsid w:val="006346F6"/>
    <w:rsid w:val="00646C78"/>
    <w:rsid w:val="00652C02"/>
    <w:rsid w:val="006540E9"/>
    <w:rsid w:val="00656ED8"/>
    <w:rsid w:val="00673837"/>
    <w:rsid w:val="00674329"/>
    <w:rsid w:val="00684169"/>
    <w:rsid w:val="00685650"/>
    <w:rsid w:val="00693113"/>
    <w:rsid w:val="006B697C"/>
    <w:rsid w:val="006C7E46"/>
    <w:rsid w:val="006D32F8"/>
    <w:rsid w:val="006D3354"/>
    <w:rsid w:val="006E2B4B"/>
    <w:rsid w:val="006E3AF3"/>
    <w:rsid w:val="006E56C2"/>
    <w:rsid w:val="006F14BF"/>
    <w:rsid w:val="006F194A"/>
    <w:rsid w:val="006F2CDB"/>
    <w:rsid w:val="006F4CBD"/>
    <w:rsid w:val="00720ECB"/>
    <w:rsid w:val="00745100"/>
    <w:rsid w:val="007459BB"/>
    <w:rsid w:val="007506DF"/>
    <w:rsid w:val="00750FF1"/>
    <w:rsid w:val="0075330C"/>
    <w:rsid w:val="0075563F"/>
    <w:rsid w:val="00761629"/>
    <w:rsid w:val="00761633"/>
    <w:rsid w:val="00770AD3"/>
    <w:rsid w:val="0077373A"/>
    <w:rsid w:val="00775D1C"/>
    <w:rsid w:val="00780D7E"/>
    <w:rsid w:val="00781CE0"/>
    <w:rsid w:val="00782402"/>
    <w:rsid w:val="00786997"/>
    <w:rsid w:val="007A30B5"/>
    <w:rsid w:val="007A34AE"/>
    <w:rsid w:val="007A685F"/>
    <w:rsid w:val="007A7BBD"/>
    <w:rsid w:val="007B11B6"/>
    <w:rsid w:val="007B16CB"/>
    <w:rsid w:val="007C24A4"/>
    <w:rsid w:val="007C49AC"/>
    <w:rsid w:val="007D54B5"/>
    <w:rsid w:val="007D6B5D"/>
    <w:rsid w:val="007E01F9"/>
    <w:rsid w:val="007F15E9"/>
    <w:rsid w:val="007F1815"/>
    <w:rsid w:val="0080176F"/>
    <w:rsid w:val="008047F2"/>
    <w:rsid w:val="00816EDC"/>
    <w:rsid w:val="00821AE8"/>
    <w:rsid w:val="00824700"/>
    <w:rsid w:val="00825F90"/>
    <w:rsid w:val="00835EC2"/>
    <w:rsid w:val="008470AE"/>
    <w:rsid w:val="008533F4"/>
    <w:rsid w:val="00857458"/>
    <w:rsid w:val="0086059C"/>
    <w:rsid w:val="00863048"/>
    <w:rsid w:val="00864E54"/>
    <w:rsid w:val="00871CAB"/>
    <w:rsid w:val="0088195C"/>
    <w:rsid w:val="00883CCB"/>
    <w:rsid w:val="00885C80"/>
    <w:rsid w:val="008923E7"/>
    <w:rsid w:val="008B0AD2"/>
    <w:rsid w:val="008B5ADC"/>
    <w:rsid w:val="008B777A"/>
    <w:rsid w:val="008C2451"/>
    <w:rsid w:val="008D4BCC"/>
    <w:rsid w:val="008D5491"/>
    <w:rsid w:val="008E0D5A"/>
    <w:rsid w:val="008F1204"/>
    <w:rsid w:val="008F22C8"/>
    <w:rsid w:val="008F2DE2"/>
    <w:rsid w:val="008F5D8A"/>
    <w:rsid w:val="00906BB7"/>
    <w:rsid w:val="00914110"/>
    <w:rsid w:val="009235C9"/>
    <w:rsid w:val="00927C90"/>
    <w:rsid w:val="009313F6"/>
    <w:rsid w:val="009330AE"/>
    <w:rsid w:val="009347D5"/>
    <w:rsid w:val="009451AD"/>
    <w:rsid w:val="00956A63"/>
    <w:rsid w:val="00972309"/>
    <w:rsid w:val="009745D6"/>
    <w:rsid w:val="00975CD6"/>
    <w:rsid w:val="00990333"/>
    <w:rsid w:val="00991DD0"/>
    <w:rsid w:val="00993B33"/>
    <w:rsid w:val="00996D36"/>
    <w:rsid w:val="009A2C22"/>
    <w:rsid w:val="009B4E50"/>
    <w:rsid w:val="009D4094"/>
    <w:rsid w:val="009D46F1"/>
    <w:rsid w:val="009D55AD"/>
    <w:rsid w:val="009D7F11"/>
    <w:rsid w:val="009E0B43"/>
    <w:rsid w:val="009F782E"/>
    <w:rsid w:val="00A2009D"/>
    <w:rsid w:val="00A25E28"/>
    <w:rsid w:val="00A334BB"/>
    <w:rsid w:val="00A35D0C"/>
    <w:rsid w:val="00A40BB4"/>
    <w:rsid w:val="00A41BB3"/>
    <w:rsid w:val="00A42675"/>
    <w:rsid w:val="00A44AD0"/>
    <w:rsid w:val="00A60209"/>
    <w:rsid w:val="00A63160"/>
    <w:rsid w:val="00A65C5D"/>
    <w:rsid w:val="00A669C2"/>
    <w:rsid w:val="00A67CFB"/>
    <w:rsid w:val="00A776E9"/>
    <w:rsid w:val="00A81758"/>
    <w:rsid w:val="00A9445F"/>
    <w:rsid w:val="00AB0456"/>
    <w:rsid w:val="00AB051B"/>
    <w:rsid w:val="00AB553A"/>
    <w:rsid w:val="00AB6CD5"/>
    <w:rsid w:val="00AD0429"/>
    <w:rsid w:val="00AD4C64"/>
    <w:rsid w:val="00AD7985"/>
    <w:rsid w:val="00AE069F"/>
    <w:rsid w:val="00AF6B86"/>
    <w:rsid w:val="00B048D4"/>
    <w:rsid w:val="00B05BE2"/>
    <w:rsid w:val="00B135F0"/>
    <w:rsid w:val="00B16CC6"/>
    <w:rsid w:val="00B1753A"/>
    <w:rsid w:val="00B331DF"/>
    <w:rsid w:val="00B33A0B"/>
    <w:rsid w:val="00B34DC0"/>
    <w:rsid w:val="00B44EFC"/>
    <w:rsid w:val="00B46E97"/>
    <w:rsid w:val="00B52BAD"/>
    <w:rsid w:val="00B53709"/>
    <w:rsid w:val="00B557B4"/>
    <w:rsid w:val="00B768AB"/>
    <w:rsid w:val="00B8589A"/>
    <w:rsid w:val="00B9228E"/>
    <w:rsid w:val="00BA0A40"/>
    <w:rsid w:val="00BA3B8A"/>
    <w:rsid w:val="00BB4F27"/>
    <w:rsid w:val="00BC088B"/>
    <w:rsid w:val="00BD2919"/>
    <w:rsid w:val="00BD5C21"/>
    <w:rsid w:val="00BE3492"/>
    <w:rsid w:val="00BE460A"/>
    <w:rsid w:val="00BE68C3"/>
    <w:rsid w:val="00BF1DC4"/>
    <w:rsid w:val="00BF6F18"/>
    <w:rsid w:val="00C01BE3"/>
    <w:rsid w:val="00C23E92"/>
    <w:rsid w:val="00C2655C"/>
    <w:rsid w:val="00C3748E"/>
    <w:rsid w:val="00C44AE6"/>
    <w:rsid w:val="00C644DA"/>
    <w:rsid w:val="00C749BE"/>
    <w:rsid w:val="00C760DC"/>
    <w:rsid w:val="00C86243"/>
    <w:rsid w:val="00C8788E"/>
    <w:rsid w:val="00C92931"/>
    <w:rsid w:val="00C95345"/>
    <w:rsid w:val="00CA1610"/>
    <w:rsid w:val="00CA69AD"/>
    <w:rsid w:val="00CB2CA2"/>
    <w:rsid w:val="00CC296F"/>
    <w:rsid w:val="00CC53F0"/>
    <w:rsid w:val="00CD24AE"/>
    <w:rsid w:val="00CE4325"/>
    <w:rsid w:val="00CE616B"/>
    <w:rsid w:val="00D03144"/>
    <w:rsid w:val="00D1250C"/>
    <w:rsid w:val="00D342E4"/>
    <w:rsid w:val="00D35E58"/>
    <w:rsid w:val="00D531AC"/>
    <w:rsid w:val="00D63698"/>
    <w:rsid w:val="00D71214"/>
    <w:rsid w:val="00D729F4"/>
    <w:rsid w:val="00D862F8"/>
    <w:rsid w:val="00D93101"/>
    <w:rsid w:val="00D96F44"/>
    <w:rsid w:val="00DA1C28"/>
    <w:rsid w:val="00DB190D"/>
    <w:rsid w:val="00DD0734"/>
    <w:rsid w:val="00DE2728"/>
    <w:rsid w:val="00DE2FCE"/>
    <w:rsid w:val="00DE6271"/>
    <w:rsid w:val="00DF2AF9"/>
    <w:rsid w:val="00E10AAD"/>
    <w:rsid w:val="00E16C2B"/>
    <w:rsid w:val="00E16DAD"/>
    <w:rsid w:val="00E2418E"/>
    <w:rsid w:val="00E33668"/>
    <w:rsid w:val="00E37EDE"/>
    <w:rsid w:val="00E502FA"/>
    <w:rsid w:val="00E5608E"/>
    <w:rsid w:val="00E63187"/>
    <w:rsid w:val="00E66B6F"/>
    <w:rsid w:val="00E66BB4"/>
    <w:rsid w:val="00E9042F"/>
    <w:rsid w:val="00E9298B"/>
    <w:rsid w:val="00EA2A80"/>
    <w:rsid w:val="00EA792A"/>
    <w:rsid w:val="00EA7FF9"/>
    <w:rsid w:val="00EC1B28"/>
    <w:rsid w:val="00EE2FC9"/>
    <w:rsid w:val="00EF3D3E"/>
    <w:rsid w:val="00EF471C"/>
    <w:rsid w:val="00F027B0"/>
    <w:rsid w:val="00F2499B"/>
    <w:rsid w:val="00F2509C"/>
    <w:rsid w:val="00F260A0"/>
    <w:rsid w:val="00F31E10"/>
    <w:rsid w:val="00F520D0"/>
    <w:rsid w:val="00F65A27"/>
    <w:rsid w:val="00F7148C"/>
    <w:rsid w:val="00F75074"/>
    <w:rsid w:val="00F80403"/>
    <w:rsid w:val="00F93B29"/>
    <w:rsid w:val="00F944A1"/>
    <w:rsid w:val="00FC3458"/>
    <w:rsid w:val="00FD3CE0"/>
    <w:rsid w:val="00FF6E95"/>
    <w:rsid w:val="10D1136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Normal Table" w:qFormat="1"/>
    <w:lsdException w:name="Table Grid" w:uiPriority="39"/>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6C09"/>
    <w:pPr>
      <w:widowControl w:val="0"/>
      <w:jc w:val="both"/>
    </w:pPr>
    <w:rPr>
      <w:kern w:val="2"/>
      <w:sz w:val="21"/>
      <w:szCs w:val="22"/>
    </w:rPr>
  </w:style>
  <w:style w:type="paragraph" w:styleId="1">
    <w:name w:val="heading 1"/>
    <w:basedOn w:val="a"/>
    <w:next w:val="a"/>
    <w:link w:val="1Char"/>
    <w:uiPriority w:val="9"/>
    <w:qFormat/>
    <w:rsid w:val="00435CF0"/>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
    <w:link w:val="2Char"/>
    <w:qFormat/>
    <w:rsid w:val="00435CF0"/>
    <w:pPr>
      <w:keepNext/>
      <w:keepLines/>
      <w:spacing w:before="260" w:after="260" w:line="415" w:lineRule="auto"/>
      <w:outlineLvl w:val="1"/>
    </w:pPr>
    <w:rPr>
      <w:rFonts w:ascii="Arial" w:eastAsia="黑体" w:hAnsi="Arial" w:cs="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0A6C09"/>
    <w:pPr>
      <w:tabs>
        <w:tab w:val="center" w:pos="4153"/>
        <w:tab w:val="right" w:pos="8306"/>
      </w:tabs>
      <w:snapToGrid w:val="0"/>
      <w:jc w:val="left"/>
    </w:pPr>
    <w:rPr>
      <w:sz w:val="18"/>
      <w:szCs w:val="18"/>
    </w:rPr>
  </w:style>
  <w:style w:type="paragraph" w:styleId="a4">
    <w:name w:val="header"/>
    <w:basedOn w:val="a"/>
    <w:link w:val="Char0"/>
    <w:uiPriority w:val="99"/>
    <w:unhideWhenUsed/>
    <w:rsid w:val="000A6C09"/>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qFormat/>
    <w:rsid w:val="000A6C09"/>
    <w:rPr>
      <w:sz w:val="18"/>
      <w:szCs w:val="18"/>
    </w:rPr>
  </w:style>
  <w:style w:type="character" w:customStyle="1" w:styleId="Char">
    <w:name w:val="页脚 Char"/>
    <w:basedOn w:val="a0"/>
    <w:link w:val="a3"/>
    <w:uiPriority w:val="99"/>
    <w:rsid w:val="000A6C09"/>
    <w:rPr>
      <w:sz w:val="18"/>
      <w:szCs w:val="18"/>
    </w:rPr>
  </w:style>
  <w:style w:type="character" w:customStyle="1" w:styleId="1Char">
    <w:name w:val="标题 1 Char"/>
    <w:basedOn w:val="a0"/>
    <w:link w:val="1"/>
    <w:uiPriority w:val="9"/>
    <w:qFormat/>
    <w:rsid w:val="00435CF0"/>
    <w:rPr>
      <w:rFonts w:ascii="Times New Roman" w:eastAsia="宋体" w:hAnsi="Times New Roman" w:cs="Times New Roman"/>
      <w:b/>
      <w:bCs/>
      <w:kern w:val="44"/>
      <w:sz w:val="44"/>
      <w:szCs w:val="44"/>
    </w:rPr>
  </w:style>
  <w:style w:type="character" w:customStyle="1" w:styleId="2Char">
    <w:name w:val="标题 2 Char"/>
    <w:basedOn w:val="a0"/>
    <w:link w:val="2"/>
    <w:qFormat/>
    <w:rsid w:val="00435CF0"/>
    <w:rPr>
      <w:rFonts w:ascii="Arial" w:eastAsia="黑体" w:hAnsi="Arial" w:cs="Arial"/>
      <w:b/>
      <w:bCs/>
      <w:kern w:val="2"/>
      <w:sz w:val="32"/>
      <w:szCs w:val="32"/>
    </w:rPr>
  </w:style>
  <w:style w:type="paragraph" w:styleId="a5">
    <w:name w:val="Plain Text"/>
    <w:basedOn w:val="a"/>
    <w:link w:val="Char1"/>
    <w:qFormat/>
    <w:rsid w:val="00435CF0"/>
    <w:rPr>
      <w:rFonts w:ascii="宋体" w:hAnsi="Courier New"/>
    </w:rPr>
  </w:style>
  <w:style w:type="character" w:customStyle="1" w:styleId="Char1">
    <w:name w:val="纯文本 Char"/>
    <w:basedOn w:val="a0"/>
    <w:link w:val="a5"/>
    <w:qFormat/>
    <w:rsid w:val="00435CF0"/>
    <w:rPr>
      <w:rFonts w:ascii="宋体" w:hAnsi="Courier New"/>
      <w:kern w:val="2"/>
      <w:sz w:val="21"/>
      <w:szCs w:val="22"/>
    </w:rPr>
  </w:style>
  <w:style w:type="paragraph" w:styleId="a6">
    <w:name w:val="List Paragraph"/>
    <w:basedOn w:val="a"/>
    <w:uiPriority w:val="34"/>
    <w:qFormat/>
    <w:rsid w:val="00435CF0"/>
    <w:pPr>
      <w:ind w:firstLineChars="200" w:firstLine="420"/>
    </w:pPr>
    <w:rPr>
      <w:rFonts w:ascii="Times New Roman" w:eastAsia="宋体" w:hAnsi="Times New Roman" w:cs="Times New Roman"/>
      <w:szCs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667</TotalTime>
  <Pages>5</Pages>
  <Words>354</Words>
  <Characters>2022</Characters>
  <Application>Microsoft Office Word</Application>
  <DocSecurity>0</DocSecurity>
  <Lines>16</Lines>
  <Paragraphs>4</Paragraphs>
  <ScaleCrop>false</ScaleCrop>
  <Company/>
  <LinksUpToDate>false</LinksUpToDate>
  <CharactersWithSpaces>2372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NTKO</dc:creator>
  <cp:lastModifiedBy>NTKO</cp:lastModifiedBy>
  <cp:revision>307</cp:revision>
  <cp:lastPrinted>2020-07-12T03:22:00Z</cp:lastPrinted>
  <dcterms:created xsi:type="dcterms:W3CDTF">2019-03-19T08:50:00Z</dcterms:created>
  <dcterms:modified xsi:type="dcterms:W3CDTF">2020-07-20T05:39:00Z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