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89" w:rsidRPr="00601F65" w:rsidRDefault="00075D89" w:rsidP="00075D89">
      <w:pPr>
        <w:spacing w:line="440" w:lineRule="exact"/>
        <w:jc w:val="center"/>
        <w:rPr>
          <w:rFonts w:ascii="宋体" w:hAnsi="宋体" w:cs="宋体"/>
          <w:b/>
          <w:kern w:val="0"/>
          <w:szCs w:val="21"/>
        </w:rPr>
      </w:pPr>
      <w:r>
        <w:rPr>
          <w:rFonts w:ascii="宋体" w:hAnsi="宋体" w:cs="宋体" w:hint="eastAsia"/>
          <w:b/>
          <w:kern w:val="0"/>
          <w:szCs w:val="21"/>
        </w:rPr>
        <w:t>新疆维吾尔自治区中医院中医药传承创新工程及康复综合楼建设工程导管室、手术室、ICU医疗专项净化及医用气体项目</w:t>
      </w:r>
      <w:r w:rsidRPr="0006582E">
        <w:rPr>
          <w:rFonts w:ascii="宋体" w:hAnsi="宋体" w:cs="宋体" w:hint="eastAsia"/>
          <w:b/>
          <w:kern w:val="0"/>
          <w:szCs w:val="21"/>
        </w:rPr>
        <w:t>公开招标文件更正澄清通知</w:t>
      </w:r>
      <w:r w:rsidR="0036523E">
        <w:rPr>
          <w:rFonts w:ascii="宋体" w:hAnsi="宋体" w:cs="宋体" w:hint="eastAsia"/>
          <w:b/>
          <w:kern w:val="0"/>
          <w:szCs w:val="21"/>
        </w:rPr>
        <w:t>（二）</w:t>
      </w:r>
    </w:p>
    <w:p w:rsidR="00075D89" w:rsidRDefault="00075D89" w:rsidP="00075D89">
      <w:pPr>
        <w:spacing w:line="360" w:lineRule="exact"/>
        <w:ind w:left="1050" w:hangingChars="500" w:hanging="1050"/>
        <w:rPr>
          <w:rFonts w:ascii="宋体" w:hAnsi="宋体" w:cs="宋体"/>
          <w:kern w:val="0"/>
          <w:szCs w:val="21"/>
        </w:rPr>
      </w:pPr>
    </w:p>
    <w:p w:rsidR="00075D89" w:rsidRPr="00170645" w:rsidRDefault="00075D89" w:rsidP="00075D89">
      <w:pPr>
        <w:spacing w:line="360" w:lineRule="exact"/>
        <w:ind w:left="1050" w:hangingChars="500" w:hanging="1050"/>
        <w:rPr>
          <w:rFonts w:ascii="宋体" w:hAnsi="宋体" w:cs="宋体"/>
          <w:kern w:val="0"/>
          <w:szCs w:val="21"/>
        </w:rPr>
      </w:pPr>
      <w:r w:rsidRPr="0006582E">
        <w:rPr>
          <w:rFonts w:ascii="宋体" w:hAnsi="宋体" w:cs="宋体" w:hint="eastAsia"/>
          <w:kern w:val="0"/>
          <w:szCs w:val="21"/>
        </w:rPr>
        <w:t>项目名称：</w:t>
      </w:r>
      <w:r>
        <w:rPr>
          <w:rFonts w:ascii="宋体" w:hAnsi="宋体" w:cs="宋体" w:hint="eastAsia"/>
          <w:kern w:val="0"/>
          <w:szCs w:val="21"/>
        </w:rPr>
        <w:t>新疆维吾尔自治区中医院中医药传承创新工程及康复综合楼建设工程导管室、手术室、ICU医疗专项净化及医用气体项目</w:t>
      </w:r>
    </w:p>
    <w:p w:rsidR="00075D89" w:rsidRPr="0006582E" w:rsidRDefault="00075D89" w:rsidP="00075D89">
      <w:pPr>
        <w:spacing w:line="360" w:lineRule="exact"/>
        <w:ind w:left="1050" w:hangingChars="500" w:hanging="1050"/>
        <w:rPr>
          <w:rFonts w:ascii="宋体" w:hAnsi="宋体" w:cs="宋体"/>
          <w:kern w:val="0"/>
          <w:szCs w:val="21"/>
        </w:rPr>
      </w:pPr>
      <w:r w:rsidRPr="0006582E">
        <w:rPr>
          <w:rFonts w:ascii="宋体" w:hAnsi="宋体" w:cs="宋体" w:hint="eastAsia"/>
          <w:kern w:val="0"/>
          <w:szCs w:val="21"/>
        </w:rPr>
        <w:t>项目编号：</w:t>
      </w:r>
      <w:r w:rsidRPr="00170645">
        <w:rPr>
          <w:rFonts w:ascii="宋体" w:hAnsi="宋体" w:cs="宋体"/>
          <w:kern w:val="0"/>
          <w:szCs w:val="21"/>
        </w:rPr>
        <w:t>XJTF(GK)2021ZF</w:t>
      </w:r>
      <w:r w:rsidR="0036523E">
        <w:rPr>
          <w:rFonts w:ascii="宋体" w:hAnsi="宋体" w:cs="宋体" w:hint="eastAsia"/>
          <w:kern w:val="0"/>
          <w:szCs w:val="21"/>
        </w:rPr>
        <w:t>398</w:t>
      </w:r>
    </w:p>
    <w:p w:rsidR="00075D89" w:rsidRPr="0006582E" w:rsidRDefault="00075D89" w:rsidP="00075D89">
      <w:pPr>
        <w:spacing w:line="360" w:lineRule="exact"/>
        <w:rPr>
          <w:rFonts w:ascii="宋体" w:hAnsi="宋体" w:cs="宋体"/>
          <w:kern w:val="0"/>
          <w:szCs w:val="21"/>
        </w:rPr>
      </w:pPr>
      <w:r w:rsidRPr="0006582E">
        <w:rPr>
          <w:rFonts w:ascii="宋体" w:hAnsi="宋体" w:cs="宋体" w:hint="eastAsia"/>
          <w:kern w:val="0"/>
          <w:szCs w:val="21"/>
        </w:rPr>
        <w:t>招标公司名称：新疆同孚招投标有限公司</w:t>
      </w:r>
    </w:p>
    <w:p w:rsidR="00075D89" w:rsidRPr="0006582E" w:rsidRDefault="00075D89" w:rsidP="00075D89">
      <w:pPr>
        <w:spacing w:line="360" w:lineRule="exact"/>
        <w:rPr>
          <w:rFonts w:ascii="宋体" w:hAnsi="宋体" w:cs="宋体"/>
          <w:kern w:val="0"/>
          <w:szCs w:val="21"/>
        </w:rPr>
      </w:pPr>
      <w:r w:rsidRPr="0006582E">
        <w:rPr>
          <w:rFonts w:ascii="宋体" w:hAnsi="宋体" w:cs="宋体" w:hint="eastAsia"/>
          <w:kern w:val="0"/>
          <w:szCs w:val="21"/>
        </w:rPr>
        <w:t>招标公司地址：乌鲁木齐市友好北路宏运大厦</w:t>
      </w:r>
      <w:r>
        <w:rPr>
          <w:rFonts w:ascii="宋体" w:hAnsi="宋体" w:cs="宋体" w:hint="eastAsia"/>
          <w:kern w:val="0"/>
          <w:szCs w:val="21"/>
        </w:rPr>
        <w:t>17</w:t>
      </w:r>
      <w:r w:rsidRPr="0006582E">
        <w:rPr>
          <w:rFonts w:ascii="宋体" w:hAnsi="宋体" w:cs="宋体" w:hint="eastAsia"/>
          <w:kern w:val="0"/>
          <w:szCs w:val="21"/>
        </w:rPr>
        <w:t>楼</w:t>
      </w:r>
      <w:r>
        <w:rPr>
          <w:rFonts w:ascii="宋体" w:hAnsi="宋体" w:cs="宋体" w:hint="eastAsia"/>
          <w:kern w:val="0"/>
          <w:szCs w:val="21"/>
        </w:rPr>
        <w:t>G</w:t>
      </w:r>
      <w:r w:rsidRPr="0006582E">
        <w:rPr>
          <w:rFonts w:ascii="宋体" w:hAnsi="宋体" w:cs="宋体" w:hint="eastAsia"/>
          <w:kern w:val="0"/>
          <w:szCs w:val="21"/>
        </w:rPr>
        <w:t>座</w:t>
      </w:r>
    </w:p>
    <w:p w:rsidR="00075D89" w:rsidRPr="0006582E" w:rsidRDefault="00075D89" w:rsidP="00075D89">
      <w:pPr>
        <w:spacing w:line="360" w:lineRule="exact"/>
        <w:rPr>
          <w:rFonts w:ascii="宋体" w:hAnsi="宋体" w:cs="宋体"/>
          <w:kern w:val="0"/>
          <w:szCs w:val="21"/>
        </w:rPr>
      </w:pPr>
      <w:r w:rsidRPr="0006582E">
        <w:rPr>
          <w:rFonts w:ascii="宋体" w:hAnsi="宋体" w:cs="宋体" w:hint="eastAsia"/>
          <w:kern w:val="0"/>
          <w:szCs w:val="21"/>
        </w:rPr>
        <w:t>联系人：张凯</w:t>
      </w:r>
    </w:p>
    <w:p w:rsidR="00075D89" w:rsidRPr="0006582E" w:rsidRDefault="00075D89" w:rsidP="00075D89">
      <w:pPr>
        <w:spacing w:line="360" w:lineRule="exact"/>
        <w:rPr>
          <w:rFonts w:ascii="宋体" w:hAnsi="宋体" w:cs="宋体"/>
          <w:kern w:val="0"/>
          <w:szCs w:val="21"/>
        </w:rPr>
      </w:pPr>
      <w:r w:rsidRPr="0006582E">
        <w:rPr>
          <w:rFonts w:ascii="宋体" w:hAnsi="宋体" w:cs="宋体" w:hint="eastAsia"/>
          <w:kern w:val="0"/>
          <w:szCs w:val="21"/>
        </w:rPr>
        <w:t>联系电话：0991-483</w:t>
      </w:r>
      <w:r>
        <w:rPr>
          <w:rFonts w:ascii="宋体" w:hAnsi="宋体" w:cs="宋体" w:hint="eastAsia"/>
          <w:kern w:val="0"/>
          <w:szCs w:val="21"/>
        </w:rPr>
        <w:t>222</w:t>
      </w:r>
      <w:r w:rsidRPr="0006582E">
        <w:rPr>
          <w:rFonts w:ascii="宋体" w:hAnsi="宋体" w:cs="宋体" w:hint="eastAsia"/>
          <w:kern w:val="0"/>
          <w:szCs w:val="21"/>
        </w:rPr>
        <w:t>3转801</w:t>
      </w:r>
      <w:r>
        <w:rPr>
          <w:rFonts w:ascii="宋体" w:hAnsi="宋体" w:cs="宋体" w:hint="eastAsia"/>
          <w:kern w:val="0"/>
          <w:szCs w:val="21"/>
        </w:rPr>
        <w:t>3</w:t>
      </w:r>
    </w:p>
    <w:p w:rsidR="00075D89" w:rsidRPr="0006582E" w:rsidRDefault="00075D89" w:rsidP="00075D89">
      <w:pPr>
        <w:spacing w:line="440" w:lineRule="exact"/>
        <w:rPr>
          <w:rFonts w:ascii="宋体" w:hAnsi="宋体" w:cs="宋体"/>
          <w:b/>
          <w:kern w:val="0"/>
          <w:szCs w:val="21"/>
        </w:rPr>
      </w:pPr>
      <w:r w:rsidRPr="0006582E">
        <w:rPr>
          <w:rFonts w:ascii="宋体" w:hAnsi="宋体" w:cs="宋体" w:hint="eastAsia"/>
          <w:b/>
          <w:kern w:val="0"/>
          <w:szCs w:val="21"/>
        </w:rPr>
        <w:t>各投标人：</w:t>
      </w:r>
    </w:p>
    <w:p w:rsidR="003264EC" w:rsidRPr="003264EC" w:rsidRDefault="00075D89" w:rsidP="003264EC">
      <w:pPr>
        <w:spacing w:line="440" w:lineRule="exact"/>
        <w:ind w:firstLineChars="200" w:firstLine="420"/>
        <w:rPr>
          <w:rFonts w:ascii="宋体" w:hAnsi="宋体" w:cs="宋体"/>
          <w:kern w:val="0"/>
          <w:szCs w:val="21"/>
        </w:rPr>
      </w:pPr>
      <w:r w:rsidRPr="0006582E">
        <w:rPr>
          <w:rFonts w:ascii="宋体" w:hAnsi="宋体" w:cs="宋体" w:hint="eastAsia"/>
          <w:kern w:val="0"/>
          <w:szCs w:val="21"/>
        </w:rPr>
        <w:t>202</w:t>
      </w:r>
      <w:r>
        <w:rPr>
          <w:rFonts w:ascii="宋体" w:hAnsi="宋体" w:cs="宋体" w:hint="eastAsia"/>
          <w:kern w:val="0"/>
          <w:szCs w:val="21"/>
        </w:rPr>
        <w:t>1</w:t>
      </w:r>
      <w:r w:rsidRPr="0006582E">
        <w:rPr>
          <w:rFonts w:ascii="宋体" w:hAnsi="宋体" w:cs="宋体" w:hint="eastAsia"/>
          <w:kern w:val="0"/>
          <w:szCs w:val="21"/>
        </w:rPr>
        <w:t>年</w:t>
      </w:r>
      <w:r>
        <w:rPr>
          <w:rFonts w:ascii="宋体" w:hAnsi="宋体" w:cs="宋体" w:hint="eastAsia"/>
          <w:kern w:val="0"/>
          <w:szCs w:val="21"/>
        </w:rPr>
        <w:t>10</w:t>
      </w:r>
      <w:r w:rsidRPr="0006582E">
        <w:rPr>
          <w:rFonts w:ascii="宋体" w:hAnsi="宋体" w:cs="宋体" w:hint="eastAsia"/>
          <w:kern w:val="0"/>
          <w:szCs w:val="21"/>
        </w:rPr>
        <w:t>月</w:t>
      </w:r>
      <w:r>
        <w:rPr>
          <w:rFonts w:ascii="宋体" w:hAnsi="宋体" w:cs="宋体" w:hint="eastAsia"/>
          <w:kern w:val="0"/>
          <w:szCs w:val="21"/>
        </w:rPr>
        <w:t>20</w:t>
      </w:r>
      <w:r w:rsidRPr="0006582E">
        <w:rPr>
          <w:rFonts w:ascii="宋体" w:hAnsi="宋体" w:cs="宋体" w:hint="eastAsia"/>
          <w:kern w:val="0"/>
          <w:szCs w:val="21"/>
        </w:rPr>
        <w:t>日发布的“</w:t>
      </w:r>
      <w:r>
        <w:rPr>
          <w:rFonts w:ascii="宋体" w:hAnsi="宋体" w:cs="宋体" w:hint="eastAsia"/>
          <w:kern w:val="0"/>
          <w:szCs w:val="21"/>
        </w:rPr>
        <w:t>新疆维吾尔自治区中医院中医药传承创新工程及康复综合楼建设工程导管室、手术室、ICU医疗专项净化及医用气体项目</w:t>
      </w:r>
      <w:r w:rsidRPr="0006582E">
        <w:rPr>
          <w:rFonts w:ascii="宋体" w:hAnsi="宋体" w:cs="宋体" w:hint="eastAsia"/>
          <w:kern w:val="0"/>
          <w:szCs w:val="21"/>
        </w:rPr>
        <w:t>”公开招标文件中，现做出如下</w:t>
      </w:r>
      <w:r>
        <w:rPr>
          <w:rFonts w:ascii="宋体" w:hAnsi="宋体" w:cs="宋体" w:hint="eastAsia"/>
          <w:kern w:val="0"/>
          <w:szCs w:val="21"/>
        </w:rPr>
        <w:t>澄清</w:t>
      </w:r>
      <w:r w:rsidRPr="0006582E">
        <w:rPr>
          <w:rFonts w:ascii="宋体" w:hAnsi="宋体" w:cs="宋体" w:hint="eastAsia"/>
          <w:kern w:val="0"/>
          <w:szCs w:val="21"/>
        </w:rPr>
        <w:t>更正通知：</w:t>
      </w:r>
      <w:bookmarkStart w:id="0" w:name="_Toc269652309"/>
    </w:p>
    <w:p w:rsidR="00075D89" w:rsidRDefault="00075D89" w:rsidP="00075D89">
      <w:pPr>
        <w:spacing w:line="460" w:lineRule="atLeast"/>
        <w:outlineLvl w:val="0"/>
        <w:rPr>
          <w:rFonts w:ascii="宋体" w:hAnsi="宋体"/>
          <w:b/>
          <w:szCs w:val="21"/>
        </w:rPr>
      </w:pPr>
      <w:r w:rsidRPr="0006582E">
        <w:rPr>
          <w:rFonts w:ascii="宋体" w:hAnsi="宋体" w:hint="eastAsia"/>
          <w:b/>
          <w:szCs w:val="21"/>
        </w:rPr>
        <w:t>1、原公开招标文件 “</w:t>
      </w:r>
      <w:r w:rsidRPr="00170645">
        <w:rPr>
          <w:rFonts w:ascii="宋体" w:hAnsi="宋体" w:hint="eastAsia"/>
          <w:b/>
          <w:szCs w:val="21"/>
        </w:rPr>
        <w:t>第四部分采购需求“</w:t>
      </w:r>
      <w:r w:rsidRPr="00601F65">
        <w:rPr>
          <w:rFonts w:ascii="宋体" w:hAnsi="宋体" w:hint="eastAsia"/>
          <w:b/>
          <w:szCs w:val="21"/>
        </w:rPr>
        <w:t>二、主要货物技术参数</w:t>
      </w:r>
      <w:r w:rsidRPr="0006582E">
        <w:rPr>
          <w:rFonts w:ascii="宋体" w:hAnsi="宋体" w:hint="eastAsia"/>
          <w:b/>
          <w:szCs w:val="21"/>
        </w:rPr>
        <w:t>”中:</w:t>
      </w:r>
      <w:bookmarkEnd w:id="0"/>
    </w:p>
    <w:tbl>
      <w:tblPr>
        <w:tblW w:w="5000" w:type="pct"/>
        <w:jc w:val="center"/>
        <w:tblLook w:val="0000"/>
      </w:tblPr>
      <w:tblGrid>
        <w:gridCol w:w="701"/>
        <w:gridCol w:w="1378"/>
        <w:gridCol w:w="7775"/>
      </w:tblGrid>
      <w:tr w:rsidR="00075D89" w:rsidRPr="00DD0AB5" w:rsidTr="000C67F9">
        <w:trPr>
          <w:trHeight w:val="60"/>
          <w:jc w:val="center"/>
        </w:trPr>
        <w:tc>
          <w:tcPr>
            <w:tcW w:w="356" w:type="pct"/>
            <w:tcBorders>
              <w:top w:val="single" w:sz="4" w:space="0" w:color="auto"/>
              <w:left w:val="single" w:sz="4" w:space="0" w:color="auto"/>
              <w:bottom w:val="single" w:sz="4" w:space="0" w:color="auto"/>
              <w:right w:val="single" w:sz="4" w:space="0" w:color="auto"/>
            </w:tcBorders>
            <w:vAlign w:val="center"/>
          </w:tcPr>
          <w:p w:rsidR="00075D89" w:rsidRPr="00DD0AB5" w:rsidRDefault="00075D89" w:rsidP="000C67F9">
            <w:pPr>
              <w:snapToGrid w:val="0"/>
              <w:spacing w:line="300" w:lineRule="auto"/>
              <w:jc w:val="center"/>
              <w:rPr>
                <w:sz w:val="18"/>
                <w:szCs w:val="18"/>
              </w:rPr>
            </w:pPr>
            <w:r w:rsidRPr="00DD0AB5">
              <w:rPr>
                <w:rFonts w:hint="eastAsia"/>
                <w:sz w:val="18"/>
                <w:szCs w:val="18"/>
              </w:rPr>
              <w:t>11</w:t>
            </w:r>
          </w:p>
        </w:tc>
        <w:tc>
          <w:tcPr>
            <w:tcW w:w="699" w:type="pct"/>
            <w:tcBorders>
              <w:top w:val="single" w:sz="4" w:space="0" w:color="auto"/>
              <w:left w:val="nil"/>
              <w:bottom w:val="single" w:sz="4" w:space="0" w:color="auto"/>
              <w:right w:val="single" w:sz="4" w:space="0" w:color="auto"/>
            </w:tcBorders>
            <w:vAlign w:val="center"/>
          </w:tcPr>
          <w:p w:rsidR="00075D89" w:rsidRPr="00DD0AB5" w:rsidRDefault="00075D89" w:rsidP="000C67F9">
            <w:pPr>
              <w:snapToGrid w:val="0"/>
              <w:spacing w:line="300" w:lineRule="auto"/>
              <w:jc w:val="center"/>
              <w:rPr>
                <w:sz w:val="18"/>
                <w:szCs w:val="18"/>
              </w:rPr>
            </w:pPr>
            <w:r w:rsidRPr="00DD0AB5">
              <w:rPr>
                <w:rFonts w:hint="eastAsia"/>
                <w:sz w:val="18"/>
                <w:szCs w:val="18"/>
              </w:rPr>
              <w:t>百级手术室的循环机组</w:t>
            </w:r>
          </w:p>
        </w:tc>
        <w:tc>
          <w:tcPr>
            <w:tcW w:w="3945" w:type="pct"/>
            <w:tcBorders>
              <w:top w:val="single" w:sz="4" w:space="0" w:color="auto"/>
              <w:left w:val="nil"/>
              <w:bottom w:val="single" w:sz="4" w:space="0" w:color="auto"/>
              <w:right w:val="single" w:sz="4" w:space="0" w:color="auto"/>
            </w:tcBorders>
            <w:vAlign w:val="center"/>
          </w:tcPr>
          <w:p w:rsidR="003264EC" w:rsidRPr="00DD0AB5" w:rsidRDefault="003264EC" w:rsidP="003264EC">
            <w:pPr>
              <w:snapToGrid w:val="0"/>
              <w:spacing w:line="280" w:lineRule="exact"/>
              <w:rPr>
                <w:sz w:val="18"/>
                <w:szCs w:val="18"/>
              </w:rPr>
            </w:pPr>
            <w:r w:rsidRPr="00DD0AB5">
              <w:rPr>
                <w:rFonts w:hint="eastAsia"/>
                <w:sz w:val="18"/>
                <w:szCs w:val="18"/>
              </w:rPr>
              <w:t>1</w:t>
            </w:r>
            <w:r w:rsidRPr="00DD0AB5">
              <w:rPr>
                <w:rFonts w:hint="eastAsia"/>
                <w:sz w:val="18"/>
                <w:szCs w:val="18"/>
              </w:rPr>
              <w:t>）机组符合</w:t>
            </w:r>
            <w:r>
              <w:rPr>
                <w:rFonts w:hint="eastAsia"/>
                <w:sz w:val="18"/>
                <w:szCs w:val="18"/>
              </w:rPr>
              <w:t>相关</w:t>
            </w:r>
            <w:r w:rsidRPr="00DD0AB5">
              <w:rPr>
                <w:rFonts w:hint="eastAsia"/>
                <w:sz w:val="18"/>
                <w:szCs w:val="18"/>
              </w:rPr>
              <w:t>标准，箱体采用模块化设计组装。</w:t>
            </w:r>
          </w:p>
          <w:p w:rsidR="003264EC" w:rsidRPr="00DD0AB5" w:rsidRDefault="003264EC" w:rsidP="003264EC">
            <w:pPr>
              <w:snapToGrid w:val="0"/>
              <w:spacing w:line="280" w:lineRule="exact"/>
              <w:rPr>
                <w:sz w:val="18"/>
                <w:szCs w:val="18"/>
              </w:rPr>
            </w:pPr>
            <w:r w:rsidRPr="00DD0AB5">
              <w:rPr>
                <w:rFonts w:hint="eastAsia"/>
                <w:sz w:val="18"/>
                <w:szCs w:val="18"/>
              </w:rPr>
              <w:t>2</w:t>
            </w:r>
            <w:r w:rsidRPr="00DD0AB5">
              <w:rPr>
                <w:rFonts w:hint="eastAsia"/>
                <w:sz w:val="18"/>
                <w:szCs w:val="18"/>
              </w:rPr>
              <w:t>）机组采用可拆卸防火岩棉夹芯保温壁板，壁板厚度≥</w:t>
            </w:r>
            <w:r w:rsidRPr="00DD0AB5">
              <w:rPr>
                <w:rFonts w:hint="eastAsia"/>
                <w:sz w:val="18"/>
                <w:szCs w:val="18"/>
              </w:rPr>
              <w:t>50mm</w:t>
            </w:r>
            <w:r w:rsidRPr="00DD0AB5">
              <w:rPr>
                <w:rFonts w:hint="eastAsia"/>
                <w:sz w:val="18"/>
                <w:szCs w:val="18"/>
              </w:rPr>
              <w:t>，机组内外侧板和顶板均采用</w:t>
            </w:r>
            <w:r w:rsidRPr="00DD0AB5">
              <w:rPr>
                <w:rFonts w:hint="eastAsia"/>
                <w:sz w:val="18"/>
                <w:szCs w:val="18"/>
              </w:rPr>
              <w:t>1mm</w:t>
            </w:r>
            <w:r w:rsidRPr="00DD0AB5">
              <w:rPr>
                <w:rFonts w:hint="eastAsia"/>
                <w:sz w:val="18"/>
                <w:szCs w:val="18"/>
              </w:rPr>
              <w:t>厚镀锌钢板喷塑，机组底板采用</w:t>
            </w:r>
            <w:r w:rsidRPr="00DD0AB5">
              <w:rPr>
                <w:rFonts w:hint="eastAsia"/>
                <w:sz w:val="18"/>
                <w:szCs w:val="18"/>
              </w:rPr>
              <w:t>1mm</w:t>
            </w:r>
            <w:r w:rsidRPr="00DD0AB5">
              <w:rPr>
                <w:rFonts w:hint="eastAsia"/>
                <w:sz w:val="18"/>
                <w:szCs w:val="18"/>
              </w:rPr>
              <w:t>厚不锈钢板，均满足防火和洁净要求。</w:t>
            </w:r>
          </w:p>
          <w:p w:rsidR="003264EC" w:rsidRPr="00DD0AB5" w:rsidRDefault="003264EC" w:rsidP="003264EC">
            <w:pPr>
              <w:snapToGrid w:val="0"/>
              <w:spacing w:line="280" w:lineRule="exact"/>
              <w:rPr>
                <w:sz w:val="18"/>
                <w:szCs w:val="18"/>
              </w:rPr>
            </w:pPr>
            <w:r w:rsidRPr="00DD0AB5">
              <w:rPr>
                <w:rFonts w:hint="eastAsia"/>
                <w:sz w:val="18"/>
                <w:szCs w:val="18"/>
              </w:rPr>
              <w:t>3</w:t>
            </w:r>
            <w:r w:rsidRPr="00DD0AB5">
              <w:rPr>
                <w:rFonts w:hint="eastAsia"/>
                <w:sz w:val="18"/>
                <w:szCs w:val="18"/>
              </w:rPr>
              <w:t>）机组内表面及内置零部件均耐消毒药品腐蚀；内部结构应便于消毒清洗并能顺利排除清洗废水，不易积尘、积水和滋生细菌；冷凝水盘为镀锌铝板或不锈钢制造，确保冷凝水排水顺畅。</w:t>
            </w:r>
          </w:p>
          <w:p w:rsidR="003264EC" w:rsidRPr="00DD0AB5" w:rsidRDefault="003264EC" w:rsidP="003264EC">
            <w:pPr>
              <w:snapToGrid w:val="0"/>
              <w:spacing w:line="280" w:lineRule="exact"/>
              <w:rPr>
                <w:sz w:val="18"/>
                <w:szCs w:val="18"/>
              </w:rPr>
            </w:pPr>
            <w:r w:rsidRPr="00DD0AB5">
              <w:rPr>
                <w:rFonts w:hint="eastAsia"/>
                <w:sz w:val="18"/>
                <w:szCs w:val="18"/>
              </w:rPr>
              <w:t>▲</w:t>
            </w:r>
            <w:r w:rsidRPr="00DD0AB5">
              <w:rPr>
                <w:rFonts w:hint="eastAsia"/>
                <w:sz w:val="18"/>
                <w:szCs w:val="18"/>
              </w:rPr>
              <w:t>4</w:t>
            </w:r>
            <w:r w:rsidRPr="00DD0AB5">
              <w:rPr>
                <w:rFonts w:hint="eastAsia"/>
                <w:sz w:val="18"/>
                <w:szCs w:val="18"/>
              </w:rPr>
              <w:t>）机组符合</w:t>
            </w:r>
            <w:r>
              <w:rPr>
                <w:rFonts w:hint="eastAsia"/>
                <w:sz w:val="18"/>
                <w:szCs w:val="18"/>
              </w:rPr>
              <w:t>相关</w:t>
            </w:r>
            <w:r w:rsidRPr="00DD0AB5">
              <w:rPr>
                <w:rFonts w:hint="eastAsia"/>
                <w:sz w:val="18"/>
                <w:szCs w:val="18"/>
              </w:rPr>
              <w:t>标准，机组传热系数≤</w:t>
            </w:r>
            <w:r w:rsidRPr="00DD0AB5">
              <w:rPr>
                <w:rFonts w:hint="eastAsia"/>
                <w:sz w:val="18"/>
                <w:szCs w:val="18"/>
              </w:rPr>
              <w:t>0.9W/m2K</w:t>
            </w:r>
            <w:r w:rsidRPr="00DD0AB5">
              <w:rPr>
                <w:rFonts w:hint="eastAsia"/>
                <w:sz w:val="18"/>
                <w:szCs w:val="18"/>
              </w:rPr>
              <w:t>，等级达到</w:t>
            </w:r>
            <w:r w:rsidRPr="00DD0AB5">
              <w:rPr>
                <w:rFonts w:hint="eastAsia"/>
                <w:sz w:val="18"/>
                <w:szCs w:val="18"/>
              </w:rPr>
              <w:t>T2</w:t>
            </w:r>
            <w:r w:rsidRPr="00DD0AB5">
              <w:rPr>
                <w:rFonts w:hint="eastAsia"/>
                <w:sz w:val="18"/>
                <w:szCs w:val="18"/>
              </w:rPr>
              <w:t>级。提供</w:t>
            </w:r>
            <w:r w:rsidRPr="00DD0AB5">
              <w:rPr>
                <w:rFonts w:hint="eastAsia"/>
                <w:sz w:val="18"/>
                <w:szCs w:val="18"/>
              </w:rPr>
              <w:t>TUV</w:t>
            </w:r>
            <w:r w:rsidRPr="00DD0AB5">
              <w:rPr>
                <w:rFonts w:hint="eastAsia"/>
                <w:sz w:val="18"/>
                <w:szCs w:val="18"/>
              </w:rPr>
              <w:t>检测机构或国家空调设备质量监督检验中心出具的检测报告复印件加盖制造商或一级代理商鲜章（公章）。</w:t>
            </w:r>
          </w:p>
          <w:p w:rsidR="003264EC" w:rsidRPr="00DD0AB5" w:rsidRDefault="003264EC" w:rsidP="003264EC">
            <w:pPr>
              <w:snapToGrid w:val="0"/>
              <w:spacing w:line="280" w:lineRule="exact"/>
              <w:rPr>
                <w:sz w:val="18"/>
                <w:szCs w:val="18"/>
              </w:rPr>
            </w:pPr>
            <w:r w:rsidRPr="00DD0AB5">
              <w:rPr>
                <w:rFonts w:hint="eastAsia"/>
                <w:sz w:val="18"/>
                <w:szCs w:val="18"/>
              </w:rPr>
              <w:t>▲</w:t>
            </w:r>
            <w:r w:rsidRPr="00DD0AB5">
              <w:rPr>
                <w:rFonts w:hint="eastAsia"/>
                <w:sz w:val="18"/>
                <w:szCs w:val="18"/>
              </w:rPr>
              <w:t>5</w:t>
            </w:r>
            <w:r w:rsidRPr="00DD0AB5">
              <w:rPr>
                <w:rFonts w:hint="eastAsia"/>
                <w:sz w:val="18"/>
                <w:szCs w:val="18"/>
              </w:rPr>
              <w:t>）机组符合</w:t>
            </w:r>
            <w:r>
              <w:rPr>
                <w:rFonts w:hint="eastAsia"/>
                <w:sz w:val="18"/>
                <w:szCs w:val="18"/>
              </w:rPr>
              <w:t>相关</w:t>
            </w:r>
            <w:r w:rsidRPr="00DD0AB5">
              <w:rPr>
                <w:rFonts w:hint="eastAsia"/>
                <w:sz w:val="18"/>
                <w:szCs w:val="18"/>
              </w:rPr>
              <w:t>标准，机组防冷桥因子≥</w:t>
            </w:r>
            <w:r w:rsidRPr="00DD0AB5">
              <w:rPr>
                <w:rFonts w:hint="eastAsia"/>
                <w:sz w:val="18"/>
                <w:szCs w:val="18"/>
              </w:rPr>
              <w:t>0.8</w:t>
            </w:r>
            <w:r w:rsidRPr="00DD0AB5">
              <w:rPr>
                <w:rFonts w:hint="eastAsia"/>
                <w:sz w:val="18"/>
                <w:szCs w:val="18"/>
              </w:rPr>
              <w:t>，等级达到</w:t>
            </w:r>
            <w:r w:rsidRPr="00DD0AB5">
              <w:rPr>
                <w:rFonts w:hint="eastAsia"/>
                <w:sz w:val="18"/>
                <w:szCs w:val="18"/>
              </w:rPr>
              <w:t>TB1</w:t>
            </w:r>
            <w:r w:rsidRPr="00DD0AB5">
              <w:rPr>
                <w:rFonts w:hint="eastAsia"/>
                <w:sz w:val="18"/>
                <w:szCs w:val="18"/>
              </w:rPr>
              <w:t>级。提供</w:t>
            </w:r>
            <w:r w:rsidRPr="00DD0AB5">
              <w:rPr>
                <w:rFonts w:hint="eastAsia"/>
                <w:sz w:val="18"/>
                <w:szCs w:val="18"/>
              </w:rPr>
              <w:t>TUV</w:t>
            </w:r>
            <w:r w:rsidRPr="00DD0AB5">
              <w:rPr>
                <w:rFonts w:hint="eastAsia"/>
                <w:sz w:val="18"/>
                <w:szCs w:val="18"/>
              </w:rPr>
              <w:t>检测机构或国家空调设备质量监督检验中心出具的检测报告复印件加盖制造商或一级代理商鲜章（公章）。</w:t>
            </w:r>
          </w:p>
          <w:p w:rsidR="003264EC" w:rsidRPr="00DD0AB5" w:rsidRDefault="003264EC" w:rsidP="003264EC">
            <w:pPr>
              <w:snapToGrid w:val="0"/>
              <w:spacing w:line="280" w:lineRule="exact"/>
              <w:rPr>
                <w:sz w:val="18"/>
                <w:szCs w:val="18"/>
              </w:rPr>
            </w:pPr>
            <w:r w:rsidRPr="00DD0AB5">
              <w:rPr>
                <w:rFonts w:hint="eastAsia"/>
                <w:sz w:val="18"/>
                <w:szCs w:val="18"/>
              </w:rPr>
              <w:t>▲</w:t>
            </w:r>
            <w:r w:rsidRPr="00DD0AB5">
              <w:rPr>
                <w:rFonts w:hint="eastAsia"/>
                <w:sz w:val="18"/>
                <w:szCs w:val="18"/>
              </w:rPr>
              <w:t>6</w:t>
            </w:r>
            <w:r w:rsidRPr="00DD0AB5">
              <w:rPr>
                <w:rFonts w:hint="eastAsia"/>
                <w:sz w:val="18"/>
                <w:szCs w:val="18"/>
              </w:rPr>
              <w:t>）机组符合</w:t>
            </w:r>
            <w:r>
              <w:rPr>
                <w:rFonts w:hint="eastAsia"/>
                <w:sz w:val="18"/>
                <w:szCs w:val="18"/>
              </w:rPr>
              <w:t>相关</w:t>
            </w:r>
            <w:r w:rsidRPr="00DD0AB5">
              <w:rPr>
                <w:rFonts w:hint="eastAsia"/>
                <w:sz w:val="18"/>
                <w:szCs w:val="18"/>
              </w:rPr>
              <w:t>医疗建筑与用房通风空调标准有关卫生型空气处理机组的要求。提供</w:t>
            </w:r>
            <w:r w:rsidRPr="00DD0AB5">
              <w:rPr>
                <w:rFonts w:hint="eastAsia"/>
                <w:sz w:val="18"/>
                <w:szCs w:val="18"/>
              </w:rPr>
              <w:t>TUV</w:t>
            </w:r>
            <w:r w:rsidRPr="00DD0AB5">
              <w:rPr>
                <w:rFonts w:hint="eastAsia"/>
                <w:sz w:val="18"/>
                <w:szCs w:val="18"/>
              </w:rPr>
              <w:t>检测机构或国家空调设备质量监督检验中心出具的检测报告复印件加盖制造商或一级代理商鲜章（公章）。</w:t>
            </w:r>
          </w:p>
          <w:p w:rsidR="003264EC" w:rsidRPr="00DD0AB5" w:rsidRDefault="003264EC" w:rsidP="003264EC">
            <w:pPr>
              <w:snapToGrid w:val="0"/>
              <w:spacing w:line="280" w:lineRule="exact"/>
              <w:rPr>
                <w:sz w:val="18"/>
                <w:szCs w:val="18"/>
              </w:rPr>
            </w:pPr>
            <w:r w:rsidRPr="00DD0AB5">
              <w:rPr>
                <w:rFonts w:hint="eastAsia"/>
                <w:sz w:val="18"/>
                <w:szCs w:val="18"/>
              </w:rPr>
              <w:t>7</w:t>
            </w:r>
            <w:r w:rsidRPr="00DD0AB5">
              <w:rPr>
                <w:rFonts w:hint="eastAsia"/>
                <w:sz w:val="18"/>
                <w:szCs w:val="18"/>
              </w:rPr>
              <w:t>）制造商具有</w:t>
            </w:r>
            <w:r>
              <w:rPr>
                <w:rFonts w:hint="eastAsia"/>
                <w:sz w:val="18"/>
                <w:szCs w:val="18"/>
              </w:rPr>
              <w:t>相关</w:t>
            </w:r>
            <w:r w:rsidRPr="00DD0AB5">
              <w:rPr>
                <w:rFonts w:hint="eastAsia"/>
                <w:sz w:val="18"/>
                <w:szCs w:val="18"/>
              </w:rPr>
              <w:t>质量体系认证证书。</w:t>
            </w:r>
          </w:p>
          <w:p w:rsidR="00075D89" w:rsidRPr="00DD0AB5" w:rsidRDefault="003264EC" w:rsidP="003264EC">
            <w:pPr>
              <w:snapToGrid w:val="0"/>
              <w:spacing w:line="300" w:lineRule="auto"/>
              <w:rPr>
                <w:sz w:val="18"/>
                <w:szCs w:val="18"/>
              </w:rPr>
            </w:pPr>
            <w:r w:rsidRPr="00DD0AB5">
              <w:rPr>
                <w:rFonts w:hint="eastAsia"/>
                <w:sz w:val="18"/>
                <w:szCs w:val="18"/>
              </w:rPr>
              <w:t>▲</w:t>
            </w:r>
            <w:r w:rsidRPr="00DD0AB5">
              <w:rPr>
                <w:rFonts w:hint="eastAsia"/>
                <w:sz w:val="18"/>
                <w:szCs w:val="18"/>
              </w:rPr>
              <w:t>8</w:t>
            </w:r>
            <w:r w:rsidRPr="00DD0AB5">
              <w:rPr>
                <w:rFonts w:hint="eastAsia"/>
                <w:sz w:val="18"/>
                <w:szCs w:val="18"/>
              </w:rPr>
              <w:t>）提供制造商针对本项目的售后服务承诺书。</w:t>
            </w:r>
          </w:p>
        </w:tc>
      </w:tr>
    </w:tbl>
    <w:p w:rsidR="00075D89" w:rsidRDefault="00075D89" w:rsidP="00075D89">
      <w:pPr>
        <w:widowControl/>
        <w:spacing w:line="320" w:lineRule="exact"/>
        <w:rPr>
          <w:rFonts w:ascii="宋体" w:hAnsi="宋体" w:cs="宋体"/>
          <w:b/>
          <w:kern w:val="0"/>
          <w:szCs w:val="21"/>
        </w:rPr>
      </w:pPr>
    </w:p>
    <w:p w:rsidR="00075D89" w:rsidRDefault="00075D89" w:rsidP="00075D89">
      <w:pPr>
        <w:widowControl/>
        <w:spacing w:line="320" w:lineRule="exact"/>
        <w:rPr>
          <w:rFonts w:ascii="宋体" w:hAnsi="宋体" w:cs="宋体"/>
          <w:b/>
          <w:kern w:val="0"/>
          <w:szCs w:val="21"/>
        </w:rPr>
      </w:pPr>
      <w:r w:rsidRPr="00170645">
        <w:rPr>
          <w:rFonts w:ascii="宋体" w:hAnsi="宋体" w:cs="宋体" w:hint="eastAsia"/>
          <w:b/>
          <w:kern w:val="0"/>
          <w:szCs w:val="21"/>
        </w:rPr>
        <w:t>现更正为：</w:t>
      </w:r>
    </w:p>
    <w:tbl>
      <w:tblPr>
        <w:tblW w:w="5000" w:type="pct"/>
        <w:jc w:val="center"/>
        <w:tblLook w:val="0000"/>
      </w:tblPr>
      <w:tblGrid>
        <w:gridCol w:w="701"/>
        <w:gridCol w:w="1378"/>
        <w:gridCol w:w="7775"/>
      </w:tblGrid>
      <w:tr w:rsidR="00075D89" w:rsidRPr="00DD0AB5" w:rsidTr="000C67F9">
        <w:trPr>
          <w:trHeight w:val="60"/>
          <w:jc w:val="center"/>
        </w:trPr>
        <w:tc>
          <w:tcPr>
            <w:tcW w:w="356" w:type="pct"/>
            <w:tcBorders>
              <w:top w:val="single" w:sz="4" w:space="0" w:color="auto"/>
              <w:left w:val="single" w:sz="4" w:space="0" w:color="auto"/>
              <w:bottom w:val="single" w:sz="4" w:space="0" w:color="auto"/>
              <w:right w:val="single" w:sz="4" w:space="0" w:color="auto"/>
            </w:tcBorders>
            <w:vAlign w:val="center"/>
          </w:tcPr>
          <w:p w:rsidR="00075D89" w:rsidRPr="00DD0AB5" w:rsidRDefault="00075D89" w:rsidP="000C67F9">
            <w:pPr>
              <w:snapToGrid w:val="0"/>
              <w:spacing w:line="280" w:lineRule="exact"/>
              <w:jc w:val="center"/>
              <w:rPr>
                <w:sz w:val="18"/>
                <w:szCs w:val="18"/>
              </w:rPr>
            </w:pPr>
            <w:r w:rsidRPr="00DD0AB5">
              <w:rPr>
                <w:rFonts w:hint="eastAsia"/>
                <w:sz w:val="18"/>
                <w:szCs w:val="18"/>
              </w:rPr>
              <w:t>11</w:t>
            </w:r>
          </w:p>
        </w:tc>
        <w:tc>
          <w:tcPr>
            <w:tcW w:w="699" w:type="pct"/>
            <w:tcBorders>
              <w:top w:val="single" w:sz="4" w:space="0" w:color="auto"/>
              <w:left w:val="nil"/>
              <w:bottom w:val="single" w:sz="4" w:space="0" w:color="auto"/>
              <w:right w:val="single" w:sz="4" w:space="0" w:color="auto"/>
            </w:tcBorders>
            <w:vAlign w:val="center"/>
          </w:tcPr>
          <w:p w:rsidR="00075D89" w:rsidRPr="00DD0AB5" w:rsidRDefault="00075D89" w:rsidP="000C67F9">
            <w:pPr>
              <w:snapToGrid w:val="0"/>
              <w:spacing w:line="280" w:lineRule="exact"/>
              <w:jc w:val="center"/>
              <w:rPr>
                <w:sz w:val="18"/>
                <w:szCs w:val="18"/>
              </w:rPr>
            </w:pPr>
            <w:r w:rsidRPr="00DD0AB5">
              <w:rPr>
                <w:rFonts w:hint="eastAsia"/>
                <w:sz w:val="18"/>
                <w:szCs w:val="18"/>
              </w:rPr>
              <w:t>百级手术室的循环机组</w:t>
            </w:r>
          </w:p>
        </w:tc>
        <w:tc>
          <w:tcPr>
            <w:tcW w:w="3945" w:type="pct"/>
            <w:tcBorders>
              <w:top w:val="single" w:sz="4" w:space="0" w:color="auto"/>
              <w:left w:val="nil"/>
              <w:bottom w:val="single" w:sz="4" w:space="0" w:color="auto"/>
              <w:right w:val="single" w:sz="4" w:space="0" w:color="auto"/>
            </w:tcBorders>
            <w:vAlign w:val="center"/>
          </w:tcPr>
          <w:p w:rsidR="003264EC" w:rsidRPr="003264EC" w:rsidRDefault="003264EC" w:rsidP="003264EC">
            <w:pPr>
              <w:snapToGrid w:val="0"/>
              <w:spacing w:line="280" w:lineRule="exact"/>
              <w:rPr>
                <w:sz w:val="18"/>
                <w:szCs w:val="18"/>
              </w:rPr>
            </w:pPr>
            <w:r w:rsidRPr="003264EC">
              <w:rPr>
                <w:rFonts w:hint="eastAsia"/>
                <w:sz w:val="18"/>
                <w:szCs w:val="18"/>
              </w:rPr>
              <w:t>1</w:t>
            </w:r>
            <w:r w:rsidRPr="003264EC">
              <w:rPr>
                <w:rFonts w:hint="eastAsia"/>
                <w:sz w:val="18"/>
                <w:szCs w:val="18"/>
              </w:rPr>
              <w:t>）机组符合</w:t>
            </w:r>
            <w:r w:rsidRPr="003264EC">
              <w:rPr>
                <w:rFonts w:hint="eastAsia"/>
                <w:sz w:val="18"/>
                <w:szCs w:val="18"/>
              </w:rPr>
              <w:t>EN1886</w:t>
            </w:r>
            <w:r w:rsidRPr="003264EC">
              <w:rPr>
                <w:rFonts w:hint="eastAsia"/>
                <w:sz w:val="18"/>
                <w:szCs w:val="18"/>
              </w:rPr>
              <w:t>标准，箱体采用模块化设计组装。</w:t>
            </w:r>
          </w:p>
          <w:p w:rsidR="003264EC" w:rsidRPr="003264EC" w:rsidRDefault="003264EC" w:rsidP="003264EC">
            <w:pPr>
              <w:snapToGrid w:val="0"/>
              <w:spacing w:line="280" w:lineRule="exact"/>
              <w:rPr>
                <w:sz w:val="18"/>
                <w:szCs w:val="18"/>
              </w:rPr>
            </w:pPr>
            <w:r w:rsidRPr="003264EC">
              <w:rPr>
                <w:rFonts w:hint="eastAsia"/>
                <w:sz w:val="18"/>
                <w:szCs w:val="18"/>
              </w:rPr>
              <w:t>2</w:t>
            </w:r>
            <w:r w:rsidRPr="003264EC">
              <w:rPr>
                <w:rFonts w:hint="eastAsia"/>
                <w:sz w:val="18"/>
                <w:szCs w:val="18"/>
              </w:rPr>
              <w:t>）机组采用可拆卸聚氨酯发泡保温壁板，壁板厚度≥</w:t>
            </w:r>
            <w:r w:rsidRPr="003264EC">
              <w:rPr>
                <w:rFonts w:hint="eastAsia"/>
                <w:sz w:val="18"/>
                <w:szCs w:val="18"/>
              </w:rPr>
              <w:t>50mm</w:t>
            </w:r>
            <w:r w:rsidRPr="003264EC">
              <w:rPr>
                <w:rFonts w:hint="eastAsia"/>
                <w:sz w:val="18"/>
                <w:szCs w:val="18"/>
              </w:rPr>
              <w:t>，机组内外侧板和顶板均采用</w:t>
            </w:r>
            <w:r w:rsidRPr="003264EC">
              <w:rPr>
                <w:rFonts w:hint="eastAsia"/>
                <w:sz w:val="18"/>
                <w:szCs w:val="18"/>
              </w:rPr>
              <w:t>1mm</w:t>
            </w:r>
            <w:r w:rsidRPr="003264EC">
              <w:rPr>
                <w:rFonts w:hint="eastAsia"/>
                <w:sz w:val="18"/>
                <w:szCs w:val="18"/>
              </w:rPr>
              <w:t>厚镀锌钢板喷塑，机组底板采用</w:t>
            </w:r>
            <w:r w:rsidRPr="003264EC">
              <w:rPr>
                <w:rFonts w:hint="eastAsia"/>
                <w:sz w:val="18"/>
                <w:szCs w:val="18"/>
              </w:rPr>
              <w:t>1mm</w:t>
            </w:r>
            <w:r w:rsidRPr="003264EC">
              <w:rPr>
                <w:rFonts w:hint="eastAsia"/>
                <w:sz w:val="18"/>
                <w:szCs w:val="18"/>
              </w:rPr>
              <w:t>厚不锈钢板，满足防火和洁净要求。</w:t>
            </w:r>
          </w:p>
          <w:p w:rsidR="003264EC" w:rsidRPr="003264EC" w:rsidRDefault="003264EC" w:rsidP="003264EC">
            <w:pPr>
              <w:snapToGrid w:val="0"/>
              <w:spacing w:line="280" w:lineRule="exact"/>
              <w:rPr>
                <w:sz w:val="18"/>
                <w:szCs w:val="18"/>
              </w:rPr>
            </w:pPr>
            <w:r w:rsidRPr="003264EC">
              <w:rPr>
                <w:rFonts w:hint="eastAsia"/>
                <w:sz w:val="18"/>
                <w:szCs w:val="18"/>
              </w:rPr>
              <w:t>3</w:t>
            </w:r>
            <w:r w:rsidRPr="003264EC">
              <w:rPr>
                <w:rFonts w:hint="eastAsia"/>
                <w:sz w:val="18"/>
                <w:szCs w:val="18"/>
              </w:rPr>
              <w:t>）机组内表面及内置零部件均耐消毒药品腐蚀；内部结构应便于消毒清洗并能顺利排除清洗废水，不易积尘、积水和滋生细菌；冷凝水盘为镀锌铝板或不锈钢制造，确保冷凝水排水顺畅。</w:t>
            </w:r>
          </w:p>
          <w:p w:rsidR="003264EC" w:rsidRPr="003264EC" w:rsidRDefault="003264EC" w:rsidP="003264EC">
            <w:pPr>
              <w:snapToGrid w:val="0"/>
              <w:spacing w:line="280" w:lineRule="exact"/>
              <w:rPr>
                <w:sz w:val="18"/>
                <w:szCs w:val="18"/>
              </w:rPr>
            </w:pPr>
            <w:r w:rsidRPr="003264EC">
              <w:rPr>
                <w:rFonts w:hint="eastAsia"/>
                <w:sz w:val="18"/>
                <w:szCs w:val="18"/>
              </w:rPr>
              <w:t>▲</w:t>
            </w:r>
            <w:r w:rsidRPr="003264EC">
              <w:rPr>
                <w:rFonts w:hint="eastAsia"/>
                <w:sz w:val="18"/>
                <w:szCs w:val="18"/>
              </w:rPr>
              <w:t>4</w:t>
            </w:r>
            <w:r w:rsidRPr="003264EC">
              <w:rPr>
                <w:rFonts w:hint="eastAsia"/>
                <w:sz w:val="18"/>
                <w:szCs w:val="18"/>
              </w:rPr>
              <w:t>）机组符合</w:t>
            </w:r>
            <w:r w:rsidRPr="003264EC">
              <w:rPr>
                <w:rFonts w:hint="eastAsia"/>
                <w:sz w:val="18"/>
                <w:szCs w:val="18"/>
              </w:rPr>
              <w:t>EN1886</w:t>
            </w:r>
            <w:r w:rsidRPr="003264EC">
              <w:rPr>
                <w:rFonts w:hint="eastAsia"/>
                <w:sz w:val="18"/>
                <w:szCs w:val="18"/>
              </w:rPr>
              <w:t>标准，机组传热系数≤</w:t>
            </w:r>
            <w:r w:rsidRPr="003264EC">
              <w:rPr>
                <w:rFonts w:hint="eastAsia"/>
                <w:sz w:val="18"/>
                <w:szCs w:val="18"/>
              </w:rPr>
              <w:t>0.9W/m2K</w:t>
            </w:r>
            <w:r w:rsidRPr="003264EC">
              <w:rPr>
                <w:rFonts w:hint="eastAsia"/>
                <w:sz w:val="18"/>
                <w:szCs w:val="18"/>
              </w:rPr>
              <w:t>，等级达到</w:t>
            </w:r>
            <w:r w:rsidRPr="003264EC">
              <w:rPr>
                <w:rFonts w:hint="eastAsia"/>
                <w:sz w:val="18"/>
                <w:szCs w:val="18"/>
              </w:rPr>
              <w:t>T2</w:t>
            </w:r>
            <w:r w:rsidRPr="003264EC">
              <w:rPr>
                <w:rFonts w:hint="eastAsia"/>
                <w:sz w:val="18"/>
                <w:szCs w:val="18"/>
              </w:rPr>
              <w:t>级。提供</w:t>
            </w:r>
            <w:r w:rsidRPr="003264EC">
              <w:rPr>
                <w:rFonts w:hint="eastAsia"/>
                <w:sz w:val="18"/>
                <w:szCs w:val="18"/>
              </w:rPr>
              <w:t>TUV</w:t>
            </w:r>
            <w:r w:rsidRPr="003264EC">
              <w:rPr>
                <w:rFonts w:hint="eastAsia"/>
                <w:sz w:val="18"/>
                <w:szCs w:val="18"/>
              </w:rPr>
              <w:t>检测机构或国家空调设备质量监督检验中心出具的检测报告复印件加盖制造商或一级代理商鲜章（公章）。</w:t>
            </w:r>
          </w:p>
          <w:p w:rsidR="003264EC" w:rsidRPr="003264EC" w:rsidRDefault="003264EC" w:rsidP="003264EC">
            <w:pPr>
              <w:snapToGrid w:val="0"/>
              <w:spacing w:line="280" w:lineRule="exact"/>
              <w:rPr>
                <w:sz w:val="18"/>
                <w:szCs w:val="18"/>
              </w:rPr>
            </w:pPr>
            <w:r w:rsidRPr="003264EC">
              <w:rPr>
                <w:rFonts w:hint="eastAsia"/>
                <w:sz w:val="18"/>
                <w:szCs w:val="18"/>
              </w:rPr>
              <w:t>▲</w:t>
            </w:r>
            <w:r w:rsidRPr="003264EC">
              <w:rPr>
                <w:rFonts w:hint="eastAsia"/>
                <w:sz w:val="18"/>
                <w:szCs w:val="18"/>
              </w:rPr>
              <w:t>5</w:t>
            </w:r>
            <w:r w:rsidRPr="003264EC">
              <w:rPr>
                <w:rFonts w:hint="eastAsia"/>
                <w:sz w:val="18"/>
                <w:szCs w:val="18"/>
              </w:rPr>
              <w:t>）机组符合</w:t>
            </w:r>
            <w:r w:rsidRPr="003264EC">
              <w:rPr>
                <w:rFonts w:hint="eastAsia"/>
                <w:sz w:val="18"/>
                <w:szCs w:val="18"/>
              </w:rPr>
              <w:t>EN1886</w:t>
            </w:r>
            <w:r w:rsidRPr="003264EC">
              <w:rPr>
                <w:rFonts w:hint="eastAsia"/>
                <w:sz w:val="18"/>
                <w:szCs w:val="18"/>
              </w:rPr>
              <w:t>标准，机组防冷桥因子≥</w:t>
            </w:r>
            <w:r w:rsidRPr="003264EC">
              <w:rPr>
                <w:rFonts w:hint="eastAsia"/>
                <w:sz w:val="18"/>
                <w:szCs w:val="18"/>
              </w:rPr>
              <w:t>0.68</w:t>
            </w:r>
            <w:r w:rsidRPr="003264EC">
              <w:rPr>
                <w:rFonts w:hint="eastAsia"/>
                <w:sz w:val="18"/>
                <w:szCs w:val="18"/>
              </w:rPr>
              <w:t>，等级达到</w:t>
            </w:r>
            <w:r w:rsidRPr="003264EC">
              <w:rPr>
                <w:rFonts w:hint="eastAsia"/>
                <w:sz w:val="18"/>
                <w:szCs w:val="18"/>
              </w:rPr>
              <w:t>TB2</w:t>
            </w:r>
            <w:r w:rsidRPr="003264EC">
              <w:rPr>
                <w:rFonts w:hint="eastAsia"/>
                <w:sz w:val="18"/>
                <w:szCs w:val="18"/>
              </w:rPr>
              <w:t>级。提供</w:t>
            </w:r>
            <w:r w:rsidRPr="003264EC">
              <w:rPr>
                <w:rFonts w:hint="eastAsia"/>
                <w:sz w:val="18"/>
                <w:szCs w:val="18"/>
              </w:rPr>
              <w:t>TUV</w:t>
            </w:r>
            <w:r w:rsidRPr="003264EC">
              <w:rPr>
                <w:rFonts w:hint="eastAsia"/>
                <w:sz w:val="18"/>
                <w:szCs w:val="18"/>
              </w:rPr>
              <w:t>检测机构或国家空调设备质量监督检验中心出具的检测报告复印件加盖制造商或一级代理商鲜章（公章）。</w:t>
            </w:r>
          </w:p>
          <w:p w:rsidR="003264EC" w:rsidRPr="003264EC" w:rsidRDefault="003264EC" w:rsidP="003264EC">
            <w:pPr>
              <w:snapToGrid w:val="0"/>
              <w:spacing w:line="280" w:lineRule="exact"/>
              <w:rPr>
                <w:sz w:val="18"/>
                <w:szCs w:val="18"/>
              </w:rPr>
            </w:pPr>
            <w:r w:rsidRPr="003264EC">
              <w:rPr>
                <w:rFonts w:hint="eastAsia"/>
                <w:sz w:val="18"/>
                <w:szCs w:val="18"/>
              </w:rPr>
              <w:t>6</w:t>
            </w:r>
            <w:r w:rsidRPr="003264EC">
              <w:rPr>
                <w:rFonts w:hint="eastAsia"/>
                <w:sz w:val="18"/>
                <w:szCs w:val="18"/>
              </w:rPr>
              <w:t>）制造商具有</w:t>
            </w:r>
            <w:r w:rsidRPr="003264EC">
              <w:rPr>
                <w:rFonts w:hint="eastAsia"/>
                <w:sz w:val="18"/>
                <w:szCs w:val="18"/>
              </w:rPr>
              <w:t>ISO9001</w:t>
            </w:r>
            <w:r w:rsidRPr="003264EC">
              <w:rPr>
                <w:rFonts w:hint="eastAsia"/>
                <w:sz w:val="18"/>
                <w:szCs w:val="18"/>
              </w:rPr>
              <w:t>质量体系认证证书。</w:t>
            </w:r>
          </w:p>
          <w:p w:rsidR="00075D89" w:rsidRPr="003264EC" w:rsidRDefault="003264EC" w:rsidP="003264EC">
            <w:pPr>
              <w:snapToGrid w:val="0"/>
              <w:spacing w:line="280" w:lineRule="exact"/>
              <w:rPr>
                <w:sz w:val="18"/>
                <w:szCs w:val="18"/>
              </w:rPr>
            </w:pPr>
            <w:r w:rsidRPr="003264EC">
              <w:rPr>
                <w:rFonts w:hint="eastAsia"/>
                <w:sz w:val="18"/>
                <w:szCs w:val="18"/>
              </w:rPr>
              <w:t>▲</w:t>
            </w:r>
            <w:r w:rsidRPr="003264EC">
              <w:rPr>
                <w:rFonts w:hint="eastAsia"/>
                <w:sz w:val="18"/>
                <w:szCs w:val="18"/>
              </w:rPr>
              <w:t>7</w:t>
            </w:r>
            <w:r w:rsidRPr="003264EC">
              <w:rPr>
                <w:rFonts w:hint="eastAsia"/>
                <w:sz w:val="18"/>
                <w:szCs w:val="18"/>
              </w:rPr>
              <w:t>）提供制造商针对本项目的售后服务承诺书。</w:t>
            </w:r>
          </w:p>
        </w:tc>
      </w:tr>
    </w:tbl>
    <w:p w:rsidR="00075D89" w:rsidRPr="00170645" w:rsidRDefault="00075D89" w:rsidP="00075D89">
      <w:pPr>
        <w:widowControl/>
        <w:spacing w:line="320" w:lineRule="exact"/>
        <w:rPr>
          <w:rFonts w:ascii="宋体" w:hAnsi="宋体" w:cs="宋体"/>
          <w:b/>
          <w:kern w:val="0"/>
          <w:szCs w:val="21"/>
        </w:rPr>
      </w:pPr>
    </w:p>
    <w:p w:rsidR="003264EC" w:rsidRDefault="003264EC" w:rsidP="00075D89">
      <w:pPr>
        <w:spacing w:line="460" w:lineRule="atLeast"/>
        <w:outlineLvl w:val="0"/>
        <w:rPr>
          <w:rFonts w:ascii="宋体" w:hAnsi="宋体" w:cs="宋体"/>
          <w:b/>
          <w:kern w:val="0"/>
          <w:szCs w:val="21"/>
        </w:rPr>
      </w:pPr>
    </w:p>
    <w:p w:rsidR="003264EC" w:rsidRDefault="003264EC" w:rsidP="003264EC">
      <w:pPr>
        <w:spacing w:line="460" w:lineRule="atLeast"/>
        <w:outlineLvl w:val="0"/>
        <w:rPr>
          <w:rFonts w:ascii="宋体" w:hAnsi="宋体"/>
          <w:b/>
          <w:szCs w:val="21"/>
        </w:rPr>
      </w:pPr>
      <w:r>
        <w:rPr>
          <w:rFonts w:ascii="宋体" w:hAnsi="宋体" w:hint="eastAsia"/>
          <w:b/>
          <w:szCs w:val="21"/>
        </w:rPr>
        <w:t>2</w:t>
      </w:r>
      <w:r w:rsidRPr="0006582E">
        <w:rPr>
          <w:rFonts w:ascii="宋体" w:hAnsi="宋体" w:hint="eastAsia"/>
          <w:b/>
          <w:szCs w:val="21"/>
        </w:rPr>
        <w:t>、</w:t>
      </w:r>
      <w:r>
        <w:rPr>
          <w:rFonts w:ascii="宋体" w:hAnsi="宋体" w:hint="eastAsia"/>
          <w:b/>
          <w:szCs w:val="21"/>
        </w:rPr>
        <w:t>原</w:t>
      </w:r>
      <w:r w:rsidRPr="003264EC">
        <w:rPr>
          <w:rFonts w:ascii="宋体" w:hAnsi="宋体" w:hint="eastAsia"/>
          <w:b/>
          <w:szCs w:val="21"/>
        </w:rPr>
        <w:t>公开招标文件 “第四部分采购需求“二、主要货物技术参数”中:16.变频器的参数全部删除。</w:t>
      </w:r>
    </w:p>
    <w:p w:rsidR="003264EC" w:rsidRDefault="003264EC" w:rsidP="003264EC">
      <w:pPr>
        <w:spacing w:line="460" w:lineRule="atLeast"/>
        <w:outlineLvl w:val="0"/>
        <w:rPr>
          <w:rFonts w:ascii="宋体" w:hAnsi="宋体"/>
          <w:b/>
          <w:szCs w:val="21"/>
        </w:rPr>
      </w:pPr>
      <w:r>
        <w:rPr>
          <w:rFonts w:ascii="宋体" w:hAnsi="宋体" w:hint="eastAsia"/>
          <w:b/>
          <w:szCs w:val="21"/>
        </w:rPr>
        <w:lastRenderedPageBreak/>
        <w:t>3、原</w:t>
      </w:r>
      <w:r w:rsidRPr="003264EC">
        <w:rPr>
          <w:rFonts w:ascii="宋体" w:hAnsi="宋体" w:hint="eastAsia"/>
          <w:b/>
          <w:szCs w:val="21"/>
        </w:rPr>
        <w:t>公开招标文件 “第七部分评审办法“相关项目后期维护业绩（3分）”将该条评分内容全部删除。</w:t>
      </w:r>
    </w:p>
    <w:p w:rsidR="003264EC" w:rsidRDefault="003264EC" w:rsidP="003264EC">
      <w:pPr>
        <w:spacing w:line="460" w:lineRule="atLeast"/>
        <w:outlineLvl w:val="0"/>
        <w:rPr>
          <w:rFonts w:ascii="宋体" w:hAnsi="宋体"/>
          <w:b/>
          <w:szCs w:val="21"/>
        </w:rPr>
      </w:pPr>
      <w:r>
        <w:rPr>
          <w:rFonts w:ascii="宋体" w:hAnsi="宋体" w:hint="eastAsia"/>
          <w:b/>
          <w:szCs w:val="21"/>
        </w:rPr>
        <w:t>4、原</w:t>
      </w:r>
      <w:r w:rsidRPr="003264EC">
        <w:rPr>
          <w:rFonts w:ascii="宋体" w:hAnsi="宋体" w:hint="eastAsia"/>
          <w:b/>
          <w:szCs w:val="21"/>
        </w:rPr>
        <w:t>公开招标文件 “第七部分评审办法“相关项目施工业绩（7分）”</w:t>
      </w:r>
    </w:p>
    <w:tbl>
      <w:tblPr>
        <w:tblW w:w="97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11"/>
        <w:gridCol w:w="2568"/>
        <w:gridCol w:w="6526"/>
      </w:tblGrid>
      <w:tr w:rsidR="003264EC" w:rsidRPr="00DD0AB5" w:rsidTr="0043385C">
        <w:trPr>
          <w:trHeight w:val="60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3264EC" w:rsidRPr="00DD0AB5" w:rsidRDefault="003264EC" w:rsidP="0043385C">
            <w:pPr>
              <w:spacing w:line="440" w:lineRule="exact"/>
              <w:jc w:val="center"/>
              <w:rPr>
                <w:sz w:val="18"/>
                <w:szCs w:val="18"/>
              </w:rPr>
            </w:pPr>
            <w:r w:rsidRPr="00DD0AB5">
              <w:rPr>
                <w:rFonts w:hint="eastAsia"/>
                <w:sz w:val="18"/>
                <w:szCs w:val="18"/>
              </w:rPr>
              <w:t>序号</w:t>
            </w:r>
          </w:p>
        </w:tc>
        <w:tc>
          <w:tcPr>
            <w:tcW w:w="2566" w:type="dxa"/>
            <w:tcBorders>
              <w:top w:val="single" w:sz="4" w:space="0" w:color="auto"/>
              <w:left w:val="single" w:sz="4" w:space="0" w:color="auto"/>
              <w:bottom w:val="single" w:sz="4" w:space="0" w:color="auto"/>
              <w:right w:val="single" w:sz="4" w:space="0" w:color="auto"/>
            </w:tcBorders>
            <w:vAlign w:val="center"/>
            <w:hideMark/>
          </w:tcPr>
          <w:p w:rsidR="003264EC" w:rsidRPr="00DD0AB5" w:rsidRDefault="003264EC" w:rsidP="0043385C">
            <w:pPr>
              <w:spacing w:line="440" w:lineRule="exact"/>
              <w:jc w:val="center"/>
              <w:rPr>
                <w:sz w:val="18"/>
                <w:szCs w:val="18"/>
              </w:rPr>
            </w:pPr>
            <w:r w:rsidRPr="00DD0AB5">
              <w:rPr>
                <w:rFonts w:hint="eastAsia"/>
                <w:sz w:val="18"/>
                <w:szCs w:val="18"/>
              </w:rPr>
              <w:t>评分内容</w:t>
            </w:r>
          </w:p>
        </w:tc>
        <w:tc>
          <w:tcPr>
            <w:tcW w:w="6521" w:type="dxa"/>
            <w:tcBorders>
              <w:top w:val="single" w:sz="4" w:space="0" w:color="auto"/>
              <w:left w:val="single" w:sz="4" w:space="0" w:color="auto"/>
              <w:bottom w:val="single" w:sz="4" w:space="0" w:color="auto"/>
              <w:right w:val="single" w:sz="4" w:space="0" w:color="auto"/>
            </w:tcBorders>
            <w:vAlign w:val="center"/>
            <w:hideMark/>
          </w:tcPr>
          <w:p w:rsidR="003264EC" w:rsidRPr="00DD0AB5" w:rsidRDefault="003264EC" w:rsidP="0043385C">
            <w:pPr>
              <w:spacing w:line="440" w:lineRule="exact"/>
              <w:jc w:val="center"/>
              <w:rPr>
                <w:sz w:val="18"/>
                <w:szCs w:val="18"/>
              </w:rPr>
            </w:pPr>
            <w:r w:rsidRPr="00DD0AB5">
              <w:rPr>
                <w:rFonts w:hint="eastAsia"/>
                <w:sz w:val="18"/>
                <w:szCs w:val="18"/>
              </w:rPr>
              <w:t>评分标准</w:t>
            </w:r>
          </w:p>
        </w:tc>
      </w:tr>
      <w:tr w:rsidR="003264EC" w:rsidRPr="00DD0AB5" w:rsidTr="0043385C">
        <w:trPr>
          <w:trHeight w:val="74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3264EC" w:rsidRPr="00DD0AB5" w:rsidRDefault="003264EC" w:rsidP="0043385C">
            <w:pPr>
              <w:spacing w:line="440" w:lineRule="exact"/>
              <w:jc w:val="center"/>
              <w:rPr>
                <w:sz w:val="18"/>
                <w:szCs w:val="18"/>
              </w:rPr>
            </w:pPr>
            <w:r w:rsidRPr="00DD0AB5">
              <w:rPr>
                <w:rFonts w:hint="eastAsia"/>
                <w:sz w:val="18"/>
                <w:szCs w:val="18"/>
              </w:rPr>
              <w:t>1</w:t>
            </w:r>
          </w:p>
        </w:tc>
        <w:tc>
          <w:tcPr>
            <w:tcW w:w="2566" w:type="dxa"/>
            <w:tcBorders>
              <w:top w:val="single" w:sz="4" w:space="0" w:color="auto"/>
              <w:left w:val="single" w:sz="4" w:space="0" w:color="auto"/>
              <w:bottom w:val="single" w:sz="4" w:space="0" w:color="auto"/>
              <w:right w:val="single" w:sz="4" w:space="0" w:color="auto"/>
            </w:tcBorders>
            <w:vAlign w:val="center"/>
            <w:hideMark/>
          </w:tcPr>
          <w:p w:rsidR="003264EC" w:rsidRPr="00DD0AB5" w:rsidRDefault="003264EC" w:rsidP="0043385C">
            <w:pPr>
              <w:spacing w:line="440" w:lineRule="exact"/>
              <w:jc w:val="center"/>
              <w:rPr>
                <w:sz w:val="18"/>
                <w:szCs w:val="18"/>
              </w:rPr>
            </w:pPr>
            <w:r w:rsidRPr="00DD0AB5">
              <w:rPr>
                <w:rFonts w:hint="eastAsia"/>
                <w:sz w:val="18"/>
                <w:szCs w:val="18"/>
              </w:rPr>
              <w:t>相关项目施工业绩（</w:t>
            </w:r>
            <w:r w:rsidRPr="00DD0AB5">
              <w:rPr>
                <w:rFonts w:hint="eastAsia"/>
                <w:sz w:val="18"/>
                <w:szCs w:val="18"/>
              </w:rPr>
              <w:t>7</w:t>
            </w:r>
            <w:r w:rsidRPr="00DD0AB5">
              <w:rPr>
                <w:rFonts w:hint="eastAsia"/>
                <w:sz w:val="18"/>
                <w:szCs w:val="18"/>
              </w:rPr>
              <w:t>分）</w:t>
            </w:r>
          </w:p>
        </w:tc>
        <w:tc>
          <w:tcPr>
            <w:tcW w:w="6521" w:type="dxa"/>
            <w:tcBorders>
              <w:top w:val="single" w:sz="4" w:space="0" w:color="auto"/>
              <w:left w:val="single" w:sz="4" w:space="0" w:color="auto"/>
              <w:bottom w:val="single" w:sz="4" w:space="0" w:color="auto"/>
              <w:right w:val="single" w:sz="4" w:space="0" w:color="auto"/>
            </w:tcBorders>
            <w:vAlign w:val="center"/>
            <w:hideMark/>
          </w:tcPr>
          <w:p w:rsidR="003264EC" w:rsidRPr="00DD0AB5" w:rsidRDefault="003264EC" w:rsidP="0043385C">
            <w:pPr>
              <w:spacing w:line="440" w:lineRule="exact"/>
              <w:rPr>
                <w:sz w:val="18"/>
                <w:szCs w:val="18"/>
              </w:rPr>
            </w:pPr>
            <w:r w:rsidRPr="00DD0AB5">
              <w:rPr>
                <w:rFonts w:hint="eastAsia"/>
                <w:sz w:val="18"/>
                <w:szCs w:val="18"/>
              </w:rPr>
              <w:t>投标人近</w:t>
            </w:r>
            <w:r w:rsidRPr="00DD0AB5">
              <w:rPr>
                <w:rFonts w:hint="eastAsia"/>
                <w:sz w:val="18"/>
                <w:szCs w:val="18"/>
              </w:rPr>
              <w:t>3</w:t>
            </w:r>
            <w:r w:rsidRPr="00DD0AB5">
              <w:rPr>
                <w:rFonts w:hint="eastAsia"/>
                <w:sz w:val="18"/>
                <w:szCs w:val="18"/>
              </w:rPr>
              <w:t>年（</w:t>
            </w:r>
            <w:r w:rsidRPr="00DD0AB5">
              <w:rPr>
                <w:rFonts w:hint="eastAsia"/>
                <w:sz w:val="18"/>
                <w:szCs w:val="18"/>
              </w:rPr>
              <w:t>2018</w:t>
            </w:r>
            <w:r w:rsidRPr="00DD0AB5">
              <w:rPr>
                <w:rFonts w:hint="eastAsia"/>
                <w:sz w:val="18"/>
                <w:szCs w:val="18"/>
              </w:rPr>
              <w:t>年</w:t>
            </w:r>
            <w:r w:rsidRPr="00DD0AB5">
              <w:rPr>
                <w:rFonts w:hint="eastAsia"/>
                <w:sz w:val="18"/>
                <w:szCs w:val="18"/>
              </w:rPr>
              <w:t>1</w:t>
            </w:r>
            <w:r w:rsidRPr="00DD0AB5">
              <w:rPr>
                <w:rFonts w:hint="eastAsia"/>
                <w:sz w:val="18"/>
                <w:szCs w:val="18"/>
              </w:rPr>
              <w:t>月</w:t>
            </w:r>
            <w:r w:rsidRPr="00DD0AB5">
              <w:rPr>
                <w:rFonts w:hint="eastAsia"/>
                <w:sz w:val="18"/>
                <w:szCs w:val="18"/>
              </w:rPr>
              <w:t>1</w:t>
            </w:r>
            <w:r w:rsidRPr="00DD0AB5">
              <w:rPr>
                <w:rFonts w:hint="eastAsia"/>
                <w:sz w:val="18"/>
                <w:szCs w:val="18"/>
              </w:rPr>
              <w:t>日以来，以相关竣工证明资料上载明的竣工时间为准）承接过类似医疗专项净化项目业绩，单项合同金额在</w:t>
            </w:r>
            <w:r w:rsidRPr="00DD0AB5">
              <w:rPr>
                <w:rFonts w:hint="eastAsia"/>
                <w:sz w:val="18"/>
                <w:szCs w:val="18"/>
              </w:rPr>
              <w:t>5000</w:t>
            </w:r>
            <w:r w:rsidRPr="00DD0AB5">
              <w:rPr>
                <w:rFonts w:hint="eastAsia"/>
                <w:sz w:val="18"/>
                <w:szCs w:val="18"/>
              </w:rPr>
              <w:t>万元（含）</w:t>
            </w:r>
            <w:r w:rsidRPr="00DD0AB5">
              <w:rPr>
                <w:rFonts w:hint="eastAsia"/>
                <w:sz w:val="18"/>
                <w:szCs w:val="18"/>
              </w:rPr>
              <w:t>-8000</w:t>
            </w:r>
            <w:r w:rsidRPr="00DD0AB5">
              <w:rPr>
                <w:rFonts w:hint="eastAsia"/>
                <w:sz w:val="18"/>
                <w:szCs w:val="18"/>
              </w:rPr>
              <w:t>万元（不含）的每个业绩加</w:t>
            </w:r>
            <w:r w:rsidRPr="00DD0AB5">
              <w:rPr>
                <w:rFonts w:hint="eastAsia"/>
                <w:sz w:val="18"/>
                <w:szCs w:val="18"/>
              </w:rPr>
              <w:t>1</w:t>
            </w:r>
            <w:r w:rsidRPr="00DD0AB5">
              <w:rPr>
                <w:rFonts w:hint="eastAsia"/>
                <w:sz w:val="18"/>
                <w:szCs w:val="18"/>
              </w:rPr>
              <w:t>分，单项合同金额在</w:t>
            </w:r>
            <w:r w:rsidRPr="00DD0AB5">
              <w:rPr>
                <w:rFonts w:hint="eastAsia"/>
                <w:sz w:val="18"/>
                <w:szCs w:val="18"/>
              </w:rPr>
              <w:t>8000</w:t>
            </w:r>
            <w:r w:rsidRPr="00DD0AB5">
              <w:rPr>
                <w:rFonts w:hint="eastAsia"/>
                <w:sz w:val="18"/>
                <w:szCs w:val="18"/>
              </w:rPr>
              <w:t>万元（含）以上的每个业绩加</w:t>
            </w:r>
            <w:r w:rsidRPr="00DD0AB5">
              <w:rPr>
                <w:rFonts w:hint="eastAsia"/>
                <w:sz w:val="18"/>
                <w:szCs w:val="18"/>
              </w:rPr>
              <w:t>4</w:t>
            </w:r>
            <w:r w:rsidRPr="00DD0AB5">
              <w:rPr>
                <w:rFonts w:hint="eastAsia"/>
                <w:sz w:val="18"/>
                <w:szCs w:val="18"/>
              </w:rPr>
              <w:t>分。本项满分</w:t>
            </w:r>
            <w:r w:rsidRPr="00DD0AB5">
              <w:rPr>
                <w:rFonts w:hint="eastAsia"/>
                <w:sz w:val="18"/>
                <w:szCs w:val="18"/>
              </w:rPr>
              <w:t>7</w:t>
            </w:r>
            <w:r w:rsidRPr="00DD0AB5">
              <w:rPr>
                <w:rFonts w:hint="eastAsia"/>
                <w:sz w:val="18"/>
                <w:szCs w:val="18"/>
              </w:rPr>
              <w:t>分。</w:t>
            </w:r>
          </w:p>
          <w:p w:rsidR="003264EC" w:rsidRPr="00DD0AB5" w:rsidRDefault="003264EC" w:rsidP="0043385C">
            <w:pPr>
              <w:spacing w:line="440" w:lineRule="exact"/>
              <w:rPr>
                <w:sz w:val="18"/>
                <w:szCs w:val="18"/>
              </w:rPr>
            </w:pPr>
            <w:r w:rsidRPr="00DD0AB5">
              <w:rPr>
                <w:rFonts w:hint="eastAsia"/>
                <w:sz w:val="18"/>
                <w:szCs w:val="18"/>
              </w:rPr>
              <w:t>注：业绩证明资料包括①中标通知书、政府官方网站上的中标公示截图和链接网址、②合同协议书、③第三方检测报告、④相关竣工证明资料（至少具有建设单位、设计单位、监理单位、施工单位四方公章）。</w:t>
            </w:r>
          </w:p>
        </w:tc>
      </w:tr>
    </w:tbl>
    <w:p w:rsidR="003264EC" w:rsidRDefault="003264EC" w:rsidP="003264EC">
      <w:pPr>
        <w:widowControl/>
        <w:spacing w:line="320" w:lineRule="exact"/>
        <w:rPr>
          <w:rFonts w:ascii="宋体" w:hAnsi="宋体" w:cs="宋体"/>
          <w:b/>
          <w:kern w:val="0"/>
          <w:szCs w:val="21"/>
        </w:rPr>
      </w:pPr>
      <w:r w:rsidRPr="003264EC">
        <w:rPr>
          <w:rFonts w:ascii="宋体" w:hAnsi="宋体"/>
          <w:b/>
          <w:szCs w:val="21"/>
        </w:rPr>
        <w:t xml:space="preserve"> </w:t>
      </w:r>
    </w:p>
    <w:p w:rsidR="003264EC" w:rsidRDefault="003264EC" w:rsidP="003264EC">
      <w:pPr>
        <w:widowControl/>
        <w:spacing w:line="320" w:lineRule="exact"/>
        <w:rPr>
          <w:rFonts w:ascii="宋体" w:hAnsi="宋体" w:cs="宋体"/>
          <w:b/>
          <w:kern w:val="0"/>
          <w:szCs w:val="21"/>
        </w:rPr>
      </w:pPr>
      <w:r w:rsidRPr="00170645">
        <w:rPr>
          <w:rFonts w:ascii="宋体" w:hAnsi="宋体" w:cs="宋体" w:hint="eastAsia"/>
          <w:b/>
          <w:kern w:val="0"/>
          <w:szCs w:val="21"/>
        </w:rPr>
        <w:t>现更正为：</w:t>
      </w:r>
    </w:p>
    <w:tbl>
      <w:tblPr>
        <w:tblW w:w="97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11"/>
        <w:gridCol w:w="2568"/>
        <w:gridCol w:w="6526"/>
      </w:tblGrid>
      <w:tr w:rsidR="003264EC" w:rsidRPr="00DD0AB5" w:rsidTr="0043385C">
        <w:trPr>
          <w:trHeight w:val="607"/>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3264EC" w:rsidRPr="00DD0AB5" w:rsidRDefault="003264EC" w:rsidP="0043385C">
            <w:pPr>
              <w:spacing w:line="440" w:lineRule="exact"/>
              <w:jc w:val="center"/>
              <w:rPr>
                <w:sz w:val="18"/>
                <w:szCs w:val="18"/>
              </w:rPr>
            </w:pPr>
            <w:r w:rsidRPr="00DD0AB5">
              <w:rPr>
                <w:rFonts w:hint="eastAsia"/>
                <w:sz w:val="18"/>
                <w:szCs w:val="18"/>
              </w:rPr>
              <w:t>序号</w:t>
            </w:r>
          </w:p>
        </w:tc>
        <w:tc>
          <w:tcPr>
            <w:tcW w:w="2568" w:type="dxa"/>
            <w:tcBorders>
              <w:top w:val="single" w:sz="4" w:space="0" w:color="auto"/>
              <w:left w:val="single" w:sz="4" w:space="0" w:color="auto"/>
              <w:bottom w:val="single" w:sz="4" w:space="0" w:color="auto"/>
              <w:right w:val="single" w:sz="4" w:space="0" w:color="auto"/>
            </w:tcBorders>
            <w:vAlign w:val="center"/>
            <w:hideMark/>
          </w:tcPr>
          <w:p w:rsidR="003264EC" w:rsidRPr="00DD0AB5" w:rsidRDefault="003264EC" w:rsidP="0043385C">
            <w:pPr>
              <w:spacing w:line="440" w:lineRule="exact"/>
              <w:jc w:val="center"/>
              <w:rPr>
                <w:sz w:val="18"/>
                <w:szCs w:val="18"/>
              </w:rPr>
            </w:pPr>
            <w:r w:rsidRPr="00DD0AB5">
              <w:rPr>
                <w:rFonts w:hint="eastAsia"/>
                <w:sz w:val="18"/>
                <w:szCs w:val="18"/>
              </w:rPr>
              <w:t>评分内容</w:t>
            </w:r>
          </w:p>
        </w:tc>
        <w:tc>
          <w:tcPr>
            <w:tcW w:w="6526" w:type="dxa"/>
            <w:tcBorders>
              <w:top w:val="single" w:sz="4" w:space="0" w:color="auto"/>
              <w:left w:val="single" w:sz="4" w:space="0" w:color="auto"/>
              <w:bottom w:val="single" w:sz="4" w:space="0" w:color="auto"/>
              <w:right w:val="single" w:sz="4" w:space="0" w:color="auto"/>
            </w:tcBorders>
            <w:vAlign w:val="center"/>
            <w:hideMark/>
          </w:tcPr>
          <w:p w:rsidR="003264EC" w:rsidRPr="00DD0AB5" w:rsidRDefault="003264EC" w:rsidP="0043385C">
            <w:pPr>
              <w:spacing w:line="440" w:lineRule="exact"/>
              <w:jc w:val="center"/>
              <w:rPr>
                <w:sz w:val="18"/>
                <w:szCs w:val="18"/>
              </w:rPr>
            </w:pPr>
            <w:r w:rsidRPr="00DD0AB5">
              <w:rPr>
                <w:rFonts w:hint="eastAsia"/>
                <w:sz w:val="18"/>
                <w:szCs w:val="18"/>
              </w:rPr>
              <w:t>评分标准</w:t>
            </w:r>
          </w:p>
        </w:tc>
      </w:tr>
      <w:tr w:rsidR="003264EC" w:rsidRPr="006F75D9" w:rsidTr="0043385C">
        <w:trPr>
          <w:trHeight w:val="740"/>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3264EC" w:rsidRPr="00DD0AB5" w:rsidRDefault="003264EC" w:rsidP="0043385C">
            <w:pPr>
              <w:spacing w:line="440" w:lineRule="exact"/>
              <w:jc w:val="center"/>
              <w:rPr>
                <w:sz w:val="18"/>
                <w:szCs w:val="18"/>
              </w:rPr>
            </w:pPr>
            <w:r w:rsidRPr="00DD0AB5">
              <w:rPr>
                <w:rFonts w:hint="eastAsia"/>
                <w:sz w:val="18"/>
                <w:szCs w:val="18"/>
              </w:rPr>
              <w:t>1</w:t>
            </w:r>
          </w:p>
        </w:tc>
        <w:tc>
          <w:tcPr>
            <w:tcW w:w="2568" w:type="dxa"/>
            <w:tcBorders>
              <w:top w:val="single" w:sz="4" w:space="0" w:color="auto"/>
              <w:left w:val="single" w:sz="4" w:space="0" w:color="auto"/>
              <w:bottom w:val="single" w:sz="4" w:space="0" w:color="auto"/>
              <w:right w:val="single" w:sz="4" w:space="0" w:color="auto"/>
            </w:tcBorders>
            <w:vAlign w:val="center"/>
            <w:hideMark/>
          </w:tcPr>
          <w:p w:rsidR="003264EC" w:rsidRPr="003264EC" w:rsidRDefault="003264EC" w:rsidP="0043385C">
            <w:pPr>
              <w:spacing w:line="440" w:lineRule="exact"/>
              <w:jc w:val="center"/>
              <w:rPr>
                <w:sz w:val="18"/>
                <w:szCs w:val="18"/>
              </w:rPr>
            </w:pPr>
            <w:r w:rsidRPr="003264EC">
              <w:rPr>
                <w:rFonts w:hint="eastAsia"/>
                <w:sz w:val="18"/>
                <w:szCs w:val="18"/>
              </w:rPr>
              <w:t>相关项目施工业绩（</w:t>
            </w:r>
            <w:r w:rsidRPr="003264EC">
              <w:rPr>
                <w:rFonts w:hint="eastAsia"/>
                <w:sz w:val="18"/>
                <w:szCs w:val="18"/>
              </w:rPr>
              <w:t>10</w:t>
            </w:r>
            <w:r w:rsidRPr="003264EC">
              <w:rPr>
                <w:rFonts w:hint="eastAsia"/>
                <w:sz w:val="18"/>
                <w:szCs w:val="18"/>
              </w:rPr>
              <w:t>分）</w:t>
            </w:r>
          </w:p>
        </w:tc>
        <w:tc>
          <w:tcPr>
            <w:tcW w:w="6526" w:type="dxa"/>
            <w:tcBorders>
              <w:top w:val="single" w:sz="4" w:space="0" w:color="auto"/>
              <w:left w:val="single" w:sz="4" w:space="0" w:color="auto"/>
              <w:bottom w:val="single" w:sz="4" w:space="0" w:color="auto"/>
              <w:right w:val="single" w:sz="4" w:space="0" w:color="auto"/>
            </w:tcBorders>
            <w:vAlign w:val="center"/>
            <w:hideMark/>
          </w:tcPr>
          <w:p w:rsidR="003264EC" w:rsidRPr="003264EC" w:rsidRDefault="003264EC" w:rsidP="0043385C">
            <w:pPr>
              <w:spacing w:line="440" w:lineRule="exact"/>
              <w:rPr>
                <w:sz w:val="18"/>
                <w:szCs w:val="18"/>
              </w:rPr>
            </w:pPr>
            <w:r w:rsidRPr="003264EC">
              <w:rPr>
                <w:rFonts w:hint="eastAsia"/>
                <w:sz w:val="18"/>
                <w:szCs w:val="18"/>
              </w:rPr>
              <w:t>投标人近</w:t>
            </w:r>
            <w:r w:rsidRPr="003264EC">
              <w:rPr>
                <w:rFonts w:hint="eastAsia"/>
                <w:sz w:val="18"/>
                <w:szCs w:val="18"/>
              </w:rPr>
              <w:t>3</w:t>
            </w:r>
            <w:r w:rsidRPr="003264EC">
              <w:rPr>
                <w:rFonts w:hint="eastAsia"/>
                <w:sz w:val="18"/>
                <w:szCs w:val="18"/>
              </w:rPr>
              <w:t>年（</w:t>
            </w:r>
            <w:r w:rsidRPr="003264EC">
              <w:rPr>
                <w:rFonts w:hint="eastAsia"/>
                <w:sz w:val="18"/>
                <w:szCs w:val="18"/>
              </w:rPr>
              <w:t>2018</w:t>
            </w:r>
            <w:r w:rsidRPr="003264EC">
              <w:rPr>
                <w:rFonts w:hint="eastAsia"/>
                <w:sz w:val="18"/>
                <w:szCs w:val="18"/>
              </w:rPr>
              <w:t>年</w:t>
            </w:r>
            <w:r w:rsidRPr="003264EC">
              <w:rPr>
                <w:rFonts w:hint="eastAsia"/>
                <w:sz w:val="18"/>
                <w:szCs w:val="18"/>
              </w:rPr>
              <w:t>1</w:t>
            </w:r>
            <w:r w:rsidRPr="003264EC">
              <w:rPr>
                <w:rFonts w:hint="eastAsia"/>
                <w:sz w:val="18"/>
                <w:szCs w:val="18"/>
              </w:rPr>
              <w:t>月</w:t>
            </w:r>
            <w:r w:rsidRPr="003264EC">
              <w:rPr>
                <w:rFonts w:hint="eastAsia"/>
                <w:sz w:val="18"/>
                <w:szCs w:val="18"/>
              </w:rPr>
              <w:t>1</w:t>
            </w:r>
            <w:r w:rsidRPr="003264EC">
              <w:rPr>
                <w:rFonts w:hint="eastAsia"/>
                <w:sz w:val="18"/>
                <w:szCs w:val="18"/>
              </w:rPr>
              <w:t>日以来，以相关竣工证明资料上载明的竣工时间为准）承接过类似医疗专项净化项目业绩，单项合同金额在</w:t>
            </w:r>
            <w:r w:rsidRPr="003264EC">
              <w:rPr>
                <w:rFonts w:hint="eastAsia"/>
                <w:sz w:val="18"/>
                <w:szCs w:val="18"/>
              </w:rPr>
              <w:t>5000</w:t>
            </w:r>
            <w:r w:rsidRPr="003264EC">
              <w:rPr>
                <w:rFonts w:hint="eastAsia"/>
                <w:sz w:val="18"/>
                <w:szCs w:val="18"/>
              </w:rPr>
              <w:t>万元（含</w:t>
            </w:r>
            <w:r w:rsidRPr="003264EC">
              <w:rPr>
                <w:rFonts w:hint="eastAsia"/>
                <w:sz w:val="18"/>
                <w:szCs w:val="18"/>
              </w:rPr>
              <w:t>5000</w:t>
            </w:r>
            <w:r w:rsidRPr="003264EC">
              <w:rPr>
                <w:rFonts w:hint="eastAsia"/>
                <w:sz w:val="18"/>
                <w:szCs w:val="18"/>
              </w:rPr>
              <w:t>万元以上）的每个业绩加</w:t>
            </w:r>
            <w:r w:rsidRPr="003264EC">
              <w:rPr>
                <w:rFonts w:hint="eastAsia"/>
                <w:sz w:val="18"/>
                <w:szCs w:val="18"/>
              </w:rPr>
              <w:t>2.5</w:t>
            </w:r>
            <w:r w:rsidRPr="003264EC">
              <w:rPr>
                <w:rFonts w:hint="eastAsia"/>
                <w:sz w:val="18"/>
                <w:szCs w:val="18"/>
              </w:rPr>
              <w:t>分，本项满分</w:t>
            </w:r>
            <w:r w:rsidRPr="003264EC">
              <w:rPr>
                <w:rFonts w:hint="eastAsia"/>
                <w:sz w:val="18"/>
                <w:szCs w:val="18"/>
              </w:rPr>
              <w:t>10</w:t>
            </w:r>
            <w:r w:rsidRPr="003264EC">
              <w:rPr>
                <w:rFonts w:hint="eastAsia"/>
                <w:sz w:val="18"/>
                <w:szCs w:val="18"/>
              </w:rPr>
              <w:t>分。</w:t>
            </w:r>
          </w:p>
          <w:p w:rsidR="003264EC" w:rsidRPr="003264EC" w:rsidRDefault="003264EC" w:rsidP="0043385C">
            <w:pPr>
              <w:spacing w:line="440" w:lineRule="exact"/>
              <w:rPr>
                <w:sz w:val="18"/>
                <w:szCs w:val="18"/>
              </w:rPr>
            </w:pPr>
            <w:r w:rsidRPr="003264EC">
              <w:rPr>
                <w:rFonts w:hint="eastAsia"/>
                <w:sz w:val="18"/>
                <w:szCs w:val="18"/>
              </w:rPr>
              <w:t>注：业绩证明资料包括①中标通知书、政府官方网站上的中标公示截图和链接网址、②合同协议书、③第三方检测报告、④相关竣工证明资料（至少具有建设单位、设计单位、监理单位、施工单位四方公章）。</w:t>
            </w:r>
          </w:p>
        </w:tc>
      </w:tr>
    </w:tbl>
    <w:p w:rsidR="003264EC" w:rsidRDefault="00F37654" w:rsidP="00075D89">
      <w:pPr>
        <w:spacing w:line="460" w:lineRule="atLeast"/>
        <w:outlineLvl w:val="0"/>
        <w:rPr>
          <w:rFonts w:ascii="宋体" w:hAnsi="宋体" w:cs="宋体"/>
          <w:b/>
          <w:kern w:val="0"/>
          <w:szCs w:val="21"/>
        </w:rPr>
      </w:pPr>
      <w:r>
        <w:rPr>
          <w:rFonts w:ascii="宋体" w:hAnsi="宋体" w:cs="宋体" w:hint="eastAsia"/>
          <w:b/>
          <w:kern w:val="0"/>
          <w:szCs w:val="21"/>
        </w:rPr>
        <w:t>5、</w:t>
      </w:r>
      <w:r w:rsidRPr="00F37654">
        <w:rPr>
          <w:rFonts w:ascii="宋体" w:hAnsi="宋体" w:cs="宋体" w:hint="eastAsia"/>
          <w:b/>
          <w:kern w:val="0"/>
          <w:szCs w:val="21"/>
        </w:rPr>
        <w:t>施工周期确定为“自合同签订之日起120个工作日内到货、安装调试完毕。”</w:t>
      </w:r>
    </w:p>
    <w:p w:rsidR="00F37654" w:rsidRDefault="003264EC" w:rsidP="00075D89">
      <w:pPr>
        <w:spacing w:line="460" w:lineRule="atLeast"/>
        <w:outlineLvl w:val="0"/>
        <w:rPr>
          <w:rFonts w:ascii="宋体" w:hAnsi="宋体" w:cs="宋体" w:hint="eastAsia"/>
          <w:b/>
          <w:kern w:val="0"/>
          <w:szCs w:val="21"/>
        </w:rPr>
      </w:pPr>
      <w:r>
        <w:rPr>
          <w:rFonts w:ascii="宋体" w:hAnsi="宋体" w:cs="宋体" w:hint="eastAsia"/>
          <w:b/>
          <w:kern w:val="0"/>
          <w:szCs w:val="21"/>
        </w:rPr>
        <w:t xml:space="preserve">    </w:t>
      </w:r>
    </w:p>
    <w:p w:rsidR="00075D89" w:rsidRPr="0006582E" w:rsidRDefault="00F37654" w:rsidP="00075D89">
      <w:pPr>
        <w:spacing w:line="460" w:lineRule="atLeast"/>
        <w:outlineLvl w:val="0"/>
        <w:rPr>
          <w:rFonts w:ascii="宋体" w:hAnsi="宋体"/>
          <w:b/>
          <w:szCs w:val="21"/>
        </w:rPr>
      </w:pPr>
      <w:r>
        <w:rPr>
          <w:rFonts w:ascii="宋体" w:hAnsi="宋体" w:cs="宋体" w:hint="eastAsia"/>
          <w:b/>
          <w:kern w:val="0"/>
          <w:szCs w:val="21"/>
        </w:rPr>
        <w:t xml:space="preserve">    </w:t>
      </w:r>
      <w:r w:rsidR="00075D89" w:rsidRPr="0006582E">
        <w:rPr>
          <w:rFonts w:ascii="宋体" w:hAnsi="宋体" w:cs="宋体" w:hint="eastAsia"/>
          <w:b/>
          <w:kern w:val="0"/>
          <w:szCs w:val="21"/>
        </w:rPr>
        <w:t>以上为本次项目的</w:t>
      </w:r>
      <w:r w:rsidR="00075D89">
        <w:rPr>
          <w:rFonts w:ascii="宋体" w:hAnsi="宋体" w:cs="宋体" w:hint="eastAsia"/>
          <w:b/>
          <w:kern w:val="0"/>
          <w:szCs w:val="21"/>
        </w:rPr>
        <w:t>更正澄清</w:t>
      </w:r>
      <w:r w:rsidR="00075D89" w:rsidRPr="0006582E">
        <w:rPr>
          <w:rFonts w:ascii="宋体" w:hAnsi="宋体" w:cs="宋体" w:hint="eastAsia"/>
          <w:b/>
          <w:kern w:val="0"/>
          <w:szCs w:val="21"/>
        </w:rPr>
        <w:t>内容，</w:t>
      </w:r>
      <w:r w:rsidR="00010233">
        <w:rPr>
          <w:rFonts w:ascii="宋体" w:hAnsi="宋体" w:cs="宋体" w:hint="eastAsia"/>
          <w:b/>
          <w:kern w:val="0"/>
          <w:szCs w:val="21"/>
        </w:rPr>
        <w:t>关于</w:t>
      </w:r>
      <w:r w:rsidR="003264EC">
        <w:rPr>
          <w:rFonts w:ascii="宋体" w:hAnsi="宋体" w:cs="宋体" w:hint="eastAsia"/>
          <w:b/>
          <w:kern w:val="0"/>
          <w:szCs w:val="21"/>
        </w:rPr>
        <w:t>本次项目的</w:t>
      </w:r>
      <w:r w:rsidR="00010233">
        <w:rPr>
          <w:rFonts w:ascii="宋体" w:hAnsi="宋体" w:cs="宋体" w:hint="eastAsia"/>
          <w:b/>
          <w:kern w:val="0"/>
          <w:szCs w:val="21"/>
        </w:rPr>
        <w:t>澄清</w:t>
      </w:r>
      <w:r w:rsidR="003264EC">
        <w:rPr>
          <w:rFonts w:ascii="宋体" w:hAnsi="宋体" w:cs="宋体" w:hint="eastAsia"/>
          <w:b/>
          <w:kern w:val="0"/>
          <w:szCs w:val="21"/>
        </w:rPr>
        <w:t>及修改后最终的招标文件</w:t>
      </w:r>
      <w:r w:rsidR="00010233">
        <w:rPr>
          <w:rFonts w:ascii="宋体" w:hAnsi="宋体" w:cs="宋体" w:hint="eastAsia"/>
          <w:b/>
          <w:kern w:val="0"/>
          <w:szCs w:val="21"/>
        </w:rPr>
        <w:t>，</w:t>
      </w:r>
      <w:r w:rsidR="003264EC">
        <w:rPr>
          <w:rFonts w:ascii="宋体" w:hAnsi="宋体" w:cs="宋体" w:hint="eastAsia"/>
          <w:b/>
          <w:kern w:val="0"/>
          <w:szCs w:val="21"/>
        </w:rPr>
        <w:t>将在</w:t>
      </w:r>
      <w:r w:rsidR="00010233" w:rsidRPr="00010233">
        <w:rPr>
          <w:rFonts w:ascii="宋体" w:hAnsi="宋体" w:cs="宋体" w:hint="eastAsia"/>
          <w:b/>
          <w:kern w:val="0"/>
          <w:szCs w:val="21"/>
        </w:rPr>
        <w:t>中招联合招标采购平台</w:t>
      </w:r>
      <w:r w:rsidR="003264EC">
        <w:rPr>
          <w:rFonts w:ascii="宋体" w:hAnsi="宋体" w:cs="宋体" w:hint="eastAsia"/>
          <w:b/>
          <w:kern w:val="0"/>
          <w:szCs w:val="21"/>
        </w:rPr>
        <w:t>澄清模块发布</w:t>
      </w:r>
      <w:r w:rsidR="00010233">
        <w:rPr>
          <w:rFonts w:ascii="宋体" w:hAnsi="宋体" w:cs="宋体" w:hint="eastAsia"/>
          <w:b/>
          <w:kern w:val="0"/>
          <w:szCs w:val="21"/>
        </w:rPr>
        <w:t>，</w:t>
      </w:r>
      <w:r w:rsidR="003264EC">
        <w:rPr>
          <w:rFonts w:ascii="宋体" w:hAnsi="宋体" w:cs="宋体" w:hint="eastAsia"/>
          <w:b/>
          <w:kern w:val="0"/>
          <w:szCs w:val="21"/>
        </w:rPr>
        <w:t>请各投标人自行下载，</w:t>
      </w:r>
      <w:r w:rsidR="00075D89" w:rsidRPr="0006582E">
        <w:rPr>
          <w:rFonts w:ascii="宋体" w:hAnsi="宋体" w:cs="宋体" w:hint="eastAsia"/>
          <w:b/>
          <w:kern w:val="0"/>
          <w:szCs w:val="21"/>
        </w:rPr>
        <w:t>特此说明。</w:t>
      </w:r>
    </w:p>
    <w:p w:rsidR="00075D89" w:rsidRPr="003264EC" w:rsidRDefault="00075D89" w:rsidP="00075D89">
      <w:pPr>
        <w:widowControl/>
        <w:spacing w:line="440" w:lineRule="exact"/>
        <w:ind w:firstLineChars="350" w:firstLine="735"/>
        <w:jc w:val="right"/>
        <w:rPr>
          <w:rFonts w:ascii="宋体" w:hAnsi="宋体" w:cs="宋体"/>
          <w:kern w:val="0"/>
          <w:szCs w:val="21"/>
        </w:rPr>
      </w:pPr>
    </w:p>
    <w:p w:rsidR="009778CB" w:rsidRDefault="009778CB" w:rsidP="00075D89">
      <w:pPr>
        <w:widowControl/>
        <w:spacing w:line="440" w:lineRule="exact"/>
        <w:ind w:firstLineChars="350" w:firstLine="735"/>
        <w:jc w:val="right"/>
        <w:rPr>
          <w:rFonts w:ascii="宋体" w:hAnsi="宋体" w:cs="宋体"/>
          <w:kern w:val="0"/>
          <w:szCs w:val="21"/>
        </w:rPr>
      </w:pPr>
    </w:p>
    <w:p w:rsidR="009778CB" w:rsidRDefault="009778CB" w:rsidP="00075D89">
      <w:pPr>
        <w:widowControl/>
        <w:spacing w:line="440" w:lineRule="exact"/>
        <w:ind w:firstLineChars="350" w:firstLine="735"/>
        <w:jc w:val="right"/>
        <w:rPr>
          <w:rFonts w:ascii="宋体" w:hAnsi="宋体" w:cs="宋体"/>
          <w:kern w:val="0"/>
          <w:szCs w:val="21"/>
        </w:rPr>
      </w:pPr>
    </w:p>
    <w:p w:rsidR="00075D89" w:rsidRPr="0006582E" w:rsidRDefault="00075D89" w:rsidP="00075D89">
      <w:pPr>
        <w:widowControl/>
        <w:spacing w:line="440" w:lineRule="exact"/>
        <w:ind w:firstLineChars="350" w:firstLine="735"/>
        <w:jc w:val="right"/>
        <w:rPr>
          <w:rFonts w:ascii="宋体" w:hAnsi="宋体" w:cs="宋体"/>
          <w:kern w:val="0"/>
          <w:szCs w:val="21"/>
        </w:rPr>
      </w:pPr>
      <w:r w:rsidRPr="0006582E">
        <w:rPr>
          <w:rFonts w:ascii="宋体" w:hAnsi="宋体" w:cs="宋体" w:hint="eastAsia"/>
          <w:kern w:val="0"/>
          <w:szCs w:val="21"/>
        </w:rPr>
        <w:t>新疆同孚招投标有限公司</w:t>
      </w:r>
    </w:p>
    <w:p w:rsidR="00075D89" w:rsidRPr="0006582E" w:rsidRDefault="00075D89" w:rsidP="00075D89">
      <w:pPr>
        <w:widowControl/>
        <w:spacing w:line="440" w:lineRule="exact"/>
        <w:ind w:firstLineChars="350" w:firstLine="735"/>
        <w:jc w:val="right"/>
        <w:rPr>
          <w:rFonts w:ascii="宋体" w:hAnsi="宋体" w:cs="宋体"/>
          <w:kern w:val="0"/>
          <w:szCs w:val="21"/>
        </w:rPr>
      </w:pPr>
      <w:r w:rsidRPr="0006582E">
        <w:rPr>
          <w:rFonts w:ascii="宋体" w:hAnsi="宋体" w:cs="宋体" w:hint="eastAsia"/>
          <w:kern w:val="0"/>
          <w:szCs w:val="21"/>
        </w:rPr>
        <w:t>二〇二</w:t>
      </w:r>
      <w:r>
        <w:rPr>
          <w:rFonts w:ascii="宋体" w:hAnsi="宋体" w:cs="宋体" w:hint="eastAsia"/>
          <w:kern w:val="0"/>
          <w:szCs w:val="21"/>
        </w:rPr>
        <w:t>一</w:t>
      </w:r>
      <w:r w:rsidRPr="0006582E">
        <w:rPr>
          <w:rFonts w:ascii="宋体" w:hAnsi="宋体" w:cs="宋体" w:hint="eastAsia"/>
          <w:kern w:val="0"/>
          <w:szCs w:val="21"/>
        </w:rPr>
        <w:t>年</w:t>
      </w:r>
      <w:r>
        <w:rPr>
          <w:rFonts w:ascii="宋体" w:hAnsi="宋体" w:cs="宋体" w:hint="eastAsia"/>
          <w:kern w:val="0"/>
          <w:szCs w:val="21"/>
        </w:rPr>
        <w:t>十一</w:t>
      </w:r>
      <w:r w:rsidRPr="0006582E">
        <w:rPr>
          <w:rFonts w:ascii="宋体" w:hAnsi="宋体" w:cs="宋体" w:hint="eastAsia"/>
          <w:kern w:val="0"/>
          <w:szCs w:val="21"/>
        </w:rPr>
        <w:t>月</w:t>
      </w:r>
      <w:r w:rsidR="003264EC">
        <w:rPr>
          <w:rFonts w:ascii="宋体" w:hAnsi="宋体" w:cs="宋体" w:hint="eastAsia"/>
          <w:kern w:val="0"/>
          <w:szCs w:val="21"/>
        </w:rPr>
        <w:t>十一</w:t>
      </w:r>
      <w:r w:rsidRPr="0006582E">
        <w:rPr>
          <w:rFonts w:ascii="宋体" w:hAnsi="宋体" w:cs="宋体" w:hint="eastAsia"/>
          <w:kern w:val="0"/>
          <w:szCs w:val="21"/>
        </w:rPr>
        <w:t xml:space="preserve">日                            </w:t>
      </w:r>
    </w:p>
    <w:p w:rsidR="004109A0" w:rsidRDefault="004109A0"/>
    <w:sectPr w:rsidR="004109A0" w:rsidSect="006A0872">
      <w:head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D28" w:rsidRDefault="00650D28" w:rsidP="00075D89">
      <w:r>
        <w:separator/>
      </w:r>
    </w:p>
  </w:endnote>
  <w:endnote w:type="continuationSeparator" w:id="1">
    <w:p w:rsidR="00650D28" w:rsidRDefault="00650D28" w:rsidP="00075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D28" w:rsidRDefault="00650D28" w:rsidP="00075D89">
      <w:r>
        <w:separator/>
      </w:r>
    </w:p>
  </w:footnote>
  <w:footnote w:type="continuationSeparator" w:id="1">
    <w:p w:rsidR="00650D28" w:rsidRDefault="00650D28" w:rsidP="00075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C9D" w:rsidRDefault="00650D28" w:rsidP="009060E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D89"/>
    <w:rsid w:val="00010233"/>
    <w:rsid w:val="00075D89"/>
    <w:rsid w:val="0024341C"/>
    <w:rsid w:val="002C556F"/>
    <w:rsid w:val="003264EC"/>
    <w:rsid w:val="0036523E"/>
    <w:rsid w:val="004109A0"/>
    <w:rsid w:val="00576004"/>
    <w:rsid w:val="00650D28"/>
    <w:rsid w:val="009778CB"/>
    <w:rsid w:val="009828EA"/>
    <w:rsid w:val="00E62A6E"/>
    <w:rsid w:val="00F37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75D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75D89"/>
    <w:rPr>
      <w:sz w:val="18"/>
      <w:szCs w:val="18"/>
    </w:rPr>
  </w:style>
  <w:style w:type="paragraph" w:styleId="a4">
    <w:name w:val="footer"/>
    <w:basedOn w:val="a"/>
    <w:link w:val="Char0"/>
    <w:uiPriority w:val="99"/>
    <w:semiHidden/>
    <w:unhideWhenUsed/>
    <w:rsid w:val="00075D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75D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1786</Characters>
  <Application>Microsoft Office Word</Application>
  <DocSecurity>0</DocSecurity>
  <Lines>14</Lines>
  <Paragraphs>4</Paragraphs>
  <ScaleCrop>false</ScaleCrop>
  <Company>微软中国</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张凯</cp:lastModifiedBy>
  <cp:revision>4</cp:revision>
  <dcterms:created xsi:type="dcterms:W3CDTF">2021-11-11T03:15:00Z</dcterms:created>
  <dcterms:modified xsi:type="dcterms:W3CDTF">2021-11-11T04:10:00Z</dcterms:modified>
</cp:coreProperties>
</file>