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767AF">
      <w:pPr>
        <w:autoSpaceDE w:val="0"/>
        <w:autoSpaceDN w:val="0"/>
        <w:adjustRightInd w:val="0"/>
        <w:spacing w:line="360" w:lineRule="auto"/>
        <w:ind w:left="0" w:leftChars="0" w:firstLine="0" w:firstLineChars="0"/>
        <w:jc w:val="both"/>
        <w:rPr>
          <w:rFonts w:hint="eastAsia" w:ascii="楷体" w:hAnsi="楷体" w:eastAsia="楷体" w:cs="楷体"/>
          <w:b/>
          <w:sz w:val="60"/>
          <w:szCs w:val="60"/>
          <w:lang w:val="en-US" w:eastAsia="zh-CN"/>
        </w:rPr>
      </w:pPr>
    </w:p>
    <w:p w14:paraId="7B0A7B59">
      <w:pPr>
        <w:autoSpaceDE w:val="0"/>
        <w:autoSpaceDN w:val="0"/>
        <w:adjustRightInd w:val="0"/>
        <w:spacing w:line="360" w:lineRule="auto"/>
        <w:ind w:left="0" w:leftChars="0" w:firstLine="0" w:firstLineChars="0"/>
        <w:jc w:val="center"/>
        <w:rPr>
          <w:rFonts w:hint="eastAsia" w:ascii="楷体" w:hAnsi="楷体" w:eastAsia="楷体" w:cs="楷体"/>
          <w:b/>
          <w:color w:val="000000"/>
          <w:sz w:val="48"/>
          <w:szCs w:val="48"/>
          <w:lang w:val="zh-CN"/>
        </w:rPr>
      </w:pPr>
      <w:r>
        <w:rPr>
          <w:rFonts w:hint="eastAsia" w:ascii="楷体" w:hAnsi="楷体" w:eastAsia="楷体" w:cs="楷体"/>
          <w:b/>
          <w:sz w:val="72"/>
          <w:szCs w:val="72"/>
          <w:lang w:val="zh-CN"/>
        </w:rPr>
        <w:t>青海省政府采购</w:t>
      </w:r>
    </w:p>
    <w:p w14:paraId="124F0632">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4B0B4777">
      <w:pPr>
        <w:autoSpaceDE w:val="0"/>
        <w:autoSpaceDN w:val="0"/>
        <w:adjustRightInd w:val="0"/>
        <w:spacing w:line="360" w:lineRule="auto"/>
        <w:ind w:firstLine="2108" w:firstLineChars="250"/>
        <w:rPr>
          <w:rFonts w:hint="eastAsia" w:ascii="方正楷体_GBK" w:hAnsi="宋体" w:eastAsia="方正楷体_GBK" w:cs="华文中宋"/>
          <w:b/>
          <w:color w:val="000000"/>
          <w:sz w:val="84"/>
          <w:szCs w:val="84"/>
          <w:lang w:val="zh-CN"/>
        </w:rPr>
      </w:pPr>
    </w:p>
    <w:p w14:paraId="216E1373">
      <w:pPr>
        <w:autoSpaceDE w:val="0"/>
        <w:autoSpaceDN w:val="0"/>
        <w:adjustRightInd w:val="0"/>
        <w:spacing w:line="360" w:lineRule="auto"/>
        <w:ind w:left="0" w:leftChars="0" w:firstLine="0" w:firstLineChars="0"/>
        <w:jc w:val="center"/>
        <w:rPr>
          <w:rFonts w:hint="eastAsia"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招 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文</w:t>
      </w:r>
      <w:r>
        <w:rPr>
          <w:rFonts w:hint="eastAsia" w:ascii="方正楷体_GBK" w:hAnsi="宋体" w:eastAsia="方正楷体_GBK"/>
          <w:b/>
          <w:color w:val="000000"/>
          <w:sz w:val="84"/>
          <w:szCs w:val="84"/>
        </w:rPr>
        <w:t xml:space="preserve"> </w:t>
      </w:r>
      <w:r>
        <w:rPr>
          <w:rFonts w:hint="eastAsia" w:ascii="方正楷体_GBK" w:hAnsi="宋体" w:eastAsia="方正楷体_GBK" w:cs="华文中宋"/>
          <w:b/>
          <w:color w:val="000000"/>
          <w:sz w:val="84"/>
          <w:szCs w:val="84"/>
          <w:lang w:val="zh-CN"/>
        </w:rPr>
        <w:t>件</w:t>
      </w:r>
    </w:p>
    <w:p w14:paraId="0F2E1866">
      <w:pPr>
        <w:adjustRightInd w:val="0"/>
        <w:spacing w:line="360" w:lineRule="auto"/>
        <w:ind w:firstLine="0" w:firstLineChars="0"/>
        <w:textAlignment w:val="baseline"/>
        <w:rPr>
          <w:rFonts w:hint="eastAsia" w:ascii="仿宋_GB2312" w:hAnsi="宋体" w:eastAsia="仿宋_GB2312"/>
          <w:b/>
          <w:sz w:val="36"/>
          <w:szCs w:val="36"/>
        </w:rPr>
      </w:pPr>
    </w:p>
    <w:p w14:paraId="3504DDF0">
      <w:pPr>
        <w:pStyle w:val="10"/>
        <w:rPr>
          <w:rFonts w:hint="eastAsia" w:ascii="仿宋_GB2312" w:hAnsi="宋体" w:eastAsia="仿宋_GB2312"/>
          <w:b/>
          <w:sz w:val="36"/>
          <w:szCs w:val="36"/>
        </w:rPr>
      </w:pPr>
    </w:p>
    <w:p w14:paraId="6FB16516">
      <w:pPr>
        <w:rPr>
          <w:rFonts w:hint="eastAsia"/>
        </w:rPr>
      </w:pPr>
    </w:p>
    <w:p w14:paraId="05D8ADB8">
      <w:pPr>
        <w:rPr>
          <w:rFonts w:hint="eastAsia" w:ascii="仿宋_GB2312" w:hAnsi="宋体" w:eastAsia="仿宋_GB2312"/>
          <w:b/>
          <w:sz w:val="36"/>
          <w:szCs w:val="36"/>
        </w:rPr>
      </w:pPr>
    </w:p>
    <w:p w14:paraId="4EADA6D1">
      <w:pPr>
        <w:pStyle w:val="10"/>
        <w:rPr>
          <w:rFonts w:hint="eastAsia" w:ascii="仿宋_GB2312" w:hAnsi="宋体" w:eastAsia="仿宋_GB2312"/>
          <w:b/>
          <w:sz w:val="36"/>
          <w:szCs w:val="36"/>
        </w:rPr>
      </w:pPr>
    </w:p>
    <w:p w14:paraId="759E9BD4">
      <w:pPr>
        <w:adjustRightInd w:val="0"/>
        <w:spacing w:line="360" w:lineRule="auto"/>
        <w:ind w:firstLine="0" w:firstLineChars="0"/>
        <w:textAlignment w:val="baseline"/>
        <w:rPr>
          <w:rFonts w:hint="eastAsia" w:ascii="宋体" w:hAnsi="宋体"/>
          <w:b/>
          <w:sz w:val="32"/>
          <w:szCs w:val="32"/>
        </w:rPr>
      </w:pPr>
      <w:r>
        <w:rPr>
          <w:rFonts w:hint="eastAsia" w:ascii="宋体" w:hAnsi="宋体"/>
          <w:b/>
          <w:sz w:val="32"/>
          <w:szCs w:val="32"/>
        </w:rPr>
        <w:t>采购项目编号：</w:t>
      </w:r>
      <w:r>
        <w:rPr>
          <w:rFonts w:hint="eastAsia" w:ascii="宋体" w:hAnsi="宋体"/>
          <w:b/>
          <w:sz w:val="32"/>
          <w:szCs w:val="32"/>
          <w:lang w:val="en-US" w:eastAsia="zh-CN"/>
        </w:rPr>
        <w:t>青海鼎新公招（货物）2025-016</w:t>
      </w:r>
    </w:p>
    <w:p w14:paraId="53CC3537">
      <w:pPr>
        <w:adjustRightInd w:val="0"/>
        <w:spacing w:line="360" w:lineRule="auto"/>
        <w:ind w:left="2512" w:hanging="2233" w:hangingChars="695"/>
        <w:textAlignment w:val="baseline"/>
        <w:rPr>
          <w:rFonts w:hint="eastAsia" w:eastAsia="宋体"/>
          <w:b/>
          <w:sz w:val="32"/>
          <w:szCs w:val="32"/>
          <w:lang w:eastAsia="zh-CN"/>
        </w:rPr>
      </w:pPr>
      <w:r>
        <w:rPr>
          <w:rFonts w:hint="eastAsia" w:ascii="宋体" w:hAnsi="宋体"/>
          <w:b/>
          <w:sz w:val="32"/>
          <w:szCs w:val="32"/>
        </w:rPr>
        <w:t>采购项目名称：</w:t>
      </w:r>
      <w:bookmarkStart w:id="0" w:name="_Toc21274"/>
      <w:bookmarkStart w:id="1" w:name="_Toc19594"/>
      <w:bookmarkStart w:id="2" w:name="_Toc12268"/>
      <w:r>
        <w:rPr>
          <w:rFonts w:hint="eastAsia" w:ascii="宋体" w:hAnsi="宋体"/>
          <w:b/>
          <w:sz w:val="32"/>
          <w:szCs w:val="32"/>
          <w:lang w:eastAsia="zh-CN"/>
        </w:rPr>
        <w:t>青海省果洛州玛沁县阿尼玛卿山脉水源涵养与草原生态保护修复项目(2024-2025)退化草原修复工程</w:t>
      </w:r>
    </w:p>
    <w:p w14:paraId="570C20A4">
      <w:pPr>
        <w:adjustRightInd w:val="0"/>
        <w:spacing w:line="360" w:lineRule="auto"/>
        <w:ind w:right="77" w:rightChars="32" w:firstLine="0" w:firstLineChars="0"/>
        <w:textAlignment w:val="baseline"/>
        <w:outlineLvl w:val="0"/>
        <w:rPr>
          <w:rFonts w:hint="eastAsia" w:eastAsia="宋体"/>
          <w:b/>
          <w:sz w:val="22"/>
          <w:szCs w:val="22"/>
          <w:lang w:eastAsia="zh-CN"/>
        </w:rPr>
      </w:pPr>
      <w:bookmarkStart w:id="3" w:name="_Toc28668"/>
      <w:bookmarkStart w:id="4" w:name="_Toc31276"/>
      <w:r>
        <w:rPr>
          <w:rFonts w:hint="eastAsia"/>
          <w:b/>
          <w:sz w:val="32"/>
          <w:szCs w:val="32"/>
        </w:rPr>
        <w:t>采  购 单 位：</w:t>
      </w:r>
      <w:bookmarkEnd w:id="0"/>
      <w:bookmarkEnd w:id="1"/>
      <w:bookmarkEnd w:id="2"/>
      <w:r>
        <w:rPr>
          <w:rFonts w:hint="eastAsia"/>
          <w:b/>
          <w:sz w:val="32"/>
          <w:szCs w:val="32"/>
          <w:lang w:eastAsia="zh-CN"/>
        </w:rPr>
        <w:t>玛沁县自然资源和林业草原局</w:t>
      </w:r>
      <w:bookmarkEnd w:id="3"/>
      <w:bookmarkEnd w:id="4"/>
      <w:r>
        <w:rPr>
          <w:rFonts w:hint="eastAsia"/>
          <w:b/>
          <w:sz w:val="32"/>
          <w:szCs w:val="32"/>
          <w:lang w:eastAsia="zh-CN"/>
        </w:rPr>
        <w:t xml:space="preserve"> </w:t>
      </w:r>
    </w:p>
    <w:p w14:paraId="70AB0B1A">
      <w:pPr>
        <w:adjustRightInd w:val="0"/>
        <w:spacing w:line="360" w:lineRule="auto"/>
        <w:ind w:firstLine="0" w:firstLineChars="0"/>
        <w:jc w:val="both"/>
        <w:textAlignment w:val="baseline"/>
        <w:rPr>
          <w:rFonts w:hint="eastAsia" w:ascii="宋体" w:hAnsi="宋体" w:cs="Times New Roman"/>
          <w:b/>
          <w:sz w:val="32"/>
          <w:szCs w:val="32"/>
          <w:lang w:eastAsia="zh-CN"/>
        </w:rPr>
      </w:pPr>
      <w:r>
        <w:rPr>
          <w:rFonts w:hint="eastAsia" w:ascii="宋体" w:hAnsi="宋体" w:eastAsia="宋体" w:cs="Times New Roman"/>
          <w:b/>
          <w:sz w:val="32"/>
          <w:szCs w:val="32"/>
        </w:rPr>
        <w:t>采购代理机构：</w:t>
      </w:r>
      <w:r>
        <w:rPr>
          <w:rFonts w:hint="eastAsia" w:ascii="宋体" w:hAnsi="宋体" w:cs="Times New Roman"/>
          <w:b/>
          <w:sz w:val="32"/>
          <w:szCs w:val="32"/>
          <w:lang w:eastAsia="zh-CN"/>
        </w:rPr>
        <w:t>青海鼎新工程项目管理有限公司</w:t>
      </w:r>
    </w:p>
    <w:p w14:paraId="765690E1">
      <w:pPr>
        <w:pStyle w:val="6"/>
        <w:rPr>
          <w:rFonts w:hint="eastAsia"/>
        </w:rPr>
      </w:pPr>
    </w:p>
    <w:p w14:paraId="683278F2">
      <w:pPr>
        <w:adjustRightInd w:val="0"/>
        <w:spacing w:line="360" w:lineRule="auto"/>
        <w:ind w:firstLine="0" w:firstLineChars="0"/>
        <w:jc w:val="center"/>
        <w:textAlignment w:val="baseline"/>
        <w:rPr>
          <w:rFonts w:hint="eastAsia" w:ascii="宋体" w:hAnsi="宋体" w:eastAsia="宋体" w:cs="Times New Roman"/>
          <w:b/>
          <w:sz w:val="32"/>
          <w:szCs w:val="32"/>
          <w:lang w:eastAsia="zh-CN"/>
        </w:rPr>
      </w:pPr>
      <w:r>
        <w:rPr>
          <w:rFonts w:hint="eastAsia" w:ascii="宋体" w:hAnsi="宋体" w:cs="Times New Roman"/>
          <w:b/>
          <w:sz w:val="32"/>
          <w:szCs w:val="32"/>
          <w:lang w:eastAsia="zh-CN"/>
        </w:rPr>
        <w:t>2025年0</w:t>
      </w:r>
      <w:r>
        <w:rPr>
          <w:rFonts w:hint="eastAsia" w:ascii="宋体" w:hAnsi="宋体" w:cs="Times New Roman"/>
          <w:b/>
          <w:sz w:val="32"/>
          <w:szCs w:val="32"/>
          <w:lang w:val="en-US" w:eastAsia="zh-CN"/>
        </w:rPr>
        <w:t>6</w:t>
      </w:r>
      <w:r>
        <w:rPr>
          <w:rFonts w:hint="eastAsia" w:ascii="宋体" w:hAnsi="宋体" w:cs="Times New Roman"/>
          <w:b/>
          <w:sz w:val="32"/>
          <w:szCs w:val="32"/>
          <w:lang w:eastAsia="zh-CN"/>
        </w:rPr>
        <w:t>月</w:t>
      </w:r>
    </w:p>
    <w:p w14:paraId="4ADABD8B">
      <w:pPr>
        <w:adjustRightInd w:val="0"/>
        <w:spacing w:line="280" w:lineRule="exact"/>
        <w:ind w:firstLine="0" w:firstLineChars="0"/>
        <w:jc w:val="center"/>
        <w:textAlignment w:val="baseline"/>
        <w:rPr>
          <w:rFonts w:hint="eastAsia" w:ascii="宋体" w:hAnsi="宋体"/>
          <w:b/>
          <w:sz w:val="24"/>
          <w:szCs w:val="24"/>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2DB40025">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b/>
          <w:sz w:val="28"/>
          <w:szCs w:val="28"/>
        </w:rPr>
      </w:pPr>
      <w:r>
        <w:rPr>
          <w:rFonts w:hint="eastAsia" w:ascii="宋体" w:hAnsi="宋体"/>
          <w:b/>
          <w:sz w:val="28"/>
          <w:szCs w:val="28"/>
        </w:rPr>
        <w:t>目  录</w:t>
      </w:r>
    </w:p>
    <w:p w14:paraId="44F531B7">
      <w:pPr>
        <w:pStyle w:val="13"/>
        <w:tabs>
          <w:tab w:val="right" w:leader="dot" w:pos="8306"/>
        </w:tabs>
      </w:pPr>
      <w:r>
        <w:fldChar w:fldCharType="begin"/>
      </w:r>
      <w:r>
        <w:instrText xml:space="preserve">TOC \o "1-2" \h \u </w:instrText>
      </w:r>
      <w:r>
        <w:fldChar w:fldCharType="separate"/>
      </w:r>
      <w:r>
        <w:fldChar w:fldCharType="begin"/>
      </w:r>
      <w:r>
        <w:instrText xml:space="preserve"> HYPERLINK \l _Toc21444 </w:instrText>
      </w:r>
      <w:r>
        <w:fldChar w:fldCharType="separate"/>
      </w:r>
      <w:r>
        <w:rPr>
          <w:rFonts w:hint="eastAsia" w:ascii="新宋体" w:hAnsi="新宋体" w:eastAsia="新宋体" w:cs="新宋体"/>
          <w:kern w:val="2"/>
          <w:szCs w:val="36"/>
          <w:lang w:val="zh-CN" w:eastAsia="zh-CN"/>
        </w:rPr>
        <w:t>第一部分</w:t>
      </w:r>
      <w:r>
        <w:rPr>
          <w:rFonts w:hint="eastAsia" w:ascii="新宋体" w:hAnsi="新宋体" w:eastAsia="新宋体" w:cs="新宋体"/>
          <w:kern w:val="2"/>
          <w:szCs w:val="36"/>
          <w:lang w:val="en-US" w:eastAsia="zh-CN"/>
        </w:rPr>
        <w:t xml:space="preserve"> </w:t>
      </w:r>
      <w:r>
        <w:rPr>
          <w:rFonts w:hint="eastAsia" w:ascii="新宋体" w:hAnsi="新宋体" w:eastAsia="新宋体" w:cs="新宋体"/>
          <w:kern w:val="2"/>
          <w:szCs w:val="36"/>
          <w:lang w:val="zh-CN" w:eastAsia="zh-CN"/>
        </w:rPr>
        <w:t xml:space="preserve"> </w:t>
      </w:r>
      <w:r>
        <w:rPr>
          <w:rFonts w:hint="eastAsia" w:ascii="新宋体" w:hAnsi="新宋体" w:eastAsia="新宋体" w:cs="新宋体"/>
          <w:kern w:val="2"/>
          <w:szCs w:val="36"/>
          <w:lang w:val="en-US" w:eastAsia="zh-CN"/>
        </w:rPr>
        <w:t>投标邀请</w:t>
      </w:r>
      <w:r>
        <w:tab/>
      </w:r>
      <w:r>
        <w:fldChar w:fldCharType="begin"/>
      </w:r>
      <w:r>
        <w:instrText xml:space="preserve"> PAGEREF _Toc21444 \h </w:instrText>
      </w:r>
      <w:r>
        <w:fldChar w:fldCharType="separate"/>
      </w:r>
      <w:r>
        <w:t>2</w:t>
      </w:r>
      <w:r>
        <w:fldChar w:fldCharType="end"/>
      </w:r>
      <w:r>
        <w:fldChar w:fldCharType="end"/>
      </w:r>
    </w:p>
    <w:p w14:paraId="3E0AFCC0">
      <w:pPr>
        <w:pStyle w:val="13"/>
        <w:tabs>
          <w:tab w:val="right" w:leader="dot" w:pos="8306"/>
        </w:tabs>
      </w:pPr>
      <w:r>
        <w:fldChar w:fldCharType="begin"/>
      </w:r>
      <w:r>
        <w:instrText xml:space="preserve"> HYPERLINK \l _Toc16925 </w:instrText>
      </w:r>
      <w:r>
        <w:fldChar w:fldCharType="separate"/>
      </w:r>
      <w:r>
        <w:rPr>
          <w:rFonts w:hint="eastAsia" w:ascii="宋体" w:hAnsi="宋体"/>
          <w:kern w:val="2"/>
          <w:szCs w:val="36"/>
          <w:lang w:val="zh-CN" w:eastAsia="zh-CN"/>
        </w:rPr>
        <w:t>第二部分 投标人须知前附表</w:t>
      </w:r>
      <w:r>
        <w:tab/>
      </w:r>
      <w:r>
        <w:fldChar w:fldCharType="begin"/>
      </w:r>
      <w:r>
        <w:instrText xml:space="preserve"> PAGEREF _Toc16925 \h </w:instrText>
      </w:r>
      <w:r>
        <w:fldChar w:fldCharType="separate"/>
      </w:r>
      <w:r>
        <w:t>10</w:t>
      </w:r>
      <w:r>
        <w:fldChar w:fldCharType="end"/>
      </w:r>
      <w:r>
        <w:fldChar w:fldCharType="end"/>
      </w:r>
    </w:p>
    <w:p w14:paraId="5D7C9B5C">
      <w:pPr>
        <w:pStyle w:val="13"/>
        <w:tabs>
          <w:tab w:val="right" w:leader="dot" w:pos="8306"/>
        </w:tabs>
      </w:pPr>
      <w:r>
        <w:fldChar w:fldCharType="begin"/>
      </w:r>
      <w:r>
        <w:instrText xml:space="preserve"> HYPERLINK \l _Toc11762 </w:instrText>
      </w:r>
      <w:r>
        <w:fldChar w:fldCharType="separate"/>
      </w:r>
      <w:r>
        <w:rPr>
          <w:rFonts w:hint="eastAsia" w:ascii="宋体" w:hAnsi="宋体"/>
          <w:kern w:val="2"/>
          <w:szCs w:val="36"/>
          <w:lang w:val="zh-CN" w:eastAsia="zh-CN"/>
        </w:rPr>
        <w:t>第</w:t>
      </w:r>
      <w:r>
        <w:rPr>
          <w:rFonts w:hint="eastAsia" w:ascii="宋体" w:hAnsi="宋体"/>
          <w:kern w:val="2"/>
          <w:szCs w:val="36"/>
          <w:lang w:val="en-US" w:eastAsia="zh-CN"/>
        </w:rPr>
        <w:t>三</w:t>
      </w:r>
      <w:r>
        <w:rPr>
          <w:rFonts w:hint="eastAsia" w:ascii="宋体" w:hAnsi="宋体"/>
          <w:kern w:val="2"/>
          <w:szCs w:val="36"/>
          <w:lang w:val="zh-CN" w:eastAsia="zh-CN"/>
        </w:rPr>
        <w:t>部分  投标人须知</w:t>
      </w:r>
      <w:r>
        <w:tab/>
      </w:r>
      <w:r>
        <w:fldChar w:fldCharType="begin"/>
      </w:r>
      <w:r>
        <w:instrText xml:space="preserve"> PAGEREF _Toc11762 \h </w:instrText>
      </w:r>
      <w:r>
        <w:fldChar w:fldCharType="separate"/>
      </w:r>
      <w:r>
        <w:t>14</w:t>
      </w:r>
      <w:r>
        <w:fldChar w:fldCharType="end"/>
      </w:r>
      <w:r>
        <w:fldChar w:fldCharType="end"/>
      </w:r>
    </w:p>
    <w:p w14:paraId="6519FF02">
      <w:pPr>
        <w:pStyle w:val="13"/>
        <w:tabs>
          <w:tab w:val="right" w:leader="dot" w:pos="8306"/>
        </w:tabs>
      </w:pPr>
      <w:r>
        <w:fldChar w:fldCharType="begin"/>
      </w:r>
      <w:r>
        <w:instrText xml:space="preserve"> HYPERLINK \l _Toc31237 </w:instrText>
      </w:r>
      <w:r>
        <w:fldChar w:fldCharType="separate"/>
      </w:r>
      <w:r>
        <w:rPr>
          <w:rFonts w:hint="eastAsia" w:ascii="新宋体" w:hAnsi="新宋体" w:eastAsia="新宋体" w:cs="新宋体"/>
          <w:kern w:val="28"/>
          <w:szCs w:val="20"/>
          <w:lang w:val="en-US" w:eastAsia="zh-CN"/>
        </w:rPr>
        <w:t xml:space="preserve">第四部分 </w:t>
      </w:r>
      <w:r>
        <w:rPr>
          <w:rFonts w:hint="eastAsia" w:ascii="新宋体" w:hAnsi="新宋体" w:eastAsia="新宋体" w:cs="新宋体"/>
          <w:kern w:val="28"/>
          <w:szCs w:val="20"/>
        </w:rPr>
        <w:t>青海省政府采购项目合同书（</w:t>
      </w:r>
      <w:r>
        <w:rPr>
          <w:rFonts w:hint="eastAsia" w:ascii="新宋体" w:hAnsi="新宋体" w:eastAsia="新宋体" w:cs="新宋体"/>
          <w:kern w:val="28"/>
          <w:szCs w:val="20"/>
          <w:lang w:val="en-US" w:eastAsia="zh-CN"/>
        </w:rPr>
        <w:t>参考</w:t>
      </w:r>
      <w:r>
        <w:rPr>
          <w:rFonts w:hint="eastAsia" w:ascii="新宋体" w:hAnsi="新宋体" w:eastAsia="新宋体" w:cs="新宋体"/>
          <w:kern w:val="28"/>
          <w:szCs w:val="20"/>
        </w:rPr>
        <w:t>范本）</w:t>
      </w:r>
      <w:r>
        <w:tab/>
      </w:r>
      <w:r>
        <w:fldChar w:fldCharType="begin"/>
      </w:r>
      <w:r>
        <w:instrText xml:space="preserve"> PAGEREF _Toc31237 \h </w:instrText>
      </w:r>
      <w:r>
        <w:fldChar w:fldCharType="separate"/>
      </w:r>
      <w:r>
        <w:t>34</w:t>
      </w:r>
      <w:r>
        <w:fldChar w:fldCharType="end"/>
      </w:r>
      <w:r>
        <w:fldChar w:fldCharType="end"/>
      </w:r>
    </w:p>
    <w:p w14:paraId="041E4A5A">
      <w:pPr>
        <w:pStyle w:val="13"/>
        <w:tabs>
          <w:tab w:val="right" w:leader="dot" w:pos="8306"/>
        </w:tabs>
      </w:pPr>
      <w:r>
        <w:fldChar w:fldCharType="begin"/>
      </w:r>
      <w:r>
        <w:instrText xml:space="preserve"> HYPERLINK \l _Toc2695 </w:instrText>
      </w:r>
      <w:r>
        <w:fldChar w:fldCharType="separate"/>
      </w:r>
      <w:r>
        <w:rPr>
          <w:rFonts w:hint="eastAsia" w:ascii="新宋体" w:hAnsi="新宋体" w:eastAsia="新宋体" w:cs="新宋体"/>
          <w:szCs w:val="48"/>
        </w:rPr>
        <w:t>青海省政府采购项目合同书</w:t>
      </w:r>
      <w:r>
        <w:tab/>
      </w:r>
      <w:r>
        <w:fldChar w:fldCharType="begin"/>
      </w:r>
      <w:r>
        <w:instrText xml:space="preserve"> PAGEREF _Toc2695 \h </w:instrText>
      </w:r>
      <w:r>
        <w:fldChar w:fldCharType="separate"/>
      </w:r>
      <w:r>
        <w:t>35</w:t>
      </w:r>
      <w:r>
        <w:fldChar w:fldCharType="end"/>
      </w:r>
      <w:r>
        <w:fldChar w:fldCharType="end"/>
      </w:r>
    </w:p>
    <w:p w14:paraId="70700B57">
      <w:pPr>
        <w:pStyle w:val="13"/>
        <w:tabs>
          <w:tab w:val="right" w:leader="dot" w:pos="8306"/>
        </w:tabs>
      </w:pPr>
      <w:r>
        <w:fldChar w:fldCharType="begin"/>
      </w:r>
      <w:r>
        <w:instrText xml:space="preserve"> HYPERLINK \l _Toc22258 </w:instrText>
      </w:r>
      <w:r>
        <w:fldChar w:fldCharType="separate"/>
      </w:r>
      <w:r>
        <w:rPr>
          <w:rFonts w:hint="eastAsia" w:ascii="宋体" w:hAnsi="Times New Roman" w:eastAsia="宋体" w:cs="Times New Roman"/>
          <w:kern w:val="28"/>
          <w:szCs w:val="20"/>
        </w:rPr>
        <w:t>第</w:t>
      </w:r>
      <w:r>
        <w:rPr>
          <w:rFonts w:hint="eastAsia" w:ascii="宋体" w:hAnsi="Times New Roman" w:eastAsia="宋体" w:cs="Times New Roman"/>
          <w:kern w:val="28"/>
          <w:szCs w:val="20"/>
          <w:lang w:val="en-US" w:eastAsia="zh-CN"/>
        </w:rPr>
        <w:t>五</w:t>
      </w:r>
      <w:r>
        <w:rPr>
          <w:rFonts w:hint="eastAsia" w:ascii="宋体" w:hAnsi="Times New Roman" w:eastAsia="宋体" w:cs="Times New Roman"/>
          <w:kern w:val="28"/>
          <w:szCs w:val="20"/>
        </w:rPr>
        <w:t>部分  投标文件格式</w:t>
      </w:r>
      <w:r>
        <w:tab/>
      </w:r>
      <w:r>
        <w:fldChar w:fldCharType="begin"/>
      </w:r>
      <w:r>
        <w:instrText xml:space="preserve"> PAGEREF _Toc22258 \h </w:instrText>
      </w:r>
      <w:r>
        <w:fldChar w:fldCharType="separate"/>
      </w:r>
      <w:r>
        <w:t>50</w:t>
      </w:r>
      <w:r>
        <w:fldChar w:fldCharType="end"/>
      </w:r>
      <w:r>
        <w:fldChar w:fldCharType="end"/>
      </w:r>
    </w:p>
    <w:p w14:paraId="7B880388">
      <w:pPr>
        <w:pStyle w:val="15"/>
        <w:tabs>
          <w:tab w:val="right" w:leader="dot" w:pos="8306"/>
          <w:tab w:val="clear" w:pos="8777"/>
        </w:tabs>
      </w:pPr>
      <w:r>
        <w:fldChar w:fldCharType="begin"/>
      </w:r>
      <w:r>
        <w:instrText xml:space="preserve"> HYPERLINK \l _Toc22540 </w:instrText>
      </w:r>
      <w:r>
        <w:fldChar w:fldCharType="separate"/>
      </w:r>
      <w:r>
        <w:rPr>
          <w:rFonts w:hint="eastAsia" w:ascii="宋体" w:hAnsi="宋体" w:cs="宋体"/>
          <w:bCs/>
          <w:kern w:val="0"/>
          <w:szCs w:val="30"/>
          <w:lang w:val="zh-CN" w:eastAsia="zh-CN"/>
        </w:rPr>
        <w:t>附件1：投 标 函</w:t>
      </w:r>
      <w:r>
        <w:tab/>
      </w:r>
      <w:r>
        <w:fldChar w:fldCharType="begin"/>
      </w:r>
      <w:r>
        <w:instrText xml:space="preserve"> PAGEREF _Toc22540 \h </w:instrText>
      </w:r>
      <w:r>
        <w:fldChar w:fldCharType="separate"/>
      </w:r>
      <w:r>
        <w:t>52</w:t>
      </w:r>
      <w:r>
        <w:fldChar w:fldCharType="end"/>
      </w:r>
      <w:r>
        <w:fldChar w:fldCharType="end"/>
      </w:r>
    </w:p>
    <w:p w14:paraId="30526188">
      <w:pPr>
        <w:pStyle w:val="15"/>
        <w:tabs>
          <w:tab w:val="right" w:leader="dot" w:pos="8306"/>
          <w:tab w:val="clear" w:pos="8777"/>
        </w:tabs>
      </w:pPr>
      <w:r>
        <w:fldChar w:fldCharType="begin"/>
      </w:r>
      <w:r>
        <w:instrText xml:space="preserve"> HYPERLINK \l _Toc20530 </w:instrText>
      </w:r>
      <w:r>
        <w:fldChar w:fldCharType="separate"/>
      </w:r>
      <w:r>
        <w:rPr>
          <w:rFonts w:hint="eastAsia" w:ascii="宋体" w:hAnsi="宋体" w:eastAsia="宋体" w:cs="宋体"/>
          <w:bCs/>
          <w:kern w:val="0"/>
          <w:szCs w:val="30"/>
          <w:lang w:val="zh-CN" w:eastAsia="zh-CN"/>
        </w:rPr>
        <w:t>附件2：法定代表人证明书</w:t>
      </w:r>
      <w:r>
        <w:tab/>
      </w:r>
      <w:r>
        <w:fldChar w:fldCharType="begin"/>
      </w:r>
      <w:r>
        <w:instrText xml:space="preserve"> PAGEREF _Toc20530 \h </w:instrText>
      </w:r>
      <w:r>
        <w:fldChar w:fldCharType="separate"/>
      </w:r>
      <w:r>
        <w:t>53</w:t>
      </w:r>
      <w:r>
        <w:fldChar w:fldCharType="end"/>
      </w:r>
      <w:r>
        <w:fldChar w:fldCharType="end"/>
      </w:r>
    </w:p>
    <w:p w14:paraId="5D0BDE9E">
      <w:pPr>
        <w:pStyle w:val="15"/>
        <w:tabs>
          <w:tab w:val="right" w:leader="dot" w:pos="8306"/>
          <w:tab w:val="clear" w:pos="8777"/>
        </w:tabs>
      </w:pPr>
      <w:r>
        <w:fldChar w:fldCharType="begin"/>
      </w:r>
      <w:r>
        <w:instrText xml:space="preserve"> HYPERLINK \l _Toc27619 </w:instrText>
      </w:r>
      <w:r>
        <w:fldChar w:fldCharType="separate"/>
      </w:r>
      <w:r>
        <w:rPr>
          <w:rFonts w:hint="eastAsia" w:ascii="宋体" w:hAnsi="宋体" w:eastAsia="宋体" w:cs="宋体"/>
          <w:bCs/>
          <w:kern w:val="0"/>
          <w:szCs w:val="30"/>
          <w:lang w:val="zh-CN" w:eastAsia="zh-CN"/>
        </w:rPr>
        <w:t>附件3：法定代表人授权书</w:t>
      </w:r>
      <w:r>
        <w:tab/>
      </w:r>
      <w:r>
        <w:fldChar w:fldCharType="begin"/>
      </w:r>
      <w:r>
        <w:instrText xml:space="preserve"> PAGEREF _Toc27619 \h </w:instrText>
      </w:r>
      <w:r>
        <w:fldChar w:fldCharType="separate"/>
      </w:r>
      <w:r>
        <w:t>54</w:t>
      </w:r>
      <w:r>
        <w:fldChar w:fldCharType="end"/>
      </w:r>
      <w:r>
        <w:fldChar w:fldCharType="end"/>
      </w:r>
    </w:p>
    <w:p w14:paraId="41493A65">
      <w:pPr>
        <w:pStyle w:val="15"/>
        <w:tabs>
          <w:tab w:val="right" w:leader="dot" w:pos="8306"/>
          <w:tab w:val="clear" w:pos="8777"/>
        </w:tabs>
      </w:pPr>
      <w:r>
        <w:fldChar w:fldCharType="begin"/>
      </w:r>
      <w:r>
        <w:instrText xml:space="preserve"> HYPERLINK \l _Toc21731 </w:instrText>
      </w:r>
      <w:r>
        <w:fldChar w:fldCharType="separate"/>
      </w:r>
      <w:r>
        <w:rPr>
          <w:rFonts w:hint="eastAsia" w:ascii="宋体" w:hAnsi="宋体" w:eastAsia="宋体" w:cs="宋体"/>
          <w:bCs/>
          <w:kern w:val="0"/>
          <w:szCs w:val="30"/>
          <w:lang w:val="zh-CN" w:eastAsia="zh-CN"/>
        </w:rPr>
        <w:t>附件4：投标人承诺函</w:t>
      </w:r>
      <w:r>
        <w:tab/>
      </w:r>
      <w:r>
        <w:fldChar w:fldCharType="begin"/>
      </w:r>
      <w:r>
        <w:instrText xml:space="preserve"> PAGEREF _Toc21731 \h </w:instrText>
      </w:r>
      <w:r>
        <w:fldChar w:fldCharType="separate"/>
      </w:r>
      <w:r>
        <w:t>55</w:t>
      </w:r>
      <w:r>
        <w:fldChar w:fldCharType="end"/>
      </w:r>
      <w:r>
        <w:fldChar w:fldCharType="end"/>
      </w:r>
    </w:p>
    <w:p w14:paraId="18E0A888">
      <w:pPr>
        <w:pStyle w:val="15"/>
        <w:tabs>
          <w:tab w:val="right" w:leader="dot" w:pos="8306"/>
          <w:tab w:val="clear" w:pos="8777"/>
        </w:tabs>
      </w:pPr>
      <w:r>
        <w:fldChar w:fldCharType="begin"/>
      </w:r>
      <w:r>
        <w:instrText xml:space="preserve"> HYPERLINK \l _Toc11274 </w:instrText>
      </w:r>
      <w:r>
        <w:fldChar w:fldCharType="separate"/>
      </w:r>
      <w:r>
        <w:rPr>
          <w:rFonts w:hint="eastAsia" w:ascii="宋体" w:hAnsi="宋体" w:eastAsia="宋体" w:cs="宋体"/>
          <w:bCs/>
          <w:kern w:val="0"/>
          <w:szCs w:val="30"/>
          <w:lang w:val="zh-CN" w:eastAsia="zh-CN"/>
        </w:rPr>
        <w:t>附件5：</w:t>
      </w:r>
      <w:r>
        <w:rPr>
          <w:rFonts w:hint="eastAsia" w:ascii="宋体" w:hAnsi="宋体" w:cs="宋体"/>
          <w:bCs/>
          <w:kern w:val="0"/>
          <w:szCs w:val="30"/>
          <w:lang w:val="zh-CN" w:eastAsia="zh-CN"/>
        </w:rPr>
        <w:t>投标人</w:t>
      </w:r>
      <w:r>
        <w:rPr>
          <w:rFonts w:hint="eastAsia" w:ascii="宋体" w:hAnsi="宋体" w:eastAsia="宋体" w:cs="宋体"/>
          <w:bCs/>
          <w:kern w:val="0"/>
          <w:szCs w:val="30"/>
          <w:lang w:val="zh-CN" w:eastAsia="zh-CN"/>
        </w:rPr>
        <w:t>诚信承诺书</w:t>
      </w:r>
      <w:r>
        <w:tab/>
      </w:r>
      <w:r>
        <w:fldChar w:fldCharType="begin"/>
      </w:r>
      <w:r>
        <w:instrText xml:space="preserve"> PAGEREF _Toc11274 \h </w:instrText>
      </w:r>
      <w:r>
        <w:fldChar w:fldCharType="separate"/>
      </w:r>
      <w:r>
        <w:t>56</w:t>
      </w:r>
      <w:r>
        <w:fldChar w:fldCharType="end"/>
      </w:r>
      <w:r>
        <w:fldChar w:fldCharType="end"/>
      </w:r>
    </w:p>
    <w:p w14:paraId="42523F2E">
      <w:pPr>
        <w:pStyle w:val="15"/>
        <w:tabs>
          <w:tab w:val="right" w:leader="dot" w:pos="8306"/>
          <w:tab w:val="clear" w:pos="8777"/>
        </w:tabs>
      </w:pPr>
      <w:r>
        <w:fldChar w:fldCharType="begin"/>
      </w:r>
      <w:r>
        <w:instrText xml:space="preserve"> HYPERLINK \l _Toc6217 </w:instrText>
      </w:r>
      <w:r>
        <w:fldChar w:fldCharType="separate"/>
      </w:r>
      <w:r>
        <w:rPr>
          <w:rFonts w:hint="eastAsia" w:ascii="宋体" w:hAnsi="宋体" w:eastAsia="宋体" w:cs="宋体"/>
          <w:bCs/>
          <w:kern w:val="0"/>
          <w:szCs w:val="30"/>
          <w:lang w:val="zh-CN" w:eastAsia="zh-CN"/>
        </w:rPr>
        <w:t>附件6：投标人资格证明文件</w:t>
      </w:r>
      <w:r>
        <w:tab/>
      </w:r>
      <w:r>
        <w:fldChar w:fldCharType="begin"/>
      </w:r>
      <w:r>
        <w:instrText xml:space="preserve"> PAGEREF _Toc6217 \h </w:instrText>
      </w:r>
      <w:r>
        <w:fldChar w:fldCharType="separate"/>
      </w:r>
      <w:r>
        <w:t>57</w:t>
      </w:r>
      <w:r>
        <w:fldChar w:fldCharType="end"/>
      </w:r>
      <w:r>
        <w:fldChar w:fldCharType="end"/>
      </w:r>
    </w:p>
    <w:p w14:paraId="2B40B50F">
      <w:pPr>
        <w:pStyle w:val="15"/>
        <w:tabs>
          <w:tab w:val="right" w:leader="dot" w:pos="8306"/>
          <w:tab w:val="clear" w:pos="8777"/>
        </w:tabs>
      </w:pPr>
      <w:r>
        <w:fldChar w:fldCharType="begin"/>
      </w:r>
      <w:r>
        <w:instrText xml:space="preserve"> HYPERLINK \l _Toc18885 </w:instrText>
      </w:r>
      <w:r>
        <w:fldChar w:fldCharType="separate"/>
      </w:r>
      <w:r>
        <w:rPr>
          <w:rFonts w:hint="eastAsia" w:ascii="宋体" w:hAnsi="宋体" w:eastAsia="宋体" w:cs="宋体"/>
          <w:bCs/>
          <w:kern w:val="0"/>
          <w:szCs w:val="30"/>
          <w:lang w:val="zh-CN" w:eastAsia="zh-CN"/>
        </w:rPr>
        <w:t>附件7：财务状况、缴纳税收和社会保障资金证明</w:t>
      </w:r>
      <w:r>
        <w:tab/>
      </w:r>
      <w:r>
        <w:fldChar w:fldCharType="begin"/>
      </w:r>
      <w:r>
        <w:instrText xml:space="preserve"> PAGEREF _Toc18885 \h </w:instrText>
      </w:r>
      <w:r>
        <w:fldChar w:fldCharType="separate"/>
      </w:r>
      <w:r>
        <w:t>58</w:t>
      </w:r>
      <w:r>
        <w:fldChar w:fldCharType="end"/>
      </w:r>
      <w:r>
        <w:fldChar w:fldCharType="end"/>
      </w:r>
    </w:p>
    <w:p w14:paraId="5C3262CD">
      <w:pPr>
        <w:pStyle w:val="15"/>
        <w:tabs>
          <w:tab w:val="right" w:leader="dot" w:pos="8306"/>
          <w:tab w:val="clear" w:pos="8777"/>
        </w:tabs>
        <w:rPr>
          <w:rFonts w:hint="eastAsia" w:eastAsia="宋体"/>
          <w:lang w:val="en-US" w:eastAsia="zh-CN"/>
        </w:rPr>
      </w:pPr>
      <w:r>
        <w:fldChar w:fldCharType="begin"/>
      </w:r>
      <w:r>
        <w:instrText xml:space="preserve"> HYPERLINK \l _Toc28965 </w:instrText>
      </w:r>
      <w:r>
        <w:fldChar w:fldCharType="separate"/>
      </w:r>
      <w:r>
        <w:rPr>
          <w:rFonts w:hint="eastAsia" w:ascii="宋体" w:hAnsi="宋体" w:eastAsia="宋体" w:cs="宋体"/>
          <w:bCs/>
          <w:kern w:val="0"/>
          <w:szCs w:val="30"/>
          <w:lang w:val="zh-CN" w:eastAsia="zh-CN"/>
        </w:rPr>
        <w:t>附件8：具备履行合同所必需的设备和专业技术能力的证明材料</w:t>
      </w:r>
      <w:r>
        <w:tab/>
      </w:r>
      <w:r>
        <w:fldChar w:fldCharType="begin"/>
      </w:r>
      <w:r>
        <w:instrText xml:space="preserve"> PAGEREF _Toc28965 \h </w:instrText>
      </w:r>
      <w:r>
        <w:fldChar w:fldCharType="separate"/>
      </w:r>
      <w:r>
        <w:t>59</w:t>
      </w:r>
      <w:r>
        <w:fldChar w:fldCharType="end"/>
      </w:r>
      <w:r>
        <w:fldChar w:fldCharType="end"/>
      </w:r>
    </w:p>
    <w:p w14:paraId="2942CC3E">
      <w:pPr>
        <w:pStyle w:val="15"/>
        <w:tabs>
          <w:tab w:val="right" w:leader="dot" w:pos="8306"/>
          <w:tab w:val="clear" w:pos="8777"/>
        </w:tabs>
      </w:pPr>
      <w:r>
        <w:rPr>
          <w:rFonts w:hint="eastAsia"/>
          <w:lang w:val="en-US" w:eastAsia="zh-CN"/>
        </w:rPr>
        <w:t>附件9：</w:t>
      </w:r>
      <w:r>
        <w:fldChar w:fldCharType="begin"/>
      </w:r>
      <w:r>
        <w:instrText xml:space="preserve"> HYPERLINK \l _Toc24128 </w:instrText>
      </w:r>
      <w:r>
        <w:fldChar w:fldCharType="separate"/>
      </w:r>
      <w:r>
        <w:rPr>
          <w:rFonts w:hint="eastAsia" w:ascii="宋体" w:hAnsi="宋体" w:eastAsia="宋体" w:cs="Times New Roman"/>
          <w:bCs/>
          <w:kern w:val="2"/>
          <w:szCs w:val="32"/>
          <w:lang w:val="zh-CN" w:eastAsia="zh-CN" w:bidi="ar-SA"/>
        </w:rPr>
        <w:t>无重大违法记录声明</w:t>
      </w:r>
      <w:r>
        <w:tab/>
      </w:r>
      <w:r>
        <w:fldChar w:fldCharType="begin"/>
      </w:r>
      <w:r>
        <w:instrText xml:space="preserve"> PAGEREF _Toc24128 \h </w:instrText>
      </w:r>
      <w:r>
        <w:fldChar w:fldCharType="separate"/>
      </w:r>
      <w:r>
        <w:t>60</w:t>
      </w:r>
      <w:r>
        <w:fldChar w:fldCharType="end"/>
      </w:r>
      <w:r>
        <w:fldChar w:fldCharType="end"/>
      </w:r>
    </w:p>
    <w:p w14:paraId="481D523F">
      <w:pPr>
        <w:pStyle w:val="15"/>
        <w:tabs>
          <w:tab w:val="right" w:leader="dot" w:pos="8306"/>
          <w:tab w:val="clear" w:pos="8777"/>
        </w:tabs>
      </w:pPr>
      <w:r>
        <w:fldChar w:fldCharType="begin"/>
      </w:r>
      <w:r>
        <w:instrText xml:space="preserve"> HYPERLINK \l _Toc13479 </w:instrText>
      </w:r>
      <w:r>
        <w:fldChar w:fldCharType="separate"/>
      </w:r>
      <w:r>
        <w:rPr>
          <w:rFonts w:hint="eastAsia" w:ascii="宋体" w:hAnsi="宋体" w:eastAsia="宋体" w:cs="宋体"/>
          <w:bCs/>
          <w:kern w:val="0"/>
          <w:szCs w:val="30"/>
          <w:lang w:val="zh-CN" w:eastAsia="zh-CN" w:bidi="ar-SA"/>
        </w:rPr>
        <w:t>附件10：投标保证金证明（</w:t>
      </w:r>
      <w:r>
        <w:rPr>
          <w:rFonts w:hint="eastAsia" w:ascii="宋体" w:hAnsi="宋体" w:eastAsia="宋体" w:cs="宋体"/>
          <w:bCs/>
          <w:kern w:val="0"/>
          <w:szCs w:val="30"/>
          <w:lang w:val="en-US" w:eastAsia="zh-CN" w:bidi="ar-SA"/>
        </w:rPr>
        <w:t>若为保函格式自拟）</w:t>
      </w:r>
      <w:r>
        <w:tab/>
      </w:r>
      <w:r>
        <w:fldChar w:fldCharType="begin"/>
      </w:r>
      <w:r>
        <w:instrText xml:space="preserve"> PAGEREF _Toc13479 \h </w:instrText>
      </w:r>
      <w:r>
        <w:fldChar w:fldCharType="separate"/>
      </w:r>
      <w:r>
        <w:t>61</w:t>
      </w:r>
      <w:r>
        <w:fldChar w:fldCharType="end"/>
      </w:r>
      <w:r>
        <w:fldChar w:fldCharType="end"/>
      </w:r>
    </w:p>
    <w:p w14:paraId="36DAE1F9">
      <w:pPr>
        <w:pStyle w:val="15"/>
        <w:tabs>
          <w:tab w:val="right" w:leader="dot" w:pos="8306"/>
          <w:tab w:val="clear" w:pos="8777"/>
        </w:tabs>
      </w:pPr>
      <w:r>
        <w:fldChar w:fldCharType="begin"/>
      </w:r>
      <w:r>
        <w:instrText xml:space="preserve"> HYPERLINK \l _Toc8477 </w:instrText>
      </w:r>
      <w:r>
        <w:fldChar w:fldCharType="separate"/>
      </w:r>
      <w:r>
        <w:rPr>
          <w:rFonts w:hint="eastAsia" w:ascii="宋体" w:hAnsi="宋体" w:eastAsia="宋体" w:cs="宋体"/>
          <w:bCs/>
          <w:kern w:val="0"/>
          <w:szCs w:val="30"/>
          <w:lang w:val="zh-CN" w:eastAsia="zh-CN" w:bidi="ar-SA"/>
        </w:rPr>
        <w:t>附件</w:t>
      </w:r>
      <w:r>
        <w:rPr>
          <w:rFonts w:hint="eastAsia" w:ascii="宋体" w:hAnsi="宋体" w:eastAsia="宋体" w:cs="宋体"/>
          <w:bCs/>
          <w:kern w:val="0"/>
          <w:szCs w:val="30"/>
          <w:lang w:val="en-US" w:eastAsia="zh-CN" w:bidi="ar-SA"/>
        </w:rPr>
        <w:t>1</w:t>
      </w:r>
      <w:r>
        <w:rPr>
          <w:rFonts w:hint="eastAsia" w:ascii="宋体" w:hAnsi="宋体" w:cs="宋体"/>
          <w:bCs/>
          <w:kern w:val="0"/>
          <w:szCs w:val="30"/>
          <w:lang w:val="en-US" w:eastAsia="zh-CN" w:bidi="ar-SA"/>
        </w:rPr>
        <w:t>1</w:t>
      </w:r>
      <w:r>
        <w:rPr>
          <w:rFonts w:hint="eastAsia" w:ascii="宋体" w:hAnsi="宋体" w:eastAsia="宋体" w:cs="宋体"/>
          <w:bCs/>
          <w:kern w:val="0"/>
          <w:szCs w:val="30"/>
          <w:lang w:val="zh-CN" w:eastAsia="zh-CN" w:bidi="ar-SA"/>
        </w:rPr>
        <w:t>：报价一览表</w:t>
      </w:r>
      <w:r>
        <w:tab/>
      </w:r>
      <w:r>
        <w:fldChar w:fldCharType="begin"/>
      </w:r>
      <w:r>
        <w:instrText xml:space="preserve"> PAGEREF _Toc8477 \h </w:instrText>
      </w:r>
      <w:r>
        <w:fldChar w:fldCharType="separate"/>
      </w:r>
      <w:r>
        <w:t>64</w:t>
      </w:r>
      <w:r>
        <w:fldChar w:fldCharType="end"/>
      </w:r>
      <w:r>
        <w:fldChar w:fldCharType="end"/>
      </w:r>
    </w:p>
    <w:p w14:paraId="1581772E">
      <w:pPr>
        <w:pStyle w:val="15"/>
        <w:tabs>
          <w:tab w:val="right" w:leader="dot" w:pos="8306"/>
          <w:tab w:val="clear" w:pos="8777"/>
        </w:tabs>
      </w:pPr>
      <w:r>
        <w:fldChar w:fldCharType="begin"/>
      </w:r>
      <w:r>
        <w:instrText xml:space="preserve"> HYPERLINK \l _Toc22074 </w:instrText>
      </w:r>
      <w:r>
        <w:fldChar w:fldCharType="separate"/>
      </w:r>
      <w:r>
        <w:rPr>
          <w:rFonts w:hint="eastAsia" w:ascii="宋体" w:hAnsi="宋体" w:eastAsia="宋体" w:cs="宋体"/>
          <w:bCs/>
          <w:kern w:val="0"/>
          <w:szCs w:val="30"/>
          <w:lang w:val="zh-CN" w:eastAsia="zh-CN" w:bidi="ar-SA"/>
        </w:rPr>
        <w:t>附件1</w:t>
      </w:r>
      <w:r>
        <w:rPr>
          <w:rFonts w:hint="eastAsia" w:ascii="宋体" w:hAnsi="宋体" w:cs="宋体"/>
          <w:bCs/>
          <w:kern w:val="0"/>
          <w:szCs w:val="30"/>
          <w:lang w:val="en-US" w:eastAsia="zh-CN" w:bidi="ar-SA"/>
        </w:rPr>
        <w:t>2</w:t>
      </w:r>
      <w:r>
        <w:rPr>
          <w:rFonts w:hint="eastAsia" w:ascii="宋体" w:hAnsi="宋体" w:eastAsia="宋体" w:cs="宋体"/>
          <w:bCs/>
          <w:kern w:val="0"/>
          <w:szCs w:val="30"/>
          <w:lang w:val="zh-CN" w:eastAsia="zh-CN" w:bidi="ar-SA"/>
        </w:rPr>
        <w:t>：分项报价表</w:t>
      </w:r>
      <w:r>
        <w:tab/>
      </w:r>
      <w:r>
        <w:fldChar w:fldCharType="begin"/>
      </w:r>
      <w:r>
        <w:instrText xml:space="preserve"> PAGEREF _Toc22074 \h </w:instrText>
      </w:r>
      <w:r>
        <w:fldChar w:fldCharType="separate"/>
      </w:r>
      <w:r>
        <w:t>65</w:t>
      </w:r>
      <w:r>
        <w:fldChar w:fldCharType="end"/>
      </w:r>
      <w:r>
        <w:fldChar w:fldCharType="end"/>
      </w:r>
    </w:p>
    <w:p w14:paraId="403BFD47">
      <w:pPr>
        <w:pStyle w:val="15"/>
        <w:tabs>
          <w:tab w:val="right" w:leader="dot" w:pos="8306"/>
          <w:tab w:val="clear" w:pos="8777"/>
        </w:tabs>
      </w:pPr>
      <w:r>
        <w:fldChar w:fldCharType="begin"/>
      </w:r>
      <w:r>
        <w:instrText xml:space="preserve"> HYPERLINK \l _Toc198 </w:instrText>
      </w:r>
      <w:r>
        <w:fldChar w:fldCharType="separate"/>
      </w:r>
      <w:r>
        <w:rPr>
          <w:rFonts w:hint="eastAsia" w:ascii="宋体" w:hAnsi="宋体" w:eastAsia="宋体" w:cs="宋体"/>
          <w:bCs/>
          <w:kern w:val="0"/>
          <w:szCs w:val="30"/>
          <w:lang w:val="zh-CN" w:eastAsia="zh-CN" w:bidi="ar-SA"/>
        </w:rPr>
        <w:t>附件</w:t>
      </w:r>
      <w:r>
        <w:rPr>
          <w:rFonts w:hint="eastAsia" w:ascii="宋体" w:hAnsi="宋体" w:eastAsia="宋体" w:cs="宋体"/>
          <w:bCs/>
          <w:kern w:val="0"/>
          <w:szCs w:val="30"/>
          <w:lang w:val="en-US" w:eastAsia="zh-CN" w:bidi="ar-SA"/>
        </w:rPr>
        <w:t>1</w:t>
      </w:r>
      <w:r>
        <w:rPr>
          <w:rFonts w:hint="eastAsia" w:ascii="宋体" w:hAnsi="宋体" w:cs="宋体"/>
          <w:bCs/>
          <w:kern w:val="0"/>
          <w:szCs w:val="30"/>
          <w:lang w:val="en-US" w:eastAsia="zh-CN" w:bidi="ar-SA"/>
        </w:rPr>
        <w:t>3</w:t>
      </w:r>
      <w:r>
        <w:rPr>
          <w:rFonts w:hint="eastAsia" w:ascii="宋体" w:hAnsi="宋体" w:eastAsia="宋体" w:cs="宋体"/>
          <w:bCs/>
          <w:kern w:val="0"/>
          <w:szCs w:val="30"/>
          <w:lang w:val="zh-CN" w:eastAsia="zh-CN" w:bidi="ar-SA"/>
        </w:rPr>
        <w:t>：</w:t>
      </w:r>
      <w:r>
        <w:rPr>
          <w:rFonts w:hint="eastAsia" w:ascii="宋体" w:hAnsi="宋体" w:cs="宋体"/>
          <w:bCs/>
          <w:kern w:val="0"/>
          <w:szCs w:val="28"/>
          <w:lang w:val="zh-CN"/>
        </w:rPr>
        <w:t>技术规格</w:t>
      </w:r>
      <w:r>
        <w:rPr>
          <w:rFonts w:hint="eastAsia" w:ascii="宋体" w:hAnsi="宋体" w:eastAsia="宋体" w:cs="宋体"/>
          <w:bCs/>
          <w:kern w:val="0"/>
          <w:szCs w:val="30"/>
          <w:lang w:val="zh-CN" w:eastAsia="zh-CN" w:bidi="ar-SA"/>
        </w:rPr>
        <w:t>响应表</w:t>
      </w:r>
      <w:r>
        <w:tab/>
      </w:r>
      <w:r>
        <w:fldChar w:fldCharType="begin"/>
      </w:r>
      <w:r>
        <w:instrText xml:space="preserve"> PAGEREF _Toc198 \h </w:instrText>
      </w:r>
      <w:r>
        <w:fldChar w:fldCharType="separate"/>
      </w:r>
      <w:r>
        <w:t>66</w:t>
      </w:r>
      <w:r>
        <w:fldChar w:fldCharType="end"/>
      </w:r>
      <w:r>
        <w:fldChar w:fldCharType="end"/>
      </w:r>
    </w:p>
    <w:p w14:paraId="5B5B2979">
      <w:pPr>
        <w:pStyle w:val="15"/>
        <w:tabs>
          <w:tab w:val="right" w:leader="dot" w:pos="8306"/>
          <w:tab w:val="clear" w:pos="8777"/>
        </w:tabs>
      </w:pPr>
      <w:r>
        <w:fldChar w:fldCharType="begin"/>
      </w:r>
      <w:r>
        <w:instrText xml:space="preserve"> HYPERLINK \l _Toc28320 </w:instrText>
      </w:r>
      <w:r>
        <w:fldChar w:fldCharType="separate"/>
      </w:r>
      <w:r>
        <w:rPr>
          <w:rFonts w:hint="eastAsia" w:ascii="宋体" w:hAnsi="宋体" w:eastAsia="宋体" w:cs="宋体"/>
          <w:bCs/>
          <w:kern w:val="0"/>
          <w:szCs w:val="30"/>
          <w:lang w:val="zh-CN" w:eastAsia="zh-CN" w:bidi="ar-SA"/>
        </w:rPr>
        <w:t>附件1</w:t>
      </w:r>
      <w:r>
        <w:rPr>
          <w:rFonts w:hint="eastAsia" w:ascii="宋体" w:hAnsi="宋体" w:cs="宋体"/>
          <w:bCs/>
          <w:kern w:val="0"/>
          <w:szCs w:val="30"/>
          <w:lang w:val="en-US" w:eastAsia="zh-CN" w:bidi="ar-SA"/>
        </w:rPr>
        <w:t>4</w:t>
      </w:r>
      <w:r>
        <w:rPr>
          <w:rFonts w:hint="eastAsia" w:ascii="宋体" w:hAnsi="宋体" w:eastAsia="宋体" w:cs="宋体"/>
          <w:bCs/>
          <w:kern w:val="0"/>
          <w:szCs w:val="30"/>
          <w:lang w:val="zh-CN" w:eastAsia="zh-CN" w:bidi="ar-SA"/>
        </w:rPr>
        <w:t>：投标产品相关资料</w:t>
      </w:r>
      <w:r>
        <w:tab/>
      </w:r>
      <w:r>
        <w:fldChar w:fldCharType="begin"/>
      </w:r>
      <w:r>
        <w:instrText xml:space="preserve"> PAGEREF _Toc28320 \h </w:instrText>
      </w:r>
      <w:r>
        <w:fldChar w:fldCharType="separate"/>
      </w:r>
      <w:r>
        <w:t>67</w:t>
      </w:r>
      <w:r>
        <w:fldChar w:fldCharType="end"/>
      </w:r>
      <w:r>
        <w:fldChar w:fldCharType="end"/>
      </w:r>
    </w:p>
    <w:p w14:paraId="4B1E3D76">
      <w:pPr>
        <w:pStyle w:val="15"/>
        <w:tabs>
          <w:tab w:val="right" w:leader="dot" w:pos="8306"/>
          <w:tab w:val="clear" w:pos="8777"/>
        </w:tabs>
      </w:pPr>
      <w:r>
        <w:rPr>
          <w:rFonts w:hint="eastAsia"/>
          <w:lang w:val="en-US" w:eastAsia="zh-CN"/>
        </w:rPr>
        <w:t>附件15：</w:t>
      </w:r>
      <w:r>
        <w:fldChar w:fldCharType="begin"/>
      </w:r>
      <w:r>
        <w:instrText xml:space="preserve"> HYPERLINK \l _Toc26752 </w:instrText>
      </w:r>
      <w:r>
        <w:fldChar w:fldCharType="separate"/>
      </w:r>
      <w:r>
        <w:rPr>
          <w:rFonts w:hint="eastAsia" w:ascii="宋体" w:hAnsi="Times New Roman" w:eastAsia="宋体" w:cs="Times New Roman"/>
          <w:szCs w:val="28"/>
          <w:lang w:val="zh-CN" w:eastAsia="zh-CN"/>
        </w:rPr>
        <w:t>投标人类似业绩证明材料</w:t>
      </w:r>
      <w:r>
        <w:tab/>
      </w:r>
      <w:r>
        <w:fldChar w:fldCharType="begin"/>
      </w:r>
      <w:r>
        <w:instrText xml:space="preserve"> PAGEREF _Toc26752 \h </w:instrText>
      </w:r>
      <w:r>
        <w:fldChar w:fldCharType="separate"/>
      </w:r>
      <w:r>
        <w:t>68</w:t>
      </w:r>
      <w:r>
        <w:fldChar w:fldCharType="end"/>
      </w:r>
      <w:r>
        <w:fldChar w:fldCharType="end"/>
      </w:r>
    </w:p>
    <w:p w14:paraId="4FA4B784">
      <w:pPr>
        <w:pStyle w:val="15"/>
        <w:tabs>
          <w:tab w:val="right" w:leader="dot" w:pos="8306"/>
          <w:tab w:val="clear" w:pos="8777"/>
        </w:tabs>
      </w:pPr>
      <w:r>
        <w:fldChar w:fldCharType="begin"/>
      </w:r>
      <w:r>
        <w:instrText xml:space="preserve"> HYPERLINK \l _Toc5378 </w:instrText>
      </w:r>
      <w:r>
        <w:fldChar w:fldCharType="separate"/>
      </w:r>
      <w:r>
        <w:rPr>
          <w:rFonts w:hint="eastAsia" w:ascii="宋体" w:hAnsi="宋体" w:eastAsia="宋体" w:cs="宋体"/>
          <w:bCs/>
          <w:kern w:val="0"/>
          <w:szCs w:val="30"/>
          <w:lang w:val="zh-CN" w:eastAsia="zh-CN" w:bidi="ar-SA"/>
        </w:rPr>
        <w:t>附件1</w:t>
      </w:r>
      <w:r>
        <w:rPr>
          <w:rFonts w:hint="eastAsia" w:ascii="宋体" w:hAnsi="宋体" w:cs="宋体"/>
          <w:bCs/>
          <w:kern w:val="0"/>
          <w:szCs w:val="30"/>
          <w:lang w:val="en-US" w:eastAsia="zh-CN" w:bidi="ar-SA"/>
        </w:rPr>
        <w:t>6</w:t>
      </w:r>
      <w:r>
        <w:rPr>
          <w:rFonts w:hint="eastAsia" w:ascii="宋体" w:hAnsi="宋体" w:eastAsia="宋体" w:cs="宋体"/>
          <w:bCs/>
          <w:kern w:val="0"/>
          <w:szCs w:val="30"/>
          <w:lang w:val="zh-CN" w:eastAsia="zh-CN" w:bidi="ar-SA"/>
        </w:rPr>
        <w:t>：中小企业声明函</w:t>
      </w:r>
      <w:r>
        <w:tab/>
      </w:r>
      <w:r>
        <w:fldChar w:fldCharType="begin"/>
      </w:r>
      <w:r>
        <w:instrText xml:space="preserve"> PAGEREF _Toc5378 \h </w:instrText>
      </w:r>
      <w:r>
        <w:fldChar w:fldCharType="separate"/>
      </w:r>
      <w:r>
        <w:t>69</w:t>
      </w:r>
      <w:r>
        <w:fldChar w:fldCharType="end"/>
      </w:r>
      <w:r>
        <w:fldChar w:fldCharType="end"/>
      </w:r>
    </w:p>
    <w:p w14:paraId="5ED197F0">
      <w:pPr>
        <w:pStyle w:val="15"/>
        <w:tabs>
          <w:tab w:val="right" w:leader="dot" w:pos="8306"/>
          <w:tab w:val="clear" w:pos="8777"/>
        </w:tabs>
      </w:pPr>
      <w:r>
        <w:fldChar w:fldCharType="begin"/>
      </w:r>
      <w:r>
        <w:instrText xml:space="preserve"> HYPERLINK \l _Toc8135 </w:instrText>
      </w:r>
      <w:r>
        <w:fldChar w:fldCharType="separate"/>
      </w:r>
      <w:r>
        <w:rPr>
          <w:rFonts w:hint="eastAsia" w:ascii="宋体" w:hAnsi="宋体" w:eastAsia="宋体" w:cs="宋体"/>
          <w:bCs/>
          <w:kern w:val="0"/>
          <w:szCs w:val="30"/>
          <w:lang w:val="zh-CN" w:eastAsia="zh-CN" w:bidi="ar-SA"/>
        </w:rPr>
        <w:t>附件1</w:t>
      </w:r>
      <w:r>
        <w:rPr>
          <w:rFonts w:hint="eastAsia" w:ascii="宋体" w:hAnsi="宋体" w:cs="宋体"/>
          <w:bCs/>
          <w:kern w:val="0"/>
          <w:szCs w:val="30"/>
          <w:lang w:val="en-US" w:eastAsia="zh-CN" w:bidi="ar-SA"/>
        </w:rPr>
        <w:t>7</w:t>
      </w:r>
      <w:r>
        <w:rPr>
          <w:rFonts w:hint="eastAsia" w:ascii="宋体" w:hAnsi="宋体" w:eastAsia="宋体" w:cs="宋体"/>
          <w:bCs/>
          <w:kern w:val="0"/>
          <w:szCs w:val="30"/>
          <w:lang w:val="zh-CN" w:eastAsia="zh-CN" w:bidi="ar-SA"/>
        </w:rPr>
        <w:t>：残疾人福利性单位声明函</w:t>
      </w:r>
      <w:r>
        <w:tab/>
      </w:r>
      <w:r>
        <w:fldChar w:fldCharType="begin"/>
      </w:r>
      <w:r>
        <w:instrText xml:space="preserve"> PAGEREF _Toc8135 \h </w:instrText>
      </w:r>
      <w:r>
        <w:fldChar w:fldCharType="separate"/>
      </w:r>
      <w:r>
        <w:t>72</w:t>
      </w:r>
      <w:r>
        <w:fldChar w:fldCharType="end"/>
      </w:r>
      <w:r>
        <w:fldChar w:fldCharType="end"/>
      </w:r>
    </w:p>
    <w:p w14:paraId="6A82F248">
      <w:pPr>
        <w:pStyle w:val="15"/>
        <w:tabs>
          <w:tab w:val="right" w:leader="dot" w:pos="8306"/>
          <w:tab w:val="clear" w:pos="8777"/>
        </w:tabs>
      </w:pPr>
      <w:r>
        <w:fldChar w:fldCharType="begin"/>
      </w:r>
      <w:r>
        <w:instrText xml:space="preserve"> HYPERLINK \l _Toc19064 </w:instrText>
      </w:r>
      <w:r>
        <w:fldChar w:fldCharType="separate"/>
      </w:r>
      <w:r>
        <w:rPr>
          <w:rFonts w:hint="eastAsia" w:ascii="宋体" w:hAnsi="宋体" w:eastAsia="宋体" w:cs="宋体"/>
          <w:bCs/>
          <w:kern w:val="0"/>
          <w:szCs w:val="30"/>
          <w:lang w:val="zh-CN" w:eastAsia="zh-CN" w:bidi="ar-SA"/>
        </w:rPr>
        <w:t>附件</w:t>
      </w:r>
      <w:r>
        <w:rPr>
          <w:rFonts w:hint="eastAsia" w:ascii="宋体" w:hAnsi="宋体" w:eastAsia="宋体" w:cs="宋体"/>
          <w:bCs/>
          <w:kern w:val="0"/>
          <w:szCs w:val="30"/>
          <w:lang w:val="en-US" w:eastAsia="zh-CN" w:bidi="ar-SA"/>
        </w:rPr>
        <w:t>1</w:t>
      </w:r>
      <w:r>
        <w:rPr>
          <w:rFonts w:hint="eastAsia" w:ascii="宋体" w:hAnsi="宋体" w:cs="宋体"/>
          <w:bCs/>
          <w:kern w:val="0"/>
          <w:szCs w:val="30"/>
          <w:lang w:val="en-US" w:eastAsia="zh-CN" w:bidi="ar-SA"/>
        </w:rPr>
        <w:t>8</w:t>
      </w:r>
      <w:r>
        <w:rPr>
          <w:rFonts w:hint="eastAsia" w:ascii="宋体" w:hAnsi="宋体" w:eastAsia="宋体" w:cs="宋体"/>
          <w:bCs/>
          <w:kern w:val="0"/>
          <w:szCs w:val="30"/>
          <w:lang w:val="zh-CN" w:eastAsia="zh-CN" w:bidi="ar-SA"/>
        </w:rPr>
        <w:t>：监狱企业证明资料（不属于监狱企业的无需提供）</w:t>
      </w:r>
      <w:r>
        <w:tab/>
      </w:r>
      <w:r>
        <w:fldChar w:fldCharType="begin"/>
      </w:r>
      <w:r>
        <w:instrText xml:space="preserve"> PAGEREF _Toc19064 \h </w:instrText>
      </w:r>
      <w:r>
        <w:fldChar w:fldCharType="separate"/>
      </w:r>
      <w:r>
        <w:t>73</w:t>
      </w:r>
      <w:r>
        <w:fldChar w:fldCharType="end"/>
      </w:r>
      <w:r>
        <w:fldChar w:fldCharType="end"/>
      </w:r>
    </w:p>
    <w:p w14:paraId="0297CA0D">
      <w:pPr>
        <w:pStyle w:val="15"/>
        <w:tabs>
          <w:tab w:val="right" w:leader="dot" w:pos="8306"/>
          <w:tab w:val="clear" w:pos="8777"/>
        </w:tabs>
      </w:pPr>
      <w:r>
        <w:rPr>
          <w:rFonts w:hint="eastAsia"/>
          <w:lang w:val="en-US" w:eastAsia="zh-CN"/>
        </w:rPr>
        <w:t>附件19：</w:t>
      </w:r>
      <w:r>
        <w:fldChar w:fldCharType="begin"/>
      </w:r>
      <w:r>
        <w:instrText xml:space="preserve"> HYPERLINK \l _Toc14760 </w:instrText>
      </w:r>
      <w:r>
        <w:fldChar w:fldCharType="separate"/>
      </w:r>
      <w:r>
        <w:rPr>
          <w:rFonts w:hint="eastAsia" w:ascii="宋体" w:hAnsi="Times New Roman" w:eastAsia="宋体" w:cs="Times New Roman"/>
          <w:szCs w:val="28"/>
          <w:lang w:val="zh-CN" w:eastAsia="zh-CN"/>
        </w:rPr>
        <w:t>项目管理实施方案</w:t>
      </w:r>
      <w:r>
        <w:tab/>
      </w:r>
      <w:r>
        <w:fldChar w:fldCharType="begin"/>
      </w:r>
      <w:r>
        <w:instrText xml:space="preserve"> PAGEREF _Toc14760 \h </w:instrText>
      </w:r>
      <w:r>
        <w:fldChar w:fldCharType="separate"/>
      </w:r>
      <w:r>
        <w:t>74</w:t>
      </w:r>
      <w:r>
        <w:fldChar w:fldCharType="end"/>
      </w:r>
      <w:r>
        <w:fldChar w:fldCharType="end"/>
      </w:r>
    </w:p>
    <w:p w14:paraId="190C35FB">
      <w:pPr>
        <w:pStyle w:val="15"/>
        <w:tabs>
          <w:tab w:val="right" w:leader="dot" w:pos="8306"/>
          <w:tab w:val="clear" w:pos="8777"/>
        </w:tabs>
      </w:pPr>
      <w:r>
        <w:rPr>
          <w:rFonts w:hint="eastAsia"/>
          <w:lang w:val="en-US" w:eastAsia="zh-CN"/>
        </w:rPr>
        <w:t>附件20：</w:t>
      </w:r>
      <w:r>
        <w:fldChar w:fldCharType="begin"/>
      </w:r>
      <w:r>
        <w:instrText xml:space="preserve"> HYPERLINK \l _Toc9253 </w:instrText>
      </w:r>
      <w:r>
        <w:fldChar w:fldCharType="separate"/>
      </w:r>
      <w:r>
        <w:rPr>
          <w:rFonts w:hint="eastAsia" w:ascii="宋体" w:hAnsi="Times New Roman" w:eastAsia="宋体" w:cs="Times New Roman"/>
          <w:szCs w:val="28"/>
          <w:lang w:val="zh-CN" w:eastAsia="zh-CN"/>
        </w:rPr>
        <w:t>投标人认为在其他方面有必要说明的事项</w:t>
      </w:r>
      <w:r>
        <w:tab/>
      </w:r>
      <w:r>
        <w:fldChar w:fldCharType="begin"/>
      </w:r>
      <w:r>
        <w:instrText xml:space="preserve"> PAGEREF _Toc9253 \h </w:instrText>
      </w:r>
      <w:r>
        <w:fldChar w:fldCharType="separate"/>
      </w:r>
      <w:r>
        <w:t>75</w:t>
      </w:r>
      <w:r>
        <w:fldChar w:fldCharType="end"/>
      </w:r>
      <w:r>
        <w:fldChar w:fldCharType="end"/>
      </w:r>
    </w:p>
    <w:p w14:paraId="71E07775">
      <w:pPr>
        <w:pStyle w:val="15"/>
        <w:tabs>
          <w:tab w:val="right" w:leader="dot" w:pos="8306"/>
          <w:tab w:val="clear" w:pos="8777"/>
        </w:tabs>
        <w:rPr>
          <w:b/>
          <w:bCs/>
        </w:rPr>
      </w:pPr>
      <w:r>
        <w:rPr>
          <w:b/>
          <w:bCs/>
        </w:rPr>
        <w:fldChar w:fldCharType="begin"/>
      </w:r>
      <w:r>
        <w:rPr>
          <w:b/>
          <w:bCs/>
        </w:rPr>
        <w:instrText xml:space="preserve"> HYPERLINK \l _Toc21486 </w:instrText>
      </w:r>
      <w:r>
        <w:rPr>
          <w:b/>
          <w:bCs/>
        </w:rPr>
        <w:fldChar w:fldCharType="separate"/>
      </w:r>
      <w:r>
        <w:rPr>
          <w:rFonts w:hint="eastAsia" w:ascii="宋体"/>
          <w:b/>
          <w:bCs/>
          <w:kern w:val="28"/>
          <w:szCs w:val="20"/>
        </w:rPr>
        <w:t>第</w:t>
      </w:r>
      <w:r>
        <w:rPr>
          <w:rFonts w:hint="eastAsia" w:ascii="宋体"/>
          <w:b/>
          <w:bCs/>
          <w:kern w:val="28"/>
          <w:szCs w:val="20"/>
          <w:lang w:val="en-US" w:eastAsia="zh-CN"/>
        </w:rPr>
        <w:t>六</w:t>
      </w:r>
      <w:r>
        <w:rPr>
          <w:rFonts w:hint="eastAsia" w:ascii="宋体"/>
          <w:b/>
          <w:bCs/>
          <w:kern w:val="28"/>
          <w:szCs w:val="20"/>
        </w:rPr>
        <w:t>部分  采购项目要求及技术参数</w:t>
      </w:r>
      <w:r>
        <w:rPr>
          <w:b/>
          <w:bCs/>
        </w:rPr>
        <w:tab/>
      </w:r>
      <w:r>
        <w:rPr>
          <w:b/>
          <w:bCs/>
        </w:rPr>
        <w:fldChar w:fldCharType="begin"/>
      </w:r>
      <w:r>
        <w:rPr>
          <w:b/>
          <w:bCs/>
        </w:rPr>
        <w:instrText xml:space="preserve"> PAGEREF _Toc21486 \h </w:instrText>
      </w:r>
      <w:r>
        <w:rPr>
          <w:b/>
          <w:bCs/>
        </w:rPr>
        <w:fldChar w:fldCharType="separate"/>
      </w:r>
      <w:r>
        <w:rPr>
          <w:b/>
          <w:bCs/>
        </w:rPr>
        <w:t>76</w:t>
      </w:r>
      <w:r>
        <w:rPr>
          <w:b/>
          <w:bCs/>
        </w:rPr>
        <w:fldChar w:fldCharType="end"/>
      </w:r>
      <w:r>
        <w:rPr>
          <w:b/>
          <w:bCs/>
        </w:rPr>
        <w:fldChar w:fldCharType="end"/>
      </w:r>
    </w:p>
    <w:p w14:paraId="557EDB65">
      <w:pPr>
        <w:rPr>
          <w:rFonts w:hint="eastAsia" w:ascii="新宋体" w:hAnsi="新宋体" w:eastAsia="新宋体" w:cs="新宋体"/>
          <w:kern w:val="2"/>
          <w:sz w:val="32"/>
          <w:szCs w:val="36"/>
          <w:lang w:val="zh-CN" w:eastAsia="zh-CN"/>
        </w:rPr>
      </w:pPr>
      <w:r>
        <w:fldChar w:fldCharType="end"/>
      </w:r>
      <w:bookmarkStart w:id="5" w:name="_Toc21444"/>
    </w:p>
    <w:p w14:paraId="6EA89629">
      <w:pPr>
        <w:rPr>
          <w:rFonts w:hint="eastAsia" w:ascii="新宋体" w:hAnsi="新宋体" w:eastAsia="新宋体" w:cs="新宋体"/>
          <w:kern w:val="2"/>
          <w:sz w:val="32"/>
          <w:szCs w:val="36"/>
          <w:lang w:val="zh-CN" w:eastAsia="zh-CN"/>
        </w:rPr>
      </w:pPr>
      <w:r>
        <w:rPr>
          <w:rFonts w:hint="eastAsia" w:ascii="新宋体" w:hAnsi="新宋体" w:eastAsia="新宋体" w:cs="新宋体"/>
          <w:kern w:val="2"/>
          <w:sz w:val="32"/>
          <w:szCs w:val="36"/>
          <w:lang w:val="zh-CN" w:eastAsia="zh-CN"/>
        </w:rPr>
        <w:br w:type="page"/>
      </w:r>
    </w:p>
    <w:p w14:paraId="5246DAB4">
      <w:pPr>
        <w:pStyle w:val="14"/>
        <w:spacing w:before="0" w:after="0" w:line="240" w:lineRule="auto"/>
        <w:ind w:left="0" w:leftChars="0" w:firstLine="0" w:firstLineChars="0"/>
        <w:jc w:val="center"/>
        <w:outlineLvl w:val="0"/>
        <w:rPr>
          <w:rFonts w:hint="eastAsia" w:ascii="新宋体" w:hAnsi="新宋体" w:eastAsia="新宋体" w:cs="新宋体"/>
          <w:kern w:val="2"/>
          <w:sz w:val="32"/>
          <w:szCs w:val="36"/>
          <w:lang w:val="en-US" w:eastAsia="zh-CN"/>
        </w:rPr>
      </w:pPr>
      <w:r>
        <w:rPr>
          <w:rFonts w:hint="eastAsia" w:ascii="新宋体" w:hAnsi="新宋体" w:eastAsia="新宋体" w:cs="新宋体"/>
          <w:kern w:val="2"/>
          <w:sz w:val="32"/>
          <w:szCs w:val="36"/>
          <w:lang w:val="zh-CN" w:eastAsia="zh-CN"/>
        </w:rPr>
        <w:t>第一部分</w:t>
      </w:r>
      <w:r>
        <w:rPr>
          <w:rFonts w:hint="eastAsia" w:ascii="新宋体" w:hAnsi="新宋体" w:eastAsia="新宋体" w:cs="新宋体"/>
          <w:kern w:val="2"/>
          <w:sz w:val="32"/>
          <w:szCs w:val="36"/>
          <w:lang w:val="en-US" w:eastAsia="zh-CN"/>
        </w:rPr>
        <w:t xml:space="preserve"> </w:t>
      </w:r>
      <w:r>
        <w:rPr>
          <w:rFonts w:hint="eastAsia" w:ascii="新宋体" w:hAnsi="新宋体" w:eastAsia="新宋体" w:cs="新宋体"/>
          <w:kern w:val="2"/>
          <w:sz w:val="32"/>
          <w:szCs w:val="36"/>
          <w:lang w:val="zh-CN" w:eastAsia="zh-CN"/>
        </w:rPr>
        <w:t xml:space="preserve"> </w:t>
      </w:r>
      <w:r>
        <w:rPr>
          <w:rFonts w:hint="eastAsia" w:ascii="新宋体" w:hAnsi="新宋体" w:eastAsia="新宋体" w:cs="新宋体"/>
          <w:kern w:val="2"/>
          <w:sz w:val="32"/>
          <w:szCs w:val="36"/>
          <w:lang w:val="en-US" w:eastAsia="zh-CN"/>
        </w:rPr>
        <w:t>投标邀请</w:t>
      </w:r>
      <w:bookmarkEnd w:id="5"/>
    </w:p>
    <w:p w14:paraId="6F8A4138">
      <w:pPr>
        <w:spacing w:line="500" w:lineRule="exact"/>
        <w:jc w:val="center"/>
        <w:rPr>
          <w:rFonts w:hint="eastAsia" w:ascii="新宋体" w:hAnsi="新宋体" w:eastAsia="新宋体" w:cs="新宋体"/>
          <w:b/>
          <w:bCs/>
          <w:sz w:val="28"/>
          <w:szCs w:val="32"/>
        </w:rPr>
      </w:pPr>
      <w:r>
        <w:rPr>
          <w:rFonts w:hint="eastAsia" w:ascii="新宋体" w:hAnsi="新宋体" w:eastAsia="新宋体" w:cs="新宋体"/>
          <w:b/>
          <w:bCs/>
          <w:sz w:val="28"/>
          <w:szCs w:val="32"/>
          <w:lang w:val="en-US" w:eastAsia="zh-CN"/>
        </w:rPr>
        <w:t>青海省果洛州玛沁县阿尼玛卿山脉水源涵养与草原生态保护修复项目(2024-2025)退化草原修复工程公开招标</w:t>
      </w:r>
      <w:r>
        <w:rPr>
          <w:rFonts w:hint="eastAsia" w:ascii="新宋体" w:hAnsi="新宋体" w:eastAsia="新宋体" w:cs="新宋体"/>
          <w:b/>
          <w:bCs/>
          <w:sz w:val="28"/>
          <w:szCs w:val="32"/>
        </w:rPr>
        <w:t>公告</w:t>
      </w:r>
    </w:p>
    <w:p w14:paraId="74584730">
      <w:pPr>
        <w:spacing w:line="500" w:lineRule="exact"/>
        <w:jc w:val="center"/>
        <w:rPr>
          <w:rFonts w:hint="eastAsia" w:ascii="新宋体" w:hAnsi="新宋体" w:eastAsia="新宋体" w:cs="新宋体"/>
          <w:b/>
          <w:bCs/>
          <w:sz w:val="28"/>
          <w:szCs w:val="32"/>
          <w:lang w:eastAsia="zh-CN"/>
        </w:rPr>
      </w:pPr>
      <w:r>
        <w:rPr>
          <w:rFonts w:hint="eastAsia" w:ascii="新宋体" w:hAnsi="新宋体" w:eastAsia="新宋体" w:cs="新宋体"/>
          <w:b/>
          <w:bCs/>
          <w:sz w:val="28"/>
          <w:szCs w:val="32"/>
          <w:lang w:eastAsia="zh-CN"/>
        </w:rPr>
        <w:t>青海鼎新公招（货物）2025-016</w:t>
      </w:r>
    </w:p>
    <w:tbl>
      <w:tblPr>
        <w:tblStyle w:val="30"/>
        <w:tblW w:w="9588" w:type="dxa"/>
        <w:tblInd w:w="-578" w:type="dxa"/>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8"/>
      </w:tblGrid>
      <w:tr w14:paraId="59F246E5">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6" w:hRule="atLeast"/>
        </w:trPr>
        <w:tc>
          <w:tcPr>
            <w:tcW w:w="9588" w:type="dxa"/>
            <w:vAlign w:val="top"/>
          </w:tcPr>
          <w:p w14:paraId="24FDD4D3">
            <w:pPr>
              <w:pStyle w:val="29"/>
              <w:spacing w:before="60" w:line="360" w:lineRule="auto"/>
              <w:ind w:left="0" w:leftChars="0" w:firstLine="466" w:firstLineChars="200"/>
              <w:rPr>
                <w:rFonts w:hint="eastAsia" w:ascii="宋体" w:hAnsi="宋体" w:eastAsia="宋体" w:cs="宋体"/>
                <w:b/>
                <w:bCs/>
                <w:sz w:val="24"/>
                <w:szCs w:val="24"/>
              </w:rPr>
            </w:pPr>
            <w:r>
              <w:rPr>
                <w:rFonts w:hint="eastAsia" w:ascii="宋体" w:hAnsi="宋体" w:eastAsia="宋体" w:cs="宋体"/>
                <w:b/>
                <w:bCs/>
                <w:spacing w:val="-4"/>
                <w:sz w:val="24"/>
                <w:szCs w:val="24"/>
              </w:rPr>
              <w:t>项目概况</w:t>
            </w:r>
          </w:p>
          <w:p w14:paraId="11A31695">
            <w:pPr>
              <w:pStyle w:val="29"/>
              <w:spacing w:before="27" w:line="480" w:lineRule="auto"/>
              <w:ind w:left="131" w:right="85" w:firstLine="483"/>
            </w:pPr>
            <w:r>
              <w:rPr>
                <w:rFonts w:hint="eastAsia" w:ascii="宋体" w:hAnsi="宋体" w:eastAsia="宋体" w:cs="宋体"/>
                <w:spacing w:val="-1"/>
                <w:sz w:val="24"/>
                <w:szCs w:val="24"/>
                <w:u w:val="single" w:color="auto"/>
                <w:lang w:eastAsia="zh-CN"/>
              </w:rPr>
              <w:t>青海省果洛州玛沁县阿尼玛卿山脉水源涵养与草原生态保护修复项目(2024-2025)退化草原修复工程</w:t>
            </w:r>
            <w:r>
              <w:rPr>
                <w:rFonts w:hint="eastAsia" w:ascii="宋体" w:hAnsi="宋体" w:eastAsia="宋体" w:cs="宋体"/>
                <w:spacing w:val="-4"/>
                <w:sz w:val="24"/>
                <w:szCs w:val="24"/>
              </w:rPr>
              <w:t>招标项</w:t>
            </w:r>
            <w:r>
              <w:rPr>
                <w:rFonts w:hint="eastAsia" w:ascii="宋体" w:hAnsi="宋体" w:eastAsia="宋体" w:cs="宋体"/>
                <w:spacing w:val="-5"/>
                <w:sz w:val="24"/>
                <w:szCs w:val="24"/>
              </w:rPr>
              <w:t>目的潜在投标人应在线上获取通过政采云平台（www.zcygov.cn）获取招标文件</w:t>
            </w:r>
            <w:r>
              <w:rPr>
                <w:rFonts w:hint="eastAsia" w:ascii="宋体" w:hAnsi="宋体" w:eastAsia="宋体" w:cs="宋体"/>
                <w:color w:val="000000" w:themeColor="text1"/>
                <w:spacing w:val="-5"/>
                <w:sz w:val="24"/>
                <w:szCs w:val="24"/>
                <w14:textFill>
                  <w14:solidFill>
                    <w14:schemeClr w14:val="tx1"/>
                  </w14:solidFill>
                </w14:textFill>
              </w:rPr>
              <w:t>，并于</w:t>
            </w:r>
            <w:r>
              <w:rPr>
                <w:rFonts w:hint="eastAsia" w:ascii="宋体" w:hAnsi="宋体" w:eastAsia="宋体" w:cs="宋体"/>
                <w:b/>
                <w:bCs/>
                <w:color w:val="000000" w:themeColor="text1"/>
                <w:spacing w:val="-5"/>
                <w:sz w:val="24"/>
                <w:szCs w:val="24"/>
                <w:u w:val="single"/>
                <w:lang w:eastAsia="zh-CN"/>
                <w14:textFill>
                  <w14:solidFill>
                    <w14:schemeClr w14:val="tx1"/>
                  </w14:solidFill>
                </w14:textFill>
              </w:rPr>
              <w:t>2025年</w:t>
            </w:r>
            <w:r>
              <w:rPr>
                <w:rFonts w:hint="eastAsia" w:ascii="宋体" w:hAnsi="宋体" w:eastAsia="宋体" w:cs="宋体"/>
                <w:b/>
                <w:bCs/>
                <w:color w:val="000000" w:themeColor="text1"/>
                <w:spacing w:val="-5"/>
                <w:sz w:val="24"/>
                <w:szCs w:val="24"/>
                <w:u w:val="single"/>
                <w:lang w:val="en-US" w:eastAsia="zh-CN"/>
                <w14:textFill>
                  <w14:solidFill>
                    <w14:schemeClr w14:val="tx1"/>
                  </w14:solidFill>
                </w14:textFill>
              </w:rPr>
              <w:t>06</w:t>
            </w:r>
            <w:r>
              <w:rPr>
                <w:rFonts w:hint="eastAsia" w:ascii="宋体" w:hAnsi="宋体" w:eastAsia="宋体" w:cs="宋体"/>
                <w:b/>
                <w:bCs/>
                <w:color w:val="000000" w:themeColor="text1"/>
                <w:spacing w:val="-5"/>
                <w:sz w:val="24"/>
                <w:szCs w:val="24"/>
                <w:u w:val="single"/>
                <w:lang w:eastAsia="zh-CN"/>
                <w14:textFill>
                  <w14:solidFill>
                    <w14:schemeClr w14:val="tx1"/>
                  </w14:solidFill>
                </w14:textFill>
              </w:rPr>
              <w:t>月</w:t>
            </w:r>
            <w:r>
              <w:rPr>
                <w:rFonts w:hint="eastAsia" w:ascii="宋体" w:hAnsi="宋体" w:eastAsia="宋体" w:cs="宋体"/>
                <w:b/>
                <w:bCs/>
                <w:color w:val="000000" w:themeColor="text1"/>
                <w:spacing w:val="-5"/>
                <w:sz w:val="24"/>
                <w:szCs w:val="24"/>
                <w:u w:val="single"/>
                <w:lang w:val="en-US" w:eastAsia="zh-CN"/>
                <w14:textFill>
                  <w14:solidFill>
                    <w14:schemeClr w14:val="tx1"/>
                  </w14:solidFill>
                </w14:textFill>
              </w:rPr>
              <w:t>26</w:t>
            </w:r>
            <w:r>
              <w:rPr>
                <w:rFonts w:hint="eastAsia" w:ascii="宋体" w:hAnsi="宋体" w:eastAsia="宋体" w:cs="宋体"/>
                <w:b/>
                <w:bCs/>
                <w:color w:val="000000" w:themeColor="text1"/>
                <w:spacing w:val="-5"/>
                <w:sz w:val="24"/>
                <w:szCs w:val="24"/>
                <w:u w:val="single"/>
                <w:lang w:eastAsia="zh-CN"/>
                <w14:textFill>
                  <w14:solidFill>
                    <w14:schemeClr w14:val="tx1"/>
                  </w14:solidFill>
                </w14:textFill>
              </w:rPr>
              <w:t>日</w:t>
            </w:r>
            <w:r>
              <w:rPr>
                <w:rFonts w:hint="eastAsia" w:ascii="宋体" w:hAnsi="宋体" w:eastAsia="宋体" w:cs="宋体"/>
                <w:b/>
                <w:bCs/>
                <w:color w:val="000000" w:themeColor="text1"/>
                <w:spacing w:val="-5"/>
                <w:sz w:val="24"/>
                <w:szCs w:val="24"/>
                <w:u w:val="single"/>
                <w:lang w:val="en-US" w:eastAsia="zh-CN"/>
                <w14:textFill>
                  <w14:solidFill>
                    <w14:schemeClr w14:val="tx1"/>
                  </w14:solidFill>
                </w14:textFill>
              </w:rPr>
              <w:t>09</w:t>
            </w:r>
            <w:r>
              <w:rPr>
                <w:rFonts w:hint="eastAsia" w:ascii="宋体" w:hAnsi="宋体" w:eastAsia="宋体" w:cs="宋体"/>
                <w:b/>
                <w:bCs/>
                <w:color w:val="000000" w:themeColor="text1"/>
                <w:spacing w:val="-5"/>
                <w:sz w:val="24"/>
                <w:szCs w:val="24"/>
                <w:u w:val="single"/>
                <w:lang w:eastAsia="zh-CN"/>
                <w14:textFill>
                  <w14:solidFill>
                    <w14:schemeClr w14:val="tx1"/>
                  </w14:solidFill>
                </w14:textFill>
              </w:rPr>
              <w:t>点00分（北京时间）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pacing w:val="-3"/>
                <w:sz w:val="24"/>
                <w:szCs w:val="24"/>
                <w14:textFill>
                  <w14:solidFill>
                    <w14:schemeClr w14:val="tx1"/>
                  </w14:solidFill>
                </w14:textFill>
              </w:rPr>
              <w:t>前</w:t>
            </w:r>
            <w:r>
              <w:rPr>
                <w:rFonts w:hint="eastAsia" w:ascii="宋体" w:hAnsi="宋体" w:eastAsia="宋体" w:cs="宋体"/>
                <w:spacing w:val="-3"/>
                <w:sz w:val="24"/>
                <w:szCs w:val="24"/>
              </w:rPr>
              <w:t>递交投标文件。</w:t>
            </w:r>
          </w:p>
        </w:tc>
      </w:tr>
    </w:tbl>
    <w:p w14:paraId="674D9B3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highlight w:val="none"/>
          <w:lang w:val="en-US" w:eastAsia="zh-CN"/>
        </w:rPr>
        <w:t xml:space="preserve">一、项目基本情况  </w:t>
      </w:r>
      <w:r>
        <w:rPr>
          <w:rFonts w:hint="default" w:ascii="Times New Roman" w:hAnsi="Times New Roman" w:eastAsia="宋体" w:cs="Times New Roman"/>
          <w:highlight w:val="none"/>
          <w:lang w:val="en-US" w:eastAsia="zh-CN"/>
        </w:rPr>
        <w:t xml:space="preserve">                                              </w:t>
      </w:r>
    </w:p>
    <w:p w14:paraId="762CA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项目编号：</w:t>
      </w:r>
      <w:r>
        <w:rPr>
          <w:rFonts w:hint="eastAsia" w:cs="Times New Roman"/>
          <w:highlight w:val="none"/>
          <w:lang w:val="en-US" w:eastAsia="zh-CN"/>
        </w:rPr>
        <w:t>青海鼎新公招（货物）2025-016</w:t>
      </w:r>
    </w:p>
    <w:p w14:paraId="60045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项目名称：</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 xml:space="preserve">       </w:t>
      </w:r>
    </w:p>
    <w:p w14:paraId="7C5FFE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预算金额（元）：</w:t>
      </w:r>
      <w:r>
        <w:rPr>
          <w:rFonts w:hint="eastAsia" w:ascii="宋体" w:hAnsi="宋体" w:cs="宋体"/>
          <w:highlight w:val="none"/>
          <w:lang w:val="en-US" w:eastAsia="zh-CN"/>
        </w:rPr>
        <w:t>109135000.00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壹亿零玖佰壹拾叁万伍仟元整</w:t>
      </w:r>
      <w:r>
        <w:rPr>
          <w:rFonts w:hint="eastAsia" w:ascii="宋体" w:hAnsi="宋体" w:eastAsia="宋体" w:cs="宋体"/>
          <w:highlight w:val="none"/>
          <w:lang w:val="en-US" w:eastAsia="zh-CN"/>
        </w:rPr>
        <w:t>）</w:t>
      </w:r>
    </w:p>
    <w:p w14:paraId="5F2865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最高限价（元）：</w:t>
      </w:r>
      <w:r>
        <w:rPr>
          <w:rFonts w:hint="eastAsia" w:ascii="宋体" w:hAnsi="宋体" w:cs="宋体"/>
          <w:highlight w:val="none"/>
          <w:lang w:val="en-US" w:eastAsia="zh-CN"/>
        </w:rPr>
        <w:t>109135000.00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壹亿零玖佰壹拾叁万伍仟元整</w:t>
      </w:r>
      <w:r>
        <w:rPr>
          <w:rFonts w:hint="eastAsia" w:ascii="宋体" w:hAnsi="宋体" w:eastAsia="宋体" w:cs="宋体"/>
          <w:highlight w:val="none"/>
          <w:lang w:val="en-US" w:eastAsia="zh-CN"/>
        </w:rPr>
        <w:t>）</w:t>
      </w:r>
    </w:p>
    <w:p w14:paraId="576D6FD9">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left"/>
        <w:textAlignment w:val="auto"/>
        <w:rPr>
          <w:rFonts w:hint="eastAsia" w:ascii="宋体" w:hAnsi="宋体" w:eastAsia="宋体" w:cs="宋体"/>
          <w:spacing w:val="-3"/>
          <w:position w:val="11"/>
          <w:sz w:val="24"/>
          <w:szCs w:val="24"/>
          <w:highlight w:val="none"/>
        </w:rPr>
      </w:pPr>
      <w:r>
        <w:rPr>
          <w:rFonts w:hint="eastAsia" w:ascii="宋体" w:hAnsi="宋体" w:eastAsia="宋体" w:cs="宋体"/>
          <w:spacing w:val="-3"/>
          <w:position w:val="11"/>
          <w:sz w:val="24"/>
          <w:szCs w:val="24"/>
          <w:highlight w:val="none"/>
        </w:rPr>
        <w:t>（其中包</w:t>
      </w:r>
      <w:r>
        <w:rPr>
          <w:rFonts w:hint="eastAsia" w:ascii="宋体" w:hAnsi="宋体" w:cs="宋体"/>
          <w:spacing w:val="-3"/>
          <w:position w:val="11"/>
          <w:sz w:val="24"/>
          <w:szCs w:val="24"/>
          <w:highlight w:val="none"/>
          <w:lang w:eastAsia="zh-CN"/>
        </w:rPr>
        <w:t>一</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919.16</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w:t>
      </w:r>
      <w:r>
        <w:rPr>
          <w:rFonts w:hint="eastAsia" w:ascii="宋体" w:hAnsi="宋体" w:cs="宋体"/>
          <w:spacing w:val="-3"/>
          <w:position w:val="11"/>
          <w:sz w:val="24"/>
          <w:szCs w:val="24"/>
          <w:highlight w:val="none"/>
          <w:lang w:eastAsia="zh-CN"/>
        </w:rPr>
        <w:t>二</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749.00</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元；包三：</w:t>
      </w:r>
      <w:r>
        <w:rPr>
          <w:rFonts w:hint="eastAsia" w:ascii="宋体" w:hAnsi="宋体" w:cs="宋体"/>
          <w:spacing w:val="-3"/>
          <w:position w:val="11"/>
          <w:sz w:val="24"/>
          <w:szCs w:val="24"/>
          <w:highlight w:val="none"/>
          <w:lang w:val="en-US" w:eastAsia="zh-CN"/>
        </w:rPr>
        <w:t>1037.23</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w:t>
      </w:r>
      <w:r>
        <w:rPr>
          <w:rFonts w:hint="eastAsia" w:ascii="宋体" w:hAnsi="宋体" w:eastAsia="宋体" w:cs="宋体"/>
          <w:spacing w:val="-3"/>
          <w:position w:val="11"/>
          <w:sz w:val="24"/>
          <w:szCs w:val="24"/>
          <w:highlight w:val="none"/>
        </w:rPr>
        <w:t>包</w:t>
      </w:r>
      <w:r>
        <w:rPr>
          <w:rFonts w:hint="eastAsia" w:ascii="宋体" w:hAnsi="宋体" w:cs="宋体"/>
          <w:spacing w:val="-3"/>
          <w:position w:val="11"/>
          <w:sz w:val="24"/>
          <w:szCs w:val="24"/>
          <w:highlight w:val="none"/>
          <w:lang w:val="en-US" w:eastAsia="zh-CN"/>
        </w:rPr>
        <w:t>四</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799.41</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w:t>
      </w:r>
      <w:r>
        <w:rPr>
          <w:rFonts w:hint="eastAsia" w:ascii="宋体" w:hAnsi="宋体" w:eastAsia="宋体" w:cs="宋体"/>
          <w:spacing w:val="-3"/>
          <w:position w:val="11"/>
          <w:sz w:val="24"/>
          <w:szCs w:val="24"/>
          <w:highlight w:val="none"/>
        </w:rPr>
        <w:t>包</w:t>
      </w:r>
      <w:r>
        <w:rPr>
          <w:rFonts w:hint="eastAsia" w:ascii="宋体" w:hAnsi="宋体" w:cs="宋体"/>
          <w:spacing w:val="-3"/>
          <w:position w:val="11"/>
          <w:sz w:val="24"/>
          <w:szCs w:val="24"/>
          <w:highlight w:val="none"/>
          <w:lang w:val="en-US" w:eastAsia="zh-CN"/>
        </w:rPr>
        <w:t>五</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1089.00</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w:t>
      </w:r>
      <w:r>
        <w:rPr>
          <w:rFonts w:hint="eastAsia" w:ascii="宋体" w:hAnsi="宋体" w:eastAsia="宋体" w:cs="宋体"/>
          <w:spacing w:val="-3"/>
          <w:position w:val="11"/>
          <w:sz w:val="24"/>
          <w:szCs w:val="24"/>
          <w:highlight w:val="none"/>
        </w:rPr>
        <w:t>包</w:t>
      </w:r>
      <w:r>
        <w:rPr>
          <w:rFonts w:hint="eastAsia" w:ascii="宋体" w:hAnsi="宋体" w:cs="宋体"/>
          <w:spacing w:val="-3"/>
          <w:position w:val="11"/>
          <w:sz w:val="24"/>
          <w:szCs w:val="24"/>
          <w:highlight w:val="none"/>
          <w:lang w:val="en-US" w:eastAsia="zh-CN"/>
        </w:rPr>
        <w:t>六</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897.60</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w:t>
      </w:r>
      <w:r>
        <w:rPr>
          <w:rFonts w:hint="eastAsia" w:ascii="宋体" w:hAnsi="宋体" w:eastAsia="宋体" w:cs="宋体"/>
          <w:spacing w:val="-3"/>
          <w:position w:val="11"/>
          <w:sz w:val="24"/>
          <w:szCs w:val="24"/>
          <w:highlight w:val="none"/>
        </w:rPr>
        <w:t>包</w:t>
      </w:r>
      <w:r>
        <w:rPr>
          <w:rFonts w:hint="eastAsia" w:ascii="宋体" w:hAnsi="宋体" w:cs="宋体"/>
          <w:spacing w:val="-3"/>
          <w:position w:val="11"/>
          <w:sz w:val="24"/>
          <w:szCs w:val="24"/>
          <w:highlight w:val="none"/>
          <w:lang w:val="en-US" w:eastAsia="zh-CN"/>
        </w:rPr>
        <w:t>七</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521.35</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w:t>
      </w:r>
      <w:r>
        <w:rPr>
          <w:rFonts w:hint="eastAsia" w:ascii="宋体" w:hAnsi="宋体" w:eastAsia="宋体" w:cs="宋体"/>
          <w:spacing w:val="-3"/>
          <w:position w:val="11"/>
          <w:sz w:val="24"/>
          <w:szCs w:val="24"/>
          <w:highlight w:val="none"/>
        </w:rPr>
        <w:t>包</w:t>
      </w:r>
      <w:r>
        <w:rPr>
          <w:rFonts w:hint="eastAsia" w:ascii="宋体" w:hAnsi="宋体" w:cs="宋体"/>
          <w:spacing w:val="-3"/>
          <w:position w:val="11"/>
          <w:sz w:val="24"/>
          <w:szCs w:val="24"/>
          <w:highlight w:val="none"/>
          <w:lang w:val="en-US" w:eastAsia="zh-CN"/>
        </w:rPr>
        <w:t>八</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681.20</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w:t>
      </w:r>
      <w:r>
        <w:rPr>
          <w:rFonts w:hint="eastAsia" w:ascii="宋体" w:hAnsi="宋体" w:eastAsia="宋体" w:cs="宋体"/>
          <w:spacing w:val="-3"/>
          <w:position w:val="11"/>
          <w:sz w:val="24"/>
          <w:szCs w:val="24"/>
          <w:highlight w:val="none"/>
        </w:rPr>
        <w:t>包</w:t>
      </w:r>
      <w:r>
        <w:rPr>
          <w:rFonts w:hint="eastAsia" w:ascii="宋体" w:hAnsi="宋体" w:cs="宋体"/>
          <w:spacing w:val="-3"/>
          <w:position w:val="11"/>
          <w:sz w:val="24"/>
          <w:szCs w:val="24"/>
          <w:highlight w:val="none"/>
          <w:lang w:val="en-US" w:eastAsia="zh-CN"/>
        </w:rPr>
        <w:t>九</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802.89</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w:t>
      </w:r>
      <w:r>
        <w:rPr>
          <w:rFonts w:hint="eastAsia" w:ascii="宋体" w:hAnsi="宋体" w:eastAsia="宋体" w:cs="宋体"/>
          <w:spacing w:val="-3"/>
          <w:position w:val="11"/>
          <w:sz w:val="24"/>
          <w:szCs w:val="24"/>
          <w:highlight w:val="none"/>
        </w:rPr>
        <w:t>包</w:t>
      </w:r>
      <w:r>
        <w:rPr>
          <w:rFonts w:hint="eastAsia" w:ascii="宋体" w:hAnsi="宋体" w:cs="宋体"/>
          <w:spacing w:val="-3"/>
          <w:position w:val="11"/>
          <w:sz w:val="24"/>
          <w:szCs w:val="24"/>
          <w:highlight w:val="none"/>
          <w:lang w:val="en-US" w:eastAsia="zh-CN"/>
        </w:rPr>
        <w:t>十</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782.74</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w:t>
      </w:r>
      <w:r>
        <w:rPr>
          <w:rFonts w:hint="eastAsia" w:ascii="宋体" w:hAnsi="宋体" w:eastAsia="宋体" w:cs="宋体"/>
          <w:spacing w:val="-3"/>
          <w:position w:val="11"/>
          <w:sz w:val="24"/>
          <w:szCs w:val="24"/>
          <w:highlight w:val="none"/>
        </w:rPr>
        <w:t>包</w:t>
      </w:r>
      <w:r>
        <w:rPr>
          <w:rFonts w:hint="eastAsia" w:ascii="宋体" w:hAnsi="宋体" w:cs="宋体"/>
          <w:spacing w:val="-3"/>
          <w:position w:val="11"/>
          <w:sz w:val="24"/>
          <w:szCs w:val="24"/>
          <w:highlight w:val="none"/>
          <w:lang w:val="en-US" w:eastAsia="zh-CN"/>
        </w:rPr>
        <w:t>十一</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862.85</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w:t>
      </w:r>
      <w:r>
        <w:rPr>
          <w:rFonts w:hint="eastAsia" w:ascii="宋体" w:hAnsi="宋体" w:eastAsia="宋体" w:cs="宋体"/>
          <w:spacing w:val="-3"/>
          <w:position w:val="11"/>
          <w:sz w:val="24"/>
          <w:szCs w:val="24"/>
          <w:highlight w:val="none"/>
        </w:rPr>
        <w:t>包</w:t>
      </w:r>
      <w:r>
        <w:rPr>
          <w:rFonts w:hint="eastAsia" w:ascii="宋体" w:hAnsi="宋体" w:cs="宋体"/>
          <w:spacing w:val="-3"/>
          <w:position w:val="11"/>
          <w:sz w:val="24"/>
          <w:szCs w:val="24"/>
          <w:highlight w:val="none"/>
          <w:lang w:val="en-US" w:eastAsia="zh-CN"/>
        </w:rPr>
        <w:t>十二</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941.49</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r>
        <w:rPr>
          <w:rFonts w:hint="eastAsia" w:ascii="宋体" w:hAnsi="宋体" w:cs="宋体"/>
          <w:spacing w:val="-3"/>
          <w:position w:val="11"/>
          <w:sz w:val="24"/>
          <w:szCs w:val="24"/>
          <w:highlight w:val="none"/>
          <w:lang w:eastAsia="zh-CN"/>
        </w:rPr>
        <w:t>；</w:t>
      </w:r>
      <w:r>
        <w:rPr>
          <w:rFonts w:hint="eastAsia" w:ascii="宋体" w:hAnsi="宋体" w:eastAsia="宋体" w:cs="宋体"/>
          <w:spacing w:val="-3"/>
          <w:position w:val="11"/>
          <w:sz w:val="24"/>
          <w:szCs w:val="24"/>
          <w:highlight w:val="none"/>
        </w:rPr>
        <w:t>包</w:t>
      </w:r>
      <w:r>
        <w:rPr>
          <w:rFonts w:hint="eastAsia" w:ascii="宋体" w:hAnsi="宋体" w:cs="宋体"/>
          <w:spacing w:val="-3"/>
          <w:position w:val="11"/>
          <w:sz w:val="24"/>
          <w:szCs w:val="24"/>
          <w:highlight w:val="none"/>
          <w:lang w:val="en-US" w:eastAsia="zh-CN"/>
        </w:rPr>
        <w:t>十三</w:t>
      </w:r>
      <w:r>
        <w:rPr>
          <w:rFonts w:hint="eastAsia" w:ascii="宋体" w:hAnsi="宋体" w:eastAsia="宋体" w:cs="宋体"/>
          <w:spacing w:val="-3"/>
          <w:position w:val="11"/>
          <w:sz w:val="24"/>
          <w:szCs w:val="24"/>
          <w:highlight w:val="none"/>
        </w:rPr>
        <w:t>：</w:t>
      </w:r>
      <w:r>
        <w:rPr>
          <w:rFonts w:hint="eastAsia" w:ascii="宋体" w:hAnsi="宋体" w:cs="宋体"/>
          <w:spacing w:val="-3"/>
          <w:position w:val="11"/>
          <w:sz w:val="24"/>
          <w:szCs w:val="24"/>
          <w:highlight w:val="none"/>
          <w:lang w:val="en-US" w:eastAsia="zh-CN"/>
        </w:rPr>
        <w:t>829.58</w:t>
      </w:r>
      <w:r>
        <w:rPr>
          <w:rFonts w:hint="eastAsia" w:ascii="宋体" w:hAnsi="宋体" w:eastAsia="宋体" w:cs="宋体"/>
          <w:spacing w:val="-3"/>
          <w:position w:val="11"/>
          <w:sz w:val="24"/>
          <w:szCs w:val="24"/>
          <w:highlight w:val="none"/>
          <w:lang w:val="en-US" w:eastAsia="zh-CN"/>
        </w:rPr>
        <w:t>万</w:t>
      </w:r>
      <w:r>
        <w:rPr>
          <w:rFonts w:hint="eastAsia" w:ascii="宋体" w:hAnsi="宋体" w:eastAsia="宋体" w:cs="宋体"/>
          <w:spacing w:val="-3"/>
          <w:position w:val="11"/>
          <w:sz w:val="24"/>
          <w:szCs w:val="24"/>
          <w:highlight w:val="none"/>
        </w:rPr>
        <w:t>元）</w:t>
      </w:r>
    </w:p>
    <w:p w14:paraId="6D56CF25">
      <w:pPr>
        <w:keepNext w:val="0"/>
        <w:keepLines w:val="0"/>
        <w:pageBreakBefore w:val="0"/>
        <w:widowControl w:val="0"/>
        <w:kinsoku/>
        <w:wordWrap/>
        <w:overflowPunct/>
        <w:topLinePunct w:val="0"/>
        <w:autoSpaceDE/>
        <w:autoSpaceDN/>
        <w:bidi w:val="0"/>
        <w:adjustRightInd/>
        <w:snapToGrid/>
        <w:spacing w:line="360" w:lineRule="auto"/>
        <w:ind w:left="962" w:leftChars="200" w:hanging="482" w:hangingChars="200"/>
        <w:jc w:val="left"/>
        <w:textAlignment w:val="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采购需求：</w:t>
      </w:r>
      <w:r>
        <w:rPr>
          <w:rFonts w:hint="eastAsia" w:ascii="宋体" w:hAnsi="宋体" w:eastAsia="宋体" w:cs="宋体"/>
          <w:highlight w:val="none"/>
          <w:lang w:val="en-US" w:eastAsia="zh-CN"/>
        </w:rPr>
        <w:t xml:space="preserve">        </w:t>
      </w:r>
    </w:p>
    <w:p w14:paraId="1EBDBAD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标项一</w:t>
      </w:r>
    </w:p>
    <w:p w14:paraId="1F480B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一</w:t>
      </w:r>
      <w:r>
        <w:rPr>
          <w:rFonts w:hint="default" w:ascii="Times New Roman" w:hAnsi="Times New Roman" w:eastAsia="宋体" w:cs="Times New Roman"/>
          <w:highlight w:val="none"/>
          <w:lang w:val="en-US" w:eastAsia="zh-CN"/>
        </w:rPr>
        <w:t xml:space="preserve">） </w:t>
      </w:r>
    </w:p>
    <w:p w14:paraId="5585DA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 xml:space="preserve">1 </w:t>
      </w:r>
    </w:p>
    <w:p w14:paraId="78EEFC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9191600.00</w:t>
      </w:r>
    </w:p>
    <w:p w14:paraId="2E9456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 退化草地改良300000</w:t>
      </w:r>
      <w:r>
        <w:rPr>
          <w:rFonts w:hint="eastAsia" w:cs="Times New Roman"/>
          <w:highlight w:val="none"/>
          <w:lang w:val="en-US" w:eastAsia="zh-CN"/>
        </w:rPr>
        <w:t>亩</w:t>
      </w:r>
      <w:r>
        <w:rPr>
          <w:rFonts w:hint="default" w:ascii="Times New Roman" w:hAnsi="Times New Roman" w:eastAsia="宋体" w:cs="Times New Roman"/>
          <w:highlight w:val="none"/>
          <w:lang w:val="en-US" w:eastAsia="zh-CN"/>
        </w:rPr>
        <w:t xml:space="preserve">（详见招标文件内容）   </w:t>
      </w:r>
    </w:p>
    <w:p w14:paraId="2BA996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7D12C3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标项二</w:t>
      </w:r>
    </w:p>
    <w:p w14:paraId="7E9CE3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二</w:t>
      </w:r>
      <w:r>
        <w:rPr>
          <w:rFonts w:hint="default" w:ascii="Times New Roman" w:hAnsi="Times New Roman" w:eastAsia="宋体" w:cs="Times New Roman"/>
          <w:highlight w:val="none"/>
          <w:lang w:val="en-US" w:eastAsia="zh-CN"/>
        </w:rPr>
        <w:t xml:space="preserve">） </w:t>
      </w:r>
    </w:p>
    <w:p w14:paraId="711DD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594EBB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7490000.00</w:t>
      </w:r>
    </w:p>
    <w:p w14:paraId="55C197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简要规格描述或项目基本概况介绍、用途：人工种草</w:t>
      </w:r>
      <w:r>
        <w:rPr>
          <w:rFonts w:hint="eastAsia" w:cs="Times New Roman"/>
          <w:highlight w:val="none"/>
          <w:lang w:val="en-US" w:eastAsia="zh-CN"/>
        </w:rPr>
        <w:t>41832.9亩</w:t>
      </w:r>
      <w:r>
        <w:rPr>
          <w:rFonts w:hint="default" w:ascii="Times New Roman" w:hAnsi="Times New Roman" w:eastAsia="宋体" w:cs="Times New Roman"/>
          <w:highlight w:val="none"/>
          <w:lang w:val="en-US" w:eastAsia="zh-CN"/>
        </w:rPr>
        <w:t xml:space="preserve">（详见招标文件内容）   </w:t>
      </w:r>
    </w:p>
    <w:p w14:paraId="31A1C5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备注：           </w:t>
      </w:r>
    </w:p>
    <w:p w14:paraId="3BAA8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标项三</w:t>
      </w:r>
    </w:p>
    <w:p w14:paraId="2860FE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 xml:space="preserve">（包三） </w:t>
      </w:r>
    </w:p>
    <w:p w14:paraId="192D62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1209B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10372300.00</w:t>
      </w:r>
    </w:p>
    <w:p w14:paraId="12D38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highlight w:val="none"/>
          <w:lang w:val="en-US" w:eastAsia="zh-CN"/>
        </w:rPr>
        <w:t xml:space="preserve">    简要规格描述或项目基本概况介绍、用途：人工种草</w:t>
      </w:r>
      <w:r>
        <w:rPr>
          <w:rFonts w:hint="eastAsia" w:cs="Times New Roman"/>
          <w:highlight w:val="none"/>
          <w:lang w:val="en-US" w:eastAsia="zh-CN"/>
        </w:rPr>
        <w:t>58817.5亩</w:t>
      </w:r>
      <w:r>
        <w:rPr>
          <w:rFonts w:hint="default" w:ascii="Times New Roman" w:hAnsi="Times New Roman" w:eastAsia="宋体" w:cs="Times New Roman"/>
          <w:highlight w:val="none"/>
          <w:lang w:val="en-US" w:eastAsia="zh-CN"/>
        </w:rPr>
        <w:t xml:space="preserve">（详见招标文件内容）   </w:t>
      </w:r>
    </w:p>
    <w:p w14:paraId="4C2E85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四</w:t>
      </w:r>
    </w:p>
    <w:p w14:paraId="1541CB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四</w:t>
      </w:r>
      <w:r>
        <w:rPr>
          <w:rFonts w:hint="default" w:ascii="Times New Roman" w:hAnsi="Times New Roman" w:eastAsia="宋体" w:cs="Times New Roman"/>
          <w:highlight w:val="none"/>
          <w:lang w:val="en-US" w:eastAsia="zh-CN"/>
        </w:rPr>
        <w:t xml:space="preserve">） </w:t>
      </w:r>
    </w:p>
    <w:p w14:paraId="1BAE67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3946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7994100.00</w:t>
      </w:r>
    </w:p>
    <w:p w14:paraId="5A687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highlight w:val="none"/>
          <w:lang w:val="en-US" w:eastAsia="zh-CN"/>
        </w:rPr>
        <w:t xml:space="preserve">    简要规格描述或项目基本概况介绍、用途：人工种草</w:t>
      </w:r>
      <w:r>
        <w:rPr>
          <w:rFonts w:hint="eastAsia" w:cs="Times New Roman"/>
          <w:highlight w:val="none"/>
          <w:lang w:val="en-US" w:eastAsia="zh-CN"/>
        </w:rPr>
        <w:t>42866亩</w:t>
      </w:r>
      <w:r>
        <w:rPr>
          <w:rFonts w:hint="default" w:ascii="Times New Roman" w:hAnsi="Times New Roman" w:eastAsia="宋体" w:cs="Times New Roman"/>
          <w:highlight w:val="none"/>
          <w:lang w:val="en-US" w:eastAsia="zh-CN"/>
        </w:rPr>
        <w:t xml:space="preserve">（详见招标文件内容）   </w:t>
      </w:r>
    </w:p>
    <w:p w14:paraId="4F7364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五</w:t>
      </w:r>
    </w:p>
    <w:p w14:paraId="0FE63A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五</w:t>
      </w:r>
      <w:r>
        <w:rPr>
          <w:rFonts w:hint="default" w:ascii="Times New Roman" w:hAnsi="Times New Roman" w:eastAsia="宋体" w:cs="Times New Roman"/>
          <w:highlight w:val="none"/>
          <w:lang w:val="en-US" w:eastAsia="zh-CN"/>
        </w:rPr>
        <w:t xml:space="preserve">） </w:t>
      </w:r>
    </w:p>
    <w:p w14:paraId="770553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68098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10890000.00</w:t>
      </w:r>
    </w:p>
    <w:p w14:paraId="375144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highlight w:val="none"/>
          <w:lang w:val="en-US" w:eastAsia="zh-CN"/>
        </w:rPr>
        <w:t xml:space="preserve">    简要规格描述或项目基本概况介绍、用途：人工种草</w:t>
      </w:r>
      <w:r>
        <w:rPr>
          <w:rFonts w:hint="eastAsia" w:cs="Times New Roman"/>
          <w:highlight w:val="none"/>
          <w:lang w:val="en-US" w:eastAsia="zh-CN"/>
        </w:rPr>
        <w:t>60841.4亩</w:t>
      </w:r>
      <w:r>
        <w:rPr>
          <w:rFonts w:hint="default" w:ascii="Times New Roman" w:hAnsi="Times New Roman" w:eastAsia="宋体" w:cs="Times New Roman"/>
          <w:highlight w:val="none"/>
          <w:lang w:val="en-US" w:eastAsia="zh-CN"/>
        </w:rPr>
        <w:t xml:space="preserve">（详见招标文件内容）   </w:t>
      </w:r>
    </w:p>
    <w:p w14:paraId="1CB26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六</w:t>
      </w:r>
    </w:p>
    <w:p w14:paraId="7925E8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六</w:t>
      </w:r>
      <w:r>
        <w:rPr>
          <w:rFonts w:hint="default" w:ascii="Times New Roman" w:hAnsi="Times New Roman" w:eastAsia="宋体" w:cs="Times New Roman"/>
          <w:highlight w:val="none"/>
          <w:lang w:val="en-US" w:eastAsia="zh-CN"/>
        </w:rPr>
        <w:t xml:space="preserve">） </w:t>
      </w:r>
    </w:p>
    <w:p w14:paraId="6F88EC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9913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8976000.00</w:t>
      </w:r>
    </w:p>
    <w:p w14:paraId="44093F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highlight w:val="none"/>
          <w:lang w:val="en-US" w:eastAsia="zh-CN"/>
        </w:rPr>
        <w:t xml:space="preserve">    简要规格描述或项目基本概况介绍、用途：人工种草</w:t>
      </w:r>
      <w:r>
        <w:rPr>
          <w:rFonts w:hint="eastAsia" w:cs="Times New Roman"/>
          <w:highlight w:val="none"/>
          <w:lang w:val="en-US" w:eastAsia="zh-CN"/>
        </w:rPr>
        <w:t>48975.2亩</w:t>
      </w:r>
      <w:r>
        <w:rPr>
          <w:rFonts w:hint="default" w:ascii="Times New Roman" w:hAnsi="Times New Roman" w:eastAsia="宋体" w:cs="Times New Roman"/>
          <w:highlight w:val="none"/>
          <w:lang w:val="en-US" w:eastAsia="zh-CN"/>
        </w:rPr>
        <w:t xml:space="preserve">（详见招标文件内容）   </w:t>
      </w:r>
    </w:p>
    <w:p w14:paraId="28762F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七</w:t>
      </w:r>
    </w:p>
    <w:p w14:paraId="3A3C0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七</w:t>
      </w:r>
      <w:r>
        <w:rPr>
          <w:rFonts w:hint="default" w:ascii="Times New Roman" w:hAnsi="Times New Roman" w:eastAsia="宋体" w:cs="Times New Roman"/>
          <w:highlight w:val="none"/>
          <w:lang w:val="en-US" w:eastAsia="zh-CN"/>
        </w:rPr>
        <w:t xml:space="preserve">） </w:t>
      </w:r>
    </w:p>
    <w:p w14:paraId="548760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C6F69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5213500.00</w:t>
      </w:r>
    </w:p>
    <w:p w14:paraId="23D4A0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highlight w:val="none"/>
          <w:lang w:val="en-US" w:eastAsia="zh-CN"/>
        </w:rPr>
        <w:t xml:space="preserve">    简要规格描述或项目基本概况介绍、用途：</w:t>
      </w:r>
      <w:r>
        <w:rPr>
          <w:rFonts w:hint="eastAsia" w:cs="Times New Roman"/>
          <w:highlight w:val="none"/>
          <w:lang w:val="en-US" w:eastAsia="zh-CN"/>
        </w:rPr>
        <w:t>围栏采购及安装329449.8米</w:t>
      </w:r>
      <w:r>
        <w:rPr>
          <w:rFonts w:hint="default" w:ascii="Times New Roman" w:hAnsi="Times New Roman" w:eastAsia="宋体" w:cs="Times New Roman"/>
          <w:highlight w:val="none"/>
          <w:lang w:val="en-US" w:eastAsia="zh-CN"/>
        </w:rPr>
        <w:t xml:space="preserve">（详见招标文件内容）   </w:t>
      </w:r>
    </w:p>
    <w:p w14:paraId="124EA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八</w:t>
      </w:r>
    </w:p>
    <w:p w14:paraId="3BF4CB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八</w:t>
      </w:r>
      <w:r>
        <w:rPr>
          <w:rFonts w:hint="default" w:ascii="Times New Roman" w:hAnsi="Times New Roman" w:eastAsia="宋体" w:cs="Times New Roman"/>
          <w:highlight w:val="none"/>
          <w:lang w:val="en-US" w:eastAsia="zh-CN"/>
        </w:rPr>
        <w:t xml:space="preserve">） </w:t>
      </w:r>
    </w:p>
    <w:p w14:paraId="79FDED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E9816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6812000.00</w:t>
      </w:r>
    </w:p>
    <w:p w14:paraId="504962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highlight w:val="none"/>
          <w:lang w:val="en-US" w:eastAsia="zh-CN"/>
        </w:rPr>
        <w:t xml:space="preserve">    简要规格描述或项目基本概况介绍、用途：</w:t>
      </w:r>
      <w:r>
        <w:rPr>
          <w:rFonts w:hint="eastAsia" w:cs="Times New Roman"/>
          <w:highlight w:val="none"/>
          <w:lang w:val="en-US" w:eastAsia="zh-CN"/>
        </w:rPr>
        <w:t>围栏采购及安装430549.2米</w:t>
      </w:r>
      <w:r>
        <w:rPr>
          <w:rFonts w:hint="default" w:ascii="Times New Roman" w:hAnsi="Times New Roman" w:eastAsia="宋体" w:cs="Times New Roman"/>
          <w:highlight w:val="none"/>
          <w:lang w:val="en-US" w:eastAsia="zh-CN"/>
        </w:rPr>
        <w:t xml:space="preserve">（详见招标文件内容）   </w:t>
      </w:r>
    </w:p>
    <w:p w14:paraId="782DC4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九</w:t>
      </w:r>
    </w:p>
    <w:p w14:paraId="752ACE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九</w:t>
      </w:r>
      <w:r>
        <w:rPr>
          <w:rFonts w:hint="default" w:ascii="Times New Roman" w:hAnsi="Times New Roman" w:eastAsia="宋体" w:cs="Times New Roman"/>
          <w:highlight w:val="none"/>
          <w:lang w:val="en-US" w:eastAsia="zh-CN"/>
        </w:rPr>
        <w:t xml:space="preserve">） </w:t>
      </w:r>
    </w:p>
    <w:p w14:paraId="32873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17DBB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8028900.00</w:t>
      </w:r>
    </w:p>
    <w:p w14:paraId="2C8DF5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highlight w:val="none"/>
          <w:lang w:val="en-US" w:eastAsia="zh-CN"/>
        </w:rPr>
        <w:t xml:space="preserve">    简要规格描述或项目基本概况介绍、用途：</w:t>
      </w:r>
      <w:r>
        <w:rPr>
          <w:rFonts w:hint="eastAsia" w:cs="Times New Roman"/>
          <w:highlight w:val="none"/>
          <w:lang w:val="en-US" w:eastAsia="zh-CN"/>
        </w:rPr>
        <w:t>牧草专用肥2572281.6公斤，颗粒有机肥131724公斤</w:t>
      </w:r>
      <w:r>
        <w:rPr>
          <w:rFonts w:hint="default" w:ascii="Times New Roman" w:hAnsi="Times New Roman" w:eastAsia="宋体" w:cs="Times New Roman"/>
          <w:highlight w:val="none"/>
          <w:lang w:val="en-US" w:eastAsia="zh-CN"/>
        </w:rPr>
        <w:t xml:space="preserve">（详见招标文件内容）   </w:t>
      </w:r>
    </w:p>
    <w:p w14:paraId="14402E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十</w:t>
      </w:r>
    </w:p>
    <w:p w14:paraId="431C2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十</w:t>
      </w:r>
      <w:r>
        <w:rPr>
          <w:rFonts w:hint="default" w:ascii="Times New Roman" w:hAnsi="Times New Roman" w:eastAsia="宋体" w:cs="Times New Roman"/>
          <w:highlight w:val="none"/>
          <w:lang w:val="en-US" w:eastAsia="zh-CN"/>
        </w:rPr>
        <w:t xml:space="preserve">） </w:t>
      </w:r>
    </w:p>
    <w:p w14:paraId="054FB9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25C9F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7827400.00</w:t>
      </w:r>
    </w:p>
    <w:p w14:paraId="41AD9F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highlight w:val="none"/>
          <w:lang w:val="en-US" w:eastAsia="zh-CN"/>
        </w:rPr>
        <w:t xml:space="preserve">    简要规格描述或项目基本概况介绍、用途：</w:t>
      </w:r>
      <w:r>
        <w:rPr>
          <w:rFonts w:hint="eastAsia" w:cs="Times New Roman"/>
          <w:highlight w:val="none"/>
          <w:lang w:val="en-US" w:eastAsia="zh-CN"/>
        </w:rPr>
        <w:t>牧草专用肥2158544.4公斤，颗粒有机肥1173732公斤</w:t>
      </w:r>
      <w:r>
        <w:rPr>
          <w:rFonts w:hint="default" w:ascii="Times New Roman" w:hAnsi="Times New Roman" w:eastAsia="宋体" w:cs="Times New Roman"/>
          <w:highlight w:val="none"/>
          <w:lang w:val="en-US" w:eastAsia="zh-CN"/>
        </w:rPr>
        <w:t xml:space="preserve">（详见招标文件内容）   </w:t>
      </w:r>
    </w:p>
    <w:p w14:paraId="616AC0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十一</w:t>
      </w:r>
    </w:p>
    <w:p w14:paraId="70D15C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十一</w:t>
      </w:r>
      <w:r>
        <w:rPr>
          <w:rFonts w:hint="default" w:ascii="Times New Roman" w:hAnsi="Times New Roman" w:eastAsia="宋体" w:cs="Times New Roman"/>
          <w:highlight w:val="none"/>
          <w:lang w:val="en-US" w:eastAsia="zh-CN"/>
        </w:rPr>
        <w:t xml:space="preserve">） </w:t>
      </w:r>
    </w:p>
    <w:p w14:paraId="61648C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CC112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8628500.00</w:t>
      </w:r>
    </w:p>
    <w:p w14:paraId="548ECE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highlight w:val="none"/>
          <w:lang w:val="en-US" w:eastAsia="zh-CN"/>
        </w:rPr>
        <w:t xml:space="preserve">    简要规格描述或项目基本概况介绍、用途：</w:t>
      </w:r>
      <w:r>
        <w:rPr>
          <w:rFonts w:hint="eastAsia" w:cs="Times New Roman"/>
          <w:highlight w:val="none"/>
          <w:lang w:val="en-US" w:eastAsia="zh-CN"/>
        </w:rPr>
        <w:t>牧草专用肥1514240.5公斤，颗粒有机肥3429632公斤</w:t>
      </w:r>
      <w:r>
        <w:rPr>
          <w:rFonts w:hint="default" w:ascii="Times New Roman" w:hAnsi="Times New Roman" w:eastAsia="宋体" w:cs="Times New Roman"/>
          <w:highlight w:val="none"/>
          <w:lang w:val="en-US" w:eastAsia="zh-CN"/>
        </w:rPr>
        <w:t xml:space="preserve">（详见招标文件内容）   </w:t>
      </w:r>
    </w:p>
    <w:p w14:paraId="12EC61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十二</w:t>
      </w:r>
    </w:p>
    <w:p w14:paraId="032A9C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十二</w:t>
      </w:r>
      <w:r>
        <w:rPr>
          <w:rFonts w:hint="default" w:ascii="Times New Roman" w:hAnsi="Times New Roman" w:eastAsia="宋体" w:cs="Times New Roman"/>
          <w:highlight w:val="none"/>
          <w:lang w:val="en-US" w:eastAsia="zh-CN"/>
        </w:rPr>
        <w:t xml:space="preserve">） </w:t>
      </w:r>
    </w:p>
    <w:p w14:paraId="445DDF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757AC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9414900.00</w:t>
      </w:r>
    </w:p>
    <w:p w14:paraId="0F66F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highlight w:val="none"/>
          <w:lang w:val="en-US" w:eastAsia="zh-CN"/>
        </w:rPr>
        <w:t xml:space="preserve">    简要规格描述或项目基本概况介绍、用途：</w:t>
      </w:r>
      <w:r>
        <w:rPr>
          <w:rFonts w:hint="eastAsia" w:cs="Times New Roman"/>
          <w:highlight w:val="none"/>
          <w:lang w:val="en-US" w:eastAsia="zh-CN"/>
        </w:rPr>
        <w:t>牧草专用肥1754057.25公斤，颗粒有机肥3527456公斤</w:t>
      </w:r>
      <w:r>
        <w:rPr>
          <w:rFonts w:hint="default" w:ascii="Times New Roman" w:hAnsi="Times New Roman" w:eastAsia="宋体" w:cs="Times New Roman"/>
          <w:highlight w:val="none"/>
          <w:lang w:val="en-US" w:eastAsia="zh-CN"/>
        </w:rPr>
        <w:t xml:space="preserve">（详见招标文件内容）   </w:t>
      </w:r>
    </w:p>
    <w:p w14:paraId="25ED4D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标项</w:t>
      </w:r>
      <w:r>
        <w:rPr>
          <w:rFonts w:hint="eastAsia" w:cs="Times New Roman"/>
          <w:highlight w:val="none"/>
          <w:lang w:val="en-US" w:eastAsia="zh-CN"/>
        </w:rPr>
        <w:t>十</w:t>
      </w:r>
      <w:r>
        <w:rPr>
          <w:rFonts w:hint="default" w:ascii="Times New Roman" w:hAnsi="Times New Roman" w:eastAsia="宋体" w:cs="Times New Roman"/>
          <w:highlight w:val="none"/>
          <w:lang w:val="en-US" w:eastAsia="zh-CN"/>
        </w:rPr>
        <w:t>三</w:t>
      </w:r>
    </w:p>
    <w:p w14:paraId="269218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标项名称: </w:t>
      </w:r>
      <w:r>
        <w:rPr>
          <w:rFonts w:hint="eastAsia" w:cs="Times New Roman"/>
          <w:highlight w:val="none"/>
          <w:lang w:val="en-US" w:eastAsia="zh-CN"/>
        </w:rPr>
        <w:t>青海省果洛州玛沁县阿尼玛卿山脉水源涵养与草原生态保护修复项目(2024-2025)退化草原修复工程</w:t>
      </w:r>
      <w:r>
        <w:rPr>
          <w:rFonts w:hint="default" w:ascii="Times New Roman" w:hAnsi="Times New Roman" w:eastAsia="宋体" w:cs="Times New Roman"/>
          <w:highlight w:val="none"/>
          <w:lang w:val="en-US" w:eastAsia="zh-CN"/>
        </w:rPr>
        <w:t>（包</w:t>
      </w:r>
      <w:r>
        <w:rPr>
          <w:rFonts w:hint="eastAsia" w:cs="Times New Roman"/>
          <w:highlight w:val="none"/>
          <w:lang w:val="en-US" w:eastAsia="zh-CN"/>
        </w:rPr>
        <w:t>十三</w:t>
      </w:r>
      <w:r>
        <w:rPr>
          <w:rFonts w:hint="default" w:ascii="Times New Roman" w:hAnsi="Times New Roman" w:eastAsia="宋体" w:cs="Times New Roman"/>
          <w:highlight w:val="none"/>
          <w:lang w:val="en-US" w:eastAsia="zh-CN"/>
        </w:rPr>
        <w:t xml:space="preserve">） </w:t>
      </w:r>
    </w:p>
    <w:p w14:paraId="5FD1B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数量: 1 </w:t>
      </w:r>
    </w:p>
    <w:p w14:paraId="099D25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    预算金额（元）：</w:t>
      </w:r>
      <w:r>
        <w:rPr>
          <w:rFonts w:hint="eastAsia" w:cs="Times New Roman"/>
          <w:highlight w:val="none"/>
          <w:lang w:val="en-US" w:eastAsia="zh-CN"/>
        </w:rPr>
        <w:t>8295800.00</w:t>
      </w:r>
    </w:p>
    <w:p w14:paraId="5D374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default" w:ascii="Times New Roman" w:hAnsi="Times New Roman" w:eastAsia="宋体" w:cs="Times New Roman"/>
          <w:highlight w:val="none"/>
          <w:lang w:val="en-US" w:eastAsia="zh-CN"/>
        </w:rPr>
        <w:t xml:space="preserve">    简要规格描述或项目基本概况介绍、用途：</w:t>
      </w:r>
      <w:r>
        <w:rPr>
          <w:rFonts w:hint="eastAsia" w:cs="Times New Roman"/>
          <w:highlight w:val="none"/>
          <w:lang w:val="en-US" w:eastAsia="zh-CN"/>
        </w:rPr>
        <w:t>牧草专用肥1542562.75公斤，颗粒有机肥3176232公斤</w:t>
      </w:r>
      <w:r>
        <w:rPr>
          <w:rFonts w:hint="default" w:ascii="Times New Roman" w:hAnsi="Times New Roman" w:eastAsia="宋体" w:cs="Times New Roman"/>
          <w:highlight w:val="none"/>
          <w:lang w:val="en-US" w:eastAsia="zh-CN"/>
        </w:rPr>
        <w:t xml:space="preserve">（详见招标文件内容）   </w:t>
      </w:r>
    </w:p>
    <w:p w14:paraId="40E271E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highlight w:val="none"/>
          <w:lang w:val="en-US" w:eastAsia="zh-CN"/>
        </w:rPr>
      </w:pPr>
    </w:p>
    <w:p w14:paraId="03F808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highlight w:val="none"/>
          <w:lang w:val="en-US" w:eastAsia="zh-CN"/>
        </w:rPr>
      </w:pPr>
    </w:p>
    <w:p w14:paraId="3B54CE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合同履约期限：</w:t>
      </w:r>
      <w:r>
        <w:rPr>
          <w:rFonts w:hint="eastAsia" w:cs="Times New Roman"/>
          <w:b/>
          <w:bCs/>
          <w:highlight w:val="none"/>
          <w:lang w:val="en-US" w:eastAsia="zh-CN"/>
        </w:rPr>
        <w:t>标项 1-8为60天（具体按合同约定执行）；标项9-13为30天（具体按合同约定执行）；</w:t>
      </w:r>
    </w:p>
    <w:p w14:paraId="061154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本项目（否）接受联合体投标。        </w:t>
      </w:r>
    </w:p>
    <w:p w14:paraId="1ED2B9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二、申请人的资格要求     </w:t>
      </w:r>
    </w:p>
    <w:p w14:paraId="798487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1.满足《中华人民共和国政府采购法》第二十二条规定；    </w:t>
      </w:r>
    </w:p>
    <w:p w14:paraId="10E72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2.落实政府采购政策需满足的资格要求：</w:t>
      </w:r>
      <w:r>
        <w:rPr>
          <w:rFonts w:hint="eastAsia" w:cs="Times New Roman"/>
          <w:highlight w:val="none"/>
          <w:lang w:val="en-US" w:eastAsia="zh-CN"/>
        </w:rPr>
        <w:t>/</w:t>
      </w:r>
    </w:p>
    <w:p w14:paraId="5A0E72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3.投标人资格条件</w:t>
      </w:r>
    </w:p>
    <w:p w14:paraId="77D9D6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3.1 符合《政府采购法》第22条条件，并提供下列材料：</w:t>
      </w:r>
    </w:p>
    <w:p w14:paraId="6E4FC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（1）投标人的营业执照等证明文件，自然人的身份证明。</w:t>
      </w:r>
    </w:p>
    <w:p w14:paraId="4F40F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（2）财务状况报告，依法缴纳税收和社会保障资金的相关材料。</w:t>
      </w:r>
    </w:p>
    <w:p w14:paraId="24E7A5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（3）具备履行合同所必需的设备和专业技术能力的证明材料。</w:t>
      </w:r>
    </w:p>
    <w:p w14:paraId="13F91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（4）参加政府采购活动前3年内在经营活动中没有重大违法记录的书面声明。</w:t>
      </w:r>
    </w:p>
    <w:p w14:paraId="15F780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（5）具备法律、行政法规规定的其他条件的证明材料。</w:t>
      </w:r>
    </w:p>
    <w:p w14:paraId="25795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16E3FC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3.3 单位负责人为同一人或者存在直接控股、管理关系的不同投标人，不得参加同一合同项下的政府采购活动。否则，皆取消投标资格；</w:t>
      </w:r>
    </w:p>
    <w:p w14:paraId="0219B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3.4 为本采购项目提供整体设计、规范编制或者项目管理、监理、检测等服务的投标人，不得再参加该采购项目的其他采购活动。</w:t>
      </w:r>
    </w:p>
    <w:p w14:paraId="0D236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3.5 财务要求</w:t>
      </w:r>
      <w:r>
        <w:rPr>
          <w:rFonts w:hint="eastAsia" w:cs="Times New Roman"/>
          <w:highlight w:val="none"/>
          <w:lang w:val="en-US" w:eastAsia="zh-CN"/>
        </w:rPr>
        <w:t>：</w:t>
      </w:r>
      <w:r>
        <w:rPr>
          <w:rFonts w:hint="default" w:ascii="Times New Roman" w:hAnsi="Times New Roman" w:eastAsia="宋体" w:cs="Times New Roman"/>
          <w:highlight w:val="none"/>
          <w:lang w:val="en-US" w:eastAsia="zh-CN"/>
        </w:rPr>
        <w:t>经第三方机构出具的</w:t>
      </w:r>
      <w:r>
        <w:rPr>
          <w:rFonts w:hint="eastAsia" w:cs="Times New Roman"/>
          <w:highlight w:val="none"/>
          <w:lang w:val="en-US" w:eastAsia="zh-CN"/>
        </w:rPr>
        <w:t>2024年</w:t>
      </w:r>
      <w:r>
        <w:rPr>
          <w:rFonts w:hint="default" w:ascii="Times New Roman" w:hAnsi="Times New Roman" w:eastAsia="宋体" w:cs="Times New Roman"/>
          <w:highlight w:val="none"/>
          <w:lang w:val="en-US" w:eastAsia="zh-CN"/>
        </w:rPr>
        <w:t>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132AF5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3.6本项目不接受投标人以联合体方式进行投标。</w:t>
      </w:r>
    </w:p>
    <w:p w14:paraId="5A519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3.7其他资质：</w:t>
      </w:r>
    </w:p>
    <w:p w14:paraId="6B75E4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1-6</w:t>
      </w:r>
      <w:r>
        <w:rPr>
          <w:rFonts w:hint="default" w:ascii="Times New Roman" w:hAnsi="Times New Roman" w:eastAsia="宋体" w:cs="Times New Roman"/>
          <w:color w:val="auto"/>
          <w:highlight w:val="none"/>
          <w:lang w:val="en-US" w:eastAsia="zh-CN"/>
        </w:rPr>
        <w:t>】</w:t>
      </w:r>
    </w:p>
    <w:p w14:paraId="50EF31AB">
      <w:pPr>
        <w:pStyle w:val="20"/>
        <w:spacing w:line="360" w:lineRule="auto"/>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供应商须提供有效的《</w:t>
      </w:r>
      <w:r>
        <w:rPr>
          <w:rFonts w:hint="eastAsia" w:cs="Times New Roman"/>
          <w:color w:val="auto"/>
          <w:kern w:val="2"/>
          <w:sz w:val="24"/>
          <w:szCs w:val="24"/>
          <w:highlight w:val="none"/>
          <w:lang w:val="en-US" w:eastAsia="zh-CN" w:bidi="ar-SA"/>
        </w:rPr>
        <w:t>草种</w:t>
      </w:r>
      <w:r>
        <w:rPr>
          <w:rFonts w:hint="default" w:ascii="Times New Roman" w:hAnsi="Times New Roman" w:eastAsia="宋体" w:cs="Times New Roman"/>
          <w:color w:val="auto"/>
          <w:kern w:val="2"/>
          <w:sz w:val="24"/>
          <w:szCs w:val="24"/>
          <w:highlight w:val="none"/>
          <w:lang w:val="en-US" w:eastAsia="zh-CN" w:bidi="ar-SA"/>
        </w:rPr>
        <w:t>生产</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经营</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许可证》或《林草种子生产经营许可证》</w:t>
      </w:r>
      <w:r>
        <w:rPr>
          <w:rFonts w:hint="eastAsia" w:cs="Times New Roman"/>
          <w:color w:val="auto"/>
          <w:kern w:val="2"/>
          <w:sz w:val="24"/>
          <w:szCs w:val="24"/>
          <w:highlight w:val="none"/>
          <w:lang w:val="en-US" w:eastAsia="zh-CN" w:bidi="ar-SA"/>
        </w:rPr>
        <w:t>及有效的</w:t>
      </w:r>
      <w:r>
        <w:rPr>
          <w:rFonts w:hint="eastAsia" w:ascii="Times New Roman" w:hAnsi="Times New Roman" w:cs="Times New Roman"/>
          <w:color w:val="auto"/>
          <w:kern w:val="2"/>
          <w:sz w:val="24"/>
          <w:szCs w:val="24"/>
          <w:highlight w:val="none"/>
          <w:lang w:val="en-US" w:eastAsia="zh-CN" w:bidi="ar-SA"/>
        </w:rPr>
        <w:t>投标</w:t>
      </w:r>
      <w:r>
        <w:rPr>
          <w:rFonts w:hint="default" w:ascii="Times New Roman" w:hAnsi="Times New Roman" w:eastAsia="宋体" w:cs="Times New Roman"/>
          <w:color w:val="auto"/>
          <w:kern w:val="2"/>
          <w:sz w:val="24"/>
          <w:szCs w:val="24"/>
          <w:highlight w:val="none"/>
          <w:lang w:val="en-US" w:eastAsia="zh-CN" w:bidi="ar-SA"/>
        </w:rPr>
        <w:t>产品</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草种</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检验报告</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并在人员、设备、资金等方面具备相应的供货能力。</w:t>
      </w:r>
    </w:p>
    <w:p w14:paraId="201479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7-8</w:t>
      </w:r>
      <w:r>
        <w:rPr>
          <w:rFonts w:hint="default" w:ascii="Times New Roman" w:hAnsi="Times New Roman" w:eastAsia="宋体" w:cs="Times New Roman"/>
          <w:color w:val="auto"/>
          <w:highlight w:val="none"/>
          <w:lang w:val="en-US" w:eastAsia="zh-CN"/>
        </w:rPr>
        <w:t>】</w:t>
      </w:r>
    </w:p>
    <w:p w14:paraId="0E992AE4">
      <w:pPr>
        <w:pStyle w:val="20"/>
        <w:spacing w:line="360" w:lineRule="auto"/>
        <w:ind w:firstLine="480" w:firstLineChars="200"/>
        <w:rPr>
          <w:rFonts w:hint="default"/>
          <w:lang w:val="en-US" w:eastAsia="zh-CN"/>
        </w:rPr>
      </w:pPr>
      <w:r>
        <w:rPr>
          <w:rFonts w:hint="default" w:ascii="Times New Roman" w:hAnsi="Times New Roman" w:eastAsia="宋体" w:cs="Times New Roman"/>
          <w:color w:val="auto"/>
          <w:kern w:val="2"/>
          <w:sz w:val="24"/>
          <w:szCs w:val="24"/>
          <w:highlight w:val="none"/>
          <w:lang w:val="en-US" w:eastAsia="zh-CN" w:bidi="ar-SA"/>
        </w:rPr>
        <w:t>供应商须提供有效的</w:t>
      </w:r>
      <w:r>
        <w:rPr>
          <w:rFonts w:hint="eastAsia" w:ascii="Times New Roman" w:hAnsi="Times New Roman" w:cs="Times New Roman"/>
          <w:color w:val="auto"/>
          <w:kern w:val="2"/>
          <w:sz w:val="24"/>
          <w:szCs w:val="24"/>
          <w:highlight w:val="none"/>
          <w:lang w:val="en-US" w:eastAsia="zh-CN" w:bidi="ar-SA"/>
        </w:rPr>
        <w:t>投标</w:t>
      </w:r>
      <w:r>
        <w:rPr>
          <w:rFonts w:hint="default" w:ascii="Times New Roman" w:hAnsi="Times New Roman" w:eastAsia="宋体" w:cs="Times New Roman"/>
          <w:color w:val="auto"/>
          <w:kern w:val="2"/>
          <w:sz w:val="24"/>
          <w:szCs w:val="24"/>
          <w:highlight w:val="none"/>
          <w:lang w:val="en-US" w:eastAsia="zh-CN" w:bidi="ar-SA"/>
        </w:rPr>
        <w:t>产品</w:t>
      </w:r>
      <w:r>
        <w:rPr>
          <w:rFonts w:hint="eastAsia" w:ascii="Times New Roman" w:hAnsi="Times New Roman" w:cs="Times New Roman"/>
          <w:color w:val="auto"/>
          <w:kern w:val="2"/>
          <w:sz w:val="24"/>
          <w:szCs w:val="24"/>
          <w:highlight w:val="none"/>
          <w:lang w:val="en-US" w:eastAsia="zh-CN" w:bidi="ar-SA"/>
        </w:rPr>
        <w:t>（网围栏）</w:t>
      </w:r>
      <w:r>
        <w:rPr>
          <w:rFonts w:hint="default" w:ascii="Times New Roman" w:hAnsi="Times New Roman" w:eastAsia="宋体" w:cs="Times New Roman"/>
          <w:color w:val="auto"/>
          <w:kern w:val="2"/>
          <w:sz w:val="24"/>
          <w:szCs w:val="24"/>
          <w:highlight w:val="none"/>
          <w:lang w:val="en-US" w:eastAsia="zh-CN" w:bidi="ar-SA"/>
        </w:rPr>
        <w:t>检验报告</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并在人员、设备、资金等方面具备相应的供货</w:t>
      </w:r>
      <w:r>
        <w:rPr>
          <w:rFonts w:hint="eastAsia" w:cs="Times New Roman"/>
          <w:color w:val="auto"/>
          <w:kern w:val="2"/>
          <w:sz w:val="24"/>
          <w:szCs w:val="24"/>
          <w:highlight w:val="none"/>
          <w:lang w:val="en-US" w:eastAsia="zh-CN" w:bidi="ar-SA"/>
        </w:rPr>
        <w:t>及安装</w:t>
      </w:r>
      <w:r>
        <w:rPr>
          <w:rFonts w:hint="default" w:ascii="Times New Roman" w:hAnsi="Times New Roman" w:eastAsia="宋体" w:cs="Times New Roman"/>
          <w:color w:val="auto"/>
          <w:kern w:val="2"/>
          <w:sz w:val="24"/>
          <w:szCs w:val="24"/>
          <w:highlight w:val="none"/>
          <w:lang w:val="en-US" w:eastAsia="zh-CN" w:bidi="ar-SA"/>
        </w:rPr>
        <w:t>能力。</w:t>
      </w:r>
    </w:p>
    <w:p w14:paraId="56DB50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9-13</w:t>
      </w:r>
      <w:r>
        <w:rPr>
          <w:rFonts w:hint="default" w:ascii="Times New Roman" w:hAnsi="Times New Roman" w:eastAsia="宋体" w:cs="Times New Roman"/>
          <w:color w:val="auto"/>
          <w:highlight w:val="none"/>
          <w:lang w:val="en-US" w:eastAsia="zh-CN"/>
        </w:rPr>
        <w:t>】</w:t>
      </w:r>
    </w:p>
    <w:p w14:paraId="798169FA">
      <w:pPr>
        <w:pStyle w:val="6"/>
        <w:spacing w:line="360" w:lineRule="auto"/>
        <w:ind w:left="0" w:leftChars="0" w:firstLine="480" w:firstLineChars="200"/>
        <w:rPr>
          <w:rFonts w:hint="default"/>
          <w:lang w:val="en-US" w:eastAsia="zh-CN"/>
        </w:rPr>
      </w:pPr>
      <w:r>
        <w:rPr>
          <w:rFonts w:hint="default" w:ascii="Times New Roman" w:hAnsi="Times New Roman" w:eastAsia="宋体" w:cs="Times New Roman"/>
          <w:color w:val="auto"/>
          <w:kern w:val="2"/>
          <w:sz w:val="24"/>
          <w:szCs w:val="24"/>
          <w:highlight w:val="none"/>
          <w:lang w:val="en-US" w:eastAsia="zh-CN" w:bidi="ar-SA"/>
        </w:rPr>
        <w:t>供应商须提供生产商或代理商有效的颗粒有机肥的肥料登记证和牧草专用肥的农业</w:t>
      </w:r>
      <w:r>
        <w:rPr>
          <w:rFonts w:hint="eastAsia" w:cs="Times New Roman"/>
          <w:color w:val="auto"/>
          <w:kern w:val="2"/>
          <w:sz w:val="24"/>
          <w:szCs w:val="24"/>
          <w:highlight w:val="none"/>
          <w:lang w:val="en-US" w:eastAsia="zh-CN" w:bidi="ar-SA"/>
        </w:rPr>
        <w:t>农村</w:t>
      </w:r>
      <w:r>
        <w:rPr>
          <w:rFonts w:hint="default" w:ascii="Times New Roman" w:hAnsi="Times New Roman" w:eastAsia="宋体" w:cs="Times New Roman"/>
          <w:color w:val="auto"/>
          <w:kern w:val="2"/>
          <w:sz w:val="24"/>
          <w:szCs w:val="24"/>
          <w:highlight w:val="none"/>
          <w:lang w:val="en-US" w:eastAsia="zh-CN" w:bidi="ar-SA"/>
        </w:rPr>
        <w:t>部备案截图，并提供肥料的检验报告，并在人员、设备、资金等方面具备相应的供货能力。</w:t>
      </w:r>
    </w:p>
    <w:p w14:paraId="12D28A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highlight w:val="none"/>
          <w:lang w:val="en-US" w:eastAsia="zh-CN"/>
        </w:rPr>
        <w:t>三、</w:t>
      </w: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获取招标文件    </w:t>
      </w:r>
    </w:p>
    <w:p w14:paraId="1AE0F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时间：</w:t>
      </w:r>
      <w:r>
        <w:rPr>
          <w:rFonts w:hint="eastAsia" w:cs="Times New Roman"/>
          <w:color w:val="000000" w:themeColor="text1"/>
          <w:highlight w:val="none"/>
          <w:lang w:val="en-US" w:eastAsia="zh-CN"/>
          <w14:textFill>
            <w14:solidFill>
              <w14:schemeClr w14:val="tx1"/>
            </w14:solidFill>
          </w14:textFill>
        </w:rPr>
        <w:t>2025年06月05</w:t>
      </w:r>
      <w:r>
        <w:rPr>
          <w:rFonts w:hint="default" w:ascii="Times New Roman" w:hAnsi="Times New Roman" w:eastAsia="宋体" w:cs="Times New Roman"/>
          <w:color w:val="000000" w:themeColor="text1"/>
          <w:highlight w:val="none"/>
          <w:lang w:val="en-US" w:eastAsia="zh-CN"/>
          <w14:textFill>
            <w14:solidFill>
              <w14:schemeClr w14:val="tx1"/>
            </w14:solidFill>
          </w14:textFill>
        </w:rPr>
        <w:t>日至</w:t>
      </w:r>
      <w:r>
        <w:rPr>
          <w:rFonts w:hint="eastAsia" w:cs="Times New Roman"/>
          <w:color w:val="000000" w:themeColor="text1"/>
          <w:highlight w:val="none"/>
          <w:lang w:val="en-US" w:eastAsia="zh-CN"/>
          <w14:textFill>
            <w14:solidFill>
              <w14:schemeClr w14:val="tx1"/>
            </w14:solidFill>
          </w14:textFill>
        </w:rPr>
        <w:t>2025年06月11</w:t>
      </w: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日，每天上午00：00-12：00,下午12：00-23：59（午休、节假日除外）        </w:t>
      </w:r>
    </w:p>
    <w:p w14:paraId="324BC2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地点：政采云平台线上获取</w:t>
      </w:r>
    </w:p>
    <w:p w14:paraId="560E13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方式：供应商登录政采云平台https://www.zcygov.cn/在线申请获取采购文件（进入“项目采购”应用，在获取采购文件菜单中选择项目，申请获取采购文件）    </w:t>
      </w:r>
    </w:p>
    <w:p w14:paraId="44BBF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售价（元）：0       </w:t>
      </w:r>
    </w:p>
    <w:p w14:paraId="08CAC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四、提交投标文件截止时间、开标时间和地点   </w:t>
      </w:r>
    </w:p>
    <w:p w14:paraId="077CA1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提交投标文件截止时间：202</w:t>
      </w:r>
      <w:r>
        <w:rPr>
          <w:rFonts w:hint="eastAsia" w:cs="Times New Roman"/>
          <w:color w:val="000000" w:themeColor="text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highlight w:val="none"/>
          <w:lang w:val="en-US" w:eastAsia="zh-CN"/>
          <w14:textFill>
            <w14:solidFill>
              <w14:schemeClr w14:val="tx1"/>
            </w14:solidFill>
          </w14:textFill>
        </w:rPr>
        <w:t>年</w:t>
      </w:r>
      <w:r>
        <w:rPr>
          <w:rFonts w:hint="eastAsia" w:cs="Times New Roman"/>
          <w:color w:val="000000" w:themeColor="text1"/>
          <w:highlight w:val="none"/>
          <w:lang w:val="en-US" w:eastAsia="zh-CN"/>
          <w14:textFill>
            <w14:solidFill>
              <w14:schemeClr w14:val="tx1"/>
            </w14:solidFill>
          </w14:textFill>
        </w:rPr>
        <w:t>06</w:t>
      </w:r>
      <w:r>
        <w:rPr>
          <w:rFonts w:hint="default" w:ascii="Times New Roman" w:hAnsi="Times New Roman" w:eastAsia="宋体" w:cs="Times New Roman"/>
          <w:color w:val="000000" w:themeColor="text1"/>
          <w:highlight w:val="none"/>
          <w:lang w:val="en-US" w:eastAsia="zh-CN"/>
          <w14:textFill>
            <w14:solidFill>
              <w14:schemeClr w14:val="tx1"/>
            </w14:solidFill>
          </w14:textFill>
        </w:rPr>
        <w:t>月</w:t>
      </w:r>
      <w:r>
        <w:rPr>
          <w:rFonts w:hint="eastAsia" w:cs="Times New Roman"/>
          <w:color w:val="000000" w:themeColor="text1"/>
          <w:highlight w:val="none"/>
          <w:lang w:val="en-US" w:eastAsia="zh-CN"/>
          <w14:textFill>
            <w14:solidFill>
              <w14:schemeClr w14:val="tx1"/>
            </w14:solidFill>
          </w14:textFill>
        </w:rPr>
        <w:t>26日</w:t>
      </w: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 </w:t>
      </w:r>
      <w:r>
        <w:rPr>
          <w:rFonts w:hint="eastAsia" w:cs="Times New Roman"/>
          <w:color w:val="000000" w:themeColor="text1"/>
          <w:highlight w:val="none"/>
          <w:lang w:val="en-US" w:eastAsia="zh-CN"/>
          <w14:textFill>
            <w14:solidFill>
              <w14:schemeClr w14:val="tx1"/>
            </w14:solidFill>
          </w14:textFill>
        </w:rPr>
        <w:t>09</w:t>
      </w: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:00（北京时间）        </w:t>
      </w:r>
    </w:p>
    <w:p w14:paraId="7FBA0F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投标地点（网址）：请登录政采云投标客户端投标     </w:t>
      </w:r>
    </w:p>
    <w:p w14:paraId="0B5B7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开标时间：202</w:t>
      </w:r>
      <w:r>
        <w:rPr>
          <w:rFonts w:hint="eastAsia" w:cs="Times New Roman"/>
          <w:color w:val="000000" w:themeColor="text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highlight w:val="none"/>
          <w:lang w:val="en-US" w:eastAsia="zh-CN"/>
          <w14:textFill>
            <w14:solidFill>
              <w14:schemeClr w14:val="tx1"/>
            </w14:solidFill>
          </w14:textFill>
        </w:rPr>
        <w:t>年</w:t>
      </w:r>
      <w:r>
        <w:rPr>
          <w:rFonts w:hint="eastAsia" w:cs="Times New Roman"/>
          <w:color w:val="000000" w:themeColor="text1"/>
          <w:highlight w:val="none"/>
          <w:lang w:val="en-US" w:eastAsia="zh-CN"/>
          <w14:textFill>
            <w14:solidFill>
              <w14:schemeClr w14:val="tx1"/>
            </w14:solidFill>
          </w14:textFill>
        </w:rPr>
        <w:t>06</w:t>
      </w:r>
      <w:r>
        <w:rPr>
          <w:rFonts w:hint="default" w:ascii="Times New Roman" w:hAnsi="Times New Roman" w:eastAsia="宋体" w:cs="Times New Roman"/>
          <w:color w:val="000000" w:themeColor="text1"/>
          <w:highlight w:val="none"/>
          <w:lang w:val="en-US" w:eastAsia="zh-CN"/>
          <w14:textFill>
            <w14:solidFill>
              <w14:schemeClr w14:val="tx1"/>
            </w14:solidFill>
          </w14:textFill>
        </w:rPr>
        <w:t>月</w:t>
      </w:r>
      <w:r>
        <w:rPr>
          <w:rFonts w:hint="eastAsia" w:cs="Times New Roman"/>
          <w:color w:val="000000" w:themeColor="text1"/>
          <w:highlight w:val="none"/>
          <w:lang w:val="en-US" w:eastAsia="zh-CN"/>
          <w14:textFill>
            <w14:solidFill>
              <w14:schemeClr w14:val="tx1"/>
            </w14:solidFill>
          </w14:textFill>
        </w:rPr>
        <w:t>26日</w:t>
      </w: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 </w:t>
      </w:r>
      <w:r>
        <w:rPr>
          <w:rFonts w:hint="eastAsia" w:cs="Times New Roman"/>
          <w:color w:val="000000" w:themeColor="text1"/>
          <w:highlight w:val="none"/>
          <w:lang w:val="en-US" w:eastAsia="zh-CN"/>
          <w14:textFill>
            <w14:solidFill>
              <w14:schemeClr w14:val="tx1"/>
            </w14:solidFill>
          </w14:textFill>
        </w:rPr>
        <w:t>09</w:t>
      </w: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:00        </w:t>
      </w:r>
    </w:p>
    <w:p w14:paraId="346BE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开标地点：</w:t>
      </w:r>
      <w:r>
        <w:rPr>
          <w:rFonts w:hint="eastAsia" w:cs="Times New Roman"/>
          <w:color w:val="000000" w:themeColor="text1"/>
          <w:highlight w:val="none"/>
          <w:lang w:val="en-US" w:eastAsia="zh-CN"/>
          <w14:textFill>
            <w14:solidFill>
              <w14:schemeClr w14:val="tx1"/>
            </w14:solidFill>
          </w14:textFill>
        </w:rPr>
        <w:t>果洛州政府采购服务中心-开标室4</w:t>
      </w: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     </w:t>
      </w:r>
    </w:p>
    <w:p w14:paraId="195D65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五、公告期限     </w:t>
      </w:r>
    </w:p>
    <w:p w14:paraId="2C4D32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自本公告发布之日起5个工作日。    </w:t>
      </w:r>
    </w:p>
    <w:p w14:paraId="685983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六、其他补充事宜    </w:t>
      </w:r>
    </w:p>
    <w:p w14:paraId="7B2F4F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r>
        <w:rPr>
          <w:rFonts w:hint="eastAsia" w:ascii="宋体" w:hAnsi="宋体" w:cs="宋体"/>
          <w:kern w:val="0"/>
          <w:sz w:val="24"/>
          <w:lang w:val="zh-CN"/>
        </w:rPr>
        <w:t>本公告在《青海政府采购网》、《青海省电子招标投标公共服务平台》</w:t>
      </w:r>
      <w:r>
        <w:rPr>
          <w:rFonts w:hint="eastAsia" w:ascii="宋体" w:hAnsi="宋体" w:cs="宋体"/>
          <w:kern w:val="0"/>
          <w:sz w:val="24"/>
          <w:lang w:val="en-US" w:eastAsia="zh-CN"/>
        </w:rPr>
        <w:t>和《中国采购与招标网》</w:t>
      </w:r>
      <w:r>
        <w:rPr>
          <w:rFonts w:hint="eastAsia" w:ascii="宋体" w:hAnsi="宋体" w:cs="宋体"/>
          <w:kern w:val="0"/>
          <w:sz w:val="24"/>
          <w:lang w:val="zh-CN"/>
        </w:rPr>
        <w:t>同时发布，具体以《青海政府采购网》为准</w:t>
      </w:r>
      <w:r>
        <w:rPr>
          <w:rFonts w:hint="default" w:ascii="Times New Roman" w:hAnsi="Times New Roman" w:eastAsia="宋体" w:cs="Times New Roman"/>
          <w:highlight w:val="none"/>
          <w:lang w:val="en-US" w:eastAsia="zh-CN"/>
        </w:rPr>
        <w:t>。</w:t>
      </w:r>
    </w:p>
    <w:p w14:paraId="59472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2、本项目线上进行，投标人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62735A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3、线上电子化开评标系统操作及办理CA锁等相关事宜请咨询政采云：咨询电话：95763；线上CA PC咨询网址（可及时反馈问题截图，让客服快速定位问题）:http://tseal.cn/k.html，咨询电话：400-0878-198。</w:t>
      </w:r>
    </w:p>
    <w:p w14:paraId="437735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eastAsia" w:cs="Times New Roman"/>
          <w:highlight w:val="none"/>
          <w:lang w:val="en-US" w:eastAsia="zh-CN"/>
        </w:rPr>
        <w:t>4</w:t>
      </w:r>
      <w:r>
        <w:rPr>
          <w:rFonts w:hint="default" w:ascii="Times New Roman" w:hAnsi="Times New Roman" w:eastAsia="宋体" w:cs="Times New Roman"/>
          <w:highlight w:val="none"/>
          <w:lang w:val="en-US" w:eastAsia="zh-CN"/>
        </w:rPr>
        <w:t>、本次采购为全流程电子化，解密时长为</w:t>
      </w:r>
      <w:r>
        <w:rPr>
          <w:rFonts w:hint="eastAsia" w:cs="Times New Roman"/>
          <w:highlight w:val="none"/>
          <w:lang w:val="en-US" w:eastAsia="zh-CN"/>
        </w:rPr>
        <w:t>30分钟</w:t>
      </w:r>
      <w:r>
        <w:rPr>
          <w:rFonts w:hint="default" w:ascii="Times New Roman" w:hAnsi="Times New Roman" w:eastAsia="宋体" w:cs="Times New Roman"/>
          <w:highlight w:val="none"/>
          <w:lang w:val="en-US" w:eastAsia="zh-CN"/>
        </w:rPr>
        <w:t>。</w:t>
      </w:r>
    </w:p>
    <w:p w14:paraId="0BA190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eastAsia" w:cs="Times New Roman"/>
          <w:highlight w:val="none"/>
          <w:lang w:val="en-US" w:eastAsia="zh-CN"/>
        </w:rPr>
        <w:t>5</w:t>
      </w:r>
      <w:r>
        <w:rPr>
          <w:rFonts w:hint="default" w:ascii="Times New Roman" w:hAnsi="Times New Roman" w:eastAsia="宋体" w:cs="Times New Roman"/>
          <w:highlight w:val="none"/>
          <w:lang w:val="en-US" w:eastAsia="zh-CN"/>
        </w:rPr>
        <w:t>、中标人在领取中标通知书时应提交纸质投标文件（1份正本、2份副本和相应的电子文档（U盘）1份），纸质投标文件应与上传至政府采购云平台加密的电子投标文件一致。中标</w:t>
      </w:r>
      <w:r>
        <w:rPr>
          <w:rFonts w:hint="eastAsia" w:cs="Times New Roman"/>
          <w:highlight w:val="none"/>
          <w:lang w:val="en-US" w:eastAsia="zh-CN"/>
        </w:rPr>
        <w:t>人</w:t>
      </w:r>
      <w:r>
        <w:rPr>
          <w:rFonts w:hint="default" w:ascii="Times New Roman" w:hAnsi="Times New Roman" w:eastAsia="宋体" w:cs="Times New Roman"/>
          <w:highlight w:val="none"/>
          <w:lang w:val="en-US" w:eastAsia="zh-CN"/>
        </w:rPr>
        <w:t>提供的每份纸质投标文件都必须清楚地标明“正本”或“副本”字样。投标文件统一使用A4幅面的纸张印制，必须胶装成册并编码，以其他方式装订的投标文件一概不予接受。</w:t>
      </w:r>
    </w:p>
    <w:p w14:paraId="3F3CD2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七、对本次采购提出询问，请按以下方式联系    </w:t>
      </w:r>
    </w:p>
    <w:p w14:paraId="7EC8F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1.采购人信息        </w:t>
      </w:r>
    </w:p>
    <w:p w14:paraId="099CBF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 称：</w:t>
      </w:r>
      <w:r>
        <w:rPr>
          <w:rFonts w:hint="eastAsia" w:cs="Times New Roman"/>
          <w:highlight w:val="none"/>
          <w:lang w:val="en-US" w:eastAsia="zh-CN"/>
        </w:rPr>
        <w:t>玛沁县自然资源和林业草原局</w:t>
      </w:r>
    </w:p>
    <w:p w14:paraId="77D02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项目联系人：</w:t>
      </w:r>
      <w:r>
        <w:rPr>
          <w:rFonts w:hint="eastAsia" w:cs="Times New Roman"/>
          <w:highlight w:val="none"/>
          <w:lang w:val="en-US" w:eastAsia="zh-CN"/>
        </w:rPr>
        <w:t>李女士</w:t>
      </w:r>
    </w:p>
    <w:p w14:paraId="7EC9C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招标人联系方式：0975-8384695</w:t>
      </w:r>
    </w:p>
    <w:p w14:paraId="76DBD3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联系地址：</w:t>
      </w:r>
      <w:r>
        <w:rPr>
          <w:rFonts w:hint="eastAsia" w:cs="Times New Roman"/>
          <w:highlight w:val="none"/>
          <w:lang w:val="en-US" w:eastAsia="zh-CN"/>
        </w:rPr>
        <w:t>果洛州玛沁县</w:t>
      </w:r>
      <w:r>
        <w:rPr>
          <w:rFonts w:hint="default" w:ascii="Times New Roman" w:hAnsi="Times New Roman" w:eastAsia="宋体" w:cs="Times New Roman"/>
          <w:highlight w:val="none"/>
          <w:lang w:val="en-US" w:eastAsia="zh-CN"/>
        </w:rPr>
        <w:t xml:space="preserve">      </w:t>
      </w:r>
    </w:p>
    <w:p w14:paraId="4FEAF4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p>
    <w:p w14:paraId="1FDA0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 xml:space="preserve">2.采购代理机构信息        </w:t>
      </w:r>
    </w:p>
    <w:p w14:paraId="686F49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名称：</w:t>
      </w:r>
      <w:r>
        <w:rPr>
          <w:rFonts w:hint="eastAsia" w:cs="Times New Roman"/>
          <w:highlight w:val="none"/>
          <w:lang w:val="en-US" w:eastAsia="zh-CN"/>
        </w:rPr>
        <w:t>青海鼎新工程项目管理有限公司</w:t>
      </w:r>
    </w:p>
    <w:p w14:paraId="0B1A09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地址：</w:t>
      </w:r>
      <w:r>
        <w:rPr>
          <w:rFonts w:hint="eastAsia" w:cs="Times New Roman"/>
          <w:highlight w:val="none"/>
          <w:lang w:val="en-US" w:eastAsia="zh-CN"/>
        </w:rPr>
        <w:t>西宁市城西区卢浮宫馆双子座B座18楼</w:t>
      </w:r>
    </w:p>
    <w:p w14:paraId="5B9FC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项目联系人：</w:t>
      </w:r>
      <w:r>
        <w:rPr>
          <w:rFonts w:hint="eastAsia" w:cs="Times New Roman"/>
          <w:highlight w:val="none"/>
          <w:lang w:val="en-US" w:eastAsia="zh-CN"/>
        </w:rPr>
        <w:t>姜</w:t>
      </w:r>
      <w:r>
        <w:rPr>
          <w:rFonts w:hint="default" w:ascii="Times New Roman" w:hAnsi="Times New Roman" w:eastAsia="宋体" w:cs="Times New Roman"/>
          <w:highlight w:val="none"/>
          <w:lang w:val="en-US" w:eastAsia="zh-CN"/>
        </w:rPr>
        <w:t>女士</w:t>
      </w:r>
    </w:p>
    <w:p w14:paraId="5AED8E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highlight w:val="none"/>
          <w:lang w:val="en-US" w:eastAsia="zh-CN"/>
        </w:rPr>
      </w:pPr>
      <w:r>
        <w:rPr>
          <w:rFonts w:hint="default" w:ascii="Times New Roman" w:hAnsi="Times New Roman" w:eastAsia="宋体" w:cs="Times New Roman"/>
          <w:highlight w:val="none"/>
          <w:lang w:val="en-US" w:eastAsia="zh-CN"/>
        </w:rPr>
        <w:t>项目联系方式：</w:t>
      </w:r>
      <w:r>
        <w:rPr>
          <w:rFonts w:hint="eastAsia" w:cs="Times New Roman"/>
          <w:highlight w:val="none"/>
          <w:lang w:val="en-US" w:eastAsia="zh-CN"/>
        </w:rPr>
        <w:t>18297186793</w:t>
      </w:r>
    </w:p>
    <w:p w14:paraId="1986A4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Times New Roman"/>
          <w:kern w:val="2"/>
          <w:sz w:val="24"/>
          <w:szCs w:val="24"/>
          <w:highlight w:val="none"/>
          <w:lang w:val="en-US" w:eastAsia="zh-CN" w:bidi="ar-SA"/>
        </w:rPr>
      </w:pPr>
    </w:p>
    <w:p w14:paraId="4C7D8D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Times New Roman"/>
          <w:kern w:val="2"/>
          <w:sz w:val="24"/>
          <w:szCs w:val="24"/>
          <w:highlight w:val="none"/>
          <w:lang w:val="en-US" w:eastAsia="zh-CN" w:bidi="ar-SA"/>
        </w:rPr>
      </w:pPr>
      <w:r>
        <w:rPr>
          <w:rFonts w:hint="eastAsia" w:cs="Times New Roman"/>
          <w:kern w:val="2"/>
          <w:sz w:val="24"/>
          <w:szCs w:val="24"/>
          <w:highlight w:val="none"/>
          <w:lang w:val="en-US" w:eastAsia="zh-CN" w:bidi="ar-SA"/>
        </w:rPr>
        <w:t>3.监督部门信息</w:t>
      </w:r>
    </w:p>
    <w:p w14:paraId="18EDC35D">
      <w:pPr>
        <w:pStyle w:val="10"/>
        <w:spacing w:line="360" w:lineRule="auto"/>
        <w:ind w:firstLine="480" w:firstLineChars="200"/>
        <w:outlineLvl w:val="9"/>
        <w:rPr>
          <w:rFonts w:hint="default" w:hAnsi="宋体" w:eastAsia="宋体" w:cs="宋体"/>
          <w:color w:val="auto"/>
          <w:kern w:val="0"/>
          <w:szCs w:val="24"/>
          <w:highlight w:val="none"/>
          <w:u w:val="none"/>
          <w:lang w:val="en-US" w:eastAsia="zh-CN"/>
        </w:rPr>
      </w:pPr>
      <w:r>
        <w:rPr>
          <w:rFonts w:hint="eastAsia" w:hAnsi="宋体" w:cs="宋体"/>
          <w:color w:val="auto"/>
          <w:kern w:val="0"/>
          <w:szCs w:val="24"/>
          <w:highlight w:val="none"/>
          <w:lang w:val="en-US" w:eastAsia="zh-CN"/>
        </w:rPr>
        <w:t>监督部门</w:t>
      </w:r>
      <w:r>
        <w:rPr>
          <w:rFonts w:hint="eastAsia" w:hAnsi="宋体" w:cs="宋体"/>
          <w:color w:val="auto"/>
          <w:kern w:val="0"/>
          <w:szCs w:val="24"/>
          <w:highlight w:val="none"/>
          <w:lang w:val="zh-CN"/>
        </w:rPr>
        <w:t>：</w:t>
      </w:r>
      <w:r>
        <w:rPr>
          <w:rFonts w:hint="eastAsia" w:hAnsi="宋体" w:cs="宋体"/>
          <w:color w:val="auto"/>
          <w:kern w:val="0"/>
          <w:szCs w:val="24"/>
          <w:highlight w:val="none"/>
          <w:lang w:val="en-US" w:eastAsia="zh-CN"/>
        </w:rPr>
        <w:t>玛沁县</w:t>
      </w:r>
      <w:r>
        <w:rPr>
          <w:rFonts w:hint="eastAsia" w:hAnsi="宋体" w:cs="宋体"/>
          <w:color w:val="auto"/>
          <w:kern w:val="0"/>
          <w:szCs w:val="24"/>
          <w:highlight w:val="none"/>
          <w:u w:val="none"/>
          <w:lang w:val="en-US" w:eastAsia="zh-CN"/>
        </w:rPr>
        <w:t>财政局</w:t>
      </w:r>
    </w:p>
    <w:p w14:paraId="5AB50B51">
      <w:pPr>
        <w:spacing w:line="360" w:lineRule="auto"/>
        <w:ind w:firstLine="480" w:firstLineChars="200"/>
        <w:outlineLvl w:val="9"/>
        <w:rPr>
          <w:rFonts w:hint="default"/>
          <w:u w:val="none"/>
          <w:lang w:val="en-US" w:eastAsia="zh-CN"/>
        </w:rPr>
      </w:pPr>
      <w:r>
        <w:rPr>
          <w:rFonts w:hint="eastAsia"/>
          <w:color w:val="auto"/>
          <w:highlight w:val="none"/>
          <w:u w:val="none"/>
          <w:lang w:val="zh-CN"/>
        </w:rPr>
        <w:t>联系</w:t>
      </w:r>
      <w:r>
        <w:rPr>
          <w:rFonts w:hint="eastAsia"/>
          <w:color w:val="auto"/>
          <w:highlight w:val="none"/>
          <w:u w:val="none"/>
          <w:lang w:val="en-US" w:eastAsia="zh-CN"/>
        </w:rPr>
        <w:t>电话</w:t>
      </w:r>
      <w:r>
        <w:rPr>
          <w:rFonts w:hint="eastAsia"/>
          <w:color w:val="auto"/>
          <w:highlight w:val="none"/>
          <w:u w:val="none"/>
          <w:lang w:val="zh-CN"/>
        </w:rPr>
        <w:t>：</w:t>
      </w:r>
      <w:r>
        <w:rPr>
          <w:rFonts w:hint="eastAsia"/>
          <w:color w:val="auto"/>
          <w:highlight w:val="none"/>
          <w:u w:val="none"/>
          <w:lang w:val="en-US" w:eastAsia="zh-CN"/>
        </w:rPr>
        <w:t>0975-8351095</w:t>
      </w:r>
    </w:p>
    <w:p w14:paraId="1C9D60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2025年0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04</w:t>
      </w:r>
      <w:r>
        <w:rPr>
          <w:rFonts w:hint="eastAsia" w:ascii="宋体" w:hAnsi="宋体" w:cs="宋体"/>
          <w:color w:val="000000" w:themeColor="text1"/>
          <w:sz w:val="24"/>
          <w:highlight w:val="none"/>
          <w14:textFill>
            <w14:solidFill>
              <w14:schemeClr w14:val="tx1"/>
            </w14:solidFill>
          </w14:textFill>
        </w:rPr>
        <w:t>日</w:t>
      </w:r>
    </w:p>
    <w:p w14:paraId="66E493C5">
      <w:pPr>
        <w:rPr>
          <w:rFonts w:hint="eastAsia" w:ascii="宋体" w:hAnsi="宋体"/>
          <w:kern w:val="2"/>
          <w:sz w:val="32"/>
          <w:szCs w:val="36"/>
          <w:lang w:val="zh-CN" w:eastAsia="zh-CN"/>
        </w:rPr>
      </w:pPr>
      <w:bookmarkStart w:id="6" w:name="_Toc13587"/>
      <w:bookmarkStart w:id="7" w:name="_Toc19095"/>
      <w:r>
        <w:rPr>
          <w:rFonts w:hint="eastAsia" w:ascii="宋体" w:hAnsi="宋体"/>
          <w:kern w:val="2"/>
          <w:sz w:val="32"/>
          <w:szCs w:val="36"/>
          <w:lang w:val="zh-CN" w:eastAsia="zh-CN"/>
        </w:rPr>
        <w:br w:type="page"/>
      </w:r>
    </w:p>
    <w:p w14:paraId="4C4E8217">
      <w:pPr>
        <w:pStyle w:val="14"/>
        <w:numPr>
          <w:ilvl w:val="0"/>
          <w:numId w:val="1"/>
        </w:numPr>
        <w:spacing w:before="0" w:after="0" w:line="240" w:lineRule="auto"/>
        <w:ind w:left="0" w:leftChars="0" w:firstLine="0" w:firstLineChars="0"/>
        <w:jc w:val="center"/>
        <w:outlineLvl w:val="0"/>
        <w:rPr>
          <w:rFonts w:hint="eastAsia" w:ascii="宋体" w:hAnsi="宋体"/>
          <w:kern w:val="2"/>
          <w:sz w:val="32"/>
          <w:szCs w:val="36"/>
          <w:lang w:val="zh-CN" w:eastAsia="zh-CN"/>
        </w:rPr>
      </w:pPr>
      <w:r>
        <w:rPr>
          <w:rFonts w:hint="eastAsia" w:ascii="宋体" w:hAnsi="宋体"/>
          <w:kern w:val="2"/>
          <w:sz w:val="32"/>
          <w:szCs w:val="36"/>
          <w:lang w:val="zh-CN" w:eastAsia="zh-CN"/>
        </w:rPr>
        <w:t xml:space="preserve"> </w:t>
      </w:r>
      <w:bookmarkStart w:id="8" w:name="_Toc16925"/>
      <w:r>
        <w:rPr>
          <w:rFonts w:hint="eastAsia" w:ascii="宋体" w:hAnsi="宋体"/>
          <w:kern w:val="2"/>
          <w:sz w:val="32"/>
          <w:szCs w:val="36"/>
          <w:lang w:val="zh-CN" w:eastAsia="zh-CN"/>
        </w:rPr>
        <w:t>投标人须知前附表</w:t>
      </w:r>
      <w:bookmarkEnd w:id="6"/>
      <w:bookmarkEnd w:id="7"/>
      <w:bookmarkEnd w:id="8"/>
    </w:p>
    <w:tbl>
      <w:tblPr>
        <w:tblStyle w:val="22"/>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6724"/>
      </w:tblGrid>
      <w:tr w14:paraId="7364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19" w:type="dxa"/>
            <w:noWrap w:val="0"/>
            <w:vAlign w:val="center"/>
          </w:tcPr>
          <w:p w14:paraId="35B84EC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采购项目名称</w:t>
            </w:r>
          </w:p>
        </w:tc>
        <w:tc>
          <w:tcPr>
            <w:tcW w:w="6724" w:type="dxa"/>
            <w:noWrap w:val="0"/>
            <w:vAlign w:val="center"/>
          </w:tcPr>
          <w:p w14:paraId="1DF7D020">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青海省果洛州玛沁县阿尼玛卿山脉水源涵养与草原生态保护修复项目(2024-2025)退化草原修复工程</w:t>
            </w:r>
          </w:p>
        </w:tc>
      </w:tr>
      <w:tr w14:paraId="5184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19" w:type="dxa"/>
            <w:noWrap w:val="0"/>
            <w:vAlign w:val="center"/>
          </w:tcPr>
          <w:p w14:paraId="23916A07">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采购项目编号</w:t>
            </w:r>
          </w:p>
        </w:tc>
        <w:tc>
          <w:tcPr>
            <w:tcW w:w="6724" w:type="dxa"/>
            <w:noWrap w:val="0"/>
            <w:vAlign w:val="center"/>
          </w:tcPr>
          <w:p w14:paraId="324C3BCF">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cs="宋体"/>
                <w:b w:val="0"/>
                <w:bCs w:val="0"/>
                <w:kern w:val="0"/>
                <w:sz w:val="24"/>
                <w:u w:val="none"/>
                <w:lang w:val="en-US" w:eastAsia="zh-CN"/>
              </w:rPr>
              <w:t>青海鼎新公招（货物）2025-016</w:t>
            </w:r>
          </w:p>
        </w:tc>
      </w:tr>
      <w:tr w14:paraId="3577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19" w:type="dxa"/>
            <w:noWrap w:val="0"/>
            <w:vAlign w:val="center"/>
          </w:tcPr>
          <w:p w14:paraId="632C1650">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采购方式</w:t>
            </w:r>
          </w:p>
        </w:tc>
        <w:tc>
          <w:tcPr>
            <w:tcW w:w="6724" w:type="dxa"/>
            <w:noWrap w:val="0"/>
            <w:vAlign w:val="center"/>
          </w:tcPr>
          <w:p w14:paraId="4FECB9D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公开招标</w:t>
            </w:r>
          </w:p>
        </w:tc>
      </w:tr>
      <w:tr w14:paraId="774B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19" w:type="dxa"/>
            <w:noWrap w:val="0"/>
            <w:vAlign w:val="center"/>
          </w:tcPr>
          <w:p w14:paraId="0515AA54">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采购项目预（概）算</w:t>
            </w:r>
          </w:p>
        </w:tc>
        <w:tc>
          <w:tcPr>
            <w:tcW w:w="6724" w:type="dxa"/>
            <w:noWrap w:val="0"/>
            <w:vAlign w:val="center"/>
          </w:tcPr>
          <w:p w14:paraId="4476AD67">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cs="宋体"/>
                <w:highlight w:val="none"/>
                <w:lang w:val="en-US" w:eastAsia="zh-CN"/>
              </w:rPr>
              <w:t>109135000.00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壹亿零玖佰壹拾叁万伍仟元整</w:t>
            </w:r>
            <w:r>
              <w:rPr>
                <w:rFonts w:hint="eastAsia" w:ascii="宋体" w:hAnsi="宋体" w:eastAsia="宋体" w:cs="宋体"/>
                <w:highlight w:val="none"/>
                <w:lang w:val="en-US" w:eastAsia="zh-CN"/>
              </w:rPr>
              <w:t>）</w:t>
            </w:r>
          </w:p>
        </w:tc>
      </w:tr>
      <w:tr w14:paraId="3DF7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19" w:type="dxa"/>
            <w:noWrap w:val="0"/>
            <w:vAlign w:val="center"/>
          </w:tcPr>
          <w:p w14:paraId="591596EA">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最高限价</w:t>
            </w:r>
          </w:p>
        </w:tc>
        <w:tc>
          <w:tcPr>
            <w:tcW w:w="6724" w:type="dxa"/>
            <w:noWrap w:val="0"/>
            <w:vAlign w:val="center"/>
          </w:tcPr>
          <w:p w14:paraId="56517B7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kern w:val="0"/>
                <w:sz w:val="24"/>
                <w:u w:val="none"/>
                <w:lang w:val="en-US" w:eastAsia="zh-CN"/>
              </w:rPr>
            </w:pPr>
            <w:r>
              <w:rPr>
                <w:rFonts w:hint="eastAsia" w:ascii="宋体" w:hAnsi="宋体" w:cs="宋体"/>
                <w:highlight w:val="none"/>
                <w:lang w:val="en-US" w:eastAsia="zh-CN"/>
              </w:rPr>
              <w:t>109135000.00</w:t>
            </w:r>
            <w:r>
              <w:rPr>
                <w:rFonts w:hint="eastAsia" w:ascii="宋体" w:hAnsi="宋体" w:eastAsia="宋体" w:cs="宋体"/>
                <w:highlight w:val="none"/>
                <w:lang w:val="en-US" w:eastAsia="zh-CN"/>
              </w:rPr>
              <w:t>（大写：</w:t>
            </w:r>
            <w:r>
              <w:rPr>
                <w:rFonts w:hint="eastAsia" w:ascii="宋体" w:hAnsi="宋体" w:cs="宋体"/>
                <w:highlight w:val="none"/>
                <w:lang w:val="en-US" w:eastAsia="zh-CN"/>
              </w:rPr>
              <w:t>壹亿零玖佰壹拾叁万伍仟元整</w:t>
            </w:r>
            <w:r>
              <w:rPr>
                <w:rFonts w:hint="eastAsia" w:ascii="宋体" w:hAnsi="宋体" w:eastAsia="宋体" w:cs="宋体"/>
                <w:highlight w:val="none"/>
                <w:lang w:val="en-US" w:eastAsia="zh-CN"/>
              </w:rPr>
              <w:t>）</w:t>
            </w:r>
          </w:p>
        </w:tc>
      </w:tr>
      <w:tr w14:paraId="7FA1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19" w:type="dxa"/>
            <w:noWrap w:val="0"/>
            <w:vAlign w:val="center"/>
          </w:tcPr>
          <w:p w14:paraId="48D760A9">
            <w:pPr>
              <w:spacing w:line="360" w:lineRule="auto"/>
              <w:ind w:left="0" w:leftChars="0" w:firstLine="0" w:firstLineChars="0"/>
              <w:jc w:val="center"/>
              <w:rPr>
                <w:rFonts w:hint="eastAsia" w:ascii="宋体" w:hAnsi="宋体" w:eastAsia="宋体" w:cs="宋体"/>
                <w:b w:val="0"/>
                <w:bCs w:val="0"/>
                <w:kern w:val="0"/>
                <w:sz w:val="24"/>
                <w:highlight w:val="none"/>
                <w:u w:val="none"/>
                <w:lang w:val="en-US" w:eastAsia="zh-CN"/>
              </w:rPr>
            </w:pPr>
            <w:r>
              <w:rPr>
                <w:rFonts w:hint="eastAsia" w:ascii="宋体" w:hAnsi="宋体" w:eastAsia="宋体" w:cs="宋体"/>
                <w:b w:val="0"/>
                <w:bCs w:val="0"/>
                <w:kern w:val="0"/>
                <w:sz w:val="24"/>
                <w:highlight w:val="none"/>
                <w:u w:val="none"/>
                <w:lang w:val="en-US" w:eastAsia="zh-CN"/>
              </w:rPr>
              <w:t>最高限价</w:t>
            </w:r>
          </w:p>
          <w:p w14:paraId="611E33CE">
            <w:pPr>
              <w:spacing w:line="360" w:lineRule="auto"/>
              <w:ind w:left="0" w:leftChars="0" w:firstLine="0" w:firstLineChars="0"/>
              <w:jc w:val="center"/>
              <w:rPr>
                <w:rFonts w:hint="eastAsia" w:ascii="宋体" w:hAnsi="宋体" w:eastAsia="宋体" w:cs="宋体"/>
                <w:b w:val="0"/>
                <w:bCs w:val="0"/>
                <w:kern w:val="0"/>
                <w:sz w:val="24"/>
                <w:u w:val="none"/>
                <w:lang w:val="en-US" w:eastAsia="zh-CN"/>
              </w:rPr>
            </w:pPr>
          </w:p>
        </w:tc>
        <w:tc>
          <w:tcPr>
            <w:tcW w:w="6724" w:type="dxa"/>
            <w:noWrap w:val="0"/>
            <w:vAlign w:val="center"/>
          </w:tcPr>
          <w:p w14:paraId="74FB285A">
            <w:pPr>
              <w:spacing w:line="360" w:lineRule="auto"/>
              <w:ind w:left="0" w:leftChars="0" w:firstLine="0" w:firstLineChars="0"/>
              <w:jc w:val="both"/>
              <w:rPr>
                <w:rFonts w:hint="default" w:ascii="宋体" w:hAnsi="宋体" w:eastAsia="宋体" w:cs="宋体"/>
                <w:b w:val="0"/>
                <w:bCs w:val="0"/>
                <w:kern w:val="0"/>
                <w:sz w:val="24"/>
                <w:u w:val="none"/>
                <w:lang w:val="en-US" w:eastAsia="zh-CN"/>
              </w:rPr>
            </w:pPr>
            <w:r>
              <w:rPr>
                <w:rFonts w:hint="default" w:ascii="宋体" w:hAnsi="宋体" w:eastAsia="宋体" w:cs="宋体"/>
                <w:b w:val="0"/>
                <w:bCs w:val="0"/>
                <w:kern w:val="0"/>
                <w:sz w:val="24"/>
                <w:u w:val="none"/>
                <w:lang w:val="en-US" w:eastAsia="zh-CN"/>
              </w:rPr>
              <w:t>包一：919.16万元；包二：749.00万元；包三：1037.23万元；包四：799.41万元；包五：1089.00万元；包六：897.60万元；包七：521.35万元；包八：681.20万元；包九：802.89万元；包十：782.74万元；包十一：862.85万元；包十二：941.49万元；包十三：829.58万元</w:t>
            </w:r>
          </w:p>
        </w:tc>
      </w:tr>
      <w:tr w14:paraId="3930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619" w:type="dxa"/>
            <w:noWrap w:val="0"/>
            <w:vAlign w:val="center"/>
          </w:tcPr>
          <w:p w14:paraId="5EEF5137">
            <w:pPr>
              <w:spacing w:line="360" w:lineRule="auto"/>
              <w:ind w:left="0" w:leftChars="0" w:firstLine="0" w:firstLineChars="0"/>
              <w:jc w:val="center"/>
              <w:rPr>
                <w:rFonts w:hint="eastAsia" w:ascii="宋体" w:hAnsi="宋体" w:eastAsia="宋体" w:cs="宋体"/>
                <w:sz w:val="24"/>
                <w:szCs w:val="24"/>
              </w:rPr>
            </w:pPr>
            <w:r>
              <w:rPr>
                <w:rFonts w:hint="eastAsia" w:ascii="宋体" w:hAnsi="宋体" w:cs="宋体"/>
                <w:sz w:val="24"/>
                <w:szCs w:val="24"/>
                <w:lang w:eastAsia="zh-CN"/>
              </w:rPr>
              <w:t>投标人</w:t>
            </w:r>
            <w:r>
              <w:rPr>
                <w:rFonts w:hint="eastAsia" w:ascii="宋体" w:hAnsi="宋体" w:eastAsia="宋体" w:cs="宋体"/>
                <w:sz w:val="24"/>
                <w:szCs w:val="24"/>
              </w:rPr>
              <w:t>资格条件</w:t>
            </w:r>
          </w:p>
          <w:p w14:paraId="3AB0BE74">
            <w:pPr>
              <w:spacing w:line="360" w:lineRule="auto"/>
              <w:ind w:left="0" w:leftChars="0" w:firstLine="0" w:firstLineChars="0"/>
              <w:jc w:val="center"/>
              <w:rPr>
                <w:rFonts w:hint="eastAsia" w:ascii="宋体" w:hAnsi="宋体" w:eastAsia="宋体" w:cs="宋体"/>
                <w:sz w:val="24"/>
                <w:szCs w:val="24"/>
              </w:rPr>
            </w:pPr>
          </w:p>
        </w:tc>
        <w:tc>
          <w:tcPr>
            <w:tcW w:w="6724" w:type="dxa"/>
            <w:noWrap w:val="0"/>
            <w:vAlign w:val="center"/>
          </w:tcPr>
          <w:p w14:paraId="0B00ABF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 xml:space="preserve">1.满足《中华人民共和国政府采购法》第二十二条规定；    </w:t>
            </w:r>
          </w:p>
          <w:p w14:paraId="1E3AB198">
            <w:pPr>
              <w:spacing w:line="360" w:lineRule="auto"/>
              <w:ind w:left="0" w:leftChars="0" w:firstLine="0" w:firstLineChars="0"/>
              <w:jc w:val="both"/>
              <w:rPr>
                <w:rFonts w:hint="default"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2.落实政府采购政策需满足的资格要求：</w:t>
            </w:r>
            <w:r>
              <w:rPr>
                <w:rFonts w:hint="eastAsia" w:ascii="宋体" w:hAnsi="宋体" w:cs="宋体"/>
                <w:b w:val="0"/>
                <w:bCs w:val="0"/>
                <w:kern w:val="0"/>
                <w:sz w:val="24"/>
                <w:u w:val="none"/>
                <w:lang w:val="en-US" w:eastAsia="zh-CN"/>
              </w:rPr>
              <w:t>/</w:t>
            </w:r>
          </w:p>
          <w:p w14:paraId="3035FB5E">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3.投标人资格条件</w:t>
            </w:r>
          </w:p>
          <w:p w14:paraId="51A0BAF6">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3.1 符合《政府采购法》第22条条件，并提供下列材料：</w:t>
            </w:r>
          </w:p>
          <w:p w14:paraId="0D03C616">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（1）投标人的营业执照等证明文件，自然人的身份证明。</w:t>
            </w:r>
          </w:p>
          <w:p w14:paraId="66DF5464">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（2）财务状况报告，依法缴纳税收和社会保障资金的相关材料。</w:t>
            </w:r>
          </w:p>
          <w:p w14:paraId="2113C463">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（3）具备履行合同所必需的设备和专业技术能力的证明材料。</w:t>
            </w:r>
          </w:p>
          <w:p w14:paraId="727DBC3C">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（4）参加政府采购活动前3年内在经营活动中没有重大违法记录的书面声明。</w:t>
            </w:r>
          </w:p>
          <w:p w14:paraId="1EE41A59">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（5）具备法律、行政法规规定的其他条件的证明材料。</w:t>
            </w:r>
          </w:p>
          <w:p w14:paraId="7F937B81">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3.2 经信用中国（www.creditchina.gov.cn）、中国政府采购网（www.ccgp.gov.cn）等渠道查询后，列入失信被执行人、重大税收违法案件当事人名单、政府采购严重违法失信行为记录名单的，取消投标资格。（提供查询截图时间为投标截止时间前20天内）；</w:t>
            </w:r>
          </w:p>
          <w:p w14:paraId="5F41885A">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3.3 单位负责人为同一人或者存在直接控股、管理关系的不同投标人，不得参加同一合同项下的政府采购活动。否则，皆取消投标资格；</w:t>
            </w:r>
          </w:p>
          <w:p w14:paraId="4D2A2105">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3.4 为本采购项目提供整体设计、规范编制或者项目管理、监理、检测等服务的投标人，不得再参加该采购项目的其他采购活动。</w:t>
            </w:r>
          </w:p>
          <w:p w14:paraId="35F71777">
            <w:pPr>
              <w:spacing w:line="360" w:lineRule="auto"/>
              <w:ind w:left="0" w:leftChars="0" w:firstLine="0" w:firstLineChars="0"/>
              <w:jc w:val="both"/>
              <w:rPr>
                <w:rFonts w:hint="default" w:ascii="Times New Roman" w:hAnsi="Times New Roman" w:eastAsia="宋体" w:cs="Times New Roman"/>
                <w:highlight w:val="none"/>
                <w:lang w:val="en-US" w:eastAsia="zh-CN"/>
              </w:rPr>
            </w:pPr>
            <w:r>
              <w:rPr>
                <w:rFonts w:hint="eastAsia" w:ascii="宋体" w:hAnsi="宋体" w:eastAsia="宋体" w:cs="宋体"/>
                <w:b w:val="0"/>
                <w:bCs w:val="0"/>
                <w:kern w:val="0"/>
                <w:sz w:val="24"/>
                <w:u w:val="none"/>
                <w:lang w:val="en-US" w:eastAsia="zh-CN"/>
              </w:rPr>
              <w:t>3.5 财务要求</w:t>
            </w:r>
            <w:r>
              <w:rPr>
                <w:rFonts w:hint="eastAsia" w:ascii="宋体" w:hAnsi="宋体" w:cs="宋体"/>
                <w:b w:val="0"/>
                <w:bCs w:val="0"/>
                <w:kern w:val="0"/>
                <w:sz w:val="24"/>
                <w:u w:val="none"/>
                <w:lang w:val="en-US" w:eastAsia="zh-CN"/>
              </w:rPr>
              <w:t>：</w:t>
            </w:r>
            <w:r>
              <w:rPr>
                <w:rFonts w:hint="default" w:ascii="Times New Roman" w:hAnsi="Times New Roman" w:eastAsia="宋体" w:cs="Times New Roman"/>
                <w:highlight w:val="none"/>
                <w:lang w:val="en-US" w:eastAsia="zh-CN"/>
              </w:rPr>
              <w:t>经第三方机构出具的</w:t>
            </w:r>
            <w:r>
              <w:rPr>
                <w:rFonts w:hint="eastAsia" w:cs="Times New Roman"/>
                <w:highlight w:val="none"/>
                <w:lang w:val="en-US" w:eastAsia="zh-CN"/>
              </w:rPr>
              <w:t>2024年</w:t>
            </w:r>
            <w:r>
              <w:rPr>
                <w:rFonts w:hint="default" w:ascii="Times New Roman" w:hAnsi="Times New Roman" w:eastAsia="宋体" w:cs="Times New Roman"/>
                <w:highlight w:val="none"/>
                <w:lang w:val="en-US" w:eastAsia="zh-CN"/>
              </w:rPr>
              <w:t>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64D4CA47">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3.6</w:t>
            </w:r>
            <w:r>
              <w:rPr>
                <w:rFonts w:hint="eastAsia" w:ascii="宋体" w:hAnsi="宋体" w:cs="宋体"/>
                <w:b w:val="0"/>
                <w:bCs w:val="0"/>
                <w:kern w:val="0"/>
                <w:sz w:val="24"/>
                <w:u w:val="none"/>
                <w:lang w:val="en-US" w:eastAsia="zh-CN"/>
              </w:rPr>
              <w:t xml:space="preserve"> </w:t>
            </w:r>
            <w:r>
              <w:rPr>
                <w:rFonts w:hint="eastAsia" w:ascii="宋体" w:hAnsi="宋体" w:eastAsia="宋体" w:cs="宋体"/>
                <w:b w:val="0"/>
                <w:bCs w:val="0"/>
                <w:kern w:val="0"/>
                <w:sz w:val="24"/>
                <w:u w:val="none"/>
                <w:lang w:val="en-US" w:eastAsia="zh-CN"/>
              </w:rPr>
              <w:t>本项目不接受投标人以联合体方式进行投标。</w:t>
            </w:r>
          </w:p>
          <w:p w14:paraId="5E786668">
            <w:pPr>
              <w:spacing w:line="360" w:lineRule="auto"/>
              <w:ind w:left="0" w:leftChars="0" w:firstLine="0" w:firstLineChars="0"/>
              <w:jc w:val="both"/>
              <w:rPr>
                <w:rFonts w:hint="eastAsia" w:ascii="宋体" w:hAnsi="宋体" w:eastAsia="宋体" w:cs="宋体"/>
                <w:b w:val="0"/>
                <w:bCs w:val="0"/>
                <w:kern w:val="0"/>
                <w:sz w:val="24"/>
                <w:u w:val="none"/>
                <w:lang w:val="en-US" w:eastAsia="zh-CN"/>
              </w:rPr>
            </w:pPr>
            <w:r>
              <w:rPr>
                <w:rFonts w:hint="eastAsia" w:ascii="宋体" w:hAnsi="宋体" w:eastAsia="宋体" w:cs="宋体"/>
                <w:b w:val="0"/>
                <w:bCs w:val="0"/>
                <w:kern w:val="0"/>
                <w:sz w:val="24"/>
                <w:u w:val="none"/>
                <w:lang w:val="en-US" w:eastAsia="zh-CN"/>
              </w:rPr>
              <w:t>3.7</w:t>
            </w:r>
            <w:r>
              <w:rPr>
                <w:rFonts w:hint="eastAsia" w:ascii="宋体" w:hAnsi="宋体" w:cs="宋体"/>
                <w:b w:val="0"/>
                <w:bCs w:val="0"/>
                <w:kern w:val="0"/>
                <w:sz w:val="24"/>
                <w:u w:val="none"/>
                <w:lang w:val="en-US" w:eastAsia="zh-CN"/>
              </w:rPr>
              <w:t xml:space="preserve"> </w:t>
            </w:r>
            <w:r>
              <w:rPr>
                <w:rFonts w:hint="eastAsia" w:ascii="宋体" w:hAnsi="宋体" w:eastAsia="宋体" w:cs="宋体"/>
                <w:b w:val="0"/>
                <w:bCs w:val="0"/>
                <w:kern w:val="0"/>
                <w:sz w:val="24"/>
                <w:u w:val="none"/>
                <w:lang w:val="en-US" w:eastAsia="zh-CN"/>
              </w:rPr>
              <w:t>其他资质：</w:t>
            </w:r>
          </w:p>
          <w:p w14:paraId="12CD13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1-6</w:t>
            </w:r>
            <w:r>
              <w:rPr>
                <w:rFonts w:hint="default" w:ascii="Times New Roman" w:hAnsi="Times New Roman" w:eastAsia="宋体" w:cs="Times New Roman"/>
                <w:color w:val="auto"/>
                <w:highlight w:val="none"/>
                <w:lang w:val="en-US" w:eastAsia="zh-CN"/>
              </w:rPr>
              <w:t>】</w:t>
            </w:r>
          </w:p>
          <w:p w14:paraId="3C016AFA">
            <w:pPr>
              <w:pStyle w:val="20"/>
              <w:spacing w:line="360" w:lineRule="auto"/>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供应商须提供有效的《</w:t>
            </w:r>
            <w:r>
              <w:rPr>
                <w:rFonts w:hint="eastAsia" w:cs="Times New Roman"/>
                <w:color w:val="auto"/>
                <w:kern w:val="2"/>
                <w:sz w:val="24"/>
                <w:szCs w:val="24"/>
                <w:highlight w:val="none"/>
                <w:lang w:val="en-US" w:eastAsia="zh-CN" w:bidi="ar-SA"/>
              </w:rPr>
              <w:t>草种</w:t>
            </w:r>
            <w:r>
              <w:rPr>
                <w:rFonts w:hint="default" w:ascii="Times New Roman" w:hAnsi="Times New Roman" w:eastAsia="宋体" w:cs="Times New Roman"/>
                <w:color w:val="auto"/>
                <w:kern w:val="2"/>
                <w:sz w:val="24"/>
                <w:szCs w:val="24"/>
                <w:highlight w:val="none"/>
                <w:lang w:val="en-US" w:eastAsia="zh-CN" w:bidi="ar-SA"/>
              </w:rPr>
              <w:t>生产</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经营</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许可证》或《林草种子生产经营许可证》</w:t>
            </w:r>
            <w:r>
              <w:rPr>
                <w:rFonts w:hint="eastAsia" w:cs="Times New Roman"/>
                <w:color w:val="auto"/>
                <w:kern w:val="2"/>
                <w:sz w:val="24"/>
                <w:szCs w:val="24"/>
                <w:highlight w:val="none"/>
                <w:lang w:val="en-US" w:eastAsia="zh-CN" w:bidi="ar-SA"/>
              </w:rPr>
              <w:t>及有效的</w:t>
            </w:r>
            <w:r>
              <w:rPr>
                <w:rFonts w:hint="eastAsia" w:ascii="Times New Roman" w:hAnsi="Times New Roman" w:cs="Times New Roman"/>
                <w:color w:val="auto"/>
                <w:kern w:val="2"/>
                <w:sz w:val="24"/>
                <w:szCs w:val="24"/>
                <w:highlight w:val="none"/>
                <w:lang w:val="en-US" w:eastAsia="zh-CN" w:bidi="ar-SA"/>
              </w:rPr>
              <w:t>投标</w:t>
            </w:r>
            <w:r>
              <w:rPr>
                <w:rFonts w:hint="default" w:ascii="Times New Roman" w:hAnsi="Times New Roman" w:eastAsia="宋体" w:cs="Times New Roman"/>
                <w:color w:val="auto"/>
                <w:kern w:val="2"/>
                <w:sz w:val="24"/>
                <w:szCs w:val="24"/>
                <w:highlight w:val="none"/>
                <w:lang w:val="en-US" w:eastAsia="zh-CN" w:bidi="ar-SA"/>
              </w:rPr>
              <w:t>产品</w:t>
            </w:r>
            <w:r>
              <w:rPr>
                <w:rFonts w:hint="eastAsia" w:ascii="Times New Roman" w:hAnsi="Times New Roman"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草种</w:t>
            </w:r>
            <w:r>
              <w:rPr>
                <w:rFonts w:hint="eastAsia" w:ascii="Times New Roman" w:hAnsi="Times New Roman"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检验报告</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并在人员、设备、资金等方面具备相应的供货能力。</w:t>
            </w:r>
          </w:p>
          <w:p w14:paraId="25E9A8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7-8</w:t>
            </w:r>
            <w:r>
              <w:rPr>
                <w:rFonts w:hint="default" w:ascii="Times New Roman" w:hAnsi="Times New Roman" w:eastAsia="宋体" w:cs="Times New Roman"/>
                <w:color w:val="auto"/>
                <w:highlight w:val="none"/>
                <w:lang w:val="en-US" w:eastAsia="zh-CN"/>
              </w:rPr>
              <w:t>】</w:t>
            </w:r>
          </w:p>
          <w:p w14:paraId="1A413D00">
            <w:pPr>
              <w:pStyle w:val="20"/>
              <w:spacing w:line="360" w:lineRule="auto"/>
              <w:ind w:firstLine="480" w:firstLineChars="200"/>
              <w:rPr>
                <w:rFonts w:hint="default"/>
                <w:lang w:val="en-US" w:eastAsia="zh-CN"/>
              </w:rPr>
            </w:pPr>
            <w:r>
              <w:rPr>
                <w:rFonts w:hint="default" w:ascii="Times New Roman" w:hAnsi="Times New Roman" w:eastAsia="宋体" w:cs="Times New Roman"/>
                <w:color w:val="auto"/>
                <w:kern w:val="2"/>
                <w:sz w:val="24"/>
                <w:szCs w:val="24"/>
                <w:highlight w:val="none"/>
                <w:lang w:val="en-US" w:eastAsia="zh-CN" w:bidi="ar-SA"/>
              </w:rPr>
              <w:t>供应商须提供有效的</w:t>
            </w:r>
            <w:r>
              <w:rPr>
                <w:rFonts w:hint="eastAsia" w:ascii="Times New Roman" w:hAnsi="Times New Roman" w:cs="Times New Roman"/>
                <w:color w:val="auto"/>
                <w:kern w:val="2"/>
                <w:sz w:val="24"/>
                <w:szCs w:val="24"/>
                <w:highlight w:val="none"/>
                <w:lang w:val="en-US" w:eastAsia="zh-CN" w:bidi="ar-SA"/>
              </w:rPr>
              <w:t>投标</w:t>
            </w:r>
            <w:r>
              <w:rPr>
                <w:rFonts w:hint="default" w:ascii="Times New Roman" w:hAnsi="Times New Roman" w:eastAsia="宋体" w:cs="Times New Roman"/>
                <w:color w:val="auto"/>
                <w:kern w:val="2"/>
                <w:sz w:val="24"/>
                <w:szCs w:val="24"/>
                <w:highlight w:val="none"/>
                <w:lang w:val="en-US" w:eastAsia="zh-CN" w:bidi="ar-SA"/>
              </w:rPr>
              <w:t>产品</w:t>
            </w:r>
            <w:r>
              <w:rPr>
                <w:rFonts w:hint="eastAsia" w:ascii="Times New Roman" w:hAnsi="Times New Roman" w:cs="Times New Roman"/>
                <w:color w:val="auto"/>
                <w:kern w:val="2"/>
                <w:sz w:val="24"/>
                <w:szCs w:val="24"/>
                <w:highlight w:val="none"/>
                <w:lang w:val="en-US" w:eastAsia="zh-CN" w:bidi="ar-SA"/>
              </w:rPr>
              <w:t>（网围栏）</w:t>
            </w:r>
            <w:r>
              <w:rPr>
                <w:rFonts w:hint="default" w:ascii="Times New Roman" w:hAnsi="Times New Roman" w:eastAsia="宋体" w:cs="Times New Roman"/>
                <w:color w:val="auto"/>
                <w:kern w:val="2"/>
                <w:sz w:val="24"/>
                <w:szCs w:val="24"/>
                <w:highlight w:val="none"/>
                <w:lang w:val="en-US" w:eastAsia="zh-CN" w:bidi="ar-SA"/>
              </w:rPr>
              <w:t>检验报告</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并在人员、设备、资金等方面具备相应的供货</w:t>
            </w:r>
            <w:r>
              <w:rPr>
                <w:rFonts w:hint="eastAsia" w:cs="Times New Roman"/>
                <w:color w:val="auto"/>
                <w:kern w:val="2"/>
                <w:sz w:val="24"/>
                <w:szCs w:val="24"/>
                <w:highlight w:val="none"/>
                <w:lang w:val="en-US" w:eastAsia="zh-CN" w:bidi="ar-SA"/>
              </w:rPr>
              <w:t>及安装</w:t>
            </w:r>
            <w:r>
              <w:rPr>
                <w:rFonts w:hint="default" w:ascii="Times New Roman" w:hAnsi="Times New Roman" w:eastAsia="宋体" w:cs="Times New Roman"/>
                <w:color w:val="auto"/>
                <w:kern w:val="2"/>
                <w:sz w:val="24"/>
                <w:szCs w:val="24"/>
                <w:highlight w:val="none"/>
                <w:lang w:val="en-US" w:eastAsia="zh-CN" w:bidi="ar-SA"/>
              </w:rPr>
              <w:t>能力。</w:t>
            </w:r>
          </w:p>
          <w:p w14:paraId="54EC49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【标项</w:t>
            </w:r>
            <w:r>
              <w:rPr>
                <w:rFonts w:hint="eastAsia" w:cs="Times New Roman"/>
                <w:color w:val="auto"/>
                <w:highlight w:val="none"/>
                <w:lang w:val="en-US" w:eastAsia="zh-CN"/>
              </w:rPr>
              <w:t>9-13</w:t>
            </w:r>
            <w:r>
              <w:rPr>
                <w:rFonts w:hint="default" w:ascii="Times New Roman" w:hAnsi="Times New Roman" w:eastAsia="宋体" w:cs="Times New Roman"/>
                <w:color w:val="auto"/>
                <w:highlight w:val="none"/>
                <w:lang w:val="en-US" w:eastAsia="zh-CN"/>
              </w:rPr>
              <w:t>】</w:t>
            </w:r>
          </w:p>
          <w:p w14:paraId="047B9375">
            <w:pPr>
              <w:pStyle w:val="6"/>
              <w:spacing w:line="360" w:lineRule="auto"/>
              <w:ind w:left="0" w:leftChars="0" w:firstLine="480" w:firstLineChars="200"/>
              <w:rPr>
                <w:rFonts w:hint="eastAsia" w:ascii="宋体" w:hAnsi="宋体" w:eastAsia="宋体" w:cs="宋体"/>
                <w:lang w:val="en-US" w:eastAsia="zh-CN"/>
              </w:rPr>
            </w:pPr>
            <w:r>
              <w:rPr>
                <w:rFonts w:hint="default" w:ascii="Times New Roman" w:hAnsi="Times New Roman" w:eastAsia="宋体" w:cs="Times New Roman"/>
                <w:color w:val="auto"/>
                <w:kern w:val="2"/>
                <w:sz w:val="24"/>
                <w:szCs w:val="24"/>
                <w:highlight w:val="none"/>
                <w:lang w:val="en-US" w:eastAsia="zh-CN" w:bidi="ar-SA"/>
              </w:rPr>
              <w:t>供应商须提供生产商或代理商有效的颗粒有机肥的肥料登记证和牧草专用肥的农业</w:t>
            </w:r>
            <w:r>
              <w:rPr>
                <w:rFonts w:hint="eastAsia" w:cs="Times New Roman"/>
                <w:color w:val="auto"/>
                <w:kern w:val="2"/>
                <w:sz w:val="24"/>
                <w:szCs w:val="24"/>
                <w:highlight w:val="none"/>
                <w:lang w:val="en-US" w:eastAsia="zh-CN" w:bidi="ar-SA"/>
              </w:rPr>
              <w:t>农村</w:t>
            </w:r>
            <w:r>
              <w:rPr>
                <w:rFonts w:hint="default" w:ascii="Times New Roman" w:hAnsi="Times New Roman" w:eastAsia="宋体" w:cs="Times New Roman"/>
                <w:color w:val="auto"/>
                <w:kern w:val="2"/>
                <w:sz w:val="24"/>
                <w:szCs w:val="24"/>
                <w:highlight w:val="none"/>
                <w:lang w:val="en-US" w:eastAsia="zh-CN" w:bidi="ar-SA"/>
              </w:rPr>
              <w:t>部备案截图，并提供肥料的检验报告，并在人员、设备、资金等方面具备相应的供货能力。</w:t>
            </w:r>
          </w:p>
        </w:tc>
      </w:tr>
      <w:tr w14:paraId="661B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19" w:type="dxa"/>
            <w:noWrap w:val="0"/>
            <w:vAlign w:val="center"/>
          </w:tcPr>
          <w:p w14:paraId="622C9073">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公告发布时间</w:t>
            </w:r>
          </w:p>
        </w:tc>
        <w:tc>
          <w:tcPr>
            <w:tcW w:w="6724" w:type="dxa"/>
            <w:noWrap w:val="0"/>
            <w:vAlign w:val="center"/>
          </w:tcPr>
          <w:p w14:paraId="1C9BC0D1">
            <w:pPr>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2025年0</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04</w:t>
            </w:r>
            <w:r>
              <w:rPr>
                <w:rFonts w:hint="eastAsia" w:ascii="宋体" w:hAnsi="宋体" w:eastAsia="宋体" w:cs="宋体"/>
                <w:color w:val="000000" w:themeColor="text1"/>
                <w:sz w:val="24"/>
                <w:szCs w:val="24"/>
                <w14:textFill>
                  <w14:solidFill>
                    <w14:schemeClr w14:val="tx1"/>
                  </w14:solidFill>
                </w14:textFill>
              </w:rPr>
              <w:t>日</w:t>
            </w:r>
          </w:p>
        </w:tc>
      </w:tr>
      <w:tr w14:paraId="4E55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619" w:type="dxa"/>
            <w:noWrap w:val="0"/>
            <w:vAlign w:val="center"/>
          </w:tcPr>
          <w:p w14:paraId="4F064166">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获取招标文件的时间期限</w:t>
            </w:r>
          </w:p>
        </w:tc>
        <w:tc>
          <w:tcPr>
            <w:tcW w:w="6724" w:type="dxa"/>
            <w:noWrap w:val="0"/>
            <w:vAlign w:val="center"/>
          </w:tcPr>
          <w:p w14:paraId="4D788C3B">
            <w:pPr>
              <w:spacing w:line="360" w:lineRule="auto"/>
              <w:ind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2025年0</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05</w:t>
            </w:r>
            <w:r>
              <w:rPr>
                <w:rFonts w:hint="eastAsia" w:ascii="宋体" w:hAnsi="宋体" w:cs="宋体"/>
                <w:color w:val="000000" w:themeColor="text1"/>
                <w:sz w:val="24"/>
                <w:szCs w:val="24"/>
                <w:highlight w:val="none"/>
                <w:lang w:eastAsia="zh-CN"/>
                <w14:textFill>
                  <w14:solidFill>
                    <w14:schemeClr w14:val="tx1"/>
                  </w14:solidFill>
                </w14:textFill>
              </w:rPr>
              <w:t>日至2025年</w:t>
            </w:r>
            <w:r>
              <w:rPr>
                <w:rFonts w:hint="eastAsia" w:ascii="宋体" w:hAnsi="宋体" w:cs="宋体"/>
                <w:color w:val="000000" w:themeColor="text1"/>
                <w:sz w:val="24"/>
                <w:szCs w:val="24"/>
                <w:highlight w:val="none"/>
                <w:lang w:val="en-US" w:eastAsia="zh-CN"/>
                <w14:textFill>
                  <w14:solidFill>
                    <w14:schemeClr w14:val="tx1"/>
                  </w14:solidFill>
                </w14:textFill>
              </w:rPr>
              <w:t>06</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cs="宋体"/>
                <w:color w:val="000000" w:themeColor="text1"/>
                <w:sz w:val="24"/>
                <w:szCs w:val="24"/>
                <w:highlight w:val="none"/>
                <w:lang w:eastAsia="zh-CN"/>
                <w14:textFill>
                  <w14:solidFill>
                    <w14:schemeClr w14:val="tx1"/>
                  </w14:solidFill>
                </w14:textFill>
              </w:rPr>
              <w:t>日</w:t>
            </w:r>
          </w:p>
        </w:tc>
      </w:tr>
      <w:tr w14:paraId="0ED9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619" w:type="dxa"/>
            <w:noWrap w:val="0"/>
            <w:vAlign w:val="center"/>
          </w:tcPr>
          <w:p w14:paraId="17B6D672">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获取招标文件方式</w:t>
            </w:r>
          </w:p>
        </w:tc>
        <w:tc>
          <w:tcPr>
            <w:tcW w:w="6724" w:type="dxa"/>
            <w:noWrap w:val="0"/>
            <w:vAlign w:val="top"/>
          </w:tcPr>
          <w:p w14:paraId="6B8115D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政采云投标客户端</w:t>
            </w:r>
          </w:p>
        </w:tc>
      </w:tr>
      <w:tr w14:paraId="3AF6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19" w:type="dxa"/>
            <w:noWrap w:val="0"/>
            <w:vAlign w:val="center"/>
          </w:tcPr>
          <w:p w14:paraId="3477F796">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获取招标文件地点</w:t>
            </w:r>
          </w:p>
        </w:tc>
        <w:tc>
          <w:tcPr>
            <w:tcW w:w="6724" w:type="dxa"/>
            <w:noWrap w:val="0"/>
            <w:vAlign w:val="top"/>
          </w:tcPr>
          <w:p w14:paraId="5ED0E015">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cs="宋体"/>
                <w:sz w:val="24"/>
                <w:szCs w:val="24"/>
                <w:lang w:eastAsia="zh-CN"/>
              </w:rPr>
              <w:t>投标人</w:t>
            </w:r>
            <w:r>
              <w:rPr>
                <w:rFonts w:hint="eastAsia" w:ascii="宋体" w:hAnsi="宋体" w:eastAsia="宋体" w:cs="宋体"/>
                <w:sz w:val="24"/>
                <w:szCs w:val="24"/>
              </w:rPr>
              <w:t>登录政采云平台https://www.zcygov.cn/在线申请获取采购文件（进入“项目采购”应用，在获取采购文件菜单中选择项目，申请获取采购文件）</w:t>
            </w:r>
          </w:p>
        </w:tc>
      </w:tr>
      <w:tr w14:paraId="2CC9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19" w:type="dxa"/>
            <w:noWrap w:val="0"/>
            <w:vAlign w:val="center"/>
          </w:tcPr>
          <w:p w14:paraId="52C36D57">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724" w:type="dxa"/>
            <w:noWrap w:val="0"/>
            <w:vAlign w:val="center"/>
          </w:tcPr>
          <w:p w14:paraId="7D8BBA4F">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lang w:eastAsia="zh-CN"/>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i w:val="0"/>
                <w:iCs w:val="0"/>
                <w:color w:val="000000" w:themeColor="text1"/>
                <w:sz w:val="24"/>
                <w:szCs w:val="24"/>
                <w:highlight w:val="none"/>
                <w:u w:val="single"/>
                <w:lang w:val="en-US" w:eastAsia="zh-CN"/>
                <w14:textFill>
                  <w14:solidFill>
                    <w14:schemeClr w14:val="tx1"/>
                  </w14:solidFill>
                </w14:textFill>
              </w:rPr>
              <w:t>06</w:t>
            </w:r>
            <w:r>
              <w:rPr>
                <w:rFonts w:hint="eastAsia" w:ascii="宋体" w:hAnsi="宋体" w:cs="宋体"/>
                <w:color w:val="000000" w:themeColor="text1"/>
                <w:sz w:val="24"/>
                <w:szCs w:val="24"/>
                <w:highlight w:val="none"/>
                <w:u w:val="non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26</w:t>
            </w:r>
            <w:r>
              <w:rPr>
                <w:rFonts w:hint="eastAsia" w:ascii="宋体" w:hAnsi="宋体" w:cs="宋体"/>
                <w:color w:val="000000" w:themeColor="text1"/>
                <w:sz w:val="24"/>
                <w:szCs w:val="24"/>
                <w:highlight w:val="none"/>
                <w:u w:val="none"/>
                <w:lang w:val="en-US" w:eastAsia="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上午</w:t>
            </w:r>
            <w:r>
              <w:rPr>
                <w:rFonts w:hint="eastAsia" w:ascii="宋体" w:hAnsi="宋体" w:cs="宋体"/>
                <w:color w:val="000000" w:themeColor="text1"/>
                <w:sz w:val="24"/>
                <w:szCs w:val="24"/>
                <w:highlight w:val="none"/>
                <w:lang w:val="en-US" w:eastAsia="zh-CN"/>
                <w14:textFill>
                  <w14:solidFill>
                    <w14:schemeClr w14:val="tx1"/>
                  </w14:solidFill>
                </w14:textFill>
              </w:rPr>
              <w:t>09</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6D7DB79D">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本次采购为全流程电子化，解密时长为</w:t>
            </w:r>
            <w:r>
              <w:rPr>
                <w:rFonts w:hint="eastAsia" w:ascii="宋体" w:hAnsi="宋体" w:cs="宋体"/>
                <w:color w:val="000000" w:themeColor="text1"/>
                <w:sz w:val="24"/>
                <w:szCs w:val="24"/>
                <w:highlight w:val="none"/>
                <w:lang w:val="en-US" w:eastAsia="zh-CN"/>
                <w14:textFill>
                  <w14:solidFill>
                    <w14:schemeClr w14:val="tx1"/>
                  </w14:solidFill>
                </w14:textFill>
              </w:rPr>
              <w:t>30分钟</w:t>
            </w:r>
            <w:r>
              <w:rPr>
                <w:rFonts w:hint="eastAsia" w:ascii="宋体" w:hAnsi="宋体" w:eastAsia="宋体" w:cs="宋体"/>
                <w:color w:val="000000" w:themeColor="text1"/>
                <w:sz w:val="24"/>
                <w:szCs w:val="24"/>
                <w:highlight w:val="none"/>
                <w14:textFill>
                  <w14:solidFill>
                    <w14:schemeClr w14:val="tx1"/>
                  </w14:solidFill>
                </w14:textFill>
              </w:rPr>
              <w:t>。</w:t>
            </w:r>
          </w:p>
        </w:tc>
      </w:tr>
      <w:tr w14:paraId="3B7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9" w:type="dxa"/>
            <w:noWrap w:val="0"/>
            <w:vAlign w:val="center"/>
          </w:tcPr>
          <w:p w14:paraId="7F2C4BD2">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tc>
        <w:tc>
          <w:tcPr>
            <w:tcW w:w="6724" w:type="dxa"/>
            <w:noWrap w:val="0"/>
            <w:vAlign w:val="center"/>
          </w:tcPr>
          <w:p w14:paraId="3788ED65">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lang w:eastAsia="zh-CN"/>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06</w:t>
            </w:r>
            <w:r>
              <w:rPr>
                <w:rFonts w:hint="eastAsia" w:ascii="宋体" w:hAnsi="宋体" w:cs="宋体"/>
                <w:color w:val="000000" w:themeColor="text1"/>
                <w:sz w:val="24"/>
                <w:szCs w:val="24"/>
                <w:highlight w:val="none"/>
                <w:u w:val="non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26</w:t>
            </w:r>
            <w:r>
              <w:rPr>
                <w:rFonts w:hint="eastAsia" w:ascii="宋体" w:hAnsi="宋体" w:cs="宋体"/>
                <w:color w:val="000000" w:themeColor="text1"/>
                <w:sz w:val="24"/>
                <w:szCs w:val="24"/>
                <w:highlight w:val="none"/>
                <w:u w:val="none"/>
                <w:lang w:val="en-US" w:eastAsia="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上午</w:t>
            </w:r>
            <w:r>
              <w:rPr>
                <w:rFonts w:hint="eastAsia" w:ascii="宋体" w:hAnsi="宋体" w:cs="宋体"/>
                <w:color w:val="000000" w:themeColor="text1"/>
                <w:sz w:val="24"/>
                <w:szCs w:val="24"/>
                <w:highlight w:val="none"/>
                <w:lang w:val="en-US" w:eastAsia="zh-CN"/>
                <w14:textFill>
                  <w14:solidFill>
                    <w14:schemeClr w14:val="tx1"/>
                  </w14:solidFill>
                </w14:textFill>
              </w:rPr>
              <w:t>09</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2C3D6812">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本次采购为全流程电子化，解密时长为</w:t>
            </w:r>
            <w:r>
              <w:rPr>
                <w:rFonts w:hint="eastAsia" w:ascii="宋体" w:hAnsi="宋体" w:cs="宋体"/>
                <w:color w:val="000000" w:themeColor="text1"/>
                <w:sz w:val="24"/>
                <w:szCs w:val="24"/>
                <w:highlight w:val="none"/>
                <w:lang w:val="en-US" w:eastAsia="zh-CN"/>
                <w14:textFill>
                  <w14:solidFill>
                    <w14:schemeClr w14:val="tx1"/>
                  </w14:solidFill>
                </w14:textFill>
              </w:rPr>
              <w:t>30分钟</w:t>
            </w:r>
            <w:r>
              <w:rPr>
                <w:rFonts w:hint="eastAsia" w:ascii="宋体" w:hAnsi="宋体" w:eastAsia="宋体" w:cs="宋体"/>
                <w:color w:val="000000" w:themeColor="text1"/>
                <w:sz w:val="24"/>
                <w:szCs w:val="24"/>
                <w:highlight w:val="none"/>
                <w14:textFill>
                  <w14:solidFill>
                    <w14:schemeClr w14:val="tx1"/>
                  </w14:solidFill>
                </w14:textFill>
              </w:rPr>
              <w:t>。</w:t>
            </w:r>
          </w:p>
        </w:tc>
      </w:tr>
      <w:tr w14:paraId="4792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noWrap w:val="0"/>
            <w:vAlign w:val="center"/>
          </w:tcPr>
          <w:p w14:paraId="14125722">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开标地点</w:t>
            </w:r>
          </w:p>
        </w:tc>
        <w:tc>
          <w:tcPr>
            <w:tcW w:w="6724" w:type="dxa"/>
            <w:noWrap w:val="0"/>
            <w:vAlign w:val="center"/>
          </w:tcPr>
          <w:p w14:paraId="7C9BAA6F">
            <w:pPr>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政采云投标客户端、</w:t>
            </w:r>
            <w:r>
              <w:rPr>
                <w:rFonts w:hint="eastAsia" w:ascii="宋体" w:hAnsi="宋体" w:cs="宋体"/>
                <w:color w:val="000000" w:themeColor="text1"/>
                <w:sz w:val="24"/>
                <w:szCs w:val="24"/>
                <w:lang w:val="zh-CN"/>
                <w14:textFill>
                  <w14:solidFill>
                    <w14:schemeClr w14:val="tx1"/>
                  </w14:solidFill>
                </w14:textFill>
              </w:rPr>
              <w:t>果洛州政府采购服务中心-开标室4</w:t>
            </w:r>
          </w:p>
        </w:tc>
      </w:tr>
      <w:tr w14:paraId="0E40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19" w:type="dxa"/>
            <w:noWrap w:val="0"/>
            <w:vAlign w:val="center"/>
          </w:tcPr>
          <w:p w14:paraId="6565675C">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投标文件格式及编制要求</w:t>
            </w:r>
          </w:p>
        </w:tc>
        <w:tc>
          <w:tcPr>
            <w:tcW w:w="6724" w:type="dxa"/>
            <w:noWrap w:val="0"/>
            <w:vAlign w:val="top"/>
          </w:tcPr>
          <w:p w14:paraId="68305BAF">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1.投标文件编制格式为word系统签章保存后转换为pdf格式上传，格式须按招标文件第四部分“投标文件格式”要求制作，且目录索引定位到内容。</w:t>
            </w:r>
          </w:p>
          <w:p w14:paraId="0811F3E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2.投标文件中的扫描或复印件内容应清晰可辨，且要求正向放置。</w:t>
            </w:r>
          </w:p>
          <w:p w14:paraId="410235A6">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3.招标文件</w:t>
            </w:r>
            <w:r>
              <w:rPr>
                <w:rFonts w:hint="eastAsia" w:ascii="宋体" w:hAnsi="宋体" w:cs="宋体"/>
                <w:sz w:val="24"/>
                <w:szCs w:val="24"/>
                <w:lang w:val="en-US" w:eastAsia="zh-CN"/>
              </w:rPr>
              <w:t>中</w:t>
            </w:r>
            <w:r>
              <w:rPr>
                <w:rFonts w:hint="eastAsia" w:ascii="宋体" w:hAnsi="宋体" w:eastAsia="宋体" w:cs="宋体"/>
                <w:sz w:val="24"/>
                <w:szCs w:val="24"/>
              </w:rPr>
              <w:t>要求签字、盖章的地方必须由投标人的法定代表人或委托代理人按要求签字、盖章。</w:t>
            </w:r>
          </w:p>
          <w:p w14:paraId="26CB1B5F">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4.投标人应在投标截止期前上传投标文件。因目录格式不准确、不能索引定位到内容、文件过大、未提交全部文件内容或文件内容错误、上传效果差等原因导致无法评审的，有可能判定为无效投标。</w:t>
            </w:r>
          </w:p>
        </w:tc>
      </w:tr>
      <w:tr w14:paraId="1BBA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noWrap w:val="0"/>
            <w:vAlign w:val="center"/>
          </w:tcPr>
          <w:p w14:paraId="068E9F2E">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采购单位及联系人</w:t>
            </w:r>
          </w:p>
        </w:tc>
        <w:tc>
          <w:tcPr>
            <w:tcW w:w="6724" w:type="dxa"/>
            <w:noWrap w:val="0"/>
            <w:vAlign w:val="top"/>
          </w:tcPr>
          <w:p w14:paraId="22441755">
            <w:pPr>
              <w:pStyle w:val="10"/>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hAnsi="宋体" w:cs="宋体"/>
                <w:color w:val="auto"/>
                <w:sz w:val="24"/>
                <w:szCs w:val="24"/>
                <w:lang w:eastAsia="zh-CN"/>
              </w:rPr>
              <w:t>玛沁县自然资源和林业草原局</w:t>
            </w:r>
          </w:p>
          <w:p w14:paraId="08EBD3C8">
            <w:pPr>
              <w:pStyle w:val="10"/>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Times New Roman" w:hAnsi="Times New Roman" w:cs="Times New Roman"/>
                <w:highlight w:val="none"/>
                <w:lang w:val="en-US" w:eastAsia="zh-CN"/>
              </w:rPr>
              <w:t>李女士</w:t>
            </w:r>
          </w:p>
          <w:p w14:paraId="0BE56FF0">
            <w:pPr>
              <w:pStyle w:val="10"/>
              <w:ind w:left="0" w:leftChars="0" w:firstLine="0" w:firstLineChars="0"/>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招标人</w:t>
            </w:r>
            <w:r>
              <w:rPr>
                <w:rFonts w:hint="eastAsia" w:ascii="宋体" w:hAnsi="宋体" w:eastAsia="宋体" w:cs="宋体"/>
                <w:color w:val="auto"/>
                <w:sz w:val="24"/>
                <w:szCs w:val="24"/>
                <w:highlight w:val="none"/>
              </w:rPr>
              <w:t>联系方式：</w:t>
            </w:r>
            <w:r>
              <w:rPr>
                <w:rFonts w:hint="default" w:ascii="Times New Roman" w:hAnsi="Times New Roman" w:eastAsia="宋体" w:cs="Times New Roman"/>
                <w:highlight w:val="none"/>
                <w:lang w:val="en-US" w:eastAsia="zh-CN"/>
              </w:rPr>
              <w:t>0975-8384695</w:t>
            </w:r>
          </w:p>
          <w:p w14:paraId="0143E6FA">
            <w:pPr>
              <w:pStyle w:val="10"/>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联系地址：</w:t>
            </w:r>
            <w:r>
              <w:rPr>
                <w:rFonts w:hint="eastAsia" w:hAnsi="宋体" w:cs="宋体"/>
                <w:color w:val="auto"/>
                <w:sz w:val="24"/>
                <w:szCs w:val="24"/>
                <w:lang w:eastAsia="zh-CN"/>
              </w:rPr>
              <w:t>果洛</w:t>
            </w:r>
            <w:r>
              <w:rPr>
                <w:rFonts w:hint="eastAsia" w:hAnsi="宋体" w:cs="宋体"/>
                <w:color w:val="auto"/>
                <w:sz w:val="24"/>
                <w:szCs w:val="24"/>
                <w:lang w:val="en-US" w:eastAsia="zh-CN"/>
              </w:rPr>
              <w:t>州</w:t>
            </w:r>
            <w:r>
              <w:rPr>
                <w:rFonts w:hint="eastAsia" w:hAnsi="宋体" w:cs="宋体"/>
                <w:color w:val="auto"/>
                <w:sz w:val="24"/>
                <w:szCs w:val="24"/>
                <w:lang w:eastAsia="zh-CN"/>
              </w:rPr>
              <w:t>玛沁县</w:t>
            </w:r>
          </w:p>
        </w:tc>
      </w:tr>
      <w:tr w14:paraId="5D98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9" w:type="dxa"/>
            <w:noWrap w:val="0"/>
            <w:vAlign w:val="center"/>
          </w:tcPr>
          <w:p w14:paraId="78E03CF3">
            <w:pPr>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采购代理机构及联系人</w:t>
            </w:r>
          </w:p>
        </w:tc>
        <w:tc>
          <w:tcPr>
            <w:tcW w:w="6724" w:type="dxa"/>
            <w:noWrap w:val="0"/>
            <w:vAlign w:val="top"/>
          </w:tcPr>
          <w:p w14:paraId="3BA0F552">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cs="宋体"/>
                <w:sz w:val="24"/>
                <w:szCs w:val="24"/>
                <w:lang w:eastAsia="zh-CN"/>
              </w:rPr>
              <w:t xml:space="preserve">青海鼎新工程项目管理有限公司    </w:t>
            </w:r>
          </w:p>
          <w:p w14:paraId="265A36E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姜</w:t>
            </w:r>
            <w:r>
              <w:rPr>
                <w:rFonts w:hint="eastAsia" w:ascii="宋体" w:hAnsi="宋体" w:eastAsia="宋体" w:cs="宋体"/>
                <w:sz w:val="24"/>
                <w:szCs w:val="24"/>
              </w:rPr>
              <w:t>女士</w:t>
            </w:r>
          </w:p>
          <w:p w14:paraId="5586CF4C">
            <w:pPr>
              <w:spacing w:line="360" w:lineRule="auto"/>
              <w:ind w:firstLine="0" w:firstLineChars="0"/>
              <w:rPr>
                <w:rFonts w:hint="default" w:cs="Times New Roman"/>
                <w:highlight w:val="none"/>
                <w:lang w:val="en-US" w:eastAsia="zh-CN"/>
              </w:rPr>
            </w:pPr>
            <w:r>
              <w:rPr>
                <w:rFonts w:hint="eastAsia" w:ascii="宋体" w:hAnsi="宋体" w:eastAsia="宋体" w:cs="宋体"/>
                <w:sz w:val="24"/>
                <w:szCs w:val="24"/>
              </w:rPr>
              <w:t>联系电话：</w:t>
            </w:r>
            <w:r>
              <w:rPr>
                <w:rFonts w:hint="eastAsia" w:cs="Times New Roman"/>
                <w:highlight w:val="none"/>
                <w:lang w:val="en-US" w:eastAsia="zh-CN"/>
              </w:rPr>
              <w:t>18297186793</w:t>
            </w:r>
          </w:p>
          <w:p w14:paraId="42A943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ascii="宋体" w:hAnsi="宋体" w:eastAsia="宋体" w:cs="宋体"/>
                <w:color w:val="auto"/>
                <w:sz w:val="24"/>
                <w:szCs w:val="24"/>
              </w:rPr>
              <w:t>联系地址</w:t>
            </w:r>
            <w:r>
              <w:rPr>
                <w:rFonts w:hint="default" w:ascii="Times New Roman" w:hAnsi="Times New Roman" w:eastAsia="宋体" w:cs="Times New Roman"/>
                <w:highlight w:val="none"/>
                <w:lang w:val="en-US" w:eastAsia="zh-CN"/>
              </w:rPr>
              <w:t>：</w:t>
            </w:r>
            <w:r>
              <w:rPr>
                <w:rFonts w:hint="eastAsia" w:cs="Times New Roman"/>
                <w:highlight w:val="none"/>
                <w:lang w:val="en-US" w:eastAsia="zh-CN"/>
              </w:rPr>
              <w:t>西宁市城西区卢浮宫馆双子座B座18楼</w:t>
            </w:r>
          </w:p>
        </w:tc>
      </w:tr>
      <w:tr w14:paraId="3D8F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619" w:type="dxa"/>
            <w:noWrap w:val="0"/>
            <w:vAlign w:val="center"/>
          </w:tcPr>
          <w:p w14:paraId="1E573E4D">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其他事项</w:t>
            </w:r>
          </w:p>
        </w:tc>
        <w:tc>
          <w:tcPr>
            <w:tcW w:w="6724" w:type="dxa"/>
            <w:noWrap w:val="0"/>
            <w:vAlign w:val="top"/>
          </w:tcPr>
          <w:p w14:paraId="534D465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kern w:val="0"/>
                <w:sz w:val="24"/>
                <w:lang w:val="zh-CN"/>
              </w:rPr>
              <w:t>本公告在《青海政府采购网》、《青海省电子招标投标公共服务平台》</w:t>
            </w:r>
            <w:r>
              <w:rPr>
                <w:rFonts w:hint="eastAsia" w:ascii="宋体" w:hAnsi="宋体" w:cs="宋体"/>
                <w:kern w:val="0"/>
                <w:sz w:val="24"/>
                <w:lang w:val="en-US" w:eastAsia="zh-CN"/>
              </w:rPr>
              <w:t>和《中国采购与招标网》</w:t>
            </w:r>
            <w:r>
              <w:rPr>
                <w:rFonts w:hint="eastAsia" w:ascii="宋体" w:hAnsi="宋体" w:cs="宋体"/>
                <w:kern w:val="0"/>
                <w:sz w:val="24"/>
                <w:lang w:val="zh-CN"/>
              </w:rPr>
              <w:t>同时发布，具体以《青海政府采购网》为准</w:t>
            </w:r>
            <w:r>
              <w:rPr>
                <w:rFonts w:hint="default" w:ascii="Times New Roman" w:hAnsi="Times New Roman" w:eastAsia="宋体" w:cs="Times New Roman"/>
                <w:highlight w:val="none"/>
                <w:lang w:val="en-US" w:eastAsia="zh-CN"/>
              </w:rPr>
              <w:t>。</w:t>
            </w:r>
          </w:p>
          <w:p w14:paraId="541883B9">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2、本项目线上进行，</w:t>
            </w:r>
            <w:r>
              <w:rPr>
                <w:rFonts w:hint="eastAsia" w:ascii="宋体" w:hAnsi="宋体" w:cs="宋体"/>
                <w:sz w:val="24"/>
                <w:szCs w:val="24"/>
                <w:lang w:eastAsia="zh-CN"/>
              </w:rPr>
              <w:t>投标人</w:t>
            </w:r>
            <w:r>
              <w:rPr>
                <w:rFonts w:hint="eastAsia" w:ascii="宋体" w:hAnsi="宋体" w:eastAsia="宋体" w:cs="宋体"/>
                <w:sz w:val="24"/>
                <w:szCs w:val="24"/>
              </w:rPr>
              <w:t>无需到现场开标；如非系统原因造成无法解密的或非系统原因加密文件上传不成功的或没办理CA锁而造成加密投标文件无法解密、加密投标文件无法上传的视为无效投标，线上电子加密投标文件必须在投标文件递交截止时间前上传至电子开评标系统；</w:t>
            </w:r>
          </w:p>
          <w:p w14:paraId="2E663D7C">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3、线上电子化开评标系统操作及办理CA锁等相关事宜请咨询政采云：咨询电话：95763；线上CA PC咨询网址（可及时反馈问题截图，让客服快速定位问题）:http://tseal.cn/k.html，咨询电话：400-0878-198。</w:t>
            </w:r>
          </w:p>
          <w:p w14:paraId="3C521250">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、本次采购为全流程电子化，</w:t>
            </w:r>
            <w:r>
              <w:rPr>
                <w:rFonts w:hint="eastAsia" w:ascii="宋体" w:hAnsi="宋体" w:cs="宋体"/>
                <w:sz w:val="24"/>
                <w:szCs w:val="24"/>
                <w:lang w:eastAsia="zh-CN"/>
              </w:rPr>
              <w:t>解密时长为</w:t>
            </w:r>
            <w:r>
              <w:rPr>
                <w:rFonts w:hint="eastAsia" w:ascii="宋体" w:hAnsi="宋体" w:cs="宋体"/>
                <w:sz w:val="24"/>
                <w:szCs w:val="24"/>
                <w:lang w:val="en-US" w:eastAsia="zh-CN"/>
              </w:rPr>
              <w:t>30</w:t>
            </w:r>
            <w:r>
              <w:rPr>
                <w:rFonts w:hint="eastAsia" w:ascii="宋体" w:hAnsi="宋体" w:cs="宋体"/>
                <w:sz w:val="24"/>
                <w:szCs w:val="24"/>
                <w:lang w:eastAsia="zh-CN"/>
              </w:rPr>
              <w:t>分钟</w:t>
            </w:r>
            <w:r>
              <w:rPr>
                <w:rFonts w:hint="eastAsia" w:ascii="宋体" w:hAnsi="宋体" w:eastAsia="宋体" w:cs="宋体"/>
                <w:sz w:val="24"/>
                <w:szCs w:val="24"/>
              </w:rPr>
              <w:t>。</w:t>
            </w:r>
          </w:p>
          <w:p w14:paraId="2F290F48">
            <w:pPr>
              <w:spacing w:line="360" w:lineRule="auto"/>
              <w:ind w:firstLine="0" w:firstLineChars="0"/>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中标人在领取中标通知书时应提交纸质投标文件（1份正本、2份副本和相应的电子文档（U盘）1份），纸质投标文件应与上传至政府采购云平台加密的电子投标文件一致。中标通知书提供的每份纸质投标文件都必须清楚地标明“正本”或“副本”字样。投标文件统一使用A4幅面的纸张印制，必须胶装成册并编码，以其他方式装订的投标文件一概不予接受。</w:t>
            </w:r>
          </w:p>
        </w:tc>
      </w:tr>
      <w:tr w14:paraId="7B58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619" w:type="dxa"/>
            <w:noWrap w:val="0"/>
            <w:vAlign w:val="center"/>
          </w:tcPr>
          <w:p w14:paraId="281E7C51">
            <w:pPr>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财政监管部门及电话</w:t>
            </w:r>
          </w:p>
        </w:tc>
        <w:tc>
          <w:tcPr>
            <w:tcW w:w="6724" w:type="dxa"/>
            <w:noWrap w:val="0"/>
            <w:vAlign w:val="center"/>
          </w:tcPr>
          <w:p w14:paraId="059BCB8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监督单位：玛沁县财政局</w:t>
            </w:r>
          </w:p>
          <w:p w14:paraId="6FAD270D">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sz w:val="24"/>
                <w:szCs w:val="24"/>
                <w:lang w:val="en-US" w:eastAsia="zh-CN"/>
              </w:rPr>
              <w:t>联系电话：0975-8351095</w:t>
            </w:r>
          </w:p>
        </w:tc>
      </w:tr>
    </w:tbl>
    <w:p w14:paraId="1FFC3BC6">
      <w:pPr>
        <w:ind w:left="0" w:leftChars="0" w:firstLine="0" w:firstLineChars="0"/>
        <w:rPr>
          <w:rFonts w:hint="eastAsia" w:ascii="宋体" w:hAnsi="宋体"/>
          <w:kern w:val="2"/>
          <w:sz w:val="32"/>
          <w:szCs w:val="36"/>
          <w:lang w:val="zh-CN" w:eastAsia="zh-CN"/>
        </w:rPr>
      </w:pPr>
    </w:p>
    <w:p w14:paraId="5023E65A">
      <w:pPr>
        <w:rPr>
          <w:rFonts w:hint="eastAsia" w:ascii="宋体" w:hAnsi="宋体"/>
          <w:kern w:val="2"/>
          <w:sz w:val="32"/>
          <w:szCs w:val="36"/>
          <w:lang w:val="zh-CN" w:eastAsia="zh-CN"/>
        </w:rPr>
      </w:pPr>
    </w:p>
    <w:p w14:paraId="71CEAFF9">
      <w:pPr>
        <w:rPr>
          <w:rFonts w:hint="eastAsia" w:ascii="宋体" w:hAnsi="宋体"/>
          <w:kern w:val="2"/>
          <w:sz w:val="32"/>
          <w:szCs w:val="36"/>
          <w:lang w:val="zh-CN" w:eastAsia="zh-CN"/>
        </w:rPr>
      </w:pPr>
    </w:p>
    <w:p w14:paraId="06164783">
      <w:pPr>
        <w:rPr>
          <w:rFonts w:hint="eastAsia" w:ascii="宋体" w:hAnsi="宋体"/>
          <w:kern w:val="2"/>
          <w:sz w:val="32"/>
          <w:szCs w:val="36"/>
          <w:lang w:val="zh-CN" w:eastAsia="zh-CN"/>
        </w:rPr>
      </w:pPr>
      <w:r>
        <w:rPr>
          <w:rFonts w:hint="eastAsia" w:ascii="宋体" w:hAnsi="宋体"/>
          <w:kern w:val="2"/>
          <w:sz w:val="32"/>
          <w:szCs w:val="36"/>
          <w:lang w:val="zh-CN" w:eastAsia="zh-CN"/>
        </w:rPr>
        <w:br w:type="page"/>
      </w:r>
    </w:p>
    <w:p w14:paraId="3896F181">
      <w:pPr>
        <w:pStyle w:val="14"/>
        <w:spacing w:before="0" w:after="0" w:line="240" w:lineRule="auto"/>
        <w:ind w:left="0" w:leftChars="0" w:firstLine="0" w:firstLineChars="0"/>
        <w:jc w:val="center"/>
        <w:outlineLvl w:val="0"/>
        <w:rPr>
          <w:rFonts w:hint="eastAsia" w:ascii="宋体" w:hAnsi="宋体"/>
          <w:kern w:val="2"/>
          <w:sz w:val="32"/>
          <w:szCs w:val="36"/>
          <w:lang w:val="zh-CN" w:eastAsia="zh-CN"/>
        </w:rPr>
      </w:pPr>
      <w:bookmarkStart w:id="9" w:name="_Toc11762"/>
      <w:r>
        <w:rPr>
          <w:rFonts w:hint="eastAsia" w:ascii="宋体" w:hAnsi="宋体"/>
          <w:kern w:val="2"/>
          <w:sz w:val="32"/>
          <w:szCs w:val="36"/>
          <w:lang w:val="zh-CN" w:eastAsia="zh-CN"/>
        </w:rPr>
        <w:t>第</w:t>
      </w:r>
      <w:r>
        <w:rPr>
          <w:rFonts w:hint="eastAsia" w:ascii="宋体" w:hAnsi="宋体"/>
          <w:kern w:val="2"/>
          <w:sz w:val="32"/>
          <w:szCs w:val="36"/>
          <w:lang w:val="en-US" w:eastAsia="zh-CN"/>
        </w:rPr>
        <w:t>三</w:t>
      </w:r>
      <w:r>
        <w:rPr>
          <w:rFonts w:hint="eastAsia" w:ascii="宋体" w:hAnsi="宋体"/>
          <w:kern w:val="2"/>
          <w:sz w:val="32"/>
          <w:szCs w:val="36"/>
          <w:lang w:val="zh-CN" w:eastAsia="zh-CN"/>
        </w:rPr>
        <w:t>部分  投标人须知</w:t>
      </w:r>
      <w:bookmarkEnd w:id="9"/>
    </w:p>
    <w:p w14:paraId="3A3A0A9F">
      <w:pPr>
        <w:spacing w:line="500" w:lineRule="exact"/>
        <w:jc w:val="center"/>
        <w:rPr>
          <w:rFonts w:hint="eastAsia" w:ascii="宋体" w:hAnsi="宋体"/>
          <w:b/>
          <w:bCs/>
          <w:sz w:val="28"/>
          <w:szCs w:val="32"/>
        </w:rPr>
      </w:pPr>
      <w:bookmarkStart w:id="10" w:name="_Toc376936728"/>
      <w:bookmarkStart w:id="11" w:name="_Toc5674"/>
      <w:bookmarkStart w:id="12" w:name="_Toc130971944"/>
      <w:r>
        <w:rPr>
          <w:rFonts w:hint="eastAsia" w:ascii="宋体" w:hAnsi="宋体"/>
          <w:b/>
          <w:bCs/>
          <w:sz w:val="28"/>
          <w:szCs w:val="32"/>
        </w:rPr>
        <w:t>一、说  明</w:t>
      </w:r>
      <w:bookmarkEnd w:id="10"/>
      <w:bookmarkEnd w:id="11"/>
      <w:bookmarkEnd w:id="12"/>
    </w:p>
    <w:p w14:paraId="2C9F7208">
      <w:pPr>
        <w:spacing w:line="500" w:lineRule="exact"/>
        <w:jc w:val="left"/>
        <w:rPr>
          <w:rFonts w:hint="eastAsia" w:ascii="宋体" w:hAnsi="宋体" w:cs="宋体"/>
          <w:b/>
          <w:bCs/>
          <w:color w:val="000000"/>
          <w:kern w:val="0"/>
          <w:lang w:val="zh-CN" w:eastAsia="zh-CN"/>
        </w:rPr>
      </w:pPr>
      <w:bookmarkStart w:id="13" w:name="_Toc325725998"/>
      <w:bookmarkStart w:id="14" w:name="_Toc376936729"/>
      <w:bookmarkStart w:id="15" w:name="_Toc16488"/>
      <w:bookmarkStart w:id="16" w:name="_Toc130971945"/>
      <w:r>
        <w:rPr>
          <w:rFonts w:hint="eastAsia" w:ascii="宋体" w:hAnsi="宋体" w:cs="宋体"/>
          <w:b/>
          <w:bCs/>
          <w:color w:val="000000"/>
          <w:kern w:val="0"/>
          <w:lang w:val="zh-CN" w:eastAsia="zh-CN"/>
        </w:rPr>
        <w:t>1.适用范围</w:t>
      </w:r>
      <w:bookmarkEnd w:id="13"/>
      <w:bookmarkEnd w:id="14"/>
      <w:bookmarkEnd w:id="15"/>
      <w:bookmarkEnd w:id="16"/>
    </w:p>
    <w:p w14:paraId="01058435">
      <w:pPr>
        <w:tabs>
          <w:tab w:val="left" w:pos="840"/>
        </w:tabs>
        <w:spacing w:line="360" w:lineRule="auto"/>
        <w:ind w:firstLine="480"/>
        <w:rPr>
          <w:rFonts w:hint="eastAsia" w:ascii="宋体" w:hAnsi="宋体"/>
          <w:color w:val="000000"/>
        </w:rPr>
      </w:pPr>
      <w:r>
        <w:rPr>
          <w:rFonts w:hint="eastAsia" w:ascii="宋体" w:hAnsi="宋体"/>
          <w:color w:val="000000"/>
        </w:rPr>
        <w:t>1.1本次招标依据</w:t>
      </w:r>
      <w:r>
        <w:rPr>
          <w:rFonts w:hint="eastAsia" w:ascii="宋体" w:hAnsi="宋体"/>
          <w:color w:val="000000"/>
          <w:lang w:eastAsia="zh-CN"/>
        </w:rPr>
        <w:t>招标人</w:t>
      </w:r>
      <w:r>
        <w:rPr>
          <w:rFonts w:hint="eastAsia" w:ascii="宋体" w:hAnsi="宋体"/>
          <w:color w:val="000000"/>
        </w:rPr>
        <w:t>的采购计划，仅适用于本招标文件中所叙述的项目。</w:t>
      </w:r>
    </w:p>
    <w:p w14:paraId="22C6037B">
      <w:pPr>
        <w:spacing w:line="500" w:lineRule="exact"/>
        <w:jc w:val="left"/>
        <w:rPr>
          <w:rFonts w:hint="eastAsia" w:ascii="宋体" w:hAnsi="宋体" w:cs="宋体"/>
          <w:b/>
          <w:bCs/>
          <w:color w:val="000000"/>
          <w:kern w:val="0"/>
          <w:lang w:val="zh-CN" w:eastAsia="zh-CN"/>
        </w:rPr>
      </w:pPr>
      <w:bookmarkStart w:id="17" w:name="_Toc19833"/>
      <w:bookmarkStart w:id="18" w:name="_Toc325725999"/>
      <w:bookmarkStart w:id="19" w:name="_Toc376936730"/>
      <w:bookmarkStart w:id="20" w:name="_Toc130971946"/>
      <w:r>
        <w:rPr>
          <w:rFonts w:hint="eastAsia" w:ascii="宋体" w:hAnsi="宋体" w:cs="宋体"/>
          <w:b/>
          <w:bCs/>
          <w:color w:val="000000"/>
          <w:kern w:val="0"/>
          <w:lang w:val="zh-CN" w:eastAsia="zh-CN"/>
        </w:rPr>
        <w:t>2.招标方式、合格的投标人</w:t>
      </w:r>
      <w:bookmarkEnd w:id="17"/>
      <w:bookmarkEnd w:id="18"/>
      <w:bookmarkEnd w:id="19"/>
      <w:bookmarkEnd w:id="20"/>
    </w:p>
    <w:p w14:paraId="7304FF8E">
      <w:pPr>
        <w:tabs>
          <w:tab w:val="left" w:pos="840"/>
        </w:tabs>
        <w:spacing w:line="360" w:lineRule="auto"/>
        <w:ind w:firstLine="480"/>
        <w:rPr>
          <w:rFonts w:hint="eastAsia" w:ascii="宋体" w:hAnsi="宋体"/>
          <w:color w:val="000000"/>
        </w:rPr>
      </w:pPr>
      <w:r>
        <w:rPr>
          <w:rFonts w:hint="eastAsia" w:ascii="宋体" w:hAnsi="宋体"/>
          <w:color w:val="000000"/>
        </w:rPr>
        <w:t>2.1本次招标采取公开招标方式。</w:t>
      </w:r>
    </w:p>
    <w:p w14:paraId="518C890D">
      <w:pPr>
        <w:tabs>
          <w:tab w:val="left" w:pos="840"/>
        </w:tabs>
        <w:spacing w:line="360" w:lineRule="auto"/>
        <w:ind w:firstLine="480"/>
        <w:rPr>
          <w:rFonts w:hint="eastAsia" w:ascii="宋体" w:hAnsi="宋体"/>
          <w:color w:val="000000"/>
          <w:highlight w:val="yellow"/>
        </w:rPr>
      </w:pPr>
      <w:r>
        <w:rPr>
          <w:rFonts w:hint="eastAsia" w:ascii="宋体" w:hAnsi="宋体"/>
          <w:color w:val="000000"/>
        </w:rPr>
        <w:t>2.2合格的投标人：详见</w:t>
      </w:r>
      <w:r>
        <w:rPr>
          <w:rFonts w:hint="eastAsia"/>
        </w:rPr>
        <w:t>第一部分投标人须知前附表</w:t>
      </w:r>
      <w:r>
        <w:rPr>
          <w:rFonts w:hint="eastAsia" w:ascii="宋体" w:hAnsi="宋体"/>
          <w:color w:val="000000"/>
        </w:rPr>
        <w:t>“</w:t>
      </w:r>
      <w:r>
        <w:rPr>
          <w:rFonts w:hint="eastAsia" w:ascii="宋体" w:hAnsi="宋体" w:cs="宋体"/>
          <w:kern w:val="0"/>
          <w:lang w:eastAsia="zh-CN"/>
        </w:rPr>
        <w:t>投标人</w:t>
      </w:r>
      <w:r>
        <w:rPr>
          <w:rFonts w:ascii="宋体" w:hAnsi="宋体" w:cs="宋体"/>
          <w:kern w:val="0"/>
        </w:rPr>
        <w:t>资格条件</w:t>
      </w:r>
      <w:r>
        <w:rPr>
          <w:rFonts w:hint="eastAsia" w:ascii="宋体" w:hAnsi="宋体"/>
          <w:color w:val="000000"/>
        </w:rPr>
        <w:t>”。</w:t>
      </w:r>
    </w:p>
    <w:p w14:paraId="12AF307F">
      <w:pPr>
        <w:spacing w:line="500" w:lineRule="exact"/>
        <w:jc w:val="left"/>
        <w:rPr>
          <w:rFonts w:hint="eastAsia" w:ascii="宋体" w:hAnsi="宋体" w:cs="宋体"/>
          <w:b/>
          <w:bCs/>
          <w:color w:val="000000"/>
          <w:kern w:val="0"/>
          <w:lang w:val="zh-CN" w:eastAsia="zh-CN"/>
        </w:rPr>
      </w:pPr>
      <w:bookmarkStart w:id="21" w:name="_Toc2966"/>
      <w:bookmarkStart w:id="22" w:name="_Toc325726000"/>
      <w:bookmarkStart w:id="23" w:name="_Toc130971947"/>
      <w:bookmarkStart w:id="24" w:name="_Toc376936731"/>
      <w:r>
        <w:rPr>
          <w:rFonts w:hint="eastAsia" w:ascii="宋体" w:hAnsi="宋体" w:cs="宋体"/>
          <w:b/>
          <w:bCs/>
          <w:color w:val="000000"/>
          <w:kern w:val="0"/>
          <w:lang w:val="zh-CN" w:eastAsia="zh-CN"/>
        </w:rPr>
        <w:t>3.投标费用</w:t>
      </w:r>
      <w:bookmarkEnd w:id="21"/>
      <w:bookmarkEnd w:id="22"/>
      <w:bookmarkEnd w:id="23"/>
      <w:bookmarkEnd w:id="24"/>
    </w:p>
    <w:p w14:paraId="7401A7A7">
      <w:pPr>
        <w:tabs>
          <w:tab w:val="left" w:pos="840"/>
        </w:tabs>
        <w:spacing w:line="360" w:lineRule="auto"/>
        <w:ind w:firstLine="480"/>
        <w:rPr>
          <w:rFonts w:hint="eastAsia" w:ascii="宋体" w:hAnsi="宋体"/>
          <w:color w:val="000000"/>
        </w:rPr>
      </w:pPr>
      <w:r>
        <w:rPr>
          <w:rFonts w:hint="eastAsia" w:ascii="宋体" w:hAnsi="宋体"/>
          <w:color w:val="000000"/>
        </w:rPr>
        <w:t>投标人应承担准备和参加本次投标有关的所有费用。采购代理机构对投标人发生的费用均不承担任何责任。</w:t>
      </w:r>
    </w:p>
    <w:p w14:paraId="68A9CB52">
      <w:pPr>
        <w:spacing w:line="500" w:lineRule="exact"/>
        <w:jc w:val="center"/>
        <w:rPr>
          <w:rFonts w:hint="eastAsia" w:ascii="宋体" w:hAnsi="宋体"/>
          <w:b/>
          <w:bCs/>
          <w:sz w:val="28"/>
          <w:szCs w:val="32"/>
        </w:rPr>
      </w:pPr>
      <w:bookmarkStart w:id="25" w:name="_Toc18237"/>
      <w:bookmarkStart w:id="26" w:name="_Toc130971948"/>
      <w:bookmarkStart w:id="27" w:name="_Toc325726001"/>
      <w:bookmarkStart w:id="28" w:name="_Toc376936732"/>
      <w:r>
        <w:rPr>
          <w:rFonts w:hint="eastAsia" w:ascii="宋体" w:hAnsi="宋体"/>
          <w:b/>
          <w:bCs/>
          <w:sz w:val="28"/>
          <w:szCs w:val="32"/>
        </w:rPr>
        <w:t>二、招标文件说明</w:t>
      </w:r>
      <w:bookmarkEnd w:id="25"/>
      <w:bookmarkEnd w:id="26"/>
      <w:bookmarkEnd w:id="27"/>
      <w:bookmarkEnd w:id="28"/>
    </w:p>
    <w:p w14:paraId="54AC7EBD">
      <w:pPr>
        <w:spacing w:line="500" w:lineRule="exact"/>
        <w:jc w:val="left"/>
        <w:rPr>
          <w:rFonts w:hint="eastAsia" w:ascii="宋体" w:hAnsi="宋体" w:cs="宋体"/>
          <w:b/>
          <w:bCs/>
          <w:color w:val="000000"/>
          <w:kern w:val="0"/>
          <w:lang w:val="zh-CN" w:eastAsia="zh-CN"/>
        </w:rPr>
      </w:pPr>
      <w:bookmarkStart w:id="29" w:name="_Toc376936733"/>
      <w:bookmarkStart w:id="30" w:name="_Toc325726002"/>
      <w:bookmarkStart w:id="31" w:name="_Toc127"/>
      <w:bookmarkStart w:id="32" w:name="_Toc130971949"/>
      <w:r>
        <w:rPr>
          <w:rFonts w:hint="eastAsia" w:ascii="宋体" w:hAnsi="宋体" w:cs="宋体"/>
          <w:b/>
          <w:bCs/>
          <w:color w:val="000000"/>
          <w:kern w:val="0"/>
          <w:lang w:val="zh-CN" w:eastAsia="zh-CN"/>
        </w:rPr>
        <w:t>4.招标文件的构成</w:t>
      </w:r>
      <w:bookmarkEnd w:id="29"/>
      <w:bookmarkEnd w:id="30"/>
      <w:bookmarkEnd w:id="31"/>
      <w:bookmarkEnd w:id="32"/>
    </w:p>
    <w:p w14:paraId="2930FE58">
      <w:pPr>
        <w:spacing w:line="360" w:lineRule="auto"/>
        <w:ind w:firstLine="480"/>
        <w:rPr>
          <w:rFonts w:hint="eastAsia" w:ascii="宋体" w:hAnsi="宋体"/>
        </w:rPr>
      </w:pPr>
      <w:r>
        <w:rPr>
          <w:rFonts w:hint="eastAsia" w:ascii="宋体" w:hAnsi="宋体"/>
        </w:rPr>
        <w:t>招标文件压缩包电子版文件格式由本文件（word格式）和数据文件（excel格式）构成。</w:t>
      </w:r>
    </w:p>
    <w:p w14:paraId="4DA8D733">
      <w:pPr>
        <w:spacing w:line="360" w:lineRule="auto"/>
        <w:ind w:firstLine="480"/>
        <w:rPr>
          <w:rFonts w:hint="eastAsia" w:ascii="宋体" w:hAnsi="宋体"/>
        </w:rPr>
      </w:pPr>
      <w:r>
        <w:rPr>
          <w:rFonts w:hint="eastAsia" w:ascii="宋体" w:hAnsi="宋体"/>
        </w:rPr>
        <w:t>4.1招标文件包括：</w:t>
      </w:r>
    </w:p>
    <w:p w14:paraId="2B80B54C">
      <w:pPr>
        <w:spacing w:line="360" w:lineRule="auto"/>
        <w:ind w:firstLine="480"/>
        <w:rPr>
          <w:rFonts w:hint="eastAsia" w:ascii="宋体" w:hAnsi="宋体"/>
        </w:rPr>
      </w:pPr>
      <w:r>
        <w:rPr>
          <w:rFonts w:hint="eastAsia" w:ascii="宋体" w:hAnsi="宋体"/>
        </w:rPr>
        <w:t>（1）投标人须知前附表</w:t>
      </w:r>
    </w:p>
    <w:p w14:paraId="02FE2AB1">
      <w:pPr>
        <w:spacing w:line="360" w:lineRule="auto"/>
        <w:ind w:firstLine="480"/>
        <w:rPr>
          <w:rFonts w:hint="eastAsia" w:ascii="宋体" w:hAnsi="宋体"/>
        </w:rPr>
      </w:pPr>
      <w:r>
        <w:rPr>
          <w:rFonts w:hint="eastAsia" w:ascii="宋体" w:hAnsi="宋体"/>
        </w:rPr>
        <w:t>（2）投标人须知</w:t>
      </w:r>
    </w:p>
    <w:p w14:paraId="15C4AAB0">
      <w:pPr>
        <w:spacing w:line="360" w:lineRule="auto"/>
        <w:ind w:firstLine="480"/>
        <w:rPr>
          <w:rFonts w:hint="eastAsia" w:ascii="宋体" w:hAnsi="宋体"/>
        </w:rPr>
      </w:pPr>
      <w:r>
        <w:rPr>
          <w:rFonts w:hint="eastAsia" w:ascii="宋体" w:hAnsi="宋体"/>
        </w:rPr>
        <w:t>（3）政府采购项目合同书范本</w:t>
      </w:r>
    </w:p>
    <w:p w14:paraId="6471AEFB">
      <w:pPr>
        <w:spacing w:line="360" w:lineRule="auto"/>
        <w:ind w:firstLine="480"/>
        <w:rPr>
          <w:rFonts w:hint="eastAsia" w:ascii="宋体" w:hAnsi="宋体"/>
        </w:rPr>
      </w:pPr>
      <w:r>
        <w:rPr>
          <w:rFonts w:hint="eastAsia" w:ascii="宋体" w:hAnsi="宋体"/>
        </w:rPr>
        <w:t>（4）投标文件格式（相关附件）</w:t>
      </w:r>
    </w:p>
    <w:p w14:paraId="73569AB4">
      <w:pPr>
        <w:spacing w:line="360" w:lineRule="auto"/>
        <w:ind w:firstLine="480"/>
        <w:rPr>
          <w:rFonts w:hint="eastAsia" w:ascii="宋体" w:hAnsi="宋体"/>
        </w:rPr>
      </w:pPr>
      <w:r>
        <w:rPr>
          <w:rFonts w:hint="eastAsia" w:ascii="宋体" w:hAnsi="宋体"/>
        </w:rPr>
        <w:t>（5）采购项目要求及技术参数</w:t>
      </w:r>
    </w:p>
    <w:p w14:paraId="69623CAA">
      <w:pPr>
        <w:spacing w:line="360" w:lineRule="auto"/>
        <w:ind w:firstLine="480"/>
        <w:rPr>
          <w:rFonts w:hint="eastAsia" w:ascii="宋体" w:hAnsi="宋体"/>
        </w:rPr>
      </w:pPr>
      <w:r>
        <w:rPr>
          <w:rFonts w:hint="eastAsia" w:ascii="宋体" w:hAnsi="宋体"/>
        </w:rPr>
        <w:t>（6）采购过程中发生的澄清、变更和补充文件</w:t>
      </w:r>
    </w:p>
    <w:p w14:paraId="432A138D">
      <w:pPr>
        <w:pStyle w:val="10"/>
        <w:adjustRightInd w:val="0"/>
        <w:spacing w:line="360" w:lineRule="auto"/>
        <w:ind w:firstLine="480"/>
        <w:rPr>
          <w:rFonts w:hAnsi="宋体"/>
        </w:rPr>
      </w:pPr>
      <w:r>
        <w:rPr>
          <w:rFonts w:hint="eastAsia" w:hAnsi="宋体"/>
        </w:rPr>
        <w:t>4</w:t>
      </w:r>
      <w:r>
        <w:rPr>
          <w:rFonts w:hAnsi="宋体"/>
        </w:rPr>
        <w:t>.</w:t>
      </w:r>
      <w:r>
        <w:rPr>
          <w:rFonts w:hint="eastAsia" w:hAnsi="宋体"/>
        </w:rPr>
        <w:t>2</w:t>
      </w:r>
      <w:r>
        <w:rPr>
          <w:rFonts w:hAnsi="宋体"/>
        </w:rPr>
        <w:t xml:space="preserve"> </w:t>
      </w:r>
      <w:r>
        <w:rPr>
          <w:rFonts w:hint="eastAsia" w:hAnsi="宋体"/>
        </w:rPr>
        <w:t>数据文件（excel格式）由下列文件组成：</w:t>
      </w:r>
    </w:p>
    <w:p w14:paraId="68E89FA7">
      <w:pPr>
        <w:spacing w:line="360" w:lineRule="auto"/>
        <w:ind w:firstLine="480"/>
        <w:rPr>
          <w:rFonts w:ascii="宋体" w:hAnsi="宋体"/>
        </w:rPr>
      </w:pPr>
      <w:r>
        <w:rPr>
          <w:rFonts w:hint="eastAsia" w:ascii="宋体" w:hAnsi="宋体"/>
        </w:rPr>
        <w:t>（1）投标一览表</w:t>
      </w:r>
    </w:p>
    <w:p w14:paraId="12A41D60">
      <w:pPr>
        <w:spacing w:line="360" w:lineRule="auto"/>
        <w:ind w:firstLine="480"/>
        <w:rPr>
          <w:rFonts w:ascii="宋体" w:hAnsi="宋体"/>
        </w:rPr>
      </w:pPr>
      <w:r>
        <w:rPr>
          <w:rFonts w:hint="eastAsia" w:ascii="宋体" w:hAnsi="宋体"/>
        </w:rPr>
        <w:t>（2）分项报价表</w:t>
      </w:r>
    </w:p>
    <w:p w14:paraId="12719D80">
      <w:pPr>
        <w:rPr>
          <w:rFonts w:hint="eastAsia" w:ascii="Arial" w:hAnsi="Arial" w:cs="Arial"/>
          <w:kern w:val="0"/>
        </w:rPr>
      </w:pPr>
      <w:r>
        <w:rPr>
          <w:rFonts w:hint="eastAsia" w:ascii="宋体" w:hAnsi="宋体"/>
        </w:rPr>
        <w:t>4.3</w:t>
      </w:r>
      <w:r>
        <w:rPr>
          <w:rFonts w:hint="eastAsia" w:ascii="Arial" w:hAnsi="Arial" w:cs="Arial"/>
          <w:kern w:val="0"/>
        </w:rPr>
        <w:t>投标人应当按照招标文件的要求编制投标文件。投标文件应当对招标文件提出的要求和条件作出明确响应。</w:t>
      </w:r>
    </w:p>
    <w:p w14:paraId="39FEFF93">
      <w:pPr>
        <w:spacing w:line="500" w:lineRule="exact"/>
        <w:jc w:val="left"/>
        <w:rPr>
          <w:rFonts w:hint="eastAsia" w:ascii="宋体" w:hAnsi="宋体" w:cs="宋体"/>
          <w:b/>
          <w:bCs/>
          <w:color w:val="000000"/>
          <w:kern w:val="0"/>
          <w:lang w:val="zh-CN" w:eastAsia="zh-CN"/>
        </w:rPr>
      </w:pPr>
      <w:bookmarkStart w:id="33" w:name="_Toc376936734"/>
      <w:bookmarkStart w:id="34" w:name="_Toc325726003"/>
      <w:bookmarkStart w:id="35" w:name="_Toc25990"/>
      <w:bookmarkStart w:id="36" w:name="_Toc130971950"/>
      <w:r>
        <w:rPr>
          <w:rFonts w:hint="eastAsia" w:ascii="宋体" w:hAnsi="宋体" w:cs="宋体"/>
          <w:b/>
          <w:bCs/>
          <w:color w:val="000000"/>
          <w:kern w:val="0"/>
          <w:lang w:val="zh-CN" w:eastAsia="zh-CN"/>
        </w:rPr>
        <w:t>5.招标文件的</w:t>
      </w:r>
      <w:bookmarkEnd w:id="33"/>
      <w:bookmarkEnd w:id="34"/>
      <w:r>
        <w:rPr>
          <w:rFonts w:hint="eastAsia" w:ascii="宋体" w:hAnsi="宋体" w:cs="宋体"/>
          <w:b/>
          <w:bCs/>
          <w:color w:val="000000"/>
          <w:kern w:val="0"/>
          <w:lang w:val="zh-CN" w:eastAsia="zh-CN"/>
        </w:rPr>
        <w:t>质疑</w:t>
      </w:r>
      <w:bookmarkEnd w:id="35"/>
      <w:bookmarkEnd w:id="36"/>
    </w:p>
    <w:p w14:paraId="5C61450A">
      <w:pPr>
        <w:spacing w:line="360" w:lineRule="auto"/>
        <w:ind w:firstLine="480"/>
        <w:rPr>
          <w:rFonts w:hint="eastAsia" w:ascii="宋体" w:hAnsi="宋体"/>
        </w:rPr>
      </w:pPr>
      <w:r>
        <w:rPr>
          <w:rFonts w:hint="eastAsia" w:ascii="宋体" w:hAnsi="宋体" w:eastAsia="宋体" w:cs="Times New Roman"/>
        </w:rPr>
        <w:t>投标人认为招标文件使自己的权益受到损害的，应在获取招标文件之日或者招标文件公告期限届满之日起7个工作日内以书面形式提出质疑（不接受匿名质</w:t>
      </w:r>
      <w:r>
        <w:rPr>
          <w:rFonts w:hint="eastAsia"/>
        </w:rPr>
        <w:t>疑），</w:t>
      </w:r>
      <w:r>
        <w:rPr>
          <w:rFonts w:hint="eastAsia"/>
          <w:lang w:eastAsia="zh-CN"/>
        </w:rPr>
        <w:t>投标人</w:t>
      </w:r>
      <w:r>
        <w:rPr>
          <w:rFonts w:hint="eastAsia"/>
        </w:rPr>
        <w:t>须在法定质疑期内一次性提出针对同一采购程序环节的质疑。</w:t>
      </w:r>
      <w:bookmarkStart w:id="37" w:name="_Toc325726004"/>
      <w:bookmarkStart w:id="38" w:name="_Toc376936735"/>
      <w:r>
        <w:rPr>
          <w:rFonts w:hint="eastAsia" w:ascii="宋体" w:hAnsi="宋体"/>
          <w:lang w:eastAsia="zh-CN"/>
        </w:rPr>
        <w:t>招标人</w:t>
      </w:r>
      <w:r>
        <w:rPr>
          <w:rFonts w:hint="eastAsia" w:ascii="宋体" w:hAnsi="宋体"/>
        </w:rPr>
        <w:t>、采购代理机构在收到</w:t>
      </w:r>
      <w:r>
        <w:rPr>
          <w:rFonts w:hint="eastAsia" w:ascii="宋体" w:hAnsi="宋体"/>
          <w:lang w:eastAsia="zh-CN"/>
        </w:rPr>
        <w:t>投标人</w:t>
      </w:r>
      <w:r>
        <w:rPr>
          <w:rFonts w:hint="eastAsia" w:ascii="宋体" w:hAnsi="宋体"/>
        </w:rPr>
        <w:t>的书面质疑后7个工作日内予以答复，并将变更事宜在青海政府采购信息网上发布公告，告知本项目的所有潜在投标人。</w:t>
      </w:r>
    </w:p>
    <w:p w14:paraId="38F3D368">
      <w:pPr>
        <w:spacing w:line="500" w:lineRule="exact"/>
        <w:jc w:val="left"/>
        <w:rPr>
          <w:rFonts w:hint="eastAsia" w:ascii="宋体" w:hAnsi="宋体" w:cs="宋体"/>
          <w:b/>
          <w:bCs/>
          <w:color w:val="000000"/>
          <w:kern w:val="0"/>
          <w:lang w:val="zh-CN" w:eastAsia="zh-CN"/>
        </w:rPr>
      </w:pPr>
      <w:bookmarkStart w:id="39" w:name="_Toc130971951"/>
      <w:bookmarkStart w:id="40" w:name="_Toc17339"/>
      <w:r>
        <w:rPr>
          <w:rFonts w:hint="eastAsia" w:ascii="宋体" w:hAnsi="宋体" w:cs="宋体"/>
          <w:b/>
          <w:bCs/>
          <w:color w:val="000000"/>
          <w:kern w:val="0"/>
          <w:lang w:val="zh-CN" w:eastAsia="zh-CN"/>
        </w:rPr>
        <w:t>6.招标文件的修改</w:t>
      </w:r>
      <w:bookmarkEnd w:id="37"/>
      <w:bookmarkEnd w:id="38"/>
      <w:bookmarkEnd w:id="39"/>
      <w:bookmarkEnd w:id="40"/>
    </w:p>
    <w:p w14:paraId="4EF5C67C">
      <w:pPr>
        <w:spacing w:line="360" w:lineRule="auto"/>
        <w:ind w:firstLine="480"/>
        <w:rPr>
          <w:rFonts w:hint="eastAsia" w:ascii="宋体" w:hAnsi="宋体"/>
        </w:rPr>
      </w:pPr>
      <w:r>
        <w:rPr>
          <w:rFonts w:hint="eastAsia" w:ascii="宋体" w:hAnsi="宋体"/>
        </w:rPr>
        <w:t>6.1 在投标截止期前，</w:t>
      </w:r>
      <w:r>
        <w:rPr>
          <w:rFonts w:hint="eastAsia" w:ascii="宋体" w:hAnsi="宋体"/>
          <w:lang w:eastAsia="zh-CN"/>
        </w:rPr>
        <w:t>招标人</w:t>
      </w:r>
      <w:r>
        <w:rPr>
          <w:rFonts w:hint="eastAsia" w:ascii="宋体" w:hAnsi="宋体"/>
        </w:rPr>
        <w:t>、采购代理机构可以对招标文件进行必要的修改或者澄清。</w:t>
      </w:r>
    </w:p>
    <w:p w14:paraId="7636897C">
      <w:pPr>
        <w:spacing w:line="360" w:lineRule="auto"/>
        <w:ind w:firstLine="480"/>
        <w:rPr>
          <w:rFonts w:hint="eastAsia" w:ascii="宋体" w:hAnsi="宋体"/>
        </w:rPr>
      </w:pPr>
      <w:r>
        <w:rPr>
          <w:rFonts w:hint="eastAsia" w:ascii="宋体" w:hAnsi="宋体"/>
        </w:rPr>
        <w:t>6.2</w:t>
      </w:r>
      <w:r>
        <w:rPr>
          <w:rFonts w:hint="eastAsia" w:ascii="宋体" w:hAnsi="宋体"/>
          <w:lang w:eastAsia="zh-CN"/>
        </w:rPr>
        <w:t>招标人</w:t>
      </w:r>
      <w:r>
        <w:rPr>
          <w:rFonts w:hint="eastAsia" w:ascii="宋体" w:hAnsi="宋体"/>
        </w:rPr>
        <w:t>、采购代理机构对已发出招标文件进行必要的澄清或者修改的，在招标文件要求提交投标文件截止时间15日前，在青海政府采购信息网上发布公告；不足15日的，顺延提交投标文件的截止时间。该澄清或者修改的内容为招标文件的组成部分。</w:t>
      </w:r>
    </w:p>
    <w:p w14:paraId="0237E1F2">
      <w:pPr>
        <w:pStyle w:val="10"/>
        <w:rPr>
          <w:rFonts w:hint="eastAsia" w:ascii="宋体" w:hAnsi="宋体"/>
        </w:rPr>
      </w:pPr>
      <w:r>
        <w:rPr>
          <w:rFonts w:hint="eastAsia" w:ascii="宋体" w:hAnsi="宋体"/>
        </w:rPr>
        <w:t>6.3 在投标截止时间前，</w:t>
      </w:r>
      <w:r>
        <w:rPr>
          <w:rFonts w:hint="eastAsia" w:hAnsi="宋体"/>
          <w:lang w:eastAsia="zh-CN"/>
        </w:rPr>
        <w:t>招标人</w:t>
      </w:r>
      <w:r>
        <w:rPr>
          <w:rFonts w:hint="eastAsia" w:ascii="宋体" w:hAnsi="宋体"/>
        </w:rPr>
        <w:t>、采购代理机构可以视采购具体情况，延长投标截止时间和开标时间，并在招标文件中要求的投标截止时间和开标时间的3日前，将变更公告发布在青海省政府采购信息网上。</w:t>
      </w:r>
    </w:p>
    <w:p w14:paraId="4093855F">
      <w:pPr>
        <w:spacing w:line="500" w:lineRule="exact"/>
        <w:jc w:val="center"/>
        <w:rPr>
          <w:rFonts w:hint="eastAsia" w:ascii="宋体" w:hAnsi="宋体"/>
          <w:b/>
          <w:bCs/>
          <w:sz w:val="28"/>
          <w:szCs w:val="32"/>
        </w:rPr>
      </w:pPr>
      <w:bookmarkStart w:id="41" w:name="_Toc554"/>
      <w:bookmarkStart w:id="42" w:name="_Toc130971952"/>
      <w:bookmarkStart w:id="43" w:name="_Toc325726005"/>
      <w:bookmarkStart w:id="44" w:name="_Toc376936736"/>
      <w:r>
        <w:rPr>
          <w:rFonts w:hint="eastAsia" w:ascii="宋体" w:hAnsi="宋体"/>
          <w:b/>
          <w:bCs/>
          <w:sz w:val="28"/>
          <w:szCs w:val="32"/>
        </w:rPr>
        <w:t>三、投标文件的编制</w:t>
      </w:r>
      <w:bookmarkEnd w:id="41"/>
      <w:bookmarkEnd w:id="42"/>
      <w:bookmarkEnd w:id="43"/>
      <w:bookmarkEnd w:id="44"/>
    </w:p>
    <w:p w14:paraId="18E5158E">
      <w:pPr>
        <w:spacing w:line="500" w:lineRule="exact"/>
        <w:jc w:val="left"/>
        <w:rPr>
          <w:rFonts w:hint="eastAsia" w:ascii="宋体" w:hAnsi="宋体" w:cs="宋体"/>
          <w:b/>
          <w:bCs/>
          <w:color w:val="000000"/>
          <w:kern w:val="0"/>
          <w:lang w:val="zh-CN" w:eastAsia="zh-CN"/>
        </w:rPr>
      </w:pPr>
      <w:bookmarkStart w:id="45" w:name="_Toc30949"/>
      <w:bookmarkStart w:id="46" w:name="_Toc29022"/>
      <w:r>
        <w:rPr>
          <w:rFonts w:hint="eastAsia" w:ascii="宋体" w:hAnsi="宋体" w:cs="宋体"/>
          <w:b/>
          <w:bCs/>
          <w:color w:val="000000"/>
          <w:kern w:val="0"/>
          <w:lang w:val="zh-CN" w:eastAsia="zh-CN"/>
        </w:rPr>
        <w:t>7.投标文件的语言及度量衡单位</w:t>
      </w:r>
      <w:bookmarkEnd w:id="45"/>
      <w:bookmarkEnd w:id="46"/>
    </w:p>
    <w:p w14:paraId="20C2F9E9">
      <w:pPr>
        <w:spacing w:line="360" w:lineRule="auto"/>
        <w:ind w:firstLine="480"/>
        <w:rPr>
          <w:rFonts w:hint="eastAsia" w:ascii="宋体" w:hAnsi="宋体"/>
          <w:lang w:val="zh-CN"/>
        </w:rPr>
      </w:pPr>
      <w:bookmarkStart w:id="47" w:name="_Toc376936738"/>
      <w:bookmarkStart w:id="48" w:name="_Toc325726007"/>
      <w:bookmarkStart w:id="49" w:name="_Toc130971954"/>
      <w:r>
        <w:rPr>
          <w:rFonts w:hint="eastAsia" w:ascii="宋体" w:hAnsi="宋体"/>
          <w:lang w:val="zh-CN"/>
        </w:rPr>
        <w:t>7.1</w:t>
      </w:r>
      <w:r>
        <w:rPr>
          <w:rFonts w:hint="eastAsia" w:ascii="宋体" w:hAnsi="宋体"/>
        </w:rPr>
        <w:t xml:space="preserve"> </w:t>
      </w:r>
      <w:r>
        <w:rPr>
          <w:rFonts w:hint="eastAsia" w:ascii="宋体" w:hAnsi="宋体"/>
          <w:lang w:val="zh-CN"/>
        </w:rPr>
        <w:t>投标人提交的投标文件以及投标人与采购代理机构就此投标发生的所有来往函电均应使用简体中文。</w:t>
      </w:r>
      <w:r>
        <w:rPr>
          <w:rFonts w:hint="eastAsia" w:ascii="宋体" w:hAnsi="宋体"/>
        </w:rPr>
        <w:t>除签名、盖章、专用名称等特殊情形外，以中文汉语以外的文字表述的投标文件视同未提供。</w:t>
      </w:r>
    </w:p>
    <w:p w14:paraId="2687DC54">
      <w:pPr>
        <w:spacing w:line="360" w:lineRule="auto"/>
        <w:ind w:firstLine="480"/>
        <w:rPr>
          <w:rFonts w:hint="eastAsia" w:ascii="宋体" w:hAnsi="宋体"/>
          <w:lang w:val="zh-CN"/>
        </w:rPr>
      </w:pPr>
      <w:r>
        <w:rPr>
          <w:rFonts w:hint="eastAsia" w:ascii="宋体" w:hAnsi="宋体"/>
          <w:lang w:val="zh-CN"/>
        </w:rPr>
        <w:t>7.2 除招标文件中另有规定外，投标文件所使用的度量衡单位，均须采用国家法定计量单位。</w:t>
      </w:r>
    </w:p>
    <w:p w14:paraId="35C2390D">
      <w:pPr>
        <w:spacing w:line="360" w:lineRule="auto"/>
        <w:ind w:firstLine="480"/>
        <w:rPr>
          <w:rFonts w:hint="eastAsia" w:ascii="宋体" w:hAnsi="宋体"/>
          <w:lang w:val="zh-CN"/>
        </w:rPr>
      </w:pPr>
      <w:r>
        <w:rPr>
          <w:rFonts w:hint="eastAsia" w:ascii="宋体" w:hAnsi="宋体"/>
          <w:lang w:val="zh-CN"/>
        </w:rPr>
        <w:t>7.3 附有外文资料的须翻译成中文，并加盖投标人公章，如果翻译的中文资料与外文资料出现差异与矛盾时，以中文为准，其准确性由投标人负责。</w:t>
      </w:r>
    </w:p>
    <w:bookmarkEnd w:id="47"/>
    <w:bookmarkEnd w:id="48"/>
    <w:bookmarkEnd w:id="49"/>
    <w:p w14:paraId="0D780949">
      <w:pPr>
        <w:spacing w:line="500" w:lineRule="exact"/>
        <w:jc w:val="left"/>
        <w:rPr>
          <w:rFonts w:hint="eastAsia" w:ascii="宋体" w:hAnsi="宋体" w:cs="宋体"/>
          <w:b/>
          <w:bCs/>
          <w:color w:val="000000"/>
          <w:kern w:val="0"/>
          <w:lang w:val="zh-CN" w:eastAsia="zh-CN"/>
        </w:rPr>
      </w:pPr>
      <w:bookmarkStart w:id="50" w:name="_Toc1806"/>
      <w:bookmarkStart w:id="51" w:name="_Toc23603"/>
      <w:r>
        <w:rPr>
          <w:rFonts w:hint="eastAsia" w:ascii="宋体" w:hAnsi="宋体" w:cs="宋体"/>
          <w:b/>
          <w:bCs/>
          <w:color w:val="000000"/>
          <w:kern w:val="0"/>
          <w:lang w:val="zh-CN" w:eastAsia="zh-CN"/>
        </w:rPr>
        <w:t>8.投标报价及币种</w:t>
      </w:r>
      <w:bookmarkEnd w:id="50"/>
      <w:bookmarkEnd w:id="51"/>
    </w:p>
    <w:p w14:paraId="7C85034E">
      <w:pPr>
        <w:spacing w:line="360" w:lineRule="auto"/>
        <w:ind w:firstLine="480"/>
        <w:rPr>
          <w:rFonts w:hint="eastAsia" w:ascii="宋体" w:hAnsi="宋体"/>
          <w:color w:val="0000FF"/>
          <w:lang w:val="zh-CN"/>
        </w:rPr>
      </w:pPr>
      <w:bookmarkStart w:id="52" w:name="_Toc376936743"/>
      <w:bookmarkStart w:id="53" w:name="_Toc26040"/>
      <w:bookmarkStart w:id="54" w:name="_Toc130971955"/>
      <w:bookmarkStart w:id="55" w:name="_Toc325726012"/>
      <w:r>
        <w:rPr>
          <w:rFonts w:hint="eastAsia" w:ascii="宋体" w:hAnsi="宋体"/>
          <w:lang w:val="zh-CN"/>
        </w:rPr>
        <w:t>8.1</w:t>
      </w:r>
      <w:r>
        <w:rPr>
          <w:rFonts w:hint="eastAsia" w:ascii="宋体" w:hAnsi="宋体"/>
        </w:rPr>
        <w:t xml:space="preserve"> </w:t>
      </w:r>
      <w:r>
        <w:rPr>
          <w:rFonts w:hint="eastAsia" w:ascii="宋体" w:hAnsi="宋体"/>
          <w:color w:val="auto"/>
          <w:lang w:val="zh-CN"/>
        </w:rPr>
        <w:t>投标报价为投标总价。投标报价必须包括：产品费、安装费、施工费、人工费、机械费、验收费、手续费、包装费、运输费、保险费、税金及不可预见费等全部费用。</w:t>
      </w:r>
    </w:p>
    <w:p w14:paraId="3B825E3E">
      <w:pPr>
        <w:spacing w:line="360" w:lineRule="auto"/>
        <w:ind w:firstLine="480"/>
        <w:rPr>
          <w:rFonts w:hint="eastAsia" w:ascii="宋体" w:hAnsi="宋体"/>
          <w:lang w:val="zh-CN"/>
        </w:rPr>
      </w:pPr>
      <w:r>
        <w:rPr>
          <w:rFonts w:hint="eastAsia" w:ascii="宋体" w:hAnsi="宋体"/>
          <w:lang w:val="zh-CN"/>
        </w:rPr>
        <w:t>8.2</w:t>
      </w:r>
      <w:r>
        <w:rPr>
          <w:rFonts w:hint="eastAsia" w:ascii="宋体" w:hAnsi="宋体"/>
        </w:rPr>
        <w:t xml:space="preserve"> </w:t>
      </w:r>
      <w:r>
        <w:rPr>
          <w:rFonts w:hint="eastAsia" w:ascii="宋体" w:hAnsi="宋体"/>
          <w:lang w:val="zh-CN"/>
        </w:rPr>
        <w:t>投标报价有效期与投标有效期一致。</w:t>
      </w:r>
    </w:p>
    <w:p w14:paraId="035B5E04">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3 </w:t>
      </w:r>
      <w:r>
        <w:rPr>
          <w:rFonts w:hint="eastAsia" w:ascii="宋体" w:hAnsi="宋体"/>
          <w:lang w:val="zh-CN"/>
        </w:rPr>
        <w:t>投标报价为闭口价，即中标后在合同有效期内价格不变。</w:t>
      </w:r>
    </w:p>
    <w:p w14:paraId="32D620C9">
      <w:pPr>
        <w:spacing w:line="360" w:lineRule="auto"/>
        <w:ind w:firstLine="480"/>
        <w:rPr>
          <w:rFonts w:hint="eastAsia" w:ascii="宋体" w:hAnsi="宋体"/>
          <w:lang w:val="zh-CN"/>
        </w:rPr>
      </w:pPr>
      <w:r>
        <w:rPr>
          <w:rFonts w:hint="eastAsia" w:ascii="宋体" w:hAnsi="宋体"/>
          <w:lang w:val="zh-CN"/>
        </w:rPr>
        <w:t>8.</w:t>
      </w:r>
      <w:r>
        <w:rPr>
          <w:rFonts w:hint="eastAsia" w:ascii="宋体" w:hAnsi="宋体"/>
        </w:rPr>
        <w:t xml:space="preserve">4 </w:t>
      </w:r>
      <w:r>
        <w:rPr>
          <w:rFonts w:hint="eastAsia" w:ascii="宋体" w:hAnsi="宋体"/>
          <w:lang w:val="zh-CN"/>
        </w:rPr>
        <w:t>投标币种是人民币。</w:t>
      </w:r>
    </w:p>
    <w:bookmarkEnd w:id="52"/>
    <w:bookmarkEnd w:id="53"/>
    <w:bookmarkEnd w:id="54"/>
    <w:bookmarkEnd w:id="55"/>
    <w:p w14:paraId="13E00632">
      <w:pPr>
        <w:spacing w:line="500" w:lineRule="exact"/>
        <w:jc w:val="left"/>
        <w:rPr>
          <w:rFonts w:hint="eastAsia" w:ascii="宋体" w:hAnsi="宋体" w:cs="宋体"/>
          <w:b/>
          <w:bCs/>
          <w:color w:val="000000"/>
          <w:kern w:val="0"/>
          <w:highlight w:val="none"/>
          <w:lang w:val="zh-CN" w:eastAsia="zh-CN"/>
        </w:rPr>
      </w:pPr>
      <w:bookmarkStart w:id="56" w:name="_Toc11318"/>
      <w:bookmarkStart w:id="57" w:name="_Toc24599"/>
      <w:r>
        <w:rPr>
          <w:rFonts w:hint="eastAsia" w:ascii="宋体" w:hAnsi="宋体" w:cs="宋体"/>
          <w:b/>
          <w:bCs/>
          <w:color w:val="000000"/>
          <w:kern w:val="0"/>
          <w:highlight w:val="none"/>
          <w:lang w:val="zh-CN" w:eastAsia="zh-CN"/>
        </w:rPr>
        <w:t>9.投标保证金</w:t>
      </w:r>
      <w:bookmarkEnd w:id="56"/>
      <w:bookmarkEnd w:id="57"/>
    </w:p>
    <w:p w14:paraId="07EFB041">
      <w:pPr>
        <w:spacing w:line="360" w:lineRule="auto"/>
        <w:ind w:firstLine="480"/>
        <w:rPr>
          <w:rFonts w:hint="eastAsia" w:ascii="宋体" w:hAnsi="宋体"/>
          <w:lang w:val="zh-CN"/>
        </w:rPr>
      </w:pPr>
      <w:r>
        <w:rPr>
          <w:rFonts w:hint="eastAsia" w:ascii="宋体" w:hAnsi="宋体"/>
          <w:lang w:val="zh-CN"/>
        </w:rPr>
        <w:t>9.1 投标人须在投标截止期前按以下要求交纳投标保证金投标保证金：</w:t>
      </w:r>
    </w:p>
    <w:p w14:paraId="0C7B93F3">
      <w:pPr>
        <w:pStyle w:val="8"/>
        <w:ind w:firstLine="723" w:firstLineChars="300"/>
        <w:rPr>
          <w:rFonts w:hint="eastAsia" w:cs="Times New Roman"/>
          <w:b/>
          <w:bCs/>
          <w:kern w:val="2"/>
          <w:sz w:val="24"/>
          <w:szCs w:val="24"/>
          <w:lang w:val="zh-CN" w:eastAsia="zh-CN" w:bidi="ar-SA"/>
        </w:rPr>
      </w:pPr>
      <w:r>
        <w:rPr>
          <w:rFonts w:hint="eastAsia" w:ascii="Times New Roman" w:hAnsi="Times New Roman" w:eastAsia="宋体" w:cs="Times New Roman"/>
          <w:b/>
          <w:bCs/>
          <w:kern w:val="2"/>
          <w:sz w:val="24"/>
          <w:szCs w:val="24"/>
          <w:lang w:val="zh-CN" w:eastAsia="zh-CN" w:bidi="ar-SA"/>
        </w:rPr>
        <w:t>包</w:t>
      </w:r>
      <w:r>
        <w:rPr>
          <w:rFonts w:hint="eastAsia" w:cs="Times New Roman"/>
          <w:b/>
          <w:bCs/>
          <w:kern w:val="2"/>
          <w:sz w:val="24"/>
          <w:szCs w:val="24"/>
          <w:lang w:val="en-US" w:eastAsia="zh-CN" w:bidi="ar-SA"/>
        </w:rPr>
        <w:t>一：180000.00（壹拾捌万元整）；</w:t>
      </w:r>
    </w:p>
    <w:p w14:paraId="151393F6">
      <w:pPr>
        <w:pStyle w:val="8"/>
        <w:ind w:firstLine="723" w:firstLineChars="300"/>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包二：140000.00（壹拾肆万元整）；</w:t>
      </w:r>
    </w:p>
    <w:p w14:paraId="6CE6BCB9">
      <w:pPr>
        <w:pStyle w:val="8"/>
        <w:ind w:firstLine="723" w:firstLineChars="300"/>
        <w:rPr>
          <w:rFonts w:hint="eastAsia" w:cs="Times New Roman"/>
          <w:b/>
          <w:bCs/>
          <w:kern w:val="2"/>
          <w:sz w:val="24"/>
          <w:szCs w:val="24"/>
          <w:lang w:val="zh-CN" w:eastAsia="zh-CN" w:bidi="ar-SA"/>
        </w:rPr>
      </w:pPr>
      <w:r>
        <w:rPr>
          <w:rFonts w:hint="eastAsia" w:ascii="Times New Roman" w:hAnsi="Times New Roman" w:eastAsia="宋体" w:cs="Times New Roman"/>
          <w:b/>
          <w:bCs/>
          <w:kern w:val="2"/>
          <w:sz w:val="24"/>
          <w:szCs w:val="24"/>
          <w:lang w:val="zh-CN" w:eastAsia="zh-CN" w:bidi="ar-SA"/>
        </w:rPr>
        <w:t>包</w:t>
      </w:r>
      <w:r>
        <w:rPr>
          <w:rFonts w:hint="eastAsia" w:cs="Times New Roman"/>
          <w:b/>
          <w:bCs/>
          <w:kern w:val="2"/>
          <w:sz w:val="24"/>
          <w:szCs w:val="24"/>
          <w:lang w:val="en-US" w:eastAsia="zh-CN" w:bidi="ar-SA"/>
        </w:rPr>
        <w:t>三：200000.00</w:t>
      </w:r>
      <w:r>
        <w:rPr>
          <w:rFonts w:hint="eastAsia" w:cs="Times New Roman"/>
          <w:b/>
          <w:bCs/>
          <w:kern w:val="2"/>
          <w:sz w:val="24"/>
          <w:szCs w:val="24"/>
          <w:lang w:val="zh-CN" w:eastAsia="zh-CN" w:bidi="ar-SA"/>
        </w:rPr>
        <w:t>（</w:t>
      </w:r>
      <w:r>
        <w:rPr>
          <w:rFonts w:hint="eastAsia" w:cs="Times New Roman"/>
          <w:b/>
          <w:bCs/>
          <w:kern w:val="2"/>
          <w:sz w:val="24"/>
          <w:szCs w:val="24"/>
          <w:lang w:val="en-US" w:eastAsia="zh-CN" w:bidi="ar-SA"/>
        </w:rPr>
        <w:t>贰拾万元整</w:t>
      </w:r>
      <w:r>
        <w:rPr>
          <w:rFonts w:hint="eastAsia" w:cs="Times New Roman"/>
          <w:b/>
          <w:bCs/>
          <w:kern w:val="2"/>
          <w:sz w:val="24"/>
          <w:szCs w:val="24"/>
          <w:lang w:val="zh-CN" w:eastAsia="zh-CN" w:bidi="ar-SA"/>
        </w:rPr>
        <w:t>）；</w:t>
      </w:r>
    </w:p>
    <w:p w14:paraId="6211393E">
      <w:pPr>
        <w:pStyle w:val="8"/>
        <w:ind w:firstLine="723" w:firstLineChars="300"/>
        <w:rPr>
          <w:rFonts w:hint="eastAsia" w:cs="Times New Roman"/>
          <w:b/>
          <w:bCs/>
          <w:kern w:val="2"/>
          <w:sz w:val="24"/>
          <w:szCs w:val="24"/>
          <w:lang w:val="zh-CN" w:eastAsia="zh-CN" w:bidi="ar-SA"/>
        </w:rPr>
      </w:pPr>
      <w:r>
        <w:rPr>
          <w:rFonts w:hint="eastAsia" w:ascii="Times New Roman" w:hAnsi="Times New Roman" w:eastAsia="宋体" w:cs="Times New Roman"/>
          <w:b/>
          <w:bCs/>
          <w:kern w:val="2"/>
          <w:sz w:val="24"/>
          <w:szCs w:val="24"/>
          <w:lang w:val="zh-CN" w:eastAsia="zh-CN" w:bidi="ar-SA"/>
        </w:rPr>
        <w:t>包</w:t>
      </w:r>
      <w:r>
        <w:rPr>
          <w:rFonts w:hint="eastAsia" w:cs="Times New Roman"/>
          <w:b/>
          <w:bCs/>
          <w:kern w:val="2"/>
          <w:sz w:val="24"/>
          <w:szCs w:val="24"/>
          <w:lang w:val="en-US" w:eastAsia="zh-CN" w:bidi="ar-SA"/>
        </w:rPr>
        <w:t>四：150000.00（壹拾伍万元整）；</w:t>
      </w:r>
    </w:p>
    <w:p w14:paraId="7427A746">
      <w:pPr>
        <w:pStyle w:val="8"/>
        <w:ind w:firstLine="723" w:firstLineChars="300"/>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包五：210000.00（贰拾壹万元整）；</w:t>
      </w:r>
    </w:p>
    <w:p w14:paraId="0591FABD">
      <w:pPr>
        <w:pStyle w:val="8"/>
        <w:ind w:firstLine="723" w:firstLineChars="300"/>
        <w:rPr>
          <w:rFonts w:hint="eastAsia" w:cs="Times New Roman"/>
          <w:b/>
          <w:bCs/>
          <w:kern w:val="2"/>
          <w:sz w:val="24"/>
          <w:szCs w:val="24"/>
          <w:lang w:val="zh-CN" w:eastAsia="zh-CN" w:bidi="ar-SA"/>
        </w:rPr>
      </w:pPr>
      <w:r>
        <w:rPr>
          <w:rFonts w:hint="eastAsia" w:ascii="Times New Roman" w:hAnsi="Times New Roman" w:eastAsia="宋体" w:cs="Times New Roman"/>
          <w:b/>
          <w:bCs/>
          <w:kern w:val="2"/>
          <w:sz w:val="24"/>
          <w:szCs w:val="24"/>
          <w:lang w:val="zh-CN" w:eastAsia="zh-CN" w:bidi="ar-SA"/>
        </w:rPr>
        <w:t>包</w:t>
      </w:r>
      <w:r>
        <w:rPr>
          <w:rFonts w:hint="eastAsia" w:ascii="Times New Roman" w:hAnsi="Times New Roman" w:cs="Times New Roman"/>
          <w:b/>
          <w:bCs/>
          <w:kern w:val="2"/>
          <w:sz w:val="24"/>
          <w:szCs w:val="24"/>
          <w:lang w:val="en-US" w:eastAsia="zh-CN" w:bidi="ar-SA"/>
        </w:rPr>
        <w:t>六</w:t>
      </w:r>
      <w:r>
        <w:rPr>
          <w:rFonts w:hint="eastAsia" w:cs="Times New Roman"/>
          <w:b/>
          <w:bCs/>
          <w:kern w:val="2"/>
          <w:sz w:val="24"/>
          <w:szCs w:val="24"/>
          <w:lang w:val="en-US" w:eastAsia="zh-CN" w:bidi="ar-SA"/>
        </w:rPr>
        <w:t>：170000.00</w:t>
      </w:r>
      <w:r>
        <w:rPr>
          <w:rFonts w:hint="eastAsia" w:cs="Times New Roman"/>
          <w:b/>
          <w:bCs/>
          <w:kern w:val="2"/>
          <w:sz w:val="24"/>
          <w:szCs w:val="24"/>
          <w:lang w:val="zh-CN" w:eastAsia="zh-CN" w:bidi="ar-SA"/>
        </w:rPr>
        <w:t>（</w:t>
      </w:r>
      <w:r>
        <w:rPr>
          <w:rFonts w:hint="eastAsia" w:cs="Times New Roman"/>
          <w:b/>
          <w:bCs/>
          <w:kern w:val="2"/>
          <w:sz w:val="24"/>
          <w:szCs w:val="24"/>
          <w:lang w:val="en-US" w:eastAsia="zh-CN" w:bidi="ar-SA"/>
        </w:rPr>
        <w:t>壹拾柒万元整</w:t>
      </w:r>
      <w:r>
        <w:rPr>
          <w:rFonts w:hint="eastAsia" w:cs="Times New Roman"/>
          <w:b/>
          <w:bCs/>
          <w:kern w:val="2"/>
          <w:sz w:val="24"/>
          <w:szCs w:val="24"/>
          <w:lang w:val="zh-CN" w:eastAsia="zh-CN" w:bidi="ar-SA"/>
        </w:rPr>
        <w:t>）；</w:t>
      </w:r>
    </w:p>
    <w:p w14:paraId="06A17140">
      <w:pPr>
        <w:pStyle w:val="8"/>
        <w:ind w:firstLine="723" w:firstLineChars="300"/>
        <w:rPr>
          <w:rFonts w:hint="eastAsia" w:cs="Times New Roman"/>
          <w:b/>
          <w:bCs/>
          <w:kern w:val="2"/>
          <w:sz w:val="24"/>
          <w:szCs w:val="24"/>
          <w:lang w:val="zh-CN" w:eastAsia="zh-CN" w:bidi="ar-SA"/>
        </w:rPr>
      </w:pPr>
      <w:r>
        <w:rPr>
          <w:rFonts w:hint="eastAsia" w:ascii="Times New Roman" w:hAnsi="Times New Roman" w:eastAsia="宋体" w:cs="Times New Roman"/>
          <w:b/>
          <w:bCs/>
          <w:kern w:val="2"/>
          <w:sz w:val="24"/>
          <w:szCs w:val="24"/>
          <w:lang w:val="zh-CN" w:eastAsia="zh-CN" w:bidi="ar-SA"/>
        </w:rPr>
        <w:t>包</w:t>
      </w:r>
      <w:r>
        <w:rPr>
          <w:rFonts w:hint="eastAsia" w:cs="Times New Roman"/>
          <w:b/>
          <w:bCs/>
          <w:kern w:val="2"/>
          <w:sz w:val="24"/>
          <w:szCs w:val="24"/>
          <w:lang w:val="en-US" w:eastAsia="zh-CN" w:bidi="ar-SA"/>
        </w:rPr>
        <w:t>七：100000.00（壹拾万元整）；</w:t>
      </w:r>
    </w:p>
    <w:p w14:paraId="7C76B0DC">
      <w:pPr>
        <w:pStyle w:val="8"/>
        <w:ind w:firstLine="723" w:firstLineChars="300"/>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包八：130000.00（壹拾叁万元整）；</w:t>
      </w:r>
    </w:p>
    <w:p w14:paraId="5796A04A">
      <w:pPr>
        <w:pStyle w:val="8"/>
        <w:ind w:firstLine="723" w:firstLineChars="300"/>
        <w:rPr>
          <w:rFonts w:hint="eastAsia" w:cs="Times New Roman"/>
          <w:b/>
          <w:bCs/>
          <w:kern w:val="2"/>
          <w:sz w:val="24"/>
          <w:szCs w:val="24"/>
          <w:lang w:val="zh-CN" w:eastAsia="zh-CN" w:bidi="ar-SA"/>
        </w:rPr>
      </w:pPr>
      <w:r>
        <w:rPr>
          <w:rFonts w:hint="eastAsia" w:ascii="Times New Roman" w:hAnsi="Times New Roman" w:eastAsia="宋体" w:cs="Times New Roman"/>
          <w:b/>
          <w:bCs/>
          <w:kern w:val="2"/>
          <w:sz w:val="24"/>
          <w:szCs w:val="24"/>
          <w:lang w:val="zh-CN" w:eastAsia="zh-CN" w:bidi="ar-SA"/>
        </w:rPr>
        <w:t>包</w:t>
      </w:r>
      <w:r>
        <w:rPr>
          <w:rFonts w:hint="eastAsia" w:cs="Times New Roman"/>
          <w:b/>
          <w:bCs/>
          <w:kern w:val="2"/>
          <w:sz w:val="24"/>
          <w:szCs w:val="24"/>
          <w:lang w:val="en-US" w:eastAsia="zh-CN" w:bidi="ar-SA"/>
        </w:rPr>
        <w:t>九：160000.00</w:t>
      </w:r>
      <w:r>
        <w:rPr>
          <w:rFonts w:hint="eastAsia" w:cs="Times New Roman"/>
          <w:b/>
          <w:bCs/>
          <w:kern w:val="2"/>
          <w:sz w:val="24"/>
          <w:szCs w:val="24"/>
          <w:lang w:val="zh-CN" w:eastAsia="zh-CN" w:bidi="ar-SA"/>
        </w:rPr>
        <w:t>（</w:t>
      </w:r>
      <w:r>
        <w:rPr>
          <w:rFonts w:hint="eastAsia" w:cs="Times New Roman"/>
          <w:b/>
          <w:bCs/>
          <w:kern w:val="2"/>
          <w:sz w:val="24"/>
          <w:szCs w:val="24"/>
          <w:lang w:val="en-US" w:eastAsia="zh-CN" w:bidi="ar-SA"/>
        </w:rPr>
        <w:t>壹拾陆万元整</w:t>
      </w:r>
      <w:r>
        <w:rPr>
          <w:rFonts w:hint="eastAsia" w:cs="Times New Roman"/>
          <w:b/>
          <w:bCs/>
          <w:kern w:val="2"/>
          <w:sz w:val="24"/>
          <w:szCs w:val="24"/>
          <w:lang w:val="zh-CN" w:eastAsia="zh-CN" w:bidi="ar-SA"/>
        </w:rPr>
        <w:t>）；</w:t>
      </w:r>
    </w:p>
    <w:p w14:paraId="716F2B51">
      <w:pPr>
        <w:pStyle w:val="8"/>
        <w:ind w:firstLine="723" w:firstLineChars="300"/>
        <w:rPr>
          <w:rFonts w:hint="eastAsia" w:cs="Times New Roman"/>
          <w:b/>
          <w:bCs/>
          <w:kern w:val="2"/>
          <w:sz w:val="24"/>
          <w:szCs w:val="24"/>
          <w:lang w:val="zh-CN" w:eastAsia="zh-CN" w:bidi="ar-SA"/>
        </w:rPr>
      </w:pPr>
      <w:r>
        <w:rPr>
          <w:rFonts w:hint="eastAsia" w:ascii="Times New Roman" w:hAnsi="Times New Roman" w:eastAsia="宋体" w:cs="Times New Roman"/>
          <w:b/>
          <w:bCs/>
          <w:kern w:val="2"/>
          <w:sz w:val="24"/>
          <w:szCs w:val="24"/>
          <w:lang w:val="zh-CN" w:eastAsia="zh-CN" w:bidi="ar-SA"/>
        </w:rPr>
        <w:t>包</w:t>
      </w:r>
      <w:r>
        <w:rPr>
          <w:rFonts w:hint="eastAsia" w:ascii="Times New Roman" w:hAnsi="Times New Roman" w:cs="Times New Roman"/>
          <w:b/>
          <w:bCs/>
          <w:kern w:val="2"/>
          <w:sz w:val="24"/>
          <w:szCs w:val="24"/>
          <w:lang w:val="en-US" w:eastAsia="zh-CN" w:bidi="ar-SA"/>
        </w:rPr>
        <w:t>十</w:t>
      </w:r>
      <w:r>
        <w:rPr>
          <w:rFonts w:hint="eastAsia" w:cs="Times New Roman"/>
          <w:b/>
          <w:bCs/>
          <w:kern w:val="2"/>
          <w:sz w:val="24"/>
          <w:szCs w:val="24"/>
          <w:lang w:val="en-US" w:eastAsia="zh-CN" w:bidi="ar-SA"/>
        </w:rPr>
        <w:t>：150000.00（壹拾伍万元整）；</w:t>
      </w:r>
    </w:p>
    <w:p w14:paraId="6946E350">
      <w:pPr>
        <w:pStyle w:val="8"/>
        <w:ind w:firstLine="723" w:firstLineChars="300"/>
        <w:rPr>
          <w:rFonts w:hint="eastAsia" w:cs="Times New Roman"/>
          <w:b/>
          <w:bCs/>
          <w:kern w:val="2"/>
          <w:sz w:val="24"/>
          <w:szCs w:val="24"/>
          <w:lang w:val="en-US" w:eastAsia="zh-CN" w:bidi="ar-SA"/>
        </w:rPr>
      </w:pPr>
      <w:r>
        <w:rPr>
          <w:rFonts w:hint="eastAsia" w:cs="Times New Roman"/>
          <w:b/>
          <w:bCs/>
          <w:kern w:val="2"/>
          <w:sz w:val="24"/>
          <w:szCs w:val="24"/>
          <w:lang w:val="en-US" w:eastAsia="zh-CN" w:bidi="ar-SA"/>
        </w:rPr>
        <w:t>包十一：170000.00（壹拾柒万元整）；</w:t>
      </w:r>
    </w:p>
    <w:p w14:paraId="0392258E">
      <w:pPr>
        <w:pStyle w:val="8"/>
        <w:ind w:firstLine="723" w:firstLineChars="300"/>
        <w:rPr>
          <w:rFonts w:hint="eastAsia"/>
          <w:lang w:val="zh-CN" w:eastAsia="zh-CN"/>
        </w:rPr>
      </w:pPr>
      <w:r>
        <w:rPr>
          <w:rFonts w:hint="eastAsia" w:ascii="Times New Roman" w:hAnsi="Times New Roman" w:eastAsia="宋体" w:cs="Times New Roman"/>
          <w:b/>
          <w:bCs/>
          <w:kern w:val="2"/>
          <w:sz w:val="24"/>
          <w:szCs w:val="24"/>
          <w:lang w:val="zh-CN" w:eastAsia="zh-CN" w:bidi="ar-SA"/>
        </w:rPr>
        <w:t>包</w:t>
      </w:r>
      <w:r>
        <w:rPr>
          <w:rFonts w:hint="eastAsia" w:ascii="Times New Roman" w:hAnsi="Times New Roman" w:cs="Times New Roman"/>
          <w:b/>
          <w:bCs/>
          <w:kern w:val="2"/>
          <w:sz w:val="24"/>
          <w:szCs w:val="24"/>
          <w:lang w:val="en-US" w:eastAsia="zh-CN" w:bidi="ar-SA"/>
        </w:rPr>
        <w:t>十二</w:t>
      </w:r>
      <w:r>
        <w:rPr>
          <w:rFonts w:hint="eastAsia" w:cs="Times New Roman"/>
          <w:b/>
          <w:bCs/>
          <w:kern w:val="2"/>
          <w:sz w:val="24"/>
          <w:szCs w:val="24"/>
          <w:lang w:val="en-US" w:eastAsia="zh-CN" w:bidi="ar-SA"/>
        </w:rPr>
        <w:t>：180000.00</w:t>
      </w:r>
      <w:r>
        <w:rPr>
          <w:rFonts w:hint="eastAsia" w:cs="Times New Roman"/>
          <w:b/>
          <w:bCs/>
          <w:kern w:val="2"/>
          <w:sz w:val="24"/>
          <w:szCs w:val="24"/>
          <w:lang w:val="zh-CN" w:eastAsia="zh-CN" w:bidi="ar-SA"/>
        </w:rPr>
        <w:t>（</w:t>
      </w:r>
      <w:r>
        <w:rPr>
          <w:rFonts w:hint="eastAsia" w:cs="Times New Roman"/>
          <w:b/>
          <w:bCs/>
          <w:kern w:val="2"/>
          <w:sz w:val="24"/>
          <w:szCs w:val="24"/>
          <w:lang w:val="en-US" w:eastAsia="zh-CN" w:bidi="ar-SA"/>
        </w:rPr>
        <w:t>壹拾捌万元整</w:t>
      </w:r>
      <w:r>
        <w:rPr>
          <w:rFonts w:hint="eastAsia" w:cs="Times New Roman"/>
          <w:b/>
          <w:bCs/>
          <w:kern w:val="2"/>
          <w:sz w:val="24"/>
          <w:szCs w:val="24"/>
          <w:lang w:val="zh-CN" w:eastAsia="zh-CN" w:bidi="ar-SA"/>
        </w:rPr>
        <w:t>）；</w:t>
      </w:r>
    </w:p>
    <w:p w14:paraId="566D4875">
      <w:pPr>
        <w:pStyle w:val="8"/>
        <w:ind w:firstLine="723" w:firstLineChars="300"/>
        <w:rPr>
          <w:rFonts w:hint="eastAsia"/>
          <w:lang w:val="zh-CN" w:eastAsia="zh-CN"/>
        </w:rPr>
      </w:pPr>
      <w:r>
        <w:rPr>
          <w:rFonts w:hint="eastAsia" w:ascii="Times New Roman" w:hAnsi="Times New Roman" w:eastAsia="宋体" w:cs="Times New Roman"/>
          <w:b/>
          <w:bCs/>
          <w:kern w:val="2"/>
          <w:sz w:val="24"/>
          <w:szCs w:val="24"/>
          <w:lang w:val="zh-CN" w:eastAsia="zh-CN" w:bidi="ar-SA"/>
        </w:rPr>
        <w:t>包</w:t>
      </w:r>
      <w:r>
        <w:rPr>
          <w:rFonts w:hint="eastAsia" w:ascii="Times New Roman" w:hAnsi="Times New Roman" w:cs="Times New Roman"/>
          <w:b/>
          <w:bCs/>
          <w:kern w:val="2"/>
          <w:sz w:val="24"/>
          <w:szCs w:val="24"/>
          <w:lang w:val="en-US" w:eastAsia="zh-CN" w:bidi="ar-SA"/>
        </w:rPr>
        <w:t>十三</w:t>
      </w:r>
      <w:r>
        <w:rPr>
          <w:rFonts w:hint="eastAsia" w:cs="Times New Roman"/>
          <w:b/>
          <w:bCs/>
          <w:kern w:val="2"/>
          <w:sz w:val="24"/>
          <w:szCs w:val="24"/>
          <w:lang w:val="en-US" w:eastAsia="zh-CN" w:bidi="ar-SA"/>
        </w:rPr>
        <w:t>：160000.00</w:t>
      </w:r>
      <w:r>
        <w:rPr>
          <w:rFonts w:hint="eastAsia" w:cs="Times New Roman"/>
          <w:b/>
          <w:bCs/>
          <w:kern w:val="2"/>
          <w:sz w:val="24"/>
          <w:szCs w:val="24"/>
          <w:lang w:val="zh-CN" w:eastAsia="zh-CN" w:bidi="ar-SA"/>
        </w:rPr>
        <w:t>（</w:t>
      </w:r>
      <w:r>
        <w:rPr>
          <w:rFonts w:hint="eastAsia" w:cs="Times New Roman"/>
          <w:b/>
          <w:bCs/>
          <w:kern w:val="2"/>
          <w:sz w:val="24"/>
          <w:szCs w:val="24"/>
          <w:lang w:val="en-US" w:eastAsia="zh-CN" w:bidi="ar-SA"/>
        </w:rPr>
        <w:t>壹拾陆万元整</w:t>
      </w:r>
      <w:r>
        <w:rPr>
          <w:rFonts w:hint="eastAsia" w:cs="Times New Roman"/>
          <w:b/>
          <w:bCs/>
          <w:kern w:val="2"/>
          <w:sz w:val="24"/>
          <w:szCs w:val="24"/>
          <w:lang w:val="zh-CN" w:eastAsia="zh-CN" w:bidi="ar-SA"/>
        </w:rPr>
        <w:t>）；</w:t>
      </w:r>
    </w:p>
    <w:p w14:paraId="2BBB1897">
      <w:pPr>
        <w:autoSpaceDE w:val="0"/>
        <w:autoSpaceDN w:val="0"/>
        <w:adjustRightInd w:val="0"/>
        <w:spacing w:line="360" w:lineRule="auto"/>
        <w:ind w:firstLine="723" w:firstLineChars="300"/>
        <w:rPr>
          <w:rFonts w:hint="eastAsia" w:ascii="Arial" w:hAnsi="Arial" w:cs="Arial"/>
          <w:b/>
          <w:bCs/>
        </w:rPr>
      </w:pPr>
      <w:r>
        <w:rPr>
          <w:rFonts w:hint="eastAsia" w:ascii="Arial" w:hAnsi="Arial" w:cs="Arial"/>
          <w:b/>
          <w:bCs/>
          <w:lang w:val="zh-CN"/>
        </w:rPr>
        <w:t>收款单位：</w:t>
      </w:r>
      <w:r>
        <w:rPr>
          <w:rFonts w:hint="eastAsia" w:ascii="Arial" w:hAnsi="Arial" w:cs="Arial"/>
          <w:b/>
          <w:bCs/>
        </w:rPr>
        <w:t>青海鼎新工程项目管理有限公司</w:t>
      </w:r>
    </w:p>
    <w:p w14:paraId="1DB5EA22">
      <w:pPr>
        <w:autoSpaceDE w:val="0"/>
        <w:autoSpaceDN w:val="0"/>
        <w:adjustRightInd w:val="0"/>
        <w:spacing w:line="360" w:lineRule="auto"/>
        <w:ind w:firstLine="723" w:firstLineChars="300"/>
        <w:rPr>
          <w:rFonts w:hint="eastAsia" w:ascii="Arial" w:hAnsi="Arial" w:cs="Arial"/>
          <w:b/>
          <w:bCs/>
        </w:rPr>
      </w:pPr>
      <w:r>
        <w:rPr>
          <w:rFonts w:hint="eastAsia" w:ascii="Arial" w:hAnsi="Arial" w:cs="Arial"/>
          <w:b/>
          <w:bCs/>
          <w:lang w:val="zh-CN"/>
        </w:rPr>
        <w:t>开</w:t>
      </w:r>
      <w:r>
        <w:rPr>
          <w:rFonts w:hint="eastAsia" w:ascii="Arial" w:hAnsi="Arial" w:cs="Arial"/>
          <w:b/>
          <w:bCs/>
          <w:lang w:val="en-US" w:eastAsia="zh-CN"/>
        </w:rPr>
        <w:t xml:space="preserve"> </w:t>
      </w:r>
      <w:r>
        <w:rPr>
          <w:rFonts w:hint="eastAsia" w:ascii="Arial" w:hAnsi="Arial" w:cs="Arial"/>
          <w:b/>
          <w:bCs/>
          <w:lang w:val="zh-CN"/>
        </w:rPr>
        <w:t>户</w:t>
      </w:r>
      <w:r>
        <w:rPr>
          <w:rFonts w:hint="eastAsia" w:ascii="Arial" w:hAnsi="Arial" w:cs="Arial"/>
          <w:b/>
          <w:bCs/>
          <w:lang w:val="en-US" w:eastAsia="zh-CN"/>
        </w:rPr>
        <w:t xml:space="preserve"> </w:t>
      </w:r>
      <w:r>
        <w:rPr>
          <w:rFonts w:hint="eastAsia" w:ascii="Arial" w:hAnsi="Arial" w:cs="Arial"/>
          <w:b/>
          <w:bCs/>
          <w:lang w:val="zh-CN"/>
        </w:rPr>
        <w:t>行：</w:t>
      </w:r>
      <w:r>
        <w:rPr>
          <w:rFonts w:hint="eastAsia" w:ascii="宋体" w:hAnsi="宋体" w:cs="宋体"/>
          <w:b/>
          <w:bCs/>
          <w:lang w:val="zh-CN"/>
        </w:rPr>
        <w:t>中国农业发展银行黄南藏族自治州分行营业部</w:t>
      </w:r>
    </w:p>
    <w:p w14:paraId="53A59986">
      <w:pPr>
        <w:autoSpaceDE w:val="0"/>
        <w:autoSpaceDN w:val="0"/>
        <w:adjustRightInd w:val="0"/>
        <w:spacing w:line="360" w:lineRule="auto"/>
        <w:ind w:firstLine="723" w:firstLineChars="300"/>
        <w:rPr>
          <w:rFonts w:hint="eastAsia" w:ascii="Arial" w:hAnsi="Arial" w:cs="Arial"/>
          <w:b/>
          <w:bCs/>
          <w:lang w:val="zh-CN"/>
        </w:rPr>
      </w:pPr>
      <w:r>
        <w:rPr>
          <w:rFonts w:hint="eastAsia" w:ascii="Arial" w:hAnsi="Arial" w:cs="Arial"/>
          <w:b/>
          <w:bCs/>
          <w:lang w:val="zh-CN"/>
        </w:rPr>
        <w:t>银行账号：2036 3239 9001 0000 0244 671（保证金专用账号）</w:t>
      </w:r>
    </w:p>
    <w:p w14:paraId="6BA05461">
      <w:pPr>
        <w:autoSpaceDE w:val="0"/>
        <w:autoSpaceDN w:val="0"/>
        <w:adjustRightInd w:val="0"/>
        <w:spacing w:line="360" w:lineRule="auto"/>
        <w:ind w:firstLine="723" w:firstLineChars="300"/>
        <w:rPr>
          <w:rFonts w:hint="eastAsia" w:ascii="Arial" w:hAnsi="Arial" w:cs="Arial"/>
          <w:b/>
          <w:bCs/>
        </w:rPr>
      </w:pPr>
      <w:r>
        <w:rPr>
          <w:rFonts w:hint="eastAsia" w:ascii="Arial" w:hAnsi="Arial" w:cs="Arial"/>
          <w:b/>
          <w:bCs/>
        </w:rPr>
        <w:t>行    号：203855000014</w:t>
      </w:r>
    </w:p>
    <w:p w14:paraId="78801251">
      <w:pPr>
        <w:spacing w:line="360" w:lineRule="auto"/>
        <w:ind w:firstLine="480"/>
        <w:rPr>
          <w:rFonts w:hint="eastAsia" w:ascii="宋体" w:hAnsi="宋体"/>
          <w:lang w:val="zh-CN"/>
        </w:rPr>
      </w:pPr>
      <w:r>
        <w:rPr>
          <w:rFonts w:hint="eastAsia" w:ascii="宋体" w:hAnsi="宋体"/>
          <w:highlight w:val="none"/>
          <w:lang w:val="zh-CN"/>
        </w:rPr>
        <w:t>交纳时间：投标截止及开标时间前，</w:t>
      </w:r>
      <w:r>
        <w:rPr>
          <w:rFonts w:hint="eastAsia" w:ascii="宋体" w:hAnsi="宋体"/>
          <w:lang w:val="zh-CN"/>
        </w:rPr>
        <w:t>以银行到账时间为准。（在附言中备注项目编号及包号）</w:t>
      </w:r>
    </w:p>
    <w:p w14:paraId="38B4955C">
      <w:pPr>
        <w:spacing w:line="360" w:lineRule="auto"/>
        <w:ind w:firstLine="480"/>
        <w:rPr>
          <w:rFonts w:hint="eastAsia" w:ascii="宋体" w:hAnsi="宋体"/>
          <w:lang w:val="zh-CN"/>
        </w:rPr>
      </w:pPr>
      <w:r>
        <w:rPr>
          <w:rFonts w:hint="eastAsia" w:ascii="宋体" w:hAnsi="宋体"/>
          <w:lang w:val="zh-CN"/>
        </w:rPr>
        <w:t>如采购项目变更开标时间，则保证金交纳时间相应顺延。</w:t>
      </w:r>
    </w:p>
    <w:p w14:paraId="6CFBE5D0">
      <w:pPr>
        <w:spacing w:line="360" w:lineRule="auto"/>
        <w:ind w:firstLine="480"/>
        <w:rPr>
          <w:rFonts w:hint="eastAsia" w:ascii="宋体" w:hAnsi="宋体"/>
          <w:lang w:val="zh-CN"/>
        </w:rPr>
      </w:pPr>
      <w:r>
        <w:rPr>
          <w:rFonts w:hint="eastAsia" w:ascii="宋体" w:hAnsi="宋体"/>
          <w:lang w:val="zh-CN"/>
        </w:rPr>
        <w:t>9.2 缴费方式：投标保证金应当以支票、汇票、本票或者金融机构、担保机构出具的保函等非现金形式提交；通过银行转账的，由投标人</w:t>
      </w:r>
      <w:r>
        <w:rPr>
          <w:rFonts w:hint="eastAsia" w:ascii="宋体" w:hAnsi="宋体"/>
          <w:lang w:val="en-US" w:eastAsia="zh-CN"/>
        </w:rPr>
        <w:t>基本户</w:t>
      </w:r>
      <w:r>
        <w:rPr>
          <w:rFonts w:hint="eastAsia" w:ascii="宋体" w:hAnsi="宋体"/>
          <w:lang w:val="zh-CN"/>
        </w:rPr>
        <w:t>汇（转）入9.1条规定的账户。</w:t>
      </w:r>
    </w:p>
    <w:p w14:paraId="7BA2ECFD">
      <w:pPr>
        <w:spacing w:line="360" w:lineRule="auto"/>
        <w:ind w:firstLine="480"/>
        <w:rPr>
          <w:rFonts w:hint="eastAsia" w:ascii="宋体" w:hAnsi="宋体"/>
          <w:lang w:val="zh-CN"/>
        </w:rPr>
      </w:pPr>
      <w:r>
        <w:rPr>
          <w:rFonts w:hint="eastAsia" w:ascii="宋体" w:hAnsi="宋体"/>
          <w:lang w:val="zh-CN"/>
        </w:rPr>
        <w:t>9.3 投标保证金退还：投标人在投标截止时间前撤回已提交的投标文件的，采购代理机构应当自收到投标人书面撤回通知之日起5个工作日内，退还已收取的投标保证金，但因投标人自身原因导致无法及时退还的除外。</w:t>
      </w:r>
    </w:p>
    <w:p w14:paraId="15BAF145">
      <w:pPr>
        <w:spacing w:line="360" w:lineRule="auto"/>
        <w:ind w:firstLine="480"/>
        <w:rPr>
          <w:rFonts w:hint="eastAsia" w:ascii="宋体" w:hAnsi="宋体"/>
          <w:lang w:val="zh-CN"/>
        </w:rPr>
      </w:pPr>
      <w:r>
        <w:rPr>
          <w:rFonts w:hint="eastAsia" w:ascii="宋体" w:hAnsi="宋体"/>
          <w:lang w:val="zh-CN"/>
        </w:rPr>
        <w:t>采购代理机构应当自中标通知书发出之日起5个工作日内退还未中标人的投标保证金，自采购合同签订之日起5个工作日内退还中标人的投标保证金或者转为中标人的履约保证金。</w:t>
      </w:r>
    </w:p>
    <w:p w14:paraId="688C6A4F">
      <w:pPr>
        <w:spacing w:line="360" w:lineRule="auto"/>
        <w:ind w:firstLine="480"/>
        <w:rPr>
          <w:rFonts w:hint="eastAsia" w:ascii="宋体" w:hAnsi="宋体"/>
          <w:lang w:val="zh-CN"/>
        </w:rPr>
      </w:pPr>
      <w:r>
        <w:rPr>
          <w:rFonts w:hint="eastAsia" w:ascii="宋体" w:hAnsi="宋体"/>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7037D6D2">
      <w:pPr>
        <w:spacing w:line="360" w:lineRule="auto"/>
        <w:ind w:firstLine="480"/>
        <w:rPr>
          <w:rFonts w:hint="eastAsia" w:ascii="宋体" w:hAnsi="宋体"/>
          <w:lang w:val="zh-CN"/>
        </w:rPr>
      </w:pPr>
      <w:r>
        <w:rPr>
          <w:rFonts w:hint="eastAsia" w:ascii="宋体" w:hAnsi="宋体"/>
          <w:lang w:val="zh-CN"/>
        </w:rPr>
        <w:t>9.4 投标有效期内投标人撤销投标文件的，采购代理机构可以不退还投标保证金。</w:t>
      </w:r>
    </w:p>
    <w:p w14:paraId="1E694EAF">
      <w:pPr>
        <w:spacing w:line="500" w:lineRule="exact"/>
        <w:jc w:val="left"/>
        <w:rPr>
          <w:rFonts w:hint="eastAsia" w:ascii="宋体" w:hAnsi="宋体" w:cs="宋体"/>
          <w:b/>
          <w:bCs/>
          <w:color w:val="000000"/>
          <w:kern w:val="0"/>
          <w:lang w:val="zh-CN" w:eastAsia="zh-CN"/>
        </w:rPr>
      </w:pPr>
      <w:bookmarkStart w:id="58" w:name="_Toc6599"/>
      <w:r>
        <w:rPr>
          <w:rFonts w:hint="eastAsia" w:ascii="宋体" w:hAnsi="宋体" w:cs="宋体"/>
          <w:b/>
          <w:bCs/>
          <w:color w:val="000000"/>
          <w:kern w:val="0"/>
          <w:lang w:val="zh-CN" w:eastAsia="zh-CN"/>
        </w:rPr>
        <w:t>10.投标有效期</w:t>
      </w:r>
      <w:bookmarkEnd w:id="58"/>
    </w:p>
    <w:p w14:paraId="14576CB3">
      <w:pPr>
        <w:spacing w:line="360" w:lineRule="auto"/>
        <w:ind w:firstLine="480"/>
        <w:rPr>
          <w:rFonts w:hint="eastAsia" w:ascii="宋体" w:hAnsi="宋体"/>
        </w:rPr>
      </w:pPr>
      <w:r>
        <w:rPr>
          <w:rFonts w:hint="eastAsia" w:ascii="宋体" w:hAnsi="宋体"/>
        </w:rPr>
        <w:t>投标有效期为自开标之日起60天。</w:t>
      </w:r>
    </w:p>
    <w:p w14:paraId="2C8451FE">
      <w:pPr>
        <w:spacing w:line="500" w:lineRule="exact"/>
        <w:jc w:val="left"/>
        <w:rPr>
          <w:rFonts w:hint="eastAsia" w:ascii="宋体" w:hAnsi="宋体" w:cs="宋体"/>
          <w:b/>
          <w:bCs/>
          <w:color w:val="000000"/>
          <w:kern w:val="0"/>
          <w:lang w:val="zh-CN" w:eastAsia="zh-CN"/>
        </w:rPr>
      </w:pPr>
      <w:bookmarkStart w:id="59" w:name="_Toc325726008"/>
      <w:bookmarkStart w:id="60" w:name="_Toc130971957"/>
      <w:bookmarkStart w:id="61" w:name="_Toc376936739"/>
      <w:bookmarkStart w:id="62" w:name="_Toc5673"/>
      <w:r>
        <w:rPr>
          <w:rFonts w:hint="eastAsia" w:ascii="宋体" w:hAnsi="宋体" w:cs="宋体"/>
          <w:b/>
          <w:bCs/>
          <w:color w:val="000000"/>
          <w:kern w:val="0"/>
          <w:lang w:val="zh-CN" w:eastAsia="zh-CN"/>
        </w:rPr>
        <w:t>11.投标文件构成</w:t>
      </w:r>
      <w:bookmarkEnd w:id="59"/>
      <w:bookmarkEnd w:id="60"/>
      <w:bookmarkEnd w:id="61"/>
      <w:bookmarkEnd w:id="62"/>
    </w:p>
    <w:p w14:paraId="6BDE2BF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11.1投标人应提交相关证明材料，作为其参加投标和中标后有能力履行合同的证明。编写的投标文件须包括以下内容（格式详见招标文件第四部分内容）：</w:t>
      </w:r>
    </w:p>
    <w:p w14:paraId="692FBCD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11.1.1资格审查部分</w:t>
      </w:r>
    </w:p>
    <w:p w14:paraId="404386C8">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附件1：投 标 函</w:t>
      </w:r>
    </w:p>
    <w:p w14:paraId="45855434">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附件1.1：投标函附录</w:t>
      </w:r>
    </w:p>
    <w:p w14:paraId="340CB631">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附件2：法定代表人证明书</w:t>
      </w:r>
    </w:p>
    <w:p w14:paraId="07ADB72D">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附件3：法定代表人授权书</w:t>
      </w:r>
    </w:p>
    <w:p w14:paraId="0AC8D87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附件4：投标人承诺函</w:t>
      </w:r>
    </w:p>
    <w:p w14:paraId="46057CB6">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附件5：投标人诚信承诺书</w:t>
      </w:r>
    </w:p>
    <w:p w14:paraId="1BCE85B6">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附件6：投标人资格证明文件</w:t>
      </w:r>
    </w:p>
    <w:p w14:paraId="08D04A82">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附件7：财务状况、缴纳税收和社会保障资金证明</w:t>
      </w:r>
    </w:p>
    <w:p w14:paraId="4766F49A">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附件8：具备履行合同所必需的设备和专业技术能力的证明材料</w:t>
      </w:r>
    </w:p>
    <w:p w14:paraId="6F8E9E30">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附件9：无重大违法记录声明</w:t>
      </w:r>
    </w:p>
    <w:p w14:paraId="26F7DE05">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附件10：投标保证金证明（若为保函格式自拟）</w:t>
      </w:r>
    </w:p>
    <w:p w14:paraId="61B28751">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11.1.2符合性审查部分</w:t>
      </w:r>
    </w:p>
    <w:p w14:paraId="4C5989A2">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w:t>
      </w:r>
      <w:r>
        <w:rPr>
          <w:rFonts w:hint="eastAsia" w:ascii="宋体" w:hAnsi="宋体" w:cs="宋体"/>
          <w:color w:val="000000"/>
          <w:kern w:val="0"/>
          <w:highlight w:val="none"/>
          <w:lang w:val="en-US" w:eastAsia="zh-CN"/>
        </w:rPr>
        <w:t>1</w:t>
      </w:r>
      <w:r>
        <w:rPr>
          <w:rFonts w:hint="eastAsia" w:ascii="宋体" w:hAnsi="宋体" w:cs="宋体"/>
          <w:color w:val="000000"/>
          <w:kern w:val="0"/>
          <w:highlight w:val="none"/>
          <w:lang w:val="zh-CN" w:eastAsia="zh-CN"/>
        </w:rPr>
        <w:t>：</w:t>
      </w:r>
      <w:r>
        <w:rPr>
          <w:rFonts w:hint="eastAsia" w:ascii="宋体" w:hAnsi="宋体"/>
          <w:highlight w:val="none"/>
        </w:rPr>
        <w:t>投标报价一览表</w:t>
      </w:r>
    </w:p>
    <w:p w14:paraId="4F92EDB2">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w:t>
      </w:r>
      <w:r>
        <w:rPr>
          <w:rFonts w:hint="eastAsia" w:ascii="宋体" w:hAnsi="宋体" w:cs="宋体"/>
          <w:color w:val="000000"/>
          <w:kern w:val="0"/>
          <w:highlight w:val="none"/>
          <w:lang w:val="en-US" w:eastAsia="zh-CN"/>
        </w:rPr>
        <w:t>2</w:t>
      </w:r>
      <w:r>
        <w:rPr>
          <w:rFonts w:hint="eastAsia" w:ascii="宋体" w:hAnsi="宋体" w:cs="宋体"/>
          <w:color w:val="000000"/>
          <w:kern w:val="0"/>
          <w:highlight w:val="none"/>
          <w:lang w:val="zh-CN" w:eastAsia="zh-CN"/>
        </w:rPr>
        <w:t>：</w:t>
      </w:r>
      <w:r>
        <w:rPr>
          <w:rFonts w:hint="eastAsia" w:ascii="宋体" w:hAnsi="宋体"/>
          <w:highlight w:val="none"/>
        </w:rPr>
        <w:t>分项报价表</w:t>
      </w:r>
    </w:p>
    <w:p w14:paraId="74E36022">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w:t>
      </w:r>
      <w:r>
        <w:rPr>
          <w:rFonts w:hint="eastAsia" w:ascii="宋体" w:hAnsi="宋体" w:cs="宋体"/>
          <w:color w:val="000000"/>
          <w:kern w:val="0"/>
          <w:highlight w:val="none"/>
          <w:lang w:val="en-US" w:eastAsia="zh-CN"/>
        </w:rPr>
        <w:t>3</w:t>
      </w:r>
      <w:r>
        <w:rPr>
          <w:rFonts w:hint="eastAsia" w:ascii="宋体" w:hAnsi="宋体" w:cs="宋体"/>
          <w:color w:val="000000"/>
          <w:kern w:val="0"/>
          <w:highlight w:val="none"/>
          <w:lang w:val="zh-CN" w:eastAsia="zh-CN"/>
        </w:rPr>
        <w:t>：</w:t>
      </w:r>
      <w:r>
        <w:rPr>
          <w:rFonts w:hint="eastAsia" w:ascii="宋体" w:hAnsi="宋体"/>
          <w:highlight w:val="none"/>
        </w:rPr>
        <w:t>技术规格响应表</w:t>
      </w:r>
    </w:p>
    <w:p w14:paraId="1E449FBD">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w:t>
      </w:r>
      <w:r>
        <w:rPr>
          <w:rFonts w:hint="eastAsia" w:ascii="宋体" w:hAnsi="宋体" w:cs="宋体"/>
          <w:color w:val="000000"/>
          <w:kern w:val="0"/>
          <w:highlight w:val="none"/>
          <w:lang w:val="en-US" w:eastAsia="zh-CN"/>
        </w:rPr>
        <w:t>4</w:t>
      </w:r>
      <w:r>
        <w:rPr>
          <w:rFonts w:hint="eastAsia" w:ascii="宋体" w:hAnsi="宋体" w:cs="宋体"/>
          <w:color w:val="000000"/>
          <w:kern w:val="0"/>
          <w:highlight w:val="none"/>
          <w:lang w:val="zh-CN" w:eastAsia="zh-CN"/>
        </w:rPr>
        <w:t>：</w:t>
      </w:r>
      <w:r>
        <w:rPr>
          <w:rFonts w:hint="eastAsia" w:ascii="宋体" w:hAnsi="宋体"/>
          <w:highlight w:val="none"/>
        </w:rPr>
        <w:t>投标产品相关资料</w:t>
      </w:r>
    </w:p>
    <w:p w14:paraId="57F556BA">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附件1</w:t>
      </w:r>
      <w:r>
        <w:rPr>
          <w:rFonts w:hint="eastAsia" w:ascii="宋体" w:hAnsi="宋体" w:cs="宋体"/>
          <w:color w:val="000000"/>
          <w:kern w:val="0"/>
          <w:highlight w:val="none"/>
          <w:lang w:val="en-US" w:eastAsia="zh-CN"/>
        </w:rPr>
        <w:t>5</w:t>
      </w:r>
      <w:r>
        <w:rPr>
          <w:rFonts w:hint="eastAsia" w:ascii="宋体" w:hAnsi="宋体" w:cs="宋体"/>
          <w:color w:val="000000"/>
          <w:kern w:val="0"/>
          <w:highlight w:val="none"/>
          <w:lang w:val="zh-CN" w:eastAsia="zh-CN"/>
        </w:rPr>
        <w:t>：</w:t>
      </w:r>
      <w:r>
        <w:rPr>
          <w:rFonts w:hint="eastAsia" w:ascii="宋体" w:hAnsi="宋体"/>
          <w:highlight w:val="none"/>
        </w:rPr>
        <w:t>投标人类似业绩证明材料</w:t>
      </w:r>
    </w:p>
    <w:p w14:paraId="67943F90">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w:t>
      </w:r>
      <w:r>
        <w:rPr>
          <w:rFonts w:hint="eastAsia" w:ascii="宋体" w:hAnsi="宋体" w:cs="宋体"/>
          <w:color w:val="000000"/>
          <w:kern w:val="0"/>
          <w:lang w:val="en-US" w:eastAsia="zh-CN"/>
        </w:rPr>
        <w:t>6</w:t>
      </w:r>
      <w:r>
        <w:rPr>
          <w:rFonts w:hint="eastAsia" w:ascii="宋体" w:hAnsi="宋体" w:cs="宋体"/>
          <w:color w:val="000000"/>
          <w:kern w:val="0"/>
          <w:lang w:val="zh-CN" w:eastAsia="zh-CN"/>
        </w:rPr>
        <w:t>：中小企业声明函</w:t>
      </w:r>
    </w:p>
    <w:p w14:paraId="404E52AC">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附件1</w:t>
      </w:r>
      <w:r>
        <w:rPr>
          <w:rFonts w:hint="eastAsia" w:ascii="宋体" w:hAnsi="宋体" w:cs="宋体"/>
          <w:color w:val="000000"/>
          <w:kern w:val="0"/>
          <w:lang w:val="en-US" w:eastAsia="zh-CN"/>
        </w:rPr>
        <w:t>7</w:t>
      </w:r>
      <w:r>
        <w:rPr>
          <w:rFonts w:hint="eastAsia" w:ascii="宋体" w:hAnsi="宋体" w:cs="宋体"/>
          <w:color w:val="000000"/>
          <w:kern w:val="0"/>
          <w:lang w:val="zh-CN" w:eastAsia="zh-CN"/>
        </w:rPr>
        <w:t>：残疾人福利性单位声明函</w:t>
      </w:r>
    </w:p>
    <w:p w14:paraId="4C39C0EC">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lang w:val="zh-CN" w:eastAsia="zh-CN"/>
        </w:rPr>
        <w:t>附件1</w:t>
      </w:r>
      <w:r>
        <w:rPr>
          <w:rFonts w:hint="eastAsia" w:ascii="宋体" w:hAnsi="宋体" w:cs="宋体"/>
          <w:color w:val="000000"/>
          <w:kern w:val="0"/>
          <w:lang w:val="en-US" w:eastAsia="zh-CN"/>
        </w:rPr>
        <w:t>8</w:t>
      </w:r>
      <w:r>
        <w:rPr>
          <w:rFonts w:hint="eastAsia" w:ascii="宋体" w:hAnsi="宋体" w:cs="宋体"/>
          <w:color w:val="000000"/>
          <w:kern w:val="0"/>
          <w:lang w:val="zh-CN" w:eastAsia="zh-CN"/>
        </w:rPr>
        <w:t>：监狱企业证明资料（不属于监狱企业的无需提供）</w:t>
      </w:r>
    </w:p>
    <w:p w14:paraId="21AD40FE">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w:t>
      </w:r>
      <w:r>
        <w:rPr>
          <w:rFonts w:hint="eastAsia" w:ascii="宋体" w:hAnsi="宋体" w:cs="宋体"/>
          <w:color w:val="000000"/>
          <w:kern w:val="0"/>
          <w:highlight w:val="none"/>
          <w:lang w:val="en-US" w:eastAsia="zh-CN"/>
        </w:rPr>
        <w:t>19</w:t>
      </w:r>
      <w:r>
        <w:rPr>
          <w:rFonts w:hint="eastAsia" w:ascii="宋体" w:hAnsi="宋体" w:cs="宋体"/>
          <w:color w:val="000000"/>
          <w:kern w:val="0"/>
          <w:highlight w:val="none"/>
          <w:lang w:val="zh-CN" w:eastAsia="zh-CN"/>
        </w:rPr>
        <w:t>：</w:t>
      </w:r>
      <w:r>
        <w:rPr>
          <w:rFonts w:hint="eastAsia" w:ascii="宋体" w:hAnsi="宋体"/>
          <w:highlight w:val="none"/>
        </w:rPr>
        <w:t>项目管理实施方案</w:t>
      </w:r>
    </w:p>
    <w:p w14:paraId="20EAE070">
      <w:pPr>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附件2</w:t>
      </w:r>
      <w:r>
        <w:rPr>
          <w:rFonts w:hint="eastAsia" w:ascii="宋体" w:hAnsi="宋体" w:cs="宋体"/>
          <w:color w:val="000000"/>
          <w:kern w:val="0"/>
          <w:highlight w:val="none"/>
          <w:lang w:val="en-US" w:eastAsia="zh-CN"/>
        </w:rPr>
        <w:t>0</w:t>
      </w:r>
      <w:r>
        <w:rPr>
          <w:rFonts w:hint="eastAsia" w:ascii="宋体" w:hAnsi="宋体" w:cs="宋体"/>
          <w:color w:val="000000"/>
          <w:kern w:val="0"/>
          <w:highlight w:val="none"/>
          <w:lang w:val="zh-CN" w:eastAsia="zh-CN"/>
        </w:rPr>
        <w:t>：</w:t>
      </w:r>
      <w:r>
        <w:rPr>
          <w:rFonts w:hint="eastAsia" w:ascii="宋体" w:hAnsi="宋体"/>
          <w:highlight w:val="none"/>
        </w:rPr>
        <w:t>投标人认为在其他方面有必要说明的事项</w:t>
      </w:r>
    </w:p>
    <w:p w14:paraId="547283AE">
      <w:pPr>
        <w:spacing w:line="360" w:lineRule="auto"/>
        <w:ind w:firstLine="480"/>
        <w:rPr>
          <w:rFonts w:hint="eastAsia" w:ascii="宋体" w:hAnsi="宋体" w:cs="宋体"/>
          <w:b/>
          <w:bCs/>
          <w:color w:val="000000"/>
          <w:kern w:val="0"/>
          <w:lang w:val="zh-CN" w:eastAsia="zh-CN"/>
        </w:rPr>
      </w:pPr>
      <w:r>
        <w:rPr>
          <w:rFonts w:hint="eastAsia" w:ascii="宋体" w:hAnsi="宋体" w:cs="宋体"/>
          <w:color w:val="000000"/>
          <w:kern w:val="0"/>
          <w:lang w:val="zh-CN" w:eastAsia="zh-CN"/>
        </w:rPr>
        <w:t>注：投标人须按上述内容、顺序和第12项“投标文件的格式及编制要求”格式编制、与数据文件一并上传至青海省政府采购电子化平台。</w:t>
      </w:r>
    </w:p>
    <w:p w14:paraId="6709B600">
      <w:pPr>
        <w:spacing w:line="500" w:lineRule="exact"/>
        <w:jc w:val="left"/>
        <w:rPr>
          <w:rFonts w:hint="eastAsia" w:ascii="宋体" w:hAnsi="宋体"/>
          <w:b/>
          <w:bCs/>
          <w:sz w:val="28"/>
          <w:szCs w:val="32"/>
          <w:lang w:val="zh-CN" w:eastAsia="zh-CN"/>
        </w:rPr>
      </w:pPr>
      <w:r>
        <w:rPr>
          <w:rFonts w:hint="eastAsia" w:ascii="宋体" w:hAnsi="宋体" w:cs="宋体"/>
          <w:b/>
          <w:bCs/>
          <w:color w:val="000000"/>
          <w:kern w:val="0"/>
          <w:lang w:val="zh-CN" w:eastAsia="zh-CN"/>
        </w:rPr>
        <w:t>12. 投标文件的格式及编制要求</w:t>
      </w:r>
    </w:p>
    <w:p w14:paraId="51A9D54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12.1 投标文件格式及编制要求：详见第一部分投标人须知前附表“投标文件格式及编制要求”。</w:t>
      </w:r>
    </w:p>
    <w:p w14:paraId="08DC6FE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12.2 投标文件编制要求：详见第一部分投标人须知前附表“投标文件编制要求”。</w:t>
      </w:r>
    </w:p>
    <w:p w14:paraId="637945B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12.3 投标人须在 “法定代表人授权书”中提供被授权人（委托代理人）准确的联系方式（手机或固定电话）。</w:t>
      </w:r>
    </w:p>
    <w:p w14:paraId="7FB1FA31">
      <w:pPr>
        <w:spacing w:line="500" w:lineRule="exact"/>
        <w:jc w:val="center"/>
        <w:rPr>
          <w:rFonts w:hint="eastAsia" w:ascii="宋体" w:hAnsi="宋体"/>
          <w:b/>
          <w:bCs/>
          <w:sz w:val="28"/>
          <w:szCs w:val="32"/>
        </w:rPr>
      </w:pPr>
      <w:bookmarkStart w:id="63" w:name="_Toc371090027"/>
      <w:bookmarkStart w:id="64" w:name="_Toc376936746"/>
      <w:bookmarkStart w:id="65" w:name="_Toc130971959"/>
      <w:bookmarkStart w:id="66" w:name="_Toc28964"/>
      <w:r>
        <w:rPr>
          <w:rFonts w:hint="eastAsia" w:ascii="宋体" w:hAnsi="宋体"/>
          <w:b/>
          <w:bCs/>
          <w:sz w:val="28"/>
          <w:szCs w:val="32"/>
        </w:rPr>
        <w:t>四、 网上投标</w:t>
      </w:r>
      <w:bookmarkEnd w:id="63"/>
      <w:bookmarkEnd w:id="64"/>
      <w:bookmarkEnd w:id="65"/>
      <w:bookmarkEnd w:id="66"/>
    </w:p>
    <w:p w14:paraId="79AEF2A3">
      <w:pPr>
        <w:spacing w:line="360" w:lineRule="auto"/>
        <w:ind w:firstLine="480"/>
        <w:rPr>
          <w:rFonts w:hint="eastAsia" w:ascii="宋体" w:hAnsi="宋体" w:cs="宋体"/>
          <w:b/>
          <w:bCs/>
          <w:color w:val="000000"/>
          <w:kern w:val="0"/>
          <w:lang w:val="zh-CN" w:eastAsia="zh-CN"/>
        </w:rPr>
      </w:pPr>
      <w:bookmarkStart w:id="67" w:name="_Toc8458"/>
      <w:bookmarkStart w:id="68" w:name="_Toc130971960"/>
      <w:bookmarkStart w:id="69" w:name="_Toc371090028"/>
      <w:bookmarkStart w:id="70" w:name="_Toc376936747"/>
      <w:r>
        <w:rPr>
          <w:rFonts w:hint="eastAsia" w:ascii="宋体" w:hAnsi="宋体" w:cs="宋体"/>
          <w:b/>
          <w:bCs/>
          <w:color w:val="000000"/>
          <w:kern w:val="0"/>
          <w:lang w:val="zh-CN" w:eastAsia="zh-CN"/>
        </w:rPr>
        <w:t>13.网上投标</w:t>
      </w:r>
      <w:bookmarkEnd w:id="67"/>
      <w:bookmarkEnd w:id="68"/>
      <w:bookmarkEnd w:id="69"/>
      <w:bookmarkEnd w:id="70"/>
    </w:p>
    <w:p w14:paraId="76C198C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 投标人应在青海省政府采购电子化平台上报价并上传电子投标文件。</w:t>
      </w:r>
    </w:p>
    <w:p w14:paraId="52C5BE6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 投标人应按所投包报价，填写交货期。</w:t>
      </w:r>
    </w:p>
    <w:p w14:paraId="6204CD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 开标时的“开标一览表”由各投标人网上报价生成。</w:t>
      </w:r>
    </w:p>
    <w:p w14:paraId="623FED5E">
      <w:pPr>
        <w:spacing w:line="360" w:lineRule="auto"/>
        <w:ind w:firstLine="480"/>
        <w:rPr>
          <w:rFonts w:hint="eastAsia" w:ascii="宋体" w:hAnsi="宋体" w:cs="宋体"/>
          <w:b/>
          <w:bCs/>
          <w:color w:val="000000"/>
          <w:kern w:val="0"/>
          <w:lang w:val="zh-CN" w:eastAsia="zh-CN"/>
        </w:rPr>
      </w:pPr>
      <w:bookmarkStart w:id="71" w:name="_Toc6516"/>
      <w:bookmarkStart w:id="72" w:name="_Toc376936748"/>
      <w:bookmarkStart w:id="73" w:name="_Toc371090029"/>
      <w:bookmarkStart w:id="74" w:name="_Toc130971961"/>
      <w:r>
        <w:rPr>
          <w:rFonts w:hint="eastAsia" w:ascii="宋体" w:hAnsi="宋体" w:cs="宋体"/>
          <w:b/>
          <w:bCs/>
          <w:color w:val="000000"/>
          <w:kern w:val="0"/>
          <w:lang w:val="zh-CN" w:eastAsia="zh-CN"/>
        </w:rPr>
        <w:t>14.投标截止日期</w:t>
      </w:r>
      <w:bookmarkEnd w:id="71"/>
      <w:bookmarkEnd w:id="72"/>
      <w:bookmarkEnd w:id="73"/>
      <w:bookmarkEnd w:id="74"/>
    </w:p>
    <w:p w14:paraId="0C4281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 若招标人、采购代理机构推迟投标截止期，招标人、采购代理机构和投标人受投标截止期约束的所有权利和义务均延长至新的投标截止期。</w:t>
      </w:r>
    </w:p>
    <w:p w14:paraId="6544CB09">
      <w:pPr>
        <w:spacing w:line="360" w:lineRule="auto"/>
        <w:ind w:firstLine="480"/>
        <w:rPr>
          <w:rFonts w:hint="eastAsia" w:ascii="宋体" w:hAnsi="宋体"/>
        </w:rPr>
      </w:pPr>
      <w:r>
        <w:rPr>
          <w:rFonts w:hint="eastAsia" w:ascii="宋体" w:hAnsi="宋体" w:cs="宋体"/>
          <w:color w:val="000000"/>
          <w:kern w:val="0"/>
          <w:lang w:val="zh-CN" w:eastAsia="zh-CN"/>
        </w:rPr>
        <w:t>14.2 招标人、采购代理机构按照“投标人须知”第6条规定，通过修改招标文件延长投标截止日期，在此情况下，招标人、采购代理机构、投标人受投标</w:t>
      </w:r>
      <w:r>
        <w:rPr>
          <w:rFonts w:hint="eastAsia" w:ascii="宋体" w:hAnsi="宋体"/>
        </w:rPr>
        <w:t>截止时间制约的所有权利和义务均延长至新的截止日期。</w:t>
      </w:r>
    </w:p>
    <w:p w14:paraId="673FBBC7">
      <w:pPr>
        <w:spacing w:line="360" w:lineRule="auto"/>
        <w:ind w:firstLine="480"/>
        <w:rPr>
          <w:rFonts w:hint="eastAsia" w:ascii="宋体" w:hAnsi="宋体" w:cs="宋体"/>
          <w:b/>
          <w:bCs/>
          <w:color w:val="000000"/>
          <w:kern w:val="0"/>
          <w:lang w:val="zh-CN" w:eastAsia="zh-CN"/>
        </w:rPr>
      </w:pPr>
      <w:bookmarkStart w:id="75" w:name="_Toc376936749"/>
      <w:bookmarkStart w:id="76" w:name="_Toc130971962"/>
      <w:bookmarkStart w:id="77" w:name="_Toc371090030"/>
      <w:bookmarkStart w:id="78" w:name="_Toc22096"/>
      <w:r>
        <w:rPr>
          <w:rFonts w:hint="eastAsia" w:ascii="宋体" w:hAnsi="宋体" w:cs="宋体"/>
          <w:b/>
          <w:bCs/>
          <w:color w:val="000000"/>
          <w:kern w:val="0"/>
          <w:lang w:val="zh-CN" w:eastAsia="zh-CN"/>
        </w:rPr>
        <w:t>15.投标文件的撤回</w:t>
      </w:r>
      <w:bookmarkEnd w:id="75"/>
      <w:bookmarkEnd w:id="76"/>
      <w:bookmarkEnd w:id="77"/>
      <w:bookmarkEnd w:id="78"/>
    </w:p>
    <w:p w14:paraId="76CA9CA5">
      <w:pPr>
        <w:autoSpaceDE w:val="0"/>
        <w:autoSpaceDN w:val="0"/>
        <w:spacing w:line="360" w:lineRule="auto"/>
        <w:ind w:firstLine="480"/>
        <w:rPr>
          <w:rFonts w:hint="eastAsia"/>
          <w:lang w:val="zh-CN" w:eastAsia="zh-CN"/>
        </w:rPr>
      </w:pPr>
      <w:r>
        <w:rPr>
          <w:rFonts w:hint="eastAsia" w:ascii="宋体" w:hAnsi="宋体" w:cs="宋体"/>
          <w:color w:val="000000"/>
          <w:kern w:val="0"/>
          <w:lang w:val="zh-CN" w:eastAsia="zh-CN"/>
        </w:rPr>
        <w:t>允许投标人在投标截止时间前声明撤回投标文件（须以书面形式通知采购代理机构），但投标截止时间后不得撤回其投标，否则由此产生的后果及责任由投标人自行承担。</w:t>
      </w:r>
    </w:p>
    <w:p w14:paraId="7EC718D3">
      <w:pPr>
        <w:spacing w:line="500" w:lineRule="exact"/>
        <w:jc w:val="center"/>
        <w:rPr>
          <w:rFonts w:hint="eastAsia" w:ascii="宋体" w:hAnsi="宋体" w:cs="宋体"/>
          <w:color w:val="000000"/>
          <w:kern w:val="0"/>
          <w:lang w:val="zh-CN" w:eastAsia="zh-CN"/>
        </w:rPr>
      </w:pPr>
      <w:bookmarkStart w:id="79" w:name="_Toc376936750"/>
      <w:bookmarkStart w:id="80" w:name="_Toc12833"/>
      <w:bookmarkStart w:id="81" w:name="_Toc325726019"/>
      <w:bookmarkStart w:id="82" w:name="_Toc130971963"/>
      <w:r>
        <w:rPr>
          <w:rFonts w:hint="eastAsia" w:ascii="宋体" w:hAnsi="宋体"/>
          <w:b/>
          <w:bCs/>
          <w:sz w:val="28"/>
          <w:szCs w:val="32"/>
        </w:rPr>
        <w:t>五、开标</w:t>
      </w:r>
      <w:bookmarkEnd w:id="79"/>
      <w:bookmarkEnd w:id="80"/>
      <w:bookmarkEnd w:id="81"/>
      <w:bookmarkEnd w:id="82"/>
    </w:p>
    <w:p w14:paraId="266A6AAB">
      <w:pPr>
        <w:spacing w:line="360" w:lineRule="auto"/>
        <w:ind w:firstLine="480"/>
        <w:rPr>
          <w:rFonts w:hint="eastAsia" w:ascii="宋体" w:hAnsi="宋体" w:cs="宋体"/>
          <w:b/>
          <w:bCs/>
          <w:color w:val="000000"/>
          <w:kern w:val="0"/>
          <w:lang w:val="zh-CN" w:eastAsia="zh-CN"/>
        </w:rPr>
      </w:pPr>
      <w:bookmarkStart w:id="83" w:name="_Toc6514"/>
      <w:bookmarkStart w:id="84" w:name="_Toc376936751"/>
      <w:bookmarkStart w:id="85" w:name="_Toc130971964"/>
      <w:bookmarkStart w:id="86" w:name="_Toc325726020"/>
      <w:r>
        <w:rPr>
          <w:rFonts w:hint="eastAsia" w:ascii="宋体" w:hAnsi="宋体" w:cs="宋体"/>
          <w:b/>
          <w:bCs/>
          <w:color w:val="000000"/>
          <w:kern w:val="0"/>
          <w:lang w:val="zh-CN" w:eastAsia="zh-CN"/>
        </w:rPr>
        <w:t>16.开标</w:t>
      </w:r>
      <w:bookmarkEnd w:id="83"/>
      <w:bookmarkEnd w:id="84"/>
      <w:bookmarkEnd w:id="85"/>
      <w:bookmarkEnd w:id="86"/>
    </w:p>
    <w:p w14:paraId="07663C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16.1招标人、采购代理机构在青海省政府采购电子化平台上组织开标、评标活动，时间和地点以本招标文件中确定的为准。</w:t>
      </w:r>
    </w:p>
    <w:p w14:paraId="165043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16.2 投标截止时间投标人不足三家的，不得开标。</w:t>
      </w:r>
    </w:p>
    <w:p w14:paraId="2FBFD2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16.3开标时，潜在投标人未在青海省政府采购电子化平台上报价的，视同未参与投标。</w:t>
      </w:r>
    </w:p>
    <w:p w14:paraId="6DB7258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16.4开标时，“投标报价表”中的报价与投标文件中“投标报价表”内容不一致的，以投标文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w:t>
      </w:r>
      <w:r>
        <w:rPr>
          <w:rFonts w:hint="eastAsia" w:ascii="宋体" w:hAnsi="宋体" w:cs="宋体"/>
          <w:color w:val="000000"/>
          <w:kern w:val="0"/>
          <w:lang w:val="en-US" w:eastAsia="zh-CN"/>
        </w:rPr>
        <w:t>投标人</w:t>
      </w:r>
      <w:r>
        <w:rPr>
          <w:rFonts w:hint="eastAsia" w:ascii="宋体" w:hAnsi="宋体" w:cs="宋体"/>
          <w:color w:val="000000"/>
          <w:kern w:val="0"/>
          <w:lang w:val="zh-CN" w:eastAsia="zh-CN"/>
        </w:rPr>
        <w:t>拒绝接受，其投标将被拒绝。</w:t>
      </w:r>
    </w:p>
    <w:p w14:paraId="4DCF315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16.5开标工作由采购代理机构组织，招标人、采购管理、纪检监察等有关方面代表可根据采购项目的具体情况列席，并对开标过程签字确认。评标委员会成员不得参加开标活动。</w:t>
      </w:r>
    </w:p>
    <w:p w14:paraId="2AD7659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16.6开标后，投标人可登录青海省政府采购电子化平台同步查看“开标一览表”及开标情况。</w:t>
      </w:r>
    </w:p>
    <w:p w14:paraId="63E0FCC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16.7开标后投标人必须在规定的时间内解密文件，因投标人输入密码错误（10次输入机会）、未能按时完成解密、其《数据文件》填写、盖章不规范等原因导致系统无法解析、或上传的投标文件损坏无法正常打开的，将会被视为无效投标。</w:t>
      </w:r>
    </w:p>
    <w:p w14:paraId="7C9B3169">
      <w:pPr>
        <w:spacing w:line="500" w:lineRule="exact"/>
        <w:jc w:val="center"/>
        <w:rPr>
          <w:rFonts w:hint="eastAsia" w:ascii="宋体" w:hAnsi="宋体"/>
          <w:b/>
          <w:bCs/>
          <w:sz w:val="28"/>
          <w:szCs w:val="32"/>
        </w:rPr>
      </w:pPr>
      <w:bookmarkStart w:id="87" w:name="_Toc130971965"/>
      <w:bookmarkStart w:id="88" w:name="_Toc7522"/>
      <w:r>
        <w:rPr>
          <w:rFonts w:hint="eastAsia" w:ascii="宋体" w:hAnsi="宋体"/>
          <w:b/>
          <w:bCs/>
          <w:sz w:val="28"/>
          <w:szCs w:val="32"/>
        </w:rPr>
        <w:t>六、资格审查程序及方法</w:t>
      </w:r>
      <w:bookmarkEnd w:id="87"/>
      <w:bookmarkEnd w:id="88"/>
    </w:p>
    <w:p w14:paraId="07548846">
      <w:pPr>
        <w:spacing w:line="360" w:lineRule="auto"/>
        <w:ind w:firstLine="480"/>
        <w:rPr>
          <w:rFonts w:hint="eastAsia" w:ascii="宋体" w:hAnsi="宋体" w:cs="宋体"/>
          <w:b/>
          <w:bCs/>
          <w:color w:val="000000"/>
          <w:kern w:val="0"/>
          <w:lang w:val="zh-CN" w:eastAsia="zh-CN"/>
        </w:rPr>
      </w:pPr>
      <w:bookmarkStart w:id="89" w:name="_Toc9564"/>
      <w:bookmarkStart w:id="90" w:name="_Toc130971966"/>
      <w:r>
        <w:rPr>
          <w:rFonts w:hint="eastAsia" w:ascii="宋体" w:hAnsi="宋体" w:cs="宋体"/>
          <w:b/>
          <w:bCs/>
          <w:color w:val="000000"/>
          <w:kern w:val="0"/>
          <w:lang w:val="zh-CN" w:eastAsia="zh-CN"/>
        </w:rPr>
        <w:t>17. 资格审查程序</w:t>
      </w:r>
      <w:bookmarkEnd w:id="89"/>
      <w:bookmarkEnd w:id="90"/>
    </w:p>
    <w:p w14:paraId="0EADD35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17.1开标结束后，采购代理机构应当依法对投标人的资格性审查文件（上册）进行审查。</w:t>
      </w:r>
    </w:p>
    <w:p w14:paraId="0691D05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17.2合格投标人不足3家的，不得评标。</w:t>
      </w:r>
    </w:p>
    <w:p w14:paraId="2A1E533B">
      <w:pPr>
        <w:spacing w:line="360" w:lineRule="auto"/>
        <w:ind w:firstLine="480"/>
        <w:rPr>
          <w:rFonts w:hint="eastAsia" w:ascii="宋体" w:hAnsi="宋体" w:cs="宋体"/>
          <w:b/>
          <w:bCs/>
          <w:color w:val="000000"/>
          <w:kern w:val="0"/>
          <w:lang w:val="zh-CN" w:eastAsia="zh-CN"/>
        </w:rPr>
      </w:pPr>
      <w:bookmarkStart w:id="91" w:name="_Toc19900"/>
      <w:bookmarkStart w:id="92" w:name="_Toc130971967"/>
      <w:r>
        <w:rPr>
          <w:rFonts w:hint="eastAsia" w:ascii="宋体" w:hAnsi="宋体" w:cs="宋体"/>
          <w:b/>
          <w:bCs/>
          <w:color w:val="000000"/>
          <w:kern w:val="0"/>
          <w:lang w:val="zh-CN" w:eastAsia="zh-CN"/>
        </w:rPr>
        <w:t>18.资格审查不通过的情形</w:t>
      </w:r>
      <w:bookmarkEnd w:id="91"/>
      <w:bookmarkEnd w:id="92"/>
    </w:p>
    <w:p w14:paraId="21D1DE0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资格审查时，投标人存在下列情况之一的，按无效投标处理：</w:t>
      </w:r>
    </w:p>
    <w:p w14:paraId="0C45C71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18.1不符合招标文件第一部分投标人须知前附表“投标人资格条件”的；</w:t>
      </w:r>
    </w:p>
    <w:p w14:paraId="1D2AEC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18.2未按第11.1.1款（1）-（1</w:t>
      </w:r>
      <w:r>
        <w:rPr>
          <w:rFonts w:hint="eastAsia" w:ascii="宋体" w:hAnsi="宋体" w:cs="宋体"/>
          <w:color w:val="000000"/>
          <w:kern w:val="0"/>
          <w:lang w:val="en-US" w:eastAsia="zh-CN"/>
        </w:rPr>
        <w:t>0</w:t>
      </w:r>
      <w:r>
        <w:rPr>
          <w:rFonts w:hint="eastAsia" w:ascii="宋体" w:hAnsi="宋体" w:cs="宋体"/>
          <w:color w:val="000000"/>
          <w:kern w:val="0"/>
          <w:lang w:val="zh-CN" w:eastAsia="zh-CN"/>
        </w:rPr>
        <w:t>）要求提供相关资料的；</w:t>
      </w:r>
    </w:p>
    <w:p w14:paraId="18102BD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18.3资格性审查部分没有按招标文件规定和要求签字、盖章的；</w:t>
      </w:r>
    </w:p>
    <w:p w14:paraId="671D97B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18.4擅自修改招标文件规定的投标文件格式以及编制要求的。</w:t>
      </w:r>
      <w:bookmarkStart w:id="93" w:name="_Toc24738"/>
      <w:bookmarkStart w:id="94" w:name="_Toc130971968"/>
    </w:p>
    <w:p w14:paraId="29F393CB">
      <w:pPr>
        <w:spacing w:line="500" w:lineRule="exact"/>
        <w:jc w:val="center"/>
        <w:rPr>
          <w:rFonts w:hint="eastAsia" w:ascii="宋体" w:hAnsi="宋体"/>
          <w:b/>
          <w:bCs/>
          <w:sz w:val="28"/>
          <w:szCs w:val="32"/>
        </w:rPr>
      </w:pPr>
      <w:r>
        <w:rPr>
          <w:rFonts w:hint="eastAsia" w:ascii="宋体" w:hAnsi="宋体"/>
          <w:b/>
          <w:bCs/>
          <w:sz w:val="28"/>
          <w:szCs w:val="32"/>
        </w:rPr>
        <w:t>七、评标程序及方法</w:t>
      </w:r>
      <w:bookmarkEnd w:id="93"/>
      <w:bookmarkEnd w:id="94"/>
    </w:p>
    <w:p w14:paraId="7E230BE8">
      <w:pPr>
        <w:spacing w:line="360" w:lineRule="auto"/>
        <w:ind w:firstLine="480"/>
        <w:rPr>
          <w:rFonts w:hint="eastAsia" w:ascii="宋体" w:hAnsi="宋体" w:cs="宋体"/>
          <w:b/>
          <w:bCs/>
          <w:color w:val="000000"/>
          <w:kern w:val="0"/>
          <w:lang w:val="zh-CN" w:eastAsia="zh-CN"/>
        </w:rPr>
      </w:pPr>
      <w:bookmarkStart w:id="95" w:name="_Toc130971969"/>
      <w:bookmarkStart w:id="96" w:name="_Toc376936753"/>
      <w:bookmarkStart w:id="97" w:name="_Toc23824"/>
      <w:bookmarkStart w:id="98" w:name="_Toc325726022"/>
      <w:r>
        <w:rPr>
          <w:rFonts w:hint="eastAsia" w:ascii="宋体" w:hAnsi="宋体" w:cs="宋体"/>
          <w:b/>
          <w:bCs/>
          <w:color w:val="000000"/>
          <w:kern w:val="0"/>
          <w:lang w:val="zh-CN" w:eastAsia="zh-CN"/>
        </w:rPr>
        <w:t>19.评标委员会</w:t>
      </w:r>
      <w:bookmarkEnd w:id="95"/>
      <w:bookmarkEnd w:id="96"/>
      <w:bookmarkEnd w:id="97"/>
      <w:bookmarkEnd w:id="98"/>
    </w:p>
    <w:p w14:paraId="5C7C0E6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招标人、采购代理机构将根据采购项目的特点依法组建评标委员会，其成员由具有一定专业水平的技术、经济等方面的专家和招标人代表等五人以上单数组成。其中技术、经济等方面的专家不少于成员总数的三分之二。</w:t>
      </w:r>
    </w:p>
    <w:p w14:paraId="0588A0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19.2评标由招标人、采购代理机构负责组织，具体评标事务由依法组建的评标委员会负责，并独立履行下列职责：</w:t>
      </w:r>
    </w:p>
    <w:p w14:paraId="1A81021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（1）审查、评价投标文件是否符合招标文件的商务、技术等实质性要求；</w:t>
      </w:r>
    </w:p>
    <w:p w14:paraId="0EE6A8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（2）要求投标人对投标文件有关事项作出澄清或者说明；</w:t>
      </w:r>
    </w:p>
    <w:p w14:paraId="433AA3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（3）对投标文件进行比较和评价；</w:t>
      </w:r>
    </w:p>
    <w:p w14:paraId="153C86A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（4）确定中标候选人名单，以及根据招标人委托直接确定中标人；</w:t>
      </w:r>
    </w:p>
    <w:p w14:paraId="3C7877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（5）向招标人、采购代理机构或者有关部门报告评标中发现的违法行为。</w:t>
      </w:r>
    </w:p>
    <w:p w14:paraId="6C82E7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19.3评标委员会应遵守并履行下列义务：</w:t>
      </w:r>
    </w:p>
    <w:p w14:paraId="647E8E7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（1）遵纪守法，客观、公正、廉洁地履行职责；</w:t>
      </w:r>
    </w:p>
    <w:p w14:paraId="45F42F1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（2）按照招标文件规定的评标方法和评标标准进行评审，对评审意见承担评标委员会成员责任；</w:t>
      </w:r>
    </w:p>
    <w:p w14:paraId="37AD24C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（3）对评标文件、评标情况和评标中获悉的商业秘密保密；</w:t>
      </w:r>
    </w:p>
    <w:p w14:paraId="140F512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（4）参与评标报告的起草；</w:t>
      </w:r>
    </w:p>
    <w:p w14:paraId="6988548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（5）解答投标投标人及有关方面的质疑；</w:t>
      </w:r>
    </w:p>
    <w:p w14:paraId="4552AC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（6）配合监管部门进行投诉处理工作。</w:t>
      </w:r>
    </w:p>
    <w:p w14:paraId="7154992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19.4评标工作在有关部门的监督下依法开展，任何单位和个人不得非法干预、影响评标工作和评标结果。</w:t>
      </w:r>
    </w:p>
    <w:p w14:paraId="098F56E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19.5评标委员会应依据招标文件规定的评标方法和评标标准对其他因素进行客观评审。评标委员会成员对需要共同认定的事项存在争议的，应当按照少数服从多数的原则作出结论。持不同意见的评标委员会成员，应当在评标报告上签署不同意见及理由，否则视为同意评标报告。</w:t>
      </w:r>
    </w:p>
    <w:p w14:paraId="44A5ECD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19.6评标委员会发现招标文件存在歧义、重大缺陷导致评标工作无法进行，或者招标文件内容违反国家有关强制性规定的，应当停止评标工作，与招标人、采购代理机构沟通并作书面记录。招标人、采购代理机构确认后，应当修改招标文件，重新组织采购活动。</w:t>
      </w:r>
    </w:p>
    <w:p w14:paraId="0C26F58B">
      <w:pPr>
        <w:spacing w:line="360" w:lineRule="auto"/>
        <w:ind w:firstLine="480"/>
        <w:rPr>
          <w:rFonts w:hint="eastAsia" w:ascii="宋体" w:hAnsi="宋体" w:cs="宋体"/>
          <w:b/>
          <w:bCs/>
          <w:color w:val="000000"/>
          <w:kern w:val="0"/>
          <w:lang w:val="zh-CN" w:eastAsia="zh-CN"/>
        </w:rPr>
      </w:pPr>
      <w:bookmarkStart w:id="99" w:name="_Toc376936754"/>
      <w:bookmarkStart w:id="100" w:name="_Toc130971970"/>
      <w:bookmarkStart w:id="101" w:name="_Toc325726023"/>
      <w:bookmarkStart w:id="102" w:name="_Toc31951"/>
      <w:r>
        <w:rPr>
          <w:rFonts w:hint="eastAsia" w:ascii="宋体" w:hAnsi="宋体" w:cs="宋体"/>
          <w:b/>
          <w:bCs/>
          <w:color w:val="000000"/>
          <w:kern w:val="0"/>
          <w:lang w:val="zh-CN" w:eastAsia="zh-CN"/>
        </w:rPr>
        <w:t>20.评标工作程序</w:t>
      </w:r>
      <w:bookmarkEnd w:id="99"/>
      <w:bookmarkEnd w:id="100"/>
      <w:bookmarkEnd w:id="101"/>
      <w:bookmarkEnd w:id="102"/>
    </w:p>
    <w:p w14:paraId="6720064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20.1进入符合性评标阶段后，由评标委员会独立开展评标工作，负责审议资格性审查通过的所有投标文件，并对投标文件进行评审、评分。</w:t>
      </w:r>
    </w:p>
    <w:p w14:paraId="6AA6738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20.2符合性审查时，存在下列情况之一的，按无效投标处理：</w:t>
      </w:r>
    </w:p>
    <w:p w14:paraId="578C488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（1）未按第11.1.2款（</w:t>
      </w:r>
      <w:r>
        <w:rPr>
          <w:rFonts w:hint="eastAsia" w:ascii="宋体" w:hAnsi="宋体" w:cs="宋体"/>
          <w:color w:val="000000"/>
          <w:kern w:val="0"/>
          <w:lang w:val="en-US" w:eastAsia="zh-CN"/>
        </w:rPr>
        <w:t>11</w:t>
      </w:r>
      <w:r>
        <w:rPr>
          <w:rFonts w:hint="eastAsia" w:ascii="宋体" w:hAnsi="宋体" w:cs="宋体"/>
          <w:color w:val="000000"/>
          <w:kern w:val="0"/>
          <w:lang w:val="zh-CN" w:eastAsia="zh-CN"/>
        </w:rPr>
        <w:t>）-（1</w:t>
      </w:r>
      <w:r>
        <w:rPr>
          <w:rFonts w:hint="eastAsia" w:ascii="宋体" w:hAnsi="宋体" w:cs="宋体"/>
          <w:color w:val="000000"/>
          <w:kern w:val="0"/>
          <w:lang w:val="en-US" w:eastAsia="zh-CN"/>
        </w:rPr>
        <w:t>4</w:t>
      </w:r>
      <w:r>
        <w:rPr>
          <w:rFonts w:hint="eastAsia" w:ascii="宋体" w:hAnsi="宋体" w:cs="宋体"/>
          <w:color w:val="000000"/>
          <w:kern w:val="0"/>
          <w:lang w:val="zh-CN" w:eastAsia="zh-CN"/>
        </w:rPr>
        <w:t>）要求提供相关资料的；</w:t>
      </w:r>
    </w:p>
    <w:p w14:paraId="0650764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（2）符合性审查部分没有按招标文件规定和要求签字、盖章的；</w:t>
      </w:r>
    </w:p>
    <w:p w14:paraId="4D27FC9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（3）投标人网上报价与投标文件报价不一致且不接受网上报价的；或出现两个或两个以上报价方案的；</w:t>
      </w:r>
    </w:p>
    <w:p w14:paraId="304029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w:t>
      </w:r>
      <w:r>
        <w:rPr>
          <w:rFonts w:hint="eastAsia" w:ascii="宋体" w:hAnsi="宋体" w:cs="宋体"/>
          <w:color w:val="000000"/>
          <w:kern w:val="0"/>
          <w:lang w:val="en-US" w:eastAsia="zh-CN"/>
        </w:rPr>
        <w:t>交货期</w:t>
      </w:r>
      <w:r>
        <w:rPr>
          <w:rFonts w:hint="eastAsia" w:ascii="宋体" w:hAnsi="宋体" w:cs="宋体"/>
          <w:color w:val="000000"/>
          <w:kern w:val="0"/>
          <w:lang w:val="zh-CN" w:eastAsia="zh-CN"/>
        </w:rPr>
        <w:t>、投标有效期不能满足招标文件要求的；</w:t>
      </w:r>
    </w:p>
    <w:p w14:paraId="76668E4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（5）投标总报价超过招标文件规定的采购预算或者最高限价的；</w:t>
      </w:r>
    </w:p>
    <w:p w14:paraId="2026CDC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（6）投标产品的</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技术要求</w:t>
      </w:r>
      <w:r>
        <w:rPr>
          <w:rFonts w:hint="eastAsia" w:ascii="宋体" w:hAnsi="宋体" w:cs="宋体"/>
          <w:color w:val="000000"/>
          <w:kern w:val="0"/>
          <w:lang w:val="zh-CN" w:eastAsia="zh-CN"/>
        </w:rPr>
        <w:t>明显不符合采购项目要求的；</w:t>
      </w:r>
    </w:p>
    <w:p w14:paraId="54E9457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w:t>
      </w:r>
      <w:r>
        <w:rPr>
          <w:rFonts w:hint="eastAsia" w:ascii="宋体" w:hAnsi="宋体" w:cs="宋体"/>
          <w:color w:val="000000"/>
          <w:kern w:val="0"/>
          <w:lang w:val="en-US" w:eastAsia="zh-CN"/>
        </w:rPr>
        <w:t>项目内容</w:t>
      </w:r>
      <w:r>
        <w:rPr>
          <w:rFonts w:hint="eastAsia" w:ascii="宋体" w:hAnsi="宋体" w:cs="宋体"/>
          <w:color w:val="000000"/>
          <w:kern w:val="0"/>
          <w:lang w:val="zh-CN" w:eastAsia="zh-CN"/>
        </w:rPr>
        <w:t>未完全满足招标文件确定的重要</w:t>
      </w:r>
      <w:r>
        <w:rPr>
          <w:rFonts w:hint="eastAsia" w:ascii="宋体" w:hAnsi="宋体" w:cs="宋体"/>
          <w:color w:val="000000"/>
          <w:kern w:val="0"/>
          <w:lang w:val="en-US" w:eastAsia="zh-CN"/>
        </w:rPr>
        <w:t>服务</w:t>
      </w:r>
      <w:r>
        <w:rPr>
          <w:rFonts w:hint="eastAsia" w:ascii="宋体" w:hAnsi="宋体" w:cs="宋体"/>
          <w:color w:val="000000"/>
          <w:kern w:val="0"/>
          <w:lang w:val="zh-CN" w:eastAsia="zh-CN"/>
        </w:rPr>
        <w:t>指标、参数的；</w:t>
      </w:r>
    </w:p>
    <w:p w14:paraId="07763CA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（8）投标文件含有招标人不能接受的附加条件的；</w:t>
      </w:r>
    </w:p>
    <w:p w14:paraId="2B789E9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（9）评标委员会认为应按无效投标处理的其他情况；</w:t>
      </w:r>
    </w:p>
    <w:p w14:paraId="037388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（10）法律、法规规定的其他情形。</w:t>
      </w:r>
    </w:p>
    <w:p w14:paraId="70E3AEF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72341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20.4在项目评标时，单一产品采购项目，提供相同品牌产品且通过资格审查、符合性审查的不同投标人参加同一合同项(或同一包)下投标的，按一家投标人计算，评审后得分最高的同品牌投标人获得中标人推荐资格；评审得分相同的，采取评标委员会随机抽取或推荐的方式确定，其他同品牌投标人不作为中标候选人。</w:t>
      </w:r>
    </w:p>
    <w:p w14:paraId="0DA4DAF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非单一产品采购项目，招标人根据采购项目技术构成、产品价格比重等合理确定核心产品（具体内容详见“采购一览表及技术参数”中规定的核心产品），提供核心产品品牌相同且通过资格审查、符合性审查的不同投标人参加同一合同项(或同一包)下投标的，按一家投标人计算 ，评审后得分最高的同核心产品投标人获得中标人推荐资格；评审得分相同的，采取评标委员会随机抽取或推荐的方式确定，其他核心产品品牌相同的投标人不作为中标候选人。</w:t>
      </w:r>
      <w:bookmarkStart w:id="103" w:name="_Toc130971971"/>
      <w:bookmarkStart w:id="104" w:name="_Toc296"/>
    </w:p>
    <w:p w14:paraId="5B274A27">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21.答疑的方式和情形</w:t>
      </w:r>
      <w:bookmarkEnd w:id="103"/>
      <w:bookmarkEnd w:id="104"/>
    </w:p>
    <w:p w14:paraId="7EEF4E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21.1答疑方式：详见第一部分投标人须知前附表“答疑方式”。</w:t>
      </w:r>
    </w:p>
    <w:p w14:paraId="02F3DC9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21.2对于投标文件中含义不明确、同类问题表述不一致或者有明显文字和计算错误的内容，评标委员会应当要求投标人作出必要的澄清、说明或者补正。投标人的澄清、说明或者补正不得超出投标文件的范围或者改变投标文件的实质性内容，并作为投标文件的组成部分。</w:t>
      </w:r>
    </w:p>
    <w:p w14:paraId="75F65C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21.3答疑期间，投标人存在以下情况的，澄清、说明的内容将不予接受，评标委员会将按照招标文件的要求对现有的投标资料做出评审意见：</w:t>
      </w:r>
    </w:p>
    <w:p w14:paraId="0C32490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（1）拒绝或在规定的时间内未做出澄清、说明；</w:t>
      </w:r>
    </w:p>
    <w:p w14:paraId="5A9F33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（2）投标人的澄清、说明或者补正超出投标文件的范围或者改变投标文件的实质性内容；</w:t>
      </w:r>
    </w:p>
    <w:p w14:paraId="07B969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（3）澄清、说明的内容仍不能说明问题的；</w:t>
      </w:r>
    </w:p>
    <w:p w14:paraId="0B21ADE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（4）投标人主动提出的澄清、说明的内容；</w:t>
      </w:r>
    </w:p>
    <w:p w14:paraId="31CD66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（5）评标委员会认为应不予接受的其他情况。</w:t>
      </w:r>
    </w:p>
    <w:p w14:paraId="7A445246">
      <w:pPr>
        <w:autoSpaceDE w:val="0"/>
        <w:autoSpaceDN w:val="0"/>
        <w:spacing w:line="360" w:lineRule="auto"/>
        <w:ind w:firstLine="480"/>
        <w:rPr>
          <w:rFonts w:hint="eastAsia" w:ascii="宋体" w:hAnsi="宋体" w:cs="宋体"/>
          <w:b/>
          <w:bCs/>
          <w:color w:val="000000"/>
          <w:kern w:val="0"/>
          <w:lang w:val="zh-CN" w:eastAsia="zh-CN"/>
        </w:rPr>
      </w:pPr>
      <w:bookmarkStart w:id="105" w:name="_Toc376936755"/>
      <w:bookmarkStart w:id="106" w:name="_Toc8528"/>
      <w:bookmarkStart w:id="107" w:name="_Toc325726024"/>
      <w:bookmarkStart w:id="108" w:name="_Toc130971972"/>
      <w:r>
        <w:rPr>
          <w:rFonts w:hint="eastAsia" w:ascii="宋体" w:hAnsi="宋体" w:cs="宋体"/>
          <w:b/>
          <w:bCs/>
          <w:color w:val="000000"/>
          <w:kern w:val="0"/>
          <w:lang w:val="zh-CN" w:eastAsia="zh-CN"/>
        </w:rPr>
        <w:t>22.评标办法</w:t>
      </w:r>
      <w:bookmarkEnd w:id="105"/>
      <w:bookmarkEnd w:id="106"/>
      <w:bookmarkEnd w:id="107"/>
      <w:bookmarkEnd w:id="108"/>
    </w:p>
    <w:p w14:paraId="7A17E1A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22.1依照《中华人民共和国政府采购法》、《中华人民共和国政府采购法实施条例》、财政部《政府采购货物和服务招标投标管理办法》的规定，结合该项目的特点制定本评标办法，</w:t>
      </w:r>
      <w:r>
        <w:rPr>
          <w:rFonts w:hint="eastAsia" w:ascii="宋体" w:hAnsi="宋体" w:cs="宋体"/>
          <w:color w:val="000000"/>
          <w:kern w:val="0"/>
          <w:u w:val="double"/>
          <w:lang w:val="zh-CN" w:eastAsia="zh-CN"/>
        </w:rPr>
        <w:t>本次评标采用综合评分法</w:t>
      </w:r>
      <w:r>
        <w:rPr>
          <w:rFonts w:hint="eastAsia" w:ascii="宋体" w:hAnsi="宋体" w:cs="宋体"/>
          <w:color w:val="000000"/>
          <w:kern w:val="0"/>
          <w:lang w:val="zh-CN" w:eastAsia="zh-CN"/>
        </w:rPr>
        <w:t>。</w:t>
      </w:r>
    </w:p>
    <w:p w14:paraId="290A453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本次综合评分的主要因素是：投标报价、</w:t>
      </w:r>
      <w:r>
        <w:rPr>
          <w:rFonts w:hint="eastAsia" w:ascii="宋体" w:hAnsi="宋体" w:cs="宋体"/>
          <w:color w:val="000000"/>
          <w:kern w:val="0"/>
          <w:lang w:val="en-US" w:eastAsia="zh-CN"/>
        </w:rPr>
        <w:t>类似业绩</w:t>
      </w:r>
      <w:r>
        <w:rPr>
          <w:rFonts w:hint="eastAsia" w:ascii="宋体" w:hAnsi="宋体" w:cs="宋体"/>
          <w:color w:val="000000"/>
          <w:kern w:val="0"/>
          <w:lang w:val="zh-CN" w:eastAsia="zh-CN"/>
        </w:rPr>
        <w:t>、</w:t>
      </w:r>
      <w:r>
        <w:rPr>
          <w:rFonts w:hint="eastAsia" w:ascii="宋体" w:hAnsi="宋体" w:cs="宋体"/>
          <w:color w:val="000000"/>
          <w:kern w:val="0"/>
          <w:lang w:val="en-US" w:eastAsia="zh-CN"/>
        </w:rPr>
        <w:t>技术水平</w:t>
      </w:r>
      <w:r>
        <w:rPr>
          <w:rFonts w:hint="eastAsia" w:ascii="宋体" w:hAnsi="宋体" w:cs="宋体"/>
          <w:color w:val="000000"/>
          <w:kern w:val="0"/>
          <w:lang w:val="zh-CN" w:eastAsia="zh-CN"/>
        </w:rPr>
        <w:t>等。评标过程中，在同等条件下，优先采购具有环境标志、节能、自主创新的产品。</w:t>
      </w:r>
    </w:p>
    <w:p w14:paraId="508B046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根据《政府采购促进中小企业发展管理办法》，属中小企业制造的货物（产品），投标人须提供《中小企业声明函》（详见附件1</w:t>
      </w:r>
      <w:r>
        <w:rPr>
          <w:rFonts w:hint="eastAsia" w:ascii="宋体" w:hAnsi="宋体" w:cs="宋体"/>
          <w:color w:val="000000"/>
          <w:kern w:val="0"/>
          <w:lang w:val="en-US" w:eastAsia="zh-CN"/>
        </w:rPr>
        <w:t>1</w:t>
      </w:r>
      <w:r>
        <w:rPr>
          <w:rFonts w:hint="eastAsia" w:ascii="宋体" w:hAnsi="宋体" w:cs="宋体"/>
          <w:color w:val="000000"/>
          <w:kern w:val="0"/>
          <w:lang w:val="zh-CN" w:eastAsia="zh-CN"/>
        </w:rPr>
        <w:t>），其划型标准严格按照国家工信部、国家统计局、国家发改委、财政部出台的《中小企业划型标准规定》（工信部联企业[2011]300号）执行。投标人提供的《中小企业声明函》资料必须真实，如有虚假，将依法承担相应责任。</w:t>
      </w:r>
    </w:p>
    <w:p w14:paraId="23AD11C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根据财政部、民政部、中国残疾人联合会出台的《关于促进残疾人就业政府采购政策的通知》（财库[2017]141号），属残疾人福利性单位的，投标人须提供《残疾人福利性单位声明函》（详见附件1</w:t>
      </w:r>
      <w:r>
        <w:rPr>
          <w:rFonts w:hint="eastAsia" w:ascii="宋体" w:hAnsi="宋体" w:cs="宋体"/>
          <w:color w:val="000000"/>
          <w:kern w:val="0"/>
          <w:lang w:val="en-US" w:eastAsia="zh-CN"/>
        </w:rPr>
        <w:t>2</w:t>
      </w:r>
      <w:r>
        <w:rPr>
          <w:rFonts w:hint="eastAsia" w:ascii="宋体" w:hAnsi="宋体" w:cs="宋体"/>
          <w:color w:val="000000"/>
          <w:kern w:val="0"/>
          <w:lang w:val="zh-CN" w:eastAsia="zh-CN"/>
        </w:rPr>
        <w:t>），并由投标人加盖公章，残疾人福利性单位视同小微型企业，享受预留份额、评标中价格扣除等促进中小企业发展的政府采购政策。向残疾人福利性单位采购的金额，计入面向中小企业采购的统计数据。投标人提供的《残疾人福利性单位声明函》资料必须真实，如有虚假，将依法承担相应责任。</w:t>
      </w:r>
    </w:p>
    <w:p w14:paraId="42681DD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比较与评价：评标委员会将按招标文件中规定的评标办法和标准，对符合性审查合格的投标文件进行综合比较与评价。即在最大限度地满足招标文件实质性要求的前提下，按照招标文件中规定的各项因素进行综合评审，以评标总得分由高到低排序推荐预中标候选人。若得分相同时，按投标报价由低到高顺序排列；得分相同且报价相同的，按技术指标优劣顺序排列。</w:t>
      </w:r>
    </w:p>
    <w:p w14:paraId="3CC0668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评标标准和分值分配：</w:t>
      </w:r>
    </w:p>
    <w:p w14:paraId="418BA09A">
      <w:pPr>
        <w:pStyle w:val="8"/>
        <w:ind w:left="0" w:leftChars="0" w:firstLine="0" w:firstLineChars="0"/>
        <w:rPr>
          <w:rFonts w:hint="default"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zh-CN" w:eastAsia="zh-CN" w:bidi="ar-SA"/>
        </w:rPr>
        <w:t>综合评分法：标项</w:t>
      </w:r>
      <w:r>
        <w:rPr>
          <w:rFonts w:hint="eastAsia" w:ascii="宋体" w:hAnsi="宋体" w:eastAsia="宋体" w:cs="Times New Roman"/>
          <w:b/>
          <w:bCs/>
          <w:kern w:val="2"/>
          <w:sz w:val="28"/>
          <w:szCs w:val="32"/>
          <w:lang w:val="en-US" w:eastAsia="zh-CN" w:bidi="ar-SA"/>
        </w:rPr>
        <w:t>1-6</w:t>
      </w:r>
    </w:p>
    <w:tbl>
      <w:tblPr>
        <w:tblStyle w:val="22"/>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215618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2C0BBB9">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类别</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6FA00E4">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满分分值</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35A05CE4">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评标标准</w:t>
            </w:r>
          </w:p>
        </w:tc>
      </w:tr>
      <w:tr w14:paraId="41B26C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3DF3F46A">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9D03898">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2E01AE1">
            <w:pPr>
              <w:autoSpaceDE w:val="0"/>
              <w:autoSpaceDN w:val="0"/>
              <w:spacing w:line="360" w:lineRule="auto"/>
              <w:ind w:left="0" w:leftChars="0" w:firstLine="0" w:firstLineChars="0"/>
              <w:rPr>
                <w:rFonts w:hint="eastAsia" w:ascii="宋体" w:hAnsi="宋体" w:eastAsia="宋体" w:cs="宋体"/>
                <w:color w:val="000000"/>
                <w:kern w:val="0"/>
                <w:sz w:val="24"/>
                <w:szCs w:val="24"/>
                <w:lang w:val="zh-CN" w:eastAsia="zh-CN"/>
              </w:rPr>
            </w:pPr>
            <w:r>
              <w:rPr>
                <w:rFonts w:hint="eastAsia" w:ascii="宋体" w:hAnsi="宋体" w:eastAsia="宋体" w:cs="宋体"/>
                <w:b/>
                <w:bCs/>
                <w:color w:val="000000"/>
                <w:kern w:val="0"/>
                <w:sz w:val="24"/>
                <w:szCs w:val="24"/>
                <w:lang w:val="en-US" w:eastAsia="zh-CN"/>
              </w:rPr>
              <w:t>投标报价（30分）：</w:t>
            </w:r>
            <w:r>
              <w:rPr>
                <w:rFonts w:hint="eastAsia" w:ascii="宋体" w:hAnsi="宋体" w:eastAsia="宋体" w:cs="宋体"/>
                <w:color w:val="000000"/>
                <w:kern w:val="0"/>
                <w:sz w:val="24"/>
                <w:szCs w:val="24"/>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lang w:val="zh-CN" w:eastAsia="zh-CN"/>
              </w:rPr>
              <w:t>%）×100（四舍五入后保留小数点后两位）。</w:t>
            </w:r>
          </w:p>
          <w:p w14:paraId="4DE0B46C">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tc>
      </w:tr>
      <w:tr w14:paraId="5A770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108FFF07">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862D6EC">
            <w:pPr>
              <w:spacing w:line="360" w:lineRule="auto"/>
              <w:ind w:firstLine="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16D4774F">
            <w:pPr>
              <w:autoSpaceDE w:val="0"/>
              <w:autoSpaceDN w:val="0"/>
              <w:spacing w:line="360" w:lineRule="auto"/>
              <w:ind w:left="0" w:leftChars="0" w:firstLine="0" w:firstLineChars="0"/>
              <w:rPr>
                <w:rFonts w:hint="eastAsia" w:ascii="宋体" w:hAnsi="宋体" w:eastAsia="宋体" w:cs="宋体"/>
                <w:color w:val="000000"/>
                <w:kern w:val="0"/>
                <w:sz w:val="24"/>
                <w:szCs w:val="24"/>
                <w:lang w:val="zh-CN" w:eastAsia="zh-CN"/>
              </w:rPr>
            </w:pPr>
            <w:r>
              <w:rPr>
                <w:rFonts w:hint="eastAsia" w:ascii="宋体" w:hAnsi="宋体" w:eastAsia="宋体" w:cs="宋体"/>
                <w:b/>
                <w:bCs/>
                <w:color w:val="000000"/>
                <w:sz w:val="24"/>
                <w:szCs w:val="24"/>
              </w:rPr>
              <w:t>类似业绩</w:t>
            </w:r>
            <w:r>
              <w:rPr>
                <w:rFonts w:hint="eastAsia" w:ascii="宋体" w:hAnsi="宋体" w:eastAsia="宋体" w:cs="宋体"/>
                <w:b/>
                <w:bCs/>
                <w:color w:val="000000"/>
                <w:sz w:val="24"/>
                <w:szCs w:val="24"/>
                <w:lang w:eastAsia="zh-CN"/>
              </w:rPr>
              <w:t>（</w:t>
            </w: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lang w:val="en-US" w:eastAsia="zh-CN"/>
              </w:rPr>
              <w:t>分</w:t>
            </w:r>
            <w:r>
              <w:rPr>
                <w:rFonts w:hint="eastAsia" w:ascii="宋体" w:hAnsi="宋体" w:eastAsia="宋体" w:cs="宋体"/>
                <w:b/>
                <w:bCs/>
                <w:color w:val="000000"/>
                <w:sz w:val="24"/>
                <w:szCs w:val="24"/>
                <w:lang w:eastAsia="zh-CN"/>
              </w:rPr>
              <w:t>）：</w:t>
            </w:r>
            <w:r>
              <w:rPr>
                <w:rFonts w:hint="eastAsia" w:ascii="宋体" w:hAnsi="宋体" w:eastAsia="宋体" w:cs="宋体"/>
                <w:color w:val="000000"/>
                <w:kern w:val="0"/>
                <w:sz w:val="24"/>
                <w:szCs w:val="24"/>
                <w:lang w:val="en-US" w:eastAsia="zh-CN"/>
              </w:rPr>
              <w:t>自202</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年01月01日至今投标人有类似项目业绩的，每提供一项业绩的得1分，满分</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分。未满足或不提供不得分（需提供有效的中标（成交）通知书或者包含合同首页、标的及金额所在页、采购合同签字盖章页的合同复印（或扫描）件）。</w:t>
            </w:r>
          </w:p>
        </w:tc>
      </w:tr>
      <w:tr w14:paraId="0DB7B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7B18374">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7809C80">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DF6382F">
            <w:pPr>
              <w:numPr>
                <w:ilvl w:val="0"/>
                <w:numId w:val="0"/>
              </w:numPr>
              <w:autoSpaceDE w:val="0"/>
              <w:autoSpaceDN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拟投入项目管理人员</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 xml:space="preserve">分）：项目负责人具有草原或林业或农业相关专业中级职称得 </w:t>
            </w:r>
            <w:r>
              <w:rPr>
                <w:rFonts w:hint="eastAsia" w:ascii="宋体" w:hAnsi="宋体" w:cs="宋体"/>
                <w:color w:val="000000"/>
                <w:sz w:val="24"/>
                <w:szCs w:val="24"/>
                <w:lang w:val="en-US" w:eastAsia="zh-CN"/>
              </w:rPr>
              <w:t xml:space="preserve">2 </w:t>
            </w:r>
            <w:r>
              <w:rPr>
                <w:rFonts w:hint="eastAsia" w:ascii="宋体" w:hAnsi="宋体" w:eastAsia="宋体" w:cs="宋体"/>
                <w:color w:val="000000"/>
                <w:sz w:val="24"/>
                <w:szCs w:val="24"/>
                <w:lang w:val="en-US" w:eastAsia="zh-CN"/>
              </w:rPr>
              <w:t>分； 具有草原或林业或农业相关专业高级或以上职称得</w:t>
            </w:r>
            <w:r>
              <w:rPr>
                <w:rFonts w:hint="eastAsia" w:ascii="宋体" w:hAnsi="宋体" w:cs="宋体"/>
                <w:color w:val="000000"/>
                <w:sz w:val="24"/>
                <w:szCs w:val="24"/>
                <w:lang w:val="en-US" w:eastAsia="zh-CN"/>
              </w:rPr>
              <w:t xml:space="preserve"> 4</w:t>
            </w:r>
            <w:r>
              <w:rPr>
                <w:rFonts w:hint="eastAsia" w:ascii="宋体" w:hAnsi="宋体" w:eastAsia="宋体" w:cs="宋体"/>
                <w:color w:val="000000"/>
                <w:sz w:val="24"/>
                <w:szCs w:val="24"/>
                <w:lang w:val="en-US" w:eastAsia="zh-CN"/>
              </w:rPr>
              <w:t xml:space="preserve"> 分</w:t>
            </w:r>
            <w:r>
              <w:rPr>
                <w:rFonts w:hint="eastAsia" w:ascii="宋体" w:hAnsi="宋体" w:cs="宋体"/>
                <w:color w:val="000000"/>
                <w:sz w:val="24"/>
                <w:szCs w:val="24"/>
                <w:lang w:val="en-US" w:eastAsia="zh-CN"/>
              </w:rPr>
              <w:t>。</w:t>
            </w:r>
          </w:p>
          <w:p w14:paraId="5999C6F0">
            <w:pPr>
              <w:numPr>
                <w:ilvl w:val="0"/>
                <w:numId w:val="0"/>
              </w:numPr>
              <w:autoSpaceDE w:val="0"/>
              <w:autoSpaceDN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kern w:val="0"/>
                <w:sz w:val="24"/>
                <w:szCs w:val="24"/>
                <w:highlight w:val="none"/>
                <w:lang w:val="en-US" w:eastAsia="zh-CN" w:bidi="ar"/>
              </w:rPr>
              <w:t>雇佣当地劳动力</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分）：若提供吸收当地农牧民或劳动力30%及以上参与项目实施的承诺函得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分，未满足或不提供不得分。</w:t>
            </w:r>
          </w:p>
        </w:tc>
      </w:tr>
      <w:tr w14:paraId="10853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797C7E1A">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技术参数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F5CD73D">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DA8531A">
            <w:pPr>
              <w:numPr>
                <w:ilvl w:val="0"/>
                <w:numId w:val="0"/>
              </w:numPr>
              <w:autoSpaceDE w:val="0"/>
              <w:autoSpaceDN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bCs/>
                <w:color w:val="000000"/>
                <w:sz w:val="24"/>
                <w:szCs w:val="24"/>
                <w:lang w:eastAsia="zh-CN"/>
              </w:rPr>
              <w:t>技术参数（</w:t>
            </w:r>
            <w:r>
              <w:rPr>
                <w:rFonts w:hint="eastAsia" w:ascii="宋体" w:hAnsi="宋体" w:eastAsia="宋体" w:cs="宋体"/>
                <w:b/>
                <w:bCs/>
                <w:color w:val="000000"/>
                <w:sz w:val="24"/>
                <w:szCs w:val="24"/>
                <w:lang w:val="en-US" w:eastAsia="zh-CN"/>
              </w:rPr>
              <w:t>10分</w:t>
            </w:r>
            <w:r>
              <w:rPr>
                <w:rFonts w:hint="eastAsia" w:ascii="宋体" w:hAnsi="宋体" w:eastAsia="宋体" w:cs="宋体"/>
                <w:b/>
                <w:bCs/>
                <w:color w:val="000000"/>
                <w:sz w:val="24"/>
                <w:szCs w:val="24"/>
                <w:lang w:eastAsia="zh-CN"/>
              </w:rPr>
              <w:t>）：</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产品技术参数和配置完全满足</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 xml:space="preserve">文件要求的，得 </w:t>
            </w:r>
            <w:r>
              <w:rPr>
                <w:rFonts w:hint="eastAsia" w:ascii="宋体" w:hAnsi="宋体" w:eastAsia="宋体" w:cs="宋体"/>
                <w:color w:val="000000"/>
                <w:sz w:val="24"/>
                <w:szCs w:val="24"/>
                <w:lang w:val="en-US" w:eastAsia="zh-CN"/>
              </w:rPr>
              <w:t>10</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分；每有一项负偏离一项扣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分；直至该项分值扣完为止。</w:t>
            </w:r>
          </w:p>
        </w:tc>
      </w:tr>
      <w:tr w14:paraId="6E398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E6F1B4D">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实施方案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1970E25">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5F816C6">
            <w:pPr>
              <w:spacing w:line="360" w:lineRule="auto"/>
              <w:ind w:firstLine="0" w:firstLineChars="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实施方案（</w:t>
            </w:r>
            <w:r>
              <w:rPr>
                <w:rFonts w:hint="eastAsia" w:ascii="宋体" w:hAnsi="宋体" w:eastAsia="宋体" w:cs="宋体"/>
                <w:b/>
                <w:bCs/>
                <w:sz w:val="24"/>
                <w:szCs w:val="24"/>
                <w:lang w:val="en-US" w:eastAsia="zh-CN"/>
              </w:rPr>
              <w:t>30分</w:t>
            </w:r>
            <w:r>
              <w:rPr>
                <w:rFonts w:hint="eastAsia" w:ascii="宋体" w:hAnsi="宋体" w:eastAsia="宋体" w:cs="宋体"/>
                <w:b/>
                <w:bCs/>
                <w:sz w:val="24"/>
                <w:szCs w:val="24"/>
                <w:lang w:val="zh-CN" w:eastAsia="zh-CN"/>
              </w:rPr>
              <w:t>）：</w:t>
            </w:r>
          </w:p>
          <w:p w14:paraId="7E95E50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（1）进度计划；</w:t>
            </w:r>
          </w:p>
          <w:p w14:paraId="4836248B">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（2）起运、装卸；</w:t>
            </w:r>
          </w:p>
          <w:p w14:paraId="6EBCBED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（3）物流路线；</w:t>
            </w:r>
          </w:p>
          <w:p w14:paraId="71BA48E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（4）运输方案；</w:t>
            </w:r>
          </w:p>
          <w:p w14:paraId="480CF12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（5）物流跟踪及监控；</w:t>
            </w:r>
          </w:p>
          <w:p w14:paraId="6FC2934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（6）仓储；</w:t>
            </w:r>
          </w:p>
          <w:p w14:paraId="3DE6081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（7）施工方案；</w:t>
            </w:r>
          </w:p>
          <w:p w14:paraId="18D3F4CB">
            <w:pPr>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（8）环境保护管理体系及措施；</w:t>
            </w:r>
          </w:p>
          <w:p w14:paraId="1A113A40">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kern w:val="2"/>
                <w:sz w:val="24"/>
                <w:szCs w:val="24"/>
                <w:lang w:val="zh-CN" w:eastAsia="zh-CN" w:bidi="ar-SA"/>
              </w:rPr>
              <w:t>质量保证措施；</w:t>
            </w:r>
          </w:p>
          <w:p w14:paraId="79F70E8F">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（10）项目验收方案。</w:t>
            </w:r>
          </w:p>
          <w:p w14:paraId="6786615A">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lang w:val="en-US" w:eastAsia="zh-CN"/>
              </w:rPr>
              <w:t>上述内容提供完整的且与实际项目贴合的</w:t>
            </w:r>
            <w:r>
              <w:rPr>
                <w:rFonts w:hint="eastAsia"/>
                <w:color w:val="auto"/>
                <w:lang w:val="en-US" w:eastAsia="zh-CN"/>
              </w:rPr>
              <w:t>每项得3分，共计</w:t>
            </w:r>
            <w:r>
              <w:rPr>
                <w:rFonts w:hint="eastAsia"/>
                <w:lang w:val="en-US" w:eastAsia="zh-CN"/>
              </w:rPr>
              <w:t>30分；每项</w:t>
            </w:r>
            <w:r>
              <w:rPr>
                <w:rFonts w:hint="eastAsia"/>
                <w:color w:val="auto"/>
                <w:lang w:val="en-US" w:eastAsia="zh-CN"/>
              </w:rPr>
              <w:t>有一处阐述简略或不符合项目实际情况得1分；不提供不得分。</w:t>
            </w:r>
          </w:p>
        </w:tc>
      </w:tr>
      <w:tr w14:paraId="342AB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1D7AB3EE">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应急</w:t>
            </w:r>
            <w:r>
              <w:rPr>
                <w:rFonts w:hint="eastAsia" w:ascii="宋体" w:hAnsi="宋体" w:eastAsia="宋体" w:cs="宋体"/>
                <w:sz w:val="24"/>
                <w:szCs w:val="24"/>
                <w:lang w:val="en-US" w:eastAsia="zh-CN"/>
              </w:rPr>
              <w:t>预案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73215469">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D91B6D7">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应急预案（10分）：</w:t>
            </w:r>
          </w:p>
          <w:p w14:paraId="6DAC608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（1）预防预警制度；</w:t>
            </w:r>
          </w:p>
          <w:p w14:paraId="1903039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（2）安全保障措施；</w:t>
            </w:r>
          </w:p>
          <w:p w14:paraId="0217F1E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（3）突发事件处理措施；</w:t>
            </w:r>
          </w:p>
          <w:p w14:paraId="561BE36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（4）工伤处理方案；</w:t>
            </w:r>
          </w:p>
          <w:p w14:paraId="1979509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（5）农民工工资发放保障措施。</w:t>
            </w:r>
          </w:p>
          <w:p w14:paraId="10D47D7F">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tc>
      </w:tr>
      <w:tr w14:paraId="6B0EB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5D82C2F">
            <w:pPr>
              <w:keepNext w:val="0"/>
              <w:keepLines w:val="0"/>
              <w:widowControl/>
              <w:suppressLineNumbers w:val="0"/>
              <w:ind w:left="0" w:lef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售后服务方案及承诺</w:t>
            </w:r>
          </w:p>
          <w:p w14:paraId="7826F834">
            <w:pPr>
              <w:spacing w:line="360" w:lineRule="auto"/>
              <w:ind w:firstLine="0" w:firstLineChars="0"/>
              <w:jc w:val="center"/>
              <w:rPr>
                <w:rFonts w:hint="eastAsia" w:ascii="宋体" w:hAnsi="宋体" w:eastAsia="宋体" w:cs="宋体"/>
                <w:color w:val="auto"/>
                <w:sz w:val="24"/>
                <w:szCs w:val="24"/>
                <w:lang w:val="zh-CN"/>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9728B7D">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0737FEFF">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售后服务方案及承诺（10分）：</w:t>
            </w:r>
          </w:p>
          <w:p w14:paraId="7F901894">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（1）服务响应时间；</w:t>
            </w:r>
          </w:p>
          <w:p w14:paraId="61D1C95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（2）技术支持；</w:t>
            </w:r>
          </w:p>
          <w:p w14:paraId="417E0325">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（3）定期跟踪；</w:t>
            </w:r>
          </w:p>
          <w:p w14:paraId="65385C2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（4）服务人员及服务机构； </w:t>
            </w:r>
          </w:p>
          <w:p w14:paraId="02D8557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（5）售后服务方案。</w:t>
            </w:r>
          </w:p>
          <w:p w14:paraId="62657E6F">
            <w:pPr>
              <w:spacing w:line="360" w:lineRule="auto"/>
              <w:ind w:left="0" w:leftChars="0" w:firstLine="240" w:firstLineChars="100"/>
              <w:jc w:val="left"/>
              <w:rPr>
                <w:rFonts w:hint="eastAsia" w:ascii="宋体" w:hAnsi="宋体" w:eastAsia="宋体" w:cs="宋体"/>
                <w:color w:val="auto"/>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tc>
      </w:tr>
      <w:tr w14:paraId="7E7E8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7"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61999989">
            <w:pPr>
              <w:keepNext w:val="0"/>
              <w:keepLines w:val="0"/>
              <w:widowControl/>
              <w:suppressLineNumbers w:val="0"/>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阐述简略或不符合项目实际情况是指：①方案生搬硬套，与实际情况明显不符；</w:t>
            </w:r>
          </w:p>
          <w:p w14:paraId="7884C494">
            <w:pPr>
              <w:keepNext w:val="0"/>
              <w:keepLines w:val="0"/>
              <w:widowControl/>
              <w:suppressLineNumbers w:val="0"/>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③或内容不适用项目的实际情况；④或对采购需求理解缺位混乱；⑤或描述的内容混乱，重点不突出；⑥或内容缺失不完善，可操作性较差；⑦或凭空编造，内容矛盾，前后逻辑错误；⑧或适用(引用)的规范及标准错误或已废止；⑨或地点区域错误</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或项名称错误等。</w:t>
            </w:r>
          </w:p>
        </w:tc>
      </w:tr>
    </w:tbl>
    <w:p w14:paraId="133701BC">
      <w:pPr>
        <w:rPr>
          <w:rFonts w:hint="eastAsia" w:ascii="宋体" w:hAnsi="宋体"/>
          <w:b/>
          <w:bCs/>
          <w:sz w:val="28"/>
          <w:szCs w:val="32"/>
          <w:lang w:val="zh-CN" w:eastAsia="zh-CN"/>
        </w:rPr>
      </w:pPr>
      <w:r>
        <w:rPr>
          <w:rFonts w:hint="eastAsia" w:ascii="宋体" w:hAnsi="宋体"/>
          <w:b/>
          <w:bCs/>
          <w:sz w:val="28"/>
          <w:szCs w:val="32"/>
          <w:lang w:val="zh-CN" w:eastAsia="zh-CN"/>
        </w:rPr>
        <w:br w:type="page"/>
      </w:r>
    </w:p>
    <w:p w14:paraId="7AA88272">
      <w:pPr>
        <w:pStyle w:val="8"/>
        <w:ind w:left="0" w:leftChars="0" w:firstLine="0" w:firstLineChars="0"/>
        <w:rPr>
          <w:rFonts w:hint="default" w:ascii="宋体" w:hAnsi="宋体" w:eastAsia="宋体" w:cs="Times New Roman"/>
          <w:b/>
          <w:bCs/>
          <w:kern w:val="2"/>
          <w:sz w:val="28"/>
          <w:szCs w:val="32"/>
          <w:lang w:val="en-US" w:eastAsia="zh-CN" w:bidi="ar-SA"/>
        </w:rPr>
      </w:pPr>
      <w:r>
        <w:rPr>
          <w:rFonts w:hint="eastAsia" w:ascii="宋体" w:hAnsi="宋体" w:eastAsia="宋体" w:cs="Times New Roman"/>
          <w:b/>
          <w:bCs/>
          <w:kern w:val="2"/>
          <w:sz w:val="28"/>
          <w:szCs w:val="32"/>
          <w:lang w:val="zh-CN" w:eastAsia="zh-CN" w:bidi="ar-SA"/>
        </w:rPr>
        <w:t>标项</w:t>
      </w:r>
      <w:r>
        <w:rPr>
          <w:rFonts w:hint="eastAsia" w:ascii="宋体" w:hAnsi="宋体" w:eastAsia="宋体" w:cs="Times New Roman"/>
          <w:b/>
          <w:bCs/>
          <w:kern w:val="2"/>
          <w:sz w:val="28"/>
          <w:szCs w:val="32"/>
          <w:lang w:val="en-US" w:eastAsia="zh-CN" w:bidi="ar-SA"/>
        </w:rPr>
        <w:t>7-8</w:t>
      </w:r>
    </w:p>
    <w:tbl>
      <w:tblPr>
        <w:tblStyle w:val="22"/>
        <w:tblW w:w="8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7"/>
        <w:gridCol w:w="1292"/>
        <w:gridCol w:w="6454"/>
      </w:tblGrid>
      <w:tr w14:paraId="311FF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49C0B26B">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类别</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161A8B0">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满分分值</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234267C">
            <w:pPr>
              <w:spacing w:line="360" w:lineRule="auto"/>
              <w:ind w:firstLine="0" w:firstLineChars="0"/>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评标标准</w:t>
            </w:r>
          </w:p>
        </w:tc>
      </w:tr>
      <w:tr w14:paraId="491B8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F80BF95">
            <w:pPr>
              <w:spacing w:line="360" w:lineRule="auto"/>
              <w:ind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投标报价</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858D371">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725F4B63">
            <w:pPr>
              <w:autoSpaceDE w:val="0"/>
              <w:autoSpaceDN w:val="0"/>
              <w:spacing w:line="360" w:lineRule="auto"/>
              <w:ind w:left="0" w:leftChars="0" w:firstLine="0" w:firstLineChars="0"/>
              <w:rPr>
                <w:rFonts w:hint="eastAsia" w:ascii="宋体" w:hAnsi="宋体" w:eastAsia="宋体" w:cs="宋体"/>
                <w:color w:val="000000"/>
                <w:kern w:val="0"/>
                <w:sz w:val="24"/>
                <w:szCs w:val="24"/>
                <w:lang w:val="zh-CN" w:eastAsia="zh-CN"/>
              </w:rPr>
            </w:pPr>
            <w:r>
              <w:rPr>
                <w:rFonts w:hint="eastAsia" w:ascii="宋体" w:hAnsi="宋体" w:eastAsia="宋体" w:cs="宋体"/>
                <w:b/>
                <w:bCs/>
                <w:color w:val="000000"/>
                <w:kern w:val="0"/>
                <w:sz w:val="24"/>
                <w:szCs w:val="24"/>
                <w:lang w:val="en-US" w:eastAsia="zh-CN"/>
              </w:rPr>
              <w:t>投标报价（30分）：</w:t>
            </w:r>
            <w:r>
              <w:rPr>
                <w:rFonts w:hint="eastAsia" w:ascii="宋体" w:hAnsi="宋体" w:eastAsia="宋体" w:cs="宋体"/>
                <w:color w:val="000000"/>
                <w:kern w:val="0"/>
                <w:sz w:val="24"/>
                <w:szCs w:val="24"/>
                <w:lang w:val="zh-CN" w:eastAsia="zh-CN"/>
              </w:rPr>
              <w:t>在所有的有效投标报价中，以最低投标报价为基准价，其价格分为满分。其他响应单位的报价分统一按下列公式计算：投标报价得分=(评标基准价／投标报价)×价格权值（</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lang w:val="zh-CN" w:eastAsia="zh-CN"/>
              </w:rPr>
              <w:t>%）×100（四舍五入后保留小数点后两位）。</w:t>
            </w:r>
          </w:p>
          <w:p w14:paraId="7F8B5F3E">
            <w:pPr>
              <w:autoSpaceDE w:val="0"/>
              <w:autoSpaceDN w:val="0"/>
              <w:spacing w:line="360" w:lineRule="auto"/>
              <w:ind w:firstLine="480"/>
              <w:rPr>
                <w:rFonts w:hint="eastAsia" w:ascii="宋体" w:hAnsi="宋体" w:eastAsia="宋体" w:cs="宋体"/>
                <w:color w:val="000000"/>
                <w:kern w:val="0"/>
                <w:sz w:val="24"/>
                <w:szCs w:val="24"/>
                <w:lang w:val="zh-CN" w:eastAsia="zh-CN"/>
              </w:rPr>
            </w:pPr>
            <w:r>
              <w:rPr>
                <w:rFonts w:hint="eastAsia" w:ascii="宋体" w:hAnsi="宋体" w:eastAsia="宋体" w:cs="宋体"/>
                <w:color w:val="000000"/>
                <w:kern w:val="0"/>
                <w:sz w:val="24"/>
                <w:szCs w:val="24"/>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tc>
      </w:tr>
      <w:tr w14:paraId="08D88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06628715">
            <w:pPr>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类似业绩</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4D2AF743">
            <w:pPr>
              <w:spacing w:line="360" w:lineRule="auto"/>
              <w:ind w:firstLine="0" w:firstLineChars="0"/>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D5A2729">
            <w:pPr>
              <w:autoSpaceDE w:val="0"/>
              <w:autoSpaceDN w:val="0"/>
              <w:spacing w:line="360" w:lineRule="auto"/>
              <w:ind w:left="0" w:leftChars="0" w:firstLine="0" w:firstLineChars="0"/>
              <w:rPr>
                <w:rFonts w:hint="eastAsia" w:ascii="宋体" w:hAnsi="宋体" w:eastAsia="宋体" w:cs="宋体"/>
                <w:color w:val="000000"/>
                <w:kern w:val="0"/>
                <w:sz w:val="24"/>
                <w:szCs w:val="24"/>
                <w:lang w:val="zh-CN" w:eastAsia="zh-CN"/>
              </w:rPr>
            </w:pPr>
            <w:r>
              <w:rPr>
                <w:rFonts w:hint="eastAsia" w:ascii="宋体" w:hAnsi="宋体" w:eastAsia="宋体" w:cs="宋体"/>
                <w:b/>
                <w:bCs/>
                <w:color w:val="000000"/>
                <w:sz w:val="24"/>
                <w:szCs w:val="24"/>
              </w:rPr>
              <w:t>类似业绩</w:t>
            </w:r>
            <w:r>
              <w:rPr>
                <w:rFonts w:hint="eastAsia" w:ascii="宋体" w:hAnsi="宋体" w:eastAsia="宋体" w:cs="宋体"/>
                <w:b/>
                <w:bCs/>
                <w:color w:val="000000"/>
                <w:sz w:val="24"/>
                <w:szCs w:val="24"/>
                <w:lang w:eastAsia="zh-CN"/>
              </w:rPr>
              <w:t>（</w:t>
            </w:r>
            <w:r>
              <w:rPr>
                <w:rFonts w:hint="eastAsia" w:ascii="宋体" w:hAnsi="宋体" w:cs="宋体"/>
                <w:b/>
                <w:bCs/>
                <w:color w:val="000000"/>
                <w:sz w:val="24"/>
                <w:szCs w:val="24"/>
                <w:lang w:val="en-US" w:eastAsia="zh-CN"/>
              </w:rPr>
              <w:t>4</w:t>
            </w:r>
            <w:r>
              <w:rPr>
                <w:rFonts w:hint="eastAsia" w:ascii="宋体" w:hAnsi="宋体" w:eastAsia="宋体" w:cs="宋体"/>
                <w:b/>
                <w:bCs/>
                <w:color w:val="000000"/>
                <w:sz w:val="24"/>
                <w:szCs w:val="24"/>
                <w:lang w:val="en-US" w:eastAsia="zh-CN"/>
              </w:rPr>
              <w:t>分</w:t>
            </w:r>
            <w:r>
              <w:rPr>
                <w:rFonts w:hint="eastAsia" w:ascii="宋体" w:hAnsi="宋体" w:eastAsia="宋体" w:cs="宋体"/>
                <w:b/>
                <w:bCs/>
                <w:color w:val="000000"/>
                <w:sz w:val="24"/>
                <w:szCs w:val="24"/>
                <w:lang w:eastAsia="zh-CN"/>
              </w:rPr>
              <w:t>）：</w:t>
            </w:r>
            <w:r>
              <w:rPr>
                <w:rFonts w:hint="eastAsia" w:ascii="宋体" w:hAnsi="宋体" w:eastAsia="宋体" w:cs="宋体"/>
                <w:color w:val="000000"/>
                <w:kern w:val="0"/>
                <w:sz w:val="24"/>
                <w:szCs w:val="24"/>
                <w:lang w:val="en-US" w:eastAsia="zh-CN"/>
              </w:rPr>
              <w:t>自202</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年01月01日至今投标人有类似项目业绩的，每提供一项业绩的得1分，满分</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分。未满足或不提供不得分（需提供有效的中标（成交）通知书或者包含合同首页、标的及金额所在页、采购合同签字盖章页的合同复印（或扫描）件）。</w:t>
            </w:r>
          </w:p>
        </w:tc>
      </w:tr>
      <w:tr w14:paraId="594C1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599A0C46">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9ADCDED">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6F1BD416">
            <w:pPr>
              <w:numPr>
                <w:ilvl w:val="0"/>
                <w:numId w:val="0"/>
              </w:numPr>
              <w:autoSpaceDE w:val="0"/>
              <w:autoSpaceDN w:val="0"/>
              <w:spacing w:line="360" w:lineRule="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sz w:val="24"/>
                <w:szCs w:val="24"/>
                <w:lang w:val="en-US" w:eastAsia="zh-CN"/>
              </w:rPr>
              <w:t>拟投入项目管理人员</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分）：（如：</w:t>
            </w:r>
            <w:r>
              <w:rPr>
                <w:rFonts w:hint="eastAsia" w:ascii="宋体" w:hAnsi="宋体" w:eastAsia="宋体" w:cs="宋体"/>
                <w:color w:val="000000"/>
                <w:sz w:val="24"/>
                <w:szCs w:val="24"/>
              </w:rPr>
              <w:t>项目负责人</w:t>
            </w:r>
            <w:r>
              <w:rPr>
                <w:rFonts w:hint="eastAsia" w:ascii="宋体" w:hAnsi="宋体" w:eastAsia="宋体" w:cs="宋体"/>
                <w:color w:val="000000"/>
                <w:sz w:val="24"/>
                <w:szCs w:val="24"/>
                <w:lang w:eastAsia="zh-CN"/>
              </w:rPr>
              <w:t>、</w:t>
            </w:r>
            <w:r>
              <w:rPr>
                <w:rFonts w:hint="eastAsia" w:ascii="宋体" w:hAnsi="宋体" w:cs="宋体"/>
                <w:color w:val="000000"/>
                <w:sz w:val="24"/>
                <w:szCs w:val="24"/>
                <w:lang w:eastAsia="zh-CN"/>
              </w:rPr>
              <w:t>质量管理人员</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运输</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员</w:t>
            </w:r>
            <w:r>
              <w:rPr>
                <w:rFonts w:hint="eastAsia" w:ascii="宋体" w:hAnsi="宋体" w:eastAsia="宋体" w:cs="宋体"/>
                <w:color w:val="000000"/>
                <w:sz w:val="24"/>
                <w:szCs w:val="24"/>
                <w:lang w:eastAsia="zh-CN"/>
              </w:rPr>
              <w:t>、库管人员</w:t>
            </w:r>
            <w:r>
              <w:rPr>
                <w:rFonts w:hint="eastAsia" w:ascii="宋体" w:hAnsi="宋体" w:eastAsia="宋体" w:cs="宋体"/>
                <w:color w:val="000000"/>
                <w:sz w:val="24"/>
                <w:szCs w:val="24"/>
                <w:lang w:val="en-US" w:eastAsia="zh-CN"/>
              </w:rPr>
              <w:t>等），每项提供1人得1分，满分</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分。未提供不得分。(需提供相关人员的劳动（务）合同）</w:t>
            </w:r>
          </w:p>
          <w:p w14:paraId="56267540">
            <w:pPr>
              <w:numPr>
                <w:ilvl w:val="0"/>
                <w:numId w:val="0"/>
              </w:numPr>
              <w:autoSpaceDE w:val="0"/>
              <w:autoSpaceDN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b/>
                <w:bCs/>
                <w:color w:val="000000"/>
                <w:kern w:val="0"/>
                <w:sz w:val="24"/>
                <w:szCs w:val="24"/>
                <w:highlight w:val="none"/>
                <w:lang w:val="en-US" w:eastAsia="zh-CN" w:bidi="ar"/>
              </w:rPr>
              <w:t>雇佣当地劳动力</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分）：若提供吸收当地农牧民或劳动力30%及以上参与项目实施的承诺函得</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分，未满足或不提供不得分。</w:t>
            </w:r>
          </w:p>
        </w:tc>
      </w:tr>
      <w:tr w14:paraId="5C783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29590505">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技术参数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36296636">
            <w:pPr>
              <w:spacing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73AD400F">
            <w:pPr>
              <w:numPr>
                <w:ilvl w:val="0"/>
                <w:numId w:val="0"/>
              </w:numPr>
              <w:autoSpaceDE w:val="0"/>
              <w:autoSpaceDN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b/>
                <w:bCs/>
                <w:color w:val="000000"/>
                <w:sz w:val="24"/>
                <w:szCs w:val="24"/>
                <w:lang w:eastAsia="zh-CN"/>
              </w:rPr>
              <w:t>技术参数（</w:t>
            </w:r>
            <w:r>
              <w:rPr>
                <w:rFonts w:hint="eastAsia" w:ascii="宋体" w:hAnsi="宋体" w:eastAsia="宋体" w:cs="宋体"/>
                <w:b/>
                <w:bCs/>
                <w:color w:val="000000"/>
                <w:sz w:val="24"/>
                <w:szCs w:val="24"/>
                <w:lang w:val="en-US" w:eastAsia="zh-CN"/>
              </w:rPr>
              <w:t>10分</w:t>
            </w:r>
            <w:r>
              <w:rPr>
                <w:rFonts w:hint="eastAsia" w:ascii="宋体" w:hAnsi="宋体" w:eastAsia="宋体" w:cs="宋体"/>
                <w:b/>
                <w:bCs/>
                <w:color w:val="000000"/>
                <w:sz w:val="24"/>
                <w:szCs w:val="24"/>
                <w:lang w:eastAsia="zh-CN"/>
              </w:rPr>
              <w:t>）：</w:t>
            </w:r>
            <w:r>
              <w:rPr>
                <w:rFonts w:hint="eastAsia" w:ascii="宋体" w:hAnsi="宋体" w:eastAsia="宋体" w:cs="宋体"/>
                <w:color w:val="000000"/>
                <w:sz w:val="24"/>
                <w:szCs w:val="24"/>
                <w:lang w:eastAsia="zh-CN"/>
              </w:rPr>
              <w:t>投标</w:t>
            </w:r>
            <w:r>
              <w:rPr>
                <w:rFonts w:hint="eastAsia" w:ascii="宋体" w:hAnsi="宋体" w:eastAsia="宋体" w:cs="宋体"/>
                <w:color w:val="000000"/>
                <w:sz w:val="24"/>
                <w:szCs w:val="24"/>
              </w:rPr>
              <w:t>产品技术参数和配置完全满足</w:t>
            </w: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 xml:space="preserve">文件要求的，得 </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 xml:space="preserve">分；每有一项负偏离一项扣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 xml:space="preserve"> 分；直至该项分值扣完为止。</w:t>
            </w:r>
          </w:p>
        </w:tc>
      </w:tr>
      <w:tr w14:paraId="19EB0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34B23132">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实施方案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70C49F3">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59767AF4">
            <w:pPr>
              <w:spacing w:line="360" w:lineRule="auto"/>
              <w:ind w:firstLine="0" w:firstLineChars="0"/>
              <w:jc w:val="left"/>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实施方案（</w:t>
            </w:r>
            <w:r>
              <w:rPr>
                <w:rFonts w:hint="eastAsia" w:ascii="宋体" w:hAnsi="宋体" w:eastAsia="宋体" w:cs="宋体"/>
                <w:b/>
                <w:bCs/>
                <w:sz w:val="24"/>
                <w:szCs w:val="24"/>
                <w:lang w:val="en-US" w:eastAsia="zh-CN"/>
              </w:rPr>
              <w:t>30分</w:t>
            </w:r>
            <w:r>
              <w:rPr>
                <w:rFonts w:hint="eastAsia" w:ascii="宋体" w:hAnsi="宋体" w:eastAsia="宋体" w:cs="宋体"/>
                <w:b/>
                <w:bCs/>
                <w:sz w:val="24"/>
                <w:szCs w:val="24"/>
                <w:lang w:val="zh-CN" w:eastAsia="zh-CN"/>
              </w:rPr>
              <w:t>）：</w:t>
            </w:r>
          </w:p>
          <w:p w14:paraId="48F5307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（1）进度计划；</w:t>
            </w:r>
          </w:p>
          <w:p w14:paraId="47F70B4E">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（2）起运、装卸、防护安装；</w:t>
            </w:r>
          </w:p>
          <w:p w14:paraId="5023AC4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（3）物流路线；</w:t>
            </w:r>
          </w:p>
          <w:p w14:paraId="3D178B35">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（4）运输方案；</w:t>
            </w:r>
          </w:p>
          <w:p w14:paraId="0C82D126">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（5）物流跟踪及监控；</w:t>
            </w:r>
          </w:p>
          <w:p w14:paraId="612CE574">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（6）仓储；</w:t>
            </w:r>
          </w:p>
          <w:p w14:paraId="5BF4D080">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（7）安装施工方案；</w:t>
            </w:r>
          </w:p>
          <w:p w14:paraId="242ED36F">
            <w:pPr>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（8）环境保护管理体系及措施；</w:t>
            </w:r>
          </w:p>
          <w:p w14:paraId="473994D1">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kern w:val="2"/>
                <w:sz w:val="24"/>
                <w:szCs w:val="24"/>
                <w:lang w:val="zh-CN" w:eastAsia="zh-CN" w:bidi="ar-SA"/>
              </w:rPr>
              <w:t>质量保证措施；</w:t>
            </w:r>
          </w:p>
          <w:p w14:paraId="3B1A6D7C">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（10）项目验收方案。</w:t>
            </w:r>
          </w:p>
          <w:p w14:paraId="481253BB">
            <w:pPr>
              <w:spacing w:line="360" w:lineRule="auto"/>
              <w:ind w:firstLine="480" w:firstLineChars="200"/>
              <w:jc w:val="left"/>
              <w:rPr>
                <w:rFonts w:hint="eastAsia" w:ascii="宋体" w:hAnsi="宋体" w:eastAsia="宋体" w:cs="宋体"/>
                <w:kern w:val="2"/>
                <w:sz w:val="24"/>
                <w:szCs w:val="24"/>
                <w:lang w:val="en-US" w:eastAsia="zh-CN" w:bidi="ar-SA"/>
              </w:rPr>
            </w:pPr>
            <w:r>
              <w:rPr>
                <w:rFonts w:hint="eastAsia"/>
                <w:lang w:val="en-US" w:eastAsia="zh-CN"/>
              </w:rPr>
              <w:t>上述内容提供完整的且与实际项目贴合的</w:t>
            </w:r>
            <w:r>
              <w:rPr>
                <w:rFonts w:hint="eastAsia"/>
                <w:color w:val="auto"/>
                <w:lang w:val="en-US" w:eastAsia="zh-CN"/>
              </w:rPr>
              <w:t>每项得3分，共计</w:t>
            </w:r>
            <w:r>
              <w:rPr>
                <w:rFonts w:hint="eastAsia"/>
                <w:lang w:val="en-US" w:eastAsia="zh-CN"/>
              </w:rPr>
              <w:t>30分；每项</w:t>
            </w:r>
            <w:r>
              <w:rPr>
                <w:rFonts w:hint="eastAsia"/>
                <w:color w:val="auto"/>
                <w:lang w:val="en-US" w:eastAsia="zh-CN"/>
              </w:rPr>
              <w:t>有一处阐述简略或不符合项目实际情况得1分；不提供不得分。</w:t>
            </w:r>
          </w:p>
        </w:tc>
      </w:tr>
      <w:tr w14:paraId="7506B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658F1F0C">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应急</w:t>
            </w:r>
            <w:r>
              <w:rPr>
                <w:rFonts w:hint="eastAsia" w:ascii="宋体" w:hAnsi="宋体" w:eastAsia="宋体" w:cs="宋体"/>
                <w:sz w:val="24"/>
                <w:szCs w:val="24"/>
                <w:lang w:val="en-US" w:eastAsia="zh-CN"/>
              </w:rPr>
              <w:t>预案</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24CDBD9F">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489196B7">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应急预案（10分）：</w:t>
            </w:r>
          </w:p>
          <w:p w14:paraId="34256D6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（1）预防预警制度；</w:t>
            </w:r>
          </w:p>
          <w:p w14:paraId="2A2A00F3">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（2）安全保障措施；</w:t>
            </w:r>
          </w:p>
          <w:p w14:paraId="08DBD7BA">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（3）突发事件处理措施；</w:t>
            </w:r>
          </w:p>
          <w:p w14:paraId="5C7A48C7">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（4）工伤处理方案；</w:t>
            </w:r>
          </w:p>
          <w:p w14:paraId="2FE771F1">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（5）农民工工资发放保障措施。</w:t>
            </w:r>
          </w:p>
          <w:p w14:paraId="15A35417">
            <w:pPr>
              <w:spacing w:line="360" w:lineRule="auto"/>
              <w:ind w:firstLine="480" w:firstLineChars="200"/>
              <w:jc w:val="left"/>
              <w:rPr>
                <w:rFonts w:hint="eastAsia" w:ascii="宋体" w:hAnsi="宋体" w:eastAsia="宋体" w:cs="宋体"/>
                <w:color w:val="000000"/>
                <w:kern w:val="0"/>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tc>
      </w:tr>
      <w:tr w14:paraId="79794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177" w:type="dxa"/>
            <w:tcBorders>
              <w:top w:val="single" w:color="auto" w:sz="4" w:space="0"/>
              <w:left w:val="single" w:color="auto" w:sz="4" w:space="0"/>
              <w:bottom w:val="single" w:color="auto" w:sz="4" w:space="0"/>
              <w:right w:val="single" w:color="auto" w:sz="4" w:space="0"/>
            </w:tcBorders>
            <w:noWrap w:val="0"/>
            <w:vAlign w:val="center"/>
          </w:tcPr>
          <w:p w14:paraId="6065F23E">
            <w:pPr>
              <w:keepNext w:val="0"/>
              <w:keepLines w:val="0"/>
              <w:widowControl/>
              <w:suppressLineNumbers w:val="0"/>
              <w:ind w:left="0" w:leftChars="0" w:firstLine="0" w:firstLineChars="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售后服务方案及承诺</w:t>
            </w:r>
          </w:p>
          <w:p w14:paraId="61EF8EA4">
            <w:pPr>
              <w:spacing w:line="360" w:lineRule="auto"/>
              <w:ind w:firstLine="0" w:firstLineChars="0"/>
              <w:jc w:val="center"/>
              <w:rPr>
                <w:rFonts w:hint="eastAsia" w:ascii="宋体" w:hAnsi="宋体" w:eastAsia="宋体" w:cs="宋体"/>
                <w:color w:val="auto"/>
                <w:sz w:val="24"/>
                <w:szCs w:val="24"/>
                <w:lang w:val="zh-CN"/>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A41540B">
            <w:pPr>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10分</w:t>
            </w:r>
          </w:p>
        </w:tc>
        <w:tc>
          <w:tcPr>
            <w:tcW w:w="6454" w:type="dxa"/>
            <w:tcBorders>
              <w:top w:val="single" w:color="auto" w:sz="4" w:space="0"/>
              <w:left w:val="single" w:color="auto" w:sz="4" w:space="0"/>
              <w:bottom w:val="single" w:color="auto" w:sz="4" w:space="0"/>
              <w:right w:val="single" w:color="auto" w:sz="4" w:space="0"/>
            </w:tcBorders>
            <w:noWrap w:val="0"/>
            <w:vAlign w:val="center"/>
          </w:tcPr>
          <w:p w14:paraId="7FE80F80">
            <w:pPr>
              <w:spacing w:line="360" w:lineRule="auto"/>
              <w:ind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售后服务方案及承诺（10分）：</w:t>
            </w:r>
          </w:p>
          <w:p w14:paraId="0049C7F9">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（1）服务响应时间；</w:t>
            </w:r>
          </w:p>
          <w:p w14:paraId="35632EA2">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（2）技术支持；</w:t>
            </w:r>
          </w:p>
          <w:p w14:paraId="2F7129F9">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（3）定期跟踪；</w:t>
            </w:r>
          </w:p>
          <w:p w14:paraId="18231099">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（4）服务人员及服务机构； </w:t>
            </w:r>
          </w:p>
          <w:p w14:paraId="6AF4BD86">
            <w:pPr>
              <w:spacing w:line="36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（5）售后服务方案。</w:t>
            </w:r>
          </w:p>
          <w:p w14:paraId="2DF16E9D">
            <w:pPr>
              <w:spacing w:line="360" w:lineRule="auto"/>
              <w:ind w:firstLine="480" w:firstLineChars="200"/>
              <w:jc w:val="left"/>
              <w:rPr>
                <w:rFonts w:hint="eastAsia" w:ascii="宋体" w:hAnsi="宋体" w:eastAsia="宋体" w:cs="宋体"/>
                <w:color w:val="auto"/>
                <w:sz w:val="24"/>
                <w:szCs w:val="24"/>
                <w:lang w:val="en-US" w:eastAsia="zh-CN"/>
              </w:rPr>
            </w:pPr>
            <w:r>
              <w:rPr>
                <w:rFonts w:hint="eastAsia"/>
                <w:lang w:val="en-US" w:eastAsia="zh-CN"/>
              </w:rPr>
              <w:t>上述内容提供完整的且与实际项目贴合的</w:t>
            </w:r>
            <w:r>
              <w:rPr>
                <w:rFonts w:hint="eastAsia"/>
                <w:color w:val="auto"/>
                <w:lang w:val="en-US" w:eastAsia="zh-CN"/>
              </w:rPr>
              <w:t>每项得2分，共计</w:t>
            </w:r>
            <w:r>
              <w:rPr>
                <w:rFonts w:hint="eastAsia"/>
                <w:lang w:val="en-US" w:eastAsia="zh-CN"/>
              </w:rPr>
              <w:t>10分；每项</w:t>
            </w:r>
            <w:r>
              <w:rPr>
                <w:rFonts w:hint="eastAsia"/>
                <w:color w:val="auto"/>
                <w:lang w:val="en-US" w:eastAsia="zh-CN"/>
              </w:rPr>
              <w:t>有一处阐述简略或不符合项目实际情况得1分；不提供不得分。</w:t>
            </w:r>
          </w:p>
        </w:tc>
      </w:tr>
      <w:tr w14:paraId="00F28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8" w:hRule="atLeast"/>
          <w:jc w:val="center"/>
        </w:trPr>
        <w:tc>
          <w:tcPr>
            <w:tcW w:w="8923" w:type="dxa"/>
            <w:gridSpan w:val="3"/>
            <w:tcBorders>
              <w:top w:val="single" w:color="auto" w:sz="4" w:space="0"/>
              <w:left w:val="single" w:color="auto" w:sz="4" w:space="0"/>
              <w:bottom w:val="single" w:color="auto" w:sz="4" w:space="0"/>
              <w:right w:val="single" w:color="auto" w:sz="4" w:space="0"/>
            </w:tcBorders>
            <w:noWrap w:val="0"/>
            <w:vAlign w:val="center"/>
          </w:tcPr>
          <w:p w14:paraId="01CC842E">
            <w:pPr>
              <w:keepNext w:val="0"/>
              <w:keepLines w:val="0"/>
              <w:widowControl/>
              <w:suppressLineNumbers w:val="0"/>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阐述简略或不符合项目实际情况是指：①方案生搬硬套，与实际情况明显不符；</w:t>
            </w:r>
          </w:p>
          <w:p w14:paraId="599E599D">
            <w:pPr>
              <w:keepNext w:val="0"/>
              <w:keepLines w:val="0"/>
              <w:widowControl/>
              <w:suppressLineNumbers w:val="0"/>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或存在与项目明显无关的文字内容；③或内容不适用项目的实际情况；④或对采购需求理解缺位混乱；⑤或描述的内容混乱，重点不突出；⑥或内容缺失不完善，可操作性较差；⑦或凭空编造，内容矛盾，前后逻辑错误；⑧或适用(引用)的规范及标准错误或已废止；⑨或地点区域错误</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或项名称错误等。</w:t>
            </w:r>
          </w:p>
        </w:tc>
      </w:tr>
    </w:tbl>
    <w:p w14:paraId="5404BB8D">
      <w:pPr>
        <w:rPr>
          <w:rFonts w:hint="eastAsia" w:ascii="宋体" w:hAnsi="宋体"/>
          <w:b/>
          <w:bCs/>
          <w:sz w:val="28"/>
          <w:szCs w:val="32"/>
          <w:lang w:val="zh-CN" w:eastAsia="zh-CN"/>
        </w:rPr>
      </w:pPr>
      <w:r>
        <w:rPr>
          <w:rFonts w:hint="eastAsia" w:ascii="宋体" w:hAnsi="宋体"/>
          <w:b/>
          <w:bCs/>
          <w:sz w:val="28"/>
          <w:szCs w:val="32"/>
          <w:lang w:val="zh-CN" w:eastAsia="zh-CN"/>
        </w:rPr>
        <w:br w:type="page"/>
      </w:r>
    </w:p>
    <w:p w14:paraId="31F22E9D">
      <w:pPr>
        <w:spacing w:line="500" w:lineRule="exact"/>
        <w:ind w:left="0" w:leftChars="0" w:firstLine="0" w:firstLineChars="0"/>
        <w:jc w:val="both"/>
        <w:rPr>
          <w:rFonts w:hint="default" w:ascii="宋体" w:hAnsi="宋体"/>
          <w:b/>
          <w:bCs/>
          <w:sz w:val="28"/>
          <w:szCs w:val="32"/>
          <w:lang w:val="en-US" w:eastAsia="zh-CN"/>
        </w:rPr>
      </w:pPr>
      <w:r>
        <w:rPr>
          <w:rFonts w:hint="eastAsia" w:ascii="宋体" w:hAnsi="宋体"/>
          <w:b/>
          <w:bCs/>
          <w:sz w:val="28"/>
          <w:szCs w:val="32"/>
          <w:lang w:val="zh-CN" w:eastAsia="zh-CN"/>
        </w:rPr>
        <w:t>标项</w:t>
      </w:r>
      <w:r>
        <w:rPr>
          <w:rFonts w:hint="eastAsia" w:ascii="宋体" w:hAnsi="宋体"/>
          <w:b/>
          <w:bCs/>
          <w:sz w:val="28"/>
          <w:szCs w:val="32"/>
          <w:lang w:val="en-US" w:eastAsia="zh-CN"/>
        </w:rPr>
        <w:t>9-13</w:t>
      </w:r>
    </w:p>
    <w:tbl>
      <w:tblPr>
        <w:tblStyle w:val="2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074"/>
        <w:gridCol w:w="6349"/>
      </w:tblGrid>
      <w:tr w14:paraId="53DE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12" w:type="dxa"/>
            <w:noWrap w:val="0"/>
            <w:vAlign w:val="center"/>
          </w:tcPr>
          <w:p w14:paraId="2C6315A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内容</w:t>
            </w:r>
          </w:p>
        </w:tc>
        <w:tc>
          <w:tcPr>
            <w:tcW w:w="1074" w:type="dxa"/>
            <w:noWrap w:val="0"/>
            <w:vAlign w:val="center"/>
          </w:tcPr>
          <w:p w14:paraId="5F16B04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满分</w:t>
            </w:r>
          </w:p>
          <w:p w14:paraId="4FAC2C45">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分值</w:t>
            </w:r>
          </w:p>
        </w:tc>
        <w:tc>
          <w:tcPr>
            <w:tcW w:w="6349" w:type="dxa"/>
            <w:noWrap w:val="0"/>
            <w:vAlign w:val="center"/>
          </w:tcPr>
          <w:p w14:paraId="23B5BF1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评审标准</w:t>
            </w:r>
          </w:p>
        </w:tc>
      </w:tr>
      <w:tr w14:paraId="4596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12" w:type="dxa"/>
            <w:noWrap w:val="0"/>
            <w:vAlign w:val="center"/>
          </w:tcPr>
          <w:p w14:paraId="4253096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cs="宋体"/>
                <w:color w:val="auto"/>
                <w:kern w:val="0"/>
                <w:sz w:val="24"/>
                <w:szCs w:val="24"/>
                <w:highlight w:val="none"/>
                <w:lang w:val="en-US" w:eastAsia="zh-CN"/>
              </w:rPr>
              <w:t>投标报价</w:t>
            </w:r>
          </w:p>
        </w:tc>
        <w:tc>
          <w:tcPr>
            <w:tcW w:w="1074" w:type="dxa"/>
            <w:noWrap w:val="0"/>
            <w:vAlign w:val="center"/>
          </w:tcPr>
          <w:p w14:paraId="4DC4A12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30</w:t>
            </w:r>
            <w:r>
              <w:rPr>
                <w:rFonts w:hint="eastAsia" w:ascii="宋体" w:hAnsi="宋体" w:cs="宋体"/>
                <w:color w:val="auto"/>
                <w:kern w:val="0"/>
                <w:sz w:val="24"/>
                <w:szCs w:val="24"/>
                <w:highlight w:val="none"/>
                <w:lang w:val="en-US" w:eastAsia="zh-CN"/>
              </w:rPr>
              <w:t>分</w:t>
            </w:r>
          </w:p>
        </w:tc>
        <w:tc>
          <w:tcPr>
            <w:tcW w:w="6349" w:type="dxa"/>
            <w:noWrap w:val="0"/>
            <w:vAlign w:val="center"/>
          </w:tcPr>
          <w:p w14:paraId="48CF563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价格分应当采用低价优先法计算，即满足</w:t>
            </w:r>
            <w:r>
              <w:rPr>
                <w:rFonts w:hint="eastAsia" w:ascii="宋体" w:hAnsi="宋体" w:eastAsia="宋体" w:cs="宋体"/>
                <w:color w:val="auto"/>
                <w:kern w:val="0"/>
                <w:sz w:val="24"/>
                <w:szCs w:val="24"/>
                <w:highlight w:val="none"/>
                <w:lang w:val="en-US" w:eastAsia="zh-CN"/>
              </w:rPr>
              <w:t>竞争性磋商文件</w:t>
            </w:r>
            <w:r>
              <w:rPr>
                <w:rFonts w:hint="eastAsia" w:ascii="宋体" w:hAnsi="宋体" w:eastAsia="宋体" w:cs="宋体"/>
                <w:color w:val="auto"/>
                <w:kern w:val="0"/>
                <w:sz w:val="24"/>
                <w:szCs w:val="24"/>
                <w:highlight w:val="none"/>
                <w:lang w:val="zh-CN"/>
              </w:rPr>
              <w:t>要求且</w:t>
            </w:r>
            <w:r>
              <w:rPr>
                <w:rFonts w:hint="eastAsia" w:ascii="宋体" w:hAnsi="宋体" w:eastAsia="宋体" w:cs="宋体"/>
                <w:color w:val="auto"/>
                <w:kern w:val="0"/>
                <w:sz w:val="24"/>
                <w:szCs w:val="24"/>
                <w:highlight w:val="none"/>
                <w:lang w:val="en-US" w:eastAsia="zh-CN"/>
              </w:rPr>
              <w:t>最终</w:t>
            </w:r>
            <w:r>
              <w:rPr>
                <w:rFonts w:hint="eastAsia" w:ascii="宋体" w:hAnsi="宋体" w:eastAsia="宋体" w:cs="宋体"/>
                <w:color w:val="auto"/>
                <w:kern w:val="0"/>
                <w:sz w:val="24"/>
                <w:szCs w:val="24"/>
                <w:highlight w:val="none"/>
                <w:lang w:val="zh-CN"/>
              </w:rPr>
              <w:t>投标报价价格最低的投标报价为评标基准价，其价格分为满分。其他供应商的价格分统一按照下列公式计算：投标报价得分=(评标基准价／投标报价)×100×</w:t>
            </w:r>
            <w:r>
              <w:rPr>
                <w:rFonts w:hint="eastAsia" w:ascii="宋体" w:hAnsi="宋体" w:eastAsia="宋体" w:cs="宋体"/>
                <w:color w:val="auto"/>
                <w:kern w:val="0"/>
                <w:sz w:val="24"/>
                <w:szCs w:val="24"/>
                <w:highlight w:val="none"/>
                <w:lang w:val="zh-CN" w:eastAsia="zh-CN"/>
              </w:rPr>
              <w:t>30</w:t>
            </w:r>
            <w:r>
              <w:rPr>
                <w:rFonts w:hint="eastAsia" w:ascii="宋体" w:hAnsi="宋体" w:eastAsia="宋体" w:cs="宋体"/>
                <w:color w:val="auto"/>
                <w:kern w:val="0"/>
                <w:sz w:val="24"/>
                <w:szCs w:val="24"/>
                <w:highlight w:val="none"/>
                <w:lang w:val="zh-CN"/>
              </w:rPr>
              <w:t>%；（四舍五入后保留小数点后两位）。</w:t>
            </w:r>
          </w:p>
          <w:p w14:paraId="2F1E67C8">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000000"/>
                <w:kern w:val="0"/>
                <w:sz w:val="24"/>
                <w:szCs w:val="24"/>
                <w:lang w:val="zh-CN" w:eastAsia="zh-CN"/>
              </w:rPr>
              <w:t>注：根据《政府采购促进中小企业发展管理办法》的相关规定，对小型和微型企业制造（生产）产品的价格给予10%的扣除，用扣除后的价格计算评标基准价和投标报价。残疾人福利性单位属于小型、微型企业的，不重复享受政策。执行国家统一定价标准和采用固定价格采购的项目，其价格不列为评审因素。</w:t>
            </w:r>
          </w:p>
        </w:tc>
      </w:tr>
      <w:tr w14:paraId="16FB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14:paraId="63769C0A">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技术参数</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7A7F9C2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10分</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46900E4D">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highlight w:val="none"/>
                <w:lang w:val="zh-CN"/>
              </w:rPr>
            </w:pPr>
            <w:r>
              <w:rPr>
                <w:rFonts w:hint="eastAsia" w:ascii="宋体" w:hAnsi="宋体" w:eastAsia="宋体" w:cs="宋体"/>
                <w:color w:val="auto"/>
                <w:kern w:val="0"/>
                <w:sz w:val="24"/>
                <w:szCs w:val="24"/>
                <w:highlight w:val="none"/>
                <w:lang w:val="zh-CN"/>
              </w:rPr>
              <w:t>投标产品技术参数和配置完全满足或高于竞争性磋商文件要求的，得</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lang w:val="zh-CN"/>
              </w:rPr>
              <w:t>分；每有一项负偏离扣</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分，扣完该项得分为止。</w:t>
            </w:r>
          </w:p>
        </w:tc>
      </w:tr>
      <w:tr w14:paraId="5045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14:paraId="0DB7B1B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000000"/>
                <w:sz w:val="24"/>
                <w:szCs w:val="24"/>
                <w:lang w:val="en-US" w:eastAsia="zh-CN"/>
              </w:rPr>
              <w:t>人员配置</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4AFFB92A">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4分</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71C63BB1">
            <w:pPr>
              <w:numPr>
                <w:ilvl w:val="0"/>
                <w:numId w:val="0"/>
              </w:numPr>
              <w:autoSpaceDE w:val="0"/>
              <w:autoSpaceDN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b/>
                <w:bCs/>
                <w:color w:val="000000"/>
                <w:sz w:val="24"/>
                <w:szCs w:val="24"/>
                <w:lang w:val="en-US" w:eastAsia="zh-CN"/>
              </w:rPr>
              <w:t>拟投入项目管理人员</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分）：（如：</w:t>
            </w:r>
            <w:r>
              <w:rPr>
                <w:rFonts w:hint="eastAsia" w:ascii="宋体" w:hAnsi="宋体" w:eastAsia="宋体" w:cs="宋体"/>
                <w:color w:val="000000"/>
                <w:sz w:val="24"/>
                <w:szCs w:val="24"/>
              </w:rPr>
              <w:t>项目负责人</w:t>
            </w:r>
            <w:r>
              <w:rPr>
                <w:rFonts w:hint="eastAsia" w:ascii="宋体" w:hAnsi="宋体" w:eastAsia="宋体" w:cs="宋体"/>
                <w:color w:val="000000"/>
                <w:sz w:val="24"/>
                <w:szCs w:val="24"/>
                <w:lang w:eastAsia="zh-CN"/>
              </w:rPr>
              <w:t>、</w:t>
            </w:r>
            <w:r>
              <w:rPr>
                <w:rFonts w:hint="eastAsia" w:ascii="宋体" w:hAnsi="宋体" w:cs="宋体"/>
                <w:color w:val="000000"/>
                <w:sz w:val="24"/>
                <w:szCs w:val="24"/>
                <w:lang w:eastAsia="zh-CN"/>
              </w:rPr>
              <w:t>质量管理人员</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运输</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员</w:t>
            </w:r>
            <w:r>
              <w:rPr>
                <w:rFonts w:hint="eastAsia" w:ascii="宋体" w:hAnsi="宋体" w:eastAsia="宋体" w:cs="宋体"/>
                <w:color w:val="000000"/>
                <w:sz w:val="24"/>
                <w:szCs w:val="24"/>
                <w:lang w:eastAsia="zh-CN"/>
              </w:rPr>
              <w:t>、库管人员</w:t>
            </w:r>
            <w:r>
              <w:rPr>
                <w:rFonts w:hint="eastAsia" w:ascii="宋体" w:hAnsi="宋体" w:eastAsia="宋体" w:cs="宋体"/>
                <w:color w:val="000000"/>
                <w:sz w:val="24"/>
                <w:szCs w:val="24"/>
                <w:lang w:val="en-US" w:eastAsia="zh-CN"/>
              </w:rPr>
              <w:t>等），每项提供1人得1分，满分</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分。未提供不得分。(需提供相关人员的劳动（务）合同）</w:t>
            </w:r>
          </w:p>
        </w:tc>
      </w:tr>
      <w:tr w14:paraId="462A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1212" w:type="dxa"/>
            <w:tcBorders>
              <w:top w:val="single" w:color="auto" w:sz="4" w:space="0"/>
              <w:left w:val="single" w:color="auto" w:sz="4" w:space="0"/>
              <w:right w:val="single" w:color="auto" w:sz="4" w:space="0"/>
            </w:tcBorders>
            <w:noWrap w:val="0"/>
            <w:vAlign w:val="center"/>
          </w:tcPr>
          <w:p w14:paraId="52BE4DFE">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rPr>
              <w:t>实施方案</w:t>
            </w:r>
          </w:p>
        </w:tc>
        <w:tc>
          <w:tcPr>
            <w:tcW w:w="1074" w:type="dxa"/>
            <w:tcBorders>
              <w:top w:val="single" w:color="auto" w:sz="4" w:space="0"/>
              <w:left w:val="single" w:color="auto" w:sz="4" w:space="0"/>
              <w:right w:val="single" w:color="auto" w:sz="4" w:space="0"/>
            </w:tcBorders>
            <w:noWrap w:val="0"/>
            <w:vAlign w:val="center"/>
          </w:tcPr>
          <w:p w14:paraId="20C57007">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24分</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65B4B5B6">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根据采购</w:t>
            </w:r>
            <w:r>
              <w:rPr>
                <w:rFonts w:hint="eastAsia" w:ascii="宋体" w:hAnsi="宋体" w:eastAsia="宋体" w:cs="宋体"/>
                <w:b/>
                <w:bCs/>
                <w:color w:val="auto"/>
                <w:kern w:val="0"/>
                <w:sz w:val="24"/>
                <w:szCs w:val="24"/>
                <w:highlight w:val="none"/>
                <w:lang w:val="zh-CN" w:eastAsia="zh-CN"/>
              </w:rPr>
              <w:t>需求及项目实际情况，设置了具体的项目</w:t>
            </w:r>
            <w:r>
              <w:rPr>
                <w:rFonts w:hint="eastAsia" w:ascii="宋体" w:hAnsi="宋体" w:eastAsia="宋体" w:cs="宋体"/>
                <w:b/>
                <w:bCs/>
                <w:color w:val="auto"/>
                <w:kern w:val="0"/>
                <w:sz w:val="24"/>
                <w:szCs w:val="24"/>
                <w:highlight w:val="none"/>
                <w:lang w:val="en-US" w:eastAsia="zh-CN"/>
              </w:rPr>
              <w:t>实施方案</w:t>
            </w:r>
            <w:r>
              <w:rPr>
                <w:rFonts w:hint="eastAsia" w:ascii="宋体" w:hAnsi="宋体" w:eastAsia="宋体" w:cs="宋体"/>
                <w:b/>
                <w:bCs/>
                <w:color w:val="auto"/>
                <w:kern w:val="0"/>
                <w:sz w:val="24"/>
                <w:szCs w:val="24"/>
                <w:highlight w:val="none"/>
                <w:lang w:val="zh-CN" w:eastAsia="zh-CN"/>
              </w:rPr>
              <w:t>。</w:t>
            </w:r>
            <w:r>
              <w:rPr>
                <w:rFonts w:hint="eastAsia" w:ascii="宋体" w:hAnsi="宋体" w:eastAsia="宋体" w:cs="宋体"/>
                <w:b/>
                <w:bCs/>
                <w:color w:val="auto"/>
                <w:kern w:val="0"/>
                <w:sz w:val="24"/>
                <w:szCs w:val="24"/>
                <w:highlight w:val="none"/>
                <w:lang w:val="en-US" w:eastAsia="zh-CN"/>
              </w:rPr>
              <w:t>包括：</w:t>
            </w:r>
            <w:r>
              <w:rPr>
                <w:rFonts w:hint="eastAsia" w:ascii="宋体" w:hAnsi="宋体" w:eastAsia="宋体" w:cs="宋体"/>
                <w:sz w:val="24"/>
                <w:szCs w:val="24"/>
                <w:lang w:val="en-US" w:eastAsia="zh-CN"/>
              </w:rPr>
              <w:t>①项目的实施计划及总体安排②</w:t>
            </w:r>
            <w:r>
              <w:rPr>
                <w:rFonts w:hint="eastAsia" w:ascii="宋体" w:hAnsi="宋体" w:cs="宋体"/>
                <w:sz w:val="24"/>
                <w:szCs w:val="24"/>
                <w:lang w:val="en-US" w:eastAsia="zh-CN"/>
              </w:rPr>
              <w:t>配送</w:t>
            </w:r>
            <w:r>
              <w:rPr>
                <w:rFonts w:hint="eastAsia" w:ascii="宋体" w:hAnsi="宋体" w:eastAsia="宋体" w:cs="宋体"/>
                <w:sz w:val="24"/>
                <w:szCs w:val="24"/>
                <w:lang w:val="en-US" w:eastAsia="zh-CN"/>
              </w:rPr>
              <w:t>③</w:t>
            </w:r>
            <w:r>
              <w:rPr>
                <w:rFonts w:hint="eastAsia" w:ascii="宋体" w:hAnsi="宋体" w:cs="宋体"/>
                <w:sz w:val="24"/>
                <w:szCs w:val="24"/>
                <w:lang w:val="en-US" w:eastAsia="zh-CN"/>
              </w:rPr>
              <w:t>货源组织方案④数量及质量保障措施⑤</w:t>
            </w:r>
            <w:r>
              <w:rPr>
                <w:rFonts w:hint="eastAsia" w:ascii="宋体" w:hAnsi="宋体" w:eastAsia="宋体" w:cs="宋体"/>
                <w:sz w:val="24"/>
                <w:szCs w:val="24"/>
                <w:lang w:val="en-US" w:eastAsia="zh-CN"/>
              </w:rPr>
              <w:t>物流路线</w:t>
            </w:r>
            <w:r>
              <w:rPr>
                <w:rFonts w:hint="eastAsia" w:ascii="宋体" w:hAnsi="宋体" w:cs="宋体"/>
                <w:sz w:val="24"/>
                <w:szCs w:val="24"/>
                <w:lang w:val="en-US" w:eastAsia="zh-CN"/>
              </w:rPr>
              <w:t>⑥</w:t>
            </w:r>
            <w:r>
              <w:rPr>
                <w:rFonts w:hint="eastAsia" w:ascii="宋体" w:hAnsi="宋体" w:eastAsia="宋体" w:cs="宋体"/>
                <w:sz w:val="24"/>
                <w:szCs w:val="24"/>
                <w:lang w:val="en-US" w:eastAsia="zh-CN"/>
              </w:rPr>
              <w:t>项目进度保障措施</w:t>
            </w:r>
            <w:r>
              <w:rPr>
                <w:rFonts w:hint="eastAsia" w:ascii="宋体" w:hAnsi="宋体" w:cs="宋体"/>
                <w:sz w:val="24"/>
                <w:szCs w:val="24"/>
                <w:lang w:val="en-US" w:eastAsia="zh-CN"/>
              </w:rPr>
              <w:t>⑦</w:t>
            </w:r>
            <w:r>
              <w:rPr>
                <w:rFonts w:hint="eastAsia" w:ascii="宋体" w:hAnsi="宋体" w:eastAsia="宋体" w:cs="宋体"/>
                <w:sz w:val="24"/>
                <w:szCs w:val="24"/>
                <w:lang w:val="en-US" w:eastAsia="zh-CN"/>
              </w:rPr>
              <w:t>仓储</w:t>
            </w:r>
            <w:r>
              <w:rPr>
                <w:rFonts w:hint="eastAsia" w:ascii="宋体" w:hAnsi="宋体" w:cs="宋体"/>
                <w:sz w:val="24"/>
                <w:szCs w:val="24"/>
                <w:lang w:val="en-US" w:eastAsia="zh-CN"/>
              </w:rPr>
              <w:t>⑧</w:t>
            </w:r>
            <w:r>
              <w:rPr>
                <w:rFonts w:hint="eastAsia" w:ascii="宋体" w:hAnsi="宋体" w:eastAsia="宋体" w:cs="宋体"/>
                <w:sz w:val="24"/>
                <w:szCs w:val="24"/>
                <w:lang w:val="en-US" w:eastAsia="zh-CN"/>
              </w:rPr>
              <w:t>突发事件处理措施</w:t>
            </w:r>
            <w:r>
              <w:rPr>
                <w:rFonts w:hint="eastAsia" w:ascii="宋体" w:hAnsi="宋体" w:eastAsia="宋体" w:cs="宋体"/>
                <w:b/>
                <w:bCs/>
                <w:color w:val="auto"/>
                <w:kern w:val="0"/>
                <w:sz w:val="24"/>
                <w:szCs w:val="24"/>
                <w:highlight w:val="none"/>
                <w:lang w:val="zh-CN" w:eastAsia="zh-CN"/>
              </w:rPr>
              <w:t>。</w:t>
            </w:r>
          </w:p>
          <w:p w14:paraId="1BFAA41B">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en-US" w:eastAsia="zh-CN"/>
              </w:rPr>
              <w:t>以上8项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val="zh-CN"/>
              </w:rPr>
              <w:t>分；上述内容存在缺陷或内容不满足要求的，每有一</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lang w:val="zh-CN"/>
              </w:rPr>
              <w:t>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分，未提供的每有一项扣</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分，扣完为止</w:t>
            </w:r>
            <w:r>
              <w:rPr>
                <w:rFonts w:hint="eastAsia" w:ascii="宋体" w:hAnsi="宋体" w:eastAsia="宋体" w:cs="宋体"/>
                <w:color w:val="auto"/>
                <w:kern w:val="0"/>
                <w:sz w:val="24"/>
                <w:szCs w:val="24"/>
                <w:highlight w:val="none"/>
                <w:lang w:val="en-US"/>
              </w:rPr>
              <w:t>。</w:t>
            </w:r>
          </w:p>
        </w:tc>
      </w:tr>
      <w:tr w14:paraId="5437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212" w:type="dxa"/>
            <w:tcBorders>
              <w:top w:val="single" w:color="auto" w:sz="4" w:space="0"/>
              <w:left w:val="single" w:color="auto" w:sz="4" w:space="0"/>
              <w:right w:val="single" w:color="auto" w:sz="4" w:space="0"/>
            </w:tcBorders>
            <w:noWrap w:val="0"/>
            <w:vAlign w:val="center"/>
          </w:tcPr>
          <w:p w14:paraId="50C64B6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类似业绩情况</w:t>
            </w:r>
          </w:p>
        </w:tc>
        <w:tc>
          <w:tcPr>
            <w:tcW w:w="1074" w:type="dxa"/>
            <w:tcBorders>
              <w:top w:val="single" w:color="auto" w:sz="4" w:space="0"/>
              <w:left w:val="single" w:color="auto" w:sz="4" w:space="0"/>
              <w:right w:val="single" w:color="auto" w:sz="4" w:space="0"/>
            </w:tcBorders>
            <w:noWrap w:val="0"/>
            <w:vAlign w:val="center"/>
          </w:tcPr>
          <w:p w14:paraId="41259B7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8分</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0FA2D5F8">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202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年1月1日至投标截止日</w:t>
            </w:r>
            <w:r>
              <w:rPr>
                <w:rFonts w:hint="eastAsia" w:ascii="宋体" w:hAnsi="宋体" w:eastAsia="宋体" w:cs="宋体"/>
                <w:color w:val="auto"/>
                <w:kern w:val="0"/>
                <w:sz w:val="24"/>
                <w:szCs w:val="24"/>
                <w:highlight w:val="none"/>
                <w:lang w:val="zh-CN"/>
              </w:rPr>
              <w:t>，投标人每提供1项类似业绩证明材料</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zh-CN"/>
              </w:rPr>
              <w:t>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分，满分</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zh-CN"/>
              </w:rPr>
              <w:t>分，不提供不得分。（</w:t>
            </w:r>
            <w:r>
              <w:rPr>
                <w:rFonts w:hint="eastAsia" w:ascii="宋体" w:hAnsi="宋体" w:eastAsia="宋体" w:cs="宋体"/>
                <w:color w:val="auto"/>
                <w:kern w:val="0"/>
                <w:sz w:val="24"/>
                <w:szCs w:val="24"/>
                <w:highlight w:val="none"/>
                <w:lang w:val="en-US" w:eastAsia="zh-CN"/>
              </w:rPr>
              <w:t>业绩</w:t>
            </w:r>
            <w:r>
              <w:rPr>
                <w:rFonts w:hint="eastAsia" w:ascii="宋体" w:hAnsi="宋体" w:eastAsia="宋体" w:cs="宋体"/>
                <w:color w:val="auto"/>
                <w:kern w:val="0"/>
                <w:sz w:val="24"/>
                <w:szCs w:val="24"/>
                <w:highlight w:val="none"/>
                <w:lang w:val="zh-CN"/>
              </w:rPr>
              <w:t>以中标通知书或生效的合同复印件为准）。</w:t>
            </w:r>
          </w:p>
        </w:tc>
      </w:tr>
      <w:tr w14:paraId="53B5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jc w:val="center"/>
        </w:trPr>
        <w:tc>
          <w:tcPr>
            <w:tcW w:w="1212" w:type="dxa"/>
            <w:tcBorders>
              <w:top w:val="single" w:color="auto" w:sz="4" w:space="0"/>
              <w:left w:val="single" w:color="auto" w:sz="4" w:space="0"/>
              <w:bottom w:val="single" w:color="auto" w:sz="4" w:space="0"/>
              <w:right w:val="single" w:color="auto" w:sz="4" w:space="0"/>
            </w:tcBorders>
            <w:noWrap w:val="0"/>
            <w:vAlign w:val="center"/>
          </w:tcPr>
          <w:p w14:paraId="06EF69B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售后服务及相关承诺</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12D17D0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24分</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36B62B29">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宋体"/>
                <w:b w:val="0"/>
                <w:bCs w:val="0"/>
                <w:color w:val="auto"/>
                <w:kern w:val="0"/>
                <w:sz w:val="24"/>
                <w:szCs w:val="24"/>
                <w:highlight w:val="none"/>
                <w:lang w:val="zh-CN"/>
              </w:rPr>
            </w:pPr>
            <w:r>
              <w:rPr>
                <w:rFonts w:hint="eastAsia" w:ascii="宋体" w:hAnsi="宋体" w:eastAsia="宋体" w:cs="宋体"/>
                <w:b w:val="0"/>
                <w:bCs w:val="0"/>
                <w:color w:val="auto"/>
                <w:kern w:val="0"/>
                <w:sz w:val="24"/>
                <w:szCs w:val="24"/>
                <w:highlight w:val="none"/>
                <w:lang w:val="zh-CN"/>
              </w:rPr>
              <w:t>针对该项目须有完善的售后服务体系。包含：</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1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①</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en-US" w:eastAsia="zh-CN" w:bidi="ar"/>
              </w:rPr>
              <w:t>服务团队（须提供售后服务人员列表、联系电话等）</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2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②</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zh-CN"/>
              </w:rPr>
              <w:t>售后服务内容和流程</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3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③</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zh-CN"/>
              </w:rPr>
              <w:t>售后服务响应时间和质量</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4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④</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zh-CN"/>
              </w:rPr>
              <w:t>售后服务方式</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5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⑤</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zh-CN"/>
              </w:rPr>
              <w:t>售后服务相关承诺</w:t>
            </w: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6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kern w:val="0"/>
                <w:sz w:val="24"/>
                <w:szCs w:val="24"/>
                <w:highlight w:val="none"/>
                <w:lang w:val="en-US" w:eastAsia="zh-CN"/>
              </w:rPr>
              <w:t>⑥</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en-US" w:eastAsia="zh-CN" w:bidi="ar"/>
              </w:rPr>
              <w:t>售后服务中的应急预案</w:t>
            </w:r>
            <w:r>
              <w:rPr>
                <w:rFonts w:hint="eastAsia" w:ascii="宋体" w:hAnsi="宋体" w:eastAsia="宋体" w:cs="宋体"/>
                <w:b w:val="0"/>
                <w:bCs w:val="0"/>
                <w:color w:val="auto"/>
                <w:kern w:val="0"/>
                <w:sz w:val="24"/>
                <w:szCs w:val="24"/>
                <w:highlight w:val="none"/>
                <w:lang w:val="zh-CN"/>
              </w:rPr>
              <w:t>。</w:t>
            </w:r>
          </w:p>
          <w:p w14:paraId="62DC1059">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以上6项</w:t>
            </w:r>
            <w:r>
              <w:rPr>
                <w:rFonts w:hint="eastAsia" w:ascii="宋体" w:hAnsi="宋体" w:eastAsia="宋体" w:cs="宋体"/>
                <w:color w:val="auto"/>
                <w:kern w:val="0"/>
                <w:sz w:val="24"/>
                <w:szCs w:val="24"/>
                <w:highlight w:val="none"/>
                <w:lang w:val="zh-CN"/>
              </w:rPr>
              <w:t>内容完整全面、与项目实际要求匹配，有具体详细的阐述且符合项目要求的得</w:t>
            </w:r>
            <w:r>
              <w:rPr>
                <w:rFonts w:hint="eastAsia" w:ascii="宋体" w:hAnsi="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val="zh-CN"/>
              </w:rPr>
              <w:t>分；上述内容存在缺陷或内容不满足要求</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lang w:val="zh-CN"/>
              </w:rPr>
              <w:t>未提供的，每有一</w:t>
            </w:r>
            <w:r>
              <w:rPr>
                <w:rFonts w:hint="eastAsia" w:ascii="宋体" w:hAnsi="宋体" w:eastAsia="宋体" w:cs="宋体"/>
                <w:color w:val="auto"/>
                <w:kern w:val="0"/>
                <w:sz w:val="24"/>
                <w:szCs w:val="24"/>
                <w:highlight w:val="none"/>
                <w:lang w:val="en-US" w:eastAsia="zh-CN"/>
              </w:rPr>
              <w:t>处</w:t>
            </w:r>
            <w:r>
              <w:rPr>
                <w:rFonts w:hint="eastAsia" w:ascii="宋体" w:hAnsi="宋体" w:eastAsia="宋体" w:cs="宋体"/>
                <w:color w:val="auto"/>
                <w:kern w:val="0"/>
                <w:sz w:val="24"/>
                <w:szCs w:val="24"/>
                <w:highlight w:val="none"/>
                <w:lang w:val="zh-CN"/>
              </w:rPr>
              <w:t>扣</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分，未提供的每有一项扣</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分，扣完为止</w:t>
            </w:r>
            <w:r>
              <w:rPr>
                <w:rFonts w:hint="eastAsia" w:ascii="宋体" w:hAnsi="宋体" w:eastAsia="宋体" w:cs="宋体"/>
                <w:color w:val="auto"/>
                <w:kern w:val="0"/>
                <w:sz w:val="24"/>
                <w:szCs w:val="24"/>
                <w:highlight w:val="none"/>
                <w:lang w:val="en-US"/>
              </w:rPr>
              <w:t>。</w:t>
            </w:r>
          </w:p>
        </w:tc>
      </w:tr>
    </w:tbl>
    <w:p w14:paraId="5336E90B">
      <w:pPr>
        <w:spacing w:line="500" w:lineRule="exact"/>
        <w:jc w:val="center"/>
        <w:rPr>
          <w:rFonts w:hint="eastAsia" w:ascii="宋体" w:hAnsi="宋体"/>
          <w:b/>
          <w:bCs/>
          <w:sz w:val="28"/>
          <w:szCs w:val="32"/>
          <w:lang w:val="zh-CN" w:eastAsia="zh-CN"/>
        </w:rPr>
      </w:pPr>
      <w:r>
        <w:rPr>
          <w:rFonts w:hint="eastAsia" w:ascii="宋体" w:hAnsi="宋体"/>
          <w:b/>
          <w:bCs/>
          <w:sz w:val="28"/>
          <w:szCs w:val="32"/>
          <w:lang w:val="zh-CN" w:eastAsia="zh-CN"/>
        </w:rPr>
        <w:t>八、定 标</w:t>
      </w:r>
    </w:p>
    <w:p w14:paraId="1B9D7783">
      <w:pPr>
        <w:autoSpaceDE w:val="0"/>
        <w:autoSpaceDN w:val="0"/>
        <w:spacing w:line="360" w:lineRule="auto"/>
        <w:ind w:firstLine="480"/>
        <w:rPr>
          <w:rFonts w:hint="eastAsia" w:ascii="宋体" w:hAnsi="宋体" w:cs="宋体"/>
          <w:b/>
          <w:bCs/>
          <w:color w:val="000000"/>
          <w:kern w:val="0"/>
          <w:lang w:val="zh-CN" w:eastAsia="zh-CN"/>
        </w:rPr>
      </w:pPr>
      <w:bookmarkStart w:id="109" w:name="_Toc130971974"/>
      <w:bookmarkStart w:id="110" w:name="_Toc376936757"/>
      <w:bookmarkStart w:id="111" w:name="_Toc1684"/>
      <w:bookmarkStart w:id="112" w:name="_Toc325726026"/>
      <w:r>
        <w:rPr>
          <w:rFonts w:hint="eastAsia" w:ascii="宋体" w:hAnsi="宋体" w:cs="宋体"/>
          <w:b/>
          <w:bCs/>
          <w:color w:val="000000"/>
          <w:kern w:val="0"/>
          <w:lang w:val="zh-CN" w:eastAsia="zh-CN"/>
        </w:rPr>
        <w:t>23.推荐并确定中标</w:t>
      </w:r>
      <w:bookmarkEnd w:id="109"/>
      <w:bookmarkEnd w:id="110"/>
      <w:bookmarkEnd w:id="111"/>
      <w:bookmarkEnd w:id="112"/>
      <w:r>
        <w:rPr>
          <w:rFonts w:hint="eastAsia" w:ascii="宋体" w:hAnsi="宋体" w:cs="宋体"/>
          <w:b/>
          <w:bCs/>
          <w:color w:val="000000"/>
          <w:kern w:val="0"/>
          <w:lang w:val="zh-CN" w:eastAsia="zh-CN"/>
        </w:rPr>
        <w:t>人</w:t>
      </w:r>
    </w:p>
    <w:p w14:paraId="749E993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23.1评标委员会根据综合评分情况，按照评审后得分由高到低顺序确定中标候人名单，并编写评标报告。招标人从评标报告确定的中标候选人名单中按顺序确定中标人，也可以书面委托评标委员会直接确定中标人。</w:t>
      </w:r>
    </w:p>
    <w:p w14:paraId="0431D12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color w:val="000000"/>
          <w:kern w:val="0"/>
          <w:lang w:val="zh-CN" w:eastAsia="zh-CN"/>
        </w:rPr>
        <w:t>23.2中标人因不可抗力或自身原因不能履行合同时，招标人可以按照评审报告推荐的预中标候选人名单排序，确定下一候选人为中标人，也可重新开展政府采购活动。</w:t>
      </w:r>
      <w:bookmarkStart w:id="113" w:name="_Toc376936759"/>
      <w:bookmarkStart w:id="114" w:name="_Toc12340"/>
      <w:bookmarkStart w:id="115" w:name="_Toc325726028"/>
      <w:bookmarkStart w:id="116" w:name="_Toc130971975"/>
    </w:p>
    <w:p w14:paraId="4851726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24.中标通知</w:t>
      </w:r>
      <w:bookmarkEnd w:id="113"/>
      <w:bookmarkEnd w:id="114"/>
      <w:bookmarkEnd w:id="115"/>
      <w:bookmarkEnd w:id="116"/>
    </w:p>
    <w:p w14:paraId="0941B20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24.1</w:t>
      </w:r>
      <w:r>
        <w:rPr>
          <w:rFonts w:hint="eastAsia" w:ascii="宋体" w:hAnsi="宋体" w:cs="宋体"/>
          <w:color w:val="000000"/>
          <w:kern w:val="0"/>
          <w:highlight w:val="none"/>
          <w:lang w:val="zh-CN" w:eastAsia="zh-CN"/>
        </w:rPr>
        <w:t>采购代理机构自中标人确定之日起</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2</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个工作日内，在青海政府采购信息网上公告中标结果，公告期限为</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 xml:space="preserve">个工作日。在公告中标结果的同时，采购代理机构应当向中标人发出中标通知书；对未通过资格审查的投标人，告知其未通过的原因；采用综合评分法的，评审结束后，投标人可自行在青海省政府采购电子化平台上查询本人的评审得分与排序，如有疑问，可致电0971-6150216。   </w:t>
      </w:r>
      <w:r>
        <w:rPr>
          <w:rFonts w:hint="eastAsia" w:ascii="宋体" w:hAnsi="宋体" w:cs="宋体"/>
          <w:color w:val="000000"/>
          <w:kern w:val="0"/>
          <w:lang w:val="zh-CN" w:eastAsia="zh-CN"/>
        </w:rPr>
        <w:t xml:space="preserve">  </w:t>
      </w:r>
    </w:p>
    <w:p w14:paraId="14CB5E7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24.2《中标通知书》发出后，招标人改变中标结果的，或者中标人无正当理由放弃中标项目的，依法承担法律责任。</w:t>
      </w:r>
    </w:p>
    <w:p w14:paraId="67E11E15">
      <w:pPr>
        <w:spacing w:line="500" w:lineRule="exact"/>
        <w:jc w:val="center"/>
        <w:rPr>
          <w:rFonts w:hint="eastAsia" w:ascii="宋体" w:hAnsi="宋体"/>
          <w:b/>
          <w:bCs/>
          <w:sz w:val="28"/>
          <w:szCs w:val="32"/>
          <w:lang w:val="zh-CN" w:eastAsia="zh-CN"/>
        </w:rPr>
      </w:pPr>
      <w:bookmarkStart w:id="117" w:name="_Toc130971976"/>
      <w:bookmarkStart w:id="118" w:name="_Toc376936758"/>
      <w:bookmarkStart w:id="119" w:name="_Toc19293"/>
      <w:r>
        <w:rPr>
          <w:rFonts w:hint="eastAsia" w:ascii="宋体" w:hAnsi="宋体"/>
          <w:b/>
          <w:bCs/>
          <w:sz w:val="28"/>
          <w:szCs w:val="32"/>
          <w:lang w:val="zh-CN" w:eastAsia="zh-CN"/>
        </w:rPr>
        <w:t>九、授予合同</w:t>
      </w:r>
      <w:bookmarkEnd w:id="117"/>
      <w:bookmarkEnd w:id="118"/>
      <w:bookmarkEnd w:id="119"/>
    </w:p>
    <w:p w14:paraId="56D13983">
      <w:pPr>
        <w:autoSpaceDE w:val="0"/>
        <w:autoSpaceDN w:val="0"/>
        <w:spacing w:line="360" w:lineRule="auto"/>
        <w:ind w:firstLine="480"/>
        <w:rPr>
          <w:rFonts w:hint="eastAsia" w:ascii="宋体" w:hAnsi="宋体" w:cs="宋体"/>
          <w:b/>
          <w:bCs/>
          <w:color w:val="000000"/>
          <w:kern w:val="0"/>
          <w:lang w:val="zh-CN" w:eastAsia="zh-CN"/>
        </w:rPr>
      </w:pPr>
      <w:bookmarkStart w:id="120" w:name="_Toc325726029"/>
      <w:bookmarkStart w:id="121" w:name="_Toc376936760"/>
      <w:bookmarkStart w:id="122" w:name="_Toc30968"/>
      <w:bookmarkStart w:id="123" w:name="_Toc130971977"/>
      <w:r>
        <w:rPr>
          <w:rFonts w:hint="eastAsia" w:ascii="宋体" w:hAnsi="宋体" w:cs="宋体"/>
          <w:b/>
          <w:bCs/>
          <w:color w:val="000000"/>
          <w:kern w:val="0"/>
          <w:lang w:val="zh-CN" w:eastAsia="zh-CN"/>
        </w:rPr>
        <w:t>25.签订合同</w:t>
      </w:r>
      <w:bookmarkEnd w:id="120"/>
      <w:bookmarkEnd w:id="121"/>
      <w:bookmarkEnd w:id="122"/>
      <w:bookmarkEnd w:id="123"/>
    </w:p>
    <w:p w14:paraId="1C7A775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olor w:val="000000"/>
        </w:rPr>
        <w:t>2</w:t>
      </w:r>
      <w:r>
        <w:rPr>
          <w:rFonts w:hint="eastAsia" w:ascii="宋体" w:hAnsi="宋体" w:cs="宋体"/>
          <w:color w:val="000000"/>
          <w:kern w:val="0"/>
          <w:lang w:val="zh-CN" w:eastAsia="zh-CN"/>
        </w:rPr>
        <w:t>5.1招标人与中标人双方应当自《中标通知书》发出之日起30日内，按照招标文件确定的合同文本以及采购标的、规格型号、采购金额、采购数量、技术和服务要求等事项签订采购合同。</w:t>
      </w:r>
    </w:p>
    <w:p w14:paraId="3CA2719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25.2签订合同时，招标人若要求中标人提交履约保证金的，中标人可自主选择以支票、汇票、本票、保函等非现金形式向招标人提交履约保证金（履约保证金的数额由招标人与中标人商定，但数额不得超出采购合同总金额的10%）。</w:t>
      </w:r>
    </w:p>
    <w:p w14:paraId="094FFF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w:t>
      </w:r>
      <w:r>
        <w:rPr>
          <w:rFonts w:hint="eastAsia" w:ascii="宋体" w:hAnsi="宋体" w:cs="宋体"/>
          <w:color w:val="000000"/>
          <w:kern w:val="0"/>
          <w:highlight w:val="none"/>
          <w:lang w:val="zh-CN" w:eastAsia="zh-CN"/>
        </w:rPr>
        <w:t>.3中标人在</w:t>
      </w:r>
      <w:r>
        <w:rPr>
          <w:rFonts w:hint="eastAsia" w:ascii="宋体" w:hAnsi="宋体" w:cs="宋体"/>
          <w:color w:val="000000"/>
          <w:kern w:val="0"/>
          <w:lang w:val="zh-CN" w:eastAsia="zh-CN"/>
        </w:rPr>
        <w:t>法定期限内无正当理由拒签合同的，按违约处理。同时，采购代理机构和招标人可依评标排序重新确定中标人，并协调双方签订采购合同。</w:t>
      </w:r>
    </w:p>
    <w:p w14:paraId="742BD6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25.4招标人不得向中标人提出任何不合理的要求作为订立合同的条件，招标人和中标人不得私下订立背离合同实质性内容的协议。</w:t>
      </w:r>
    </w:p>
    <w:p w14:paraId="7C8432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25.5招标文件、中标人的投标文件、《中标通知书》及其澄清、说明文件等，均为签订采购合同的依据。</w:t>
      </w:r>
    </w:p>
    <w:p w14:paraId="1D9509A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25.6招标人应当自采购合同签订之日起2个工作日内，将采购合同在青海政府采购信息网上公告，但政府采购合同中涉及国家秘密、商业秘密的内容除外。</w:t>
      </w:r>
    </w:p>
    <w:p w14:paraId="0EE81CA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25.7招标人与中标人应当根据合同的约定依法履行合同义务。政府采购合同的履行、违约责任和解决争议的方法等适用《中华人民共和国民法典》。</w:t>
      </w:r>
    </w:p>
    <w:p w14:paraId="12EC5E6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25.8 招标人应当按照政府采购合同规定的技术、服务、安全标准组织对投标人履约情况进行验收，并出具验收书。验收书应当包括每一项技术、服务、安全标准的履约情况。</w:t>
      </w:r>
    </w:p>
    <w:p w14:paraId="7445702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25.9 招标人应当加强对中标人的履约管理，并按照采购合同约定，及时向中标人支付采购资金。对于中标人违反采购合同约定的行为，招标人应当及时处理，依法追究其违约责任。</w:t>
      </w:r>
    </w:p>
    <w:p w14:paraId="5BAFC7F1">
      <w:pPr>
        <w:spacing w:line="500" w:lineRule="exact"/>
        <w:jc w:val="center"/>
        <w:rPr>
          <w:rFonts w:hint="eastAsia" w:ascii="宋体" w:hAnsi="宋体"/>
          <w:b/>
          <w:bCs/>
          <w:sz w:val="28"/>
          <w:szCs w:val="32"/>
          <w:lang w:val="zh-CN" w:eastAsia="zh-CN"/>
        </w:rPr>
      </w:pPr>
      <w:bookmarkStart w:id="124" w:name="_Toc130971978"/>
      <w:bookmarkStart w:id="125" w:name="_Toc23889"/>
      <w:r>
        <w:rPr>
          <w:rFonts w:hint="eastAsia" w:ascii="宋体" w:hAnsi="宋体"/>
          <w:b/>
          <w:bCs/>
          <w:sz w:val="28"/>
          <w:szCs w:val="32"/>
          <w:lang w:val="zh-CN" w:eastAsia="zh-CN"/>
        </w:rPr>
        <w:t>十、串通投标的认定及处理办法</w:t>
      </w:r>
      <w:bookmarkEnd w:id="124"/>
      <w:bookmarkEnd w:id="125"/>
    </w:p>
    <w:p w14:paraId="19C71BD4">
      <w:pPr>
        <w:autoSpaceDE w:val="0"/>
        <w:autoSpaceDN w:val="0"/>
        <w:spacing w:line="360" w:lineRule="auto"/>
        <w:ind w:firstLine="480"/>
        <w:rPr>
          <w:rFonts w:hint="eastAsia" w:ascii="宋体" w:hAnsi="宋体" w:cs="宋体"/>
          <w:b/>
          <w:bCs/>
          <w:color w:val="000000"/>
          <w:kern w:val="0"/>
          <w:lang w:val="zh-CN" w:eastAsia="zh-CN"/>
        </w:rPr>
      </w:pPr>
      <w:bookmarkStart w:id="126" w:name="_Toc130971979"/>
      <w:bookmarkStart w:id="127" w:name="_Toc27004"/>
      <w:r>
        <w:rPr>
          <w:rFonts w:hint="eastAsia" w:ascii="宋体" w:hAnsi="宋体" w:cs="宋体"/>
          <w:b/>
          <w:bCs/>
          <w:color w:val="000000"/>
          <w:kern w:val="0"/>
          <w:lang w:val="zh-CN" w:eastAsia="zh-CN"/>
        </w:rPr>
        <w:t>26.串通投标的情形</w:t>
      </w:r>
      <w:bookmarkEnd w:id="126"/>
      <w:bookmarkEnd w:id="127"/>
    </w:p>
    <w:p w14:paraId="00FE37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26.1投标人应当遵循公平竞争的原则，不得恶意串通，不得妨碍其他投标人的竞争行为，不得损害招标人或者其他投标人的合法权益。</w:t>
      </w:r>
    </w:p>
    <w:p w14:paraId="149D7FE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26.2 有下列情形之一的，视为投标人串通投标，其投标无效：</w:t>
      </w:r>
    </w:p>
    <w:p w14:paraId="6241333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（1）不同投标人的投标文件由同一单位或者个人编制；</w:t>
      </w:r>
    </w:p>
    <w:p w14:paraId="0AEBA2D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（2）不同投标人委托同一单位或者个人办理投标事宜；</w:t>
      </w:r>
    </w:p>
    <w:p w14:paraId="6ED764B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（3）不同投标人的投标文件载明的项目管理成员或者联系人员为同一人；</w:t>
      </w:r>
    </w:p>
    <w:p w14:paraId="2B0FA01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（4）不同投标人的投标文件异常一致或者投标报价呈规律性差异；</w:t>
      </w:r>
    </w:p>
    <w:p w14:paraId="176A03D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（5）不同投标人的投标文件相互混装。</w:t>
      </w:r>
    </w:p>
    <w:p w14:paraId="23CDA1D3">
      <w:pPr>
        <w:spacing w:line="500" w:lineRule="exact"/>
        <w:jc w:val="center"/>
        <w:rPr>
          <w:rFonts w:hint="eastAsia" w:ascii="宋体" w:hAnsi="宋体"/>
          <w:b/>
          <w:bCs/>
          <w:sz w:val="28"/>
          <w:szCs w:val="32"/>
          <w:lang w:val="zh-CN" w:eastAsia="zh-CN"/>
        </w:rPr>
      </w:pPr>
      <w:bookmarkStart w:id="128" w:name="_Toc22341"/>
      <w:bookmarkStart w:id="129" w:name="_Toc130971980"/>
      <w:r>
        <w:rPr>
          <w:rFonts w:hint="eastAsia" w:ascii="宋体" w:hAnsi="宋体"/>
          <w:b/>
          <w:bCs/>
          <w:sz w:val="28"/>
          <w:szCs w:val="32"/>
          <w:lang w:val="zh-CN" w:eastAsia="zh-CN"/>
        </w:rPr>
        <w:t>十一、废标</w:t>
      </w:r>
      <w:bookmarkEnd w:id="128"/>
      <w:bookmarkEnd w:id="129"/>
    </w:p>
    <w:p w14:paraId="1C6CD346">
      <w:pPr>
        <w:autoSpaceDE w:val="0"/>
        <w:autoSpaceDN w:val="0"/>
        <w:spacing w:line="360" w:lineRule="auto"/>
        <w:ind w:firstLine="480"/>
        <w:rPr>
          <w:rFonts w:hint="eastAsia" w:ascii="宋体" w:hAnsi="宋体" w:cs="宋体"/>
          <w:b/>
          <w:bCs/>
          <w:color w:val="000000"/>
          <w:kern w:val="0"/>
          <w:lang w:val="zh-CN" w:eastAsia="zh-CN"/>
        </w:rPr>
      </w:pPr>
      <w:bookmarkStart w:id="130" w:name="_Toc130971981"/>
      <w:bookmarkStart w:id="131" w:name="_Toc23863"/>
      <w:bookmarkStart w:id="132" w:name="_Toc325726031"/>
      <w:bookmarkStart w:id="133" w:name="_Toc376936762"/>
      <w:r>
        <w:rPr>
          <w:rFonts w:hint="eastAsia" w:ascii="宋体" w:hAnsi="宋体" w:cs="宋体"/>
          <w:b/>
          <w:bCs/>
          <w:color w:val="000000"/>
          <w:kern w:val="0"/>
          <w:lang w:val="zh-CN" w:eastAsia="zh-CN"/>
        </w:rPr>
        <w:t>27. 废标情形</w:t>
      </w:r>
      <w:bookmarkEnd w:id="130"/>
      <w:bookmarkEnd w:id="131"/>
    </w:p>
    <w:p w14:paraId="355C34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27.1在招标采购中，出现下列情形之一的，应予废标：</w:t>
      </w:r>
      <w:bookmarkEnd w:id="132"/>
      <w:bookmarkEnd w:id="133"/>
    </w:p>
    <w:p w14:paraId="71E7E66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（1）符合投标条件的投标人或者对招标文件作实质响应的投标人不足三家的；</w:t>
      </w:r>
    </w:p>
    <w:p w14:paraId="0EABD2C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（2）出现影响采购活动正常推进的违法、违规行为的；</w:t>
      </w:r>
    </w:p>
    <w:p w14:paraId="6E940D5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（3）投标人的报价均超出采购预算，招标人不能支付的；</w:t>
      </w:r>
    </w:p>
    <w:p w14:paraId="2FB3C68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（4）因重大变故，采购任务取消的。</w:t>
      </w:r>
    </w:p>
    <w:p w14:paraId="76759D3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27.2废标后，由采购代理机构发布废标公告。</w:t>
      </w:r>
    </w:p>
    <w:p w14:paraId="7ED1C086">
      <w:pPr>
        <w:spacing w:line="500" w:lineRule="exact"/>
        <w:jc w:val="center"/>
        <w:rPr>
          <w:rFonts w:hint="eastAsia" w:ascii="宋体" w:hAnsi="宋体"/>
          <w:b/>
          <w:bCs/>
          <w:sz w:val="28"/>
          <w:szCs w:val="32"/>
          <w:lang w:val="zh-CN" w:eastAsia="zh-CN"/>
        </w:rPr>
      </w:pPr>
      <w:bookmarkStart w:id="134" w:name="_Toc130971982"/>
      <w:bookmarkStart w:id="135" w:name="_Toc376936763"/>
      <w:bookmarkStart w:id="136" w:name="_Toc2795"/>
      <w:r>
        <w:rPr>
          <w:rFonts w:hint="eastAsia" w:ascii="宋体" w:hAnsi="宋体"/>
          <w:b/>
          <w:bCs/>
          <w:sz w:val="28"/>
          <w:szCs w:val="32"/>
          <w:lang w:val="zh-CN" w:eastAsia="zh-CN"/>
        </w:rPr>
        <w:t>十二、处罚</w:t>
      </w:r>
      <w:bookmarkEnd w:id="134"/>
      <w:bookmarkEnd w:id="135"/>
      <w:bookmarkEnd w:id="136"/>
    </w:p>
    <w:p w14:paraId="619F226B">
      <w:pPr>
        <w:autoSpaceDE w:val="0"/>
        <w:autoSpaceDN w:val="0"/>
        <w:spacing w:line="360" w:lineRule="auto"/>
        <w:ind w:firstLine="480"/>
        <w:rPr>
          <w:rFonts w:hint="eastAsia" w:ascii="宋体" w:hAnsi="宋体" w:cs="宋体"/>
          <w:b/>
          <w:bCs/>
          <w:color w:val="000000"/>
          <w:kern w:val="0"/>
          <w:lang w:val="zh-CN" w:eastAsia="zh-CN"/>
        </w:rPr>
      </w:pPr>
      <w:bookmarkStart w:id="137" w:name="_Toc376936764"/>
      <w:bookmarkStart w:id="138" w:name="_Toc325726033"/>
      <w:bookmarkStart w:id="139" w:name="_Toc31457"/>
      <w:bookmarkStart w:id="140" w:name="_Toc130971983"/>
      <w:r>
        <w:rPr>
          <w:rFonts w:hint="eastAsia" w:ascii="宋体" w:hAnsi="宋体" w:cs="宋体"/>
          <w:b/>
          <w:bCs/>
          <w:color w:val="000000"/>
          <w:kern w:val="0"/>
          <w:lang w:val="zh-CN" w:eastAsia="zh-CN"/>
        </w:rPr>
        <w:t>28.处罚情形</w:t>
      </w:r>
      <w:bookmarkEnd w:id="137"/>
      <w:bookmarkEnd w:id="138"/>
      <w:bookmarkEnd w:id="139"/>
      <w:bookmarkEnd w:id="140"/>
    </w:p>
    <w:p w14:paraId="728F5ED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28.1有下列情形之一的，中标人的中标结果无效，履约保证金不予退还。</w:t>
      </w:r>
    </w:p>
    <w:p w14:paraId="715DE2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（1）投标人在投标截止期后撤回其投标的；</w:t>
      </w:r>
    </w:p>
    <w:p w14:paraId="210E4E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（2）提供虚假材料谋取中标的；</w:t>
      </w:r>
    </w:p>
    <w:p w14:paraId="65CD1BB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（3）采取不正当手段诋毁、排挤其他投标人的；</w:t>
      </w:r>
    </w:p>
    <w:p w14:paraId="75A27E9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（4）有恶意串通等不正当竞争行为的；</w:t>
      </w:r>
    </w:p>
    <w:p w14:paraId="618F4D4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（5）中标后无正当理由拒不与招标人签订采购合同的；</w:t>
      </w:r>
    </w:p>
    <w:p w14:paraId="432BB7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（6）未按照招、投标文件确定的事项签订采购合同的；</w:t>
      </w:r>
    </w:p>
    <w:p w14:paraId="7C03DE0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（7）将采购合同转包的；</w:t>
      </w:r>
    </w:p>
    <w:p w14:paraId="535F8FE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（8）提供假冒伪劣产品的；</w:t>
      </w:r>
    </w:p>
    <w:p w14:paraId="55A7DC5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（9）擅自变更、中止或者终止政府采购合同的；</w:t>
      </w:r>
    </w:p>
    <w:p w14:paraId="005DF3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（10）中标人签订合同后，因种种原因不能履约或无故拖延履约期的；</w:t>
      </w:r>
    </w:p>
    <w:p w14:paraId="5A0049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（11）法律、法规规定的其他情形的。</w:t>
      </w:r>
    </w:p>
    <w:p w14:paraId="1116FBC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28.2出现上述情况，情节严重的，报省财政厅依法进行处理。</w:t>
      </w:r>
    </w:p>
    <w:p w14:paraId="59D801FE">
      <w:pPr>
        <w:spacing w:line="500" w:lineRule="exact"/>
        <w:jc w:val="center"/>
        <w:rPr>
          <w:rFonts w:hint="eastAsia"/>
          <w:lang w:val="zh-CN" w:eastAsia="zh-CN"/>
        </w:rPr>
      </w:pPr>
      <w:bookmarkStart w:id="141" w:name="_Toc17724"/>
      <w:r>
        <w:rPr>
          <w:rFonts w:hint="eastAsia" w:ascii="宋体" w:hAnsi="宋体"/>
          <w:b/>
          <w:bCs/>
          <w:sz w:val="28"/>
          <w:szCs w:val="32"/>
          <w:lang w:val="zh-CN" w:eastAsia="zh-CN"/>
        </w:rPr>
        <w:t>十三、</w:t>
      </w:r>
      <w:r>
        <w:rPr>
          <w:rFonts w:hint="eastAsia" w:ascii="宋体" w:hAnsi="宋体"/>
          <w:b/>
          <w:bCs/>
          <w:sz w:val="28"/>
          <w:szCs w:val="32"/>
          <w:lang w:val="en-US" w:eastAsia="zh-CN"/>
        </w:rPr>
        <w:t>招标代理</w:t>
      </w:r>
      <w:r>
        <w:rPr>
          <w:rFonts w:hint="eastAsia" w:ascii="宋体" w:hAnsi="宋体"/>
          <w:b/>
          <w:bCs/>
          <w:sz w:val="28"/>
          <w:szCs w:val="32"/>
          <w:lang w:val="zh-CN" w:eastAsia="zh-CN"/>
        </w:rPr>
        <w:t>服务费</w:t>
      </w:r>
      <w:bookmarkEnd w:id="141"/>
    </w:p>
    <w:p w14:paraId="045E0B51">
      <w:pPr>
        <w:autoSpaceDE w:val="0"/>
        <w:autoSpaceDN w:val="0"/>
        <w:spacing w:line="360" w:lineRule="auto"/>
        <w:ind w:firstLine="480"/>
        <w:rPr>
          <w:rFonts w:hint="eastAsia" w:ascii="宋体" w:hAnsi="宋体" w:cs="宋体"/>
          <w:color w:val="000000"/>
          <w:kern w:val="0"/>
          <w:lang w:val="zh-CN" w:eastAsia="zh-CN"/>
        </w:rPr>
      </w:pPr>
      <w:bookmarkStart w:id="142" w:name="_Toc29469"/>
      <w:r>
        <w:rPr>
          <w:rFonts w:hint="eastAsia" w:ascii="宋体" w:hAnsi="宋体" w:cs="宋体"/>
          <w:color w:val="000000"/>
          <w:kern w:val="0"/>
          <w:lang w:val="zh-CN" w:eastAsia="zh-CN"/>
        </w:rPr>
        <w:t>29. 中标服务费</w:t>
      </w:r>
      <w:bookmarkEnd w:id="142"/>
    </w:p>
    <w:p w14:paraId="636592D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29.1 收取对象：</w:t>
      </w:r>
      <w:r>
        <w:rPr>
          <w:rFonts w:hint="eastAsia" w:ascii="宋体" w:hAnsi="宋体" w:cs="宋体"/>
          <w:color w:val="000000"/>
          <w:kern w:val="0"/>
          <w:lang w:val="en-US" w:eastAsia="zh-CN"/>
        </w:rPr>
        <w:t>采购人</w:t>
      </w:r>
      <w:r>
        <w:rPr>
          <w:rFonts w:hint="eastAsia" w:ascii="宋体" w:hAnsi="宋体" w:cs="宋体"/>
          <w:color w:val="000000"/>
          <w:kern w:val="0"/>
          <w:lang w:val="zh-CN" w:eastAsia="zh-CN"/>
        </w:rPr>
        <w:t>支付。</w:t>
      </w:r>
    </w:p>
    <w:p w14:paraId="345F385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29.2</w:t>
      </w:r>
      <w:bookmarkStart w:id="143" w:name="_Toc22714"/>
      <w:bookmarkStart w:id="144" w:name="_Toc130971984"/>
      <w:bookmarkStart w:id="145" w:name="_Toc325726034"/>
      <w:bookmarkStart w:id="146" w:name="_Toc376936765"/>
      <w:r>
        <w:rPr>
          <w:rFonts w:hint="eastAsia" w:ascii="宋体" w:hAnsi="宋体" w:cs="宋体"/>
          <w:color w:val="000000"/>
          <w:kern w:val="0"/>
          <w:lang w:val="zh-CN" w:eastAsia="zh-CN"/>
        </w:rPr>
        <w:t>收费金额：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636C9589">
      <w:pPr>
        <w:autoSpaceDE w:val="0"/>
        <w:autoSpaceDN w:val="0"/>
        <w:spacing w:line="360" w:lineRule="auto"/>
        <w:ind w:left="0" w:leftChars="0" w:firstLine="0" w:firstLineChars="0"/>
        <w:jc w:val="center"/>
        <w:rPr>
          <w:rFonts w:hint="eastAsia" w:ascii="宋体" w:hAnsi="宋体"/>
          <w:b/>
          <w:bCs/>
          <w:sz w:val="28"/>
          <w:szCs w:val="32"/>
          <w:lang w:val="zh-CN" w:eastAsia="zh-CN"/>
        </w:rPr>
      </w:pPr>
      <w:r>
        <w:rPr>
          <w:rFonts w:hint="eastAsia" w:ascii="宋体" w:hAnsi="宋体"/>
          <w:b/>
          <w:bCs/>
          <w:sz w:val="28"/>
          <w:szCs w:val="32"/>
          <w:lang w:val="zh-CN" w:eastAsia="zh-CN"/>
        </w:rPr>
        <w:t>十四、其他</w:t>
      </w:r>
      <w:bookmarkEnd w:id="143"/>
      <w:bookmarkEnd w:id="144"/>
      <w:bookmarkEnd w:id="145"/>
      <w:bookmarkEnd w:id="146"/>
    </w:p>
    <w:p w14:paraId="4C4BF273">
      <w:pPr>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182283E6">
      <w:pPr>
        <w:pStyle w:val="20"/>
        <w:rPr>
          <w:rFonts w:hint="eastAsia" w:ascii="宋体" w:hAnsi="宋体" w:cs="宋体"/>
          <w:color w:val="000000"/>
          <w:kern w:val="0"/>
          <w:lang w:val="zh-CN" w:eastAsia="zh-CN"/>
        </w:rPr>
      </w:pPr>
    </w:p>
    <w:p w14:paraId="2A6F536C">
      <w:pPr>
        <w:rPr>
          <w:rFonts w:hint="eastAsia" w:ascii="宋体" w:hAnsi="宋体" w:cs="宋体"/>
          <w:color w:val="000000"/>
          <w:kern w:val="0"/>
          <w:lang w:val="zh-CN" w:eastAsia="zh-CN"/>
        </w:rPr>
      </w:pPr>
    </w:p>
    <w:p w14:paraId="1D8702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A9CB84A">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982F6C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509DD21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4B9329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358D0565">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388EDF1">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206C4813">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33B10DC2">
      <w:pPr>
        <w:spacing w:line="360" w:lineRule="auto"/>
        <w:ind w:firstLine="0" w:firstLineChars="0"/>
        <w:jc w:val="center"/>
        <w:outlineLvl w:val="0"/>
        <w:rPr>
          <w:rFonts w:hint="eastAsia" w:ascii="新宋体" w:hAnsi="新宋体" w:eastAsia="新宋体" w:cs="新宋体"/>
          <w:b/>
          <w:kern w:val="28"/>
          <w:sz w:val="36"/>
          <w:szCs w:val="20"/>
          <w:lang w:val="en-US" w:eastAsia="zh-CN"/>
        </w:rPr>
      </w:pPr>
    </w:p>
    <w:p w14:paraId="0F213234">
      <w:pPr>
        <w:rPr>
          <w:rFonts w:hint="eastAsia" w:ascii="新宋体" w:hAnsi="新宋体" w:eastAsia="新宋体" w:cs="新宋体"/>
          <w:b/>
          <w:kern w:val="28"/>
          <w:sz w:val="36"/>
          <w:szCs w:val="20"/>
          <w:lang w:val="en-US" w:eastAsia="zh-CN"/>
        </w:rPr>
      </w:pPr>
      <w:r>
        <w:rPr>
          <w:rFonts w:hint="eastAsia" w:ascii="新宋体" w:hAnsi="新宋体" w:eastAsia="新宋体" w:cs="新宋体"/>
          <w:b/>
          <w:kern w:val="28"/>
          <w:sz w:val="36"/>
          <w:szCs w:val="20"/>
          <w:lang w:val="en-US" w:eastAsia="zh-CN"/>
        </w:rPr>
        <w:br w:type="page"/>
      </w:r>
    </w:p>
    <w:p w14:paraId="17305050">
      <w:pPr>
        <w:spacing w:line="360" w:lineRule="auto"/>
        <w:ind w:firstLine="0" w:firstLineChars="0"/>
        <w:jc w:val="center"/>
        <w:outlineLvl w:val="0"/>
        <w:rPr>
          <w:rFonts w:hint="eastAsia" w:ascii="新宋体" w:hAnsi="新宋体" w:eastAsia="新宋体" w:cs="新宋体"/>
          <w:b/>
        </w:rPr>
      </w:pPr>
      <w:bookmarkStart w:id="147" w:name="_Toc31237"/>
      <w:r>
        <w:rPr>
          <w:rFonts w:hint="eastAsia" w:ascii="新宋体" w:hAnsi="新宋体" w:eastAsia="新宋体" w:cs="新宋体"/>
          <w:b/>
          <w:kern w:val="28"/>
          <w:sz w:val="36"/>
          <w:szCs w:val="20"/>
          <w:lang w:val="en-US" w:eastAsia="zh-CN"/>
        </w:rPr>
        <w:t xml:space="preserve">第四部分 </w:t>
      </w:r>
      <w:r>
        <w:rPr>
          <w:rFonts w:hint="eastAsia" w:ascii="新宋体" w:hAnsi="新宋体" w:eastAsia="新宋体" w:cs="新宋体"/>
          <w:b/>
          <w:kern w:val="28"/>
          <w:sz w:val="36"/>
          <w:szCs w:val="20"/>
        </w:rPr>
        <w:t>青海省政府采购项目合同书（</w:t>
      </w:r>
      <w:r>
        <w:rPr>
          <w:rFonts w:hint="eastAsia" w:ascii="新宋体" w:hAnsi="新宋体" w:eastAsia="新宋体" w:cs="新宋体"/>
          <w:b/>
          <w:kern w:val="28"/>
          <w:sz w:val="36"/>
          <w:szCs w:val="20"/>
          <w:lang w:val="en-US" w:eastAsia="zh-CN"/>
        </w:rPr>
        <w:t>参考</w:t>
      </w:r>
      <w:r>
        <w:rPr>
          <w:rFonts w:hint="eastAsia" w:ascii="新宋体" w:hAnsi="新宋体" w:eastAsia="新宋体" w:cs="新宋体"/>
          <w:b/>
          <w:kern w:val="28"/>
          <w:sz w:val="36"/>
          <w:szCs w:val="20"/>
        </w:rPr>
        <w:t>范本）</w:t>
      </w:r>
      <w:bookmarkEnd w:id="147"/>
    </w:p>
    <w:p w14:paraId="320B0DC3">
      <w:pPr>
        <w:pStyle w:val="20"/>
        <w:rPr>
          <w:rFonts w:hint="eastAsia" w:ascii="宋体" w:hAnsi="宋体" w:eastAsia="宋体" w:cs="Times New Roman"/>
          <w:b/>
          <w:bCs/>
          <w:kern w:val="2"/>
          <w:sz w:val="28"/>
          <w:szCs w:val="32"/>
          <w:lang w:val="zh-CN" w:eastAsia="zh-CN" w:bidi="ar-SA"/>
        </w:rPr>
      </w:pPr>
    </w:p>
    <w:p w14:paraId="779E949A">
      <w:pPr>
        <w:pStyle w:val="20"/>
        <w:rPr>
          <w:rFonts w:hint="eastAsia" w:ascii="宋体" w:hAnsi="宋体" w:eastAsia="宋体" w:cs="宋体"/>
          <w:b/>
          <w:bCs/>
          <w:color w:val="000000"/>
          <w:kern w:val="0"/>
          <w:sz w:val="24"/>
          <w:szCs w:val="24"/>
          <w:lang w:val="zh-CN" w:eastAsia="zh-CN" w:bidi="ar-SA"/>
        </w:rPr>
      </w:pPr>
    </w:p>
    <w:p w14:paraId="1DD765A8">
      <w:pPr>
        <w:pStyle w:val="20"/>
        <w:rPr>
          <w:rFonts w:hint="eastAsia" w:ascii="宋体" w:hAnsi="宋体" w:eastAsia="宋体" w:cs="宋体"/>
          <w:b/>
          <w:bCs/>
          <w:color w:val="000000"/>
          <w:kern w:val="0"/>
          <w:sz w:val="24"/>
          <w:szCs w:val="24"/>
          <w:lang w:val="zh-CN" w:eastAsia="zh-CN" w:bidi="ar-SA"/>
        </w:rPr>
      </w:pPr>
    </w:p>
    <w:p w14:paraId="09FB20C9">
      <w:pPr>
        <w:pStyle w:val="20"/>
        <w:rPr>
          <w:rFonts w:hint="eastAsia" w:ascii="宋体" w:hAnsi="宋体" w:eastAsia="宋体" w:cs="宋体"/>
          <w:b/>
          <w:bCs/>
          <w:color w:val="000000"/>
          <w:kern w:val="0"/>
          <w:sz w:val="24"/>
          <w:szCs w:val="24"/>
          <w:lang w:val="zh-CN" w:eastAsia="zh-CN" w:bidi="ar-SA"/>
        </w:rPr>
      </w:pPr>
    </w:p>
    <w:p w14:paraId="463D34CD">
      <w:pPr>
        <w:pStyle w:val="20"/>
        <w:rPr>
          <w:rFonts w:hint="eastAsia" w:ascii="宋体" w:hAnsi="宋体" w:eastAsia="宋体" w:cs="宋体"/>
          <w:b/>
          <w:bCs/>
          <w:color w:val="000000"/>
          <w:kern w:val="0"/>
          <w:sz w:val="24"/>
          <w:szCs w:val="24"/>
          <w:lang w:val="zh-CN" w:eastAsia="zh-CN" w:bidi="ar-SA"/>
        </w:rPr>
      </w:pPr>
    </w:p>
    <w:p w14:paraId="43687256">
      <w:pPr>
        <w:pStyle w:val="20"/>
        <w:rPr>
          <w:rFonts w:hint="eastAsia" w:ascii="宋体" w:hAnsi="宋体" w:eastAsia="宋体" w:cs="宋体"/>
          <w:b/>
          <w:bCs/>
          <w:color w:val="000000"/>
          <w:kern w:val="0"/>
          <w:sz w:val="24"/>
          <w:szCs w:val="24"/>
          <w:lang w:val="zh-CN" w:eastAsia="zh-CN" w:bidi="ar-SA"/>
        </w:rPr>
      </w:pPr>
    </w:p>
    <w:p w14:paraId="47213425">
      <w:pPr>
        <w:pStyle w:val="20"/>
        <w:rPr>
          <w:rFonts w:hint="eastAsia" w:ascii="宋体" w:hAnsi="宋体" w:eastAsia="宋体" w:cs="宋体"/>
          <w:b/>
          <w:bCs/>
          <w:color w:val="000000"/>
          <w:kern w:val="0"/>
          <w:sz w:val="24"/>
          <w:szCs w:val="24"/>
          <w:lang w:val="zh-CN" w:eastAsia="zh-CN" w:bidi="ar-SA"/>
        </w:rPr>
      </w:pPr>
    </w:p>
    <w:p w14:paraId="4F9138DC">
      <w:pPr>
        <w:pStyle w:val="20"/>
        <w:rPr>
          <w:rFonts w:hint="eastAsia" w:ascii="宋体" w:hAnsi="宋体" w:eastAsia="宋体" w:cs="宋体"/>
          <w:b/>
          <w:bCs/>
          <w:color w:val="000000"/>
          <w:kern w:val="0"/>
          <w:sz w:val="24"/>
          <w:szCs w:val="24"/>
          <w:lang w:val="zh-CN" w:eastAsia="zh-CN" w:bidi="ar-SA"/>
        </w:rPr>
      </w:pPr>
    </w:p>
    <w:p w14:paraId="7C2752C9">
      <w:pPr>
        <w:pStyle w:val="20"/>
        <w:rPr>
          <w:rFonts w:hint="eastAsia" w:ascii="宋体" w:hAnsi="宋体" w:eastAsia="宋体" w:cs="宋体"/>
          <w:b/>
          <w:bCs/>
          <w:color w:val="000000"/>
          <w:kern w:val="0"/>
          <w:sz w:val="24"/>
          <w:szCs w:val="24"/>
          <w:lang w:val="zh-CN" w:eastAsia="zh-CN" w:bidi="ar-SA"/>
        </w:rPr>
      </w:pPr>
    </w:p>
    <w:p w14:paraId="3F9E7856">
      <w:pPr>
        <w:pStyle w:val="20"/>
        <w:ind w:left="0" w:leftChars="0" w:firstLine="0" w:firstLineChars="0"/>
        <w:rPr>
          <w:rFonts w:hint="eastAsia" w:ascii="宋体" w:hAnsi="宋体" w:eastAsia="宋体" w:cs="宋体"/>
          <w:b/>
          <w:bCs/>
          <w:color w:val="000000"/>
          <w:kern w:val="0"/>
          <w:sz w:val="24"/>
          <w:szCs w:val="24"/>
          <w:lang w:val="zh-CN" w:eastAsia="zh-CN" w:bidi="ar-SA"/>
        </w:rPr>
      </w:pPr>
    </w:p>
    <w:p w14:paraId="1D452DD7">
      <w:pPr>
        <w:pStyle w:val="20"/>
        <w:rPr>
          <w:rFonts w:hint="eastAsia" w:ascii="宋体" w:hAnsi="宋体" w:eastAsia="宋体" w:cs="宋体"/>
          <w:b/>
          <w:bCs/>
          <w:color w:val="000000"/>
          <w:kern w:val="0"/>
          <w:sz w:val="24"/>
          <w:szCs w:val="24"/>
          <w:lang w:val="zh-CN" w:eastAsia="zh-CN" w:bidi="ar-SA"/>
        </w:rPr>
      </w:pPr>
    </w:p>
    <w:p w14:paraId="39F1B2A1">
      <w:pPr>
        <w:pStyle w:val="20"/>
        <w:rPr>
          <w:rFonts w:hint="eastAsia" w:ascii="宋体" w:hAnsi="宋体" w:eastAsia="宋体" w:cs="宋体"/>
          <w:b/>
          <w:bCs/>
          <w:color w:val="000000"/>
          <w:kern w:val="0"/>
          <w:sz w:val="24"/>
          <w:szCs w:val="24"/>
          <w:lang w:val="zh-CN" w:eastAsia="zh-CN" w:bidi="ar-SA"/>
        </w:rPr>
      </w:pPr>
    </w:p>
    <w:p w14:paraId="12CA8562">
      <w:pPr>
        <w:pStyle w:val="20"/>
        <w:rPr>
          <w:rFonts w:hint="eastAsia" w:ascii="宋体" w:hAnsi="宋体" w:eastAsia="宋体" w:cs="宋体"/>
          <w:b/>
          <w:bCs/>
          <w:color w:val="000000"/>
          <w:kern w:val="0"/>
          <w:sz w:val="24"/>
          <w:szCs w:val="24"/>
          <w:lang w:val="zh-CN" w:eastAsia="zh-CN" w:bidi="ar-SA"/>
        </w:rPr>
      </w:pPr>
    </w:p>
    <w:p w14:paraId="3C2D0946">
      <w:pPr>
        <w:pStyle w:val="20"/>
        <w:rPr>
          <w:rFonts w:hint="eastAsia" w:ascii="宋体" w:hAnsi="宋体" w:eastAsia="宋体" w:cs="宋体"/>
          <w:b/>
          <w:bCs/>
          <w:color w:val="000000"/>
          <w:kern w:val="0"/>
          <w:sz w:val="24"/>
          <w:szCs w:val="24"/>
          <w:lang w:val="zh-CN" w:eastAsia="zh-CN" w:bidi="ar-SA"/>
        </w:rPr>
      </w:pPr>
    </w:p>
    <w:p w14:paraId="2C53FB03">
      <w:pPr>
        <w:pStyle w:val="20"/>
        <w:rPr>
          <w:rFonts w:hint="eastAsia" w:ascii="宋体" w:hAnsi="宋体" w:eastAsia="宋体" w:cs="宋体"/>
          <w:b/>
          <w:bCs/>
          <w:color w:val="000000"/>
          <w:kern w:val="0"/>
          <w:sz w:val="24"/>
          <w:szCs w:val="24"/>
          <w:lang w:val="zh-CN" w:eastAsia="zh-CN" w:bidi="ar-SA"/>
        </w:rPr>
      </w:pPr>
    </w:p>
    <w:p w14:paraId="63332EC0">
      <w:pPr>
        <w:pStyle w:val="20"/>
        <w:rPr>
          <w:rFonts w:hint="eastAsia" w:ascii="宋体" w:hAnsi="宋体" w:eastAsia="宋体" w:cs="宋体"/>
          <w:b/>
          <w:bCs/>
          <w:color w:val="000000"/>
          <w:kern w:val="0"/>
          <w:sz w:val="24"/>
          <w:szCs w:val="24"/>
          <w:lang w:val="zh-CN" w:eastAsia="zh-CN" w:bidi="ar-SA"/>
        </w:rPr>
      </w:pPr>
    </w:p>
    <w:p w14:paraId="35AE6BCF">
      <w:pPr>
        <w:pStyle w:val="20"/>
        <w:rPr>
          <w:rFonts w:hint="eastAsia" w:ascii="宋体" w:hAnsi="宋体" w:eastAsia="宋体" w:cs="宋体"/>
          <w:b/>
          <w:bCs/>
          <w:color w:val="000000"/>
          <w:kern w:val="0"/>
          <w:sz w:val="24"/>
          <w:szCs w:val="24"/>
          <w:lang w:val="zh-CN" w:eastAsia="zh-CN" w:bidi="ar-SA"/>
        </w:rPr>
      </w:pPr>
    </w:p>
    <w:p w14:paraId="5EDF1AFA">
      <w:pPr>
        <w:pStyle w:val="20"/>
        <w:rPr>
          <w:rFonts w:hint="eastAsia" w:ascii="宋体" w:hAnsi="宋体" w:eastAsia="宋体" w:cs="宋体"/>
          <w:b/>
          <w:bCs/>
          <w:color w:val="000000"/>
          <w:kern w:val="0"/>
          <w:sz w:val="24"/>
          <w:szCs w:val="24"/>
          <w:lang w:val="zh-CN" w:eastAsia="zh-CN" w:bidi="ar-SA"/>
        </w:rPr>
      </w:pPr>
    </w:p>
    <w:p w14:paraId="6A74CBEE">
      <w:pPr>
        <w:pStyle w:val="20"/>
        <w:rPr>
          <w:rFonts w:hint="eastAsia" w:ascii="宋体" w:hAnsi="宋体" w:eastAsia="宋体" w:cs="宋体"/>
          <w:b/>
          <w:bCs/>
          <w:color w:val="000000"/>
          <w:kern w:val="0"/>
          <w:sz w:val="24"/>
          <w:szCs w:val="24"/>
          <w:lang w:val="zh-CN" w:eastAsia="zh-CN" w:bidi="ar-SA"/>
        </w:rPr>
      </w:pPr>
    </w:p>
    <w:p w14:paraId="109B159B">
      <w:pPr>
        <w:pStyle w:val="20"/>
        <w:rPr>
          <w:rFonts w:hint="eastAsia" w:ascii="宋体" w:hAnsi="宋体" w:eastAsia="宋体" w:cs="宋体"/>
          <w:b/>
          <w:bCs/>
          <w:color w:val="000000"/>
          <w:kern w:val="0"/>
          <w:sz w:val="24"/>
          <w:szCs w:val="24"/>
          <w:lang w:val="zh-CN" w:eastAsia="zh-CN" w:bidi="ar-SA"/>
        </w:rPr>
      </w:pPr>
    </w:p>
    <w:p w14:paraId="56CBF4AF">
      <w:pPr>
        <w:pStyle w:val="20"/>
        <w:rPr>
          <w:rFonts w:hint="eastAsia" w:ascii="宋体" w:hAnsi="宋体" w:eastAsia="宋体" w:cs="宋体"/>
          <w:b/>
          <w:bCs/>
          <w:color w:val="000000"/>
          <w:kern w:val="0"/>
          <w:sz w:val="24"/>
          <w:szCs w:val="24"/>
          <w:lang w:val="zh-CN" w:eastAsia="zh-CN" w:bidi="ar-SA"/>
        </w:rPr>
      </w:pPr>
    </w:p>
    <w:p w14:paraId="64253DDF">
      <w:pPr>
        <w:pStyle w:val="20"/>
        <w:ind w:left="0" w:leftChars="0" w:firstLine="482" w:firstLineChars="200"/>
        <w:rPr>
          <w:rFonts w:hint="eastAsia" w:ascii="宋体" w:hAnsi="宋体" w:eastAsia="宋体" w:cs="宋体"/>
          <w:b/>
          <w:bCs/>
          <w:color w:val="000000"/>
          <w:kern w:val="0"/>
          <w:sz w:val="24"/>
          <w:szCs w:val="24"/>
          <w:lang w:val="zh-CN" w:eastAsia="zh-CN" w:bidi="ar-SA"/>
        </w:rPr>
      </w:pPr>
      <w:r>
        <w:rPr>
          <w:rFonts w:hint="eastAsia" w:ascii="宋体" w:hAnsi="宋体" w:eastAsia="宋体" w:cs="宋体"/>
          <w:b/>
          <w:bCs/>
          <w:color w:val="000000"/>
          <w:kern w:val="0"/>
          <w:sz w:val="24"/>
          <w:szCs w:val="24"/>
          <w:lang w:val="zh-CN" w:eastAsia="zh-CN" w:bidi="ar-SA"/>
        </w:rPr>
        <w:t>注：本合同书草案仅为合同的参考文本，合同签订双方可根据项目的具体要求进行补充修订，但合同标的、数量、金额、服务承诺等必须与招标文件和中标人的投标文件保持一致。</w:t>
      </w:r>
    </w:p>
    <w:p w14:paraId="7F91085E">
      <w:pPr>
        <w:rPr>
          <w:rFonts w:hint="eastAsia" w:ascii="宋体" w:hAnsi="宋体" w:eastAsia="宋体" w:cs="Times New Roman"/>
          <w:b/>
          <w:bCs/>
          <w:kern w:val="2"/>
          <w:sz w:val="28"/>
          <w:szCs w:val="32"/>
          <w:lang w:val="zh-CN" w:eastAsia="zh-CN" w:bidi="ar-SA"/>
        </w:rPr>
      </w:pPr>
    </w:p>
    <w:p w14:paraId="7B4183A3">
      <w:pPr>
        <w:pStyle w:val="20"/>
        <w:rPr>
          <w:rFonts w:hint="eastAsia" w:ascii="宋体" w:hAnsi="宋体" w:eastAsia="宋体" w:cs="Times New Roman"/>
          <w:b/>
          <w:bCs/>
          <w:kern w:val="2"/>
          <w:sz w:val="28"/>
          <w:szCs w:val="32"/>
          <w:lang w:val="zh-CN" w:eastAsia="zh-CN" w:bidi="ar-SA"/>
        </w:rPr>
      </w:pPr>
    </w:p>
    <w:p w14:paraId="7B5DA195">
      <w:pPr>
        <w:rPr>
          <w:rFonts w:hint="eastAsia" w:ascii="宋体" w:hAnsi="宋体" w:eastAsia="宋体" w:cs="Times New Roman"/>
          <w:b/>
          <w:bCs/>
          <w:kern w:val="2"/>
          <w:sz w:val="28"/>
          <w:szCs w:val="32"/>
          <w:lang w:val="zh-CN" w:eastAsia="zh-CN" w:bidi="ar-SA"/>
        </w:rPr>
      </w:pPr>
    </w:p>
    <w:p w14:paraId="22EF8536">
      <w:pPr>
        <w:pStyle w:val="20"/>
        <w:rPr>
          <w:rFonts w:hint="eastAsia" w:ascii="宋体" w:hAnsi="宋体" w:eastAsia="宋体" w:cs="Times New Roman"/>
          <w:b/>
          <w:bCs/>
          <w:kern w:val="2"/>
          <w:sz w:val="28"/>
          <w:szCs w:val="32"/>
          <w:lang w:val="zh-CN" w:eastAsia="zh-CN" w:bidi="ar-SA"/>
        </w:rPr>
      </w:pPr>
    </w:p>
    <w:p w14:paraId="5FEC1475">
      <w:pPr>
        <w:rPr>
          <w:rFonts w:hint="eastAsia" w:ascii="宋体" w:hAnsi="宋体" w:eastAsia="宋体" w:cs="Times New Roman"/>
          <w:b/>
          <w:bCs/>
          <w:kern w:val="2"/>
          <w:sz w:val="28"/>
          <w:szCs w:val="32"/>
          <w:lang w:val="zh-CN" w:eastAsia="zh-CN" w:bidi="ar-SA"/>
        </w:rPr>
      </w:pPr>
    </w:p>
    <w:p w14:paraId="4DD553B2">
      <w:pPr>
        <w:pStyle w:val="20"/>
        <w:rPr>
          <w:rFonts w:hint="eastAsia" w:ascii="宋体" w:hAnsi="宋体" w:eastAsia="宋体" w:cs="Times New Roman"/>
          <w:b/>
          <w:bCs/>
          <w:kern w:val="2"/>
          <w:sz w:val="28"/>
          <w:szCs w:val="32"/>
          <w:lang w:val="zh-CN" w:eastAsia="zh-CN" w:bidi="ar-SA"/>
        </w:rPr>
      </w:pPr>
    </w:p>
    <w:p w14:paraId="64A01A9C">
      <w:pPr>
        <w:rPr>
          <w:rFonts w:hint="eastAsia" w:ascii="宋体" w:hAnsi="宋体" w:eastAsia="宋体" w:cs="Times New Roman"/>
          <w:b/>
          <w:bCs/>
          <w:kern w:val="2"/>
          <w:sz w:val="28"/>
          <w:szCs w:val="32"/>
          <w:lang w:val="zh-CN" w:eastAsia="zh-CN" w:bidi="ar-SA"/>
        </w:rPr>
      </w:pPr>
    </w:p>
    <w:p w14:paraId="7B534979">
      <w:pPr>
        <w:ind w:left="0" w:leftChars="0" w:firstLine="0" w:firstLineChars="0"/>
        <w:rPr>
          <w:rFonts w:hint="eastAsia" w:ascii="新宋体" w:hAnsi="新宋体" w:eastAsia="新宋体" w:cs="新宋体"/>
        </w:rPr>
      </w:pPr>
      <w:bookmarkStart w:id="148" w:name="_Toc375576842"/>
      <w:bookmarkStart w:id="149" w:name="_Toc373954603"/>
      <w:bookmarkStart w:id="150" w:name="_Toc373936315"/>
      <w:bookmarkStart w:id="151" w:name="_Toc11053"/>
      <w:bookmarkStart w:id="152" w:name="_Toc130971986"/>
    </w:p>
    <w:p w14:paraId="625908F4">
      <w:pPr>
        <w:pStyle w:val="2"/>
        <w:ind w:firstLine="1378" w:firstLineChars="286"/>
        <w:jc w:val="both"/>
        <w:rPr>
          <w:rFonts w:hint="eastAsia" w:ascii="新宋体" w:hAnsi="新宋体" w:eastAsia="新宋体" w:cs="新宋体"/>
          <w:sz w:val="48"/>
          <w:szCs w:val="48"/>
        </w:rPr>
      </w:pPr>
      <w:bookmarkStart w:id="153" w:name="_Toc13120"/>
      <w:bookmarkStart w:id="154" w:name="_Toc15219"/>
      <w:bookmarkStart w:id="155" w:name="_Toc2695"/>
      <w:r>
        <w:rPr>
          <w:rFonts w:hint="eastAsia" w:ascii="新宋体" w:hAnsi="新宋体" w:eastAsia="新宋体" w:cs="新宋体"/>
          <w:sz w:val="48"/>
          <w:szCs w:val="48"/>
        </w:rPr>
        <w:t>青海省政府采购项目合同</w:t>
      </w:r>
      <w:bookmarkEnd w:id="148"/>
      <w:bookmarkEnd w:id="149"/>
      <w:bookmarkEnd w:id="150"/>
      <w:r>
        <w:rPr>
          <w:rFonts w:hint="eastAsia" w:ascii="新宋体" w:hAnsi="新宋体" w:eastAsia="新宋体" w:cs="新宋体"/>
          <w:sz w:val="48"/>
          <w:szCs w:val="48"/>
        </w:rPr>
        <w:t>书</w:t>
      </w:r>
      <w:bookmarkEnd w:id="151"/>
      <w:bookmarkEnd w:id="152"/>
      <w:bookmarkEnd w:id="153"/>
      <w:bookmarkEnd w:id="154"/>
      <w:bookmarkEnd w:id="155"/>
    </w:p>
    <w:p w14:paraId="4CB89076">
      <w:pPr>
        <w:ind w:firstLine="0" w:firstLineChars="0"/>
        <w:rPr>
          <w:rFonts w:hint="eastAsia" w:ascii="新宋体" w:hAnsi="新宋体" w:eastAsia="新宋体" w:cs="新宋体"/>
        </w:rPr>
      </w:pPr>
    </w:p>
    <w:p w14:paraId="6C23473A">
      <w:pPr>
        <w:ind w:left="0" w:leftChars="0" w:firstLine="0" w:firstLineChars="0"/>
        <w:rPr>
          <w:rFonts w:hint="eastAsia"/>
        </w:rPr>
      </w:pPr>
    </w:p>
    <w:p w14:paraId="643AE0C6">
      <w:pPr>
        <w:pStyle w:val="20"/>
        <w:rPr>
          <w:rFonts w:hint="eastAsia"/>
        </w:rPr>
      </w:pPr>
    </w:p>
    <w:p w14:paraId="0B95512B">
      <w:pPr>
        <w:rPr>
          <w:rFonts w:hint="eastAsia"/>
        </w:rPr>
      </w:pPr>
    </w:p>
    <w:p w14:paraId="07924357">
      <w:pPr>
        <w:ind w:left="0" w:leftChars="0" w:firstLine="0" w:firstLineChars="0"/>
        <w:rPr>
          <w:rFonts w:hint="eastAsia" w:ascii="新宋体" w:hAnsi="新宋体" w:eastAsia="新宋体" w:cs="新宋体"/>
        </w:rPr>
      </w:pPr>
    </w:p>
    <w:p w14:paraId="0C0CB5F0">
      <w:pPr>
        <w:spacing w:line="360" w:lineRule="auto"/>
        <w:ind w:left="2108" w:leftChars="0" w:hanging="2108" w:hangingChars="70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采购项目名称：</w:t>
      </w:r>
      <w:r>
        <w:rPr>
          <w:rFonts w:hint="eastAsia" w:ascii="宋体" w:hAnsi="宋体" w:eastAsia="新宋体"/>
          <w:b/>
          <w:sz w:val="32"/>
          <w:szCs w:val="32"/>
          <w:u w:val="single"/>
          <w:lang w:eastAsia="zh-CN"/>
        </w:rPr>
        <w:t>青海省果洛州玛沁县阿尼玛卿山脉水源涵养与草原生态保护修复项目(2024-2025)退化草原修复工程</w:t>
      </w:r>
    </w:p>
    <w:p w14:paraId="32BFF329">
      <w:pPr>
        <w:spacing w:line="360" w:lineRule="auto"/>
        <w:ind w:left="0" w:leftChars="0" w:firstLine="0" w:firstLineChars="0"/>
        <w:rPr>
          <w:rFonts w:hint="eastAsia" w:ascii="新宋体" w:hAnsi="新宋体" w:eastAsia="新宋体" w:cs="新宋体"/>
          <w:b/>
          <w:sz w:val="30"/>
          <w:szCs w:val="30"/>
          <w:u w:val="single"/>
          <w:lang w:eastAsia="zh-CN"/>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single"/>
          <w:lang w:eastAsia="zh-CN"/>
        </w:rPr>
        <w:t>青海鼎新公招（货物）2025-016</w:t>
      </w:r>
    </w:p>
    <w:p w14:paraId="55BE3526">
      <w:pPr>
        <w:spacing w:line="360" w:lineRule="auto"/>
        <w:ind w:left="0" w:leftChars="0" w:firstLine="0" w:firstLineChars="0"/>
        <w:rPr>
          <w:rFonts w:hint="eastAsia" w:ascii="新宋体" w:hAnsi="新宋体" w:eastAsia="新宋体" w:cs="新宋体"/>
          <w:b/>
          <w:sz w:val="30"/>
          <w:szCs w:val="30"/>
          <w:u w:val="single"/>
          <w:lang w:val="en-US" w:eastAsia="zh-CN"/>
        </w:rPr>
      </w:pPr>
      <w:r>
        <w:rPr>
          <w:rFonts w:hint="eastAsia" w:ascii="新宋体" w:hAnsi="新宋体" w:eastAsia="新宋体" w:cs="新宋体"/>
          <w:b/>
          <w:sz w:val="30"/>
          <w:szCs w:val="30"/>
        </w:rPr>
        <w:t>采购项目包号</w:t>
      </w:r>
      <w:r>
        <w:rPr>
          <w:rFonts w:hint="eastAsia" w:ascii="新宋体" w:hAnsi="新宋体" w:eastAsia="新宋体" w:cs="新宋体"/>
          <w:b/>
          <w:sz w:val="30"/>
          <w:szCs w:val="30"/>
          <w:highlight w:val="none"/>
        </w:rPr>
        <w:t>：</w:t>
      </w:r>
      <w:r>
        <w:rPr>
          <w:rFonts w:hint="eastAsia" w:ascii="新宋体" w:hAnsi="新宋体" w:eastAsia="新宋体" w:cs="新宋体"/>
          <w:b/>
          <w:sz w:val="30"/>
          <w:szCs w:val="30"/>
          <w:highlight w:val="none"/>
          <w:u w:val="single"/>
        </w:rPr>
        <w:t>（所投项目包号）</w:t>
      </w:r>
    </w:p>
    <w:p w14:paraId="30BCC479">
      <w:pPr>
        <w:spacing w:line="360" w:lineRule="auto"/>
        <w:ind w:left="0" w:leftChars="0" w:firstLine="0" w:firstLineChars="0"/>
        <w:rPr>
          <w:rFonts w:hint="eastAsia" w:ascii="新宋体" w:hAnsi="新宋体" w:eastAsia="新宋体" w:cs="新宋体"/>
          <w:bCs/>
          <w:u w:val="single"/>
        </w:rPr>
      </w:pPr>
      <w:r>
        <w:rPr>
          <w:rFonts w:hint="eastAsia" w:ascii="新宋体" w:hAnsi="新宋体" w:eastAsia="新宋体" w:cs="新宋体"/>
          <w:b/>
          <w:sz w:val="30"/>
          <w:szCs w:val="30"/>
          <w:lang w:val="en-US" w:eastAsia="zh-CN"/>
        </w:rPr>
        <w:t>中标项目</w:t>
      </w:r>
      <w:r>
        <w:rPr>
          <w:rFonts w:hint="eastAsia" w:ascii="新宋体" w:hAnsi="新宋体" w:eastAsia="新宋体" w:cs="新宋体"/>
          <w:b/>
          <w:sz w:val="30"/>
          <w:szCs w:val="30"/>
        </w:rPr>
        <w:t>包号</w:t>
      </w:r>
      <w:r>
        <w:rPr>
          <w:rFonts w:hint="eastAsia" w:ascii="新宋体" w:hAnsi="新宋体" w:eastAsia="新宋体" w:cs="新宋体"/>
          <w:bCs/>
          <w:sz w:val="30"/>
          <w:szCs w:val="30"/>
        </w:rPr>
        <w:t>：</w:t>
      </w:r>
      <w:r>
        <w:rPr>
          <w:rFonts w:hint="eastAsia" w:ascii="新宋体" w:hAnsi="新宋体" w:eastAsia="新宋体" w:cs="新宋体"/>
          <w:bCs/>
          <w:u w:val="thick"/>
        </w:rPr>
        <w:t xml:space="preserve">                     </w:t>
      </w:r>
      <w:r>
        <w:rPr>
          <w:rFonts w:hint="eastAsia" w:ascii="新宋体" w:hAnsi="新宋体" w:eastAsia="新宋体" w:cs="新宋体"/>
          <w:bCs/>
          <w:u w:val="thick"/>
          <w:lang w:val="en-US" w:eastAsia="zh-CN"/>
        </w:rPr>
        <w:t xml:space="preserve"> </w:t>
      </w:r>
      <w:r>
        <w:rPr>
          <w:rFonts w:hint="eastAsia" w:ascii="新宋体" w:hAnsi="新宋体" w:eastAsia="新宋体" w:cs="新宋体"/>
          <w:bCs/>
          <w:u w:val="thick"/>
        </w:rPr>
        <w:t xml:space="preserve">   </w:t>
      </w:r>
    </w:p>
    <w:p w14:paraId="380A85D1">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eastAsia="zh-CN"/>
        </w:rPr>
        <w:t>QHDX-2025-016</w:t>
      </w:r>
      <w:r>
        <w:rPr>
          <w:rFonts w:hint="eastAsia" w:ascii="新宋体" w:hAnsi="新宋体" w:eastAsia="新宋体" w:cs="新宋体"/>
          <w:b/>
          <w:sz w:val="30"/>
          <w:szCs w:val="30"/>
          <w:u w:val="single"/>
        </w:rPr>
        <w:t xml:space="preserve">    </w:t>
      </w:r>
      <w:r>
        <w:rPr>
          <w:rFonts w:hint="eastAsia" w:ascii="新宋体" w:hAnsi="新宋体" w:eastAsia="新宋体" w:cs="新宋体"/>
          <w:b/>
          <w:color w:val="auto"/>
          <w:sz w:val="30"/>
          <w:szCs w:val="30"/>
          <w:u w:val="single"/>
          <w:lang w:val="en-US" w:eastAsia="zh-CN"/>
        </w:rPr>
        <w:t xml:space="preserve"> </w:t>
      </w:r>
      <w:r>
        <w:rPr>
          <w:rFonts w:hint="eastAsia" w:ascii="新宋体" w:hAnsi="新宋体" w:eastAsia="新宋体" w:cs="新宋体"/>
          <w:b/>
          <w:color w:val="auto"/>
          <w:sz w:val="30"/>
          <w:szCs w:val="30"/>
          <w:u w:val="single"/>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val="en-US" w:eastAsia="zh-CN"/>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p>
    <w:p w14:paraId="020ADB8C">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 xml:space="preserve">采购内容： </w:t>
      </w:r>
      <w:r>
        <w:rPr>
          <w:rFonts w:hint="eastAsia" w:ascii="新宋体" w:hAnsi="新宋体" w:eastAsia="新宋体" w:cs="新宋体"/>
          <w:b/>
          <w:sz w:val="30"/>
          <w:szCs w:val="30"/>
          <w:u w:val="single"/>
        </w:rPr>
        <w:t xml:space="preserve">                                      </w:t>
      </w:r>
    </w:p>
    <w:p w14:paraId="4562F6C3">
      <w:pPr>
        <w:spacing w:line="360" w:lineRule="auto"/>
        <w:ind w:left="0" w:leftChars="0" w:firstLine="0" w:firstLineChars="0"/>
        <w:rPr>
          <w:rFonts w:hint="eastAsia" w:ascii="新宋体" w:hAnsi="新宋体" w:eastAsia="新宋体" w:cs="新宋体"/>
          <w:b/>
          <w:sz w:val="30"/>
          <w:szCs w:val="30"/>
          <w:lang w:val="en-US" w:eastAsia="zh-CN"/>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eastAsia="zh-CN"/>
        </w:rPr>
        <w:t>（</w:t>
      </w:r>
      <w:r>
        <w:rPr>
          <w:rFonts w:hint="eastAsia" w:ascii="新宋体" w:hAnsi="新宋体" w:eastAsia="新宋体" w:cs="新宋体"/>
          <w:b/>
          <w:sz w:val="30"/>
          <w:szCs w:val="30"/>
          <w:u w:val="single"/>
          <w:lang w:val="en-US" w:eastAsia="zh-CN"/>
        </w:rPr>
        <w:t>元</w:t>
      </w:r>
      <w:r>
        <w:rPr>
          <w:rFonts w:hint="eastAsia" w:ascii="新宋体" w:hAnsi="新宋体" w:eastAsia="新宋体" w:cs="新宋体"/>
          <w:b/>
          <w:sz w:val="30"/>
          <w:szCs w:val="30"/>
          <w:u w:val="single"/>
          <w:lang w:eastAsia="zh-CN"/>
        </w:rPr>
        <w:t>）</w:t>
      </w:r>
    </w:p>
    <w:p w14:paraId="2F9DE3C5">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采购单位（甲方）：</w:t>
      </w:r>
      <w:r>
        <w:rPr>
          <w:rFonts w:hint="eastAsia" w:ascii="新宋体" w:hAnsi="新宋体" w:eastAsia="新宋体" w:cs="新宋体"/>
          <w:b/>
          <w:sz w:val="30"/>
          <w:szCs w:val="30"/>
          <w:u w:val="single"/>
          <w:lang w:eastAsia="zh-CN"/>
        </w:rPr>
        <w:t>玛沁县自然资源和林业草原局</w:t>
      </w:r>
      <w:r>
        <w:rPr>
          <w:rFonts w:hint="eastAsia" w:ascii="新宋体" w:hAnsi="新宋体" w:eastAsia="新宋体" w:cs="新宋体"/>
          <w:b/>
          <w:sz w:val="30"/>
          <w:szCs w:val="30"/>
        </w:rPr>
        <w:t>（盖章）</w:t>
      </w:r>
    </w:p>
    <w:p w14:paraId="60F67BF0">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rPr>
        <w:t>中标</w:t>
      </w:r>
      <w:r>
        <w:rPr>
          <w:rFonts w:hint="eastAsia" w:ascii="新宋体" w:hAnsi="新宋体" w:eastAsia="新宋体" w:cs="新宋体"/>
          <w:b/>
          <w:sz w:val="30"/>
          <w:szCs w:val="30"/>
          <w:lang w:eastAsia="zh-CN"/>
        </w:rPr>
        <w:t>人</w:t>
      </w:r>
      <w:r>
        <w:rPr>
          <w:rFonts w:hint="eastAsia" w:ascii="新宋体" w:hAnsi="新宋体" w:eastAsia="新宋体" w:cs="新宋体"/>
          <w:b/>
          <w:sz w:val="30"/>
          <w:szCs w:val="30"/>
        </w:rPr>
        <w:t>（乙方）：</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u w:val="single"/>
          <w:lang w:val="en-US" w:eastAsia="zh-CN"/>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（盖章）</w:t>
      </w:r>
    </w:p>
    <w:p w14:paraId="082D9DBC">
      <w:pPr>
        <w:spacing w:line="360" w:lineRule="auto"/>
        <w:ind w:left="0" w:leftChars="0" w:firstLine="0" w:firstLineChars="0"/>
        <w:rPr>
          <w:rFonts w:hint="eastAsia" w:ascii="宋体" w:hAnsi="宋体"/>
          <w:b/>
          <w:bCs/>
        </w:rPr>
      </w:pPr>
      <w:r>
        <w:rPr>
          <w:rFonts w:hint="eastAsia" w:ascii="新宋体" w:hAnsi="新宋体" w:eastAsia="新宋体" w:cs="新宋体"/>
          <w:b/>
          <w:sz w:val="30"/>
          <w:szCs w:val="30"/>
        </w:rPr>
        <w:t>采购日期：</w:t>
      </w:r>
      <w:r>
        <w:rPr>
          <w:rFonts w:hint="eastAsia" w:ascii="新宋体" w:hAnsi="新宋体" w:eastAsia="新宋体" w:cs="新宋体"/>
          <w:b/>
          <w:sz w:val="30"/>
          <w:szCs w:val="30"/>
          <w:u w:val="single"/>
        </w:rPr>
        <w:t xml:space="preserve">             年        月       日</w:t>
      </w:r>
    </w:p>
    <w:p w14:paraId="4170270D">
      <w:pPr>
        <w:rPr>
          <w:rFonts w:hint="eastAsia" w:ascii="宋体" w:hAnsi="宋体"/>
          <w:b/>
          <w:bCs/>
        </w:rPr>
      </w:pPr>
      <w:r>
        <w:rPr>
          <w:rFonts w:hint="eastAsia" w:ascii="宋体" w:hAnsi="宋体"/>
          <w:b/>
          <w:bCs/>
        </w:rPr>
        <w:br w:type="page"/>
      </w:r>
    </w:p>
    <w:p w14:paraId="549B4A1A">
      <w:pPr>
        <w:ind w:firstLine="482"/>
        <w:rPr>
          <w:rFonts w:hint="eastAsia" w:ascii="宋体" w:hAnsi="宋体"/>
          <w:b/>
          <w:bCs/>
          <w:u w:val="single"/>
          <w:lang w:val="en-US" w:eastAsia="zh-CN"/>
        </w:rPr>
      </w:pPr>
      <w:r>
        <w:rPr>
          <w:rFonts w:hint="eastAsia" w:ascii="宋体" w:hAnsi="宋体"/>
          <w:b/>
          <w:bCs/>
        </w:rPr>
        <w:t>采 购 人（以下简称甲方）：</w:t>
      </w:r>
      <w:r>
        <w:rPr>
          <w:rFonts w:hint="eastAsia" w:ascii="宋体" w:hAnsi="宋体"/>
          <w:b/>
          <w:bCs/>
          <w:u w:val="single"/>
          <w:lang w:val="en-US" w:eastAsia="zh-CN"/>
        </w:rPr>
        <w:t xml:space="preserve">                        </w:t>
      </w:r>
    </w:p>
    <w:p w14:paraId="3959FBBD">
      <w:pPr>
        <w:ind w:firstLine="482"/>
        <w:rPr>
          <w:rFonts w:hint="eastAsia" w:ascii="宋体" w:hAnsi="宋体"/>
          <w:b/>
          <w:bCs/>
          <w:u w:val="single"/>
          <w:lang w:val="en-US" w:eastAsia="zh-CN"/>
        </w:rPr>
      </w:pPr>
      <w:r>
        <w:rPr>
          <w:rFonts w:hint="eastAsia" w:ascii="宋体" w:hAnsi="宋体"/>
          <w:b/>
          <w:bCs/>
          <w:u w:val="none"/>
        </w:rPr>
        <w:t>供 应 商（以下简称乙方）：</w:t>
      </w:r>
      <w:r>
        <w:rPr>
          <w:rFonts w:hint="eastAsia" w:ascii="宋体" w:hAnsi="宋体"/>
          <w:b/>
          <w:bCs/>
          <w:u w:val="single"/>
          <w:lang w:val="en-US" w:eastAsia="zh-CN"/>
        </w:rPr>
        <w:t xml:space="preserve">                        </w:t>
      </w:r>
    </w:p>
    <w:p w14:paraId="554600F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甲、</w:t>
      </w:r>
      <w:r>
        <w:rPr>
          <w:rFonts w:hint="eastAsia" w:ascii="宋体" w:hAnsi="宋体" w:cs="宋体"/>
          <w:color w:val="000000"/>
          <w:kern w:val="0"/>
          <w:lang w:val="zh-CN" w:eastAsia="zh-CN"/>
        </w:rPr>
        <w:t>乙双方根据202</w:t>
      </w:r>
      <w:r>
        <w:rPr>
          <w:rFonts w:hint="eastAsia" w:ascii="宋体" w:hAnsi="宋体" w:cs="宋体"/>
          <w:color w:val="000000"/>
          <w:kern w:val="0"/>
          <w:lang w:val="en-US" w:eastAsia="zh-CN"/>
        </w:rPr>
        <w:t>5</w:t>
      </w:r>
      <w:r>
        <w:rPr>
          <w:rFonts w:hint="eastAsia" w:ascii="宋体" w:hAnsi="宋体" w:cs="宋体"/>
          <w:color w:val="000000"/>
          <w:kern w:val="0"/>
          <w:lang w:val="zh-CN" w:eastAsia="zh-CN"/>
        </w:rPr>
        <w:t>年</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月</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日青海省果洛州玛沁县阿尼玛卿山脉水源涵养与草原生态保护修复项目(2024-2025)退化草原修复工程的招标文件要求和青海鼎新工程项目管理有限公司出具的《</w:t>
      </w:r>
      <w:r>
        <w:rPr>
          <w:rFonts w:hint="eastAsia" w:ascii="宋体" w:hAnsi="宋体" w:cs="宋体"/>
          <w:color w:val="000000"/>
          <w:kern w:val="0"/>
          <w:lang w:val="en-US" w:eastAsia="zh-CN"/>
        </w:rPr>
        <w:t>中标</w:t>
      </w:r>
      <w:r>
        <w:rPr>
          <w:rFonts w:hint="eastAsia" w:ascii="宋体" w:hAnsi="宋体" w:cs="宋体"/>
          <w:color w:val="000000"/>
          <w:kern w:val="0"/>
          <w:lang w:val="zh-CN" w:eastAsia="zh-CN"/>
        </w:rPr>
        <w:t>通知书》，并经双方协商一致，签订本合同协议书。</w:t>
      </w:r>
    </w:p>
    <w:p w14:paraId="1BC5B15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一、签订本政府采购合同的依据</w:t>
      </w:r>
    </w:p>
    <w:p w14:paraId="3BD127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本政府采购合同所附下列文件是构成本政府采购合同不可分割的部分：</w:t>
      </w:r>
    </w:p>
    <w:p w14:paraId="4B6D504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1.招标文件；</w:t>
      </w:r>
    </w:p>
    <w:p w14:paraId="46A3C37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2.招标文件的澄清、变更公告；</w:t>
      </w:r>
    </w:p>
    <w:p w14:paraId="3171015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3.中标人提交的投标文件；</w:t>
      </w:r>
    </w:p>
    <w:p w14:paraId="16A634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4.招标文件中规定的政府采购合同通用条款；</w:t>
      </w:r>
    </w:p>
    <w:p w14:paraId="0071020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5.中标通知书；</w:t>
      </w:r>
    </w:p>
    <w:p w14:paraId="04D8DFB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auto"/>
          <w:kern w:val="0"/>
          <w:lang w:val="zh-CN" w:eastAsia="zh-CN"/>
        </w:rPr>
        <w:t xml:space="preserve">二、合同标的及金额  </w:t>
      </w:r>
      <w:r>
        <w:rPr>
          <w:rFonts w:hint="eastAsia" w:ascii="宋体" w:hAnsi="宋体" w:cs="宋体"/>
          <w:color w:val="FF0000"/>
          <w:kern w:val="0"/>
          <w:lang w:val="zh-CN" w:eastAsia="zh-CN"/>
        </w:rPr>
        <w:t xml:space="preserve">   </w:t>
      </w:r>
      <w:r>
        <w:rPr>
          <w:rFonts w:hint="eastAsia" w:ascii="宋体" w:hAnsi="宋体" w:cs="宋体"/>
          <w:color w:val="000000"/>
          <w:kern w:val="0"/>
          <w:lang w:val="zh-CN" w:eastAsia="zh-CN"/>
        </w:rPr>
        <w:t xml:space="preserve">                                  单位：元</w:t>
      </w:r>
    </w:p>
    <w:tbl>
      <w:tblPr>
        <w:tblStyle w:val="22"/>
        <w:tblW w:w="95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80"/>
        <w:gridCol w:w="1385"/>
        <w:gridCol w:w="1348"/>
        <w:gridCol w:w="1145"/>
        <w:gridCol w:w="1132"/>
        <w:gridCol w:w="1077"/>
        <w:gridCol w:w="1336"/>
        <w:gridCol w:w="1336"/>
      </w:tblGrid>
      <w:tr w14:paraId="6478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0E194F66">
            <w:pPr>
              <w:ind w:firstLine="0" w:firstLineChars="0"/>
              <w:jc w:val="center"/>
              <w:rPr>
                <w:rFonts w:hint="eastAsia" w:ascii="宋体" w:hAnsi="宋体"/>
              </w:rPr>
            </w:pPr>
            <w:r>
              <w:rPr>
                <w:rFonts w:hint="eastAsia" w:ascii="宋体" w:hAnsi="宋体"/>
              </w:rPr>
              <w:t>序号</w:t>
            </w:r>
          </w:p>
        </w:tc>
        <w:tc>
          <w:tcPr>
            <w:tcW w:w="1385" w:type="dxa"/>
            <w:noWrap w:val="0"/>
            <w:vAlign w:val="center"/>
          </w:tcPr>
          <w:p w14:paraId="069EBD9A">
            <w:pPr>
              <w:ind w:firstLine="0" w:firstLineChars="0"/>
              <w:jc w:val="center"/>
              <w:rPr>
                <w:rFonts w:hint="eastAsia" w:ascii="宋体" w:hAnsi="宋体" w:eastAsia="宋体"/>
                <w:lang w:eastAsia="zh-CN"/>
              </w:rPr>
            </w:pPr>
            <w:r>
              <w:rPr>
                <w:rFonts w:hint="eastAsia" w:ascii="宋体" w:hAnsi="宋体"/>
                <w:lang w:val="en-US" w:eastAsia="zh-CN"/>
              </w:rPr>
              <w:t>标的名称</w:t>
            </w:r>
          </w:p>
        </w:tc>
        <w:tc>
          <w:tcPr>
            <w:tcW w:w="1348" w:type="dxa"/>
            <w:noWrap w:val="0"/>
            <w:vAlign w:val="center"/>
          </w:tcPr>
          <w:p w14:paraId="583DE786">
            <w:pPr>
              <w:ind w:firstLine="0" w:firstLineChars="0"/>
              <w:jc w:val="center"/>
              <w:rPr>
                <w:rFonts w:hint="default" w:ascii="宋体" w:hAnsi="宋体" w:eastAsia="宋体"/>
                <w:lang w:val="en-US" w:eastAsia="zh-CN"/>
              </w:rPr>
            </w:pPr>
            <w:r>
              <w:rPr>
                <w:rFonts w:hint="eastAsia" w:ascii="宋体" w:hAnsi="宋体"/>
                <w:lang w:val="en-US" w:eastAsia="zh-CN"/>
              </w:rPr>
              <w:t>型号</w:t>
            </w:r>
          </w:p>
        </w:tc>
        <w:tc>
          <w:tcPr>
            <w:tcW w:w="1145" w:type="dxa"/>
            <w:noWrap w:val="0"/>
            <w:vAlign w:val="center"/>
          </w:tcPr>
          <w:p w14:paraId="5ED8B38B">
            <w:pPr>
              <w:ind w:firstLine="0" w:firstLineChars="0"/>
              <w:jc w:val="center"/>
              <w:rPr>
                <w:rFonts w:hint="eastAsia" w:ascii="宋体" w:hAnsi="宋体"/>
                <w:color w:val="FF0000"/>
              </w:rPr>
            </w:pPr>
            <w:r>
              <w:rPr>
                <w:rFonts w:hint="eastAsia" w:ascii="宋体" w:hAnsi="宋体"/>
              </w:rPr>
              <w:t>规格</w:t>
            </w:r>
          </w:p>
        </w:tc>
        <w:tc>
          <w:tcPr>
            <w:tcW w:w="1132" w:type="dxa"/>
            <w:noWrap w:val="0"/>
            <w:vAlign w:val="center"/>
          </w:tcPr>
          <w:p w14:paraId="4B1A2234">
            <w:pPr>
              <w:ind w:firstLine="0" w:firstLineChars="0"/>
              <w:jc w:val="center"/>
              <w:rPr>
                <w:rFonts w:hint="eastAsia" w:ascii="宋体" w:hAnsi="宋体"/>
              </w:rPr>
            </w:pPr>
            <w:r>
              <w:rPr>
                <w:rFonts w:hint="eastAsia" w:ascii="宋体" w:hAnsi="宋体"/>
              </w:rPr>
              <w:t>数量</w:t>
            </w:r>
          </w:p>
        </w:tc>
        <w:tc>
          <w:tcPr>
            <w:tcW w:w="1077" w:type="dxa"/>
            <w:noWrap w:val="0"/>
            <w:vAlign w:val="center"/>
          </w:tcPr>
          <w:p w14:paraId="4893E525">
            <w:pPr>
              <w:ind w:firstLine="0" w:firstLineChars="0"/>
              <w:jc w:val="center"/>
              <w:rPr>
                <w:rFonts w:hint="eastAsia" w:ascii="宋体" w:hAnsi="宋体" w:eastAsia="宋体"/>
                <w:lang w:eastAsia="zh-CN"/>
              </w:rPr>
            </w:pPr>
            <w:r>
              <w:rPr>
                <w:rFonts w:hint="eastAsia" w:ascii="宋体" w:hAnsi="宋体"/>
              </w:rPr>
              <w:t>单</w:t>
            </w:r>
            <w:r>
              <w:rPr>
                <w:rFonts w:hint="eastAsia" w:ascii="宋体" w:hAnsi="宋体"/>
                <w:lang w:val="en-US" w:eastAsia="zh-CN"/>
              </w:rPr>
              <w:t>价</w:t>
            </w:r>
          </w:p>
        </w:tc>
        <w:tc>
          <w:tcPr>
            <w:tcW w:w="1336" w:type="dxa"/>
            <w:noWrap w:val="0"/>
            <w:vAlign w:val="center"/>
          </w:tcPr>
          <w:p w14:paraId="1A9501DE">
            <w:pPr>
              <w:ind w:firstLine="0" w:firstLineChars="0"/>
              <w:jc w:val="center"/>
              <w:rPr>
                <w:rFonts w:hint="eastAsia" w:ascii="宋体" w:hAnsi="宋体" w:eastAsia="宋体"/>
                <w:lang w:eastAsia="zh-CN"/>
              </w:rPr>
            </w:pPr>
            <w:r>
              <w:rPr>
                <w:rFonts w:hint="eastAsia" w:ascii="宋体" w:hAnsi="宋体"/>
              </w:rPr>
              <w:t>总价</w:t>
            </w:r>
            <w:r>
              <w:rPr>
                <w:rFonts w:hint="eastAsia" w:ascii="宋体" w:hAnsi="宋体"/>
                <w:lang w:eastAsia="zh-CN"/>
              </w:rPr>
              <w:t>（</w:t>
            </w:r>
            <w:r>
              <w:rPr>
                <w:rFonts w:hint="eastAsia" w:ascii="宋体" w:hAnsi="宋体"/>
                <w:lang w:val="en-US" w:eastAsia="zh-CN"/>
              </w:rPr>
              <w:t>元</w:t>
            </w:r>
            <w:r>
              <w:rPr>
                <w:rFonts w:hint="eastAsia" w:ascii="宋体" w:hAnsi="宋体"/>
                <w:lang w:eastAsia="zh-CN"/>
              </w:rPr>
              <w:t>）</w:t>
            </w:r>
          </w:p>
        </w:tc>
        <w:tc>
          <w:tcPr>
            <w:tcW w:w="1336" w:type="dxa"/>
            <w:noWrap w:val="0"/>
            <w:vAlign w:val="center"/>
          </w:tcPr>
          <w:p w14:paraId="33AB52F5">
            <w:pPr>
              <w:ind w:firstLine="0" w:firstLineChars="0"/>
              <w:jc w:val="center"/>
              <w:rPr>
                <w:rFonts w:hint="eastAsia" w:ascii="宋体" w:hAnsi="宋体"/>
              </w:rPr>
            </w:pPr>
            <w:r>
              <w:rPr>
                <w:rFonts w:hint="eastAsia" w:ascii="宋体" w:hAnsi="宋体"/>
              </w:rPr>
              <w:t>备注</w:t>
            </w:r>
          </w:p>
        </w:tc>
      </w:tr>
      <w:tr w14:paraId="4F38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33BDDD28">
            <w:pPr>
              <w:ind w:left="0" w:leftChars="0" w:firstLine="0" w:firstLineChars="0"/>
              <w:jc w:val="center"/>
              <w:rPr>
                <w:rFonts w:hint="eastAsia" w:ascii="宋体" w:hAnsi="宋体"/>
              </w:rPr>
            </w:pPr>
            <w:r>
              <w:rPr>
                <w:rFonts w:hint="eastAsia" w:ascii="宋体" w:hAnsi="宋体"/>
              </w:rPr>
              <w:t>1</w:t>
            </w:r>
          </w:p>
        </w:tc>
        <w:tc>
          <w:tcPr>
            <w:tcW w:w="1385" w:type="dxa"/>
            <w:noWrap w:val="0"/>
            <w:vAlign w:val="center"/>
          </w:tcPr>
          <w:p w14:paraId="139759EF">
            <w:pPr>
              <w:ind w:firstLine="480"/>
              <w:jc w:val="center"/>
              <w:rPr>
                <w:rFonts w:hint="eastAsia" w:ascii="宋体" w:hAnsi="宋体"/>
              </w:rPr>
            </w:pPr>
          </w:p>
        </w:tc>
        <w:tc>
          <w:tcPr>
            <w:tcW w:w="1348" w:type="dxa"/>
            <w:noWrap w:val="0"/>
            <w:vAlign w:val="center"/>
          </w:tcPr>
          <w:p w14:paraId="5943C162">
            <w:pPr>
              <w:ind w:firstLine="480"/>
              <w:jc w:val="center"/>
              <w:rPr>
                <w:rFonts w:hint="eastAsia" w:ascii="宋体" w:hAnsi="宋体"/>
              </w:rPr>
            </w:pPr>
          </w:p>
        </w:tc>
        <w:tc>
          <w:tcPr>
            <w:tcW w:w="1145" w:type="dxa"/>
            <w:noWrap w:val="0"/>
            <w:vAlign w:val="center"/>
          </w:tcPr>
          <w:p w14:paraId="340D8752">
            <w:pPr>
              <w:ind w:firstLine="480"/>
              <w:jc w:val="center"/>
              <w:rPr>
                <w:rFonts w:hint="eastAsia" w:ascii="宋体" w:hAnsi="宋体"/>
              </w:rPr>
            </w:pPr>
          </w:p>
        </w:tc>
        <w:tc>
          <w:tcPr>
            <w:tcW w:w="1132" w:type="dxa"/>
            <w:noWrap w:val="0"/>
            <w:vAlign w:val="center"/>
          </w:tcPr>
          <w:p w14:paraId="2870FDD9">
            <w:pPr>
              <w:ind w:firstLine="480"/>
              <w:jc w:val="center"/>
              <w:rPr>
                <w:rFonts w:hint="eastAsia" w:ascii="宋体" w:hAnsi="宋体"/>
              </w:rPr>
            </w:pPr>
          </w:p>
        </w:tc>
        <w:tc>
          <w:tcPr>
            <w:tcW w:w="1077" w:type="dxa"/>
            <w:noWrap w:val="0"/>
            <w:vAlign w:val="center"/>
          </w:tcPr>
          <w:p w14:paraId="09A57514">
            <w:pPr>
              <w:ind w:firstLine="480"/>
              <w:jc w:val="center"/>
              <w:rPr>
                <w:rFonts w:hint="eastAsia" w:ascii="宋体" w:hAnsi="宋体"/>
              </w:rPr>
            </w:pPr>
          </w:p>
        </w:tc>
        <w:tc>
          <w:tcPr>
            <w:tcW w:w="1336" w:type="dxa"/>
            <w:noWrap w:val="0"/>
            <w:vAlign w:val="center"/>
          </w:tcPr>
          <w:p w14:paraId="2AFCA1C7">
            <w:pPr>
              <w:ind w:firstLine="480"/>
              <w:jc w:val="center"/>
              <w:rPr>
                <w:rFonts w:hint="eastAsia" w:ascii="宋体" w:hAnsi="宋体"/>
              </w:rPr>
            </w:pPr>
          </w:p>
        </w:tc>
        <w:tc>
          <w:tcPr>
            <w:tcW w:w="1336" w:type="dxa"/>
            <w:noWrap w:val="0"/>
            <w:vAlign w:val="center"/>
          </w:tcPr>
          <w:p w14:paraId="68BBD954">
            <w:pPr>
              <w:ind w:firstLine="480"/>
              <w:jc w:val="center"/>
              <w:rPr>
                <w:rFonts w:hint="eastAsia" w:ascii="宋体" w:hAnsi="宋体"/>
              </w:rPr>
            </w:pPr>
          </w:p>
        </w:tc>
      </w:tr>
      <w:tr w14:paraId="399E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trPr>
        <w:tc>
          <w:tcPr>
            <w:tcW w:w="780" w:type="dxa"/>
            <w:noWrap w:val="0"/>
            <w:vAlign w:val="center"/>
          </w:tcPr>
          <w:p w14:paraId="3A1D21CA">
            <w:pPr>
              <w:ind w:left="0" w:leftChars="0" w:firstLine="0" w:firstLineChars="0"/>
              <w:jc w:val="center"/>
              <w:rPr>
                <w:rFonts w:hint="eastAsia" w:ascii="宋体" w:hAnsi="宋体"/>
              </w:rPr>
            </w:pPr>
            <w:r>
              <w:rPr>
                <w:rFonts w:hint="eastAsia" w:ascii="宋体" w:hAnsi="宋体"/>
              </w:rPr>
              <w:t>2</w:t>
            </w:r>
          </w:p>
        </w:tc>
        <w:tc>
          <w:tcPr>
            <w:tcW w:w="1385" w:type="dxa"/>
            <w:noWrap w:val="0"/>
            <w:vAlign w:val="center"/>
          </w:tcPr>
          <w:p w14:paraId="06F7BB6D">
            <w:pPr>
              <w:ind w:firstLine="480"/>
              <w:jc w:val="center"/>
              <w:rPr>
                <w:rFonts w:hint="eastAsia" w:ascii="宋体" w:hAnsi="宋体"/>
              </w:rPr>
            </w:pPr>
          </w:p>
        </w:tc>
        <w:tc>
          <w:tcPr>
            <w:tcW w:w="1348" w:type="dxa"/>
            <w:noWrap w:val="0"/>
            <w:vAlign w:val="center"/>
          </w:tcPr>
          <w:p w14:paraId="74C813B1">
            <w:pPr>
              <w:ind w:firstLine="480"/>
              <w:jc w:val="center"/>
              <w:rPr>
                <w:rFonts w:hint="eastAsia" w:ascii="宋体" w:hAnsi="宋体"/>
              </w:rPr>
            </w:pPr>
          </w:p>
        </w:tc>
        <w:tc>
          <w:tcPr>
            <w:tcW w:w="1145" w:type="dxa"/>
            <w:noWrap w:val="0"/>
            <w:vAlign w:val="center"/>
          </w:tcPr>
          <w:p w14:paraId="1CA7B40B">
            <w:pPr>
              <w:ind w:firstLine="480"/>
              <w:jc w:val="center"/>
              <w:rPr>
                <w:rFonts w:hint="eastAsia" w:ascii="宋体" w:hAnsi="宋体"/>
              </w:rPr>
            </w:pPr>
          </w:p>
        </w:tc>
        <w:tc>
          <w:tcPr>
            <w:tcW w:w="1132" w:type="dxa"/>
            <w:noWrap w:val="0"/>
            <w:vAlign w:val="center"/>
          </w:tcPr>
          <w:p w14:paraId="0EC6FCE4">
            <w:pPr>
              <w:ind w:firstLine="480"/>
              <w:jc w:val="center"/>
              <w:rPr>
                <w:rFonts w:hint="eastAsia" w:ascii="宋体" w:hAnsi="宋体"/>
              </w:rPr>
            </w:pPr>
          </w:p>
        </w:tc>
        <w:tc>
          <w:tcPr>
            <w:tcW w:w="1077" w:type="dxa"/>
            <w:noWrap w:val="0"/>
            <w:vAlign w:val="center"/>
          </w:tcPr>
          <w:p w14:paraId="648EA5A0">
            <w:pPr>
              <w:ind w:firstLine="480"/>
              <w:jc w:val="center"/>
              <w:rPr>
                <w:rFonts w:hint="eastAsia" w:ascii="宋体" w:hAnsi="宋体"/>
              </w:rPr>
            </w:pPr>
          </w:p>
        </w:tc>
        <w:tc>
          <w:tcPr>
            <w:tcW w:w="1336" w:type="dxa"/>
            <w:noWrap w:val="0"/>
            <w:vAlign w:val="center"/>
          </w:tcPr>
          <w:p w14:paraId="1E867414">
            <w:pPr>
              <w:ind w:firstLine="480"/>
              <w:jc w:val="center"/>
              <w:rPr>
                <w:rFonts w:hint="eastAsia" w:ascii="宋体" w:hAnsi="宋体"/>
              </w:rPr>
            </w:pPr>
          </w:p>
        </w:tc>
        <w:tc>
          <w:tcPr>
            <w:tcW w:w="1336" w:type="dxa"/>
            <w:noWrap w:val="0"/>
            <w:vAlign w:val="center"/>
          </w:tcPr>
          <w:p w14:paraId="16E18382">
            <w:pPr>
              <w:ind w:firstLine="480"/>
              <w:jc w:val="center"/>
              <w:rPr>
                <w:rFonts w:hint="eastAsia" w:ascii="宋体" w:hAnsi="宋体"/>
              </w:rPr>
            </w:pPr>
          </w:p>
        </w:tc>
      </w:tr>
      <w:tr w14:paraId="6B788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780" w:type="dxa"/>
            <w:noWrap w:val="0"/>
            <w:vAlign w:val="center"/>
          </w:tcPr>
          <w:p w14:paraId="3D0DFB07">
            <w:pPr>
              <w:ind w:left="0" w:leftChars="0" w:firstLine="0" w:firstLineChars="0"/>
              <w:jc w:val="center"/>
              <w:rPr>
                <w:rFonts w:hint="eastAsia" w:ascii="宋体" w:hAnsi="宋体"/>
              </w:rPr>
            </w:pPr>
            <w:r>
              <w:rPr>
                <w:rFonts w:ascii="宋体" w:hAnsi="宋体"/>
              </w:rPr>
              <w:t>…</w:t>
            </w:r>
          </w:p>
        </w:tc>
        <w:tc>
          <w:tcPr>
            <w:tcW w:w="1385" w:type="dxa"/>
            <w:noWrap w:val="0"/>
            <w:vAlign w:val="center"/>
          </w:tcPr>
          <w:p w14:paraId="52BBD8CE">
            <w:pPr>
              <w:ind w:firstLine="480"/>
              <w:jc w:val="center"/>
              <w:rPr>
                <w:rFonts w:hint="eastAsia" w:ascii="宋体" w:hAnsi="宋体"/>
              </w:rPr>
            </w:pPr>
          </w:p>
        </w:tc>
        <w:tc>
          <w:tcPr>
            <w:tcW w:w="1348" w:type="dxa"/>
            <w:noWrap w:val="0"/>
            <w:vAlign w:val="center"/>
          </w:tcPr>
          <w:p w14:paraId="0A89EA25">
            <w:pPr>
              <w:ind w:firstLine="480"/>
              <w:jc w:val="center"/>
              <w:rPr>
                <w:rFonts w:hint="eastAsia" w:ascii="宋体" w:hAnsi="宋体"/>
              </w:rPr>
            </w:pPr>
          </w:p>
        </w:tc>
        <w:tc>
          <w:tcPr>
            <w:tcW w:w="1145" w:type="dxa"/>
            <w:noWrap w:val="0"/>
            <w:vAlign w:val="center"/>
          </w:tcPr>
          <w:p w14:paraId="7C5BEB3A">
            <w:pPr>
              <w:ind w:firstLine="480"/>
              <w:jc w:val="center"/>
              <w:rPr>
                <w:rFonts w:hint="eastAsia" w:ascii="宋体" w:hAnsi="宋体"/>
              </w:rPr>
            </w:pPr>
          </w:p>
        </w:tc>
        <w:tc>
          <w:tcPr>
            <w:tcW w:w="1132" w:type="dxa"/>
            <w:noWrap w:val="0"/>
            <w:vAlign w:val="center"/>
          </w:tcPr>
          <w:p w14:paraId="37043C07">
            <w:pPr>
              <w:ind w:firstLine="480"/>
              <w:jc w:val="center"/>
              <w:rPr>
                <w:rFonts w:hint="eastAsia" w:ascii="宋体" w:hAnsi="宋体"/>
              </w:rPr>
            </w:pPr>
          </w:p>
        </w:tc>
        <w:tc>
          <w:tcPr>
            <w:tcW w:w="1077" w:type="dxa"/>
            <w:noWrap w:val="0"/>
            <w:vAlign w:val="center"/>
          </w:tcPr>
          <w:p w14:paraId="0F361E93">
            <w:pPr>
              <w:ind w:firstLine="480"/>
              <w:jc w:val="center"/>
              <w:rPr>
                <w:rFonts w:hint="eastAsia" w:ascii="宋体" w:hAnsi="宋体"/>
              </w:rPr>
            </w:pPr>
          </w:p>
        </w:tc>
        <w:tc>
          <w:tcPr>
            <w:tcW w:w="1336" w:type="dxa"/>
            <w:noWrap w:val="0"/>
            <w:vAlign w:val="center"/>
          </w:tcPr>
          <w:p w14:paraId="671AADCE">
            <w:pPr>
              <w:ind w:firstLine="480"/>
              <w:jc w:val="center"/>
              <w:rPr>
                <w:rFonts w:hint="eastAsia" w:ascii="宋体" w:hAnsi="宋体"/>
              </w:rPr>
            </w:pPr>
          </w:p>
        </w:tc>
        <w:tc>
          <w:tcPr>
            <w:tcW w:w="1336" w:type="dxa"/>
            <w:noWrap w:val="0"/>
            <w:vAlign w:val="center"/>
          </w:tcPr>
          <w:p w14:paraId="1184FC76">
            <w:pPr>
              <w:ind w:firstLine="480"/>
              <w:jc w:val="center"/>
              <w:rPr>
                <w:rFonts w:hint="eastAsia" w:ascii="宋体" w:hAnsi="宋体"/>
              </w:rPr>
            </w:pPr>
          </w:p>
        </w:tc>
      </w:tr>
    </w:tbl>
    <w:p w14:paraId="14BCA96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根据上述政府采购合同文件要求，本政府采购合同的总金额为人民币        （大写）</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元。</w:t>
      </w:r>
    </w:p>
    <w:p w14:paraId="04BD070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本合同以人民币进行结算，合同总价包括：</w:t>
      </w:r>
      <w:r>
        <w:rPr>
          <w:rFonts w:hint="eastAsia" w:ascii="宋体" w:hAnsi="宋体"/>
          <w:lang w:val="zh-CN"/>
        </w:rPr>
        <w:t>产品费、安装费、施工费、人工费、机械费、验收费、手续费、包装费、运输费、保险费、税金及不可预见费等全部费用。</w:t>
      </w:r>
    </w:p>
    <w:p w14:paraId="3D621BF7">
      <w:pPr>
        <w:autoSpaceDE w:val="0"/>
        <w:autoSpaceDN w:val="0"/>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三、交付时间、地点和要求</w:t>
      </w:r>
    </w:p>
    <w:p w14:paraId="3D355DD3">
      <w:pPr>
        <w:autoSpaceDE w:val="0"/>
        <w:autoSpaceDN w:val="0"/>
        <w:spacing w:line="360" w:lineRule="auto"/>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1.服务期限：</w:t>
      </w:r>
    </w:p>
    <w:p w14:paraId="35CB25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highlight w:val="none"/>
          <w:lang w:val="en-US" w:eastAsia="zh-CN"/>
        </w:rPr>
      </w:pPr>
      <w:r>
        <w:rPr>
          <w:rFonts w:hint="eastAsia" w:ascii="宋体" w:hAnsi="宋体" w:cs="宋体"/>
          <w:color w:val="auto"/>
          <w:kern w:val="0"/>
          <w:highlight w:val="none"/>
          <w:lang w:val="en-US" w:eastAsia="zh-CN"/>
        </w:rPr>
        <w:t>1.1 合同履约期限：标项 1-8为60天（具体按合同约定执行）；标项9-13为30天（具体按合同约定执行）；</w:t>
      </w:r>
    </w:p>
    <w:p w14:paraId="58145A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highlight w:val="none"/>
          <w:lang w:val="zh-CN" w:eastAsia="zh-CN"/>
        </w:rPr>
      </w:pPr>
      <w:r>
        <w:rPr>
          <w:rFonts w:hint="eastAsia" w:cs="Times New Roman"/>
          <w:highlight w:val="none"/>
          <w:lang w:val="en-US" w:eastAsia="zh-CN"/>
        </w:rPr>
        <w:t>1.2 交货</w:t>
      </w:r>
      <w:r>
        <w:rPr>
          <w:rFonts w:hint="eastAsia" w:cs="Times New Roman"/>
          <w:highlight w:val="none"/>
          <w:lang w:val="zh-CN" w:eastAsia="zh-CN"/>
        </w:rPr>
        <w:t>地点：甲方指定地点；</w:t>
      </w:r>
    </w:p>
    <w:p w14:paraId="6D9D55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eastAsia="宋体" w:cs="宋体"/>
          <w:color w:val="000000"/>
          <w:kern w:val="0"/>
          <w:lang w:val="zh-CN" w:eastAsia="zh-CN"/>
        </w:rPr>
        <w:t>2.乙方提供不符</w:t>
      </w:r>
      <w:r>
        <w:rPr>
          <w:rFonts w:hint="eastAsia" w:ascii="宋体" w:hAnsi="宋体" w:cs="宋体"/>
          <w:color w:val="000000"/>
          <w:kern w:val="0"/>
          <w:lang w:val="zh-CN" w:eastAsia="zh-CN"/>
        </w:rPr>
        <w:t>合招投标文件和本合同规定的产品，甲方有权拒绝接受。</w:t>
      </w:r>
    </w:p>
    <w:p w14:paraId="0B3E74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3.具体验收由甲乙双方商定。</w:t>
      </w:r>
    </w:p>
    <w:p w14:paraId="341CEC8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 乙方应将提供产品的装箱清单、物品资料、检验合格报告、工具和备品等交付给甲方，如有缺失应及时补齐，否则视为逾期交货。</w:t>
      </w:r>
    </w:p>
    <w:p w14:paraId="505E8C9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5.甲方应当在到货后</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个工作日内进行验收，逾期不验收的，乙方可视为验收合格。验收合格后，由甲乙双方签署产品验收单并加盖招标人公章，甲乙双方各执一份。</w:t>
      </w:r>
    </w:p>
    <w:p w14:paraId="6C5F66F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6.甲方应提供该项目验收报告交同级财政监管部门，由财政部门按规定程序抽验后办理资金拨付。</w:t>
      </w:r>
    </w:p>
    <w:p w14:paraId="50347F0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7.甲方在验收过程中发现乙方有违约问题，可按招、投标文件的规定要求乙方及时予以解决。</w:t>
      </w:r>
    </w:p>
    <w:p w14:paraId="6A6CED17">
      <w:pPr>
        <w:autoSpaceDE w:val="0"/>
        <w:autoSpaceDN w:val="0"/>
        <w:spacing w:line="360" w:lineRule="auto"/>
        <w:ind w:firstLine="480"/>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eastAsia="zh-CN"/>
        </w:rPr>
        <w:t>8.乙方向甲方提供产品相关完税销售发票。</w:t>
      </w:r>
    </w:p>
    <w:p w14:paraId="3498D78F">
      <w:pPr>
        <w:autoSpaceDE w:val="0"/>
        <w:autoSpaceDN w:val="0"/>
        <w:spacing w:line="360" w:lineRule="auto"/>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zh-CN" w:eastAsia="zh-CN"/>
        </w:rPr>
        <w:t>四、付款方式</w:t>
      </w:r>
    </w:p>
    <w:p w14:paraId="67339320">
      <w:pPr>
        <w:autoSpaceDE w:val="0"/>
        <w:autoSpaceDN w:val="0"/>
        <w:spacing w:line="360" w:lineRule="auto"/>
        <w:ind w:firstLine="480"/>
        <w:rPr>
          <w:rFonts w:hint="eastAsia" w:ascii="宋体" w:hAnsi="宋体" w:cs="宋体"/>
          <w:color w:val="auto"/>
          <w:kern w:val="0"/>
          <w:highlight w:val="none"/>
          <w:lang w:val="zh-CN" w:eastAsia="zh-CN"/>
        </w:rPr>
      </w:pPr>
      <w:r>
        <w:rPr>
          <w:rFonts w:hint="eastAsia" w:ascii="宋体" w:hAnsi="宋体" w:cs="宋体"/>
          <w:color w:val="auto"/>
          <w:kern w:val="0"/>
          <w:highlight w:val="none"/>
          <w:lang w:val="en-US" w:eastAsia="zh-CN"/>
        </w:rPr>
        <w:t>标项 1-8</w:t>
      </w:r>
      <w:r>
        <w:rPr>
          <w:rFonts w:hint="eastAsia" w:ascii="宋体" w:hAnsi="宋体" w:cs="宋体"/>
          <w:color w:val="auto"/>
          <w:kern w:val="0"/>
          <w:highlight w:val="none"/>
          <w:lang w:val="zh-CN" w:eastAsia="zh-CN"/>
        </w:rPr>
        <w:t>甲乙双方签订合同后，甲方向乙方支付30%的预付款，即人民币（大写）：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元，小写：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元，施工完成后甲方向乙方付合同总价款的30%即人民币（大写）：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元，小写：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元，所有自查验收合格后支付剩余合同总价款的30%，即人民币（大写）：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元，小写：          元，剩余的10%作为质量保证金，即人民币（大写）：</w:t>
      </w:r>
      <w:r>
        <w:rPr>
          <w:rFonts w:hint="eastAsia" w:ascii="宋体" w:hAnsi="宋体" w:cs="宋体"/>
          <w:color w:val="auto"/>
          <w:kern w:val="0"/>
          <w:highlight w:val="none"/>
          <w:u w:val="single"/>
          <w:lang w:val="zh-CN" w:eastAsia="zh-CN"/>
        </w:rPr>
        <w:t xml:space="preserve">          </w:t>
      </w:r>
      <w:r>
        <w:rPr>
          <w:rFonts w:hint="eastAsia" w:ascii="宋体" w:hAnsi="宋体" w:cs="宋体"/>
          <w:color w:val="auto"/>
          <w:kern w:val="0"/>
          <w:highlight w:val="none"/>
          <w:lang w:val="zh-CN" w:eastAsia="zh-CN"/>
        </w:rPr>
        <w:t>元，小写：          元，通过州级验收后支付。（具体付款方式甲方双方可根据实际情况确定）。</w:t>
      </w:r>
    </w:p>
    <w:p w14:paraId="63C62BB0">
      <w:pPr>
        <w:autoSpaceDE w:val="0"/>
        <w:autoSpaceDN w:val="0"/>
        <w:adjustRightInd w:val="0"/>
        <w:spacing w:line="360" w:lineRule="auto"/>
        <w:ind w:left="0" w:leftChars="0" w:firstLine="480" w:firstLineChars="200"/>
        <w:rPr>
          <w:rFonts w:hint="eastAsia" w:ascii="宋体" w:hAnsi="宋体" w:cs="宋体"/>
          <w:color w:val="000000"/>
          <w:kern w:val="0"/>
          <w:highlight w:val="none"/>
          <w:lang w:val="en-US" w:eastAsia="zh-CN"/>
        </w:rPr>
      </w:pPr>
      <w:r>
        <w:rPr>
          <w:rFonts w:hint="eastAsia" w:ascii="宋体" w:hAnsi="宋体" w:cs="宋体"/>
          <w:color w:val="auto"/>
          <w:kern w:val="0"/>
          <w:highlight w:val="none"/>
          <w:lang w:val="en-US" w:eastAsia="zh-CN"/>
        </w:rPr>
        <w:t>标项 9-13</w:t>
      </w:r>
      <w:r>
        <w:rPr>
          <w:rFonts w:hint="eastAsia" w:ascii="宋体" w:hAnsi="宋体" w:cs="宋体"/>
          <w:color w:val="000000"/>
          <w:kern w:val="0"/>
          <w:lang w:val="zh-CN"/>
        </w:rPr>
        <w:t>甲乙双方签订合同后，甲方向乙方支付</w:t>
      </w:r>
      <w:r>
        <w:rPr>
          <w:rFonts w:hint="eastAsia" w:ascii="宋体" w:hAnsi="宋体" w:cs="宋体"/>
          <w:color w:val="000000"/>
          <w:kern w:val="0"/>
          <w:lang w:val="en-US" w:eastAsia="zh-CN"/>
        </w:rPr>
        <w:t>30%的预付款，即</w:t>
      </w:r>
      <w:r>
        <w:rPr>
          <w:rFonts w:hint="eastAsia" w:ascii="宋体" w:hAnsi="宋体" w:cs="宋体"/>
          <w:color w:val="000000"/>
          <w:kern w:val="0"/>
          <w:lang w:val="zh-CN"/>
        </w:rPr>
        <w:t>人民币（大写）：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元，小写：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r>
        <w:rPr>
          <w:rFonts w:hint="eastAsia" w:ascii="宋体" w:hAnsi="宋体" w:cs="宋体"/>
          <w:color w:val="000000"/>
          <w:kern w:val="0"/>
          <w:lang w:val="zh-CN" w:eastAsia="zh-CN"/>
        </w:rPr>
        <w:t>所有</w:t>
      </w:r>
      <w:r>
        <w:rPr>
          <w:rFonts w:hint="eastAsia" w:ascii="宋体" w:hAnsi="宋体" w:cs="宋体"/>
          <w:color w:val="000000"/>
          <w:kern w:val="0"/>
          <w:lang w:val="en-US" w:eastAsia="zh-CN"/>
        </w:rPr>
        <w:t>货物按照甲方指定地点供货验收后甲方向乙方付合同总价款的65%</w:t>
      </w:r>
      <w:r>
        <w:rPr>
          <w:rFonts w:hint="eastAsia" w:ascii="宋体" w:hAnsi="宋体" w:cs="宋体"/>
          <w:color w:val="000000"/>
          <w:kern w:val="0"/>
          <w:lang w:val="zh-CN"/>
        </w:rPr>
        <w:t>即人民币（大写）：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元，小写：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元，剩余的</w:t>
      </w:r>
      <w:r>
        <w:rPr>
          <w:rFonts w:hint="eastAsia" w:ascii="宋体" w:hAnsi="宋体" w:cs="宋体"/>
          <w:color w:val="000000"/>
          <w:kern w:val="0"/>
          <w:lang w:val="en-US" w:eastAsia="zh-CN"/>
        </w:rPr>
        <w:t>5%作为质量保证金，</w:t>
      </w:r>
      <w:r>
        <w:rPr>
          <w:rFonts w:hint="eastAsia" w:ascii="宋体" w:hAnsi="宋体" w:cs="宋体"/>
          <w:color w:val="000000"/>
          <w:kern w:val="0"/>
          <w:lang w:val="zh-CN"/>
        </w:rPr>
        <w:t>即人民币（大写）：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元，小写：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r>
        <w:rPr>
          <w:rFonts w:hint="eastAsia" w:ascii="宋体" w:hAnsi="宋体" w:cs="宋体"/>
          <w:color w:val="000000"/>
          <w:kern w:val="0"/>
          <w:lang w:val="en-US" w:eastAsia="zh-CN"/>
        </w:rPr>
        <w:t>，</w:t>
      </w:r>
      <w:r>
        <w:rPr>
          <w:rFonts w:hint="eastAsia" w:ascii="宋体" w:hAnsi="宋体" w:cs="宋体"/>
          <w:color w:val="000000"/>
          <w:kern w:val="0"/>
          <w:lang w:val="zh-CN"/>
        </w:rPr>
        <w:t>通过州级验收后支付。（具体付款方式甲方双方可根据实际情况确定）</w:t>
      </w:r>
      <w:r>
        <w:rPr>
          <w:rFonts w:hint="eastAsia" w:ascii="宋体" w:hAnsi="宋体" w:cs="宋体"/>
          <w:color w:val="000000"/>
          <w:kern w:val="0"/>
          <w:highlight w:val="none"/>
          <w:lang w:val="en-US" w:eastAsia="zh-CN"/>
        </w:rPr>
        <w:t>。</w:t>
      </w:r>
    </w:p>
    <w:p w14:paraId="54D5473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highlight w:val="none"/>
          <w:lang w:val="zh-CN" w:eastAsia="zh-CN"/>
        </w:rPr>
        <w:t>五、合同的变更、终止与转</w:t>
      </w:r>
      <w:r>
        <w:rPr>
          <w:rFonts w:hint="eastAsia" w:ascii="宋体" w:hAnsi="宋体" w:cs="宋体"/>
          <w:color w:val="000000"/>
          <w:kern w:val="0"/>
          <w:lang w:val="zh-CN" w:eastAsia="zh-CN"/>
        </w:rPr>
        <w:t>让</w:t>
      </w:r>
    </w:p>
    <w:p w14:paraId="56A718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1.除《中华人民共和国政府采购法》第50条规定的情形外，本合同一经签订，甲乙双方不得擅自变更、中止或终止。</w:t>
      </w:r>
    </w:p>
    <w:p w14:paraId="5EA500E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2.乙方不得擅自转让其应履行的合同义务。</w:t>
      </w:r>
    </w:p>
    <w:p w14:paraId="716F440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六、违约责任：</w:t>
      </w:r>
    </w:p>
    <w:p w14:paraId="0634B42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1.乙方所提供的产品规格、技术标准、材料等质量不合格的，应及时更换；更换不及时的，按逾期交货处罚；因质量问题甲方不同意接收的，质保金全额扣除，并由乙方赔偿由此引起的甲方的一切经济损失。</w:t>
      </w:r>
    </w:p>
    <w:p w14:paraId="7FA00FF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2.乙方提供的货物如侵犯了第三方权益而引发纠纷或诉讼的，均由乙方负责交涉并承担全部责任。</w:t>
      </w:r>
    </w:p>
    <w:p w14:paraId="18C5D4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3.因包装、运输引起的货物损坏，按质量不合格处罚。</w:t>
      </w:r>
    </w:p>
    <w:p w14:paraId="09E7BF0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4.甲方无故延期接受货物和乙方逾期交货的，每天应向对方偿付未交货物的货款3</w:t>
      </w:r>
      <w:r>
        <w:rPr>
          <w:rFonts w:hint="eastAsia" w:ascii="宋体" w:hAnsi="宋体" w:cs="宋体"/>
          <w:color w:val="000000"/>
          <w:kern w:val="0"/>
          <w:lang w:val="en-US" w:eastAsia="zh-CN"/>
        </w:rPr>
        <w:t>%</w:t>
      </w:r>
      <w:r>
        <w:rPr>
          <w:rFonts w:hint="eastAsia" w:ascii="宋体" w:hAnsi="宋体" w:cs="宋体"/>
          <w:color w:val="000000"/>
          <w:kern w:val="0"/>
          <w:lang w:val="zh-CN" w:eastAsia="zh-CN"/>
        </w:rPr>
        <w:t>的违约金，但违约金累计不得超过违约货款的5%，超过</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eastAsia="zh-CN"/>
        </w:rPr>
        <w:t>天对方有权解除合同，违约方承担因此给对方造成的经济损失。</w:t>
      </w:r>
    </w:p>
    <w:p w14:paraId="2FCAEFD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5.乙方未按本合同和投标文件中规定的服务承诺提供售后服务的，乙方应按本合同合计金额的5%向甲方支付违约金。</w:t>
      </w:r>
    </w:p>
    <w:p w14:paraId="64F9F7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6.乙方提供的货物在质量保证期内，因设计、工艺或材料的缺陷和其它质量原因造成的问题，由乙方负责，费用从履约保证金中扣除，不足另补。</w:t>
      </w:r>
    </w:p>
    <w:p w14:paraId="0A6E65A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7.其它违约行为按违约货款额5%收取违约金并赔偿经济损失。</w:t>
      </w:r>
    </w:p>
    <w:p w14:paraId="1F1DF47E">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七、不可抗力：</w:t>
      </w:r>
    </w:p>
    <w:p w14:paraId="06AEB3C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1.不可抗力使合同的某些内容有变更必要的，双方应通过协商在</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天内达成进一步履行合同的协议，因不可抗力致使合同不能履行的，合同终止。</w:t>
      </w:r>
    </w:p>
    <w:p w14:paraId="43AB872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2.除法律、法规规定的不可抗力情形外，双方约定出现</w:t>
      </w:r>
      <w:r>
        <w:rPr>
          <w:rFonts w:hint="eastAsia" w:ascii="宋体" w:hAnsi="宋体" w:cs="宋体"/>
          <w:color w:val="000000"/>
          <w:kern w:val="0"/>
          <w:u w:val="single"/>
          <w:lang w:val="zh-CN" w:eastAsia="zh-CN"/>
        </w:rPr>
        <w:t xml:space="preserve">    </w:t>
      </w:r>
      <w:r>
        <w:rPr>
          <w:rFonts w:hint="eastAsia" w:ascii="宋体" w:hAnsi="宋体" w:cs="宋体"/>
          <w:color w:val="000000"/>
          <w:kern w:val="0"/>
          <w:lang w:val="zh-CN" w:eastAsia="zh-CN"/>
        </w:rPr>
        <w:t>情况亦视为不可抗力。</w:t>
      </w:r>
    </w:p>
    <w:p w14:paraId="282A54D5">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八、知识产权：</w:t>
      </w:r>
      <w:r>
        <w:rPr>
          <w:rFonts w:hint="eastAsia" w:ascii="宋体" w:hAnsi="宋体" w:cs="宋体"/>
          <w:color w:val="000000"/>
          <w:kern w:val="0"/>
          <w:lang w:val="en-US" w:eastAsia="zh-CN"/>
        </w:rPr>
        <w:t>/</w:t>
      </w:r>
    </w:p>
    <w:p w14:paraId="72720BE3">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九、其他约定：</w:t>
      </w:r>
      <w:r>
        <w:rPr>
          <w:rFonts w:hint="eastAsia" w:ascii="宋体" w:hAnsi="宋体" w:cs="宋体"/>
          <w:color w:val="000000"/>
          <w:kern w:val="0"/>
          <w:lang w:val="en-US" w:eastAsia="zh-CN"/>
        </w:rPr>
        <w:t>/</w:t>
      </w:r>
    </w:p>
    <w:p w14:paraId="2122A4B9">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十、合同争议解决</w:t>
      </w:r>
    </w:p>
    <w:p w14:paraId="1B3C4F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en-US" w:eastAsia="zh-CN"/>
        </w:rPr>
        <w:t>1.</w:t>
      </w:r>
      <w:r>
        <w:rPr>
          <w:rFonts w:hint="eastAsia" w:ascii="宋体" w:hAnsi="宋体" w:cs="宋体"/>
          <w:color w:val="000000"/>
          <w:kern w:val="0"/>
          <w:lang w:val="zh-CN" w:eastAsia="zh-CN"/>
        </w:rPr>
        <w:t>因产品质量问题发生争议的，应邀请国家认可的质量检测机构进行鉴定。产品符合标准的，鉴定费由甲方承担；产品不符合标准的，鉴定费由乙方承担。</w:t>
      </w:r>
    </w:p>
    <w:p w14:paraId="731256A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2.因履行本合同引起的或与本合同有关的争议，甲乙双方应首先通过友好协商解决，如果协商不能解决，可向甲方所在地仲裁委员会申请仲裁或向甲方所在地人民法院提起诉讼。</w:t>
      </w:r>
    </w:p>
    <w:p w14:paraId="6937842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3.诉讼期间，本合同继续履行。</w:t>
      </w:r>
    </w:p>
    <w:p w14:paraId="0EE48C70">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zh-CN" w:eastAsia="zh-CN"/>
        </w:rPr>
        <w:t>十一、合同生效及其它</w:t>
      </w:r>
      <w:r>
        <w:rPr>
          <w:rFonts w:hint="eastAsia" w:ascii="宋体" w:hAnsi="宋体" w:cs="宋体"/>
          <w:color w:val="000000"/>
          <w:kern w:val="0"/>
          <w:lang w:val="en-US" w:eastAsia="zh-CN"/>
        </w:rPr>
        <w:t>：</w:t>
      </w:r>
    </w:p>
    <w:p w14:paraId="114F5263">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1.本合同一式八份，经双方签字，并加盖公章即为生效。</w:t>
      </w:r>
    </w:p>
    <w:p w14:paraId="5AF5381A">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2.本合同未尽事宜，按经济合同法有关规定处理。</w:t>
      </w:r>
    </w:p>
    <w:p w14:paraId="13255CC6">
      <w:pPr>
        <w:autoSpaceDE w:val="0"/>
        <w:autoSpaceDN w:val="0"/>
        <w:spacing w:line="360" w:lineRule="auto"/>
        <w:ind w:firstLine="480"/>
        <w:rPr>
          <w:rFonts w:hint="eastAsia" w:ascii="宋体" w:hAnsi="宋体" w:cs="宋体"/>
          <w:color w:val="000000"/>
          <w:kern w:val="0"/>
          <w:lang w:val="en-US" w:eastAsia="zh-CN"/>
        </w:rPr>
      </w:pPr>
      <w:r>
        <w:rPr>
          <w:rFonts w:hint="eastAsia" w:ascii="宋体" w:hAnsi="宋体" w:cs="宋体"/>
          <w:color w:val="000000"/>
          <w:kern w:val="0"/>
          <w:lang w:val="en-US" w:eastAsia="zh-CN"/>
        </w:rPr>
        <w:t>3.本合同的组成包含《合同通用条款》。</w:t>
      </w:r>
    </w:p>
    <w:p w14:paraId="1CEE5DF1">
      <w:pPr>
        <w:autoSpaceDE w:val="0"/>
        <w:autoSpaceDN w:val="0"/>
        <w:spacing w:line="360" w:lineRule="auto"/>
        <w:ind w:firstLine="480"/>
        <w:rPr>
          <w:rFonts w:hint="eastAsia" w:ascii="宋体" w:hAnsi="宋体" w:cs="宋体"/>
          <w:color w:val="000000"/>
          <w:kern w:val="0"/>
          <w:lang w:val="zh-CN" w:eastAsia="zh-CN"/>
        </w:rPr>
        <w:sectPr>
          <w:headerReference r:id="rId6" w:type="default"/>
          <w:pgSz w:w="11906" w:h="16838"/>
          <w:pgMar w:top="1440" w:right="1800" w:bottom="1440" w:left="1800" w:header="851" w:footer="992" w:gutter="0"/>
          <w:pgNumType w:fmt="decimal" w:start="1"/>
          <w:cols w:space="425" w:num="1"/>
          <w:docGrid w:type="lines" w:linePitch="312" w:charSpace="0"/>
        </w:sectPr>
      </w:pPr>
    </w:p>
    <w:p w14:paraId="76284A65">
      <w:pPr>
        <w:ind w:firstLine="482"/>
        <w:rPr>
          <w:rFonts w:hint="eastAsia" w:ascii="宋体" w:hAnsi="宋体"/>
          <w:b/>
        </w:rPr>
      </w:pPr>
    </w:p>
    <w:p w14:paraId="6A02B23A">
      <w:pPr>
        <w:ind w:firstLine="482"/>
        <w:rPr>
          <w:rFonts w:hint="eastAsia" w:ascii="宋体" w:hAnsi="宋体"/>
          <w:b/>
        </w:rPr>
      </w:pPr>
    </w:p>
    <w:p w14:paraId="21D81174">
      <w:pPr>
        <w:ind w:firstLine="482"/>
        <w:rPr>
          <w:rFonts w:hint="eastAsia" w:ascii="宋体" w:hAnsi="宋体"/>
          <w:b/>
        </w:rPr>
      </w:pPr>
    </w:p>
    <w:p w14:paraId="2AF14469">
      <w:pPr>
        <w:ind w:firstLine="482"/>
        <w:rPr>
          <w:rFonts w:hint="eastAsia" w:ascii="宋体" w:hAnsi="宋体"/>
          <w:b/>
        </w:rPr>
      </w:pPr>
      <w:r>
        <w:rPr>
          <w:rFonts w:hint="eastAsia" w:ascii="宋体" w:hAnsi="宋体"/>
          <w:b/>
        </w:rPr>
        <w:t xml:space="preserve">甲方（盖章）：                    </w:t>
      </w:r>
      <w:r>
        <w:rPr>
          <w:rFonts w:hint="eastAsia" w:ascii="宋体" w:hAnsi="宋体"/>
          <w:b/>
          <w:lang w:val="en-US" w:eastAsia="zh-CN"/>
        </w:rPr>
        <w:t xml:space="preserve">   </w:t>
      </w:r>
      <w:r>
        <w:rPr>
          <w:rFonts w:hint="eastAsia" w:ascii="宋体" w:hAnsi="宋体"/>
          <w:b/>
        </w:rPr>
        <w:t xml:space="preserve">   乙方（盖章）：</w:t>
      </w:r>
    </w:p>
    <w:p w14:paraId="17F3A21F">
      <w:pPr>
        <w:ind w:firstLine="482"/>
        <w:rPr>
          <w:rFonts w:hint="eastAsia" w:ascii="宋体" w:hAnsi="宋体"/>
          <w:b/>
        </w:rPr>
      </w:pPr>
    </w:p>
    <w:p w14:paraId="1102357A">
      <w:pPr>
        <w:ind w:firstLine="482"/>
        <w:rPr>
          <w:rFonts w:hint="eastAsia" w:ascii="宋体" w:hAnsi="宋体"/>
          <w:b/>
        </w:rPr>
      </w:pPr>
      <w:r>
        <w:rPr>
          <w:rFonts w:hint="eastAsia" w:ascii="宋体" w:hAnsi="宋体"/>
          <w:b/>
        </w:rPr>
        <w:t xml:space="preserve">地址：                             </w:t>
      </w:r>
      <w:r>
        <w:rPr>
          <w:rFonts w:hint="eastAsia" w:ascii="宋体" w:hAnsi="宋体"/>
          <w:b/>
          <w:lang w:val="en-US" w:eastAsia="zh-CN"/>
        </w:rPr>
        <w:t xml:space="preserve">   </w:t>
      </w:r>
      <w:r>
        <w:rPr>
          <w:rFonts w:hint="eastAsia" w:ascii="宋体" w:hAnsi="宋体"/>
          <w:b/>
        </w:rPr>
        <w:t xml:space="preserve"> 地址：</w:t>
      </w:r>
    </w:p>
    <w:p w14:paraId="5369F995">
      <w:pPr>
        <w:ind w:firstLine="482"/>
        <w:rPr>
          <w:rFonts w:hint="eastAsia" w:ascii="宋体" w:hAnsi="宋体"/>
          <w:b/>
        </w:rPr>
      </w:pPr>
    </w:p>
    <w:p w14:paraId="19DEAC2A">
      <w:pPr>
        <w:ind w:firstLine="482"/>
        <w:rPr>
          <w:rFonts w:hint="eastAsia" w:ascii="宋体" w:hAnsi="宋体"/>
          <w:b/>
        </w:rPr>
      </w:pPr>
      <w:r>
        <w:rPr>
          <w:rFonts w:hint="eastAsia" w:ascii="宋体" w:hAnsi="宋体"/>
          <w:b/>
        </w:rPr>
        <w:t>法定代表人或</w:t>
      </w:r>
      <w:r>
        <w:rPr>
          <w:rFonts w:hint="eastAsia"/>
          <w:b/>
        </w:rPr>
        <w:t>委托代理人</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法定代表人或</w:t>
      </w:r>
      <w:r>
        <w:rPr>
          <w:rFonts w:hint="eastAsia"/>
          <w:b/>
        </w:rPr>
        <w:t>委托代理人</w:t>
      </w:r>
      <w:r>
        <w:rPr>
          <w:rFonts w:hint="eastAsia" w:ascii="宋体" w:hAnsi="宋体"/>
          <w:b/>
        </w:rPr>
        <w:t>：</w:t>
      </w:r>
    </w:p>
    <w:p w14:paraId="3DDF6C72">
      <w:pPr>
        <w:ind w:firstLine="482"/>
        <w:rPr>
          <w:rFonts w:hint="eastAsia"/>
          <w:b/>
        </w:rPr>
      </w:pPr>
      <w:r>
        <w:rPr>
          <w:rFonts w:hint="eastAsia"/>
          <w:b/>
        </w:rPr>
        <w:t xml:space="preserve">                                  </w:t>
      </w:r>
    </w:p>
    <w:p w14:paraId="785B6AA4">
      <w:pPr>
        <w:ind w:firstLine="482"/>
        <w:jc w:val="center"/>
        <w:rPr>
          <w:rFonts w:hint="eastAsia"/>
          <w:b/>
        </w:rPr>
      </w:pP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开户银行：</w:t>
      </w:r>
    </w:p>
    <w:p w14:paraId="48B96515">
      <w:pPr>
        <w:ind w:firstLine="482"/>
        <w:rPr>
          <w:rFonts w:hint="eastAsia"/>
          <w:b/>
        </w:rPr>
      </w:pPr>
      <w:r>
        <w:rPr>
          <w:rFonts w:hint="eastAsia"/>
          <w:b/>
        </w:rPr>
        <w:t xml:space="preserve">联系电话：                          </w:t>
      </w:r>
    </w:p>
    <w:p w14:paraId="44ABFB7C">
      <w:pPr>
        <w:ind w:firstLine="5301" w:firstLineChars="2200"/>
        <w:rPr>
          <w:rFonts w:hint="eastAsia"/>
          <w:b/>
        </w:rPr>
      </w:pPr>
      <w:r>
        <w:rPr>
          <w:rFonts w:hint="eastAsia"/>
          <w:b/>
        </w:rPr>
        <w:t>账号：</w:t>
      </w:r>
    </w:p>
    <w:p w14:paraId="4AF7D6D4">
      <w:pPr>
        <w:ind w:firstLine="482"/>
        <w:rPr>
          <w:rFonts w:hint="eastAsia"/>
          <w:b/>
        </w:rPr>
      </w:pPr>
      <w:r>
        <w:rPr>
          <w:rFonts w:hint="eastAsia"/>
          <w:b/>
        </w:rPr>
        <w:t xml:space="preserve">                                  </w:t>
      </w:r>
    </w:p>
    <w:p w14:paraId="2E339289">
      <w:pPr>
        <w:ind w:firstLine="4819" w:firstLineChars="2000"/>
        <w:rPr>
          <w:rFonts w:hint="eastAsia"/>
          <w:b/>
        </w:rPr>
      </w:pPr>
      <w:r>
        <w:rPr>
          <w:rFonts w:hint="eastAsia"/>
          <w:b/>
        </w:rPr>
        <w:t xml:space="preserve">  </w:t>
      </w:r>
      <w:r>
        <w:rPr>
          <w:rFonts w:hint="eastAsia"/>
          <w:b/>
          <w:lang w:val="en-US" w:eastAsia="zh-CN"/>
        </w:rPr>
        <w:t xml:space="preserve"> </w:t>
      </w:r>
      <w:r>
        <w:rPr>
          <w:rFonts w:hint="eastAsia"/>
          <w:b/>
        </w:rPr>
        <w:t>联系电话：</w:t>
      </w:r>
    </w:p>
    <w:p w14:paraId="5F012263">
      <w:pPr>
        <w:ind w:firstLine="2650" w:firstLineChars="1100"/>
        <w:rPr>
          <w:rFonts w:hint="eastAsia" w:eastAsia="宋体"/>
          <w:b/>
          <w:lang w:val="en-US" w:eastAsia="zh-CN"/>
        </w:rPr>
      </w:pPr>
      <w:r>
        <w:rPr>
          <w:rFonts w:hint="eastAsia"/>
          <w:b/>
          <w:lang w:val="en-US" w:eastAsia="zh-CN"/>
        </w:rPr>
        <w:t xml:space="preserve"> </w:t>
      </w:r>
    </w:p>
    <w:p w14:paraId="592BD034">
      <w:pPr>
        <w:ind w:firstLine="2650" w:firstLineChars="1100"/>
        <w:rPr>
          <w:rFonts w:hint="eastAsia"/>
          <w:b/>
        </w:rPr>
      </w:pPr>
    </w:p>
    <w:p w14:paraId="4664D32A">
      <w:pPr>
        <w:ind w:firstLine="2650" w:firstLineChars="1100"/>
        <w:rPr>
          <w:rFonts w:hint="eastAsia"/>
          <w:b/>
        </w:rPr>
      </w:pPr>
      <w:r>
        <w:rPr>
          <w:rFonts w:hint="eastAsia"/>
          <w:b/>
        </w:rPr>
        <w:t>签订合同时间：</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p>
    <w:p w14:paraId="1C75BFD0">
      <w:pPr>
        <w:ind w:firstLine="0" w:firstLineChars="0"/>
        <w:rPr>
          <w:rFonts w:hint="eastAsia"/>
          <w:b/>
        </w:rPr>
      </w:pPr>
    </w:p>
    <w:p w14:paraId="2B37359F">
      <w:pPr>
        <w:adjustRightInd w:val="0"/>
        <w:spacing w:line="360" w:lineRule="auto"/>
        <w:ind w:firstLine="2489" w:firstLineChars="1033"/>
        <w:textAlignment w:val="baseline"/>
        <w:rPr>
          <w:rFonts w:hint="eastAsia"/>
          <w:b/>
        </w:rPr>
      </w:pPr>
    </w:p>
    <w:p w14:paraId="53D5D74A">
      <w:pPr>
        <w:pStyle w:val="10"/>
        <w:rPr>
          <w:rFonts w:hint="eastAsia"/>
        </w:rPr>
      </w:pPr>
    </w:p>
    <w:p w14:paraId="41051F3A">
      <w:pPr>
        <w:rPr>
          <w:rFonts w:hint="eastAsia"/>
        </w:rPr>
      </w:pPr>
    </w:p>
    <w:p w14:paraId="0EEEC3BE">
      <w:pPr>
        <w:pStyle w:val="10"/>
        <w:rPr>
          <w:rFonts w:hint="eastAsia"/>
        </w:rPr>
      </w:pPr>
    </w:p>
    <w:p w14:paraId="0574CBD0">
      <w:pPr>
        <w:adjustRightInd w:val="0"/>
        <w:spacing w:line="360" w:lineRule="auto"/>
        <w:jc w:val="both"/>
        <w:textAlignment w:val="baseline"/>
        <w:rPr>
          <w:rFonts w:hint="eastAsia" w:eastAsia="宋体"/>
          <w:b/>
          <w:lang w:eastAsia="zh-CN"/>
        </w:rPr>
      </w:pPr>
      <w:r>
        <w:rPr>
          <w:rFonts w:hint="eastAsia"/>
          <w:b/>
        </w:rPr>
        <w:t>采购代理机构：</w:t>
      </w:r>
      <w:r>
        <w:rPr>
          <w:rFonts w:hint="eastAsia"/>
          <w:b/>
          <w:lang w:eastAsia="zh-CN"/>
        </w:rPr>
        <w:t xml:space="preserve">青海鼎新工程项目管理有限公司    </w:t>
      </w:r>
    </w:p>
    <w:p w14:paraId="20180557">
      <w:pPr>
        <w:adjustRightInd w:val="0"/>
        <w:spacing w:line="360" w:lineRule="auto"/>
        <w:jc w:val="both"/>
        <w:textAlignment w:val="baseline"/>
        <w:rPr>
          <w:rFonts w:hint="eastAsia"/>
          <w:b/>
        </w:rPr>
      </w:pPr>
    </w:p>
    <w:p w14:paraId="451D3F26">
      <w:pPr>
        <w:adjustRightInd w:val="0"/>
        <w:spacing w:line="360" w:lineRule="auto"/>
        <w:jc w:val="both"/>
        <w:textAlignment w:val="baseline"/>
        <w:rPr>
          <w:rFonts w:hint="eastAsia" w:ascii="宋体" w:hAnsi="宋体"/>
          <w:b/>
        </w:rPr>
      </w:pPr>
      <w:r>
        <w:rPr>
          <w:rFonts w:hint="eastAsia"/>
          <w:b/>
        </w:rPr>
        <w:t>负责人或经办人：</w:t>
      </w:r>
    </w:p>
    <w:p w14:paraId="13AB90C9">
      <w:pPr>
        <w:adjustRightInd w:val="0"/>
        <w:spacing w:line="360" w:lineRule="auto"/>
        <w:textAlignment w:val="baseline"/>
        <w:rPr>
          <w:rFonts w:hint="eastAsia" w:ascii="宋体" w:hAnsi="宋体"/>
          <w:b/>
        </w:rPr>
      </w:pPr>
    </w:p>
    <w:p w14:paraId="5ED6D6B1">
      <w:pPr>
        <w:adjustRightInd w:val="0"/>
        <w:spacing w:line="360" w:lineRule="auto"/>
        <w:textAlignment w:val="baseline"/>
        <w:rPr>
          <w:rFonts w:hint="eastAsia" w:ascii="宋体" w:hAnsi="宋体"/>
          <w:b/>
        </w:rPr>
      </w:pPr>
      <w:r>
        <w:rPr>
          <w:rFonts w:hint="eastAsia" w:ascii="宋体" w:hAnsi="宋体"/>
          <w:b/>
        </w:rPr>
        <w:t xml:space="preserve">合同备案时间：     年  </w:t>
      </w:r>
      <w:r>
        <w:rPr>
          <w:rFonts w:hint="eastAsia" w:ascii="宋体" w:hAnsi="宋体"/>
          <w:b/>
          <w:lang w:val="en-US" w:eastAsia="zh-CN"/>
        </w:rPr>
        <w:t xml:space="preserve"> </w:t>
      </w:r>
      <w:r>
        <w:rPr>
          <w:rFonts w:hint="eastAsia"/>
          <w:b/>
        </w:rPr>
        <w:t xml:space="preserve">月  </w:t>
      </w:r>
      <w:r>
        <w:rPr>
          <w:rFonts w:hint="eastAsia"/>
          <w:b/>
          <w:lang w:val="en-US" w:eastAsia="zh-CN"/>
        </w:rPr>
        <w:t xml:space="preserve"> </w:t>
      </w:r>
      <w:r>
        <w:rPr>
          <w:rFonts w:hint="eastAsia"/>
          <w:b/>
        </w:rPr>
        <w:t>日</w:t>
      </w:r>
    </w:p>
    <w:p w14:paraId="21748443">
      <w:pPr>
        <w:ind w:left="0" w:leftChars="0" w:firstLine="0" w:firstLineChars="0"/>
        <w:rPr>
          <w:rFonts w:hint="eastAsia" w:ascii="宋体" w:hAnsi="宋体"/>
          <w:b/>
          <w:sz w:val="36"/>
          <w:szCs w:val="36"/>
        </w:rPr>
      </w:pPr>
    </w:p>
    <w:p w14:paraId="2586C3E2">
      <w:pPr>
        <w:pStyle w:val="20"/>
        <w:rPr>
          <w:rFonts w:hint="eastAsia" w:ascii="宋体" w:hAnsi="宋体"/>
          <w:b/>
          <w:sz w:val="36"/>
          <w:szCs w:val="36"/>
        </w:rPr>
      </w:pPr>
    </w:p>
    <w:p w14:paraId="2269B873">
      <w:pPr>
        <w:rPr>
          <w:rFonts w:hint="eastAsia" w:ascii="宋体" w:hAnsi="宋体"/>
          <w:b/>
          <w:sz w:val="36"/>
          <w:szCs w:val="36"/>
        </w:rPr>
      </w:pPr>
    </w:p>
    <w:p w14:paraId="757E7EA1">
      <w:pPr>
        <w:pStyle w:val="20"/>
        <w:rPr>
          <w:rFonts w:hint="eastAsia" w:ascii="宋体" w:hAnsi="宋体"/>
          <w:b/>
          <w:sz w:val="36"/>
          <w:szCs w:val="36"/>
        </w:rPr>
      </w:pPr>
    </w:p>
    <w:p w14:paraId="560082DC">
      <w:pPr>
        <w:rPr>
          <w:rFonts w:hint="eastAsia" w:ascii="宋体" w:hAnsi="宋体"/>
          <w:b/>
          <w:sz w:val="36"/>
          <w:szCs w:val="36"/>
        </w:rPr>
      </w:pPr>
    </w:p>
    <w:p w14:paraId="46C17515">
      <w:pPr>
        <w:rPr>
          <w:rFonts w:hint="eastAsia" w:ascii="宋体" w:hAnsi="Times New Roman" w:eastAsia="宋体" w:cs="Times New Roman"/>
          <w:b/>
          <w:kern w:val="28"/>
          <w:sz w:val="36"/>
          <w:szCs w:val="20"/>
          <w:lang w:val="zh-CN" w:eastAsia="zh-CN"/>
        </w:rPr>
      </w:pPr>
      <w:bookmarkStart w:id="156" w:name="_Toc21426"/>
      <w:r>
        <w:rPr>
          <w:rFonts w:hint="eastAsia" w:ascii="宋体" w:hAnsi="Times New Roman" w:eastAsia="宋体" w:cs="Times New Roman"/>
          <w:b/>
          <w:kern w:val="28"/>
          <w:sz w:val="36"/>
          <w:szCs w:val="20"/>
          <w:lang w:val="zh-CN" w:eastAsia="zh-CN"/>
        </w:rPr>
        <w:br w:type="page"/>
      </w:r>
    </w:p>
    <w:p w14:paraId="7BA26CF5">
      <w:pPr>
        <w:spacing w:line="360" w:lineRule="auto"/>
        <w:ind w:firstLine="0" w:firstLineChars="0"/>
        <w:jc w:val="center"/>
        <w:outlineLvl w:val="0"/>
        <w:rPr>
          <w:rFonts w:hint="eastAsia" w:ascii="宋体" w:hAnsi="Times New Roman" w:eastAsia="宋体" w:cs="Times New Roman"/>
          <w:b/>
          <w:kern w:val="28"/>
          <w:sz w:val="36"/>
          <w:szCs w:val="20"/>
          <w:lang w:val="en-US" w:eastAsia="zh-CN"/>
        </w:rPr>
      </w:pPr>
      <w:bookmarkStart w:id="157" w:name="_Toc20612"/>
      <w:r>
        <w:rPr>
          <w:rFonts w:hint="eastAsia" w:ascii="宋体" w:hAnsi="Times New Roman" w:eastAsia="宋体" w:cs="Times New Roman"/>
          <w:b/>
          <w:kern w:val="28"/>
          <w:sz w:val="36"/>
          <w:szCs w:val="20"/>
          <w:lang w:val="zh-CN" w:eastAsia="zh-CN"/>
        </w:rPr>
        <w:t>合同通用条款</w:t>
      </w:r>
      <w:bookmarkEnd w:id="156"/>
      <w:bookmarkEnd w:id="157"/>
    </w:p>
    <w:p w14:paraId="7B2F469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根据《中华人民共和国民法典》、《中华人民共和国政府采购法》的规定，合同双方经协商达成一致，自愿订立本合同，遵循公平原则明确双方的权利、义务，确保双方诚实守信地履行合同。</w:t>
      </w:r>
    </w:p>
    <w:p w14:paraId="02C9886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1.定义</w:t>
      </w:r>
    </w:p>
    <w:p w14:paraId="22F5EA1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本合同中的下列术语应解释为：</w:t>
      </w:r>
    </w:p>
    <w:p w14:paraId="4A5B164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 “合同”指甲乙双方签署的、载明的甲乙双方权利义务的协议，包括所有的附件、附录和上述文件所提到的构成合同的所有文件。</w:t>
      </w:r>
    </w:p>
    <w:p w14:paraId="0175C72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1.2 “合同金额”指根据合同规定，乙方在正确地完全履行合同义务后甲方应付给乙方的价款。</w:t>
      </w:r>
    </w:p>
    <w:p w14:paraId="30825BF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 “合同条款”指本合同条款。</w:t>
      </w:r>
    </w:p>
    <w:p w14:paraId="0A2DE5B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 “货物”指乙方根据合同约定须向甲方提供的一切产品、设备、机械、仪表、备件等，包括辅助工具、使用手册等相关资料。</w:t>
      </w:r>
    </w:p>
    <w:p w14:paraId="2DDBFE6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 “服务”指根据本合同规定乙方承担与供货有关的辅助服务，如运输、保险及安装、调试、提供技术援助、培训和合同中规定乙方应承担的其它义务。</w:t>
      </w:r>
    </w:p>
    <w:p w14:paraId="1A97357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1.6 “甲方”指购买货物和服务的单位。</w:t>
      </w:r>
    </w:p>
    <w:p w14:paraId="77BDF42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 “乙方”指提供本合同条款下货物和服务的公司或其他实体。</w:t>
      </w:r>
    </w:p>
    <w:p w14:paraId="2F15147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1.8 “现场”指合同规定货物将要运至和安装的地点。</w:t>
      </w:r>
    </w:p>
    <w:p w14:paraId="1EB864A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 “验收”指合同双方依据强制性的国家技术质量规范和合同约定，确认合同条款下的货物符合合同规定的活动。</w:t>
      </w:r>
    </w:p>
    <w:p w14:paraId="309C110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1.10原厂商：产品制造商或其在中国境内设立的办事或技术服务机构。除另有说明外，本合同文件所述的制造商、产品制造商、制造厂家、产品制造厂家均为原厂商。</w:t>
      </w:r>
    </w:p>
    <w:p w14:paraId="550C33E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 原产地：指产品的生产地，或提供服务的来源地。</w:t>
      </w:r>
    </w:p>
    <w:p w14:paraId="61C72F1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“工作日”指国家法定工作日，“天”指日历天数。</w:t>
      </w:r>
    </w:p>
    <w:p w14:paraId="6645573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2.技术规格要求</w:t>
      </w:r>
    </w:p>
    <w:p w14:paraId="4C2D0DD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2.1 本合同条款下提交货物的技术规格要求应等于或优于招投标文件技术规格要求。若技术规格要求中无相应规定，则应符合相应的国家有关部门最新颁布的相应正式标准。</w:t>
      </w:r>
    </w:p>
    <w:p w14:paraId="7D0F8BB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 乙方应向甲方提供货物及服务有关的标准的中文文本。</w:t>
      </w:r>
    </w:p>
    <w:p w14:paraId="50BC6E14">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2.3 除非技术规范中另有规定，计量单位均采用中华人民共和国法定计量单位。</w:t>
      </w:r>
    </w:p>
    <w:p w14:paraId="5221CE1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3.合同范围</w:t>
      </w:r>
    </w:p>
    <w:p w14:paraId="7C0CEEC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E50D34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3.2 乙方应负责培训甲方的技术人员。</w:t>
      </w:r>
    </w:p>
    <w:p w14:paraId="0316894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418BDDE4">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4.合同文件和资料</w:t>
      </w:r>
    </w:p>
    <w:p w14:paraId="022DF92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4.1乙方在提供仪器设备时应同时提供中文版相关的技术资料，如目录索引、图纸、操作手册、使用指南、维修指南、服务手册等。</w:t>
      </w:r>
    </w:p>
    <w:p w14:paraId="3B1732E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8DD9AC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5.知识产权</w:t>
      </w:r>
    </w:p>
    <w:p w14:paraId="6AA37E1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5.1乙方应保证甲方在使用该货物或其任何一部分时不受第三方提出的侵犯专利权、 著作权、商标权和工业设计权等的起诉。</w:t>
      </w:r>
    </w:p>
    <w:p w14:paraId="54EADAD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5.2任何第三方提出侵权指控，乙方须与第三方交涉并承担由此产生的一切责任、费用和经济赔偿。</w:t>
      </w:r>
    </w:p>
    <w:p w14:paraId="74D4B49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5.3双方应共同遵守国家有关版权、专利、商标等知识产权方面的法律规定，相互尊重对方的知识产权，对本合同内容、对方的技术秘密和商业秘密负有保密责任。如有违反，违约方负相关法律责任。</w:t>
      </w:r>
    </w:p>
    <w:p w14:paraId="26DA6AE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5.4在本合同生效时已经存在并为各方合法拥有或使用的所有技术、资料和信息的知识产权，仍应属于其各自的原权利人所有或享有，另有约定的除外。</w:t>
      </w:r>
    </w:p>
    <w:p w14:paraId="65A61C6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9A7DA4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6.保密</w:t>
      </w:r>
    </w:p>
    <w:p w14:paraId="17A17B9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6EDB4C2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6.2保密信息指任何一方因履行本合同所知悉的任何以口头、书面、图表或电子形式存在的对方信息，具体包括：</w:t>
      </w:r>
    </w:p>
    <w:p w14:paraId="1FAA71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6.2.1任何涉及对方过去、现在或将来的商业计划、规章制度、操作规程、处理手段、财务信息；</w:t>
      </w:r>
    </w:p>
    <w:p w14:paraId="5222B10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6.2.2任何对方的技术措施、技术方案、软件应用及开发，硬件设备的品种、质量、数量、品牌等；</w:t>
      </w:r>
    </w:p>
    <w:p w14:paraId="1094855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6.2.3任何对方的技术秘密或专有知识、文件 、报告、数据、客户软件、流程图、数据库、发明、知识、贸易秘密。</w:t>
      </w:r>
    </w:p>
    <w:p w14:paraId="04271F9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6.3乙方应根据甲方的要求签署相应的保密协议，保密协议与本条款存在不一致的，以保密协议为准。</w:t>
      </w:r>
    </w:p>
    <w:p w14:paraId="5C22719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7. 质量保证</w:t>
      </w:r>
    </w:p>
    <w:p w14:paraId="103E205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7.1货物质量保证</w:t>
      </w:r>
    </w:p>
    <w:p w14:paraId="656B7A3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7.1.1乙方必须保证货物是全新、未使用过的，并完全符合强制性的国家技术质量规范和合同规定的质量、规格、性能和技术规范等的要求。</w:t>
      </w:r>
    </w:p>
    <w:p w14:paraId="42CBF3B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0D72E12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83809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92EF45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7.1.5 合同条款下货物的质量保证期自货物通过最终验收起算，合同另行规定除外。</w:t>
      </w:r>
    </w:p>
    <w:p w14:paraId="5AFBC52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7.2辅助服务质量保证</w:t>
      </w:r>
    </w:p>
    <w:p w14:paraId="6A6E2E6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FF7B2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7.2.2乙方应保证合同条款下所提供的服务包括培训、安装指导、单机调试、系统联调和试验等，按合同规定方式进行，并保证不存在因乙方工作人员的过失、错误或疏忽而产生的缺陷。</w:t>
      </w:r>
    </w:p>
    <w:p w14:paraId="77D7459E">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8.包装要求</w:t>
      </w:r>
    </w:p>
    <w:p w14:paraId="2EF4D0D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8.1 除合同另有约定外，乙方提供的全部货物，均应采用本行业通用的方式进行包装，且该包装应符合国家有关包装的法律、法规的规定。</w:t>
      </w:r>
    </w:p>
    <w:p w14:paraId="1D416B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8.2 包装应适应于远距离运输，并有良好的防潮、防震、防锈和防粗暴装卸等保护措施，以确保货物安全运抵现场。由于包装不善所引起的货物锈蚀、损坏和损失均由乙方承担。</w:t>
      </w:r>
    </w:p>
    <w:p w14:paraId="74FA8FB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乙方应提供货物运至合同规定的最终目的地所需要的包装，以防止货物在转运中损坏或变质。</w:t>
      </w:r>
    </w:p>
    <w:p w14:paraId="21E02C1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8.3 乙方所提供的货物包装均为出厂时原包装。</w:t>
      </w:r>
    </w:p>
    <w:p w14:paraId="63F9250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8.4 乙方所提供货物必须附有质量合格证，装箱清单，主机、附件、各种零部件和消耗品，有清楚的与装箱单相对应的名称和编号。</w:t>
      </w:r>
    </w:p>
    <w:p w14:paraId="09AFAE2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8.5 货物运输中的运输费用和保险费用均由乙方承担。运输过程中的一切损失、损坏均由乙方负责。</w:t>
      </w:r>
    </w:p>
    <w:p w14:paraId="61EA8EB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9. 价格</w:t>
      </w:r>
    </w:p>
    <w:p w14:paraId="22A56C8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3EA273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9.2 本合同价格为固定价格，包括了乙方履行合同全过程产生的所有成本和费用以及乙方应承担的一切税费。</w:t>
      </w:r>
    </w:p>
    <w:p w14:paraId="46FD4F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9.3检验费用 </w:t>
      </w:r>
    </w:p>
    <w:p w14:paraId="3956A69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9.3.1 乙方必须负担本条款下属于乙方负责的检验、测试、调试、试运行和验收的所有费用，并负责乙方派往买方组织的检验、测试和验收人员的所有费用。</w:t>
      </w:r>
    </w:p>
    <w:p w14:paraId="09E04D3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9.3.2 甲方按合同计划参加在乙方工厂所在地检验、测试和验收的费用全部由乙方负责并已包含在合同总价中。</w:t>
      </w:r>
    </w:p>
    <w:p w14:paraId="0B87005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9.3.3甲方检验人员已到卖方所在地，测试无法依照合同进行， 而引起甲方人员延长逗留时间，所有由此产生的包括甲方人员在内的直接费用及成本由乙方承担。 </w:t>
      </w:r>
    </w:p>
    <w:p w14:paraId="4220A1C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10.交货方式及交货日期</w:t>
      </w:r>
    </w:p>
    <w:p w14:paraId="346AD16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交货方式：现场交货，乙方负责办理运输和保险，将货物运抵现场。</w:t>
      </w:r>
    </w:p>
    <w:p w14:paraId="21D5A47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交货日期：所有货物运抵现场并经双方开箱验收合格之日。</w:t>
      </w:r>
    </w:p>
    <w:p w14:paraId="3AA24E78">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11.检验和验收</w:t>
      </w:r>
    </w:p>
    <w:p w14:paraId="6E5AF6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11.1开箱验收</w:t>
      </w:r>
    </w:p>
    <w:p w14:paraId="1F28F62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11.1.1货物运抵现场后，双方应及时开箱验收，并制作验收记录，以确认与本合同约定的数量、型号等是否一致。</w:t>
      </w:r>
    </w:p>
    <w:p w14:paraId="610087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11.1.2 乙方应在交货前对货物的质量、规格、数量等进行详细而全面的检验，并出具证明货物符合合同规定的文件。该文件将作为申请付款单据的一部分，但有关质量、规格、数量的检验不应视为最终检验。</w:t>
      </w:r>
    </w:p>
    <w:p w14:paraId="4165AB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11.1.3 开箱验收中如发现货物的数量、规格与合同约定不符，甲方有权拒收货物，乙方应及时按甲方要求免费对拒收货物采取更换或其他必要的补救措施，直至开箱验收合格，方视为乙方完成交货。</w:t>
      </w:r>
    </w:p>
    <w:p w14:paraId="758B0AC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  检验验收</w:t>
      </w:r>
    </w:p>
    <w:p w14:paraId="16B99F3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11.2.1 交货完成后，乙方应及时组装、调试、试运行，按照合同专用条款规定的试运行完成后，双方及时组织对货物检验验收。合同双方均须派人参加合同要求双方参加的试验、检验。</w:t>
      </w:r>
    </w:p>
    <w:p w14:paraId="49782CA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11.2.2 在具体实施合同规定的检验验收之前，乙方需提前提交相应的测试计划（包括测试程序、测试内容和检验标准、试验时间安排等）供甲方确认。</w:t>
      </w:r>
    </w:p>
    <w:p w14:paraId="3037333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11.2.3 除需甲方确认的试验验收外，乙方还应对所有检验验收测试的结果、步骤、原始数据等作妥善记录。如甲方要求，乙方应提供这些记录给买方。</w:t>
      </w:r>
    </w:p>
    <w:p w14:paraId="44C087F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11.2.4 检验测试出现全部或部分未达到本合同所约定的技术指标，甲方有权选择下列任一处理方式：</w:t>
      </w:r>
    </w:p>
    <w:p w14:paraId="75E7A98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a.重新测试直至合格为止；</w:t>
      </w:r>
    </w:p>
    <w:p w14:paraId="3F4C210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b.要求乙方对货物进行免费更换，然后重新测试直至合格为止；</w:t>
      </w:r>
    </w:p>
    <w:p w14:paraId="5C8755B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无论选择何种方式，甲方因此而发生的因卖方原因引起的所有费用均由乙方负担。</w:t>
      </w:r>
    </w:p>
    <w:p w14:paraId="759522A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  使用过程检验</w:t>
      </w:r>
    </w:p>
    <w:p w14:paraId="723A030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7E6C9D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11.3.2如果合同双方对乙方提供的上述试验结果报告的解释有分歧，双方须于出现分歧后10天内给对方声明，以陈述己方的观点。声明须附有关证据。分歧应通过协商解决。</w:t>
      </w:r>
    </w:p>
    <w:p w14:paraId="3FAD19A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12.付款条件</w:t>
      </w:r>
    </w:p>
    <w:p w14:paraId="705CD7B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本合同条款下的付款方法和条件在“合同专用条款”中具体规定。</w:t>
      </w:r>
    </w:p>
    <w:p w14:paraId="1B4B92F2">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13.履约保证金</w:t>
      </w:r>
    </w:p>
    <w:p w14:paraId="5A8599D5">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13.1乙方应在合同签订后，按合同专用条款的约定提交履约保证金。</w:t>
      </w:r>
    </w:p>
    <w:p w14:paraId="7125BD4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13.2履约保证金用于补偿甲方因卖方不能履行其合同义务而蒙受的损失。</w:t>
      </w:r>
    </w:p>
    <w:p w14:paraId="7963DC7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13.3履约保证金应使用本合同货币，按下述方式之一提交（招标文件中另有约定的除外）：</w:t>
      </w:r>
    </w:p>
    <w:p w14:paraId="176DA97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13.3.1甲方可接受的在中华人民共和国注册和营业的银行出具的履约保函； </w:t>
      </w:r>
    </w:p>
    <w:p w14:paraId="5BADEE1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13.3.2 支票、汇票。</w:t>
      </w:r>
    </w:p>
    <w:p w14:paraId="73DB508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13.4乙方未能按合同规定履行其义务，甲方有权从履约保证金中取得补偿。货物验收合格后，甲方将履约保证金退还乙方。</w:t>
      </w:r>
    </w:p>
    <w:p w14:paraId="75304C11">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14.索赔</w:t>
      </w:r>
    </w:p>
    <w:p w14:paraId="0432F6F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3001EF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14.2在履约保证期和检验期内，乙方对甲方提出的索赔负有责任，乙方应按照甲方同意的下列一种或多种方式解决索赔事宜：</w:t>
      </w:r>
    </w:p>
    <w:p w14:paraId="022999B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63B85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14.2.2根据货物低劣程度、损坏程度以及甲方所遭受损失的数额，经甲乙双方商定降低货物的价格，或由有资质的中介机构评估，以降低后的价格或评估价格为准。</w:t>
      </w:r>
    </w:p>
    <w:p w14:paraId="58D7CB3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93F014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14.3乙方收到甲方发出的索赔通知之日起5个工作日内未作答复的，甲方可从合同款或履约保证金中扣回索赔金额，如金额不足以补偿索赔金额，乙方应补足差额部分。</w:t>
      </w:r>
    </w:p>
    <w:p w14:paraId="7C684651">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15.迟延交货</w:t>
      </w:r>
    </w:p>
    <w:p w14:paraId="0DDAB9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15.1 乙方应按照合同约定的时间交货和提供服务。</w:t>
      </w:r>
    </w:p>
    <w:p w14:paraId="4B103C4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15.2 除不可抗力因素外，乙方迟延交货，甲方有权提出违约损失赔偿或解除合同。</w:t>
      </w:r>
    </w:p>
    <w:p w14:paraId="241C18A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15.3在履行合同过程中，乙方遇到不能按时交货和提供服务的情况，应及时以书面形式将不能按时交货的理由、预期延误时间通知甲方。甲方收到乙方通知后，认为其理由正当的，可酌情延长交货时间。</w:t>
      </w:r>
    </w:p>
    <w:p w14:paraId="14CBBA4D">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16.违约赔偿</w:t>
      </w:r>
    </w:p>
    <w:p w14:paraId="6E61237E">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除不可抗力因素外，乙方没有按照合同规定的时间交货和提供服务，甲方可要求乙方支付违约金。违约金每日按合同总价款的千分之五计收。</w:t>
      </w:r>
    </w:p>
    <w:p w14:paraId="7A6F25B6">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17.不可抗力</w:t>
      </w:r>
    </w:p>
    <w:p w14:paraId="67969A0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17.1.双方中任何一方遭遇法律规定的不可抗力，致使合同履行受阻时，履行合同的期限应予延长，延长的期限应相当于不可抗力所影响的时间。</w:t>
      </w:r>
    </w:p>
    <w:p w14:paraId="1662D97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17.2受事故影响的一方应在不可抗力的事故发生后以书面形式通知另一方。</w:t>
      </w:r>
    </w:p>
    <w:p w14:paraId="69FE48CB">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17.3不可抗力使合同的某些内容有变更必要的， 双方应通过协商达成进一步履行合同的协议，因不可抗力致使合同不能履行的，合同终止。</w:t>
      </w:r>
    </w:p>
    <w:p w14:paraId="68E287C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18.税费</w:t>
      </w:r>
    </w:p>
    <w:p w14:paraId="76AED2C6">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与本合同有关的一切税费均由乙方承担。</w:t>
      </w:r>
    </w:p>
    <w:p w14:paraId="1BAEE090">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19.合同争议的解决</w:t>
      </w:r>
    </w:p>
    <w:p w14:paraId="68E2B71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19.1甲方和乙方由于本合同的履行而发生任何争议时，双方可先通过协商解决。</w:t>
      </w:r>
    </w:p>
    <w:p w14:paraId="1F3186A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19.2任何一方不愿通过协商或通过协商仍不能解决争议，则双方中任何一方均应向甲方所在地人民法院起诉。</w:t>
      </w:r>
    </w:p>
    <w:p w14:paraId="263EF35F">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20.违约解除合同</w:t>
      </w:r>
    </w:p>
    <w:p w14:paraId="5EB02340">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20.1出现下列情形之一的，视为乙方违约。甲方可向乙方发出书面通知，部分或全部终止合同，同时保留向乙方索赔的权利。</w:t>
      </w:r>
    </w:p>
    <w:p w14:paraId="0B5FB51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 xml:space="preserve">20.1.1乙方未能在合同规定的限期或甲方同意延长的限期内，提供全部或部分货物的； </w:t>
      </w:r>
    </w:p>
    <w:p w14:paraId="787BA75A">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20.1.2乙方未能履行合同规定的其它主要义务的；</w:t>
      </w:r>
    </w:p>
    <w:p w14:paraId="7E77D35D">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20.1.3乙方在本合同履行过程中有欺诈行为的。</w:t>
      </w:r>
    </w:p>
    <w:p w14:paraId="6B17BDEF">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423F18E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21.破产终止合同</w:t>
      </w:r>
    </w:p>
    <w:p w14:paraId="17D807EC">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771B6755">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22.转让和分包</w:t>
      </w:r>
    </w:p>
    <w:p w14:paraId="53F0FAF9">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22.1政府采购合同不能转让。</w:t>
      </w:r>
    </w:p>
    <w:p w14:paraId="18FE58C8">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FEA9EC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23.合同修改</w:t>
      </w:r>
    </w:p>
    <w:p w14:paraId="53E90A02">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甲方和乙方都不得擅自变更本合同，但合同继续履行将损害国家和社会公共利益的除外。如必须对合同条款进行改动时，当事人双方须共同签署书面文件，做为合同的补充。</w:t>
      </w:r>
    </w:p>
    <w:p w14:paraId="3D3504C3">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24.通知</w:t>
      </w:r>
    </w:p>
    <w:p w14:paraId="1E149FD1">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本合同任何一方给另一方的通知，都应以书面形式发送，而另一方也应以书面形式确认并发送到对方明确的地址。</w:t>
      </w:r>
    </w:p>
    <w:p w14:paraId="34F9AEDA">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25.计量单位</w:t>
      </w:r>
    </w:p>
    <w:p w14:paraId="1017E353">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除技术规范中另有规定外，计量单位均使用国家法定计量单位。</w:t>
      </w:r>
    </w:p>
    <w:p w14:paraId="55F6257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zh-CN" w:eastAsia="zh-CN"/>
        </w:rPr>
        <w:t>26.适用法律</w:t>
      </w:r>
    </w:p>
    <w:p w14:paraId="10EFC497">
      <w:pPr>
        <w:autoSpaceDE w:val="0"/>
        <w:autoSpaceDN w:val="0"/>
        <w:spacing w:line="360" w:lineRule="auto"/>
        <w:ind w:firstLine="480"/>
        <w:rPr>
          <w:rFonts w:hint="eastAsia" w:ascii="宋体" w:hAnsi="宋体" w:cs="宋体"/>
          <w:color w:val="000000"/>
          <w:kern w:val="0"/>
          <w:lang w:val="zh-CN" w:eastAsia="zh-CN"/>
        </w:rPr>
      </w:pPr>
      <w:r>
        <w:rPr>
          <w:rFonts w:hint="eastAsia" w:ascii="宋体" w:hAnsi="宋体" w:cs="宋体"/>
          <w:color w:val="000000"/>
          <w:kern w:val="0"/>
          <w:lang w:val="zh-CN" w:eastAsia="zh-CN"/>
        </w:rPr>
        <w:t>本合同按照中华人民共和国的相关法律进行解释。</w:t>
      </w:r>
    </w:p>
    <w:p w14:paraId="6CCD69EC">
      <w:pPr>
        <w:pStyle w:val="20"/>
        <w:rPr>
          <w:rFonts w:hint="eastAsia"/>
        </w:rPr>
      </w:pPr>
    </w:p>
    <w:p w14:paraId="04380C45">
      <w:pPr>
        <w:pStyle w:val="20"/>
        <w:ind w:left="0" w:leftChars="0" w:firstLine="0" w:firstLineChars="0"/>
        <w:rPr>
          <w:rFonts w:hint="eastAsia"/>
          <w:lang w:val="zh-CN" w:eastAsia="zh-CN"/>
        </w:rPr>
      </w:pPr>
    </w:p>
    <w:p w14:paraId="4B9FD23C">
      <w:pPr>
        <w:rPr>
          <w:rFonts w:hint="eastAsia"/>
          <w:lang w:val="zh-CN" w:eastAsia="zh-CN"/>
        </w:rPr>
      </w:pPr>
    </w:p>
    <w:p w14:paraId="6EE348AA">
      <w:pPr>
        <w:pStyle w:val="20"/>
        <w:rPr>
          <w:rFonts w:hint="eastAsia"/>
          <w:lang w:val="zh-CN" w:eastAsia="zh-CN"/>
        </w:rPr>
      </w:pPr>
    </w:p>
    <w:p w14:paraId="4B06A223">
      <w:pPr>
        <w:rPr>
          <w:rFonts w:hint="eastAsia"/>
          <w:lang w:val="zh-CN" w:eastAsia="zh-CN"/>
        </w:rPr>
      </w:pPr>
    </w:p>
    <w:p w14:paraId="6BA9395D">
      <w:pPr>
        <w:pStyle w:val="20"/>
        <w:rPr>
          <w:rFonts w:hint="eastAsia"/>
          <w:lang w:val="zh-CN" w:eastAsia="zh-CN"/>
        </w:rPr>
      </w:pPr>
    </w:p>
    <w:p w14:paraId="35752938">
      <w:pPr>
        <w:rPr>
          <w:rFonts w:hint="eastAsia"/>
          <w:lang w:val="zh-CN" w:eastAsia="zh-CN"/>
        </w:rPr>
      </w:pPr>
    </w:p>
    <w:p w14:paraId="052C4EB6">
      <w:pPr>
        <w:keepNext w:val="0"/>
        <w:keepLines w:val="0"/>
        <w:pageBreakBefore w:val="0"/>
        <w:kinsoku/>
        <w:wordWrap/>
        <w:overflowPunct/>
        <w:topLinePunct w:val="0"/>
        <w:bidi w:val="0"/>
        <w:snapToGrid/>
        <w:spacing w:line="360" w:lineRule="auto"/>
        <w:ind w:left="0" w:leftChars="0" w:firstLine="0" w:firstLineChars="0"/>
        <w:jc w:val="center"/>
        <w:textAlignment w:val="auto"/>
        <w:outlineLvl w:val="0"/>
        <w:rPr>
          <w:rFonts w:hint="eastAsia" w:ascii="宋体" w:hAnsi="Times New Roman" w:eastAsia="宋体" w:cs="Times New Roman"/>
          <w:b/>
          <w:kern w:val="28"/>
          <w:sz w:val="36"/>
          <w:szCs w:val="20"/>
        </w:rPr>
      </w:pPr>
      <w:bookmarkStart w:id="158" w:name="_Toc29587"/>
      <w:bookmarkStart w:id="159" w:name="_Toc9045"/>
      <w:bookmarkStart w:id="160" w:name="_Toc22258"/>
      <w:r>
        <w:rPr>
          <w:rFonts w:hint="eastAsia" w:ascii="宋体" w:hAnsi="Times New Roman" w:eastAsia="宋体" w:cs="Times New Roman"/>
          <w:b/>
          <w:kern w:val="28"/>
          <w:sz w:val="36"/>
          <w:szCs w:val="20"/>
        </w:rPr>
        <w:t>第</w:t>
      </w:r>
      <w:r>
        <w:rPr>
          <w:rFonts w:hint="eastAsia" w:ascii="宋体" w:hAnsi="Times New Roman" w:eastAsia="宋体" w:cs="Times New Roman"/>
          <w:b/>
          <w:kern w:val="28"/>
          <w:sz w:val="36"/>
          <w:szCs w:val="20"/>
          <w:lang w:val="en-US" w:eastAsia="zh-CN"/>
        </w:rPr>
        <w:t>五</w:t>
      </w:r>
      <w:r>
        <w:rPr>
          <w:rFonts w:hint="eastAsia" w:ascii="宋体" w:hAnsi="Times New Roman" w:eastAsia="宋体" w:cs="Times New Roman"/>
          <w:b/>
          <w:kern w:val="28"/>
          <w:sz w:val="36"/>
          <w:szCs w:val="20"/>
        </w:rPr>
        <w:t>部分  投标文件格式</w:t>
      </w:r>
      <w:bookmarkEnd w:id="158"/>
      <w:bookmarkEnd w:id="159"/>
      <w:bookmarkEnd w:id="160"/>
    </w:p>
    <w:p w14:paraId="59750FCB">
      <w:pPr>
        <w:keepNext/>
        <w:keepLines/>
        <w:widowControl/>
        <w:snapToGrid w:val="0"/>
        <w:spacing w:line="400" w:lineRule="atLeast"/>
        <w:ind w:firstLine="0" w:firstLineChars="0"/>
        <w:outlineLvl w:val="9"/>
        <w:rPr>
          <w:rFonts w:hint="eastAsia" w:ascii="宋体"/>
          <w:b/>
          <w:kern w:val="28"/>
          <w:sz w:val="36"/>
          <w:szCs w:val="20"/>
        </w:rPr>
      </w:pPr>
    </w:p>
    <w:p w14:paraId="2A0A6C0F">
      <w:pPr>
        <w:keepNext/>
        <w:keepLines/>
        <w:widowControl/>
        <w:snapToGrid w:val="0"/>
        <w:spacing w:line="400" w:lineRule="atLeast"/>
        <w:ind w:firstLine="0" w:firstLineChars="0"/>
        <w:jc w:val="center"/>
        <w:outlineLvl w:val="0"/>
        <w:rPr>
          <w:rFonts w:hint="eastAsia" w:ascii="宋体"/>
          <w:b/>
          <w:kern w:val="28"/>
          <w:sz w:val="36"/>
          <w:szCs w:val="20"/>
        </w:rPr>
      </w:pPr>
      <w:bookmarkStart w:id="161" w:name="_Toc15781"/>
      <w:bookmarkStart w:id="162" w:name="_Toc130971988"/>
      <w:bookmarkStart w:id="163" w:name="_Toc23550"/>
      <w:bookmarkStart w:id="164" w:name="_Toc10808"/>
      <w:bookmarkStart w:id="165" w:name="_Toc5570"/>
      <w:r>
        <w:rPr>
          <w:rFonts w:hint="eastAsia" w:ascii="宋体"/>
          <w:b/>
          <w:kern w:val="28"/>
          <w:sz w:val="36"/>
          <w:szCs w:val="20"/>
        </w:rPr>
        <w:t>投标文件的组成</w:t>
      </w:r>
      <w:bookmarkEnd w:id="161"/>
      <w:bookmarkEnd w:id="162"/>
      <w:bookmarkEnd w:id="163"/>
      <w:bookmarkEnd w:id="164"/>
      <w:bookmarkEnd w:id="165"/>
    </w:p>
    <w:p w14:paraId="339ACE5F">
      <w:pPr>
        <w:spacing w:line="500" w:lineRule="exact"/>
        <w:ind w:firstLine="480"/>
        <w:rPr>
          <w:rFonts w:hint="eastAsia" w:ascii="宋体" w:hAnsi="宋体"/>
        </w:rPr>
      </w:pPr>
      <w:r>
        <w:rPr>
          <w:rFonts w:hint="eastAsia" w:ascii="宋体" w:hAnsi="宋体"/>
        </w:rPr>
        <w:t>（一）资格审查部分</w:t>
      </w:r>
    </w:p>
    <w:p w14:paraId="03A56940">
      <w:pPr>
        <w:spacing w:line="500" w:lineRule="exact"/>
        <w:ind w:firstLine="480"/>
        <w:rPr>
          <w:rFonts w:hint="eastAsia" w:ascii="宋体" w:hAnsi="宋体"/>
        </w:rPr>
      </w:pPr>
      <w:r>
        <w:rPr>
          <w:rFonts w:hint="eastAsia" w:ascii="宋体" w:hAnsi="宋体" w:cs="宋体"/>
          <w:color w:val="000000"/>
          <w:kern w:val="0"/>
          <w:lang w:val="zh-CN" w:eastAsia="zh-CN"/>
        </w:rPr>
        <w:t>1.投标函</w:t>
      </w:r>
      <w:r>
        <w:rPr>
          <w:rFonts w:hint="eastAsia" w:ascii="宋体" w:hAnsi="宋体"/>
        </w:rPr>
        <w:t>……………………………………………………………（附件1）</w:t>
      </w:r>
    </w:p>
    <w:p w14:paraId="7D19B778">
      <w:pPr>
        <w:spacing w:line="500" w:lineRule="exact"/>
        <w:ind w:firstLine="480"/>
        <w:rPr>
          <w:rFonts w:hint="eastAsia" w:ascii="宋体" w:hAnsi="宋体"/>
        </w:rPr>
      </w:pPr>
      <w:r>
        <w:rPr>
          <w:rFonts w:hint="eastAsia" w:ascii="宋体" w:hAnsi="宋体"/>
        </w:rPr>
        <w:t>2.法定代表人证明书………………………………………………（附件2）</w:t>
      </w:r>
    </w:p>
    <w:p w14:paraId="0DAC9DC5">
      <w:pPr>
        <w:spacing w:line="500" w:lineRule="exact"/>
        <w:ind w:firstLine="480"/>
        <w:rPr>
          <w:rFonts w:hint="eastAsia" w:ascii="宋体" w:hAnsi="宋体"/>
        </w:rPr>
      </w:pPr>
      <w:r>
        <w:rPr>
          <w:rFonts w:hint="eastAsia" w:ascii="宋体" w:hAnsi="宋体"/>
        </w:rPr>
        <w:t>3.法定代表人授权书………………………………………………（附件3）</w:t>
      </w:r>
    </w:p>
    <w:p w14:paraId="005BC8EB">
      <w:pPr>
        <w:spacing w:line="500" w:lineRule="exact"/>
        <w:ind w:firstLine="480"/>
        <w:rPr>
          <w:rFonts w:hint="eastAsia" w:ascii="宋体" w:hAnsi="宋体"/>
        </w:rPr>
      </w:pPr>
      <w:r>
        <w:rPr>
          <w:rFonts w:hint="eastAsia" w:ascii="宋体" w:hAnsi="宋体"/>
        </w:rPr>
        <w:t>4.投标人承诺函……………………………………………………（附件4）</w:t>
      </w:r>
    </w:p>
    <w:p w14:paraId="1F0294B3">
      <w:pPr>
        <w:spacing w:line="500" w:lineRule="exact"/>
        <w:ind w:firstLine="480"/>
        <w:rPr>
          <w:rFonts w:hint="eastAsia" w:ascii="宋体" w:hAnsi="宋体"/>
        </w:rPr>
      </w:pPr>
      <w:r>
        <w:rPr>
          <w:rFonts w:hint="eastAsia" w:ascii="宋体" w:hAnsi="宋体"/>
        </w:rPr>
        <w:t>5.</w:t>
      </w:r>
      <w:r>
        <w:rPr>
          <w:rFonts w:hint="eastAsia" w:ascii="宋体" w:hAnsi="宋体"/>
          <w:lang w:eastAsia="zh-CN"/>
        </w:rPr>
        <w:t>投标人</w:t>
      </w:r>
      <w:r>
        <w:rPr>
          <w:rFonts w:hint="eastAsia" w:ascii="宋体" w:hAnsi="宋体"/>
        </w:rPr>
        <w:t>诚信承诺书………………………………………………（附件5）</w:t>
      </w:r>
    </w:p>
    <w:p w14:paraId="3AFC2593">
      <w:pPr>
        <w:spacing w:line="500" w:lineRule="exact"/>
        <w:ind w:firstLine="480"/>
        <w:rPr>
          <w:rFonts w:hint="eastAsia" w:ascii="宋体" w:hAnsi="宋体"/>
        </w:rPr>
      </w:pPr>
      <w:r>
        <w:rPr>
          <w:rFonts w:hint="eastAsia" w:ascii="宋体" w:hAnsi="宋体"/>
        </w:rPr>
        <w:t>6.投标人资格证明文件……………………………………………（附件6）</w:t>
      </w:r>
    </w:p>
    <w:p w14:paraId="51BFDC4A">
      <w:pPr>
        <w:spacing w:line="500" w:lineRule="exact"/>
        <w:ind w:firstLine="480"/>
        <w:rPr>
          <w:rFonts w:hint="eastAsia" w:ascii="宋体" w:hAnsi="宋体"/>
        </w:rPr>
      </w:pPr>
      <w:r>
        <w:rPr>
          <w:rFonts w:hint="eastAsia" w:ascii="宋体" w:hAnsi="宋体"/>
        </w:rPr>
        <w:t>7.财务状况、缴纳税收和社会保障资金证明……………………（附件7）</w:t>
      </w:r>
    </w:p>
    <w:p w14:paraId="340183FE">
      <w:pPr>
        <w:spacing w:line="500" w:lineRule="exact"/>
        <w:ind w:firstLine="480"/>
        <w:rPr>
          <w:rFonts w:hint="eastAsia" w:ascii="宋体" w:hAnsi="宋体"/>
        </w:rPr>
      </w:pPr>
      <w:r>
        <w:rPr>
          <w:rFonts w:hint="eastAsia" w:ascii="宋体" w:hAnsi="宋体"/>
        </w:rPr>
        <w:t>8.具备履行合同所必需的设备和专业技术能力的证明材料……（附件8）</w:t>
      </w:r>
    </w:p>
    <w:p w14:paraId="3606F9CA">
      <w:pPr>
        <w:spacing w:line="500" w:lineRule="exact"/>
        <w:ind w:firstLine="480"/>
        <w:rPr>
          <w:rFonts w:hint="eastAsia" w:ascii="宋体" w:hAnsi="宋体"/>
        </w:rPr>
      </w:pPr>
      <w:r>
        <w:rPr>
          <w:rFonts w:hint="eastAsia" w:ascii="宋体" w:hAnsi="宋体"/>
        </w:rPr>
        <w:t>9.无重大违法记录声明……………………………………………（附件9）</w:t>
      </w:r>
    </w:p>
    <w:p w14:paraId="4C382748">
      <w:pPr>
        <w:spacing w:line="500" w:lineRule="exact"/>
        <w:ind w:firstLine="480"/>
        <w:rPr>
          <w:rFonts w:hint="eastAsia" w:ascii="宋体" w:hAnsi="宋体"/>
          <w:lang w:val="en-US" w:eastAsia="zh-CN"/>
        </w:rPr>
      </w:pPr>
      <w:r>
        <w:rPr>
          <w:rFonts w:hint="eastAsia" w:ascii="宋体" w:hAnsi="宋体"/>
          <w:lang w:val="en-US" w:eastAsia="zh-CN"/>
        </w:rPr>
        <w:t>10.投标保证金证明…………………………………………………(附件10)</w:t>
      </w:r>
    </w:p>
    <w:p w14:paraId="6F071147">
      <w:pPr>
        <w:spacing w:line="500" w:lineRule="exact"/>
        <w:ind w:firstLine="480"/>
        <w:rPr>
          <w:rFonts w:hint="eastAsia" w:ascii="宋体" w:hAnsi="宋体"/>
        </w:rPr>
      </w:pPr>
      <w:r>
        <w:rPr>
          <w:rFonts w:hint="eastAsia" w:ascii="宋体" w:hAnsi="宋体"/>
        </w:rPr>
        <w:t>（二）符合性审查部分</w:t>
      </w:r>
    </w:p>
    <w:p w14:paraId="2E36380C">
      <w:pPr>
        <w:spacing w:line="500" w:lineRule="exact"/>
        <w:ind w:firstLine="480"/>
        <w:rPr>
          <w:rFonts w:hint="eastAsia" w:ascii="宋体" w:hAnsi="宋体"/>
        </w:rPr>
      </w:pPr>
      <w:r>
        <w:rPr>
          <w:rFonts w:hint="eastAsia" w:ascii="宋体" w:hAnsi="宋体"/>
        </w:rPr>
        <w:t>1.投标报价一览表…………………………………………………（附件1</w:t>
      </w:r>
      <w:r>
        <w:rPr>
          <w:rFonts w:hint="eastAsia" w:ascii="宋体" w:hAnsi="宋体"/>
          <w:lang w:val="en-US" w:eastAsia="zh-CN"/>
        </w:rPr>
        <w:t>1</w:t>
      </w:r>
      <w:r>
        <w:rPr>
          <w:rFonts w:hint="eastAsia" w:ascii="宋体" w:hAnsi="宋体"/>
        </w:rPr>
        <w:t>）</w:t>
      </w:r>
    </w:p>
    <w:p w14:paraId="5EE78B17">
      <w:pPr>
        <w:spacing w:line="500" w:lineRule="exact"/>
        <w:ind w:firstLine="480"/>
        <w:rPr>
          <w:rFonts w:hint="eastAsia" w:ascii="宋体" w:hAnsi="宋体"/>
        </w:rPr>
      </w:pPr>
      <w:r>
        <w:rPr>
          <w:rFonts w:hint="eastAsia" w:ascii="宋体" w:hAnsi="宋体"/>
        </w:rPr>
        <w:t>2.分项报价表………………………………………………………（附件1</w:t>
      </w:r>
      <w:r>
        <w:rPr>
          <w:rFonts w:hint="eastAsia" w:ascii="宋体" w:hAnsi="宋体"/>
          <w:lang w:val="en-US" w:eastAsia="zh-CN"/>
        </w:rPr>
        <w:t>2</w:t>
      </w:r>
      <w:r>
        <w:rPr>
          <w:rFonts w:hint="eastAsia" w:ascii="宋体" w:hAnsi="宋体"/>
        </w:rPr>
        <w:t>）</w:t>
      </w:r>
    </w:p>
    <w:p w14:paraId="18E6D6F7">
      <w:pPr>
        <w:spacing w:line="500" w:lineRule="exact"/>
        <w:ind w:firstLine="480"/>
        <w:rPr>
          <w:rFonts w:hint="eastAsia" w:ascii="宋体" w:hAnsi="宋体"/>
        </w:rPr>
      </w:pPr>
      <w:r>
        <w:rPr>
          <w:rFonts w:hint="eastAsia" w:ascii="宋体" w:hAnsi="宋体"/>
        </w:rPr>
        <w:t>3.技术规格响应表…………………………………………………（附件1</w:t>
      </w:r>
      <w:r>
        <w:rPr>
          <w:rFonts w:hint="eastAsia" w:ascii="宋体" w:hAnsi="宋体"/>
          <w:lang w:val="en-US" w:eastAsia="zh-CN"/>
        </w:rPr>
        <w:t>3</w:t>
      </w:r>
      <w:r>
        <w:rPr>
          <w:rFonts w:hint="eastAsia" w:ascii="宋体" w:hAnsi="宋体"/>
        </w:rPr>
        <w:t>）</w:t>
      </w:r>
    </w:p>
    <w:p w14:paraId="239B6FF3">
      <w:pPr>
        <w:spacing w:line="500" w:lineRule="exact"/>
        <w:ind w:firstLine="480"/>
        <w:rPr>
          <w:rFonts w:hint="eastAsia" w:ascii="宋体" w:hAnsi="宋体"/>
        </w:rPr>
      </w:pPr>
      <w:r>
        <w:rPr>
          <w:rFonts w:hint="eastAsia" w:ascii="宋体" w:hAnsi="宋体"/>
          <w:lang w:val="en-US" w:eastAsia="zh-CN"/>
        </w:rPr>
        <w:t>4</w:t>
      </w:r>
      <w:r>
        <w:rPr>
          <w:rFonts w:hint="eastAsia" w:ascii="宋体" w:hAnsi="宋体"/>
        </w:rPr>
        <w:t>.投标产品相关资料………………………………………………（附件</w:t>
      </w:r>
      <w:r>
        <w:rPr>
          <w:rFonts w:hint="eastAsia" w:ascii="宋体" w:hAnsi="宋体"/>
          <w:lang w:val="en-US" w:eastAsia="zh-CN"/>
        </w:rPr>
        <w:t>14</w:t>
      </w:r>
      <w:r>
        <w:rPr>
          <w:rFonts w:hint="eastAsia" w:ascii="宋体" w:hAnsi="宋体"/>
        </w:rPr>
        <w:t>）</w:t>
      </w:r>
    </w:p>
    <w:p w14:paraId="219E22AD">
      <w:pPr>
        <w:spacing w:line="500" w:lineRule="exact"/>
        <w:ind w:firstLine="480"/>
        <w:rPr>
          <w:rFonts w:hint="eastAsia" w:ascii="宋体" w:hAnsi="宋体"/>
        </w:rPr>
      </w:pPr>
      <w:r>
        <w:rPr>
          <w:rFonts w:hint="eastAsia" w:ascii="宋体" w:hAnsi="宋体"/>
          <w:lang w:val="en-US" w:eastAsia="zh-CN"/>
        </w:rPr>
        <w:t>5</w:t>
      </w:r>
      <w:r>
        <w:rPr>
          <w:rFonts w:hint="eastAsia" w:ascii="宋体" w:hAnsi="宋体"/>
        </w:rPr>
        <w:t>.投标人类似业绩证明材料………………………………………（附件1</w:t>
      </w:r>
      <w:r>
        <w:rPr>
          <w:rFonts w:hint="eastAsia" w:ascii="宋体" w:hAnsi="宋体"/>
          <w:lang w:val="en-US" w:eastAsia="zh-CN"/>
        </w:rPr>
        <w:t>5</w:t>
      </w:r>
      <w:r>
        <w:rPr>
          <w:rFonts w:hint="eastAsia" w:ascii="宋体" w:hAnsi="宋体"/>
        </w:rPr>
        <w:t>）</w:t>
      </w:r>
    </w:p>
    <w:p w14:paraId="77A5F4D6">
      <w:pPr>
        <w:spacing w:line="500" w:lineRule="exact"/>
        <w:ind w:firstLine="480"/>
        <w:rPr>
          <w:rFonts w:hint="eastAsia" w:hAnsi="宋体"/>
          <w:lang w:val="en-US" w:eastAsia="zh-CN"/>
        </w:rPr>
      </w:pPr>
      <w:r>
        <w:rPr>
          <w:rFonts w:hint="eastAsia" w:ascii="宋体" w:hAnsi="宋体"/>
          <w:lang w:val="en-US" w:eastAsia="zh-CN"/>
        </w:rPr>
        <w:t>6.中小企业声明函</w:t>
      </w:r>
      <w:r>
        <w:rPr>
          <w:rFonts w:hint="eastAsia" w:hAnsi="宋体"/>
        </w:rPr>
        <w:t>…………………………………………………</w:t>
      </w:r>
      <w:r>
        <w:rPr>
          <w:rFonts w:hint="eastAsia" w:hAnsi="宋体"/>
          <w:lang w:val="en-US" w:eastAsia="zh-CN"/>
        </w:rPr>
        <w:t xml:space="preserve"> (附件16)</w:t>
      </w:r>
    </w:p>
    <w:p w14:paraId="7B2E1F2F">
      <w:pPr>
        <w:spacing w:line="500" w:lineRule="exact"/>
        <w:ind w:firstLine="480"/>
        <w:rPr>
          <w:rFonts w:hint="eastAsia" w:ascii="宋体" w:hAnsi="宋体"/>
        </w:rPr>
      </w:pPr>
      <w:r>
        <w:rPr>
          <w:rFonts w:hint="eastAsia" w:ascii="宋体" w:hAnsi="宋体"/>
          <w:lang w:val="en-US" w:eastAsia="zh-CN"/>
        </w:rPr>
        <w:t>7</w:t>
      </w:r>
      <w:r>
        <w:rPr>
          <w:rFonts w:hint="eastAsia" w:ascii="宋体" w:hAnsi="宋体"/>
        </w:rPr>
        <w:t>.残疾人福利性单位声明函………………………………………</w:t>
      </w:r>
      <w:r>
        <w:rPr>
          <w:rFonts w:hint="eastAsia" w:ascii="宋体" w:hAnsi="宋体"/>
          <w:lang w:val="en-US" w:eastAsia="zh-CN"/>
        </w:rPr>
        <w:t xml:space="preserve"> </w:t>
      </w:r>
      <w:r>
        <w:rPr>
          <w:rFonts w:hint="eastAsia" w:ascii="宋体" w:hAnsi="宋体"/>
        </w:rPr>
        <w:t>(附件1</w:t>
      </w:r>
      <w:r>
        <w:rPr>
          <w:rFonts w:hint="eastAsia" w:ascii="宋体" w:hAnsi="宋体"/>
          <w:lang w:val="en-US" w:eastAsia="zh-CN"/>
        </w:rPr>
        <w:t>7</w:t>
      </w:r>
      <w:r>
        <w:rPr>
          <w:rFonts w:hint="eastAsia" w:ascii="宋体" w:hAnsi="宋体"/>
        </w:rPr>
        <w:t>)</w:t>
      </w:r>
    </w:p>
    <w:p w14:paraId="46071DEF">
      <w:pPr>
        <w:pStyle w:val="10"/>
        <w:rPr>
          <w:rFonts w:hint="eastAsia" w:ascii="宋体" w:hAnsi="宋体"/>
        </w:rPr>
      </w:pPr>
      <w:r>
        <w:rPr>
          <w:rFonts w:hint="eastAsia" w:hAnsi="宋体"/>
          <w:lang w:val="en-US" w:eastAsia="zh-CN"/>
        </w:rPr>
        <w:t>8.</w:t>
      </w:r>
      <w:r>
        <w:rPr>
          <w:rFonts w:hint="eastAsia" w:hAnsi="宋体"/>
          <w:lang w:eastAsia="zh-CN"/>
        </w:rPr>
        <w:t>监狱企业证明资料</w:t>
      </w:r>
      <w:r>
        <w:rPr>
          <w:rFonts w:hint="eastAsia" w:ascii="宋体" w:hAnsi="宋体"/>
        </w:rPr>
        <w:t>……………………………………………</w:t>
      </w:r>
      <w:r>
        <w:rPr>
          <w:rFonts w:hint="eastAsia" w:hAnsi="宋体"/>
        </w:rPr>
        <w:t>…</w:t>
      </w:r>
      <w:r>
        <w:rPr>
          <w:rFonts w:hint="eastAsia" w:hAnsi="宋体"/>
          <w:lang w:eastAsia="zh-CN"/>
        </w:rPr>
        <w:t>（</w:t>
      </w:r>
      <w:r>
        <w:rPr>
          <w:rFonts w:hint="eastAsia" w:hAnsi="宋体"/>
          <w:lang w:val="en-US" w:eastAsia="zh-CN"/>
        </w:rPr>
        <w:t>附件18）</w:t>
      </w:r>
    </w:p>
    <w:p w14:paraId="78AC9E60">
      <w:pPr>
        <w:spacing w:line="500" w:lineRule="exact"/>
        <w:ind w:firstLine="480"/>
        <w:rPr>
          <w:rFonts w:hint="eastAsia" w:ascii="宋体" w:hAnsi="宋体"/>
        </w:rPr>
      </w:pPr>
      <w:r>
        <w:rPr>
          <w:rFonts w:hint="eastAsia" w:ascii="宋体" w:hAnsi="宋体"/>
          <w:lang w:val="en-US" w:eastAsia="zh-CN"/>
        </w:rPr>
        <w:t>9</w:t>
      </w:r>
      <w:r>
        <w:rPr>
          <w:rFonts w:hint="eastAsia" w:ascii="宋体" w:hAnsi="宋体"/>
        </w:rPr>
        <w:t>.项目管理实施方案……………………………………………</w:t>
      </w:r>
      <w:r>
        <w:rPr>
          <w:rFonts w:hint="eastAsia" w:ascii="宋体" w:hAnsi="宋体"/>
          <w:lang w:val="en-US" w:eastAsia="zh-CN"/>
        </w:rPr>
        <w:t xml:space="preserve"> </w:t>
      </w:r>
      <w:r>
        <w:rPr>
          <w:rFonts w:hint="eastAsia" w:ascii="宋体" w:hAnsi="宋体"/>
        </w:rPr>
        <w:t>（附件</w:t>
      </w:r>
      <w:r>
        <w:rPr>
          <w:rFonts w:hint="eastAsia" w:ascii="宋体" w:hAnsi="宋体"/>
          <w:lang w:val="en-US" w:eastAsia="zh-CN"/>
        </w:rPr>
        <w:t>19</w:t>
      </w:r>
      <w:r>
        <w:rPr>
          <w:rFonts w:hint="eastAsia" w:ascii="宋体" w:hAnsi="宋体"/>
        </w:rPr>
        <w:t>）</w:t>
      </w:r>
    </w:p>
    <w:p w14:paraId="1A83221F">
      <w:pPr>
        <w:spacing w:line="500" w:lineRule="exact"/>
        <w:ind w:firstLine="480"/>
        <w:rPr>
          <w:rFonts w:hint="eastAsia" w:ascii="宋体" w:hAnsi="宋体"/>
        </w:rPr>
      </w:pPr>
      <w:r>
        <w:rPr>
          <w:rFonts w:hint="eastAsia" w:ascii="宋体" w:hAnsi="宋体"/>
          <w:lang w:val="en-US" w:eastAsia="zh-CN"/>
        </w:rPr>
        <w:t>10</w:t>
      </w:r>
      <w:r>
        <w:rPr>
          <w:rFonts w:hint="eastAsia" w:ascii="宋体" w:hAnsi="宋体"/>
        </w:rPr>
        <w:t>.投标人认为在其他方面有必要说明的事项…………………</w:t>
      </w:r>
      <w:r>
        <w:rPr>
          <w:rFonts w:hint="eastAsia" w:ascii="宋体" w:hAnsi="宋体"/>
          <w:lang w:val="en-US" w:eastAsia="zh-CN"/>
        </w:rPr>
        <w:t xml:space="preserve"> </w:t>
      </w:r>
      <w:r>
        <w:rPr>
          <w:rFonts w:hint="eastAsia" w:ascii="宋体" w:hAnsi="宋体"/>
        </w:rPr>
        <w:t>（附件</w:t>
      </w:r>
      <w:r>
        <w:rPr>
          <w:rFonts w:hint="eastAsia" w:ascii="宋体" w:hAnsi="宋体"/>
          <w:lang w:val="en-US" w:eastAsia="zh-CN"/>
        </w:rPr>
        <w:t>20</w:t>
      </w:r>
      <w:r>
        <w:rPr>
          <w:rFonts w:hint="eastAsia" w:ascii="宋体" w:hAnsi="宋体"/>
        </w:rPr>
        <w:t>）</w:t>
      </w:r>
    </w:p>
    <w:p w14:paraId="455ACD23">
      <w:pPr>
        <w:widowControl/>
        <w:snapToGrid w:val="0"/>
        <w:spacing w:line="360" w:lineRule="auto"/>
        <w:ind w:firstLine="0" w:firstLineChars="0"/>
        <w:jc w:val="left"/>
        <w:outlineLvl w:val="1"/>
        <w:rPr>
          <w:rFonts w:hint="eastAsia" w:ascii="宋体"/>
          <w:b/>
          <w:sz w:val="28"/>
          <w:szCs w:val="28"/>
        </w:rPr>
      </w:pPr>
    </w:p>
    <w:p w14:paraId="52864409">
      <w:pPr>
        <w:widowControl/>
        <w:snapToGrid w:val="0"/>
        <w:spacing w:line="360" w:lineRule="auto"/>
        <w:ind w:firstLine="0" w:firstLineChars="0"/>
        <w:jc w:val="left"/>
        <w:outlineLvl w:val="1"/>
        <w:rPr>
          <w:rFonts w:hint="eastAsia" w:ascii="宋体"/>
          <w:b/>
          <w:sz w:val="28"/>
          <w:szCs w:val="28"/>
        </w:rPr>
      </w:pPr>
    </w:p>
    <w:p w14:paraId="15A2C035">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166" w:name="_Toc18994"/>
      <w:bookmarkStart w:id="167" w:name="_Toc15885"/>
      <w:bookmarkStart w:id="168" w:name="_Toc21002"/>
      <w:r>
        <w:rPr>
          <w:rFonts w:hint="eastAsia" w:ascii="新宋体" w:hAnsi="新宋体" w:eastAsia="新宋体" w:cs="新宋体"/>
          <w:b/>
          <w:bCs/>
          <w:kern w:val="2"/>
          <w:sz w:val="32"/>
          <w:szCs w:val="32"/>
          <w:lang w:val="en-US" w:eastAsia="zh-CN" w:bidi="ar-SA"/>
        </w:rPr>
        <w:t>（投标文件封面）</w:t>
      </w:r>
      <w:bookmarkEnd w:id="166"/>
      <w:bookmarkEnd w:id="167"/>
      <w:bookmarkEnd w:id="168"/>
    </w:p>
    <w:p w14:paraId="63506DA0">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21B32D36">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78AB9FF6">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208AAA9E">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1075047D">
      <w:pPr>
        <w:autoSpaceDE w:val="0"/>
        <w:autoSpaceDN w:val="0"/>
        <w:adjustRightInd w:val="0"/>
        <w:spacing w:line="360" w:lineRule="auto"/>
        <w:ind w:firstLine="2108" w:firstLineChars="250"/>
        <w:rPr>
          <w:rFonts w:hint="eastAsia" w:ascii="宋体" w:hAnsi="Times New Roman" w:eastAsia="宋体" w:cs="Times New Roman"/>
          <w:b/>
          <w:sz w:val="28"/>
          <w:szCs w:val="28"/>
          <w:lang w:eastAsia="zh-CN"/>
        </w:rPr>
      </w:pPr>
      <w:r>
        <w:rPr>
          <w:rFonts w:hint="eastAsia" w:ascii="方正楷体_GBK" w:hAnsi="宋体" w:eastAsia="方正楷体_GBK" w:cs="Times New Roman"/>
          <w:b/>
          <w:color w:val="000000"/>
          <w:sz w:val="84"/>
          <w:szCs w:val="84"/>
          <w:lang w:eastAsia="zh-CN"/>
        </w:rPr>
        <w:tab/>
      </w:r>
      <w:r>
        <w:rPr>
          <w:rFonts w:hint="eastAsia" w:ascii="宋体" w:hAnsi="Times New Roman" w:eastAsia="宋体" w:cs="Times New Roman"/>
          <w:b/>
          <w:sz w:val="28"/>
          <w:szCs w:val="28"/>
          <w:lang w:val="en-US" w:eastAsia="zh-CN"/>
        </w:rPr>
        <w:t>（资格审查部分）</w:t>
      </w:r>
      <w:r>
        <w:rPr>
          <w:rFonts w:hint="eastAsia" w:ascii="宋体" w:hAnsi="Times New Roman" w:eastAsia="宋体" w:cs="Times New Roman"/>
          <w:b/>
          <w:sz w:val="28"/>
          <w:szCs w:val="28"/>
          <w:lang w:eastAsia="zh-CN"/>
        </w:rPr>
        <w:tab/>
      </w:r>
    </w:p>
    <w:p w14:paraId="5A04D7B6">
      <w:pPr>
        <w:adjustRightInd w:val="0"/>
        <w:spacing w:line="360" w:lineRule="auto"/>
        <w:ind w:firstLine="0" w:firstLineChars="0"/>
        <w:textAlignment w:val="baseline"/>
        <w:rPr>
          <w:rFonts w:hint="eastAsia" w:ascii="新宋体" w:hAnsi="新宋体" w:eastAsia="新宋体" w:cs="新宋体"/>
          <w:b/>
          <w:bCs/>
          <w:sz w:val="32"/>
          <w:szCs w:val="32"/>
        </w:rPr>
      </w:pPr>
    </w:p>
    <w:p w14:paraId="056B7123">
      <w:pPr>
        <w:pStyle w:val="8"/>
        <w:ind w:firstLine="420"/>
        <w:rPr>
          <w:rFonts w:hint="eastAsia" w:ascii="新宋体" w:hAnsi="新宋体" w:eastAsia="新宋体" w:cs="新宋体"/>
          <w:sz w:val="32"/>
          <w:szCs w:val="32"/>
          <w:lang w:val="en-US" w:eastAsia="zh-CN"/>
        </w:rPr>
      </w:pPr>
    </w:p>
    <w:p w14:paraId="2F0E32EF">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青海鼎新公招（货物）2025-016</w:t>
      </w:r>
    </w:p>
    <w:p w14:paraId="5B43BA4A">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宋体" w:hAnsi="宋体" w:eastAsia="新宋体"/>
          <w:b/>
          <w:sz w:val="32"/>
          <w:szCs w:val="32"/>
          <w:lang w:eastAsia="zh-CN"/>
        </w:rPr>
        <w:t>青海省果洛州玛沁县阿尼玛卿山脉水源涵养与草原生态保护修复项目(2024-2025)退化草原修复工程</w:t>
      </w:r>
    </w:p>
    <w:p w14:paraId="27D7BEFF">
      <w:pPr>
        <w:adjustRightInd w:val="0"/>
        <w:spacing w:line="360" w:lineRule="auto"/>
        <w:ind w:firstLine="0" w:firstLineChars="0"/>
        <w:textAlignment w:val="baseline"/>
        <w:rPr>
          <w:rFonts w:hint="eastAsia" w:ascii="新宋体" w:hAnsi="新宋体" w:eastAsia="新宋体" w:cs="新宋体"/>
          <w:b/>
          <w:sz w:val="32"/>
          <w:szCs w:val="32"/>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02B899C4">
      <w:pPr>
        <w:adjustRightInd w:val="0"/>
        <w:spacing w:line="360" w:lineRule="auto"/>
        <w:ind w:firstLine="0" w:firstLineChars="0"/>
        <w:textAlignment w:val="baseline"/>
        <w:rPr>
          <w:rFonts w:hint="eastAsia" w:ascii="新宋体" w:hAnsi="新宋体" w:eastAsia="新宋体" w:cs="新宋体"/>
          <w:b/>
          <w:sz w:val="32"/>
          <w:szCs w:val="32"/>
        </w:rPr>
      </w:pPr>
    </w:p>
    <w:p w14:paraId="4CC51037">
      <w:pPr>
        <w:pStyle w:val="20"/>
        <w:rPr>
          <w:rFonts w:hint="eastAsia"/>
        </w:rPr>
      </w:pPr>
    </w:p>
    <w:p w14:paraId="36925078">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3CE20460">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6F9C44DC">
      <w:pPr>
        <w:rPr>
          <w:rFonts w:hint="eastAsia" w:ascii="宋体" w:hAnsi="宋体" w:cs="宋体"/>
          <w:b/>
          <w:bCs/>
          <w:color w:val="000000"/>
          <w:kern w:val="0"/>
          <w:sz w:val="30"/>
          <w:szCs w:val="30"/>
          <w:lang w:val="zh-CN" w:eastAsia="zh-CN"/>
        </w:rPr>
      </w:pPr>
      <w:r>
        <w:rPr>
          <w:rFonts w:hint="eastAsia" w:ascii="宋体" w:hAnsi="宋体" w:cs="宋体"/>
          <w:b/>
          <w:bCs/>
          <w:color w:val="000000"/>
          <w:kern w:val="0"/>
          <w:sz w:val="30"/>
          <w:szCs w:val="30"/>
          <w:lang w:val="zh-CN" w:eastAsia="zh-CN"/>
        </w:rPr>
        <w:br w:type="page"/>
      </w:r>
    </w:p>
    <w:p w14:paraId="38FF48A8">
      <w:pPr>
        <w:widowControl/>
        <w:snapToGrid w:val="0"/>
        <w:spacing w:line="360" w:lineRule="auto"/>
        <w:ind w:firstLine="0" w:firstLineChars="0"/>
        <w:jc w:val="left"/>
        <w:outlineLvl w:val="1"/>
        <w:rPr>
          <w:rFonts w:hint="eastAsia" w:ascii="宋体" w:hAnsi="宋体" w:cs="宋体"/>
          <w:b/>
          <w:bCs/>
          <w:color w:val="000000"/>
          <w:kern w:val="0"/>
          <w:sz w:val="30"/>
          <w:szCs w:val="30"/>
          <w:lang w:val="zh-CN" w:eastAsia="zh-CN"/>
        </w:rPr>
      </w:pPr>
      <w:bookmarkStart w:id="169" w:name="_Toc22540"/>
      <w:r>
        <w:rPr>
          <w:rFonts w:hint="eastAsia" w:ascii="宋体" w:hAnsi="宋体" w:cs="宋体"/>
          <w:b/>
          <w:bCs/>
          <w:color w:val="000000"/>
          <w:kern w:val="0"/>
          <w:sz w:val="30"/>
          <w:szCs w:val="30"/>
          <w:lang w:val="zh-CN" w:eastAsia="zh-CN"/>
        </w:rPr>
        <w:t>附件</w:t>
      </w:r>
      <w:bookmarkStart w:id="170" w:name="_Toc325726037"/>
      <w:bookmarkStart w:id="171" w:name="_Toc376936768"/>
      <w:r>
        <w:rPr>
          <w:rFonts w:hint="eastAsia" w:ascii="宋体" w:hAnsi="宋体" w:cs="宋体"/>
          <w:b/>
          <w:bCs/>
          <w:color w:val="000000"/>
          <w:kern w:val="0"/>
          <w:sz w:val="30"/>
          <w:szCs w:val="30"/>
          <w:lang w:val="zh-CN" w:eastAsia="zh-CN"/>
        </w:rPr>
        <w:t>1：投 标 函</w:t>
      </w:r>
      <w:bookmarkEnd w:id="169"/>
      <w:bookmarkEnd w:id="170"/>
      <w:bookmarkEnd w:id="171"/>
      <w:bookmarkStart w:id="172" w:name="_Toc6756"/>
    </w:p>
    <w:p w14:paraId="727A35B5">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73" w:name="_Toc26209"/>
      <w:bookmarkStart w:id="174" w:name="_Toc14633"/>
      <w:bookmarkStart w:id="175" w:name="_Toc17446"/>
      <w:r>
        <w:rPr>
          <w:rFonts w:hint="eastAsia" w:ascii="宋体" w:hAnsi="宋体" w:cs="Times New Roman"/>
          <w:b/>
          <w:bCs/>
          <w:sz w:val="28"/>
          <w:szCs w:val="32"/>
          <w:lang w:val="zh-CN"/>
        </w:rPr>
        <w:t>投标函</w:t>
      </w:r>
      <w:bookmarkEnd w:id="172"/>
      <w:bookmarkEnd w:id="173"/>
      <w:bookmarkEnd w:id="174"/>
      <w:bookmarkEnd w:id="175"/>
    </w:p>
    <w:p w14:paraId="1C5281C9">
      <w:pPr>
        <w:widowControl/>
        <w:snapToGrid w:val="0"/>
        <w:spacing w:line="360" w:lineRule="auto"/>
        <w:ind w:firstLine="0" w:firstLineChars="0"/>
        <w:jc w:val="left"/>
        <w:outlineLvl w:val="1"/>
        <w:rPr>
          <w:rFonts w:hint="eastAsia" w:ascii="宋体" w:hAnsi="宋体" w:cs="宋体"/>
          <w:b/>
          <w:bCs/>
          <w:color w:val="000000"/>
          <w:kern w:val="0"/>
          <w:lang w:val="zh-CN" w:eastAsia="zh-CN"/>
        </w:rPr>
      </w:pPr>
    </w:p>
    <w:p w14:paraId="6F7D7452">
      <w:pPr>
        <w:widowControl/>
        <w:snapToGrid w:val="0"/>
        <w:spacing w:line="360" w:lineRule="auto"/>
        <w:ind w:firstLine="0" w:firstLineChars="0"/>
        <w:jc w:val="left"/>
        <w:outlineLvl w:val="1"/>
        <w:rPr>
          <w:rFonts w:hint="eastAsia" w:ascii="宋体" w:hAnsi="宋体"/>
        </w:rPr>
      </w:pPr>
      <w:bookmarkStart w:id="176" w:name="_Toc25448"/>
      <w:bookmarkStart w:id="177" w:name="_Toc23681"/>
      <w:bookmarkStart w:id="178" w:name="_Toc24017"/>
      <w:r>
        <w:rPr>
          <w:rFonts w:hint="eastAsia" w:ascii="宋体" w:hAnsi="宋体" w:cs="宋体"/>
          <w:b/>
          <w:bCs/>
          <w:color w:val="000000"/>
          <w:kern w:val="0"/>
          <w:lang w:val="zh-CN" w:eastAsia="zh-CN"/>
        </w:rPr>
        <w:t>致：</w:t>
      </w:r>
      <w:bookmarkEnd w:id="176"/>
      <w:r>
        <w:rPr>
          <w:rFonts w:hint="eastAsia" w:ascii="宋体" w:hAnsi="宋体" w:cs="宋体"/>
          <w:b/>
          <w:bCs/>
          <w:color w:val="000000"/>
          <w:kern w:val="0"/>
          <w:lang w:val="zh-CN" w:eastAsia="zh-CN"/>
        </w:rPr>
        <w:t>青海鼎新工程项目管理有限公司</w:t>
      </w:r>
      <w:bookmarkEnd w:id="177"/>
      <w:bookmarkEnd w:id="178"/>
      <w:r>
        <w:rPr>
          <w:rFonts w:hint="eastAsia" w:ascii="宋体" w:hAnsi="宋体" w:cs="宋体"/>
          <w:b/>
          <w:bCs/>
          <w:color w:val="000000"/>
          <w:kern w:val="0"/>
          <w:lang w:val="zh-CN" w:eastAsia="zh-CN"/>
        </w:rPr>
        <w:t xml:space="preserve">    </w:t>
      </w:r>
    </w:p>
    <w:p w14:paraId="77C31554">
      <w:pPr>
        <w:spacing w:line="360" w:lineRule="auto"/>
        <w:ind w:firstLine="480"/>
        <w:rPr>
          <w:rFonts w:hint="eastAsia" w:ascii="宋体" w:hAnsi="宋体" w:eastAsia="宋体" w:cs="Times New Roman"/>
        </w:rPr>
      </w:pPr>
    </w:p>
    <w:p w14:paraId="2624D432">
      <w:pPr>
        <w:spacing w:line="360" w:lineRule="auto"/>
        <w:ind w:firstLine="480"/>
        <w:rPr>
          <w:rFonts w:hint="eastAsia" w:ascii="宋体" w:hAnsi="宋体" w:eastAsia="宋体" w:cs="Times New Roman"/>
        </w:rPr>
      </w:pPr>
      <w:r>
        <w:rPr>
          <w:rFonts w:hint="eastAsia" w:ascii="宋体" w:hAnsi="宋体" w:eastAsia="宋体" w:cs="Times New Roman"/>
        </w:rPr>
        <w:t>我们收到</w:t>
      </w:r>
      <w:r>
        <w:rPr>
          <w:rFonts w:hint="eastAsia" w:ascii="宋体" w:hAnsi="宋体" w:cs="Times New Roman"/>
          <w:u w:val="single"/>
          <w:lang w:eastAsia="zh-CN"/>
        </w:rPr>
        <w:t>青海省果洛州玛沁县阿尼玛卿山脉水源涵养与草原生态保护修复项目(2024-2025)退化草原修复工程（</w:t>
      </w:r>
      <w:r>
        <w:rPr>
          <w:rFonts w:hint="eastAsia" w:ascii="宋体" w:hAnsi="宋体"/>
          <w:u w:val="single"/>
        </w:rPr>
        <w:t>采购项目编号为：</w:t>
      </w:r>
      <w:r>
        <w:rPr>
          <w:rFonts w:hint="eastAsia" w:ascii="宋体" w:hAnsi="宋体" w:cs="Times New Roman"/>
          <w:u w:val="single"/>
          <w:lang w:eastAsia="zh-CN"/>
        </w:rPr>
        <w:t>青海鼎新公招（货物）2025-016；</w:t>
      </w:r>
      <w:r>
        <w:rPr>
          <w:rFonts w:hint="eastAsia" w:ascii="宋体" w:hAnsi="宋体" w:cs="Times New Roman"/>
          <w:u w:val="single"/>
          <w:lang w:val="en-US" w:eastAsia="zh-CN"/>
        </w:rPr>
        <w:t>投标</w:t>
      </w:r>
      <w:r>
        <w:rPr>
          <w:rFonts w:hint="eastAsia" w:ascii="宋体" w:hAnsi="宋体"/>
          <w:u w:val="single"/>
        </w:rPr>
        <w:t>包号：（包</w:t>
      </w:r>
      <w:r>
        <w:rPr>
          <w:rFonts w:hint="eastAsia" w:ascii="宋体" w:hAnsi="宋体"/>
          <w:u w:val="single"/>
          <w:lang w:val="en-US" w:eastAsia="zh-CN"/>
        </w:rPr>
        <w:t xml:space="preserve">    </w:t>
      </w:r>
      <w:r>
        <w:rPr>
          <w:rFonts w:hint="eastAsia" w:ascii="宋体" w:hAnsi="宋体"/>
          <w:u w:val="single"/>
        </w:rPr>
        <w:t>）</w:t>
      </w:r>
      <w:r>
        <w:rPr>
          <w:rFonts w:hint="eastAsia" w:ascii="宋体" w:hAnsi="宋体" w:cs="Times New Roman"/>
          <w:u w:val="single"/>
          <w:lang w:val="en-US" w:eastAsia="zh-CN"/>
        </w:rPr>
        <w:t>的</w:t>
      </w:r>
      <w:r>
        <w:rPr>
          <w:rFonts w:hint="eastAsia" w:ascii="宋体" w:hAnsi="宋体" w:eastAsia="宋体" w:cs="Times New Roman"/>
        </w:rPr>
        <w:t>招标文件，经研究，法定代表人</w:t>
      </w:r>
      <w:r>
        <w:rPr>
          <w:rFonts w:hint="eastAsia" w:ascii="宋体" w:hAnsi="宋体" w:eastAsia="宋体" w:cs="Times New Roman"/>
          <w:u w:val="single"/>
        </w:rPr>
        <w:t>（姓名、职务）</w:t>
      </w:r>
      <w:r>
        <w:rPr>
          <w:rFonts w:hint="eastAsia" w:ascii="宋体" w:hAnsi="宋体" w:eastAsia="宋体" w:cs="Times New Roman"/>
        </w:rPr>
        <w:t>正式授权</w:t>
      </w:r>
      <w:r>
        <w:rPr>
          <w:rFonts w:hint="eastAsia" w:ascii="宋体" w:hAnsi="宋体" w:eastAsia="宋体" w:cs="Times New Roman"/>
          <w:u w:val="single"/>
        </w:rPr>
        <w:t>（委托代理人姓名、职务）</w:t>
      </w:r>
      <w:r>
        <w:rPr>
          <w:rFonts w:hint="eastAsia" w:ascii="宋体" w:hAnsi="宋体" w:eastAsia="宋体" w:cs="Times New Roman"/>
        </w:rPr>
        <w:t>代表投标人</w:t>
      </w:r>
      <w:r>
        <w:rPr>
          <w:rFonts w:hint="eastAsia" w:ascii="宋体" w:hAnsi="宋体" w:eastAsia="宋体" w:cs="Times New Roman"/>
          <w:u w:val="single"/>
        </w:rPr>
        <w:t>（投标人名称、地址）</w:t>
      </w:r>
      <w:r>
        <w:rPr>
          <w:rFonts w:hint="eastAsia" w:ascii="宋体" w:hAnsi="宋体" w:eastAsia="宋体" w:cs="Times New Roman"/>
        </w:rPr>
        <w:t xml:space="preserve">提交投标文件。    </w:t>
      </w:r>
    </w:p>
    <w:p w14:paraId="0C1CFE9B">
      <w:pPr>
        <w:spacing w:line="360" w:lineRule="auto"/>
        <w:ind w:firstLine="480"/>
        <w:rPr>
          <w:rFonts w:hint="eastAsia" w:ascii="宋体" w:hAnsi="宋体" w:eastAsia="宋体" w:cs="Times New Roman"/>
        </w:rPr>
      </w:pPr>
      <w:r>
        <w:rPr>
          <w:rFonts w:hint="eastAsia" w:ascii="宋体" w:hAnsi="宋体" w:eastAsia="宋体" w:cs="Times New Roman"/>
        </w:rPr>
        <w:t>据此函，签字代表宣布同意如下：</w:t>
      </w:r>
    </w:p>
    <w:p w14:paraId="41141CF9">
      <w:pPr>
        <w:spacing w:line="360" w:lineRule="auto"/>
        <w:ind w:firstLine="480"/>
        <w:rPr>
          <w:rFonts w:hint="eastAsia" w:ascii="宋体" w:hAnsi="宋体" w:eastAsia="宋体" w:cs="Times New Roman"/>
        </w:rPr>
      </w:pPr>
      <w:r>
        <w:rPr>
          <w:rFonts w:hint="eastAsia" w:ascii="宋体" w:hAnsi="宋体" w:eastAsia="宋体" w:cs="Times New Roman"/>
        </w:rPr>
        <w:t>1.我方已详阅招标文件的全部内容，包括澄清、修改条款等有关附件，承诺对其完全理解并接受。</w:t>
      </w:r>
    </w:p>
    <w:p w14:paraId="699245D6">
      <w:pPr>
        <w:spacing w:line="360" w:lineRule="auto"/>
        <w:ind w:firstLine="480"/>
        <w:rPr>
          <w:rFonts w:hint="eastAsia" w:ascii="宋体" w:hAnsi="宋体" w:eastAsia="宋体" w:cs="Times New Roman"/>
        </w:rPr>
      </w:pPr>
      <w:r>
        <w:rPr>
          <w:rFonts w:hint="eastAsia" w:ascii="宋体" w:hAnsi="宋体" w:eastAsia="宋体" w:cs="Times New Roman"/>
        </w:rPr>
        <w:t>2.投标有效期自开标之日起60天内有效。如果在规定的开标时间后，我方在投标有效期内撤回投标或中标后不签订合同时的，将承担法律后果。</w:t>
      </w:r>
    </w:p>
    <w:p w14:paraId="30549E25">
      <w:pPr>
        <w:spacing w:line="360" w:lineRule="auto"/>
        <w:ind w:firstLine="480"/>
        <w:rPr>
          <w:rFonts w:hint="eastAsia" w:ascii="宋体" w:hAnsi="宋体" w:eastAsia="宋体" w:cs="Times New Roman"/>
        </w:rPr>
      </w:pPr>
      <w:r>
        <w:rPr>
          <w:rFonts w:hint="eastAsia" w:ascii="宋体" w:hAnsi="宋体" w:eastAsia="宋体" w:cs="Times New Roman"/>
        </w:rPr>
        <w:t>3.我方同意按照贵方要求提供与投标有关的一切数据或资料，理解并接受贵方制定的评标办法。</w:t>
      </w:r>
    </w:p>
    <w:p w14:paraId="0F77CABE">
      <w:pPr>
        <w:spacing w:line="360" w:lineRule="auto"/>
        <w:ind w:firstLine="480"/>
        <w:rPr>
          <w:rFonts w:hint="eastAsia" w:ascii="宋体" w:hAnsi="宋体" w:eastAsia="宋体" w:cs="Times New Roman"/>
        </w:rPr>
      </w:pPr>
      <w:r>
        <w:rPr>
          <w:rFonts w:hint="eastAsia" w:ascii="宋体" w:hAnsi="宋体" w:eastAsia="宋体" w:cs="Times New Roman"/>
        </w:rPr>
        <w:t>4.与本投标有关的一切正式往来通讯请寄：</w:t>
      </w:r>
    </w:p>
    <w:p w14:paraId="440E63A5">
      <w:pPr>
        <w:spacing w:line="360" w:lineRule="auto"/>
        <w:ind w:firstLine="480"/>
        <w:rPr>
          <w:rFonts w:hint="eastAsia" w:ascii="宋体" w:hAnsi="宋体" w:eastAsia="宋体" w:cs="Times New Roman"/>
        </w:rPr>
      </w:pPr>
      <w:r>
        <w:rPr>
          <w:rFonts w:hint="eastAsia" w:ascii="宋体" w:hAnsi="宋体" w:eastAsia="宋体" w:cs="Times New Roman"/>
        </w:rPr>
        <w:t>地址：_______________   邮编：______________</w:t>
      </w:r>
    </w:p>
    <w:p w14:paraId="44526E6A">
      <w:pPr>
        <w:spacing w:line="360" w:lineRule="auto"/>
        <w:ind w:firstLine="480"/>
        <w:rPr>
          <w:rFonts w:hint="eastAsia" w:ascii="宋体" w:hAnsi="宋体" w:eastAsia="宋体" w:cs="Times New Roman"/>
        </w:rPr>
      </w:pPr>
      <w:r>
        <w:rPr>
          <w:rFonts w:hint="eastAsia" w:ascii="宋体" w:hAnsi="宋体" w:eastAsia="宋体" w:cs="Times New Roman"/>
        </w:rPr>
        <w:t>电话：_______________   传真：______________</w:t>
      </w:r>
    </w:p>
    <w:p w14:paraId="3CBC30F3">
      <w:pPr>
        <w:spacing w:line="360" w:lineRule="auto"/>
        <w:ind w:firstLine="480"/>
        <w:rPr>
          <w:rFonts w:hint="eastAsia" w:ascii="宋体" w:hAnsi="宋体" w:eastAsia="宋体" w:cs="Times New Roman"/>
        </w:rPr>
      </w:pPr>
      <w:r>
        <w:rPr>
          <w:rFonts w:hint="eastAsia" w:ascii="宋体" w:hAnsi="宋体" w:eastAsia="宋体" w:cs="Times New Roman"/>
        </w:rPr>
        <w:t>法定代表人姓名： ___________ 职务：____________</w:t>
      </w:r>
    </w:p>
    <w:p w14:paraId="4380FC30">
      <w:pPr>
        <w:adjustRightInd w:val="0"/>
        <w:ind w:firstLine="480"/>
        <w:textAlignment w:val="baseline"/>
        <w:rPr>
          <w:rFonts w:hint="eastAsia" w:ascii="宋体" w:hAnsi="宋体"/>
        </w:rPr>
      </w:pPr>
    </w:p>
    <w:p w14:paraId="48B89827">
      <w:pPr>
        <w:adjustRightInd w:val="0"/>
        <w:ind w:left="0" w:leftChars="0" w:firstLine="0" w:firstLineChars="0"/>
        <w:textAlignment w:val="baseline"/>
        <w:rPr>
          <w:rFonts w:hint="eastAsia" w:ascii="仿宋_GB2312" w:hAnsi="宋体" w:eastAsia="仿宋_GB2312"/>
          <w:sz w:val="28"/>
          <w:szCs w:val="28"/>
        </w:rPr>
      </w:pPr>
    </w:p>
    <w:p w14:paraId="46C274D7">
      <w:pPr>
        <w:adjustRightInd w:val="0"/>
        <w:ind w:firstLine="0" w:firstLineChars="0"/>
        <w:textAlignment w:val="baseline"/>
        <w:rPr>
          <w:rFonts w:hint="eastAsia" w:ascii="仿宋_GB2312" w:hAnsi="宋体" w:eastAsia="仿宋_GB2312"/>
          <w:sz w:val="28"/>
          <w:szCs w:val="28"/>
        </w:rPr>
      </w:pPr>
    </w:p>
    <w:p w14:paraId="1A384EC6">
      <w:pPr>
        <w:adjustRightInd w:val="0"/>
        <w:ind w:firstLine="0" w:firstLineChars="0"/>
        <w:textAlignment w:val="baseline"/>
        <w:rPr>
          <w:rFonts w:hint="eastAsia" w:ascii="仿宋_GB2312" w:hAnsi="宋体" w:eastAsia="仿宋_GB2312"/>
          <w:sz w:val="28"/>
          <w:szCs w:val="28"/>
        </w:rPr>
      </w:pPr>
    </w:p>
    <w:p w14:paraId="219025D5">
      <w:pPr>
        <w:ind w:right="48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C5FC70A">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906C6F9">
      <w:pPr>
        <w:ind w:right="1200" w:firstLine="482"/>
        <w:jc w:val="right"/>
        <w:rPr>
          <w:rFonts w:hint="eastAsia"/>
          <w:b/>
        </w:rPr>
      </w:pPr>
      <w:r>
        <w:rPr>
          <w:rFonts w:hint="eastAsia"/>
          <w:b/>
        </w:rPr>
        <w:t>年  月  日</w:t>
      </w:r>
    </w:p>
    <w:p w14:paraId="2DADE339">
      <w:pPr>
        <w:ind w:firstLine="482"/>
        <w:jc w:val="center"/>
        <w:rPr>
          <w:rFonts w:hint="eastAsia" w:ascii="宋体" w:hAnsi="宋体"/>
          <w:b/>
        </w:rPr>
      </w:pPr>
    </w:p>
    <w:p w14:paraId="4DBC60CD">
      <w:pPr>
        <w:pStyle w:val="20"/>
        <w:rPr>
          <w:rFonts w:hint="eastAsia"/>
          <w:lang w:val="zh-CN" w:eastAsia="zh-CN"/>
        </w:rPr>
      </w:pPr>
    </w:p>
    <w:p w14:paraId="05D5965C">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79" w:name="_Toc11624"/>
      <w:bookmarkStart w:id="180" w:name="_Toc20530"/>
      <w:r>
        <w:rPr>
          <w:rFonts w:hint="eastAsia" w:ascii="宋体" w:hAnsi="宋体" w:eastAsia="宋体" w:cs="宋体"/>
          <w:b/>
          <w:bCs/>
          <w:color w:val="000000"/>
          <w:kern w:val="0"/>
          <w:sz w:val="30"/>
          <w:szCs w:val="30"/>
          <w:lang w:val="zh-CN" w:eastAsia="zh-CN"/>
        </w:rPr>
        <w:t>附件</w:t>
      </w:r>
      <w:bookmarkStart w:id="181" w:name="_Toc376936774"/>
      <w:bookmarkStart w:id="182" w:name="_Toc325726043"/>
      <w:bookmarkStart w:id="183" w:name="_Toc376936773"/>
      <w:bookmarkStart w:id="184" w:name="_Toc325726042"/>
      <w:r>
        <w:rPr>
          <w:rFonts w:hint="eastAsia" w:ascii="宋体" w:hAnsi="宋体" w:eastAsia="宋体" w:cs="宋体"/>
          <w:b/>
          <w:bCs/>
          <w:color w:val="000000"/>
          <w:kern w:val="0"/>
          <w:sz w:val="30"/>
          <w:szCs w:val="30"/>
          <w:lang w:val="zh-CN" w:eastAsia="zh-CN"/>
        </w:rPr>
        <w:t>2：法定代表人证明书</w:t>
      </w:r>
      <w:bookmarkEnd w:id="179"/>
      <w:bookmarkEnd w:id="180"/>
      <w:bookmarkEnd w:id="181"/>
      <w:bookmarkEnd w:id="182"/>
    </w:p>
    <w:p w14:paraId="769139F2">
      <w:pPr>
        <w:pStyle w:val="8"/>
        <w:ind w:firstLine="420"/>
        <w:rPr>
          <w:rFonts w:hint="eastAsia"/>
          <w:lang w:val="zh-CN" w:eastAsia="zh-CN"/>
        </w:rPr>
      </w:pPr>
    </w:p>
    <w:p w14:paraId="0559E3AB">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85" w:name="_Toc8642"/>
      <w:bookmarkStart w:id="186" w:name="_Toc8687"/>
      <w:bookmarkStart w:id="187" w:name="_Toc3532"/>
      <w:bookmarkStart w:id="188" w:name="_Toc1692"/>
      <w:r>
        <w:rPr>
          <w:rFonts w:hint="eastAsia" w:ascii="宋体" w:hAnsi="宋体" w:cs="Times New Roman"/>
          <w:b/>
          <w:bCs/>
          <w:sz w:val="28"/>
          <w:szCs w:val="32"/>
          <w:lang w:val="zh-CN"/>
        </w:rPr>
        <w:t>法定代表人证明书</w:t>
      </w:r>
      <w:bookmarkEnd w:id="185"/>
      <w:bookmarkEnd w:id="186"/>
      <w:bookmarkEnd w:id="187"/>
      <w:bookmarkEnd w:id="188"/>
    </w:p>
    <w:p w14:paraId="2ADAC053">
      <w:pPr>
        <w:pStyle w:val="10"/>
        <w:rPr>
          <w:rFonts w:hint="eastAsia"/>
          <w:lang w:val="zh-CN"/>
        </w:rPr>
      </w:pPr>
    </w:p>
    <w:p w14:paraId="50F5AB0F">
      <w:pPr>
        <w:widowControl/>
        <w:snapToGrid w:val="0"/>
        <w:spacing w:line="360" w:lineRule="auto"/>
        <w:ind w:firstLine="0" w:firstLineChars="0"/>
        <w:jc w:val="left"/>
        <w:outlineLvl w:val="1"/>
        <w:rPr>
          <w:rFonts w:hint="eastAsia" w:ascii="宋体" w:hAnsi="宋体"/>
        </w:rPr>
      </w:pPr>
      <w:bookmarkStart w:id="189" w:name="_Toc12432"/>
      <w:bookmarkStart w:id="190" w:name="_Toc13273"/>
      <w:bookmarkStart w:id="191" w:name="_Toc2019"/>
      <w:r>
        <w:rPr>
          <w:rFonts w:hint="eastAsia" w:ascii="宋体" w:hAnsi="宋体" w:cs="宋体"/>
          <w:b/>
          <w:bCs/>
          <w:color w:val="000000"/>
          <w:kern w:val="0"/>
          <w:lang w:val="zh-CN" w:eastAsia="zh-CN"/>
        </w:rPr>
        <w:t>致：</w:t>
      </w:r>
      <w:bookmarkEnd w:id="189"/>
      <w:r>
        <w:rPr>
          <w:rFonts w:hint="eastAsia" w:ascii="宋体" w:hAnsi="宋体" w:cs="宋体"/>
          <w:b/>
          <w:bCs/>
          <w:color w:val="000000"/>
          <w:kern w:val="0"/>
          <w:lang w:val="zh-CN" w:eastAsia="zh-CN"/>
        </w:rPr>
        <w:t>青海鼎新工程项目管理有限公司</w:t>
      </w:r>
      <w:bookmarkEnd w:id="190"/>
      <w:bookmarkEnd w:id="191"/>
      <w:r>
        <w:rPr>
          <w:rFonts w:hint="eastAsia" w:ascii="宋体" w:hAnsi="宋体" w:cs="宋体"/>
          <w:b/>
          <w:bCs/>
          <w:color w:val="000000"/>
          <w:kern w:val="0"/>
          <w:lang w:val="zh-CN" w:eastAsia="zh-CN"/>
        </w:rPr>
        <w:t xml:space="preserve">    </w:t>
      </w:r>
    </w:p>
    <w:p w14:paraId="0F75E06A">
      <w:pPr>
        <w:spacing w:line="360" w:lineRule="auto"/>
        <w:ind w:firstLine="480"/>
        <w:rPr>
          <w:rFonts w:hint="eastAsia" w:ascii="宋体" w:hAnsi="宋体"/>
        </w:rPr>
      </w:pPr>
      <w:r>
        <w:rPr>
          <w:rFonts w:hint="eastAsia" w:ascii="宋体" w:hAnsi="宋体"/>
        </w:rPr>
        <w:t xml:space="preserve"> </w:t>
      </w:r>
    </w:p>
    <w:p w14:paraId="2D5DB922">
      <w:pPr>
        <w:spacing w:line="360" w:lineRule="auto"/>
        <w:ind w:firstLine="480"/>
        <w:rPr>
          <w:rFonts w:hint="eastAsia" w:ascii="宋体" w:hAnsi="宋体"/>
        </w:rPr>
      </w:pPr>
      <w:r>
        <w:rPr>
          <w:rFonts w:hint="eastAsia" w:ascii="宋体" w:hAnsi="宋体"/>
          <w:u w:val="single"/>
        </w:rPr>
        <w:t>（法定代表人姓名）</w:t>
      </w:r>
      <w:r>
        <w:rPr>
          <w:rFonts w:hint="eastAsia" w:ascii="宋体" w:hAnsi="宋体"/>
        </w:rPr>
        <w:t>现任我单位</w:t>
      </w:r>
      <w:r>
        <w:rPr>
          <w:rFonts w:hint="eastAsia" w:ascii="宋体" w:hAnsi="宋体"/>
          <w:u w:val="single"/>
        </w:rPr>
        <w:t xml:space="preserve">              </w:t>
      </w:r>
      <w:r>
        <w:rPr>
          <w:rFonts w:hint="eastAsia" w:ascii="宋体" w:hAnsi="宋体"/>
        </w:rPr>
        <w:t>职务，为法定代表人，特此证明。</w:t>
      </w:r>
    </w:p>
    <w:p w14:paraId="7F0A14CD">
      <w:pPr>
        <w:spacing w:line="360" w:lineRule="auto"/>
        <w:ind w:firstLine="480"/>
        <w:rPr>
          <w:rFonts w:hint="eastAsia" w:ascii="宋体" w:hAnsi="宋体"/>
        </w:rPr>
      </w:pPr>
    </w:p>
    <w:p w14:paraId="743B854D">
      <w:pPr>
        <w:spacing w:line="360" w:lineRule="auto"/>
        <w:ind w:firstLine="480"/>
        <w:rPr>
          <w:rFonts w:hint="eastAsia" w:ascii="宋体" w:hAnsi="宋体" w:eastAsia="宋体" w:cs="Times New Roman"/>
        </w:rPr>
      </w:pPr>
      <w:r>
        <w:rPr>
          <w:rFonts w:hint="eastAsia" w:ascii="宋体" w:hAnsi="宋体" w:eastAsia="宋体" w:cs="Times New Roman"/>
        </w:rPr>
        <w:t>法定代表人基本情况：</w:t>
      </w:r>
    </w:p>
    <w:p w14:paraId="440C6794">
      <w:pPr>
        <w:spacing w:line="360" w:lineRule="auto"/>
        <w:ind w:firstLine="480"/>
        <w:rPr>
          <w:rFonts w:hint="eastAsia" w:ascii="宋体" w:hAnsi="宋体"/>
          <w:u w:val="single"/>
        </w:rPr>
      </w:pP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民族：</w:t>
      </w:r>
      <w:r>
        <w:rPr>
          <w:rFonts w:hint="eastAsia" w:ascii="宋体" w:hAnsi="宋体"/>
          <w:u w:val="single"/>
        </w:rPr>
        <w:t xml:space="preserve">     </w:t>
      </w:r>
    </w:p>
    <w:p w14:paraId="0E8C06FF">
      <w:pPr>
        <w:spacing w:line="360" w:lineRule="auto"/>
        <w:ind w:firstLine="480"/>
        <w:rPr>
          <w:rFonts w:hint="eastAsia" w:ascii="宋体" w:hAnsi="宋体"/>
          <w:u w:val="single"/>
        </w:rPr>
      </w:pPr>
      <w:r>
        <w:rPr>
          <w:rFonts w:hint="eastAsia" w:ascii="宋体" w:hAnsi="宋体"/>
        </w:rPr>
        <w:t>地址：</w:t>
      </w:r>
      <w:r>
        <w:rPr>
          <w:rFonts w:hint="eastAsia" w:ascii="宋体" w:hAnsi="宋体"/>
          <w:u w:val="single"/>
        </w:rPr>
        <w:t xml:space="preserve">                              </w:t>
      </w:r>
    </w:p>
    <w:p w14:paraId="7F16B058">
      <w:pPr>
        <w:spacing w:line="360" w:lineRule="auto"/>
        <w:ind w:firstLine="480"/>
        <w:rPr>
          <w:rFonts w:ascii="宋体" w:hAnsi="宋体"/>
          <w:u w:val="single"/>
        </w:rPr>
      </w:pPr>
      <w:r>
        <w:rPr>
          <w:rFonts w:hint="eastAsia" w:ascii="宋体" w:hAnsi="宋体"/>
        </w:rPr>
        <w:t xml:space="preserve">身份证号码： </w:t>
      </w:r>
      <w:r>
        <w:rPr>
          <w:rFonts w:hint="eastAsia" w:ascii="宋体" w:hAnsi="宋体"/>
          <w:u w:val="single"/>
        </w:rPr>
        <w:t xml:space="preserve">                       </w:t>
      </w:r>
    </w:p>
    <w:p w14:paraId="4029EAAA">
      <w:pPr>
        <w:spacing w:line="360" w:lineRule="auto"/>
        <w:ind w:firstLine="480"/>
        <w:rPr>
          <w:rFonts w:hint="eastAsia" w:ascii="宋体" w:hAnsi="宋体"/>
          <w:b/>
          <w:bCs/>
        </w:rPr>
      </w:pPr>
      <w:r>
        <w:rPr>
          <w:rFonts w:hint="eastAsia" w:ascii="宋体" w:hAnsi="宋体"/>
          <w:b/>
          <w:bCs/>
        </w:rPr>
        <w:t>附法定代表人第二代身份证双面扫描（或复印）件</w:t>
      </w:r>
    </w:p>
    <w:p w14:paraId="4F37EBE3">
      <w:pPr>
        <w:spacing w:line="360" w:lineRule="auto"/>
        <w:ind w:firstLine="480"/>
        <w:rPr>
          <w:rFonts w:hint="eastAsia" w:ascii="宋体" w:hAnsi="宋体"/>
        </w:rPr>
      </w:pPr>
    </w:p>
    <w:p w14:paraId="61F30D05">
      <w:pPr>
        <w:autoSpaceDE w:val="0"/>
        <w:autoSpaceDN w:val="0"/>
        <w:adjustRightInd w:val="0"/>
        <w:ind w:firstLine="480"/>
        <w:jc w:val="left"/>
        <w:rPr>
          <w:rFonts w:hint="eastAsia" w:ascii="宋体" w:hAnsi="宋体" w:cs="宋体"/>
          <w:kern w:val="0"/>
        </w:rPr>
      </w:pPr>
    </w:p>
    <w:p w14:paraId="5BDBAE23">
      <w:pPr>
        <w:autoSpaceDE w:val="0"/>
        <w:autoSpaceDN w:val="0"/>
        <w:adjustRightInd w:val="0"/>
        <w:ind w:firstLine="480"/>
        <w:jc w:val="left"/>
        <w:rPr>
          <w:rFonts w:hint="eastAsia" w:ascii="宋体" w:hAnsi="宋体" w:cs="宋体"/>
          <w:kern w:val="0"/>
        </w:rPr>
      </w:pPr>
    </w:p>
    <w:p w14:paraId="7FB7E1C4">
      <w:pPr>
        <w:autoSpaceDE w:val="0"/>
        <w:autoSpaceDN w:val="0"/>
        <w:adjustRightInd w:val="0"/>
        <w:ind w:firstLine="480"/>
        <w:jc w:val="left"/>
        <w:rPr>
          <w:rFonts w:hint="eastAsia" w:ascii="宋体" w:hAnsi="宋体" w:cs="宋体"/>
          <w:kern w:val="0"/>
        </w:rPr>
      </w:pPr>
    </w:p>
    <w:p w14:paraId="04881C51">
      <w:pPr>
        <w:autoSpaceDE w:val="0"/>
        <w:autoSpaceDN w:val="0"/>
        <w:adjustRightInd w:val="0"/>
        <w:ind w:firstLine="480"/>
        <w:jc w:val="left"/>
        <w:rPr>
          <w:rFonts w:hint="eastAsia" w:ascii="宋体" w:hAnsi="宋体" w:cs="宋体"/>
          <w:kern w:val="0"/>
        </w:rPr>
      </w:pPr>
    </w:p>
    <w:p w14:paraId="100DBA32">
      <w:pPr>
        <w:autoSpaceDE w:val="0"/>
        <w:autoSpaceDN w:val="0"/>
        <w:adjustRightInd w:val="0"/>
        <w:ind w:firstLine="480"/>
        <w:jc w:val="left"/>
        <w:rPr>
          <w:rFonts w:hint="eastAsia" w:ascii="宋体" w:hAnsi="宋体" w:cs="宋体"/>
          <w:kern w:val="0"/>
        </w:rPr>
      </w:pPr>
    </w:p>
    <w:p w14:paraId="4D90C1C6">
      <w:pPr>
        <w:autoSpaceDE w:val="0"/>
        <w:autoSpaceDN w:val="0"/>
        <w:adjustRightInd w:val="0"/>
        <w:ind w:firstLine="480"/>
        <w:jc w:val="left"/>
        <w:rPr>
          <w:rFonts w:hint="eastAsia" w:ascii="宋体" w:hAnsi="宋体" w:cs="宋体"/>
          <w:kern w:val="0"/>
        </w:rPr>
      </w:pPr>
    </w:p>
    <w:p w14:paraId="34D40C2D">
      <w:pPr>
        <w:ind w:firstLine="0" w:firstLineChars="0"/>
        <w:rPr>
          <w:rFonts w:hint="eastAsia"/>
        </w:rPr>
      </w:pPr>
    </w:p>
    <w:p w14:paraId="78ABF6C4">
      <w:pPr>
        <w:autoSpaceDE w:val="0"/>
        <w:autoSpaceDN w:val="0"/>
        <w:adjustRightInd w:val="0"/>
        <w:ind w:firstLine="480"/>
        <w:jc w:val="left"/>
        <w:rPr>
          <w:rFonts w:hint="eastAsia" w:ascii="宋体" w:hAnsi="宋体" w:cs="宋体"/>
          <w:kern w:val="0"/>
        </w:rPr>
      </w:pPr>
    </w:p>
    <w:p w14:paraId="5832D4B9">
      <w:pPr>
        <w:ind w:right="240" w:firstLine="3614" w:firstLineChars="1500"/>
        <w:jc w:val="right"/>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b/>
        </w:rPr>
        <w:t>（公章）</w:t>
      </w:r>
    </w:p>
    <w:p w14:paraId="015D10DE">
      <w:pPr>
        <w:ind w:firstLine="482"/>
        <w:jc w:val="left"/>
        <w:rPr>
          <w:rFonts w:hint="eastAsia" w:ascii="宋体" w:hAnsi="宋体"/>
          <w:b/>
        </w:rPr>
      </w:pPr>
    </w:p>
    <w:bookmarkEnd w:id="183"/>
    <w:bookmarkEnd w:id="184"/>
    <w:p w14:paraId="48D7D730">
      <w:pPr>
        <w:ind w:right="1200" w:firstLine="482"/>
        <w:jc w:val="right"/>
        <w:rPr>
          <w:rFonts w:hint="eastAsia"/>
          <w:b/>
        </w:rPr>
      </w:pPr>
      <w:r>
        <w:rPr>
          <w:rFonts w:hint="eastAsia"/>
          <w:b/>
        </w:rPr>
        <w:t>年  月  日</w:t>
      </w:r>
    </w:p>
    <w:p w14:paraId="5EBB08FA">
      <w:pPr>
        <w:ind w:firstLine="0" w:firstLineChars="0"/>
        <w:rPr>
          <w:rFonts w:hint="eastAsia" w:ascii="宋体"/>
          <w:b/>
          <w:sz w:val="36"/>
          <w:szCs w:val="36"/>
        </w:rPr>
      </w:pPr>
    </w:p>
    <w:p w14:paraId="2880FFFB">
      <w:pPr>
        <w:ind w:left="0" w:leftChars="0" w:firstLine="0" w:firstLineChars="0"/>
        <w:rPr>
          <w:rFonts w:hint="eastAsia"/>
          <w:lang w:val="zh-CN" w:eastAsia="zh-CN"/>
        </w:rPr>
      </w:pPr>
    </w:p>
    <w:p w14:paraId="557DB683">
      <w:pPr>
        <w:pStyle w:val="20"/>
        <w:rPr>
          <w:rFonts w:hint="eastAsia"/>
          <w:lang w:val="zh-CN" w:eastAsia="zh-CN"/>
        </w:rPr>
      </w:pPr>
    </w:p>
    <w:p w14:paraId="50BE0D89">
      <w:pPr>
        <w:rPr>
          <w:rFonts w:hint="eastAsia"/>
          <w:lang w:val="zh-CN" w:eastAsia="zh-CN"/>
        </w:rPr>
      </w:pPr>
    </w:p>
    <w:p w14:paraId="12D10909">
      <w:pPr>
        <w:pStyle w:val="20"/>
        <w:rPr>
          <w:rFonts w:hint="eastAsia"/>
          <w:lang w:val="zh-CN" w:eastAsia="zh-CN"/>
        </w:rPr>
      </w:pPr>
    </w:p>
    <w:p w14:paraId="75E7EDC9">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2" w:name="_Toc22468"/>
      <w:bookmarkStart w:id="193" w:name="_Toc27619"/>
      <w:r>
        <w:rPr>
          <w:rFonts w:hint="eastAsia" w:ascii="宋体" w:hAnsi="宋体" w:eastAsia="宋体" w:cs="宋体"/>
          <w:b/>
          <w:bCs/>
          <w:color w:val="000000"/>
          <w:kern w:val="0"/>
          <w:sz w:val="30"/>
          <w:szCs w:val="30"/>
          <w:lang w:val="zh-CN" w:eastAsia="zh-CN"/>
        </w:rPr>
        <w:t>附件3：法定代表人授权书</w:t>
      </w:r>
      <w:bookmarkEnd w:id="192"/>
      <w:bookmarkEnd w:id="193"/>
    </w:p>
    <w:p w14:paraId="2B49A751">
      <w:pPr>
        <w:pStyle w:val="8"/>
        <w:ind w:firstLine="420"/>
        <w:rPr>
          <w:rFonts w:hint="eastAsia"/>
          <w:lang w:val="zh-CN" w:eastAsia="zh-CN"/>
        </w:rPr>
      </w:pPr>
    </w:p>
    <w:p w14:paraId="11FC6150">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194" w:name="_Toc12532"/>
      <w:bookmarkStart w:id="195" w:name="_Toc24713"/>
      <w:bookmarkStart w:id="196" w:name="_Toc18541"/>
      <w:bookmarkStart w:id="197" w:name="_Toc25027"/>
      <w:r>
        <w:rPr>
          <w:rFonts w:hint="eastAsia" w:ascii="宋体" w:hAnsi="宋体" w:cs="Times New Roman"/>
          <w:b/>
          <w:bCs/>
          <w:sz w:val="28"/>
          <w:szCs w:val="32"/>
          <w:lang w:val="zh-CN"/>
        </w:rPr>
        <w:t>法定代表人授权书</w:t>
      </w:r>
      <w:bookmarkEnd w:id="194"/>
      <w:bookmarkEnd w:id="195"/>
      <w:bookmarkEnd w:id="196"/>
      <w:bookmarkEnd w:id="197"/>
    </w:p>
    <w:p w14:paraId="2330442D">
      <w:pPr>
        <w:pStyle w:val="10"/>
        <w:rPr>
          <w:rFonts w:hint="eastAsia"/>
          <w:lang w:val="zh-CN"/>
        </w:rPr>
      </w:pPr>
    </w:p>
    <w:p w14:paraId="1FCC60AA">
      <w:pPr>
        <w:ind w:firstLine="198" w:firstLineChars="82"/>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青海鼎新工程项目管理有限公司    </w:t>
      </w:r>
    </w:p>
    <w:p w14:paraId="71E5366B">
      <w:pPr>
        <w:ind w:left="0" w:leftChars="0" w:firstLine="0" w:firstLineChars="0"/>
        <w:rPr>
          <w:rFonts w:hint="eastAsia" w:ascii="宋体" w:hAnsi="宋体"/>
          <w:u w:val="single"/>
        </w:rPr>
      </w:pPr>
    </w:p>
    <w:p w14:paraId="71394D1F">
      <w:pPr>
        <w:spacing w:line="360" w:lineRule="auto"/>
        <w:ind w:firstLine="480"/>
        <w:rPr>
          <w:rFonts w:hint="eastAsia" w:ascii="宋体" w:hAnsi="宋体"/>
        </w:rPr>
      </w:pPr>
      <w:r>
        <w:rPr>
          <w:rFonts w:hint="eastAsia" w:ascii="宋体" w:hAnsi="宋体"/>
          <w:u w:val="single"/>
        </w:rPr>
        <w:t>（投标人名称）</w:t>
      </w:r>
      <w:r>
        <w:rPr>
          <w:rFonts w:hint="eastAsia" w:ascii="宋体" w:hAnsi="宋体"/>
        </w:rPr>
        <w:t>系中华人民共和国合法企业，法定地址</w:t>
      </w:r>
      <w:r>
        <w:rPr>
          <w:rFonts w:hint="eastAsia" w:ascii="宋体" w:hAnsi="宋体"/>
          <w:u w:val="single"/>
          <w:lang w:eastAsia="zh-CN"/>
        </w:rPr>
        <w:t>（</w:t>
      </w:r>
      <w:r>
        <w:rPr>
          <w:rFonts w:hint="eastAsia" w:ascii="宋体" w:hAnsi="宋体"/>
          <w:u w:val="single"/>
          <w:lang w:val="en-US" w:eastAsia="zh-CN"/>
        </w:rPr>
        <w:t>公司地址）</w:t>
      </w:r>
      <w:r>
        <w:rPr>
          <w:rFonts w:hint="eastAsia" w:ascii="宋体" w:hAnsi="宋体"/>
        </w:rPr>
        <w:t>。</w:t>
      </w:r>
      <w:r>
        <w:rPr>
          <w:rFonts w:hint="eastAsia" w:ascii="宋体" w:hAnsi="宋体"/>
          <w:u w:val="single"/>
        </w:rPr>
        <w:t>（法定代表人姓名）</w:t>
      </w:r>
      <w:r>
        <w:rPr>
          <w:rFonts w:hint="eastAsia" w:ascii="宋体" w:hAnsi="宋体"/>
        </w:rPr>
        <w:t>特授权</w:t>
      </w:r>
      <w:r>
        <w:rPr>
          <w:rFonts w:hint="eastAsia" w:ascii="宋体" w:hAnsi="宋体"/>
          <w:u w:val="single"/>
        </w:rPr>
        <w:t>（委托代理人姓名）</w:t>
      </w:r>
      <w:r>
        <w:rPr>
          <w:rFonts w:hint="eastAsia" w:ascii="宋体" w:hAnsi="宋体"/>
        </w:rPr>
        <w:t>代表我单位全权办理</w:t>
      </w:r>
      <w:r>
        <w:rPr>
          <w:rFonts w:hint="eastAsia" w:ascii="宋体" w:hAnsi="宋体"/>
          <w:lang w:eastAsia="zh-CN"/>
        </w:rPr>
        <w:t>青海省果洛州玛沁县阿尼玛卿山脉水源涵养与草原生态保护修复项目(2024-2025)退化草原修复工程</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青海鼎新公招（货物）2025-016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包号：（包</w:t>
      </w:r>
      <w:r>
        <w:rPr>
          <w:rFonts w:hint="eastAsia" w:ascii="宋体" w:hAnsi="宋体"/>
          <w:u w:val="single"/>
          <w:lang w:val="en-US" w:eastAsia="zh-CN"/>
        </w:rPr>
        <w:t xml:space="preserve">   </w:t>
      </w:r>
      <w:r>
        <w:rPr>
          <w:rFonts w:hint="eastAsia" w:ascii="宋体" w:hAnsi="宋体"/>
          <w:u w:val="single"/>
        </w:rPr>
        <w:t>）</w:t>
      </w:r>
      <w:r>
        <w:rPr>
          <w:rFonts w:hint="eastAsia" w:ascii="宋体" w:hAnsi="宋体"/>
        </w:rPr>
        <w:t>针对项目的投标、答疑等具体工作，并签署全部有关的文件、资料。</w:t>
      </w:r>
    </w:p>
    <w:p w14:paraId="2BD94A61">
      <w:pPr>
        <w:spacing w:line="360" w:lineRule="auto"/>
        <w:ind w:firstLine="480"/>
        <w:rPr>
          <w:rFonts w:hint="eastAsia" w:ascii="宋体" w:hAnsi="宋体"/>
        </w:rPr>
      </w:pPr>
      <w:r>
        <w:rPr>
          <w:rFonts w:hint="eastAsia" w:ascii="宋体" w:hAnsi="宋体"/>
        </w:rPr>
        <w:t>我单位对被授权人的签名负全部责任。</w:t>
      </w:r>
    </w:p>
    <w:p w14:paraId="321F0935">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6E07E60">
      <w:pPr>
        <w:spacing w:line="360" w:lineRule="auto"/>
        <w:ind w:firstLine="480"/>
        <w:rPr>
          <w:rFonts w:hint="eastAsia" w:ascii="宋体" w:hAnsi="宋体"/>
        </w:rPr>
      </w:pPr>
    </w:p>
    <w:p w14:paraId="264C0CD2">
      <w:pPr>
        <w:spacing w:line="360" w:lineRule="auto"/>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03961B5A">
      <w:pPr>
        <w:spacing w:line="360" w:lineRule="auto"/>
        <w:ind w:firstLine="480"/>
        <w:rPr>
          <w:rFonts w:hint="eastAsia" w:ascii="宋体" w:hAnsi="宋体"/>
        </w:rPr>
      </w:pPr>
    </w:p>
    <w:p w14:paraId="0E7AD901">
      <w:pPr>
        <w:spacing w:line="360" w:lineRule="auto"/>
        <w:ind w:firstLine="480"/>
        <w:rPr>
          <w:rFonts w:hint="eastAsia" w:ascii="宋体" w:hAnsi="宋体"/>
          <w:u w:val="single"/>
        </w:rPr>
      </w:pPr>
      <w:r>
        <w:rPr>
          <w:rFonts w:hint="eastAsia" w:ascii="宋体" w:hAnsi="宋体"/>
        </w:rPr>
        <w:t>被授权人联系电话：</w:t>
      </w:r>
      <w:r>
        <w:rPr>
          <w:rFonts w:hint="eastAsia" w:ascii="宋体" w:hAnsi="宋体"/>
          <w:u w:val="single"/>
        </w:rPr>
        <w:t xml:space="preserve">                 </w:t>
      </w:r>
    </w:p>
    <w:p w14:paraId="42E8CC41">
      <w:pPr>
        <w:spacing w:line="360" w:lineRule="auto"/>
        <w:ind w:firstLine="480"/>
        <w:rPr>
          <w:rFonts w:hint="eastAsia" w:ascii="宋体" w:hAnsi="宋体"/>
        </w:rPr>
      </w:pPr>
    </w:p>
    <w:p w14:paraId="76FD2F9E">
      <w:pPr>
        <w:spacing w:line="360" w:lineRule="auto"/>
        <w:ind w:firstLine="480"/>
        <w:rPr>
          <w:rFonts w:hint="eastAsia" w:ascii="宋体" w:hAnsi="宋体"/>
        </w:rPr>
      </w:pPr>
    </w:p>
    <w:p w14:paraId="0D589424">
      <w:pPr>
        <w:spacing w:line="360" w:lineRule="auto"/>
        <w:ind w:firstLine="480"/>
        <w:rPr>
          <w:rFonts w:hint="eastAsia" w:ascii="宋体" w:hAnsi="宋体"/>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45ECCBFF">
      <w:pPr>
        <w:spacing w:line="360" w:lineRule="auto"/>
        <w:ind w:firstLine="480"/>
        <w:rPr>
          <w:rFonts w:hint="eastAsia" w:ascii="宋体" w:hAnsi="宋体"/>
        </w:rPr>
      </w:pPr>
      <w:r>
        <w:rPr>
          <w:rFonts w:hint="eastAsia" w:ascii="宋体" w:hAnsi="宋体"/>
        </w:rPr>
        <w:t xml:space="preserve">授权人（法定代表人）签字或盖章： </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14:paraId="17C797FA">
      <w:pPr>
        <w:spacing w:line="360" w:lineRule="auto"/>
        <w:ind w:firstLine="480"/>
        <w:rPr>
          <w:rFonts w:hint="eastAsia" w:ascii="宋体" w:hAnsi="宋体"/>
          <w:b/>
          <w:bCs/>
        </w:rPr>
      </w:pPr>
      <w:r>
        <w:rPr>
          <w:rFonts w:hint="eastAsia" w:ascii="宋体" w:hAnsi="宋体"/>
          <w:b/>
          <w:bCs/>
        </w:rPr>
        <w:t>附被授权人第二代身份证双面扫描（或复印）件</w:t>
      </w:r>
    </w:p>
    <w:p w14:paraId="396AF674">
      <w:pPr>
        <w:pStyle w:val="10"/>
        <w:ind w:left="0" w:leftChars="0" w:firstLine="0" w:firstLineChars="0"/>
        <w:rPr>
          <w:rFonts w:hint="eastAsia"/>
        </w:rPr>
      </w:pPr>
    </w:p>
    <w:p w14:paraId="15CA5511">
      <w:pPr>
        <w:ind w:firstLine="4185" w:firstLineChars="1737"/>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D92F828">
      <w:pPr>
        <w:ind w:firstLine="4185" w:firstLineChars="1737"/>
        <w:jc w:val="right"/>
        <w:rPr>
          <w:rFonts w:hint="eastAsia" w:ascii="宋体" w:hAnsi="宋体"/>
          <w:b/>
        </w:rPr>
      </w:pPr>
    </w:p>
    <w:p w14:paraId="5E2866A9">
      <w:pPr>
        <w:ind w:right="480" w:firstLine="5028" w:firstLineChars="2087"/>
        <w:jc w:val="right"/>
        <w:rPr>
          <w:rFonts w:hint="eastAsia" w:ascii="宋体" w:hAnsi="宋体"/>
          <w:b/>
          <w:sz w:val="28"/>
          <w:szCs w:val="28"/>
          <w:lang w:val="zh-CN"/>
        </w:rPr>
      </w:pPr>
      <w:r>
        <w:rPr>
          <w:rFonts w:hint="eastAsia" w:ascii="宋体" w:hAnsi="宋体"/>
          <w:b/>
        </w:rPr>
        <w:t>年  月  日</w:t>
      </w:r>
    </w:p>
    <w:p w14:paraId="74393241">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8" w:name="_Toc5537"/>
    </w:p>
    <w:p w14:paraId="3C5C1EB2">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p>
    <w:p w14:paraId="49322FC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199" w:name="_Toc21731"/>
      <w:r>
        <w:rPr>
          <w:rFonts w:hint="eastAsia" w:ascii="宋体" w:hAnsi="宋体" w:eastAsia="宋体" w:cs="宋体"/>
          <w:b/>
          <w:bCs/>
          <w:color w:val="000000"/>
          <w:kern w:val="0"/>
          <w:sz w:val="30"/>
          <w:szCs w:val="30"/>
          <w:lang w:val="zh-CN" w:eastAsia="zh-CN"/>
        </w:rPr>
        <w:t>附件4：投标人承诺函</w:t>
      </w:r>
      <w:bookmarkEnd w:id="198"/>
      <w:bookmarkEnd w:id="199"/>
    </w:p>
    <w:p w14:paraId="1C8376DC">
      <w:pPr>
        <w:pStyle w:val="8"/>
        <w:ind w:left="0" w:leftChars="0" w:firstLine="0" w:firstLineChars="0"/>
        <w:rPr>
          <w:rFonts w:hint="eastAsia"/>
        </w:rPr>
      </w:pPr>
    </w:p>
    <w:p w14:paraId="5197D1FA">
      <w:pPr>
        <w:widowControl/>
        <w:snapToGrid w:val="0"/>
        <w:spacing w:line="360" w:lineRule="auto"/>
        <w:ind w:firstLine="0" w:firstLineChars="0"/>
        <w:jc w:val="center"/>
        <w:outlineLvl w:val="1"/>
        <w:rPr>
          <w:rFonts w:hint="eastAsia" w:ascii="宋体" w:hAnsi="宋体" w:cs="Times New Roman"/>
          <w:b/>
          <w:bCs/>
          <w:sz w:val="28"/>
          <w:szCs w:val="32"/>
          <w:lang w:val="zh-CN"/>
        </w:rPr>
      </w:pPr>
      <w:bookmarkStart w:id="200" w:name="_Toc32305"/>
      <w:bookmarkStart w:id="201" w:name="_Toc8094"/>
      <w:bookmarkStart w:id="202" w:name="_Toc21095"/>
      <w:bookmarkStart w:id="203" w:name="_Toc5582"/>
      <w:r>
        <w:rPr>
          <w:rFonts w:hint="eastAsia" w:ascii="宋体" w:hAnsi="宋体" w:cs="Times New Roman"/>
          <w:b/>
          <w:bCs/>
          <w:sz w:val="28"/>
          <w:szCs w:val="32"/>
          <w:lang w:val="zh-CN"/>
        </w:rPr>
        <w:t>投标人承诺函</w:t>
      </w:r>
      <w:bookmarkEnd w:id="200"/>
      <w:bookmarkEnd w:id="201"/>
      <w:bookmarkEnd w:id="202"/>
      <w:bookmarkEnd w:id="203"/>
    </w:p>
    <w:p w14:paraId="2F555482">
      <w:pPr>
        <w:pStyle w:val="10"/>
        <w:rPr>
          <w:rFonts w:hint="eastAsia"/>
          <w:lang w:val="zh-CN"/>
        </w:rPr>
      </w:pPr>
    </w:p>
    <w:p w14:paraId="25C86F17">
      <w:pPr>
        <w:ind w:firstLine="0" w:firstLineChars="0"/>
        <w:rPr>
          <w:rFonts w:hint="eastAsia" w:ascii="宋体" w:hAnsi="宋体"/>
        </w:rPr>
      </w:pPr>
      <w:r>
        <w:rPr>
          <w:rFonts w:hint="eastAsia" w:ascii="宋体" w:hAnsi="宋体"/>
          <w:b/>
          <w:bCs/>
        </w:rPr>
        <w:t>致：</w:t>
      </w:r>
      <w:r>
        <w:rPr>
          <w:rFonts w:hint="eastAsia" w:ascii="宋体" w:hAnsi="宋体"/>
          <w:b/>
          <w:bCs/>
          <w:lang w:eastAsia="zh-CN"/>
        </w:rPr>
        <w:t xml:space="preserve">青海鼎新工程项目管理有限公司    </w:t>
      </w:r>
    </w:p>
    <w:p w14:paraId="1D56F319">
      <w:pPr>
        <w:spacing w:line="360" w:lineRule="auto"/>
        <w:ind w:firstLine="480"/>
        <w:rPr>
          <w:rFonts w:hint="eastAsia" w:ascii="宋体" w:hAnsi="宋体"/>
        </w:rPr>
      </w:pPr>
    </w:p>
    <w:p w14:paraId="087680D5">
      <w:pPr>
        <w:spacing w:line="360" w:lineRule="auto"/>
        <w:ind w:firstLine="480"/>
        <w:rPr>
          <w:rFonts w:hint="eastAsia" w:ascii="宋体" w:hAnsi="宋体"/>
        </w:rPr>
      </w:pPr>
      <w:r>
        <w:rPr>
          <w:rFonts w:hint="eastAsia" w:ascii="宋体" w:hAnsi="宋体"/>
        </w:rPr>
        <w:t>关于贵方</w:t>
      </w:r>
      <w:r>
        <w:rPr>
          <w:rFonts w:hint="eastAsia" w:ascii="宋体" w:hAnsi="宋体"/>
          <w:u w:val="single"/>
        </w:rPr>
        <w:t>202</w:t>
      </w:r>
      <w:r>
        <w:rPr>
          <w:rFonts w:hint="eastAsia" w:ascii="宋体" w:hAnsi="宋体"/>
          <w:u w:val="single"/>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青海省果洛州玛沁县阿尼玛卿山脉水源涵养与草原生态保护修复项目(2024-2025)退化草原修复工程</w:t>
      </w:r>
      <w:r>
        <w:rPr>
          <w:rFonts w:hint="eastAsia" w:ascii="宋体" w:hAnsi="宋体"/>
          <w:u w:val="single"/>
          <w:lang w:val="en-US" w:eastAsia="zh-CN"/>
        </w:rPr>
        <w:t>（</w:t>
      </w:r>
      <w:r>
        <w:rPr>
          <w:rFonts w:hint="eastAsia" w:ascii="宋体" w:hAnsi="宋体"/>
          <w:u w:val="single"/>
        </w:rPr>
        <w:t>采购项目编号为：</w:t>
      </w:r>
      <w:r>
        <w:rPr>
          <w:rFonts w:hint="eastAsia" w:ascii="宋体" w:hAnsi="宋体"/>
          <w:u w:val="single"/>
          <w:lang w:eastAsia="zh-CN"/>
        </w:rPr>
        <w:t>青海鼎新公招（货物）2025-016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包号：（包</w:t>
      </w:r>
      <w:r>
        <w:rPr>
          <w:rFonts w:hint="eastAsia" w:ascii="宋体" w:hAnsi="宋体"/>
          <w:u w:val="single"/>
          <w:lang w:val="en-US" w:eastAsia="zh-CN"/>
        </w:rPr>
        <w:t xml:space="preserve">    </w:t>
      </w:r>
      <w:r>
        <w:rPr>
          <w:rFonts w:hint="eastAsia" w:ascii="宋体" w:hAnsi="宋体"/>
          <w:u w:val="single"/>
        </w:rPr>
        <w:t>）</w:t>
      </w:r>
      <w:r>
        <w:rPr>
          <w:rFonts w:hint="eastAsia" w:ascii="宋体" w:hAnsi="宋体"/>
        </w:rPr>
        <w:t>采购项目，本签字人愿意参加投标，提供采购一览表中要求的所有产品，并证实提交的所有资料是准确的和真实的。同时，我代表</w:t>
      </w:r>
      <w:r>
        <w:rPr>
          <w:rFonts w:hint="eastAsia" w:ascii="宋体" w:hAnsi="宋体"/>
          <w:u w:val="single"/>
        </w:rPr>
        <w:t>（投标人名称）</w:t>
      </w:r>
      <w:r>
        <w:rPr>
          <w:rFonts w:hint="eastAsia" w:ascii="宋体" w:hAnsi="宋体"/>
        </w:rPr>
        <w:t>，在此作如下承诺：</w:t>
      </w:r>
    </w:p>
    <w:p w14:paraId="232737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1.完全理解和接受招标文件的一切规定和要求；</w:t>
      </w:r>
    </w:p>
    <w:p w14:paraId="5FF1AF0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 xml:space="preserve"> 2.若中标，我方将按照招标文件的具体规定与</w:t>
      </w:r>
      <w:r>
        <w:rPr>
          <w:rFonts w:hint="eastAsia" w:ascii="宋体" w:hAnsi="宋体"/>
          <w:lang w:eastAsia="zh-CN"/>
        </w:rPr>
        <w:t>招标人</w:t>
      </w:r>
      <w:r>
        <w:rPr>
          <w:rFonts w:hint="eastAsia" w:ascii="宋体" w:hAnsi="宋体"/>
        </w:rPr>
        <w:t>签订采购合同，并且严格履行合同义务，按时交货，提供优质的产品和服务。如果在合同执行过程中，发现质量、数量出现问题，我方一定尽快更换或补退货，并承担相应的经济责任。</w:t>
      </w:r>
    </w:p>
    <w:p w14:paraId="1027AF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0382FE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4.我方承诺，除招标文件中规定的进口产品外，所投的产品均为国产产品，且均符合国家强制性标准。若有不实，愿承担相应的责任。</w:t>
      </w:r>
    </w:p>
    <w:p w14:paraId="56EF474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5.针对本项目，我方承诺具备履行合同所必需的设备和专业技术能力。</w:t>
      </w:r>
    </w:p>
    <w:p w14:paraId="4B9F10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6.在整个招标过程中我方若有违规行为，贵方可按招标文件之规定给予处罚，我方完全接受。</w:t>
      </w:r>
    </w:p>
    <w:p w14:paraId="5910D5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rPr>
      </w:pPr>
      <w:r>
        <w:rPr>
          <w:rFonts w:hint="eastAsia" w:ascii="宋体" w:hAnsi="宋体"/>
        </w:rPr>
        <w:t>7.若中标，本承诺将成为合同不可分割的一部分，与合同具有同等的法律效力。</w:t>
      </w:r>
    </w:p>
    <w:p w14:paraId="048D9360">
      <w:pPr>
        <w:ind w:firstLine="4787" w:firstLineChars="198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BF39F29">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12344F90">
      <w:pPr>
        <w:ind w:right="480" w:firstLine="5028" w:firstLineChars="2087"/>
        <w:rPr>
          <w:rFonts w:hint="eastAsia" w:ascii="宋体"/>
          <w:b/>
          <w:sz w:val="28"/>
          <w:szCs w:val="28"/>
        </w:rPr>
      </w:pPr>
      <w:r>
        <w:rPr>
          <w:rFonts w:hint="eastAsia" w:ascii="宋体" w:hAnsi="宋体"/>
          <w:b/>
        </w:rPr>
        <w:t>年  月  日</w:t>
      </w:r>
    </w:p>
    <w:p w14:paraId="3DC16003">
      <w:pPr>
        <w:pStyle w:val="8"/>
        <w:ind w:firstLine="0" w:firstLineChars="0"/>
        <w:rPr>
          <w:rFonts w:hint="eastAsia" w:ascii="宋体" w:hAnsi="宋体"/>
          <w:b/>
          <w:sz w:val="28"/>
          <w:szCs w:val="28"/>
          <w:lang w:val="zh-CN" w:eastAsia="zh-CN"/>
        </w:rPr>
      </w:pPr>
    </w:p>
    <w:p w14:paraId="171682B8">
      <w:pPr>
        <w:rPr>
          <w:rFonts w:hint="eastAsia"/>
          <w:lang w:val="zh-CN"/>
        </w:rPr>
      </w:pPr>
    </w:p>
    <w:p w14:paraId="545D9313">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04" w:name="_Toc11274"/>
      <w:r>
        <w:rPr>
          <w:rFonts w:hint="eastAsia" w:ascii="宋体" w:hAnsi="宋体" w:eastAsia="宋体" w:cs="宋体"/>
          <w:b/>
          <w:bCs/>
          <w:color w:val="000000"/>
          <w:kern w:val="0"/>
          <w:sz w:val="30"/>
          <w:szCs w:val="30"/>
          <w:lang w:val="zh-CN" w:eastAsia="zh-CN"/>
        </w:rPr>
        <w:t>附件</w:t>
      </w:r>
      <w:bookmarkStart w:id="205" w:name="_Toc376936779"/>
      <w:bookmarkStart w:id="206" w:name="_Toc365019584"/>
      <w:bookmarkStart w:id="207" w:name="_Toc351475542"/>
      <w:r>
        <w:rPr>
          <w:rFonts w:hint="eastAsia" w:ascii="宋体" w:hAnsi="宋体" w:eastAsia="宋体" w:cs="宋体"/>
          <w:b/>
          <w:bCs/>
          <w:color w:val="000000"/>
          <w:kern w:val="0"/>
          <w:sz w:val="30"/>
          <w:szCs w:val="30"/>
          <w:lang w:val="zh-CN" w:eastAsia="zh-CN"/>
        </w:rPr>
        <w:t>5：</w:t>
      </w:r>
      <w:r>
        <w:rPr>
          <w:rFonts w:hint="eastAsia" w:ascii="宋体" w:hAnsi="宋体" w:cs="宋体"/>
          <w:b/>
          <w:bCs/>
          <w:color w:val="000000"/>
          <w:kern w:val="0"/>
          <w:sz w:val="30"/>
          <w:szCs w:val="30"/>
          <w:lang w:val="zh-CN" w:eastAsia="zh-CN"/>
        </w:rPr>
        <w:t>投标人</w:t>
      </w:r>
      <w:r>
        <w:rPr>
          <w:rFonts w:hint="eastAsia" w:ascii="宋体" w:hAnsi="宋体" w:eastAsia="宋体" w:cs="宋体"/>
          <w:b/>
          <w:bCs/>
          <w:color w:val="000000"/>
          <w:kern w:val="0"/>
          <w:sz w:val="30"/>
          <w:szCs w:val="30"/>
          <w:lang w:val="zh-CN" w:eastAsia="zh-CN"/>
        </w:rPr>
        <w:t>诚信承诺书</w:t>
      </w:r>
      <w:bookmarkEnd w:id="204"/>
      <w:bookmarkEnd w:id="205"/>
      <w:bookmarkEnd w:id="206"/>
      <w:bookmarkEnd w:id="207"/>
    </w:p>
    <w:p w14:paraId="45960504">
      <w:pPr>
        <w:pStyle w:val="10"/>
        <w:ind w:firstLine="480"/>
        <w:rPr>
          <w:rFonts w:hint="eastAsia" w:ascii="宋体" w:hAnsi="宋体" w:eastAsia="宋体" w:cs="Times New Roman"/>
          <w:b/>
          <w:bCs/>
          <w:kern w:val="2"/>
          <w:sz w:val="28"/>
          <w:szCs w:val="32"/>
          <w:lang w:val="zh-CN" w:eastAsia="zh-CN" w:bidi="ar-SA"/>
        </w:rPr>
      </w:pPr>
    </w:p>
    <w:p w14:paraId="6275F622">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08" w:name="_Toc27540"/>
      <w:bookmarkStart w:id="209" w:name="_Toc20574"/>
      <w:bookmarkStart w:id="210" w:name="_Toc27772"/>
      <w:bookmarkStart w:id="211" w:name="_Toc26919"/>
      <w:r>
        <w:rPr>
          <w:rFonts w:hint="eastAsia" w:ascii="宋体" w:hAnsi="宋体" w:cs="Times New Roman"/>
          <w:b/>
          <w:bCs/>
          <w:kern w:val="2"/>
          <w:sz w:val="28"/>
          <w:szCs w:val="32"/>
          <w:lang w:val="zh-CN" w:eastAsia="zh-CN" w:bidi="ar-SA"/>
        </w:rPr>
        <w:t>投标人</w:t>
      </w:r>
      <w:r>
        <w:rPr>
          <w:rFonts w:hint="eastAsia" w:ascii="宋体" w:hAnsi="宋体" w:eastAsia="宋体" w:cs="Times New Roman"/>
          <w:b/>
          <w:bCs/>
          <w:kern w:val="2"/>
          <w:sz w:val="28"/>
          <w:szCs w:val="32"/>
          <w:lang w:val="zh-CN" w:eastAsia="zh-CN" w:bidi="ar-SA"/>
        </w:rPr>
        <w:t>诚信承诺书</w:t>
      </w:r>
      <w:bookmarkEnd w:id="208"/>
      <w:bookmarkEnd w:id="209"/>
      <w:bookmarkEnd w:id="210"/>
      <w:bookmarkEnd w:id="211"/>
    </w:p>
    <w:p w14:paraId="090FF33E">
      <w:pPr>
        <w:pStyle w:val="10"/>
        <w:rPr>
          <w:rFonts w:hint="eastAsia"/>
          <w:lang w:val="zh-CN" w:eastAsia="zh-CN"/>
        </w:rPr>
      </w:pPr>
    </w:p>
    <w:p w14:paraId="049D1C45">
      <w:pPr>
        <w:spacing w:after="156" w:afterLines="50"/>
        <w:ind w:firstLine="0" w:firstLineChars="0"/>
        <w:rPr>
          <w:rFonts w:hint="eastAsia" w:ascii="宋体" w:hAnsi="宋体" w:eastAsia="宋体"/>
          <w:b/>
          <w:bCs/>
          <w:lang w:eastAsia="zh-CN"/>
        </w:rPr>
      </w:pPr>
      <w:r>
        <w:rPr>
          <w:rFonts w:hint="eastAsia" w:ascii="宋体" w:hAnsi="宋体"/>
          <w:b/>
          <w:bCs/>
        </w:rPr>
        <w:t>致：</w:t>
      </w:r>
      <w:r>
        <w:rPr>
          <w:rFonts w:hint="eastAsia" w:ascii="宋体" w:hAnsi="宋体"/>
          <w:b/>
          <w:bCs/>
          <w:lang w:eastAsia="zh-CN"/>
        </w:rPr>
        <w:t xml:space="preserve">青海鼎新工程项目管理有限公司    </w:t>
      </w:r>
    </w:p>
    <w:p w14:paraId="203F95FD">
      <w:pPr>
        <w:ind w:firstLine="480"/>
        <w:rPr>
          <w:rFonts w:hint="eastAsia" w:ascii="宋体" w:hAnsi="宋体"/>
        </w:rPr>
      </w:pPr>
    </w:p>
    <w:p w14:paraId="57E4F9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为了诚实、客观、有序地参与青海省政府采购活动，愿就以下内容作出承诺：</w:t>
      </w:r>
    </w:p>
    <w:p w14:paraId="4CAC55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一、自觉遵守各项法律、法规、规章、制度以及社会公德，维护廉洁环境，与同场竞争的</w:t>
      </w:r>
      <w:r>
        <w:rPr>
          <w:rFonts w:hint="eastAsia" w:ascii="宋体" w:hAnsi="宋体" w:cs="Times New Roman"/>
          <w:lang w:eastAsia="zh-CN"/>
        </w:rPr>
        <w:t>投标人</w:t>
      </w:r>
      <w:r>
        <w:rPr>
          <w:rFonts w:hint="eastAsia" w:ascii="宋体" w:hAnsi="宋体" w:cs="Times New Roman"/>
        </w:rPr>
        <w:t>平等参加政府采购活动。</w:t>
      </w:r>
    </w:p>
    <w:p w14:paraId="041A780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二、参加</w:t>
      </w:r>
      <w:r>
        <w:rPr>
          <w:rFonts w:hint="eastAsia" w:ascii="宋体" w:hAnsi="宋体" w:cs="Times New Roman"/>
          <w:lang w:eastAsia="zh-CN"/>
        </w:rPr>
        <w:t>青海鼎新工程项目管理有限公司</w:t>
      </w:r>
      <w:r>
        <w:rPr>
          <w:rFonts w:hint="eastAsia" w:ascii="宋体" w:hAnsi="宋体" w:cs="Times New Roman"/>
        </w:rPr>
        <w:t>组织的政府采购活动时，严格按照招标文件的规定和要求提供所需的相关材料，并对所提供的各类资料的真实性负责，不虚假应标，不虚列业绩。</w:t>
      </w:r>
    </w:p>
    <w:p w14:paraId="6DFCAF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三、尊重参与政府采购活动各相关方的合法行为，接受政府采购活动依法形成的意见、结果。</w:t>
      </w:r>
    </w:p>
    <w:p w14:paraId="7D5A21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r>
        <w:rPr>
          <w:rFonts w:hint="eastAsia" w:ascii="宋体" w:hAnsi="宋体" w:cs="Times New Roman"/>
        </w:rPr>
        <w:t>四、依法参加政府采购活动，不围标、串标，维护市场秩序，不提供“三无”产品、以次充好。</w:t>
      </w:r>
    </w:p>
    <w:p w14:paraId="095C410C">
      <w:pPr>
        <w:spacing w:line="360" w:lineRule="auto"/>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05B3D8B">
      <w:pPr>
        <w:spacing w:line="360" w:lineRule="auto"/>
        <w:ind w:firstLine="480"/>
        <w:rPr>
          <w:rFonts w:hint="eastAsia" w:ascii="宋体" w:hAnsi="宋体"/>
        </w:rPr>
      </w:pPr>
      <w:r>
        <w:rPr>
          <w:rFonts w:hint="eastAsia" w:ascii="宋体" w:hAnsi="宋体"/>
        </w:rPr>
        <w:t>六、认真履行中标</w:t>
      </w:r>
      <w:r>
        <w:rPr>
          <w:rFonts w:hint="eastAsia" w:ascii="宋体" w:hAnsi="宋体"/>
          <w:lang w:eastAsia="zh-CN"/>
        </w:rPr>
        <w:t>人</w:t>
      </w:r>
      <w:r>
        <w:rPr>
          <w:rFonts w:hint="eastAsia" w:ascii="宋体" w:hAnsi="宋体"/>
        </w:rPr>
        <w:t>应承担的责任和义务，全面执行采购合同规定的各项内容，保质保量地按时提供采购物品。</w:t>
      </w:r>
    </w:p>
    <w:p w14:paraId="544CEFFA">
      <w:pPr>
        <w:spacing w:line="360" w:lineRule="auto"/>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w:t>
      </w:r>
      <w:r>
        <w:rPr>
          <w:rFonts w:hint="eastAsia" w:ascii="宋体" w:hAnsi="宋体"/>
          <w:lang w:eastAsia="zh-CN"/>
        </w:rPr>
        <w:t>投标人</w:t>
      </w:r>
      <w:r>
        <w:rPr>
          <w:rFonts w:hint="eastAsia" w:ascii="宋体" w:hAnsi="宋体"/>
        </w:rPr>
        <w:t>的相关处理。</w:t>
      </w:r>
    </w:p>
    <w:p w14:paraId="01308215">
      <w:pPr>
        <w:spacing w:line="360" w:lineRule="auto"/>
        <w:ind w:firstLine="480"/>
        <w:rPr>
          <w:rFonts w:hint="eastAsia" w:ascii="宋体" w:hAnsi="宋体"/>
          <w:b/>
        </w:rPr>
      </w:pPr>
      <w:r>
        <w:rPr>
          <w:rFonts w:hint="eastAsia" w:ascii="宋体" w:hAnsi="宋体"/>
        </w:rPr>
        <w:t>本承诺是采购项目投标文件的组成部分。</w:t>
      </w:r>
    </w:p>
    <w:p w14:paraId="5D8B5E7C">
      <w:pPr>
        <w:spacing w:line="360" w:lineRule="auto"/>
        <w:ind w:firstLine="3735" w:firstLineChars="15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09411454">
      <w:pPr>
        <w:spacing w:line="360" w:lineRule="auto"/>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63E87B59">
      <w:pPr>
        <w:ind w:right="480" w:firstLine="5028" w:firstLineChars="2087"/>
        <w:rPr>
          <w:rFonts w:hint="eastAsia" w:ascii="宋体" w:hAnsi="宋体"/>
          <w:b/>
          <w:sz w:val="28"/>
          <w:szCs w:val="28"/>
          <w:lang w:val="zh-CN"/>
        </w:rPr>
      </w:pPr>
      <w:r>
        <w:rPr>
          <w:rFonts w:hint="eastAsia" w:ascii="宋体" w:hAnsi="宋体"/>
          <w:b/>
        </w:rPr>
        <w:t>年  月  日</w:t>
      </w:r>
    </w:p>
    <w:p w14:paraId="0DE25A2E">
      <w:pPr>
        <w:rPr>
          <w:rFonts w:hint="eastAsia"/>
          <w:lang w:val="zh-CN" w:eastAsia="zh-CN"/>
        </w:rPr>
      </w:pPr>
    </w:p>
    <w:p w14:paraId="7C1F331E">
      <w:pPr>
        <w:widowControl/>
        <w:snapToGrid w:val="0"/>
        <w:spacing w:line="360" w:lineRule="auto"/>
        <w:ind w:firstLine="0" w:firstLineChars="0"/>
        <w:outlineLvl w:val="1"/>
        <w:rPr>
          <w:rFonts w:hint="eastAsia" w:ascii="宋体" w:hAnsi="宋体" w:eastAsia="宋体" w:cs="宋体"/>
          <w:b/>
          <w:bCs/>
          <w:color w:val="000000"/>
          <w:kern w:val="0"/>
          <w:sz w:val="24"/>
          <w:szCs w:val="24"/>
          <w:lang w:val="zh-CN" w:eastAsia="zh-CN" w:bidi="ar-SA"/>
        </w:rPr>
      </w:pPr>
      <w:bookmarkStart w:id="212" w:name="_Toc31524"/>
    </w:p>
    <w:p w14:paraId="79F0B909">
      <w:pPr>
        <w:rPr>
          <w:rFonts w:hint="eastAsia" w:ascii="宋体" w:hAnsi="宋体" w:eastAsia="宋体" w:cs="宋体"/>
          <w:b/>
          <w:bCs/>
          <w:color w:val="000000"/>
          <w:kern w:val="0"/>
          <w:sz w:val="30"/>
          <w:szCs w:val="30"/>
          <w:lang w:val="zh-CN" w:eastAsia="zh-CN"/>
        </w:rPr>
      </w:pPr>
      <w:r>
        <w:rPr>
          <w:rFonts w:hint="eastAsia" w:ascii="宋体" w:hAnsi="宋体" w:eastAsia="宋体" w:cs="宋体"/>
          <w:b/>
          <w:bCs/>
          <w:color w:val="000000"/>
          <w:kern w:val="0"/>
          <w:sz w:val="30"/>
          <w:szCs w:val="30"/>
          <w:lang w:val="zh-CN" w:eastAsia="zh-CN"/>
        </w:rPr>
        <w:br w:type="page"/>
      </w:r>
    </w:p>
    <w:p w14:paraId="02C0D9E7">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3" w:name="_Toc6217"/>
      <w:r>
        <w:rPr>
          <w:rFonts w:hint="eastAsia" w:ascii="宋体" w:hAnsi="宋体" w:eastAsia="宋体" w:cs="宋体"/>
          <w:b/>
          <w:bCs/>
          <w:color w:val="000000"/>
          <w:kern w:val="0"/>
          <w:sz w:val="30"/>
          <w:szCs w:val="30"/>
          <w:lang w:val="zh-CN" w:eastAsia="zh-CN"/>
        </w:rPr>
        <w:t>附件6：投标人资格证明文件</w:t>
      </w:r>
      <w:bookmarkEnd w:id="212"/>
      <w:bookmarkEnd w:id="213"/>
    </w:p>
    <w:p w14:paraId="0CBED067">
      <w:pPr>
        <w:pStyle w:val="8"/>
        <w:ind w:firstLine="420"/>
        <w:rPr>
          <w:rFonts w:hint="eastAsia"/>
          <w:lang w:val="zh-CN" w:eastAsia="zh-CN"/>
        </w:rPr>
      </w:pPr>
    </w:p>
    <w:p w14:paraId="1D39313B">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14" w:name="_Toc23402"/>
      <w:bookmarkStart w:id="215" w:name="_Toc18977"/>
      <w:bookmarkStart w:id="216" w:name="_Toc29289"/>
      <w:bookmarkStart w:id="217" w:name="_Toc11462"/>
      <w:r>
        <w:rPr>
          <w:rFonts w:hint="eastAsia" w:ascii="宋体" w:hAnsi="宋体" w:eastAsia="宋体" w:cs="Times New Roman"/>
          <w:b/>
          <w:bCs/>
          <w:kern w:val="2"/>
          <w:sz w:val="28"/>
          <w:szCs w:val="32"/>
          <w:lang w:val="zh-CN" w:eastAsia="zh-CN" w:bidi="ar-SA"/>
        </w:rPr>
        <w:t>投标人资格证明文件</w:t>
      </w:r>
      <w:bookmarkEnd w:id="214"/>
      <w:bookmarkEnd w:id="215"/>
      <w:bookmarkEnd w:id="216"/>
      <w:bookmarkEnd w:id="217"/>
    </w:p>
    <w:p w14:paraId="0477E92F">
      <w:pPr>
        <w:spacing w:line="360" w:lineRule="auto"/>
        <w:ind w:firstLine="480"/>
        <w:rPr>
          <w:rFonts w:hint="eastAsia" w:ascii="宋体" w:hAnsi="宋体"/>
        </w:rPr>
      </w:pPr>
    </w:p>
    <w:p w14:paraId="0F264E8B">
      <w:pPr>
        <w:spacing w:line="360" w:lineRule="auto"/>
        <w:ind w:firstLine="480"/>
        <w:rPr>
          <w:rFonts w:hint="eastAsia" w:ascii="宋体" w:hAnsi="宋体" w:cs="宋体"/>
          <w:color w:val="000000"/>
        </w:rPr>
      </w:pPr>
      <w:r>
        <w:rPr>
          <w:rFonts w:hint="eastAsia" w:ascii="宋体" w:hAnsi="宋体"/>
        </w:rPr>
        <w:t>资格证明材料包括：</w:t>
      </w:r>
    </w:p>
    <w:p w14:paraId="6E9873B3">
      <w:pPr>
        <w:numPr>
          <w:ilvl w:val="0"/>
          <w:numId w:val="2"/>
        </w:numPr>
        <w:spacing w:line="360" w:lineRule="auto"/>
        <w:ind w:firstLine="480"/>
        <w:rPr>
          <w:rFonts w:hint="eastAsia"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1386A8F5">
      <w:pPr>
        <w:spacing w:line="360" w:lineRule="auto"/>
        <w:ind w:firstLine="480"/>
        <w:rPr>
          <w:rFonts w:hint="eastAsia" w:ascii="宋体" w:hAnsi="宋体" w:cs="宋体"/>
          <w:color w:val="000000"/>
        </w:rPr>
      </w:pPr>
      <w:r>
        <w:rPr>
          <w:rFonts w:hint="eastAsia" w:ascii="宋体" w:hAnsi="宋体" w:cs="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1B0E853">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19C01767">
      <w:pPr>
        <w:spacing w:line="360" w:lineRule="auto"/>
        <w:ind w:firstLine="480"/>
        <w:rPr>
          <w:rFonts w:hint="eastAsia" w:ascii="宋体" w:hAnsi="宋体" w:cs="宋体"/>
          <w:color w:val="000000"/>
        </w:rPr>
      </w:pPr>
      <w:r>
        <w:rPr>
          <w:rFonts w:hint="eastAsia" w:ascii="宋体" w:hAnsi="宋体" w:cs="宋体"/>
          <w:color w:val="000000"/>
        </w:rPr>
        <w:t>（3）</w:t>
      </w:r>
      <w:r>
        <w:rPr>
          <w:rFonts w:hint="eastAsia" w:ascii="宋体" w:hAnsi="宋体" w:cs="宋体"/>
          <w:color w:val="000000"/>
          <w:lang w:eastAsia="zh-CN"/>
        </w:rPr>
        <w:t>投标人</w:t>
      </w:r>
      <w:r>
        <w:rPr>
          <w:rFonts w:hint="eastAsia" w:ascii="宋体" w:hAnsi="宋体" w:cs="宋体"/>
          <w:color w:val="000000"/>
        </w:rPr>
        <w:t>认为有必要提供的其他资格证明文件。</w:t>
      </w:r>
    </w:p>
    <w:p w14:paraId="4B6F5CAD">
      <w:pPr>
        <w:pStyle w:val="20"/>
        <w:rPr>
          <w:rFonts w:hint="eastAsia" w:ascii="宋体" w:hAnsi="宋体" w:cs="宋体"/>
          <w:color w:val="000000"/>
        </w:rPr>
      </w:pPr>
    </w:p>
    <w:p w14:paraId="7B119524">
      <w:pPr>
        <w:rPr>
          <w:rFonts w:hint="eastAsia" w:ascii="宋体" w:hAnsi="宋体" w:cs="宋体"/>
          <w:color w:val="000000"/>
        </w:rPr>
      </w:pPr>
    </w:p>
    <w:p w14:paraId="1D07F0C5">
      <w:pPr>
        <w:pStyle w:val="20"/>
        <w:rPr>
          <w:rFonts w:hint="eastAsia" w:ascii="宋体" w:hAnsi="宋体" w:cs="宋体"/>
          <w:color w:val="000000"/>
        </w:rPr>
      </w:pPr>
    </w:p>
    <w:p w14:paraId="6D25528B">
      <w:pPr>
        <w:rPr>
          <w:rFonts w:hint="eastAsia" w:ascii="宋体" w:hAnsi="宋体" w:cs="宋体"/>
          <w:color w:val="000000"/>
        </w:rPr>
      </w:pPr>
    </w:p>
    <w:p w14:paraId="3C15D9D7">
      <w:pPr>
        <w:pStyle w:val="20"/>
        <w:rPr>
          <w:rFonts w:hint="eastAsia" w:ascii="宋体" w:hAnsi="宋体" w:cs="宋体"/>
          <w:color w:val="000000"/>
        </w:rPr>
      </w:pPr>
    </w:p>
    <w:p w14:paraId="37A76B0F">
      <w:pPr>
        <w:rPr>
          <w:rFonts w:hint="eastAsia" w:ascii="宋体" w:hAnsi="宋体" w:cs="宋体"/>
          <w:color w:val="000000"/>
        </w:rPr>
      </w:pPr>
    </w:p>
    <w:p w14:paraId="5816C775">
      <w:pPr>
        <w:pStyle w:val="20"/>
        <w:rPr>
          <w:rFonts w:hint="eastAsia" w:ascii="宋体" w:hAnsi="宋体" w:cs="宋体"/>
          <w:color w:val="000000"/>
        </w:rPr>
      </w:pPr>
    </w:p>
    <w:p w14:paraId="2D397F3E">
      <w:pPr>
        <w:rPr>
          <w:rFonts w:hint="eastAsia" w:ascii="宋体" w:hAnsi="宋体" w:cs="宋体"/>
          <w:color w:val="000000"/>
        </w:rPr>
      </w:pPr>
    </w:p>
    <w:p w14:paraId="52488455">
      <w:pPr>
        <w:pStyle w:val="20"/>
        <w:rPr>
          <w:rFonts w:hint="eastAsia" w:ascii="宋体" w:hAnsi="宋体" w:cs="宋体"/>
          <w:color w:val="000000"/>
        </w:rPr>
      </w:pPr>
    </w:p>
    <w:p w14:paraId="7A5D9300">
      <w:pPr>
        <w:rPr>
          <w:rFonts w:hint="eastAsia" w:ascii="宋体" w:hAnsi="宋体" w:cs="宋体"/>
          <w:color w:val="000000"/>
        </w:rPr>
      </w:pPr>
    </w:p>
    <w:p w14:paraId="0FAF2C1A">
      <w:pPr>
        <w:pStyle w:val="20"/>
        <w:rPr>
          <w:rFonts w:hint="eastAsia" w:ascii="宋体" w:hAnsi="宋体" w:cs="宋体"/>
          <w:color w:val="000000"/>
        </w:rPr>
      </w:pPr>
    </w:p>
    <w:p w14:paraId="3D241926">
      <w:pPr>
        <w:rPr>
          <w:rFonts w:hint="eastAsia" w:ascii="宋体" w:hAnsi="宋体" w:cs="宋体"/>
          <w:color w:val="000000"/>
        </w:rPr>
      </w:pPr>
    </w:p>
    <w:p w14:paraId="079F0D7D">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18" w:name="_Toc30521"/>
      <w:bookmarkStart w:id="219" w:name="_Toc130971996"/>
      <w:bookmarkStart w:id="220" w:name="_Toc18885"/>
      <w:bookmarkStart w:id="221" w:name="_Toc28090"/>
      <w:r>
        <w:rPr>
          <w:rFonts w:hint="eastAsia" w:ascii="宋体" w:hAnsi="宋体" w:eastAsia="宋体" w:cs="宋体"/>
          <w:b/>
          <w:bCs/>
          <w:color w:val="000000"/>
          <w:kern w:val="0"/>
          <w:sz w:val="30"/>
          <w:szCs w:val="30"/>
          <w:lang w:val="zh-CN" w:eastAsia="zh-CN"/>
        </w:rPr>
        <w:t>附件7：财务状况、缴纳税收和社会保障资金证明</w:t>
      </w:r>
      <w:bookmarkEnd w:id="218"/>
      <w:bookmarkEnd w:id="219"/>
      <w:bookmarkEnd w:id="220"/>
      <w:bookmarkEnd w:id="221"/>
    </w:p>
    <w:p w14:paraId="0E4ED543">
      <w:pPr>
        <w:pStyle w:val="8"/>
        <w:ind w:firstLine="420"/>
        <w:rPr>
          <w:rFonts w:hint="eastAsia"/>
        </w:rPr>
      </w:pPr>
    </w:p>
    <w:p w14:paraId="2F80C534">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2" w:name="_Toc17879"/>
      <w:bookmarkStart w:id="223" w:name="_Toc15713"/>
      <w:bookmarkStart w:id="224" w:name="_Toc31849"/>
      <w:bookmarkStart w:id="225" w:name="_Toc26355"/>
      <w:r>
        <w:rPr>
          <w:rFonts w:hint="eastAsia" w:ascii="宋体" w:hAnsi="宋体" w:eastAsia="宋体" w:cs="Times New Roman"/>
          <w:b/>
          <w:bCs/>
          <w:kern w:val="2"/>
          <w:sz w:val="28"/>
          <w:szCs w:val="32"/>
          <w:lang w:val="zh-CN" w:eastAsia="zh-CN" w:bidi="ar-SA"/>
        </w:rPr>
        <w:t>财务状况、缴纳税收和社会保障资金证明</w:t>
      </w:r>
      <w:bookmarkEnd w:id="222"/>
      <w:bookmarkEnd w:id="223"/>
      <w:bookmarkEnd w:id="224"/>
      <w:bookmarkEnd w:id="225"/>
    </w:p>
    <w:p w14:paraId="556E2F0D">
      <w:pPr>
        <w:autoSpaceDE w:val="0"/>
        <w:autoSpaceDN w:val="0"/>
        <w:adjustRightInd w:val="0"/>
        <w:ind w:firstLine="904" w:firstLineChars="250"/>
        <w:jc w:val="center"/>
        <w:rPr>
          <w:rFonts w:hint="eastAsia" w:ascii="宋体" w:hAnsi="宋体"/>
          <w:b/>
          <w:sz w:val="36"/>
          <w:szCs w:val="36"/>
        </w:rPr>
      </w:pPr>
    </w:p>
    <w:p w14:paraId="4B42C5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按照《政府采购法》第22条规定提供以下相关材料：</w:t>
      </w:r>
    </w:p>
    <w:p w14:paraId="11EF09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rPr>
      </w:pPr>
      <w:r>
        <w:rPr>
          <w:rFonts w:hint="eastAsia" w:ascii="宋体" w:hAnsi="宋体" w:eastAsia="宋体" w:cs="宋体"/>
          <w:color w:val="000000"/>
        </w:rPr>
        <w:t>1、</w:t>
      </w:r>
      <w:r>
        <w:rPr>
          <w:rFonts w:hint="default" w:ascii="Times New Roman" w:hAnsi="Times New Roman" w:eastAsia="宋体" w:cs="Times New Roman"/>
          <w:highlight w:val="none"/>
          <w:lang w:val="en-US" w:eastAsia="zh-CN"/>
        </w:rPr>
        <w:t>经第三方机构出具的</w:t>
      </w:r>
      <w:r>
        <w:rPr>
          <w:rFonts w:hint="eastAsia" w:cs="Times New Roman"/>
          <w:highlight w:val="none"/>
          <w:lang w:val="en-US" w:eastAsia="zh-CN"/>
        </w:rPr>
        <w:t>2024年</w:t>
      </w:r>
      <w:r>
        <w:rPr>
          <w:rFonts w:hint="default" w:ascii="Times New Roman" w:hAnsi="Times New Roman" w:eastAsia="宋体" w:cs="Times New Roman"/>
          <w:highlight w:val="none"/>
          <w:lang w:val="en-US" w:eastAsia="zh-CN"/>
        </w:rPr>
        <w:t>财务状况审计报告，包括但不限于资产负债表、现金流量表、利润表和财务（会计）报表附注,并提供第三方机构的营业执照、执业证书。新注册未满一年的或农民专业合作社的投标人需提供基本开户银行出具的近三个月</w:t>
      </w:r>
      <w:r>
        <w:rPr>
          <w:rFonts w:hint="eastAsia" w:cs="Times New Roman"/>
          <w:highlight w:val="none"/>
          <w:lang w:val="en-US" w:eastAsia="zh-CN"/>
        </w:rPr>
        <w:t>内</w:t>
      </w:r>
      <w:r>
        <w:rPr>
          <w:rFonts w:hint="default" w:ascii="Times New Roman" w:hAnsi="Times New Roman" w:eastAsia="宋体" w:cs="Times New Roman"/>
          <w:highlight w:val="none"/>
          <w:lang w:val="en-US" w:eastAsia="zh-CN"/>
        </w:rPr>
        <w:t>的资信证明。扫描（或复印）件应全面、完整、清晰。</w:t>
      </w:r>
    </w:p>
    <w:p w14:paraId="29FC4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2、近半年内任意</w:t>
      </w:r>
      <w:r>
        <w:rPr>
          <w:rFonts w:hint="eastAsia" w:ascii="宋体" w:hAnsi="宋体" w:cs="宋体"/>
          <w:color w:val="000000"/>
          <w:lang w:eastAsia="zh-CN"/>
        </w:rPr>
        <w:t>一</w:t>
      </w:r>
      <w:r>
        <w:rPr>
          <w:rFonts w:hint="eastAsia" w:ascii="宋体" w:hAnsi="宋体" w:eastAsia="宋体" w:cs="宋体"/>
          <w:color w:val="000000"/>
        </w:rPr>
        <w:t>个月的依法缴纳税收和社会保障资金记录</w:t>
      </w:r>
      <w:r>
        <w:rPr>
          <w:rFonts w:hint="eastAsia" w:ascii="宋体" w:hAnsi="宋体" w:eastAsia="宋体" w:cs="宋体"/>
          <w:color w:val="auto"/>
        </w:rPr>
        <w:t>（农民专业合作社的</w:t>
      </w:r>
      <w:r>
        <w:rPr>
          <w:rFonts w:hint="eastAsia" w:ascii="宋体" w:hAnsi="宋体" w:cs="宋体"/>
          <w:color w:val="auto"/>
          <w:lang w:eastAsia="zh-CN"/>
        </w:rPr>
        <w:t>投标人</w:t>
      </w:r>
      <w:r>
        <w:rPr>
          <w:rFonts w:hint="eastAsia" w:ascii="宋体" w:hAnsi="宋体" w:eastAsia="宋体" w:cs="宋体"/>
          <w:color w:val="auto"/>
        </w:rPr>
        <w:t>提供个人养老保险缴纳凭证</w:t>
      </w:r>
      <w:r>
        <w:rPr>
          <w:rFonts w:hint="eastAsia" w:ascii="宋体" w:hAnsi="宋体" w:cs="宋体"/>
          <w:color w:val="auto"/>
          <w:lang w:eastAsia="zh-CN"/>
        </w:rPr>
        <w:t>及个人医保</w:t>
      </w:r>
      <w:r>
        <w:rPr>
          <w:rFonts w:hint="eastAsia" w:ascii="宋体" w:hAnsi="宋体" w:eastAsia="宋体" w:cs="宋体"/>
          <w:color w:val="auto"/>
        </w:rPr>
        <w:t>）</w:t>
      </w:r>
      <w:r>
        <w:rPr>
          <w:rFonts w:hint="eastAsia" w:ascii="宋体" w:hAnsi="宋体" w:eastAsia="宋体" w:cs="宋体"/>
          <w:color w:val="000000"/>
        </w:rPr>
        <w:t>的证明材料；依法免税的</w:t>
      </w:r>
      <w:r>
        <w:rPr>
          <w:rFonts w:hint="eastAsia" w:ascii="宋体" w:hAnsi="宋体" w:cs="宋体"/>
          <w:color w:val="000000"/>
          <w:lang w:eastAsia="zh-CN"/>
        </w:rPr>
        <w:t>投标人</w:t>
      </w:r>
      <w:r>
        <w:rPr>
          <w:rFonts w:hint="eastAsia" w:ascii="宋体" w:hAnsi="宋体" w:eastAsia="宋体" w:cs="宋体"/>
          <w:color w:val="000000"/>
        </w:rPr>
        <w:t>须提供相应文件证明</w:t>
      </w:r>
      <w:r>
        <w:rPr>
          <w:rFonts w:hint="eastAsia" w:ascii="宋体" w:hAnsi="宋体" w:cs="宋体"/>
          <w:color w:val="000000"/>
          <w:lang w:val="en-US" w:eastAsia="zh-CN"/>
        </w:rPr>
        <w:t>(</w:t>
      </w:r>
      <w:r>
        <w:rPr>
          <w:rFonts w:hint="eastAsia" w:ascii="宋体" w:hAnsi="宋体" w:eastAsia="宋体" w:cs="宋体"/>
          <w:color w:val="000000"/>
        </w:rPr>
        <w:t>无欠税证明需加盖当地税务局公章</w:t>
      </w:r>
      <w:r>
        <w:rPr>
          <w:rFonts w:hint="eastAsia" w:ascii="宋体" w:hAnsi="宋体" w:cs="宋体"/>
          <w:color w:val="000000"/>
          <w:lang w:val="en-US" w:eastAsia="zh-CN"/>
        </w:rPr>
        <w:t>)。</w:t>
      </w:r>
    </w:p>
    <w:p w14:paraId="7667B1C1">
      <w:pPr>
        <w:rPr>
          <w:rFonts w:hint="eastAsia"/>
          <w:lang w:val="zh-CN" w:eastAsia="zh-CN"/>
        </w:rPr>
      </w:pPr>
    </w:p>
    <w:p w14:paraId="5D1FB2D5">
      <w:pPr>
        <w:pStyle w:val="20"/>
        <w:rPr>
          <w:rFonts w:hint="eastAsia"/>
          <w:lang w:val="zh-CN" w:eastAsia="zh-CN"/>
        </w:rPr>
      </w:pPr>
    </w:p>
    <w:p w14:paraId="1C86FB40">
      <w:pPr>
        <w:rPr>
          <w:rFonts w:hint="eastAsia"/>
          <w:lang w:val="zh-CN" w:eastAsia="zh-CN"/>
        </w:rPr>
      </w:pPr>
    </w:p>
    <w:p w14:paraId="3A557DA8">
      <w:pPr>
        <w:pStyle w:val="20"/>
        <w:rPr>
          <w:rFonts w:hint="eastAsia"/>
          <w:lang w:val="zh-CN" w:eastAsia="zh-CN"/>
        </w:rPr>
      </w:pPr>
    </w:p>
    <w:p w14:paraId="521490F8">
      <w:pPr>
        <w:rPr>
          <w:rFonts w:hint="eastAsia"/>
          <w:lang w:val="zh-CN" w:eastAsia="zh-CN"/>
        </w:rPr>
      </w:pPr>
    </w:p>
    <w:p w14:paraId="6DD5A801">
      <w:pPr>
        <w:pStyle w:val="20"/>
        <w:rPr>
          <w:rFonts w:hint="eastAsia"/>
          <w:lang w:val="zh-CN" w:eastAsia="zh-CN"/>
        </w:rPr>
      </w:pPr>
    </w:p>
    <w:p w14:paraId="060BD1C0">
      <w:pPr>
        <w:rPr>
          <w:rFonts w:hint="eastAsia"/>
          <w:lang w:val="zh-CN" w:eastAsia="zh-CN"/>
        </w:rPr>
      </w:pPr>
    </w:p>
    <w:p w14:paraId="4549F66D">
      <w:pPr>
        <w:pStyle w:val="20"/>
        <w:rPr>
          <w:rFonts w:hint="eastAsia"/>
          <w:lang w:val="zh-CN" w:eastAsia="zh-CN"/>
        </w:rPr>
      </w:pPr>
    </w:p>
    <w:p w14:paraId="3DF2B874">
      <w:pPr>
        <w:rPr>
          <w:rFonts w:hint="eastAsia"/>
          <w:lang w:val="zh-CN" w:eastAsia="zh-CN"/>
        </w:rPr>
      </w:pPr>
    </w:p>
    <w:p w14:paraId="64E61295">
      <w:pPr>
        <w:pStyle w:val="20"/>
        <w:rPr>
          <w:rFonts w:hint="eastAsia"/>
          <w:lang w:val="zh-CN" w:eastAsia="zh-CN"/>
        </w:rPr>
      </w:pPr>
    </w:p>
    <w:p w14:paraId="4D81F103">
      <w:pPr>
        <w:rPr>
          <w:rFonts w:hint="eastAsia"/>
          <w:lang w:val="zh-CN" w:eastAsia="zh-CN"/>
        </w:rPr>
      </w:pPr>
    </w:p>
    <w:p w14:paraId="3AE46A80">
      <w:pPr>
        <w:pStyle w:val="20"/>
        <w:rPr>
          <w:rFonts w:hint="eastAsia"/>
          <w:lang w:val="zh-CN" w:eastAsia="zh-CN"/>
        </w:rPr>
      </w:pPr>
    </w:p>
    <w:p w14:paraId="35B59008">
      <w:pPr>
        <w:rPr>
          <w:rFonts w:hint="eastAsia"/>
          <w:lang w:val="zh-CN" w:eastAsia="zh-CN"/>
        </w:rPr>
      </w:pPr>
    </w:p>
    <w:p w14:paraId="2C06A913">
      <w:pPr>
        <w:pStyle w:val="20"/>
        <w:rPr>
          <w:rFonts w:hint="eastAsia"/>
          <w:lang w:val="zh-CN" w:eastAsia="zh-CN"/>
        </w:rPr>
      </w:pPr>
    </w:p>
    <w:p w14:paraId="6173DAC3">
      <w:pPr>
        <w:rPr>
          <w:rFonts w:hint="eastAsia"/>
          <w:lang w:val="zh-CN" w:eastAsia="zh-CN"/>
        </w:rPr>
      </w:pPr>
    </w:p>
    <w:p w14:paraId="3BCE4820">
      <w:pPr>
        <w:rPr>
          <w:rFonts w:hint="eastAsia"/>
          <w:lang w:val="zh-CN" w:eastAsia="zh-CN"/>
        </w:rPr>
      </w:pPr>
    </w:p>
    <w:p w14:paraId="79FD6B22">
      <w:pPr>
        <w:rPr>
          <w:rFonts w:hint="eastAsia"/>
          <w:lang w:val="zh-CN" w:eastAsia="zh-CN"/>
        </w:rPr>
      </w:pPr>
    </w:p>
    <w:p w14:paraId="0327AABB">
      <w:pPr>
        <w:pStyle w:val="20"/>
        <w:ind w:left="0" w:leftChars="0" w:firstLine="0" w:firstLineChars="0"/>
        <w:rPr>
          <w:rFonts w:hint="eastAsia"/>
          <w:lang w:val="zh-CN" w:eastAsia="zh-CN"/>
        </w:rPr>
      </w:pPr>
    </w:p>
    <w:p w14:paraId="6B06DBA4">
      <w:pPr>
        <w:widowControl/>
        <w:snapToGrid w:val="0"/>
        <w:spacing w:line="360" w:lineRule="auto"/>
        <w:ind w:firstLine="0" w:firstLineChars="0"/>
        <w:jc w:val="left"/>
        <w:outlineLvl w:val="1"/>
        <w:rPr>
          <w:rFonts w:hint="eastAsia" w:ascii="宋体" w:hAnsi="宋体" w:eastAsia="宋体" w:cs="宋体"/>
          <w:b/>
          <w:bCs/>
          <w:color w:val="000000"/>
          <w:kern w:val="0"/>
          <w:sz w:val="30"/>
          <w:szCs w:val="30"/>
          <w:lang w:val="zh-CN" w:eastAsia="zh-CN"/>
        </w:rPr>
      </w:pPr>
      <w:bookmarkStart w:id="226" w:name="_Toc28965"/>
      <w:r>
        <w:rPr>
          <w:rFonts w:hint="eastAsia" w:ascii="宋体" w:hAnsi="宋体" w:eastAsia="宋体" w:cs="宋体"/>
          <w:b/>
          <w:bCs/>
          <w:color w:val="000000"/>
          <w:kern w:val="0"/>
          <w:sz w:val="30"/>
          <w:szCs w:val="30"/>
          <w:lang w:val="zh-CN" w:eastAsia="zh-CN"/>
        </w:rPr>
        <w:t>附件8：具备履行合同所必需的设备和专业技术能力的证明材料</w:t>
      </w:r>
      <w:bookmarkEnd w:id="226"/>
    </w:p>
    <w:p w14:paraId="19AF9175">
      <w:pPr>
        <w:pStyle w:val="8"/>
        <w:ind w:firstLine="420"/>
        <w:rPr>
          <w:rFonts w:hint="eastAsia" w:ascii="宋体" w:hAnsi="宋体" w:eastAsia="宋体" w:cs="Times New Roman"/>
          <w:b/>
          <w:bCs/>
          <w:kern w:val="2"/>
          <w:sz w:val="28"/>
          <w:szCs w:val="32"/>
          <w:lang w:val="zh-CN" w:eastAsia="zh-CN" w:bidi="ar-SA"/>
        </w:rPr>
      </w:pPr>
    </w:p>
    <w:p w14:paraId="1A2C9605">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27" w:name="_Toc15077"/>
      <w:bookmarkStart w:id="228" w:name="_Toc23220"/>
      <w:bookmarkStart w:id="229" w:name="_Toc1693"/>
      <w:bookmarkStart w:id="230" w:name="_Toc16611"/>
      <w:r>
        <w:rPr>
          <w:rFonts w:hint="eastAsia" w:ascii="宋体" w:hAnsi="宋体" w:eastAsia="宋体" w:cs="Times New Roman"/>
          <w:b/>
          <w:bCs/>
          <w:kern w:val="2"/>
          <w:sz w:val="28"/>
          <w:szCs w:val="32"/>
          <w:lang w:val="zh-CN" w:eastAsia="zh-CN" w:bidi="ar-SA"/>
        </w:rPr>
        <w:t>具备履行合同所必需的设备和专业技术能力的证明材料</w:t>
      </w:r>
      <w:bookmarkEnd w:id="227"/>
      <w:bookmarkEnd w:id="228"/>
      <w:bookmarkEnd w:id="229"/>
      <w:bookmarkEnd w:id="230"/>
    </w:p>
    <w:p w14:paraId="2544BB70">
      <w:pPr>
        <w:autoSpaceDE w:val="0"/>
        <w:autoSpaceDN w:val="0"/>
        <w:adjustRightInd w:val="0"/>
        <w:ind w:firstLine="904" w:firstLineChars="250"/>
        <w:jc w:val="center"/>
        <w:rPr>
          <w:rFonts w:hint="eastAsia" w:ascii="宋体" w:hAnsi="宋体"/>
          <w:b/>
          <w:sz w:val="36"/>
          <w:szCs w:val="36"/>
        </w:rPr>
      </w:pPr>
    </w:p>
    <w:p w14:paraId="7B0F99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Times New Roman"/>
        </w:rPr>
      </w:pPr>
      <w:bookmarkStart w:id="231" w:name="_Toc32149"/>
      <w:r>
        <w:rPr>
          <w:rFonts w:hint="eastAsia" w:ascii="宋体" w:hAnsi="宋体" w:cs="Times New Roman"/>
        </w:rPr>
        <w:t>为保证本项目合同的顺利履行，</w:t>
      </w:r>
      <w:r>
        <w:rPr>
          <w:rFonts w:hint="eastAsia" w:ascii="宋体" w:hAnsi="宋体" w:cs="Times New Roman"/>
          <w:lang w:eastAsia="zh-CN"/>
        </w:rPr>
        <w:t>投标人</w:t>
      </w:r>
      <w:r>
        <w:rPr>
          <w:rFonts w:hint="eastAsia" w:ascii="宋体" w:hAnsi="宋体" w:cs="Times New Roman"/>
        </w:rPr>
        <w:t>必须具备履行合同的设备和专业技术能力，须提供具备履行合同的设备和专业技术能力的承诺函（格式自拟），并提供相关设备的购置发票</w:t>
      </w:r>
      <w:r>
        <w:rPr>
          <w:rFonts w:hint="eastAsia" w:ascii="宋体" w:hAnsi="宋体" w:cs="Times New Roman"/>
          <w:lang w:eastAsia="zh-CN"/>
        </w:rPr>
        <w:t>（或租赁合同）或</w:t>
      </w:r>
      <w:r>
        <w:rPr>
          <w:rFonts w:hint="eastAsia" w:ascii="宋体" w:hAnsi="宋体" w:cs="Times New Roman"/>
        </w:rPr>
        <w:t>相关人员的证书或</w:t>
      </w:r>
      <w:r>
        <w:rPr>
          <w:rFonts w:hint="eastAsia" w:ascii="宋体" w:hAnsi="宋体" w:cs="Times New Roman"/>
          <w:lang w:eastAsia="zh-CN"/>
        </w:rPr>
        <w:t>劳动（务）</w:t>
      </w:r>
      <w:r>
        <w:rPr>
          <w:rFonts w:hint="eastAsia" w:ascii="宋体" w:hAnsi="宋体" w:cs="Times New Roman"/>
        </w:rPr>
        <w:t>合同等证明材料。</w:t>
      </w:r>
      <w:bookmarkEnd w:id="231"/>
    </w:p>
    <w:p w14:paraId="03B29578">
      <w:pPr>
        <w:pStyle w:val="20"/>
        <w:rPr>
          <w:rFonts w:hint="eastAsia" w:ascii="宋体" w:hAnsi="宋体" w:cs="Times New Roman"/>
        </w:rPr>
      </w:pPr>
    </w:p>
    <w:p w14:paraId="05B1F2BA">
      <w:pPr>
        <w:rPr>
          <w:rFonts w:hint="eastAsia" w:ascii="宋体" w:hAnsi="宋体" w:cs="Times New Roman"/>
        </w:rPr>
      </w:pPr>
    </w:p>
    <w:p w14:paraId="65CA0937">
      <w:pPr>
        <w:pStyle w:val="20"/>
        <w:rPr>
          <w:rFonts w:hint="eastAsia" w:ascii="宋体" w:hAnsi="宋体" w:cs="Times New Roman"/>
        </w:rPr>
      </w:pPr>
    </w:p>
    <w:p w14:paraId="38FDCA55">
      <w:pPr>
        <w:rPr>
          <w:rFonts w:hint="eastAsia" w:ascii="宋体" w:hAnsi="宋体" w:cs="Times New Roman"/>
        </w:rPr>
      </w:pPr>
    </w:p>
    <w:p w14:paraId="515A2A8F">
      <w:pPr>
        <w:pStyle w:val="20"/>
        <w:rPr>
          <w:rFonts w:hint="eastAsia" w:ascii="宋体" w:hAnsi="宋体" w:cs="Times New Roman"/>
        </w:rPr>
      </w:pPr>
    </w:p>
    <w:p w14:paraId="06D36A94">
      <w:pPr>
        <w:rPr>
          <w:rFonts w:hint="eastAsia" w:ascii="宋体" w:hAnsi="宋体" w:cs="Times New Roman"/>
        </w:rPr>
      </w:pPr>
    </w:p>
    <w:p w14:paraId="75462142">
      <w:pPr>
        <w:pStyle w:val="20"/>
        <w:rPr>
          <w:rFonts w:hint="eastAsia" w:ascii="宋体" w:hAnsi="宋体" w:cs="Times New Roman"/>
        </w:rPr>
      </w:pPr>
    </w:p>
    <w:p w14:paraId="62D21B33">
      <w:pPr>
        <w:rPr>
          <w:rFonts w:hint="eastAsia" w:ascii="宋体" w:hAnsi="宋体" w:cs="Times New Roman"/>
        </w:rPr>
      </w:pPr>
    </w:p>
    <w:p w14:paraId="0C4399E7">
      <w:pPr>
        <w:pStyle w:val="20"/>
        <w:rPr>
          <w:rFonts w:hint="eastAsia" w:ascii="宋体" w:hAnsi="宋体" w:cs="Times New Roman"/>
        </w:rPr>
      </w:pPr>
    </w:p>
    <w:p w14:paraId="57C19F5D">
      <w:pPr>
        <w:rPr>
          <w:rFonts w:hint="eastAsia" w:ascii="宋体" w:hAnsi="宋体" w:cs="Times New Roman"/>
        </w:rPr>
      </w:pPr>
    </w:p>
    <w:p w14:paraId="30134F58">
      <w:pPr>
        <w:pStyle w:val="20"/>
        <w:rPr>
          <w:rFonts w:hint="eastAsia" w:ascii="宋体" w:hAnsi="宋体" w:cs="Times New Roman"/>
        </w:rPr>
      </w:pPr>
    </w:p>
    <w:p w14:paraId="462093A5">
      <w:pPr>
        <w:rPr>
          <w:rFonts w:hint="eastAsia" w:ascii="宋体" w:hAnsi="宋体" w:cs="Times New Roman"/>
        </w:rPr>
      </w:pPr>
    </w:p>
    <w:p w14:paraId="1390D27B">
      <w:pPr>
        <w:pStyle w:val="20"/>
        <w:rPr>
          <w:rFonts w:hint="eastAsia" w:ascii="宋体" w:hAnsi="宋体" w:cs="Times New Roman"/>
        </w:rPr>
      </w:pPr>
    </w:p>
    <w:p w14:paraId="2F06DFFF">
      <w:pPr>
        <w:rPr>
          <w:rFonts w:hint="eastAsia" w:ascii="宋体" w:hAnsi="宋体" w:cs="Times New Roman"/>
        </w:rPr>
      </w:pPr>
    </w:p>
    <w:p w14:paraId="4B298266">
      <w:pPr>
        <w:pStyle w:val="20"/>
        <w:rPr>
          <w:rFonts w:hint="eastAsia" w:ascii="宋体" w:hAnsi="宋体" w:cs="Times New Roman"/>
        </w:rPr>
      </w:pPr>
    </w:p>
    <w:p w14:paraId="4E63C443">
      <w:pPr>
        <w:rPr>
          <w:rFonts w:hint="eastAsia" w:ascii="宋体" w:hAnsi="宋体" w:cs="Times New Roman"/>
        </w:rPr>
      </w:pPr>
    </w:p>
    <w:p w14:paraId="652487D9">
      <w:pPr>
        <w:pStyle w:val="20"/>
        <w:rPr>
          <w:rFonts w:hint="eastAsia" w:ascii="宋体" w:hAnsi="宋体" w:cs="Times New Roman"/>
        </w:rPr>
      </w:pPr>
    </w:p>
    <w:p w14:paraId="22448A28">
      <w:pPr>
        <w:rPr>
          <w:rFonts w:hint="eastAsia" w:ascii="宋体" w:hAnsi="宋体" w:cs="Times New Roman"/>
        </w:rPr>
      </w:pPr>
    </w:p>
    <w:p w14:paraId="1B6A44BD">
      <w:pPr>
        <w:pStyle w:val="20"/>
        <w:rPr>
          <w:rFonts w:hint="eastAsia" w:ascii="宋体" w:hAnsi="宋体" w:cs="Times New Roman"/>
        </w:rPr>
      </w:pPr>
    </w:p>
    <w:p w14:paraId="06C6B73D">
      <w:pPr>
        <w:rPr>
          <w:rFonts w:hint="eastAsia" w:ascii="宋体" w:hAnsi="宋体" w:cs="Times New Roman"/>
        </w:rPr>
      </w:pPr>
    </w:p>
    <w:p w14:paraId="303C5802">
      <w:pPr>
        <w:ind w:left="0" w:leftChars="0" w:firstLine="0" w:firstLineChars="0"/>
        <w:rPr>
          <w:rFonts w:hint="eastAsia" w:ascii="宋体" w:hAnsi="宋体" w:cs="Times New Roman"/>
        </w:rPr>
      </w:pPr>
    </w:p>
    <w:p w14:paraId="27B465DB">
      <w:pPr>
        <w:ind w:left="0" w:leftChars="0" w:firstLine="0" w:firstLineChars="0"/>
        <w:rPr>
          <w:rFonts w:hint="eastAsia" w:ascii="宋体" w:hAnsi="宋体" w:cs="Times New Roman"/>
        </w:rPr>
      </w:pPr>
    </w:p>
    <w:p w14:paraId="65715BE1">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56FDAE3A">
      <w:pPr>
        <w:pStyle w:val="8"/>
        <w:ind w:firstLine="0" w:firstLineChars="0"/>
        <w:jc w:val="left"/>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9</w:t>
      </w:r>
      <w:r>
        <w:rPr>
          <w:rFonts w:hint="eastAsia" w:ascii="宋体" w:hAnsi="宋体" w:eastAsia="宋体" w:cs="宋体"/>
          <w:b/>
          <w:bCs/>
          <w:color w:val="000000"/>
          <w:kern w:val="0"/>
          <w:sz w:val="30"/>
          <w:szCs w:val="30"/>
          <w:lang w:val="zh-CN" w:eastAsia="zh-CN" w:bidi="ar-SA"/>
        </w:rPr>
        <w:t>：无重大违法记录声明</w:t>
      </w:r>
    </w:p>
    <w:p w14:paraId="2DBE298C">
      <w:pPr>
        <w:pStyle w:val="10"/>
        <w:ind w:firstLine="0" w:firstLineChars="0"/>
        <w:rPr>
          <w:rFonts w:hint="eastAsia"/>
          <w:lang w:val="zh-CN" w:eastAsia="zh-CN"/>
        </w:rPr>
      </w:pPr>
    </w:p>
    <w:p w14:paraId="33487F06">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2" w:name="_Toc27622"/>
      <w:bookmarkStart w:id="233" w:name="_Toc628"/>
      <w:bookmarkStart w:id="234" w:name="_Toc24128"/>
      <w:r>
        <w:rPr>
          <w:rFonts w:hint="eastAsia" w:ascii="宋体" w:hAnsi="宋体" w:eastAsia="宋体" w:cs="Times New Roman"/>
          <w:b/>
          <w:bCs/>
          <w:kern w:val="2"/>
          <w:sz w:val="28"/>
          <w:szCs w:val="32"/>
          <w:lang w:val="zh-CN" w:eastAsia="zh-CN" w:bidi="ar-SA"/>
        </w:rPr>
        <w:t>无重大违法记录声明</w:t>
      </w:r>
      <w:bookmarkEnd w:id="232"/>
      <w:bookmarkEnd w:id="233"/>
      <w:bookmarkEnd w:id="234"/>
    </w:p>
    <w:p w14:paraId="2059097F">
      <w:pPr>
        <w:pStyle w:val="10"/>
        <w:rPr>
          <w:rFonts w:hint="eastAsia"/>
          <w:lang w:val="zh-CN" w:eastAsia="zh-CN"/>
        </w:rPr>
      </w:pPr>
    </w:p>
    <w:p w14:paraId="034A493F">
      <w:pPr>
        <w:spacing w:after="156" w:afterLines="50"/>
        <w:ind w:firstLine="0" w:firstLineChars="0"/>
        <w:rPr>
          <w:rFonts w:hint="eastAsia" w:ascii="宋体" w:hAnsi="宋体"/>
          <w:b/>
          <w:bCs/>
          <w:lang w:val="zh-CN"/>
        </w:rPr>
      </w:pPr>
      <w:r>
        <w:rPr>
          <w:rFonts w:hint="eastAsia" w:ascii="宋体" w:hAnsi="宋体"/>
          <w:b/>
          <w:bCs/>
        </w:rPr>
        <w:t>致：</w:t>
      </w:r>
      <w:r>
        <w:rPr>
          <w:rFonts w:hint="eastAsia" w:ascii="宋体" w:hAnsi="宋体"/>
          <w:b/>
          <w:bCs/>
          <w:lang w:val="zh-CN"/>
        </w:rPr>
        <w:t xml:space="preserve">青海鼎新工程项目管理有限公司    </w:t>
      </w:r>
    </w:p>
    <w:p w14:paraId="3615FA67">
      <w:pPr>
        <w:pStyle w:val="8"/>
        <w:ind w:firstLine="420"/>
        <w:rPr>
          <w:rFonts w:hint="eastAsia"/>
          <w:lang w:val="zh-CN" w:eastAsia="zh-CN"/>
        </w:rPr>
      </w:pPr>
    </w:p>
    <w:p w14:paraId="39E368A7">
      <w:pPr>
        <w:spacing w:line="360" w:lineRule="auto"/>
        <w:ind w:firstLine="480"/>
        <w:rPr>
          <w:rFonts w:hint="eastAsia" w:ascii="宋体" w:hAnsi="宋体"/>
        </w:rPr>
      </w:pPr>
      <w:r>
        <w:rPr>
          <w:rFonts w:hint="eastAsia" w:ascii="宋体" w:hAnsi="宋体"/>
        </w:rPr>
        <w:t>我单位参加本次政府采购项目活动前三年内，在经营活动中无重大违法活动记录，符合《政府采购法》规定的</w:t>
      </w:r>
      <w:r>
        <w:rPr>
          <w:rFonts w:hint="eastAsia" w:ascii="宋体" w:hAnsi="宋体"/>
          <w:lang w:eastAsia="zh-CN"/>
        </w:rPr>
        <w:t>投标人</w:t>
      </w:r>
      <w:r>
        <w:rPr>
          <w:rFonts w:hint="eastAsia" w:ascii="宋体" w:hAnsi="宋体"/>
        </w:rPr>
        <w:t>资格条件。我方对此声明负全部法律责任。</w:t>
      </w:r>
    </w:p>
    <w:p w14:paraId="61922C60">
      <w:pPr>
        <w:spacing w:line="360" w:lineRule="auto"/>
        <w:ind w:firstLine="480"/>
        <w:rPr>
          <w:rFonts w:hint="eastAsia" w:ascii="宋体" w:hAnsi="宋体"/>
        </w:rPr>
      </w:pPr>
      <w:r>
        <w:rPr>
          <w:rFonts w:hint="eastAsia" w:ascii="宋体" w:hAnsi="宋体"/>
        </w:rPr>
        <w:t>特此声明。</w:t>
      </w:r>
    </w:p>
    <w:p w14:paraId="0E58B451">
      <w:pPr>
        <w:spacing w:line="360" w:lineRule="auto"/>
        <w:ind w:firstLine="480"/>
        <w:rPr>
          <w:rFonts w:hint="eastAsia" w:ascii="宋体" w:hAnsi="宋体"/>
          <w:lang w:val="zh-CN"/>
        </w:rPr>
      </w:pPr>
    </w:p>
    <w:p w14:paraId="659687EC">
      <w:pPr>
        <w:spacing w:line="360" w:lineRule="auto"/>
        <w:ind w:firstLine="480"/>
        <w:rPr>
          <w:rFonts w:hint="eastAsia" w:ascii="宋体" w:hAnsi="宋体"/>
          <w:lang w:val="zh-CN"/>
        </w:rPr>
      </w:pPr>
    </w:p>
    <w:p w14:paraId="4075D899">
      <w:pPr>
        <w:spacing w:line="360" w:lineRule="auto"/>
        <w:ind w:firstLine="480"/>
        <w:rPr>
          <w:rFonts w:hint="eastAsia" w:ascii="宋体" w:hAnsi="宋体"/>
          <w:lang w:val="zh-CN"/>
        </w:rPr>
      </w:pPr>
    </w:p>
    <w:p w14:paraId="6F306CA1">
      <w:pPr>
        <w:spacing w:line="360" w:lineRule="auto"/>
        <w:ind w:firstLine="480"/>
        <w:rPr>
          <w:rFonts w:hint="eastAsia" w:ascii="宋体" w:hAnsi="宋体"/>
        </w:rPr>
      </w:pPr>
      <w:r>
        <w:rPr>
          <w:rFonts w:hint="eastAsia" w:ascii="宋体" w:hAnsi="宋体"/>
          <w:lang w:val="zh-CN"/>
        </w:rPr>
        <w:t>附网站查询截图，截图中须显示“报告查看时间”，时间为投标截止时间前20天内</w:t>
      </w:r>
      <w:r>
        <w:rPr>
          <w:rFonts w:hint="eastAsia" w:ascii="宋体" w:hAnsi="宋体"/>
        </w:rPr>
        <w:t>。</w:t>
      </w:r>
    </w:p>
    <w:p w14:paraId="5222AB42">
      <w:pPr>
        <w:pStyle w:val="8"/>
        <w:ind w:firstLine="420"/>
        <w:rPr>
          <w:rFonts w:hint="eastAsia"/>
        </w:rPr>
      </w:pPr>
    </w:p>
    <w:p w14:paraId="7D68A47A">
      <w:pPr>
        <w:pStyle w:val="8"/>
        <w:ind w:firstLine="420"/>
        <w:rPr>
          <w:rFonts w:hint="eastAsia"/>
          <w:lang w:val="zh-CN"/>
        </w:rPr>
      </w:pPr>
    </w:p>
    <w:p w14:paraId="2D85F09B">
      <w:pPr>
        <w:widowControl/>
        <w:snapToGrid w:val="0"/>
        <w:spacing w:line="360" w:lineRule="auto"/>
        <w:ind w:firstLine="0" w:firstLineChars="0"/>
        <w:outlineLvl w:val="1"/>
        <w:rPr>
          <w:rFonts w:hint="eastAsia" w:ascii="宋体"/>
          <w:b/>
          <w:sz w:val="28"/>
          <w:szCs w:val="28"/>
        </w:rPr>
      </w:pPr>
    </w:p>
    <w:p w14:paraId="7CC8F9D8">
      <w:pPr>
        <w:pStyle w:val="8"/>
        <w:ind w:firstLine="562"/>
        <w:rPr>
          <w:rFonts w:hint="eastAsia" w:ascii="宋体"/>
          <w:b/>
          <w:sz w:val="28"/>
          <w:szCs w:val="28"/>
        </w:rPr>
      </w:pPr>
    </w:p>
    <w:p w14:paraId="1225780E">
      <w:pPr>
        <w:pStyle w:val="10"/>
        <w:ind w:firstLine="562"/>
        <w:rPr>
          <w:rFonts w:hint="eastAsia" w:hAnsi="Times New Roman"/>
          <w:b/>
          <w:sz w:val="28"/>
          <w:szCs w:val="28"/>
        </w:rPr>
      </w:pPr>
    </w:p>
    <w:p w14:paraId="37FACC63">
      <w:pPr>
        <w:ind w:firstLine="480"/>
        <w:rPr>
          <w:rFonts w:hint="eastAsia"/>
        </w:rPr>
      </w:pPr>
    </w:p>
    <w:p w14:paraId="3F41E2C5">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1F294A46">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39FEA127">
      <w:pPr>
        <w:autoSpaceDE w:val="0"/>
        <w:autoSpaceDN w:val="0"/>
        <w:spacing w:line="360" w:lineRule="auto"/>
        <w:ind w:firstLine="482"/>
        <w:jc w:val="center"/>
        <w:rPr>
          <w:rFonts w:hint="eastAsia" w:ascii="宋体" w:hAnsi="宋体" w:cs="宋体"/>
          <w:color w:val="000000"/>
          <w:kern w:val="0"/>
          <w:lang w:val="zh-CN"/>
        </w:r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874BB7B">
      <w:pPr>
        <w:ind w:left="0" w:leftChars="0" w:firstLine="0" w:firstLineChars="0"/>
        <w:rPr>
          <w:rFonts w:hint="eastAsia"/>
        </w:rPr>
      </w:pPr>
    </w:p>
    <w:p w14:paraId="3C5B5A1F">
      <w:pPr>
        <w:pStyle w:val="20"/>
        <w:rPr>
          <w:rFonts w:hint="eastAsia" w:ascii="宋体" w:hAnsi="宋体" w:cs="Times New Roman"/>
        </w:rPr>
      </w:pPr>
    </w:p>
    <w:p w14:paraId="4E75189B">
      <w:pPr>
        <w:rPr>
          <w:rFonts w:hint="eastAsia" w:ascii="宋体" w:hAnsi="宋体" w:cs="Times New Roman"/>
        </w:rPr>
      </w:pPr>
    </w:p>
    <w:p w14:paraId="5F4A4793">
      <w:pPr>
        <w:pStyle w:val="20"/>
        <w:rPr>
          <w:rFonts w:hint="eastAsia" w:ascii="宋体" w:hAnsi="宋体" w:cs="Times New Roman"/>
        </w:rPr>
      </w:pPr>
    </w:p>
    <w:p w14:paraId="1245B38A">
      <w:pPr>
        <w:rPr>
          <w:rFonts w:hint="eastAsia" w:ascii="宋体" w:hAnsi="宋体" w:cs="Times New Roman"/>
        </w:rPr>
      </w:pPr>
    </w:p>
    <w:p w14:paraId="6E6FB544">
      <w:pPr>
        <w:widowControl/>
        <w:snapToGrid w:val="0"/>
        <w:spacing w:line="360" w:lineRule="auto"/>
        <w:ind w:firstLine="0" w:firstLineChars="0"/>
        <w:outlineLvl w:val="1"/>
        <w:rPr>
          <w:rFonts w:hint="default" w:ascii="宋体" w:hAnsi="宋体" w:eastAsia="宋体" w:cs="宋体"/>
          <w:b/>
          <w:bCs/>
          <w:color w:val="000000"/>
          <w:kern w:val="0"/>
          <w:sz w:val="30"/>
          <w:szCs w:val="30"/>
          <w:lang w:val="en-US" w:eastAsia="zh-CN" w:bidi="ar-SA"/>
        </w:rPr>
      </w:pPr>
      <w:bookmarkStart w:id="235" w:name="_Toc2950"/>
      <w:bookmarkStart w:id="236" w:name="_Toc13479"/>
      <w:bookmarkStart w:id="237" w:name="_Toc25590"/>
      <w:r>
        <w:rPr>
          <w:rFonts w:hint="eastAsia" w:ascii="宋体" w:hAnsi="宋体" w:eastAsia="宋体" w:cs="宋体"/>
          <w:b/>
          <w:bCs/>
          <w:color w:val="000000"/>
          <w:kern w:val="0"/>
          <w:sz w:val="30"/>
          <w:szCs w:val="30"/>
          <w:lang w:val="zh-CN" w:eastAsia="zh-CN" w:bidi="ar-SA"/>
        </w:rPr>
        <w:t>附件10：投标保证金证明</w:t>
      </w:r>
      <w:bookmarkEnd w:id="235"/>
      <w:r>
        <w:rPr>
          <w:rFonts w:hint="eastAsia" w:ascii="宋体" w:hAnsi="宋体" w:eastAsia="宋体" w:cs="宋体"/>
          <w:b/>
          <w:bCs/>
          <w:color w:val="000000"/>
          <w:kern w:val="0"/>
          <w:sz w:val="30"/>
          <w:szCs w:val="30"/>
          <w:lang w:val="zh-CN" w:eastAsia="zh-CN" w:bidi="ar-SA"/>
        </w:rPr>
        <w:t>（</w:t>
      </w:r>
      <w:r>
        <w:rPr>
          <w:rFonts w:hint="eastAsia" w:ascii="宋体" w:hAnsi="宋体" w:eastAsia="宋体" w:cs="宋体"/>
          <w:b/>
          <w:bCs/>
          <w:color w:val="000000"/>
          <w:kern w:val="0"/>
          <w:sz w:val="30"/>
          <w:szCs w:val="30"/>
          <w:lang w:val="en-US" w:eastAsia="zh-CN" w:bidi="ar-SA"/>
        </w:rPr>
        <w:t>若为保函格式自拟）</w:t>
      </w:r>
      <w:bookmarkEnd w:id="236"/>
      <w:bookmarkEnd w:id="237"/>
    </w:p>
    <w:p w14:paraId="6751452E">
      <w:pPr>
        <w:pStyle w:val="8"/>
        <w:ind w:firstLine="420"/>
        <w:rPr>
          <w:rFonts w:hint="eastAsia"/>
        </w:rPr>
      </w:pPr>
    </w:p>
    <w:p w14:paraId="5433A987">
      <w:pPr>
        <w:widowControl/>
        <w:snapToGrid w:val="0"/>
        <w:spacing w:line="360" w:lineRule="auto"/>
        <w:ind w:firstLine="0" w:firstLineChars="0"/>
        <w:jc w:val="center"/>
        <w:outlineLvl w:val="1"/>
        <w:rPr>
          <w:rFonts w:hint="eastAsia" w:ascii="宋体" w:hAnsi="宋体" w:eastAsia="宋体" w:cs="Times New Roman"/>
          <w:b/>
          <w:bCs/>
          <w:kern w:val="2"/>
          <w:sz w:val="28"/>
          <w:szCs w:val="32"/>
          <w:lang w:val="zh-CN" w:eastAsia="zh-CN" w:bidi="ar-SA"/>
        </w:rPr>
      </w:pPr>
      <w:bookmarkStart w:id="238" w:name="_Toc15730"/>
      <w:bookmarkStart w:id="239" w:name="_Toc26928"/>
      <w:bookmarkStart w:id="240" w:name="_Toc10837"/>
      <w:bookmarkStart w:id="241" w:name="_Toc24227"/>
      <w:r>
        <w:rPr>
          <w:rFonts w:hint="eastAsia" w:ascii="宋体" w:hAnsi="宋体" w:eastAsia="宋体" w:cs="Times New Roman"/>
          <w:b/>
          <w:bCs/>
          <w:kern w:val="2"/>
          <w:sz w:val="28"/>
          <w:szCs w:val="32"/>
          <w:lang w:val="zh-CN" w:eastAsia="zh-CN" w:bidi="ar-SA"/>
        </w:rPr>
        <w:t>投标保证金证明</w:t>
      </w:r>
      <w:bookmarkEnd w:id="238"/>
      <w:bookmarkEnd w:id="239"/>
      <w:bookmarkEnd w:id="240"/>
      <w:bookmarkEnd w:id="241"/>
    </w:p>
    <w:p w14:paraId="745201A7">
      <w:pPr>
        <w:pStyle w:val="10"/>
        <w:rPr>
          <w:rFonts w:hint="eastAsia" w:eastAsia="宋体"/>
          <w:lang w:val="zh-CN" w:eastAsia="zh-CN"/>
        </w:rPr>
      </w:pPr>
    </w:p>
    <w:p w14:paraId="61B2D593">
      <w:pPr>
        <w:spacing w:after="156" w:afterLines="50"/>
        <w:ind w:firstLine="0" w:firstLineChars="0"/>
        <w:rPr>
          <w:rFonts w:hint="eastAsia" w:ascii="宋体" w:hAnsi="宋体"/>
          <w:b/>
          <w:bCs/>
          <w:lang w:val="zh-CN"/>
        </w:rPr>
      </w:pPr>
      <w:r>
        <w:rPr>
          <w:rFonts w:hint="eastAsia" w:ascii="宋体" w:hAnsi="宋体"/>
          <w:b/>
          <w:bCs/>
          <w:lang w:val="zh-CN"/>
        </w:rPr>
        <w:t xml:space="preserve">致：青海鼎新工程项目管理有限公司    </w:t>
      </w:r>
    </w:p>
    <w:p w14:paraId="35F3F33D">
      <w:pPr>
        <w:pStyle w:val="8"/>
        <w:ind w:firstLine="420"/>
        <w:rPr>
          <w:rFonts w:hint="eastAsia"/>
          <w:lang w:val="zh-CN" w:eastAsia="zh-CN"/>
        </w:rPr>
      </w:pPr>
    </w:p>
    <w:p w14:paraId="02E23AAC">
      <w:pPr>
        <w:spacing w:line="360" w:lineRule="auto"/>
        <w:ind w:firstLine="480"/>
        <w:rPr>
          <w:rFonts w:hint="eastAsia" w:ascii="宋体" w:hAnsi="宋体"/>
        </w:rPr>
      </w:pPr>
      <w:r>
        <w:rPr>
          <w:rFonts w:hint="eastAsia" w:ascii="宋体" w:hAnsi="宋体"/>
        </w:rPr>
        <w:t>我方为</w:t>
      </w:r>
      <w:r>
        <w:rPr>
          <w:rFonts w:hint="eastAsia" w:ascii="宋体" w:hAnsi="宋体"/>
          <w:u w:val="single"/>
        </w:rPr>
        <w:t>（</w:t>
      </w:r>
      <w:r>
        <w:rPr>
          <w:rFonts w:hint="eastAsia" w:ascii="宋体" w:hAnsi="宋体"/>
          <w:u w:val="single"/>
          <w:lang w:eastAsia="zh-CN"/>
        </w:rPr>
        <w:t>青海省果洛州玛沁县阿尼玛卿山脉水源涵养与草原生态保护修复项目(2024-2025)退化草原修复工程</w:t>
      </w:r>
      <w:r>
        <w:rPr>
          <w:rFonts w:hint="eastAsia" w:ascii="宋体" w:hAnsi="宋体"/>
          <w:u w:val="single"/>
        </w:rPr>
        <w:t>）</w:t>
      </w:r>
      <w:r>
        <w:rPr>
          <w:rFonts w:hint="eastAsia" w:ascii="宋体" w:hAnsi="宋体"/>
        </w:rPr>
        <w:t>项目（采购项目编号为：</w:t>
      </w:r>
      <w:r>
        <w:rPr>
          <w:rFonts w:hint="eastAsia" w:ascii="宋体" w:hAnsi="宋体"/>
          <w:u w:val="single"/>
          <w:lang w:eastAsia="zh-CN"/>
        </w:rPr>
        <w:t>青海鼎新公招（货物）2025-016</w:t>
      </w:r>
      <w:r>
        <w:rPr>
          <w:rFonts w:hint="eastAsia" w:ascii="宋体" w:hAnsi="宋体"/>
          <w:u w:val="single"/>
        </w:rPr>
        <w:t>；</w:t>
      </w:r>
      <w:r>
        <w:rPr>
          <w:rFonts w:hint="eastAsia" w:ascii="宋体" w:hAnsi="宋体" w:cs="Times New Roman"/>
          <w:u w:val="single"/>
          <w:lang w:val="en-US" w:eastAsia="zh-CN"/>
        </w:rPr>
        <w:t>投标</w:t>
      </w:r>
      <w:r>
        <w:rPr>
          <w:rFonts w:hint="eastAsia" w:ascii="宋体" w:hAnsi="宋体"/>
          <w:u w:val="single"/>
        </w:rPr>
        <w:t>包号：（包</w:t>
      </w:r>
      <w:r>
        <w:rPr>
          <w:rFonts w:hint="eastAsia" w:ascii="宋体" w:hAnsi="宋体"/>
          <w:u w:val="single"/>
          <w:lang w:val="en-US" w:eastAsia="zh-CN"/>
        </w:rPr>
        <w:t xml:space="preserve">    </w:t>
      </w:r>
      <w:r>
        <w:rPr>
          <w:rFonts w:hint="eastAsia" w:ascii="宋体" w:hAnsi="宋体"/>
          <w:u w:val="single"/>
        </w:rPr>
        <w:t>）</w:t>
      </w:r>
      <w:r>
        <w:rPr>
          <w:rFonts w:hint="eastAsia" w:ascii="宋体" w:hAnsi="宋体"/>
        </w:rPr>
        <w:t xml:space="preserve">递交保证金人民币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（大写：人民币</w:t>
      </w:r>
      <w:r>
        <w:rPr>
          <w:rFonts w:hint="eastAsia" w:ascii="宋体" w:hAnsi="宋体"/>
          <w:u w:val="single"/>
        </w:rPr>
        <w:t xml:space="preserve">        </w:t>
      </w:r>
      <w:r>
        <w:rPr>
          <w:rFonts w:hint="eastAsia" w:ascii="宋体" w:hAnsi="宋体"/>
        </w:rPr>
        <w:t>元）已于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日以转账方式汇入你方账户。</w:t>
      </w:r>
    </w:p>
    <w:p w14:paraId="1EDE46CE">
      <w:pPr>
        <w:spacing w:line="360" w:lineRule="auto"/>
        <w:ind w:firstLine="480"/>
        <w:rPr>
          <w:rFonts w:hint="eastAsia" w:ascii="宋体" w:hAnsi="宋体"/>
        </w:rPr>
      </w:pPr>
      <w:r>
        <w:rPr>
          <w:rFonts w:hint="eastAsia" w:ascii="宋体" w:hAnsi="宋体"/>
        </w:rPr>
        <w:t>附件：保证金交款证明、开户许可证复印件（加盖公章）</w:t>
      </w:r>
    </w:p>
    <w:p w14:paraId="2DEB4883">
      <w:pPr>
        <w:spacing w:line="360" w:lineRule="auto"/>
        <w:ind w:firstLine="480"/>
        <w:rPr>
          <w:rFonts w:hint="eastAsia" w:ascii="宋体" w:hAnsi="宋体"/>
        </w:rPr>
      </w:pPr>
      <w:r>
        <w:rPr>
          <w:rFonts w:hint="eastAsia" w:ascii="宋体" w:hAnsi="宋体"/>
        </w:rPr>
        <w:t>退还保证金时请按以下内容汇入至我方账户（同递交保证金账户）。若因提供内容不全、错误等原因导致该项目保证金未能及时退还或退还过程中发生错误，我方将承担全部责任和损失。</w:t>
      </w:r>
    </w:p>
    <w:p w14:paraId="5202AC94">
      <w:pPr>
        <w:spacing w:line="360" w:lineRule="auto"/>
        <w:ind w:firstLine="480"/>
        <w:rPr>
          <w:rFonts w:hint="eastAsia" w:ascii="宋体" w:hAnsi="宋体"/>
          <w:u w:val="single"/>
        </w:rPr>
      </w:pPr>
      <w:r>
        <w:rPr>
          <w:rFonts w:hint="eastAsia" w:ascii="宋体" w:hAnsi="宋体"/>
        </w:rPr>
        <w:t>户    名：</w:t>
      </w:r>
      <w:r>
        <w:rPr>
          <w:rFonts w:hint="eastAsia" w:ascii="宋体" w:hAnsi="宋体"/>
          <w:u w:val="single"/>
        </w:rPr>
        <w:t xml:space="preserve">           </w:t>
      </w:r>
    </w:p>
    <w:p w14:paraId="5986C4FA">
      <w:pPr>
        <w:spacing w:line="360" w:lineRule="auto"/>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14:paraId="6523C173">
      <w:pPr>
        <w:spacing w:line="360" w:lineRule="auto"/>
        <w:ind w:firstLine="480"/>
        <w:rPr>
          <w:rFonts w:ascii="宋体" w:hAnsi="宋体"/>
          <w:u w:val="single"/>
        </w:rPr>
      </w:pPr>
      <w:r>
        <w:rPr>
          <w:rFonts w:hint="eastAsia" w:ascii="宋体" w:hAnsi="宋体"/>
        </w:rPr>
        <w:t>开户帐号：</w:t>
      </w:r>
      <w:r>
        <w:rPr>
          <w:rFonts w:hint="eastAsia" w:ascii="宋体" w:hAnsi="宋体"/>
          <w:u w:val="single"/>
        </w:rPr>
        <w:t xml:space="preserve">           </w:t>
      </w:r>
    </w:p>
    <w:p w14:paraId="0607BF89">
      <w:pPr>
        <w:pStyle w:val="8"/>
        <w:ind w:firstLine="480"/>
        <w:rPr>
          <w:rFonts w:hint="eastAsia" w:ascii="宋体" w:hAnsi="宋体"/>
          <w:sz w:val="24"/>
          <w:lang w:val="zh-CN" w:eastAsia="zh-CN"/>
        </w:rPr>
      </w:pPr>
    </w:p>
    <w:p w14:paraId="7AA58ABD">
      <w:pPr>
        <w:widowControl/>
        <w:snapToGrid w:val="0"/>
        <w:spacing w:line="360" w:lineRule="auto"/>
        <w:ind w:firstLine="0" w:firstLineChars="0"/>
        <w:outlineLvl w:val="1"/>
        <w:rPr>
          <w:rFonts w:hint="eastAsia" w:ascii="宋体"/>
          <w:b/>
          <w:sz w:val="28"/>
          <w:szCs w:val="28"/>
        </w:rPr>
      </w:pPr>
    </w:p>
    <w:p w14:paraId="32E2EFB6">
      <w:pPr>
        <w:pStyle w:val="8"/>
        <w:ind w:firstLine="562"/>
        <w:rPr>
          <w:rFonts w:hint="eastAsia" w:ascii="宋体"/>
          <w:b/>
          <w:sz w:val="28"/>
          <w:szCs w:val="28"/>
        </w:rPr>
      </w:pPr>
    </w:p>
    <w:p w14:paraId="669DE8EF">
      <w:pPr>
        <w:pStyle w:val="10"/>
        <w:ind w:firstLine="562"/>
        <w:rPr>
          <w:rFonts w:hint="eastAsia" w:hAnsi="Times New Roman"/>
          <w:b/>
          <w:sz w:val="28"/>
          <w:szCs w:val="28"/>
        </w:rPr>
      </w:pPr>
    </w:p>
    <w:p w14:paraId="6C7BF073">
      <w:pPr>
        <w:ind w:firstLine="480"/>
        <w:rPr>
          <w:rFonts w:hint="eastAsia"/>
        </w:rPr>
      </w:pPr>
    </w:p>
    <w:p w14:paraId="7A30772A">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E1003FC">
      <w:pPr>
        <w:autoSpaceDE w:val="0"/>
        <w:autoSpaceDN w:val="0"/>
        <w:spacing w:line="360" w:lineRule="auto"/>
        <w:ind w:firstLine="482"/>
        <w:jc w:val="right"/>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1200DE8">
      <w:pPr>
        <w:autoSpaceDE w:val="0"/>
        <w:autoSpaceDN w:val="0"/>
        <w:spacing w:line="360" w:lineRule="auto"/>
        <w:ind w:firstLine="482"/>
        <w:jc w:val="center"/>
        <w:rPr>
          <w:rFonts w:hint="eastAsia"/>
        </w:rPr>
        <w:sectPr>
          <w:pgSz w:w="11906" w:h="16838"/>
          <w:pgMar w:top="1440" w:right="1800" w:bottom="1440" w:left="1800" w:header="851" w:footer="992" w:gutter="0"/>
          <w:pgNumType w:fmt="decimal"/>
          <w:cols w:space="720" w:num="1"/>
          <w:docGrid w:type="lines" w:linePitch="312" w:charSpace="0"/>
        </w:sectPr>
      </w:pP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76764F33">
      <w:pPr>
        <w:widowControl/>
        <w:snapToGrid w:val="0"/>
        <w:spacing w:line="360" w:lineRule="auto"/>
        <w:ind w:firstLine="0" w:firstLineChars="0"/>
        <w:jc w:val="left"/>
        <w:outlineLvl w:val="1"/>
        <w:rPr>
          <w:rFonts w:hint="eastAsia" w:ascii="新宋体" w:hAnsi="新宋体" w:eastAsia="新宋体" w:cs="新宋体"/>
          <w:b/>
          <w:bCs/>
          <w:kern w:val="2"/>
          <w:sz w:val="32"/>
          <w:szCs w:val="32"/>
          <w:lang w:val="en-US" w:eastAsia="zh-CN" w:bidi="ar-SA"/>
        </w:rPr>
      </w:pPr>
      <w:bookmarkStart w:id="242" w:name="_Toc8994"/>
      <w:bookmarkStart w:id="243" w:name="_Toc30023"/>
      <w:r>
        <w:rPr>
          <w:rFonts w:hint="eastAsia" w:ascii="新宋体" w:hAnsi="新宋体" w:eastAsia="新宋体" w:cs="新宋体"/>
          <w:b/>
          <w:bCs/>
          <w:kern w:val="2"/>
          <w:sz w:val="32"/>
          <w:szCs w:val="32"/>
          <w:lang w:val="en-US" w:eastAsia="zh-CN" w:bidi="ar-SA"/>
        </w:rPr>
        <w:t>（投标文件封面）</w:t>
      </w:r>
      <w:bookmarkEnd w:id="242"/>
      <w:bookmarkEnd w:id="243"/>
    </w:p>
    <w:p w14:paraId="056045A4">
      <w:pPr>
        <w:autoSpaceDE w:val="0"/>
        <w:autoSpaceDN w:val="0"/>
        <w:adjustRightInd w:val="0"/>
        <w:spacing w:line="360" w:lineRule="auto"/>
        <w:ind w:left="0" w:leftChars="0" w:firstLine="0" w:firstLineChars="0"/>
        <w:jc w:val="center"/>
        <w:rPr>
          <w:rFonts w:hint="eastAsia" w:ascii="Arial Unicode MS" w:hAnsi="新宋体" w:eastAsia="Arial Unicode MS" w:cs="华文行楷"/>
          <w:b/>
          <w:sz w:val="52"/>
          <w:szCs w:val="52"/>
          <w:lang w:val="zh-CN"/>
        </w:rPr>
      </w:pPr>
    </w:p>
    <w:p w14:paraId="7949BA93">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60"/>
          <w:szCs w:val="60"/>
          <w:lang w:val="zh-CN"/>
        </w:rPr>
      </w:pPr>
      <w:r>
        <w:rPr>
          <w:rFonts w:hint="eastAsia" w:ascii="方正楷体_GBK" w:hAnsi="宋体" w:eastAsia="方正楷体_GBK" w:cs="Times New Roman"/>
          <w:b/>
          <w:color w:val="000000"/>
          <w:sz w:val="60"/>
          <w:szCs w:val="60"/>
          <w:lang w:val="zh-CN"/>
        </w:rPr>
        <w:t>青海省政府采购项目</w:t>
      </w:r>
    </w:p>
    <w:p w14:paraId="2CC1556F">
      <w:pPr>
        <w:autoSpaceDE w:val="0"/>
        <w:autoSpaceDN w:val="0"/>
        <w:adjustRightInd w:val="0"/>
        <w:spacing w:line="360" w:lineRule="auto"/>
        <w:ind w:left="0" w:leftChars="0" w:firstLine="0" w:firstLineChars="0"/>
        <w:jc w:val="both"/>
        <w:rPr>
          <w:rFonts w:hint="eastAsia" w:ascii="方正楷体_GBK" w:hAnsi="宋体" w:eastAsia="方正楷体_GBK" w:cs="Times New Roman"/>
          <w:b/>
          <w:color w:val="000000"/>
          <w:sz w:val="84"/>
          <w:szCs w:val="84"/>
        </w:rPr>
      </w:pPr>
    </w:p>
    <w:p w14:paraId="2D7DDD40">
      <w:pPr>
        <w:autoSpaceDE w:val="0"/>
        <w:autoSpaceDN w:val="0"/>
        <w:adjustRightInd w:val="0"/>
        <w:spacing w:line="360" w:lineRule="auto"/>
        <w:ind w:left="0" w:leftChars="0" w:firstLine="0" w:firstLineChars="0"/>
        <w:jc w:val="center"/>
        <w:rPr>
          <w:rFonts w:hint="eastAsia" w:ascii="方正楷体_GBK" w:hAnsi="宋体" w:eastAsia="方正楷体_GBK" w:cs="Times New Roman"/>
          <w:b/>
          <w:color w:val="000000"/>
          <w:sz w:val="84"/>
          <w:szCs w:val="84"/>
        </w:rPr>
      </w:pPr>
      <w:r>
        <w:rPr>
          <w:rFonts w:hint="eastAsia" w:ascii="方正楷体_GBK" w:hAnsi="宋体" w:eastAsia="方正楷体_GBK" w:cs="Times New Roman"/>
          <w:b/>
          <w:color w:val="000000"/>
          <w:sz w:val="84"/>
          <w:szCs w:val="84"/>
        </w:rPr>
        <w:t>投 标 文 件</w:t>
      </w:r>
    </w:p>
    <w:p w14:paraId="3AA01B18">
      <w:pPr>
        <w:autoSpaceDE w:val="0"/>
        <w:autoSpaceDN w:val="0"/>
        <w:adjustRightInd w:val="0"/>
        <w:spacing w:line="360" w:lineRule="auto"/>
        <w:ind w:left="0" w:leftChars="0" w:firstLine="0" w:firstLineChars="0"/>
        <w:jc w:val="center"/>
        <w:rPr>
          <w:rFonts w:hint="eastAsia" w:ascii="宋体" w:hAnsi="Times New Roman" w:eastAsia="宋体" w:cs="Times New Roman"/>
          <w:b/>
          <w:sz w:val="28"/>
          <w:szCs w:val="28"/>
          <w:lang w:eastAsia="zh-CN"/>
        </w:rPr>
      </w:pPr>
      <w:r>
        <w:rPr>
          <w:rFonts w:hint="eastAsia" w:ascii="宋体" w:hAnsi="Times New Roman" w:eastAsia="宋体" w:cs="Times New Roman"/>
          <w:b/>
          <w:sz w:val="28"/>
          <w:szCs w:val="28"/>
          <w:lang w:val="en-US" w:eastAsia="zh-CN"/>
        </w:rPr>
        <w:t>（符合审查部分）</w:t>
      </w:r>
    </w:p>
    <w:p w14:paraId="510B551D">
      <w:pPr>
        <w:adjustRightInd w:val="0"/>
        <w:spacing w:line="360" w:lineRule="auto"/>
        <w:ind w:firstLine="0" w:firstLineChars="0"/>
        <w:textAlignment w:val="baseline"/>
        <w:rPr>
          <w:rFonts w:hint="eastAsia" w:ascii="新宋体" w:hAnsi="新宋体" w:eastAsia="新宋体" w:cs="新宋体"/>
          <w:b/>
          <w:bCs/>
          <w:sz w:val="32"/>
          <w:szCs w:val="32"/>
        </w:rPr>
      </w:pPr>
    </w:p>
    <w:p w14:paraId="6CA9C292">
      <w:pPr>
        <w:pStyle w:val="8"/>
        <w:ind w:firstLine="420"/>
        <w:rPr>
          <w:rFonts w:hint="eastAsia" w:ascii="新宋体" w:hAnsi="新宋体" w:eastAsia="新宋体" w:cs="新宋体"/>
          <w:sz w:val="32"/>
          <w:szCs w:val="32"/>
          <w:lang w:val="en-US" w:eastAsia="zh-CN"/>
        </w:rPr>
      </w:pPr>
    </w:p>
    <w:p w14:paraId="516659F6">
      <w:pPr>
        <w:adjustRightInd w:val="0"/>
        <w:spacing w:line="360" w:lineRule="auto"/>
        <w:ind w:firstLine="0" w:firstLineChars="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采购项目编号：</w:t>
      </w:r>
      <w:r>
        <w:rPr>
          <w:rFonts w:hint="eastAsia" w:ascii="新宋体" w:hAnsi="新宋体" w:eastAsia="新宋体" w:cs="新宋体"/>
          <w:b/>
          <w:sz w:val="32"/>
          <w:szCs w:val="32"/>
          <w:lang w:eastAsia="zh-CN"/>
        </w:rPr>
        <w:t>青海鼎新公招（货物）2025-016</w:t>
      </w:r>
    </w:p>
    <w:p w14:paraId="7AD2A020">
      <w:pPr>
        <w:adjustRightInd w:val="0"/>
        <w:spacing w:line="360" w:lineRule="auto"/>
        <w:ind w:left="2249" w:hanging="2249" w:hangingChars="700"/>
        <w:textAlignment w:val="baseline"/>
        <w:rPr>
          <w:rFonts w:hint="eastAsia" w:ascii="新宋体" w:hAnsi="新宋体" w:eastAsia="新宋体" w:cs="新宋体"/>
          <w:b/>
          <w:sz w:val="32"/>
          <w:szCs w:val="32"/>
          <w:lang w:eastAsia="zh-CN"/>
        </w:rPr>
      </w:pPr>
      <w:r>
        <w:rPr>
          <w:rFonts w:hint="eastAsia" w:ascii="新宋体" w:hAnsi="新宋体" w:eastAsia="新宋体" w:cs="新宋体"/>
          <w:b/>
          <w:sz w:val="32"/>
          <w:szCs w:val="32"/>
        </w:rPr>
        <w:t>采购项目名称：</w:t>
      </w:r>
      <w:r>
        <w:rPr>
          <w:rFonts w:hint="eastAsia" w:ascii="新宋体" w:hAnsi="新宋体" w:eastAsia="新宋体" w:cs="新宋体"/>
          <w:b/>
          <w:sz w:val="32"/>
          <w:szCs w:val="32"/>
          <w:lang w:eastAsia="zh-CN"/>
        </w:rPr>
        <w:t>青海省果洛州玛沁县阿尼玛卿山脉水源涵养与草原生态保护修复项目(2024-2025)退化草原修复工程</w:t>
      </w:r>
    </w:p>
    <w:p w14:paraId="3144BADA">
      <w:pPr>
        <w:adjustRightInd w:val="0"/>
        <w:spacing w:line="360" w:lineRule="auto"/>
        <w:ind w:firstLine="0" w:firstLineChars="0"/>
        <w:textAlignment w:val="baseline"/>
        <w:rPr>
          <w:rFonts w:hint="default" w:ascii="新宋体" w:hAnsi="新宋体" w:eastAsia="新宋体" w:cs="新宋体"/>
          <w:b/>
          <w:sz w:val="32"/>
          <w:szCs w:val="32"/>
          <w:lang w:val="en-US"/>
        </w:rPr>
      </w:pPr>
      <w:r>
        <w:rPr>
          <w:rFonts w:hint="eastAsia" w:ascii="新宋体" w:hAnsi="新宋体" w:eastAsia="新宋体" w:cs="新宋体"/>
          <w:b/>
          <w:sz w:val="32"/>
          <w:szCs w:val="32"/>
          <w:lang w:val="zh-CN" w:eastAsia="zh-CN"/>
        </w:rPr>
        <w:t>投</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标</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包</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lang w:val="zh-CN" w:eastAsia="zh-CN"/>
        </w:rPr>
        <w:t>号：</w:t>
      </w:r>
    </w:p>
    <w:p w14:paraId="74EAB312">
      <w:pPr>
        <w:adjustRightInd w:val="0"/>
        <w:spacing w:line="360" w:lineRule="auto"/>
        <w:ind w:firstLine="0" w:firstLineChars="0"/>
        <w:textAlignment w:val="baseline"/>
        <w:rPr>
          <w:rFonts w:hint="eastAsia" w:ascii="新宋体" w:hAnsi="新宋体" w:eastAsia="新宋体" w:cs="新宋体"/>
          <w:b/>
          <w:sz w:val="32"/>
          <w:szCs w:val="32"/>
        </w:rPr>
      </w:pPr>
    </w:p>
    <w:p w14:paraId="3AD8A5E2">
      <w:pPr>
        <w:adjustRightInd w:val="0"/>
        <w:spacing w:line="360" w:lineRule="auto"/>
        <w:ind w:firstLine="0" w:firstLineChars="0"/>
        <w:jc w:val="center"/>
        <w:textAlignment w:val="baseline"/>
        <w:rPr>
          <w:rFonts w:hint="eastAsia" w:ascii="新宋体" w:hAnsi="新宋体" w:eastAsia="新宋体" w:cs="新宋体"/>
          <w:b/>
          <w:sz w:val="32"/>
          <w:szCs w:val="32"/>
        </w:rPr>
      </w:pPr>
    </w:p>
    <w:p w14:paraId="4196CA86">
      <w:pPr>
        <w:adjustRightInd w:val="0"/>
        <w:spacing w:line="360" w:lineRule="auto"/>
        <w:ind w:firstLine="0" w:firstLineChars="0"/>
        <w:jc w:val="center"/>
        <w:textAlignment w:val="baseline"/>
        <w:rPr>
          <w:rFonts w:hint="eastAsia" w:ascii="新宋体" w:hAnsi="新宋体" w:eastAsia="新宋体" w:cs="新宋体"/>
          <w:b/>
          <w:sz w:val="32"/>
          <w:szCs w:val="32"/>
          <w:lang w:val="en-US" w:eastAsia="zh-CN"/>
        </w:rPr>
      </w:pPr>
      <w:r>
        <w:rPr>
          <w:rFonts w:hint="eastAsia" w:ascii="新宋体" w:hAnsi="新宋体" w:eastAsia="新宋体" w:cs="新宋体"/>
          <w:b/>
          <w:sz w:val="32"/>
          <w:szCs w:val="32"/>
        </w:rPr>
        <w:t>投标单位：</w:t>
      </w:r>
      <w:r>
        <w:rPr>
          <w:rFonts w:hint="eastAsia" w:ascii="新宋体" w:hAnsi="新宋体" w:eastAsia="新宋体" w:cs="新宋体"/>
          <w:b/>
          <w:sz w:val="32"/>
          <w:szCs w:val="32"/>
          <w:lang w:val="en-US" w:eastAsia="zh-CN"/>
        </w:rPr>
        <w:t xml:space="preserve">                    （盖章）</w:t>
      </w:r>
    </w:p>
    <w:p w14:paraId="48BFAB05">
      <w:pPr>
        <w:adjustRightInd w:val="0"/>
        <w:spacing w:line="360" w:lineRule="auto"/>
        <w:ind w:firstLine="0" w:firstLineChars="0"/>
        <w:jc w:val="center"/>
        <w:textAlignment w:val="baseline"/>
        <w:rPr>
          <w:rFonts w:hint="eastAsia" w:ascii="新宋体" w:hAnsi="新宋体" w:eastAsia="新宋体" w:cs="新宋体"/>
          <w:b/>
          <w:sz w:val="32"/>
          <w:szCs w:val="32"/>
        </w:rPr>
      </w:pPr>
      <w:r>
        <w:rPr>
          <w:rFonts w:hint="eastAsia" w:ascii="新宋体" w:hAnsi="新宋体" w:eastAsia="新宋体" w:cs="新宋体"/>
          <w:b/>
          <w:sz w:val="32"/>
          <w:szCs w:val="32"/>
        </w:rPr>
        <w:t xml:space="preserve">年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月 </w:t>
      </w:r>
      <w:r>
        <w:rPr>
          <w:rFonts w:hint="eastAsia" w:ascii="新宋体" w:hAnsi="新宋体" w:eastAsia="新宋体" w:cs="新宋体"/>
          <w:b/>
          <w:sz w:val="32"/>
          <w:szCs w:val="32"/>
          <w:lang w:val="en-US" w:eastAsia="zh-CN"/>
        </w:rPr>
        <w:t xml:space="preserve"> </w:t>
      </w:r>
      <w:r>
        <w:rPr>
          <w:rFonts w:hint="eastAsia" w:ascii="新宋体" w:hAnsi="新宋体" w:eastAsia="新宋体" w:cs="新宋体"/>
          <w:b/>
          <w:sz w:val="32"/>
          <w:szCs w:val="32"/>
        </w:rPr>
        <w:t xml:space="preserve"> 日</w:t>
      </w:r>
    </w:p>
    <w:p w14:paraId="5A2EFE44">
      <w:pPr>
        <w:rPr>
          <w:rFonts w:hint="eastAsia" w:ascii="宋体" w:hAnsi="宋体" w:eastAsia="宋体" w:cs="宋体"/>
          <w:b/>
          <w:bCs/>
          <w:color w:val="000000"/>
          <w:kern w:val="0"/>
          <w:sz w:val="30"/>
          <w:szCs w:val="30"/>
          <w:lang w:val="zh-CN" w:eastAsia="zh-CN" w:bidi="ar-SA"/>
        </w:rPr>
      </w:pPr>
      <w:bookmarkStart w:id="244" w:name="_Toc397"/>
      <w:r>
        <w:rPr>
          <w:rFonts w:hint="eastAsia" w:ascii="宋体" w:hAnsi="宋体" w:eastAsia="宋体" w:cs="宋体"/>
          <w:b/>
          <w:bCs/>
          <w:color w:val="000000"/>
          <w:kern w:val="0"/>
          <w:sz w:val="30"/>
          <w:szCs w:val="30"/>
          <w:lang w:val="zh-CN" w:eastAsia="zh-CN" w:bidi="ar-SA"/>
        </w:rPr>
        <w:br w:type="page"/>
      </w:r>
    </w:p>
    <w:p w14:paraId="73338FE9">
      <w:pPr>
        <w:widowControl/>
        <w:snapToGrid w:val="0"/>
        <w:spacing w:line="360" w:lineRule="auto"/>
        <w:ind w:firstLine="0" w:firstLineChars="0"/>
        <w:outlineLvl w:val="1"/>
        <w:rPr>
          <w:rFonts w:hint="eastAsia"/>
          <w:sz w:val="30"/>
          <w:szCs w:val="30"/>
        </w:rPr>
      </w:pPr>
      <w:bookmarkStart w:id="245" w:name="_Toc8477"/>
      <w:r>
        <w:rPr>
          <w:rFonts w:hint="eastAsia" w:ascii="宋体" w:hAnsi="宋体" w:eastAsia="宋体" w:cs="宋体"/>
          <w:b/>
          <w:bCs/>
          <w:color w:val="000000"/>
          <w:kern w:val="0"/>
          <w:sz w:val="30"/>
          <w:szCs w:val="30"/>
          <w:lang w:val="zh-CN" w:eastAsia="zh-CN" w:bidi="ar-SA"/>
        </w:rPr>
        <w:t>附件</w:t>
      </w:r>
      <w:bookmarkStart w:id="246" w:name="_Toc325726038"/>
      <w:bookmarkStart w:id="247" w:name="_Toc376936769"/>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1</w:t>
      </w:r>
      <w:r>
        <w:rPr>
          <w:rFonts w:hint="eastAsia" w:ascii="宋体" w:hAnsi="宋体" w:eastAsia="宋体" w:cs="宋体"/>
          <w:b/>
          <w:bCs/>
          <w:color w:val="000000"/>
          <w:kern w:val="0"/>
          <w:sz w:val="30"/>
          <w:szCs w:val="30"/>
          <w:lang w:val="zh-CN" w:eastAsia="zh-CN" w:bidi="ar-SA"/>
        </w:rPr>
        <w:t>：报价一览表</w:t>
      </w:r>
      <w:bookmarkEnd w:id="244"/>
      <w:bookmarkEnd w:id="245"/>
      <w:bookmarkEnd w:id="246"/>
      <w:bookmarkEnd w:id="247"/>
    </w:p>
    <w:p w14:paraId="364D2C47">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48" w:name="_Toc13175"/>
      <w:bookmarkStart w:id="249" w:name="_Toc7248"/>
    </w:p>
    <w:p w14:paraId="5A88A2C1">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0" w:name="_Toc24378"/>
      <w:bookmarkStart w:id="251" w:name="_Toc1466"/>
      <w:r>
        <w:rPr>
          <w:rFonts w:hint="eastAsia" w:ascii="宋体" w:hAnsi="Times New Roman" w:eastAsia="宋体" w:cs="Times New Roman"/>
          <w:b/>
          <w:color w:val="000000"/>
          <w:sz w:val="28"/>
          <w:szCs w:val="28"/>
          <w:lang w:val="zh-CN"/>
        </w:rPr>
        <w:t>投标报价一览表</w:t>
      </w:r>
      <w:bookmarkEnd w:id="248"/>
      <w:bookmarkEnd w:id="249"/>
      <w:bookmarkEnd w:id="250"/>
      <w:bookmarkEnd w:id="251"/>
    </w:p>
    <w:p w14:paraId="4BF89153">
      <w:pPr>
        <w:ind w:firstLine="0" w:firstLineChars="0"/>
        <w:jc w:val="both"/>
        <w:rPr>
          <w:rFonts w:hint="eastAsia" w:ascii="宋体" w:hAnsi="宋体"/>
          <w:b/>
        </w:rPr>
      </w:pPr>
    </w:p>
    <w:p w14:paraId="60D5C28A">
      <w:pPr>
        <w:ind w:firstLine="0" w:firstLineChars="0"/>
        <w:jc w:val="both"/>
        <w:rPr>
          <w:rFonts w:hint="eastAsia" w:ascii="宋体" w:hAnsi="宋体"/>
          <w:b/>
        </w:rPr>
      </w:pPr>
      <w:r>
        <w:rPr>
          <w:rFonts w:hint="eastAsia" w:ascii="宋体" w:hAnsi="宋体"/>
          <w:b/>
        </w:rPr>
        <w:t>投标单位名称：</w:t>
      </w:r>
      <w:r>
        <w:rPr>
          <w:rFonts w:hint="eastAsia" w:ascii="宋体" w:hAnsi="宋体" w:cs="宋体"/>
          <w:b/>
          <w:bCs/>
          <w:color w:val="000000"/>
          <w:kern w:val="0"/>
        </w:rPr>
        <w:t xml:space="preserve"> </w:t>
      </w:r>
      <w:r>
        <w:rPr>
          <w:rFonts w:hint="eastAsia" w:ascii="宋体" w:hAnsi="宋体" w:cs="宋体"/>
          <w:b/>
          <w:bCs/>
          <w:color w:val="000000"/>
          <w:kern w:val="0"/>
          <w:lang w:val="en-US" w:eastAsia="zh-CN"/>
        </w:rPr>
        <w:t xml:space="preserve">                                       </w:t>
      </w:r>
      <w:r>
        <w:rPr>
          <w:rFonts w:hint="eastAsia" w:ascii="宋体" w:hAnsi="宋体"/>
          <w:b/>
        </w:rPr>
        <w:t>单位：人民币(元)</w:t>
      </w:r>
    </w:p>
    <w:tbl>
      <w:tblPr>
        <w:tblStyle w:val="22"/>
        <w:tblpPr w:leftFromText="180" w:rightFromText="180" w:vertAnchor="text" w:horzAnchor="margin" w:tblpY="147"/>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134"/>
        <w:gridCol w:w="2418"/>
        <w:gridCol w:w="1395"/>
        <w:gridCol w:w="1395"/>
      </w:tblGrid>
      <w:tr w14:paraId="2D98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254" w:type="dxa"/>
            <w:noWrap w:val="0"/>
            <w:vAlign w:val="center"/>
          </w:tcPr>
          <w:p w14:paraId="430B0D39">
            <w:pPr>
              <w:adjustRightInd w:val="0"/>
              <w:ind w:firstLine="0" w:firstLineChars="0"/>
              <w:jc w:val="center"/>
              <w:textAlignment w:val="baseline"/>
              <w:rPr>
                <w:rFonts w:hint="eastAsia" w:ascii="宋体" w:hAnsi="宋体" w:eastAsia="宋体"/>
                <w:b w:val="0"/>
                <w:bCs/>
                <w:lang w:eastAsia="zh-CN"/>
              </w:rPr>
            </w:pPr>
            <w:r>
              <w:rPr>
                <w:rFonts w:hint="eastAsia" w:ascii="宋体" w:hAnsi="宋体"/>
                <w:b w:val="0"/>
                <w:bCs/>
                <w:highlight w:val="none"/>
                <w:lang w:val="en-US" w:eastAsia="zh-CN"/>
              </w:rPr>
              <w:t>项目名称（包号）</w:t>
            </w:r>
          </w:p>
        </w:tc>
        <w:tc>
          <w:tcPr>
            <w:tcW w:w="2134" w:type="dxa"/>
            <w:noWrap w:val="0"/>
            <w:vAlign w:val="center"/>
          </w:tcPr>
          <w:p w14:paraId="2082A2EF">
            <w:pPr>
              <w:adjustRightInd w:val="0"/>
              <w:ind w:left="0" w:leftChars="0" w:firstLine="0" w:firstLineChars="0"/>
              <w:jc w:val="center"/>
              <w:textAlignment w:val="baseline"/>
              <w:rPr>
                <w:rFonts w:hint="eastAsia" w:ascii="宋体" w:hAnsi="宋体"/>
                <w:b w:val="0"/>
                <w:bCs/>
              </w:rPr>
            </w:pPr>
            <w:r>
              <w:rPr>
                <w:rFonts w:hint="eastAsia" w:ascii="宋体" w:hAnsi="宋体"/>
                <w:b w:val="0"/>
                <w:bCs/>
              </w:rPr>
              <w:t>投标总报价</w:t>
            </w:r>
          </w:p>
        </w:tc>
        <w:tc>
          <w:tcPr>
            <w:tcW w:w="2418" w:type="dxa"/>
            <w:noWrap w:val="0"/>
            <w:vAlign w:val="center"/>
          </w:tcPr>
          <w:p w14:paraId="20006E2F">
            <w:pPr>
              <w:adjustRightInd w:val="0"/>
              <w:ind w:firstLine="120" w:firstLineChars="50"/>
              <w:jc w:val="center"/>
              <w:textAlignment w:val="baseline"/>
              <w:rPr>
                <w:rFonts w:hint="default" w:ascii="宋体" w:hAnsi="宋体" w:eastAsia="宋体"/>
                <w:b w:val="0"/>
                <w:bCs/>
                <w:lang w:val="en-US" w:eastAsia="zh-CN"/>
              </w:rPr>
            </w:pPr>
            <w:r>
              <w:rPr>
                <w:rFonts w:hint="default" w:ascii="宋体" w:hAnsi="宋体" w:eastAsia="宋体"/>
                <w:b w:val="0"/>
                <w:bCs/>
                <w:lang w:val="en-US" w:eastAsia="zh-CN"/>
              </w:rPr>
              <w:t>交 货（工） 期</w:t>
            </w:r>
          </w:p>
        </w:tc>
        <w:tc>
          <w:tcPr>
            <w:tcW w:w="1395" w:type="dxa"/>
            <w:noWrap w:val="0"/>
            <w:vAlign w:val="center"/>
          </w:tcPr>
          <w:p w14:paraId="537B2290">
            <w:pPr>
              <w:adjustRightInd w:val="0"/>
              <w:ind w:left="278" w:leftChars="16" w:hanging="240" w:hangingChars="100"/>
              <w:jc w:val="center"/>
              <w:textAlignment w:val="baseline"/>
              <w:rPr>
                <w:rFonts w:hint="eastAsia" w:ascii="宋体" w:hAnsi="宋体" w:eastAsia="宋体"/>
                <w:b w:val="0"/>
                <w:bCs/>
                <w:lang w:val="en-US" w:eastAsia="zh-CN"/>
              </w:rPr>
            </w:pPr>
            <w:r>
              <w:rPr>
                <w:rFonts w:hint="eastAsia" w:ascii="宋体" w:hAnsi="宋体"/>
                <w:b w:val="0"/>
                <w:bCs/>
                <w:lang w:val="en-US" w:eastAsia="zh-CN"/>
              </w:rPr>
              <w:t>交货地点</w:t>
            </w:r>
          </w:p>
        </w:tc>
        <w:tc>
          <w:tcPr>
            <w:tcW w:w="1395" w:type="dxa"/>
            <w:noWrap w:val="0"/>
            <w:vAlign w:val="center"/>
          </w:tcPr>
          <w:p w14:paraId="0C9F605F">
            <w:pPr>
              <w:adjustRightInd w:val="0"/>
              <w:ind w:left="278" w:leftChars="16" w:hanging="240" w:hangingChars="100"/>
              <w:jc w:val="center"/>
              <w:textAlignment w:val="baseline"/>
              <w:rPr>
                <w:rFonts w:hint="eastAsia" w:ascii="宋体" w:hAnsi="宋体"/>
                <w:b w:val="0"/>
                <w:bCs/>
              </w:rPr>
            </w:pPr>
            <w:r>
              <w:rPr>
                <w:rFonts w:hint="eastAsia" w:ascii="宋体" w:hAnsi="宋体"/>
                <w:b w:val="0"/>
                <w:bCs/>
              </w:rPr>
              <w:t>备注</w:t>
            </w:r>
          </w:p>
        </w:tc>
      </w:tr>
      <w:tr w14:paraId="13F3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54" w:type="dxa"/>
            <w:vMerge w:val="restart"/>
            <w:noWrap w:val="0"/>
            <w:vAlign w:val="center"/>
          </w:tcPr>
          <w:p w14:paraId="3B4FB6B3">
            <w:pPr>
              <w:adjustRightInd w:val="0"/>
              <w:ind w:firstLine="482"/>
              <w:textAlignment w:val="baseline"/>
              <w:rPr>
                <w:rFonts w:hint="eastAsia" w:ascii="宋体" w:hAnsi="宋体"/>
                <w:b w:val="0"/>
                <w:bCs/>
              </w:rPr>
            </w:pPr>
          </w:p>
        </w:tc>
        <w:tc>
          <w:tcPr>
            <w:tcW w:w="2134" w:type="dxa"/>
            <w:noWrap w:val="0"/>
            <w:vAlign w:val="top"/>
          </w:tcPr>
          <w:p w14:paraId="3BAA9718">
            <w:pPr>
              <w:adjustRightInd w:val="0"/>
              <w:ind w:firstLine="0" w:firstLineChars="0"/>
              <w:textAlignment w:val="baseline"/>
              <w:rPr>
                <w:rFonts w:hint="eastAsia" w:ascii="宋体" w:hAnsi="宋体"/>
                <w:b w:val="0"/>
                <w:bCs/>
              </w:rPr>
            </w:pPr>
            <w:r>
              <w:rPr>
                <w:rFonts w:hint="eastAsia" w:ascii="宋体" w:hAnsi="宋体"/>
                <w:b w:val="0"/>
                <w:bCs/>
              </w:rPr>
              <w:t>大写：</w:t>
            </w:r>
          </w:p>
        </w:tc>
        <w:tc>
          <w:tcPr>
            <w:tcW w:w="2418" w:type="dxa"/>
            <w:vMerge w:val="restart"/>
            <w:noWrap w:val="0"/>
            <w:vAlign w:val="top"/>
          </w:tcPr>
          <w:p w14:paraId="714C7198">
            <w:pPr>
              <w:adjustRightInd w:val="0"/>
              <w:ind w:firstLine="196" w:firstLineChars="82"/>
              <w:textAlignment w:val="baseline"/>
              <w:rPr>
                <w:rFonts w:hint="eastAsia" w:ascii="宋体" w:hAnsi="宋体"/>
                <w:b w:val="0"/>
                <w:bCs/>
              </w:rPr>
            </w:pPr>
          </w:p>
        </w:tc>
        <w:tc>
          <w:tcPr>
            <w:tcW w:w="1395" w:type="dxa"/>
            <w:vMerge w:val="restart"/>
            <w:noWrap w:val="0"/>
            <w:vAlign w:val="top"/>
          </w:tcPr>
          <w:p w14:paraId="515156BC">
            <w:pPr>
              <w:adjustRightInd w:val="0"/>
              <w:ind w:firstLine="0" w:firstLineChars="0"/>
              <w:textAlignment w:val="baseline"/>
              <w:rPr>
                <w:rFonts w:hint="eastAsia" w:ascii="宋体" w:hAnsi="宋体"/>
                <w:b w:val="0"/>
                <w:bCs/>
              </w:rPr>
            </w:pPr>
          </w:p>
        </w:tc>
        <w:tc>
          <w:tcPr>
            <w:tcW w:w="1395" w:type="dxa"/>
            <w:vMerge w:val="restart"/>
            <w:noWrap w:val="0"/>
            <w:vAlign w:val="top"/>
          </w:tcPr>
          <w:p w14:paraId="3AA9A79D">
            <w:pPr>
              <w:adjustRightInd w:val="0"/>
              <w:ind w:firstLine="0" w:firstLineChars="0"/>
              <w:textAlignment w:val="baseline"/>
              <w:rPr>
                <w:rFonts w:hint="eastAsia" w:ascii="宋体" w:hAnsi="宋体"/>
                <w:b w:val="0"/>
                <w:bCs/>
              </w:rPr>
            </w:pPr>
          </w:p>
        </w:tc>
      </w:tr>
      <w:tr w14:paraId="3C12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254" w:type="dxa"/>
            <w:vMerge w:val="continue"/>
            <w:noWrap w:val="0"/>
            <w:vAlign w:val="center"/>
          </w:tcPr>
          <w:p w14:paraId="10D9A95D">
            <w:pPr>
              <w:adjustRightInd w:val="0"/>
              <w:ind w:firstLine="482"/>
              <w:textAlignment w:val="baseline"/>
              <w:rPr>
                <w:rFonts w:hint="eastAsia" w:ascii="宋体" w:hAnsi="宋体"/>
                <w:b w:val="0"/>
                <w:bCs/>
              </w:rPr>
            </w:pPr>
          </w:p>
        </w:tc>
        <w:tc>
          <w:tcPr>
            <w:tcW w:w="2134" w:type="dxa"/>
            <w:noWrap w:val="0"/>
            <w:vAlign w:val="top"/>
          </w:tcPr>
          <w:p w14:paraId="0BB4F0F2">
            <w:pPr>
              <w:adjustRightInd w:val="0"/>
              <w:ind w:firstLine="0" w:firstLineChars="0"/>
              <w:textAlignment w:val="baseline"/>
              <w:rPr>
                <w:rFonts w:hint="eastAsia" w:ascii="宋体" w:hAnsi="宋体"/>
                <w:b w:val="0"/>
                <w:bCs/>
              </w:rPr>
            </w:pPr>
            <w:r>
              <w:rPr>
                <w:rFonts w:hint="eastAsia" w:ascii="宋体" w:hAnsi="宋体"/>
                <w:b w:val="0"/>
                <w:bCs/>
              </w:rPr>
              <w:t>小写：</w:t>
            </w:r>
          </w:p>
        </w:tc>
        <w:tc>
          <w:tcPr>
            <w:tcW w:w="2418" w:type="dxa"/>
            <w:vMerge w:val="continue"/>
            <w:noWrap w:val="0"/>
            <w:vAlign w:val="top"/>
          </w:tcPr>
          <w:p w14:paraId="51F6F395">
            <w:pPr>
              <w:adjustRightInd w:val="0"/>
              <w:ind w:firstLine="482"/>
              <w:textAlignment w:val="baseline"/>
              <w:rPr>
                <w:rFonts w:hint="eastAsia" w:ascii="宋体" w:hAnsi="宋体"/>
                <w:b w:val="0"/>
                <w:bCs/>
              </w:rPr>
            </w:pPr>
          </w:p>
        </w:tc>
        <w:tc>
          <w:tcPr>
            <w:tcW w:w="1395" w:type="dxa"/>
            <w:vMerge w:val="continue"/>
            <w:noWrap w:val="0"/>
            <w:vAlign w:val="top"/>
          </w:tcPr>
          <w:p w14:paraId="53DA40FF">
            <w:pPr>
              <w:adjustRightInd w:val="0"/>
              <w:ind w:firstLine="0" w:firstLineChars="0"/>
              <w:textAlignment w:val="baseline"/>
              <w:rPr>
                <w:rFonts w:hint="eastAsia" w:ascii="宋体" w:hAnsi="宋体"/>
                <w:b w:val="0"/>
                <w:bCs/>
              </w:rPr>
            </w:pPr>
          </w:p>
        </w:tc>
        <w:tc>
          <w:tcPr>
            <w:tcW w:w="1395" w:type="dxa"/>
            <w:vMerge w:val="continue"/>
            <w:noWrap w:val="0"/>
            <w:vAlign w:val="top"/>
          </w:tcPr>
          <w:p w14:paraId="5C0C6DEF">
            <w:pPr>
              <w:adjustRightInd w:val="0"/>
              <w:ind w:firstLine="0" w:firstLineChars="0"/>
              <w:textAlignment w:val="baseline"/>
              <w:rPr>
                <w:rFonts w:hint="eastAsia" w:ascii="宋体" w:hAnsi="宋体"/>
                <w:b w:val="0"/>
                <w:bCs/>
              </w:rPr>
            </w:pPr>
          </w:p>
        </w:tc>
      </w:tr>
      <w:tr w14:paraId="37CC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7201" w:type="dxa"/>
            <w:gridSpan w:val="4"/>
            <w:noWrap w:val="0"/>
            <w:vAlign w:val="center"/>
          </w:tcPr>
          <w:p w14:paraId="0720563D">
            <w:pPr>
              <w:adjustRightInd w:val="0"/>
              <w:ind w:firstLine="0" w:firstLineChars="0"/>
              <w:textAlignment w:val="baseline"/>
              <w:rPr>
                <w:rFonts w:hint="eastAsia" w:ascii="宋体" w:hAnsi="宋体"/>
                <w:b w:val="0"/>
                <w:bCs/>
              </w:rPr>
            </w:pPr>
            <w:r>
              <w:rPr>
                <w:rFonts w:hint="eastAsia" w:ascii="宋体" w:hAnsi="宋体"/>
                <w:b w:val="0"/>
                <w:bCs/>
              </w:rPr>
              <w:t>其他承诺及需要说明的事项：</w:t>
            </w:r>
          </w:p>
        </w:tc>
        <w:tc>
          <w:tcPr>
            <w:tcW w:w="1395" w:type="dxa"/>
            <w:noWrap w:val="0"/>
            <w:vAlign w:val="center"/>
          </w:tcPr>
          <w:p w14:paraId="54511895">
            <w:pPr>
              <w:adjustRightInd w:val="0"/>
              <w:ind w:firstLine="0" w:firstLineChars="0"/>
              <w:textAlignment w:val="baseline"/>
              <w:rPr>
                <w:rFonts w:hint="eastAsia" w:ascii="宋体" w:hAnsi="宋体"/>
                <w:b w:val="0"/>
                <w:bCs/>
              </w:rPr>
            </w:pPr>
          </w:p>
        </w:tc>
      </w:tr>
    </w:tbl>
    <w:p w14:paraId="1A482710">
      <w:pPr>
        <w:spacing w:line="360" w:lineRule="auto"/>
        <w:ind w:firstLine="480"/>
        <w:rPr>
          <w:rFonts w:hint="eastAsia"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1.填写此表时不得改变表格形式。</w:t>
      </w:r>
    </w:p>
    <w:p w14:paraId="71FE37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highlight w:val="none"/>
        </w:rPr>
        <w:t>投标总报价包括</w:t>
      </w:r>
      <w:r>
        <w:rPr>
          <w:rFonts w:hint="eastAsia" w:ascii="宋体" w:hAnsi="宋体"/>
          <w:color w:val="auto"/>
          <w:highlight w:val="none"/>
          <w:lang w:val="zh-CN"/>
        </w:rPr>
        <w:t>产品费、安装费、施工费、人工费、机械费、验收费、手续费、包装费、运输费、保险费、税金及不可预见费等全部费用。</w:t>
      </w:r>
    </w:p>
    <w:p w14:paraId="655E3000">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3.“交货</w:t>
      </w:r>
      <w:r>
        <w:rPr>
          <w:rFonts w:hint="eastAsia" w:ascii="宋体" w:hAnsi="宋体" w:cs="宋体"/>
          <w:sz w:val="24"/>
          <w:szCs w:val="24"/>
          <w:lang w:eastAsia="zh-CN"/>
        </w:rPr>
        <w:t>（工）</w:t>
      </w:r>
      <w:r>
        <w:rPr>
          <w:rFonts w:hint="eastAsia" w:ascii="宋体" w:hAnsi="宋体" w:eastAsia="宋体" w:cs="宋体"/>
          <w:sz w:val="24"/>
          <w:szCs w:val="24"/>
        </w:rPr>
        <w:t>期”是指产品能够交付使用的具体时间。</w:t>
      </w:r>
    </w:p>
    <w:p w14:paraId="4470DC5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4.除在投标文件中编制此表以外，投标人应在青海省政府采购电子化平台中进行网上报价，网上报价应和此表报价一致，否则以网上报价为准，不接受者投标无效。</w:t>
      </w:r>
    </w:p>
    <w:p w14:paraId="22D59C23">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5.投标总报价不能有两个或两个以上的报价方案，否则，投标无效。</w:t>
      </w:r>
    </w:p>
    <w:p w14:paraId="6C3AE37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6.投标人应及时关注开标过程，查看开标结果并在报价一览表上进行电子签署。若投标人不进行相关签署，将被视为其对报价一览表中所载内容无异议。</w:t>
      </w:r>
    </w:p>
    <w:p w14:paraId="3AB36BAB">
      <w:pPr>
        <w:adjustRightInd w:val="0"/>
        <w:ind w:firstLine="0" w:firstLineChars="0"/>
        <w:textAlignment w:val="baseline"/>
        <w:rPr>
          <w:rFonts w:hint="eastAsia" w:ascii="宋体" w:hAnsi="宋体"/>
        </w:rPr>
      </w:pPr>
    </w:p>
    <w:p w14:paraId="61FB6E87">
      <w:pPr>
        <w:adjustRightInd w:val="0"/>
        <w:ind w:firstLine="0" w:firstLineChars="0"/>
        <w:textAlignment w:val="baseline"/>
        <w:rPr>
          <w:rFonts w:hint="eastAsia" w:ascii="宋体" w:hAnsi="宋体"/>
        </w:rPr>
      </w:pPr>
    </w:p>
    <w:p w14:paraId="3881C270">
      <w:pPr>
        <w:adjustRightInd w:val="0"/>
        <w:ind w:firstLine="0" w:firstLineChars="0"/>
        <w:textAlignment w:val="baseline"/>
        <w:rPr>
          <w:rFonts w:hint="eastAsia" w:ascii="宋体" w:hAnsi="宋体"/>
        </w:rPr>
      </w:pPr>
    </w:p>
    <w:p w14:paraId="14E0D5B7">
      <w:pPr>
        <w:ind w:firstLine="0" w:firstLineChars="0"/>
        <w:rPr>
          <w:rFonts w:hint="eastAsia" w:ascii="宋体" w:hAnsi="宋体"/>
        </w:rPr>
      </w:pPr>
    </w:p>
    <w:p w14:paraId="649B097E">
      <w:pPr>
        <w:ind w:right="720" w:firstLine="482"/>
        <w:jc w:val="right"/>
        <w:rPr>
          <w:rFonts w:hint="eastAsia" w:ascii="宋体" w:hAnsi="宋体"/>
          <w:b/>
        </w:rPr>
      </w:pP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F9ECB77">
      <w:pPr>
        <w:ind w:firstLine="482"/>
        <w:jc w:val="right"/>
        <w:rPr>
          <w:rFonts w:ascii="宋体" w:hAnsi="宋体"/>
          <w:b/>
        </w:rPr>
      </w:pPr>
      <w:r>
        <w:rPr>
          <w:rFonts w:hint="eastAsia" w:ascii="宋体" w:hAnsi="宋体"/>
          <w:b/>
        </w:rPr>
        <w:t>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50965EAD">
      <w:pPr>
        <w:ind w:right="480" w:firstLine="5421" w:firstLineChars="2250"/>
        <w:rPr>
          <w:rFonts w:hint="eastAsia" w:ascii="宋体" w:hAnsi="宋体"/>
          <w:b/>
        </w:rPr>
      </w:pPr>
      <w:r>
        <w:rPr>
          <w:rFonts w:hint="eastAsia" w:ascii="宋体" w:hAnsi="宋体"/>
          <w:b/>
        </w:rPr>
        <w:t>年  月  日</w:t>
      </w:r>
      <w:bookmarkStart w:id="252" w:name="_Toc13441"/>
    </w:p>
    <w:p w14:paraId="6D300C2E">
      <w:pPr>
        <w:ind w:right="480" w:firstLine="5421" w:firstLineChars="2250"/>
        <w:rPr>
          <w:rFonts w:hint="eastAsia" w:ascii="宋体" w:hAnsi="宋体"/>
          <w:b/>
          <w:lang w:val="zh-CN" w:eastAsia="zh-CN"/>
        </w:rPr>
      </w:pPr>
    </w:p>
    <w:p w14:paraId="137799B7">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1F44648D">
      <w:pPr>
        <w:widowControl/>
        <w:snapToGrid w:val="0"/>
        <w:spacing w:line="360" w:lineRule="auto"/>
        <w:ind w:firstLine="0" w:firstLineChars="0"/>
        <w:outlineLvl w:val="1"/>
        <w:rPr>
          <w:rFonts w:hint="eastAsia" w:ascii="宋体"/>
          <w:b/>
          <w:sz w:val="30"/>
          <w:szCs w:val="30"/>
        </w:rPr>
      </w:pPr>
      <w:bookmarkStart w:id="253" w:name="_Toc22074"/>
      <w:r>
        <w:rPr>
          <w:rFonts w:hint="eastAsia" w:ascii="宋体" w:hAnsi="宋体" w:eastAsia="宋体" w:cs="宋体"/>
          <w:b/>
          <w:bCs/>
          <w:color w:val="000000"/>
          <w:kern w:val="0"/>
          <w:sz w:val="30"/>
          <w:szCs w:val="30"/>
          <w:lang w:val="zh-CN" w:eastAsia="zh-CN" w:bidi="ar-SA"/>
        </w:rPr>
        <w:t>附件</w:t>
      </w:r>
      <w:bookmarkStart w:id="254" w:name="_Toc376936770"/>
      <w:bookmarkStart w:id="255" w:name="_Toc325726039"/>
      <w:r>
        <w:rPr>
          <w:rFonts w:hint="eastAsia" w:ascii="宋体" w:hAnsi="宋体" w:eastAsia="宋体" w:cs="宋体"/>
          <w:b/>
          <w:bCs/>
          <w:color w:val="000000"/>
          <w:kern w:val="0"/>
          <w:sz w:val="30"/>
          <w:szCs w:val="30"/>
          <w:lang w:val="zh-CN" w:eastAsia="zh-CN" w:bidi="ar-SA"/>
        </w:rPr>
        <w:t>1</w:t>
      </w:r>
      <w:r>
        <w:rPr>
          <w:rFonts w:hint="eastAsia" w:ascii="宋体" w:hAnsi="宋体" w:cs="宋体"/>
          <w:b/>
          <w:bCs/>
          <w:color w:val="000000"/>
          <w:kern w:val="0"/>
          <w:sz w:val="30"/>
          <w:szCs w:val="30"/>
          <w:lang w:val="en-US" w:eastAsia="zh-CN" w:bidi="ar-SA"/>
        </w:rPr>
        <w:t>2</w:t>
      </w:r>
      <w:r>
        <w:rPr>
          <w:rFonts w:hint="eastAsia" w:ascii="宋体" w:hAnsi="宋体" w:eastAsia="宋体" w:cs="宋体"/>
          <w:b/>
          <w:bCs/>
          <w:color w:val="000000"/>
          <w:kern w:val="0"/>
          <w:sz w:val="30"/>
          <w:szCs w:val="30"/>
          <w:lang w:val="zh-CN" w:eastAsia="zh-CN" w:bidi="ar-SA"/>
        </w:rPr>
        <w:t>：分项报价表</w:t>
      </w:r>
      <w:bookmarkEnd w:id="252"/>
      <w:bookmarkEnd w:id="253"/>
      <w:bookmarkEnd w:id="254"/>
      <w:bookmarkEnd w:id="255"/>
    </w:p>
    <w:p w14:paraId="00302688">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6" w:name="_Toc32056"/>
      <w:bookmarkStart w:id="257" w:name="_Toc1068"/>
    </w:p>
    <w:p w14:paraId="0AF80F58">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58" w:name="_Toc2564"/>
      <w:bookmarkStart w:id="259" w:name="_Toc1447"/>
      <w:r>
        <w:rPr>
          <w:rFonts w:hint="eastAsia" w:ascii="宋体" w:hAnsi="Times New Roman" w:eastAsia="宋体" w:cs="Times New Roman"/>
          <w:b/>
          <w:color w:val="000000"/>
          <w:sz w:val="28"/>
          <w:szCs w:val="28"/>
          <w:lang w:val="zh-CN"/>
        </w:rPr>
        <w:t>分项报价表</w:t>
      </w:r>
      <w:bookmarkEnd w:id="256"/>
      <w:bookmarkEnd w:id="257"/>
      <w:bookmarkEnd w:id="258"/>
      <w:bookmarkEnd w:id="259"/>
    </w:p>
    <w:p w14:paraId="57B8E016">
      <w:pPr>
        <w:ind w:firstLine="0" w:firstLineChars="0"/>
        <w:jc w:val="left"/>
        <w:rPr>
          <w:rFonts w:hint="eastAsia" w:ascii="宋体" w:hAnsi="宋体" w:cs="宋体"/>
          <w:b/>
          <w:bCs/>
          <w:color w:val="000000"/>
          <w:kern w:val="0"/>
        </w:rPr>
      </w:pPr>
      <w:r>
        <w:rPr>
          <w:rFonts w:hint="eastAsia" w:ascii="宋体" w:hAnsi="宋体"/>
          <w:b/>
        </w:rPr>
        <w:t>投标单位名称:</w:t>
      </w:r>
      <w:r>
        <w:rPr>
          <w:rFonts w:hint="eastAsia" w:ascii="宋体" w:hAnsi="宋体" w:cs="宋体"/>
          <w:b/>
          <w:bCs/>
          <w:color w:val="000000"/>
          <w:kern w:val="0"/>
        </w:rPr>
        <w:t xml:space="preserve">                                    </w:t>
      </w:r>
    </w:p>
    <w:p w14:paraId="57F110FE">
      <w:pPr>
        <w:ind w:firstLine="0" w:firstLineChars="0"/>
        <w:jc w:val="left"/>
        <w:rPr>
          <w:rFonts w:hint="eastAsia"/>
        </w:rPr>
      </w:pPr>
      <w:r>
        <w:rPr>
          <w:rFonts w:hint="eastAsia" w:ascii="宋体" w:hAnsi="宋体" w:cs="宋体"/>
          <w:b/>
          <w:bCs/>
          <w:color w:val="000000"/>
          <w:kern w:val="0"/>
        </w:rPr>
        <w:t xml:space="preserve">包号：                                              </w:t>
      </w:r>
      <w:r>
        <w:rPr>
          <w:rFonts w:hint="eastAsia" w:ascii="宋体" w:hAnsi="宋体" w:cs="宋体"/>
          <w:color w:val="000000"/>
          <w:kern w:val="0"/>
        </w:rPr>
        <w:t xml:space="preserve">  </w:t>
      </w:r>
      <w:r>
        <w:rPr>
          <w:rFonts w:hint="eastAsia" w:ascii="宋体" w:hAnsi="宋体"/>
          <w:b/>
          <w:bCs/>
        </w:rPr>
        <w:t>单位：人民币（元）</w:t>
      </w:r>
    </w:p>
    <w:tbl>
      <w:tblPr>
        <w:tblStyle w:val="2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8"/>
        <w:gridCol w:w="1162"/>
        <w:gridCol w:w="1268"/>
        <w:gridCol w:w="1143"/>
        <w:gridCol w:w="955"/>
        <w:gridCol w:w="778"/>
        <w:gridCol w:w="835"/>
        <w:gridCol w:w="960"/>
        <w:gridCol w:w="879"/>
        <w:gridCol w:w="877"/>
      </w:tblGrid>
      <w:tr w14:paraId="392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trPr>
        <w:tc>
          <w:tcPr>
            <w:tcW w:w="678" w:type="dxa"/>
            <w:noWrap w:val="0"/>
            <w:vAlign w:val="center"/>
          </w:tcPr>
          <w:p w14:paraId="02579735">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序号</w:t>
            </w:r>
          </w:p>
        </w:tc>
        <w:tc>
          <w:tcPr>
            <w:tcW w:w="1162" w:type="dxa"/>
            <w:noWrap w:val="0"/>
            <w:vAlign w:val="center"/>
          </w:tcPr>
          <w:p w14:paraId="2208E5CF">
            <w:pPr>
              <w:widowControl/>
              <w:spacing w:line="240" w:lineRule="auto"/>
              <w:ind w:firstLine="0" w:firstLineChars="0"/>
              <w:jc w:val="center"/>
              <w:rPr>
                <w:rFonts w:hint="eastAsia" w:ascii="宋体" w:hAnsi="宋体" w:cs="宋体"/>
                <w:color w:val="auto"/>
                <w:kern w:val="0"/>
              </w:rPr>
            </w:pPr>
            <w:r>
              <w:rPr>
                <w:rFonts w:hint="eastAsia" w:ascii="宋体" w:hAnsi="宋体" w:eastAsia="宋体" w:cs="宋体"/>
                <w:color w:val="auto"/>
                <w:sz w:val="24"/>
                <w:szCs w:val="24"/>
                <w:lang w:val="en-US" w:eastAsia="zh-CN"/>
              </w:rPr>
              <w:t>项</w:t>
            </w:r>
            <w:r>
              <w:rPr>
                <w:rFonts w:ascii="宋体" w:hAnsi="宋体" w:eastAsia="宋体" w:cs="宋体"/>
                <w:color w:val="auto"/>
                <w:sz w:val="24"/>
                <w:szCs w:val="24"/>
              </w:rPr>
              <w:t>目实施服务内容</w:t>
            </w:r>
          </w:p>
        </w:tc>
        <w:tc>
          <w:tcPr>
            <w:tcW w:w="1268" w:type="dxa"/>
            <w:noWrap w:val="0"/>
            <w:vAlign w:val="center"/>
          </w:tcPr>
          <w:p w14:paraId="4326E826">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产品名称</w:t>
            </w:r>
          </w:p>
        </w:tc>
        <w:tc>
          <w:tcPr>
            <w:tcW w:w="1143" w:type="dxa"/>
            <w:noWrap w:val="0"/>
            <w:vAlign w:val="center"/>
          </w:tcPr>
          <w:p w14:paraId="1E5699A1">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规格型号</w:t>
            </w:r>
          </w:p>
        </w:tc>
        <w:tc>
          <w:tcPr>
            <w:tcW w:w="955" w:type="dxa"/>
            <w:noWrap w:val="0"/>
            <w:vAlign w:val="center"/>
          </w:tcPr>
          <w:p w14:paraId="60E4781D">
            <w:pPr>
              <w:widowControl/>
              <w:spacing w:line="240" w:lineRule="auto"/>
              <w:ind w:firstLine="0" w:firstLineChars="0"/>
              <w:jc w:val="center"/>
              <w:rPr>
                <w:rFonts w:hint="eastAsia" w:ascii="宋体" w:hAnsi="宋体" w:cs="宋体"/>
                <w:color w:val="auto"/>
                <w:kern w:val="0"/>
              </w:rPr>
            </w:pPr>
            <w:r>
              <w:rPr>
                <w:rFonts w:hint="eastAsia" w:ascii="宋体" w:hAnsi="宋体" w:cs="宋体"/>
                <w:kern w:val="0"/>
                <w:lang w:val="zh-CN"/>
              </w:rPr>
              <w:t>生产厂家</w:t>
            </w:r>
          </w:p>
        </w:tc>
        <w:tc>
          <w:tcPr>
            <w:tcW w:w="778" w:type="dxa"/>
            <w:noWrap w:val="0"/>
            <w:vAlign w:val="center"/>
          </w:tcPr>
          <w:p w14:paraId="5851A29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数量</w:t>
            </w:r>
          </w:p>
        </w:tc>
        <w:tc>
          <w:tcPr>
            <w:tcW w:w="835" w:type="dxa"/>
            <w:noWrap w:val="0"/>
            <w:vAlign w:val="center"/>
          </w:tcPr>
          <w:p w14:paraId="2EC010AD">
            <w:pPr>
              <w:widowControl/>
              <w:spacing w:line="240" w:lineRule="auto"/>
              <w:ind w:firstLine="0" w:firstLineChars="0"/>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单位</w:t>
            </w:r>
          </w:p>
        </w:tc>
        <w:tc>
          <w:tcPr>
            <w:tcW w:w="960" w:type="dxa"/>
            <w:noWrap w:val="0"/>
            <w:vAlign w:val="center"/>
          </w:tcPr>
          <w:p w14:paraId="11ADECDB">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单价</w:t>
            </w:r>
          </w:p>
        </w:tc>
        <w:tc>
          <w:tcPr>
            <w:tcW w:w="879" w:type="dxa"/>
            <w:noWrap w:val="0"/>
            <w:vAlign w:val="center"/>
          </w:tcPr>
          <w:p w14:paraId="06147103">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合计</w:t>
            </w:r>
          </w:p>
        </w:tc>
        <w:tc>
          <w:tcPr>
            <w:tcW w:w="877" w:type="dxa"/>
            <w:noWrap w:val="0"/>
            <w:vAlign w:val="center"/>
          </w:tcPr>
          <w:p w14:paraId="73B6BAA1">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备注</w:t>
            </w:r>
          </w:p>
        </w:tc>
      </w:tr>
      <w:tr w14:paraId="4A4D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5AD78084">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1</w:t>
            </w:r>
          </w:p>
        </w:tc>
        <w:tc>
          <w:tcPr>
            <w:tcW w:w="1162" w:type="dxa"/>
            <w:noWrap w:val="0"/>
            <w:vAlign w:val="center"/>
          </w:tcPr>
          <w:p w14:paraId="16DCBAC2">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3B26E0F2">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53887BE9">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321F6321">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63AF6A24">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AA3AEE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2ED647A0">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490D444F">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511F4E38">
            <w:pPr>
              <w:widowControl/>
              <w:spacing w:line="240" w:lineRule="auto"/>
              <w:ind w:firstLine="0" w:firstLineChars="0"/>
              <w:jc w:val="center"/>
              <w:rPr>
                <w:rFonts w:hint="eastAsia" w:ascii="宋体" w:hAnsi="宋体" w:cs="宋体"/>
                <w:color w:val="auto"/>
                <w:kern w:val="0"/>
              </w:rPr>
            </w:pPr>
          </w:p>
        </w:tc>
      </w:tr>
      <w:tr w14:paraId="7D22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446F1966">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2</w:t>
            </w:r>
          </w:p>
        </w:tc>
        <w:tc>
          <w:tcPr>
            <w:tcW w:w="1162" w:type="dxa"/>
            <w:noWrap w:val="0"/>
            <w:vAlign w:val="center"/>
          </w:tcPr>
          <w:p w14:paraId="0BBA72D1">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1D3DCC39">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624E19CC">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6625CF3">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43D26E6E">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43F9DF1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160DEEC9">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44968680">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3546FFB6">
            <w:pPr>
              <w:widowControl/>
              <w:spacing w:line="240" w:lineRule="auto"/>
              <w:ind w:firstLine="0" w:firstLineChars="0"/>
              <w:jc w:val="center"/>
              <w:rPr>
                <w:rFonts w:hint="eastAsia" w:ascii="宋体" w:hAnsi="宋体" w:cs="宋体"/>
                <w:color w:val="auto"/>
                <w:kern w:val="0"/>
              </w:rPr>
            </w:pPr>
          </w:p>
        </w:tc>
      </w:tr>
      <w:tr w14:paraId="2F85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3CA5AC2D">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3</w:t>
            </w:r>
          </w:p>
        </w:tc>
        <w:tc>
          <w:tcPr>
            <w:tcW w:w="1162" w:type="dxa"/>
            <w:noWrap w:val="0"/>
            <w:vAlign w:val="center"/>
          </w:tcPr>
          <w:p w14:paraId="357086D8">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31808F00">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50CA6213">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211F15FF">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7A0B0794">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60D884C7">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3B2030C3">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375DBDF">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4184CEF4">
            <w:pPr>
              <w:widowControl/>
              <w:spacing w:line="240" w:lineRule="auto"/>
              <w:ind w:firstLine="0" w:firstLineChars="0"/>
              <w:jc w:val="center"/>
              <w:rPr>
                <w:rFonts w:hint="eastAsia" w:ascii="宋体" w:hAnsi="宋体" w:cs="宋体"/>
                <w:color w:val="auto"/>
                <w:kern w:val="0"/>
              </w:rPr>
            </w:pPr>
          </w:p>
        </w:tc>
      </w:tr>
      <w:tr w14:paraId="7EE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39890A7C">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4</w:t>
            </w:r>
          </w:p>
        </w:tc>
        <w:tc>
          <w:tcPr>
            <w:tcW w:w="1162" w:type="dxa"/>
            <w:noWrap w:val="0"/>
            <w:vAlign w:val="center"/>
          </w:tcPr>
          <w:p w14:paraId="3AEEC535">
            <w:pPr>
              <w:widowControl/>
              <w:spacing w:line="240" w:lineRule="auto"/>
              <w:ind w:firstLine="0" w:firstLineChars="0"/>
              <w:jc w:val="center"/>
              <w:rPr>
                <w:rFonts w:hint="eastAsia" w:ascii="宋体" w:hAnsi="宋体" w:cs="宋体"/>
                <w:color w:val="auto"/>
                <w:kern w:val="0"/>
                <w:lang w:val="en-US" w:eastAsia="zh-CN"/>
              </w:rPr>
            </w:pPr>
          </w:p>
        </w:tc>
        <w:tc>
          <w:tcPr>
            <w:tcW w:w="1268" w:type="dxa"/>
            <w:noWrap w:val="0"/>
            <w:vAlign w:val="center"/>
          </w:tcPr>
          <w:p w14:paraId="71A89068">
            <w:pPr>
              <w:widowControl/>
              <w:spacing w:line="240" w:lineRule="auto"/>
              <w:ind w:firstLine="0" w:firstLineChars="0"/>
              <w:jc w:val="center"/>
              <w:rPr>
                <w:rFonts w:hint="eastAsia" w:ascii="宋体" w:hAnsi="宋体" w:eastAsia="宋体" w:cs="宋体"/>
                <w:color w:val="auto"/>
                <w:kern w:val="0"/>
                <w:sz w:val="24"/>
                <w:szCs w:val="24"/>
                <w:lang w:val="en-US" w:eastAsia="zh-CN" w:bidi="ar-SA"/>
              </w:rPr>
            </w:pPr>
          </w:p>
        </w:tc>
        <w:tc>
          <w:tcPr>
            <w:tcW w:w="1143" w:type="dxa"/>
            <w:noWrap w:val="0"/>
            <w:vAlign w:val="center"/>
          </w:tcPr>
          <w:p w14:paraId="6C25C3A8">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39680998">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2438D6C5">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18FB056B">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1E89B971">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3A68FCD6">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20FA5B2F">
            <w:pPr>
              <w:widowControl/>
              <w:spacing w:line="240" w:lineRule="auto"/>
              <w:ind w:firstLine="0" w:firstLineChars="0"/>
              <w:jc w:val="center"/>
              <w:rPr>
                <w:rFonts w:hint="eastAsia" w:ascii="宋体" w:hAnsi="宋体" w:cs="宋体"/>
                <w:color w:val="auto"/>
                <w:kern w:val="0"/>
              </w:rPr>
            </w:pPr>
          </w:p>
        </w:tc>
      </w:tr>
      <w:tr w14:paraId="7007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6" w:hRule="atLeast"/>
        </w:trPr>
        <w:tc>
          <w:tcPr>
            <w:tcW w:w="678" w:type="dxa"/>
            <w:noWrap w:val="0"/>
            <w:vAlign w:val="center"/>
          </w:tcPr>
          <w:p w14:paraId="5FC994D2">
            <w:pPr>
              <w:widowControl/>
              <w:spacing w:line="240" w:lineRule="auto"/>
              <w:ind w:firstLine="0" w:firstLineChars="0"/>
              <w:jc w:val="center"/>
              <w:rPr>
                <w:rFonts w:hint="eastAsia" w:ascii="宋体" w:hAnsi="宋体" w:cs="宋体"/>
                <w:color w:val="auto"/>
                <w:kern w:val="0"/>
              </w:rPr>
            </w:pPr>
            <w:r>
              <w:rPr>
                <w:rFonts w:hint="eastAsia" w:ascii="宋体" w:hAnsi="宋体" w:cs="宋体"/>
                <w:color w:val="auto"/>
                <w:kern w:val="0"/>
              </w:rPr>
              <w:t>…</w:t>
            </w:r>
          </w:p>
        </w:tc>
        <w:tc>
          <w:tcPr>
            <w:tcW w:w="1162" w:type="dxa"/>
            <w:noWrap w:val="0"/>
            <w:vAlign w:val="center"/>
          </w:tcPr>
          <w:p w14:paraId="2D50987C">
            <w:pPr>
              <w:widowControl/>
              <w:spacing w:line="240" w:lineRule="auto"/>
              <w:ind w:firstLine="0" w:firstLineChars="0"/>
              <w:jc w:val="center"/>
              <w:rPr>
                <w:rFonts w:hint="eastAsia" w:ascii="宋体" w:hAnsi="宋体" w:cs="宋体"/>
                <w:color w:val="auto"/>
                <w:kern w:val="0"/>
              </w:rPr>
            </w:pPr>
          </w:p>
        </w:tc>
        <w:tc>
          <w:tcPr>
            <w:tcW w:w="1268" w:type="dxa"/>
            <w:noWrap w:val="0"/>
            <w:vAlign w:val="center"/>
          </w:tcPr>
          <w:p w14:paraId="5CA42D77">
            <w:pPr>
              <w:widowControl/>
              <w:spacing w:line="240" w:lineRule="auto"/>
              <w:ind w:firstLine="0" w:firstLineChars="0"/>
              <w:jc w:val="center"/>
              <w:rPr>
                <w:rFonts w:hint="eastAsia" w:ascii="宋体" w:hAnsi="宋体" w:cs="宋体"/>
                <w:color w:val="auto"/>
                <w:kern w:val="0"/>
              </w:rPr>
            </w:pPr>
          </w:p>
        </w:tc>
        <w:tc>
          <w:tcPr>
            <w:tcW w:w="1143" w:type="dxa"/>
            <w:noWrap w:val="0"/>
            <w:vAlign w:val="center"/>
          </w:tcPr>
          <w:p w14:paraId="118E64C3">
            <w:pPr>
              <w:widowControl/>
              <w:spacing w:line="240" w:lineRule="auto"/>
              <w:ind w:firstLine="0" w:firstLineChars="0"/>
              <w:jc w:val="center"/>
              <w:rPr>
                <w:rFonts w:hint="eastAsia" w:ascii="宋体" w:hAnsi="宋体" w:cs="宋体"/>
                <w:color w:val="auto"/>
                <w:kern w:val="0"/>
              </w:rPr>
            </w:pPr>
          </w:p>
        </w:tc>
        <w:tc>
          <w:tcPr>
            <w:tcW w:w="955" w:type="dxa"/>
            <w:noWrap w:val="0"/>
            <w:vAlign w:val="center"/>
          </w:tcPr>
          <w:p w14:paraId="422B5DF8">
            <w:pPr>
              <w:widowControl/>
              <w:spacing w:line="240" w:lineRule="auto"/>
              <w:ind w:firstLine="0" w:firstLineChars="0"/>
              <w:jc w:val="center"/>
              <w:rPr>
                <w:rFonts w:hint="eastAsia" w:ascii="宋体" w:hAnsi="宋体" w:cs="宋体"/>
                <w:color w:val="auto"/>
                <w:kern w:val="0"/>
              </w:rPr>
            </w:pPr>
          </w:p>
        </w:tc>
        <w:tc>
          <w:tcPr>
            <w:tcW w:w="778" w:type="dxa"/>
            <w:noWrap w:val="0"/>
            <w:vAlign w:val="center"/>
          </w:tcPr>
          <w:p w14:paraId="75AF68B8">
            <w:pPr>
              <w:widowControl/>
              <w:spacing w:line="240" w:lineRule="auto"/>
              <w:ind w:firstLine="0" w:firstLineChars="0"/>
              <w:jc w:val="center"/>
              <w:rPr>
                <w:rFonts w:hint="eastAsia" w:ascii="宋体" w:hAnsi="宋体" w:cs="宋体"/>
                <w:color w:val="auto"/>
                <w:kern w:val="0"/>
              </w:rPr>
            </w:pPr>
          </w:p>
        </w:tc>
        <w:tc>
          <w:tcPr>
            <w:tcW w:w="835" w:type="dxa"/>
            <w:noWrap w:val="0"/>
            <w:vAlign w:val="center"/>
          </w:tcPr>
          <w:p w14:paraId="43CBF599">
            <w:pPr>
              <w:widowControl/>
              <w:spacing w:line="240" w:lineRule="auto"/>
              <w:ind w:firstLine="0" w:firstLineChars="0"/>
              <w:jc w:val="center"/>
              <w:rPr>
                <w:rFonts w:hint="eastAsia" w:ascii="宋体" w:hAnsi="宋体" w:cs="宋体"/>
                <w:color w:val="auto"/>
                <w:kern w:val="0"/>
              </w:rPr>
            </w:pPr>
          </w:p>
        </w:tc>
        <w:tc>
          <w:tcPr>
            <w:tcW w:w="960" w:type="dxa"/>
            <w:noWrap w:val="0"/>
            <w:vAlign w:val="center"/>
          </w:tcPr>
          <w:p w14:paraId="013A705D">
            <w:pPr>
              <w:widowControl/>
              <w:spacing w:line="240" w:lineRule="auto"/>
              <w:ind w:firstLine="0" w:firstLineChars="0"/>
              <w:jc w:val="center"/>
              <w:rPr>
                <w:rFonts w:hint="eastAsia" w:ascii="宋体" w:hAnsi="宋体" w:cs="宋体"/>
                <w:color w:val="auto"/>
                <w:kern w:val="0"/>
              </w:rPr>
            </w:pPr>
          </w:p>
        </w:tc>
        <w:tc>
          <w:tcPr>
            <w:tcW w:w="879" w:type="dxa"/>
            <w:noWrap w:val="0"/>
            <w:vAlign w:val="center"/>
          </w:tcPr>
          <w:p w14:paraId="5BAE5462">
            <w:pPr>
              <w:widowControl/>
              <w:spacing w:line="240" w:lineRule="auto"/>
              <w:ind w:firstLine="0" w:firstLineChars="0"/>
              <w:jc w:val="center"/>
              <w:rPr>
                <w:rFonts w:hint="eastAsia" w:ascii="宋体" w:hAnsi="宋体" w:cs="宋体"/>
                <w:color w:val="auto"/>
                <w:kern w:val="0"/>
              </w:rPr>
            </w:pPr>
          </w:p>
        </w:tc>
        <w:tc>
          <w:tcPr>
            <w:tcW w:w="877" w:type="dxa"/>
            <w:noWrap w:val="0"/>
            <w:vAlign w:val="center"/>
          </w:tcPr>
          <w:p w14:paraId="097736D7">
            <w:pPr>
              <w:widowControl/>
              <w:spacing w:line="240" w:lineRule="auto"/>
              <w:ind w:firstLine="0" w:firstLineChars="0"/>
              <w:jc w:val="center"/>
              <w:rPr>
                <w:rFonts w:hint="eastAsia" w:ascii="宋体" w:hAnsi="宋体" w:cs="宋体"/>
                <w:color w:val="auto"/>
                <w:kern w:val="0"/>
              </w:rPr>
            </w:pPr>
          </w:p>
        </w:tc>
      </w:tr>
      <w:tr w14:paraId="16F8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1840" w:type="dxa"/>
            <w:gridSpan w:val="2"/>
            <w:noWrap w:val="0"/>
            <w:vAlign w:val="center"/>
          </w:tcPr>
          <w:p w14:paraId="551EA61A">
            <w:pPr>
              <w:widowControl/>
              <w:spacing w:line="240" w:lineRule="auto"/>
              <w:ind w:firstLine="0" w:firstLineChars="0"/>
              <w:jc w:val="center"/>
              <w:rPr>
                <w:rFonts w:hint="default" w:ascii="宋体" w:hAnsi="宋体" w:eastAsia="宋体" w:cs="宋体"/>
                <w:color w:val="auto"/>
                <w:kern w:val="0"/>
                <w:lang w:val="en-US" w:eastAsia="zh-CN"/>
              </w:rPr>
            </w:pPr>
            <w:r>
              <w:rPr>
                <w:rFonts w:hint="eastAsia" w:ascii="宋体" w:hAnsi="宋体" w:cs="宋体"/>
                <w:color w:val="auto"/>
                <w:kern w:val="0"/>
                <w:lang w:val="en-US" w:eastAsia="zh-CN"/>
              </w:rPr>
              <w:t>投标总价</w:t>
            </w:r>
          </w:p>
        </w:tc>
        <w:tc>
          <w:tcPr>
            <w:tcW w:w="7695" w:type="dxa"/>
            <w:gridSpan w:val="8"/>
            <w:noWrap w:val="0"/>
            <w:vAlign w:val="center"/>
          </w:tcPr>
          <w:p w14:paraId="0E420349">
            <w:pPr>
              <w:widowControl/>
              <w:spacing w:line="240" w:lineRule="auto"/>
              <w:ind w:firstLine="0" w:firstLineChars="0"/>
              <w:jc w:val="center"/>
              <w:rPr>
                <w:rFonts w:hint="eastAsia" w:ascii="宋体" w:hAnsi="宋体" w:cs="宋体"/>
                <w:color w:val="auto"/>
                <w:kern w:val="0"/>
              </w:rPr>
            </w:pPr>
          </w:p>
        </w:tc>
      </w:tr>
    </w:tbl>
    <w:p w14:paraId="60EDCFD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注：1.本表应依照采购一览表中的产品序号按顺序逐项填写，不得遗漏，否则，按无效投标处理。</w:t>
      </w:r>
    </w:p>
    <w:p w14:paraId="6051C2D8">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投标报价不能有两个或两个以上的报价方案。</w:t>
      </w:r>
    </w:p>
    <w:p w14:paraId="1D3D8120">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各</w:t>
      </w:r>
      <w:r>
        <w:rPr>
          <w:rFonts w:hint="eastAsia" w:ascii="宋体" w:hAnsi="宋体" w:cs="宋体"/>
          <w:sz w:val="24"/>
          <w:szCs w:val="24"/>
          <w:lang w:val="zh-CN"/>
        </w:rPr>
        <w:t>投标人</w:t>
      </w:r>
      <w:r>
        <w:rPr>
          <w:rFonts w:hint="eastAsia" w:ascii="宋体" w:hAnsi="宋体" w:eastAsia="宋体" w:cs="宋体"/>
          <w:sz w:val="24"/>
          <w:szCs w:val="24"/>
          <w:lang w:val="zh-CN"/>
        </w:rPr>
        <w:t>按照采购需</w:t>
      </w:r>
      <w:r>
        <w:rPr>
          <w:rFonts w:hint="eastAsia" w:ascii="宋体" w:hAnsi="宋体" w:cs="宋体"/>
          <w:sz w:val="24"/>
          <w:szCs w:val="24"/>
          <w:lang w:val="zh-CN"/>
        </w:rPr>
        <w:t>求</w:t>
      </w:r>
      <w:r>
        <w:rPr>
          <w:rFonts w:hint="eastAsia" w:ascii="宋体" w:hAnsi="宋体" w:eastAsia="宋体" w:cs="宋体"/>
          <w:sz w:val="24"/>
          <w:szCs w:val="24"/>
          <w:lang w:val="zh-CN"/>
        </w:rPr>
        <w:t>填写</w:t>
      </w:r>
      <w:r>
        <w:rPr>
          <w:rFonts w:hint="eastAsia" w:ascii="宋体" w:hAnsi="宋体" w:cs="宋体"/>
          <w:sz w:val="24"/>
          <w:szCs w:val="24"/>
          <w:lang w:val="zh-CN"/>
        </w:rPr>
        <w:t>。</w:t>
      </w:r>
    </w:p>
    <w:p w14:paraId="59EB321C">
      <w:pPr>
        <w:spacing w:line="276" w:lineRule="auto"/>
        <w:ind w:firstLine="352" w:firstLineChars="147"/>
        <w:rPr>
          <w:rFonts w:hint="eastAsia" w:ascii="宋体" w:hAnsi="宋体"/>
        </w:rPr>
      </w:pPr>
    </w:p>
    <w:p w14:paraId="1F17DFB3">
      <w:pPr>
        <w:adjustRightInd w:val="0"/>
        <w:ind w:firstLine="480"/>
        <w:textAlignment w:val="baseline"/>
        <w:rPr>
          <w:rFonts w:hint="eastAsia" w:ascii="宋体" w:hAnsi="宋体"/>
        </w:rPr>
      </w:pPr>
    </w:p>
    <w:p w14:paraId="6066CDA8">
      <w:pPr>
        <w:pStyle w:val="10"/>
        <w:ind w:firstLine="480"/>
        <w:rPr>
          <w:rFonts w:hint="eastAsia" w:hAnsi="宋体"/>
        </w:rPr>
      </w:pPr>
    </w:p>
    <w:p w14:paraId="2632C1B1">
      <w:pPr>
        <w:pStyle w:val="10"/>
        <w:ind w:left="0" w:leftChars="0" w:firstLine="0" w:firstLineChars="0"/>
        <w:rPr>
          <w:rFonts w:hint="eastAsia"/>
        </w:rPr>
      </w:pPr>
    </w:p>
    <w:p w14:paraId="473FB5C1">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F1EB6A9">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3E65D582">
      <w:pPr>
        <w:ind w:right="480" w:firstLine="5542" w:firstLineChars="2300"/>
        <w:rPr>
          <w:rFonts w:hint="eastAsia" w:ascii="宋体"/>
          <w:b/>
          <w:color w:val="000000"/>
          <w:sz w:val="28"/>
          <w:szCs w:val="28"/>
        </w:rPr>
      </w:pPr>
      <w:r>
        <w:rPr>
          <w:rFonts w:hint="eastAsia"/>
          <w:b/>
        </w:rPr>
        <w:t>年  月  日</w:t>
      </w:r>
    </w:p>
    <w:p w14:paraId="0A098454">
      <w:pPr>
        <w:pStyle w:val="20"/>
        <w:ind w:left="0" w:leftChars="0" w:firstLine="0" w:firstLineChars="0"/>
        <w:rPr>
          <w:rFonts w:hint="eastAsia" w:ascii="宋体"/>
          <w:b/>
          <w:color w:val="000000"/>
          <w:sz w:val="28"/>
          <w:szCs w:val="28"/>
        </w:rPr>
      </w:pPr>
    </w:p>
    <w:p w14:paraId="23306977">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3BCA6CB">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5BBDE08A">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227951B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p>
    <w:p w14:paraId="7BB97F87">
      <w:pPr>
        <w:ind w:left="0" w:leftChars="0" w:firstLine="0" w:firstLineChars="0"/>
        <w:rPr>
          <w:rFonts w:hint="eastAsia" w:ascii="宋体" w:hAnsi="宋体" w:eastAsia="宋体" w:cs="宋体"/>
          <w:b/>
          <w:bCs/>
          <w:color w:val="000000"/>
          <w:kern w:val="0"/>
          <w:sz w:val="30"/>
          <w:szCs w:val="30"/>
          <w:lang w:val="zh-CN" w:eastAsia="zh-CN" w:bidi="ar-SA"/>
        </w:rPr>
      </w:pPr>
    </w:p>
    <w:p w14:paraId="0268479B">
      <w:pPr>
        <w:widowControl/>
        <w:snapToGrid w:val="0"/>
        <w:spacing w:line="360" w:lineRule="auto"/>
        <w:ind w:firstLine="0" w:firstLineChars="0"/>
        <w:outlineLvl w:val="1"/>
        <w:rPr>
          <w:rFonts w:hint="eastAsia" w:ascii="宋体" w:hAnsi="宋体" w:cs="宋体"/>
          <w:b/>
          <w:bCs/>
          <w:color w:val="000000"/>
          <w:kern w:val="0"/>
          <w:sz w:val="30"/>
          <w:szCs w:val="30"/>
          <w:lang w:val="zh-CN" w:eastAsia="zh-CN" w:bidi="ar-SA"/>
        </w:rPr>
      </w:pPr>
      <w:bookmarkStart w:id="260" w:name="_Toc198"/>
      <w:r>
        <w:rPr>
          <w:rFonts w:hint="eastAsia" w:ascii="宋体" w:hAnsi="宋体" w:eastAsia="宋体" w:cs="宋体"/>
          <w:b/>
          <w:bCs/>
          <w:color w:val="000000"/>
          <w:kern w:val="0"/>
          <w:sz w:val="30"/>
          <w:szCs w:val="30"/>
          <w:lang w:val="zh-CN" w:eastAsia="zh-CN" w:bidi="ar-SA"/>
        </w:rPr>
        <w:t>附件</w:t>
      </w:r>
      <w:bookmarkStart w:id="261" w:name="_Toc325726040"/>
      <w:bookmarkStart w:id="262" w:name="_Toc376936771"/>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3</w:t>
      </w:r>
      <w:r>
        <w:rPr>
          <w:rFonts w:hint="eastAsia" w:ascii="宋体" w:hAnsi="宋体" w:eastAsia="宋体" w:cs="宋体"/>
          <w:b/>
          <w:bCs/>
          <w:color w:val="000000"/>
          <w:kern w:val="0"/>
          <w:sz w:val="30"/>
          <w:szCs w:val="30"/>
          <w:lang w:val="zh-CN" w:eastAsia="zh-CN" w:bidi="ar-SA"/>
        </w:rPr>
        <w:t>：</w:t>
      </w:r>
      <w:r>
        <w:rPr>
          <w:rFonts w:hint="eastAsia" w:ascii="宋体" w:hAnsi="宋体" w:cs="宋体"/>
          <w:b/>
          <w:bCs/>
          <w:color w:val="auto"/>
          <w:kern w:val="0"/>
          <w:sz w:val="28"/>
          <w:szCs w:val="28"/>
          <w:lang w:val="zh-CN"/>
        </w:rPr>
        <w:t>技术规格</w:t>
      </w:r>
      <w:r>
        <w:rPr>
          <w:rFonts w:hint="eastAsia" w:ascii="宋体" w:hAnsi="宋体" w:eastAsia="宋体" w:cs="宋体"/>
          <w:b/>
          <w:bCs/>
          <w:color w:val="000000"/>
          <w:kern w:val="0"/>
          <w:sz w:val="30"/>
          <w:szCs w:val="30"/>
          <w:lang w:val="zh-CN" w:eastAsia="zh-CN" w:bidi="ar-SA"/>
        </w:rPr>
        <w:t>响应表</w:t>
      </w:r>
      <w:bookmarkEnd w:id="260"/>
      <w:bookmarkEnd w:id="261"/>
      <w:bookmarkEnd w:id="262"/>
    </w:p>
    <w:p w14:paraId="63D6BEF0">
      <w:pPr>
        <w:pStyle w:val="6"/>
        <w:rPr>
          <w:rFonts w:hint="eastAsia"/>
          <w:lang w:val="zh-CN"/>
        </w:rPr>
      </w:pPr>
    </w:p>
    <w:p w14:paraId="5505EA3B">
      <w:pPr>
        <w:autoSpaceDE w:val="0"/>
        <w:autoSpaceDN w:val="0"/>
        <w:spacing w:line="360" w:lineRule="auto"/>
        <w:ind w:left="0" w:leftChars="0" w:firstLine="0" w:firstLineChars="0"/>
        <w:jc w:val="center"/>
        <w:rPr>
          <w:rFonts w:hint="eastAsia"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14:paraId="3F77A4DA">
      <w:pPr>
        <w:ind w:firstLine="0" w:firstLineChars="0"/>
        <w:rPr>
          <w:rFonts w:hint="eastAsia" w:ascii="宋体" w:hAnsi="宋体"/>
          <w:b/>
        </w:rPr>
      </w:pPr>
    </w:p>
    <w:p w14:paraId="6407DB41">
      <w:pPr>
        <w:ind w:firstLine="0" w:firstLineChars="0"/>
        <w:rPr>
          <w:rFonts w:hint="eastAsia" w:ascii="宋体" w:hAnsi="宋体"/>
          <w:b/>
        </w:rPr>
      </w:pPr>
      <w:r>
        <w:rPr>
          <w:rFonts w:hint="eastAsia" w:ascii="宋体" w:hAnsi="宋体"/>
          <w:b/>
        </w:rPr>
        <w:t xml:space="preserve">投标单位名称:                                            </w:t>
      </w:r>
    </w:p>
    <w:p w14:paraId="18C1A9B8">
      <w:pPr>
        <w:ind w:firstLine="0" w:firstLineChars="0"/>
        <w:rPr>
          <w:rFonts w:hint="eastAsia" w:ascii="宋体" w:hAnsi="宋体" w:cs="宋体"/>
          <w:b/>
          <w:bCs/>
          <w:color w:val="000000"/>
          <w:kern w:val="0"/>
        </w:rPr>
      </w:pPr>
      <w:r>
        <w:rPr>
          <w:rFonts w:hint="eastAsia" w:ascii="宋体" w:hAnsi="宋体" w:cs="宋体"/>
          <w:b/>
          <w:bCs/>
          <w:color w:val="000000"/>
          <w:kern w:val="0"/>
        </w:rPr>
        <w:t>包号：</w:t>
      </w:r>
    </w:p>
    <w:tbl>
      <w:tblPr>
        <w:tblStyle w:val="22"/>
        <w:tblW w:w="91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61"/>
        <w:gridCol w:w="1727"/>
        <w:gridCol w:w="1131"/>
        <w:gridCol w:w="1164"/>
        <w:gridCol w:w="1168"/>
        <w:gridCol w:w="1306"/>
        <w:gridCol w:w="837"/>
        <w:gridCol w:w="1045"/>
      </w:tblGrid>
      <w:tr w14:paraId="53BA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Merge w:val="restart"/>
            <w:noWrap w:val="0"/>
            <w:vAlign w:val="center"/>
          </w:tcPr>
          <w:p w14:paraId="283580B0">
            <w:pPr>
              <w:widowControl/>
              <w:spacing w:line="240" w:lineRule="auto"/>
              <w:ind w:firstLine="0" w:firstLineChars="0"/>
              <w:jc w:val="center"/>
              <w:rPr>
                <w:rFonts w:hint="eastAsia" w:ascii="宋体" w:hAnsi="宋体" w:cs="宋体"/>
                <w:kern w:val="0"/>
              </w:rPr>
            </w:pPr>
            <w:r>
              <w:rPr>
                <w:rFonts w:hint="eastAsia" w:ascii="宋体" w:hAnsi="宋体" w:cs="宋体"/>
                <w:kern w:val="0"/>
              </w:rPr>
              <w:t>序号</w:t>
            </w:r>
          </w:p>
        </w:tc>
        <w:tc>
          <w:tcPr>
            <w:tcW w:w="4022" w:type="dxa"/>
            <w:gridSpan w:val="3"/>
            <w:noWrap w:val="0"/>
            <w:vAlign w:val="center"/>
          </w:tcPr>
          <w:p w14:paraId="477E5454">
            <w:pPr>
              <w:widowControl/>
              <w:spacing w:line="240" w:lineRule="auto"/>
              <w:ind w:firstLine="0" w:firstLineChars="0"/>
              <w:jc w:val="center"/>
              <w:rPr>
                <w:rFonts w:hint="eastAsia" w:ascii="宋体" w:hAnsi="宋体" w:cs="宋体"/>
                <w:kern w:val="0"/>
              </w:rPr>
            </w:pPr>
            <w:r>
              <w:rPr>
                <w:rFonts w:hint="eastAsia" w:ascii="宋体" w:hAnsi="宋体" w:cs="宋体"/>
                <w:kern w:val="0"/>
              </w:rPr>
              <w:t>招标文件产品技术参数、指标</w:t>
            </w:r>
          </w:p>
        </w:tc>
        <w:tc>
          <w:tcPr>
            <w:tcW w:w="4356" w:type="dxa"/>
            <w:gridSpan w:val="4"/>
            <w:noWrap w:val="0"/>
            <w:vAlign w:val="center"/>
          </w:tcPr>
          <w:p w14:paraId="2517A3B9">
            <w:pPr>
              <w:widowControl/>
              <w:spacing w:line="240" w:lineRule="auto"/>
              <w:ind w:firstLine="0" w:firstLineChars="0"/>
              <w:jc w:val="center"/>
              <w:rPr>
                <w:rFonts w:hint="eastAsia" w:ascii="宋体" w:hAnsi="宋体" w:cs="宋体"/>
                <w:kern w:val="0"/>
              </w:rPr>
            </w:pPr>
            <w:r>
              <w:rPr>
                <w:rFonts w:hint="eastAsia" w:ascii="宋体" w:hAnsi="宋体" w:cs="宋体"/>
                <w:kern w:val="0"/>
              </w:rPr>
              <w:t>投标产品技术参数、指标</w:t>
            </w:r>
          </w:p>
        </w:tc>
      </w:tr>
      <w:tr w14:paraId="6F953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vMerge w:val="continue"/>
            <w:noWrap w:val="0"/>
            <w:vAlign w:val="center"/>
          </w:tcPr>
          <w:p w14:paraId="509C0A60">
            <w:pPr>
              <w:widowControl/>
              <w:spacing w:line="240" w:lineRule="auto"/>
              <w:ind w:firstLine="0" w:firstLineChars="0"/>
              <w:jc w:val="center"/>
              <w:rPr>
                <w:rFonts w:hint="eastAsia" w:ascii="宋体" w:hAnsi="宋体" w:cs="宋体"/>
                <w:kern w:val="0"/>
              </w:rPr>
            </w:pPr>
          </w:p>
        </w:tc>
        <w:tc>
          <w:tcPr>
            <w:tcW w:w="1727" w:type="dxa"/>
            <w:noWrap w:val="0"/>
            <w:vAlign w:val="center"/>
          </w:tcPr>
          <w:p w14:paraId="4D39E19C">
            <w:pPr>
              <w:widowControl/>
              <w:spacing w:line="240" w:lineRule="auto"/>
              <w:ind w:firstLine="0" w:firstLineChars="0"/>
              <w:jc w:val="center"/>
              <w:rPr>
                <w:rFonts w:hint="eastAsia" w:ascii="宋体" w:hAnsi="宋体" w:cs="宋体"/>
                <w:kern w:val="0"/>
              </w:rPr>
            </w:pPr>
            <w:r>
              <w:rPr>
                <w:rFonts w:hint="eastAsia" w:ascii="宋体" w:hAnsi="宋体" w:cs="宋体"/>
                <w:kern w:val="0"/>
              </w:rPr>
              <w:t>产品名称</w:t>
            </w:r>
          </w:p>
        </w:tc>
        <w:tc>
          <w:tcPr>
            <w:tcW w:w="1131" w:type="dxa"/>
            <w:noWrap w:val="0"/>
            <w:vAlign w:val="center"/>
          </w:tcPr>
          <w:p w14:paraId="0E7EF78E">
            <w:pPr>
              <w:widowControl/>
              <w:spacing w:line="240" w:lineRule="auto"/>
              <w:ind w:firstLine="0" w:firstLineChars="0"/>
              <w:jc w:val="center"/>
              <w:rPr>
                <w:rFonts w:hint="eastAsia" w:ascii="宋体" w:hAnsi="宋体" w:cs="宋体"/>
                <w:kern w:val="0"/>
              </w:rPr>
            </w:pPr>
            <w:r>
              <w:rPr>
                <w:rFonts w:hint="eastAsia" w:ascii="宋体" w:hAnsi="宋体" w:cs="宋体"/>
                <w:kern w:val="0"/>
              </w:rPr>
              <w:t>技术参数</w:t>
            </w:r>
          </w:p>
        </w:tc>
        <w:tc>
          <w:tcPr>
            <w:tcW w:w="1164" w:type="dxa"/>
            <w:noWrap w:val="0"/>
            <w:vAlign w:val="center"/>
          </w:tcPr>
          <w:p w14:paraId="551EC1E4">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1168" w:type="dxa"/>
            <w:noWrap w:val="0"/>
            <w:vAlign w:val="center"/>
          </w:tcPr>
          <w:p w14:paraId="70E35A93">
            <w:pPr>
              <w:widowControl/>
              <w:spacing w:line="240" w:lineRule="auto"/>
              <w:ind w:firstLine="0" w:firstLineChars="0"/>
              <w:jc w:val="center"/>
              <w:rPr>
                <w:rFonts w:hint="eastAsia" w:ascii="宋体" w:hAnsi="宋体" w:cs="宋体"/>
                <w:kern w:val="0"/>
              </w:rPr>
            </w:pPr>
            <w:r>
              <w:rPr>
                <w:rFonts w:hint="eastAsia" w:ascii="宋体" w:hAnsi="宋体" w:cs="宋体"/>
                <w:kern w:val="0"/>
              </w:rPr>
              <w:t>产品名称</w:t>
            </w:r>
          </w:p>
        </w:tc>
        <w:tc>
          <w:tcPr>
            <w:tcW w:w="1306" w:type="dxa"/>
            <w:noWrap w:val="0"/>
            <w:vAlign w:val="center"/>
          </w:tcPr>
          <w:p w14:paraId="1B0004CD">
            <w:pPr>
              <w:widowControl/>
              <w:spacing w:line="240" w:lineRule="auto"/>
              <w:ind w:firstLine="0" w:firstLineChars="0"/>
              <w:jc w:val="center"/>
              <w:rPr>
                <w:rFonts w:ascii="宋体" w:hAnsi="宋体" w:cs="宋体"/>
                <w:kern w:val="0"/>
              </w:rPr>
            </w:pPr>
            <w:r>
              <w:rPr>
                <w:rFonts w:hint="eastAsia" w:ascii="宋体" w:hAnsi="宋体" w:cs="宋体"/>
                <w:kern w:val="0"/>
              </w:rPr>
              <w:t>技术参数</w:t>
            </w:r>
          </w:p>
        </w:tc>
        <w:tc>
          <w:tcPr>
            <w:tcW w:w="837" w:type="dxa"/>
            <w:noWrap w:val="0"/>
            <w:vAlign w:val="center"/>
          </w:tcPr>
          <w:p w14:paraId="3A19B914">
            <w:pPr>
              <w:widowControl/>
              <w:spacing w:line="240" w:lineRule="auto"/>
              <w:ind w:firstLine="0" w:firstLineChars="0"/>
              <w:jc w:val="center"/>
              <w:rPr>
                <w:rFonts w:ascii="宋体" w:hAnsi="宋体" w:cs="宋体"/>
                <w:kern w:val="0"/>
              </w:rPr>
            </w:pPr>
            <w:r>
              <w:rPr>
                <w:rFonts w:hint="eastAsia" w:ascii="宋体" w:hAnsi="宋体" w:cs="宋体"/>
                <w:kern w:val="0"/>
              </w:rPr>
              <w:t>数量</w:t>
            </w:r>
          </w:p>
        </w:tc>
        <w:tc>
          <w:tcPr>
            <w:tcW w:w="1045" w:type="dxa"/>
            <w:noWrap w:val="0"/>
            <w:vAlign w:val="center"/>
          </w:tcPr>
          <w:p w14:paraId="15E99634">
            <w:pPr>
              <w:widowControl/>
              <w:spacing w:line="240" w:lineRule="auto"/>
              <w:ind w:firstLine="0" w:firstLineChars="0"/>
              <w:jc w:val="center"/>
              <w:rPr>
                <w:rFonts w:ascii="宋体" w:hAnsi="宋体" w:cs="宋体"/>
                <w:kern w:val="0"/>
              </w:rPr>
            </w:pPr>
            <w:r>
              <w:rPr>
                <w:rFonts w:hint="eastAsia" w:ascii="宋体" w:hAnsi="宋体" w:cs="宋体"/>
                <w:kern w:val="0"/>
              </w:rPr>
              <w:t>偏离</w:t>
            </w:r>
          </w:p>
        </w:tc>
      </w:tr>
      <w:tr w14:paraId="3380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7DE85068">
            <w:pPr>
              <w:widowControl/>
              <w:spacing w:line="240" w:lineRule="auto"/>
              <w:ind w:firstLine="0" w:firstLineChars="0"/>
              <w:jc w:val="center"/>
              <w:rPr>
                <w:rFonts w:hint="eastAsia" w:ascii="宋体" w:hAnsi="宋体" w:cs="宋体"/>
                <w:kern w:val="0"/>
              </w:rPr>
            </w:pPr>
            <w:r>
              <w:rPr>
                <w:rFonts w:hint="eastAsia" w:ascii="宋体" w:hAnsi="宋体" w:cs="宋体"/>
                <w:kern w:val="0"/>
              </w:rPr>
              <w:t>1</w:t>
            </w:r>
          </w:p>
        </w:tc>
        <w:tc>
          <w:tcPr>
            <w:tcW w:w="1727" w:type="dxa"/>
            <w:noWrap w:val="0"/>
            <w:vAlign w:val="center"/>
          </w:tcPr>
          <w:p w14:paraId="65F3C63B">
            <w:pPr>
              <w:widowControl/>
              <w:spacing w:line="240" w:lineRule="auto"/>
              <w:ind w:firstLine="0" w:firstLineChars="0"/>
              <w:jc w:val="center"/>
              <w:rPr>
                <w:rFonts w:hint="eastAsia" w:ascii="宋体" w:hAnsi="宋体" w:cs="宋体"/>
                <w:kern w:val="0"/>
              </w:rPr>
            </w:pPr>
          </w:p>
        </w:tc>
        <w:tc>
          <w:tcPr>
            <w:tcW w:w="1131" w:type="dxa"/>
            <w:noWrap w:val="0"/>
            <w:vAlign w:val="center"/>
          </w:tcPr>
          <w:p w14:paraId="425690B9">
            <w:pPr>
              <w:widowControl/>
              <w:spacing w:line="240" w:lineRule="auto"/>
              <w:ind w:firstLine="0" w:firstLineChars="0"/>
              <w:jc w:val="center"/>
              <w:rPr>
                <w:rFonts w:hint="eastAsia" w:ascii="宋体" w:hAnsi="宋体" w:cs="宋体"/>
                <w:kern w:val="0"/>
              </w:rPr>
            </w:pPr>
          </w:p>
        </w:tc>
        <w:tc>
          <w:tcPr>
            <w:tcW w:w="1164" w:type="dxa"/>
            <w:noWrap w:val="0"/>
            <w:vAlign w:val="center"/>
          </w:tcPr>
          <w:p w14:paraId="25EB0BE0">
            <w:pPr>
              <w:widowControl/>
              <w:spacing w:line="240" w:lineRule="auto"/>
              <w:ind w:firstLine="0" w:firstLineChars="0"/>
              <w:jc w:val="center"/>
              <w:rPr>
                <w:rFonts w:hint="eastAsia" w:ascii="宋体" w:hAnsi="宋体" w:cs="宋体"/>
                <w:kern w:val="0"/>
              </w:rPr>
            </w:pPr>
          </w:p>
        </w:tc>
        <w:tc>
          <w:tcPr>
            <w:tcW w:w="1168" w:type="dxa"/>
            <w:noWrap w:val="0"/>
            <w:vAlign w:val="center"/>
          </w:tcPr>
          <w:p w14:paraId="06D09D44">
            <w:pPr>
              <w:widowControl/>
              <w:spacing w:line="240" w:lineRule="auto"/>
              <w:ind w:firstLine="0" w:firstLineChars="0"/>
              <w:jc w:val="center"/>
              <w:rPr>
                <w:rFonts w:hint="eastAsia" w:ascii="宋体" w:hAnsi="宋体" w:cs="宋体"/>
                <w:kern w:val="0"/>
              </w:rPr>
            </w:pPr>
          </w:p>
        </w:tc>
        <w:tc>
          <w:tcPr>
            <w:tcW w:w="1306" w:type="dxa"/>
            <w:noWrap w:val="0"/>
            <w:vAlign w:val="center"/>
          </w:tcPr>
          <w:p w14:paraId="56BEDB4D">
            <w:pPr>
              <w:widowControl/>
              <w:spacing w:line="240" w:lineRule="auto"/>
              <w:ind w:firstLine="0" w:firstLineChars="0"/>
              <w:jc w:val="center"/>
              <w:rPr>
                <w:rFonts w:hint="eastAsia" w:ascii="宋体" w:hAnsi="宋体" w:cs="宋体"/>
                <w:kern w:val="0"/>
              </w:rPr>
            </w:pPr>
          </w:p>
        </w:tc>
        <w:tc>
          <w:tcPr>
            <w:tcW w:w="837" w:type="dxa"/>
            <w:noWrap w:val="0"/>
            <w:vAlign w:val="center"/>
          </w:tcPr>
          <w:p w14:paraId="4E1891D5">
            <w:pPr>
              <w:widowControl/>
              <w:spacing w:line="240" w:lineRule="auto"/>
              <w:ind w:firstLine="0" w:firstLineChars="0"/>
              <w:jc w:val="center"/>
              <w:rPr>
                <w:rFonts w:hint="eastAsia" w:ascii="宋体" w:hAnsi="宋体" w:cs="宋体"/>
                <w:kern w:val="0"/>
              </w:rPr>
            </w:pPr>
          </w:p>
        </w:tc>
        <w:tc>
          <w:tcPr>
            <w:tcW w:w="1045" w:type="dxa"/>
            <w:noWrap w:val="0"/>
            <w:vAlign w:val="center"/>
          </w:tcPr>
          <w:p w14:paraId="71AA24CC">
            <w:pPr>
              <w:widowControl/>
              <w:spacing w:line="240" w:lineRule="auto"/>
              <w:ind w:firstLine="0" w:firstLineChars="0"/>
              <w:jc w:val="center"/>
              <w:rPr>
                <w:rFonts w:hint="eastAsia" w:ascii="宋体" w:hAnsi="宋体" w:cs="宋体"/>
                <w:kern w:val="0"/>
              </w:rPr>
            </w:pPr>
          </w:p>
        </w:tc>
      </w:tr>
      <w:tr w14:paraId="1DE6C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75CEE9D5">
            <w:pPr>
              <w:widowControl/>
              <w:spacing w:line="240" w:lineRule="auto"/>
              <w:ind w:firstLine="0" w:firstLineChars="0"/>
              <w:jc w:val="center"/>
              <w:rPr>
                <w:rFonts w:ascii="宋体" w:hAnsi="宋体" w:cs="宋体"/>
                <w:kern w:val="0"/>
              </w:rPr>
            </w:pPr>
            <w:r>
              <w:rPr>
                <w:rFonts w:hint="eastAsia" w:ascii="宋体" w:hAnsi="宋体" w:cs="宋体"/>
                <w:kern w:val="0"/>
              </w:rPr>
              <w:t>2</w:t>
            </w:r>
          </w:p>
        </w:tc>
        <w:tc>
          <w:tcPr>
            <w:tcW w:w="1727" w:type="dxa"/>
            <w:noWrap w:val="0"/>
            <w:vAlign w:val="center"/>
          </w:tcPr>
          <w:p w14:paraId="029E703F">
            <w:pPr>
              <w:widowControl/>
              <w:spacing w:line="240" w:lineRule="auto"/>
              <w:ind w:firstLine="0" w:firstLineChars="0"/>
              <w:jc w:val="center"/>
              <w:rPr>
                <w:rFonts w:hint="eastAsia" w:ascii="宋体" w:hAnsi="宋体" w:cs="宋体"/>
                <w:kern w:val="0"/>
              </w:rPr>
            </w:pPr>
          </w:p>
        </w:tc>
        <w:tc>
          <w:tcPr>
            <w:tcW w:w="1131" w:type="dxa"/>
            <w:noWrap w:val="0"/>
            <w:vAlign w:val="center"/>
          </w:tcPr>
          <w:p w14:paraId="4B9E8C65">
            <w:pPr>
              <w:widowControl/>
              <w:spacing w:line="240" w:lineRule="auto"/>
              <w:ind w:firstLine="0" w:firstLineChars="0"/>
              <w:jc w:val="center"/>
              <w:rPr>
                <w:rFonts w:hint="eastAsia" w:ascii="宋体" w:hAnsi="宋体" w:cs="宋体"/>
                <w:kern w:val="0"/>
              </w:rPr>
            </w:pPr>
          </w:p>
        </w:tc>
        <w:tc>
          <w:tcPr>
            <w:tcW w:w="1164" w:type="dxa"/>
            <w:noWrap w:val="0"/>
            <w:vAlign w:val="center"/>
          </w:tcPr>
          <w:p w14:paraId="2338AABC">
            <w:pPr>
              <w:widowControl/>
              <w:spacing w:line="240" w:lineRule="auto"/>
              <w:ind w:firstLine="0" w:firstLineChars="0"/>
              <w:jc w:val="center"/>
              <w:rPr>
                <w:rFonts w:hint="eastAsia" w:ascii="宋体" w:hAnsi="宋体" w:cs="宋体"/>
                <w:kern w:val="0"/>
              </w:rPr>
            </w:pPr>
          </w:p>
        </w:tc>
        <w:tc>
          <w:tcPr>
            <w:tcW w:w="1168" w:type="dxa"/>
            <w:noWrap w:val="0"/>
            <w:vAlign w:val="center"/>
          </w:tcPr>
          <w:p w14:paraId="6A0EF6C3">
            <w:pPr>
              <w:widowControl/>
              <w:spacing w:line="240" w:lineRule="auto"/>
              <w:ind w:firstLine="0" w:firstLineChars="0"/>
              <w:jc w:val="center"/>
              <w:rPr>
                <w:rFonts w:hint="eastAsia" w:ascii="宋体" w:hAnsi="宋体" w:cs="宋体"/>
                <w:kern w:val="0"/>
              </w:rPr>
            </w:pPr>
          </w:p>
        </w:tc>
        <w:tc>
          <w:tcPr>
            <w:tcW w:w="1306" w:type="dxa"/>
            <w:noWrap w:val="0"/>
            <w:vAlign w:val="center"/>
          </w:tcPr>
          <w:p w14:paraId="31622E53">
            <w:pPr>
              <w:widowControl/>
              <w:spacing w:line="240" w:lineRule="auto"/>
              <w:ind w:firstLine="0" w:firstLineChars="0"/>
              <w:jc w:val="center"/>
              <w:rPr>
                <w:rFonts w:hint="eastAsia" w:ascii="宋体" w:hAnsi="宋体" w:cs="宋体"/>
                <w:kern w:val="0"/>
              </w:rPr>
            </w:pPr>
          </w:p>
        </w:tc>
        <w:tc>
          <w:tcPr>
            <w:tcW w:w="837" w:type="dxa"/>
            <w:noWrap w:val="0"/>
            <w:vAlign w:val="center"/>
          </w:tcPr>
          <w:p w14:paraId="1F741D68">
            <w:pPr>
              <w:widowControl/>
              <w:spacing w:line="240" w:lineRule="auto"/>
              <w:ind w:firstLine="0" w:firstLineChars="0"/>
              <w:jc w:val="center"/>
              <w:rPr>
                <w:rFonts w:hint="eastAsia" w:ascii="宋体" w:hAnsi="宋体" w:cs="宋体"/>
                <w:kern w:val="0"/>
              </w:rPr>
            </w:pPr>
          </w:p>
        </w:tc>
        <w:tc>
          <w:tcPr>
            <w:tcW w:w="1045" w:type="dxa"/>
            <w:noWrap w:val="0"/>
            <w:vAlign w:val="center"/>
          </w:tcPr>
          <w:p w14:paraId="2C931376">
            <w:pPr>
              <w:widowControl/>
              <w:spacing w:line="240" w:lineRule="auto"/>
              <w:ind w:firstLine="0" w:firstLineChars="0"/>
              <w:jc w:val="center"/>
              <w:rPr>
                <w:rFonts w:hint="eastAsia" w:ascii="宋体" w:hAnsi="宋体" w:cs="宋体"/>
                <w:kern w:val="0"/>
              </w:rPr>
            </w:pPr>
          </w:p>
        </w:tc>
      </w:tr>
      <w:tr w14:paraId="0CAED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761" w:type="dxa"/>
            <w:noWrap w:val="0"/>
            <w:vAlign w:val="center"/>
          </w:tcPr>
          <w:p w14:paraId="3A8D0FF0">
            <w:pPr>
              <w:widowControl/>
              <w:spacing w:line="240" w:lineRule="auto"/>
              <w:ind w:firstLine="0" w:firstLineChars="0"/>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1727" w:type="dxa"/>
            <w:noWrap w:val="0"/>
            <w:vAlign w:val="center"/>
          </w:tcPr>
          <w:p w14:paraId="12395034">
            <w:pPr>
              <w:widowControl/>
              <w:spacing w:line="240" w:lineRule="auto"/>
              <w:ind w:firstLine="0" w:firstLineChars="0"/>
              <w:jc w:val="center"/>
              <w:rPr>
                <w:rFonts w:hint="eastAsia" w:ascii="宋体" w:hAnsi="宋体" w:cs="宋体"/>
                <w:kern w:val="0"/>
              </w:rPr>
            </w:pPr>
          </w:p>
        </w:tc>
        <w:tc>
          <w:tcPr>
            <w:tcW w:w="1131" w:type="dxa"/>
            <w:noWrap w:val="0"/>
            <w:vAlign w:val="center"/>
          </w:tcPr>
          <w:p w14:paraId="4E608730">
            <w:pPr>
              <w:widowControl/>
              <w:spacing w:line="240" w:lineRule="auto"/>
              <w:ind w:firstLine="0" w:firstLineChars="0"/>
              <w:jc w:val="center"/>
              <w:rPr>
                <w:rFonts w:hint="eastAsia" w:ascii="宋体" w:hAnsi="宋体" w:cs="宋体"/>
                <w:kern w:val="0"/>
              </w:rPr>
            </w:pPr>
          </w:p>
        </w:tc>
        <w:tc>
          <w:tcPr>
            <w:tcW w:w="1164" w:type="dxa"/>
            <w:noWrap w:val="0"/>
            <w:vAlign w:val="center"/>
          </w:tcPr>
          <w:p w14:paraId="2834E13C">
            <w:pPr>
              <w:widowControl/>
              <w:spacing w:line="240" w:lineRule="auto"/>
              <w:ind w:firstLine="0" w:firstLineChars="0"/>
              <w:jc w:val="center"/>
              <w:rPr>
                <w:rFonts w:hint="eastAsia" w:ascii="宋体" w:hAnsi="宋体" w:cs="宋体"/>
                <w:kern w:val="0"/>
              </w:rPr>
            </w:pPr>
          </w:p>
        </w:tc>
        <w:tc>
          <w:tcPr>
            <w:tcW w:w="1168" w:type="dxa"/>
            <w:noWrap w:val="0"/>
            <w:vAlign w:val="center"/>
          </w:tcPr>
          <w:p w14:paraId="4BBC03B8">
            <w:pPr>
              <w:widowControl/>
              <w:spacing w:line="240" w:lineRule="auto"/>
              <w:ind w:firstLine="0" w:firstLineChars="0"/>
              <w:jc w:val="center"/>
              <w:rPr>
                <w:rFonts w:hint="eastAsia" w:ascii="宋体" w:hAnsi="宋体" w:cs="宋体"/>
                <w:kern w:val="0"/>
              </w:rPr>
            </w:pPr>
          </w:p>
        </w:tc>
        <w:tc>
          <w:tcPr>
            <w:tcW w:w="1306" w:type="dxa"/>
            <w:noWrap w:val="0"/>
            <w:vAlign w:val="center"/>
          </w:tcPr>
          <w:p w14:paraId="697172A1">
            <w:pPr>
              <w:widowControl/>
              <w:spacing w:line="240" w:lineRule="auto"/>
              <w:ind w:firstLine="0" w:firstLineChars="0"/>
              <w:jc w:val="center"/>
              <w:rPr>
                <w:rFonts w:hint="eastAsia" w:ascii="宋体" w:hAnsi="宋体" w:cs="宋体"/>
                <w:kern w:val="0"/>
              </w:rPr>
            </w:pPr>
          </w:p>
        </w:tc>
        <w:tc>
          <w:tcPr>
            <w:tcW w:w="837" w:type="dxa"/>
            <w:noWrap w:val="0"/>
            <w:vAlign w:val="center"/>
          </w:tcPr>
          <w:p w14:paraId="019782AF">
            <w:pPr>
              <w:widowControl/>
              <w:spacing w:line="240" w:lineRule="auto"/>
              <w:ind w:firstLine="0" w:firstLineChars="0"/>
              <w:jc w:val="center"/>
              <w:rPr>
                <w:rFonts w:hint="eastAsia" w:ascii="宋体" w:hAnsi="宋体" w:cs="宋体"/>
                <w:kern w:val="0"/>
              </w:rPr>
            </w:pPr>
          </w:p>
        </w:tc>
        <w:tc>
          <w:tcPr>
            <w:tcW w:w="1045" w:type="dxa"/>
            <w:noWrap w:val="0"/>
            <w:vAlign w:val="center"/>
          </w:tcPr>
          <w:p w14:paraId="0A7F343E">
            <w:pPr>
              <w:widowControl/>
              <w:spacing w:line="240" w:lineRule="auto"/>
              <w:ind w:firstLine="0" w:firstLineChars="0"/>
              <w:jc w:val="center"/>
              <w:rPr>
                <w:rFonts w:hint="eastAsia" w:ascii="宋体" w:hAnsi="宋体" w:cs="宋体"/>
                <w:kern w:val="0"/>
              </w:rPr>
            </w:pPr>
          </w:p>
        </w:tc>
      </w:tr>
      <w:tr w14:paraId="5BBF7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7" w:hRule="atLeast"/>
          <w:jc w:val="center"/>
        </w:trPr>
        <w:tc>
          <w:tcPr>
            <w:tcW w:w="761" w:type="dxa"/>
            <w:noWrap w:val="0"/>
            <w:vAlign w:val="center"/>
          </w:tcPr>
          <w:p w14:paraId="29C38F17">
            <w:pPr>
              <w:widowControl/>
              <w:spacing w:line="240" w:lineRule="auto"/>
              <w:ind w:firstLine="0" w:firstLineChars="0"/>
              <w:jc w:val="center"/>
              <w:rPr>
                <w:rFonts w:ascii="宋体" w:hAnsi="宋体" w:cs="宋体"/>
                <w:kern w:val="0"/>
              </w:rPr>
            </w:pPr>
            <w:r>
              <w:rPr>
                <w:rFonts w:hint="eastAsia" w:ascii="宋体" w:hAnsi="宋体" w:cs="宋体"/>
                <w:kern w:val="0"/>
              </w:rPr>
              <w:t>...</w:t>
            </w:r>
          </w:p>
        </w:tc>
        <w:tc>
          <w:tcPr>
            <w:tcW w:w="1727" w:type="dxa"/>
            <w:noWrap w:val="0"/>
            <w:vAlign w:val="center"/>
          </w:tcPr>
          <w:p w14:paraId="0302668E">
            <w:pPr>
              <w:widowControl/>
              <w:spacing w:line="240" w:lineRule="auto"/>
              <w:ind w:firstLine="0" w:firstLineChars="0"/>
              <w:jc w:val="center"/>
              <w:rPr>
                <w:rFonts w:hint="eastAsia" w:ascii="宋体" w:hAnsi="宋体" w:cs="宋体"/>
                <w:kern w:val="0"/>
              </w:rPr>
            </w:pPr>
          </w:p>
        </w:tc>
        <w:tc>
          <w:tcPr>
            <w:tcW w:w="1131" w:type="dxa"/>
            <w:noWrap w:val="0"/>
            <w:vAlign w:val="center"/>
          </w:tcPr>
          <w:p w14:paraId="54DB679A">
            <w:pPr>
              <w:widowControl/>
              <w:spacing w:line="240" w:lineRule="auto"/>
              <w:ind w:firstLine="0" w:firstLineChars="0"/>
              <w:jc w:val="center"/>
              <w:rPr>
                <w:rFonts w:hint="eastAsia" w:ascii="宋体" w:hAnsi="宋体" w:cs="宋体"/>
                <w:kern w:val="0"/>
              </w:rPr>
            </w:pPr>
          </w:p>
        </w:tc>
        <w:tc>
          <w:tcPr>
            <w:tcW w:w="1164" w:type="dxa"/>
            <w:noWrap w:val="0"/>
            <w:vAlign w:val="center"/>
          </w:tcPr>
          <w:p w14:paraId="6D8C50A8">
            <w:pPr>
              <w:widowControl/>
              <w:spacing w:line="240" w:lineRule="auto"/>
              <w:ind w:firstLine="0" w:firstLineChars="0"/>
              <w:jc w:val="center"/>
              <w:rPr>
                <w:rFonts w:hint="eastAsia" w:ascii="宋体" w:hAnsi="宋体" w:cs="宋体"/>
                <w:kern w:val="0"/>
              </w:rPr>
            </w:pPr>
          </w:p>
        </w:tc>
        <w:tc>
          <w:tcPr>
            <w:tcW w:w="1168" w:type="dxa"/>
            <w:noWrap w:val="0"/>
            <w:vAlign w:val="center"/>
          </w:tcPr>
          <w:p w14:paraId="11F1C584">
            <w:pPr>
              <w:widowControl/>
              <w:spacing w:line="240" w:lineRule="auto"/>
              <w:ind w:firstLine="0" w:firstLineChars="0"/>
              <w:jc w:val="center"/>
              <w:rPr>
                <w:rFonts w:hint="eastAsia" w:ascii="宋体" w:hAnsi="宋体" w:cs="宋体"/>
                <w:kern w:val="0"/>
              </w:rPr>
            </w:pPr>
          </w:p>
        </w:tc>
        <w:tc>
          <w:tcPr>
            <w:tcW w:w="1306" w:type="dxa"/>
            <w:noWrap w:val="0"/>
            <w:vAlign w:val="center"/>
          </w:tcPr>
          <w:p w14:paraId="2A450FD6">
            <w:pPr>
              <w:widowControl/>
              <w:spacing w:line="240" w:lineRule="auto"/>
              <w:ind w:firstLine="0" w:firstLineChars="0"/>
              <w:jc w:val="center"/>
              <w:rPr>
                <w:rFonts w:hint="eastAsia" w:ascii="宋体" w:hAnsi="宋体" w:cs="宋体"/>
                <w:kern w:val="0"/>
              </w:rPr>
            </w:pPr>
          </w:p>
        </w:tc>
        <w:tc>
          <w:tcPr>
            <w:tcW w:w="837" w:type="dxa"/>
            <w:noWrap w:val="0"/>
            <w:vAlign w:val="center"/>
          </w:tcPr>
          <w:p w14:paraId="30D15A37">
            <w:pPr>
              <w:widowControl/>
              <w:spacing w:line="240" w:lineRule="auto"/>
              <w:ind w:firstLine="0" w:firstLineChars="0"/>
              <w:jc w:val="center"/>
              <w:rPr>
                <w:rFonts w:hint="eastAsia" w:ascii="宋体" w:hAnsi="宋体" w:cs="宋体"/>
                <w:kern w:val="0"/>
              </w:rPr>
            </w:pPr>
          </w:p>
        </w:tc>
        <w:tc>
          <w:tcPr>
            <w:tcW w:w="1045" w:type="dxa"/>
            <w:noWrap w:val="0"/>
            <w:vAlign w:val="center"/>
          </w:tcPr>
          <w:p w14:paraId="13EF17F6">
            <w:pPr>
              <w:widowControl/>
              <w:spacing w:line="240" w:lineRule="auto"/>
              <w:ind w:firstLine="0" w:firstLineChars="0"/>
              <w:jc w:val="center"/>
              <w:rPr>
                <w:rFonts w:hint="eastAsia" w:ascii="宋体" w:hAnsi="宋体" w:cs="宋体"/>
                <w:kern w:val="0"/>
              </w:rPr>
            </w:pPr>
          </w:p>
        </w:tc>
      </w:tr>
    </w:tbl>
    <w:p w14:paraId="779BEFFB">
      <w:pPr>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注：1.本表应按照采购分项报价表中“产品名称”及采购一览表中产品序号的指标逐项填写，不得遗漏，否则，按无效投标处理。</w:t>
      </w:r>
    </w:p>
    <w:p w14:paraId="0D9EC406">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2.“投标产品技术参数、指标”必须与投标文件中提供证明材料的实质性响应情况相一致。若在评标环节发现该项与投标文件中提供的证明材料的实质性响应情况不一致</w:t>
      </w:r>
      <w:r>
        <w:rPr>
          <w:rFonts w:hint="eastAsia" w:ascii="宋体" w:hAnsi="宋体" w:cs="宋体"/>
          <w:sz w:val="24"/>
          <w:szCs w:val="24"/>
          <w:lang w:val="zh-CN"/>
        </w:rPr>
        <w:t>的，</w:t>
      </w:r>
      <w:r>
        <w:rPr>
          <w:rFonts w:hint="eastAsia" w:ascii="宋体" w:hAnsi="宋体" w:cs="宋体"/>
          <w:sz w:val="24"/>
          <w:szCs w:val="24"/>
          <w:lang w:val="en-US" w:eastAsia="zh-CN"/>
        </w:rPr>
        <w:t>按负偏离处理；</w:t>
      </w:r>
      <w:r>
        <w:rPr>
          <w:rFonts w:hint="eastAsia" w:ascii="宋体" w:hAnsi="宋体" w:eastAsia="宋体" w:cs="宋体"/>
          <w:sz w:val="24"/>
          <w:szCs w:val="24"/>
          <w:lang w:val="zh-CN"/>
        </w:rPr>
        <w:t>直接复制招标文件“采购需求技术参数、指标”内容的，按无效投标处理。</w:t>
      </w:r>
    </w:p>
    <w:p w14:paraId="70102F21">
      <w:pPr>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填写此表时以招标项目参数要求为基本投标要求，满足招标项目参数要求的指标需在“偏离”中列出“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”；超出、不满足招标项目参数要求的指标需在“偏离”中列出“+”、“-”偏差，并做出详细说明；如果只注明“+”、“-”或未填写，将视为该项指标不响应。</w:t>
      </w:r>
    </w:p>
    <w:p w14:paraId="6412A6AE">
      <w:pPr>
        <w:spacing w:line="360" w:lineRule="auto"/>
        <w:ind w:firstLine="480"/>
        <w:rPr>
          <w:rFonts w:hint="eastAsia"/>
        </w:rPr>
      </w:pPr>
      <w:r>
        <w:rPr>
          <w:rFonts w:hint="eastAsia" w:ascii="宋体" w:hAnsi="宋体" w:eastAsia="宋体" w:cs="宋体"/>
          <w:sz w:val="24"/>
          <w:szCs w:val="24"/>
          <w:lang w:val="zh-CN"/>
        </w:rPr>
        <w:t>4.</w:t>
      </w:r>
      <w:r>
        <w:rPr>
          <w:rFonts w:hint="eastAsia" w:ascii="宋体" w:hAnsi="宋体" w:cs="宋体"/>
          <w:sz w:val="24"/>
          <w:szCs w:val="24"/>
          <w:lang w:val="zh-CN"/>
        </w:rPr>
        <w:t>投标人</w:t>
      </w:r>
      <w:r>
        <w:rPr>
          <w:rFonts w:hint="eastAsia" w:ascii="宋体" w:hAnsi="宋体" w:eastAsia="宋体" w:cs="宋体"/>
          <w:sz w:val="24"/>
          <w:szCs w:val="24"/>
          <w:lang w:val="zh-CN"/>
        </w:rPr>
        <w:t>响应采购需求应具体、明确，含糊不清、不确切或伪造、编造证明材料的，按照实质性不响应处理。对伪造、编造证明材料的，将报送采购监管部门查处。</w:t>
      </w:r>
    </w:p>
    <w:p w14:paraId="4BD0D80E">
      <w:pPr>
        <w:ind w:firstLine="4566" w:firstLineChars="1895"/>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76481EF6">
      <w:pPr>
        <w:ind w:firstLine="482"/>
        <w:jc w:val="right"/>
        <w:rPr>
          <w:rFonts w:ascii="宋体" w:hAnsi="宋体"/>
          <w:b/>
        </w:rPr>
      </w:pPr>
      <w:r>
        <w:rPr>
          <w:rFonts w:hint="eastAsia" w:ascii="宋体" w:hAnsi="宋体"/>
          <w:b/>
        </w:rPr>
        <w:t>法定代表人或委托代理人：</w:t>
      </w:r>
      <w:r>
        <w:rPr>
          <w:rFonts w:hint="eastAsia" w:ascii="宋体" w:hAnsi="宋体" w:cs="宋体"/>
          <w:kern w:val="0"/>
          <w:u w:val="single"/>
        </w:rPr>
        <w:t xml:space="preserve">       </w:t>
      </w:r>
      <w:r>
        <w:rPr>
          <w:rFonts w:hint="eastAsia" w:ascii="宋体" w:hAnsi="宋体"/>
          <w:b/>
        </w:rPr>
        <w:t>（签字或盖章）</w:t>
      </w:r>
    </w:p>
    <w:p w14:paraId="4440AD18">
      <w:pPr>
        <w:ind w:firstLine="5542" w:firstLineChars="2300"/>
        <w:rPr>
          <w:rFonts w:hint="eastAsia"/>
          <w:lang w:val="zh-CN" w:eastAsia="zh-CN"/>
        </w:rPr>
      </w:pPr>
      <w:r>
        <w:rPr>
          <w:rFonts w:hint="eastAsia"/>
          <w:b/>
        </w:rPr>
        <w:t>年  月  日</w:t>
      </w:r>
    </w:p>
    <w:p w14:paraId="30CFD185">
      <w:pPr>
        <w:pStyle w:val="20"/>
        <w:rPr>
          <w:rFonts w:hint="eastAsia"/>
          <w:lang w:val="zh-CN" w:eastAsia="zh-CN"/>
        </w:rPr>
      </w:pPr>
    </w:p>
    <w:p w14:paraId="6EE933AE">
      <w:pPr>
        <w:widowControl/>
        <w:snapToGrid w:val="0"/>
        <w:spacing w:line="360" w:lineRule="auto"/>
        <w:ind w:firstLine="0" w:firstLineChars="0"/>
        <w:outlineLvl w:val="1"/>
        <w:rPr>
          <w:rFonts w:hint="eastAsia" w:ascii="宋体"/>
          <w:b/>
          <w:sz w:val="30"/>
          <w:szCs w:val="30"/>
        </w:rPr>
      </w:pPr>
      <w:bookmarkStart w:id="263" w:name="_Toc17760"/>
      <w:bookmarkStart w:id="264" w:name="_Toc26289"/>
      <w:bookmarkStart w:id="265" w:name="_Toc130972004"/>
      <w:bookmarkStart w:id="266" w:name="_Toc28320"/>
      <w:r>
        <w:rPr>
          <w:rFonts w:hint="eastAsia" w:ascii="宋体" w:hAnsi="宋体" w:eastAsia="宋体" w:cs="宋体"/>
          <w:b/>
          <w:bCs/>
          <w:color w:val="000000"/>
          <w:kern w:val="0"/>
          <w:sz w:val="30"/>
          <w:szCs w:val="30"/>
          <w:lang w:val="zh-CN" w:eastAsia="zh-CN" w:bidi="ar-SA"/>
        </w:rPr>
        <w:t>附件1</w:t>
      </w:r>
      <w:r>
        <w:rPr>
          <w:rFonts w:hint="eastAsia" w:ascii="宋体" w:hAnsi="宋体" w:cs="宋体"/>
          <w:b/>
          <w:bCs/>
          <w:color w:val="000000"/>
          <w:kern w:val="0"/>
          <w:sz w:val="30"/>
          <w:szCs w:val="30"/>
          <w:lang w:val="en-US" w:eastAsia="zh-CN" w:bidi="ar-SA"/>
        </w:rPr>
        <w:t>4</w:t>
      </w:r>
      <w:r>
        <w:rPr>
          <w:rFonts w:hint="eastAsia" w:ascii="宋体" w:hAnsi="宋体" w:eastAsia="宋体" w:cs="宋体"/>
          <w:b/>
          <w:bCs/>
          <w:color w:val="000000"/>
          <w:kern w:val="0"/>
          <w:sz w:val="30"/>
          <w:szCs w:val="30"/>
          <w:lang w:val="zh-CN" w:eastAsia="zh-CN" w:bidi="ar-SA"/>
        </w:rPr>
        <w:t>：投标产品相关资料</w:t>
      </w:r>
      <w:bookmarkEnd w:id="263"/>
      <w:bookmarkEnd w:id="264"/>
      <w:bookmarkEnd w:id="265"/>
      <w:bookmarkEnd w:id="266"/>
    </w:p>
    <w:p w14:paraId="64FFDAD7">
      <w:pPr>
        <w:ind w:firstLine="2909" w:firstLineChars="805"/>
        <w:rPr>
          <w:rFonts w:hint="eastAsia" w:ascii="宋体"/>
          <w:b/>
          <w:sz w:val="36"/>
          <w:szCs w:val="36"/>
        </w:rPr>
      </w:pPr>
    </w:p>
    <w:p w14:paraId="355ABF49">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67" w:name="_Toc7195"/>
      <w:bookmarkStart w:id="268" w:name="_Toc18081"/>
      <w:bookmarkStart w:id="269" w:name="_Toc16749"/>
      <w:bookmarkStart w:id="270" w:name="_Toc21787"/>
      <w:r>
        <w:rPr>
          <w:rFonts w:hint="eastAsia" w:ascii="宋体" w:hAnsi="Times New Roman" w:eastAsia="宋体" w:cs="Times New Roman"/>
          <w:b/>
          <w:color w:val="000000"/>
          <w:sz w:val="28"/>
          <w:szCs w:val="28"/>
          <w:lang w:val="zh-CN"/>
        </w:rPr>
        <w:t>投标产品相关资料</w:t>
      </w:r>
      <w:bookmarkEnd w:id="267"/>
      <w:bookmarkEnd w:id="268"/>
      <w:bookmarkEnd w:id="269"/>
      <w:bookmarkEnd w:id="270"/>
    </w:p>
    <w:p w14:paraId="4CB45B8D">
      <w:pPr>
        <w:ind w:firstLine="470" w:firstLineChars="196"/>
        <w:rPr>
          <w:rFonts w:hint="eastAsia" w:ascii="宋体" w:hAnsi="宋体"/>
          <w:bCs/>
        </w:rPr>
      </w:pPr>
    </w:p>
    <w:p w14:paraId="7F537B38">
      <w:pPr>
        <w:rPr>
          <w:rFonts w:hint="eastAsia" w:ascii="宋体" w:hAnsi="宋体" w:eastAsia="宋体" w:cs="宋体"/>
          <w:sz w:val="24"/>
          <w:szCs w:val="24"/>
          <w:lang w:val="zh-CN"/>
        </w:rPr>
      </w:pPr>
      <w:r>
        <w:rPr>
          <w:rFonts w:hint="eastAsia" w:ascii="宋体" w:hAnsi="宋体" w:eastAsia="宋体" w:cs="宋体"/>
          <w:sz w:val="24"/>
          <w:szCs w:val="24"/>
          <w:lang w:val="zh-CN"/>
        </w:rPr>
        <w:t>根据采购项目内容，</w:t>
      </w:r>
      <w:r>
        <w:rPr>
          <w:rFonts w:hint="eastAsia" w:ascii="宋体" w:hAnsi="宋体" w:cs="宋体"/>
          <w:sz w:val="24"/>
          <w:szCs w:val="24"/>
          <w:lang w:val="zh-CN"/>
        </w:rPr>
        <w:t>投标人</w:t>
      </w:r>
      <w:r>
        <w:rPr>
          <w:rFonts w:hint="eastAsia" w:ascii="宋体" w:hAnsi="宋体" w:eastAsia="宋体" w:cs="宋体"/>
          <w:sz w:val="24"/>
          <w:szCs w:val="24"/>
          <w:lang w:val="zh-CN"/>
        </w:rPr>
        <w:t>投标时提供能够证明</w:t>
      </w:r>
      <w:r>
        <w:rPr>
          <w:rFonts w:hint="eastAsia" w:ascii="宋体" w:hAnsi="宋体" w:cs="宋体"/>
          <w:sz w:val="24"/>
          <w:szCs w:val="24"/>
          <w:lang w:val="zh-CN"/>
        </w:rPr>
        <w:t>相关产品</w:t>
      </w:r>
      <w:r>
        <w:rPr>
          <w:rFonts w:hint="eastAsia" w:ascii="宋体" w:hAnsi="宋体" w:eastAsia="宋体" w:cs="宋体"/>
          <w:sz w:val="24"/>
          <w:szCs w:val="24"/>
          <w:lang w:val="zh-CN"/>
        </w:rPr>
        <w:t>技术参数响应的</w:t>
      </w:r>
      <w:r>
        <w:rPr>
          <w:rFonts w:hint="eastAsia" w:ascii="宋体" w:hAnsi="宋体" w:cs="宋体"/>
          <w:sz w:val="24"/>
          <w:szCs w:val="24"/>
          <w:lang w:val="zh-CN"/>
        </w:rPr>
        <w:t>检测报告或</w:t>
      </w:r>
      <w:r>
        <w:rPr>
          <w:rFonts w:hint="eastAsia" w:ascii="宋体" w:hAnsi="宋体" w:eastAsia="宋体" w:cs="宋体"/>
          <w:sz w:val="24"/>
          <w:szCs w:val="24"/>
          <w:lang w:val="zh-CN"/>
        </w:rPr>
        <w:t>相关资料。</w:t>
      </w:r>
    </w:p>
    <w:p w14:paraId="1D84B457">
      <w:pPr>
        <w:pStyle w:val="20"/>
        <w:rPr>
          <w:rFonts w:hint="eastAsia" w:ascii="宋体" w:hAnsi="宋体" w:eastAsia="宋体" w:cs="宋体"/>
          <w:sz w:val="24"/>
          <w:szCs w:val="24"/>
          <w:lang w:val="zh-CN"/>
        </w:rPr>
      </w:pPr>
    </w:p>
    <w:p w14:paraId="6E89B2F8">
      <w:pPr>
        <w:rPr>
          <w:rFonts w:hint="eastAsia" w:ascii="宋体" w:hAnsi="宋体" w:eastAsia="宋体" w:cs="宋体"/>
          <w:sz w:val="24"/>
          <w:szCs w:val="24"/>
          <w:lang w:val="zh-CN"/>
        </w:rPr>
      </w:pPr>
    </w:p>
    <w:p w14:paraId="61E5AA50">
      <w:pPr>
        <w:pStyle w:val="20"/>
        <w:rPr>
          <w:rFonts w:hint="eastAsia" w:ascii="宋体" w:hAnsi="宋体" w:eastAsia="宋体" w:cs="宋体"/>
          <w:sz w:val="24"/>
          <w:szCs w:val="24"/>
          <w:lang w:val="zh-CN"/>
        </w:rPr>
      </w:pPr>
    </w:p>
    <w:p w14:paraId="48A6A7BC">
      <w:pPr>
        <w:rPr>
          <w:rFonts w:hint="eastAsia" w:ascii="宋体" w:hAnsi="宋体" w:eastAsia="宋体" w:cs="宋体"/>
          <w:sz w:val="24"/>
          <w:szCs w:val="24"/>
          <w:lang w:val="zh-CN"/>
        </w:rPr>
      </w:pPr>
    </w:p>
    <w:p w14:paraId="2BA8FF5C">
      <w:pPr>
        <w:pStyle w:val="20"/>
        <w:rPr>
          <w:rFonts w:hint="eastAsia" w:ascii="宋体" w:hAnsi="宋体" w:eastAsia="宋体" w:cs="宋体"/>
          <w:sz w:val="24"/>
          <w:szCs w:val="24"/>
          <w:lang w:val="zh-CN"/>
        </w:rPr>
      </w:pPr>
    </w:p>
    <w:p w14:paraId="44214FA2">
      <w:pPr>
        <w:rPr>
          <w:rFonts w:hint="eastAsia" w:ascii="宋体" w:hAnsi="宋体" w:eastAsia="宋体" w:cs="宋体"/>
          <w:sz w:val="24"/>
          <w:szCs w:val="24"/>
          <w:lang w:val="zh-CN"/>
        </w:rPr>
      </w:pPr>
    </w:p>
    <w:p w14:paraId="1471708D">
      <w:pPr>
        <w:pStyle w:val="20"/>
        <w:rPr>
          <w:rFonts w:hint="eastAsia" w:ascii="宋体" w:hAnsi="宋体" w:eastAsia="宋体" w:cs="宋体"/>
          <w:sz w:val="24"/>
          <w:szCs w:val="24"/>
          <w:lang w:val="zh-CN"/>
        </w:rPr>
      </w:pPr>
    </w:p>
    <w:p w14:paraId="5C1426E8">
      <w:pPr>
        <w:rPr>
          <w:rFonts w:hint="eastAsia" w:ascii="宋体" w:hAnsi="宋体" w:eastAsia="宋体" w:cs="宋体"/>
          <w:sz w:val="24"/>
          <w:szCs w:val="24"/>
          <w:lang w:val="zh-CN"/>
        </w:rPr>
      </w:pPr>
    </w:p>
    <w:p w14:paraId="630FF886">
      <w:pPr>
        <w:pStyle w:val="20"/>
        <w:rPr>
          <w:rFonts w:hint="eastAsia" w:ascii="宋体" w:hAnsi="宋体" w:eastAsia="宋体" w:cs="宋体"/>
          <w:sz w:val="24"/>
          <w:szCs w:val="24"/>
          <w:lang w:val="zh-CN"/>
        </w:rPr>
      </w:pPr>
    </w:p>
    <w:p w14:paraId="02D8ABDA">
      <w:pPr>
        <w:rPr>
          <w:rFonts w:hint="eastAsia" w:ascii="宋体" w:hAnsi="宋体" w:eastAsia="宋体" w:cs="宋体"/>
          <w:sz w:val="24"/>
          <w:szCs w:val="24"/>
          <w:lang w:val="zh-CN"/>
        </w:rPr>
      </w:pPr>
    </w:p>
    <w:p w14:paraId="50E40988">
      <w:pPr>
        <w:pStyle w:val="20"/>
        <w:rPr>
          <w:rFonts w:hint="eastAsia" w:ascii="宋体" w:hAnsi="宋体" w:eastAsia="宋体" w:cs="宋体"/>
          <w:sz w:val="24"/>
          <w:szCs w:val="24"/>
          <w:lang w:val="zh-CN"/>
        </w:rPr>
      </w:pPr>
    </w:p>
    <w:p w14:paraId="22490F5C">
      <w:pPr>
        <w:rPr>
          <w:rFonts w:hint="eastAsia" w:ascii="宋体" w:hAnsi="宋体" w:eastAsia="宋体" w:cs="宋体"/>
          <w:sz w:val="24"/>
          <w:szCs w:val="24"/>
          <w:lang w:val="zh-CN"/>
        </w:rPr>
      </w:pPr>
    </w:p>
    <w:p w14:paraId="641BF310">
      <w:pPr>
        <w:pStyle w:val="20"/>
        <w:rPr>
          <w:rFonts w:hint="eastAsia" w:ascii="宋体" w:hAnsi="宋体" w:eastAsia="宋体" w:cs="宋体"/>
          <w:sz w:val="24"/>
          <w:szCs w:val="24"/>
          <w:lang w:val="zh-CN"/>
        </w:rPr>
      </w:pPr>
    </w:p>
    <w:p w14:paraId="699F6FC7">
      <w:pPr>
        <w:rPr>
          <w:rFonts w:hint="eastAsia" w:ascii="宋体" w:hAnsi="宋体" w:eastAsia="宋体" w:cs="宋体"/>
          <w:sz w:val="24"/>
          <w:szCs w:val="24"/>
          <w:lang w:val="zh-CN"/>
        </w:rPr>
      </w:pPr>
    </w:p>
    <w:p w14:paraId="4994E261">
      <w:pPr>
        <w:pStyle w:val="20"/>
        <w:rPr>
          <w:rFonts w:hint="eastAsia" w:ascii="宋体" w:hAnsi="宋体" w:eastAsia="宋体" w:cs="宋体"/>
          <w:sz w:val="24"/>
          <w:szCs w:val="24"/>
          <w:lang w:val="zh-CN"/>
        </w:rPr>
      </w:pPr>
    </w:p>
    <w:p w14:paraId="13D7CDA0">
      <w:pPr>
        <w:rPr>
          <w:rFonts w:hint="eastAsia" w:ascii="宋体" w:hAnsi="宋体" w:eastAsia="宋体" w:cs="宋体"/>
          <w:sz w:val="24"/>
          <w:szCs w:val="24"/>
          <w:lang w:val="zh-CN"/>
        </w:rPr>
      </w:pPr>
    </w:p>
    <w:p w14:paraId="60B099E5">
      <w:pPr>
        <w:pStyle w:val="20"/>
        <w:rPr>
          <w:rFonts w:hint="eastAsia" w:ascii="宋体" w:hAnsi="宋体" w:eastAsia="宋体" w:cs="宋体"/>
          <w:sz w:val="24"/>
          <w:szCs w:val="24"/>
          <w:lang w:val="zh-CN"/>
        </w:rPr>
      </w:pPr>
    </w:p>
    <w:p w14:paraId="2BD427FF">
      <w:pPr>
        <w:rPr>
          <w:rFonts w:hint="eastAsia" w:ascii="宋体" w:hAnsi="宋体" w:eastAsia="宋体" w:cs="宋体"/>
          <w:sz w:val="24"/>
          <w:szCs w:val="24"/>
          <w:lang w:val="zh-CN"/>
        </w:rPr>
      </w:pPr>
    </w:p>
    <w:p w14:paraId="710F566D">
      <w:pPr>
        <w:pStyle w:val="20"/>
        <w:rPr>
          <w:rFonts w:hint="eastAsia" w:ascii="宋体" w:hAnsi="宋体" w:eastAsia="宋体" w:cs="宋体"/>
          <w:sz w:val="24"/>
          <w:szCs w:val="24"/>
          <w:lang w:val="zh-CN"/>
        </w:rPr>
      </w:pPr>
    </w:p>
    <w:p w14:paraId="0645D899">
      <w:pPr>
        <w:rPr>
          <w:rFonts w:hint="eastAsia" w:ascii="宋体" w:hAnsi="宋体" w:eastAsia="宋体" w:cs="宋体"/>
          <w:sz w:val="24"/>
          <w:szCs w:val="24"/>
          <w:lang w:val="zh-CN"/>
        </w:rPr>
      </w:pPr>
    </w:p>
    <w:p w14:paraId="44E95D8F">
      <w:pPr>
        <w:pStyle w:val="20"/>
        <w:rPr>
          <w:rFonts w:hint="eastAsia" w:ascii="宋体" w:hAnsi="宋体" w:eastAsia="宋体" w:cs="宋体"/>
          <w:sz w:val="24"/>
          <w:szCs w:val="24"/>
          <w:lang w:val="zh-CN"/>
        </w:rPr>
      </w:pPr>
    </w:p>
    <w:p w14:paraId="30234936">
      <w:pPr>
        <w:rPr>
          <w:rFonts w:hint="eastAsia" w:ascii="宋体" w:hAnsi="宋体" w:eastAsia="宋体" w:cs="宋体"/>
          <w:sz w:val="24"/>
          <w:szCs w:val="24"/>
          <w:lang w:val="zh-CN"/>
        </w:rPr>
      </w:pPr>
    </w:p>
    <w:p w14:paraId="68F3E8D9">
      <w:pPr>
        <w:pStyle w:val="20"/>
        <w:rPr>
          <w:rFonts w:hint="eastAsia" w:ascii="宋体" w:hAnsi="宋体" w:eastAsia="宋体" w:cs="宋体"/>
          <w:sz w:val="24"/>
          <w:szCs w:val="24"/>
          <w:lang w:val="zh-CN"/>
        </w:rPr>
      </w:pPr>
    </w:p>
    <w:p w14:paraId="0BF1620F">
      <w:pPr>
        <w:pStyle w:val="20"/>
        <w:ind w:left="0" w:leftChars="0" w:firstLine="0" w:firstLineChars="0"/>
        <w:rPr>
          <w:rFonts w:hint="eastAsia" w:ascii="宋体" w:hAnsi="宋体" w:eastAsia="宋体" w:cs="宋体"/>
          <w:sz w:val="24"/>
          <w:szCs w:val="24"/>
          <w:lang w:val="zh-CN"/>
        </w:rPr>
      </w:pPr>
    </w:p>
    <w:p w14:paraId="1150487B">
      <w:pPr>
        <w:spacing w:line="360" w:lineRule="auto"/>
        <w:ind w:left="0" w:leftChars="0" w:firstLine="0" w:firstLineChars="0"/>
        <w:rPr>
          <w:rFonts w:hint="eastAsia" w:ascii="宋体"/>
          <w:b/>
          <w:sz w:val="30"/>
          <w:szCs w:val="30"/>
        </w:rPr>
      </w:pPr>
      <w:bookmarkStart w:id="271" w:name="_Toc130972005"/>
      <w:bookmarkStart w:id="272" w:name="_Toc5886"/>
      <w:r>
        <w:rPr>
          <w:rFonts w:hint="eastAsia" w:ascii="宋体" w:hAnsi="宋体" w:eastAsia="宋体" w:cs="宋体"/>
          <w:b/>
          <w:bCs/>
          <w:color w:val="000000"/>
          <w:kern w:val="0"/>
          <w:sz w:val="30"/>
          <w:szCs w:val="30"/>
          <w:lang w:val="zh-CN" w:eastAsia="zh-CN" w:bidi="ar-SA"/>
        </w:rPr>
        <w:t>附件1</w:t>
      </w:r>
      <w:r>
        <w:rPr>
          <w:rFonts w:hint="eastAsia" w:ascii="宋体" w:hAnsi="宋体" w:cs="宋体"/>
          <w:b/>
          <w:bCs/>
          <w:color w:val="000000"/>
          <w:kern w:val="0"/>
          <w:sz w:val="30"/>
          <w:szCs w:val="30"/>
          <w:lang w:val="en-US" w:eastAsia="zh-CN" w:bidi="ar-SA"/>
        </w:rPr>
        <w:t>5</w:t>
      </w:r>
      <w:r>
        <w:rPr>
          <w:rFonts w:hint="eastAsia" w:ascii="宋体" w:hAnsi="宋体" w:eastAsia="宋体" w:cs="宋体"/>
          <w:b/>
          <w:bCs/>
          <w:color w:val="000000"/>
          <w:kern w:val="0"/>
          <w:sz w:val="30"/>
          <w:szCs w:val="30"/>
          <w:lang w:val="zh-CN" w:eastAsia="zh-CN" w:bidi="ar-SA"/>
        </w:rPr>
        <w:t>：投标人类似业绩证明材料</w:t>
      </w:r>
      <w:bookmarkEnd w:id="271"/>
      <w:bookmarkEnd w:id="272"/>
    </w:p>
    <w:p w14:paraId="5294A4C0">
      <w:pPr>
        <w:ind w:firstLine="2909" w:firstLineChars="805"/>
        <w:rPr>
          <w:rFonts w:hint="eastAsia" w:ascii="宋体" w:hAnsi="宋体"/>
          <w:b/>
          <w:sz w:val="36"/>
          <w:szCs w:val="36"/>
        </w:rPr>
      </w:pPr>
    </w:p>
    <w:p w14:paraId="7705CE7E">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73" w:name="_Toc3042"/>
      <w:bookmarkStart w:id="274" w:name="_Toc18473"/>
      <w:bookmarkStart w:id="275" w:name="_Toc26752"/>
      <w:bookmarkStart w:id="276" w:name="_Toc11687"/>
      <w:r>
        <w:rPr>
          <w:rFonts w:hint="eastAsia" w:ascii="宋体" w:hAnsi="Times New Roman" w:eastAsia="宋体" w:cs="Times New Roman"/>
          <w:b/>
          <w:sz w:val="28"/>
          <w:szCs w:val="28"/>
          <w:lang w:val="zh-CN" w:eastAsia="zh-CN"/>
        </w:rPr>
        <w:t>投标人类似业绩证明材料</w:t>
      </w:r>
      <w:bookmarkEnd w:id="273"/>
      <w:bookmarkEnd w:id="274"/>
      <w:bookmarkEnd w:id="275"/>
      <w:bookmarkEnd w:id="276"/>
    </w:p>
    <w:p w14:paraId="23D10280">
      <w:pPr>
        <w:tabs>
          <w:tab w:val="left" w:pos="168"/>
        </w:tabs>
        <w:adjustRightInd w:val="0"/>
        <w:ind w:firstLine="2530" w:firstLineChars="700"/>
        <w:textAlignment w:val="baseline"/>
        <w:rPr>
          <w:rFonts w:hint="eastAsia" w:ascii="宋体"/>
          <w:b/>
          <w:sz w:val="36"/>
          <w:szCs w:val="36"/>
        </w:rPr>
      </w:pPr>
    </w:p>
    <w:p w14:paraId="70C11BF2">
      <w:pPr>
        <w:spacing w:line="360" w:lineRule="auto"/>
        <w:ind w:firstLine="480"/>
        <w:rPr>
          <w:rFonts w:hint="eastAsia" w:ascii="宋体" w:hAnsi="宋体" w:eastAsia="宋体" w:cs="宋体"/>
          <w:sz w:val="24"/>
          <w:szCs w:val="24"/>
          <w:lang w:val="zh-CN" w:eastAsia="zh-CN"/>
        </w:rPr>
      </w:pPr>
      <w:r>
        <w:rPr>
          <w:rFonts w:hint="eastAsia" w:ascii="宋体" w:hAnsi="宋体" w:eastAsia="宋体" w:cs="宋体"/>
          <w:sz w:val="24"/>
          <w:szCs w:val="24"/>
          <w:lang w:val="zh-CN"/>
        </w:rPr>
        <w:t>提供自202</w:t>
      </w:r>
      <w:r>
        <w:rPr>
          <w:rFonts w:hint="eastAsia" w:ascii="宋体" w:hAnsi="宋体" w:cs="宋体"/>
          <w:sz w:val="24"/>
          <w:szCs w:val="24"/>
          <w:lang w:val="en-US" w:eastAsia="zh-CN"/>
        </w:rPr>
        <w:t>2</w:t>
      </w:r>
      <w:r>
        <w:rPr>
          <w:rFonts w:hint="eastAsia" w:ascii="宋体" w:hAnsi="宋体" w:eastAsia="宋体" w:cs="宋体"/>
          <w:sz w:val="24"/>
          <w:szCs w:val="24"/>
          <w:lang w:val="zh-CN"/>
        </w:rPr>
        <w:t>年01月</w:t>
      </w:r>
      <w:r>
        <w:rPr>
          <w:rFonts w:hint="eastAsia" w:ascii="宋体" w:hAnsi="宋体" w:eastAsia="宋体" w:cs="宋体"/>
          <w:sz w:val="24"/>
          <w:szCs w:val="24"/>
          <w:lang w:val="en-US" w:eastAsia="zh-CN"/>
        </w:rPr>
        <w:t>01日</w:t>
      </w:r>
      <w:r>
        <w:rPr>
          <w:rFonts w:hint="eastAsia" w:ascii="宋体" w:hAnsi="宋体" w:cs="宋体"/>
          <w:sz w:val="24"/>
          <w:szCs w:val="24"/>
          <w:lang w:val="zh-CN"/>
        </w:rPr>
        <w:t>至今</w:t>
      </w:r>
      <w:r>
        <w:rPr>
          <w:rFonts w:hint="eastAsia" w:ascii="宋体" w:hAnsi="宋体" w:eastAsia="宋体" w:cs="宋体"/>
          <w:sz w:val="24"/>
          <w:szCs w:val="24"/>
          <w:lang w:val="zh-CN"/>
        </w:rPr>
        <w:t>的类似业绩证明材料。类似业绩是指与采购项目在</w:t>
      </w:r>
      <w:r>
        <w:rPr>
          <w:rFonts w:hint="eastAsia" w:ascii="宋体" w:hAnsi="宋体" w:cs="宋体"/>
          <w:sz w:val="24"/>
          <w:szCs w:val="24"/>
          <w:lang w:val="en-US" w:eastAsia="zh-CN"/>
        </w:rPr>
        <w:t>产品</w:t>
      </w:r>
      <w:r>
        <w:rPr>
          <w:rFonts w:hint="eastAsia" w:ascii="宋体" w:hAnsi="宋体" w:eastAsia="宋体" w:cs="宋体"/>
          <w:sz w:val="24"/>
          <w:szCs w:val="24"/>
          <w:lang w:val="zh-CN"/>
        </w:rPr>
        <w:t>类型</w:t>
      </w:r>
      <w:r>
        <w:rPr>
          <w:rFonts w:hint="eastAsia" w:ascii="宋体" w:hAnsi="宋体" w:eastAsia="宋体" w:cs="宋体"/>
          <w:color w:val="auto"/>
          <w:sz w:val="24"/>
          <w:szCs w:val="24"/>
          <w:lang w:val="zh-CN"/>
        </w:rPr>
        <w:t>、</w:t>
      </w:r>
      <w:r>
        <w:rPr>
          <w:rFonts w:hint="eastAsia" w:ascii="宋体" w:hAnsi="宋体"/>
          <w:color w:val="000000"/>
        </w:rPr>
        <w:t>使用功能</w:t>
      </w:r>
      <w:r>
        <w:rPr>
          <w:rFonts w:hint="eastAsia" w:ascii="宋体" w:hAnsi="宋体" w:eastAsia="宋体" w:cs="宋体"/>
          <w:sz w:val="24"/>
          <w:szCs w:val="24"/>
          <w:lang w:val="zh-CN"/>
        </w:rPr>
        <w:t>等方面相同或相近的项目。需提供</w:t>
      </w:r>
      <w:r>
        <w:rPr>
          <w:rFonts w:hint="eastAsia" w:ascii="宋体" w:hAnsi="宋体" w:cs="宋体"/>
          <w:sz w:val="24"/>
          <w:szCs w:val="24"/>
          <w:lang w:val="en-US" w:eastAsia="zh-CN"/>
        </w:rPr>
        <w:t>有效的</w:t>
      </w:r>
      <w:r>
        <w:rPr>
          <w:rFonts w:hint="eastAsia" w:ascii="宋体" w:hAnsi="宋体" w:eastAsia="宋体" w:cs="宋体"/>
          <w:sz w:val="24"/>
          <w:szCs w:val="24"/>
          <w:lang w:val="zh-CN"/>
        </w:rPr>
        <w:t>中标</w:t>
      </w:r>
      <w:r>
        <w:rPr>
          <w:rFonts w:hint="eastAsia" w:ascii="宋体" w:hAnsi="宋体" w:cs="宋体"/>
          <w:sz w:val="24"/>
          <w:szCs w:val="24"/>
          <w:lang w:val="zh-CN"/>
        </w:rPr>
        <w:t>（</w:t>
      </w:r>
      <w:r>
        <w:rPr>
          <w:rFonts w:hint="eastAsia" w:ascii="宋体" w:hAnsi="宋体" w:eastAsia="宋体" w:cs="宋体"/>
          <w:sz w:val="24"/>
          <w:szCs w:val="24"/>
          <w:lang w:val="zh-CN"/>
        </w:rPr>
        <w:t>成交</w:t>
      </w:r>
      <w:r>
        <w:rPr>
          <w:rFonts w:hint="eastAsia" w:ascii="宋体" w:hAnsi="宋体" w:cs="宋体"/>
          <w:sz w:val="24"/>
          <w:szCs w:val="24"/>
          <w:lang w:val="zh-CN"/>
        </w:rPr>
        <w:t>）</w:t>
      </w:r>
      <w:r>
        <w:rPr>
          <w:rFonts w:hint="eastAsia" w:ascii="宋体" w:hAnsi="宋体" w:eastAsia="宋体" w:cs="宋体"/>
          <w:sz w:val="24"/>
          <w:szCs w:val="24"/>
          <w:lang w:val="zh-CN"/>
        </w:rPr>
        <w:t>通知书或者包含合同首页、标的及金额所在页、</w:t>
      </w:r>
      <w:r>
        <w:rPr>
          <w:rFonts w:hint="eastAsia" w:ascii="宋体" w:hAnsi="宋体" w:cs="宋体"/>
          <w:sz w:val="24"/>
          <w:szCs w:val="24"/>
          <w:lang w:val="en-US" w:eastAsia="zh-CN"/>
        </w:rPr>
        <w:t>采购</w:t>
      </w:r>
      <w:r>
        <w:rPr>
          <w:rFonts w:hint="eastAsia" w:ascii="宋体" w:hAnsi="宋体" w:eastAsia="宋体" w:cs="宋体"/>
          <w:sz w:val="24"/>
          <w:szCs w:val="24"/>
          <w:lang w:val="zh-CN"/>
        </w:rPr>
        <w:t>合同签字盖章页的合同复印（或扫描）件</w:t>
      </w:r>
      <w:r>
        <w:rPr>
          <w:rFonts w:hint="eastAsia" w:ascii="宋体" w:hAnsi="宋体" w:eastAsia="宋体" w:cs="宋体"/>
          <w:sz w:val="24"/>
          <w:szCs w:val="24"/>
          <w:lang w:val="zh-CN" w:eastAsia="zh-CN"/>
        </w:rPr>
        <w:t>。</w:t>
      </w:r>
    </w:p>
    <w:p w14:paraId="0228F5A4">
      <w:pPr>
        <w:rPr>
          <w:rFonts w:hint="eastAsia"/>
          <w:lang w:val="zh-CN" w:eastAsia="zh-CN"/>
        </w:rPr>
      </w:pPr>
    </w:p>
    <w:p w14:paraId="0F12338A">
      <w:pPr>
        <w:pStyle w:val="20"/>
        <w:rPr>
          <w:rFonts w:hint="eastAsia"/>
          <w:lang w:val="zh-CN" w:eastAsia="zh-CN"/>
        </w:rPr>
      </w:pPr>
    </w:p>
    <w:p w14:paraId="515DC1A8">
      <w:pPr>
        <w:rPr>
          <w:rFonts w:hint="eastAsia"/>
          <w:lang w:val="zh-CN" w:eastAsia="zh-CN"/>
        </w:rPr>
      </w:pPr>
    </w:p>
    <w:p w14:paraId="750F61D0">
      <w:pPr>
        <w:pStyle w:val="20"/>
        <w:rPr>
          <w:rFonts w:hint="eastAsia"/>
          <w:lang w:val="zh-CN" w:eastAsia="zh-CN"/>
        </w:rPr>
      </w:pPr>
    </w:p>
    <w:p w14:paraId="262F2917">
      <w:pPr>
        <w:rPr>
          <w:rFonts w:hint="eastAsia"/>
          <w:lang w:val="zh-CN" w:eastAsia="zh-CN"/>
        </w:rPr>
      </w:pPr>
    </w:p>
    <w:p w14:paraId="78C4718A">
      <w:pPr>
        <w:pStyle w:val="20"/>
        <w:rPr>
          <w:rFonts w:hint="eastAsia"/>
          <w:lang w:val="zh-CN" w:eastAsia="zh-CN"/>
        </w:rPr>
      </w:pPr>
    </w:p>
    <w:p w14:paraId="3CF03762">
      <w:pPr>
        <w:rPr>
          <w:rFonts w:hint="eastAsia"/>
          <w:lang w:val="zh-CN" w:eastAsia="zh-CN"/>
        </w:rPr>
      </w:pPr>
    </w:p>
    <w:p w14:paraId="2F49BBA9">
      <w:pPr>
        <w:pStyle w:val="20"/>
        <w:rPr>
          <w:rFonts w:hint="eastAsia"/>
          <w:lang w:val="zh-CN" w:eastAsia="zh-CN"/>
        </w:rPr>
      </w:pPr>
    </w:p>
    <w:p w14:paraId="31283250">
      <w:pPr>
        <w:rPr>
          <w:rFonts w:hint="eastAsia"/>
          <w:lang w:val="zh-CN" w:eastAsia="zh-CN"/>
        </w:rPr>
      </w:pPr>
    </w:p>
    <w:p w14:paraId="76F9FF59">
      <w:pPr>
        <w:pStyle w:val="20"/>
        <w:rPr>
          <w:rFonts w:hint="eastAsia"/>
          <w:lang w:val="zh-CN" w:eastAsia="zh-CN"/>
        </w:rPr>
      </w:pPr>
    </w:p>
    <w:p w14:paraId="254A39E2">
      <w:pPr>
        <w:rPr>
          <w:rFonts w:hint="eastAsia"/>
          <w:lang w:val="zh-CN" w:eastAsia="zh-CN"/>
        </w:rPr>
      </w:pPr>
    </w:p>
    <w:p w14:paraId="0AB9899B">
      <w:pPr>
        <w:pStyle w:val="20"/>
        <w:rPr>
          <w:rFonts w:hint="eastAsia"/>
          <w:lang w:val="zh-CN" w:eastAsia="zh-CN"/>
        </w:rPr>
      </w:pPr>
    </w:p>
    <w:p w14:paraId="0C217818">
      <w:pPr>
        <w:rPr>
          <w:rFonts w:hint="eastAsia"/>
          <w:lang w:val="zh-CN" w:eastAsia="zh-CN"/>
        </w:rPr>
      </w:pPr>
    </w:p>
    <w:p w14:paraId="1E360DE1">
      <w:pPr>
        <w:pStyle w:val="20"/>
        <w:rPr>
          <w:rFonts w:hint="eastAsia"/>
          <w:lang w:val="zh-CN" w:eastAsia="zh-CN"/>
        </w:rPr>
      </w:pPr>
    </w:p>
    <w:p w14:paraId="5CFCBA2A">
      <w:pPr>
        <w:rPr>
          <w:rFonts w:hint="eastAsia"/>
          <w:lang w:val="zh-CN" w:eastAsia="zh-CN"/>
        </w:rPr>
      </w:pPr>
    </w:p>
    <w:p w14:paraId="4F0A4B0E">
      <w:pPr>
        <w:pStyle w:val="20"/>
        <w:rPr>
          <w:rFonts w:hint="eastAsia"/>
          <w:lang w:val="zh-CN" w:eastAsia="zh-CN"/>
        </w:rPr>
      </w:pPr>
    </w:p>
    <w:p w14:paraId="51B7C5A0">
      <w:pPr>
        <w:tabs>
          <w:tab w:val="left" w:pos="168"/>
        </w:tabs>
        <w:adjustRightInd w:val="0"/>
        <w:ind w:firstLine="482"/>
        <w:jc w:val="right"/>
        <w:textAlignment w:val="baseline"/>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1E50AC0">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D3181FB">
      <w:pPr>
        <w:ind w:right="1080" w:firstLine="482"/>
        <w:jc w:val="right"/>
        <w:rPr>
          <w:rFonts w:hint="eastAsia" w:ascii="宋体" w:hAnsi="宋体"/>
          <w:b/>
        </w:rPr>
      </w:pPr>
      <w:r>
        <w:rPr>
          <w:rFonts w:hint="eastAsia" w:ascii="宋体" w:hAnsi="宋体"/>
          <w:b/>
        </w:rPr>
        <w:t>年  月  日</w:t>
      </w:r>
    </w:p>
    <w:p w14:paraId="189407CB">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0BB63395">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F581CC8">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A49463D">
      <w:pPr>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br w:type="page"/>
      </w:r>
    </w:p>
    <w:p w14:paraId="3B12E972">
      <w:pPr>
        <w:widowControl/>
        <w:snapToGrid w:val="0"/>
        <w:spacing w:line="360" w:lineRule="auto"/>
        <w:ind w:firstLine="0" w:firstLineChars="0"/>
        <w:outlineLvl w:val="1"/>
        <w:rPr>
          <w:rFonts w:hint="eastAsia" w:ascii="宋体" w:hAnsi="宋体" w:eastAsia="宋体" w:cs="Times New Roman"/>
          <w:b/>
          <w:color w:val="auto"/>
          <w:sz w:val="28"/>
          <w:szCs w:val="28"/>
          <w:lang w:val="zh-CN"/>
        </w:rPr>
      </w:pPr>
      <w:bookmarkStart w:id="277" w:name="_Toc7223"/>
      <w:bookmarkStart w:id="278" w:name="_Toc5378"/>
      <w:bookmarkStart w:id="279" w:name="_Toc14912"/>
      <w:r>
        <w:rPr>
          <w:rFonts w:hint="eastAsia" w:ascii="宋体" w:hAnsi="宋体" w:eastAsia="宋体" w:cs="宋体"/>
          <w:b/>
          <w:bCs/>
          <w:color w:val="auto"/>
          <w:kern w:val="0"/>
          <w:sz w:val="30"/>
          <w:szCs w:val="30"/>
          <w:lang w:val="zh-CN" w:eastAsia="zh-CN" w:bidi="ar-SA"/>
        </w:rPr>
        <w:t>附件1</w:t>
      </w:r>
      <w:r>
        <w:rPr>
          <w:rFonts w:hint="eastAsia" w:ascii="宋体" w:hAnsi="宋体" w:cs="宋体"/>
          <w:b/>
          <w:bCs/>
          <w:color w:val="auto"/>
          <w:kern w:val="0"/>
          <w:sz w:val="30"/>
          <w:szCs w:val="30"/>
          <w:lang w:val="en-US" w:eastAsia="zh-CN" w:bidi="ar-SA"/>
        </w:rPr>
        <w:t>6</w:t>
      </w:r>
      <w:r>
        <w:rPr>
          <w:rFonts w:hint="eastAsia" w:ascii="宋体" w:hAnsi="宋体" w:eastAsia="宋体" w:cs="宋体"/>
          <w:b/>
          <w:bCs/>
          <w:color w:val="auto"/>
          <w:kern w:val="0"/>
          <w:sz w:val="30"/>
          <w:szCs w:val="30"/>
          <w:lang w:val="zh-CN" w:eastAsia="zh-CN" w:bidi="ar-SA"/>
        </w:rPr>
        <w:t>：中小企业声明函</w:t>
      </w:r>
      <w:bookmarkEnd w:id="277"/>
      <w:bookmarkEnd w:id="278"/>
      <w:bookmarkEnd w:id="279"/>
      <w:bookmarkStart w:id="280" w:name="_Toc9859"/>
      <w:bookmarkStart w:id="281" w:name="_Toc10168"/>
    </w:p>
    <w:p w14:paraId="66D678AD">
      <w:pPr>
        <w:widowControl/>
        <w:snapToGrid w:val="0"/>
        <w:spacing w:line="360" w:lineRule="auto"/>
        <w:ind w:firstLine="0" w:firstLineChars="0"/>
        <w:jc w:val="center"/>
        <w:outlineLvl w:val="1"/>
        <w:rPr>
          <w:rFonts w:hint="eastAsia"/>
          <w:color w:val="auto"/>
          <w:lang w:val="zh-CN"/>
        </w:rPr>
      </w:pPr>
      <w:bookmarkStart w:id="282" w:name="_Toc27097"/>
      <w:bookmarkStart w:id="283" w:name="_Toc10447"/>
      <w:r>
        <w:rPr>
          <w:rFonts w:hint="eastAsia" w:ascii="宋体" w:hAnsi="宋体" w:cs="Times New Roman"/>
          <w:b/>
          <w:color w:val="auto"/>
          <w:sz w:val="28"/>
          <w:szCs w:val="28"/>
          <w:lang w:val="zh-CN"/>
        </w:rPr>
        <w:t>标项</w:t>
      </w:r>
      <w:r>
        <w:rPr>
          <w:rFonts w:hint="eastAsia" w:ascii="宋体" w:hAnsi="宋体" w:cs="Times New Roman"/>
          <w:b/>
          <w:color w:val="auto"/>
          <w:sz w:val="28"/>
          <w:szCs w:val="28"/>
          <w:lang w:val="en-US" w:eastAsia="zh-CN"/>
        </w:rPr>
        <w:t>1-6</w:t>
      </w:r>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280"/>
      <w:bookmarkEnd w:id="281"/>
      <w:bookmarkEnd w:id="282"/>
      <w:bookmarkEnd w:id="283"/>
    </w:p>
    <w:p w14:paraId="5DE8C162">
      <w:pPr>
        <w:spacing w:after="156" w:afterLines="50"/>
        <w:ind w:firstLine="0" w:firstLineChars="0"/>
        <w:rPr>
          <w:rFonts w:hint="eastAsia"/>
          <w:color w:val="FF0000"/>
          <w:lang w:eastAsia="zh-CN"/>
        </w:rPr>
      </w:pPr>
      <w:r>
        <w:rPr>
          <w:rFonts w:hint="eastAsia" w:ascii="宋体" w:hAnsi="宋体"/>
          <w:b/>
          <w:bCs/>
          <w:color w:val="auto"/>
          <w:lang w:val="zh-CN"/>
        </w:rPr>
        <w:t xml:space="preserve">致：青海鼎新工程项目管理有限公司    </w:t>
      </w:r>
    </w:p>
    <w:p w14:paraId="1042191E">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玛沁县自然资源和林业草原局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lang w:eastAsia="zh-CN"/>
        </w:rPr>
        <w:t>青海省果洛州玛沁县阿尼玛卿山脉水源涵养与草原生态保护修复项目(2024-2025)退化草原修复工程</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青海鼎新公招（货物）2025-016</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2AC14850">
      <w:pPr>
        <w:numPr>
          <w:ilvl w:val="0"/>
          <w:numId w:val="3"/>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rPr>
        <w:t>（同德短芒披碱草）</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农、林、牧、渔业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730DF3DD">
      <w:pPr>
        <w:numPr>
          <w:ilvl w:val="0"/>
          <w:numId w:val="3"/>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rPr>
        <w:t>（青海冷地早熟禾）</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农、林、牧、渔业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1D96D4B3">
      <w:pPr>
        <w:numPr>
          <w:ilvl w:val="0"/>
          <w:numId w:val="3"/>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青海草地早熟禾</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农、林、牧、渔业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52B44C6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67C13A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2F70A1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513444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6C87F15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2.若无此项内容，可不提供此函。</w:t>
      </w:r>
    </w:p>
    <w:p w14:paraId="02D2CA25">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3DBBE202">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42773052">
      <w:pPr>
        <w:ind w:right="480" w:firstLine="6023" w:firstLineChars="2500"/>
        <w:rPr>
          <w:rFonts w:hint="eastAsia" w:ascii="宋体" w:hAnsi="宋体" w:eastAsia="宋体" w:cs="宋体"/>
          <w:b/>
          <w:bCs/>
          <w:color w:val="000000"/>
          <w:kern w:val="0"/>
          <w:sz w:val="30"/>
          <w:szCs w:val="30"/>
          <w:lang w:val="zh-CN" w:eastAsia="zh-CN" w:bidi="ar-SA"/>
        </w:rPr>
      </w:pPr>
      <w:r>
        <w:rPr>
          <w:rFonts w:hint="eastAsia" w:ascii="宋体" w:hAnsi="宋体" w:eastAsia="宋体" w:cs="宋体"/>
          <w:b/>
          <w:sz w:val="24"/>
          <w:szCs w:val="24"/>
        </w:rPr>
        <w:t>年  月  日</w:t>
      </w:r>
      <w:bookmarkStart w:id="284" w:name="_Toc8407"/>
      <w:bookmarkStart w:id="285" w:name="_Toc6902"/>
    </w:p>
    <w:p w14:paraId="27B5964D">
      <w:pPr>
        <w:rPr>
          <w:rFonts w:hint="eastAsia" w:ascii="宋体" w:hAnsi="宋体" w:cs="Times New Roman"/>
          <w:b/>
          <w:color w:val="auto"/>
          <w:sz w:val="28"/>
          <w:szCs w:val="28"/>
          <w:lang w:val="zh-CN"/>
        </w:rPr>
      </w:pPr>
      <w:r>
        <w:rPr>
          <w:rFonts w:hint="eastAsia" w:ascii="宋体" w:hAnsi="宋体" w:cs="Times New Roman"/>
          <w:b/>
          <w:color w:val="auto"/>
          <w:sz w:val="28"/>
          <w:szCs w:val="28"/>
          <w:lang w:val="zh-CN"/>
        </w:rPr>
        <w:br w:type="page"/>
      </w:r>
    </w:p>
    <w:p w14:paraId="30A766F8">
      <w:pPr>
        <w:widowControl/>
        <w:snapToGrid w:val="0"/>
        <w:spacing w:line="360" w:lineRule="auto"/>
        <w:ind w:firstLine="0" w:firstLineChars="0"/>
        <w:jc w:val="center"/>
        <w:outlineLvl w:val="1"/>
        <w:rPr>
          <w:rFonts w:hint="eastAsia"/>
          <w:color w:val="auto"/>
          <w:lang w:val="zh-CN"/>
        </w:rPr>
      </w:pPr>
      <w:bookmarkStart w:id="286" w:name="_Toc28909"/>
      <w:r>
        <w:rPr>
          <w:rFonts w:hint="eastAsia" w:ascii="宋体" w:hAnsi="宋体" w:cs="Times New Roman"/>
          <w:b/>
          <w:color w:val="auto"/>
          <w:sz w:val="28"/>
          <w:szCs w:val="28"/>
          <w:lang w:val="zh-CN"/>
        </w:rPr>
        <w:t>标项</w:t>
      </w:r>
      <w:r>
        <w:rPr>
          <w:rFonts w:hint="eastAsia" w:ascii="宋体" w:hAnsi="宋体" w:cs="Times New Roman"/>
          <w:b/>
          <w:color w:val="auto"/>
          <w:sz w:val="28"/>
          <w:szCs w:val="28"/>
          <w:lang w:val="en-US" w:eastAsia="zh-CN"/>
        </w:rPr>
        <w:t>7-8</w:t>
      </w:r>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286"/>
    </w:p>
    <w:p w14:paraId="2ABF2736">
      <w:pPr>
        <w:spacing w:after="156" w:afterLines="50"/>
        <w:ind w:firstLine="0" w:firstLineChars="0"/>
        <w:rPr>
          <w:rFonts w:hint="eastAsia"/>
          <w:color w:val="FF0000"/>
          <w:lang w:eastAsia="zh-CN"/>
        </w:rPr>
      </w:pPr>
      <w:r>
        <w:rPr>
          <w:rFonts w:hint="eastAsia" w:ascii="宋体" w:hAnsi="宋体"/>
          <w:b/>
          <w:bCs/>
          <w:color w:val="auto"/>
          <w:lang w:val="zh-CN"/>
        </w:rPr>
        <w:t xml:space="preserve">致：青海鼎新工程项目管理有限公司    </w:t>
      </w:r>
    </w:p>
    <w:p w14:paraId="5A9EB6A4">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玛沁县自然资源和林业草原局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lang w:eastAsia="zh-CN"/>
        </w:rPr>
        <w:t>青海省果洛州玛沁县阿尼玛卿山脉水源涵养与草原生态保护修复项目(2024-2025)退化草原修复工程</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青海鼎新公招（货物）2025-016</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5810B944">
      <w:pPr>
        <w:numPr>
          <w:ilvl w:val="0"/>
          <w:numId w:val="4"/>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网围栏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制造业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5AEB2E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1E9DA1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6A87EBE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5A0C29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136114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2.若无此项内容，可不提供此函。</w:t>
      </w:r>
    </w:p>
    <w:p w14:paraId="5B0CE9F8">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6053B96E">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11C7A6F2">
      <w:pPr>
        <w:ind w:right="480" w:firstLine="6023" w:firstLineChars="2500"/>
        <w:rPr>
          <w:rFonts w:hint="eastAsia" w:ascii="宋体" w:hAnsi="宋体" w:eastAsia="宋体" w:cs="宋体"/>
          <w:b/>
          <w:bCs/>
          <w:color w:val="000000"/>
          <w:kern w:val="0"/>
          <w:sz w:val="30"/>
          <w:szCs w:val="30"/>
          <w:lang w:val="zh-CN" w:eastAsia="zh-CN" w:bidi="ar-SA"/>
        </w:rPr>
      </w:pPr>
      <w:r>
        <w:rPr>
          <w:rFonts w:hint="eastAsia" w:ascii="宋体" w:hAnsi="宋体" w:eastAsia="宋体" w:cs="宋体"/>
          <w:b/>
          <w:sz w:val="24"/>
          <w:szCs w:val="24"/>
        </w:rPr>
        <w:t>年  月  日</w:t>
      </w:r>
    </w:p>
    <w:p w14:paraId="0C696416">
      <w:pPr>
        <w:ind w:left="0" w:leftChars="0" w:firstLine="0" w:firstLineChars="0"/>
        <w:rPr>
          <w:rFonts w:hint="eastAsia" w:ascii="宋体" w:hAnsi="宋体" w:cs="Times New Roman"/>
          <w:b/>
          <w:color w:val="auto"/>
          <w:sz w:val="28"/>
          <w:szCs w:val="28"/>
          <w:lang w:val="zh-CN"/>
        </w:rPr>
      </w:pPr>
      <w:r>
        <w:rPr>
          <w:rFonts w:hint="eastAsia" w:ascii="宋体" w:hAnsi="宋体" w:cs="Times New Roman"/>
          <w:b/>
          <w:color w:val="auto"/>
          <w:sz w:val="28"/>
          <w:szCs w:val="28"/>
          <w:lang w:val="zh-CN"/>
        </w:rPr>
        <w:br w:type="page"/>
      </w:r>
    </w:p>
    <w:p w14:paraId="5B86F00C">
      <w:pPr>
        <w:widowControl/>
        <w:snapToGrid w:val="0"/>
        <w:spacing w:line="360" w:lineRule="auto"/>
        <w:ind w:firstLine="0" w:firstLineChars="0"/>
        <w:jc w:val="center"/>
        <w:outlineLvl w:val="1"/>
        <w:rPr>
          <w:rFonts w:hint="eastAsia"/>
          <w:color w:val="auto"/>
          <w:lang w:val="zh-CN"/>
        </w:rPr>
      </w:pPr>
      <w:bookmarkStart w:id="287" w:name="_Toc19674"/>
      <w:r>
        <w:rPr>
          <w:rFonts w:hint="eastAsia" w:ascii="宋体" w:hAnsi="宋体" w:cs="Times New Roman"/>
          <w:b/>
          <w:color w:val="auto"/>
          <w:sz w:val="28"/>
          <w:szCs w:val="28"/>
          <w:lang w:val="zh-CN"/>
        </w:rPr>
        <w:t>标项</w:t>
      </w:r>
      <w:r>
        <w:rPr>
          <w:rFonts w:hint="eastAsia" w:ascii="宋体" w:hAnsi="宋体" w:cs="Times New Roman"/>
          <w:b/>
          <w:color w:val="auto"/>
          <w:sz w:val="28"/>
          <w:szCs w:val="28"/>
          <w:lang w:val="en-US" w:eastAsia="zh-CN"/>
        </w:rPr>
        <w:t>9-13</w:t>
      </w:r>
      <w:r>
        <w:rPr>
          <w:rFonts w:hint="eastAsia" w:ascii="宋体" w:hAnsi="宋体" w:eastAsia="宋体" w:cs="Times New Roman"/>
          <w:b/>
          <w:color w:val="auto"/>
          <w:sz w:val="28"/>
          <w:szCs w:val="28"/>
          <w:lang w:val="zh-CN"/>
        </w:rPr>
        <w:t>中小企业声明函（</w:t>
      </w:r>
      <w:r>
        <w:rPr>
          <w:rFonts w:hint="eastAsia" w:ascii="宋体" w:hAnsi="宋体" w:cs="Times New Roman"/>
          <w:b/>
          <w:color w:val="auto"/>
          <w:sz w:val="28"/>
          <w:szCs w:val="28"/>
          <w:lang w:val="en-US" w:eastAsia="zh-CN"/>
        </w:rPr>
        <w:t>货物</w:t>
      </w:r>
      <w:r>
        <w:rPr>
          <w:rFonts w:hint="eastAsia" w:ascii="宋体" w:hAnsi="宋体" w:eastAsia="宋体" w:cs="Times New Roman"/>
          <w:b/>
          <w:color w:val="auto"/>
          <w:sz w:val="28"/>
          <w:szCs w:val="28"/>
          <w:lang w:val="zh-CN"/>
        </w:rPr>
        <w:t>）</w:t>
      </w:r>
      <w:bookmarkEnd w:id="287"/>
    </w:p>
    <w:p w14:paraId="2D37A9C1">
      <w:pPr>
        <w:spacing w:after="156" w:afterLines="50"/>
        <w:ind w:firstLine="0" w:firstLineChars="0"/>
        <w:rPr>
          <w:rFonts w:hint="eastAsia"/>
          <w:color w:val="FF0000"/>
          <w:lang w:eastAsia="zh-CN"/>
        </w:rPr>
      </w:pPr>
      <w:r>
        <w:rPr>
          <w:rFonts w:hint="eastAsia" w:ascii="宋体" w:hAnsi="宋体"/>
          <w:b/>
          <w:bCs/>
          <w:color w:val="auto"/>
          <w:lang w:val="zh-CN"/>
        </w:rPr>
        <w:t xml:space="preserve">致：青海鼎新工程项目管理有限公司    </w:t>
      </w:r>
    </w:p>
    <w:p w14:paraId="1EB0D7E6">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w:t>
      </w:r>
      <w:r>
        <w:rPr>
          <w:rFonts w:hint="eastAsia" w:ascii="宋体" w:hAnsi="宋体" w:cs="宋体"/>
          <w:sz w:val="24"/>
          <w:szCs w:val="24"/>
          <w:u w:val="single"/>
          <w:lang w:eastAsia="zh-CN"/>
        </w:rPr>
        <w:t>玛沁县自然资源和林业草原局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lang w:eastAsia="zh-CN"/>
        </w:rPr>
        <w:t>青海省果洛州玛沁县阿尼玛卿山脉水源涵养与草原生态保护修复项目(2024-2025)退化草原修复工程</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青海鼎新公招（货物）2025-016</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包号：（包</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采购活动，提供的货物全部由符合政策要求的中小企业制造。相关企业（含联合体中的中小企业、签订分包意向协议的中小企业）的具体情况如下：</w:t>
      </w:r>
    </w:p>
    <w:p w14:paraId="3E438157">
      <w:pPr>
        <w:numPr>
          <w:ilvl w:val="0"/>
          <w:numId w:val="4"/>
        </w:num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颗粒有机肥</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制造业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3EF0C70E">
      <w:pPr>
        <w:numPr>
          <w:ilvl w:val="0"/>
          <w:numId w:val="4"/>
        </w:numPr>
        <w:spacing w:line="360" w:lineRule="auto"/>
        <w:ind w:firstLine="480"/>
        <w:rPr>
          <w:rFonts w:hint="default" w:eastAsia="宋体"/>
          <w:lang w:val="en-US" w:eastAsia="zh-CN"/>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牧草专用肥</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制造业</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w:t>
      </w:r>
    </w:p>
    <w:p w14:paraId="07F368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176C75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 不存在控股股东为大企业的情形， 也不存在与大企业的负责人为同一人的情形。</w:t>
      </w:r>
    </w:p>
    <w:p w14:paraId="04058B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本企业对上述声明内容的真实性负责。 如有虚假， 将依法承担相应责任。</w:t>
      </w:r>
    </w:p>
    <w:p w14:paraId="7B5F99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4A3380B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2.若无此项内容，可不提供此函。</w:t>
      </w:r>
    </w:p>
    <w:p w14:paraId="6B03CFF1">
      <w:pPr>
        <w:spacing w:line="360" w:lineRule="auto"/>
        <w:ind w:right="480" w:firstLine="0" w:firstLineChars="0"/>
        <w:jc w:val="right"/>
        <w:rPr>
          <w:rFonts w:hint="eastAsia" w:ascii="宋体" w:hAnsi="宋体" w:eastAsia="宋体" w:cs="宋体"/>
          <w:b/>
          <w:sz w:val="24"/>
          <w:szCs w:val="24"/>
        </w:rPr>
      </w:pPr>
      <w:r>
        <w:rPr>
          <w:rFonts w:hint="eastAsia" w:ascii="宋体" w:hAnsi="宋体" w:eastAsia="宋体" w:cs="宋体"/>
          <w:b/>
          <w:sz w:val="24"/>
          <w:szCs w:val="24"/>
        </w:rPr>
        <w:t>企业名称：</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（公章）</w:t>
      </w:r>
    </w:p>
    <w:p w14:paraId="7A01B9B8">
      <w:pPr>
        <w:spacing w:line="360" w:lineRule="auto"/>
        <w:ind w:firstLine="482"/>
        <w:jc w:val="right"/>
        <w:rPr>
          <w:rFonts w:hint="eastAsia" w:ascii="宋体" w:hAnsi="宋体" w:eastAsia="宋体" w:cs="宋体"/>
          <w:b/>
          <w:sz w:val="24"/>
          <w:szCs w:val="24"/>
        </w:rPr>
      </w:pPr>
      <w:r>
        <w:rPr>
          <w:rFonts w:hint="eastAsia" w:ascii="宋体" w:hAnsi="宋体" w:eastAsia="宋体" w:cs="宋体"/>
          <w:b/>
          <w:sz w:val="24"/>
          <w:szCs w:val="24"/>
        </w:rPr>
        <w:t>企业法定代表人：</w:t>
      </w:r>
      <w:r>
        <w:rPr>
          <w:rFonts w:hint="eastAsia" w:ascii="宋体" w:hAnsi="宋体" w:eastAsia="宋体" w:cs="宋体"/>
          <w:kern w:val="0"/>
          <w:sz w:val="24"/>
          <w:szCs w:val="24"/>
          <w:u w:val="single"/>
        </w:rPr>
        <w:t xml:space="preserve">       </w:t>
      </w:r>
      <w:r>
        <w:rPr>
          <w:rFonts w:hint="eastAsia" w:ascii="宋体" w:hAnsi="宋体" w:eastAsia="宋体" w:cs="宋体"/>
          <w:b/>
          <w:sz w:val="24"/>
          <w:szCs w:val="24"/>
        </w:rPr>
        <w:t>（签字或盖章）</w:t>
      </w:r>
    </w:p>
    <w:p w14:paraId="3953159D">
      <w:pPr>
        <w:ind w:right="480" w:firstLine="6023" w:firstLineChars="2500"/>
        <w:rPr>
          <w:rFonts w:hint="eastAsia" w:ascii="宋体" w:hAnsi="宋体" w:eastAsia="宋体" w:cs="宋体"/>
          <w:b/>
          <w:bCs/>
          <w:color w:val="000000"/>
          <w:kern w:val="0"/>
          <w:sz w:val="30"/>
          <w:szCs w:val="30"/>
          <w:lang w:val="zh-CN" w:eastAsia="zh-CN" w:bidi="ar-SA"/>
        </w:rPr>
      </w:pPr>
      <w:r>
        <w:rPr>
          <w:rFonts w:hint="eastAsia" w:ascii="宋体" w:hAnsi="宋体" w:eastAsia="宋体" w:cs="宋体"/>
          <w:b/>
          <w:sz w:val="24"/>
          <w:szCs w:val="24"/>
        </w:rPr>
        <w:t>年  月  日</w:t>
      </w:r>
    </w:p>
    <w:p w14:paraId="4848F376">
      <w:pPr>
        <w:ind w:left="0" w:leftChars="0" w:firstLine="0" w:firstLineChars="0"/>
        <w:rPr>
          <w:rFonts w:hint="eastAsia" w:ascii="宋体" w:hAnsi="宋体" w:cs="Times New Roman"/>
          <w:b/>
          <w:color w:val="auto"/>
          <w:sz w:val="28"/>
          <w:szCs w:val="28"/>
          <w:lang w:val="zh-CN"/>
        </w:rPr>
      </w:pPr>
      <w:r>
        <w:rPr>
          <w:rFonts w:hint="eastAsia" w:ascii="宋体" w:hAnsi="宋体" w:cs="Times New Roman"/>
          <w:b/>
          <w:color w:val="auto"/>
          <w:sz w:val="28"/>
          <w:szCs w:val="28"/>
          <w:lang w:val="zh-CN"/>
        </w:rPr>
        <w:br w:type="page"/>
      </w:r>
    </w:p>
    <w:p w14:paraId="660461AF">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88" w:name="_Toc8135"/>
      <w:r>
        <w:rPr>
          <w:rFonts w:hint="eastAsia" w:ascii="宋体" w:hAnsi="宋体" w:eastAsia="宋体" w:cs="宋体"/>
          <w:b/>
          <w:bCs/>
          <w:color w:val="000000"/>
          <w:kern w:val="0"/>
          <w:sz w:val="30"/>
          <w:szCs w:val="30"/>
          <w:lang w:val="zh-CN" w:eastAsia="zh-CN" w:bidi="ar-SA"/>
        </w:rPr>
        <w:t>附件1</w:t>
      </w:r>
      <w:r>
        <w:rPr>
          <w:rFonts w:hint="eastAsia" w:ascii="宋体" w:hAnsi="宋体" w:cs="宋体"/>
          <w:b/>
          <w:bCs/>
          <w:color w:val="000000"/>
          <w:kern w:val="0"/>
          <w:sz w:val="30"/>
          <w:szCs w:val="30"/>
          <w:lang w:val="en-US" w:eastAsia="zh-CN" w:bidi="ar-SA"/>
        </w:rPr>
        <w:t>7</w:t>
      </w:r>
      <w:r>
        <w:rPr>
          <w:rFonts w:hint="eastAsia" w:ascii="宋体" w:hAnsi="宋体" w:eastAsia="宋体" w:cs="宋体"/>
          <w:b/>
          <w:bCs/>
          <w:color w:val="000000"/>
          <w:kern w:val="0"/>
          <w:sz w:val="30"/>
          <w:szCs w:val="30"/>
          <w:lang w:val="zh-CN" w:eastAsia="zh-CN" w:bidi="ar-SA"/>
        </w:rPr>
        <w:t>：残疾人福利性单位声明函</w:t>
      </w:r>
      <w:bookmarkEnd w:id="284"/>
      <w:bookmarkEnd w:id="285"/>
      <w:bookmarkEnd w:id="288"/>
    </w:p>
    <w:p w14:paraId="78D191BF">
      <w:pPr>
        <w:ind w:firstLine="0" w:firstLineChars="0"/>
        <w:jc w:val="center"/>
        <w:rPr>
          <w:rFonts w:hint="eastAsia" w:ascii="宋体" w:hAnsi="宋体"/>
          <w:b/>
          <w:sz w:val="36"/>
          <w:szCs w:val="36"/>
        </w:rPr>
      </w:pPr>
    </w:p>
    <w:p w14:paraId="46FD6C0A">
      <w:pPr>
        <w:widowControl/>
        <w:snapToGrid w:val="0"/>
        <w:spacing w:line="360" w:lineRule="auto"/>
        <w:ind w:firstLine="0" w:firstLineChars="0"/>
        <w:jc w:val="center"/>
        <w:outlineLvl w:val="1"/>
        <w:rPr>
          <w:rFonts w:hint="eastAsia" w:ascii="宋体" w:hAnsi="Times New Roman" w:eastAsia="宋体" w:cs="Times New Roman"/>
          <w:b/>
          <w:color w:val="000000"/>
          <w:sz w:val="28"/>
          <w:szCs w:val="28"/>
          <w:lang w:val="zh-CN"/>
        </w:rPr>
      </w:pPr>
      <w:bookmarkStart w:id="289" w:name="_Toc11151"/>
      <w:bookmarkStart w:id="290" w:name="_Toc1104"/>
      <w:bookmarkStart w:id="291" w:name="_Toc27032"/>
      <w:bookmarkStart w:id="292" w:name="_Toc10759"/>
      <w:r>
        <w:rPr>
          <w:rFonts w:hint="eastAsia" w:ascii="宋体" w:hAnsi="Times New Roman" w:eastAsia="宋体" w:cs="Times New Roman"/>
          <w:b/>
          <w:color w:val="000000"/>
          <w:sz w:val="28"/>
          <w:szCs w:val="28"/>
          <w:lang w:val="zh-CN"/>
        </w:rPr>
        <w:t>残疾人福利性单位声明函</w:t>
      </w:r>
      <w:bookmarkEnd w:id="289"/>
      <w:bookmarkEnd w:id="290"/>
      <w:bookmarkEnd w:id="291"/>
      <w:bookmarkEnd w:id="292"/>
    </w:p>
    <w:p w14:paraId="05FA97A3">
      <w:pPr>
        <w:pStyle w:val="10"/>
        <w:rPr>
          <w:rFonts w:hint="eastAsia"/>
        </w:rPr>
      </w:pPr>
    </w:p>
    <w:p w14:paraId="130C8146">
      <w:pPr>
        <w:spacing w:after="156" w:afterLines="50"/>
        <w:ind w:firstLine="0" w:firstLineChars="0"/>
        <w:rPr>
          <w:rFonts w:hint="eastAsia" w:ascii="宋体" w:hAnsi="宋体"/>
          <w:b/>
          <w:bCs/>
          <w:lang w:val="zh-CN"/>
        </w:rPr>
      </w:pPr>
      <w:r>
        <w:rPr>
          <w:rFonts w:hint="eastAsia" w:ascii="宋体" w:hAnsi="宋体"/>
          <w:b/>
          <w:bCs/>
          <w:lang w:val="zh-CN"/>
        </w:rPr>
        <w:t xml:space="preserve">致：青海鼎新工程项目管理有限公司    </w:t>
      </w:r>
    </w:p>
    <w:p w14:paraId="0C1384CD">
      <w:pPr>
        <w:spacing w:line="360" w:lineRule="auto"/>
        <w:ind w:firstLine="480"/>
        <w:rPr>
          <w:rFonts w:hint="eastAsia"/>
        </w:rPr>
      </w:pPr>
    </w:p>
    <w:p w14:paraId="407B7139">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本单位郑重声明，根据《财政部、民政部、中国残疾人联合会关于促进残疾人就业政府采购政策的通知》（财库〔2017〕141号）的规定，本公司为符合条件的残疾人福利性单位，本公司在职职工人数为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人，安置的残疾人人数 </w:t>
      </w:r>
      <w:r>
        <w:rPr>
          <w:rFonts w:hint="eastAsia"/>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w:t>
      </w:r>
      <w:r>
        <w:rPr>
          <w:rFonts w:hint="eastAsia" w:ascii="宋体" w:hAnsi="宋体" w:cs="宋体"/>
          <w:sz w:val="24"/>
          <w:szCs w:val="24"/>
          <w:u w:val="single"/>
          <w:lang w:eastAsia="zh-CN"/>
        </w:rPr>
        <w:t>玛沁县自然资源和林业草原局</w:t>
      </w:r>
      <w:r>
        <w:rPr>
          <w:rFonts w:hint="eastAsia" w:ascii="宋体" w:hAnsi="宋体" w:eastAsia="宋体" w:cs="宋体"/>
          <w:sz w:val="24"/>
          <w:szCs w:val="24"/>
          <w:u w:val="single"/>
        </w:rPr>
        <w:t>）</w:t>
      </w:r>
      <w:r>
        <w:rPr>
          <w:rFonts w:hint="eastAsia" w:ascii="宋体" w:hAnsi="宋体" w:eastAsia="宋体" w:cs="宋体"/>
          <w:sz w:val="24"/>
          <w:szCs w:val="24"/>
        </w:rPr>
        <w:t>的</w:t>
      </w:r>
      <w:r>
        <w:rPr>
          <w:rFonts w:hint="eastAsia" w:ascii="宋体" w:hAnsi="宋体" w:cs="宋体"/>
          <w:sz w:val="24"/>
          <w:szCs w:val="24"/>
          <w:lang w:eastAsia="zh-CN"/>
        </w:rPr>
        <w:t>青海省果洛州玛沁县阿尼玛卿山脉水源涵养与草原生态保护修复项目(2024-2025)退化草原修复工程</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采购项目编号为：</w:t>
      </w:r>
      <w:r>
        <w:rPr>
          <w:rFonts w:hint="eastAsia" w:ascii="宋体" w:hAnsi="宋体" w:cs="宋体"/>
          <w:sz w:val="24"/>
          <w:szCs w:val="24"/>
          <w:u w:val="single"/>
          <w:lang w:eastAsia="zh-CN"/>
        </w:rPr>
        <w:t>青海鼎新公招（货物）2025-016</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投标</w:t>
      </w:r>
      <w:r>
        <w:rPr>
          <w:rFonts w:hint="eastAsia" w:ascii="宋体" w:hAnsi="宋体" w:eastAsia="宋体" w:cs="宋体"/>
          <w:sz w:val="24"/>
          <w:szCs w:val="24"/>
          <w:u w:val="single"/>
        </w:rPr>
        <w:t>包号：（包</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采购活动提供本单位制造的货物（由本单位承担工程/提供服务），或者提供其他残疾人福利性公司制造的货物（不包括使用非残疾人福利性公司注册商标的货物）。</w:t>
      </w:r>
    </w:p>
    <w:p w14:paraId="21321811">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本公司对上述声明的真实性负责。如有虚假，将依法承担相应责任。</w:t>
      </w:r>
    </w:p>
    <w:p w14:paraId="5DE9EE5E">
      <w:pPr>
        <w:spacing w:line="360" w:lineRule="auto"/>
        <w:ind w:firstLine="480"/>
        <w:rPr>
          <w:rFonts w:hint="eastAsia" w:ascii="宋体" w:hAnsi="宋体" w:eastAsia="宋体" w:cs="宋体"/>
          <w:sz w:val="24"/>
          <w:szCs w:val="24"/>
        </w:rPr>
      </w:pPr>
    </w:p>
    <w:p w14:paraId="060D8D2F">
      <w:pPr>
        <w:spacing w:line="360" w:lineRule="auto"/>
        <w:ind w:firstLine="480"/>
        <w:rPr>
          <w:rFonts w:hint="eastAsia" w:ascii="宋体" w:hAnsi="宋体" w:eastAsia="宋体" w:cs="宋体"/>
          <w:b/>
          <w:bCs/>
          <w:sz w:val="24"/>
          <w:szCs w:val="24"/>
        </w:rPr>
      </w:pPr>
      <w:r>
        <w:rPr>
          <w:rFonts w:hint="eastAsia" w:ascii="宋体" w:hAnsi="宋体" w:eastAsia="宋体" w:cs="宋体"/>
          <w:b/>
          <w:bCs/>
          <w:sz w:val="24"/>
          <w:szCs w:val="24"/>
        </w:rPr>
        <w:t>注：若无此项内容，可不提供此函。</w:t>
      </w:r>
    </w:p>
    <w:p w14:paraId="4431EA6A">
      <w:pPr>
        <w:spacing w:line="360" w:lineRule="auto"/>
        <w:ind w:firstLine="480"/>
        <w:rPr>
          <w:rFonts w:hint="eastAsia"/>
        </w:rPr>
      </w:pPr>
    </w:p>
    <w:p w14:paraId="35C7F105">
      <w:pPr>
        <w:spacing w:line="360" w:lineRule="auto"/>
        <w:ind w:firstLine="480"/>
        <w:rPr>
          <w:rFonts w:hint="eastAsia"/>
        </w:rPr>
      </w:pPr>
    </w:p>
    <w:p w14:paraId="073E7F9F">
      <w:pPr>
        <w:spacing w:line="360" w:lineRule="auto"/>
        <w:ind w:left="0" w:leftChars="0" w:firstLine="0" w:firstLineChars="0"/>
        <w:rPr>
          <w:rFonts w:hint="eastAsia"/>
        </w:rPr>
      </w:pPr>
    </w:p>
    <w:p w14:paraId="261ACC0C">
      <w:pPr>
        <w:spacing w:line="360" w:lineRule="auto"/>
        <w:ind w:firstLine="480"/>
        <w:rPr>
          <w:rFonts w:hint="eastAsia"/>
        </w:rPr>
      </w:pPr>
    </w:p>
    <w:p w14:paraId="4FC5931F">
      <w:pPr>
        <w:spacing w:line="360" w:lineRule="auto"/>
        <w:ind w:firstLine="480"/>
        <w:rPr>
          <w:rFonts w:hint="eastAsia"/>
        </w:rPr>
      </w:pPr>
    </w:p>
    <w:p w14:paraId="5379FD08">
      <w:pPr>
        <w:spacing w:line="360" w:lineRule="auto"/>
        <w:ind w:firstLine="480"/>
        <w:rPr>
          <w:rFonts w:hint="eastAsia"/>
        </w:rPr>
      </w:pPr>
    </w:p>
    <w:p w14:paraId="6059CC0A">
      <w:pPr>
        <w:spacing w:line="360" w:lineRule="auto"/>
        <w:ind w:firstLine="0" w:firstLineChars="0"/>
      </w:pPr>
    </w:p>
    <w:p w14:paraId="5B31BF87">
      <w:pPr>
        <w:spacing w:line="360" w:lineRule="auto"/>
        <w:ind w:firstLine="0" w:firstLineChars="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6C036840">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04CB8900">
      <w:pPr>
        <w:ind w:right="1080" w:firstLine="482"/>
        <w:jc w:val="right"/>
        <w:rPr>
          <w:rFonts w:hint="eastAsia" w:ascii="宋体" w:hAnsi="宋体"/>
          <w:b/>
        </w:rPr>
      </w:pPr>
      <w:r>
        <w:rPr>
          <w:rFonts w:hint="eastAsia" w:ascii="宋体" w:hAnsi="宋体"/>
          <w:b/>
        </w:rPr>
        <w:t>年  月  日</w:t>
      </w:r>
    </w:p>
    <w:p w14:paraId="01BDD3AF">
      <w:pPr>
        <w:widowControl/>
        <w:snapToGrid w:val="0"/>
        <w:spacing w:line="360" w:lineRule="auto"/>
        <w:ind w:firstLine="0" w:firstLineChars="0"/>
        <w:jc w:val="left"/>
        <w:outlineLvl w:val="1"/>
        <w:rPr>
          <w:rFonts w:hint="eastAsia" w:ascii="宋体"/>
          <w:b/>
          <w:sz w:val="28"/>
          <w:szCs w:val="28"/>
        </w:rPr>
        <w:sectPr>
          <w:pgSz w:w="11906" w:h="16838"/>
          <w:pgMar w:top="1440" w:right="1800" w:bottom="1440" w:left="1800" w:header="851" w:footer="992" w:gutter="0"/>
          <w:pgNumType w:fmt="decimal"/>
          <w:cols w:space="720" w:num="1"/>
          <w:docGrid w:type="lines" w:linePitch="312" w:charSpace="0"/>
        </w:sectPr>
      </w:pPr>
    </w:p>
    <w:p w14:paraId="2E5E0C39">
      <w:pPr>
        <w:widowControl/>
        <w:snapToGrid w:val="0"/>
        <w:spacing w:line="360" w:lineRule="auto"/>
        <w:ind w:firstLine="0" w:firstLineChars="0"/>
        <w:outlineLvl w:val="1"/>
        <w:rPr>
          <w:rFonts w:hint="eastAsia" w:ascii="宋体" w:hAnsi="宋体" w:eastAsia="宋体" w:cs="宋体"/>
          <w:b/>
          <w:bCs/>
          <w:color w:val="000000"/>
          <w:kern w:val="0"/>
          <w:sz w:val="30"/>
          <w:szCs w:val="30"/>
          <w:lang w:val="zh-CN" w:eastAsia="zh-CN" w:bidi="ar-SA"/>
        </w:rPr>
      </w:pPr>
      <w:bookmarkStart w:id="293" w:name="_Toc19064"/>
      <w:bookmarkStart w:id="294" w:name="_Toc1090"/>
      <w:r>
        <w:rPr>
          <w:rFonts w:hint="eastAsia" w:ascii="宋体" w:hAnsi="宋体" w:eastAsia="宋体" w:cs="宋体"/>
          <w:b/>
          <w:bCs/>
          <w:color w:val="000000"/>
          <w:kern w:val="0"/>
          <w:sz w:val="30"/>
          <w:szCs w:val="30"/>
          <w:lang w:val="zh-CN" w:eastAsia="zh-CN" w:bidi="ar-SA"/>
        </w:rPr>
        <w:t>附件</w:t>
      </w:r>
      <w:r>
        <w:rPr>
          <w:rFonts w:hint="eastAsia" w:ascii="宋体" w:hAnsi="宋体" w:eastAsia="宋体" w:cs="宋体"/>
          <w:b/>
          <w:bCs/>
          <w:color w:val="000000"/>
          <w:kern w:val="0"/>
          <w:sz w:val="30"/>
          <w:szCs w:val="30"/>
          <w:lang w:val="en-US" w:eastAsia="zh-CN" w:bidi="ar-SA"/>
        </w:rPr>
        <w:t>1</w:t>
      </w:r>
      <w:r>
        <w:rPr>
          <w:rFonts w:hint="eastAsia" w:ascii="宋体" w:hAnsi="宋体" w:cs="宋体"/>
          <w:b/>
          <w:bCs/>
          <w:color w:val="000000"/>
          <w:kern w:val="0"/>
          <w:sz w:val="30"/>
          <w:szCs w:val="30"/>
          <w:lang w:val="en-US" w:eastAsia="zh-CN" w:bidi="ar-SA"/>
        </w:rPr>
        <w:t>8</w:t>
      </w:r>
      <w:r>
        <w:rPr>
          <w:rFonts w:hint="eastAsia" w:ascii="宋体" w:hAnsi="宋体" w:eastAsia="宋体" w:cs="宋体"/>
          <w:b/>
          <w:bCs/>
          <w:color w:val="000000"/>
          <w:kern w:val="0"/>
          <w:sz w:val="30"/>
          <w:szCs w:val="30"/>
          <w:lang w:val="zh-CN" w:eastAsia="zh-CN" w:bidi="ar-SA"/>
        </w:rPr>
        <w:t>：监狱企业证明资料（不属于监狱企业的无需提供）</w:t>
      </w:r>
      <w:bookmarkEnd w:id="293"/>
      <w:bookmarkEnd w:id="294"/>
    </w:p>
    <w:p w14:paraId="3D9E11AB">
      <w:pPr>
        <w:spacing w:line="480" w:lineRule="auto"/>
        <w:ind w:firstLine="480"/>
        <w:rPr>
          <w:rFonts w:hint="eastAsia"/>
        </w:rPr>
      </w:pPr>
    </w:p>
    <w:p w14:paraId="39F5C07D">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备注：按《财政部司法部关于政府采购支持监狱企业发展有关问题的通知》(财库〔2014〕68号)文件规定提供证明文件（复印件）。</w:t>
      </w:r>
    </w:p>
    <w:p w14:paraId="1DD89E17">
      <w:pPr>
        <w:pStyle w:val="20"/>
        <w:rPr>
          <w:rFonts w:hint="eastAsia" w:ascii="宋体" w:hAnsi="宋体" w:cs="Times New Roman"/>
        </w:rPr>
      </w:pPr>
    </w:p>
    <w:p w14:paraId="7846EE2F">
      <w:pPr>
        <w:rPr>
          <w:rFonts w:hint="eastAsia" w:ascii="宋体" w:hAnsi="宋体" w:cs="Times New Roman"/>
        </w:rPr>
      </w:pPr>
    </w:p>
    <w:p w14:paraId="7BCB7702">
      <w:pPr>
        <w:pStyle w:val="20"/>
        <w:rPr>
          <w:rFonts w:hint="eastAsia" w:ascii="宋体" w:hAnsi="宋体" w:cs="Times New Roman"/>
        </w:rPr>
      </w:pPr>
    </w:p>
    <w:p w14:paraId="6CF9D858">
      <w:pPr>
        <w:rPr>
          <w:rFonts w:hint="eastAsia" w:ascii="宋体" w:hAnsi="宋体" w:cs="Times New Roman"/>
        </w:rPr>
      </w:pPr>
    </w:p>
    <w:p w14:paraId="0E99F29A">
      <w:pPr>
        <w:pStyle w:val="20"/>
        <w:rPr>
          <w:rFonts w:hint="eastAsia" w:ascii="宋体" w:hAnsi="宋体" w:cs="Times New Roman"/>
        </w:rPr>
      </w:pPr>
    </w:p>
    <w:p w14:paraId="7F4F36A0">
      <w:pPr>
        <w:rPr>
          <w:rFonts w:hint="eastAsia" w:ascii="宋体" w:hAnsi="宋体" w:cs="Times New Roman"/>
        </w:rPr>
      </w:pPr>
    </w:p>
    <w:p w14:paraId="42B02104">
      <w:pPr>
        <w:rPr>
          <w:rFonts w:hint="eastAsia"/>
          <w:b/>
          <w:bCs/>
          <w:sz w:val="24"/>
        </w:rPr>
      </w:pPr>
      <w:r>
        <w:rPr>
          <w:rFonts w:hint="eastAsia" w:ascii="宋体" w:hAnsi="宋体" w:cs="宋体"/>
          <w:b/>
          <w:bCs/>
          <w:sz w:val="24"/>
        </w:rPr>
        <w:t>说明</w:t>
      </w:r>
      <w:r>
        <w:rPr>
          <w:rFonts w:ascii="宋体" w:hAnsi="宋体" w:cs="宋体"/>
          <w:b/>
          <w:bCs/>
          <w:sz w:val="24"/>
        </w:rPr>
        <w:t>：投标人参加本次采购活动时，提供虚假监狱企业声明函的，以提供虚假材料谋取成交处理。</w:t>
      </w:r>
    </w:p>
    <w:p w14:paraId="43379C9D">
      <w:pPr>
        <w:pStyle w:val="20"/>
        <w:rPr>
          <w:rFonts w:hint="eastAsia" w:ascii="宋体" w:hAnsi="宋体" w:cs="Times New Roman"/>
        </w:rPr>
      </w:pPr>
    </w:p>
    <w:p w14:paraId="174F4E5A">
      <w:pPr>
        <w:rPr>
          <w:rFonts w:hint="eastAsia" w:ascii="宋体" w:hAnsi="宋体" w:cs="Times New Roman"/>
        </w:rPr>
      </w:pPr>
    </w:p>
    <w:p w14:paraId="70A2093C">
      <w:pPr>
        <w:pStyle w:val="20"/>
        <w:rPr>
          <w:rFonts w:hint="eastAsia" w:ascii="宋体" w:hAnsi="宋体" w:cs="Times New Roman"/>
        </w:rPr>
      </w:pPr>
    </w:p>
    <w:p w14:paraId="434A332E">
      <w:pPr>
        <w:rPr>
          <w:rFonts w:hint="eastAsia"/>
        </w:rPr>
      </w:pPr>
    </w:p>
    <w:p w14:paraId="473BE6D6">
      <w:pPr>
        <w:pStyle w:val="20"/>
        <w:rPr>
          <w:rFonts w:hint="eastAsia"/>
        </w:rPr>
      </w:pPr>
    </w:p>
    <w:p w14:paraId="697C99A9">
      <w:pPr>
        <w:rPr>
          <w:rFonts w:hint="eastAsia"/>
        </w:rPr>
      </w:pPr>
    </w:p>
    <w:p w14:paraId="7CF12EAF">
      <w:pPr>
        <w:pStyle w:val="20"/>
        <w:rPr>
          <w:rFonts w:hint="eastAsia"/>
        </w:rPr>
      </w:pPr>
    </w:p>
    <w:p w14:paraId="527DA55D">
      <w:pPr>
        <w:rPr>
          <w:rFonts w:hint="eastAsia"/>
        </w:rPr>
      </w:pPr>
    </w:p>
    <w:p w14:paraId="1AE8C2AD">
      <w:pPr>
        <w:pStyle w:val="20"/>
        <w:rPr>
          <w:rFonts w:hint="eastAsia"/>
        </w:rPr>
      </w:pPr>
    </w:p>
    <w:p w14:paraId="0E14D648">
      <w:pPr>
        <w:rPr>
          <w:rFonts w:hint="eastAsia"/>
        </w:rPr>
      </w:pPr>
    </w:p>
    <w:p w14:paraId="742516E4">
      <w:pPr>
        <w:ind w:left="0" w:leftChars="0" w:firstLine="0" w:firstLineChars="0"/>
        <w:rPr>
          <w:rFonts w:hint="eastAsia"/>
        </w:rPr>
      </w:pPr>
    </w:p>
    <w:p w14:paraId="4FBFC1F5">
      <w:pPr>
        <w:pStyle w:val="20"/>
        <w:rPr>
          <w:rFonts w:hint="eastAsia"/>
        </w:rPr>
      </w:pPr>
    </w:p>
    <w:p w14:paraId="26B816C2">
      <w:pPr>
        <w:spacing w:line="360" w:lineRule="auto"/>
        <w:ind w:firstLine="480"/>
        <w:jc w:val="center"/>
        <w:rPr>
          <w:rFonts w:hint="eastAsia" w:ascii="宋体" w:hAnsi="宋体" w:eastAsia="宋体" w:cs="宋体"/>
          <w:b/>
          <w:bCs/>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单位名称：       （公章）</w:t>
      </w:r>
    </w:p>
    <w:p w14:paraId="0477DA35">
      <w:pPr>
        <w:spacing w:line="360" w:lineRule="auto"/>
        <w:ind w:firstLine="480"/>
        <w:jc w:val="center"/>
        <w:rPr>
          <w:rFonts w:hint="eastAsia" w:ascii="宋体" w:hAnsi="宋体" w:eastAsia="宋体" w:cs="宋体"/>
          <w:b/>
          <w:bCs/>
          <w:sz w:val="24"/>
          <w:szCs w:val="24"/>
        </w:rPr>
      </w:pPr>
      <w:bookmarkStart w:id="295" w:name="_Toc11539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法定代表人或委托代理人：       （签字或盖章）</w:t>
      </w:r>
      <w:bookmarkEnd w:id="295"/>
    </w:p>
    <w:p w14:paraId="12F36AE4">
      <w:pPr>
        <w:ind w:left="0" w:leftChars="0" w:firstLine="0" w:firstLineChars="0"/>
        <w:rPr>
          <w:rFonts w:hint="eastAsia" w:ascii="宋体" w:hAnsi="宋体" w:eastAsia="宋体" w:cs="宋体"/>
          <w:b/>
          <w:bCs/>
          <w:color w:val="000000"/>
          <w:kern w:val="0"/>
          <w:sz w:val="30"/>
          <w:szCs w:val="30"/>
          <w:lang w:val="zh-CN" w:eastAsia="zh-CN" w:bidi="ar-SA"/>
        </w:rPr>
      </w:pPr>
      <w:bookmarkStart w:id="296" w:name="_Toc3285_WPSOffice_Level3"/>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年   月  日</w:t>
      </w:r>
      <w:bookmarkEnd w:id="296"/>
      <w:r>
        <w:rPr>
          <w:rFonts w:hint="eastAsia" w:ascii="宋体" w:hAnsi="宋体" w:eastAsia="宋体" w:cs="宋体"/>
          <w:b/>
          <w:bCs/>
          <w:color w:val="000000"/>
          <w:kern w:val="0"/>
          <w:sz w:val="30"/>
          <w:szCs w:val="30"/>
          <w:lang w:val="zh-CN" w:eastAsia="zh-CN" w:bidi="ar-SA"/>
        </w:rPr>
        <w:br w:type="page"/>
      </w:r>
    </w:p>
    <w:p w14:paraId="7E7B7C27">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cs="宋体"/>
          <w:b/>
          <w:bCs/>
          <w:color w:val="000000"/>
          <w:kern w:val="0"/>
          <w:sz w:val="30"/>
          <w:szCs w:val="30"/>
          <w:lang w:val="en-US" w:eastAsia="zh-CN" w:bidi="ar-SA"/>
        </w:rPr>
        <w:t>19</w:t>
      </w:r>
      <w:r>
        <w:rPr>
          <w:rFonts w:hint="eastAsia" w:ascii="宋体" w:hAnsi="宋体" w:eastAsia="宋体" w:cs="宋体"/>
          <w:b/>
          <w:bCs/>
          <w:color w:val="000000"/>
          <w:kern w:val="0"/>
          <w:sz w:val="30"/>
          <w:szCs w:val="30"/>
          <w:lang w:val="zh-CN" w:eastAsia="zh-CN" w:bidi="ar-SA"/>
        </w:rPr>
        <w:t>：项目管理实施方案</w:t>
      </w:r>
    </w:p>
    <w:p w14:paraId="4019E816">
      <w:pPr>
        <w:ind w:firstLine="723"/>
        <w:jc w:val="center"/>
        <w:rPr>
          <w:rFonts w:hint="eastAsia" w:ascii="宋体" w:hAnsi="宋体"/>
          <w:b/>
          <w:color w:val="000000"/>
          <w:sz w:val="36"/>
          <w:szCs w:val="36"/>
        </w:rPr>
      </w:pPr>
    </w:p>
    <w:p w14:paraId="5BCC107E">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297" w:name="_Toc6063"/>
      <w:bookmarkStart w:id="298" w:name="_Toc14760"/>
      <w:bookmarkStart w:id="299" w:name="_Toc1894"/>
      <w:bookmarkStart w:id="300" w:name="_Toc8957"/>
      <w:r>
        <w:rPr>
          <w:rFonts w:hint="eastAsia" w:ascii="宋体" w:hAnsi="Times New Roman" w:eastAsia="宋体" w:cs="Times New Roman"/>
          <w:b/>
          <w:sz w:val="28"/>
          <w:szCs w:val="28"/>
          <w:lang w:val="zh-CN" w:eastAsia="zh-CN"/>
        </w:rPr>
        <w:t>项目管理实施方案</w:t>
      </w:r>
      <w:bookmarkEnd w:id="297"/>
      <w:bookmarkEnd w:id="298"/>
      <w:bookmarkEnd w:id="299"/>
      <w:bookmarkEnd w:id="300"/>
    </w:p>
    <w:p w14:paraId="52659B6D">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301" w:name="_Toc8229"/>
      <w:bookmarkStart w:id="302" w:name="_Toc20063"/>
      <w:bookmarkStart w:id="303" w:name="_Toc4176"/>
      <w:r>
        <w:rPr>
          <w:rFonts w:hint="eastAsia" w:ascii="宋体" w:hAnsi="Times New Roman" w:eastAsia="宋体" w:cs="Times New Roman"/>
          <w:b/>
          <w:sz w:val="28"/>
          <w:szCs w:val="28"/>
          <w:lang w:val="zh-CN" w:eastAsia="zh-CN"/>
        </w:rPr>
        <w:t>（格式自定）</w:t>
      </w:r>
      <w:bookmarkEnd w:id="301"/>
      <w:bookmarkEnd w:id="302"/>
      <w:bookmarkEnd w:id="303"/>
    </w:p>
    <w:p w14:paraId="3DA2A195">
      <w:pPr>
        <w:widowControl/>
        <w:snapToGrid w:val="0"/>
        <w:spacing w:line="360" w:lineRule="auto"/>
        <w:ind w:firstLine="0" w:firstLineChars="0"/>
        <w:outlineLvl w:val="1"/>
        <w:rPr>
          <w:rFonts w:hint="eastAsia" w:ascii="宋体"/>
          <w:b/>
          <w:color w:val="000000"/>
          <w:sz w:val="28"/>
          <w:szCs w:val="28"/>
        </w:rPr>
      </w:pPr>
    </w:p>
    <w:p w14:paraId="077076C3">
      <w:pPr>
        <w:widowControl/>
        <w:snapToGrid w:val="0"/>
        <w:spacing w:line="360" w:lineRule="auto"/>
        <w:ind w:firstLine="0" w:firstLineChars="0"/>
        <w:outlineLvl w:val="1"/>
        <w:rPr>
          <w:rFonts w:hint="eastAsia" w:ascii="宋体"/>
          <w:b/>
          <w:color w:val="000000"/>
          <w:sz w:val="28"/>
          <w:szCs w:val="28"/>
        </w:rPr>
      </w:pPr>
    </w:p>
    <w:p w14:paraId="1C0AF7C5">
      <w:pPr>
        <w:widowControl/>
        <w:snapToGrid w:val="0"/>
        <w:spacing w:line="360" w:lineRule="auto"/>
        <w:ind w:firstLine="0" w:firstLineChars="0"/>
        <w:outlineLvl w:val="1"/>
        <w:rPr>
          <w:rFonts w:hint="eastAsia" w:ascii="宋体"/>
          <w:b/>
          <w:color w:val="000000"/>
          <w:sz w:val="28"/>
          <w:szCs w:val="28"/>
        </w:rPr>
      </w:pPr>
    </w:p>
    <w:p w14:paraId="391C1F6B">
      <w:pPr>
        <w:widowControl/>
        <w:snapToGrid w:val="0"/>
        <w:spacing w:line="360" w:lineRule="auto"/>
        <w:ind w:firstLine="0" w:firstLineChars="0"/>
        <w:outlineLvl w:val="1"/>
        <w:rPr>
          <w:rFonts w:hint="eastAsia" w:ascii="宋体"/>
          <w:b/>
          <w:color w:val="000000"/>
          <w:sz w:val="28"/>
          <w:szCs w:val="28"/>
        </w:rPr>
      </w:pPr>
    </w:p>
    <w:p w14:paraId="40F0B15A">
      <w:pPr>
        <w:widowControl/>
        <w:snapToGrid w:val="0"/>
        <w:spacing w:line="360" w:lineRule="auto"/>
        <w:ind w:firstLine="0" w:firstLineChars="0"/>
        <w:outlineLvl w:val="1"/>
        <w:rPr>
          <w:rFonts w:hint="eastAsia" w:ascii="宋体"/>
          <w:b/>
          <w:color w:val="000000"/>
          <w:sz w:val="28"/>
          <w:szCs w:val="28"/>
        </w:rPr>
      </w:pPr>
    </w:p>
    <w:p w14:paraId="63C374ED">
      <w:pPr>
        <w:widowControl/>
        <w:snapToGrid w:val="0"/>
        <w:spacing w:line="360" w:lineRule="auto"/>
        <w:ind w:firstLine="0" w:firstLineChars="0"/>
        <w:outlineLvl w:val="1"/>
        <w:rPr>
          <w:rFonts w:hint="eastAsia" w:ascii="宋体"/>
          <w:b/>
          <w:color w:val="000000"/>
          <w:sz w:val="28"/>
          <w:szCs w:val="28"/>
        </w:rPr>
      </w:pPr>
    </w:p>
    <w:p w14:paraId="71EE4D6D">
      <w:pPr>
        <w:widowControl/>
        <w:snapToGrid w:val="0"/>
        <w:spacing w:line="360" w:lineRule="auto"/>
        <w:ind w:firstLine="0" w:firstLineChars="0"/>
        <w:outlineLvl w:val="1"/>
        <w:rPr>
          <w:rFonts w:hint="eastAsia" w:ascii="宋体"/>
          <w:b/>
          <w:color w:val="000000"/>
          <w:sz w:val="28"/>
          <w:szCs w:val="28"/>
        </w:rPr>
      </w:pPr>
    </w:p>
    <w:p w14:paraId="5E5FADC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93955B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05C1B04">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644B391">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C47D20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8A937C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4DFB8490">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8A6232D">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D4B69B9">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EA754A">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652CA81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2E9F00E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13E7D4F7">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C87F554">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C62BACA">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7EB1141E">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5B5CC4F">
      <w:pPr>
        <w:spacing w:line="360" w:lineRule="auto"/>
        <w:ind w:left="0" w:leftChars="0" w:firstLine="0" w:firstLineChars="0"/>
        <w:rPr>
          <w:rFonts w:hint="eastAsia" w:ascii="宋体" w:hAnsi="宋体" w:eastAsia="宋体" w:cs="宋体"/>
          <w:b/>
          <w:bCs/>
          <w:color w:val="000000"/>
          <w:kern w:val="0"/>
          <w:sz w:val="24"/>
          <w:szCs w:val="24"/>
          <w:lang w:val="zh-CN" w:eastAsia="zh-CN" w:bidi="ar-SA"/>
        </w:rPr>
      </w:pPr>
    </w:p>
    <w:p w14:paraId="350CE9B0">
      <w:pPr>
        <w:spacing w:line="360" w:lineRule="auto"/>
        <w:ind w:left="0" w:leftChars="0" w:firstLine="0" w:firstLineChars="0"/>
        <w:rPr>
          <w:rFonts w:hint="eastAsia" w:ascii="宋体" w:hAnsi="宋体" w:eastAsia="宋体" w:cs="宋体"/>
          <w:b/>
          <w:bCs/>
          <w:color w:val="000000"/>
          <w:kern w:val="0"/>
          <w:sz w:val="30"/>
          <w:szCs w:val="30"/>
          <w:lang w:val="zh-CN" w:eastAsia="zh-CN" w:bidi="ar-SA"/>
        </w:rPr>
      </w:pPr>
      <w:r>
        <w:rPr>
          <w:rFonts w:hint="eastAsia" w:ascii="宋体" w:hAnsi="宋体" w:eastAsia="宋体" w:cs="宋体"/>
          <w:b/>
          <w:bCs/>
          <w:color w:val="000000"/>
          <w:kern w:val="0"/>
          <w:sz w:val="30"/>
          <w:szCs w:val="30"/>
          <w:lang w:val="zh-CN" w:eastAsia="zh-CN" w:bidi="ar-SA"/>
        </w:rPr>
        <w:t>附件</w:t>
      </w:r>
      <w:r>
        <w:rPr>
          <w:rFonts w:hint="eastAsia" w:ascii="宋体" w:hAnsi="宋体" w:cs="宋体"/>
          <w:b/>
          <w:bCs/>
          <w:color w:val="000000"/>
          <w:kern w:val="0"/>
          <w:sz w:val="30"/>
          <w:szCs w:val="30"/>
          <w:lang w:val="en-US" w:eastAsia="zh-CN" w:bidi="ar-SA"/>
        </w:rPr>
        <w:t>20</w:t>
      </w:r>
      <w:r>
        <w:rPr>
          <w:rFonts w:hint="eastAsia" w:ascii="宋体" w:hAnsi="宋体" w:eastAsia="宋体" w:cs="宋体"/>
          <w:b/>
          <w:bCs/>
          <w:color w:val="000000"/>
          <w:kern w:val="0"/>
          <w:sz w:val="30"/>
          <w:szCs w:val="30"/>
          <w:lang w:val="zh-CN" w:eastAsia="zh-CN" w:bidi="ar-SA"/>
        </w:rPr>
        <w:t>：投标人认为在其他方面有必要说明的事项</w:t>
      </w:r>
    </w:p>
    <w:p w14:paraId="005F8F67">
      <w:pPr>
        <w:ind w:firstLine="723"/>
        <w:jc w:val="center"/>
        <w:rPr>
          <w:rFonts w:hint="eastAsia" w:ascii="宋体" w:hAnsi="宋体"/>
          <w:b/>
          <w:color w:val="000000"/>
          <w:sz w:val="36"/>
          <w:szCs w:val="36"/>
        </w:rPr>
      </w:pPr>
    </w:p>
    <w:p w14:paraId="04FBCA46">
      <w:pPr>
        <w:widowControl/>
        <w:snapToGrid w:val="0"/>
        <w:spacing w:line="360" w:lineRule="auto"/>
        <w:ind w:firstLine="0" w:firstLineChars="0"/>
        <w:jc w:val="center"/>
        <w:outlineLvl w:val="1"/>
        <w:rPr>
          <w:rFonts w:hint="eastAsia" w:ascii="宋体" w:hAnsi="Times New Roman" w:eastAsia="宋体" w:cs="Times New Roman"/>
          <w:b/>
          <w:sz w:val="28"/>
          <w:szCs w:val="28"/>
          <w:lang w:val="zh-CN" w:eastAsia="zh-CN"/>
        </w:rPr>
      </w:pPr>
      <w:bookmarkStart w:id="304" w:name="_Toc16245"/>
      <w:bookmarkStart w:id="305" w:name="_Toc11433"/>
      <w:bookmarkStart w:id="306" w:name="_Toc2356"/>
      <w:bookmarkStart w:id="307" w:name="_Toc9253"/>
      <w:r>
        <w:rPr>
          <w:rFonts w:hint="eastAsia" w:ascii="宋体" w:hAnsi="Times New Roman" w:eastAsia="宋体" w:cs="Times New Roman"/>
          <w:b/>
          <w:sz w:val="28"/>
          <w:szCs w:val="28"/>
          <w:lang w:val="zh-CN" w:eastAsia="zh-CN"/>
        </w:rPr>
        <w:t>投标人认为在其他方面有必要说明的事项</w:t>
      </w:r>
      <w:bookmarkEnd w:id="304"/>
      <w:bookmarkEnd w:id="305"/>
      <w:bookmarkEnd w:id="306"/>
      <w:bookmarkEnd w:id="307"/>
    </w:p>
    <w:p w14:paraId="6C476EAE">
      <w:pPr>
        <w:spacing w:line="360" w:lineRule="auto"/>
        <w:ind w:left="0" w:leftChars="0" w:firstLine="0" w:firstLineChars="0"/>
        <w:jc w:val="center"/>
        <w:rPr>
          <w:rFonts w:hint="eastAsia" w:ascii="宋体" w:hAnsi="宋体" w:eastAsia="宋体" w:cs="宋体"/>
          <w:b/>
          <w:bCs/>
          <w:color w:val="000000"/>
          <w:kern w:val="0"/>
          <w:sz w:val="24"/>
          <w:szCs w:val="24"/>
          <w:lang w:val="zh-CN" w:eastAsia="zh-CN" w:bidi="ar-SA"/>
        </w:rPr>
      </w:pPr>
      <w:bookmarkStart w:id="308" w:name="_Toc26826"/>
      <w:bookmarkStart w:id="309" w:name="_Toc23416"/>
      <w:r>
        <w:rPr>
          <w:rFonts w:hint="eastAsia" w:ascii="宋体" w:hAnsi="Times New Roman" w:eastAsia="宋体" w:cs="Times New Roman"/>
          <w:b/>
          <w:sz w:val="28"/>
          <w:szCs w:val="28"/>
          <w:lang w:val="zh-CN" w:eastAsia="zh-CN"/>
        </w:rPr>
        <w:t>（格式自定）</w:t>
      </w:r>
      <w:bookmarkEnd w:id="308"/>
      <w:bookmarkEnd w:id="309"/>
    </w:p>
    <w:p w14:paraId="28F9F413">
      <w:pPr>
        <w:keepNext/>
        <w:keepLines/>
        <w:widowControl/>
        <w:snapToGrid w:val="0"/>
        <w:spacing w:line="400" w:lineRule="atLeast"/>
        <w:ind w:firstLine="0" w:firstLineChars="0"/>
        <w:jc w:val="center"/>
        <w:outlineLvl w:val="0"/>
        <w:rPr>
          <w:rFonts w:hint="eastAsia" w:ascii="宋体"/>
          <w:b/>
          <w:kern w:val="28"/>
          <w:sz w:val="36"/>
          <w:szCs w:val="20"/>
        </w:rPr>
      </w:pPr>
    </w:p>
    <w:p w14:paraId="53E41A8C">
      <w:pPr>
        <w:rPr>
          <w:rFonts w:hint="eastAsia"/>
          <w:lang w:val="zh-CN" w:eastAsia="zh-CN"/>
        </w:rPr>
      </w:pPr>
    </w:p>
    <w:p w14:paraId="60E72DDF">
      <w:pPr>
        <w:pStyle w:val="20"/>
        <w:rPr>
          <w:rFonts w:hint="eastAsia"/>
          <w:lang w:val="zh-CN" w:eastAsia="zh-CN"/>
        </w:rPr>
      </w:pPr>
    </w:p>
    <w:p w14:paraId="3C568B0E">
      <w:pPr>
        <w:rPr>
          <w:rFonts w:hint="eastAsia"/>
          <w:lang w:val="zh-CN" w:eastAsia="zh-CN"/>
        </w:rPr>
      </w:pPr>
    </w:p>
    <w:p w14:paraId="65B36214">
      <w:pPr>
        <w:pStyle w:val="20"/>
        <w:rPr>
          <w:rFonts w:hint="eastAsia"/>
          <w:lang w:val="zh-CN" w:eastAsia="zh-CN"/>
        </w:rPr>
      </w:pPr>
    </w:p>
    <w:p w14:paraId="309EAF40">
      <w:pPr>
        <w:rPr>
          <w:rFonts w:hint="eastAsia"/>
          <w:lang w:val="zh-CN" w:eastAsia="zh-CN"/>
        </w:rPr>
      </w:pPr>
    </w:p>
    <w:p w14:paraId="46486CF6">
      <w:pPr>
        <w:pStyle w:val="20"/>
        <w:rPr>
          <w:rFonts w:hint="eastAsia"/>
          <w:lang w:val="zh-CN" w:eastAsia="zh-CN"/>
        </w:rPr>
      </w:pPr>
    </w:p>
    <w:p w14:paraId="672FB494">
      <w:pPr>
        <w:rPr>
          <w:rFonts w:hint="eastAsia"/>
          <w:lang w:val="zh-CN" w:eastAsia="zh-CN"/>
        </w:rPr>
      </w:pPr>
    </w:p>
    <w:p w14:paraId="22A792D7">
      <w:pPr>
        <w:pStyle w:val="20"/>
        <w:rPr>
          <w:rFonts w:hint="eastAsia"/>
          <w:lang w:val="zh-CN" w:eastAsia="zh-CN"/>
        </w:rPr>
      </w:pPr>
    </w:p>
    <w:p w14:paraId="3B2BA256">
      <w:pPr>
        <w:rPr>
          <w:rFonts w:hint="eastAsia"/>
          <w:lang w:val="zh-CN" w:eastAsia="zh-CN"/>
        </w:rPr>
      </w:pPr>
    </w:p>
    <w:p w14:paraId="1D6D61AE">
      <w:pPr>
        <w:pStyle w:val="20"/>
        <w:rPr>
          <w:rFonts w:hint="eastAsia"/>
          <w:lang w:val="zh-CN" w:eastAsia="zh-CN"/>
        </w:rPr>
      </w:pPr>
    </w:p>
    <w:p w14:paraId="347FBA12">
      <w:pPr>
        <w:rPr>
          <w:rFonts w:hint="eastAsia"/>
          <w:lang w:val="zh-CN" w:eastAsia="zh-CN"/>
        </w:rPr>
      </w:pPr>
    </w:p>
    <w:p w14:paraId="2B18161A">
      <w:pPr>
        <w:pStyle w:val="20"/>
        <w:rPr>
          <w:rFonts w:hint="eastAsia"/>
          <w:lang w:val="zh-CN" w:eastAsia="zh-CN"/>
        </w:rPr>
      </w:pPr>
    </w:p>
    <w:p w14:paraId="06A32436">
      <w:pPr>
        <w:rPr>
          <w:rFonts w:hint="eastAsia"/>
          <w:lang w:val="zh-CN" w:eastAsia="zh-CN"/>
        </w:rPr>
      </w:pPr>
    </w:p>
    <w:p w14:paraId="7DAB13F1">
      <w:pPr>
        <w:pStyle w:val="20"/>
        <w:rPr>
          <w:rFonts w:hint="eastAsia"/>
          <w:lang w:val="zh-CN" w:eastAsia="zh-CN"/>
        </w:rPr>
      </w:pPr>
    </w:p>
    <w:p w14:paraId="26A56F0D">
      <w:pPr>
        <w:rPr>
          <w:rFonts w:hint="eastAsia"/>
          <w:lang w:val="zh-CN" w:eastAsia="zh-CN"/>
        </w:rPr>
      </w:pPr>
    </w:p>
    <w:p w14:paraId="76CF6D41">
      <w:pPr>
        <w:pStyle w:val="20"/>
        <w:rPr>
          <w:rFonts w:hint="eastAsia"/>
          <w:lang w:val="zh-CN" w:eastAsia="zh-CN"/>
        </w:rPr>
      </w:pPr>
    </w:p>
    <w:p w14:paraId="42A0AB64">
      <w:pPr>
        <w:rPr>
          <w:rFonts w:hint="eastAsia"/>
          <w:lang w:val="zh-CN" w:eastAsia="zh-CN"/>
        </w:rPr>
      </w:pPr>
    </w:p>
    <w:p w14:paraId="601F4B3A">
      <w:pPr>
        <w:pStyle w:val="20"/>
        <w:rPr>
          <w:rFonts w:hint="eastAsia"/>
          <w:lang w:val="zh-CN" w:eastAsia="zh-CN"/>
        </w:rPr>
      </w:pPr>
    </w:p>
    <w:p w14:paraId="32330333">
      <w:pPr>
        <w:rPr>
          <w:rFonts w:hint="eastAsia"/>
          <w:lang w:val="zh-CN" w:eastAsia="zh-CN"/>
        </w:rPr>
      </w:pPr>
    </w:p>
    <w:p w14:paraId="2B06441D">
      <w:pPr>
        <w:pStyle w:val="20"/>
        <w:rPr>
          <w:rFonts w:hint="eastAsia"/>
          <w:lang w:val="zh-CN" w:eastAsia="zh-CN"/>
        </w:rPr>
      </w:pPr>
    </w:p>
    <w:p w14:paraId="7F697822">
      <w:pPr>
        <w:rPr>
          <w:rFonts w:hint="eastAsia"/>
          <w:lang w:val="zh-CN" w:eastAsia="zh-CN"/>
        </w:rPr>
      </w:pPr>
    </w:p>
    <w:p w14:paraId="0E97C20D">
      <w:pPr>
        <w:pStyle w:val="20"/>
        <w:rPr>
          <w:rFonts w:hint="eastAsia"/>
          <w:lang w:val="zh-CN" w:eastAsia="zh-CN"/>
        </w:rPr>
      </w:pPr>
    </w:p>
    <w:p w14:paraId="27B559A7">
      <w:pPr>
        <w:rPr>
          <w:rFonts w:hint="eastAsia"/>
          <w:lang w:val="zh-CN" w:eastAsia="zh-CN"/>
        </w:rPr>
      </w:pPr>
    </w:p>
    <w:p w14:paraId="332BAFBE">
      <w:pPr>
        <w:pStyle w:val="20"/>
        <w:rPr>
          <w:rFonts w:hint="eastAsia"/>
          <w:lang w:val="zh-CN" w:eastAsia="zh-CN"/>
        </w:rPr>
      </w:pPr>
    </w:p>
    <w:p w14:paraId="32F8737A">
      <w:pPr>
        <w:keepNext/>
        <w:keepLines/>
        <w:widowControl/>
        <w:snapToGrid w:val="0"/>
        <w:spacing w:line="400" w:lineRule="atLeast"/>
        <w:ind w:firstLine="0" w:firstLineChars="0"/>
        <w:jc w:val="center"/>
        <w:outlineLvl w:val="0"/>
        <w:rPr>
          <w:rFonts w:hint="eastAsia" w:ascii="宋体"/>
          <w:b/>
          <w:kern w:val="28"/>
          <w:sz w:val="36"/>
          <w:szCs w:val="20"/>
        </w:rPr>
      </w:pPr>
      <w:bookmarkStart w:id="310" w:name="_Toc21486"/>
      <w:r>
        <w:rPr>
          <w:rFonts w:hint="eastAsia" w:ascii="宋体"/>
          <w:b/>
          <w:kern w:val="28"/>
          <w:sz w:val="36"/>
          <w:szCs w:val="20"/>
        </w:rPr>
        <w:t>第</w:t>
      </w:r>
      <w:r>
        <w:rPr>
          <w:rFonts w:hint="eastAsia" w:ascii="宋体"/>
          <w:b/>
          <w:kern w:val="28"/>
          <w:sz w:val="36"/>
          <w:szCs w:val="20"/>
          <w:lang w:val="en-US" w:eastAsia="zh-CN"/>
        </w:rPr>
        <w:t>六</w:t>
      </w:r>
      <w:r>
        <w:rPr>
          <w:rFonts w:hint="eastAsia" w:ascii="宋体"/>
          <w:b/>
          <w:kern w:val="28"/>
          <w:sz w:val="36"/>
          <w:szCs w:val="20"/>
        </w:rPr>
        <w:t>部分  采购项目要求及技术参数</w:t>
      </w:r>
      <w:bookmarkEnd w:id="310"/>
    </w:p>
    <w:p w14:paraId="2F7FF15C">
      <w:pPr>
        <w:spacing w:line="500" w:lineRule="exact"/>
        <w:jc w:val="center"/>
        <w:rPr>
          <w:rFonts w:hint="eastAsia" w:ascii="宋体" w:hAnsi="宋体" w:cs="Times New Roman"/>
          <w:b/>
          <w:bCs/>
          <w:sz w:val="28"/>
          <w:szCs w:val="32"/>
          <w:lang w:eastAsia="zh-CN"/>
        </w:rPr>
      </w:pPr>
      <w:bookmarkStart w:id="311" w:name="_Toc376936783"/>
      <w:bookmarkStart w:id="312" w:name="_Toc325726052"/>
      <w:bookmarkStart w:id="313" w:name="_Toc31446"/>
      <w:bookmarkStart w:id="314" w:name="_Toc130972011"/>
    </w:p>
    <w:p w14:paraId="0F6649B6">
      <w:pPr>
        <w:spacing w:line="500" w:lineRule="exact"/>
        <w:jc w:val="center"/>
        <w:rPr>
          <w:rFonts w:hint="eastAsia" w:ascii="宋体" w:hAnsi="宋体" w:cs="Times New Roman"/>
          <w:b/>
          <w:bCs/>
          <w:sz w:val="28"/>
          <w:szCs w:val="32"/>
        </w:rPr>
      </w:pPr>
      <w:r>
        <w:rPr>
          <w:rFonts w:hint="eastAsia" w:ascii="宋体" w:hAnsi="宋体" w:cs="Times New Roman"/>
          <w:b/>
          <w:bCs/>
          <w:sz w:val="28"/>
          <w:szCs w:val="32"/>
          <w:lang w:eastAsia="zh-CN"/>
        </w:rPr>
        <w:t>（一）</w:t>
      </w:r>
      <w:r>
        <w:rPr>
          <w:rFonts w:hint="eastAsia" w:ascii="宋体" w:hAnsi="宋体" w:cs="Times New Roman"/>
          <w:b/>
          <w:bCs/>
          <w:sz w:val="28"/>
          <w:szCs w:val="32"/>
        </w:rPr>
        <w:t>、投标要求</w:t>
      </w:r>
      <w:bookmarkEnd w:id="311"/>
      <w:bookmarkEnd w:id="312"/>
      <w:bookmarkEnd w:id="313"/>
      <w:bookmarkEnd w:id="314"/>
      <w:bookmarkStart w:id="315" w:name="_Toc325726053"/>
      <w:bookmarkStart w:id="316" w:name="_Toc130972012"/>
      <w:bookmarkStart w:id="317" w:name="_Toc29144"/>
      <w:bookmarkStart w:id="318" w:name="_Toc376936784"/>
    </w:p>
    <w:p w14:paraId="4769AA1F">
      <w:pPr>
        <w:spacing w:line="360" w:lineRule="auto"/>
        <w:ind w:firstLine="480"/>
        <w:rPr>
          <w:rFonts w:hint="eastAsia" w:ascii="宋体" w:hAnsi="宋体" w:cs="宋体"/>
          <w:b/>
          <w:bCs/>
          <w:color w:val="000000"/>
          <w:kern w:val="0"/>
          <w:lang w:val="en-US" w:eastAsia="zh-CN"/>
        </w:rPr>
      </w:pPr>
    </w:p>
    <w:p w14:paraId="2C6CD7CC">
      <w:pPr>
        <w:spacing w:line="360" w:lineRule="auto"/>
        <w:ind w:firstLine="480"/>
        <w:rPr>
          <w:rFonts w:hint="eastAsia" w:ascii="宋体" w:hAnsi="宋体" w:cs="宋体"/>
          <w:b/>
          <w:bCs/>
          <w:color w:val="000000"/>
          <w:kern w:val="0"/>
          <w:lang w:val="en-US" w:eastAsia="zh-CN"/>
        </w:rPr>
      </w:pPr>
      <w:r>
        <w:rPr>
          <w:rFonts w:hint="eastAsia" w:ascii="宋体" w:hAnsi="宋体" w:cs="宋体"/>
          <w:b/>
          <w:bCs/>
          <w:color w:val="000000"/>
          <w:kern w:val="0"/>
          <w:lang w:val="en-US" w:eastAsia="zh-CN"/>
        </w:rPr>
        <w:t>1.投标说明</w:t>
      </w:r>
      <w:bookmarkEnd w:id="315"/>
      <w:bookmarkEnd w:id="316"/>
      <w:bookmarkEnd w:id="317"/>
      <w:bookmarkEnd w:id="318"/>
    </w:p>
    <w:p w14:paraId="2868C0CE">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 投标人必须对招标文件采购一览表中所有内容作为一个整体进行投标，不能拆分或少报。否则，投标无效。</w:t>
      </w:r>
    </w:p>
    <w:p w14:paraId="1EC85534">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1.2 项目中标后分包情况：不允许。</w:t>
      </w:r>
    </w:p>
    <w:p w14:paraId="48CAE6B6">
      <w:pPr>
        <w:autoSpaceDE w:val="0"/>
        <w:autoSpaceDN w:val="0"/>
        <w:spacing w:line="360" w:lineRule="auto"/>
        <w:ind w:firstLine="480"/>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*注：本项目拒绝转包、分包，借用他人企业资质（需提供承诺函）</w:t>
      </w:r>
    </w:p>
    <w:p w14:paraId="0ECBAA27">
      <w:pPr>
        <w:autoSpaceDE w:val="0"/>
        <w:autoSpaceDN w:val="0"/>
        <w:spacing w:line="360" w:lineRule="auto"/>
        <w:ind w:firstLine="480"/>
        <w:rPr>
          <w:rFonts w:hint="default" w:ascii="宋体" w:hAnsi="宋体" w:eastAsia="宋体" w:cs="宋体"/>
          <w:color w:val="000000"/>
          <w:kern w:val="0"/>
          <w:lang w:val="en-US" w:eastAsia="zh-CN"/>
        </w:rPr>
      </w:pPr>
      <w:bookmarkStart w:id="319" w:name="_Toc130972013"/>
      <w:bookmarkStart w:id="320" w:name="_Toc376936785"/>
      <w:bookmarkStart w:id="321" w:name="_Toc325726054"/>
      <w:r>
        <w:rPr>
          <w:rFonts w:hint="eastAsia" w:ascii="宋体" w:hAnsi="宋体" w:eastAsia="宋体" w:cs="宋体"/>
          <w:color w:val="000000"/>
          <w:kern w:val="0"/>
          <w:lang w:val="en-US" w:eastAsia="zh-CN"/>
        </w:rPr>
        <w:t xml:space="preserve">1.3 </w:t>
      </w:r>
      <w:bookmarkEnd w:id="319"/>
      <w:bookmarkEnd w:id="320"/>
      <w:bookmarkStart w:id="322" w:name="_Toc13280"/>
      <w:r>
        <w:rPr>
          <w:rFonts w:hint="default" w:ascii="宋体" w:hAnsi="宋体" w:eastAsia="宋体" w:cs="宋体"/>
          <w:color w:val="000000"/>
          <w:kern w:val="0"/>
          <w:lang w:val="en-US" w:eastAsia="zh-CN"/>
        </w:rPr>
        <w:t>针对本项目，潜在投标人可对其中任意包号进行投标，供应商最多允许中标1个包。（各投标人均可对本项目任意进行投标，但最多只能承担一个包的采购任务。在评标时，若某个投标人出现重复中标的情况，则该投标人按评标包号的自然顺序承担前一个包的采购任务，相应包的中标候选人，按该包排名的自然顺序推荐，依此类推。）</w:t>
      </w:r>
    </w:p>
    <w:p w14:paraId="3783C09C">
      <w:pPr>
        <w:autoSpaceDE w:val="0"/>
        <w:autoSpaceDN w:val="0"/>
        <w:spacing w:line="360" w:lineRule="auto"/>
        <w:ind w:left="0" w:leftChars="0" w:firstLine="0" w:firstLineChars="0"/>
        <w:rPr>
          <w:rFonts w:hint="eastAsia" w:ascii="宋体" w:hAnsi="宋体" w:eastAsia="宋体" w:cs="宋体"/>
          <w:b/>
          <w:bCs/>
          <w:color w:val="auto"/>
          <w:kern w:val="0"/>
          <w:highlight w:val="none"/>
          <w:lang w:val="en-US" w:eastAsia="zh-CN"/>
        </w:rPr>
      </w:pPr>
    </w:p>
    <w:p w14:paraId="606C584B">
      <w:pPr>
        <w:autoSpaceDE w:val="0"/>
        <w:autoSpaceDN w:val="0"/>
        <w:spacing w:line="360" w:lineRule="auto"/>
        <w:ind w:firstLine="480"/>
        <w:rPr>
          <w:rFonts w:hint="eastAsia" w:ascii="宋体" w:hAnsi="宋体" w:cs="宋体"/>
          <w:b/>
          <w:bCs/>
          <w:color w:val="000000"/>
          <w:kern w:val="0"/>
          <w:lang w:val="zh-CN" w:eastAsia="zh-CN"/>
        </w:rPr>
      </w:pPr>
      <w:r>
        <w:rPr>
          <w:rFonts w:hint="eastAsia" w:ascii="宋体" w:hAnsi="宋体" w:cs="宋体"/>
          <w:b/>
          <w:bCs/>
          <w:color w:val="000000"/>
          <w:kern w:val="0"/>
          <w:lang w:val="en-US" w:eastAsia="zh-CN"/>
        </w:rPr>
        <w:t>2.</w:t>
      </w:r>
      <w:bookmarkEnd w:id="321"/>
      <w:bookmarkEnd w:id="322"/>
      <w:r>
        <w:rPr>
          <w:rFonts w:hint="eastAsia" w:ascii="宋体" w:hAnsi="宋体" w:cs="宋体"/>
          <w:b/>
          <w:bCs/>
          <w:color w:val="000000"/>
          <w:kern w:val="0"/>
          <w:lang w:val="zh-CN" w:eastAsia="zh-CN"/>
        </w:rPr>
        <w:t>商务要求</w:t>
      </w:r>
    </w:p>
    <w:p w14:paraId="5F012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auto"/>
          <w:sz w:val="24"/>
          <w:szCs w:val="28"/>
          <w:highlight w:val="none"/>
          <w:lang w:val="zh-CN"/>
        </w:rPr>
      </w:pPr>
      <w:r>
        <w:rPr>
          <w:rFonts w:hint="eastAsia" w:ascii="宋体" w:hAnsi="宋体" w:cs="宋体"/>
          <w:color w:val="000000"/>
          <w:kern w:val="0"/>
          <w:highlight w:val="none"/>
          <w:lang w:val="en-US" w:eastAsia="zh-CN"/>
        </w:rPr>
        <w:t>2</w:t>
      </w:r>
      <w:r>
        <w:rPr>
          <w:rFonts w:hint="eastAsia" w:ascii="宋体" w:hAnsi="宋体" w:eastAsia="宋体" w:cs="宋体"/>
          <w:color w:val="000000"/>
          <w:kern w:val="0"/>
          <w:highlight w:val="none"/>
          <w:lang w:val="zh-CN" w:eastAsia="zh-CN"/>
        </w:rPr>
        <w:t>.1</w:t>
      </w:r>
      <w:r>
        <w:rPr>
          <w:rFonts w:hint="eastAsia" w:ascii="宋体" w:hAnsi="宋体" w:cs="宋体"/>
          <w:color w:val="000000"/>
          <w:kern w:val="0"/>
          <w:highlight w:val="none"/>
          <w:lang w:val="en-US" w:eastAsia="zh-CN"/>
        </w:rPr>
        <w:t xml:space="preserve"> </w:t>
      </w:r>
      <w:r>
        <w:rPr>
          <w:rFonts w:hint="eastAsia" w:ascii="宋体" w:hAnsi="宋体" w:eastAsia="宋体" w:cs="宋体"/>
          <w:color w:val="000000"/>
          <w:kern w:val="0"/>
          <w:highlight w:val="none"/>
          <w:lang w:val="zh-CN" w:eastAsia="zh-CN"/>
        </w:rPr>
        <w:t>服务期限</w:t>
      </w:r>
      <w:r>
        <w:rPr>
          <w:rFonts w:hint="eastAsia" w:ascii="新宋体" w:hAnsi="新宋体" w:eastAsia="新宋体" w:cs="新宋体"/>
          <w:color w:val="auto"/>
          <w:sz w:val="24"/>
          <w:szCs w:val="28"/>
          <w:highlight w:val="none"/>
          <w:lang w:val="en-US" w:eastAsia="zh-CN"/>
        </w:rPr>
        <w:t xml:space="preserve"> </w:t>
      </w:r>
      <w:r>
        <w:rPr>
          <w:rFonts w:hint="eastAsia" w:ascii="新宋体" w:hAnsi="新宋体" w:eastAsia="新宋体" w:cs="新宋体"/>
          <w:color w:val="auto"/>
          <w:sz w:val="24"/>
          <w:szCs w:val="28"/>
          <w:highlight w:val="none"/>
          <w:lang w:val="zh-CN"/>
        </w:rPr>
        <w:t>：</w:t>
      </w:r>
    </w:p>
    <w:p w14:paraId="4FCE70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highlight w:val="none"/>
          <w:lang w:val="en-US" w:eastAsia="zh-CN"/>
        </w:rPr>
      </w:pPr>
      <w:r>
        <w:rPr>
          <w:rFonts w:hint="default" w:ascii="Times New Roman" w:hAnsi="Times New Roman" w:eastAsia="宋体" w:cs="Times New Roman"/>
          <w:b w:val="0"/>
          <w:bCs w:val="0"/>
          <w:highlight w:val="none"/>
          <w:lang w:val="en-US" w:eastAsia="zh-CN"/>
        </w:rPr>
        <w:t>合同履约期限：</w:t>
      </w:r>
      <w:r>
        <w:rPr>
          <w:rFonts w:hint="eastAsia" w:cs="Times New Roman"/>
          <w:b w:val="0"/>
          <w:bCs w:val="0"/>
          <w:highlight w:val="none"/>
          <w:lang w:val="en-US" w:eastAsia="zh-CN"/>
        </w:rPr>
        <w:t>标项 1-8为60天（具体按合同约定执行）；标项9-13为30天（具体按合同约定执行）；</w:t>
      </w:r>
    </w:p>
    <w:p w14:paraId="76D1B3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2.2 招标内容：</w:t>
      </w:r>
    </w:p>
    <w:tbl>
      <w:tblPr>
        <w:tblStyle w:val="22"/>
        <w:tblW w:w="9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1459"/>
        <w:gridCol w:w="1831"/>
        <w:gridCol w:w="1201"/>
        <w:gridCol w:w="1405"/>
        <w:gridCol w:w="1404"/>
        <w:gridCol w:w="1473"/>
      </w:tblGrid>
      <w:tr w14:paraId="3B4D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0E09">
            <w:pPr>
              <w:ind w:left="0" w:leftChars="0" w:firstLine="0" w:firstLineChars="0"/>
              <w:jc w:val="center"/>
              <w:rPr>
                <w:rFonts w:hint="default"/>
                <w:sz w:val="22"/>
                <w:szCs w:val="22"/>
                <w:lang w:val="en-US" w:eastAsia="zh-CN"/>
              </w:rPr>
            </w:pPr>
            <w:r>
              <w:rPr>
                <w:rFonts w:hint="eastAsia"/>
                <w:sz w:val="22"/>
                <w:szCs w:val="22"/>
                <w:lang w:val="en-US" w:eastAsia="zh-CN"/>
              </w:rPr>
              <w:t>包号</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EECE">
            <w:pPr>
              <w:ind w:left="0" w:leftChars="0" w:firstLine="0" w:firstLineChars="0"/>
              <w:jc w:val="center"/>
              <w:rPr>
                <w:rFonts w:hint="eastAsia"/>
                <w:sz w:val="22"/>
                <w:szCs w:val="22"/>
                <w:lang w:val="en-US" w:eastAsia="zh-CN"/>
              </w:rPr>
            </w:pPr>
            <w:r>
              <w:rPr>
                <w:rFonts w:hint="eastAsia"/>
                <w:sz w:val="22"/>
                <w:szCs w:val="22"/>
                <w:lang w:val="en-US" w:eastAsia="zh-CN"/>
              </w:rPr>
              <w:t>修复措施</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FA41">
            <w:pPr>
              <w:ind w:left="0" w:leftChars="0" w:firstLine="0" w:firstLineChars="0"/>
              <w:jc w:val="center"/>
              <w:rPr>
                <w:rFonts w:hint="eastAsia"/>
                <w:sz w:val="22"/>
                <w:szCs w:val="22"/>
                <w:lang w:val="en-US" w:eastAsia="zh-CN"/>
              </w:rPr>
            </w:pPr>
            <w:r>
              <w:rPr>
                <w:rFonts w:hint="eastAsia"/>
                <w:sz w:val="22"/>
                <w:szCs w:val="22"/>
                <w:lang w:val="en-US" w:eastAsia="zh-CN"/>
              </w:rPr>
              <w:t>建设地点</w:t>
            </w: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0D6A">
            <w:pPr>
              <w:ind w:left="0" w:leftChars="0" w:firstLine="0" w:firstLineChars="0"/>
              <w:jc w:val="center"/>
              <w:rPr>
                <w:rFonts w:hint="eastAsia"/>
                <w:sz w:val="22"/>
                <w:szCs w:val="22"/>
                <w:lang w:val="en-US" w:eastAsia="zh-CN"/>
              </w:rPr>
            </w:pPr>
            <w:r>
              <w:rPr>
                <w:rFonts w:hint="eastAsia"/>
                <w:sz w:val="22"/>
                <w:szCs w:val="22"/>
                <w:lang w:val="en-US" w:eastAsia="zh-CN"/>
              </w:rPr>
              <w:t>建设面积</w:t>
            </w:r>
          </w:p>
        </w:tc>
        <w:tc>
          <w:tcPr>
            <w:tcW w:w="42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F05B">
            <w:pPr>
              <w:ind w:left="0" w:leftChars="0" w:firstLine="0" w:firstLineChars="0"/>
              <w:jc w:val="center"/>
              <w:rPr>
                <w:rFonts w:hint="eastAsia"/>
                <w:sz w:val="22"/>
                <w:szCs w:val="22"/>
                <w:lang w:val="en-US" w:eastAsia="zh-CN"/>
              </w:rPr>
            </w:pPr>
            <w:r>
              <w:rPr>
                <w:rFonts w:hint="eastAsia"/>
                <w:sz w:val="22"/>
                <w:szCs w:val="22"/>
                <w:lang w:val="en-US" w:eastAsia="zh-CN"/>
              </w:rPr>
              <w:t>草种数量（公斤）</w:t>
            </w:r>
          </w:p>
        </w:tc>
      </w:tr>
      <w:tr w14:paraId="3450D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ADCA">
            <w:pPr>
              <w:jc w:val="center"/>
              <w:rPr>
                <w:rFonts w:hint="eastAsia"/>
                <w:sz w:val="22"/>
                <w:szCs w:val="22"/>
                <w:lang w:val="en-US" w:eastAsia="zh-CN"/>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E1F3">
            <w:pPr>
              <w:jc w:val="center"/>
              <w:rPr>
                <w:rFonts w:hint="eastAsia"/>
                <w:sz w:val="22"/>
                <w:szCs w:val="22"/>
                <w:lang w:val="en-US" w:eastAsia="zh-CN"/>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91A3">
            <w:pPr>
              <w:jc w:val="center"/>
              <w:rPr>
                <w:rFonts w:hint="eastAsia"/>
                <w:sz w:val="22"/>
                <w:szCs w:val="22"/>
                <w:lang w:val="en-US" w:eastAsia="zh-CN"/>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DF31">
            <w:pPr>
              <w:jc w:val="center"/>
              <w:rPr>
                <w:rFonts w:hint="eastAsia"/>
                <w:sz w:val="22"/>
                <w:szCs w:val="22"/>
                <w:lang w:val="en-US" w:eastAsia="zh-CN"/>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EE75">
            <w:pPr>
              <w:ind w:left="0" w:leftChars="0" w:firstLine="0" w:firstLineChars="0"/>
              <w:jc w:val="center"/>
              <w:rPr>
                <w:rFonts w:hint="eastAsia"/>
                <w:sz w:val="22"/>
                <w:szCs w:val="22"/>
                <w:lang w:val="en-US" w:eastAsia="zh-CN"/>
              </w:rPr>
            </w:pPr>
            <w:r>
              <w:rPr>
                <w:rFonts w:hint="eastAsia"/>
                <w:sz w:val="22"/>
                <w:szCs w:val="22"/>
                <w:lang w:val="en-US" w:eastAsia="zh-CN"/>
              </w:rPr>
              <w:t>同德短芒披碱草</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CFA6">
            <w:pPr>
              <w:ind w:left="0" w:leftChars="0" w:firstLine="0" w:firstLineChars="0"/>
              <w:jc w:val="center"/>
              <w:rPr>
                <w:rFonts w:hint="eastAsia"/>
                <w:sz w:val="22"/>
                <w:szCs w:val="22"/>
                <w:lang w:val="en-US" w:eastAsia="zh-CN"/>
              </w:rPr>
            </w:pPr>
            <w:r>
              <w:rPr>
                <w:rFonts w:hint="eastAsia"/>
                <w:sz w:val="22"/>
                <w:szCs w:val="22"/>
                <w:lang w:val="en-US" w:eastAsia="zh-CN"/>
              </w:rPr>
              <w:t>青海冷地早熟禾</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2C47">
            <w:pPr>
              <w:ind w:left="0" w:leftChars="0" w:firstLine="0" w:firstLineChars="0"/>
              <w:jc w:val="center"/>
              <w:rPr>
                <w:rFonts w:hint="eastAsia"/>
                <w:sz w:val="22"/>
                <w:szCs w:val="22"/>
                <w:lang w:val="en-US" w:eastAsia="zh-CN"/>
              </w:rPr>
            </w:pPr>
            <w:r>
              <w:rPr>
                <w:rFonts w:hint="eastAsia"/>
                <w:sz w:val="22"/>
                <w:szCs w:val="22"/>
                <w:lang w:val="en-US" w:eastAsia="zh-CN"/>
              </w:rPr>
              <w:t>青海草地早熟禾</w:t>
            </w:r>
          </w:p>
        </w:tc>
      </w:tr>
      <w:tr w14:paraId="5EFE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83F3">
            <w:pPr>
              <w:ind w:left="0" w:leftChars="0" w:firstLine="0" w:firstLineChars="0"/>
              <w:jc w:val="center"/>
              <w:rPr>
                <w:rFonts w:hint="eastAsia"/>
                <w:sz w:val="22"/>
                <w:szCs w:val="22"/>
                <w:lang w:val="en-US" w:eastAsia="zh-CN"/>
              </w:rPr>
            </w:pPr>
            <w:r>
              <w:rPr>
                <w:rFonts w:hint="eastAsia"/>
                <w:sz w:val="22"/>
                <w:szCs w:val="22"/>
                <w:lang w:val="en-US" w:eastAsia="zh-CN"/>
              </w:rPr>
              <w:t>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6D4D">
            <w:pPr>
              <w:ind w:left="0" w:leftChars="0" w:firstLine="0" w:firstLineChars="0"/>
              <w:jc w:val="center"/>
              <w:rPr>
                <w:rFonts w:hint="eastAsia"/>
                <w:sz w:val="22"/>
                <w:szCs w:val="22"/>
                <w:lang w:val="en-US" w:eastAsia="zh-CN"/>
              </w:rPr>
            </w:pPr>
            <w:r>
              <w:rPr>
                <w:rFonts w:hint="eastAsia"/>
                <w:sz w:val="22"/>
                <w:szCs w:val="22"/>
                <w:lang w:val="en-US" w:eastAsia="zh-CN"/>
              </w:rPr>
              <w:t>退化草地改良</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46B1">
            <w:pPr>
              <w:ind w:left="0" w:leftChars="0" w:firstLine="0" w:firstLineChars="0"/>
              <w:jc w:val="center"/>
              <w:rPr>
                <w:rFonts w:hint="eastAsia"/>
                <w:sz w:val="22"/>
                <w:szCs w:val="22"/>
                <w:lang w:val="en-US" w:eastAsia="zh-CN"/>
              </w:rPr>
            </w:pPr>
            <w:r>
              <w:rPr>
                <w:rFonts w:hint="eastAsia"/>
                <w:sz w:val="22"/>
                <w:szCs w:val="22"/>
                <w:lang w:val="en-US" w:eastAsia="zh-CN"/>
              </w:rPr>
              <w:t>六乡两镇</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FF6C">
            <w:pPr>
              <w:ind w:left="0" w:leftChars="0" w:firstLine="0" w:firstLineChars="0"/>
              <w:jc w:val="center"/>
              <w:rPr>
                <w:rFonts w:hint="eastAsia"/>
                <w:sz w:val="22"/>
                <w:szCs w:val="22"/>
                <w:lang w:val="en-US" w:eastAsia="zh-CN"/>
              </w:rPr>
            </w:pPr>
            <w:r>
              <w:rPr>
                <w:rFonts w:hint="eastAsia"/>
                <w:sz w:val="22"/>
                <w:szCs w:val="22"/>
                <w:lang w:val="en-US" w:eastAsia="zh-CN"/>
              </w:rPr>
              <w:t>300000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3608">
            <w:pPr>
              <w:ind w:left="0" w:leftChars="0" w:firstLine="0" w:firstLineChars="0"/>
              <w:jc w:val="center"/>
              <w:rPr>
                <w:rFonts w:hint="eastAsia"/>
                <w:sz w:val="22"/>
                <w:szCs w:val="22"/>
                <w:lang w:val="en-US" w:eastAsia="zh-CN"/>
              </w:rPr>
            </w:pPr>
            <w:r>
              <w:rPr>
                <w:rFonts w:hint="eastAsia"/>
                <w:sz w:val="22"/>
                <w:szCs w:val="22"/>
                <w:lang w:val="en-US" w:eastAsia="zh-CN"/>
              </w:rPr>
              <w:t>65272.8</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49E1">
            <w:pPr>
              <w:ind w:left="0" w:leftChars="0" w:firstLine="0" w:firstLineChars="0"/>
              <w:jc w:val="center"/>
              <w:rPr>
                <w:rFonts w:hint="eastAsia"/>
                <w:sz w:val="22"/>
                <w:szCs w:val="22"/>
                <w:lang w:val="en-US" w:eastAsia="zh-CN"/>
              </w:rPr>
            </w:pPr>
            <w:r>
              <w:rPr>
                <w:rFonts w:hint="eastAsia"/>
                <w:sz w:val="22"/>
                <w:szCs w:val="22"/>
                <w:lang w:val="en-US" w:eastAsia="zh-CN"/>
              </w:rPr>
              <w:t>24477.3</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555C">
            <w:pPr>
              <w:ind w:left="0" w:leftChars="0" w:firstLine="0" w:firstLineChars="0"/>
              <w:jc w:val="center"/>
              <w:rPr>
                <w:rFonts w:hint="eastAsia"/>
                <w:sz w:val="22"/>
                <w:szCs w:val="22"/>
                <w:lang w:val="en-US" w:eastAsia="zh-CN"/>
              </w:rPr>
            </w:pPr>
            <w:r>
              <w:rPr>
                <w:rFonts w:hint="eastAsia"/>
                <w:sz w:val="22"/>
                <w:szCs w:val="22"/>
                <w:lang w:val="en-US" w:eastAsia="zh-CN"/>
              </w:rPr>
              <w:t>24477.3</w:t>
            </w:r>
          </w:p>
        </w:tc>
      </w:tr>
      <w:tr w14:paraId="209F8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87AD">
            <w:pPr>
              <w:ind w:left="0" w:leftChars="0" w:firstLine="0" w:firstLineChars="0"/>
              <w:jc w:val="center"/>
              <w:rPr>
                <w:rFonts w:hint="eastAsia"/>
                <w:sz w:val="22"/>
                <w:szCs w:val="22"/>
                <w:lang w:val="en-US" w:eastAsia="zh-CN"/>
              </w:rPr>
            </w:pPr>
            <w:r>
              <w:rPr>
                <w:rFonts w:hint="eastAsia"/>
                <w:sz w:val="22"/>
                <w:szCs w:val="22"/>
                <w:lang w:val="en-US" w:eastAsia="zh-CN"/>
              </w:rPr>
              <w:t>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EB67">
            <w:pPr>
              <w:ind w:left="0" w:leftChars="0" w:firstLine="0" w:firstLineChars="0"/>
              <w:jc w:val="center"/>
              <w:rPr>
                <w:rFonts w:hint="eastAsia"/>
                <w:sz w:val="22"/>
                <w:szCs w:val="22"/>
                <w:lang w:val="en-US" w:eastAsia="zh-CN"/>
              </w:rPr>
            </w:pPr>
            <w:r>
              <w:rPr>
                <w:rFonts w:hint="eastAsia"/>
                <w:sz w:val="22"/>
                <w:szCs w:val="22"/>
                <w:lang w:val="en-US" w:eastAsia="zh-CN"/>
              </w:rPr>
              <w:t>人工种草</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3653">
            <w:pPr>
              <w:ind w:left="0" w:leftChars="0" w:firstLine="0" w:firstLineChars="0"/>
              <w:jc w:val="center"/>
              <w:rPr>
                <w:rFonts w:hint="eastAsia"/>
                <w:sz w:val="22"/>
                <w:szCs w:val="22"/>
                <w:lang w:val="en-US" w:eastAsia="zh-CN"/>
              </w:rPr>
            </w:pPr>
            <w:r>
              <w:rPr>
                <w:rFonts w:hint="eastAsia"/>
                <w:sz w:val="22"/>
                <w:szCs w:val="22"/>
                <w:lang w:val="en-US" w:eastAsia="zh-CN"/>
              </w:rPr>
              <w:t>大武镇、大武乡</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0285">
            <w:pPr>
              <w:ind w:left="0" w:leftChars="0" w:firstLine="0" w:firstLineChars="0"/>
              <w:jc w:val="center"/>
              <w:rPr>
                <w:rFonts w:hint="eastAsia"/>
                <w:sz w:val="22"/>
                <w:szCs w:val="22"/>
                <w:lang w:val="en-US" w:eastAsia="zh-CN"/>
              </w:rPr>
            </w:pPr>
            <w:r>
              <w:rPr>
                <w:rFonts w:hint="eastAsia"/>
                <w:sz w:val="22"/>
                <w:szCs w:val="22"/>
                <w:lang w:val="en-US" w:eastAsia="zh-CN"/>
              </w:rPr>
              <w:t>41832.9</w:t>
            </w:r>
          </w:p>
        </w:tc>
        <w:tc>
          <w:tcPr>
            <w:tcW w:w="1405" w:type="dxa"/>
            <w:tcBorders>
              <w:top w:val="nil"/>
              <w:left w:val="single" w:color="000000" w:sz="4" w:space="0"/>
              <w:bottom w:val="single" w:color="000000" w:sz="4" w:space="0"/>
              <w:right w:val="single" w:color="000000" w:sz="4" w:space="0"/>
            </w:tcBorders>
            <w:shd w:val="clear" w:color="auto" w:fill="auto"/>
            <w:noWrap/>
            <w:vAlign w:val="center"/>
          </w:tcPr>
          <w:p w14:paraId="5C2724C0">
            <w:pPr>
              <w:ind w:left="0" w:leftChars="0" w:firstLine="0" w:firstLineChars="0"/>
              <w:jc w:val="center"/>
              <w:rPr>
                <w:rFonts w:hint="eastAsia"/>
                <w:sz w:val="22"/>
                <w:szCs w:val="22"/>
                <w:lang w:val="en-US" w:eastAsia="zh-CN"/>
              </w:rPr>
            </w:pPr>
            <w:r>
              <w:rPr>
                <w:rFonts w:hint="eastAsia"/>
                <w:sz w:val="22"/>
                <w:szCs w:val="22"/>
                <w:lang w:val="en-US" w:eastAsia="zh-CN"/>
              </w:rPr>
              <w:t>102814.9</w:t>
            </w:r>
          </w:p>
        </w:tc>
        <w:tc>
          <w:tcPr>
            <w:tcW w:w="1404" w:type="dxa"/>
            <w:tcBorders>
              <w:top w:val="nil"/>
              <w:left w:val="single" w:color="000000" w:sz="4" w:space="0"/>
              <w:bottom w:val="single" w:color="000000" w:sz="4" w:space="0"/>
              <w:right w:val="single" w:color="000000" w:sz="4" w:space="0"/>
            </w:tcBorders>
            <w:shd w:val="clear" w:color="auto" w:fill="auto"/>
            <w:noWrap/>
            <w:vAlign w:val="center"/>
          </w:tcPr>
          <w:p w14:paraId="6B8DD1E7">
            <w:pPr>
              <w:ind w:left="0" w:leftChars="0" w:firstLine="0" w:firstLineChars="0"/>
              <w:jc w:val="center"/>
              <w:rPr>
                <w:rFonts w:hint="eastAsia"/>
                <w:sz w:val="22"/>
                <w:szCs w:val="22"/>
                <w:lang w:val="en-US" w:eastAsia="zh-CN"/>
              </w:rPr>
            </w:pPr>
            <w:r>
              <w:rPr>
                <w:rFonts w:hint="eastAsia"/>
                <w:sz w:val="22"/>
                <w:szCs w:val="22"/>
                <w:lang w:val="en-US" w:eastAsia="zh-CN"/>
              </w:rPr>
              <w:t>41832.9</w:t>
            </w:r>
          </w:p>
        </w:tc>
        <w:tc>
          <w:tcPr>
            <w:tcW w:w="1473" w:type="dxa"/>
            <w:tcBorders>
              <w:top w:val="nil"/>
              <w:left w:val="single" w:color="000000" w:sz="4" w:space="0"/>
              <w:bottom w:val="single" w:color="000000" w:sz="4" w:space="0"/>
              <w:right w:val="single" w:color="000000" w:sz="4" w:space="0"/>
            </w:tcBorders>
            <w:shd w:val="clear" w:color="auto" w:fill="auto"/>
            <w:noWrap/>
            <w:vAlign w:val="center"/>
          </w:tcPr>
          <w:p w14:paraId="7EF476E6">
            <w:pPr>
              <w:ind w:left="0" w:leftChars="0" w:firstLine="0" w:firstLineChars="0"/>
              <w:jc w:val="center"/>
              <w:rPr>
                <w:rFonts w:hint="eastAsia"/>
                <w:sz w:val="22"/>
                <w:szCs w:val="22"/>
                <w:lang w:val="en-US" w:eastAsia="zh-CN"/>
              </w:rPr>
            </w:pPr>
            <w:r>
              <w:rPr>
                <w:rFonts w:hint="eastAsia"/>
                <w:sz w:val="22"/>
                <w:szCs w:val="22"/>
                <w:lang w:val="en-US" w:eastAsia="zh-CN"/>
              </w:rPr>
              <w:t>41832.9</w:t>
            </w:r>
          </w:p>
        </w:tc>
      </w:tr>
      <w:tr w14:paraId="00520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C494">
            <w:pPr>
              <w:ind w:left="0" w:leftChars="0" w:firstLine="0" w:firstLineChars="0"/>
              <w:jc w:val="center"/>
              <w:rPr>
                <w:rFonts w:hint="eastAsia"/>
                <w:sz w:val="22"/>
                <w:szCs w:val="22"/>
                <w:lang w:val="en-US" w:eastAsia="zh-CN"/>
              </w:rPr>
            </w:pPr>
            <w:r>
              <w:rPr>
                <w:rFonts w:hint="eastAsia"/>
                <w:sz w:val="22"/>
                <w:szCs w:val="22"/>
                <w:lang w:val="en-US" w:eastAsia="zh-CN"/>
              </w:rPr>
              <w:t>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72E7">
            <w:pPr>
              <w:ind w:left="0" w:leftChars="0" w:firstLine="0" w:firstLineChars="0"/>
              <w:jc w:val="center"/>
              <w:rPr>
                <w:rFonts w:hint="eastAsia"/>
                <w:sz w:val="22"/>
                <w:szCs w:val="22"/>
                <w:lang w:val="en-US" w:eastAsia="zh-CN"/>
              </w:rPr>
            </w:pPr>
            <w:r>
              <w:rPr>
                <w:rFonts w:hint="eastAsia"/>
                <w:sz w:val="22"/>
                <w:szCs w:val="22"/>
                <w:lang w:val="en-US" w:eastAsia="zh-CN"/>
              </w:rPr>
              <w:t>人工种草</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E795">
            <w:pPr>
              <w:ind w:left="0" w:leftChars="0" w:firstLine="0" w:firstLineChars="0"/>
              <w:jc w:val="center"/>
              <w:rPr>
                <w:rFonts w:hint="eastAsia"/>
                <w:sz w:val="22"/>
                <w:szCs w:val="22"/>
                <w:lang w:val="en-US" w:eastAsia="zh-CN"/>
              </w:rPr>
            </w:pPr>
            <w:r>
              <w:rPr>
                <w:rFonts w:hint="eastAsia"/>
                <w:sz w:val="22"/>
                <w:szCs w:val="22"/>
                <w:lang w:val="en-US" w:eastAsia="zh-CN"/>
              </w:rPr>
              <w:t>大武镇</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ABF8">
            <w:pPr>
              <w:ind w:left="0" w:leftChars="0" w:firstLine="0" w:firstLineChars="0"/>
              <w:jc w:val="center"/>
              <w:rPr>
                <w:rFonts w:hint="eastAsia"/>
                <w:sz w:val="22"/>
                <w:szCs w:val="22"/>
                <w:lang w:val="en-US" w:eastAsia="zh-CN"/>
              </w:rPr>
            </w:pPr>
            <w:r>
              <w:rPr>
                <w:rFonts w:hint="eastAsia"/>
                <w:sz w:val="22"/>
                <w:szCs w:val="22"/>
                <w:lang w:val="en-US" w:eastAsia="zh-CN"/>
              </w:rPr>
              <w:t>58817.5</w:t>
            </w:r>
          </w:p>
        </w:tc>
        <w:tc>
          <w:tcPr>
            <w:tcW w:w="1405" w:type="dxa"/>
            <w:tcBorders>
              <w:top w:val="nil"/>
              <w:left w:val="single" w:color="000000" w:sz="4" w:space="0"/>
              <w:bottom w:val="single" w:color="000000" w:sz="4" w:space="0"/>
              <w:right w:val="single" w:color="000000" w:sz="4" w:space="0"/>
            </w:tcBorders>
            <w:shd w:val="clear" w:color="auto" w:fill="auto"/>
            <w:noWrap/>
            <w:vAlign w:val="center"/>
          </w:tcPr>
          <w:p w14:paraId="036847AC">
            <w:pPr>
              <w:ind w:left="0" w:leftChars="0" w:firstLine="0" w:firstLineChars="0"/>
              <w:jc w:val="center"/>
              <w:rPr>
                <w:rFonts w:hint="eastAsia"/>
                <w:sz w:val="22"/>
                <w:szCs w:val="22"/>
                <w:lang w:val="en-US" w:eastAsia="zh-CN"/>
              </w:rPr>
            </w:pPr>
            <w:r>
              <w:rPr>
                <w:rFonts w:hint="eastAsia"/>
                <w:sz w:val="22"/>
                <w:szCs w:val="22"/>
                <w:lang w:val="en-US" w:eastAsia="zh-CN"/>
              </w:rPr>
              <w:t>141859.5</w:t>
            </w:r>
          </w:p>
        </w:tc>
        <w:tc>
          <w:tcPr>
            <w:tcW w:w="1404" w:type="dxa"/>
            <w:tcBorders>
              <w:top w:val="nil"/>
              <w:left w:val="single" w:color="000000" w:sz="4" w:space="0"/>
              <w:bottom w:val="single" w:color="000000" w:sz="4" w:space="0"/>
              <w:right w:val="single" w:color="000000" w:sz="4" w:space="0"/>
            </w:tcBorders>
            <w:shd w:val="clear" w:color="auto" w:fill="auto"/>
            <w:noWrap/>
            <w:vAlign w:val="center"/>
          </w:tcPr>
          <w:p w14:paraId="42DC740B">
            <w:pPr>
              <w:ind w:left="0" w:leftChars="0" w:firstLine="0" w:firstLineChars="0"/>
              <w:jc w:val="center"/>
              <w:rPr>
                <w:rFonts w:hint="eastAsia"/>
                <w:sz w:val="22"/>
                <w:szCs w:val="22"/>
                <w:lang w:val="en-US" w:eastAsia="zh-CN"/>
              </w:rPr>
            </w:pPr>
            <w:r>
              <w:rPr>
                <w:rFonts w:hint="eastAsia"/>
                <w:sz w:val="22"/>
                <w:szCs w:val="22"/>
                <w:lang w:val="en-US" w:eastAsia="zh-CN"/>
              </w:rPr>
              <w:t>58817.5</w:t>
            </w:r>
          </w:p>
        </w:tc>
        <w:tc>
          <w:tcPr>
            <w:tcW w:w="1473" w:type="dxa"/>
            <w:tcBorders>
              <w:top w:val="nil"/>
              <w:left w:val="single" w:color="000000" w:sz="4" w:space="0"/>
              <w:bottom w:val="single" w:color="000000" w:sz="4" w:space="0"/>
              <w:right w:val="single" w:color="000000" w:sz="4" w:space="0"/>
            </w:tcBorders>
            <w:shd w:val="clear" w:color="auto" w:fill="auto"/>
            <w:noWrap/>
            <w:vAlign w:val="center"/>
          </w:tcPr>
          <w:p w14:paraId="76F057B9">
            <w:pPr>
              <w:ind w:left="0" w:leftChars="0" w:firstLine="0" w:firstLineChars="0"/>
              <w:jc w:val="center"/>
              <w:rPr>
                <w:rFonts w:hint="eastAsia"/>
                <w:sz w:val="22"/>
                <w:szCs w:val="22"/>
                <w:lang w:val="en-US" w:eastAsia="zh-CN"/>
              </w:rPr>
            </w:pPr>
            <w:r>
              <w:rPr>
                <w:rFonts w:hint="eastAsia"/>
                <w:sz w:val="22"/>
                <w:szCs w:val="22"/>
                <w:lang w:val="en-US" w:eastAsia="zh-CN"/>
              </w:rPr>
              <w:t>58817.5</w:t>
            </w:r>
          </w:p>
        </w:tc>
      </w:tr>
      <w:tr w14:paraId="35E6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A944">
            <w:pPr>
              <w:ind w:left="0" w:leftChars="0" w:firstLine="0" w:firstLineChars="0"/>
              <w:jc w:val="center"/>
              <w:rPr>
                <w:rFonts w:hint="eastAsia"/>
                <w:sz w:val="22"/>
                <w:szCs w:val="22"/>
                <w:lang w:val="en-US" w:eastAsia="zh-CN"/>
              </w:rPr>
            </w:pPr>
            <w:r>
              <w:rPr>
                <w:rFonts w:hint="eastAsia"/>
                <w:sz w:val="22"/>
                <w:szCs w:val="22"/>
                <w:lang w:val="en-US" w:eastAsia="zh-CN"/>
              </w:rPr>
              <w:t>4</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D04E">
            <w:pPr>
              <w:ind w:left="0" w:leftChars="0" w:firstLine="0" w:firstLineChars="0"/>
              <w:jc w:val="center"/>
              <w:rPr>
                <w:rFonts w:hint="eastAsia"/>
                <w:sz w:val="22"/>
                <w:szCs w:val="22"/>
                <w:lang w:val="en-US" w:eastAsia="zh-CN"/>
              </w:rPr>
            </w:pPr>
            <w:r>
              <w:rPr>
                <w:rFonts w:hint="eastAsia"/>
                <w:sz w:val="22"/>
                <w:szCs w:val="22"/>
                <w:lang w:val="en-US" w:eastAsia="zh-CN"/>
              </w:rPr>
              <w:t>人工种草</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EA28">
            <w:pPr>
              <w:ind w:left="0" w:leftChars="0" w:firstLine="0" w:firstLineChars="0"/>
              <w:jc w:val="center"/>
              <w:rPr>
                <w:rFonts w:hint="eastAsia"/>
                <w:sz w:val="22"/>
                <w:szCs w:val="22"/>
                <w:lang w:val="en-US" w:eastAsia="zh-CN"/>
              </w:rPr>
            </w:pPr>
            <w:r>
              <w:rPr>
                <w:rFonts w:hint="eastAsia"/>
                <w:sz w:val="22"/>
                <w:szCs w:val="22"/>
                <w:lang w:val="en-US" w:eastAsia="zh-CN"/>
              </w:rPr>
              <w:t>大武镇、东倾沟乡、拉加镇</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4A0F">
            <w:pPr>
              <w:ind w:left="0" w:leftChars="0" w:firstLine="0" w:firstLineChars="0"/>
              <w:jc w:val="center"/>
              <w:rPr>
                <w:rFonts w:hint="eastAsia"/>
                <w:sz w:val="22"/>
                <w:szCs w:val="22"/>
                <w:lang w:val="en-US" w:eastAsia="zh-CN"/>
              </w:rPr>
            </w:pPr>
            <w:r>
              <w:rPr>
                <w:rFonts w:hint="eastAsia"/>
                <w:sz w:val="22"/>
                <w:szCs w:val="22"/>
                <w:lang w:val="en-US" w:eastAsia="zh-CN"/>
              </w:rPr>
              <w:t>42866</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1553">
            <w:pPr>
              <w:ind w:left="0" w:leftChars="0" w:firstLine="0" w:firstLineChars="0"/>
              <w:jc w:val="center"/>
              <w:rPr>
                <w:rFonts w:hint="eastAsia"/>
                <w:sz w:val="22"/>
                <w:szCs w:val="22"/>
                <w:lang w:val="en-US" w:eastAsia="zh-CN"/>
              </w:rPr>
            </w:pPr>
            <w:r>
              <w:rPr>
                <w:rFonts w:hint="eastAsia"/>
                <w:sz w:val="22"/>
                <w:szCs w:val="22"/>
                <w:lang w:val="en-US" w:eastAsia="zh-CN"/>
              </w:rPr>
              <w:t>115474.2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8179">
            <w:pPr>
              <w:ind w:left="0" w:leftChars="0" w:firstLine="0" w:firstLineChars="0"/>
              <w:jc w:val="center"/>
              <w:rPr>
                <w:rFonts w:hint="eastAsia"/>
                <w:sz w:val="22"/>
                <w:szCs w:val="22"/>
                <w:lang w:val="en-US" w:eastAsia="zh-CN"/>
              </w:rPr>
            </w:pPr>
            <w:r>
              <w:rPr>
                <w:rFonts w:hint="eastAsia"/>
                <w:sz w:val="22"/>
                <w:szCs w:val="22"/>
                <w:lang w:val="en-US" w:eastAsia="zh-CN"/>
              </w:rPr>
              <w:t>42866</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6E73">
            <w:pPr>
              <w:ind w:left="0" w:leftChars="0" w:firstLine="0" w:firstLineChars="0"/>
              <w:jc w:val="center"/>
              <w:rPr>
                <w:rFonts w:hint="eastAsia"/>
                <w:sz w:val="22"/>
                <w:szCs w:val="22"/>
                <w:lang w:val="en-US" w:eastAsia="zh-CN"/>
              </w:rPr>
            </w:pPr>
            <w:r>
              <w:rPr>
                <w:rFonts w:hint="eastAsia"/>
                <w:sz w:val="22"/>
                <w:szCs w:val="22"/>
                <w:lang w:val="en-US" w:eastAsia="zh-CN"/>
              </w:rPr>
              <w:t>42866</w:t>
            </w:r>
          </w:p>
        </w:tc>
      </w:tr>
      <w:tr w14:paraId="7750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4F20">
            <w:pPr>
              <w:ind w:left="0" w:leftChars="0" w:firstLine="0" w:firstLineChars="0"/>
              <w:jc w:val="center"/>
              <w:rPr>
                <w:rFonts w:hint="eastAsia"/>
                <w:sz w:val="22"/>
                <w:szCs w:val="22"/>
                <w:lang w:val="en-US" w:eastAsia="zh-CN"/>
              </w:rPr>
            </w:pPr>
            <w:r>
              <w:rPr>
                <w:rFonts w:hint="eastAsia"/>
                <w:sz w:val="22"/>
                <w:szCs w:val="22"/>
                <w:lang w:val="en-US" w:eastAsia="zh-CN"/>
              </w:rPr>
              <w:t>5</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7A75">
            <w:pPr>
              <w:ind w:left="0" w:leftChars="0" w:firstLine="0" w:firstLineChars="0"/>
              <w:jc w:val="center"/>
              <w:rPr>
                <w:rFonts w:hint="eastAsia"/>
                <w:sz w:val="22"/>
                <w:szCs w:val="22"/>
                <w:lang w:val="en-US" w:eastAsia="zh-CN"/>
              </w:rPr>
            </w:pPr>
            <w:r>
              <w:rPr>
                <w:rFonts w:hint="eastAsia"/>
                <w:sz w:val="22"/>
                <w:szCs w:val="22"/>
                <w:lang w:val="en-US" w:eastAsia="zh-CN"/>
              </w:rPr>
              <w:t>人工种草</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5CC2">
            <w:pPr>
              <w:ind w:left="0" w:leftChars="0" w:firstLine="0" w:firstLineChars="0"/>
              <w:jc w:val="center"/>
              <w:rPr>
                <w:rFonts w:hint="eastAsia"/>
                <w:sz w:val="22"/>
                <w:szCs w:val="22"/>
                <w:lang w:val="en-US" w:eastAsia="zh-CN"/>
              </w:rPr>
            </w:pPr>
            <w:r>
              <w:rPr>
                <w:rFonts w:hint="eastAsia"/>
                <w:sz w:val="22"/>
                <w:szCs w:val="22"/>
                <w:lang w:val="en-US" w:eastAsia="zh-CN"/>
              </w:rPr>
              <w:t>当洛乡、大武镇</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DAB0">
            <w:pPr>
              <w:ind w:left="0" w:leftChars="0" w:firstLine="0" w:firstLineChars="0"/>
              <w:jc w:val="center"/>
              <w:rPr>
                <w:rFonts w:hint="eastAsia"/>
                <w:sz w:val="22"/>
                <w:szCs w:val="22"/>
                <w:lang w:val="en-US" w:eastAsia="zh-CN"/>
              </w:rPr>
            </w:pPr>
            <w:r>
              <w:rPr>
                <w:rFonts w:hint="eastAsia"/>
                <w:sz w:val="22"/>
                <w:szCs w:val="22"/>
                <w:lang w:val="en-US" w:eastAsia="zh-CN"/>
              </w:rPr>
              <w:t>60841.4</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1C0C">
            <w:pPr>
              <w:ind w:left="0" w:leftChars="0" w:firstLine="0" w:firstLineChars="0"/>
              <w:jc w:val="center"/>
              <w:rPr>
                <w:rFonts w:hint="eastAsia"/>
                <w:sz w:val="22"/>
                <w:szCs w:val="22"/>
                <w:lang w:val="en-US" w:eastAsia="zh-CN"/>
              </w:rPr>
            </w:pPr>
            <w:r>
              <w:rPr>
                <w:rFonts w:hint="eastAsia"/>
                <w:sz w:val="22"/>
                <w:szCs w:val="22"/>
                <w:lang w:val="en-US" w:eastAsia="zh-CN"/>
              </w:rPr>
              <w:t>159255.8</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244A">
            <w:pPr>
              <w:ind w:left="0" w:leftChars="0" w:firstLine="0" w:firstLineChars="0"/>
              <w:jc w:val="center"/>
              <w:rPr>
                <w:rFonts w:hint="eastAsia"/>
                <w:sz w:val="22"/>
                <w:szCs w:val="22"/>
                <w:lang w:val="en-US" w:eastAsia="zh-CN"/>
              </w:rPr>
            </w:pPr>
            <w:r>
              <w:rPr>
                <w:rFonts w:hint="eastAsia"/>
                <w:sz w:val="22"/>
                <w:szCs w:val="22"/>
                <w:lang w:val="en-US" w:eastAsia="zh-CN"/>
              </w:rPr>
              <w:t>60841.4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C7CF">
            <w:pPr>
              <w:ind w:left="0" w:leftChars="0" w:firstLine="0" w:firstLineChars="0"/>
              <w:jc w:val="center"/>
              <w:rPr>
                <w:rFonts w:hint="eastAsia"/>
                <w:sz w:val="22"/>
                <w:szCs w:val="22"/>
                <w:lang w:val="en-US" w:eastAsia="zh-CN"/>
              </w:rPr>
            </w:pPr>
            <w:r>
              <w:rPr>
                <w:rFonts w:hint="eastAsia"/>
                <w:sz w:val="22"/>
                <w:szCs w:val="22"/>
                <w:lang w:val="en-US" w:eastAsia="zh-CN"/>
              </w:rPr>
              <w:t>60841.4</w:t>
            </w:r>
          </w:p>
        </w:tc>
      </w:tr>
      <w:tr w14:paraId="44AEF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90DB">
            <w:pPr>
              <w:ind w:left="0" w:leftChars="0" w:firstLine="0" w:firstLineChars="0"/>
              <w:jc w:val="center"/>
              <w:rPr>
                <w:rFonts w:hint="eastAsia"/>
                <w:sz w:val="22"/>
                <w:szCs w:val="22"/>
                <w:lang w:val="en-US" w:eastAsia="zh-CN"/>
              </w:rPr>
            </w:pPr>
            <w:r>
              <w:rPr>
                <w:rFonts w:hint="eastAsia"/>
                <w:sz w:val="22"/>
                <w:szCs w:val="22"/>
                <w:lang w:val="en-US" w:eastAsia="zh-CN"/>
              </w:rPr>
              <w:t>6</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BAAB">
            <w:pPr>
              <w:ind w:left="0" w:leftChars="0" w:firstLine="0" w:firstLineChars="0"/>
              <w:jc w:val="center"/>
              <w:rPr>
                <w:rFonts w:hint="eastAsia"/>
                <w:sz w:val="22"/>
                <w:szCs w:val="22"/>
                <w:lang w:val="en-US" w:eastAsia="zh-CN"/>
              </w:rPr>
            </w:pPr>
            <w:r>
              <w:rPr>
                <w:rFonts w:hint="eastAsia"/>
                <w:sz w:val="22"/>
                <w:szCs w:val="22"/>
                <w:lang w:val="en-US" w:eastAsia="zh-CN"/>
              </w:rPr>
              <w:t>人工种草</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A686">
            <w:pPr>
              <w:ind w:left="0" w:leftChars="0" w:firstLine="0" w:firstLineChars="0"/>
              <w:jc w:val="center"/>
              <w:rPr>
                <w:rFonts w:hint="eastAsia"/>
                <w:sz w:val="22"/>
                <w:szCs w:val="22"/>
                <w:lang w:val="en-US" w:eastAsia="zh-CN"/>
              </w:rPr>
            </w:pPr>
            <w:r>
              <w:rPr>
                <w:rFonts w:hint="eastAsia"/>
                <w:sz w:val="22"/>
                <w:szCs w:val="22"/>
                <w:lang w:val="en-US" w:eastAsia="zh-CN"/>
              </w:rPr>
              <w:t>下大武乡、优云乡</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A68C">
            <w:pPr>
              <w:ind w:left="0" w:leftChars="0" w:firstLine="0" w:firstLineChars="0"/>
              <w:jc w:val="center"/>
              <w:rPr>
                <w:rFonts w:hint="eastAsia"/>
                <w:sz w:val="22"/>
                <w:szCs w:val="22"/>
                <w:lang w:val="en-US" w:eastAsia="zh-CN"/>
              </w:rPr>
            </w:pPr>
            <w:r>
              <w:rPr>
                <w:rFonts w:hint="eastAsia"/>
                <w:sz w:val="22"/>
                <w:szCs w:val="22"/>
                <w:lang w:val="en-US" w:eastAsia="zh-CN"/>
              </w:rPr>
              <w:t>48975.2</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BA3B">
            <w:pPr>
              <w:ind w:left="0" w:leftChars="0" w:firstLine="0" w:firstLineChars="0"/>
              <w:jc w:val="center"/>
              <w:rPr>
                <w:rFonts w:hint="eastAsia"/>
                <w:sz w:val="22"/>
                <w:szCs w:val="22"/>
                <w:lang w:val="en-US" w:eastAsia="zh-CN"/>
              </w:rPr>
            </w:pPr>
            <w:r>
              <w:rPr>
                <w:rFonts w:hint="eastAsia"/>
                <w:sz w:val="22"/>
                <w:szCs w:val="22"/>
                <w:lang w:val="en-US" w:eastAsia="zh-CN"/>
              </w:rPr>
              <w:t>128338.6</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33B3">
            <w:pPr>
              <w:ind w:left="0" w:leftChars="0" w:firstLine="0" w:firstLineChars="0"/>
              <w:jc w:val="center"/>
              <w:rPr>
                <w:rFonts w:hint="eastAsia"/>
                <w:sz w:val="22"/>
                <w:szCs w:val="22"/>
                <w:lang w:val="en-US" w:eastAsia="zh-CN"/>
              </w:rPr>
            </w:pPr>
            <w:r>
              <w:rPr>
                <w:rFonts w:hint="eastAsia"/>
                <w:sz w:val="22"/>
                <w:szCs w:val="22"/>
                <w:lang w:val="en-US" w:eastAsia="zh-CN"/>
              </w:rPr>
              <w:t>48975.2</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C282">
            <w:pPr>
              <w:ind w:left="0" w:leftChars="0" w:firstLine="0" w:firstLineChars="0"/>
              <w:jc w:val="center"/>
              <w:rPr>
                <w:rFonts w:hint="eastAsia"/>
                <w:sz w:val="22"/>
                <w:szCs w:val="22"/>
                <w:lang w:val="en-US" w:eastAsia="zh-CN"/>
              </w:rPr>
            </w:pPr>
            <w:r>
              <w:rPr>
                <w:rFonts w:hint="eastAsia"/>
                <w:sz w:val="22"/>
                <w:szCs w:val="22"/>
                <w:lang w:val="en-US" w:eastAsia="zh-CN"/>
              </w:rPr>
              <w:t>48975.2</w:t>
            </w:r>
          </w:p>
        </w:tc>
      </w:tr>
      <w:tr w14:paraId="6F745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8815">
            <w:pPr>
              <w:ind w:left="0" w:leftChars="0" w:firstLine="0" w:firstLineChars="0"/>
              <w:jc w:val="center"/>
              <w:rPr>
                <w:rFonts w:hint="eastAsia"/>
                <w:sz w:val="22"/>
                <w:szCs w:val="22"/>
                <w:lang w:val="en-US" w:eastAsia="zh-CN"/>
              </w:rPr>
            </w:pPr>
            <w:r>
              <w:rPr>
                <w:rFonts w:hint="eastAsia"/>
                <w:sz w:val="22"/>
                <w:szCs w:val="22"/>
                <w:lang w:val="en-US" w:eastAsia="zh-CN"/>
              </w:rPr>
              <w:t>7</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D089">
            <w:pPr>
              <w:ind w:left="0" w:leftChars="0" w:firstLine="0" w:firstLineChars="0"/>
              <w:jc w:val="center"/>
              <w:rPr>
                <w:rFonts w:hint="eastAsia"/>
                <w:sz w:val="22"/>
                <w:szCs w:val="22"/>
                <w:lang w:val="en-US" w:eastAsia="zh-CN"/>
              </w:rPr>
            </w:pPr>
            <w:r>
              <w:rPr>
                <w:rFonts w:hint="eastAsia"/>
                <w:sz w:val="22"/>
                <w:szCs w:val="22"/>
                <w:lang w:val="en-US" w:eastAsia="zh-CN"/>
              </w:rPr>
              <w:t>人工种草围栏</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E8AD">
            <w:pPr>
              <w:ind w:left="0" w:leftChars="0" w:firstLine="0" w:firstLineChars="0"/>
              <w:jc w:val="center"/>
              <w:rPr>
                <w:rFonts w:hint="eastAsia"/>
                <w:sz w:val="22"/>
                <w:szCs w:val="22"/>
                <w:lang w:val="en-US" w:eastAsia="zh-CN"/>
              </w:rPr>
            </w:pPr>
            <w:r>
              <w:rPr>
                <w:rFonts w:hint="eastAsia"/>
                <w:sz w:val="22"/>
                <w:szCs w:val="22"/>
                <w:lang w:val="en-US" w:eastAsia="zh-CN"/>
              </w:rPr>
              <w:t>当洛乡、大武镇、优云乡、下大武乡</w:t>
            </w:r>
          </w:p>
        </w:tc>
        <w:tc>
          <w:tcPr>
            <w:tcW w:w="54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050F">
            <w:pPr>
              <w:ind w:left="0" w:leftChars="0" w:firstLine="0" w:firstLineChars="0"/>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围栏长度329449.8米</w:t>
            </w:r>
          </w:p>
        </w:tc>
      </w:tr>
      <w:tr w14:paraId="5BA98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F60F">
            <w:pPr>
              <w:ind w:left="0" w:leftChars="0" w:firstLine="0" w:firstLineChars="0"/>
              <w:jc w:val="center"/>
              <w:rPr>
                <w:rFonts w:hint="eastAsia"/>
                <w:sz w:val="22"/>
                <w:szCs w:val="22"/>
                <w:lang w:val="en-US" w:eastAsia="zh-CN"/>
              </w:rPr>
            </w:pPr>
            <w:r>
              <w:rPr>
                <w:rFonts w:hint="eastAsia"/>
                <w:sz w:val="22"/>
                <w:szCs w:val="22"/>
                <w:lang w:val="en-US" w:eastAsia="zh-CN"/>
              </w:rPr>
              <w:t>8</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5194">
            <w:pPr>
              <w:ind w:left="0" w:leftChars="0" w:firstLine="0" w:firstLineChars="0"/>
              <w:jc w:val="center"/>
              <w:rPr>
                <w:rFonts w:hint="eastAsia"/>
                <w:sz w:val="22"/>
                <w:szCs w:val="22"/>
                <w:lang w:val="en-US" w:eastAsia="zh-CN"/>
              </w:rPr>
            </w:pPr>
            <w:r>
              <w:rPr>
                <w:rFonts w:hint="eastAsia"/>
                <w:sz w:val="22"/>
                <w:szCs w:val="22"/>
                <w:lang w:val="en-US" w:eastAsia="zh-CN"/>
              </w:rPr>
              <w:t>人工种草围栏</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F8A4">
            <w:pPr>
              <w:ind w:left="0" w:leftChars="0" w:firstLine="0" w:firstLineChars="0"/>
              <w:jc w:val="center"/>
              <w:rPr>
                <w:rFonts w:hint="eastAsia"/>
                <w:sz w:val="22"/>
                <w:szCs w:val="22"/>
                <w:lang w:val="en-US" w:eastAsia="zh-CN"/>
              </w:rPr>
            </w:pPr>
            <w:r>
              <w:rPr>
                <w:rFonts w:hint="eastAsia"/>
                <w:sz w:val="22"/>
                <w:szCs w:val="22"/>
                <w:lang w:val="en-US" w:eastAsia="zh-CN"/>
              </w:rPr>
              <w:t>大武乡、大武镇、东倾沟、拉加镇</w:t>
            </w:r>
          </w:p>
        </w:tc>
        <w:tc>
          <w:tcPr>
            <w:tcW w:w="54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DC6F">
            <w:pPr>
              <w:ind w:left="0" w:leftChars="0" w:firstLine="0" w:firstLineChars="0"/>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围栏长度430549.2米</w:t>
            </w:r>
          </w:p>
        </w:tc>
      </w:tr>
      <w:tr w14:paraId="7C20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A3DF">
            <w:pPr>
              <w:ind w:left="0" w:leftChars="0" w:firstLine="0" w:firstLineChars="0"/>
              <w:jc w:val="center"/>
              <w:rPr>
                <w:rFonts w:hint="eastAsia"/>
                <w:sz w:val="22"/>
                <w:szCs w:val="22"/>
                <w:lang w:val="en-US" w:eastAsia="zh-CN"/>
              </w:rPr>
            </w:pPr>
            <w:r>
              <w:rPr>
                <w:rFonts w:hint="eastAsia"/>
                <w:sz w:val="22"/>
                <w:szCs w:val="22"/>
                <w:lang w:val="en-US" w:eastAsia="zh-CN"/>
              </w:rPr>
              <w:t>9</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F053">
            <w:pPr>
              <w:ind w:left="0" w:leftChars="0" w:firstLine="0" w:firstLineChars="0"/>
              <w:jc w:val="center"/>
              <w:rPr>
                <w:rFonts w:hint="eastAsia"/>
                <w:sz w:val="22"/>
                <w:szCs w:val="22"/>
                <w:lang w:val="en-US" w:eastAsia="zh-CN"/>
              </w:rPr>
            </w:pPr>
            <w:r>
              <w:rPr>
                <w:rFonts w:hint="eastAsia"/>
                <w:sz w:val="22"/>
                <w:szCs w:val="22"/>
                <w:lang w:val="en-US" w:eastAsia="zh-CN"/>
              </w:rPr>
              <w:t>改良肥料</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CE13">
            <w:pPr>
              <w:ind w:left="0" w:leftChars="0" w:firstLine="0" w:firstLineChars="0"/>
              <w:jc w:val="center"/>
              <w:rPr>
                <w:rFonts w:hint="eastAsia"/>
                <w:sz w:val="22"/>
                <w:szCs w:val="22"/>
                <w:lang w:val="en-US" w:eastAsia="zh-CN"/>
              </w:rPr>
            </w:pPr>
            <w:r>
              <w:rPr>
                <w:rFonts w:hint="eastAsia"/>
                <w:sz w:val="22"/>
                <w:szCs w:val="22"/>
                <w:lang w:val="en-US" w:eastAsia="zh-CN"/>
              </w:rPr>
              <w:t>当洛乡、下大武乡</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8951">
            <w:pPr>
              <w:ind w:left="0" w:leftChars="0" w:firstLine="0" w:firstLineChars="0"/>
              <w:jc w:val="center"/>
              <w:rPr>
                <w:rFonts w:hint="eastAsia"/>
                <w:sz w:val="22"/>
                <w:szCs w:val="22"/>
                <w:lang w:val="en-US" w:eastAsia="zh-CN"/>
              </w:rPr>
            </w:pPr>
            <w:r>
              <w:rPr>
                <w:rFonts w:hint="eastAsia"/>
                <w:sz w:val="22"/>
                <w:szCs w:val="22"/>
                <w:lang w:val="en-US" w:eastAsia="zh-CN"/>
              </w:rPr>
              <w:t>牧草专用肥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C028">
            <w:pPr>
              <w:ind w:left="0" w:leftChars="0" w:firstLine="0" w:firstLineChars="0"/>
              <w:jc w:val="center"/>
              <w:rPr>
                <w:rFonts w:hint="eastAsia"/>
                <w:sz w:val="22"/>
                <w:szCs w:val="22"/>
                <w:lang w:val="en-US" w:eastAsia="zh-CN"/>
              </w:rPr>
            </w:pPr>
            <w:r>
              <w:rPr>
                <w:rFonts w:hint="eastAsia"/>
                <w:sz w:val="22"/>
                <w:szCs w:val="22"/>
                <w:lang w:val="en-US" w:eastAsia="zh-CN"/>
              </w:rPr>
              <w:t>2572281.6</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624B">
            <w:pPr>
              <w:ind w:left="0" w:leftChars="0" w:firstLine="0" w:firstLineChars="0"/>
              <w:jc w:val="center"/>
              <w:rPr>
                <w:rFonts w:hint="eastAsia"/>
                <w:sz w:val="22"/>
                <w:szCs w:val="22"/>
                <w:lang w:val="en-US" w:eastAsia="zh-CN"/>
              </w:rPr>
            </w:pPr>
            <w:r>
              <w:rPr>
                <w:rFonts w:hint="eastAsia"/>
                <w:sz w:val="22"/>
                <w:szCs w:val="22"/>
                <w:lang w:val="en-US" w:eastAsia="zh-CN"/>
              </w:rPr>
              <w:t>颗粒有机肥</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C724">
            <w:pPr>
              <w:ind w:left="0" w:leftChars="0" w:firstLine="0" w:firstLineChars="0"/>
              <w:jc w:val="center"/>
              <w:rPr>
                <w:rFonts w:hint="eastAsia"/>
                <w:sz w:val="22"/>
                <w:szCs w:val="22"/>
                <w:lang w:val="en-US" w:eastAsia="zh-CN"/>
              </w:rPr>
            </w:pPr>
            <w:r>
              <w:rPr>
                <w:rFonts w:hint="eastAsia"/>
                <w:sz w:val="22"/>
                <w:szCs w:val="22"/>
                <w:lang w:val="en-US" w:eastAsia="zh-CN"/>
              </w:rPr>
              <w:t>131724</w:t>
            </w:r>
          </w:p>
        </w:tc>
      </w:tr>
      <w:tr w14:paraId="5D6B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61A7">
            <w:pPr>
              <w:ind w:left="0" w:leftChars="0" w:firstLine="0" w:firstLineChars="0"/>
              <w:jc w:val="center"/>
              <w:rPr>
                <w:rFonts w:hint="eastAsia"/>
                <w:sz w:val="22"/>
                <w:szCs w:val="22"/>
                <w:lang w:val="en-US" w:eastAsia="zh-CN"/>
              </w:rPr>
            </w:pPr>
            <w:r>
              <w:rPr>
                <w:rFonts w:hint="eastAsia"/>
                <w:sz w:val="22"/>
                <w:szCs w:val="22"/>
                <w:lang w:val="en-US" w:eastAsia="zh-CN"/>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A23F">
            <w:pPr>
              <w:ind w:left="0" w:leftChars="0" w:firstLine="0" w:firstLineChars="0"/>
              <w:jc w:val="center"/>
              <w:rPr>
                <w:rFonts w:hint="eastAsia"/>
                <w:sz w:val="22"/>
                <w:szCs w:val="22"/>
                <w:lang w:val="en-US" w:eastAsia="zh-CN"/>
              </w:rPr>
            </w:pPr>
            <w:r>
              <w:rPr>
                <w:rFonts w:hint="eastAsia"/>
                <w:sz w:val="22"/>
                <w:szCs w:val="22"/>
                <w:lang w:val="en-US" w:eastAsia="zh-CN"/>
              </w:rPr>
              <w:t>改良肥料</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87CB">
            <w:pPr>
              <w:ind w:left="0" w:leftChars="0" w:firstLine="0" w:firstLineChars="0"/>
              <w:jc w:val="center"/>
              <w:rPr>
                <w:rFonts w:hint="eastAsia"/>
                <w:sz w:val="22"/>
                <w:szCs w:val="22"/>
                <w:lang w:val="en-US" w:eastAsia="zh-CN"/>
              </w:rPr>
            </w:pPr>
            <w:r>
              <w:rPr>
                <w:rFonts w:hint="eastAsia"/>
                <w:sz w:val="22"/>
                <w:szCs w:val="22"/>
                <w:lang w:val="en-US" w:eastAsia="zh-CN"/>
              </w:rPr>
              <w:t>大武镇、大武乡、东倾沟乡、拉加镇、优云乡、雪山乡</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E84F">
            <w:pPr>
              <w:ind w:left="0" w:leftChars="0" w:firstLine="0" w:firstLineChars="0"/>
              <w:jc w:val="center"/>
              <w:rPr>
                <w:rFonts w:hint="eastAsia"/>
                <w:sz w:val="22"/>
                <w:szCs w:val="22"/>
                <w:lang w:val="en-US" w:eastAsia="zh-CN"/>
              </w:rPr>
            </w:pPr>
            <w:r>
              <w:rPr>
                <w:rFonts w:hint="eastAsia"/>
                <w:sz w:val="22"/>
                <w:szCs w:val="22"/>
                <w:lang w:val="en-US" w:eastAsia="zh-CN"/>
              </w:rPr>
              <w:t>牧草专用肥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CF0D">
            <w:pPr>
              <w:ind w:left="0" w:leftChars="0" w:firstLine="0" w:firstLineChars="0"/>
              <w:jc w:val="center"/>
              <w:rPr>
                <w:rFonts w:hint="eastAsia"/>
                <w:sz w:val="22"/>
                <w:szCs w:val="22"/>
                <w:lang w:val="en-US" w:eastAsia="zh-CN"/>
              </w:rPr>
            </w:pPr>
            <w:r>
              <w:rPr>
                <w:rFonts w:hint="eastAsia"/>
                <w:sz w:val="22"/>
                <w:szCs w:val="22"/>
                <w:lang w:val="en-US" w:eastAsia="zh-CN"/>
              </w:rPr>
              <w:t>2158544.4</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A68B">
            <w:pPr>
              <w:ind w:left="0" w:leftChars="0" w:firstLine="0" w:firstLineChars="0"/>
              <w:jc w:val="center"/>
              <w:rPr>
                <w:rFonts w:hint="eastAsia"/>
                <w:sz w:val="22"/>
                <w:szCs w:val="22"/>
                <w:lang w:val="en-US" w:eastAsia="zh-CN"/>
              </w:rPr>
            </w:pPr>
            <w:r>
              <w:rPr>
                <w:rFonts w:hint="eastAsia"/>
                <w:sz w:val="22"/>
                <w:szCs w:val="22"/>
                <w:lang w:val="en-US" w:eastAsia="zh-CN"/>
              </w:rPr>
              <w:t>颗粒有机肥</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5AC8">
            <w:pPr>
              <w:ind w:left="0" w:leftChars="0" w:firstLine="0" w:firstLineChars="0"/>
              <w:jc w:val="center"/>
              <w:rPr>
                <w:rFonts w:hint="eastAsia"/>
                <w:sz w:val="22"/>
                <w:szCs w:val="22"/>
                <w:lang w:val="en-US" w:eastAsia="zh-CN"/>
              </w:rPr>
            </w:pPr>
            <w:r>
              <w:rPr>
                <w:rFonts w:hint="eastAsia"/>
                <w:sz w:val="22"/>
                <w:szCs w:val="22"/>
                <w:lang w:val="en-US" w:eastAsia="zh-CN"/>
              </w:rPr>
              <w:t>1173732</w:t>
            </w:r>
          </w:p>
        </w:tc>
      </w:tr>
      <w:tr w14:paraId="25A8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1512">
            <w:pPr>
              <w:ind w:left="0" w:leftChars="0" w:firstLine="0" w:firstLineChars="0"/>
              <w:jc w:val="center"/>
              <w:rPr>
                <w:rFonts w:hint="eastAsia"/>
                <w:sz w:val="22"/>
                <w:szCs w:val="22"/>
                <w:lang w:val="en-US" w:eastAsia="zh-CN"/>
              </w:rPr>
            </w:pPr>
            <w:r>
              <w:rPr>
                <w:rFonts w:hint="eastAsia"/>
                <w:sz w:val="22"/>
                <w:szCs w:val="22"/>
                <w:lang w:val="en-US" w:eastAsia="zh-CN"/>
              </w:rPr>
              <w:t>11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8371">
            <w:pPr>
              <w:ind w:left="0" w:leftChars="0" w:firstLine="0" w:firstLineChars="0"/>
              <w:jc w:val="center"/>
              <w:rPr>
                <w:rFonts w:hint="eastAsia"/>
                <w:sz w:val="22"/>
                <w:szCs w:val="22"/>
                <w:lang w:val="en-US" w:eastAsia="zh-CN"/>
              </w:rPr>
            </w:pPr>
            <w:r>
              <w:rPr>
                <w:rFonts w:hint="eastAsia"/>
                <w:sz w:val="22"/>
                <w:szCs w:val="22"/>
                <w:lang w:val="en-US" w:eastAsia="zh-CN"/>
              </w:rPr>
              <w:t>人工种草肥料</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AB0F">
            <w:pPr>
              <w:ind w:left="0" w:leftChars="0" w:firstLine="0" w:firstLineChars="0"/>
              <w:jc w:val="center"/>
              <w:rPr>
                <w:rFonts w:hint="eastAsia"/>
                <w:sz w:val="22"/>
                <w:szCs w:val="22"/>
                <w:lang w:val="en-US" w:eastAsia="zh-CN"/>
              </w:rPr>
            </w:pPr>
            <w:r>
              <w:rPr>
                <w:rFonts w:hint="eastAsia"/>
                <w:sz w:val="22"/>
                <w:szCs w:val="22"/>
                <w:lang w:val="en-US" w:eastAsia="zh-CN"/>
              </w:rPr>
              <w:t>当洛乡、大武镇、优云乡、东倾沟乡、拉加镇</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DAE0">
            <w:pPr>
              <w:ind w:left="0" w:leftChars="0" w:firstLine="0" w:firstLineChars="0"/>
              <w:jc w:val="center"/>
              <w:rPr>
                <w:rFonts w:hint="eastAsia"/>
                <w:sz w:val="22"/>
                <w:szCs w:val="22"/>
                <w:lang w:val="en-US" w:eastAsia="zh-CN"/>
              </w:rPr>
            </w:pPr>
            <w:r>
              <w:rPr>
                <w:rFonts w:hint="eastAsia"/>
                <w:sz w:val="22"/>
                <w:szCs w:val="22"/>
                <w:lang w:val="en-US" w:eastAsia="zh-CN"/>
              </w:rPr>
              <w:t>牧草专用肥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7C41">
            <w:pPr>
              <w:ind w:left="0" w:leftChars="0" w:firstLine="0" w:firstLineChars="0"/>
              <w:jc w:val="center"/>
              <w:rPr>
                <w:rFonts w:hint="eastAsia"/>
                <w:sz w:val="22"/>
                <w:szCs w:val="22"/>
                <w:lang w:val="en-US" w:eastAsia="zh-CN"/>
              </w:rPr>
            </w:pPr>
            <w:r>
              <w:rPr>
                <w:rFonts w:hint="eastAsia"/>
                <w:sz w:val="22"/>
                <w:szCs w:val="22"/>
                <w:lang w:val="en-US" w:eastAsia="zh-CN"/>
              </w:rPr>
              <w:t>1514240.5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0D37">
            <w:pPr>
              <w:ind w:left="0" w:leftChars="0" w:firstLine="0" w:firstLineChars="0"/>
              <w:jc w:val="center"/>
              <w:rPr>
                <w:rFonts w:hint="eastAsia"/>
                <w:sz w:val="22"/>
                <w:szCs w:val="22"/>
                <w:lang w:val="en-US" w:eastAsia="zh-CN"/>
              </w:rPr>
            </w:pPr>
            <w:r>
              <w:rPr>
                <w:rFonts w:hint="eastAsia"/>
                <w:sz w:val="22"/>
                <w:szCs w:val="22"/>
                <w:lang w:val="en-US" w:eastAsia="zh-CN"/>
              </w:rPr>
              <w:t>颗粒有机肥</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24B7">
            <w:pPr>
              <w:ind w:left="0" w:leftChars="0" w:firstLine="0" w:firstLineChars="0"/>
              <w:jc w:val="center"/>
              <w:rPr>
                <w:rFonts w:hint="eastAsia"/>
                <w:sz w:val="22"/>
                <w:szCs w:val="22"/>
                <w:lang w:val="en-US" w:eastAsia="zh-CN"/>
              </w:rPr>
            </w:pPr>
            <w:r>
              <w:rPr>
                <w:rFonts w:hint="eastAsia"/>
                <w:sz w:val="22"/>
                <w:szCs w:val="22"/>
                <w:lang w:val="en-US" w:eastAsia="zh-CN"/>
              </w:rPr>
              <w:t>3429632</w:t>
            </w:r>
          </w:p>
        </w:tc>
      </w:tr>
      <w:tr w14:paraId="0DBB2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3671">
            <w:pPr>
              <w:ind w:left="0" w:leftChars="0" w:firstLine="0" w:firstLineChars="0"/>
              <w:jc w:val="center"/>
              <w:rPr>
                <w:rFonts w:hint="eastAsia"/>
                <w:sz w:val="22"/>
                <w:szCs w:val="22"/>
                <w:lang w:val="en-US" w:eastAsia="zh-CN"/>
              </w:rPr>
            </w:pPr>
            <w:r>
              <w:rPr>
                <w:rFonts w:hint="eastAsia"/>
                <w:sz w:val="22"/>
                <w:szCs w:val="22"/>
                <w:lang w:val="en-US" w:eastAsia="zh-CN"/>
              </w:rPr>
              <w:t>12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36C0">
            <w:pPr>
              <w:ind w:left="0" w:leftChars="0" w:firstLine="0" w:firstLineChars="0"/>
              <w:jc w:val="center"/>
              <w:rPr>
                <w:rFonts w:hint="eastAsia"/>
                <w:sz w:val="22"/>
                <w:szCs w:val="22"/>
                <w:lang w:val="en-US" w:eastAsia="zh-CN"/>
              </w:rPr>
            </w:pPr>
            <w:r>
              <w:rPr>
                <w:rFonts w:hint="eastAsia"/>
                <w:sz w:val="22"/>
                <w:szCs w:val="22"/>
                <w:lang w:val="en-US" w:eastAsia="zh-CN"/>
              </w:rPr>
              <w:t>人工种草肥料</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1251">
            <w:pPr>
              <w:ind w:left="0" w:leftChars="0" w:firstLine="0" w:firstLineChars="0"/>
              <w:jc w:val="center"/>
              <w:rPr>
                <w:rFonts w:hint="eastAsia"/>
                <w:sz w:val="22"/>
                <w:szCs w:val="22"/>
                <w:lang w:val="en-US" w:eastAsia="zh-CN"/>
              </w:rPr>
            </w:pPr>
            <w:r>
              <w:rPr>
                <w:rFonts w:hint="eastAsia"/>
                <w:sz w:val="22"/>
                <w:szCs w:val="22"/>
                <w:lang w:val="en-US" w:eastAsia="zh-CN"/>
              </w:rPr>
              <w:t>大武镇</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B430">
            <w:pPr>
              <w:ind w:left="0" w:leftChars="0" w:firstLine="0" w:firstLineChars="0"/>
              <w:jc w:val="center"/>
              <w:rPr>
                <w:rFonts w:hint="eastAsia"/>
                <w:sz w:val="22"/>
                <w:szCs w:val="22"/>
                <w:lang w:val="en-US" w:eastAsia="zh-CN"/>
              </w:rPr>
            </w:pPr>
            <w:r>
              <w:rPr>
                <w:rFonts w:hint="eastAsia"/>
                <w:sz w:val="22"/>
                <w:szCs w:val="22"/>
                <w:lang w:val="en-US" w:eastAsia="zh-CN"/>
              </w:rPr>
              <w:t>牧草专用肥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865A">
            <w:pPr>
              <w:ind w:left="0" w:leftChars="0" w:firstLine="0" w:firstLineChars="0"/>
              <w:jc w:val="center"/>
              <w:rPr>
                <w:rFonts w:hint="eastAsia"/>
                <w:sz w:val="22"/>
                <w:szCs w:val="22"/>
                <w:lang w:val="en-US" w:eastAsia="zh-CN"/>
              </w:rPr>
            </w:pPr>
            <w:r>
              <w:rPr>
                <w:rFonts w:hint="eastAsia"/>
                <w:sz w:val="22"/>
                <w:szCs w:val="22"/>
                <w:lang w:val="en-US" w:eastAsia="zh-CN"/>
              </w:rPr>
              <w:t>1754057.25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A45B">
            <w:pPr>
              <w:ind w:left="0" w:leftChars="0" w:firstLine="0" w:firstLineChars="0"/>
              <w:jc w:val="center"/>
              <w:rPr>
                <w:rFonts w:hint="eastAsia"/>
                <w:sz w:val="22"/>
                <w:szCs w:val="22"/>
                <w:lang w:val="en-US" w:eastAsia="zh-CN"/>
              </w:rPr>
            </w:pPr>
            <w:r>
              <w:rPr>
                <w:rFonts w:hint="eastAsia"/>
                <w:sz w:val="22"/>
                <w:szCs w:val="22"/>
                <w:lang w:val="en-US" w:eastAsia="zh-CN"/>
              </w:rPr>
              <w:t>颗粒有机肥</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A8D0">
            <w:pPr>
              <w:ind w:left="0" w:leftChars="0" w:firstLine="0" w:firstLineChars="0"/>
              <w:jc w:val="center"/>
              <w:rPr>
                <w:rFonts w:hint="eastAsia"/>
                <w:sz w:val="22"/>
                <w:szCs w:val="22"/>
                <w:lang w:val="en-US" w:eastAsia="zh-CN"/>
              </w:rPr>
            </w:pPr>
            <w:r>
              <w:rPr>
                <w:rFonts w:hint="eastAsia"/>
                <w:sz w:val="22"/>
                <w:szCs w:val="22"/>
                <w:lang w:val="en-US" w:eastAsia="zh-CN"/>
              </w:rPr>
              <w:t>3527456</w:t>
            </w:r>
          </w:p>
        </w:tc>
      </w:tr>
      <w:tr w14:paraId="5107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E676">
            <w:pPr>
              <w:ind w:left="0" w:leftChars="0" w:firstLine="0" w:firstLineChars="0"/>
              <w:jc w:val="center"/>
              <w:rPr>
                <w:rFonts w:hint="eastAsia"/>
                <w:sz w:val="22"/>
                <w:szCs w:val="22"/>
                <w:lang w:val="en-US" w:eastAsia="zh-CN"/>
              </w:rPr>
            </w:pPr>
            <w:r>
              <w:rPr>
                <w:rFonts w:hint="eastAsia"/>
                <w:sz w:val="22"/>
                <w:szCs w:val="22"/>
                <w:lang w:val="en-US" w:eastAsia="zh-CN"/>
              </w:rPr>
              <w:t>13</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B17D">
            <w:pPr>
              <w:ind w:left="0" w:leftChars="0" w:firstLine="0" w:firstLineChars="0"/>
              <w:jc w:val="center"/>
              <w:rPr>
                <w:rFonts w:hint="eastAsia"/>
                <w:sz w:val="22"/>
                <w:szCs w:val="22"/>
                <w:lang w:val="en-US" w:eastAsia="zh-CN"/>
              </w:rPr>
            </w:pPr>
            <w:r>
              <w:rPr>
                <w:rFonts w:hint="eastAsia"/>
                <w:sz w:val="22"/>
                <w:szCs w:val="22"/>
                <w:lang w:val="en-US" w:eastAsia="zh-CN"/>
              </w:rPr>
              <w:t>人工种草肥料</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225B">
            <w:pPr>
              <w:ind w:left="0" w:leftChars="0" w:firstLine="0" w:firstLineChars="0"/>
              <w:jc w:val="center"/>
              <w:rPr>
                <w:rFonts w:hint="eastAsia"/>
                <w:sz w:val="22"/>
                <w:szCs w:val="22"/>
                <w:lang w:val="en-US" w:eastAsia="zh-CN"/>
              </w:rPr>
            </w:pPr>
            <w:r>
              <w:rPr>
                <w:rFonts w:hint="eastAsia"/>
                <w:sz w:val="22"/>
                <w:szCs w:val="22"/>
                <w:lang w:val="en-US" w:eastAsia="zh-CN"/>
              </w:rPr>
              <w:t>大武乡、大武镇、下大武乡</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93A7">
            <w:pPr>
              <w:ind w:left="0" w:leftChars="0" w:firstLine="0" w:firstLineChars="0"/>
              <w:jc w:val="center"/>
              <w:rPr>
                <w:rFonts w:hint="eastAsia"/>
                <w:sz w:val="22"/>
                <w:szCs w:val="22"/>
                <w:lang w:val="en-US" w:eastAsia="zh-CN"/>
              </w:rPr>
            </w:pPr>
            <w:r>
              <w:rPr>
                <w:rFonts w:hint="eastAsia"/>
                <w:sz w:val="22"/>
                <w:szCs w:val="22"/>
                <w:lang w:val="en-US" w:eastAsia="zh-CN"/>
              </w:rPr>
              <w:t>牧草专用肥</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ADDE">
            <w:pPr>
              <w:ind w:left="0" w:leftChars="0" w:firstLine="0" w:firstLineChars="0"/>
              <w:jc w:val="center"/>
              <w:rPr>
                <w:rFonts w:hint="eastAsia"/>
                <w:sz w:val="22"/>
                <w:szCs w:val="22"/>
                <w:lang w:val="en-US" w:eastAsia="zh-CN"/>
              </w:rPr>
            </w:pPr>
            <w:r>
              <w:rPr>
                <w:rFonts w:hint="eastAsia"/>
                <w:sz w:val="22"/>
                <w:szCs w:val="22"/>
                <w:lang w:val="en-US" w:eastAsia="zh-CN"/>
              </w:rPr>
              <w:t>1542562.75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DA8A">
            <w:pPr>
              <w:ind w:left="0" w:leftChars="0" w:firstLine="0" w:firstLineChars="0"/>
              <w:jc w:val="center"/>
              <w:rPr>
                <w:rFonts w:hint="eastAsia"/>
                <w:sz w:val="22"/>
                <w:szCs w:val="22"/>
                <w:lang w:val="en-US" w:eastAsia="zh-CN"/>
              </w:rPr>
            </w:pPr>
            <w:r>
              <w:rPr>
                <w:rFonts w:hint="eastAsia"/>
                <w:sz w:val="22"/>
                <w:szCs w:val="22"/>
                <w:lang w:val="en-US" w:eastAsia="zh-CN"/>
              </w:rPr>
              <w:t>颗粒有机肥</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D036">
            <w:pPr>
              <w:ind w:left="0" w:leftChars="0" w:firstLine="0" w:firstLineChars="0"/>
              <w:jc w:val="center"/>
              <w:rPr>
                <w:rFonts w:hint="eastAsia"/>
                <w:sz w:val="22"/>
                <w:szCs w:val="22"/>
                <w:lang w:val="en-US" w:eastAsia="zh-CN"/>
              </w:rPr>
            </w:pPr>
            <w:r>
              <w:rPr>
                <w:rFonts w:hint="eastAsia"/>
                <w:sz w:val="22"/>
                <w:szCs w:val="22"/>
                <w:lang w:val="en-US" w:eastAsia="zh-CN"/>
              </w:rPr>
              <w:t>3176232</w:t>
            </w:r>
          </w:p>
        </w:tc>
      </w:tr>
    </w:tbl>
    <w:p w14:paraId="34E4F124">
      <w:pPr>
        <w:spacing w:line="360" w:lineRule="auto"/>
        <w:ind w:left="0" w:leftChars="0" w:firstLine="0" w:firstLineChars="0"/>
        <w:jc w:val="left"/>
        <w:rPr>
          <w:rFonts w:hint="eastAsia" w:ascii="宋体" w:hAnsi="宋体" w:cs="宋体"/>
          <w:b/>
          <w:bCs/>
          <w:color w:val="000000"/>
          <w:kern w:val="0"/>
          <w:sz w:val="24"/>
          <w:szCs w:val="24"/>
          <w:lang w:val="en-US" w:eastAsia="zh-CN"/>
        </w:rPr>
      </w:pPr>
    </w:p>
    <w:p w14:paraId="694C6DFA">
      <w:pPr>
        <w:spacing w:line="360" w:lineRule="auto"/>
        <w:ind w:left="0" w:leftChars="0" w:firstLine="480" w:firstLineChars="200"/>
        <w:jc w:val="left"/>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lang w:val="zh-CN" w:eastAsia="zh-CN"/>
        </w:rPr>
        <w:t>.</w:t>
      </w:r>
      <w:r>
        <w:rPr>
          <w:rFonts w:hint="eastAsia" w:ascii="宋体" w:hAnsi="宋体" w:cs="宋体"/>
          <w:color w:val="000000"/>
          <w:kern w:val="0"/>
          <w:sz w:val="24"/>
          <w:szCs w:val="24"/>
          <w:lang w:val="en-US" w:eastAsia="zh-CN"/>
        </w:rPr>
        <w:t>3 建设地点</w:t>
      </w:r>
      <w:r>
        <w:rPr>
          <w:rFonts w:hint="eastAsia" w:ascii="宋体" w:hAnsi="宋体" w:cs="宋体"/>
          <w:color w:val="000000"/>
          <w:kern w:val="0"/>
          <w:sz w:val="24"/>
          <w:szCs w:val="24"/>
          <w:lang w:val="zh-CN" w:eastAsia="zh-CN"/>
        </w:rPr>
        <w:t>：标项一：六乡两镇；标项二：</w:t>
      </w:r>
      <w:r>
        <w:rPr>
          <w:rFonts w:hint="eastAsia" w:ascii="宋体" w:hAnsi="宋体" w:cs="宋体"/>
          <w:color w:val="000000"/>
          <w:kern w:val="0"/>
          <w:sz w:val="24"/>
          <w:szCs w:val="24"/>
          <w:lang w:val="en-US" w:eastAsia="zh-CN"/>
        </w:rPr>
        <w:t>大武镇、</w:t>
      </w:r>
      <w:r>
        <w:rPr>
          <w:rFonts w:hint="eastAsia" w:ascii="宋体" w:hAnsi="宋体" w:cs="宋体"/>
          <w:color w:val="000000"/>
          <w:kern w:val="0"/>
          <w:sz w:val="24"/>
          <w:szCs w:val="24"/>
          <w:lang w:val="zh-CN" w:eastAsia="zh-CN"/>
        </w:rPr>
        <w:t>大武乡；标项三：大武镇</w:t>
      </w:r>
      <w:r>
        <w:rPr>
          <w:rFonts w:hint="eastAsia" w:ascii="宋体" w:hAnsi="宋体" w:cs="宋体"/>
          <w:color w:val="000000"/>
          <w:kern w:val="0"/>
          <w:sz w:val="24"/>
          <w:szCs w:val="24"/>
          <w:lang w:val="en-US" w:eastAsia="zh-CN"/>
        </w:rPr>
        <w:t>；标项四：大武镇、东倾沟乡、拉加镇；标项五：当洛乡、大武镇；标项六：下大武乡、优云乡；标项七：当洛乡、大武镇、优云乡、下大武乡；标项八：大武乡、大武镇、东倾沟、拉加镇；标项九：当洛乡、下大武乡；标项十：大武镇、大武乡、东倾沟乡、拉加镇、优云乡、雪山乡；标项十一：当洛乡、大武镇、优云乡、东倾沟乡、拉加镇；标项十二：大武镇；标项十三：大武乡、大武镇、下大武乡；</w:t>
      </w:r>
    </w:p>
    <w:p w14:paraId="3C87FE83">
      <w:pPr>
        <w:spacing w:line="360" w:lineRule="auto"/>
        <w:ind w:firstLine="480" w:firstLineChars="200"/>
        <w:rPr>
          <w:rFonts w:hint="eastAsia" w:ascii="宋体" w:hAnsi="宋体" w:cs="宋体"/>
          <w:color w:val="auto"/>
          <w:kern w:val="0"/>
          <w:highlight w:val="none"/>
          <w:lang w:val="en-US" w:eastAsia="zh-CN"/>
        </w:rPr>
      </w:pPr>
      <w:r>
        <w:rPr>
          <w:rFonts w:hint="eastAsia" w:ascii="宋体" w:hAnsi="宋体" w:cs="Times New Roman"/>
          <w:color w:val="auto"/>
          <w:sz w:val="24"/>
          <w:szCs w:val="28"/>
          <w:u w:val="none"/>
          <w:lang w:val="en-US" w:eastAsia="zh-CN"/>
        </w:rPr>
        <w:t xml:space="preserve">2.4 </w:t>
      </w:r>
      <w:r>
        <w:rPr>
          <w:rFonts w:hint="eastAsia" w:ascii="宋体" w:hAnsi="宋体" w:eastAsia="宋体" w:cs="宋体"/>
          <w:color w:val="auto"/>
          <w:kern w:val="0"/>
          <w:sz w:val="24"/>
          <w:szCs w:val="24"/>
          <w:highlight w:val="none"/>
          <w:lang w:val="zh-CN" w:eastAsia="zh-CN"/>
        </w:rPr>
        <w:t>付款方式</w:t>
      </w:r>
      <w:r>
        <w:rPr>
          <w:rFonts w:hint="eastAsia" w:ascii="宋体" w:hAnsi="宋体" w:eastAsia="宋体" w:cs="宋体"/>
          <w:color w:val="auto"/>
          <w:kern w:val="0"/>
          <w:sz w:val="24"/>
          <w:szCs w:val="24"/>
          <w:highlight w:val="none"/>
          <w:u w:val="none"/>
          <w:lang w:val="zh-CN" w:eastAsia="zh-CN"/>
        </w:rPr>
        <w:t>：详见“第</w:t>
      </w:r>
      <w:r>
        <w:rPr>
          <w:rFonts w:hint="eastAsia" w:ascii="宋体" w:hAnsi="宋体" w:cs="宋体"/>
          <w:color w:val="auto"/>
          <w:kern w:val="0"/>
          <w:sz w:val="24"/>
          <w:szCs w:val="24"/>
          <w:highlight w:val="none"/>
          <w:u w:val="none"/>
          <w:lang w:val="zh-CN" w:eastAsia="zh-CN"/>
        </w:rPr>
        <w:t>四</w:t>
      </w:r>
      <w:r>
        <w:rPr>
          <w:rFonts w:hint="eastAsia" w:ascii="宋体" w:hAnsi="宋体" w:eastAsia="宋体" w:cs="宋体"/>
          <w:color w:val="auto"/>
          <w:kern w:val="0"/>
          <w:sz w:val="24"/>
          <w:szCs w:val="24"/>
          <w:highlight w:val="none"/>
          <w:u w:val="none"/>
          <w:lang w:val="zh-CN" w:eastAsia="zh-CN"/>
        </w:rPr>
        <w:t>部分  青海省政府采购项目合同书范本”中“四、付款方式”的规定</w:t>
      </w:r>
      <w:r>
        <w:rPr>
          <w:rFonts w:hint="eastAsia" w:ascii="宋体" w:hAnsi="宋体" w:cs="宋体"/>
          <w:color w:val="auto"/>
          <w:kern w:val="0"/>
          <w:highlight w:val="none"/>
          <w:lang w:val="en-US" w:eastAsia="zh-CN"/>
        </w:rPr>
        <w:t>。</w:t>
      </w:r>
    </w:p>
    <w:p w14:paraId="5F013C43">
      <w:pPr>
        <w:spacing w:line="360" w:lineRule="auto"/>
        <w:ind w:firstLine="480" w:firstLineChars="200"/>
        <w:rPr>
          <w:rFonts w:hint="eastAsia"/>
          <w:lang w:val="zh-CN" w:eastAsia="zh-CN"/>
        </w:rPr>
      </w:pPr>
      <w:r>
        <w:rPr>
          <w:rFonts w:hint="eastAsia" w:ascii="宋体" w:hAnsi="宋体" w:cs="宋体"/>
          <w:color w:val="auto"/>
          <w:kern w:val="0"/>
          <w:highlight w:val="none"/>
          <w:lang w:val="en-US" w:eastAsia="zh-CN"/>
        </w:rPr>
        <w:t xml:space="preserve">2.5 </w:t>
      </w:r>
      <w:r>
        <w:rPr>
          <w:rFonts w:hint="eastAsia" w:ascii="宋体" w:hAnsi="宋体" w:eastAsia="宋体" w:cs="Times New Roman"/>
          <w:color w:val="auto"/>
          <w:sz w:val="24"/>
          <w:szCs w:val="28"/>
          <w:u w:val="none"/>
          <w:lang w:val="en-US" w:eastAsia="zh-CN"/>
        </w:rPr>
        <w:t>建设</w:t>
      </w:r>
      <w:r>
        <w:rPr>
          <w:rFonts w:hint="eastAsia" w:ascii="宋体" w:hAnsi="宋体" w:cs="Times New Roman"/>
          <w:color w:val="auto"/>
          <w:sz w:val="24"/>
          <w:szCs w:val="28"/>
          <w:u w:val="none"/>
          <w:lang w:val="en-US" w:eastAsia="zh-CN"/>
        </w:rPr>
        <w:t>目标：退化草地改良300000亩；人工种草253333亩；围栏采购及安装759999米；牧草专用肥9541686.5公斤；颗粒有机肥11438776公斤</w:t>
      </w:r>
      <w:r>
        <w:rPr>
          <w:rFonts w:hint="eastAsia" w:ascii="宋体" w:hAnsi="宋体" w:eastAsia="宋体" w:cs="Times New Roman"/>
          <w:sz w:val="24"/>
          <w:szCs w:val="28"/>
          <w:u w:val="none"/>
          <w:lang w:val="zh-CN" w:eastAsia="zh-CN"/>
        </w:rPr>
        <w:t>。</w:t>
      </w:r>
    </w:p>
    <w:p w14:paraId="0026CEAF">
      <w:pPr>
        <w:spacing w:line="500" w:lineRule="exact"/>
        <w:ind w:left="0" w:leftChars="0" w:firstLine="0" w:firstLineChars="0"/>
        <w:jc w:val="center"/>
        <w:rPr>
          <w:rFonts w:hint="eastAsia" w:ascii="宋体" w:hAnsi="宋体" w:cs="Times New Roman"/>
          <w:b/>
          <w:bCs/>
          <w:sz w:val="28"/>
          <w:szCs w:val="32"/>
        </w:rPr>
      </w:pPr>
    </w:p>
    <w:p w14:paraId="77512795">
      <w:pPr>
        <w:spacing w:line="500" w:lineRule="exact"/>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cs="Times New Roman"/>
          <w:b/>
          <w:bCs/>
          <w:sz w:val="28"/>
          <w:szCs w:val="32"/>
        </w:rPr>
        <w:t>（二</w:t>
      </w:r>
      <w:r>
        <w:rPr>
          <w:rFonts w:hint="eastAsia" w:ascii="宋体" w:hAnsi="宋体" w:cs="Times New Roman"/>
          <w:b/>
          <w:bCs/>
          <w:sz w:val="28"/>
          <w:szCs w:val="32"/>
          <w:highlight w:val="none"/>
        </w:rPr>
        <w:t>）</w:t>
      </w:r>
      <w:r>
        <w:rPr>
          <w:rFonts w:hint="eastAsia" w:ascii="宋体" w:hAnsi="宋体" w:cs="Times New Roman"/>
          <w:b/>
          <w:bCs/>
          <w:sz w:val="28"/>
          <w:szCs w:val="32"/>
          <w:highlight w:val="none"/>
          <w:lang w:val="zh-CN"/>
        </w:rPr>
        <w:t>服务内容</w:t>
      </w:r>
    </w:p>
    <w:p w14:paraId="1B66AB34">
      <w:pPr>
        <w:pStyle w:val="3"/>
        <w:bidi w:val="0"/>
        <w:ind w:left="0" w:leftChars="0" w:firstLine="0" w:firstLineChars="0"/>
        <w:jc w:val="center"/>
        <w:rPr>
          <w:rFonts w:hint="eastAsia" w:ascii="宋体" w:hAnsi="宋体" w:eastAsia="宋体" w:cs="宋体"/>
          <w:color w:val="auto"/>
          <w:sz w:val="36"/>
          <w:szCs w:val="32"/>
          <w:lang w:val="en-US" w:eastAsia="zh-CN"/>
        </w:rPr>
      </w:pPr>
      <w:bookmarkStart w:id="323" w:name="_Toc10919"/>
      <w:r>
        <w:rPr>
          <w:rFonts w:hint="eastAsia" w:ascii="宋体" w:hAnsi="宋体" w:eastAsia="宋体" w:cs="宋体"/>
          <w:color w:val="auto"/>
          <w:sz w:val="36"/>
          <w:szCs w:val="32"/>
          <w:lang w:val="en-US" w:eastAsia="zh-CN"/>
        </w:rPr>
        <w:t>退化草原改良建设方案</w:t>
      </w:r>
      <w:bookmarkEnd w:id="323"/>
    </w:p>
    <w:p w14:paraId="038455F8">
      <w:pPr>
        <w:pStyle w:val="4"/>
        <w:bidi w:val="0"/>
        <w:spacing w:line="360" w:lineRule="auto"/>
        <w:ind w:left="0" w:leftChars="0" w:firstLine="0" w:firstLineChars="0"/>
        <w:rPr>
          <w:rFonts w:hint="eastAsia" w:ascii="宋体" w:hAnsi="宋体" w:eastAsia="宋体" w:cs="宋体"/>
          <w:color w:val="auto"/>
          <w:sz w:val="24"/>
          <w:szCs w:val="24"/>
          <w:lang w:val="zh-CN"/>
        </w:rPr>
      </w:pPr>
      <w:bookmarkStart w:id="324" w:name="_Toc211"/>
      <w:r>
        <w:rPr>
          <w:rFonts w:hint="eastAsia" w:ascii="宋体" w:hAnsi="宋体" w:eastAsia="宋体" w:cs="宋体"/>
          <w:color w:val="auto"/>
          <w:sz w:val="24"/>
          <w:szCs w:val="24"/>
          <w:lang w:val="zh-CN"/>
        </w:rPr>
        <w:t>一、技术路线</w:t>
      </w:r>
      <w:bookmarkEnd w:id="324"/>
    </w:p>
    <w:p w14:paraId="551CAAAD">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作业区选择→</w:t>
      </w:r>
      <w:r>
        <w:rPr>
          <w:rFonts w:hint="eastAsia" w:ascii="宋体" w:hAnsi="宋体" w:eastAsia="宋体" w:cs="宋体"/>
          <w:color w:val="auto"/>
          <w:sz w:val="24"/>
          <w:szCs w:val="24"/>
          <w:lang w:val="en-US" w:eastAsia="zh-CN"/>
        </w:rPr>
        <w:t>措施确定</w:t>
      </w:r>
      <w:r>
        <w:rPr>
          <w:rFonts w:hint="eastAsia" w:ascii="宋体" w:hAnsi="宋体" w:eastAsia="宋体" w:cs="宋体"/>
          <w:color w:val="auto"/>
          <w:sz w:val="24"/>
          <w:szCs w:val="24"/>
        </w:rPr>
        <w:t>→施肥</w:t>
      </w:r>
      <w:r>
        <w:rPr>
          <w:rFonts w:hint="eastAsia" w:ascii="宋体" w:hAnsi="宋体" w:eastAsia="宋体" w:cs="宋体"/>
          <w:color w:val="auto"/>
          <w:sz w:val="24"/>
          <w:szCs w:val="24"/>
          <w:lang w:val="en-US" w:eastAsia="zh-CN"/>
        </w:rPr>
        <w:t>或免耕补播</w:t>
      </w:r>
      <w:r>
        <w:rPr>
          <w:rFonts w:hint="eastAsia" w:ascii="宋体" w:hAnsi="宋体" w:eastAsia="宋体" w:cs="宋体"/>
          <w:color w:val="auto"/>
          <w:sz w:val="24"/>
          <w:szCs w:val="24"/>
        </w:rPr>
        <w:t>→建后管护。</w:t>
      </w:r>
    </w:p>
    <w:p w14:paraId="363DA06E">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在已确定的地块按照地形将拐点位置利用GPS定位进行标记，确定地块路线。</w:t>
      </w:r>
    </w:p>
    <w:p w14:paraId="792BD326">
      <w:pPr>
        <w:pStyle w:val="4"/>
        <w:bidi w:val="0"/>
        <w:spacing w:line="360" w:lineRule="auto"/>
        <w:ind w:left="0" w:leftChars="0" w:firstLine="0" w:firstLineChars="0"/>
        <w:rPr>
          <w:rFonts w:hint="eastAsia" w:ascii="宋体" w:hAnsi="宋体" w:eastAsia="宋体" w:cs="宋体"/>
          <w:color w:val="auto"/>
          <w:sz w:val="24"/>
          <w:szCs w:val="24"/>
          <w:lang w:val="zh-CN"/>
        </w:rPr>
      </w:pPr>
      <w:bookmarkStart w:id="325" w:name="_Toc1407"/>
      <w:r>
        <w:rPr>
          <w:rFonts w:hint="eastAsia" w:ascii="宋体" w:hAnsi="宋体" w:eastAsia="宋体" w:cs="宋体"/>
          <w:color w:val="auto"/>
          <w:sz w:val="24"/>
          <w:szCs w:val="24"/>
        </w:rPr>
        <w:t>二、</w:t>
      </w:r>
      <w:r>
        <w:rPr>
          <w:rFonts w:hint="eastAsia" w:ascii="宋体" w:hAnsi="宋体" w:eastAsia="宋体" w:cs="宋体"/>
          <w:color w:val="auto"/>
          <w:sz w:val="24"/>
          <w:szCs w:val="24"/>
          <w:lang w:val="zh-CN"/>
        </w:rPr>
        <w:t>技术方案</w:t>
      </w:r>
      <w:bookmarkEnd w:id="325"/>
    </w:p>
    <w:p w14:paraId="0CC54636">
      <w:pPr>
        <w:pStyle w:val="5"/>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区域选择与措施确定</w:t>
      </w:r>
    </w:p>
    <w:p w14:paraId="4872648B">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对</w:t>
      </w:r>
      <w:r>
        <w:rPr>
          <w:rFonts w:hint="eastAsia" w:ascii="宋体" w:hAnsi="宋体" w:eastAsia="宋体" w:cs="宋体"/>
          <w:color w:val="auto"/>
          <w:sz w:val="24"/>
          <w:szCs w:val="24"/>
        </w:rPr>
        <w:t>项目区</w:t>
      </w:r>
      <w:r>
        <w:rPr>
          <w:rFonts w:hint="eastAsia" w:ascii="宋体" w:hAnsi="宋体" w:eastAsia="宋体" w:cs="宋体"/>
          <w:color w:val="auto"/>
          <w:sz w:val="24"/>
          <w:szCs w:val="24"/>
          <w:lang w:val="en-US" w:eastAsia="zh-CN"/>
        </w:rPr>
        <w:t>的实地调查情况，选择</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轻度、中度</w:t>
      </w:r>
      <w:r>
        <w:rPr>
          <w:rFonts w:hint="eastAsia" w:ascii="宋体" w:hAnsi="宋体" w:eastAsia="宋体" w:cs="宋体"/>
          <w:color w:val="auto"/>
          <w:sz w:val="24"/>
          <w:szCs w:val="24"/>
        </w:rPr>
        <w:t>草原退化特征的退化草地进行</w:t>
      </w:r>
      <w:r>
        <w:rPr>
          <w:rFonts w:hint="eastAsia" w:ascii="宋体" w:hAnsi="宋体" w:eastAsia="宋体" w:cs="宋体"/>
          <w:color w:val="auto"/>
          <w:sz w:val="24"/>
          <w:szCs w:val="24"/>
          <w:lang w:val="en-US" w:eastAsia="zh-CN"/>
        </w:rPr>
        <w:t>退化草原改良。退化草原改良地块结合现场草地退化状况，采用施肥改良、施肥+免耕补播2种技术措施。其中：</w:t>
      </w:r>
    </w:p>
    <w:p w14:paraId="70990E2E">
      <w:pPr>
        <w:numPr>
          <w:ilvl w:val="0"/>
          <w:numId w:val="5"/>
        </w:num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施肥改良区域选择</w:t>
      </w:r>
    </w:p>
    <w:p w14:paraId="67280CB8">
      <w:pPr>
        <w:numPr>
          <w:ilvl w:val="0"/>
          <w:numId w:val="0"/>
        </w:num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对于土壤厚度大于15cm，原生植被盖度在40%~75%且毒杂草占比≤60%的轻度、中度退化草原地块，采取施肥改良的修复措施。共涉及387个地块，施肥改良修复面积共267363.6亩。</w:t>
      </w:r>
    </w:p>
    <w:p w14:paraId="3FAE0B52">
      <w:pPr>
        <w:numPr>
          <w:ilvl w:val="0"/>
          <w:numId w:val="5"/>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施肥+免耕补播区域选择</w:t>
      </w:r>
    </w:p>
    <w:p w14:paraId="4695DF57">
      <w:pPr>
        <w:numPr>
          <w:ilvl w:val="0"/>
          <w:numId w:val="0"/>
        </w:num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对于土壤厚度大于15cm，平均植被盖度在40%~50%且毒杂草占比在60%以下，且坡度小于25°的中度退化草原地块，采取施肥+免耕补播的修复措施。共涉及80个地块，施肥+免耕补播改良修复面积共32636.4亩。</w:t>
      </w:r>
    </w:p>
    <w:p w14:paraId="58E04C2A">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不同地块所采取的修复措施详见附表2和表6.1-4。</w:t>
      </w:r>
    </w:p>
    <w:p w14:paraId="32D21412">
      <w:pPr>
        <w:pStyle w:val="5"/>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val="zh-CN"/>
        </w:rPr>
        <w:t>）农艺措施</w:t>
      </w:r>
    </w:p>
    <w:p w14:paraId="4834AE41">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1.草原施肥</w:t>
      </w:r>
    </w:p>
    <w:p w14:paraId="6BE08D06">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根据退化草原地形地面采取</w:t>
      </w:r>
      <w:r>
        <w:rPr>
          <w:rFonts w:hint="eastAsia" w:ascii="宋体" w:hAnsi="宋体" w:eastAsia="宋体" w:cs="宋体"/>
          <w:color w:val="auto"/>
          <w:sz w:val="24"/>
          <w:szCs w:val="24"/>
          <w:lang w:val="en-US" w:eastAsia="zh-CN"/>
        </w:rPr>
        <w:t>撒播机开展</w:t>
      </w:r>
      <w:r>
        <w:rPr>
          <w:rFonts w:hint="eastAsia" w:ascii="宋体" w:hAnsi="宋体" w:eastAsia="宋体" w:cs="宋体"/>
          <w:color w:val="auto"/>
          <w:sz w:val="24"/>
          <w:szCs w:val="24"/>
        </w:rPr>
        <w:t>施肥</w:t>
      </w:r>
      <w:r>
        <w:rPr>
          <w:rFonts w:hint="eastAsia" w:ascii="宋体" w:hAnsi="宋体" w:eastAsia="宋体" w:cs="宋体"/>
          <w:color w:val="auto"/>
          <w:sz w:val="24"/>
          <w:szCs w:val="24"/>
          <w:lang w:val="en-US" w:eastAsia="zh-CN"/>
        </w:rPr>
        <w:t>作业</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具体措施为</w:t>
      </w:r>
      <w:r>
        <w:rPr>
          <w:rFonts w:hint="eastAsia" w:ascii="宋体" w:hAnsi="宋体" w:eastAsia="宋体" w:cs="宋体"/>
          <w:color w:val="auto"/>
          <w:sz w:val="24"/>
          <w:szCs w:val="24"/>
        </w:rPr>
        <w:t>区域选择→施肥→建后管护。</w:t>
      </w:r>
    </w:p>
    <w:p w14:paraId="0D02330A">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2.免耕补播</w:t>
      </w:r>
    </w:p>
    <w:p w14:paraId="2A5BAB39">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区域选择</w:t>
      </w:r>
      <w:r>
        <w:rPr>
          <w:rFonts w:hint="eastAsia" w:ascii="宋体" w:hAnsi="宋体" w:eastAsia="宋体" w:cs="宋体"/>
          <w:color w:val="auto"/>
          <w:sz w:val="24"/>
          <w:szCs w:val="24"/>
        </w:rPr>
        <w:t>→草种选择→</w:t>
      </w:r>
      <w:r>
        <w:rPr>
          <w:rFonts w:hint="eastAsia" w:ascii="宋体" w:hAnsi="宋体" w:eastAsia="宋体" w:cs="宋体"/>
          <w:color w:val="auto"/>
          <w:sz w:val="24"/>
          <w:szCs w:val="24"/>
          <w:lang w:val="en-US" w:eastAsia="zh-CN"/>
        </w:rPr>
        <w:t>免耕施肥、播种</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镇压</w:t>
      </w:r>
      <w:r>
        <w:rPr>
          <w:rFonts w:hint="eastAsia" w:ascii="宋体" w:hAnsi="宋体" w:eastAsia="宋体" w:cs="宋体"/>
          <w:color w:val="auto"/>
          <w:sz w:val="24"/>
          <w:szCs w:val="24"/>
        </w:rPr>
        <w:t>→建后管护</w:t>
      </w:r>
      <w:r>
        <w:rPr>
          <w:rFonts w:hint="eastAsia" w:ascii="宋体" w:hAnsi="宋体" w:eastAsia="宋体" w:cs="宋体"/>
          <w:color w:val="auto"/>
          <w:sz w:val="24"/>
          <w:szCs w:val="24"/>
          <w:lang w:eastAsia="zh-CN"/>
        </w:rPr>
        <w:t>。</w:t>
      </w:r>
    </w:p>
    <w:p w14:paraId="3C4BB4A3">
      <w:pPr>
        <w:pStyle w:val="5"/>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（三）肥料</w:t>
      </w:r>
      <w:r>
        <w:rPr>
          <w:rFonts w:hint="eastAsia" w:ascii="宋体" w:hAnsi="宋体" w:eastAsia="宋体" w:cs="宋体"/>
          <w:color w:val="auto"/>
          <w:sz w:val="24"/>
          <w:szCs w:val="24"/>
          <w:lang w:val="zh-CN"/>
        </w:rPr>
        <w:t>选择</w:t>
      </w:r>
      <w:r>
        <w:rPr>
          <w:rFonts w:hint="eastAsia" w:ascii="宋体" w:hAnsi="宋体" w:eastAsia="宋体" w:cs="宋体"/>
          <w:color w:val="auto"/>
          <w:sz w:val="24"/>
          <w:szCs w:val="24"/>
          <w:lang w:val="en-US" w:eastAsia="zh-CN"/>
        </w:rPr>
        <w:t>与施肥量</w:t>
      </w:r>
    </w:p>
    <w:p w14:paraId="3F8910CB">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根据《高寒草地施肥技术规范》（DB63/T 622—2023），轻度退化天然草地有机肥施用量为1000kg/亩~1267kg/亩，中度退化天然草地有机肥施用量为1333kg/亩~1600kg/亩，考虑到退化草原改良单位面积投资所限，若采用颗粒有机肥，则远远无法达到有效施肥量。本项目参考《青海省草原修复项目实施细则试行》（青林草[2024]73号）中对施肥改良和免耕补播的施肥建议，采用牧草专用肥作为施肥改良的肥料，采用牧草专用肥和颗粒有机肥作为免耕补播的肥料。其中：</w:t>
      </w:r>
    </w:p>
    <w:p w14:paraId="382B36A3">
      <w:pPr>
        <w:numPr>
          <w:ilvl w:val="0"/>
          <w:numId w:val="6"/>
        </w:num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施肥改良地块中，土壤类型为原始高山草甸土、普遍高山草甸土、草甸土的307个施肥改良地块（235306亩）作为施肥（一档），牧草专用肥施肥量为15kg/亩。</w:t>
      </w:r>
    </w:p>
    <w:p w14:paraId="35D7EBD1">
      <w:pPr>
        <w:numPr>
          <w:ilvl w:val="0"/>
          <w:numId w:val="6"/>
        </w:num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施肥改良地块中，土壤类型为碳酸盐高山草甸土、半固定风沙土的80个施肥改良地块（32057.6亩）作为施肥（二档），牧草专用肥施肥量为20kg/亩。</w:t>
      </w:r>
    </w:p>
    <w:p w14:paraId="3BF5F240">
      <w:pPr>
        <w:numPr>
          <w:ilvl w:val="0"/>
          <w:numId w:val="6"/>
        </w:num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施肥+免耕补播地块中，土壤类型为原始高山草甸土、普遍高山草甸土、草甸土的60个地块（23161亩）作为施肥（一档）+免耕补播，牧草专用肥施肥量为16kg/亩，颗粒有机肥为40kg/亩。</w:t>
      </w:r>
    </w:p>
    <w:p w14:paraId="3445E98A">
      <w:pPr>
        <w:numPr>
          <w:ilvl w:val="0"/>
          <w:numId w:val="6"/>
        </w:num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施肥+免耕补播地块中，土壤类型为碳酸盐高山草甸土、半固定风沙土的20个地块（9475.4亩）作为施肥（二档）+免耕补播，牧草专用肥施肥量为20kg/亩，颗粒有机肥为40kg/亩。</w:t>
      </w:r>
    </w:p>
    <w:p w14:paraId="5633B8AB">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颗粒有机肥质量标准执行（NY/T525-2021）。牧草专用肥是一种掺混肥料（BB肥），参照《掺混肥料（BB肥）国家标准GB/T 21633-2020》，要求其总养分N+P</w:t>
      </w:r>
      <w:r>
        <w:rPr>
          <w:rFonts w:hint="eastAsia" w:ascii="宋体" w:hAnsi="宋体" w:eastAsia="宋体" w:cs="宋体"/>
          <w:color w:val="auto"/>
          <w:sz w:val="24"/>
          <w:szCs w:val="24"/>
          <w:vertAlign w:val="subscript"/>
          <w:lang w:val="en-US" w:eastAsia="zh-CN"/>
        </w:rPr>
        <w:t>2</w:t>
      </w:r>
      <w:r>
        <w:rPr>
          <w:rFonts w:hint="eastAsia" w:ascii="宋体" w:hAnsi="宋体" w:eastAsia="宋体" w:cs="宋体"/>
          <w:color w:val="auto"/>
          <w:sz w:val="24"/>
          <w:szCs w:val="24"/>
          <w:lang w:val="en-US" w:eastAsia="zh-CN"/>
        </w:rPr>
        <w:t>O</w:t>
      </w:r>
      <w:r>
        <w:rPr>
          <w:rFonts w:hint="eastAsia" w:ascii="宋体" w:hAnsi="宋体" w:eastAsia="宋体" w:cs="宋体"/>
          <w:color w:val="auto"/>
          <w:sz w:val="24"/>
          <w:szCs w:val="24"/>
          <w:vertAlign w:val="subscript"/>
          <w:lang w:val="en-US" w:eastAsia="zh-CN"/>
        </w:rPr>
        <w:t>5</w:t>
      </w:r>
      <w:r>
        <w:rPr>
          <w:rFonts w:hint="eastAsia" w:ascii="宋体" w:hAnsi="宋体" w:eastAsia="宋体" w:cs="宋体"/>
          <w:color w:val="auto"/>
          <w:sz w:val="24"/>
          <w:szCs w:val="24"/>
          <w:lang w:val="en-US" w:eastAsia="zh-CN"/>
        </w:rPr>
        <w:t>+K</w:t>
      </w:r>
      <w:r>
        <w:rPr>
          <w:rFonts w:hint="eastAsia" w:ascii="宋体" w:hAnsi="宋体" w:eastAsia="宋体" w:cs="宋体"/>
          <w:color w:val="auto"/>
          <w:sz w:val="24"/>
          <w:szCs w:val="24"/>
          <w:vertAlign w:val="subscript"/>
          <w:lang w:val="en-US" w:eastAsia="zh-CN"/>
        </w:rPr>
        <w:t>2</w:t>
      </w:r>
      <w:r>
        <w:rPr>
          <w:rFonts w:hint="eastAsia" w:ascii="宋体" w:hAnsi="宋体" w:eastAsia="宋体" w:cs="宋体"/>
          <w:color w:val="auto"/>
          <w:sz w:val="24"/>
          <w:szCs w:val="24"/>
          <w:lang w:val="en-US" w:eastAsia="zh-CN"/>
        </w:rPr>
        <w:t>O≥35%，相关标准详见表6.1-1和表6.1-2。</w:t>
      </w:r>
    </w:p>
    <w:p w14:paraId="32C8F639">
      <w:pPr>
        <w:pStyle w:val="20"/>
        <w:tabs>
          <w:tab w:val="left" w:pos="5400"/>
        </w:tabs>
        <w:spacing w:beforeLines="0" w:afterLines="0" w:line="360" w:lineRule="auto"/>
        <w:ind w:left="0" w:leftChars="0" w:firstLine="0" w:firstLineChars="0"/>
        <w:jc w:val="center"/>
        <w:rPr>
          <w:rFonts w:hint="eastAsia" w:ascii="宋体" w:hAnsi="宋体" w:eastAsia="宋体" w:cs="宋体"/>
          <w:b w:val="0"/>
          <w:bCs w:val="0"/>
          <w:color w:val="auto"/>
          <w:kern w:val="0"/>
          <w:sz w:val="24"/>
          <w:szCs w:val="24"/>
          <w:lang w:val="zh-CN"/>
        </w:rPr>
      </w:pPr>
    </w:p>
    <w:p w14:paraId="5F4211EA">
      <w:pPr>
        <w:pStyle w:val="20"/>
        <w:tabs>
          <w:tab w:val="left" w:pos="5400"/>
        </w:tabs>
        <w:spacing w:beforeLines="0" w:afterLines="0" w:line="360" w:lineRule="auto"/>
        <w:ind w:left="0" w:leftChars="0" w:firstLine="0" w:firstLineChars="0"/>
        <w:jc w:val="center"/>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表</w:t>
      </w:r>
      <w:r>
        <w:rPr>
          <w:rFonts w:hint="eastAsia" w:ascii="宋体" w:hAnsi="宋体" w:eastAsia="宋体" w:cs="宋体"/>
          <w:b w:val="0"/>
          <w:bCs w:val="0"/>
          <w:color w:val="auto"/>
          <w:kern w:val="0"/>
          <w:sz w:val="24"/>
          <w:szCs w:val="24"/>
          <w:lang w:val="en-US" w:eastAsia="zh-CN"/>
        </w:rPr>
        <w:t xml:space="preserve">6.1-1  </w:t>
      </w:r>
      <w:r>
        <w:rPr>
          <w:rFonts w:hint="eastAsia" w:ascii="宋体" w:hAnsi="宋体" w:eastAsia="宋体" w:cs="宋体"/>
          <w:b w:val="0"/>
          <w:bCs w:val="0"/>
          <w:color w:val="auto"/>
          <w:kern w:val="0"/>
          <w:sz w:val="24"/>
          <w:szCs w:val="24"/>
          <w:lang w:val="zh-CN"/>
        </w:rPr>
        <w:t>有机肥质量标准一览表</w:t>
      </w:r>
    </w:p>
    <w:tbl>
      <w:tblPr>
        <w:tblStyle w:val="22"/>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86"/>
        <w:gridCol w:w="2234"/>
      </w:tblGrid>
      <w:tr w14:paraId="78434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3688" w:type="pct"/>
            <w:tcBorders>
              <w:tl2br w:val="nil"/>
              <w:tr2bl w:val="nil"/>
            </w:tcBorders>
            <w:shd w:val="clear" w:color="auto" w:fill="D7D7D7" w:themeFill="background1" w:themeFillShade="D8"/>
            <w:vAlign w:val="center"/>
          </w:tcPr>
          <w:p w14:paraId="363F819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项   目</w:t>
            </w:r>
          </w:p>
        </w:tc>
        <w:tc>
          <w:tcPr>
            <w:tcW w:w="1311" w:type="pct"/>
            <w:tcBorders>
              <w:tl2br w:val="nil"/>
              <w:tr2bl w:val="nil"/>
            </w:tcBorders>
            <w:shd w:val="clear" w:color="auto" w:fill="D7D7D7" w:themeFill="background1" w:themeFillShade="D8"/>
            <w:vAlign w:val="center"/>
          </w:tcPr>
          <w:p w14:paraId="4808F02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指 标</w:t>
            </w:r>
          </w:p>
        </w:tc>
      </w:tr>
      <w:tr w14:paraId="08E75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8" w:type="pct"/>
            <w:tcBorders>
              <w:tl2br w:val="nil"/>
              <w:tr2bl w:val="nil"/>
            </w:tcBorders>
            <w:vAlign w:val="center"/>
          </w:tcPr>
          <w:p w14:paraId="263A3AC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有机质质量分数（以烘干基计），%</w:t>
            </w:r>
          </w:p>
        </w:tc>
        <w:tc>
          <w:tcPr>
            <w:tcW w:w="1311" w:type="pct"/>
            <w:tcBorders>
              <w:tl2br w:val="nil"/>
              <w:tr2bl w:val="nil"/>
            </w:tcBorders>
            <w:vAlign w:val="center"/>
          </w:tcPr>
          <w:p w14:paraId="3DDCDBE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rPr>
              <w:t>30</w:t>
            </w:r>
          </w:p>
        </w:tc>
      </w:tr>
      <w:tr w14:paraId="6A06C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8" w:type="pct"/>
            <w:tcBorders>
              <w:tl2br w:val="nil"/>
              <w:tr2bl w:val="nil"/>
            </w:tcBorders>
            <w:vAlign w:val="center"/>
          </w:tcPr>
          <w:p w14:paraId="1D12C32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总养分（氮+五氧化二磷+氧化钾）的质量分数（以烘干基计），%</w:t>
            </w:r>
          </w:p>
        </w:tc>
        <w:tc>
          <w:tcPr>
            <w:tcW w:w="1311" w:type="pct"/>
            <w:tcBorders>
              <w:tl2br w:val="nil"/>
              <w:tr2bl w:val="nil"/>
            </w:tcBorders>
            <w:vAlign w:val="center"/>
          </w:tcPr>
          <w:p w14:paraId="6C9981C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rPr>
              <w:t>4.0</w:t>
            </w:r>
          </w:p>
        </w:tc>
      </w:tr>
      <w:tr w14:paraId="0CF7D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8" w:type="pct"/>
            <w:tcBorders>
              <w:tl2br w:val="nil"/>
              <w:tr2bl w:val="nil"/>
            </w:tcBorders>
            <w:vAlign w:val="center"/>
          </w:tcPr>
          <w:p w14:paraId="7730E3A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水分（鲜样）的质量分数，%</w:t>
            </w:r>
          </w:p>
        </w:tc>
        <w:tc>
          <w:tcPr>
            <w:tcW w:w="1311" w:type="pct"/>
            <w:tcBorders>
              <w:tl2br w:val="nil"/>
              <w:tr2bl w:val="nil"/>
            </w:tcBorders>
            <w:vAlign w:val="center"/>
          </w:tcPr>
          <w:p w14:paraId="1481522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rPr>
              <w:t>30</w:t>
            </w:r>
          </w:p>
        </w:tc>
      </w:tr>
      <w:tr w14:paraId="5F861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8" w:type="pct"/>
            <w:tcBorders>
              <w:tl2br w:val="nil"/>
              <w:tr2bl w:val="nil"/>
            </w:tcBorders>
            <w:vAlign w:val="center"/>
          </w:tcPr>
          <w:p w14:paraId="630BE9C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酸碱度（pH）</w:t>
            </w:r>
          </w:p>
        </w:tc>
        <w:tc>
          <w:tcPr>
            <w:tcW w:w="1311" w:type="pct"/>
            <w:tcBorders>
              <w:tl2br w:val="nil"/>
              <w:tr2bl w:val="nil"/>
            </w:tcBorders>
            <w:vAlign w:val="center"/>
          </w:tcPr>
          <w:p w14:paraId="4D81A47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5.5-8.5</w:t>
            </w:r>
          </w:p>
        </w:tc>
      </w:tr>
      <w:tr w14:paraId="08B81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8" w:type="pct"/>
            <w:tcBorders>
              <w:tl2br w:val="nil"/>
              <w:tr2bl w:val="nil"/>
            </w:tcBorders>
            <w:vAlign w:val="center"/>
          </w:tcPr>
          <w:p w14:paraId="07C698D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种子发芽指数（GI），%</w:t>
            </w:r>
          </w:p>
        </w:tc>
        <w:tc>
          <w:tcPr>
            <w:tcW w:w="1311" w:type="pct"/>
            <w:tcBorders>
              <w:tl2br w:val="nil"/>
              <w:tr2bl w:val="nil"/>
            </w:tcBorders>
            <w:vAlign w:val="center"/>
          </w:tcPr>
          <w:p w14:paraId="5F52D85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rPr>
              <w:t>70</w:t>
            </w:r>
          </w:p>
        </w:tc>
      </w:tr>
      <w:tr w14:paraId="279B5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88" w:type="pct"/>
            <w:tcBorders>
              <w:tl2br w:val="nil"/>
              <w:tr2bl w:val="nil"/>
            </w:tcBorders>
            <w:vAlign w:val="center"/>
          </w:tcPr>
          <w:p w14:paraId="11A295E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机械杂质的质量分数，</w:t>
            </w:r>
            <w:r>
              <w:rPr>
                <w:rFonts w:hint="eastAsia" w:ascii="宋体" w:hAnsi="宋体" w:eastAsia="宋体" w:cs="宋体"/>
                <w:b w:val="0"/>
                <w:bCs/>
                <w:color w:val="auto"/>
                <w:kern w:val="0"/>
                <w:sz w:val="22"/>
                <w:szCs w:val="22"/>
              </w:rPr>
              <w:t>%</w:t>
            </w:r>
          </w:p>
        </w:tc>
        <w:tc>
          <w:tcPr>
            <w:tcW w:w="1311" w:type="pct"/>
            <w:tcBorders>
              <w:tl2br w:val="nil"/>
              <w:tr2bl w:val="nil"/>
            </w:tcBorders>
            <w:vAlign w:val="center"/>
          </w:tcPr>
          <w:p w14:paraId="3801435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rPr>
              <w:t>0.5</w:t>
            </w:r>
          </w:p>
        </w:tc>
      </w:tr>
    </w:tbl>
    <w:p w14:paraId="22C6223C">
      <w:pPr>
        <w:bidi w:val="0"/>
        <w:spacing w:line="360" w:lineRule="auto"/>
        <w:rPr>
          <w:rFonts w:hint="eastAsia" w:ascii="宋体" w:hAnsi="宋体" w:eastAsia="宋体" w:cs="宋体"/>
          <w:color w:val="auto"/>
          <w:sz w:val="24"/>
          <w:szCs w:val="24"/>
          <w:lang w:val="en-US" w:eastAsia="zh-CN"/>
        </w:rPr>
      </w:pPr>
    </w:p>
    <w:p w14:paraId="72A68E0E">
      <w:pPr>
        <w:pStyle w:val="20"/>
        <w:tabs>
          <w:tab w:val="left" w:pos="5400"/>
        </w:tabs>
        <w:spacing w:beforeLines="0" w:afterLines="0" w:line="360" w:lineRule="auto"/>
        <w:ind w:left="0" w:leftChars="0" w:firstLine="0" w:firstLineChars="0"/>
        <w:jc w:val="center"/>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表6</w:t>
      </w:r>
      <w:r>
        <w:rPr>
          <w:rFonts w:hint="eastAsia" w:ascii="宋体" w:hAnsi="宋体" w:eastAsia="宋体" w:cs="宋体"/>
          <w:b w:val="0"/>
          <w:bCs w:val="0"/>
          <w:color w:val="auto"/>
          <w:kern w:val="0"/>
          <w:sz w:val="24"/>
          <w:szCs w:val="24"/>
          <w:lang w:val="en-US" w:eastAsia="zh-CN"/>
        </w:rPr>
        <w:t>.1-2</w:t>
      </w:r>
      <w:r>
        <w:rPr>
          <w:rFonts w:hint="eastAsia" w:ascii="宋体" w:hAnsi="宋体" w:eastAsia="宋体" w:cs="宋体"/>
          <w:b w:val="0"/>
          <w:bCs w:val="0"/>
          <w:color w:val="auto"/>
          <w:kern w:val="0"/>
          <w:sz w:val="24"/>
          <w:szCs w:val="24"/>
          <w:lang w:val="zh-CN"/>
        </w:rPr>
        <w:t xml:space="preserve">    掺混肥料(BB肥)质量标准一览表</w:t>
      </w:r>
    </w:p>
    <w:tbl>
      <w:tblPr>
        <w:tblStyle w:val="22"/>
        <w:tblW w:w="5341" w:type="pct"/>
        <w:tblInd w:w="-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353"/>
        <w:gridCol w:w="3573"/>
        <w:gridCol w:w="1979"/>
      </w:tblGrid>
      <w:tr w14:paraId="1E7CC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blHeader/>
        </w:trPr>
        <w:tc>
          <w:tcPr>
            <w:tcW w:w="3889" w:type="pct"/>
            <w:gridSpan w:val="2"/>
            <w:tcBorders>
              <w:tl2br w:val="nil"/>
              <w:tr2bl w:val="nil"/>
            </w:tcBorders>
            <w:shd w:val="clear" w:color="auto" w:fill="D7D7D7" w:themeFill="background1" w:themeFillShade="D8"/>
            <w:tcMar>
              <w:top w:w="12" w:type="dxa"/>
              <w:left w:w="12" w:type="dxa"/>
              <w:right w:w="12" w:type="dxa"/>
            </w:tcMar>
            <w:vAlign w:val="center"/>
          </w:tcPr>
          <w:p w14:paraId="192EEB3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项  目</w:t>
            </w:r>
          </w:p>
        </w:tc>
        <w:tc>
          <w:tcPr>
            <w:tcW w:w="1110" w:type="pct"/>
            <w:tcBorders>
              <w:tl2br w:val="nil"/>
              <w:tr2bl w:val="nil"/>
            </w:tcBorders>
            <w:shd w:val="clear" w:color="auto" w:fill="D7D7D7" w:themeFill="background1" w:themeFillShade="D8"/>
            <w:tcMar>
              <w:top w:w="12" w:type="dxa"/>
              <w:left w:w="12" w:type="dxa"/>
              <w:right w:w="12" w:type="dxa"/>
            </w:tcMar>
            <w:vAlign w:val="center"/>
          </w:tcPr>
          <w:p w14:paraId="7D5B995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指  标</w:t>
            </w:r>
          </w:p>
        </w:tc>
      </w:tr>
      <w:tr w14:paraId="0A239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rPr>
        <w:tc>
          <w:tcPr>
            <w:tcW w:w="3889" w:type="pct"/>
            <w:gridSpan w:val="2"/>
            <w:tcBorders>
              <w:tl2br w:val="nil"/>
              <w:tr2bl w:val="nil"/>
            </w:tcBorders>
            <w:tcMar>
              <w:top w:w="12" w:type="dxa"/>
              <w:left w:w="12" w:type="dxa"/>
              <w:right w:w="12" w:type="dxa"/>
            </w:tcMar>
            <w:vAlign w:val="center"/>
          </w:tcPr>
          <w:p w14:paraId="211966C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总养分（</w:t>
            </w:r>
            <w:r>
              <w:rPr>
                <w:rFonts w:hint="eastAsia" w:ascii="宋体" w:hAnsi="宋体" w:eastAsia="宋体" w:cs="宋体"/>
                <w:color w:val="auto"/>
                <w:sz w:val="22"/>
                <w:szCs w:val="22"/>
                <w:lang w:val="en-US" w:eastAsia="zh-CN"/>
              </w:rPr>
              <w:t>N+P</w:t>
            </w:r>
            <w:r>
              <w:rPr>
                <w:rFonts w:hint="eastAsia" w:ascii="宋体" w:hAnsi="宋体" w:eastAsia="宋体" w:cs="宋体"/>
                <w:color w:val="auto"/>
                <w:sz w:val="22"/>
                <w:szCs w:val="22"/>
                <w:vertAlign w:val="subscript"/>
                <w:lang w:val="en-US" w:eastAsia="zh-CN"/>
              </w:rPr>
              <w:t>2</w:t>
            </w:r>
            <w:r>
              <w:rPr>
                <w:rFonts w:hint="eastAsia" w:ascii="宋体" w:hAnsi="宋体" w:eastAsia="宋体" w:cs="宋体"/>
                <w:color w:val="auto"/>
                <w:sz w:val="22"/>
                <w:szCs w:val="22"/>
                <w:lang w:val="en-US" w:eastAsia="zh-CN"/>
              </w:rPr>
              <w:t>O</w:t>
            </w:r>
            <w:r>
              <w:rPr>
                <w:rFonts w:hint="eastAsia" w:ascii="宋体" w:hAnsi="宋体" w:eastAsia="宋体" w:cs="宋体"/>
                <w:color w:val="auto"/>
                <w:sz w:val="22"/>
                <w:szCs w:val="22"/>
                <w:vertAlign w:val="subscript"/>
                <w:lang w:val="en-US" w:eastAsia="zh-CN"/>
              </w:rPr>
              <w:t>5</w:t>
            </w:r>
            <w:r>
              <w:rPr>
                <w:rFonts w:hint="eastAsia" w:ascii="宋体" w:hAnsi="宋体" w:eastAsia="宋体" w:cs="宋体"/>
                <w:color w:val="auto"/>
                <w:sz w:val="22"/>
                <w:szCs w:val="22"/>
                <w:lang w:val="en-US" w:eastAsia="zh-CN"/>
              </w:rPr>
              <w:t>+K</w:t>
            </w:r>
            <w:r>
              <w:rPr>
                <w:rFonts w:hint="eastAsia" w:ascii="宋体" w:hAnsi="宋体" w:eastAsia="宋体" w:cs="宋体"/>
                <w:color w:val="auto"/>
                <w:sz w:val="22"/>
                <w:szCs w:val="22"/>
                <w:vertAlign w:val="subscript"/>
                <w:lang w:val="en-US" w:eastAsia="zh-CN"/>
              </w:rPr>
              <w:t>2</w:t>
            </w:r>
            <w:r>
              <w:rPr>
                <w:rFonts w:hint="eastAsia" w:ascii="宋体" w:hAnsi="宋体" w:eastAsia="宋体" w:cs="宋体"/>
                <w:color w:val="auto"/>
                <w:sz w:val="22"/>
                <w:szCs w:val="22"/>
                <w:lang w:val="en-US" w:eastAsia="zh-CN"/>
              </w:rPr>
              <w:t>O</w:t>
            </w:r>
            <w:r>
              <w:rPr>
                <w:rFonts w:hint="eastAsia" w:ascii="宋体" w:hAnsi="宋体" w:eastAsia="宋体" w:cs="宋体"/>
                <w:b w:val="0"/>
                <w:bCs/>
                <w:color w:val="auto"/>
                <w:kern w:val="0"/>
                <w:sz w:val="22"/>
                <w:szCs w:val="22"/>
              </w:rPr>
              <w:t>)质量分数a，%</w:t>
            </w:r>
            <w:r>
              <w:rPr>
                <w:rFonts w:hint="eastAsia" w:ascii="宋体" w:hAnsi="宋体" w:eastAsia="宋体" w:cs="宋体"/>
                <w:b w:val="0"/>
                <w:bCs/>
                <w:color w:val="auto"/>
                <w:kern w:val="0"/>
                <w:sz w:val="22"/>
                <w:szCs w:val="22"/>
                <w:lang w:val="en-US" w:eastAsia="zh-CN"/>
              </w:rPr>
              <w:t xml:space="preserve"> / </w:t>
            </w:r>
            <w:r>
              <w:rPr>
                <w:rFonts w:hint="eastAsia" w:ascii="宋体" w:hAnsi="宋体" w:eastAsia="宋体" w:cs="宋体"/>
                <w:b w:val="0"/>
                <w:bCs/>
                <w:color w:val="auto"/>
                <w:kern w:val="0"/>
                <w:sz w:val="22"/>
                <w:szCs w:val="22"/>
              </w:rPr>
              <w:t>≥</w:t>
            </w:r>
          </w:p>
        </w:tc>
        <w:tc>
          <w:tcPr>
            <w:tcW w:w="1110" w:type="pct"/>
            <w:tcBorders>
              <w:tl2br w:val="nil"/>
              <w:tr2bl w:val="nil"/>
            </w:tcBorders>
            <w:tcMar>
              <w:top w:w="12" w:type="dxa"/>
              <w:left w:w="12" w:type="dxa"/>
              <w:right w:w="12" w:type="dxa"/>
            </w:tcMar>
            <w:vAlign w:val="center"/>
          </w:tcPr>
          <w:p w14:paraId="1D8AD0F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35.0</w:t>
            </w:r>
          </w:p>
        </w:tc>
      </w:tr>
      <w:tr w14:paraId="38264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rPr>
        <w:tc>
          <w:tcPr>
            <w:tcW w:w="3889" w:type="pct"/>
            <w:gridSpan w:val="2"/>
            <w:tcBorders>
              <w:tl2br w:val="nil"/>
              <w:tr2bl w:val="nil"/>
            </w:tcBorders>
            <w:tcMar>
              <w:top w:w="12" w:type="dxa"/>
              <w:left w:w="12" w:type="dxa"/>
              <w:right w:w="12" w:type="dxa"/>
            </w:tcMar>
            <w:vAlign w:val="center"/>
          </w:tcPr>
          <w:p w14:paraId="6F4B3FE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水溶磷占有效磷的百分率</w:t>
            </w:r>
            <w:r>
              <w:rPr>
                <w:rFonts w:hint="eastAsia" w:ascii="宋体" w:hAnsi="宋体" w:eastAsia="宋体" w:cs="宋体"/>
                <w:b w:val="0"/>
                <w:bCs/>
                <w:color w:val="auto"/>
                <w:kern w:val="0"/>
                <w:sz w:val="22"/>
                <w:szCs w:val="22"/>
                <w:vertAlign w:val="superscript"/>
              </w:rPr>
              <w:t>b</w:t>
            </w:r>
            <w:r>
              <w:rPr>
                <w:rFonts w:hint="eastAsia" w:ascii="宋体" w:hAnsi="宋体" w:eastAsia="宋体" w:cs="宋体"/>
                <w:b w:val="0"/>
                <w:bCs/>
                <w:color w:val="auto"/>
                <w:kern w:val="0"/>
                <w:sz w:val="22"/>
                <w:szCs w:val="22"/>
                <w:vertAlign w:val="superscript"/>
                <w:lang w:val="en-US" w:eastAsia="zh-CN"/>
              </w:rPr>
              <w:t xml:space="preserve"> </w:t>
            </w:r>
            <w:r>
              <w:rPr>
                <w:rFonts w:hint="eastAsia" w:ascii="宋体" w:hAnsi="宋体" w:eastAsia="宋体" w:cs="宋体"/>
                <w:b w:val="0"/>
                <w:bCs/>
                <w:color w:val="auto"/>
                <w:kern w:val="0"/>
                <w:sz w:val="22"/>
                <w:szCs w:val="22"/>
              </w:rPr>
              <w:t>，%</w:t>
            </w:r>
            <w:r>
              <w:rPr>
                <w:rFonts w:hint="eastAsia" w:ascii="宋体" w:hAnsi="宋体" w:eastAsia="宋体" w:cs="宋体"/>
                <w:b w:val="0"/>
                <w:bCs/>
                <w:color w:val="auto"/>
                <w:kern w:val="0"/>
                <w:sz w:val="22"/>
                <w:szCs w:val="22"/>
                <w:lang w:val="en-US" w:eastAsia="zh-CN"/>
              </w:rPr>
              <w:t xml:space="preserve"> / </w:t>
            </w:r>
            <w:r>
              <w:rPr>
                <w:rFonts w:hint="eastAsia" w:ascii="宋体" w:hAnsi="宋体" w:eastAsia="宋体" w:cs="宋体"/>
                <w:b w:val="0"/>
                <w:bCs/>
                <w:color w:val="auto"/>
                <w:kern w:val="0"/>
                <w:sz w:val="22"/>
                <w:szCs w:val="22"/>
              </w:rPr>
              <w:t>≥</w:t>
            </w:r>
          </w:p>
        </w:tc>
        <w:tc>
          <w:tcPr>
            <w:tcW w:w="1110" w:type="pct"/>
            <w:tcBorders>
              <w:tl2br w:val="nil"/>
              <w:tr2bl w:val="nil"/>
            </w:tcBorders>
            <w:tcMar>
              <w:top w:w="12" w:type="dxa"/>
              <w:left w:w="12" w:type="dxa"/>
              <w:right w:w="12" w:type="dxa"/>
            </w:tcMar>
            <w:vAlign w:val="center"/>
          </w:tcPr>
          <w:p w14:paraId="7154BD7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60</w:t>
            </w:r>
          </w:p>
        </w:tc>
      </w:tr>
      <w:tr w14:paraId="0BCEA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rPr>
        <w:tc>
          <w:tcPr>
            <w:tcW w:w="3889" w:type="pct"/>
            <w:gridSpan w:val="2"/>
            <w:tcBorders>
              <w:tl2br w:val="nil"/>
              <w:tr2bl w:val="nil"/>
            </w:tcBorders>
            <w:tcMar>
              <w:top w:w="12" w:type="dxa"/>
              <w:left w:w="12" w:type="dxa"/>
              <w:right w:w="12" w:type="dxa"/>
            </w:tcMar>
            <w:vAlign w:val="center"/>
          </w:tcPr>
          <w:p w14:paraId="6AD7832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color w:val="auto"/>
                <w:kern w:val="0"/>
                <w:sz w:val="22"/>
                <w:szCs w:val="22"/>
              </w:rPr>
            </w:pPr>
            <w:r>
              <w:rPr>
                <w:rFonts w:hint="eastAsia" w:ascii="宋体" w:hAnsi="宋体" w:eastAsia="宋体" w:cs="宋体"/>
                <w:b w:val="0"/>
                <w:bCs/>
                <w:color w:val="auto"/>
                <w:kern w:val="0"/>
                <w:sz w:val="22"/>
                <w:szCs w:val="22"/>
              </w:rPr>
              <w:t>水分（H</w:t>
            </w:r>
            <w:r>
              <w:rPr>
                <w:rFonts w:hint="eastAsia" w:ascii="宋体" w:hAnsi="宋体" w:eastAsia="宋体" w:cs="宋体"/>
                <w:b w:val="0"/>
                <w:bCs/>
                <w:color w:val="auto"/>
                <w:kern w:val="0"/>
                <w:sz w:val="22"/>
                <w:szCs w:val="22"/>
                <w:vertAlign w:val="subscript"/>
                <w:lang w:val="en-US" w:eastAsia="zh-CN"/>
              </w:rPr>
              <w:t>2</w:t>
            </w:r>
            <w:r>
              <w:rPr>
                <w:rFonts w:hint="eastAsia" w:ascii="宋体" w:hAnsi="宋体" w:eastAsia="宋体" w:cs="宋体"/>
                <w:b w:val="0"/>
                <w:bCs/>
                <w:color w:val="auto"/>
                <w:kern w:val="0"/>
                <w:sz w:val="22"/>
                <w:szCs w:val="22"/>
              </w:rPr>
              <w:t>O）的质量分数，%</w:t>
            </w:r>
            <w:r>
              <w:rPr>
                <w:rFonts w:hint="eastAsia" w:ascii="宋体" w:hAnsi="宋体" w:eastAsia="宋体" w:cs="宋体"/>
                <w:b w:val="0"/>
                <w:bCs/>
                <w:color w:val="auto"/>
                <w:kern w:val="0"/>
                <w:sz w:val="22"/>
                <w:szCs w:val="22"/>
                <w:lang w:val="en-US" w:eastAsia="zh-CN"/>
              </w:rPr>
              <w:t xml:space="preserve"> /</w:t>
            </w:r>
            <w:r>
              <w:rPr>
                <w:rFonts w:hint="eastAsia" w:ascii="宋体" w:hAnsi="宋体" w:eastAsia="宋体" w:cs="宋体"/>
                <w:b w:val="0"/>
                <w:bCs/>
                <w:color w:val="auto"/>
                <w:kern w:val="0"/>
                <w:sz w:val="22"/>
                <w:szCs w:val="22"/>
              </w:rPr>
              <w:t>≤</w:t>
            </w:r>
          </w:p>
        </w:tc>
        <w:tc>
          <w:tcPr>
            <w:tcW w:w="1110" w:type="pct"/>
            <w:tcBorders>
              <w:tl2br w:val="nil"/>
              <w:tr2bl w:val="nil"/>
            </w:tcBorders>
            <w:tcMar>
              <w:top w:w="12" w:type="dxa"/>
              <w:left w:w="12" w:type="dxa"/>
              <w:right w:w="12" w:type="dxa"/>
            </w:tcMar>
            <w:vAlign w:val="center"/>
          </w:tcPr>
          <w:p w14:paraId="703894A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2.0</w:t>
            </w:r>
          </w:p>
        </w:tc>
      </w:tr>
      <w:tr w14:paraId="30234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rPr>
        <w:tc>
          <w:tcPr>
            <w:tcW w:w="3889" w:type="pct"/>
            <w:gridSpan w:val="2"/>
            <w:tcBorders>
              <w:tl2br w:val="nil"/>
              <w:tr2bl w:val="nil"/>
            </w:tcBorders>
            <w:tcMar>
              <w:top w:w="12" w:type="dxa"/>
              <w:left w:w="12" w:type="dxa"/>
              <w:right w:w="12" w:type="dxa"/>
            </w:tcMar>
            <w:vAlign w:val="center"/>
          </w:tcPr>
          <w:p w14:paraId="62FA17C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粒度（2.00mm</w:t>
            </w:r>
            <w:r>
              <w:rPr>
                <w:rFonts w:hint="eastAsia" w:ascii="宋体" w:hAnsi="宋体" w:eastAsia="宋体" w:cs="宋体"/>
                <w:b w:val="0"/>
                <w:bCs/>
                <w:color w:val="auto"/>
                <w:kern w:val="0"/>
                <w:sz w:val="22"/>
                <w:szCs w:val="22"/>
                <w:lang w:val="en-US" w:eastAsia="zh-CN"/>
              </w:rPr>
              <w:t>~</w:t>
            </w:r>
            <w:r>
              <w:rPr>
                <w:rFonts w:hint="eastAsia" w:ascii="宋体" w:hAnsi="宋体" w:eastAsia="宋体" w:cs="宋体"/>
                <w:b w:val="0"/>
                <w:bCs/>
                <w:color w:val="auto"/>
                <w:kern w:val="0"/>
                <w:sz w:val="22"/>
                <w:szCs w:val="22"/>
              </w:rPr>
              <w:t>4.</w:t>
            </w:r>
            <w:r>
              <w:rPr>
                <w:rFonts w:hint="eastAsia" w:ascii="宋体" w:hAnsi="宋体" w:eastAsia="宋体" w:cs="宋体"/>
                <w:b w:val="0"/>
                <w:bCs/>
                <w:color w:val="auto"/>
                <w:kern w:val="0"/>
                <w:sz w:val="22"/>
                <w:szCs w:val="22"/>
                <w:lang w:val="en-US" w:eastAsia="zh-CN"/>
              </w:rPr>
              <w:t>75</w:t>
            </w:r>
            <w:r>
              <w:rPr>
                <w:rFonts w:hint="eastAsia" w:ascii="宋体" w:hAnsi="宋体" w:eastAsia="宋体" w:cs="宋体"/>
                <w:b w:val="0"/>
                <w:bCs/>
                <w:color w:val="auto"/>
                <w:kern w:val="0"/>
                <w:sz w:val="22"/>
                <w:szCs w:val="22"/>
              </w:rPr>
              <w:t>mm），%</w:t>
            </w:r>
            <w:r>
              <w:rPr>
                <w:rFonts w:hint="eastAsia" w:ascii="宋体" w:hAnsi="宋体" w:eastAsia="宋体" w:cs="宋体"/>
                <w:b w:val="0"/>
                <w:bCs/>
                <w:color w:val="auto"/>
                <w:kern w:val="0"/>
                <w:sz w:val="22"/>
                <w:szCs w:val="22"/>
                <w:lang w:val="en-US" w:eastAsia="zh-CN"/>
              </w:rPr>
              <w:t xml:space="preserve"> / </w:t>
            </w:r>
            <w:r>
              <w:rPr>
                <w:rFonts w:hint="eastAsia" w:ascii="宋体" w:hAnsi="宋体" w:eastAsia="宋体" w:cs="宋体"/>
                <w:b w:val="0"/>
                <w:bCs/>
                <w:color w:val="auto"/>
                <w:kern w:val="0"/>
                <w:sz w:val="22"/>
                <w:szCs w:val="22"/>
              </w:rPr>
              <w:t>≥</w:t>
            </w:r>
          </w:p>
        </w:tc>
        <w:tc>
          <w:tcPr>
            <w:tcW w:w="1110" w:type="pct"/>
            <w:tcBorders>
              <w:tl2br w:val="nil"/>
              <w:tr2bl w:val="nil"/>
            </w:tcBorders>
            <w:tcMar>
              <w:top w:w="12" w:type="dxa"/>
              <w:left w:w="12" w:type="dxa"/>
              <w:right w:w="12" w:type="dxa"/>
            </w:tcMar>
            <w:vAlign w:val="center"/>
          </w:tcPr>
          <w:p w14:paraId="3B49B1E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90</w:t>
            </w:r>
          </w:p>
        </w:tc>
      </w:tr>
      <w:tr w14:paraId="1B7F5F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rPr>
        <w:tc>
          <w:tcPr>
            <w:tcW w:w="1883" w:type="pct"/>
            <w:vMerge w:val="restart"/>
            <w:tcBorders>
              <w:tl2br w:val="nil"/>
              <w:tr2bl w:val="nil"/>
            </w:tcBorders>
            <w:tcMar>
              <w:top w:w="12" w:type="dxa"/>
              <w:left w:w="12" w:type="dxa"/>
              <w:right w:w="12" w:type="dxa"/>
            </w:tcMar>
            <w:vAlign w:val="center"/>
          </w:tcPr>
          <w:p w14:paraId="68965C2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氯离子</w:t>
            </w:r>
            <w:r>
              <w:rPr>
                <w:rFonts w:hint="eastAsia" w:ascii="宋体" w:hAnsi="宋体" w:eastAsia="宋体" w:cs="宋体"/>
                <w:b w:val="0"/>
                <w:bCs/>
                <w:color w:val="auto"/>
                <w:kern w:val="0"/>
                <w:sz w:val="22"/>
                <w:szCs w:val="22"/>
                <w:vertAlign w:val="superscript"/>
                <w:lang w:val="en-US" w:eastAsia="zh-CN"/>
              </w:rPr>
              <w:t>c</w:t>
            </w:r>
            <w:r>
              <w:rPr>
                <w:rFonts w:hint="eastAsia" w:ascii="宋体" w:hAnsi="宋体" w:eastAsia="宋体" w:cs="宋体"/>
                <w:b w:val="0"/>
                <w:bCs/>
                <w:color w:val="auto"/>
                <w:kern w:val="0"/>
                <w:sz w:val="22"/>
                <w:szCs w:val="22"/>
              </w:rPr>
              <w:t>，%</w:t>
            </w:r>
          </w:p>
        </w:tc>
        <w:tc>
          <w:tcPr>
            <w:tcW w:w="2005" w:type="pct"/>
            <w:tcBorders>
              <w:tl2br w:val="nil"/>
              <w:tr2bl w:val="nil"/>
            </w:tcBorders>
            <w:tcMar>
              <w:top w:w="12" w:type="dxa"/>
              <w:left w:w="12" w:type="dxa"/>
              <w:right w:w="12" w:type="dxa"/>
            </w:tcMar>
            <w:vAlign w:val="center"/>
          </w:tcPr>
          <w:p w14:paraId="5E20872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未标“含氯”产品≤</w:t>
            </w:r>
          </w:p>
        </w:tc>
        <w:tc>
          <w:tcPr>
            <w:tcW w:w="1110" w:type="pct"/>
            <w:tcBorders>
              <w:tl2br w:val="nil"/>
              <w:tr2bl w:val="nil"/>
            </w:tcBorders>
            <w:tcMar>
              <w:top w:w="12" w:type="dxa"/>
              <w:left w:w="12" w:type="dxa"/>
              <w:right w:w="12" w:type="dxa"/>
            </w:tcMar>
            <w:vAlign w:val="center"/>
          </w:tcPr>
          <w:p w14:paraId="0A85B9F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3.0</w:t>
            </w:r>
          </w:p>
        </w:tc>
      </w:tr>
      <w:tr w14:paraId="52F79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rPr>
        <w:tc>
          <w:tcPr>
            <w:tcW w:w="1883" w:type="pct"/>
            <w:vMerge w:val="continue"/>
            <w:tcBorders>
              <w:tl2br w:val="nil"/>
              <w:tr2bl w:val="nil"/>
            </w:tcBorders>
            <w:tcMar>
              <w:top w:w="12" w:type="dxa"/>
              <w:left w:w="12" w:type="dxa"/>
              <w:right w:w="12" w:type="dxa"/>
            </w:tcMar>
            <w:vAlign w:val="center"/>
          </w:tcPr>
          <w:p w14:paraId="4C37F92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p>
        </w:tc>
        <w:tc>
          <w:tcPr>
            <w:tcW w:w="2005" w:type="pct"/>
            <w:tcBorders>
              <w:tl2br w:val="nil"/>
              <w:tr2bl w:val="nil"/>
            </w:tcBorders>
            <w:tcMar>
              <w:top w:w="12" w:type="dxa"/>
              <w:left w:w="12" w:type="dxa"/>
              <w:right w:w="12" w:type="dxa"/>
            </w:tcMar>
            <w:vAlign w:val="center"/>
          </w:tcPr>
          <w:p w14:paraId="4A580E6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标识“含氯（低氯）”产品≤</w:t>
            </w:r>
          </w:p>
        </w:tc>
        <w:tc>
          <w:tcPr>
            <w:tcW w:w="1110" w:type="pct"/>
            <w:tcBorders>
              <w:tl2br w:val="nil"/>
              <w:tr2bl w:val="nil"/>
            </w:tcBorders>
            <w:tcMar>
              <w:top w:w="12" w:type="dxa"/>
              <w:left w:w="12" w:type="dxa"/>
              <w:right w:w="12" w:type="dxa"/>
            </w:tcMar>
            <w:vAlign w:val="center"/>
          </w:tcPr>
          <w:p w14:paraId="004794F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15.0</w:t>
            </w:r>
          </w:p>
        </w:tc>
      </w:tr>
      <w:tr w14:paraId="2767B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rPr>
        <w:tc>
          <w:tcPr>
            <w:tcW w:w="1883" w:type="pct"/>
            <w:vMerge w:val="continue"/>
            <w:tcBorders>
              <w:tl2br w:val="nil"/>
              <w:tr2bl w:val="nil"/>
            </w:tcBorders>
            <w:tcMar>
              <w:top w:w="12" w:type="dxa"/>
              <w:left w:w="12" w:type="dxa"/>
              <w:right w:w="12" w:type="dxa"/>
            </w:tcMar>
            <w:vAlign w:val="center"/>
          </w:tcPr>
          <w:p w14:paraId="054CD2F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p>
        </w:tc>
        <w:tc>
          <w:tcPr>
            <w:tcW w:w="2005" w:type="pct"/>
            <w:tcBorders>
              <w:tl2br w:val="nil"/>
              <w:tr2bl w:val="nil"/>
            </w:tcBorders>
            <w:tcMar>
              <w:top w:w="12" w:type="dxa"/>
              <w:left w:w="12" w:type="dxa"/>
              <w:right w:w="12" w:type="dxa"/>
            </w:tcMar>
            <w:vAlign w:val="center"/>
          </w:tcPr>
          <w:p w14:paraId="5D3DE08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标识“含氯（中氯）”产品≤</w:t>
            </w:r>
          </w:p>
        </w:tc>
        <w:tc>
          <w:tcPr>
            <w:tcW w:w="1110" w:type="pct"/>
            <w:tcBorders>
              <w:tl2br w:val="nil"/>
              <w:tr2bl w:val="nil"/>
            </w:tcBorders>
            <w:tcMar>
              <w:top w:w="12" w:type="dxa"/>
              <w:left w:w="12" w:type="dxa"/>
              <w:right w:w="12" w:type="dxa"/>
            </w:tcMar>
            <w:vAlign w:val="center"/>
          </w:tcPr>
          <w:p w14:paraId="3237FC1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30.0</w:t>
            </w:r>
          </w:p>
        </w:tc>
      </w:tr>
      <w:tr w14:paraId="6E673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rPr>
        <w:tc>
          <w:tcPr>
            <w:tcW w:w="1883" w:type="pct"/>
            <w:vMerge w:val="restart"/>
            <w:tcBorders>
              <w:tl2br w:val="nil"/>
              <w:tr2bl w:val="nil"/>
            </w:tcBorders>
            <w:tcMar>
              <w:top w:w="12" w:type="dxa"/>
              <w:left w:w="12" w:type="dxa"/>
              <w:right w:w="12" w:type="dxa"/>
            </w:tcMar>
            <w:vAlign w:val="center"/>
          </w:tcPr>
          <w:p w14:paraId="2E9C743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单一中量元素</w:t>
            </w:r>
            <w:r>
              <w:rPr>
                <w:rFonts w:hint="eastAsia" w:ascii="宋体" w:hAnsi="宋体" w:eastAsia="宋体" w:cs="宋体"/>
                <w:b w:val="0"/>
                <w:bCs/>
                <w:color w:val="auto"/>
                <w:kern w:val="0"/>
                <w:sz w:val="22"/>
                <w:szCs w:val="22"/>
                <w:vertAlign w:val="superscript"/>
                <w:lang w:val="en-US" w:eastAsia="zh-CN"/>
              </w:rPr>
              <w:t>d</w:t>
            </w:r>
            <w:r>
              <w:rPr>
                <w:rFonts w:hint="eastAsia" w:ascii="宋体" w:hAnsi="宋体" w:eastAsia="宋体" w:cs="宋体"/>
                <w:b w:val="0"/>
                <w:bCs/>
                <w:color w:val="auto"/>
                <w:kern w:val="0"/>
                <w:sz w:val="22"/>
                <w:szCs w:val="22"/>
              </w:rPr>
              <w:t>(以单质计)，%</w:t>
            </w:r>
          </w:p>
        </w:tc>
        <w:tc>
          <w:tcPr>
            <w:tcW w:w="2005" w:type="pct"/>
            <w:tcBorders>
              <w:tl2br w:val="nil"/>
              <w:tr2bl w:val="nil"/>
            </w:tcBorders>
            <w:tcMar>
              <w:top w:w="12" w:type="dxa"/>
              <w:left w:w="12" w:type="dxa"/>
              <w:right w:w="12" w:type="dxa"/>
            </w:tcMar>
            <w:vAlign w:val="center"/>
          </w:tcPr>
          <w:p w14:paraId="1352F01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有效钙（Ca)</w:t>
            </w:r>
            <w:r>
              <w:rPr>
                <w:rFonts w:hint="eastAsia" w:ascii="宋体" w:hAnsi="宋体" w:eastAsia="宋体" w:cs="宋体"/>
                <w:b w:val="0"/>
                <w:bCs/>
                <w:color w:val="auto"/>
                <w:kern w:val="0"/>
                <w:sz w:val="22"/>
                <w:szCs w:val="22"/>
              </w:rPr>
              <w:t>≥</w:t>
            </w:r>
          </w:p>
          <w:p w14:paraId="25A4C3A7">
            <w:pPr>
              <w:pStyle w:val="2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b w:val="0"/>
                <w:bCs/>
                <w:color w:val="auto"/>
                <w:sz w:val="22"/>
                <w:szCs w:val="22"/>
              </w:rPr>
            </w:pPr>
          </w:p>
        </w:tc>
        <w:tc>
          <w:tcPr>
            <w:tcW w:w="1110" w:type="pct"/>
            <w:tcBorders>
              <w:tl2br w:val="nil"/>
              <w:tr2bl w:val="nil"/>
            </w:tcBorders>
            <w:tcMar>
              <w:top w:w="12" w:type="dxa"/>
              <w:left w:w="12" w:type="dxa"/>
              <w:right w:w="12" w:type="dxa"/>
            </w:tcMar>
            <w:vAlign w:val="center"/>
          </w:tcPr>
          <w:p w14:paraId="45AB4D7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1.0</w:t>
            </w:r>
          </w:p>
        </w:tc>
      </w:tr>
      <w:tr w14:paraId="5B38B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rPr>
        <w:tc>
          <w:tcPr>
            <w:tcW w:w="1883" w:type="pct"/>
            <w:vMerge w:val="continue"/>
            <w:tcBorders>
              <w:tl2br w:val="nil"/>
              <w:tr2bl w:val="nil"/>
            </w:tcBorders>
            <w:tcMar>
              <w:top w:w="12" w:type="dxa"/>
              <w:left w:w="12" w:type="dxa"/>
              <w:right w:w="12" w:type="dxa"/>
            </w:tcMar>
            <w:vAlign w:val="center"/>
          </w:tcPr>
          <w:p w14:paraId="4842A11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p>
        </w:tc>
        <w:tc>
          <w:tcPr>
            <w:tcW w:w="2005" w:type="pct"/>
            <w:tcBorders>
              <w:tl2br w:val="nil"/>
              <w:tr2bl w:val="nil"/>
            </w:tcBorders>
            <w:tcMar>
              <w:top w:w="12" w:type="dxa"/>
              <w:left w:w="12" w:type="dxa"/>
              <w:right w:w="12" w:type="dxa"/>
            </w:tcMar>
            <w:vAlign w:val="center"/>
          </w:tcPr>
          <w:p w14:paraId="01B07F5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有效镁(M</w:t>
            </w:r>
            <w:r>
              <w:rPr>
                <w:rFonts w:hint="eastAsia" w:ascii="宋体" w:hAnsi="宋体" w:eastAsia="宋体" w:cs="宋体"/>
                <w:b w:val="0"/>
                <w:bCs/>
                <w:color w:val="auto"/>
                <w:kern w:val="0"/>
                <w:sz w:val="22"/>
                <w:szCs w:val="22"/>
                <w:lang w:val="en-US" w:eastAsia="zh-CN"/>
              </w:rPr>
              <w:t>g</w:t>
            </w:r>
            <w:r>
              <w:rPr>
                <w:rFonts w:hint="eastAsia" w:ascii="宋体" w:hAnsi="宋体" w:eastAsia="宋体" w:cs="宋体"/>
                <w:b w:val="0"/>
                <w:bCs/>
                <w:color w:val="auto"/>
                <w:kern w:val="0"/>
                <w:sz w:val="22"/>
                <w:szCs w:val="22"/>
              </w:rPr>
              <w:t>)≥</w:t>
            </w:r>
          </w:p>
        </w:tc>
        <w:tc>
          <w:tcPr>
            <w:tcW w:w="1110" w:type="pct"/>
            <w:tcBorders>
              <w:tl2br w:val="nil"/>
              <w:tr2bl w:val="nil"/>
            </w:tcBorders>
            <w:tcMar>
              <w:top w:w="12" w:type="dxa"/>
              <w:left w:w="12" w:type="dxa"/>
              <w:right w:w="12" w:type="dxa"/>
            </w:tcMar>
            <w:vAlign w:val="center"/>
          </w:tcPr>
          <w:p w14:paraId="139E0B2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1.0</w:t>
            </w:r>
          </w:p>
        </w:tc>
      </w:tr>
      <w:tr w14:paraId="35218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rPr>
        <w:tc>
          <w:tcPr>
            <w:tcW w:w="1883" w:type="pct"/>
            <w:vMerge w:val="continue"/>
            <w:tcBorders>
              <w:tl2br w:val="nil"/>
              <w:tr2bl w:val="nil"/>
            </w:tcBorders>
            <w:tcMar>
              <w:top w:w="12" w:type="dxa"/>
              <w:left w:w="12" w:type="dxa"/>
              <w:right w:w="12" w:type="dxa"/>
            </w:tcMar>
            <w:vAlign w:val="center"/>
          </w:tcPr>
          <w:p w14:paraId="075FCCE2">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p>
        </w:tc>
        <w:tc>
          <w:tcPr>
            <w:tcW w:w="2005" w:type="pct"/>
            <w:tcBorders>
              <w:tl2br w:val="nil"/>
              <w:tr2bl w:val="nil"/>
            </w:tcBorders>
            <w:tcMar>
              <w:top w:w="12" w:type="dxa"/>
              <w:left w:w="12" w:type="dxa"/>
              <w:right w:w="12" w:type="dxa"/>
            </w:tcMar>
            <w:vAlign w:val="center"/>
          </w:tcPr>
          <w:p w14:paraId="3549805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总硫(S)≥</w:t>
            </w:r>
          </w:p>
        </w:tc>
        <w:tc>
          <w:tcPr>
            <w:tcW w:w="1110" w:type="pct"/>
            <w:tcBorders>
              <w:tl2br w:val="nil"/>
              <w:tr2bl w:val="nil"/>
            </w:tcBorders>
            <w:tcMar>
              <w:top w:w="12" w:type="dxa"/>
              <w:left w:w="12" w:type="dxa"/>
              <w:right w:w="12" w:type="dxa"/>
            </w:tcMar>
            <w:vAlign w:val="center"/>
          </w:tcPr>
          <w:p w14:paraId="6712266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2.0</w:t>
            </w:r>
          </w:p>
        </w:tc>
      </w:tr>
      <w:tr w14:paraId="5842F9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4" w:hRule="exact"/>
        </w:trPr>
        <w:tc>
          <w:tcPr>
            <w:tcW w:w="3889" w:type="pct"/>
            <w:gridSpan w:val="2"/>
            <w:tcBorders>
              <w:tl2br w:val="nil"/>
              <w:tr2bl w:val="nil"/>
            </w:tcBorders>
            <w:tcMar>
              <w:top w:w="12" w:type="dxa"/>
              <w:left w:w="12" w:type="dxa"/>
              <w:right w:w="12" w:type="dxa"/>
            </w:tcMar>
            <w:vAlign w:val="center"/>
          </w:tcPr>
          <w:p w14:paraId="3799AD8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单一微量元素</w:t>
            </w:r>
            <w:r>
              <w:rPr>
                <w:rFonts w:hint="eastAsia" w:ascii="宋体" w:hAnsi="宋体" w:eastAsia="宋体" w:cs="宋体"/>
                <w:b w:val="0"/>
                <w:bCs/>
                <w:color w:val="auto"/>
                <w:kern w:val="0"/>
                <w:sz w:val="22"/>
                <w:szCs w:val="22"/>
                <w:vertAlign w:val="superscript"/>
                <w:lang w:val="en-US" w:eastAsia="zh-CN"/>
              </w:rPr>
              <w:t>e</w:t>
            </w:r>
            <w:r>
              <w:rPr>
                <w:rFonts w:hint="eastAsia" w:ascii="宋体" w:hAnsi="宋体" w:eastAsia="宋体" w:cs="宋体"/>
                <w:b w:val="0"/>
                <w:bCs/>
                <w:color w:val="auto"/>
                <w:kern w:val="0"/>
                <w:sz w:val="22"/>
                <w:szCs w:val="22"/>
              </w:rPr>
              <w:t>(以单质计)，%</w:t>
            </w:r>
            <w:r>
              <w:rPr>
                <w:rFonts w:hint="eastAsia" w:ascii="宋体" w:hAnsi="宋体" w:eastAsia="宋体" w:cs="宋体"/>
                <w:b w:val="0"/>
                <w:bCs/>
                <w:color w:val="auto"/>
                <w:kern w:val="0"/>
                <w:sz w:val="22"/>
                <w:szCs w:val="22"/>
                <w:lang w:val="en-US" w:eastAsia="zh-CN"/>
              </w:rPr>
              <w:t xml:space="preserve"> / </w:t>
            </w:r>
            <w:r>
              <w:rPr>
                <w:rFonts w:hint="eastAsia" w:ascii="宋体" w:hAnsi="宋体" w:eastAsia="宋体" w:cs="宋体"/>
                <w:b w:val="0"/>
                <w:bCs/>
                <w:color w:val="auto"/>
                <w:kern w:val="0"/>
                <w:sz w:val="22"/>
                <w:szCs w:val="22"/>
              </w:rPr>
              <w:t>≥</w:t>
            </w:r>
          </w:p>
        </w:tc>
        <w:tc>
          <w:tcPr>
            <w:tcW w:w="1110" w:type="pct"/>
            <w:tcBorders>
              <w:tl2br w:val="nil"/>
              <w:tr2bl w:val="nil"/>
            </w:tcBorders>
            <w:tcMar>
              <w:top w:w="12" w:type="dxa"/>
              <w:left w:w="12" w:type="dxa"/>
              <w:right w:w="12" w:type="dxa"/>
            </w:tcMar>
            <w:vAlign w:val="center"/>
          </w:tcPr>
          <w:p w14:paraId="33D502E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0.02</w:t>
            </w:r>
          </w:p>
        </w:tc>
      </w:tr>
      <w:tr w14:paraId="1B3C9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40" w:hRule="exact"/>
        </w:trPr>
        <w:tc>
          <w:tcPr>
            <w:tcW w:w="5000" w:type="pct"/>
            <w:gridSpan w:val="3"/>
            <w:tcBorders>
              <w:tl2br w:val="nil"/>
              <w:tr2bl w:val="nil"/>
            </w:tcBorders>
            <w:tcMar>
              <w:top w:w="12" w:type="dxa"/>
              <w:left w:w="12" w:type="dxa"/>
              <w:right w:w="12" w:type="dxa"/>
            </w:tcMar>
            <w:vAlign w:val="center"/>
          </w:tcPr>
          <w:p w14:paraId="4A7C5246">
            <w:pPr>
              <w:keepNext w:val="0"/>
              <w:keepLines w:val="0"/>
              <w:pageBreakBefore w:val="0"/>
              <w:widowControl/>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a组成产品的单一养分质量分数不得低于4.0%，且单一养分测定值与标明值负偏差的绝对值不得大于1.5%。</w:t>
            </w:r>
          </w:p>
          <w:p w14:paraId="538191C6">
            <w:pPr>
              <w:keepNext w:val="0"/>
              <w:keepLines w:val="0"/>
              <w:pageBreakBefore w:val="0"/>
              <w:widowControl/>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b以钙镁磷肥等构溶性磷肥为基础磷肥并在包装容器上注明为“构溶性磷”时，“水溶性磷占有效磷百分率”不做检验和判定。指为氮、钾二元肥料，“水溶性磷占有效磷百分率”指标项目不做检验和判定。</w:t>
            </w:r>
          </w:p>
          <w:p w14:paraId="247F4078">
            <w:pPr>
              <w:keepNext w:val="0"/>
              <w:keepLines w:val="0"/>
              <w:pageBreakBefore w:val="0"/>
              <w:widowControl/>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c氯离子的质量分数大于30.0%的产品，应在包装袋上标明“含氯（高氯）”，标明“含氯（高氯）”的质量分数可不做检验和判定。</w:t>
            </w:r>
          </w:p>
          <w:p w14:paraId="414BA048">
            <w:pPr>
              <w:keepNext w:val="0"/>
              <w:keepLines w:val="0"/>
              <w:pageBreakBefore w:val="0"/>
              <w:widowControl/>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d包装容器标明含有钙、镁、硫时检测本项目。</w:t>
            </w:r>
          </w:p>
          <w:p w14:paraId="77AB6825">
            <w:pPr>
              <w:keepNext w:val="0"/>
              <w:keepLines w:val="0"/>
              <w:pageBreakBefore w:val="0"/>
              <w:widowControl/>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e包装容器标明含有铜、铁、锰、锌、硼、钼时检测本项目，钼元素的质量分数不高于0.5%。</w:t>
            </w:r>
          </w:p>
        </w:tc>
      </w:tr>
    </w:tbl>
    <w:p w14:paraId="24234ED8">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肥料必须包装规范、标识齐全（名称、规格、有效成份、生产日期、生产单位、合格证等），并按肥料种类出具质检报告。</w:t>
      </w:r>
    </w:p>
    <w:p w14:paraId="0A481808">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施工单位、监理单位和建设单位三方实地</w:t>
      </w:r>
      <w:r>
        <w:rPr>
          <w:rFonts w:hint="eastAsia" w:ascii="宋体" w:hAnsi="宋体" w:eastAsia="宋体" w:cs="宋体"/>
          <w:color w:val="auto"/>
          <w:sz w:val="24"/>
          <w:szCs w:val="24"/>
          <w:lang w:val="en-US" w:eastAsia="zh-CN"/>
        </w:rPr>
        <w:t>对肥料的种类、数量、质量进行核验，并按50吨为一个批次（不足50吨的按一个批次）进行现场抽样，并签字封存送至有相应资质的检验机构进行附件，出具复检报告。</w:t>
      </w:r>
    </w:p>
    <w:p w14:paraId="3E735AA1">
      <w:pPr>
        <w:pStyle w:val="5"/>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（四）免耕补播</w:t>
      </w:r>
      <w:r>
        <w:rPr>
          <w:rFonts w:hint="eastAsia" w:ascii="宋体" w:hAnsi="宋体" w:eastAsia="宋体" w:cs="宋体"/>
          <w:b/>
          <w:bCs/>
          <w:color w:val="auto"/>
          <w:sz w:val="24"/>
          <w:szCs w:val="24"/>
          <w:lang w:val="zh-CN"/>
        </w:rPr>
        <w:t>草种选择</w:t>
      </w:r>
      <w:r>
        <w:rPr>
          <w:rFonts w:hint="eastAsia" w:ascii="宋体" w:hAnsi="宋体" w:eastAsia="宋体" w:cs="宋体"/>
          <w:b/>
          <w:bCs/>
          <w:color w:val="auto"/>
          <w:sz w:val="24"/>
          <w:szCs w:val="24"/>
          <w:lang w:val="en-US" w:eastAsia="zh-CN"/>
        </w:rPr>
        <w:t>及播种量</w:t>
      </w:r>
    </w:p>
    <w:p w14:paraId="7BCEB2ED">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w:t>
      </w:r>
      <w:r>
        <w:rPr>
          <w:rFonts w:hint="eastAsia" w:ascii="宋体" w:hAnsi="宋体" w:eastAsia="宋体" w:cs="宋体"/>
          <w:color w:val="auto"/>
          <w:sz w:val="24"/>
          <w:szCs w:val="24"/>
          <w:lang w:val="en-US" w:eastAsia="zh-CN"/>
        </w:rPr>
        <w:t>提高免耕补播区域</w:t>
      </w:r>
      <w:r>
        <w:rPr>
          <w:rFonts w:hint="eastAsia" w:ascii="宋体" w:hAnsi="宋体" w:eastAsia="宋体" w:cs="宋体"/>
          <w:color w:val="auto"/>
          <w:sz w:val="24"/>
          <w:szCs w:val="24"/>
        </w:rPr>
        <w:t>植物群落稳定性，依据相关科研成果和标准，采用适宜青藏高原生长的多年生优良禾本科牧草，通过上繁草和下繁草的合理配置，建植混播人工群落，项目区为三江源地区的黑土滩退化草地，建植多年生人工草地应选择适应性强、品质优良、种源市场供应量充足的同德短芒披碱草、青海冷地早熟禾、</w:t>
      </w:r>
      <w:r>
        <w:rPr>
          <w:rFonts w:hint="eastAsia" w:ascii="宋体" w:hAnsi="宋体" w:eastAsia="宋体" w:cs="宋体"/>
          <w:color w:val="auto"/>
          <w:sz w:val="24"/>
          <w:szCs w:val="24"/>
          <w:lang w:eastAsia="zh-CN"/>
        </w:rPr>
        <w:t>青海草地早熟禾</w:t>
      </w:r>
      <w:r>
        <w:rPr>
          <w:rFonts w:hint="eastAsia" w:ascii="宋体" w:hAnsi="宋体" w:eastAsia="宋体" w:cs="宋体"/>
          <w:color w:val="auto"/>
          <w:sz w:val="24"/>
          <w:szCs w:val="24"/>
        </w:rPr>
        <w:t>等三种种子进行混播，建成混播的人工草地。</w:t>
      </w:r>
    </w:p>
    <w:p w14:paraId="4300597A">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退化草原改良免耕补播区域播种量设定为4kg/亩，其中</w:t>
      </w:r>
      <w:r>
        <w:rPr>
          <w:rFonts w:hint="eastAsia" w:ascii="宋体" w:hAnsi="宋体" w:eastAsia="宋体" w:cs="宋体"/>
          <w:color w:val="auto"/>
          <w:sz w:val="24"/>
          <w:szCs w:val="24"/>
        </w:rPr>
        <w:t>同德短芒披碱草</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kg/亩，青海冷地早熟禾</w:t>
      </w:r>
      <w:r>
        <w:rPr>
          <w:rFonts w:hint="eastAsia" w:ascii="宋体" w:hAnsi="宋体" w:eastAsia="宋体" w:cs="宋体"/>
          <w:color w:val="auto"/>
          <w:sz w:val="24"/>
          <w:szCs w:val="24"/>
          <w:lang w:val="en-US" w:eastAsia="zh-CN"/>
        </w:rPr>
        <w:t>0.75</w:t>
      </w:r>
      <w:r>
        <w:rPr>
          <w:rFonts w:hint="eastAsia" w:ascii="宋体" w:hAnsi="宋体" w:eastAsia="宋体" w:cs="宋体"/>
          <w:color w:val="auto"/>
          <w:sz w:val="24"/>
          <w:szCs w:val="24"/>
        </w:rPr>
        <w:t>kg/亩、</w:t>
      </w:r>
      <w:r>
        <w:rPr>
          <w:rFonts w:hint="eastAsia" w:ascii="宋体" w:hAnsi="宋体" w:eastAsia="宋体" w:cs="宋体"/>
          <w:color w:val="auto"/>
          <w:sz w:val="24"/>
          <w:szCs w:val="24"/>
          <w:lang w:eastAsia="zh-CN"/>
        </w:rPr>
        <w:t>青海草地早熟禾</w:t>
      </w:r>
      <w:r>
        <w:rPr>
          <w:rFonts w:hint="eastAsia" w:ascii="宋体" w:hAnsi="宋体" w:eastAsia="宋体" w:cs="宋体"/>
          <w:color w:val="auto"/>
          <w:sz w:val="24"/>
          <w:szCs w:val="24"/>
          <w:lang w:val="en-US" w:eastAsia="zh-CN"/>
        </w:rPr>
        <w:t>0.75</w:t>
      </w:r>
      <w:r>
        <w:rPr>
          <w:rFonts w:hint="eastAsia" w:ascii="宋体" w:hAnsi="宋体" w:eastAsia="宋体" w:cs="宋体"/>
          <w:color w:val="auto"/>
          <w:sz w:val="24"/>
          <w:szCs w:val="24"/>
        </w:rPr>
        <w:t>kg/亩。</w:t>
      </w:r>
    </w:p>
    <w:p w14:paraId="097C09AB">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种子质量要求达到国家规定的三级标准以上（种子净度、发芽率执行标准为执行</w:t>
      </w:r>
      <w:r>
        <w:rPr>
          <w:rFonts w:hint="eastAsia" w:ascii="宋体" w:hAnsi="宋体" w:eastAsia="宋体" w:cs="宋体"/>
          <w:bCs/>
          <w:color w:val="auto"/>
          <w:kern w:val="2"/>
          <w:sz w:val="24"/>
          <w:szCs w:val="24"/>
        </w:rPr>
        <w:t>DB63/T</w:t>
      </w:r>
      <w:r>
        <w:rPr>
          <w:rFonts w:hint="eastAsia" w:ascii="宋体" w:hAnsi="宋体" w:eastAsia="宋体" w:cs="宋体"/>
          <w:bCs/>
          <w:color w:val="auto"/>
          <w:kern w:val="2"/>
          <w:sz w:val="24"/>
          <w:szCs w:val="24"/>
          <w:lang w:val="en-US" w:eastAsia="zh-CN"/>
        </w:rPr>
        <w:t xml:space="preserve"> </w:t>
      </w:r>
      <w:r>
        <w:rPr>
          <w:rFonts w:hint="eastAsia" w:ascii="宋体" w:hAnsi="宋体" w:eastAsia="宋体" w:cs="宋体"/>
          <w:bCs/>
          <w:color w:val="auto"/>
          <w:kern w:val="2"/>
          <w:sz w:val="24"/>
          <w:szCs w:val="24"/>
        </w:rPr>
        <w:t>760-2008、GB 6142-2008、</w:t>
      </w:r>
      <w:r>
        <w:rPr>
          <w:rFonts w:hint="eastAsia" w:ascii="宋体" w:hAnsi="宋体" w:eastAsia="宋体" w:cs="宋体"/>
          <w:bCs/>
          <w:color w:val="auto"/>
          <w:kern w:val="2"/>
          <w:sz w:val="24"/>
          <w:szCs w:val="24"/>
          <w:lang w:eastAsia="zh-CN"/>
        </w:rPr>
        <w:t>DB63/T 1064-2021</w:t>
      </w:r>
      <w:r>
        <w:rPr>
          <w:rFonts w:hint="eastAsia" w:ascii="宋体" w:hAnsi="宋体" w:eastAsia="宋体" w:cs="宋体"/>
          <w:color w:val="auto"/>
          <w:sz w:val="24"/>
          <w:szCs w:val="24"/>
        </w:rPr>
        <w:t>。全部采用精选、断芒、定量包装的草种，要求草种检验机构出具种子质量检验报告。</w:t>
      </w:r>
      <w:r>
        <w:rPr>
          <w:rFonts w:hint="eastAsia" w:ascii="宋体" w:hAnsi="宋体" w:eastAsia="宋体" w:cs="宋体"/>
          <w:color w:val="auto"/>
          <w:sz w:val="24"/>
          <w:szCs w:val="24"/>
          <w:lang w:val="en-US" w:eastAsia="zh-CN"/>
        </w:rPr>
        <w:t>详见表6.1-3。</w:t>
      </w:r>
    </w:p>
    <w:p w14:paraId="53312187">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种子包装一律采用净重25kg的定量包装，必须包装规范、标识齐全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包装袋面标明种子名称、供应单位，袋口挂种子标签（标明种子名称、产地、规格、发芽率、净度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生产日期、生产单位、合格证、品种审定编号等）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并按品种分别出具质检报告。</w:t>
      </w:r>
    </w:p>
    <w:p w14:paraId="3A2E5316">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牧草种子严格按照工程管理</w:t>
      </w:r>
      <w:r>
        <w:rPr>
          <w:rFonts w:hint="eastAsia" w:ascii="宋体" w:hAnsi="宋体" w:eastAsia="宋体" w:cs="宋体"/>
          <w:color w:val="auto"/>
          <w:sz w:val="24"/>
          <w:szCs w:val="24"/>
          <w:lang w:val="en-US" w:eastAsia="zh-CN"/>
        </w:rPr>
        <w:t>办法</w:t>
      </w:r>
      <w:r>
        <w:rPr>
          <w:rFonts w:hint="eastAsia" w:ascii="宋体" w:hAnsi="宋体" w:eastAsia="宋体" w:cs="宋体"/>
          <w:color w:val="auto"/>
          <w:sz w:val="24"/>
          <w:szCs w:val="24"/>
        </w:rPr>
        <w:t>执行，施工单位、监理单位和建设单位三方实地</w:t>
      </w:r>
      <w:r>
        <w:rPr>
          <w:rFonts w:hint="eastAsia" w:ascii="宋体" w:hAnsi="宋体" w:eastAsia="宋体" w:cs="宋体"/>
          <w:color w:val="auto"/>
          <w:sz w:val="24"/>
          <w:szCs w:val="24"/>
          <w:lang w:val="en-US" w:eastAsia="zh-CN"/>
        </w:rPr>
        <w:t>对草种的种类、数量、质量及产地进行核验，并按5吨为一个批次（不足5吨的按一个批次）进行现场</w:t>
      </w:r>
      <w:r>
        <w:rPr>
          <w:rFonts w:hint="eastAsia" w:ascii="宋体" w:hAnsi="宋体" w:eastAsia="宋体" w:cs="宋体"/>
          <w:color w:val="auto"/>
          <w:sz w:val="24"/>
          <w:szCs w:val="24"/>
        </w:rPr>
        <w:t>抽样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签字封存</w:t>
      </w:r>
      <w:r>
        <w:rPr>
          <w:rFonts w:hint="eastAsia" w:ascii="宋体" w:hAnsi="宋体" w:eastAsia="宋体" w:cs="宋体"/>
          <w:color w:val="auto"/>
          <w:sz w:val="24"/>
          <w:szCs w:val="24"/>
          <w:lang w:val="en-US" w:eastAsia="zh-CN"/>
        </w:rPr>
        <w:t>送至有相应资质的检验机构进行复检，出具复检报告</w:t>
      </w:r>
      <w:r>
        <w:rPr>
          <w:rFonts w:hint="eastAsia" w:ascii="宋体" w:hAnsi="宋体" w:eastAsia="宋体" w:cs="宋体"/>
          <w:color w:val="auto"/>
          <w:sz w:val="24"/>
          <w:szCs w:val="24"/>
        </w:rPr>
        <w:t>。</w:t>
      </w:r>
    </w:p>
    <w:p w14:paraId="03C4E7A7">
      <w:pPr>
        <w:bidi w:val="0"/>
        <w:spacing w:line="360" w:lineRule="auto"/>
        <w:ind w:left="0" w:leftChars="0" w:firstLine="0" w:firstLineChars="0"/>
        <w:jc w:val="center"/>
        <w:rPr>
          <w:rFonts w:hint="eastAsia" w:ascii="宋体" w:hAnsi="宋体" w:eastAsia="宋体" w:cs="宋体"/>
          <w:color w:val="auto"/>
          <w:sz w:val="24"/>
          <w:szCs w:val="24"/>
          <w:lang w:val="en-US" w:eastAsia="zh-CN"/>
        </w:rPr>
      </w:pPr>
    </w:p>
    <w:p w14:paraId="3B6BF6E5">
      <w:pPr>
        <w:bidi w:val="0"/>
        <w:spacing w:line="360" w:lineRule="auto"/>
        <w:ind w:left="0" w:leftChars="0" w:firstLine="0" w:firstLineChars="0"/>
        <w:jc w:val="center"/>
        <w:rPr>
          <w:rFonts w:hint="eastAsia" w:ascii="宋体" w:hAnsi="宋体" w:eastAsia="宋体" w:cs="宋体"/>
          <w:color w:val="auto"/>
          <w:sz w:val="24"/>
          <w:szCs w:val="24"/>
          <w:lang w:val="en-US" w:eastAsia="zh-CN"/>
        </w:rPr>
      </w:pPr>
    </w:p>
    <w:p w14:paraId="387010B3">
      <w:pPr>
        <w:bidi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textWrapping"/>
      </w:r>
    </w:p>
    <w:p w14:paraId="37BC8061">
      <w:pPr>
        <w:bidi w:val="0"/>
        <w:spacing w:line="360" w:lineRule="auto"/>
        <w:ind w:left="0" w:leftChars="0" w:firstLine="0" w:firstLineChars="0"/>
        <w:jc w:val="center"/>
        <w:rPr>
          <w:rFonts w:hint="eastAsia" w:ascii="宋体" w:hAnsi="宋体" w:eastAsia="宋体" w:cs="宋体"/>
          <w:color w:val="auto"/>
          <w:sz w:val="24"/>
          <w:szCs w:val="24"/>
          <w:lang w:val="en-US" w:eastAsia="zh-CN"/>
        </w:rPr>
      </w:pPr>
    </w:p>
    <w:p w14:paraId="4ED69957">
      <w:pPr>
        <w:bidi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表6.1-3  </w:t>
      </w:r>
      <w:r>
        <w:rPr>
          <w:rFonts w:hint="eastAsia" w:ascii="宋体" w:hAnsi="宋体" w:eastAsia="宋体" w:cs="宋体"/>
          <w:color w:val="auto"/>
          <w:sz w:val="24"/>
          <w:szCs w:val="24"/>
        </w:rPr>
        <w:t>牧草种子质量标准</w:t>
      </w:r>
    </w:p>
    <w:tbl>
      <w:tblPr>
        <w:tblStyle w:val="22"/>
        <w:tblW w:w="500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500"/>
        <w:gridCol w:w="947"/>
        <w:gridCol w:w="593"/>
        <w:gridCol w:w="749"/>
        <w:gridCol w:w="778"/>
        <w:gridCol w:w="870"/>
        <w:gridCol w:w="1360"/>
        <w:gridCol w:w="733"/>
        <w:gridCol w:w="2006"/>
      </w:tblGrid>
      <w:tr w14:paraId="6F2A92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5" w:hRule="atLeast"/>
          <w:tblHeader/>
        </w:trPr>
        <w:tc>
          <w:tcPr>
            <w:tcW w:w="293" w:type="pct"/>
            <w:tcBorders>
              <w:tl2br w:val="nil"/>
              <w:tr2bl w:val="nil"/>
            </w:tcBorders>
            <w:shd w:val="clear" w:color="auto" w:fill="D7D7D7" w:themeFill="background1" w:themeFillShade="D8"/>
            <w:vAlign w:val="center"/>
          </w:tcPr>
          <w:p w14:paraId="772BBF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554" w:type="pct"/>
            <w:tcBorders>
              <w:tl2br w:val="nil"/>
              <w:tr2bl w:val="nil"/>
            </w:tcBorders>
            <w:shd w:val="clear" w:color="auto" w:fill="D7D7D7" w:themeFill="background1" w:themeFillShade="D8"/>
            <w:vAlign w:val="center"/>
          </w:tcPr>
          <w:p w14:paraId="297F9F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347" w:type="pct"/>
            <w:tcBorders>
              <w:tl2br w:val="nil"/>
              <w:tr2bl w:val="nil"/>
            </w:tcBorders>
            <w:shd w:val="clear" w:color="auto" w:fill="D7D7D7" w:themeFill="background1" w:themeFillShade="D8"/>
            <w:vAlign w:val="center"/>
          </w:tcPr>
          <w:p w14:paraId="5A1820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级别</w:t>
            </w:r>
          </w:p>
        </w:tc>
        <w:tc>
          <w:tcPr>
            <w:tcW w:w="438" w:type="pct"/>
            <w:tcBorders>
              <w:tl2br w:val="nil"/>
              <w:tr2bl w:val="nil"/>
            </w:tcBorders>
            <w:shd w:val="clear" w:color="auto" w:fill="D7D7D7" w:themeFill="background1" w:themeFillShade="D8"/>
            <w:vAlign w:val="center"/>
          </w:tcPr>
          <w:p w14:paraId="190E1FE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净度/%≥</w:t>
            </w:r>
          </w:p>
        </w:tc>
        <w:tc>
          <w:tcPr>
            <w:tcW w:w="455" w:type="pct"/>
            <w:tcBorders>
              <w:tl2br w:val="nil"/>
              <w:tr2bl w:val="nil"/>
            </w:tcBorders>
            <w:shd w:val="clear" w:color="auto" w:fill="D7D7D7" w:themeFill="background1" w:themeFillShade="D8"/>
            <w:vAlign w:val="center"/>
          </w:tcPr>
          <w:p w14:paraId="77C9693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发芽率/%≥</w:t>
            </w:r>
          </w:p>
        </w:tc>
        <w:tc>
          <w:tcPr>
            <w:tcW w:w="509" w:type="pct"/>
            <w:tcBorders>
              <w:tl2br w:val="nil"/>
              <w:tr2bl w:val="nil"/>
            </w:tcBorders>
            <w:shd w:val="clear" w:color="auto" w:fill="D7D7D7" w:themeFill="background1" w:themeFillShade="D8"/>
            <w:vAlign w:val="center"/>
          </w:tcPr>
          <w:p w14:paraId="7033C5F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种子用价/%≥</w:t>
            </w:r>
          </w:p>
        </w:tc>
        <w:tc>
          <w:tcPr>
            <w:tcW w:w="796" w:type="pct"/>
            <w:tcBorders>
              <w:tl2br w:val="nil"/>
              <w:tr2bl w:val="nil"/>
            </w:tcBorders>
            <w:shd w:val="clear" w:color="auto" w:fill="D7D7D7" w:themeFill="background1" w:themeFillShade="D8"/>
            <w:vAlign w:val="center"/>
          </w:tcPr>
          <w:p w14:paraId="08EC81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其它植物种子数/（粒/kg）≤</w:t>
            </w:r>
          </w:p>
        </w:tc>
        <w:tc>
          <w:tcPr>
            <w:tcW w:w="429" w:type="pct"/>
            <w:tcBorders>
              <w:tl2br w:val="nil"/>
              <w:tr2bl w:val="nil"/>
            </w:tcBorders>
            <w:shd w:val="clear" w:color="auto" w:fill="D7D7D7" w:themeFill="background1" w:themeFillShade="D8"/>
            <w:vAlign w:val="center"/>
          </w:tcPr>
          <w:p w14:paraId="4872041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水分/%≤</w:t>
            </w:r>
          </w:p>
        </w:tc>
        <w:tc>
          <w:tcPr>
            <w:tcW w:w="1174" w:type="pct"/>
            <w:tcBorders>
              <w:tl2br w:val="nil"/>
              <w:tr2bl w:val="nil"/>
            </w:tcBorders>
            <w:shd w:val="clear" w:color="auto" w:fill="D7D7D7" w:themeFill="background1" w:themeFillShade="D8"/>
            <w:vAlign w:val="center"/>
          </w:tcPr>
          <w:p w14:paraId="5B4505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2B1500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293" w:type="pct"/>
            <w:vMerge w:val="restart"/>
            <w:tcBorders>
              <w:tl2br w:val="nil"/>
              <w:tr2bl w:val="nil"/>
            </w:tcBorders>
            <w:shd w:val="clear" w:color="auto" w:fill="auto"/>
            <w:vAlign w:val="center"/>
          </w:tcPr>
          <w:p w14:paraId="14D06ED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554" w:type="pct"/>
            <w:vMerge w:val="restart"/>
            <w:tcBorders>
              <w:tl2br w:val="nil"/>
              <w:tr2bl w:val="nil"/>
            </w:tcBorders>
            <w:shd w:val="clear" w:color="auto" w:fill="auto"/>
            <w:vAlign w:val="center"/>
          </w:tcPr>
          <w:p w14:paraId="77447E1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青海草地早熟禾</w:t>
            </w:r>
          </w:p>
        </w:tc>
        <w:tc>
          <w:tcPr>
            <w:tcW w:w="347" w:type="pct"/>
            <w:tcBorders>
              <w:tl2br w:val="nil"/>
              <w:tr2bl w:val="nil"/>
            </w:tcBorders>
            <w:shd w:val="clear" w:color="auto" w:fill="auto"/>
            <w:vAlign w:val="center"/>
          </w:tcPr>
          <w:p w14:paraId="041A8F8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w:t>
            </w:r>
          </w:p>
        </w:tc>
        <w:tc>
          <w:tcPr>
            <w:tcW w:w="438" w:type="pct"/>
            <w:tcBorders>
              <w:tl2br w:val="nil"/>
              <w:tr2bl w:val="nil"/>
            </w:tcBorders>
            <w:shd w:val="clear" w:color="auto" w:fill="auto"/>
            <w:vAlign w:val="center"/>
          </w:tcPr>
          <w:p w14:paraId="78ADC6A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w:t>
            </w:r>
          </w:p>
        </w:tc>
        <w:tc>
          <w:tcPr>
            <w:tcW w:w="455" w:type="pct"/>
            <w:tcBorders>
              <w:tl2br w:val="nil"/>
              <w:tr2bl w:val="nil"/>
            </w:tcBorders>
            <w:shd w:val="clear" w:color="auto" w:fill="auto"/>
            <w:vAlign w:val="center"/>
          </w:tcPr>
          <w:p w14:paraId="0164B94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w:t>
            </w:r>
          </w:p>
        </w:tc>
        <w:tc>
          <w:tcPr>
            <w:tcW w:w="509" w:type="pct"/>
            <w:tcBorders>
              <w:tl2br w:val="nil"/>
              <w:tr2bl w:val="nil"/>
            </w:tcBorders>
            <w:shd w:val="clear" w:color="auto" w:fill="auto"/>
            <w:vAlign w:val="center"/>
          </w:tcPr>
          <w:p w14:paraId="58B986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72.3</w:t>
            </w:r>
          </w:p>
        </w:tc>
        <w:tc>
          <w:tcPr>
            <w:tcW w:w="796" w:type="pct"/>
            <w:tcBorders>
              <w:tl2br w:val="nil"/>
              <w:tr2bl w:val="nil"/>
            </w:tcBorders>
            <w:shd w:val="clear" w:color="auto" w:fill="auto"/>
            <w:vAlign w:val="center"/>
          </w:tcPr>
          <w:p w14:paraId="436470D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2500</w:t>
            </w:r>
          </w:p>
        </w:tc>
        <w:tc>
          <w:tcPr>
            <w:tcW w:w="429" w:type="pct"/>
            <w:tcBorders>
              <w:tl2br w:val="nil"/>
              <w:tr2bl w:val="nil"/>
            </w:tcBorders>
            <w:shd w:val="clear" w:color="auto" w:fill="auto"/>
            <w:vAlign w:val="center"/>
          </w:tcPr>
          <w:p w14:paraId="3B6018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174" w:type="pct"/>
            <w:vMerge w:val="restart"/>
            <w:tcBorders>
              <w:tl2br w:val="nil"/>
              <w:tr2bl w:val="nil"/>
            </w:tcBorders>
            <w:shd w:val="clear" w:color="auto" w:fill="auto"/>
            <w:vAlign w:val="center"/>
          </w:tcPr>
          <w:p w14:paraId="23CEDA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DB63/T 1064-2021</w:t>
            </w:r>
          </w:p>
        </w:tc>
      </w:tr>
      <w:tr w14:paraId="0CAC59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293" w:type="pct"/>
            <w:vMerge w:val="continue"/>
            <w:tcBorders>
              <w:tl2br w:val="nil"/>
              <w:tr2bl w:val="nil"/>
            </w:tcBorders>
            <w:shd w:val="clear" w:color="auto" w:fill="auto"/>
            <w:vAlign w:val="center"/>
          </w:tcPr>
          <w:p w14:paraId="5E734EE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554" w:type="pct"/>
            <w:vMerge w:val="continue"/>
            <w:tcBorders>
              <w:tl2br w:val="nil"/>
              <w:tr2bl w:val="nil"/>
            </w:tcBorders>
            <w:shd w:val="clear" w:color="auto" w:fill="auto"/>
            <w:vAlign w:val="center"/>
          </w:tcPr>
          <w:p w14:paraId="4939D5E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347" w:type="pct"/>
            <w:tcBorders>
              <w:tl2br w:val="nil"/>
              <w:tr2bl w:val="nil"/>
            </w:tcBorders>
            <w:shd w:val="clear" w:color="auto" w:fill="auto"/>
            <w:vAlign w:val="center"/>
          </w:tcPr>
          <w:p w14:paraId="1246FB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w:t>
            </w:r>
          </w:p>
        </w:tc>
        <w:tc>
          <w:tcPr>
            <w:tcW w:w="438" w:type="pct"/>
            <w:tcBorders>
              <w:tl2br w:val="nil"/>
              <w:tr2bl w:val="nil"/>
            </w:tcBorders>
            <w:shd w:val="clear" w:color="auto" w:fill="auto"/>
            <w:vAlign w:val="center"/>
          </w:tcPr>
          <w:p w14:paraId="7157634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455" w:type="pct"/>
            <w:tcBorders>
              <w:tl2br w:val="nil"/>
              <w:tr2bl w:val="nil"/>
            </w:tcBorders>
            <w:shd w:val="clear" w:color="auto" w:fill="auto"/>
            <w:vAlign w:val="center"/>
          </w:tcPr>
          <w:p w14:paraId="590DBF5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509" w:type="pct"/>
            <w:tcBorders>
              <w:tl2br w:val="nil"/>
              <w:tr2bl w:val="nil"/>
            </w:tcBorders>
            <w:shd w:val="clear" w:color="auto" w:fill="auto"/>
            <w:vAlign w:val="center"/>
          </w:tcPr>
          <w:p w14:paraId="49E2C55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w:t>
            </w:r>
          </w:p>
        </w:tc>
        <w:tc>
          <w:tcPr>
            <w:tcW w:w="796" w:type="pct"/>
            <w:tcBorders>
              <w:tl2br w:val="nil"/>
              <w:tr2bl w:val="nil"/>
            </w:tcBorders>
            <w:shd w:val="clear" w:color="auto" w:fill="auto"/>
            <w:vAlign w:val="center"/>
          </w:tcPr>
          <w:p w14:paraId="435A11F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3500</w:t>
            </w:r>
          </w:p>
        </w:tc>
        <w:tc>
          <w:tcPr>
            <w:tcW w:w="429" w:type="pct"/>
            <w:tcBorders>
              <w:tl2br w:val="nil"/>
              <w:tr2bl w:val="nil"/>
            </w:tcBorders>
            <w:shd w:val="clear" w:color="auto" w:fill="auto"/>
            <w:vAlign w:val="center"/>
          </w:tcPr>
          <w:p w14:paraId="213793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174" w:type="pct"/>
            <w:vMerge w:val="continue"/>
            <w:tcBorders>
              <w:tl2br w:val="nil"/>
              <w:tr2bl w:val="nil"/>
            </w:tcBorders>
            <w:shd w:val="clear" w:color="auto" w:fill="auto"/>
            <w:vAlign w:val="center"/>
          </w:tcPr>
          <w:p w14:paraId="01C428D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r w14:paraId="59F3D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293" w:type="pct"/>
            <w:vMerge w:val="continue"/>
            <w:tcBorders>
              <w:tl2br w:val="nil"/>
              <w:tr2bl w:val="nil"/>
            </w:tcBorders>
            <w:shd w:val="clear" w:color="auto" w:fill="auto"/>
            <w:vAlign w:val="center"/>
          </w:tcPr>
          <w:p w14:paraId="4F92299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554" w:type="pct"/>
            <w:vMerge w:val="continue"/>
            <w:tcBorders>
              <w:tl2br w:val="nil"/>
              <w:tr2bl w:val="nil"/>
            </w:tcBorders>
            <w:shd w:val="clear" w:color="auto" w:fill="auto"/>
            <w:vAlign w:val="center"/>
          </w:tcPr>
          <w:p w14:paraId="7966F6C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347" w:type="pct"/>
            <w:tcBorders>
              <w:tl2br w:val="nil"/>
              <w:tr2bl w:val="nil"/>
            </w:tcBorders>
            <w:shd w:val="clear" w:color="auto" w:fill="auto"/>
            <w:vAlign w:val="center"/>
          </w:tcPr>
          <w:p w14:paraId="357C015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w:t>
            </w:r>
          </w:p>
        </w:tc>
        <w:tc>
          <w:tcPr>
            <w:tcW w:w="438" w:type="pct"/>
            <w:tcBorders>
              <w:tl2br w:val="nil"/>
              <w:tr2bl w:val="nil"/>
            </w:tcBorders>
            <w:shd w:val="clear" w:color="auto" w:fill="auto"/>
            <w:vAlign w:val="center"/>
          </w:tcPr>
          <w:p w14:paraId="732E49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w:t>
            </w:r>
          </w:p>
        </w:tc>
        <w:tc>
          <w:tcPr>
            <w:tcW w:w="455" w:type="pct"/>
            <w:tcBorders>
              <w:tl2br w:val="nil"/>
              <w:tr2bl w:val="nil"/>
            </w:tcBorders>
            <w:shd w:val="clear" w:color="auto" w:fill="auto"/>
            <w:vAlign w:val="center"/>
          </w:tcPr>
          <w:p w14:paraId="0D11CB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w:t>
            </w:r>
          </w:p>
        </w:tc>
        <w:tc>
          <w:tcPr>
            <w:tcW w:w="509" w:type="pct"/>
            <w:tcBorders>
              <w:tl2br w:val="nil"/>
              <w:tr2bl w:val="nil"/>
            </w:tcBorders>
            <w:shd w:val="clear" w:color="auto" w:fill="auto"/>
            <w:vAlign w:val="center"/>
          </w:tcPr>
          <w:p w14:paraId="17439D8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56.3</w:t>
            </w:r>
          </w:p>
        </w:tc>
        <w:tc>
          <w:tcPr>
            <w:tcW w:w="796" w:type="pct"/>
            <w:tcBorders>
              <w:tl2br w:val="nil"/>
              <w:tr2bl w:val="nil"/>
            </w:tcBorders>
            <w:shd w:val="clear" w:color="auto" w:fill="auto"/>
            <w:vAlign w:val="center"/>
          </w:tcPr>
          <w:p w14:paraId="7C55CB9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5500</w:t>
            </w:r>
          </w:p>
        </w:tc>
        <w:tc>
          <w:tcPr>
            <w:tcW w:w="429" w:type="pct"/>
            <w:tcBorders>
              <w:tl2br w:val="nil"/>
              <w:tr2bl w:val="nil"/>
            </w:tcBorders>
            <w:shd w:val="clear" w:color="auto" w:fill="auto"/>
            <w:vAlign w:val="center"/>
          </w:tcPr>
          <w:p w14:paraId="22112B0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174" w:type="pct"/>
            <w:vMerge w:val="continue"/>
            <w:tcBorders>
              <w:tl2br w:val="nil"/>
              <w:tr2bl w:val="nil"/>
            </w:tcBorders>
            <w:shd w:val="clear" w:color="auto" w:fill="auto"/>
            <w:vAlign w:val="center"/>
          </w:tcPr>
          <w:p w14:paraId="4007BD5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r w14:paraId="4F6122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293" w:type="pct"/>
            <w:vMerge w:val="restart"/>
            <w:tcBorders>
              <w:tl2br w:val="nil"/>
              <w:tr2bl w:val="nil"/>
            </w:tcBorders>
            <w:shd w:val="clear" w:color="auto" w:fill="auto"/>
            <w:vAlign w:val="center"/>
          </w:tcPr>
          <w:p w14:paraId="5CE28E2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554" w:type="pct"/>
            <w:vMerge w:val="restart"/>
            <w:tcBorders>
              <w:tl2br w:val="nil"/>
              <w:tr2bl w:val="nil"/>
            </w:tcBorders>
            <w:shd w:val="clear" w:color="auto" w:fill="auto"/>
            <w:vAlign w:val="center"/>
          </w:tcPr>
          <w:p w14:paraId="51993E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青海冷地早熟禾</w:t>
            </w:r>
          </w:p>
        </w:tc>
        <w:tc>
          <w:tcPr>
            <w:tcW w:w="347" w:type="pct"/>
            <w:tcBorders>
              <w:tl2br w:val="nil"/>
              <w:tr2bl w:val="nil"/>
            </w:tcBorders>
            <w:shd w:val="clear" w:color="auto" w:fill="auto"/>
            <w:vAlign w:val="center"/>
          </w:tcPr>
          <w:p w14:paraId="2AD0C7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w:t>
            </w:r>
          </w:p>
        </w:tc>
        <w:tc>
          <w:tcPr>
            <w:tcW w:w="438" w:type="pct"/>
            <w:tcBorders>
              <w:tl2br w:val="nil"/>
              <w:tr2bl w:val="nil"/>
            </w:tcBorders>
            <w:shd w:val="clear" w:color="auto" w:fill="auto"/>
            <w:vAlign w:val="center"/>
          </w:tcPr>
          <w:p w14:paraId="598A447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96</w:t>
            </w:r>
          </w:p>
        </w:tc>
        <w:tc>
          <w:tcPr>
            <w:tcW w:w="455" w:type="pct"/>
            <w:tcBorders>
              <w:tl2br w:val="nil"/>
              <w:tr2bl w:val="nil"/>
            </w:tcBorders>
            <w:shd w:val="clear" w:color="auto" w:fill="auto"/>
            <w:vAlign w:val="center"/>
          </w:tcPr>
          <w:p w14:paraId="78C12E2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509" w:type="pct"/>
            <w:tcBorders>
              <w:tl2br w:val="nil"/>
              <w:tr2bl w:val="nil"/>
            </w:tcBorders>
            <w:shd w:val="clear" w:color="auto" w:fill="auto"/>
            <w:vAlign w:val="center"/>
          </w:tcPr>
          <w:p w14:paraId="2E88669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81.6</w:t>
            </w:r>
          </w:p>
        </w:tc>
        <w:tc>
          <w:tcPr>
            <w:tcW w:w="796" w:type="pct"/>
            <w:tcBorders>
              <w:tl2br w:val="nil"/>
              <w:tr2bl w:val="nil"/>
            </w:tcBorders>
            <w:shd w:val="clear" w:color="auto" w:fill="auto"/>
            <w:vAlign w:val="center"/>
          </w:tcPr>
          <w:p w14:paraId="196FA5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429" w:type="pct"/>
            <w:tcBorders>
              <w:tl2br w:val="nil"/>
              <w:tr2bl w:val="nil"/>
            </w:tcBorders>
            <w:shd w:val="clear" w:color="auto" w:fill="auto"/>
            <w:vAlign w:val="center"/>
          </w:tcPr>
          <w:p w14:paraId="2819BC2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74" w:type="pct"/>
            <w:vMerge w:val="restart"/>
            <w:tcBorders>
              <w:tl2br w:val="nil"/>
              <w:tr2bl w:val="nil"/>
            </w:tcBorders>
            <w:shd w:val="clear" w:color="auto" w:fill="auto"/>
            <w:vAlign w:val="center"/>
          </w:tcPr>
          <w:p w14:paraId="776584F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GB 6142-2008中普通早熟禾标准</w:t>
            </w:r>
          </w:p>
        </w:tc>
      </w:tr>
      <w:tr w14:paraId="4ECA05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293" w:type="pct"/>
            <w:vMerge w:val="continue"/>
            <w:tcBorders>
              <w:tl2br w:val="nil"/>
              <w:tr2bl w:val="nil"/>
            </w:tcBorders>
            <w:shd w:val="clear" w:color="auto" w:fill="auto"/>
            <w:vAlign w:val="center"/>
          </w:tcPr>
          <w:p w14:paraId="24009B7C">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554" w:type="pct"/>
            <w:vMerge w:val="continue"/>
            <w:tcBorders>
              <w:tl2br w:val="nil"/>
              <w:tr2bl w:val="nil"/>
            </w:tcBorders>
            <w:shd w:val="clear" w:color="auto" w:fill="auto"/>
            <w:vAlign w:val="center"/>
          </w:tcPr>
          <w:p w14:paraId="1AF7779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347" w:type="pct"/>
            <w:tcBorders>
              <w:tl2br w:val="nil"/>
              <w:tr2bl w:val="nil"/>
            </w:tcBorders>
            <w:shd w:val="clear" w:color="auto" w:fill="auto"/>
            <w:vAlign w:val="center"/>
          </w:tcPr>
          <w:p w14:paraId="51C494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w:t>
            </w:r>
          </w:p>
        </w:tc>
        <w:tc>
          <w:tcPr>
            <w:tcW w:w="438" w:type="pct"/>
            <w:tcBorders>
              <w:tl2br w:val="nil"/>
              <w:tr2bl w:val="nil"/>
            </w:tcBorders>
            <w:shd w:val="clear" w:color="auto" w:fill="auto"/>
            <w:vAlign w:val="center"/>
          </w:tcPr>
          <w:p w14:paraId="46E995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93</w:t>
            </w:r>
          </w:p>
        </w:tc>
        <w:tc>
          <w:tcPr>
            <w:tcW w:w="455" w:type="pct"/>
            <w:tcBorders>
              <w:tl2br w:val="nil"/>
              <w:tr2bl w:val="nil"/>
            </w:tcBorders>
            <w:shd w:val="clear" w:color="auto" w:fill="auto"/>
            <w:vAlign w:val="center"/>
          </w:tcPr>
          <w:p w14:paraId="536ED33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80</w:t>
            </w:r>
          </w:p>
        </w:tc>
        <w:tc>
          <w:tcPr>
            <w:tcW w:w="509" w:type="pct"/>
            <w:tcBorders>
              <w:tl2br w:val="nil"/>
              <w:tr2bl w:val="nil"/>
            </w:tcBorders>
            <w:shd w:val="clear" w:color="auto" w:fill="auto"/>
            <w:vAlign w:val="center"/>
          </w:tcPr>
          <w:p w14:paraId="078C6B9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74.4</w:t>
            </w:r>
          </w:p>
        </w:tc>
        <w:tc>
          <w:tcPr>
            <w:tcW w:w="796" w:type="pct"/>
            <w:tcBorders>
              <w:tl2br w:val="nil"/>
              <w:tr2bl w:val="nil"/>
            </w:tcBorders>
            <w:shd w:val="clear" w:color="auto" w:fill="auto"/>
            <w:vAlign w:val="center"/>
          </w:tcPr>
          <w:p w14:paraId="3E5CD79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429" w:type="pct"/>
            <w:tcBorders>
              <w:tl2br w:val="nil"/>
              <w:tr2bl w:val="nil"/>
            </w:tcBorders>
            <w:shd w:val="clear" w:color="auto" w:fill="auto"/>
            <w:vAlign w:val="center"/>
          </w:tcPr>
          <w:p w14:paraId="77276E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74" w:type="pct"/>
            <w:vMerge w:val="continue"/>
            <w:tcBorders>
              <w:tl2br w:val="nil"/>
              <w:tr2bl w:val="nil"/>
            </w:tcBorders>
            <w:shd w:val="clear" w:color="auto" w:fill="auto"/>
            <w:vAlign w:val="center"/>
          </w:tcPr>
          <w:p w14:paraId="21B543C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r w14:paraId="42D3D7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293" w:type="pct"/>
            <w:vMerge w:val="continue"/>
            <w:tcBorders>
              <w:tl2br w:val="nil"/>
              <w:tr2bl w:val="nil"/>
            </w:tcBorders>
            <w:shd w:val="clear" w:color="auto" w:fill="auto"/>
            <w:vAlign w:val="center"/>
          </w:tcPr>
          <w:p w14:paraId="1A7ABBA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554" w:type="pct"/>
            <w:vMerge w:val="continue"/>
            <w:tcBorders>
              <w:tl2br w:val="nil"/>
              <w:tr2bl w:val="nil"/>
            </w:tcBorders>
            <w:shd w:val="clear" w:color="auto" w:fill="auto"/>
            <w:vAlign w:val="center"/>
          </w:tcPr>
          <w:p w14:paraId="16C0561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347" w:type="pct"/>
            <w:tcBorders>
              <w:tl2br w:val="nil"/>
              <w:tr2bl w:val="nil"/>
            </w:tcBorders>
            <w:shd w:val="clear" w:color="auto" w:fill="auto"/>
            <w:vAlign w:val="center"/>
          </w:tcPr>
          <w:p w14:paraId="547B2A4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w:t>
            </w:r>
          </w:p>
        </w:tc>
        <w:tc>
          <w:tcPr>
            <w:tcW w:w="438" w:type="pct"/>
            <w:tcBorders>
              <w:tl2br w:val="nil"/>
              <w:tr2bl w:val="nil"/>
            </w:tcBorders>
            <w:shd w:val="clear" w:color="auto" w:fill="auto"/>
            <w:vAlign w:val="center"/>
          </w:tcPr>
          <w:p w14:paraId="2BF8F6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90</w:t>
            </w:r>
          </w:p>
        </w:tc>
        <w:tc>
          <w:tcPr>
            <w:tcW w:w="455" w:type="pct"/>
            <w:tcBorders>
              <w:tl2br w:val="nil"/>
              <w:tr2bl w:val="nil"/>
            </w:tcBorders>
            <w:shd w:val="clear" w:color="auto" w:fill="auto"/>
            <w:vAlign w:val="center"/>
          </w:tcPr>
          <w:p w14:paraId="6884940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75</w:t>
            </w:r>
          </w:p>
        </w:tc>
        <w:tc>
          <w:tcPr>
            <w:tcW w:w="509" w:type="pct"/>
            <w:tcBorders>
              <w:tl2br w:val="nil"/>
              <w:tr2bl w:val="nil"/>
            </w:tcBorders>
            <w:shd w:val="clear" w:color="auto" w:fill="auto"/>
            <w:vAlign w:val="center"/>
          </w:tcPr>
          <w:p w14:paraId="5319710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67.5</w:t>
            </w:r>
          </w:p>
        </w:tc>
        <w:tc>
          <w:tcPr>
            <w:tcW w:w="796" w:type="pct"/>
            <w:tcBorders>
              <w:tl2br w:val="nil"/>
              <w:tr2bl w:val="nil"/>
            </w:tcBorders>
            <w:shd w:val="clear" w:color="auto" w:fill="auto"/>
            <w:vAlign w:val="center"/>
          </w:tcPr>
          <w:p w14:paraId="29EB4A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429" w:type="pct"/>
            <w:tcBorders>
              <w:tl2br w:val="nil"/>
              <w:tr2bl w:val="nil"/>
            </w:tcBorders>
            <w:shd w:val="clear" w:color="auto" w:fill="auto"/>
            <w:vAlign w:val="center"/>
          </w:tcPr>
          <w:p w14:paraId="1A7BF6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74" w:type="pct"/>
            <w:vMerge w:val="continue"/>
            <w:tcBorders>
              <w:tl2br w:val="nil"/>
              <w:tr2bl w:val="nil"/>
            </w:tcBorders>
            <w:shd w:val="clear" w:color="auto" w:fill="auto"/>
            <w:vAlign w:val="center"/>
          </w:tcPr>
          <w:p w14:paraId="5CE4A41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r w14:paraId="0197D3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293" w:type="pct"/>
            <w:vMerge w:val="restart"/>
            <w:tcBorders>
              <w:tl2br w:val="nil"/>
              <w:tr2bl w:val="nil"/>
            </w:tcBorders>
            <w:shd w:val="clear" w:color="auto" w:fill="auto"/>
            <w:vAlign w:val="center"/>
          </w:tcPr>
          <w:p w14:paraId="39A1A6A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554" w:type="pct"/>
            <w:vMerge w:val="restart"/>
            <w:tcBorders>
              <w:tl2br w:val="nil"/>
              <w:tr2bl w:val="nil"/>
            </w:tcBorders>
            <w:shd w:val="clear" w:color="auto" w:fill="auto"/>
            <w:vAlign w:val="center"/>
          </w:tcPr>
          <w:p w14:paraId="3E975D1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同德短芒披碱草</w:t>
            </w:r>
          </w:p>
        </w:tc>
        <w:tc>
          <w:tcPr>
            <w:tcW w:w="347" w:type="pct"/>
            <w:tcBorders>
              <w:tl2br w:val="nil"/>
              <w:tr2bl w:val="nil"/>
            </w:tcBorders>
            <w:shd w:val="clear" w:color="auto" w:fill="auto"/>
            <w:vAlign w:val="center"/>
          </w:tcPr>
          <w:p w14:paraId="6609E0C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w:t>
            </w:r>
          </w:p>
        </w:tc>
        <w:tc>
          <w:tcPr>
            <w:tcW w:w="438" w:type="pct"/>
            <w:tcBorders>
              <w:tl2br w:val="nil"/>
              <w:tr2bl w:val="nil"/>
            </w:tcBorders>
            <w:shd w:val="clear" w:color="auto" w:fill="auto"/>
            <w:vAlign w:val="center"/>
          </w:tcPr>
          <w:p w14:paraId="6DECEE8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455" w:type="pct"/>
            <w:tcBorders>
              <w:tl2br w:val="nil"/>
              <w:tr2bl w:val="nil"/>
            </w:tcBorders>
            <w:shd w:val="clear" w:color="auto" w:fill="auto"/>
            <w:vAlign w:val="center"/>
          </w:tcPr>
          <w:p w14:paraId="6F708C8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509" w:type="pct"/>
            <w:tcBorders>
              <w:tl2br w:val="nil"/>
              <w:tr2bl w:val="nil"/>
            </w:tcBorders>
            <w:shd w:val="clear" w:color="auto" w:fill="auto"/>
            <w:vAlign w:val="center"/>
          </w:tcPr>
          <w:p w14:paraId="7D86F5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85.5</w:t>
            </w:r>
          </w:p>
        </w:tc>
        <w:tc>
          <w:tcPr>
            <w:tcW w:w="796" w:type="pct"/>
            <w:tcBorders>
              <w:tl2br w:val="nil"/>
              <w:tr2bl w:val="nil"/>
            </w:tcBorders>
            <w:shd w:val="clear" w:color="auto" w:fill="auto"/>
            <w:vAlign w:val="center"/>
          </w:tcPr>
          <w:p w14:paraId="235F405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29" w:type="pct"/>
            <w:tcBorders>
              <w:tl2br w:val="nil"/>
              <w:tr2bl w:val="nil"/>
            </w:tcBorders>
            <w:shd w:val="clear" w:color="auto" w:fill="auto"/>
            <w:vAlign w:val="center"/>
          </w:tcPr>
          <w:p w14:paraId="60780B2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74" w:type="pct"/>
            <w:vMerge w:val="restart"/>
            <w:tcBorders>
              <w:tl2br w:val="nil"/>
              <w:tr2bl w:val="nil"/>
            </w:tcBorders>
            <w:shd w:val="clear" w:color="auto" w:fill="auto"/>
            <w:vAlign w:val="center"/>
          </w:tcPr>
          <w:p w14:paraId="67745DB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执行DB63/T760-2008</w:t>
            </w:r>
          </w:p>
        </w:tc>
      </w:tr>
      <w:tr w14:paraId="3DA177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293" w:type="pct"/>
            <w:vMerge w:val="continue"/>
            <w:tcBorders>
              <w:tl2br w:val="nil"/>
              <w:tr2bl w:val="nil"/>
            </w:tcBorders>
            <w:shd w:val="clear" w:color="auto" w:fill="auto"/>
            <w:vAlign w:val="center"/>
          </w:tcPr>
          <w:p w14:paraId="413AD0B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554" w:type="pct"/>
            <w:vMerge w:val="continue"/>
            <w:tcBorders>
              <w:tl2br w:val="nil"/>
              <w:tr2bl w:val="nil"/>
            </w:tcBorders>
            <w:shd w:val="clear" w:color="auto" w:fill="auto"/>
            <w:vAlign w:val="center"/>
          </w:tcPr>
          <w:p w14:paraId="5014F7F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347" w:type="pct"/>
            <w:tcBorders>
              <w:tl2br w:val="nil"/>
              <w:tr2bl w:val="nil"/>
            </w:tcBorders>
            <w:shd w:val="clear" w:color="auto" w:fill="auto"/>
            <w:vAlign w:val="center"/>
          </w:tcPr>
          <w:p w14:paraId="2962EB0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w:t>
            </w:r>
          </w:p>
        </w:tc>
        <w:tc>
          <w:tcPr>
            <w:tcW w:w="438" w:type="pct"/>
            <w:tcBorders>
              <w:tl2br w:val="nil"/>
              <w:tr2bl w:val="nil"/>
            </w:tcBorders>
            <w:shd w:val="clear" w:color="auto" w:fill="auto"/>
            <w:vAlign w:val="center"/>
          </w:tcPr>
          <w:p w14:paraId="03EC64C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455" w:type="pct"/>
            <w:tcBorders>
              <w:tl2br w:val="nil"/>
              <w:tr2bl w:val="nil"/>
            </w:tcBorders>
            <w:shd w:val="clear" w:color="auto" w:fill="auto"/>
            <w:vAlign w:val="center"/>
          </w:tcPr>
          <w:p w14:paraId="1E6BE59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509" w:type="pct"/>
            <w:tcBorders>
              <w:tl2br w:val="nil"/>
              <w:tr2bl w:val="nil"/>
            </w:tcBorders>
            <w:shd w:val="clear" w:color="auto" w:fill="auto"/>
            <w:vAlign w:val="center"/>
          </w:tcPr>
          <w:p w14:paraId="784E1C5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76.5</w:t>
            </w:r>
          </w:p>
        </w:tc>
        <w:tc>
          <w:tcPr>
            <w:tcW w:w="796" w:type="pct"/>
            <w:tcBorders>
              <w:tl2br w:val="nil"/>
              <w:tr2bl w:val="nil"/>
            </w:tcBorders>
            <w:shd w:val="clear" w:color="auto" w:fill="auto"/>
            <w:vAlign w:val="center"/>
          </w:tcPr>
          <w:p w14:paraId="16B3CEC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429" w:type="pct"/>
            <w:tcBorders>
              <w:tl2br w:val="nil"/>
              <w:tr2bl w:val="nil"/>
            </w:tcBorders>
            <w:shd w:val="clear" w:color="auto" w:fill="auto"/>
            <w:vAlign w:val="center"/>
          </w:tcPr>
          <w:p w14:paraId="6E44EEB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74" w:type="pct"/>
            <w:vMerge w:val="continue"/>
            <w:tcBorders>
              <w:tl2br w:val="nil"/>
              <w:tr2bl w:val="nil"/>
            </w:tcBorders>
            <w:shd w:val="clear" w:color="auto" w:fill="auto"/>
            <w:vAlign w:val="center"/>
          </w:tcPr>
          <w:p w14:paraId="64ABC87A">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r w14:paraId="3D322E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293" w:type="pct"/>
            <w:vMerge w:val="continue"/>
            <w:tcBorders>
              <w:tl2br w:val="nil"/>
              <w:tr2bl w:val="nil"/>
            </w:tcBorders>
            <w:shd w:val="clear" w:color="auto" w:fill="auto"/>
            <w:vAlign w:val="center"/>
          </w:tcPr>
          <w:p w14:paraId="4AC6FB8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554" w:type="pct"/>
            <w:vMerge w:val="continue"/>
            <w:tcBorders>
              <w:tl2br w:val="nil"/>
              <w:tr2bl w:val="nil"/>
            </w:tcBorders>
            <w:shd w:val="clear" w:color="auto" w:fill="auto"/>
            <w:vAlign w:val="center"/>
          </w:tcPr>
          <w:p w14:paraId="26281CFD">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347" w:type="pct"/>
            <w:tcBorders>
              <w:tl2br w:val="nil"/>
              <w:tr2bl w:val="nil"/>
            </w:tcBorders>
            <w:shd w:val="clear" w:color="auto" w:fill="auto"/>
            <w:vAlign w:val="center"/>
          </w:tcPr>
          <w:p w14:paraId="6568A57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w:t>
            </w:r>
          </w:p>
        </w:tc>
        <w:tc>
          <w:tcPr>
            <w:tcW w:w="438" w:type="pct"/>
            <w:tcBorders>
              <w:tl2br w:val="nil"/>
              <w:tr2bl w:val="nil"/>
            </w:tcBorders>
            <w:shd w:val="clear" w:color="auto" w:fill="auto"/>
            <w:vAlign w:val="center"/>
          </w:tcPr>
          <w:p w14:paraId="16DC29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455" w:type="pct"/>
            <w:tcBorders>
              <w:tl2br w:val="nil"/>
              <w:tr2bl w:val="nil"/>
            </w:tcBorders>
            <w:shd w:val="clear" w:color="auto" w:fill="auto"/>
            <w:vAlign w:val="center"/>
          </w:tcPr>
          <w:p w14:paraId="2843E1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509" w:type="pct"/>
            <w:tcBorders>
              <w:tl2br w:val="nil"/>
              <w:tr2bl w:val="nil"/>
            </w:tcBorders>
            <w:shd w:val="clear" w:color="auto" w:fill="auto"/>
            <w:vAlign w:val="center"/>
          </w:tcPr>
          <w:p w14:paraId="3ACF237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63.7</w:t>
            </w:r>
          </w:p>
        </w:tc>
        <w:tc>
          <w:tcPr>
            <w:tcW w:w="796" w:type="pct"/>
            <w:tcBorders>
              <w:tl2br w:val="nil"/>
              <w:tr2bl w:val="nil"/>
            </w:tcBorders>
            <w:shd w:val="clear" w:color="auto" w:fill="auto"/>
            <w:vAlign w:val="center"/>
          </w:tcPr>
          <w:p w14:paraId="3B3D835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429" w:type="pct"/>
            <w:tcBorders>
              <w:tl2br w:val="nil"/>
              <w:tr2bl w:val="nil"/>
            </w:tcBorders>
            <w:shd w:val="clear" w:color="auto" w:fill="auto"/>
            <w:vAlign w:val="center"/>
          </w:tcPr>
          <w:p w14:paraId="65EE768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74" w:type="pct"/>
            <w:vMerge w:val="continue"/>
            <w:tcBorders>
              <w:tl2br w:val="nil"/>
              <w:tr2bl w:val="nil"/>
            </w:tcBorders>
            <w:shd w:val="clear" w:color="auto" w:fill="auto"/>
            <w:vAlign w:val="center"/>
          </w:tcPr>
          <w:p w14:paraId="7A406D0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bl>
    <w:p w14:paraId="2224E158">
      <w:pPr>
        <w:pStyle w:val="5"/>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val="zh-CN"/>
        </w:rPr>
        <w:t>机械作业</w:t>
      </w:r>
    </w:p>
    <w:p w14:paraId="22D6FA64">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1.施肥改良</w:t>
      </w:r>
    </w:p>
    <w:p w14:paraId="1258E774">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施肥改良机械作业：推荐使用撒播机进行撒播施肥作业，根据地块大小，选择小型、中型、大型撒播机，</w:t>
      </w:r>
      <w:r>
        <w:rPr>
          <w:rFonts w:hint="eastAsia" w:ascii="宋体" w:hAnsi="宋体" w:eastAsia="宋体" w:cs="宋体"/>
          <w:b/>
          <w:bCs/>
          <w:color w:val="auto"/>
          <w:sz w:val="24"/>
          <w:szCs w:val="24"/>
          <w:lang w:val="en-US" w:eastAsia="zh-CN"/>
        </w:rPr>
        <w:t>在降雨前48小时内（避免造成烧苗），</w:t>
      </w:r>
      <w:r>
        <w:rPr>
          <w:rFonts w:hint="eastAsia" w:ascii="宋体" w:hAnsi="宋体" w:eastAsia="宋体" w:cs="宋体"/>
          <w:color w:val="auto"/>
          <w:sz w:val="24"/>
          <w:szCs w:val="24"/>
          <w:lang w:val="en-US" w:eastAsia="zh-CN"/>
        </w:rPr>
        <w:t>无风或小风天气，开展撒播施肥作业，要求肥料撒播均匀，撒播肥料应覆盖地块内所有范围。</w:t>
      </w:r>
    </w:p>
    <w:p w14:paraId="7C39CC2D">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2.施肥+免耕补播</w:t>
      </w:r>
    </w:p>
    <w:p w14:paraId="3B7FDA15">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施肥+免耕补播</w:t>
      </w:r>
      <w:r>
        <w:rPr>
          <w:rFonts w:hint="eastAsia" w:ascii="宋体" w:hAnsi="宋体" w:eastAsia="宋体" w:cs="宋体"/>
          <w:color w:val="auto"/>
          <w:sz w:val="24"/>
          <w:szCs w:val="24"/>
          <w:lang w:val="zh-CN"/>
        </w:rPr>
        <w:t>机械作业：</w:t>
      </w:r>
      <w:r>
        <w:rPr>
          <w:rFonts w:hint="eastAsia" w:ascii="宋体" w:hAnsi="宋体" w:eastAsia="宋体" w:cs="宋体"/>
          <w:color w:val="auto"/>
          <w:sz w:val="24"/>
          <w:szCs w:val="24"/>
          <w:lang w:val="en-US" w:eastAsia="zh-CN"/>
        </w:rPr>
        <w:t>推荐</w:t>
      </w:r>
      <w:r>
        <w:rPr>
          <w:rFonts w:hint="eastAsia" w:ascii="宋体" w:hAnsi="宋体" w:eastAsia="宋体" w:cs="宋体"/>
          <w:color w:val="auto"/>
          <w:sz w:val="24"/>
          <w:szCs w:val="24"/>
          <w:highlight w:val="none"/>
        </w:rPr>
        <w:t>使用</w:t>
      </w:r>
      <w:r>
        <w:rPr>
          <w:rFonts w:hint="eastAsia" w:ascii="宋体" w:hAnsi="宋体" w:eastAsia="宋体" w:cs="宋体"/>
          <w:color w:val="auto"/>
          <w:sz w:val="24"/>
          <w:szCs w:val="24"/>
        </w:rPr>
        <w:t>分层免耕播种机进行</w:t>
      </w:r>
      <w:r>
        <w:rPr>
          <w:rFonts w:hint="eastAsia" w:ascii="宋体" w:hAnsi="宋体" w:eastAsia="宋体" w:cs="宋体"/>
          <w:color w:val="auto"/>
          <w:sz w:val="24"/>
          <w:szCs w:val="24"/>
          <w:lang w:val="en-US" w:eastAsia="zh-CN"/>
        </w:rPr>
        <w:t>施肥+免耕补播作业</w:t>
      </w:r>
      <w:r>
        <w:rPr>
          <w:rFonts w:hint="eastAsia" w:ascii="宋体" w:hAnsi="宋体" w:eastAsia="宋体" w:cs="宋体"/>
          <w:color w:val="auto"/>
          <w:sz w:val="24"/>
          <w:szCs w:val="24"/>
        </w:rPr>
        <w:t>，一次性完成</w:t>
      </w:r>
      <w:r>
        <w:rPr>
          <w:rFonts w:hint="eastAsia" w:ascii="宋体" w:hAnsi="宋体" w:eastAsia="宋体" w:cs="宋体"/>
          <w:color w:val="auto"/>
          <w:sz w:val="24"/>
          <w:szCs w:val="24"/>
          <w:lang w:val="en-US" w:eastAsia="zh-CN"/>
        </w:rPr>
        <w:t>破茬</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切根、</w:t>
      </w:r>
      <w:r>
        <w:rPr>
          <w:rFonts w:hint="eastAsia" w:ascii="宋体" w:hAnsi="宋体" w:eastAsia="宋体" w:cs="宋体"/>
          <w:color w:val="auto"/>
          <w:sz w:val="24"/>
          <w:szCs w:val="24"/>
        </w:rPr>
        <w:t>施肥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补播、覆土、镇压作业</w:t>
      </w:r>
      <w:r>
        <w:rPr>
          <w:rFonts w:hint="eastAsia" w:ascii="宋体" w:hAnsi="宋体" w:eastAsia="宋体" w:cs="宋体"/>
          <w:color w:val="auto"/>
          <w:sz w:val="24"/>
          <w:szCs w:val="24"/>
        </w:rPr>
        <w:t>。</w:t>
      </w:r>
    </w:p>
    <w:p w14:paraId="3C8D1B18">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免耕机：选择适于</w:t>
      </w:r>
      <w:r>
        <w:rPr>
          <w:rFonts w:hint="eastAsia" w:ascii="宋体" w:hAnsi="宋体" w:eastAsia="宋体" w:cs="宋体"/>
          <w:color w:val="auto"/>
          <w:sz w:val="24"/>
          <w:szCs w:val="24"/>
          <w:lang w:eastAsia="zh-CN"/>
        </w:rPr>
        <w:t>退化草原改良</w:t>
      </w:r>
      <w:r>
        <w:rPr>
          <w:rFonts w:hint="eastAsia" w:ascii="宋体" w:hAnsi="宋体" w:eastAsia="宋体" w:cs="宋体"/>
          <w:color w:val="auto"/>
          <w:sz w:val="24"/>
          <w:szCs w:val="24"/>
        </w:rPr>
        <w:t>治理的中、大型免耕机，推荐使用</w:t>
      </w:r>
      <w:r>
        <w:rPr>
          <w:rFonts w:hint="eastAsia" w:ascii="宋体" w:hAnsi="宋体" w:eastAsia="宋体" w:cs="宋体"/>
          <w:color w:val="auto"/>
          <w:sz w:val="24"/>
          <w:szCs w:val="24"/>
          <w:lang w:val="en-US" w:eastAsia="zh-CN"/>
        </w:rPr>
        <w:t>19行以上的免耕施肥播种机械，采用120及以上</w:t>
      </w:r>
      <w:r>
        <w:rPr>
          <w:rFonts w:hint="eastAsia" w:ascii="宋体" w:hAnsi="宋体" w:eastAsia="宋体" w:cs="宋体"/>
          <w:color w:val="auto"/>
          <w:kern w:val="1"/>
          <w:sz w:val="24"/>
          <w:szCs w:val="24"/>
        </w:rPr>
        <w:t>大马力拖拉机</w:t>
      </w:r>
      <w:r>
        <w:rPr>
          <w:rFonts w:hint="eastAsia" w:ascii="宋体" w:hAnsi="宋体" w:eastAsia="宋体" w:cs="宋体"/>
          <w:color w:val="auto"/>
          <w:kern w:val="1"/>
          <w:sz w:val="24"/>
          <w:szCs w:val="24"/>
          <w:lang w:val="en-US" w:eastAsia="zh-CN"/>
        </w:rPr>
        <w:t>牵引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免耕种植机械相关技术要求、性能指标、总装技术要求等需要满足《牧草免耕播种机》（GB/T 25421-2010）。</w:t>
      </w:r>
    </w:p>
    <w:p w14:paraId="17DDD09C">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机械检查：使用前，要对破土器（波纹盘）、开沟器（双圆盘）、覆土器（镇压轮）、弹簧、输种管、齿轮等检查校正，达到良好作业。</w:t>
      </w:r>
    </w:p>
    <w:p w14:paraId="008E8A94">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排</w:t>
      </w:r>
      <w:r>
        <w:rPr>
          <w:rFonts w:hint="eastAsia" w:ascii="宋体" w:hAnsi="宋体" w:eastAsia="宋体" w:cs="宋体"/>
          <w:color w:val="auto"/>
          <w:sz w:val="24"/>
          <w:szCs w:val="24"/>
          <w:lang w:val="en-US" w:eastAsia="zh-CN"/>
        </w:rPr>
        <w:t>肥</w:t>
      </w:r>
      <w:r>
        <w:rPr>
          <w:rFonts w:hint="eastAsia" w:ascii="宋体" w:hAnsi="宋体" w:eastAsia="宋体" w:cs="宋体"/>
          <w:color w:val="auto"/>
          <w:sz w:val="24"/>
          <w:szCs w:val="24"/>
        </w:rPr>
        <w:t>量调校：依据</w:t>
      </w:r>
      <w:r>
        <w:rPr>
          <w:rFonts w:hint="eastAsia" w:ascii="宋体" w:hAnsi="宋体" w:eastAsia="宋体" w:cs="宋体"/>
          <w:color w:val="auto"/>
          <w:sz w:val="24"/>
          <w:szCs w:val="24"/>
          <w:lang w:val="en-US" w:eastAsia="zh-CN"/>
        </w:rPr>
        <w:t>施用的肥料粒径</w:t>
      </w:r>
      <w:r>
        <w:rPr>
          <w:rFonts w:hint="eastAsia" w:ascii="宋体" w:hAnsi="宋体" w:eastAsia="宋体" w:cs="宋体"/>
          <w:color w:val="auto"/>
          <w:sz w:val="24"/>
          <w:szCs w:val="24"/>
        </w:rPr>
        <w:t>，调整肥料排量，检查疏通排种口。标定作业距离，精确称量肥料，按调校顺序，按设计播种（肥）量，分别调校排量，精度达到98%以上。</w:t>
      </w:r>
      <w:r>
        <w:rPr>
          <w:rFonts w:hint="eastAsia" w:ascii="宋体" w:hAnsi="宋体" w:eastAsia="宋体" w:cs="宋体"/>
          <w:color w:val="auto"/>
          <w:sz w:val="24"/>
          <w:szCs w:val="24"/>
          <w:lang w:val="en-US" w:eastAsia="zh-CN"/>
        </w:rPr>
        <w:t>注意残茬不要对排种口造成堵塞，发现杜塞需要及时进行清理。</w:t>
      </w:r>
    </w:p>
    <w:p w14:paraId="17D65867">
      <w:pPr>
        <w:pStyle w:val="7"/>
        <w:spacing w:line="360" w:lineRule="auto"/>
        <w:ind w:firstLine="480" w:firstLineChars="200"/>
        <w:rPr>
          <w:rFonts w:hint="eastAsia" w:ascii="宋体" w:hAnsi="宋体" w:eastAsia="宋体" w:cs="宋体"/>
          <w:b w:val="0"/>
          <w:bCs w:val="0"/>
          <w:color w:val="auto"/>
          <w:kern w:val="1"/>
          <w:sz w:val="24"/>
          <w:szCs w:val="24"/>
        </w:rPr>
      </w:pPr>
      <w:r>
        <w:rPr>
          <w:rFonts w:hint="eastAsia" w:ascii="宋体" w:hAnsi="宋体" w:eastAsia="宋体" w:cs="宋体"/>
          <w:b w:val="0"/>
          <w:bCs w:val="0"/>
          <w:color w:val="auto"/>
          <w:sz w:val="24"/>
          <w:szCs w:val="24"/>
        </w:rPr>
        <w:t>划破深度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kern w:val="1"/>
          <w:sz w:val="24"/>
          <w:szCs w:val="24"/>
        </w:rPr>
        <w:t>根据主要草地植被生长情况，划破深度控制在2-3厘米。</w:t>
      </w:r>
    </w:p>
    <w:p w14:paraId="04906829">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作业质量：每作业2-3亩，在作业线上间隔5米选择5个点，检查是否存在断条，同时检查</w:t>
      </w:r>
      <w:r>
        <w:rPr>
          <w:rFonts w:hint="eastAsia" w:ascii="宋体" w:hAnsi="宋体" w:eastAsia="宋体" w:cs="宋体"/>
          <w:color w:val="auto"/>
          <w:sz w:val="24"/>
          <w:szCs w:val="24"/>
          <w:lang w:val="en-US" w:eastAsia="zh-CN"/>
        </w:rPr>
        <w:t>施肥情况</w:t>
      </w:r>
      <w:r>
        <w:rPr>
          <w:rFonts w:hint="eastAsia" w:ascii="宋体" w:hAnsi="宋体" w:eastAsia="宋体" w:cs="宋体"/>
          <w:color w:val="auto"/>
          <w:sz w:val="24"/>
          <w:szCs w:val="24"/>
        </w:rPr>
        <w:t>，及时调校输种管。</w:t>
      </w:r>
    </w:p>
    <w:p w14:paraId="50E8F58F">
      <w:pPr>
        <w:pStyle w:val="5"/>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val="zh-CN"/>
        </w:rPr>
        <w:t>）面积及效果核定</w:t>
      </w:r>
    </w:p>
    <w:p w14:paraId="2E28C01A">
      <w:pPr>
        <w:spacing w:line="360" w:lineRule="auto"/>
        <w:ind w:firstLine="590"/>
        <w:rPr>
          <w:rFonts w:hint="eastAsia" w:ascii="宋体" w:hAnsi="宋体" w:eastAsia="宋体" w:cs="宋体"/>
          <w:color w:val="auto"/>
          <w:sz w:val="24"/>
          <w:szCs w:val="24"/>
        </w:rPr>
      </w:pPr>
      <w:r>
        <w:rPr>
          <w:rFonts w:hint="eastAsia" w:ascii="宋体" w:hAnsi="宋体" w:eastAsia="宋体" w:cs="宋体"/>
          <w:color w:val="auto"/>
          <w:kern w:val="1"/>
          <w:sz w:val="24"/>
          <w:szCs w:val="24"/>
        </w:rPr>
        <w:t>退化草原改良</w:t>
      </w:r>
      <w:r>
        <w:rPr>
          <w:rFonts w:hint="eastAsia" w:ascii="宋体" w:hAnsi="宋体" w:eastAsia="宋体" w:cs="宋体"/>
          <w:color w:val="auto"/>
          <w:sz w:val="24"/>
          <w:szCs w:val="24"/>
        </w:rPr>
        <w:t>面积需GPS航迹定位上图，并</w:t>
      </w:r>
      <w:r>
        <w:rPr>
          <w:rFonts w:hint="eastAsia" w:ascii="宋体" w:hAnsi="宋体" w:eastAsia="宋体" w:cs="宋体"/>
          <w:color w:val="auto"/>
          <w:sz w:val="24"/>
          <w:szCs w:val="24"/>
          <w:lang w:val="en-US" w:eastAsia="zh-CN"/>
        </w:rPr>
        <w:t>对</w:t>
      </w:r>
      <w:r>
        <w:rPr>
          <w:rFonts w:hint="eastAsia" w:ascii="宋体" w:hAnsi="宋体" w:eastAsia="宋体" w:cs="宋体"/>
          <w:color w:val="auto"/>
          <w:sz w:val="24"/>
          <w:szCs w:val="24"/>
        </w:rPr>
        <w:t>作业区</w:t>
      </w:r>
      <w:r>
        <w:rPr>
          <w:rFonts w:hint="eastAsia" w:ascii="宋体" w:hAnsi="宋体" w:eastAsia="宋体" w:cs="宋体"/>
          <w:color w:val="auto"/>
          <w:sz w:val="24"/>
          <w:szCs w:val="24"/>
          <w:lang w:val="en-US" w:eastAsia="zh-CN"/>
        </w:rPr>
        <w:t>当年出苗数、</w:t>
      </w:r>
      <w:r>
        <w:rPr>
          <w:rFonts w:hint="eastAsia" w:ascii="宋体" w:hAnsi="宋体" w:eastAsia="宋体" w:cs="宋体"/>
          <w:color w:val="auto"/>
          <w:sz w:val="24"/>
          <w:szCs w:val="24"/>
        </w:rPr>
        <w:t>植被盖度</w:t>
      </w:r>
      <w:r>
        <w:rPr>
          <w:rFonts w:hint="eastAsia" w:ascii="宋体" w:hAnsi="宋体" w:eastAsia="宋体" w:cs="宋体"/>
          <w:color w:val="auto"/>
          <w:sz w:val="24"/>
          <w:szCs w:val="24"/>
          <w:lang w:val="en-US" w:eastAsia="zh-CN"/>
        </w:rPr>
        <w:t>等修复效果指标</w:t>
      </w:r>
      <w:r>
        <w:rPr>
          <w:rFonts w:hint="eastAsia" w:ascii="宋体" w:hAnsi="宋体" w:eastAsia="宋体" w:cs="宋体"/>
          <w:color w:val="auto"/>
          <w:sz w:val="24"/>
          <w:szCs w:val="24"/>
        </w:rPr>
        <w:t>进行核定。</w:t>
      </w:r>
      <w:r>
        <w:rPr>
          <w:rFonts w:hint="eastAsia" w:ascii="宋体" w:hAnsi="宋体" w:eastAsia="宋体" w:cs="宋体"/>
          <w:color w:val="auto"/>
          <w:sz w:val="24"/>
          <w:szCs w:val="24"/>
          <w:lang w:val="en-US" w:eastAsia="zh-CN"/>
        </w:rPr>
        <w:t>种植当年8月测定当年出苗数，</w:t>
      </w:r>
      <w:r>
        <w:rPr>
          <w:rFonts w:hint="eastAsia" w:ascii="宋体" w:hAnsi="宋体" w:eastAsia="宋体" w:cs="宋体"/>
          <w:color w:val="auto"/>
          <w:sz w:val="24"/>
          <w:szCs w:val="24"/>
        </w:rPr>
        <w:t>第二年8月份进行</w:t>
      </w:r>
      <w:r>
        <w:rPr>
          <w:rFonts w:hint="eastAsia" w:ascii="宋体" w:hAnsi="宋体" w:eastAsia="宋体" w:cs="宋体"/>
          <w:color w:val="auto"/>
          <w:sz w:val="24"/>
          <w:szCs w:val="24"/>
          <w:lang w:val="en-US" w:eastAsia="zh-CN"/>
        </w:rPr>
        <w:t>植被</w:t>
      </w:r>
      <w:r>
        <w:rPr>
          <w:rFonts w:hint="eastAsia" w:ascii="宋体" w:hAnsi="宋体" w:eastAsia="宋体" w:cs="宋体"/>
          <w:color w:val="auto"/>
          <w:sz w:val="24"/>
          <w:szCs w:val="24"/>
        </w:rPr>
        <w:t>盖度</w:t>
      </w:r>
      <w:r>
        <w:rPr>
          <w:rFonts w:hint="eastAsia" w:ascii="宋体" w:hAnsi="宋体" w:eastAsia="宋体" w:cs="宋体"/>
          <w:color w:val="auto"/>
          <w:sz w:val="24"/>
          <w:szCs w:val="24"/>
          <w:lang w:val="en-US" w:eastAsia="zh-CN"/>
        </w:rPr>
        <w:t>和产草量</w:t>
      </w:r>
      <w:r>
        <w:rPr>
          <w:rFonts w:hint="eastAsia" w:ascii="宋体" w:hAnsi="宋体" w:eastAsia="宋体" w:cs="宋体"/>
          <w:color w:val="auto"/>
          <w:sz w:val="24"/>
          <w:szCs w:val="24"/>
        </w:rPr>
        <w:t>测定。</w:t>
      </w:r>
    </w:p>
    <w:p w14:paraId="00DF1967">
      <w:pPr>
        <w:rPr>
          <w:rFonts w:hint="eastAsia" w:ascii="宋体" w:hAnsi="宋体" w:eastAsia="宋体" w:cs="宋体"/>
          <w:color w:val="auto"/>
          <w:sz w:val="36"/>
          <w:szCs w:val="36"/>
        </w:rPr>
      </w:pPr>
      <w:r>
        <w:rPr>
          <w:rFonts w:hint="eastAsia" w:ascii="宋体" w:hAnsi="宋体" w:eastAsia="宋体" w:cs="宋体"/>
          <w:color w:val="auto"/>
          <w:sz w:val="36"/>
          <w:szCs w:val="36"/>
        </w:rPr>
        <w:br w:type="page"/>
      </w:r>
    </w:p>
    <w:p w14:paraId="3EDE1FB0">
      <w:pPr>
        <w:pStyle w:val="3"/>
        <w:bidi w:val="0"/>
        <w:spacing w:line="360" w:lineRule="auto"/>
        <w:jc w:val="center"/>
        <w:rPr>
          <w:rFonts w:hint="eastAsia" w:ascii="宋体" w:hAnsi="宋体" w:eastAsia="宋体" w:cs="宋体"/>
          <w:color w:val="auto"/>
          <w:sz w:val="36"/>
          <w:szCs w:val="36"/>
        </w:rPr>
      </w:pPr>
      <w:bookmarkStart w:id="326" w:name="_Toc15470"/>
      <w:r>
        <w:rPr>
          <w:rFonts w:hint="eastAsia" w:ascii="宋体" w:hAnsi="宋体" w:eastAsia="宋体" w:cs="宋体"/>
          <w:color w:val="auto"/>
          <w:sz w:val="36"/>
          <w:szCs w:val="36"/>
        </w:rPr>
        <w:t>人工种草</w:t>
      </w:r>
      <w:r>
        <w:rPr>
          <w:rFonts w:hint="eastAsia" w:ascii="宋体" w:hAnsi="宋体" w:eastAsia="宋体" w:cs="宋体"/>
          <w:color w:val="auto"/>
          <w:sz w:val="36"/>
          <w:szCs w:val="36"/>
          <w:lang w:val="en-US" w:eastAsia="zh-CN"/>
        </w:rPr>
        <w:t>建设方案</w:t>
      </w:r>
      <w:bookmarkEnd w:id="326"/>
    </w:p>
    <w:p w14:paraId="79750913">
      <w:pPr>
        <w:pStyle w:val="4"/>
        <w:bidi w:val="0"/>
        <w:spacing w:line="360" w:lineRule="auto"/>
        <w:ind w:left="0" w:leftChars="0" w:firstLine="0" w:firstLineChars="0"/>
        <w:rPr>
          <w:rFonts w:hint="eastAsia" w:ascii="宋体" w:hAnsi="宋体" w:eastAsia="宋体" w:cs="宋体"/>
          <w:color w:val="auto"/>
          <w:sz w:val="24"/>
          <w:szCs w:val="24"/>
          <w:lang w:val="en-US" w:eastAsia="zh-CN"/>
        </w:rPr>
      </w:pPr>
      <w:bookmarkStart w:id="327" w:name="_Toc20137"/>
      <w:r>
        <w:rPr>
          <w:rFonts w:hint="eastAsia" w:ascii="宋体" w:hAnsi="宋体" w:eastAsia="宋体" w:cs="宋体"/>
          <w:color w:val="auto"/>
          <w:sz w:val="24"/>
          <w:szCs w:val="24"/>
          <w:lang w:val="en-US" w:eastAsia="zh-CN"/>
        </w:rPr>
        <w:t>一、技术路线</w:t>
      </w:r>
      <w:bookmarkEnd w:id="327"/>
    </w:p>
    <w:p w14:paraId="61A78F19">
      <w:pPr>
        <w:pStyle w:val="7"/>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作业区选择→</w:t>
      </w:r>
      <w:r>
        <w:rPr>
          <w:rFonts w:hint="eastAsia" w:ascii="宋体" w:hAnsi="宋体" w:eastAsia="宋体" w:cs="宋体"/>
          <w:color w:val="auto"/>
          <w:sz w:val="24"/>
          <w:szCs w:val="24"/>
          <w:lang w:val="en-US" w:eastAsia="zh-CN"/>
        </w:rPr>
        <w:t>措施确定</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植草修复</w:t>
      </w:r>
      <w:r>
        <w:rPr>
          <w:rFonts w:hint="eastAsia" w:ascii="宋体" w:hAnsi="宋体" w:eastAsia="宋体" w:cs="宋体"/>
          <w:color w:val="auto"/>
          <w:sz w:val="24"/>
          <w:szCs w:val="24"/>
        </w:rPr>
        <w:t>→配套围栏建设→封育管护。</w:t>
      </w:r>
    </w:p>
    <w:p w14:paraId="0E8DFC5C">
      <w:pPr>
        <w:pStyle w:val="4"/>
        <w:bidi w:val="0"/>
        <w:spacing w:line="360" w:lineRule="auto"/>
        <w:ind w:left="0" w:leftChars="0" w:firstLine="0" w:firstLineChars="0"/>
        <w:rPr>
          <w:rFonts w:hint="eastAsia" w:ascii="宋体" w:hAnsi="宋体" w:eastAsia="宋体" w:cs="宋体"/>
          <w:color w:val="auto"/>
          <w:sz w:val="24"/>
          <w:szCs w:val="24"/>
          <w:lang w:val="zh-CN"/>
        </w:rPr>
      </w:pPr>
      <w:bookmarkStart w:id="328" w:name="_Toc11821"/>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人工种草</w:t>
      </w:r>
      <w:r>
        <w:rPr>
          <w:rFonts w:hint="eastAsia" w:ascii="宋体" w:hAnsi="宋体" w:eastAsia="宋体" w:cs="宋体"/>
          <w:color w:val="auto"/>
          <w:sz w:val="24"/>
          <w:szCs w:val="24"/>
          <w:lang w:val="zh-CN"/>
        </w:rPr>
        <w:t>技术方案</w:t>
      </w:r>
      <w:bookmarkEnd w:id="328"/>
    </w:p>
    <w:p w14:paraId="4B4F4E40">
      <w:pPr>
        <w:pStyle w:val="5"/>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（一）区域选择与措施确定 </w:t>
      </w:r>
    </w:p>
    <w:p w14:paraId="672D704B">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本项目选择</w:t>
      </w:r>
      <w:r>
        <w:rPr>
          <w:rFonts w:hint="eastAsia" w:ascii="宋体" w:hAnsi="宋体" w:eastAsia="宋体" w:cs="宋体"/>
          <w:color w:val="auto"/>
          <w:sz w:val="24"/>
          <w:szCs w:val="24"/>
        </w:rPr>
        <w:t>土层较厚、具有</w:t>
      </w:r>
      <w:r>
        <w:rPr>
          <w:rFonts w:hint="eastAsia" w:ascii="宋体" w:hAnsi="宋体" w:eastAsia="宋体" w:cs="宋体"/>
          <w:color w:val="auto"/>
          <w:sz w:val="24"/>
          <w:szCs w:val="24"/>
          <w:lang w:val="en-US" w:eastAsia="zh-CN"/>
        </w:rPr>
        <w:t>重度</w:t>
      </w:r>
      <w:r>
        <w:rPr>
          <w:rFonts w:hint="eastAsia" w:ascii="宋体" w:hAnsi="宋体" w:eastAsia="宋体" w:cs="宋体"/>
          <w:color w:val="auto"/>
          <w:sz w:val="24"/>
          <w:szCs w:val="24"/>
        </w:rPr>
        <w:t>草原退化特征的退化草地进行</w:t>
      </w:r>
      <w:r>
        <w:rPr>
          <w:rFonts w:hint="eastAsia" w:ascii="宋体" w:hAnsi="宋体" w:eastAsia="宋体" w:cs="宋体"/>
          <w:color w:val="auto"/>
          <w:sz w:val="24"/>
          <w:szCs w:val="24"/>
          <w:lang w:val="en-US" w:eastAsia="zh-CN"/>
        </w:rPr>
        <w:t>人工种草</w:t>
      </w:r>
      <w:r>
        <w:rPr>
          <w:rFonts w:hint="eastAsia" w:ascii="宋体" w:hAnsi="宋体" w:eastAsia="宋体" w:cs="宋体"/>
          <w:color w:val="auto"/>
          <w:sz w:val="24"/>
          <w:szCs w:val="24"/>
        </w:rPr>
        <w:t>恢复治理。</w:t>
      </w:r>
      <w:r>
        <w:rPr>
          <w:rFonts w:hint="eastAsia" w:ascii="宋体" w:hAnsi="宋体" w:eastAsia="宋体" w:cs="宋体"/>
          <w:color w:val="auto"/>
          <w:sz w:val="24"/>
          <w:szCs w:val="24"/>
          <w:lang w:val="en-US" w:eastAsia="zh-CN"/>
        </w:rPr>
        <w:t>人工种草地块结合现场草地退化状况，采用</w:t>
      </w:r>
      <w:r>
        <w:rPr>
          <w:rFonts w:hint="eastAsia" w:ascii="宋体" w:hAnsi="宋体" w:eastAsia="宋体" w:cs="宋体"/>
          <w:b/>
          <w:bCs/>
          <w:color w:val="auto"/>
          <w:sz w:val="24"/>
          <w:szCs w:val="24"/>
          <w:lang w:val="en-US" w:eastAsia="zh-CN"/>
        </w:rPr>
        <w:t>翻耕种植</w:t>
      </w: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免耕补播</w:t>
      </w:r>
      <w:r>
        <w:rPr>
          <w:rFonts w:hint="eastAsia" w:ascii="宋体" w:hAnsi="宋体" w:eastAsia="宋体" w:cs="宋体"/>
          <w:color w:val="auto"/>
          <w:sz w:val="24"/>
          <w:szCs w:val="24"/>
          <w:lang w:val="en-US" w:eastAsia="zh-CN"/>
        </w:rPr>
        <w:t>2种技术措施。其中：</w:t>
      </w:r>
    </w:p>
    <w:p w14:paraId="72EA15C5">
      <w:pPr>
        <w:numPr>
          <w:ilvl w:val="0"/>
          <w:numId w:val="7"/>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翻耕种植区域选择</w:t>
      </w:r>
    </w:p>
    <w:p w14:paraId="0190FDFD">
      <w:pPr>
        <w:numPr>
          <w:ilvl w:val="0"/>
          <w:numId w:val="0"/>
        </w:num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对于土壤厚度大于20cm，平均植被盖度和原生植被盖度均在30%及以下，或平均植被盖度虽大于30%，但</w:t>
      </w:r>
      <w:r>
        <w:rPr>
          <w:rFonts w:hint="eastAsia" w:ascii="宋体" w:hAnsi="宋体" w:eastAsia="宋体" w:cs="宋体"/>
          <w:b w:val="0"/>
          <w:bCs w:val="0"/>
          <w:color w:val="auto"/>
          <w:sz w:val="24"/>
          <w:szCs w:val="24"/>
          <w:lang w:val="en-US" w:eastAsia="zh-CN"/>
        </w:rPr>
        <w:t>植物种类构成中60%以上为毒杂草的</w:t>
      </w:r>
      <w:r>
        <w:rPr>
          <w:rFonts w:hint="eastAsia" w:ascii="宋体" w:hAnsi="宋体" w:eastAsia="宋体" w:cs="宋体"/>
          <w:color w:val="auto"/>
          <w:sz w:val="24"/>
          <w:szCs w:val="24"/>
          <w:lang w:val="en-US" w:eastAsia="zh-CN"/>
        </w:rPr>
        <w:t>滩地和小于20°缓坡重度退化草地，采取翻耕种植的修复措施。</w:t>
      </w:r>
    </w:p>
    <w:p w14:paraId="2F091D5C">
      <w:pPr>
        <w:numPr>
          <w:ilvl w:val="0"/>
          <w:numId w:val="0"/>
        </w:num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共有532个地块需要开展翻耕种植，通过深翻来达到抑制毒杂草和提高土壤蓬松度的目的，翻耕种植面积82228.2亩。</w:t>
      </w:r>
    </w:p>
    <w:p w14:paraId="1B14FB07">
      <w:pPr>
        <w:numPr>
          <w:ilvl w:val="0"/>
          <w:numId w:val="7"/>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免耕补播区域选择</w:t>
      </w:r>
    </w:p>
    <w:p w14:paraId="577DC5DD">
      <w:pPr>
        <w:numPr>
          <w:ilvl w:val="0"/>
          <w:numId w:val="0"/>
        </w:num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针对土壤厚度大于20cm，原生植被盖度在30%~40%，毒杂草占比小于50%的滩地和小于25°缓坡的重度退化草原，以及原生植被盖度在30%以下，但坡度在20~25°的坡地，采取免耕补播的修复措施。</w:t>
      </w:r>
    </w:p>
    <w:p w14:paraId="17CBC236">
      <w:pPr>
        <w:numPr>
          <w:ilvl w:val="0"/>
          <w:numId w:val="0"/>
        </w:num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共有1095个地块开展免耕补播，面积171104.8亩。其中：</w:t>
      </w:r>
    </w:p>
    <w:p w14:paraId="1266B956">
      <w:pPr>
        <w:numPr>
          <w:ilvl w:val="0"/>
          <w:numId w:val="0"/>
        </w:num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①对于原生植被盖度小于35%的区域，配置免耕补播措施1，草种播种量与翻耕种植一致（5kg/亩），免耕补播措施1共有455个地块，面积58848.8亩；</w:t>
      </w:r>
    </w:p>
    <w:p w14:paraId="5405EBF0">
      <w:pPr>
        <w:numPr>
          <w:ilvl w:val="0"/>
          <w:numId w:val="0"/>
        </w:num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②对于原生植被盖度大于35%~40%的区域，配置免耕补播措施2，草种播种量与略小（4kg/亩），免耕补播措施2共有640个地块，面积112256.0亩。</w:t>
      </w:r>
    </w:p>
    <w:p w14:paraId="1249C9AC">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不同地块所采取的修复措施详见附表3和表6.2-4。</w:t>
      </w:r>
    </w:p>
    <w:p w14:paraId="524DF518">
      <w:pPr>
        <w:pStyle w:val="5"/>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农艺措施</w:t>
      </w:r>
    </w:p>
    <w:p w14:paraId="33813C0F">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1.翻耕种植</w:t>
      </w:r>
    </w:p>
    <w:p w14:paraId="32CFD1E2">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区域选择→草种选择→重耙→耙耱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耱</w:t>
      </w:r>
      <w:r>
        <w:rPr>
          <w:rFonts w:hint="eastAsia" w:ascii="宋体" w:hAnsi="宋体" w:eastAsia="宋体" w:cs="宋体"/>
          <w:color w:val="auto"/>
          <w:sz w:val="24"/>
          <w:szCs w:val="24"/>
          <w:lang w:val="en-US" w:eastAsia="zh-CN"/>
        </w:rPr>
        <w:t>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施肥</w:t>
      </w:r>
      <w:r>
        <w:rPr>
          <w:rFonts w:hint="eastAsia" w:ascii="宋体" w:hAnsi="宋体" w:eastAsia="宋体" w:cs="宋体"/>
          <w:color w:val="auto"/>
          <w:sz w:val="24"/>
          <w:szCs w:val="24"/>
        </w:rPr>
        <w:t>→播种</w:t>
      </w:r>
      <w:bookmarkStart w:id="329" w:name="_Hlk116743069"/>
      <w:r>
        <w:rPr>
          <w:rFonts w:hint="eastAsia" w:ascii="宋体" w:hAnsi="宋体" w:eastAsia="宋体" w:cs="宋体"/>
          <w:color w:val="auto"/>
          <w:sz w:val="24"/>
          <w:szCs w:val="24"/>
        </w:rPr>
        <w:t>→</w:t>
      </w:r>
      <w:bookmarkEnd w:id="329"/>
      <w:r>
        <w:rPr>
          <w:rFonts w:hint="eastAsia" w:ascii="宋体" w:hAnsi="宋体" w:eastAsia="宋体" w:cs="宋体"/>
          <w:color w:val="auto"/>
          <w:sz w:val="24"/>
          <w:szCs w:val="24"/>
          <w:lang w:val="en-US" w:eastAsia="zh-CN"/>
        </w:rPr>
        <w:t>覆土</w:t>
      </w:r>
      <w:r>
        <w:rPr>
          <w:rFonts w:hint="eastAsia" w:ascii="宋体" w:hAnsi="宋体" w:eastAsia="宋体" w:cs="宋体"/>
          <w:color w:val="auto"/>
          <w:sz w:val="24"/>
          <w:szCs w:val="24"/>
        </w:rPr>
        <w:t>→镇压→围栏建设→建后管护。</w:t>
      </w:r>
    </w:p>
    <w:p w14:paraId="3ED84027">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2.免耕补播</w:t>
      </w:r>
    </w:p>
    <w:p w14:paraId="05110667">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区域选择</w:t>
      </w:r>
      <w:r>
        <w:rPr>
          <w:rFonts w:hint="eastAsia" w:ascii="宋体" w:hAnsi="宋体" w:eastAsia="宋体" w:cs="宋体"/>
          <w:color w:val="auto"/>
          <w:sz w:val="24"/>
          <w:szCs w:val="24"/>
        </w:rPr>
        <w:t>→草种选择→</w:t>
      </w:r>
      <w:r>
        <w:rPr>
          <w:rFonts w:hint="eastAsia" w:ascii="宋体" w:hAnsi="宋体" w:eastAsia="宋体" w:cs="宋体"/>
          <w:color w:val="auto"/>
          <w:sz w:val="24"/>
          <w:szCs w:val="24"/>
          <w:lang w:val="en-US" w:eastAsia="zh-CN"/>
        </w:rPr>
        <w:t>免耕施肥、播种</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镇压</w:t>
      </w:r>
      <w:r>
        <w:rPr>
          <w:rFonts w:hint="eastAsia" w:ascii="宋体" w:hAnsi="宋体" w:eastAsia="宋体" w:cs="宋体"/>
          <w:color w:val="auto"/>
          <w:sz w:val="24"/>
          <w:szCs w:val="24"/>
        </w:rPr>
        <w:t>→围栏建设→建后管护</w:t>
      </w:r>
      <w:r>
        <w:rPr>
          <w:rFonts w:hint="eastAsia" w:ascii="宋体" w:hAnsi="宋体" w:eastAsia="宋体" w:cs="宋体"/>
          <w:color w:val="auto"/>
          <w:sz w:val="24"/>
          <w:szCs w:val="24"/>
          <w:lang w:eastAsia="zh-CN"/>
        </w:rPr>
        <w:t>。</w:t>
      </w:r>
    </w:p>
    <w:p w14:paraId="3B2B7474">
      <w:pPr>
        <w:pStyle w:val="5"/>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rPr>
        <w:t>草种选择</w:t>
      </w:r>
      <w:r>
        <w:rPr>
          <w:rFonts w:hint="eastAsia" w:ascii="宋体" w:hAnsi="宋体" w:eastAsia="宋体" w:cs="宋体"/>
          <w:b/>
          <w:bCs/>
          <w:color w:val="auto"/>
          <w:sz w:val="24"/>
          <w:szCs w:val="24"/>
          <w:lang w:val="en-US" w:eastAsia="zh-CN"/>
        </w:rPr>
        <w:t>及播种量</w:t>
      </w:r>
    </w:p>
    <w:p w14:paraId="79FA7E54">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w:t>
      </w:r>
      <w:r>
        <w:rPr>
          <w:rFonts w:hint="eastAsia" w:ascii="宋体" w:hAnsi="宋体" w:eastAsia="宋体" w:cs="宋体"/>
          <w:color w:val="auto"/>
          <w:sz w:val="24"/>
          <w:szCs w:val="24"/>
          <w:lang w:val="en-US" w:eastAsia="zh-CN"/>
        </w:rPr>
        <w:t>提高人工种草区域</w:t>
      </w:r>
      <w:r>
        <w:rPr>
          <w:rFonts w:hint="eastAsia" w:ascii="宋体" w:hAnsi="宋体" w:eastAsia="宋体" w:cs="宋体"/>
          <w:color w:val="auto"/>
          <w:sz w:val="24"/>
          <w:szCs w:val="24"/>
        </w:rPr>
        <w:t>植物群落稳定性，依据相关科研成果和标准，采用适宜青藏高原生长的多年生优良禾本科牧草，通过上繁草和下繁草的合理配置，建植混播人工群落，项目区为三江源地区的黑土滩退化草地，建植多年生人工草地应选择适应性强、品质优良、种源市场供应量充足的同德短芒披碱草、青海冷地早熟禾、</w:t>
      </w:r>
      <w:r>
        <w:rPr>
          <w:rFonts w:hint="eastAsia" w:ascii="宋体" w:hAnsi="宋体" w:eastAsia="宋体" w:cs="宋体"/>
          <w:color w:val="auto"/>
          <w:sz w:val="24"/>
          <w:szCs w:val="24"/>
          <w:lang w:eastAsia="zh-CN"/>
        </w:rPr>
        <w:t>青海草地早熟禾</w:t>
      </w:r>
      <w:r>
        <w:rPr>
          <w:rFonts w:hint="eastAsia" w:ascii="宋体" w:hAnsi="宋体" w:eastAsia="宋体" w:cs="宋体"/>
          <w:color w:val="auto"/>
          <w:sz w:val="24"/>
          <w:szCs w:val="24"/>
        </w:rPr>
        <w:t>等三种种子进行混播，建成混播的人工草地。</w:t>
      </w:r>
    </w:p>
    <w:p w14:paraId="74D90A13">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对于翻耕种植区域，播种量设定为5kg/亩，其中</w:t>
      </w:r>
      <w:r>
        <w:rPr>
          <w:rFonts w:hint="eastAsia" w:ascii="宋体" w:hAnsi="宋体" w:eastAsia="宋体" w:cs="宋体"/>
          <w:color w:val="auto"/>
          <w:sz w:val="24"/>
          <w:szCs w:val="24"/>
        </w:rPr>
        <w:t>同德短芒披碱草3kg/亩，青海冷地早熟禾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kg/亩、</w:t>
      </w:r>
      <w:r>
        <w:rPr>
          <w:rFonts w:hint="eastAsia" w:ascii="宋体" w:hAnsi="宋体" w:eastAsia="宋体" w:cs="宋体"/>
          <w:color w:val="auto"/>
          <w:sz w:val="24"/>
          <w:szCs w:val="24"/>
          <w:lang w:eastAsia="zh-CN"/>
        </w:rPr>
        <w:t>青海草地早熟禾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kg/亩。</w:t>
      </w:r>
    </w:p>
    <w:p w14:paraId="78FC900F">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免耕补播1区域，播种量设定为5kg/亩，其中</w:t>
      </w:r>
      <w:r>
        <w:rPr>
          <w:rFonts w:hint="eastAsia" w:ascii="宋体" w:hAnsi="宋体" w:eastAsia="宋体" w:cs="宋体"/>
          <w:color w:val="auto"/>
          <w:sz w:val="24"/>
          <w:szCs w:val="24"/>
        </w:rPr>
        <w:t>同德短芒披碱草3kg/亩，青海冷地早熟禾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kg/亩、</w:t>
      </w:r>
      <w:r>
        <w:rPr>
          <w:rFonts w:hint="eastAsia" w:ascii="宋体" w:hAnsi="宋体" w:eastAsia="宋体" w:cs="宋体"/>
          <w:color w:val="auto"/>
          <w:sz w:val="24"/>
          <w:szCs w:val="24"/>
          <w:lang w:eastAsia="zh-CN"/>
        </w:rPr>
        <w:t>青海草地早熟禾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kg/亩。</w:t>
      </w:r>
    </w:p>
    <w:p w14:paraId="4559AD92">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免耕补播2区域，播种量设定为4kg/亩，其中</w:t>
      </w:r>
      <w:r>
        <w:rPr>
          <w:rFonts w:hint="eastAsia" w:ascii="宋体" w:hAnsi="宋体" w:eastAsia="宋体" w:cs="宋体"/>
          <w:color w:val="auto"/>
          <w:sz w:val="24"/>
          <w:szCs w:val="24"/>
        </w:rPr>
        <w:t>同德短芒披碱草</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kg/亩，青海冷地早熟禾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kg/亩、</w:t>
      </w:r>
      <w:r>
        <w:rPr>
          <w:rFonts w:hint="eastAsia" w:ascii="宋体" w:hAnsi="宋体" w:eastAsia="宋体" w:cs="宋体"/>
          <w:color w:val="auto"/>
          <w:sz w:val="24"/>
          <w:szCs w:val="24"/>
          <w:lang w:eastAsia="zh-CN"/>
        </w:rPr>
        <w:t>青海草地早熟禾</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kg/亩。</w:t>
      </w:r>
    </w:p>
    <w:p w14:paraId="7E8A70E7">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种子质量要求达到国家规定的三级标准以上（种子净度、发芽率执行标准为执行</w:t>
      </w:r>
      <w:r>
        <w:rPr>
          <w:rFonts w:hint="eastAsia" w:ascii="宋体" w:hAnsi="宋体" w:eastAsia="宋体" w:cs="宋体"/>
          <w:bCs/>
          <w:color w:val="auto"/>
          <w:kern w:val="2"/>
          <w:sz w:val="24"/>
          <w:szCs w:val="24"/>
        </w:rPr>
        <w:t>DB63/T</w:t>
      </w:r>
      <w:r>
        <w:rPr>
          <w:rFonts w:hint="eastAsia" w:ascii="宋体" w:hAnsi="宋体" w:eastAsia="宋体" w:cs="宋体"/>
          <w:bCs/>
          <w:color w:val="auto"/>
          <w:kern w:val="2"/>
          <w:sz w:val="24"/>
          <w:szCs w:val="24"/>
          <w:lang w:val="en-US" w:eastAsia="zh-CN"/>
        </w:rPr>
        <w:t xml:space="preserve"> </w:t>
      </w:r>
      <w:r>
        <w:rPr>
          <w:rFonts w:hint="eastAsia" w:ascii="宋体" w:hAnsi="宋体" w:eastAsia="宋体" w:cs="宋体"/>
          <w:bCs/>
          <w:color w:val="auto"/>
          <w:kern w:val="2"/>
          <w:sz w:val="24"/>
          <w:szCs w:val="24"/>
        </w:rPr>
        <w:t>760-2008、GB 6142-2008、DB63/T 1064-2021</w:t>
      </w:r>
      <w:r>
        <w:rPr>
          <w:rFonts w:hint="eastAsia" w:ascii="宋体" w:hAnsi="宋体" w:eastAsia="宋体" w:cs="宋体"/>
          <w:color w:val="auto"/>
          <w:sz w:val="24"/>
          <w:szCs w:val="24"/>
        </w:rPr>
        <w:t>。全部采用精选、断芒、定量包装的草种，要求草种检验机构出具种子质量检验报告。</w:t>
      </w:r>
      <w:r>
        <w:rPr>
          <w:rFonts w:hint="eastAsia" w:ascii="宋体" w:hAnsi="宋体" w:eastAsia="宋体" w:cs="宋体"/>
          <w:color w:val="auto"/>
          <w:sz w:val="24"/>
          <w:szCs w:val="24"/>
          <w:lang w:val="en-US" w:eastAsia="zh-CN"/>
        </w:rPr>
        <w:t>详见表6.2-1。</w:t>
      </w:r>
    </w:p>
    <w:p w14:paraId="3CB91509">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种子包装一律采用净重25kg的定量包装，必须包装规范、标识齐全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包装袋面标明种子名称、供应单位，袋口挂种子标签（标明种子名称、产地、规格、发芽率、净度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生产日期、生产单位、合格证、品种审定编号等）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并按品种分别出具质检报告。</w:t>
      </w:r>
    </w:p>
    <w:p w14:paraId="5C28754A">
      <w:pPr>
        <w:bidi w:val="0"/>
        <w:spacing w:line="360" w:lineRule="auto"/>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rPr>
        <w:t>牧草种子严格按照工程管理</w:t>
      </w:r>
      <w:r>
        <w:rPr>
          <w:rFonts w:hint="eastAsia" w:ascii="宋体" w:hAnsi="宋体" w:eastAsia="宋体" w:cs="宋体"/>
          <w:color w:val="auto"/>
          <w:sz w:val="24"/>
          <w:szCs w:val="24"/>
          <w:lang w:val="en-US" w:eastAsia="zh-CN"/>
        </w:rPr>
        <w:t>办法</w:t>
      </w:r>
      <w:r>
        <w:rPr>
          <w:rFonts w:hint="eastAsia" w:ascii="宋体" w:hAnsi="宋体" w:eastAsia="宋体" w:cs="宋体"/>
          <w:color w:val="auto"/>
          <w:sz w:val="24"/>
          <w:szCs w:val="24"/>
        </w:rPr>
        <w:t>执行，施工单位、监理单位和建设单位三方实地</w:t>
      </w:r>
      <w:r>
        <w:rPr>
          <w:rFonts w:hint="eastAsia" w:ascii="宋体" w:hAnsi="宋体" w:eastAsia="宋体" w:cs="宋体"/>
          <w:color w:val="auto"/>
          <w:sz w:val="24"/>
          <w:szCs w:val="24"/>
          <w:lang w:val="en-US" w:eastAsia="zh-CN"/>
        </w:rPr>
        <w:t>对草种的种类、数量、质量及产地进行核验，并按5吨为一个批次（不足5吨的按一个批次）进行现场</w:t>
      </w:r>
      <w:r>
        <w:rPr>
          <w:rFonts w:hint="eastAsia" w:ascii="宋体" w:hAnsi="宋体" w:eastAsia="宋体" w:cs="宋体"/>
          <w:color w:val="auto"/>
          <w:sz w:val="24"/>
          <w:szCs w:val="24"/>
        </w:rPr>
        <w:t>抽样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rPr>
        <w:t>签字封存</w:t>
      </w:r>
      <w:r>
        <w:rPr>
          <w:rFonts w:hint="eastAsia" w:ascii="宋体" w:hAnsi="宋体" w:eastAsia="宋体" w:cs="宋体"/>
          <w:color w:val="auto"/>
          <w:sz w:val="24"/>
          <w:szCs w:val="24"/>
          <w:lang w:val="en-US" w:eastAsia="zh-CN"/>
        </w:rPr>
        <w:t>送至有相应资质的检验机构进行复检，出具复检报告</w:t>
      </w:r>
      <w:r>
        <w:rPr>
          <w:rFonts w:hint="eastAsia" w:ascii="宋体" w:hAnsi="宋体" w:eastAsia="宋体" w:cs="宋体"/>
          <w:color w:val="auto"/>
          <w:sz w:val="24"/>
          <w:szCs w:val="24"/>
        </w:rPr>
        <w:t>。</w:t>
      </w:r>
    </w:p>
    <w:p w14:paraId="78BC7612">
      <w:pPr>
        <w:bidi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表6.2-1  </w:t>
      </w:r>
      <w:r>
        <w:rPr>
          <w:rFonts w:hint="eastAsia" w:ascii="宋体" w:hAnsi="宋体" w:eastAsia="宋体" w:cs="宋体"/>
          <w:color w:val="auto"/>
          <w:sz w:val="24"/>
          <w:szCs w:val="24"/>
        </w:rPr>
        <w:t>牧草种子质量标准</w:t>
      </w:r>
    </w:p>
    <w:tbl>
      <w:tblPr>
        <w:tblStyle w:val="22"/>
        <w:tblW w:w="5225" w:type="pct"/>
        <w:tblInd w:w="-3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52"/>
        <w:gridCol w:w="1187"/>
        <w:gridCol w:w="505"/>
        <w:gridCol w:w="731"/>
        <w:gridCol w:w="804"/>
        <w:gridCol w:w="850"/>
        <w:gridCol w:w="1446"/>
        <w:gridCol w:w="731"/>
        <w:gridCol w:w="1999"/>
      </w:tblGrid>
      <w:tr w14:paraId="51BA2C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blHeader/>
        </w:trPr>
        <w:tc>
          <w:tcPr>
            <w:tcW w:w="366" w:type="pct"/>
            <w:tcBorders>
              <w:tl2br w:val="nil"/>
              <w:tr2bl w:val="nil"/>
            </w:tcBorders>
            <w:shd w:val="clear" w:color="auto" w:fill="D7D7D7" w:themeFill="background1" w:themeFillShade="D8"/>
            <w:vAlign w:val="center"/>
          </w:tcPr>
          <w:p w14:paraId="51D485F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666" w:type="pct"/>
            <w:tcBorders>
              <w:tl2br w:val="nil"/>
              <w:tr2bl w:val="nil"/>
            </w:tcBorders>
            <w:shd w:val="clear" w:color="auto" w:fill="D7D7D7" w:themeFill="background1" w:themeFillShade="D8"/>
            <w:vAlign w:val="center"/>
          </w:tcPr>
          <w:p w14:paraId="2F560C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283" w:type="pct"/>
            <w:tcBorders>
              <w:tl2br w:val="nil"/>
              <w:tr2bl w:val="nil"/>
            </w:tcBorders>
            <w:shd w:val="clear" w:color="auto" w:fill="D7D7D7" w:themeFill="background1" w:themeFillShade="D8"/>
            <w:vAlign w:val="center"/>
          </w:tcPr>
          <w:p w14:paraId="53D342A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级别</w:t>
            </w:r>
          </w:p>
        </w:tc>
        <w:tc>
          <w:tcPr>
            <w:tcW w:w="410" w:type="pct"/>
            <w:tcBorders>
              <w:tl2br w:val="nil"/>
              <w:tr2bl w:val="nil"/>
            </w:tcBorders>
            <w:shd w:val="clear" w:color="auto" w:fill="D7D7D7" w:themeFill="background1" w:themeFillShade="D8"/>
            <w:vAlign w:val="center"/>
          </w:tcPr>
          <w:p w14:paraId="22210FC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净度/%≥</w:t>
            </w:r>
          </w:p>
        </w:tc>
        <w:tc>
          <w:tcPr>
            <w:tcW w:w="451" w:type="pct"/>
            <w:tcBorders>
              <w:tl2br w:val="nil"/>
              <w:tr2bl w:val="nil"/>
            </w:tcBorders>
            <w:shd w:val="clear" w:color="auto" w:fill="D7D7D7" w:themeFill="background1" w:themeFillShade="D8"/>
            <w:vAlign w:val="center"/>
          </w:tcPr>
          <w:p w14:paraId="1465FD2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发芽率/%≥</w:t>
            </w:r>
          </w:p>
        </w:tc>
        <w:tc>
          <w:tcPr>
            <w:tcW w:w="477" w:type="pct"/>
            <w:tcBorders>
              <w:tl2br w:val="nil"/>
              <w:tr2bl w:val="nil"/>
            </w:tcBorders>
            <w:shd w:val="clear" w:color="auto" w:fill="D7D7D7" w:themeFill="background1" w:themeFillShade="D8"/>
            <w:vAlign w:val="center"/>
          </w:tcPr>
          <w:p w14:paraId="2226D87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种子用价/%≥</w:t>
            </w:r>
          </w:p>
        </w:tc>
        <w:tc>
          <w:tcPr>
            <w:tcW w:w="811" w:type="pct"/>
            <w:tcBorders>
              <w:tl2br w:val="nil"/>
              <w:tr2bl w:val="nil"/>
            </w:tcBorders>
            <w:shd w:val="clear" w:color="auto" w:fill="D7D7D7" w:themeFill="background1" w:themeFillShade="D8"/>
            <w:vAlign w:val="center"/>
          </w:tcPr>
          <w:p w14:paraId="30A83F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其它植物种子数/（粒/kg）≤</w:t>
            </w:r>
          </w:p>
        </w:tc>
        <w:tc>
          <w:tcPr>
            <w:tcW w:w="410" w:type="pct"/>
            <w:tcBorders>
              <w:tl2br w:val="nil"/>
              <w:tr2bl w:val="nil"/>
            </w:tcBorders>
            <w:shd w:val="clear" w:color="auto" w:fill="D7D7D7" w:themeFill="background1" w:themeFillShade="D8"/>
            <w:vAlign w:val="center"/>
          </w:tcPr>
          <w:p w14:paraId="75DDFD2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水分/%≤</w:t>
            </w:r>
          </w:p>
        </w:tc>
        <w:tc>
          <w:tcPr>
            <w:tcW w:w="1121" w:type="pct"/>
            <w:tcBorders>
              <w:tl2br w:val="nil"/>
              <w:tr2bl w:val="nil"/>
            </w:tcBorders>
            <w:shd w:val="clear" w:color="auto" w:fill="D7D7D7" w:themeFill="background1" w:themeFillShade="D8"/>
            <w:vAlign w:val="center"/>
          </w:tcPr>
          <w:p w14:paraId="0666487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1182AE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vMerge w:val="restart"/>
            <w:tcBorders>
              <w:tl2br w:val="nil"/>
              <w:tr2bl w:val="nil"/>
            </w:tcBorders>
            <w:shd w:val="clear" w:color="auto" w:fill="auto"/>
            <w:vAlign w:val="center"/>
          </w:tcPr>
          <w:p w14:paraId="115019B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66" w:type="pct"/>
            <w:vMerge w:val="restart"/>
            <w:tcBorders>
              <w:tl2br w:val="nil"/>
              <w:tr2bl w:val="nil"/>
            </w:tcBorders>
            <w:shd w:val="clear" w:color="auto" w:fill="auto"/>
            <w:vAlign w:val="center"/>
          </w:tcPr>
          <w:p w14:paraId="4854F956">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青海草地早熟禾</w:t>
            </w:r>
          </w:p>
        </w:tc>
        <w:tc>
          <w:tcPr>
            <w:tcW w:w="283" w:type="pct"/>
            <w:tcBorders>
              <w:tl2br w:val="nil"/>
              <w:tr2bl w:val="nil"/>
            </w:tcBorders>
            <w:shd w:val="clear" w:color="auto" w:fill="auto"/>
            <w:vAlign w:val="center"/>
          </w:tcPr>
          <w:p w14:paraId="0D88A9C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w:t>
            </w:r>
          </w:p>
        </w:tc>
        <w:tc>
          <w:tcPr>
            <w:tcW w:w="410" w:type="pct"/>
            <w:tcBorders>
              <w:tl2br w:val="nil"/>
              <w:tr2bl w:val="nil"/>
            </w:tcBorders>
            <w:shd w:val="clear" w:color="auto" w:fill="auto"/>
            <w:vAlign w:val="center"/>
          </w:tcPr>
          <w:p w14:paraId="6309323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w:t>
            </w:r>
          </w:p>
        </w:tc>
        <w:tc>
          <w:tcPr>
            <w:tcW w:w="451" w:type="pct"/>
            <w:tcBorders>
              <w:tl2br w:val="nil"/>
              <w:tr2bl w:val="nil"/>
            </w:tcBorders>
            <w:shd w:val="clear" w:color="auto" w:fill="auto"/>
            <w:vAlign w:val="center"/>
          </w:tcPr>
          <w:p w14:paraId="77B2C82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85</w:t>
            </w:r>
          </w:p>
        </w:tc>
        <w:tc>
          <w:tcPr>
            <w:tcW w:w="477" w:type="pct"/>
            <w:tcBorders>
              <w:tl2br w:val="nil"/>
              <w:tr2bl w:val="nil"/>
            </w:tcBorders>
            <w:shd w:val="clear" w:color="auto" w:fill="auto"/>
            <w:vAlign w:val="center"/>
          </w:tcPr>
          <w:p w14:paraId="72BCF44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72.3</w:t>
            </w:r>
          </w:p>
        </w:tc>
        <w:tc>
          <w:tcPr>
            <w:tcW w:w="811" w:type="pct"/>
            <w:tcBorders>
              <w:tl2br w:val="nil"/>
              <w:tr2bl w:val="nil"/>
            </w:tcBorders>
            <w:shd w:val="clear" w:color="auto" w:fill="auto"/>
            <w:vAlign w:val="center"/>
          </w:tcPr>
          <w:p w14:paraId="5E4C6E3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2500</w:t>
            </w:r>
          </w:p>
        </w:tc>
        <w:tc>
          <w:tcPr>
            <w:tcW w:w="410" w:type="pct"/>
            <w:tcBorders>
              <w:tl2br w:val="nil"/>
              <w:tr2bl w:val="nil"/>
            </w:tcBorders>
            <w:shd w:val="clear" w:color="auto" w:fill="auto"/>
            <w:vAlign w:val="center"/>
          </w:tcPr>
          <w:p w14:paraId="25F1D63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121" w:type="pct"/>
            <w:vMerge w:val="restart"/>
            <w:tcBorders>
              <w:tl2br w:val="nil"/>
              <w:tr2bl w:val="nil"/>
            </w:tcBorders>
            <w:shd w:val="clear" w:color="auto" w:fill="auto"/>
            <w:vAlign w:val="center"/>
          </w:tcPr>
          <w:p w14:paraId="2DBE73C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DB63/T 1064-2021</w:t>
            </w:r>
          </w:p>
        </w:tc>
      </w:tr>
      <w:tr w14:paraId="017CF6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vMerge w:val="continue"/>
            <w:tcBorders>
              <w:tl2br w:val="nil"/>
              <w:tr2bl w:val="nil"/>
            </w:tcBorders>
            <w:shd w:val="clear" w:color="auto" w:fill="auto"/>
            <w:vAlign w:val="center"/>
          </w:tcPr>
          <w:p w14:paraId="0CF55B6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666" w:type="pct"/>
            <w:vMerge w:val="continue"/>
            <w:tcBorders>
              <w:tl2br w:val="nil"/>
              <w:tr2bl w:val="nil"/>
            </w:tcBorders>
            <w:shd w:val="clear" w:color="auto" w:fill="auto"/>
            <w:vAlign w:val="center"/>
          </w:tcPr>
          <w:p w14:paraId="3CB066A3">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283" w:type="pct"/>
            <w:tcBorders>
              <w:tl2br w:val="nil"/>
              <w:tr2bl w:val="nil"/>
            </w:tcBorders>
            <w:shd w:val="clear" w:color="auto" w:fill="auto"/>
            <w:vAlign w:val="center"/>
          </w:tcPr>
          <w:p w14:paraId="2E57804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w:t>
            </w:r>
          </w:p>
        </w:tc>
        <w:tc>
          <w:tcPr>
            <w:tcW w:w="410" w:type="pct"/>
            <w:tcBorders>
              <w:tl2br w:val="nil"/>
              <w:tr2bl w:val="nil"/>
            </w:tcBorders>
            <w:shd w:val="clear" w:color="auto" w:fill="auto"/>
            <w:vAlign w:val="center"/>
          </w:tcPr>
          <w:p w14:paraId="40BBADF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451" w:type="pct"/>
            <w:tcBorders>
              <w:tl2br w:val="nil"/>
              <w:tr2bl w:val="nil"/>
            </w:tcBorders>
            <w:shd w:val="clear" w:color="auto" w:fill="auto"/>
            <w:vAlign w:val="center"/>
          </w:tcPr>
          <w:p w14:paraId="24D57A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80</w:t>
            </w:r>
          </w:p>
        </w:tc>
        <w:tc>
          <w:tcPr>
            <w:tcW w:w="477" w:type="pct"/>
            <w:tcBorders>
              <w:tl2br w:val="nil"/>
              <w:tr2bl w:val="nil"/>
            </w:tcBorders>
            <w:shd w:val="clear" w:color="auto" w:fill="auto"/>
            <w:vAlign w:val="center"/>
          </w:tcPr>
          <w:p w14:paraId="3783FAC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64</w:t>
            </w:r>
          </w:p>
        </w:tc>
        <w:tc>
          <w:tcPr>
            <w:tcW w:w="811" w:type="pct"/>
            <w:tcBorders>
              <w:tl2br w:val="nil"/>
              <w:tr2bl w:val="nil"/>
            </w:tcBorders>
            <w:shd w:val="clear" w:color="auto" w:fill="auto"/>
            <w:vAlign w:val="center"/>
          </w:tcPr>
          <w:p w14:paraId="348157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3500</w:t>
            </w:r>
          </w:p>
        </w:tc>
        <w:tc>
          <w:tcPr>
            <w:tcW w:w="410" w:type="pct"/>
            <w:tcBorders>
              <w:tl2br w:val="nil"/>
              <w:tr2bl w:val="nil"/>
            </w:tcBorders>
            <w:shd w:val="clear" w:color="auto" w:fill="auto"/>
            <w:vAlign w:val="center"/>
          </w:tcPr>
          <w:p w14:paraId="5A0493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121" w:type="pct"/>
            <w:vMerge w:val="continue"/>
            <w:tcBorders>
              <w:tl2br w:val="nil"/>
              <w:tr2bl w:val="nil"/>
            </w:tcBorders>
            <w:shd w:val="clear" w:color="auto" w:fill="auto"/>
            <w:vAlign w:val="center"/>
          </w:tcPr>
          <w:p w14:paraId="3B11080F">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r w14:paraId="0BC45F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vMerge w:val="continue"/>
            <w:tcBorders>
              <w:tl2br w:val="nil"/>
              <w:tr2bl w:val="nil"/>
            </w:tcBorders>
            <w:shd w:val="clear" w:color="auto" w:fill="auto"/>
            <w:vAlign w:val="center"/>
          </w:tcPr>
          <w:p w14:paraId="487E5DE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666" w:type="pct"/>
            <w:vMerge w:val="continue"/>
            <w:tcBorders>
              <w:tl2br w:val="nil"/>
              <w:tr2bl w:val="nil"/>
            </w:tcBorders>
            <w:shd w:val="clear" w:color="auto" w:fill="auto"/>
            <w:vAlign w:val="center"/>
          </w:tcPr>
          <w:p w14:paraId="00BB4B27">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283" w:type="pct"/>
            <w:tcBorders>
              <w:tl2br w:val="nil"/>
              <w:tr2bl w:val="nil"/>
            </w:tcBorders>
            <w:shd w:val="clear" w:color="auto" w:fill="auto"/>
            <w:vAlign w:val="center"/>
          </w:tcPr>
          <w:p w14:paraId="35933BE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w:t>
            </w:r>
          </w:p>
        </w:tc>
        <w:tc>
          <w:tcPr>
            <w:tcW w:w="410" w:type="pct"/>
            <w:tcBorders>
              <w:tl2br w:val="nil"/>
              <w:tr2bl w:val="nil"/>
            </w:tcBorders>
            <w:shd w:val="clear" w:color="auto" w:fill="auto"/>
            <w:vAlign w:val="center"/>
          </w:tcPr>
          <w:p w14:paraId="7433822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w:t>
            </w:r>
          </w:p>
        </w:tc>
        <w:tc>
          <w:tcPr>
            <w:tcW w:w="451" w:type="pct"/>
            <w:tcBorders>
              <w:tl2br w:val="nil"/>
              <w:tr2bl w:val="nil"/>
            </w:tcBorders>
            <w:shd w:val="clear" w:color="auto" w:fill="auto"/>
            <w:vAlign w:val="center"/>
          </w:tcPr>
          <w:p w14:paraId="67E50377">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75</w:t>
            </w:r>
          </w:p>
        </w:tc>
        <w:tc>
          <w:tcPr>
            <w:tcW w:w="477" w:type="pct"/>
            <w:tcBorders>
              <w:tl2br w:val="nil"/>
              <w:tr2bl w:val="nil"/>
            </w:tcBorders>
            <w:shd w:val="clear" w:color="auto" w:fill="auto"/>
            <w:vAlign w:val="center"/>
          </w:tcPr>
          <w:p w14:paraId="6936BD0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56.3</w:t>
            </w:r>
          </w:p>
        </w:tc>
        <w:tc>
          <w:tcPr>
            <w:tcW w:w="811" w:type="pct"/>
            <w:tcBorders>
              <w:tl2br w:val="nil"/>
              <w:tr2bl w:val="nil"/>
            </w:tcBorders>
            <w:shd w:val="clear" w:color="auto" w:fill="auto"/>
            <w:vAlign w:val="center"/>
          </w:tcPr>
          <w:p w14:paraId="4A59B74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5500</w:t>
            </w:r>
          </w:p>
        </w:tc>
        <w:tc>
          <w:tcPr>
            <w:tcW w:w="410" w:type="pct"/>
            <w:tcBorders>
              <w:tl2br w:val="nil"/>
              <w:tr2bl w:val="nil"/>
            </w:tcBorders>
            <w:shd w:val="clear" w:color="auto" w:fill="auto"/>
            <w:vAlign w:val="center"/>
          </w:tcPr>
          <w:p w14:paraId="2AF930E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1121" w:type="pct"/>
            <w:vMerge w:val="continue"/>
            <w:tcBorders>
              <w:tl2br w:val="nil"/>
              <w:tr2bl w:val="nil"/>
            </w:tcBorders>
            <w:shd w:val="clear" w:color="auto" w:fill="auto"/>
            <w:vAlign w:val="center"/>
          </w:tcPr>
          <w:p w14:paraId="1837DFE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r w14:paraId="466249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vMerge w:val="restart"/>
            <w:tcBorders>
              <w:tl2br w:val="nil"/>
              <w:tr2bl w:val="nil"/>
            </w:tcBorders>
            <w:shd w:val="clear" w:color="auto" w:fill="auto"/>
            <w:vAlign w:val="center"/>
          </w:tcPr>
          <w:p w14:paraId="1A4B7F7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66" w:type="pct"/>
            <w:vMerge w:val="restart"/>
            <w:tcBorders>
              <w:tl2br w:val="nil"/>
              <w:tr2bl w:val="nil"/>
            </w:tcBorders>
            <w:shd w:val="clear" w:color="auto" w:fill="auto"/>
            <w:vAlign w:val="center"/>
          </w:tcPr>
          <w:p w14:paraId="2E303BA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青海冷地早熟禾</w:t>
            </w:r>
          </w:p>
        </w:tc>
        <w:tc>
          <w:tcPr>
            <w:tcW w:w="283" w:type="pct"/>
            <w:tcBorders>
              <w:tl2br w:val="nil"/>
              <w:tr2bl w:val="nil"/>
            </w:tcBorders>
            <w:shd w:val="clear" w:color="auto" w:fill="auto"/>
            <w:vAlign w:val="center"/>
          </w:tcPr>
          <w:p w14:paraId="4E1C856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w:t>
            </w:r>
          </w:p>
        </w:tc>
        <w:tc>
          <w:tcPr>
            <w:tcW w:w="410" w:type="pct"/>
            <w:tcBorders>
              <w:tl2br w:val="nil"/>
              <w:tr2bl w:val="nil"/>
            </w:tcBorders>
            <w:shd w:val="clear" w:color="auto" w:fill="auto"/>
            <w:vAlign w:val="center"/>
          </w:tcPr>
          <w:p w14:paraId="3CD6F36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96</w:t>
            </w:r>
          </w:p>
        </w:tc>
        <w:tc>
          <w:tcPr>
            <w:tcW w:w="451" w:type="pct"/>
            <w:tcBorders>
              <w:tl2br w:val="nil"/>
              <w:tr2bl w:val="nil"/>
            </w:tcBorders>
            <w:shd w:val="clear" w:color="auto" w:fill="auto"/>
            <w:vAlign w:val="center"/>
          </w:tcPr>
          <w:p w14:paraId="52247B1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477" w:type="pct"/>
            <w:tcBorders>
              <w:tl2br w:val="nil"/>
              <w:tr2bl w:val="nil"/>
            </w:tcBorders>
            <w:shd w:val="clear" w:color="auto" w:fill="auto"/>
            <w:vAlign w:val="center"/>
          </w:tcPr>
          <w:p w14:paraId="06587B3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81.6</w:t>
            </w:r>
          </w:p>
        </w:tc>
        <w:tc>
          <w:tcPr>
            <w:tcW w:w="811" w:type="pct"/>
            <w:tcBorders>
              <w:tl2br w:val="nil"/>
              <w:tr2bl w:val="nil"/>
            </w:tcBorders>
            <w:shd w:val="clear" w:color="auto" w:fill="auto"/>
            <w:vAlign w:val="center"/>
          </w:tcPr>
          <w:p w14:paraId="0EFD9A9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410" w:type="pct"/>
            <w:tcBorders>
              <w:tl2br w:val="nil"/>
              <w:tr2bl w:val="nil"/>
            </w:tcBorders>
            <w:shd w:val="clear" w:color="auto" w:fill="auto"/>
            <w:vAlign w:val="center"/>
          </w:tcPr>
          <w:p w14:paraId="5260403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21" w:type="pct"/>
            <w:vMerge w:val="restart"/>
            <w:tcBorders>
              <w:tl2br w:val="nil"/>
              <w:tr2bl w:val="nil"/>
            </w:tcBorders>
            <w:shd w:val="clear" w:color="auto" w:fill="auto"/>
            <w:vAlign w:val="center"/>
          </w:tcPr>
          <w:p w14:paraId="5E0D631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GB 6142-2008中普通早熟禾标准</w:t>
            </w:r>
          </w:p>
        </w:tc>
      </w:tr>
      <w:tr w14:paraId="1FFCD9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vMerge w:val="continue"/>
            <w:tcBorders>
              <w:tl2br w:val="nil"/>
              <w:tr2bl w:val="nil"/>
            </w:tcBorders>
            <w:shd w:val="clear" w:color="auto" w:fill="auto"/>
            <w:vAlign w:val="center"/>
          </w:tcPr>
          <w:p w14:paraId="6FEBFF32">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666" w:type="pct"/>
            <w:vMerge w:val="continue"/>
            <w:tcBorders>
              <w:tl2br w:val="nil"/>
              <w:tr2bl w:val="nil"/>
            </w:tcBorders>
            <w:shd w:val="clear" w:color="auto" w:fill="auto"/>
            <w:vAlign w:val="center"/>
          </w:tcPr>
          <w:p w14:paraId="3C9A95C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283" w:type="pct"/>
            <w:tcBorders>
              <w:tl2br w:val="nil"/>
              <w:tr2bl w:val="nil"/>
            </w:tcBorders>
            <w:shd w:val="clear" w:color="auto" w:fill="auto"/>
            <w:vAlign w:val="center"/>
          </w:tcPr>
          <w:p w14:paraId="23AEBDB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w:t>
            </w:r>
          </w:p>
        </w:tc>
        <w:tc>
          <w:tcPr>
            <w:tcW w:w="410" w:type="pct"/>
            <w:tcBorders>
              <w:tl2br w:val="nil"/>
              <w:tr2bl w:val="nil"/>
            </w:tcBorders>
            <w:shd w:val="clear" w:color="auto" w:fill="auto"/>
            <w:vAlign w:val="center"/>
          </w:tcPr>
          <w:p w14:paraId="403240D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93</w:t>
            </w:r>
          </w:p>
        </w:tc>
        <w:tc>
          <w:tcPr>
            <w:tcW w:w="451" w:type="pct"/>
            <w:tcBorders>
              <w:tl2br w:val="nil"/>
              <w:tr2bl w:val="nil"/>
            </w:tcBorders>
            <w:shd w:val="clear" w:color="auto" w:fill="auto"/>
            <w:vAlign w:val="center"/>
          </w:tcPr>
          <w:p w14:paraId="12BC15E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80</w:t>
            </w:r>
          </w:p>
        </w:tc>
        <w:tc>
          <w:tcPr>
            <w:tcW w:w="477" w:type="pct"/>
            <w:tcBorders>
              <w:tl2br w:val="nil"/>
              <w:tr2bl w:val="nil"/>
            </w:tcBorders>
            <w:shd w:val="clear" w:color="auto" w:fill="auto"/>
            <w:vAlign w:val="center"/>
          </w:tcPr>
          <w:p w14:paraId="3576CCC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74.4</w:t>
            </w:r>
          </w:p>
        </w:tc>
        <w:tc>
          <w:tcPr>
            <w:tcW w:w="811" w:type="pct"/>
            <w:tcBorders>
              <w:tl2br w:val="nil"/>
              <w:tr2bl w:val="nil"/>
            </w:tcBorders>
            <w:shd w:val="clear" w:color="auto" w:fill="auto"/>
            <w:vAlign w:val="center"/>
          </w:tcPr>
          <w:p w14:paraId="5583C9B0">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410" w:type="pct"/>
            <w:tcBorders>
              <w:tl2br w:val="nil"/>
              <w:tr2bl w:val="nil"/>
            </w:tcBorders>
            <w:shd w:val="clear" w:color="auto" w:fill="auto"/>
            <w:vAlign w:val="center"/>
          </w:tcPr>
          <w:p w14:paraId="1DBBB8D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21" w:type="pct"/>
            <w:vMerge w:val="continue"/>
            <w:tcBorders>
              <w:tl2br w:val="nil"/>
              <w:tr2bl w:val="nil"/>
            </w:tcBorders>
            <w:shd w:val="clear" w:color="auto" w:fill="auto"/>
            <w:vAlign w:val="center"/>
          </w:tcPr>
          <w:p w14:paraId="4364612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r w14:paraId="53B5A8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vMerge w:val="continue"/>
            <w:tcBorders>
              <w:tl2br w:val="nil"/>
              <w:tr2bl w:val="nil"/>
            </w:tcBorders>
            <w:shd w:val="clear" w:color="auto" w:fill="auto"/>
            <w:vAlign w:val="center"/>
          </w:tcPr>
          <w:p w14:paraId="3169679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666" w:type="pct"/>
            <w:vMerge w:val="continue"/>
            <w:tcBorders>
              <w:tl2br w:val="nil"/>
              <w:tr2bl w:val="nil"/>
            </w:tcBorders>
            <w:shd w:val="clear" w:color="auto" w:fill="auto"/>
            <w:vAlign w:val="center"/>
          </w:tcPr>
          <w:p w14:paraId="45E17BA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283" w:type="pct"/>
            <w:tcBorders>
              <w:tl2br w:val="nil"/>
              <w:tr2bl w:val="nil"/>
            </w:tcBorders>
            <w:shd w:val="clear" w:color="auto" w:fill="auto"/>
            <w:vAlign w:val="center"/>
          </w:tcPr>
          <w:p w14:paraId="3E1C1E4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w:t>
            </w:r>
          </w:p>
        </w:tc>
        <w:tc>
          <w:tcPr>
            <w:tcW w:w="410" w:type="pct"/>
            <w:tcBorders>
              <w:tl2br w:val="nil"/>
              <w:tr2bl w:val="nil"/>
            </w:tcBorders>
            <w:shd w:val="clear" w:color="auto" w:fill="auto"/>
            <w:vAlign w:val="center"/>
          </w:tcPr>
          <w:p w14:paraId="1FF0B6A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90</w:t>
            </w:r>
          </w:p>
        </w:tc>
        <w:tc>
          <w:tcPr>
            <w:tcW w:w="451" w:type="pct"/>
            <w:tcBorders>
              <w:tl2br w:val="nil"/>
              <w:tr2bl w:val="nil"/>
            </w:tcBorders>
            <w:shd w:val="clear" w:color="auto" w:fill="auto"/>
            <w:vAlign w:val="center"/>
          </w:tcPr>
          <w:p w14:paraId="7963085F">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75</w:t>
            </w:r>
          </w:p>
        </w:tc>
        <w:tc>
          <w:tcPr>
            <w:tcW w:w="477" w:type="pct"/>
            <w:tcBorders>
              <w:tl2br w:val="nil"/>
              <w:tr2bl w:val="nil"/>
            </w:tcBorders>
            <w:shd w:val="clear" w:color="auto" w:fill="auto"/>
            <w:vAlign w:val="center"/>
          </w:tcPr>
          <w:p w14:paraId="500EEC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67.5</w:t>
            </w:r>
          </w:p>
        </w:tc>
        <w:tc>
          <w:tcPr>
            <w:tcW w:w="811" w:type="pct"/>
            <w:tcBorders>
              <w:tl2br w:val="nil"/>
              <w:tr2bl w:val="nil"/>
            </w:tcBorders>
            <w:shd w:val="clear" w:color="auto" w:fill="auto"/>
            <w:vAlign w:val="center"/>
          </w:tcPr>
          <w:p w14:paraId="78D3971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5000</w:t>
            </w:r>
          </w:p>
        </w:tc>
        <w:tc>
          <w:tcPr>
            <w:tcW w:w="410" w:type="pct"/>
            <w:tcBorders>
              <w:tl2br w:val="nil"/>
              <w:tr2bl w:val="nil"/>
            </w:tcBorders>
            <w:shd w:val="clear" w:color="auto" w:fill="auto"/>
            <w:vAlign w:val="center"/>
          </w:tcPr>
          <w:p w14:paraId="02DF820A">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21" w:type="pct"/>
            <w:vMerge w:val="continue"/>
            <w:tcBorders>
              <w:tl2br w:val="nil"/>
              <w:tr2bl w:val="nil"/>
            </w:tcBorders>
            <w:shd w:val="clear" w:color="auto" w:fill="auto"/>
            <w:vAlign w:val="center"/>
          </w:tcPr>
          <w:p w14:paraId="773A6224">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r w14:paraId="5E2B5C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vMerge w:val="restart"/>
            <w:tcBorders>
              <w:tl2br w:val="nil"/>
              <w:tr2bl w:val="nil"/>
            </w:tcBorders>
            <w:shd w:val="clear" w:color="auto" w:fill="auto"/>
            <w:vAlign w:val="center"/>
          </w:tcPr>
          <w:p w14:paraId="2CD1860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66" w:type="pct"/>
            <w:vMerge w:val="restart"/>
            <w:tcBorders>
              <w:tl2br w:val="nil"/>
              <w:tr2bl w:val="nil"/>
            </w:tcBorders>
            <w:shd w:val="clear" w:color="auto" w:fill="auto"/>
            <w:vAlign w:val="center"/>
          </w:tcPr>
          <w:p w14:paraId="038949E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同德短芒披碱草</w:t>
            </w:r>
          </w:p>
        </w:tc>
        <w:tc>
          <w:tcPr>
            <w:tcW w:w="283" w:type="pct"/>
            <w:tcBorders>
              <w:tl2br w:val="nil"/>
              <w:tr2bl w:val="nil"/>
            </w:tcBorders>
            <w:shd w:val="clear" w:color="auto" w:fill="auto"/>
            <w:vAlign w:val="center"/>
          </w:tcPr>
          <w:p w14:paraId="6AD2353E">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w:t>
            </w:r>
          </w:p>
        </w:tc>
        <w:tc>
          <w:tcPr>
            <w:tcW w:w="410" w:type="pct"/>
            <w:tcBorders>
              <w:tl2br w:val="nil"/>
              <w:tr2bl w:val="nil"/>
            </w:tcBorders>
            <w:shd w:val="clear" w:color="auto" w:fill="auto"/>
            <w:vAlign w:val="center"/>
          </w:tcPr>
          <w:p w14:paraId="04006F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451" w:type="pct"/>
            <w:tcBorders>
              <w:tl2br w:val="nil"/>
              <w:tr2bl w:val="nil"/>
            </w:tcBorders>
            <w:shd w:val="clear" w:color="auto" w:fill="auto"/>
            <w:vAlign w:val="center"/>
          </w:tcPr>
          <w:p w14:paraId="0788409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477" w:type="pct"/>
            <w:tcBorders>
              <w:tl2br w:val="nil"/>
              <w:tr2bl w:val="nil"/>
            </w:tcBorders>
            <w:shd w:val="clear" w:color="auto" w:fill="auto"/>
            <w:vAlign w:val="center"/>
          </w:tcPr>
          <w:p w14:paraId="58D393D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85.5</w:t>
            </w:r>
          </w:p>
        </w:tc>
        <w:tc>
          <w:tcPr>
            <w:tcW w:w="811" w:type="pct"/>
            <w:tcBorders>
              <w:tl2br w:val="nil"/>
              <w:tr2bl w:val="nil"/>
            </w:tcBorders>
            <w:shd w:val="clear" w:color="auto" w:fill="auto"/>
            <w:vAlign w:val="center"/>
          </w:tcPr>
          <w:p w14:paraId="24107CA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w:t>
            </w:r>
          </w:p>
        </w:tc>
        <w:tc>
          <w:tcPr>
            <w:tcW w:w="410" w:type="pct"/>
            <w:tcBorders>
              <w:tl2br w:val="nil"/>
              <w:tr2bl w:val="nil"/>
            </w:tcBorders>
            <w:shd w:val="clear" w:color="auto" w:fill="auto"/>
            <w:vAlign w:val="center"/>
          </w:tcPr>
          <w:p w14:paraId="56CA067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21" w:type="pct"/>
            <w:vMerge w:val="restart"/>
            <w:tcBorders>
              <w:tl2br w:val="nil"/>
              <w:tr2bl w:val="nil"/>
            </w:tcBorders>
            <w:shd w:val="clear" w:color="auto" w:fill="auto"/>
            <w:vAlign w:val="center"/>
          </w:tcPr>
          <w:p w14:paraId="1AFAFD8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执行DB63/T760-2008</w:t>
            </w:r>
          </w:p>
        </w:tc>
      </w:tr>
      <w:tr w14:paraId="393352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vMerge w:val="continue"/>
            <w:tcBorders>
              <w:tl2br w:val="nil"/>
              <w:tr2bl w:val="nil"/>
            </w:tcBorders>
            <w:shd w:val="clear" w:color="auto" w:fill="auto"/>
            <w:vAlign w:val="center"/>
          </w:tcPr>
          <w:p w14:paraId="2EBEB4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666" w:type="pct"/>
            <w:vMerge w:val="continue"/>
            <w:tcBorders>
              <w:tl2br w:val="nil"/>
              <w:tr2bl w:val="nil"/>
            </w:tcBorders>
            <w:shd w:val="clear" w:color="auto" w:fill="auto"/>
            <w:vAlign w:val="center"/>
          </w:tcPr>
          <w:p w14:paraId="0A9B7BDE">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283" w:type="pct"/>
            <w:tcBorders>
              <w:tl2br w:val="nil"/>
              <w:tr2bl w:val="nil"/>
            </w:tcBorders>
            <w:shd w:val="clear" w:color="auto" w:fill="auto"/>
            <w:vAlign w:val="center"/>
          </w:tcPr>
          <w:p w14:paraId="7FF1A5B1">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w:t>
            </w:r>
          </w:p>
        </w:tc>
        <w:tc>
          <w:tcPr>
            <w:tcW w:w="410" w:type="pct"/>
            <w:tcBorders>
              <w:tl2br w:val="nil"/>
              <w:tr2bl w:val="nil"/>
            </w:tcBorders>
            <w:shd w:val="clear" w:color="auto" w:fill="auto"/>
            <w:vAlign w:val="center"/>
          </w:tcPr>
          <w:p w14:paraId="7A7ADBF4">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451" w:type="pct"/>
            <w:tcBorders>
              <w:tl2br w:val="nil"/>
              <w:tr2bl w:val="nil"/>
            </w:tcBorders>
            <w:shd w:val="clear" w:color="auto" w:fill="auto"/>
            <w:vAlign w:val="center"/>
          </w:tcPr>
          <w:p w14:paraId="4B7D2B3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477" w:type="pct"/>
            <w:tcBorders>
              <w:tl2br w:val="nil"/>
              <w:tr2bl w:val="nil"/>
            </w:tcBorders>
            <w:shd w:val="clear" w:color="auto" w:fill="auto"/>
            <w:vAlign w:val="center"/>
          </w:tcPr>
          <w:p w14:paraId="1506B888">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76.5</w:t>
            </w:r>
          </w:p>
        </w:tc>
        <w:tc>
          <w:tcPr>
            <w:tcW w:w="811" w:type="pct"/>
            <w:tcBorders>
              <w:tl2br w:val="nil"/>
              <w:tr2bl w:val="nil"/>
            </w:tcBorders>
            <w:shd w:val="clear" w:color="auto" w:fill="auto"/>
            <w:vAlign w:val="center"/>
          </w:tcPr>
          <w:p w14:paraId="7D37FA2D">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410" w:type="pct"/>
            <w:tcBorders>
              <w:tl2br w:val="nil"/>
              <w:tr2bl w:val="nil"/>
            </w:tcBorders>
            <w:shd w:val="clear" w:color="auto" w:fill="auto"/>
            <w:vAlign w:val="center"/>
          </w:tcPr>
          <w:p w14:paraId="785AF17B">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21" w:type="pct"/>
            <w:vMerge w:val="continue"/>
            <w:tcBorders>
              <w:tl2br w:val="nil"/>
              <w:tr2bl w:val="nil"/>
            </w:tcBorders>
            <w:shd w:val="clear" w:color="auto" w:fill="auto"/>
            <w:vAlign w:val="center"/>
          </w:tcPr>
          <w:p w14:paraId="079C4F7B">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r w14:paraId="5100E3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66" w:type="pct"/>
            <w:vMerge w:val="continue"/>
            <w:tcBorders>
              <w:tl2br w:val="nil"/>
              <w:tr2bl w:val="nil"/>
            </w:tcBorders>
            <w:shd w:val="clear" w:color="auto" w:fill="auto"/>
            <w:vAlign w:val="center"/>
          </w:tcPr>
          <w:p w14:paraId="64CD6B36">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666" w:type="pct"/>
            <w:vMerge w:val="continue"/>
            <w:tcBorders>
              <w:tl2br w:val="nil"/>
              <w:tr2bl w:val="nil"/>
            </w:tcBorders>
            <w:shd w:val="clear" w:color="auto" w:fill="auto"/>
            <w:vAlign w:val="center"/>
          </w:tcPr>
          <w:p w14:paraId="38DE83F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c>
          <w:tcPr>
            <w:tcW w:w="283" w:type="pct"/>
            <w:tcBorders>
              <w:tl2br w:val="nil"/>
              <w:tr2bl w:val="nil"/>
            </w:tcBorders>
            <w:shd w:val="clear" w:color="auto" w:fill="auto"/>
            <w:vAlign w:val="center"/>
          </w:tcPr>
          <w:p w14:paraId="23A4597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w:t>
            </w:r>
          </w:p>
        </w:tc>
        <w:tc>
          <w:tcPr>
            <w:tcW w:w="410" w:type="pct"/>
            <w:tcBorders>
              <w:tl2br w:val="nil"/>
              <w:tr2bl w:val="nil"/>
            </w:tcBorders>
            <w:shd w:val="clear" w:color="auto" w:fill="auto"/>
            <w:vAlign w:val="center"/>
          </w:tcPr>
          <w:p w14:paraId="1876588C">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451" w:type="pct"/>
            <w:tcBorders>
              <w:tl2br w:val="nil"/>
              <w:tr2bl w:val="nil"/>
            </w:tcBorders>
            <w:shd w:val="clear" w:color="auto" w:fill="auto"/>
            <w:vAlign w:val="center"/>
          </w:tcPr>
          <w:p w14:paraId="49140749">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477" w:type="pct"/>
            <w:tcBorders>
              <w:tl2br w:val="nil"/>
              <w:tr2bl w:val="nil"/>
            </w:tcBorders>
            <w:shd w:val="clear" w:color="auto" w:fill="auto"/>
            <w:vAlign w:val="center"/>
          </w:tcPr>
          <w:p w14:paraId="53EDCC35">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63.7</w:t>
            </w:r>
          </w:p>
        </w:tc>
        <w:tc>
          <w:tcPr>
            <w:tcW w:w="811" w:type="pct"/>
            <w:tcBorders>
              <w:tl2br w:val="nil"/>
              <w:tr2bl w:val="nil"/>
            </w:tcBorders>
            <w:shd w:val="clear" w:color="auto" w:fill="auto"/>
            <w:vAlign w:val="center"/>
          </w:tcPr>
          <w:p w14:paraId="011315D3">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410" w:type="pct"/>
            <w:tcBorders>
              <w:tl2br w:val="nil"/>
              <w:tr2bl w:val="nil"/>
            </w:tcBorders>
            <w:shd w:val="clear" w:color="auto" w:fill="auto"/>
            <w:vAlign w:val="center"/>
          </w:tcPr>
          <w:p w14:paraId="6537D552">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121" w:type="pct"/>
            <w:vMerge w:val="continue"/>
            <w:tcBorders>
              <w:tl2br w:val="nil"/>
              <w:tr2bl w:val="nil"/>
            </w:tcBorders>
            <w:shd w:val="clear" w:color="auto" w:fill="auto"/>
            <w:vAlign w:val="center"/>
          </w:tcPr>
          <w:p w14:paraId="6D6831D9">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i w:val="0"/>
                <w:iCs w:val="0"/>
                <w:color w:val="auto"/>
                <w:sz w:val="22"/>
                <w:szCs w:val="22"/>
                <w:u w:val="none"/>
              </w:rPr>
            </w:pPr>
          </w:p>
        </w:tc>
      </w:tr>
    </w:tbl>
    <w:p w14:paraId="795CED6D">
      <w:pPr>
        <w:pStyle w:val="5"/>
        <w:bidi w:val="0"/>
        <w:spacing w:line="360" w:lineRule="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（四）肥料</w:t>
      </w:r>
      <w:r>
        <w:rPr>
          <w:rFonts w:hint="eastAsia" w:ascii="宋体" w:hAnsi="宋体" w:eastAsia="宋体" w:cs="宋体"/>
          <w:b/>
          <w:bCs/>
          <w:color w:val="auto"/>
          <w:sz w:val="24"/>
          <w:szCs w:val="24"/>
          <w:lang w:val="zh-CN"/>
        </w:rPr>
        <w:t>选择</w:t>
      </w:r>
    </w:p>
    <w:p w14:paraId="15951B87">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本项目参考《青海省草原修复项目实施细则试行》（青林草[2024]73号）中对人工种草和免耕补播的施肥建议，采用牧草专用肥和颗粒有机肥，其中：</w:t>
      </w:r>
    </w:p>
    <w:p w14:paraId="3615FCC9">
      <w:pPr>
        <w:numPr>
          <w:ilvl w:val="0"/>
          <w:numId w:val="8"/>
        </w:num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土壤类型为原始高山草甸土、普遍高山草甸土、草甸土的808个地块（102319.8亩）作为施肥（一档），牧草专用肥施用量为17.5kg/亩，颗粒有机肥施用量40kg/亩。</w:t>
      </w:r>
    </w:p>
    <w:p w14:paraId="0F6B4A51">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（2）土壤类型为碳酸盐高山草甸土、半固定风沙土的819个地块（151013.2亩）作为施肥（二档），牧草专用肥施肥量为20kg/亩，颗粒有机肥施用量40kg/亩。</w:t>
      </w:r>
    </w:p>
    <w:p w14:paraId="323D1804">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颗粒有机肥质量标准执行（NY/T525-2021）。牧草专用肥是一种掺混肥料（BB肥），参照《掺混肥料（BB肥）国家标准GB/T21633-2020》，要求其总养分N+P</w:t>
      </w:r>
      <w:r>
        <w:rPr>
          <w:rFonts w:hint="eastAsia" w:ascii="宋体" w:hAnsi="宋体" w:eastAsia="宋体" w:cs="宋体"/>
          <w:color w:val="auto"/>
          <w:sz w:val="24"/>
          <w:szCs w:val="24"/>
          <w:vertAlign w:val="subscript"/>
          <w:lang w:val="en-US" w:eastAsia="zh-CN"/>
        </w:rPr>
        <w:t>2</w:t>
      </w:r>
      <w:r>
        <w:rPr>
          <w:rFonts w:hint="eastAsia" w:ascii="宋体" w:hAnsi="宋体" w:eastAsia="宋体" w:cs="宋体"/>
          <w:color w:val="auto"/>
          <w:sz w:val="24"/>
          <w:szCs w:val="24"/>
          <w:lang w:val="en-US" w:eastAsia="zh-CN"/>
        </w:rPr>
        <w:t>O</w:t>
      </w:r>
      <w:r>
        <w:rPr>
          <w:rFonts w:hint="eastAsia" w:ascii="宋体" w:hAnsi="宋体" w:eastAsia="宋体" w:cs="宋体"/>
          <w:color w:val="auto"/>
          <w:sz w:val="24"/>
          <w:szCs w:val="24"/>
          <w:vertAlign w:val="subscript"/>
          <w:lang w:val="en-US" w:eastAsia="zh-CN"/>
        </w:rPr>
        <w:t>5</w:t>
      </w:r>
      <w:r>
        <w:rPr>
          <w:rFonts w:hint="eastAsia" w:ascii="宋体" w:hAnsi="宋体" w:eastAsia="宋体" w:cs="宋体"/>
          <w:color w:val="auto"/>
          <w:sz w:val="24"/>
          <w:szCs w:val="24"/>
          <w:lang w:val="en-US" w:eastAsia="zh-CN"/>
        </w:rPr>
        <w:t>+K</w:t>
      </w:r>
      <w:r>
        <w:rPr>
          <w:rFonts w:hint="eastAsia" w:ascii="宋体" w:hAnsi="宋体" w:eastAsia="宋体" w:cs="宋体"/>
          <w:color w:val="auto"/>
          <w:sz w:val="24"/>
          <w:szCs w:val="24"/>
          <w:vertAlign w:val="subscript"/>
          <w:lang w:val="en-US" w:eastAsia="zh-CN"/>
        </w:rPr>
        <w:t>2</w:t>
      </w:r>
      <w:r>
        <w:rPr>
          <w:rFonts w:hint="eastAsia" w:ascii="宋体" w:hAnsi="宋体" w:eastAsia="宋体" w:cs="宋体"/>
          <w:color w:val="auto"/>
          <w:sz w:val="24"/>
          <w:szCs w:val="24"/>
          <w:lang w:val="en-US" w:eastAsia="zh-CN"/>
        </w:rPr>
        <w:t>O≥35%，相关标准详见表6.2-2和表6.2-3。</w:t>
      </w:r>
    </w:p>
    <w:p w14:paraId="00F22EBB">
      <w:pPr>
        <w:pStyle w:val="20"/>
        <w:tabs>
          <w:tab w:val="left" w:pos="5400"/>
        </w:tabs>
        <w:spacing w:beforeLines="0" w:afterLines="0" w:line="360" w:lineRule="auto"/>
        <w:ind w:left="0" w:leftChars="0" w:firstLine="0" w:firstLineChars="0"/>
        <w:jc w:val="center"/>
        <w:rPr>
          <w:rFonts w:hint="eastAsia" w:ascii="宋体" w:hAnsi="宋体" w:eastAsia="宋体" w:cs="宋体"/>
          <w:b w:val="0"/>
          <w:bCs w:val="0"/>
          <w:color w:val="auto"/>
          <w:kern w:val="0"/>
          <w:sz w:val="24"/>
          <w:szCs w:val="24"/>
          <w:lang w:val="zh-CN"/>
        </w:rPr>
      </w:pPr>
    </w:p>
    <w:p w14:paraId="4AC99476">
      <w:pPr>
        <w:pStyle w:val="20"/>
        <w:tabs>
          <w:tab w:val="left" w:pos="5400"/>
        </w:tabs>
        <w:spacing w:beforeLines="0" w:afterLines="0" w:line="360" w:lineRule="auto"/>
        <w:ind w:left="0" w:leftChars="0" w:firstLine="0" w:firstLineChars="0"/>
        <w:jc w:val="center"/>
        <w:rPr>
          <w:rFonts w:hint="eastAsia" w:ascii="宋体" w:hAnsi="宋体" w:eastAsia="宋体" w:cs="宋体"/>
          <w:b w:val="0"/>
          <w:bCs w:val="0"/>
          <w:color w:val="auto"/>
          <w:kern w:val="0"/>
          <w:sz w:val="24"/>
          <w:szCs w:val="24"/>
          <w:lang w:val="zh-CN"/>
        </w:rPr>
      </w:pPr>
    </w:p>
    <w:p w14:paraId="1C15C642">
      <w:pPr>
        <w:pStyle w:val="20"/>
        <w:tabs>
          <w:tab w:val="left" w:pos="5400"/>
        </w:tabs>
        <w:spacing w:beforeLines="0" w:afterLines="0" w:line="360" w:lineRule="auto"/>
        <w:ind w:left="0" w:leftChars="0" w:firstLine="0" w:firstLineChars="0"/>
        <w:jc w:val="center"/>
        <w:rPr>
          <w:rFonts w:hint="eastAsia" w:ascii="宋体" w:hAnsi="宋体" w:eastAsia="宋体" w:cs="宋体"/>
          <w:b w:val="0"/>
          <w:bCs w:val="0"/>
          <w:color w:val="auto"/>
          <w:kern w:val="0"/>
          <w:sz w:val="24"/>
          <w:szCs w:val="24"/>
          <w:lang w:val="zh-CN"/>
        </w:rPr>
      </w:pPr>
    </w:p>
    <w:p w14:paraId="593F0DEB">
      <w:pPr>
        <w:pStyle w:val="20"/>
        <w:tabs>
          <w:tab w:val="left" w:pos="5400"/>
        </w:tabs>
        <w:spacing w:beforeLines="0" w:afterLines="0" w:line="360" w:lineRule="auto"/>
        <w:ind w:left="0" w:leftChars="0" w:firstLine="0" w:firstLineChars="0"/>
        <w:jc w:val="center"/>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表</w:t>
      </w:r>
      <w:r>
        <w:rPr>
          <w:rFonts w:hint="eastAsia" w:ascii="宋体" w:hAnsi="宋体" w:eastAsia="宋体" w:cs="宋体"/>
          <w:b w:val="0"/>
          <w:bCs w:val="0"/>
          <w:color w:val="auto"/>
          <w:kern w:val="0"/>
          <w:sz w:val="24"/>
          <w:szCs w:val="24"/>
          <w:lang w:val="en-US" w:eastAsia="zh-CN"/>
        </w:rPr>
        <w:t xml:space="preserve">6.2-2  </w:t>
      </w:r>
      <w:r>
        <w:rPr>
          <w:rFonts w:hint="eastAsia" w:ascii="宋体" w:hAnsi="宋体" w:eastAsia="宋体" w:cs="宋体"/>
          <w:b w:val="0"/>
          <w:bCs w:val="0"/>
          <w:color w:val="auto"/>
          <w:kern w:val="0"/>
          <w:sz w:val="24"/>
          <w:szCs w:val="24"/>
          <w:lang w:val="zh-CN"/>
        </w:rPr>
        <w:t>有机肥质量标准一览表</w:t>
      </w:r>
    </w:p>
    <w:tbl>
      <w:tblPr>
        <w:tblStyle w:val="22"/>
        <w:tblW w:w="502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15"/>
        <w:gridCol w:w="2243"/>
      </w:tblGrid>
      <w:tr w14:paraId="3B0CA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exact"/>
          <w:tblHeader/>
          <w:jc w:val="center"/>
        </w:trPr>
        <w:tc>
          <w:tcPr>
            <w:tcW w:w="3689" w:type="pct"/>
            <w:tcBorders>
              <w:tl2br w:val="nil"/>
              <w:tr2bl w:val="nil"/>
            </w:tcBorders>
            <w:shd w:val="clear" w:color="auto" w:fill="D7D7D7" w:themeFill="background1" w:themeFillShade="D8"/>
            <w:vAlign w:val="center"/>
          </w:tcPr>
          <w:p w14:paraId="1602D68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项   目</w:t>
            </w:r>
          </w:p>
        </w:tc>
        <w:tc>
          <w:tcPr>
            <w:tcW w:w="1310" w:type="pct"/>
            <w:tcBorders>
              <w:tl2br w:val="nil"/>
              <w:tr2bl w:val="nil"/>
            </w:tcBorders>
            <w:shd w:val="clear" w:color="auto" w:fill="D7D7D7" w:themeFill="background1" w:themeFillShade="D8"/>
            <w:vAlign w:val="center"/>
          </w:tcPr>
          <w:p w14:paraId="3E39525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指 标</w:t>
            </w:r>
          </w:p>
        </w:tc>
      </w:tr>
      <w:tr w14:paraId="59689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3689" w:type="pct"/>
            <w:tcBorders>
              <w:tl2br w:val="nil"/>
              <w:tr2bl w:val="nil"/>
            </w:tcBorders>
            <w:vAlign w:val="center"/>
          </w:tcPr>
          <w:p w14:paraId="7E59EE6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有机质质量分数（以烘干基计），%</w:t>
            </w:r>
          </w:p>
        </w:tc>
        <w:tc>
          <w:tcPr>
            <w:tcW w:w="1310" w:type="pct"/>
            <w:tcBorders>
              <w:tl2br w:val="nil"/>
              <w:tr2bl w:val="nil"/>
            </w:tcBorders>
            <w:vAlign w:val="center"/>
          </w:tcPr>
          <w:p w14:paraId="41028C8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rPr>
              <w:t>30</w:t>
            </w:r>
          </w:p>
        </w:tc>
      </w:tr>
      <w:tr w14:paraId="50F382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3689" w:type="pct"/>
            <w:tcBorders>
              <w:tl2br w:val="nil"/>
              <w:tr2bl w:val="nil"/>
            </w:tcBorders>
            <w:vAlign w:val="center"/>
          </w:tcPr>
          <w:p w14:paraId="2AB2DC8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总养分（氮+五氧化二磷+氧化钾）的质量分数（以烘干基计），%</w:t>
            </w:r>
          </w:p>
        </w:tc>
        <w:tc>
          <w:tcPr>
            <w:tcW w:w="1310" w:type="pct"/>
            <w:tcBorders>
              <w:tl2br w:val="nil"/>
              <w:tr2bl w:val="nil"/>
            </w:tcBorders>
            <w:vAlign w:val="center"/>
          </w:tcPr>
          <w:p w14:paraId="6088279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rPr>
              <w:t>4.0</w:t>
            </w:r>
          </w:p>
        </w:tc>
      </w:tr>
      <w:tr w14:paraId="197A9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3689" w:type="pct"/>
            <w:tcBorders>
              <w:tl2br w:val="nil"/>
              <w:tr2bl w:val="nil"/>
            </w:tcBorders>
            <w:vAlign w:val="center"/>
          </w:tcPr>
          <w:p w14:paraId="3C62A42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水分（鲜样）的质量分数，%</w:t>
            </w:r>
          </w:p>
        </w:tc>
        <w:tc>
          <w:tcPr>
            <w:tcW w:w="1310" w:type="pct"/>
            <w:tcBorders>
              <w:tl2br w:val="nil"/>
              <w:tr2bl w:val="nil"/>
            </w:tcBorders>
            <w:vAlign w:val="center"/>
          </w:tcPr>
          <w:p w14:paraId="037978E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rPr>
              <w:t>30</w:t>
            </w:r>
          </w:p>
        </w:tc>
      </w:tr>
      <w:tr w14:paraId="1DD31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3689" w:type="pct"/>
            <w:tcBorders>
              <w:tl2br w:val="nil"/>
              <w:tr2bl w:val="nil"/>
            </w:tcBorders>
            <w:vAlign w:val="center"/>
          </w:tcPr>
          <w:p w14:paraId="0FB4F60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酸碱度（pH）</w:t>
            </w:r>
          </w:p>
        </w:tc>
        <w:tc>
          <w:tcPr>
            <w:tcW w:w="1310" w:type="pct"/>
            <w:tcBorders>
              <w:tl2br w:val="nil"/>
              <w:tr2bl w:val="nil"/>
            </w:tcBorders>
            <w:vAlign w:val="center"/>
          </w:tcPr>
          <w:p w14:paraId="647FA0D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5.5-8.5</w:t>
            </w:r>
          </w:p>
        </w:tc>
      </w:tr>
      <w:tr w14:paraId="3EB8D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3689" w:type="pct"/>
            <w:tcBorders>
              <w:tl2br w:val="nil"/>
              <w:tr2bl w:val="nil"/>
            </w:tcBorders>
            <w:vAlign w:val="center"/>
          </w:tcPr>
          <w:p w14:paraId="38AE2DE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种子发芽指数（GI），%</w:t>
            </w:r>
          </w:p>
        </w:tc>
        <w:tc>
          <w:tcPr>
            <w:tcW w:w="1310" w:type="pct"/>
            <w:tcBorders>
              <w:tl2br w:val="nil"/>
              <w:tr2bl w:val="nil"/>
            </w:tcBorders>
            <w:vAlign w:val="center"/>
          </w:tcPr>
          <w:p w14:paraId="77AAC14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rPr>
              <w:t>70</w:t>
            </w:r>
          </w:p>
        </w:tc>
      </w:tr>
      <w:tr w14:paraId="0AA57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3689" w:type="pct"/>
            <w:tcBorders>
              <w:tl2br w:val="nil"/>
              <w:tr2bl w:val="nil"/>
            </w:tcBorders>
            <w:vAlign w:val="center"/>
          </w:tcPr>
          <w:p w14:paraId="6C4FF6B9">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机械杂质的质量分数，</w:t>
            </w:r>
            <w:r>
              <w:rPr>
                <w:rFonts w:hint="eastAsia" w:ascii="宋体" w:hAnsi="宋体" w:eastAsia="宋体" w:cs="宋体"/>
                <w:b w:val="0"/>
                <w:bCs/>
                <w:color w:val="auto"/>
                <w:kern w:val="0"/>
                <w:sz w:val="22"/>
                <w:szCs w:val="22"/>
              </w:rPr>
              <w:t>%</w:t>
            </w:r>
          </w:p>
        </w:tc>
        <w:tc>
          <w:tcPr>
            <w:tcW w:w="1310" w:type="pct"/>
            <w:tcBorders>
              <w:tl2br w:val="nil"/>
              <w:tr2bl w:val="nil"/>
            </w:tcBorders>
            <w:vAlign w:val="center"/>
          </w:tcPr>
          <w:p w14:paraId="01406CC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rPr>
              <w:t>0.5</w:t>
            </w:r>
          </w:p>
        </w:tc>
      </w:tr>
    </w:tbl>
    <w:tbl>
      <w:tblPr>
        <w:tblStyle w:val="22"/>
        <w:tblpPr w:leftFromText="180" w:rightFromText="180" w:vertAnchor="text" w:horzAnchor="page" w:tblpX="1667" w:tblpY="865"/>
        <w:tblOverlap w:val="never"/>
        <w:tblW w:w="513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222"/>
        <w:gridCol w:w="3434"/>
        <w:gridCol w:w="1908"/>
      </w:tblGrid>
      <w:tr w14:paraId="112FB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blHeader/>
        </w:trPr>
        <w:tc>
          <w:tcPr>
            <w:tcW w:w="3886" w:type="pct"/>
            <w:gridSpan w:val="2"/>
            <w:tcBorders>
              <w:tl2br w:val="nil"/>
              <w:tr2bl w:val="nil"/>
            </w:tcBorders>
            <w:shd w:val="clear" w:color="auto" w:fill="D7D7D7" w:themeFill="background1" w:themeFillShade="D8"/>
            <w:tcMar>
              <w:top w:w="12" w:type="dxa"/>
              <w:left w:w="12" w:type="dxa"/>
              <w:right w:w="12" w:type="dxa"/>
            </w:tcMar>
            <w:vAlign w:val="center"/>
          </w:tcPr>
          <w:p w14:paraId="6F407DA8">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项  目</w:t>
            </w:r>
          </w:p>
        </w:tc>
        <w:tc>
          <w:tcPr>
            <w:tcW w:w="1113" w:type="pct"/>
            <w:tcBorders>
              <w:tl2br w:val="nil"/>
              <w:tr2bl w:val="nil"/>
            </w:tcBorders>
            <w:shd w:val="clear" w:color="auto" w:fill="D7D7D7" w:themeFill="background1" w:themeFillShade="D8"/>
            <w:tcMar>
              <w:top w:w="12" w:type="dxa"/>
              <w:left w:w="12" w:type="dxa"/>
              <w:right w:w="12" w:type="dxa"/>
            </w:tcMar>
            <w:vAlign w:val="center"/>
          </w:tcPr>
          <w:p w14:paraId="6960E12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指  标</w:t>
            </w:r>
          </w:p>
        </w:tc>
      </w:tr>
      <w:tr w14:paraId="392FC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rPr>
        <w:tc>
          <w:tcPr>
            <w:tcW w:w="3886" w:type="pct"/>
            <w:gridSpan w:val="2"/>
            <w:tcBorders>
              <w:tl2br w:val="nil"/>
              <w:tr2bl w:val="nil"/>
            </w:tcBorders>
            <w:tcMar>
              <w:top w:w="12" w:type="dxa"/>
              <w:left w:w="12" w:type="dxa"/>
              <w:right w:w="12" w:type="dxa"/>
            </w:tcMar>
            <w:vAlign w:val="center"/>
          </w:tcPr>
          <w:p w14:paraId="3B5FCA9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总养分（</w:t>
            </w:r>
            <w:r>
              <w:rPr>
                <w:rFonts w:hint="eastAsia" w:ascii="宋体" w:hAnsi="宋体" w:eastAsia="宋体" w:cs="宋体"/>
                <w:color w:val="auto"/>
                <w:sz w:val="22"/>
                <w:szCs w:val="22"/>
                <w:lang w:val="en-US" w:eastAsia="zh-CN"/>
              </w:rPr>
              <w:t>N+P</w:t>
            </w:r>
            <w:r>
              <w:rPr>
                <w:rFonts w:hint="eastAsia" w:ascii="宋体" w:hAnsi="宋体" w:eastAsia="宋体" w:cs="宋体"/>
                <w:color w:val="auto"/>
                <w:sz w:val="22"/>
                <w:szCs w:val="22"/>
                <w:vertAlign w:val="subscript"/>
                <w:lang w:val="en-US" w:eastAsia="zh-CN"/>
              </w:rPr>
              <w:t>2</w:t>
            </w:r>
            <w:r>
              <w:rPr>
                <w:rFonts w:hint="eastAsia" w:ascii="宋体" w:hAnsi="宋体" w:eastAsia="宋体" w:cs="宋体"/>
                <w:color w:val="auto"/>
                <w:sz w:val="22"/>
                <w:szCs w:val="22"/>
                <w:lang w:val="en-US" w:eastAsia="zh-CN"/>
              </w:rPr>
              <w:t>O</w:t>
            </w:r>
            <w:r>
              <w:rPr>
                <w:rFonts w:hint="eastAsia" w:ascii="宋体" w:hAnsi="宋体" w:eastAsia="宋体" w:cs="宋体"/>
                <w:color w:val="auto"/>
                <w:sz w:val="22"/>
                <w:szCs w:val="22"/>
                <w:vertAlign w:val="subscript"/>
                <w:lang w:val="en-US" w:eastAsia="zh-CN"/>
              </w:rPr>
              <w:t>5</w:t>
            </w:r>
            <w:r>
              <w:rPr>
                <w:rFonts w:hint="eastAsia" w:ascii="宋体" w:hAnsi="宋体" w:eastAsia="宋体" w:cs="宋体"/>
                <w:color w:val="auto"/>
                <w:sz w:val="22"/>
                <w:szCs w:val="22"/>
                <w:lang w:val="en-US" w:eastAsia="zh-CN"/>
              </w:rPr>
              <w:t>+K</w:t>
            </w:r>
            <w:r>
              <w:rPr>
                <w:rFonts w:hint="eastAsia" w:ascii="宋体" w:hAnsi="宋体" w:eastAsia="宋体" w:cs="宋体"/>
                <w:color w:val="auto"/>
                <w:sz w:val="22"/>
                <w:szCs w:val="22"/>
                <w:vertAlign w:val="subscript"/>
                <w:lang w:val="en-US" w:eastAsia="zh-CN"/>
              </w:rPr>
              <w:t>2</w:t>
            </w:r>
            <w:r>
              <w:rPr>
                <w:rFonts w:hint="eastAsia" w:ascii="宋体" w:hAnsi="宋体" w:eastAsia="宋体" w:cs="宋体"/>
                <w:color w:val="auto"/>
                <w:sz w:val="22"/>
                <w:szCs w:val="22"/>
                <w:lang w:val="en-US" w:eastAsia="zh-CN"/>
              </w:rPr>
              <w:t>O</w:t>
            </w:r>
            <w:r>
              <w:rPr>
                <w:rFonts w:hint="eastAsia" w:ascii="宋体" w:hAnsi="宋体" w:eastAsia="宋体" w:cs="宋体"/>
                <w:b w:val="0"/>
                <w:bCs/>
                <w:color w:val="auto"/>
                <w:kern w:val="0"/>
                <w:sz w:val="22"/>
                <w:szCs w:val="22"/>
              </w:rPr>
              <w:t>)质量分数a，%</w:t>
            </w:r>
            <w:r>
              <w:rPr>
                <w:rFonts w:hint="eastAsia" w:ascii="宋体" w:hAnsi="宋体" w:eastAsia="宋体" w:cs="宋体"/>
                <w:b w:val="0"/>
                <w:bCs/>
                <w:color w:val="auto"/>
                <w:kern w:val="0"/>
                <w:sz w:val="22"/>
                <w:szCs w:val="22"/>
                <w:lang w:val="en-US" w:eastAsia="zh-CN"/>
              </w:rPr>
              <w:t xml:space="preserve"> / </w:t>
            </w:r>
            <w:r>
              <w:rPr>
                <w:rFonts w:hint="eastAsia" w:ascii="宋体" w:hAnsi="宋体" w:eastAsia="宋体" w:cs="宋体"/>
                <w:b w:val="0"/>
                <w:bCs/>
                <w:color w:val="auto"/>
                <w:kern w:val="0"/>
                <w:sz w:val="22"/>
                <w:szCs w:val="22"/>
              </w:rPr>
              <w:t>≥</w:t>
            </w:r>
          </w:p>
        </w:tc>
        <w:tc>
          <w:tcPr>
            <w:tcW w:w="1113" w:type="pct"/>
            <w:tcBorders>
              <w:tl2br w:val="nil"/>
              <w:tr2bl w:val="nil"/>
            </w:tcBorders>
            <w:tcMar>
              <w:top w:w="12" w:type="dxa"/>
              <w:left w:w="12" w:type="dxa"/>
              <w:right w:w="12" w:type="dxa"/>
            </w:tcMar>
            <w:vAlign w:val="center"/>
          </w:tcPr>
          <w:p w14:paraId="66FFF44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35.0</w:t>
            </w:r>
          </w:p>
        </w:tc>
      </w:tr>
      <w:tr w14:paraId="427922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rPr>
        <w:tc>
          <w:tcPr>
            <w:tcW w:w="3886" w:type="pct"/>
            <w:gridSpan w:val="2"/>
            <w:tcBorders>
              <w:tl2br w:val="nil"/>
              <w:tr2bl w:val="nil"/>
            </w:tcBorders>
            <w:tcMar>
              <w:top w:w="12" w:type="dxa"/>
              <w:left w:w="12" w:type="dxa"/>
              <w:right w:w="12" w:type="dxa"/>
            </w:tcMar>
            <w:vAlign w:val="center"/>
          </w:tcPr>
          <w:p w14:paraId="4244E19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水溶磷占有效磷的百分率</w:t>
            </w:r>
            <w:r>
              <w:rPr>
                <w:rFonts w:hint="eastAsia" w:ascii="宋体" w:hAnsi="宋体" w:eastAsia="宋体" w:cs="宋体"/>
                <w:b w:val="0"/>
                <w:bCs/>
                <w:color w:val="auto"/>
                <w:kern w:val="0"/>
                <w:sz w:val="22"/>
                <w:szCs w:val="22"/>
                <w:vertAlign w:val="superscript"/>
              </w:rPr>
              <w:t>b</w:t>
            </w:r>
            <w:r>
              <w:rPr>
                <w:rFonts w:hint="eastAsia" w:ascii="宋体" w:hAnsi="宋体" w:eastAsia="宋体" w:cs="宋体"/>
                <w:b w:val="0"/>
                <w:bCs/>
                <w:color w:val="auto"/>
                <w:kern w:val="0"/>
                <w:sz w:val="22"/>
                <w:szCs w:val="22"/>
                <w:vertAlign w:val="superscript"/>
                <w:lang w:val="en-US" w:eastAsia="zh-CN"/>
              </w:rPr>
              <w:t xml:space="preserve"> </w:t>
            </w:r>
            <w:r>
              <w:rPr>
                <w:rFonts w:hint="eastAsia" w:ascii="宋体" w:hAnsi="宋体" w:eastAsia="宋体" w:cs="宋体"/>
                <w:b w:val="0"/>
                <w:bCs/>
                <w:color w:val="auto"/>
                <w:kern w:val="0"/>
                <w:sz w:val="22"/>
                <w:szCs w:val="22"/>
              </w:rPr>
              <w:t>，%</w:t>
            </w:r>
            <w:r>
              <w:rPr>
                <w:rFonts w:hint="eastAsia" w:ascii="宋体" w:hAnsi="宋体" w:eastAsia="宋体" w:cs="宋体"/>
                <w:b w:val="0"/>
                <w:bCs/>
                <w:color w:val="auto"/>
                <w:kern w:val="0"/>
                <w:sz w:val="22"/>
                <w:szCs w:val="22"/>
                <w:lang w:val="en-US" w:eastAsia="zh-CN"/>
              </w:rPr>
              <w:t xml:space="preserve"> / </w:t>
            </w:r>
            <w:r>
              <w:rPr>
                <w:rFonts w:hint="eastAsia" w:ascii="宋体" w:hAnsi="宋体" w:eastAsia="宋体" w:cs="宋体"/>
                <w:b w:val="0"/>
                <w:bCs/>
                <w:color w:val="auto"/>
                <w:kern w:val="0"/>
                <w:sz w:val="22"/>
                <w:szCs w:val="22"/>
              </w:rPr>
              <w:t>≥</w:t>
            </w:r>
          </w:p>
        </w:tc>
        <w:tc>
          <w:tcPr>
            <w:tcW w:w="1113" w:type="pct"/>
            <w:tcBorders>
              <w:tl2br w:val="nil"/>
              <w:tr2bl w:val="nil"/>
            </w:tcBorders>
            <w:tcMar>
              <w:top w:w="12" w:type="dxa"/>
              <w:left w:w="12" w:type="dxa"/>
              <w:right w:w="12" w:type="dxa"/>
            </w:tcMar>
            <w:vAlign w:val="center"/>
          </w:tcPr>
          <w:p w14:paraId="5C936DD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60</w:t>
            </w:r>
          </w:p>
        </w:tc>
      </w:tr>
      <w:tr w14:paraId="3D679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rPr>
        <w:tc>
          <w:tcPr>
            <w:tcW w:w="3886" w:type="pct"/>
            <w:gridSpan w:val="2"/>
            <w:tcBorders>
              <w:tl2br w:val="nil"/>
              <w:tr2bl w:val="nil"/>
            </w:tcBorders>
            <w:tcMar>
              <w:top w:w="12" w:type="dxa"/>
              <w:left w:w="12" w:type="dxa"/>
              <w:right w:w="12" w:type="dxa"/>
            </w:tcMar>
            <w:vAlign w:val="center"/>
          </w:tcPr>
          <w:p w14:paraId="7CB9828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水分（H</w:t>
            </w:r>
            <w:r>
              <w:rPr>
                <w:rFonts w:hint="eastAsia" w:ascii="宋体" w:hAnsi="宋体" w:eastAsia="宋体" w:cs="宋体"/>
                <w:b w:val="0"/>
                <w:bCs/>
                <w:color w:val="auto"/>
                <w:kern w:val="0"/>
                <w:sz w:val="22"/>
                <w:szCs w:val="22"/>
                <w:vertAlign w:val="subscript"/>
                <w:lang w:val="en-US" w:eastAsia="zh-CN"/>
              </w:rPr>
              <w:t>2</w:t>
            </w:r>
            <w:r>
              <w:rPr>
                <w:rFonts w:hint="eastAsia" w:ascii="宋体" w:hAnsi="宋体" w:eastAsia="宋体" w:cs="宋体"/>
                <w:b w:val="0"/>
                <w:bCs/>
                <w:color w:val="auto"/>
                <w:kern w:val="0"/>
                <w:sz w:val="22"/>
                <w:szCs w:val="22"/>
              </w:rPr>
              <w:t>O）的质量分数，%</w:t>
            </w:r>
            <w:r>
              <w:rPr>
                <w:rFonts w:hint="eastAsia" w:ascii="宋体" w:hAnsi="宋体" w:eastAsia="宋体" w:cs="宋体"/>
                <w:b w:val="0"/>
                <w:bCs/>
                <w:color w:val="auto"/>
                <w:kern w:val="0"/>
                <w:sz w:val="22"/>
                <w:szCs w:val="22"/>
                <w:lang w:val="en-US" w:eastAsia="zh-CN"/>
              </w:rPr>
              <w:t xml:space="preserve"> / </w:t>
            </w:r>
            <w:r>
              <w:rPr>
                <w:rFonts w:hint="eastAsia" w:ascii="宋体" w:hAnsi="宋体" w:eastAsia="宋体" w:cs="宋体"/>
                <w:b w:val="0"/>
                <w:bCs/>
                <w:color w:val="auto"/>
                <w:kern w:val="0"/>
                <w:sz w:val="22"/>
                <w:szCs w:val="22"/>
              </w:rPr>
              <w:t>≤</w:t>
            </w:r>
            <w:bookmarkStart w:id="331" w:name="_GoBack"/>
            <w:bookmarkEnd w:id="331"/>
          </w:p>
        </w:tc>
        <w:tc>
          <w:tcPr>
            <w:tcW w:w="1113" w:type="pct"/>
            <w:tcBorders>
              <w:tl2br w:val="nil"/>
              <w:tr2bl w:val="nil"/>
            </w:tcBorders>
            <w:tcMar>
              <w:top w:w="12" w:type="dxa"/>
              <w:left w:w="12" w:type="dxa"/>
              <w:right w:w="12" w:type="dxa"/>
            </w:tcMar>
            <w:vAlign w:val="center"/>
          </w:tcPr>
          <w:p w14:paraId="336CF86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2.0</w:t>
            </w:r>
          </w:p>
        </w:tc>
      </w:tr>
      <w:tr w14:paraId="348DA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rPr>
        <w:tc>
          <w:tcPr>
            <w:tcW w:w="3886" w:type="pct"/>
            <w:gridSpan w:val="2"/>
            <w:tcBorders>
              <w:tl2br w:val="nil"/>
              <w:tr2bl w:val="nil"/>
            </w:tcBorders>
            <w:tcMar>
              <w:top w:w="12" w:type="dxa"/>
              <w:left w:w="12" w:type="dxa"/>
              <w:right w:w="12" w:type="dxa"/>
            </w:tcMar>
            <w:vAlign w:val="center"/>
          </w:tcPr>
          <w:p w14:paraId="32C6CC9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粒度（2.00mm</w:t>
            </w:r>
            <w:r>
              <w:rPr>
                <w:rFonts w:hint="eastAsia" w:ascii="宋体" w:hAnsi="宋体" w:eastAsia="宋体" w:cs="宋体"/>
                <w:b w:val="0"/>
                <w:bCs/>
                <w:color w:val="auto"/>
                <w:kern w:val="0"/>
                <w:sz w:val="22"/>
                <w:szCs w:val="22"/>
                <w:lang w:val="en-US" w:eastAsia="zh-CN"/>
              </w:rPr>
              <w:t>~</w:t>
            </w:r>
            <w:r>
              <w:rPr>
                <w:rFonts w:hint="eastAsia" w:ascii="宋体" w:hAnsi="宋体" w:eastAsia="宋体" w:cs="宋体"/>
                <w:b w:val="0"/>
                <w:bCs/>
                <w:color w:val="auto"/>
                <w:kern w:val="0"/>
                <w:sz w:val="22"/>
                <w:szCs w:val="22"/>
              </w:rPr>
              <w:t>4.</w:t>
            </w:r>
            <w:r>
              <w:rPr>
                <w:rFonts w:hint="eastAsia" w:ascii="宋体" w:hAnsi="宋体" w:eastAsia="宋体" w:cs="宋体"/>
                <w:b w:val="0"/>
                <w:bCs/>
                <w:color w:val="auto"/>
                <w:kern w:val="0"/>
                <w:sz w:val="22"/>
                <w:szCs w:val="22"/>
                <w:lang w:val="en-US" w:eastAsia="zh-CN"/>
              </w:rPr>
              <w:t>75</w:t>
            </w:r>
            <w:r>
              <w:rPr>
                <w:rFonts w:hint="eastAsia" w:ascii="宋体" w:hAnsi="宋体" w:eastAsia="宋体" w:cs="宋体"/>
                <w:b w:val="0"/>
                <w:bCs/>
                <w:color w:val="auto"/>
                <w:kern w:val="0"/>
                <w:sz w:val="22"/>
                <w:szCs w:val="22"/>
              </w:rPr>
              <w:t>mm），%</w:t>
            </w:r>
            <w:r>
              <w:rPr>
                <w:rFonts w:hint="eastAsia" w:ascii="宋体" w:hAnsi="宋体" w:eastAsia="宋体" w:cs="宋体"/>
                <w:b w:val="0"/>
                <w:bCs/>
                <w:color w:val="auto"/>
                <w:kern w:val="0"/>
                <w:sz w:val="22"/>
                <w:szCs w:val="22"/>
                <w:lang w:val="en-US" w:eastAsia="zh-CN"/>
              </w:rPr>
              <w:t xml:space="preserve"> / </w:t>
            </w:r>
            <w:r>
              <w:rPr>
                <w:rFonts w:hint="eastAsia" w:ascii="宋体" w:hAnsi="宋体" w:eastAsia="宋体" w:cs="宋体"/>
                <w:b w:val="0"/>
                <w:bCs/>
                <w:color w:val="auto"/>
                <w:kern w:val="0"/>
                <w:sz w:val="22"/>
                <w:szCs w:val="22"/>
              </w:rPr>
              <w:t>≥</w:t>
            </w:r>
          </w:p>
        </w:tc>
        <w:tc>
          <w:tcPr>
            <w:tcW w:w="1113" w:type="pct"/>
            <w:tcBorders>
              <w:tl2br w:val="nil"/>
              <w:tr2bl w:val="nil"/>
            </w:tcBorders>
            <w:tcMar>
              <w:top w:w="12" w:type="dxa"/>
              <w:left w:w="12" w:type="dxa"/>
              <w:right w:w="12" w:type="dxa"/>
            </w:tcMar>
            <w:vAlign w:val="center"/>
          </w:tcPr>
          <w:p w14:paraId="3914487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90</w:t>
            </w:r>
          </w:p>
        </w:tc>
      </w:tr>
      <w:tr w14:paraId="74BB2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rPr>
        <w:tc>
          <w:tcPr>
            <w:tcW w:w="1881" w:type="pct"/>
            <w:vMerge w:val="restart"/>
            <w:tcBorders>
              <w:tl2br w:val="nil"/>
              <w:tr2bl w:val="nil"/>
            </w:tcBorders>
            <w:tcMar>
              <w:top w:w="12" w:type="dxa"/>
              <w:left w:w="12" w:type="dxa"/>
              <w:right w:w="12" w:type="dxa"/>
            </w:tcMar>
            <w:vAlign w:val="center"/>
          </w:tcPr>
          <w:p w14:paraId="770FEEF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氯离子</w:t>
            </w:r>
            <w:r>
              <w:rPr>
                <w:rFonts w:hint="eastAsia" w:ascii="宋体" w:hAnsi="宋体" w:eastAsia="宋体" w:cs="宋体"/>
                <w:b w:val="0"/>
                <w:bCs/>
                <w:color w:val="auto"/>
                <w:kern w:val="0"/>
                <w:sz w:val="22"/>
                <w:szCs w:val="22"/>
                <w:vertAlign w:val="superscript"/>
                <w:lang w:val="en-US" w:eastAsia="zh-CN"/>
              </w:rPr>
              <w:t>c</w:t>
            </w:r>
            <w:r>
              <w:rPr>
                <w:rFonts w:hint="eastAsia" w:ascii="宋体" w:hAnsi="宋体" w:eastAsia="宋体" w:cs="宋体"/>
                <w:b w:val="0"/>
                <w:bCs/>
                <w:color w:val="auto"/>
                <w:kern w:val="0"/>
                <w:sz w:val="22"/>
                <w:szCs w:val="22"/>
              </w:rPr>
              <w:t>，%</w:t>
            </w:r>
          </w:p>
        </w:tc>
        <w:tc>
          <w:tcPr>
            <w:tcW w:w="2004" w:type="pct"/>
            <w:tcBorders>
              <w:tl2br w:val="nil"/>
              <w:tr2bl w:val="nil"/>
            </w:tcBorders>
            <w:tcMar>
              <w:top w:w="12" w:type="dxa"/>
              <w:left w:w="12" w:type="dxa"/>
              <w:right w:w="12" w:type="dxa"/>
            </w:tcMar>
            <w:vAlign w:val="center"/>
          </w:tcPr>
          <w:p w14:paraId="32DAA78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未标“含氯”产品≤</w:t>
            </w:r>
          </w:p>
        </w:tc>
        <w:tc>
          <w:tcPr>
            <w:tcW w:w="1113" w:type="pct"/>
            <w:tcBorders>
              <w:tl2br w:val="nil"/>
              <w:tr2bl w:val="nil"/>
            </w:tcBorders>
            <w:tcMar>
              <w:top w:w="12" w:type="dxa"/>
              <w:left w:w="12" w:type="dxa"/>
              <w:right w:w="12" w:type="dxa"/>
            </w:tcMar>
            <w:vAlign w:val="center"/>
          </w:tcPr>
          <w:p w14:paraId="7920398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3.0</w:t>
            </w:r>
          </w:p>
        </w:tc>
      </w:tr>
      <w:tr w14:paraId="0648D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rPr>
        <w:tc>
          <w:tcPr>
            <w:tcW w:w="1881" w:type="pct"/>
            <w:vMerge w:val="continue"/>
            <w:tcBorders>
              <w:tl2br w:val="nil"/>
              <w:tr2bl w:val="nil"/>
            </w:tcBorders>
            <w:tcMar>
              <w:top w:w="12" w:type="dxa"/>
              <w:left w:w="12" w:type="dxa"/>
              <w:right w:w="12" w:type="dxa"/>
            </w:tcMar>
            <w:vAlign w:val="center"/>
          </w:tcPr>
          <w:p w14:paraId="705F2E7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p>
        </w:tc>
        <w:tc>
          <w:tcPr>
            <w:tcW w:w="2004" w:type="pct"/>
            <w:tcBorders>
              <w:tl2br w:val="nil"/>
              <w:tr2bl w:val="nil"/>
            </w:tcBorders>
            <w:tcMar>
              <w:top w:w="12" w:type="dxa"/>
              <w:left w:w="12" w:type="dxa"/>
              <w:right w:w="12" w:type="dxa"/>
            </w:tcMar>
            <w:vAlign w:val="center"/>
          </w:tcPr>
          <w:p w14:paraId="52473AB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标识“含氯（低氯）”产品≤</w:t>
            </w:r>
          </w:p>
        </w:tc>
        <w:tc>
          <w:tcPr>
            <w:tcW w:w="1113" w:type="pct"/>
            <w:tcBorders>
              <w:tl2br w:val="nil"/>
              <w:tr2bl w:val="nil"/>
            </w:tcBorders>
            <w:tcMar>
              <w:top w:w="12" w:type="dxa"/>
              <w:left w:w="12" w:type="dxa"/>
              <w:right w:w="12" w:type="dxa"/>
            </w:tcMar>
            <w:vAlign w:val="center"/>
          </w:tcPr>
          <w:p w14:paraId="3E6DDEBD">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15.0</w:t>
            </w:r>
          </w:p>
        </w:tc>
      </w:tr>
      <w:tr w14:paraId="63FD8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rPr>
        <w:tc>
          <w:tcPr>
            <w:tcW w:w="1881" w:type="pct"/>
            <w:vMerge w:val="continue"/>
            <w:tcBorders>
              <w:tl2br w:val="nil"/>
              <w:tr2bl w:val="nil"/>
            </w:tcBorders>
            <w:tcMar>
              <w:top w:w="12" w:type="dxa"/>
              <w:left w:w="12" w:type="dxa"/>
              <w:right w:w="12" w:type="dxa"/>
            </w:tcMar>
            <w:vAlign w:val="center"/>
          </w:tcPr>
          <w:p w14:paraId="48965853">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p>
        </w:tc>
        <w:tc>
          <w:tcPr>
            <w:tcW w:w="2004" w:type="pct"/>
            <w:tcBorders>
              <w:tl2br w:val="nil"/>
              <w:tr2bl w:val="nil"/>
            </w:tcBorders>
            <w:tcMar>
              <w:top w:w="12" w:type="dxa"/>
              <w:left w:w="12" w:type="dxa"/>
              <w:right w:w="12" w:type="dxa"/>
            </w:tcMar>
            <w:vAlign w:val="center"/>
          </w:tcPr>
          <w:p w14:paraId="6AC27BB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标识“含氯（中氯）”产品≤</w:t>
            </w:r>
          </w:p>
        </w:tc>
        <w:tc>
          <w:tcPr>
            <w:tcW w:w="1113" w:type="pct"/>
            <w:tcBorders>
              <w:tl2br w:val="nil"/>
              <w:tr2bl w:val="nil"/>
            </w:tcBorders>
            <w:tcMar>
              <w:top w:w="12" w:type="dxa"/>
              <w:left w:w="12" w:type="dxa"/>
              <w:right w:w="12" w:type="dxa"/>
            </w:tcMar>
            <w:vAlign w:val="center"/>
          </w:tcPr>
          <w:p w14:paraId="051D9E2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30.0</w:t>
            </w:r>
          </w:p>
        </w:tc>
      </w:tr>
      <w:tr w14:paraId="53AC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rPr>
        <w:tc>
          <w:tcPr>
            <w:tcW w:w="1881" w:type="pct"/>
            <w:vMerge w:val="restart"/>
            <w:tcBorders>
              <w:tl2br w:val="nil"/>
              <w:tr2bl w:val="nil"/>
            </w:tcBorders>
            <w:tcMar>
              <w:top w:w="12" w:type="dxa"/>
              <w:left w:w="12" w:type="dxa"/>
              <w:right w:w="12" w:type="dxa"/>
            </w:tcMar>
            <w:vAlign w:val="center"/>
          </w:tcPr>
          <w:p w14:paraId="18BA579C">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单一中量元素</w:t>
            </w:r>
            <w:r>
              <w:rPr>
                <w:rFonts w:hint="eastAsia" w:ascii="宋体" w:hAnsi="宋体" w:eastAsia="宋体" w:cs="宋体"/>
                <w:b w:val="0"/>
                <w:bCs/>
                <w:color w:val="auto"/>
                <w:kern w:val="0"/>
                <w:sz w:val="22"/>
                <w:szCs w:val="22"/>
                <w:vertAlign w:val="superscript"/>
                <w:lang w:val="en-US" w:eastAsia="zh-CN"/>
              </w:rPr>
              <w:t>d</w:t>
            </w:r>
            <w:r>
              <w:rPr>
                <w:rFonts w:hint="eastAsia" w:ascii="宋体" w:hAnsi="宋体" w:eastAsia="宋体" w:cs="宋体"/>
                <w:b w:val="0"/>
                <w:bCs/>
                <w:color w:val="auto"/>
                <w:kern w:val="0"/>
                <w:sz w:val="22"/>
                <w:szCs w:val="22"/>
              </w:rPr>
              <w:t>(以单质计)，%</w:t>
            </w:r>
          </w:p>
        </w:tc>
        <w:tc>
          <w:tcPr>
            <w:tcW w:w="2004" w:type="pct"/>
            <w:tcBorders>
              <w:tl2br w:val="nil"/>
              <w:tr2bl w:val="nil"/>
            </w:tcBorders>
            <w:tcMar>
              <w:top w:w="12" w:type="dxa"/>
              <w:left w:w="12" w:type="dxa"/>
              <w:right w:w="12" w:type="dxa"/>
            </w:tcMar>
            <w:vAlign w:val="center"/>
          </w:tcPr>
          <w:p w14:paraId="4F374CA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有效钙（Ca)</w:t>
            </w:r>
            <w:r>
              <w:rPr>
                <w:rFonts w:hint="eastAsia" w:ascii="宋体" w:hAnsi="宋体" w:eastAsia="宋体" w:cs="宋体"/>
                <w:b w:val="0"/>
                <w:bCs/>
                <w:color w:val="auto"/>
                <w:kern w:val="0"/>
                <w:sz w:val="22"/>
                <w:szCs w:val="22"/>
              </w:rPr>
              <w:t>≥</w:t>
            </w:r>
          </w:p>
          <w:p w14:paraId="1821060A">
            <w:pPr>
              <w:pStyle w:val="21"/>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b w:val="0"/>
                <w:bCs/>
                <w:color w:val="auto"/>
                <w:sz w:val="22"/>
                <w:szCs w:val="22"/>
              </w:rPr>
            </w:pPr>
          </w:p>
        </w:tc>
        <w:tc>
          <w:tcPr>
            <w:tcW w:w="1113" w:type="pct"/>
            <w:tcBorders>
              <w:tl2br w:val="nil"/>
              <w:tr2bl w:val="nil"/>
            </w:tcBorders>
            <w:tcMar>
              <w:top w:w="12" w:type="dxa"/>
              <w:left w:w="12" w:type="dxa"/>
              <w:right w:w="12" w:type="dxa"/>
            </w:tcMar>
            <w:vAlign w:val="center"/>
          </w:tcPr>
          <w:p w14:paraId="7633A24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1.0</w:t>
            </w:r>
          </w:p>
        </w:tc>
      </w:tr>
      <w:tr w14:paraId="1A11E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rPr>
        <w:tc>
          <w:tcPr>
            <w:tcW w:w="1881" w:type="pct"/>
            <w:vMerge w:val="continue"/>
            <w:tcBorders>
              <w:tl2br w:val="nil"/>
              <w:tr2bl w:val="nil"/>
            </w:tcBorders>
            <w:tcMar>
              <w:top w:w="12" w:type="dxa"/>
              <w:left w:w="12" w:type="dxa"/>
              <w:right w:w="12" w:type="dxa"/>
            </w:tcMar>
            <w:vAlign w:val="center"/>
          </w:tcPr>
          <w:p w14:paraId="7B23541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p>
        </w:tc>
        <w:tc>
          <w:tcPr>
            <w:tcW w:w="2004" w:type="pct"/>
            <w:tcBorders>
              <w:tl2br w:val="nil"/>
              <w:tr2bl w:val="nil"/>
            </w:tcBorders>
            <w:tcMar>
              <w:top w:w="12" w:type="dxa"/>
              <w:left w:w="12" w:type="dxa"/>
              <w:right w:w="12" w:type="dxa"/>
            </w:tcMar>
            <w:vAlign w:val="center"/>
          </w:tcPr>
          <w:p w14:paraId="258ADB9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有效镁(M</w:t>
            </w:r>
            <w:r>
              <w:rPr>
                <w:rFonts w:hint="eastAsia" w:ascii="宋体" w:hAnsi="宋体" w:eastAsia="宋体" w:cs="宋体"/>
                <w:b w:val="0"/>
                <w:bCs/>
                <w:color w:val="auto"/>
                <w:kern w:val="0"/>
                <w:sz w:val="22"/>
                <w:szCs w:val="22"/>
                <w:lang w:val="en-US" w:eastAsia="zh-CN"/>
              </w:rPr>
              <w:t>g</w:t>
            </w:r>
            <w:r>
              <w:rPr>
                <w:rFonts w:hint="eastAsia" w:ascii="宋体" w:hAnsi="宋体" w:eastAsia="宋体" w:cs="宋体"/>
                <w:b w:val="0"/>
                <w:bCs/>
                <w:color w:val="auto"/>
                <w:kern w:val="0"/>
                <w:sz w:val="22"/>
                <w:szCs w:val="22"/>
              </w:rPr>
              <w:t>)≥</w:t>
            </w:r>
          </w:p>
        </w:tc>
        <w:tc>
          <w:tcPr>
            <w:tcW w:w="1113" w:type="pct"/>
            <w:tcBorders>
              <w:tl2br w:val="nil"/>
              <w:tr2bl w:val="nil"/>
            </w:tcBorders>
            <w:tcMar>
              <w:top w:w="12" w:type="dxa"/>
              <w:left w:w="12" w:type="dxa"/>
              <w:right w:w="12" w:type="dxa"/>
            </w:tcMar>
            <w:vAlign w:val="center"/>
          </w:tcPr>
          <w:p w14:paraId="706034E6">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1.0</w:t>
            </w:r>
          </w:p>
        </w:tc>
      </w:tr>
      <w:tr w14:paraId="2DD39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rPr>
        <w:tc>
          <w:tcPr>
            <w:tcW w:w="1881" w:type="pct"/>
            <w:vMerge w:val="continue"/>
            <w:tcBorders>
              <w:tl2br w:val="nil"/>
              <w:tr2bl w:val="nil"/>
            </w:tcBorders>
            <w:tcMar>
              <w:top w:w="12" w:type="dxa"/>
              <w:left w:w="12" w:type="dxa"/>
              <w:right w:w="12" w:type="dxa"/>
            </w:tcMar>
            <w:vAlign w:val="center"/>
          </w:tcPr>
          <w:p w14:paraId="0E0569E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p>
        </w:tc>
        <w:tc>
          <w:tcPr>
            <w:tcW w:w="2004" w:type="pct"/>
            <w:tcBorders>
              <w:tl2br w:val="nil"/>
              <w:tr2bl w:val="nil"/>
            </w:tcBorders>
            <w:tcMar>
              <w:top w:w="12" w:type="dxa"/>
              <w:left w:w="12" w:type="dxa"/>
              <w:right w:w="12" w:type="dxa"/>
            </w:tcMar>
            <w:vAlign w:val="center"/>
          </w:tcPr>
          <w:p w14:paraId="763B49EE">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总硫(S)≥</w:t>
            </w:r>
          </w:p>
        </w:tc>
        <w:tc>
          <w:tcPr>
            <w:tcW w:w="1113" w:type="pct"/>
            <w:tcBorders>
              <w:tl2br w:val="nil"/>
              <w:tr2bl w:val="nil"/>
            </w:tcBorders>
            <w:tcMar>
              <w:top w:w="12" w:type="dxa"/>
              <w:left w:w="12" w:type="dxa"/>
              <w:right w:w="12" w:type="dxa"/>
            </w:tcMar>
            <w:vAlign w:val="center"/>
          </w:tcPr>
          <w:p w14:paraId="3344C98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2.0</w:t>
            </w:r>
          </w:p>
        </w:tc>
      </w:tr>
      <w:tr w14:paraId="63AAC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9" w:hRule="exact"/>
        </w:trPr>
        <w:tc>
          <w:tcPr>
            <w:tcW w:w="3886" w:type="pct"/>
            <w:gridSpan w:val="2"/>
            <w:tcBorders>
              <w:tl2br w:val="nil"/>
              <w:tr2bl w:val="nil"/>
            </w:tcBorders>
            <w:tcMar>
              <w:top w:w="12" w:type="dxa"/>
              <w:left w:w="12" w:type="dxa"/>
              <w:right w:w="12" w:type="dxa"/>
            </w:tcMar>
            <w:vAlign w:val="center"/>
          </w:tcPr>
          <w:p w14:paraId="36BF00DB">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单一微量元素</w:t>
            </w:r>
            <w:r>
              <w:rPr>
                <w:rFonts w:hint="eastAsia" w:ascii="宋体" w:hAnsi="宋体" w:eastAsia="宋体" w:cs="宋体"/>
                <w:b w:val="0"/>
                <w:bCs/>
                <w:color w:val="auto"/>
                <w:kern w:val="0"/>
                <w:sz w:val="22"/>
                <w:szCs w:val="22"/>
                <w:vertAlign w:val="superscript"/>
                <w:lang w:val="en-US" w:eastAsia="zh-CN"/>
              </w:rPr>
              <w:t>e</w:t>
            </w:r>
            <w:r>
              <w:rPr>
                <w:rFonts w:hint="eastAsia" w:ascii="宋体" w:hAnsi="宋体" w:eastAsia="宋体" w:cs="宋体"/>
                <w:b w:val="0"/>
                <w:bCs/>
                <w:color w:val="auto"/>
                <w:kern w:val="0"/>
                <w:sz w:val="22"/>
                <w:szCs w:val="22"/>
              </w:rPr>
              <w:t>(以单质计)，%</w:t>
            </w:r>
            <w:r>
              <w:rPr>
                <w:rFonts w:hint="eastAsia" w:ascii="宋体" w:hAnsi="宋体" w:eastAsia="宋体" w:cs="宋体"/>
                <w:b w:val="0"/>
                <w:bCs/>
                <w:color w:val="auto"/>
                <w:kern w:val="0"/>
                <w:sz w:val="22"/>
                <w:szCs w:val="22"/>
                <w:lang w:val="en-US" w:eastAsia="zh-CN"/>
              </w:rPr>
              <w:t xml:space="preserve"> / </w:t>
            </w:r>
            <w:r>
              <w:rPr>
                <w:rFonts w:hint="eastAsia" w:ascii="宋体" w:hAnsi="宋体" w:eastAsia="宋体" w:cs="宋体"/>
                <w:b w:val="0"/>
                <w:bCs/>
                <w:color w:val="auto"/>
                <w:kern w:val="0"/>
                <w:sz w:val="22"/>
                <w:szCs w:val="22"/>
              </w:rPr>
              <w:t>≥</w:t>
            </w:r>
          </w:p>
        </w:tc>
        <w:tc>
          <w:tcPr>
            <w:tcW w:w="1113" w:type="pct"/>
            <w:tcBorders>
              <w:tl2br w:val="nil"/>
              <w:tr2bl w:val="nil"/>
            </w:tcBorders>
            <w:tcMar>
              <w:top w:w="12" w:type="dxa"/>
              <w:left w:w="12" w:type="dxa"/>
              <w:right w:w="12" w:type="dxa"/>
            </w:tcMar>
            <w:vAlign w:val="center"/>
          </w:tcPr>
          <w:p w14:paraId="1343B655">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0.02</w:t>
            </w:r>
          </w:p>
        </w:tc>
      </w:tr>
      <w:tr w14:paraId="63E17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72" w:hRule="exact"/>
        </w:trPr>
        <w:tc>
          <w:tcPr>
            <w:tcW w:w="5000" w:type="pct"/>
            <w:gridSpan w:val="3"/>
            <w:tcBorders>
              <w:tl2br w:val="nil"/>
              <w:tr2bl w:val="nil"/>
            </w:tcBorders>
            <w:tcMar>
              <w:top w:w="12" w:type="dxa"/>
              <w:left w:w="12" w:type="dxa"/>
              <w:right w:w="12" w:type="dxa"/>
            </w:tcMar>
            <w:vAlign w:val="center"/>
          </w:tcPr>
          <w:p w14:paraId="688AD12F">
            <w:pPr>
              <w:keepNext w:val="0"/>
              <w:keepLines w:val="0"/>
              <w:pageBreakBefore w:val="0"/>
              <w:widowControl/>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a组成产品的单一养分质量分数不得低于4.0%，且单一养分测定值与标明值负偏差的绝对值不得大于1.5%。</w:t>
            </w:r>
          </w:p>
          <w:p w14:paraId="409DB176">
            <w:pPr>
              <w:keepNext w:val="0"/>
              <w:keepLines w:val="0"/>
              <w:pageBreakBefore w:val="0"/>
              <w:widowControl/>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b以钙镁磷肥等构溶性磷肥为基础磷肥并在包装容器上注明为“构溶性磷”时，“水溶性磷占有效磷百分率”不做检验和判定。指为氮、钾二元肥料，“水溶性磷占有效磷百分率”指标项目不做检验和判定。</w:t>
            </w:r>
          </w:p>
          <w:p w14:paraId="69861568">
            <w:pPr>
              <w:keepNext w:val="0"/>
              <w:keepLines w:val="0"/>
              <w:pageBreakBefore w:val="0"/>
              <w:widowControl/>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c氯离子的质量分数大于30.0%的产品，应在包装袋上标明“含氯（高氯）”，标明“含氯（高氯）”的质量分数可不做检验和判定。</w:t>
            </w:r>
          </w:p>
          <w:p w14:paraId="32FD24BD">
            <w:pPr>
              <w:keepNext w:val="0"/>
              <w:keepLines w:val="0"/>
              <w:pageBreakBefore w:val="0"/>
              <w:widowControl/>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d包装容器标明含有钙、镁、硫时检测本项目。</w:t>
            </w:r>
          </w:p>
          <w:p w14:paraId="2B1DCDF2">
            <w:pPr>
              <w:keepNext w:val="0"/>
              <w:keepLines w:val="0"/>
              <w:pageBreakBefore w:val="0"/>
              <w:widowControl/>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e包装容器标明含有铜、铁、锰、锌、硼、钼时检测本项目，钼元素的质量分数不高于0.5%。</w:t>
            </w:r>
          </w:p>
        </w:tc>
      </w:tr>
    </w:tbl>
    <w:p w14:paraId="72D4F609">
      <w:pPr>
        <w:pStyle w:val="20"/>
        <w:tabs>
          <w:tab w:val="left" w:pos="5400"/>
        </w:tabs>
        <w:spacing w:beforeLines="0" w:afterLines="0" w:line="360" w:lineRule="auto"/>
        <w:ind w:left="0" w:leftChars="0" w:firstLine="0" w:firstLineChars="0"/>
        <w:jc w:val="center"/>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表6</w:t>
      </w:r>
      <w:r>
        <w:rPr>
          <w:rFonts w:hint="eastAsia" w:ascii="宋体" w:hAnsi="宋体" w:eastAsia="宋体" w:cs="宋体"/>
          <w:b w:val="0"/>
          <w:bCs w:val="0"/>
          <w:color w:val="auto"/>
          <w:kern w:val="0"/>
          <w:sz w:val="24"/>
          <w:szCs w:val="24"/>
          <w:lang w:val="en-US" w:eastAsia="zh-CN"/>
        </w:rPr>
        <w:t>.2-3</w:t>
      </w:r>
      <w:r>
        <w:rPr>
          <w:rFonts w:hint="eastAsia" w:ascii="宋体" w:hAnsi="宋体" w:eastAsia="宋体" w:cs="宋体"/>
          <w:b w:val="0"/>
          <w:bCs w:val="0"/>
          <w:color w:val="auto"/>
          <w:kern w:val="0"/>
          <w:sz w:val="24"/>
          <w:szCs w:val="24"/>
          <w:lang w:val="zh-CN"/>
        </w:rPr>
        <w:t xml:space="preserve">    掺混肥料(BB肥)质量标准一览表</w:t>
      </w:r>
    </w:p>
    <w:p w14:paraId="0F2D6777">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肥料必须包装规范、标识齐全（名称、规格、有效成份、生产日期、生产单位、合格证等），并按肥料种类出具质检报告。</w:t>
      </w:r>
    </w:p>
    <w:p w14:paraId="77187D87">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施工单位、监理单位和建设单位三方实地</w:t>
      </w:r>
      <w:r>
        <w:rPr>
          <w:rFonts w:hint="eastAsia" w:ascii="宋体" w:hAnsi="宋体" w:eastAsia="宋体" w:cs="宋体"/>
          <w:color w:val="auto"/>
          <w:sz w:val="24"/>
          <w:szCs w:val="24"/>
          <w:lang w:val="en-US" w:eastAsia="zh-CN"/>
        </w:rPr>
        <w:t>对肥料的种类、数量、质量进行核验，并按50吨为一个批次（不足50吨的按一个批次）进行现场抽样，并签字封存送至有相应资质的检验机构进行附件，出具复检报告。</w:t>
      </w:r>
    </w:p>
    <w:p w14:paraId="076678B8">
      <w:pPr>
        <w:pStyle w:val="5"/>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（五）作业方式</w:t>
      </w:r>
    </w:p>
    <w:p w14:paraId="2F508411">
      <w:pPr>
        <w:bidi w:val="0"/>
        <w:spacing w:line="360" w:lineRule="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机械作业</w:t>
      </w:r>
    </w:p>
    <w:p w14:paraId="67A3BBF0">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对于面积核实、坡度合适的区域推荐采用机械作业，即采取</w:t>
      </w:r>
      <w:r>
        <w:rPr>
          <w:rFonts w:hint="eastAsia" w:ascii="宋体" w:hAnsi="宋体" w:eastAsia="宋体" w:cs="宋体"/>
          <w:color w:val="auto"/>
          <w:sz w:val="24"/>
          <w:szCs w:val="24"/>
        </w:rPr>
        <w:t>重耙</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耙耱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耙</w:t>
      </w:r>
      <w:r>
        <w:rPr>
          <w:rFonts w:hint="eastAsia" w:ascii="宋体" w:hAnsi="宋体" w:eastAsia="宋体" w:cs="宋体"/>
          <w:color w:val="auto"/>
          <w:sz w:val="24"/>
          <w:szCs w:val="24"/>
          <w:lang w:val="en-US" w:eastAsia="zh-CN"/>
        </w:rPr>
        <w:t>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+施肥+</w:t>
      </w:r>
      <w:r>
        <w:rPr>
          <w:rFonts w:hint="eastAsia" w:ascii="宋体" w:hAnsi="宋体" w:eastAsia="宋体" w:cs="宋体"/>
          <w:color w:val="auto"/>
          <w:sz w:val="24"/>
          <w:szCs w:val="24"/>
        </w:rPr>
        <w:t>播种</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覆土</w:t>
      </w:r>
      <w:r>
        <w:rPr>
          <w:rFonts w:hint="eastAsia" w:ascii="宋体" w:hAnsi="宋体" w:eastAsia="宋体" w:cs="宋体"/>
          <w:color w:val="auto"/>
          <w:sz w:val="24"/>
          <w:szCs w:val="24"/>
        </w:rPr>
        <w:t>+镇压</w:t>
      </w:r>
      <w:r>
        <w:rPr>
          <w:rFonts w:hint="eastAsia" w:ascii="宋体" w:hAnsi="宋体" w:eastAsia="宋体" w:cs="宋体"/>
          <w:color w:val="auto"/>
          <w:sz w:val="24"/>
          <w:szCs w:val="24"/>
          <w:lang w:val="zh-CN"/>
        </w:rPr>
        <w:t>的农艺措施。建植时要切实抓好整地、镇压、保墒、保苗等关键环节，为牧草的生长发育提供良好的条件。特别是镇压，镇压不但使种子与土壤紧密结合，有利于种子破土萌发，而且能起到保墒和减少风蚀的作用，同时对于提高牧草苗期的耐旱性尤其重要。均匀撒播草种草地容易开成均匀的草皮，此外建立多年生人工草地时应与合理施肥相结合，否则种植当年牧草的保苗率、产草量均比较低，次年的越冬和返青率也较低，草地的利用年限也相应缩短。</w:t>
      </w:r>
      <w:r>
        <w:rPr>
          <w:rFonts w:hint="eastAsia" w:ascii="宋体" w:hAnsi="宋体" w:eastAsia="宋体" w:cs="宋体"/>
          <w:color w:val="auto"/>
          <w:sz w:val="24"/>
          <w:szCs w:val="24"/>
        </w:rPr>
        <w:t>大粒牧草种子控制在2-3㎝之间、小粒牧草种子控制在0.5-</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㎝之间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分次播种，保证牧草种子合理种植深度</w:t>
      </w:r>
      <w:r>
        <w:rPr>
          <w:rFonts w:hint="eastAsia" w:ascii="宋体" w:hAnsi="宋体" w:eastAsia="宋体" w:cs="宋体"/>
          <w:color w:val="auto"/>
          <w:sz w:val="24"/>
          <w:szCs w:val="24"/>
        </w:rPr>
        <w:t>。</w:t>
      </w:r>
    </w:p>
    <w:p w14:paraId="6C834989">
      <w:pPr>
        <w:bidi w:val="0"/>
        <w:spacing w:line="360" w:lineRule="auto"/>
        <w:rPr>
          <w:rFonts w:hint="eastAsia" w:ascii="宋体" w:hAnsi="宋体" w:eastAsia="宋体" w:cs="宋体"/>
          <w:color w:val="auto"/>
          <w:kern w:val="1"/>
          <w:sz w:val="24"/>
          <w:szCs w:val="24"/>
        </w:rPr>
      </w:pPr>
      <w:r>
        <w:rPr>
          <w:rFonts w:hint="eastAsia" w:ascii="宋体" w:hAnsi="宋体" w:eastAsia="宋体" w:cs="宋体"/>
          <w:b/>
          <w:bCs/>
          <w:color w:val="auto"/>
          <w:sz w:val="24"/>
          <w:szCs w:val="24"/>
          <w:lang w:val="en-US" w:eastAsia="zh-CN"/>
        </w:rPr>
        <w:t>翻耕：</w:t>
      </w:r>
      <w:r>
        <w:rPr>
          <w:rFonts w:hint="eastAsia" w:ascii="宋体" w:hAnsi="宋体" w:eastAsia="宋体" w:cs="宋体"/>
          <w:color w:val="auto"/>
          <w:kern w:val="1"/>
          <w:sz w:val="24"/>
          <w:szCs w:val="24"/>
        </w:rPr>
        <w:t>采取9</w:t>
      </w:r>
      <w:r>
        <w:rPr>
          <w:rFonts w:hint="eastAsia" w:ascii="宋体" w:hAnsi="宋体" w:eastAsia="宋体" w:cs="宋体"/>
          <w:color w:val="auto"/>
          <w:kern w:val="1"/>
          <w:sz w:val="24"/>
          <w:szCs w:val="24"/>
          <w:lang w:val="en-US" w:eastAsia="zh-CN"/>
        </w:rPr>
        <w:t>5及以上</w:t>
      </w:r>
      <w:r>
        <w:rPr>
          <w:rFonts w:hint="eastAsia" w:ascii="宋体" w:hAnsi="宋体" w:eastAsia="宋体" w:cs="宋体"/>
          <w:color w:val="auto"/>
          <w:kern w:val="1"/>
          <w:sz w:val="24"/>
          <w:szCs w:val="24"/>
        </w:rPr>
        <w:t>大马力拖拉机配重耙</w:t>
      </w:r>
      <w:r>
        <w:rPr>
          <w:rFonts w:hint="eastAsia" w:ascii="宋体" w:hAnsi="宋体" w:eastAsia="宋体" w:cs="宋体"/>
          <w:color w:val="auto"/>
          <w:kern w:val="1"/>
          <w:sz w:val="24"/>
          <w:szCs w:val="24"/>
          <w:lang w:val="en-US" w:eastAsia="zh-CN"/>
        </w:rPr>
        <w:t>进行翻耕</w:t>
      </w:r>
      <w:r>
        <w:rPr>
          <w:rFonts w:hint="eastAsia" w:ascii="宋体" w:hAnsi="宋体" w:eastAsia="宋体" w:cs="宋体"/>
          <w:color w:val="auto"/>
          <w:kern w:val="1"/>
          <w:sz w:val="24"/>
          <w:szCs w:val="24"/>
        </w:rPr>
        <w:t>作业，要求耕深</w:t>
      </w:r>
      <w:r>
        <w:rPr>
          <w:rFonts w:hint="eastAsia" w:ascii="宋体" w:hAnsi="宋体" w:eastAsia="宋体" w:cs="宋体"/>
          <w:color w:val="auto"/>
          <w:kern w:val="1"/>
          <w:sz w:val="24"/>
          <w:szCs w:val="24"/>
          <w:lang w:val="en-US" w:eastAsia="zh-CN"/>
        </w:rPr>
        <w:t>达到</w:t>
      </w:r>
      <w:r>
        <w:rPr>
          <w:rFonts w:hint="eastAsia" w:ascii="宋体" w:hAnsi="宋体" w:eastAsia="宋体" w:cs="宋体"/>
          <w:b/>
          <w:bCs/>
          <w:color w:val="auto"/>
          <w:kern w:val="1"/>
          <w:sz w:val="24"/>
          <w:szCs w:val="24"/>
          <w:u w:val="single"/>
        </w:rPr>
        <w:t>20-25cm</w:t>
      </w:r>
      <w:r>
        <w:rPr>
          <w:rFonts w:hint="eastAsia" w:ascii="宋体" w:hAnsi="宋体" w:eastAsia="宋体" w:cs="宋体"/>
          <w:color w:val="auto"/>
          <w:kern w:val="1"/>
          <w:sz w:val="24"/>
          <w:szCs w:val="24"/>
        </w:rPr>
        <w:t>，有效的灭除草场当中的杂草，翻耕</w:t>
      </w:r>
      <w:r>
        <w:rPr>
          <w:rFonts w:hint="eastAsia" w:ascii="宋体" w:hAnsi="宋体" w:eastAsia="宋体" w:cs="宋体"/>
          <w:color w:val="auto"/>
          <w:kern w:val="1"/>
          <w:sz w:val="24"/>
          <w:szCs w:val="24"/>
          <w:lang w:val="en-US" w:eastAsia="zh-CN"/>
        </w:rPr>
        <w:t>用耙耙碎土块，整平、镇压地面</w:t>
      </w:r>
      <w:r>
        <w:rPr>
          <w:rFonts w:hint="eastAsia" w:ascii="宋体" w:hAnsi="宋体" w:eastAsia="宋体" w:cs="宋体"/>
          <w:color w:val="auto"/>
          <w:kern w:val="1"/>
          <w:sz w:val="24"/>
          <w:szCs w:val="24"/>
        </w:rPr>
        <w:t>。</w:t>
      </w:r>
      <w:r>
        <w:rPr>
          <w:rFonts w:hint="eastAsia" w:ascii="宋体" w:hAnsi="宋体" w:eastAsia="宋体" w:cs="宋体"/>
          <w:color w:val="auto"/>
          <w:kern w:val="1"/>
          <w:sz w:val="24"/>
          <w:szCs w:val="24"/>
          <w:lang w:val="en-US" w:eastAsia="zh-CN"/>
        </w:rPr>
        <w:t>翻耕作业</w:t>
      </w:r>
      <w:r>
        <w:rPr>
          <w:rFonts w:hint="eastAsia" w:ascii="宋体" w:hAnsi="宋体" w:eastAsia="宋体" w:cs="宋体"/>
          <w:color w:val="auto"/>
          <w:kern w:val="1"/>
          <w:sz w:val="24"/>
          <w:szCs w:val="24"/>
        </w:rPr>
        <w:t>在5月份雨水相对充沛、杂草充分萌发后开始。</w:t>
      </w:r>
    </w:p>
    <w:p w14:paraId="0CB9F067">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施肥、</w:t>
      </w:r>
      <w:r>
        <w:rPr>
          <w:rFonts w:hint="eastAsia" w:ascii="宋体" w:hAnsi="宋体" w:eastAsia="宋体" w:cs="宋体"/>
          <w:b/>
          <w:bCs/>
          <w:color w:val="auto"/>
          <w:sz w:val="24"/>
          <w:szCs w:val="24"/>
        </w:rPr>
        <w:t>播种</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val="en-US" w:eastAsia="zh-CN"/>
        </w:rPr>
        <w:t>面积较大的地块可</w:t>
      </w:r>
      <w:r>
        <w:rPr>
          <w:rFonts w:hint="eastAsia" w:ascii="宋体" w:hAnsi="宋体" w:eastAsia="宋体" w:cs="宋体"/>
          <w:color w:val="auto"/>
          <w:sz w:val="24"/>
          <w:szCs w:val="24"/>
        </w:rPr>
        <w:t>采用36行施肥播种机串联配重镇压器复式作业。采取种、肥料分箱播种，实现分层施肥</w:t>
      </w:r>
      <w:r>
        <w:rPr>
          <w:rFonts w:hint="eastAsia" w:ascii="宋体" w:hAnsi="宋体" w:eastAsia="宋体" w:cs="宋体"/>
          <w:color w:val="auto"/>
          <w:sz w:val="24"/>
          <w:szCs w:val="24"/>
          <w:lang w:val="en-US" w:eastAsia="zh-CN"/>
        </w:rPr>
        <w:t>播种</w:t>
      </w:r>
      <w:r>
        <w:rPr>
          <w:rFonts w:hint="eastAsia" w:ascii="宋体" w:hAnsi="宋体" w:eastAsia="宋体" w:cs="宋体"/>
          <w:color w:val="auto"/>
          <w:sz w:val="24"/>
          <w:szCs w:val="24"/>
        </w:rPr>
        <w:t>。采取先施肥料后播种子，其中肥料（有机肥）播深5-6cm，大粒牧草种子控制在2-3㎝之间、小粒牧草种子控制在0.5-</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㎝之间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分次播种，保证牧草种子合理种植深度。面积较小的地块可采用撒播机进行肥料和牧草种子撒播。</w:t>
      </w:r>
    </w:p>
    <w:p w14:paraId="7D17A22B">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施肥及播种后</w:t>
      </w:r>
      <w:r>
        <w:rPr>
          <w:rFonts w:hint="eastAsia" w:ascii="宋体" w:hAnsi="宋体" w:eastAsia="宋体" w:cs="宋体"/>
          <w:color w:val="auto"/>
          <w:sz w:val="24"/>
          <w:szCs w:val="24"/>
        </w:rPr>
        <w:t>及时覆土镇压，要求播后地表平整无浮籽。</w:t>
      </w:r>
    </w:p>
    <w:p w14:paraId="185919F7">
      <w:pPr>
        <w:bidi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镇压</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采用13环环式镇压器加配重镇压，要求压实土壤，上实下虚以利蓄水保墒。与耙地作业同步开展。</w:t>
      </w:r>
    </w:p>
    <w:p w14:paraId="24D43891">
      <w:pPr>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人工作业</w:t>
      </w:r>
    </w:p>
    <w:p w14:paraId="7E94BB95">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根据项目区实际，</w:t>
      </w:r>
      <w:r>
        <w:rPr>
          <w:rFonts w:hint="eastAsia" w:ascii="宋体" w:hAnsi="宋体" w:eastAsia="宋体" w:cs="宋体"/>
          <w:color w:val="auto"/>
          <w:sz w:val="24"/>
          <w:szCs w:val="24"/>
          <w:lang w:val="en-US" w:eastAsia="zh-CN"/>
        </w:rPr>
        <w:t>对于</w:t>
      </w:r>
      <w:r>
        <w:rPr>
          <w:rFonts w:hint="eastAsia" w:ascii="宋体" w:hAnsi="宋体" w:eastAsia="宋体" w:cs="宋体"/>
          <w:color w:val="auto"/>
          <w:sz w:val="24"/>
          <w:szCs w:val="24"/>
        </w:rPr>
        <w:t>面积较小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坡度偏大、</w:t>
      </w:r>
      <w:r>
        <w:rPr>
          <w:rFonts w:hint="eastAsia" w:ascii="宋体" w:hAnsi="宋体" w:eastAsia="宋体" w:cs="宋体"/>
          <w:color w:val="auto"/>
          <w:sz w:val="24"/>
          <w:szCs w:val="24"/>
        </w:rPr>
        <w:t>退化较为严重的裸露地块采用人工</w:t>
      </w:r>
      <w:r>
        <w:rPr>
          <w:rFonts w:hint="eastAsia" w:ascii="宋体" w:hAnsi="宋体" w:eastAsia="宋体" w:cs="宋体"/>
          <w:color w:val="auto"/>
          <w:sz w:val="24"/>
          <w:szCs w:val="24"/>
          <w:lang w:val="en-US" w:eastAsia="zh-CN"/>
        </w:rPr>
        <w:t>作业</w:t>
      </w:r>
      <w:r>
        <w:rPr>
          <w:rFonts w:hint="eastAsia" w:ascii="宋体" w:hAnsi="宋体" w:eastAsia="宋体" w:cs="宋体"/>
          <w:color w:val="auto"/>
          <w:sz w:val="24"/>
          <w:szCs w:val="24"/>
        </w:rPr>
        <w:t>进行种植。作业方式选用微耕机+撒播的作业方式，在按照坡向、土层厚度、海拔等因素分别采取不同的作业方式：</w:t>
      </w:r>
    </w:p>
    <w:p w14:paraId="3045AF5B">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人工作业技术路线：</w:t>
      </w:r>
      <w:r>
        <w:rPr>
          <w:rFonts w:hint="eastAsia" w:ascii="宋体" w:hAnsi="宋体" w:eastAsia="宋体" w:cs="宋体"/>
          <w:color w:val="auto"/>
          <w:sz w:val="24"/>
          <w:szCs w:val="24"/>
          <w:lang w:val="en-US" w:eastAsia="zh-CN"/>
        </w:rPr>
        <w:t>采用微耕机</w:t>
      </w:r>
      <w:r>
        <w:rPr>
          <w:rFonts w:hint="eastAsia" w:ascii="宋体" w:hAnsi="宋体" w:eastAsia="宋体" w:cs="宋体"/>
          <w:color w:val="auto"/>
          <w:sz w:val="24"/>
          <w:szCs w:val="24"/>
        </w:rPr>
        <w:t>整地（</w:t>
      </w:r>
      <w:r>
        <w:rPr>
          <w:rFonts w:hint="eastAsia" w:ascii="宋体" w:hAnsi="宋体" w:eastAsia="宋体" w:cs="宋体"/>
          <w:color w:val="auto"/>
          <w:sz w:val="24"/>
          <w:szCs w:val="24"/>
          <w:lang w:val="en-US" w:eastAsia="zh-CN"/>
        </w:rPr>
        <w:t>翻耕</w:t>
      </w:r>
      <w:r>
        <w:rPr>
          <w:rFonts w:hint="eastAsia" w:ascii="宋体" w:hAnsi="宋体" w:eastAsia="宋体" w:cs="宋体"/>
          <w:color w:val="auto"/>
          <w:sz w:val="24"/>
          <w:szCs w:val="24"/>
        </w:rPr>
        <w:t>1-2遍）</w:t>
      </w:r>
      <w:r>
        <w:rPr>
          <w:rFonts w:hint="eastAsia" w:ascii="宋体" w:hAnsi="宋体" w:eastAsia="宋体" w:cs="宋体"/>
          <w:color w:val="auto"/>
          <w:sz w:val="24"/>
          <w:szCs w:val="24"/>
          <w:lang w:val="en-US" w:eastAsia="zh-CN"/>
        </w:rPr>
        <w:t>+耙平+施肥</w:t>
      </w:r>
      <w:r>
        <w:rPr>
          <w:rFonts w:hint="eastAsia" w:ascii="宋体" w:hAnsi="宋体" w:eastAsia="宋体" w:cs="宋体"/>
          <w:color w:val="auto"/>
          <w:sz w:val="24"/>
          <w:szCs w:val="24"/>
        </w:rPr>
        <w:t>+播种+</w:t>
      </w:r>
      <w:r>
        <w:rPr>
          <w:rFonts w:hint="eastAsia" w:ascii="宋体" w:hAnsi="宋体" w:eastAsia="宋体" w:cs="宋体"/>
          <w:color w:val="auto"/>
          <w:sz w:val="24"/>
          <w:szCs w:val="24"/>
          <w:lang w:val="en-US" w:eastAsia="zh-CN"/>
        </w:rPr>
        <w:t>覆土</w:t>
      </w:r>
      <w:r>
        <w:rPr>
          <w:rFonts w:hint="eastAsia" w:ascii="宋体" w:hAnsi="宋体" w:eastAsia="宋体" w:cs="宋体"/>
          <w:color w:val="auto"/>
          <w:sz w:val="24"/>
          <w:szCs w:val="24"/>
        </w:rPr>
        <w:t>+镇压（采取人工或其他机械进行）</w:t>
      </w:r>
      <w:r>
        <w:rPr>
          <w:rFonts w:hint="eastAsia" w:ascii="宋体" w:hAnsi="宋体" w:eastAsia="宋体" w:cs="宋体"/>
          <w:color w:val="auto"/>
          <w:sz w:val="24"/>
          <w:szCs w:val="24"/>
          <w:lang w:eastAsia="zh-CN"/>
        </w:rPr>
        <w:t>。</w:t>
      </w:r>
    </w:p>
    <w:p w14:paraId="2B25574E">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微耕机农艺措施：选择微型耕作机械（≥6KW），依据草地植被覆盖度和土壤硬实程度，采用微型机械整地1～3遍，翻耕深度5cm以上，保证地面破碎平整。依据播种量和肥料量，按比例和播种面积，将种子与肥料混合均匀，采用播种器播种，尽量在无风或微风条件下播种，保证种子与肥料撒均匀，之后再微型机械整地，反复耙碎耙平1～2遍，微型机械后必须附带耱子，保证种子和肥料入土覆盖，种子及肥料入土率应高于80%以上，播种深度掌握在0.5-2cm之间。</w:t>
      </w:r>
    </w:p>
    <w:p w14:paraId="2BFD753A">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拌种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依据草种播种量</w:t>
      </w:r>
      <w:r>
        <w:rPr>
          <w:rFonts w:hint="eastAsia" w:ascii="宋体" w:hAnsi="宋体" w:eastAsia="宋体" w:cs="宋体"/>
          <w:color w:val="auto"/>
          <w:sz w:val="24"/>
          <w:szCs w:val="24"/>
          <w:lang w:val="en-US" w:eastAsia="zh-CN"/>
        </w:rPr>
        <w:t>和施肥量，</w:t>
      </w:r>
      <w:r>
        <w:rPr>
          <w:rFonts w:hint="eastAsia" w:ascii="宋体" w:hAnsi="宋体" w:eastAsia="宋体" w:cs="宋体"/>
          <w:color w:val="auto"/>
          <w:sz w:val="24"/>
          <w:szCs w:val="24"/>
          <w:lang w:val="zh-CN"/>
        </w:rPr>
        <w:t>按照</w:t>
      </w:r>
      <w:r>
        <w:rPr>
          <w:rFonts w:hint="eastAsia" w:ascii="宋体" w:hAnsi="宋体" w:eastAsia="宋体" w:cs="宋体"/>
          <w:color w:val="auto"/>
          <w:sz w:val="24"/>
          <w:szCs w:val="24"/>
        </w:rPr>
        <w:t>每</w:t>
      </w:r>
      <w:r>
        <w:rPr>
          <w:rFonts w:hint="eastAsia" w:ascii="宋体" w:hAnsi="宋体" w:eastAsia="宋体" w:cs="宋体"/>
          <w:color w:val="auto"/>
          <w:sz w:val="24"/>
          <w:szCs w:val="24"/>
          <w:lang w:val="zh-CN"/>
        </w:rPr>
        <w:t>日施工进度或地块，将牧草种子和肥料分次倒在塑料布单上或专用拌种场所，用木锨或铁锨反复拌匀，装袋运到工地，并在分装时再拌匀，按量分配到地块。</w:t>
      </w:r>
    </w:p>
    <w:p w14:paraId="225CA2C0">
      <w:pPr>
        <w:pStyle w:val="5"/>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lang w:val="zh-CN"/>
        </w:rPr>
        <w:t>）面积及效果核定</w:t>
      </w:r>
    </w:p>
    <w:p w14:paraId="6574BBFF">
      <w:pPr>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人工种草</w:t>
      </w:r>
      <w:r>
        <w:rPr>
          <w:rFonts w:hint="eastAsia" w:ascii="宋体" w:hAnsi="宋体" w:eastAsia="宋体" w:cs="宋体"/>
          <w:color w:val="auto"/>
          <w:sz w:val="24"/>
          <w:szCs w:val="24"/>
        </w:rPr>
        <w:t>面积需GPS航迹定位上图，并</w:t>
      </w:r>
      <w:r>
        <w:rPr>
          <w:rFonts w:hint="eastAsia" w:ascii="宋体" w:hAnsi="宋体" w:eastAsia="宋体" w:cs="宋体"/>
          <w:color w:val="auto"/>
          <w:sz w:val="24"/>
          <w:szCs w:val="24"/>
          <w:lang w:val="en-US" w:eastAsia="zh-CN"/>
        </w:rPr>
        <w:t>对</w:t>
      </w:r>
      <w:r>
        <w:rPr>
          <w:rFonts w:hint="eastAsia" w:ascii="宋体" w:hAnsi="宋体" w:eastAsia="宋体" w:cs="宋体"/>
          <w:color w:val="auto"/>
          <w:sz w:val="24"/>
          <w:szCs w:val="24"/>
        </w:rPr>
        <w:t>作业区</w:t>
      </w:r>
      <w:r>
        <w:rPr>
          <w:rFonts w:hint="eastAsia" w:ascii="宋体" w:hAnsi="宋体" w:eastAsia="宋体" w:cs="宋体"/>
          <w:color w:val="auto"/>
          <w:sz w:val="24"/>
          <w:szCs w:val="24"/>
          <w:lang w:val="en-US" w:eastAsia="zh-CN"/>
        </w:rPr>
        <w:t>当年出苗数、</w:t>
      </w:r>
      <w:r>
        <w:rPr>
          <w:rFonts w:hint="eastAsia" w:ascii="宋体" w:hAnsi="宋体" w:eastAsia="宋体" w:cs="宋体"/>
          <w:color w:val="auto"/>
          <w:sz w:val="24"/>
          <w:szCs w:val="24"/>
        </w:rPr>
        <w:t>植被盖度</w:t>
      </w:r>
      <w:r>
        <w:rPr>
          <w:rFonts w:hint="eastAsia" w:ascii="宋体" w:hAnsi="宋体" w:eastAsia="宋体" w:cs="宋体"/>
          <w:color w:val="auto"/>
          <w:sz w:val="24"/>
          <w:szCs w:val="24"/>
          <w:lang w:val="en-US" w:eastAsia="zh-CN"/>
        </w:rPr>
        <w:t>等修复效果指标</w:t>
      </w:r>
      <w:r>
        <w:rPr>
          <w:rFonts w:hint="eastAsia" w:ascii="宋体" w:hAnsi="宋体" w:eastAsia="宋体" w:cs="宋体"/>
          <w:color w:val="auto"/>
          <w:sz w:val="24"/>
          <w:szCs w:val="24"/>
        </w:rPr>
        <w:t>进行核定。</w:t>
      </w:r>
      <w:r>
        <w:rPr>
          <w:rFonts w:hint="eastAsia" w:ascii="宋体" w:hAnsi="宋体" w:eastAsia="宋体" w:cs="宋体"/>
          <w:color w:val="auto"/>
          <w:sz w:val="24"/>
          <w:szCs w:val="24"/>
          <w:lang w:val="en-US" w:eastAsia="zh-CN"/>
        </w:rPr>
        <w:t>种植当年8月测定当年出苗数，</w:t>
      </w:r>
      <w:r>
        <w:rPr>
          <w:rFonts w:hint="eastAsia" w:ascii="宋体" w:hAnsi="宋体" w:eastAsia="宋体" w:cs="宋体"/>
          <w:color w:val="auto"/>
          <w:sz w:val="24"/>
          <w:szCs w:val="24"/>
        </w:rPr>
        <w:t>第二年8月份进行</w:t>
      </w:r>
      <w:r>
        <w:rPr>
          <w:rFonts w:hint="eastAsia" w:ascii="宋体" w:hAnsi="宋体" w:eastAsia="宋体" w:cs="宋体"/>
          <w:color w:val="auto"/>
          <w:sz w:val="24"/>
          <w:szCs w:val="24"/>
          <w:lang w:val="en-US" w:eastAsia="zh-CN"/>
        </w:rPr>
        <w:t>植被</w:t>
      </w:r>
      <w:r>
        <w:rPr>
          <w:rFonts w:hint="eastAsia" w:ascii="宋体" w:hAnsi="宋体" w:eastAsia="宋体" w:cs="宋体"/>
          <w:color w:val="auto"/>
          <w:sz w:val="24"/>
          <w:szCs w:val="24"/>
        </w:rPr>
        <w:t>盖度</w:t>
      </w:r>
      <w:r>
        <w:rPr>
          <w:rFonts w:hint="eastAsia" w:ascii="宋体" w:hAnsi="宋体" w:eastAsia="宋体" w:cs="宋体"/>
          <w:color w:val="auto"/>
          <w:sz w:val="24"/>
          <w:szCs w:val="24"/>
          <w:lang w:val="en-US" w:eastAsia="zh-CN"/>
        </w:rPr>
        <w:t>和产量</w:t>
      </w:r>
      <w:r>
        <w:rPr>
          <w:rFonts w:hint="eastAsia" w:ascii="宋体" w:hAnsi="宋体" w:eastAsia="宋体" w:cs="宋体"/>
          <w:color w:val="auto"/>
          <w:sz w:val="24"/>
          <w:szCs w:val="24"/>
        </w:rPr>
        <w:t>测定。</w:t>
      </w:r>
    </w:p>
    <w:p w14:paraId="5905BA2A">
      <w:pPr>
        <w:pStyle w:val="4"/>
        <w:bidi w:val="0"/>
        <w:spacing w:line="360" w:lineRule="auto"/>
        <w:ind w:left="0" w:leftChars="0" w:firstLine="0" w:firstLineChars="0"/>
        <w:rPr>
          <w:rFonts w:hint="eastAsia" w:ascii="宋体" w:hAnsi="宋体" w:eastAsia="宋体" w:cs="宋体"/>
          <w:color w:val="auto"/>
          <w:sz w:val="24"/>
          <w:szCs w:val="24"/>
          <w:lang w:val="en-US" w:eastAsia="zh-CN"/>
        </w:rPr>
      </w:pPr>
      <w:bookmarkStart w:id="330" w:name="_Toc12676"/>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、围栏</w:t>
      </w:r>
      <w:r>
        <w:rPr>
          <w:rFonts w:hint="eastAsia" w:ascii="宋体" w:hAnsi="宋体" w:eastAsia="宋体" w:cs="宋体"/>
          <w:color w:val="auto"/>
          <w:sz w:val="24"/>
          <w:szCs w:val="24"/>
          <w:lang w:val="en-US" w:eastAsia="zh-CN"/>
        </w:rPr>
        <w:t>保护技术方案</w:t>
      </w:r>
      <w:bookmarkEnd w:id="330"/>
    </w:p>
    <w:p w14:paraId="336E7C66">
      <w:pPr>
        <w:pStyle w:val="5"/>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技术路线</w:t>
      </w:r>
    </w:p>
    <w:p w14:paraId="68B164D7">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zh-CN"/>
        </w:rPr>
        <w:t>为更好的保护修复的区域成效，</w:t>
      </w:r>
      <w:r>
        <w:rPr>
          <w:rFonts w:hint="eastAsia" w:ascii="宋体" w:hAnsi="宋体" w:eastAsia="宋体" w:cs="宋体"/>
          <w:color w:val="auto"/>
          <w:sz w:val="24"/>
          <w:szCs w:val="24"/>
          <w:lang w:val="en-US" w:eastAsia="zh-CN"/>
        </w:rPr>
        <w:t>对人工种草区域周围进行围栏封育，充分结合现有围栏，采取新旧搭配的方式，根据</w:t>
      </w:r>
      <w:r>
        <w:rPr>
          <w:rFonts w:hint="eastAsia" w:ascii="宋体" w:hAnsi="宋体" w:eastAsia="宋体" w:cs="宋体"/>
          <w:color w:val="auto"/>
          <w:sz w:val="24"/>
          <w:szCs w:val="24"/>
        </w:rPr>
        <w:t>项目区现有围栏及实际情况进行</w:t>
      </w:r>
      <w:r>
        <w:rPr>
          <w:rFonts w:hint="eastAsia" w:ascii="宋体" w:hAnsi="宋体" w:eastAsia="宋体" w:cs="宋体"/>
          <w:color w:val="auto"/>
          <w:sz w:val="24"/>
          <w:szCs w:val="24"/>
          <w:lang w:val="en-US" w:eastAsia="zh-CN"/>
        </w:rPr>
        <w:t>围栏建设</w:t>
      </w:r>
      <w:r>
        <w:rPr>
          <w:rFonts w:hint="eastAsia" w:ascii="宋体" w:hAnsi="宋体" w:eastAsia="宋体" w:cs="宋体"/>
          <w:color w:val="auto"/>
          <w:sz w:val="24"/>
          <w:szCs w:val="24"/>
        </w:rPr>
        <w:t>。</w:t>
      </w:r>
    </w:p>
    <w:p w14:paraId="7DDCE432">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技术路线：地块确定→路线标记→围栏拉设→建后管护</w:t>
      </w:r>
      <w:r>
        <w:rPr>
          <w:rFonts w:hint="eastAsia" w:ascii="宋体" w:hAnsi="宋体" w:eastAsia="宋体" w:cs="宋体"/>
          <w:color w:val="auto"/>
          <w:sz w:val="24"/>
          <w:szCs w:val="24"/>
          <w:lang w:eastAsia="zh-CN"/>
        </w:rPr>
        <w:t>。</w:t>
      </w:r>
    </w:p>
    <w:p w14:paraId="5C9EABDB">
      <w:pPr>
        <w:pStyle w:val="5"/>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标记路线</w:t>
      </w:r>
    </w:p>
    <w:p w14:paraId="1DF06850">
      <w:pPr>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在已确定的地块按照地形将围栏拉设拐点位置利用GPS定位进行标记，确定围栏走向和路线。</w:t>
      </w:r>
    </w:p>
    <w:p w14:paraId="46C0114A">
      <w:pPr>
        <w:pStyle w:val="5"/>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围栏配置</w:t>
      </w:r>
    </w:p>
    <w:p w14:paraId="18518ACB">
      <w:pPr>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采购91L8×110×50型编结网围栏，</w:t>
      </w:r>
      <w:r>
        <w:rPr>
          <w:rFonts w:hint="eastAsia" w:ascii="宋体" w:hAnsi="宋体" w:eastAsia="宋体" w:cs="宋体"/>
          <w:color w:val="auto"/>
          <w:sz w:val="24"/>
          <w:szCs w:val="24"/>
        </w:rPr>
        <w:t>结合项目区地形及原有围栏情况，本项目配套</w:t>
      </w:r>
      <w:r>
        <w:rPr>
          <w:rFonts w:hint="eastAsia" w:ascii="宋体" w:hAnsi="宋体" w:eastAsia="宋体" w:cs="宋体"/>
          <w:color w:val="auto"/>
          <w:sz w:val="24"/>
          <w:szCs w:val="24"/>
          <w:lang w:val="zh-CN"/>
        </w:rPr>
        <w:t>围栏</w:t>
      </w:r>
      <w:r>
        <w:rPr>
          <w:rFonts w:hint="eastAsia" w:ascii="宋体" w:hAnsi="宋体" w:eastAsia="宋体" w:cs="宋体"/>
          <w:color w:val="auto"/>
          <w:sz w:val="24"/>
          <w:szCs w:val="24"/>
          <w:lang w:val="en-US" w:eastAsia="zh-CN"/>
        </w:rPr>
        <w:t>759999</w:t>
      </w:r>
      <w:r>
        <w:rPr>
          <w:rFonts w:hint="eastAsia" w:ascii="宋体" w:hAnsi="宋体" w:eastAsia="宋体" w:cs="宋体"/>
          <w:color w:val="auto"/>
          <w:sz w:val="24"/>
          <w:szCs w:val="24"/>
        </w:rPr>
        <w:t>米</w:t>
      </w:r>
      <w:r>
        <w:rPr>
          <w:rFonts w:hint="eastAsia" w:ascii="宋体" w:hAnsi="宋体" w:eastAsia="宋体" w:cs="宋体"/>
          <w:color w:val="auto"/>
          <w:sz w:val="24"/>
          <w:szCs w:val="24"/>
          <w:lang w:val="zh-CN"/>
        </w:rPr>
        <w:t>。</w:t>
      </w:r>
    </w:p>
    <w:p w14:paraId="7F4061FC">
      <w:pPr>
        <w:pStyle w:val="5"/>
        <w:bidi w:val="0"/>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围栏质量标准</w:t>
      </w:r>
    </w:p>
    <w:p w14:paraId="5439E855">
      <w:pPr>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围栏材料、基本参数与施工安装均参照《编结网围栏》（JB/T 7138-2010）、《镀锌钢丝围栏网基本参数》（JB/T 7137-2007）、《编结网围栏架设规范》（JB/T 10129-2014）编结网围栏的规格（网片为缠绕式）、基本参数、 技术要求和检验规则执行。</w:t>
      </w:r>
    </w:p>
    <w:p w14:paraId="6D4C56D3">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1、编结网</w:t>
      </w:r>
    </w:p>
    <w:p w14:paraId="18F1767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网围栏选用91L8×110×50型编结网网围栏，编结网的规格及参数应符合下表规定。</w:t>
      </w:r>
    </w:p>
    <w:p w14:paraId="59F02681">
      <w:pPr>
        <w:pStyle w:val="38"/>
        <w:keepNext w:val="0"/>
        <w:keepLines w:val="0"/>
        <w:pageBreakBefore w:val="0"/>
        <w:widowControl w:val="0"/>
        <w:kinsoku/>
        <w:wordWrap/>
        <w:overflowPunct/>
        <w:topLinePunct w:val="0"/>
        <w:autoSpaceDE/>
        <w:autoSpaceDN/>
        <w:bidi w:val="0"/>
        <w:adjustRightInd/>
        <w:snapToGrid/>
        <w:spacing w:before="120" w:after="120" w:line="360" w:lineRule="auto"/>
        <w:ind w:firstLine="0"/>
        <w:jc w:val="center"/>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b w:val="0"/>
          <w:bCs w:val="0"/>
          <w:color w:val="auto"/>
          <w:sz w:val="24"/>
          <w:szCs w:val="24"/>
          <w:lang w:val="en-US" w:eastAsia="zh-CN"/>
        </w:rPr>
        <w:t xml:space="preserve">表6.2-4  </w:t>
      </w:r>
      <w:r>
        <w:rPr>
          <w:rFonts w:hint="eastAsia" w:ascii="宋体" w:hAnsi="宋体" w:eastAsia="宋体" w:cs="宋体"/>
          <w:b w:val="0"/>
          <w:bCs w:val="0"/>
          <w:color w:val="auto"/>
          <w:sz w:val="24"/>
          <w:szCs w:val="24"/>
          <w:lang w:val="zh-CN" w:eastAsia="zh-CN"/>
        </w:rPr>
        <w:t>编结网网围栏的规格及技术参数  单位：mm</w:t>
      </w:r>
    </w:p>
    <w:tbl>
      <w:tblPr>
        <w:tblStyle w:val="22"/>
        <w:tblW w:w="491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426"/>
        <w:gridCol w:w="691"/>
        <w:gridCol w:w="1059"/>
        <w:gridCol w:w="692"/>
        <w:gridCol w:w="1044"/>
        <w:gridCol w:w="927"/>
        <w:gridCol w:w="930"/>
        <w:gridCol w:w="1600"/>
      </w:tblGrid>
      <w:tr w14:paraId="26C2A0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6" w:hRule="atLeast"/>
          <w:tblHeader/>
          <w:jc w:val="center"/>
        </w:trPr>
        <w:tc>
          <w:tcPr>
            <w:tcW w:w="805" w:type="pct"/>
            <w:vMerge w:val="restart"/>
            <w:tcBorders>
              <w:tl2br w:val="nil"/>
              <w:tr2bl w:val="nil"/>
            </w:tcBorders>
            <w:shd w:val="clear" w:color="auto" w:fill="D8D8D8" w:themeFill="background1" w:themeFillShade="D9"/>
            <w:vAlign w:val="center"/>
          </w:tcPr>
          <w:p w14:paraId="645A28C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规格</w:t>
            </w:r>
          </w:p>
        </w:tc>
        <w:tc>
          <w:tcPr>
            <w:tcW w:w="420" w:type="pct"/>
            <w:vMerge w:val="restart"/>
            <w:tcBorders>
              <w:tl2br w:val="nil"/>
              <w:tr2bl w:val="nil"/>
            </w:tcBorders>
            <w:shd w:val="clear" w:color="auto" w:fill="D8D8D8" w:themeFill="background1" w:themeFillShade="D9"/>
            <w:vAlign w:val="center"/>
          </w:tcPr>
          <w:p w14:paraId="145AD72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纬线根数</w:t>
            </w:r>
          </w:p>
        </w:tc>
        <w:tc>
          <w:tcPr>
            <w:tcW w:w="639" w:type="pct"/>
            <w:vMerge w:val="restart"/>
            <w:tcBorders>
              <w:tl2br w:val="nil"/>
              <w:tr2bl w:val="nil"/>
            </w:tcBorders>
            <w:shd w:val="clear" w:color="auto" w:fill="D8D8D8" w:themeFill="background1" w:themeFillShade="D9"/>
            <w:vAlign w:val="center"/>
          </w:tcPr>
          <w:p w14:paraId="2256AAC7">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网宽公称尺寸</w:t>
            </w:r>
          </w:p>
        </w:tc>
        <w:tc>
          <w:tcPr>
            <w:tcW w:w="420" w:type="pct"/>
            <w:vMerge w:val="restart"/>
            <w:tcBorders>
              <w:tl2br w:val="nil"/>
              <w:tr2bl w:val="nil"/>
            </w:tcBorders>
            <w:shd w:val="clear" w:color="auto" w:fill="D8D8D8" w:themeFill="background1" w:themeFillShade="D9"/>
            <w:vAlign w:val="center"/>
          </w:tcPr>
          <w:p w14:paraId="46E613C3">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经线间距</w:t>
            </w:r>
          </w:p>
        </w:tc>
        <w:tc>
          <w:tcPr>
            <w:tcW w:w="1752" w:type="pct"/>
            <w:gridSpan w:val="3"/>
            <w:tcBorders>
              <w:tl2br w:val="nil"/>
              <w:tr2bl w:val="nil"/>
            </w:tcBorders>
            <w:shd w:val="clear" w:color="auto" w:fill="D8D8D8" w:themeFill="background1" w:themeFillShade="D9"/>
            <w:vAlign w:val="center"/>
          </w:tcPr>
          <w:p w14:paraId="4B45167F">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钢丝公称直径</w:t>
            </w:r>
          </w:p>
        </w:tc>
        <w:tc>
          <w:tcPr>
            <w:tcW w:w="962" w:type="pct"/>
            <w:vMerge w:val="restart"/>
            <w:tcBorders>
              <w:tl2br w:val="nil"/>
              <w:tr2bl w:val="nil"/>
            </w:tcBorders>
            <w:shd w:val="clear" w:color="auto" w:fill="D8D8D8" w:themeFill="background1" w:themeFillShade="D9"/>
            <w:vAlign w:val="center"/>
          </w:tcPr>
          <w:p w14:paraId="5818245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bidi="zh-CN"/>
              </w:rPr>
              <w:t>自上而下相邻两纬线间距</w:t>
            </w:r>
          </w:p>
        </w:tc>
      </w:tr>
      <w:tr w14:paraId="083E16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tblHeader/>
          <w:jc w:val="center"/>
        </w:trPr>
        <w:tc>
          <w:tcPr>
            <w:tcW w:w="805" w:type="pct"/>
            <w:vMerge w:val="continue"/>
            <w:tcBorders>
              <w:tl2br w:val="nil"/>
              <w:tr2bl w:val="nil"/>
            </w:tcBorders>
            <w:shd w:val="clear" w:color="auto" w:fill="D8D8D8" w:themeFill="background1" w:themeFillShade="D9"/>
            <w:vAlign w:val="center"/>
          </w:tcPr>
          <w:p w14:paraId="1D81CD6C">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p>
        </w:tc>
        <w:tc>
          <w:tcPr>
            <w:tcW w:w="420" w:type="pct"/>
            <w:vMerge w:val="continue"/>
            <w:tcBorders>
              <w:tl2br w:val="nil"/>
              <w:tr2bl w:val="nil"/>
            </w:tcBorders>
            <w:shd w:val="clear" w:color="auto" w:fill="D8D8D8" w:themeFill="background1" w:themeFillShade="D9"/>
            <w:vAlign w:val="center"/>
          </w:tcPr>
          <w:p w14:paraId="4D87F93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p>
        </w:tc>
        <w:tc>
          <w:tcPr>
            <w:tcW w:w="639" w:type="pct"/>
            <w:vMerge w:val="continue"/>
            <w:tcBorders>
              <w:tl2br w:val="nil"/>
              <w:tr2bl w:val="nil"/>
            </w:tcBorders>
            <w:shd w:val="clear" w:color="auto" w:fill="D8D8D8" w:themeFill="background1" w:themeFillShade="D9"/>
            <w:vAlign w:val="center"/>
          </w:tcPr>
          <w:p w14:paraId="53C009A3">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p>
        </w:tc>
        <w:tc>
          <w:tcPr>
            <w:tcW w:w="420" w:type="pct"/>
            <w:vMerge w:val="continue"/>
            <w:tcBorders>
              <w:tl2br w:val="nil"/>
              <w:tr2bl w:val="nil"/>
            </w:tcBorders>
            <w:shd w:val="clear" w:color="auto" w:fill="D8D8D8" w:themeFill="background1" w:themeFillShade="D9"/>
            <w:vAlign w:val="center"/>
          </w:tcPr>
          <w:p w14:paraId="42ED374A">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p>
        </w:tc>
        <w:tc>
          <w:tcPr>
            <w:tcW w:w="630" w:type="pct"/>
            <w:tcBorders>
              <w:tl2br w:val="nil"/>
              <w:tr2bl w:val="nil"/>
            </w:tcBorders>
            <w:shd w:val="clear" w:color="auto" w:fill="D8D8D8" w:themeFill="background1" w:themeFillShade="D9"/>
            <w:vAlign w:val="center"/>
          </w:tcPr>
          <w:p w14:paraId="1ED4460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边纬线</w:t>
            </w:r>
          </w:p>
        </w:tc>
        <w:tc>
          <w:tcPr>
            <w:tcW w:w="560" w:type="pct"/>
            <w:tcBorders>
              <w:tl2br w:val="nil"/>
              <w:tr2bl w:val="nil"/>
            </w:tcBorders>
            <w:shd w:val="clear" w:color="auto" w:fill="D8D8D8" w:themeFill="background1" w:themeFillShade="D9"/>
            <w:vAlign w:val="center"/>
          </w:tcPr>
          <w:p w14:paraId="3C78FE72">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中纬线</w:t>
            </w:r>
          </w:p>
        </w:tc>
        <w:tc>
          <w:tcPr>
            <w:tcW w:w="561" w:type="pct"/>
            <w:tcBorders>
              <w:tl2br w:val="nil"/>
              <w:tr2bl w:val="nil"/>
            </w:tcBorders>
            <w:shd w:val="clear" w:color="auto" w:fill="D8D8D8" w:themeFill="background1" w:themeFillShade="D9"/>
            <w:vAlign w:val="center"/>
          </w:tcPr>
          <w:p w14:paraId="17C15707">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经线</w:t>
            </w:r>
          </w:p>
        </w:tc>
        <w:tc>
          <w:tcPr>
            <w:tcW w:w="962" w:type="pct"/>
            <w:vMerge w:val="continue"/>
            <w:tcBorders>
              <w:tl2br w:val="nil"/>
              <w:tr2bl w:val="nil"/>
            </w:tcBorders>
            <w:shd w:val="clear" w:color="auto" w:fill="D8D8D8" w:themeFill="background1" w:themeFillShade="D9"/>
            <w:vAlign w:val="center"/>
          </w:tcPr>
          <w:p w14:paraId="2B275E46">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p>
        </w:tc>
      </w:tr>
      <w:tr w14:paraId="44C086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805" w:type="pct"/>
            <w:tcBorders>
              <w:tl2br w:val="nil"/>
              <w:tr2bl w:val="nil"/>
            </w:tcBorders>
            <w:vAlign w:val="center"/>
          </w:tcPr>
          <w:p w14:paraId="1D07BC65">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91L8/110/50</w:t>
            </w:r>
          </w:p>
        </w:tc>
        <w:tc>
          <w:tcPr>
            <w:tcW w:w="420" w:type="pct"/>
            <w:tcBorders>
              <w:tl2br w:val="nil"/>
              <w:tr2bl w:val="nil"/>
            </w:tcBorders>
            <w:vAlign w:val="center"/>
          </w:tcPr>
          <w:p w14:paraId="0A9BA03A">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8</w:t>
            </w:r>
          </w:p>
        </w:tc>
        <w:tc>
          <w:tcPr>
            <w:tcW w:w="639" w:type="pct"/>
            <w:tcBorders>
              <w:tl2br w:val="nil"/>
              <w:tr2bl w:val="nil"/>
            </w:tcBorders>
            <w:vAlign w:val="center"/>
          </w:tcPr>
          <w:p w14:paraId="0025909B">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1100</w:t>
            </w:r>
          </w:p>
        </w:tc>
        <w:tc>
          <w:tcPr>
            <w:tcW w:w="420" w:type="pct"/>
            <w:tcBorders>
              <w:tl2br w:val="nil"/>
              <w:tr2bl w:val="nil"/>
            </w:tcBorders>
            <w:vAlign w:val="center"/>
          </w:tcPr>
          <w:p w14:paraId="2C9A8960">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500</w:t>
            </w:r>
          </w:p>
        </w:tc>
        <w:tc>
          <w:tcPr>
            <w:tcW w:w="630" w:type="pct"/>
            <w:tcBorders>
              <w:tl2br w:val="nil"/>
              <w:tr2bl w:val="nil"/>
            </w:tcBorders>
            <w:vAlign w:val="center"/>
          </w:tcPr>
          <w:p w14:paraId="062FA511">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2.8</w:t>
            </w:r>
          </w:p>
        </w:tc>
        <w:tc>
          <w:tcPr>
            <w:tcW w:w="560" w:type="pct"/>
            <w:tcBorders>
              <w:tl2br w:val="nil"/>
              <w:tr2bl w:val="nil"/>
            </w:tcBorders>
            <w:vAlign w:val="center"/>
          </w:tcPr>
          <w:p w14:paraId="0AC7A0B6">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2.5</w:t>
            </w:r>
          </w:p>
        </w:tc>
        <w:tc>
          <w:tcPr>
            <w:tcW w:w="561" w:type="pct"/>
            <w:tcBorders>
              <w:tl2br w:val="nil"/>
              <w:tr2bl w:val="nil"/>
            </w:tcBorders>
            <w:vAlign w:val="center"/>
          </w:tcPr>
          <w:p w14:paraId="15D739D6">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kern w:val="0"/>
                <w:sz w:val="22"/>
                <w:szCs w:val="22"/>
                <w:lang w:val="zh-CN" w:eastAsia="en-US" w:bidi="zh-CN"/>
              </w:rPr>
              <w:t>2.5</w:t>
            </w:r>
          </w:p>
        </w:tc>
        <w:tc>
          <w:tcPr>
            <w:tcW w:w="962" w:type="pct"/>
            <w:tcBorders>
              <w:tl2br w:val="nil"/>
              <w:tr2bl w:val="nil"/>
            </w:tcBorders>
            <w:vAlign w:val="center"/>
          </w:tcPr>
          <w:p w14:paraId="49F4A7AA">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kern w:val="0"/>
                <w:sz w:val="22"/>
                <w:szCs w:val="22"/>
                <w:lang w:val="zh-CN" w:bidi="zh-CN"/>
              </w:rPr>
            </w:pPr>
            <w:r>
              <w:rPr>
                <w:rFonts w:hint="eastAsia" w:ascii="宋体" w:hAnsi="宋体" w:eastAsia="宋体" w:cs="宋体"/>
                <w:color w:val="auto"/>
                <w:spacing w:val="-2"/>
                <w:kern w:val="0"/>
                <w:sz w:val="22"/>
                <w:szCs w:val="22"/>
                <w:lang w:val="zh-CN" w:eastAsia="en-US" w:bidi="zh-CN"/>
              </w:rPr>
              <w:t>200</w:t>
            </w:r>
            <w:r>
              <w:rPr>
                <w:rFonts w:hint="eastAsia" w:ascii="宋体" w:hAnsi="宋体" w:eastAsia="宋体" w:cs="宋体"/>
                <w:color w:val="auto"/>
                <w:spacing w:val="-1"/>
                <w:kern w:val="0"/>
                <w:sz w:val="22"/>
                <w:szCs w:val="22"/>
                <w:lang w:val="zh-CN" w:eastAsia="en-US" w:bidi="zh-CN"/>
              </w:rPr>
              <w:t>、180、</w:t>
            </w:r>
            <w:r>
              <w:rPr>
                <w:rFonts w:hint="eastAsia" w:ascii="宋体" w:hAnsi="宋体" w:eastAsia="宋体" w:cs="宋体"/>
                <w:color w:val="auto"/>
                <w:spacing w:val="-2"/>
                <w:kern w:val="0"/>
                <w:sz w:val="22"/>
                <w:szCs w:val="22"/>
                <w:lang w:val="zh-CN" w:eastAsia="en-US" w:bidi="zh-CN"/>
              </w:rPr>
              <w:t>180</w:t>
            </w:r>
            <w:r>
              <w:rPr>
                <w:rFonts w:hint="eastAsia" w:ascii="宋体" w:hAnsi="宋体" w:eastAsia="宋体" w:cs="宋体"/>
                <w:color w:val="auto"/>
                <w:spacing w:val="-1"/>
                <w:kern w:val="0"/>
                <w:sz w:val="22"/>
                <w:szCs w:val="22"/>
                <w:lang w:val="zh-CN" w:eastAsia="en-US" w:bidi="zh-CN"/>
              </w:rPr>
              <w:t>、150、</w:t>
            </w:r>
            <w:r>
              <w:rPr>
                <w:rFonts w:hint="eastAsia" w:ascii="宋体" w:hAnsi="宋体" w:eastAsia="宋体" w:cs="宋体"/>
                <w:color w:val="auto"/>
                <w:kern w:val="0"/>
                <w:sz w:val="22"/>
                <w:szCs w:val="22"/>
                <w:lang w:val="zh-CN" w:eastAsia="en-US" w:bidi="zh-CN"/>
              </w:rPr>
              <w:t>130</w:t>
            </w:r>
            <w:r>
              <w:rPr>
                <w:rFonts w:hint="eastAsia" w:ascii="宋体" w:hAnsi="宋体" w:eastAsia="宋体" w:cs="宋体"/>
                <w:color w:val="auto"/>
                <w:spacing w:val="-65"/>
                <w:kern w:val="0"/>
                <w:sz w:val="22"/>
                <w:szCs w:val="22"/>
                <w:lang w:val="zh-CN" w:eastAsia="en-US" w:bidi="zh-CN"/>
              </w:rPr>
              <w:t>、</w:t>
            </w:r>
            <w:r>
              <w:rPr>
                <w:rFonts w:hint="eastAsia" w:ascii="宋体" w:hAnsi="宋体" w:eastAsia="宋体" w:cs="宋体"/>
                <w:color w:val="auto"/>
                <w:kern w:val="0"/>
                <w:sz w:val="22"/>
                <w:szCs w:val="22"/>
                <w:lang w:val="zh-CN" w:eastAsia="en-US" w:bidi="zh-CN"/>
              </w:rPr>
              <w:t>130</w:t>
            </w:r>
            <w:r>
              <w:rPr>
                <w:rFonts w:hint="eastAsia" w:ascii="宋体" w:hAnsi="宋体" w:eastAsia="宋体" w:cs="宋体"/>
                <w:color w:val="auto"/>
                <w:spacing w:val="-65"/>
                <w:kern w:val="0"/>
                <w:sz w:val="22"/>
                <w:szCs w:val="22"/>
                <w:lang w:val="zh-CN" w:eastAsia="en-US" w:bidi="zh-CN"/>
              </w:rPr>
              <w:t>、</w:t>
            </w:r>
            <w:r>
              <w:rPr>
                <w:rFonts w:hint="eastAsia" w:ascii="宋体" w:hAnsi="宋体" w:eastAsia="宋体" w:cs="宋体"/>
                <w:color w:val="auto"/>
                <w:kern w:val="0"/>
                <w:sz w:val="22"/>
                <w:szCs w:val="22"/>
                <w:lang w:val="zh-CN" w:eastAsia="en-US" w:bidi="zh-CN"/>
              </w:rPr>
              <w:t>130</w:t>
            </w:r>
          </w:p>
        </w:tc>
      </w:tr>
    </w:tbl>
    <w:p w14:paraId="197CBAF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自上而下第四根纬线为直径2.8毫米的钢丝。</w:t>
      </w:r>
    </w:p>
    <w:p w14:paraId="1A2395F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编结网的具体技术要求须满足《编结网围栏》（JB/T 7138-2010）的相关技术要求。</w:t>
      </w:r>
    </w:p>
    <w:p w14:paraId="64C9D0C1">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2、钢丝</w:t>
      </w:r>
    </w:p>
    <w:p w14:paraId="32BAEB7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考虑到网围栏刺丝对野生动物生存具有一定的威胁，将围栏顶部刺丝换成直径为2.8毫米的镀锌钢丝。抗拉强度应达到900~1500MPa，锌层重量（热镀锌不小于90g/m</w:t>
      </w:r>
      <w:r>
        <w:rPr>
          <w:rFonts w:hint="eastAsia" w:ascii="宋体" w:hAnsi="宋体" w:eastAsia="宋体" w:cs="宋体"/>
          <w:color w:val="auto"/>
          <w:sz w:val="24"/>
          <w:szCs w:val="24"/>
          <w:vertAlign w:val="superscript"/>
          <w:lang w:val="en-US" w:eastAsia="zh-CN"/>
        </w:rPr>
        <w:t>2</w:t>
      </w:r>
      <w:r>
        <w:rPr>
          <w:rFonts w:hint="eastAsia" w:ascii="宋体" w:hAnsi="宋体" w:eastAsia="宋体" w:cs="宋体"/>
          <w:color w:val="auto"/>
          <w:sz w:val="24"/>
          <w:szCs w:val="24"/>
          <w:lang w:val="en-US" w:eastAsia="zh-CN"/>
        </w:rPr>
        <w:t>，电镀锌不少于45g/m</w:t>
      </w:r>
      <w:r>
        <w:rPr>
          <w:rFonts w:hint="eastAsia" w:ascii="宋体" w:hAnsi="宋体" w:eastAsia="宋体" w:cs="宋体"/>
          <w:color w:val="auto"/>
          <w:sz w:val="24"/>
          <w:szCs w:val="24"/>
          <w:vertAlign w:val="superscript"/>
          <w:lang w:val="en-US" w:eastAsia="zh-CN"/>
        </w:rPr>
        <w:t>2</w:t>
      </w:r>
      <w:r>
        <w:rPr>
          <w:rFonts w:hint="eastAsia" w:ascii="宋体" w:hAnsi="宋体" w:eastAsia="宋体" w:cs="宋体"/>
          <w:color w:val="auto"/>
          <w:sz w:val="24"/>
          <w:szCs w:val="24"/>
          <w:lang w:val="en-US" w:eastAsia="zh-CN"/>
        </w:rPr>
        <w:t>）。</w:t>
      </w:r>
    </w:p>
    <w:p w14:paraId="2D9830CD">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3、支撑件</w:t>
      </w:r>
    </w:p>
    <w:p w14:paraId="2C8E9920">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钢制支撑件的规格及参数应符合下表规定。</w:t>
      </w:r>
    </w:p>
    <w:p w14:paraId="2ADF187B">
      <w:pPr>
        <w:pStyle w:val="38"/>
        <w:keepNext w:val="0"/>
        <w:keepLines w:val="0"/>
        <w:pageBreakBefore w:val="0"/>
        <w:widowControl w:val="0"/>
        <w:kinsoku/>
        <w:wordWrap/>
        <w:overflowPunct/>
        <w:topLinePunct w:val="0"/>
        <w:autoSpaceDE/>
        <w:autoSpaceDN/>
        <w:bidi w:val="0"/>
        <w:adjustRightInd/>
        <w:snapToGrid/>
        <w:spacing w:before="120" w:after="120" w:line="360" w:lineRule="auto"/>
        <w:ind w:firstLine="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表6.2-5  支撑件的规格及技术参数</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123"/>
        <w:gridCol w:w="2024"/>
        <w:gridCol w:w="3372"/>
      </w:tblGrid>
      <w:tr w14:paraId="4E58B9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832" w:type="pct"/>
            <w:tcBorders>
              <w:tl2br w:val="nil"/>
              <w:tr2bl w:val="nil"/>
            </w:tcBorders>
            <w:shd w:val="clear" w:color="auto" w:fill="D8D8D8" w:themeFill="background1" w:themeFillShade="D9"/>
            <w:vAlign w:val="center"/>
          </w:tcPr>
          <w:p w14:paraId="64439BD4">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名称</w:t>
            </w:r>
          </w:p>
        </w:tc>
        <w:tc>
          <w:tcPr>
            <w:tcW w:w="1187" w:type="pct"/>
            <w:tcBorders>
              <w:tl2br w:val="nil"/>
              <w:tr2bl w:val="nil"/>
            </w:tcBorders>
            <w:shd w:val="clear" w:color="auto" w:fill="D8D8D8" w:themeFill="background1" w:themeFillShade="D9"/>
            <w:vAlign w:val="center"/>
          </w:tcPr>
          <w:p w14:paraId="4C66236C">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rPr>
              <w:t>尺寸长度≥</w:t>
            </w:r>
            <w:r>
              <w:rPr>
                <w:rFonts w:hint="eastAsia" w:ascii="宋体" w:hAnsi="宋体" w:eastAsia="宋体" w:cs="宋体"/>
                <w:b w:val="0"/>
                <w:bCs/>
                <w:color w:val="auto"/>
                <w:sz w:val="22"/>
                <w:szCs w:val="22"/>
                <w:lang w:val="en-US" w:eastAsia="zh-CN"/>
              </w:rPr>
              <w:t>mm</w:t>
            </w:r>
          </w:p>
        </w:tc>
        <w:tc>
          <w:tcPr>
            <w:tcW w:w="1979" w:type="pct"/>
            <w:tcBorders>
              <w:tl2br w:val="nil"/>
              <w:tr2bl w:val="nil"/>
            </w:tcBorders>
            <w:shd w:val="clear" w:color="auto" w:fill="D8D8D8" w:themeFill="background1" w:themeFillShade="D9"/>
            <w:vAlign w:val="center"/>
          </w:tcPr>
          <w:p w14:paraId="0652E5F9">
            <w:pPr>
              <w:keepNext w:val="0"/>
              <w:keepLines w:val="0"/>
              <w:pageBreakBefore w:val="0"/>
              <w:widowControl w:val="0"/>
              <w:tabs>
                <w:tab w:val="left" w:pos="7578"/>
              </w:tabs>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lang w:eastAsia="en-US"/>
              </w:rPr>
              <w:t>材料规格mm</w:t>
            </w:r>
          </w:p>
        </w:tc>
      </w:tr>
      <w:tr w14:paraId="3D35C5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32" w:type="pct"/>
            <w:tcBorders>
              <w:tl2br w:val="nil"/>
              <w:tr2bl w:val="nil"/>
            </w:tcBorders>
            <w:vAlign w:val="center"/>
          </w:tcPr>
          <w:p w14:paraId="4A60AF6B">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大立柱、</w:t>
            </w:r>
            <w:r>
              <w:rPr>
                <w:rFonts w:hint="eastAsia" w:ascii="宋体" w:hAnsi="宋体" w:eastAsia="宋体" w:cs="宋体"/>
                <w:color w:val="auto"/>
                <w:sz w:val="22"/>
                <w:szCs w:val="22"/>
              </w:rPr>
              <w:t>门柱、角柱</w:t>
            </w:r>
          </w:p>
        </w:tc>
        <w:tc>
          <w:tcPr>
            <w:tcW w:w="1187" w:type="pct"/>
            <w:tcBorders>
              <w:tl2br w:val="nil"/>
              <w:tr2bl w:val="nil"/>
            </w:tcBorders>
            <w:vAlign w:val="center"/>
          </w:tcPr>
          <w:p w14:paraId="13BB0BFE">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2000</w:t>
            </w:r>
          </w:p>
        </w:tc>
        <w:tc>
          <w:tcPr>
            <w:tcW w:w="1979" w:type="pct"/>
            <w:tcBorders>
              <w:tl2br w:val="nil"/>
              <w:tr2bl w:val="nil"/>
            </w:tcBorders>
            <w:vAlign w:val="center"/>
          </w:tcPr>
          <w:p w14:paraId="27DA6093">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热轧等边角钢 90×90×8</w:t>
            </w:r>
          </w:p>
        </w:tc>
      </w:tr>
      <w:tr w14:paraId="5C4F55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832" w:type="pct"/>
            <w:tcBorders>
              <w:tl2br w:val="nil"/>
              <w:tr2bl w:val="nil"/>
            </w:tcBorders>
            <w:vAlign w:val="center"/>
          </w:tcPr>
          <w:p w14:paraId="2C20C057">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中间柱</w:t>
            </w:r>
          </w:p>
        </w:tc>
        <w:tc>
          <w:tcPr>
            <w:tcW w:w="1187" w:type="pct"/>
            <w:tcBorders>
              <w:tl2br w:val="nil"/>
              <w:tr2bl w:val="nil"/>
            </w:tcBorders>
            <w:vAlign w:val="center"/>
          </w:tcPr>
          <w:p w14:paraId="6D2BA1E7">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2000</w:t>
            </w:r>
          </w:p>
        </w:tc>
        <w:tc>
          <w:tcPr>
            <w:tcW w:w="1979" w:type="pct"/>
            <w:tcBorders>
              <w:tl2br w:val="nil"/>
              <w:tr2bl w:val="nil"/>
            </w:tcBorders>
            <w:vAlign w:val="center"/>
          </w:tcPr>
          <w:p w14:paraId="79D90DD3">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热轧等边角钢 70×70×7</w:t>
            </w:r>
          </w:p>
        </w:tc>
      </w:tr>
      <w:tr w14:paraId="0B3EA8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32" w:type="pct"/>
            <w:tcBorders>
              <w:tl2br w:val="nil"/>
              <w:tr2bl w:val="nil"/>
            </w:tcBorders>
            <w:vAlign w:val="center"/>
          </w:tcPr>
          <w:p w14:paraId="2CEE7C4D">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小立柱</w:t>
            </w:r>
          </w:p>
        </w:tc>
        <w:tc>
          <w:tcPr>
            <w:tcW w:w="1187" w:type="pct"/>
            <w:tcBorders>
              <w:tl2br w:val="nil"/>
              <w:tr2bl w:val="nil"/>
            </w:tcBorders>
            <w:vAlign w:val="center"/>
          </w:tcPr>
          <w:p w14:paraId="51EA31C7">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2000</w:t>
            </w:r>
          </w:p>
        </w:tc>
        <w:tc>
          <w:tcPr>
            <w:tcW w:w="1979" w:type="pct"/>
            <w:tcBorders>
              <w:tl2br w:val="nil"/>
              <w:tr2bl w:val="nil"/>
            </w:tcBorders>
            <w:vAlign w:val="center"/>
          </w:tcPr>
          <w:p w14:paraId="5E89FC3F">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热轧等边角钢 40×40×4</w:t>
            </w:r>
          </w:p>
        </w:tc>
      </w:tr>
      <w:tr w14:paraId="35CCCF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32" w:type="pct"/>
            <w:tcBorders>
              <w:tl2br w:val="nil"/>
              <w:tr2bl w:val="nil"/>
            </w:tcBorders>
            <w:vAlign w:val="center"/>
          </w:tcPr>
          <w:p w14:paraId="58816319">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地锚、下立柱</w:t>
            </w:r>
          </w:p>
        </w:tc>
        <w:tc>
          <w:tcPr>
            <w:tcW w:w="1187" w:type="pct"/>
            <w:tcBorders>
              <w:tl2br w:val="nil"/>
              <w:tr2bl w:val="nil"/>
            </w:tcBorders>
            <w:vAlign w:val="center"/>
          </w:tcPr>
          <w:p w14:paraId="4281B86B">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600</w:t>
            </w:r>
          </w:p>
        </w:tc>
        <w:tc>
          <w:tcPr>
            <w:tcW w:w="1979" w:type="pct"/>
            <w:tcBorders>
              <w:tl2br w:val="nil"/>
              <w:tr2bl w:val="nil"/>
            </w:tcBorders>
            <w:vAlign w:val="center"/>
          </w:tcPr>
          <w:p w14:paraId="482CC008">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热轧等边角钢 40×40×4</w:t>
            </w:r>
          </w:p>
        </w:tc>
      </w:tr>
      <w:tr w14:paraId="1289BD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832" w:type="pct"/>
            <w:tcBorders>
              <w:tl2br w:val="nil"/>
              <w:tr2bl w:val="nil"/>
            </w:tcBorders>
            <w:vAlign w:val="center"/>
          </w:tcPr>
          <w:p w14:paraId="41FCE707">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支撑杆</w:t>
            </w:r>
          </w:p>
        </w:tc>
        <w:tc>
          <w:tcPr>
            <w:tcW w:w="1187" w:type="pct"/>
            <w:tcBorders>
              <w:tl2br w:val="nil"/>
              <w:tr2bl w:val="nil"/>
            </w:tcBorders>
            <w:vAlign w:val="center"/>
          </w:tcPr>
          <w:p w14:paraId="21784327">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3000</w:t>
            </w:r>
          </w:p>
        </w:tc>
        <w:tc>
          <w:tcPr>
            <w:tcW w:w="1979" w:type="pct"/>
            <w:tcBorders>
              <w:tl2br w:val="nil"/>
              <w:tr2bl w:val="nil"/>
            </w:tcBorders>
            <w:vAlign w:val="center"/>
          </w:tcPr>
          <w:p w14:paraId="0C3BE522">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电焊钢管 50</w:t>
            </w:r>
          </w:p>
        </w:tc>
      </w:tr>
      <w:tr w14:paraId="51B93A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832" w:type="pct"/>
            <w:tcBorders>
              <w:tl2br w:val="nil"/>
              <w:tr2bl w:val="nil"/>
            </w:tcBorders>
            <w:vAlign w:val="center"/>
          </w:tcPr>
          <w:p w14:paraId="59DF8CF1">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小立柱横梁</w:t>
            </w:r>
          </w:p>
        </w:tc>
        <w:tc>
          <w:tcPr>
            <w:tcW w:w="1187" w:type="pct"/>
            <w:tcBorders>
              <w:tl2br w:val="nil"/>
              <w:tr2bl w:val="nil"/>
            </w:tcBorders>
            <w:vAlign w:val="center"/>
          </w:tcPr>
          <w:p w14:paraId="54FA66CA">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200</w:t>
            </w:r>
          </w:p>
        </w:tc>
        <w:tc>
          <w:tcPr>
            <w:tcW w:w="1979" w:type="pct"/>
            <w:tcBorders>
              <w:tl2br w:val="nil"/>
              <w:tr2bl w:val="nil"/>
            </w:tcBorders>
            <w:vAlign w:val="center"/>
          </w:tcPr>
          <w:p w14:paraId="5E634542">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热轧等边角钢 40×40×4</w:t>
            </w:r>
          </w:p>
        </w:tc>
      </w:tr>
    </w:tbl>
    <w:p w14:paraId="29B6AFFA">
      <w:pPr>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支撑件的具体技术要求须满足《编结网围栏》（JB/T 7138-2010）的相关技术要求。支撑件表面应统一涂绿色防锈漆，确保涂层均匀，无裸露和涂层堆积表面。</w:t>
      </w:r>
    </w:p>
    <w:p w14:paraId="34E52C74">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4、连接件</w:t>
      </w:r>
    </w:p>
    <w:p w14:paraId="2E29FEE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（1）绑钩：绑钩的材料应为抗拉强度不低于350MPa。直径为2.50毫米的镀锌钢丝，每根长度200毫米。</w:t>
      </w:r>
    </w:p>
    <w:p w14:paraId="4C4C439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（2）挂钩：挂钩的材料应为抗拉强度不低于350Mpa。直径为2.50毫米的镀锌钢丝，每根长度200毫米。</w:t>
      </w:r>
    </w:p>
    <w:p w14:paraId="42C2E9A2">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5、围栏门</w:t>
      </w:r>
    </w:p>
    <w:p w14:paraId="1474846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围栏门的框架采用GB/T13793中φ25的直缝电焊钢管；围栏门采用双扇结构，单扇高为1300毫米，宽为1500毫米；原材料采用30×3毫米扁铁，40×40×4毫米角钢，1.5毫米钢板；围栏门的扁铁间距为150毫米；围栏门应焊接牢固，焊缝平整，无烧伤和虚焊；围栏门应涂防锈漆和银粉，涂层均匀，无裸露和涂层堆积表面。</w:t>
      </w:r>
    </w:p>
    <w:p w14:paraId="08321168">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围栏门的具体技术要求须满足《编结网围栏》（JB/T 7138-2010）的相关技术要求。</w:t>
      </w:r>
    </w:p>
    <w:p w14:paraId="214A3CAD">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3685540" cy="5521325"/>
            <wp:effectExtent l="0" t="0" r="3175" b="10160"/>
            <wp:docPr id="26" name="图片 2" descr="C:\WINDOWS\Desktop\12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C:\WINDOWS\Desktop\12001.bmp"/>
                    <pic:cNvPicPr>
                      <a:picLocks noChangeAspect="1"/>
                    </pic:cNvPicPr>
                  </pic:nvPicPr>
                  <pic:blipFill>
                    <a:blip r:embed="rId9"/>
                    <a:stretch>
                      <a:fillRect/>
                    </a:stretch>
                  </pic:blipFill>
                  <pic:spPr>
                    <a:xfrm rot="16200000">
                      <a:off x="0" y="0"/>
                      <a:ext cx="3685540" cy="5521325"/>
                    </a:xfrm>
                    <a:prstGeom prst="rect">
                      <a:avLst/>
                    </a:prstGeom>
                    <a:noFill/>
                    <a:ln>
                      <a:noFill/>
                    </a:ln>
                  </pic:spPr>
                </pic:pic>
              </a:graphicData>
            </a:graphic>
          </wp:inline>
        </w:drawing>
      </w:r>
    </w:p>
    <w:p w14:paraId="6AEEE967">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图6.2-6  网围栏配套大门</w:t>
      </w:r>
    </w:p>
    <w:p w14:paraId="2D32A401">
      <w:pPr>
        <w:pStyle w:val="5"/>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（五）标志、包装、运输及贮存要求</w:t>
      </w:r>
    </w:p>
    <w:p w14:paraId="429669B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 每卷编结网、钢丝应有标牌，标牌上应注明：</w:t>
      </w:r>
    </w:p>
    <w:p w14:paraId="73E8D7D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a.制造厂名、厂址；</w:t>
      </w:r>
    </w:p>
    <w:p w14:paraId="61404DC6">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b.产品名称；</w:t>
      </w:r>
    </w:p>
    <w:p w14:paraId="165DD95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c.产品规格及标记；</w:t>
      </w:r>
    </w:p>
    <w:p w14:paraId="5750904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d.生产日期及出厂编号；</w:t>
      </w:r>
    </w:p>
    <w:p w14:paraId="06E50D36">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e.执行标准。</w:t>
      </w:r>
    </w:p>
    <w:p w14:paraId="5DCAF54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编结网卷外径不得大于500mm，用直径不小于2.0mm的钢丝捆绑牢固，钢丝头不得外翘。</w:t>
      </w:r>
    </w:p>
    <w:p w14:paraId="2B20D5C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钢制小立柱每5~10根一捆，用直径不小于2.0mm的钢丝捆绑牢固。</w:t>
      </w:r>
    </w:p>
    <w:p w14:paraId="45D1FD5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 大立柱、门柱应喷写生产企业名称、生产日期。</w:t>
      </w:r>
    </w:p>
    <w:p w14:paraId="132A3CC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 围栏门的标志：左边为产品名称、生产单位及执行标准，右边为监制单位、生产日期。</w:t>
      </w:r>
    </w:p>
    <w:p w14:paraId="68E00C89">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 挂钩、绑钩应入袋包装，袋口封闭良好。</w:t>
      </w:r>
    </w:p>
    <w:p w14:paraId="6DF0A2C6">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 网围栏出厂时。应附下列文件：</w:t>
      </w:r>
    </w:p>
    <w:p w14:paraId="02057F9A">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a.产品合格证书；</w:t>
      </w:r>
    </w:p>
    <w:p w14:paraId="39D6369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b.安装说明书。</w:t>
      </w:r>
    </w:p>
    <w:p w14:paraId="41AA2FB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 运输及贮存时应避免与酸碱盐类物质接触。</w:t>
      </w:r>
    </w:p>
    <w:p w14:paraId="63058226">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 运输及贮存时应就地码放整齐。</w:t>
      </w:r>
    </w:p>
    <w:p w14:paraId="624293D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施工单位、监理单位和建设单位三方实地</w:t>
      </w:r>
      <w:r>
        <w:rPr>
          <w:rFonts w:hint="eastAsia" w:ascii="宋体" w:hAnsi="宋体" w:eastAsia="宋体" w:cs="宋体"/>
          <w:color w:val="auto"/>
          <w:sz w:val="24"/>
          <w:szCs w:val="24"/>
          <w:lang w:val="en-US" w:eastAsia="zh-CN"/>
        </w:rPr>
        <w:t>对围栏角钢桩、网片及围栏门等进行核验，并按每3万米为一个批次（不足3万米的按一个批次）进行现场抽样，抽样后送至有相应资质的检验机构进行复检，出具复检报告。</w:t>
      </w:r>
    </w:p>
    <w:p w14:paraId="0916C36D">
      <w:pPr>
        <w:pStyle w:val="5"/>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（六）围栏施工安装</w:t>
      </w:r>
    </w:p>
    <w:p w14:paraId="7D814193">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1、一般规定</w:t>
      </w:r>
    </w:p>
    <w:p w14:paraId="02AECFF1">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（1）所有零部件必须检验合格，外购件必须有合格证明方可安装。</w:t>
      </w:r>
    </w:p>
    <w:p w14:paraId="26AA9630">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（2）网围栏的施工安装应参照《编结网围栏架设规范》（JB/T 10129-2014）以及本设计相关要求执行。</w:t>
      </w:r>
    </w:p>
    <w:p w14:paraId="767347E6">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（3）施工人员应最受有关安全要求及劳动保护规定，工作时穿工作服并佩戴安全帽、防护手套、防护靴。</w:t>
      </w:r>
    </w:p>
    <w:p w14:paraId="69564CD4">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（4）不应使用拖拉机或其他机动车辆张紧编结网和镀锌钢丝。</w:t>
      </w:r>
    </w:p>
    <w:p w14:paraId="50CC8D14">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2、围栏架设准备</w:t>
      </w:r>
    </w:p>
    <w:p w14:paraId="05FEA23F">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（1）对围栏场地进行勘测，结合现场情况，按设计要求确定围栏线路及施工方案，围栏建设安装时必须留有野生动物迁徙通道或牧道。</w:t>
      </w:r>
    </w:p>
    <w:p w14:paraId="72BDC852">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（2）备好施工工具及安全保护用品，熟悉并掌握各类施工工具的结构特点及使用方法。</w:t>
      </w:r>
    </w:p>
    <w:p w14:paraId="3D2B8F5D">
      <w:pPr>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（3）清理围栏线路上的障碍物。</w:t>
      </w:r>
    </w:p>
    <w:p w14:paraId="207FB9DC">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3、围栏定线</w:t>
      </w:r>
    </w:p>
    <w:p w14:paraId="465323CA">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（1）平地定线</w:t>
      </w:r>
    </w:p>
    <w:p w14:paraId="38B98C4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在围栏地块的线路两端各设一标桩，从起始点每隔30m各设一标桩，全线标桩完成后应连成直线。</w:t>
      </w:r>
    </w:p>
    <w:p w14:paraId="64521D59">
      <w:pPr>
        <w:spacing w:line="360" w:lineRule="auto"/>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（2）起伏地段定线</w:t>
      </w:r>
    </w:p>
    <w:p w14:paraId="35AC423D">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在围栏地块的线路两端各设一标桩，定准方位。中间遇小丘或凹地时，应按地形的复杂程度增设标桩，要求能同时观察到三个标桩并使各标桩连成直线。</w:t>
      </w:r>
    </w:p>
    <w:p w14:paraId="49F9AAFD">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4、立柱设置与安装</w:t>
      </w:r>
    </w:p>
    <w:p w14:paraId="2780893F">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（1）配套网围栏根据地形平均10米设1根小立柱，平均每400米应设1根中立柱，每个单元拐角处或直线平均每隔1000m设1根大立柱；</w:t>
      </w:r>
    </w:p>
    <w:p w14:paraId="4B6E44B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（2）在围栏线路的走向发生变化时，若围栏线路形成的最小夹角不大于120度时，应安装角柱，大于120度时应安装中间柱；</w:t>
      </w:r>
    </w:p>
    <w:p w14:paraId="3A3DEF0A">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（3）各种立柱应埋设牢固，与地面垂直，埋入地下部分不得少于0.6米。</w:t>
      </w:r>
    </w:p>
    <w:p w14:paraId="2E31E03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每根大立柱或角柱至少安装2根支撑杆，每根中间柱至少安装1根支撑杆，支撑杆的支撑方向应与围栏线路的方向一致。支撑杆的尾部翼板应完全埋入地下，并复土夯实。拧紧支撑杆与中间柱或角柱的联接螺栓。</w:t>
      </w:r>
    </w:p>
    <w:p w14:paraId="4408AD42">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（5）中间柱、小立柱安装后应与水平面垂直，在柱子高出地面部分的1000mm内，小立柱的倾斜应小于50mm；中间柱倾斜应小于10mm；角柱向外倾斜应小于50mm。</w:t>
      </w:r>
    </w:p>
    <w:p w14:paraId="0A2F1F89">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5、围栏架设</w:t>
      </w:r>
    </w:p>
    <w:p w14:paraId="2DF90EC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（1）施工程序：固定门柱、角柱和中立柱，展开网片一固定起始端一专用张紧器固定一夹紧纬线一实施张紧一绑扎固定网片一移至下一个网片段施工。</w:t>
      </w:r>
    </w:p>
    <w:p w14:paraId="7839890C">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（2）从中间柱的一端开始，沿围栏线路铺放编结网，将编结网铺在围栏路线的内侧。铺放时应使编结网的纬线间距小的一端靠向立柱，起始端留 50 mm~80 mm 编结网。</w:t>
      </w:r>
    </w:p>
    <w:p w14:paraId="64E655F3">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（3）编结网的一端剪去一根经线，将编结网竖起，把每一根纬线线端与起始中间柱绑扎牢固，并使下边纬线与地面之间的距离不大于150mm。</w:t>
      </w:r>
    </w:p>
    <w:p w14:paraId="2182D93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（4）每铺放围栏网到下一个中间柱时，均将编结网竖起并初步固定。若将两部分编结网连接在一起须用围栏线绞结器接头。</w:t>
      </w:r>
    </w:p>
    <w:p w14:paraId="1B9A5E9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（5）安装张紧器张紧围栏，各纬线张紧力为700N~900N，整片围栏受力应均匀。</w:t>
      </w:r>
    </w:p>
    <w:p w14:paraId="4020227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（6）将围栏另一端相对中间柱的位置除去一根经线，自中纬线分别向上向下将每根纬线分别绕中间柱绞紧。</w:t>
      </w:r>
    </w:p>
    <w:p w14:paraId="5DFF16DB">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（7）将编结网自边纬线向中间逐一绑扎在立柱上，编结网的每根纬线均应与立柱绑结牢固，所有的紧固件不得松动。</w:t>
      </w:r>
    </w:p>
    <w:p w14:paraId="3319844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5607050" cy="2479675"/>
            <wp:effectExtent l="0" t="0" r="12700" b="15875"/>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10"/>
                    <a:stretch>
                      <a:fillRect/>
                    </a:stretch>
                  </pic:blipFill>
                  <pic:spPr>
                    <a:xfrm>
                      <a:off x="0" y="0"/>
                      <a:ext cx="5607050" cy="2479675"/>
                    </a:xfrm>
                    <a:prstGeom prst="rect">
                      <a:avLst/>
                    </a:prstGeom>
                    <a:noFill/>
                    <a:ln>
                      <a:noFill/>
                    </a:ln>
                  </pic:spPr>
                </pic:pic>
              </a:graphicData>
            </a:graphic>
          </wp:inline>
        </w:drawing>
      </w:r>
    </w:p>
    <w:p w14:paraId="61324514">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图6.3-2  网围栏拉设安装示意图</w:t>
      </w:r>
    </w:p>
    <w:p w14:paraId="750667F2">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6、围栏门安装</w:t>
      </w:r>
    </w:p>
    <w:p w14:paraId="2499BD5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（1）围栏门位置可根据牧户要求设置，每个封育区原则上设置1个围栏门，在地势平坦处安装围栏门；大门应安装牢固，转动灵活。</w:t>
      </w:r>
    </w:p>
    <w:p w14:paraId="6C8458BA">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（2）门柱的安装方法与角柱相同。每个门柱至少安装2根支撑杆以及2套拉线、地锚。</w:t>
      </w:r>
    </w:p>
    <w:p w14:paraId="0A1EE6C7">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（3）在每个围建单元门上标明项目名称、围栏长度、围建单元流水序号、生产厂家名称等重要文字。</w:t>
      </w:r>
    </w:p>
    <w:p w14:paraId="3B4AF174">
      <w:pPr>
        <w:pStyle w:val="5"/>
        <w:bidi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（七）后期管护</w:t>
      </w:r>
    </w:p>
    <w:p w14:paraId="5826A0D1">
      <w:pPr>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谁受益、谁管护的原则，对建设后的围栏进行移交，由受益牧户自行管护，对损坏的围栏应及时修补。同时，结合草原生态管护员职责，强化围栏后期管护。在每个围栏建设单元门上标明项目名称、围栏长度、围栏建设单元流水序号、生产厂家名称等重要信息，每个围栏建设单元通过GPS航迹、航点定位。</w:t>
      </w:r>
    </w:p>
    <w:p w14:paraId="3EA4C39C">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14:paraId="299DA536">
      <w:pPr>
        <w:spacing w:line="360" w:lineRule="auto"/>
        <w:ind w:left="0" w:leftChars="0" w:firstLine="0" w:firstLineChars="0"/>
        <w:jc w:val="center"/>
        <w:rPr>
          <w:rFonts w:hint="eastAsia" w:ascii="宋体" w:hAnsi="宋体" w:eastAsia="宋体" w:cs="宋体"/>
          <w:b/>
          <w:bCs/>
          <w:color w:val="auto"/>
          <w:sz w:val="28"/>
          <w:szCs w:val="28"/>
          <w:lang w:val="en-US" w:eastAsia="zh-CN"/>
        </w:rPr>
      </w:pPr>
      <w:r>
        <w:drawing>
          <wp:anchor distT="0" distB="0" distL="114300" distR="114300" simplePos="0" relativeHeight="251659264" behindDoc="1" locked="0" layoutInCell="1" allowOverlap="1">
            <wp:simplePos x="0" y="0"/>
            <wp:positionH relativeFrom="column">
              <wp:posOffset>-519430</wp:posOffset>
            </wp:positionH>
            <wp:positionV relativeFrom="paragraph">
              <wp:posOffset>394335</wp:posOffset>
            </wp:positionV>
            <wp:extent cx="6421120" cy="2120900"/>
            <wp:effectExtent l="0" t="0" r="17780" b="1270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6421120" cy="2120900"/>
                    </a:xfrm>
                    <a:prstGeom prst="rect">
                      <a:avLst/>
                    </a:prstGeom>
                    <a:noFill/>
                    <a:ln>
                      <a:noFill/>
                    </a:ln>
                  </pic:spPr>
                </pic:pic>
              </a:graphicData>
            </a:graphic>
          </wp:anchor>
        </w:drawing>
      </w:r>
      <w:r>
        <w:rPr>
          <w:rFonts w:hint="eastAsia" w:ascii="宋体" w:hAnsi="宋体" w:eastAsia="宋体" w:cs="宋体"/>
          <w:b/>
          <w:bCs/>
          <w:color w:val="auto"/>
          <w:sz w:val="28"/>
          <w:szCs w:val="28"/>
          <w:lang w:val="en-US" w:eastAsia="zh-CN"/>
        </w:rPr>
        <w:t>网围栏工程量表</w:t>
      </w:r>
    </w:p>
    <w:p w14:paraId="74255CEC">
      <w:pPr>
        <w:spacing w:line="360" w:lineRule="auto"/>
        <w:ind w:left="0" w:leftChars="0" w:firstLine="0" w:firstLineChars="0"/>
        <w:jc w:val="center"/>
        <w:rPr>
          <w:rFonts w:hint="default" w:ascii="宋体" w:hAnsi="宋体" w:eastAsia="宋体" w:cs="宋体"/>
          <w:b/>
          <w:bCs/>
          <w:color w:val="auto"/>
          <w:sz w:val="28"/>
          <w:szCs w:val="28"/>
          <w:lang w:val="en-US" w:eastAsia="zh-CN"/>
        </w:rPr>
      </w:pPr>
    </w:p>
    <w:p w14:paraId="42E0B8C8">
      <w:pPr>
        <w:keepNext w:val="0"/>
        <w:keepLines w:val="0"/>
        <w:pageBreakBefore w:val="0"/>
        <w:widowControl w:val="0"/>
        <w:shd w:val="clear"/>
        <w:kinsoku/>
        <w:wordWrap/>
        <w:overflowPunct/>
        <w:topLinePunct w:val="0"/>
        <w:autoSpaceDE/>
        <w:autoSpaceDN/>
        <w:bidi w:val="0"/>
        <w:adjustRightInd/>
        <w:snapToGrid/>
        <w:spacing w:beforeLines="0" w:afterLines="0" w:line="600" w:lineRule="exact"/>
        <w:ind w:left="0" w:leftChars="0" w:firstLine="0" w:firstLineChars="0"/>
        <w:textAlignment w:val="auto"/>
        <w:rPr>
          <w:rFonts w:hint="eastAsia" w:ascii="宋体" w:hAnsi="宋体" w:cs="宋体"/>
          <w:b/>
          <w:bCs/>
          <w:i/>
          <w:iCs/>
          <w:color w:val="auto"/>
          <w:kern w:val="0"/>
          <w:sz w:val="24"/>
          <w:szCs w:val="24"/>
          <w:lang w:val="en-US" w:eastAsia="zh-CN"/>
        </w:rPr>
      </w:pPr>
    </w:p>
    <w:sectPr>
      <w:head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3726FE5-3137-41A0-A6B4-D6F85710A5E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B76A7C09-A8F9-4093-85A2-D0CEE922043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53320ACE-A002-4797-BC9A-53292AC739FD}"/>
  </w:font>
  <w:font w:name="方正楷体_GBK">
    <w:panose1 w:val="02000000000000000000"/>
    <w:charset w:val="86"/>
    <w:family w:val="script"/>
    <w:pitch w:val="default"/>
    <w:sig w:usb0="800002BF" w:usb1="38CF7CFA" w:usb2="00000016" w:usb3="00000000" w:csb0="00040000" w:csb1="00000000"/>
    <w:embedRegular r:id="rId4" w:fontKey="{FE1FB624-9E89-4426-8D2B-6538E4787484}"/>
  </w:font>
  <w:font w:name="华文中宋">
    <w:panose1 w:val="02010600040101010101"/>
    <w:charset w:val="86"/>
    <w:family w:val="auto"/>
    <w:pitch w:val="default"/>
    <w:sig w:usb0="00000287" w:usb1="080F0000" w:usb2="00000000" w:usb3="00000000" w:csb0="0004009F" w:csb1="DFD70000"/>
    <w:embedRegular r:id="rId5" w:fontKey="{A0EF5BF2-7A2D-4B52-ADEC-45F7B841BCD0}"/>
  </w:font>
  <w:font w:name="新宋体">
    <w:panose1 w:val="02010609030101010101"/>
    <w:charset w:val="86"/>
    <w:family w:val="modern"/>
    <w:pitch w:val="default"/>
    <w:sig w:usb0="00000003" w:usb1="288F0000" w:usb2="00000006" w:usb3="00000000" w:csb0="00040001" w:csb1="00000000"/>
    <w:embedRegular r:id="rId6" w:fontKey="{BF081B49-95E1-4B86-A9E1-C6C7F566BDB2}"/>
  </w:font>
  <w:font w:name="Arial Unicode MS">
    <w:panose1 w:val="020B0604020202020204"/>
    <w:charset w:val="86"/>
    <w:family w:val="auto"/>
    <w:pitch w:val="default"/>
    <w:sig w:usb0="FFFFFFFF" w:usb1="E9FFFFFF" w:usb2="0000003F" w:usb3="00000000" w:csb0="603F01FF" w:csb1="FFFF0000"/>
    <w:embedRegular r:id="rId7" w:fontKey="{443A60B1-5194-4EFD-B467-00B3FC9D64F2}"/>
  </w:font>
  <w:font w:name="华文行楷">
    <w:panose1 w:val="02010800040101010101"/>
    <w:charset w:val="86"/>
    <w:family w:val="auto"/>
    <w:pitch w:val="default"/>
    <w:sig w:usb0="00000001" w:usb1="080F0000" w:usb2="00000000" w:usb3="00000000" w:csb0="00040000" w:csb1="00000000"/>
    <w:embedRegular r:id="rId8" w:fontKey="{2BF89267-4D92-4982-86B2-F7B1B22687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137E">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ADE1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8ADE1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5D111">
    <w:pPr>
      <w:pStyle w:val="12"/>
      <w:pBdr>
        <w:bottom w:val="thinThickLargeGap" w:color="auto" w:sz="4" w:space="1"/>
      </w:pBdr>
      <w:ind w:left="0" w:leftChars="0" w:firstLine="0" w:firstLineChars="0"/>
      <w:rPr>
        <w:rFonts w:hint="default" w:eastAsia="宋体"/>
        <w:sz w:val="20"/>
        <w:szCs w:val="28"/>
        <w:lang w:val="en-US" w:eastAsia="zh-CN"/>
      </w:rPr>
    </w:pPr>
    <w:r>
      <w:rPr>
        <w:sz w:val="20"/>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ABD59">
                          <w:pPr>
                            <w:pStyle w:val="12"/>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4ABD59">
                    <w:pPr>
                      <w:pStyle w:val="12"/>
                      <w:rPr>
                        <w:rFonts w:hint="eastAsia" w:eastAsia="宋体"/>
                        <w:lang w:val="en-US" w:eastAsia="zh-CN"/>
                      </w:rPr>
                    </w:pPr>
                    <w:r>
                      <w:rPr>
                        <w:rFonts w:hint="eastAsia"/>
                        <w:lang w:val="en-US" w:eastAsia="zh-CN"/>
                      </w:rPr>
                      <w:t xml:space="preserve"> </w:t>
                    </w:r>
                  </w:p>
                </w:txbxContent>
              </v:textbox>
            </v:shape>
          </w:pict>
        </mc:Fallback>
      </mc:AlternateContent>
    </w:r>
    <w:r>
      <w:rPr>
        <w:rFonts w:hint="eastAsia"/>
        <w:sz w:val="20"/>
        <w:szCs w:val="28"/>
        <w:lang w:val="en-US" w:eastAsia="zh-CN"/>
      </w:rPr>
      <w:t>青海鼎新工程项目管理有限公司                         青海鼎新公招（货物）2025-016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B29DB">
    <w:pPr>
      <w:pStyle w:val="12"/>
      <w:pBdr>
        <w:bottom w:val="thinThickMediumGap" w:color="auto" w:sz="18" w:space="1"/>
      </w:pBdr>
      <w:ind w:left="0" w:leftChars="0" w:firstLine="0" w:firstLineChars="0"/>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7D546">
                          <w:pPr>
                            <w:pStyle w:val="12"/>
                            <w:rPr>
                              <w:rFonts w:hint="eastAsia" w:eastAsia="宋体"/>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A57D546">
                    <w:pPr>
                      <w:pStyle w:val="12"/>
                      <w:rPr>
                        <w:rFonts w:hint="eastAsia" w:eastAsia="宋体"/>
                        <w:lang w:val="en-US" w:eastAsia="zh-CN"/>
                      </w:rPr>
                    </w:pPr>
                    <w:r>
                      <w:rPr>
                        <w:rFonts w:hint="eastAsia"/>
                        <w:lang w:val="en-US" w:eastAsia="zh-CN"/>
                      </w:rPr>
                      <w:t xml:space="preserve"> </w:t>
                    </w:r>
                  </w:p>
                </w:txbxContent>
              </v:textbox>
            </v:shape>
          </w:pict>
        </mc:Fallback>
      </mc:AlternateContent>
    </w:r>
    <w:r>
      <w:rPr>
        <w:rFonts w:hint="eastAsia"/>
        <w:lang w:eastAsia="zh-CN"/>
      </w:rPr>
      <w:t>青海鼎新工程项目管理有限公司</w:t>
    </w:r>
    <w:r>
      <w:rPr>
        <w:rFonts w:hint="eastAsia"/>
        <w:lang w:val="en-US" w:eastAsia="zh-CN"/>
      </w:rPr>
      <w:t xml:space="preserve">                                青海鼎新公招（货物）2025-016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ADFF8"/>
    <w:multiLevelType w:val="singleLevel"/>
    <w:tmpl w:val="968ADFF8"/>
    <w:lvl w:ilvl="0" w:tentative="0">
      <w:start w:val="1"/>
      <w:numFmt w:val="decimal"/>
      <w:lvlText w:val="%1."/>
      <w:lvlJc w:val="left"/>
      <w:pPr>
        <w:tabs>
          <w:tab w:val="left" w:pos="312"/>
        </w:tabs>
      </w:pPr>
    </w:lvl>
  </w:abstractNum>
  <w:abstractNum w:abstractNumId="1">
    <w:nsid w:val="C697225B"/>
    <w:multiLevelType w:val="singleLevel"/>
    <w:tmpl w:val="C697225B"/>
    <w:lvl w:ilvl="0" w:tentative="0">
      <w:start w:val="1"/>
      <w:numFmt w:val="decimal"/>
      <w:suff w:val="nothing"/>
      <w:lvlText w:val="（%1）"/>
      <w:lvlJc w:val="left"/>
    </w:lvl>
  </w:abstractNum>
  <w:abstractNum w:abstractNumId="2">
    <w:nsid w:val="DECD0ECD"/>
    <w:multiLevelType w:val="singleLevel"/>
    <w:tmpl w:val="DECD0ECD"/>
    <w:lvl w:ilvl="0" w:tentative="0">
      <w:start w:val="1"/>
      <w:numFmt w:val="decimal"/>
      <w:lvlText w:val="%1."/>
      <w:lvlJc w:val="left"/>
      <w:pPr>
        <w:tabs>
          <w:tab w:val="left" w:pos="312"/>
        </w:tabs>
      </w:pPr>
    </w:lvl>
  </w:abstractNum>
  <w:abstractNum w:abstractNumId="3">
    <w:nsid w:val="EF1DC9C5"/>
    <w:multiLevelType w:val="singleLevel"/>
    <w:tmpl w:val="EF1DC9C5"/>
    <w:lvl w:ilvl="0" w:tentative="0">
      <w:start w:val="1"/>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E7BE080"/>
    <w:multiLevelType w:val="singleLevel"/>
    <w:tmpl w:val="5E7BE080"/>
    <w:lvl w:ilvl="0" w:tentative="0">
      <w:start w:val="1"/>
      <w:numFmt w:val="decimal"/>
      <w:suff w:val="nothing"/>
      <w:lvlText w:val="（%1）"/>
      <w:lvlJc w:val="left"/>
    </w:lvl>
  </w:abstractNum>
  <w:abstractNum w:abstractNumId="6">
    <w:nsid w:val="77828A15"/>
    <w:multiLevelType w:val="singleLevel"/>
    <w:tmpl w:val="77828A15"/>
    <w:lvl w:ilvl="0" w:tentative="0">
      <w:start w:val="2"/>
      <w:numFmt w:val="chineseCounting"/>
      <w:suff w:val="space"/>
      <w:lvlText w:val="第%1部分"/>
      <w:lvlJc w:val="left"/>
      <w:rPr>
        <w:rFonts w:hint="eastAsia"/>
      </w:rPr>
    </w:lvl>
  </w:abstractNum>
  <w:abstractNum w:abstractNumId="7">
    <w:nsid w:val="7F90D959"/>
    <w:multiLevelType w:val="singleLevel"/>
    <w:tmpl w:val="7F90D959"/>
    <w:lvl w:ilvl="0" w:tentative="0">
      <w:start w:val="1"/>
      <w:numFmt w:val="decimal"/>
      <w:suff w:val="nothing"/>
      <w:lvlText w:val="（%1）"/>
      <w:lvlJc w:val="left"/>
    </w:lvl>
  </w:abstractNum>
  <w:num w:numId="1">
    <w:abstractNumId w:val="6"/>
  </w:num>
  <w:num w:numId="2">
    <w:abstractNumId w:val="4"/>
  </w:num>
  <w:num w:numId="3">
    <w:abstractNumId w:val="0"/>
  </w:num>
  <w:num w:numId="4">
    <w:abstractNumId w:val="2"/>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E3NGQ4NTViOTVlNGI3NTRkOTE5Yjc5NTUwZTUifQ=="/>
  </w:docVars>
  <w:rsids>
    <w:rsidRoot w:val="2C3E3B81"/>
    <w:rsid w:val="012B4701"/>
    <w:rsid w:val="0138708F"/>
    <w:rsid w:val="015B6D94"/>
    <w:rsid w:val="01FF3BC3"/>
    <w:rsid w:val="027F6AB2"/>
    <w:rsid w:val="04194A53"/>
    <w:rsid w:val="04EB6322"/>
    <w:rsid w:val="05CF70AF"/>
    <w:rsid w:val="05E704EB"/>
    <w:rsid w:val="060C21C0"/>
    <w:rsid w:val="065C478C"/>
    <w:rsid w:val="06930D7E"/>
    <w:rsid w:val="075B4146"/>
    <w:rsid w:val="07BE4755"/>
    <w:rsid w:val="084E1401"/>
    <w:rsid w:val="089F3E9B"/>
    <w:rsid w:val="09062E51"/>
    <w:rsid w:val="098466B3"/>
    <w:rsid w:val="09B513DC"/>
    <w:rsid w:val="09F913BC"/>
    <w:rsid w:val="0A110938"/>
    <w:rsid w:val="0A2153B4"/>
    <w:rsid w:val="0AA87965"/>
    <w:rsid w:val="0ADE5622"/>
    <w:rsid w:val="0B93537C"/>
    <w:rsid w:val="0B9510F4"/>
    <w:rsid w:val="0C400913"/>
    <w:rsid w:val="0CB101B0"/>
    <w:rsid w:val="0D34620A"/>
    <w:rsid w:val="0DD75AC5"/>
    <w:rsid w:val="0E0D1416"/>
    <w:rsid w:val="0E43752E"/>
    <w:rsid w:val="0E994C82"/>
    <w:rsid w:val="0F781459"/>
    <w:rsid w:val="10B1633F"/>
    <w:rsid w:val="1192601F"/>
    <w:rsid w:val="11B60443"/>
    <w:rsid w:val="11FC1ECD"/>
    <w:rsid w:val="121C75C3"/>
    <w:rsid w:val="124F5C78"/>
    <w:rsid w:val="135209D3"/>
    <w:rsid w:val="13583434"/>
    <w:rsid w:val="13A20852"/>
    <w:rsid w:val="13E46BAF"/>
    <w:rsid w:val="13F07328"/>
    <w:rsid w:val="143A7305"/>
    <w:rsid w:val="16200FB9"/>
    <w:rsid w:val="162419F3"/>
    <w:rsid w:val="162D0563"/>
    <w:rsid w:val="169C1B5F"/>
    <w:rsid w:val="16A86A5D"/>
    <w:rsid w:val="177721CB"/>
    <w:rsid w:val="17EE4066"/>
    <w:rsid w:val="18723DDD"/>
    <w:rsid w:val="19194749"/>
    <w:rsid w:val="197D7125"/>
    <w:rsid w:val="19846A9C"/>
    <w:rsid w:val="19FF6342"/>
    <w:rsid w:val="1AD80FFE"/>
    <w:rsid w:val="1B0321E6"/>
    <w:rsid w:val="1B106174"/>
    <w:rsid w:val="1C246794"/>
    <w:rsid w:val="1C571144"/>
    <w:rsid w:val="1C5D17BA"/>
    <w:rsid w:val="1CB65053"/>
    <w:rsid w:val="1CC7132A"/>
    <w:rsid w:val="1D205D6C"/>
    <w:rsid w:val="1DDC0E05"/>
    <w:rsid w:val="1E2B2633"/>
    <w:rsid w:val="1EAA2CB1"/>
    <w:rsid w:val="1EEA2AA6"/>
    <w:rsid w:val="1F307D58"/>
    <w:rsid w:val="1FE741BD"/>
    <w:rsid w:val="216E446A"/>
    <w:rsid w:val="21DA38AD"/>
    <w:rsid w:val="222724D6"/>
    <w:rsid w:val="22574EFE"/>
    <w:rsid w:val="231B417D"/>
    <w:rsid w:val="234B3D7D"/>
    <w:rsid w:val="24774C62"/>
    <w:rsid w:val="25710F47"/>
    <w:rsid w:val="25ED2F2A"/>
    <w:rsid w:val="263D41D3"/>
    <w:rsid w:val="266A66C8"/>
    <w:rsid w:val="272C68AA"/>
    <w:rsid w:val="27A71AC8"/>
    <w:rsid w:val="27F6152E"/>
    <w:rsid w:val="28B4561F"/>
    <w:rsid w:val="297D4984"/>
    <w:rsid w:val="29891E41"/>
    <w:rsid w:val="29A555CC"/>
    <w:rsid w:val="2AAB0F40"/>
    <w:rsid w:val="2B6612C7"/>
    <w:rsid w:val="2C1704D9"/>
    <w:rsid w:val="2C3E3B81"/>
    <w:rsid w:val="2C615BCE"/>
    <w:rsid w:val="2C88744B"/>
    <w:rsid w:val="2C9859C5"/>
    <w:rsid w:val="2D304617"/>
    <w:rsid w:val="2DD37B2E"/>
    <w:rsid w:val="2E70537D"/>
    <w:rsid w:val="2E7B1F74"/>
    <w:rsid w:val="2F1C5505"/>
    <w:rsid w:val="2F2B5748"/>
    <w:rsid w:val="2F483DA9"/>
    <w:rsid w:val="2F7B4472"/>
    <w:rsid w:val="2F931E2F"/>
    <w:rsid w:val="30161F54"/>
    <w:rsid w:val="305D4027"/>
    <w:rsid w:val="308B267F"/>
    <w:rsid w:val="31104BF6"/>
    <w:rsid w:val="323A4620"/>
    <w:rsid w:val="325925CC"/>
    <w:rsid w:val="325F4087"/>
    <w:rsid w:val="32864615"/>
    <w:rsid w:val="32A82498"/>
    <w:rsid w:val="32F25E3D"/>
    <w:rsid w:val="331839CA"/>
    <w:rsid w:val="333828C9"/>
    <w:rsid w:val="33386B85"/>
    <w:rsid w:val="33450597"/>
    <w:rsid w:val="335E60EC"/>
    <w:rsid w:val="33DA2B9D"/>
    <w:rsid w:val="341A3513"/>
    <w:rsid w:val="34271EDE"/>
    <w:rsid w:val="351B7E14"/>
    <w:rsid w:val="353335A8"/>
    <w:rsid w:val="35370FDC"/>
    <w:rsid w:val="35BC70FA"/>
    <w:rsid w:val="36851BE2"/>
    <w:rsid w:val="36DA226D"/>
    <w:rsid w:val="36DD37CC"/>
    <w:rsid w:val="372473A6"/>
    <w:rsid w:val="37834803"/>
    <w:rsid w:val="37AB5678"/>
    <w:rsid w:val="383C4522"/>
    <w:rsid w:val="3843785E"/>
    <w:rsid w:val="38AA26BF"/>
    <w:rsid w:val="38F65019"/>
    <w:rsid w:val="392C4597"/>
    <w:rsid w:val="396C7C73"/>
    <w:rsid w:val="39850165"/>
    <w:rsid w:val="39BA0CB8"/>
    <w:rsid w:val="3A901C1F"/>
    <w:rsid w:val="3C3D43FE"/>
    <w:rsid w:val="3C5677A0"/>
    <w:rsid w:val="3CD94326"/>
    <w:rsid w:val="3E6D498B"/>
    <w:rsid w:val="3ED100BA"/>
    <w:rsid w:val="3EFE0783"/>
    <w:rsid w:val="3F0538C0"/>
    <w:rsid w:val="3F682D95"/>
    <w:rsid w:val="3F836895"/>
    <w:rsid w:val="3FD95FEA"/>
    <w:rsid w:val="3FDA4D4C"/>
    <w:rsid w:val="404B79F8"/>
    <w:rsid w:val="404F6D9A"/>
    <w:rsid w:val="40827899"/>
    <w:rsid w:val="40D760BD"/>
    <w:rsid w:val="40F770EC"/>
    <w:rsid w:val="414259F2"/>
    <w:rsid w:val="41485D02"/>
    <w:rsid w:val="41503417"/>
    <w:rsid w:val="419D3F2B"/>
    <w:rsid w:val="41B117FF"/>
    <w:rsid w:val="41F95891"/>
    <w:rsid w:val="42440BA3"/>
    <w:rsid w:val="428B1338"/>
    <w:rsid w:val="433A2F68"/>
    <w:rsid w:val="45B93567"/>
    <w:rsid w:val="45CC3284"/>
    <w:rsid w:val="46083AE5"/>
    <w:rsid w:val="46925F28"/>
    <w:rsid w:val="46A413A2"/>
    <w:rsid w:val="46A41C10"/>
    <w:rsid w:val="46A75BA4"/>
    <w:rsid w:val="48294CD4"/>
    <w:rsid w:val="48CA3A03"/>
    <w:rsid w:val="48DB1B35"/>
    <w:rsid w:val="491312CF"/>
    <w:rsid w:val="493F20C4"/>
    <w:rsid w:val="49593704"/>
    <w:rsid w:val="495C67D2"/>
    <w:rsid w:val="498B5309"/>
    <w:rsid w:val="499A2860"/>
    <w:rsid w:val="49EB0E8E"/>
    <w:rsid w:val="4A0E2C84"/>
    <w:rsid w:val="4A3A0337"/>
    <w:rsid w:val="4B2458F4"/>
    <w:rsid w:val="4B2B2900"/>
    <w:rsid w:val="4B92297F"/>
    <w:rsid w:val="4BE95AD0"/>
    <w:rsid w:val="4C1415E6"/>
    <w:rsid w:val="4CB66B41"/>
    <w:rsid w:val="4CE52F83"/>
    <w:rsid w:val="4CF11927"/>
    <w:rsid w:val="4D5D6397"/>
    <w:rsid w:val="4DF06083"/>
    <w:rsid w:val="4E7A03B1"/>
    <w:rsid w:val="4EE66BA6"/>
    <w:rsid w:val="4F3B269B"/>
    <w:rsid w:val="4F5B752C"/>
    <w:rsid w:val="4F754A92"/>
    <w:rsid w:val="4FC77B13"/>
    <w:rsid w:val="500100D3"/>
    <w:rsid w:val="50033E4B"/>
    <w:rsid w:val="50885837"/>
    <w:rsid w:val="50A76ECD"/>
    <w:rsid w:val="51281690"/>
    <w:rsid w:val="51492D10"/>
    <w:rsid w:val="51510DF6"/>
    <w:rsid w:val="51583D23"/>
    <w:rsid w:val="5182399A"/>
    <w:rsid w:val="52C92CAE"/>
    <w:rsid w:val="54340F41"/>
    <w:rsid w:val="54AE00FE"/>
    <w:rsid w:val="54F335D6"/>
    <w:rsid w:val="55102B67"/>
    <w:rsid w:val="56AD1DC3"/>
    <w:rsid w:val="57894AC7"/>
    <w:rsid w:val="583B614D"/>
    <w:rsid w:val="58C76FA4"/>
    <w:rsid w:val="592E19F6"/>
    <w:rsid w:val="599C1CC7"/>
    <w:rsid w:val="59A96A84"/>
    <w:rsid w:val="5A8630CB"/>
    <w:rsid w:val="5B8B19A7"/>
    <w:rsid w:val="5BC86C25"/>
    <w:rsid w:val="5BD315F8"/>
    <w:rsid w:val="5C193D99"/>
    <w:rsid w:val="5CB6414B"/>
    <w:rsid w:val="5CDC5D6B"/>
    <w:rsid w:val="5CED4F00"/>
    <w:rsid w:val="5D4212BD"/>
    <w:rsid w:val="5E3F081C"/>
    <w:rsid w:val="5E4A70BE"/>
    <w:rsid w:val="5E5D6E1D"/>
    <w:rsid w:val="5E767EDE"/>
    <w:rsid w:val="5F46765E"/>
    <w:rsid w:val="5F91213A"/>
    <w:rsid w:val="5FDD4283"/>
    <w:rsid w:val="600D03CE"/>
    <w:rsid w:val="611E0A43"/>
    <w:rsid w:val="61243C22"/>
    <w:rsid w:val="61AA7B53"/>
    <w:rsid w:val="61C61DA1"/>
    <w:rsid w:val="628F5A13"/>
    <w:rsid w:val="62D15722"/>
    <w:rsid w:val="636447A9"/>
    <w:rsid w:val="645760BC"/>
    <w:rsid w:val="645B2050"/>
    <w:rsid w:val="64634A61"/>
    <w:rsid w:val="64ED07CF"/>
    <w:rsid w:val="65912230"/>
    <w:rsid w:val="65B37C6A"/>
    <w:rsid w:val="65D50ABD"/>
    <w:rsid w:val="65E63B9C"/>
    <w:rsid w:val="673D35A4"/>
    <w:rsid w:val="67AE2F25"/>
    <w:rsid w:val="67B72608"/>
    <w:rsid w:val="67F75902"/>
    <w:rsid w:val="68FE11FC"/>
    <w:rsid w:val="691E7A28"/>
    <w:rsid w:val="6933534A"/>
    <w:rsid w:val="699D6C67"/>
    <w:rsid w:val="69CD33BA"/>
    <w:rsid w:val="6A6921D7"/>
    <w:rsid w:val="6AFA46F9"/>
    <w:rsid w:val="6B2A14D3"/>
    <w:rsid w:val="6B391118"/>
    <w:rsid w:val="6BA918F3"/>
    <w:rsid w:val="6E5B3B88"/>
    <w:rsid w:val="6E7018D1"/>
    <w:rsid w:val="6EB5559B"/>
    <w:rsid w:val="6EED0CB4"/>
    <w:rsid w:val="6F0100A0"/>
    <w:rsid w:val="6F4B2CC1"/>
    <w:rsid w:val="6F61456B"/>
    <w:rsid w:val="6F881820"/>
    <w:rsid w:val="70553DF8"/>
    <w:rsid w:val="70D171F6"/>
    <w:rsid w:val="71024745"/>
    <w:rsid w:val="71123A97"/>
    <w:rsid w:val="714F574C"/>
    <w:rsid w:val="7174290A"/>
    <w:rsid w:val="71BC3C95"/>
    <w:rsid w:val="71E16CAC"/>
    <w:rsid w:val="722E5810"/>
    <w:rsid w:val="72824C4C"/>
    <w:rsid w:val="72D475A0"/>
    <w:rsid w:val="73010267"/>
    <w:rsid w:val="7301116F"/>
    <w:rsid w:val="73E26C2E"/>
    <w:rsid w:val="755D72AA"/>
    <w:rsid w:val="757E1BC6"/>
    <w:rsid w:val="75FB611F"/>
    <w:rsid w:val="762A53DF"/>
    <w:rsid w:val="76C84BF7"/>
    <w:rsid w:val="77725D3F"/>
    <w:rsid w:val="78200A76"/>
    <w:rsid w:val="78686692"/>
    <w:rsid w:val="79442C5B"/>
    <w:rsid w:val="79C424EA"/>
    <w:rsid w:val="79F226B7"/>
    <w:rsid w:val="79FF4DD4"/>
    <w:rsid w:val="7AC35029"/>
    <w:rsid w:val="7C556F2D"/>
    <w:rsid w:val="7D0A41BC"/>
    <w:rsid w:val="7D4423FE"/>
    <w:rsid w:val="7DDB22AD"/>
    <w:rsid w:val="7E430501"/>
    <w:rsid w:val="7ECE578F"/>
    <w:rsid w:val="7F280929"/>
    <w:rsid w:val="7F456361"/>
    <w:rsid w:val="7F8F09A8"/>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next w:val="1"/>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50" w:after="50" w:line="240" w:lineRule="auto"/>
      <w:ind w:left="420" w:leftChars="200"/>
      <w:jc w:val="both"/>
      <w:outlineLvl w:val="2"/>
    </w:pPr>
    <w:rPr>
      <w:rFonts w:eastAsia="仿宋_GB2312"/>
      <w:b/>
      <w:bCs/>
      <w:sz w:val="28"/>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semiHidden/>
    <w:qFormat/>
    <w:uiPriority w:val="0"/>
    <w:pPr>
      <w:ind w:left="420" w:leftChars="200"/>
    </w:pPr>
    <w:rPr>
      <w:sz w:val="28"/>
      <w:szCs w:val="20"/>
    </w:rPr>
  </w:style>
  <w:style w:type="paragraph" w:styleId="7">
    <w:name w:val="Normal Indent"/>
    <w:basedOn w:val="1"/>
    <w:qFormat/>
    <w:uiPriority w:val="99"/>
    <w:pPr>
      <w:widowControl w:val="0"/>
      <w:spacing w:beforeLines="0" w:afterLines="0"/>
      <w:ind w:firstLine="420"/>
    </w:pPr>
    <w:rPr>
      <w:rFonts w:cs="Times New Roman"/>
      <w:kern w:val="0"/>
      <w:sz w:val="20"/>
      <w:szCs w:val="20"/>
    </w:rPr>
  </w:style>
  <w:style w:type="paragraph" w:styleId="8">
    <w:name w:val="Body Text"/>
    <w:basedOn w:val="1"/>
    <w:qFormat/>
    <w:uiPriority w:val="0"/>
    <w:pPr>
      <w:spacing w:after="120" w:afterLines="0"/>
    </w:pPr>
    <w:rPr>
      <w:sz w:val="21"/>
    </w:rPr>
  </w:style>
  <w:style w:type="paragraph" w:styleId="9">
    <w:name w:val="Body Text Indent"/>
    <w:basedOn w:val="1"/>
    <w:next w:val="1"/>
    <w:qFormat/>
    <w:uiPriority w:val="0"/>
    <w:pPr>
      <w:tabs>
        <w:tab w:val="left" w:pos="2160"/>
      </w:tabs>
      <w:ind w:left="2159" w:leftChars="1028" w:firstLine="1"/>
    </w:pPr>
    <w:rPr>
      <w:rFonts w:ascii="宋体" w:hAnsi="宋体"/>
      <w:sz w:val="21"/>
      <w:szCs w:val="21"/>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beforeLines="0" w:after="120" w:afterLines="0"/>
      <w:jc w:val="left"/>
    </w:pPr>
    <w:rPr>
      <w:rFonts w:ascii="Calibri" w:hAnsi="Calibri"/>
      <w:b/>
      <w:bCs/>
      <w:caps/>
      <w:sz w:val="20"/>
      <w:szCs w:val="20"/>
    </w:rPr>
  </w:style>
  <w:style w:type="paragraph" w:styleId="1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5">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6">
    <w:name w:val="Body Text 2"/>
    <w:basedOn w:val="1"/>
    <w:next w:val="8"/>
    <w:qFormat/>
    <w:uiPriority w:val="0"/>
    <w:rPr>
      <w:rFonts w:ascii="仿宋_GB2312" w:eastAsia="仿宋_GB2312"/>
      <w:b/>
      <w:sz w:val="24"/>
    </w:rPr>
  </w:style>
  <w:style w:type="paragraph" w:styleId="17">
    <w:name w:val="Message Header"/>
    <w:basedOn w:val="1"/>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8"/>
    <w:next w:val="1"/>
    <w:qFormat/>
    <w:uiPriority w:val="0"/>
    <w:pPr>
      <w:ind w:firstLine="420" w:firstLineChars="100"/>
    </w:pPr>
  </w:style>
  <w:style w:type="paragraph" w:styleId="21">
    <w:name w:val="Body Text First Indent 2"/>
    <w:basedOn w:val="9"/>
    <w:unhideWhenUsed/>
    <w:qFormat/>
    <w:uiPriority w:val="99"/>
    <w:pPr>
      <w:spacing w:after="120"/>
      <w:ind w:left="420" w:leftChars="200" w:firstLine="420"/>
    </w:pPr>
    <w:rPr>
      <w:rFonts w:ascii="Calibri" w:hAnsi="Calibri"/>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Hyperlink"/>
    <w:qFormat/>
    <w:uiPriority w:val="99"/>
    <w:rPr>
      <w:color w:val="000099"/>
      <w:u w:val="none"/>
    </w:rPr>
  </w:style>
  <w:style w:type="character" w:styleId="27">
    <w:name w:val="HTML Sample"/>
    <w:basedOn w:val="24"/>
    <w:qFormat/>
    <w:uiPriority w:val="0"/>
    <w:rPr>
      <w:rFonts w:ascii="Courier New" w:hAnsi="Courier New"/>
    </w:rPr>
  </w:style>
  <w:style w:type="paragraph" w:customStyle="1" w:styleId="28">
    <w:name w:val="Body text|1"/>
    <w:basedOn w:val="1"/>
    <w:qFormat/>
    <w:uiPriority w:val="0"/>
    <w:pPr>
      <w:widowControl w:val="0"/>
      <w:shd w:val="clear" w:color="auto" w:fill="auto"/>
      <w:spacing w:line="434" w:lineRule="auto"/>
      <w:ind w:firstLine="400"/>
    </w:pPr>
    <w:rPr>
      <w:rFonts w:ascii="宋体" w:hAnsi="宋体" w:eastAsia="宋体" w:cs="宋体"/>
      <w:color w:val="414F5B"/>
      <w:sz w:val="26"/>
      <w:szCs w:val="26"/>
      <w:u w:val="none"/>
      <w:shd w:val="clear" w:color="auto" w:fill="auto"/>
      <w:lang w:val="zh-TW" w:eastAsia="zh-TW" w:bidi="zh-TW"/>
    </w:rPr>
  </w:style>
  <w:style w:type="paragraph" w:customStyle="1" w:styleId="29">
    <w:name w:val="Table Text"/>
    <w:basedOn w:val="1"/>
    <w:semiHidden/>
    <w:qFormat/>
    <w:uiPriority w:val="0"/>
    <w:rPr>
      <w:rFonts w:ascii="仿宋" w:hAnsi="仿宋" w:eastAsia="仿宋" w:cs="仿宋"/>
      <w:sz w:val="24"/>
      <w:szCs w:val="24"/>
      <w:lang w:val="en-US" w:eastAsia="en-US" w:bidi="ar-SA"/>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内表"/>
    <w:basedOn w:val="1"/>
    <w:qFormat/>
    <w:uiPriority w:val="0"/>
    <w:pPr>
      <w:widowControl w:val="0"/>
      <w:spacing w:beforeLines="0" w:afterLines="0"/>
      <w:jc w:val="left"/>
    </w:pPr>
    <w:rPr>
      <w:rFonts w:ascii="Times New Roman" w:hAnsi="Times New Roman" w:eastAsia="仿宋_GB2312" w:cs="Times New Roman"/>
      <w:kern w:val="2"/>
      <w:sz w:val="24"/>
      <w:szCs w:val="21"/>
    </w:rPr>
  </w:style>
  <w:style w:type="paragraph" w:customStyle="1" w:styleId="32">
    <w:name w:val="Normal_3"/>
    <w:qFormat/>
    <w:uiPriority w:val="0"/>
    <w:rPr>
      <w:rFonts w:ascii="Times New Roman" w:hAnsi="Times New Roman" w:eastAsia="Times New Roman" w:cs="Times New Roman"/>
      <w:sz w:val="24"/>
      <w:szCs w:val="24"/>
    </w:rPr>
  </w:style>
  <w:style w:type="character" w:customStyle="1" w:styleId="33">
    <w:name w:val="font21"/>
    <w:basedOn w:val="24"/>
    <w:qFormat/>
    <w:uiPriority w:val="0"/>
    <w:rPr>
      <w:rFonts w:hint="eastAsia" w:ascii="仿宋_GB2312" w:eastAsia="仿宋_GB2312" w:cs="仿宋_GB2312"/>
      <w:b/>
      <w:bCs/>
      <w:color w:val="000000"/>
      <w:sz w:val="20"/>
      <w:szCs w:val="20"/>
      <w:u w:val="none"/>
    </w:rPr>
  </w:style>
  <w:style w:type="character" w:customStyle="1" w:styleId="34">
    <w:name w:val="font61"/>
    <w:basedOn w:val="24"/>
    <w:qFormat/>
    <w:uiPriority w:val="0"/>
    <w:rPr>
      <w:rFonts w:hint="default" w:ascii="Times New Roman" w:hAnsi="Times New Roman" w:cs="Times New Roman"/>
      <w:b/>
      <w:bCs/>
      <w:color w:val="000000"/>
      <w:sz w:val="20"/>
      <w:szCs w:val="20"/>
      <w:u w:val="none"/>
    </w:rPr>
  </w:style>
  <w:style w:type="paragraph" w:customStyle="1" w:styleId="35">
    <w:name w:val="一级条标题"/>
    <w:basedOn w:val="36"/>
    <w:next w:val="37"/>
    <w:qFormat/>
    <w:uiPriority w:val="0"/>
    <w:pPr>
      <w:spacing w:line="240" w:lineRule="auto"/>
      <w:ind w:left="420"/>
      <w:outlineLvl w:val="2"/>
    </w:pPr>
  </w:style>
  <w:style w:type="paragraph" w:customStyle="1" w:styleId="3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8">
    <w:name w:val="正文（首行缩进两字）"/>
    <w:basedOn w:val="1"/>
    <w:autoRedefine/>
    <w:qFormat/>
    <w:uiPriority w:val="0"/>
    <w:pPr>
      <w:ind w:firstLine="420"/>
    </w:pPr>
    <w:rPr>
      <w:rFonts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第一部分  招标公告"/>
    </customSectPr>
    <customSectPr>
      <sectNamePr val="第三部分  投标人须知"/>
    </customSectPr>
    <customSectPr>
      <sectNamePr val="第四部分 青海省政府采购项目合同书（货物类范本）"/>
    </customSectPr>
    <customSectPr>
      <sectNamePr val="第六部分  采购项目要求及技术参数"/>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3306</Words>
  <Characters>3998</Characters>
  <Lines>0</Lines>
  <Paragraphs>0</Paragraphs>
  <TotalTime>1</TotalTime>
  <ScaleCrop>false</ScaleCrop>
  <LinksUpToDate>false</LinksUpToDate>
  <CharactersWithSpaces>4467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2023-08-28T00:49:00Z</dcterms:created>
  <dc:creator>Administrator</dc:creator>
  <cp:lastModifiedBy>Vip籹仼 གནམ་མཚོ</cp:lastModifiedBy>
  <dcterms:modified xsi:type="dcterms:W3CDTF">2025-06-18T00:59:19Z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BB52DD1BA2454479A54592C54DD360E7_13</vt:lpwstr>
  </property>
  <property fmtid="{D5CDD505-2E9C-101B-9397-08002B2CF9AE}" pid="4" name="KSOTemplateDocerSaveRecord">
    <vt:lpwstr>eyJoZGlkIjoiYTRmOGM2NWRkMzY4ODBhZDE2MDkwNGQyMmJhMDc1NzciLCJ1c2VySWQiOiIyOTEzMTYyMTEifQ==</vt:lpwstr>
  </property>
</Properties>
</file>