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C29" w14:textId="452AEC67" w:rsidR="00C91886" w:rsidRPr="00306998" w:rsidRDefault="001D2454" w:rsidP="00370E6D">
      <w:pPr>
        <w:spacing w:line="360" w:lineRule="auto"/>
        <w:jc w:val="center"/>
        <w:rPr>
          <w:rFonts w:ascii="宋体" w:eastAsia="宋体" w:hAnsi="宋体"/>
          <w:b/>
          <w:sz w:val="28"/>
        </w:rPr>
      </w:pPr>
      <w:r w:rsidRPr="00306998">
        <w:rPr>
          <w:rFonts w:ascii="宋体" w:eastAsia="宋体" w:hAnsi="宋体" w:hint="eastAsia"/>
          <w:b/>
          <w:sz w:val="28"/>
        </w:rPr>
        <w:t>关于“</w:t>
      </w:r>
      <w:r w:rsidR="00306998" w:rsidRPr="00306998">
        <w:rPr>
          <w:rFonts w:ascii="宋体" w:eastAsia="宋体" w:hAnsi="宋体" w:hint="eastAsia"/>
          <w:b/>
          <w:sz w:val="28"/>
        </w:rPr>
        <w:t>四川省双流建设职业技术学校建筑工程施工专业精品课程及示范平台建设采购项目</w:t>
      </w:r>
      <w:r w:rsidRPr="00306998">
        <w:rPr>
          <w:rFonts w:ascii="宋体" w:eastAsia="宋体" w:hAnsi="宋体" w:hint="eastAsia"/>
          <w:b/>
          <w:sz w:val="28"/>
        </w:rPr>
        <w:t>”的变更函</w:t>
      </w:r>
    </w:p>
    <w:p w14:paraId="5A48382F" w14:textId="77777777" w:rsidR="001D2454" w:rsidRPr="00306998" w:rsidRDefault="001D2454" w:rsidP="001D2454">
      <w:pPr>
        <w:spacing w:line="360" w:lineRule="auto"/>
        <w:rPr>
          <w:rFonts w:ascii="宋体" w:eastAsia="宋体" w:hAnsi="宋体"/>
          <w:sz w:val="24"/>
          <w:szCs w:val="24"/>
        </w:rPr>
      </w:pPr>
      <w:r w:rsidRPr="00306998">
        <w:rPr>
          <w:rFonts w:ascii="宋体" w:eastAsia="宋体" w:hAnsi="宋体" w:hint="eastAsia"/>
          <w:sz w:val="24"/>
          <w:szCs w:val="24"/>
        </w:rPr>
        <w:t>四川国际招标有限责任公司</w:t>
      </w:r>
      <w:r w:rsidR="00A074E6" w:rsidRPr="00306998">
        <w:rPr>
          <w:rFonts w:ascii="宋体" w:eastAsia="宋体" w:hAnsi="宋体" w:hint="eastAsia"/>
          <w:sz w:val="24"/>
          <w:szCs w:val="24"/>
        </w:rPr>
        <w:t>：</w:t>
      </w:r>
    </w:p>
    <w:p w14:paraId="1FA0545E" w14:textId="7CAC9B4C" w:rsidR="001D2454" w:rsidRPr="00306998" w:rsidRDefault="001D2454" w:rsidP="00470937">
      <w:pPr>
        <w:spacing w:line="360" w:lineRule="auto"/>
        <w:ind w:firstLineChars="200" w:firstLine="480"/>
        <w:rPr>
          <w:rFonts w:ascii="宋体" w:eastAsia="宋体" w:hAnsi="宋体"/>
          <w:sz w:val="24"/>
          <w:szCs w:val="24"/>
        </w:rPr>
      </w:pPr>
      <w:r w:rsidRPr="00306998">
        <w:rPr>
          <w:rFonts w:ascii="宋体" w:eastAsia="宋体" w:hAnsi="宋体" w:hint="eastAsia"/>
          <w:sz w:val="24"/>
          <w:szCs w:val="24"/>
        </w:rPr>
        <w:t>我单位委托你公司组织的</w:t>
      </w:r>
      <w:r w:rsidR="00F24FEA" w:rsidRPr="00306998">
        <w:rPr>
          <w:rFonts w:ascii="宋体" w:eastAsia="宋体" w:hAnsi="宋体" w:hint="eastAsia"/>
          <w:sz w:val="24"/>
          <w:szCs w:val="24"/>
        </w:rPr>
        <w:t>“</w:t>
      </w:r>
      <w:bookmarkStart w:id="0" w:name="_Hlk74843466"/>
      <w:r w:rsidR="00306998" w:rsidRPr="00306998">
        <w:rPr>
          <w:rFonts w:ascii="宋体" w:eastAsia="宋体" w:hAnsi="宋体" w:hint="eastAsia"/>
          <w:sz w:val="24"/>
          <w:szCs w:val="24"/>
        </w:rPr>
        <w:t>四川省双流建设职业技术学校建筑工程施工专业精品课程及示范平台建设采购项目</w:t>
      </w:r>
      <w:r w:rsidR="00F24FEA" w:rsidRPr="00306998">
        <w:rPr>
          <w:rFonts w:ascii="宋体" w:eastAsia="宋体" w:hAnsi="宋体" w:hint="eastAsia"/>
          <w:sz w:val="24"/>
          <w:szCs w:val="24"/>
        </w:rPr>
        <w:t>（</w:t>
      </w:r>
      <w:r w:rsidR="00306998" w:rsidRPr="00306998">
        <w:rPr>
          <w:rFonts w:ascii="宋体" w:eastAsia="宋体" w:hAnsi="宋体"/>
          <w:sz w:val="24"/>
          <w:szCs w:val="24"/>
        </w:rPr>
        <w:t>510122202100369</w:t>
      </w:r>
      <w:r w:rsidR="00F24FEA" w:rsidRPr="00306998">
        <w:rPr>
          <w:rFonts w:ascii="宋体" w:eastAsia="宋体" w:hAnsi="宋体"/>
          <w:sz w:val="24"/>
          <w:szCs w:val="24"/>
        </w:rPr>
        <w:t>）</w:t>
      </w:r>
      <w:bookmarkEnd w:id="0"/>
      <w:r w:rsidR="00F24FEA" w:rsidRPr="00306998">
        <w:rPr>
          <w:rFonts w:ascii="宋体" w:eastAsia="宋体" w:hAnsi="宋体"/>
          <w:sz w:val="24"/>
          <w:szCs w:val="24"/>
        </w:rPr>
        <w:t>”</w:t>
      </w:r>
      <w:r w:rsidRPr="00306998">
        <w:rPr>
          <w:rFonts w:ascii="宋体" w:eastAsia="宋体" w:hAnsi="宋体" w:hint="eastAsia"/>
          <w:sz w:val="24"/>
          <w:szCs w:val="24"/>
        </w:rPr>
        <w:t>，</w:t>
      </w:r>
      <w:r w:rsidR="003562AA" w:rsidRPr="00306998">
        <w:rPr>
          <w:rFonts w:ascii="宋体" w:eastAsia="宋体" w:hAnsi="宋体" w:hint="eastAsia"/>
          <w:sz w:val="24"/>
          <w:szCs w:val="24"/>
        </w:rPr>
        <w:t>现有</w:t>
      </w:r>
      <w:r w:rsidRPr="00306998">
        <w:rPr>
          <w:rFonts w:ascii="宋体" w:eastAsia="宋体" w:hAnsi="宋体" w:hint="eastAsia"/>
          <w:sz w:val="24"/>
          <w:szCs w:val="24"/>
        </w:rPr>
        <w:t>相关变更事宜如下：</w:t>
      </w:r>
    </w:p>
    <w:p w14:paraId="3CB64D1B" w14:textId="77777777" w:rsidR="00561B1B" w:rsidRPr="00306998" w:rsidRDefault="00561B1B" w:rsidP="00561B1B">
      <w:pPr>
        <w:pStyle w:val="aa"/>
        <w:numPr>
          <w:ilvl w:val="0"/>
          <w:numId w:val="6"/>
        </w:numPr>
        <w:ind w:firstLineChars="0"/>
        <w:rPr>
          <w:rFonts w:ascii="宋体" w:eastAsia="宋体" w:hAnsi="宋体"/>
          <w:sz w:val="24"/>
          <w:szCs w:val="24"/>
        </w:rPr>
      </w:pPr>
      <w:r w:rsidRPr="00306998">
        <w:rPr>
          <w:rFonts w:ascii="宋体" w:eastAsia="宋体" w:hAnsi="宋体" w:hint="eastAsia"/>
          <w:sz w:val="24"/>
          <w:szCs w:val="24"/>
        </w:rPr>
        <w:t>原竞争性磋商文件及采购公告中，“递交响应文件截止时间”“响应文件开启时间”变更为“2021年</w:t>
      </w:r>
      <w:r w:rsidRPr="00306998">
        <w:rPr>
          <w:rFonts w:ascii="宋体" w:eastAsia="宋体" w:hAnsi="宋体"/>
          <w:sz w:val="24"/>
          <w:szCs w:val="24"/>
        </w:rPr>
        <w:t>10</w:t>
      </w:r>
      <w:r w:rsidRPr="00306998">
        <w:rPr>
          <w:rFonts w:ascii="宋体" w:eastAsia="宋体" w:hAnsi="宋体" w:hint="eastAsia"/>
          <w:sz w:val="24"/>
          <w:szCs w:val="24"/>
        </w:rPr>
        <w:t>月</w:t>
      </w:r>
      <w:r w:rsidRPr="00306998">
        <w:rPr>
          <w:rFonts w:ascii="宋体" w:eastAsia="宋体" w:hAnsi="宋体"/>
          <w:sz w:val="24"/>
          <w:szCs w:val="24"/>
        </w:rPr>
        <w:t>19</w:t>
      </w:r>
      <w:r w:rsidRPr="00306998">
        <w:rPr>
          <w:rFonts w:ascii="宋体" w:eastAsia="宋体" w:hAnsi="宋体" w:hint="eastAsia"/>
          <w:sz w:val="24"/>
          <w:szCs w:val="24"/>
        </w:rPr>
        <w:t>日</w:t>
      </w:r>
      <w:r w:rsidRPr="00306998">
        <w:rPr>
          <w:rFonts w:ascii="宋体" w:eastAsia="宋体" w:hAnsi="宋体"/>
          <w:sz w:val="24"/>
          <w:szCs w:val="24"/>
        </w:rPr>
        <w:t>12</w:t>
      </w:r>
      <w:r w:rsidRPr="00306998">
        <w:rPr>
          <w:rFonts w:ascii="宋体" w:eastAsia="宋体" w:hAnsi="宋体" w:hint="eastAsia"/>
          <w:sz w:val="24"/>
          <w:szCs w:val="24"/>
        </w:rPr>
        <w:t>：</w:t>
      </w:r>
      <w:r w:rsidRPr="00306998">
        <w:rPr>
          <w:rFonts w:ascii="宋体" w:eastAsia="宋体" w:hAnsi="宋体"/>
          <w:sz w:val="24"/>
          <w:szCs w:val="24"/>
        </w:rPr>
        <w:t>0</w:t>
      </w:r>
      <w:r w:rsidRPr="00306998">
        <w:rPr>
          <w:rFonts w:ascii="宋体" w:eastAsia="宋体" w:hAnsi="宋体" w:hint="eastAsia"/>
          <w:sz w:val="24"/>
          <w:szCs w:val="24"/>
        </w:rPr>
        <w:t>0（北京时间）”。</w:t>
      </w:r>
    </w:p>
    <w:p w14:paraId="28422C78" w14:textId="1E8DD5C8" w:rsidR="00561B1B" w:rsidRPr="00306998" w:rsidRDefault="00561B1B" w:rsidP="00306998">
      <w:pPr>
        <w:pStyle w:val="aa"/>
        <w:numPr>
          <w:ilvl w:val="0"/>
          <w:numId w:val="6"/>
        </w:numPr>
        <w:ind w:firstLineChars="0"/>
        <w:rPr>
          <w:rFonts w:ascii="宋体" w:eastAsia="宋体" w:hAnsi="宋体"/>
          <w:sz w:val="24"/>
          <w:szCs w:val="24"/>
        </w:rPr>
      </w:pPr>
      <w:r w:rsidRPr="00306998">
        <w:rPr>
          <w:rFonts w:ascii="宋体" w:eastAsia="宋体" w:hAnsi="宋体" w:hint="eastAsia"/>
          <w:sz w:val="24"/>
          <w:szCs w:val="24"/>
        </w:rPr>
        <w:t>原竞争性磋商文件及采购公告中，“文件接收时间”变更为“2021年</w:t>
      </w:r>
      <w:r w:rsidRPr="00306998">
        <w:rPr>
          <w:rFonts w:ascii="宋体" w:eastAsia="宋体" w:hAnsi="宋体"/>
          <w:sz w:val="24"/>
          <w:szCs w:val="24"/>
        </w:rPr>
        <w:t>10</w:t>
      </w:r>
      <w:r w:rsidRPr="00306998">
        <w:rPr>
          <w:rFonts w:ascii="宋体" w:eastAsia="宋体" w:hAnsi="宋体" w:hint="eastAsia"/>
          <w:sz w:val="24"/>
          <w:szCs w:val="24"/>
        </w:rPr>
        <w:t>月</w:t>
      </w:r>
      <w:r w:rsidRPr="00306998">
        <w:rPr>
          <w:rFonts w:ascii="宋体" w:eastAsia="宋体" w:hAnsi="宋体"/>
          <w:sz w:val="24"/>
          <w:szCs w:val="24"/>
        </w:rPr>
        <w:t>19</w:t>
      </w:r>
      <w:r w:rsidRPr="00306998">
        <w:rPr>
          <w:rFonts w:ascii="宋体" w:eastAsia="宋体" w:hAnsi="宋体" w:hint="eastAsia"/>
          <w:sz w:val="24"/>
          <w:szCs w:val="24"/>
        </w:rPr>
        <w:t>日</w:t>
      </w:r>
      <w:r w:rsidRPr="00306998">
        <w:rPr>
          <w:rFonts w:ascii="宋体" w:eastAsia="宋体" w:hAnsi="宋体"/>
          <w:sz w:val="24"/>
          <w:szCs w:val="24"/>
        </w:rPr>
        <w:t>11</w:t>
      </w:r>
      <w:r w:rsidRPr="00306998">
        <w:rPr>
          <w:rFonts w:ascii="宋体" w:eastAsia="宋体" w:hAnsi="宋体" w:hint="eastAsia"/>
          <w:sz w:val="24"/>
          <w:szCs w:val="24"/>
        </w:rPr>
        <w:t>:</w:t>
      </w:r>
      <w:r w:rsidRPr="00306998">
        <w:rPr>
          <w:rFonts w:ascii="宋体" w:eastAsia="宋体" w:hAnsi="宋体"/>
          <w:sz w:val="24"/>
          <w:szCs w:val="24"/>
        </w:rPr>
        <w:t>3</w:t>
      </w:r>
      <w:r w:rsidRPr="00306998">
        <w:rPr>
          <w:rFonts w:ascii="宋体" w:eastAsia="宋体" w:hAnsi="宋体" w:hint="eastAsia"/>
          <w:sz w:val="24"/>
          <w:szCs w:val="24"/>
        </w:rPr>
        <w:t>0-2021年</w:t>
      </w:r>
      <w:r w:rsidRPr="00306998">
        <w:rPr>
          <w:rFonts w:ascii="宋体" w:eastAsia="宋体" w:hAnsi="宋体"/>
          <w:sz w:val="24"/>
          <w:szCs w:val="24"/>
        </w:rPr>
        <w:t>10</w:t>
      </w:r>
      <w:r w:rsidRPr="00306998">
        <w:rPr>
          <w:rFonts w:ascii="宋体" w:eastAsia="宋体" w:hAnsi="宋体" w:hint="eastAsia"/>
          <w:sz w:val="24"/>
          <w:szCs w:val="24"/>
        </w:rPr>
        <w:t>月</w:t>
      </w:r>
      <w:r w:rsidRPr="00306998">
        <w:rPr>
          <w:rFonts w:ascii="宋体" w:eastAsia="宋体" w:hAnsi="宋体"/>
          <w:sz w:val="24"/>
          <w:szCs w:val="24"/>
        </w:rPr>
        <w:t>19</w:t>
      </w:r>
      <w:r w:rsidRPr="00306998">
        <w:rPr>
          <w:rFonts w:ascii="宋体" w:eastAsia="宋体" w:hAnsi="宋体" w:hint="eastAsia"/>
          <w:sz w:val="24"/>
          <w:szCs w:val="24"/>
        </w:rPr>
        <w:t>日</w:t>
      </w:r>
      <w:r w:rsidRPr="00306998">
        <w:rPr>
          <w:rFonts w:ascii="宋体" w:eastAsia="宋体" w:hAnsi="宋体"/>
          <w:sz w:val="24"/>
          <w:szCs w:val="24"/>
        </w:rPr>
        <w:t>12</w:t>
      </w:r>
      <w:r w:rsidRPr="00306998">
        <w:rPr>
          <w:rFonts w:ascii="宋体" w:eastAsia="宋体" w:hAnsi="宋体" w:hint="eastAsia"/>
          <w:sz w:val="24"/>
          <w:szCs w:val="24"/>
        </w:rPr>
        <w:t>:</w:t>
      </w:r>
      <w:r w:rsidRPr="00306998">
        <w:rPr>
          <w:rFonts w:ascii="宋体" w:eastAsia="宋体" w:hAnsi="宋体"/>
          <w:sz w:val="24"/>
          <w:szCs w:val="24"/>
        </w:rPr>
        <w:t>00</w:t>
      </w:r>
      <w:r w:rsidRPr="00306998">
        <w:rPr>
          <w:rFonts w:ascii="宋体" w:eastAsia="宋体" w:hAnsi="宋体" w:hint="eastAsia"/>
          <w:sz w:val="24"/>
          <w:szCs w:val="24"/>
        </w:rPr>
        <w:t>”。</w:t>
      </w:r>
    </w:p>
    <w:p w14:paraId="0DB0BB7B" w14:textId="77777777" w:rsidR="00561B1B" w:rsidRPr="00306998" w:rsidRDefault="00561B1B" w:rsidP="00561B1B">
      <w:pPr>
        <w:pStyle w:val="aa"/>
        <w:numPr>
          <w:ilvl w:val="0"/>
          <w:numId w:val="6"/>
        </w:numPr>
        <w:ind w:firstLineChars="0"/>
        <w:rPr>
          <w:rFonts w:ascii="宋体" w:eastAsia="宋体" w:hAnsi="宋体"/>
          <w:sz w:val="24"/>
          <w:szCs w:val="24"/>
        </w:rPr>
      </w:pPr>
      <w:r w:rsidRPr="00306998">
        <w:rPr>
          <w:rFonts w:ascii="宋体" w:eastAsia="宋体" w:hAnsi="宋体" w:hint="eastAsia"/>
          <w:sz w:val="24"/>
          <w:szCs w:val="24"/>
        </w:rPr>
        <w:t>其余不变。</w:t>
      </w:r>
    </w:p>
    <w:p w14:paraId="078FCC6B" w14:textId="2FCDA9FF" w:rsidR="00576CC4" w:rsidRPr="00306998" w:rsidRDefault="00561B1B" w:rsidP="00561B1B">
      <w:pPr>
        <w:spacing w:line="360" w:lineRule="auto"/>
        <w:ind w:right="120"/>
        <w:jc w:val="left"/>
        <w:rPr>
          <w:rFonts w:ascii="宋体" w:eastAsia="宋体" w:hAnsi="宋体"/>
          <w:sz w:val="24"/>
          <w:szCs w:val="24"/>
        </w:rPr>
      </w:pPr>
      <w:bookmarkStart w:id="1" w:name="_GoBack"/>
      <w:bookmarkEnd w:id="1"/>
      <w:r w:rsidRPr="00306998">
        <w:rPr>
          <w:rFonts w:ascii="宋体" w:eastAsia="宋体" w:hAnsi="宋体" w:hint="eastAsia"/>
          <w:color w:val="171A1D"/>
          <w:szCs w:val="21"/>
        </w:rPr>
        <w:br/>
      </w:r>
    </w:p>
    <w:p w14:paraId="162E9398" w14:textId="598447E2" w:rsidR="00561B1B" w:rsidRPr="00306998" w:rsidRDefault="00561B1B" w:rsidP="00853168">
      <w:pPr>
        <w:spacing w:line="360" w:lineRule="auto"/>
        <w:ind w:right="120"/>
        <w:jc w:val="right"/>
        <w:rPr>
          <w:rFonts w:ascii="宋体" w:eastAsia="宋体" w:hAnsi="宋体"/>
          <w:sz w:val="24"/>
          <w:szCs w:val="24"/>
        </w:rPr>
      </w:pPr>
      <w:r w:rsidRPr="00306998">
        <w:rPr>
          <w:rFonts w:ascii="宋体" w:eastAsia="宋体" w:hAnsi="宋体" w:hint="eastAsia"/>
          <w:sz w:val="24"/>
          <w:szCs w:val="24"/>
        </w:rPr>
        <w:t>四川省双流建设职业技术学校</w:t>
      </w:r>
    </w:p>
    <w:p w14:paraId="44C957F2" w14:textId="73035B40" w:rsidR="00665E61" w:rsidRPr="00306998" w:rsidRDefault="001D2454" w:rsidP="00853168">
      <w:pPr>
        <w:spacing w:line="360" w:lineRule="auto"/>
        <w:ind w:right="120"/>
        <w:jc w:val="right"/>
        <w:rPr>
          <w:rFonts w:ascii="宋体" w:eastAsia="宋体" w:hAnsi="宋体"/>
          <w:sz w:val="24"/>
          <w:szCs w:val="24"/>
        </w:rPr>
      </w:pPr>
      <w:r w:rsidRPr="00306998">
        <w:rPr>
          <w:rFonts w:ascii="宋体" w:eastAsia="宋体" w:hAnsi="宋体" w:hint="eastAsia"/>
          <w:sz w:val="24"/>
          <w:szCs w:val="24"/>
        </w:rPr>
        <w:t>2</w:t>
      </w:r>
      <w:r w:rsidRPr="00306998">
        <w:rPr>
          <w:rFonts w:ascii="宋体" w:eastAsia="宋体" w:hAnsi="宋体"/>
          <w:sz w:val="24"/>
          <w:szCs w:val="24"/>
        </w:rPr>
        <w:t>0</w:t>
      </w:r>
      <w:r w:rsidR="00370E6D" w:rsidRPr="00306998">
        <w:rPr>
          <w:rFonts w:ascii="宋体" w:eastAsia="宋体" w:hAnsi="宋体"/>
          <w:sz w:val="24"/>
          <w:szCs w:val="24"/>
        </w:rPr>
        <w:t>2</w:t>
      </w:r>
      <w:r w:rsidR="00F24FEA" w:rsidRPr="00306998">
        <w:rPr>
          <w:rFonts w:ascii="宋体" w:eastAsia="宋体" w:hAnsi="宋体"/>
          <w:sz w:val="24"/>
          <w:szCs w:val="24"/>
        </w:rPr>
        <w:t>1</w:t>
      </w:r>
      <w:r w:rsidRPr="00306998">
        <w:rPr>
          <w:rFonts w:ascii="宋体" w:eastAsia="宋体" w:hAnsi="宋体" w:hint="eastAsia"/>
          <w:sz w:val="24"/>
          <w:szCs w:val="24"/>
        </w:rPr>
        <w:t>年</w:t>
      </w:r>
      <w:r w:rsidR="00561B1B" w:rsidRPr="00306998">
        <w:rPr>
          <w:rFonts w:ascii="宋体" w:eastAsia="宋体" w:hAnsi="宋体"/>
          <w:sz w:val="24"/>
          <w:szCs w:val="24"/>
        </w:rPr>
        <w:t>10</w:t>
      </w:r>
      <w:r w:rsidRPr="00306998">
        <w:rPr>
          <w:rFonts w:ascii="宋体" w:eastAsia="宋体" w:hAnsi="宋体" w:hint="eastAsia"/>
          <w:sz w:val="24"/>
          <w:szCs w:val="24"/>
        </w:rPr>
        <w:t>月</w:t>
      </w:r>
      <w:r w:rsidR="00561B1B" w:rsidRPr="00306998">
        <w:rPr>
          <w:rFonts w:ascii="宋体" w:eastAsia="宋体" w:hAnsi="宋体"/>
          <w:sz w:val="24"/>
          <w:szCs w:val="24"/>
        </w:rPr>
        <w:t>08</w:t>
      </w:r>
      <w:r w:rsidRPr="00306998">
        <w:rPr>
          <w:rFonts w:ascii="宋体" w:eastAsia="宋体" w:hAnsi="宋体" w:hint="eastAsia"/>
          <w:sz w:val="24"/>
          <w:szCs w:val="24"/>
        </w:rPr>
        <w:t>日</w:t>
      </w:r>
    </w:p>
    <w:sectPr w:rsidR="00665E61" w:rsidRPr="00306998" w:rsidSect="00F25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B7086" w14:textId="77777777" w:rsidR="003A221D" w:rsidRDefault="003A221D" w:rsidP="004A7B52">
      <w:r>
        <w:separator/>
      </w:r>
    </w:p>
  </w:endnote>
  <w:endnote w:type="continuationSeparator" w:id="0">
    <w:p w14:paraId="242DA77C" w14:textId="77777777" w:rsidR="003A221D" w:rsidRDefault="003A221D" w:rsidP="004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6A0C4" w14:textId="77777777" w:rsidR="003A221D" w:rsidRDefault="003A221D" w:rsidP="004A7B52">
      <w:r>
        <w:separator/>
      </w:r>
    </w:p>
  </w:footnote>
  <w:footnote w:type="continuationSeparator" w:id="0">
    <w:p w14:paraId="7E0F387D" w14:textId="77777777" w:rsidR="003A221D" w:rsidRDefault="003A221D" w:rsidP="004A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68CD"/>
    <w:multiLevelType w:val="hybridMultilevel"/>
    <w:tmpl w:val="3C341106"/>
    <w:lvl w:ilvl="0" w:tplc="918E984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24052D"/>
    <w:multiLevelType w:val="hybridMultilevel"/>
    <w:tmpl w:val="3C341106"/>
    <w:lvl w:ilvl="0" w:tplc="918E984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F793F88"/>
    <w:multiLevelType w:val="hybridMultilevel"/>
    <w:tmpl w:val="AC2803BC"/>
    <w:lvl w:ilvl="0" w:tplc="8FB8EA86">
      <w:start w:val="3"/>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15:restartNumberingAfterBreak="0">
    <w:nsid w:val="3FE60EB1"/>
    <w:multiLevelType w:val="hybridMultilevel"/>
    <w:tmpl w:val="D18C6704"/>
    <w:lvl w:ilvl="0" w:tplc="F9386F64">
      <w:start w:val="2"/>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F714FAC"/>
    <w:multiLevelType w:val="hybridMultilevel"/>
    <w:tmpl w:val="895ADAC8"/>
    <w:lvl w:ilvl="0" w:tplc="50B0E1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9464E0"/>
    <w:multiLevelType w:val="hybridMultilevel"/>
    <w:tmpl w:val="EF4E1890"/>
    <w:lvl w:ilvl="0" w:tplc="EAFC4C1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AC"/>
    <w:rsid w:val="0000602D"/>
    <w:rsid w:val="000616E8"/>
    <w:rsid w:val="000A4B94"/>
    <w:rsid w:val="0011172B"/>
    <w:rsid w:val="00173FFA"/>
    <w:rsid w:val="00181C13"/>
    <w:rsid w:val="001A40C0"/>
    <w:rsid w:val="001D2454"/>
    <w:rsid w:val="0022740E"/>
    <w:rsid w:val="00283DC6"/>
    <w:rsid w:val="00284757"/>
    <w:rsid w:val="002B1F4A"/>
    <w:rsid w:val="002F6C9C"/>
    <w:rsid w:val="00306998"/>
    <w:rsid w:val="003562AA"/>
    <w:rsid w:val="00370E6D"/>
    <w:rsid w:val="00380E9A"/>
    <w:rsid w:val="003A221D"/>
    <w:rsid w:val="003E1741"/>
    <w:rsid w:val="004107DC"/>
    <w:rsid w:val="00470937"/>
    <w:rsid w:val="004A7B52"/>
    <w:rsid w:val="004B027C"/>
    <w:rsid w:val="004B63BD"/>
    <w:rsid w:val="0055271C"/>
    <w:rsid w:val="00561B1B"/>
    <w:rsid w:val="00576CC4"/>
    <w:rsid w:val="006546CB"/>
    <w:rsid w:val="00664613"/>
    <w:rsid w:val="00665E61"/>
    <w:rsid w:val="00680950"/>
    <w:rsid w:val="006935E1"/>
    <w:rsid w:val="006D5769"/>
    <w:rsid w:val="006E30AC"/>
    <w:rsid w:val="00804673"/>
    <w:rsid w:val="00853168"/>
    <w:rsid w:val="008A25E9"/>
    <w:rsid w:val="008E5FD4"/>
    <w:rsid w:val="009E3B9E"/>
    <w:rsid w:val="00A074E6"/>
    <w:rsid w:val="00A26D54"/>
    <w:rsid w:val="00A41E63"/>
    <w:rsid w:val="00A50956"/>
    <w:rsid w:val="00A96F93"/>
    <w:rsid w:val="00BB5D7F"/>
    <w:rsid w:val="00BC3521"/>
    <w:rsid w:val="00BC4B30"/>
    <w:rsid w:val="00BF0A94"/>
    <w:rsid w:val="00C91886"/>
    <w:rsid w:val="00C93EC9"/>
    <w:rsid w:val="00CB2343"/>
    <w:rsid w:val="00CC1D63"/>
    <w:rsid w:val="00D309F8"/>
    <w:rsid w:val="00DA2ACA"/>
    <w:rsid w:val="00DE1471"/>
    <w:rsid w:val="00E3649C"/>
    <w:rsid w:val="00E947E9"/>
    <w:rsid w:val="00F24FEA"/>
    <w:rsid w:val="00F25AA1"/>
    <w:rsid w:val="00F31601"/>
    <w:rsid w:val="00F82DB2"/>
    <w:rsid w:val="00FA208A"/>
    <w:rsid w:val="00FB7456"/>
    <w:rsid w:val="00FD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4E918"/>
  <w15:docId w15:val="{E13BBA3E-D226-4EB6-8AD0-F9DFA64E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B52"/>
    <w:rPr>
      <w:sz w:val="18"/>
      <w:szCs w:val="18"/>
    </w:rPr>
  </w:style>
  <w:style w:type="paragraph" w:styleId="a4">
    <w:name w:val="footer"/>
    <w:basedOn w:val="a"/>
    <w:link w:val="Char0"/>
    <w:uiPriority w:val="99"/>
    <w:unhideWhenUsed/>
    <w:rsid w:val="004A7B52"/>
    <w:pPr>
      <w:tabs>
        <w:tab w:val="center" w:pos="4153"/>
        <w:tab w:val="right" w:pos="8306"/>
      </w:tabs>
      <w:snapToGrid w:val="0"/>
      <w:jc w:val="left"/>
    </w:pPr>
    <w:rPr>
      <w:sz w:val="18"/>
      <w:szCs w:val="18"/>
    </w:rPr>
  </w:style>
  <w:style w:type="character" w:customStyle="1" w:styleId="Char0">
    <w:name w:val="页脚 Char"/>
    <w:basedOn w:val="a0"/>
    <w:link w:val="a4"/>
    <w:uiPriority w:val="99"/>
    <w:rsid w:val="004A7B52"/>
    <w:rPr>
      <w:sz w:val="18"/>
      <w:szCs w:val="18"/>
    </w:rPr>
  </w:style>
  <w:style w:type="paragraph" w:styleId="a5">
    <w:name w:val="Balloon Text"/>
    <w:basedOn w:val="a"/>
    <w:link w:val="Char1"/>
    <w:uiPriority w:val="99"/>
    <w:semiHidden/>
    <w:unhideWhenUsed/>
    <w:rsid w:val="00470937"/>
    <w:rPr>
      <w:sz w:val="18"/>
      <w:szCs w:val="18"/>
    </w:rPr>
  </w:style>
  <w:style w:type="character" w:customStyle="1" w:styleId="Char1">
    <w:name w:val="批注框文本 Char"/>
    <w:basedOn w:val="a0"/>
    <w:link w:val="a5"/>
    <w:uiPriority w:val="99"/>
    <w:semiHidden/>
    <w:rsid w:val="00470937"/>
    <w:rPr>
      <w:sz w:val="18"/>
      <w:szCs w:val="18"/>
    </w:rPr>
  </w:style>
  <w:style w:type="paragraph" w:styleId="a6">
    <w:name w:val="annotation text"/>
    <w:basedOn w:val="a"/>
    <w:link w:val="Char2"/>
    <w:qFormat/>
    <w:rsid w:val="004107DC"/>
    <w:pPr>
      <w:spacing w:after="160" w:line="259" w:lineRule="auto"/>
      <w:jc w:val="left"/>
    </w:pPr>
    <w:rPr>
      <w:rFonts w:ascii="Calibri" w:eastAsia="宋体" w:hAnsi="Calibri" w:cs="Times New Roman"/>
      <w:szCs w:val="24"/>
    </w:rPr>
  </w:style>
  <w:style w:type="character" w:customStyle="1" w:styleId="a7">
    <w:name w:val="批注文字 字符"/>
    <w:basedOn w:val="a0"/>
    <w:rsid w:val="004107DC"/>
  </w:style>
  <w:style w:type="character" w:styleId="a8">
    <w:name w:val="annotation reference"/>
    <w:uiPriority w:val="99"/>
    <w:qFormat/>
    <w:rsid w:val="004107DC"/>
    <w:rPr>
      <w:sz w:val="21"/>
      <w:szCs w:val="21"/>
    </w:rPr>
  </w:style>
  <w:style w:type="character" w:customStyle="1" w:styleId="Char2">
    <w:name w:val="批注文字 Char"/>
    <w:link w:val="a6"/>
    <w:uiPriority w:val="99"/>
    <w:qFormat/>
    <w:rsid w:val="004107DC"/>
    <w:rPr>
      <w:rFonts w:ascii="Calibri" w:eastAsia="宋体" w:hAnsi="Calibri" w:cs="Times New Roman"/>
      <w:szCs w:val="24"/>
    </w:rPr>
  </w:style>
  <w:style w:type="paragraph" w:customStyle="1" w:styleId="a9">
    <w:name w:val="样式"/>
    <w:qFormat/>
    <w:rsid w:val="002B1F4A"/>
    <w:pPr>
      <w:widowControl w:val="0"/>
      <w:autoSpaceDE w:val="0"/>
      <w:autoSpaceDN w:val="0"/>
      <w:adjustRightInd w:val="0"/>
      <w:spacing w:after="160" w:line="259" w:lineRule="auto"/>
    </w:pPr>
    <w:rPr>
      <w:rFonts w:ascii="宋体" w:eastAsia="宋体" w:hAnsi="宋体" w:cs="宋体"/>
      <w:kern w:val="0"/>
      <w:sz w:val="24"/>
      <w:szCs w:val="24"/>
    </w:rPr>
  </w:style>
  <w:style w:type="paragraph" w:styleId="aa">
    <w:name w:val="List Paragraph"/>
    <w:basedOn w:val="a"/>
    <w:uiPriority w:val="34"/>
    <w:qFormat/>
    <w:rsid w:val="0022740E"/>
    <w:pPr>
      <w:ind w:firstLineChars="200" w:firstLine="420"/>
    </w:pPr>
  </w:style>
  <w:style w:type="paragraph" w:styleId="ab">
    <w:name w:val="Body Text Indent"/>
    <w:basedOn w:val="a"/>
    <w:link w:val="Char3"/>
    <w:rsid w:val="009E3B9E"/>
    <w:pPr>
      <w:widowControl/>
      <w:ind w:firstLine="630"/>
      <w:jc w:val="left"/>
    </w:pPr>
    <w:rPr>
      <w:rFonts w:cs="Times New Roman"/>
      <w:kern w:val="0"/>
      <w:sz w:val="32"/>
      <w:szCs w:val="20"/>
    </w:rPr>
  </w:style>
  <w:style w:type="character" w:customStyle="1" w:styleId="Char3">
    <w:name w:val="正文文本缩进 Char"/>
    <w:basedOn w:val="a0"/>
    <w:link w:val="ab"/>
    <w:rsid w:val="009E3B9E"/>
    <w:rPr>
      <w:rFonts w:cs="Times New Roman"/>
      <w:kern w:val="0"/>
      <w:sz w:val="32"/>
      <w:szCs w:val="20"/>
    </w:rPr>
  </w:style>
  <w:style w:type="character" w:customStyle="1" w:styleId="keyword">
    <w:name w:val="keyword"/>
    <w:basedOn w:val="a0"/>
    <w:rsid w:val="0056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86648">
      <w:bodyDiv w:val="1"/>
      <w:marLeft w:val="0"/>
      <w:marRight w:val="0"/>
      <w:marTop w:val="0"/>
      <w:marBottom w:val="0"/>
      <w:divBdr>
        <w:top w:val="none" w:sz="0" w:space="0" w:color="auto"/>
        <w:left w:val="none" w:sz="0" w:space="0" w:color="auto"/>
        <w:bottom w:val="none" w:sz="0" w:space="0" w:color="auto"/>
        <w:right w:val="none" w:sz="0" w:space="0" w:color="auto"/>
      </w:divBdr>
    </w:div>
    <w:div w:id="631521448">
      <w:bodyDiv w:val="1"/>
      <w:marLeft w:val="0"/>
      <w:marRight w:val="0"/>
      <w:marTop w:val="0"/>
      <w:marBottom w:val="0"/>
      <w:divBdr>
        <w:top w:val="none" w:sz="0" w:space="0" w:color="auto"/>
        <w:left w:val="none" w:sz="0" w:space="0" w:color="auto"/>
        <w:bottom w:val="none" w:sz="0" w:space="0" w:color="auto"/>
        <w:right w:val="none" w:sz="0" w:space="0" w:color="auto"/>
      </w:divBdr>
      <w:divsChild>
        <w:div w:id="1708869032">
          <w:marLeft w:val="0"/>
          <w:marRight w:val="0"/>
          <w:marTop w:val="0"/>
          <w:marBottom w:val="225"/>
          <w:divBdr>
            <w:top w:val="none" w:sz="0" w:space="0" w:color="auto"/>
            <w:left w:val="none" w:sz="0" w:space="0" w:color="auto"/>
            <w:bottom w:val="none" w:sz="0" w:space="0" w:color="auto"/>
            <w:right w:val="none" w:sz="0" w:space="0" w:color="auto"/>
          </w:divBdr>
        </w:div>
        <w:div w:id="1498228740">
          <w:marLeft w:val="0"/>
          <w:marRight w:val="0"/>
          <w:marTop w:val="0"/>
          <w:marBottom w:val="225"/>
          <w:divBdr>
            <w:top w:val="none" w:sz="0" w:space="0" w:color="auto"/>
            <w:left w:val="none" w:sz="0" w:space="0" w:color="auto"/>
            <w:bottom w:val="none" w:sz="0" w:space="0" w:color="auto"/>
            <w:right w:val="none" w:sz="0" w:space="0" w:color="auto"/>
          </w:divBdr>
        </w:div>
        <w:div w:id="1023361783">
          <w:marLeft w:val="0"/>
          <w:marRight w:val="0"/>
          <w:marTop w:val="0"/>
          <w:marBottom w:val="225"/>
          <w:divBdr>
            <w:top w:val="none" w:sz="0" w:space="0" w:color="auto"/>
            <w:left w:val="none" w:sz="0" w:space="0" w:color="auto"/>
            <w:bottom w:val="none" w:sz="0" w:space="0" w:color="auto"/>
            <w:right w:val="none" w:sz="0" w:space="0" w:color="auto"/>
          </w:divBdr>
        </w:div>
      </w:divsChild>
    </w:div>
    <w:div w:id="899752240">
      <w:bodyDiv w:val="1"/>
      <w:marLeft w:val="0"/>
      <w:marRight w:val="0"/>
      <w:marTop w:val="0"/>
      <w:marBottom w:val="0"/>
      <w:divBdr>
        <w:top w:val="none" w:sz="0" w:space="0" w:color="auto"/>
        <w:left w:val="none" w:sz="0" w:space="0" w:color="auto"/>
        <w:bottom w:val="none" w:sz="0" w:space="0" w:color="auto"/>
        <w:right w:val="none" w:sz="0" w:space="0" w:color="auto"/>
      </w:divBdr>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
    <w:div w:id="1399401962">
      <w:bodyDiv w:val="1"/>
      <w:marLeft w:val="0"/>
      <w:marRight w:val="0"/>
      <w:marTop w:val="0"/>
      <w:marBottom w:val="0"/>
      <w:divBdr>
        <w:top w:val="none" w:sz="0" w:space="0" w:color="auto"/>
        <w:left w:val="none" w:sz="0" w:space="0" w:color="auto"/>
        <w:bottom w:val="none" w:sz="0" w:space="0" w:color="auto"/>
        <w:right w:val="none" w:sz="0" w:space="0" w:color="auto"/>
      </w:divBdr>
    </w:div>
    <w:div w:id="1505703518">
      <w:bodyDiv w:val="1"/>
      <w:marLeft w:val="0"/>
      <w:marRight w:val="0"/>
      <w:marTop w:val="0"/>
      <w:marBottom w:val="0"/>
      <w:divBdr>
        <w:top w:val="none" w:sz="0" w:space="0" w:color="auto"/>
        <w:left w:val="none" w:sz="0" w:space="0" w:color="auto"/>
        <w:bottom w:val="none" w:sz="0" w:space="0" w:color="auto"/>
        <w:right w:val="none" w:sz="0" w:space="0" w:color="auto"/>
      </w:divBdr>
    </w:div>
    <w:div w:id="1946305671">
      <w:bodyDiv w:val="1"/>
      <w:marLeft w:val="0"/>
      <w:marRight w:val="0"/>
      <w:marTop w:val="0"/>
      <w:marBottom w:val="0"/>
      <w:divBdr>
        <w:top w:val="none" w:sz="0" w:space="0" w:color="auto"/>
        <w:left w:val="none" w:sz="0" w:space="0" w:color="auto"/>
        <w:bottom w:val="none" w:sz="0" w:space="0" w:color="auto"/>
        <w:right w:val="none" w:sz="0" w:space="0" w:color="auto"/>
      </w:divBdr>
      <w:divsChild>
        <w:div w:id="32508931">
          <w:marLeft w:val="0"/>
          <w:marRight w:val="0"/>
          <w:marTop w:val="0"/>
          <w:marBottom w:val="225"/>
          <w:divBdr>
            <w:top w:val="none" w:sz="0" w:space="0" w:color="auto"/>
            <w:left w:val="none" w:sz="0" w:space="0" w:color="auto"/>
            <w:bottom w:val="none" w:sz="0" w:space="0" w:color="auto"/>
            <w:right w:val="none" w:sz="0" w:space="0" w:color="auto"/>
          </w:divBdr>
        </w:div>
        <w:div w:id="1598054971">
          <w:marLeft w:val="0"/>
          <w:marRight w:val="0"/>
          <w:marTop w:val="0"/>
          <w:marBottom w:val="225"/>
          <w:divBdr>
            <w:top w:val="none" w:sz="0" w:space="0" w:color="auto"/>
            <w:left w:val="none" w:sz="0" w:space="0" w:color="auto"/>
            <w:bottom w:val="none" w:sz="0" w:space="0" w:color="auto"/>
            <w:right w:val="none" w:sz="0" w:space="0" w:color="auto"/>
          </w:divBdr>
        </w:div>
        <w:div w:id="2938749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wintion</dc:creator>
  <cp:keywords/>
  <dc:description/>
  <cp:lastModifiedBy>匿名</cp:lastModifiedBy>
  <cp:revision>20</cp:revision>
  <cp:lastPrinted>2021-10-08T05:11:00Z</cp:lastPrinted>
  <dcterms:created xsi:type="dcterms:W3CDTF">2020-07-09T05:43:00Z</dcterms:created>
  <dcterms:modified xsi:type="dcterms:W3CDTF">2021-10-08T08:15:00Z</dcterms:modified>
</cp:coreProperties>
</file>