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41" w:rsidRPr="00DA6A12" w:rsidRDefault="00DA6A12" w:rsidP="00DA6A12">
      <w:pPr>
        <w:pStyle w:val="3"/>
        <w:jc w:val="center"/>
        <w:rPr>
          <w:sz w:val="36"/>
        </w:rPr>
      </w:pPr>
      <w:r w:rsidRPr="00DA6A12">
        <w:rPr>
          <w:rFonts w:hint="eastAsia"/>
          <w:sz w:val="36"/>
        </w:rPr>
        <w:t>关于“成都市龙泉驿区教育局</w:t>
      </w:r>
      <w:r w:rsidR="00162BF2">
        <w:rPr>
          <w:rFonts w:hint="eastAsia"/>
          <w:sz w:val="36"/>
        </w:rPr>
        <w:t>2021</w:t>
      </w:r>
      <w:r w:rsidRPr="00DA6A12">
        <w:rPr>
          <w:rFonts w:hint="eastAsia"/>
          <w:sz w:val="36"/>
        </w:rPr>
        <w:t>年第</w:t>
      </w:r>
      <w:r w:rsidR="00162BF2">
        <w:rPr>
          <w:rFonts w:hint="eastAsia"/>
          <w:sz w:val="36"/>
        </w:rPr>
        <w:t>二</w:t>
      </w:r>
      <w:r w:rsidRPr="00DA6A12">
        <w:rPr>
          <w:rFonts w:hint="eastAsia"/>
          <w:sz w:val="36"/>
        </w:rPr>
        <w:t>批新建学校幼儿园厨房设备采购项目”的变更函</w:t>
      </w:r>
    </w:p>
    <w:p w:rsidR="00DA6A12" w:rsidRDefault="00DA6A12" w:rsidP="00DA6A12"/>
    <w:p w:rsidR="00DA6A12" w:rsidRPr="00DA6A12" w:rsidRDefault="00DA6A12" w:rsidP="00DA6A12">
      <w:pPr>
        <w:rPr>
          <w:rFonts w:asciiTheme="majorEastAsia" w:eastAsiaTheme="majorEastAsia" w:hAnsiTheme="majorEastAsia"/>
          <w:sz w:val="28"/>
          <w:szCs w:val="28"/>
        </w:rPr>
      </w:pPr>
      <w:r w:rsidRPr="00DA6A12">
        <w:rPr>
          <w:rFonts w:asciiTheme="majorEastAsia" w:eastAsiaTheme="majorEastAsia" w:hAnsiTheme="majorEastAsia" w:hint="eastAsia"/>
          <w:sz w:val="28"/>
          <w:szCs w:val="28"/>
        </w:rPr>
        <w:t>“成都市龙泉驿区教育局</w:t>
      </w:r>
      <w:r w:rsidR="000E05F9">
        <w:rPr>
          <w:rFonts w:asciiTheme="majorEastAsia" w:eastAsiaTheme="majorEastAsia" w:hAnsiTheme="majorEastAsia" w:hint="eastAsia"/>
          <w:sz w:val="28"/>
          <w:szCs w:val="28"/>
        </w:rPr>
        <w:t>2021</w:t>
      </w:r>
      <w:r w:rsidRPr="00DA6A12">
        <w:rPr>
          <w:rFonts w:asciiTheme="majorEastAsia" w:eastAsiaTheme="majorEastAsia" w:hAnsiTheme="majorEastAsia" w:hint="eastAsia"/>
          <w:sz w:val="28"/>
          <w:szCs w:val="28"/>
        </w:rPr>
        <w:t>年第</w:t>
      </w:r>
      <w:r w:rsidR="00162BF2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DA6A12">
        <w:rPr>
          <w:rFonts w:asciiTheme="majorEastAsia" w:eastAsiaTheme="majorEastAsia" w:hAnsiTheme="majorEastAsia" w:hint="eastAsia"/>
          <w:sz w:val="28"/>
          <w:szCs w:val="28"/>
        </w:rPr>
        <w:t>批新建学校幼儿园厨房设备采购项目（项目编号：51011220210012</w:t>
      </w:r>
      <w:r w:rsidR="00162BF2">
        <w:rPr>
          <w:rFonts w:asciiTheme="majorEastAsia" w:eastAsiaTheme="majorEastAsia" w:hAnsiTheme="majorEastAsia"/>
          <w:sz w:val="28"/>
          <w:szCs w:val="28"/>
        </w:rPr>
        <w:t>8</w:t>
      </w:r>
      <w:r w:rsidRPr="00DA6A12">
        <w:rPr>
          <w:rFonts w:asciiTheme="majorEastAsia" w:eastAsiaTheme="majorEastAsia" w:hAnsiTheme="majorEastAsia" w:hint="eastAsia"/>
          <w:sz w:val="28"/>
          <w:szCs w:val="28"/>
        </w:rPr>
        <w:t>）”，相关变更事宜如下：</w:t>
      </w:r>
    </w:p>
    <w:p w:rsidR="00DA6A12" w:rsidRPr="00DA6A12" w:rsidRDefault="00DA6A12" w:rsidP="00DA6A12">
      <w:pPr>
        <w:rPr>
          <w:rFonts w:asciiTheme="majorEastAsia" w:eastAsiaTheme="majorEastAsia" w:hAnsiTheme="majorEastAsia"/>
          <w:sz w:val="28"/>
          <w:szCs w:val="28"/>
        </w:rPr>
      </w:pPr>
    </w:p>
    <w:p w:rsidR="00DA6A12" w:rsidRPr="00DA6A12" w:rsidRDefault="00DA6A12" w:rsidP="00DA6A12">
      <w:pPr>
        <w:rPr>
          <w:rFonts w:asciiTheme="majorEastAsia" w:eastAsiaTheme="majorEastAsia" w:hAnsiTheme="majorEastAsia"/>
          <w:sz w:val="28"/>
          <w:szCs w:val="28"/>
        </w:rPr>
      </w:pPr>
      <w:r w:rsidRPr="00DA6A12">
        <w:rPr>
          <w:rFonts w:asciiTheme="majorEastAsia" w:eastAsiaTheme="majorEastAsia" w:hAnsiTheme="majorEastAsia" w:hint="eastAsia"/>
          <w:sz w:val="28"/>
          <w:szCs w:val="28"/>
        </w:rPr>
        <w:t>一、原招标文件第六章商务要求中：</w:t>
      </w:r>
    </w:p>
    <w:p w:rsidR="00DA6A12" w:rsidRPr="00DA6A12" w:rsidRDefault="00DA6A12" w:rsidP="00DA6A12">
      <w:pPr>
        <w:rPr>
          <w:rFonts w:asciiTheme="majorEastAsia" w:eastAsiaTheme="majorEastAsia" w:hAnsiTheme="majorEastAsia"/>
          <w:sz w:val="28"/>
          <w:szCs w:val="28"/>
        </w:rPr>
      </w:pPr>
      <w:r w:rsidRPr="00DA6A12">
        <w:rPr>
          <w:rFonts w:asciiTheme="majorEastAsia" w:eastAsiaTheme="majorEastAsia" w:hAnsiTheme="majorEastAsia" w:hint="eastAsia"/>
          <w:sz w:val="28"/>
          <w:szCs w:val="28"/>
        </w:rPr>
        <w:t>删除：“5.5、投标人或制造厂家所有</w:t>
      </w:r>
      <w:bookmarkStart w:id="0" w:name="_GoBack"/>
      <w:bookmarkEnd w:id="0"/>
      <w:r w:rsidRPr="00DA6A12">
        <w:rPr>
          <w:rFonts w:asciiTheme="majorEastAsia" w:eastAsiaTheme="majorEastAsia" w:hAnsiTheme="majorEastAsia" w:hint="eastAsia"/>
          <w:sz w:val="28"/>
          <w:szCs w:val="28"/>
        </w:rPr>
        <w:t>设备的售后服务应做到科学化管理，并提供厨房设备售后服务网络平台。能实现对售后服务的远程报修；售后进度查询；维修项目费用查看及可追溯；支持多种支付方式；电子发票、清单无缝链接。”此项要求。</w:t>
      </w:r>
    </w:p>
    <w:p w:rsidR="00DA6A12" w:rsidRPr="00DA6A12" w:rsidRDefault="00DA6A12" w:rsidP="00DA6A12">
      <w:pPr>
        <w:rPr>
          <w:rFonts w:asciiTheme="majorEastAsia" w:eastAsiaTheme="majorEastAsia" w:hAnsiTheme="majorEastAsia"/>
          <w:sz w:val="28"/>
          <w:szCs w:val="28"/>
        </w:rPr>
      </w:pPr>
      <w:r w:rsidRPr="00DA6A12">
        <w:rPr>
          <w:rFonts w:asciiTheme="majorEastAsia" w:eastAsiaTheme="majorEastAsia" w:hAnsiTheme="majorEastAsia" w:hint="eastAsia"/>
          <w:sz w:val="28"/>
          <w:szCs w:val="28"/>
        </w:rPr>
        <w:t>二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A6A12">
        <w:rPr>
          <w:rFonts w:asciiTheme="majorEastAsia" w:eastAsiaTheme="majorEastAsia" w:hAnsiTheme="majorEastAsia" w:hint="eastAsia"/>
          <w:sz w:val="28"/>
          <w:szCs w:val="28"/>
        </w:rPr>
        <w:t>其余保持不变。</w:t>
      </w:r>
    </w:p>
    <w:sectPr w:rsidR="00DA6A12" w:rsidRPr="00DA6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BC"/>
    <w:rsid w:val="000E05F9"/>
    <w:rsid w:val="00162BF2"/>
    <w:rsid w:val="004B15BC"/>
    <w:rsid w:val="00657841"/>
    <w:rsid w:val="00DA6A12"/>
    <w:rsid w:val="00F3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51716-8116-49B7-98EA-EC98557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6A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6A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6A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6A1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6A1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6A1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9</cp:revision>
  <dcterms:created xsi:type="dcterms:W3CDTF">2021-06-25T07:26:00Z</dcterms:created>
  <dcterms:modified xsi:type="dcterms:W3CDTF">2021-06-25T07:31:00Z</dcterms:modified>
</cp:coreProperties>
</file>