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ind w:firstLine="420"/>
        <w:jc w:val="center"/>
        <w:rPr>
          <w:rFonts w:ascii="Arial" w:hAnsi="Arial" w:eastAsia="仿宋" w:cs="Arial"/>
          <w:color w:val="auto"/>
          <w:sz w:val="24"/>
          <w:szCs w:val="24"/>
          <w:highlight w:val="none"/>
        </w:rPr>
      </w:pPr>
    </w:p>
    <w:p>
      <w:pPr>
        <w:snapToGrid w:val="0"/>
        <w:spacing w:line="360" w:lineRule="auto"/>
        <w:jc w:val="center"/>
        <w:rPr>
          <w:rFonts w:ascii="Arial" w:hAnsi="Arial" w:eastAsia="仿宋" w:cs="Arial"/>
          <w:color w:val="auto"/>
          <w:sz w:val="24"/>
          <w:szCs w:val="24"/>
          <w:highlight w:val="none"/>
        </w:rPr>
      </w:pPr>
    </w:p>
    <w:p>
      <w:pPr>
        <w:snapToGrid w:val="0"/>
        <w:spacing w:line="360" w:lineRule="auto"/>
        <w:jc w:val="center"/>
        <w:rPr>
          <w:rFonts w:ascii="Arial" w:hAnsi="Arial" w:eastAsia="仿宋" w:cs="Arial"/>
          <w:color w:val="auto"/>
          <w:sz w:val="24"/>
          <w:szCs w:val="24"/>
          <w:highlight w:val="none"/>
        </w:rPr>
      </w:pPr>
    </w:p>
    <w:p>
      <w:pPr>
        <w:snapToGrid w:val="0"/>
        <w:spacing w:line="360" w:lineRule="auto"/>
        <w:jc w:val="center"/>
        <w:rPr>
          <w:rFonts w:ascii="Arial" w:hAnsi="Arial" w:eastAsia="仿宋" w:cs="Arial"/>
          <w:color w:val="auto"/>
          <w:sz w:val="24"/>
          <w:szCs w:val="24"/>
          <w:highlight w:val="none"/>
        </w:rPr>
      </w:pPr>
    </w:p>
    <w:p>
      <w:pPr>
        <w:snapToGrid w:val="0"/>
        <w:spacing w:line="360" w:lineRule="auto"/>
        <w:jc w:val="center"/>
        <w:rPr>
          <w:rFonts w:ascii="Arial" w:hAnsi="Arial" w:eastAsia="仿宋" w:cs="Arial"/>
          <w:color w:val="auto"/>
          <w:sz w:val="24"/>
          <w:szCs w:val="24"/>
          <w:highlight w:val="none"/>
        </w:rPr>
      </w:pPr>
    </w:p>
    <w:p>
      <w:pPr>
        <w:snapToGrid w:val="0"/>
        <w:spacing w:line="360" w:lineRule="auto"/>
        <w:jc w:val="center"/>
        <w:rPr>
          <w:rFonts w:ascii="Arial" w:hAnsi="Arial" w:eastAsia="仿宋" w:cs="Arial"/>
          <w:color w:val="auto"/>
          <w:sz w:val="24"/>
          <w:szCs w:val="24"/>
          <w:highlight w:val="none"/>
        </w:rPr>
      </w:pPr>
    </w:p>
    <w:p>
      <w:pPr>
        <w:snapToGrid w:val="0"/>
        <w:spacing w:line="360" w:lineRule="auto"/>
        <w:jc w:val="center"/>
        <w:rPr>
          <w:rFonts w:ascii="Arial" w:hAnsi="Arial" w:eastAsia="黑体" w:cs="Arial"/>
          <w:color w:val="auto"/>
          <w:sz w:val="24"/>
          <w:szCs w:val="24"/>
          <w:highlight w:val="none"/>
        </w:rPr>
      </w:pPr>
    </w:p>
    <w:p>
      <w:pPr>
        <w:snapToGrid w:val="0"/>
        <w:spacing w:line="360" w:lineRule="auto"/>
        <w:jc w:val="center"/>
        <w:rPr>
          <w:rFonts w:ascii="Arial" w:hAnsi="Arial" w:eastAsia="黑体" w:cs="Arial"/>
          <w:color w:val="auto"/>
          <w:sz w:val="84"/>
          <w:szCs w:val="84"/>
          <w:highlight w:val="none"/>
        </w:rPr>
      </w:pPr>
      <w:r>
        <w:rPr>
          <w:rFonts w:hint="eastAsia" w:ascii="Arial" w:hAnsi="Arial" w:eastAsia="黑体" w:cs="Arial"/>
          <w:color w:val="auto"/>
          <w:sz w:val="84"/>
          <w:szCs w:val="84"/>
          <w:highlight w:val="none"/>
          <w:lang w:val="en-US" w:eastAsia="zh-CN"/>
        </w:rPr>
        <w:t>竞争性磋商</w:t>
      </w:r>
      <w:r>
        <w:rPr>
          <w:rFonts w:ascii="Arial" w:hAnsi="Arial" w:eastAsia="黑体" w:cs="Arial"/>
          <w:color w:val="auto"/>
          <w:sz w:val="84"/>
          <w:szCs w:val="84"/>
          <w:highlight w:val="none"/>
        </w:rPr>
        <w:t>文件</w:t>
      </w:r>
    </w:p>
    <w:p>
      <w:pPr>
        <w:snapToGrid w:val="0"/>
        <w:spacing w:line="360" w:lineRule="auto"/>
        <w:jc w:val="center"/>
        <w:rPr>
          <w:rFonts w:ascii="Arial" w:hAnsi="Arial" w:eastAsia="黑体" w:cs="Arial"/>
          <w:color w:val="auto"/>
          <w:sz w:val="84"/>
          <w:szCs w:val="84"/>
          <w:highlight w:val="none"/>
        </w:rPr>
      </w:pPr>
    </w:p>
    <w:p>
      <w:pPr>
        <w:snapToGrid w:val="0"/>
        <w:spacing w:line="360" w:lineRule="auto"/>
        <w:jc w:val="center"/>
        <w:rPr>
          <w:rFonts w:ascii="Arial" w:hAnsi="Arial" w:eastAsia="黑体" w:cs="Arial"/>
          <w:color w:val="auto"/>
          <w:sz w:val="84"/>
          <w:szCs w:val="84"/>
          <w:highlight w:val="none"/>
        </w:rPr>
      </w:pPr>
    </w:p>
    <w:p>
      <w:pPr>
        <w:snapToGrid w:val="0"/>
        <w:spacing w:line="360" w:lineRule="auto"/>
        <w:jc w:val="center"/>
        <w:rPr>
          <w:rFonts w:ascii="Arial" w:hAnsi="Arial" w:eastAsia="黑体" w:cs="Arial"/>
          <w:color w:val="auto"/>
          <w:sz w:val="84"/>
          <w:szCs w:val="84"/>
          <w:highlight w:val="none"/>
        </w:rPr>
      </w:pPr>
    </w:p>
    <w:p>
      <w:pPr>
        <w:snapToGrid w:val="0"/>
        <w:spacing w:line="360" w:lineRule="auto"/>
        <w:jc w:val="center"/>
        <w:rPr>
          <w:rFonts w:ascii="Arial" w:hAnsi="Arial" w:eastAsia="黑体" w:cs="Arial"/>
          <w:color w:val="auto"/>
          <w:sz w:val="84"/>
          <w:szCs w:val="84"/>
          <w:highlight w:val="none"/>
        </w:rPr>
      </w:pPr>
    </w:p>
    <w:p>
      <w:pPr>
        <w:snapToGrid w:val="0"/>
        <w:spacing w:line="360" w:lineRule="auto"/>
        <w:jc w:val="left"/>
        <w:rPr>
          <w:rFonts w:hint="default" w:ascii="Arial" w:hAnsi="Arial" w:eastAsia="仿宋" w:cs="Arial"/>
          <w:color w:val="auto"/>
          <w:sz w:val="24"/>
          <w:szCs w:val="24"/>
          <w:highlight w:val="none"/>
          <w:u w:val="single"/>
          <w:lang w:val="en-US" w:eastAsia="zh-CN"/>
        </w:rPr>
      </w:pPr>
      <w:r>
        <w:rPr>
          <w:rFonts w:ascii="Arial" w:hAnsi="Arial" w:eastAsia="仿宋" w:cs="Arial"/>
          <w:color w:val="auto"/>
          <w:sz w:val="24"/>
          <w:szCs w:val="24"/>
          <w:highlight w:val="none"/>
        </w:rPr>
        <w:t>采购项目编号：</w:t>
      </w:r>
      <w:r>
        <w:rPr>
          <w:rFonts w:hint="eastAsia" w:ascii="Arial" w:hAnsi="Arial" w:eastAsia="仿宋" w:cs="Arial"/>
          <w:color w:val="auto"/>
          <w:sz w:val="24"/>
          <w:szCs w:val="24"/>
          <w:highlight w:val="none"/>
          <w:u w:val="single"/>
          <w:lang w:val="zh-CN"/>
        </w:rPr>
        <w:t>四川晟菲竞磋（货物）2021-003</w:t>
      </w:r>
    </w:p>
    <w:p>
      <w:pPr>
        <w:snapToGrid w:val="0"/>
        <w:spacing w:line="360" w:lineRule="auto"/>
        <w:jc w:val="left"/>
        <w:rPr>
          <w:rFonts w:hint="default" w:ascii="Arial" w:hAnsi="Arial" w:eastAsia="仿宋" w:cs="Arial"/>
          <w:color w:val="auto"/>
          <w:sz w:val="24"/>
          <w:szCs w:val="24"/>
          <w:highlight w:val="none"/>
          <w:u w:val="single"/>
          <w:lang w:val="en-US" w:eastAsia="zh-CN"/>
        </w:rPr>
      </w:pPr>
      <w:r>
        <w:rPr>
          <w:rFonts w:ascii="Arial" w:hAnsi="Arial" w:eastAsia="仿宋" w:cs="Arial"/>
          <w:color w:val="auto"/>
          <w:sz w:val="24"/>
          <w:szCs w:val="24"/>
          <w:highlight w:val="none"/>
        </w:rPr>
        <w:t>采购项目名称：</w:t>
      </w:r>
      <w:r>
        <w:rPr>
          <w:rFonts w:hint="eastAsia" w:ascii="Arial" w:hAnsi="Arial" w:eastAsia="仿宋" w:cs="Arial"/>
          <w:color w:val="auto"/>
          <w:sz w:val="24"/>
          <w:szCs w:val="24"/>
          <w:highlight w:val="none"/>
          <w:u w:val="single"/>
          <w:lang w:val="en-US" w:eastAsia="zh-CN"/>
        </w:rPr>
        <w:t>甘德县医疗废弃物收集转运系统设备购置运送车</w:t>
      </w:r>
    </w:p>
    <w:p>
      <w:pPr>
        <w:snapToGrid w:val="0"/>
        <w:spacing w:line="360" w:lineRule="auto"/>
        <w:jc w:val="left"/>
        <w:rPr>
          <w:rFonts w:hint="default" w:ascii="Arial" w:hAnsi="Arial" w:eastAsia="仿宋" w:cs="Arial"/>
          <w:color w:val="auto"/>
          <w:sz w:val="24"/>
          <w:szCs w:val="24"/>
          <w:highlight w:val="none"/>
          <w:u w:val="single"/>
          <w:lang w:val="en-US" w:eastAsia="zh-CN"/>
        </w:rPr>
      </w:pPr>
      <w:r>
        <w:rPr>
          <w:rFonts w:ascii="Arial" w:hAnsi="Arial" w:eastAsia="仿宋" w:cs="Arial"/>
          <w:color w:val="auto"/>
          <w:sz w:val="24"/>
          <w:szCs w:val="24"/>
          <w:highlight w:val="none"/>
        </w:rPr>
        <w:t>采购人：</w:t>
      </w:r>
      <w:r>
        <w:rPr>
          <w:rFonts w:hint="eastAsia" w:ascii="Arial" w:hAnsi="Arial" w:eastAsia="仿宋" w:cs="Arial"/>
          <w:color w:val="auto"/>
          <w:sz w:val="24"/>
          <w:szCs w:val="24"/>
          <w:highlight w:val="none"/>
          <w:u w:val="single"/>
          <w:lang w:val="en-US" w:eastAsia="zh-CN"/>
        </w:rPr>
        <w:t>甘德县卫生健康局</w:t>
      </w:r>
    </w:p>
    <w:p>
      <w:pPr>
        <w:snapToGrid w:val="0"/>
        <w:spacing w:line="360" w:lineRule="auto"/>
        <w:jc w:val="center"/>
        <w:rPr>
          <w:rFonts w:ascii="Arial" w:hAnsi="Arial" w:eastAsia="仿宋" w:cs="Arial"/>
          <w:color w:val="auto"/>
          <w:sz w:val="24"/>
          <w:szCs w:val="24"/>
          <w:highlight w:val="none"/>
          <w:u w:val="single"/>
        </w:rPr>
      </w:pPr>
    </w:p>
    <w:p>
      <w:pPr>
        <w:snapToGrid w:val="0"/>
        <w:spacing w:line="360" w:lineRule="auto"/>
        <w:jc w:val="center"/>
        <w:rPr>
          <w:rFonts w:ascii="Arial" w:hAnsi="Arial" w:eastAsia="仿宋" w:cs="Arial"/>
          <w:color w:val="auto"/>
          <w:sz w:val="24"/>
          <w:szCs w:val="24"/>
          <w:highlight w:val="none"/>
          <w:u w:val="single"/>
        </w:rPr>
      </w:pPr>
    </w:p>
    <w:p>
      <w:pPr>
        <w:snapToGrid w:val="0"/>
        <w:spacing w:line="360" w:lineRule="auto"/>
        <w:jc w:val="center"/>
        <w:rPr>
          <w:rFonts w:hint="default" w:ascii="Arial" w:hAnsi="Arial" w:eastAsia="仿宋" w:cs="Arial"/>
          <w:color w:val="auto"/>
          <w:sz w:val="24"/>
          <w:szCs w:val="24"/>
          <w:highlight w:val="none"/>
          <w:u w:val="single"/>
          <w:lang w:val="en-US" w:eastAsia="zh-CN"/>
        </w:rPr>
      </w:pPr>
      <w:r>
        <w:rPr>
          <w:rFonts w:ascii="Arial" w:hAnsi="Arial" w:eastAsia="仿宋" w:cs="Arial"/>
          <w:color w:val="auto"/>
          <w:sz w:val="24"/>
          <w:szCs w:val="24"/>
          <w:highlight w:val="none"/>
        </w:rPr>
        <w:t>采购代理机构：</w:t>
      </w:r>
      <w:r>
        <w:rPr>
          <w:rFonts w:hint="eastAsia" w:ascii="Arial" w:hAnsi="Arial" w:eastAsia="仿宋" w:cs="Arial"/>
          <w:color w:val="auto"/>
          <w:sz w:val="24"/>
          <w:szCs w:val="24"/>
          <w:highlight w:val="none"/>
          <w:u w:val="single"/>
          <w:lang w:val="en-US" w:eastAsia="zh-CN"/>
        </w:rPr>
        <w:t>四川晟菲工程项目管理有限公司</w:t>
      </w:r>
    </w:p>
    <w:p>
      <w:pPr>
        <w:snapToGrid w:val="0"/>
        <w:spacing w:line="360" w:lineRule="auto"/>
        <w:jc w:val="center"/>
        <w:rPr>
          <w:rFonts w:ascii="Arial" w:hAnsi="Arial" w:eastAsia="仿宋" w:cs="Arial"/>
          <w:color w:val="auto"/>
          <w:sz w:val="24"/>
          <w:szCs w:val="24"/>
          <w:highlight w:val="none"/>
        </w:rPr>
      </w:pPr>
      <w:r>
        <w:rPr>
          <w:rFonts w:hint="eastAsia" w:ascii="Arial" w:hAnsi="Arial" w:eastAsia="仿宋" w:cs="Arial"/>
          <w:color w:val="auto"/>
          <w:sz w:val="24"/>
          <w:szCs w:val="24"/>
          <w:highlight w:val="none"/>
          <w:u w:val="single"/>
          <w:lang w:val="en-US" w:eastAsia="zh-CN"/>
        </w:rPr>
        <w:t>2021</w:t>
      </w:r>
      <w:r>
        <w:rPr>
          <w:rFonts w:ascii="Arial" w:hAnsi="Arial" w:eastAsia="仿宋" w:cs="Arial"/>
          <w:color w:val="auto"/>
          <w:sz w:val="24"/>
          <w:szCs w:val="24"/>
          <w:highlight w:val="none"/>
        </w:rPr>
        <w:t>年</w:t>
      </w:r>
      <w:r>
        <w:rPr>
          <w:rFonts w:hint="eastAsia" w:ascii="Arial" w:hAnsi="Arial" w:eastAsia="仿宋" w:cs="Arial"/>
          <w:color w:val="auto"/>
          <w:sz w:val="24"/>
          <w:szCs w:val="24"/>
          <w:highlight w:val="none"/>
          <w:u w:val="single"/>
          <w:lang w:val="en-US" w:eastAsia="zh-CN"/>
        </w:rPr>
        <w:t>1</w:t>
      </w:r>
      <w:r>
        <w:rPr>
          <w:rFonts w:ascii="Arial" w:hAnsi="Arial" w:eastAsia="仿宋" w:cs="Arial"/>
          <w:color w:val="auto"/>
          <w:sz w:val="24"/>
          <w:szCs w:val="24"/>
          <w:highlight w:val="none"/>
        </w:rPr>
        <w:t>月</w:t>
      </w:r>
      <w:r>
        <w:rPr>
          <w:rFonts w:hint="eastAsia" w:ascii="Arial" w:hAnsi="Arial" w:eastAsia="仿宋" w:cs="Arial"/>
          <w:color w:val="auto"/>
          <w:sz w:val="24"/>
          <w:szCs w:val="24"/>
          <w:highlight w:val="none"/>
          <w:u w:val="single"/>
          <w:lang w:val="en-US" w:eastAsia="zh-CN"/>
        </w:rPr>
        <w:t>10</w:t>
      </w:r>
      <w:r>
        <w:rPr>
          <w:rFonts w:hint="eastAsia" w:ascii="Arial" w:hAnsi="Arial" w:eastAsia="仿宋" w:cs="Arial"/>
          <w:color w:val="auto"/>
          <w:sz w:val="24"/>
          <w:szCs w:val="24"/>
          <w:highlight w:val="none"/>
        </w:rPr>
        <w:t>日</w:t>
      </w:r>
    </w:p>
    <w:p>
      <w:pPr>
        <w:widowControl/>
        <w:ind w:right="199" w:rightChars="95"/>
        <w:jc w:val="left"/>
        <w:rPr>
          <w:rFonts w:ascii="Arial" w:hAnsi="Arial" w:eastAsia="仿宋" w:cs="Arial"/>
          <w:color w:val="auto"/>
          <w:sz w:val="24"/>
          <w:szCs w:val="24"/>
          <w:highlight w:val="none"/>
        </w:rPr>
      </w:pPr>
      <w:r>
        <w:rPr>
          <w:rFonts w:ascii="Arial" w:hAnsi="Arial" w:eastAsia="仿宋" w:cs="Arial"/>
          <w:color w:val="auto"/>
          <w:sz w:val="24"/>
          <w:szCs w:val="24"/>
          <w:highlight w:val="none"/>
        </w:rPr>
        <w:br w:type="page"/>
      </w:r>
    </w:p>
    <w:sdt>
      <w:sdtPr>
        <w:rPr>
          <w:rFonts w:ascii="宋体" w:hAnsi="宋体" w:eastAsia="宋体" w:cstheme="minorBidi"/>
          <w:color w:val="auto"/>
          <w:kern w:val="2"/>
          <w:sz w:val="21"/>
          <w:szCs w:val="22"/>
          <w:highlight w:val="none"/>
          <w:lang w:val="en-US" w:eastAsia="zh-CN" w:bidi="ar-SA"/>
        </w:rPr>
        <w:id w:val="147482635"/>
        <w15:color w:val="DBDBDB"/>
        <w:docPartObj>
          <w:docPartGallery w:val="Table of Contents"/>
          <w:docPartUnique/>
        </w:docPartObj>
      </w:sdtPr>
      <w:sdtEndPr>
        <w:rPr>
          <w:rFonts w:ascii="Calibri" w:hAnsi="Calibri" w:eastAsia="宋体" w:cs="Times New Roman"/>
          <w:color w:val="auto"/>
          <w:kern w:val="2"/>
          <w:sz w:val="24"/>
          <w:szCs w:val="24"/>
          <w:highlight w:val="none"/>
          <w:lang w:val="zh-CN" w:eastAsia="zh-CN" w:bidi="ar-SA"/>
        </w:rPr>
      </w:sdtEndPr>
      <w:sdtContent>
        <w:p>
          <w:pPr>
            <w:spacing w:before="0" w:beforeLines="0" w:after="0" w:afterLines="0" w:line="240" w:lineRule="auto"/>
            <w:ind w:left="0" w:leftChars="0" w:right="0" w:rightChars="0" w:firstLine="0" w:firstLineChars="0"/>
            <w:jc w:val="center"/>
            <w:rPr>
              <w:color w:val="auto"/>
              <w:highlight w:val="none"/>
            </w:rPr>
          </w:pPr>
          <w:r>
            <w:rPr>
              <w:rFonts w:ascii="宋体" w:hAnsi="宋体" w:eastAsia="宋体"/>
              <w:color w:val="auto"/>
              <w:sz w:val="21"/>
              <w:highlight w:val="none"/>
            </w:rPr>
            <w:t>目录</w:t>
          </w:r>
        </w:p>
        <w:p>
          <w:pPr>
            <w:pStyle w:val="26"/>
            <w:tabs>
              <w:tab w:val="right" w:leader="dot" w:pos="9660"/>
              <w:tab w:val="clear" w:pos="9514"/>
            </w:tabs>
            <w:rPr>
              <w:color w:val="auto"/>
              <w:highlight w:val="none"/>
            </w:rPr>
          </w:pPr>
          <w:r>
            <w:rPr>
              <w:color w:val="auto"/>
              <w:highlight w:val="none"/>
            </w:rPr>
            <w:fldChar w:fldCharType="begin"/>
          </w:r>
          <w:r>
            <w:rPr>
              <w:color w:val="auto"/>
              <w:highlight w:val="none"/>
            </w:rPr>
            <w:instrText xml:space="preserve">TOC \o "1-3" \h \u </w:instrText>
          </w:r>
          <w:r>
            <w:rPr>
              <w:color w:val="auto"/>
              <w:highlight w:val="none"/>
            </w:rPr>
            <w:fldChar w:fldCharType="separate"/>
          </w:r>
          <w:r>
            <w:rPr>
              <w:color w:val="auto"/>
              <w:highlight w:val="none"/>
            </w:rPr>
            <w:fldChar w:fldCharType="begin"/>
          </w:r>
          <w:r>
            <w:rPr>
              <w:color w:val="auto"/>
              <w:highlight w:val="none"/>
            </w:rPr>
            <w:instrText xml:space="preserve"> HYPERLINK \l _Toc2840 </w:instrText>
          </w:r>
          <w:r>
            <w:rPr>
              <w:color w:val="auto"/>
              <w:highlight w:val="none"/>
            </w:rPr>
            <w:fldChar w:fldCharType="separate"/>
          </w:r>
          <w:r>
            <w:rPr>
              <w:rFonts w:ascii="Arial" w:hAnsi="Arial" w:eastAsia="仿宋" w:cs="Arial"/>
              <w:color w:val="auto"/>
              <w:szCs w:val="36"/>
              <w:highlight w:val="none"/>
            </w:rPr>
            <w:t xml:space="preserve">第一部分 </w:t>
          </w:r>
          <w:r>
            <w:rPr>
              <w:rFonts w:hint="eastAsia" w:ascii="Arial" w:hAnsi="Arial" w:eastAsia="仿宋" w:cs="Arial"/>
              <w:color w:val="auto"/>
              <w:szCs w:val="36"/>
              <w:highlight w:val="none"/>
              <w:lang w:val="en-US" w:eastAsia="zh-CN"/>
            </w:rPr>
            <w:t>竞争性磋商公告</w:t>
          </w:r>
          <w:r>
            <w:rPr>
              <w:color w:val="auto"/>
              <w:highlight w:val="none"/>
            </w:rPr>
            <w:tab/>
          </w:r>
          <w:r>
            <w:rPr>
              <w:color w:val="auto"/>
              <w:highlight w:val="none"/>
            </w:rPr>
            <w:fldChar w:fldCharType="begin"/>
          </w:r>
          <w:r>
            <w:rPr>
              <w:color w:val="auto"/>
              <w:highlight w:val="none"/>
            </w:rPr>
            <w:instrText xml:space="preserve"> PAGEREF _Toc2840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pPr>
            <w:pStyle w:val="26"/>
            <w:tabs>
              <w:tab w:val="right" w:leader="dot" w:pos="9660"/>
              <w:tab w:val="clear" w:pos="9514"/>
            </w:tabs>
            <w:rPr>
              <w:color w:val="auto"/>
              <w:highlight w:val="none"/>
            </w:rPr>
          </w:pPr>
          <w:r>
            <w:rPr>
              <w:color w:val="auto"/>
              <w:highlight w:val="none"/>
            </w:rPr>
            <w:fldChar w:fldCharType="begin"/>
          </w:r>
          <w:r>
            <w:rPr>
              <w:color w:val="auto"/>
              <w:highlight w:val="none"/>
            </w:rPr>
            <w:instrText xml:space="preserve"> HYPERLINK \l _Toc17119 </w:instrText>
          </w:r>
          <w:r>
            <w:rPr>
              <w:color w:val="auto"/>
              <w:highlight w:val="none"/>
            </w:rPr>
            <w:fldChar w:fldCharType="separate"/>
          </w:r>
          <w:r>
            <w:rPr>
              <w:rFonts w:ascii="Arial" w:hAnsi="Arial" w:eastAsia="仿宋" w:cs="Arial"/>
              <w:color w:val="auto"/>
              <w:szCs w:val="36"/>
              <w:highlight w:val="none"/>
            </w:rPr>
            <w:t>第二部分 投标人须知</w:t>
          </w:r>
          <w:r>
            <w:rPr>
              <w:color w:val="auto"/>
              <w:highlight w:val="none"/>
            </w:rPr>
            <w:tab/>
          </w:r>
          <w:r>
            <w:rPr>
              <w:color w:val="auto"/>
              <w:highlight w:val="none"/>
            </w:rPr>
            <w:fldChar w:fldCharType="begin"/>
          </w:r>
          <w:r>
            <w:rPr>
              <w:color w:val="auto"/>
              <w:highlight w:val="none"/>
            </w:rPr>
            <w:instrText xml:space="preserve"> PAGEREF _Toc17119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32"/>
            <w:tabs>
              <w:tab w:val="right" w:leader="dot" w:pos="9660"/>
            </w:tabs>
            <w:rPr>
              <w:color w:val="auto"/>
              <w:highlight w:val="none"/>
            </w:rPr>
          </w:pPr>
          <w:r>
            <w:rPr>
              <w:color w:val="auto"/>
              <w:highlight w:val="none"/>
            </w:rPr>
            <w:fldChar w:fldCharType="begin"/>
          </w:r>
          <w:r>
            <w:rPr>
              <w:color w:val="auto"/>
              <w:highlight w:val="none"/>
            </w:rPr>
            <w:instrText xml:space="preserve"> HYPERLINK \l _Toc10551 </w:instrText>
          </w:r>
          <w:r>
            <w:rPr>
              <w:color w:val="auto"/>
              <w:highlight w:val="none"/>
            </w:rPr>
            <w:fldChar w:fldCharType="separate"/>
          </w:r>
          <w:r>
            <w:rPr>
              <w:rFonts w:hint="default" w:ascii="Arial" w:hAnsi="Arial" w:eastAsia="仿宋" w:cs="Arial"/>
              <w:color w:val="auto"/>
              <w:highlight w:val="none"/>
            </w:rPr>
            <w:t xml:space="preserve">一、 </w:t>
          </w:r>
          <w:r>
            <w:rPr>
              <w:rFonts w:ascii="Arial" w:hAnsi="Arial" w:eastAsia="仿宋" w:cs="Arial"/>
              <w:color w:val="auto"/>
              <w:highlight w:val="none"/>
            </w:rPr>
            <w:t>说明</w:t>
          </w:r>
          <w:r>
            <w:rPr>
              <w:color w:val="auto"/>
              <w:highlight w:val="none"/>
            </w:rPr>
            <w:tab/>
          </w:r>
          <w:r>
            <w:rPr>
              <w:color w:val="auto"/>
              <w:highlight w:val="none"/>
            </w:rPr>
            <w:fldChar w:fldCharType="begin"/>
          </w:r>
          <w:r>
            <w:rPr>
              <w:color w:val="auto"/>
              <w:highlight w:val="none"/>
            </w:rPr>
            <w:instrText xml:space="preserve"> PAGEREF _Toc10551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18"/>
            <w:tabs>
              <w:tab w:val="right" w:leader="dot" w:pos="9660"/>
            </w:tabs>
            <w:rPr>
              <w:color w:val="auto"/>
              <w:highlight w:val="none"/>
            </w:rPr>
          </w:pPr>
          <w:r>
            <w:rPr>
              <w:color w:val="auto"/>
              <w:highlight w:val="none"/>
            </w:rPr>
            <w:fldChar w:fldCharType="begin"/>
          </w:r>
          <w:r>
            <w:rPr>
              <w:color w:val="auto"/>
              <w:highlight w:val="none"/>
            </w:rPr>
            <w:instrText xml:space="preserve"> HYPERLINK \l _Toc6624 </w:instrText>
          </w:r>
          <w:r>
            <w:rPr>
              <w:color w:val="auto"/>
              <w:highlight w:val="none"/>
            </w:rPr>
            <w:fldChar w:fldCharType="separate"/>
          </w:r>
          <w:r>
            <w:rPr>
              <w:rFonts w:ascii="Arial" w:hAnsi="Arial" w:eastAsia="仿宋" w:cs="Arial"/>
              <w:color w:val="auto"/>
              <w:szCs w:val="24"/>
              <w:highlight w:val="none"/>
            </w:rPr>
            <w:t>1.使用范围</w:t>
          </w:r>
          <w:r>
            <w:rPr>
              <w:color w:val="auto"/>
              <w:highlight w:val="none"/>
            </w:rPr>
            <w:tab/>
          </w:r>
          <w:r>
            <w:rPr>
              <w:color w:val="auto"/>
              <w:highlight w:val="none"/>
            </w:rPr>
            <w:fldChar w:fldCharType="begin"/>
          </w:r>
          <w:r>
            <w:rPr>
              <w:color w:val="auto"/>
              <w:highlight w:val="none"/>
            </w:rPr>
            <w:instrText xml:space="preserve"> PAGEREF _Toc6624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18"/>
            <w:tabs>
              <w:tab w:val="right" w:leader="dot" w:pos="9660"/>
            </w:tabs>
            <w:rPr>
              <w:color w:val="auto"/>
              <w:highlight w:val="none"/>
            </w:rPr>
          </w:pPr>
          <w:r>
            <w:rPr>
              <w:color w:val="auto"/>
              <w:highlight w:val="none"/>
            </w:rPr>
            <w:fldChar w:fldCharType="begin"/>
          </w:r>
          <w:r>
            <w:rPr>
              <w:color w:val="auto"/>
              <w:highlight w:val="none"/>
            </w:rPr>
            <w:instrText xml:space="preserve"> HYPERLINK \l _Toc6315 </w:instrText>
          </w:r>
          <w:r>
            <w:rPr>
              <w:color w:val="auto"/>
              <w:highlight w:val="none"/>
            </w:rPr>
            <w:fldChar w:fldCharType="separate"/>
          </w:r>
          <w:r>
            <w:rPr>
              <w:rFonts w:ascii="Arial" w:hAnsi="Arial" w:eastAsia="仿宋" w:cs="Arial"/>
              <w:color w:val="auto"/>
              <w:szCs w:val="24"/>
              <w:highlight w:val="none"/>
            </w:rPr>
            <w:t>2.采购方式、合格的投标人</w:t>
          </w:r>
          <w:r>
            <w:rPr>
              <w:color w:val="auto"/>
              <w:highlight w:val="none"/>
            </w:rPr>
            <w:tab/>
          </w:r>
          <w:r>
            <w:rPr>
              <w:color w:val="auto"/>
              <w:highlight w:val="none"/>
            </w:rPr>
            <w:fldChar w:fldCharType="begin"/>
          </w:r>
          <w:r>
            <w:rPr>
              <w:color w:val="auto"/>
              <w:highlight w:val="none"/>
            </w:rPr>
            <w:instrText xml:space="preserve"> PAGEREF _Toc6315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18"/>
            <w:tabs>
              <w:tab w:val="right" w:leader="dot" w:pos="9660"/>
            </w:tabs>
            <w:rPr>
              <w:color w:val="auto"/>
              <w:highlight w:val="none"/>
            </w:rPr>
          </w:pPr>
          <w:r>
            <w:rPr>
              <w:color w:val="auto"/>
              <w:highlight w:val="none"/>
            </w:rPr>
            <w:fldChar w:fldCharType="begin"/>
          </w:r>
          <w:r>
            <w:rPr>
              <w:color w:val="auto"/>
              <w:highlight w:val="none"/>
            </w:rPr>
            <w:instrText xml:space="preserve"> HYPERLINK \l _Toc13545 </w:instrText>
          </w:r>
          <w:r>
            <w:rPr>
              <w:color w:val="auto"/>
              <w:highlight w:val="none"/>
            </w:rPr>
            <w:fldChar w:fldCharType="separate"/>
          </w:r>
          <w:r>
            <w:rPr>
              <w:rFonts w:ascii="Arial" w:hAnsi="Arial" w:eastAsia="仿宋" w:cs="Arial"/>
              <w:color w:val="auto"/>
              <w:szCs w:val="24"/>
              <w:highlight w:val="none"/>
            </w:rPr>
            <w:t>3.</w:t>
          </w:r>
          <w:r>
            <w:rPr>
              <w:rFonts w:hint="eastAsia" w:ascii="Arial" w:hAnsi="Arial" w:eastAsia="仿宋" w:cs="Arial"/>
              <w:color w:val="auto"/>
              <w:szCs w:val="24"/>
              <w:highlight w:val="none"/>
              <w:lang w:val="en-US" w:eastAsia="zh-CN"/>
            </w:rPr>
            <w:t>磋商</w:t>
          </w:r>
          <w:r>
            <w:rPr>
              <w:rFonts w:ascii="Arial" w:hAnsi="Arial" w:eastAsia="仿宋" w:cs="Arial"/>
              <w:color w:val="auto"/>
              <w:szCs w:val="24"/>
              <w:highlight w:val="none"/>
            </w:rPr>
            <w:t>费用</w:t>
          </w:r>
          <w:r>
            <w:rPr>
              <w:color w:val="auto"/>
              <w:highlight w:val="none"/>
            </w:rPr>
            <w:tab/>
          </w:r>
          <w:r>
            <w:rPr>
              <w:color w:val="auto"/>
              <w:highlight w:val="none"/>
            </w:rPr>
            <w:fldChar w:fldCharType="begin"/>
          </w:r>
          <w:r>
            <w:rPr>
              <w:color w:val="auto"/>
              <w:highlight w:val="none"/>
            </w:rPr>
            <w:instrText xml:space="preserve"> PAGEREF _Toc13545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32"/>
            <w:tabs>
              <w:tab w:val="right" w:leader="dot" w:pos="9660"/>
            </w:tabs>
            <w:rPr>
              <w:color w:val="auto"/>
              <w:highlight w:val="none"/>
            </w:rPr>
          </w:pPr>
          <w:r>
            <w:rPr>
              <w:color w:val="auto"/>
              <w:highlight w:val="none"/>
            </w:rPr>
            <w:fldChar w:fldCharType="begin"/>
          </w:r>
          <w:r>
            <w:rPr>
              <w:color w:val="auto"/>
              <w:highlight w:val="none"/>
            </w:rPr>
            <w:instrText xml:space="preserve"> HYPERLINK \l _Toc13700 </w:instrText>
          </w:r>
          <w:r>
            <w:rPr>
              <w:color w:val="auto"/>
              <w:highlight w:val="none"/>
            </w:rPr>
            <w:fldChar w:fldCharType="separate"/>
          </w:r>
          <w:r>
            <w:rPr>
              <w:rFonts w:hint="default" w:ascii="Arial" w:hAnsi="Arial" w:eastAsia="仿宋" w:cs="Arial"/>
              <w:color w:val="auto"/>
              <w:highlight w:val="none"/>
            </w:rPr>
            <w:t xml:space="preserve">二、 </w:t>
          </w:r>
          <w:r>
            <w:rPr>
              <w:rFonts w:hint="eastAsia" w:ascii="Arial" w:hAnsi="Arial" w:eastAsia="仿宋" w:cs="Arial"/>
              <w:color w:val="auto"/>
              <w:highlight w:val="none"/>
              <w:lang w:val="en-US" w:eastAsia="zh-CN"/>
            </w:rPr>
            <w:t>磋商</w:t>
          </w:r>
          <w:r>
            <w:rPr>
              <w:rFonts w:ascii="Arial" w:hAnsi="Arial" w:eastAsia="仿宋" w:cs="Arial"/>
              <w:color w:val="auto"/>
              <w:highlight w:val="none"/>
            </w:rPr>
            <w:t>文件说明</w:t>
          </w:r>
          <w:r>
            <w:rPr>
              <w:color w:val="auto"/>
              <w:highlight w:val="none"/>
            </w:rPr>
            <w:tab/>
          </w:r>
          <w:r>
            <w:rPr>
              <w:color w:val="auto"/>
              <w:highlight w:val="none"/>
            </w:rPr>
            <w:fldChar w:fldCharType="begin"/>
          </w:r>
          <w:r>
            <w:rPr>
              <w:color w:val="auto"/>
              <w:highlight w:val="none"/>
            </w:rPr>
            <w:instrText xml:space="preserve"> PAGEREF _Toc13700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18"/>
            <w:tabs>
              <w:tab w:val="right" w:leader="dot" w:pos="9660"/>
            </w:tabs>
            <w:rPr>
              <w:color w:val="auto"/>
              <w:highlight w:val="none"/>
            </w:rPr>
          </w:pPr>
          <w:r>
            <w:rPr>
              <w:color w:val="auto"/>
              <w:highlight w:val="none"/>
            </w:rPr>
            <w:fldChar w:fldCharType="begin"/>
          </w:r>
          <w:r>
            <w:rPr>
              <w:color w:val="auto"/>
              <w:highlight w:val="none"/>
            </w:rPr>
            <w:instrText xml:space="preserve"> HYPERLINK \l _Toc5665 </w:instrText>
          </w:r>
          <w:r>
            <w:rPr>
              <w:color w:val="auto"/>
              <w:highlight w:val="none"/>
            </w:rPr>
            <w:fldChar w:fldCharType="separate"/>
          </w:r>
          <w:r>
            <w:rPr>
              <w:rFonts w:ascii="Arial" w:hAnsi="Arial" w:eastAsia="仿宋" w:cs="Arial"/>
              <w:color w:val="auto"/>
              <w:szCs w:val="24"/>
              <w:highlight w:val="none"/>
            </w:rPr>
            <w:t>4.</w:t>
          </w:r>
          <w:r>
            <w:rPr>
              <w:rFonts w:hint="eastAsia" w:ascii="Arial" w:hAnsi="Arial" w:eastAsia="仿宋" w:cs="Arial"/>
              <w:color w:val="auto"/>
              <w:szCs w:val="24"/>
              <w:highlight w:val="none"/>
              <w:lang w:val="en-US" w:eastAsia="zh-CN"/>
            </w:rPr>
            <w:t>磋商</w:t>
          </w:r>
          <w:r>
            <w:rPr>
              <w:rFonts w:ascii="Arial" w:hAnsi="Arial" w:eastAsia="仿宋" w:cs="Arial"/>
              <w:color w:val="auto"/>
              <w:szCs w:val="24"/>
              <w:highlight w:val="none"/>
            </w:rPr>
            <w:t>文件的构成</w:t>
          </w:r>
          <w:r>
            <w:rPr>
              <w:color w:val="auto"/>
              <w:highlight w:val="none"/>
            </w:rPr>
            <w:tab/>
          </w:r>
          <w:r>
            <w:rPr>
              <w:color w:val="auto"/>
              <w:highlight w:val="none"/>
            </w:rPr>
            <w:fldChar w:fldCharType="begin"/>
          </w:r>
          <w:r>
            <w:rPr>
              <w:color w:val="auto"/>
              <w:highlight w:val="none"/>
            </w:rPr>
            <w:instrText xml:space="preserve"> PAGEREF _Toc5665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18"/>
            <w:tabs>
              <w:tab w:val="right" w:leader="dot" w:pos="9660"/>
            </w:tabs>
            <w:rPr>
              <w:color w:val="auto"/>
              <w:highlight w:val="none"/>
            </w:rPr>
          </w:pPr>
          <w:r>
            <w:rPr>
              <w:color w:val="auto"/>
              <w:highlight w:val="none"/>
            </w:rPr>
            <w:fldChar w:fldCharType="begin"/>
          </w:r>
          <w:r>
            <w:rPr>
              <w:color w:val="auto"/>
              <w:highlight w:val="none"/>
            </w:rPr>
            <w:instrText xml:space="preserve"> HYPERLINK \l _Toc26030 </w:instrText>
          </w:r>
          <w:r>
            <w:rPr>
              <w:color w:val="auto"/>
              <w:highlight w:val="none"/>
            </w:rPr>
            <w:fldChar w:fldCharType="separate"/>
          </w:r>
          <w:r>
            <w:rPr>
              <w:rFonts w:ascii="Arial" w:hAnsi="Arial" w:eastAsia="仿宋" w:cs="Arial"/>
              <w:color w:val="auto"/>
              <w:szCs w:val="24"/>
              <w:highlight w:val="none"/>
            </w:rPr>
            <w:t>5.</w:t>
          </w:r>
          <w:r>
            <w:rPr>
              <w:rFonts w:hint="eastAsia" w:ascii="Arial" w:hAnsi="Arial" w:eastAsia="仿宋" w:cs="Arial"/>
              <w:color w:val="auto"/>
              <w:szCs w:val="24"/>
              <w:highlight w:val="none"/>
              <w:lang w:val="en-US" w:eastAsia="zh-CN"/>
            </w:rPr>
            <w:t>磋商</w:t>
          </w:r>
          <w:r>
            <w:rPr>
              <w:rFonts w:ascii="Arial" w:hAnsi="Arial" w:eastAsia="仿宋" w:cs="Arial"/>
              <w:color w:val="auto"/>
              <w:szCs w:val="24"/>
              <w:highlight w:val="none"/>
            </w:rPr>
            <w:t>公告、</w:t>
          </w:r>
          <w:r>
            <w:rPr>
              <w:rFonts w:hint="eastAsia" w:ascii="Arial" w:hAnsi="Arial" w:eastAsia="仿宋" w:cs="Arial"/>
              <w:color w:val="auto"/>
              <w:szCs w:val="24"/>
              <w:highlight w:val="none"/>
              <w:lang w:val="en-US" w:eastAsia="zh-CN"/>
            </w:rPr>
            <w:t>磋商</w:t>
          </w:r>
          <w:r>
            <w:rPr>
              <w:rFonts w:ascii="Arial" w:hAnsi="Arial" w:eastAsia="仿宋" w:cs="Arial"/>
              <w:color w:val="auto"/>
              <w:szCs w:val="24"/>
              <w:highlight w:val="none"/>
            </w:rPr>
            <w:t>文件、采购活动</w:t>
          </w:r>
          <w:r>
            <w:rPr>
              <w:rFonts w:hint="eastAsia" w:ascii="Arial" w:hAnsi="Arial" w:eastAsia="仿宋" w:cs="Arial"/>
              <w:color w:val="auto"/>
              <w:szCs w:val="24"/>
              <w:highlight w:val="none"/>
              <w:lang w:val="en-US" w:eastAsia="zh-CN"/>
            </w:rPr>
            <w:t>成交</w:t>
          </w:r>
          <w:r>
            <w:rPr>
              <w:rFonts w:ascii="Arial" w:hAnsi="Arial" w:eastAsia="仿宋" w:cs="Arial"/>
              <w:color w:val="auto"/>
              <w:szCs w:val="24"/>
              <w:highlight w:val="none"/>
            </w:rPr>
            <w:t>结果的质疑</w:t>
          </w:r>
          <w:r>
            <w:rPr>
              <w:color w:val="auto"/>
              <w:highlight w:val="none"/>
            </w:rPr>
            <w:tab/>
          </w:r>
          <w:r>
            <w:rPr>
              <w:color w:val="auto"/>
              <w:highlight w:val="none"/>
            </w:rPr>
            <w:fldChar w:fldCharType="begin"/>
          </w:r>
          <w:r>
            <w:rPr>
              <w:color w:val="auto"/>
              <w:highlight w:val="none"/>
            </w:rPr>
            <w:instrText xml:space="preserve"> PAGEREF _Toc26030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18"/>
            <w:tabs>
              <w:tab w:val="right" w:leader="dot" w:pos="9660"/>
            </w:tabs>
            <w:rPr>
              <w:color w:val="auto"/>
              <w:highlight w:val="none"/>
            </w:rPr>
          </w:pPr>
          <w:r>
            <w:rPr>
              <w:color w:val="auto"/>
              <w:highlight w:val="none"/>
            </w:rPr>
            <w:fldChar w:fldCharType="begin"/>
          </w:r>
          <w:r>
            <w:rPr>
              <w:color w:val="auto"/>
              <w:highlight w:val="none"/>
            </w:rPr>
            <w:instrText xml:space="preserve"> HYPERLINK \l _Toc6345 </w:instrText>
          </w:r>
          <w:r>
            <w:rPr>
              <w:color w:val="auto"/>
              <w:highlight w:val="none"/>
            </w:rPr>
            <w:fldChar w:fldCharType="separate"/>
          </w:r>
          <w:r>
            <w:rPr>
              <w:rFonts w:ascii="Arial" w:hAnsi="Arial" w:eastAsia="仿宋" w:cs="Arial"/>
              <w:color w:val="auto"/>
              <w:szCs w:val="24"/>
              <w:highlight w:val="none"/>
            </w:rPr>
            <w:t>6.</w:t>
          </w:r>
          <w:r>
            <w:rPr>
              <w:rFonts w:hint="eastAsia" w:ascii="Arial" w:hAnsi="Arial" w:eastAsia="仿宋" w:cs="Arial"/>
              <w:color w:val="auto"/>
              <w:szCs w:val="24"/>
              <w:highlight w:val="none"/>
              <w:lang w:val="en-US" w:eastAsia="zh-CN"/>
            </w:rPr>
            <w:t>磋商</w:t>
          </w:r>
          <w:r>
            <w:rPr>
              <w:rFonts w:ascii="Arial" w:hAnsi="Arial" w:eastAsia="仿宋" w:cs="Arial"/>
              <w:color w:val="auto"/>
              <w:szCs w:val="24"/>
              <w:highlight w:val="none"/>
            </w:rPr>
            <w:t>文件的澄清或修改</w:t>
          </w:r>
          <w:r>
            <w:rPr>
              <w:color w:val="auto"/>
              <w:highlight w:val="none"/>
            </w:rPr>
            <w:tab/>
          </w:r>
          <w:r>
            <w:rPr>
              <w:color w:val="auto"/>
              <w:highlight w:val="none"/>
            </w:rPr>
            <w:fldChar w:fldCharType="begin"/>
          </w:r>
          <w:r>
            <w:rPr>
              <w:color w:val="auto"/>
              <w:highlight w:val="none"/>
            </w:rPr>
            <w:instrText xml:space="preserve"> PAGEREF _Toc6345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32"/>
            <w:tabs>
              <w:tab w:val="right" w:leader="dot" w:pos="9660"/>
            </w:tabs>
            <w:rPr>
              <w:color w:val="auto"/>
              <w:highlight w:val="none"/>
            </w:rPr>
          </w:pPr>
          <w:r>
            <w:rPr>
              <w:color w:val="auto"/>
              <w:highlight w:val="none"/>
            </w:rPr>
            <w:fldChar w:fldCharType="begin"/>
          </w:r>
          <w:r>
            <w:rPr>
              <w:color w:val="auto"/>
              <w:highlight w:val="none"/>
            </w:rPr>
            <w:instrText xml:space="preserve"> HYPERLINK \l _Toc30819 </w:instrText>
          </w:r>
          <w:r>
            <w:rPr>
              <w:color w:val="auto"/>
              <w:highlight w:val="none"/>
            </w:rPr>
            <w:fldChar w:fldCharType="separate"/>
          </w:r>
          <w:r>
            <w:rPr>
              <w:rFonts w:hint="default" w:ascii="Arial" w:hAnsi="Arial" w:eastAsia="仿宋" w:cs="Arial"/>
              <w:color w:val="auto"/>
              <w:highlight w:val="none"/>
            </w:rPr>
            <w:t xml:space="preserve">三、 </w:t>
          </w:r>
          <w:r>
            <w:rPr>
              <w:rFonts w:hint="eastAsia" w:ascii="Arial" w:hAnsi="Arial" w:eastAsia="仿宋" w:cs="Arial"/>
              <w:color w:val="auto"/>
              <w:highlight w:val="none"/>
              <w:lang w:val="en-US" w:eastAsia="zh-CN"/>
            </w:rPr>
            <w:t>响应</w:t>
          </w:r>
          <w:r>
            <w:rPr>
              <w:rFonts w:ascii="Arial" w:hAnsi="Arial" w:eastAsia="仿宋" w:cs="Arial"/>
              <w:color w:val="auto"/>
              <w:highlight w:val="none"/>
            </w:rPr>
            <w:t>文件的编制</w:t>
          </w:r>
          <w:r>
            <w:rPr>
              <w:color w:val="auto"/>
              <w:highlight w:val="none"/>
            </w:rPr>
            <w:tab/>
          </w:r>
          <w:r>
            <w:rPr>
              <w:color w:val="auto"/>
              <w:highlight w:val="none"/>
            </w:rPr>
            <w:fldChar w:fldCharType="begin"/>
          </w:r>
          <w:r>
            <w:rPr>
              <w:color w:val="auto"/>
              <w:highlight w:val="none"/>
            </w:rPr>
            <w:instrText xml:space="preserve"> PAGEREF _Toc30819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18"/>
            <w:tabs>
              <w:tab w:val="right" w:leader="dot" w:pos="9660"/>
            </w:tabs>
            <w:rPr>
              <w:color w:val="auto"/>
              <w:highlight w:val="none"/>
            </w:rPr>
          </w:pPr>
          <w:r>
            <w:rPr>
              <w:color w:val="auto"/>
              <w:highlight w:val="none"/>
            </w:rPr>
            <w:fldChar w:fldCharType="begin"/>
          </w:r>
          <w:r>
            <w:rPr>
              <w:color w:val="auto"/>
              <w:highlight w:val="none"/>
            </w:rPr>
            <w:instrText xml:space="preserve"> HYPERLINK \l _Toc5188 </w:instrText>
          </w:r>
          <w:r>
            <w:rPr>
              <w:color w:val="auto"/>
              <w:highlight w:val="none"/>
            </w:rPr>
            <w:fldChar w:fldCharType="separate"/>
          </w:r>
          <w:r>
            <w:rPr>
              <w:rFonts w:ascii="Arial" w:hAnsi="Arial" w:eastAsia="仿宋" w:cs="Arial"/>
              <w:color w:val="auto"/>
              <w:szCs w:val="24"/>
              <w:highlight w:val="none"/>
            </w:rPr>
            <w:t>7.</w:t>
          </w:r>
          <w:r>
            <w:rPr>
              <w:rFonts w:hint="eastAsia" w:ascii="Arial" w:hAnsi="Arial" w:eastAsia="仿宋" w:cs="Arial"/>
              <w:color w:val="auto"/>
              <w:szCs w:val="24"/>
              <w:highlight w:val="none"/>
              <w:lang w:val="en-US" w:eastAsia="zh-CN"/>
            </w:rPr>
            <w:t>响应</w:t>
          </w:r>
          <w:r>
            <w:rPr>
              <w:rFonts w:ascii="Arial" w:hAnsi="Arial" w:eastAsia="仿宋" w:cs="Arial"/>
              <w:color w:val="auto"/>
              <w:szCs w:val="24"/>
              <w:highlight w:val="none"/>
            </w:rPr>
            <w:t>文件的语言及度量衡单位</w:t>
          </w:r>
          <w:r>
            <w:rPr>
              <w:color w:val="auto"/>
              <w:highlight w:val="none"/>
            </w:rPr>
            <w:tab/>
          </w:r>
          <w:r>
            <w:rPr>
              <w:color w:val="auto"/>
              <w:highlight w:val="none"/>
            </w:rPr>
            <w:fldChar w:fldCharType="begin"/>
          </w:r>
          <w:r>
            <w:rPr>
              <w:color w:val="auto"/>
              <w:highlight w:val="none"/>
            </w:rPr>
            <w:instrText xml:space="preserve"> PAGEREF _Toc5188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18"/>
            <w:tabs>
              <w:tab w:val="right" w:leader="dot" w:pos="9660"/>
            </w:tabs>
            <w:rPr>
              <w:color w:val="auto"/>
              <w:highlight w:val="none"/>
            </w:rPr>
          </w:pPr>
          <w:r>
            <w:rPr>
              <w:color w:val="auto"/>
              <w:highlight w:val="none"/>
            </w:rPr>
            <w:fldChar w:fldCharType="begin"/>
          </w:r>
          <w:r>
            <w:rPr>
              <w:color w:val="auto"/>
              <w:highlight w:val="none"/>
            </w:rPr>
            <w:instrText xml:space="preserve"> HYPERLINK \l _Toc24643 </w:instrText>
          </w:r>
          <w:r>
            <w:rPr>
              <w:color w:val="auto"/>
              <w:highlight w:val="none"/>
            </w:rPr>
            <w:fldChar w:fldCharType="separate"/>
          </w:r>
          <w:r>
            <w:rPr>
              <w:rFonts w:ascii="Arial" w:hAnsi="Arial" w:eastAsia="仿宋" w:cs="Arial"/>
              <w:color w:val="auto"/>
              <w:szCs w:val="24"/>
              <w:highlight w:val="none"/>
            </w:rPr>
            <w:t>8.</w:t>
          </w:r>
          <w:r>
            <w:rPr>
              <w:rFonts w:hint="eastAsia" w:ascii="Arial" w:hAnsi="Arial" w:eastAsia="仿宋" w:cs="Arial"/>
              <w:color w:val="auto"/>
              <w:szCs w:val="24"/>
              <w:highlight w:val="none"/>
              <w:lang w:val="en-US" w:eastAsia="zh-CN"/>
            </w:rPr>
            <w:t>磋商</w:t>
          </w:r>
          <w:r>
            <w:rPr>
              <w:rFonts w:ascii="Arial" w:hAnsi="Arial" w:eastAsia="仿宋" w:cs="Arial"/>
              <w:color w:val="auto"/>
              <w:szCs w:val="24"/>
              <w:highlight w:val="none"/>
            </w:rPr>
            <w:t>报价及币种</w:t>
          </w:r>
          <w:r>
            <w:rPr>
              <w:color w:val="auto"/>
              <w:highlight w:val="none"/>
            </w:rPr>
            <w:tab/>
          </w:r>
          <w:r>
            <w:rPr>
              <w:color w:val="auto"/>
              <w:highlight w:val="none"/>
            </w:rPr>
            <w:fldChar w:fldCharType="begin"/>
          </w:r>
          <w:r>
            <w:rPr>
              <w:color w:val="auto"/>
              <w:highlight w:val="none"/>
            </w:rPr>
            <w:instrText xml:space="preserve"> PAGEREF _Toc24643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18"/>
            <w:tabs>
              <w:tab w:val="right" w:leader="dot" w:pos="9660"/>
            </w:tabs>
            <w:rPr>
              <w:color w:val="auto"/>
              <w:highlight w:val="none"/>
            </w:rPr>
          </w:pPr>
          <w:r>
            <w:rPr>
              <w:color w:val="auto"/>
              <w:highlight w:val="none"/>
            </w:rPr>
            <w:fldChar w:fldCharType="begin"/>
          </w:r>
          <w:r>
            <w:rPr>
              <w:color w:val="auto"/>
              <w:highlight w:val="none"/>
            </w:rPr>
            <w:instrText xml:space="preserve"> HYPERLINK \l _Toc28246 </w:instrText>
          </w:r>
          <w:r>
            <w:rPr>
              <w:color w:val="auto"/>
              <w:highlight w:val="none"/>
            </w:rPr>
            <w:fldChar w:fldCharType="separate"/>
          </w:r>
          <w:r>
            <w:rPr>
              <w:rFonts w:ascii="Arial" w:hAnsi="Arial" w:eastAsia="仿宋" w:cs="Arial"/>
              <w:color w:val="auto"/>
              <w:szCs w:val="24"/>
              <w:highlight w:val="none"/>
            </w:rPr>
            <w:t>9.</w:t>
          </w:r>
          <w:r>
            <w:rPr>
              <w:rFonts w:hint="eastAsia" w:ascii="Arial" w:hAnsi="Arial" w:eastAsia="仿宋" w:cs="Arial"/>
              <w:color w:val="auto"/>
              <w:szCs w:val="24"/>
              <w:highlight w:val="none"/>
              <w:lang w:val="en-US" w:eastAsia="zh-CN"/>
            </w:rPr>
            <w:t>磋商</w:t>
          </w:r>
          <w:r>
            <w:rPr>
              <w:rFonts w:ascii="Arial" w:hAnsi="Arial" w:eastAsia="仿宋" w:cs="Arial"/>
              <w:color w:val="auto"/>
              <w:szCs w:val="24"/>
              <w:highlight w:val="none"/>
            </w:rPr>
            <w:t>保证金</w:t>
          </w:r>
          <w:r>
            <w:rPr>
              <w:color w:val="auto"/>
              <w:highlight w:val="none"/>
            </w:rPr>
            <w:tab/>
          </w:r>
          <w:r>
            <w:rPr>
              <w:color w:val="auto"/>
              <w:highlight w:val="none"/>
            </w:rPr>
            <w:fldChar w:fldCharType="begin"/>
          </w:r>
          <w:r>
            <w:rPr>
              <w:color w:val="auto"/>
              <w:highlight w:val="none"/>
            </w:rPr>
            <w:instrText xml:space="preserve"> PAGEREF _Toc28246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18"/>
            <w:tabs>
              <w:tab w:val="right" w:leader="dot" w:pos="9660"/>
            </w:tabs>
            <w:rPr>
              <w:color w:val="auto"/>
              <w:highlight w:val="none"/>
            </w:rPr>
          </w:pPr>
          <w:r>
            <w:rPr>
              <w:color w:val="auto"/>
              <w:highlight w:val="none"/>
            </w:rPr>
            <w:fldChar w:fldCharType="begin"/>
          </w:r>
          <w:r>
            <w:rPr>
              <w:color w:val="auto"/>
              <w:highlight w:val="none"/>
            </w:rPr>
            <w:instrText xml:space="preserve"> HYPERLINK \l _Toc15127 </w:instrText>
          </w:r>
          <w:r>
            <w:rPr>
              <w:color w:val="auto"/>
              <w:highlight w:val="none"/>
            </w:rPr>
            <w:fldChar w:fldCharType="separate"/>
          </w:r>
          <w:r>
            <w:rPr>
              <w:rFonts w:ascii="Arial" w:hAnsi="Arial" w:eastAsia="仿宋" w:cs="Arial"/>
              <w:color w:val="auto"/>
              <w:szCs w:val="24"/>
              <w:highlight w:val="none"/>
            </w:rPr>
            <w:t>10.</w:t>
          </w:r>
          <w:r>
            <w:rPr>
              <w:rFonts w:hint="eastAsia" w:ascii="Arial" w:hAnsi="Arial" w:eastAsia="仿宋" w:cs="Arial"/>
              <w:color w:val="auto"/>
              <w:szCs w:val="24"/>
              <w:highlight w:val="none"/>
              <w:lang w:val="en-US" w:eastAsia="zh-CN"/>
            </w:rPr>
            <w:t>磋商</w:t>
          </w:r>
          <w:r>
            <w:rPr>
              <w:rFonts w:ascii="Arial" w:hAnsi="Arial" w:eastAsia="仿宋" w:cs="Arial"/>
              <w:color w:val="auto"/>
              <w:szCs w:val="24"/>
              <w:highlight w:val="none"/>
            </w:rPr>
            <w:t>有效期</w:t>
          </w:r>
          <w:r>
            <w:rPr>
              <w:color w:val="auto"/>
              <w:highlight w:val="none"/>
            </w:rPr>
            <w:tab/>
          </w:r>
          <w:r>
            <w:rPr>
              <w:color w:val="auto"/>
              <w:highlight w:val="none"/>
            </w:rPr>
            <w:fldChar w:fldCharType="begin"/>
          </w:r>
          <w:r>
            <w:rPr>
              <w:color w:val="auto"/>
              <w:highlight w:val="none"/>
            </w:rPr>
            <w:instrText xml:space="preserve"> PAGEREF _Toc15127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18"/>
            <w:tabs>
              <w:tab w:val="right" w:leader="dot" w:pos="9660"/>
            </w:tabs>
            <w:rPr>
              <w:color w:val="auto"/>
              <w:highlight w:val="none"/>
            </w:rPr>
          </w:pPr>
          <w:r>
            <w:rPr>
              <w:color w:val="auto"/>
              <w:highlight w:val="none"/>
            </w:rPr>
            <w:fldChar w:fldCharType="begin"/>
          </w:r>
          <w:r>
            <w:rPr>
              <w:color w:val="auto"/>
              <w:highlight w:val="none"/>
            </w:rPr>
            <w:instrText xml:space="preserve"> HYPERLINK \l _Toc18514 </w:instrText>
          </w:r>
          <w:r>
            <w:rPr>
              <w:color w:val="auto"/>
              <w:highlight w:val="none"/>
            </w:rPr>
            <w:fldChar w:fldCharType="separate"/>
          </w:r>
          <w:r>
            <w:rPr>
              <w:rFonts w:ascii="Arial" w:hAnsi="Arial" w:eastAsia="仿宋" w:cs="Arial"/>
              <w:color w:val="auto"/>
              <w:szCs w:val="24"/>
              <w:highlight w:val="none"/>
            </w:rPr>
            <w:t>11.</w:t>
          </w:r>
          <w:r>
            <w:rPr>
              <w:rFonts w:hint="eastAsia" w:ascii="Arial" w:hAnsi="Arial" w:eastAsia="仿宋" w:cs="Arial"/>
              <w:color w:val="auto"/>
              <w:szCs w:val="24"/>
              <w:highlight w:val="none"/>
              <w:lang w:val="en-US" w:eastAsia="zh-CN"/>
            </w:rPr>
            <w:t>响应</w:t>
          </w:r>
          <w:r>
            <w:rPr>
              <w:rFonts w:ascii="Arial" w:hAnsi="Arial" w:eastAsia="仿宋" w:cs="Arial"/>
              <w:color w:val="auto"/>
              <w:szCs w:val="24"/>
              <w:highlight w:val="none"/>
            </w:rPr>
            <w:t>文件构成</w:t>
          </w:r>
          <w:r>
            <w:rPr>
              <w:color w:val="auto"/>
              <w:highlight w:val="none"/>
            </w:rPr>
            <w:tab/>
          </w:r>
          <w:r>
            <w:rPr>
              <w:color w:val="auto"/>
              <w:highlight w:val="none"/>
            </w:rPr>
            <w:fldChar w:fldCharType="begin"/>
          </w:r>
          <w:r>
            <w:rPr>
              <w:color w:val="auto"/>
              <w:highlight w:val="none"/>
            </w:rPr>
            <w:instrText xml:space="preserve"> PAGEREF _Toc18514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18"/>
            <w:tabs>
              <w:tab w:val="right" w:leader="dot" w:pos="9660"/>
            </w:tabs>
            <w:rPr>
              <w:color w:val="auto"/>
              <w:highlight w:val="none"/>
            </w:rPr>
          </w:pPr>
          <w:r>
            <w:rPr>
              <w:color w:val="auto"/>
              <w:highlight w:val="none"/>
            </w:rPr>
            <w:fldChar w:fldCharType="begin"/>
          </w:r>
          <w:r>
            <w:rPr>
              <w:color w:val="auto"/>
              <w:highlight w:val="none"/>
            </w:rPr>
            <w:instrText xml:space="preserve"> HYPERLINK \l _Toc31960 </w:instrText>
          </w:r>
          <w:r>
            <w:rPr>
              <w:color w:val="auto"/>
              <w:highlight w:val="none"/>
            </w:rPr>
            <w:fldChar w:fldCharType="separate"/>
          </w:r>
          <w:r>
            <w:rPr>
              <w:rFonts w:ascii="Arial" w:hAnsi="Arial" w:eastAsia="仿宋" w:cs="Arial"/>
              <w:color w:val="auto"/>
              <w:szCs w:val="24"/>
              <w:highlight w:val="none"/>
            </w:rPr>
            <w:t>11.1投标文件</w:t>
          </w:r>
          <w:r>
            <w:rPr>
              <w:color w:val="auto"/>
              <w:highlight w:val="none"/>
            </w:rPr>
            <w:tab/>
          </w:r>
          <w:r>
            <w:rPr>
              <w:color w:val="auto"/>
              <w:highlight w:val="none"/>
            </w:rPr>
            <w:fldChar w:fldCharType="begin"/>
          </w:r>
          <w:r>
            <w:rPr>
              <w:color w:val="auto"/>
              <w:highlight w:val="none"/>
            </w:rPr>
            <w:instrText xml:space="preserve"> PAGEREF _Toc31960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18"/>
            <w:tabs>
              <w:tab w:val="right" w:leader="dot" w:pos="9660"/>
            </w:tabs>
            <w:rPr>
              <w:color w:val="auto"/>
              <w:highlight w:val="none"/>
            </w:rPr>
          </w:pPr>
          <w:r>
            <w:rPr>
              <w:color w:val="auto"/>
              <w:highlight w:val="none"/>
            </w:rPr>
            <w:fldChar w:fldCharType="begin"/>
          </w:r>
          <w:r>
            <w:rPr>
              <w:color w:val="auto"/>
              <w:highlight w:val="none"/>
            </w:rPr>
            <w:instrText xml:space="preserve"> HYPERLINK \l _Toc26259 </w:instrText>
          </w:r>
          <w:r>
            <w:rPr>
              <w:color w:val="auto"/>
              <w:highlight w:val="none"/>
            </w:rPr>
            <w:fldChar w:fldCharType="separate"/>
          </w:r>
          <w:r>
            <w:rPr>
              <w:rFonts w:ascii="Arial" w:hAnsi="Arial" w:eastAsia="仿宋" w:cs="Arial"/>
              <w:color w:val="auto"/>
              <w:szCs w:val="24"/>
              <w:highlight w:val="none"/>
            </w:rPr>
            <w:t>12.</w:t>
          </w:r>
          <w:r>
            <w:rPr>
              <w:rFonts w:hint="eastAsia" w:ascii="Arial" w:hAnsi="Arial" w:eastAsia="仿宋" w:cs="Arial"/>
              <w:color w:val="auto"/>
              <w:szCs w:val="24"/>
              <w:highlight w:val="none"/>
              <w:lang w:val="en-US" w:eastAsia="zh-CN"/>
            </w:rPr>
            <w:t>响应</w:t>
          </w:r>
          <w:r>
            <w:rPr>
              <w:rFonts w:ascii="Arial" w:hAnsi="Arial" w:eastAsia="仿宋" w:cs="Arial"/>
              <w:color w:val="auto"/>
              <w:szCs w:val="24"/>
              <w:highlight w:val="none"/>
            </w:rPr>
            <w:t>文件的编制要求</w:t>
          </w:r>
          <w:r>
            <w:rPr>
              <w:color w:val="auto"/>
              <w:highlight w:val="none"/>
            </w:rPr>
            <w:tab/>
          </w:r>
          <w:r>
            <w:rPr>
              <w:color w:val="auto"/>
              <w:highlight w:val="none"/>
            </w:rPr>
            <w:fldChar w:fldCharType="begin"/>
          </w:r>
          <w:r>
            <w:rPr>
              <w:color w:val="auto"/>
              <w:highlight w:val="none"/>
            </w:rPr>
            <w:instrText xml:space="preserve"> PAGEREF _Toc26259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32"/>
            <w:tabs>
              <w:tab w:val="right" w:leader="dot" w:pos="9660"/>
            </w:tabs>
            <w:rPr>
              <w:color w:val="auto"/>
              <w:highlight w:val="none"/>
            </w:rPr>
          </w:pPr>
          <w:r>
            <w:rPr>
              <w:color w:val="auto"/>
              <w:highlight w:val="none"/>
            </w:rPr>
            <w:fldChar w:fldCharType="begin"/>
          </w:r>
          <w:r>
            <w:rPr>
              <w:color w:val="auto"/>
              <w:highlight w:val="none"/>
            </w:rPr>
            <w:instrText xml:space="preserve"> HYPERLINK \l _Toc32682 </w:instrText>
          </w:r>
          <w:r>
            <w:rPr>
              <w:color w:val="auto"/>
              <w:highlight w:val="none"/>
            </w:rPr>
            <w:fldChar w:fldCharType="separate"/>
          </w:r>
          <w:r>
            <w:rPr>
              <w:rFonts w:hint="default" w:ascii="Arial" w:hAnsi="Arial" w:eastAsia="仿宋" w:cs="Arial"/>
              <w:color w:val="auto"/>
              <w:highlight w:val="none"/>
            </w:rPr>
            <w:t xml:space="preserve">四、 </w:t>
          </w:r>
          <w:r>
            <w:rPr>
              <w:rFonts w:hint="eastAsia" w:ascii="Arial" w:hAnsi="Arial" w:eastAsia="仿宋" w:cs="Arial"/>
              <w:color w:val="auto"/>
              <w:highlight w:val="none"/>
              <w:lang w:val="en-US" w:eastAsia="zh-CN"/>
            </w:rPr>
            <w:t>响应</w:t>
          </w:r>
          <w:r>
            <w:rPr>
              <w:rFonts w:ascii="Arial" w:hAnsi="Arial" w:eastAsia="仿宋" w:cs="Arial"/>
              <w:color w:val="auto"/>
              <w:highlight w:val="none"/>
            </w:rPr>
            <w:t>文件的提交</w:t>
          </w:r>
          <w:r>
            <w:rPr>
              <w:color w:val="auto"/>
              <w:highlight w:val="none"/>
            </w:rPr>
            <w:tab/>
          </w:r>
          <w:r>
            <w:rPr>
              <w:color w:val="auto"/>
              <w:highlight w:val="none"/>
            </w:rPr>
            <w:fldChar w:fldCharType="begin"/>
          </w:r>
          <w:r>
            <w:rPr>
              <w:color w:val="auto"/>
              <w:highlight w:val="none"/>
            </w:rPr>
            <w:instrText xml:space="preserve"> PAGEREF _Toc32682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18"/>
            <w:tabs>
              <w:tab w:val="right" w:leader="dot" w:pos="9660"/>
            </w:tabs>
            <w:rPr>
              <w:color w:val="auto"/>
              <w:highlight w:val="none"/>
            </w:rPr>
          </w:pPr>
          <w:r>
            <w:rPr>
              <w:color w:val="auto"/>
              <w:highlight w:val="none"/>
            </w:rPr>
            <w:fldChar w:fldCharType="begin"/>
          </w:r>
          <w:r>
            <w:rPr>
              <w:color w:val="auto"/>
              <w:highlight w:val="none"/>
            </w:rPr>
            <w:instrText xml:space="preserve"> HYPERLINK \l _Toc11519 </w:instrText>
          </w:r>
          <w:r>
            <w:rPr>
              <w:color w:val="auto"/>
              <w:highlight w:val="none"/>
            </w:rPr>
            <w:fldChar w:fldCharType="separate"/>
          </w:r>
          <w:r>
            <w:rPr>
              <w:rFonts w:ascii="Arial" w:hAnsi="Arial" w:eastAsia="仿宋" w:cs="Arial"/>
              <w:color w:val="auto"/>
              <w:szCs w:val="24"/>
              <w:highlight w:val="none"/>
            </w:rPr>
            <w:t>13.</w:t>
          </w:r>
          <w:r>
            <w:rPr>
              <w:rFonts w:hint="eastAsia" w:ascii="Arial" w:hAnsi="Arial" w:eastAsia="仿宋" w:cs="Arial"/>
              <w:color w:val="auto"/>
              <w:szCs w:val="24"/>
              <w:highlight w:val="none"/>
              <w:lang w:val="en-US" w:eastAsia="zh-CN"/>
            </w:rPr>
            <w:t>响应</w:t>
          </w:r>
          <w:r>
            <w:rPr>
              <w:rFonts w:ascii="Arial" w:hAnsi="Arial" w:eastAsia="仿宋" w:cs="Arial"/>
              <w:color w:val="auto"/>
              <w:szCs w:val="24"/>
              <w:highlight w:val="none"/>
            </w:rPr>
            <w:t>文件的密封和标记</w:t>
          </w:r>
          <w:r>
            <w:rPr>
              <w:color w:val="auto"/>
              <w:highlight w:val="none"/>
            </w:rPr>
            <w:tab/>
          </w:r>
          <w:r>
            <w:rPr>
              <w:color w:val="auto"/>
              <w:highlight w:val="none"/>
            </w:rPr>
            <w:fldChar w:fldCharType="begin"/>
          </w:r>
          <w:r>
            <w:rPr>
              <w:color w:val="auto"/>
              <w:highlight w:val="none"/>
            </w:rPr>
            <w:instrText xml:space="preserve"> PAGEREF _Toc11519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18"/>
            <w:tabs>
              <w:tab w:val="right" w:leader="dot" w:pos="9660"/>
            </w:tabs>
            <w:rPr>
              <w:color w:val="auto"/>
              <w:highlight w:val="none"/>
            </w:rPr>
          </w:pPr>
          <w:r>
            <w:rPr>
              <w:color w:val="auto"/>
              <w:highlight w:val="none"/>
            </w:rPr>
            <w:fldChar w:fldCharType="begin"/>
          </w:r>
          <w:r>
            <w:rPr>
              <w:color w:val="auto"/>
              <w:highlight w:val="none"/>
            </w:rPr>
            <w:instrText xml:space="preserve"> HYPERLINK \l _Toc2279 </w:instrText>
          </w:r>
          <w:r>
            <w:rPr>
              <w:color w:val="auto"/>
              <w:highlight w:val="none"/>
            </w:rPr>
            <w:fldChar w:fldCharType="separate"/>
          </w:r>
          <w:r>
            <w:rPr>
              <w:rFonts w:ascii="Arial" w:hAnsi="Arial" w:eastAsia="仿宋" w:cs="Arial"/>
              <w:color w:val="auto"/>
              <w:szCs w:val="24"/>
              <w:highlight w:val="none"/>
            </w:rPr>
            <w:t>14.提交</w:t>
          </w:r>
          <w:r>
            <w:rPr>
              <w:rFonts w:hint="eastAsia" w:ascii="Arial" w:hAnsi="Arial" w:eastAsia="仿宋" w:cs="Arial"/>
              <w:color w:val="auto"/>
              <w:szCs w:val="24"/>
              <w:highlight w:val="none"/>
              <w:lang w:val="en-US" w:eastAsia="zh-CN"/>
            </w:rPr>
            <w:t>响应</w:t>
          </w:r>
          <w:r>
            <w:rPr>
              <w:rFonts w:ascii="Arial" w:hAnsi="Arial" w:eastAsia="仿宋" w:cs="Arial"/>
              <w:color w:val="auto"/>
              <w:szCs w:val="24"/>
              <w:highlight w:val="none"/>
            </w:rPr>
            <w:t>文件的时间、地点、方式</w:t>
          </w:r>
          <w:r>
            <w:rPr>
              <w:color w:val="auto"/>
              <w:highlight w:val="none"/>
            </w:rPr>
            <w:tab/>
          </w:r>
          <w:r>
            <w:rPr>
              <w:color w:val="auto"/>
              <w:highlight w:val="none"/>
            </w:rPr>
            <w:fldChar w:fldCharType="begin"/>
          </w:r>
          <w:r>
            <w:rPr>
              <w:color w:val="auto"/>
              <w:highlight w:val="none"/>
            </w:rPr>
            <w:instrText xml:space="preserve"> PAGEREF _Toc2279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18"/>
            <w:tabs>
              <w:tab w:val="right" w:leader="dot" w:pos="9660"/>
            </w:tabs>
            <w:rPr>
              <w:color w:val="auto"/>
              <w:highlight w:val="none"/>
            </w:rPr>
          </w:pPr>
          <w:r>
            <w:rPr>
              <w:color w:val="auto"/>
              <w:highlight w:val="none"/>
            </w:rPr>
            <w:fldChar w:fldCharType="begin"/>
          </w:r>
          <w:r>
            <w:rPr>
              <w:color w:val="auto"/>
              <w:highlight w:val="none"/>
            </w:rPr>
            <w:instrText xml:space="preserve"> HYPERLINK \l _Toc8291 </w:instrText>
          </w:r>
          <w:r>
            <w:rPr>
              <w:color w:val="auto"/>
              <w:highlight w:val="none"/>
            </w:rPr>
            <w:fldChar w:fldCharType="separate"/>
          </w:r>
          <w:r>
            <w:rPr>
              <w:rFonts w:ascii="Arial" w:hAnsi="Arial" w:eastAsia="仿宋" w:cs="Arial"/>
              <w:color w:val="auto"/>
              <w:szCs w:val="24"/>
              <w:highlight w:val="none"/>
            </w:rPr>
            <w:t>15.</w:t>
          </w:r>
          <w:r>
            <w:rPr>
              <w:rFonts w:hint="eastAsia" w:ascii="Arial" w:hAnsi="Arial" w:eastAsia="仿宋" w:cs="Arial"/>
              <w:color w:val="auto"/>
              <w:szCs w:val="24"/>
              <w:highlight w:val="none"/>
              <w:lang w:val="en-US" w:eastAsia="zh-CN"/>
            </w:rPr>
            <w:t>响应</w:t>
          </w:r>
          <w:r>
            <w:rPr>
              <w:rFonts w:ascii="Arial" w:hAnsi="Arial" w:eastAsia="仿宋" w:cs="Arial"/>
              <w:color w:val="auto"/>
              <w:szCs w:val="24"/>
              <w:highlight w:val="none"/>
            </w:rPr>
            <w:t>文件的补充、修改或者撤回</w:t>
          </w:r>
          <w:r>
            <w:rPr>
              <w:color w:val="auto"/>
              <w:highlight w:val="none"/>
            </w:rPr>
            <w:tab/>
          </w:r>
          <w:r>
            <w:rPr>
              <w:color w:val="auto"/>
              <w:highlight w:val="none"/>
            </w:rPr>
            <w:fldChar w:fldCharType="begin"/>
          </w:r>
          <w:r>
            <w:rPr>
              <w:color w:val="auto"/>
              <w:highlight w:val="none"/>
            </w:rPr>
            <w:instrText xml:space="preserve"> PAGEREF _Toc8291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32"/>
            <w:tabs>
              <w:tab w:val="right" w:leader="dot" w:pos="9660"/>
            </w:tabs>
            <w:rPr>
              <w:color w:val="auto"/>
              <w:highlight w:val="none"/>
            </w:rPr>
          </w:pPr>
          <w:r>
            <w:rPr>
              <w:color w:val="auto"/>
              <w:highlight w:val="none"/>
            </w:rPr>
            <w:fldChar w:fldCharType="begin"/>
          </w:r>
          <w:r>
            <w:rPr>
              <w:color w:val="auto"/>
              <w:highlight w:val="none"/>
            </w:rPr>
            <w:instrText xml:space="preserve"> HYPERLINK \l _Toc4992 </w:instrText>
          </w:r>
          <w:r>
            <w:rPr>
              <w:color w:val="auto"/>
              <w:highlight w:val="none"/>
            </w:rPr>
            <w:fldChar w:fldCharType="separate"/>
          </w:r>
          <w:r>
            <w:rPr>
              <w:rFonts w:hint="default" w:ascii="Arial" w:hAnsi="Arial" w:eastAsia="仿宋" w:cs="Arial"/>
              <w:color w:val="auto"/>
              <w:highlight w:val="none"/>
            </w:rPr>
            <w:t xml:space="preserve">五、 </w:t>
          </w:r>
          <w:r>
            <w:rPr>
              <w:rFonts w:ascii="Arial" w:hAnsi="Arial" w:eastAsia="仿宋" w:cs="Arial"/>
              <w:color w:val="auto"/>
              <w:highlight w:val="none"/>
            </w:rPr>
            <w:t>开标</w:t>
          </w:r>
          <w:r>
            <w:rPr>
              <w:color w:val="auto"/>
              <w:highlight w:val="none"/>
            </w:rPr>
            <w:tab/>
          </w:r>
          <w:r>
            <w:rPr>
              <w:color w:val="auto"/>
              <w:highlight w:val="none"/>
            </w:rPr>
            <w:fldChar w:fldCharType="begin"/>
          </w:r>
          <w:r>
            <w:rPr>
              <w:color w:val="auto"/>
              <w:highlight w:val="none"/>
            </w:rPr>
            <w:instrText xml:space="preserve"> PAGEREF _Toc4992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18"/>
            <w:tabs>
              <w:tab w:val="right" w:leader="dot" w:pos="9660"/>
            </w:tabs>
            <w:rPr>
              <w:color w:val="auto"/>
              <w:highlight w:val="none"/>
            </w:rPr>
          </w:pPr>
          <w:r>
            <w:rPr>
              <w:color w:val="auto"/>
              <w:highlight w:val="none"/>
            </w:rPr>
            <w:fldChar w:fldCharType="begin"/>
          </w:r>
          <w:r>
            <w:rPr>
              <w:color w:val="auto"/>
              <w:highlight w:val="none"/>
            </w:rPr>
            <w:instrText xml:space="preserve"> HYPERLINK \l _Toc7144 </w:instrText>
          </w:r>
          <w:r>
            <w:rPr>
              <w:color w:val="auto"/>
              <w:highlight w:val="none"/>
            </w:rPr>
            <w:fldChar w:fldCharType="separate"/>
          </w:r>
          <w:r>
            <w:rPr>
              <w:rFonts w:ascii="Arial" w:hAnsi="Arial" w:eastAsia="仿宋" w:cs="Arial"/>
              <w:color w:val="auto"/>
              <w:szCs w:val="24"/>
              <w:highlight w:val="none"/>
            </w:rPr>
            <w:t>16.开标</w:t>
          </w:r>
          <w:r>
            <w:rPr>
              <w:color w:val="auto"/>
              <w:highlight w:val="none"/>
            </w:rPr>
            <w:tab/>
          </w:r>
          <w:r>
            <w:rPr>
              <w:color w:val="auto"/>
              <w:highlight w:val="none"/>
            </w:rPr>
            <w:fldChar w:fldCharType="begin"/>
          </w:r>
          <w:r>
            <w:rPr>
              <w:color w:val="auto"/>
              <w:highlight w:val="none"/>
            </w:rPr>
            <w:instrText xml:space="preserve"> PAGEREF _Toc7144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32"/>
            <w:tabs>
              <w:tab w:val="right" w:leader="dot" w:pos="9660"/>
            </w:tabs>
            <w:rPr>
              <w:color w:val="auto"/>
              <w:highlight w:val="none"/>
            </w:rPr>
          </w:pPr>
          <w:r>
            <w:rPr>
              <w:color w:val="auto"/>
              <w:highlight w:val="none"/>
            </w:rPr>
            <w:fldChar w:fldCharType="begin"/>
          </w:r>
          <w:r>
            <w:rPr>
              <w:color w:val="auto"/>
              <w:highlight w:val="none"/>
            </w:rPr>
            <w:instrText xml:space="preserve"> HYPERLINK \l _Toc29225 </w:instrText>
          </w:r>
          <w:r>
            <w:rPr>
              <w:color w:val="auto"/>
              <w:highlight w:val="none"/>
            </w:rPr>
            <w:fldChar w:fldCharType="separate"/>
          </w:r>
          <w:r>
            <w:rPr>
              <w:rFonts w:hint="default" w:ascii="Arial" w:hAnsi="Arial" w:eastAsia="仿宋" w:cs="Arial"/>
              <w:color w:val="auto"/>
              <w:highlight w:val="none"/>
            </w:rPr>
            <w:t xml:space="preserve">六、 </w:t>
          </w:r>
          <w:r>
            <w:rPr>
              <w:rFonts w:ascii="Arial" w:hAnsi="Arial" w:eastAsia="仿宋" w:cs="Arial"/>
              <w:color w:val="auto"/>
              <w:highlight w:val="none"/>
            </w:rPr>
            <w:t>资格审查程序</w:t>
          </w:r>
          <w:r>
            <w:rPr>
              <w:color w:val="auto"/>
              <w:highlight w:val="none"/>
            </w:rPr>
            <w:tab/>
          </w:r>
          <w:r>
            <w:rPr>
              <w:color w:val="auto"/>
              <w:highlight w:val="none"/>
            </w:rPr>
            <w:fldChar w:fldCharType="begin"/>
          </w:r>
          <w:r>
            <w:rPr>
              <w:color w:val="auto"/>
              <w:highlight w:val="none"/>
            </w:rPr>
            <w:instrText xml:space="preserve"> PAGEREF _Toc29225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18"/>
            <w:tabs>
              <w:tab w:val="right" w:leader="dot" w:pos="9660"/>
            </w:tabs>
            <w:rPr>
              <w:color w:val="auto"/>
              <w:highlight w:val="none"/>
            </w:rPr>
          </w:pPr>
          <w:r>
            <w:rPr>
              <w:color w:val="auto"/>
              <w:highlight w:val="none"/>
            </w:rPr>
            <w:fldChar w:fldCharType="begin"/>
          </w:r>
          <w:r>
            <w:rPr>
              <w:color w:val="auto"/>
              <w:highlight w:val="none"/>
            </w:rPr>
            <w:instrText xml:space="preserve"> HYPERLINK \l _Toc8943 </w:instrText>
          </w:r>
          <w:r>
            <w:rPr>
              <w:color w:val="auto"/>
              <w:highlight w:val="none"/>
            </w:rPr>
            <w:fldChar w:fldCharType="separate"/>
          </w:r>
          <w:r>
            <w:rPr>
              <w:rFonts w:hint="eastAsia" w:ascii="Arial" w:hAnsi="Arial" w:eastAsia="仿宋" w:cs="Arial"/>
              <w:color w:val="auto"/>
              <w:szCs w:val="24"/>
              <w:highlight w:val="none"/>
              <w:lang w:val="en-US" w:eastAsia="zh-CN"/>
            </w:rPr>
            <w:t>17</w:t>
          </w:r>
          <w:r>
            <w:rPr>
              <w:rFonts w:ascii="Arial" w:hAnsi="Arial" w:eastAsia="仿宋" w:cs="Arial"/>
              <w:color w:val="auto"/>
              <w:szCs w:val="24"/>
              <w:highlight w:val="none"/>
            </w:rPr>
            <w:t>.</w:t>
          </w:r>
          <w:r>
            <w:rPr>
              <w:rFonts w:hint="eastAsia" w:ascii="Arial" w:hAnsi="Arial" w:eastAsia="仿宋" w:cs="Arial"/>
              <w:color w:val="auto"/>
              <w:szCs w:val="24"/>
              <w:highlight w:val="none"/>
              <w:lang w:val="en-US" w:eastAsia="zh-CN"/>
            </w:rPr>
            <w:t>磋商小组</w:t>
          </w:r>
          <w:r>
            <w:rPr>
              <w:color w:val="auto"/>
              <w:highlight w:val="none"/>
            </w:rPr>
            <w:tab/>
          </w:r>
          <w:r>
            <w:rPr>
              <w:color w:val="auto"/>
              <w:highlight w:val="none"/>
            </w:rPr>
            <w:fldChar w:fldCharType="begin"/>
          </w:r>
          <w:r>
            <w:rPr>
              <w:color w:val="auto"/>
              <w:highlight w:val="none"/>
            </w:rPr>
            <w:instrText xml:space="preserve"> PAGEREF _Toc8943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18"/>
            <w:tabs>
              <w:tab w:val="right" w:leader="dot" w:pos="9660"/>
            </w:tabs>
            <w:rPr>
              <w:color w:val="auto"/>
              <w:highlight w:val="none"/>
            </w:rPr>
          </w:pPr>
          <w:r>
            <w:rPr>
              <w:color w:val="auto"/>
              <w:highlight w:val="none"/>
            </w:rPr>
            <w:fldChar w:fldCharType="begin"/>
          </w:r>
          <w:r>
            <w:rPr>
              <w:color w:val="auto"/>
              <w:highlight w:val="none"/>
            </w:rPr>
            <w:instrText xml:space="preserve"> HYPERLINK \l _Toc12338 </w:instrText>
          </w:r>
          <w:r>
            <w:rPr>
              <w:color w:val="auto"/>
              <w:highlight w:val="none"/>
            </w:rPr>
            <w:fldChar w:fldCharType="separate"/>
          </w:r>
          <w:r>
            <w:rPr>
              <w:rFonts w:ascii="Arial" w:hAnsi="Arial" w:eastAsia="仿宋" w:cs="Arial"/>
              <w:color w:val="auto"/>
              <w:szCs w:val="24"/>
              <w:highlight w:val="none"/>
            </w:rPr>
            <w:t>1</w:t>
          </w:r>
          <w:r>
            <w:rPr>
              <w:rFonts w:hint="eastAsia" w:ascii="Arial" w:hAnsi="Arial" w:eastAsia="仿宋" w:cs="Arial"/>
              <w:color w:val="auto"/>
              <w:szCs w:val="24"/>
              <w:highlight w:val="none"/>
              <w:lang w:val="en-US" w:eastAsia="zh-CN"/>
            </w:rPr>
            <w:t>8</w:t>
          </w:r>
          <w:r>
            <w:rPr>
              <w:rFonts w:ascii="Arial" w:hAnsi="Arial" w:eastAsia="仿宋" w:cs="Arial"/>
              <w:color w:val="auto"/>
              <w:szCs w:val="24"/>
              <w:highlight w:val="none"/>
            </w:rPr>
            <w:t>.</w:t>
          </w:r>
          <w:r>
            <w:rPr>
              <w:rFonts w:hint="eastAsia" w:ascii="Arial" w:hAnsi="Arial" w:eastAsia="仿宋" w:cs="Arial"/>
              <w:color w:val="auto"/>
              <w:szCs w:val="24"/>
              <w:highlight w:val="none"/>
              <w:lang w:val="en-US" w:eastAsia="zh-CN"/>
            </w:rPr>
            <w:t>磋商</w:t>
          </w:r>
          <w:r>
            <w:rPr>
              <w:rFonts w:ascii="Arial" w:hAnsi="Arial" w:eastAsia="仿宋" w:cs="Arial"/>
              <w:color w:val="auto"/>
              <w:szCs w:val="24"/>
              <w:highlight w:val="none"/>
            </w:rPr>
            <w:t>工作程序</w:t>
          </w:r>
          <w:r>
            <w:rPr>
              <w:color w:val="auto"/>
              <w:highlight w:val="none"/>
            </w:rPr>
            <w:tab/>
          </w:r>
          <w:r>
            <w:rPr>
              <w:color w:val="auto"/>
              <w:highlight w:val="none"/>
            </w:rPr>
            <w:fldChar w:fldCharType="begin"/>
          </w:r>
          <w:r>
            <w:rPr>
              <w:color w:val="auto"/>
              <w:highlight w:val="none"/>
            </w:rPr>
            <w:instrText xml:space="preserve"> PAGEREF _Toc12338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pPr>
            <w:pStyle w:val="18"/>
            <w:tabs>
              <w:tab w:val="right" w:leader="dot" w:pos="9660"/>
            </w:tabs>
            <w:rPr>
              <w:color w:val="auto"/>
              <w:highlight w:val="none"/>
            </w:rPr>
          </w:pPr>
          <w:r>
            <w:rPr>
              <w:color w:val="auto"/>
              <w:highlight w:val="none"/>
            </w:rPr>
            <w:fldChar w:fldCharType="begin"/>
          </w:r>
          <w:r>
            <w:rPr>
              <w:color w:val="auto"/>
              <w:highlight w:val="none"/>
            </w:rPr>
            <w:instrText xml:space="preserve"> HYPERLINK \l _Toc15129 </w:instrText>
          </w:r>
          <w:r>
            <w:rPr>
              <w:color w:val="auto"/>
              <w:highlight w:val="none"/>
            </w:rPr>
            <w:fldChar w:fldCharType="separate"/>
          </w:r>
          <w:r>
            <w:rPr>
              <w:rFonts w:hint="eastAsia" w:ascii="Arial" w:hAnsi="Arial" w:eastAsia="仿宋" w:cs="Arial"/>
              <w:color w:val="auto"/>
              <w:szCs w:val="24"/>
              <w:highlight w:val="none"/>
              <w:lang w:val="en-US" w:eastAsia="zh-CN"/>
            </w:rPr>
            <w:t>19</w:t>
          </w:r>
          <w:r>
            <w:rPr>
              <w:rFonts w:ascii="Arial" w:hAnsi="Arial" w:eastAsia="仿宋" w:cs="Arial"/>
              <w:color w:val="auto"/>
              <w:szCs w:val="24"/>
              <w:highlight w:val="none"/>
            </w:rPr>
            <w:t>.评审方法和标准</w:t>
          </w:r>
          <w:r>
            <w:rPr>
              <w:color w:val="auto"/>
              <w:highlight w:val="none"/>
            </w:rPr>
            <w:tab/>
          </w:r>
          <w:r>
            <w:rPr>
              <w:color w:val="auto"/>
              <w:highlight w:val="none"/>
            </w:rPr>
            <w:fldChar w:fldCharType="begin"/>
          </w:r>
          <w:r>
            <w:rPr>
              <w:color w:val="auto"/>
              <w:highlight w:val="none"/>
            </w:rPr>
            <w:instrText xml:space="preserve"> PAGEREF _Toc15129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32"/>
            <w:tabs>
              <w:tab w:val="right" w:leader="dot" w:pos="9660"/>
            </w:tabs>
            <w:rPr>
              <w:color w:val="auto"/>
              <w:highlight w:val="none"/>
            </w:rPr>
          </w:pPr>
          <w:r>
            <w:rPr>
              <w:color w:val="auto"/>
              <w:highlight w:val="none"/>
            </w:rPr>
            <w:fldChar w:fldCharType="begin"/>
          </w:r>
          <w:r>
            <w:rPr>
              <w:color w:val="auto"/>
              <w:highlight w:val="none"/>
            </w:rPr>
            <w:instrText xml:space="preserve"> HYPERLINK \l _Toc3590 </w:instrText>
          </w:r>
          <w:r>
            <w:rPr>
              <w:color w:val="auto"/>
              <w:highlight w:val="none"/>
            </w:rPr>
            <w:fldChar w:fldCharType="separate"/>
          </w:r>
          <w:r>
            <w:rPr>
              <w:rFonts w:hint="default" w:ascii="Arial" w:hAnsi="Arial" w:eastAsia="仿宋" w:cs="Arial"/>
              <w:color w:val="auto"/>
              <w:highlight w:val="none"/>
            </w:rPr>
            <w:t xml:space="preserve">七、 </w:t>
          </w:r>
          <w:r>
            <w:rPr>
              <w:rFonts w:hint="eastAsia" w:ascii="Arial" w:hAnsi="Arial" w:eastAsia="仿宋" w:cs="Arial"/>
              <w:color w:val="auto"/>
              <w:highlight w:val="none"/>
              <w:lang w:val="en-US" w:eastAsia="zh-CN"/>
            </w:rPr>
            <w:t>确定成交人</w:t>
          </w:r>
          <w:r>
            <w:rPr>
              <w:color w:val="auto"/>
              <w:highlight w:val="none"/>
            </w:rPr>
            <w:tab/>
          </w:r>
          <w:r>
            <w:rPr>
              <w:color w:val="auto"/>
              <w:highlight w:val="none"/>
            </w:rPr>
            <w:fldChar w:fldCharType="begin"/>
          </w:r>
          <w:r>
            <w:rPr>
              <w:color w:val="auto"/>
              <w:highlight w:val="none"/>
            </w:rPr>
            <w:instrText xml:space="preserve"> PAGEREF _Toc3590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pPr>
            <w:pStyle w:val="18"/>
            <w:tabs>
              <w:tab w:val="right" w:leader="dot" w:pos="9660"/>
            </w:tabs>
            <w:rPr>
              <w:color w:val="auto"/>
              <w:highlight w:val="none"/>
            </w:rPr>
          </w:pPr>
          <w:r>
            <w:rPr>
              <w:color w:val="auto"/>
              <w:highlight w:val="none"/>
            </w:rPr>
            <w:fldChar w:fldCharType="begin"/>
          </w:r>
          <w:r>
            <w:rPr>
              <w:color w:val="auto"/>
              <w:highlight w:val="none"/>
            </w:rPr>
            <w:instrText xml:space="preserve"> HYPERLINK \l _Toc22343 </w:instrText>
          </w:r>
          <w:r>
            <w:rPr>
              <w:color w:val="auto"/>
              <w:highlight w:val="none"/>
            </w:rPr>
            <w:fldChar w:fldCharType="separate"/>
          </w:r>
          <w:r>
            <w:rPr>
              <w:rFonts w:ascii="Arial" w:hAnsi="Arial" w:eastAsia="仿宋" w:cs="Arial"/>
              <w:color w:val="auto"/>
              <w:szCs w:val="24"/>
              <w:highlight w:val="none"/>
            </w:rPr>
            <w:t>21.推荐并确定</w:t>
          </w:r>
          <w:r>
            <w:rPr>
              <w:rFonts w:hint="eastAsia" w:ascii="Arial" w:hAnsi="Arial" w:eastAsia="仿宋" w:cs="Arial"/>
              <w:color w:val="auto"/>
              <w:szCs w:val="24"/>
              <w:highlight w:val="none"/>
              <w:lang w:val="en-US" w:eastAsia="zh-CN"/>
            </w:rPr>
            <w:t>成交</w:t>
          </w:r>
          <w:r>
            <w:rPr>
              <w:rFonts w:ascii="Arial" w:hAnsi="Arial" w:eastAsia="仿宋" w:cs="Arial"/>
              <w:color w:val="auto"/>
              <w:szCs w:val="24"/>
              <w:highlight w:val="none"/>
            </w:rPr>
            <w:t>人</w:t>
          </w:r>
          <w:r>
            <w:rPr>
              <w:color w:val="auto"/>
              <w:highlight w:val="none"/>
            </w:rPr>
            <w:tab/>
          </w:r>
          <w:r>
            <w:rPr>
              <w:color w:val="auto"/>
              <w:highlight w:val="none"/>
            </w:rPr>
            <w:fldChar w:fldCharType="begin"/>
          </w:r>
          <w:r>
            <w:rPr>
              <w:color w:val="auto"/>
              <w:highlight w:val="none"/>
            </w:rPr>
            <w:instrText xml:space="preserve"> PAGEREF _Toc22343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pPr>
            <w:pStyle w:val="18"/>
            <w:tabs>
              <w:tab w:val="right" w:leader="dot" w:pos="9660"/>
            </w:tabs>
            <w:rPr>
              <w:color w:val="auto"/>
              <w:highlight w:val="none"/>
            </w:rPr>
          </w:pPr>
          <w:r>
            <w:rPr>
              <w:color w:val="auto"/>
              <w:highlight w:val="none"/>
            </w:rPr>
            <w:fldChar w:fldCharType="begin"/>
          </w:r>
          <w:r>
            <w:rPr>
              <w:color w:val="auto"/>
              <w:highlight w:val="none"/>
            </w:rPr>
            <w:instrText xml:space="preserve"> HYPERLINK \l _Toc7833 </w:instrText>
          </w:r>
          <w:r>
            <w:rPr>
              <w:color w:val="auto"/>
              <w:highlight w:val="none"/>
            </w:rPr>
            <w:fldChar w:fldCharType="separate"/>
          </w:r>
          <w:r>
            <w:rPr>
              <w:rFonts w:ascii="Arial" w:hAnsi="Arial" w:eastAsia="仿宋" w:cs="Arial"/>
              <w:color w:val="auto"/>
              <w:szCs w:val="24"/>
              <w:highlight w:val="none"/>
            </w:rPr>
            <w:t>22.</w:t>
          </w:r>
          <w:r>
            <w:rPr>
              <w:rFonts w:hint="eastAsia" w:ascii="Arial" w:hAnsi="Arial" w:eastAsia="仿宋" w:cs="Arial"/>
              <w:color w:val="auto"/>
              <w:szCs w:val="24"/>
              <w:highlight w:val="none"/>
              <w:lang w:val="en-US" w:eastAsia="zh-CN"/>
            </w:rPr>
            <w:t>成交</w:t>
          </w:r>
          <w:r>
            <w:rPr>
              <w:rFonts w:ascii="Arial" w:hAnsi="Arial" w:eastAsia="仿宋" w:cs="Arial"/>
              <w:color w:val="auto"/>
              <w:szCs w:val="24"/>
              <w:highlight w:val="none"/>
            </w:rPr>
            <w:t>通知</w:t>
          </w:r>
          <w:r>
            <w:rPr>
              <w:color w:val="auto"/>
              <w:highlight w:val="none"/>
            </w:rPr>
            <w:tab/>
          </w:r>
          <w:r>
            <w:rPr>
              <w:color w:val="auto"/>
              <w:highlight w:val="none"/>
            </w:rPr>
            <w:fldChar w:fldCharType="begin"/>
          </w:r>
          <w:r>
            <w:rPr>
              <w:color w:val="auto"/>
              <w:highlight w:val="none"/>
            </w:rPr>
            <w:instrText xml:space="preserve"> PAGEREF _Toc7833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32"/>
            <w:tabs>
              <w:tab w:val="right" w:leader="dot" w:pos="9660"/>
            </w:tabs>
            <w:rPr>
              <w:color w:val="auto"/>
              <w:highlight w:val="none"/>
            </w:rPr>
          </w:pPr>
          <w:r>
            <w:rPr>
              <w:color w:val="auto"/>
              <w:highlight w:val="none"/>
            </w:rPr>
            <w:fldChar w:fldCharType="begin"/>
          </w:r>
          <w:r>
            <w:rPr>
              <w:color w:val="auto"/>
              <w:highlight w:val="none"/>
            </w:rPr>
            <w:instrText xml:space="preserve"> HYPERLINK \l _Toc25554 </w:instrText>
          </w:r>
          <w:r>
            <w:rPr>
              <w:color w:val="auto"/>
              <w:highlight w:val="none"/>
            </w:rPr>
            <w:fldChar w:fldCharType="separate"/>
          </w:r>
          <w:r>
            <w:rPr>
              <w:rFonts w:hint="default" w:ascii="Arial" w:hAnsi="Arial" w:eastAsia="仿宋" w:cs="Arial"/>
              <w:color w:val="auto"/>
              <w:highlight w:val="none"/>
            </w:rPr>
            <w:t xml:space="preserve">八、 </w:t>
          </w:r>
          <w:r>
            <w:rPr>
              <w:rFonts w:ascii="Arial" w:hAnsi="Arial" w:eastAsia="仿宋" w:cs="Arial"/>
              <w:color w:val="auto"/>
              <w:highlight w:val="none"/>
            </w:rPr>
            <w:t>授予合同</w:t>
          </w:r>
          <w:r>
            <w:rPr>
              <w:color w:val="auto"/>
              <w:highlight w:val="none"/>
            </w:rPr>
            <w:tab/>
          </w:r>
          <w:r>
            <w:rPr>
              <w:color w:val="auto"/>
              <w:highlight w:val="none"/>
            </w:rPr>
            <w:fldChar w:fldCharType="begin"/>
          </w:r>
          <w:r>
            <w:rPr>
              <w:color w:val="auto"/>
              <w:highlight w:val="none"/>
            </w:rPr>
            <w:instrText xml:space="preserve"> PAGEREF _Toc25554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18"/>
            <w:tabs>
              <w:tab w:val="right" w:leader="dot" w:pos="9660"/>
            </w:tabs>
            <w:rPr>
              <w:color w:val="auto"/>
              <w:highlight w:val="none"/>
            </w:rPr>
          </w:pPr>
          <w:r>
            <w:rPr>
              <w:color w:val="auto"/>
              <w:highlight w:val="none"/>
            </w:rPr>
            <w:fldChar w:fldCharType="begin"/>
          </w:r>
          <w:r>
            <w:rPr>
              <w:color w:val="auto"/>
              <w:highlight w:val="none"/>
            </w:rPr>
            <w:instrText xml:space="preserve"> HYPERLINK \l _Toc30031 </w:instrText>
          </w:r>
          <w:r>
            <w:rPr>
              <w:color w:val="auto"/>
              <w:highlight w:val="none"/>
            </w:rPr>
            <w:fldChar w:fldCharType="separate"/>
          </w:r>
          <w:r>
            <w:rPr>
              <w:rFonts w:ascii="Arial" w:hAnsi="Arial" w:eastAsia="仿宋" w:cs="Arial"/>
              <w:color w:val="auto"/>
              <w:szCs w:val="24"/>
              <w:highlight w:val="none"/>
            </w:rPr>
            <w:t>23.签订合同</w:t>
          </w:r>
          <w:r>
            <w:rPr>
              <w:color w:val="auto"/>
              <w:highlight w:val="none"/>
            </w:rPr>
            <w:tab/>
          </w:r>
          <w:r>
            <w:rPr>
              <w:color w:val="auto"/>
              <w:highlight w:val="none"/>
            </w:rPr>
            <w:fldChar w:fldCharType="begin"/>
          </w:r>
          <w:r>
            <w:rPr>
              <w:color w:val="auto"/>
              <w:highlight w:val="none"/>
            </w:rPr>
            <w:instrText xml:space="preserve"> PAGEREF _Toc30031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32"/>
            <w:tabs>
              <w:tab w:val="right" w:leader="dot" w:pos="9660"/>
            </w:tabs>
            <w:rPr>
              <w:color w:val="auto"/>
              <w:highlight w:val="none"/>
            </w:rPr>
          </w:pPr>
          <w:r>
            <w:rPr>
              <w:color w:val="auto"/>
              <w:highlight w:val="none"/>
            </w:rPr>
            <w:fldChar w:fldCharType="begin"/>
          </w:r>
          <w:r>
            <w:rPr>
              <w:color w:val="auto"/>
              <w:highlight w:val="none"/>
            </w:rPr>
            <w:instrText xml:space="preserve"> HYPERLINK \l _Toc17740 </w:instrText>
          </w:r>
          <w:r>
            <w:rPr>
              <w:color w:val="auto"/>
              <w:highlight w:val="none"/>
            </w:rPr>
            <w:fldChar w:fldCharType="separate"/>
          </w:r>
          <w:r>
            <w:rPr>
              <w:rFonts w:hint="default" w:ascii="Arial" w:hAnsi="Arial" w:eastAsia="仿宋" w:cs="Arial"/>
              <w:color w:val="auto"/>
              <w:highlight w:val="none"/>
            </w:rPr>
            <w:t xml:space="preserve">九、 </w:t>
          </w:r>
          <w:r>
            <w:rPr>
              <w:rFonts w:hint="eastAsia" w:ascii="Arial" w:hAnsi="Arial" w:eastAsia="仿宋" w:cs="Arial"/>
              <w:color w:val="auto"/>
              <w:highlight w:val="none"/>
              <w:lang w:val="en-US" w:eastAsia="zh-CN"/>
            </w:rPr>
            <w:t>磋商服务</w:t>
          </w:r>
          <w:r>
            <w:rPr>
              <w:rFonts w:ascii="Arial" w:hAnsi="Arial" w:eastAsia="仿宋" w:cs="Arial"/>
              <w:color w:val="auto"/>
              <w:highlight w:val="none"/>
            </w:rPr>
            <w:t>费</w:t>
          </w:r>
          <w:r>
            <w:rPr>
              <w:color w:val="auto"/>
              <w:highlight w:val="none"/>
            </w:rPr>
            <w:tab/>
          </w:r>
          <w:r>
            <w:rPr>
              <w:color w:val="auto"/>
              <w:highlight w:val="none"/>
            </w:rPr>
            <w:fldChar w:fldCharType="begin"/>
          </w:r>
          <w:r>
            <w:rPr>
              <w:color w:val="auto"/>
              <w:highlight w:val="none"/>
            </w:rPr>
            <w:instrText xml:space="preserve"> PAGEREF _Toc17740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pPr>
            <w:pStyle w:val="32"/>
            <w:tabs>
              <w:tab w:val="right" w:leader="dot" w:pos="9660"/>
            </w:tabs>
            <w:rPr>
              <w:color w:val="auto"/>
              <w:highlight w:val="none"/>
            </w:rPr>
          </w:pPr>
          <w:r>
            <w:rPr>
              <w:color w:val="auto"/>
              <w:highlight w:val="none"/>
            </w:rPr>
            <w:fldChar w:fldCharType="begin"/>
          </w:r>
          <w:r>
            <w:rPr>
              <w:color w:val="auto"/>
              <w:highlight w:val="none"/>
            </w:rPr>
            <w:instrText xml:space="preserve"> HYPERLINK \l _Toc4136 </w:instrText>
          </w:r>
          <w:r>
            <w:rPr>
              <w:color w:val="auto"/>
              <w:highlight w:val="none"/>
            </w:rPr>
            <w:fldChar w:fldCharType="separate"/>
          </w:r>
          <w:r>
            <w:rPr>
              <w:rFonts w:hint="default" w:ascii="Arial" w:hAnsi="Arial" w:eastAsia="仿宋" w:cs="Arial"/>
              <w:color w:val="auto"/>
              <w:highlight w:val="none"/>
            </w:rPr>
            <w:t xml:space="preserve">十、 </w:t>
          </w:r>
          <w:r>
            <w:rPr>
              <w:rFonts w:ascii="Arial" w:hAnsi="Arial" w:eastAsia="仿宋" w:cs="Arial"/>
              <w:color w:val="auto"/>
              <w:highlight w:val="none"/>
            </w:rPr>
            <w:t>其他</w:t>
          </w:r>
          <w:r>
            <w:rPr>
              <w:color w:val="auto"/>
              <w:highlight w:val="none"/>
            </w:rPr>
            <w:tab/>
          </w:r>
          <w:r>
            <w:rPr>
              <w:color w:val="auto"/>
              <w:highlight w:val="none"/>
            </w:rPr>
            <w:fldChar w:fldCharType="begin"/>
          </w:r>
          <w:r>
            <w:rPr>
              <w:color w:val="auto"/>
              <w:highlight w:val="none"/>
            </w:rPr>
            <w:instrText xml:space="preserve"> PAGEREF _Toc4136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pPr>
            <w:pStyle w:val="26"/>
            <w:tabs>
              <w:tab w:val="right" w:leader="dot" w:pos="9660"/>
              <w:tab w:val="clear" w:pos="9514"/>
            </w:tabs>
            <w:rPr>
              <w:color w:val="auto"/>
              <w:highlight w:val="none"/>
            </w:rPr>
          </w:pPr>
          <w:r>
            <w:rPr>
              <w:color w:val="auto"/>
              <w:highlight w:val="none"/>
            </w:rPr>
            <w:fldChar w:fldCharType="begin"/>
          </w:r>
          <w:r>
            <w:rPr>
              <w:color w:val="auto"/>
              <w:highlight w:val="none"/>
            </w:rPr>
            <w:instrText xml:space="preserve"> HYPERLINK \l _Toc26251 </w:instrText>
          </w:r>
          <w:r>
            <w:rPr>
              <w:color w:val="auto"/>
              <w:highlight w:val="none"/>
            </w:rPr>
            <w:fldChar w:fldCharType="separate"/>
          </w:r>
          <w:r>
            <w:rPr>
              <w:rFonts w:ascii="Arial" w:hAnsi="Arial" w:eastAsia="仿宋" w:cs="Arial"/>
              <w:color w:val="auto"/>
              <w:szCs w:val="36"/>
              <w:highlight w:val="none"/>
            </w:rPr>
            <w:t>第三部分 青海省政府采购项目合同书范本</w:t>
          </w:r>
          <w:r>
            <w:rPr>
              <w:color w:val="auto"/>
              <w:highlight w:val="none"/>
            </w:rPr>
            <w:tab/>
          </w:r>
          <w:r>
            <w:rPr>
              <w:color w:val="auto"/>
              <w:highlight w:val="none"/>
            </w:rPr>
            <w:fldChar w:fldCharType="begin"/>
          </w:r>
          <w:r>
            <w:rPr>
              <w:color w:val="auto"/>
              <w:highlight w:val="none"/>
            </w:rPr>
            <w:instrText xml:space="preserve"> PAGEREF _Toc26251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pPr>
            <w:pStyle w:val="26"/>
            <w:tabs>
              <w:tab w:val="right" w:leader="dot" w:pos="9660"/>
              <w:tab w:val="clear" w:pos="9514"/>
            </w:tabs>
            <w:rPr>
              <w:color w:val="auto"/>
              <w:highlight w:val="none"/>
            </w:rPr>
          </w:pPr>
          <w:r>
            <w:rPr>
              <w:color w:val="auto"/>
              <w:highlight w:val="none"/>
            </w:rPr>
            <w:fldChar w:fldCharType="begin"/>
          </w:r>
          <w:r>
            <w:rPr>
              <w:color w:val="auto"/>
              <w:highlight w:val="none"/>
            </w:rPr>
            <w:instrText xml:space="preserve"> HYPERLINK \l _Toc18479 </w:instrText>
          </w:r>
          <w:r>
            <w:rPr>
              <w:color w:val="auto"/>
              <w:highlight w:val="none"/>
            </w:rPr>
            <w:fldChar w:fldCharType="separate"/>
          </w:r>
          <w:r>
            <w:rPr>
              <w:rFonts w:ascii="Arial" w:hAnsi="Arial" w:eastAsia="仿宋" w:cs="Arial"/>
              <w:color w:val="auto"/>
              <w:szCs w:val="36"/>
              <w:highlight w:val="none"/>
            </w:rPr>
            <w:t>第</w:t>
          </w:r>
          <w:r>
            <w:rPr>
              <w:rFonts w:hint="eastAsia" w:ascii="Arial" w:hAnsi="Arial" w:eastAsia="仿宋" w:cs="Arial"/>
              <w:color w:val="auto"/>
              <w:szCs w:val="36"/>
              <w:highlight w:val="none"/>
              <w:lang w:val="en-US" w:eastAsia="zh-CN"/>
            </w:rPr>
            <w:t>四</w:t>
          </w:r>
          <w:r>
            <w:rPr>
              <w:rFonts w:ascii="Arial" w:hAnsi="Arial" w:eastAsia="仿宋" w:cs="Arial"/>
              <w:color w:val="auto"/>
              <w:szCs w:val="36"/>
              <w:highlight w:val="none"/>
            </w:rPr>
            <w:t xml:space="preserve">部分 </w:t>
          </w:r>
          <w:r>
            <w:rPr>
              <w:rFonts w:hint="eastAsia" w:ascii="Arial" w:hAnsi="Arial" w:eastAsia="仿宋" w:cs="Arial"/>
              <w:color w:val="auto"/>
              <w:szCs w:val="36"/>
              <w:highlight w:val="none"/>
              <w:lang w:val="en-US" w:eastAsia="zh-CN"/>
            </w:rPr>
            <w:t>响应</w:t>
          </w:r>
          <w:r>
            <w:rPr>
              <w:rFonts w:ascii="Arial" w:hAnsi="Arial" w:eastAsia="仿宋" w:cs="Arial"/>
              <w:color w:val="auto"/>
              <w:szCs w:val="36"/>
              <w:highlight w:val="none"/>
            </w:rPr>
            <w:t>文件格式</w:t>
          </w:r>
          <w:r>
            <w:rPr>
              <w:color w:val="auto"/>
              <w:highlight w:val="none"/>
            </w:rPr>
            <w:tab/>
          </w:r>
          <w:r>
            <w:rPr>
              <w:color w:val="auto"/>
              <w:highlight w:val="none"/>
            </w:rPr>
            <w:fldChar w:fldCharType="begin"/>
          </w:r>
          <w:r>
            <w:rPr>
              <w:color w:val="auto"/>
              <w:highlight w:val="none"/>
            </w:rPr>
            <w:instrText xml:space="preserve"> PAGEREF _Toc18479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pPr>
            <w:pStyle w:val="26"/>
            <w:tabs>
              <w:tab w:val="right" w:leader="dot" w:pos="9660"/>
              <w:tab w:val="clear" w:pos="9514"/>
            </w:tabs>
            <w:rPr>
              <w:color w:val="auto"/>
              <w:highlight w:val="none"/>
            </w:rPr>
          </w:pPr>
          <w:r>
            <w:rPr>
              <w:color w:val="auto"/>
              <w:highlight w:val="none"/>
            </w:rPr>
            <w:fldChar w:fldCharType="begin"/>
          </w:r>
          <w:r>
            <w:rPr>
              <w:color w:val="auto"/>
              <w:highlight w:val="none"/>
            </w:rPr>
            <w:instrText xml:space="preserve"> HYPERLINK \l _Toc6093 </w:instrText>
          </w:r>
          <w:r>
            <w:rPr>
              <w:color w:val="auto"/>
              <w:highlight w:val="none"/>
            </w:rPr>
            <w:fldChar w:fldCharType="separate"/>
          </w:r>
          <w:r>
            <w:rPr>
              <w:rFonts w:ascii="Arial" w:hAnsi="Arial" w:eastAsia="仿宋" w:cs="Arial"/>
              <w:color w:val="auto"/>
              <w:szCs w:val="24"/>
              <w:highlight w:val="none"/>
            </w:rPr>
            <w:t>封面</w:t>
          </w:r>
          <w:r>
            <w:rPr>
              <w:color w:val="auto"/>
              <w:highlight w:val="none"/>
            </w:rPr>
            <w:tab/>
          </w:r>
          <w:r>
            <w:rPr>
              <w:color w:val="auto"/>
              <w:highlight w:val="none"/>
            </w:rPr>
            <w:fldChar w:fldCharType="begin"/>
          </w:r>
          <w:r>
            <w:rPr>
              <w:color w:val="auto"/>
              <w:highlight w:val="none"/>
            </w:rPr>
            <w:instrText xml:space="preserve"> PAGEREF _Toc6093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pPr>
            <w:pStyle w:val="26"/>
            <w:tabs>
              <w:tab w:val="right" w:leader="dot" w:pos="9660"/>
              <w:tab w:val="clear" w:pos="9514"/>
            </w:tabs>
            <w:rPr>
              <w:color w:val="auto"/>
              <w:highlight w:val="none"/>
            </w:rPr>
          </w:pPr>
          <w:r>
            <w:rPr>
              <w:color w:val="auto"/>
              <w:highlight w:val="none"/>
            </w:rPr>
            <w:fldChar w:fldCharType="begin"/>
          </w:r>
          <w:r>
            <w:rPr>
              <w:color w:val="auto"/>
              <w:highlight w:val="none"/>
            </w:rPr>
            <w:instrText xml:space="preserve"> HYPERLINK \l _Toc8831 </w:instrText>
          </w:r>
          <w:r>
            <w:rPr>
              <w:color w:val="auto"/>
              <w:highlight w:val="none"/>
            </w:rPr>
            <w:fldChar w:fldCharType="separate"/>
          </w:r>
          <w:r>
            <w:rPr>
              <w:rFonts w:ascii="Arial" w:hAnsi="Arial" w:eastAsia="仿宋" w:cs="Arial"/>
              <w:color w:val="auto"/>
              <w:szCs w:val="24"/>
              <w:highlight w:val="none"/>
            </w:rPr>
            <w:t>目录</w:t>
          </w:r>
          <w:r>
            <w:rPr>
              <w:color w:val="auto"/>
              <w:highlight w:val="none"/>
            </w:rPr>
            <w:tab/>
          </w:r>
          <w:r>
            <w:rPr>
              <w:color w:val="auto"/>
              <w:highlight w:val="none"/>
            </w:rPr>
            <w:fldChar w:fldCharType="begin"/>
          </w:r>
          <w:r>
            <w:rPr>
              <w:color w:val="auto"/>
              <w:highlight w:val="none"/>
            </w:rPr>
            <w:instrText xml:space="preserve"> PAGEREF _Toc8831 </w:instrText>
          </w:r>
          <w:r>
            <w:rPr>
              <w:color w:val="auto"/>
              <w:highlight w:val="none"/>
            </w:rPr>
            <w:fldChar w:fldCharType="separate"/>
          </w:r>
          <w:r>
            <w:rPr>
              <w:color w:val="auto"/>
              <w:highlight w:val="none"/>
            </w:rPr>
            <w:t>33</w:t>
          </w:r>
          <w:r>
            <w:rPr>
              <w:color w:val="auto"/>
              <w:highlight w:val="none"/>
            </w:rPr>
            <w:fldChar w:fldCharType="end"/>
          </w:r>
          <w:r>
            <w:rPr>
              <w:color w:val="auto"/>
              <w:highlight w:val="none"/>
            </w:rPr>
            <w:fldChar w:fldCharType="end"/>
          </w:r>
        </w:p>
        <w:p>
          <w:pPr>
            <w:pStyle w:val="32"/>
            <w:tabs>
              <w:tab w:val="right" w:leader="dot" w:pos="9660"/>
            </w:tabs>
            <w:rPr>
              <w:color w:val="auto"/>
              <w:highlight w:val="none"/>
            </w:rPr>
          </w:pPr>
          <w:r>
            <w:rPr>
              <w:color w:val="auto"/>
              <w:highlight w:val="none"/>
            </w:rPr>
            <w:fldChar w:fldCharType="begin"/>
          </w:r>
          <w:r>
            <w:rPr>
              <w:color w:val="auto"/>
              <w:highlight w:val="none"/>
            </w:rPr>
            <w:instrText xml:space="preserve"> HYPERLINK \l _Toc20533 </w:instrText>
          </w:r>
          <w:r>
            <w:rPr>
              <w:color w:val="auto"/>
              <w:highlight w:val="none"/>
            </w:rPr>
            <w:fldChar w:fldCharType="separate"/>
          </w:r>
          <w:r>
            <w:rPr>
              <w:rFonts w:ascii="Arial" w:hAnsi="Arial" w:eastAsia="仿宋" w:cs="Arial"/>
              <w:color w:val="auto"/>
              <w:szCs w:val="24"/>
              <w:highlight w:val="none"/>
            </w:rPr>
            <w:t>（1）</w:t>
          </w:r>
          <w:r>
            <w:rPr>
              <w:rFonts w:hint="eastAsia" w:ascii="Arial" w:hAnsi="Arial" w:eastAsia="仿宋" w:cs="Arial"/>
              <w:color w:val="auto"/>
              <w:szCs w:val="24"/>
              <w:highlight w:val="none"/>
              <w:lang w:val="en-US" w:eastAsia="zh-CN"/>
            </w:rPr>
            <w:t>磋商</w:t>
          </w:r>
          <w:r>
            <w:rPr>
              <w:rFonts w:ascii="Arial" w:hAnsi="Arial" w:eastAsia="仿宋" w:cs="Arial"/>
              <w:color w:val="auto"/>
              <w:szCs w:val="24"/>
              <w:highlight w:val="none"/>
            </w:rPr>
            <w:t>函</w:t>
          </w:r>
          <w:r>
            <w:rPr>
              <w:color w:val="auto"/>
              <w:highlight w:val="none"/>
            </w:rPr>
            <w:tab/>
          </w:r>
          <w:r>
            <w:rPr>
              <w:color w:val="auto"/>
              <w:highlight w:val="none"/>
            </w:rPr>
            <w:fldChar w:fldCharType="begin"/>
          </w:r>
          <w:r>
            <w:rPr>
              <w:color w:val="auto"/>
              <w:highlight w:val="none"/>
            </w:rPr>
            <w:instrText xml:space="preserve"> PAGEREF _Toc20533 </w:instrText>
          </w:r>
          <w:r>
            <w:rPr>
              <w:color w:val="auto"/>
              <w:highlight w:val="none"/>
            </w:rPr>
            <w:fldChar w:fldCharType="separate"/>
          </w:r>
          <w:r>
            <w:rPr>
              <w:color w:val="auto"/>
              <w:highlight w:val="none"/>
            </w:rPr>
            <w:t>34</w:t>
          </w:r>
          <w:r>
            <w:rPr>
              <w:color w:val="auto"/>
              <w:highlight w:val="none"/>
            </w:rPr>
            <w:fldChar w:fldCharType="end"/>
          </w:r>
          <w:r>
            <w:rPr>
              <w:color w:val="auto"/>
              <w:highlight w:val="none"/>
            </w:rPr>
            <w:fldChar w:fldCharType="end"/>
          </w:r>
        </w:p>
        <w:p>
          <w:pPr>
            <w:pStyle w:val="32"/>
            <w:tabs>
              <w:tab w:val="right" w:leader="dot" w:pos="9660"/>
            </w:tabs>
            <w:rPr>
              <w:color w:val="auto"/>
              <w:highlight w:val="none"/>
            </w:rPr>
          </w:pPr>
          <w:r>
            <w:rPr>
              <w:color w:val="auto"/>
              <w:highlight w:val="none"/>
            </w:rPr>
            <w:fldChar w:fldCharType="begin"/>
          </w:r>
          <w:r>
            <w:rPr>
              <w:color w:val="auto"/>
              <w:highlight w:val="none"/>
            </w:rPr>
            <w:instrText xml:space="preserve"> HYPERLINK \l _Toc28255 </w:instrText>
          </w:r>
          <w:r>
            <w:rPr>
              <w:color w:val="auto"/>
              <w:highlight w:val="none"/>
            </w:rPr>
            <w:fldChar w:fldCharType="separate"/>
          </w:r>
          <w:r>
            <w:rPr>
              <w:rFonts w:ascii="Arial" w:hAnsi="Arial" w:eastAsia="仿宋" w:cs="Arial"/>
              <w:color w:val="auto"/>
              <w:szCs w:val="24"/>
              <w:highlight w:val="none"/>
            </w:rPr>
            <w:t>（</w:t>
          </w:r>
          <w:r>
            <w:rPr>
              <w:rFonts w:hint="eastAsia" w:ascii="Arial" w:hAnsi="Arial" w:eastAsia="仿宋" w:cs="Arial"/>
              <w:color w:val="auto"/>
              <w:szCs w:val="24"/>
              <w:highlight w:val="none"/>
              <w:lang w:val="en-US" w:eastAsia="zh-CN"/>
            </w:rPr>
            <w:t>2</w:t>
          </w:r>
          <w:r>
            <w:rPr>
              <w:rFonts w:ascii="Arial" w:hAnsi="Arial" w:eastAsia="仿宋" w:cs="Arial"/>
              <w:color w:val="auto"/>
              <w:szCs w:val="24"/>
              <w:highlight w:val="none"/>
            </w:rPr>
            <w:t>）</w:t>
          </w:r>
          <w:r>
            <w:rPr>
              <w:rFonts w:hint="eastAsia" w:ascii="Arial" w:hAnsi="Arial" w:eastAsia="仿宋" w:cs="Arial"/>
              <w:color w:val="auto"/>
              <w:szCs w:val="24"/>
              <w:highlight w:val="none"/>
              <w:lang w:val="en-US" w:eastAsia="zh-CN"/>
            </w:rPr>
            <w:t>竞争性磋商首次报价表</w:t>
          </w:r>
          <w:r>
            <w:rPr>
              <w:color w:val="auto"/>
              <w:highlight w:val="none"/>
            </w:rPr>
            <w:tab/>
          </w:r>
          <w:r>
            <w:rPr>
              <w:color w:val="auto"/>
              <w:highlight w:val="none"/>
            </w:rPr>
            <w:fldChar w:fldCharType="begin"/>
          </w:r>
          <w:r>
            <w:rPr>
              <w:color w:val="auto"/>
              <w:highlight w:val="none"/>
            </w:rPr>
            <w:instrText xml:space="preserve"> PAGEREF _Toc28255 </w:instrText>
          </w:r>
          <w:r>
            <w:rPr>
              <w:color w:val="auto"/>
              <w:highlight w:val="none"/>
            </w:rPr>
            <w:fldChar w:fldCharType="separate"/>
          </w:r>
          <w:r>
            <w:rPr>
              <w:color w:val="auto"/>
              <w:highlight w:val="none"/>
            </w:rPr>
            <w:t>35</w:t>
          </w:r>
          <w:r>
            <w:rPr>
              <w:color w:val="auto"/>
              <w:highlight w:val="none"/>
            </w:rPr>
            <w:fldChar w:fldCharType="end"/>
          </w:r>
          <w:r>
            <w:rPr>
              <w:color w:val="auto"/>
              <w:highlight w:val="none"/>
            </w:rPr>
            <w:fldChar w:fldCharType="end"/>
          </w:r>
        </w:p>
        <w:p>
          <w:pPr>
            <w:pStyle w:val="32"/>
            <w:tabs>
              <w:tab w:val="right" w:leader="dot" w:pos="9660"/>
            </w:tabs>
            <w:rPr>
              <w:color w:val="auto"/>
              <w:highlight w:val="none"/>
            </w:rPr>
          </w:pPr>
          <w:r>
            <w:rPr>
              <w:color w:val="auto"/>
              <w:highlight w:val="none"/>
            </w:rPr>
            <w:fldChar w:fldCharType="begin"/>
          </w:r>
          <w:r>
            <w:rPr>
              <w:color w:val="auto"/>
              <w:highlight w:val="none"/>
            </w:rPr>
            <w:instrText xml:space="preserve"> HYPERLINK \l _Toc11248 </w:instrText>
          </w:r>
          <w:r>
            <w:rPr>
              <w:color w:val="auto"/>
              <w:highlight w:val="none"/>
            </w:rPr>
            <w:fldChar w:fldCharType="separate"/>
          </w:r>
          <w:r>
            <w:rPr>
              <w:rFonts w:ascii="Arial" w:hAnsi="Arial" w:eastAsia="仿宋" w:cs="Arial"/>
              <w:color w:val="auto"/>
              <w:szCs w:val="24"/>
              <w:highlight w:val="none"/>
            </w:rPr>
            <w:t>（</w:t>
          </w:r>
          <w:r>
            <w:rPr>
              <w:rFonts w:hint="eastAsia" w:ascii="Arial" w:hAnsi="Arial" w:eastAsia="仿宋" w:cs="Arial"/>
              <w:color w:val="auto"/>
              <w:szCs w:val="24"/>
              <w:highlight w:val="none"/>
              <w:lang w:val="en-US" w:eastAsia="zh-CN"/>
            </w:rPr>
            <w:t>3</w:t>
          </w:r>
          <w:r>
            <w:rPr>
              <w:rFonts w:ascii="Arial" w:hAnsi="Arial" w:eastAsia="仿宋" w:cs="Arial"/>
              <w:color w:val="auto"/>
              <w:szCs w:val="24"/>
              <w:highlight w:val="none"/>
            </w:rPr>
            <w:t>）法定代表人证明书</w:t>
          </w:r>
          <w:r>
            <w:rPr>
              <w:color w:val="auto"/>
              <w:highlight w:val="none"/>
            </w:rPr>
            <w:tab/>
          </w:r>
          <w:r>
            <w:rPr>
              <w:color w:val="auto"/>
              <w:highlight w:val="none"/>
            </w:rPr>
            <w:fldChar w:fldCharType="begin"/>
          </w:r>
          <w:r>
            <w:rPr>
              <w:color w:val="auto"/>
              <w:highlight w:val="none"/>
            </w:rPr>
            <w:instrText xml:space="preserve"> PAGEREF _Toc11248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pPr>
            <w:pStyle w:val="32"/>
            <w:tabs>
              <w:tab w:val="right" w:leader="dot" w:pos="9660"/>
            </w:tabs>
            <w:rPr>
              <w:color w:val="auto"/>
              <w:highlight w:val="none"/>
            </w:rPr>
          </w:pPr>
          <w:r>
            <w:rPr>
              <w:color w:val="auto"/>
              <w:highlight w:val="none"/>
            </w:rPr>
            <w:fldChar w:fldCharType="begin"/>
          </w:r>
          <w:r>
            <w:rPr>
              <w:color w:val="auto"/>
              <w:highlight w:val="none"/>
            </w:rPr>
            <w:instrText xml:space="preserve"> HYPERLINK \l _Toc16702 </w:instrText>
          </w:r>
          <w:r>
            <w:rPr>
              <w:color w:val="auto"/>
              <w:highlight w:val="none"/>
            </w:rPr>
            <w:fldChar w:fldCharType="separate"/>
          </w:r>
          <w:r>
            <w:rPr>
              <w:rFonts w:ascii="Arial" w:hAnsi="Arial" w:eastAsia="仿宋" w:cs="Arial"/>
              <w:color w:val="auto"/>
              <w:szCs w:val="24"/>
              <w:highlight w:val="none"/>
            </w:rPr>
            <w:t>（</w:t>
          </w:r>
          <w:r>
            <w:rPr>
              <w:rFonts w:hint="eastAsia" w:ascii="Arial" w:hAnsi="Arial" w:eastAsia="仿宋" w:cs="Arial"/>
              <w:color w:val="auto"/>
              <w:szCs w:val="24"/>
              <w:highlight w:val="none"/>
              <w:lang w:val="en-US" w:eastAsia="zh-CN"/>
            </w:rPr>
            <w:t>4</w:t>
          </w:r>
          <w:r>
            <w:rPr>
              <w:rFonts w:ascii="Arial" w:hAnsi="Arial" w:eastAsia="仿宋" w:cs="Arial"/>
              <w:color w:val="auto"/>
              <w:szCs w:val="24"/>
              <w:highlight w:val="none"/>
            </w:rPr>
            <w:t>）法定代表人授权书</w:t>
          </w:r>
          <w:r>
            <w:rPr>
              <w:color w:val="auto"/>
              <w:highlight w:val="none"/>
            </w:rPr>
            <w:tab/>
          </w:r>
          <w:r>
            <w:rPr>
              <w:color w:val="auto"/>
              <w:highlight w:val="none"/>
            </w:rPr>
            <w:fldChar w:fldCharType="begin"/>
          </w:r>
          <w:r>
            <w:rPr>
              <w:color w:val="auto"/>
              <w:highlight w:val="none"/>
            </w:rPr>
            <w:instrText xml:space="preserve"> PAGEREF _Toc16702 </w:instrText>
          </w:r>
          <w:r>
            <w:rPr>
              <w:color w:val="auto"/>
              <w:highlight w:val="none"/>
            </w:rPr>
            <w:fldChar w:fldCharType="separate"/>
          </w:r>
          <w:r>
            <w:rPr>
              <w:color w:val="auto"/>
              <w:highlight w:val="none"/>
            </w:rPr>
            <w:t>37</w:t>
          </w:r>
          <w:r>
            <w:rPr>
              <w:color w:val="auto"/>
              <w:highlight w:val="none"/>
            </w:rPr>
            <w:fldChar w:fldCharType="end"/>
          </w:r>
          <w:r>
            <w:rPr>
              <w:color w:val="auto"/>
              <w:highlight w:val="none"/>
            </w:rPr>
            <w:fldChar w:fldCharType="end"/>
          </w:r>
        </w:p>
        <w:p>
          <w:pPr>
            <w:pStyle w:val="32"/>
            <w:tabs>
              <w:tab w:val="right" w:leader="dot" w:pos="9660"/>
            </w:tabs>
            <w:rPr>
              <w:color w:val="auto"/>
              <w:highlight w:val="none"/>
            </w:rPr>
          </w:pPr>
          <w:r>
            <w:rPr>
              <w:color w:val="auto"/>
              <w:highlight w:val="none"/>
            </w:rPr>
            <w:fldChar w:fldCharType="begin"/>
          </w:r>
          <w:r>
            <w:rPr>
              <w:color w:val="auto"/>
              <w:highlight w:val="none"/>
            </w:rPr>
            <w:instrText xml:space="preserve"> HYPERLINK \l _Toc5315 </w:instrText>
          </w:r>
          <w:r>
            <w:rPr>
              <w:color w:val="auto"/>
              <w:highlight w:val="none"/>
            </w:rPr>
            <w:fldChar w:fldCharType="separate"/>
          </w:r>
          <w:r>
            <w:rPr>
              <w:rFonts w:ascii="Arial" w:hAnsi="Arial" w:eastAsia="仿宋" w:cs="Arial"/>
              <w:color w:val="auto"/>
              <w:szCs w:val="24"/>
              <w:highlight w:val="none"/>
            </w:rPr>
            <w:t>（</w:t>
          </w:r>
          <w:r>
            <w:rPr>
              <w:rFonts w:hint="eastAsia" w:ascii="Arial" w:hAnsi="Arial" w:eastAsia="仿宋" w:cs="Arial"/>
              <w:color w:val="auto"/>
              <w:szCs w:val="24"/>
              <w:highlight w:val="none"/>
              <w:lang w:val="en-US" w:eastAsia="zh-CN"/>
            </w:rPr>
            <w:t>5</w:t>
          </w:r>
          <w:r>
            <w:rPr>
              <w:rFonts w:ascii="Arial" w:hAnsi="Arial" w:eastAsia="仿宋" w:cs="Arial"/>
              <w:color w:val="auto"/>
              <w:szCs w:val="24"/>
              <w:highlight w:val="none"/>
            </w:rPr>
            <w:t>）</w:t>
          </w:r>
          <w:r>
            <w:rPr>
              <w:rFonts w:hint="eastAsia" w:ascii="Arial" w:hAnsi="Arial" w:eastAsia="仿宋" w:cs="Arial"/>
              <w:color w:val="auto"/>
              <w:szCs w:val="24"/>
              <w:highlight w:val="none"/>
              <w:lang w:val="en-US" w:eastAsia="zh-CN"/>
            </w:rPr>
            <w:t>供应商</w:t>
          </w:r>
          <w:r>
            <w:rPr>
              <w:rFonts w:ascii="Arial" w:hAnsi="Arial" w:eastAsia="仿宋" w:cs="Arial"/>
              <w:color w:val="auto"/>
              <w:szCs w:val="24"/>
              <w:highlight w:val="none"/>
            </w:rPr>
            <w:t>承诺函</w:t>
          </w:r>
          <w:r>
            <w:rPr>
              <w:color w:val="auto"/>
              <w:highlight w:val="none"/>
            </w:rPr>
            <w:tab/>
          </w:r>
          <w:r>
            <w:rPr>
              <w:color w:val="auto"/>
              <w:highlight w:val="none"/>
            </w:rPr>
            <w:fldChar w:fldCharType="begin"/>
          </w:r>
          <w:r>
            <w:rPr>
              <w:color w:val="auto"/>
              <w:highlight w:val="none"/>
            </w:rPr>
            <w:instrText xml:space="preserve"> PAGEREF _Toc5315 </w:instrText>
          </w:r>
          <w:r>
            <w:rPr>
              <w:color w:val="auto"/>
              <w:highlight w:val="none"/>
            </w:rPr>
            <w:fldChar w:fldCharType="separate"/>
          </w:r>
          <w:r>
            <w:rPr>
              <w:color w:val="auto"/>
              <w:highlight w:val="none"/>
            </w:rPr>
            <w:t>38</w:t>
          </w:r>
          <w:r>
            <w:rPr>
              <w:color w:val="auto"/>
              <w:highlight w:val="none"/>
            </w:rPr>
            <w:fldChar w:fldCharType="end"/>
          </w:r>
          <w:r>
            <w:rPr>
              <w:color w:val="auto"/>
              <w:highlight w:val="none"/>
            </w:rPr>
            <w:fldChar w:fldCharType="end"/>
          </w:r>
        </w:p>
        <w:p>
          <w:pPr>
            <w:pStyle w:val="32"/>
            <w:tabs>
              <w:tab w:val="right" w:leader="dot" w:pos="9660"/>
            </w:tabs>
            <w:rPr>
              <w:color w:val="auto"/>
              <w:highlight w:val="none"/>
            </w:rPr>
          </w:pPr>
          <w:r>
            <w:rPr>
              <w:color w:val="auto"/>
              <w:highlight w:val="none"/>
            </w:rPr>
            <w:fldChar w:fldCharType="begin"/>
          </w:r>
          <w:r>
            <w:rPr>
              <w:color w:val="auto"/>
              <w:highlight w:val="none"/>
            </w:rPr>
            <w:instrText xml:space="preserve"> HYPERLINK \l _Toc10138 </w:instrText>
          </w:r>
          <w:r>
            <w:rPr>
              <w:color w:val="auto"/>
              <w:highlight w:val="none"/>
            </w:rPr>
            <w:fldChar w:fldCharType="separate"/>
          </w:r>
          <w:r>
            <w:rPr>
              <w:rFonts w:ascii="Arial" w:hAnsi="Arial" w:eastAsia="仿宋" w:cs="Arial"/>
              <w:color w:val="auto"/>
              <w:szCs w:val="24"/>
              <w:highlight w:val="none"/>
            </w:rPr>
            <w:t>（</w:t>
          </w:r>
          <w:r>
            <w:rPr>
              <w:rFonts w:hint="eastAsia" w:ascii="Arial" w:hAnsi="Arial" w:eastAsia="仿宋" w:cs="Arial"/>
              <w:color w:val="auto"/>
              <w:szCs w:val="24"/>
              <w:highlight w:val="none"/>
              <w:lang w:val="en-US" w:eastAsia="zh-CN"/>
            </w:rPr>
            <w:t>6</w:t>
          </w:r>
          <w:r>
            <w:rPr>
              <w:rFonts w:ascii="Arial" w:hAnsi="Arial" w:eastAsia="仿宋" w:cs="Arial"/>
              <w:color w:val="auto"/>
              <w:szCs w:val="24"/>
              <w:highlight w:val="none"/>
            </w:rPr>
            <w:t>）</w:t>
          </w:r>
          <w:r>
            <w:rPr>
              <w:rFonts w:hint="eastAsia" w:ascii="Arial" w:hAnsi="Arial" w:eastAsia="仿宋" w:cs="Arial"/>
              <w:color w:val="auto"/>
              <w:szCs w:val="24"/>
              <w:highlight w:val="none"/>
              <w:lang w:val="en-US" w:eastAsia="zh-CN"/>
            </w:rPr>
            <w:t>供应商</w:t>
          </w:r>
          <w:r>
            <w:rPr>
              <w:rFonts w:ascii="Arial" w:hAnsi="Arial" w:eastAsia="仿宋" w:cs="Arial"/>
              <w:color w:val="auto"/>
              <w:szCs w:val="24"/>
              <w:highlight w:val="none"/>
            </w:rPr>
            <w:t>诚信承诺书</w:t>
          </w:r>
          <w:r>
            <w:rPr>
              <w:color w:val="auto"/>
              <w:highlight w:val="none"/>
            </w:rPr>
            <w:tab/>
          </w:r>
          <w:r>
            <w:rPr>
              <w:color w:val="auto"/>
              <w:highlight w:val="none"/>
            </w:rPr>
            <w:fldChar w:fldCharType="begin"/>
          </w:r>
          <w:r>
            <w:rPr>
              <w:color w:val="auto"/>
              <w:highlight w:val="none"/>
            </w:rPr>
            <w:instrText xml:space="preserve"> PAGEREF _Toc10138 </w:instrText>
          </w:r>
          <w:r>
            <w:rPr>
              <w:color w:val="auto"/>
              <w:highlight w:val="none"/>
            </w:rPr>
            <w:fldChar w:fldCharType="separate"/>
          </w:r>
          <w:r>
            <w:rPr>
              <w:color w:val="auto"/>
              <w:highlight w:val="none"/>
            </w:rPr>
            <w:t>39</w:t>
          </w:r>
          <w:r>
            <w:rPr>
              <w:color w:val="auto"/>
              <w:highlight w:val="none"/>
            </w:rPr>
            <w:fldChar w:fldCharType="end"/>
          </w:r>
          <w:r>
            <w:rPr>
              <w:color w:val="auto"/>
              <w:highlight w:val="none"/>
            </w:rPr>
            <w:fldChar w:fldCharType="end"/>
          </w:r>
        </w:p>
        <w:p>
          <w:pPr>
            <w:pStyle w:val="32"/>
            <w:tabs>
              <w:tab w:val="right" w:leader="dot" w:pos="9660"/>
            </w:tabs>
            <w:rPr>
              <w:color w:val="auto"/>
              <w:highlight w:val="none"/>
            </w:rPr>
          </w:pPr>
          <w:r>
            <w:rPr>
              <w:color w:val="auto"/>
              <w:highlight w:val="none"/>
            </w:rPr>
            <w:fldChar w:fldCharType="begin"/>
          </w:r>
          <w:r>
            <w:rPr>
              <w:color w:val="auto"/>
              <w:highlight w:val="none"/>
            </w:rPr>
            <w:instrText xml:space="preserve"> HYPERLINK \l _Toc12244 </w:instrText>
          </w:r>
          <w:r>
            <w:rPr>
              <w:color w:val="auto"/>
              <w:highlight w:val="none"/>
            </w:rPr>
            <w:fldChar w:fldCharType="separate"/>
          </w:r>
          <w:r>
            <w:rPr>
              <w:rFonts w:ascii="Arial" w:hAnsi="Arial" w:eastAsia="仿宋" w:cs="Arial"/>
              <w:color w:val="auto"/>
              <w:szCs w:val="24"/>
              <w:highlight w:val="none"/>
            </w:rPr>
            <w:t>（</w:t>
          </w:r>
          <w:r>
            <w:rPr>
              <w:rFonts w:hint="eastAsia" w:ascii="Arial" w:hAnsi="Arial" w:eastAsia="仿宋" w:cs="Arial"/>
              <w:color w:val="auto"/>
              <w:szCs w:val="24"/>
              <w:highlight w:val="none"/>
              <w:lang w:val="en-US" w:eastAsia="zh-CN"/>
            </w:rPr>
            <w:t>7</w:t>
          </w:r>
          <w:r>
            <w:rPr>
              <w:rFonts w:ascii="Arial" w:hAnsi="Arial" w:eastAsia="仿宋" w:cs="Arial"/>
              <w:color w:val="auto"/>
              <w:szCs w:val="24"/>
              <w:highlight w:val="none"/>
            </w:rPr>
            <w:t>）</w:t>
          </w:r>
          <w:r>
            <w:rPr>
              <w:rFonts w:hint="eastAsia" w:ascii="Arial" w:hAnsi="Arial" w:eastAsia="仿宋" w:cs="Arial"/>
              <w:color w:val="auto"/>
              <w:szCs w:val="24"/>
              <w:highlight w:val="none"/>
              <w:lang w:val="en-US" w:eastAsia="zh-CN"/>
            </w:rPr>
            <w:t>资格证明材料</w:t>
          </w:r>
          <w:r>
            <w:rPr>
              <w:color w:val="auto"/>
              <w:highlight w:val="none"/>
            </w:rPr>
            <w:tab/>
          </w:r>
          <w:r>
            <w:rPr>
              <w:color w:val="auto"/>
              <w:highlight w:val="none"/>
            </w:rPr>
            <w:fldChar w:fldCharType="begin"/>
          </w:r>
          <w:r>
            <w:rPr>
              <w:color w:val="auto"/>
              <w:highlight w:val="none"/>
            </w:rPr>
            <w:instrText xml:space="preserve"> PAGEREF _Toc12244 </w:instrText>
          </w:r>
          <w:r>
            <w:rPr>
              <w:color w:val="auto"/>
              <w:highlight w:val="none"/>
            </w:rPr>
            <w:fldChar w:fldCharType="separate"/>
          </w:r>
          <w:r>
            <w:rPr>
              <w:color w:val="auto"/>
              <w:highlight w:val="none"/>
            </w:rPr>
            <w:t>40</w:t>
          </w:r>
          <w:r>
            <w:rPr>
              <w:color w:val="auto"/>
              <w:highlight w:val="none"/>
            </w:rPr>
            <w:fldChar w:fldCharType="end"/>
          </w:r>
          <w:r>
            <w:rPr>
              <w:color w:val="auto"/>
              <w:highlight w:val="none"/>
            </w:rPr>
            <w:fldChar w:fldCharType="end"/>
          </w:r>
        </w:p>
        <w:p>
          <w:pPr>
            <w:pStyle w:val="32"/>
            <w:tabs>
              <w:tab w:val="right" w:leader="dot" w:pos="9660"/>
            </w:tabs>
            <w:rPr>
              <w:color w:val="auto"/>
              <w:highlight w:val="none"/>
            </w:rPr>
          </w:pPr>
          <w:r>
            <w:rPr>
              <w:color w:val="auto"/>
              <w:highlight w:val="none"/>
            </w:rPr>
            <w:fldChar w:fldCharType="begin"/>
          </w:r>
          <w:r>
            <w:rPr>
              <w:color w:val="auto"/>
              <w:highlight w:val="none"/>
            </w:rPr>
            <w:instrText xml:space="preserve"> HYPERLINK \l _Toc23063 </w:instrText>
          </w:r>
          <w:r>
            <w:rPr>
              <w:color w:val="auto"/>
              <w:highlight w:val="none"/>
            </w:rPr>
            <w:fldChar w:fldCharType="separate"/>
          </w:r>
          <w:r>
            <w:rPr>
              <w:rFonts w:ascii="Arial" w:hAnsi="Arial" w:eastAsia="仿宋" w:cs="Arial"/>
              <w:color w:val="auto"/>
              <w:szCs w:val="24"/>
              <w:highlight w:val="none"/>
            </w:rPr>
            <w:t>（</w:t>
          </w:r>
          <w:r>
            <w:rPr>
              <w:rFonts w:hint="eastAsia" w:ascii="Arial" w:hAnsi="Arial" w:eastAsia="仿宋" w:cs="Arial"/>
              <w:color w:val="auto"/>
              <w:szCs w:val="24"/>
              <w:highlight w:val="none"/>
              <w:lang w:val="en-US" w:eastAsia="zh-CN"/>
            </w:rPr>
            <w:t>8</w:t>
          </w:r>
          <w:r>
            <w:rPr>
              <w:rFonts w:ascii="Arial" w:hAnsi="Arial" w:eastAsia="仿宋" w:cs="Arial"/>
              <w:color w:val="auto"/>
              <w:szCs w:val="24"/>
              <w:highlight w:val="none"/>
            </w:rPr>
            <w:t>）</w:t>
          </w:r>
          <w:r>
            <w:rPr>
              <w:rFonts w:hint="eastAsia" w:ascii="Arial" w:hAnsi="Arial" w:eastAsia="仿宋" w:cs="Arial"/>
              <w:color w:val="auto"/>
              <w:szCs w:val="24"/>
              <w:highlight w:val="none"/>
              <w:lang w:val="zh-CN"/>
            </w:rPr>
            <w:t>财务状况报告，依法缴纳税收和社会保障资金的相关材料</w:t>
          </w:r>
          <w:r>
            <w:rPr>
              <w:color w:val="auto"/>
              <w:highlight w:val="none"/>
            </w:rPr>
            <w:tab/>
          </w:r>
          <w:r>
            <w:rPr>
              <w:color w:val="auto"/>
              <w:highlight w:val="none"/>
            </w:rPr>
            <w:fldChar w:fldCharType="begin"/>
          </w:r>
          <w:r>
            <w:rPr>
              <w:color w:val="auto"/>
              <w:highlight w:val="none"/>
            </w:rPr>
            <w:instrText xml:space="preserve"> PAGEREF _Toc23063 </w:instrText>
          </w:r>
          <w:r>
            <w:rPr>
              <w:color w:val="auto"/>
              <w:highlight w:val="none"/>
            </w:rPr>
            <w:fldChar w:fldCharType="separate"/>
          </w:r>
          <w:r>
            <w:rPr>
              <w:color w:val="auto"/>
              <w:highlight w:val="none"/>
            </w:rPr>
            <w:t>41</w:t>
          </w:r>
          <w:r>
            <w:rPr>
              <w:color w:val="auto"/>
              <w:highlight w:val="none"/>
            </w:rPr>
            <w:fldChar w:fldCharType="end"/>
          </w:r>
          <w:r>
            <w:rPr>
              <w:color w:val="auto"/>
              <w:highlight w:val="none"/>
            </w:rPr>
            <w:fldChar w:fldCharType="end"/>
          </w:r>
        </w:p>
        <w:p>
          <w:pPr>
            <w:pStyle w:val="32"/>
            <w:tabs>
              <w:tab w:val="right" w:leader="dot" w:pos="9660"/>
            </w:tabs>
            <w:rPr>
              <w:color w:val="auto"/>
              <w:highlight w:val="none"/>
            </w:rPr>
          </w:pPr>
          <w:r>
            <w:rPr>
              <w:color w:val="auto"/>
              <w:highlight w:val="none"/>
            </w:rPr>
            <w:fldChar w:fldCharType="begin"/>
          </w:r>
          <w:r>
            <w:rPr>
              <w:color w:val="auto"/>
              <w:highlight w:val="none"/>
            </w:rPr>
            <w:instrText xml:space="preserve"> HYPERLINK \l _Toc17129 </w:instrText>
          </w:r>
          <w:r>
            <w:rPr>
              <w:color w:val="auto"/>
              <w:highlight w:val="none"/>
            </w:rPr>
            <w:fldChar w:fldCharType="separate"/>
          </w:r>
          <w:r>
            <w:rPr>
              <w:rFonts w:ascii="Arial" w:hAnsi="Arial" w:eastAsia="仿宋" w:cs="Arial"/>
              <w:color w:val="auto"/>
              <w:szCs w:val="24"/>
              <w:highlight w:val="none"/>
            </w:rPr>
            <w:t>（</w:t>
          </w:r>
          <w:r>
            <w:rPr>
              <w:rFonts w:hint="eastAsia" w:ascii="Arial" w:hAnsi="Arial" w:eastAsia="仿宋" w:cs="Arial"/>
              <w:color w:val="auto"/>
              <w:szCs w:val="24"/>
              <w:highlight w:val="none"/>
              <w:lang w:val="en-US" w:eastAsia="zh-CN"/>
            </w:rPr>
            <w:t>9</w:t>
          </w:r>
          <w:r>
            <w:rPr>
              <w:rFonts w:ascii="Arial" w:hAnsi="Arial" w:eastAsia="仿宋" w:cs="Arial"/>
              <w:color w:val="auto"/>
              <w:szCs w:val="24"/>
              <w:highlight w:val="none"/>
            </w:rPr>
            <w:t>）</w:t>
          </w:r>
          <w:r>
            <w:rPr>
              <w:rFonts w:hint="eastAsia" w:ascii="Arial" w:hAnsi="Arial" w:eastAsia="仿宋" w:cs="Arial"/>
              <w:color w:val="auto"/>
              <w:szCs w:val="24"/>
              <w:highlight w:val="none"/>
              <w:lang w:val="zh-CN"/>
            </w:rPr>
            <w:t>具备履行合同所必需的设备和专业技术能力的证明材料</w:t>
          </w:r>
          <w:r>
            <w:rPr>
              <w:color w:val="auto"/>
              <w:highlight w:val="none"/>
            </w:rPr>
            <w:tab/>
          </w:r>
          <w:r>
            <w:rPr>
              <w:color w:val="auto"/>
              <w:highlight w:val="none"/>
            </w:rPr>
            <w:fldChar w:fldCharType="begin"/>
          </w:r>
          <w:r>
            <w:rPr>
              <w:color w:val="auto"/>
              <w:highlight w:val="none"/>
            </w:rPr>
            <w:instrText xml:space="preserve"> PAGEREF _Toc17129 </w:instrText>
          </w:r>
          <w:r>
            <w:rPr>
              <w:color w:val="auto"/>
              <w:highlight w:val="none"/>
            </w:rPr>
            <w:fldChar w:fldCharType="separate"/>
          </w:r>
          <w:r>
            <w:rPr>
              <w:color w:val="auto"/>
              <w:highlight w:val="none"/>
            </w:rPr>
            <w:t>42</w:t>
          </w:r>
          <w:r>
            <w:rPr>
              <w:color w:val="auto"/>
              <w:highlight w:val="none"/>
            </w:rPr>
            <w:fldChar w:fldCharType="end"/>
          </w:r>
          <w:r>
            <w:rPr>
              <w:color w:val="auto"/>
              <w:highlight w:val="none"/>
            </w:rPr>
            <w:fldChar w:fldCharType="end"/>
          </w:r>
        </w:p>
        <w:p>
          <w:pPr>
            <w:pStyle w:val="32"/>
            <w:tabs>
              <w:tab w:val="right" w:leader="dot" w:pos="9660"/>
            </w:tabs>
            <w:rPr>
              <w:color w:val="auto"/>
              <w:highlight w:val="none"/>
            </w:rPr>
          </w:pPr>
          <w:r>
            <w:rPr>
              <w:color w:val="auto"/>
              <w:highlight w:val="none"/>
            </w:rPr>
            <w:fldChar w:fldCharType="begin"/>
          </w:r>
          <w:r>
            <w:rPr>
              <w:color w:val="auto"/>
              <w:highlight w:val="none"/>
            </w:rPr>
            <w:instrText xml:space="preserve"> HYPERLINK \l _Toc81 </w:instrText>
          </w:r>
          <w:r>
            <w:rPr>
              <w:color w:val="auto"/>
              <w:highlight w:val="none"/>
            </w:rPr>
            <w:fldChar w:fldCharType="separate"/>
          </w:r>
          <w:r>
            <w:rPr>
              <w:rFonts w:ascii="Arial" w:hAnsi="Arial" w:eastAsia="仿宋" w:cs="Arial"/>
              <w:color w:val="auto"/>
              <w:szCs w:val="24"/>
              <w:highlight w:val="none"/>
            </w:rPr>
            <w:t>（</w:t>
          </w:r>
          <w:r>
            <w:rPr>
              <w:rFonts w:hint="eastAsia" w:ascii="Arial" w:hAnsi="Arial" w:eastAsia="仿宋" w:cs="Arial"/>
              <w:color w:val="auto"/>
              <w:szCs w:val="24"/>
              <w:highlight w:val="none"/>
              <w:lang w:val="en-US" w:eastAsia="zh-CN"/>
            </w:rPr>
            <w:t>10</w:t>
          </w:r>
          <w:r>
            <w:rPr>
              <w:rFonts w:ascii="Arial" w:hAnsi="Arial" w:eastAsia="仿宋" w:cs="Arial"/>
              <w:color w:val="auto"/>
              <w:szCs w:val="24"/>
              <w:highlight w:val="none"/>
            </w:rPr>
            <w:t>）</w:t>
          </w:r>
          <w:r>
            <w:rPr>
              <w:rFonts w:hint="eastAsia" w:ascii="Arial" w:hAnsi="Arial" w:eastAsia="仿宋" w:cs="Arial"/>
              <w:color w:val="auto"/>
              <w:szCs w:val="24"/>
              <w:highlight w:val="none"/>
              <w:lang w:val="zh-CN"/>
            </w:rPr>
            <w:t>评分对照表</w:t>
          </w:r>
          <w:r>
            <w:rPr>
              <w:color w:val="auto"/>
              <w:highlight w:val="none"/>
            </w:rPr>
            <w:tab/>
          </w:r>
          <w:r>
            <w:rPr>
              <w:color w:val="auto"/>
              <w:highlight w:val="none"/>
            </w:rPr>
            <w:fldChar w:fldCharType="begin"/>
          </w:r>
          <w:r>
            <w:rPr>
              <w:color w:val="auto"/>
              <w:highlight w:val="none"/>
            </w:rPr>
            <w:instrText xml:space="preserve"> PAGEREF _Toc81 </w:instrText>
          </w:r>
          <w:r>
            <w:rPr>
              <w:color w:val="auto"/>
              <w:highlight w:val="none"/>
            </w:rPr>
            <w:fldChar w:fldCharType="separate"/>
          </w:r>
          <w:r>
            <w:rPr>
              <w:color w:val="auto"/>
              <w:highlight w:val="none"/>
            </w:rPr>
            <w:t>43</w:t>
          </w:r>
          <w:r>
            <w:rPr>
              <w:color w:val="auto"/>
              <w:highlight w:val="none"/>
            </w:rPr>
            <w:fldChar w:fldCharType="end"/>
          </w:r>
          <w:r>
            <w:rPr>
              <w:color w:val="auto"/>
              <w:highlight w:val="none"/>
            </w:rPr>
            <w:fldChar w:fldCharType="end"/>
          </w:r>
        </w:p>
        <w:p>
          <w:pPr>
            <w:pStyle w:val="32"/>
            <w:tabs>
              <w:tab w:val="right" w:leader="dot" w:pos="9660"/>
            </w:tabs>
            <w:rPr>
              <w:color w:val="auto"/>
              <w:highlight w:val="none"/>
            </w:rPr>
          </w:pPr>
          <w:r>
            <w:rPr>
              <w:color w:val="auto"/>
              <w:highlight w:val="none"/>
            </w:rPr>
            <w:fldChar w:fldCharType="begin"/>
          </w:r>
          <w:r>
            <w:rPr>
              <w:color w:val="auto"/>
              <w:highlight w:val="none"/>
            </w:rPr>
            <w:instrText xml:space="preserve"> HYPERLINK \l _Toc5236 </w:instrText>
          </w:r>
          <w:r>
            <w:rPr>
              <w:color w:val="auto"/>
              <w:highlight w:val="none"/>
            </w:rPr>
            <w:fldChar w:fldCharType="separate"/>
          </w:r>
          <w:r>
            <w:rPr>
              <w:rFonts w:ascii="Arial" w:hAnsi="Arial" w:eastAsia="仿宋" w:cs="Arial"/>
              <w:color w:val="auto"/>
              <w:szCs w:val="24"/>
              <w:highlight w:val="none"/>
            </w:rPr>
            <w:t>（</w:t>
          </w:r>
          <w:r>
            <w:rPr>
              <w:rFonts w:hint="eastAsia" w:ascii="Arial" w:hAnsi="Arial" w:eastAsia="仿宋" w:cs="Arial"/>
              <w:color w:val="auto"/>
              <w:szCs w:val="24"/>
              <w:highlight w:val="none"/>
              <w:lang w:val="en-US" w:eastAsia="zh-CN"/>
            </w:rPr>
            <w:t>11</w:t>
          </w:r>
          <w:r>
            <w:rPr>
              <w:rFonts w:ascii="Arial" w:hAnsi="Arial" w:eastAsia="仿宋" w:cs="Arial"/>
              <w:color w:val="auto"/>
              <w:szCs w:val="24"/>
              <w:highlight w:val="none"/>
            </w:rPr>
            <w:t>）</w:t>
          </w:r>
          <w:r>
            <w:rPr>
              <w:rFonts w:hint="eastAsia" w:ascii="Arial" w:hAnsi="Arial" w:eastAsia="仿宋" w:cs="Arial"/>
              <w:color w:val="auto"/>
              <w:szCs w:val="24"/>
              <w:highlight w:val="none"/>
              <w:lang w:val="en-US" w:eastAsia="zh-CN"/>
            </w:rPr>
            <w:t>磋商保证金</w:t>
          </w:r>
          <w:r>
            <w:rPr>
              <w:color w:val="auto"/>
              <w:highlight w:val="none"/>
            </w:rPr>
            <w:tab/>
          </w:r>
          <w:r>
            <w:rPr>
              <w:color w:val="auto"/>
              <w:highlight w:val="none"/>
            </w:rPr>
            <w:fldChar w:fldCharType="begin"/>
          </w:r>
          <w:r>
            <w:rPr>
              <w:color w:val="auto"/>
              <w:highlight w:val="none"/>
            </w:rPr>
            <w:instrText xml:space="preserve"> PAGEREF _Toc5236 </w:instrText>
          </w:r>
          <w:r>
            <w:rPr>
              <w:color w:val="auto"/>
              <w:highlight w:val="none"/>
            </w:rPr>
            <w:fldChar w:fldCharType="separate"/>
          </w:r>
          <w:r>
            <w:rPr>
              <w:color w:val="auto"/>
              <w:highlight w:val="none"/>
            </w:rPr>
            <w:t>44</w:t>
          </w:r>
          <w:r>
            <w:rPr>
              <w:color w:val="auto"/>
              <w:highlight w:val="none"/>
            </w:rPr>
            <w:fldChar w:fldCharType="end"/>
          </w:r>
          <w:r>
            <w:rPr>
              <w:color w:val="auto"/>
              <w:highlight w:val="none"/>
            </w:rPr>
            <w:fldChar w:fldCharType="end"/>
          </w:r>
        </w:p>
        <w:p>
          <w:pPr>
            <w:pStyle w:val="32"/>
            <w:tabs>
              <w:tab w:val="right" w:leader="dot" w:pos="9660"/>
            </w:tabs>
            <w:rPr>
              <w:color w:val="auto"/>
              <w:highlight w:val="none"/>
            </w:rPr>
          </w:pPr>
          <w:r>
            <w:rPr>
              <w:color w:val="auto"/>
              <w:highlight w:val="none"/>
            </w:rPr>
            <w:fldChar w:fldCharType="begin"/>
          </w:r>
          <w:r>
            <w:rPr>
              <w:color w:val="auto"/>
              <w:highlight w:val="none"/>
            </w:rPr>
            <w:instrText xml:space="preserve"> HYPERLINK \l _Toc5928 </w:instrText>
          </w:r>
          <w:r>
            <w:rPr>
              <w:color w:val="auto"/>
              <w:highlight w:val="none"/>
            </w:rPr>
            <w:fldChar w:fldCharType="separate"/>
          </w:r>
          <w:r>
            <w:rPr>
              <w:rFonts w:ascii="Arial" w:hAnsi="Arial" w:eastAsia="仿宋" w:cs="Arial"/>
              <w:color w:val="auto"/>
              <w:szCs w:val="24"/>
              <w:highlight w:val="none"/>
            </w:rPr>
            <w:t>（</w:t>
          </w:r>
          <w:r>
            <w:rPr>
              <w:rFonts w:hint="eastAsia" w:ascii="Arial" w:hAnsi="Arial" w:eastAsia="仿宋" w:cs="Arial"/>
              <w:color w:val="auto"/>
              <w:szCs w:val="24"/>
              <w:highlight w:val="none"/>
              <w:lang w:val="en-US" w:eastAsia="zh-CN"/>
            </w:rPr>
            <w:t>12</w:t>
          </w:r>
          <w:r>
            <w:rPr>
              <w:rFonts w:ascii="Arial" w:hAnsi="Arial" w:eastAsia="仿宋" w:cs="Arial"/>
              <w:color w:val="auto"/>
              <w:szCs w:val="24"/>
              <w:highlight w:val="none"/>
            </w:rPr>
            <w:t>）</w:t>
          </w:r>
          <w:r>
            <w:rPr>
              <w:rFonts w:hint="eastAsia" w:ascii="Arial" w:hAnsi="Arial" w:eastAsia="仿宋" w:cs="Arial"/>
              <w:color w:val="auto"/>
              <w:szCs w:val="24"/>
              <w:highlight w:val="none"/>
              <w:lang w:val="en-US" w:eastAsia="zh-CN"/>
            </w:rPr>
            <w:t>供应商</w:t>
          </w:r>
          <w:r>
            <w:rPr>
              <w:rFonts w:hint="eastAsia" w:ascii="Arial" w:hAnsi="Arial" w:eastAsia="仿宋" w:cs="Arial"/>
              <w:color w:val="auto"/>
              <w:szCs w:val="24"/>
              <w:highlight w:val="none"/>
            </w:rPr>
            <w:t>的类似业绩证明材料</w:t>
          </w:r>
          <w:r>
            <w:rPr>
              <w:color w:val="auto"/>
              <w:highlight w:val="none"/>
            </w:rPr>
            <w:tab/>
          </w:r>
          <w:r>
            <w:rPr>
              <w:color w:val="auto"/>
              <w:highlight w:val="none"/>
            </w:rPr>
            <w:fldChar w:fldCharType="begin"/>
          </w:r>
          <w:r>
            <w:rPr>
              <w:color w:val="auto"/>
              <w:highlight w:val="none"/>
            </w:rPr>
            <w:instrText xml:space="preserve"> PAGEREF _Toc5928 </w:instrText>
          </w:r>
          <w:r>
            <w:rPr>
              <w:color w:val="auto"/>
              <w:highlight w:val="none"/>
            </w:rPr>
            <w:fldChar w:fldCharType="separate"/>
          </w:r>
          <w:r>
            <w:rPr>
              <w:color w:val="auto"/>
              <w:highlight w:val="none"/>
            </w:rPr>
            <w:t>45</w:t>
          </w:r>
          <w:r>
            <w:rPr>
              <w:color w:val="auto"/>
              <w:highlight w:val="none"/>
            </w:rPr>
            <w:fldChar w:fldCharType="end"/>
          </w:r>
          <w:r>
            <w:rPr>
              <w:color w:val="auto"/>
              <w:highlight w:val="none"/>
            </w:rPr>
            <w:fldChar w:fldCharType="end"/>
          </w:r>
        </w:p>
        <w:p>
          <w:pPr>
            <w:pStyle w:val="32"/>
            <w:tabs>
              <w:tab w:val="right" w:leader="dot" w:pos="9660"/>
            </w:tabs>
            <w:rPr>
              <w:color w:val="auto"/>
              <w:highlight w:val="none"/>
            </w:rPr>
          </w:pPr>
          <w:r>
            <w:rPr>
              <w:color w:val="auto"/>
              <w:highlight w:val="none"/>
            </w:rPr>
            <w:fldChar w:fldCharType="begin"/>
          </w:r>
          <w:r>
            <w:rPr>
              <w:color w:val="auto"/>
              <w:highlight w:val="none"/>
            </w:rPr>
            <w:instrText xml:space="preserve"> HYPERLINK \l _Toc9507 </w:instrText>
          </w:r>
          <w:r>
            <w:rPr>
              <w:color w:val="auto"/>
              <w:highlight w:val="none"/>
            </w:rPr>
            <w:fldChar w:fldCharType="separate"/>
          </w:r>
          <w:r>
            <w:rPr>
              <w:rFonts w:ascii="Arial" w:hAnsi="Arial" w:eastAsia="仿宋" w:cs="Arial"/>
              <w:color w:val="auto"/>
              <w:szCs w:val="24"/>
              <w:highlight w:val="none"/>
            </w:rPr>
            <w:t>（</w:t>
          </w:r>
          <w:r>
            <w:rPr>
              <w:rFonts w:hint="eastAsia" w:ascii="Arial" w:hAnsi="Arial" w:eastAsia="仿宋" w:cs="Arial"/>
              <w:color w:val="auto"/>
              <w:szCs w:val="24"/>
              <w:highlight w:val="none"/>
              <w:lang w:val="en-US" w:eastAsia="zh-CN"/>
            </w:rPr>
            <w:t>13</w:t>
          </w:r>
          <w:r>
            <w:rPr>
              <w:rFonts w:ascii="Arial" w:hAnsi="Arial" w:eastAsia="仿宋" w:cs="Arial"/>
              <w:color w:val="auto"/>
              <w:szCs w:val="24"/>
              <w:highlight w:val="none"/>
            </w:rPr>
            <w:t>）</w:t>
          </w:r>
          <w:r>
            <w:rPr>
              <w:rFonts w:hint="eastAsia" w:ascii="Arial" w:hAnsi="Arial" w:eastAsia="仿宋" w:cs="Arial"/>
              <w:color w:val="auto"/>
              <w:szCs w:val="24"/>
              <w:highlight w:val="none"/>
              <w:lang w:val="zh-CN"/>
            </w:rPr>
            <w:t>从业人员声明函</w:t>
          </w:r>
          <w:r>
            <w:rPr>
              <w:color w:val="auto"/>
              <w:highlight w:val="none"/>
            </w:rPr>
            <w:tab/>
          </w:r>
          <w:r>
            <w:rPr>
              <w:color w:val="auto"/>
              <w:highlight w:val="none"/>
            </w:rPr>
            <w:fldChar w:fldCharType="begin"/>
          </w:r>
          <w:r>
            <w:rPr>
              <w:color w:val="auto"/>
              <w:highlight w:val="none"/>
            </w:rPr>
            <w:instrText xml:space="preserve"> PAGEREF _Toc9507 </w:instrText>
          </w:r>
          <w:r>
            <w:rPr>
              <w:color w:val="auto"/>
              <w:highlight w:val="none"/>
            </w:rPr>
            <w:fldChar w:fldCharType="separate"/>
          </w:r>
          <w:r>
            <w:rPr>
              <w:color w:val="auto"/>
              <w:highlight w:val="none"/>
            </w:rPr>
            <w:t>46</w:t>
          </w:r>
          <w:r>
            <w:rPr>
              <w:color w:val="auto"/>
              <w:highlight w:val="none"/>
            </w:rPr>
            <w:fldChar w:fldCharType="end"/>
          </w:r>
          <w:r>
            <w:rPr>
              <w:color w:val="auto"/>
              <w:highlight w:val="none"/>
            </w:rPr>
            <w:fldChar w:fldCharType="end"/>
          </w:r>
        </w:p>
        <w:p>
          <w:pPr>
            <w:pStyle w:val="32"/>
            <w:tabs>
              <w:tab w:val="right" w:leader="dot" w:pos="9660"/>
            </w:tabs>
            <w:rPr>
              <w:color w:val="auto"/>
              <w:highlight w:val="none"/>
            </w:rPr>
          </w:pPr>
          <w:r>
            <w:rPr>
              <w:color w:val="auto"/>
              <w:highlight w:val="none"/>
            </w:rPr>
            <w:fldChar w:fldCharType="begin"/>
          </w:r>
          <w:r>
            <w:rPr>
              <w:color w:val="auto"/>
              <w:highlight w:val="none"/>
            </w:rPr>
            <w:instrText xml:space="preserve"> HYPERLINK \l _Toc32415 </w:instrText>
          </w:r>
          <w:r>
            <w:rPr>
              <w:color w:val="auto"/>
              <w:highlight w:val="none"/>
            </w:rPr>
            <w:fldChar w:fldCharType="separate"/>
          </w:r>
          <w:r>
            <w:rPr>
              <w:rFonts w:ascii="Arial" w:hAnsi="Arial" w:eastAsia="仿宋" w:cs="Arial"/>
              <w:color w:val="auto"/>
              <w:szCs w:val="24"/>
              <w:highlight w:val="none"/>
            </w:rPr>
            <w:t>（</w:t>
          </w:r>
          <w:r>
            <w:rPr>
              <w:rFonts w:hint="eastAsia" w:ascii="Arial" w:hAnsi="Arial" w:eastAsia="仿宋" w:cs="Arial"/>
              <w:color w:val="auto"/>
              <w:szCs w:val="24"/>
              <w:highlight w:val="none"/>
              <w:lang w:val="en-US" w:eastAsia="zh-CN"/>
            </w:rPr>
            <w:t>14</w:t>
          </w:r>
          <w:r>
            <w:rPr>
              <w:rFonts w:ascii="Arial" w:hAnsi="Arial" w:eastAsia="仿宋" w:cs="Arial"/>
              <w:color w:val="auto"/>
              <w:szCs w:val="24"/>
              <w:highlight w:val="none"/>
            </w:rPr>
            <w:t>）</w:t>
          </w:r>
          <w:r>
            <w:rPr>
              <w:rFonts w:hint="eastAsia" w:ascii="Arial" w:hAnsi="Arial" w:eastAsia="仿宋" w:cs="Arial"/>
              <w:color w:val="auto"/>
              <w:szCs w:val="24"/>
              <w:highlight w:val="none"/>
              <w:lang w:val="zh-CN" w:eastAsia="zh-CN"/>
            </w:rPr>
            <w:t>残疾人福利性单位声明函</w:t>
          </w:r>
          <w:r>
            <w:rPr>
              <w:color w:val="auto"/>
              <w:highlight w:val="none"/>
            </w:rPr>
            <w:tab/>
          </w:r>
          <w:r>
            <w:rPr>
              <w:color w:val="auto"/>
              <w:highlight w:val="none"/>
            </w:rPr>
            <w:fldChar w:fldCharType="begin"/>
          </w:r>
          <w:r>
            <w:rPr>
              <w:color w:val="auto"/>
              <w:highlight w:val="none"/>
            </w:rPr>
            <w:instrText xml:space="preserve"> PAGEREF _Toc32415 </w:instrText>
          </w:r>
          <w:r>
            <w:rPr>
              <w:color w:val="auto"/>
              <w:highlight w:val="none"/>
            </w:rPr>
            <w:fldChar w:fldCharType="separate"/>
          </w:r>
          <w:r>
            <w:rPr>
              <w:color w:val="auto"/>
              <w:highlight w:val="none"/>
            </w:rPr>
            <w:t>47</w:t>
          </w:r>
          <w:r>
            <w:rPr>
              <w:color w:val="auto"/>
              <w:highlight w:val="none"/>
            </w:rPr>
            <w:fldChar w:fldCharType="end"/>
          </w:r>
          <w:r>
            <w:rPr>
              <w:color w:val="auto"/>
              <w:highlight w:val="none"/>
            </w:rPr>
            <w:fldChar w:fldCharType="end"/>
          </w:r>
        </w:p>
        <w:p>
          <w:pPr>
            <w:pStyle w:val="32"/>
            <w:tabs>
              <w:tab w:val="right" w:leader="dot" w:pos="9660"/>
            </w:tabs>
            <w:rPr>
              <w:color w:val="auto"/>
              <w:highlight w:val="none"/>
            </w:rPr>
          </w:pPr>
          <w:r>
            <w:rPr>
              <w:color w:val="auto"/>
              <w:highlight w:val="none"/>
            </w:rPr>
            <w:fldChar w:fldCharType="begin"/>
          </w:r>
          <w:r>
            <w:rPr>
              <w:color w:val="auto"/>
              <w:highlight w:val="none"/>
            </w:rPr>
            <w:instrText xml:space="preserve"> HYPERLINK \l _Toc22223 </w:instrText>
          </w:r>
          <w:r>
            <w:rPr>
              <w:color w:val="auto"/>
              <w:highlight w:val="none"/>
            </w:rPr>
            <w:fldChar w:fldCharType="separate"/>
          </w:r>
          <w:r>
            <w:rPr>
              <w:rFonts w:ascii="Arial" w:hAnsi="Arial" w:eastAsia="仿宋" w:cs="Arial"/>
              <w:color w:val="auto"/>
              <w:szCs w:val="24"/>
              <w:highlight w:val="none"/>
            </w:rPr>
            <w:t>（</w:t>
          </w:r>
          <w:r>
            <w:rPr>
              <w:rFonts w:hint="eastAsia" w:ascii="Arial" w:hAnsi="Arial" w:eastAsia="仿宋" w:cs="Arial"/>
              <w:color w:val="auto"/>
              <w:szCs w:val="24"/>
              <w:highlight w:val="none"/>
              <w:lang w:val="en-US" w:eastAsia="zh-CN"/>
            </w:rPr>
            <w:t>15</w:t>
          </w:r>
          <w:r>
            <w:rPr>
              <w:rFonts w:ascii="Arial" w:hAnsi="Arial" w:eastAsia="仿宋" w:cs="Arial"/>
              <w:color w:val="auto"/>
              <w:szCs w:val="24"/>
              <w:highlight w:val="none"/>
            </w:rPr>
            <w:t>）</w:t>
          </w:r>
          <w:r>
            <w:rPr>
              <w:rFonts w:hint="eastAsia" w:ascii="Arial" w:hAnsi="Arial" w:eastAsia="仿宋" w:cs="Arial"/>
              <w:color w:val="auto"/>
              <w:szCs w:val="24"/>
              <w:highlight w:val="none"/>
              <w:lang w:val="en-US" w:eastAsia="zh-CN"/>
            </w:rPr>
            <w:t>供应商</w:t>
          </w:r>
          <w:r>
            <w:rPr>
              <w:rFonts w:hint="eastAsia" w:ascii="Arial" w:hAnsi="Arial" w:eastAsia="仿宋" w:cs="Arial"/>
              <w:color w:val="auto"/>
              <w:szCs w:val="24"/>
              <w:highlight w:val="none"/>
              <w:lang w:val="zh-CN"/>
            </w:rPr>
            <w:t>认为在其他方面有必要说明的事项</w:t>
          </w:r>
          <w:r>
            <w:rPr>
              <w:color w:val="auto"/>
              <w:highlight w:val="none"/>
            </w:rPr>
            <w:tab/>
          </w:r>
          <w:r>
            <w:rPr>
              <w:color w:val="auto"/>
              <w:highlight w:val="none"/>
            </w:rPr>
            <w:fldChar w:fldCharType="begin"/>
          </w:r>
          <w:r>
            <w:rPr>
              <w:color w:val="auto"/>
              <w:highlight w:val="none"/>
            </w:rPr>
            <w:instrText xml:space="preserve"> PAGEREF _Toc22223 </w:instrText>
          </w:r>
          <w:r>
            <w:rPr>
              <w:color w:val="auto"/>
              <w:highlight w:val="none"/>
            </w:rPr>
            <w:fldChar w:fldCharType="separate"/>
          </w:r>
          <w:r>
            <w:rPr>
              <w:color w:val="auto"/>
              <w:highlight w:val="none"/>
            </w:rPr>
            <w:t>48</w:t>
          </w:r>
          <w:r>
            <w:rPr>
              <w:color w:val="auto"/>
              <w:highlight w:val="none"/>
            </w:rPr>
            <w:fldChar w:fldCharType="end"/>
          </w:r>
          <w:r>
            <w:rPr>
              <w:color w:val="auto"/>
              <w:highlight w:val="none"/>
            </w:rPr>
            <w:fldChar w:fldCharType="end"/>
          </w:r>
        </w:p>
        <w:p>
          <w:pPr>
            <w:pStyle w:val="32"/>
            <w:tabs>
              <w:tab w:val="right" w:leader="dot" w:pos="9660"/>
            </w:tabs>
            <w:rPr>
              <w:color w:val="auto"/>
              <w:highlight w:val="none"/>
            </w:rPr>
          </w:pPr>
          <w:r>
            <w:rPr>
              <w:color w:val="auto"/>
              <w:highlight w:val="none"/>
            </w:rPr>
            <w:fldChar w:fldCharType="begin"/>
          </w:r>
          <w:r>
            <w:rPr>
              <w:color w:val="auto"/>
              <w:highlight w:val="none"/>
            </w:rPr>
            <w:instrText xml:space="preserve"> HYPERLINK \l _Toc4999 </w:instrText>
          </w:r>
          <w:r>
            <w:rPr>
              <w:color w:val="auto"/>
              <w:highlight w:val="none"/>
            </w:rPr>
            <w:fldChar w:fldCharType="separate"/>
          </w:r>
          <w:r>
            <w:rPr>
              <w:rFonts w:ascii="Arial" w:hAnsi="Arial" w:eastAsia="仿宋" w:cs="Arial"/>
              <w:color w:val="auto"/>
              <w:szCs w:val="24"/>
              <w:highlight w:val="none"/>
            </w:rPr>
            <w:t>（</w:t>
          </w:r>
          <w:r>
            <w:rPr>
              <w:rFonts w:hint="eastAsia" w:ascii="Arial" w:hAnsi="Arial" w:eastAsia="仿宋" w:cs="Arial"/>
              <w:color w:val="auto"/>
              <w:szCs w:val="24"/>
              <w:highlight w:val="none"/>
              <w:lang w:val="en-US" w:eastAsia="zh-CN"/>
            </w:rPr>
            <w:t>16</w:t>
          </w:r>
          <w:r>
            <w:rPr>
              <w:rFonts w:ascii="Arial" w:hAnsi="Arial" w:eastAsia="仿宋" w:cs="Arial"/>
              <w:color w:val="auto"/>
              <w:szCs w:val="24"/>
              <w:highlight w:val="none"/>
            </w:rPr>
            <w:t>）</w:t>
          </w:r>
          <w:r>
            <w:rPr>
              <w:rFonts w:hint="eastAsia" w:ascii="Arial" w:hAnsi="Arial" w:eastAsia="仿宋" w:cs="Arial"/>
              <w:color w:val="auto"/>
              <w:szCs w:val="24"/>
              <w:highlight w:val="none"/>
              <w:lang w:val="en-US" w:eastAsia="zh-CN"/>
            </w:rPr>
            <w:t>磋商最后报价</w:t>
          </w:r>
          <w:r>
            <w:rPr>
              <w:color w:val="auto"/>
              <w:highlight w:val="none"/>
            </w:rPr>
            <w:tab/>
          </w:r>
          <w:r>
            <w:rPr>
              <w:color w:val="auto"/>
              <w:highlight w:val="none"/>
            </w:rPr>
            <w:fldChar w:fldCharType="begin"/>
          </w:r>
          <w:r>
            <w:rPr>
              <w:color w:val="auto"/>
              <w:highlight w:val="none"/>
            </w:rPr>
            <w:instrText xml:space="preserve"> PAGEREF _Toc4999 </w:instrText>
          </w:r>
          <w:r>
            <w:rPr>
              <w:color w:val="auto"/>
              <w:highlight w:val="none"/>
            </w:rPr>
            <w:fldChar w:fldCharType="separate"/>
          </w:r>
          <w:r>
            <w:rPr>
              <w:color w:val="auto"/>
              <w:highlight w:val="none"/>
            </w:rPr>
            <w:t>49</w:t>
          </w:r>
          <w:r>
            <w:rPr>
              <w:color w:val="auto"/>
              <w:highlight w:val="none"/>
            </w:rPr>
            <w:fldChar w:fldCharType="end"/>
          </w:r>
          <w:r>
            <w:rPr>
              <w:color w:val="auto"/>
              <w:highlight w:val="none"/>
            </w:rPr>
            <w:fldChar w:fldCharType="end"/>
          </w:r>
        </w:p>
        <w:p>
          <w:pPr>
            <w:pStyle w:val="26"/>
            <w:tabs>
              <w:tab w:val="right" w:leader="dot" w:pos="9660"/>
              <w:tab w:val="clear" w:pos="9514"/>
            </w:tabs>
            <w:rPr>
              <w:color w:val="auto"/>
              <w:highlight w:val="none"/>
            </w:rPr>
          </w:pPr>
          <w:r>
            <w:rPr>
              <w:color w:val="auto"/>
              <w:highlight w:val="none"/>
            </w:rPr>
            <w:fldChar w:fldCharType="begin"/>
          </w:r>
          <w:r>
            <w:rPr>
              <w:color w:val="auto"/>
              <w:highlight w:val="none"/>
            </w:rPr>
            <w:instrText xml:space="preserve"> HYPERLINK \l _Toc29690 </w:instrText>
          </w:r>
          <w:r>
            <w:rPr>
              <w:color w:val="auto"/>
              <w:highlight w:val="none"/>
            </w:rPr>
            <w:fldChar w:fldCharType="separate"/>
          </w:r>
          <w:r>
            <w:rPr>
              <w:rFonts w:hint="eastAsia" w:ascii="Arial" w:hAnsi="Arial" w:eastAsia="仿宋" w:cs="Arial"/>
              <w:color w:val="auto"/>
              <w:szCs w:val="36"/>
              <w:highlight w:val="none"/>
              <w:lang w:val="en-US" w:eastAsia="zh-CN"/>
            </w:rPr>
            <w:t>第五部分 采购项目要求</w:t>
          </w:r>
          <w:r>
            <w:rPr>
              <w:color w:val="auto"/>
              <w:highlight w:val="none"/>
            </w:rPr>
            <w:tab/>
          </w:r>
          <w:r>
            <w:rPr>
              <w:color w:val="auto"/>
              <w:highlight w:val="none"/>
            </w:rPr>
            <w:fldChar w:fldCharType="begin"/>
          </w:r>
          <w:r>
            <w:rPr>
              <w:color w:val="auto"/>
              <w:highlight w:val="none"/>
            </w:rPr>
            <w:instrText xml:space="preserve"> PAGEREF _Toc29690 </w:instrText>
          </w:r>
          <w:r>
            <w:rPr>
              <w:color w:val="auto"/>
              <w:highlight w:val="none"/>
            </w:rPr>
            <w:fldChar w:fldCharType="separate"/>
          </w:r>
          <w:r>
            <w:rPr>
              <w:color w:val="auto"/>
              <w:highlight w:val="none"/>
            </w:rPr>
            <w:t>50</w:t>
          </w:r>
          <w:r>
            <w:rPr>
              <w:color w:val="auto"/>
              <w:highlight w:val="none"/>
            </w:rPr>
            <w:fldChar w:fldCharType="end"/>
          </w:r>
          <w:r>
            <w:rPr>
              <w:color w:val="auto"/>
              <w:highlight w:val="none"/>
            </w:rPr>
            <w:fldChar w:fldCharType="end"/>
          </w:r>
        </w:p>
        <w:p>
          <w:pPr>
            <w:pStyle w:val="16"/>
            <w:rPr>
              <w:color w:val="auto"/>
              <w:highlight w:val="none"/>
            </w:rPr>
          </w:pPr>
          <w:r>
            <w:rPr>
              <w:color w:val="auto"/>
              <w:highlight w:val="none"/>
            </w:rPr>
            <w:fldChar w:fldCharType="end"/>
          </w:r>
        </w:p>
      </w:sdtContent>
    </w:sdt>
    <w:p>
      <w:pPr>
        <w:pStyle w:val="96"/>
        <w:adjustRightInd w:val="0"/>
        <w:snapToGrid w:val="0"/>
        <w:spacing w:before="0" w:line="360" w:lineRule="auto"/>
        <w:jc w:val="center"/>
        <w:rPr>
          <w:rFonts w:ascii="Arial" w:hAnsi="Arial" w:cs="Arial" w:eastAsiaTheme="minorEastAsia"/>
          <w:b w:val="0"/>
          <w:bCs w:val="0"/>
          <w:color w:val="auto"/>
          <w:kern w:val="2"/>
          <w:sz w:val="40"/>
          <w:szCs w:val="40"/>
          <w:highlight w:val="none"/>
          <w:lang w:val="en-US"/>
        </w:rPr>
      </w:pPr>
    </w:p>
    <w:p>
      <w:pPr>
        <w:rPr>
          <w:rFonts w:ascii="Arial" w:hAnsi="Arial" w:cs="Arial" w:eastAsiaTheme="minorEastAsia"/>
          <w:b w:val="0"/>
          <w:bCs w:val="0"/>
          <w:color w:val="auto"/>
          <w:kern w:val="2"/>
          <w:sz w:val="40"/>
          <w:szCs w:val="40"/>
          <w:highlight w:val="none"/>
          <w:lang w:val="en-US"/>
        </w:rPr>
      </w:pPr>
      <w:r>
        <w:rPr>
          <w:rFonts w:ascii="Arial" w:hAnsi="Arial" w:cs="Arial" w:eastAsiaTheme="minorEastAsia"/>
          <w:b w:val="0"/>
          <w:bCs w:val="0"/>
          <w:color w:val="auto"/>
          <w:kern w:val="2"/>
          <w:sz w:val="40"/>
          <w:szCs w:val="40"/>
          <w:highlight w:val="none"/>
          <w:lang w:val="en-US"/>
        </w:rPr>
        <w:br w:type="page"/>
      </w:r>
    </w:p>
    <w:p>
      <w:pPr>
        <w:pStyle w:val="3"/>
        <w:jc w:val="center"/>
        <w:rPr>
          <w:rFonts w:hint="default" w:ascii="Arial" w:hAnsi="Arial" w:eastAsia="仿宋" w:cs="Arial"/>
          <w:color w:val="auto"/>
          <w:sz w:val="36"/>
          <w:szCs w:val="36"/>
          <w:highlight w:val="none"/>
          <w:lang w:val="en-US"/>
        </w:rPr>
      </w:pPr>
      <w:bookmarkStart w:id="0" w:name="_Toc32640"/>
      <w:bookmarkStart w:id="1" w:name="_Toc32509"/>
      <w:bookmarkStart w:id="2" w:name="_Toc2840"/>
      <w:bookmarkStart w:id="3" w:name="_Toc13240"/>
      <w:r>
        <w:rPr>
          <w:rFonts w:ascii="Arial" w:hAnsi="Arial" w:eastAsia="仿宋" w:cs="Arial"/>
          <w:color w:val="auto"/>
          <w:sz w:val="36"/>
          <w:szCs w:val="36"/>
          <w:highlight w:val="none"/>
        </w:rPr>
        <w:t xml:space="preserve">第一部分 </w:t>
      </w:r>
      <w:r>
        <w:rPr>
          <w:rFonts w:hint="eastAsia" w:ascii="Arial" w:hAnsi="Arial" w:eastAsia="仿宋" w:cs="Arial"/>
          <w:color w:val="auto"/>
          <w:sz w:val="36"/>
          <w:szCs w:val="36"/>
          <w:highlight w:val="none"/>
          <w:lang w:val="en-US" w:eastAsia="zh-CN"/>
        </w:rPr>
        <w:t>竞争性磋商</w:t>
      </w:r>
      <w:bookmarkEnd w:id="0"/>
      <w:r>
        <w:rPr>
          <w:rFonts w:hint="eastAsia" w:ascii="Arial" w:hAnsi="Arial" w:eastAsia="仿宋" w:cs="Arial"/>
          <w:color w:val="auto"/>
          <w:sz w:val="36"/>
          <w:szCs w:val="36"/>
          <w:highlight w:val="none"/>
          <w:lang w:val="en-US" w:eastAsia="zh-CN"/>
        </w:rPr>
        <w:t>公告</w:t>
      </w:r>
      <w:bookmarkEnd w:id="1"/>
      <w:bookmarkEnd w:id="2"/>
      <w:bookmarkEnd w:id="3"/>
    </w:p>
    <w:p>
      <w:pPr>
        <w:widowControl/>
        <w:snapToGrid w:val="0"/>
        <w:spacing w:line="360" w:lineRule="auto"/>
        <w:ind w:firstLine="424" w:firstLineChars="177"/>
        <w:jc w:val="left"/>
        <w:rPr>
          <w:rFonts w:ascii="Arial" w:hAnsi="Arial" w:eastAsia="仿宋" w:cs="Arial"/>
          <w:color w:val="auto"/>
          <w:sz w:val="24"/>
          <w:szCs w:val="24"/>
          <w:highlight w:val="none"/>
        </w:rPr>
      </w:pPr>
      <w:r>
        <w:rPr>
          <w:rFonts w:hint="eastAsia" w:ascii="Arial" w:hAnsi="Arial" w:eastAsia="仿宋" w:cs="Arial"/>
          <w:color w:val="auto"/>
          <w:sz w:val="24"/>
          <w:szCs w:val="24"/>
          <w:highlight w:val="none"/>
          <w:u w:val="single"/>
          <w:lang w:val="en-US" w:eastAsia="zh-CN"/>
        </w:rPr>
        <w:t>四川晟菲工程项目管理有限公司</w:t>
      </w:r>
      <w:r>
        <w:rPr>
          <w:rFonts w:ascii="Arial" w:hAnsi="Arial" w:eastAsia="仿宋" w:cs="Arial"/>
          <w:color w:val="auto"/>
          <w:sz w:val="24"/>
          <w:szCs w:val="24"/>
          <w:highlight w:val="none"/>
        </w:rPr>
        <w:t>（以下均简称“采购代理机构”）受</w:t>
      </w:r>
      <w:r>
        <w:rPr>
          <w:rFonts w:hint="eastAsia" w:ascii="Arial" w:hAnsi="Arial" w:eastAsia="仿宋" w:cs="Arial"/>
          <w:color w:val="auto"/>
          <w:sz w:val="24"/>
          <w:szCs w:val="24"/>
          <w:highlight w:val="none"/>
          <w:u w:val="single"/>
          <w:lang w:val="en-US" w:eastAsia="zh-CN"/>
        </w:rPr>
        <w:t>甘德县卫生健康局</w:t>
      </w:r>
      <w:r>
        <w:rPr>
          <w:rFonts w:ascii="Arial" w:hAnsi="Arial" w:eastAsia="仿宋" w:cs="Arial"/>
          <w:color w:val="auto"/>
          <w:sz w:val="24"/>
          <w:szCs w:val="24"/>
          <w:highlight w:val="none"/>
        </w:rPr>
        <w:t>（以下均简称“采购人”）委托，拟对</w:t>
      </w:r>
      <w:r>
        <w:rPr>
          <w:rFonts w:hint="eastAsia" w:ascii="Arial" w:hAnsi="Arial" w:eastAsia="仿宋" w:cs="Arial"/>
          <w:color w:val="auto"/>
          <w:sz w:val="24"/>
          <w:szCs w:val="24"/>
          <w:highlight w:val="none"/>
          <w:u w:val="single"/>
          <w:lang w:val="en-US" w:eastAsia="zh-CN"/>
        </w:rPr>
        <w:t>甘德县医疗废弃物收集转运系统设备购置运送车</w:t>
      </w:r>
      <w:r>
        <w:rPr>
          <w:rFonts w:ascii="Arial" w:hAnsi="Arial" w:eastAsia="仿宋" w:cs="Arial"/>
          <w:color w:val="auto"/>
          <w:sz w:val="24"/>
          <w:szCs w:val="24"/>
          <w:highlight w:val="none"/>
        </w:rPr>
        <w:t>进行国内</w:t>
      </w:r>
      <w:r>
        <w:rPr>
          <w:rFonts w:hint="eastAsia" w:ascii="Arial" w:hAnsi="Arial" w:eastAsia="仿宋" w:cs="Arial"/>
          <w:color w:val="auto"/>
          <w:sz w:val="24"/>
          <w:szCs w:val="24"/>
          <w:highlight w:val="none"/>
          <w:lang w:val="en-US" w:eastAsia="zh-CN"/>
        </w:rPr>
        <w:t>竞争性磋商</w:t>
      </w:r>
      <w:r>
        <w:rPr>
          <w:rFonts w:ascii="Arial" w:hAnsi="Arial" w:eastAsia="仿宋" w:cs="Arial"/>
          <w:color w:val="auto"/>
          <w:sz w:val="24"/>
          <w:szCs w:val="24"/>
          <w:highlight w:val="none"/>
        </w:rPr>
        <w:t>，现予以公告，欢迎潜在的</w:t>
      </w:r>
      <w:r>
        <w:rPr>
          <w:rFonts w:hint="eastAsia" w:ascii="Arial" w:hAnsi="Arial" w:eastAsia="仿宋" w:cs="Arial"/>
          <w:color w:val="auto"/>
          <w:sz w:val="24"/>
          <w:szCs w:val="24"/>
          <w:highlight w:val="none"/>
          <w:lang w:val="en-US" w:eastAsia="zh-CN"/>
        </w:rPr>
        <w:t>供应商</w:t>
      </w:r>
      <w:r>
        <w:rPr>
          <w:rFonts w:ascii="Arial" w:hAnsi="Arial" w:eastAsia="仿宋" w:cs="Arial"/>
          <w:color w:val="auto"/>
          <w:sz w:val="24"/>
          <w:szCs w:val="24"/>
          <w:highlight w:val="none"/>
        </w:rPr>
        <w:t>参加本次政府采购活动。</w:t>
      </w:r>
    </w:p>
    <w:tbl>
      <w:tblPr>
        <w:tblStyle w:val="38"/>
        <w:tblW w:w="1000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518"/>
        <w:gridCol w:w="748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518" w:type="dxa"/>
            <w:vAlign w:val="center"/>
          </w:tcPr>
          <w:p>
            <w:pPr>
              <w:widowControl/>
              <w:snapToGrid w:val="0"/>
              <w:spacing w:line="360" w:lineRule="auto"/>
              <w:jc w:val="center"/>
              <w:rPr>
                <w:rFonts w:ascii="Arial" w:hAnsi="Arial" w:eastAsia="仿宋" w:cs="Arial"/>
                <w:color w:val="auto"/>
                <w:sz w:val="24"/>
                <w:szCs w:val="24"/>
                <w:highlight w:val="none"/>
              </w:rPr>
            </w:pPr>
            <w:r>
              <w:rPr>
                <w:rFonts w:ascii="Arial" w:hAnsi="Arial" w:eastAsia="仿宋" w:cs="Arial"/>
                <w:color w:val="auto"/>
                <w:sz w:val="24"/>
                <w:szCs w:val="24"/>
                <w:highlight w:val="none"/>
              </w:rPr>
              <w:t>采购项目编号</w:t>
            </w:r>
          </w:p>
        </w:tc>
        <w:tc>
          <w:tcPr>
            <w:tcW w:w="7489" w:type="dxa"/>
            <w:vAlign w:val="center"/>
          </w:tcPr>
          <w:p>
            <w:pPr>
              <w:widowControl/>
              <w:snapToGrid w:val="0"/>
              <w:spacing w:line="360" w:lineRule="auto"/>
              <w:rPr>
                <w:rFonts w:hint="default" w:ascii="Arial" w:hAnsi="Arial" w:eastAsia="仿宋" w:cs="Arial"/>
                <w:color w:val="auto"/>
                <w:sz w:val="24"/>
                <w:szCs w:val="24"/>
                <w:highlight w:val="none"/>
                <w:lang w:val="en-US" w:eastAsia="zh-CN"/>
              </w:rPr>
            </w:pPr>
            <w:r>
              <w:rPr>
                <w:rFonts w:hint="eastAsia" w:ascii="Arial" w:hAnsi="Arial" w:eastAsia="仿宋" w:cs="Arial"/>
                <w:color w:val="auto"/>
                <w:sz w:val="24"/>
                <w:szCs w:val="24"/>
                <w:highlight w:val="none"/>
                <w:lang w:val="zh-CN"/>
              </w:rPr>
              <w:t>四川晟菲竞磋（货物）2021-003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518" w:type="dxa"/>
            <w:vAlign w:val="center"/>
          </w:tcPr>
          <w:p>
            <w:pPr>
              <w:widowControl/>
              <w:snapToGrid w:val="0"/>
              <w:spacing w:line="360" w:lineRule="auto"/>
              <w:jc w:val="center"/>
              <w:rPr>
                <w:rFonts w:ascii="Arial" w:hAnsi="Arial" w:eastAsia="仿宋" w:cs="Arial"/>
                <w:color w:val="auto"/>
                <w:sz w:val="24"/>
                <w:szCs w:val="24"/>
                <w:highlight w:val="none"/>
              </w:rPr>
            </w:pPr>
            <w:r>
              <w:rPr>
                <w:rFonts w:ascii="Arial" w:hAnsi="Arial" w:eastAsia="仿宋" w:cs="Arial"/>
                <w:color w:val="auto"/>
                <w:sz w:val="24"/>
                <w:szCs w:val="24"/>
                <w:highlight w:val="none"/>
              </w:rPr>
              <w:t>采购项目名称</w:t>
            </w:r>
          </w:p>
        </w:tc>
        <w:tc>
          <w:tcPr>
            <w:tcW w:w="7489" w:type="dxa"/>
            <w:vAlign w:val="center"/>
          </w:tcPr>
          <w:p>
            <w:pPr>
              <w:widowControl/>
              <w:snapToGrid w:val="0"/>
              <w:spacing w:line="360" w:lineRule="auto"/>
              <w:rPr>
                <w:rFonts w:hint="default" w:ascii="Arial" w:hAnsi="Arial" w:eastAsia="仿宋" w:cs="Arial"/>
                <w:color w:val="auto"/>
                <w:sz w:val="24"/>
                <w:szCs w:val="24"/>
                <w:highlight w:val="none"/>
                <w:lang w:val="en-US" w:eastAsia="zh-CN"/>
              </w:rPr>
            </w:pPr>
            <w:r>
              <w:rPr>
                <w:rFonts w:hint="eastAsia" w:ascii="Arial" w:hAnsi="Arial" w:eastAsia="仿宋" w:cs="Arial"/>
                <w:color w:val="auto"/>
                <w:sz w:val="24"/>
                <w:szCs w:val="24"/>
                <w:highlight w:val="none"/>
                <w:lang w:val="en-US" w:eastAsia="zh-CN"/>
              </w:rPr>
              <w:t>甘德县医疗废弃物收集转运系统设备购置运送车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518" w:type="dxa"/>
            <w:vAlign w:val="center"/>
          </w:tcPr>
          <w:p>
            <w:pPr>
              <w:widowControl/>
              <w:snapToGrid w:val="0"/>
              <w:spacing w:line="360" w:lineRule="auto"/>
              <w:jc w:val="center"/>
              <w:rPr>
                <w:rFonts w:ascii="Arial" w:hAnsi="Arial" w:eastAsia="仿宋" w:cs="Arial"/>
                <w:color w:val="auto"/>
                <w:sz w:val="24"/>
                <w:szCs w:val="24"/>
                <w:highlight w:val="none"/>
              </w:rPr>
            </w:pPr>
            <w:r>
              <w:rPr>
                <w:rFonts w:ascii="Arial" w:hAnsi="Arial" w:eastAsia="仿宋" w:cs="Arial"/>
                <w:color w:val="auto"/>
                <w:sz w:val="24"/>
                <w:szCs w:val="24"/>
                <w:highlight w:val="none"/>
              </w:rPr>
              <w:t>采购方式</w:t>
            </w:r>
          </w:p>
        </w:tc>
        <w:tc>
          <w:tcPr>
            <w:tcW w:w="7489" w:type="dxa"/>
            <w:vAlign w:val="center"/>
          </w:tcPr>
          <w:p>
            <w:pPr>
              <w:widowControl/>
              <w:snapToGrid w:val="0"/>
              <w:spacing w:line="360" w:lineRule="auto"/>
              <w:rPr>
                <w:rFonts w:hint="default" w:ascii="Arial" w:hAnsi="Arial" w:eastAsia="仿宋" w:cs="Arial"/>
                <w:color w:val="auto"/>
                <w:sz w:val="24"/>
                <w:szCs w:val="24"/>
                <w:highlight w:val="none"/>
                <w:lang w:val="en-US" w:eastAsia="zh-CN"/>
              </w:rPr>
            </w:pPr>
            <w:r>
              <w:rPr>
                <w:rFonts w:hint="eastAsia" w:ascii="Arial" w:hAnsi="Arial" w:eastAsia="仿宋" w:cs="Arial"/>
                <w:color w:val="auto"/>
                <w:sz w:val="24"/>
                <w:szCs w:val="24"/>
                <w:highlight w:val="none"/>
                <w:lang w:val="en-US" w:eastAsia="zh-CN"/>
              </w:rPr>
              <w:t>竞争性磋商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518" w:type="dxa"/>
            <w:vAlign w:val="center"/>
          </w:tcPr>
          <w:p>
            <w:pPr>
              <w:widowControl/>
              <w:snapToGrid w:val="0"/>
              <w:spacing w:line="360" w:lineRule="auto"/>
              <w:jc w:val="center"/>
              <w:rPr>
                <w:rFonts w:ascii="Arial" w:hAnsi="Arial" w:eastAsia="仿宋" w:cs="Arial"/>
                <w:color w:val="auto"/>
                <w:sz w:val="24"/>
                <w:szCs w:val="24"/>
                <w:highlight w:val="none"/>
              </w:rPr>
            </w:pPr>
            <w:r>
              <w:rPr>
                <w:rFonts w:ascii="Arial" w:hAnsi="Arial" w:eastAsia="仿宋" w:cs="Arial"/>
                <w:color w:val="auto"/>
                <w:sz w:val="24"/>
                <w:szCs w:val="24"/>
                <w:highlight w:val="none"/>
              </w:rPr>
              <w:t>采购预算额度</w:t>
            </w:r>
          </w:p>
        </w:tc>
        <w:tc>
          <w:tcPr>
            <w:tcW w:w="7489" w:type="dxa"/>
            <w:vAlign w:val="center"/>
          </w:tcPr>
          <w:p>
            <w:pPr>
              <w:spacing w:line="360" w:lineRule="auto"/>
              <w:rPr>
                <w:rFonts w:hint="eastAsia" w:ascii="Arial" w:hAnsi="Arial" w:eastAsia="仿宋" w:cs="Arial"/>
                <w:color w:val="auto"/>
                <w:sz w:val="24"/>
                <w:szCs w:val="24"/>
                <w:highlight w:val="none"/>
                <w:lang w:eastAsia="zh-CN"/>
              </w:rPr>
            </w:pPr>
            <w:r>
              <w:rPr>
                <w:rFonts w:ascii="Arial" w:hAnsi="Arial" w:eastAsia="仿宋" w:cs="Arial"/>
                <w:color w:val="auto"/>
                <w:sz w:val="24"/>
                <w:szCs w:val="24"/>
                <w:highlight w:val="none"/>
              </w:rPr>
              <w:t>人民币</w:t>
            </w:r>
            <w:r>
              <w:rPr>
                <w:rFonts w:hint="eastAsia" w:ascii="Arial" w:hAnsi="Arial" w:eastAsia="仿宋" w:cs="Arial"/>
                <w:color w:val="auto"/>
                <w:sz w:val="24"/>
                <w:szCs w:val="24"/>
                <w:highlight w:val="none"/>
                <w:lang w:val="en-US" w:eastAsia="zh-CN"/>
              </w:rPr>
              <w:t>捌拾万元整</w:t>
            </w:r>
            <w:r>
              <w:rPr>
                <w:rFonts w:ascii="Arial" w:hAnsi="Arial" w:eastAsia="仿宋" w:cs="Arial"/>
                <w:color w:val="auto"/>
                <w:sz w:val="24"/>
                <w:szCs w:val="24"/>
                <w:highlight w:val="none"/>
              </w:rPr>
              <w:t>（</w:t>
            </w:r>
            <w:r>
              <w:rPr>
                <w:rFonts w:ascii="Arial" w:hAnsi="Arial" w:cs="Arial"/>
                <w:color w:val="auto"/>
                <w:sz w:val="24"/>
                <w:szCs w:val="24"/>
                <w:highlight w:val="none"/>
              </w:rPr>
              <w:t>¥</w:t>
            </w:r>
            <w:r>
              <w:rPr>
                <w:rFonts w:hint="eastAsia" w:ascii="Arial" w:hAnsi="Arial" w:cs="Arial"/>
                <w:color w:val="auto"/>
                <w:sz w:val="24"/>
                <w:szCs w:val="24"/>
                <w:highlight w:val="none"/>
                <w:lang w:val="en-US" w:eastAsia="zh-CN"/>
              </w:rPr>
              <w:t>800000.00</w:t>
            </w:r>
            <w:r>
              <w:rPr>
                <w:rFonts w:ascii="Arial" w:hAnsi="Arial" w:eastAsia="仿宋" w:cs="Arial"/>
                <w:color w:val="auto"/>
                <w:sz w:val="24"/>
                <w:szCs w:val="24"/>
                <w:highlight w:val="none"/>
              </w:rPr>
              <w:t>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518" w:type="dxa"/>
            <w:vAlign w:val="center"/>
          </w:tcPr>
          <w:p>
            <w:pPr>
              <w:widowControl/>
              <w:snapToGrid w:val="0"/>
              <w:spacing w:line="360" w:lineRule="auto"/>
              <w:jc w:val="center"/>
              <w:rPr>
                <w:rFonts w:ascii="Arial" w:hAnsi="Arial" w:eastAsia="仿宋" w:cs="Arial"/>
                <w:color w:val="auto"/>
                <w:sz w:val="24"/>
                <w:szCs w:val="24"/>
                <w:highlight w:val="none"/>
              </w:rPr>
            </w:pPr>
            <w:r>
              <w:rPr>
                <w:rFonts w:ascii="Arial" w:hAnsi="Arial" w:eastAsia="仿宋" w:cs="Arial"/>
                <w:color w:val="auto"/>
                <w:sz w:val="24"/>
                <w:szCs w:val="24"/>
                <w:highlight w:val="none"/>
              </w:rPr>
              <w:t>最高限价</w:t>
            </w:r>
          </w:p>
        </w:tc>
        <w:tc>
          <w:tcPr>
            <w:tcW w:w="7489" w:type="dxa"/>
            <w:vAlign w:val="center"/>
          </w:tcPr>
          <w:p>
            <w:pPr>
              <w:widowControl/>
              <w:snapToGrid w:val="0"/>
              <w:spacing w:line="360" w:lineRule="auto"/>
              <w:rPr>
                <w:rFonts w:ascii="Arial" w:hAnsi="Arial" w:eastAsia="仿宋" w:cs="Arial"/>
                <w:color w:val="auto"/>
                <w:sz w:val="24"/>
                <w:szCs w:val="24"/>
                <w:highlight w:val="none"/>
              </w:rPr>
            </w:pPr>
            <w:r>
              <w:rPr>
                <w:rFonts w:ascii="Arial" w:hAnsi="Arial" w:eastAsia="仿宋" w:cs="Arial"/>
                <w:color w:val="auto"/>
                <w:sz w:val="24"/>
                <w:szCs w:val="24"/>
                <w:highlight w:val="none"/>
              </w:rPr>
              <w:t>人民币</w:t>
            </w:r>
            <w:r>
              <w:rPr>
                <w:rFonts w:hint="eastAsia" w:ascii="Arial" w:hAnsi="Arial" w:eastAsia="仿宋" w:cs="Arial"/>
                <w:color w:val="auto"/>
                <w:sz w:val="24"/>
                <w:szCs w:val="24"/>
                <w:highlight w:val="none"/>
                <w:lang w:val="en-US" w:eastAsia="zh-CN"/>
              </w:rPr>
              <w:t>捌拾万元整</w:t>
            </w:r>
            <w:r>
              <w:rPr>
                <w:rFonts w:ascii="Arial" w:hAnsi="Arial" w:eastAsia="仿宋" w:cs="Arial"/>
                <w:color w:val="auto"/>
                <w:sz w:val="24"/>
                <w:szCs w:val="24"/>
                <w:highlight w:val="none"/>
              </w:rPr>
              <w:t>（</w:t>
            </w:r>
            <w:r>
              <w:rPr>
                <w:rFonts w:ascii="Arial" w:hAnsi="Arial" w:cs="Arial"/>
                <w:color w:val="auto"/>
                <w:sz w:val="24"/>
                <w:szCs w:val="24"/>
                <w:highlight w:val="none"/>
              </w:rPr>
              <w:t>¥</w:t>
            </w:r>
            <w:r>
              <w:rPr>
                <w:rFonts w:hint="eastAsia" w:ascii="Arial" w:hAnsi="Arial" w:cs="Arial"/>
                <w:color w:val="auto"/>
                <w:sz w:val="24"/>
                <w:szCs w:val="24"/>
                <w:highlight w:val="none"/>
                <w:lang w:val="en-US" w:eastAsia="zh-CN"/>
              </w:rPr>
              <w:t>800000.00</w:t>
            </w:r>
            <w:r>
              <w:rPr>
                <w:rFonts w:ascii="Arial" w:hAnsi="Arial" w:eastAsia="仿宋" w:cs="Arial"/>
                <w:color w:val="auto"/>
                <w:sz w:val="24"/>
                <w:szCs w:val="24"/>
                <w:highlight w:val="none"/>
              </w:rPr>
              <w:t>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518" w:type="dxa"/>
            <w:vAlign w:val="center"/>
          </w:tcPr>
          <w:p>
            <w:pPr>
              <w:widowControl/>
              <w:snapToGrid w:val="0"/>
              <w:spacing w:line="360" w:lineRule="auto"/>
              <w:jc w:val="center"/>
              <w:rPr>
                <w:rFonts w:ascii="Arial" w:hAnsi="Arial" w:eastAsia="仿宋" w:cs="Arial"/>
                <w:color w:val="auto"/>
                <w:sz w:val="24"/>
                <w:szCs w:val="24"/>
                <w:highlight w:val="none"/>
              </w:rPr>
            </w:pPr>
            <w:r>
              <w:rPr>
                <w:rFonts w:ascii="Arial" w:hAnsi="Arial" w:eastAsia="仿宋" w:cs="Arial"/>
                <w:color w:val="auto"/>
                <w:sz w:val="24"/>
                <w:szCs w:val="24"/>
                <w:highlight w:val="none"/>
              </w:rPr>
              <w:t>项目分包个数</w:t>
            </w:r>
          </w:p>
        </w:tc>
        <w:tc>
          <w:tcPr>
            <w:tcW w:w="7489" w:type="dxa"/>
            <w:vAlign w:val="center"/>
          </w:tcPr>
          <w:p>
            <w:pPr>
              <w:widowControl/>
              <w:snapToGrid w:val="0"/>
              <w:spacing w:line="360" w:lineRule="auto"/>
              <w:rPr>
                <w:rFonts w:hint="eastAsia" w:ascii="Arial" w:hAnsi="Arial" w:eastAsia="仿宋" w:cs="Arial"/>
                <w:color w:val="auto"/>
                <w:sz w:val="24"/>
                <w:szCs w:val="24"/>
                <w:highlight w:val="none"/>
                <w:lang w:eastAsia="zh-CN"/>
              </w:rPr>
            </w:pPr>
            <w:r>
              <w:rPr>
                <w:rFonts w:hint="eastAsia" w:ascii="Arial" w:hAnsi="Arial" w:eastAsia="仿宋" w:cs="Arial"/>
                <w:color w:val="auto"/>
                <w:sz w:val="24"/>
                <w:szCs w:val="24"/>
                <w:highlight w:val="none"/>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518" w:type="dxa"/>
            <w:vAlign w:val="center"/>
          </w:tcPr>
          <w:p>
            <w:pPr>
              <w:widowControl/>
              <w:snapToGrid w:val="0"/>
              <w:spacing w:line="360" w:lineRule="auto"/>
              <w:jc w:val="center"/>
              <w:rPr>
                <w:rFonts w:ascii="Arial" w:hAnsi="Arial" w:eastAsia="仿宋" w:cs="Arial"/>
                <w:color w:val="auto"/>
                <w:sz w:val="24"/>
                <w:szCs w:val="24"/>
                <w:highlight w:val="none"/>
              </w:rPr>
            </w:pPr>
            <w:r>
              <w:rPr>
                <w:rFonts w:ascii="Arial" w:hAnsi="Arial" w:eastAsia="仿宋" w:cs="Arial"/>
                <w:color w:val="auto"/>
                <w:sz w:val="24"/>
                <w:szCs w:val="24"/>
                <w:highlight w:val="none"/>
              </w:rPr>
              <w:t>采购要求</w:t>
            </w:r>
          </w:p>
        </w:tc>
        <w:tc>
          <w:tcPr>
            <w:tcW w:w="7489" w:type="dxa"/>
            <w:vAlign w:val="center"/>
          </w:tcPr>
          <w:p>
            <w:pPr>
              <w:widowControl/>
              <w:snapToGrid w:val="0"/>
              <w:spacing w:line="360" w:lineRule="auto"/>
              <w:rPr>
                <w:rFonts w:ascii="Arial" w:hAnsi="Arial" w:eastAsia="仿宋" w:cs="Arial"/>
                <w:color w:val="auto"/>
                <w:sz w:val="24"/>
                <w:szCs w:val="24"/>
                <w:highlight w:val="none"/>
              </w:rPr>
            </w:pPr>
            <w:r>
              <w:rPr>
                <w:rFonts w:hint="eastAsia" w:ascii="Arial" w:hAnsi="Arial" w:eastAsia="仿宋" w:cs="Arial"/>
                <w:color w:val="auto"/>
                <w:sz w:val="24"/>
                <w:szCs w:val="24"/>
                <w:highlight w:val="none"/>
                <w:lang w:val="en-US" w:eastAsia="zh-CN"/>
              </w:rPr>
              <w:t>甘德县医疗废弃物收集转运系统医疗废物运送车 详见</w:t>
            </w:r>
            <w:r>
              <w:rPr>
                <w:rFonts w:ascii="Arial" w:hAnsi="Arial" w:eastAsia="仿宋" w:cs="Arial"/>
                <w:color w:val="auto"/>
                <w:sz w:val="24"/>
                <w:szCs w:val="24"/>
                <w:highlight w:val="none"/>
              </w:rPr>
              <w:t>《</w:t>
            </w:r>
            <w:r>
              <w:rPr>
                <w:rFonts w:hint="eastAsia" w:ascii="Arial" w:hAnsi="Arial" w:eastAsia="仿宋" w:cs="Arial"/>
                <w:color w:val="auto"/>
                <w:sz w:val="24"/>
                <w:szCs w:val="24"/>
                <w:highlight w:val="none"/>
                <w:lang w:val="en-US" w:eastAsia="zh-CN"/>
              </w:rPr>
              <w:t>磋商</w:t>
            </w:r>
            <w:r>
              <w:rPr>
                <w:rFonts w:ascii="Arial" w:hAnsi="Arial" w:eastAsia="仿宋" w:cs="Arial"/>
                <w:color w:val="auto"/>
                <w:sz w:val="24"/>
                <w:szCs w:val="24"/>
                <w:highlight w:val="none"/>
              </w:rPr>
              <w:t>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518" w:type="dxa"/>
            <w:vAlign w:val="center"/>
          </w:tcPr>
          <w:p>
            <w:pPr>
              <w:widowControl/>
              <w:snapToGrid w:val="0"/>
              <w:spacing w:line="360" w:lineRule="auto"/>
              <w:jc w:val="center"/>
              <w:rPr>
                <w:rFonts w:ascii="Arial" w:hAnsi="Arial" w:eastAsia="仿宋" w:cs="Arial"/>
                <w:color w:val="auto"/>
                <w:sz w:val="24"/>
                <w:szCs w:val="24"/>
                <w:highlight w:val="none"/>
              </w:rPr>
            </w:pPr>
            <w:r>
              <w:rPr>
                <w:rFonts w:hint="eastAsia" w:ascii="Arial" w:hAnsi="Arial" w:eastAsia="仿宋" w:cs="Arial"/>
                <w:color w:val="auto"/>
                <w:sz w:val="24"/>
                <w:szCs w:val="24"/>
                <w:highlight w:val="none"/>
                <w:lang w:val="en-US" w:eastAsia="zh-CN"/>
              </w:rPr>
              <w:t>供应商</w:t>
            </w:r>
            <w:r>
              <w:rPr>
                <w:rFonts w:ascii="Arial" w:hAnsi="Arial" w:eastAsia="仿宋" w:cs="Arial"/>
                <w:color w:val="auto"/>
                <w:sz w:val="24"/>
                <w:szCs w:val="24"/>
                <w:highlight w:val="none"/>
              </w:rPr>
              <w:t>资格要求</w:t>
            </w:r>
          </w:p>
        </w:tc>
        <w:tc>
          <w:tcPr>
            <w:tcW w:w="7489" w:type="dxa"/>
            <w:vAlign w:val="center"/>
          </w:tcPr>
          <w:p>
            <w:pPr>
              <w:widowControl/>
              <w:adjustRightInd w:val="0"/>
              <w:snapToGrid w:val="0"/>
              <w:spacing w:line="360" w:lineRule="auto"/>
              <w:jc w:val="left"/>
              <w:rPr>
                <w:rFonts w:ascii="Arial" w:hAnsi="Arial" w:eastAsia="仿宋" w:cs="Arial"/>
                <w:color w:val="auto"/>
                <w:sz w:val="24"/>
                <w:szCs w:val="24"/>
                <w:highlight w:val="none"/>
              </w:rPr>
            </w:pPr>
            <w:bookmarkStart w:id="468" w:name="_GoBack"/>
            <w:r>
              <w:rPr>
                <w:rFonts w:ascii="Arial" w:hAnsi="Arial" w:eastAsia="仿宋" w:cs="Arial"/>
                <w:color w:val="auto"/>
                <w:sz w:val="24"/>
                <w:szCs w:val="24"/>
                <w:highlight w:val="none"/>
              </w:rPr>
              <w:t>（1）符合《政府采购法》第22条条件，并提供以下材料：</w:t>
            </w:r>
          </w:p>
          <w:p>
            <w:pPr>
              <w:widowControl/>
              <w:adjustRightInd w:val="0"/>
              <w:snapToGrid w:val="0"/>
              <w:spacing w:line="360" w:lineRule="auto"/>
              <w:jc w:val="left"/>
              <w:rPr>
                <w:rFonts w:ascii="Arial" w:hAnsi="Arial" w:eastAsia="仿宋" w:cs="Arial"/>
                <w:color w:val="auto"/>
                <w:sz w:val="24"/>
                <w:szCs w:val="24"/>
                <w:highlight w:val="none"/>
              </w:rPr>
            </w:pPr>
            <w:r>
              <w:rPr>
                <w:rFonts w:ascii="Arial" w:hAnsi="Arial" w:eastAsia="仿宋" w:cs="Arial"/>
                <w:color w:val="auto"/>
                <w:sz w:val="24"/>
                <w:szCs w:val="24"/>
                <w:highlight w:val="none"/>
              </w:rPr>
              <w:t>&lt;1&gt;</w:t>
            </w:r>
            <w:r>
              <w:rPr>
                <w:rFonts w:hint="eastAsia" w:ascii="Arial" w:hAnsi="Arial" w:eastAsia="仿宋" w:cs="Arial"/>
                <w:color w:val="auto"/>
                <w:sz w:val="24"/>
                <w:szCs w:val="24"/>
                <w:highlight w:val="none"/>
                <w:lang w:val="en-US" w:eastAsia="zh-CN"/>
              </w:rPr>
              <w:t>供应商</w:t>
            </w:r>
            <w:r>
              <w:rPr>
                <w:rFonts w:ascii="Arial" w:hAnsi="Arial" w:eastAsia="仿宋" w:cs="Arial"/>
                <w:color w:val="auto"/>
                <w:sz w:val="24"/>
                <w:szCs w:val="24"/>
                <w:highlight w:val="none"/>
              </w:rPr>
              <w:t>的营业执照等证明文件，自然人的身份证明；</w:t>
            </w:r>
          </w:p>
          <w:p>
            <w:pPr>
              <w:widowControl/>
              <w:adjustRightInd w:val="0"/>
              <w:snapToGrid w:val="0"/>
              <w:spacing w:line="360" w:lineRule="auto"/>
              <w:jc w:val="left"/>
              <w:rPr>
                <w:rFonts w:ascii="Arial" w:hAnsi="Arial" w:eastAsia="仿宋" w:cs="Arial"/>
                <w:color w:val="auto"/>
                <w:sz w:val="24"/>
                <w:szCs w:val="24"/>
                <w:highlight w:val="none"/>
              </w:rPr>
            </w:pPr>
            <w:r>
              <w:rPr>
                <w:rFonts w:ascii="Arial" w:hAnsi="Arial" w:eastAsia="仿宋" w:cs="Arial"/>
                <w:color w:val="auto"/>
                <w:sz w:val="24"/>
                <w:szCs w:val="24"/>
                <w:highlight w:val="none"/>
              </w:rPr>
              <w:t>&lt;2&gt;财务状况报告，依法缴纳税收和社会保障资金的相关材料；</w:t>
            </w:r>
          </w:p>
          <w:p>
            <w:pPr>
              <w:widowControl/>
              <w:adjustRightInd w:val="0"/>
              <w:snapToGrid w:val="0"/>
              <w:spacing w:line="360" w:lineRule="auto"/>
              <w:jc w:val="left"/>
              <w:rPr>
                <w:rFonts w:ascii="Arial" w:hAnsi="Arial" w:eastAsia="仿宋" w:cs="Arial"/>
                <w:color w:val="auto"/>
                <w:sz w:val="24"/>
                <w:szCs w:val="24"/>
                <w:highlight w:val="none"/>
              </w:rPr>
            </w:pPr>
            <w:r>
              <w:rPr>
                <w:rFonts w:ascii="Arial" w:hAnsi="Arial" w:eastAsia="仿宋" w:cs="Arial"/>
                <w:color w:val="auto"/>
                <w:sz w:val="24"/>
                <w:szCs w:val="24"/>
                <w:highlight w:val="none"/>
              </w:rPr>
              <w:t>&lt;3&gt;具备履行合同所必需的设备和专业技术能力的证明材料；</w:t>
            </w:r>
          </w:p>
          <w:p>
            <w:pPr>
              <w:widowControl/>
              <w:adjustRightInd w:val="0"/>
              <w:snapToGrid w:val="0"/>
              <w:spacing w:line="360" w:lineRule="auto"/>
              <w:jc w:val="left"/>
              <w:rPr>
                <w:rFonts w:ascii="Arial" w:hAnsi="Arial" w:eastAsia="仿宋" w:cs="Arial"/>
                <w:color w:val="auto"/>
                <w:sz w:val="24"/>
                <w:szCs w:val="24"/>
                <w:highlight w:val="none"/>
              </w:rPr>
            </w:pPr>
            <w:r>
              <w:rPr>
                <w:rFonts w:ascii="Arial" w:hAnsi="Arial" w:eastAsia="仿宋" w:cs="Arial"/>
                <w:color w:val="auto"/>
                <w:sz w:val="24"/>
                <w:szCs w:val="24"/>
                <w:highlight w:val="none"/>
              </w:rPr>
              <w:t>&lt;4&gt;参加政府采购活动前3年内在经营活动中没有重大违法记录的书面声明；</w:t>
            </w:r>
          </w:p>
          <w:p>
            <w:pPr>
              <w:widowControl/>
              <w:adjustRightInd w:val="0"/>
              <w:snapToGrid w:val="0"/>
              <w:spacing w:line="360" w:lineRule="auto"/>
              <w:jc w:val="left"/>
              <w:rPr>
                <w:rFonts w:ascii="Arial" w:hAnsi="Arial" w:eastAsia="仿宋" w:cs="Arial"/>
                <w:color w:val="auto"/>
                <w:sz w:val="24"/>
                <w:szCs w:val="24"/>
                <w:highlight w:val="none"/>
              </w:rPr>
            </w:pPr>
            <w:r>
              <w:rPr>
                <w:rFonts w:ascii="Arial" w:hAnsi="Arial" w:eastAsia="仿宋" w:cs="Arial"/>
                <w:color w:val="auto"/>
                <w:sz w:val="24"/>
                <w:szCs w:val="24"/>
                <w:highlight w:val="none"/>
              </w:rPr>
              <w:t>&lt;5&gt;具备法律、行政法规规定的其他条件的证明材料。</w:t>
            </w:r>
          </w:p>
          <w:p>
            <w:pPr>
              <w:widowControl/>
              <w:numPr>
                <w:ilvl w:val="255"/>
                <w:numId w:val="0"/>
              </w:numPr>
              <w:adjustRightInd w:val="0"/>
              <w:snapToGrid w:val="0"/>
              <w:spacing w:line="360" w:lineRule="auto"/>
              <w:jc w:val="left"/>
              <w:rPr>
                <w:rFonts w:ascii="Arial" w:hAnsi="Arial" w:eastAsia="仿宋" w:cs="Arial"/>
                <w:color w:val="auto"/>
                <w:sz w:val="24"/>
                <w:szCs w:val="24"/>
                <w:highlight w:val="none"/>
              </w:rPr>
            </w:pPr>
            <w:r>
              <w:rPr>
                <w:rFonts w:ascii="Arial" w:hAnsi="Arial" w:eastAsia="仿宋" w:cs="Arial"/>
                <w:color w:val="auto"/>
                <w:sz w:val="24"/>
                <w:szCs w:val="24"/>
                <w:highlight w:val="none"/>
              </w:rPr>
              <w:t>（2）单位负责人为同一人或者存在直接控股、管理关系的不同</w:t>
            </w:r>
            <w:r>
              <w:rPr>
                <w:rFonts w:hint="eastAsia" w:ascii="Arial" w:hAnsi="Arial" w:eastAsia="仿宋" w:cs="Arial"/>
                <w:color w:val="auto"/>
                <w:sz w:val="24"/>
                <w:szCs w:val="24"/>
                <w:highlight w:val="none"/>
                <w:lang w:val="en-US" w:eastAsia="zh-CN"/>
              </w:rPr>
              <w:t>供应商</w:t>
            </w:r>
            <w:r>
              <w:rPr>
                <w:rFonts w:ascii="Arial" w:hAnsi="Arial" w:eastAsia="仿宋" w:cs="Arial"/>
                <w:color w:val="auto"/>
                <w:sz w:val="24"/>
                <w:szCs w:val="24"/>
                <w:highlight w:val="none"/>
              </w:rPr>
              <w:t>，不得参加同一合同项下的政府采购活动。否则，皆取消投标资格；</w:t>
            </w:r>
          </w:p>
          <w:p>
            <w:pPr>
              <w:widowControl/>
              <w:adjustRightInd w:val="0"/>
              <w:snapToGrid w:val="0"/>
              <w:spacing w:line="360" w:lineRule="auto"/>
              <w:jc w:val="left"/>
              <w:rPr>
                <w:rFonts w:ascii="Arial" w:hAnsi="Arial" w:eastAsia="仿宋" w:cs="Arial"/>
                <w:color w:val="auto"/>
                <w:sz w:val="24"/>
                <w:szCs w:val="24"/>
                <w:highlight w:val="none"/>
              </w:rPr>
            </w:pPr>
            <w:r>
              <w:rPr>
                <w:rFonts w:ascii="Arial" w:hAnsi="Arial" w:eastAsia="仿宋" w:cs="Arial"/>
                <w:color w:val="auto"/>
                <w:sz w:val="24"/>
                <w:szCs w:val="24"/>
                <w:highlight w:val="none"/>
              </w:rPr>
              <w:t>（3）为本采购项目提供整体设计、规范编制或者项目管理、监理、检测等服务的</w:t>
            </w:r>
            <w:r>
              <w:rPr>
                <w:rFonts w:hint="eastAsia" w:ascii="Arial" w:hAnsi="Arial" w:eastAsia="仿宋" w:cs="Arial"/>
                <w:color w:val="auto"/>
                <w:sz w:val="24"/>
                <w:szCs w:val="24"/>
                <w:highlight w:val="none"/>
                <w:lang w:val="en-US" w:eastAsia="zh-CN"/>
              </w:rPr>
              <w:t>供应商</w:t>
            </w:r>
            <w:r>
              <w:rPr>
                <w:rFonts w:ascii="Arial" w:hAnsi="Arial" w:eastAsia="仿宋" w:cs="Arial"/>
                <w:color w:val="auto"/>
                <w:sz w:val="24"/>
                <w:szCs w:val="24"/>
                <w:highlight w:val="none"/>
              </w:rPr>
              <w:t>，不得再参加该采购项目的其他采购活动；</w:t>
            </w:r>
          </w:p>
          <w:p>
            <w:pPr>
              <w:adjustRightInd w:val="0"/>
              <w:snapToGrid w:val="0"/>
              <w:spacing w:line="360" w:lineRule="auto"/>
              <w:rPr>
                <w:rFonts w:ascii="Arial" w:hAnsi="Arial" w:eastAsia="仿宋" w:cs="Arial"/>
                <w:color w:val="auto"/>
                <w:sz w:val="24"/>
                <w:highlight w:val="none"/>
              </w:rPr>
            </w:pPr>
            <w:r>
              <w:rPr>
                <w:rFonts w:ascii="Arial" w:hAnsi="Arial" w:eastAsia="仿宋" w:cs="Arial"/>
                <w:color w:val="auto"/>
                <w:sz w:val="24"/>
                <w:szCs w:val="24"/>
                <w:highlight w:val="none"/>
              </w:rPr>
              <w:t>（</w:t>
            </w:r>
            <w:r>
              <w:rPr>
                <w:rFonts w:hint="eastAsia" w:ascii="Arial" w:hAnsi="Arial" w:eastAsia="仿宋" w:cs="Arial"/>
                <w:color w:val="auto"/>
                <w:sz w:val="24"/>
                <w:szCs w:val="24"/>
                <w:highlight w:val="none"/>
              </w:rPr>
              <w:t>4</w:t>
            </w:r>
            <w:r>
              <w:rPr>
                <w:rFonts w:ascii="Arial" w:hAnsi="Arial" w:eastAsia="仿宋" w:cs="Arial"/>
                <w:color w:val="auto"/>
                <w:sz w:val="24"/>
                <w:szCs w:val="24"/>
                <w:highlight w:val="none"/>
              </w:rPr>
              <w:t>）</w:t>
            </w:r>
            <w:r>
              <w:rPr>
                <w:rFonts w:hint="eastAsia" w:ascii="Arial" w:hAnsi="Arial" w:eastAsia="仿宋" w:cs="Arial"/>
                <w:color w:val="auto"/>
                <w:sz w:val="24"/>
                <w:szCs w:val="24"/>
                <w:highlight w:val="none"/>
                <w:lang w:val="en-US" w:eastAsia="zh-CN"/>
              </w:rPr>
              <w:t>供应商</w:t>
            </w:r>
            <w:r>
              <w:rPr>
                <w:rFonts w:ascii="Arial" w:hAnsi="Arial" w:eastAsia="仿宋" w:cs="Arial"/>
                <w:color w:val="auto"/>
                <w:sz w:val="24"/>
                <w:szCs w:val="24"/>
                <w:highlight w:val="none"/>
                <w:lang w:val="zh-CN"/>
              </w:rPr>
              <w:t>的经济实力足以承担投标项目的经济责任</w:t>
            </w:r>
            <w:r>
              <w:rPr>
                <w:rFonts w:hint="eastAsia" w:ascii="Arial" w:hAnsi="Arial" w:eastAsia="仿宋" w:cs="Arial"/>
                <w:color w:val="auto"/>
                <w:sz w:val="24"/>
                <w:szCs w:val="24"/>
                <w:highlight w:val="none"/>
                <w:lang w:val="zh-CN"/>
              </w:rPr>
              <w:t>，</w:t>
            </w:r>
            <w:r>
              <w:rPr>
                <w:rFonts w:ascii="Arial" w:hAnsi="Arial" w:eastAsia="仿宋" w:cs="Arial"/>
                <w:color w:val="auto"/>
                <w:sz w:val="24"/>
                <w:szCs w:val="24"/>
                <w:highlight w:val="none"/>
                <w:lang w:val="zh-CN"/>
              </w:rPr>
              <w:t>承认并履行</w:t>
            </w:r>
            <w:r>
              <w:rPr>
                <w:rFonts w:hint="eastAsia" w:ascii="Arial" w:hAnsi="Arial" w:eastAsia="仿宋" w:cs="Arial"/>
                <w:color w:val="auto"/>
                <w:sz w:val="24"/>
                <w:szCs w:val="24"/>
                <w:highlight w:val="none"/>
                <w:lang w:val="en-US" w:eastAsia="zh-CN"/>
              </w:rPr>
              <w:t>磋商</w:t>
            </w:r>
            <w:r>
              <w:rPr>
                <w:rFonts w:ascii="Arial" w:hAnsi="Arial" w:eastAsia="仿宋" w:cs="Arial"/>
                <w:color w:val="auto"/>
                <w:sz w:val="24"/>
                <w:szCs w:val="24"/>
                <w:highlight w:val="none"/>
                <w:lang w:val="zh-CN"/>
              </w:rPr>
              <w:t>文件中的各项规定；</w:t>
            </w:r>
            <w:r>
              <w:rPr>
                <w:rFonts w:ascii="Arial" w:hAnsi="Arial" w:eastAsia="仿宋" w:cs="Arial"/>
                <w:color w:val="auto"/>
                <w:sz w:val="24"/>
                <w:highlight w:val="none"/>
              </w:rPr>
              <w:t xml:space="preserve"> </w:t>
            </w:r>
          </w:p>
          <w:p>
            <w:pPr>
              <w:widowControl/>
              <w:adjustRightInd w:val="0"/>
              <w:snapToGrid w:val="0"/>
              <w:spacing w:line="360" w:lineRule="auto"/>
              <w:jc w:val="left"/>
              <w:rPr>
                <w:rFonts w:ascii="Arial" w:hAnsi="Arial" w:eastAsia="仿宋" w:cs="Arial"/>
                <w:color w:val="auto"/>
                <w:sz w:val="24"/>
                <w:szCs w:val="24"/>
                <w:highlight w:val="none"/>
              </w:rPr>
            </w:pPr>
            <w:r>
              <w:rPr>
                <w:rFonts w:ascii="Arial" w:hAnsi="Arial" w:eastAsia="仿宋" w:cs="Arial"/>
                <w:color w:val="auto"/>
                <w:sz w:val="24"/>
                <w:szCs w:val="24"/>
                <w:highlight w:val="none"/>
              </w:rPr>
              <w:t>（</w:t>
            </w:r>
            <w:r>
              <w:rPr>
                <w:rFonts w:hint="eastAsia" w:ascii="Arial" w:hAnsi="Arial" w:eastAsia="仿宋" w:cs="Arial"/>
                <w:color w:val="auto"/>
                <w:sz w:val="24"/>
                <w:szCs w:val="24"/>
                <w:highlight w:val="none"/>
              </w:rPr>
              <w:t>5</w:t>
            </w:r>
            <w:r>
              <w:rPr>
                <w:rFonts w:ascii="Arial" w:hAnsi="Arial" w:eastAsia="仿宋" w:cs="Arial"/>
                <w:color w:val="auto"/>
                <w:sz w:val="24"/>
                <w:szCs w:val="24"/>
                <w:highlight w:val="none"/>
              </w:rPr>
              <w:t>）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投标截止时间前</w:t>
            </w:r>
            <w:r>
              <w:rPr>
                <w:rFonts w:hint="eastAsia" w:ascii="Arial" w:hAnsi="Arial" w:eastAsia="仿宋" w:cs="Arial"/>
                <w:color w:val="auto"/>
                <w:sz w:val="24"/>
                <w:szCs w:val="24"/>
                <w:highlight w:val="none"/>
                <w:lang w:val="en-US" w:eastAsia="zh-CN"/>
              </w:rPr>
              <w:t>1</w:t>
            </w:r>
            <w:r>
              <w:rPr>
                <w:rFonts w:ascii="Arial" w:hAnsi="Arial" w:eastAsia="仿宋" w:cs="Arial"/>
                <w:color w:val="auto"/>
                <w:sz w:val="24"/>
                <w:szCs w:val="24"/>
                <w:highlight w:val="none"/>
              </w:rPr>
              <w:t>0天内）</w:t>
            </w:r>
          </w:p>
          <w:p>
            <w:pPr>
              <w:pStyle w:val="34"/>
              <w:widowControl/>
              <w:adjustRightInd w:val="0"/>
              <w:snapToGrid w:val="0"/>
              <w:spacing w:line="300" w:lineRule="atLeast"/>
              <w:jc w:val="left"/>
              <w:rPr>
                <w:rFonts w:ascii="Arial" w:hAnsi="Arial" w:eastAsia="仿宋" w:cs="Arial"/>
                <w:color w:val="auto"/>
                <w:sz w:val="24"/>
                <w:szCs w:val="24"/>
                <w:highlight w:val="none"/>
              </w:rPr>
            </w:pPr>
            <w:r>
              <w:rPr>
                <w:rFonts w:hint="eastAsia" w:ascii="Arial" w:hAnsi="Arial" w:eastAsia="仿宋" w:cs="Arial"/>
                <w:color w:val="auto"/>
                <w:sz w:val="24"/>
                <w:szCs w:val="24"/>
                <w:highlight w:val="none"/>
                <w:lang w:val="en-US" w:eastAsia="zh-CN"/>
              </w:rPr>
              <w:t>（</w:t>
            </w:r>
            <w:r>
              <w:rPr>
                <w:rFonts w:hint="default" w:ascii="Arial" w:hAnsi="Arial" w:eastAsia="仿宋" w:cs="Arial"/>
                <w:color w:val="auto"/>
                <w:kern w:val="2"/>
                <w:sz w:val="24"/>
                <w:szCs w:val="24"/>
                <w:highlight w:val="none"/>
                <w:lang w:val="en-US" w:eastAsia="zh-CN"/>
              </w:rPr>
              <w:t>6</w:t>
            </w:r>
            <w:r>
              <w:rPr>
                <w:rFonts w:hint="default" w:ascii="Arial" w:hAnsi="Arial" w:eastAsia="仿宋" w:cs="Arial"/>
                <w:color w:val="auto"/>
                <w:kern w:val="2"/>
                <w:sz w:val="24"/>
                <w:szCs w:val="24"/>
                <w:highlight w:val="none"/>
                <w:lang w:val="en-US" w:eastAsia="zh-CN"/>
              </w:rPr>
              <w:t>）其他：</w:t>
            </w:r>
            <w:r>
              <w:rPr>
                <w:rFonts w:ascii="Arial" w:hAnsi="Arial" w:eastAsia="仿宋" w:cs="Arial"/>
                <w:color w:val="auto"/>
                <w:kern w:val="2"/>
                <w:sz w:val="24"/>
                <w:szCs w:val="24"/>
                <w:highlight w:val="none"/>
              </w:rPr>
              <w:t>本次招标要求供应商营业执照内须包含相关货物的经营范围</w:t>
            </w:r>
          </w:p>
          <w:p>
            <w:pPr>
              <w:adjustRightInd w:val="0"/>
              <w:snapToGrid w:val="0"/>
              <w:spacing w:line="360" w:lineRule="auto"/>
              <w:rPr>
                <w:rFonts w:ascii="Arial" w:hAnsi="Arial" w:eastAsia="仿宋" w:cs="Arial"/>
                <w:b/>
                <w:bCs/>
                <w:color w:val="auto"/>
                <w:sz w:val="24"/>
                <w:szCs w:val="24"/>
                <w:highlight w:val="none"/>
              </w:rPr>
            </w:pPr>
            <w:r>
              <w:rPr>
                <w:rFonts w:ascii="Arial" w:hAnsi="Arial" w:eastAsia="仿宋" w:cs="Arial"/>
                <w:color w:val="auto"/>
                <w:sz w:val="24"/>
                <w:szCs w:val="24"/>
                <w:highlight w:val="none"/>
              </w:rPr>
              <w:t>（</w:t>
            </w:r>
            <w:r>
              <w:rPr>
                <w:rFonts w:hint="eastAsia" w:ascii="Arial" w:hAnsi="Arial" w:eastAsia="仿宋" w:cs="Arial"/>
                <w:color w:val="auto"/>
                <w:sz w:val="24"/>
                <w:szCs w:val="24"/>
                <w:highlight w:val="none"/>
                <w:lang w:val="en-US" w:eastAsia="zh-CN"/>
              </w:rPr>
              <w:t>7</w:t>
            </w:r>
            <w:r>
              <w:rPr>
                <w:rFonts w:ascii="Arial" w:hAnsi="Arial" w:eastAsia="仿宋" w:cs="Arial"/>
                <w:color w:val="auto"/>
                <w:sz w:val="24"/>
                <w:szCs w:val="24"/>
                <w:highlight w:val="none"/>
              </w:rPr>
              <w:t>）本项目不接受</w:t>
            </w:r>
            <w:r>
              <w:rPr>
                <w:rFonts w:hint="eastAsia" w:ascii="Arial" w:hAnsi="Arial" w:eastAsia="仿宋" w:cs="Arial"/>
                <w:color w:val="auto"/>
                <w:sz w:val="24"/>
                <w:szCs w:val="24"/>
                <w:highlight w:val="none"/>
                <w:lang w:val="en-US" w:eastAsia="zh-CN"/>
              </w:rPr>
              <w:t>供应商</w:t>
            </w:r>
            <w:r>
              <w:rPr>
                <w:rFonts w:ascii="Arial" w:hAnsi="Arial" w:eastAsia="仿宋" w:cs="Arial"/>
                <w:color w:val="auto"/>
                <w:sz w:val="24"/>
                <w:szCs w:val="24"/>
                <w:highlight w:val="none"/>
              </w:rPr>
              <w:t>以联合体方式进行投标</w:t>
            </w:r>
            <w:r>
              <w:rPr>
                <w:rFonts w:hint="eastAsia" w:ascii="Arial" w:hAnsi="Arial" w:eastAsia="仿宋" w:cs="Arial"/>
                <w:color w:val="auto"/>
                <w:sz w:val="24"/>
                <w:szCs w:val="24"/>
                <w:highlight w:val="none"/>
              </w:rPr>
              <w:t>；</w:t>
            </w:r>
            <w:bookmarkEnd w:id="46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518" w:type="dxa"/>
            <w:vAlign w:val="center"/>
          </w:tcPr>
          <w:p>
            <w:pPr>
              <w:widowControl/>
              <w:snapToGrid w:val="0"/>
              <w:spacing w:line="360" w:lineRule="auto"/>
              <w:jc w:val="center"/>
              <w:rPr>
                <w:rFonts w:ascii="Arial" w:hAnsi="Arial" w:eastAsia="仿宋" w:cs="Arial"/>
                <w:color w:val="auto"/>
                <w:sz w:val="24"/>
                <w:szCs w:val="24"/>
                <w:highlight w:val="none"/>
              </w:rPr>
            </w:pPr>
            <w:r>
              <w:rPr>
                <w:rFonts w:ascii="Arial" w:hAnsi="Arial" w:eastAsia="仿宋" w:cs="Arial"/>
                <w:color w:val="auto"/>
                <w:sz w:val="24"/>
                <w:szCs w:val="24"/>
                <w:highlight w:val="none"/>
              </w:rPr>
              <w:t>公告发布时间</w:t>
            </w:r>
          </w:p>
        </w:tc>
        <w:tc>
          <w:tcPr>
            <w:tcW w:w="7489" w:type="dxa"/>
            <w:vAlign w:val="center"/>
          </w:tcPr>
          <w:p>
            <w:pPr>
              <w:widowControl/>
              <w:snapToGrid w:val="0"/>
              <w:spacing w:line="360" w:lineRule="auto"/>
              <w:rPr>
                <w:rFonts w:ascii="Arial" w:hAnsi="Arial" w:eastAsia="仿宋" w:cs="Arial"/>
                <w:color w:val="auto"/>
                <w:sz w:val="24"/>
                <w:szCs w:val="24"/>
                <w:highlight w:val="none"/>
              </w:rPr>
            </w:pPr>
            <w:r>
              <w:rPr>
                <w:rFonts w:ascii="Arial" w:hAnsi="Arial" w:eastAsia="仿宋" w:cs="Arial"/>
                <w:color w:val="auto"/>
                <w:sz w:val="24"/>
                <w:szCs w:val="24"/>
                <w:highlight w:val="none"/>
                <w:u w:val="single"/>
              </w:rPr>
              <w:t xml:space="preserve"> </w:t>
            </w:r>
            <w:r>
              <w:rPr>
                <w:rFonts w:hint="eastAsia" w:ascii="Arial" w:hAnsi="Arial" w:eastAsia="仿宋" w:cs="Arial"/>
                <w:color w:val="auto"/>
                <w:sz w:val="24"/>
                <w:szCs w:val="24"/>
                <w:highlight w:val="none"/>
                <w:u w:val="single"/>
                <w:lang w:val="en-US" w:eastAsia="zh-CN"/>
              </w:rPr>
              <w:t>2021</w:t>
            </w:r>
            <w:r>
              <w:rPr>
                <w:rFonts w:ascii="Arial" w:hAnsi="Arial" w:eastAsia="仿宋" w:cs="Arial"/>
                <w:color w:val="auto"/>
                <w:sz w:val="24"/>
                <w:szCs w:val="24"/>
                <w:highlight w:val="none"/>
              </w:rPr>
              <w:t>年</w:t>
            </w:r>
            <w:r>
              <w:rPr>
                <w:rFonts w:hint="eastAsia" w:ascii="Arial" w:hAnsi="Arial" w:eastAsia="仿宋" w:cs="Arial"/>
                <w:color w:val="auto"/>
                <w:sz w:val="24"/>
                <w:szCs w:val="24"/>
                <w:highlight w:val="none"/>
                <w:lang w:val="en-US" w:eastAsia="zh-CN"/>
              </w:rPr>
              <w:t>0</w:t>
            </w:r>
            <w:r>
              <w:rPr>
                <w:rFonts w:hint="eastAsia" w:ascii="Arial" w:hAnsi="Arial" w:eastAsia="仿宋" w:cs="Arial"/>
                <w:color w:val="auto"/>
                <w:sz w:val="24"/>
                <w:szCs w:val="24"/>
                <w:highlight w:val="none"/>
                <w:u w:val="single"/>
                <w:lang w:val="en-US" w:eastAsia="zh-CN"/>
              </w:rPr>
              <w:t>1</w:t>
            </w:r>
            <w:r>
              <w:rPr>
                <w:rFonts w:ascii="Arial" w:hAnsi="Arial" w:eastAsia="仿宋" w:cs="Arial"/>
                <w:color w:val="auto"/>
                <w:sz w:val="24"/>
                <w:szCs w:val="24"/>
                <w:highlight w:val="none"/>
              </w:rPr>
              <w:t>月</w:t>
            </w:r>
            <w:r>
              <w:rPr>
                <w:rFonts w:hint="eastAsia" w:ascii="Arial" w:hAnsi="Arial" w:eastAsia="仿宋" w:cs="Arial"/>
                <w:color w:val="auto"/>
                <w:sz w:val="24"/>
                <w:szCs w:val="24"/>
                <w:highlight w:val="none"/>
                <w:u w:val="single"/>
                <w:lang w:val="en-US" w:eastAsia="zh-CN"/>
              </w:rPr>
              <w:t>10</w:t>
            </w:r>
            <w:r>
              <w:rPr>
                <w:rFonts w:ascii="Arial" w:hAnsi="Arial" w:eastAsia="仿宋" w:cs="Arial"/>
                <w:color w:val="auto"/>
                <w:sz w:val="24"/>
                <w:szCs w:val="24"/>
                <w:highlight w:val="none"/>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518" w:type="dxa"/>
            <w:vAlign w:val="center"/>
          </w:tcPr>
          <w:p>
            <w:pPr>
              <w:widowControl/>
              <w:snapToGrid w:val="0"/>
              <w:spacing w:line="360" w:lineRule="auto"/>
              <w:jc w:val="center"/>
              <w:rPr>
                <w:rFonts w:ascii="Arial" w:hAnsi="Arial" w:eastAsia="仿宋" w:cs="Arial"/>
                <w:color w:val="auto"/>
                <w:sz w:val="24"/>
                <w:szCs w:val="24"/>
                <w:highlight w:val="none"/>
              </w:rPr>
            </w:pPr>
            <w:r>
              <w:rPr>
                <w:rFonts w:ascii="Arial" w:hAnsi="Arial" w:eastAsia="仿宋" w:cs="Arial"/>
                <w:color w:val="auto"/>
                <w:sz w:val="24"/>
                <w:szCs w:val="24"/>
                <w:highlight w:val="none"/>
              </w:rPr>
              <w:t>获取</w:t>
            </w:r>
            <w:r>
              <w:rPr>
                <w:rFonts w:hint="eastAsia" w:ascii="Arial" w:hAnsi="Arial" w:eastAsia="仿宋" w:cs="Arial"/>
                <w:color w:val="auto"/>
                <w:sz w:val="24"/>
                <w:szCs w:val="24"/>
                <w:highlight w:val="none"/>
                <w:lang w:val="en-US" w:eastAsia="zh-CN"/>
              </w:rPr>
              <w:t>磋商</w:t>
            </w:r>
            <w:r>
              <w:rPr>
                <w:rFonts w:ascii="Arial" w:hAnsi="Arial" w:eastAsia="仿宋" w:cs="Arial"/>
                <w:color w:val="auto"/>
                <w:sz w:val="24"/>
                <w:szCs w:val="24"/>
                <w:highlight w:val="none"/>
              </w:rPr>
              <w:t>文件的时间</w:t>
            </w:r>
          </w:p>
        </w:tc>
        <w:tc>
          <w:tcPr>
            <w:tcW w:w="7489" w:type="dxa"/>
            <w:vAlign w:val="center"/>
          </w:tcPr>
          <w:p>
            <w:pPr>
              <w:widowControl/>
              <w:snapToGrid w:val="0"/>
              <w:spacing w:line="360" w:lineRule="auto"/>
              <w:rPr>
                <w:rFonts w:ascii="Arial" w:hAnsi="Arial" w:eastAsia="仿宋" w:cs="Arial"/>
                <w:color w:val="auto"/>
                <w:sz w:val="24"/>
                <w:szCs w:val="24"/>
                <w:highlight w:val="none"/>
              </w:rPr>
            </w:pPr>
            <w:r>
              <w:rPr>
                <w:rFonts w:ascii="Arial" w:hAnsi="Arial" w:eastAsia="仿宋" w:cs="Arial"/>
                <w:color w:val="auto"/>
                <w:sz w:val="24"/>
                <w:szCs w:val="24"/>
                <w:highlight w:val="none"/>
                <w:u w:val="single"/>
              </w:rPr>
              <w:t xml:space="preserve"> </w:t>
            </w:r>
            <w:r>
              <w:rPr>
                <w:rFonts w:hint="eastAsia" w:ascii="Arial" w:hAnsi="Arial" w:eastAsia="仿宋" w:cs="Arial"/>
                <w:color w:val="auto"/>
                <w:sz w:val="24"/>
                <w:szCs w:val="24"/>
                <w:highlight w:val="none"/>
                <w:u w:val="single"/>
                <w:lang w:val="en-US" w:eastAsia="zh-CN"/>
              </w:rPr>
              <w:t>2021</w:t>
            </w:r>
            <w:r>
              <w:rPr>
                <w:rFonts w:ascii="Arial" w:hAnsi="Arial" w:eastAsia="仿宋" w:cs="Arial"/>
                <w:color w:val="auto"/>
                <w:sz w:val="24"/>
                <w:szCs w:val="24"/>
                <w:highlight w:val="none"/>
              </w:rPr>
              <w:t>年</w:t>
            </w:r>
            <w:r>
              <w:rPr>
                <w:rFonts w:hint="eastAsia" w:ascii="Arial" w:hAnsi="Arial" w:eastAsia="仿宋" w:cs="Arial"/>
                <w:color w:val="auto"/>
                <w:sz w:val="24"/>
                <w:szCs w:val="24"/>
                <w:highlight w:val="none"/>
                <w:u w:val="single"/>
                <w:lang w:val="en-US" w:eastAsia="zh-CN"/>
              </w:rPr>
              <w:t>01</w:t>
            </w:r>
            <w:r>
              <w:rPr>
                <w:rFonts w:ascii="Arial" w:hAnsi="Arial" w:eastAsia="仿宋" w:cs="Arial"/>
                <w:color w:val="auto"/>
                <w:sz w:val="24"/>
                <w:szCs w:val="24"/>
                <w:highlight w:val="none"/>
              </w:rPr>
              <w:t>月</w:t>
            </w:r>
            <w:r>
              <w:rPr>
                <w:rFonts w:hint="eastAsia" w:ascii="Arial" w:hAnsi="Arial" w:eastAsia="仿宋" w:cs="Arial"/>
                <w:color w:val="auto"/>
                <w:sz w:val="24"/>
                <w:szCs w:val="24"/>
                <w:highlight w:val="none"/>
                <w:u w:val="single"/>
                <w:lang w:val="en-US" w:eastAsia="zh-CN"/>
              </w:rPr>
              <w:t>11</w:t>
            </w:r>
            <w:r>
              <w:rPr>
                <w:rFonts w:ascii="Arial" w:hAnsi="Arial" w:eastAsia="仿宋" w:cs="Arial"/>
                <w:color w:val="auto"/>
                <w:sz w:val="24"/>
                <w:szCs w:val="24"/>
                <w:highlight w:val="none"/>
              </w:rPr>
              <w:t>日至</w:t>
            </w:r>
            <w:r>
              <w:rPr>
                <w:rFonts w:hint="eastAsia" w:ascii="Arial" w:hAnsi="Arial" w:eastAsia="仿宋" w:cs="Arial"/>
                <w:color w:val="auto"/>
                <w:sz w:val="24"/>
                <w:szCs w:val="24"/>
                <w:highlight w:val="none"/>
                <w:u w:val="single"/>
                <w:lang w:val="en-US" w:eastAsia="zh-CN"/>
              </w:rPr>
              <w:t>2021</w:t>
            </w:r>
            <w:r>
              <w:rPr>
                <w:rFonts w:ascii="Arial" w:hAnsi="Arial" w:eastAsia="仿宋" w:cs="Arial"/>
                <w:color w:val="auto"/>
                <w:sz w:val="24"/>
                <w:szCs w:val="24"/>
                <w:highlight w:val="none"/>
              </w:rPr>
              <w:t>年</w:t>
            </w:r>
            <w:r>
              <w:rPr>
                <w:rFonts w:hint="eastAsia" w:ascii="Arial" w:hAnsi="Arial" w:eastAsia="仿宋" w:cs="Arial"/>
                <w:color w:val="auto"/>
                <w:sz w:val="24"/>
                <w:szCs w:val="24"/>
                <w:highlight w:val="none"/>
                <w:u w:val="single"/>
                <w:lang w:val="en-US" w:eastAsia="zh-CN"/>
              </w:rPr>
              <w:t>01</w:t>
            </w:r>
            <w:r>
              <w:rPr>
                <w:rFonts w:ascii="Arial" w:hAnsi="Arial" w:eastAsia="仿宋" w:cs="Arial"/>
                <w:color w:val="auto"/>
                <w:sz w:val="24"/>
                <w:szCs w:val="24"/>
                <w:highlight w:val="none"/>
              </w:rPr>
              <w:t>月</w:t>
            </w:r>
            <w:r>
              <w:rPr>
                <w:rFonts w:hint="eastAsia" w:ascii="Arial" w:hAnsi="Arial" w:eastAsia="仿宋" w:cs="Arial"/>
                <w:color w:val="auto"/>
                <w:sz w:val="24"/>
                <w:szCs w:val="24"/>
                <w:highlight w:val="none"/>
                <w:u w:val="single"/>
                <w:lang w:val="en-US" w:eastAsia="zh-CN"/>
              </w:rPr>
              <w:t>15</w:t>
            </w:r>
            <w:r>
              <w:rPr>
                <w:rFonts w:ascii="Arial" w:hAnsi="Arial" w:eastAsia="仿宋" w:cs="Arial"/>
                <w:color w:val="auto"/>
                <w:sz w:val="24"/>
                <w:szCs w:val="24"/>
                <w:highlight w:val="none"/>
              </w:rPr>
              <w:t>日，每天上午9</w:t>
            </w:r>
            <w:r>
              <w:rPr>
                <w:rFonts w:hint="eastAsia" w:ascii="Arial" w:hAnsi="Arial" w:eastAsia="仿宋" w:cs="Arial"/>
                <w:color w:val="auto"/>
                <w:sz w:val="24"/>
                <w:szCs w:val="24"/>
                <w:highlight w:val="none"/>
              </w:rPr>
              <w:t>：</w:t>
            </w:r>
            <w:r>
              <w:rPr>
                <w:rFonts w:ascii="Arial" w:hAnsi="Arial" w:eastAsia="仿宋" w:cs="Arial"/>
                <w:color w:val="auto"/>
                <w:sz w:val="24"/>
                <w:szCs w:val="24"/>
                <w:highlight w:val="none"/>
              </w:rPr>
              <w:t>00-1</w:t>
            </w:r>
            <w:r>
              <w:rPr>
                <w:rFonts w:hint="eastAsia" w:ascii="Arial" w:hAnsi="Arial" w:eastAsia="仿宋" w:cs="Arial"/>
                <w:color w:val="auto"/>
                <w:sz w:val="24"/>
                <w:szCs w:val="24"/>
                <w:highlight w:val="none"/>
                <w:lang w:val="en-US" w:eastAsia="zh-CN"/>
              </w:rPr>
              <w:t>1</w:t>
            </w:r>
            <w:r>
              <w:rPr>
                <w:rFonts w:hint="eastAsia" w:ascii="Arial" w:hAnsi="Arial" w:eastAsia="仿宋" w:cs="Arial"/>
                <w:color w:val="auto"/>
                <w:sz w:val="24"/>
                <w:szCs w:val="24"/>
                <w:highlight w:val="none"/>
              </w:rPr>
              <w:t>：</w:t>
            </w:r>
            <w:r>
              <w:rPr>
                <w:rFonts w:hint="eastAsia" w:ascii="Arial" w:hAnsi="Arial" w:eastAsia="仿宋" w:cs="Arial"/>
                <w:color w:val="auto"/>
                <w:sz w:val="24"/>
                <w:szCs w:val="24"/>
                <w:highlight w:val="none"/>
                <w:lang w:val="en-US" w:eastAsia="zh-CN"/>
              </w:rPr>
              <w:t>30</w:t>
            </w:r>
            <w:r>
              <w:rPr>
                <w:rFonts w:ascii="Arial" w:hAnsi="Arial" w:eastAsia="仿宋" w:cs="Arial"/>
                <w:color w:val="auto"/>
                <w:sz w:val="24"/>
                <w:szCs w:val="24"/>
                <w:highlight w:val="none"/>
              </w:rPr>
              <w:t>，下午1</w:t>
            </w:r>
            <w:r>
              <w:rPr>
                <w:rFonts w:hint="eastAsia" w:ascii="Arial" w:hAnsi="Arial" w:eastAsia="仿宋" w:cs="Arial"/>
                <w:color w:val="auto"/>
                <w:sz w:val="24"/>
                <w:szCs w:val="24"/>
                <w:highlight w:val="none"/>
                <w:lang w:val="en-US" w:eastAsia="zh-CN"/>
              </w:rPr>
              <w:t>3</w:t>
            </w:r>
            <w:r>
              <w:rPr>
                <w:rFonts w:hint="eastAsia" w:ascii="Arial" w:hAnsi="Arial" w:eastAsia="仿宋" w:cs="Arial"/>
                <w:color w:val="auto"/>
                <w:sz w:val="24"/>
                <w:szCs w:val="24"/>
                <w:highlight w:val="none"/>
              </w:rPr>
              <w:t>：</w:t>
            </w:r>
            <w:r>
              <w:rPr>
                <w:rFonts w:ascii="Arial" w:hAnsi="Arial" w:eastAsia="仿宋" w:cs="Arial"/>
                <w:color w:val="auto"/>
                <w:sz w:val="24"/>
                <w:szCs w:val="24"/>
                <w:highlight w:val="none"/>
              </w:rPr>
              <w:t>30-17</w:t>
            </w:r>
            <w:r>
              <w:rPr>
                <w:rFonts w:hint="eastAsia" w:ascii="Arial" w:hAnsi="Arial" w:eastAsia="仿宋" w:cs="Arial"/>
                <w:color w:val="auto"/>
                <w:sz w:val="24"/>
                <w:szCs w:val="24"/>
                <w:highlight w:val="none"/>
              </w:rPr>
              <w:t>：</w:t>
            </w:r>
            <w:r>
              <w:rPr>
                <w:rFonts w:ascii="Arial" w:hAnsi="Arial" w:eastAsia="仿宋" w:cs="Arial"/>
                <w:color w:val="auto"/>
                <w:sz w:val="24"/>
                <w:szCs w:val="24"/>
                <w:highlight w:val="none"/>
              </w:rPr>
              <w:t>30（午休、节假日除外）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518" w:type="dxa"/>
            <w:vAlign w:val="center"/>
          </w:tcPr>
          <w:p>
            <w:pPr>
              <w:widowControl/>
              <w:snapToGrid w:val="0"/>
              <w:spacing w:line="360" w:lineRule="auto"/>
              <w:jc w:val="center"/>
              <w:rPr>
                <w:rFonts w:ascii="Arial" w:hAnsi="Arial" w:eastAsia="仿宋" w:cs="Arial"/>
                <w:color w:val="auto"/>
                <w:sz w:val="24"/>
                <w:szCs w:val="24"/>
                <w:highlight w:val="none"/>
              </w:rPr>
            </w:pPr>
            <w:r>
              <w:rPr>
                <w:rFonts w:ascii="Arial" w:hAnsi="Arial" w:eastAsia="仿宋" w:cs="Arial"/>
                <w:color w:val="auto"/>
                <w:sz w:val="24"/>
                <w:szCs w:val="24"/>
                <w:highlight w:val="none"/>
              </w:rPr>
              <w:t>获取</w:t>
            </w:r>
            <w:r>
              <w:rPr>
                <w:rFonts w:hint="eastAsia" w:ascii="Arial" w:hAnsi="Arial" w:eastAsia="仿宋" w:cs="Arial"/>
                <w:color w:val="auto"/>
                <w:sz w:val="24"/>
                <w:szCs w:val="24"/>
                <w:highlight w:val="none"/>
                <w:lang w:val="en-US" w:eastAsia="zh-CN"/>
              </w:rPr>
              <w:t>磋商</w:t>
            </w:r>
            <w:r>
              <w:rPr>
                <w:rFonts w:ascii="Arial" w:hAnsi="Arial" w:eastAsia="仿宋" w:cs="Arial"/>
                <w:color w:val="auto"/>
                <w:sz w:val="24"/>
                <w:szCs w:val="24"/>
                <w:highlight w:val="none"/>
              </w:rPr>
              <w:t>文件方式</w:t>
            </w:r>
          </w:p>
        </w:tc>
        <w:tc>
          <w:tcPr>
            <w:tcW w:w="7489" w:type="dxa"/>
            <w:vAlign w:val="center"/>
          </w:tcPr>
          <w:p>
            <w:pPr>
              <w:widowControl/>
              <w:snapToGrid w:val="0"/>
              <w:spacing w:line="360" w:lineRule="auto"/>
              <w:rPr>
                <w:rFonts w:hint="default" w:ascii="Arial" w:hAnsi="Arial" w:eastAsia="仿宋" w:cs="Arial"/>
                <w:color w:val="auto"/>
                <w:sz w:val="24"/>
                <w:szCs w:val="24"/>
                <w:highlight w:val="none"/>
                <w:lang w:val="en-US" w:eastAsia="zh-CN"/>
              </w:rPr>
            </w:pPr>
            <w:r>
              <w:rPr>
                <w:rFonts w:hint="eastAsia" w:ascii="Arial" w:hAnsi="Arial" w:eastAsia="仿宋" w:cs="Arial"/>
                <w:color w:val="auto"/>
                <w:sz w:val="24"/>
                <w:szCs w:val="24"/>
                <w:highlight w:val="none"/>
                <w:lang w:val="en-US" w:eastAsia="zh-CN"/>
              </w:rPr>
              <w:t>现场或网上购买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518" w:type="dxa"/>
            <w:vAlign w:val="center"/>
          </w:tcPr>
          <w:p>
            <w:pPr>
              <w:widowControl/>
              <w:snapToGrid w:val="0"/>
              <w:spacing w:line="360" w:lineRule="auto"/>
              <w:jc w:val="center"/>
              <w:rPr>
                <w:rFonts w:ascii="Arial" w:hAnsi="Arial" w:eastAsia="仿宋" w:cs="Arial"/>
                <w:color w:val="auto"/>
                <w:sz w:val="24"/>
                <w:szCs w:val="24"/>
                <w:highlight w:val="none"/>
              </w:rPr>
            </w:pPr>
            <w:r>
              <w:rPr>
                <w:rFonts w:hint="eastAsia" w:ascii="Arial" w:hAnsi="Arial" w:eastAsia="仿宋" w:cs="Arial"/>
                <w:color w:val="auto"/>
                <w:sz w:val="24"/>
                <w:szCs w:val="24"/>
                <w:highlight w:val="none"/>
                <w:lang w:val="en-US" w:eastAsia="zh-CN"/>
              </w:rPr>
              <w:t>磋商</w:t>
            </w:r>
            <w:r>
              <w:rPr>
                <w:rFonts w:ascii="Arial" w:hAnsi="Arial" w:eastAsia="仿宋" w:cs="Arial"/>
                <w:color w:val="auto"/>
                <w:sz w:val="24"/>
                <w:szCs w:val="24"/>
                <w:highlight w:val="none"/>
              </w:rPr>
              <w:t>文件售价</w:t>
            </w:r>
          </w:p>
        </w:tc>
        <w:tc>
          <w:tcPr>
            <w:tcW w:w="7489" w:type="dxa"/>
            <w:vAlign w:val="center"/>
          </w:tcPr>
          <w:p>
            <w:pPr>
              <w:widowControl/>
              <w:snapToGrid w:val="0"/>
              <w:spacing w:line="360" w:lineRule="auto"/>
              <w:rPr>
                <w:rFonts w:ascii="Arial" w:hAnsi="Arial" w:eastAsia="仿宋" w:cs="Arial"/>
                <w:color w:val="auto"/>
                <w:sz w:val="24"/>
                <w:szCs w:val="24"/>
                <w:highlight w:val="none"/>
              </w:rPr>
            </w:pPr>
            <w:r>
              <w:rPr>
                <w:rFonts w:ascii="Arial" w:hAnsi="Arial" w:eastAsia="仿宋" w:cs="Arial"/>
                <w:color w:val="auto"/>
                <w:sz w:val="24"/>
                <w:szCs w:val="24"/>
                <w:highlight w:val="none"/>
                <w:u w:val="single"/>
              </w:rPr>
              <w:t xml:space="preserve"> 500 </w:t>
            </w:r>
            <w:r>
              <w:rPr>
                <w:rFonts w:ascii="Arial" w:hAnsi="Arial" w:eastAsia="仿宋" w:cs="Arial"/>
                <w:color w:val="auto"/>
                <w:sz w:val="24"/>
                <w:szCs w:val="24"/>
                <w:highlight w:val="none"/>
              </w:rPr>
              <w:t>元（招标文件售后不退，投标资格不能转让）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518" w:type="dxa"/>
            <w:vAlign w:val="center"/>
          </w:tcPr>
          <w:p>
            <w:pPr>
              <w:widowControl/>
              <w:snapToGrid w:val="0"/>
              <w:spacing w:line="360" w:lineRule="auto"/>
              <w:jc w:val="center"/>
              <w:rPr>
                <w:rFonts w:ascii="Arial" w:hAnsi="Arial" w:eastAsia="仿宋" w:cs="Arial"/>
                <w:color w:val="auto"/>
                <w:sz w:val="24"/>
                <w:szCs w:val="24"/>
                <w:highlight w:val="none"/>
              </w:rPr>
            </w:pPr>
            <w:r>
              <w:rPr>
                <w:rFonts w:ascii="Arial" w:hAnsi="Arial" w:eastAsia="仿宋" w:cs="Arial"/>
                <w:color w:val="auto"/>
                <w:sz w:val="24"/>
                <w:szCs w:val="24"/>
                <w:highlight w:val="none"/>
              </w:rPr>
              <w:t>获取</w:t>
            </w:r>
            <w:r>
              <w:rPr>
                <w:rFonts w:hint="eastAsia" w:ascii="Arial" w:hAnsi="Arial" w:eastAsia="仿宋" w:cs="Arial"/>
                <w:color w:val="auto"/>
                <w:sz w:val="24"/>
                <w:szCs w:val="24"/>
                <w:highlight w:val="none"/>
                <w:lang w:val="en-US" w:eastAsia="zh-CN"/>
              </w:rPr>
              <w:t>磋商</w:t>
            </w:r>
            <w:r>
              <w:rPr>
                <w:rFonts w:ascii="Arial" w:hAnsi="Arial" w:eastAsia="仿宋" w:cs="Arial"/>
                <w:color w:val="auto"/>
                <w:sz w:val="24"/>
                <w:szCs w:val="24"/>
                <w:highlight w:val="none"/>
              </w:rPr>
              <w:t>文件地点</w:t>
            </w:r>
          </w:p>
        </w:tc>
        <w:tc>
          <w:tcPr>
            <w:tcW w:w="7489" w:type="dxa"/>
            <w:vAlign w:val="center"/>
          </w:tcPr>
          <w:p>
            <w:pPr>
              <w:widowControl/>
              <w:snapToGrid w:val="0"/>
              <w:spacing w:line="360" w:lineRule="auto"/>
              <w:rPr>
                <w:rFonts w:hint="default" w:ascii="Arial" w:hAnsi="Arial" w:eastAsia="仿宋" w:cs="Arial"/>
                <w:color w:val="auto"/>
                <w:sz w:val="24"/>
                <w:szCs w:val="24"/>
                <w:highlight w:val="none"/>
                <w:lang w:val="en-US" w:eastAsia="zh-CN"/>
              </w:rPr>
            </w:pPr>
            <w:r>
              <w:rPr>
                <w:rFonts w:hint="eastAsia" w:ascii="Arial" w:hAnsi="Arial" w:eastAsia="仿宋" w:cs="Arial"/>
                <w:color w:val="auto"/>
                <w:sz w:val="24"/>
                <w:szCs w:val="24"/>
                <w:highlight w:val="none"/>
                <w:lang w:eastAsia="zh-CN"/>
              </w:rPr>
              <w:t>青海省西宁市城西区西川南路76号万达中心4号写字楼27楼12708-A室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518" w:type="dxa"/>
            <w:vAlign w:val="center"/>
          </w:tcPr>
          <w:p>
            <w:pPr>
              <w:widowControl/>
              <w:snapToGrid w:val="0"/>
              <w:spacing w:line="360" w:lineRule="auto"/>
              <w:jc w:val="center"/>
              <w:rPr>
                <w:rFonts w:ascii="Arial" w:hAnsi="Arial" w:eastAsia="仿宋" w:cs="Arial"/>
                <w:color w:val="auto"/>
                <w:sz w:val="24"/>
                <w:szCs w:val="24"/>
                <w:highlight w:val="none"/>
              </w:rPr>
            </w:pPr>
            <w:r>
              <w:rPr>
                <w:rFonts w:ascii="Arial" w:hAnsi="Arial" w:eastAsia="仿宋" w:cs="Arial"/>
                <w:color w:val="auto"/>
                <w:sz w:val="24"/>
                <w:szCs w:val="24"/>
                <w:highlight w:val="none"/>
              </w:rPr>
              <w:t>购买</w:t>
            </w:r>
            <w:r>
              <w:rPr>
                <w:rFonts w:hint="eastAsia" w:ascii="Arial" w:hAnsi="Arial" w:eastAsia="仿宋" w:cs="Arial"/>
                <w:color w:val="auto"/>
                <w:sz w:val="24"/>
                <w:szCs w:val="24"/>
                <w:highlight w:val="none"/>
                <w:lang w:val="en-US" w:eastAsia="zh-CN"/>
              </w:rPr>
              <w:t>磋商</w:t>
            </w:r>
            <w:r>
              <w:rPr>
                <w:rFonts w:ascii="Arial" w:hAnsi="Arial" w:eastAsia="仿宋" w:cs="Arial"/>
                <w:color w:val="auto"/>
                <w:sz w:val="24"/>
                <w:szCs w:val="24"/>
                <w:highlight w:val="none"/>
              </w:rPr>
              <w:t>文件时应</w:t>
            </w:r>
          </w:p>
          <w:p>
            <w:pPr>
              <w:widowControl/>
              <w:snapToGrid w:val="0"/>
              <w:spacing w:line="360" w:lineRule="auto"/>
              <w:jc w:val="center"/>
              <w:rPr>
                <w:rFonts w:ascii="Arial" w:hAnsi="Arial" w:eastAsia="仿宋" w:cs="Arial"/>
                <w:color w:val="auto"/>
                <w:sz w:val="24"/>
                <w:szCs w:val="24"/>
                <w:highlight w:val="none"/>
              </w:rPr>
            </w:pPr>
            <w:r>
              <w:rPr>
                <w:rFonts w:ascii="Arial" w:hAnsi="Arial" w:eastAsia="仿宋" w:cs="Arial"/>
                <w:color w:val="auto"/>
                <w:sz w:val="24"/>
                <w:szCs w:val="24"/>
                <w:highlight w:val="none"/>
              </w:rPr>
              <w:t>提供材料</w:t>
            </w:r>
          </w:p>
        </w:tc>
        <w:tc>
          <w:tcPr>
            <w:tcW w:w="7489" w:type="dxa"/>
            <w:vAlign w:val="center"/>
          </w:tcPr>
          <w:p>
            <w:pPr>
              <w:pageBreakBefore w:val="0"/>
              <w:kinsoku/>
              <w:overflowPunct/>
              <w:topLinePunct w:val="0"/>
              <w:bidi w:val="0"/>
              <w:adjustRightInd w:val="0"/>
              <w:snapToGrid w:val="0"/>
              <w:spacing w:beforeAutospacing="0" w:afterAutospacing="0" w:line="360" w:lineRule="auto"/>
              <w:rPr>
                <w:rFonts w:hint="default" w:ascii="Arial" w:hAnsi="Arial" w:eastAsia="仿宋" w:cs="Arial"/>
                <w:color w:val="auto"/>
                <w:sz w:val="24"/>
                <w:szCs w:val="24"/>
                <w:highlight w:val="none"/>
              </w:rPr>
            </w:pPr>
            <w:r>
              <w:rPr>
                <w:rFonts w:hint="default" w:ascii="Arial" w:hAnsi="Arial" w:eastAsia="仿宋" w:cs="Arial"/>
                <w:color w:val="auto"/>
                <w:sz w:val="24"/>
                <w:szCs w:val="24"/>
                <w:highlight w:val="none"/>
              </w:rPr>
              <w:t>1、</w:t>
            </w:r>
            <w:r>
              <w:rPr>
                <w:rFonts w:hint="eastAsia" w:ascii="Arial" w:hAnsi="Arial" w:eastAsia="仿宋" w:cs="Arial"/>
                <w:color w:val="auto"/>
                <w:sz w:val="24"/>
                <w:szCs w:val="24"/>
                <w:highlight w:val="none"/>
                <w:lang w:val="zh-CN" w:eastAsia="zh-CN"/>
              </w:rPr>
              <w:t>供应商三证合一的营业执照复印件、</w:t>
            </w:r>
            <w:r>
              <w:rPr>
                <w:rFonts w:hint="eastAsia" w:ascii="Arial" w:hAnsi="Arial" w:eastAsia="仿宋" w:cs="Arial"/>
                <w:color w:val="auto"/>
                <w:sz w:val="24"/>
                <w:szCs w:val="24"/>
                <w:highlight w:val="none"/>
                <w:lang w:val="en-US" w:eastAsia="zh-CN"/>
              </w:rPr>
              <w:t>法定代表人</w:t>
            </w:r>
            <w:r>
              <w:rPr>
                <w:rFonts w:hint="eastAsia" w:ascii="Arial" w:hAnsi="Arial" w:eastAsia="仿宋" w:cs="Arial"/>
                <w:color w:val="auto"/>
                <w:sz w:val="24"/>
                <w:szCs w:val="24"/>
                <w:highlight w:val="none"/>
                <w:lang w:val="zh-CN" w:eastAsia="zh-CN"/>
              </w:rPr>
              <w:t>授权委托书（原件）及</w:t>
            </w:r>
            <w:r>
              <w:rPr>
                <w:rFonts w:hint="eastAsia" w:ascii="Arial" w:hAnsi="Arial" w:eastAsia="仿宋" w:cs="Arial"/>
                <w:color w:val="auto"/>
                <w:sz w:val="24"/>
                <w:szCs w:val="24"/>
                <w:highlight w:val="none"/>
                <w:lang w:val="en-US" w:eastAsia="zh-CN"/>
              </w:rPr>
              <w:t>法定代表人</w:t>
            </w:r>
            <w:r>
              <w:rPr>
                <w:rFonts w:hint="eastAsia" w:ascii="Arial" w:hAnsi="Arial" w:eastAsia="仿宋" w:cs="Arial"/>
                <w:color w:val="auto"/>
                <w:sz w:val="24"/>
                <w:szCs w:val="24"/>
                <w:highlight w:val="none"/>
                <w:lang w:val="zh-CN" w:eastAsia="zh-CN"/>
              </w:rPr>
              <w:t>和委托代理人身份证复印件。以上资料均需加盖公章。（采购代理机构对以上资料留存备案）</w:t>
            </w:r>
          </w:p>
          <w:p>
            <w:pPr>
              <w:widowControl/>
              <w:snapToGrid w:val="0"/>
              <w:spacing w:line="360" w:lineRule="auto"/>
              <w:rPr>
                <w:rFonts w:hint="default" w:ascii="Arial" w:hAnsi="Arial" w:eastAsia="仿宋" w:cs="Arial"/>
                <w:color w:val="auto"/>
                <w:sz w:val="24"/>
                <w:szCs w:val="24"/>
                <w:highlight w:val="none"/>
                <w:lang w:val="en-US" w:eastAsia="zh-CN"/>
              </w:rPr>
            </w:pPr>
            <w:r>
              <w:rPr>
                <w:rFonts w:hint="default" w:ascii="Arial" w:hAnsi="Arial" w:eastAsia="仿宋" w:cs="Arial"/>
                <w:color w:val="auto"/>
                <w:sz w:val="24"/>
                <w:szCs w:val="24"/>
                <w:highlight w:val="none"/>
              </w:rPr>
              <w:t>2、网上购买</w:t>
            </w:r>
            <w:r>
              <w:rPr>
                <w:rFonts w:hint="eastAsia" w:ascii="Arial" w:hAnsi="Arial" w:eastAsia="仿宋" w:cs="Arial"/>
                <w:color w:val="auto"/>
                <w:sz w:val="24"/>
                <w:szCs w:val="24"/>
                <w:highlight w:val="none"/>
                <w:lang w:val="en-US" w:eastAsia="zh-CN"/>
              </w:rPr>
              <w:t>磋商文件</w:t>
            </w:r>
            <w:r>
              <w:rPr>
                <w:rFonts w:hint="default" w:ascii="Arial" w:hAnsi="Arial" w:eastAsia="仿宋" w:cs="Arial"/>
                <w:color w:val="auto"/>
                <w:sz w:val="24"/>
                <w:szCs w:val="24"/>
                <w:highlight w:val="none"/>
              </w:rPr>
              <w:t>的供应商应将以上材料扫描后发至我公司联系邮箱</w:t>
            </w:r>
            <w:r>
              <w:rPr>
                <w:rFonts w:hint="eastAsia" w:ascii="Arial" w:hAnsi="Arial" w:eastAsia="仿宋" w:cs="Arial"/>
                <w:color w:val="auto"/>
                <w:sz w:val="24"/>
                <w:szCs w:val="24"/>
                <w:highlight w:val="none"/>
                <w:lang w:eastAsia="zh-CN"/>
              </w:rPr>
              <w:t>（</w:t>
            </w:r>
            <w:r>
              <w:rPr>
                <w:rFonts w:hint="eastAsia" w:ascii="Arial" w:hAnsi="Arial" w:eastAsia="仿宋" w:cs="Arial"/>
                <w:color w:val="auto"/>
                <w:sz w:val="24"/>
                <w:szCs w:val="24"/>
                <w:highlight w:val="none"/>
                <w:lang w:val="en-US" w:eastAsia="zh-CN"/>
              </w:rPr>
              <w:t>178502621@qq.com</w:t>
            </w:r>
            <w:r>
              <w:rPr>
                <w:rFonts w:hint="eastAsia" w:ascii="Arial" w:hAnsi="Arial" w:eastAsia="仿宋" w:cs="Arial"/>
                <w:color w:val="auto"/>
                <w:sz w:val="24"/>
                <w:szCs w:val="24"/>
                <w:highlight w:val="none"/>
                <w:lang w:eastAsia="zh-CN"/>
              </w:rPr>
              <w:t>）</w:t>
            </w:r>
            <w:r>
              <w:rPr>
                <w:rFonts w:hint="default" w:ascii="Arial" w:hAnsi="Arial" w:eastAsia="仿宋" w:cs="Arial"/>
                <w:color w:val="auto"/>
                <w:sz w:val="24"/>
                <w:szCs w:val="24"/>
                <w:highlight w:val="none"/>
              </w:rPr>
              <w:t>，在邮件中标明购买项目名称、项目编号、联系人及联系方式，并与我公司工作人员进行联系确认。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518" w:type="dxa"/>
            <w:vAlign w:val="center"/>
          </w:tcPr>
          <w:p>
            <w:pPr>
              <w:widowControl/>
              <w:snapToGrid w:val="0"/>
              <w:spacing w:line="360" w:lineRule="auto"/>
              <w:jc w:val="center"/>
              <w:rPr>
                <w:rFonts w:ascii="Arial" w:hAnsi="Arial" w:eastAsia="仿宋" w:cs="Arial"/>
                <w:color w:val="auto"/>
                <w:sz w:val="24"/>
                <w:szCs w:val="24"/>
                <w:highlight w:val="none"/>
              </w:rPr>
            </w:pPr>
            <w:r>
              <w:rPr>
                <w:rFonts w:hint="eastAsia" w:ascii="Arial" w:hAnsi="Arial" w:eastAsia="仿宋" w:cs="Arial"/>
                <w:color w:val="auto"/>
                <w:sz w:val="24"/>
                <w:szCs w:val="24"/>
                <w:highlight w:val="none"/>
                <w:lang w:val="en-US" w:eastAsia="zh-CN"/>
              </w:rPr>
              <w:t>磋商</w:t>
            </w:r>
            <w:r>
              <w:rPr>
                <w:rFonts w:ascii="Arial" w:hAnsi="Arial" w:eastAsia="仿宋" w:cs="Arial"/>
                <w:color w:val="auto"/>
                <w:sz w:val="24"/>
                <w:szCs w:val="24"/>
                <w:highlight w:val="none"/>
              </w:rPr>
              <w:t>截止时间</w:t>
            </w:r>
          </w:p>
        </w:tc>
        <w:tc>
          <w:tcPr>
            <w:tcW w:w="7489" w:type="dxa"/>
            <w:vAlign w:val="center"/>
          </w:tcPr>
          <w:p>
            <w:pPr>
              <w:widowControl/>
              <w:snapToGrid w:val="0"/>
              <w:spacing w:line="360" w:lineRule="auto"/>
              <w:rPr>
                <w:rFonts w:ascii="Arial" w:hAnsi="Arial" w:eastAsia="仿宋" w:cs="Arial"/>
                <w:color w:val="auto"/>
                <w:sz w:val="24"/>
                <w:szCs w:val="24"/>
                <w:highlight w:val="none"/>
              </w:rPr>
            </w:pPr>
            <w:r>
              <w:rPr>
                <w:rFonts w:hint="eastAsia" w:ascii="Arial" w:hAnsi="Arial" w:eastAsia="仿宋" w:cs="Arial"/>
                <w:color w:val="auto"/>
                <w:sz w:val="24"/>
                <w:szCs w:val="24"/>
                <w:highlight w:val="none"/>
                <w:u w:val="single"/>
                <w:lang w:val="en-US" w:eastAsia="zh-CN"/>
              </w:rPr>
              <w:t>2021</w:t>
            </w:r>
            <w:r>
              <w:rPr>
                <w:rFonts w:ascii="Arial" w:hAnsi="Arial" w:eastAsia="仿宋" w:cs="Arial"/>
                <w:color w:val="auto"/>
                <w:sz w:val="24"/>
                <w:szCs w:val="24"/>
                <w:highlight w:val="none"/>
              </w:rPr>
              <w:t>年</w:t>
            </w:r>
            <w:r>
              <w:rPr>
                <w:rFonts w:hint="eastAsia" w:ascii="Arial" w:hAnsi="Arial" w:eastAsia="仿宋" w:cs="Arial"/>
                <w:color w:val="auto"/>
                <w:sz w:val="24"/>
                <w:szCs w:val="24"/>
                <w:highlight w:val="none"/>
                <w:u w:val="single"/>
                <w:lang w:val="en-US" w:eastAsia="zh-CN"/>
              </w:rPr>
              <w:t>1</w:t>
            </w:r>
            <w:r>
              <w:rPr>
                <w:rFonts w:ascii="Arial" w:hAnsi="Arial" w:eastAsia="仿宋" w:cs="Arial"/>
                <w:color w:val="auto"/>
                <w:sz w:val="24"/>
                <w:szCs w:val="24"/>
                <w:highlight w:val="none"/>
              </w:rPr>
              <w:t>月</w:t>
            </w:r>
            <w:r>
              <w:rPr>
                <w:rFonts w:hint="eastAsia" w:ascii="Arial" w:hAnsi="Arial" w:eastAsia="仿宋" w:cs="Arial"/>
                <w:color w:val="auto"/>
                <w:sz w:val="24"/>
                <w:szCs w:val="24"/>
                <w:highlight w:val="none"/>
                <w:u w:val="single"/>
                <w:lang w:val="en-US" w:eastAsia="zh-CN"/>
              </w:rPr>
              <w:t>21</w:t>
            </w:r>
            <w:r>
              <w:rPr>
                <w:rFonts w:ascii="Arial" w:hAnsi="Arial" w:eastAsia="仿宋" w:cs="Arial"/>
                <w:color w:val="auto"/>
                <w:sz w:val="24"/>
                <w:szCs w:val="24"/>
                <w:highlight w:val="none"/>
              </w:rPr>
              <w:t>日</w:t>
            </w:r>
            <w:r>
              <w:rPr>
                <w:rFonts w:hint="eastAsia" w:ascii="Arial" w:hAnsi="Arial" w:eastAsia="仿宋" w:cs="Arial"/>
                <w:color w:val="auto"/>
                <w:sz w:val="24"/>
                <w:szCs w:val="24"/>
                <w:highlight w:val="none"/>
                <w:lang w:val="en-US" w:eastAsia="zh-CN"/>
              </w:rPr>
              <w:t>下</w:t>
            </w:r>
            <w:r>
              <w:rPr>
                <w:rFonts w:ascii="Arial" w:hAnsi="Arial" w:eastAsia="仿宋" w:cs="Arial"/>
                <w:color w:val="auto"/>
                <w:sz w:val="24"/>
                <w:szCs w:val="24"/>
                <w:highlight w:val="none"/>
              </w:rPr>
              <w:t>午</w:t>
            </w:r>
            <w:r>
              <w:rPr>
                <w:rFonts w:hint="eastAsia" w:ascii="Arial" w:hAnsi="Arial" w:eastAsia="仿宋" w:cs="Arial"/>
                <w:color w:val="auto"/>
                <w:sz w:val="24"/>
                <w:szCs w:val="24"/>
                <w:highlight w:val="none"/>
                <w:u w:val="single"/>
                <w:lang w:val="en-US" w:eastAsia="zh-CN"/>
              </w:rPr>
              <w:t>14</w:t>
            </w:r>
            <w:r>
              <w:rPr>
                <w:rFonts w:ascii="Arial" w:hAnsi="Arial" w:eastAsia="仿宋" w:cs="Arial"/>
                <w:color w:val="auto"/>
                <w:sz w:val="24"/>
                <w:szCs w:val="24"/>
                <w:highlight w:val="none"/>
              </w:rPr>
              <w:t>时</w:t>
            </w:r>
            <w:r>
              <w:rPr>
                <w:rFonts w:hint="eastAsia" w:ascii="Arial" w:hAnsi="Arial" w:eastAsia="仿宋" w:cs="Arial"/>
                <w:color w:val="auto"/>
                <w:sz w:val="24"/>
                <w:szCs w:val="24"/>
                <w:highlight w:val="none"/>
                <w:u w:val="single"/>
                <w:lang w:val="en-US" w:eastAsia="zh-CN"/>
              </w:rPr>
              <w:t>3</w:t>
            </w:r>
            <w:r>
              <w:rPr>
                <w:rFonts w:hint="eastAsia" w:ascii="Arial" w:hAnsi="Arial" w:eastAsia="仿宋" w:cs="Arial"/>
                <w:color w:val="auto"/>
                <w:sz w:val="24"/>
                <w:szCs w:val="24"/>
                <w:highlight w:val="none"/>
                <w:u w:val="single"/>
              </w:rPr>
              <w:t>0</w:t>
            </w:r>
            <w:r>
              <w:rPr>
                <w:rFonts w:ascii="Arial" w:hAnsi="Arial" w:eastAsia="仿宋" w:cs="Arial"/>
                <w:color w:val="auto"/>
                <w:sz w:val="24"/>
                <w:szCs w:val="24"/>
                <w:highlight w:val="none"/>
              </w:rPr>
              <w:t>分（北京时间）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518" w:type="dxa"/>
            <w:vAlign w:val="center"/>
          </w:tcPr>
          <w:p>
            <w:pPr>
              <w:widowControl/>
              <w:snapToGrid w:val="0"/>
              <w:spacing w:line="360" w:lineRule="auto"/>
              <w:jc w:val="center"/>
              <w:rPr>
                <w:rFonts w:ascii="Arial" w:hAnsi="Arial" w:eastAsia="仿宋" w:cs="Arial"/>
                <w:color w:val="auto"/>
                <w:sz w:val="24"/>
                <w:szCs w:val="24"/>
                <w:highlight w:val="none"/>
              </w:rPr>
            </w:pPr>
            <w:r>
              <w:rPr>
                <w:rFonts w:hint="eastAsia" w:ascii="Arial" w:hAnsi="Arial" w:eastAsia="仿宋" w:cs="Arial"/>
                <w:color w:val="auto"/>
                <w:sz w:val="24"/>
                <w:szCs w:val="24"/>
                <w:highlight w:val="none"/>
                <w:lang w:val="en-US" w:eastAsia="zh-CN"/>
              </w:rPr>
              <w:t>磋商及磋商</w:t>
            </w:r>
            <w:r>
              <w:rPr>
                <w:rFonts w:ascii="Arial" w:hAnsi="Arial" w:eastAsia="仿宋" w:cs="Arial"/>
                <w:color w:val="auto"/>
                <w:sz w:val="24"/>
                <w:szCs w:val="24"/>
                <w:highlight w:val="none"/>
              </w:rPr>
              <w:t>地点</w:t>
            </w:r>
          </w:p>
        </w:tc>
        <w:tc>
          <w:tcPr>
            <w:tcW w:w="7489" w:type="dxa"/>
            <w:vAlign w:val="center"/>
          </w:tcPr>
          <w:p>
            <w:pPr>
              <w:spacing w:line="360" w:lineRule="auto"/>
              <w:rPr>
                <w:rFonts w:hint="default" w:ascii="Arial" w:hAnsi="Arial" w:eastAsia="仿宋" w:cs="Arial"/>
                <w:b/>
                <w:bCs/>
                <w:color w:val="auto"/>
                <w:sz w:val="24"/>
                <w:szCs w:val="24"/>
                <w:highlight w:val="none"/>
                <w:lang w:val="en-US" w:eastAsia="zh-CN"/>
              </w:rPr>
            </w:pPr>
            <w:r>
              <w:rPr>
                <w:rFonts w:hint="eastAsia" w:ascii="Arial" w:hAnsi="Arial" w:eastAsia="仿宋" w:cs="Arial"/>
                <w:color w:val="auto"/>
                <w:sz w:val="24"/>
                <w:szCs w:val="24"/>
                <w:highlight w:val="none"/>
                <w:lang w:eastAsia="zh-CN"/>
              </w:rPr>
              <w:t>青海省西宁市城西区西川南路76号万达中心4号写字楼27楼12708-A室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518" w:type="dxa"/>
            <w:vAlign w:val="center"/>
          </w:tcPr>
          <w:p>
            <w:pPr>
              <w:widowControl/>
              <w:snapToGrid w:val="0"/>
              <w:spacing w:line="360" w:lineRule="auto"/>
              <w:jc w:val="center"/>
              <w:rPr>
                <w:rFonts w:ascii="Arial" w:hAnsi="Arial" w:eastAsia="仿宋" w:cs="Arial"/>
                <w:color w:val="auto"/>
                <w:sz w:val="24"/>
                <w:szCs w:val="24"/>
                <w:highlight w:val="none"/>
              </w:rPr>
            </w:pPr>
            <w:r>
              <w:rPr>
                <w:rFonts w:ascii="Arial" w:hAnsi="Arial" w:eastAsia="仿宋" w:cs="Arial"/>
                <w:color w:val="auto"/>
                <w:sz w:val="24"/>
                <w:szCs w:val="24"/>
                <w:highlight w:val="none"/>
              </w:rPr>
              <w:t>采购人联系人</w:t>
            </w:r>
          </w:p>
        </w:tc>
        <w:tc>
          <w:tcPr>
            <w:tcW w:w="7489" w:type="dxa"/>
            <w:vAlign w:val="center"/>
          </w:tcPr>
          <w:p>
            <w:pPr>
              <w:widowControl/>
              <w:snapToGrid w:val="0"/>
              <w:spacing w:line="360" w:lineRule="auto"/>
              <w:rPr>
                <w:rFonts w:hint="default" w:ascii="Arial" w:hAnsi="Arial" w:eastAsia="仿宋" w:cs="Arial"/>
                <w:color w:val="auto"/>
                <w:sz w:val="24"/>
                <w:szCs w:val="24"/>
                <w:highlight w:val="none"/>
                <w:lang w:val="en-US" w:eastAsia="zh-CN"/>
              </w:rPr>
            </w:pPr>
            <w:r>
              <w:rPr>
                <w:rFonts w:hint="default" w:ascii="Arial" w:hAnsi="Arial" w:eastAsia="仿宋" w:cs="Arial"/>
                <w:color w:val="auto"/>
                <w:sz w:val="24"/>
                <w:szCs w:val="24"/>
                <w:highlight w:val="none"/>
                <w:lang w:val="en-US" w:eastAsia="zh-CN"/>
              </w:rPr>
              <w:t>采购人：</w:t>
            </w:r>
            <w:r>
              <w:rPr>
                <w:rFonts w:hint="eastAsia" w:ascii="Arial" w:hAnsi="Arial" w:eastAsia="仿宋" w:cs="Arial"/>
                <w:color w:val="auto"/>
                <w:sz w:val="24"/>
                <w:szCs w:val="24"/>
                <w:highlight w:val="none"/>
                <w:lang w:val="en-US" w:eastAsia="zh-CN"/>
              </w:rPr>
              <w:t>甘德县卫生健康局</w:t>
            </w:r>
          </w:p>
          <w:p>
            <w:pPr>
              <w:widowControl/>
              <w:snapToGrid w:val="0"/>
              <w:spacing w:line="360" w:lineRule="auto"/>
              <w:rPr>
                <w:rFonts w:hint="default" w:ascii="Arial" w:hAnsi="Arial" w:eastAsia="仿宋" w:cs="Arial"/>
                <w:color w:val="auto"/>
                <w:sz w:val="24"/>
                <w:szCs w:val="24"/>
                <w:highlight w:val="none"/>
                <w:lang w:val="en-US" w:eastAsia="zh-CN"/>
              </w:rPr>
            </w:pPr>
            <w:r>
              <w:rPr>
                <w:rFonts w:hint="default" w:ascii="Arial" w:hAnsi="Arial" w:eastAsia="仿宋" w:cs="Arial"/>
                <w:color w:val="auto"/>
                <w:sz w:val="24"/>
                <w:szCs w:val="24"/>
                <w:highlight w:val="none"/>
                <w:lang w:val="en-US" w:eastAsia="zh-CN"/>
              </w:rPr>
              <w:t>联系人：</w:t>
            </w:r>
            <w:r>
              <w:rPr>
                <w:rFonts w:hint="eastAsia" w:ascii="Arial" w:hAnsi="Arial" w:eastAsia="仿宋" w:cs="Arial"/>
                <w:color w:val="auto"/>
                <w:sz w:val="24"/>
                <w:szCs w:val="24"/>
                <w:highlight w:val="none"/>
                <w:lang w:val="en-US" w:eastAsia="zh-CN"/>
              </w:rPr>
              <w:t>李先生</w:t>
            </w:r>
          </w:p>
          <w:p>
            <w:pPr>
              <w:pageBreakBefore w:val="0"/>
              <w:kinsoku/>
              <w:overflowPunct/>
              <w:topLinePunct w:val="0"/>
              <w:bidi w:val="0"/>
              <w:adjustRightInd w:val="0"/>
              <w:snapToGrid w:val="0"/>
              <w:spacing w:beforeAutospacing="0" w:afterAutospacing="0" w:line="360" w:lineRule="auto"/>
              <w:jc w:val="both"/>
              <w:rPr>
                <w:rFonts w:hint="default" w:ascii="Arial" w:hAnsi="Arial" w:eastAsia="仿宋" w:cs="Arial"/>
                <w:color w:val="auto"/>
                <w:sz w:val="24"/>
                <w:szCs w:val="24"/>
                <w:highlight w:val="none"/>
                <w:lang w:val="en-US" w:eastAsia="zh-CN"/>
              </w:rPr>
            </w:pPr>
            <w:r>
              <w:rPr>
                <w:rFonts w:hint="default" w:ascii="Arial" w:hAnsi="Arial" w:eastAsia="仿宋" w:cs="Arial"/>
                <w:color w:val="auto"/>
                <w:sz w:val="24"/>
                <w:szCs w:val="24"/>
                <w:highlight w:val="none"/>
                <w:lang w:val="en-US" w:eastAsia="zh-CN"/>
              </w:rPr>
              <w:t>联系电话：</w:t>
            </w:r>
            <w:r>
              <w:rPr>
                <w:rFonts w:hint="eastAsia" w:ascii="Arial" w:hAnsi="Arial" w:eastAsia="仿宋" w:cs="Arial"/>
                <w:color w:val="auto"/>
                <w:sz w:val="24"/>
                <w:szCs w:val="24"/>
                <w:highlight w:val="none"/>
                <w:lang w:val="en-US" w:eastAsia="zh-CN"/>
              </w:rPr>
              <w:t>0975-8304042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98" w:hRule="atLeast"/>
        </w:trPr>
        <w:tc>
          <w:tcPr>
            <w:tcW w:w="2518" w:type="dxa"/>
            <w:vAlign w:val="center"/>
          </w:tcPr>
          <w:p>
            <w:pPr>
              <w:widowControl/>
              <w:snapToGrid w:val="0"/>
              <w:spacing w:line="360" w:lineRule="auto"/>
              <w:jc w:val="center"/>
              <w:rPr>
                <w:rFonts w:ascii="Arial" w:hAnsi="Arial" w:eastAsia="仿宋" w:cs="Arial"/>
                <w:color w:val="auto"/>
                <w:sz w:val="24"/>
                <w:szCs w:val="24"/>
                <w:highlight w:val="none"/>
              </w:rPr>
            </w:pPr>
            <w:r>
              <w:rPr>
                <w:rFonts w:ascii="Arial" w:hAnsi="Arial" w:eastAsia="仿宋" w:cs="Arial"/>
                <w:color w:val="auto"/>
                <w:sz w:val="24"/>
                <w:szCs w:val="24"/>
                <w:highlight w:val="none"/>
              </w:rPr>
              <w:t>代理机构联系人</w:t>
            </w:r>
          </w:p>
        </w:tc>
        <w:tc>
          <w:tcPr>
            <w:tcW w:w="7489" w:type="dxa"/>
            <w:vAlign w:val="center"/>
          </w:tcPr>
          <w:p>
            <w:pPr>
              <w:pageBreakBefore w:val="0"/>
              <w:kinsoku/>
              <w:overflowPunct/>
              <w:topLinePunct w:val="0"/>
              <w:bidi w:val="0"/>
              <w:adjustRightInd w:val="0"/>
              <w:snapToGrid w:val="0"/>
              <w:spacing w:beforeAutospacing="0" w:afterAutospacing="0" w:line="360" w:lineRule="auto"/>
              <w:jc w:val="left"/>
              <w:rPr>
                <w:rFonts w:hint="eastAsia" w:ascii="Arial" w:hAnsi="Arial" w:eastAsia="仿宋" w:cs="Arial"/>
                <w:color w:val="auto"/>
                <w:sz w:val="24"/>
                <w:szCs w:val="24"/>
                <w:highlight w:val="none"/>
                <w:lang w:val="en-US" w:eastAsia="zh-CN"/>
              </w:rPr>
            </w:pPr>
            <w:r>
              <w:rPr>
                <w:rFonts w:hint="eastAsia" w:ascii="Arial" w:hAnsi="Arial" w:eastAsia="仿宋" w:cs="Arial"/>
                <w:color w:val="auto"/>
                <w:sz w:val="24"/>
                <w:szCs w:val="24"/>
                <w:highlight w:val="none"/>
                <w:lang w:val="zh-CN"/>
              </w:rPr>
              <w:t>联系人：</w:t>
            </w:r>
            <w:r>
              <w:rPr>
                <w:rFonts w:hint="eastAsia" w:ascii="Arial" w:hAnsi="Arial" w:eastAsia="仿宋" w:cs="Arial"/>
                <w:color w:val="auto"/>
                <w:sz w:val="24"/>
                <w:szCs w:val="24"/>
                <w:highlight w:val="none"/>
                <w:lang w:val="en-US" w:eastAsia="zh-CN"/>
              </w:rPr>
              <w:t>朱女士</w:t>
            </w:r>
          </w:p>
          <w:p>
            <w:pPr>
              <w:pageBreakBefore w:val="0"/>
              <w:kinsoku/>
              <w:overflowPunct/>
              <w:topLinePunct w:val="0"/>
              <w:bidi w:val="0"/>
              <w:adjustRightInd w:val="0"/>
              <w:snapToGrid w:val="0"/>
              <w:spacing w:beforeAutospacing="0" w:afterAutospacing="0" w:line="360" w:lineRule="auto"/>
              <w:jc w:val="left"/>
              <w:rPr>
                <w:rFonts w:hint="default" w:ascii="Arial" w:hAnsi="Arial" w:eastAsia="仿宋" w:cs="Arial"/>
                <w:color w:val="auto"/>
                <w:sz w:val="24"/>
                <w:szCs w:val="24"/>
                <w:highlight w:val="none"/>
                <w:lang w:val="en-US" w:eastAsia="zh-CN"/>
              </w:rPr>
            </w:pPr>
            <w:r>
              <w:rPr>
                <w:rFonts w:hint="eastAsia" w:ascii="Arial" w:hAnsi="Arial" w:eastAsia="仿宋" w:cs="Arial"/>
                <w:color w:val="auto"/>
                <w:sz w:val="24"/>
                <w:szCs w:val="24"/>
                <w:highlight w:val="none"/>
                <w:lang w:val="zh-CN"/>
              </w:rPr>
              <w:t>电话：</w:t>
            </w:r>
            <w:r>
              <w:rPr>
                <w:rFonts w:hint="eastAsia" w:ascii="Arial" w:hAnsi="Arial" w:eastAsia="仿宋" w:cs="Arial"/>
                <w:color w:val="auto"/>
                <w:sz w:val="24"/>
                <w:szCs w:val="24"/>
                <w:highlight w:val="none"/>
                <w:lang w:val="en-US" w:eastAsia="zh-CN"/>
              </w:rPr>
              <w:t>0971-6146878</w:t>
            </w:r>
          </w:p>
          <w:p>
            <w:pPr>
              <w:pageBreakBefore w:val="0"/>
              <w:kinsoku/>
              <w:overflowPunct/>
              <w:topLinePunct w:val="0"/>
              <w:bidi w:val="0"/>
              <w:adjustRightInd w:val="0"/>
              <w:snapToGrid w:val="0"/>
              <w:spacing w:beforeAutospacing="0" w:afterAutospacing="0" w:line="360" w:lineRule="auto"/>
              <w:jc w:val="left"/>
              <w:rPr>
                <w:rFonts w:hint="default" w:ascii="Arial" w:hAnsi="Arial" w:eastAsia="仿宋" w:cs="Arial"/>
                <w:color w:val="auto"/>
                <w:sz w:val="24"/>
                <w:szCs w:val="24"/>
                <w:highlight w:val="none"/>
                <w:lang w:val="en-US"/>
              </w:rPr>
            </w:pPr>
            <w:r>
              <w:rPr>
                <w:rFonts w:hint="eastAsia" w:ascii="Arial" w:hAnsi="Arial" w:eastAsia="仿宋" w:cs="Arial"/>
                <w:color w:val="auto"/>
                <w:sz w:val="24"/>
                <w:szCs w:val="24"/>
                <w:highlight w:val="none"/>
                <w:lang w:val="zh-CN"/>
              </w:rPr>
              <w:t>电子邮箱：</w:t>
            </w:r>
            <w:r>
              <w:rPr>
                <w:rFonts w:hint="eastAsia" w:ascii="Arial" w:hAnsi="Arial" w:eastAsia="仿宋" w:cs="Arial"/>
                <w:color w:val="auto"/>
                <w:sz w:val="24"/>
                <w:szCs w:val="24"/>
                <w:highlight w:val="none"/>
                <w:lang w:val="en-US" w:eastAsia="zh-CN"/>
              </w:rPr>
              <w:t>178502621@qq.com</w:t>
            </w:r>
          </w:p>
          <w:p>
            <w:pPr>
              <w:pageBreakBefore w:val="0"/>
              <w:kinsoku/>
              <w:overflowPunct/>
              <w:topLinePunct w:val="0"/>
              <w:bidi w:val="0"/>
              <w:adjustRightInd w:val="0"/>
              <w:snapToGrid w:val="0"/>
              <w:spacing w:beforeAutospacing="0" w:afterAutospacing="0" w:line="360" w:lineRule="auto"/>
              <w:jc w:val="left"/>
              <w:rPr>
                <w:rFonts w:ascii="Arial" w:hAnsi="Arial" w:eastAsia="仿宋" w:cs="Arial"/>
                <w:color w:val="auto"/>
                <w:sz w:val="24"/>
                <w:szCs w:val="24"/>
                <w:highlight w:val="none"/>
              </w:rPr>
            </w:pPr>
            <w:r>
              <w:rPr>
                <w:rFonts w:hint="eastAsia" w:ascii="Arial" w:hAnsi="Arial" w:eastAsia="仿宋" w:cs="Arial"/>
                <w:color w:val="auto"/>
                <w:sz w:val="24"/>
                <w:szCs w:val="24"/>
                <w:highlight w:val="none"/>
                <w:lang w:val="zh-CN"/>
              </w:rPr>
              <w:t>地址：</w:t>
            </w:r>
            <w:r>
              <w:rPr>
                <w:rFonts w:hint="eastAsia" w:ascii="Arial" w:hAnsi="Arial" w:eastAsia="仿宋" w:cs="Arial"/>
                <w:color w:val="auto"/>
                <w:sz w:val="24"/>
                <w:szCs w:val="24"/>
                <w:highlight w:val="none"/>
                <w:lang w:eastAsia="zh-CN"/>
              </w:rPr>
              <w:t>青海省西宁市城西区西川南路76号万达中心4号写字楼27楼12708-A室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1" w:hRule="atLeast"/>
        </w:trPr>
        <w:tc>
          <w:tcPr>
            <w:tcW w:w="2518" w:type="dxa"/>
            <w:vAlign w:val="center"/>
          </w:tcPr>
          <w:p>
            <w:pPr>
              <w:pageBreakBefore w:val="0"/>
              <w:kinsoku/>
              <w:overflowPunct/>
              <w:topLinePunct w:val="0"/>
              <w:bidi w:val="0"/>
              <w:adjustRightInd w:val="0"/>
              <w:snapToGrid w:val="0"/>
              <w:spacing w:beforeAutospacing="0" w:afterAutospacing="0" w:line="360" w:lineRule="auto"/>
              <w:jc w:val="center"/>
              <w:rPr>
                <w:rFonts w:hint="eastAsia" w:ascii="Arial" w:hAnsi="Arial" w:eastAsia="仿宋" w:cs="Arial"/>
                <w:color w:val="auto"/>
                <w:sz w:val="24"/>
                <w:szCs w:val="24"/>
                <w:highlight w:val="none"/>
              </w:rPr>
            </w:pPr>
            <w:r>
              <w:rPr>
                <w:rFonts w:hint="eastAsia" w:ascii="Arial" w:hAnsi="Arial" w:eastAsia="仿宋" w:cs="Arial"/>
                <w:color w:val="auto"/>
                <w:sz w:val="24"/>
                <w:szCs w:val="24"/>
                <w:highlight w:val="none"/>
              </w:rPr>
              <w:t>采购代理机构开户</w:t>
            </w:r>
          </w:p>
          <w:p>
            <w:pPr>
              <w:pageBreakBefore w:val="0"/>
              <w:kinsoku/>
              <w:overflowPunct/>
              <w:topLinePunct w:val="0"/>
              <w:bidi w:val="0"/>
              <w:adjustRightInd w:val="0"/>
              <w:snapToGrid w:val="0"/>
              <w:spacing w:beforeAutospacing="0" w:afterAutospacing="0" w:line="360" w:lineRule="auto"/>
              <w:jc w:val="center"/>
              <w:rPr>
                <w:rFonts w:ascii="Arial" w:hAnsi="Arial" w:eastAsia="仿宋" w:cs="Arial"/>
                <w:color w:val="auto"/>
                <w:sz w:val="24"/>
                <w:szCs w:val="24"/>
                <w:highlight w:val="none"/>
              </w:rPr>
            </w:pPr>
            <w:r>
              <w:rPr>
                <w:rFonts w:hint="eastAsia" w:ascii="Arial" w:hAnsi="Arial" w:eastAsia="仿宋" w:cs="Arial"/>
                <w:color w:val="auto"/>
                <w:sz w:val="24"/>
                <w:szCs w:val="24"/>
                <w:highlight w:val="none"/>
              </w:rPr>
              <w:t>银行</w:t>
            </w:r>
          </w:p>
        </w:tc>
        <w:tc>
          <w:tcPr>
            <w:tcW w:w="7489" w:type="dxa"/>
            <w:vAlign w:val="center"/>
          </w:tcPr>
          <w:p>
            <w:pPr>
              <w:pageBreakBefore w:val="0"/>
              <w:kinsoku/>
              <w:overflowPunct/>
              <w:topLinePunct w:val="0"/>
              <w:bidi w:val="0"/>
              <w:adjustRightInd w:val="0"/>
              <w:snapToGrid w:val="0"/>
              <w:spacing w:beforeAutospacing="0" w:afterAutospacing="0" w:line="360" w:lineRule="auto"/>
              <w:jc w:val="left"/>
              <w:rPr>
                <w:rFonts w:hint="default" w:ascii="Arial" w:hAnsi="Arial" w:eastAsia="仿宋" w:cs="Arial"/>
                <w:color w:val="auto"/>
                <w:sz w:val="24"/>
                <w:szCs w:val="24"/>
                <w:highlight w:val="none"/>
                <w:lang w:val="en-US" w:eastAsia="zh-CN"/>
              </w:rPr>
            </w:pPr>
            <w:r>
              <w:rPr>
                <w:rFonts w:hint="eastAsia" w:ascii="Arial" w:hAnsi="Arial" w:eastAsia="仿宋" w:cs="Arial"/>
                <w:color w:val="auto"/>
                <w:sz w:val="24"/>
                <w:szCs w:val="24"/>
                <w:highlight w:val="none"/>
                <w:lang w:val="en-US" w:eastAsia="zh-CN"/>
              </w:rPr>
              <w:t>上海浦东发展银行西宁万达广场支行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518" w:type="dxa"/>
            <w:vAlign w:val="center"/>
          </w:tcPr>
          <w:p>
            <w:pPr>
              <w:pageBreakBefore w:val="0"/>
              <w:kinsoku/>
              <w:overflowPunct/>
              <w:topLinePunct w:val="0"/>
              <w:bidi w:val="0"/>
              <w:adjustRightInd w:val="0"/>
              <w:snapToGrid w:val="0"/>
              <w:spacing w:beforeAutospacing="0" w:afterAutospacing="0" w:line="360" w:lineRule="auto"/>
              <w:jc w:val="center"/>
              <w:rPr>
                <w:rFonts w:ascii="Arial" w:hAnsi="Arial" w:eastAsia="仿宋" w:cs="Arial"/>
                <w:color w:val="auto"/>
                <w:sz w:val="24"/>
                <w:szCs w:val="24"/>
                <w:highlight w:val="none"/>
              </w:rPr>
            </w:pPr>
            <w:r>
              <w:rPr>
                <w:rFonts w:hint="eastAsia" w:ascii="Arial" w:hAnsi="Arial" w:eastAsia="仿宋" w:cs="Arial"/>
                <w:color w:val="auto"/>
                <w:sz w:val="24"/>
                <w:szCs w:val="24"/>
                <w:highlight w:val="none"/>
              </w:rPr>
              <w:t>收款人</w:t>
            </w:r>
          </w:p>
        </w:tc>
        <w:tc>
          <w:tcPr>
            <w:tcW w:w="7489" w:type="dxa"/>
            <w:vAlign w:val="center"/>
          </w:tcPr>
          <w:p>
            <w:pPr>
              <w:pageBreakBefore w:val="0"/>
              <w:kinsoku/>
              <w:overflowPunct/>
              <w:topLinePunct w:val="0"/>
              <w:bidi w:val="0"/>
              <w:adjustRightInd w:val="0"/>
              <w:snapToGrid w:val="0"/>
              <w:spacing w:beforeAutospacing="0" w:afterAutospacing="0" w:line="360" w:lineRule="auto"/>
              <w:jc w:val="left"/>
              <w:rPr>
                <w:rFonts w:hint="eastAsia" w:ascii="Arial" w:hAnsi="Arial" w:eastAsia="仿宋" w:cs="Arial"/>
                <w:color w:val="auto"/>
                <w:sz w:val="24"/>
                <w:szCs w:val="24"/>
                <w:highlight w:val="none"/>
                <w:lang w:eastAsia="zh-CN"/>
              </w:rPr>
            </w:pPr>
            <w:r>
              <w:rPr>
                <w:rFonts w:hint="eastAsia" w:ascii="Arial" w:hAnsi="Arial" w:eastAsia="仿宋" w:cs="Arial"/>
                <w:color w:val="auto"/>
                <w:sz w:val="24"/>
                <w:szCs w:val="24"/>
                <w:highlight w:val="none"/>
                <w:lang w:val="en-US" w:eastAsia="zh-CN"/>
              </w:rPr>
              <w:t>四川晟菲工程项目管理有限公司青海分公司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518" w:type="dxa"/>
            <w:vAlign w:val="center"/>
          </w:tcPr>
          <w:p>
            <w:pPr>
              <w:pageBreakBefore w:val="0"/>
              <w:kinsoku/>
              <w:overflowPunct/>
              <w:topLinePunct w:val="0"/>
              <w:bidi w:val="0"/>
              <w:adjustRightInd w:val="0"/>
              <w:snapToGrid w:val="0"/>
              <w:spacing w:beforeAutospacing="0" w:afterAutospacing="0" w:line="360" w:lineRule="auto"/>
              <w:jc w:val="center"/>
              <w:rPr>
                <w:rFonts w:ascii="Arial" w:hAnsi="Arial" w:eastAsia="仿宋" w:cs="Arial"/>
                <w:color w:val="auto"/>
                <w:sz w:val="24"/>
                <w:szCs w:val="24"/>
                <w:highlight w:val="none"/>
              </w:rPr>
            </w:pPr>
            <w:r>
              <w:rPr>
                <w:rFonts w:hint="eastAsia" w:ascii="Arial" w:hAnsi="Arial" w:eastAsia="仿宋" w:cs="Arial"/>
                <w:color w:val="auto"/>
                <w:sz w:val="24"/>
                <w:szCs w:val="24"/>
                <w:highlight w:val="none"/>
              </w:rPr>
              <w:t>银行账号</w:t>
            </w:r>
          </w:p>
        </w:tc>
        <w:tc>
          <w:tcPr>
            <w:tcW w:w="7489" w:type="dxa"/>
            <w:vAlign w:val="center"/>
          </w:tcPr>
          <w:p>
            <w:pPr>
              <w:pageBreakBefore w:val="0"/>
              <w:kinsoku/>
              <w:overflowPunct/>
              <w:topLinePunct w:val="0"/>
              <w:bidi w:val="0"/>
              <w:adjustRightInd w:val="0"/>
              <w:snapToGrid w:val="0"/>
              <w:spacing w:beforeAutospacing="0" w:afterAutospacing="0" w:line="360" w:lineRule="auto"/>
              <w:jc w:val="left"/>
              <w:rPr>
                <w:rFonts w:ascii="Arial" w:hAnsi="Arial" w:eastAsia="仿宋" w:cs="Arial"/>
                <w:color w:val="auto"/>
                <w:sz w:val="24"/>
                <w:szCs w:val="24"/>
                <w:highlight w:val="none"/>
              </w:rPr>
            </w:pPr>
            <w:r>
              <w:rPr>
                <w:rFonts w:hint="eastAsia" w:ascii="Arial" w:hAnsi="Arial" w:eastAsia="仿宋" w:cs="Arial"/>
                <w:color w:val="auto"/>
                <w:sz w:val="24"/>
                <w:szCs w:val="24"/>
                <w:highlight w:val="none"/>
                <w:lang w:val="en-US" w:eastAsia="zh-CN"/>
              </w:rPr>
              <w:t>35100078801500000597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518" w:type="dxa"/>
            <w:vAlign w:val="center"/>
          </w:tcPr>
          <w:p>
            <w:pPr>
              <w:widowControl/>
              <w:snapToGrid w:val="0"/>
              <w:spacing w:line="360" w:lineRule="auto"/>
              <w:jc w:val="center"/>
              <w:rPr>
                <w:rFonts w:ascii="Arial" w:hAnsi="Arial" w:eastAsia="仿宋" w:cs="Arial"/>
                <w:color w:val="auto"/>
                <w:sz w:val="24"/>
                <w:szCs w:val="24"/>
                <w:highlight w:val="none"/>
              </w:rPr>
            </w:pPr>
            <w:r>
              <w:rPr>
                <w:rFonts w:ascii="Arial" w:hAnsi="Arial" w:eastAsia="仿宋" w:cs="Arial"/>
                <w:color w:val="auto"/>
                <w:sz w:val="24"/>
                <w:szCs w:val="24"/>
                <w:highlight w:val="none"/>
              </w:rPr>
              <w:t>其他事项</w:t>
            </w:r>
          </w:p>
        </w:tc>
        <w:tc>
          <w:tcPr>
            <w:tcW w:w="7489" w:type="dxa"/>
            <w:vAlign w:val="center"/>
          </w:tcPr>
          <w:p>
            <w:pPr>
              <w:widowControl/>
              <w:snapToGrid w:val="0"/>
              <w:spacing w:line="360" w:lineRule="auto"/>
              <w:rPr>
                <w:rFonts w:ascii="Arial" w:hAnsi="Arial" w:eastAsia="仿宋" w:cs="Arial"/>
                <w:color w:val="auto"/>
                <w:sz w:val="24"/>
                <w:szCs w:val="24"/>
                <w:highlight w:val="none"/>
              </w:rPr>
            </w:pPr>
            <w:r>
              <w:rPr>
                <w:rFonts w:ascii="Arial" w:hAnsi="Arial" w:eastAsia="仿宋" w:cs="Arial"/>
                <w:color w:val="auto"/>
                <w:sz w:val="24"/>
                <w:szCs w:val="24"/>
                <w:highlight w:val="none"/>
              </w:rPr>
              <w:t>本项目</w:t>
            </w:r>
            <w:r>
              <w:rPr>
                <w:rFonts w:hint="eastAsia" w:ascii="Arial" w:hAnsi="Arial" w:eastAsia="仿宋" w:cs="Arial"/>
                <w:color w:val="auto"/>
                <w:sz w:val="24"/>
                <w:szCs w:val="24"/>
                <w:highlight w:val="none"/>
                <w:lang w:val="en-US" w:eastAsia="zh-CN"/>
              </w:rPr>
              <w:t>磋商</w:t>
            </w:r>
            <w:r>
              <w:rPr>
                <w:rFonts w:ascii="Arial" w:hAnsi="Arial" w:eastAsia="仿宋" w:cs="Arial"/>
                <w:color w:val="auto"/>
                <w:sz w:val="24"/>
                <w:szCs w:val="24"/>
                <w:highlight w:val="none"/>
              </w:rPr>
              <w:t>公告在</w:t>
            </w:r>
            <w:r>
              <w:rPr>
                <w:rFonts w:hint="eastAsia" w:ascii="Arial" w:hAnsi="Arial" w:eastAsia="仿宋" w:cs="Arial"/>
                <w:color w:val="auto"/>
                <w:sz w:val="24"/>
                <w:szCs w:val="24"/>
                <w:highlight w:val="none"/>
                <w:lang w:val="en-US" w:eastAsia="zh-CN"/>
              </w:rPr>
              <w:t>青海政府采购网、青海省电子招标投标公共服务平台</w:t>
            </w:r>
            <w:r>
              <w:rPr>
                <w:rFonts w:ascii="Arial" w:hAnsi="Arial" w:eastAsia="仿宋" w:cs="Arial"/>
                <w:color w:val="auto"/>
                <w:sz w:val="24"/>
                <w:szCs w:val="24"/>
                <w:highlight w:val="none"/>
              </w:rPr>
              <w:t>同时发布。公告期限：自青海政府采购网发布之日起5个工作日；公告内容以青海政府采购网发布的为准。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518" w:type="dxa"/>
            <w:vAlign w:val="center"/>
          </w:tcPr>
          <w:p>
            <w:pPr>
              <w:pageBreakBefore w:val="0"/>
              <w:widowControl/>
              <w:kinsoku/>
              <w:overflowPunct/>
              <w:topLinePunct w:val="0"/>
              <w:bidi w:val="0"/>
              <w:adjustRightInd/>
              <w:snapToGrid w:val="0"/>
              <w:spacing w:beforeAutospacing="0" w:afterAutospacing="0" w:line="360" w:lineRule="auto"/>
              <w:jc w:val="left"/>
              <w:rPr>
                <w:rFonts w:ascii="Arial" w:hAnsi="Arial" w:eastAsia="仿宋" w:cs="Arial"/>
                <w:color w:val="auto"/>
                <w:sz w:val="24"/>
                <w:szCs w:val="24"/>
                <w:highlight w:val="none"/>
              </w:rPr>
            </w:pPr>
            <w:r>
              <w:rPr>
                <w:rFonts w:hint="default" w:ascii="Arial" w:hAnsi="Arial" w:eastAsia="仿宋" w:cs="Arial"/>
                <w:color w:val="auto"/>
                <w:sz w:val="24"/>
                <w:szCs w:val="24"/>
                <w:highlight w:val="none"/>
              </w:rPr>
              <w:t>监管部门及电话</w:t>
            </w:r>
          </w:p>
        </w:tc>
        <w:tc>
          <w:tcPr>
            <w:tcW w:w="7489" w:type="dxa"/>
            <w:vAlign w:val="center"/>
          </w:tcPr>
          <w:p>
            <w:pPr>
              <w:widowControl/>
              <w:snapToGrid w:val="0"/>
              <w:spacing w:line="360" w:lineRule="auto"/>
              <w:rPr>
                <w:rFonts w:ascii="Arial" w:hAnsi="Arial" w:eastAsia="仿宋" w:cs="Arial"/>
                <w:color w:val="auto"/>
                <w:sz w:val="24"/>
                <w:szCs w:val="24"/>
                <w:highlight w:val="none"/>
              </w:rPr>
            </w:pPr>
            <w:r>
              <w:rPr>
                <w:rFonts w:ascii="Arial" w:hAnsi="Arial" w:eastAsia="仿宋" w:cs="Arial"/>
                <w:color w:val="auto"/>
                <w:sz w:val="24"/>
                <w:szCs w:val="24"/>
                <w:highlight w:val="none"/>
              </w:rPr>
              <w:t>监督部门</w:t>
            </w:r>
            <w:r>
              <w:rPr>
                <w:rFonts w:hint="eastAsia" w:ascii="Arial" w:hAnsi="Arial" w:eastAsia="仿宋" w:cs="Arial"/>
                <w:color w:val="auto"/>
                <w:sz w:val="24"/>
                <w:szCs w:val="24"/>
                <w:highlight w:val="none"/>
              </w:rPr>
              <w:t>：</w:t>
            </w:r>
            <w:r>
              <w:rPr>
                <w:rFonts w:hint="default" w:ascii="Arial" w:hAnsi="Arial" w:eastAsia="仿宋" w:cs="Arial"/>
                <w:color w:val="auto"/>
                <w:sz w:val="24"/>
                <w:szCs w:val="24"/>
                <w:highlight w:val="none"/>
                <w:lang w:val="en-US" w:eastAsia="zh-CN"/>
              </w:rPr>
              <w:t>甘德县</w:t>
            </w:r>
            <w:r>
              <w:rPr>
                <w:rFonts w:hint="default" w:ascii="Arial" w:hAnsi="Arial" w:eastAsia="仿宋" w:cs="Arial"/>
                <w:color w:val="auto"/>
                <w:sz w:val="24"/>
                <w:szCs w:val="24"/>
                <w:highlight w:val="none"/>
              </w:rPr>
              <w:t>财政局</w:t>
            </w:r>
          </w:p>
          <w:p>
            <w:pPr>
              <w:pageBreakBefore w:val="0"/>
              <w:widowControl/>
              <w:kinsoku/>
              <w:overflowPunct/>
              <w:topLinePunct w:val="0"/>
              <w:bidi w:val="0"/>
              <w:adjustRightInd/>
              <w:snapToGrid w:val="0"/>
              <w:spacing w:beforeAutospacing="0" w:afterAutospacing="0" w:line="360" w:lineRule="auto"/>
              <w:rPr>
                <w:rFonts w:hint="default" w:ascii="Arial" w:hAnsi="Arial" w:eastAsia="仿宋" w:cs="Arial"/>
                <w:color w:val="auto"/>
                <w:sz w:val="24"/>
                <w:szCs w:val="24"/>
                <w:highlight w:val="none"/>
                <w:lang w:val="en-US" w:eastAsia="zh-CN"/>
              </w:rPr>
            </w:pPr>
            <w:r>
              <w:rPr>
                <w:rFonts w:hint="default" w:ascii="Arial" w:hAnsi="Arial" w:eastAsia="仿宋" w:cs="Arial"/>
                <w:color w:val="auto"/>
                <w:sz w:val="24"/>
                <w:szCs w:val="24"/>
                <w:highlight w:val="none"/>
              </w:rPr>
              <w:t>联系电话</w:t>
            </w:r>
            <w:r>
              <w:rPr>
                <w:rFonts w:hint="default" w:ascii="Arial" w:hAnsi="Arial" w:eastAsia="仿宋" w:cs="Arial"/>
                <w:color w:val="auto"/>
                <w:sz w:val="24"/>
                <w:szCs w:val="24"/>
                <w:highlight w:val="none"/>
                <w:lang w:eastAsia="zh-CN"/>
              </w:rPr>
              <w:t>：</w:t>
            </w:r>
            <w:r>
              <w:rPr>
                <w:rFonts w:ascii="Arial" w:hAnsi="Arial" w:eastAsia="仿宋" w:cs="Arial"/>
                <w:color w:val="auto"/>
                <w:sz w:val="24"/>
                <w:szCs w:val="24"/>
                <w:highlight w:val="none"/>
                <w:lang w:val="en-US"/>
              </w:rPr>
              <w:t xml:space="preserve">0975-8304032 </w:t>
            </w:r>
          </w:p>
        </w:tc>
      </w:tr>
    </w:tbl>
    <w:p>
      <w:pPr>
        <w:widowControl/>
        <w:snapToGrid w:val="0"/>
        <w:spacing w:line="360" w:lineRule="auto"/>
        <w:ind w:firstLine="424" w:firstLineChars="177"/>
        <w:jc w:val="left"/>
        <w:rPr>
          <w:rFonts w:ascii="Arial" w:hAnsi="Arial" w:eastAsia="仿宋" w:cs="Arial"/>
          <w:color w:val="auto"/>
          <w:sz w:val="24"/>
          <w:szCs w:val="24"/>
          <w:highlight w:val="none"/>
        </w:rPr>
      </w:pPr>
    </w:p>
    <w:p>
      <w:pPr>
        <w:widowControl/>
        <w:snapToGrid w:val="0"/>
        <w:spacing w:line="360" w:lineRule="auto"/>
        <w:ind w:firstLine="424" w:firstLineChars="177"/>
        <w:jc w:val="left"/>
        <w:rPr>
          <w:rFonts w:ascii="Arial" w:hAnsi="Arial" w:eastAsia="仿宋" w:cs="Arial"/>
          <w:color w:val="auto"/>
          <w:sz w:val="24"/>
          <w:szCs w:val="24"/>
          <w:highlight w:val="none"/>
        </w:rPr>
      </w:pPr>
    </w:p>
    <w:p>
      <w:pPr>
        <w:widowControl/>
        <w:snapToGrid w:val="0"/>
        <w:spacing w:line="360" w:lineRule="auto"/>
        <w:ind w:firstLine="424" w:firstLineChars="177"/>
        <w:jc w:val="left"/>
        <w:rPr>
          <w:rFonts w:ascii="Arial" w:hAnsi="Arial" w:eastAsia="仿宋" w:cs="Arial"/>
          <w:color w:val="auto"/>
          <w:sz w:val="24"/>
          <w:szCs w:val="24"/>
          <w:highlight w:val="none"/>
        </w:rPr>
      </w:pPr>
    </w:p>
    <w:p>
      <w:pPr>
        <w:widowControl/>
        <w:jc w:val="left"/>
        <w:rPr>
          <w:rFonts w:ascii="Arial" w:hAnsi="Arial" w:eastAsia="仿宋" w:cs="Arial"/>
          <w:color w:val="auto"/>
          <w:sz w:val="24"/>
          <w:szCs w:val="24"/>
          <w:highlight w:val="none"/>
        </w:rPr>
      </w:pPr>
      <w:r>
        <w:rPr>
          <w:rFonts w:ascii="Arial" w:hAnsi="Arial" w:eastAsia="仿宋" w:cs="Arial"/>
          <w:color w:val="auto"/>
          <w:sz w:val="24"/>
          <w:szCs w:val="24"/>
          <w:highlight w:val="none"/>
        </w:rPr>
        <w:br w:type="page"/>
      </w:r>
    </w:p>
    <w:p>
      <w:pPr>
        <w:pStyle w:val="3"/>
        <w:jc w:val="center"/>
        <w:rPr>
          <w:rFonts w:ascii="Arial" w:hAnsi="Arial" w:eastAsia="仿宋" w:cs="Arial"/>
          <w:color w:val="auto"/>
          <w:sz w:val="36"/>
          <w:szCs w:val="36"/>
          <w:highlight w:val="none"/>
        </w:rPr>
      </w:pPr>
      <w:bookmarkStart w:id="4" w:name="_Toc31941"/>
      <w:bookmarkStart w:id="5" w:name="_Toc17119"/>
      <w:bookmarkStart w:id="6" w:name="_Toc23535"/>
      <w:bookmarkStart w:id="7" w:name="_Toc17687"/>
      <w:r>
        <w:rPr>
          <w:rFonts w:ascii="Arial" w:hAnsi="Arial" w:eastAsia="仿宋" w:cs="Arial"/>
          <w:color w:val="auto"/>
          <w:sz w:val="36"/>
          <w:szCs w:val="36"/>
          <w:highlight w:val="none"/>
        </w:rPr>
        <w:t>第二部分 投标人须知</w:t>
      </w:r>
      <w:bookmarkEnd w:id="4"/>
      <w:bookmarkEnd w:id="5"/>
      <w:bookmarkEnd w:id="6"/>
      <w:bookmarkEnd w:id="7"/>
    </w:p>
    <w:p>
      <w:pPr>
        <w:pStyle w:val="4"/>
        <w:numPr>
          <w:ilvl w:val="0"/>
          <w:numId w:val="2"/>
        </w:numPr>
        <w:jc w:val="center"/>
        <w:rPr>
          <w:rFonts w:ascii="Arial" w:hAnsi="Arial" w:eastAsia="仿宋" w:cs="Arial"/>
          <w:color w:val="auto"/>
          <w:highlight w:val="none"/>
        </w:rPr>
      </w:pPr>
      <w:bookmarkStart w:id="8" w:name="_Toc10551"/>
      <w:bookmarkStart w:id="9" w:name="_Toc2730"/>
      <w:bookmarkStart w:id="10" w:name="_Toc14743"/>
      <w:bookmarkStart w:id="11" w:name="_Toc14708"/>
      <w:r>
        <w:rPr>
          <w:rFonts w:ascii="Arial" w:hAnsi="Arial" w:eastAsia="仿宋" w:cs="Arial"/>
          <w:color w:val="auto"/>
          <w:highlight w:val="none"/>
        </w:rPr>
        <w:t>说明</w:t>
      </w:r>
      <w:bookmarkEnd w:id="8"/>
      <w:bookmarkEnd w:id="9"/>
      <w:bookmarkEnd w:id="10"/>
      <w:bookmarkEnd w:id="11"/>
    </w:p>
    <w:p>
      <w:pPr>
        <w:pStyle w:val="5"/>
        <w:spacing w:line="360" w:lineRule="auto"/>
        <w:rPr>
          <w:rFonts w:ascii="Arial" w:hAnsi="Arial" w:eastAsia="仿宋" w:cs="Arial"/>
          <w:color w:val="auto"/>
          <w:sz w:val="24"/>
          <w:szCs w:val="24"/>
          <w:highlight w:val="none"/>
        </w:rPr>
      </w:pPr>
      <w:bookmarkStart w:id="12" w:name="_Toc8139"/>
      <w:bookmarkStart w:id="13" w:name="_Toc13068"/>
      <w:bookmarkStart w:id="14" w:name="_Toc6624"/>
      <w:bookmarkStart w:id="15" w:name="_Toc1198"/>
      <w:r>
        <w:rPr>
          <w:rFonts w:ascii="Arial" w:hAnsi="Arial" w:eastAsia="仿宋" w:cs="Arial"/>
          <w:color w:val="auto"/>
          <w:sz w:val="24"/>
          <w:szCs w:val="24"/>
          <w:highlight w:val="none"/>
        </w:rPr>
        <w:t>1.使用范围</w:t>
      </w:r>
      <w:bookmarkEnd w:id="12"/>
      <w:bookmarkEnd w:id="13"/>
      <w:bookmarkEnd w:id="14"/>
      <w:bookmarkEnd w:id="15"/>
    </w:p>
    <w:p>
      <w:pPr>
        <w:snapToGrid w:val="0"/>
        <w:spacing w:line="360" w:lineRule="auto"/>
        <w:ind w:firstLine="484" w:firstLineChars="202"/>
        <w:rPr>
          <w:rFonts w:ascii="Arial" w:hAnsi="Arial" w:eastAsia="仿宋" w:cs="Arial"/>
          <w:color w:val="auto"/>
          <w:sz w:val="24"/>
          <w:szCs w:val="24"/>
          <w:highlight w:val="none"/>
        </w:rPr>
      </w:pPr>
      <w:r>
        <w:rPr>
          <w:rFonts w:ascii="Arial" w:hAnsi="Arial" w:eastAsia="仿宋" w:cs="Arial"/>
          <w:color w:val="auto"/>
          <w:sz w:val="24"/>
          <w:szCs w:val="24"/>
          <w:highlight w:val="none"/>
        </w:rPr>
        <w:t>本次</w:t>
      </w:r>
      <w:r>
        <w:rPr>
          <w:rFonts w:hint="eastAsia" w:ascii="Arial" w:hAnsi="Arial" w:eastAsia="仿宋" w:cs="Arial"/>
          <w:color w:val="auto"/>
          <w:sz w:val="24"/>
          <w:szCs w:val="24"/>
          <w:highlight w:val="none"/>
          <w:lang w:val="en-US" w:eastAsia="zh-CN"/>
        </w:rPr>
        <w:t>采购</w:t>
      </w:r>
      <w:r>
        <w:rPr>
          <w:rFonts w:ascii="Arial" w:hAnsi="Arial" w:eastAsia="仿宋" w:cs="Arial"/>
          <w:color w:val="auto"/>
          <w:sz w:val="24"/>
          <w:szCs w:val="24"/>
          <w:highlight w:val="none"/>
        </w:rPr>
        <w:t>依据采购人的采购计划，仅适用于本</w:t>
      </w:r>
      <w:r>
        <w:rPr>
          <w:rFonts w:hint="eastAsia" w:ascii="Arial" w:hAnsi="Arial" w:eastAsia="仿宋" w:cs="Arial"/>
          <w:color w:val="auto"/>
          <w:sz w:val="24"/>
          <w:szCs w:val="24"/>
          <w:highlight w:val="none"/>
          <w:lang w:val="en-US" w:eastAsia="zh-CN"/>
        </w:rPr>
        <w:t>磋商</w:t>
      </w:r>
      <w:r>
        <w:rPr>
          <w:rFonts w:ascii="Arial" w:hAnsi="Arial" w:eastAsia="仿宋" w:cs="Arial"/>
          <w:color w:val="auto"/>
          <w:sz w:val="24"/>
          <w:szCs w:val="24"/>
          <w:highlight w:val="none"/>
        </w:rPr>
        <w:t>文件中所叙述的项目。</w:t>
      </w:r>
    </w:p>
    <w:p>
      <w:pPr>
        <w:pStyle w:val="5"/>
        <w:spacing w:line="360" w:lineRule="auto"/>
        <w:rPr>
          <w:rFonts w:ascii="Arial" w:hAnsi="Arial" w:eastAsia="仿宋" w:cs="Arial"/>
          <w:color w:val="auto"/>
          <w:sz w:val="24"/>
          <w:szCs w:val="24"/>
          <w:highlight w:val="none"/>
        </w:rPr>
      </w:pPr>
      <w:bookmarkStart w:id="16" w:name="_Toc550"/>
      <w:bookmarkStart w:id="17" w:name="_Toc114"/>
      <w:bookmarkStart w:id="18" w:name="_Toc6315"/>
      <w:bookmarkStart w:id="19" w:name="_Toc30238"/>
      <w:r>
        <w:rPr>
          <w:rFonts w:ascii="Arial" w:hAnsi="Arial" w:eastAsia="仿宋" w:cs="Arial"/>
          <w:color w:val="auto"/>
          <w:sz w:val="24"/>
          <w:szCs w:val="24"/>
          <w:highlight w:val="none"/>
        </w:rPr>
        <w:t>2.采购方式、合格的投标人</w:t>
      </w:r>
      <w:bookmarkEnd w:id="16"/>
      <w:bookmarkEnd w:id="17"/>
      <w:bookmarkEnd w:id="18"/>
      <w:bookmarkEnd w:id="19"/>
    </w:p>
    <w:p>
      <w:pPr>
        <w:snapToGrid w:val="0"/>
        <w:spacing w:line="360" w:lineRule="auto"/>
        <w:ind w:firstLine="484" w:firstLineChars="202"/>
        <w:rPr>
          <w:rFonts w:ascii="Arial" w:hAnsi="Arial" w:eastAsia="仿宋" w:cs="Arial"/>
          <w:color w:val="auto"/>
          <w:sz w:val="24"/>
          <w:szCs w:val="24"/>
          <w:highlight w:val="none"/>
        </w:rPr>
      </w:pPr>
      <w:r>
        <w:rPr>
          <w:rFonts w:ascii="Arial" w:hAnsi="Arial" w:eastAsia="仿宋" w:cs="Arial"/>
          <w:color w:val="auto"/>
          <w:sz w:val="24"/>
          <w:szCs w:val="24"/>
          <w:highlight w:val="none"/>
        </w:rPr>
        <w:t>2.1本次</w:t>
      </w:r>
      <w:r>
        <w:rPr>
          <w:rFonts w:hint="eastAsia" w:ascii="Arial" w:hAnsi="Arial" w:eastAsia="仿宋" w:cs="Arial"/>
          <w:color w:val="auto"/>
          <w:sz w:val="24"/>
          <w:szCs w:val="24"/>
          <w:highlight w:val="none"/>
          <w:lang w:val="en-US" w:eastAsia="zh-CN"/>
        </w:rPr>
        <w:t>采购</w:t>
      </w:r>
      <w:r>
        <w:rPr>
          <w:rFonts w:ascii="Arial" w:hAnsi="Arial" w:eastAsia="仿宋" w:cs="Arial"/>
          <w:color w:val="auto"/>
          <w:sz w:val="24"/>
          <w:szCs w:val="24"/>
          <w:highlight w:val="none"/>
        </w:rPr>
        <w:t>采取</w:t>
      </w:r>
      <w:r>
        <w:rPr>
          <w:rFonts w:hint="eastAsia" w:ascii="Arial" w:hAnsi="Arial" w:eastAsia="仿宋" w:cs="Arial"/>
          <w:color w:val="auto"/>
          <w:sz w:val="24"/>
          <w:szCs w:val="24"/>
          <w:highlight w:val="none"/>
          <w:lang w:val="en-US" w:eastAsia="zh-CN"/>
        </w:rPr>
        <w:t>竞争性磋商</w:t>
      </w:r>
      <w:r>
        <w:rPr>
          <w:rFonts w:ascii="Arial" w:hAnsi="Arial" w:eastAsia="仿宋" w:cs="Arial"/>
          <w:color w:val="auto"/>
          <w:sz w:val="24"/>
          <w:szCs w:val="24"/>
          <w:highlight w:val="none"/>
        </w:rPr>
        <w:t>方式；</w:t>
      </w:r>
    </w:p>
    <w:p>
      <w:pPr>
        <w:snapToGrid w:val="0"/>
        <w:spacing w:line="360" w:lineRule="auto"/>
        <w:ind w:firstLine="484" w:firstLineChars="202"/>
        <w:rPr>
          <w:rFonts w:ascii="Arial" w:hAnsi="Arial" w:eastAsia="仿宋" w:cs="Arial"/>
          <w:color w:val="auto"/>
          <w:sz w:val="24"/>
          <w:szCs w:val="24"/>
          <w:highlight w:val="none"/>
        </w:rPr>
      </w:pPr>
      <w:r>
        <w:rPr>
          <w:rFonts w:ascii="Arial" w:hAnsi="Arial" w:eastAsia="仿宋" w:cs="Arial"/>
          <w:color w:val="auto"/>
          <w:sz w:val="24"/>
          <w:szCs w:val="24"/>
          <w:highlight w:val="none"/>
        </w:rPr>
        <w:t>2.2合格的</w:t>
      </w:r>
      <w:r>
        <w:rPr>
          <w:rFonts w:hint="eastAsia" w:ascii="Arial" w:hAnsi="Arial" w:eastAsia="仿宋" w:cs="Arial"/>
          <w:color w:val="auto"/>
          <w:sz w:val="24"/>
          <w:szCs w:val="24"/>
          <w:highlight w:val="none"/>
          <w:lang w:val="en-US" w:eastAsia="zh-CN"/>
        </w:rPr>
        <w:t>供应商</w:t>
      </w:r>
      <w:r>
        <w:rPr>
          <w:rFonts w:ascii="Arial" w:hAnsi="Arial" w:eastAsia="仿宋" w:cs="Arial"/>
          <w:color w:val="auto"/>
          <w:sz w:val="24"/>
          <w:szCs w:val="24"/>
          <w:highlight w:val="none"/>
        </w:rPr>
        <w:t>：详见第一部分</w:t>
      </w:r>
      <w:r>
        <w:rPr>
          <w:rFonts w:hint="eastAsia" w:ascii="Arial" w:hAnsi="Arial" w:eastAsia="仿宋" w:cs="Arial"/>
          <w:color w:val="auto"/>
          <w:sz w:val="24"/>
          <w:szCs w:val="24"/>
          <w:highlight w:val="none"/>
          <w:lang w:eastAsia="zh-CN"/>
        </w:rPr>
        <w:t>“</w:t>
      </w:r>
      <w:r>
        <w:rPr>
          <w:rFonts w:hint="eastAsia" w:ascii="Arial" w:hAnsi="Arial" w:eastAsia="仿宋" w:cs="Arial"/>
          <w:color w:val="auto"/>
          <w:sz w:val="24"/>
          <w:szCs w:val="24"/>
          <w:highlight w:val="none"/>
          <w:lang w:val="en-US" w:eastAsia="zh-CN"/>
        </w:rPr>
        <w:t>供应商</w:t>
      </w:r>
      <w:r>
        <w:rPr>
          <w:rFonts w:ascii="Arial" w:hAnsi="Arial" w:eastAsia="仿宋" w:cs="Arial"/>
          <w:color w:val="auto"/>
          <w:sz w:val="24"/>
          <w:szCs w:val="24"/>
          <w:highlight w:val="none"/>
        </w:rPr>
        <w:t>资格要求</w:t>
      </w:r>
      <w:r>
        <w:rPr>
          <w:rFonts w:hint="eastAsia" w:ascii="Arial" w:hAnsi="Arial" w:eastAsia="仿宋" w:cs="Arial"/>
          <w:color w:val="auto"/>
          <w:sz w:val="24"/>
          <w:szCs w:val="24"/>
          <w:highlight w:val="none"/>
          <w:lang w:eastAsia="zh-CN"/>
        </w:rPr>
        <w:t>”</w:t>
      </w:r>
      <w:r>
        <w:rPr>
          <w:rFonts w:ascii="Arial" w:hAnsi="Arial" w:eastAsia="仿宋" w:cs="Arial"/>
          <w:color w:val="auto"/>
          <w:sz w:val="24"/>
          <w:szCs w:val="24"/>
          <w:highlight w:val="none"/>
        </w:rPr>
        <w:t>。</w:t>
      </w:r>
    </w:p>
    <w:p>
      <w:pPr>
        <w:snapToGrid w:val="0"/>
        <w:spacing w:line="360" w:lineRule="auto"/>
        <w:ind w:firstLine="484" w:firstLineChars="202"/>
        <w:rPr>
          <w:rFonts w:hint="eastAsia" w:ascii="Arial" w:hAnsi="Arial" w:eastAsia="仿宋" w:cs="Arial"/>
          <w:color w:val="auto"/>
          <w:sz w:val="24"/>
          <w:szCs w:val="24"/>
          <w:highlight w:val="none"/>
          <w:lang w:val="en-US" w:eastAsia="zh-CN"/>
        </w:rPr>
      </w:pPr>
      <w:r>
        <w:rPr>
          <w:rFonts w:hint="eastAsia" w:ascii="Arial" w:hAnsi="Arial" w:eastAsia="仿宋" w:cs="Arial"/>
          <w:color w:val="auto"/>
          <w:sz w:val="24"/>
          <w:szCs w:val="24"/>
          <w:highlight w:val="none"/>
          <w:lang w:val="en-US" w:eastAsia="zh-CN"/>
        </w:rPr>
        <w:t>2.3供应商不得存在下列情形之一：</w:t>
      </w:r>
    </w:p>
    <w:p>
      <w:pPr>
        <w:numPr>
          <w:ilvl w:val="0"/>
          <w:numId w:val="3"/>
        </w:numPr>
        <w:snapToGrid w:val="0"/>
        <w:spacing w:line="360" w:lineRule="auto"/>
        <w:ind w:firstLine="484" w:firstLineChars="202"/>
        <w:rPr>
          <w:rFonts w:hint="eastAsia" w:ascii="Arial" w:hAnsi="Arial" w:eastAsia="仿宋" w:cs="Arial"/>
          <w:color w:val="auto"/>
          <w:sz w:val="24"/>
          <w:szCs w:val="24"/>
          <w:highlight w:val="none"/>
          <w:lang w:val="en-US" w:eastAsia="zh-CN"/>
        </w:rPr>
      </w:pPr>
      <w:r>
        <w:rPr>
          <w:rFonts w:hint="eastAsia" w:ascii="Arial" w:hAnsi="Arial" w:eastAsia="仿宋" w:cs="Arial"/>
          <w:color w:val="auto"/>
          <w:sz w:val="24"/>
          <w:szCs w:val="24"/>
          <w:highlight w:val="none"/>
          <w:lang w:val="en-US" w:eastAsia="zh-CN"/>
        </w:rPr>
        <w:t>为采购人不具有独立法人资格的附属机构（单位）；</w:t>
      </w:r>
    </w:p>
    <w:p>
      <w:pPr>
        <w:numPr>
          <w:ilvl w:val="0"/>
          <w:numId w:val="3"/>
        </w:numPr>
        <w:snapToGrid w:val="0"/>
        <w:spacing w:line="360" w:lineRule="auto"/>
        <w:ind w:firstLine="484" w:firstLineChars="202"/>
        <w:rPr>
          <w:rFonts w:hint="default" w:ascii="Arial" w:hAnsi="Arial" w:eastAsia="仿宋" w:cs="Arial"/>
          <w:color w:val="auto"/>
          <w:sz w:val="24"/>
          <w:szCs w:val="24"/>
          <w:highlight w:val="none"/>
          <w:lang w:val="en-US" w:eastAsia="zh-CN"/>
        </w:rPr>
      </w:pPr>
      <w:r>
        <w:rPr>
          <w:rFonts w:hint="eastAsia" w:ascii="Arial" w:hAnsi="Arial" w:eastAsia="仿宋" w:cs="Arial"/>
          <w:color w:val="auto"/>
          <w:sz w:val="24"/>
          <w:szCs w:val="24"/>
          <w:highlight w:val="none"/>
          <w:lang w:val="en-US" w:eastAsia="zh-CN"/>
        </w:rPr>
        <w:t>为本采购项目前期准备提供设计或咨询服务的，但设计服务总承包的除外；</w:t>
      </w:r>
    </w:p>
    <w:p>
      <w:pPr>
        <w:numPr>
          <w:ilvl w:val="0"/>
          <w:numId w:val="3"/>
        </w:numPr>
        <w:snapToGrid w:val="0"/>
        <w:spacing w:line="360" w:lineRule="auto"/>
        <w:ind w:firstLine="484" w:firstLineChars="202"/>
        <w:rPr>
          <w:rFonts w:hint="default" w:ascii="Arial" w:hAnsi="Arial" w:eastAsia="仿宋" w:cs="Arial"/>
          <w:color w:val="auto"/>
          <w:sz w:val="24"/>
          <w:szCs w:val="24"/>
          <w:highlight w:val="none"/>
          <w:lang w:val="en-US" w:eastAsia="zh-CN"/>
        </w:rPr>
      </w:pPr>
      <w:r>
        <w:rPr>
          <w:rFonts w:hint="eastAsia" w:ascii="Arial" w:hAnsi="Arial" w:eastAsia="仿宋" w:cs="Arial"/>
          <w:color w:val="auto"/>
          <w:sz w:val="24"/>
          <w:szCs w:val="24"/>
          <w:highlight w:val="none"/>
          <w:lang w:val="en-US" w:eastAsia="zh-CN"/>
        </w:rPr>
        <w:t>为本采购项目的代建人；</w:t>
      </w:r>
    </w:p>
    <w:p>
      <w:pPr>
        <w:numPr>
          <w:ilvl w:val="0"/>
          <w:numId w:val="3"/>
        </w:numPr>
        <w:snapToGrid w:val="0"/>
        <w:spacing w:line="360" w:lineRule="auto"/>
        <w:ind w:firstLine="484" w:firstLineChars="202"/>
        <w:rPr>
          <w:rFonts w:hint="default" w:ascii="Arial" w:hAnsi="Arial" w:eastAsia="仿宋" w:cs="Arial"/>
          <w:color w:val="auto"/>
          <w:sz w:val="24"/>
          <w:szCs w:val="24"/>
          <w:highlight w:val="none"/>
          <w:lang w:val="en-US" w:eastAsia="zh-CN"/>
        </w:rPr>
      </w:pPr>
      <w:r>
        <w:rPr>
          <w:rFonts w:hint="eastAsia" w:ascii="Arial" w:hAnsi="Arial" w:eastAsia="仿宋" w:cs="Arial"/>
          <w:color w:val="auto"/>
          <w:sz w:val="24"/>
          <w:szCs w:val="24"/>
          <w:highlight w:val="none"/>
          <w:lang w:val="en-US" w:eastAsia="zh-CN"/>
        </w:rPr>
        <w:t>为本采购项目提供采购代理服务的；</w:t>
      </w:r>
    </w:p>
    <w:p>
      <w:pPr>
        <w:numPr>
          <w:ilvl w:val="0"/>
          <w:numId w:val="3"/>
        </w:numPr>
        <w:snapToGrid w:val="0"/>
        <w:spacing w:line="360" w:lineRule="auto"/>
        <w:ind w:firstLine="484" w:firstLineChars="202"/>
        <w:rPr>
          <w:rFonts w:hint="default" w:ascii="Arial" w:hAnsi="Arial" w:eastAsia="仿宋" w:cs="Arial"/>
          <w:color w:val="auto"/>
          <w:sz w:val="24"/>
          <w:szCs w:val="24"/>
          <w:highlight w:val="none"/>
          <w:lang w:val="en-US" w:eastAsia="zh-CN"/>
        </w:rPr>
      </w:pPr>
      <w:r>
        <w:rPr>
          <w:rFonts w:hint="eastAsia" w:ascii="Arial" w:hAnsi="Arial" w:eastAsia="仿宋" w:cs="Arial"/>
          <w:color w:val="auto"/>
          <w:sz w:val="24"/>
          <w:szCs w:val="24"/>
          <w:highlight w:val="none"/>
          <w:lang w:val="en-US" w:eastAsia="zh-CN"/>
        </w:rPr>
        <w:t>与本采购项目的监理人或代建人或采购代理机构同为一个法定代表人的；</w:t>
      </w:r>
    </w:p>
    <w:p>
      <w:pPr>
        <w:numPr>
          <w:ilvl w:val="0"/>
          <w:numId w:val="3"/>
        </w:numPr>
        <w:snapToGrid w:val="0"/>
        <w:spacing w:line="360" w:lineRule="auto"/>
        <w:ind w:firstLine="484" w:firstLineChars="202"/>
        <w:rPr>
          <w:rFonts w:hint="default" w:ascii="Arial" w:hAnsi="Arial" w:eastAsia="仿宋" w:cs="Arial"/>
          <w:color w:val="auto"/>
          <w:sz w:val="24"/>
          <w:szCs w:val="24"/>
          <w:highlight w:val="none"/>
          <w:lang w:val="en-US" w:eastAsia="zh-CN"/>
        </w:rPr>
      </w:pPr>
      <w:r>
        <w:rPr>
          <w:rFonts w:hint="eastAsia" w:ascii="Arial" w:hAnsi="Arial" w:eastAsia="仿宋" w:cs="Arial"/>
          <w:color w:val="auto"/>
          <w:sz w:val="24"/>
          <w:szCs w:val="24"/>
          <w:highlight w:val="none"/>
          <w:lang w:val="en-US" w:eastAsia="zh-CN"/>
        </w:rPr>
        <w:t>与本采购项目的监理人或代建人或采购代理机构相互控股或参股的；</w:t>
      </w:r>
    </w:p>
    <w:p>
      <w:pPr>
        <w:numPr>
          <w:ilvl w:val="0"/>
          <w:numId w:val="3"/>
        </w:numPr>
        <w:snapToGrid w:val="0"/>
        <w:spacing w:line="360" w:lineRule="auto"/>
        <w:ind w:firstLine="484" w:firstLineChars="202"/>
        <w:rPr>
          <w:rFonts w:hint="default" w:ascii="Arial" w:hAnsi="Arial" w:eastAsia="仿宋" w:cs="Arial"/>
          <w:color w:val="auto"/>
          <w:sz w:val="24"/>
          <w:szCs w:val="24"/>
          <w:highlight w:val="none"/>
          <w:lang w:val="en-US" w:eastAsia="zh-CN"/>
        </w:rPr>
      </w:pPr>
      <w:r>
        <w:rPr>
          <w:rFonts w:hint="eastAsia" w:ascii="Arial" w:hAnsi="Arial" w:eastAsia="仿宋" w:cs="Arial"/>
          <w:color w:val="auto"/>
          <w:sz w:val="24"/>
          <w:szCs w:val="24"/>
          <w:highlight w:val="none"/>
          <w:lang w:val="en-US" w:eastAsia="zh-CN"/>
        </w:rPr>
        <w:t>与本采购项目的监理人或代建人或采购代理机构相互任职或工作的；</w:t>
      </w:r>
    </w:p>
    <w:p>
      <w:pPr>
        <w:numPr>
          <w:ilvl w:val="0"/>
          <w:numId w:val="3"/>
        </w:numPr>
        <w:snapToGrid w:val="0"/>
        <w:spacing w:line="360" w:lineRule="auto"/>
        <w:ind w:firstLine="484" w:firstLineChars="202"/>
        <w:rPr>
          <w:rFonts w:hint="default" w:ascii="Arial" w:hAnsi="Arial" w:eastAsia="仿宋" w:cs="Arial"/>
          <w:color w:val="auto"/>
          <w:sz w:val="24"/>
          <w:szCs w:val="24"/>
          <w:highlight w:val="none"/>
          <w:lang w:val="en-US" w:eastAsia="zh-CN"/>
        </w:rPr>
      </w:pPr>
      <w:r>
        <w:rPr>
          <w:rFonts w:hint="eastAsia" w:ascii="Arial" w:hAnsi="Arial" w:eastAsia="仿宋" w:cs="Arial"/>
          <w:color w:val="auto"/>
          <w:sz w:val="24"/>
          <w:szCs w:val="24"/>
          <w:highlight w:val="none"/>
          <w:lang w:val="en-US" w:eastAsia="zh-CN"/>
        </w:rPr>
        <w:t>被责令停业的；</w:t>
      </w:r>
    </w:p>
    <w:p>
      <w:pPr>
        <w:numPr>
          <w:ilvl w:val="0"/>
          <w:numId w:val="3"/>
        </w:numPr>
        <w:snapToGrid w:val="0"/>
        <w:spacing w:line="360" w:lineRule="auto"/>
        <w:ind w:firstLine="484" w:firstLineChars="202"/>
        <w:rPr>
          <w:rFonts w:hint="default" w:ascii="Arial" w:hAnsi="Arial" w:eastAsia="仿宋" w:cs="Arial"/>
          <w:color w:val="auto"/>
          <w:sz w:val="24"/>
          <w:szCs w:val="24"/>
          <w:highlight w:val="none"/>
          <w:lang w:val="en-US" w:eastAsia="zh-CN"/>
        </w:rPr>
      </w:pPr>
      <w:r>
        <w:rPr>
          <w:rFonts w:hint="eastAsia" w:ascii="Arial" w:hAnsi="Arial" w:eastAsia="仿宋" w:cs="Arial"/>
          <w:color w:val="auto"/>
          <w:sz w:val="24"/>
          <w:szCs w:val="24"/>
          <w:highlight w:val="none"/>
          <w:lang w:val="en-US" w:eastAsia="zh-CN"/>
        </w:rPr>
        <w:t>被暂停或取消磋商资格的；</w:t>
      </w:r>
    </w:p>
    <w:p>
      <w:pPr>
        <w:numPr>
          <w:ilvl w:val="0"/>
          <w:numId w:val="3"/>
        </w:numPr>
        <w:snapToGrid w:val="0"/>
        <w:spacing w:line="360" w:lineRule="auto"/>
        <w:ind w:firstLine="484" w:firstLineChars="202"/>
        <w:rPr>
          <w:rFonts w:hint="default" w:ascii="Arial" w:hAnsi="Arial" w:eastAsia="仿宋" w:cs="Arial"/>
          <w:color w:val="auto"/>
          <w:sz w:val="24"/>
          <w:szCs w:val="24"/>
          <w:highlight w:val="none"/>
          <w:lang w:val="en-US" w:eastAsia="zh-CN"/>
        </w:rPr>
      </w:pPr>
      <w:r>
        <w:rPr>
          <w:rFonts w:hint="eastAsia" w:ascii="Arial" w:hAnsi="Arial" w:eastAsia="仿宋" w:cs="Arial"/>
          <w:color w:val="auto"/>
          <w:sz w:val="24"/>
          <w:szCs w:val="24"/>
          <w:highlight w:val="none"/>
          <w:lang w:val="en-US" w:eastAsia="zh-CN"/>
        </w:rPr>
        <w:t>财产被接管或冻结的；</w:t>
      </w:r>
    </w:p>
    <w:p>
      <w:pPr>
        <w:numPr>
          <w:ilvl w:val="0"/>
          <w:numId w:val="3"/>
        </w:numPr>
        <w:snapToGrid w:val="0"/>
        <w:spacing w:line="360" w:lineRule="auto"/>
        <w:ind w:firstLine="484" w:firstLineChars="202"/>
        <w:rPr>
          <w:rFonts w:hint="default" w:ascii="Arial" w:hAnsi="Arial" w:eastAsia="仿宋" w:cs="Arial"/>
          <w:color w:val="auto"/>
          <w:sz w:val="24"/>
          <w:szCs w:val="24"/>
          <w:highlight w:val="none"/>
          <w:lang w:val="en-US" w:eastAsia="zh-CN"/>
        </w:rPr>
      </w:pPr>
      <w:r>
        <w:rPr>
          <w:rFonts w:hint="eastAsia" w:ascii="Arial" w:hAnsi="Arial" w:eastAsia="仿宋" w:cs="Arial"/>
          <w:color w:val="auto"/>
          <w:sz w:val="24"/>
          <w:szCs w:val="24"/>
          <w:highlight w:val="none"/>
          <w:lang w:val="en-US" w:eastAsia="zh-CN"/>
        </w:rPr>
        <w:t>在最近三年内有骗取中标或严重违约或重大税收问题的；</w:t>
      </w:r>
    </w:p>
    <w:p>
      <w:pPr>
        <w:numPr>
          <w:ilvl w:val="0"/>
          <w:numId w:val="3"/>
        </w:numPr>
        <w:snapToGrid w:val="0"/>
        <w:spacing w:line="360" w:lineRule="auto"/>
        <w:ind w:firstLine="484" w:firstLineChars="202"/>
        <w:rPr>
          <w:rFonts w:hint="default" w:ascii="Arial" w:hAnsi="Arial" w:eastAsia="仿宋" w:cs="Arial"/>
          <w:color w:val="auto"/>
          <w:sz w:val="24"/>
          <w:szCs w:val="24"/>
          <w:highlight w:val="none"/>
          <w:lang w:val="en-US" w:eastAsia="zh-CN"/>
        </w:rPr>
      </w:pPr>
      <w:r>
        <w:rPr>
          <w:rFonts w:hint="eastAsia" w:ascii="Arial" w:hAnsi="Arial" w:eastAsia="仿宋" w:cs="Arial"/>
          <w:color w:val="auto"/>
          <w:sz w:val="24"/>
          <w:szCs w:val="24"/>
          <w:highlight w:val="none"/>
          <w:lang w:val="en-US" w:eastAsia="zh-CN"/>
        </w:rPr>
        <w:t>单位负责人为同一人或者存在控股、管理关系的不同单位，参加同一标段磋商或者未划分标段的同一采购项目磋商的。</w:t>
      </w:r>
    </w:p>
    <w:p>
      <w:pPr>
        <w:pStyle w:val="5"/>
        <w:spacing w:line="360" w:lineRule="auto"/>
        <w:rPr>
          <w:rFonts w:ascii="Arial" w:hAnsi="Arial" w:eastAsia="仿宋" w:cs="Arial"/>
          <w:color w:val="auto"/>
          <w:sz w:val="24"/>
          <w:szCs w:val="24"/>
          <w:highlight w:val="none"/>
        </w:rPr>
      </w:pPr>
      <w:bookmarkStart w:id="20" w:name="_Toc13545"/>
      <w:bookmarkStart w:id="21" w:name="_Toc1262"/>
      <w:bookmarkStart w:id="22" w:name="_Toc4345"/>
      <w:bookmarkStart w:id="23" w:name="_Toc24930"/>
      <w:r>
        <w:rPr>
          <w:rFonts w:ascii="Arial" w:hAnsi="Arial" w:eastAsia="仿宋" w:cs="Arial"/>
          <w:color w:val="auto"/>
          <w:sz w:val="24"/>
          <w:szCs w:val="24"/>
          <w:highlight w:val="none"/>
        </w:rPr>
        <w:t>3.</w:t>
      </w:r>
      <w:r>
        <w:rPr>
          <w:rFonts w:hint="eastAsia" w:ascii="Arial" w:hAnsi="Arial" w:eastAsia="仿宋" w:cs="Arial"/>
          <w:color w:val="auto"/>
          <w:sz w:val="24"/>
          <w:szCs w:val="24"/>
          <w:highlight w:val="none"/>
          <w:lang w:val="en-US" w:eastAsia="zh-CN"/>
        </w:rPr>
        <w:t>磋商</w:t>
      </w:r>
      <w:r>
        <w:rPr>
          <w:rFonts w:ascii="Arial" w:hAnsi="Arial" w:eastAsia="仿宋" w:cs="Arial"/>
          <w:color w:val="auto"/>
          <w:sz w:val="24"/>
          <w:szCs w:val="24"/>
          <w:highlight w:val="none"/>
        </w:rPr>
        <w:t>费用</w:t>
      </w:r>
      <w:bookmarkEnd w:id="20"/>
      <w:bookmarkEnd w:id="21"/>
      <w:bookmarkEnd w:id="22"/>
      <w:bookmarkEnd w:id="23"/>
    </w:p>
    <w:p>
      <w:pPr>
        <w:snapToGrid w:val="0"/>
        <w:spacing w:line="360" w:lineRule="auto"/>
        <w:ind w:firstLine="484" w:firstLineChars="202"/>
        <w:rPr>
          <w:rFonts w:ascii="Arial" w:hAnsi="Arial" w:eastAsia="仿宋" w:cs="Arial"/>
          <w:color w:val="auto"/>
          <w:sz w:val="24"/>
          <w:szCs w:val="24"/>
          <w:highlight w:val="none"/>
        </w:rPr>
      </w:pPr>
      <w:r>
        <w:rPr>
          <w:rFonts w:hint="eastAsia" w:ascii="Arial" w:hAnsi="Arial" w:eastAsia="仿宋" w:cs="Arial"/>
          <w:color w:val="auto"/>
          <w:sz w:val="24"/>
          <w:szCs w:val="24"/>
          <w:highlight w:val="none"/>
          <w:lang w:val="en-US" w:eastAsia="zh-CN"/>
        </w:rPr>
        <w:t>供应商</w:t>
      </w:r>
      <w:r>
        <w:rPr>
          <w:rFonts w:ascii="Arial" w:hAnsi="Arial" w:eastAsia="仿宋" w:cs="Arial"/>
          <w:color w:val="auto"/>
          <w:sz w:val="24"/>
          <w:szCs w:val="24"/>
          <w:highlight w:val="none"/>
        </w:rPr>
        <w:t>应自愿承担参加本次</w:t>
      </w:r>
      <w:r>
        <w:rPr>
          <w:rFonts w:hint="eastAsia" w:ascii="Arial" w:hAnsi="Arial" w:eastAsia="仿宋" w:cs="Arial"/>
          <w:color w:val="auto"/>
          <w:sz w:val="24"/>
          <w:szCs w:val="24"/>
          <w:highlight w:val="none"/>
          <w:lang w:val="en-US" w:eastAsia="zh-CN"/>
        </w:rPr>
        <w:t>磋商</w:t>
      </w:r>
      <w:r>
        <w:rPr>
          <w:rFonts w:ascii="Arial" w:hAnsi="Arial" w:eastAsia="仿宋" w:cs="Arial"/>
          <w:color w:val="auto"/>
          <w:sz w:val="24"/>
          <w:szCs w:val="24"/>
          <w:highlight w:val="none"/>
        </w:rPr>
        <w:t>有关的费用。采购代理机构对</w:t>
      </w:r>
      <w:r>
        <w:rPr>
          <w:rFonts w:hint="eastAsia" w:ascii="Arial" w:hAnsi="Arial" w:eastAsia="仿宋" w:cs="Arial"/>
          <w:color w:val="auto"/>
          <w:sz w:val="24"/>
          <w:szCs w:val="24"/>
          <w:highlight w:val="none"/>
          <w:lang w:val="en-US" w:eastAsia="zh-CN"/>
        </w:rPr>
        <w:t>供应商</w:t>
      </w:r>
      <w:r>
        <w:rPr>
          <w:rFonts w:ascii="Arial" w:hAnsi="Arial" w:eastAsia="仿宋" w:cs="Arial"/>
          <w:color w:val="auto"/>
          <w:sz w:val="24"/>
          <w:szCs w:val="24"/>
          <w:highlight w:val="none"/>
        </w:rPr>
        <w:t>发生的费用不承担任何责任。</w:t>
      </w:r>
    </w:p>
    <w:p>
      <w:pPr>
        <w:pStyle w:val="4"/>
        <w:numPr>
          <w:ilvl w:val="0"/>
          <w:numId w:val="2"/>
        </w:numPr>
        <w:spacing w:line="360" w:lineRule="auto"/>
        <w:jc w:val="center"/>
        <w:rPr>
          <w:rFonts w:ascii="Arial" w:hAnsi="Arial" w:eastAsia="仿宋" w:cs="Arial"/>
          <w:color w:val="auto"/>
          <w:highlight w:val="none"/>
        </w:rPr>
      </w:pPr>
      <w:bookmarkStart w:id="24" w:name="_Toc13700"/>
      <w:bookmarkStart w:id="25" w:name="_Toc27223"/>
      <w:bookmarkStart w:id="26" w:name="_Toc17183"/>
      <w:bookmarkStart w:id="27" w:name="_Toc7557"/>
      <w:r>
        <w:rPr>
          <w:rFonts w:hint="eastAsia" w:ascii="Arial" w:hAnsi="Arial" w:eastAsia="仿宋" w:cs="Arial"/>
          <w:color w:val="auto"/>
          <w:highlight w:val="none"/>
          <w:lang w:val="en-US" w:eastAsia="zh-CN"/>
        </w:rPr>
        <w:t>磋商</w:t>
      </w:r>
      <w:r>
        <w:rPr>
          <w:rFonts w:ascii="Arial" w:hAnsi="Arial" w:eastAsia="仿宋" w:cs="Arial"/>
          <w:color w:val="auto"/>
          <w:highlight w:val="none"/>
        </w:rPr>
        <w:t>文件说明</w:t>
      </w:r>
      <w:bookmarkEnd w:id="24"/>
      <w:bookmarkEnd w:id="25"/>
      <w:bookmarkEnd w:id="26"/>
      <w:bookmarkEnd w:id="27"/>
    </w:p>
    <w:p>
      <w:pPr>
        <w:pStyle w:val="5"/>
        <w:spacing w:line="360" w:lineRule="auto"/>
        <w:rPr>
          <w:rFonts w:ascii="Arial" w:hAnsi="Arial" w:eastAsia="仿宋" w:cs="Arial"/>
          <w:color w:val="auto"/>
          <w:sz w:val="24"/>
          <w:szCs w:val="24"/>
          <w:highlight w:val="none"/>
        </w:rPr>
      </w:pPr>
      <w:bookmarkStart w:id="28" w:name="_Toc5665"/>
      <w:bookmarkStart w:id="29" w:name="_Toc29679"/>
      <w:bookmarkStart w:id="30" w:name="_Toc28419"/>
      <w:bookmarkStart w:id="31" w:name="_Toc23885"/>
      <w:r>
        <w:rPr>
          <w:rFonts w:ascii="Arial" w:hAnsi="Arial" w:eastAsia="仿宋" w:cs="Arial"/>
          <w:color w:val="auto"/>
          <w:sz w:val="24"/>
          <w:szCs w:val="24"/>
          <w:highlight w:val="none"/>
        </w:rPr>
        <w:t>4.</w:t>
      </w:r>
      <w:r>
        <w:rPr>
          <w:rFonts w:hint="eastAsia" w:ascii="Arial" w:hAnsi="Arial" w:eastAsia="仿宋" w:cs="Arial"/>
          <w:color w:val="auto"/>
          <w:sz w:val="24"/>
          <w:szCs w:val="24"/>
          <w:highlight w:val="none"/>
          <w:lang w:val="en-US" w:eastAsia="zh-CN"/>
        </w:rPr>
        <w:t>磋商</w:t>
      </w:r>
      <w:r>
        <w:rPr>
          <w:rFonts w:ascii="Arial" w:hAnsi="Arial" w:eastAsia="仿宋" w:cs="Arial"/>
          <w:color w:val="auto"/>
          <w:sz w:val="24"/>
          <w:szCs w:val="24"/>
          <w:highlight w:val="none"/>
        </w:rPr>
        <w:t>文件的构成</w:t>
      </w:r>
      <w:bookmarkEnd w:id="28"/>
      <w:bookmarkEnd w:id="29"/>
      <w:bookmarkEnd w:id="30"/>
      <w:bookmarkEnd w:id="31"/>
    </w:p>
    <w:p>
      <w:pPr>
        <w:snapToGrid w:val="0"/>
        <w:spacing w:line="360" w:lineRule="auto"/>
        <w:ind w:firstLine="484" w:firstLineChars="202"/>
        <w:rPr>
          <w:rFonts w:ascii="Arial" w:hAnsi="Arial" w:eastAsia="仿宋" w:cs="Arial"/>
          <w:color w:val="auto"/>
          <w:sz w:val="24"/>
          <w:szCs w:val="24"/>
          <w:highlight w:val="none"/>
        </w:rPr>
      </w:pPr>
      <w:r>
        <w:rPr>
          <w:rFonts w:ascii="Arial" w:hAnsi="Arial" w:eastAsia="仿宋" w:cs="Arial"/>
          <w:color w:val="auto"/>
          <w:sz w:val="24"/>
          <w:szCs w:val="24"/>
          <w:highlight w:val="none"/>
        </w:rPr>
        <w:t>4.1</w:t>
      </w:r>
      <w:r>
        <w:rPr>
          <w:rFonts w:hint="eastAsia" w:ascii="Arial" w:hAnsi="Arial" w:eastAsia="仿宋" w:cs="Arial"/>
          <w:color w:val="auto"/>
          <w:sz w:val="24"/>
          <w:szCs w:val="24"/>
          <w:highlight w:val="none"/>
          <w:lang w:val="en-US" w:eastAsia="zh-CN"/>
        </w:rPr>
        <w:t>磋商</w:t>
      </w:r>
      <w:r>
        <w:rPr>
          <w:rFonts w:ascii="Arial" w:hAnsi="Arial" w:eastAsia="仿宋" w:cs="Arial"/>
          <w:color w:val="auto"/>
          <w:sz w:val="24"/>
          <w:szCs w:val="24"/>
          <w:highlight w:val="none"/>
        </w:rPr>
        <w:t>文件包括：</w:t>
      </w:r>
    </w:p>
    <w:p>
      <w:pPr>
        <w:snapToGrid w:val="0"/>
        <w:spacing w:line="360" w:lineRule="auto"/>
        <w:ind w:firstLine="484" w:firstLineChars="202"/>
        <w:rPr>
          <w:rFonts w:hint="default" w:ascii="Arial" w:hAnsi="Arial" w:eastAsia="仿宋" w:cs="Arial"/>
          <w:color w:val="auto"/>
          <w:sz w:val="24"/>
          <w:szCs w:val="24"/>
          <w:highlight w:val="none"/>
          <w:lang w:val="en-US" w:eastAsia="zh-CN"/>
        </w:rPr>
      </w:pPr>
      <w:r>
        <w:rPr>
          <w:rFonts w:ascii="Arial" w:hAnsi="Arial" w:eastAsia="仿宋" w:cs="Arial"/>
          <w:color w:val="auto"/>
          <w:sz w:val="24"/>
          <w:szCs w:val="24"/>
          <w:highlight w:val="none"/>
        </w:rPr>
        <w:t>（1）</w:t>
      </w:r>
      <w:r>
        <w:rPr>
          <w:rFonts w:hint="eastAsia" w:ascii="Arial" w:hAnsi="Arial" w:eastAsia="仿宋" w:cs="Arial"/>
          <w:color w:val="auto"/>
          <w:sz w:val="24"/>
          <w:szCs w:val="24"/>
          <w:highlight w:val="none"/>
          <w:lang w:val="en-US" w:eastAsia="zh-CN"/>
        </w:rPr>
        <w:t>竞争性磋商公告</w:t>
      </w:r>
    </w:p>
    <w:p>
      <w:pPr>
        <w:snapToGrid w:val="0"/>
        <w:spacing w:line="360" w:lineRule="auto"/>
        <w:ind w:firstLine="484" w:firstLineChars="202"/>
        <w:rPr>
          <w:rFonts w:ascii="Arial" w:hAnsi="Arial" w:eastAsia="仿宋" w:cs="Arial"/>
          <w:color w:val="auto"/>
          <w:sz w:val="24"/>
          <w:szCs w:val="24"/>
          <w:highlight w:val="none"/>
        </w:rPr>
      </w:pPr>
      <w:r>
        <w:rPr>
          <w:rFonts w:ascii="Arial" w:hAnsi="Arial" w:eastAsia="仿宋" w:cs="Arial"/>
          <w:color w:val="auto"/>
          <w:sz w:val="24"/>
          <w:szCs w:val="24"/>
          <w:highlight w:val="none"/>
        </w:rPr>
        <w:t>（2）</w:t>
      </w:r>
      <w:r>
        <w:rPr>
          <w:rFonts w:hint="eastAsia" w:ascii="Arial" w:hAnsi="Arial" w:eastAsia="仿宋" w:cs="Arial"/>
          <w:color w:val="auto"/>
          <w:sz w:val="24"/>
          <w:szCs w:val="24"/>
          <w:highlight w:val="none"/>
          <w:lang w:val="en-US" w:eastAsia="zh-CN"/>
        </w:rPr>
        <w:t>供应商</w:t>
      </w:r>
      <w:r>
        <w:rPr>
          <w:rFonts w:ascii="Arial" w:hAnsi="Arial" w:eastAsia="仿宋" w:cs="Arial"/>
          <w:color w:val="auto"/>
          <w:sz w:val="24"/>
          <w:szCs w:val="24"/>
          <w:highlight w:val="none"/>
        </w:rPr>
        <w:t>须知</w:t>
      </w:r>
    </w:p>
    <w:p>
      <w:pPr>
        <w:snapToGrid w:val="0"/>
        <w:spacing w:line="360" w:lineRule="auto"/>
        <w:ind w:firstLine="484" w:firstLineChars="202"/>
        <w:rPr>
          <w:rFonts w:ascii="Arial" w:hAnsi="Arial" w:eastAsia="仿宋" w:cs="Arial"/>
          <w:color w:val="auto"/>
          <w:sz w:val="24"/>
          <w:szCs w:val="24"/>
          <w:highlight w:val="none"/>
        </w:rPr>
      </w:pPr>
      <w:r>
        <w:rPr>
          <w:rFonts w:ascii="Arial" w:hAnsi="Arial" w:eastAsia="仿宋" w:cs="Arial"/>
          <w:color w:val="auto"/>
          <w:sz w:val="24"/>
          <w:szCs w:val="24"/>
          <w:highlight w:val="none"/>
        </w:rPr>
        <w:t>（3）青海省政府采购项目合同书范本</w:t>
      </w:r>
    </w:p>
    <w:p>
      <w:pPr>
        <w:snapToGrid w:val="0"/>
        <w:spacing w:line="360" w:lineRule="auto"/>
        <w:ind w:firstLine="484" w:firstLineChars="202"/>
        <w:rPr>
          <w:rFonts w:ascii="Arial" w:hAnsi="Arial" w:eastAsia="仿宋" w:cs="Arial"/>
          <w:color w:val="auto"/>
          <w:sz w:val="24"/>
          <w:szCs w:val="24"/>
          <w:highlight w:val="none"/>
        </w:rPr>
      </w:pPr>
      <w:r>
        <w:rPr>
          <w:rFonts w:ascii="Arial" w:hAnsi="Arial" w:eastAsia="仿宋" w:cs="Arial"/>
          <w:color w:val="auto"/>
          <w:sz w:val="24"/>
          <w:szCs w:val="24"/>
          <w:highlight w:val="none"/>
        </w:rPr>
        <w:t>（4）</w:t>
      </w:r>
      <w:r>
        <w:rPr>
          <w:rFonts w:hint="eastAsia" w:ascii="Arial" w:hAnsi="Arial" w:eastAsia="仿宋" w:cs="Arial"/>
          <w:color w:val="auto"/>
          <w:sz w:val="24"/>
          <w:szCs w:val="24"/>
          <w:highlight w:val="none"/>
          <w:lang w:val="en-US" w:eastAsia="zh-CN"/>
        </w:rPr>
        <w:t>磋商</w:t>
      </w:r>
      <w:r>
        <w:rPr>
          <w:rFonts w:ascii="Arial" w:hAnsi="Arial" w:eastAsia="仿宋" w:cs="Arial"/>
          <w:color w:val="auto"/>
          <w:sz w:val="24"/>
          <w:szCs w:val="24"/>
          <w:highlight w:val="none"/>
        </w:rPr>
        <w:t>文件格式</w:t>
      </w:r>
    </w:p>
    <w:p>
      <w:pPr>
        <w:snapToGrid w:val="0"/>
        <w:spacing w:line="360" w:lineRule="auto"/>
        <w:ind w:firstLine="484" w:firstLineChars="202"/>
        <w:rPr>
          <w:rFonts w:hint="default" w:ascii="Arial" w:hAnsi="Arial" w:eastAsia="仿宋" w:cs="Arial"/>
          <w:color w:val="auto"/>
          <w:sz w:val="24"/>
          <w:szCs w:val="24"/>
          <w:highlight w:val="none"/>
          <w:lang w:val="en-US" w:eastAsia="zh-CN"/>
        </w:rPr>
      </w:pPr>
      <w:r>
        <w:rPr>
          <w:rFonts w:ascii="Arial" w:hAnsi="Arial" w:eastAsia="仿宋" w:cs="Arial"/>
          <w:color w:val="auto"/>
          <w:sz w:val="24"/>
          <w:szCs w:val="24"/>
          <w:highlight w:val="none"/>
        </w:rPr>
        <w:t>（5）</w:t>
      </w:r>
      <w:r>
        <w:rPr>
          <w:rFonts w:hint="eastAsia" w:ascii="Arial" w:hAnsi="Arial" w:eastAsia="仿宋" w:cs="Arial"/>
          <w:color w:val="auto"/>
          <w:sz w:val="24"/>
          <w:szCs w:val="24"/>
          <w:highlight w:val="none"/>
          <w:lang w:val="en-US" w:eastAsia="zh-CN"/>
        </w:rPr>
        <w:t>采购项目要求</w:t>
      </w:r>
    </w:p>
    <w:p>
      <w:pPr>
        <w:snapToGrid w:val="0"/>
        <w:spacing w:line="360" w:lineRule="auto"/>
        <w:ind w:firstLine="484" w:firstLineChars="202"/>
        <w:rPr>
          <w:rFonts w:ascii="Arial" w:hAnsi="Arial" w:eastAsia="仿宋" w:cs="Arial"/>
          <w:color w:val="auto"/>
          <w:sz w:val="24"/>
          <w:szCs w:val="24"/>
          <w:highlight w:val="none"/>
        </w:rPr>
      </w:pPr>
      <w:r>
        <w:rPr>
          <w:rFonts w:ascii="Arial" w:hAnsi="Arial" w:eastAsia="仿宋" w:cs="Arial"/>
          <w:color w:val="auto"/>
          <w:sz w:val="24"/>
          <w:szCs w:val="24"/>
          <w:highlight w:val="none"/>
        </w:rPr>
        <w:t>（</w:t>
      </w:r>
      <w:r>
        <w:rPr>
          <w:rFonts w:hint="eastAsia" w:ascii="Arial" w:hAnsi="Arial" w:eastAsia="仿宋" w:cs="Arial"/>
          <w:color w:val="auto"/>
          <w:sz w:val="24"/>
          <w:szCs w:val="24"/>
          <w:highlight w:val="none"/>
          <w:lang w:val="en-US" w:eastAsia="zh-CN"/>
        </w:rPr>
        <w:t>6</w:t>
      </w:r>
      <w:r>
        <w:rPr>
          <w:rFonts w:ascii="Arial" w:hAnsi="Arial" w:eastAsia="仿宋" w:cs="Arial"/>
          <w:color w:val="auto"/>
          <w:sz w:val="24"/>
          <w:szCs w:val="24"/>
          <w:highlight w:val="none"/>
        </w:rPr>
        <w:t>）采购过程中发生的澄清、变更和补充文件</w:t>
      </w:r>
    </w:p>
    <w:p>
      <w:pPr>
        <w:snapToGrid w:val="0"/>
        <w:spacing w:line="360" w:lineRule="auto"/>
        <w:ind w:firstLine="484" w:firstLineChars="202"/>
        <w:rPr>
          <w:rFonts w:ascii="Arial" w:hAnsi="Arial" w:eastAsia="仿宋" w:cs="Arial"/>
          <w:color w:val="auto"/>
          <w:sz w:val="24"/>
          <w:szCs w:val="24"/>
          <w:highlight w:val="none"/>
        </w:rPr>
      </w:pPr>
      <w:r>
        <w:rPr>
          <w:rFonts w:ascii="Arial" w:hAnsi="Arial" w:eastAsia="仿宋" w:cs="Arial"/>
          <w:color w:val="auto"/>
          <w:sz w:val="24"/>
          <w:szCs w:val="24"/>
          <w:highlight w:val="none"/>
        </w:rPr>
        <w:t>4.2</w:t>
      </w:r>
      <w:r>
        <w:rPr>
          <w:rFonts w:hint="eastAsia" w:ascii="Arial" w:hAnsi="Arial" w:eastAsia="仿宋" w:cs="Arial"/>
          <w:color w:val="auto"/>
          <w:sz w:val="24"/>
          <w:szCs w:val="24"/>
          <w:highlight w:val="none"/>
          <w:lang w:val="en-US" w:eastAsia="zh-CN"/>
        </w:rPr>
        <w:t>供应商</w:t>
      </w:r>
      <w:r>
        <w:rPr>
          <w:rFonts w:ascii="Arial" w:hAnsi="Arial" w:eastAsia="仿宋" w:cs="Arial"/>
          <w:color w:val="auto"/>
          <w:sz w:val="24"/>
          <w:szCs w:val="24"/>
          <w:highlight w:val="none"/>
        </w:rPr>
        <w:t>应当按照</w:t>
      </w:r>
      <w:r>
        <w:rPr>
          <w:rFonts w:hint="eastAsia" w:ascii="Arial" w:hAnsi="Arial" w:eastAsia="仿宋" w:cs="Arial"/>
          <w:color w:val="auto"/>
          <w:sz w:val="24"/>
          <w:szCs w:val="24"/>
          <w:highlight w:val="none"/>
          <w:lang w:val="en-US" w:eastAsia="zh-CN"/>
        </w:rPr>
        <w:t>磋商</w:t>
      </w:r>
      <w:r>
        <w:rPr>
          <w:rFonts w:ascii="Arial" w:hAnsi="Arial" w:eastAsia="仿宋" w:cs="Arial"/>
          <w:color w:val="auto"/>
          <w:sz w:val="24"/>
          <w:szCs w:val="24"/>
          <w:highlight w:val="none"/>
        </w:rPr>
        <w:t>文件的要求编制</w:t>
      </w:r>
      <w:r>
        <w:rPr>
          <w:rFonts w:hint="eastAsia" w:ascii="Arial" w:hAnsi="Arial" w:eastAsia="仿宋" w:cs="Arial"/>
          <w:color w:val="auto"/>
          <w:sz w:val="24"/>
          <w:szCs w:val="24"/>
          <w:highlight w:val="none"/>
          <w:lang w:val="en-US" w:eastAsia="zh-CN"/>
        </w:rPr>
        <w:t>响应</w:t>
      </w:r>
      <w:r>
        <w:rPr>
          <w:rFonts w:ascii="Arial" w:hAnsi="Arial" w:eastAsia="仿宋" w:cs="Arial"/>
          <w:color w:val="auto"/>
          <w:sz w:val="24"/>
          <w:szCs w:val="24"/>
          <w:highlight w:val="none"/>
        </w:rPr>
        <w:t>文件。</w:t>
      </w:r>
      <w:r>
        <w:rPr>
          <w:rFonts w:hint="eastAsia" w:ascii="Arial" w:hAnsi="Arial" w:eastAsia="仿宋" w:cs="Arial"/>
          <w:color w:val="auto"/>
          <w:sz w:val="24"/>
          <w:szCs w:val="24"/>
          <w:highlight w:val="none"/>
          <w:lang w:val="en-US" w:eastAsia="zh-CN"/>
        </w:rPr>
        <w:t>响应</w:t>
      </w:r>
      <w:r>
        <w:rPr>
          <w:rFonts w:ascii="Arial" w:hAnsi="Arial" w:eastAsia="仿宋" w:cs="Arial"/>
          <w:color w:val="auto"/>
          <w:sz w:val="24"/>
          <w:szCs w:val="24"/>
          <w:highlight w:val="none"/>
        </w:rPr>
        <w:t>文件应当对</w:t>
      </w:r>
      <w:r>
        <w:rPr>
          <w:rFonts w:hint="eastAsia" w:ascii="Arial" w:hAnsi="Arial" w:eastAsia="仿宋" w:cs="Arial"/>
          <w:color w:val="auto"/>
          <w:sz w:val="24"/>
          <w:szCs w:val="24"/>
          <w:highlight w:val="none"/>
          <w:lang w:val="en-US" w:eastAsia="zh-CN"/>
        </w:rPr>
        <w:t>磋商</w:t>
      </w:r>
      <w:r>
        <w:rPr>
          <w:rFonts w:ascii="Arial" w:hAnsi="Arial" w:eastAsia="仿宋" w:cs="Arial"/>
          <w:color w:val="auto"/>
          <w:sz w:val="24"/>
          <w:szCs w:val="24"/>
          <w:highlight w:val="none"/>
        </w:rPr>
        <w:t>文件提出的要求和条件作出明确响应。</w:t>
      </w:r>
    </w:p>
    <w:p>
      <w:pPr>
        <w:pStyle w:val="5"/>
        <w:spacing w:line="360" w:lineRule="auto"/>
        <w:rPr>
          <w:rFonts w:ascii="Arial" w:hAnsi="Arial" w:eastAsia="仿宋" w:cs="Arial"/>
          <w:color w:val="auto"/>
          <w:sz w:val="24"/>
          <w:szCs w:val="24"/>
          <w:highlight w:val="none"/>
        </w:rPr>
      </w:pPr>
      <w:bookmarkStart w:id="32" w:name="_Toc29800"/>
      <w:bookmarkStart w:id="33" w:name="_Toc31821"/>
      <w:bookmarkStart w:id="34" w:name="_Toc26030"/>
      <w:bookmarkStart w:id="35" w:name="_Toc17141"/>
      <w:r>
        <w:rPr>
          <w:rFonts w:ascii="Arial" w:hAnsi="Arial" w:eastAsia="仿宋" w:cs="Arial"/>
          <w:color w:val="auto"/>
          <w:sz w:val="24"/>
          <w:szCs w:val="24"/>
          <w:highlight w:val="none"/>
        </w:rPr>
        <w:t>5.</w:t>
      </w:r>
      <w:r>
        <w:rPr>
          <w:rFonts w:hint="eastAsia" w:ascii="Arial" w:hAnsi="Arial" w:eastAsia="仿宋" w:cs="Arial"/>
          <w:color w:val="auto"/>
          <w:sz w:val="24"/>
          <w:szCs w:val="24"/>
          <w:highlight w:val="none"/>
          <w:lang w:val="en-US" w:eastAsia="zh-CN"/>
        </w:rPr>
        <w:t>磋商</w:t>
      </w:r>
      <w:r>
        <w:rPr>
          <w:rFonts w:ascii="Arial" w:hAnsi="Arial" w:eastAsia="仿宋" w:cs="Arial"/>
          <w:color w:val="auto"/>
          <w:sz w:val="24"/>
          <w:szCs w:val="24"/>
          <w:highlight w:val="none"/>
        </w:rPr>
        <w:t>公告、</w:t>
      </w:r>
      <w:r>
        <w:rPr>
          <w:rFonts w:hint="eastAsia" w:ascii="Arial" w:hAnsi="Arial" w:eastAsia="仿宋" w:cs="Arial"/>
          <w:color w:val="auto"/>
          <w:sz w:val="24"/>
          <w:szCs w:val="24"/>
          <w:highlight w:val="none"/>
          <w:lang w:val="en-US" w:eastAsia="zh-CN"/>
        </w:rPr>
        <w:t>磋商</w:t>
      </w:r>
      <w:r>
        <w:rPr>
          <w:rFonts w:ascii="Arial" w:hAnsi="Arial" w:eastAsia="仿宋" w:cs="Arial"/>
          <w:color w:val="auto"/>
          <w:sz w:val="24"/>
          <w:szCs w:val="24"/>
          <w:highlight w:val="none"/>
        </w:rPr>
        <w:t>文件、采购活动</w:t>
      </w:r>
      <w:r>
        <w:rPr>
          <w:rFonts w:hint="eastAsia" w:ascii="Arial" w:hAnsi="Arial" w:eastAsia="仿宋" w:cs="Arial"/>
          <w:color w:val="auto"/>
          <w:sz w:val="24"/>
          <w:szCs w:val="24"/>
          <w:highlight w:val="none"/>
          <w:lang w:val="en-US" w:eastAsia="zh-CN"/>
        </w:rPr>
        <w:t>成交</w:t>
      </w:r>
      <w:r>
        <w:rPr>
          <w:rFonts w:ascii="Arial" w:hAnsi="Arial" w:eastAsia="仿宋" w:cs="Arial"/>
          <w:color w:val="auto"/>
          <w:sz w:val="24"/>
          <w:szCs w:val="24"/>
          <w:highlight w:val="none"/>
        </w:rPr>
        <w:t>结果的质疑</w:t>
      </w:r>
      <w:bookmarkEnd w:id="32"/>
      <w:bookmarkEnd w:id="33"/>
      <w:bookmarkEnd w:id="34"/>
      <w:bookmarkEnd w:id="35"/>
    </w:p>
    <w:p>
      <w:pPr>
        <w:snapToGrid w:val="0"/>
        <w:spacing w:line="360" w:lineRule="auto"/>
        <w:ind w:firstLine="484" w:firstLineChars="202"/>
        <w:rPr>
          <w:rFonts w:ascii="Arial" w:hAnsi="Arial" w:eastAsia="仿宋" w:cs="Arial"/>
          <w:color w:val="auto"/>
          <w:sz w:val="24"/>
          <w:szCs w:val="24"/>
          <w:highlight w:val="none"/>
        </w:rPr>
      </w:pPr>
      <w:r>
        <w:rPr>
          <w:rFonts w:hint="eastAsia" w:ascii="Arial" w:hAnsi="Arial" w:eastAsia="仿宋" w:cs="Arial"/>
          <w:color w:val="auto"/>
          <w:sz w:val="24"/>
          <w:szCs w:val="24"/>
          <w:highlight w:val="none"/>
          <w:lang w:val="en-US" w:eastAsia="zh-CN"/>
        </w:rPr>
        <w:t>供应商</w:t>
      </w:r>
      <w:r>
        <w:rPr>
          <w:rFonts w:ascii="Arial" w:hAnsi="Arial" w:eastAsia="仿宋" w:cs="Arial"/>
          <w:color w:val="auto"/>
          <w:sz w:val="24"/>
          <w:szCs w:val="24"/>
          <w:highlight w:val="none"/>
        </w:rPr>
        <w:t>认为</w:t>
      </w:r>
      <w:r>
        <w:rPr>
          <w:rFonts w:hint="eastAsia" w:ascii="Arial" w:hAnsi="Arial" w:eastAsia="仿宋" w:cs="Arial"/>
          <w:color w:val="auto"/>
          <w:sz w:val="24"/>
          <w:szCs w:val="24"/>
          <w:highlight w:val="none"/>
          <w:lang w:val="en-US" w:eastAsia="zh-CN"/>
        </w:rPr>
        <w:t>磋商</w:t>
      </w:r>
      <w:r>
        <w:rPr>
          <w:rFonts w:ascii="Arial" w:hAnsi="Arial" w:eastAsia="仿宋" w:cs="Arial"/>
          <w:color w:val="auto"/>
          <w:sz w:val="24"/>
          <w:szCs w:val="24"/>
          <w:highlight w:val="none"/>
        </w:rPr>
        <w:t>公告、</w:t>
      </w:r>
      <w:r>
        <w:rPr>
          <w:rFonts w:hint="eastAsia" w:ascii="Arial" w:hAnsi="Arial" w:eastAsia="仿宋" w:cs="Arial"/>
          <w:color w:val="auto"/>
          <w:sz w:val="24"/>
          <w:szCs w:val="24"/>
          <w:highlight w:val="none"/>
          <w:lang w:val="en-US" w:eastAsia="zh-CN"/>
        </w:rPr>
        <w:t>磋商</w:t>
      </w:r>
      <w:r>
        <w:rPr>
          <w:rFonts w:ascii="Arial" w:hAnsi="Arial" w:eastAsia="仿宋" w:cs="Arial"/>
          <w:color w:val="auto"/>
          <w:sz w:val="24"/>
          <w:szCs w:val="24"/>
          <w:highlight w:val="none"/>
        </w:rPr>
        <w:t>文件、采购活动和</w:t>
      </w:r>
      <w:r>
        <w:rPr>
          <w:rFonts w:hint="eastAsia" w:ascii="Arial" w:hAnsi="Arial" w:eastAsia="仿宋" w:cs="Arial"/>
          <w:color w:val="auto"/>
          <w:sz w:val="24"/>
          <w:szCs w:val="24"/>
          <w:highlight w:val="none"/>
          <w:lang w:val="en-US" w:eastAsia="zh-CN"/>
        </w:rPr>
        <w:t>成交</w:t>
      </w:r>
      <w:r>
        <w:rPr>
          <w:rFonts w:ascii="Arial" w:hAnsi="Arial" w:eastAsia="仿宋" w:cs="Arial"/>
          <w:color w:val="auto"/>
          <w:sz w:val="24"/>
          <w:szCs w:val="24"/>
          <w:highlight w:val="none"/>
        </w:rPr>
        <w:t>结果使自己的权益受到损害的，可以在知道或者应知其权益受到损害之日起</w:t>
      </w:r>
      <w:r>
        <w:rPr>
          <w:rFonts w:hint="eastAsia" w:ascii="Arial" w:hAnsi="Arial" w:eastAsia="仿宋" w:cs="Arial"/>
          <w:color w:val="auto"/>
          <w:sz w:val="24"/>
          <w:szCs w:val="24"/>
          <w:highlight w:val="none"/>
          <w:lang w:val="en-US" w:eastAsia="zh-CN"/>
        </w:rPr>
        <w:t>1</w:t>
      </w:r>
      <w:r>
        <w:rPr>
          <w:rFonts w:ascii="Arial" w:hAnsi="Arial" w:eastAsia="仿宋" w:cs="Arial"/>
          <w:color w:val="auto"/>
          <w:sz w:val="24"/>
          <w:szCs w:val="24"/>
          <w:highlight w:val="none"/>
        </w:rPr>
        <w:t>个工作日内以书面形式（如信件、传真等）向采购人或者采购代理机构提出质疑，不接受匿名质疑。潜在</w:t>
      </w:r>
      <w:r>
        <w:rPr>
          <w:rFonts w:hint="eastAsia" w:ascii="Arial" w:hAnsi="Arial" w:eastAsia="仿宋" w:cs="Arial"/>
          <w:color w:val="auto"/>
          <w:sz w:val="24"/>
          <w:szCs w:val="24"/>
          <w:highlight w:val="none"/>
          <w:lang w:val="en-US" w:eastAsia="zh-CN"/>
        </w:rPr>
        <w:t>供应商</w:t>
      </w:r>
      <w:r>
        <w:rPr>
          <w:rFonts w:ascii="Arial" w:hAnsi="Arial" w:eastAsia="仿宋" w:cs="Arial"/>
          <w:color w:val="auto"/>
          <w:sz w:val="24"/>
          <w:szCs w:val="24"/>
          <w:highlight w:val="none"/>
        </w:rPr>
        <w:t>可以对</w:t>
      </w:r>
      <w:r>
        <w:rPr>
          <w:rFonts w:hint="eastAsia" w:ascii="Arial" w:hAnsi="Arial" w:eastAsia="仿宋" w:cs="Arial"/>
          <w:color w:val="auto"/>
          <w:sz w:val="24"/>
          <w:szCs w:val="24"/>
          <w:highlight w:val="none"/>
          <w:lang w:val="en-US" w:eastAsia="zh-CN"/>
        </w:rPr>
        <w:t>磋商</w:t>
      </w:r>
      <w:r>
        <w:rPr>
          <w:rFonts w:ascii="Arial" w:hAnsi="Arial" w:eastAsia="仿宋" w:cs="Arial"/>
          <w:color w:val="auto"/>
          <w:sz w:val="24"/>
          <w:szCs w:val="24"/>
          <w:highlight w:val="none"/>
        </w:rPr>
        <w:t>公告、</w:t>
      </w:r>
      <w:r>
        <w:rPr>
          <w:rFonts w:hint="eastAsia" w:ascii="Arial" w:hAnsi="Arial" w:eastAsia="仿宋" w:cs="Arial"/>
          <w:color w:val="auto"/>
          <w:sz w:val="24"/>
          <w:szCs w:val="24"/>
          <w:highlight w:val="none"/>
          <w:lang w:val="en-US" w:eastAsia="zh-CN"/>
        </w:rPr>
        <w:t>磋商</w:t>
      </w:r>
      <w:r>
        <w:rPr>
          <w:rFonts w:ascii="Arial" w:hAnsi="Arial" w:eastAsia="仿宋" w:cs="Arial"/>
          <w:color w:val="auto"/>
          <w:sz w:val="24"/>
          <w:szCs w:val="24"/>
          <w:highlight w:val="none"/>
        </w:rPr>
        <w:t>文件提出质疑。采购人或采购代理机构在收到</w:t>
      </w:r>
      <w:r>
        <w:rPr>
          <w:rFonts w:hint="eastAsia" w:ascii="Arial" w:hAnsi="Arial" w:eastAsia="仿宋" w:cs="Arial"/>
          <w:color w:val="auto"/>
          <w:sz w:val="24"/>
          <w:szCs w:val="24"/>
          <w:highlight w:val="none"/>
          <w:lang w:val="en-US" w:eastAsia="zh-CN"/>
        </w:rPr>
        <w:t>供应商</w:t>
      </w:r>
      <w:r>
        <w:rPr>
          <w:rFonts w:ascii="Arial" w:hAnsi="Arial" w:eastAsia="仿宋" w:cs="Arial"/>
          <w:color w:val="auto"/>
          <w:sz w:val="24"/>
          <w:szCs w:val="24"/>
          <w:highlight w:val="none"/>
        </w:rPr>
        <w:t>的书面质疑后</w:t>
      </w:r>
      <w:r>
        <w:rPr>
          <w:rFonts w:hint="eastAsia" w:ascii="Arial" w:hAnsi="Arial" w:eastAsia="仿宋" w:cs="Arial"/>
          <w:color w:val="auto"/>
          <w:sz w:val="24"/>
          <w:szCs w:val="24"/>
          <w:highlight w:val="none"/>
          <w:lang w:val="en-US" w:eastAsia="zh-CN"/>
        </w:rPr>
        <w:t>1</w:t>
      </w:r>
      <w:r>
        <w:rPr>
          <w:rFonts w:ascii="Arial" w:hAnsi="Arial" w:eastAsia="仿宋" w:cs="Arial"/>
          <w:color w:val="auto"/>
          <w:sz w:val="24"/>
          <w:szCs w:val="24"/>
          <w:highlight w:val="none"/>
        </w:rPr>
        <w:t>个工作日内予以答复，如有变更事宜，应当在发布本次</w:t>
      </w:r>
      <w:r>
        <w:rPr>
          <w:rFonts w:hint="eastAsia" w:ascii="Arial" w:hAnsi="Arial" w:eastAsia="仿宋" w:cs="Arial"/>
          <w:color w:val="auto"/>
          <w:sz w:val="24"/>
          <w:szCs w:val="24"/>
          <w:highlight w:val="none"/>
          <w:lang w:val="en-US" w:eastAsia="zh-CN"/>
        </w:rPr>
        <w:t>磋商</w:t>
      </w:r>
      <w:r>
        <w:rPr>
          <w:rFonts w:ascii="Arial" w:hAnsi="Arial" w:eastAsia="仿宋" w:cs="Arial"/>
          <w:color w:val="auto"/>
          <w:sz w:val="24"/>
          <w:szCs w:val="24"/>
          <w:highlight w:val="none"/>
        </w:rPr>
        <w:t>公告的网站上发布变更公告，告知本项目的所有潜在</w:t>
      </w:r>
      <w:r>
        <w:rPr>
          <w:rFonts w:hint="eastAsia" w:ascii="Arial" w:hAnsi="Arial" w:eastAsia="仿宋" w:cs="Arial"/>
          <w:color w:val="auto"/>
          <w:sz w:val="24"/>
          <w:szCs w:val="24"/>
          <w:highlight w:val="none"/>
          <w:lang w:val="en-US" w:eastAsia="zh-CN"/>
        </w:rPr>
        <w:t>供应商</w:t>
      </w:r>
      <w:r>
        <w:rPr>
          <w:rFonts w:ascii="Arial" w:hAnsi="Arial" w:eastAsia="仿宋" w:cs="Arial"/>
          <w:color w:val="auto"/>
          <w:sz w:val="24"/>
          <w:szCs w:val="24"/>
          <w:highlight w:val="none"/>
        </w:rPr>
        <w:t>。</w:t>
      </w:r>
    </w:p>
    <w:p>
      <w:pPr>
        <w:snapToGrid w:val="0"/>
        <w:spacing w:line="360" w:lineRule="auto"/>
        <w:ind w:firstLine="484" w:firstLineChars="202"/>
        <w:rPr>
          <w:rFonts w:ascii="Arial" w:hAnsi="Arial" w:eastAsia="仿宋" w:cs="Arial"/>
          <w:color w:val="auto"/>
          <w:sz w:val="24"/>
          <w:szCs w:val="24"/>
          <w:highlight w:val="none"/>
        </w:rPr>
      </w:pPr>
      <w:r>
        <w:rPr>
          <w:rFonts w:ascii="Arial" w:hAnsi="Arial" w:eastAsia="仿宋" w:cs="Arial"/>
          <w:color w:val="auto"/>
          <w:sz w:val="24"/>
          <w:szCs w:val="24"/>
          <w:highlight w:val="none"/>
        </w:rPr>
        <w:t>参与采购活动的</w:t>
      </w:r>
      <w:r>
        <w:rPr>
          <w:rFonts w:hint="eastAsia" w:ascii="Arial" w:hAnsi="Arial" w:eastAsia="仿宋" w:cs="Arial"/>
          <w:color w:val="auto"/>
          <w:sz w:val="24"/>
          <w:szCs w:val="24"/>
          <w:highlight w:val="none"/>
          <w:lang w:val="en-US" w:eastAsia="zh-CN"/>
        </w:rPr>
        <w:t>供应商</w:t>
      </w:r>
      <w:r>
        <w:rPr>
          <w:rFonts w:ascii="Arial" w:hAnsi="Arial" w:eastAsia="仿宋" w:cs="Arial"/>
          <w:color w:val="auto"/>
          <w:sz w:val="24"/>
          <w:szCs w:val="24"/>
          <w:highlight w:val="none"/>
        </w:rPr>
        <w:t>对评审过程或者结果提出质疑的，采购人或采购代理机构可以组织原</w:t>
      </w:r>
      <w:r>
        <w:rPr>
          <w:rFonts w:hint="eastAsia" w:ascii="Arial" w:hAnsi="Arial" w:eastAsia="仿宋" w:cs="Arial"/>
          <w:color w:val="auto"/>
          <w:sz w:val="24"/>
          <w:szCs w:val="24"/>
          <w:highlight w:val="none"/>
          <w:lang w:val="en-US" w:eastAsia="zh-CN"/>
        </w:rPr>
        <w:t>磋商小组</w:t>
      </w:r>
      <w:r>
        <w:rPr>
          <w:rFonts w:ascii="Arial" w:hAnsi="Arial" w:eastAsia="仿宋" w:cs="Arial"/>
          <w:color w:val="auto"/>
          <w:sz w:val="24"/>
          <w:szCs w:val="24"/>
          <w:highlight w:val="none"/>
        </w:rPr>
        <w:t>协助处理质疑事项，并依据</w:t>
      </w:r>
      <w:r>
        <w:rPr>
          <w:rFonts w:hint="eastAsia" w:ascii="Arial" w:hAnsi="Arial" w:eastAsia="仿宋" w:cs="Arial"/>
          <w:color w:val="auto"/>
          <w:sz w:val="24"/>
          <w:szCs w:val="24"/>
          <w:highlight w:val="none"/>
          <w:lang w:val="en-US" w:eastAsia="zh-CN"/>
        </w:rPr>
        <w:t>磋商小组</w:t>
      </w:r>
      <w:r>
        <w:rPr>
          <w:rFonts w:ascii="Arial" w:hAnsi="Arial" w:eastAsia="仿宋" w:cs="Arial"/>
          <w:color w:val="auto"/>
          <w:sz w:val="24"/>
          <w:szCs w:val="24"/>
          <w:highlight w:val="none"/>
        </w:rPr>
        <w:t>出具的意见进行答复。质疑事项处理完成后，采购人或采购代理机构应按照规定填写《青海省政府采购投标人质疑处理情况表》，并在15日内报同级政府采购监督管理部门备案。</w:t>
      </w:r>
    </w:p>
    <w:p>
      <w:pPr>
        <w:snapToGrid w:val="0"/>
        <w:spacing w:line="360" w:lineRule="auto"/>
        <w:ind w:firstLine="484" w:firstLineChars="202"/>
        <w:rPr>
          <w:rFonts w:ascii="Arial" w:hAnsi="Arial" w:eastAsia="仿宋" w:cs="Arial"/>
          <w:color w:val="auto"/>
          <w:sz w:val="24"/>
          <w:szCs w:val="24"/>
          <w:highlight w:val="none"/>
        </w:rPr>
      </w:pPr>
      <w:r>
        <w:rPr>
          <w:rFonts w:hint="eastAsia" w:ascii="Arial" w:hAnsi="Arial" w:eastAsia="仿宋" w:cs="Arial"/>
          <w:color w:val="auto"/>
          <w:sz w:val="24"/>
          <w:szCs w:val="24"/>
          <w:highlight w:val="none"/>
          <w:lang w:val="en-US" w:eastAsia="zh-CN"/>
        </w:rPr>
        <w:t>供应商</w:t>
      </w:r>
      <w:r>
        <w:rPr>
          <w:rFonts w:ascii="Arial" w:hAnsi="Arial" w:eastAsia="仿宋" w:cs="Arial"/>
          <w:color w:val="auto"/>
          <w:sz w:val="24"/>
          <w:szCs w:val="24"/>
          <w:highlight w:val="none"/>
        </w:rPr>
        <w:t>应知其权益受到损害之日，是指：</w:t>
      </w:r>
    </w:p>
    <w:p>
      <w:pPr>
        <w:snapToGrid w:val="0"/>
        <w:spacing w:line="360" w:lineRule="auto"/>
        <w:ind w:firstLine="484" w:firstLineChars="202"/>
        <w:rPr>
          <w:rFonts w:ascii="Arial" w:hAnsi="Arial" w:eastAsia="仿宋" w:cs="Arial"/>
          <w:color w:val="auto"/>
          <w:sz w:val="24"/>
          <w:szCs w:val="24"/>
          <w:highlight w:val="none"/>
        </w:rPr>
      </w:pPr>
      <w:r>
        <w:rPr>
          <w:rFonts w:ascii="Arial" w:hAnsi="Arial" w:eastAsia="仿宋" w:cs="Arial"/>
          <w:color w:val="auto"/>
          <w:sz w:val="24"/>
          <w:szCs w:val="24"/>
          <w:highlight w:val="none"/>
        </w:rPr>
        <w:t>（一）对可以质疑的</w:t>
      </w:r>
      <w:r>
        <w:rPr>
          <w:rFonts w:hint="eastAsia" w:ascii="Arial" w:hAnsi="Arial" w:eastAsia="仿宋" w:cs="Arial"/>
          <w:color w:val="auto"/>
          <w:sz w:val="24"/>
          <w:szCs w:val="24"/>
          <w:highlight w:val="none"/>
          <w:lang w:val="en-US" w:eastAsia="zh-CN"/>
        </w:rPr>
        <w:t>磋商</w:t>
      </w:r>
      <w:r>
        <w:rPr>
          <w:rFonts w:ascii="Arial" w:hAnsi="Arial" w:eastAsia="仿宋" w:cs="Arial"/>
          <w:color w:val="auto"/>
          <w:sz w:val="24"/>
          <w:szCs w:val="24"/>
          <w:highlight w:val="none"/>
        </w:rPr>
        <w:t>文件提出质疑的，为收到</w:t>
      </w:r>
      <w:r>
        <w:rPr>
          <w:rFonts w:hint="eastAsia" w:ascii="Arial" w:hAnsi="Arial" w:eastAsia="仿宋" w:cs="Arial"/>
          <w:color w:val="auto"/>
          <w:sz w:val="24"/>
          <w:szCs w:val="24"/>
          <w:highlight w:val="none"/>
          <w:lang w:val="en-US" w:eastAsia="zh-CN"/>
        </w:rPr>
        <w:t>磋商</w:t>
      </w:r>
      <w:r>
        <w:rPr>
          <w:rFonts w:ascii="Arial" w:hAnsi="Arial" w:eastAsia="仿宋" w:cs="Arial"/>
          <w:color w:val="auto"/>
          <w:sz w:val="24"/>
          <w:szCs w:val="24"/>
          <w:highlight w:val="none"/>
        </w:rPr>
        <w:t>文件之日或者</w:t>
      </w:r>
      <w:r>
        <w:rPr>
          <w:rFonts w:hint="eastAsia" w:ascii="Arial" w:hAnsi="Arial" w:eastAsia="仿宋" w:cs="Arial"/>
          <w:color w:val="auto"/>
          <w:sz w:val="24"/>
          <w:szCs w:val="24"/>
          <w:highlight w:val="none"/>
          <w:lang w:val="en-US" w:eastAsia="zh-CN"/>
        </w:rPr>
        <w:t>磋商</w:t>
      </w:r>
      <w:r>
        <w:rPr>
          <w:rFonts w:ascii="Arial" w:hAnsi="Arial" w:eastAsia="仿宋" w:cs="Arial"/>
          <w:color w:val="auto"/>
          <w:sz w:val="24"/>
          <w:szCs w:val="24"/>
          <w:highlight w:val="none"/>
        </w:rPr>
        <w:t>文件公告期限届满之日；</w:t>
      </w:r>
    </w:p>
    <w:p>
      <w:pPr>
        <w:snapToGrid w:val="0"/>
        <w:spacing w:line="360" w:lineRule="auto"/>
        <w:ind w:firstLine="484" w:firstLineChars="202"/>
        <w:rPr>
          <w:rFonts w:ascii="Arial" w:hAnsi="Arial" w:eastAsia="仿宋" w:cs="Arial"/>
          <w:color w:val="auto"/>
          <w:sz w:val="24"/>
          <w:szCs w:val="24"/>
          <w:highlight w:val="none"/>
        </w:rPr>
      </w:pPr>
      <w:r>
        <w:rPr>
          <w:rFonts w:ascii="Arial" w:hAnsi="Arial" w:eastAsia="仿宋" w:cs="Arial"/>
          <w:color w:val="auto"/>
          <w:sz w:val="24"/>
          <w:szCs w:val="24"/>
          <w:highlight w:val="none"/>
        </w:rPr>
        <w:t>（二）对采购过程提出质疑的，为各采购程序环节结束之日；</w:t>
      </w:r>
    </w:p>
    <w:p>
      <w:pPr>
        <w:snapToGrid w:val="0"/>
        <w:spacing w:line="360" w:lineRule="auto"/>
        <w:ind w:firstLine="484" w:firstLineChars="202"/>
        <w:rPr>
          <w:rFonts w:ascii="Arial" w:hAnsi="Arial" w:eastAsia="仿宋" w:cs="Arial"/>
          <w:color w:val="auto"/>
          <w:sz w:val="24"/>
          <w:szCs w:val="24"/>
          <w:highlight w:val="none"/>
        </w:rPr>
      </w:pPr>
      <w:r>
        <w:rPr>
          <w:rFonts w:ascii="Arial" w:hAnsi="Arial" w:eastAsia="仿宋" w:cs="Arial"/>
          <w:color w:val="auto"/>
          <w:sz w:val="24"/>
          <w:szCs w:val="24"/>
          <w:highlight w:val="none"/>
        </w:rPr>
        <w:t>（三）对</w:t>
      </w:r>
      <w:r>
        <w:rPr>
          <w:rFonts w:hint="eastAsia" w:ascii="Arial" w:hAnsi="Arial" w:eastAsia="仿宋" w:cs="Arial"/>
          <w:color w:val="auto"/>
          <w:sz w:val="24"/>
          <w:szCs w:val="24"/>
          <w:highlight w:val="none"/>
          <w:lang w:val="en-US" w:eastAsia="zh-CN"/>
        </w:rPr>
        <w:t>成交</w:t>
      </w:r>
      <w:r>
        <w:rPr>
          <w:rFonts w:ascii="Arial" w:hAnsi="Arial" w:eastAsia="仿宋" w:cs="Arial"/>
          <w:color w:val="auto"/>
          <w:sz w:val="24"/>
          <w:szCs w:val="24"/>
          <w:highlight w:val="none"/>
        </w:rPr>
        <w:t>结果提出质疑的，为</w:t>
      </w:r>
      <w:r>
        <w:rPr>
          <w:rFonts w:hint="eastAsia" w:ascii="Arial" w:hAnsi="Arial" w:eastAsia="仿宋" w:cs="Arial"/>
          <w:color w:val="auto"/>
          <w:sz w:val="24"/>
          <w:szCs w:val="24"/>
          <w:highlight w:val="none"/>
          <w:lang w:val="en-US" w:eastAsia="zh-CN"/>
        </w:rPr>
        <w:t>成交</w:t>
      </w:r>
      <w:r>
        <w:rPr>
          <w:rFonts w:ascii="Arial" w:hAnsi="Arial" w:eastAsia="仿宋" w:cs="Arial"/>
          <w:color w:val="auto"/>
          <w:sz w:val="24"/>
          <w:szCs w:val="24"/>
          <w:highlight w:val="none"/>
        </w:rPr>
        <w:t>结果公告期限届满之日。</w:t>
      </w:r>
    </w:p>
    <w:p>
      <w:pPr>
        <w:pStyle w:val="5"/>
        <w:spacing w:line="360" w:lineRule="auto"/>
        <w:rPr>
          <w:rFonts w:ascii="Arial" w:hAnsi="Arial" w:eastAsia="仿宋" w:cs="Arial"/>
          <w:color w:val="auto"/>
          <w:sz w:val="24"/>
          <w:szCs w:val="24"/>
          <w:highlight w:val="none"/>
        </w:rPr>
      </w:pPr>
      <w:bookmarkStart w:id="36" w:name="_Toc6345"/>
      <w:bookmarkStart w:id="37" w:name="_Toc16434"/>
      <w:bookmarkStart w:id="38" w:name="_Toc4976"/>
      <w:bookmarkStart w:id="39" w:name="_Toc24363"/>
      <w:r>
        <w:rPr>
          <w:rFonts w:ascii="Arial" w:hAnsi="Arial" w:eastAsia="仿宋" w:cs="Arial"/>
          <w:color w:val="auto"/>
          <w:sz w:val="24"/>
          <w:szCs w:val="24"/>
          <w:highlight w:val="none"/>
        </w:rPr>
        <w:t>6.</w:t>
      </w:r>
      <w:r>
        <w:rPr>
          <w:rFonts w:hint="eastAsia" w:ascii="Arial" w:hAnsi="Arial" w:eastAsia="仿宋" w:cs="Arial"/>
          <w:color w:val="auto"/>
          <w:sz w:val="24"/>
          <w:szCs w:val="24"/>
          <w:highlight w:val="none"/>
          <w:lang w:val="en-US" w:eastAsia="zh-CN"/>
        </w:rPr>
        <w:t>磋商</w:t>
      </w:r>
      <w:r>
        <w:rPr>
          <w:rFonts w:ascii="Arial" w:hAnsi="Arial" w:eastAsia="仿宋" w:cs="Arial"/>
          <w:color w:val="auto"/>
          <w:sz w:val="24"/>
          <w:szCs w:val="24"/>
          <w:highlight w:val="none"/>
        </w:rPr>
        <w:t>文件的澄清或修改</w:t>
      </w:r>
      <w:bookmarkEnd w:id="36"/>
      <w:bookmarkEnd w:id="37"/>
      <w:bookmarkEnd w:id="38"/>
      <w:bookmarkEnd w:id="39"/>
    </w:p>
    <w:p>
      <w:pPr>
        <w:snapToGrid w:val="0"/>
        <w:spacing w:line="360" w:lineRule="auto"/>
        <w:ind w:firstLine="484" w:firstLineChars="202"/>
        <w:rPr>
          <w:rFonts w:ascii="Arial" w:hAnsi="Arial" w:eastAsia="仿宋" w:cs="Arial"/>
          <w:color w:val="auto"/>
          <w:sz w:val="24"/>
          <w:szCs w:val="24"/>
          <w:highlight w:val="none"/>
        </w:rPr>
      </w:pPr>
      <w:r>
        <w:rPr>
          <w:rFonts w:ascii="Arial" w:hAnsi="Arial" w:eastAsia="仿宋" w:cs="Arial"/>
          <w:color w:val="auto"/>
          <w:sz w:val="24"/>
          <w:szCs w:val="24"/>
          <w:highlight w:val="none"/>
        </w:rPr>
        <w:t>6.1采购人或者采购代理机构可以对已发出的</w:t>
      </w:r>
      <w:r>
        <w:rPr>
          <w:rFonts w:hint="eastAsia" w:ascii="Arial" w:hAnsi="Arial" w:eastAsia="仿宋" w:cs="Arial"/>
          <w:color w:val="auto"/>
          <w:sz w:val="24"/>
          <w:szCs w:val="24"/>
          <w:highlight w:val="none"/>
          <w:lang w:val="en-US" w:eastAsia="zh-CN"/>
        </w:rPr>
        <w:t>磋商</w:t>
      </w:r>
      <w:r>
        <w:rPr>
          <w:rFonts w:ascii="Arial" w:hAnsi="Arial" w:eastAsia="仿宋" w:cs="Arial"/>
          <w:color w:val="auto"/>
          <w:sz w:val="24"/>
          <w:szCs w:val="24"/>
          <w:highlight w:val="none"/>
        </w:rPr>
        <w:t>文件进行必要的澄清或者修改，但不得改变采购标的和资格条件。澄清或者修改应当在原公告发布媒体上发布澄清公告。澄清或者修改的内容为</w:t>
      </w:r>
      <w:r>
        <w:rPr>
          <w:rFonts w:hint="eastAsia" w:ascii="Arial" w:hAnsi="Arial" w:eastAsia="仿宋" w:cs="Arial"/>
          <w:color w:val="auto"/>
          <w:sz w:val="24"/>
          <w:szCs w:val="24"/>
          <w:highlight w:val="none"/>
          <w:lang w:val="en-US" w:eastAsia="zh-CN"/>
        </w:rPr>
        <w:t>磋商</w:t>
      </w:r>
      <w:r>
        <w:rPr>
          <w:rFonts w:ascii="Arial" w:hAnsi="Arial" w:eastAsia="仿宋" w:cs="Arial"/>
          <w:color w:val="auto"/>
          <w:sz w:val="24"/>
          <w:szCs w:val="24"/>
          <w:highlight w:val="none"/>
        </w:rPr>
        <w:t>文件的组成部分。</w:t>
      </w:r>
    </w:p>
    <w:p>
      <w:pPr>
        <w:snapToGrid w:val="0"/>
        <w:spacing w:line="360" w:lineRule="auto"/>
        <w:ind w:firstLine="484" w:firstLineChars="202"/>
        <w:rPr>
          <w:rFonts w:ascii="Arial" w:hAnsi="Arial" w:eastAsia="仿宋" w:cs="Arial"/>
          <w:color w:val="auto"/>
          <w:sz w:val="24"/>
          <w:szCs w:val="24"/>
          <w:highlight w:val="none"/>
        </w:rPr>
      </w:pPr>
      <w:r>
        <w:rPr>
          <w:rFonts w:ascii="Arial" w:hAnsi="Arial" w:eastAsia="仿宋" w:cs="Arial"/>
          <w:color w:val="auto"/>
          <w:sz w:val="24"/>
          <w:szCs w:val="24"/>
          <w:highlight w:val="none"/>
        </w:rPr>
        <w:t>澄清或者修改的内容可能影响</w:t>
      </w:r>
      <w:r>
        <w:rPr>
          <w:rFonts w:hint="eastAsia" w:ascii="Arial" w:hAnsi="Arial" w:eastAsia="仿宋" w:cs="Arial"/>
          <w:color w:val="auto"/>
          <w:sz w:val="24"/>
          <w:szCs w:val="24"/>
          <w:highlight w:val="none"/>
          <w:lang w:val="en-US" w:eastAsia="zh-CN"/>
        </w:rPr>
        <w:t>响应</w:t>
      </w:r>
      <w:r>
        <w:rPr>
          <w:rFonts w:ascii="Arial" w:hAnsi="Arial" w:eastAsia="仿宋" w:cs="Arial"/>
          <w:color w:val="auto"/>
          <w:sz w:val="24"/>
          <w:szCs w:val="24"/>
          <w:highlight w:val="none"/>
        </w:rPr>
        <w:t>文件编制的，采购人或者采购代理机构应当在投标截止时间至少5日前，以书面形式通知所有获取</w:t>
      </w:r>
      <w:r>
        <w:rPr>
          <w:rFonts w:hint="eastAsia" w:ascii="Arial" w:hAnsi="Arial" w:eastAsia="仿宋" w:cs="Arial"/>
          <w:color w:val="auto"/>
          <w:sz w:val="24"/>
          <w:szCs w:val="24"/>
          <w:highlight w:val="none"/>
          <w:lang w:val="en-US" w:eastAsia="zh-CN"/>
        </w:rPr>
        <w:t>磋商</w:t>
      </w:r>
      <w:r>
        <w:rPr>
          <w:rFonts w:ascii="Arial" w:hAnsi="Arial" w:eastAsia="仿宋" w:cs="Arial"/>
          <w:color w:val="auto"/>
          <w:sz w:val="24"/>
          <w:szCs w:val="24"/>
          <w:highlight w:val="none"/>
        </w:rPr>
        <w:t>文件的潜在</w:t>
      </w:r>
      <w:r>
        <w:rPr>
          <w:rFonts w:hint="eastAsia" w:ascii="Arial" w:hAnsi="Arial" w:eastAsia="仿宋" w:cs="Arial"/>
          <w:color w:val="auto"/>
          <w:sz w:val="24"/>
          <w:szCs w:val="24"/>
          <w:highlight w:val="none"/>
          <w:lang w:val="en-US" w:eastAsia="zh-CN"/>
        </w:rPr>
        <w:t>供应商</w:t>
      </w:r>
      <w:r>
        <w:rPr>
          <w:rFonts w:ascii="Arial" w:hAnsi="Arial" w:eastAsia="仿宋" w:cs="Arial"/>
          <w:color w:val="auto"/>
          <w:sz w:val="24"/>
          <w:szCs w:val="24"/>
          <w:highlight w:val="none"/>
        </w:rPr>
        <w:t>；不足5日的，采购人或者采购代理机构应当顺延提交</w:t>
      </w:r>
      <w:r>
        <w:rPr>
          <w:rFonts w:hint="eastAsia" w:ascii="Arial" w:hAnsi="Arial" w:eastAsia="仿宋" w:cs="Arial"/>
          <w:color w:val="auto"/>
          <w:sz w:val="24"/>
          <w:szCs w:val="24"/>
          <w:highlight w:val="none"/>
          <w:lang w:val="en-US" w:eastAsia="zh-CN"/>
        </w:rPr>
        <w:t>响应</w:t>
      </w:r>
      <w:r>
        <w:rPr>
          <w:rFonts w:ascii="Arial" w:hAnsi="Arial" w:eastAsia="仿宋" w:cs="Arial"/>
          <w:color w:val="auto"/>
          <w:sz w:val="24"/>
          <w:szCs w:val="24"/>
          <w:highlight w:val="none"/>
        </w:rPr>
        <w:t>文件的截止时间。</w:t>
      </w:r>
    </w:p>
    <w:p>
      <w:pPr>
        <w:snapToGrid w:val="0"/>
        <w:spacing w:line="360" w:lineRule="auto"/>
        <w:ind w:firstLine="484" w:firstLineChars="202"/>
        <w:rPr>
          <w:rFonts w:ascii="Arial" w:hAnsi="Arial" w:eastAsia="仿宋" w:cs="Arial"/>
          <w:color w:val="auto"/>
          <w:sz w:val="24"/>
          <w:szCs w:val="24"/>
          <w:highlight w:val="none"/>
        </w:rPr>
      </w:pPr>
      <w:r>
        <w:rPr>
          <w:rFonts w:ascii="Arial" w:hAnsi="Arial" w:eastAsia="仿宋" w:cs="Arial"/>
          <w:color w:val="auto"/>
          <w:sz w:val="24"/>
          <w:szCs w:val="24"/>
          <w:highlight w:val="none"/>
        </w:rPr>
        <w:t>6.2在</w:t>
      </w:r>
      <w:r>
        <w:rPr>
          <w:rFonts w:hint="eastAsia" w:ascii="Arial" w:hAnsi="Arial" w:eastAsia="仿宋" w:cs="Arial"/>
          <w:color w:val="auto"/>
          <w:sz w:val="24"/>
          <w:szCs w:val="24"/>
          <w:highlight w:val="none"/>
          <w:lang w:val="en-US" w:eastAsia="zh-CN"/>
        </w:rPr>
        <w:t>磋商</w:t>
      </w:r>
      <w:r>
        <w:rPr>
          <w:rFonts w:ascii="Arial" w:hAnsi="Arial" w:eastAsia="仿宋" w:cs="Arial"/>
          <w:color w:val="auto"/>
          <w:sz w:val="24"/>
          <w:szCs w:val="24"/>
          <w:highlight w:val="none"/>
        </w:rPr>
        <w:t>截止时间前，采购人或采购代理机构可以视采购活动具体情况，延长</w:t>
      </w:r>
      <w:r>
        <w:rPr>
          <w:rFonts w:hint="eastAsia" w:ascii="Arial" w:hAnsi="Arial" w:eastAsia="仿宋" w:cs="Arial"/>
          <w:color w:val="auto"/>
          <w:sz w:val="24"/>
          <w:szCs w:val="24"/>
          <w:highlight w:val="none"/>
          <w:lang w:val="en-US" w:eastAsia="zh-CN"/>
        </w:rPr>
        <w:t>磋商</w:t>
      </w:r>
      <w:r>
        <w:rPr>
          <w:rFonts w:ascii="Arial" w:hAnsi="Arial" w:eastAsia="仿宋" w:cs="Arial"/>
          <w:color w:val="auto"/>
          <w:sz w:val="24"/>
          <w:szCs w:val="24"/>
          <w:highlight w:val="none"/>
        </w:rPr>
        <w:t>截止时间，并至少应当在</w:t>
      </w:r>
      <w:r>
        <w:rPr>
          <w:rFonts w:hint="eastAsia" w:ascii="Arial" w:hAnsi="Arial" w:eastAsia="仿宋" w:cs="Arial"/>
          <w:color w:val="auto"/>
          <w:sz w:val="24"/>
          <w:szCs w:val="24"/>
          <w:highlight w:val="none"/>
          <w:lang w:val="en-US" w:eastAsia="zh-CN"/>
        </w:rPr>
        <w:t>磋商</w:t>
      </w:r>
      <w:r>
        <w:rPr>
          <w:rFonts w:ascii="Arial" w:hAnsi="Arial" w:eastAsia="仿宋" w:cs="Arial"/>
          <w:color w:val="auto"/>
          <w:sz w:val="24"/>
          <w:szCs w:val="24"/>
          <w:highlight w:val="none"/>
        </w:rPr>
        <w:t>文件要求提交</w:t>
      </w:r>
      <w:r>
        <w:rPr>
          <w:rFonts w:hint="eastAsia" w:ascii="Arial" w:hAnsi="Arial" w:eastAsia="仿宋" w:cs="Arial"/>
          <w:color w:val="auto"/>
          <w:sz w:val="24"/>
          <w:szCs w:val="24"/>
          <w:highlight w:val="none"/>
          <w:lang w:val="en-US" w:eastAsia="zh-CN"/>
        </w:rPr>
        <w:t>响应</w:t>
      </w:r>
      <w:r>
        <w:rPr>
          <w:rFonts w:ascii="Arial" w:hAnsi="Arial" w:eastAsia="仿宋" w:cs="Arial"/>
          <w:color w:val="auto"/>
          <w:sz w:val="24"/>
          <w:szCs w:val="24"/>
          <w:highlight w:val="none"/>
        </w:rPr>
        <w:t>文件的截止时间三日前，将变更时间以书面形式通知所有购买了</w:t>
      </w:r>
      <w:r>
        <w:rPr>
          <w:rFonts w:hint="eastAsia" w:ascii="Arial" w:hAnsi="Arial" w:eastAsia="仿宋" w:cs="Arial"/>
          <w:color w:val="auto"/>
          <w:sz w:val="24"/>
          <w:szCs w:val="24"/>
          <w:highlight w:val="none"/>
          <w:lang w:val="en-US" w:eastAsia="zh-CN"/>
        </w:rPr>
        <w:t>磋商</w:t>
      </w:r>
      <w:r>
        <w:rPr>
          <w:rFonts w:ascii="Arial" w:hAnsi="Arial" w:eastAsia="仿宋" w:cs="Arial"/>
          <w:color w:val="auto"/>
          <w:sz w:val="24"/>
          <w:szCs w:val="24"/>
          <w:highlight w:val="none"/>
        </w:rPr>
        <w:t>文件的</w:t>
      </w:r>
      <w:r>
        <w:rPr>
          <w:rFonts w:hint="eastAsia" w:ascii="Arial" w:hAnsi="Arial" w:eastAsia="仿宋" w:cs="Arial"/>
          <w:color w:val="auto"/>
          <w:sz w:val="24"/>
          <w:szCs w:val="24"/>
          <w:highlight w:val="none"/>
          <w:lang w:val="en-US" w:eastAsia="zh-CN"/>
        </w:rPr>
        <w:t>供应商</w:t>
      </w:r>
      <w:r>
        <w:rPr>
          <w:rFonts w:ascii="Arial" w:hAnsi="Arial" w:eastAsia="仿宋" w:cs="Arial"/>
          <w:color w:val="auto"/>
          <w:sz w:val="24"/>
          <w:szCs w:val="24"/>
          <w:highlight w:val="none"/>
        </w:rPr>
        <w:t>，同时在发布本次</w:t>
      </w:r>
      <w:r>
        <w:rPr>
          <w:rFonts w:hint="eastAsia" w:ascii="Arial" w:hAnsi="Arial" w:eastAsia="仿宋" w:cs="Arial"/>
          <w:color w:val="auto"/>
          <w:sz w:val="24"/>
          <w:szCs w:val="24"/>
          <w:highlight w:val="none"/>
          <w:lang w:val="en-US" w:eastAsia="zh-CN"/>
        </w:rPr>
        <w:t>磋商</w:t>
      </w:r>
      <w:r>
        <w:rPr>
          <w:rFonts w:ascii="Arial" w:hAnsi="Arial" w:eastAsia="仿宋" w:cs="Arial"/>
          <w:color w:val="auto"/>
          <w:sz w:val="24"/>
          <w:szCs w:val="24"/>
          <w:highlight w:val="none"/>
        </w:rPr>
        <w:t>公告的网站发布变更公告。</w:t>
      </w:r>
    </w:p>
    <w:p>
      <w:pPr>
        <w:pStyle w:val="4"/>
        <w:numPr>
          <w:ilvl w:val="0"/>
          <w:numId w:val="2"/>
        </w:numPr>
        <w:spacing w:line="360" w:lineRule="auto"/>
        <w:jc w:val="center"/>
        <w:rPr>
          <w:rFonts w:ascii="Arial" w:hAnsi="Arial" w:eastAsia="仿宋" w:cs="Arial"/>
          <w:color w:val="auto"/>
          <w:highlight w:val="none"/>
        </w:rPr>
      </w:pPr>
      <w:bookmarkStart w:id="40" w:name="_Toc30819"/>
      <w:bookmarkStart w:id="41" w:name="_Toc18583"/>
      <w:bookmarkStart w:id="42" w:name="_Toc1041"/>
      <w:bookmarkStart w:id="43" w:name="_Toc9059"/>
      <w:r>
        <w:rPr>
          <w:rFonts w:hint="eastAsia" w:ascii="Arial" w:hAnsi="Arial" w:eastAsia="仿宋" w:cs="Arial"/>
          <w:color w:val="auto"/>
          <w:highlight w:val="none"/>
          <w:lang w:val="en-US" w:eastAsia="zh-CN"/>
        </w:rPr>
        <w:t>响应</w:t>
      </w:r>
      <w:r>
        <w:rPr>
          <w:rFonts w:ascii="Arial" w:hAnsi="Arial" w:eastAsia="仿宋" w:cs="Arial"/>
          <w:color w:val="auto"/>
          <w:highlight w:val="none"/>
        </w:rPr>
        <w:t>文件的编制</w:t>
      </w:r>
      <w:bookmarkEnd w:id="40"/>
      <w:bookmarkEnd w:id="41"/>
      <w:bookmarkEnd w:id="42"/>
      <w:bookmarkEnd w:id="43"/>
    </w:p>
    <w:p>
      <w:pPr>
        <w:pStyle w:val="5"/>
        <w:spacing w:line="360" w:lineRule="auto"/>
        <w:rPr>
          <w:rFonts w:ascii="Arial" w:hAnsi="Arial" w:eastAsia="仿宋" w:cs="Arial"/>
          <w:color w:val="auto"/>
          <w:sz w:val="24"/>
          <w:szCs w:val="24"/>
          <w:highlight w:val="none"/>
        </w:rPr>
      </w:pPr>
      <w:bookmarkStart w:id="44" w:name="_Toc5188"/>
      <w:bookmarkStart w:id="45" w:name="_Toc6336"/>
      <w:bookmarkStart w:id="46" w:name="_Toc32669"/>
      <w:bookmarkStart w:id="47" w:name="_Toc23443"/>
      <w:r>
        <w:rPr>
          <w:rFonts w:ascii="Arial" w:hAnsi="Arial" w:eastAsia="仿宋" w:cs="Arial"/>
          <w:color w:val="auto"/>
          <w:sz w:val="24"/>
          <w:szCs w:val="24"/>
          <w:highlight w:val="none"/>
        </w:rPr>
        <w:t>7.</w:t>
      </w:r>
      <w:r>
        <w:rPr>
          <w:rFonts w:hint="eastAsia" w:ascii="Arial" w:hAnsi="Arial" w:eastAsia="仿宋" w:cs="Arial"/>
          <w:color w:val="auto"/>
          <w:sz w:val="24"/>
          <w:szCs w:val="24"/>
          <w:highlight w:val="none"/>
          <w:lang w:val="en-US" w:eastAsia="zh-CN"/>
        </w:rPr>
        <w:t>响应</w:t>
      </w:r>
      <w:r>
        <w:rPr>
          <w:rFonts w:ascii="Arial" w:hAnsi="Arial" w:eastAsia="仿宋" w:cs="Arial"/>
          <w:color w:val="auto"/>
          <w:sz w:val="24"/>
          <w:szCs w:val="24"/>
          <w:highlight w:val="none"/>
        </w:rPr>
        <w:t>文件的语言及度量衡单位</w:t>
      </w:r>
      <w:bookmarkEnd w:id="44"/>
      <w:bookmarkEnd w:id="45"/>
      <w:bookmarkEnd w:id="46"/>
      <w:bookmarkEnd w:id="47"/>
    </w:p>
    <w:p>
      <w:pPr>
        <w:snapToGrid w:val="0"/>
        <w:spacing w:line="360" w:lineRule="auto"/>
        <w:ind w:firstLine="484" w:firstLineChars="202"/>
        <w:rPr>
          <w:rFonts w:ascii="Arial" w:hAnsi="Arial" w:eastAsia="仿宋" w:cs="Arial"/>
          <w:color w:val="auto"/>
          <w:sz w:val="24"/>
          <w:szCs w:val="24"/>
          <w:highlight w:val="none"/>
        </w:rPr>
      </w:pPr>
      <w:r>
        <w:rPr>
          <w:rFonts w:ascii="Arial" w:hAnsi="Arial" w:eastAsia="仿宋" w:cs="Arial"/>
          <w:color w:val="auto"/>
          <w:sz w:val="24"/>
          <w:szCs w:val="24"/>
          <w:highlight w:val="none"/>
        </w:rPr>
        <w:t>7.1</w:t>
      </w:r>
      <w:r>
        <w:rPr>
          <w:rFonts w:hint="eastAsia" w:ascii="Arial" w:hAnsi="Arial" w:eastAsia="仿宋" w:cs="Arial"/>
          <w:color w:val="auto"/>
          <w:sz w:val="24"/>
          <w:szCs w:val="24"/>
          <w:highlight w:val="none"/>
          <w:lang w:val="en-US" w:eastAsia="zh-CN"/>
        </w:rPr>
        <w:t>供应商</w:t>
      </w:r>
      <w:r>
        <w:rPr>
          <w:rFonts w:ascii="Arial" w:hAnsi="Arial" w:eastAsia="仿宋" w:cs="Arial"/>
          <w:color w:val="auto"/>
          <w:sz w:val="24"/>
          <w:szCs w:val="24"/>
          <w:highlight w:val="none"/>
        </w:rPr>
        <w:t>提交的</w:t>
      </w:r>
      <w:r>
        <w:rPr>
          <w:rFonts w:hint="eastAsia" w:ascii="Arial" w:hAnsi="Arial" w:eastAsia="仿宋" w:cs="Arial"/>
          <w:color w:val="auto"/>
          <w:sz w:val="24"/>
          <w:szCs w:val="24"/>
          <w:highlight w:val="none"/>
          <w:lang w:val="en-US" w:eastAsia="zh-CN"/>
        </w:rPr>
        <w:t>响应</w:t>
      </w:r>
      <w:r>
        <w:rPr>
          <w:rFonts w:ascii="Arial" w:hAnsi="Arial" w:eastAsia="仿宋" w:cs="Arial"/>
          <w:color w:val="auto"/>
          <w:sz w:val="24"/>
          <w:szCs w:val="24"/>
          <w:highlight w:val="none"/>
        </w:rPr>
        <w:t>文件以及</w:t>
      </w:r>
      <w:r>
        <w:rPr>
          <w:rFonts w:hint="eastAsia" w:ascii="Arial" w:hAnsi="Arial" w:eastAsia="仿宋" w:cs="Arial"/>
          <w:color w:val="auto"/>
          <w:sz w:val="24"/>
          <w:szCs w:val="24"/>
          <w:highlight w:val="none"/>
          <w:lang w:val="en-US" w:eastAsia="zh-CN"/>
        </w:rPr>
        <w:t>供应商</w:t>
      </w:r>
      <w:r>
        <w:rPr>
          <w:rFonts w:ascii="Arial" w:hAnsi="Arial" w:eastAsia="仿宋" w:cs="Arial"/>
          <w:color w:val="auto"/>
          <w:sz w:val="24"/>
          <w:szCs w:val="24"/>
          <w:highlight w:val="none"/>
        </w:rPr>
        <w:t>与采购代理机构就此</w:t>
      </w:r>
      <w:r>
        <w:rPr>
          <w:rFonts w:hint="eastAsia" w:ascii="Arial" w:hAnsi="Arial" w:eastAsia="仿宋" w:cs="Arial"/>
          <w:color w:val="auto"/>
          <w:sz w:val="24"/>
          <w:szCs w:val="24"/>
          <w:highlight w:val="none"/>
          <w:lang w:val="en-US" w:eastAsia="zh-CN"/>
        </w:rPr>
        <w:t>磋商</w:t>
      </w:r>
      <w:r>
        <w:rPr>
          <w:rFonts w:ascii="Arial" w:hAnsi="Arial" w:eastAsia="仿宋" w:cs="Arial"/>
          <w:color w:val="auto"/>
          <w:sz w:val="24"/>
          <w:szCs w:val="24"/>
          <w:highlight w:val="none"/>
        </w:rPr>
        <w:t>发生的所有来往函电均应使用简体中文。除签名、盖章、专用名称等特殊情形外，以中文汉语以外的文字表述的</w:t>
      </w:r>
      <w:r>
        <w:rPr>
          <w:rFonts w:hint="eastAsia" w:ascii="Arial" w:hAnsi="Arial" w:eastAsia="仿宋" w:cs="Arial"/>
          <w:color w:val="auto"/>
          <w:sz w:val="24"/>
          <w:szCs w:val="24"/>
          <w:highlight w:val="none"/>
          <w:lang w:val="en-US" w:eastAsia="zh-CN"/>
        </w:rPr>
        <w:t>响应</w:t>
      </w:r>
      <w:r>
        <w:rPr>
          <w:rFonts w:ascii="Arial" w:hAnsi="Arial" w:eastAsia="仿宋" w:cs="Arial"/>
          <w:color w:val="auto"/>
          <w:sz w:val="24"/>
          <w:szCs w:val="24"/>
          <w:highlight w:val="none"/>
        </w:rPr>
        <w:t>文件视同未提供。</w:t>
      </w:r>
    </w:p>
    <w:p>
      <w:pPr>
        <w:snapToGrid w:val="0"/>
        <w:spacing w:line="360" w:lineRule="auto"/>
        <w:ind w:firstLine="484" w:firstLineChars="202"/>
        <w:rPr>
          <w:rFonts w:ascii="Arial" w:hAnsi="Arial" w:eastAsia="仿宋" w:cs="Arial"/>
          <w:color w:val="auto"/>
          <w:sz w:val="24"/>
          <w:szCs w:val="24"/>
          <w:highlight w:val="none"/>
        </w:rPr>
      </w:pPr>
      <w:r>
        <w:rPr>
          <w:rFonts w:ascii="Arial" w:hAnsi="Arial" w:eastAsia="仿宋" w:cs="Arial"/>
          <w:color w:val="auto"/>
          <w:sz w:val="24"/>
          <w:szCs w:val="24"/>
          <w:highlight w:val="none"/>
        </w:rPr>
        <w:t>7.2除</w:t>
      </w:r>
      <w:r>
        <w:rPr>
          <w:rFonts w:hint="eastAsia" w:ascii="Arial" w:hAnsi="Arial" w:eastAsia="仿宋" w:cs="Arial"/>
          <w:color w:val="auto"/>
          <w:sz w:val="24"/>
          <w:szCs w:val="24"/>
          <w:highlight w:val="none"/>
          <w:lang w:val="en-US" w:eastAsia="zh-CN"/>
        </w:rPr>
        <w:t>磋商</w:t>
      </w:r>
      <w:r>
        <w:rPr>
          <w:rFonts w:ascii="Arial" w:hAnsi="Arial" w:eastAsia="仿宋" w:cs="Arial"/>
          <w:color w:val="auto"/>
          <w:sz w:val="24"/>
          <w:szCs w:val="24"/>
          <w:highlight w:val="none"/>
        </w:rPr>
        <w:t>文件中另有规定外，</w:t>
      </w:r>
      <w:r>
        <w:rPr>
          <w:rFonts w:hint="eastAsia" w:ascii="Arial" w:hAnsi="Arial" w:eastAsia="仿宋" w:cs="Arial"/>
          <w:color w:val="auto"/>
          <w:sz w:val="24"/>
          <w:szCs w:val="24"/>
          <w:highlight w:val="none"/>
          <w:lang w:val="en-US" w:eastAsia="zh-CN"/>
        </w:rPr>
        <w:t>响应</w:t>
      </w:r>
      <w:r>
        <w:rPr>
          <w:rFonts w:ascii="Arial" w:hAnsi="Arial" w:eastAsia="仿宋" w:cs="Arial"/>
          <w:color w:val="auto"/>
          <w:sz w:val="24"/>
          <w:szCs w:val="24"/>
          <w:highlight w:val="none"/>
        </w:rPr>
        <w:t>文件所使用的度量衡单位，均须采用国家法定计量单位。</w:t>
      </w:r>
    </w:p>
    <w:p>
      <w:pPr>
        <w:snapToGrid w:val="0"/>
        <w:spacing w:line="360" w:lineRule="auto"/>
        <w:ind w:firstLine="484" w:firstLineChars="202"/>
        <w:rPr>
          <w:rFonts w:ascii="Arial" w:hAnsi="Arial" w:eastAsia="仿宋" w:cs="Arial"/>
          <w:color w:val="auto"/>
          <w:sz w:val="24"/>
          <w:szCs w:val="24"/>
          <w:highlight w:val="none"/>
        </w:rPr>
      </w:pPr>
      <w:r>
        <w:rPr>
          <w:rFonts w:ascii="Arial" w:hAnsi="Arial" w:eastAsia="仿宋" w:cs="Arial"/>
          <w:color w:val="auto"/>
          <w:sz w:val="24"/>
          <w:szCs w:val="24"/>
          <w:highlight w:val="none"/>
        </w:rPr>
        <w:t>7.3附有外文资料的须翻译成中文，并加盖</w:t>
      </w:r>
      <w:r>
        <w:rPr>
          <w:rFonts w:hint="eastAsia" w:ascii="Arial" w:hAnsi="Arial" w:eastAsia="仿宋" w:cs="Arial"/>
          <w:color w:val="auto"/>
          <w:sz w:val="24"/>
          <w:szCs w:val="24"/>
          <w:highlight w:val="none"/>
          <w:lang w:val="en-US" w:eastAsia="zh-CN"/>
        </w:rPr>
        <w:t>供应商</w:t>
      </w:r>
      <w:r>
        <w:rPr>
          <w:rFonts w:ascii="Arial" w:hAnsi="Arial" w:eastAsia="仿宋" w:cs="Arial"/>
          <w:color w:val="auto"/>
          <w:sz w:val="24"/>
          <w:szCs w:val="24"/>
          <w:highlight w:val="none"/>
        </w:rPr>
        <w:t>公章，如果翻译的中文资料与外文资料出现差异与矛盾时，以中文为准，其准确性由</w:t>
      </w:r>
      <w:r>
        <w:rPr>
          <w:rFonts w:hint="eastAsia" w:ascii="Arial" w:hAnsi="Arial" w:eastAsia="仿宋" w:cs="Arial"/>
          <w:color w:val="auto"/>
          <w:sz w:val="24"/>
          <w:szCs w:val="24"/>
          <w:highlight w:val="none"/>
          <w:lang w:val="en-US" w:eastAsia="zh-CN"/>
        </w:rPr>
        <w:t>供应商</w:t>
      </w:r>
      <w:r>
        <w:rPr>
          <w:rFonts w:ascii="Arial" w:hAnsi="Arial" w:eastAsia="仿宋" w:cs="Arial"/>
          <w:color w:val="auto"/>
          <w:sz w:val="24"/>
          <w:szCs w:val="24"/>
          <w:highlight w:val="none"/>
        </w:rPr>
        <w:t>负责。</w:t>
      </w:r>
    </w:p>
    <w:p>
      <w:pPr>
        <w:pStyle w:val="5"/>
        <w:spacing w:line="360" w:lineRule="auto"/>
        <w:rPr>
          <w:rFonts w:ascii="Arial" w:hAnsi="Arial" w:eastAsia="仿宋" w:cs="Arial"/>
          <w:color w:val="auto"/>
          <w:sz w:val="24"/>
          <w:szCs w:val="24"/>
          <w:highlight w:val="none"/>
        </w:rPr>
      </w:pPr>
      <w:bookmarkStart w:id="48" w:name="_Toc19697"/>
      <w:bookmarkStart w:id="49" w:name="_Toc14429"/>
      <w:bookmarkStart w:id="50" w:name="_Toc11623"/>
      <w:bookmarkStart w:id="51" w:name="_Toc24643"/>
      <w:r>
        <w:rPr>
          <w:rFonts w:ascii="Arial" w:hAnsi="Arial" w:eastAsia="仿宋" w:cs="Arial"/>
          <w:color w:val="auto"/>
          <w:sz w:val="24"/>
          <w:szCs w:val="24"/>
          <w:highlight w:val="none"/>
        </w:rPr>
        <w:t>8.</w:t>
      </w:r>
      <w:r>
        <w:rPr>
          <w:rFonts w:hint="eastAsia" w:ascii="Arial" w:hAnsi="Arial" w:eastAsia="仿宋" w:cs="Arial"/>
          <w:color w:val="auto"/>
          <w:sz w:val="24"/>
          <w:szCs w:val="24"/>
          <w:highlight w:val="none"/>
          <w:lang w:val="en-US" w:eastAsia="zh-CN"/>
        </w:rPr>
        <w:t>磋商</w:t>
      </w:r>
      <w:r>
        <w:rPr>
          <w:rFonts w:ascii="Arial" w:hAnsi="Arial" w:eastAsia="仿宋" w:cs="Arial"/>
          <w:color w:val="auto"/>
          <w:sz w:val="24"/>
          <w:szCs w:val="24"/>
          <w:highlight w:val="none"/>
        </w:rPr>
        <w:t>报价及币种</w:t>
      </w:r>
      <w:bookmarkEnd w:id="48"/>
      <w:bookmarkEnd w:id="49"/>
      <w:bookmarkEnd w:id="50"/>
      <w:bookmarkEnd w:id="51"/>
    </w:p>
    <w:p>
      <w:pPr>
        <w:snapToGrid w:val="0"/>
        <w:spacing w:line="360" w:lineRule="auto"/>
        <w:ind w:firstLine="484" w:firstLineChars="202"/>
        <w:rPr>
          <w:rFonts w:ascii="Arial" w:hAnsi="Arial" w:eastAsia="仿宋" w:cs="Arial"/>
          <w:color w:val="auto"/>
          <w:sz w:val="24"/>
          <w:szCs w:val="24"/>
          <w:highlight w:val="none"/>
        </w:rPr>
      </w:pPr>
      <w:r>
        <w:rPr>
          <w:rFonts w:ascii="Arial" w:hAnsi="Arial" w:eastAsia="仿宋" w:cs="Arial"/>
          <w:color w:val="auto"/>
          <w:sz w:val="24"/>
          <w:szCs w:val="24"/>
          <w:highlight w:val="none"/>
        </w:rPr>
        <w:t>8.1</w:t>
      </w:r>
      <w:r>
        <w:rPr>
          <w:rFonts w:hint="eastAsia" w:ascii="Arial" w:hAnsi="Arial" w:eastAsia="仿宋" w:cs="Arial"/>
          <w:color w:val="auto"/>
          <w:sz w:val="24"/>
          <w:szCs w:val="24"/>
          <w:highlight w:val="none"/>
          <w:lang w:val="en-US" w:eastAsia="zh-CN"/>
        </w:rPr>
        <w:t>磋商</w:t>
      </w:r>
      <w:r>
        <w:rPr>
          <w:rFonts w:ascii="Arial" w:hAnsi="Arial" w:eastAsia="仿宋" w:cs="Arial"/>
          <w:color w:val="auto"/>
          <w:sz w:val="24"/>
          <w:szCs w:val="24"/>
          <w:highlight w:val="none"/>
        </w:rPr>
        <w:t>报价</w:t>
      </w:r>
      <w:r>
        <w:rPr>
          <w:rFonts w:hint="eastAsia" w:ascii="Arial" w:hAnsi="Arial" w:eastAsia="仿宋" w:cs="Arial"/>
          <w:b w:val="0"/>
          <w:bCs w:val="0"/>
          <w:color w:val="auto"/>
          <w:sz w:val="24"/>
          <w:szCs w:val="24"/>
          <w:highlight w:val="none"/>
          <w:lang w:val="zh-CN"/>
        </w:rPr>
        <w:t>必须包括</w:t>
      </w:r>
      <w:r>
        <w:rPr>
          <w:rFonts w:hint="default" w:ascii="Arial" w:hAnsi="Arial" w:eastAsia="仿宋" w:cs="Arial"/>
          <w:b w:val="0"/>
          <w:bCs w:val="0"/>
          <w:color w:val="auto"/>
          <w:kern w:val="2"/>
          <w:sz w:val="24"/>
          <w:szCs w:val="24"/>
          <w:highlight w:val="none"/>
          <w:lang w:val="zh-CN"/>
        </w:rPr>
        <w:t>完成本服务内容可能发生的各项费用，如人员工资、交通、通讯、设备</w:t>
      </w:r>
      <w:r>
        <w:rPr>
          <w:rFonts w:hint="eastAsia" w:ascii="Arial" w:hAnsi="Arial" w:eastAsia="仿宋" w:cs="Arial"/>
          <w:b w:val="0"/>
          <w:bCs w:val="0"/>
          <w:color w:val="auto"/>
          <w:kern w:val="2"/>
          <w:sz w:val="24"/>
          <w:szCs w:val="24"/>
          <w:highlight w:val="none"/>
          <w:lang w:val="zh-CN"/>
        </w:rPr>
        <w:t>、利润、税收、宣传、</w:t>
      </w:r>
      <w:r>
        <w:rPr>
          <w:rFonts w:hint="eastAsia" w:ascii="Arial" w:hAnsi="Arial" w:eastAsia="仿宋" w:cs="Arial"/>
          <w:b w:val="0"/>
          <w:bCs w:val="0"/>
          <w:color w:val="auto"/>
          <w:sz w:val="24"/>
          <w:szCs w:val="24"/>
          <w:highlight w:val="none"/>
          <w:lang w:val="zh-CN"/>
        </w:rPr>
        <w:t>成交服务费</w:t>
      </w:r>
      <w:r>
        <w:rPr>
          <w:rFonts w:hint="eastAsia" w:ascii="Arial" w:hAnsi="Arial" w:eastAsia="仿宋" w:cs="Arial"/>
          <w:color w:val="auto"/>
          <w:sz w:val="24"/>
          <w:szCs w:val="24"/>
          <w:highlight w:val="none"/>
          <w:lang w:val="zh-CN" w:eastAsia="zh-CN"/>
        </w:rPr>
        <w:t>等</w:t>
      </w:r>
      <w:r>
        <w:rPr>
          <w:rFonts w:hint="eastAsia" w:ascii="Arial" w:hAnsi="Arial" w:eastAsia="仿宋" w:cs="Arial"/>
          <w:b w:val="0"/>
          <w:bCs w:val="0"/>
          <w:color w:val="auto"/>
          <w:kern w:val="2"/>
          <w:sz w:val="24"/>
          <w:szCs w:val="24"/>
          <w:highlight w:val="none"/>
          <w:lang w:val="zh-CN"/>
        </w:rPr>
        <w:t>其他不可预见费（如：场地租赁费、老旧房屋简易维护费等）等完成本项目的所有费用</w:t>
      </w:r>
      <w:r>
        <w:rPr>
          <w:rFonts w:hint="eastAsia" w:ascii="Arial" w:hAnsi="Arial" w:eastAsia="仿宋" w:cs="Arial"/>
          <w:color w:val="auto"/>
          <w:sz w:val="24"/>
          <w:szCs w:val="24"/>
          <w:highlight w:val="none"/>
          <w:lang w:val="zh-CN"/>
        </w:rPr>
        <w:t xml:space="preserve">。 </w:t>
      </w:r>
    </w:p>
    <w:p>
      <w:pPr>
        <w:snapToGrid w:val="0"/>
        <w:spacing w:line="360" w:lineRule="auto"/>
        <w:ind w:firstLine="484" w:firstLineChars="202"/>
        <w:rPr>
          <w:rFonts w:ascii="Arial" w:hAnsi="Arial" w:eastAsia="仿宋" w:cs="Arial"/>
          <w:color w:val="auto"/>
          <w:sz w:val="24"/>
          <w:szCs w:val="24"/>
          <w:highlight w:val="none"/>
        </w:rPr>
      </w:pPr>
      <w:r>
        <w:rPr>
          <w:rFonts w:ascii="Arial" w:hAnsi="Arial" w:eastAsia="仿宋" w:cs="Arial"/>
          <w:color w:val="auto"/>
          <w:sz w:val="24"/>
          <w:szCs w:val="24"/>
          <w:highlight w:val="none"/>
        </w:rPr>
        <w:t>8.2</w:t>
      </w:r>
      <w:r>
        <w:rPr>
          <w:rFonts w:hint="eastAsia" w:ascii="Arial" w:hAnsi="Arial" w:eastAsia="仿宋" w:cs="Arial"/>
          <w:color w:val="auto"/>
          <w:sz w:val="24"/>
          <w:szCs w:val="24"/>
          <w:highlight w:val="none"/>
          <w:lang w:val="en-US" w:eastAsia="zh-CN"/>
        </w:rPr>
        <w:t>磋商</w:t>
      </w:r>
      <w:r>
        <w:rPr>
          <w:rFonts w:ascii="Arial" w:hAnsi="Arial" w:eastAsia="仿宋" w:cs="Arial"/>
          <w:color w:val="auto"/>
          <w:sz w:val="24"/>
          <w:szCs w:val="24"/>
          <w:highlight w:val="none"/>
        </w:rPr>
        <w:t>报价有效期与</w:t>
      </w:r>
      <w:r>
        <w:rPr>
          <w:rFonts w:hint="eastAsia" w:ascii="Arial" w:hAnsi="Arial" w:eastAsia="仿宋" w:cs="Arial"/>
          <w:color w:val="auto"/>
          <w:sz w:val="24"/>
          <w:szCs w:val="24"/>
          <w:highlight w:val="none"/>
          <w:lang w:val="en-US" w:eastAsia="zh-CN"/>
        </w:rPr>
        <w:t>磋商</w:t>
      </w:r>
      <w:r>
        <w:rPr>
          <w:rFonts w:ascii="Arial" w:hAnsi="Arial" w:eastAsia="仿宋" w:cs="Arial"/>
          <w:color w:val="auto"/>
          <w:sz w:val="24"/>
          <w:szCs w:val="24"/>
          <w:highlight w:val="none"/>
        </w:rPr>
        <w:t>有效期一致。</w:t>
      </w:r>
    </w:p>
    <w:p>
      <w:pPr>
        <w:snapToGrid w:val="0"/>
        <w:spacing w:line="360" w:lineRule="auto"/>
        <w:ind w:firstLine="484" w:firstLineChars="202"/>
        <w:rPr>
          <w:rFonts w:ascii="Arial" w:hAnsi="Arial" w:eastAsia="仿宋" w:cs="Arial"/>
          <w:color w:val="auto"/>
          <w:sz w:val="24"/>
          <w:szCs w:val="24"/>
          <w:highlight w:val="none"/>
        </w:rPr>
      </w:pPr>
      <w:r>
        <w:rPr>
          <w:rFonts w:ascii="Arial" w:hAnsi="Arial" w:eastAsia="仿宋" w:cs="Arial"/>
          <w:color w:val="auto"/>
          <w:sz w:val="24"/>
          <w:szCs w:val="24"/>
          <w:highlight w:val="none"/>
        </w:rPr>
        <w:t>8.3</w:t>
      </w:r>
      <w:r>
        <w:rPr>
          <w:rFonts w:hint="eastAsia" w:ascii="Arial" w:hAnsi="Arial" w:eastAsia="仿宋" w:cs="Arial"/>
          <w:color w:val="auto"/>
          <w:sz w:val="24"/>
          <w:szCs w:val="24"/>
          <w:highlight w:val="none"/>
          <w:lang w:val="en-US" w:eastAsia="zh-CN"/>
        </w:rPr>
        <w:t>磋商最后</w:t>
      </w:r>
      <w:r>
        <w:rPr>
          <w:rFonts w:ascii="Arial" w:hAnsi="Arial" w:eastAsia="仿宋" w:cs="Arial"/>
          <w:color w:val="auto"/>
          <w:sz w:val="24"/>
          <w:szCs w:val="24"/>
          <w:highlight w:val="none"/>
        </w:rPr>
        <w:t>报价为闭口价，即</w:t>
      </w:r>
      <w:r>
        <w:rPr>
          <w:rFonts w:hint="eastAsia" w:ascii="Arial" w:hAnsi="Arial" w:eastAsia="仿宋" w:cs="Arial"/>
          <w:color w:val="auto"/>
          <w:sz w:val="24"/>
          <w:szCs w:val="24"/>
          <w:highlight w:val="none"/>
          <w:lang w:val="en-US" w:eastAsia="zh-CN"/>
        </w:rPr>
        <w:t>成交</w:t>
      </w:r>
      <w:r>
        <w:rPr>
          <w:rFonts w:ascii="Arial" w:hAnsi="Arial" w:eastAsia="仿宋" w:cs="Arial"/>
          <w:color w:val="auto"/>
          <w:sz w:val="24"/>
          <w:szCs w:val="24"/>
          <w:highlight w:val="none"/>
        </w:rPr>
        <w:t>后在合同有效期内价格不变。</w:t>
      </w:r>
    </w:p>
    <w:p>
      <w:pPr>
        <w:snapToGrid w:val="0"/>
        <w:spacing w:line="360" w:lineRule="auto"/>
        <w:ind w:firstLine="484" w:firstLineChars="202"/>
        <w:rPr>
          <w:rFonts w:ascii="Arial" w:hAnsi="Arial" w:eastAsia="仿宋" w:cs="Arial"/>
          <w:color w:val="auto"/>
          <w:sz w:val="24"/>
          <w:szCs w:val="24"/>
          <w:highlight w:val="none"/>
        </w:rPr>
      </w:pPr>
      <w:r>
        <w:rPr>
          <w:rFonts w:ascii="Arial" w:hAnsi="Arial" w:eastAsia="仿宋" w:cs="Arial"/>
          <w:color w:val="auto"/>
          <w:sz w:val="24"/>
          <w:szCs w:val="24"/>
          <w:highlight w:val="none"/>
        </w:rPr>
        <w:t>8.4</w:t>
      </w:r>
      <w:r>
        <w:rPr>
          <w:rFonts w:hint="eastAsia" w:ascii="Arial" w:hAnsi="Arial" w:eastAsia="仿宋" w:cs="Arial"/>
          <w:color w:val="auto"/>
          <w:sz w:val="24"/>
          <w:szCs w:val="24"/>
          <w:highlight w:val="none"/>
          <w:lang w:val="en-US" w:eastAsia="zh-CN"/>
        </w:rPr>
        <w:t>磋商</w:t>
      </w:r>
      <w:r>
        <w:rPr>
          <w:rFonts w:ascii="Arial" w:hAnsi="Arial" w:eastAsia="仿宋" w:cs="Arial"/>
          <w:color w:val="auto"/>
          <w:sz w:val="24"/>
          <w:szCs w:val="24"/>
          <w:highlight w:val="none"/>
        </w:rPr>
        <w:t>币种是人民币。</w:t>
      </w:r>
    </w:p>
    <w:p>
      <w:pPr>
        <w:pStyle w:val="5"/>
        <w:spacing w:line="360" w:lineRule="auto"/>
        <w:rPr>
          <w:rFonts w:ascii="Arial" w:hAnsi="Arial" w:eastAsia="仿宋" w:cs="Arial"/>
          <w:color w:val="auto"/>
          <w:sz w:val="24"/>
          <w:szCs w:val="24"/>
          <w:highlight w:val="none"/>
        </w:rPr>
      </w:pPr>
      <w:bookmarkStart w:id="52" w:name="_Toc3481"/>
      <w:bookmarkStart w:id="53" w:name="_Toc10673"/>
      <w:bookmarkStart w:id="54" w:name="_Toc28246"/>
      <w:bookmarkStart w:id="55" w:name="_Toc10197"/>
      <w:r>
        <w:rPr>
          <w:rFonts w:ascii="Arial" w:hAnsi="Arial" w:eastAsia="仿宋" w:cs="Arial"/>
          <w:color w:val="auto"/>
          <w:sz w:val="24"/>
          <w:szCs w:val="24"/>
          <w:highlight w:val="none"/>
        </w:rPr>
        <w:t>9.</w:t>
      </w:r>
      <w:r>
        <w:rPr>
          <w:rFonts w:hint="eastAsia" w:ascii="Arial" w:hAnsi="Arial" w:eastAsia="仿宋" w:cs="Arial"/>
          <w:color w:val="auto"/>
          <w:sz w:val="24"/>
          <w:szCs w:val="24"/>
          <w:highlight w:val="none"/>
          <w:lang w:val="en-US" w:eastAsia="zh-CN"/>
        </w:rPr>
        <w:t>磋商</w:t>
      </w:r>
      <w:r>
        <w:rPr>
          <w:rFonts w:ascii="Arial" w:hAnsi="Arial" w:eastAsia="仿宋" w:cs="Arial"/>
          <w:color w:val="auto"/>
          <w:sz w:val="24"/>
          <w:szCs w:val="24"/>
          <w:highlight w:val="none"/>
        </w:rPr>
        <w:t>保证金</w:t>
      </w:r>
      <w:bookmarkEnd w:id="52"/>
      <w:bookmarkEnd w:id="53"/>
      <w:bookmarkEnd w:id="54"/>
      <w:bookmarkEnd w:id="55"/>
    </w:p>
    <w:p>
      <w:pPr>
        <w:keepNext w:val="0"/>
        <w:keepLines w:val="0"/>
        <w:pageBreakBefore w:val="0"/>
        <w:widowControl w:val="0"/>
        <w:kinsoku/>
        <w:wordWrap/>
        <w:overflowPunct/>
        <w:topLinePunct w:val="0"/>
        <w:autoSpaceDE/>
        <w:autoSpaceDN/>
        <w:bidi w:val="0"/>
        <w:adjustRightInd/>
        <w:snapToGrid w:val="0"/>
        <w:spacing w:line="360" w:lineRule="auto"/>
        <w:ind w:firstLine="484" w:firstLineChars="202"/>
        <w:textAlignment w:val="auto"/>
        <w:rPr>
          <w:rFonts w:ascii="Arial" w:hAnsi="Arial" w:eastAsia="仿宋" w:cs="Arial"/>
          <w:color w:val="auto"/>
          <w:sz w:val="24"/>
          <w:szCs w:val="24"/>
          <w:highlight w:val="none"/>
        </w:rPr>
      </w:pPr>
      <w:r>
        <w:rPr>
          <w:rFonts w:ascii="Arial" w:hAnsi="Arial" w:eastAsia="仿宋" w:cs="Arial"/>
          <w:color w:val="auto"/>
          <w:sz w:val="24"/>
          <w:szCs w:val="24"/>
          <w:highlight w:val="none"/>
        </w:rPr>
        <w:t>9.1</w:t>
      </w:r>
      <w:r>
        <w:rPr>
          <w:rFonts w:hint="eastAsia" w:ascii="Arial" w:hAnsi="Arial" w:eastAsia="仿宋" w:cs="Arial"/>
          <w:color w:val="auto"/>
          <w:sz w:val="24"/>
          <w:szCs w:val="24"/>
          <w:highlight w:val="none"/>
          <w:lang w:val="en-US" w:eastAsia="zh-CN"/>
        </w:rPr>
        <w:t>供应商</w:t>
      </w:r>
      <w:r>
        <w:rPr>
          <w:rFonts w:ascii="Arial" w:hAnsi="Arial" w:eastAsia="仿宋" w:cs="Arial"/>
          <w:color w:val="auto"/>
          <w:sz w:val="24"/>
          <w:szCs w:val="24"/>
          <w:highlight w:val="none"/>
        </w:rPr>
        <w:t>须在</w:t>
      </w:r>
      <w:r>
        <w:rPr>
          <w:rFonts w:hint="eastAsia" w:ascii="Arial" w:hAnsi="Arial" w:eastAsia="仿宋" w:cs="Arial"/>
          <w:color w:val="auto"/>
          <w:sz w:val="24"/>
          <w:szCs w:val="24"/>
          <w:highlight w:val="none"/>
          <w:lang w:val="en-US" w:eastAsia="zh-CN"/>
        </w:rPr>
        <w:t>磋商</w:t>
      </w:r>
      <w:r>
        <w:rPr>
          <w:rFonts w:ascii="Arial" w:hAnsi="Arial" w:eastAsia="仿宋" w:cs="Arial"/>
          <w:color w:val="auto"/>
          <w:sz w:val="24"/>
          <w:szCs w:val="24"/>
          <w:highlight w:val="none"/>
        </w:rPr>
        <w:t>截止期前按以下要求缴纳</w:t>
      </w:r>
      <w:r>
        <w:rPr>
          <w:rFonts w:hint="eastAsia" w:ascii="Arial" w:hAnsi="Arial" w:eastAsia="仿宋" w:cs="Arial"/>
          <w:color w:val="auto"/>
          <w:sz w:val="24"/>
          <w:szCs w:val="24"/>
          <w:highlight w:val="none"/>
          <w:lang w:val="en-US" w:eastAsia="zh-CN"/>
        </w:rPr>
        <w:t>磋商</w:t>
      </w:r>
      <w:r>
        <w:rPr>
          <w:rFonts w:ascii="Arial" w:hAnsi="Arial" w:eastAsia="仿宋" w:cs="Arial"/>
          <w:color w:val="auto"/>
          <w:sz w:val="24"/>
          <w:szCs w:val="24"/>
          <w:highlight w:val="none"/>
        </w:rPr>
        <w:t>保证金：</w:t>
      </w:r>
    </w:p>
    <w:p>
      <w:pPr>
        <w:pageBreakBefore w:val="0"/>
        <w:kinsoku/>
        <w:overflowPunct/>
        <w:topLinePunct w:val="0"/>
        <w:autoSpaceDE w:val="0"/>
        <w:autoSpaceDN w:val="0"/>
        <w:bidi w:val="0"/>
        <w:adjustRightInd w:val="0"/>
        <w:snapToGrid w:val="0"/>
        <w:spacing w:beforeAutospacing="0" w:afterAutospacing="0" w:line="360" w:lineRule="auto"/>
        <w:ind w:firstLine="480" w:firstLineChars="200"/>
        <w:contextualSpacing/>
        <w:rPr>
          <w:rFonts w:hint="default" w:ascii="Arial" w:hAnsi="Arial" w:eastAsia="仿宋" w:cs="Arial"/>
          <w:color w:val="auto"/>
          <w:sz w:val="24"/>
          <w:szCs w:val="24"/>
          <w:highlight w:val="none"/>
        </w:rPr>
      </w:pPr>
      <w:bookmarkStart w:id="56" w:name="_Toc421873479"/>
      <w:r>
        <w:rPr>
          <w:rFonts w:hint="default" w:ascii="Arial" w:hAnsi="Arial" w:eastAsia="仿宋" w:cs="Arial"/>
          <w:color w:val="auto"/>
          <w:sz w:val="24"/>
          <w:szCs w:val="24"/>
          <w:highlight w:val="none"/>
        </w:rPr>
        <w:t>供应商应将</w:t>
      </w:r>
      <w:r>
        <w:rPr>
          <w:rFonts w:hint="eastAsia" w:ascii="Arial" w:hAnsi="Arial" w:eastAsia="仿宋" w:cs="Arial"/>
          <w:color w:val="auto"/>
          <w:sz w:val="24"/>
          <w:szCs w:val="24"/>
          <w:highlight w:val="none"/>
          <w:lang w:val="en-US" w:eastAsia="zh-CN"/>
        </w:rPr>
        <w:t>磋商</w:t>
      </w:r>
      <w:r>
        <w:rPr>
          <w:rFonts w:hint="default" w:ascii="Arial" w:hAnsi="Arial" w:eastAsia="仿宋" w:cs="Arial"/>
          <w:color w:val="auto"/>
          <w:sz w:val="24"/>
          <w:szCs w:val="24"/>
          <w:highlight w:val="none"/>
        </w:rPr>
        <w:t>保证金缴纳证明作为响应文件的内容一并提供。缴纳的</w:t>
      </w:r>
      <w:r>
        <w:rPr>
          <w:rFonts w:hint="eastAsia" w:ascii="Arial" w:hAnsi="Arial" w:eastAsia="仿宋" w:cs="Arial"/>
          <w:color w:val="auto"/>
          <w:sz w:val="24"/>
          <w:szCs w:val="24"/>
          <w:highlight w:val="none"/>
          <w:lang w:val="en-US" w:eastAsia="zh-CN"/>
        </w:rPr>
        <w:t>磋商</w:t>
      </w:r>
      <w:r>
        <w:rPr>
          <w:rFonts w:hint="default" w:ascii="Arial" w:hAnsi="Arial" w:eastAsia="仿宋" w:cs="Arial"/>
          <w:color w:val="auto"/>
          <w:sz w:val="24"/>
          <w:szCs w:val="24"/>
          <w:highlight w:val="none"/>
        </w:rPr>
        <w:t>保证金用于因</w:t>
      </w:r>
      <w:r>
        <w:rPr>
          <w:rFonts w:hint="eastAsia" w:ascii="Arial" w:hAnsi="Arial" w:eastAsia="仿宋" w:cs="Arial"/>
          <w:color w:val="auto"/>
          <w:sz w:val="24"/>
          <w:szCs w:val="24"/>
          <w:highlight w:val="none"/>
          <w:lang w:val="en-US" w:eastAsia="zh-CN"/>
        </w:rPr>
        <w:t>磋商</w:t>
      </w:r>
      <w:r>
        <w:rPr>
          <w:rFonts w:hint="default" w:ascii="Arial" w:hAnsi="Arial" w:eastAsia="仿宋" w:cs="Arial"/>
          <w:color w:val="auto"/>
          <w:sz w:val="24"/>
          <w:szCs w:val="24"/>
          <w:highlight w:val="none"/>
        </w:rPr>
        <w:t>供应商的行为使本次</w:t>
      </w:r>
      <w:r>
        <w:rPr>
          <w:rFonts w:hint="eastAsia" w:ascii="Arial" w:hAnsi="Arial" w:eastAsia="仿宋" w:cs="Arial"/>
          <w:color w:val="auto"/>
          <w:sz w:val="24"/>
          <w:szCs w:val="24"/>
          <w:highlight w:val="none"/>
          <w:lang w:val="en-US" w:eastAsia="zh-CN"/>
        </w:rPr>
        <w:t>磋商</w:t>
      </w:r>
      <w:r>
        <w:rPr>
          <w:rFonts w:hint="default" w:ascii="Arial" w:hAnsi="Arial" w:eastAsia="仿宋" w:cs="Arial"/>
          <w:color w:val="auto"/>
          <w:sz w:val="24"/>
          <w:szCs w:val="24"/>
          <w:highlight w:val="none"/>
        </w:rPr>
        <w:t>活动受到损失的抵项（</w:t>
      </w:r>
      <w:r>
        <w:rPr>
          <w:rFonts w:hint="eastAsia" w:ascii="Arial" w:hAnsi="Arial" w:eastAsia="仿宋" w:cs="Arial"/>
          <w:color w:val="auto"/>
          <w:sz w:val="24"/>
          <w:szCs w:val="24"/>
          <w:highlight w:val="none"/>
          <w:lang w:val="en-US" w:eastAsia="zh-CN"/>
        </w:rPr>
        <w:t>磋商</w:t>
      </w:r>
      <w:r>
        <w:rPr>
          <w:rFonts w:hint="default" w:ascii="Arial" w:hAnsi="Arial" w:eastAsia="仿宋" w:cs="Arial"/>
          <w:color w:val="auto"/>
          <w:sz w:val="24"/>
          <w:szCs w:val="24"/>
          <w:highlight w:val="none"/>
        </w:rPr>
        <w:t>保证金应当从其基本账户汇出，响应文件中附企业基本账户开户许可证扫描件或复印件）。</w:t>
      </w:r>
    </w:p>
    <w:bookmarkEnd w:id="56"/>
    <w:p>
      <w:pPr>
        <w:pageBreakBefore w:val="0"/>
        <w:kinsoku/>
        <w:overflowPunct/>
        <w:topLinePunct w:val="0"/>
        <w:autoSpaceDE w:val="0"/>
        <w:autoSpaceDN w:val="0"/>
        <w:bidi w:val="0"/>
        <w:adjustRightInd w:val="0"/>
        <w:snapToGrid w:val="0"/>
        <w:spacing w:beforeAutospacing="0" w:afterAutospacing="0" w:line="360" w:lineRule="auto"/>
        <w:ind w:firstLine="480" w:firstLineChars="200"/>
        <w:contextualSpacing/>
        <w:rPr>
          <w:rFonts w:hint="default" w:ascii="Arial" w:hAnsi="Arial" w:eastAsia="仿宋" w:cs="Arial"/>
          <w:color w:val="auto"/>
          <w:sz w:val="24"/>
          <w:szCs w:val="24"/>
          <w:highlight w:val="none"/>
        </w:rPr>
      </w:pPr>
      <w:bookmarkStart w:id="57" w:name="_Toc421873483"/>
      <w:r>
        <w:rPr>
          <w:rFonts w:hint="eastAsia" w:ascii="Arial" w:hAnsi="Arial" w:eastAsia="仿宋" w:cs="Arial"/>
          <w:color w:val="auto"/>
          <w:sz w:val="24"/>
          <w:szCs w:val="24"/>
          <w:highlight w:val="none"/>
          <w:lang w:val="en-US" w:eastAsia="zh-CN"/>
        </w:rPr>
        <w:t>磋商</w:t>
      </w:r>
      <w:r>
        <w:rPr>
          <w:rFonts w:hint="default" w:ascii="Arial" w:hAnsi="Arial" w:eastAsia="仿宋" w:cs="Arial"/>
          <w:color w:val="auto"/>
          <w:sz w:val="24"/>
          <w:szCs w:val="24"/>
          <w:highlight w:val="none"/>
        </w:rPr>
        <w:t>保证金的金额（人民币）</w:t>
      </w:r>
      <w:bookmarkStart w:id="58" w:name="_Toc421873480"/>
      <w:r>
        <w:rPr>
          <w:rFonts w:hint="default" w:ascii="Arial" w:hAnsi="Arial" w:eastAsia="仿宋" w:cs="Arial"/>
          <w:color w:val="auto"/>
          <w:sz w:val="24"/>
          <w:szCs w:val="24"/>
          <w:highlight w:val="none"/>
        </w:rPr>
        <w:t>：</w:t>
      </w:r>
    </w:p>
    <w:bookmarkEnd w:id="58"/>
    <w:p>
      <w:pPr>
        <w:pageBreakBefore w:val="0"/>
        <w:kinsoku/>
        <w:overflowPunct/>
        <w:topLinePunct w:val="0"/>
        <w:bidi w:val="0"/>
        <w:adjustRightInd w:val="0"/>
        <w:snapToGrid w:val="0"/>
        <w:spacing w:beforeAutospacing="0" w:afterAutospacing="0" w:line="360" w:lineRule="auto"/>
        <w:ind w:firstLine="480" w:firstLineChars="200"/>
        <w:rPr>
          <w:rFonts w:hint="default" w:ascii="Arial" w:hAnsi="Arial" w:eastAsia="仿宋" w:cs="Arial"/>
          <w:color w:val="auto"/>
          <w:sz w:val="24"/>
          <w:szCs w:val="24"/>
          <w:highlight w:val="none"/>
        </w:rPr>
      </w:pPr>
      <w:r>
        <w:rPr>
          <w:rFonts w:hint="default" w:ascii="Arial" w:hAnsi="Arial" w:eastAsia="仿宋" w:cs="Arial"/>
          <w:color w:val="auto"/>
          <w:sz w:val="24"/>
          <w:szCs w:val="24"/>
          <w:highlight w:val="none"/>
        </w:rPr>
        <w:t>（大写）：</w:t>
      </w:r>
      <w:r>
        <w:rPr>
          <w:rFonts w:hint="eastAsia" w:ascii="Arial" w:hAnsi="Arial" w:eastAsia="仿宋" w:cs="Arial"/>
          <w:color w:val="auto"/>
          <w:sz w:val="24"/>
          <w:szCs w:val="24"/>
          <w:highlight w:val="none"/>
          <w:lang w:val="en-US" w:eastAsia="zh-CN"/>
        </w:rPr>
        <w:t>壹万伍仟元整</w:t>
      </w:r>
      <w:r>
        <w:rPr>
          <w:rFonts w:hint="default" w:ascii="Arial" w:hAnsi="Arial" w:eastAsia="仿宋" w:cs="Arial"/>
          <w:color w:val="auto"/>
          <w:sz w:val="24"/>
          <w:szCs w:val="24"/>
          <w:highlight w:val="none"/>
        </w:rPr>
        <w:t xml:space="preserve">                （小写）：￥</w:t>
      </w:r>
      <w:r>
        <w:rPr>
          <w:rFonts w:hint="eastAsia" w:ascii="Arial" w:hAnsi="Arial" w:eastAsia="仿宋" w:cs="Arial"/>
          <w:color w:val="auto"/>
          <w:sz w:val="24"/>
          <w:szCs w:val="24"/>
          <w:highlight w:val="none"/>
          <w:lang w:val="en-US" w:eastAsia="zh-CN"/>
        </w:rPr>
        <w:t>15000</w:t>
      </w:r>
      <w:r>
        <w:rPr>
          <w:rFonts w:hint="default" w:ascii="Arial" w:hAnsi="Arial" w:eastAsia="仿宋" w:cs="Arial"/>
          <w:color w:val="auto"/>
          <w:sz w:val="24"/>
          <w:szCs w:val="24"/>
          <w:highlight w:val="none"/>
        </w:rPr>
        <w:t>.00元</w:t>
      </w:r>
    </w:p>
    <w:p>
      <w:pPr>
        <w:pageBreakBefore w:val="0"/>
        <w:kinsoku/>
        <w:overflowPunct/>
        <w:topLinePunct w:val="0"/>
        <w:bidi w:val="0"/>
        <w:adjustRightInd w:val="0"/>
        <w:snapToGrid w:val="0"/>
        <w:spacing w:beforeAutospacing="0" w:afterAutospacing="0" w:line="360" w:lineRule="auto"/>
        <w:ind w:firstLine="480" w:firstLineChars="200"/>
        <w:rPr>
          <w:rFonts w:hint="default" w:ascii="Arial" w:hAnsi="Arial" w:eastAsia="仿宋" w:cs="Arial"/>
          <w:color w:val="auto"/>
          <w:sz w:val="24"/>
          <w:szCs w:val="24"/>
          <w:highlight w:val="none"/>
        </w:rPr>
      </w:pPr>
      <w:r>
        <w:rPr>
          <w:rFonts w:hint="default" w:ascii="Arial" w:hAnsi="Arial" w:eastAsia="仿宋" w:cs="Arial"/>
          <w:color w:val="auto"/>
          <w:sz w:val="24"/>
          <w:szCs w:val="24"/>
          <w:highlight w:val="none"/>
        </w:rPr>
        <w:t>供应商可以采用现金支票、银行汇票、银行保函等非现金形式交纳</w:t>
      </w:r>
      <w:r>
        <w:rPr>
          <w:rFonts w:hint="eastAsia" w:ascii="Arial" w:hAnsi="Arial" w:eastAsia="仿宋" w:cs="Arial"/>
          <w:color w:val="auto"/>
          <w:sz w:val="24"/>
          <w:szCs w:val="24"/>
          <w:highlight w:val="none"/>
          <w:lang w:val="en-US" w:eastAsia="zh-CN"/>
        </w:rPr>
        <w:t>磋商</w:t>
      </w:r>
      <w:r>
        <w:rPr>
          <w:rFonts w:hint="default" w:ascii="Arial" w:hAnsi="Arial" w:eastAsia="仿宋" w:cs="Arial"/>
          <w:color w:val="auto"/>
          <w:sz w:val="24"/>
          <w:szCs w:val="24"/>
          <w:highlight w:val="none"/>
        </w:rPr>
        <w:t>保证金（注明此次项目</w:t>
      </w:r>
      <w:r>
        <w:rPr>
          <w:rFonts w:hint="eastAsia" w:ascii="Arial" w:hAnsi="Arial" w:eastAsia="仿宋" w:cs="Arial"/>
          <w:color w:val="auto"/>
          <w:sz w:val="24"/>
          <w:szCs w:val="24"/>
          <w:highlight w:val="none"/>
          <w:lang w:val="en-US" w:eastAsia="zh-CN"/>
        </w:rPr>
        <w:t>磋商</w:t>
      </w:r>
      <w:r>
        <w:rPr>
          <w:rFonts w:hint="default" w:ascii="Arial" w:hAnsi="Arial" w:eastAsia="仿宋" w:cs="Arial"/>
          <w:color w:val="auto"/>
          <w:sz w:val="24"/>
          <w:szCs w:val="24"/>
          <w:highlight w:val="none"/>
        </w:rPr>
        <w:t>文件编号，例：</w:t>
      </w:r>
      <w:r>
        <w:rPr>
          <w:rFonts w:hint="eastAsia" w:ascii="Arial" w:hAnsi="Arial" w:eastAsia="仿宋" w:cs="Arial"/>
          <w:color w:val="auto"/>
          <w:sz w:val="24"/>
          <w:szCs w:val="24"/>
          <w:highlight w:val="none"/>
          <w:lang w:eastAsia="zh-CN"/>
        </w:rPr>
        <w:t>四川晟菲竞磋（货物）2021-003</w:t>
      </w:r>
      <w:r>
        <w:rPr>
          <w:rFonts w:hint="default" w:ascii="Arial" w:hAnsi="Arial" w:eastAsia="仿宋" w:cs="Arial"/>
          <w:color w:val="auto"/>
          <w:sz w:val="24"/>
          <w:szCs w:val="24"/>
          <w:highlight w:val="none"/>
        </w:rPr>
        <w:t>）；提交账号如下：</w:t>
      </w:r>
      <w:bookmarkEnd w:id="57"/>
    </w:p>
    <w:p>
      <w:pPr>
        <w:pageBreakBefore w:val="0"/>
        <w:kinsoku/>
        <w:overflowPunct/>
        <w:topLinePunct w:val="0"/>
        <w:autoSpaceDE/>
        <w:autoSpaceDN/>
        <w:bidi w:val="0"/>
        <w:adjustRightInd/>
        <w:snapToGrid w:val="0"/>
        <w:spacing w:beforeAutospacing="0" w:afterAutospacing="0" w:line="360" w:lineRule="auto"/>
        <w:ind w:left="0" w:firstLine="484" w:firstLineChars="202"/>
        <w:contextualSpacing w:val="0"/>
        <w:rPr>
          <w:rFonts w:hint="default" w:ascii="Arial" w:hAnsi="Arial" w:eastAsia="仿宋" w:cs="Arial"/>
          <w:color w:val="auto"/>
          <w:sz w:val="24"/>
          <w:szCs w:val="24"/>
          <w:highlight w:val="none"/>
          <w:lang w:val="zh-CN"/>
        </w:rPr>
      </w:pPr>
      <w:r>
        <w:rPr>
          <w:rFonts w:hint="default" w:ascii="Arial" w:hAnsi="Arial" w:eastAsia="仿宋" w:cs="Arial"/>
          <w:color w:val="auto"/>
          <w:sz w:val="24"/>
          <w:szCs w:val="24"/>
          <w:highlight w:val="none"/>
        </w:rPr>
        <w:t>开户行：</w:t>
      </w:r>
      <w:r>
        <w:rPr>
          <w:rFonts w:hint="default" w:ascii="Arial" w:hAnsi="Arial" w:eastAsia="仿宋" w:cs="Arial"/>
          <w:bCs w:val="0"/>
          <w:color w:val="auto"/>
          <w:sz w:val="24"/>
          <w:szCs w:val="24"/>
          <w:highlight w:val="none"/>
          <w:lang w:val="zh-CN" w:eastAsia="zh-CN"/>
        </w:rPr>
        <w:t>上海浦东发展银行西宁万达广场支行</w:t>
      </w:r>
    </w:p>
    <w:p>
      <w:pPr>
        <w:pageBreakBefore w:val="0"/>
        <w:kinsoku/>
        <w:overflowPunct/>
        <w:topLinePunct w:val="0"/>
        <w:autoSpaceDE/>
        <w:autoSpaceDN/>
        <w:bidi w:val="0"/>
        <w:adjustRightInd/>
        <w:snapToGrid w:val="0"/>
        <w:spacing w:beforeAutospacing="0" w:afterAutospacing="0" w:line="360" w:lineRule="auto"/>
        <w:ind w:left="0" w:firstLine="484" w:firstLineChars="202"/>
        <w:contextualSpacing w:val="0"/>
        <w:rPr>
          <w:rFonts w:hint="default" w:ascii="Arial" w:hAnsi="Arial" w:eastAsia="仿宋" w:cs="Arial"/>
          <w:bCs w:val="0"/>
          <w:color w:val="auto"/>
          <w:sz w:val="24"/>
          <w:szCs w:val="24"/>
          <w:highlight w:val="none"/>
          <w:lang w:val="zh-CN" w:eastAsia="zh-CN"/>
        </w:rPr>
      </w:pPr>
      <w:r>
        <w:rPr>
          <w:rFonts w:hint="default" w:ascii="Arial" w:hAnsi="Arial" w:eastAsia="仿宋" w:cs="Arial"/>
          <w:color w:val="auto"/>
          <w:sz w:val="24"/>
          <w:szCs w:val="24"/>
          <w:highlight w:val="none"/>
          <w:lang w:val="zh-CN"/>
        </w:rPr>
        <w:t>账户名：</w:t>
      </w:r>
      <w:r>
        <w:rPr>
          <w:rFonts w:hint="default" w:ascii="Arial" w:hAnsi="Arial" w:eastAsia="仿宋" w:cs="Arial"/>
          <w:bCs w:val="0"/>
          <w:color w:val="auto"/>
          <w:sz w:val="24"/>
          <w:szCs w:val="24"/>
          <w:highlight w:val="none"/>
          <w:lang w:val="zh-CN" w:eastAsia="zh-CN"/>
        </w:rPr>
        <w:t>四川晟菲工程项目管理有限公司青海分公司</w:t>
      </w:r>
    </w:p>
    <w:p>
      <w:pPr>
        <w:pageBreakBefore w:val="0"/>
        <w:kinsoku/>
        <w:overflowPunct/>
        <w:topLinePunct w:val="0"/>
        <w:autoSpaceDE/>
        <w:autoSpaceDN/>
        <w:bidi w:val="0"/>
        <w:adjustRightInd/>
        <w:snapToGrid w:val="0"/>
        <w:spacing w:beforeAutospacing="0" w:afterAutospacing="0" w:line="360" w:lineRule="auto"/>
        <w:ind w:left="0" w:firstLine="484" w:firstLineChars="202"/>
        <w:contextualSpacing w:val="0"/>
        <w:rPr>
          <w:rFonts w:hint="default" w:ascii="Arial" w:hAnsi="Arial" w:eastAsia="仿宋" w:cs="Arial"/>
          <w:color w:val="auto"/>
          <w:sz w:val="24"/>
          <w:szCs w:val="24"/>
          <w:highlight w:val="none"/>
          <w:lang w:val="zh-CN"/>
        </w:rPr>
      </w:pPr>
      <w:r>
        <w:rPr>
          <w:rFonts w:hint="default" w:ascii="Arial" w:hAnsi="Arial" w:eastAsia="仿宋" w:cs="Arial"/>
          <w:color w:val="auto"/>
          <w:sz w:val="24"/>
          <w:szCs w:val="24"/>
          <w:highlight w:val="none"/>
          <w:lang w:val="zh-CN"/>
        </w:rPr>
        <w:t>账  号：</w:t>
      </w:r>
      <w:r>
        <w:rPr>
          <w:rFonts w:hint="default" w:ascii="Arial" w:hAnsi="Arial" w:eastAsia="仿宋" w:cs="Arial"/>
          <w:bCs w:val="0"/>
          <w:color w:val="auto"/>
          <w:sz w:val="24"/>
          <w:szCs w:val="24"/>
          <w:highlight w:val="none"/>
          <w:lang w:val="zh-CN" w:eastAsia="zh-CN"/>
        </w:rPr>
        <w:t>35100078801500000597</w:t>
      </w:r>
    </w:p>
    <w:p>
      <w:pPr>
        <w:pageBreakBefore w:val="0"/>
        <w:kinsoku/>
        <w:overflowPunct/>
        <w:topLinePunct w:val="0"/>
        <w:autoSpaceDE w:val="0"/>
        <w:autoSpaceDN w:val="0"/>
        <w:bidi w:val="0"/>
        <w:adjustRightInd w:val="0"/>
        <w:snapToGrid w:val="0"/>
        <w:spacing w:beforeAutospacing="0" w:afterAutospacing="0" w:line="360" w:lineRule="auto"/>
        <w:ind w:left="360"/>
        <w:contextualSpacing/>
        <w:rPr>
          <w:rFonts w:hint="default" w:ascii="Arial" w:hAnsi="Arial" w:eastAsia="仿宋" w:cs="Arial"/>
          <w:b/>
          <w:color w:val="auto"/>
          <w:sz w:val="24"/>
          <w:szCs w:val="24"/>
          <w:highlight w:val="none"/>
          <w:lang w:val="zh-CN"/>
        </w:rPr>
      </w:pPr>
      <w:r>
        <w:rPr>
          <w:rFonts w:hint="default" w:ascii="Arial" w:hAnsi="Arial" w:eastAsia="仿宋" w:cs="Arial"/>
          <w:b/>
          <w:color w:val="auto"/>
          <w:sz w:val="24"/>
          <w:szCs w:val="24"/>
          <w:highlight w:val="none"/>
          <w:lang w:val="zh-CN"/>
        </w:rPr>
        <w:t>交纳时间：</w:t>
      </w:r>
      <w:r>
        <w:rPr>
          <w:rFonts w:hint="default" w:ascii="Arial" w:hAnsi="Arial" w:eastAsia="仿宋" w:cs="Arial"/>
          <w:b/>
          <w:color w:val="auto"/>
          <w:sz w:val="24"/>
          <w:szCs w:val="24"/>
          <w:highlight w:val="none"/>
          <w:lang w:val="en-US" w:eastAsia="zh-CN"/>
        </w:rPr>
        <w:t>202</w:t>
      </w:r>
      <w:r>
        <w:rPr>
          <w:rFonts w:hint="eastAsia" w:ascii="Arial" w:hAnsi="Arial" w:eastAsia="仿宋" w:cs="Arial"/>
          <w:b/>
          <w:color w:val="auto"/>
          <w:sz w:val="24"/>
          <w:szCs w:val="24"/>
          <w:highlight w:val="none"/>
          <w:lang w:val="en-US" w:eastAsia="zh-CN"/>
        </w:rPr>
        <w:t>1</w:t>
      </w:r>
      <w:r>
        <w:rPr>
          <w:rFonts w:hint="default" w:ascii="Arial" w:hAnsi="Arial" w:eastAsia="仿宋" w:cs="Arial"/>
          <w:b/>
          <w:color w:val="auto"/>
          <w:sz w:val="24"/>
          <w:szCs w:val="24"/>
          <w:highlight w:val="none"/>
          <w:lang w:val="zh-CN"/>
        </w:rPr>
        <w:t>年</w:t>
      </w:r>
      <w:r>
        <w:rPr>
          <w:rFonts w:hint="eastAsia" w:ascii="Arial" w:hAnsi="Arial" w:eastAsia="仿宋" w:cs="Arial"/>
          <w:b/>
          <w:color w:val="auto"/>
          <w:sz w:val="24"/>
          <w:szCs w:val="24"/>
          <w:highlight w:val="none"/>
          <w:lang w:val="en-US" w:eastAsia="zh-CN"/>
        </w:rPr>
        <w:t>1</w:t>
      </w:r>
      <w:r>
        <w:rPr>
          <w:rFonts w:hint="default" w:ascii="Arial" w:hAnsi="Arial" w:eastAsia="仿宋" w:cs="Arial"/>
          <w:b/>
          <w:color w:val="auto"/>
          <w:sz w:val="24"/>
          <w:szCs w:val="24"/>
          <w:highlight w:val="none"/>
          <w:lang w:val="zh-CN"/>
        </w:rPr>
        <w:t>月</w:t>
      </w:r>
      <w:r>
        <w:rPr>
          <w:rFonts w:hint="eastAsia" w:ascii="Arial" w:hAnsi="Arial" w:eastAsia="仿宋" w:cs="Arial"/>
          <w:b/>
          <w:color w:val="auto"/>
          <w:sz w:val="24"/>
          <w:szCs w:val="24"/>
          <w:highlight w:val="none"/>
          <w:lang w:val="en-US" w:eastAsia="zh-CN"/>
        </w:rPr>
        <w:t>21</w:t>
      </w:r>
      <w:r>
        <w:rPr>
          <w:rFonts w:hint="default" w:ascii="Arial" w:hAnsi="Arial" w:eastAsia="仿宋" w:cs="Arial"/>
          <w:b/>
          <w:color w:val="auto"/>
          <w:sz w:val="24"/>
          <w:szCs w:val="24"/>
          <w:highlight w:val="none"/>
          <w:lang w:val="zh-CN"/>
        </w:rPr>
        <w:t>日</w:t>
      </w:r>
      <w:r>
        <w:rPr>
          <w:rFonts w:hint="eastAsia" w:ascii="Arial" w:hAnsi="Arial" w:eastAsia="仿宋" w:cs="Arial"/>
          <w:b/>
          <w:color w:val="auto"/>
          <w:sz w:val="24"/>
          <w:szCs w:val="24"/>
          <w:highlight w:val="none"/>
          <w:lang w:val="en-US" w:eastAsia="zh-CN"/>
        </w:rPr>
        <w:t>下</w:t>
      </w:r>
      <w:r>
        <w:rPr>
          <w:rFonts w:hint="default" w:ascii="Arial" w:hAnsi="Arial" w:eastAsia="仿宋" w:cs="Arial"/>
          <w:b/>
          <w:color w:val="auto"/>
          <w:sz w:val="24"/>
          <w:szCs w:val="24"/>
          <w:highlight w:val="none"/>
          <w:lang w:val="zh-CN"/>
        </w:rPr>
        <w:t>午</w:t>
      </w:r>
      <w:r>
        <w:rPr>
          <w:rFonts w:hint="eastAsia" w:ascii="Arial" w:hAnsi="Arial" w:eastAsia="仿宋" w:cs="Arial"/>
          <w:b/>
          <w:color w:val="auto"/>
          <w:sz w:val="24"/>
          <w:szCs w:val="24"/>
          <w:highlight w:val="none"/>
          <w:lang w:val="en-US" w:eastAsia="zh-CN"/>
        </w:rPr>
        <w:t>14</w:t>
      </w:r>
      <w:r>
        <w:rPr>
          <w:rFonts w:hint="default" w:ascii="Arial" w:hAnsi="Arial" w:eastAsia="仿宋" w:cs="Arial"/>
          <w:b/>
          <w:color w:val="auto"/>
          <w:sz w:val="24"/>
          <w:szCs w:val="24"/>
          <w:highlight w:val="none"/>
          <w:lang w:val="zh-CN"/>
        </w:rPr>
        <w:t>时</w:t>
      </w:r>
      <w:r>
        <w:rPr>
          <w:rFonts w:hint="default" w:ascii="Arial" w:hAnsi="Arial" w:eastAsia="仿宋" w:cs="Arial"/>
          <w:b/>
          <w:color w:val="auto"/>
          <w:sz w:val="24"/>
          <w:szCs w:val="24"/>
          <w:highlight w:val="none"/>
          <w:lang w:val="en-US" w:eastAsia="zh-CN"/>
        </w:rPr>
        <w:t>3</w:t>
      </w:r>
      <w:r>
        <w:rPr>
          <w:rFonts w:hint="default" w:ascii="Arial" w:hAnsi="Arial" w:eastAsia="仿宋" w:cs="Arial"/>
          <w:b/>
          <w:color w:val="auto"/>
          <w:sz w:val="24"/>
          <w:szCs w:val="24"/>
          <w:highlight w:val="none"/>
        </w:rPr>
        <w:t>0</w:t>
      </w:r>
      <w:r>
        <w:rPr>
          <w:rFonts w:hint="default" w:ascii="Arial" w:hAnsi="Arial" w:eastAsia="仿宋" w:cs="Arial"/>
          <w:b/>
          <w:color w:val="auto"/>
          <w:sz w:val="24"/>
          <w:szCs w:val="24"/>
          <w:highlight w:val="none"/>
          <w:lang w:val="zh-CN"/>
        </w:rPr>
        <w:t>分前，以银行到账时间为准。</w:t>
      </w:r>
    </w:p>
    <w:p>
      <w:pPr>
        <w:pageBreakBefore w:val="0"/>
        <w:kinsoku/>
        <w:overflowPunct/>
        <w:topLinePunct w:val="0"/>
        <w:autoSpaceDE w:val="0"/>
        <w:autoSpaceDN w:val="0"/>
        <w:bidi w:val="0"/>
        <w:adjustRightInd w:val="0"/>
        <w:snapToGrid w:val="0"/>
        <w:spacing w:beforeAutospacing="0" w:afterAutospacing="0" w:line="360" w:lineRule="auto"/>
        <w:ind w:left="360"/>
        <w:contextualSpacing/>
        <w:rPr>
          <w:rFonts w:hint="default" w:ascii="Arial" w:hAnsi="Arial" w:eastAsia="仿宋" w:cs="Arial"/>
          <w:b/>
          <w:color w:val="auto"/>
          <w:sz w:val="24"/>
          <w:szCs w:val="24"/>
          <w:highlight w:val="none"/>
        </w:rPr>
      </w:pPr>
      <w:r>
        <w:rPr>
          <w:rFonts w:hint="default" w:ascii="Arial" w:hAnsi="Arial" w:eastAsia="仿宋" w:cs="Arial"/>
          <w:b/>
          <w:color w:val="auto"/>
          <w:sz w:val="24"/>
          <w:szCs w:val="24"/>
          <w:highlight w:val="none"/>
          <w:lang w:val="zh-CN"/>
        </w:rPr>
        <w:t>如采购项目变更开标时间，则保证金交纳时间相应顺延。</w:t>
      </w:r>
    </w:p>
    <w:p>
      <w:pPr>
        <w:snapToGrid w:val="0"/>
        <w:spacing w:line="360" w:lineRule="auto"/>
        <w:ind w:firstLine="484" w:firstLineChars="202"/>
        <w:rPr>
          <w:rFonts w:ascii="Arial" w:hAnsi="Arial" w:eastAsia="仿宋" w:cs="Arial"/>
          <w:color w:val="auto"/>
          <w:sz w:val="24"/>
          <w:szCs w:val="24"/>
          <w:highlight w:val="none"/>
          <w:lang w:val="zh-CN"/>
        </w:rPr>
      </w:pPr>
      <w:r>
        <w:rPr>
          <w:rFonts w:ascii="Arial" w:hAnsi="Arial" w:eastAsia="仿宋" w:cs="Arial"/>
          <w:color w:val="auto"/>
          <w:sz w:val="24"/>
          <w:szCs w:val="24"/>
          <w:highlight w:val="none"/>
          <w:lang w:val="zh-CN"/>
        </w:rPr>
        <w:t>如采购项目变更</w:t>
      </w:r>
      <w:r>
        <w:rPr>
          <w:rFonts w:hint="eastAsia" w:ascii="Arial" w:hAnsi="Arial" w:eastAsia="仿宋" w:cs="Arial"/>
          <w:color w:val="auto"/>
          <w:sz w:val="24"/>
          <w:szCs w:val="24"/>
          <w:highlight w:val="none"/>
          <w:lang w:val="en-US" w:eastAsia="zh-CN"/>
        </w:rPr>
        <w:t>磋商</w:t>
      </w:r>
      <w:r>
        <w:rPr>
          <w:rFonts w:ascii="Arial" w:hAnsi="Arial" w:eastAsia="仿宋" w:cs="Arial"/>
          <w:color w:val="auto"/>
          <w:sz w:val="24"/>
          <w:szCs w:val="24"/>
          <w:highlight w:val="none"/>
          <w:lang w:val="zh-CN"/>
        </w:rPr>
        <w:t>时间，则保证金交纳时间相应顺延。</w:t>
      </w:r>
    </w:p>
    <w:p>
      <w:pPr>
        <w:snapToGrid w:val="0"/>
        <w:spacing w:line="360" w:lineRule="auto"/>
        <w:ind w:firstLine="484" w:firstLineChars="202"/>
        <w:rPr>
          <w:rFonts w:ascii="Arial" w:hAnsi="Arial" w:eastAsia="仿宋" w:cs="Arial"/>
          <w:color w:val="auto"/>
          <w:sz w:val="24"/>
          <w:szCs w:val="24"/>
          <w:highlight w:val="none"/>
        </w:rPr>
      </w:pPr>
      <w:r>
        <w:rPr>
          <w:rFonts w:ascii="Arial" w:hAnsi="Arial" w:eastAsia="仿宋" w:cs="Arial"/>
          <w:color w:val="auto"/>
          <w:sz w:val="24"/>
          <w:szCs w:val="24"/>
          <w:highlight w:val="none"/>
        </w:rPr>
        <w:t>9.2交纳方式：</w:t>
      </w:r>
      <w:r>
        <w:rPr>
          <w:rFonts w:hint="eastAsia" w:ascii="Arial" w:hAnsi="Arial" w:eastAsia="仿宋" w:cs="Arial"/>
          <w:color w:val="auto"/>
          <w:sz w:val="24"/>
          <w:szCs w:val="24"/>
          <w:highlight w:val="none"/>
          <w:lang w:val="en-US" w:eastAsia="zh-CN"/>
        </w:rPr>
        <w:t>磋商</w:t>
      </w:r>
      <w:r>
        <w:rPr>
          <w:rFonts w:ascii="Arial" w:hAnsi="Arial" w:eastAsia="仿宋" w:cs="Arial"/>
          <w:color w:val="auto"/>
          <w:sz w:val="24"/>
          <w:szCs w:val="24"/>
          <w:highlight w:val="none"/>
        </w:rPr>
        <w:t>保证金应当以支票、汇票、本票或者金融机构、担保机构出具的保函等非现金形式提交。通过银行转账的，必须由</w:t>
      </w:r>
      <w:r>
        <w:rPr>
          <w:rFonts w:hint="eastAsia" w:ascii="Arial" w:hAnsi="Arial" w:eastAsia="仿宋" w:cs="Arial"/>
          <w:color w:val="auto"/>
          <w:sz w:val="24"/>
          <w:szCs w:val="24"/>
          <w:highlight w:val="none"/>
          <w:lang w:val="en-US" w:eastAsia="zh-CN"/>
        </w:rPr>
        <w:t>供应商</w:t>
      </w:r>
      <w:r>
        <w:rPr>
          <w:rFonts w:ascii="Arial" w:hAnsi="Arial" w:eastAsia="仿宋" w:cs="Arial"/>
          <w:color w:val="auto"/>
          <w:sz w:val="24"/>
          <w:szCs w:val="24"/>
          <w:highlight w:val="none"/>
        </w:rPr>
        <w:t>从其基本账户（须提供开户许可证复印件）汇（转）入第9.1条规定的账户。</w:t>
      </w:r>
    </w:p>
    <w:p>
      <w:pPr>
        <w:snapToGrid w:val="0"/>
        <w:spacing w:line="360" w:lineRule="auto"/>
        <w:ind w:firstLine="484" w:firstLineChars="202"/>
        <w:rPr>
          <w:rFonts w:ascii="Arial" w:hAnsi="Arial" w:eastAsia="仿宋" w:cs="Arial"/>
          <w:color w:val="auto"/>
          <w:sz w:val="24"/>
          <w:szCs w:val="24"/>
          <w:highlight w:val="none"/>
        </w:rPr>
      </w:pPr>
      <w:r>
        <w:rPr>
          <w:rFonts w:ascii="Arial" w:hAnsi="Arial" w:eastAsia="仿宋" w:cs="Arial"/>
          <w:color w:val="auto"/>
          <w:sz w:val="24"/>
          <w:szCs w:val="24"/>
          <w:highlight w:val="none"/>
        </w:rPr>
        <w:t>9.3</w:t>
      </w:r>
      <w:r>
        <w:rPr>
          <w:rFonts w:hint="eastAsia" w:ascii="Arial" w:hAnsi="Arial" w:eastAsia="仿宋" w:cs="Arial"/>
          <w:color w:val="auto"/>
          <w:sz w:val="24"/>
          <w:szCs w:val="24"/>
          <w:highlight w:val="none"/>
          <w:lang w:val="en-US" w:eastAsia="zh-CN"/>
        </w:rPr>
        <w:t>磋商</w:t>
      </w:r>
      <w:r>
        <w:rPr>
          <w:rFonts w:ascii="Arial" w:hAnsi="Arial" w:eastAsia="仿宋" w:cs="Arial"/>
          <w:color w:val="auto"/>
          <w:sz w:val="24"/>
          <w:szCs w:val="24"/>
          <w:highlight w:val="none"/>
        </w:rPr>
        <w:t>保证金退还：</w:t>
      </w:r>
      <w:r>
        <w:rPr>
          <w:rFonts w:hint="eastAsia" w:ascii="Arial" w:hAnsi="Arial" w:eastAsia="仿宋" w:cs="Arial"/>
          <w:color w:val="auto"/>
          <w:sz w:val="24"/>
          <w:szCs w:val="24"/>
          <w:highlight w:val="none"/>
          <w:lang w:val="en-US" w:eastAsia="zh-CN"/>
        </w:rPr>
        <w:t>供应商</w:t>
      </w:r>
      <w:r>
        <w:rPr>
          <w:rFonts w:ascii="Arial" w:hAnsi="Arial" w:eastAsia="仿宋" w:cs="Arial"/>
          <w:color w:val="auto"/>
          <w:sz w:val="24"/>
          <w:szCs w:val="24"/>
          <w:highlight w:val="none"/>
        </w:rPr>
        <w:t>在</w:t>
      </w:r>
      <w:r>
        <w:rPr>
          <w:rFonts w:hint="eastAsia" w:ascii="Arial" w:hAnsi="Arial" w:eastAsia="仿宋" w:cs="Arial"/>
          <w:color w:val="auto"/>
          <w:sz w:val="24"/>
          <w:szCs w:val="24"/>
          <w:highlight w:val="none"/>
          <w:lang w:val="en-US" w:eastAsia="zh-CN"/>
        </w:rPr>
        <w:t>磋商</w:t>
      </w:r>
      <w:r>
        <w:rPr>
          <w:rFonts w:ascii="Arial" w:hAnsi="Arial" w:eastAsia="仿宋" w:cs="Arial"/>
          <w:color w:val="auto"/>
          <w:sz w:val="24"/>
          <w:szCs w:val="24"/>
          <w:highlight w:val="none"/>
        </w:rPr>
        <w:t>截止时间前撤回已提交的</w:t>
      </w:r>
      <w:r>
        <w:rPr>
          <w:rFonts w:hint="eastAsia" w:ascii="Arial" w:hAnsi="Arial" w:eastAsia="仿宋" w:cs="Arial"/>
          <w:color w:val="auto"/>
          <w:sz w:val="24"/>
          <w:szCs w:val="24"/>
          <w:highlight w:val="none"/>
          <w:lang w:val="en-US" w:eastAsia="zh-CN"/>
        </w:rPr>
        <w:t>响应</w:t>
      </w:r>
      <w:r>
        <w:rPr>
          <w:rFonts w:ascii="Arial" w:hAnsi="Arial" w:eastAsia="仿宋" w:cs="Arial"/>
          <w:color w:val="auto"/>
          <w:sz w:val="24"/>
          <w:szCs w:val="24"/>
          <w:highlight w:val="none"/>
        </w:rPr>
        <w:t>文件的，采购代理机构应当自收到</w:t>
      </w:r>
      <w:r>
        <w:rPr>
          <w:rFonts w:hint="eastAsia" w:ascii="Arial" w:hAnsi="Arial" w:eastAsia="仿宋" w:cs="Arial"/>
          <w:color w:val="auto"/>
          <w:sz w:val="24"/>
          <w:szCs w:val="24"/>
          <w:highlight w:val="none"/>
          <w:lang w:val="en-US" w:eastAsia="zh-CN"/>
        </w:rPr>
        <w:t>供应商</w:t>
      </w:r>
      <w:r>
        <w:rPr>
          <w:rFonts w:ascii="Arial" w:hAnsi="Arial" w:eastAsia="仿宋" w:cs="Arial"/>
          <w:color w:val="auto"/>
          <w:sz w:val="24"/>
          <w:szCs w:val="24"/>
          <w:highlight w:val="none"/>
        </w:rPr>
        <w:t>书面撤回通知之日起5个工作日内，退还已收取的</w:t>
      </w:r>
      <w:r>
        <w:rPr>
          <w:rFonts w:hint="eastAsia" w:ascii="Arial" w:hAnsi="Arial" w:eastAsia="仿宋" w:cs="Arial"/>
          <w:color w:val="auto"/>
          <w:sz w:val="24"/>
          <w:szCs w:val="24"/>
          <w:highlight w:val="none"/>
          <w:lang w:val="en-US" w:eastAsia="zh-CN"/>
        </w:rPr>
        <w:t>磋商</w:t>
      </w:r>
      <w:r>
        <w:rPr>
          <w:rFonts w:ascii="Arial" w:hAnsi="Arial" w:eastAsia="仿宋" w:cs="Arial"/>
          <w:color w:val="auto"/>
          <w:sz w:val="24"/>
          <w:szCs w:val="24"/>
          <w:highlight w:val="none"/>
        </w:rPr>
        <w:t>保证金，但因</w:t>
      </w:r>
      <w:r>
        <w:rPr>
          <w:rFonts w:hint="eastAsia" w:ascii="Arial" w:hAnsi="Arial" w:eastAsia="仿宋" w:cs="Arial"/>
          <w:color w:val="auto"/>
          <w:sz w:val="24"/>
          <w:szCs w:val="24"/>
          <w:highlight w:val="none"/>
          <w:lang w:val="en-US" w:eastAsia="zh-CN"/>
        </w:rPr>
        <w:t>供应商</w:t>
      </w:r>
      <w:r>
        <w:rPr>
          <w:rFonts w:ascii="Arial" w:hAnsi="Arial" w:eastAsia="仿宋" w:cs="Arial"/>
          <w:color w:val="auto"/>
          <w:sz w:val="24"/>
          <w:szCs w:val="24"/>
          <w:highlight w:val="none"/>
        </w:rPr>
        <w:t>自身原因导致无法及时退还的除外。</w:t>
      </w:r>
    </w:p>
    <w:p>
      <w:pPr>
        <w:snapToGrid w:val="0"/>
        <w:spacing w:line="360" w:lineRule="auto"/>
        <w:ind w:firstLine="484" w:firstLineChars="202"/>
        <w:rPr>
          <w:rFonts w:ascii="Arial" w:hAnsi="Arial" w:eastAsia="仿宋" w:cs="Arial"/>
          <w:color w:val="auto"/>
          <w:sz w:val="24"/>
          <w:szCs w:val="24"/>
          <w:highlight w:val="none"/>
        </w:rPr>
      </w:pPr>
      <w:r>
        <w:rPr>
          <w:rFonts w:ascii="Arial" w:hAnsi="Arial" w:eastAsia="仿宋" w:cs="Arial"/>
          <w:color w:val="auto"/>
          <w:sz w:val="24"/>
          <w:szCs w:val="24"/>
          <w:highlight w:val="none"/>
        </w:rPr>
        <w:t>采购代理机构应当自</w:t>
      </w:r>
      <w:r>
        <w:rPr>
          <w:rFonts w:hint="eastAsia" w:ascii="Arial" w:hAnsi="Arial" w:eastAsia="仿宋" w:cs="Arial"/>
          <w:color w:val="auto"/>
          <w:sz w:val="24"/>
          <w:szCs w:val="24"/>
          <w:highlight w:val="none"/>
          <w:lang w:val="en-US" w:eastAsia="zh-CN"/>
        </w:rPr>
        <w:t>成交</w:t>
      </w:r>
      <w:r>
        <w:rPr>
          <w:rFonts w:ascii="Arial" w:hAnsi="Arial" w:eastAsia="仿宋" w:cs="Arial"/>
          <w:color w:val="auto"/>
          <w:sz w:val="24"/>
          <w:szCs w:val="24"/>
          <w:highlight w:val="none"/>
        </w:rPr>
        <w:t>通知书发出之日起5个工作日内退还未</w:t>
      </w:r>
      <w:r>
        <w:rPr>
          <w:rFonts w:hint="eastAsia" w:ascii="Arial" w:hAnsi="Arial" w:eastAsia="仿宋" w:cs="Arial"/>
          <w:color w:val="auto"/>
          <w:sz w:val="24"/>
          <w:szCs w:val="24"/>
          <w:highlight w:val="none"/>
          <w:lang w:val="en-US" w:eastAsia="zh-CN"/>
        </w:rPr>
        <w:t>成交</w:t>
      </w:r>
      <w:r>
        <w:rPr>
          <w:rFonts w:ascii="Arial" w:hAnsi="Arial" w:eastAsia="仿宋" w:cs="Arial"/>
          <w:color w:val="auto"/>
          <w:sz w:val="24"/>
          <w:szCs w:val="24"/>
          <w:highlight w:val="none"/>
        </w:rPr>
        <w:t>人的</w:t>
      </w:r>
      <w:r>
        <w:rPr>
          <w:rFonts w:hint="eastAsia" w:ascii="Arial" w:hAnsi="Arial" w:eastAsia="仿宋" w:cs="Arial"/>
          <w:color w:val="auto"/>
          <w:sz w:val="24"/>
          <w:szCs w:val="24"/>
          <w:highlight w:val="none"/>
          <w:lang w:val="en-US" w:eastAsia="zh-CN"/>
        </w:rPr>
        <w:t>磋商</w:t>
      </w:r>
      <w:r>
        <w:rPr>
          <w:rFonts w:ascii="Arial" w:hAnsi="Arial" w:eastAsia="仿宋" w:cs="Arial"/>
          <w:color w:val="auto"/>
          <w:sz w:val="24"/>
          <w:szCs w:val="24"/>
          <w:highlight w:val="none"/>
        </w:rPr>
        <w:t>保证金，自采购合同签订之日起5个工作日内退还</w:t>
      </w:r>
      <w:r>
        <w:rPr>
          <w:rFonts w:hint="eastAsia" w:ascii="Arial" w:hAnsi="Arial" w:eastAsia="仿宋" w:cs="Arial"/>
          <w:color w:val="auto"/>
          <w:sz w:val="24"/>
          <w:szCs w:val="24"/>
          <w:highlight w:val="none"/>
          <w:lang w:val="en-US" w:eastAsia="zh-CN"/>
        </w:rPr>
        <w:t>成交</w:t>
      </w:r>
      <w:r>
        <w:rPr>
          <w:rFonts w:ascii="Arial" w:hAnsi="Arial" w:eastAsia="仿宋" w:cs="Arial"/>
          <w:color w:val="auto"/>
          <w:sz w:val="24"/>
          <w:szCs w:val="24"/>
          <w:highlight w:val="none"/>
        </w:rPr>
        <w:t>人的</w:t>
      </w:r>
      <w:r>
        <w:rPr>
          <w:rFonts w:hint="eastAsia" w:ascii="Arial" w:hAnsi="Arial" w:eastAsia="仿宋" w:cs="Arial"/>
          <w:color w:val="auto"/>
          <w:sz w:val="24"/>
          <w:szCs w:val="24"/>
          <w:highlight w:val="none"/>
          <w:lang w:val="en-US" w:eastAsia="zh-CN"/>
        </w:rPr>
        <w:t>磋商</w:t>
      </w:r>
      <w:r>
        <w:rPr>
          <w:rFonts w:ascii="Arial" w:hAnsi="Arial" w:eastAsia="仿宋" w:cs="Arial"/>
          <w:color w:val="auto"/>
          <w:sz w:val="24"/>
          <w:szCs w:val="24"/>
          <w:highlight w:val="none"/>
        </w:rPr>
        <w:t>保证金或者转为</w:t>
      </w:r>
      <w:r>
        <w:rPr>
          <w:rFonts w:hint="eastAsia" w:ascii="Arial" w:hAnsi="Arial" w:eastAsia="仿宋" w:cs="Arial"/>
          <w:color w:val="auto"/>
          <w:sz w:val="24"/>
          <w:szCs w:val="24"/>
          <w:highlight w:val="none"/>
          <w:lang w:val="en-US" w:eastAsia="zh-CN"/>
        </w:rPr>
        <w:t>成交</w:t>
      </w:r>
      <w:r>
        <w:rPr>
          <w:rFonts w:ascii="Arial" w:hAnsi="Arial" w:eastAsia="仿宋" w:cs="Arial"/>
          <w:color w:val="auto"/>
          <w:sz w:val="24"/>
          <w:szCs w:val="24"/>
          <w:highlight w:val="none"/>
        </w:rPr>
        <w:t>人的履约保证金。</w:t>
      </w:r>
    </w:p>
    <w:p>
      <w:pPr>
        <w:snapToGrid w:val="0"/>
        <w:spacing w:line="360" w:lineRule="auto"/>
        <w:ind w:firstLine="484" w:firstLineChars="202"/>
        <w:rPr>
          <w:rFonts w:ascii="Arial" w:hAnsi="Arial" w:eastAsia="仿宋" w:cs="Arial"/>
          <w:color w:val="auto"/>
          <w:sz w:val="24"/>
          <w:szCs w:val="24"/>
          <w:highlight w:val="none"/>
        </w:rPr>
      </w:pPr>
      <w:r>
        <w:rPr>
          <w:rFonts w:ascii="Arial" w:hAnsi="Arial" w:eastAsia="仿宋" w:cs="Arial"/>
          <w:color w:val="auto"/>
          <w:sz w:val="24"/>
          <w:szCs w:val="24"/>
          <w:highlight w:val="none"/>
        </w:rPr>
        <w:t>采购代理机构逾期退还</w:t>
      </w:r>
      <w:r>
        <w:rPr>
          <w:rFonts w:hint="eastAsia" w:ascii="Arial" w:hAnsi="Arial" w:eastAsia="仿宋" w:cs="Arial"/>
          <w:color w:val="auto"/>
          <w:sz w:val="24"/>
          <w:szCs w:val="24"/>
          <w:highlight w:val="none"/>
          <w:lang w:val="en-US" w:eastAsia="zh-CN"/>
        </w:rPr>
        <w:t>磋商</w:t>
      </w:r>
      <w:r>
        <w:rPr>
          <w:rFonts w:ascii="Arial" w:hAnsi="Arial" w:eastAsia="仿宋" w:cs="Arial"/>
          <w:color w:val="auto"/>
          <w:sz w:val="24"/>
          <w:szCs w:val="24"/>
          <w:highlight w:val="none"/>
        </w:rPr>
        <w:t>保证金的，除应当退还</w:t>
      </w:r>
      <w:r>
        <w:rPr>
          <w:rFonts w:hint="eastAsia" w:ascii="Arial" w:hAnsi="Arial" w:eastAsia="仿宋" w:cs="Arial"/>
          <w:color w:val="auto"/>
          <w:sz w:val="24"/>
          <w:szCs w:val="24"/>
          <w:highlight w:val="none"/>
          <w:lang w:val="en-US" w:eastAsia="zh-CN"/>
        </w:rPr>
        <w:t>磋商</w:t>
      </w:r>
      <w:r>
        <w:rPr>
          <w:rFonts w:ascii="Arial" w:hAnsi="Arial" w:eastAsia="仿宋" w:cs="Arial"/>
          <w:color w:val="auto"/>
          <w:sz w:val="24"/>
          <w:szCs w:val="24"/>
          <w:highlight w:val="none"/>
        </w:rPr>
        <w:t>保证金本金外，还应当按中国人民银行同期贷款基准利率上浮20%后的利率支付超期资金占用费，但因</w:t>
      </w:r>
      <w:r>
        <w:rPr>
          <w:rFonts w:hint="eastAsia" w:ascii="Arial" w:hAnsi="Arial" w:eastAsia="仿宋" w:cs="Arial"/>
          <w:color w:val="auto"/>
          <w:sz w:val="24"/>
          <w:szCs w:val="24"/>
          <w:highlight w:val="none"/>
          <w:lang w:val="en-US" w:eastAsia="zh-CN"/>
        </w:rPr>
        <w:t>供应商</w:t>
      </w:r>
      <w:r>
        <w:rPr>
          <w:rFonts w:ascii="Arial" w:hAnsi="Arial" w:eastAsia="仿宋" w:cs="Arial"/>
          <w:color w:val="auto"/>
          <w:sz w:val="24"/>
          <w:szCs w:val="24"/>
          <w:highlight w:val="none"/>
        </w:rPr>
        <w:t>自身原因导致无法及时退还的除外。</w:t>
      </w:r>
    </w:p>
    <w:p>
      <w:pPr>
        <w:pStyle w:val="5"/>
        <w:spacing w:line="360" w:lineRule="auto"/>
        <w:rPr>
          <w:rFonts w:ascii="Arial" w:hAnsi="Arial" w:eastAsia="仿宋" w:cs="Arial"/>
          <w:color w:val="auto"/>
          <w:sz w:val="24"/>
          <w:szCs w:val="24"/>
          <w:highlight w:val="none"/>
        </w:rPr>
      </w:pPr>
      <w:bookmarkStart w:id="59" w:name="_Toc1185"/>
      <w:bookmarkStart w:id="60" w:name="_Toc31922"/>
      <w:bookmarkStart w:id="61" w:name="_Toc1589"/>
      <w:bookmarkStart w:id="62" w:name="_Toc15127"/>
      <w:r>
        <w:rPr>
          <w:rFonts w:ascii="Arial" w:hAnsi="Arial" w:eastAsia="仿宋" w:cs="Arial"/>
          <w:color w:val="auto"/>
          <w:sz w:val="24"/>
          <w:szCs w:val="24"/>
          <w:highlight w:val="none"/>
        </w:rPr>
        <w:t>10.</w:t>
      </w:r>
      <w:r>
        <w:rPr>
          <w:rFonts w:hint="eastAsia" w:ascii="Arial" w:hAnsi="Arial" w:eastAsia="仿宋" w:cs="Arial"/>
          <w:color w:val="auto"/>
          <w:sz w:val="24"/>
          <w:szCs w:val="24"/>
          <w:highlight w:val="none"/>
          <w:lang w:val="en-US" w:eastAsia="zh-CN"/>
        </w:rPr>
        <w:t>磋商</w:t>
      </w:r>
      <w:r>
        <w:rPr>
          <w:rFonts w:ascii="Arial" w:hAnsi="Arial" w:eastAsia="仿宋" w:cs="Arial"/>
          <w:color w:val="auto"/>
          <w:sz w:val="24"/>
          <w:szCs w:val="24"/>
          <w:highlight w:val="none"/>
        </w:rPr>
        <w:t>有效期</w:t>
      </w:r>
      <w:bookmarkEnd w:id="59"/>
      <w:bookmarkEnd w:id="60"/>
      <w:bookmarkEnd w:id="61"/>
      <w:bookmarkEnd w:id="62"/>
    </w:p>
    <w:p>
      <w:pPr>
        <w:snapToGrid w:val="0"/>
        <w:spacing w:line="360" w:lineRule="auto"/>
        <w:ind w:firstLine="484" w:firstLineChars="202"/>
        <w:rPr>
          <w:rFonts w:ascii="Arial" w:hAnsi="Arial" w:eastAsia="仿宋" w:cs="Arial"/>
          <w:color w:val="auto"/>
          <w:sz w:val="24"/>
          <w:szCs w:val="24"/>
          <w:highlight w:val="none"/>
        </w:rPr>
      </w:pPr>
      <w:r>
        <w:rPr>
          <w:rFonts w:ascii="Arial" w:hAnsi="Arial" w:eastAsia="仿宋" w:cs="Arial"/>
          <w:color w:val="auto"/>
          <w:sz w:val="24"/>
          <w:szCs w:val="24"/>
          <w:highlight w:val="none"/>
        </w:rPr>
        <w:t>从提交</w:t>
      </w:r>
      <w:r>
        <w:rPr>
          <w:rFonts w:hint="eastAsia" w:ascii="Arial" w:hAnsi="Arial" w:eastAsia="仿宋" w:cs="Arial"/>
          <w:color w:val="auto"/>
          <w:sz w:val="24"/>
          <w:szCs w:val="24"/>
          <w:highlight w:val="none"/>
          <w:lang w:val="en-US" w:eastAsia="zh-CN"/>
        </w:rPr>
        <w:t>响应</w:t>
      </w:r>
      <w:r>
        <w:rPr>
          <w:rFonts w:ascii="Arial" w:hAnsi="Arial" w:eastAsia="仿宋" w:cs="Arial"/>
          <w:color w:val="auto"/>
          <w:sz w:val="24"/>
          <w:szCs w:val="24"/>
          <w:highlight w:val="none"/>
        </w:rPr>
        <w:t>文件的截止之日起</w:t>
      </w:r>
      <w:r>
        <w:rPr>
          <w:rFonts w:ascii="Arial" w:hAnsi="Arial" w:eastAsia="仿宋" w:cs="Arial"/>
          <w:color w:val="auto"/>
          <w:sz w:val="24"/>
          <w:szCs w:val="24"/>
          <w:highlight w:val="none"/>
          <w:u w:val="single"/>
        </w:rPr>
        <w:t xml:space="preserve"> </w:t>
      </w:r>
      <w:r>
        <w:rPr>
          <w:rFonts w:hint="eastAsia" w:ascii="Arial" w:hAnsi="Arial" w:eastAsia="仿宋" w:cs="Arial"/>
          <w:color w:val="auto"/>
          <w:sz w:val="24"/>
          <w:szCs w:val="24"/>
          <w:highlight w:val="none"/>
          <w:u w:val="single"/>
          <w:lang w:val="en-US" w:eastAsia="zh-CN"/>
        </w:rPr>
        <w:t>60</w:t>
      </w:r>
      <w:r>
        <w:rPr>
          <w:rFonts w:ascii="Arial" w:hAnsi="Arial" w:eastAsia="仿宋" w:cs="Arial"/>
          <w:color w:val="auto"/>
          <w:sz w:val="24"/>
          <w:szCs w:val="24"/>
          <w:highlight w:val="none"/>
          <w:u w:val="single"/>
        </w:rPr>
        <w:t xml:space="preserve"> </w:t>
      </w:r>
      <w:r>
        <w:rPr>
          <w:rFonts w:ascii="Arial" w:hAnsi="Arial" w:eastAsia="仿宋" w:cs="Arial"/>
          <w:color w:val="auto"/>
          <w:sz w:val="24"/>
          <w:szCs w:val="24"/>
          <w:highlight w:val="none"/>
        </w:rPr>
        <w:t>日历日。</w:t>
      </w:r>
      <w:r>
        <w:rPr>
          <w:rFonts w:hint="eastAsia" w:ascii="Arial" w:hAnsi="Arial" w:eastAsia="仿宋" w:cs="Arial"/>
          <w:color w:val="auto"/>
          <w:sz w:val="24"/>
          <w:szCs w:val="24"/>
          <w:highlight w:val="none"/>
          <w:lang w:val="en-US" w:eastAsia="zh-CN"/>
        </w:rPr>
        <w:t>响应</w:t>
      </w:r>
      <w:r>
        <w:rPr>
          <w:rFonts w:ascii="Arial" w:hAnsi="Arial" w:eastAsia="仿宋" w:cs="Arial"/>
          <w:color w:val="auto"/>
          <w:sz w:val="24"/>
          <w:szCs w:val="24"/>
          <w:highlight w:val="none"/>
        </w:rPr>
        <w:t>文件中承诺的</w:t>
      </w:r>
      <w:r>
        <w:rPr>
          <w:rFonts w:hint="eastAsia" w:ascii="Arial" w:hAnsi="Arial" w:eastAsia="仿宋" w:cs="Arial"/>
          <w:color w:val="auto"/>
          <w:sz w:val="24"/>
          <w:szCs w:val="24"/>
          <w:highlight w:val="none"/>
          <w:lang w:val="en-US" w:eastAsia="zh-CN"/>
        </w:rPr>
        <w:t>磋商</w:t>
      </w:r>
      <w:r>
        <w:rPr>
          <w:rFonts w:ascii="Arial" w:hAnsi="Arial" w:eastAsia="仿宋" w:cs="Arial"/>
          <w:color w:val="auto"/>
          <w:sz w:val="24"/>
          <w:szCs w:val="24"/>
          <w:highlight w:val="none"/>
        </w:rPr>
        <w:t>有效期应当不少于</w:t>
      </w:r>
      <w:r>
        <w:rPr>
          <w:rFonts w:hint="eastAsia" w:ascii="Arial" w:hAnsi="Arial" w:eastAsia="仿宋" w:cs="Arial"/>
          <w:color w:val="auto"/>
          <w:sz w:val="24"/>
          <w:szCs w:val="24"/>
          <w:highlight w:val="none"/>
          <w:lang w:val="en-US" w:eastAsia="zh-CN"/>
        </w:rPr>
        <w:t>磋商</w:t>
      </w:r>
      <w:r>
        <w:rPr>
          <w:rFonts w:ascii="Arial" w:hAnsi="Arial" w:eastAsia="仿宋" w:cs="Arial"/>
          <w:color w:val="auto"/>
          <w:sz w:val="24"/>
          <w:szCs w:val="24"/>
          <w:highlight w:val="none"/>
        </w:rPr>
        <w:t>文件中载明的</w:t>
      </w:r>
      <w:r>
        <w:rPr>
          <w:rFonts w:hint="eastAsia" w:ascii="Arial" w:hAnsi="Arial" w:eastAsia="仿宋" w:cs="Arial"/>
          <w:color w:val="auto"/>
          <w:sz w:val="24"/>
          <w:szCs w:val="24"/>
          <w:highlight w:val="none"/>
          <w:lang w:val="en-US" w:eastAsia="zh-CN"/>
        </w:rPr>
        <w:t>磋商</w:t>
      </w:r>
      <w:r>
        <w:rPr>
          <w:rFonts w:ascii="Arial" w:hAnsi="Arial" w:eastAsia="仿宋" w:cs="Arial"/>
          <w:color w:val="auto"/>
          <w:sz w:val="24"/>
          <w:szCs w:val="24"/>
          <w:highlight w:val="none"/>
        </w:rPr>
        <w:t>有效期。</w:t>
      </w:r>
      <w:r>
        <w:rPr>
          <w:rFonts w:hint="eastAsia" w:ascii="Arial" w:hAnsi="Arial" w:eastAsia="仿宋" w:cs="Arial"/>
          <w:color w:val="auto"/>
          <w:sz w:val="24"/>
          <w:szCs w:val="24"/>
          <w:highlight w:val="none"/>
          <w:lang w:val="en-US" w:eastAsia="zh-CN"/>
        </w:rPr>
        <w:t>磋商</w:t>
      </w:r>
      <w:r>
        <w:rPr>
          <w:rFonts w:ascii="Arial" w:hAnsi="Arial" w:eastAsia="仿宋" w:cs="Arial"/>
          <w:color w:val="auto"/>
          <w:sz w:val="24"/>
          <w:szCs w:val="24"/>
          <w:highlight w:val="none"/>
        </w:rPr>
        <w:t>有效期内</w:t>
      </w:r>
      <w:r>
        <w:rPr>
          <w:rFonts w:hint="eastAsia" w:ascii="Arial" w:hAnsi="Arial" w:eastAsia="仿宋" w:cs="Arial"/>
          <w:color w:val="auto"/>
          <w:sz w:val="24"/>
          <w:szCs w:val="24"/>
          <w:highlight w:val="none"/>
          <w:lang w:val="en-US" w:eastAsia="zh-CN"/>
        </w:rPr>
        <w:t>供应商</w:t>
      </w:r>
      <w:r>
        <w:rPr>
          <w:rFonts w:ascii="Arial" w:hAnsi="Arial" w:eastAsia="仿宋" w:cs="Arial"/>
          <w:color w:val="auto"/>
          <w:sz w:val="24"/>
          <w:szCs w:val="24"/>
          <w:highlight w:val="none"/>
        </w:rPr>
        <w:t>撤销</w:t>
      </w:r>
      <w:r>
        <w:rPr>
          <w:rFonts w:hint="eastAsia" w:ascii="Arial" w:hAnsi="Arial" w:eastAsia="仿宋" w:cs="Arial"/>
          <w:color w:val="auto"/>
          <w:sz w:val="24"/>
          <w:szCs w:val="24"/>
          <w:highlight w:val="none"/>
          <w:lang w:val="en-US" w:eastAsia="zh-CN"/>
        </w:rPr>
        <w:t>响应</w:t>
      </w:r>
      <w:r>
        <w:rPr>
          <w:rFonts w:ascii="Arial" w:hAnsi="Arial" w:eastAsia="仿宋" w:cs="Arial"/>
          <w:color w:val="auto"/>
          <w:sz w:val="24"/>
          <w:szCs w:val="24"/>
          <w:highlight w:val="none"/>
        </w:rPr>
        <w:t>文件的，采购代理机构可以不退还</w:t>
      </w:r>
      <w:r>
        <w:rPr>
          <w:rFonts w:hint="eastAsia" w:ascii="Arial" w:hAnsi="Arial" w:eastAsia="仿宋" w:cs="Arial"/>
          <w:color w:val="auto"/>
          <w:sz w:val="24"/>
          <w:szCs w:val="24"/>
          <w:highlight w:val="none"/>
          <w:lang w:val="en-US" w:eastAsia="zh-CN"/>
        </w:rPr>
        <w:t>磋商</w:t>
      </w:r>
      <w:r>
        <w:rPr>
          <w:rFonts w:ascii="Arial" w:hAnsi="Arial" w:eastAsia="仿宋" w:cs="Arial"/>
          <w:color w:val="auto"/>
          <w:sz w:val="24"/>
          <w:szCs w:val="24"/>
          <w:highlight w:val="none"/>
        </w:rPr>
        <w:t>保证金。</w:t>
      </w:r>
    </w:p>
    <w:p>
      <w:pPr>
        <w:pStyle w:val="5"/>
        <w:spacing w:line="360" w:lineRule="auto"/>
        <w:rPr>
          <w:rFonts w:ascii="Arial" w:hAnsi="Arial" w:eastAsia="仿宋" w:cs="Arial"/>
          <w:color w:val="auto"/>
          <w:sz w:val="24"/>
          <w:szCs w:val="24"/>
          <w:highlight w:val="none"/>
        </w:rPr>
      </w:pPr>
      <w:bookmarkStart w:id="63" w:name="_Toc5251"/>
      <w:bookmarkStart w:id="64" w:name="_Toc18514"/>
      <w:bookmarkStart w:id="65" w:name="_Toc7105"/>
      <w:bookmarkStart w:id="66" w:name="_Toc23969"/>
      <w:r>
        <w:rPr>
          <w:rFonts w:ascii="Arial" w:hAnsi="Arial" w:eastAsia="仿宋" w:cs="Arial"/>
          <w:color w:val="auto"/>
          <w:sz w:val="24"/>
          <w:szCs w:val="24"/>
          <w:highlight w:val="none"/>
        </w:rPr>
        <w:t>11.</w:t>
      </w:r>
      <w:r>
        <w:rPr>
          <w:rFonts w:hint="eastAsia" w:ascii="Arial" w:hAnsi="Arial" w:eastAsia="仿宋" w:cs="Arial"/>
          <w:color w:val="auto"/>
          <w:sz w:val="24"/>
          <w:szCs w:val="24"/>
          <w:highlight w:val="none"/>
          <w:lang w:val="en-US" w:eastAsia="zh-CN"/>
        </w:rPr>
        <w:t>响应</w:t>
      </w:r>
      <w:r>
        <w:rPr>
          <w:rFonts w:ascii="Arial" w:hAnsi="Arial" w:eastAsia="仿宋" w:cs="Arial"/>
          <w:color w:val="auto"/>
          <w:sz w:val="24"/>
          <w:szCs w:val="24"/>
          <w:highlight w:val="none"/>
        </w:rPr>
        <w:t>文件构成</w:t>
      </w:r>
      <w:bookmarkEnd w:id="63"/>
      <w:bookmarkEnd w:id="64"/>
      <w:bookmarkEnd w:id="65"/>
      <w:bookmarkEnd w:id="66"/>
    </w:p>
    <w:p>
      <w:pPr>
        <w:snapToGrid w:val="0"/>
        <w:spacing w:line="360" w:lineRule="auto"/>
        <w:ind w:firstLine="484" w:firstLineChars="202"/>
        <w:rPr>
          <w:rFonts w:ascii="Arial" w:hAnsi="Arial" w:eastAsia="仿宋" w:cs="Arial"/>
          <w:color w:val="auto"/>
          <w:sz w:val="24"/>
          <w:szCs w:val="24"/>
          <w:highlight w:val="none"/>
        </w:rPr>
      </w:pPr>
      <w:r>
        <w:rPr>
          <w:rFonts w:hint="eastAsia" w:ascii="Arial" w:hAnsi="Arial" w:eastAsia="仿宋" w:cs="Arial"/>
          <w:color w:val="auto"/>
          <w:sz w:val="24"/>
          <w:szCs w:val="24"/>
          <w:highlight w:val="none"/>
          <w:lang w:val="en-US" w:eastAsia="zh-CN"/>
        </w:rPr>
        <w:t>供应商</w:t>
      </w:r>
      <w:r>
        <w:rPr>
          <w:rFonts w:ascii="Arial" w:hAnsi="Arial" w:eastAsia="仿宋" w:cs="Arial"/>
          <w:color w:val="auto"/>
          <w:sz w:val="24"/>
          <w:szCs w:val="24"/>
          <w:highlight w:val="none"/>
        </w:rPr>
        <w:t>应提交相关证明材料，作为其参加</w:t>
      </w:r>
      <w:r>
        <w:rPr>
          <w:rFonts w:hint="eastAsia" w:ascii="Arial" w:hAnsi="Arial" w:eastAsia="仿宋" w:cs="Arial"/>
          <w:color w:val="auto"/>
          <w:sz w:val="24"/>
          <w:szCs w:val="24"/>
          <w:highlight w:val="none"/>
          <w:lang w:val="en-US" w:eastAsia="zh-CN"/>
        </w:rPr>
        <w:t>磋商</w:t>
      </w:r>
      <w:r>
        <w:rPr>
          <w:rFonts w:ascii="Arial" w:hAnsi="Arial" w:eastAsia="仿宋" w:cs="Arial"/>
          <w:color w:val="auto"/>
          <w:sz w:val="24"/>
          <w:szCs w:val="24"/>
          <w:highlight w:val="none"/>
        </w:rPr>
        <w:t>和</w:t>
      </w:r>
      <w:r>
        <w:rPr>
          <w:rFonts w:hint="eastAsia" w:ascii="Arial" w:hAnsi="Arial" w:eastAsia="仿宋" w:cs="Arial"/>
          <w:color w:val="auto"/>
          <w:sz w:val="24"/>
          <w:szCs w:val="24"/>
          <w:highlight w:val="none"/>
          <w:lang w:val="en-US" w:eastAsia="zh-CN"/>
        </w:rPr>
        <w:t>成交</w:t>
      </w:r>
      <w:r>
        <w:rPr>
          <w:rFonts w:ascii="Arial" w:hAnsi="Arial" w:eastAsia="仿宋" w:cs="Arial"/>
          <w:color w:val="auto"/>
          <w:sz w:val="24"/>
          <w:szCs w:val="24"/>
          <w:highlight w:val="none"/>
        </w:rPr>
        <w:t>后有能力履行合同的证明。编写的</w:t>
      </w:r>
      <w:r>
        <w:rPr>
          <w:rFonts w:hint="eastAsia" w:ascii="Arial" w:hAnsi="Arial" w:eastAsia="仿宋" w:cs="Arial"/>
          <w:color w:val="auto"/>
          <w:sz w:val="24"/>
          <w:szCs w:val="24"/>
          <w:highlight w:val="none"/>
          <w:lang w:val="en-US" w:eastAsia="zh-CN"/>
        </w:rPr>
        <w:t>响应</w:t>
      </w:r>
      <w:r>
        <w:rPr>
          <w:rFonts w:ascii="Arial" w:hAnsi="Arial" w:eastAsia="仿宋" w:cs="Arial"/>
          <w:color w:val="auto"/>
          <w:sz w:val="24"/>
          <w:szCs w:val="24"/>
          <w:highlight w:val="none"/>
        </w:rPr>
        <w:t>文件须包括以下内容（格式见</w:t>
      </w:r>
      <w:r>
        <w:rPr>
          <w:rFonts w:hint="eastAsia" w:ascii="Arial" w:hAnsi="Arial" w:eastAsia="仿宋" w:cs="Arial"/>
          <w:color w:val="auto"/>
          <w:sz w:val="24"/>
          <w:szCs w:val="24"/>
          <w:highlight w:val="none"/>
          <w:lang w:val="en-US" w:eastAsia="zh-CN"/>
        </w:rPr>
        <w:t>磋商</w:t>
      </w:r>
      <w:r>
        <w:rPr>
          <w:rFonts w:ascii="Arial" w:hAnsi="Arial" w:eastAsia="仿宋" w:cs="Arial"/>
          <w:color w:val="auto"/>
          <w:sz w:val="24"/>
          <w:szCs w:val="24"/>
          <w:highlight w:val="none"/>
        </w:rPr>
        <w:t>文件第四部分）</w:t>
      </w:r>
    </w:p>
    <w:p>
      <w:pPr>
        <w:pStyle w:val="5"/>
        <w:spacing w:line="360" w:lineRule="auto"/>
        <w:rPr>
          <w:rFonts w:ascii="Arial" w:hAnsi="Arial" w:eastAsia="仿宋" w:cs="Arial"/>
          <w:color w:val="auto"/>
          <w:sz w:val="24"/>
          <w:szCs w:val="24"/>
          <w:highlight w:val="none"/>
        </w:rPr>
      </w:pPr>
      <w:bookmarkStart w:id="67" w:name="_Toc105"/>
      <w:bookmarkStart w:id="68" w:name="_Toc8522"/>
      <w:bookmarkStart w:id="69" w:name="_Toc31960"/>
      <w:bookmarkStart w:id="70" w:name="_Toc170"/>
      <w:r>
        <w:rPr>
          <w:rFonts w:ascii="Arial" w:hAnsi="Arial" w:eastAsia="仿宋" w:cs="Arial"/>
          <w:color w:val="auto"/>
          <w:sz w:val="24"/>
          <w:szCs w:val="24"/>
          <w:highlight w:val="none"/>
        </w:rPr>
        <w:t>11.1投标文件</w:t>
      </w:r>
      <w:bookmarkEnd w:id="67"/>
      <w:bookmarkEnd w:id="68"/>
      <w:bookmarkEnd w:id="69"/>
      <w:bookmarkEnd w:id="70"/>
    </w:p>
    <w:p>
      <w:pPr>
        <w:widowControl/>
        <w:adjustRightInd/>
        <w:snapToGrid w:val="0"/>
        <w:spacing w:line="360" w:lineRule="auto"/>
        <w:ind w:firstLine="484" w:firstLineChars="202"/>
        <w:jc w:val="left"/>
        <w:rPr>
          <w:rFonts w:hint="default" w:ascii="Arial" w:hAnsi="Arial" w:eastAsia="仿宋" w:cs="Arial"/>
          <w:color w:val="auto"/>
          <w:sz w:val="24"/>
          <w:szCs w:val="24"/>
          <w:highlight w:val="none"/>
          <w:lang w:val="en-US" w:eastAsia="zh-CN"/>
        </w:rPr>
      </w:pPr>
      <w:r>
        <w:rPr>
          <w:rFonts w:hint="eastAsia" w:ascii="Arial" w:hAnsi="Arial" w:eastAsia="仿宋" w:cs="Arial"/>
          <w:color w:val="auto"/>
          <w:sz w:val="24"/>
          <w:szCs w:val="24"/>
          <w:highlight w:val="none"/>
          <w:lang w:val="en-US" w:eastAsia="zh-CN"/>
        </w:rPr>
        <w:t>（1）</w:t>
      </w:r>
      <w:r>
        <w:rPr>
          <w:rFonts w:hint="default" w:ascii="Arial" w:hAnsi="Arial" w:eastAsia="仿宋" w:cs="Arial"/>
          <w:color w:val="auto"/>
          <w:sz w:val="24"/>
          <w:szCs w:val="24"/>
          <w:highlight w:val="none"/>
          <w:lang w:val="en-US" w:eastAsia="zh-CN"/>
        </w:rPr>
        <w:t>磋商函</w:t>
      </w:r>
    </w:p>
    <w:p>
      <w:pPr>
        <w:widowControl/>
        <w:adjustRightInd/>
        <w:snapToGrid w:val="0"/>
        <w:spacing w:line="360" w:lineRule="auto"/>
        <w:ind w:firstLine="484" w:firstLineChars="202"/>
        <w:jc w:val="left"/>
        <w:rPr>
          <w:rFonts w:hint="default" w:ascii="Arial" w:hAnsi="Arial" w:eastAsia="仿宋" w:cs="Arial"/>
          <w:color w:val="auto"/>
          <w:sz w:val="24"/>
          <w:szCs w:val="24"/>
          <w:highlight w:val="none"/>
          <w:lang w:val="zh-CN"/>
        </w:rPr>
      </w:pPr>
      <w:r>
        <w:rPr>
          <w:rFonts w:hint="default" w:ascii="Arial" w:hAnsi="Arial" w:eastAsia="仿宋" w:cs="Arial"/>
          <w:color w:val="auto"/>
          <w:sz w:val="24"/>
          <w:szCs w:val="24"/>
          <w:highlight w:val="none"/>
          <w:lang w:val="zh-CN"/>
        </w:rPr>
        <w:t>（2）</w:t>
      </w:r>
      <w:r>
        <w:rPr>
          <w:rFonts w:hint="eastAsia" w:ascii="Arial" w:hAnsi="Arial" w:eastAsia="仿宋" w:cs="Arial"/>
          <w:color w:val="auto"/>
          <w:sz w:val="24"/>
          <w:szCs w:val="24"/>
          <w:highlight w:val="none"/>
        </w:rPr>
        <w:t xml:space="preserve"> </w:t>
      </w:r>
      <w:r>
        <w:rPr>
          <w:rFonts w:hint="default" w:ascii="Arial" w:hAnsi="Arial" w:eastAsia="仿宋" w:cs="Arial"/>
          <w:color w:val="auto"/>
          <w:sz w:val="24"/>
          <w:szCs w:val="24"/>
          <w:highlight w:val="none"/>
          <w:lang w:val="en-US" w:eastAsia="zh-CN"/>
        </w:rPr>
        <w:t>竞争性磋商首次报价表</w:t>
      </w:r>
    </w:p>
    <w:p>
      <w:pPr>
        <w:widowControl/>
        <w:adjustRightInd/>
        <w:snapToGrid w:val="0"/>
        <w:spacing w:line="360" w:lineRule="auto"/>
        <w:ind w:firstLine="484" w:firstLineChars="202"/>
        <w:jc w:val="left"/>
        <w:rPr>
          <w:rFonts w:hint="default" w:ascii="Arial" w:hAnsi="Arial" w:eastAsia="仿宋" w:cs="Arial"/>
          <w:color w:val="auto"/>
          <w:sz w:val="24"/>
          <w:szCs w:val="24"/>
          <w:highlight w:val="none"/>
          <w:lang w:val="zh-CN"/>
        </w:rPr>
      </w:pPr>
      <w:r>
        <w:rPr>
          <w:rFonts w:hint="default" w:ascii="Arial" w:hAnsi="Arial" w:eastAsia="仿宋" w:cs="Arial"/>
          <w:color w:val="auto"/>
          <w:sz w:val="24"/>
          <w:szCs w:val="24"/>
          <w:highlight w:val="none"/>
          <w:lang w:val="zh-CN"/>
        </w:rPr>
        <w:t>（3）</w:t>
      </w:r>
      <w:r>
        <w:rPr>
          <w:rFonts w:hint="eastAsia" w:ascii="Arial" w:hAnsi="Arial" w:eastAsia="仿宋" w:cs="Arial"/>
          <w:color w:val="auto"/>
          <w:sz w:val="24"/>
          <w:szCs w:val="24"/>
          <w:highlight w:val="none"/>
        </w:rPr>
        <w:t xml:space="preserve"> </w:t>
      </w:r>
      <w:r>
        <w:rPr>
          <w:rFonts w:ascii="Arial" w:hAnsi="Arial" w:eastAsia="仿宋" w:cs="Arial"/>
          <w:color w:val="auto"/>
          <w:sz w:val="24"/>
          <w:szCs w:val="24"/>
          <w:highlight w:val="none"/>
        </w:rPr>
        <w:t>法定代表人证明书</w:t>
      </w:r>
    </w:p>
    <w:p>
      <w:pPr>
        <w:widowControl/>
        <w:adjustRightInd/>
        <w:snapToGrid w:val="0"/>
        <w:spacing w:line="360" w:lineRule="auto"/>
        <w:ind w:firstLine="484" w:firstLineChars="202"/>
        <w:jc w:val="left"/>
        <w:rPr>
          <w:rFonts w:hint="default" w:ascii="Arial" w:hAnsi="Arial" w:eastAsia="仿宋" w:cs="Arial"/>
          <w:color w:val="auto"/>
          <w:sz w:val="24"/>
          <w:szCs w:val="24"/>
          <w:highlight w:val="none"/>
          <w:lang w:val="zh-CN"/>
        </w:rPr>
      </w:pPr>
      <w:r>
        <w:rPr>
          <w:rFonts w:hint="default" w:ascii="Arial" w:hAnsi="Arial" w:eastAsia="仿宋" w:cs="Arial"/>
          <w:color w:val="auto"/>
          <w:sz w:val="24"/>
          <w:szCs w:val="24"/>
          <w:highlight w:val="none"/>
          <w:lang w:val="zh-CN"/>
        </w:rPr>
        <w:t>（</w:t>
      </w:r>
      <w:r>
        <w:rPr>
          <w:rFonts w:hint="eastAsia" w:ascii="Arial" w:hAnsi="Arial" w:eastAsia="仿宋" w:cs="Arial"/>
          <w:color w:val="auto"/>
          <w:sz w:val="24"/>
          <w:szCs w:val="24"/>
          <w:highlight w:val="none"/>
        </w:rPr>
        <w:t>4</w:t>
      </w:r>
      <w:r>
        <w:rPr>
          <w:rFonts w:hint="default" w:ascii="Arial" w:hAnsi="Arial" w:eastAsia="仿宋" w:cs="Arial"/>
          <w:color w:val="auto"/>
          <w:sz w:val="24"/>
          <w:szCs w:val="24"/>
          <w:highlight w:val="none"/>
          <w:lang w:val="zh-CN"/>
        </w:rPr>
        <w:t>）</w:t>
      </w:r>
      <w:r>
        <w:rPr>
          <w:rFonts w:hint="eastAsia" w:ascii="Arial" w:hAnsi="Arial" w:eastAsia="仿宋" w:cs="Arial"/>
          <w:color w:val="auto"/>
          <w:sz w:val="24"/>
          <w:szCs w:val="24"/>
          <w:highlight w:val="none"/>
        </w:rPr>
        <w:t xml:space="preserve"> </w:t>
      </w:r>
      <w:r>
        <w:rPr>
          <w:rFonts w:ascii="Arial" w:hAnsi="Arial" w:eastAsia="仿宋" w:cs="Arial"/>
          <w:color w:val="auto"/>
          <w:sz w:val="24"/>
          <w:szCs w:val="24"/>
          <w:highlight w:val="none"/>
        </w:rPr>
        <w:t>法定代表人授权书</w:t>
      </w:r>
    </w:p>
    <w:p>
      <w:pPr>
        <w:widowControl/>
        <w:adjustRightInd/>
        <w:snapToGrid w:val="0"/>
        <w:spacing w:line="360" w:lineRule="auto"/>
        <w:ind w:firstLine="484" w:firstLineChars="202"/>
        <w:jc w:val="left"/>
        <w:rPr>
          <w:rFonts w:hint="default" w:ascii="Arial" w:hAnsi="Arial" w:eastAsia="仿宋" w:cs="Arial"/>
          <w:color w:val="auto"/>
          <w:sz w:val="24"/>
          <w:szCs w:val="24"/>
          <w:highlight w:val="none"/>
          <w:lang w:val="zh-CN"/>
        </w:rPr>
      </w:pPr>
      <w:r>
        <w:rPr>
          <w:rFonts w:hint="default" w:ascii="Arial" w:hAnsi="Arial" w:eastAsia="仿宋" w:cs="Arial"/>
          <w:color w:val="auto"/>
          <w:sz w:val="24"/>
          <w:szCs w:val="24"/>
          <w:highlight w:val="none"/>
          <w:lang w:val="zh-CN"/>
        </w:rPr>
        <w:t>（</w:t>
      </w:r>
      <w:r>
        <w:rPr>
          <w:rFonts w:hint="eastAsia" w:ascii="Arial" w:hAnsi="Arial" w:eastAsia="仿宋" w:cs="Arial"/>
          <w:color w:val="auto"/>
          <w:sz w:val="24"/>
          <w:szCs w:val="24"/>
          <w:highlight w:val="none"/>
        </w:rPr>
        <w:t>5</w:t>
      </w:r>
      <w:r>
        <w:rPr>
          <w:rFonts w:hint="default" w:ascii="Arial" w:hAnsi="Arial" w:eastAsia="仿宋" w:cs="Arial"/>
          <w:color w:val="auto"/>
          <w:sz w:val="24"/>
          <w:szCs w:val="24"/>
          <w:highlight w:val="none"/>
          <w:lang w:val="zh-CN"/>
        </w:rPr>
        <w:t>）</w:t>
      </w:r>
      <w:r>
        <w:rPr>
          <w:rFonts w:hint="eastAsia" w:ascii="Arial" w:hAnsi="Arial" w:eastAsia="仿宋" w:cs="Arial"/>
          <w:color w:val="auto"/>
          <w:sz w:val="24"/>
          <w:szCs w:val="24"/>
          <w:highlight w:val="none"/>
        </w:rPr>
        <w:t xml:space="preserve"> </w:t>
      </w:r>
      <w:r>
        <w:rPr>
          <w:rFonts w:hint="default" w:ascii="Arial" w:hAnsi="Arial" w:eastAsia="仿宋" w:cs="Arial"/>
          <w:color w:val="auto"/>
          <w:sz w:val="24"/>
          <w:szCs w:val="24"/>
          <w:highlight w:val="none"/>
          <w:lang w:val="en-US" w:eastAsia="zh-CN"/>
        </w:rPr>
        <w:t>供应商</w:t>
      </w:r>
      <w:r>
        <w:rPr>
          <w:rFonts w:ascii="Arial" w:hAnsi="Arial" w:eastAsia="仿宋" w:cs="Arial"/>
          <w:color w:val="auto"/>
          <w:sz w:val="24"/>
          <w:szCs w:val="24"/>
          <w:highlight w:val="none"/>
        </w:rPr>
        <w:t>承诺函</w:t>
      </w:r>
      <w:r>
        <w:rPr>
          <w:rFonts w:hint="default" w:ascii="Arial" w:hAnsi="Arial" w:eastAsia="仿宋" w:cs="Arial"/>
          <w:color w:val="auto"/>
          <w:sz w:val="24"/>
          <w:szCs w:val="24"/>
          <w:highlight w:val="none"/>
          <w:lang w:val="en-US" w:eastAsia="zh-CN"/>
        </w:rPr>
        <w:t xml:space="preserve">  </w:t>
      </w:r>
    </w:p>
    <w:p>
      <w:pPr>
        <w:widowControl/>
        <w:adjustRightInd/>
        <w:snapToGrid w:val="0"/>
        <w:spacing w:line="360" w:lineRule="auto"/>
        <w:ind w:firstLine="484" w:firstLineChars="202"/>
        <w:jc w:val="left"/>
        <w:rPr>
          <w:rFonts w:hint="default" w:ascii="Arial" w:hAnsi="Arial" w:eastAsia="仿宋" w:cs="Arial"/>
          <w:color w:val="auto"/>
          <w:sz w:val="24"/>
          <w:szCs w:val="24"/>
          <w:highlight w:val="none"/>
          <w:lang w:val="zh-CN"/>
        </w:rPr>
      </w:pPr>
      <w:r>
        <w:rPr>
          <w:rFonts w:hint="default" w:ascii="Arial" w:hAnsi="Arial" w:eastAsia="仿宋" w:cs="Arial"/>
          <w:color w:val="auto"/>
          <w:sz w:val="24"/>
          <w:szCs w:val="24"/>
          <w:highlight w:val="none"/>
          <w:lang w:val="zh-CN"/>
        </w:rPr>
        <w:t>（</w:t>
      </w:r>
      <w:r>
        <w:rPr>
          <w:rFonts w:hint="eastAsia" w:ascii="Arial" w:hAnsi="Arial" w:eastAsia="仿宋" w:cs="Arial"/>
          <w:color w:val="auto"/>
          <w:sz w:val="24"/>
          <w:szCs w:val="24"/>
          <w:highlight w:val="none"/>
        </w:rPr>
        <w:t>6</w:t>
      </w:r>
      <w:r>
        <w:rPr>
          <w:rFonts w:hint="default" w:ascii="Arial" w:hAnsi="Arial" w:eastAsia="仿宋" w:cs="Arial"/>
          <w:color w:val="auto"/>
          <w:sz w:val="24"/>
          <w:szCs w:val="24"/>
          <w:highlight w:val="none"/>
          <w:lang w:val="zh-CN"/>
        </w:rPr>
        <w:t>）</w:t>
      </w:r>
      <w:r>
        <w:rPr>
          <w:rFonts w:hint="eastAsia" w:ascii="Arial" w:hAnsi="Arial" w:eastAsia="仿宋" w:cs="Arial"/>
          <w:color w:val="auto"/>
          <w:sz w:val="24"/>
          <w:szCs w:val="24"/>
          <w:highlight w:val="none"/>
        </w:rPr>
        <w:t xml:space="preserve"> </w:t>
      </w:r>
      <w:r>
        <w:rPr>
          <w:rFonts w:hint="default" w:ascii="Arial" w:hAnsi="Arial" w:eastAsia="仿宋" w:cs="Arial"/>
          <w:color w:val="auto"/>
          <w:sz w:val="24"/>
          <w:szCs w:val="24"/>
          <w:highlight w:val="none"/>
          <w:lang w:val="en-US" w:eastAsia="zh-CN"/>
        </w:rPr>
        <w:t>供应商</w:t>
      </w:r>
      <w:r>
        <w:rPr>
          <w:rFonts w:ascii="Arial" w:hAnsi="Arial" w:eastAsia="仿宋" w:cs="Arial"/>
          <w:color w:val="auto"/>
          <w:sz w:val="24"/>
          <w:szCs w:val="24"/>
          <w:highlight w:val="none"/>
        </w:rPr>
        <w:t>诚信承诺书</w:t>
      </w:r>
    </w:p>
    <w:p>
      <w:pPr>
        <w:widowControl/>
        <w:adjustRightInd/>
        <w:snapToGrid w:val="0"/>
        <w:spacing w:line="360" w:lineRule="auto"/>
        <w:ind w:firstLine="484" w:firstLineChars="202"/>
        <w:jc w:val="left"/>
        <w:rPr>
          <w:rFonts w:hint="default" w:ascii="Arial" w:hAnsi="Arial" w:eastAsia="仿宋" w:cs="Arial"/>
          <w:color w:val="auto"/>
          <w:sz w:val="24"/>
          <w:szCs w:val="24"/>
          <w:highlight w:val="none"/>
          <w:lang w:val="zh-CN"/>
        </w:rPr>
      </w:pPr>
      <w:r>
        <w:rPr>
          <w:rFonts w:hint="default" w:ascii="Arial" w:hAnsi="Arial" w:eastAsia="仿宋" w:cs="Arial"/>
          <w:color w:val="auto"/>
          <w:sz w:val="24"/>
          <w:szCs w:val="24"/>
          <w:highlight w:val="none"/>
          <w:lang w:val="zh-CN"/>
        </w:rPr>
        <w:t>（</w:t>
      </w:r>
      <w:r>
        <w:rPr>
          <w:rFonts w:hint="eastAsia" w:ascii="Arial" w:hAnsi="Arial" w:eastAsia="仿宋" w:cs="Arial"/>
          <w:color w:val="auto"/>
          <w:sz w:val="24"/>
          <w:szCs w:val="24"/>
          <w:highlight w:val="none"/>
        </w:rPr>
        <w:t>7</w:t>
      </w:r>
      <w:r>
        <w:rPr>
          <w:rFonts w:hint="default" w:ascii="Arial" w:hAnsi="Arial" w:eastAsia="仿宋" w:cs="Arial"/>
          <w:color w:val="auto"/>
          <w:sz w:val="24"/>
          <w:szCs w:val="24"/>
          <w:highlight w:val="none"/>
          <w:lang w:val="zh-CN"/>
        </w:rPr>
        <w:t>）</w:t>
      </w:r>
      <w:r>
        <w:rPr>
          <w:rFonts w:hint="eastAsia" w:ascii="Arial" w:hAnsi="Arial" w:eastAsia="仿宋" w:cs="Arial"/>
          <w:color w:val="auto"/>
          <w:sz w:val="24"/>
          <w:szCs w:val="24"/>
          <w:highlight w:val="none"/>
        </w:rPr>
        <w:t xml:space="preserve"> </w:t>
      </w:r>
      <w:r>
        <w:rPr>
          <w:rFonts w:hint="default" w:ascii="Arial" w:hAnsi="Arial" w:eastAsia="仿宋" w:cs="Arial"/>
          <w:color w:val="auto"/>
          <w:sz w:val="24"/>
          <w:szCs w:val="24"/>
          <w:highlight w:val="none"/>
          <w:lang w:val="en-US" w:eastAsia="zh-CN"/>
        </w:rPr>
        <w:t>资格证明材料</w:t>
      </w:r>
    </w:p>
    <w:p>
      <w:pPr>
        <w:widowControl/>
        <w:adjustRightInd/>
        <w:snapToGrid w:val="0"/>
        <w:spacing w:line="360" w:lineRule="auto"/>
        <w:ind w:firstLine="484" w:firstLineChars="202"/>
        <w:jc w:val="left"/>
        <w:rPr>
          <w:rFonts w:hint="default" w:ascii="Arial" w:hAnsi="Arial" w:eastAsia="仿宋" w:cs="Arial"/>
          <w:color w:val="auto"/>
          <w:sz w:val="24"/>
          <w:szCs w:val="24"/>
          <w:highlight w:val="none"/>
          <w:lang w:val="zh-CN"/>
        </w:rPr>
      </w:pPr>
      <w:r>
        <w:rPr>
          <w:rFonts w:hint="default" w:ascii="Arial" w:hAnsi="Arial" w:eastAsia="仿宋" w:cs="Arial"/>
          <w:color w:val="auto"/>
          <w:sz w:val="24"/>
          <w:szCs w:val="24"/>
          <w:highlight w:val="none"/>
          <w:lang w:val="zh-CN"/>
        </w:rPr>
        <w:t>（</w:t>
      </w:r>
      <w:r>
        <w:rPr>
          <w:rFonts w:hint="eastAsia" w:ascii="Arial" w:hAnsi="Arial" w:eastAsia="仿宋" w:cs="Arial"/>
          <w:color w:val="auto"/>
          <w:sz w:val="24"/>
          <w:szCs w:val="24"/>
          <w:highlight w:val="none"/>
        </w:rPr>
        <w:t>8</w:t>
      </w:r>
      <w:r>
        <w:rPr>
          <w:rFonts w:hint="default" w:ascii="Arial" w:hAnsi="Arial" w:eastAsia="仿宋" w:cs="Arial"/>
          <w:color w:val="auto"/>
          <w:sz w:val="24"/>
          <w:szCs w:val="24"/>
          <w:highlight w:val="none"/>
          <w:lang w:val="zh-CN"/>
        </w:rPr>
        <w:t>）</w:t>
      </w:r>
      <w:r>
        <w:rPr>
          <w:rFonts w:hint="eastAsia" w:ascii="Arial" w:hAnsi="Arial" w:eastAsia="仿宋" w:cs="Arial"/>
          <w:color w:val="auto"/>
          <w:sz w:val="24"/>
          <w:szCs w:val="24"/>
          <w:highlight w:val="none"/>
        </w:rPr>
        <w:t xml:space="preserve"> </w:t>
      </w:r>
      <w:r>
        <w:rPr>
          <w:rFonts w:hint="default" w:ascii="Arial" w:hAnsi="Arial" w:eastAsia="仿宋" w:cs="Arial"/>
          <w:color w:val="auto"/>
          <w:sz w:val="24"/>
          <w:szCs w:val="24"/>
          <w:highlight w:val="none"/>
          <w:lang w:val="zh-CN"/>
        </w:rPr>
        <w:t>财务状况报告，依法缴纳税收和社会保障资金的相关材料</w:t>
      </w:r>
    </w:p>
    <w:p>
      <w:pPr>
        <w:widowControl/>
        <w:adjustRightInd/>
        <w:snapToGrid w:val="0"/>
        <w:spacing w:line="360" w:lineRule="auto"/>
        <w:ind w:firstLine="484" w:firstLineChars="202"/>
        <w:jc w:val="left"/>
        <w:rPr>
          <w:rFonts w:hint="default" w:ascii="Arial" w:hAnsi="Arial" w:eastAsia="仿宋" w:cs="Arial"/>
          <w:color w:val="auto"/>
          <w:sz w:val="24"/>
          <w:szCs w:val="24"/>
          <w:highlight w:val="none"/>
          <w:lang w:val="zh-CN"/>
        </w:rPr>
      </w:pPr>
      <w:r>
        <w:rPr>
          <w:rFonts w:hint="default" w:ascii="Arial" w:hAnsi="Arial" w:eastAsia="仿宋" w:cs="Arial"/>
          <w:color w:val="auto"/>
          <w:sz w:val="24"/>
          <w:szCs w:val="24"/>
          <w:highlight w:val="none"/>
          <w:lang w:val="zh-CN"/>
        </w:rPr>
        <w:t>（</w:t>
      </w:r>
      <w:r>
        <w:rPr>
          <w:rFonts w:hint="eastAsia" w:ascii="Arial" w:hAnsi="Arial" w:eastAsia="仿宋" w:cs="Arial"/>
          <w:color w:val="auto"/>
          <w:sz w:val="24"/>
          <w:szCs w:val="24"/>
          <w:highlight w:val="none"/>
        </w:rPr>
        <w:t>9</w:t>
      </w:r>
      <w:r>
        <w:rPr>
          <w:rFonts w:hint="default" w:ascii="Arial" w:hAnsi="Arial" w:eastAsia="仿宋" w:cs="Arial"/>
          <w:color w:val="auto"/>
          <w:sz w:val="24"/>
          <w:szCs w:val="24"/>
          <w:highlight w:val="none"/>
          <w:lang w:val="zh-CN"/>
        </w:rPr>
        <w:t>）</w:t>
      </w:r>
      <w:r>
        <w:rPr>
          <w:rFonts w:hint="eastAsia" w:ascii="Arial" w:hAnsi="Arial" w:eastAsia="仿宋" w:cs="Arial"/>
          <w:color w:val="auto"/>
          <w:sz w:val="24"/>
          <w:szCs w:val="24"/>
          <w:highlight w:val="none"/>
        </w:rPr>
        <w:t xml:space="preserve"> </w:t>
      </w:r>
      <w:r>
        <w:rPr>
          <w:rFonts w:hint="default" w:ascii="Arial" w:hAnsi="Arial" w:eastAsia="仿宋" w:cs="Arial"/>
          <w:color w:val="auto"/>
          <w:sz w:val="24"/>
          <w:szCs w:val="24"/>
          <w:highlight w:val="none"/>
          <w:lang w:val="zh-CN"/>
        </w:rPr>
        <w:t>具备履行合同所必需的设备和专业技术能力的证明材料</w:t>
      </w:r>
    </w:p>
    <w:p>
      <w:pPr>
        <w:widowControl/>
        <w:adjustRightInd/>
        <w:snapToGrid w:val="0"/>
        <w:spacing w:line="360" w:lineRule="auto"/>
        <w:ind w:firstLine="484" w:firstLineChars="202"/>
        <w:jc w:val="left"/>
        <w:rPr>
          <w:rFonts w:hint="default" w:ascii="Arial" w:hAnsi="Arial" w:eastAsia="仿宋" w:cs="Arial"/>
          <w:color w:val="auto"/>
          <w:sz w:val="24"/>
          <w:szCs w:val="24"/>
          <w:highlight w:val="none"/>
          <w:lang w:val="zh-CN"/>
        </w:rPr>
      </w:pPr>
      <w:r>
        <w:rPr>
          <w:rFonts w:hint="default" w:ascii="Arial" w:hAnsi="Arial" w:eastAsia="仿宋" w:cs="Arial"/>
          <w:color w:val="auto"/>
          <w:sz w:val="24"/>
          <w:szCs w:val="24"/>
          <w:highlight w:val="none"/>
          <w:lang w:val="zh-CN"/>
        </w:rPr>
        <w:t>（</w:t>
      </w:r>
      <w:r>
        <w:rPr>
          <w:rFonts w:hint="eastAsia" w:ascii="Arial" w:hAnsi="Arial" w:eastAsia="仿宋" w:cs="Arial"/>
          <w:color w:val="auto"/>
          <w:sz w:val="24"/>
          <w:szCs w:val="24"/>
          <w:highlight w:val="none"/>
        </w:rPr>
        <w:t>10</w:t>
      </w:r>
      <w:r>
        <w:rPr>
          <w:rFonts w:hint="default" w:ascii="Arial" w:hAnsi="Arial" w:eastAsia="仿宋" w:cs="Arial"/>
          <w:color w:val="auto"/>
          <w:sz w:val="24"/>
          <w:szCs w:val="24"/>
          <w:highlight w:val="none"/>
          <w:lang w:val="zh-CN"/>
        </w:rPr>
        <w:t>）</w:t>
      </w:r>
      <w:r>
        <w:rPr>
          <w:rFonts w:hint="default" w:ascii="Arial" w:hAnsi="Arial" w:eastAsia="仿宋" w:cs="Arial"/>
          <w:color w:val="auto"/>
          <w:sz w:val="24"/>
          <w:szCs w:val="24"/>
          <w:highlight w:val="none"/>
          <w:lang w:val="en-US" w:eastAsia="zh-CN"/>
        </w:rPr>
        <w:t>评分对照表</w:t>
      </w:r>
    </w:p>
    <w:p>
      <w:pPr>
        <w:widowControl/>
        <w:adjustRightInd/>
        <w:snapToGrid w:val="0"/>
        <w:spacing w:line="360" w:lineRule="auto"/>
        <w:ind w:firstLine="484" w:firstLineChars="202"/>
        <w:jc w:val="left"/>
        <w:rPr>
          <w:rFonts w:hint="default" w:ascii="Arial" w:hAnsi="Arial" w:eastAsia="仿宋" w:cs="Arial"/>
          <w:color w:val="auto"/>
          <w:sz w:val="24"/>
          <w:szCs w:val="24"/>
          <w:highlight w:val="none"/>
          <w:lang w:val="en-US" w:eastAsia="zh-CN"/>
        </w:rPr>
      </w:pPr>
      <w:r>
        <w:rPr>
          <w:rFonts w:hint="default" w:ascii="Arial" w:hAnsi="Arial" w:eastAsia="仿宋" w:cs="Arial"/>
          <w:color w:val="auto"/>
          <w:sz w:val="24"/>
          <w:szCs w:val="24"/>
          <w:highlight w:val="none"/>
          <w:lang w:val="zh-CN"/>
        </w:rPr>
        <w:t>（1</w:t>
      </w:r>
      <w:r>
        <w:rPr>
          <w:rFonts w:hint="eastAsia" w:ascii="Arial" w:hAnsi="Arial" w:eastAsia="仿宋" w:cs="Arial"/>
          <w:color w:val="auto"/>
          <w:sz w:val="24"/>
          <w:szCs w:val="24"/>
          <w:highlight w:val="none"/>
          <w:lang w:val="en-US" w:eastAsia="zh-CN"/>
        </w:rPr>
        <w:t>1</w:t>
      </w:r>
      <w:r>
        <w:rPr>
          <w:rFonts w:hint="default" w:ascii="Arial" w:hAnsi="Arial" w:eastAsia="仿宋" w:cs="Arial"/>
          <w:color w:val="auto"/>
          <w:sz w:val="24"/>
          <w:szCs w:val="24"/>
          <w:highlight w:val="none"/>
          <w:lang w:val="zh-CN"/>
        </w:rPr>
        <w:t>）</w:t>
      </w:r>
      <w:r>
        <w:rPr>
          <w:rFonts w:hint="default" w:ascii="Arial" w:hAnsi="Arial" w:eastAsia="仿宋" w:cs="Arial"/>
          <w:color w:val="auto"/>
          <w:sz w:val="24"/>
          <w:szCs w:val="24"/>
          <w:highlight w:val="none"/>
          <w:lang w:val="en-US" w:eastAsia="zh-CN"/>
        </w:rPr>
        <w:t>磋商保证金</w:t>
      </w:r>
    </w:p>
    <w:p>
      <w:pPr>
        <w:widowControl/>
        <w:adjustRightInd/>
        <w:snapToGrid w:val="0"/>
        <w:spacing w:line="360" w:lineRule="auto"/>
        <w:ind w:firstLine="484" w:firstLineChars="202"/>
        <w:jc w:val="left"/>
        <w:rPr>
          <w:rFonts w:hint="default" w:ascii="Arial" w:hAnsi="Arial" w:eastAsia="仿宋" w:cs="Arial"/>
          <w:color w:val="auto"/>
          <w:sz w:val="24"/>
          <w:szCs w:val="24"/>
          <w:highlight w:val="none"/>
          <w:lang w:val="zh-CN"/>
        </w:rPr>
      </w:pPr>
      <w:r>
        <w:rPr>
          <w:rFonts w:hint="default" w:ascii="Arial" w:hAnsi="Arial" w:eastAsia="仿宋" w:cs="Arial"/>
          <w:color w:val="auto"/>
          <w:sz w:val="24"/>
          <w:szCs w:val="24"/>
          <w:highlight w:val="none"/>
          <w:lang w:val="zh-CN"/>
        </w:rPr>
        <w:t>（1</w:t>
      </w:r>
      <w:r>
        <w:rPr>
          <w:rFonts w:hint="eastAsia" w:ascii="Arial" w:hAnsi="Arial" w:eastAsia="仿宋" w:cs="Arial"/>
          <w:color w:val="auto"/>
          <w:sz w:val="24"/>
          <w:szCs w:val="24"/>
          <w:highlight w:val="none"/>
          <w:lang w:val="en-US" w:eastAsia="zh-CN"/>
        </w:rPr>
        <w:t>2</w:t>
      </w:r>
      <w:r>
        <w:rPr>
          <w:rFonts w:hint="default" w:ascii="Arial" w:hAnsi="Arial" w:eastAsia="仿宋" w:cs="Arial"/>
          <w:color w:val="auto"/>
          <w:sz w:val="24"/>
          <w:szCs w:val="24"/>
          <w:highlight w:val="none"/>
          <w:lang w:val="zh-CN"/>
        </w:rPr>
        <w:t>）</w:t>
      </w:r>
      <w:r>
        <w:rPr>
          <w:rFonts w:hint="default" w:ascii="Arial" w:hAnsi="Arial" w:eastAsia="仿宋" w:cs="Arial"/>
          <w:color w:val="auto"/>
          <w:sz w:val="24"/>
          <w:szCs w:val="24"/>
          <w:highlight w:val="none"/>
          <w:lang w:val="en-US" w:eastAsia="zh-CN"/>
        </w:rPr>
        <w:t>供应商</w:t>
      </w:r>
      <w:r>
        <w:rPr>
          <w:rFonts w:hint="eastAsia" w:ascii="Arial" w:hAnsi="Arial" w:eastAsia="仿宋" w:cs="Arial"/>
          <w:color w:val="auto"/>
          <w:sz w:val="24"/>
          <w:szCs w:val="24"/>
          <w:highlight w:val="none"/>
        </w:rPr>
        <w:t>的类似业绩证明材料</w:t>
      </w:r>
    </w:p>
    <w:p>
      <w:pPr>
        <w:widowControl/>
        <w:adjustRightInd/>
        <w:snapToGrid w:val="0"/>
        <w:spacing w:line="360" w:lineRule="auto"/>
        <w:ind w:firstLine="484" w:firstLineChars="202"/>
        <w:jc w:val="left"/>
        <w:rPr>
          <w:rFonts w:hint="default" w:ascii="Arial" w:hAnsi="Arial" w:eastAsia="仿宋" w:cs="Arial"/>
          <w:color w:val="auto"/>
          <w:sz w:val="24"/>
          <w:szCs w:val="24"/>
          <w:highlight w:val="none"/>
          <w:lang w:val="zh-CN"/>
        </w:rPr>
      </w:pPr>
      <w:r>
        <w:rPr>
          <w:rFonts w:hint="default" w:ascii="Arial" w:hAnsi="Arial" w:eastAsia="仿宋" w:cs="Arial"/>
          <w:color w:val="auto"/>
          <w:sz w:val="24"/>
          <w:szCs w:val="24"/>
          <w:highlight w:val="none"/>
          <w:lang w:val="zh-CN"/>
        </w:rPr>
        <w:t>（1</w:t>
      </w:r>
      <w:r>
        <w:rPr>
          <w:rFonts w:hint="eastAsia" w:ascii="Arial" w:hAnsi="Arial" w:eastAsia="仿宋" w:cs="Arial"/>
          <w:color w:val="auto"/>
          <w:sz w:val="24"/>
          <w:szCs w:val="24"/>
          <w:highlight w:val="none"/>
          <w:lang w:val="en-US" w:eastAsia="zh-CN"/>
        </w:rPr>
        <w:t>3</w:t>
      </w:r>
      <w:r>
        <w:rPr>
          <w:rFonts w:hint="default" w:ascii="Arial" w:hAnsi="Arial" w:eastAsia="仿宋" w:cs="Arial"/>
          <w:color w:val="auto"/>
          <w:sz w:val="24"/>
          <w:szCs w:val="24"/>
          <w:highlight w:val="none"/>
          <w:lang w:val="zh-CN"/>
        </w:rPr>
        <w:t>）从业人员声明函</w:t>
      </w:r>
    </w:p>
    <w:p>
      <w:pPr>
        <w:widowControl/>
        <w:adjustRightInd/>
        <w:snapToGrid w:val="0"/>
        <w:spacing w:line="360" w:lineRule="auto"/>
        <w:ind w:firstLine="484" w:firstLineChars="202"/>
        <w:jc w:val="left"/>
        <w:rPr>
          <w:rFonts w:hint="default" w:ascii="Arial" w:hAnsi="Arial" w:eastAsia="仿宋" w:cs="Arial"/>
          <w:color w:val="auto"/>
          <w:sz w:val="24"/>
          <w:szCs w:val="24"/>
          <w:highlight w:val="none"/>
          <w:lang w:val="zh-CN"/>
        </w:rPr>
      </w:pPr>
      <w:r>
        <w:rPr>
          <w:rFonts w:hint="default" w:ascii="Arial" w:hAnsi="Arial" w:eastAsia="仿宋" w:cs="Arial"/>
          <w:color w:val="auto"/>
          <w:sz w:val="24"/>
          <w:szCs w:val="24"/>
          <w:highlight w:val="none"/>
          <w:lang w:val="zh-CN"/>
        </w:rPr>
        <w:t>（1</w:t>
      </w:r>
      <w:r>
        <w:rPr>
          <w:rFonts w:hint="eastAsia" w:ascii="Arial" w:hAnsi="Arial" w:eastAsia="仿宋" w:cs="Arial"/>
          <w:color w:val="auto"/>
          <w:sz w:val="24"/>
          <w:szCs w:val="24"/>
          <w:highlight w:val="none"/>
          <w:lang w:val="en-US" w:eastAsia="zh-CN"/>
        </w:rPr>
        <w:t>4</w:t>
      </w:r>
      <w:r>
        <w:rPr>
          <w:rFonts w:hint="default" w:ascii="Arial" w:hAnsi="Arial" w:eastAsia="仿宋" w:cs="Arial"/>
          <w:color w:val="auto"/>
          <w:sz w:val="24"/>
          <w:szCs w:val="24"/>
          <w:highlight w:val="none"/>
          <w:lang w:val="zh-CN"/>
        </w:rPr>
        <w:t>）</w:t>
      </w:r>
      <w:r>
        <w:rPr>
          <w:rFonts w:hint="default" w:ascii="Arial" w:hAnsi="Arial" w:eastAsia="仿宋" w:cs="Arial"/>
          <w:color w:val="auto"/>
          <w:sz w:val="24"/>
          <w:szCs w:val="24"/>
          <w:highlight w:val="none"/>
          <w:lang w:val="zh-CN" w:eastAsia="zh-CN"/>
        </w:rPr>
        <w:t>残疾人福利性单位声明函</w:t>
      </w:r>
    </w:p>
    <w:p>
      <w:pPr>
        <w:widowControl/>
        <w:adjustRightInd/>
        <w:snapToGrid w:val="0"/>
        <w:spacing w:line="360" w:lineRule="auto"/>
        <w:ind w:firstLine="484" w:firstLineChars="202"/>
        <w:jc w:val="left"/>
        <w:rPr>
          <w:rFonts w:hint="default" w:ascii="Arial" w:hAnsi="Arial" w:eastAsia="仿宋" w:cs="Arial"/>
          <w:color w:val="auto"/>
          <w:sz w:val="24"/>
          <w:szCs w:val="24"/>
          <w:highlight w:val="none"/>
          <w:lang w:val="zh-CN"/>
        </w:rPr>
      </w:pPr>
      <w:r>
        <w:rPr>
          <w:rFonts w:hint="default" w:ascii="Arial" w:hAnsi="Arial" w:eastAsia="仿宋" w:cs="Arial"/>
          <w:color w:val="auto"/>
          <w:sz w:val="24"/>
          <w:szCs w:val="24"/>
          <w:highlight w:val="none"/>
          <w:lang w:val="zh-CN"/>
        </w:rPr>
        <w:t>（1</w:t>
      </w:r>
      <w:r>
        <w:rPr>
          <w:rFonts w:hint="eastAsia" w:ascii="Arial" w:hAnsi="Arial" w:eastAsia="仿宋" w:cs="Arial"/>
          <w:color w:val="auto"/>
          <w:sz w:val="24"/>
          <w:szCs w:val="24"/>
          <w:highlight w:val="none"/>
          <w:lang w:val="en-US" w:eastAsia="zh-CN"/>
        </w:rPr>
        <w:t>5</w:t>
      </w:r>
      <w:r>
        <w:rPr>
          <w:rFonts w:hint="default" w:ascii="Arial" w:hAnsi="Arial" w:eastAsia="仿宋" w:cs="Arial"/>
          <w:color w:val="auto"/>
          <w:sz w:val="24"/>
          <w:szCs w:val="24"/>
          <w:highlight w:val="none"/>
          <w:lang w:val="zh-CN"/>
        </w:rPr>
        <w:t>）</w:t>
      </w:r>
      <w:r>
        <w:rPr>
          <w:rFonts w:hint="default" w:ascii="Arial" w:hAnsi="Arial" w:eastAsia="仿宋" w:cs="Arial"/>
          <w:color w:val="auto"/>
          <w:sz w:val="24"/>
          <w:szCs w:val="24"/>
          <w:highlight w:val="none"/>
          <w:lang w:val="en-US" w:eastAsia="zh-CN"/>
        </w:rPr>
        <w:t>供应商</w:t>
      </w:r>
      <w:r>
        <w:rPr>
          <w:rFonts w:hint="default" w:ascii="Arial" w:hAnsi="Arial" w:eastAsia="仿宋" w:cs="Arial"/>
          <w:color w:val="auto"/>
          <w:sz w:val="24"/>
          <w:szCs w:val="24"/>
          <w:highlight w:val="none"/>
          <w:lang w:val="zh-CN"/>
        </w:rPr>
        <w:t>认为在其他方面有必要说明的事</w:t>
      </w:r>
    </w:p>
    <w:p>
      <w:pPr>
        <w:widowControl/>
        <w:adjustRightInd/>
        <w:snapToGrid w:val="0"/>
        <w:spacing w:line="360" w:lineRule="auto"/>
        <w:ind w:firstLine="484" w:firstLineChars="202"/>
        <w:jc w:val="left"/>
        <w:rPr>
          <w:rFonts w:hint="default" w:ascii="Arial" w:hAnsi="Arial" w:eastAsia="仿宋" w:cs="Arial"/>
          <w:color w:val="auto"/>
          <w:sz w:val="24"/>
          <w:szCs w:val="24"/>
          <w:highlight w:val="none"/>
          <w:lang w:val="zh-CN"/>
        </w:rPr>
      </w:pPr>
      <w:r>
        <w:rPr>
          <w:rFonts w:hint="default" w:ascii="Arial" w:hAnsi="Arial" w:eastAsia="仿宋" w:cs="Arial"/>
          <w:color w:val="auto"/>
          <w:sz w:val="24"/>
          <w:szCs w:val="24"/>
          <w:highlight w:val="none"/>
          <w:lang w:val="zh-CN"/>
        </w:rPr>
        <w:t>（1</w:t>
      </w:r>
      <w:r>
        <w:rPr>
          <w:rFonts w:hint="eastAsia" w:ascii="Arial" w:hAnsi="Arial" w:eastAsia="仿宋" w:cs="Arial"/>
          <w:color w:val="auto"/>
          <w:sz w:val="24"/>
          <w:szCs w:val="24"/>
          <w:highlight w:val="none"/>
          <w:lang w:val="en-US" w:eastAsia="zh-CN"/>
        </w:rPr>
        <w:t>6</w:t>
      </w:r>
      <w:r>
        <w:rPr>
          <w:rFonts w:hint="default" w:ascii="Arial" w:hAnsi="Arial" w:eastAsia="仿宋" w:cs="Arial"/>
          <w:color w:val="auto"/>
          <w:sz w:val="24"/>
          <w:szCs w:val="24"/>
          <w:highlight w:val="none"/>
          <w:lang w:val="zh-CN"/>
        </w:rPr>
        <w:t>）</w:t>
      </w:r>
      <w:r>
        <w:rPr>
          <w:rFonts w:hint="default" w:ascii="Arial" w:hAnsi="Arial" w:eastAsia="仿宋" w:cs="Arial"/>
          <w:color w:val="auto"/>
          <w:sz w:val="24"/>
          <w:szCs w:val="24"/>
          <w:highlight w:val="none"/>
          <w:lang w:val="en-US" w:eastAsia="zh-CN"/>
        </w:rPr>
        <w:t>磋商最后报价</w:t>
      </w:r>
    </w:p>
    <w:p>
      <w:pPr>
        <w:snapToGrid w:val="0"/>
        <w:spacing w:line="360" w:lineRule="auto"/>
        <w:ind w:firstLine="484" w:firstLineChars="202"/>
        <w:rPr>
          <w:rFonts w:ascii="Arial" w:hAnsi="Arial" w:eastAsia="仿宋" w:cs="Arial"/>
          <w:color w:val="auto"/>
          <w:sz w:val="24"/>
          <w:szCs w:val="24"/>
          <w:highlight w:val="none"/>
        </w:rPr>
      </w:pPr>
      <w:r>
        <w:rPr>
          <w:rFonts w:ascii="Arial" w:hAnsi="Arial" w:eastAsia="仿宋" w:cs="Arial"/>
          <w:color w:val="auto"/>
          <w:sz w:val="24"/>
          <w:szCs w:val="24"/>
          <w:highlight w:val="none"/>
        </w:rPr>
        <w:t>注：</w:t>
      </w:r>
      <w:r>
        <w:rPr>
          <w:rFonts w:hint="eastAsia" w:ascii="Arial" w:hAnsi="Arial" w:eastAsia="仿宋" w:cs="Arial"/>
          <w:color w:val="auto"/>
          <w:sz w:val="24"/>
          <w:szCs w:val="24"/>
          <w:highlight w:val="none"/>
          <w:lang w:val="en-US" w:eastAsia="zh-CN"/>
        </w:rPr>
        <w:t>供应商</w:t>
      </w:r>
      <w:r>
        <w:rPr>
          <w:rFonts w:ascii="Arial" w:hAnsi="Arial" w:eastAsia="仿宋" w:cs="Arial"/>
          <w:color w:val="auto"/>
          <w:sz w:val="24"/>
          <w:szCs w:val="24"/>
          <w:highlight w:val="none"/>
        </w:rPr>
        <w:t>须按上述内容、顺序和格式编制</w:t>
      </w:r>
      <w:r>
        <w:rPr>
          <w:rFonts w:hint="eastAsia" w:ascii="Arial" w:hAnsi="Arial" w:eastAsia="仿宋" w:cs="Arial"/>
          <w:color w:val="auto"/>
          <w:sz w:val="24"/>
          <w:szCs w:val="24"/>
          <w:highlight w:val="none"/>
          <w:lang w:val="en-US" w:eastAsia="zh-CN"/>
        </w:rPr>
        <w:t>响应</w:t>
      </w:r>
      <w:r>
        <w:rPr>
          <w:rFonts w:ascii="Arial" w:hAnsi="Arial" w:eastAsia="仿宋" w:cs="Arial"/>
          <w:color w:val="auto"/>
          <w:sz w:val="24"/>
          <w:szCs w:val="24"/>
          <w:highlight w:val="none"/>
        </w:rPr>
        <w:t>文件，并按要求编制目录、页码，并保证所提供的全部资料真实可信，资源承担相应责任。</w:t>
      </w:r>
    </w:p>
    <w:p>
      <w:pPr>
        <w:pStyle w:val="5"/>
        <w:spacing w:line="360" w:lineRule="auto"/>
        <w:rPr>
          <w:rFonts w:ascii="Arial" w:hAnsi="Arial" w:eastAsia="仿宋" w:cs="Arial"/>
          <w:color w:val="auto"/>
          <w:sz w:val="24"/>
          <w:szCs w:val="24"/>
          <w:highlight w:val="none"/>
        </w:rPr>
      </w:pPr>
      <w:bookmarkStart w:id="71" w:name="_Toc15840"/>
      <w:bookmarkStart w:id="72" w:name="_Toc26259"/>
      <w:bookmarkStart w:id="73" w:name="_Toc29525"/>
      <w:bookmarkStart w:id="74" w:name="_Toc5359"/>
      <w:r>
        <w:rPr>
          <w:rFonts w:ascii="Arial" w:hAnsi="Arial" w:eastAsia="仿宋" w:cs="Arial"/>
          <w:color w:val="auto"/>
          <w:sz w:val="24"/>
          <w:szCs w:val="24"/>
          <w:highlight w:val="none"/>
        </w:rPr>
        <w:t>12.</w:t>
      </w:r>
      <w:r>
        <w:rPr>
          <w:rFonts w:hint="eastAsia" w:ascii="Arial" w:hAnsi="Arial" w:eastAsia="仿宋" w:cs="Arial"/>
          <w:color w:val="auto"/>
          <w:sz w:val="24"/>
          <w:szCs w:val="24"/>
          <w:highlight w:val="none"/>
          <w:lang w:val="en-US" w:eastAsia="zh-CN"/>
        </w:rPr>
        <w:t>响应</w:t>
      </w:r>
      <w:r>
        <w:rPr>
          <w:rFonts w:ascii="Arial" w:hAnsi="Arial" w:eastAsia="仿宋" w:cs="Arial"/>
          <w:color w:val="auto"/>
          <w:sz w:val="24"/>
          <w:szCs w:val="24"/>
          <w:highlight w:val="none"/>
        </w:rPr>
        <w:t>文件的编制要求</w:t>
      </w:r>
      <w:bookmarkEnd w:id="71"/>
      <w:bookmarkEnd w:id="72"/>
      <w:bookmarkEnd w:id="73"/>
      <w:bookmarkEnd w:id="74"/>
    </w:p>
    <w:p>
      <w:pPr>
        <w:snapToGrid w:val="0"/>
        <w:spacing w:line="360" w:lineRule="auto"/>
        <w:ind w:firstLine="484" w:firstLineChars="202"/>
        <w:rPr>
          <w:rFonts w:ascii="Arial" w:hAnsi="Arial" w:eastAsia="仿宋" w:cs="Arial"/>
          <w:color w:val="auto"/>
          <w:sz w:val="24"/>
          <w:szCs w:val="24"/>
          <w:highlight w:val="none"/>
        </w:rPr>
      </w:pPr>
      <w:r>
        <w:rPr>
          <w:rFonts w:ascii="Arial" w:hAnsi="Arial" w:eastAsia="仿宋" w:cs="Arial"/>
          <w:color w:val="auto"/>
          <w:sz w:val="24"/>
          <w:szCs w:val="24"/>
          <w:highlight w:val="none"/>
        </w:rPr>
        <w:t>12.1</w:t>
      </w:r>
      <w:r>
        <w:rPr>
          <w:rFonts w:hint="eastAsia" w:ascii="Arial" w:hAnsi="Arial" w:eastAsia="仿宋" w:cs="Arial"/>
          <w:color w:val="auto"/>
          <w:sz w:val="24"/>
          <w:szCs w:val="24"/>
          <w:highlight w:val="none"/>
          <w:lang w:val="en-US" w:eastAsia="zh-CN"/>
        </w:rPr>
        <w:t>供应商</w:t>
      </w:r>
      <w:r>
        <w:rPr>
          <w:rFonts w:ascii="Arial" w:hAnsi="Arial" w:eastAsia="仿宋" w:cs="Arial"/>
          <w:color w:val="auto"/>
          <w:sz w:val="24"/>
          <w:szCs w:val="24"/>
          <w:highlight w:val="none"/>
        </w:rPr>
        <w:t>应按照</w:t>
      </w:r>
      <w:r>
        <w:rPr>
          <w:rFonts w:hint="eastAsia" w:ascii="Arial" w:hAnsi="Arial" w:eastAsia="仿宋" w:cs="Arial"/>
          <w:color w:val="auto"/>
          <w:sz w:val="24"/>
          <w:szCs w:val="24"/>
          <w:highlight w:val="none"/>
          <w:lang w:val="en-US" w:eastAsia="zh-CN"/>
        </w:rPr>
        <w:t>磋商</w:t>
      </w:r>
      <w:r>
        <w:rPr>
          <w:rFonts w:ascii="Arial" w:hAnsi="Arial" w:eastAsia="仿宋" w:cs="Arial"/>
          <w:color w:val="auto"/>
          <w:sz w:val="24"/>
          <w:szCs w:val="24"/>
          <w:highlight w:val="none"/>
        </w:rPr>
        <w:t>文件所提供的</w:t>
      </w:r>
      <w:r>
        <w:rPr>
          <w:rFonts w:hint="eastAsia" w:ascii="Arial" w:hAnsi="Arial" w:eastAsia="仿宋" w:cs="Arial"/>
          <w:color w:val="auto"/>
          <w:sz w:val="24"/>
          <w:szCs w:val="24"/>
          <w:highlight w:val="none"/>
          <w:lang w:val="en-US" w:eastAsia="zh-CN"/>
        </w:rPr>
        <w:t>响应</w:t>
      </w:r>
      <w:r>
        <w:rPr>
          <w:rFonts w:ascii="Arial" w:hAnsi="Arial" w:eastAsia="仿宋" w:cs="Arial"/>
          <w:color w:val="auto"/>
          <w:sz w:val="24"/>
          <w:szCs w:val="24"/>
          <w:highlight w:val="none"/>
        </w:rPr>
        <w:t>文件格式，分别填写</w:t>
      </w:r>
      <w:r>
        <w:rPr>
          <w:rFonts w:hint="eastAsia" w:ascii="Arial" w:hAnsi="Arial" w:eastAsia="仿宋" w:cs="Arial"/>
          <w:color w:val="auto"/>
          <w:sz w:val="24"/>
          <w:szCs w:val="24"/>
          <w:highlight w:val="none"/>
          <w:lang w:val="en-US" w:eastAsia="zh-CN"/>
        </w:rPr>
        <w:t>磋商</w:t>
      </w:r>
      <w:r>
        <w:rPr>
          <w:rFonts w:ascii="Arial" w:hAnsi="Arial" w:eastAsia="仿宋" w:cs="Arial"/>
          <w:color w:val="auto"/>
          <w:sz w:val="24"/>
          <w:szCs w:val="24"/>
          <w:highlight w:val="none"/>
        </w:rPr>
        <w:t>文件第四部分的内容，应分别注明所提供服务项目、项目内容及服务要求、时间等内容；</w:t>
      </w:r>
      <w:r>
        <w:rPr>
          <w:rFonts w:hint="eastAsia" w:ascii="Arial" w:hAnsi="Arial" w:eastAsia="仿宋" w:cs="Arial"/>
          <w:color w:val="auto"/>
          <w:sz w:val="24"/>
          <w:szCs w:val="24"/>
          <w:highlight w:val="none"/>
          <w:lang w:val="en-US" w:eastAsia="zh-CN"/>
        </w:rPr>
        <w:t>磋商</w:t>
      </w:r>
      <w:r>
        <w:rPr>
          <w:rFonts w:ascii="Arial" w:hAnsi="Arial" w:eastAsia="仿宋" w:cs="Arial"/>
          <w:color w:val="auto"/>
          <w:sz w:val="24"/>
          <w:szCs w:val="24"/>
          <w:highlight w:val="none"/>
        </w:rPr>
        <w:t>文件要求签字、盖章的地方必须由</w:t>
      </w:r>
      <w:r>
        <w:rPr>
          <w:rFonts w:hint="eastAsia" w:ascii="Arial" w:hAnsi="Arial" w:eastAsia="仿宋" w:cs="Arial"/>
          <w:color w:val="auto"/>
          <w:sz w:val="24"/>
          <w:szCs w:val="24"/>
          <w:highlight w:val="none"/>
          <w:lang w:val="en-US" w:eastAsia="zh-CN"/>
        </w:rPr>
        <w:t>供应商</w:t>
      </w:r>
      <w:r>
        <w:rPr>
          <w:rFonts w:ascii="Arial" w:hAnsi="Arial" w:eastAsia="仿宋" w:cs="Arial"/>
          <w:color w:val="auto"/>
          <w:sz w:val="24"/>
          <w:szCs w:val="24"/>
          <w:highlight w:val="none"/>
        </w:rPr>
        <w:t>的法定代表人或委托代理人按要求签字、盖章。</w:t>
      </w:r>
    </w:p>
    <w:p>
      <w:pPr>
        <w:snapToGrid w:val="0"/>
        <w:spacing w:line="360" w:lineRule="auto"/>
        <w:ind w:firstLine="484" w:firstLineChars="202"/>
        <w:rPr>
          <w:rFonts w:ascii="Arial" w:hAnsi="Arial" w:eastAsia="仿宋" w:cs="Arial"/>
          <w:color w:val="auto"/>
          <w:sz w:val="24"/>
          <w:szCs w:val="24"/>
          <w:highlight w:val="none"/>
        </w:rPr>
      </w:pPr>
      <w:r>
        <w:rPr>
          <w:rFonts w:ascii="Arial" w:hAnsi="Arial" w:eastAsia="仿宋" w:cs="Arial"/>
          <w:color w:val="auto"/>
          <w:sz w:val="24"/>
          <w:szCs w:val="24"/>
          <w:highlight w:val="none"/>
        </w:rPr>
        <w:t>12.2</w:t>
      </w:r>
      <w:r>
        <w:rPr>
          <w:rFonts w:hint="eastAsia" w:ascii="Arial" w:hAnsi="Arial" w:eastAsia="仿宋" w:cs="Arial"/>
          <w:color w:val="auto"/>
          <w:sz w:val="24"/>
          <w:szCs w:val="24"/>
          <w:highlight w:val="none"/>
          <w:lang w:val="en-US" w:eastAsia="zh-CN"/>
        </w:rPr>
        <w:t>供应商</w:t>
      </w:r>
      <w:r>
        <w:rPr>
          <w:rFonts w:ascii="Arial" w:hAnsi="Arial" w:eastAsia="仿宋" w:cs="Arial"/>
          <w:color w:val="auto"/>
          <w:sz w:val="24"/>
          <w:szCs w:val="24"/>
          <w:highlight w:val="none"/>
        </w:rPr>
        <w:t>应准备纸质</w:t>
      </w:r>
      <w:r>
        <w:rPr>
          <w:rFonts w:hint="eastAsia" w:ascii="Arial" w:hAnsi="Arial" w:eastAsia="仿宋" w:cs="Arial"/>
          <w:color w:val="auto"/>
          <w:sz w:val="24"/>
          <w:szCs w:val="24"/>
          <w:highlight w:val="none"/>
          <w:lang w:val="en-US" w:eastAsia="zh-CN"/>
        </w:rPr>
        <w:t>响应</w:t>
      </w:r>
      <w:r>
        <w:rPr>
          <w:rFonts w:ascii="Arial" w:hAnsi="Arial" w:eastAsia="仿宋" w:cs="Arial"/>
          <w:color w:val="auto"/>
          <w:sz w:val="24"/>
          <w:szCs w:val="24"/>
          <w:highlight w:val="none"/>
        </w:rPr>
        <w:t>文件正本</w:t>
      </w:r>
      <w:r>
        <w:rPr>
          <w:rFonts w:ascii="Arial" w:hAnsi="Arial" w:eastAsia="仿宋" w:cs="Arial"/>
          <w:color w:val="auto"/>
          <w:sz w:val="24"/>
          <w:szCs w:val="24"/>
          <w:highlight w:val="none"/>
          <w:u w:val="single"/>
        </w:rPr>
        <w:t>1</w:t>
      </w:r>
      <w:r>
        <w:rPr>
          <w:rFonts w:ascii="Arial" w:hAnsi="Arial" w:eastAsia="仿宋" w:cs="Arial"/>
          <w:color w:val="auto"/>
          <w:sz w:val="24"/>
          <w:szCs w:val="24"/>
          <w:highlight w:val="none"/>
        </w:rPr>
        <w:t>份、副本</w:t>
      </w:r>
      <w:r>
        <w:rPr>
          <w:rFonts w:ascii="Arial" w:hAnsi="Arial" w:eastAsia="仿宋" w:cs="Arial"/>
          <w:color w:val="auto"/>
          <w:sz w:val="24"/>
          <w:szCs w:val="24"/>
          <w:highlight w:val="none"/>
          <w:u w:val="single"/>
        </w:rPr>
        <w:t xml:space="preserve"> </w:t>
      </w:r>
      <w:r>
        <w:rPr>
          <w:rFonts w:hint="eastAsia" w:ascii="Arial" w:hAnsi="Arial" w:eastAsia="仿宋" w:cs="Arial"/>
          <w:color w:val="auto"/>
          <w:sz w:val="24"/>
          <w:szCs w:val="24"/>
          <w:highlight w:val="none"/>
          <w:u w:val="single"/>
          <w:lang w:val="en-US" w:eastAsia="zh-CN"/>
        </w:rPr>
        <w:t>2</w:t>
      </w:r>
      <w:r>
        <w:rPr>
          <w:rFonts w:ascii="Arial" w:hAnsi="Arial" w:eastAsia="仿宋" w:cs="Arial"/>
          <w:color w:val="auto"/>
          <w:sz w:val="24"/>
          <w:szCs w:val="24"/>
          <w:highlight w:val="none"/>
          <w:u w:val="single"/>
        </w:rPr>
        <w:t xml:space="preserve"> </w:t>
      </w:r>
      <w:r>
        <w:rPr>
          <w:rFonts w:ascii="Arial" w:hAnsi="Arial" w:eastAsia="仿宋" w:cs="Arial"/>
          <w:color w:val="auto"/>
          <w:sz w:val="24"/>
          <w:szCs w:val="24"/>
          <w:highlight w:val="none"/>
        </w:rPr>
        <w:t>份，电子文档</w:t>
      </w:r>
      <w:r>
        <w:rPr>
          <w:rFonts w:ascii="Arial" w:hAnsi="Arial" w:eastAsia="仿宋" w:cs="Arial"/>
          <w:color w:val="auto"/>
          <w:sz w:val="24"/>
          <w:szCs w:val="24"/>
          <w:highlight w:val="none"/>
          <w:u w:val="single"/>
        </w:rPr>
        <w:t>1</w:t>
      </w:r>
      <w:r>
        <w:rPr>
          <w:rFonts w:ascii="Arial" w:hAnsi="Arial" w:eastAsia="仿宋" w:cs="Arial"/>
          <w:color w:val="auto"/>
          <w:sz w:val="24"/>
          <w:szCs w:val="24"/>
          <w:highlight w:val="none"/>
        </w:rPr>
        <w:t>分。若发生正本和副本不符，以正本为准。</w:t>
      </w:r>
      <w:r>
        <w:rPr>
          <w:rFonts w:hint="eastAsia" w:ascii="Arial" w:hAnsi="Arial" w:eastAsia="仿宋" w:cs="Arial"/>
          <w:color w:val="auto"/>
          <w:sz w:val="24"/>
          <w:szCs w:val="24"/>
          <w:highlight w:val="none"/>
          <w:lang w:val="en-US" w:eastAsia="zh-CN"/>
        </w:rPr>
        <w:t>响应</w:t>
      </w:r>
      <w:r>
        <w:rPr>
          <w:rFonts w:ascii="Arial" w:hAnsi="Arial" w:eastAsia="仿宋" w:cs="Arial"/>
          <w:color w:val="auto"/>
          <w:sz w:val="24"/>
          <w:szCs w:val="24"/>
          <w:highlight w:val="none"/>
        </w:rPr>
        <w:t>文件统一使用A4幅面的纸张印制，必须胶装成册并编码，封面左侧胶装处须打印此次采购项目名称及</w:t>
      </w:r>
      <w:r>
        <w:rPr>
          <w:rFonts w:hint="eastAsia" w:ascii="Arial" w:hAnsi="Arial" w:eastAsia="仿宋" w:cs="Arial"/>
          <w:color w:val="auto"/>
          <w:sz w:val="24"/>
          <w:szCs w:val="24"/>
          <w:highlight w:val="none"/>
          <w:lang w:val="en-US" w:eastAsia="zh-CN"/>
        </w:rPr>
        <w:t>供应商</w:t>
      </w:r>
      <w:r>
        <w:rPr>
          <w:rFonts w:ascii="Arial" w:hAnsi="Arial" w:eastAsia="仿宋" w:cs="Arial"/>
          <w:color w:val="auto"/>
          <w:sz w:val="24"/>
          <w:szCs w:val="24"/>
          <w:highlight w:val="none"/>
        </w:rPr>
        <w:t>名称，其他方式装订的</w:t>
      </w:r>
      <w:r>
        <w:rPr>
          <w:rFonts w:hint="eastAsia" w:ascii="Arial" w:hAnsi="Arial" w:eastAsia="仿宋" w:cs="Arial"/>
          <w:color w:val="auto"/>
          <w:sz w:val="24"/>
          <w:szCs w:val="24"/>
          <w:highlight w:val="none"/>
          <w:lang w:val="en-US" w:eastAsia="zh-CN"/>
        </w:rPr>
        <w:t>响应</w:t>
      </w:r>
      <w:r>
        <w:rPr>
          <w:rFonts w:ascii="Arial" w:hAnsi="Arial" w:eastAsia="仿宋" w:cs="Arial"/>
          <w:color w:val="auto"/>
          <w:sz w:val="24"/>
          <w:szCs w:val="24"/>
          <w:highlight w:val="none"/>
        </w:rPr>
        <w:t>文件一概不予接受。</w:t>
      </w:r>
    </w:p>
    <w:p>
      <w:pPr>
        <w:snapToGrid w:val="0"/>
        <w:spacing w:line="360" w:lineRule="auto"/>
        <w:ind w:firstLine="484" w:firstLineChars="202"/>
        <w:rPr>
          <w:rFonts w:ascii="Arial" w:hAnsi="Arial" w:eastAsia="仿宋" w:cs="Arial"/>
          <w:color w:val="auto"/>
          <w:sz w:val="24"/>
          <w:szCs w:val="24"/>
          <w:highlight w:val="none"/>
        </w:rPr>
      </w:pPr>
      <w:r>
        <w:rPr>
          <w:rFonts w:ascii="Arial" w:hAnsi="Arial" w:eastAsia="仿宋" w:cs="Arial"/>
          <w:color w:val="auto"/>
          <w:sz w:val="24"/>
          <w:szCs w:val="24"/>
          <w:highlight w:val="none"/>
        </w:rPr>
        <w:t>12.3</w:t>
      </w:r>
      <w:r>
        <w:rPr>
          <w:rFonts w:hint="eastAsia" w:ascii="Arial" w:hAnsi="Arial" w:eastAsia="仿宋" w:cs="Arial"/>
          <w:color w:val="auto"/>
          <w:sz w:val="24"/>
          <w:szCs w:val="24"/>
          <w:highlight w:val="none"/>
          <w:lang w:val="en-US" w:eastAsia="zh-CN"/>
        </w:rPr>
        <w:t>响应</w:t>
      </w:r>
      <w:r>
        <w:rPr>
          <w:rFonts w:ascii="Arial" w:hAnsi="Arial" w:eastAsia="仿宋" w:cs="Arial"/>
          <w:color w:val="auto"/>
          <w:sz w:val="24"/>
          <w:szCs w:val="24"/>
          <w:highlight w:val="none"/>
        </w:rPr>
        <w:t>文件的正本需打印或用不退色、不变质的墨水书写，副本可以采用正本的复印件。电子文档用U盘制作，采用不可修改文档格式（如：PDF格式），内容必须和纸质</w:t>
      </w:r>
      <w:r>
        <w:rPr>
          <w:rFonts w:hint="eastAsia" w:ascii="Arial" w:hAnsi="Arial" w:eastAsia="仿宋" w:cs="Arial"/>
          <w:color w:val="auto"/>
          <w:sz w:val="24"/>
          <w:szCs w:val="24"/>
          <w:highlight w:val="none"/>
          <w:lang w:val="en-US" w:eastAsia="zh-CN"/>
        </w:rPr>
        <w:t>响应</w:t>
      </w:r>
      <w:r>
        <w:rPr>
          <w:rFonts w:ascii="Arial" w:hAnsi="Arial" w:eastAsia="仿宋" w:cs="Arial"/>
          <w:color w:val="auto"/>
          <w:sz w:val="24"/>
          <w:szCs w:val="24"/>
          <w:highlight w:val="none"/>
        </w:rPr>
        <w:t>文件正本完全一致，包括封面、页码、签字、盖章等。</w:t>
      </w:r>
    </w:p>
    <w:p>
      <w:pPr>
        <w:snapToGrid w:val="0"/>
        <w:spacing w:line="360" w:lineRule="auto"/>
        <w:ind w:firstLine="484" w:firstLineChars="202"/>
        <w:rPr>
          <w:rFonts w:ascii="Arial" w:hAnsi="Arial" w:eastAsia="仿宋" w:cs="Arial"/>
          <w:color w:val="auto"/>
          <w:sz w:val="24"/>
          <w:szCs w:val="24"/>
          <w:highlight w:val="none"/>
        </w:rPr>
      </w:pPr>
      <w:r>
        <w:rPr>
          <w:rFonts w:ascii="Arial" w:hAnsi="Arial" w:eastAsia="仿宋" w:cs="Arial"/>
          <w:color w:val="auto"/>
          <w:sz w:val="24"/>
          <w:szCs w:val="24"/>
          <w:highlight w:val="none"/>
        </w:rPr>
        <w:t>12.4</w:t>
      </w:r>
      <w:r>
        <w:rPr>
          <w:rFonts w:hint="eastAsia" w:ascii="Arial" w:hAnsi="Arial" w:eastAsia="仿宋" w:cs="Arial"/>
          <w:color w:val="auto"/>
          <w:sz w:val="24"/>
          <w:szCs w:val="24"/>
          <w:highlight w:val="none"/>
          <w:lang w:val="en-US" w:eastAsia="zh-CN"/>
        </w:rPr>
        <w:t>响应</w:t>
      </w:r>
      <w:r>
        <w:rPr>
          <w:rFonts w:ascii="Arial" w:hAnsi="Arial" w:eastAsia="仿宋" w:cs="Arial"/>
          <w:color w:val="auto"/>
          <w:sz w:val="24"/>
          <w:szCs w:val="24"/>
          <w:highlight w:val="none"/>
        </w:rPr>
        <w:t>文件中不得行间插字、涂改或增删，如有修改错漏处，须由</w:t>
      </w:r>
      <w:r>
        <w:rPr>
          <w:rFonts w:hint="eastAsia" w:ascii="Arial" w:hAnsi="Arial" w:eastAsia="仿宋" w:cs="Arial"/>
          <w:color w:val="auto"/>
          <w:sz w:val="24"/>
          <w:szCs w:val="24"/>
          <w:highlight w:val="none"/>
          <w:lang w:val="en-US" w:eastAsia="zh-CN"/>
        </w:rPr>
        <w:t>供应商</w:t>
      </w:r>
      <w:r>
        <w:rPr>
          <w:rFonts w:ascii="Arial" w:hAnsi="Arial" w:eastAsia="仿宋" w:cs="Arial"/>
          <w:color w:val="auto"/>
          <w:sz w:val="24"/>
          <w:szCs w:val="24"/>
          <w:highlight w:val="none"/>
        </w:rPr>
        <w:t>法定代表人或其委托代理人签字、加盖公章。</w:t>
      </w:r>
    </w:p>
    <w:p>
      <w:pPr>
        <w:pStyle w:val="4"/>
        <w:numPr>
          <w:ilvl w:val="0"/>
          <w:numId w:val="2"/>
        </w:numPr>
        <w:spacing w:line="360" w:lineRule="auto"/>
        <w:jc w:val="center"/>
        <w:rPr>
          <w:rFonts w:ascii="Arial" w:hAnsi="Arial" w:eastAsia="仿宋" w:cs="Arial"/>
          <w:color w:val="auto"/>
          <w:highlight w:val="none"/>
        </w:rPr>
      </w:pPr>
      <w:bookmarkStart w:id="75" w:name="_Toc779"/>
      <w:bookmarkStart w:id="76" w:name="_Toc32682"/>
      <w:bookmarkStart w:id="77" w:name="_Toc14723"/>
      <w:bookmarkStart w:id="78" w:name="_Toc7584"/>
      <w:r>
        <w:rPr>
          <w:rFonts w:hint="eastAsia" w:ascii="Arial" w:hAnsi="Arial" w:eastAsia="仿宋" w:cs="Arial"/>
          <w:color w:val="auto"/>
          <w:highlight w:val="none"/>
          <w:lang w:val="en-US" w:eastAsia="zh-CN"/>
        </w:rPr>
        <w:t>响应</w:t>
      </w:r>
      <w:r>
        <w:rPr>
          <w:rFonts w:ascii="Arial" w:hAnsi="Arial" w:eastAsia="仿宋" w:cs="Arial"/>
          <w:color w:val="auto"/>
          <w:highlight w:val="none"/>
        </w:rPr>
        <w:t>文件的提交</w:t>
      </w:r>
      <w:bookmarkEnd w:id="75"/>
      <w:bookmarkEnd w:id="76"/>
      <w:bookmarkEnd w:id="77"/>
      <w:bookmarkEnd w:id="78"/>
    </w:p>
    <w:p>
      <w:pPr>
        <w:pStyle w:val="5"/>
        <w:spacing w:line="360" w:lineRule="auto"/>
        <w:rPr>
          <w:rFonts w:ascii="Arial" w:hAnsi="Arial" w:eastAsia="仿宋" w:cs="Arial"/>
          <w:color w:val="auto"/>
          <w:sz w:val="24"/>
          <w:szCs w:val="24"/>
          <w:highlight w:val="none"/>
        </w:rPr>
      </w:pPr>
      <w:bookmarkStart w:id="79" w:name="_Toc20663"/>
      <w:bookmarkStart w:id="80" w:name="_Toc16923"/>
      <w:bookmarkStart w:id="81" w:name="_Toc11519"/>
      <w:bookmarkStart w:id="82" w:name="_Toc3344"/>
      <w:r>
        <w:rPr>
          <w:rFonts w:ascii="Arial" w:hAnsi="Arial" w:eastAsia="仿宋" w:cs="Arial"/>
          <w:color w:val="auto"/>
          <w:sz w:val="24"/>
          <w:szCs w:val="24"/>
          <w:highlight w:val="none"/>
        </w:rPr>
        <w:t>13.</w:t>
      </w:r>
      <w:r>
        <w:rPr>
          <w:rFonts w:hint="eastAsia" w:ascii="Arial" w:hAnsi="Arial" w:eastAsia="仿宋" w:cs="Arial"/>
          <w:color w:val="auto"/>
          <w:sz w:val="24"/>
          <w:szCs w:val="24"/>
          <w:highlight w:val="none"/>
          <w:lang w:val="en-US" w:eastAsia="zh-CN"/>
        </w:rPr>
        <w:t>响应</w:t>
      </w:r>
      <w:r>
        <w:rPr>
          <w:rFonts w:ascii="Arial" w:hAnsi="Arial" w:eastAsia="仿宋" w:cs="Arial"/>
          <w:color w:val="auto"/>
          <w:sz w:val="24"/>
          <w:szCs w:val="24"/>
          <w:highlight w:val="none"/>
        </w:rPr>
        <w:t>文件的密封和标记</w:t>
      </w:r>
      <w:bookmarkEnd w:id="79"/>
      <w:bookmarkEnd w:id="80"/>
      <w:bookmarkEnd w:id="81"/>
      <w:bookmarkEnd w:id="82"/>
    </w:p>
    <w:p>
      <w:pPr>
        <w:snapToGrid w:val="0"/>
        <w:spacing w:line="360" w:lineRule="auto"/>
        <w:ind w:firstLine="484" w:firstLineChars="202"/>
        <w:rPr>
          <w:rFonts w:ascii="Arial" w:hAnsi="Arial" w:eastAsia="仿宋" w:cs="Arial"/>
          <w:color w:val="auto"/>
          <w:sz w:val="24"/>
          <w:szCs w:val="24"/>
          <w:highlight w:val="none"/>
        </w:rPr>
      </w:pPr>
      <w:r>
        <w:rPr>
          <w:rFonts w:ascii="Arial" w:hAnsi="Arial" w:eastAsia="仿宋" w:cs="Arial"/>
          <w:color w:val="auto"/>
          <w:sz w:val="24"/>
          <w:szCs w:val="24"/>
          <w:highlight w:val="none"/>
        </w:rPr>
        <w:t>13.1</w:t>
      </w:r>
      <w:r>
        <w:rPr>
          <w:rFonts w:hint="eastAsia" w:ascii="Arial" w:hAnsi="Arial" w:eastAsia="仿宋" w:cs="Arial"/>
          <w:color w:val="auto"/>
          <w:sz w:val="24"/>
          <w:szCs w:val="24"/>
          <w:highlight w:val="none"/>
          <w:lang w:val="en-US" w:eastAsia="zh-CN"/>
        </w:rPr>
        <w:t>响应</w:t>
      </w:r>
      <w:r>
        <w:rPr>
          <w:rFonts w:ascii="Arial" w:hAnsi="Arial" w:eastAsia="仿宋" w:cs="Arial"/>
          <w:color w:val="auto"/>
          <w:sz w:val="24"/>
          <w:szCs w:val="24"/>
          <w:highlight w:val="none"/>
        </w:rPr>
        <w:t>文件正本、所有副本、电子文档，应分别封装于不同的密封袋内，密封袋上应分别标上“正本”、“副本”、“电子文档”字样，并注明</w:t>
      </w:r>
      <w:r>
        <w:rPr>
          <w:rFonts w:hint="eastAsia" w:ascii="Arial" w:hAnsi="Arial" w:eastAsia="仿宋" w:cs="Arial"/>
          <w:color w:val="auto"/>
          <w:sz w:val="24"/>
          <w:szCs w:val="24"/>
          <w:highlight w:val="none"/>
          <w:lang w:val="en-US" w:eastAsia="zh-CN"/>
        </w:rPr>
        <w:t>供应商</w:t>
      </w:r>
      <w:r>
        <w:rPr>
          <w:rFonts w:ascii="Arial" w:hAnsi="Arial" w:eastAsia="仿宋" w:cs="Arial"/>
          <w:color w:val="auto"/>
          <w:sz w:val="24"/>
          <w:szCs w:val="24"/>
          <w:highlight w:val="none"/>
        </w:rPr>
        <w:t>名称、采购项目编号、采购项目名称。</w:t>
      </w:r>
    </w:p>
    <w:p>
      <w:pPr>
        <w:snapToGrid w:val="0"/>
        <w:spacing w:line="360" w:lineRule="auto"/>
        <w:ind w:firstLine="484" w:firstLineChars="202"/>
        <w:rPr>
          <w:rFonts w:ascii="Arial" w:hAnsi="Arial" w:eastAsia="仿宋" w:cs="Arial"/>
          <w:color w:val="auto"/>
          <w:sz w:val="24"/>
          <w:szCs w:val="24"/>
          <w:highlight w:val="none"/>
        </w:rPr>
      </w:pPr>
      <w:r>
        <w:rPr>
          <w:rFonts w:ascii="Arial" w:hAnsi="Arial" w:eastAsia="仿宋" w:cs="Arial"/>
          <w:color w:val="auto"/>
          <w:sz w:val="24"/>
          <w:szCs w:val="24"/>
          <w:highlight w:val="none"/>
        </w:rPr>
        <w:t>13.2密封后的</w:t>
      </w:r>
      <w:r>
        <w:rPr>
          <w:rFonts w:hint="eastAsia" w:ascii="Arial" w:hAnsi="Arial" w:eastAsia="仿宋" w:cs="Arial"/>
          <w:color w:val="auto"/>
          <w:sz w:val="24"/>
          <w:szCs w:val="24"/>
          <w:highlight w:val="none"/>
          <w:lang w:val="en-US" w:eastAsia="zh-CN"/>
        </w:rPr>
        <w:t>响应</w:t>
      </w:r>
      <w:r>
        <w:rPr>
          <w:rFonts w:ascii="Arial" w:hAnsi="Arial" w:eastAsia="仿宋" w:cs="Arial"/>
          <w:color w:val="auto"/>
          <w:sz w:val="24"/>
          <w:szCs w:val="24"/>
          <w:highlight w:val="none"/>
        </w:rPr>
        <w:t>文件密封袋用“于</w:t>
      </w:r>
      <w:r>
        <w:rPr>
          <w:rFonts w:hint="eastAsia" w:ascii="Arial" w:hAnsi="Arial" w:eastAsia="仿宋" w:cs="Arial"/>
          <w:color w:val="auto"/>
          <w:sz w:val="24"/>
          <w:szCs w:val="24"/>
          <w:highlight w:val="none"/>
          <w:u w:val="single"/>
          <w:lang w:val="en-US" w:eastAsia="zh-CN"/>
        </w:rPr>
        <w:t>2021</w:t>
      </w:r>
      <w:r>
        <w:rPr>
          <w:rFonts w:ascii="Arial" w:hAnsi="Arial" w:eastAsia="仿宋" w:cs="Arial"/>
          <w:color w:val="auto"/>
          <w:sz w:val="24"/>
          <w:szCs w:val="24"/>
          <w:highlight w:val="none"/>
        </w:rPr>
        <w:t>年</w:t>
      </w:r>
      <w:r>
        <w:rPr>
          <w:rFonts w:hint="eastAsia" w:ascii="Arial" w:hAnsi="Arial" w:eastAsia="仿宋" w:cs="Arial"/>
          <w:color w:val="auto"/>
          <w:sz w:val="24"/>
          <w:szCs w:val="24"/>
          <w:highlight w:val="none"/>
          <w:u w:val="single"/>
          <w:lang w:val="en-US" w:eastAsia="zh-CN"/>
        </w:rPr>
        <w:t>xx</w:t>
      </w:r>
      <w:r>
        <w:rPr>
          <w:rFonts w:ascii="Arial" w:hAnsi="Arial" w:eastAsia="仿宋" w:cs="Arial"/>
          <w:color w:val="auto"/>
          <w:sz w:val="24"/>
          <w:szCs w:val="24"/>
          <w:highlight w:val="none"/>
        </w:rPr>
        <w:t>月</w:t>
      </w:r>
      <w:r>
        <w:rPr>
          <w:rFonts w:hint="eastAsia" w:ascii="Arial" w:hAnsi="Arial" w:eastAsia="仿宋" w:cs="Arial"/>
          <w:color w:val="auto"/>
          <w:sz w:val="24"/>
          <w:szCs w:val="24"/>
          <w:highlight w:val="none"/>
          <w:u w:val="single"/>
          <w:lang w:val="en-US" w:eastAsia="zh-CN"/>
        </w:rPr>
        <w:t>xx</w:t>
      </w:r>
      <w:r>
        <w:rPr>
          <w:rFonts w:ascii="Arial" w:hAnsi="Arial" w:eastAsia="仿宋" w:cs="Arial"/>
          <w:color w:val="auto"/>
          <w:sz w:val="24"/>
          <w:szCs w:val="24"/>
          <w:highlight w:val="none"/>
        </w:rPr>
        <w:t>日</w:t>
      </w:r>
      <w:r>
        <w:rPr>
          <w:rFonts w:hint="eastAsia" w:ascii="Arial" w:hAnsi="Arial" w:eastAsia="仿宋" w:cs="Arial"/>
          <w:color w:val="auto"/>
          <w:sz w:val="24"/>
          <w:szCs w:val="24"/>
          <w:highlight w:val="none"/>
        </w:rPr>
        <w:t>上</w:t>
      </w:r>
      <w:r>
        <w:rPr>
          <w:rFonts w:ascii="Arial" w:hAnsi="Arial" w:eastAsia="仿宋" w:cs="Arial"/>
          <w:color w:val="auto"/>
          <w:sz w:val="24"/>
          <w:szCs w:val="24"/>
          <w:highlight w:val="none"/>
        </w:rPr>
        <w:t>午</w:t>
      </w:r>
      <w:r>
        <w:rPr>
          <w:rFonts w:hint="eastAsia" w:ascii="Arial" w:hAnsi="Arial" w:eastAsia="仿宋" w:cs="Arial"/>
          <w:color w:val="auto"/>
          <w:sz w:val="24"/>
          <w:szCs w:val="24"/>
          <w:highlight w:val="none"/>
          <w:u w:val="single"/>
          <w:lang w:val="en-US" w:eastAsia="zh-CN"/>
        </w:rPr>
        <w:t>xx</w:t>
      </w:r>
      <w:r>
        <w:rPr>
          <w:rFonts w:ascii="Arial" w:hAnsi="Arial" w:eastAsia="仿宋" w:cs="Arial"/>
          <w:color w:val="auto"/>
          <w:sz w:val="24"/>
          <w:szCs w:val="24"/>
          <w:highlight w:val="none"/>
        </w:rPr>
        <w:t>时</w:t>
      </w:r>
      <w:r>
        <w:rPr>
          <w:rFonts w:hint="eastAsia" w:ascii="Arial" w:hAnsi="Arial" w:eastAsia="仿宋" w:cs="Arial"/>
          <w:color w:val="auto"/>
          <w:sz w:val="24"/>
          <w:szCs w:val="24"/>
          <w:highlight w:val="none"/>
          <w:u w:val="single"/>
          <w:lang w:val="en-US" w:eastAsia="zh-CN"/>
        </w:rPr>
        <w:t>xx</w:t>
      </w:r>
      <w:r>
        <w:rPr>
          <w:rFonts w:ascii="Arial" w:hAnsi="Arial" w:eastAsia="仿宋" w:cs="Arial"/>
          <w:color w:val="auto"/>
          <w:sz w:val="24"/>
          <w:szCs w:val="24"/>
          <w:highlight w:val="none"/>
        </w:rPr>
        <w:t>分（北京时间）之前不准启封”的标签密封。</w:t>
      </w:r>
    </w:p>
    <w:p>
      <w:pPr>
        <w:pStyle w:val="5"/>
        <w:spacing w:line="360" w:lineRule="auto"/>
        <w:rPr>
          <w:rFonts w:ascii="Arial" w:hAnsi="Arial" w:eastAsia="仿宋" w:cs="Arial"/>
          <w:color w:val="auto"/>
          <w:sz w:val="24"/>
          <w:szCs w:val="24"/>
          <w:highlight w:val="none"/>
        </w:rPr>
      </w:pPr>
      <w:bookmarkStart w:id="83" w:name="_Toc10942"/>
      <w:bookmarkStart w:id="84" w:name="_Toc2441"/>
      <w:bookmarkStart w:id="85" w:name="_Toc30492"/>
      <w:bookmarkStart w:id="86" w:name="_Toc2279"/>
      <w:r>
        <w:rPr>
          <w:rFonts w:ascii="Arial" w:hAnsi="Arial" w:eastAsia="仿宋" w:cs="Arial"/>
          <w:color w:val="auto"/>
          <w:sz w:val="24"/>
          <w:szCs w:val="24"/>
          <w:highlight w:val="none"/>
        </w:rPr>
        <w:t>14.提交</w:t>
      </w:r>
      <w:r>
        <w:rPr>
          <w:rFonts w:hint="eastAsia" w:ascii="Arial" w:hAnsi="Arial" w:eastAsia="仿宋" w:cs="Arial"/>
          <w:color w:val="auto"/>
          <w:sz w:val="24"/>
          <w:szCs w:val="24"/>
          <w:highlight w:val="none"/>
          <w:lang w:val="en-US" w:eastAsia="zh-CN"/>
        </w:rPr>
        <w:t>响应</w:t>
      </w:r>
      <w:r>
        <w:rPr>
          <w:rFonts w:ascii="Arial" w:hAnsi="Arial" w:eastAsia="仿宋" w:cs="Arial"/>
          <w:color w:val="auto"/>
          <w:sz w:val="24"/>
          <w:szCs w:val="24"/>
          <w:highlight w:val="none"/>
        </w:rPr>
        <w:t>文件的时间、地点、方式</w:t>
      </w:r>
      <w:bookmarkEnd w:id="83"/>
      <w:bookmarkEnd w:id="84"/>
      <w:bookmarkEnd w:id="85"/>
      <w:bookmarkEnd w:id="86"/>
    </w:p>
    <w:p>
      <w:pPr>
        <w:snapToGrid w:val="0"/>
        <w:spacing w:line="360" w:lineRule="auto"/>
        <w:ind w:firstLine="484" w:firstLineChars="202"/>
        <w:rPr>
          <w:rFonts w:ascii="Arial" w:hAnsi="Arial" w:eastAsia="仿宋" w:cs="Arial"/>
          <w:color w:val="auto"/>
          <w:sz w:val="24"/>
          <w:szCs w:val="24"/>
          <w:highlight w:val="none"/>
        </w:rPr>
      </w:pPr>
      <w:r>
        <w:rPr>
          <w:rFonts w:ascii="Arial" w:hAnsi="Arial" w:eastAsia="仿宋" w:cs="Arial"/>
          <w:color w:val="auto"/>
          <w:sz w:val="24"/>
          <w:szCs w:val="24"/>
          <w:highlight w:val="none"/>
        </w:rPr>
        <w:t>14.1</w:t>
      </w:r>
      <w:r>
        <w:rPr>
          <w:rFonts w:hint="eastAsia" w:ascii="Arial" w:hAnsi="Arial" w:eastAsia="仿宋" w:cs="Arial"/>
          <w:color w:val="auto"/>
          <w:sz w:val="24"/>
          <w:szCs w:val="24"/>
          <w:highlight w:val="none"/>
          <w:lang w:val="en-US" w:eastAsia="zh-CN"/>
        </w:rPr>
        <w:t>供应商</w:t>
      </w:r>
      <w:r>
        <w:rPr>
          <w:rFonts w:ascii="Arial" w:hAnsi="Arial" w:eastAsia="仿宋" w:cs="Arial"/>
          <w:color w:val="auto"/>
          <w:sz w:val="24"/>
          <w:szCs w:val="24"/>
          <w:highlight w:val="none"/>
        </w:rPr>
        <w:t>应当在</w:t>
      </w:r>
      <w:r>
        <w:rPr>
          <w:rFonts w:hint="eastAsia" w:ascii="Arial" w:hAnsi="Arial" w:eastAsia="仿宋" w:cs="Arial"/>
          <w:color w:val="auto"/>
          <w:sz w:val="24"/>
          <w:szCs w:val="24"/>
          <w:highlight w:val="none"/>
          <w:lang w:val="en-US" w:eastAsia="zh-CN"/>
        </w:rPr>
        <w:t>磋商</w:t>
      </w:r>
      <w:r>
        <w:rPr>
          <w:rFonts w:ascii="Arial" w:hAnsi="Arial" w:eastAsia="仿宋" w:cs="Arial"/>
          <w:color w:val="auto"/>
          <w:sz w:val="24"/>
          <w:szCs w:val="24"/>
          <w:highlight w:val="none"/>
        </w:rPr>
        <w:t>文件要求提交</w:t>
      </w:r>
      <w:r>
        <w:rPr>
          <w:rFonts w:hint="eastAsia" w:ascii="Arial" w:hAnsi="Arial" w:eastAsia="仿宋" w:cs="Arial"/>
          <w:color w:val="auto"/>
          <w:sz w:val="24"/>
          <w:szCs w:val="24"/>
          <w:highlight w:val="none"/>
          <w:lang w:val="en-US" w:eastAsia="zh-CN"/>
        </w:rPr>
        <w:t>响应</w:t>
      </w:r>
      <w:r>
        <w:rPr>
          <w:rFonts w:ascii="Arial" w:hAnsi="Arial" w:eastAsia="仿宋" w:cs="Arial"/>
          <w:color w:val="auto"/>
          <w:sz w:val="24"/>
          <w:szCs w:val="24"/>
          <w:highlight w:val="none"/>
        </w:rPr>
        <w:t>文件的截止时间前，将</w:t>
      </w:r>
      <w:r>
        <w:rPr>
          <w:rFonts w:hint="eastAsia" w:ascii="Arial" w:hAnsi="Arial" w:eastAsia="仿宋" w:cs="Arial"/>
          <w:color w:val="auto"/>
          <w:sz w:val="24"/>
          <w:szCs w:val="24"/>
          <w:highlight w:val="none"/>
          <w:lang w:val="en-US" w:eastAsia="zh-CN"/>
        </w:rPr>
        <w:t>响应</w:t>
      </w:r>
      <w:r>
        <w:rPr>
          <w:rFonts w:ascii="Arial" w:hAnsi="Arial" w:eastAsia="仿宋" w:cs="Arial"/>
          <w:color w:val="auto"/>
          <w:sz w:val="24"/>
          <w:szCs w:val="24"/>
          <w:highlight w:val="none"/>
        </w:rPr>
        <w:t>文件（正本、副本、电子文档）密封送达</w:t>
      </w:r>
      <w:r>
        <w:rPr>
          <w:rFonts w:hint="eastAsia" w:ascii="Arial" w:hAnsi="Arial" w:eastAsia="仿宋" w:cs="Arial"/>
          <w:color w:val="auto"/>
          <w:sz w:val="24"/>
          <w:szCs w:val="24"/>
          <w:highlight w:val="none"/>
          <w:lang w:val="en-US" w:eastAsia="zh-CN"/>
        </w:rPr>
        <w:t>磋商</w:t>
      </w:r>
      <w:r>
        <w:rPr>
          <w:rFonts w:ascii="Arial" w:hAnsi="Arial" w:eastAsia="仿宋" w:cs="Arial"/>
          <w:color w:val="auto"/>
          <w:sz w:val="24"/>
          <w:szCs w:val="24"/>
          <w:highlight w:val="none"/>
        </w:rPr>
        <w:t>地点。采购代理机构收到</w:t>
      </w:r>
      <w:r>
        <w:rPr>
          <w:rFonts w:hint="eastAsia" w:ascii="Arial" w:hAnsi="Arial" w:eastAsia="仿宋" w:cs="Arial"/>
          <w:color w:val="auto"/>
          <w:sz w:val="24"/>
          <w:szCs w:val="24"/>
          <w:highlight w:val="none"/>
          <w:lang w:val="en-US" w:eastAsia="zh-CN"/>
        </w:rPr>
        <w:t>响应</w:t>
      </w:r>
      <w:r>
        <w:rPr>
          <w:rFonts w:ascii="Arial" w:hAnsi="Arial" w:eastAsia="仿宋" w:cs="Arial"/>
          <w:color w:val="auto"/>
          <w:sz w:val="24"/>
          <w:szCs w:val="24"/>
          <w:highlight w:val="none"/>
        </w:rPr>
        <w:t>文件后，应当如实记载</w:t>
      </w:r>
      <w:r>
        <w:rPr>
          <w:rFonts w:hint="eastAsia" w:ascii="Arial" w:hAnsi="Arial" w:eastAsia="仿宋" w:cs="Arial"/>
          <w:color w:val="auto"/>
          <w:sz w:val="24"/>
          <w:szCs w:val="24"/>
          <w:highlight w:val="none"/>
          <w:lang w:val="en-US" w:eastAsia="zh-CN"/>
        </w:rPr>
        <w:t>响应</w:t>
      </w:r>
      <w:r>
        <w:rPr>
          <w:rFonts w:ascii="Arial" w:hAnsi="Arial" w:eastAsia="仿宋" w:cs="Arial"/>
          <w:color w:val="auto"/>
          <w:sz w:val="24"/>
          <w:szCs w:val="24"/>
          <w:highlight w:val="none"/>
        </w:rPr>
        <w:t>文件的送达时间和密封情况，签收保存，并向</w:t>
      </w:r>
      <w:r>
        <w:rPr>
          <w:rFonts w:hint="eastAsia" w:ascii="Arial" w:hAnsi="Arial" w:eastAsia="仿宋" w:cs="Arial"/>
          <w:color w:val="auto"/>
          <w:sz w:val="24"/>
          <w:szCs w:val="24"/>
          <w:highlight w:val="none"/>
          <w:lang w:val="en-US" w:eastAsia="zh-CN"/>
        </w:rPr>
        <w:t>供应商</w:t>
      </w:r>
      <w:r>
        <w:rPr>
          <w:rFonts w:ascii="Arial" w:hAnsi="Arial" w:eastAsia="仿宋" w:cs="Arial"/>
          <w:color w:val="auto"/>
          <w:sz w:val="24"/>
          <w:szCs w:val="24"/>
          <w:highlight w:val="none"/>
        </w:rPr>
        <w:t>出具签收回执。任何单位和个人不得在开标前开启</w:t>
      </w:r>
      <w:r>
        <w:rPr>
          <w:rFonts w:hint="eastAsia" w:ascii="Arial" w:hAnsi="Arial" w:eastAsia="仿宋" w:cs="Arial"/>
          <w:color w:val="auto"/>
          <w:sz w:val="24"/>
          <w:szCs w:val="24"/>
          <w:highlight w:val="none"/>
          <w:lang w:val="en-US" w:eastAsia="zh-CN"/>
        </w:rPr>
        <w:t>响应</w:t>
      </w:r>
      <w:r>
        <w:rPr>
          <w:rFonts w:ascii="Arial" w:hAnsi="Arial" w:eastAsia="仿宋" w:cs="Arial"/>
          <w:color w:val="auto"/>
          <w:sz w:val="24"/>
          <w:szCs w:val="24"/>
          <w:highlight w:val="none"/>
        </w:rPr>
        <w:t>文件。</w:t>
      </w:r>
    </w:p>
    <w:p>
      <w:pPr>
        <w:snapToGrid w:val="0"/>
        <w:spacing w:line="360" w:lineRule="auto"/>
        <w:ind w:firstLine="484" w:firstLineChars="202"/>
        <w:rPr>
          <w:rFonts w:ascii="Arial" w:hAnsi="Arial" w:eastAsia="仿宋" w:cs="Arial"/>
          <w:color w:val="auto"/>
          <w:sz w:val="24"/>
          <w:szCs w:val="24"/>
          <w:highlight w:val="none"/>
        </w:rPr>
      </w:pPr>
      <w:r>
        <w:rPr>
          <w:rFonts w:ascii="Arial" w:hAnsi="Arial" w:eastAsia="仿宋" w:cs="Arial"/>
          <w:color w:val="auto"/>
          <w:sz w:val="24"/>
          <w:szCs w:val="24"/>
          <w:highlight w:val="none"/>
        </w:rPr>
        <w:t>14.2逾期送达或者未按照</w:t>
      </w:r>
      <w:r>
        <w:rPr>
          <w:rFonts w:hint="eastAsia" w:ascii="Arial" w:hAnsi="Arial" w:eastAsia="仿宋" w:cs="Arial"/>
          <w:color w:val="auto"/>
          <w:sz w:val="24"/>
          <w:szCs w:val="24"/>
          <w:highlight w:val="none"/>
          <w:lang w:val="en-US" w:eastAsia="zh-CN"/>
        </w:rPr>
        <w:t>磋商</w:t>
      </w:r>
      <w:r>
        <w:rPr>
          <w:rFonts w:ascii="Arial" w:hAnsi="Arial" w:eastAsia="仿宋" w:cs="Arial"/>
          <w:color w:val="auto"/>
          <w:sz w:val="24"/>
          <w:szCs w:val="24"/>
          <w:highlight w:val="none"/>
        </w:rPr>
        <w:t>文件第13.1-13.2条要求密封的</w:t>
      </w:r>
      <w:r>
        <w:rPr>
          <w:rFonts w:hint="eastAsia" w:ascii="Arial" w:hAnsi="Arial" w:eastAsia="仿宋" w:cs="Arial"/>
          <w:color w:val="auto"/>
          <w:sz w:val="24"/>
          <w:szCs w:val="24"/>
          <w:highlight w:val="none"/>
          <w:lang w:val="en-US" w:eastAsia="zh-CN"/>
        </w:rPr>
        <w:t>响应</w:t>
      </w:r>
      <w:r>
        <w:rPr>
          <w:rFonts w:ascii="Arial" w:hAnsi="Arial" w:eastAsia="仿宋" w:cs="Arial"/>
          <w:color w:val="auto"/>
          <w:sz w:val="24"/>
          <w:szCs w:val="24"/>
          <w:highlight w:val="none"/>
        </w:rPr>
        <w:t>文件，采购人、采购代理机构应当拒收。</w:t>
      </w:r>
    </w:p>
    <w:p>
      <w:pPr>
        <w:pStyle w:val="5"/>
        <w:spacing w:line="360" w:lineRule="auto"/>
        <w:rPr>
          <w:rFonts w:ascii="Arial" w:hAnsi="Arial" w:eastAsia="仿宋" w:cs="Arial"/>
          <w:color w:val="auto"/>
          <w:sz w:val="24"/>
          <w:szCs w:val="24"/>
          <w:highlight w:val="none"/>
        </w:rPr>
      </w:pPr>
      <w:bookmarkStart w:id="87" w:name="_Toc13350"/>
      <w:bookmarkStart w:id="88" w:name="_Toc30672"/>
      <w:bookmarkStart w:id="89" w:name="_Toc8291"/>
      <w:bookmarkStart w:id="90" w:name="_Toc24800"/>
      <w:r>
        <w:rPr>
          <w:rFonts w:ascii="Arial" w:hAnsi="Arial" w:eastAsia="仿宋" w:cs="Arial"/>
          <w:color w:val="auto"/>
          <w:sz w:val="24"/>
          <w:szCs w:val="24"/>
          <w:highlight w:val="none"/>
        </w:rPr>
        <w:t>15.</w:t>
      </w:r>
      <w:r>
        <w:rPr>
          <w:rFonts w:hint="eastAsia" w:ascii="Arial" w:hAnsi="Arial" w:eastAsia="仿宋" w:cs="Arial"/>
          <w:color w:val="auto"/>
          <w:sz w:val="24"/>
          <w:szCs w:val="24"/>
          <w:highlight w:val="none"/>
          <w:lang w:val="en-US" w:eastAsia="zh-CN"/>
        </w:rPr>
        <w:t>响应</w:t>
      </w:r>
      <w:r>
        <w:rPr>
          <w:rFonts w:ascii="Arial" w:hAnsi="Arial" w:eastAsia="仿宋" w:cs="Arial"/>
          <w:color w:val="auto"/>
          <w:sz w:val="24"/>
          <w:szCs w:val="24"/>
          <w:highlight w:val="none"/>
        </w:rPr>
        <w:t>文件的补充、修改或者撤回</w:t>
      </w:r>
      <w:bookmarkEnd w:id="87"/>
      <w:bookmarkEnd w:id="88"/>
      <w:bookmarkEnd w:id="89"/>
      <w:bookmarkEnd w:id="90"/>
    </w:p>
    <w:p>
      <w:pPr>
        <w:snapToGrid w:val="0"/>
        <w:spacing w:line="360" w:lineRule="auto"/>
        <w:ind w:firstLine="484" w:firstLineChars="202"/>
        <w:rPr>
          <w:rFonts w:ascii="Arial" w:hAnsi="Arial" w:eastAsia="仿宋" w:cs="Arial"/>
          <w:color w:val="auto"/>
          <w:sz w:val="24"/>
          <w:szCs w:val="24"/>
          <w:highlight w:val="none"/>
        </w:rPr>
      </w:pPr>
      <w:r>
        <w:rPr>
          <w:rFonts w:ascii="Arial" w:hAnsi="Arial" w:eastAsia="仿宋" w:cs="Arial"/>
          <w:color w:val="auto"/>
          <w:sz w:val="24"/>
          <w:szCs w:val="24"/>
          <w:highlight w:val="none"/>
        </w:rPr>
        <w:t>15.1</w:t>
      </w:r>
      <w:r>
        <w:rPr>
          <w:rFonts w:hint="eastAsia" w:ascii="Arial" w:hAnsi="Arial" w:eastAsia="仿宋" w:cs="Arial"/>
          <w:color w:val="auto"/>
          <w:sz w:val="24"/>
          <w:szCs w:val="24"/>
          <w:highlight w:val="none"/>
          <w:lang w:val="en-US" w:eastAsia="zh-CN"/>
        </w:rPr>
        <w:t>供应商</w:t>
      </w:r>
      <w:r>
        <w:rPr>
          <w:rFonts w:ascii="Arial" w:hAnsi="Arial" w:eastAsia="仿宋" w:cs="Arial"/>
          <w:color w:val="auto"/>
          <w:sz w:val="24"/>
          <w:szCs w:val="24"/>
          <w:highlight w:val="none"/>
        </w:rPr>
        <w:t>在</w:t>
      </w:r>
      <w:r>
        <w:rPr>
          <w:rFonts w:hint="eastAsia" w:ascii="Arial" w:hAnsi="Arial" w:eastAsia="仿宋" w:cs="Arial"/>
          <w:color w:val="auto"/>
          <w:sz w:val="24"/>
          <w:szCs w:val="24"/>
          <w:highlight w:val="none"/>
          <w:lang w:val="en-US" w:eastAsia="zh-CN"/>
        </w:rPr>
        <w:t>磋商</w:t>
      </w:r>
      <w:r>
        <w:rPr>
          <w:rFonts w:ascii="Arial" w:hAnsi="Arial" w:eastAsia="仿宋" w:cs="Arial"/>
          <w:color w:val="auto"/>
          <w:sz w:val="24"/>
          <w:szCs w:val="24"/>
          <w:highlight w:val="none"/>
        </w:rPr>
        <w:t>截止时间前，可以对所递交的</w:t>
      </w:r>
      <w:r>
        <w:rPr>
          <w:rFonts w:hint="eastAsia" w:ascii="Arial" w:hAnsi="Arial" w:eastAsia="仿宋" w:cs="Arial"/>
          <w:color w:val="auto"/>
          <w:sz w:val="24"/>
          <w:szCs w:val="24"/>
          <w:highlight w:val="none"/>
          <w:lang w:val="en-US" w:eastAsia="zh-CN"/>
        </w:rPr>
        <w:t>响应</w:t>
      </w:r>
      <w:r>
        <w:rPr>
          <w:rFonts w:ascii="Arial" w:hAnsi="Arial" w:eastAsia="仿宋" w:cs="Arial"/>
          <w:color w:val="auto"/>
          <w:sz w:val="24"/>
          <w:szCs w:val="24"/>
          <w:highlight w:val="none"/>
        </w:rPr>
        <w:t>文件进行补充、修改或者撤回，并书面通知采购代理机构。补充、修改的内容应当按照</w:t>
      </w:r>
      <w:r>
        <w:rPr>
          <w:rFonts w:hint="eastAsia" w:ascii="Arial" w:hAnsi="Arial" w:eastAsia="仿宋" w:cs="Arial"/>
          <w:color w:val="auto"/>
          <w:sz w:val="24"/>
          <w:szCs w:val="24"/>
          <w:highlight w:val="none"/>
          <w:lang w:val="en-US" w:eastAsia="zh-CN"/>
        </w:rPr>
        <w:t>磋商</w:t>
      </w:r>
      <w:r>
        <w:rPr>
          <w:rFonts w:ascii="Arial" w:hAnsi="Arial" w:eastAsia="仿宋" w:cs="Arial"/>
          <w:color w:val="auto"/>
          <w:sz w:val="24"/>
          <w:szCs w:val="24"/>
          <w:highlight w:val="none"/>
        </w:rPr>
        <w:t>文件要求签署、盖章、密封后，作为</w:t>
      </w:r>
      <w:r>
        <w:rPr>
          <w:rFonts w:hint="eastAsia" w:ascii="Arial" w:hAnsi="Arial" w:eastAsia="仿宋" w:cs="Arial"/>
          <w:color w:val="auto"/>
          <w:sz w:val="24"/>
          <w:szCs w:val="24"/>
          <w:highlight w:val="none"/>
          <w:lang w:val="en-US" w:eastAsia="zh-CN"/>
        </w:rPr>
        <w:t>响应</w:t>
      </w:r>
      <w:r>
        <w:rPr>
          <w:rFonts w:ascii="Arial" w:hAnsi="Arial" w:eastAsia="仿宋" w:cs="Arial"/>
          <w:color w:val="auto"/>
          <w:sz w:val="24"/>
          <w:szCs w:val="24"/>
          <w:highlight w:val="none"/>
        </w:rPr>
        <w:t>文件的组成部分。</w:t>
      </w:r>
    </w:p>
    <w:p>
      <w:pPr>
        <w:pStyle w:val="4"/>
        <w:numPr>
          <w:ilvl w:val="0"/>
          <w:numId w:val="2"/>
        </w:numPr>
        <w:spacing w:line="360" w:lineRule="auto"/>
        <w:jc w:val="center"/>
        <w:rPr>
          <w:rFonts w:ascii="Arial" w:hAnsi="Arial" w:eastAsia="仿宋" w:cs="Arial"/>
          <w:color w:val="auto"/>
          <w:highlight w:val="none"/>
        </w:rPr>
      </w:pPr>
      <w:bookmarkStart w:id="91" w:name="_Toc11845"/>
      <w:bookmarkStart w:id="92" w:name="_Toc11046"/>
      <w:bookmarkStart w:id="93" w:name="_Toc4992"/>
      <w:bookmarkStart w:id="94" w:name="_Toc30133"/>
      <w:r>
        <w:rPr>
          <w:rFonts w:ascii="Arial" w:hAnsi="Arial" w:eastAsia="仿宋" w:cs="Arial"/>
          <w:color w:val="auto"/>
          <w:highlight w:val="none"/>
        </w:rPr>
        <w:t>开标</w:t>
      </w:r>
      <w:bookmarkEnd w:id="91"/>
      <w:bookmarkEnd w:id="92"/>
      <w:bookmarkEnd w:id="93"/>
      <w:bookmarkEnd w:id="94"/>
    </w:p>
    <w:p>
      <w:pPr>
        <w:pStyle w:val="5"/>
        <w:spacing w:line="360" w:lineRule="auto"/>
        <w:rPr>
          <w:rFonts w:ascii="Arial" w:hAnsi="Arial" w:eastAsia="仿宋" w:cs="Arial"/>
          <w:color w:val="auto"/>
          <w:sz w:val="24"/>
          <w:szCs w:val="24"/>
          <w:highlight w:val="none"/>
        </w:rPr>
      </w:pPr>
      <w:bookmarkStart w:id="95" w:name="_Toc984"/>
      <w:bookmarkStart w:id="96" w:name="_Toc6737"/>
      <w:bookmarkStart w:id="97" w:name="_Toc7144"/>
      <w:bookmarkStart w:id="98" w:name="_Toc7823"/>
      <w:r>
        <w:rPr>
          <w:rFonts w:ascii="Arial" w:hAnsi="Arial" w:eastAsia="仿宋" w:cs="Arial"/>
          <w:color w:val="auto"/>
          <w:sz w:val="24"/>
          <w:szCs w:val="24"/>
          <w:highlight w:val="none"/>
        </w:rPr>
        <w:t>16.开标</w:t>
      </w:r>
      <w:bookmarkEnd w:id="95"/>
      <w:bookmarkEnd w:id="96"/>
      <w:bookmarkEnd w:id="97"/>
      <w:bookmarkEnd w:id="98"/>
    </w:p>
    <w:p>
      <w:pPr>
        <w:snapToGrid w:val="0"/>
        <w:spacing w:line="360" w:lineRule="auto"/>
        <w:ind w:firstLine="484" w:firstLineChars="202"/>
        <w:rPr>
          <w:rFonts w:ascii="Arial" w:hAnsi="Arial" w:eastAsia="仿宋" w:cs="Arial"/>
          <w:color w:val="auto"/>
          <w:sz w:val="24"/>
          <w:szCs w:val="24"/>
          <w:highlight w:val="none"/>
        </w:rPr>
      </w:pPr>
      <w:r>
        <w:rPr>
          <w:rFonts w:ascii="Arial" w:hAnsi="Arial" w:eastAsia="仿宋" w:cs="Arial"/>
          <w:color w:val="auto"/>
          <w:sz w:val="24"/>
          <w:szCs w:val="24"/>
          <w:highlight w:val="none"/>
        </w:rPr>
        <w:t>16.1开标应当在</w:t>
      </w:r>
      <w:r>
        <w:rPr>
          <w:rFonts w:hint="eastAsia" w:ascii="Arial" w:hAnsi="Arial" w:eastAsia="仿宋" w:cs="Arial"/>
          <w:color w:val="auto"/>
          <w:sz w:val="24"/>
          <w:szCs w:val="24"/>
          <w:highlight w:val="none"/>
          <w:lang w:val="en-US" w:eastAsia="zh-CN"/>
        </w:rPr>
        <w:t>磋商</w:t>
      </w:r>
      <w:r>
        <w:rPr>
          <w:rFonts w:ascii="Arial" w:hAnsi="Arial" w:eastAsia="仿宋" w:cs="Arial"/>
          <w:color w:val="auto"/>
          <w:sz w:val="24"/>
          <w:szCs w:val="24"/>
          <w:highlight w:val="none"/>
        </w:rPr>
        <w:t>文件确定的提交</w:t>
      </w:r>
      <w:r>
        <w:rPr>
          <w:rFonts w:hint="eastAsia" w:ascii="Arial" w:hAnsi="Arial" w:eastAsia="仿宋" w:cs="Arial"/>
          <w:color w:val="auto"/>
          <w:sz w:val="24"/>
          <w:szCs w:val="24"/>
          <w:highlight w:val="none"/>
          <w:lang w:val="en-US" w:eastAsia="zh-CN"/>
        </w:rPr>
        <w:t>响应</w:t>
      </w:r>
      <w:r>
        <w:rPr>
          <w:rFonts w:ascii="Arial" w:hAnsi="Arial" w:eastAsia="仿宋" w:cs="Arial"/>
          <w:color w:val="auto"/>
          <w:sz w:val="24"/>
          <w:szCs w:val="24"/>
          <w:highlight w:val="none"/>
        </w:rPr>
        <w:t>文件截止时间的同一时间进行，采购代理机构应当按本文件中确定的时间和地点组织开标活动。</w:t>
      </w:r>
    </w:p>
    <w:p>
      <w:pPr>
        <w:snapToGrid w:val="0"/>
        <w:spacing w:line="360" w:lineRule="auto"/>
        <w:ind w:firstLine="484" w:firstLineChars="202"/>
        <w:rPr>
          <w:rFonts w:ascii="Arial" w:hAnsi="Arial" w:eastAsia="仿宋" w:cs="Arial"/>
          <w:color w:val="auto"/>
          <w:sz w:val="24"/>
          <w:szCs w:val="24"/>
          <w:highlight w:val="none"/>
        </w:rPr>
      </w:pPr>
      <w:r>
        <w:rPr>
          <w:rFonts w:ascii="Arial" w:hAnsi="Arial" w:eastAsia="仿宋" w:cs="Arial"/>
          <w:color w:val="auto"/>
          <w:sz w:val="24"/>
          <w:szCs w:val="24"/>
          <w:highlight w:val="none"/>
        </w:rPr>
        <w:t>采购代理机构应当对开标、评标现场活动进行全程录音录像。录音录像应当清晰可辨，音像资料作为采购文件一并存档。</w:t>
      </w:r>
    </w:p>
    <w:p>
      <w:pPr>
        <w:snapToGrid w:val="0"/>
        <w:spacing w:line="360" w:lineRule="auto"/>
        <w:ind w:firstLine="484" w:firstLineChars="202"/>
        <w:rPr>
          <w:rFonts w:ascii="Arial" w:hAnsi="Arial" w:eastAsia="仿宋" w:cs="Arial"/>
          <w:color w:val="auto"/>
          <w:sz w:val="24"/>
          <w:szCs w:val="24"/>
          <w:highlight w:val="none"/>
        </w:rPr>
      </w:pPr>
      <w:r>
        <w:rPr>
          <w:rFonts w:ascii="Arial" w:hAnsi="Arial" w:eastAsia="仿宋" w:cs="Arial"/>
          <w:color w:val="auto"/>
          <w:sz w:val="24"/>
          <w:szCs w:val="24"/>
          <w:highlight w:val="none"/>
        </w:rPr>
        <w:t>16.2开标由采购代理机构主持，邀请</w:t>
      </w:r>
      <w:r>
        <w:rPr>
          <w:rFonts w:hint="eastAsia" w:ascii="Arial" w:hAnsi="Arial" w:eastAsia="仿宋" w:cs="Arial"/>
          <w:color w:val="auto"/>
          <w:sz w:val="24"/>
          <w:szCs w:val="24"/>
          <w:highlight w:val="none"/>
          <w:lang w:val="en-US" w:eastAsia="zh-CN"/>
        </w:rPr>
        <w:t>供应商</w:t>
      </w:r>
      <w:r>
        <w:rPr>
          <w:rFonts w:ascii="Arial" w:hAnsi="Arial" w:eastAsia="仿宋" w:cs="Arial"/>
          <w:color w:val="auto"/>
          <w:sz w:val="24"/>
          <w:szCs w:val="24"/>
          <w:highlight w:val="none"/>
        </w:rPr>
        <w:t>参加。</w:t>
      </w:r>
      <w:r>
        <w:rPr>
          <w:rFonts w:hint="eastAsia" w:ascii="Arial" w:hAnsi="Arial" w:eastAsia="仿宋" w:cs="Arial"/>
          <w:color w:val="auto"/>
          <w:sz w:val="24"/>
          <w:szCs w:val="24"/>
          <w:highlight w:val="none"/>
          <w:lang w:val="en-US" w:eastAsia="zh-CN"/>
        </w:rPr>
        <w:t>磋商小组</w:t>
      </w:r>
      <w:r>
        <w:rPr>
          <w:rFonts w:ascii="Arial" w:hAnsi="Arial" w:eastAsia="仿宋" w:cs="Arial"/>
          <w:color w:val="auto"/>
          <w:sz w:val="24"/>
          <w:szCs w:val="24"/>
          <w:highlight w:val="none"/>
        </w:rPr>
        <w:t>成员（包括采购人代表）不得参加开标活动。</w:t>
      </w:r>
    </w:p>
    <w:p>
      <w:pPr>
        <w:snapToGrid w:val="0"/>
        <w:spacing w:line="360" w:lineRule="auto"/>
        <w:ind w:firstLine="484" w:firstLineChars="202"/>
        <w:rPr>
          <w:rFonts w:ascii="Arial" w:hAnsi="Arial" w:eastAsia="仿宋" w:cs="Arial"/>
          <w:color w:val="auto"/>
          <w:sz w:val="24"/>
          <w:szCs w:val="24"/>
          <w:highlight w:val="none"/>
        </w:rPr>
      </w:pPr>
      <w:r>
        <w:rPr>
          <w:rFonts w:ascii="Arial" w:hAnsi="Arial" w:eastAsia="仿宋" w:cs="Arial"/>
          <w:color w:val="auto"/>
          <w:sz w:val="24"/>
          <w:szCs w:val="24"/>
          <w:highlight w:val="none"/>
        </w:rPr>
        <w:t>16.3开标时，应当由</w:t>
      </w:r>
      <w:r>
        <w:rPr>
          <w:rFonts w:hint="eastAsia" w:ascii="Arial" w:hAnsi="Arial" w:eastAsia="仿宋" w:cs="Arial"/>
          <w:color w:val="auto"/>
          <w:sz w:val="24"/>
          <w:szCs w:val="24"/>
          <w:highlight w:val="none"/>
          <w:lang w:val="en-US" w:eastAsia="zh-CN"/>
        </w:rPr>
        <w:t>供应商</w:t>
      </w:r>
      <w:r>
        <w:rPr>
          <w:rFonts w:ascii="Arial" w:hAnsi="Arial" w:eastAsia="仿宋" w:cs="Arial"/>
          <w:color w:val="auto"/>
          <w:sz w:val="24"/>
          <w:szCs w:val="24"/>
          <w:highlight w:val="none"/>
        </w:rPr>
        <w:t>或者其推选的代表检查</w:t>
      </w:r>
      <w:r>
        <w:rPr>
          <w:rFonts w:hint="eastAsia" w:ascii="Arial" w:hAnsi="Arial" w:eastAsia="仿宋" w:cs="Arial"/>
          <w:color w:val="auto"/>
          <w:sz w:val="24"/>
          <w:szCs w:val="24"/>
          <w:highlight w:val="none"/>
          <w:lang w:val="en-US" w:eastAsia="zh-CN"/>
        </w:rPr>
        <w:t>响应</w:t>
      </w:r>
      <w:r>
        <w:rPr>
          <w:rFonts w:ascii="Arial" w:hAnsi="Arial" w:eastAsia="仿宋" w:cs="Arial"/>
          <w:color w:val="auto"/>
          <w:sz w:val="24"/>
          <w:szCs w:val="24"/>
          <w:highlight w:val="none"/>
        </w:rPr>
        <w:t>文件的密封情况；经确认无误后，由采购代理机构工作人员当众拆封，宣布</w:t>
      </w:r>
      <w:r>
        <w:rPr>
          <w:rFonts w:hint="eastAsia" w:ascii="Arial" w:hAnsi="Arial" w:eastAsia="仿宋" w:cs="Arial"/>
          <w:color w:val="auto"/>
          <w:sz w:val="24"/>
          <w:szCs w:val="24"/>
          <w:highlight w:val="none"/>
          <w:lang w:val="en-US" w:eastAsia="zh-CN"/>
        </w:rPr>
        <w:t>供应商</w:t>
      </w:r>
      <w:r>
        <w:rPr>
          <w:rFonts w:ascii="Arial" w:hAnsi="Arial" w:eastAsia="仿宋" w:cs="Arial"/>
          <w:color w:val="auto"/>
          <w:sz w:val="24"/>
          <w:szCs w:val="24"/>
          <w:highlight w:val="none"/>
        </w:rPr>
        <w:t>名称、</w:t>
      </w:r>
      <w:r>
        <w:rPr>
          <w:rFonts w:hint="eastAsia" w:ascii="Arial" w:hAnsi="Arial" w:eastAsia="仿宋" w:cs="Arial"/>
          <w:color w:val="auto"/>
          <w:sz w:val="24"/>
          <w:szCs w:val="24"/>
          <w:highlight w:val="none"/>
          <w:lang w:val="en-US" w:eastAsia="zh-CN"/>
        </w:rPr>
        <w:t>磋商</w:t>
      </w:r>
      <w:r>
        <w:rPr>
          <w:rFonts w:ascii="Arial" w:hAnsi="Arial" w:eastAsia="仿宋" w:cs="Arial"/>
          <w:color w:val="auto"/>
          <w:sz w:val="24"/>
          <w:szCs w:val="24"/>
          <w:highlight w:val="none"/>
        </w:rPr>
        <w:t>报价和其他主要内容。</w:t>
      </w:r>
    </w:p>
    <w:p>
      <w:pPr>
        <w:snapToGrid w:val="0"/>
        <w:spacing w:line="360" w:lineRule="auto"/>
        <w:ind w:firstLine="484" w:firstLineChars="202"/>
        <w:rPr>
          <w:rFonts w:ascii="Arial" w:hAnsi="Arial" w:eastAsia="仿宋" w:cs="Arial"/>
          <w:color w:val="auto"/>
          <w:sz w:val="24"/>
          <w:szCs w:val="24"/>
          <w:highlight w:val="none"/>
        </w:rPr>
      </w:pPr>
      <w:r>
        <w:rPr>
          <w:rFonts w:hint="eastAsia" w:ascii="Arial" w:hAnsi="Arial" w:eastAsia="仿宋" w:cs="Arial"/>
          <w:color w:val="auto"/>
          <w:sz w:val="24"/>
          <w:szCs w:val="24"/>
          <w:highlight w:val="none"/>
          <w:lang w:val="en-US" w:eastAsia="zh-CN"/>
        </w:rPr>
        <w:t>供应商</w:t>
      </w:r>
      <w:r>
        <w:rPr>
          <w:rFonts w:ascii="Arial" w:hAnsi="Arial" w:eastAsia="仿宋" w:cs="Arial"/>
          <w:color w:val="auto"/>
          <w:sz w:val="24"/>
          <w:szCs w:val="24"/>
          <w:highlight w:val="none"/>
        </w:rPr>
        <w:t>不足3家的，不得开标。</w:t>
      </w:r>
    </w:p>
    <w:p>
      <w:pPr>
        <w:snapToGrid w:val="0"/>
        <w:spacing w:line="360" w:lineRule="auto"/>
        <w:ind w:firstLine="484" w:firstLineChars="202"/>
        <w:rPr>
          <w:rFonts w:ascii="Arial" w:hAnsi="Arial" w:eastAsia="仿宋" w:cs="Arial"/>
          <w:color w:val="auto"/>
          <w:sz w:val="24"/>
          <w:szCs w:val="24"/>
          <w:highlight w:val="none"/>
        </w:rPr>
      </w:pPr>
      <w:r>
        <w:rPr>
          <w:rFonts w:ascii="Arial" w:hAnsi="Arial" w:eastAsia="仿宋" w:cs="Arial"/>
          <w:color w:val="auto"/>
          <w:sz w:val="24"/>
          <w:szCs w:val="24"/>
          <w:highlight w:val="none"/>
        </w:rPr>
        <w:t>16.4开标过程应当由采购代理机构负责记录，由参加开标的各</w:t>
      </w:r>
      <w:r>
        <w:rPr>
          <w:rFonts w:hint="eastAsia" w:ascii="Arial" w:hAnsi="Arial" w:eastAsia="仿宋" w:cs="Arial"/>
          <w:color w:val="auto"/>
          <w:sz w:val="24"/>
          <w:szCs w:val="24"/>
          <w:highlight w:val="none"/>
          <w:lang w:val="en-US" w:eastAsia="zh-CN"/>
        </w:rPr>
        <w:t>供应商</w:t>
      </w:r>
      <w:r>
        <w:rPr>
          <w:rFonts w:ascii="Arial" w:hAnsi="Arial" w:eastAsia="仿宋" w:cs="Arial"/>
          <w:color w:val="auto"/>
          <w:sz w:val="24"/>
          <w:szCs w:val="24"/>
          <w:highlight w:val="none"/>
        </w:rPr>
        <w:t>代表和相关工作人员签字确认。</w:t>
      </w:r>
    </w:p>
    <w:p>
      <w:pPr>
        <w:snapToGrid w:val="0"/>
        <w:spacing w:line="360" w:lineRule="auto"/>
        <w:ind w:firstLine="484" w:firstLineChars="202"/>
        <w:rPr>
          <w:rFonts w:ascii="Arial" w:hAnsi="Arial" w:eastAsia="仿宋" w:cs="Arial"/>
          <w:color w:val="auto"/>
          <w:sz w:val="24"/>
          <w:szCs w:val="24"/>
          <w:highlight w:val="none"/>
        </w:rPr>
      </w:pPr>
      <w:r>
        <w:rPr>
          <w:rFonts w:hint="eastAsia" w:ascii="Arial" w:hAnsi="Arial" w:eastAsia="仿宋" w:cs="Arial"/>
          <w:color w:val="auto"/>
          <w:sz w:val="24"/>
          <w:szCs w:val="24"/>
          <w:highlight w:val="none"/>
          <w:lang w:val="en-US" w:eastAsia="zh-CN"/>
        </w:rPr>
        <w:t>供应商</w:t>
      </w:r>
      <w:r>
        <w:rPr>
          <w:rFonts w:ascii="Arial" w:hAnsi="Arial" w:eastAsia="仿宋" w:cs="Arial"/>
          <w:color w:val="auto"/>
          <w:sz w:val="24"/>
          <w:szCs w:val="24"/>
          <w:highlight w:val="none"/>
        </w:rPr>
        <w:t>代表对开标过程和开标记录有异议，以及认为采购人、采购代理机构相关工作人员有需要回避的情形的，应当场提出询问或者回避申请。采购人、采购代理机构对</w:t>
      </w:r>
      <w:r>
        <w:rPr>
          <w:rFonts w:hint="eastAsia" w:ascii="Arial" w:hAnsi="Arial" w:eastAsia="仿宋" w:cs="Arial"/>
          <w:color w:val="auto"/>
          <w:sz w:val="24"/>
          <w:szCs w:val="24"/>
          <w:highlight w:val="none"/>
          <w:lang w:val="en-US" w:eastAsia="zh-CN"/>
        </w:rPr>
        <w:t>供应商</w:t>
      </w:r>
      <w:r>
        <w:rPr>
          <w:rFonts w:ascii="Arial" w:hAnsi="Arial" w:eastAsia="仿宋" w:cs="Arial"/>
          <w:color w:val="auto"/>
          <w:sz w:val="24"/>
          <w:szCs w:val="24"/>
          <w:highlight w:val="none"/>
        </w:rPr>
        <w:t>代表提出的询问或者回避申请应当及时处理。</w:t>
      </w:r>
    </w:p>
    <w:p>
      <w:pPr>
        <w:snapToGrid w:val="0"/>
        <w:spacing w:line="360" w:lineRule="auto"/>
        <w:ind w:firstLine="484" w:firstLineChars="202"/>
        <w:rPr>
          <w:rFonts w:ascii="Arial" w:hAnsi="Arial" w:eastAsia="仿宋" w:cs="Arial"/>
          <w:color w:val="auto"/>
          <w:sz w:val="24"/>
          <w:szCs w:val="24"/>
          <w:highlight w:val="none"/>
        </w:rPr>
      </w:pPr>
      <w:r>
        <w:rPr>
          <w:rFonts w:hint="eastAsia" w:ascii="Arial" w:hAnsi="Arial" w:eastAsia="仿宋" w:cs="Arial"/>
          <w:color w:val="auto"/>
          <w:sz w:val="24"/>
          <w:szCs w:val="24"/>
          <w:highlight w:val="none"/>
          <w:lang w:val="en-US" w:eastAsia="zh-CN"/>
        </w:rPr>
        <w:t>供应商</w:t>
      </w:r>
      <w:r>
        <w:rPr>
          <w:rFonts w:ascii="Arial" w:hAnsi="Arial" w:eastAsia="仿宋" w:cs="Arial"/>
          <w:color w:val="auto"/>
          <w:sz w:val="24"/>
          <w:szCs w:val="24"/>
          <w:highlight w:val="none"/>
        </w:rPr>
        <w:t>未参加开标的，视同认可开标结果。</w:t>
      </w:r>
    </w:p>
    <w:p>
      <w:pPr>
        <w:pStyle w:val="4"/>
        <w:numPr>
          <w:ilvl w:val="0"/>
          <w:numId w:val="2"/>
        </w:numPr>
        <w:spacing w:line="360" w:lineRule="auto"/>
        <w:jc w:val="center"/>
        <w:rPr>
          <w:rFonts w:ascii="Arial" w:hAnsi="Arial" w:eastAsia="仿宋" w:cs="Arial"/>
          <w:color w:val="auto"/>
          <w:highlight w:val="none"/>
        </w:rPr>
      </w:pPr>
      <w:bookmarkStart w:id="99" w:name="_Toc25212"/>
      <w:bookmarkStart w:id="100" w:name="_Toc29900"/>
      <w:bookmarkStart w:id="101" w:name="_Toc1620"/>
      <w:bookmarkStart w:id="102" w:name="_Toc29225"/>
      <w:r>
        <w:rPr>
          <w:rFonts w:ascii="Arial" w:hAnsi="Arial" w:eastAsia="仿宋" w:cs="Arial"/>
          <w:color w:val="auto"/>
          <w:highlight w:val="none"/>
        </w:rPr>
        <w:t>资格审查程序</w:t>
      </w:r>
      <w:bookmarkEnd w:id="99"/>
      <w:bookmarkEnd w:id="100"/>
      <w:bookmarkEnd w:id="101"/>
      <w:bookmarkEnd w:id="102"/>
    </w:p>
    <w:p>
      <w:pPr>
        <w:pStyle w:val="5"/>
        <w:spacing w:line="360" w:lineRule="auto"/>
        <w:rPr>
          <w:rFonts w:hint="default" w:ascii="Arial" w:hAnsi="Arial" w:eastAsia="仿宋" w:cs="Arial"/>
          <w:color w:val="auto"/>
          <w:sz w:val="24"/>
          <w:szCs w:val="24"/>
          <w:highlight w:val="none"/>
          <w:lang w:val="en-US" w:eastAsia="zh-CN"/>
        </w:rPr>
      </w:pPr>
      <w:bookmarkStart w:id="103" w:name="_Toc20015"/>
      <w:bookmarkStart w:id="104" w:name="_Toc8943"/>
      <w:bookmarkStart w:id="105" w:name="_Toc26346"/>
      <w:bookmarkStart w:id="106" w:name="_Toc2621"/>
      <w:r>
        <w:rPr>
          <w:rFonts w:hint="eastAsia" w:ascii="Arial" w:hAnsi="Arial" w:eastAsia="仿宋" w:cs="Arial"/>
          <w:color w:val="auto"/>
          <w:sz w:val="24"/>
          <w:szCs w:val="24"/>
          <w:highlight w:val="none"/>
          <w:lang w:val="en-US" w:eastAsia="zh-CN"/>
        </w:rPr>
        <w:t>17</w:t>
      </w:r>
      <w:r>
        <w:rPr>
          <w:rFonts w:ascii="Arial" w:hAnsi="Arial" w:eastAsia="仿宋" w:cs="Arial"/>
          <w:color w:val="auto"/>
          <w:sz w:val="24"/>
          <w:szCs w:val="24"/>
          <w:highlight w:val="none"/>
        </w:rPr>
        <w:t>.</w:t>
      </w:r>
      <w:bookmarkEnd w:id="103"/>
      <w:r>
        <w:rPr>
          <w:rFonts w:hint="eastAsia" w:ascii="Arial" w:hAnsi="Arial" w:eastAsia="仿宋" w:cs="Arial"/>
          <w:color w:val="auto"/>
          <w:sz w:val="24"/>
          <w:szCs w:val="24"/>
          <w:highlight w:val="none"/>
          <w:lang w:val="en-US" w:eastAsia="zh-CN"/>
        </w:rPr>
        <w:t>磋商小组</w:t>
      </w:r>
      <w:bookmarkEnd w:id="104"/>
      <w:bookmarkEnd w:id="105"/>
      <w:bookmarkEnd w:id="106"/>
    </w:p>
    <w:p>
      <w:pPr>
        <w:snapToGrid w:val="0"/>
        <w:spacing w:line="360" w:lineRule="auto"/>
        <w:ind w:firstLine="484" w:firstLineChars="202"/>
        <w:rPr>
          <w:rFonts w:hint="eastAsia" w:ascii="Arial" w:hAnsi="Arial" w:eastAsia="仿宋" w:cs="Arial"/>
          <w:color w:val="auto"/>
          <w:sz w:val="24"/>
          <w:szCs w:val="24"/>
          <w:highlight w:val="none"/>
        </w:rPr>
      </w:pPr>
      <w:bookmarkStart w:id="107" w:name="_Toc19537"/>
      <w:r>
        <w:rPr>
          <w:rFonts w:hint="eastAsia" w:ascii="Arial" w:hAnsi="Arial" w:eastAsia="仿宋" w:cs="Arial"/>
          <w:color w:val="auto"/>
          <w:sz w:val="24"/>
          <w:szCs w:val="24"/>
          <w:highlight w:val="none"/>
        </w:rPr>
        <w:t>17.1 采购代理机构将根据采购项目的特点依法组建磋商小组，其成员由具有一定专业水平的技术、经济等方面的专家和采购人代表等三人以上单数组成。其中技术、经济等方面的专家不少于成员总数的三分之二。</w:t>
      </w:r>
    </w:p>
    <w:p>
      <w:pPr>
        <w:snapToGrid w:val="0"/>
        <w:spacing w:line="360" w:lineRule="auto"/>
        <w:ind w:firstLine="484" w:firstLineChars="202"/>
        <w:rPr>
          <w:rFonts w:hint="eastAsia" w:ascii="Arial" w:hAnsi="Arial" w:eastAsia="仿宋" w:cs="Arial"/>
          <w:color w:val="auto"/>
          <w:sz w:val="24"/>
          <w:szCs w:val="24"/>
          <w:highlight w:val="none"/>
        </w:rPr>
      </w:pPr>
      <w:r>
        <w:rPr>
          <w:rFonts w:hint="eastAsia" w:ascii="Arial" w:hAnsi="Arial" w:eastAsia="仿宋" w:cs="Arial"/>
          <w:color w:val="auto"/>
          <w:sz w:val="24"/>
          <w:szCs w:val="24"/>
          <w:highlight w:val="none"/>
        </w:rPr>
        <w:t>17.2磋商由采购代理机构负责组织，具体磋商事务由依法组建的磋商小组负责，并独立履行下列职责：</w:t>
      </w:r>
    </w:p>
    <w:p>
      <w:pPr>
        <w:snapToGrid w:val="0"/>
        <w:spacing w:line="360" w:lineRule="auto"/>
        <w:ind w:firstLine="484" w:firstLineChars="202"/>
        <w:rPr>
          <w:rFonts w:hint="eastAsia" w:ascii="Arial" w:hAnsi="Arial" w:eastAsia="仿宋" w:cs="Arial"/>
          <w:color w:val="auto"/>
          <w:sz w:val="24"/>
          <w:szCs w:val="24"/>
          <w:highlight w:val="none"/>
        </w:rPr>
      </w:pPr>
      <w:r>
        <w:rPr>
          <w:rFonts w:hint="eastAsia" w:ascii="Arial" w:hAnsi="Arial" w:eastAsia="仿宋" w:cs="Arial"/>
          <w:color w:val="auto"/>
          <w:sz w:val="24"/>
          <w:szCs w:val="24"/>
          <w:highlight w:val="none"/>
        </w:rPr>
        <w:t>（1）审查响应文件是否符合磋商文件要求，并作出评价；</w:t>
      </w:r>
    </w:p>
    <w:p>
      <w:pPr>
        <w:snapToGrid w:val="0"/>
        <w:spacing w:line="360" w:lineRule="auto"/>
        <w:ind w:firstLine="484" w:firstLineChars="202"/>
        <w:rPr>
          <w:rFonts w:hint="eastAsia" w:ascii="Arial" w:hAnsi="Arial" w:eastAsia="仿宋" w:cs="Arial"/>
          <w:color w:val="auto"/>
          <w:sz w:val="24"/>
          <w:szCs w:val="24"/>
          <w:highlight w:val="none"/>
        </w:rPr>
      </w:pPr>
      <w:r>
        <w:rPr>
          <w:rFonts w:hint="eastAsia" w:ascii="Arial" w:hAnsi="Arial" w:eastAsia="仿宋" w:cs="Arial"/>
          <w:color w:val="auto"/>
          <w:sz w:val="24"/>
          <w:szCs w:val="24"/>
          <w:highlight w:val="none"/>
        </w:rPr>
        <w:t>（2）要求供应商对响应文件有关事项作出解释或澄清；</w:t>
      </w:r>
    </w:p>
    <w:p>
      <w:pPr>
        <w:snapToGrid w:val="0"/>
        <w:spacing w:line="360" w:lineRule="auto"/>
        <w:ind w:firstLine="484" w:firstLineChars="202"/>
        <w:rPr>
          <w:rFonts w:hint="eastAsia" w:ascii="Arial" w:hAnsi="Arial" w:eastAsia="仿宋" w:cs="Arial"/>
          <w:color w:val="auto"/>
          <w:sz w:val="24"/>
          <w:szCs w:val="24"/>
          <w:highlight w:val="none"/>
        </w:rPr>
      </w:pPr>
      <w:r>
        <w:rPr>
          <w:rFonts w:hint="eastAsia" w:ascii="Arial" w:hAnsi="Arial" w:eastAsia="仿宋" w:cs="Arial"/>
          <w:color w:val="auto"/>
          <w:sz w:val="24"/>
          <w:szCs w:val="24"/>
          <w:highlight w:val="none"/>
        </w:rPr>
        <w:t>（3）推荐预成交候选供应商；</w:t>
      </w:r>
    </w:p>
    <w:p>
      <w:pPr>
        <w:snapToGrid w:val="0"/>
        <w:spacing w:line="360" w:lineRule="auto"/>
        <w:ind w:firstLine="484" w:firstLineChars="202"/>
        <w:rPr>
          <w:rFonts w:hint="eastAsia" w:ascii="Arial" w:hAnsi="Arial" w:eastAsia="仿宋" w:cs="Arial"/>
          <w:color w:val="auto"/>
          <w:sz w:val="24"/>
          <w:szCs w:val="24"/>
          <w:highlight w:val="none"/>
        </w:rPr>
      </w:pPr>
      <w:r>
        <w:rPr>
          <w:rFonts w:hint="eastAsia" w:ascii="Arial" w:hAnsi="Arial" w:eastAsia="仿宋" w:cs="Arial"/>
          <w:color w:val="auto"/>
          <w:sz w:val="24"/>
          <w:szCs w:val="24"/>
          <w:highlight w:val="none"/>
        </w:rPr>
        <w:t>（4）对非法干预评标工作的人员和机构进行举报或投诉。</w:t>
      </w:r>
    </w:p>
    <w:p>
      <w:pPr>
        <w:snapToGrid w:val="0"/>
        <w:spacing w:line="360" w:lineRule="auto"/>
        <w:ind w:firstLine="484" w:firstLineChars="202"/>
        <w:rPr>
          <w:rFonts w:hint="eastAsia" w:ascii="Arial" w:hAnsi="Arial" w:eastAsia="仿宋" w:cs="Arial"/>
          <w:color w:val="auto"/>
          <w:sz w:val="24"/>
          <w:szCs w:val="24"/>
          <w:highlight w:val="none"/>
        </w:rPr>
      </w:pPr>
      <w:r>
        <w:rPr>
          <w:rFonts w:hint="eastAsia" w:ascii="Arial" w:hAnsi="Arial" w:eastAsia="仿宋" w:cs="Arial"/>
          <w:color w:val="auto"/>
          <w:sz w:val="24"/>
          <w:szCs w:val="24"/>
          <w:highlight w:val="none"/>
        </w:rPr>
        <w:t>17.3磋商小组应遵守并履行下列义务：</w:t>
      </w:r>
    </w:p>
    <w:p>
      <w:pPr>
        <w:snapToGrid w:val="0"/>
        <w:spacing w:line="360" w:lineRule="auto"/>
        <w:ind w:firstLine="484" w:firstLineChars="202"/>
        <w:rPr>
          <w:rFonts w:hint="eastAsia" w:ascii="Arial" w:hAnsi="Arial" w:eastAsia="仿宋" w:cs="Arial"/>
          <w:color w:val="auto"/>
          <w:sz w:val="24"/>
          <w:szCs w:val="24"/>
          <w:highlight w:val="none"/>
        </w:rPr>
      </w:pPr>
      <w:r>
        <w:rPr>
          <w:rFonts w:hint="eastAsia" w:ascii="Arial" w:hAnsi="Arial" w:eastAsia="仿宋" w:cs="Arial"/>
          <w:color w:val="auto"/>
          <w:sz w:val="24"/>
          <w:szCs w:val="24"/>
          <w:highlight w:val="none"/>
        </w:rPr>
        <w:t>（1）遵纪守法，客观、公正、廉洁地履行职责；</w:t>
      </w:r>
    </w:p>
    <w:p>
      <w:pPr>
        <w:snapToGrid w:val="0"/>
        <w:spacing w:line="360" w:lineRule="auto"/>
        <w:ind w:firstLine="484" w:firstLineChars="202"/>
        <w:rPr>
          <w:rFonts w:hint="eastAsia" w:ascii="Arial" w:hAnsi="Arial" w:eastAsia="仿宋" w:cs="Arial"/>
          <w:color w:val="auto"/>
          <w:sz w:val="24"/>
          <w:szCs w:val="24"/>
          <w:highlight w:val="none"/>
        </w:rPr>
      </w:pPr>
      <w:r>
        <w:rPr>
          <w:rFonts w:hint="eastAsia" w:ascii="Arial" w:hAnsi="Arial" w:eastAsia="仿宋" w:cs="Arial"/>
          <w:color w:val="auto"/>
          <w:sz w:val="24"/>
          <w:szCs w:val="24"/>
          <w:highlight w:val="none"/>
        </w:rPr>
        <w:t>（2）按照磋商文件规定的评审方法和评审标准进行评审，对评审意见承担磋商小组成员责任；</w:t>
      </w:r>
    </w:p>
    <w:p>
      <w:pPr>
        <w:snapToGrid w:val="0"/>
        <w:spacing w:line="360" w:lineRule="auto"/>
        <w:ind w:firstLine="484" w:firstLineChars="202"/>
        <w:rPr>
          <w:rFonts w:hint="eastAsia" w:ascii="Arial" w:hAnsi="Arial" w:eastAsia="仿宋" w:cs="Arial"/>
          <w:color w:val="auto"/>
          <w:sz w:val="24"/>
          <w:szCs w:val="24"/>
          <w:highlight w:val="none"/>
        </w:rPr>
      </w:pPr>
      <w:r>
        <w:rPr>
          <w:rFonts w:hint="eastAsia" w:ascii="Arial" w:hAnsi="Arial" w:eastAsia="仿宋" w:cs="Arial"/>
          <w:color w:val="auto"/>
          <w:sz w:val="24"/>
          <w:szCs w:val="24"/>
          <w:highlight w:val="none"/>
        </w:rPr>
        <w:t>（3）对响应文件、磋商情况和磋商中获悉的商业秘密保密；</w:t>
      </w:r>
    </w:p>
    <w:p>
      <w:pPr>
        <w:snapToGrid w:val="0"/>
        <w:spacing w:line="360" w:lineRule="auto"/>
        <w:ind w:firstLine="484" w:firstLineChars="202"/>
        <w:rPr>
          <w:rFonts w:hint="eastAsia" w:ascii="Arial" w:hAnsi="Arial" w:eastAsia="仿宋" w:cs="Arial"/>
          <w:color w:val="auto"/>
          <w:sz w:val="24"/>
          <w:szCs w:val="24"/>
          <w:highlight w:val="none"/>
        </w:rPr>
      </w:pPr>
      <w:r>
        <w:rPr>
          <w:rFonts w:hint="eastAsia" w:ascii="Arial" w:hAnsi="Arial" w:eastAsia="仿宋" w:cs="Arial"/>
          <w:color w:val="auto"/>
          <w:sz w:val="24"/>
          <w:szCs w:val="24"/>
          <w:highlight w:val="none"/>
        </w:rPr>
        <w:t>（4）参与磋商报告的起草；</w:t>
      </w:r>
    </w:p>
    <w:p>
      <w:pPr>
        <w:snapToGrid w:val="0"/>
        <w:spacing w:line="360" w:lineRule="auto"/>
        <w:ind w:firstLine="484" w:firstLineChars="202"/>
        <w:rPr>
          <w:rFonts w:hint="eastAsia" w:ascii="Arial" w:hAnsi="Arial" w:eastAsia="仿宋" w:cs="Arial"/>
          <w:color w:val="auto"/>
          <w:sz w:val="24"/>
          <w:szCs w:val="24"/>
          <w:highlight w:val="none"/>
        </w:rPr>
      </w:pPr>
      <w:r>
        <w:rPr>
          <w:rFonts w:hint="eastAsia" w:ascii="Arial" w:hAnsi="Arial" w:eastAsia="仿宋" w:cs="Arial"/>
          <w:color w:val="auto"/>
          <w:sz w:val="24"/>
          <w:szCs w:val="24"/>
          <w:highlight w:val="none"/>
        </w:rPr>
        <w:t>（5）解答供应商及有关方面的质疑；</w:t>
      </w:r>
    </w:p>
    <w:p>
      <w:pPr>
        <w:snapToGrid w:val="0"/>
        <w:spacing w:line="360" w:lineRule="auto"/>
        <w:ind w:firstLine="484" w:firstLineChars="202"/>
        <w:rPr>
          <w:rFonts w:hint="eastAsia" w:ascii="Arial" w:hAnsi="Arial" w:eastAsia="仿宋" w:cs="Arial"/>
          <w:color w:val="auto"/>
          <w:sz w:val="24"/>
          <w:szCs w:val="24"/>
          <w:highlight w:val="none"/>
        </w:rPr>
      </w:pPr>
      <w:r>
        <w:rPr>
          <w:rFonts w:hint="eastAsia" w:ascii="Arial" w:hAnsi="Arial" w:eastAsia="仿宋" w:cs="Arial"/>
          <w:color w:val="auto"/>
          <w:sz w:val="24"/>
          <w:szCs w:val="24"/>
          <w:highlight w:val="none"/>
        </w:rPr>
        <w:t>（6）配合纪检部门进行投诉处理工作。</w:t>
      </w:r>
    </w:p>
    <w:p>
      <w:pPr>
        <w:snapToGrid w:val="0"/>
        <w:spacing w:line="360" w:lineRule="auto"/>
        <w:ind w:firstLine="484" w:firstLineChars="202"/>
        <w:rPr>
          <w:rFonts w:hint="eastAsia" w:ascii="Arial" w:hAnsi="Arial" w:eastAsia="仿宋" w:cs="Arial"/>
          <w:color w:val="auto"/>
          <w:sz w:val="24"/>
          <w:szCs w:val="24"/>
          <w:highlight w:val="none"/>
        </w:rPr>
      </w:pPr>
      <w:r>
        <w:rPr>
          <w:rFonts w:hint="eastAsia" w:ascii="Arial" w:hAnsi="Arial" w:eastAsia="仿宋" w:cs="Arial"/>
          <w:color w:val="auto"/>
          <w:sz w:val="24"/>
          <w:szCs w:val="24"/>
          <w:highlight w:val="none"/>
        </w:rPr>
        <w:t>17.4磋商小组所有成员应当集中与单一供应商分别进行磋商，并给予所有参加磋商的供应商平等的磋商机会。</w:t>
      </w:r>
    </w:p>
    <w:p>
      <w:pPr>
        <w:snapToGrid w:val="0"/>
        <w:spacing w:line="360" w:lineRule="auto"/>
        <w:ind w:firstLine="484" w:firstLineChars="202"/>
        <w:rPr>
          <w:rFonts w:hint="eastAsia" w:ascii="Arial" w:hAnsi="Arial" w:eastAsia="仿宋" w:cs="Arial"/>
          <w:color w:val="auto"/>
          <w:sz w:val="24"/>
          <w:szCs w:val="24"/>
          <w:highlight w:val="none"/>
        </w:rPr>
      </w:pPr>
      <w:r>
        <w:rPr>
          <w:rFonts w:hint="eastAsia" w:ascii="Arial" w:hAnsi="Arial" w:eastAsia="仿宋" w:cs="Arial"/>
          <w:color w:val="auto"/>
          <w:sz w:val="24"/>
          <w:szCs w:val="24"/>
          <w:highlight w:val="none"/>
        </w:rPr>
        <w:t>17.5磋商工作在有关部门的监督和严格保密的情况下依法开展，任何单位和个人不得非法干预、影响磋商工作和磋商结果。</w:t>
      </w:r>
    </w:p>
    <w:p>
      <w:pPr>
        <w:pStyle w:val="5"/>
        <w:spacing w:line="360" w:lineRule="auto"/>
        <w:rPr>
          <w:rFonts w:ascii="Arial" w:hAnsi="Arial" w:eastAsia="仿宋" w:cs="Arial"/>
          <w:color w:val="auto"/>
          <w:sz w:val="24"/>
          <w:szCs w:val="24"/>
          <w:highlight w:val="none"/>
        </w:rPr>
      </w:pPr>
      <w:bookmarkStart w:id="108" w:name="_Toc12338"/>
      <w:bookmarkStart w:id="109" w:name="_Toc26186"/>
      <w:bookmarkStart w:id="110" w:name="_Toc32066"/>
      <w:r>
        <w:rPr>
          <w:rFonts w:ascii="Arial" w:hAnsi="Arial" w:eastAsia="仿宋" w:cs="Arial"/>
          <w:color w:val="auto"/>
          <w:sz w:val="24"/>
          <w:szCs w:val="24"/>
          <w:highlight w:val="none"/>
        </w:rPr>
        <w:t>1</w:t>
      </w:r>
      <w:r>
        <w:rPr>
          <w:rFonts w:hint="eastAsia" w:ascii="Arial" w:hAnsi="Arial" w:eastAsia="仿宋" w:cs="Arial"/>
          <w:color w:val="auto"/>
          <w:sz w:val="24"/>
          <w:szCs w:val="24"/>
          <w:highlight w:val="none"/>
          <w:lang w:val="en-US" w:eastAsia="zh-CN"/>
        </w:rPr>
        <w:t>8</w:t>
      </w:r>
      <w:r>
        <w:rPr>
          <w:rFonts w:ascii="Arial" w:hAnsi="Arial" w:eastAsia="仿宋" w:cs="Arial"/>
          <w:color w:val="auto"/>
          <w:sz w:val="24"/>
          <w:szCs w:val="24"/>
          <w:highlight w:val="none"/>
        </w:rPr>
        <w:t>.</w:t>
      </w:r>
      <w:r>
        <w:rPr>
          <w:rFonts w:hint="eastAsia" w:ascii="Arial" w:hAnsi="Arial" w:eastAsia="仿宋" w:cs="Arial"/>
          <w:color w:val="auto"/>
          <w:sz w:val="24"/>
          <w:szCs w:val="24"/>
          <w:highlight w:val="none"/>
          <w:lang w:val="en-US" w:eastAsia="zh-CN"/>
        </w:rPr>
        <w:t>磋商</w:t>
      </w:r>
      <w:r>
        <w:rPr>
          <w:rFonts w:ascii="Arial" w:hAnsi="Arial" w:eastAsia="仿宋" w:cs="Arial"/>
          <w:color w:val="auto"/>
          <w:sz w:val="24"/>
          <w:szCs w:val="24"/>
          <w:highlight w:val="none"/>
        </w:rPr>
        <w:t>工作程序</w:t>
      </w:r>
      <w:bookmarkEnd w:id="107"/>
      <w:bookmarkEnd w:id="108"/>
      <w:bookmarkEnd w:id="109"/>
      <w:bookmarkEnd w:id="110"/>
      <w:r>
        <w:rPr>
          <w:rFonts w:ascii="Arial" w:hAnsi="Arial" w:eastAsia="仿宋" w:cs="Arial"/>
          <w:color w:val="auto"/>
          <w:sz w:val="24"/>
          <w:szCs w:val="24"/>
          <w:highlight w:val="none"/>
        </w:rPr>
        <w:t xml:space="preserve"> </w:t>
      </w:r>
    </w:p>
    <w:p>
      <w:pPr>
        <w:snapToGrid w:val="0"/>
        <w:spacing w:line="360" w:lineRule="auto"/>
        <w:ind w:firstLine="484" w:firstLineChars="202"/>
        <w:rPr>
          <w:rFonts w:hint="eastAsia" w:ascii="Arial" w:hAnsi="Arial" w:eastAsia="仿宋" w:cs="Arial"/>
          <w:color w:val="auto"/>
          <w:sz w:val="24"/>
          <w:szCs w:val="24"/>
          <w:highlight w:val="none"/>
        </w:rPr>
      </w:pPr>
      <w:bookmarkStart w:id="111" w:name="_Toc31462"/>
      <w:r>
        <w:rPr>
          <w:rFonts w:hint="eastAsia" w:ascii="Arial" w:hAnsi="Arial" w:eastAsia="仿宋" w:cs="Arial"/>
          <w:color w:val="auto"/>
          <w:sz w:val="24"/>
          <w:szCs w:val="24"/>
          <w:highlight w:val="none"/>
        </w:rPr>
        <w:t>18.1进入磋商阶段后，磋商小组成员按照客观、公正、审慎的原则，根据磋商文件规定的评审程序、评审方法和评审标准进行独立开展评审工作，负责审议所有响应文件，并按先初审、后详审的程序对响应文件进行评审、评分。</w:t>
      </w:r>
    </w:p>
    <w:p>
      <w:pPr>
        <w:snapToGrid w:val="0"/>
        <w:spacing w:line="360" w:lineRule="auto"/>
        <w:ind w:firstLine="484" w:firstLineChars="202"/>
        <w:rPr>
          <w:rFonts w:hint="eastAsia" w:ascii="Arial" w:hAnsi="Arial" w:eastAsia="仿宋" w:cs="Arial"/>
          <w:color w:val="auto"/>
          <w:sz w:val="24"/>
          <w:szCs w:val="24"/>
          <w:highlight w:val="none"/>
        </w:rPr>
      </w:pPr>
      <w:r>
        <w:rPr>
          <w:rFonts w:hint="eastAsia" w:ascii="Arial" w:hAnsi="Arial" w:eastAsia="仿宋" w:cs="Arial"/>
          <w:color w:val="auto"/>
          <w:sz w:val="24"/>
          <w:szCs w:val="24"/>
          <w:highlight w:val="none"/>
        </w:rPr>
        <w:t>18.2初审阶段为资格性审查和符合性审查。响应文件在响应磋商文件要求方面出现的偏离，分为实质性偏离和非实质性偏离。</w:t>
      </w:r>
    </w:p>
    <w:p>
      <w:pPr>
        <w:snapToGrid w:val="0"/>
        <w:spacing w:line="360" w:lineRule="auto"/>
        <w:ind w:firstLine="484" w:firstLineChars="202"/>
        <w:rPr>
          <w:rFonts w:hint="eastAsia" w:ascii="Arial" w:hAnsi="Arial" w:eastAsia="仿宋" w:cs="Arial"/>
          <w:color w:val="auto"/>
          <w:sz w:val="24"/>
          <w:szCs w:val="24"/>
          <w:highlight w:val="none"/>
        </w:rPr>
      </w:pPr>
      <w:r>
        <w:rPr>
          <w:rFonts w:hint="eastAsia" w:ascii="Arial" w:hAnsi="Arial" w:eastAsia="仿宋" w:cs="Arial"/>
          <w:color w:val="auto"/>
          <w:sz w:val="24"/>
          <w:szCs w:val="24"/>
          <w:highlight w:val="none"/>
        </w:rPr>
        <w:t>18.2.1实质性偏离是指响应文件未能实质性响应磋商文件的要求。</w:t>
      </w:r>
    </w:p>
    <w:p>
      <w:pPr>
        <w:snapToGrid w:val="0"/>
        <w:spacing w:line="360" w:lineRule="auto"/>
        <w:ind w:firstLine="484" w:firstLineChars="202"/>
        <w:rPr>
          <w:rFonts w:hint="eastAsia" w:ascii="Arial" w:hAnsi="Arial" w:eastAsia="仿宋" w:cs="Arial"/>
          <w:color w:val="auto"/>
          <w:sz w:val="24"/>
          <w:szCs w:val="24"/>
          <w:highlight w:val="none"/>
        </w:rPr>
      </w:pPr>
      <w:r>
        <w:rPr>
          <w:rFonts w:hint="eastAsia" w:ascii="Arial" w:hAnsi="Arial" w:eastAsia="仿宋" w:cs="Arial"/>
          <w:color w:val="auto"/>
          <w:sz w:val="24"/>
          <w:szCs w:val="24"/>
          <w:highlight w:val="none"/>
        </w:rPr>
        <w:t>18.2.2非实质性偏离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napToGrid w:val="0"/>
        <w:spacing w:line="360" w:lineRule="auto"/>
        <w:ind w:firstLine="484" w:firstLineChars="202"/>
        <w:rPr>
          <w:rFonts w:hint="eastAsia" w:ascii="Arial" w:hAnsi="Arial" w:eastAsia="仿宋" w:cs="Arial"/>
          <w:color w:val="auto"/>
          <w:sz w:val="24"/>
          <w:szCs w:val="24"/>
          <w:highlight w:val="none"/>
        </w:rPr>
      </w:pPr>
      <w:r>
        <w:rPr>
          <w:rFonts w:hint="eastAsia" w:ascii="Arial" w:hAnsi="Arial" w:eastAsia="仿宋" w:cs="Arial"/>
          <w:color w:val="auto"/>
          <w:sz w:val="24"/>
          <w:szCs w:val="24"/>
          <w:highlight w:val="none"/>
        </w:rPr>
        <w:t>磋商小组要求供应商澄清、说明或者更正响应文件应当以书面形式作出。供应商的澄清、说明或者更正应当由法定代表人或其授权代表签字或者加盖公章。由授权代表签字的，应当附法定代表人授权书。</w:t>
      </w:r>
    </w:p>
    <w:p>
      <w:pPr>
        <w:snapToGrid w:val="0"/>
        <w:spacing w:line="360" w:lineRule="auto"/>
        <w:ind w:firstLine="484" w:firstLineChars="202"/>
        <w:rPr>
          <w:rFonts w:hint="eastAsia" w:ascii="Arial" w:hAnsi="Arial" w:eastAsia="仿宋" w:cs="Arial"/>
          <w:color w:val="auto"/>
          <w:sz w:val="24"/>
          <w:szCs w:val="24"/>
          <w:highlight w:val="none"/>
        </w:rPr>
      </w:pPr>
      <w:r>
        <w:rPr>
          <w:rFonts w:hint="eastAsia" w:ascii="Arial" w:hAnsi="Arial" w:eastAsia="仿宋" w:cs="Arial"/>
          <w:color w:val="auto"/>
          <w:sz w:val="24"/>
          <w:szCs w:val="24"/>
          <w:highlight w:val="none"/>
        </w:rPr>
        <w:t>18.2.3 在响应文件初审、详审过程中，如果磋商小组成员出现对评审结果有不同意见的，应当以书面形式反映，磋商报告中应注明该不同意见。磋商小组成员拒绝在磋商报告中签字又不书面说明其不同意见和理由的，视为同意磋商结果。</w:t>
      </w:r>
    </w:p>
    <w:p>
      <w:pPr>
        <w:snapToGrid w:val="0"/>
        <w:spacing w:line="360" w:lineRule="auto"/>
        <w:ind w:firstLine="484" w:firstLineChars="202"/>
        <w:rPr>
          <w:rFonts w:hint="eastAsia" w:ascii="Arial" w:hAnsi="Arial" w:eastAsia="仿宋" w:cs="Arial"/>
          <w:color w:val="auto"/>
          <w:sz w:val="24"/>
          <w:szCs w:val="24"/>
          <w:highlight w:val="none"/>
        </w:rPr>
      </w:pPr>
      <w:r>
        <w:rPr>
          <w:rFonts w:hint="eastAsia" w:ascii="Arial" w:hAnsi="Arial" w:eastAsia="仿宋" w:cs="Arial"/>
          <w:color w:val="auto"/>
          <w:sz w:val="24"/>
          <w:szCs w:val="24"/>
          <w:highlight w:val="none"/>
        </w:rPr>
        <w:t>18.3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pPr>
        <w:snapToGrid w:val="0"/>
        <w:spacing w:line="360" w:lineRule="auto"/>
        <w:ind w:firstLine="484" w:firstLineChars="202"/>
        <w:rPr>
          <w:rFonts w:ascii="Arial" w:hAnsi="Arial" w:eastAsia="仿宋" w:cs="Arial"/>
          <w:color w:val="auto"/>
          <w:sz w:val="24"/>
          <w:szCs w:val="24"/>
          <w:highlight w:val="none"/>
        </w:rPr>
      </w:pPr>
      <w:r>
        <w:rPr>
          <w:rFonts w:hint="eastAsia" w:ascii="Arial" w:hAnsi="Arial" w:eastAsia="仿宋" w:cs="Arial"/>
          <w:color w:val="auto"/>
          <w:sz w:val="24"/>
          <w:szCs w:val="24"/>
          <w:highlight w:val="none"/>
        </w:rPr>
        <w:t>18.4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pPr>
        <w:pStyle w:val="5"/>
        <w:spacing w:line="360" w:lineRule="auto"/>
        <w:rPr>
          <w:rFonts w:ascii="Arial" w:hAnsi="Arial" w:eastAsia="仿宋" w:cs="Arial"/>
          <w:color w:val="auto"/>
          <w:sz w:val="24"/>
          <w:szCs w:val="24"/>
          <w:highlight w:val="none"/>
        </w:rPr>
      </w:pPr>
      <w:bookmarkStart w:id="112" w:name="_Toc3702"/>
      <w:bookmarkStart w:id="113" w:name="_Toc320"/>
      <w:bookmarkStart w:id="114" w:name="_Toc15129"/>
      <w:r>
        <w:rPr>
          <w:rFonts w:hint="eastAsia" w:ascii="Arial" w:hAnsi="Arial" w:eastAsia="仿宋" w:cs="Arial"/>
          <w:color w:val="auto"/>
          <w:sz w:val="24"/>
          <w:szCs w:val="24"/>
          <w:highlight w:val="none"/>
          <w:lang w:val="en-US" w:eastAsia="zh-CN"/>
        </w:rPr>
        <w:t>19</w:t>
      </w:r>
      <w:r>
        <w:rPr>
          <w:rFonts w:ascii="Arial" w:hAnsi="Arial" w:eastAsia="仿宋" w:cs="Arial"/>
          <w:color w:val="auto"/>
          <w:sz w:val="24"/>
          <w:szCs w:val="24"/>
          <w:highlight w:val="none"/>
        </w:rPr>
        <w:t>.评审方法和标准</w:t>
      </w:r>
      <w:bookmarkEnd w:id="111"/>
      <w:bookmarkEnd w:id="112"/>
      <w:bookmarkEnd w:id="113"/>
      <w:bookmarkEnd w:id="114"/>
    </w:p>
    <w:p>
      <w:pPr>
        <w:snapToGrid w:val="0"/>
        <w:spacing w:line="360" w:lineRule="auto"/>
        <w:ind w:firstLine="484" w:firstLineChars="202"/>
        <w:rPr>
          <w:rFonts w:ascii="Arial" w:hAnsi="Arial" w:eastAsia="仿宋" w:cs="Arial"/>
          <w:color w:val="auto"/>
          <w:sz w:val="24"/>
          <w:szCs w:val="24"/>
          <w:highlight w:val="none"/>
        </w:rPr>
      </w:pPr>
      <w:r>
        <w:rPr>
          <w:rFonts w:hint="eastAsia" w:ascii="Arial" w:hAnsi="Arial" w:eastAsia="仿宋" w:cs="Arial"/>
          <w:color w:val="auto"/>
          <w:sz w:val="24"/>
          <w:szCs w:val="24"/>
          <w:highlight w:val="none"/>
          <w:lang w:val="en-US" w:eastAsia="zh-CN"/>
        </w:rPr>
        <w:t>19</w:t>
      </w:r>
      <w:r>
        <w:rPr>
          <w:rFonts w:ascii="Arial" w:hAnsi="Arial" w:eastAsia="仿宋" w:cs="Arial"/>
          <w:color w:val="auto"/>
          <w:sz w:val="24"/>
          <w:szCs w:val="24"/>
          <w:highlight w:val="none"/>
        </w:rPr>
        <w:t>.1依照《中华人民共和国政府采购法》、《中华人民共和国政府采购法实施条例》、《政府采购货物和服务招投标管理办法》等法律法规的规定，结合该项目的特点制定本评审办法。</w:t>
      </w:r>
    </w:p>
    <w:p>
      <w:pPr>
        <w:snapToGrid w:val="0"/>
        <w:spacing w:line="360" w:lineRule="auto"/>
        <w:ind w:firstLine="484" w:firstLineChars="202"/>
        <w:rPr>
          <w:rFonts w:ascii="Arial" w:hAnsi="Arial" w:eastAsia="仿宋" w:cs="Arial"/>
          <w:color w:val="auto"/>
          <w:sz w:val="24"/>
          <w:szCs w:val="24"/>
          <w:highlight w:val="none"/>
        </w:rPr>
      </w:pPr>
      <w:r>
        <w:rPr>
          <w:rFonts w:ascii="Arial" w:hAnsi="Arial" w:eastAsia="仿宋" w:cs="Arial"/>
          <w:color w:val="auto"/>
          <w:sz w:val="24"/>
          <w:szCs w:val="24"/>
          <w:highlight w:val="none"/>
        </w:rPr>
        <w:t>本次评审方法采用综合评分法。</w:t>
      </w:r>
    </w:p>
    <w:p>
      <w:pPr>
        <w:snapToGrid w:val="0"/>
        <w:spacing w:line="360" w:lineRule="auto"/>
        <w:ind w:firstLine="484" w:firstLineChars="202"/>
        <w:rPr>
          <w:rFonts w:hint="eastAsia" w:ascii="Arial" w:hAnsi="Arial" w:eastAsia="仿宋" w:cs="Arial"/>
          <w:color w:val="auto"/>
          <w:sz w:val="24"/>
          <w:szCs w:val="24"/>
          <w:highlight w:val="none"/>
          <w:lang w:val="en-US" w:eastAsia="zh-CN"/>
        </w:rPr>
      </w:pPr>
      <w:r>
        <w:rPr>
          <w:rFonts w:hint="eastAsia" w:ascii="Arial" w:hAnsi="Arial" w:eastAsia="仿宋" w:cs="Arial"/>
          <w:color w:val="auto"/>
          <w:sz w:val="24"/>
          <w:szCs w:val="24"/>
          <w:highlight w:val="none"/>
          <w:lang w:val="en-US" w:eastAsia="zh-CN"/>
        </w:rPr>
        <w:t>19.2资格性审查评审办法</w:t>
      </w:r>
    </w:p>
    <w:tbl>
      <w:tblPr>
        <w:tblStyle w:val="37"/>
        <w:tblW w:w="987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1235"/>
        <w:gridCol w:w="2173"/>
        <w:gridCol w:w="538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7" w:type="dxa"/>
            <w:tcBorders>
              <w:tl2br w:val="nil"/>
              <w:tr2bl w:val="nil"/>
            </w:tcBorders>
            <w:shd w:val="clear" w:color="auto" w:fill="D7D7D7" w:themeFill="background1" w:themeFillShade="D8"/>
            <w:noWrap w:val="0"/>
            <w:vAlign w:val="center"/>
          </w:tcPr>
          <w:p>
            <w:pPr>
              <w:autoSpaceDE w:val="0"/>
              <w:autoSpaceDN w:val="0"/>
              <w:spacing w:line="520" w:lineRule="exact"/>
              <w:jc w:val="center"/>
              <w:rPr>
                <w:rFonts w:hint="default" w:ascii="Arial" w:hAnsi="Arial" w:eastAsia="仿宋" w:cs="Arial"/>
                <w:b/>
                <w:color w:val="auto"/>
                <w:sz w:val="24"/>
                <w:szCs w:val="24"/>
                <w:highlight w:val="none"/>
              </w:rPr>
            </w:pPr>
            <w:r>
              <w:rPr>
                <w:rFonts w:hint="default" w:ascii="Arial" w:hAnsi="Arial" w:eastAsia="仿宋" w:cs="Arial"/>
                <w:b/>
                <w:color w:val="auto"/>
                <w:sz w:val="24"/>
                <w:szCs w:val="24"/>
                <w:highlight w:val="none"/>
              </w:rPr>
              <w:t>序号</w:t>
            </w:r>
          </w:p>
        </w:tc>
        <w:tc>
          <w:tcPr>
            <w:tcW w:w="1235" w:type="dxa"/>
            <w:tcBorders>
              <w:tl2br w:val="nil"/>
              <w:tr2bl w:val="nil"/>
            </w:tcBorders>
            <w:shd w:val="clear" w:color="auto" w:fill="D7D7D7" w:themeFill="background1" w:themeFillShade="D8"/>
            <w:noWrap w:val="0"/>
            <w:vAlign w:val="center"/>
          </w:tcPr>
          <w:p>
            <w:pPr>
              <w:autoSpaceDE w:val="0"/>
              <w:autoSpaceDN w:val="0"/>
              <w:spacing w:line="520" w:lineRule="exact"/>
              <w:jc w:val="center"/>
              <w:rPr>
                <w:rFonts w:hint="default" w:ascii="Arial" w:hAnsi="Arial" w:eastAsia="仿宋" w:cs="Arial"/>
                <w:b/>
                <w:color w:val="auto"/>
                <w:sz w:val="24"/>
                <w:szCs w:val="24"/>
                <w:highlight w:val="none"/>
              </w:rPr>
            </w:pPr>
            <w:r>
              <w:rPr>
                <w:rFonts w:hint="default" w:ascii="Arial" w:hAnsi="Arial" w:eastAsia="仿宋" w:cs="Arial"/>
                <w:b/>
                <w:color w:val="auto"/>
                <w:sz w:val="24"/>
                <w:szCs w:val="24"/>
                <w:highlight w:val="none"/>
              </w:rPr>
              <w:t>评审内容</w:t>
            </w:r>
          </w:p>
        </w:tc>
        <w:tc>
          <w:tcPr>
            <w:tcW w:w="2173" w:type="dxa"/>
            <w:tcBorders>
              <w:tl2br w:val="nil"/>
              <w:tr2bl w:val="nil"/>
            </w:tcBorders>
            <w:shd w:val="clear" w:color="auto" w:fill="D7D7D7" w:themeFill="background1" w:themeFillShade="D8"/>
            <w:noWrap w:val="0"/>
            <w:vAlign w:val="center"/>
          </w:tcPr>
          <w:p>
            <w:pPr>
              <w:autoSpaceDE w:val="0"/>
              <w:autoSpaceDN w:val="0"/>
              <w:spacing w:line="520" w:lineRule="exact"/>
              <w:jc w:val="center"/>
              <w:rPr>
                <w:rFonts w:hint="default" w:ascii="Arial" w:hAnsi="Arial" w:eastAsia="仿宋" w:cs="Arial"/>
                <w:b/>
                <w:color w:val="auto"/>
                <w:sz w:val="24"/>
                <w:szCs w:val="24"/>
                <w:highlight w:val="none"/>
              </w:rPr>
            </w:pPr>
            <w:r>
              <w:rPr>
                <w:rFonts w:hint="default" w:ascii="Arial" w:hAnsi="Arial" w:eastAsia="仿宋" w:cs="Arial"/>
                <w:b/>
                <w:color w:val="auto"/>
                <w:sz w:val="24"/>
                <w:szCs w:val="24"/>
                <w:highlight w:val="none"/>
              </w:rPr>
              <w:t>评审因素</w:t>
            </w:r>
          </w:p>
        </w:tc>
        <w:tc>
          <w:tcPr>
            <w:tcW w:w="5381" w:type="dxa"/>
            <w:tcBorders>
              <w:tl2br w:val="nil"/>
              <w:tr2bl w:val="nil"/>
            </w:tcBorders>
            <w:shd w:val="clear" w:color="auto" w:fill="D7D7D7" w:themeFill="background1" w:themeFillShade="D8"/>
            <w:noWrap w:val="0"/>
            <w:vAlign w:val="center"/>
          </w:tcPr>
          <w:p>
            <w:pPr>
              <w:autoSpaceDE w:val="0"/>
              <w:autoSpaceDN w:val="0"/>
              <w:spacing w:line="520" w:lineRule="exact"/>
              <w:jc w:val="center"/>
              <w:rPr>
                <w:rFonts w:hint="default" w:ascii="Arial" w:hAnsi="Arial" w:eastAsia="仿宋" w:cs="Arial"/>
                <w:b/>
                <w:color w:val="auto"/>
                <w:sz w:val="24"/>
                <w:szCs w:val="24"/>
                <w:highlight w:val="none"/>
              </w:rPr>
            </w:pPr>
            <w:r>
              <w:rPr>
                <w:rFonts w:hint="default" w:ascii="Arial" w:hAnsi="Arial" w:eastAsia="仿宋" w:cs="Arial"/>
                <w:b/>
                <w:color w:val="auto"/>
                <w:sz w:val="24"/>
                <w:szCs w:val="24"/>
                <w:highlight w:val="none"/>
              </w:rPr>
              <w:t>评审标准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7" w:type="dxa"/>
            <w:vMerge w:val="restart"/>
            <w:tcBorders>
              <w:tl2br w:val="nil"/>
              <w:tr2bl w:val="nil"/>
            </w:tcBorders>
            <w:noWrap w:val="0"/>
            <w:vAlign w:val="center"/>
          </w:tcPr>
          <w:p>
            <w:pPr>
              <w:autoSpaceDE w:val="0"/>
              <w:autoSpaceDN w:val="0"/>
              <w:spacing w:line="520" w:lineRule="exact"/>
              <w:jc w:val="center"/>
              <w:rPr>
                <w:rFonts w:hint="default" w:ascii="Arial" w:hAnsi="Arial" w:eastAsia="仿宋" w:cs="Arial"/>
                <w:color w:val="auto"/>
                <w:sz w:val="24"/>
                <w:szCs w:val="24"/>
                <w:highlight w:val="none"/>
              </w:rPr>
            </w:pPr>
            <w:r>
              <w:rPr>
                <w:rFonts w:hint="default" w:ascii="Arial" w:hAnsi="Arial" w:eastAsia="仿宋" w:cs="Arial"/>
                <w:color w:val="auto"/>
                <w:sz w:val="24"/>
                <w:szCs w:val="24"/>
                <w:highlight w:val="none"/>
              </w:rPr>
              <w:t>1</w:t>
            </w:r>
          </w:p>
        </w:tc>
        <w:tc>
          <w:tcPr>
            <w:tcW w:w="1235" w:type="dxa"/>
            <w:vMerge w:val="restart"/>
            <w:tcBorders>
              <w:tl2br w:val="nil"/>
              <w:tr2bl w:val="nil"/>
            </w:tcBorders>
            <w:noWrap w:val="0"/>
            <w:vAlign w:val="center"/>
          </w:tcPr>
          <w:p>
            <w:pPr>
              <w:autoSpaceDE w:val="0"/>
              <w:autoSpaceDN w:val="0"/>
              <w:spacing w:line="520" w:lineRule="exact"/>
              <w:jc w:val="center"/>
              <w:rPr>
                <w:rFonts w:hint="default" w:ascii="Arial" w:hAnsi="Arial" w:eastAsia="仿宋" w:cs="Arial"/>
                <w:color w:val="auto"/>
                <w:sz w:val="24"/>
                <w:szCs w:val="24"/>
                <w:highlight w:val="none"/>
              </w:rPr>
            </w:pPr>
            <w:r>
              <w:rPr>
                <w:rFonts w:hint="default" w:ascii="Arial" w:hAnsi="Arial" w:eastAsia="仿宋" w:cs="Arial"/>
                <w:color w:val="auto"/>
                <w:sz w:val="24"/>
                <w:szCs w:val="24"/>
                <w:highlight w:val="none"/>
              </w:rPr>
              <w:t>形式评审标准</w:t>
            </w:r>
          </w:p>
        </w:tc>
        <w:tc>
          <w:tcPr>
            <w:tcW w:w="2173" w:type="dxa"/>
            <w:tcBorders>
              <w:tl2br w:val="nil"/>
              <w:tr2bl w:val="nil"/>
            </w:tcBorders>
            <w:noWrap w:val="0"/>
            <w:vAlign w:val="top"/>
          </w:tcPr>
          <w:p>
            <w:pPr>
              <w:autoSpaceDE w:val="0"/>
              <w:autoSpaceDN w:val="0"/>
              <w:spacing w:line="520" w:lineRule="exact"/>
              <w:jc w:val="center"/>
              <w:rPr>
                <w:rFonts w:hint="default" w:ascii="Arial" w:hAnsi="Arial" w:eastAsia="仿宋" w:cs="Arial"/>
                <w:color w:val="auto"/>
                <w:sz w:val="24"/>
                <w:szCs w:val="24"/>
                <w:highlight w:val="none"/>
              </w:rPr>
            </w:pPr>
            <w:r>
              <w:rPr>
                <w:rFonts w:hint="default" w:ascii="Arial" w:hAnsi="Arial" w:eastAsia="仿宋" w:cs="Arial"/>
                <w:color w:val="auto"/>
                <w:sz w:val="24"/>
                <w:szCs w:val="24"/>
                <w:highlight w:val="none"/>
              </w:rPr>
              <w:t>供应商名称</w:t>
            </w:r>
          </w:p>
        </w:tc>
        <w:tc>
          <w:tcPr>
            <w:tcW w:w="5381" w:type="dxa"/>
            <w:tcBorders>
              <w:tl2br w:val="nil"/>
              <w:tr2bl w:val="nil"/>
            </w:tcBorders>
            <w:noWrap w:val="0"/>
            <w:vAlign w:val="center"/>
          </w:tcPr>
          <w:p>
            <w:pPr>
              <w:autoSpaceDE w:val="0"/>
              <w:autoSpaceDN w:val="0"/>
              <w:spacing w:line="520" w:lineRule="exact"/>
              <w:rPr>
                <w:rFonts w:hint="default" w:ascii="Arial" w:hAnsi="Arial" w:eastAsia="仿宋" w:cs="Arial"/>
                <w:color w:val="auto"/>
                <w:sz w:val="24"/>
                <w:szCs w:val="24"/>
                <w:highlight w:val="none"/>
              </w:rPr>
            </w:pPr>
            <w:r>
              <w:rPr>
                <w:rFonts w:hint="default" w:ascii="Arial" w:hAnsi="Arial" w:eastAsia="仿宋" w:cs="Arial"/>
                <w:color w:val="auto"/>
                <w:sz w:val="24"/>
                <w:szCs w:val="24"/>
                <w:highlight w:val="none"/>
              </w:rPr>
              <w:t>与营业执照、证书一致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7" w:type="dxa"/>
            <w:vMerge w:val="continue"/>
            <w:tcBorders>
              <w:tl2br w:val="nil"/>
              <w:tr2bl w:val="nil"/>
            </w:tcBorders>
            <w:noWrap w:val="0"/>
            <w:vAlign w:val="center"/>
          </w:tcPr>
          <w:p>
            <w:pPr>
              <w:autoSpaceDE w:val="0"/>
              <w:autoSpaceDN w:val="0"/>
              <w:spacing w:line="520" w:lineRule="exact"/>
              <w:ind w:firstLine="420"/>
              <w:jc w:val="center"/>
              <w:rPr>
                <w:rFonts w:hint="default" w:ascii="Arial" w:hAnsi="Arial" w:eastAsia="仿宋" w:cs="Arial"/>
                <w:color w:val="auto"/>
                <w:sz w:val="24"/>
                <w:szCs w:val="24"/>
                <w:highlight w:val="none"/>
              </w:rPr>
            </w:pPr>
          </w:p>
        </w:tc>
        <w:tc>
          <w:tcPr>
            <w:tcW w:w="1235" w:type="dxa"/>
            <w:vMerge w:val="continue"/>
            <w:tcBorders>
              <w:tl2br w:val="nil"/>
              <w:tr2bl w:val="nil"/>
            </w:tcBorders>
            <w:noWrap w:val="0"/>
            <w:vAlign w:val="center"/>
          </w:tcPr>
          <w:p>
            <w:pPr>
              <w:autoSpaceDE w:val="0"/>
              <w:autoSpaceDN w:val="0"/>
              <w:spacing w:line="520" w:lineRule="exact"/>
              <w:ind w:firstLine="420"/>
              <w:jc w:val="center"/>
              <w:rPr>
                <w:rFonts w:hint="default" w:ascii="Arial" w:hAnsi="Arial" w:eastAsia="仿宋" w:cs="Arial"/>
                <w:color w:val="auto"/>
                <w:sz w:val="24"/>
                <w:szCs w:val="24"/>
                <w:highlight w:val="none"/>
              </w:rPr>
            </w:pPr>
          </w:p>
        </w:tc>
        <w:tc>
          <w:tcPr>
            <w:tcW w:w="2173" w:type="dxa"/>
            <w:tcBorders>
              <w:tl2br w:val="nil"/>
              <w:tr2bl w:val="nil"/>
            </w:tcBorders>
            <w:noWrap w:val="0"/>
            <w:vAlign w:val="top"/>
          </w:tcPr>
          <w:p>
            <w:pPr>
              <w:autoSpaceDE w:val="0"/>
              <w:autoSpaceDN w:val="0"/>
              <w:spacing w:line="520" w:lineRule="exact"/>
              <w:jc w:val="center"/>
              <w:rPr>
                <w:rFonts w:hint="default" w:ascii="Arial" w:hAnsi="Arial" w:eastAsia="仿宋" w:cs="Arial"/>
                <w:color w:val="auto"/>
                <w:sz w:val="24"/>
                <w:szCs w:val="24"/>
                <w:highlight w:val="none"/>
              </w:rPr>
            </w:pPr>
            <w:r>
              <w:rPr>
                <w:rFonts w:hint="default" w:ascii="Arial" w:hAnsi="Arial" w:eastAsia="仿宋" w:cs="Arial"/>
                <w:color w:val="auto"/>
                <w:sz w:val="24"/>
                <w:szCs w:val="24"/>
                <w:highlight w:val="none"/>
              </w:rPr>
              <w:t>响应文件签字盖章</w:t>
            </w:r>
          </w:p>
        </w:tc>
        <w:tc>
          <w:tcPr>
            <w:tcW w:w="5381" w:type="dxa"/>
            <w:tcBorders>
              <w:tl2br w:val="nil"/>
              <w:tr2bl w:val="nil"/>
            </w:tcBorders>
            <w:noWrap w:val="0"/>
            <w:vAlign w:val="center"/>
          </w:tcPr>
          <w:p>
            <w:pPr>
              <w:autoSpaceDE w:val="0"/>
              <w:autoSpaceDN w:val="0"/>
              <w:spacing w:line="520" w:lineRule="exact"/>
              <w:rPr>
                <w:rFonts w:hint="default" w:ascii="Arial" w:hAnsi="Arial" w:eastAsia="仿宋" w:cs="Arial"/>
                <w:color w:val="auto"/>
                <w:sz w:val="24"/>
                <w:szCs w:val="24"/>
                <w:highlight w:val="none"/>
              </w:rPr>
            </w:pPr>
            <w:r>
              <w:rPr>
                <w:rFonts w:hint="default" w:ascii="Arial" w:hAnsi="Arial" w:eastAsia="仿宋" w:cs="Arial"/>
                <w:color w:val="auto"/>
                <w:sz w:val="24"/>
                <w:szCs w:val="24"/>
                <w:highlight w:val="none"/>
              </w:rPr>
              <w:t>符合《磋商文件》的规定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7" w:type="dxa"/>
            <w:vMerge w:val="continue"/>
            <w:tcBorders>
              <w:tl2br w:val="nil"/>
              <w:tr2bl w:val="nil"/>
            </w:tcBorders>
            <w:noWrap w:val="0"/>
            <w:vAlign w:val="center"/>
          </w:tcPr>
          <w:p>
            <w:pPr>
              <w:autoSpaceDE w:val="0"/>
              <w:autoSpaceDN w:val="0"/>
              <w:spacing w:line="520" w:lineRule="exact"/>
              <w:ind w:firstLine="420"/>
              <w:jc w:val="center"/>
              <w:rPr>
                <w:rFonts w:hint="default" w:ascii="Arial" w:hAnsi="Arial" w:eastAsia="仿宋" w:cs="Arial"/>
                <w:color w:val="auto"/>
                <w:sz w:val="24"/>
                <w:szCs w:val="24"/>
                <w:highlight w:val="none"/>
              </w:rPr>
            </w:pPr>
          </w:p>
        </w:tc>
        <w:tc>
          <w:tcPr>
            <w:tcW w:w="1235" w:type="dxa"/>
            <w:vMerge w:val="continue"/>
            <w:tcBorders>
              <w:tl2br w:val="nil"/>
              <w:tr2bl w:val="nil"/>
            </w:tcBorders>
            <w:noWrap w:val="0"/>
            <w:vAlign w:val="center"/>
          </w:tcPr>
          <w:p>
            <w:pPr>
              <w:autoSpaceDE w:val="0"/>
              <w:autoSpaceDN w:val="0"/>
              <w:spacing w:line="520" w:lineRule="exact"/>
              <w:ind w:firstLine="420"/>
              <w:jc w:val="center"/>
              <w:rPr>
                <w:rFonts w:hint="default" w:ascii="Arial" w:hAnsi="Arial" w:eastAsia="仿宋" w:cs="Arial"/>
                <w:color w:val="auto"/>
                <w:sz w:val="24"/>
                <w:szCs w:val="24"/>
                <w:highlight w:val="none"/>
              </w:rPr>
            </w:pPr>
          </w:p>
        </w:tc>
        <w:tc>
          <w:tcPr>
            <w:tcW w:w="2173" w:type="dxa"/>
            <w:tcBorders>
              <w:tl2br w:val="nil"/>
              <w:tr2bl w:val="nil"/>
            </w:tcBorders>
            <w:noWrap w:val="0"/>
            <w:vAlign w:val="top"/>
          </w:tcPr>
          <w:p>
            <w:pPr>
              <w:autoSpaceDE w:val="0"/>
              <w:autoSpaceDN w:val="0"/>
              <w:spacing w:line="520" w:lineRule="exact"/>
              <w:jc w:val="center"/>
              <w:rPr>
                <w:rFonts w:hint="default" w:ascii="Arial" w:hAnsi="Arial" w:eastAsia="仿宋" w:cs="Arial"/>
                <w:color w:val="auto"/>
                <w:sz w:val="24"/>
                <w:szCs w:val="24"/>
                <w:highlight w:val="none"/>
              </w:rPr>
            </w:pPr>
            <w:r>
              <w:rPr>
                <w:rFonts w:hint="default" w:ascii="Arial" w:hAnsi="Arial" w:eastAsia="仿宋" w:cs="Arial"/>
                <w:color w:val="auto"/>
                <w:sz w:val="24"/>
                <w:szCs w:val="24"/>
                <w:highlight w:val="none"/>
              </w:rPr>
              <w:t>响应文件格式</w:t>
            </w:r>
          </w:p>
        </w:tc>
        <w:tc>
          <w:tcPr>
            <w:tcW w:w="5381" w:type="dxa"/>
            <w:tcBorders>
              <w:tl2br w:val="nil"/>
              <w:tr2bl w:val="nil"/>
            </w:tcBorders>
            <w:noWrap w:val="0"/>
            <w:vAlign w:val="center"/>
          </w:tcPr>
          <w:p>
            <w:pPr>
              <w:autoSpaceDE w:val="0"/>
              <w:autoSpaceDN w:val="0"/>
              <w:spacing w:line="520" w:lineRule="exact"/>
              <w:rPr>
                <w:rFonts w:hint="default" w:ascii="Arial" w:hAnsi="Arial" w:eastAsia="仿宋" w:cs="Arial"/>
                <w:color w:val="auto"/>
                <w:sz w:val="24"/>
                <w:szCs w:val="24"/>
                <w:highlight w:val="none"/>
              </w:rPr>
            </w:pPr>
            <w:r>
              <w:rPr>
                <w:rFonts w:hint="default" w:ascii="Arial" w:hAnsi="Arial" w:eastAsia="仿宋" w:cs="Arial"/>
                <w:color w:val="auto"/>
                <w:sz w:val="24"/>
                <w:szCs w:val="24"/>
                <w:highlight w:val="none"/>
              </w:rPr>
              <w:t>符合《磋商文件》的规定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7" w:type="dxa"/>
            <w:vMerge w:val="restart"/>
            <w:tcBorders>
              <w:tl2br w:val="nil"/>
              <w:tr2bl w:val="nil"/>
            </w:tcBorders>
            <w:noWrap w:val="0"/>
            <w:vAlign w:val="center"/>
          </w:tcPr>
          <w:p>
            <w:pPr>
              <w:autoSpaceDE w:val="0"/>
              <w:autoSpaceDN w:val="0"/>
              <w:spacing w:line="520" w:lineRule="exact"/>
              <w:jc w:val="center"/>
              <w:rPr>
                <w:rFonts w:hint="default" w:ascii="Arial" w:hAnsi="Arial" w:eastAsia="仿宋" w:cs="Arial"/>
                <w:color w:val="auto"/>
                <w:sz w:val="24"/>
                <w:szCs w:val="24"/>
                <w:highlight w:val="none"/>
              </w:rPr>
            </w:pPr>
            <w:r>
              <w:rPr>
                <w:rFonts w:hint="default" w:ascii="Arial" w:hAnsi="Arial" w:eastAsia="仿宋" w:cs="Arial"/>
                <w:color w:val="auto"/>
                <w:sz w:val="24"/>
                <w:szCs w:val="24"/>
                <w:highlight w:val="none"/>
              </w:rPr>
              <w:t>2</w:t>
            </w:r>
          </w:p>
        </w:tc>
        <w:tc>
          <w:tcPr>
            <w:tcW w:w="1235" w:type="dxa"/>
            <w:vMerge w:val="restart"/>
            <w:tcBorders>
              <w:tl2br w:val="nil"/>
              <w:tr2bl w:val="nil"/>
            </w:tcBorders>
            <w:noWrap w:val="0"/>
            <w:vAlign w:val="center"/>
          </w:tcPr>
          <w:p>
            <w:pPr>
              <w:autoSpaceDE w:val="0"/>
              <w:autoSpaceDN w:val="0"/>
              <w:spacing w:line="520" w:lineRule="exact"/>
              <w:jc w:val="center"/>
              <w:rPr>
                <w:rFonts w:hint="default" w:ascii="Arial" w:hAnsi="Arial" w:eastAsia="仿宋" w:cs="Arial"/>
                <w:color w:val="auto"/>
                <w:sz w:val="24"/>
                <w:szCs w:val="24"/>
                <w:highlight w:val="none"/>
              </w:rPr>
            </w:pPr>
            <w:r>
              <w:rPr>
                <w:rFonts w:hint="default" w:ascii="Arial" w:hAnsi="Arial" w:eastAsia="仿宋" w:cs="Arial"/>
                <w:color w:val="auto"/>
                <w:sz w:val="24"/>
                <w:szCs w:val="24"/>
                <w:highlight w:val="none"/>
              </w:rPr>
              <w:t>资格评审标准</w:t>
            </w:r>
          </w:p>
        </w:tc>
        <w:tc>
          <w:tcPr>
            <w:tcW w:w="2173" w:type="dxa"/>
            <w:tcBorders>
              <w:tl2br w:val="nil"/>
              <w:tr2bl w:val="nil"/>
            </w:tcBorders>
            <w:noWrap w:val="0"/>
            <w:vAlign w:val="top"/>
          </w:tcPr>
          <w:p>
            <w:pPr>
              <w:spacing w:line="520" w:lineRule="exact"/>
              <w:jc w:val="center"/>
              <w:rPr>
                <w:rFonts w:hint="default" w:ascii="Arial" w:hAnsi="Arial" w:eastAsia="仿宋" w:cs="Arial"/>
                <w:color w:val="auto"/>
                <w:sz w:val="24"/>
                <w:szCs w:val="24"/>
                <w:highlight w:val="none"/>
              </w:rPr>
            </w:pPr>
            <w:r>
              <w:rPr>
                <w:rFonts w:hint="default" w:ascii="Arial" w:hAnsi="Arial" w:eastAsia="仿宋" w:cs="Arial"/>
                <w:color w:val="auto"/>
                <w:sz w:val="24"/>
                <w:szCs w:val="24"/>
                <w:highlight w:val="none"/>
                <w:lang w:val="zh-CN"/>
              </w:rPr>
              <w:t>合格的供应商</w:t>
            </w:r>
          </w:p>
        </w:tc>
        <w:tc>
          <w:tcPr>
            <w:tcW w:w="5381" w:type="dxa"/>
            <w:tcBorders>
              <w:tl2br w:val="nil"/>
              <w:tr2bl w:val="nil"/>
            </w:tcBorders>
            <w:noWrap w:val="0"/>
            <w:vAlign w:val="center"/>
          </w:tcPr>
          <w:p>
            <w:pPr>
              <w:spacing w:line="520" w:lineRule="exact"/>
              <w:rPr>
                <w:rFonts w:hint="default" w:ascii="Arial" w:hAnsi="Arial" w:eastAsia="仿宋" w:cs="Arial"/>
                <w:color w:val="auto"/>
                <w:sz w:val="24"/>
                <w:szCs w:val="24"/>
                <w:highlight w:val="none"/>
              </w:rPr>
            </w:pPr>
            <w:r>
              <w:rPr>
                <w:rFonts w:hint="default" w:ascii="Arial" w:hAnsi="Arial" w:eastAsia="仿宋" w:cs="Arial"/>
                <w:color w:val="auto"/>
                <w:sz w:val="24"/>
                <w:szCs w:val="24"/>
                <w:highlight w:val="none"/>
              </w:rPr>
              <w:t>符合第</w:t>
            </w:r>
            <w:r>
              <w:rPr>
                <w:rFonts w:hint="default" w:ascii="Arial" w:hAnsi="Arial" w:eastAsia="仿宋" w:cs="Arial"/>
                <w:color w:val="auto"/>
                <w:sz w:val="24"/>
                <w:szCs w:val="24"/>
                <w:highlight w:val="none"/>
                <w:lang w:val="zh-CN"/>
              </w:rPr>
              <w:t>2</w:t>
            </w:r>
            <w:r>
              <w:rPr>
                <w:rFonts w:hint="default" w:ascii="Arial" w:hAnsi="Arial" w:eastAsia="仿宋" w:cs="Arial"/>
                <w:color w:val="auto"/>
                <w:sz w:val="24"/>
                <w:szCs w:val="24"/>
                <w:highlight w:val="none"/>
              </w:rPr>
              <w:t>.</w:t>
            </w:r>
            <w:r>
              <w:rPr>
                <w:rFonts w:hint="default" w:ascii="Arial" w:hAnsi="Arial" w:eastAsia="仿宋" w:cs="Arial"/>
                <w:color w:val="auto"/>
                <w:sz w:val="24"/>
                <w:szCs w:val="24"/>
                <w:highlight w:val="none"/>
                <w:lang w:val="zh-CN"/>
              </w:rPr>
              <w:t>2款“合格的供应商”之规定的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087" w:type="dxa"/>
            <w:vMerge w:val="continue"/>
            <w:tcBorders>
              <w:tl2br w:val="nil"/>
              <w:tr2bl w:val="nil"/>
            </w:tcBorders>
            <w:noWrap w:val="0"/>
            <w:vAlign w:val="center"/>
          </w:tcPr>
          <w:p>
            <w:pPr>
              <w:autoSpaceDE w:val="0"/>
              <w:autoSpaceDN w:val="0"/>
              <w:spacing w:line="520" w:lineRule="exact"/>
              <w:ind w:firstLine="420"/>
              <w:jc w:val="center"/>
              <w:rPr>
                <w:rFonts w:hint="default" w:ascii="Arial" w:hAnsi="Arial" w:eastAsia="仿宋" w:cs="Arial"/>
                <w:color w:val="auto"/>
                <w:sz w:val="24"/>
                <w:szCs w:val="24"/>
                <w:highlight w:val="none"/>
              </w:rPr>
            </w:pPr>
          </w:p>
        </w:tc>
        <w:tc>
          <w:tcPr>
            <w:tcW w:w="1235" w:type="dxa"/>
            <w:vMerge w:val="continue"/>
            <w:tcBorders>
              <w:tl2br w:val="nil"/>
              <w:tr2bl w:val="nil"/>
            </w:tcBorders>
            <w:noWrap w:val="0"/>
            <w:vAlign w:val="center"/>
          </w:tcPr>
          <w:p>
            <w:pPr>
              <w:autoSpaceDE w:val="0"/>
              <w:autoSpaceDN w:val="0"/>
              <w:spacing w:line="520" w:lineRule="exact"/>
              <w:ind w:firstLine="420"/>
              <w:jc w:val="center"/>
              <w:rPr>
                <w:rFonts w:hint="default" w:ascii="Arial" w:hAnsi="Arial" w:eastAsia="仿宋" w:cs="Arial"/>
                <w:color w:val="auto"/>
                <w:sz w:val="24"/>
                <w:szCs w:val="24"/>
                <w:highlight w:val="none"/>
              </w:rPr>
            </w:pPr>
          </w:p>
        </w:tc>
        <w:tc>
          <w:tcPr>
            <w:tcW w:w="2173" w:type="dxa"/>
            <w:tcBorders>
              <w:tl2br w:val="nil"/>
              <w:tr2bl w:val="nil"/>
            </w:tcBorders>
            <w:noWrap w:val="0"/>
            <w:vAlign w:val="center"/>
          </w:tcPr>
          <w:p>
            <w:pPr>
              <w:spacing w:line="520" w:lineRule="exact"/>
              <w:jc w:val="center"/>
              <w:rPr>
                <w:rFonts w:hint="default" w:ascii="Arial" w:hAnsi="Arial" w:eastAsia="仿宋" w:cs="Arial"/>
                <w:color w:val="auto"/>
                <w:sz w:val="24"/>
                <w:szCs w:val="24"/>
                <w:highlight w:val="none"/>
              </w:rPr>
            </w:pPr>
            <w:r>
              <w:rPr>
                <w:rFonts w:hint="default" w:ascii="Arial" w:hAnsi="Arial" w:eastAsia="仿宋" w:cs="Arial"/>
                <w:color w:val="auto"/>
                <w:sz w:val="24"/>
                <w:szCs w:val="24"/>
                <w:highlight w:val="none"/>
              </w:rPr>
              <w:t>磋商有效期</w:t>
            </w:r>
          </w:p>
        </w:tc>
        <w:tc>
          <w:tcPr>
            <w:tcW w:w="5381" w:type="dxa"/>
            <w:tcBorders>
              <w:tl2br w:val="nil"/>
              <w:tr2bl w:val="nil"/>
            </w:tcBorders>
            <w:noWrap w:val="0"/>
            <w:vAlign w:val="center"/>
          </w:tcPr>
          <w:p>
            <w:pPr>
              <w:spacing w:line="520" w:lineRule="exact"/>
              <w:rPr>
                <w:rFonts w:hint="default" w:ascii="Arial" w:hAnsi="Arial" w:eastAsia="仿宋" w:cs="Arial"/>
                <w:color w:val="auto"/>
                <w:sz w:val="24"/>
                <w:szCs w:val="24"/>
                <w:highlight w:val="none"/>
              </w:rPr>
            </w:pPr>
            <w:r>
              <w:rPr>
                <w:rFonts w:hint="default" w:ascii="Arial" w:hAnsi="Arial" w:eastAsia="仿宋" w:cs="Arial"/>
                <w:color w:val="auto"/>
                <w:sz w:val="24"/>
                <w:szCs w:val="24"/>
                <w:highlight w:val="none"/>
              </w:rPr>
              <w:t>符合《磋商文件》规定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7" w:type="dxa"/>
            <w:vMerge w:val="continue"/>
            <w:tcBorders>
              <w:tl2br w:val="nil"/>
              <w:tr2bl w:val="nil"/>
            </w:tcBorders>
            <w:noWrap w:val="0"/>
            <w:vAlign w:val="center"/>
          </w:tcPr>
          <w:p>
            <w:pPr>
              <w:autoSpaceDE w:val="0"/>
              <w:autoSpaceDN w:val="0"/>
              <w:spacing w:line="520" w:lineRule="exact"/>
              <w:ind w:firstLine="420"/>
              <w:jc w:val="center"/>
              <w:rPr>
                <w:rFonts w:hint="default" w:ascii="Arial" w:hAnsi="Arial" w:eastAsia="仿宋" w:cs="Arial"/>
                <w:color w:val="auto"/>
                <w:sz w:val="24"/>
                <w:szCs w:val="24"/>
                <w:highlight w:val="none"/>
              </w:rPr>
            </w:pPr>
          </w:p>
        </w:tc>
        <w:tc>
          <w:tcPr>
            <w:tcW w:w="1235" w:type="dxa"/>
            <w:vMerge w:val="continue"/>
            <w:tcBorders>
              <w:tl2br w:val="nil"/>
              <w:tr2bl w:val="nil"/>
            </w:tcBorders>
            <w:noWrap w:val="0"/>
            <w:vAlign w:val="center"/>
          </w:tcPr>
          <w:p>
            <w:pPr>
              <w:autoSpaceDE w:val="0"/>
              <w:autoSpaceDN w:val="0"/>
              <w:spacing w:line="520" w:lineRule="exact"/>
              <w:ind w:firstLine="420"/>
              <w:jc w:val="center"/>
              <w:rPr>
                <w:rFonts w:hint="default" w:ascii="Arial" w:hAnsi="Arial" w:eastAsia="仿宋" w:cs="Arial"/>
                <w:color w:val="auto"/>
                <w:sz w:val="24"/>
                <w:szCs w:val="24"/>
                <w:highlight w:val="none"/>
              </w:rPr>
            </w:pPr>
          </w:p>
        </w:tc>
        <w:tc>
          <w:tcPr>
            <w:tcW w:w="2173" w:type="dxa"/>
            <w:tcBorders>
              <w:tl2br w:val="nil"/>
              <w:tr2bl w:val="nil"/>
            </w:tcBorders>
            <w:noWrap w:val="0"/>
            <w:vAlign w:val="top"/>
          </w:tcPr>
          <w:p>
            <w:pPr>
              <w:spacing w:line="520" w:lineRule="exact"/>
              <w:jc w:val="center"/>
              <w:rPr>
                <w:rFonts w:hint="default" w:ascii="Arial" w:hAnsi="Arial" w:eastAsia="仿宋" w:cs="Arial"/>
                <w:color w:val="auto"/>
                <w:sz w:val="24"/>
                <w:szCs w:val="24"/>
                <w:highlight w:val="none"/>
              </w:rPr>
            </w:pPr>
            <w:r>
              <w:rPr>
                <w:rFonts w:hint="eastAsia" w:ascii="Arial" w:hAnsi="Arial" w:eastAsia="仿宋" w:cs="Arial"/>
                <w:color w:val="auto"/>
                <w:sz w:val="24"/>
                <w:szCs w:val="24"/>
                <w:highlight w:val="none"/>
                <w:lang w:val="en-US" w:eastAsia="zh-CN"/>
              </w:rPr>
              <w:t>其他</w:t>
            </w:r>
            <w:r>
              <w:rPr>
                <w:rFonts w:hint="default" w:ascii="Arial" w:hAnsi="Arial" w:eastAsia="仿宋" w:cs="Arial"/>
                <w:color w:val="auto"/>
                <w:sz w:val="24"/>
                <w:szCs w:val="24"/>
                <w:highlight w:val="none"/>
              </w:rPr>
              <w:t>资质</w:t>
            </w:r>
          </w:p>
        </w:tc>
        <w:tc>
          <w:tcPr>
            <w:tcW w:w="5381" w:type="dxa"/>
            <w:tcBorders>
              <w:tl2br w:val="nil"/>
              <w:tr2bl w:val="nil"/>
            </w:tcBorders>
            <w:noWrap w:val="0"/>
            <w:vAlign w:val="center"/>
          </w:tcPr>
          <w:p>
            <w:pPr>
              <w:spacing w:line="520" w:lineRule="exact"/>
              <w:rPr>
                <w:rFonts w:hint="default" w:ascii="Arial" w:hAnsi="Arial" w:eastAsia="仿宋" w:cs="Arial"/>
                <w:color w:val="auto"/>
                <w:sz w:val="24"/>
                <w:szCs w:val="24"/>
                <w:highlight w:val="none"/>
              </w:rPr>
            </w:pPr>
            <w:r>
              <w:rPr>
                <w:rFonts w:hint="default" w:ascii="Arial" w:hAnsi="Arial" w:eastAsia="仿宋" w:cs="Arial"/>
                <w:color w:val="auto"/>
                <w:sz w:val="24"/>
                <w:szCs w:val="24"/>
                <w:highlight w:val="none"/>
              </w:rPr>
              <w:t>符合《磋商文件》规定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7" w:type="dxa"/>
            <w:vMerge w:val="continue"/>
            <w:tcBorders>
              <w:tl2br w:val="nil"/>
              <w:tr2bl w:val="nil"/>
            </w:tcBorders>
            <w:noWrap w:val="0"/>
            <w:vAlign w:val="center"/>
          </w:tcPr>
          <w:p>
            <w:pPr>
              <w:autoSpaceDE w:val="0"/>
              <w:autoSpaceDN w:val="0"/>
              <w:spacing w:line="520" w:lineRule="exact"/>
              <w:ind w:firstLine="420"/>
              <w:jc w:val="center"/>
              <w:rPr>
                <w:rFonts w:hint="default" w:ascii="Arial" w:hAnsi="Arial" w:eastAsia="仿宋" w:cs="Arial"/>
                <w:color w:val="auto"/>
                <w:sz w:val="24"/>
                <w:szCs w:val="24"/>
                <w:highlight w:val="none"/>
              </w:rPr>
            </w:pPr>
          </w:p>
        </w:tc>
        <w:tc>
          <w:tcPr>
            <w:tcW w:w="1235" w:type="dxa"/>
            <w:vMerge w:val="continue"/>
            <w:tcBorders>
              <w:tl2br w:val="nil"/>
              <w:tr2bl w:val="nil"/>
            </w:tcBorders>
            <w:noWrap w:val="0"/>
            <w:vAlign w:val="center"/>
          </w:tcPr>
          <w:p>
            <w:pPr>
              <w:autoSpaceDE w:val="0"/>
              <w:autoSpaceDN w:val="0"/>
              <w:spacing w:line="520" w:lineRule="exact"/>
              <w:ind w:firstLine="420"/>
              <w:jc w:val="center"/>
              <w:rPr>
                <w:rFonts w:hint="default" w:ascii="Arial" w:hAnsi="Arial" w:eastAsia="仿宋" w:cs="Arial"/>
                <w:color w:val="auto"/>
                <w:sz w:val="24"/>
                <w:szCs w:val="24"/>
                <w:highlight w:val="none"/>
              </w:rPr>
            </w:pPr>
          </w:p>
        </w:tc>
        <w:tc>
          <w:tcPr>
            <w:tcW w:w="2173" w:type="dxa"/>
            <w:tcBorders>
              <w:tl2br w:val="nil"/>
              <w:tr2bl w:val="nil"/>
            </w:tcBorders>
            <w:noWrap w:val="0"/>
            <w:vAlign w:val="top"/>
          </w:tcPr>
          <w:p>
            <w:pPr>
              <w:spacing w:line="520" w:lineRule="exact"/>
              <w:jc w:val="center"/>
              <w:rPr>
                <w:rFonts w:hint="default" w:ascii="Arial" w:hAnsi="Arial" w:eastAsia="仿宋" w:cs="Arial"/>
                <w:color w:val="auto"/>
                <w:sz w:val="24"/>
                <w:szCs w:val="24"/>
                <w:highlight w:val="none"/>
              </w:rPr>
            </w:pPr>
            <w:r>
              <w:rPr>
                <w:rFonts w:hint="default" w:ascii="Arial" w:hAnsi="Arial" w:eastAsia="仿宋" w:cs="Arial"/>
                <w:color w:val="auto"/>
                <w:sz w:val="24"/>
                <w:szCs w:val="24"/>
                <w:highlight w:val="none"/>
              </w:rPr>
              <w:t>财务状况</w:t>
            </w:r>
          </w:p>
        </w:tc>
        <w:tc>
          <w:tcPr>
            <w:tcW w:w="5381" w:type="dxa"/>
            <w:tcBorders>
              <w:tl2br w:val="nil"/>
              <w:tr2bl w:val="nil"/>
            </w:tcBorders>
            <w:noWrap w:val="0"/>
            <w:vAlign w:val="center"/>
          </w:tcPr>
          <w:p>
            <w:pPr>
              <w:spacing w:line="520" w:lineRule="exact"/>
              <w:rPr>
                <w:rFonts w:hint="default" w:ascii="Arial" w:hAnsi="Arial" w:eastAsia="仿宋" w:cs="Arial"/>
                <w:color w:val="auto"/>
                <w:sz w:val="24"/>
                <w:szCs w:val="24"/>
                <w:highlight w:val="none"/>
              </w:rPr>
            </w:pPr>
            <w:r>
              <w:rPr>
                <w:rFonts w:hint="default" w:ascii="Arial" w:hAnsi="Arial" w:eastAsia="仿宋" w:cs="Arial"/>
                <w:color w:val="auto"/>
                <w:sz w:val="24"/>
                <w:szCs w:val="24"/>
                <w:highlight w:val="none"/>
              </w:rPr>
              <w:t>符合《磋商文件》规定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7" w:type="dxa"/>
            <w:vMerge w:val="continue"/>
            <w:tcBorders>
              <w:tl2br w:val="nil"/>
              <w:tr2bl w:val="nil"/>
            </w:tcBorders>
            <w:noWrap w:val="0"/>
            <w:vAlign w:val="center"/>
          </w:tcPr>
          <w:p>
            <w:pPr>
              <w:autoSpaceDE w:val="0"/>
              <w:autoSpaceDN w:val="0"/>
              <w:spacing w:line="520" w:lineRule="exact"/>
              <w:ind w:firstLine="420"/>
              <w:jc w:val="center"/>
              <w:rPr>
                <w:rFonts w:hint="default" w:ascii="Arial" w:hAnsi="Arial" w:eastAsia="仿宋" w:cs="Arial"/>
                <w:color w:val="auto"/>
                <w:sz w:val="24"/>
                <w:szCs w:val="24"/>
                <w:highlight w:val="none"/>
              </w:rPr>
            </w:pPr>
          </w:p>
        </w:tc>
        <w:tc>
          <w:tcPr>
            <w:tcW w:w="1235" w:type="dxa"/>
            <w:vMerge w:val="continue"/>
            <w:tcBorders>
              <w:tl2br w:val="nil"/>
              <w:tr2bl w:val="nil"/>
            </w:tcBorders>
            <w:noWrap w:val="0"/>
            <w:vAlign w:val="center"/>
          </w:tcPr>
          <w:p>
            <w:pPr>
              <w:autoSpaceDE w:val="0"/>
              <w:autoSpaceDN w:val="0"/>
              <w:spacing w:line="520" w:lineRule="exact"/>
              <w:ind w:firstLine="420"/>
              <w:jc w:val="center"/>
              <w:rPr>
                <w:rFonts w:hint="default" w:ascii="Arial" w:hAnsi="Arial" w:eastAsia="仿宋" w:cs="Arial"/>
                <w:color w:val="auto"/>
                <w:sz w:val="24"/>
                <w:szCs w:val="24"/>
                <w:highlight w:val="none"/>
              </w:rPr>
            </w:pPr>
          </w:p>
        </w:tc>
        <w:tc>
          <w:tcPr>
            <w:tcW w:w="2173" w:type="dxa"/>
            <w:tcBorders>
              <w:tl2br w:val="nil"/>
              <w:tr2bl w:val="nil"/>
            </w:tcBorders>
            <w:noWrap w:val="0"/>
            <w:vAlign w:val="top"/>
          </w:tcPr>
          <w:p>
            <w:pPr>
              <w:spacing w:line="520" w:lineRule="exact"/>
              <w:jc w:val="center"/>
              <w:rPr>
                <w:rFonts w:hint="default" w:ascii="Arial" w:hAnsi="Arial" w:eastAsia="仿宋" w:cs="Arial"/>
                <w:color w:val="auto"/>
                <w:sz w:val="24"/>
                <w:szCs w:val="24"/>
                <w:highlight w:val="none"/>
              </w:rPr>
            </w:pPr>
            <w:r>
              <w:rPr>
                <w:rFonts w:hint="default" w:ascii="Arial" w:hAnsi="Arial" w:eastAsia="仿宋" w:cs="Arial"/>
                <w:color w:val="auto"/>
                <w:sz w:val="24"/>
                <w:szCs w:val="24"/>
                <w:highlight w:val="none"/>
              </w:rPr>
              <w:t>其他资格</w:t>
            </w:r>
          </w:p>
        </w:tc>
        <w:tc>
          <w:tcPr>
            <w:tcW w:w="5381" w:type="dxa"/>
            <w:tcBorders>
              <w:tl2br w:val="nil"/>
              <w:tr2bl w:val="nil"/>
            </w:tcBorders>
            <w:noWrap w:val="0"/>
            <w:vAlign w:val="center"/>
          </w:tcPr>
          <w:p>
            <w:pPr>
              <w:spacing w:line="520" w:lineRule="exact"/>
              <w:rPr>
                <w:rFonts w:hint="default" w:ascii="Arial" w:hAnsi="Arial" w:eastAsia="仿宋" w:cs="Arial"/>
                <w:color w:val="auto"/>
                <w:sz w:val="24"/>
                <w:szCs w:val="24"/>
                <w:highlight w:val="none"/>
              </w:rPr>
            </w:pPr>
            <w:r>
              <w:rPr>
                <w:rFonts w:hint="default" w:ascii="Arial" w:hAnsi="Arial" w:eastAsia="仿宋" w:cs="Arial"/>
                <w:color w:val="auto"/>
                <w:sz w:val="24"/>
                <w:szCs w:val="24"/>
                <w:highlight w:val="none"/>
              </w:rPr>
              <w:t>符合《磋商文件》规定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7" w:type="dxa"/>
            <w:vMerge w:val="continue"/>
            <w:tcBorders>
              <w:tl2br w:val="nil"/>
              <w:tr2bl w:val="nil"/>
            </w:tcBorders>
            <w:noWrap w:val="0"/>
            <w:vAlign w:val="center"/>
          </w:tcPr>
          <w:p>
            <w:pPr>
              <w:autoSpaceDE w:val="0"/>
              <w:autoSpaceDN w:val="0"/>
              <w:spacing w:line="520" w:lineRule="exact"/>
              <w:ind w:firstLine="420"/>
              <w:jc w:val="center"/>
              <w:rPr>
                <w:rFonts w:hint="default" w:ascii="Arial" w:hAnsi="Arial" w:eastAsia="仿宋" w:cs="Arial"/>
                <w:color w:val="auto"/>
                <w:sz w:val="24"/>
                <w:szCs w:val="24"/>
                <w:highlight w:val="none"/>
              </w:rPr>
            </w:pPr>
          </w:p>
        </w:tc>
        <w:tc>
          <w:tcPr>
            <w:tcW w:w="1235" w:type="dxa"/>
            <w:vMerge w:val="continue"/>
            <w:tcBorders>
              <w:tl2br w:val="nil"/>
              <w:tr2bl w:val="nil"/>
            </w:tcBorders>
            <w:noWrap w:val="0"/>
            <w:vAlign w:val="center"/>
          </w:tcPr>
          <w:p>
            <w:pPr>
              <w:autoSpaceDE w:val="0"/>
              <w:autoSpaceDN w:val="0"/>
              <w:spacing w:line="520" w:lineRule="exact"/>
              <w:ind w:firstLine="420"/>
              <w:jc w:val="center"/>
              <w:rPr>
                <w:rFonts w:hint="default" w:ascii="Arial" w:hAnsi="Arial" w:eastAsia="仿宋" w:cs="Arial"/>
                <w:color w:val="auto"/>
                <w:sz w:val="24"/>
                <w:szCs w:val="24"/>
                <w:highlight w:val="none"/>
              </w:rPr>
            </w:pPr>
          </w:p>
        </w:tc>
        <w:tc>
          <w:tcPr>
            <w:tcW w:w="2173" w:type="dxa"/>
            <w:tcBorders>
              <w:tl2br w:val="nil"/>
              <w:tr2bl w:val="nil"/>
            </w:tcBorders>
            <w:noWrap w:val="0"/>
            <w:vAlign w:val="top"/>
          </w:tcPr>
          <w:p>
            <w:pPr>
              <w:spacing w:line="520" w:lineRule="exact"/>
              <w:jc w:val="center"/>
              <w:rPr>
                <w:rFonts w:hint="default" w:ascii="Arial" w:hAnsi="Arial" w:eastAsia="仿宋" w:cs="Arial"/>
                <w:color w:val="auto"/>
                <w:sz w:val="24"/>
                <w:szCs w:val="24"/>
                <w:highlight w:val="none"/>
              </w:rPr>
            </w:pPr>
            <w:r>
              <w:rPr>
                <w:rFonts w:hint="default" w:ascii="Arial" w:hAnsi="Arial" w:eastAsia="仿宋" w:cs="Arial"/>
                <w:color w:val="auto"/>
                <w:sz w:val="24"/>
                <w:szCs w:val="24"/>
                <w:highlight w:val="none"/>
              </w:rPr>
              <w:t>磋商报价</w:t>
            </w:r>
          </w:p>
        </w:tc>
        <w:tc>
          <w:tcPr>
            <w:tcW w:w="5381" w:type="dxa"/>
            <w:tcBorders>
              <w:tl2br w:val="nil"/>
              <w:tr2bl w:val="nil"/>
            </w:tcBorders>
            <w:noWrap w:val="0"/>
            <w:vAlign w:val="center"/>
          </w:tcPr>
          <w:p>
            <w:pPr>
              <w:spacing w:line="520" w:lineRule="exact"/>
              <w:rPr>
                <w:rFonts w:hint="default" w:ascii="Arial" w:hAnsi="Arial" w:eastAsia="仿宋" w:cs="Arial"/>
                <w:color w:val="auto"/>
                <w:sz w:val="24"/>
                <w:szCs w:val="24"/>
                <w:highlight w:val="none"/>
              </w:rPr>
            </w:pPr>
            <w:r>
              <w:rPr>
                <w:rFonts w:hint="default" w:ascii="Arial" w:hAnsi="Arial" w:eastAsia="仿宋" w:cs="Arial"/>
                <w:color w:val="auto"/>
                <w:sz w:val="24"/>
                <w:szCs w:val="24"/>
                <w:highlight w:val="none"/>
              </w:rPr>
              <w:t>磋商报价超过采购控制价的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7" w:type="dxa"/>
            <w:vMerge w:val="continue"/>
            <w:tcBorders>
              <w:tl2br w:val="nil"/>
              <w:tr2bl w:val="nil"/>
            </w:tcBorders>
            <w:noWrap w:val="0"/>
            <w:vAlign w:val="center"/>
          </w:tcPr>
          <w:p>
            <w:pPr>
              <w:autoSpaceDE w:val="0"/>
              <w:autoSpaceDN w:val="0"/>
              <w:spacing w:line="520" w:lineRule="exact"/>
              <w:ind w:firstLine="420"/>
              <w:jc w:val="center"/>
              <w:rPr>
                <w:rFonts w:hint="default" w:ascii="Arial" w:hAnsi="Arial" w:eastAsia="仿宋" w:cs="Arial"/>
                <w:color w:val="auto"/>
                <w:sz w:val="24"/>
                <w:szCs w:val="24"/>
                <w:highlight w:val="none"/>
              </w:rPr>
            </w:pPr>
          </w:p>
        </w:tc>
        <w:tc>
          <w:tcPr>
            <w:tcW w:w="1235" w:type="dxa"/>
            <w:vMerge w:val="continue"/>
            <w:tcBorders>
              <w:tl2br w:val="nil"/>
              <w:tr2bl w:val="nil"/>
            </w:tcBorders>
            <w:noWrap w:val="0"/>
            <w:vAlign w:val="center"/>
          </w:tcPr>
          <w:p>
            <w:pPr>
              <w:autoSpaceDE w:val="0"/>
              <w:autoSpaceDN w:val="0"/>
              <w:spacing w:line="520" w:lineRule="exact"/>
              <w:ind w:firstLine="420"/>
              <w:jc w:val="center"/>
              <w:rPr>
                <w:rFonts w:hint="default" w:ascii="Arial" w:hAnsi="Arial" w:eastAsia="仿宋" w:cs="Arial"/>
                <w:color w:val="auto"/>
                <w:sz w:val="24"/>
                <w:szCs w:val="24"/>
                <w:highlight w:val="none"/>
              </w:rPr>
            </w:pPr>
          </w:p>
        </w:tc>
        <w:tc>
          <w:tcPr>
            <w:tcW w:w="2173" w:type="dxa"/>
            <w:tcBorders>
              <w:tl2br w:val="nil"/>
              <w:tr2bl w:val="nil"/>
            </w:tcBorders>
            <w:noWrap w:val="0"/>
            <w:vAlign w:val="top"/>
          </w:tcPr>
          <w:p>
            <w:pPr>
              <w:spacing w:line="520" w:lineRule="exact"/>
              <w:jc w:val="center"/>
              <w:rPr>
                <w:rFonts w:hint="default" w:ascii="Arial" w:hAnsi="Arial" w:eastAsia="仿宋" w:cs="Arial"/>
                <w:color w:val="auto"/>
                <w:sz w:val="24"/>
                <w:szCs w:val="24"/>
                <w:highlight w:val="none"/>
              </w:rPr>
            </w:pPr>
            <w:r>
              <w:rPr>
                <w:rFonts w:hint="default" w:ascii="Arial" w:hAnsi="Arial" w:eastAsia="仿宋" w:cs="Arial"/>
                <w:color w:val="auto"/>
                <w:sz w:val="24"/>
                <w:szCs w:val="24"/>
                <w:highlight w:val="none"/>
              </w:rPr>
              <w:t>串通、虚假响应及其他违法行为</w:t>
            </w:r>
          </w:p>
        </w:tc>
        <w:tc>
          <w:tcPr>
            <w:tcW w:w="5381" w:type="dxa"/>
            <w:tcBorders>
              <w:tl2br w:val="nil"/>
              <w:tr2bl w:val="nil"/>
            </w:tcBorders>
            <w:noWrap w:val="0"/>
            <w:vAlign w:val="center"/>
          </w:tcPr>
          <w:p>
            <w:pPr>
              <w:spacing w:line="520" w:lineRule="exact"/>
              <w:rPr>
                <w:rFonts w:hint="default" w:ascii="Arial" w:hAnsi="Arial" w:eastAsia="仿宋" w:cs="Arial"/>
                <w:color w:val="auto"/>
                <w:sz w:val="24"/>
                <w:szCs w:val="24"/>
                <w:highlight w:val="none"/>
              </w:rPr>
            </w:pPr>
            <w:r>
              <w:rPr>
                <w:rFonts w:hint="default" w:ascii="Arial" w:hAnsi="Arial" w:eastAsia="仿宋" w:cs="Arial"/>
                <w:color w:val="auto"/>
                <w:sz w:val="24"/>
                <w:szCs w:val="24"/>
                <w:highlight w:val="none"/>
              </w:rPr>
              <w:t>响应文件中不存在串通磋商或弄虚作假或有其他违法行为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7" w:type="dxa"/>
            <w:vMerge w:val="restart"/>
            <w:tcBorders>
              <w:tl2br w:val="nil"/>
              <w:tr2bl w:val="nil"/>
            </w:tcBorders>
            <w:noWrap w:val="0"/>
            <w:vAlign w:val="center"/>
          </w:tcPr>
          <w:p>
            <w:pPr>
              <w:autoSpaceDE w:val="0"/>
              <w:autoSpaceDN w:val="0"/>
              <w:spacing w:line="520" w:lineRule="exact"/>
              <w:jc w:val="center"/>
              <w:rPr>
                <w:rFonts w:hint="default" w:ascii="Arial" w:hAnsi="Arial" w:eastAsia="仿宋" w:cs="Arial"/>
                <w:color w:val="auto"/>
                <w:sz w:val="24"/>
                <w:szCs w:val="24"/>
                <w:highlight w:val="none"/>
              </w:rPr>
            </w:pPr>
            <w:r>
              <w:rPr>
                <w:rFonts w:hint="default" w:ascii="Arial" w:hAnsi="Arial" w:eastAsia="仿宋" w:cs="Arial"/>
                <w:color w:val="auto"/>
                <w:sz w:val="24"/>
                <w:szCs w:val="24"/>
                <w:highlight w:val="none"/>
              </w:rPr>
              <w:t>3</w:t>
            </w:r>
          </w:p>
        </w:tc>
        <w:tc>
          <w:tcPr>
            <w:tcW w:w="1235" w:type="dxa"/>
            <w:vMerge w:val="restart"/>
            <w:tcBorders>
              <w:tl2br w:val="nil"/>
              <w:tr2bl w:val="nil"/>
            </w:tcBorders>
            <w:noWrap w:val="0"/>
            <w:vAlign w:val="center"/>
          </w:tcPr>
          <w:p>
            <w:pPr>
              <w:autoSpaceDE w:val="0"/>
              <w:autoSpaceDN w:val="0"/>
              <w:spacing w:line="520" w:lineRule="exact"/>
              <w:jc w:val="center"/>
              <w:rPr>
                <w:rFonts w:hint="default" w:ascii="Arial" w:hAnsi="Arial" w:eastAsia="仿宋" w:cs="Arial"/>
                <w:color w:val="auto"/>
                <w:sz w:val="24"/>
                <w:szCs w:val="24"/>
                <w:highlight w:val="none"/>
              </w:rPr>
            </w:pPr>
            <w:r>
              <w:rPr>
                <w:rFonts w:hint="default" w:ascii="Arial" w:hAnsi="Arial" w:eastAsia="仿宋" w:cs="Arial"/>
                <w:color w:val="auto"/>
                <w:sz w:val="24"/>
                <w:szCs w:val="24"/>
                <w:highlight w:val="none"/>
              </w:rPr>
              <w:t>响应性评审标准</w:t>
            </w:r>
          </w:p>
        </w:tc>
        <w:tc>
          <w:tcPr>
            <w:tcW w:w="2173" w:type="dxa"/>
            <w:tcBorders>
              <w:tl2br w:val="nil"/>
              <w:tr2bl w:val="nil"/>
            </w:tcBorders>
            <w:noWrap w:val="0"/>
            <w:vAlign w:val="top"/>
          </w:tcPr>
          <w:p>
            <w:pPr>
              <w:autoSpaceDE w:val="0"/>
              <w:autoSpaceDN w:val="0"/>
              <w:spacing w:line="520" w:lineRule="exact"/>
              <w:jc w:val="center"/>
              <w:rPr>
                <w:rFonts w:hint="default" w:ascii="Arial" w:hAnsi="Arial" w:eastAsia="仿宋" w:cs="Arial"/>
                <w:color w:val="auto"/>
                <w:sz w:val="24"/>
                <w:szCs w:val="24"/>
                <w:highlight w:val="none"/>
              </w:rPr>
            </w:pPr>
            <w:r>
              <w:rPr>
                <w:rFonts w:hint="default" w:ascii="Arial" w:hAnsi="Arial" w:eastAsia="仿宋" w:cs="Arial"/>
                <w:color w:val="auto"/>
                <w:sz w:val="24"/>
                <w:szCs w:val="24"/>
                <w:highlight w:val="none"/>
              </w:rPr>
              <w:t>磋商内容</w:t>
            </w:r>
          </w:p>
        </w:tc>
        <w:tc>
          <w:tcPr>
            <w:tcW w:w="5381" w:type="dxa"/>
            <w:tcBorders>
              <w:tl2br w:val="nil"/>
              <w:tr2bl w:val="nil"/>
            </w:tcBorders>
            <w:noWrap w:val="0"/>
            <w:vAlign w:val="center"/>
          </w:tcPr>
          <w:p>
            <w:pPr>
              <w:autoSpaceDE w:val="0"/>
              <w:autoSpaceDN w:val="0"/>
              <w:spacing w:line="520" w:lineRule="exact"/>
              <w:rPr>
                <w:rFonts w:hint="default" w:ascii="Arial" w:hAnsi="Arial" w:eastAsia="仿宋" w:cs="Arial"/>
                <w:color w:val="auto"/>
                <w:sz w:val="24"/>
                <w:szCs w:val="24"/>
                <w:highlight w:val="none"/>
              </w:rPr>
            </w:pPr>
            <w:r>
              <w:rPr>
                <w:rFonts w:hint="default" w:ascii="Arial" w:hAnsi="Arial" w:eastAsia="仿宋" w:cs="Arial"/>
                <w:color w:val="auto"/>
                <w:sz w:val="24"/>
                <w:szCs w:val="24"/>
                <w:highlight w:val="none"/>
              </w:rPr>
              <w:t>符合《磋商文件》规定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087" w:type="dxa"/>
            <w:vMerge w:val="continue"/>
            <w:tcBorders>
              <w:tl2br w:val="nil"/>
              <w:tr2bl w:val="nil"/>
            </w:tcBorders>
            <w:noWrap w:val="0"/>
            <w:vAlign w:val="top"/>
          </w:tcPr>
          <w:p>
            <w:pPr>
              <w:autoSpaceDE w:val="0"/>
              <w:autoSpaceDN w:val="0"/>
              <w:spacing w:line="520" w:lineRule="exact"/>
              <w:ind w:firstLine="420"/>
              <w:rPr>
                <w:rFonts w:hint="default" w:ascii="Arial" w:hAnsi="Arial" w:eastAsia="仿宋" w:cs="Arial"/>
                <w:color w:val="auto"/>
                <w:sz w:val="24"/>
                <w:szCs w:val="24"/>
                <w:highlight w:val="none"/>
              </w:rPr>
            </w:pPr>
          </w:p>
        </w:tc>
        <w:tc>
          <w:tcPr>
            <w:tcW w:w="1235" w:type="dxa"/>
            <w:vMerge w:val="continue"/>
            <w:tcBorders>
              <w:tl2br w:val="nil"/>
              <w:tr2bl w:val="nil"/>
            </w:tcBorders>
            <w:noWrap w:val="0"/>
            <w:vAlign w:val="top"/>
          </w:tcPr>
          <w:p>
            <w:pPr>
              <w:autoSpaceDE w:val="0"/>
              <w:autoSpaceDN w:val="0"/>
              <w:spacing w:line="520" w:lineRule="exact"/>
              <w:ind w:firstLine="420"/>
              <w:rPr>
                <w:rFonts w:hint="default" w:ascii="Arial" w:hAnsi="Arial" w:eastAsia="仿宋" w:cs="Arial"/>
                <w:color w:val="auto"/>
                <w:sz w:val="24"/>
                <w:szCs w:val="24"/>
                <w:highlight w:val="none"/>
              </w:rPr>
            </w:pPr>
          </w:p>
        </w:tc>
        <w:tc>
          <w:tcPr>
            <w:tcW w:w="2173" w:type="dxa"/>
            <w:tcBorders>
              <w:tl2br w:val="nil"/>
              <w:tr2bl w:val="nil"/>
            </w:tcBorders>
            <w:noWrap w:val="0"/>
            <w:vAlign w:val="center"/>
          </w:tcPr>
          <w:p>
            <w:pPr>
              <w:autoSpaceDE w:val="0"/>
              <w:autoSpaceDN w:val="0"/>
              <w:spacing w:line="520" w:lineRule="exact"/>
              <w:jc w:val="center"/>
              <w:rPr>
                <w:rFonts w:hint="default" w:ascii="Arial" w:hAnsi="Arial" w:eastAsia="仿宋" w:cs="Arial"/>
                <w:color w:val="auto"/>
                <w:sz w:val="24"/>
                <w:szCs w:val="24"/>
                <w:highlight w:val="none"/>
                <w:lang w:val="en-US"/>
              </w:rPr>
            </w:pPr>
            <w:r>
              <w:rPr>
                <w:rFonts w:hint="eastAsia" w:ascii="Arial" w:hAnsi="Arial" w:eastAsia="仿宋" w:cs="Arial"/>
                <w:color w:val="auto"/>
                <w:sz w:val="24"/>
                <w:szCs w:val="24"/>
                <w:highlight w:val="none"/>
                <w:lang w:val="en-US" w:eastAsia="zh-CN"/>
              </w:rPr>
              <w:t>供货期、质保期</w:t>
            </w:r>
          </w:p>
        </w:tc>
        <w:tc>
          <w:tcPr>
            <w:tcW w:w="5381" w:type="dxa"/>
            <w:tcBorders>
              <w:tl2br w:val="nil"/>
              <w:tr2bl w:val="nil"/>
            </w:tcBorders>
            <w:noWrap w:val="0"/>
            <w:vAlign w:val="center"/>
          </w:tcPr>
          <w:p>
            <w:pPr>
              <w:autoSpaceDE w:val="0"/>
              <w:autoSpaceDN w:val="0"/>
              <w:spacing w:line="520" w:lineRule="exact"/>
              <w:rPr>
                <w:rFonts w:hint="default" w:ascii="Arial" w:hAnsi="Arial" w:eastAsia="仿宋" w:cs="Arial"/>
                <w:color w:val="auto"/>
                <w:sz w:val="24"/>
                <w:szCs w:val="24"/>
                <w:highlight w:val="none"/>
              </w:rPr>
            </w:pPr>
            <w:r>
              <w:rPr>
                <w:rFonts w:hint="default" w:ascii="Arial" w:hAnsi="Arial" w:eastAsia="仿宋" w:cs="Arial"/>
                <w:color w:val="auto"/>
                <w:sz w:val="24"/>
                <w:szCs w:val="24"/>
                <w:highlight w:val="none"/>
              </w:rPr>
              <w:t>符合《磋商文件》规定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087" w:type="dxa"/>
            <w:vMerge w:val="continue"/>
            <w:tcBorders>
              <w:tl2br w:val="nil"/>
              <w:tr2bl w:val="nil"/>
            </w:tcBorders>
            <w:noWrap w:val="0"/>
            <w:vAlign w:val="top"/>
          </w:tcPr>
          <w:p>
            <w:pPr>
              <w:autoSpaceDE w:val="0"/>
              <w:autoSpaceDN w:val="0"/>
              <w:spacing w:line="520" w:lineRule="exact"/>
              <w:ind w:firstLine="420"/>
              <w:rPr>
                <w:rFonts w:hint="default" w:ascii="Arial" w:hAnsi="Arial" w:eastAsia="仿宋" w:cs="Arial"/>
                <w:color w:val="auto"/>
                <w:sz w:val="24"/>
                <w:szCs w:val="24"/>
                <w:highlight w:val="none"/>
              </w:rPr>
            </w:pPr>
          </w:p>
        </w:tc>
        <w:tc>
          <w:tcPr>
            <w:tcW w:w="1235" w:type="dxa"/>
            <w:vMerge w:val="continue"/>
            <w:tcBorders>
              <w:tl2br w:val="nil"/>
              <w:tr2bl w:val="nil"/>
            </w:tcBorders>
            <w:noWrap w:val="0"/>
            <w:vAlign w:val="top"/>
          </w:tcPr>
          <w:p>
            <w:pPr>
              <w:autoSpaceDE w:val="0"/>
              <w:autoSpaceDN w:val="0"/>
              <w:spacing w:line="520" w:lineRule="exact"/>
              <w:ind w:firstLine="420"/>
              <w:rPr>
                <w:rFonts w:hint="default" w:ascii="Arial" w:hAnsi="Arial" w:eastAsia="仿宋" w:cs="Arial"/>
                <w:color w:val="auto"/>
                <w:sz w:val="24"/>
                <w:szCs w:val="24"/>
                <w:highlight w:val="none"/>
              </w:rPr>
            </w:pPr>
          </w:p>
        </w:tc>
        <w:tc>
          <w:tcPr>
            <w:tcW w:w="2173" w:type="dxa"/>
            <w:tcBorders>
              <w:tl2br w:val="nil"/>
              <w:tr2bl w:val="nil"/>
            </w:tcBorders>
            <w:noWrap w:val="0"/>
            <w:vAlign w:val="center"/>
          </w:tcPr>
          <w:p>
            <w:pPr>
              <w:autoSpaceDE w:val="0"/>
              <w:autoSpaceDN w:val="0"/>
              <w:spacing w:line="520" w:lineRule="exact"/>
              <w:jc w:val="center"/>
              <w:rPr>
                <w:rFonts w:hint="default" w:ascii="Arial" w:hAnsi="Arial" w:eastAsia="仿宋" w:cs="Arial"/>
                <w:color w:val="auto"/>
                <w:sz w:val="24"/>
                <w:szCs w:val="24"/>
                <w:highlight w:val="none"/>
              </w:rPr>
            </w:pPr>
            <w:r>
              <w:rPr>
                <w:rFonts w:hint="default" w:ascii="Arial" w:hAnsi="Arial" w:eastAsia="仿宋" w:cs="Arial"/>
                <w:color w:val="auto"/>
                <w:sz w:val="24"/>
                <w:szCs w:val="24"/>
                <w:highlight w:val="none"/>
              </w:rPr>
              <w:t>磋商保证金</w:t>
            </w:r>
          </w:p>
        </w:tc>
        <w:tc>
          <w:tcPr>
            <w:tcW w:w="5381" w:type="dxa"/>
            <w:tcBorders>
              <w:tl2br w:val="nil"/>
              <w:tr2bl w:val="nil"/>
            </w:tcBorders>
            <w:noWrap w:val="0"/>
            <w:vAlign w:val="center"/>
          </w:tcPr>
          <w:p>
            <w:pPr>
              <w:autoSpaceDE w:val="0"/>
              <w:autoSpaceDN w:val="0"/>
              <w:spacing w:line="520" w:lineRule="exact"/>
              <w:jc w:val="both"/>
              <w:rPr>
                <w:rFonts w:hint="default" w:ascii="Arial" w:hAnsi="Arial" w:eastAsia="仿宋" w:cs="Arial"/>
                <w:color w:val="auto"/>
                <w:sz w:val="24"/>
                <w:szCs w:val="24"/>
                <w:highlight w:val="none"/>
              </w:rPr>
            </w:pPr>
            <w:r>
              <w:rPr>
                <w:rFonts w:hint="default" w:ascii="Arial" w:hAnsi="Arial" w:eastAsia="仿宋" w:cs="Arial"/>
                <w:color w:val="auto"/>
                <w:sz w:val="24"/>
                <w:szCs w:val="24"/>
                <w:highlight w:val="none"/>
              </w:rPr>
              <w:t>符合《磋商文件》规定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087" w:type="dxa"/>
            <w:vMerge w:val="continue"/>
            <w:tcBorders>
              <w:tl2br w:val="nil"/>
              <w:tr2bl w:val="nil"/>
            </w:tcBorders>
            <w:noWrap w:val="0"/>
            <w:vAlign w:val="top"/>
          </w:tcPr>
          <w:p>
            <w:pPr>
              <w:autoSpaceDE w:val="0"/>
              <w:autoSpaceDN w:val="0"/>
              <w:spacing w:line="520" w:lineRule="exact"/>
              <w:ind w:firstLine="420"/>
              <w:rPr>
                <w:rFonts w:hint="default" w:ascii="Arial" w:hAnsi="Arial" w:eastAsia="仿宋" w:cs="Arial"/>
                <w:color w:val="auto"/>
                <w:sz w:val="24"/>
                <w:szCs w:val="24"/>
                <w:highlight w:val="none"/>
              </w:rPr>
            </w:pPr>
          </w:p>
        </w:tc>
        <w:tc>
          <w:tcPr>
            <w:tcW w:w="1235" w:type="dxa"/>
            <w:vMerge w:val="continue"/>
            <w:tcBorders>
              <w:tl2br w:val="nil"/>
              <w:tr2bl w:val="nil"/>
            </w:tcBorders>
            <w:noWrap w:val="0"/>
            <w:vAlign w:val="top"/>
          </w:tcPr>
          <w:p>
            <w:pPr>
              <w:autoSpaceDE w:val="0"/>
              <w:autoSpaceDN w:val="0"/>
              <w:spacing w:line="520" w:lineRule="exact"/>
              <w:ind w:firstLine="420"/>
              <w:rPr>
                <w:rFonts w:hint="default" w:ascii="Arial" w:hAnsi="Arial" w:eastAsia="仿宋" w:cs="Arial"/>
                <w:color w:val="auto"/>
                <w:sz w:val="24"/>
                <w:szCs w:val="24"/>
                <w:highlight w:val="none"/>
              </w:rPr>
            </w:pPr>
          </w:p>
        </w:tc>
        <w:tc>
          <w:tcPr>
            <w:tcW w:w="2173" w:type="dxa"/>
            <w:tcBorders>
              <w:tl2br w:val="nil"/>
              <w:tr2bl w:val="nil"/>
            </w:tcBorders>
            <w:noWrap w:val="0"/>
            <w:vAlign w:val="center"/>
          </w:tcPr>
          <w:p>
            <w:pPr>
              <w:spacing w:line="520" w:lineRule="exact"/>
              <w:jc w:val="center"/>
              <w:rPr>
                <w:rFonts w:hint="default" w:ascii="Arial" w:hAnsi="Arial" w:eastAsia="仿宋" w:cs="Arial"/>
                <w:color w:val="auto"/>
                <w:sz w:val="24"/>
                <w:szCs w:val="24"/>
                <w:highlight w:val="none"/>
              </w:rPr>
            </w:pPr>
            <w:r>
              <w:rPr>
                <w:rFonts w:hint="default" w:ascii="Arial" w:hAnsi="Arial" w:eastAsia="仿宋" w:cs="Arial"/>
                <w:color w:val="auto"/>
                <w:sz w:val="24"/>
                <w:szCs w:val="24"/>
                <w:highlight w:val="none"/>
              </w:rPr>
              <w:t>澄清、说明或补正</w:t>
            </w:r>
          </w:p>
        </w:tc>
        <w:tc>
          <w:tcPr>
            <w:tcW w:w="5381" w:type="dxa"/>
            <w:tcBorders>
              <w:tl2br w:val="nil"/>
              <w:tr2bl w:val="nil"/>
            </w:tcBorders>
            <w:noWrap w:val="0"/>
            <w:vAlign w:val="center"/>
          </w:tcPr>
          <w:p>
            <w:pPr>
              <w:spacing w:line="520" w:lineRule="exact"/>
              <w:jc w:val="both"/>
              <w:rPr>
                <w:rFonts w:hint="default" w:ascii="Arial" w:hAnsi="Arial" w:eastAsia="仿宋" w:cs="Arial"/>
                <w:color w:val="auto"/>
                <w:sz w:val="24"/>
                <w:szCs w:val="24"/>
                <w:highlight w:val="none"/>
              </w:rPr>
            </w:pPr>
            <w:r>
              <w:rPr>
                <w:rFonts w:hint="default" w:ascii="Arial" w:hAnsi="Arial" w:eastAsia="仿宋" w:cs="Arial"/>
                <w:color w:val="auto"/>
                <w:sz w:val="24"/>
                <w:szCs w:val="24"/>
                <w:highlight w:val="none"/>
              </w:rPr>
              <w:t>按磋商小组会要求澄清、说明或补正的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087" w:type="dxa"/>
            <w:tcBorders>
              <w:tl2br w:val="nil"/>
              <w:tr2bl w:val="nil"/>
            </w:tcBorders>
            <w:noWrap w:val="0"/>
            <w:vAlign w:val="top"/>
          </w:tcPr>
          <w:p>
            <w:pPr>
              <w:autoSpaceDE w:val="0"/>
              <w:autoSpaceDN w:val="0"/>
              <w:spacing w:line="520" w:lineRule="exact"/>
              <w:rPr>
                <w:rFonts w:hint="default" w:ascii="Arial" w:hAnsi="Arial" w:eastAsia="仿宋" w:cs="Arial"/>
                <w:color w:val="auto"/>
                <w:sz w:val="24"/>
                <w:szCs w:val="24"/>
                <w:highlight w:val="none"/>
              </w:rPr>
            </w:pPr>
          </w:p>
        </w:tc>
        <w:tc>
          <w:tcPr>
            <w:tcW w:w="1235" w:type="dxa"/>
            <w:tcBorders>
              <w:tl2br w:val="nil"/>
              <w:tr2bl w:val="nil"/>
            </w:tcBorders>
            <w:noWrap w:val="0"/>
            <w:vAlign w:val="top"/>
          </w:tcPr>
          <w:p>
            <w:pPr>
              <w:autoSpaceDE w:val="0"/>
              <w:autoSpaceDN w:val="0"/>
              <w:spacing w:line="520" w:lineRule="exact"/>
              <w:rPr>
                <w:rFonts w:hint="default" w:ascii="Arial" w:hAnsi="Arial" w:eastAsia="仿宋" w:cs="Arial"/>
                <w:color w:val="auto"/>
                <w:sz w:val="24"/>
                <w:szCs w:val="24"/>
                <w:highlight w:val="none"/>
              </w:rPr>
            </w:pPr>
          </w:p>
        </w:tc>
        <w:tc>
          <w:tcPr>
            <w:tcW w:w="2173" w:type="dxa"/>
            <w:tcBorders>
              <w:tl2br w:val="nil"/>
              <w:tr2bl w:val="nil"/>
            </w:tcBorders>
            <w:noWrap w:val="0"/>
            <w:vAlign w:val="center"/>
          </w:tcPr>
          <w:p>
            <w:pPr>
              <w:spacing w:line="520" w:lineRule="exact"/>
              <w:jc w:val="center"/>
              <w:rPr>
                <w:rFonts w:hint="default" w:ascii="Arial" w:hAnsi="Arial" w:eastAsia="仿宋" w:cs="Arial"/>
                <w:color w:val="auto"/>
                <w:sz w:val="24"/>
                <w:szCs w:val="24"/>
                <w:highlight w:val="none"/>
              </w:rPr>
            </w:pPr>
            <w:r>
              <w:rPr>
                <w:rFonts w:hint="default" w:ascii="Arial" w:hAnsi="Arial" w:eastAsia="仿宋" w:cs="Arial"/>
                <w:color w:val="auto"/>
                <w:sz w:val="24"/>
                <w:szCs w:val="24"/>
                <w:highlight w:val="none"/>
              </w:rPr>
              <w:t>其他情形</w:t>
            </w:r>
          </w:p>
        </w:tc>
        <w:tc>
          <w:tcPr>
            <w:tcW w:w="5381" w:type="dxa"/>
            <w:tcBorders>
              <w:tl2br w:val="nil"/>
              <w:tr2bl w:val="nil"/>
            </w:tcBorders>
            <w:noWrap w:val="0"/>
            <w:vAlign w:val="top"/>
          </w:tcPr>
          <w:p>
            <w:pPr>
              <w:spacing w:line="520" w:lineRule="exact"/>
              <w:rPr>
                <w:rFonts w:hint="default" w:ascii="Arial" w:hAnsi="Arial" w:eastAsia="仿宋" w:cs="Arial"/>
                <w:color w:val="auto"/>
                <w:sz w:val="24"/>
                <w:szCs w:val="24"/>
                <w:highlight w:val="none"/>
              </w:rPr>
            </w:pPr>
            <w:r>
              <w:rPr>
                <w:rFonts w:hint="default" w:ascii="Arial" w:hAnsi="Arial" w:eastAsia="仿宋" w:cs="Arial"/>
                <w:color w:val="auto"/>
                <w:sz w:val="24"/>
                <w:szCs w:val="24"/>
                <w:highlight w:val="none"/>
              </w:rPr>
              <w:t>响应文件中无有采购人不能接受的条件或磋商小组认为应按无效磋商处理的其他情况</w:t>
            </w:r>
          </w:p>
        </w:tc>
      </w:tr>
    </w:tbl>
    <w:p>
      <w:pPr>
        <w:snapToGrid w:val="0"/>
        <w:spacing w:line="360" w:lineRule="auto"/>
        <w:ind w:firstLine="484" w:firstLineChars="202"/>
        <w:rPr>
          <w:rFonts w:hint="default" w:ascii="Arial" w:hAnsi="Arial" w:eastAsia="仿宋" w:cs="Arial"/>
          <w:color w:val="auto"/>
          <w:sz w:val="24"/>
          <w:szCs w:val="24"/>
          <w:highlight w:val="none"/>
          <w:lang w:val="en-US" w:eastAsia="zh-CN"/>
        </w:rPr>
      </w:pPr>
    </w:p>
    <w:p>
      <w:pPr>
        <w:snapToGrid w:val="0"/>
        <w:spacing w:line="360" w:lineRule="auto"/>
        <w:ind w:firstLine="484" w:firstLineChars="202"/>
        <w:rPr>
          <w:rFonts w:hint="default" w:ascii="Arial" w:hAnsi="Arial" w:eastAsia="仿宋" w:cs="Arial"/>
          <w:color w:val="auto"/>
          <w:sz w:val="24"/>
          <w:szCs w:val="24"/>
          <w:highlight w:val="none"/>
          <w:lang w:val="en-US" w:eastAsia="zh-CN"/>
        </w:rPr>
      </w:pPr>
      <w:r>
        <w:rPr>
          <w:rFonts w:hint="eastAsia" w:ascii="Arial" w:hAnsi="Arial" w:eastAsia="仿宋" w:cs="Arial"/>
          <w:color w:val="auto"/>
          <w:sz w:val="24"/>
          <w:szCs w:val="24"/>
          <w:highlight w:val="none"/>
          <w:lang w:val="en-US" w:eastAsia="zh-CN"/>
        </w:rPr>
        <w:t>19.3评审标准和分支分配：</w:t>
      </w:r>
    </w:p>
    <w:tbl>
      <w:tblPr>
        <w:tblStyle w:val="37"/>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248"/>
        <w:gridCol w:w="1777"/>
        <w:gridCol w:w="653"/>
        <w:gridCol w:w="6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类别</w:t>
            </w:r>
          </w:p>
        </w:tc>
        <w:tc>
          <w:tcPr>
            <w:tcW w:w="177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评分项目</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满分分值</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投标报价（</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分）</w:t>
            </w:r>
          </w:p>
        </w:tc>
        <w:tc>
          <w:tcPr>
            <w:tcW w:w="177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报价分</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w:t>
            </w:r>
          </w:p>
        </w:tc>
        <w:tc>
          <w:tcPr>
            <w:tcW w:w="6527" w:type="dxa"/>
            <w:vAlign w:val="center"/>
          </w:tcPr>
          <w:p>
            <w:pPr>
              <w:pStyle w:val="11"/>
              <w:keepNext w:val="0"/>
              <w:keepLines w:val="0"/>
              <w:pageBreakBefore w:val="0"/>
              <w:kinsoku/>
              <w:wordWrap/>
              <w:overflowPunct/>
              <w:topLinePunct w:val="0"/>
              <w:autoSpaceDE/>
              <w:autoSpaceDN/>
              <w:bidi w:val="0"/>
              <w:adjustRightInd/>
              <w:snapToGrid/>
              <w:spacing w:after="0" w:line="360" w:lineRule="auto"/>
              <w:ind w:left="0" w:leftChars="0" w:right="0" w:rightChars="0" w:firstLine="0" w:firstLine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满足磋商文件要求且最后报价最低的供应商的价格为磋商基准价，其价格分为满分。其他供应商的价格分统一按照下列公式计算：</w:t>
            </w:r>
          </w:p>
          <w:p>
            <w:pPr>
              <w:pStyle w:val="11"/>
              <w:keepNext w:val="0"/>
              <w:keepLines w:val="0"/>
              <w:pageBreakBefore w:val="0"/>
              <w:kinsoku/>
              <w:wordWrap/>
              <w:overflowPunct/>
              <w:topLinePunct w:val="0"/>
              <w:autoSpaceDE/>
              <w:autoSpaceDN/>
              <w:bidi w:val="0"/>
              <w:adjustRightInd/>
              <w:snapToGrid/>
              <w:spacing w:after="0" w:line="360" w:lineRule="auto"/>
              <w:ind w:left="0" w:leftChars="0" w:right="0" w:rightChars="0" w:firstLine="0" w:firstLine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磋商报价得分=（磋商基准价/最后磋商报价）×</w:t>
            </w:r>
            <w:r>
              <w:rPr>
                <w:rFonts w:hint="eastAsia" w:ascii="仿宋" w:hAnsi="仿宋" w:eastAsia="仿宋" w:cs="仿宋"/>
                <w:color w:val="auto"/>
                <w:sz w:val="24"/>
                <w:szCs w:val="24"/>
                <w:highlight w:val="none"/>
                <w:lang w:eastAsia="zh-CN"/>
              </w:rPr>
              <w:t>价格分值</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仿宋" w:hAnsi="仿宋" w:eastAsia="仿宋" w:cs="仿宋"/>
                <w:color w:val="auto"/>
                <w:sz w:val="24"/>
                <w:szCs w:val="24"/>
                <w:highlight w:val="none"/>
              </w:rPr>
            </w:pPr>
            <w:bookmarkStart w:id="115" w:name="_Toc27421"/>
            <w:r>
              <w:rPr>
                <w:rFonts w:hint="eastAsia" w:ascii="仿宋" w:hAnsi="仿宋" w:eastAsia="仿宋" w:cs="仿宋"/>
                <w:color w:val="auto"/>
                <w:sz w:val="24"/>
                <w:szCs w:val="24"/>
                <w:highlight w:val="none"/>
              </w:rPr>
              <w:t>注：对小型和</w:t>
            </w:r>
            <w:r>
              <w:rPr>
                <w:rFonts w:hint="eastAsia" w:ascii="仿宋" w:hAnsi="仿宋" w:eastAsia="仿宋" w:cs="仿宋"/>
                <w:color w:val="auto"/>
                <w:sz w:val="24"/>
                <w:szCs w:val="24"/>
                <w:highlight w:val="none"/>
                <w:lang w:eastAsia="zh-CN"/>
              </w:rPr>
              <w:t>微型企业产品的价格（最后磋商报价）给予6%</w:t>
            </w:r>
            <w:r>
              <w:rPr>
                <w:rFonts w:hint="eastAsia" w:ascii="仿宋" w:hAnsi="仿宋" w:eastAsia="仿宋" w:cs="仿宋"/>
                <w:color w:val="auto"/>
                <w:sz w:val="24"/>
                <w:szCs w:val="24"/>
                <w:highlight w:val="none"/>
              </w:rPr>
              <w:t>的扣除，用扣除后的价格计算投标报价得分，须提供《制造（生产）企业</w:t>
            </w:r>
            <w:r>
              <w:rPr>
                <w:rFonts w:hint="eastAsia" w:ascii="仿宋" w:hAnsi="仿宋" w:eastAsia="仿宋" w:cs="仿宋"/>
                <w:color w:val="auto"/>
                <w:sz w:val="24"/>
                <w:szCs w:val="24"/>
                <w:highlight w:val="none"/>
                <w:lang w:val="zh-CN"/>
              </w:rPr>
              <w:t>小型、微型企业声明函》</w:t>
            </w:r>
            <w:r>
              <w:rPr>
                <w:rFonts w:hint="eastAsia" w:ascii="仿宋" w:hAnsi="仿宋" w:eastAsia="仿宋" w:cs="仿宋"/>
                <w:color w:val="auto"/>
                <w:sz w:val="24"/>
                <w:szCs w:val="24"/>
                <w:highlight w:val="none"/>
              </w:rPr>
              <w:t>。</w:t>
            </w:r>
            <w:bookmarkEnd w:id="1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商务评价（</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分）</w:t>
            </w: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近三年类似业绩</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提供201</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年以来</w:t>
            </w:r>
            <w:r>
              <w:rPr>
                <w:rFonts w:hint="eastAsia" w:ascii="仿宋" w:hAnsi="仿宋" w:eastAsia="仿宋" w:cs="仿宋"/>
                <w:color w:val="auto"/>
                <w:sz w:val="24"/>
                <w:szCs w:val="24"/>
                <w:highlight w:val="none"/>
                <w:lang w:val="zh-CN"/>
              </w:rPr>
              <w:t>供应商的类似业绩证明材料</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需提供包含合同首页、标的及金额所在页、供货合同签字盖章页及</w:t>
            </w:r>
            <w:r>
              <w:rPr>
                <w:rFonts w:hint="eastAsia" w:ascii="仿宋" w:hAnsi="仿宋" w:eastAsia="仿宋" w:cs="仿宋"/>
                <w:color w:val="auto"/>
                <w:sz w:val="24"/>
                <w:szCs w:val="24"/>
                <w:highlight w:val="none"/>
                <w:lang w:val="en-US" w:eastAsia="zh-CN"/>
              </w:rPr>
              <w:t>中标通知书</w:t>
            </w:r>
            <w:r>
              <w:rPr>
                <w:rFonts w:hint="eastAsia" w:ascii="仿宋" w:hAnsi="仿宋" w:eastAsia="仿宋" w:cs="仿宋"/>
                <w:color w:val="auto"/>
                <w:sz w:val="24"/>
                <w:szCs w:val="24"/>
                <w:highlight w:val="none"/>
              </w:rPr>
              <w:t>），每提供1</w:t>
            </w:r>
            <w:r>
              <w:rPr>
                <w:rFonts w:hint="eastAsia" w:ascii="仿宋" w:hAnsi="仿宋" w:eastAsia="仿宋" w:cs="仿宋"/>
                <w:color w:val="auto"/>
                <w:sz w:val="24"/>
                <w:szCs w:val="24"/>
                <w:highlight w:val="none"/>
                <w:lang w:eastAsia="zh-CN"/>
              </w:rPr>
              <w:t>份</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满分8</w:t>
            </w:r>
            <w:r>
              <w:rPr>
                <w:rFonts w:hint="eastAsia" w:ascii="仿宋" w:hAnsi="仿宋" w:eastAsia="仿宋" w:cs="仿宋"/>
                <w:color w:val="auto"/>
                <w:sz w:val="24"/>
                <w:szCs w:val="24"/>
                <w:highlight w:val="none"/>
              </w:rPr>
              <w:t>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技术质量方面（</w:t>
            </w:r>
            <w:r>
              <w:rPr>
                <w:rFonts w:hint="eastAsia" w:ascii="仿宋" w:hAnsi="仿宋" w:eastAsia="仿宋" w:cs="仿宋"/>
                <w:color w:val="auto"/>
                <w:sz w:val="24"/>
                <w:szCs w:val="24"/>
                <w:highlight w:val="none"/>
                <w:lang w:val="en-US" w:eastAsia="zh-CN"/>
              </w:rPr>
              <w:t>25</w:t>
            </w:r>
            <w:r>
              <w:rPr>
                <w:rFonts w:hint="eastAsia" w:ascii="仿宋" w:hAnsi="仿宋" w:eastAsia="仿宋" w:cs="仿宋"/>
                <w:color w:val="auto"/>
                <w:sz w:val="24"/>
                <w:szCs w:val="24"/>
                <w:highlight w:val="none"/>
              </w:rPr>
              <w:t>分）</w:t>
            </w: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技术参数、配置</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25</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投标产品技术参数和配置完全满足或高于</w:t>
            </w:r>
            <w:r>
              <w:rPr>
                <w:rFonts w:hint="eastAsia" w:ascii="仿宋" w:hAnsi="仿宋" w:eastAsia="仿宋" w:cs="仿宋"/>
                <w:color w:val="auto"/>
                <w:sz w:val="24"/>
                <w:szCs w:val="24"/>
                <w:highlight w:val="none"/>
                <w:lang w:eastAsia="zh-CN"/>
              </w:rPr>
              <w:t>磋商</w:t>
            </w:r>
            <w:r>
              <w:rPr>
                <w:rFonts w:hint="eastAsia" w:ascii="仿宋" w:hAnsi="仿宋" w:eastAsia="仿宋" w:cs="仿宋"/>
                <w:color w:val="auto"/>
                <w:sz w:val="24"/>
                <w:szCs w:val="24"/>
                <w:highlight w:val="none"/>
              </w:rPr>
              <w:t>文件要求的</w:t>
            </w:r>
            <w:r>
              <w:rPr>
                <w:rFonts w:hint="eastAsia" w:ascii="仿宋" w:hAnsi="仿宋" w:eastAsia="仿宋" w:cs="仿宋"/>
                <w:color w:val="auto"/>
                <w:sz w:val="24"/>
                <w:szCs w:val="24"/>
                <w:highlight w:val="none"/>
                <w:lang w:val="en-US" w:eastAsia="zh-CN"/>
              </w:rPr>
              <w:t>得25</w:t>
            </w:r>
            <w:r>
              <w:rPr>
                <w:rFonts w:hint="eastAsia" w:ascii="仿宋" w:hAnsi="仿宋" w:eastAsia="仿宋" w:cs="仿宋"/>
                <w:color w:val="auto"/>
                <w:sz w:val="24"/>
                <w:szCs w:val="24"/>
                <w:highlight w:val="none"/>
              </w:rPr>
              <w:t>分，技术参数每有1项负偏离扣</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分，直到扣完为止。（此项评分以产品彩页</w:t>
            </w:r>
            <w:r>
              <w:rPr>
                <w:rFonts w:hint="eastAsia" w:ascii="仿宋" w:hAnsi="仿宋" w:eastAsia="仿宋" w:cs="仿宋"/>
                <w:color w:val="auto"/>
                <w:sz w:val="24"/>
                <w:szCs w:val="24"/>
                <w:highlight w:val="none"/>
                <w:lang w:val="en-US" w:eastAsia="zh-CN"/>
              </w:rPr>
              <w:t>或</w:t>
            </w:r>
            <w:r>
              <w:rPr>
                <w:rFonts w:hint="eastAsia" w:ascii="仿宋" w:hAnsi="仿宋" w:eastAsia="仿宋" w:cs="仿宋"/>
                <w:color w:val="auto"/>
                <w:sz w:val="24"/>
                <w:szCs w:val="24"/>
                <w:highlight w:val="none"/>
              </w:rPr>
              <w:t>检验报告等为依据）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restart"/>
            <w:vAlign w:val="center"/>
          </w:tcPr>
          <w:p>
            <w:pPr>
              <w:widowControl/>
              <w:spacing w:line="360" w:lineRule="auto"/>
              <w:ind w:firstLine="0" w:firstLineChars="0"/>
              <w:jc w:val="left"/>
              <w:rPr>
                <w:rFonts w:hint="eastAsia" w:ascii="仿宋" w:hAnsi="仿宋" w:eastAsia="仿宋" w:cs="仿宋"/>
                <w:b w:val="0"/>
                <w:color w:val="auto"/>
                <w:sz w:val="24"/>
                <w:szCs w:val="24"/>
                <w:highlight w:val="none"/>
                <w:lang w:bidi="ar"/>
              </w:rPr>
            </w:pPr>
            <w:r>
              <w:rPr>
                <w:rFonts w:hint="eastAsia" w:ascii="仿宋" w:hAnsi="仿宋" w:eastAsia="仿宋" w:cs="仿宋"/>
                <w:b w:val="0"/>
                <w:color w:val="auto"/>
                <w:sz w:val="24"/>
                <w:szCs w:val="24"/>
                <w:highlight w:val="none"/>
                <w:lang w:bidi="ar"/>
              </w:rPr>
              <w:t>履约能力</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32</w:t>
            </w:r>
            <w:r>
              <w:rPr>
                <w:rFonts w:hint="eastAsia" w:ascii="仿宋" w:hAnsi="仿宋" w:eastAsia="仿宋" w:cs="仿宋"/>
                <w:color w:val="auto"/>
                <w:sz w:val="24"/>
                <w:szCs w:val="24"/>
                <w:highlight w:val="none"/>
              </w:rPr>
              <w:t>分）</w:t>
            </w:r>
          </w:p>
        </w:tc>
        <w:tc>
          <w:tcPr>
            <w:tcW w:w="1777" w:type="dxa"/>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val="0"/>
                <w:color w:val="auto"/>
                <w:sz w:val="24"/>
                <w:szCs w:val="24"/>
                <w:highlight w:val="none"/>
                <w:lang w:bidi="ar"/>
              </w:rPr>
              <w:t>履约能力</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32</w:t>
            </w:r>
          </w:p>
        </w:tc>
        <w:tc>
          <w:tcPr>
            <w:tcW w:w="6527" w:type="dxa"/>
            <w:vAlign w:val="center"/>
          </w:tcPr>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rPr>
              <w:t>1、安装调试实施方案（</w:t>
            </w:r>
            <w:r>
              <w:rPr>
                <w:rFonts w:hint="eastAsia" w:ascii="仿宋" w:hAnsi="仿宋" w:eastAsia="仿宋" w:cs="仿宋"/>
                <w:b w:val="0"/>
                <w:bCs w:val="0"/>
                <w:color w:val="auto"/>
                <w:sz w:val="24"/>
                <w:szCs w:val="24"/>
                <w:highlight w:val="none"/>
                <w:lang w:val="en-US" w:eastAsia="zh-CN"/>
              </w:rPr>
              <w:t>8</w:t>
            </w:r>
            <w:r>
              <w:rPr>
                <w:rFonts w:hint="eastAsia" w:ascii="仿宋" w:hAnsi="仿宋" w:eastAsia="仿宋" w:cs="仿宋"/>
                <w:b w:val="0"/>
                <w:bCs w:val="0"/>
                <w:color w:val="auto"/>
                <w:sz w:val="24"/>
                <w:szCs w:val="24"/>
                <w:highlight w:val="none"/>
              </w:rPr>
              <w:t>分）</w:t>
            </w:r>
            <w:r>
              <w:rPr>
                <w:rFonts w:hint="eastAsia" w:ascii="仿宋" w:hAnsi="仿宋" w:eastAsia="仿宋" w:cs="仿宋"/>
                <w:color w:val="auto"/>
                <w:sz w:val="24"/>
                <w:szCs w:val="24"/>
                <w:highlight w:val="none"/>
              </w:rPr>
              <w:t>：根据项目实施情况，从编制的拆除、安装、调试实施、现场清理方案等方面评价，好的得</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分，较好的得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分，一般的得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分，差的或无此项内容的不得分。</w:t>
            </w: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zh-CN"/>
              </w:rPr>
              <w:t>技术指导、培训方案（</w:t>
            </w:r>
            <w:r>
              <w:rPr>
                <w:rFonts w:hint="eastAsia" w:ascii="仿宋" w:hAnsi="仿宋" w:eastAsia="仿宋" w:cs="仿宋"/>
                <w:b w:val="0"/>
                <w:bCs w:val="0"/>
                <w:color w:val="auto"/>
                <w:sz w:val="24"/>
                <w:szCs w:val="24"/>
                <w:highlight w:val="none"/>
                <w:lang w:val="en-US" w:eastAsia="zh-CN"/>
              </w:rPr>
              <w:t>8</w:t>
            </w:r>
            <w:r>
              <w:rPr>
                <w:rFonts w:hint="eastAsia" w:ascii="仿宋" w:hAnsi="仿宋" w:eastAsia="仿宋" w:cs="仿宋"/>
                <w:b w:val="0"/>
                <w:bCs w:val="0"/>
                <w:color w:val="auto"/>
                <w:sz w:val="24"/>
                <w:szCs w:val="24"/>
                <w:highlight w:val="none"/>
              </w:rPr>
              <w:t>分</w:t>
            </w:r>
            <w:r>
              <w:rPr>
                <w:rFonts w:hint="eastAsia" w:ascii="仿宋" w:hAnsi="仿宋" w:eastAsia="仿宋" w:cs="仿宋"/>
                <w:b w:val="0"/>
                <w:bCs w:val="0"/>
                <w:color w:val="auto"/>
                <w:sz w:val="24"/>
                <w:szCs w:val="24"/>
                <w:highlight w:val="none"/>
                <w:lang w:val="zh-CN"/>
              </w:rPr>
              <w:t>）：</w:t>
            </w:r>
            <w:r>
              <w:rPr>
                <w:rFonts w:hint="eastAsia" w:ascii="仿宋" w:hAnsi="仿宋" w:eastAsia="仿宋" w:cs="仿宋"/>
                <w:color w:val="auto"/>
                <w:sz w:val="24"/>
                <w:szCs w:val="24"/>
                <w:highlight w:val="none"/>
                <w:lang w:val="zh-CN"/>
              </w:rPr>
              <w:t>根据各投标设备的技术支持、安装调试技术指导、培训等进行比较、评议，</w:t>
            </w:r>
            <w:r>
              <w:rPr>
                <w:rFonts w:hint="eastAsia" w:ascii="仿宋" w:hAnsi="仿宋" w:eastAsia="仿宋" w:cs="仿宋"/>
                <w:color w:val="auto"/>
                <w:sz w:val="24"/>
                <w:szCs w:val="24"/>
                <w:highlight w:val="none"/>
              </w:rPr>
              <w:t>好的得</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分，较好的得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分，一般的得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分，差的或无此项内容的不得分。</w:t>
            </w: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b w:val="0"/>
                <w:bCs w:val="0"/>
                <w:color w:val="auto"/>
                <w:sz w:val="24"/>
                <w:szCs w:val="24"/>
                <w:highlight w:val="none"/>
              </w:rPr>
              <w:t>配送</w:t>
            </w:r>
            <w:r>
              <w:rPr>
                <w:rFonts w:hint="eastAsia" w:ascii="仿宋" w:hAnsi="仿宋" w:eastAsia="仿宋" w:cs="仿宋"/>
                <w:b w:val="0"/>
                <w:bCs w:val="0"/>
                <w:color w:val="auto"/>
                <w:sz w:val="24"/>
                <w:szCs w:val="24"/>
                <w:highlight w:val="none"/>
                <w:lang w:eastAsia="zh-CN"/>
              </w:rPr>
              <w:t>及维修</w:t>
            </w:r>
            <w:r>
              <w:rPr>
                <w:rFonts w:hint="eastAsia" w:ascii="仿宋" w:hAnsi="仿宋" w:eastAsia="仿宋" w:cs="仿宋"/>
                <w:b w:val="0"/>
                <w:bCs w:val="0"/>
                <w:color w:val="auto"/>
                <w:sz w:val="24"/>
                <w:szCs w:val="24"/>
                <w:highlight w:val="none"/>
              </w:rPr>
              <w:t>方案（</w:t>
            </w:r>
            <w:r>
              <w:rPr>
                <w:rFonts w:hint="eastAsia" w:ascii="仿宋" w:hAnsi="仿宋" w:eastAsia="仿宋" w:cs="仿宋"/>
                <w:b w:val="0"/>
                <w:bCs w:val="0"/>
                <w:color w:val="auto"/>
                <w:sz w:val="24"/>
                <w:szCs w:val="24"/>
                <w:highlight w:val="none"/>
                <w:lang w:val="en-US" w:eastAsia="zh-CN"/>
              </w:rPr>
              <w:t>8</w:t>
            </w:r>
            <w:r>
              <w:rPr>
                <w:rFonts w:hint="eastAsia" w:ascii="仿宋" w:hAnsi="仿宋" w:eastAsia="仿宋" w:cs="仿宋"/>
                <w:b w:val="0"/>
                <w:bCs w:val="0"/>
                <w:color w:val="auto"/>
                <w:sz w:val="24"/>
                <w:szCs w:val="24"/>
                <w:highlight w:val="none"/>
              </w:rPr>
              <w:t>分）</w:t>
            </w:r>
            <w:r>
              <w:rPr>
                <w:rFonts w:hint="eastAsia" w:ascii="仿宋" w:hAnsi="仿宋" w:eastAsia="仿宋" w:cs="仿宋"/>
                <w:color w:val="auto"/>
                <w:sz w:val="24"/>
                <w:szCs w:val="24"/>
                <w:highlight w:val="none"/>
              </w:rPr>
              <w:t>：针对采购项目需求提供货物配送</w:t>
            </w:r>
            <w:r>
              <w:rPr>
                <w:rFonts w:hint="eastAsia" w:ascii="仿宋" w:hAnsi="仿宋" w:eastAsia="仿宋" w:cs="仿宋"/>
                <w:color w:val="auto"/>
                <w:sz w:val="24"/>
                <w:szCs w:val="24"/>
                <w:highlight w:val="none"/>
                <w:lang w:eastAsia="zh-CN"/>
              </w:rPr>
              <w:t>及维修。</w:t>
            </w:r>
            <w:r>
              <w:rPr>
                <w:rFonts w:hint="eastAsia" w:ascii="仿宋" w:hAnsi="仿宋" w:eastAsia="仿宋" w:cs="仿宋"/>
                <w:color w:val="auto"/>
                <w:sz w:val="24"/>
                <w:szCs w:val="24"/>
                <w:highlight w:val="none"/>
                <w:shd w:val="clear"/>
                <w:lang w:val="zh-CN"/>
              </w:rPr>
              <w:t>包括维修队伍、维护周期及维护执行流程等资料、服务响应时间、零配件供应</w:t>
            </w:r>
            <w:r>
              <w:rPr>
                <w:rFonts w:hint="eastAsia" w:ascii="仿宋" w:hAnsi="仿宋" w:eastAsia="仿宋" w:cs="仿宋"/>
                <w:color w:val="auto"/>
                <w:sz w:val="24"/>
                <w:szCs w:val="24"/>
                <w:highlight w:val="none"/>
              </w:rPr>
              <w:t>方案，方案符合先进性、安全性、易用性、不易损坏性原则。好的得</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分，较好的得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分，一般的得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分，差的或无此项内容的不得分。</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w:t>
            </w:r>
            <w:r>
              <w:rPr>
                <w:rFonts w:hint="eastAsia" w:ascii="仿宋" w:hAnsi="仿宋" w:eastAsia="仿宋" w:cs="仿宋"/>
                <w:b w:val="0"/>
                <w:bCs w:val="0"/>
                <w:color w:val="auto"/>
                <w:sz w:val="24"/>
                <w:szCs w:val="24"/>
                <w:highlight w:val="none"/>
              </w:rPr>
              <w:t>应急方案（</w:t>
            </w:r>
            <w:r>
              <w:rPr>
                <w:rFonts w:hint="eastAsia" w:ascii="仿宋" w:hAnsi="仿宋" w:eastAsia="仿宋" w:cs="仿宋"/>
                <w:b w:val="0"/>
                <w:bCs w:val="0"/>
                <w:color w:val="auto"/>
                <w:sz w:val="24"/>
                <w:szCs w:val="24"/>
                <w:highlight w:val="none"/>
                <w:lang w:val="en-US" w:eastAsia="zh-CN"/>
              </w:rPr>
              <w:t>8</w:t>
            </w:r>
            <w:r>
              <w:rPr>
                <w:rFonts w:hint="eastAsia" w:ascii="仿宋" w:hAnsi="仿宋" w:eastAsia="仿宋" w:cs="仿宋"/>
                <w:b w:val="0"/>
                <w:bCs w:val="0"/>
                <w:color w:val="auto"/>
                <w:sz w:val="24"/>
                <w:szCs w:val="24"/>
                <w:highlight w:val="none"/>
              </w:rPr>
              <w:t>分）：</w:t>
            </w:r>
            <w:r>
              <w:rPr>
                <w:rFonts w:hint="eastAsia" w:ascii="仿宋" w:hAnsi="仿宋" w:eastAsia="仿宋" w:cs="仿宋"/>
                <w:color w:val="auto"/>
                <w:sz w:val="24"/>
                <w:szCs w:val="24"/>
                <w:highlight w:val="none"/>
              </w:rPr>
              <w:t>对项目需求有正确的理解和分析，方案是否有针对性及可操作性，（人员部署、地点安排、保障措施、工器具投入、实施过程应急、维护应急、售后应急方案等）好的得</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分，较好的得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分，一般的得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分，差的或无此项内容的不得分。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continue"/>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仿宋" w:hAnsi="仿宋" w:eastAsia="仿宋" w:cs="仿宋"/>
                <w:color w:val="auto"/>
                <w:sz w:val="24"/>
                <w:szCs w:val="24"/>
                <w:highlight w:val="none"/>
              </w:rPr>
            </w:pP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本地化服务能力</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lang w:val="en-US" w:eastAsia="zh-CN"/>
              </w:rPr>
              <w:t>5</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lang w:val="en-US" w:eastAsia="zh-CN"/>
              </w:rPr>
              <w:t>项目所在地</w:t>
            </w:r>
            <w:r>
              <w:rPr>
                <w:rFonts w:hint="eastAsia" w:ascii="仿宋" w:hAnsi="仿宋" w:eastAsia="仿宋" w:cs="仿宋"/>
                <w:color w:val="auto"/>
                <w:sz w:val="24"/>
                <w:szCs w:val="24"/>
                <w:highlight w:val="none"/>
              </w:rPr>
              <w:t>有服务机构的得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在项目所在地有合作性服务机构的得3分；在青海省其他地区</w:t>
            </w:r>
            <w:r>
              <w:rPr>
                <w:rFonts w:hint="eastAsia" w:ascii="仿宋" w:hAnsi="仿宋" w:eastAsia="仿宋" w:cs="仿宋"/>
                <w:color w:val="auto"/>
                <w:sz w:val="24"/>
                <w:szCs w:val="24"/>
                <w:highlight w:val="none"/>
              </w:rPr>
              <w:t>有服务机构</w:t>
            </w:r>
            <w:r>
              <w:rPr>
                <w:rFonts w:hint="eastAsia" w:ascii="仿宋" w:hAnsi="仿宋" w:eastAsia="仿宋" w:cs="仿宋"/>
                <w:color w:val="auto"/>
                <w:sz w:val="24"/>
                <w:szCs w:val="24"/>
                <w:highlight w:val="none"/>
                <w:lang w:val="en-US" w:eastAsia="zh-CN"/>
              </w:rPr>
              <w:t>的得1分；</w:t>
            </w:r>
            <w:r>
              <w:rPr>
                <w:rFonts w:hint="eastAsia" w:ascii="仿宋" w:hAnsi="仿宋" w:eastAsia="仿宋" w:cs="仿宋"/>
                <w:color w:val="auto"/>
                <w:sz w:val="24"/>
                <w:szCs w:val="24"/>
                <w:highlight w:val="none"/>
                <w:lang w:eastAsia="zh-CN"/>
              </w:rPr>
              <w:t>没有</w:t>
            </w:r>
            <w:r>
              <w:rPr>
                <w:rFonts w:hint="eastAsia" w:ascii="仿宋" w:hAnsi="仿宋" w:eastAsia="仿宋" w:cs="仿宋"/>
                <w:color w:val="auto"/>
                <w:sz w:val="24"/>
                <w:szCs w:val="24"/>
                <w:highlight w:val="none"/>
              </w:rPr>
              <w:t>不得分。需提供服务机构的营业执照</w:t>
            </w:r>
            <w:r>
              <w:rPr>
                <w:rFonts w:hint="eastAsia" w:ascii="仿宋" w:hAnsi="仿宋" w:eastAsia="仿宋" w:cs="仿宋"/>
                <w:color w:val="auto"/>
                <w:sz w:val="24"/>
                <w:szCs w:val="24"/>
                <w:highlight w:val="none"/>
                <w:lang w:val="en-US" w:eastAsia="zh-CN"/>
              </w:rPr>
              <w:t>或</w:t>
            </w:r>
            <w:r>
              <w:rPr>
                <w:rFonts w:hint="eastAsia" w:ascii="仿宋" w:hAnsi="仿宋" w:eastAsia="仿宋" w:cs="仿宋"/>
                <w:color w:val="auto"/>
                <w:sz w:val="24"/>
                <w:szCs w:val="24"/>
                <w:highlight w:val="none"/>
              </w:rPr>
              <w:t>委托协议等证明文件。本地化服务能力应包括机构性质、人员配置、服务能力、售后服务工程师联系方式等（需提供相关证明材料复印件）。</w:t>
            </w:r>
          </w:p>
        </w:tc>
      </w:tr>
    </w:tbl>
    <w:p>
      <w:pPr>
        <w:snapToGrid w:val="0"/>
        <w:spacing w:line="360" w:lineRule="auto"/>
        <w:ind w:firstLine="484" w:firstLineChars="202"/>
        <w:rPr>
          <w:rFonts w:ascii="Arial" w:hAnsi="Arial" w:eastAsia="仿宋" w:cs="Arial"/>
          <w:color w:val="auto"/>
          <w:sz w:val="24"/>
          <w:szCs w:val="24"/>
          <w:highlight w:val="none"/>
        </w:rPr>
      </w:pPr>
    </w:p>
    <w:p>
      <w:pPr>
        <w:snapToGrid w:val="0"/>
        <w:spacing w:line="360" w:lineRule="auto"/>
        <w:rPr>
          <w:rFonts w:ascii="Arial" w:hAnsi="Arial" w:eastAsia="仿宋" w:cs="Arial"/>
          <w:color w:val="auto"/>
          <w:sz w:val="24"/>
          <w:szCs w:val="24"/>
          <w:highlight w:val="none"/>
        </w:rPr>
      </w:pPr>
    </w:p>
    <w:p>
      <w:pPr>
        <w:pStyle w:val="4"/>
        <w:numPr>
          <w:ilvl w:val="0"/>
          <w:numId w:val="2"/>
        </w:numPr>
        <w:spacing w:line="360" w:lineRule="auto"/>
        <w:jc w:val="center"/>
        <w:rPr>
          <w:rFonts w:ascii="Arial" w:hAnsi="Arial" w:eastAsia="仿宋" w:cs="Arial"/>
          <w:color w:val="auto"/>
          <w:highlight w:val="none"/>
        </w:rPr>
      </w:pPr>
      <w:bookmarkStart w:id="116" w:name="_Toc19047"/>
      <w:bookmarkStart w:id="117" w:name="_Toc17894"/>
      <w:bookmarkStart w:id="118" w:name="_Toc3590"/>
      <w:r>
        <w:rPr>
          <w:rFonts w:hint="eastAsia" w:ascii="Arial" w:hAnsi="Arial" w:eastAsia="仿宋" w:cs="Arial"/>
          <w:color w:val="auto"/>
          <w:highlight w:val="none"/>
          <w:lang w:val="en-US" w:eastAsia="zh-CN"/>
        </w:rPr>
        <w:t>确定成交人</w:t>
      </w:r>
      <w:bookmarkEnd w:id="116"/>
      <w:bookmarkEnd w:id="117"/>
      <w:bookmarkEnd w:id="118"/>
    </w:p>
    <w:p>
      <w:pPr>
        <w:pStyle w:val="5"/>
        <w:spacing w:line="360" w:lineRule="auto"/>
        <w:rPr>
          <w:rFonts w:ascii="Arial" w:hAnsi="Arial" w:eastAsia="仿宋" w:cs="Arial"/>
          <w:color w:val="auto"/>
          <w:sz w:val="24"/>
          <w:szCs w:val="24"/>
          <w:highlight w:val="none"/>
        </w:rPr>
      </w:pPr>
      <w:bookmarkStart w:id="119" w:name="_Toc22343"/>
      <w:bookmarkStart w:id="120" w:name="_Toc8429"/>
      <w:bookmarkStart w:id="121" w:name="_Toc5518"/>
      <w:bookmarkStart w:id="122" w:name="_Toc12542"/>
      <w:r>
        <w:rPr>
          <w:rFonts w:ascii="Arial" w:hAnsi="Arial" w:eastAsia="仿宋" w:cs="Arial"/>
          <w:color w:val="auto"/>
          <w:sz w:val="24"/>
          <w:szCs w:val="24"/>
          <w:highlight w:val="none"/>
        </w:rPr>
        <w:t>21.推荐并确定</w:t>
      </w:r>
      <w:r>
        <w:rPr>
          <w:rFonts w:hint="eastAsia" w:ascii="Arial" w:hAnsi="Arial" w:eastAsia="仿宋" w:cs="Arial"/>
          <w:color w:val="auto"/>
          <w:sz w:val="24"/>
          <w:szCs w:val="24"/>
          <w:highlight w:val="none"/>
          <w:lang w:val="en-US" w:eastAsia="zh-CN"/>
        </w:rPr>
        <w:t>成交</w:t>
      </w:r>
      <w:r>
        <w:rPr>
          <w:rFonts w:ascii="Arial" w:hAnsi="Arial" w:eastAsia="仿宋" w:cs="Arial"/>
          <w:color w:val="auto"/>
          <w:sz w:val="24"/>
          <w:szCs w:val="24"/>
          <w:highlight w:val="none"/>
        </w:rPr>
        <w:t>人</w:t>
      </w:r>
      <w:bookmarkEnd w:id="119"/>
      <w:bookmarkEnd w:id="120"/>
      <w:bookmarkEnd w:id="121"/>
      <w:bookmarkEnd w:id="122"/>
    </w:p>
    <w:p>
      <w:pPr>
        <w:snapToGrid w:val="0"/>
        <w:spacing w:line="360" w:lineRule="auto"/>
        <w:ind w:firstLine="484" w:firstLineChars="202"/>
        <w:rPr>
          <w:rFonts w:ascii="Arial" w:hAnsi="Arial" w:eastAsia="仿宋" w:cs="Arial"/>
          <w:color w:val="auto"/>
          <w:sz w:val="24"/>
          <w:szCs w:val="24"/>
          <w:highlight w:val="none"/>
        </w:rPr>
      </w:pPr>
      <w:r>
        <w:rPr>
          <w:rFonts w:ascii="Arial" w:hAnsi="Arial" w:eastAsia="仿宋" w:cs="Arial"/>
          <w:color w:val="auto"/>
          <w:sz w:val="24"/>
          <w:szCs w:val="24"/>
          <w:highlight w:val="none"/>
        </w:rPr>
        <w:t>21.1采购代理机构应当在</w:t>
      </w:r>
      <w:r>
        <w:rPr>
          <w:rFonts w:hint="eastAsia" w:ascii="Arial" w:hAnsi="Arial" w:eastAsia="仿宋" w:cs="Arial"/>
          <w:color w:val="auto"/>
          <w:sz w:val="24"/>
          <w:szCs w:val="24"/>
          <w:highlight w:val="none"/>
          <w:lang w:val="en-US" w:eastAsia="zh-CN"/>
        </w:rPr>
        <w:t>磋商</w:t>
      </w:r>
      <w:r>
        <w:rPr>
          <w:rFonts w:ascii="Arial" w:hAnsi="Arial" w:eastAsia="仿宋" w:cs="Arial"/>
          <w:color w:val="auto"/>
          <w:sz w:val="24"/>
          <w:szCs w:val="24"/>
          <w:highlight w:val="none"/>
        </w:rPr>
        <w:t>结束后2个工作日内将</w:t>
      </w:r>
      <w:r>
        <w:rPr>
          <w:rFonts w:hint="eastAsia" w:ascii="Arial" w:hAnsi="Arial" w:eastAsia="仿宋" w:cs="Arial"/>
          <w:color w:val="auto"/>
          <w:sz w:val="24"/>
          <w:szCs w:val="24"/>
          <w:highlight w:val="none"/>
          <w:lang w:val="en-US" w:eastAsia="zh-CN"/>
        </w:rPr>
        <w:t>磋商</w:t>
      </w:r>
      <w:r>
        <w:rPr>
          <w:rFonts w:ascii="Arial" w:hAnsi="Arial" w:eastAsia="仿宋" w:cs="Arial"/>
          <w:color w:val="auto"/>
          <w:sz w:val="24"/>
          <w:szCs w:val="24"/>
          <w:highlight w:val="none"/>
        </w:rPr>
        <w:t>报告送采购人。采购人应当自收到</w:t>
      </w:r>
      <w:r>
        <w:rPr>
          <w:rFonts w:hint="eastAsia" w:ascii="Arial" w:hAnsi="Arial" w:eastAsia="仿宋" w:cs="Arial"/>
          <w:color w:val="auto"/>
          <w:sz w:val="24"/>
          <w:szCs w:val="24"/>
          <w:highlight w:val="none"/>
          <w:lang w:val="en-US" w:eastAsia="zh-CN"/>
        </w:rPr>
        <w:t>磋商</w:t>
      </w:r>
      <w:r>
        <w:rPr>
          <w:rFonts w:ascii="Arial" w:hAnsi="Arial" w:eastAsia="仿宋" w:cs="Arial"/>
          <w:color w:val="auto"/>
          <w:sz w:val="24"/>
          <w:szCs w:val="24"/>
          <w:highlight w:val="none"/>
        </w:rPr>
        <w:t>报告之日起5个工作日内，在</w:t>
      </w:r>
      <w:r>
        <w:rPr>
          <w:rFonts w:hint="eastAsia" w:ascii="Arial" w:hAnsi="Arial" w:eastAsia="仿宋" w:cs="Arial"/>
          <w:color w:val="auto"/>
          <w:sz w:val="24"/>
          <w:szCs w:val="24"/>
          <w:highlight w:val="none"/>
          <w:lang w:val="en-US" w:eastAsia="zh-CN"/>
        </w:rPr>
        <w:t>磋商</w:t>
      </w:r>
      <w:r>
        <w:rPr>
          <w:rFonts w:ascii="Arial" w:hAnsi="Arial" w:eastAsia="仿宋" w:cs="Arial"/>
          <w:color w:val="auto"/>
          <w:sz w:val="24"/>
          <w:szCs w:val="24"/>
          <w:highlight w:val="none"/>
        </w:rPr>
        <w:t>报告确定的</w:t>
      </w:r>
      <w:r>
        <w:rPr>
          <w:rFonts w:hint="eastAsia" w:ascii="Arial" w:hAnsi="Arial" w:eastAsia="仿宋" w:cs="Arial"/>
          <w:color w:val="auto"/>
          <w:sz w:val="24"/>
          <w:szCs w:val="24"/>
          <w:highlight w:val="none"/>
          <w:lang w:val="en-US" w:eastAsia="zh-CN"/>
        </w:rPr>
        <w:t>成交</w:t>
      </w:r>
      <w:r>
        <w:rPr>
          <w:rFonts w:ascii="Arial" w:hAnsi="Arial" w:eastAsia="仿宋" w:cs="Arial"/>
          <w:color w:val="auto"/>
          <w:sz w:val="24"/>
          <w:szCs w:val="24"/>
          <w:highlight w:val="none"/>
        </w:rPr>
        <w:t>候选人名单中按顺序确定</w:t>
      </w:r>
      <w:r>
        <w:rPr>
          <w:rFonts w:hint="eastAsia" w:ascii="Arial" w:hAnsi="Arial" w:eastAsia="仿宋" w:cs="Arial"/>
          <w:color w:val="auto"/>
          <w:sz w:val="24"/>
          <w:szCs w:val="24"/>
          <w:highlight w:val="none"/>
          <w:lang w:val="en-US" w:eastAsia="zh-CN"/>
        </w:rPr>
        <w:t>成交人</w:t>
      </w:r>
      <w:r>
        <w:rPr>
          <w:rFonts w:ascii="Arial" w:hAnsi="Arial" w:eastAsia="仿宋" w:cs="Arial"/>
          <w:color w:val="auto"/>
          <w:sz w:val="24"/>
          <w:szCs w:val="24"/>
          <w:highlight w:val="none"/>
        </w:rPr>
        <w:t>。</w:t>
      </w:r>
      <w:r>
        <w:rPr>
          <w:rFonts w:hint="eastAsia" w:ascii="Arial" w:hAnsi="Arial" w:eastAsia="仿宋" w:cs="Arial"/>
          <w:color w:val="auto"/>
          <w:sz w:val="24"/>
          <w:szCs w:val="24"/>
          <w:highlight w:val="none"/>
          <w:lang w:val="en-US" w:eastAsia="zh-CN"/>
        </w:rPr>
        <w:t>成交</w:t>
      </w:r>
      <w:r>
        <w:rPr>
          <w:rFonts w:ascii="Arial" w:hAnsi="Arial" w:eastAsia="仿宋" w:cs="Arial"/>
          <w:color w:val="auto"/>
          <w:sz w:val="24"/>
          <w:szCs w:val="24"/>
          <w:highlight w:val="none"/>
        </w:rPr>
        <w:t>候选人并列的，由采购人或者采购人委托</w:t>
      </w:r>
      <w:r>
        <w:rPr>
          <w:rFonts w:hint="eastAsia" w:ascii="Arial" w:hAnsi="Arial" w:eastAsia="仿宋" w:cs="Arial"/>
          <w:color w:val="auto"/>
          <w:sz w:val="24"/>
          <w:szCs w:val="24"/>
          <w:highlight w:val="none"/>
          <w:lang w:val="en-US" w:eastAsia="zh-CN"/>
        </w:rPr>
        <w:t>磋商小组</w:t>
      </w:r>
      <w:r>
        <w:rPr>
          <w:rFonts w:ascii="Arial" w:hAnsi="Arial" w:eastAsia="仿宋" w:cs="Arial"/>
          <w:color w:val="auto"/>
          <w:sz w:val="24"/>
          <w:szCs w:val="24"/>
          <w:highlight w:val="none"/>
        </w:rPr>
        <w:t>按照</w:t>
      </w:r>
      <w:r>
        <w:rPr>
          <w:rFonts w:hint="eastAsia" w:ascii="Arial" w:hAnsi="Arial" w:eastAsia="仿宋" w:cs="Arial"/>
          <w:color w:val="auto"/>
          <w:sz w:val="24"/>
          <w:szCs w:val="24"/>
          <w:highlight w:val="none"/>
          <w:lang w:val="en-US" w:eastAsia="zh-CN"/>
        </w:rPr>
        <w:t>磋商</w:t>
      </w:r>
      <w:r>
        <w:rPr>
          <w:rFonts w:ascii="Arial" w:hAnsi="Arial" w:eastAsia="仿宋" w:cs="Arial"/>
          <w:color w:val="auto"/>
          <w:sz w:val="24"/>
          <w:szCs w:val="24"/>
          <w:highlight w:val="none"/>
        </w:rPr>
        <w:t>文件规定的方式确定</w:t>
      </w:r>
      <w:r>
        <w:rPr>
          <w:rFonts w:hint="eastAsia" w:ascii="Arial" w:hAnsi="Arial" w:eastAsia="仿宋" w:cs="Arial"/>
          <w:color w:val="auto"/>
          <w:sz w:val="24"/>
          <w:szCs w:val="24"/>
          <w:highlight w:val="none"/>
          <w:lang w:val="en-US" w:eastAsia="zh-CN"/>
        </w:rPr>
        <w:t>成交</w:t>
      </w:r>
      <w:r>
        <w:rPr>
          <w:rFonts w:ascii="Arial" w:hAnsi="Arial" w:eastAsia="仿宋" w:cs="Arial"/>
          <w:color w:val="auto"/>
          <w:sz w:val="24"/>
          <w:szCs w:val="24"/>
          <w:highlight w:val="none"/>
        </w:rPr>
        <w:t>人；</w:t>
      </w:r>
      <w:r>
        <w:rPr>
          <w:rFonts w:hint="eastAsia" w:ascii="Arial" w:hAnsi="Arial" w:eastAsia="仿宋" w:cs="Arial"/>
          <w:color w:val="auto"/>
          <w:sz w:val="24"/>
          <w:szCs w:val="24"/>
          <w:highlight w:val="none"/>
          <w:lang w:val="en-US" w:eastAsia="zh-CN"/>
        </w:rPr>
        <w:t>磋商</w:t>
      </w:r>
      <w:r>
        <w:rPr>
          <w:rFonts w:ascii="Arial" w:hAnsi="Arial" w:eastAsia="仿宋" w:cs="Arial"/>
          <w:color w:val="auto"/>
          <w:sz w:val="24"/>
          <w:szCs w:val="24"/>
          <w:highlight w:val="none"/>
        </w:rPr>
        <w:t>文件未规定的，采取随机抽取的方式确定。</w:t>
      </w:r>
    </w:p>
    <w:p>
      <w:pPr>
        <w:snapToGrid w:val="0"/>
        <w:spacing w:line="360" w:lineRule="auto"/>
        <w:ind w:firstLine="484" w:firstLineChars="202"/>
        <w:rPr>
          <w:rFonts w:ascii="Arial" w:hAnsi="Arial" w:eastAsia="仿宋" w:cs="Arial"/>
          <w:color w:val="auto"/>
          <w:sz w:val="24"/>
          <w:szCs w:val="24"/>
          <w:highlight w:val="none"/>
        </w:rPr>
      </w:pPr>
      <w:r>
        <w:rPr>
          <w:rFonts w:ascii="Arial" w:hAnsi="Arial" w:eastAsia="仿宋" w:cs="Arial"/>
          <w:color w:val="auto"/>
          <w:sz w:val="24"/>
          <w:szCs w:val="24"/>
          <w:highlight w:val="none"/>
        </w:rPr>
        <w:t>21.2采购人自行组织招标的，应当在评标结束后5个工作日内确定</w:t>
      </w:r>
      <w:r>
        <w:rPr>
          <w:rFonts w:hint="eastAsia" w:ascii="Arial" w:hAnsi="Arial" w:eastAsia="仿宋" w:cs="Arial"/>
          <w:color w:val="auto"/>
          <w:sz w:val="24"/>
          <w:szCs w:val="24"/>
          <w:highlight w:val="none"/>
          <w:lang w:val="en-US" w:eastAsia="zh-CN"/>
        </w:rPr>
        <w:t>成交</w:t>
      </w:r>
      <w:r>
        <w:rPr>
          <w:rFonts w:ascii="Arial" w:hAnsi="Arial" w:eastAsia="仿宋" w:cs="Arial"/>
          <w:color w:val="auto"/>
          <w:sz w:val="24"/>
          <w:szCs w:val="24"/>
          <w:highlight w:val="none"/>
        </w:rPr>
        <w:t>人。</w:t>
      </w:r>
    </w:p>
    <w:p>
      <w:pPr>
        <w:snapToGrid w:val="0"/>
        <w:spacing w:line="360" w:lineRule="auto"/>
        <w:ind w:firstLine="484" w:firstLineChars="202"/>
        <w:rPr>
          <w:rFonts w:ascii="Arial" w:hAnsi="Arial" w:eastAsia="仿宋" w:cs="Arial"/>
          <w:color w:val="auto"/>
          <w:sz w:val="24"/>
          <w:szCs w:val="24"/>
          <w:highlight w:val="none"/>
        </w:rPr>
      </w:pPr>
      <w:r>
        <w:rPr>
          <w:rFonts w:ascii="Arial" w:hAnsi="Arial" w:eastAsia="仿宋" w:cs="Arial"/>
          <w:color w:val="auto"/>
          <w:sz w:val="24"/>
          <w:szCs w:val="24"/>
          <w:highlight w:val="none"/>
        </w:rPr>
        <w:t>21.3采购人在收到评标报告5个工作日内未按评标报告推荐的</w:t>
      </w:r>
      <w:r>
        <w:rPr>
          <w:rFonts w:hint="eastAsia" w:ascii="Arial" w:hAnsi="Arial" w:eastAsia="仿宋" w:cs="Arial"/>
          <w:color w:val="auto"/>
          <w:sz w:val="24"/>
          <w:szCs w:val="24"/>
          <w:highlight w:val="none"/>
          <w:lang w:val="en-US" w:eastAsia="zh-CN"/>
        </w:rPr>
        <w:t>成交</w:t>
      </w:r>
      <w:r>
        <w:rPr>
          <w:rFonts w:ascii="Arial" w:hAnsi="Arial" w:eastAsia="仿宋" w:cs="Arial"/>
          <w:color w:val="auto"/>
          <w:sz w:val="24"/>
          <w:szCs w:val="24"/>
          <w:highlight w:val="none"/>
        </w:rPr>
        <w:t>候选人顺序确定</w:t>
      </w:r>
      <w:r>
        <w:rPr>
          <w:rFonts w:hint="eastAsia" w:ascii="Arial" w:hAnsi="Arial" w:eastAsia="仿宋" w:cs="Arial"/>
          <w:color w:val="auto"/>
          <w:sz w:val="24"/>
          <w:szCs w:val="24"/>
          <w:highlight w:val="none"/>
          <w:lang w:val="en-US" w:eastAsia="zh-CN"/>
        </w:rPr>
        <w:t>成交</w:t>
      </w:r>
      <w:r>
        <w:rPr>
          <w:rFonts w:ascii="Arial" w:hAnsi="Arial" w:eastAsia="仿宋" w:cs="Arial"/>
          <w:color w:val="auto"/>
          <w:sz w:val="24"/>
          <w:szCs w:val="24"/>
          <w:highlight w:val="none"/>
        </w:rPr>
        <w:t>人，又不能说明合法理由的，视同按评标报告推荐的顺序确定排名第一的</w:t>
      </w:r>
      <w:r>
        <w:rPr>
          <w:rFonts w:hint="eastAsia" w:ascii="Arial" w:hAnsi="Arial" w:eastAsia="仿宋" w:cs="Arial"/>
          <w:color w:val="auto"/>
          <w:sz w:val="24"/>
          <w:szCs w:val="24"/>
          <w:highlight w:val="none"/>
          <w:lang w:val="en-US" w:eastAsia="zh-CN"/>
        </w:rPr>
        <w:t>成交</w:t>
      </w:r>
      <w:r>
        <w:rPr>
          <w:rFonts w:ascii="Arial" w:hAnsi="Arial" w:eastAsia="仿宋" w:cs="Arial"/>
          <w:color w:val="auto"/>
          <w:sz w:val="24"/>
          <w:szCs w:val="24"/>
          <w:highlight w:val="none"/>
        </w:rPr>
        <w:t>候选人为</w:t>
      </w:r>
      <w:r>
        <w:rPr>
          <w:rFonts w:hint="eastAsia" w:ascii="Arial" w:hAnsi="Arial" w:eastAsia="仿宋" w:cs="Arial"/>
          <w:color w:val="auto"/>
          <w:sz w:val="24"/>
          <w:szCs w:val="24"/>
          <w:highlight w:val="none"/>
          <w:lang w:val="en-US" w:eastAsia="zh-CN"/>
        </w:rPr>
        <w:t>成交</w:t>
      </w:r>
      <w:r>
        <w:rPr>
          <w:rFonts w:ascii="Arial" w:hAnsi="Arial" w:eastAsia="仿宋" w:cs="Arial"/>
          <w:color w:val="auto"/>
          <w:sz w:val="24"/>
          <w:szCs w:val="24"/>
          <w:highlight w:val="none"/>
        </w:rPr>
        <w:t>人。</w:t>
      </w:r>
    </w:p>
    <w:p>
      <w:pPr>
        <w:pStyle w:val="5"/>
        <w:spacing w:line="360" w:lineRule="auto"/>
        <w:rPr>
          <w:rFonts w:ascii="Arial" w:hAnsi="Arial" w:eastAsia="仿宋" w:cs="Arial"/>
          <w:color w:val="auto"/>
          <w:sz w:val="24"/>
          <w:szCs w:val="24"/>
          <w:highlight w:val="none"/>
        </w:rPr>
      </w:pPr>
      <w:bookmarkStart w:id="123" w:name="_Toc7833"/>
      <w:bookmarkStart w:id="124" w:name="_Toc1095"/>
      <w:bookmarkStart w:id="125" w:name="_Toc6207"/>
      <w:bookmarkStart w:id="126" w:name="_Toc13000"/>
      <w:r>
        <w:rPr>
          <w:rFonts w:ascii="Arial" w:hAnsi="Arial" w:eastAsia="仿宋" w:cs="Arial"/>
          <w:color w:val="auto"/>
          <w:sz w:val="24"/>
          <w:szCs w:val="24"/>
          <w:highlight w:val="none"/>
        </w:rPr>
        <w:t>22.</w:t>
      </w:r>
      <w:r>
        <w:rPr>
          <w:rFonts w:hint="eastAsia" w:ascii="Arial" w:hAnsi="Arial" w:eastAsia="仿宋" w:cs="Arial"/>
          <w:color w:val="auto"/>
          <w:sz w:val="24"/>
          <w:szCs w:val="24"/>
          <w:highlight w:val="none"/>
          <w:lang w:val="en-US" w:eastAsia="zh-CN"/>
        </w:rPr>
        <w:t>成交</w:t>
      </w:r>
      <w:r>
        <w:rPr>
          <w:rFonts w:ascii="Arial" w:hAnsi="Arial" w:eastAsia="仿宋" w:cs="Arial"/>
          <w:color w:val="auto"/>
          <w:sz w:val="24"/>
          <w:szCs w:val="24"/>
          <w:highlight w:val="none"/>
        </w:rPr>
        <w:t>通知</w:t>
      </w:r>
      <w:bookmarkEnd w:id="123"/>
      <w:bookmarkEnd w:id="124"/>
      <w:bookmarkEnd w:id="125"/>
      <w:bookmarkEnd w:id="126"/>
    </w:p>
    <w:p>
      <w:pPr>
        <w:snapToGrid w:val="0"/>
        <w:spacing w:line="360" w:lineRule="auto"/>
        <w:ind w:firstLine="484" w:firstLineChars="202"/>
        <w:rPr>
          <w:rFonts w:ascii="Arial" w:hAnsi="Arial" w:eastAsia="仿宋" w:cs="Arial"/>
          <w:color w:val="auto"/>
          <w:sz w:val="24"/>
          <w:szCs w:val="24"/>
          <w:highlight w:val="none"/>
        </w:rPr>
      </w:pPr>
      <w:r>
        <w:rPr>
          <w:rFonts w:ascii="Arial" w:hAnsi="Arial" w:eastAsia="仿宋" w:cs="Arial"/>
          <w:color w:val="auto"/>
          <w:sz w:val="24"/>
          <w:szCs w:val="24"/>
          <w:highlight w:val="none"/>
        </w:rPr>
        <w:t>22.1采购人或者采购代理机构应当自</w:t>
      </w:r>
      <w:r>
        <w:rPr>
          <w:rFonts w:hint="eastAsia" w:ascii="Arial" w:hAnsi="Arial" w:eastAsia="仿宋" w:cs="Arial"/>
          <w:color w:val="auto"/>
          <w:sz w:val="24"/>
          <w:szCs w:val="24"/>
          <w:highlight w:val="none"/>
          <w:lang w:val="en-US" w:eastAsia="zh-CN"/>
        </w:rPr>
        <w:t>成交</w:t>
      </w:r>
      <w:r>
        <w:rPr>
          <w:rFonts w:ascii="Arial" w:hAnsi="Arial" w:eastAsia="仿宋" w:cs="Arial"/>
          <w:color w:val="auto"/>
          <w:sz w:val="24"/>
          <w:szCs w:val="24"/>
          <w:highlight w:val="none"/>
        </w:rPr>
        <w:t>人确定之日起2个工作日内，在省级以上财政部门指定的媒体上公告</w:t>
      </w:r>
      <w:r>
        <w:rPr>
          <w:rFonts w:hint="eastAsia" w:ascii="Arial" w:hAnsi="Arial" w:eastAsia="仿宋" w:cs="Arial"/>
          <w:color w:val="auto"/>
          <w:sz w:val="24"/>
          <w:szCs w:val="24"/>
          <w:highlight w:val="none"/>
          <w:lang w:val="en-US" w:eastAsia="zh-CN"/>
        </w:rPr>
        <w:t>成交</w:t>
      </w:r>
      <w:r>
        <w:rPr>
          <w:rFonts w:ascii="Arial" w:hAnsi="Arial" w:eastAsia="仿宋" w:cs="Arial"/>
          <w:color w:val="auto"/>
          <w:sz w:val="24"/>
          <w:szCs w:val="24"/>
          <w:highlight w:val="none"/>
        </w:rPr>
        <w:t>结果，</w:t>
      </w:r>
      <w:r>
        <w:rPr>
          <w:rFonts w:hint="eastAsia" w:ascii="Arial" w:hAnsi="Arial" w:eastAsia="仿宋" w:cs="Arial"/>
          <w:color w:val="auto"/>
          <w:sz w:val="24"/>
          <w:szCs w:val="24"/>
          <w:highlight w:val="none"/>
          <w:lang w:val="en-US" w:eastAsia="zh-CN"/>
        </w:rPr>
        <w:t>响应</w:t>
      </w:r>
      <w:r>
        <w:rPr>
          <w:rFonts w:ascii="Arial" w:hAnsi="Arial" w:eastAsia="仿宋" w:cs="Arial"/>
          <w:color w:val="auto"/>
          <w:sz w:val="24"/>
          <w:szCs w:val="24"/>
          <w:highlight w:val="none"/>
        </w:rPr>
        <w:t>文件应当随</w:t>
      </w:r>
      <w:r>
        <w:rPr>
          <w:rFonts w:hint="eastAsia" w:ascii="Arial" w:hAnsi="Arial" w:eastAsia="仿宋" w:cs="Arial"/>
          <w:color w:val="auto"/>
          <w:sz w:val="24"/>
          <w:szCs w:val="24"/>
          <w:highlight w:val="none"/>
          <w:lang w:val="en-US" w:eastAsia="zh-CN"/>
        </w:rPr>
        <w:t>成交</w:t>
      </w:r>
      <w:r>
        <w:rPr>
          <w:rFonts w:ascii="Arial" w:hAnsi="Arial" w:eastAsia="仿宋" w:cs="Arial"/>
          <w:color w:val="auto"/>
          <w:sz w:val="24"/>
          <w:szCs w:val="24"/>
          <w:highlight w:val="none"/>
        </w:rPr>
        <w:t>结果同时公告。</w:t>
      </w:r>
    </w:p>
    <w:p>
      <w:pPr>
        <w:snapToGrid w:val="0"/>
        <w:spacing w:line="360" w:lineRule="auto"/>
        <w:ind w:firstLine="484" w:firstLineChars="202"/>
        <w:rPr>
          <w:rFonts w:ascii="Arial" w:hAnsi="Arial" w:eastAsia="仿宋" w:cs="Arial"/>
          <w:color w:val="auto"/>
          <w:sz w:val="24"/>
          <w:szCs w:val="24"/>
          <w:highlight w:val="none"/>
        </w:rPr>
      </w:pPr>
      <w:r>
        <w:rPr>
          <w:rFonts w:ascii="Arial" w:hAnsi="Arial" w:eastAsia="仿宋" w:cs="Arial"/>
          <w:color w:val="auto"/>
          <w:sz w:val="24"/>
          <w:szCs w:val="24"/>
          <w:highlight w:val="none"/>
        </w:rPr>
        <w:t>22.2</w:t>
      </w:r>
      <w:r>
        <w:rPr>
          <w:rFonts w:hint="eastAsia" w:ascii="Arial" w:hAnsi="Arial" w:eastAsia="仿宋" w:cs="Arial"/>
          <w:color w:val="auto"/>
          <w:sz w:val="24"/>
          <w:szCs w:val="24"/>
          <w:highlight w:val="none"/>
          <w:lang w:val="en-US" w:eastAsia="zh-CN"/>
        </w:rPr>
        <w:t>成交</w:t>
      </w:r>
      <w:r>
        <w:rPr>
          <w:rFonts w:ascii="Arial" w:hAnsi="Arial" w:eastAsia="仿宋" w:cs="Arial"/>
          <w:color w:val="auto"/>
          <w:sz w:val="24"/>
          <w:szCs w:val="24"/>
          <w:highlight w:val="none"/>
        </w:rPr>
        <w:t>结果公告内容应当包括采购人及其委托的采购代理机构的名称、地址、联系方式、项目名称和项目编号，</w:t>
      </w:r>
      <w:r>
        <w:rPr>
          <w:rFonts w:hint="eastAsia" w:ascii="Arial" w:hAnsi="Arial" w:eastAsia="仿宋" w:cs="Arial"/>
          <w:color w:val="auto"/>
          <w:sz w:val="24"/>
          <w:szCs w:val="24"/>
          <w:highlight w:val="none"/>
          <w:lang w:val="en-US" w:eastAsia="zh-CN"/>
        </w:rPr>
        <w:t>成交</w:t>
      </w:r>
      <w:r>
        <w:rPr>
          <w:rFonts w:ascii="Arial" w:hAnsi="Arial" w:eastAsia="仿宋" w:cs="Arial"/>
          <w:color w:val="auto"/>
          <w:sz w:val="24"/>
          <w:szCs w:val="24"/>
          <w:highlight w:val="none"/>
        </w:rPr>
        <w:t>人名称、地址和中标金额，主要</w:t>
      </w:r>
      <w:r>
        <w:rPr>
          <w:rFonts w:hint="eastAsia" w:ascii="Arial" w:hAnsi="Arial" w:eastAsia="仿宋" w:cs="Arial"/>
          <w:color w:val="auto"/>
          <w:sz w:val="24"/>
          <w:szCs w:val="24"/>
          <w:highlight w:val="none"/>
          <w:lang w:val="en-US" w:eastAsia="zh-CN"/>
        </w:rPr>
        <w:t>成交</w:t>
      </w:r>
      <w:r>
        <w:rPr>
          <w:rFonts w:ascii="Arial" w:hAnsi="Arial" w:eastAsia="仿宋" w:cs="Arial"/>
          <w:color w:val="auto"/>
          <w:sz w:val="24"/>
          <w:szCs w:val="24"/>
          <w:highlight w:val="none"/>
        </w:rPr>
        <w:t>标的的名称、规格型号、数量、单价、服务要求，</w:t>
      </w:r>
      <w:r>
        <w:rPr>
          <w:rFonts w:hint="eastAsia" w:ascii="Arial" w:hAnsi="Arial" w:eastAsia="仿宋" w:cs="Arial"/>
          <w:color w:val="auto"/>
          <w:sz w:val="24"/>
          <w:szCs w:val="24"/>
          <w:highlight w:val="none"/>
          <w:lang w:val="en-US" w:eastAsia="zh-CN"/>
        </w:rPr>
        <w:t>成交</w:t>
      </w:r>
      <w:r>
        <w:rPr>
          <w:rFonts w:ascii="Arial" w:hAnsi="Arial" w:eastAsia="仿宋" w:cs="Arial"/>
          <w:color w:val="auto"/>
          <w:sz w:val="24"/>
          <w:szCs w:val="24"/>
          <w:highlight w:val="none"/>
        </w:rPr>
        <w:t>公告期限以及评审专家名单。</w:t>
      </w:r>
    </w:p>
    <w:p>
      <w:pPr>
        <w:snapToGrid w:val="0"/>
        <w:spacing w:line="360" w:lineRule="auto"/>
        <w:ind w:firstLine="484" w:firstLineChars="202"/>
        <w:rPr>
          <w:rFonts w:ascii="Arial" w:hAnsi="Arial" w:eastAsia="仿宋" w:cs="Arial"/>
          <w:color w:val="auto"/>
          <w:sz w:val="24"/>
          <w:szCs w:val="24"/>
          <w:highlight w:val="none"/>
        </w:rPr>
      </w:pPr>
      <w:r>
        <w:rPr>
          <w:rFonts w:ascii="Arial" w:hAnsi="Arial" w:eastAsia="仿宋" w:cs="Arial"/>
          <w:color w:val="auto"/>
          <w:sz w:val="24"/>
          <w:szCs w:val="24"/>
          <w:highlight w:val="none"/>
        </w:rPr>
        <w:t>22.3</w:t>
      </w:r>
      <w:r>
        <w:rPr>
          <w:rFonts w:hint="eastAsia" w:ascii="Arial" w:hAnsi="Arial" w:eastAsia="仿宋" w:cs="Arial"/>
          <w:color w:val="auto"/>
          <w:sz w:val="24"/>
          <w:szCs w:val="24"/>
          <w:highlight w:val="none"/>
          <w:lang w:val="en-US" w:eastAsia="zh-CN"/>
        </w:rPr>
        <w:t>成交</w:t>
      </w:r>
      <w:r>
        <w:rPr>
          <w:rFonts w:ascii="Arial" w:hAnsi="Arial" w:eastAsia="仿宋" w:cs="Arial"/>
          <w:color w:val="auto"/>
          <w:sz w:val="24"/>
          <w:szCs w:val="24"/>
          <w:highlight w:val="none"/>
        </w:rPr>
        <w:t>公告期限为1个工作日。</w:t>
      </w:r>
    </w:p>
    <w:p>
      <w:pPr>
        <w:snapToGrid w:val="0"/>
        <w:spacing w:line="360" w:lineRule="auto"/>
        <w:ind w:firstLine="484" w:firstLineChars="202"/>
        <w:rPr>
          <w:rFonts w:ascii="Arial" w:hAnsi="Arial" w:eastAsia="仿宋" w:cs="Arial"/>
          <w:color w:val="auto"/>
          <w:sz w:val="24"/>
          <w:szCs w:val="24"/>
          <w:highlight w:val="none"/>
        </w:rPr>
      </w:pPr>
      <w:r>
        <w:rPr>
          <w:rFonts w:ascii="Arial" w:hAnsi="Arial" w:eastAsia="仿宋" w:cs="Arial"/>
          <w:color w:val="auto"/>
          <w:sz w:val="24"/>
          <w:szCs w:val="24"/>
          <w:highlight w:val="none"/>
        </w:rPr>
        <w:t>22.4在公告</w:t>
      </w:r>
      <w:r>
        <w:rPr>
          <w:rFonts w:hint="eastAsia" w:ascii="Arial" w:hAnsi="Arial" w:eastAsia="仿宋" w:cs="Arial"/>
          <w:color w:val="auto"/>
          <w:sz w:val="24"/>
          <w:szCs w:val="24"/>
          <w:highlight w:val="none"/>
          <w:lang w:val="en-US" w:eastAsia="zh-CN"/>
        </w:rPr>
        <w:t>成交</w:t>
      </w:r>
      <w:r>
        <w:rPr>
          <w:rFonts w:ascii="Arial" w:hAnsi="Arial" w:eastAsia="仿宋" w:cs="Arial"/>
          <w:color w:val="auto"/>
          <w:sz w:val="24"/>
          <w:szCs w:val="24"/>
          <w:highlight w:val="none"/>
        </w:rPr>
        <w:t>结果的同时，采购代理机构应当向</w:t>
      </w:r>
      <w:r>
        <w:rPr>
          <w:rFonts w:hint="eastAsia" w:ascii="Arial" w:hAnsi="Arial" w:eastAsia="仿宋" w:cs="Arial"/>
          <w:color w:val="auto"/>
          <w:sz w:val="24"/>
          <w:szCs w:val="24"/>
          <w:highlight w:val="none"/>
          <w:lang w:val="en-US" w:eastAsia="zh-CN"/>
        </w:rPr>
        <w:t>成交</w:t>
      </w:r>
      <w:r>
        <w:rPr>
          <w:rFonts w:ascii="Arial" w:hAnsi="Arial" w:eastAsia="仿宋" w:cs="Arial"/>
          <w:color w:val="auto"/>
          <w:sz w:val="24"/>
          <w:szCs w:val="24"/>
          <w:highlight w:val="none"/>
        </w:rPr>
        <w:t>人发出</w:t>
      </w:r>
      <w:r>
        <w:rPr>
          <w:rFonts w:hint="eastAsia" w:ascii="Arial" w:hAnsi="Arial" w:eastAsia="仿宋" w:cs="Arial"/>
          <w:color w:val="auto"/>
          <w:sz w:val="24"/>
          <w:szCs w:val="24"/>
          <w:highlight w:val="none"/>
          <w:lang w:val="en-US" w:eastAsia="zh-CN"/>
        </w:rPr>
        <w:t>成交</w:t>
      </w:r>
      <w:r>
        <w:rPr>
          <w:rFonts w:ascii="Arial" w:hAnsi="Arial" w:eastAsia="仿宋" w:cs="Arial"/>
          <w:color w:val="auto"/>
          <w:sz w:val="24"/>
          <w:szCs w:val="24"/>
          <w:highlight w:val="none"/>
        </w:rPr>
        <w:t>通知书；采用综合评分法评审的，还应当告知未</w:t>
      </w:r>
      <w:r>
        <w:rPr>
          <w:rFonts w:hint="eastAsia" w:ascii="Arial" w:hAnsi="Arial" w:eastAsia="仿宋" w:cs="Arial"/>
          <w:color w:val="auto"/>
          <w:sz w:val="24"/>
          <w:szCs w:val="24"/>
          <w:highlight w:val="none"/>
          <w:lang w:val="en-US" w:eastAsia="zh-CN"/>
        </w:rPr>
        <w:t>成交</w:t>
      </w:r>
      <w:r>
        <w:rPr>
          <w:rFonts w:ascii="Arial" w:hAnsi="Arial" w:eastAsia="仿宋" w:cs="Arial"/>
          <w:color w:val="auto"/>
          <w:sz w:val="24"/>
          <w:szCs w:val="24"/>
          <w:highlight w:val="none"/>
        </w:rPr>
        <w:t>人本人的评审得分与排序。</w:t>
      </w:r>
    </w:p>
    <w:p>
      <w:pPr>
        <w:snapToGrid w:val="0"/>
        <w:spacing w:line="360" w:lineRule="auto"/>
        <w:ind w:firstLine="484" w:firstLineChars="202"/>
        <w:rPr>
          <w:rFonts w:ascii="Arial" w:hAnsi="Arial" w:eastAsia="仿宋" w:cs="Arial"/>
          <w:color w:val="auto"/>
          <w:sz w:val="24"/>
          <w:szCs w:val="24"/>
          <w:highlight w:val="none"/>
        </w:rPr>
      </w:pPr>
      <w:r>
        <w:rPr>
          <w:rFonts w:ascii="Arial" w:hAnsi="Arial" w:eastAsia="仿宋" w:cs="Arial"/>
          <w:color w:val="auto"/>
          <w:sz w:val="24"/>
          <w:szCs w:val="24"/>
          <w:highlight w:val="none"/>
        </w:rPr>
        <w:t>22.5</w:t>
      </w:r>
      <w:r>
        <w:rPr>
          <w:rFonts w:hint="eastAsia" w:ascii="Arial" w:hAnsi="Arial" w:eastAsia="仿宋" w:cs="Arial"/>
          <w:color w:val="auto"/>
          <w:sz w:val="24"/>
          <w:szCs w:val="24"/>
          <w:highlight w:val="none"/>
          <w:lang w:val="en-US" w:eastAsia="zh-CN"/>
        </w:rPr>
        <w:t>成交</w:t>
      </w:r>
      <w:r>
        <w:rPr>
          <w:rFonts w:ascii="Arial" w:hAnsi="Arial" w:eastAsia="仿宋" w:cs="Arial"/>
          <w:color w:val="auto"/>
          <w:sz w:val="24"/>
          <w:szCs w:val="24"/>
          <w:highlight w:val="none"/>
        </w:rPr>
        <w:t>通知书发出后，采购人不得违法改变</w:t>
      </w:r>
      <w:r>
        <w:rPr>
          <w:rFonts w:hint="eastAsia" w:ascii="Arial" w:hAnsi="Arial" w:eastAsia="仿宋" w:cs="Arial"/>
          <w:color w:val="auto"/>
          <w:sz w:val="24"/>
          <w:szCs w:val="24"/>
          <w:highlight w:val="none"/>
          <w:lang w:val="en-US" w:eastAsia="zh-CN"/>
        </w:rPr>
        <w:t>成交</w:t>
      </w:r>
      <w:r>
        <w:rPr>
          <w:rFonts w:ascii="Arial" w:hAnsi="Arial" w:eastAsia="仿宋" w:cs="Arial"/>
          <w:color w:val="auto"/>
          <w:sz w:val="24"/>
          <w:szCs w:val="24"/>
          <w:highlight w:val="none"/>
        </w:rPr>
        <w:t>结果，</w:t>
      </w:r>
      <w:r>
        <w:rPr>
          <w:rFonts w:hint="eastAsia" w:ascii="Arial" w:hAnsi="Arial" w:eastAsia="仿宋" w:cs="Arial"/>
          <w:color w:val="auto"/>
          <w:sz w:val="24"/>
          <w:szCs w:val="24"/>
          <w:highlight w:val="none"/>
          <w:lang w:val="en-US" w:eastAsia="zh-CN"/>
        </w:rPr>
        <w:t>成交</w:t>
      </w:r>
      <w:r>
        <w:rPr>
          <w:rFonts w:ascii="Arial" w:hAnsi="Arial" w:eastAsia="仿宋" w:cs="Arial"/>
          <w:color w:val="auto"/>
          <w:sz w:val="24"/>
          <w:szCs w:val="24"/>
          <w:highlight w:val="none"/>
        </w:rPr>
        <w:t>人无正当理由不得放弃</w:t>
      </w:r>
      <w:r>
        <w:rPr>
          <w:rFonts w:hint="eastAsia" w:ascii="Arial" w:hAnsi="Arial" w:eastAsia="仿宋" w:cs="Arial"/>
          <w:color w:val="auto"/>
          <w:sz w:val="24"/>
          <w:szCs w:val="24"/>
          <w:highlight w:val="none"/>
          <w:lang w:val="en-US" w:eastAsia="zh-CN"/>
        </w:rPr>
        <w:t>成交</w:t>
      </w:r>
      <w:r>
        <w:rPr>
          <w:rFonts w:ascii="Arial" w:hAnsi="Arial" w:eastAsia="仿宋" w:cs="Arial"/>
          <w:color w:val="auto"/>
          <w:sz w:val="24"/>
          <w:szCs w:val="24"/>
          <w:highlight w:val="none"/>
        </w:rPr>
        <w:t>。</w:t>
      </w:r>
    </w:p>
    <w:p>
      <w:pPr>
        <w:pStyle w:val="4"/>
        <w:numPr>
          <w:ilvl w:val="0"/>
          <w:numId w:val="2"/>
        </w:numPr>
        <w:spacing w:line="360" w:lineRule="auto"/>
        <w:jc w:val="center"/>
        <w:rPr>
          <w:rFonts w:ascii="Arial" w:hAnsi="Arial" w:eastAsia="仿宋" w:cs="Arial"/>
          <w:color w:val="auto"/>
          <w:highlight w:val="none"/>
        </w:rPr>
      </w:pPr>
      <w:bookmarkStart w:id="127" w:name="_Toc25554"/>
      <w:bookmarkStart w:id="128" w:name="_Toc4113"/>
      <w:bookmarkStart w:id="129" w:name="_Toc22958"/>
      <w:bookmarkStart w:id="130" w:name="_Toc13254"/>
      <w:r>
        <w:rPr>
          <w:rFonts w:ascii="Arial" w:hAnsi="Arial" w:eastAsia="仿宋" w:cs="Arial"/>
          <w:color w:val="auto"/>
          <w:highlight w:val="none"/>
        </w:rPr>
        <w:t>授予合同</w:t>
      </w:r>
      <w:bookmarkEnd w:id="127"/>
      <w:bookmarkEnd w:id="128"/>
      <w:bookmarkEnd w:id="129"/>
      <w:bookmarkEnd w:id="130"/>
    </w:p>
    <w:p>
      <w:pPr>
        <w:pStyle w:val="5"/>
        <w:spacing w:line="360" w:lineRule="auto"/>
        <w:rPr>
          <w:rFonts w:ascii="Arial" w:hAnsi="Arial" w:eastAsia="仿宋" w:cs="Arial"/>
          <w:color w:val="auto"/>
          <w:sz w:val="24"/>
          <w:szCs w:val="24"/>
          <w:highlight w:val="none"/>
        </w:rPr>
      </w:pPr>
      <w:bookmarkStart w:id="131" w:name="_Toc19630"/>
      <w:bookmarkStart w:id="132" w:name="_Toc23616"/>
      <w:bookmarkStart w:id="133" w:name="_Toc14687"/>
      <w:bookmarkStart w:id="134" w:name="_Toc30031"/>
      <w:r>
        <w:rPr>
          <w:rFonts w:ascii="Arial" w:hAnsi="Arial" w:eastAsia="仿宋" w:cs="Arial"/>
          <w:color w:val="auto"/>
          <w:sz w:val="24"/>
          <w:szCs w:val="24"/>
          <w:highlight w:val="none"/>
        </w:rPr>
        <w:t>23.签订合同</w:t>
      </w:r>
      <w:bookmarkEnd w:id="131"/>
      <w:bookmarkEnd w:id="132"/>
      <w:bookmarkEnd w:id="133"/>
      <w:bookmarkEnd w:id="134"/>
    </w:p>
    <w:p>
      <w:pPr>
        <w:snapToGrid w:val="0"/>
        <w:spacing w:line="360" w:lineRule="auto"/>
        <w:ind w:firstLine="484" w:firstLineChars="202"/>
        <w:rPr>
          <w:rFonts w:ascii="Arial" w:hAnsi="Arial" w:eastAsia="仿宋" w:cs="Arial"/>
          <w:color w:val="auto"/>
          <w:sz w:val="24"/>
          <w:szCs w:val="24"/>
          <w:highlight w:val="none"/>
        </w:rPr>
      </w:pPr>
      <w:r>
        <w:rPr>
          <w:rFonts w:ascii="Arial" w:hAnsi="Arial" w:eastAsia="仿宋" w:cs="Arial"/>
          <w:color w:val="auto"/>
          <w:sz w:val="24"/>
          <w:szCs w:val="24"/>
          <w:highlight w:val="none"/>
        </w:rPr>
        <w:t>23.1采购人应当自</w:t>
      </w:r>
      <w:r>
        <w:rPr>
          <w:rFonts w:hint="eastAsia" w:ascii="Arial" w:hAnsi="Arial" w:eastAsia="仿宋" w:cs="Arial"/>
          <w:color w:val="auto"/>
          <w:sz w:val="24"/>
          <w:szCs w:val="24"/>
          <w:highlight w:val="none"/>
          <w:lang w:val="en-US" w:eastAsia="zh-CN"/>
        </w:rPr>
        <w:t>成交</w:t>
      </w:r>
      <w:r>
        <w:rPr>
          <w:rFonts w:ascii="Arial" w:hAnsi="Arial" w:eastAsia="仿宋" w:cs="Arial"/>
          <w:color w:val="auto"/>
          <w:sz w:val="24"/>
          <w:szCs w:val="24"/>
          <w:highlight w:val="none"/>
        </w:rPr>
        <w:t>通知书发出之日起30日内，按照</w:t>
      </w:r>
      <w:r>
        <w:rPr>
          <w:rFonts w:hint="eastAsia" w:ascii="Arial" w:hAnsi="Arial" w:eastAsia="仿宋" w:cs="Arial"/>
          <w:color w:val="auto"/>
          <w:sz w:val="24"/>
          <w:szCs w:val="24"/>
          <w:highlight w:val="none"/>
          <w:lang w:val="en-US" w:eastAsia="zh-CN"/>
        </w:rPr>
        <w:t>磋商</w:t>
      </w:r>
      <w:r>
        <w:rPr>
          <w:rFonts w:ascii="Arial" w:hAnsi="Arial" w:eastAsia="仿宋" w:cs="Arial"/>
          <w:color w:val="auto"/>
          <w:sz w:val="24"/>
          <w:szCs w:val="24"/>
          <w:highlight w:val="none"/>
        </w:rPr>
        <w:t>文件和</w:t>
      </w:r>
      <w:r>
        <w:rPr>
          <w:rFonts w:hint="eastAsia" w:ascii="Arial" w:hAnsi="Arial" w:eastAsia="仿宋" w:cs="Arial"/>
          <w:color w:val="auto"/>
          <w:sz w:val="24"/>
          <w:szCs w:val="24"/>
          <w:highlight w:val="none"/>
          <w:lang w:val="en-US" w:eastAsia="zh-CN"/>
        </w:rPr>
        <w:t>成交</w:t>
      </w:r>
      <w:r>
        <w:rPr>
          <w:rFonts w:ascii="Arial" w:hAnsi="Arial" w:eastAsia="仿宋" w:cs="Arial"/>
          <w:color w:val="auto"/>
          <w:sz w:val="24"/>
          <w:szCs w:val="24"/>
          <w:highlight w:val="none"/>
        </w:rPr>
        <w:t>人</w:t>
      </w:r>
      <w:r>
        <w:rPr>
          <w:rFonts w:hint="eastAsia" w:ascii="Arial" w:hAnsi="Arial" w:eastAsia="仿宋" w:cs="Arial"/>
          <w:color w:val="auto"/>
          <w:sz w:val="24"/>
          <w:szCs w:val="24"/>
          <w:highlight w:val="none"/>
          <w:lang w:val="en-US" w:eastAsia="zh-CN"/>
        </w:rPr>
        <w:t>响应</w:t>
      </w:r>
      <w:r>
        <w:rPr>
          <w:rFonts w:ascii="Arial" w:hAnsi="Arial" w:eastAsia="仿宋" w:cs="Arial"/>
          <w:color w:val="auto"/>
          <w:sz w:val="24"/>
          <w:szCs w:val="24"/>
          <w:highlight w:val="none"/>
        </w:rPr>
        <w:t>文件的规定，与</w:t>
      </w:r>
      <w:r>
        <w:rPr>
          <w:rFonts w:hint="eastAsia" w:ascii="Arial" w:hAnsi="Arial" w:eastAsia="仿宋" w:cs="Arial"/>
          <w:color w:val="auto"/>
          <w:sz w:val="24"/>
          <w:szCs w:val="24"/>
          <w:highlight w:val="none"/>
          <w:lang w:val="en-US" w:eastAsia="zh-CN"/>
        </w:rPr>
        <w:t>成交</w:t>
      </w:r>
      <w:r>
        <w:rPr>
          <w:rFonts w:ascii="Arial" w:hAnsi="Arial" w:eastAsia="仿宋" w:cs="Arial"/>
          <w:color w:val="auto"/>
          <w:sz w:val="24"/>
          <w:szCs w:val="24"/>
          <w:highlight w:val="none"/>
        </w:rPr>
        <w:t>人签订书面合同。所签订的合同不得对</w:t>
      </w:r>
      <w:r>
        <w:rPr>
          <w:rFonts w:hint="eastAsia" w:ascii="Arial" w:hAnsi="Arial" w:eastAsia="仿宋" w:cs="Arial"/>
          <w:color w:val="auto"/>
          <w:sz w:val="24"/>
          <w:szCs w:val="24"/>
          <w:highlight w:val="none"/>
          <w:lang w:val="en-US" w:eastAsia="zh-CN"/>
        </w:rPr>
        <w:t>磋商</w:t>
      </w:r>
      <w:r>
        <w:rPr>
          <w:rFonts w:ascii="Arial" w:hAnsi="Arial" w:eastAsia="仿宋" w:cs="Arial"/>
          <w:color w:val="auto"/>
          <w:sz w:val="24"/>
          <w:szCs w:val="24"/>
          <w:highlight w:val="none"/>
        </w:rPr>
        <w:t>文件确定的事项和</w:t>
      </w:r>
      <w:r>
        <w:rPr>
          <w:rFonts w:hint="eastAsia" w:ascii="Arial" w:hAnsi="Arial" w:eastAsia="仿宋" w:cs="Arial"/>
          <w:color w:val="auto"/>
          <w:sz w:val="24"/>
          <w:szCs w:val="24"/>
          <w:highlight w:val="none"/>
          <w:lang w:val="en-US" w:eastAsia="zh-CN"/>
        </w:rPr>
        <w:t>成交</w:t>
      </w:r>
      <w:r>
        <w:rPr>
          <w:rFonts w:ascii="Arial" w:hAnsi="Arial" w:eastAsia="仿宋" w:cs="Arial"/>
          <w:color w:val="auto"/>
          <w:sz w:val="24"/>
          <w:szCs w:val="24"/>
          <w:highlight w:val="none"/>
        </w:rPr>
        <w:t>人</w:t>
      </w:r>
      <w:r>
        <w:rPr>
          <w:rFonts w:hint="eastAsia" w:ascii="Arial" w:hAnsi="Arial" w:eastAsia="仿宋" w:cs="Arial"/>
          <w:color w:val="auto"/>
          <w:sz w:val="24"/>
          <w:szCs w:val="24"/>
          <w:highlight w:val="none"/>
          <w:lang w:val="en-US" w:eastAsia="zh-CN"/>
        </w:rPr>
        <w:t>响应</w:t>
      </w:r>
      <w:r>
        <w:rPr>
          <w:rFonts w:ascii="Arial" w:hAnsi="Arial" w:eastAsia="仿宋" w:cs="Arial"/>
          <w:color w:val="auto"/>
          <w:sz w:val="24"/>
          <w:szCs w:val="24"/>
          <w:highlight w:val="none"/>
        </w:rPr>
        <w:t>文件作实质性修改。</w:t>
      </w:r>
    </w:p>
    <w:p>
      <w:pPr>
        <w:snapToGrid w:val="0"/>
        <w:spacing w:line="360" w:lineRule="auto"/>
        <w:ind w:firstLine="484" w:firstLineChars="202"/>
        <w:rPr>
          <w:rFonts w:ascii="Arial" w:hAnsi="Arial" w:eastAsia="仿宋" w:cs="Arial"/>
          <w:color w:val="auto"/>
          <w:sz w:val="24"/>
          <w:szCs w:val="24"/>
          <w:highlight w:val="none"/>
        </w:rPr>
      </w:pPr>
      <w:r>
        <w:rPr>
          <w:rFonts w:ascii="Arial" w:hAnsi="Arial" w:eastAsia="仿宋" w:cs="Arial"/>
          <w:color w:val="auto"/>
          <w:sz w:val="24"/>
          <w:szCs w:val="24"/>
          <w:highlight w:val="none"/>
        </w:rPr>
        <w:t>采购人不得向</w:t>
      </w:r>
      <w:r>
        <w:rPr>
          <w:rFonts w:hint="eastAsia" w:ascii="Arial" w:hAnsi="Arial" w:eastAsia="仿宋" w:cs="Arial"/>
          <w:color w:val="auto"/>
          <w:sz w:val="24"/>
          <w:szCs w:val="24"/>
          <w:highlight w:val="none"/>
          <w:lang w:val="en-US" w:eastAsia="zh-CN"/>
        </w:rPr>
        <w:t>成交</w:t>
      </w:r>
      <w:r>
        <w:rPr>
          <w:rFonts w:ascii="Arial" w:hAnsi="Arial" w:eastAsia="仿宋" w:cs="Arial"/>
          <w:color w:val="auto"/>
          <w:sz w:val="24"/>
          <w:szCs w:val="24"/>
          <w:highlight w:val="none"/>
        </w:rPr>
        <w:t>人提出任何不合理的要求作为签订合同的条件。</w:t>
      </w:r>
    </w:p>
    <w:p>
      <w:pPr>
        <w:snapToGrid w:val="0"/>
        <w:spacing w:line="360" w:lineRule="auto"/>
        <w:ind w:firstLine="484" w:firstLineChars="202"/>
        <w:rPr>
          <w:rFonts w:ascii="Arial" w:hAnsi="Arial" w:eastAsia="仿宋" w:cs="Arial"/>
          <w:color w:val="auto"/>
          <w:sz w:val="24"/>
          <w:szCs w:val="24"/>
          <w:highlight w:val="none"/>
        </w:rPr>
      </w:pPr>
      <w:r>
        <w:rPr>
          <w:rFonts w:ascii="Arial" w:hAnsi="Arial" w:eastAsia="仿宋" w:cs="Arial"/>
          <w:color w:val="auto"/>
          <w:sz w:val="24"/>
          <w:szCs w:val="24"/>
          <w:highlight w:val="none"/>
        </w:rPr>
        <w:t>23.2签订合同时，可将</w:t>
      </w:r>
      <w:r>
        <w:rPr>
          <w:rFonts w:hint="eastAsia" w:ascii="Arial" w:hAnsi="Arial" w:eastAsia="仿宋" w:cs="Arial"/>
          <w:color w:val="auto"/>
          <w:sz w:val="24"/>
          <w:szCs w:val="24"/>
          <w:highlight w:val="none"/>
          <w:lang w:val="en-US" w:eastAsia="zh-CN"/>
        </w:rPr>
        <w:t>成交</w:t>
      </w:r>
      <w:r>
        <w:rPr>
          <w:rFonts w:ascii="Arial" w:hAnsi="Arial" w:eastAsia="仿宋" w:cs="Arial"/>
          <w:color w:val="auto"/>
          <w:sz w:val="24"/>
          <w:szCs w:val="24"/>
          <w:highlight w:val="none"/>
        </w:rPr>
        <w:t>人的</w:t>
      </w:r>
      <w:r>
        <w:rPr>
          <w:rFonts w:hint="eastAsia" w:ascii="Arial" w:hAnsi="Arial" w:eastAsia="仿宋" w:cs="Arial"/>
          <w:color w:val="auto"/>
          <w:sz w:val="24"/>
          <w:szCs w:val="24"/>
          <w:highlight w:val="none"/>
          <w:lang w:val="en-US" w:eastAsia="zh-CN"/>
        </w:rPr>
        <w:t>磋商</w:t>
      </w:r>
      <w:r>
        <w:rPr>
          <w:rFonts w:ascii="Arial" w:hAnsi="Arial" w:eastAsia="仿宋" w:cs="Arial"/>
          <w:color w:val="auto"/>
          <w:sz w:val="24"/>
          <w:szCs w:val="24"/>
          <w:highlight w:val="none"/>
        </w:rPr>
        <w:t>保证金转为</w:t>
      </w:r>
      <w:r>
        <w:rPr>
          <w:rFonts w:hint="eastAsia" w:ascii="Arial" w:hAnsi="Arial" w:eastAsia="仿宋" w:cs="Arial"/>
          <w:color w:val="auto"/>
          <w:sz w:val="24"/>
          <w:szCs w:val="24"/>
          <w:highlight w:val="none"/>
          <w:lang w:val="en-US" w:eastAsia="zh-CN"/>
        </w:rPr>
        <w:t>成交</w:t>
      </w:r>
      <w:r>
        <w:rPr>
          <w:rFonts w:ascii="Arial" w:hAnsi="Arial" w:eastAsia="仿宋" w:cs="Arial"/>
          <w:color w:val="auto"/>
          <w:sz w:val="24"/>
          <w:szCs w:val="24"/>
          <w:highlight w:val="none"/>
        </w:rPr>
        <w:t>人的履约保证金或</w:t>
      </w:r>
      <w:r>
        <w:rPr>
          <w:rFonts w:hint="eastAsia" w:ascii="Arial" w:hAnsi="Arial" w:eastAsia="仿宋" w:cs="Arial"/>
          <w:color w:val="auto"/>
          <w:sz w:val="24"/>
          <w:szCs w:val="24"/>
          <w:highlight w:val="none"/>
          <w:lang w:val="en-US" w:eastAsia="zh-CN"/>
        </w:rPr>
        <w:t>成交</w:t>
      </w:r>
      <w:r>
        <w:rPr>
          <w:rFonts w:ascii="Arial" w:hAnsi="Arial" w:eastAsia="仿宋" w:cs="Arial"/>
          <w:color w:val="auto"/>
          <w:sz w:val="24"/>
          <w:szCs w:val="24"/>
          <w:highlight w:val="none"/>
        </w:rPr>
        <w:t>人应当以支票、汇票、本票等非现金形式向采购人指定的账户交纳履约保证金。</w:t>
      </w:r>
    </w:p>
    <w:p>
      <w:pPr>
        <w:snapToGrid w:val="0"/>
        <w:spacing w:line="360" w:lineRule="auto"/>
        <w:ind w:firstLine="484" w:firstLineChars="202"/>
        <w:rPr>
          <w:rFonts w:ascii="Arial" w:hAnsi="Arial" w:eastAsia="仿宋" w:cs="Arial"/>
          <w:color w:val="auto"/>
          <w:sz w:val="24"/>
          <w:szCs w:val="24"/>
          <w:highlight w:val="none"/>
        </w:rPr>
      </w:pPr>
      <w:r>
        <w:rPr>
          <w:rFonts w:ascii="Arial" w:hAnsi="Arial" w:eastAsia="仿宋" w:cs="Arial"/>
          <w:color w:val="auto"/>
          <w:sz w:val="24"/>
          <w:szCs w:val="24"/>
          <w:highlight w:val="none"/>
        </w:rPr>
        <w:t>23.3</w:t>
      </w:r>
      <w:r>
        <w:rPr>
          <w:rFonts w:hint="eastAsia" w:ascii="Arial" w:hAnsi="Arial" w:eastAsia="仿宋" w:cs="Arial"/>
          <w:color w:val="auto"/>
          <w:sz w:val="24"/>
          <w:szCs w:val="24"/>
          <w:highlight w:val="none"/>
          <w:lang w:val="en-US" w:eastAsia="zh-CN"/>
        </w:rPr>
        <w:t>成交</w:t>
      </w:r>
      <w:r>
        <w:rPr>
          <w:rFonts w:ascii="Arial" w:hAnsi="Arial" w:eastAsia="仿宋" w:cs="Arial"/>
          <w:color w:val="auto"/>
          <w:sz w:val="24"/>
          <w:szCs w:val="24"/>
          <w:highlight w:val="none"/>
        </w:rPr>
        <w:t>人拒绝与采购人签订合同的，采购人可以按照评标报告推荐的</w:t>
      </w:r>
      <w:r>
        <w:rPr>
          <w:rFonts w:hint="eastAsia" w:ascii="Arial" w:hAnsi="Arial" w:eastAsia="仿宋" w:cs="Arial"/>
          <w:color w:val="auto"/>
          <w:sz w:val="24"/>
          <w:szCs w:val="24"/>
          <w:highlight w:val="none"/>
          <w:lang w:val="en-US" w:eastAsia="zh-CN"/>
        </w:rPr>
        <w:t>成交</w:t>
      </w:r>
      <w:r>
        <w:rPr>
          <w:rFonts w:ascii="Arial" w:hAnsi="Arial" w:eastAsia="仿宋" w:cs="Arial"/>
          <w:color w:val="auto"/>
          <w:sz w:val="24"/>
          <w:szCs w:val="24"/>
          <w:highlight w:val="none"/>
        </w:rPr>
        <w:t>候选人名单排序，确定下一候选人为</w:t>
      </w:r>
      <w:r>
        <w:rPr>
          <w:rFonts w:hint="eastAsia" w:ascii="Arial" w:hAnsi="Arial" w:eastAsia="仿宋" w:cs="Arial"/>
          <w:color w:val="auto"/>
          <w:sz w:val="24"/>
          <w:szCs w:val="24"/>
          <w:highlight w:val="none"/>
          <w:lang w:val="en-US" w:eastAsia="zh-CN"/>
        </w:rPr>
        <w:t>成交</w:t>
      </w:r>
      <w:r>
        <w:rPr>
          <w:rFonts w:ascii="Arial" w:hAnsi="Arial" w:eastAsia="仿宋" w:cs="Arial"/>
          <w:color w:val="auto"/>
          <w:sz w:val="24"/>
          <w:szCs w:val="24"/>
          <w:highlight w:val="none"/>
        </w:rPr>
        <w:t>人，也可以重新开展政府采购活动。</w:t>
      </w:r>
    </w:p>
    <w:p>
      <w:pPr>
        <w:snapToGrid w:val="0"/>
        <w:spacing w:line="360" w:lineRule="auto"/>
        <w:ind w:firstLine="484" w:firstLineChars="202"/>
        <w:rPr>
          <w:rFonts w:ascii="Arial" w:hAnsi="Arial" w:eastAsia="仿宋" w:cs="Arial"/>
          <w:color w:val="auto"/>
          <w:sz w:val="24"/>
          <w:szCs w:val="24"/>
          <w:highlight w:val="none"/>
        </w:rPr>
      </w:pPr>
      <w:r>
        <w:rPr>
          <w:rFonts w:ascii="Arial" w:hAnsi="Arial" w:eastAsia="仿宋" w:cs="Arial"/>
          <w:color w:val="auto"/>
          <w:sz w:val="24"/>
          <w:szCs w:val="24"/>
          <w:highlight w:val="none"/>
        </w:rPr>
        <w:t>23.4</w:t>
      </w:r>
      <w:r>
        <w:rPr>
          <w:rFonts w:hint="eastAsia" w:ascii="Arial" w:hAnsi="Arial" w:eastAsia="仿宋" w:cs="Arial"/>
          <w:color w:val="auto"/>
          <w:sz w:val="24"/>
          <w:szCs w:val="24"/>
          <w:highlight w:val="none"/>
          <w:lang w:val="en-US" w:eastAsia="zh-CN"/>
        </w:rPr>
        <w:t>磋商</w:t>
      </w:r>
      <w:r>
        <w:rPr>
          <w:rFonts w:ascii="Arial" w:hAnsi="Arial" w:eastAsia="仿宋" w:cs="Arial"/>
          <w:color w:val="auto"/>
          <w:sz w:val="24"/>
          <w:szCs w:val="24"/>
          <w:highlight w:val="none"/>
        </w:rPr>
        <w:t>文件、</w:t>
      </w:r>
      <w:r>
        <w:rPr>
          <w:rFonts w:hint="eastAsia" w:ascii="Arial" w:hAnsi="Arial" w:eastAsia="仿宋" w:cs="Arial"/>
          <w:color w:val="auto"/>
          <w:sz w:val="24"/>
          <w:szCs w:val="24"/>
          <w:highlight w:val="none"/>
          <w:lang w:val="en-US" w:eastAsia="zh-CN"/>
        </w:rPr>
        <w:t>成交</w:t>
      </w:r>
      <w:r>
        <w:rPr>
          <w:rFonts w:ascii="Arial" w:hAnsi="Arial" w:eastAsia="仿宋" w:cs="Arial"/>
          <w:color w:val="auto"/>
          <w:sz w:val="24"/>
          <w:szCs w:val="24"/>
          <w:highlight w:val="none"/>
        </w:rPr>
        <w:t>人的</w:t>
      </w:r>
      <w:r>
        <w:rPr>
          <w:rFonts w:hint="eastAsia" w:ascii="Arial" w:hAnsi="Arial" w:eastAsia="仿宋" w:cs="Arial"/>
          <w:color w:val="auto"/>
          <w:sz w:val="24"/>
          <w:szCs w:val="24"/>
          <w:highlight w:val="none"/>
          <w:lang w:val="en-US" w:eastAsia="zh-CN"/>
        </w:rPr>
        <w:t>响应</w:t>
      </w:r>
      <w:r>
        <w:rPr>
          <w:rFonts w:ascii="Arial" w:hAnsi="Arial" w:eastAsia="仿宋" w:cs="Arial"/>
          <w:color w:val="auto"/>
          <w:sz w:val="24"/>
          <w:szCs w:val="24"/>
          <w:highlight w:val="none"/>
        </w:rPr>
        <w:t>文件、《</w:t>
      </w:r>
      <w:r>
        <w:rPr>
          <w:rFonts w:hint="eastAsia" w:ascii="Arial" w:hAnsi="Arial" w:eastAsia="仿宋" w:cs="Arial"/>
          <w:color w:val="auto"/>
          <w:sz w:val="24"/>
          <w:szCs w:val="24"/>
          <w:highlight w:val="none"/>
          <w:lang w:val="en-US" w:eastAsia="zh-CN"/>
        </w:rPr>
        <w:t>成交</w:t>
      </w:r>
      <w:r>
        <w:rPr>
          <w:rFonts w:ascii="Arial" w:hAnsi="Arial" w:eastAsia="仿宋" w:cs="Arial"/>
          <w:color w:val="auto"/>
          <w:sz w:val="24"/>
          <w:szCs w:val="24"/>
          <w:highlight w:val="none"/>
        </w:rPr>
        <w:t>通知书》及其澄清、说明文件、承诺等，均为签订采购合同的依据，作为采购合同的组成部分。</w:t>
      </w:r>
    </w:p>
    <w:p>
      <w:pPr>
        <w:snapToGrid w:val="0"/>
        <w:spacing w:line="360" w:lineRule="auto"/>
        <w:ind w:firstLine="484" w:firstLineChars="202"/>
        <w:rPr>
          <w:rFonts w:ascii="Arial" w:hAnsi="Arial" w:eastAsia="仿宋" w:cs="Arial"/>
          <w:color w:val="auto"/>
          <w:sz w:val="24"/>
          <w:szCs w:val="24"/>
          <w:highlight w:val="none"/>
        </w:rPr>
      </w:pPr>
      <w:r>
        <w:rPr>
          <w:rFonts w:ascii="Arial" w:hAnsi="Arial" w:eastAsia="仿宋" w:cs="Arial"/>
          <w:color w:val="auto"/>
          <w:sz w:val="24"/>
          <w:szCs w:val="24"/>
          <w:highlight w:val="none"/>
        </w:rPr>
        <w:t>23.5采购合同签订之日起2个工作日内，由采购人将采购合同在青海政府采购网上公告，但采购合同中涉及国家秘密、商业秘密的内容除外。</w:t>
      </w:r>
    </w:p>
    <w:p>
      <w:pPr>
        <w:snapToGrid w:val="0"/>
        <w:spacing w:line="360" w:lineRule="auto"/>
        <w:ind w:firstLine="484" w:firstLineChars="202"/>
        <w:rPr>
          <w:rFonts w:ascii="Arial" w:hAnsi="Arial" w:eastAsia="仿宋" w:cs="Arial"/>
          <w:color w:val="auto"/>
          <w:sz w:val="24"/>
          <w:szCs w:val="24"/>
          <w:highlight w:val="none"/>
        </w:rPr>
      </w:pPr>
      <w:r>
        <w:rPr>
          <w:rFonts w:ascii="Arial" w:hAnsi="Arial" w:eastAsia="仿宋" w:cs="Arial"/>
          <w:color w:val="auto"/>
          <w:sz w:val="24"/>
          <w:szCs w:val="24"/>
          <w:highlight w:val="none"/>
        </w:rPr>
        <w:t>23.6采购人与</w:t>
      </w:r>
      <w:r>
        <w:rPr>
          <w:rFonts w:hint="eastAsia" w:ascii="Arial" w:hAnsi="Arial" w:eastAsia="仿宋" w:cs="Arial"/>
          <w:color w:val="auto"/>
          <w:sz w:val="24"/>
          <w:szCs w:val="24"/>
          <w:highlight w:val="none"/>
          <w:lang w:val="en-US" w:eastAsia="zh-CN"/>
        </w:rPr>
        <w:t>成交</w:t>
      </w:r>
      <w:r>
        <w:rPr>
          <w:rFonts w:ascii="Arial" w:hAnsi="Arial" w:eastAsia="仿宋" w:cs="Arial"/>
          <w:color w:val="auto"/>
          <w:sz w:val="24"/>
          <w:szCs w:val="24"/>
          <w:highlight w:val="none"/>
        </w:rPr>
        <w:t>人应当根据合同的约定依法履行合同义务。政府采购合同的履行、违约责任和解决争议的方法等适用《中华人民共和国合同法》。</w:t>
      </w:r>
    </w:p>
    <w:p>
      <w:pPr>
        <w:snapToGrid w:val="0"/>
        <w:spacing w:line="360" w:lineRule="auto"/>
        <w:ind w:firstLine="484" w:firstLineChars="202"/>
        <w:rPr>
          <w:rFonts w:ascii="Arial" w:hAnsi="Arial" w:eastAsia="仿宋" w:cs="Arial"/>
          <w:color w:val="auto"/>
          <w:sz w:val="24"/>
          <w:szCs w:val="24"/>
          <w:highlight w:val="none"/>
        </w:rPr>
      </w:pPr>
      <w:r>
        <w:rPr>
          <w:rFonts w:ascii="Arial" w:hAnsi="Arial" w:eastAsia="仿宋" w:cs="Arial"/>
          <w:color w:val="auto"/>
          <w:sz w:val="24"/>
          <w:szCs w:val="24"/>
          <w:highlight w:val="none"/>
        </w:rPr>
        <w:t>23.7采购人应当及时对采购项目进行验收。采购人可以邀请参加本项目的其他投标人或者第三方机构参与验收。参与验收的投标人或者第三方机构的意见作为验收书的参考资料一并存档。</w:t>
      </w:r>
    </w:p>
    <w:p>
      <w:pPr>
        <w:snapToGrid w:val="0"/>
        <w:spacing w:line="360" w:lineRule="auto"/>
        <w:ind w:firstLine="484" w:firstLineChars="202"/>
        <w:rPr>
          <w:rFonts w:ascii="Arial" w:hAnsi="Arial" w:eastAsia="仿宋" w:cs="Arial"/>
          <w:color w:val="auto"/>
          <w:sz w:val="24"/>
          <w:szCs w:val="24"/>
          <w:highlight w:val="none"/>
        </w:rPr>
      </w:pPr>
      <w:r>
        <w:rPr>
          <w:rFonts w:ascii="Arial" w:hAnsi="Arial" w:eastAsia="仿宋" w:cs="Arial"/>
          <w:color w:val="auto"/>
          <w:sz w:val="24"/>
          <w:szCs w:val="24"/>
          <w:highlight w:val="none"/>
        </w:rPr>
        <w:t>23.8采购人应当加强对中标人的履约管理，并按照采购合同约定，及时向中标人支付采购资金。对于中标人违反采购合同约定的行为，采购人应当及时处理，依法追究其违约责任。</w:t>
      </w:r>
    </w:p>
    <w:p>
      <w:pPr>
        <w:snapToGrid w:val="0"/>
        <w:spacing w:line="360" w:lineRule="auto"/>
        <w:ind w:firstLine="484" w:firstLineChars="202"/>
        <w:rPr>
          <w:rFonts w:ascii="Arial" w:hAnsi="Arial" w:eastAsia="仿宋" w:cs="Arial"/>
          <w:color w:val="auto"/>
          <w:sz w:val="24"/>
          <w:szCs w:val="24"/>
          <w:highlight w:val="none"/>
        </w:rPr>
      </w:pPr>
      <w:r>
        <w:rPr>
          <w:rFonts w:ascii="Arial" w:hAnsi="Arial" w:eastAsia="仿宋" w:cs="Arial"/>
          <w:color w:val="auto"/>
          <w:sz w:val="24"/>
          <w:szCs w:val="24"/>
          <w:highlight w:val="none"/>
        </w:rPr>
        <w:t>23.9采购人、采购代理机构应当建立真实完整的招标采购档案，妥善保存每项采购活动的采购文件。</w:t>
      </w:r>
    </w:p>
    <w:p>
      <w:pPr>
        <w:pStyle w:val="4"/>
        <w:numPr>
          <w:ilvl w:val="0"/>
          <w:numId w:val="2"/>
        </w:numPr>
        <w:spacing w:line="360" w:lineRule="auto"/>
        <w:jc w:val="center"/>
        <w:rPr>
          <w:rFonts w:ascii="Arial" w:hAnsi="Arial" w:eastAsia="仿宋" w:cs="Arial"/>
          <w:color w:val="auto"/>
          <w:highlight w:val="none"/>
        </w:rPr>
      </w:pPr>
      <w:bookmarkStart w:id="135" w:name="_Toc12203"/>
      <w:bookmarkStart w:id="136" w:name="_Toc706"/>
      <w:bookmarkStart w:id="137" w:name="_Toc20883"/>
      <w:bookmarkStart w:id="138" w:name="_Toc17740"/>
      <w:r>
        <w:rPr>
          <w:rFonts w:hint="eastAsia" w:ascii="Arial" w:hAnsi="Arial" w:eastAsia="仿宋" w:cs="Arial"/>
          <w:color w:val="auto"/>
          <w:highlight w:val="none"/>
          <w:lang w:val="en-US" w:eastAsia="zh-CN"/>
        </w:rPr>
        <w:t>磋商服务</w:t>
      </w:r>
      <w:r>
        <w:rPr>
          <w:rFonts w:ascii="Arial" w:hAnsi="Arial" w:eastAsia="仿宋" w:cs="Arial"/>
          <w:color w:val="auto"/>
          <w:highlight w:val="none"/>
        </w:rPr>
        <w:t>费</w:t>
      </w:r>
      <w:bookmarkEnd w:id="135"/>
      <w:bookmarkEnd w:id="136"/>
      <w:bookmarkEnd w:id="137"/>
      <w:bookmarkEnd w:id="138"/>
    </w:p>
    <w:p>
      <w:pPr>
        <w:snapToGrid w:val="0"/>
        <w:spacing w:line="360" w:lineRule="auto"/>
        <w:ind w:firstLine="484" w:firstLineChars="202"/>
        <w:rPr>
          <w:rFonts w:ascii="Arial" w:hAnsi="Arial" w:eastAsia="仿宋" w:cs="Arial"/>
          <w:color w:val="auto"/>
          <w:sz w:val="24"/>
          <w:szCs w:val="24"/>
          <w:highlight w:val="none"/>
        </w:rPr>
      </w:pPr>
      <w:r>
        <w:rPr>
          <w:rFonts w:ascii="Arial" w:hAnsi="Arial" w:eastAsia="仿宋" w:cs="Arial"/>
          <w:color w:val="auto"/>
          <w:sz w:val="24"/>
          <w:szCs w:val="24"/>
          <w:highlight w:val="none"/>
        </w:rPr>
        <w:t>1、收取对象：</w:t>
      </w:r>
      <w:r>
        <w:rPr>
          <w:rFonts w:hint="eastAsia" w:ascii="Arial" w:hAnsi="Arial" w:eastAsia="仿宋" w:cs="Arial"/>
          <w:color w:val="auto"/>
          <w:sz w:val="24"/>
          <w:szCs w:val="24"/>
          <w:highlight w:val="none"/>
          <w:lang w:val="en-US" w:eastAsia="zh-CN"/>
        </w:rPr>
        <w:t>成交</w:t>
      </w:r>
      <w:r>
        <w:rPr>
          <w:rFonts w:ascii="Arial" w:hAnsi="Arial" w:eastAsia="仿宋" w:cs="Arial"/>
          <w:color w:val="auto"/>
          <w:sz w:val="24"/>
          <w:szCs w:val="24"/>
          <w:highlight w:val="none"/>
        </w:rPr>
        <w:t>人</w:t>
      </w:r>
    </w:p>
    <w:p>
      <w:pPr>
        <w:snapToGrid w:val="0"/>
        <w:spacing w:line="360" w:lineRule="auto"/>
        <w:ind w:firstLine="484" w:firstLineChars="202"/>
        <w:rPr>
          <w:rFonts w:hint="default" w:ascii="Arial" w:hAnsi="Arial" w:eastAsia="仿宋" w:cs="Arial"/>
          <w:color w:val="auto"/>
          <w:sz w:val="24"/>
          <w:szCs w:val="24"/>
          <w:highlight w:val="none"/>
          <w:lang w:val="en-US" w:eastAsia="zh-CN"/>
        </w:rPr>
      </w:pPr>
      <w:r>
        <w:rPr>
          <w:rFonts w:ascii="Arial" w:hAnsi="Arial" w:eastAsia="仿宋" w:cs="Arial"/>
          <w:color w:val="auto"/>
          <w:sz w:val="24"/>
          <w:szCs w:val="24"/>
          <w:highlight w:val="none"/>
        </w:rPr>
        <w:t>2、</w:t>
      </w:r>
      <w:r>
        <w:rPr>
          <w:rFonts w:hint="eastAsia" w:ascii="Arial" w:hAnsi="Arial" w:eastAsia="仿宋" w:cs="Arial"/>
          <w:color w:val="auto"/>
          <w:sz w:val="24"/>
          <w:szCs w:val="24"/>
          <w:highlight w:val="none"/>
        </w:rPr>
        <w:t>各包</w:t>
      </w:r>
      <w:r>
        <w:rPr>
          <w:rFonts w:ascii="Arial" w:hAnsi="Arial" w:eastAsia="仿宋" w:cs="Arial"/>
          <w:color w:val="auto"/>
          <w:sz w:val="24"/>
          <w:szCs w:val="24"/>
          <w:highlight w:val="none"/>
        </w:rPr>
        <w:t>收费金额：</w:t>
      </w:r>
      <w:r>
        <w:rPr>
          <w:rFonts w:hint="eastAsia" w:ascii="Arial" w:hAnsi="Arial" w:eastAsia="仿宋" w:cs="Arial"/>
          <w:color w:val="auto"/>
          <w:sz w:val="24"/>
          <w:szCs w:val="24"/>
          <w:highlight w:val="none"/>
          <w:lang w:val="en-US" w:eastAsia="zh-CN"/>
        </w:rPr>
        <w:t>壹万贰仟元整（12000.00元）</w:t>
      </w:r>
    </w:p>
    <w:p>
      <w:pPr>
        <w:pStyle w:val="4"/>
        <w:numPr>
          <w:ilvl w:val="0"/>
          <w:numId w:val="2"/>
        </w:numPr>
        <w:spacing w:line="360" w:lineRule="auto"/>
        <w:jc w:val="center"/>
        <w:rPr>
          <w:rFonts w:ascii="Arial" w:hAnsi="Arial" w:eastAsia="仿宋" w:cs="Arial"/>
          <w:color w:val="auto"/>
          <w:highlight w:val="none"/>
        </w:rPr>
      </w:pPr>
      <w:bookmarkStart w:id="139" w:name="_Toc1484"/>
      <w:bookmarkStart w:id="140" w:name="_Toc4136"/>
      <w:bookmarkStart w:id="141" w:name="_Toc27911"/>
      <w:bookmarkStart w:id="142" w:name="_Toc8443"/>
      <w:r>
        <w:rPr>
          <w:rFonts w:ascii="Arial" w:hAnsi="Arial" w:eastAsia="仿宋" w:cs="Arial"/>
          <w:color w:val="auto"/>
          <w:highlight w:val="none"/>
        </w:rPr>
        <w:t>其他</w:t>
      </w:r>
      <w:bookmarkEnd w:id="139"/>
      <w:bookmarkEnd w:id="140"/>
      <w:bookmarkEnd w:id="141"/>
      <w:bookmarkEnd w:id="142"/>
    </w:p>
    <w:p>
      <w:pPr>
        <w:snapToGrid w:val="0"/>
        <w:spacing w:line="360" w:lineRule="auto"/>
        <w:ind w:firstLine="484" w:firstLineChars="202"/>
        <w:rPr>
          <w:rFonts w:ascii="Arial" w:hAnsi="Arial" w:eastAsia="仿宋" w:cs="Arial"/>
          <w:color w:val="auto"/>
          <w:sz w:val="24"/>
          <w:szCs w:val="24"/>
          <w:highlight w:val="none"/>
        </w:rPr>
      </w:pPr>
      <w:r>
        <w:rPr>
          <w:rFonts w:ascii="Arial" w:hAnsi="Arial" w:eastAsia="仿宋" w:cs="Arial"/>
          <w:color w:val="auto"/>
          <w:sz w:val="24"/>
          <w:szCs w:val="24"/>
          <w:highlight w:val="none"/>
        </w:rPr>
        <w:t>1、</w:t>
      </w:r>
      <w:r>
        <w:rPr>
          <w:rFonts w:hint="eastAsia" w:ascii="Arial" w:hAnsi="Arial" w:eastAsia="仿宋" w:cs="Arial"/>
          <w:color w:val="auto"/>
          <w:sz w:val="24"/>
          <w:szCs w:val="24"/>
          <w:highlight w:val="none"/>
          <w:lang w:val="en-US" w:eastAsia="zh-CN"/>
        </w:rPr>
        <w:t>供应商</w:t>
      </w:r>
      <w:r>
        <w:rPr>
          <w:rFonts w:ascii="Arial" w:hAnsi="Arial" w:eastAsia="仿宋" w:cs="Arial"/>
          <w:color w:val="auto"/>
          <w:sz w:val="24"/>
          <w:szCs w:val="24"/>
          <w:highlight w:val="none"/>
        </w:rPr>
        <w:t>应当遵循公平竞争的原则，不得恶意串通，不得妨碍其他</w:t>
      </w:r>
      <w:r>
        <w:rPr>
          <w:rFonts w:hint="eastAsia" w:ascii="Arial" w:hAnsi="Arial" w:eastAsia="仿宋" w:cs="Arial"/>
          <w:color w:val="auto"/>
          <w:sz w:val="24"/>
          <w:szCs w:val="24"/>
          <w:highlight w:val="none"/>
          <w:lang w:val="en-US" w:eastAsia="zh-CN"/>
        </w:rPr>
        <w:t>供应商</w:t>
      </w:r>
      <w:r>
        <w:rPr>
          <w:rFonts w:ascii="Arial" w:hAnsi="Arial" w:eastAsia="仿宋" w:cs="Arial"/>
          <w:color w:val="auto"/>
          <w:sz w:val="24"/>
          <w:szCs w:val="24"/>
          <w:highlight w:val="none"/>
        </w:rPr>
        <w:t>的竞争行为，不得损害采购人或者其他</w:t>
      </w:r>
      <w:r>
        <w:rPr>
          <w:rFonts w:hint="eastAsia" w:ascii="Arial" w:hAnsi="Arial" w:eastAsia="仿宋" w:cs="Arial"/>
          <w:color w:val="auto"/>
          <w:sz w:val="24"/>
          <w:szCs w:val="24"/>
          <w:highlight w:val="none"/>
          <w:lang w:val="en-US" w:eastAsia="zh-CN"/>
        </w:rPr>
        <w:t>供应商</w:t>
      </w:r>
      <w:r>
        <w:rPr>
          <w:rFonts w:ascii="Arial" w:hAnsi="Arial" w:eastAsia="仿宋" w:cs="Arial"/>
          <w:color w:val="auto"/>
          <w:sz w:val="24"/>
          <w:szCs w:val="24"/>
          <w:highlight w:val="none"/>
        </w:rPr>
        <w:t>的合法权益。</w:t>
      </w:r>
    </w:p>
    <w:p>
      <w:pPr>
        <w:snapToGrid w:val="0"/>
        <w:spacing w:line="360" w:lineRule="auto"/>
        <w:ind w:firstLine="484" w:firstLineChars="202"/>
        <w:rPr>
          <w:rFonts w:ascii="Arial" w:hAnsi="Arial" w:eastAsia="仿宋" w:cs="Arial"/>
          <w:color w:val="auto"/>
          <w:sz w:val="24"/>
          <w:szCs w:val="24"/>
          <w:highlight w:val="none"/>
        </w:rPr>
      </w:pPr>
      <w:r>
        <w:rPr>
          <w:rFonts w:ascii="Arial" w:hAnsi="Arial" w:eastAsia="仿宋" w:cs="Arial"/>
          <w:color w:val="auto"/>
          <w:sz w:val="24"/>
          <w:szCs w:val="24"/>
          <w:highlight w:val="none"/>
        </w:rPr>
        <w:t>在</w:t>
      </w:r>
      <w:r>
        <w:rPr>
          <w:rFonts w:hint="eastAsia" w:ascii="Arial" w:hAnsi="Arial" w:eastAsia="仿宋" w:cs="Arial"/>
          <w:color w:val="auto"/>
          <w:sz w:val="24"/>
          <w:szCs w:val="24"/>
          <w:highlight w:val="none"/>
          <w:lang w:val="en-US" w:eastAsia="zh-CN"/>
        </w:rPr>
        <w:t>磋商</w:t>
      </w:r>
      <w:r>
        <w:rPr>
          <w:rFonts w:ascii="Arial" w:hAnsi="Arial" w:eastAsia="仿宋" w:cs="Arial"/>
          <w:color w:val="auto"/>
          <w:sz w:val="24"/>
          <w:szCs w:val="24"/>
          <w:highlight w:val="none"/>
        </w:rPr>
        <w:t>过程中发现</w:t>
      </w:r>
      <w:r>
        <w:rPr>
          <w:rFonts w:hint="eastAsia" w:ascii="Arial" w:hAnsi="Arial" w:eastAsia="仿宋" w:cs="Arial"/>
          <w:color w:val="auto"/>
          <w:sz w:val="24"/>
          <w:szCs w:val="24"/>
          <w:highlight w:val="none"/>
          <w:lang w:val="en-US" w:eastAsia="zh-CN"/>
        </w:rPr>
        <w:t>供应商</w:t>
      </w:r>
      <w:r>
        <w:rPr>
          <w:rFonts w:ascii="Arial" w:hAnsi="Arial" w:eastAsia="仿宋" w:cs="Arial"/>
          <w:color w:val="auto"/>
          <w:sz w:val="24"/>
          <w:szCs w:val="24"/>
          <w:highlight w:val="none"/>
        </w:rPr>
        <w:t>有上述情形的，</w:t>
      </w:r>
      <w:r>
        <w:rPr>
          <w:rFonts w:hint="eastAsia" w:ascii="Arial" w:hAnsi="Arial" w:eastAsia="仿宋" w:cs="Arial"/>
          <w:color w:val="auto"/>
          <w:sz w:val="24"/>
          <w:szCs w:val="24"/>
          <w:highlight w:val="none"/>
          <w:lang w:val="en-US" w:eastAsia="zh-CN"/>
        </w:rPr>
        <w:t>磋商小组</w:t>
      </w:r>
      <w:r>
        <w:rPr>
          <w:rFonts w:ascii="Arial" w:hAnsi="Arial" w:eastAsia="仿宋" w:cs="Arial"/>
          <w:color w:val="auto"/>
          <w:sz w:val="24"/>
          <w:szCs w:val="24"/>
          <w:highlight w:val="none"/>
        </w:rPr>
        <w:t>应当认定其</w:t>
      </w:r>
      <w:r>
        <w:rPr>
          <w:rFonts w:hint="eastAsia" w:ascii="Arial" w:hAnsi="Arial" w:eastAsia="仿宋" w:cs="Arial"/>
          <w:color w:val="auto"/>
          <w:sz w:val="24"/>
          <w:szCs w:val="24"/>
          <w:highlight w:val="none"/>
          <w:lang w:val="en-US" w:eastAsia="zh-CN"/>
        </w:rPr>
        <w:t>磋商</w:t>
      </w:r>
      <w:r>
        <w:rPr>
          <w:rFonts w:ascii="Arial" w:hAnsi="Arial" w:eastAsia="仿宋" w:cs="Arial"/>
          <w:color w:val="auto"/>
          <w:sz w:val="24"/>
          <w:szCs w:val="24"/>
          <w:highlight w:val="none"/>
        </w:rPr>
        <w:t>无效，并书面报告本级财政部门。</w:t>
      </w:r>
    </w:p>
    <w:p>
      <w:pPr>
        <w:snapToGrid w:val="0"/>
        <w:spacing w:line="360" w:lineRule="auto"/>
        <w:ind w:firstLine="484" w:firstLineChars="202"/>
        <w:rPr>
          <w:rFonts w:ascii="Arial" w:hAnsi="Arial" w:eastAsia="仿宋" w:cs="Arial"/>
          <w:color w:val="auto"/>
          <w:sz w:val="24"/>
          <w:szCs w:val="24"/>
          <w:highlight w:val="none"/>
        </w:rPr>
      </w:pPr>
      <w:r>
        <w:rPr>
          <w:rFonts w:ascii="Arial" w:hAnsi="Arial" w:eastAsia="仿宋" w:cs="Arial"/>
          <w:color w:val="auto"/>
          <w:sz w:val="24"/>
          <w:szCs w:val="24"/>
          <w:highlight w:val="none"/>
        </w:rPr>
        <w:t>2、有下列情形之一的，视为</w:t>
      </w:r>
      <w:r>
        <w:rPr>
          <w:rFonts w:hint="eastAsia" w:ascii="Arial" w:hAnsi="Arial" w:eastAsia="仿宋" w:cs="Arial"/>
          <w:color w:val="auto"/>
          <w:sz w:val="24"/>
          <w:szCs w:val="24"/>
          <w:highlight w:val="none"/>
          <w:lang w:val="en-US" w:eastAsia="zh-CN"/>
        </w:rPr>
        <w:t>供应商</w:t>
      </w:r>
      <w:r>
        <w:rPr>
          <w:rFonts w:ascii="Arial" w:hAnsi="Arial" w:eastAsia="仿宋" w:cs="Arial"/>
          <w:color w:val="auto"/>
          <w:sz w:val="24"/>
          <w:szCs w:val="24"/>
          <w:highlight w:val="none"/>
        </w:rPr>
        <w:t>串通</w:t>
      </w:r>
      <w:r>
        <w:rPr>
          <w:rFonts w:hint="eastAsia" w:ascii="Arial" w:hAnsi="Arial" w:eastAsia="仿宋" w:cs="Arial"/>
          <w:color w:val="auto"/>
          <w:sz w:val="24"/>
          <w:szCs w:val="24"/>
          <w:highlight w:val="none"/>
          <w:lang w:val="en-US" w:eastAsia="zh-CN"/>
        </w:rPr>
        <w:t>磋商</w:t>
      </w:r>
      <w:r>
        <w:rPr>
          <w:rFonts w:ascii="Arial" w:hAnsi="Arial" w:eastAsia="仿宋" w:cs="Arial"/>
          <w:color w:val="auto"/>
          <w:sz w:val="24"/>
          <w:szCs w:val="24"/>
          <w:highlight w:val="none"/>
        </w:rPr>
        <w:t>，其</w:t>
      </w:r>
      <w:r>
        <w:rPr>
          <w:rFonts w:hint="eastAsia" w:ascii="Arial" w:hAnsi="Arial" w:eastAsia="仿宋" w:cs="Arial"/>
          <w:color w:val="auto"/>
          <w:sz w:val="24"/>
          <w:szCs w:val="24"/>
          <w:highlight w:val="none"/>
          <w:lang w:val="en-US" w:eastAsia="zh-CN"/>
        </w:rPr>
        <w:t>磋商</w:t>
      </w:r>
      <w:r>
        <w:rPr>
          <w:rFonts w:ascii="Arial" w:hAnsi="Arial" w:eastAsia="仿宋" w:cs="Arial"/>
          <w:color w:val="auto"/>
          <w:sz w:val="24"/>
          <w:szCs w:val="24"/>
          <w:highlight w:val="none"/>
        </w:rPr>
        <w:t>无效：</w:t>
      </w:r>
    </w:p>
    <w:p>
      <w:pPr>
        <w:snapToGrid w:val="0"/>
        <w:spacing w:line="360" w:lineRule="auto"/>
        <w:ind w:firstLine="484" w:firstLineChars="202"/>
        <w:rPr>
          <w:rFonts w:ascii="Arial" w:hAnsi="Arial" w:eastAsia="仿宋" w:cs="Arial"/>
          <w:color w:val="auto"/>
          <w:sz w:val="24"/>
          <w:szCs w:val="24"/>
          <w:highlight w:val="none"/>
        </w:rPr>
      </w:pPr>
      <w:r>
        <w:rPr>
          <w:rFonts w:ascii="Arial" w:hAnsi="Arial" w:eastAsia="仿宋" w:cs="Arial"/>
          <w:color w:val="auto"/>
          <w:sz w:val="24"/>
          <w:szCs w:val="24"/>
          <w:highlight w:val="none"/>
        </w:rPr>
        <w:t>（1）不同</w:t>
      </w:r>
      <w:r>
        <w:rPr>
          <w:rFonts w:hint="eastAsia" w:ascii="Arial" w:hAnsi="Arial" w:eastAsia="仿宋" w:cs="Arial"/>
          <w:color w:val="auto"/>
          <w:sz w:val="24"/>
          <w:szCs w:val="24"/>
          <w:highlight w:val="none"/>
          <w:lang w:val="en-US" w:eastAsia="zh-CN"/>
        </w:rPr>
        <w:t>供应商</w:t>
      </w:r>
      <w:r>
        <w:rPr>
          <w:rFonts w:ascii="Arial" w:hAnsi="Arial" w:eastAsia="仿宋" w:cs="Arial"/>
          <w:color w:val="auto"/>
          <w:sz w:val="24"/>
          <w:szCs w:val="24"/>
          <w:highlight w:val="none"/>
        </w:rPr>
        <w:t>的</w:t>
      </w:r>
      <w:r>
        <w:rPr>
          <w:rFonts w:hint="eastAsia" w:ascii="Arial" w:hAnsi="Arial" w:eastAsia="仿宋" w:cs="Arial"/>
          <w:color w:val="auto"/>
          <w:sz w:val="24"/>
          <w:szCs w:val="24"/>
          <w:highlight w:val="none"/>
          <w:lang w:val="en-US" w:eastAsia="zh-CN"/>
        </w:rPr>
        <w:t>响应</w:t>
      </w:r>
      <w:r>
        <w:rPr>
          <w:rFonts w:ascii="Arial" w:hAnsi="Arial" w:eastAsia="仿宋" w:cs="Arial"/>
          <w:color w:val="auto"/>
          <w:sz w:val="24"/>
          <w:szCs w:val="24"/>
          <w:highlight w:val="none"/>
        </w:rPr>
        <w:t>文件由同一单位或者个人编制；</w:t>
      </w:r>
    </w:p>
    <w:p>
      <w:pPr>
        <w:snapToGrid w:val="0"/>
        <w:spacing w:line="360" w:lineRule="auto"/>
        <w:ind w:firstLine="484" w:firstLineChars="202"/>
        <w:rPr>
          <w:rFonts w:ascii="Arial" w:hAnsi="Arial" w:eastAsia="仿宋" w:cs="Arial"/>
          <w:color w:val="auto"/>
          <w:sz w:val="24"/>
          <w:szCs w:val="24"/>
          <w:highlight w:val="none"/>
        </w:rPr>
      </w:pPr>
      <w:r>
        <w:rPr>
          <w:rFonts w:ascii="Arial" w:hAnsi="Arial" w:eastAsia="仿宋" w:cs="Arial"/>
          <w:color w:val="auto"/>
          <w:sz w:val="24"/>
          <w:szCs w:val="24"/>
          <w:highlight w:val="none"/>
        </w:rPr>
        <w:t>（2）不同</w:t>
      </w:r>
      <w:r>
        <w:rPr>
          <w:rFonts w:hint="eastAsia" w:ascii="Arial" w:hAnsi="Arial" w:eastAsia="仿宋" w:cs="Arial"/>
          <w:color w:val="auto"/>
          <w:sz w:val="24"/>
          <w:szCs w:val="24"/>
          <w:highlight w:val="none"/>
          <w:lang w:val="en-US" w:eastAsia="zh-CN"/>
        </w:rPr>
        <w:t>供应商</w:t>
      </w:r>
      <w:r>
        <w:rPr>
          <w:rFonts w:ascii="Arial" w:hAnsi="Arial" w:eastAsia="仿宋" w:cs="Arial"/>
          <w:color w:val="auto"/>
          <w:sz w:val="24"/>
          <w:szCs w:val="24"/>
          <w:highlight w:val="none"/>
        </w:rPr>
        <w:t>委托同一单位或者个人办理</w:t>
      </w:r>
      <w:r>
        <w:rPr>
          <w:rFonts w:hint="eastAsia" w:ascii="Arial" w:hAnsi="Arial" w:eastAsia="仿宋" w:cs="Arial"/>
          <w:color w:val="auto"/>
          <w:sz w:val="24"/>
          <w:szCs w:val="24"/>
          <w:highlight w:val="none"/>
          <w:lang w:val="en-US" w:eastAsia="zh-CN"/>
        </w:rPr>
        <w:t>磋商</w:t>
      </w:r>
      <w:r>
        <w:rPr>
          <w:rFonts w:ascii="Arial" w:hAnsi="Arial" w:eastAsia="仿宋" w:cs="Arial"/>
          <w:color w:val="auto"/>
          <w:sz w:val="24"/>
          <w:szCs w:val="24"/>
          <w:highlight w:val="none"/>
        </w:rPr>
        <w:t>事宜；</w:t>
      </w:r>
    </w:p>
    <w:p>
      <w:pPr>
        <w:snapToGrid w:val="0"/>
        <w:spacing w:line="360" w:lineRule="auto"/>
        <w:ind w:firstLine="484" w:firstLineChars="202"/>
        <w:rPr>
          <w:rFonts w:ascii="Arial" w:hAnsi="Arial" w:eastAsia="仿宋" w:cs="Arial"/>
          <w:color w:val="auto"/>
          <w:sz w:val="24"/>
          <w:szCs w:val="24"/>
          <w:highlight w:val="none"/>
        </w:rPr>
      </w:pPr>
      <w:r>
        <w:rPr>
          <w:rFonts w:ascii="Arial" w:hAnsi="Arial" w:eastAsia="仿宋" w:cs="Arial"/>
          <w:color w:val="auto"/>
          <w:sz w:val="24"/>
          <w:szCs w:val="24"/>
          <w:highlight w:val="none"/>
        </w:rPr>
        <w:t>（3）不同</w:t>
      </w:r>
      <w:r>
        <w:rPr>
          <w:rFonts w:hint="eastAsia" w:ascii="Arial" w:hAnsi="Arial" w:eastAsia="仿宋" w:cs="Arial"/>
          <w:color w:val="auto"/>
          <w:sz w:val="24"/>
          <w:szCs w:val="24"/>
          <w:highlight w:val="none"/>
          <w:lang w:val="en-US" w:eastAsia="zh-CN"/>
        </w:rPr>
        <w:t>供应商</w:t>
      </w:r>
      <w:r>
        <w:rPr>
          <w:rFonts w:ascii="Arial" w:hAnsi="Arial" w:eastAsia="仿宋" w:cs="Arial"/>
          <w:color w:val="auto"/>
          <w:sz w:val="24"/>
          <w:szCs w:val="24"/>
          <w:highlight w:val="none"/>
        </w:rPr>
        <w:t>的</w:t>
      </w:r>
      <w:r>
        <w:rPr>
          <w:rFonts w:hint="eastAsia" w:ascii="Arial" w:hAnsi="Arial" w:eastAsia="仿宋" w:cs="Arial"/>
          <w:color w:val="auto"/>
          <w:sz w:val="24"/>
          <w:szCs w:val="24"/>
          <w:highlight w:val="none"/>
          <w:lang w:val="en-US" w:eastAsia="zh-CN"/>
        </w:rPr>
        <w:t>磋商</w:t>
      </w:r>
      <w:r>
        <w:rPr>
          <w:rFonts w:ascii="Arial" w:hAnsi="Arial" w:eastAsia="仿宋" w:cs="Arial"/>
          <w:color w:val="auto"/>
          <w:sz w:val="24"/>
          <w:szCs w:val="24"/>
          <w:highlight w:val="none"/>
        </w:rPr>
        <w:t>文件载明的项目管理成员或者联系人员为同一人；</w:t>
      </w:r>
    </w:p>
    <w:p>
      <w:pPr>
        <w:snapToGrid w:val="0"/>
        <w:spacing w:line="360" w:lineRule="auto"/>
        <w:ind w:firstLine="484" w:firstLineChars="202"/>
        <w:rPr>
          <w:rFonts w:ascii="Arial" w:hAnsi="Arial" w:eastAsia="仿宋" w:cs="Arial"/>
          <w:color w:val="auto"/>
          <w:sz w:val="24"/>
          <w:szCs w:val="24"/>
          <w:highlight w:val="none"/>
        </w:rPr>
      </w:pPr>
      <w:r>
        <w:rPr>
          <w:rFonts w:ascii="Arial" w:hAnsi="Arial" w:eastAsia="仿宋" w:cs="Arial"/>
          <w:color w:val="auto"/>
          <w:sz w:val="24"/>
          <w:szCs w:val="24"/>
          <w:highlight w:val="none"/>
        </w:rPr>
        <w:t>（4）不同</w:t>
      </w:r>
      <w:r>
        <w:rPr>
          <w:rFonts w:hint="eastAsia" w:ascii="Arial" w:hAnsi="Arial" w:eastAsia="仿宋" w:cs="Arial"/>
          <w:color w:val="auto"/>
          <w:sz w:val="24"/>
          <w:szCs w:val="24"/>
          <w:highlight w:val="none"/>
          <w:lang w:val="en-US" w:eastAsia="zh-CN"/>
        </w:rPr>
        <w:t>供应商</w:t>
      </w:r>
      <w:r>
        <w:rPr>
          <w:rFonts w:ascii="Arial" w:hAnsi="Arial" w:eastAsia="仿宋" w:cs="Arial"/>
          <w:color w:val="auto"/>
          <w:sz w:val="24"/>
          <w:szCs w:val="24"/>
          <w:highlight w:val="none"/>
        </w:rPr>
        <w:t>的</w:t>
      </w:r>
      <w:r>
        <w:rPr>
          <w:rFonts w:hint="eastAsia" w:ascii="Arial" w:hAnsi="Arial" w:eastAsia="仿宋" w:cs="Arial"/>
          <w:color w:val="auto"/>
          <w:sz w:val="24"/>
          <w:szCs w:val="24"/>
          <w:highlight w:val="none"/>
          <w:lang w:val="en-US" w:eastAsia="zh-CN"/>
        </w:rPr>
        <w:t>响应</w:t>
      </w:r>
      <w:r>
        <w:rPr>
          <w:rFonts w:ascii="Arial" w:hAnsi="Arial" w:eastAsia="仿宋" w:cs="Arial"/>
          <w:color w:val="auto"/>
          <w:sz w:val="24"/>
          <w:szCs w:val="24"/>
          <w:highlight w:val="none"/>
        </w:rPr>
        <w:t>文件异常一致或者</w:t>
      </w:r>
      <w:r>
        <w:rPr>
          <w:rFonts w:hint="eastAsia" w:ascii="Arial" w:hAnsi="Arial" w:eastAsia="仿宋" w:cs="Arial"/>
          <w:color w:val="auto"/>
          <w:sz w:val="24"/>
          <w:szCs w:val="24"/>
          <w:highlight w:val="none"/>
          <w:lang w:val="en-US" w:eastAsia="zh-CN"/>
        </w:rPr>
        <w:t>磋商</w:t>
      </w:r>
      <w:r>
        <w:rPr>
          <w:rFonts w:ascii="Arial" w:hAnsi="Arial" w:eastAsia="仿宋" w:cs="Arial"/>
          <w:color w:val="auto"/>
          <w:sz w:val="24"/>
          <w:szCs w:val="24"/>
          <w:highlight w:val="none"/>
        </w:rPr>
        <w:t>报价呈规律性差异；</w:t>
      </w:r>
    </w:p>
    <w:p>
      <w:pPr>
        <w:snapToGrid w:val="0"/>
        <w:spacing w:line="360" w:lineRule="auto"/>
        <w:ind w:firstLine="484" w:firstLineChars="202"/>
        <w:rPr>
          <w:rFonts w:ascii="Arial" w:hAnsi="Arial" w:eastAsia="仿宋" w:cs="Arial"/>
          <w:color w:val="auto"/>
          <w:sz w:val="24"/>
          <w:szCs w:val="24"/>
          <w:highlight w:val="none"/>
        </w:rPr>
      </w:pPr>
      <w:r>
        <w:rPr>
          <w:rFonts w:ascii="Arial" w:hAnsi="Arial" w:eastAsia="仿宋" w:cs="Arial"/>
          <w:color w:val="auto"/>
          <w:sz w:val="24"/>
          <w:szCs w:val="24"/>
          <w:highlight w:val="none"/>
        </w:rPr>
        <w:t>（5）不同</w:t>
      </w:r>
      <w:r>
        <w:rPr>
          <w:rFonts w:hint="eastAsia" w:ascii="Arial" w:hAnsi="Arial" w:eastAsia="仿宋" w:cs="Arial"/>
          <w:color w:val="auto"/>
          <w:sz w:val="24"/>
          <w:szCs w:val="24"/>
          <w:highlight w:val="none"/>
          <w:lang w:val="en-US" w:eastAsia="zh-CN"/>
        </w:rPr>
        <w:t>供应商</w:t>
      </w:r>
      <w:r>
        <w:rPr>
          <w:rFonts w:ascii="Arial" w:hAnsi="Arial" w:eastAsia="仿宋" w:cs="Arial"/>
          <w:color w:val="auto"/>
          <w:sz w:val="24"/>
          <w:szCs w:val="24"/>
          <w:highlight w:val="none"/>
        </w:rPr>
        <w:t>的</w:t>
      </w:r>
      <w:r>
        <w:rPr>
          <w:rFonts w:hint="eastAsia" w:ascii="Arial" w:hAnsi="Arial" w:eastAsia="仿宋" w:cs="Arial"/>
          <w:color w:val="auto"/>
          <w:sz w:val="24"/>
          <w:szCs w:val="24"/>
          <w:highlight w:val="none"/>
          <w:lang w:val="en-US" w:eastAsia="zh-CN"/>
        </w:rPr>
        <w:t>响应</w:t>
      </w:r>
      <w:r>
        <w:rPr>
          <w:rFonts w:ascii="Arial" w:hAnsi="Arial" w:eastAsia="仿宋" w:cs="Arial"/>
          <w:color w:val="auto"/>
          <w:sz w:val="24"/>
          <w:szCs w:val="24"/>
          <w:highlight w:val="none"/>
        </w:rPr>
        <w:t>文件相互混装；</w:t>
      </w:r>
    </w:p>
    <w:p>
      <w:pPr>
        <w:snapToGrid w:val="0"/>
        <w:spacing w:line="360" w:lineRule="auto"/>
        <w:ind w:firstLine="484" w:firstLineChars="202"/>
        <w:rPr>
          <w:rFonts w:ascii="Arial" w:hAnsi="Arial" w:eastAsia="仿宋" w:cs="Arial"/>
          <w:color w:val="auto"/>
          <w:sz w:val="24"/>
          <w:szCs w:val="24"/>
          <w:highlight w:val="none"/>
        </w:rPr>
      </w:pPr>
      <w:r>
        <w:rPr>
          <w:rFonts w:ascii="Arial" w:hAnsi="Arial" w:eastAsia="仿宋" w:cs="Arial"/>
          <w:color w:val="auto"/>
          <w:sz w:val="24"/>
          <w:szCs w:val="24"/>
          <w:highlight w:val="none"/>
        </w:rPr>
        <w:t>（6）不同</w:t>
      </w:r>
      <w:r>
        <w:rPr>
          <w:rFonts w:hint="eastAsia" w:ascii="Arial" w:hAnsi="Arial" w:eastAsia="仿宋" w:cs="Arial"/>
          <w:color w:val="auto"/>
          <w:sz w:val="24"/>
          <w:szCs w:val="24"/>
          <w:highlight w:val="none"/>
          <w:lang w:val="en-US" w:eastAsia="zh-CN"/>
        </w:rPr>
        <w:t>供应商</w:t>
      </w:r>
      <w:r>
        <w:rPr>
          <w:rFonts w:ascii="Arial" w:hAnsi="Arial" w:eastAsia="仿宋" w:cs="Arial"/>
          <w:color w:val="auto"/>
          <w:sz w:val="24"/>
          <w:szCs w:val="24"/>
          <w:highlight w:val="none"/>
        </w:rPr>
        <w:t>的</w:t>
      </w:r>
      <w:r>
        <w:rPr>
          <w:rFonts w:hint="eastAsia" w:ascii="Arial" w:hAnsi="Arial" w:eastAsia="仿宋" w:cs="Arial"/>
          <w:color w:val="auto"/>
          <w:sz w:val="24"/>
          <w:szCs w:val="24"/>
          <w:highlight w:val="none"/>
          <w:lang w:val="en-US" w:eastAsia="zh-CN"/>
        </w:rPr>
        <w:t>磋商</w:t>
      </w:r>
      <w:r>
        <w:rPr>
          <w:rFonts w:ascii="Arial" w:hAnsi="Arial" w:eastAsia="仿宋" w:cs="Arial"/>
          <w:color w:val="auto"/>
          <w:sz w:val="24"/>
          <w:szCs w:val="24"/>
          <w:highlight w:val="none"/>
        </w:rPr>
        <w:t>保证金从同一单位或者个人的账户转出。</w:t>
      </w:r>
    </w:p>
    <w:p>
      <w:pPr>
        <w:snapToGrid w:val="0"/>
        <w:spacing w:line="360" w:lineRule="auto"/>
        <w:ind w:firstLine="484" w:firstLineChars="202"/>
        <w:rPr>
          <w:rFonts w:ascii="Arial" w:hAnsi="Arial" w:eastAsia="仿宋" w:cs="Arial"/>
          <w:color w:val="auto"/>
          <w:sz w:val="24"/>
          <w:szCs w:val="24"/>
          <w:highlight w:val="none"/>
        </w:rPr>
      </w:pPr>
      <w:r>
        <w:rPr>
          <w:rFonts w:ascii="Arial" w:hAnsi="Arial" w:eastAsia="仿宋" w:cs="Arial"/>
          <w:color w:val="auto"/>
          <w:sz w:val="24"/>
          <w:szCs w:val="24"/>
          <w:highlight w:val="none"/>
        </w:rPr>
        <w:t>3、公开招标数额标准以上的采购项目，投标截止后投标人不足3家或者通过资格审查或符合性审查的投标人不足3家的，除采购任务取消情形外，按照以下方式处理：</w:t>
      </w:r>
    </w:p>
    <w:p>
      <w:pPr>
        <w:snapToGrid w:val="0"/>
        <w:spacing w:line="360" w:lineRule="auto"/>
        <w:ind w:firstLine="484" w:firstLineChars="202"/>
        <w:rPr>
          <w:rFonts w:ascii="Arial" w:hAnsi="Arial" w:eastAsia="仿宋" w:cs="Arial"/>
          <w:color w:val="auto"/>
          <w:sz w:val="24"/>
          <w:szCs w:val="24"/>
          <w:highlight w:val="none"/>
        </w:rPr>
      </w:pPr>
      <w:r>
        <w:rPr>
          <w:rFonts w:ascii="Arial" w:hAnsi="Arial" w:eastAsia="仿宋" w:cs="Arial"/>
          <w:color w:val="auto"/>
          <w:sz w:val="24"/>
          <w:szCs w:val="24"/>
          <w:highlight w:val="none"/>
        </w:rPr>
        <w:t>（1）招标文件存在不合理条款或者招标程序不符合规定的，采购人、采购代理机构改正后依法重新招标；</w:t>
      </w:r>
    </w:p>
    <w:p>
      <w:pPr>
        <w:snapToGrid w:val="0"/>
        <w:spacing w:line="360" w:lineRule="auto"/>
        <w:ind w:firstLine="484" w:firstLineChars="202"/>
        <w:rPr>
          <w:rFonts w:ascii="Arial" w:hAnsi="Arial" w:eastAsia="仿宋" w:cs="Arial"/>
          <w:color w:val="auto"/>
          <w:sz w:val="24"/>
          <w:szCs w:val="24"/>
          <w:highlight w:val="none"/>
        </w:rPr>
      </w:pPr>
      <w:r>
        <w:rPr>
          <w:rFonts w:ascii="Arial" w:hAnsi="Arial" w:eastAsia="仿宋" w:cs="Arial"/>
          <w:color w:val="auto"/>
          <w:sz w:val="24"/>
          <w:szCs w:val="24"/>
          <w:highlight w:val="none"/>
        </w:rPr>
        <w:t>（2）招标文件没有不合理条款、招标程序符合规定，需要采购其他采购方式采购的，采购人应当依法报财政部门批准。</w:t>
      </w:r>
    </w:p>
    <w:p>
      <w:pPr>
        <w:snapToGrid w:val="0"/>
        <w:spacing w:line="360" w:lineRule="auto"/>
        <w:ind w:firstLine="484" w:firstLineChars="202"/>
        <w:rPr>
          <w:rFonts w:ascii="Arial" w:hAnsi="Arial" w:eastAsia="仿宋" w:cs="Arial"/>
          <w:color w:val="auto"/>
          <w:sz w:val="24"/>
          <w:szCs w:val="24"/>
          <w:highlight w:val="none"/>
        </w:rPr>
      </w:pPr>
      <w:r>
        <w:rPr>
          <w:rFonts w:ascii="Arial" w:hAnsi="Arial" w:eastAsia="仿宋" w:cs="Arial"/>
          <w:color w:val="auto"/>
          <w:sz w:val="24"/>
          <w:szCs w:val="24"/>
          <w:highlight w:val="none"/>
        </w:rPr>
        <w:t>4、在招标采购中，出现下列情形之一的，应予废标：</w:t>
      </w:r>
    </w:p>
    <w:p>
      <w:pPr>
        <w:snapToGrid w:val="0"/>
        <w:spacing w:line="360" w:lineRule="auto"/>
        <w:ind w:firstLine="484" w:firstLineChars="202"/>
        <w:rPr>
          <w:rFonts w:ascii="Arial" w:hAnsi="Arial" w:eastAsia="仿宋" w:cs="Arial"/>
          <w:color w:val="auto"/>
          <w:sz w:val="24"/>
          <w:szCs w:val="24"/>
          <w:highlight w:val="none"/>
        </w:rPr>
      </w:pPr>
      <w:r>
        <w:rPr>
          <w:rFonts w:ascii="Arial" w:hAnsi="Arial" w:eastAsia="仿宋" w:cs="Arial"/>
          <w:color w:val="auto"/>
          <w:sz w:val="24"/>
          <w:szCs w:val="24"/>
          <w:highlight w:val="none"/>
        </w:rPr>
        <w:t>（1）符合专业条件的</w:t>
      </w:r>
      <w:r>
        <w:rPr>
          <w:rFonts w:hint="eastAsia" w:ascii="Arial" w:hAnsi="Arial" w:eastAsia="仿宋" w:cs="Arial"/>
          <w:color w:val="auto"/>
          <w:sz w:val="24"/>
          <w:szCs w:val="24"/>
          <w:highlight w:val="none"/>
          <w:lang w:val="en-US" w:eastAsia="zh-CN"/>
        </w:rPr>
        <w:t>供应商</w:t>
      </w:r>
      <w:r>
        <w:rPr>
          <w:rFonts w:ascii="Arial" w:hAnsi="Arial" w:eastAsia="仿宋" w:cs="Arial"/>
          <w:color w:val="auto"/>
          <w:sz w:val="24"/>
          <w:szCs w:val="24"/>
          <w:highlight w:val="none"/>
        </w:rPr>
        <w:t>或者对</w:t>
      </w:r>
      <w:r>
        <w:rPr>
          <w:rFonts w:hint="eastAsia" w:ascii="Arial" w:hAnsi="Arial" w:eastAsia="仿宋" w:cs="Arial"/>
          <w:color w:val="auto"/>
          <w:sz w:val="24"/>
          <w:szCs w:val="24"/>
          <w:highlight w:val="none"/>
          <w:lang w:val="en-US" w:eastAsia="zh-CN"/>
        </w:rPr>
        <w:t>磋商</w:t>
      </w:r>
      <w:r>
        <w:rPr>
          <w:rFonts w:ascii="Arial" w:hAnsi="Arial" w:eastAsia="仿宋" w:cs="Arial"/>
          <w:color w:val="auto"/>
          <w:sz w:val="24"/>
          <w:szCs w:val="24"/>
          <w:highlight w:val="none"/>
        </w:rPr>
        <w:t>文件作实质性响应的</w:t>
      </w:r>
      <w:r>
        <w:rPr>
          <w:rFonts w:hint="eastAsia" w:ascii="Arial" w:hAnsi="Arial" w:eastAsia="仿宋" w:cs="Arial"/>
          <w:color w:val="auto"/>
          <w:sz w:val="24"/>
          <w:szCs w:val="24"/>
          <w:highlight w:val="none"/>
          <w:lang w:val="en-US" w:eastAsia="zh-CN"/>
        </w:rPr>
        <w:t>供应商</w:t>
      </w:r>
      <w:r>
        <w:rPr>
          <w:rFonts w:ascii="Arial" w:hAnsi="Arial" w:eastAsia="仿宋" w:cs="Arial"/>
          <w:color w:val="auto"/>
          <w:sz w:val="24"/>
          <w:szCs w:val="24"/>
          <w:highlight w:val="none"/>
        </w:rPr>
        <w:t>不足三家的；</w:t>
      </w:r>
    </w:p>
    <w:p>
      <w:pPr>
        <w:snapToGrid w:val="0"/>
        <w:spacing w:line="360" w:lineRule="auto"/>
        <w:ind w:firstLine="484" w:firstLineChars="202"/>
        <w:rPr>
          <w:rFonts w:ascii="Arial" w:hAnsi="Arial" w:eastAsia="仿宋" w:cs="Arial"/>
          <w:color w:val="auto"/>
          <w:sz w:val="24"/>
          <w:szCs w:val="24"/>
          <w:highlight w:val="none"/>
        </w:rPr>
      </w:pPr>
      <w:r>
        <w:rPr>
          <w:rFonts w:ascii="Arial" w:hAnsi="Arial" w:eastAsia="仿宋" w:cs="Arial"/>
          <w:color w:val="auto"/>
          <w:sz w:val="24"/>
          <w:szCs w:val="24"/>
          <w:highlight w:val="none"/>
        </w:rPr>
        <w:t>（2）出现影响采购公正的违法、违规行为的；</w:t>
      </w:r>
    </w:p>
    <w:p>
      <w:pPr>
        <w:snapToGrid w:val="0"/>
        <w:spacing w:line="360" w:lineRule="auto"/>
        <w:ind w:firstLine="484" w:firstLineChars="202"/>
        <w:rPr>
          <w:rFonts w:ascii="Arial" w:hAnsi="Arial" w:eastAsia="仿宋" w:cs="Arial"/>
          <w:color w:val="auto"/>
          <w:sz w:val="24"/>
          <w:szCs w:val="24"/>
          <w:highlight w:val="none"/>
        </w:rPr>
      </w:pPr>
      <w:r>
        <w:rPr>
          <w:rFonts w:ascii="Arial" w:hAnsi="Arial" w:eastAsia="仿宋" w:cs="Arial"/>
          <w:color w:val="auto"/>
          <w:sz w:val="24"/>
          <w:szCs w:val="24"/>
          <w:highlight w:val="none"/>
        </w:rPr>
        <w:t>（3）</w:t>
      </w:r>
      <w:r>
        <w:rPr>
          <w:rFonts w:hint="eastAsia" w:ascii="Arial" w:hAnsi="Arial" w:eastAsia="仿宋" w:cs="Arial"/>
          <w:color w:val="auto"/>
          <w:sz w:val="24"/>
          <w:szCs w:val="24"/>
          <w:highlight w:val="none"/>
          <w:lang w:val="en-US" w:eastAsia="zh-CN"/>
        </w:rPr>
        <w:t>供应商</w:t>
      </w:r>
      <w:r>
        <w:rPr>
          <w:rFonts w:ascii="Arial" w:hAnsi="Arial" w:eastAsia="仿宋" w:cs="Arial"/>
          <w:color w:val="auto"/>
          <w:sz w:val="24"/>
          <w:szCs w:val="24"/>
          <w:highlight w:val="none"/>
        </w:rPr>
        <w:t>的报价均超出采购预算，采购人不能支付的；</w:t>
      </w:r>
    </w:p>
    <w:p>
      <w:pPr>
        <w:snapToGrid w:val="0"/>
        <w:spacing w:line="360" w:lineRule="auto"/>
        <w:ind w:firstLine="484" w:firstLineChars="202"/>
        <w:rPr>
          <w:rFonts w:ascii="Arial" w:hAnsi="Arial" w:eastAsia="仿宋" w:cs="Arial"/>
          <w:color w:val="auto"/>
          <w:sz w:val="24"/>
          <w:szCs w:val="24"/>
          <w:highlight w:val="none"/>
        </w:rPr>
      </w:pPr>
      <w:r>
        <w:rPr>
          <w:rFonts w:ascii="Arial" w:hAnsi="Arial" w:eastAsia="仿宋" w:cs="Arial"/>
          <w:color w:val="auto"/>
          <w:sz w:val="24"/>
          <w:szCs w:val="24"/>
          <w:highlight w:val="none"/>
        </w:rPr>
        <w:t>（4）因重大变故，采购任务取消的。</w:t>
      </w:r>
    </w:p>
    <w:p>
      <w:pPr>
        <w:snapToGrid w:val="0"/>
        <w:spacing w:line="360" w:lineRule="auto"/>
        <w:ind w:firstLine="484" w:firstLineChars="202"/>
        <w:rPr>
          <w:rFonts w:ascii="Arial" w:hAnsi="Arial" w:eastAsia="仿宋" w:cs="Arial"/>
          <w:color w:val="auto"/>
          <w:sz w:val="24"/>
          <w:szCs w:val="24"/>
          <w:highlight w:val="none"/>
        </w:rPr>
      </w:pPr>
      <w:r>
        <w:rPr>
          <w:rFonts w:ascii="Arial" w:hAnsi="Arial" w:eastAsia="仿宋" w:cs="Arial"/>
          <w:color w:val="auto"/>
          <w:sz w:val="24"/>
          <w:szCs w:val="24"/>
          <w:highlight w:val="none"/>
        </w:rPr>
        <w:t>废标后，由采购代理机构发布废标公告。</w:t>
      </w:r>
    </w:p>
    <w:p>
      <w:pPr>
        <w:snapToGrid w:val="0"/>
        <w:spacing w:line="360" w:lineRule="auto"/>
        <w:ind w:firstLine="484" w:firstLineChars="202"/>
        <w:rPr>
          <w:rFonts w:ascii="Arial" w:hAnsi="Arial" w:eastAsia="仿宋" w:cs="Arial"/>
          <w:color w:val="auto"/>
          <w:sz w:val="24"/>
          <w:szCs w:val="24"/>
          <w:highlight w:val="none"/>
        </w:rPr>
      </w:pPr>
      <w:r>
        <w:rPr>
          <w:rFonts w:ascii="Arial" w:hAnsi="Arial" w:eastAsia="仿宋" w:cs="Arial"/>
          <w:color w:val="auto"/>
          <w:sz w:val="24"/>
          <w:szCs w:val="24"/>
          <w:highlight w:val="none"/>
        </w:rPr>
        <w:t>5、其他未尽事宜，按照《中华人民共和国政府采购法》、《中华人民共和国政府采购法实施条例》、《中华人民共和国合同法》等法律法规的有关条款执行。</w:t>
      </w:r>
    </w:p>
    <w:p>
      <w:pPr>
        <w:snapToGrid w:val="0"/>
        <w:spacing w:line="360" w:lineRule="auto"/>
        <w:ind w:firstLine="484" w:firstLineChars="202"/>
        <w:rPr>
          <w:rFonts w:ascii="Arial" w:hAnsi="Arial" w:eastAsia="仿宋" w:cs="Arial"/>
          <w:color w:val="auto"/>
          <w:sz w:val="24"/>
          <w:szCs w:val="24"/>
          <w:highlight w:val="none"/>
        </w:rPr>
      </w:pPr>
    </w:p>
    <w:p>
      <w:pPr>
        <w:snapToGrid w:val="0"/>
        <w:spacing w:line="360" w:lineRule="auto"/>
        <w:ind w:firstLine="484" w:firstLineChars="202"/>
        <w:rPr>
          <w:rFonts w:ascii="Arial" w:hAnsi="Arial" w:eastAsia="仿宋" w:cs="Arial"/>
          <w:color w:val="auto"/>
          <w:sz w:val="24"/>
          <w:szCs w:val="24"/>
          <w:highlight w:val="none"/>
        </w:rPr>
      </w:pPr>
    </w:p>
    <w:p>
      <w:pPr>
        <w:snapToGrid w:val="0"/>
        <w:spacing w:line="360" w:lineRule="auto"/>
        <w:ind w:firstLine="484" w:firstLineChars="202"/>
        <w:rPr>
          <w:rFonts w:ascii="Arial" w:hAnsi="Arial" w:eastAsia="仿宋" w:cs="Arial"/>
          <w:color w:val="auto"/>
          <w:sz w:val="24"/>
          <w:szCs w:val="24"/>
          <w:highlight w:val="none"/>
        </w:rPr>
      </w:pPr>
    </w:p>
    <w:p>
      <w:pPr>
        <w:snapToGrid w:val="0"/>
        <w:spacing w:line="360" w:lineRule="auto"/>
        <w:ind w:firstLine="484" w:firstLineChars="202"/>
        <w:rPr>
          <w:rFonts w:ascii="Arial" w:hAnsi="Arial" w:eastAsia="仿宋" w:cs="Arial"/>
          <w:color w:val="auto"/>
          <w:sz w:val="24"/>
          <w:szCs w:val="24"/>
          <w:highlight w:val="none"/>
        </w:rPr>
      </w:pPr>
    </w:p>
    <w:p>
      <w:pPr>
        <w:widowControl/>
        <w:jc w:val="left"/>
        <w:rPr>
          <w:rFonts w:ascii="Arial" w:hAnsi="Arial" w:eastAsia="仿宋" w:cs="Arial"/>
          <w:color w:val="auto"/>
          <w:sz w:val="24"/>
          <w:szCs w:val="24"/>
          <w:highlight w:val="none"/>
        </w:rPr>
      </w:pPr>
      <w:r>
        <w:rPr>
          <w:rFonts w:ascii="Arial" w:hAnsi="Arial" w:eastAsia="仿宋" w:cs="Arial"/>
          <w:color w:val="auto"/>
          <w:sz w:val="24"/>
          <w:szCs w:val="24"/>
          <w:highlight w:val="none"/>
        </w:rPr>
        <w:br w:type="page"/>
      </w:r>
    </w:p>
    <w:p>
      <w:pPr>
        <w:snapToGrid w:val="0"/>
        <w:spacing w:line="360" w:lineRule="auto"/>
        <w:ind w:firstLine="484" w:firstLineChars="202"/>
        <w:rPr>
          <w:rFonts w:ascii="Arial" w:hAnsi="Arial" w:eastAsia="仿宋" w:cs="Arial"/>
          <w:color w:val="auto"/>
          <w:sz w:val="24"/>
          <w:szCs w:val="24"/>
          <w:highlight w:val="none"/>
        </w:rPr>
      </w:pPr>
    </w:p>
    <w:p>
      <w:pPr>
        <w:pStyle w:val="3"/>
        <w:spacing w:line="360" w:lineRule="auto"/>
        <w:jc w:val="center"/>
        <w:rPr>
          <w:rFonts w:ascii="Arial" w:hAnsi="Arial" w:eastAsia="仿宋" w:cs="Arial"/>
          <w:color w:val="auto"/>
          <w:sz w:val="36"/>
          <w:szCs w:val="36"/>
          <w:highlight w:val="none"/>
        </w:rPr>
      </w:pPr>
      <w:bookmarkStart w:id="143" w:name="_Toc29616"/>
      <w:bookmarkStart w:id="144" w:name="_Toc11982"/>
      <w:bookmarkStart w:id="145" w:name="_Toc26251"/>
      <w:bookmarkStart w:id="146" w:name="_Toc19091"/>
      <w:bookmarkStart w:id="147" w:name="_Toc14401"/>
      <w:r>
        <w:rPr>
          <w:rFonts w:ascii="Arial" w:hAnsi="Arial" w:eastAsia="仿宋" w:cs="Arial"/>
          <w:color w:val="auto"/>
          <w:sz w:val="36"/>
          <w:szCs w:val="36"/>
          <w:highlight w:val="none"/>
        </w:rPr>
        <w:t>第三部分 青海省政府采购项目合同书范本</w:t>
      </w:r>
      <w:bookmarkEnd w:id="143"/>
      <w:bookmarkEnd w:id="144"/>
      <w:bookmarkEnd w:id="145"/>
      <w:bookmarkEnd w:id="146"/>
      <w:bookmarkEnd w:id="147"/>
    </w:p>
    <w:p>
      <w:pPr>
        <w:snapToGrid w:val="0"/>
        <w:spacing w:line="360" w:lineRule="auto"/>
        <w:jc w:val="center"/>
        <w:rPr>
          <w:rFonts w:ascii="Arial" w:hAnsi="Arial" w:eastAsia="仿宋" w:cs="Arial"/>
          <w:color w:val="auto"/>
          <w:sz w:val="24"/>
          <w:szCs w:val="24"/>
          <w:highlight w:val="none"/>
        </w:rPr>
      </w:pPr>
      <w:r>
        <w:rPr>
          <w:rFonts w:ascii="Arial" w:hAnsi="Arial" w:eastAsia="仿宋" w:cs="Arial"/>
          <w:color w:val="auto"/>
          <w:sz w:val="36"/>
          <w:szCs w:val="36"/>
          <w:highlight w:val="none"/>
        </w:rPr>
        <w:t>（</w:t>
      </w:r>
      <w:r>
        <w:rPr>
          <w:rFonts w:hint="eastAsia" w:ascii="Arial" w:hAnsi="Arial" w:eastAsia="仿宋" w:cs="Arial"/>
          <w:color w:val="auto"/>
          <w:sz w:val="36"/>
          <w:szCs w:val="36"/>
          <w:highlight w:val="none"/>
          <w:lang w:val="en-US" w:eastAsia="zh-CN"/>
        </w:rPr>
        <w:t>货物</w:t>
      </w:r>
      <w:r>
        <w:rPr>
          <w:rFonts w:ascii="Arial" w:hAnsi="Arial" w:eastAsia="仿宋" w:cs="Arial"/>
          <w:color w:val="auto"/>
          <w:sz w:val="36"/>
          <w:szCs w:val="36"/>
          <w:highlight w:val="none"/>
        </w:rPr>
        <w:t>类）</w:t>
      </w:r>
    </w:p>
    <w:p>
      <w:pPr>
        <w:snapToGrid w:val="0"/>
        <w:spacing w:line="360" w:lineRule="auto"/>
        <w:ind w:firstLine="484" w:firstLineChars="202"/>
        <w:jc w:val="center"/>
        <w:rPr>
          <w:rFonts w:ascii="Arial" w:hAnsi="Arial" w:eastAsia="仿宋" w:cs="Arial"/>
          <w:color w:val="auto"/>
          <w:sz w:val="24"/>
          <w:szCs w:val="24"/>
          <w:highlight w:val="none"/>
        </w:rPr>
      </w:pPr>
    </w:p>
    <w:p>
      <w:pPr>
        <w:autoSpaceDE w:val="0"/>
        <w:autoSpaceDN w:val="0"/>
        <w:spacing w:line="360" w:lineRule="auto"/>
        <w:jc w:val="center"/>
        <w:rPr>
          <w:rFonts w:hint="eastAsia" w:ascii="楷体" w:hAnsi="楷体" w:eastAsia="楷体" w:cs="楷体"/>
          <w:b/>
          <w:bCs/>
          <w:color w:val="auto"/>
          <w:kern w:val="0"/>
          <w:sz w:val="48"/>
          <w:szCs w:val="48"/>
          <w:highlight w:val="none"/>
        </w:rPr>
      </w:pPr>
      <w:bookmarkStart w:id="148" w:name="_Toc12703_WPSOffice_Level2"/>
      <w:bookmarkStart w:id="149" w:name="_Toc5938_WPSOffice_Level2"/>
      <w:r>
        <w:rPr>
          <w:rFonts w:hint="eastAsia" w:ascii="楷体" w:hAnsi="楷体" w:eastAsia="楷体" w:cs="楷体"/>
          <w:b/>
          <w:bCs/>
          <w:color w:val="auto"/>
          <w:kern w:val="0"/>
          <w:sz w:val="48"/>
          <w:szCs w:val="48"/>
          <w:highlight w:val="none"/>
          <w:lang w:val="zh-CN"/>
        </w:rPr>
        <w:t>青海省政府采购项目合同书</w:t>
      </w:r>
      <w:bookmarkEnd w:id="148"/>
      <w:bookmarkEnd w:id="149"/>
    </w:p>
    <w:p>
      <w:pPr>
        <w:spacing w:line="360" w:lineRule="auto"/>
        <w:rPr>
          <w:rFonts w:hint="eastAsia" w:ascii="楷体" w:hAnsi="楷体" w:eastAsia="楷体" w:cs="楷体"/>
          <w:color w:val="auto"/>
          <w:sz w:val="24"/>
          <w:szCs w:val="24"/>
          <w:highlight w:val="none"/>
        </w:rPr>
      </w:pPr>
    </w:p>
    <w:p>
      <w:pPr>
        <w:spacing w:line="360" w:lineRule="auto"/>
        <w:rPr>
          <w:rFonts w:hint="eastAsia" w:ascii="楷体" w:hAnsi="楷体" w:eastAsia="楷体" w:cs="楷体"/>
          <w:color w:val="auto"/>
          <w:sz w:val="24"/>
          <w:szCs w:val="24"/>
          <w:highlight w:val="none"/>
        </w:rPr>
      </w:pPr>
    </w:p>
    <w:p>
      <w:pPr>
        <w:pStyle w:val="134"/>
        <w:rPr>
          <w:rFonts w:hint="eastAsia" w:ascii="楷体" w:hAnsi="楷体" w:eastAsia="楷体" w:cs="楷体"/>
          <w:color w:val="auto"/>
          <w:highlight w:val="none"/>
        </w:rPr>
      </w:pPr>
    </w:p>
    <w:p>
      <w:pPr>
        <w:spacing w:line="360" w:lineRule="auto"/>
        <w:rPr>
          <w:rFonts w:hint="eastAsia" w:ascii="楷体" w:hAnsi="楷体" w:eastAsia="楷体" w:cs="楷体"/>
          <w:color w:val="auto"/>
          <w:sz w:val="24"/>
          <w:szCs w:val="24"/>
          <w:highlight w:val="none"/>
        </w:rPr>
      </w:pPr>
    </w:p>
    <w:p>
      <w:pPr>
        <w:spacing w:line="360" w:lineRule="auto"/>
        <w:rPr>
          <w:rFonts w:hint="eastAsia" w:ascii="楷体" w:hAnsi="楷体" w:eastAsia="楷体" w:cs="楷体"/>
          <w:color w:val="auto"/>
          <w:sz w:val="24"/>
          <w:szCs w:val="24"/>
          <w:highlight w:val="none"/>
        </w:rPr>
      </w:pPr>
    </w:p>
    <w:p>
      <w:pPr>
        <w:autoSpaceDE w:val="0"/>
        <w:autoSpaceDN w:val="0"/>
        <w:spacing w:line="360" w:lineRule="auto"/>
        <w:rPr>
          <w:rFonts w:hint="eastAsia" w:ascii="楷体" w:hAnsi="楷体" w:eastAsia="楷体" w:cs="楷体"/>
          <w:b/>
          <w:bCs/>
          <w:color w:val="auto"/>
          <w:kern w:val="0"/>
          <w:sz w:val="30"/>
          <w:szCs w:val="30"/>
          <w:highlight w:val="none"/>
        </w:rPr>
      </w:pPr>
      <w:bookmarkStart w:id="150" w:name="_Toc10747_WPSOffice_Level2"/>
      <w:bookmarkStart w:id="151" w:name="_Toc13411_WPSOffice_Level2"/>
      <w:bookmarkStart w:id="152" w:name="_Toc6171_WPSOffice_Level2"/>
      <w:bookmarkStart w:id="153" w:name="_Toc12577_WPSOffice_Level2"/>
      <w:bookmarkStart w:id="154" w:name="_Toc11922_WPSOffice_Level2"/>
      <w:bookmarkStart w:id="155" w:name="_Toc21160_WPSOffice_Level2"/>
      <w:r>
        <w:rPr>
          <w:rFonts w:hint="eastAsia" w:ascii="楷体" w:hAnsi="楷体" w:eastAsia="楷体" w:cs="楷体"/>
          <w:b/>
          <w:bCs/>
          <w:color w:val="auto"/>
          <w:kern w:val="0"/>
          <w:sz w:val="30"/>
          <w:szCs w:val="30"/>
          <w:highlight w:val="none"/>
          <w:lang w:val="zh-CN"/>
        </w:rPr>
        <w:t>采购项目编号：</w:t>
      </w:r>
      <w:bookmarkEnd w:id="150"/>
      <w:bookmarkEnd w:id="151"/>
      <w:bookmarkEnd w:id="152"/>
      <w:bookmarkEnd w:id="153"/>
      <w:bookmarkEnd w:id="154"/>
      <w:bookmarkEnd w:id="155"/>
      <w:r>
        <w:rPr>
          <w:rFonts w:hint="eastAsia" w:ascii="楷体" w:hAnsi="楷体" w:eastAsia="楷体" w:cs="楷体"/>
          <w:b/>
          <w:bCs/>
          <w:color w:val="auto"/>
          <w:kern w:val="0"/>
          <w:sz w:val="30"/>
          <w:szCs w:val="30"/>
          <w:highlight w:val="none"/>
          <w:u w:val="single"/>
          <w:lang w:val="en-US" w:eastAsia="zh-CN"/>
        </w:rPr>
        <w:t xml:space="preserve"> </w:t>
      </w:r>
      <w:r>
        <w:rPr>
          <w:rFonts w:hint="eastAsia" w:ascii="楷体" w:hAnsi="楷体" w:eastAsia="楷体" w:cs="楷体"/>
          <w:b/>
          <w:bCs/>
          <w:color w:val="auto"/>
          <w:kern w:val="0"/>
          <w:sz w:val="30"/>
          <w:szCs w:val="30"/>
          <w:highlight w:val="none"/>
        </w:rPr>
        <w:t xml:space="preserve">      </w:t>
      </w:r>
    </w:p>
    <w:p>
      <w:pPr>
        <w:autoSpaceDE w:val="0"/>
        <w:autoSpaceDN w:val="0"/>
        <w:spacing w:line="360" w:lineRule="auto"/>
        <w:ind w:left="2108" w:hanging="2108" w:hangingChars="700"/>
        <w:rPr>
          <w:rFonts w:hint="eastAsia" w:ascii="楷体" w:hAnsi="楷体" w:eastAsia="楷体" w:cs="楷体"/>
          <w:b/>
          <w:bCs/>
          <w:color w:val="auto"/>
          <w:kern w:val="0"/>
          <w:sz w:val="30"/>
          <w:szCs w:val="30"/>
          <w:highlight w:val="none"/>
          <w:lang w:eastAsia="zh-CN"/>
        </w:rPr>
      </w:pPr>
      <w:bookmarkStart w:id="156" w:name="_Toc14023_WPSOffice_Level2"/>
      <w:bookmarkStart w:id="157" w:name="_Toc21101_WPSOffice_Level2"/>
      <w:bookmarkStart w:id="158" w:name="_Toc2125_WPSOffice_Level2"/>
      <w:bookmarkStart w:id="159" w:name="_Toc17433_WPSOffice_Level2"/>
      <w:bookmarkStart w:id="160" w:name="_Toc20822_WPSOffice_Level2"/>
      <w:bookmarkStart w:id="161" w:name="_Toc7693_WPSOffice_Level2"/>
      <w:r>
        <w:rPr>
          <w:rFonts w:hint="eastAsia" w:ascii="楷体" w:hAnsi="楷体" w:eastAsia="楷体" w:cs="楷体"/>
          <w:b/>
          <w:bCs/>
          <w:color w:val="auto"/>
          <w:kern w:val="0"/>
          <w:sz w:val="30"/>
          <w:szCs w:val="30"/>
          <w:highlight w:val="none"/>
          <w:lang w:val="zh-CN"/>
        </w:rPr>
        <w:t>采购项目名称：</w:t>
      </w:r>
      <w:bookmarkEnd w:id="156"/>
      <w:bookmarkEnd w:id="157"/>
      <w:bookmarkEnd w:id="158"/>
      <w:bookmarkEnd w:id="159"/>
      <w:bookmarkEnd w:id="160"/>
      <w:bookmarkEnd w:id="161"/>
      <w:r>
        <w:rPr>
          <w:rFonts w:hint="eastAsia" w:ascii="楷体" w:hAnsi="楷体" w:eastAsia="楷体" w:cs="楷体"/>
          <w:b/>
          <w:bCs/>
          <w:color w:val="auto"/>
          <w:kern w:val="0"/>
          <w:sz w:val="30"/>
          <w:szCs w:val="30"/>
          <w:highlight w:val="none"/>
          <w:u w:val="single"/>
          <w:lang w:val="en-US" w:eastAsia="zh-CN"/>
        </w:rPr>
        <w:t xml:space="preserve"> </w:t>
      </w:r>
    </w:p>
    <w:p>
      <w:pPr>
        <w:autoSpaceDE w:val="0"/>
        <w:autoSpaceDN w:val="0"/>
        <w:spacing w:line="360" w:lineRule="auto"/>
        <w:rPr>
          <w:rFonts w:hint="eastAsia" w:ascii="楷体" w:hAnsi="楷体" w:eastAsia="楷体" w:cs="楷体"/>
          <w:b/>
          <w:bCs/>
          <w:color w:val="auto"/>
          <w:kern w:val="0"/>
          <w:sz w:val="30"/>
          <w:szCs w:val="30"/>
          <w:highlight w:val="none"/>
          <w:u w:val="single"/>
        </w:rPr>
      </w:pPr>
      <w:bookmarkStart w:id="162" w:name="_Toc11923_WPSOffice_Level2"/>
      <w:bookmarkStart w:id="163" w:name="_Toc21752_WPSOffice_Level2"/>
      <w:bookmarkStart w:id="164" w:name="_Toc17877_WPSOffice_Level2"/>
      <w:bookmarkStart w:id="165" w:name="_Toc23362_WPSOffice_Level2"/>
      <w:bookmarkStart w:id="166" w:name="_Toc20694_WPSOffice_Level2"/>
      <w:bookmarkStart w:id="167" w:name="_Toc19471_WPSOffice_Level2"/>
      <w:r>
        <w:rPr>
          <w:rFonts w:hint="eastAsia" w:ascii="楷体" w:hAnsi="楷体" w:eastAsia="楷体" w:cs="楷体"/>
          <w:b/>
          <w:bCs/>
          <w:color w:val="auto"/>
          <w:kern w:val="0"/>
          <w:sz w:val="30"/>
          <w:szCs w:val="30"/>
          <w:highlight w:val="none"/>
          <w:lang w:val="zh-CN"/>
        </w:rPr>
        <w:t>采购合同编号：</w:t>
      </w:r>
      <w:bookmarkEnd w:id="162"/>
      <w:bookmarkEnd w:id="163"/>
      <w:bookmarkEnd w:id="164"/>
      <w:bookmarkEnd w:id="165"/>
      <w:bookmarkEnd w:id="166"/>
      <w:bookmarkEnd w:id="167"/>
      <w:r>
        <w:rPr>
          <w:rFonts w:hint="eastAsia" w:ascii="楷体" w:hAnsi="楷体" w:eastAsia="楷体" w:cs="楷体"/>
          <w:b/>
          <w:bCs/>
          <w:color w:val="auto"/>
          <w:kern w:val="0"/>
          <w:sz w:val="30"/>
          <w:szCs w:val="30"/>
          <w:highlight w:val="none"/>
          <w:u w:val="single"/>
          <w:lang w:val="en-US" w:eastAsia="zh-CN"/>
        </w:rPr>
        <w:t xml:space="preserve"> </w:t>
      </w:r>
      <w:r>
        <w:rPr>
          <w:rFonts w:hint="eastAsia" w:ascii="楷体" w:hAnsi="楷体" w:eastAsia="楷体" w:cs="楷体"/>
          <w:b/>
          <w:bCs/>
          <w:color w:val="auto"/>
          <w:kern w:val="0"/>
          <w:sz w:val="30"/>
          <w:szCs w:val="30"/>
          <w:highlight w:val="none"/>
          <w:u w:val="single"/>
        </w:rPr>
        <w:t xml:space="preserve">   </w:t>
      </w:r>
    </w:p>
    <w:p>
      <w:pPr>
        <w:autoSpaceDE w:val="0"/>
        <w:autoSpaceDN w:val="0"/>
        <w:spacing w:line="360" w:lineRule="auto"/>
        <w:rPr>
          <w:rFonts w:hint="eastAsia" w:ascii="楷体" w:hAnsi="楷体" w:eastAsia="楷体" w:cs="楷体"/>
          <w:b/>
          <w:bCs/>
          <w:color w:val="auto"/>
          <w:kern w:val="0"/>
          <w:sz w:val="30"/>
          <w:szCs w:val="30"/>
          <w:highlight w:val="none"/>
        </w:rPr>
      </w:pPr>
      <w:bookmarkStart w:id="168" w:name="_Toc22185_WPSOffice_Level2"/>
      <w:bookmarkStart w:id="169" w:name="_Toc15324_WPSOffice_Level2"/>
      <w:bookmarkStart w:id="170" w:name="_Toc16031_WPSOffice_Level2"/>
      <w:bookmarkStart w:id="171" w:name="_Toc6484_WPSOffice_Level2"/>
      <w:bookmarkStart w:id="172" w:name="_Toc1458_WPSOffice_Level2"/>
      <w:bookmarkStart w:id="173" w:name="_Toc4822_WPSOffice_Level2"/>
      <w:r>
        <w:rPr>
          <w:rFonts w:hint="eastAsia" w:ascii="楷体" w:hAnsi="楷体" w:eastAsia="楷体" w:cs="楷体"/>
          <w:b/>
          <w:bCs/>
          <w:color w:val="auto"/>
          <w:kern w:val="0"/>
          <w:sz w:val="30"/>
          <w:szCs w:val="30"/>
          <w:highlight w:val="none"/>
          <w:lang w:val="zh-CN"/>
        </w:rPr>
        <w:t>合同金额（人民币）：</w:t>
      </w:r>
      <w:bookmarkEnd w:id="168"/>
      <w:bookmarkEnd w:id="169"/>
      <w:bookmarkEnd w:id="170"/>
      <w:bookmarkEnd w:id="171"/>
      <w:bookmarkEnd w:id="172"/>
      <w:bookmarkEnd w:id="173"/>
      <w:r>
        <w:rPr>
          <w:rFonts w:hint="eastAsia" w:ascii="楷体" w:hAnsi="楷体" w:eastAsia="楷体" w:cs="楷体"/>
          <w:b/>
          <w:bCs/>
          <w:color w:val="auto"/>
          <w:kern w:val="0"/>
          <w:sz w:val="30"/>
          <w:szCs w:val="30"/>
          <w:highlight w:val="none"/>
          <w:u w:val="single"/>
        </w:rPr>
        <w:t xml:space="preserve">                              </w:t>
      </w:r>
    </w:p>
    <w:p>
      <w:pPr>
        <w:autoSpaceDE w:val="0"/>
        <w:autoSpaceDN w:val="0"/>
        <w:spacing w:line="360" w:lineRule="auto"/>
        <w:rPr>
          <w:rFonts w:hint="eastAsia" w:ascii="楷体" w:hAnsi="楷体" w:eastAsia="楷体" w:cs="楷体"/>
          <w:b/>
          <w:bCs/>
          <w:color w:val="auto"/>
          <w:kern w:val="0"/>
          <w:sz w:val="30"/>
          <w:szCs w:val="30"/>
          <w:highlight w:val="none"/>
        </w:rPr>
      </w:pPr>
      <w:bookmarkStart w:id="174" w:name="_Toc23654_WPSOffice_Level2"/>
      <w:bookmarkStart w:id="175" w:name="_Toc13702_WPSOffice_Level2"/>
      <w:bookmarkStart w:id="176" w:name="_Toc26984_WPSOffice_Level2"/>
      <w:bookmarkStart w:id="177" w:name="_Toc11732_WPSOffice_Level2"/>
      <w:bookmarkStart w:id="178" w:name="_Toc29900_WPSOffice_Level2"/>
      <w:bookmarkStart w:id="179" w:name="_Toc32003_WPSOffice_Level2"/>
      <w:r>
        <w:rPr>
          <w:rFonts w:hint="eastAsia" w:ascii="楷体" w:hAnsi="楷体" w:eastAsia="楷体" w:cs="楷体"/>
          <w:b/>
          <w:bCs/>
          <w:color w:val="auto"/>
          <w:kern w:val="0"/>
          <w:sz w:val="30"/>
          <w:szCs w:val="30"/>
          <w:highlight w:val="none"/>
          <w:lang w:val="zh-CN"/>
        </w:rPr>
        <w:t>采</w:t>
      </w:r>
      <w:r>
        <w:rPr>
          <w:rFonts w:hint="eastAsia" w:ascii="楷体" w:hAnsi="楷体" w:eastAsia="楷体" w:cs="楷体"/>
          <w:b/>
          <w:bCs/>
          <w:color w:val="auto"/>
          <w:kern w:val="0"/>
          <w:sz w:val="30"/>
          <w:szCs w:val="30"/>
          <w:highlight w:val="none"/>
        </w:rPr>
        <w:t xml:space="preserve"> </w:t>
      </w:r>
      <w:r>
        <w:rPr>
          <w:rFonts w:hint="eastAsia" w:ascii="楷体" w:hAnsi="楷体" w:eastAsia="楷体" w:cs="楷体"/>
          <w:b/>
          <w:bCs/>
          <w:color w:val="auto"/>
          <w:kern w:val="0"/>
          <w:sz w:val="30"/>
          <w:szCs w:val="30"/>
          <w:highlight w:val="none"/>
          <w:lang w:val="zh-CN"/>
        </w:rPr>
        <w:t>购</w:t>
      </w:r>
      <w:r>
        <w:rPr>
          <w:rFonts w:hint="eastAsia" w:ascii="楷体" w:hAnsi="楷体" w:eastAsia="楷体" w:cs="楷体"/>
          <w:b/>
          <w:bCs/>
          <w:color w:val="auto"/>
          <w:kern w:val="0"/>
          <w:sz w:val="30"/>
          <w:szCs w:val="30"/>
          <w:highlight w:val="none"/>
        </w:rPr>
        <w:t xml:space="preserve"> </w:t>
      </w:r>
      <w:r>
        <w:rPr>
          <w:rFonts w:hint="eastAsia" w:ascii="楷体" w:hAnsi="楷体" w:eastAsia="楷体" w:cs="楷体"/>
          <w:b/>
          <w:bCs/>
          <w:color w:val="auto"/>
          <w:kern w:val="0"/>
          <w:sz w:val="30"/>
          <w:szCs w:val="30"/>
          <w:highlight w:val="none"/>
          <w:lang w:val="zh-CN"/>
        </w:rPr>
        <w:t>人（甲方）：</w:t>
      </w:r>
      <w:r>
        <w:rPr>
          <w:rFonts w:hint="eastAsia" w:ascii="楷体" w:hAnsi="楷体" w:eastAsia="楷体" w:cs="楷体"/>
          <w:b/>
          <w:bCs/>
          <w:color w:val="auto"/>
          <w:kern w:val="0"/>
          <w:sz w:val="30"/>
          <w:szCs w:val="30"/>
          <w:highlight w:val="none"/>
          <w:u w:val="single"/>
        </w:rPr>
        <w:t xml:space="preserve">                      </w:t>
      </w:r>
      <w:r>
        <w:rPr>
          <w:rFonts w:hint="eastAsia" w:ascii="楷体" w:hAnsi="楷体" w:eastAsia="楷体" w:cs="楷体"/>
          <w:b/>
          <w:bCs/>
          <w:color w:val="auto"/>
          <w:kern w:val="0"/>
          <w:sz w:val="30"/>
          <w:szCs w:val="30"/>
          <w:highlight w:val="none"/>
          <w:u w:val="single"/>
          <w:lang w:val="zh-CN"/>
        </w:rPr>
        <w:t>（盖章）</w:t>
      </w:r>
      <w:bookmarkEnd w:id="174"/>
      <w:bookmarkEnd w:id="175"/>
      <w:bookmarkEnd w:id="176"/>
      <w:bookmarkEnd w:id="177"/>
      <w:bookmarkEnd w:id="178"/>
      <w:bookmarkEnd w:id="179"/>
      <w:r>
        <w:rPr>
          <w:rFonts w:hint="eastAsia" w:ascii="楷体" w:hAnsi="楷体" w:eastAsia="楷体" w:cs="楷体"/>
          <w:b/>
          <w:bCs/>
          <w:color w:val="auto"/>
          <w:kern w:val="0"/>
          <w:sz w:val="30"/>
          <w:szCs w:val="30"/>
          <w:highlight w:val="none"/>
          <w:u w:val="single"/>
        </w:rPr>
        <w:t xml:space="preserve">  </w:t>
      </w:r>
    </w:p>
    <w:p>
      <w:pPr>
        <w:autoSpaceDE w:val="0"/>
        <w:autoSpaceDN w:val="0"/>
        <w:spacing w:line="360" w:lineRule="auto"/>
        <w:rPr>
          <w:rFonts w:hint="eastAsia" w:ascii="楷体" w:hAnsi="楷体" w:eastAsia="楷体" w:cs="楷体"/>
          <w:b/>
          <w:bCs/>
          <w:color w:val="auto"/>
          <w:kern w:val="0"/>
          <w:sz w:val="30"/>
          <w:szCs w:val="30"/>
          <w:highlight w:val="none"/>
        </w:rPr>
      </w:pPr>
      <w:bookmarkStart w:id="180" w:name="_Toc21966_WPSOffice_Level2"/>
      <w:bookmarkStart w:id="181" w:name="_Toc12230_WPSOffice_Level2"/>
      <w:bookmarkStart w:id="182" w:name="_Toc20766_WPSOffice_Level2"/>
      <w:bookmarkStart w:id="183" w:name="_Toc16740_WPSOffice_Level2"/>
      <w:bookmarkStart w:id="184" w:name="_Toc2102_WPSOffice_Level2"/>
      <w:bookmarkStart w:id="185" w:name="_Toc6331_WPSOffice_Level2"/>
      <w:r>
        <w:rPr>
          <w:rFonts w:hint="eastAsia" w:ascii="楷体" w:hAnsi="楷体" w:eastAsia="楷体" w:cs="楷体"/>
          <w:b/>
          <w:bCs/>
          <w:color w:val="auto"/>
          <w:kern w:val="0"/>
          <w:sz w:val="30"/>
          <w:szCs w:val="30"/>
          <w:highlight w:val="none"/>
          <w:lang w:val="zh-CN"/>
        </w:rPr>
        <w:t>供 应 商（乙方）：</w:t>
      </w:r>
      <w:r>
        <w:rPr>
          <w:rFonts w:hint="eastAsia" w:ascii="楷体" w:hAnsi="楷体" w:eastAsia="楷体" w:cs="楷体"/>
          <w:b/>
          <w:bCs/>
          <w:color w:val="auto"/>
          <w:kern w:val="0"/>
          <w:sz w:val="30"/>
          <w:szCs w:val="30"/>
          <w:highlight w:val="none"/>
          <w:u w:val="single"/>
        </w:rPr>
        <w:t xml:space="preserve">                      </w:t>
      </w:r>
      <w:r>
        <w:rPr>
          <w:rFonts w:hint="eastAsia" w:ascii="楷体" w:hAnsi="楷体" w:eastAsia="楷体" w:cs="楷体"/>
          <w:b/>
          <w:bCs/>
          <w:color w:val="auto"/>
          <w:kern w:val="0"/>
          <w:sz w:val="30"/>
          <w:szCs w:val="30"/>
          <w:highlight w:val="none"/>
          <w:u w:val="single"/>
          <w:lang w:val="zh-CN"/>
        </w:rPr>
        <w:t>（盖章）</w:t>
      </w:r>
      <w:bookmarkEnd w:id="180"/>
      <w:bookmarkEnd w:id="181"/>
      <w:bookmarkEnd w:id="182"/>
      <w:bookmarkEnd w:id="183"/>
      <w:bookmarkEnd w:id="184"/>
      <w:bookmarkEnd w:id="185"/>
      <w:r>
        <w:rPr>
          <w:rFonts w:hint="eastAsia" w:ascii="楷体" w:hAnsi="楷体" w:eastAsia="楷体" w:cs="楷体"/>
          <w:b/>
          <w:bCs/>
          <w:color w:val="auto"/>
          <w:kern w:val="0"/>
          <w:sz w:val="30"/>
          <w:szCs w:val="30"/>
          <w:highlight w:val="none"/>
          <w:u w:val="single"/>
        </w:rPr>
        <w:t xml:space="preserve">  </w:t>
      </w:r>
    </w:p>
    <w:p>
      <w:pPr>
        <w:autoSpaceDE w:val="0"/>
        <w:autoSpaceDN w:val="0"/>
        <w:spacing w:line="360" w:lineRule="auto"/>
        <w:rPr>
          <w:rFonts w:hint="eastAsia" w:ascii="楷体" w:hAnsi="楷体" w:eastAsia="楷体" w:cs="楷体"/>
          <w:b/>
          <w:bCs/>
          <w:color w:val="auto"/>
          <w:kern w:val="0"/>
          <w:sz w:val="30"/>
          <w:szCs w:val="30"/>
          <w:highlight w:val="none"/>
        </w:rPr>
      </w:pPr>
      <w:bookmarkStart w:id="186" w:name="_Toc26205_WPSOffice_Level2"/>
      <w:bookmarkStart w:id="187" w:name="_Toc6808_WPSOffice_Level2"/>
      <w:bookmarkStart w:id="188" w:name="_Toc2193_WPSOffice_Level2"/>
      <w:bookmarkStart w:id="189" w:name="_Toc19038_WPSOffice_Level2"/>
      <w:bookmarkStart w:id="190" w:name="_Toc3277_WPSOffice_Level2"/>
      <w:bookmarkStart w:id="191" w:name="_Toc23276_WPSOffice_Level2"/>
      <w:r>
        <w:rPr>
          <w:rFonts w:hint="eastAsia" w:ascii="楷体" w:hAnsi="楷体" w:eastAsia="楷体" w:cs="楷体"/>
          <w:b/>
          <w:bCs/>
          <w:color w:val="auto"/>
          <w:kern w:val="0"/>
          <w:sz w:val="30"/>
          <w:szCs w:val="30"/>
          <w:highlight w:val="none"/>
          <w:lang w:val="zh-CN"/>
        </w:rPr>
        <w:t>磋商日期：</w:t>
      </w:r>
      <w:bookmarkEnd w:id="186"/>
      <w:bookmarkEnd w:id="187"/>
      <w:bookmarkEnd w:id="188"/>
      <w:bookmarkEnd w:id="189"/>
      <w:bookmarkEnd w:id="190"/>
      <w:bookmarkEnd w:id="191"/>
      <w:r>
        <w:rPr>
          <w:rFonts w:hint="eastAsia" w:ascii="楷体" w:hAnsi="楷体" w:eastAsia="楷体" w:cs="楷体"/>
          <w:b/>
          <w:bCs/>
          <w:color w:val="auto"/>
          <w:kern w:val="0"/>
          <w:sz w:val="30"/>
          <w:szCs w:val="30"/>
          <w:highlight w:val="none"/>
          <w:u w:val="single"/>
        </w:rPr>
        <w:t xml:space="preserve">                                        </w:t>
      </w:r>
    </w:p>
    <w:p>
      <w:pPr>
        <w:autoSpaceDE w:val="0"/>
        <w:autoSpaceDN w:val="0"/>
        <w:spacing w:line="360" w:lineRule="auto"/>
        <w:jc w:val="left"/>
        <w:rPr>
          <w:rFonts w:hint="eastAsia" w:ascii="楷体" w:hAnsi="楷体" w:eastAsia="楷体" w:cs="楷体"/>
          <w:b/>
          <w:bCs/>
          <w:color w:val="auto"/>
          <w:kern w:val="0"/>
          <w:sz w:val="28"/>
          <w:szCs w:val="28"/>
          <w:highlight w:val="none"/>
        </w:rPr>
      </w:pPr>
      <w:bookmarkStart w:id="192" w:name="_Toc26973_WPSOffice_Level2"/>
      <w:bookmarkStart w:id="193" w:name="_Toc11712_WPSOffice_Level2"/>
      <w:bookmarkStart w:id="194" w:name="_Toc30128_WPSOffice_Level2"/>
      <w:bookmarkStart w:id="195" w:name="_Toc31552_WPSOffice_Level2"/>
      <w:bookmarkStart w:id="196" w:name="_Toc3526_WPSOffice_Level2"/>
      <w:bookmarkStart w:id="197" w:name="_Toc23508_WPSOffice_Level2"/>
      <w:r>
        <w:rPr>
          <w:rFonts w:hint="eastAsia" w:ascii="楷体" w:hAnsi="楷体" w:eastAsia="楷体" w:cs="楷体"/>
          <w:b/>
          <w:bCs/>
          <w:color w:val="auto"/>
          <w:kern w:val="0"/>
          <w:sz w:val="28"/>
          <w:szCs w:val="28"/>
          <w:highlight w:val="none"/>
          <w:lang w:val="zh-CN"/>
        </w:rPr>
        <w:br w:type="page"/>
      </w:r>
      <w:r>
        <w:rPr>
          <w:rFonts w:hint="eastAsia" w:ascii="楷体" w:hAnsi="楷体" w:eastAsia="楷体" w:cs="楷体"/>
          <w:b/>
          <w:bCs/>
          <w:color w:val="auto"/>
          <w:kern w:val="0"/>
          <w:sz w:val="28"/>
          <w:szCs w:val="28"/>
          <w:highlight w:val="none"/>
          <w:lang w:val="zh-CN"/>
        </w:rPr>
        <w:t>采</w:t>
      </w:r>
      <w:r>
        <w:rPr>
          <w:rFonts w:hint="eastAsia" w:ascii="楷体" w:hAnsi="楷体" w:eastAsia="楷体" w:cs="楷体"/>
          <w:b/>
          <w:bCs/>
          <w:color w:val="auto"/>
          <w:kern w:val="0"/>
          <w:sz w:val="28"/>
          <w:szCs w:val="28"/>
          <w:highlight w:val="none"/>
        </w:rPr>
        <w:t xml:space="preserve"> </w:t>
      </w:r>
      <w:r>
        <w:rPr>
          <w:rFonts w:hint="eastAsia" w:ascii="楷体" w:hAnsi="楷体" w:eastAsia="楷体" w:cs="楷体"/>
          <w:b/>
          <w:bCs/>
          <w:color w:val="auto"/>
          <w:kern w:val="0"/>
          <w:sz w:val="28"/>
          <w:szCs w:val="28"/>
          <w:highlight w:val="none"/>
          <w:lang w:val="zh-CN"/>
        </w:rPr>
        <w:t>购</w:t>
      </w:r>
      <w:r>
        <w:rPr>
          <w:rFonts w:hint="eastAsia" w:ascii="楷体" w:hAnsi="楷体" w:eastAsia="楷体" w:cs="楷体"/>
          <w:b/>
          <w:bCs/>
          <w:color w:val="auto"/>
          <w:kern w:val="0"/>
          <w:sz w:val="28"/>
          <w:szCs w:val="28"/>
          <w:highlight w:val="none"/>
        </w:rPr>
        <w:t xml:space="preserve"> </w:t>
      </w:r>
      <w:r>
        <w:rPr>
          <w:rFonts w:hint="eastAsia" w:ascii="楷体" w:hAnsi="楷体" w:eastAsia="楷体" w:cs="楷体"/>
          <w:b/>
          <w:bCs/>
          <w:color w:val="auto"/>
          <w:kern w:val="0"/>
          <w:sz w:val="28"/>
          <w:szCs w:val="28"/>
          <w:highlight w:val="none"/>
          <w:lang w:val="zh-CN"/>
        </w:rPr>
        <w:t>人（以下简称甲方）：</w:t>
      </w:r>
      <w:bookmarkEnd w:id="192"/>
      <w:bookmarkEnd w:id="193"/>
      <w:bookmarkEnd w:id="194"/>
      <w:bookmarkEnd w:id="195"/>
      <w:bookmarkEnd w:id="196"/>
      <w:bookmarkEnd w:id="197"/>
    </w:p>
    <w:p>
      <w:pPr>
        <w:autoSpaceDE w:val="0"/>
        <w:autoSpaceDN w:val="0"/>
        <w:spacing w:line="360" w:lineRule="auto"/>
        <w:rPr>
          <w:rFonts w:hint="eastAsia" w:ascii="楷体" w:hAnsi="楷体" w:eastAsia="楷体" w:cs="楷体"/>
          <w:color w:val="auto"/>
          <w:kern w:val="0"/>
          <w:sz w:val="28"/>
          <w:szCs w:val="28"/>
          <w:highlight w:val="none"/>
        </w:rPr>
      </w:pPr>
      <w:bookmarkStart w:id="198" w:name="_Toc30305_WPSOffice_Level2"/>
      <w:bookmarkStart w:id="199" w:name="_Toc23400_WPSOffice_Level2"/>
      <w:bookmarkStart w:id="200" w:name="_Toc9550_WPSOffice_Level2"/>
      <w:bookmarkStart w:id="201" w:name="_Toc30784_WPSOffice_Level2"/>
      <w:bookmarkStart w:id="202" w:name="_Toc29903_WPSOffice_Level2"/>
      <w:bookmarkStart w:id="203" w:name="_Toc13723_WPSOffice_Level2"/>
      <w:r>
        <w:rPr>
          <w:rFonts w:hint="eastAsia" w:ascii="楷体" w:hAnsi="楷体" w:eastAsia="楷体" w:cs="楷体"/>
          <w:b/>
          <w:bCs/>
          <w:color w:val="auto"/>
          <w:kern w:val="0"/>
          <w:sz w:val="28"/>
          <w:szCs w:val="28"/>
          <w:highlight w:val="none"/>
          <w:lang w:val="zh-CN"/>
        </w:rPr>
        <w:t>供</w:t>
      </w:r>
      <w:r>
        <w:rPr>
          <w:rFonts w:hint="eastAsia" w:ascii="楷体" w:hAnsi="楷体" w:eastAsia="楷体" w:cs="楷体"/>
          <w:b/>
          <w:bCs/>
          <w:color w:val="auto"/>
          <w:kern w:val="0"/>
          <w:sz w:val="28"/>
          <w:szCs w:val="28"/>
          <w:highlight w:val="none"/>
        </w:rPr>
        <w:t xml:space="preserve"> </w:t>
      </w:r>
      <w:r>
        <w:rPr>
          <w:rFonts w:hint="eastAsia" w:ascii="楷体" w:hAnsi="楷体" w:eastAsia="楷体" w:cs="楷体"/>
          <w:b/>
          <w:bCs/>
          <w:color w:val="auto"/>
          <w:kern w:val="0"/>
          <w:sz w:val="28"/>
          <w:szCs w:val="28"/>
          <w:highlight w:val="none"/>
          <w:lang w:val="zh-CN"/>
        </w:rPr>
        <w:t>应</w:t>
      </w:r>
      <w:r>
        <w:rPr>
          <w:rFonts w:hint="eastAsia" w:ascii="楷体" w:hAnsi="楷体" w:eastAsia="楷体" w:cs="楷体"/>
          <w:b/>
          <w:bCs/>
          <w:color w:val="auto"/>
          <w:kern w:val="0"/>
          <w:sz w:val="28"/>
          <w:szCs w:val="28"/>
          <w:highlight w:val="none"/>
        </w:rPr>
        <w:t xml:space="preserve"> </w:t>
      </w:r>
      <w:r>
        <w:rPr>
          <w:rFonts w:hint="eastAsia" w:ascii="楷体" w:hAnsi="楷体" w:eastAsia="楷体" w:cs="楷体"/>
          <w:b/>
          <w:bCs/>
          <w:color w:val="auto"/>
          <w:kern w:val="0"/>
          <w:sz w:val="28"/>
          <w:szCs w:val="28"/>
          <w:highlight w:val="none"/>
          <w:lang w:val="zh-CN"/>
        </w:rPr>
        <w:t>商（以下简称乙方）：</w:t>
      </w:r>
      <w:bookmarkEnd w:id="198"/>
      <w:bookmarkEnd w:id="199"/>
      <w:bookmarkEnd w:id="200"/>
      <w:bookmarkEnd w:id="201"/>
      <w:bookmarkEnd w:id="202"/>
      <w:bookmarkEnd w:id="203"/>
    </w:p>
    <w:p>
      <w:pPr>
        <w:pStyle w:val="15"/>
        <w:spacing w:line="400" w:lineRule="exact"/>
        <w:ind w:firstLineChars="200"/>
        <w:rPr>
          <w:rFonts w:hint="eastAsia" w:ascii="楷体" w:hAnsi="楷体" w:eastAsia="楷体" w:cs="楷体"/>
          <w:color w:val="auto"/>
          <w:kern w:val="0"/>
          <w:sz w:val="24"/>
          <w:szCs w:val="24"/>
          <w:highlight w:val="none"/>
          <w:lang w:val="zh-CN"/>
        </w:rPr>
      </w:pPr>
      <w:r>
        <w:rPr>
          <w:rFonts w:hint="eastAsia" w:ascii="楷体" w:hAnsi="楷体" w:eastAsia="楷体" w:cs="楷体"/>
          <w:color w:val="auto"/>
          <w:kern w:val="0"/>
          <w:sz w:val="24"/>
          <w:szCs w:val="24"/>
          <w:highlight w:val="none"/>
          <w:lang w:val="zh-CN"/>
        </w:rPr>
        <w:t>甲、乙双方根据</w:t>
      </w:r>
      <w:r>
        <w:rPr>
          <w:rFonts w:hint="eastAsia" w:ascii="楷体" w:hAnsi="楷体" w:eastAsia="楷体" w:cs="楷体"/>
          <w:color w:val="auto"/>
          <w:kern w:val="0"/>
          <w:sz w:val="24"/>
          <w:szCs w:val="24"/>
          <w:highlight w:val="none"/>
        </w:rPr>
        <w:t xml:space="preserve">   </w:t>
      </w:r>
      <w:r>
        <w:rPr>
          <w:rFonts w:hint="eastAsia" w:ascii="楷体" w:hAnsi="楷体" w:eastAsia="楷体" w:cs="楷体"/>
          <w:color w:val="auto"/>
          <w:kern w:val="0"/>
          <w:sz w:val="24"/>
          <w:szCs w:val="24"/>
          <w:highlight w:val="none"/>
          <w:lang w:val="zh-CN"/>
        </w:rPr>
        <w:t>年</w:t>
      </w:r>
      <w:r>
        <w:rPr>
          <w:rFonts w:hint="eastAsia" w:ascii="楷体" w:hAnsi="楷体" w:eastAsia="楷体" w:cs="楷体"/>
          <w:bCs/>
          <w:color w:val="auto"/>
          <w:kern w:val="0"/>
          <w:sz w:val="24"/>
          <w:szCs w:val="24"/>
          <w:highlight w:val="none"/>
        </w:rPr>
        <w:t xml:space="preserve">   </w:t>
      </w:r>
      <w:r>
        <w:rPr>
          <w:rFonts w:hint="eastAsia" w:ascii="楷体" w:hAnsi="楷体" w:eastAsia="楷体" w:cs="楷体"/>
          <w:color w:val="auto"/>
          <w:kern w:val="0"/>
          <w:sz w:val="24"/>
          <w:szCs w:val="24"/>
          <w:highlight w:val="none"/>
          <w:lang w:val="zh-CN"/>
        </w:rPr>
        <w:t>月</w:t>
      </w:r>
      <w:r>
        <w:rPr>
          <w:rFonts w:hint="eastAsia" w:ascii="楷体" w:hAnsi="楷体" w:eastAsia="楷体" w:cs="楷体"/>
          <w:color w:val="auto"/>
          <w:kern w:val="0"/>
          <w:sz w:val="24"/>
          <w:szCs w:val="24"/>
          <w:highlight w:val="none"/>
        </w:rPr>
        <w:t xml:space="preserve">   </w:t>
      </w:r>
      <w:r>
        <w:rPr>
          <w:rFonts w:hint="eastAsia" w:ascii="楷体" w:hAnsi="楷体" w:eastAsia="楷体" w:cs="楷体"/>
          <w:color w:val="auto"/>
          <w:kern w:val="0"/>
          <w:sz w:val="24"/>
          <w:szCs w:val="24"/>
          <w:highlight w:val="none"/>
          <w:lang w:val="zh-CN"/>
        </w:rPr>
        <w:t>日</w:t>
      </w:r>
      <w:r>
        <w:rPr>
          <w:rFonts w:hint="eastAsia" w:ascii="楷体" w:hAnsi="楷体" w:eastAsia="楷体" w:cs="楷体"/>
          <w:color w:val="auto"/>
          <w:kern w:val="0"/>
          <w:sz w:val="24"/>
          <w:szCs w:val="24"/>
          <w:highlight w:val="none"/>
          <w:u w:val="single"/>
          <w:lang w:val="en-US" w:eastAsia="zh-CN"/>
        </w:rPr>
        <w:t>（项目名称）</w:t>
      </w:r>
      <w:r>
        <w:rPr>
          <w:rFonts w:hint="eastAsia" w:ascii="楷体" w:hAnsi="楷体" w:eastAsia="楷体" w:cs="楷体"/>
          <w:color w:val="auto"/>
          <w:kern w:val="0"/>
          <w:sz w:val="24"/>
          <w:szCs w:val="24"/>
          <w:highlight w:val="none"/>
          <w:lang w:val="zh-CN"/>
        </w:rPr>
        <w:t>的磋商文件要求和</w:t>
      </w:r>
      <w:r>
        <w:rPr>
          <w:rFonts w:hint="eastAsia" w:ascii="楷体" w:hAnsi="楷体" w:eastAsia="楷体" w:cs="楷体"/>
          <w:color w:val="auto"/>
          <w:kern w:val="0"/>
          <w:sz w:val="24"/>
          <w:highlight w:val="none"/>
          <w:lang w:val="zh-CN"/>
        </w:rPr>
        <w:t>四川晟菲工程项目管理有限公司</w:t>
      </w:r>
      <w:r>
        <w:rPr>
          <w:rFonts w:hint="eastAsia" w:ascii="楷体" w:hAnsi="楷体" w:eastAsia="楷体" w:cs="楷体"/>
          <w:color w:val="auto"/>
          <w:kern w:val="0"/>
          <w:sz w:val="24"/>
          <w:szCs w:val="24"/>
          <w:highlight w:val="none"/>
          <w:lang w:val="zh-CN"/>
        </w:rPr>
        <w:t>出具的《成交通知书》，并经双方协商一致，签订本合同协议书。</w:t>
      </w:r>
    </w:p>
    <w:p>
      <w:pPr>
        <w:autoSpaceDE w:val="0"/>
        <w:autoSpaceDN w:val="0"/>
        <w:spacing w:line="360" w:lineRule="auto"/>
        <w:rPr>
          <w:rFonts w:hint="eastAsia" w:ascii="楷体" w:hAnsi="楷体" w:eastAsia="楷体" w:cs="楷体"/>
          <w:color w:val="auto"/>
          <w:kern w:val="0"/>
          <w:sz w:val="24"/>
          <w:szCs w:val="24"/>
          <w:highlight w:val="none"/>
          <w:lang w:val="zh-CN"/>
        </w:rPr>
      </w:pPr>
      <w:bookmarkStart w:id="204" w:name="_Toc11038_WPSOffice_Level2"/>
      <w:bookmarkStart w:id="205" w:name="_Toc19604_WPSOffice_Level2"/>
      <w:r>
        <w:rPr>
          <w:rFonts w:hint="eastAsia" w:ascii="楷体" w:hAnsi="楷体" w:eastAsia="楷体" w:cs="楷体"/>
          <w:color w:val="auto"/>
          <w:kern w:val="0"/>
          <w:sz w:val="24"/>
          <w:szCs w:val="24"/>
          <w:highlight w:val="none"/>
          <w:lang w:val="zh-CN"/>
        </w:rPr>
        <w:t>一、签订本政府采购合同的依据</w:t>
      </w:r>
    </w:p>
    <w:p>
      <w:pPr>
        <w:autoSpaceDE w:val="0"/>
        <w:autoSpaceDN w:val="0"/>
        <w:ind w:firstLine="480"/>
        <w:rPr>
          <w:rFonts w:hint="eastAsia" w:ascii="楷体" w:hAnsi="楷体" w:eastAsia="楷体" w:cs="楷体"/>
          <w:color w:val="auto"/>
          <w:kern w:val="0"/>
          <w:sz w:val="24"/>
          <w:szCs w:val="24"/>
          <w:highlight w:val="none"/>
          <w:lang w:val="zh-CN"/>
        </w:rPr>
      </w:pPr>
      <w:r>
        <w:rPr>
          <w:rFonts w:hint="eastAsia" w:ascii="楷体" w:hAnsi="楷体" w:eastAsia="楷体" w:cs="楷体"/>
          <w:color w:val="auto"/>
          <w:kern w:val="0"/>
          <w:sz w:val="24"/>
          <w:szCs w:val="24"/>
          <w:highlight w:val="none"/>
          <w:lang w:val="zh-CN"/>
        </w:rPr>
        <w:t>本政府采购合同所附下列文件是构成本政府采购合同不可分割的部分：</w:t>
      </w:r>
    </w:p>
    <w:p>
      <w:pPr>
        <w:autoSpaceDE w:val="0"/>
        <w:autoSpaceDN w:val="0"/>
        <w:ind w:firstLine="480"/>
        <w:rPr>
          <w:rFonts w:hint="eastAsia" w:ascii="楷体" w:hAnsi="楷体" w:eastAsia="楷体" w:cs="楷体"/>
          <w:color w:val="auto"/>
          <w:kern w:val="0"/>
          <w:sz w:val="24"/>
          <w:szCs w:val="24"/>
          <w:highlight w:val="none"/>
          <w:lang w:val="zh-CN"/>
        </w:rPr>
      </w:pPr>
      <w:r>
        <w:rPr>
          <w:rFonts w:hint="eastAsia" w:ascii="楷体" w:hAnsi="楷体" w:eastAsia="楷体" w:cs="楷体"/>
          <w:color w:val="auto"/>
          <w:kern w:val="0"/>
          <w:sz w:val="24"/>
          <w:szCs w:val="24"/>
          <w:highlight w:val="none"/>
          <w:lang w:val="zh-CN"/>
        </w:rPr>
        <w:t>1.招标文件；</w:t>
      </w:r>
    </w:p>
    <w:p>
      <w:pPr>
        <w:autoSpaceDE w:val="0"/>
        <w:autoSpaceDN w:val="0"/>
        <w:ind w:firstLine="480"/>
        <w:rPr>
          <w:rFonts w:hint="eastAsia" w:ascii="楷体" w:hAnsi="楷体" w:eastAsia="楷体" w:cs="楷体"/>
          <w:color w:val="auto"/>
          <w:kern w:val="0"/>
          <w:sz w:val="24"/>
          <w:szCs w:val="24"/>
          <w:highlight w:val="none"/>
          <w:lang w:val="zh-CN"/>
        </w:rPr>
      </w:pPr>
      <w:r>
        <w:rPr>
          <w:rFonts w:hint="eastAsia" w:ascii="楷体" w:hAnsi="楷体" w:eastAsia="楷体" w:cs="楷体"/>
          <w:color w:val="auto"/>
          <w:kern w:val="0"/>
          <w:sz w:val="24"/>
          <w:szCs w:val="24"/>
          <w:highlight w:val="none"/>
          <w:lang w:val="zh-CN"/>
        </w:rPr>
        <w:t>2.招标文件的澄清、变更公告；</w:t>
      </w:r>
    </w:p>
    <w:p>
      <w:pPr>
        <w:autoSpaceDE w:val="0"/>
        <w:autoSpaceDN w:val="0"/>
        <w:ind w:firstLine="480"/>
        <w:rPr>
          <w:rFonts w:hint="eastAsia" w:ascii="楷体" w:hAnsi="楷体" w:eastAsia="楷体" w:cs="楷体"/>
          <w:color w:val="auto"/>
          <w:kern w:val="0"/>
          <w:sz w:val="24"/>
          <w:szCs w:val="24"/>
          <w:highlight w:val="none"/>
          <w:lang w:val="zh-CN"/>
        </w:rPr>
      </w:pPr>
      <w:r>
        <w:rPr>
          <w:rFonts w:hint="eastAsia" w:ascii="楷体" w:hAnsi="楷体" w:eastAsia="楷体" w:cs="楷体"/>
          <w:color w:val="auto"/>
          <w:kern w:val="0"/>
          <w:sz w:val="24"/>
          <w:szCs w:val="24"/>
          <w:highlight w:val="none"/>
          <w:lang w:val="zh-CN"/>
        </w:rPr>
        <w:t>3.中标人提交的投标文件；</w:t>
      </w:r>
    </w:p>
    <w:p>
      <w:pPr>
        <w:autoSpaceDE w:val="0"/>
        <w:autoSpaceDN w:val="0"/>
        <w:ind w:firstLine="480"/>
        <w:rPr>
          <w:rFonts w:hint="eastAsia" w:ascii="楷体" w:hAnsi="楷体" w:eastAsia="楷体" w:cs="楷体"/>
          <w:color w:val="auto"/>
          <w:kern w:val="0"/>
          <w:sz w:val="24"/>
          <w:szCs w:val="24"/>
          <w:highlight w:val="none"/>
          <w:lang w:val="zh-CN"/>
        </w:rPr>
      </w:pPr>
      <w:r>
        <w:rPr>
          <w:rFonts w:hint="eastAsia" w:ascii="楷体" w:hAnsi="楷体" w:eastAsia="楷体" w:cs="楷体"/>
          <w:color w:val="auto"/>
          <w:kern w:val="0"/>
          <w:sz w:val="24"/>
          <w:szCs w:val="24"/>
          <w:highlight w:val="none"/>
          <w:lang w:val="zh-CN"/>
        </w:rPr>
        <w:t>4.招标文件中规定的政府采购合同通用条款；</w:t>
      </w:r>
    </w:p>
    <w:p>
      <w:pPr>
        <w:autoSpaceDE w:val="0"/>
        <w:autoSpaceDN w:val="0"/>
        <w:ind w:firstLine="480"/>
        <w:rPr>
          <w:rFonts w:hint="eastAsia" w:ascii="楷体" w:hAnsi="楷体" w:eastAsia="楷体" w:cs="楷体"/>
          <w:color w:val="auto"/>
          <w:kern w:val="0"/>
          <w:sz w:val="24"/>
          <w:szCs w:val="24"/>
          <w:highlight w:val="none"/>
          <w:lang w:val="zh-CN"/>
        </w:rPr>
      </w:pPr>
      <w:r>
        <w:rPr>
          <w:rFonts w:hint="eastAsia" w:ascii="楷体" w:hAnsi="楷体" w:eastAsia="楷体" w:cs="楷体"/>
          <w:color w:val="auto"/>
          <w:kern w:val="0"/>
          <w:sz w:val="24"/>
          <w:szCs w:val="24"/>
          <w:highlight w:val="none"/>
          <w:lang w:val="zh-CN"/>
        </w:rPr>
        <w:t>5.中标通知书；</w:t>
      </w:r>
    </w:p>
    <w:p>
      <w:pPr>
        <w:autoSpaceDE w:val="0"/>
        <w:autoSpaceDN w:val="0"/>
        <w:ind w:firstLine="480"/>
        <w:rPr>
          <w:rFonts w:hint="eastAsia" w:ascii="楷体" w:hAnsi="楷体" w:eastAsia="楷体" w:cs="楷体"/>
          <w:color w:val="auto"/>
          <w:kern w:val="0"/>
          <w:sz w:val="24"/>
          <w:szCs w:val="24"/>
          <w:highlight w:val="none"/>
          <w:lang w:val="zh-CN"/>
        </w:rPr>
      </w:pPr>
      <w:r>
        <w:rPr>
          <w:rFonts w:hint="eastAsia" w:ascii="楷体" w:hAnsi="楷体" w:eastAsia="楷体" w:cs="楷体"/>
          <w:color w:val="auto"/>
          <w:kern w:val="0"/>
          <w:sz w:val="24"/>
          <w:szCs w:val="24"/>
          <w:highlight w:val="none"/>
          <w:lang w:val="zh-CN"/>
        </w:rPr>
        <w:t>6.履约保证金缴费证明。</w:t>
      </w:r>
    </w:p>
    <w:p>
      <w:pPr>
        <w:autoSpaceDE w:val="0"/>
        <w:autoSpaceDN w:val="0"/>
        <w:spacing w:line="360" w:lineRule="auto"/>
        <w:ind w:firstLine="480"/>
        <w:rPr>
          <w:rFonts w:hint="eastAsia" w:ascii="楷体" w:hAnsi="楷体" w:eastAsia="楷体" w:cs="楷体"/>
          <w:color w:val="auto"/>
          <w:kern w:val="0"/>
          <w:sz w:val="24"/>
          <w:szCs w:val="24"/>
          <w:highlight w:val="none"/>
          <w:lang w:val="zh-CN"/>
        </w:rPr>
      </w:pPr>
      <w:r>
        <w:rPr>
          <w:rFonts w:hint="eastAsia" w:ascii="楷体" w:hAnsi="楷体" w:eastAsia="楷体" w:cs="楷体"/>
          <w:color w:val="auto"/>
          <w:kern w:val="0"/>
          <w:sz w:val="24"/>
          <w:szCs w:val="24"/>
          <w:highlight w:val="none"/>
          <w:lang w:val="zh-CN"/>
        </w:rPr>
        <w:t>二、合同标的及金额                                       单位：元</w:t>
      </w:r>
    </w:p>
    <w:tbl>
      <w:tblPr>
        <w:tblStyle w:val="37"/>
        <w:tblW w:w="0" w:type="auto"/>
        <w:jc w:val="center"/>
        <w:tblLayout w:type="fixed"/>
        <w:tblCellMar>
          <w:top w:w="0" w:type="dxa"/>
          <w:left w:w="108" w:type="dxa"/>
          <w:bottom w:w="0" w:type="dxa"/>
          <w:right w:w="108" w:type="dxa"/>
        </w:tblCellMar>
      </w:tblPr>
      <w:tblGrid>
        <w:gridCol w:w="731"/>
        <w:gridCol w:w="2271"/>
        <w:gridCol w:w="1899"/>
        <w:gridCol w:w="990"/>
        <w:gridCol w:w="945"/>
        <w:gridCol w:w="1020"/>
        <w:gridCol w:w="761"/>
      </w:tblGrid>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rPr>
                <w:rFonts w:hint="eastAsia" w:ascii="楷体" w:hAnsi="楷体" w:eastAsia="楷体" w:cs="楷体"/>
                <w:color w:val="auto"/>
                <w:kern w:val="0"/>
                <w:sz w:val="24"/>
                <w:szCs w:val="24"/>
                <w:highlight w:val="none"/>
                <w:lang w:val="zh-CN"/>
              </w:rPr>
            </w:pPr>
            <w:r>
              <w:rPr>
                <w:rFonts w:hint="eastAsia" w:ascii="楷体" w:hAnsi="楷体" w:eastAsia="楷体" w:cs="楷体"/>
                <w:color w:val="auto"/>
                <w:kern w:val="0"/>
                <w:sz w:val="24"/>
                <w:szCs w:val="24"/>
                <w:highlight w:val="none"/>
                <w:lang w:val="zh-CN"/>
              </w:rPr>
              <w:t>包号</w:t>
            </w:r>
          </w:p>
        </w:tc>
        <w:tc>
          <w:tcPr>
            <w:tcW w:w="22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firstLine="480"/>
              <w:rPr>
                <w:rFonts w:hint="eastAsia" w:ascii="楷体" w:hAnsi="楷体" w:eastAsia="楷体" w:cs="楷体"/>
                <w:color w:val="auto"/>
                <w:kern w:val="0"/>
                <w:sz w:val="24"/>
                <w:szCs w:val="24"/>
                <w:highlight w:val="none"/>
                <w:lang w:val="zh-CN"/>
              </w:rPr>
            </w:pPr>
            <w:r>
              <w:rPr>
                <w:rFonts w:hint="eastAsia" w:ascii="楷体" w:hAnsi="楷体" w:eastAsia="楷体" w:cs="楷体"/>
                <w:color w:val="auto"/>
                <w:kern w:val="0"/>
                <w:sz w:val="24"/>
                <w:szCs w:val="24"/>
                <w:highlight w:val="none"/>
                <w:lang w:val="zh-CN"/>
              </w:rPr>
              <w:t>标的名称</w:t>
            </w:r>
          </w:p>
        </w:tc>
        <w:tc>
          <w:tcPr>
            <w:tcW w:w="18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firstLine="480"/>
              <w:rPr>
                <w:rFonts w:hint="eastAsia" w:ascii="楷体" w:hAnsi="楷体" w:eastAsia="楷体" w:cs="楷体"/>
                <w:color w:val="auto"/>
                <w:kern w:val="0"/>
                <w:sz w:val="24"/>
                <w:szCs w:val="24"/>
                <w:highlight w:val="none"/>
                <w:lang w:val="zh-CN"/>
              </w:rPr>
            </w:pPr>
            <w:r>
              <w:rPr>
                <w:rFonts w:hint="eastAsia" w:ascii="楷体" w:hAnsi="楷体" w:eastAsia="楷体" w:cs="楷体"/>
                <w:color w:val="auto"/>
                <w:kern w:val="0"/>
                <w:sz w:val="24"/>
                <w:szCs w:val="24"/>
                <w:highlight w:val="none"/>
                <w:lang w:val="zh-CN"/>
              </w:rPr>
              <w:t>规格型号</w:t>
            </w:r>
          </w:p>
        </w:tc>
        <w:tc>
          <w:tcPr>
            <w:tcW w:w="99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rPr>
                <w:rFonts w:hint="eastAsia" w:ascii="楷体" w:hAnsi="楷体" w:eastAsia="楷体" w:cs="楷体"/>
                <w:color w:val="auto"/>
                <w:kern w:val="0"/>
                <w:sz w:val="24"/>
                <w:szCs w:val="24"/>
                <w:highlight w:val="none"/>
                <w:lang w:val="zh-CN"/>
              </w:rPr>
            </w:pPr>
            <w:r>
              <w:rPr>
                <w:rFonts w:hint="eastAsia" w:ascii="楷体" w:hAnsi="楷体" w:eastAsia="楷体" w:cs="楷体"/>
                <w:color w:val="auto"/>
                <w:kern w:val="0"/>
                <w:sz w:val="24"/>
                <w:szCs w:val="24"/>
                <w:highlight w:val="none"/>
                <w:lang w:val="zh-CN"/>
              </w:rPr>
              <w:t>数量</w:t>
            </w:r>
          </w:p>
        </w:tc>
        <w:tc>
          <w:tcPr>
            <w:tcW w:w="9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rPr>
                <w:rFonts w:hint="eastAsia" w:ascii="楷体" w:hAnsi="楷体" w:eastAsia="楷体" w:cs="楷体"/>
                <w:color w:val="auto"/>
                <w:kern w:val="0"/>
                <w:sz w:val="24"/>
                <w:szCs w:val="24"/>
                <w:highlight w:val="none"/>
                <w:lang w:val="zh-CN"/>
              </w:rPr>
            </w:pPr>
            <w:r>
              <w:rPr>
                <w:rFonts w:hint="eastAsia" w:ascii="楷体" w:hAnsi="楷体" w:eastAsia="楷体" w:cs="楷体"/>
                <w:color w:val="auto"/>
                <w:kern w:val="0"/>
                <w:sz w:val="24"/>
                <w:szCs w:val="24"/>
                <w:highlight w:val="none"/>
                <w:lang w:val="zh-CN"/>
              </w:rPr>
              <w:t>单价</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rPr>
                <w:rFonts w:hint="eastAsia" w:ascii="楷体" w:hAnsi="楷体" w:eastAsia="楷体" w:cs="楷体"/>
                <w:color w:val="auto"/>
                <w:kern w:val="0"/>
                <w:sz w:val="24"/>
                <w:szCs w:val="24"/>
                <w:highlight w:val="none"/>
                <w:lang w:val="zh-CN"/>
              </w:rPr>
            </w:pPr>
            <w:r>
              <w:rPr>
                <w:rFonts w:hint="eastAsia" w:ascii="楷体" w:hAnsi="楷体" w:eastAsia="楷体" w:cs="楷体"/>
                <w:color w:val="auto"/>
                <w:kern w:val="0"/>
                <w:sz w:val="24"/>
                <w:szCs w:val="24"/>
                <w:highlight w:val="none"/>
                <w:lang w:val="zh-CN"/>
              </w:rPr>
              <w:t>总价</w:t>
            </w:r>
          </w:p>
        </w:tc>
        <w:tc>
          <w:tcPr>
            <w:tcW w:w="76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rPr>
                <w:rFonts w:hint="eastAsia" w:ascii="楷体" w:hAnsi="楷体" w:eastAsia="楷体" w:cs="楷体"/>
                <w:color w:val="auto"/>
                <w:kern w:val="0"/>
                <w:sz w:val="24"/>
                <w:szCs w:val="24"/>
                <w:highlight w:val="none"/>
                <w:lang w:val="zh-CN"/>
              </w:rPr>
            </w:pPr>
            <w:r>
              <w:rPr>
                <w:rFonts w:hint="eastAsia" w:ascii="楷体" w:hAnsi="楷体" w:eastAsia="楷体" w:cs="楷体"/>
                <w:color w:val="auto"/>
                <w:kern w:val="0"/>
                <w:sz w:val="24"/>
                <w:szCs w:val="24"/>
                <w:highlight w:val="none"/>
                <w:lang w:val="zh-CN"/>
              </w:rPr>
              <w:t>备注</w:t>
            </w: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firstLine="480"/>
              <w:rPr>
                <w:rFonts w:hint="eastAsia" w:ascii="楷体" w:hAnsi="楷体" w:eastAsia="楷体" w:cs="楷体"/>
                <w:color w:val="auto"/>
                <w:kern w:val="0"/>
                <w:sz w:val="24"/>
                <w:szCs w:val="24"/>
                <w:highlight w:val="none"/>
                <w:lang w:val="zh-CN"/>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firstLine="480"/>
              <w:rPr>
                <w:rFonts w:hint="eastAsia" w:ascii="楷体" w:hAnsi="楷体" w:eastAsia="楷体" w:cs="楷体"/>
                <w:color w:val="auto"/>
                <w:kern w:val="0"/>
                <w:sz w:val="24"/>
                <w:szCs w:val="24"/>
                <w:highlight w:val="none"/>
                <w:lang w:val="zh-CN"/>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firstLine="480"/>
              <w:rPr>
                <w:rFonts w:hint="eastAsia" w:ascii="楷体" w:hAnsi="楷体" w:eastAsia="楷体" w:cs="楷体"/>
                <w:color w:val="auto"/>
                <w:kern w:val="0"/>
                <w:sz w:val="24"/>
                <w:szCs w:val="24"/>
                <w:highlight w:val="none"/>
                <w:lang w:val="zh-CN"/>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firstLine="480"/>
              <w:rPr>
                <w:rFonts w:hint="eastAsia" w:ascii="楷体" w:hAnsi="楷体" w:eastAsia="楷体" w:cs="楷体"/>
                <w:color w:val="auto"/>
                <w:kern w:val="0"/>
                <w:sz w:val="24"/>
                <w:szCs w:val="24"/>
                <w:highlight w:val="none"/>
                <w:lang w:val="zh-CN"/>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firstLine="480"/>
              <w:rPr>
                <w:rFonts w:hint="eastAsia" w:ascii="楷体" w:hAnsi="楷体" w:eastAsia="楷体" w:cs="楷体"/>
                <w:color w:val="auto"/>
                <w:kern w:val="0"/>
                <w:sz w:val="24"/>
                <w:szCs w:val="24"/>
                <w:highlight w:val="none"/>
                <w:lang w:val="zh-CN"/>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firstLine="480"/>
              <w:rPr>
                <w:rFonts w:hint="eastAsia" w:ascii="楷体" w:hAnsi="楷体" w:eastAsia="楷体" w:cs="楷体"/>
                <w:color w:val="auto"/>
                <w:kern w:val="0"/>
                <w:sz w:val="24"/>
                <w:szCs w:val="24"/>
                <w:highlight w:val="none"/>
                <w:lang w:val="zh-CN"/>
              </w:rPr>
            </w:pPr>
          </w:p>
        </w:tc>
        <w:tc>
          <w:tcPr>
            <w:tcW w:w="76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firstLine="480"/>
              <w:rPr>
                <w:rFonts w:hint="eastAsia" w:ascii="楷体" w:hAnsi="楷体" w:eastAsia="楷体" w:cs="楷体"/>
                <w:color w:val="auto"/>
                <w:kern w:val="0"/>
                <w:sz w:val="24"/>
                <w:szCs w:val="24"/>
                <w:highlight w:val="none"/>
                <w:lang w:val="zh-CN"/>
              </w:rPr>
            </w:pP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firstLine="480"/>
              <w:rPr>
                <w:rFonts w:hint="eastAsia" w:ascii="楷体" w:hAnsi="楷体" w:eastAsia="楷体" w:cs="楷体"/>
                <w:color w:val="auto"/>
                <w:kern w:val="0"/>
                <w:sz w:val="24"/>
                <w:szCs w:val="24"/>
                <w:highlight w:val="none"/>
                <w:lang w:val="zh-CN"/>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firstLine="480"/>
              <w:rPr>
                <w:rFonts w:hint="eastAsia" w:ascii="楷体" w:hAnsi="楷体" w:eastAsia="楷体" w:cs="楷体"/>
                <w:color w:val="auto"/>
                <w:kern w:val="0"/>
                <w:sz w:val="24"/>
                <w:szCs w:val="24"/>
                <w:highlight w:val="none"/>
                <w:lang w:val="zh-CN"/>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firstLine="480"/>
              <w:rPr>
                <w:rFonts w:hint="eastAsia" w:ascii="楷体" w:hAnsi="楷体" w:eastAsia="楷体" w:cs="楷体"/>
                <w:color w:val="auto"/>
                <w:kern w:val="0"/>
                <w:sz w:val="24"/>
                <w:szCs w:val="24"/>
                <w:highlight w:val="none"/>
                <w:lang w:val="zh-CN"/>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firstLine="480"/>
              <w:rPr>
                <w:rFonts w:hint="eastAsia" w:ascii="楷体" w:hAnsi="楷体" w:eastAsia="楷体" w:cs="楷体"/>
                <w:color w:val="auto"/>
                <w:kern w:val="0"/>
                <w:sz w:val="24"/>
                <w:szCs w:val="24"/>
                <w:highlight w:val="none"/>
                <w:lang w:val="zh-CN"/>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firstLine="480"/>
              <w:rPr>
                <w:rFonts w:hint="eastAsia" w:ascii="楷体" w:hAnsi="楷体" w:eastAsia="楷体" w:cs="楷体"/>
                <w:color w:val="auto"/>
                <w:kern w:val="0"/>
                <w:sz w:val="24"/>
                <w:szCs w:val="24"/>
                <w:highlight w:val="none"/>
                <w:lang w:val="zh-CN"/>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firstLine="480"/>
              <w:rPr>
                <w:rFonts w:hint="eastAsia" w:ascii="楷体" w:hAnsi="楷体" w:eastAsia="楷体" w:cs="楷体"/>
                <w:color w:val="auto"/>
                <w:kern w:val="0"/>
                <w:sz w:val="24"/>
                <w:szCs w:val="24"/>
                <w:highlight w:val="none"/>
                <w:lang w:val="zh-CN"/>
              </w:rPr>
            </w:pPr>
          </w:p>
        </w:tc>
        <w:tc>
          <w:tcPr>
            <w:tcW w:w="76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firstLine="480"/>
              <w:rPr>
                <w:rFonts w:hint="eastAsia" w:ascii="楷体" w:hAnsi="楷体" w:eastAsia="楷体" w:cs="楷体"/>
                <w:color w:val="auto"/>
                <w:kern w:val="0"/>
                <w:sz w:val="24"/>
                <w:szCs w:val="24"/>
                <w:highlight w:val="none"/>
                <w:lang w:val="zh-CN"/>
              </w:rPr>
            </w:pP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firstLine="480"/>
              <w:rPr>
                <w:rFonts w:hint="eastAsia" w:ascii="楷体" w:hAnsi="楷体" w:eastAsia="楷体" w:cs="楷体"/>
                <w:color w:val="auto"/>
                <w:kern w:val="0"/>
                <w:sz w:val="24"/>
                <w:szCs w:val="24"/>
                <w:highlight w:val="none"/>
                <w:lang w:val="zh-CN"/>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firstLine="480"/>
              <w:rPr>
                <w:rFonts w:hint="eastAsia" w:ascii="楷体" w:hAnsi="楷体" w:eastAsia="楷体" w:cs="楷体"/>
                <w:color w:val="auto"/>
                <w:kern w:val="0"/>
                <w:sz w:val="24"/>
                <w:szCs w:val="24"/>
                <w:highlight w:val="none"/>
                <w:lang w:val="zh-CN"/>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firstLine="480"/>
              <w:rPr>
                <w:rFonts w:hint="eastAsia" w:ascii="楷体" w:hAnsi="楷体" w:eastAsia="楷体" w:cs="楷体"/>
                <w:color w:val="auto"/>
                <w:kern w:val="0"/>
                <w:sz w:val="24"/>
                <w:szCs w:val="24"/>
                <w:highlight w:val="none"/>
                <w:lang w:val="zh-CN"/>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firstLine="480"/>
              <w:rPr>
                <w:rFonts w:hint="eastAsia" w:ascii="楷体" w:hAnsi="楷体" w:eastAsia="楷体" w:cs="楷体"/>
                <w:color w:val="auto"/>
                <w:kern w:val="0"/>
                <w:sz w:val="24"/>
                <w:szCs w:val="24"/>
                <w:highlight w:val="none"/>
                <w:lang w:val="zh-CN"/>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firstLine="480"/>
              <w:rPr>
                <w:rFonts w:hint="eastAsia" w:ascii="楷体" w:hAnsi="楷体" w:eastAsia="楷体" w:cs="楷体"/>
                <w:color w:val="auto"/>
                <w:kern w:val="0"/>
                <w:sz w:val="24"/>
                <w:szCs w:val="24"/>
                <w:highlight w:val="none"/>
                <w:lang w:val="zh-CN"/>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firstLine="480"/>
              <w:rPr>
                <w:rFonts w:hint="eastAsia" w:ascii="楷体" w:hAnsi="楷体" w:eastAsia="楷体" w:cs="楷体"/>
                <w:color w:val="auto"/>
                <w:kern w:val="0"/>
                <w:sz w:val="24"/>
                <w:szCs w:val="24"/>
                <w:highlight w:val="none"/>
                <w:lang w:val="zh-CN"/>
              </w:rPr>
            </w:pPr>
          </w:p>
        </w:tc>
        <w:tc>
          <w:tcPr>
            <w:tcW w:w="76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60" w:lineRule="auto"/>
              <w:ind w:firstLine="480"/>
              <w:rPr>
                <w:rFonts w:hint="eastAsia" w:ascii="楷体" w:hAnsi="楷体" w:eastAsia="楷体" w:cs="楷体"/>
                <w:color w:val="auto"/>
                <w:kern w:val="0"/>
                <w:sz w:val="24"/>
                <w:szCs w:val="24"/>
                <w:highlight w:val="none"/>
                <w:lang w:val="zh-CN"/>
              </w:rPr>
            </w:pPr>
          </w:p>
        </w:tc>
      </w:tr>
    </w:tbl>
    <w:p>
      <w:pPr>
        <w:autoSpaceDE w:val="0"/>
        <w:autoSpaceDN w:val="0"/>
        <w:spacing w:line="360" w:lineRule="auto"/>
        <w:ind w:firstLine="480"/>
        <w:rPr>
          <w:rFonts w:hint="eastAsia" w:ascii="楷体" w:hAnsi="楷体" w:eastAsia="楷体" w:cs="楷体"/>
          <w:color w:val="auto"/>
          <w:kern w:val="0"/>
          <w:sz w:val="24"/>
          <w:szCs w:val="24"/>
          <w:highlight w:val="none"/>
          <w:lang w:val="zh-CN"/>
        </w:rPr>
      </w:pPr>
      <w:r>
        <w:rPr>
          <w:rFonts w:hint="eastAsia" w:ascii="楷体" w:hAnsi="楷体" w:eastAsia="楷体" w:cs="楷体"/>
          <w:color w:val="auto"/>
          <w:kern w:val="0"/>
          <w:sz w:val="24"/>
          <w:szCs w:val="24"/>
          <w:highlight w:val="none"/>
          <w:lang w:val="zh-CN"/>
        </w:rPr>
        <w:t xml:space="preserve">根据上述政府采购合同文件要求，本政府采购合同的总金额为人民币           </w:t>
      </w:r>
    </w:p>
    <w:p>
      <w:pPr>
        <w:autoSpaceDE w:val="0"/>
        <w:autoSpaceDN w:val="0"/>
        <w:spacing w:line="360" w:lineRule="auto"/>
        <w:ind w:firstLine="480"/>
        <w:rPr>
          <w:rFonts w:hint="eastAsia" w:ascii="楷体" w:hAnsi="楷体" w:eastAsia="楷体" w:cs="楷体"/>
          <w:color w:val="auto"/>
          <w:kern w:val="0"/>
          <w:sz w:val="24"/>
          <w:szCs w:val="24"/>
          <w:highlight w:val="none"/>
          <w:lang w:val="zh-CN"/>
        </w:rPr>
      </w:pPr>
      <w:r>
        <w:rPr>
          <w:rFonts w:hint="eastAsia" w:ascii="楷体" w:hAnsi="楷体" w:eastAsia="楷体" w:cs="楷体"/>
          <w:color w:val="auto"/>
          <w:kern w:val="0"/>
          <w:sz w:val="24"/>
          <w:szCs w:val="24"/>
          <w:highlight w:val="none"/>
          <w:lang w:val="zh-CN"/>
        </w:rPr>
        <w:t>（大写）                 元。</w:t>
      </w:r>
    </w:p>
    <w:p>
      <w:pPr>
        <w:autoSpaceDE w:val="0"/>
        <w:autoSpaceDN w:val="0"/>
        <w:spacing w:line="360" w:lineRule="auto"/>
        <w:ind w:firstLine="480"/>
        <w:rPr>
          <w:rFonts w:hint="eastAsia" w:ascii="楷体" w:hAnsi="楷体" w:eastAsia="楷体" w:cs="楷体"/>
          <w:color w:val="auto"/>
          <w:kern w:val="0"/>
          <w:sz w:val="24"/>
          <w:szCs w:val="24"/>
          <w:highlight w:val="none"/>
          <w:lang w:val="zh-CN"/>
        </w:rPr>
      </w:pPr>
      <w:r>
        <w:rPr>
          <w:rFonts w:hint="eastAsia" w:ascii="楷体" w:hAnsi="楷体" w:eastAsia="楷体" w:cs="楷体"/>
          <w:color w:val="auto"/>
          <w:kern w:val="0"/>
          <w:sz w:val="24"/>
          <w:szCs w:val="24"/>
          <w:highlight w:val="none"/>
          <w:lang w:val="zh-CN"/>
        </w:rPr>
        <w:t>本合同以人民币进行结算，合同总价包括：产品费、验收费、手续费、包装费、运输费、保险费、安装费、售前、售中、售后服务费、招标代理费、税金、入关手续费及不可预见费等全部费用。</w:t>
      </w:r>
    </w:p>
    <w:p>
      <w:pPr>
        <w:autoSpaceDE w:val="0"/>
        <w:autoSpaceDN w:val="0"/>
        <w:spacing w:line="360" w:lineRule="auto"/>
        <w:ind w:firstLine="480"/>
        <w:rPr>
          <w:rFonts w:hint="eastAsia" w:ascii="楷体" w:hAnsi="楷体" w:eastAsia="楷体" w:cs="楷体"/>
          <w:color w:val="auto"/>
          <w:kern w:val="0"/>
          <w:sz w:val="24"/>
          <w:szCs w:val="24"/>
          <w:highlight w:val="none"/>
          <w:lang w:val="zh-CN"/>
        </w:rPr>
      </w:pPr>
      <w:r>
        <w:rPr>
          <w:rFonts w:hint="eastAsia" w:ascii="楷体" w:hAnsi="楷体" w:eastAsia="楷体" w:cs="楷体"/>
          <w:color w:val="auto"/>
          <w:kern w:val="0"/>
          <w:sz w:val="24"/>
          <w:szCs w:val="24"/>
          <w:highlight w:val="none"/>
          <w:lang w:val="zh-CN"/>
        </w:rPr>
        <w:t>三、交付时间、地点和要求</w:t>
      </w:r>
    </w:p>
    <w:p>
      <w:pPr>
        <w:autoSpaceDE w:val="0"/>
        <w:autoSpaceDN w:val="0"/>
        <w:spacing w:line="360" w:lineRule="auto"/>
        <w:ind w:firstLine="480"/>
        <w:rPr>
          <w:rFonts w:hint="eastAsia" w:ascii="楷体" w:hAnsi="楷体" w:eastAsia="楷体" w:cs="楷体"/>
          <w:color w:val="auto"/>
          <w:kern w:val="0"/>
          <w:sz w:val="24"/>
          <w:szCs w:val="24"/>
          <w:highlight w:val="none"/>
          <w:lang w:val="zh-CN"/>
        </w:rPr>
      </w:pPr>
      <w:r>
        <w:rPr>
          <w:rFonts w:hint="eastAsia" w:ascii="楷体" w:hAnsi="楷体" w:eastAsia="楷体" w:cs="楷体"/>
          <w:color w:val="auto"/>
          <w:kern w:val="0"/>
          <w:sz w:val="24"/>
          <w:szCs w:val="24"/>
          <w:highlight w:val="none"/>
          <w:lang w:val="zh-CN"/>
        </w:rPr>
        <w:t>1.交货时间：                    ；交货地点：                。</w:t>
      </w:r>
    </w:p>
    <w:p>
      <w:pPr>
        <w:autoSpaceDE w:val="0"/>
        <w:autoSpaceDN w:val="0"/>
        <w:spacing w:line="360" w:lineRule="auto"/>
        <w:ind w:firstLine="480"/>
        <w:rPr>
          <w:rFonts w:hint="eastAsia" w:ascii="楷体" w:hAnsi="楷体" w:eastAsia="楷体" w:cs="楷体"/>
          <w:color w:val="auto"/>
          <w:kern w:val="0"/>
          <w:sz w:val="24"/>
          <w:szCs w:val="24"/>
          <w:highlight w:val="none"/>
          <w:lang w:val="zh-CN"/>
        </w:rPr>
      </w:pPr>
      <w:r>
        <w:rPr>
          <w:rFonts w:hint="eastAsia" w:ascii="楷体" w:hAnsi="楷体" w:eastAsia="楷体" w:cs="楷体"/>
          <w:color w:val="auto"/>
          <w:kern w:val="0"/>
          <w:sz w:val="24"/>
          <w:szCs w:val="24"/>
          <w:highlight w:val="none"/>
          <w:lang w:val="zh-CN"/>
        </w:rPr>
        <w:t>2.乙方提供不符合招投标文件和本合同规定的产品，甲方有权拒绝接受。</w:t>
      </w:r>
    </w:p>
    <w:p>
      <w:pPr>
        <w:autoSpaceDE w:val="0"/>
        <w:autoSpaceDN w:val="0"/>
        <w:spacing w:line="360" w:lineRule="auto"/>
        <w:ind w:firstLine="480"/>
        <w:rPr>
          <w:rFonts w:hint="eastAsia" w:ascii="楷体" w:hAnsi="楷体" w:eastAsia="楷体" w:cs="楷体"/>
          <w:color w:val="auto"/>
          <w:kern w:val="0"/>
          <w:sz w:val="24"/>
          <w:szCs w:val="24"/>
          <w:highlight w:val="none"/>
          <w:lang w:val="zh-CN"/>
        </w:rPr>
      </w:pPr>
      <w:r>
        <w:rPr>
          <w:rFonts w:hint="eastAsia" w:ascii="楷体" w:hAnsi="楷体" w:eastAsia="楷体" w:cs="楷体"/>
          <w:color w:val="auto"/>
          <w:kern w:val="0"/>
          <w:sz w:val="24"/>
          <w:szCs w:val="24"/>
          <w:highlight w:val="none"/>
          <w:lang w:val="zh-CN"/>
        </w:rPr>
        <w:t>3.乙方应将提供产品的装箱清单、用户手册、原厂保修卡、随机资料、工具和备品、备件等交付给甲方，如有缺失应及时补齐，否则视为逾期交货。</w:t>
      </w:r>
    </w:p>
    <w:p>
      <w:pPr>
        <w:autoSpaceDE w:val="0"/>
        <w:autoSpaceDN w:val="0"/>
        <w:spacing w:line="360" w:lineRule="auto"/>
        <w:ind w:firstLine="480"/>
        <w:rPr>
          <w:rFonts w:hint="eastAsia" w:ascii="楷体" w:hAnsi="楷体" w:eastAsia="楷体" w:cs="楷体"/>
          <w:color w:val="auto"/>
          <w:kern w:val="0"/>
          <w:sz w:val="24"/>
          <w:szCs w:val="24"/>
          <w:highlight w:val="none"/>
          <w:lang w:val="zh-CN"/>
        </w:rPr>
      </w:pPr>
      <w:r>
        <w:rPr>
          <w:rFonts w:hint="eastAsia" w:ascii="楷体" w:hAnsi="楷体" w:eastAsia="楷体" w:cs="楷体"/>
          <w:color w:val="auto"/>
          <w:kern w:val="0"/>
          <w:sz w:val="24"/>
          <w:szCs w:val="24"/>
          <w:highlight w:val="none"/>
          <w:lang w:val="zh-CN"/>
        </w:rPr>
        <w:t>4.甲方应当在到货（安装、调试完）后    个工作日内进行验收，逾期不验收的，乙方可视为验收合格。验收合格后，由甲乙双方签署产品验收单并加盖采购人公章，甲乙双方各执一份。</w:t>
      </w:r>
    </w:p>
    <w:p>
      <w:pPr>
        <w:autoSpaceDE w:val="0"/>
        <w:autoSpaceDN w:val="0"/>
        <w:spacing w:line="360" w:lineRule="auto"/>
        <w:ind w:firstLine="480"/>
        <w:rPr>
          <w:rFonts w:hint="eastAsia" w:ascii="楷体" w:hAnsi="楷体" w:eastAsia="楷体" w:cs="楷体"/>
          <w:color w:val="auto"/>
          <w:kern w:val="0"/>
          <w:sz w:val="24"/>
          <w:szCs w:val="24"/>
          <w:highlight w:val="none"/>
          <w:lang w:val="zh-CN"/>
        </w:rPr>
      </w:pPr>
      <w:r>
        <w:rPr>
          <w:rFonts w:hint="eastAsia" w:ascii="楷体" w:hAnsi="楷体" w:eastAsia="楷体" w:cs="楷体"/>
          <w:color w:val="auto"/>
          <w:kern w:val="0"/>
          <w:sz w:val="24"/>
          <w:szCs w:val="24"/>
          <w:highlight w:val="none"/>
          <w:lang w:val="zh-CN"/>
        </w:rPr>
        <w:t>5.甲方应提供该项目验收报告交同级财政监管部门，由财政部门按规定程序抽验后办理资金拨付。</w:t>
      </w:r>
    </w:p>
    <w:p>
      <w:pPr>
        <w:autoSpaceDE w:val="0"/>
        <w:autoSpaceDN w:val="0"/>
        <w:spacing w:line="360" w:lineRule="auto"/>
        <w:ind w:firstLine="480"/>
        <w:rPr>
          <w:rFonts w:hint="eastAsia" w:ascii="楷体" w:hAnsi="楷体" w:eastAsia="楷体" w:cs="楷体"/>
          <w:color w:val="auto"/>
          <w:kern w:val="0"/>
          <w:sz w:val="24"/>
          <w:szCs w:val="24"/>
          <w:highlight w:val="none"/>
          <w:lang w:val="zh-CN"/>
        </w:rPr>
      </w:pPr>
      <w:r>
        <w:rPr>
          <w:rFonts w:hint="eastAsia" w:ascii="楷体" w:hAnsi="楷体" w:eastAsia="楷体" w:cs="楷体"/>
          <w:color w:val="auto"/>
          <w:kern w:val="0"/>
          <w:sz w:val="24"/>
          <w:szCs w:val="24"/>
          <w:highlight w:val="none"/>
          <w:lang w:val="zh-CN"/>
        </w:rPr>
        <w:t>6.甲方在验收过程中发现乙方有违约问题，可按招、投标文件的规定要求乙方及时予以解决。</w:t>
      </w:r>
    </w:p>
    <w:p>
      <w:pPr>
        <w:autoSpaceDE w:val="0"/>
        <w:autoSpaceDN w:val="0"/>
        <w:spacing w:line="360" w:lineRule="auto"/>
        <w:ind w:firstLine="480"/>
        <w:rPr>
          <w:rFonts w:hint="eastAsia" w:ascii="楷体" w:hAnsi="楷体" w:eastAsia="楷体" w:cs="楷体"/>
          <w:color w:val="auto"/>
          <w:kern w:val="0"/>
          <w:sz w:val="24"/>
          <w:szCs w:val="24"/>
          <w:highlight w:val="none"/>
          <w:lang w:val="zh-CN"/>
        </w:rPr>
      </w:pPr>
      <w:r>
        <w:rPr>
          <w:rFonts w:hint="eastAsia" w:ascii="楷体" w:hAnsi="楷体" w:eastAsia="楷体" w:cs="楷体"/>
          <w:color w:val="auto"/>
          <w:kern w:val="0"/>
          <w:sz w:val="24"/>
          <w:szCs w:val="24"/>
          <w:highlight w:val="none"/>
          <w:lang w:val="zh-CN"/>
        </w:rPr>
        <w:t>7.乙方向甲方提供产品相关完税销售发票。</w:t>
      </w:r>
    </w:p>
    <w:p>
      <w:pPr>
        <w:autoSpaceDE w:val="0"/>
        <w:autoSpaceDN w:val="0"/>
        <w:spacing w:line="360" w:lineRule="auto"/>
        <w:ind w:firstLine="480"/>
        <w:rPr>
          <w:rFonts w:hint="eastAsia" w:ascii="楷体" w:hAnsi="楷体" w:eastAsia="楷体" w:cs="楷体"/>
          <w:color w:val="auto"/>
          <w:kern w:val="0"/>
          <w:sz w:val="24"/>
          <w:szCs w:val="24"/>
          <w:highlight w:val="none"/>
          <w:lang w:val="zh-CN"/>
        </w:rPr>
      </w:pPr>
      <w:r>
        <w:rPr>
          <w:rFonts w:hint="eastAsia" w:ascii="楷体" w:hAnsi="楷体" w:eastAsia="楷体" w:cs="楷体"/>
          <w:color w:val="auto"/>
          <w:kern w:val="0"/>
          <w:sz w:val="24"/>
          <w:szCs w:val="24"/>
          <w:highlight w:val="none"/>
          <w:lang w:val="zh-CN"/>
        </w:rPr>
        <w:t>四、付款方式</w:t>
      </w:r>
    </w:p>
    <w:p>
      <w:pPr>
        <w:autoSpaceDE w:val="0"/>
        <w:autoSpaceDN w:val="0"/>
        <w:spacing w:line="360" w:lineRule="auto"/>
        <w:ind w:firstLine="480"/>
        <w:rPr>
          <w:rFonts w:hint="eastAsia" w:ascii="楷体" w:hAnsi="楷体" w:eastAsia="楷体" w:cs="楷体"/>
          <w:color w:val="auto"/>
          <w:kern w:val="0"/>
          <w:sz w:val="24"/>
          <w:szCs w:val="24"/>
          <w:highlight w:val="none"/>
          <w:lang w:val="zh-CN"/>
        </w:rPr>
      </w:pPr>
      <w:r>
        <w:rPr>
          <w:rFonts w:hint="eastAsia" w:ascii="楷体" w:hAnsi="楷体" w:eastAsia="楷体" w:cs="楷体"/>
          <w:color w:val="auto"/>
          <w:kern w:val="0"/>
          <w:sz w:val="24"/>
          <w:szCs w:val="24"/>
          <w:highlight w:val="none"/>
        </w:rPr>
        <w:t>合同签订后</w:t>
      </w:r>
      <w:r>
        <w:rPr>
          <w:rFonts w:hint="eastAsia" w:ascii="楷体" w:hAnsi="楷体" w:eastAsia="楷体" w:cs="楷体"/>
          <w:color w:val="auto"/>
          <w:kern w:val="0"/>
          <w:sz w:val="24"/>
          <w:szCs w:val="24"/>
          <w:highlight w:val="none"/>
          <w:lang w:val="zh-CN"/>
        </w:rPr>
        <w:t>，</w:t>
      </w:r>
      <w:r>
        <w:rPr>
          <w:rFonts w:hint="eastAsia" w:ascii="楷体" w:hAnsi="楷体" w:eastAsia="楷体" w:cs="楷体"/>
          <w:color w:val="auto"/>
          <w:kern w:val="0"/>
          <w:sz w:val="24"/>
          <w:szCs w:val="24"/>
          <w:highlight w:val="none"/>
        </w:rPr>
        <w:t>设备到货安装后付款30%</w:t>
      </w:r>
      <w:r>
        <w:rPr>
          <w:rFonts w:hint="eastAsia" w:ascii="楷体" w:hAnsi="楷体" w:eastAsia="楷体" w:cs="楷体"/>
          <w:color w:val="auto"/>
          <w:kern w:val="0"/>
          <w:sz w:val="24"/>
          <w:szCs w:val="24"/>
          <w:highlight w:val="none"/>
          <w:lang w:val="zh-CN"/>
        </w:rPr>
        <w:t>即人民币（大写）：</w:t>
      </w:r>
      <w:r>
        <w:rPr>
          <w:rFonts w:hint="eastAsia" w:ascii="楷体" w:hAnsi="楷体" w:eastAsia="楷体" w:cs="楷体"/>
          <w:color w:val="auto"/>
          <w:kern w:val="0"/>
          <w:sz w:val="24"/>
          <w:szCs w:val="24"/>
          <w:highlight w:val="none"/>
          <w:u w:val="single"/>
        </w:rPr>
        <w:t xml:space="preserve">      </w:t>
      </w:r>
      <w:r>
        <w:rPr>
          <w:rFonts w:hint="eastAsia" w:ascii="楷体" w:hAnsi="楷体" w:eastAsia="楷体" w:cs="楷体"/>
          <w:color w:val="auto"/>
          <w:kern w:val="0"/>
          <w:sz w:val="24"/>
          <w:szCs w:val="24"/>
          <w:highlight w:val="none"/>
          <w:lang w:val="zh-CN"/>
        </w:rPr>
        <w:t>（</w:t>
      </w:r>
      <w:r>
        <w:rPr>
          <w:rFonts w:hint="eastAsia" w:ascii="楷体" w:hAnsi="楷体" w:eastAsia="楷体" w:cs="楷体"/>
          <w:color w:val="auto"/>
          <w:kern w:val="0"/>
          <w:sz w:val="24"/>
          <w:szCs w:val="24"/>
          <w:highlight w:val="none"/>
        </w:rPr>
        <w:t>小写：    元）.验收合格后付款</w:t>
      </w:r>
      <w:r>
        <w:rPr>
          <w:rFonts w:hint="eastAsia" w:ascii="楷体" w:hAnsi="楷体" w:eastAsia="楷体" w:cs="楷体"/>
          <w:color w:val="auto"/>
          <w:kern w:val="0"/>
          <w:sz w:val="24"/>
          <w:szCs w:val="24"/>
          <w:highlight w:val="none"/>
          <w:u w:val="single"/>
        </w:rPr>
        <w:t xml:space="preserve">   </w:t>
      </w:r>
      <w:r>
        <w:rPr>
          <w:rFonts w:hint="eastAsia" w:ascii="楷体" w:hAnsi="楷体" w:eastAsia="楷体" w:cs="楷体"/>
          <w:color w:val="auto"/>
          <w:kern w:val="0"/>
          <w:sz w:val="24"/>
          <w:szCs w:val="24"/>
          <w:highlight w:val="none"/>
        </w:rPr>
        <w:t>%</w:t>
      </w:r>
      <w:r>
        <w:rPr>
          <w:rFonts w:hint="eastAsia" w:ascii="楷体" w:hAnsi="楷体" w:eastAsia="楷体" w:cs="楷体"/>
          <w:color w:val="auto"/>
          <w:kern w:val="0"/>
          <w:sz w:val="24"/>
          <w:szCs w:val="24"/>
          <w:highlight w:val="none"/>
          <w:lang w:val="zh-CN"/>
        </w:rPr>
        <w:t>即人民币（大写）：</w:t>
      </w:r>
      <w:r>
        <w:rPr>
          <w:rFonts w:hint="eastAsia" w:ascii="楷体" w:hAnsi="楷体" w:eastAsia="楷体" w:cs="楷体"/>
          <w:color w:val="auto"/>
          <w:kern w:val="0"/>
          <w:sz w:val="24"/>
          <w:szCs w:val="24"/>
          <w:highlight w:val="none"/>
          <w:u w:val="single"/>
        </w:rPr>
        <w:t xml:space="preserve">      </w:t>
      </w:r>
      <w:r>
        <w:rPr>
          <w:rFonts w:hint="eastAsia" w:ascii="楷体" w:hAnsi="楷体" w:eastAsia="楷体" w:cs="楷体"/>
          <w:color w:val="auto"/>
          <w:kern w:val="0"/>
          <w:sz w:val="24"/>
          <w:szCs w:val="24"/>
          <w:highlight w:val="none"/>
          <w:lang w:val="zh-CN"/>
        </w:rPr>
        <w:t>（</w:t>
      </w:r>
      <w:r>
        <w:rPr>
          <w:rFonts w:hint="eastAsia" w:ascii="楷体" w:hAnsi="楷体" w:eastAsia="楷体" w:cs="楷体"/>
          <w:color w:val="auto"/>
          <w:kern w:val="0"/>
          <w:sz w:val="24"/>
          <w:szCs w:val="24"/>
          <w:highlight w:val="none"/>
        </w:rPr>
        <w:t>小写：</w:t>
      </w:r>
      <w:r>
        <w:rPr>
          <w:rFonts w:hint="eastAsia" w:ascii="楷体" w:hAnsi="楷体" w:eastAsia="楷体" w:cs="楷体"/>
          <w:color w:val="auto"/>
          <w:kern w:val="0"/>
          <w:sz w:val="24"/>
          <w:szCs w:val="24"/>
          <w:highlight w:val="none"/>
          <w:u w:val="single"/>
        </w:rPr>
        <w:t xml:space="preserve">     </w:t>
      </w:r>
      <w:r>
        <w:rPr>
          <w:rFonts w:hint="eastAsia" w:ascii="楷体" w:hAnsi="楷体" w:eastAsia="楷体" w:cs="楷体"/>
          <w:color w:val="auto"/>
          <w:kern w:val="0"/>
          <w:sz w:val="24"/>
          <w:szCs w:val="24"/>
          <w:highlight w:val="none"/>
        </w:rPr>
        <w:t>元）.剩</w:t>
      </w:r>
      <w:r>
        <w:rPr>
          <w:rFonts w:hint="eastAsia" w:ascii="楷体" w:hAnsi="楷体" w:eastAsia="楷体" w:cs="楷体"/>
          <w:color w:val="auto"/>
          <w:kern w:val="0"/>
          <w:sz w:val="24"/>
          <w:szCs w:val="24"/>
          <w:highlight w:val="none"/>
          <w:u w:val="single"/>
        </w:rPr>
        <w:t xml:space="preserve">   </w:t>
      </w:r>
      <w:r>
        <w:rPr>
          <w:rFonts w:hint="eastAsia" w:ascii="楷体" w:hAnsi="楷体" w:eastAsia="楷体" w:cs="楷体"/>
          <w:color w:val="auto"/>
          <w:kern w:val="0"/>
          <w:sz w:val="24"/>
          <w:szCs w:val="24"/>
          <w:highlight w:val="none"/>
        </w:rPr>
        <w:t>%质量保证金额即</w:t>
      </w:r>
      <w:r>
        <w:rPr>
          <w:rFonts w:hint="eastAsia" w:ascii="楷体" w:hAnsi="楷体" w:eastAsia="楷体" w:cs="楷体"/>
          <w:color w:val="auto"/>
          <w:kern w:val="0"/>
          <w:sz w:val="24"/>
          <w:szCs w:val="24"/>
          <w:highlight w:val="none"/>
          <w:lang w:val="zh-CN"/>
        </w:rPr>
        <w:t>人民币（大写）：</w:t>
      </w:r>
      <w:r>
        <w:rPr>
          <w:rFonts w:hint="eastAsia" w:ascii="楷体" w:hAnsi="楷体" w:eastAsia="楷体" w:cs="楷体"/>
          <w:color w:val="auto"/>
          <w:kern w:val="0"/>
          <w:sz w:val="24"/>
          <w:szCs w:val="24"/>
          <w:highlight w:val="none"/>
          <w:u w:val="single"/>
        </w:rPr>
        <w:t xml:space="preserve">         </w:t>
      </w:r>
      <w:r>
        <w:rPr>
          <w:rFonts w:hint="eastAsia" w:ascii="楷体" w:hAnsi="楷体" w:eastAsia="楷体" w:cs="楷体"/>
          <w:color w:val="auto"/>
          <w:kern w:val="0"/>
          <w:sz w:val="24"/>
          <w:szCs w:val="24"/>
          <w:highlight w:val="none"/>
        </w:rPr>
        <w:t xml:space="preserve"> </w:t>
      </w:r>
      <w:r>
        <w:rPr>
          <w:rFonts w:hint="eastAsia" w:ascii="楷体" w:hAnsi="楷体" w:eastAsia="楷体" w:cs="楷体"/>
          <w:color w:val="auto"/>
          <w:kern w:val="0"/>
          <w:sz w:val="24"/>
          <w:szCs w:val="24"/>
          <w:highlight w:val="none"/>
          <w:lang w:val="zh-CN"/>
        </w:rPr>
        <w:t>元</w:t>
      </w:r>
      <w:r>
        <w:rPr>
          <w:rFonts w:hint="eastAsia" w:ascii="楷体" w:hAnsi="楷体" w:eastAsia="楷体" w:cs="楷体"/>
          <w:color w:val="auto"/>
          <w:kern w:val="0"/>
          <w:sz w:val="24"/>
          <w:szCs w:val="24"/>
          <w:highlight w:val="none"/>
        </w:rPr>
        <w:t>整</w:t>
      </w:r>
      <w:r>
        <w:rPr>
          <w:rFonts w:hint="eastAsia" w:ascii="楷体" w:hAnsi="楷体" w:eastAsia="楷体" w:cs="楷体"/>
          <w:color w:val="auto"/>
          <w:kern w:val="0"/>
          <w:sz w:val="24"/>
          <w:szCs w:val="24"/>
          <w:highlight w:val="none"/>
          <w:lang w:val="zh-CN"/>
        </w:rPr>
        <w:t>（</w:t>
      </w:r>
      <w:r>
        <w:rPr>
          <w:rFonts w:hint="eastAsia" w:ascii="楷体" w:hAnsi="楷体" w:eastAsia="楷体" w:cs="楷体"/>
          <w:color w:val="auto"/>
          <w:kern w:val="0"/>
          <w:sz w:val="24"/>
          <w:szCs w:val="24"/>
          <w:highlight w:val="none"/>
        </w:rPr>
        <w:t>小写：</w:t>
      </w:r>
      <w:r>
        <w:rPr>
          <w:rFonts w:hint="eastAsia" w:ascii="楷体" w:hAnsi="楷体" w:eastAsia="楷体" w:cs="楷体"/>
          <w:color w:val="auto"/>
          <w:kern w:val="0"/>
          <w:sz w:val="24"/>
          <w:szCs w:val="24"/>
          <w:highlight w:val="none"/>
          <w:u w:val="single"/>
        </w:rPr>
        <w:t xml:space="preserve">     </w:t>
      </w:r>
      <w:r>
        <w:rPr>
          <w:rFonts w:hint="eastAsia" w:ascii="楷体" w:hAnsi="楷体" w:eastAsia="楷体" w:cs="楷体"/>
          <w:color w:val="auto"/>
          <w:kern w:val="0"/>
          <w:sz w:val="24"/>
          <w:szCs w:val="24"/>
          <w:highlight w:val="none"/>
        </w:rPr>
        <w:t>）；</w:t>
      </w:r>
      <w:r>
        <w:rPr>
          <w:rFonts w:hint="eastAsia" w:ascii="楷体" w:hAnsi="楷体" w:eastAsia="楷体" w:cs="楷体"/>
          <w:color w:val="auto"/>
          <w:kern w:val="0"/>
          <w:sz w:val="24"/>
          <w:szCs w:val="24"/>
          <w:highlight w:val="none"/>
          <w:lang w:val="zh-CN"/>
        </w:rPr>
        <w:t>质量保证金待约定的免费质保期满</w:t>
      </w:r>
      <w:r>
        <w:rPr>
          <w:rFonts w:hint="eastAsia" w:ascii="楷体" w:hAnsi="楷体" w:eastAsia="楷体" w:cs="楷体"/>
          <w:color w:val="auto"/>
          <w:kern w:val="0"/>
          <w:sz w:val="24"/>
          <w:szCs w:val="24"/>
          <w:highlight w:val="none"/>
        </w:rPr>
        <w:t>壹</w:t>
      </w:r>
      <w:r>
        <w:rPr>
          <w:rFonts w:hint="eastAsia" w:ascii="楷体" w:hAnsi="楷体" w:eastAsia="楷体" w:cs="楷体"/>
          <w:color w:val="auto"/>
          <w:kern w:val="0"/>
          <w:sz w:val="24"/>
          <w:szCs w:val="24"/>
          <w:highlight w:val="none"/>
          <w:lang w:val="zh-CN"/>
        </w:rPr>
        <w:t>（年）且产品无质量问题后，由乙方提出书面申请，甲方以转账方式予以退还。</w:t>
      </w:r>
    </w:p>
    <w:p>
      <w:pPr>
        <w:autoSpaceDE w:val="0"/>
        <w:autoSpaceDN w:val="0"/>
        <w:spacing w:line="360" w:lineRule="auto"/>
        <w:ind w:firstLine="480"/>
        <w:rPr>
          <w:rFonts w:hint="eastAsia" w:ascii="楷体" w:hAnsi="楷体" w:eastAsia="楷体" w:cs="楷体"/>
          <w:color w:val="auto"/>
          <w:kern w:val="0"/>
          <w:sz w:val="24"/>
          <w:szCs w:val="24"/>
          <w:highlight w:val="none"/>
          <w:lang w:val="zh-CN"/>
        </w:rPr>
      </w:pPr>
      <w:r>
        <w:rPr>
          <w:rFonts w:hint="eastAsia" w:ascii="楷体" w:hAnsi="楷体" w:eastAsia="楷体" w:cs="楷体"/>
          <w:color w:val="auto"/>
          <w:kern w:val="0"/>
          <w:sz w:val="24"/>
          <w:szCs w:val="24"/>
          <w:highlight w:val="none"/>
          <w:lang w:val="zh-CN"/>
        </w:rPr>
        <w:t>五、合同的变更、终止与转让</w:t>
      </w:r>
    </w:p>
    <w:p>
      <w:pPr>
        <w:autoSpaceDE w:val="0"/>
        <w:autoSpaceDN w:val="0"/>
        <w:spacing w:line="360" w:lineRule="auto"/>
        <w:ind w:firstLine="480"/>
        <w:rPr>
          <w:rFonts w:hint="eastAsia" w:ascii="楷体" w:hAnsi="楷体" w:eastAsia="楷体" w:cs="楷体"/>
          <w:color w:val="auto"/>
          <w:kern w:val="0"/>
          <w:sz w:val="24"/>
          <w:szCs w:val="24"/>
          <w:highlight w:val="none"/>
          <w:lang w:val="zh-CN"/>
        </w:rPr>
      </w:pPr>
      <w:r>
        <w:rPr>
          <w:rFonts w:hint="eastAsia" w:ascii="楷体" w:hAnsi="楷体" w:eastAsia="楷体" w:cs="楷体"/>
          <w:color w:val="auto"/>
          <w:kern w:val="0"/>
          <w:sz w:val="24"/>
          <w:szCs w:val="24"/>
          <w:highlight w:val="none"/>
          <w:lang w:val="zh-CN"/>
        </w:rPr>
        <w:t>1.除《中华人民共和国政府采购法》第50条规定的情形外，本合同一经签订，甲乙双方不得擅自变更、中止或终止。</w:t>
      </w:r>
    </w:p>
    <w:p>
      <w:pPr>
        <w:autoSpaceDE w:val="0"/>
        <w:autoSpaceDN w:val="0"/>
        <w:spacing w:line="360" w:lineRule="auto"/>
        <w:ind w:firstLine="480"/>
        <w:rPr>
          <w:rFonts w:hint="eastAsia" w:ascii="楷体" w:hAnsi="楷体" w:eastAsia="楷体" w:cs="楷体"/>
          <w:color w:val="auto"/>
          <w:kern w:val="0"/>
          <w:sz w:val="24"/>
          <w:szCs w:val="24"/>
          <w:highlight w:val="none"/>
          <w:lang w:val="zh-CN"/>
        </w:rPr>
      </w:pPr>
      <w:r>
        <w:rPr>
          <w:rFonts w:hint="eastAsia" w:ascii="楷体" w:hAnsi="楷体" w:eastAsia="楷体" w:cs="楷体"/>
          <w:color w:val="auto"/>
          <w:kern w:val="0"/>
          <w:sz w:val="24"/>
          <w:szCs w:val="24"/>
          <w:highlight w:val="none"/>
          <w:lang w:val="zh-CN"/>
        </w:rPr>
        <w:t>2.乙方不得擅自转让其应履行的合同义务。</w:t>
      </w:r>
    </w:p>
    <w:p>
      <w:pPr>
        <w:autoSpaceDE w:val="0"/>
        <w:autoSpaceDN w:val="0"/>
        <w:spacing w:line="360" w:lineRule="auto"/>
        <w:ind w:firstLine="480"/>
        <w:rPr>
          <w:rFonts w:hint="eastAsia" w:ascii="楷体" w:hAnsi="楷体" w:eastAsia="楷体" w:cs="楷体"/>
          <w:color w:val="auto"/>
          <w:kern w:val="0"/>
          <w:sz w:val="24"/>
          <w:szCs w:val="24"/>
          <w:highlight w:val="none"/>
          <w:lang w:val="zh-CN"/>
        </w:rPr>
      </w:pPr>
      <w:r>
        <w:rPr>
          <w:rFonts w:hint="eastAsia" w:ascii="楷体" w:hAnsi="楷体" w:eastAsia="楷体" w:cs="楷体"/>
          <w:color w:val="auto"/>
          <w:kern w:val="0"/>
          <w:sz w:val="24"/>
          <w:szCs w:val="24"/>
          <w:highlight w:val="none"/>
          <w:lang w:val="zh-CN"/>
        </w:rPr>
        <w:t>六、违约责任</w:t>
      </w:r>
    </w:p>
    <w:p>
      <w:pPr>
        <w:autoSpaceDE w:val="0"/>
        <w:autoSpaceDN w:val="0"/>
        <w:spacing w:line="360" w:lineRule="auto"/>
        <w:ind w:firstLine="480"/>
        <w:rPr>
          <w:rFonts w:hint="eastAsia" w:ascii="楷体" w:hAnsi="楷体" w:eastAsia="楷体" w:cs="楷体"/>
          <w:color w:val="auto"/>
          <w:kern w:val="0"/>
          <w:sz w:val="24"/>
          <w:szCs w:val="24"/>
          <w:highlight w:val="none"/>
          <w:lang w:val="zh-CN"/>
        </w:rPr>
      </w:pPr>
      <w:r>
        <w:rPr>
          <w:rFonts w:hint="eastAsia" w:ascii="楷体" w:hAnsi="楷体" w:eastAsia="楷体" w:cs="楷体"/>
          <w:color w:val="auto"/>
          <w:kern w:val="0"/>
          <w:sz w:val="24"/>
          <w:szCs w:val="24"/>
          <w:highlight w:val="none"/>
          <w:lang w:val="zh-CN"/>
        </w:rPr>
        <w:t>1.乙方所提供的产品规格、技术标准、材料等质量不合格的，应及时更换；更换不及时的，按逾期交货处罚；因质量问题甲方不同意接收的，质保金全额扣除，并由乙方赔偿由此引起的甲方的一切经济损失。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spacing w:line="360" w:lineRule="auto"/>
        <w:ind w:firstLine="480"/>
        <w:rPr>
          <w:rFonts w:hint="eastAsia" w:ascii="楷体" w:hAnsi="楷体" w:eastAsia="楷体" w:cs="楷体"/>
          <w:color w:val="auto"/>
          <w:kern w:val="0"/>
          <w:sz w:val="24"/>
          <w:szCs w:val="24"/>
          <w:highlight w:val="none"/>
          <w:lang w:val="zh-CN"/>
        </w:rPr>
      </w:pPr>
      <w:r>
        <w:rPr>
          <w:rFonts w:hint="eastAsia" w:ascii="楷体" w:hAnsi="楷体" w:eastAsia="楷体" w:cs="楷体"/>
          <w:color w:val="auto"/>
          <w:kern w:val="0"/>
          <w:sz w:val="24"/>
          <w:szCs w:val="24"/>
          <w:highlight w:val="none"/>
          <w:lang w:val="zh-CN"/>
        </w:rPr>
        <w:t>2.乙方提供的货物如侵犯了第三方权益而引发纠纷或诉讼的，均由乙方负责交涉并承担全部责任。</w:t>
      </w:r>
    </w:p>
    <w:p>
      <w:pPr>
        <w:autoSpaceDE w:val="0"/>
        <w:autoSpaceDN w:val="0"/>
        <w:spacing w:line="360" w:lineRule="auto"/>
        <w:ind w:firstLine="480"/>
        <w:rPr>
          <w:rFonts w:hint="eastAsia" w:ascii="楷体" w:hAnsi="楷体" w:eastAsia="楷体" w:cs="楷体"/>
          <w:color w:val="auto"/>
          <w:kern w:val="0"/>
          <w:sz w:val="24"/>
          <w:szCs w:val="24"/>
          <w:highlight w:val="none"/>
          <w:lang w:val="zh-CN"/>
        </w:rPr>
      </w:pPr>
      <w:r>
        <w:rPr>
          <w:rFonts w:hint="eastAsia" w:ascii="楷体" w:hAnsi="楷体" w:eastAsia="楷体" w:cs="楷体"/>
          <w:color w:val="auto"/>
          <w:kern w:val="0"/>
          <w:sz w:val="24"/>
          <w:szCs w:val="24"/>
          <w:highlight w:val="none"/>
          <w:lang w:val="zh-CN"/>
        </w:rPr>
        <w:t>3.因包装、运输引起的货物损坏，按质量不合格处罚。</w:t>
      </w:r>
    </w:p>
    <w:p>
      <w:pPr>
        <w:autoSpaceDE w:val="0"/>
        <w:autoSpaceDN w:val="0"/>
        <w:spacing w:line="360" w:lineRule="auto"/>
        <w:ind w:firstLine="480"/>
        <w:rPr>
          <w:rFonts w:hint="eastAsia" w:ascii="楷体" w:hAnsi="楷体" w:eastAsia="楷体" w:cs="楷体"/>
          <w:color w:val="auto"/>
          <w:kern w:val="0"/>
          <w:sz w:val="24"/>
          <w:szCs w:val="24"/>
          <w:highlight w:val="none"/>
          <w:lang w:val="zh-CN"/>
        </w:rPr>
      </w:pPr>
      <w:r>
        <w:rPr>
          <w:rFonts w:hint="eastAsia" w:ascii="楷体" w:hAnsi="楷体" w:eastAsia="楷体" w:cs="楷体"/>
          <w:color w:val="auto"/>
          <w:kern w:val="0"/>
          <w:sz w:val="24"/>
          <w:szCs w:val="24"/>
          <w:highlight w:val="none"/>
          <w:lang w:val="zh-CN"/>
        </w:rPr>
        <w:t>4.甲方无故延期接受货物和乙方逾期交货的，每天应向对方偿付未交货物的货款3‰的违约金，但违约金累计不得超过违约货款的5%，超过    天对方有权解除合同，违约方承担因此给对方造成的经济损失。</w:t>
      </w:r>
    </w:p>
    <w:p>
      <w:pPr>
        <w:autoSpaceDE w:val="0"/>
        <w:autoSpaceDN w:val="0"/>
        <w:spacing w:line="360" w:lineRule="auto"/>
        <w:ind w:firstLine="480"/>
        <w:rPr>
          <w:rFonts w:hint="eastAsia" w:ascii="楷体" w:hAnsi="楷体" w:eastAsia="楷体" w:cs="楷体"/>
          <w:color w:val="auto"/>
          <w:kern w:val="0"/>
          <w:sz w:val="24"/>
          <w:szCs w:val="24"/>
          <w:highlight w:val="none"/>
          <w:lang w:val="zh-CN"/>
        </w:rPr>
      </w:pPr>
      <w:r>
        <w:rPr>
          <w:rFonts w:hint="eastAsia" w:ascii="楷体" w:hAnsi="楷体" w:eastAsia="楷体" w:cs="楷体"/>
          <w:color w:val="auto"/>
          <w:kern w:val="0"/>
          <w:sz w:val="24"/>
          <w:szCs w:val="24"/>
          <w:highlight w:val="none"/>
          <w:lang w:val="zh-CN"/>
        </w:rPr>
        <w:t>5.乙方未按本合同和投标文件中规定的服务承诺提供售后服务的，乙方应按本合同合计金额的5%向甲方支付违约金。</w:t>
      </w:r>
    </w:p>
    <w:p>
      <w:pPr>
        <w:autoSpaceDE w:val="0"/>
        <w:autoSpaceDN w:val="0"/>
        <w:spacing w:line="360" w:lineRule="auto"/>
        <w:ind w:firstLine="480"/>
        <w:rPr>
          <w:rFonts w:hint="eastAsia" w:ascii="楷体" w:hAnsi="楷体" w:eastAsia="楷体" w:cs="楷体"/>
          <w:color w:val="auto"/>
          <w:kern w:val="0"/>
          <w:sz w:val="24"/>
          <w:szCs w:val="24"/>
          <w:highlight w:val="none"/>
          <w:lang w:val="zh-CN"/>
        </w:rPr>
      </w:pPr>
      <w:r>
        <w:rPr>
          <w:rFonts w:hint="eastAsia" w:ascii="楷体" w:hAnsi="楷体" w:eastAsia="楷体" w:cs="楷体"/>
          <w:color w:val="auto"/>
          <w:kern w:val="0"/>
          <w:sz w:val="24"/>
          <w:szCs w:val="24"/>
          <w:highlight w:val="none"/>
          <w:lang w:val="zh-CN"/>
        </w:rPr>
        <w:t>6.乙方提供的货物在质量保证期内，因设计、工艺或材料的缺陷和其它质量原因造成的问题，由乙方负责，费用从履约保证金中扣除，不足另补。</w:t>
      </w:r>
    </w:p>
    <w:p>
      <w:pPr>
        <w:autoSpaceDE w:val="0"/>
        <w:autoSpaceDN w:val="0"/>
        <w:spacing w:line="360" w:lineRule="auto"/>
        <w:ind w:firstLine="480"/>
        <w:rPr>
          <w:rFonts w:hint="eastAsia" w:ascii="楷体" w:hAnsi="楷体" w:eastAsia="楷体" w:cs="楷体"/>
          <w:color w:val="auto"/>
          <w:kern w:val="0"/>
          <w:sz w:val="24"/>
          <w:szCs w:val="24"/>
          <w:highlight w:val="none"/>
          <w:lang w:val="zh-CN"/>
        </w:rPr>
      </w:pPr>
      <w:r>
        <w:rPr>
          <w:rFonts w:hint="eastAsia" w:ascii="楷体" w:hAnsi="楷体" w:eastAsia="楷体" w:cs="楷体"/>
          <w:color w:val="auto"/>
          <w:kern w:val="0"/>
          <w:sz w:val="24"/>
          <w:szCs w:val="24"/>
          <w:highlight w:val="none"/>
          <w:lang w:val="zh-CN"/>
        </w:rPr>
        <w:t>7.其它违约行为按违约货款额5%收取违约金并赔偿经济损失。</w:t>
      </w:r>
    </w:p>
    <w:p>
      <w:pPr>
        <w:autoSpaceDE w:val="0"/>
        <w:autoSpaceDN w:val="0"/>
        <w:spacing w:line="360" w:lineRule="auto"/>
        <w:ind w:firstLine="480"/>
        <w:rPr>
          <w:rFonts w:hint="eastAsia" w:ascii="楷体" w:hAnsi="楷体" w:eastAsia="楷体" w:cs="楷体"/>
          <w:color w:val="auto"/>
          <w:kern w:val="0"/>
          <w:sz w:val="24"/>
          <w:szCs w:val="24"/>
          <w:highlight w:val="none"/>
          <w:lang w:val="zh-CN"/>
        </w:rPr>
      </w:pPr>
      <w:r>
        <w:rPr>
          <w:rFonts w:hint="eastAsia" w:ascii="楷体" w:hAnsi="楷体" w:eastAsia="楷体" w:cs="楷体"/>
          <w:color w:val="auto"/>
          <w:kern w:val="0"/>
          <w:sz w:val="24"/>
          <w:szCs w:val="24"/>
          <w:highlight w:val="none"/>
          <w:lang w:val="zh-CN"/>
        </w:rPr>
        <w:t>七、不可抗力</w:t>
      </w:r>
    </w:p>
    <w:p>
      <w:pPr>
        <w:autoSpaceDE w:val="0"/>
        <w:autoSpaceDN w:val="0"/>
        <w:spacing w:line="360" w:lineRule="auto"/>
        <w:ind w:firstLine="480"/>
        <w:rPr>
          <w:rFonts w:hint="eastAsia" w:ascii="楷体" w:hAnsi="楷体" w:eastAsia="楷体" w:cs="楷体"/>
          <w:color w:val="auto"/>
          <w:kern w:val="0"/>
          <w:sz w:val="24"/>
          <w:szCs w:val="24"/>
          <w:highlight w:val="none"/>
          <w:lang w:val="zh-CN"/>
        </w:rPr>
      </w:pPr>
      <w:r>
        <w:rPr>
          <w:rFonts w:hint="eastAsia" w:ascii="楷体" w:hAnsi="楷体" w:eastAsia="楷体" w:cs="楷体"/>
          <w:color w:val="auto"/>
          <w:kern w:val="0"/>
          <w:sz w:val="24"/>
          <w:szCs w:val="24"/>
          <w:highlight w:val="none"/>
          <w:lang w:val="zh-CN"/>
        </w:rPr>
        <w:t>不可抗力使合同的某些内容有变更必要的，双方应通过协商在   天内达成进一步履行合同的协议，因不可抗力致使合同不能履行的，合同终止。</w:t>
      </w:r>
    </w:p>
    <w:p>
      <w:pPr>
        <w:autoSpaceDE w:val="0"/>
        <w:autoSpaceDN w:val="0"/>
        <w:spacing w:line="360" w:lineRule="auto"/>
        <w:ind w:firstLine="480"/>
        <w:rPr>
          <w:rFonts w:hint="eastAsia" w:ascii="楷体" w:hAnsi="楷体" w:eastAsia="楷体" w:cs="楷体"/>
          <w:color w:val="auto"/>
          <w:kern w:val="0"/>
          <w:sz w:val="24"/>
          <w:szCs w:val="24"/>
          <w:highlight w:val="none"/>
          <w:lang w:val="zh-CN"/>
        </w:rPr>
      </w:pPr>
      <w:r>
        <w:rPr>
          <w:rFonts w:hint="eastAsia" w:ascii="楷体" w:hAnsi="楷体" w:eastAsia="楷体" w:cs="楷体"/>
          <w:color w:val="auto"/>
          <w:kern w:val="0"/>
          <w:sz w:val="24"/>
          <w:szCs w:val="24"/>
          <w:highlight w:val="none"/>
          <w:lang w:val="zh-CN"/>
        </w:rPr>
        <w:t>八、知识产权：详见合同通用条款</w:t>
      </w:r>
    </w:p>
    <w:p>
      <w:pPr>
        <w:autoSpaceDE w:val="0"/>
        <w:autoSpaceDN w:val="0"/>
        <w:spacing w:line="360" w:lineRule="auto"/>
        <w:ind w:firstLine="480"/>
        <w:rPr>
          <w:rFonts w:hint="eastAsia" w:ascii="楷体" w:hAnsi="楷体" w:eastAsia="楷体" w:cs="楷体"/>
          <w:color w:val="auto"/>
          <w:kern w:val="0"/>
          <w:sz w:val="24"/>
          <w:szCs w:val="24"/>
          <w:highlight w:val="none"/>
          <w:lang w:val="zh-CN"/>
        </w:rPr>
      </w:pPr>
      <w:r>
        <w:rPr>
          <w:rFonts w:hint="eastAsia" w:ascii="楷体" w:hAnsi="楷体" w:eastAsia="楷体" w:cs="楷体"/>
          <w:color w:val="auto"/>
          <w:kern w:val="0"/>
          <w:sz w:val="24"/>
          <w:szCs w:val="24"/>
          <w:highlight w:val="none"/>
          <w:lang w:val="zh-CN"/>
        </w:rPr>
        <w:t>九、其他约定：</w:t>
      </w:r>
    </w:p>
    <w:p>
      <w:pPr>
        <w:autoSpaceDE w:val="0"/>
        <w:autoSpaceDN w:val="0"/>
        <w:spacing w:line="360" w:lineRule="auto"/>
        <w:ind w:firstLine="480"/>
        <w:rPr>
          <w:rFonts w:hint="eastAsia" w:ascii="楷体" w:hAnsi="楷体" w:eastAsia="楷体" w:cs="楷体"/>
          <w:color w:val="auto"/>
          <w:kern w:val="0"/>
          <w:sz w:val="24"/>
          <w:szCs w:val="24"/>
          <w:highlight w:val="none"/>
          <w:lang w:val="zh-CN"/>
        </w:rPr>
      </w:pPr>
      <w:r>
        <w:rPr>
          <w:rFonts w:hint="eastAsia" w:ascii="楷体" w:hAnsi="楷体" w:eastAsia="楷体" w:cs="楷体"/>
          <w:color w:val="auto"/>
          <w:kern w:val="0"/>
          <w:sz w:val="24"/>
          <w:szCs w:val="24"/>
          <w:highlight w:val="none"/>
          <w:lang w:val="zh-CN"/>
        </w:rPr>
        <w:t>十、合同争议解决</w:t>
      </w:r>
    </w:p>
    <w:p>
      <w:pPr>
        <w:autoSpaceDE w:val="0"/>
        <w:autoSpaceDN w:val="0"/>
        <w:spacing w:line="360" w:lineRule="auto"/>
        <w:ind w:firstLine="480"/>
        <w:rPr>
          <w:rFonts w:hint="eastAsia" w:ascii="楷体" w:hAnsi="楷体" w:eastAsia="楷体" w:cs="楷体"/>
          <w:color w:val="auto"/>
          <w:kern w:val="0"/>
          <w:sz w:val="24"/>
          <w:szCs w:val="24"/>
          <w:highlight w:val="none"/>
          <w:lang w:val="zh-CN"/>
        </w:rPr>
      </w:pPr>
      <w:r>
        <w:rPr>
          <w:rFonts w:hint="eastAsia" w:ascii="楷体" w:hAnsi="楷体" w:eastAsia="楷体" w:cs="楷体"/>
          <w:color w:val="auto"/>
          <w:kern w:val="0"/>
          <w:sz w:val="24"/>
          <w:szCs w:val="24"/>
          <w:highlight w:val="none"/>
          <w:lang w:val="zh-CN"/>
        </w:rPr>
        <w:t>1.因产品质量问题发生争议的，应邀请国家认可的质量检测机构进行鉴定。产品符合标准的，鉴定费由甲方承担；产品不符合标准的，鉴定费由乙方承担。</w:t>
      </w:r>
    </w:p>
    <w:p>
      <w:pPr>
        <w:autoSpaceDE w:val="0"/>
        <w:autoSpaceDN w:val="0"/>
        <w:spacing w:line="360" w:lineRule="auto"/>
        <w:ind w:firstLine="480"/>
        <w:rPr>
          <w:rFonts w:hint="eastAsia" w:ascii="楷体" w:hAnsi="楷体" w:eastAsia="楷体" w:cs="楷体"/>
          <w:color w:val="auto"/>
          <w:kern w:val="0"/>
          <w:sz w:val="24"/>
          <w:szCs w:val="24"/>
          <w:highlight w:val="none"/>
          <w:lang w:val="zh-CN"/>
        </w:rPr>
      </w:pPr>
      <w:r>
        <w:rPr>
          <w:rFonts w:hint="eastAsia" w:ascii="楷体" w:hAnsi="楷体" w:eastAsia="楷体" w:cs="楷体"/>
          <w:color w:val="auto"/>
          <w:kern w:val="0"/>
          <w:sz w:val="24"/>
          <w:szCs w:val="24"/>
          <w:highlight w:val="none"/>
          <w:lang w:val="zh-CN"/>
        </w:rPr>
        <w:t>2.因履行本合同引起的或与本合同有关的争议，甲乙双方应首先通过友好协商解决，如果协商不能解决，可向甲方所在地仲裁委员会申请仲裁或向甲方所在地人民法院提起诉讼。</w:t>
      </w:r>
    </w:p>
    <w:p>
      <w:pPr>
        <w:autoSpaceDE w:val="0"/>
        <w:autoSpaceDN w:val="0"/>
        <w:spacing w:line="360" w:lineRule="auto"/>
        <w:ind w:firstLine="480"/>
        <w:rPr>
          <w:rFonts w:hint="eastAsia" w:ascii="楷体" w:hAnsi="楷体" w:eastAsia="楷体" w:cs="楷体"/>
          <w:color w:val="auto"/>
          <w:kern w:val="0"/>
          <w:sz w:val="24"/>
          <w:szCs w:val="24"/>
          <w:highlight w:val="none"/>
          <w:lang w:val="zh-CN"/>
        </w:rPr>
      </w:pPr>
      <w:r>
        <w:rPr>
          <w:rFonts w:hint="eastAsia" w:ascii="楷体" w:hAnsi="楷体" w:eastAsia="楷体" w:cs="楷体"/>
          <w:color w:val="auto"/>
          <w:kern w:val="0"/>
          <w:sz w:val="24"/>
          <w:szCs w:val="24"/>
          <w:highlight w:val="none"/>
          <w:lang w:val="zh-CN"/>
        </w:rPr>
        <w:t>3.诉讼期间，本合同继续履行。</w:t>
      </w:r>
    </w:p>
    <w:p>
      <w:pPr>
        <w:autoSpaceDE w:val="0"/>
        <w:autoSpaceDN w:val="0"/>
        <w:spacing w:line="360" w:lineRule="auto"/>
        <w:ind w:firstLine="480"/>
        <w:rPr>
          <w:rFonts w:hint="eastAsia" w:ascii="楷体" w:hAnsi="楷体" w:eastAsia="楷体" w:cs="楷体"/>
          <w:color w:val="auto"/>
          <w:kern w:val="0"/>
          <w:sz w:val="24"/>
          <w:szCs w:val="24"/>
          <w:highlight w:val="none"/>
          <w:lang w:val="zh-CN"/>
        </w:rPr>
      </w:pPr>
      <w:r>
        <w:rPr>
          <w:rFonts w:hint="eastAsia" w:ascii="楷体" w:hAnsi="楷体" w:eastAsia="楷体" w:cs="楷体"/>
          <w:color w:val="auto"/>
          <w:kern w:val="0"/>
          <w:sz w:val="24"/>
          <w:szCs w:val="24"/>
          <w:highlight w:val="none"/>
          <w:lang w:val="zh-CN"/>
        </w:rPr>
        <w:t>十一、合同生效及其它：</w:t>
      </w:r>
    </w:p>
    <w:p>
      <w:pPr>
        <w:autoSpaceDE w:val="0"/>
        <w:autoSpaceDN w:val="0"/>
        <w:spacing w:line="360" w:lineRule="auto"/>
        <w:ind w:firstLine="480"/>
        <w:rPr>
          <w:rFonts w:hint="eastAsia" w:ascii="楷体" w:hAnsi="楷体" w:eastAsia="楷体" w:cs="楷体"/>
          <w:color w:val="auto"/>
          <w:kern w:val="0"/>
          <w:sz w:val="24"/>
          <w:szCs w:val="24"/>
          <w:highlight w:val="none"/>
          <w:lang w:val="zh-CN"/>
        </w:rPr>
      </w:pPr>
      <w:r>
        <w:rPr>
          <w:rFonts w:hint="eastAsia" w:ascii="楷体" w:hAnsi="楷体" w:eastAsia="楷体" w:cs="楷体"/>
          <w:color w:val="auto"/>
          <w:kern w:val="0"/>
          <w:sz w:val="24"/>
          <w:szCs w:val="24"/>
          <w:highlight w:val="none"/>
          <w:lang w:val="zh-CN"/>
        </w:rPr>
        <w:t>1.本合同一式八份，经双方签字，并加盖公章即为生效。</w:t>
      </w:r>
    </w:p>
    <w:p>
      <w:pPr>
        <w:autoSpaceDE w:val="0"/>
        <w:autoSpaceDN w:val="0"/>
        <w:spacing w:line="360" w:lineRule="auto"/>
        <w:ind w:firstLine="480"/>
        <w:rPr>
          <w:rFonts w:hint="eastAsia" w:ascii="楷体" w:hAnsi="楷体" w:eastAsia="楷体" w:cs="楷体"/>
          <w:color w:val="auto"/>
          <w:kern w:val="0"/>
          <w:sz w:val="24"/>
          <w:szCs w:val="24"/>
          <w:highlight w:val="none"/>
          <w:lang w:val="zh-CN"/>
        </w:rPr>
      </w:pPr>
      <w:r>
        <w:rPr>
          <w:rFonts w:hint="eastAsia" w:ascii="楷体" w:hAnsi="楷体" w:eastAsia="楷体" w:cs="楷体"/>
          <w:color w:val="auto"/>
          <w:kern w:val="0"/>
          <w:sz w:val="24"/>
          <w:szCs w:val="24"/>
          <w:highlight w:val="none"/>
          <w:lang w:val="zh-CN"/>
        </w:rPr>
        <w:t>2.本合同未尽事宜，按经济合同法有关规定处理。</w:t>
      </w:r>
    </w:p>
    <w:p>
      <w:pPr>
        <w:autoSpaceDE w:val="0"/>
        <w:autoSpaceDN w:val="0"/>
        <w:spacing w:line="360" w:lineRule="auto"/>
        <w:ind w:firstLine="480"/>
        <w:rPr>
          <w:rFonts w:hint="eastAsia" w:ascii="楷体" w:hAnsi="楷体" w:eastAsia="楷体" w:cs="楷体"/>
          <w:color w:val="auto"/>
          <w:kern w:val="0"/>
          <w:sz w:val="24"/>
          <w:szCs w:val="24"/>
          <w:highlight w:val="none"/>
          <w:lang w:val="zh-CN"/>
        </w:rPr>
      </w:pPr>
      <w:r>
        <w:rPr>
          <w:rFonts w:hint="eastAsia" w:ascii="楷体" w:hAnsi="楷体" w:eastAsia="楷体" w:cs="楷体"/>
          <w:color w:val="auto"/>
          <w:kern w:val="0"/>
          <w:sz w:val="24"/>
          <w:szCs w:val="24"/>
          <w:highlight w:val="none"/>
          <w:lang w:val="zh-CN"/>
        </w:rPr>
        <w:t>3.本合同的组成包含《合同通用条款》。</w:t>
      </w:r>
    </w:p>
    <w:p>
      <w:pPr>
        <w:autoSpaceDE w:val="0"/>
        <w:autoSpaceDN w:val="0"/>
        <w:spacing w:line="360" w:lineRule="auto"/>
        <w:ind w:firstLine="480"/>
        <w:rPr>
          <w:rFonts w:hint="eastAsia" w:ascii="楷体" w:hAnsi="楷体" w:eastAsia="楷体" w:cs="楷体"/>
          <w:color w:val="auto"/>
          <w:kern w:val="0"/>
          <w:sz w:val="24"/>
          <w:szCs w:val="24"/>
          <w:highlight w:val="none"/>
          <w:lang w:val="zh-CN"/>
        </w:rPr>
      </w:pPr>
      <w:r>
        <w:rPr>
          <w:rFonts w:hint="eastAsia" w:ascii="楷体" w:hAnsi="楷体" w:eastAsia="楷体" w:cs="楷体"/>
          <w:color w:val="auto"/>
          <w:kern w:val="0"/>
          <w:sz w:val="24"/>
          <w:szCs w:val="24"/>
          <w:highlight w:val="none"/>
          <w:lang w:val="zh-CN"/>
        </w:rPr>
        <w:t>甲方（盖章）：                         乙方（盖章）：</w:t>
      </w:r>
    </w:p>
    <w:p>
      <w:pPr>
        <w:autoSpaceDE w:val="0"/>
        <w:autoSpaceDN w:val="0"/>
        <w:spacing w:line="360" w:lineRule="auto"/>
        <w:ind w:firstLine="480"/>
        <w:rPr>
          <w:rFonts w:hint="eastAsia" w:ascii="楷体" w:hAnsi="楷体" w:eastAsia="楷体" w:cs="楷体"/>
          <w:color w:val="auto"/>
          <w:kern w:val="0"/>
          <w:sz w:val="24"/>
          <w:szCs w:val="24"/>
          <w:highlight w:val="none"/>
          <w:lang w:val="zh-CN"/>
        </w:rPr>
      </w:pPr>
      <w:r>
        <w:rPr>
          <w:rFonts w:hint="eastAsia" w:ascii="楷体" w:hAnsi="楷体" w:eastAsia="楷体" w:cs="楷体"/>
          <w:color w:val="auto"/>
          <w:kern w:val="0"/>
          <w:sz w:val="24"/>
          <w:szCs w:val="24"/>
          <w:highlight w:val="none"/>
          <w:lang w:val="zh-CN"/>
        </w:rPr>
        <w:t>法定代表人或委托代理人：               法定代表人或委托代理人：</w:t>
      </w:r>
    </w:p>
    <w:p>
      <w:pPr>
        <w:autoSpaceDE w:val="0"/>
        <w:autoSpaceDN w:val="0"/>
        <w:spacing w:line="360" w:lineRule="auto"/>
        <w:ind w:firstLine="480"/>
        <w:rPr>
          <w:rFonts w:hint="eastAsia" w:ascii="楷体" w:hAnsi="楷体" w:eastAsia="楷体" w:cs="楷体"/>
          <w:color w:val="auto"/>
          <w:kern w:val="0"/>
          <w:sz w:val="24"/>
          <w:szCs w:val="24"/>
          <w:highlight w:val="none"/>
          <w:lang w:val="zh-CN"/>
        </w:rPr>
      </w:pPr>
      <w:r>
        <w:rPr>
          <w:rFonts w:hint="eastAsia" w:ascii="楷体" w:hAnsi="楷体" w:eastAsia="楷体" w:cs="楷体"/>
          <w:color w:val="auto"/>
          <w:kern w:val="0"/>
          <w:sz w:val="24"/>
          <w:szCs w:val="24"/>
          <w:highlight w:val="none"/>
          <w:lang w:val="zh-CN"/>
        </w:rPr>
        <w:t xml:space="preserve">                                       开户银行：</w:t>
      </w:r>
    </w:p>
    <w:p>
      <w:pPr>
        <w:autoSpaceDE w:val="0"/>
        <w:autoSpaceDN w:val="0"/>
        <w:spacing w:line="360" w:lineRule="auto"/>
        <w:ind w:firstLine="480"/>
        <w:rPr>
          <w:rFonts w:hint="eastAsia" w:ascii="楷体" w:hAnsi="楷体" w:eastAsia="楷体" w:cs="楷体"/>
          <w:color w:val="auto"/>
          <w:kern w:val="0"/>
          <w:sz w:val="24"/>
          <w:szCs w:val="24"/>
          <w:highlight w:val="none"/>
          <w:lang w:val="zh-CN"/>
        </w:rPr>
      </w:pPr>
      <w:r>
        <w:rPr>
          <w:rFonts w:hint="eastAsia" w:ascii="楷体" w:hAnsi="楷体" w:eastAsia="楷体" w:cs="楷体"/>
          <w:color w:val="auto"/>
          <w:kern w:val="0"/>
          <w:sz w:val="24"/>
          <w:szCs w:val="24"/>
          <w:highlight w:val="none"/>
          <w:lang w:val="zh-CN"/>
        </w:rPr>
        <w:t xml:space="preserve">                                       账号：</w:t>
      </w:r>
    </w:p>
    <w:p>
      <w:pPr>
        <w:autoSpaceDE w:val="0"/>
        <w:autoSpaceDN w:val="0"/>
        <w:spacing w:line="360" w:lineRule="auto"/>
        <w:ind w:firstLine="480"/>
        <w:rPr>
          <w:rFonts w:hint="eastAsia" w:ascii="楷体" w:hAnsi="楷体" w:eastAsia="楷体" w:cs="楷体"/>
          <w:color w:val="auto"/>
          <w:kern w:val="0"/>
          <w:sz w:val="24"/>
          <w:szCs w:val="24"/>
          <w:highlight w:val="none"/>
          <w:lang w:val="zh-CN"/>
        </w:rPr>
      </w:pPr>
      <w:r>
        <w:rPr>
          <w:rFonts w:hint="eastAsia" w:ascii="楷体" w:hAnsi="楷体" w:eastAsia="楷体" w:cs="楷体"/>
          <w:color w:val="auto"/>
          <w:kern w:val="0"/>
          <w:sz w:val="24"/>
          <w:szCs w:val="24"/>
          <w:highlight w:val="none"/>
          <w:lang w:val="zh-CN"/>
        </w:rPr>
        <w:t>地址：                                 地址：</w:t>
      </w:r>
    </w:p>
    <w:p>
      <w:pPr>
        <w:autoSpaceDE w:val="0"/>
        <w:autoSpaceDN w:val="0"/>
        <w:spacing w:line="360" w:lineRule="auto"/>
        <w:ind w:firstLine="480"/>
        <w:rPr>
          <w:rFonts w:hint="eastAsia" w:ascii="楷体" w:hAnsi="楷体" w:eastAsia="楷体" w:cs="楷体"/>
          <w:color w:val="auto"/>
          <w:kern w:val="0"/>
          <w:sz w:val="24"/>
          <w:szCs w:val="24"/>
          <w:highlight w:val="none"/>
          <w:lang w:val="zh-CN"/>
        </w:rPr>
      </w:pPr>
      <w:r>
        <w:rPr>
          <w:rFonts w:hint="eastAsia" w:ascii="楷体" w:hAnsi="楷体" w:eastAsia="楷体" w:cs="楷体"/>
          <w:color w:val="auto"/>
          <w:kern w:val="0"/>
          <w:sz w:val="24"/>
          <w:szCs w:val="24"/>
          <w:highlight w:val="none"/>
          <w:lang w:val="zh-CN"/>
        </w:rPr>
        <w:t>联系电话：                             联系电话：</w:t>
      </w:r>
    </w:p>
    <w:p>
      <w:pPr>
        <w:autoSpaceDE w:val="0"/>
        <w:autoSpaceDN w:val="0"/>
        <w:spacing w:line="360" w:lineRule="auto"/>
        <w:ind w:firstLine="480"/>
        <w:rPr>
          <w:rFonts w:hint="eastAsia" w:ascii="楷体" w:hAnsi="楷体" w:eastAsia="楷体" w:cs="楷体"/>
          <w:color w:val="auto"/>
          <w:kern w:val="0"/>
          <w:sz w:val="24"/>
          <w:szCs w:val="24"/>
          <w:highlight w:val="none"/>
          <w:lang w:val="zh-CN"/>
        </w:rPr>
      </w:pPr>
      <w:r>
        <w:rPr>
          <w:rFonts w:hint="eastAsia" w:ascii="楷体" w:hAnsi="楷体" w:eastAsia="楷体" w:cs="楷体"/>
          <w:color w:val="auto"/>
          <w:kern w:val="0"/>
          <w:sz w:val="24"/>
          <w:szCs w:val="24"/>
          <w:highlight w:val="none"/>
          <w:lang w:val="zh-CN"/>
        </w:rPr>
        <w:t>签约时间：    年    月    日</w:t>
      </w:r>
    </w:p>
    <w:p>
      <w:pPr>
        <w:autoSpaceDE w:val="0"/>
        <w:autoSpaceDN w:val="0"/>
        <w:spacing w:line="360" w:lineRule="auto"/>
        <w:ind w:firstLine="480"/>
        <w:rPr>
          <w:rFonts w:hint="eastAsia" w:ascii="楷体" w:hAnsi="楷体" w:eastAsia="楷体" w:cs="楷体"/>
          <w:color w:val="auto"/>
          <w:kern w:val="0"/>
          <w:sz w:val="24"/>
          <w:szCs w:val="24"/>
          <w:highlight w:val="none"/>
          <w:lang w:val="zh-CN"/>
        </w:rPr>
      </w:pPr>
    </w:p>
    <w:p>
      <w:pPr>
        <w:autoSpaceDE w:val="0"/>
        <w:autoSpaceDN w:val="0"/>
        <w:spacing w:line="360" w:lineRule="auto"/>
        <w:ind w:firstLine="480"/>
        <w:rPr>
          <w:rFonts w:hint="eastAsia" w:ascii="楷体" w:hAnsi="楷体" w:eastAsia="楷体" w:cs="楷体"/>
          <w:color w:val="auto"/>
          <w:kern w:val="0"/>
          <w:sz w:val="24"/>
          <w:szCs w:val="24"/>
          <w:highlight w:val="none"/>
          <w:lang w:val="zh-CN"/>
        </w:rPr>
      </w:pPr>
      <w:r>
        <w:rPr>
          <w:rFonts w:hint="eastAsia" w:ascii="楷体" w:hAnsi="楷体" w:eastAsia="楷体" w:cs="楷体"/>
          <w:color w:val="auto"/>
          <w:kern w:val="0"/>
          <w:sz w:val="24"/>
          <w:szCs w:val="24"/>
          <w:highlight w:val="none"/>
          <w:lang w:val="zh-CN"/>
        </w:rPr>
        <w:t>采购代理机构：四川晟菲工程项目管理有限公司</w:t>
      </w:r>
    </w:p>
    <w:p>
      <w:pPr>
        <w:autoSpaceDE w:val="0"/>
        <w:autoSpaceDN w:val="0"/>
        <w:spacing w:line="360" w:lineRule="auto"/>
        <w:ind w:firstLine="480"/>
        <w:rPr>
          <w:rFonts w:hint="eastAsia" w:ascii="楷体" w:hAnsi="楷体" w:eastAsia="楷体" w:cs="楷体"/>
          <w:color w:val="auto"/>
          <w:kern w:val="0"/>
          <w:sz w:val="24"/>
          <w:szCs w:val="24"/>
          <w:highlight w:val="none"/>
          <w:lang w:val="zh-CN"/>
        </w:rPr>
      </w:pPr>
      <w:r>
        <w:rPr>
          <w:rFonts w:hint="eastAsia" w:ascii="楷体" w:hAnsi="楷体" w:eastAsia="楷体" w:cs="楷体"/>
          <w:color w:val="auto"/>
          <w:kern w:val="0"/>
          <w:sz w:val="24"/>
          <w:szCs w:val="24"/>
          <w:highlight w:val="none"/>
          <w:lang w:val="zh-CN"/>
        </w:rPr>
        <w:t>负责人或经办人：</w:t>
      </w:r>
    </w:p>
    <w:p>
      <w:pPr>
        <w:autoSpaceDE w:val="0"/>
        <w:autoSpaceDN w:val="0"/>
        <w:spacing w:line="360" w:lineRule="auto"/>
        <w:ind w:firstLine="480"/>
        <w:jc w:val="center"/>
        <w:rPr>
          <w:rFonts w:hint="eastAsia" w:ascii="楷体" w:hAnsi="楷体" w:eastAsia="楷体" w:cs="楷体"/>
          <w:b/>
          <w:bCs/>
          <w:color w:val="auto"/>
          <w:kern w:val="0"/>
          <w:sz w:val="28"/>
          <w:szCs w:val="28"/>
          <w:highlight w:val="none"/>
        </w:rPr>
      </w:pPr>
      <w:r>
        <w:rPr>
          <w:rFonts w:hint="eastAsia" w:ascii="楷体" w:hAnsi="楷体" w:eastAsia="楷体" w:cs="楷体"/>
          <w:color w:val="auto"/>
          <w:kern w:val="0"/>
          <w:sz w:val="24"/>
          <w:szCs w:val="24"/>
          <w:highlight w:val="none"/>
          <w:lang w:val="zh-CN"/>
        </w:rPr>
        <w:t>时间：    年    月    日</w:t>
      </w:r>
      <w:r>
        <w:rPr>
          <w:rFonts w:hint="eastAsia" w:ascii="楷体" w:hAnsi="楷体" w:eastAsia="楷体" w:cs="楷体"/>
          <w:color w:val="auto"/>
          <w:kern w:val="0"/>
          <w:sz w:val="24"/>
          <w:szCs w:val="24"/>
          <w:highlight w:val="none"/>
          <w:lang w:val="zh-CN"/>
        </w:rPr>
        <w:br w:type="page"/>
      </w:r>
      <w:r>
        <w:rPr>
          <w:rFonts w:hint="eastAsia" w:ascii="楷体" w:hAnsi="楷体" w:eastAsia="楷体" w:cs="楷体"/>
          <w:b/>
          <w:bCs/>
          <w:color w:val="auto"/>
          <w:kern w:val="0"/>
          <w:sz w:val="30"/>
          <w:szCs w:val="30"/>
          <w:highlight w:val="none"/>
          <w:lang w:val="zh-CN"/>
        </w:rPr>
        <w:t>合同通用条款</w:t>
      </w:r>
      <w:bookmarkEnd w:id="204"/>
      <w:bookmarkEnd w:id="205"/>
    </w:p>
    <w:p>
      <w:pPr>
        <w:spacing w:line="420" w:lineRule="exact"/>
        <w:rPr>
          <w:rFonts w:hint="eastAsia" w:ascii="楷体" w:hAnsi="楷体" w:eastAsia="楷体" w:cs="楷体"/>
          <w:color w:val="auto"/>
          <w:sz w:val="24"/>
          <w:szCs w:val="24"/>
          <w:highlight w:val="none"/>
        </w:rPr>
      </w:pPr>
    </w:p>
    <w:p>
      <w:pPr>
        <w:autoSpaceDE w:val="0"/>
        <w:autoSpaceDN w:val="0"/>
        <w:spacing w:line="420" w:lineRule="exact"/>
        <w:ind w:firstLine="480" w:firstLineChars="200"/>
        <w:rPr>
          <w:rFonts w:hint="eastAsia" w:ascii="楷体" w:hAnsi="楷体" w:eastAsia="楷体" w:cs="楷体"/>
          <w:color w:val="auto"/>
          <w:kern w:val="0"/>
          <w:sz w:val="24"/>
          <w:highlight w:val="none"/>
        </w:rPr>
      </w:pPr>
      <w:r>
        <w:rPr>
          <w:rFonts w:hint="eastAsia" w:ascii="楷体" w:hAnsi="楷体" w:eastAsia="楷体" w:cs="楷体"/>
          <w:color w:val="auto"/>
          <w:kern w:val="0"/>
          <w:sz w:val="24"/>
          <w:highlight w:val="none"/>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spacing w:line="420" w:lineRule="exact"/>
        <w:rPr>
          <w:rFonts w:hint="eastAsia" w:ascii="楷体" w:hAnsi="楷体" w:eastAsia="楷体" w:cs="楷体"/>
          <w:b/>
          <w:bCs/>
          <w:color w:val="auto"/>
          <w:kern w:val="0"/>
          <w:sz w:val="28"/>
          <w:szCs w:val="28"/>
          <w:highlight w:val="none"/>
        </w:rPr>
      </w:pPr>
      <w:bookmarkStart w:id="206" w:name="_Toc17357_WPSOffice_Level2"/>
      <w:bookmarkStart w:id="207" w:name="_Toc32047_WPSOffice_Level2"/>
      <w:bookmarkStart w:id="208" w:name="_Toc25951_WPSOffice_Level2"/>
      <w:bookmarkStart w:id="209" w:name="_Toc30439_WPSOffice_Level2"/>
      <w:bookmarkStart w:id="210" w:name="_Toc26939_WPSOffice_Level2"/>
      <w:bookmarkStart w:id="211" w:name="_Toc11434_WPSOffice_Level2"/>
      <w:r>
        <w:rPr>
          <w:rFonts w:hint="eastAsia" w:ascii="楷体" w:hAnsi="楷体" w:eastAsia="楷体" w:cs="楷体"/>
          <w:b/>
          <w:bCs/>
          <w:color w:val="auto"/>
          <w:kern w:val="0"/>
          <w:sz w:val="28"/>
          <w:szCs w:val="28"/>
          <w:highlight w:val="none"/>
        </w:rPr>
        <w:t>1.</w:t>
      </w:r>
      <w:r>
        <w:rPr>
          <w:rFonts w:hint="eastAsia" w:ascii="楷体" w:hAnsi="楷体" w:eastAsia="楷体" w:cs="楷体"/>
          <w:b/>
          <w:bCs/>
          <w:color w:val="auto"/>
          <w:kern w:val="0"/>
          <w:sz w:val="28"/>
          <w:szCs w:val="28"/>
          <w:highlight w:val="none"/>
          <w:lang w:val="zh-CN"/>
        </w:rPr>
        <w:t>定义</w:t>
      </w:r>
      <w:bookmarkEnd w:id="206"/>
      <w:bookmarkEnd w:id="207"/>
      <w:bookmarkEnd w:id="208"/>
      <w:bookmarkEnd w:id="209"/>
      <w:bookmarkEnd w:id="210"/>
      <w:bookmarkEnd w:id="211"/>
    </w:p>
    <w:p>
      <w:pPr>
        <w:autoSpaceDE w:val="0"/>
        <w:autoSpaceDN w:val="0"/>
        <w:spacing w:line="420" w:lineRule="exact"/>
        <w:ind w:firstLine="480" w:firstLineChars="200"/>
        <w:rPr>
          <w:rFonts w:hint="eastAsia" w:ascii="楷体" w:hAnsi="楷体" w:eastAsia="楷体" w:cs="楷体"/>
          <w:color w:val="auto"/>
          <w:kern w:val="0"/>
          <w:sz w:val="24"/>
          <w:highlight w:val="none"/>
        </w:rPr>
      </w:pPr>
      <w:r>
        <w:rPr>
          <w:rFonts w:hint="eastAsia" w:ascii="楷体" w:hAnsi="楷体" w:eastAsia="楷体" w:cs="楷体"/>
          <w:color w:val="auto"/>
          <w:kern w:val="0"/>
          <w:sz w:val="24"/>
          <w:highlight w:val="none"/>
          <w:lang w:val="zh-CN"/>
        </w:rPr>
        <w:t>本合同中的下列术语应解释为：</w:t>
      </w:r>
    </w:p>
    <w:p>
      <w:pPr>
        <w:autoSpaceDE w:val="0"/>
        <w:autoSpaceDN w:val="0"/>
        <w:spacing w:line="420" w:lineRule="exact"/>
        <w:ind w:firstLine="480" w:firstLineChars="200"/>
        <w:rPr>
          <w:rFonts w:hint="eastAsia" w:ascii="楷体" w:hAnsi="楷体" w:eastAsia="楷体" w:cs="楷体"/>
          <w:color w:val="auto"/>
          <w:kern w:val="0"/>
          <w:sz w:val="24"/>
          <w:highlight w:val="none"/>
        </w:rPr>
      </w:pPr>
      <w:r>
        <w:rPr>
          <w:rFonts w:hint="eastAsia" w:ascii="楷体" w:hAnsi="楷体" w:eastAsia="楷体" w:cs="楷体"/>
          <w:color w:val="auto"/>
          <w:kern w:val="0"/>
          <w:sz w:val="24"/>
          <w:highlight w:val="none"/>
        </w:rPr>
        <w:t xml:space="preserve">1.1 </w:t>
      </w:r>
      <w:r>
        <w:rPr>
          <w:rFonts w:hint="eastAsia" w:ascii="楷体" w:hAnsi="楷体" w:eastAsia="楷体" w:cs="楷体"/>
          <w:color w:val="auto"/>
          <w:kern w:val="0"/>
          <w:sz w:val="24"/>
          <w:highlight w:val="none"/>
          <w:lang w:val="zh-CN"/>
        </w:rPr>
        <w:t>“合同”指甲乙双方签署的、载明的甲乙双方权利义务的协议，包括所有的附件、附录和上述文件所提到的构成合同的所有文件。</w:t>
      </w:r>
    </w:p>
    <w:p>
      <w:pPr>
        <w:autoSpaceDE w:val="0"/>
        <w:autoSpaceDN w:val="0"/>
        <w:spacing w:line="420" w:lineRule="exact"/>
        <w:ind w:firstLine="480" w:firstLineChars="200"/>
        <w:rPr>
          <w:rFonts w:hint="eastAsia" w:ascii="楷体" w:hAnsi="楷体" w:eastAsia="楷体" w:cs="楷体"/>
          <w:color w:val="auto"/>
          <w:kern w:val="0"/>
          <w:sz w:val="24"/>
          <w:highlight w:val="none"/>
        </w:rPr>
      </w:pPr>
      <w:r>
        <w:rPr>
          <w:rFonts w:hint="eastAsia" w:ascii="楷体" w:hAnsi="楷体" w:eastAsia="楷体" w:cs="楷体"/>
          <w:color w:val="auto"/>
          <w:kern w:val="0"/>
          <w:sz w:val="24"/>
          <w:highlight w:val="none"/>
        </w:rPr>
        <w:t xml:space="preserve">1.2 </w:t>
      </w:r>
      <w:r>
        <w:rPr>
          <w:rFonts w:hint="eastAsia" w:ascii="楷体" w:hAnsi="楷体" w:eastAsia="楷体" w:cs="楷体"/>
          <w:color w:val="auto"/>
          <w:kern w:val="0"/>
          <w:sz w:val="24"/>
          <w:highlight w:val="none"/>
          <w:lang w:val="zh-CN"/>
        </w:rPr>
        <w:t>“合同金额”指根据合同规定，乙方在正确地完全履行合同义务后甲方应付给乙方的价款。</w:t>
      </w:r>
    </w:p>
    <w:p>
      <w:pPr>
        <w:autoSpaceDE w:val="0"/>
        <w:autoSpaceDN w:val="0"/>
        <w:spacing w:line="420" w:lineRule="exact"/>
        <w:ind w:firstLine="480" w:firstLineChars="200"/>
        <w:rPr>
          <w:rFonts w:hint="eastAsia" w:ascii="楷体" w:hAnsi="楷体" w:eastAsia="楷体" w:cs="楷体"/>
          <w:color w:val="auto"/>
          <w:kern w:val="0"/>
          <w:sz w:val="24"/>
          <w:highlight w:val="none"/>
        </w:rPr>
      </w:pPr>
      <w:r>
        <w:rPr>
          <w:rFonts w:hint="eastAsia" w:ascii="楷体" w:hAnsi="楷体" w:eastAsia="楷体" w:cs="楷体"/>
          <w:color w:val="auto"/>
          <w:kern w:val="0"/>
          <w:sz w:val="24"/>
          <w:highlight w:val="none"/>
        </w:rPr>
        <w:t xml:space="preserve">1.3 </w:t>
      </w:r>
      <w:r>
        <w:rPr>
          <w:rFonts w:hint="eastAsia" w:ascii="楷体" w:hAnsi="楷体" w:eastAsia="楷体" w:cs="楷体"/>
          <w:color w:val="auto"/>
          <w:kern w:val="0"/>
          <w:sz w:val="24"/>
          <w:highlight w:val="none"/>
          <w:lang w:val="zh-CN"/>
        </w:rPr>
        <w:t>“合同条款”指本合同条款。</w:t>
      </w:r>
    </w:p>
    <w:p>
      <w:pPr>
        <w:autoSpaceDE w:val="0"/>
        <w:autoSpaceDN w:val="0"/>
        <w:spacing w:line="420" w:lineRule="exact"/>
        <w:ind w:firstLine="480" w:firstLineChars="200"/>
        <w:rPr>
          <w:rFonts w:hint="eastAsia" w:ascii="楷体" w:hAnsi="楷体" w:eastAsia="楷体" w:cs="楷体"/>
          <w:color w:val="auto"/>
          <w:kern w:val="0"/>
          <w:sz w:val="24"/>
          <w:highlight w:val="none"/>
        </w:rPr>
      </w:pPr>
      <w:r>
        <w:rPr>
          <w:rFonts w:hint="eastAsia" w:ascii="楷体" w:hAnsi="楷体" w:eastAsia="楷体" w:cs="楷体"/>
          <w:color w:val="auto"/>
          <w:kern w:val="0"/>
          <w:sz w:val="24"/>
          <w:highlight w:val="none"/>
        </w:rPr>
        <w:t xml:space="preserve">1.4 </w:t>
      </w:r>
      <w:r>
        <w:rPr>
          <w:rFonts w:hint="eastAsia" w:ascii="楷体" w:hAnsi="楷体" w:eastAsia="楷体" w:cs="楷体"/>
          <w:color w:val="auto"/>
          <w:kern w:val="0"/>
          <w:sz w:val="24"/>
          <w:highlight w:val="none"/>
          <w:lang w:val="zh-CN"/>
        </w:rPr>
        <w:t>“货物”指乙方根据合同约定须向甲方提供的一切产品、设备、机械、仪表、备件等，包括辅助工具、使用手册等相关资料。</w:t>
      </w:r>
    </w:p>
    <w:p>
      <w:pPr>
        <w:autoSpaceDE w:val="0"/>
        <w:autoSpaceDN w:val="0"/>
        <w:spacing w:line="420" w:lineRule="exact"/>
        <w:ind w:firstLine="480" w:firstLineChars="200"/>
        <w:rPr>
          <w:rFonts w:hint="eastAsia" w:ascii="楷体" w:hAnsi="楷体" w:eastAsia="楷体" w:cs="楷体"/>
          <w:color w:val="auto"/>
          <w:kern w:val="0"/>
          <w:sz w:val="24"/>
          <w:highlight w:val="none"/>
        </w:rPr>
      </w:pPr>
      <w:r>
        <w:rPr>
          <w:rFonts w:hint="eastAsia" w:ascii="楷体" w:hAnsi="楷体" w:eastAsia="楷体" w:cs="楷体"/>
          <w:color w:val="auto"/>
          <w:kern w:val="0"/>
          <w:sz w:val="24"/>
          <w:highlight w:val="none"/>
        </w:rPr>
        <w:t xml:space="preserve">1.5 </w:t>
      </w:r>
      <w:r>
        <w:rPr>
          <w:rFonts w:hint="eastAsia" w:ascii="楷体" w:hAnsi="楷体" w:eastAsia="楷体" w:cs="楷体"/>
          <w:color w:val="auto"/>
          <w:kern w:val="0"/>
          <w:sz w:val="24"/>
          <w:highlight w:val="none"/>
          <w:lang w:val="zh-CN"/>
        </w:rPr>
        <w:t>“服务”指根据本合同规定乙方承担与供货有关的辅助服务，如运输、保险及安装、调试、提供技术援助、培训和合同中规定乙方应承担的其它义务。</w:t>
      </w:r>
    </w:p>
    <w:p>
      <w:pPr>
        <w:autoSpaceDE w:val="0"/>
        <w:autoSpaceDN w:val="0"/>
        <w:spacing w:line="420" w:lineRule="exact"/>
        <w:ind w:firstLine="480" w:firstLineChars="200"/>
        <w:rPr>
          <w:rFonts w:hint="eastAsia" w:ascii="楷体" w:hAnsi="楷体" w:eastAsia="楷体" w:cs="楷体"/>
          <w:color w:val="auto"/>
          <w:kern w:val="0"/>
          <w:sz w:val="24"/>
          <w:highlight w:val="none"/>
        </w:rPr>
      </w:pPr>
      <w:r>
        <w:rPr>
          <w:rFonts w:hint="eastAsia" w:ascii="楷体" w:hAnsi="楷体" w:eastAsia="楷体" w:cs="楷体"/>
          <w:color w:val="auto"/>
          <w:kern w:val="0"/>
          <w:sz w:val="24"/>
          <w:highlight w:val="none"/>
        </w:rPr>
        <w:t xml:space="preserve">1.6 </w:t>
      </w:r>
      <w:r>
        <w:rPr>
          <w:rFonts w:hint="eastAsia" w:ascii="楷体" w:hAnsi="楷体" w:eastAsia="楷体" w:cs="楷体"/>
          <w:color w:val="auto"/>
          <w:kern w:val="0"/>
          <w:sz w:val="24"/>
          <w:highlight w:val="none"/>
          <w:lang w:val="zh-CN"/>
        </w:rPr>
        <w:t>“甲方”指购买货物和服务的单位。</w:t>
      </w:r>
    </w:p>
    <w:p>
      <w:pPr>
        <w:autoSpaceDE w:val="0"/>
        <w:autoSpaceDN w:val="0"/>
        <w:spacing w:line="420" w:lineRule="exact"/>
        <w:ind w:firstLine="480" w:firstLineChars="200"/>
        <w:rPr>
          <w:rFonts w:hint="eastAsia" w:ascii="楷体" w:hAnsi="楷体" w:eastAsia="楷体" w:cs="楷体"/>
          <w:color w:val="auto"/>
          <w:kern w:val="0"/>
          <w:sz w:val="24"/>
          <w:highlight w:val="none"/>
        </w:rPr>
      </w:pPr>
      <w:r>
        <w:rPr>
          <w:rFonts w:hint="eastAsia" w:ascii="楷体" w:hAnsi="楷体" w:eastAsia="楷体" w:cs="楷体"/>
          <w:color w:val="auto"/>
          <w:kern w:val="0"/>
          <w:sz w:val="24"/>
          <w:highlight w:val="none"/>
        </w:rPr>
        <w:t xml:space="preserve">1.7 </w:t>
      </w:r>
      <w:r>
        <w:rPr>
          <w:rFonts w:hint="eastAsia" w:ascii="楷体" w:hAnsi="楷体" w:eastAsia="楷体" w:cs="楷体"/>
          <w:color w:val="auto"/>
          <w:kern w:val="0"/>
          <w:sz w:val="24"/>
          <w:highlight w:val="none"/>
          <w:lang w:val="zh-CN"/>
        </w:rPr>
        <w:t>“乙方”指提供本合同条款下货物和服务的公司或其他实体。</w:t>
      </w:r>
    </w:p>
    <w:p>
      <w:pPr>
        <w:autoSpaceDE w:val="0"/>
        <w:autoSpaceDN w:val="0"/>
        <w:spacing w:line="420" w:lineRule="exact"/>
        <w:ind w:firstLine="480" w:firstLineChars="200"/>
        <w:rPr>
          <w:rFonts w:hint="eastAsia" w:ascii="楷体" w:hAnsi="楷体" w:eastAsia="楷体" w:cs="楷体"/>
          <w:color w:val="auto"/>
          <w:kern w:val="0"/>
          <w:sz w:val="24"/>
          <w:highlight w:val="none"/>
        </w:rPr>
      </w:pPr>
      <w:r>
        <w:rPr>
          <w:rFonts w:hint="eastAsia" w:ascii="楷体" w:hAnsi="楷体" w:eastAsia="楷体" w:cs="楷体"/>
          <w:color w:val="auto"/>
          <w:kern w:val="0"/>
          <w:sz w:val="24"/>
          <w:highlight w:val="none"/>
        </w:rPr>
        <w:t xml:space="preserve">1.8 </w:t>
      </w:r>
      <w:r>
        <w:rPr>
          <w:rFonts w:hint="eastAsia" w:ascii="楷体" w:hAnsi="楷体" w:eastAsia="楷体" w:cs="楷体"/>
          <w:color w:val="auto"/>
          <w:kern w:val="0"/>
          <w:sz w:val="24"/>
          <w:highlight w:val="none"/>
          <w:lang w:val="zh-CN"/>
        </w:rPr>
        <w:t>“现场”指合同规定货物将要运至和安装的地点。</w:t>
      </w:r>
    </w:p>
    <w:p>
      <w:pPr>
        <w:autoSpaceDE w:val="0"/>
        <w:autoSpaceDN w:val="0"/>
        <w:spacing w:line="420" w:lineRule="exact"/>
        <w:ind w:firstLine="480" w:firstLineChars="200"/>
        <w:rPr>
          <w:rFonts w:hint="eastAsia" w:ascii="楷体" w:hAnsi="楷体" w:eastAsia="楷体" w:cs="楷体"/>
          <w:color w:val="auto"/>
          <w:kern w:val="0"/>
          <w:sz w:val="24"/>
          <w:highlight w:val="none"/>
        </w:rPr>
      </w:pPr>
      <w:r>
        <w:rPr>
          <w:rFonts w:hint="eastAsia" w:ascii="楷体" w:hAnsi="楷体" w:eastAsia="楷体" w:cs="楷体"/>
          <w:color w:val="auto"/>
          <w:kern w:val="0"/>
          <w:sz w:val="24"/>
          <w:highlight w:val="none"/>
        </w:rPr>
        <w:t xml:space="preserve">1.9 </w:t>
      </w:r>
      <w:r>
        <w:rPr>
          <w:rFonts w:hint="eastAsia" w:ascii="楷体" w:hAnsi="楷体" w:eastAsia="楷体" w:cs="楷体"/>
          <w:color w:val="auto"/>
          <w:kern w:val="0"/>
          <w:sz w:val="24"/>
          <w:highlight w:val="none"/>
          <w:lang w:val="zh-CN"/>
        </w:rPr>
        <w:t>“验收”指合同双方依据强制性的国家技术质量规范和合同约定，确认合同条款下的货物符合合同规定的活动。</w:t>
      </w:r>
    </w:p>
    <w:p>
      <w:pPr>
        <w:autoSpaceDE w:val="0"/>
        <w:autoSpaceDN w:val="0"/>
        <w:spacing w:line="420" w:lineRule="exact"/>
        <w:ind w:firstLine="480" w:firstLineChars="200"/>
        <w:rPr>
          <w:rFonts w:hint="eastAsia" w:ascii="楷体" w:hAnsi="楷体" w:eastAsia="楷体" w:cs="楷体"/>
          <w:color w:val="auto"/>
          <w:kern w:val="0"/>
          <w:sz w:val="24"/>
          <w:highlight w:val="none"/>
        </w:rPr>
      </w:pPr>
      <w:r>
        <w:rPr>
          <w:rFonts w:hint="eastAsia" w:ascii="楷体" w:hAnsi="楷体" w:eastAsia="楷体" w:cs="楷体"/>
          <w:color w:val="auto"/>
          <w:kern w:val="0"/>
          <w:sz w:val="24"/>
          <w:highlight w:val="none"/>
        </w:rPr>
        <w:t xml:space="preserve">1.10 </w:t>
      </w:r>
      <w:r>
        <w:rPr>
          <w:rFonts w:hint="eastAsia" w:ascii="楷体" w:hAnsi="楷体" w:eastAsia="楷体" w:cs="楷体"/>
          <w:color w:val="auto"/>
          <w:kern w:val="0"/>
          <w:sz w:val="24"/>
          <w:highlight w:val="none"/>
          <w:lang w:val="zh-CN"/>
        </w:rPr>
        <w:t>原厂商：产品制造商或其在中国境内设立的办事或技术服务机构。除另有说明外，本合同文件所述的制造商、产品制造商、制造厂家、产品制造厂家均为原厂商。</w:t>
      </w:r>
    </w:p>
    <w:p>
      <w:pPr>
        <w:autoSpaceDE w:val="0"/>
        <w:autoSpaceDN w:val="0"/>
        <w:spacing w:line="420" w:lineRule="exact"/>
        <w:ind w:firstLine="480" w:firstLineChars="200"/>
        <w:rPr>
          <w:rFonts w:hint="eastAsia" w:ascii="楷体" w:hAnsi="楷体" w:eastAsia="楷体" w:cs="楷体"/>
          <w:color w:val="auto"/>
          <w:kern w:val="0"/>
          <w:sz w:val="24"/>
          <w:highlight w:val="none"/>
        </w:rPr>
      </w:pPr>
      <w:r>
        <w:rPr>
          <w:rFonts w:hint="eastAsia" w:ascii="楷体" w:hAnsi="楷体" w:eastAsia="楷体" w:cs="楷体"/>
          <w:color w:val="auto"/>
          <w:kern w:val="0"/>
          <w:sz w:val="24"/>
          <w:highlight w:val="none"/>
        </w:rPr>
        <w:t xml:space="preserve">1.11 </w:t>
      </w:r>
      <w:r>
        <w:rPr>
          <w:rFonts w:hint="eastAsia" w:ascii="楷体" w:hAnsi="楷体" w:eastAsia="楷体" w:cs="楷体"/>
          <w:color w:val="auto"/>
          <w:kern w:val="0"/>
          <w:sz w:val="24"/>
          <w:highlight w:val="none"/>
          <w:lang w:val="zh-CN"/>
        </w:rPr>
        <w:t>原产地：指产品的生产地，或提供服务的来源地。</w:t>
      </w:r>
    </w:p>
    <w:p>
      <w:pPr>
        <w:autoSpaceDE w:val="0"/>
        <w:autoSpaceDN w:val="0"/>
        <w:spacing w:line="420" w:lineRule="exact"/>
        <w:ind w:firstLine="480" w:firstLineChars="200"/>
        <w:rPr>
          <w:rFonts w:hint="eastAsia" w:ascii="楷体" w:hAnsi="楷体" w:eastAsia="楷体" w:cs="楷体"/>
          <w:color w:val="auto"/>
          <w:kern w:val="0"/>
          <w:sz w:val="24"/>
          <w:highlight w:val="none"/>
        </w:rPr>
      </w:pPr>
      <w:r>
        <w:rPr>
          <w:rFonts w:hint="eastAsia" w:ascii="楷体" w:hAnsi="楷体" w:eastAsia="楷体" w:cs="楷体"/>
          <w:color w:val="auto"/>
          <w:kern w:val="0"/>
          <w:sz w:val="24"/>
          <w:highlight w:val="none"/>
        </w:rPr>
        <w:t xml:space="preserve">1.12 </w:t>
      </w:r>
      <w:r>
        <w:rPr>
          <w:rFonts w:hint="eastAsia" w:ascii="楷体" w:hAnsi="楷体" w:eastAsia="楷体" w:cs="楷体"/>
          <w:color w:val="auto"/>
          <w:kern w:val="0"/>
          <w:sz w:val="24"/>
          <w:highlight w:val="none"/>
          <w:lang w:val="zh-CN"/>
        </w:rPr>
        <w:t>“工作日”指国家法定工作日，“天”指日历天数。</w:t>
      </w:r>
    </w:p>
    <w:p>
      <w:pPr>
        <w:autoSpaceDE w:val="0"/>
        <w:autoSpaceDN w:val="0"/>
        <w:spacing w:line="420" w:lineRule="exact"/>
        <w:rPr>
          <w:rFonts w:hint="eastAsia" w:ascii="楷体" w:hAnsi="楷体" w:eastAsia="楷体" w:cs="楷体"/>
          <w:b/>
          <w:bCs/>
          <w:color w:val="auto"/>
          <w:kern w:val="0"/>
          <w:sz w:val="28"/>
          <w:szCs w:val="28"/>
          <w:highlight w:val="none"/>
        </w:rPr>
      </w:pPr>
      <w:bookmarkStart w:id="212" w:name="_Toc28026_WPSOffice_Level2"/>
      <w:bookmarkStart w:id="213" w:name="_Toc3831_WPSOffice_Level2"/>
      <w:bookmarkStart w:id="214" w:name="_Toc7825_WPSOffice_Level2"/>
      <w:bookmarkStart w:id="215" w:name="_Toc13834_WPSOffice_Level2"/>
      <w:bookmarkStart w:id="216" w:name="_Toc31986_WPSOffice_Level2"/>
      <w:bookmarkStart w:id="217" w:name="_Toc31946_WPSOffice_Level2"/>
      <w:r>
        <w:rPr>
          <w:rFonts w:hint="eastAsia" w:ascii="楷体" w:hAnsi="楷体" w:eastAsia="楷体" w:cs="楷体"/>
          <w:b/>
          <w:bCs/>
          <w:color w:val="auto"/>
          <w:kern w:val="0"/>
          <w:sz w:val="28"/>
          <w:szCs w:val="28"/>
          <w:highlight w:val="none"/>
        </w:rPr>
        <w:t>2.</w:t>
      </w:r>
      <w:r>
        <w:rPr>
          <w:rFonts w:hint="eastAsia" w:ascii="楷体" w:hAnsi="楷体" w:eastAsia="楷体" w:cs="楷体"/>
          <w:b/>
          <w:bCs/>
          <w:color w:val="auto"/>
          <w:kern w:val="0"/>
          <w:sz w:val="28"/>
          <w:szCs w:val="28"/>
          <w:highlight w:val="none"/>
          <w:lang w:val="zh-CN"/>
        </w:rPr>
        <w:t>技术规格要求</w:t>
      </w:r>
      <w:bookmarkEnd w:id="212"/>
      <w:bookmarkEnd w:id="213"/>
      <w:bookmarkEnd w:id="214"/>
      <w:bookmarkEnd w:id="215"/>
      <w:bookmarkEnd w:id="216"/>
      <w:bookmarkEnd w:id="217"/>
    </w:p>
    <w:p>
      <w:pPr>
        <w:autoSpaceDE w:val="0"/>
        <w:autoSpaceDN w:val="0"/>
        <w:spacing w:line="420" w:lineRule="exact"/>
        <w:ind w:firstLine="480" w:firstLineChars="200"/>
        <w:rPr>
          <w:rFonts w:hint="eastAsia" w:ascii="楷体" w:hAnsi="楷体" w:eastAsia="楷体" w:cs="楷体"/>
          <w:color w:val="auto"/>
          <w:kern w:val="0"/>
          <w:sz w:val="24"/>
          <w:highlight w:val="none"/>
        </w:rPr>
      </w:pPr>
      <w:r>
        <w:rPr>
          <w:rFonts w:hint="eastAsia" w:ascii="楷体" w:hAnsi="楷体" w:eastAsia="楷体" w:cs="楷体"/>
          <w:color w:val="auto"/>
          <w:kern w:val="0"/>
          <w:sz w:val="24"/>
          <w:highlight w:val="none"/>
        </w:rPr>
        <w:t xml:space="preserve">2.1 </w:t>
      </w:r>
      <w:r>
        <w:rPr>
          <w:rFonts w:hint="eastAsia" w:ascii="楷体" w:hAnsi="楷体" w:eastAsia="楷体" w:cs="楷体"/>
          <w:color w:val="auto"/>
          <w:kern w:val="0"/>
          <w:sz w:val="24"/>
          <w:highlight w:val="none"/>
          <w:lang w:val="zh-CN"/>
        </w:rPr>
        <w:t>本合同条款下提交货物的技术规格要求应等于或优于磋商文件、响应文件技术规格要求。若技术规格要求中无相应规定，则应符合相应的国家有关部门最新颁布的相应正式标准。</w:t>
      </w:r>
    </w:p>
    <w:p>
      <w:pPr>
        <w:autoSpaceDE w:val="0"/>
        <w:autoSpaceDN w:val="0"/>
        <w:spacing w:line="420" w:lineRule="exact"/>
        <w:ind w:firstLine="480" w:firstLineChars="200"/>
        <w:rPr>
          <w:rFonts w:hint="eastAsia" w:ascii="楷体" w:hAnsi="楷体" w:eastAsia="楷体" w:cs="楷体"/>
          <w:color w:val="auto"/>
          <w:kern w:val="0"/>
          <w:sz w:val="24"/>
          <w:highlight w:val="none"/>
        </w:rPr>
      </w:pPr>
      <w:r>
        <w:rPr>
          <w:rFonts w:hint="eastAsia" w:ascii="楷体" w:hAnsi="楷体" w:eastAsia="楷体" w:cs="楷体"/>
          <w:color w:val="auto"/>
          <w:kern w:val="0"/>
          <w:sz w:val="24"/>
          <w:highlight w:val="none"/>
        </w:rPr>
        <w:t xml:space="preserve">2.2 </w:t>
      </w:r>
      <w:r>
        <w:rPr>
          <w:rFonts w:hint="eastAsia" w:ascii="楷体" w:hAnsi="楷体" w:eastAsia="楷体" w:cs="楷体"/>
          <w:color w:val="auto"/>
          <w:kern w:val="0"/>
          <w:sz w:val="24"/>
          <w:highlight w:val="none"/>
          <w:lang w:val="zh-CN"/>
        </w:rPr>
        <w:t>乙方应向甲方提供货物及服务有关的标准的中文文本。</w:t>
      </w:r>
    </w:p>
    <w:p>
      <w:pPr>
        <w:autoSpaceDE w:val="0"/>
        <w:autoSpaceDN w:val="0"/>
        <w:spacing w:line="420" w:lineRule="exact"/>
        <w:ind w:firstLine="480" w:firstLineChars="200"/>
        <w:rPr>
          <w:rFonts w:hint="eastAsia" w:ascii="楷体" w:hAnsi="楷体" w:eastAsia="楷体" w:cs="楷体"/>
          <w:color w:val="auto"/>
          <w:kern w:val="0"/>
          <w:sz w:val="24"/>
          <w:highlight w:val="none"/>
        </w:rPr>
      </w:pPr>
      <w:r>
        <w:rPr>
          <w:rFonts w:hint="eastAsia" w:ascii="楷体" w:hAnsi="楷体" w:eastAsia="楷体" w:cs="楷体"/>
          <w:color w:val="auto"/>
          <w:kern w:val="0"/>
          <w:sz w:val="24"/>
          <w:highlight w:val="none"/>
        </w:rPr>
        <w:t xml:space="preserve">2.3 </w:t>
      </w:r>
      <w:r>
        <w:rPr>
          <w:rFonts w:hint="eastAsia" w:ascii="楷体" w:hAnsi="楷体" w:eastAsia="楷体" w:cs="楷体"/>
          <w:color w:val="auto"/>
          <w:kern w:val="0"/>
          <w:sz w:val="24"/>
          <w:highlight w:val="none"/>
          <w:lang w:val="zh-CN"/>
        </w:rPr>
        <w:t>除非技术规范中另有规定，计量单位均采用中华人民共和国法定计量单位。</w:t>
      </w:r>
    </w:p>
    <w:p>
      <w:pPr>
        <w:autoSpaceDE w:val="0"/>
        <w:autoSpaceDN w:val="0"/>
        <w:spacing w:line="420" w:lineRule="exact"/>
        <w:rPr>
          <w:rFonts w:hint="eastAsia" w:ascii="楷体" w:hAnsi="楷体" w:eastAsia="楷体" w:cs="楷体"/>
          <w:b/>
          <w:bCs/>
          <w:color w:val="auto"/>
          <w:kern w:val="0"/>
          <w:sz w:val="28"/>
          <w:szCs w:val="28"/>
          <w:highlight w:val="none"/>
        </w:rPr>
      </w:pPr>
      <w:bookmarkStart w:id="218" w:name="_Toc18536_WPSOffice_Level2"/>
      <w:bookmarkStart w:id="219" w:name="_Toc30953_WPSOffice_Level2"/>
      <w:bookmarkStart w:id="220" w:name="_Toc23763_WPSOffice_Level2"/>
      <w:bookmarkStart w:id="221" w:name="_Toc19753_WPSOffice_Level2"/>
      <w:bookmarkStart w:id="222" w:name="_Toc10777_WPSOffice_Level2"/>
      <w:bookmarkStart w:id="223" w:name="_Toc28838_WPSOffice_Level2"/>
      <w:r>
        <w:rPr>
          <w:rFonts w:hint="eastAsia" w:ascii="楷体" w:hAnsi="楷体" w:eastAsia="楷体" w:cs="楷体"/>
          <w:b/>
          <w:bCs/>
          <w:color w:val="auto"/>
          <w:kern w:val="0"/>
          <w:sz w:val="28"/>
          <w:szCs w:val="28"/>
          <w:highlight w:val="none"/>
        </w:rPr>
        <w:t>3.</w:t>
      </w:r>
      <w:r>
        <w:rPr>
          <w:rFonts w:hint="eastAsia" w:ascii="楷体" w:hAnsi="楷体" w:eastAsia="楷体" w:cs="楷体"/>
          <w:b/>
          <w:bCs/>
          <w:color w:val="auto"/>
          <w:kern w:val="0"/>
          <w:sz w:val="28"/>
          <w:szCs w:val="28"/>
          <w:highlight w:val="none"/>
          <w:lang w:val="zh-CN"/>
        </w:rPr>
        <w:t>合同范围</w:t>
      </w:r>
      <w:bookmarkEnd w:id="218"/>
      <w:bookmarkEnd w:id="219"/>
      <w:bookmarkEnd w:id="220"/>
      <w:bookmarkEnd w:id="221"/>
      <w:bookmarkEnd w:id="222"/>
      <w:bookmarkEnd w:id="223"/>
    </w:p>
    <w:p>
      <w:pPr>
        <w:autoSpaceDE w:val="0"/>
        <w:autoSpaceDN w:val="0"/>
        <w:spacing w:line="420" w:lineRule="exact"/>
        <w:ind w:firstLine="480" w:firstLineChars="200"/>
        <w:rPr>
          <w:rFonts w:hint="eastAsia" w:ascii="楷体" w:hAnsi="楷体" w:eastAsia="楷体" w:cs="楷体"/>
          <w:color w:val="auto"/>
          <w:kern w:val="0"/>
          <w:sz w:val="24"/>
          <w:highlight w:val="none"/>
        </w:rPr>
      </w:pPr>
      <w:r>
        <w:rPr>
          <w:rFonts w:hint="eastAsia" w:ascii="楷体" w:hAnsi="楷体" w:eastAsia="楷体" w:cs="楷体"/>
          <w:color w:val="auto"/>
          <w:kern w:val="0"/>
          <w:sz w:val="24"/>
          <w:highlight w:val="none"/>
        </w:rPr>
        <w:t xml:space="preserve">3.1 </w:t>
      </w:r>
      <w:r>
        <w:rPr>
          <w:rFonts w:hint="eastAsia" w:ascii="楷体" w:hAnsi="楷体" w:eastAsia="楷体" w:cs="楷体"/>
          <w:color w:val="auto"/>
          <w:kern w:val="0"/>
          <w:sz w:val="24"/>
          <w:highlight w:val="none"/>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420" w:lineRule="exact"/>
        <w:ind w:firstLine="480" w:firstLineChars="200"/>
        <w:rPr>
          <w:rFonts w:hint="eastAsia" w:ascii="楷体" w:hAnsi="楷体" w:eastAsia="楷体" w:cs="楷体"/>
          <w:color w:val="auto"/>
          <w:kern w:val="0"/>
          <w:sz w:val="24"/>
          <w:highlight w:val="none"/>
        </w:rPr>
      </w:pPr>
      <w:r>
        <w:rPr>
          <w:rFonts w:hint="eastAsia" w:ascii="楷体" w:hAnsi="楷体" w:eastAsia="楷体" w:cs="楷体"/>
          <w:color w:val="auto"/>
          <w:kern w:val="0"/>
          <w:sz w:val="24"/>
          <w:highlight w:val="none"/>
        </w:rPr>
        <w:t xml:space="preserve">3.2 </w:t>
      </w:r>
      <w:r>
        <w:rPr>
          <w:rFonts w:hint="eastAsia" w:ascii="楷体" w:hAnsi="楷体" w:eastAsia="楷体" w:cs="楷体"/>
          <w:color w:val="auto"/>
          <w:kern w:val="0"/>
          <w:sz w:val="24"/>
          <w:highlight w:val="none"/>
          <w:lang w:val="zh-CN"/>
        </w:rPr>
        <w:t>乙方应负责培训甲方的技术人员。</w:t>
      </w:r>
    </w:p>
    <w:p>
      <w:pPr>
        <w:autoSpaceDE w:val="0"/>
        <w:autoSpaceDN w:val="0"/>
        <w:spacing w:line="420" w:lineRule="exact"/>
        <w:ind w:firstLine="480" w:firstLineChars="200"/>
        <w:rPr>
          <w:rFonts w:hint="eastAsia" w:ascii="楷体" w:hAnsi="楷体" w:eastAsia="楷体" w:cs="楷体"/>
          <w:color w:val="auto"/>
          <w:kern w:val="0"/>
          <w:sz w:val="24"/>
          <w:highlight w:val="none"/>
        </w:rPr>
      </w:pPr>
      <w:r>
        <w:rPr>
          <w:rFonts w:hint="eastAsia" w:ascii="楷体" w:hAnsi="楷体" w:eastAsia="楷体" w:cs="楷体"/>
          <w:color w:val="auto"/>
          <w:kern w:val="0"/>
          <w:sz w:val="24"/>
          <w:highlight w:val="none"/>
        </w:rPr>
        <w:t xml:space="preserve">3.3 </w:t>
      </w:r>
      <w:r>
        <w:rPr>
          <w:rFonts w:hint="eastAsia" w:ascii="楷体" w:hAnsi="楷体" w:eastAsia="楷体" w:cs="楷体"/>
          <w:color w:val="auto"/>
          <w:kern w:val="0"/>
          <w:sz w:val="24"/>
          <w:highlight w:val="none"/>
          <w:lang w:val="zh-CN"/>
        </w:rPr>
        <w:t>按照甲方的要求，乙方应在合同规定的免费质保期和免费保修期内，免费负责修理或更换有缺陷的零部件或整机，对软件产品进行免费升级，同时在合同规定的免费质保期和免费保修期满后，以最优惠的价格，向买方提供合同货物大修和维护所需的配件及服务。</w:t>
      </w:r>
    </w:p>
    <w:p>
      <w:pPr>
        <w:autoSpaceDE w:val="0"/>
        <w:autoSpaceDN w:val="0"/>
        <w:spacing w:line="420" w:lineRule="exact"/>
        <w:rPr>
          <w:rFonts w:hint="eastAsia" w:ascii="楷体" w:hAnsi="楷体" w:eastAsia="楷体" w:cs="楷体"/>
          <w:b/>
          <w:bCs/>
          <w:color w:val="auto"/>
          <w:kern w:val="0"/>
          <w:sz w:val="28"/>
          <w:szCs w:val="28"/>
          <w:highlight w:val="none"/>
        </w:rPr>
      </w:pPr>
      <w:bookmarkStart w:id="224" w:name="_Toc314_WPSOffice_Level2"/>
      <w:bookmarkStart w:id="225" w:name="_Toc5691_WPSOffice_Level2"/>
      <w:bookmarkStart w:id="226" w:name="_Toc19696_WPSOffice_Level2"/>
      <w:bookmarkStart w:id="227" w:name="_Toc24015_WPSOffice_Level2"/>
      <w:bookmarkStart w:id="228" w:name="_Toc1433_WPSOffice_Level2"/>
      <w:bookmarkStart w:id="229" w:name="_Toc24414_WPSOffice_Level2"/>
      <w:r>
        <w:rPr>
          <w:rFonts w:hint="eastAsia" w:ascii="楷体" w:hAnsi="楷体" w:eastAsia="楷体" w:cs="楷体"/>
          <w:b/>
          <w:bCs/>
          <w:color w:val="auto"/>
          <w:kern w:val="0"/>
          <w:sz w:val="28"/>
          <w:szCs w:val="28"/>
          <w:highlight w:val="none"/>
        </w:rPr>
        <w:t>4.</w:t>
      </w:r>
      <w:r>
        <w:rPr>
          <w:rFonts w:hint="eastAsia" w:ascii="楷体" w:hAnsi="楷体" w:eastAsia="楷体" w:cs="楷体"/>
          <w:b/>
          <w:bCs/>
          <w:color w:val="auto"/>
          <w:kern w:val="0"/>
          <w:sz w:val="28"/>
          <w:szCs w:val="28"/>
          <w:highlight w:val="none"/>
          <w:lang w:val="zh-CN"/>
        </w:rPr>
        <w:t>合同文件和资料</w:t>
      </w:r>
      <w:bookmarkEnd w:id="224"/>
      <w:bookmarkEnd w:id="225"/>
      <w:bookmarkEnd w:id="226"/>
      <w:bookmarkEnd w:id="227"/>
      <w:bookmarkEnd w:id="228"/>
      <w:bookmarkEnd w:id="229"/>
    </w:p>
    <w:p>
      <w:pPr>
        <w:autoSpaceDE w:val="0"/>
        <w:autoSpaceDN w:val="0"/>
        <w:spacing w:line="420" w:lineRule="exact"/>
        <w:ind w:firstLine="480" w:firstLineChars="200"/>
        <w:rPr>
          <w:rFonts w:hint="eastAsia" w:ascii="楷体" w:hAnsi="楷体" w:eastAsia="楷体" w:cs="楷体"/>
          <w:color w:val="auto"/>
          <w:kern w:val="0"/>
          <w:sz w:val="24"/>
          <w:highlight w:val="none"/>
        </w:rPr>
      </w:pPr>
      <w:r>
        <w:rPr>
          <w:rFonts w:hint="eastAsia" w:ascii="楷体" w:hAnsi="楷体" w:eastAsia="楷体" w:cs="楷体"/>
          <w:color w:val="auto"/>
          <w:kern w:val="0"/>
          <w:sz w:val="24"/>
          <w:highlight w:val="none"/>
        </w:rPr>
        <w:t xml:space="preserve">4.1 </w:t>
      </w:r>
      <w:r>
        <w:rPr>
          <w:rFonts w:hint="eastAsia" w:ascii="楷体" w:hAnsi="楷体" w:eastAsia="楷体" w:cs="楷体"/>
          <w:color w:val="auto"/>
          <w:kern w:val="0"/>
          <w:sz w:val="24"/>
          <w:highlight w:val="none"/>
          <w:lang w:val="zh-CN"/>
        </w:rPr>
        <w:t>乙方在提供仪器设备时应同时提供中文版相关的技术资料，如目录索引、图纸、操作手册、使用指南、维修指南、服务手册等。</w:t>
      </w:r>
    </w:p>
    <w:p>
      <w:pPr>
        <w:autoSpaceDE w:val="0"/>
        <w:autoSpaceDN w:val="0"/>
        <w:spacing w:line="420" w:lineRule="exact"/>
        <w:ind w:firstLine="480" w:firstLineChars="200"/>
        <w:rPr>
          <w:rFonts w:hint="eastAsia" w:ascii="楷体" w:hAnsi="楷体" w:eastAsia="楷体" w:cs="楷体"/>
          <w:color w:val="auto"/>
          <w:kern w:val="0"/>
          <w:sz w:val="24"/>
          <w:highlight w:val="none"/>
        </w:rPr>
      </w:pPr>
      <w:r>
        <w:rPr>
          <w:rFonts w:hint="eastAsia" w:ascii="楷体" w:hAnsi="楷体" w:eastAsia="楷体" w:cs="楷体"/>
          <w:color w:val="auto"/>
          <w:kern w:val="0"/>
          <w:sz w:val="24"/>
          <w:highlight w:val="none"/>
        </w:rPr>
        <w:t xml:space="preserve">4.2 </w:t>
      </w:r>
      <w:r>
        <w:rPr>
          <w:rFonts w:hint="eastAsia" w:ascii="楷体" w:hAnsi="楷体" w:eastAsia="楷体" w:cs="楷体"/>
          <w:color w:val="auto"/>
          <w:kern w:val="0"/>
          <w:sz w:val="24"/>
          <w:highlight w:val="none"/>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420" w:lineRule="exact"/>
        <w:rPr>
          <w:rFonts w:hint="eastAsia" w:ascii="楷体" w:hAnsi="楷体" w:eastAsia="楷体" w:cs="楷体"/>
          <w:b/>
          <w:bCs/>
          <w:color w:val="auto"/>
          <w:kern w:val="0"/>
          <w:sz w:val="28"/>
          <w:szCs w:val="28"/>
          <w:highlight w:val="none"/>
        </w:rPr>
      </w:pPr>
      <w:bookmarkStart w:id="230" w:name="_Toc27947_WPSOffice_Level2"/>
      <w:bookmarkStart w:id="231" w:name="_Toc24029_WPSOffice_Level2"/>
      <w:bookmarkStart w:id="232" w:name="_Toc16469_WPSOffice_Level2"/>
      <w:bookmarkStart w:id="233" w:name="_Toc18404_WPSOffice_Level2"/>
      <w:bookmarkStart w:id="234" w:name="_Toc27443_WPSOffice_Level2"/>
      <w:bookmarkStart w:id="235" w:name="_Toc119_WPSOffice_Level2"/>
      <w:r>
        <w:rPr>
          <w:rFonts w:hint="eastAsia" w:ascii="楷体" w:hAnsi="楷体" w:eastAsia="楷体" w:cs="楷体"/>
          <w:b/>
          <w:bCs/>
          <w:color w:val="auto"/>
          <w:kern w:val="0"/>
          <w:sz w:val="28"/>
          <w:szCs w:val="28"/>
          <w:highlight w:val="none"/>
        </w:rPr>
        <w:t>5.</w:t>
      </w:r>
      <w:r>
        <w:rPr>
          <w:rFonts w:hint="eastAsia" w:ascii="楷体" w:hAnsi="楷体" w:eastAsia="楷体" w:cs="楷体"/>
          <w:b/>
          <w:bCs/>
          <w:color w:val="auto"/>
          <w:kern w:val="0"/>
          <w:sz w:val="28"/>
          <w:szCs w:val="28"/>
          <w:highlight w:val="none"/>
          <w:lang w:val="zh-CN"/>
        </w:rPr>
        <w:t>知识产权</w:t>
      </w:r>
      <w:bookmarkEnd w:id="230"/>
      <w:bookmarkEnd w:id="231"/>
      <w:bookmarkEnd w:id="232"/>
      <w:bookmarkEnd w:id="233"/>
      <w:bookmarkEnd w:id="234"/>
      <w:bookmarkEnd w:id="235"/>
    </w:p>
    <w:p>
      <w:pPr>
        <w:autoSpaceDE w:val="0"/>
        <w:autoSpaceDN w:val="0"/>
        <w:spacing w:line="420" w:lineRule="exact"/>
        <w:ind w:firstLine="480" w:firstLineChars="200"/>
        <w:rPr>
          <w:rFonts w:hint="eastAsia" w:ascii="楷体" w:hAnsi="楷体" w:eastAsia="楷体" w:cs="楷体"/>
          <w:color w:val="auto"/>
          <w:kern w:val="0"/>
          <w:sz w:val="24"/>
          <w:highlight w:val="none"/>
        </w:rPr>
      </w:pPr>
      <w:r>
        <w:rPr>
          <w:rFonts w:hint="eastAsia" w:ascii="楷体" w:hAnsi="楷体" w:eastAsia="楷体" w:cs="楷体"/>
          <w:color w:val="auto"/>
          <w:kern w:val="0"/>
          <w:sz w:val="24"/>
          <w:highlight w:val="none"/>
        </w:rPr>
        <w:t xml:space="preserve">5.1 </w:t>
      </w:r>
      <w:r>
        <w:rPr>
          <w:rFonts w:hint="eastAsia" w:ascii="楷体" w:hAnsi="楷体" w:eastAsia="楷体" w:cs="楷体"/>
          <w:color w:val="auto"/>
          <w:kern w:val="0"/>
          <w:sz w:val="24"/>
          <w:highlight w:val="none"/>
          <w:lang w:val="zh-CN"/>
        </w:rPr>
        <w:t>乙方应保证甲方在使用该货物或其任何一部分时不受第三方提出的侵犯专利权、著作权、商标权和工业设计权等的起诉。</w:t>
      </w:r>
    </w:p>
    <w:p>
      <w:pPr>
        <w:autoSpaceDE w:val="0"/>
        <w:autoSpaceDN w:val="0"/>
        <w:spacing w:line="420" w:lineRule="exact"/>
        <w:ind w:firstLine="480" w:firstLineChars="200"/>
        <w:rPr>
          <w:rFonts w:hint="eastAsia" w:ascii="楷体" w:hAnsi="楷体" w:eastAsia="楷体" w:cs="楷体"/>
          <w:color w:val="auto"/>
          <w:kern w:val="0"/>
          <w:sz w:val="24"/>
          <w:highlight w:val="none"/>
        </w:rPr>
      </w:pPr>
      <w:r>
        <w:rPr>
          <w:rFonts w:hint="eastAsia" w:ascii="楷体" w:hAnsi="楷体" w:eastAsia="楷体" w:cs="楷体"/>
          <w:color w:val="auto"/>
          <w:kern w:val="0"/>
          <w:sz w:val="24"/>
          <w:highlight w:val="none"/>
        </w:rPr>
        <w:t xml:space="preserve">5.2 </w:t>
      </w:r>
      <w:r>
        <w:rPr>
          <w:rFonts w:hint="eastAsia" w:ascii="楷体" w:hAnsi="楷体" w:eastAsia="楷体" w:cs="楷体"/>
          <w:color w:val="auto"/>
          <w:kern w:val="0"/>
          <w:sz w:val="24"/>
          <w:highlight w:val="none"/>
          <w:lang w:val="zh-CN"/>
        </w:rPr>
        <w:t>任何第三方提出侵权指控，乙方须与第三方交涉并承担由此产生的一切责任、费用和经济赔偿。</w:t>
      </w:r>
    </w:p>
    <w:p>
      <w:pPr>
        <w:autoSpaceDE w:val="0"/>
        <w:autoSpaceDN w:val="0"/>
        <w:spacing w:line="420" w:lineRule="exact"/>
        <w:ind w:firstLine="480" w:firstLineChars="200"/>
        <w:rPr>
          <w:rFonts w:hint="eastAsia" w:ascii="楷体" w:hAnsi="楷体" w:eastAsia="楷体" w:cs="楷体"/>
          <w:color w:val="auto"/>
          <w:kern w:val="0"/>
          <w:sz w:val="24"/>
          <w:highlight w:val="none"/>
        </w:rPr>
      </w:pPr>
      <w:r>
        <w:rPr>
          <w:rFonts w:hint="eastAsia" w:ascii="楷体" w:hAnsi="楷体" w:eastAsia="楷体" w:cs="楷体"/>
          <w:color w:val="auto"/>
          <w:kern w:val="0"/>
          <w:sz w:val="24"/>
          <w:highlight w:val="none"/>
        </w:rPr>
        <w:t xml:space="preserve">5.3 </w:t>
      </w:r>
      <w:r>
        <w:rPr>
          <w:rFonts w:hint="eastAsia" w:ascii="楷体" w:hAnsi="楷体" w:eastAsia="楷体" w:cs="楷体"/>
          <w:color w:val="auto"/>
          <w:kern w:val="0"/>
          <w:sz w:val="24"/>
          <w:highlight w:val="none"/>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420" w:lineRule="exact"/>
        <w:ind w:firstLine="480" w:firstLineChars="200"/>
        <w:rPr>
          <w:rFonts w:hint="eastAsia" w:ascii="楷体" w:hAnsi="楷体" w:eastAsia="楷体" w:cs="楷体"/>
          <w:color w:val="auto"/>
          <w:kern w:val="0"/>
          <w:sz w:val="24"/>
          <w:highlight w:val="none"/>
        </w:rPr>
      </w:pPr>
      <w:r>
        <w:rPr>
          <w:rFonts w:hint="eastAsia" w:ascii="楷体" w:hAnsi="楷体" w:eastAsia="楷体" w:cs="楷体"/>
          <w:color w:val="auto"/>
          <w:kern w:val="0"/>
          <w:sz w:val="24"/>
          <w:highlight w:val="none"/>
        </w:rPr>
        <w:t xml:space="preserve">5.4 </w:t>
      </w:r>
      <w:r>
        <w:rPr>
          <w:rFonts w:hint="eastAsia" w:ascii="楷体" w:hAnsi="楷体" w:eastAsia="楷体" w:cs="楷体"/>
          <w:color w:val="auto"/>
          <w:kern w:val="0"/>
          <w:sz w:val="24"/>
          <w:highlight w:val="none"/>
          <w:lang w:val="zh-CN"/>
        </w:rPr>
        <w:t>在本合同生效时已经存在并为各方合法拥有或使用的所有技术、资料和信息的知识产权，仍应属于其各自的原权利人所有或享有，另有约定的除外。</w:t>
      </w:r>
    </w:p>
    <w:p>
      <w:pPr>
        <w:autoSpaceDE w:val="0"/>
        <w:autoSpaceDN w:val="0"/>
        <w:spacing w:line="420" w:lineRule="exact"/>
        <w:ind w:firstLine="480" w:firstLineChars="200"/>
        <w:rPr>
          <w:rFonts w:hint="eastAsia" w:ascii="楷体" w:hAnsi="楷体" w:eastAsia="楷体" w:cs="楷体"/>
          <w:color w:val="auto"/>
          <w:kern w:val="0"/>
          <w:sz w:val="24"/>
          <w:highlight w:val="none"/>
        </w:rPr>
      </w:pPr>
      <w:r>
        <w:rPr>
          <w:rFonts w:hint="eastAsia" w:ascii="楷体" w:hAnsi="楷体" w:eastAsia="楷体" w:cs="楷体"/>
          <w:color w:val="auto"/>
          <w:kern w:val="0"/>
          <w:sz w:val="24"/>
          <w:highlight w:val="none"/>
        </w:rPr>
        <w:t xml:space="preserve">5.5 </w:t>
      </w:r>
      <w:r>
        <w:rPr>
          <w:rFonts w:hint="eastAsia" w:ascii="楷体" w:hAnsi="楷体" w:eastAsia="楷体" w:cs="楷体"/>
          <w:color w:val="auto"/>
          <w:kern w:val="0"/>
          <w:sz w:val="24"/>
          <w:highlight w:val="none"/>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420" w:lineRule="exact"/>
        <w:rPr>
          <w:rFonts w:hint="eastAsia" w:ascii="楷体" w:hAnsi="楷体" w:eastAsia="楷体" w:cs="楷体"/>
          <w:b/>
          <w:bCs/>
          <w:color w:val="auto"/>
          <w:kern w:val="0"/>
          <w:sz w:val="28"/>
          <w:szCs w:val="28"/>
          <w:highlight w:val="none"/>
        </w:rPr>
      </w:pPr>
      <w:bookmarkStart w:id="236" w:name="_Toc489_WPSOffice_Level2"/>
      <w:bookmarkStart w:id="237" w:name="_Toc22955_WPSOffice_Level2"/>
      <w:bookmarkStart w:id="238" w:name="_Toc9148_WPSOffice_Level2"/>
      <w:bookmarkStart w:id="239" w:name="_Toc18936_WPSOffice_Level2"/>
      <w:bookmarkStart w:id="240" w:name="_Toc484_WPSOffice_Level2"/>
      <w:bookmarkStart w:id="241" w:name="_Toc24455_WPSOffice_Level2"/>
      <w:r>
        <w:rPr>
          <w:rFonts w:hint="eastAsia" w:ascii="楷体" w:hAnsi="楷体" w:eastAsia="楷体" w:cs="楷体"/>
          <w:b/>
          <w:bCs/>
          <w:color w:val="auto"/>
          <w:kern w:val="0"/>
          <w:sz w:val="28"/>
          <w:szCs w:val="28"/>
          <w:highlight w:val="none"/>
        </w:rPr>
        <w:t>6.</w:t>
      </w:r>
      <w:r>
        <w:rPr>
          <w:rFonts w:hint="eastAsia" w:ascii="楷体" w:hAnsi="楷体" w:eastAsia="楷体" w:cs="楷体"/>
          <w:b/>
          <w:bCs/>
          <w:color w:val="auto"/>
          <w:kern w:val="0"/>
          <w:sz w:val="28"/>
          <w:szCs w:val="28"/>
          <w:highlight w:val="none"/>
          <w:lang w:val="zh-CN"/>
        </w:rPr>
        <w:t>保密</w:t>
      </w:r>
      <w:bookmarkEnd w:id="236"/>
      <w:bookmarkEnd w:id="237"/>
      <w:bookmarkEnd w:id="238"/>
      <w:bookmarkEnd w:id="239"/>
      <w:bookmarkEnd w:id="240"/>
      <w:bookmarkEnd w:id="241"/>
    </w:p>
    <w:p>
      <w:pPr>
        <w:autoSpaceDE w:val="0"/>
        <w:autoSpaceDN w:val="0"/>
        <w:spacing w:line="420" w:lineRule="exact"/>
        <w:ind w:firstLine="480" w:firstLineChars="200"/>
        <w:rPr>
          <w:rFonts w:hint="eastAsia" w:ascii="楷体" w:hAnsi="楷体" w:eastAsia="楷体" w:cs="楷体"/>
          <w:color w:val="auto"/>
          <w:kern w:val="0"/>
          <w:sz w:val="24"/>
          <w:highlight w:val="none"/>
        </w:rPr>
      </w:pPr>
      <w:r>
        <w:rPr>
          <w:rFonts w:hint="eastAsia" w:ascii="楷体" w:hAnsi="楷体" w:eastAsia="楷体" w:cs="楷体"/>
          <w:color w:val="auto"/>
          <w:kern w:val="0"/>
          <w:sz w:val="24"/>
          <w:highlight w:val="none"/>
        </w:rPr>
        <w:t xml:space="preserve">6.1 </w:t>
      </w:r>
      <w:r>
        <w:rPr>
          <w:rFonts w:hint="eastAsia" w:ascii="楷体" w:hAnsi="楷体" w:eastAsia="楷体" w:cs="楷体"/>
          <w:color w:val="auto"/>
          <w:kern w:val="0"/>
          <w:sz w:val="24"/>
          <w:highlight w:val="none"/>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420" w:lineRule="exact"/>
        <w:ind w:firstLine="480" w:firstLineChars="200"/>
        <w:rPr>
          <w:rFonts w:hint="eastAsia" w:ascii="楷体" w:hAnsi="楷体" w:eastAsia="楷体" w:cs="楷体"/>
          <w:color w:val="auto"/>
          <w:kern w:val="0"/>
          <w:sz w:val="24"/>
          <w:highlight w:val="none"/>
        </w:rPr>
      </w:pPr>
      <w:r>
        <w:rPr>
          <w:rFonts w:hint="eastAsia" w:ascii="楷体" w:hAnsi="楷体" w:eastAsia="楷体" w:cs="楷体"/>
          <w:color w:val="auto"/>
          <w:kern w:val="0"/>
          <w:sz w:val="24"/>
          <w:highlight w:val="none"/>
        </w:rPr>
        <w:t xml:space="preserve">6.2 </w:t>
      </w:r>
      <w:r>
        <w:rPr>
          <w:rFonts w:hint="eastAsia" w:ascii="楷体" w:hAnsi="楷体" w:eastAsia="楷体" w:cs="楷体"/>
          <w:color w:val="auto"/>
          <w:kern w:val="0"/>
          <w:sz w:val="24"/>
          <w:highlight w:val="none"/>
          <w:lang w:val="zh-CN"/>
        </w:rPr>
        <w:t>保密信息指任何一方因履行本合同所知悉的任何以口头、书面、图表或电子形式存在的对方信息，具体包括：</w:t>
      </w:r>
    </w:p>
    <w:p>
      <w:pPr>
        <w:autoSpaceDE w:val="0"/>
        <w:autoSpaceDN w:val="0"/>
        <w:spacing w:line="420" w:lineRule="exact"/>
        <w:ind w:firstLine="480" w:firstLineChars="200"/>
        <w:rPr>
          <w:rFonts w:hint="eastAsia" w:ascii="楷体" w:hAnsi="楷体" w:eastAsia="楷体" w:cs="楷体"/>
          <w:color w:val="auto"/>
          <w:kern w:val="0"/>
          <w:sz w:val="24"/>
          <w:highlight w:val="none"/>
        </w:rPr>
      </w:pPr>
      <w:r>
        <w:rPr>
          <w:rFonts w:hint="eastAsia" w:ascii="楷体" w:hAnsi="楷体" w:eastAsia="楷体" w:cs="楷体"/>
          <w:color w:val="auto"/>
          <w:kern w:val="0"/>
          <w:sz w:val="24"/>
          <w:highlight w:val="none"/>
        </w:rPr>
        <w:t xml:space="preserve">6.2.1 </w:t>
      </w:r>
      <w:r>
        <w:rPr>
          <w:rFonts w:hint="eastAsia" w:ascii="楷体" w:hAnsi="楷体" w:eastAsia="楷体" w:cs="楷体"/>
          <w:color w:val="auto"/>
          <w:kern w:val="0"/>
          <w:sz w:val="24"/>
          <w:highlight w:val="none"/>
          <w:lang w:val="zh-CN"/>
        </w:rPr>
        <w:t>任何涉及对方过去、现在或将来的商业计划、规章制度、操作规程、处理手段、财务信息；</w:t>
      </w:r>
    </w:p>
    <w:p>
      <w:pPr>
        <w:autoSpaceDE w:val="0"/>
        <w:autoSpaceDN w:val="0"/>
        <w:spacing w:line="420" w:lineRule="exact"/>
        <w:ind w:firstLine="480" w:firstLineChars="200"/>
        <w:rPr>
          <w:rFonts w:hint="eastAsia" w:ascii="楷体" w:hAnsi="楷体" w:eastAsia="楷体" w:cs="楷体"/>
          <w:color w:val="auto"/>
          <w:kern w:val="0"/>
          <w:sz w:val="24"/>
          <w:highlight w:val="none"/>
        </w:rPr>
      </w:pPr>
      <w:r>
        <w:rPr>
          <w:rFonts w:hint="eastAsia" w:ascii="楷体" w:hAnsi="楷体" w:eastAsia="楷体" w:cs="楷体"/>
          <w:color w:val="auto"/>
          <w:kern w:val="0"/>
          <w:sz w:val="24"/>
          <w:highlight w:val="none"/>
        </w:rPr>
        <w:t xml:space="preserve">6.2.2 </w:t>
      </w:r>
      <w:r>
        <w:rPr>
          <w:rFonts w:hint="eastAsia" w:ascii="楷体" w:hAnsi="楷体" w:eastAsia="楷体" w:cs="楷体"/>
          <w:color w:val="auto"/>
          <w:kern w:val="0"/>
          <w:sz w:val="24"/>
          <w:highlight w:val="none"/>
          <w:lang w:val="zh-CN"/>
        </w:rPr>
        <w:t>任何对方的技术措施、技术方案、软件应用及开发，硬件设备的品种、质量、数量、品牌等；</w:t>
      </w:r>
    </w:p>
    <w:p>
      <w:pPr>
        <w:autoSpaceDE w:val="0"/>
        <w:autoSpaceDN w:val="0"/>
        <w:spacing w:line="420" w:lineRule="exact"/>
        <w:ind w:firstLine="480" w:firstLineChars="200"/>
        <w:rPr>
          <w:rFonts w:hint="eastAsia" w:ascii="楷体" w:hAnsi="楷体" w:eastAsia="楷体" w:cs="楷体"/>
          <w:color w:val="auto"/>
          <w:kern w:val="0"/>
          <w:sz w:val="24"/>
          <w:highlight w:val="none"/>
        </w:rPr>
      </w:pPr>
      <w:r>
        <w:rPr>
          <w:rFonts w:hint="eastAsia" w:ascii="楷体" w:hAnsi="楷体" w:eastAsia="楷体" w:cs="楷体"/>
          <w:color w:val="auto"/>
          <w:kern w:val="0"/>
          <w:sz w:val="24"/>
          <w:highlight w:val="none"/>
        </w:rPr>
        <w:t xml:space="preserve">6.2.3 </w:t>
      </w:r>
      <w:r>
        <w:rPr>
          <w:rFonts w:hint="eastAsia" w:ascii="楷体" w:hAnsi="楷体" w:eastAsia="楷体" w:cs="楷体"/>
          <w:color w:val="auto"/>
          <w:kern w:val="0"/>
          <w:sz w:val="24"/>
          <w:highlight w:val="none"/>
          <w:lang w:val="zh-CN"/>
        </w:rPr>
        <w:t>任何对方的技术秘密或专有知识、文件</w:t>
      </w:r>
      <w:r>
        <w:rPr>
          <w:rFonts w:hint="eastAsia" w:ascii="楷体" w:hAnsi="楷体" w:eastAsia="楷体" w:cs="楷体"/>
          <w:color w:val="auto"/>
          <w:kern w:val="0"/>
          <w:sz w:val="24"/>
          <w:highlight w:val="none"/>
        </w:rPr>
        <w:t xml:space="preserve"> </w:t>
      </w:r>
      <w:r>
        <w:rPr>
          <w:rFonts w:hint="eastAsia" w:ascii="楷体" w:hAnsi="楷体" w:eastAsia="楷体" w:cs="楷体"/>
          <w:color w:val="auto"/>
          <w:kern w:val="0"/>
          <w:sz w:val="24"/>
          <w:highlight w:val="none"/>
          <w:lang w:val="zh-CN"/>
        </w:rPr>
        <w:t>、报告、数据、客户软件、流程图、数据库、发明、知识、贸易秘密。</w:t>
      </w:r>
    </w:p>
    <w:p>
      <w:pPr>
        <w:autoSpaceDE w:val="0"/>
        <w:autoSpaceDN w:val="0"/>
        <w:spacing w:line="420" w:lineRule="exact"/>
        <w:ind w:firstLine="480" w:firstLineChars="200"/>
        <w:rPr>
          <w:rFonts w:hint="eastAsia" w:ascii="楷体" w:hAnsi="楷体" w:eastAsia="楷体" w:cs="楷体"/>
          <w:color w:val="auto"/>
          <w:kern w:val="0"/>
          <w:sz w:val="24"/>
          <w:highlight w:val="none"/>
        </w:rPr>
      </w:pPr>
      <w:r>
        <w:rPr>
          <w:rFonts w:hint="eastAsia" w:ascii="楷体" w:hAnsi="楷体" w:eastAsia="楷体" w:cs="楷体"/>
          <w:color w:val="auto"/>
          <w:kern w:val="0"/>
          <w:sz w:val="24"/>
          <w:highlight w:val="none"/>
        </w:rPr>
        <w:t xml:space="preserve">6.3 </w:t>
      </w:r>
      <w:r>
        <w:rPr>
          <w:rFonts w:hint="eastAsia" w:ascii="楷体" w:hAnsi="楷体" w:eastAsia="楷体" w:cs="楷体"/>
          <w:color w:val="auto"/>
          <w:kern w:val="0"/>
          <w:sz w:val="24"/>
          <w:highlight w:val="none"/>
          <w:lang w:val="zh-CN"/>
        </w:rPr>
        <w:t>乙方应根据甲方的要求签署相应的保密协议，保密协议与本条款存在不一致的，以保密协议为准。</w:t>
      </w:r>
    </w:p>
    <w:p>
      <w:pPr>
        <w:autoSpaceDE w:val="0"/>
        <w:autoSpaceDN w:val="0"/>
        <w:spacing w:line="420" w:lineRule="exact"/>
        <w:rPr>
          <w:rFonts w:hint="eastAsia" w:ascii="楷体" w:hAnsi="楷体" w:eastAsia="楷体" w:cs="楷体"/>
          <w:b/>
          <w:bCs/>
          <w:color w:val="auto"/>
          <w:kern w:val="0"/>
          <w:sz w:val="28"/>
          <w:szCs w:val="28"/>
          <w:highlight w:val="none"/>
        </w:rPr>
      </w:pPr>
      <w:bookmarkStart w:id="242" w:name="_Toc3077_WPSOffice_Level2"/>
      <w:bookmarkStart w:id="243" w:name="_Toc7409_WPSOffice_Level2"/>
      <w:bookmarkStart w:id="244" w:name="_Toc14188_WPSOffice_Level2"/>
      <w:bookmarkStart w:id="245" w:name="_Toc5970_WPSOffice_Level2"/>
      <w:bookmarkStart w:id="246" w:name="_Toc29987_WPSOffice_Level2"/>
      <w:bookmarkStart w:id="247" w:name="_Toc29777_WPSOffice_Level2"/>
      <w:r>
        <w:rPr>
          <w:rFonts w:hint="eastAsia" w:ascii="楷体" w:hAnsi="楷体" w:eastAsia="楷体" w:cs="楷体"/>
          <w:b/>
          <w:bCs/>
          <w:color w:val="auto"/>
          <w:kern w:val="0"/>
          <w:sz w:val="28"/>
          <w:szCs w:val="28"/>
          <w:highlight w:val="none"/>
        </w:rPr>
        <w:t>7.</w:t>
      </w:r>
      <w:r>
        <w:rPr>
          <w:rFonts w:hint="eastAsia" w:ascii="楷体" w:hAnsi="楷体" w:eastAsia="楷体" w:cs="楷体"/>
          <w:b/>
          <w:bCs/>
          <w:color w:val="auto"/>
          <w:kern w:val="0"/>
          <w:sz w:val="28"/>
          <w:szCs w:val="28"/>
          <w:highlight w:val="none"/>
          <w:lang w:val="zh-CN"/>
        </w:rPr>
        <w:t>质量保证</w:t>
      </w:r>
      <w:bookmarkEnd w:id="242"/>
      <w:bookmarkEnd w:id="243"/>
      <w:bookmarkEnd w:id="244"/>
      <w:bookmarkEnd w:id="245"/>
      <w:bookmarkEnd w:id="246"/>
      <w:bookmarkEnd w:id="247"/>
    </w:p>
    <w:p>
      <w:pPr>
        <w:autoSpaceDE w:val="0"/>
        <w:autoSpaceDN w:val="0"/>
        <w:spacing w:line="420" w:lineRule="exact"/>
        <w:ind w:firstLine="480" w:firstLineChars="200"/>
        <w:rPr>
          <w:rFonts w:hint="eastAsia" w:ascii="楷体" w:hAnsi="楷体" w:eastAsia="楷体" w:cs="楷体"/>
          <w:color w:val="auto"/>
          <w:kern w:val="0"/>
          <w:sz w:val="24"/>
          <w:highlight w:val="none"/>
        </w:rPr>
      </w:pPr>
      <w:bookmarkStart w:id="248" w:name="_Toc16918_WPSOffice_Level3"/>
      <w:bookmarkStart w:id="249" w:name="_Toc30371_WPSOffice_Level3"/>
      <w:bookmarkStart w:id="250" w:name="_Toc22949_WPSOffice_Level3"/>
      <w:bookmarkStart w:id="251" w:name="_Toc3093_WPSOffice_Level3"/>
      <w:bookmarkStart w:id="252" w:name="_Toc6244_WPSOffice_Level3"/>
      <w:bookmarkStart w:id="253" w:name="_Toc24822_WPSOffice_Level3"/>
      <w:r>
        <w:rPr>
          <w:rFonts w:hint="eastAsia" w:ascii="楷体" w:hAnsi="楷体" w:eastAsia="楷体" w:cs="楷体"/>
          <w:color w:val="auto"/>
          <w:kern w:val="0"/>
          <w:sz w:val="24"/>
          <w:highlight w:val="none"/>
        </w:rPr>
        <w:t xml:space="preserve">7.1 </w:t>
      </w:r>
      <w:r>
        <w:rPr>
          <w:rFonts w:hint="eastAsia" w:ascii="楷体" w:hAnsi="楷体" w:eastAsia="楷体" w:cs="楷体"/>
          <w:color w:val="auto"/>
          <w:kern w:val="0"/>
          <w:sz w:val="24"/>
          <w:highlight w:val="none"/>
          <w:lang w:val="zh-CN"/>
        </w:rPr>
        <w:t>货物质量保证</w:t>
      </w:r>
      <w:bookmarkEnd w:id="248"/>
      <w:bookmarkEnd w:id="249"/>
      <w:bookmarkEnd w:id="250"/>
      <w:bookmarkEnd w:id="251"/>
      <w:bookmarkEnd w:id="252"/>
      <w:bookmarkEnd w:id="253"/>
    </w:p>
    <w:p>
      <w:pPr>
        <w:autoSpaceDE w:val="0"/>
        <w:autoSpaceDN w:val="0"/>
        <w:spacing w:line="420" w:lineRule="exact"/>
        <w:ind w:firstLine="480" w:firstLineChars="200"/>
        <w:rPr>
          <w:rFonts w:hint="eastAsia" w:ascii="楷体" w:hAnsi="楷体" w:eastAsia="楷体" w:cs="楷体"/>
          <w:color w:val="auto"/>
          <w:kern w:val="0"/>
          <w:sz w:val="24"/>
          <w:highlight w:val="none"/>
        </w:rPr>
      </w:pPr>
      <w:r>
        <w:rPr>
          <w:rFonts w:hint="eastAsia" w:ascii="楷体" w:hAnsi="楷体" w:eastAsia="楷体" w:cs="楷体"/>
          <w:color w:val="auto"/>
          <w:kern w:val="0"/>
          <w:sz w:val="24"/>
          <w:highlight w:val="none"/>
        </w:rPr>
        <w:t xml:space="preserve">7.1.1 </w:t>
      </w:r>
      <w:r>
        <w:rPr>
          <w:rFonts w:hint="eastAsia" w:ascii="楷体" w:hAnsi="楷体" w:eastAsia="楷体" w:cs="楷体"/>
          <w:color w:val="auto"/>
          <w:kern w:val="0"/>
          <w:sz w:val="24"/>
          <w:highlight w:val="none"/>
          <w:lang w:val="zh-CN"/>
        </w:rPr>
        <w:t>乙方必须保证货物是全新、未使用过的，并完全符合强制性的国家技术质量规范和合同规定的质量、规格、性能和技术规范等的要求。</w:t>
      </w:r>
    </w:p>
    <w:p>
      <w:pPr>
        <w:autoSpaceDE w:val="0"/>
        <w:autoSpaceDN w:val="0"/>
        <w:spacing w:line="420" w:lineRule="exact"/>
        <w:ind w:firstLine="480" w:firstLineChars="200"/>
        <w:rPr>
          <w:rFonts w:hint="eastAsia" w:ascii="楷体" w:hAnsi="楷体" w:eastAsia="楷体" w:cs="楷体"/>
          <w:color w:val="auto"/>
          <w:kern w:val="0"/>
          <w:sz w:val="24"/>
          <w:highlight w:val="none"/>
        </w:rPr>
      </w:pPr>
      <w:r>
        <w:rPr>
          <w:rFonts w:hint="eastAsia" w:ascii="楷体" w:hAnsi="楷体" w:eastAsia="楷体" w:cs="楷体"/>
          <w:color w:val="auto"/>
          <w:kern w:val="0"/>
          <w:sz w:val="24"/>
          <w:highlight w:val="none"/>
        </w:rPr>
        <w:t xml:space="preserve">7.1.2 </w:t>
      </w:r>
      <w:r>
        <w:rPr>
          <w:rFonts w:hint="eastAsia" w:ascii="楷体" w:hAnsi="楷体" w:eastAsia="楷体" w:cs="楷体"/>
          <w:color w:val="auto"/>
          <w:kern w:val="0"/>
          <w:sz w:val="24"/>
          <w:highlight w:val="none"/>
          <w:lang w:val="zh-CN"/>
        </w:rPr>
        <w:t>乙方须保证所提供的货物经正确安装、正常运转和保养，在其使用寿命期内须具有符合质量要求和产品说明书的性能。在货物免费质保期之内，乙方须对由于设计、工艺或材料的缺陷而发生的任何不足或故障负责，并免费予以改进或更换。</w:t>
      </w:r>
    </w:p>
    <w:p>
      <w:pPr>
        <w:autoSpaceDE w:val="0"/>
        <w:autoSpaceDN w:val="0"/>
        <w:spacing w:line="420" w:lineRule="exact"/>
        <w:ind w:firstLine="480" w:firstLineChars="200"/>
        <w:rPr>
          <w:rFonts w:hint="eastAsia" w:ascii="楷体" w:hAnsi="楷体" w:eastAsia="楷体" w:cs="楷体"/>
          <w:color w:val="auto"/>
          <w:kern w:val="0"/>
          <w:sz w:val="24"/>
          <w:highlight w:val="none"/>
        </w:rPr>
      </w:pPr>
      <w:r>
        <w:rPr>
          <w:rFonts w:hint="eastAsia" w:ascii="楷体" w:hAnsi="楷体" w:eastAsia="楷体" w:cs="楷体"/>
          <w:color w:val="auto"/>
          <w:kern w:val="0"/>
          <w:sz w:val="24"/>
          <w:highlight w:val="none"/>
        </w:rPr>
        <w:t xml:space="preserve">7.1.3 </w:t>
      </w:r>
      <w:r>
        <w:rPr>
          <w:rFonts w:hint="eastAsia" w:ascii="楷体" w:hAnsi="楷体" w:eastAsia="楷体" w:cs="楷体"/>
          <w:color w:val="auto"/>
          <w:kern w:val="0"/>
          <w:sz w:val="24"/>
          <w:highlight w:val="none"/>
          <w:lang w:val="zh-CN"/>
        </w:rPr>
        <w:t>根据乙方按检验标准自己检验结果或委托有资质的相关质检机构的检验结果，发现货物的数量、质量、规格与合同不符；或者在免费质保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420" w:lineRule="exact"/>
        <w:ind w:firstLine="480" w:firstLineChars="200"/>
        <w:rPr>
          <w:rFonts w:hint="eastAsia" w:ascii="楷体" w:hAnsi="楷体" w:eastAsia="楷体" w:cs="楷体"/>
          <w:color w:val="auto"/>
          <w:kern w:val="0"/>
          <w:sz w:val="24"/>
          <w:highlight w:val="none"/>
        </w:rPr>
      </w:pPr>
      <w:r>
        <w:rPr>
          <w:rFonts w:hint="eastAsia" w:ascii="楷体" w:hAnsi="楷体" w:eastAsia="楷体" w:cs="楷体"/>
          <w:color w:val="auto"/>
          <w:kern w:val="0"/>
          <w:sz w:val="24"/>
          <w:highlight w:val="none"/>
        </w:rPr>
        <w:t xml:space="preserve">7.1.4 </w:t>
      </w:r>
      <w:r>
        <w:rPr>
          <w:rFonts w:hint="eastAsia" w:ascii="楷体" w:hAnsi="楷体" w:eastAsia="楷体" w:cs="楷体"/>
          <w:color w:val="auto"/>
          <w:kern w:val="0"/>
          <w:sz w:val="24"/>
          <w:highlight w:val="none"/>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spacing w:line="420" w:lineRule="exact"/>
        <w:ind w:firstLine="480" w:firstLineChars="200"/>
        <w:rPr>
          <w:rFonts w:hint="eastAsia" w:ascii="楷体" w:hAnsi="楷体" w:eastAsia="楷体" w:cs="楷体"/>
          <w:color w:val="auto"/>
          <w:kern w:val="0"/>
          <w:sz w:val="24"/>
          <w:highlight w:val="none"/>
        </w:rPr>
      </w:pPr>
      <w:r>
        <w:rPr>
          <w:rFonts w:hint="eastAsia" w:ascii="楷体" w:hAnsi="楷体" w:eastAsia="楷体" w:cs="楷体"/>
          <w:color w:val="auto"/>
          <w:kern w:val="0"/>
          <w:sz w:val="24"/>
          <w:highlight w:val="none"/>
        </w:rPr>
        <w:t xml:space="preserve">7.1.5 </w:t>
      </w:r>
      <w:r>
        <w:rPr>
          <w:rFonts w:hint="eastAsia" w:ascii="楷体" w:hAnsi="楷体" w:eastAsia="楷体" w:cs="楷体"/>
          <w:color w:val="auto"/>
          <w:kern w:val="0"/>
          <w:sz w:val="24"/>
          <w:highlight w:val="none"/>
          <w:lang w:val="zh-CN"/>
        </w:rPr>
        <w:t>合同条款下货物的免费质保期自货物通过最终验收起算，合同另行规定除外。</w:t>
      </w:r>
    </w:p>
    <w:p>
      <w:pPr>
        <w:autoSpaceDE w:val="0"/>
        <w:autoSpaceDN w:val="0"/>
        <w:spacing w:line="420" w:lineRule="exact"/>
        <w:ind w:firstLine="480" w:firstLineChars="200"/>
        <w:rPr>
          <w:rFonts w:hint="eastAsia" w:ascii="楷体" w:hAnsi="楷体" w:eastAsia="楷体" w:cs="楷体"/>
          <w:color w:val="auto"/>
          <w:kern w:val="0"/>
          <w:sz w:val="24"/>
          <w:highlight w:val="none"/>
        </w:rPr>
      </w:pPr>
      <w:bookmarkStart w:id="254" w:name="_Toc21178_WPSOffice_Level3"/>
      <w:bookmarkStart w:id="255" w:name="_Toc27621_WPSOffice_Level3"/>
      <w:bookmarkStart w:id="256" w:name="_Toc13035_WPSOffice_Level3"/>
      <w:bookmarkStart w:id="257" w:name="_Toc31458_WPSOffice_Level3"/>
      <w:bookmarkStart w:id="258" w:name="_Toc251_WPSOffice_Level3"/>
      <w:bookmarkStart w:id="259" w:name="_Toc8786_WPSOffice_Level3"/>
      <w:r>
        <w:rPr>
          <w:rFonts w:hint="eastAsia" w:ascii="楷体" w:hAnsi="楷体" w:eastAsia="楷体" w:cs="楷体"/>
          <w:color w:val="auto"/>
          <w:kern w:val="0"/>
          <w:sz w:val="24"/>
          <w:highlight w:val="none"/>
        </w:rPr>
        <w:t xml:space="preserve">7.2 </w:t>
      </w:r>
      <w:r>
        <w:rPr>
          <w:rFonts w:hint="eastAsia" w:ascii="楷体" w:hAnsi="楷体" w:eastAsia="楷体" w:cs="楷体"/>
          <w:color w:val="auto"/>
          <w:kern w:val="0"/>
          <w:sz w:val="24"/>
          <w:highlight w:val="none"/>
          <w:lang w:val="zh-CN"/>
        </w:rPr>
        <w:t>辅助服务质量保证</w:t>
      </w:r>
      <w:bookmarkEnd w:id="254"/>
      <w:bookmarkEnd w:id="255"/>
      <w:bookmarkEnd w:id="256"/>
      <w:bookmarkEnd w:id="257"/>
      <w:bookmarkEnd w:id="258"/>
      <w:bookmarkEnd w:id="259"/>
    </w:p>
    <w:p>
      <w:pPr>
        <w:autoSpaceDE w:val="0"/>
        <w:autoSpaceDN w:val="0"/>
        <w:spacing w:line="420" w:lineRule="exact"/>
        <w:ind w:firstLine="480" w:firstLineChars="200"/>
        <w:rPr>
          <w:rFonts w:hint="eastAsia" w:ascii="楷体" w:hAnsi="楷体" w:eastAsia="楷体" w:cs="楷体"/>
          <w:color w:val="auto"/>
          <w:kern w:val="0"/>
          <w:sz w:val="24"/>
          <w:highlight w:val="none"/>
        </w:rPr>
      </w:pPr>
      <w:r>
        <w:rPr>
          <w:rFonts w:hint="eastAsia" w:ascii="楷体" w:hAnsi="楷体" w:eastAsia="楷体" w:cs="楷体"/>
          <w:color w:val="auto"/>
          <w:kern w:val="0"/>
          <w:sz w:val="24"/>
          <w:highlight w:val="none"/>
        </w:rPr>
        <w:t xml:space="preserve">7.2.1 </w:t>
      </w:r>
      <w:r>
        <w:rPr>
          <w:rFonts w:hint="eastAsia" w:ascii="楷体" w:hAnsi="楷体" w:eastAsia="楷体" w:cs="楷体"/>
          <w:color w:val="auto"/>
          <w:kern w:val="0"/>
          <w:sz w:val="24"/>
          <w:highlight w:val="none"/>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420" w:lineRule="exact"/>
        <w:ind w:firstLine="480" w:firstLineChars="200"/>
        <w:rPr>
          <w:rFonts w:hint="eastAsia" w:ascii="楷体" w:hAnsi="楷体" w:eastAsia="楷体" w:cs="楷体"/>
          <w:color w:val="auto"/>
          <w:kern w:val="0"/>
          <w:sz w:val="24"/>
          <w:highlight w:val="none"/>
        </w:rPr>
      </w:pPr>
      <w:r>
        <w:rPr>
          <w:rFonts w:hint="eastAsia" w:ascii="楷体" w:hAnsi="楷体" w:eastAsia="楷体" w:cs="楷体"/>
          <w:color w:val="auto"/>
          <w:kern w:val="0"/>
          <w:sz w:val="24"/>
          <w:highlight w:val="none"/>
        </w:rPr>
        <w:t xml:space="preserve">7.2.2 </w:t>
      </w:r>
      <w:r>
        <w:rPr>
          <w:rFonts w:hint="eastAsia" w:ascii="楷体" w:hAnsi="楷体" w:eastAsia="楷体" w:cs="楷体"/>
          <w:color w:val="auto"/>
          <w:kern w:val="0"/>
          <w:sz w:val="24"/>
          <w:highlight w:val="none"/>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420" w:lineRule="exact"/>
        <w:rPr>
          <w:rFonts w:hint="eastAsia" w:ascii="楷体" w:hAnsi="楷体" w:eastAsia="楷体" w:cs="楷体"/>
          <w:b/>
          <w:bCs/>
          <w:color w:val="auto"/>
          <w:kern w:val="0"/>
          <w:sz w:val="28"/>
          <w:szCs w:val="28"/>
          <w:highlight w:val="none"/>
        </w:rPr>
      </w:pPr>
      <w:bookmarkStart w:id="260" w:name="_Toc21964_WPSOffice_Level2"/>
      <w:bookmarkStart w:id="261" w:name="_Toc9917_WPSOffice_Level2"/>
      <w:bookmarkStart w:id="262" w:name="_Toc9394_WPSOffice_Level2"/>
      <w:bookmarkStart w:id="263" w:name="_Toc5706_WPSOffice_Level2"/>
      <w:bookmarkStart w:id="264" w:name="_Toc25794_WPSOffice_Level2"/>
      <w:bookmarkStart w:id="265" w:name="_Toc14962_WPSOffice_Level2"/>
      <w:r>
        <w:rPr>
          <w:rFonts w:hint="eastAsia" w:ascii="楷体" w:hAnsi="楷体" w:eastAsia="楷体" w:cs="楷体"/>
          <w:b/>
          <w:bCs/>
          <w:color w:val="auto"/>
          <w:kern w:val="0"/>
          <w:sz w:val="28"/>
          <w:szCs w:val="28"/>
          <w:highlight w:val="none"/>
        </w:rPr>
        <w:t>8.</w:t>
      </w:r>
      <w:r>
        <w:rPr>
          <w:rFonts w:hint="eastAsia" w:ascii="楷体" w:hAnsi="楷体" w:eastAsia="楷体" w:cs="楷体"/>
          <w:b/>
          <w:bCs/>
          <w:color w:val="auto"/>
          <w:kern w:val="0"/>
          <w:sz w:val="28"/>
          <w:szCs w:val="28"/>
          <w:highlight w:val="none"/>
          <w:lang w:val="zh-CN"/>
        </w:rPr>
        <w:t>包装要求</w:t>
      </w:r>
      <w:bookmarkEnd w:id="260"/>
      <w:bookmarkEnd w:id="261"/>
      <w:bookmarkEnd w:id="262"/>
      <w:bookmarkEnd w:id="263"/>
      <w:bookmarkEnd w:id="264"/>
      <w:bookmarkEnd w:id="265"/>
    </w:p>
    <w:p>
      <w:pPr>
        <w:autoSpaceDE w:val="0"/>
        <w:autoSpaceDN w:val="0"/>
        <w:spacing w:line="420" w:lineRule="exact"/>
        <w:ind w:firstLine="480" w:firstLineChars="200"/>
        <w:rPr>
          <w:rFonts w:hint="eastAsia" w:ascii="楷体" w:hAnsi="楷体" w:eastAsia="楷体" w:cs="楷体"/>
          <w:color w:val="auto"/>
          <w:kern w:val="0"/>
          <w:sz w:val="24"/>
          <w:highlight w:val="none"/>
        </w:rPr>
      </w:pPr>
      <w:r>
        <w:rPr>
          <w:rFonts w:hint="eastAsia" w:ascii="楷体" w:hAnsi="楷体" w:eastAsia="楷体" w:cs="楷体"/>
          <w:color w:val="auto"/>
          <w:kern w:val="0"/>
          <w:sz w:val="24"/>
          <w:highlight w:val="none"/>
        </w:rPr>
        <w:t xml:space="preserve">8.1 </w:t>
      </w:r>
      <w:r>
        <w:rPr>
          <w:rFonts w:hint="eastAsia" w:ascii="楷体" w:hAnsi="楷体" w:eastAsia="楷体" w:cs="楷体"/>
          <w:color w:val="auto"/>
          <w:kern w:val="0"/>
          <w:sz w:val="24"/>
          <w:highlight w:val="none"/>
          <w:lang w:val="zh-CN"/>
        </w:rPr>
        <w:t>除合同另有约定外</w:t>
      </w:r>
      <w:r>
        <w:rPr>
          <w:rFonts w:hint="eastAsia" w:ascii="楷体" w:hAnsi="楷体" w:eastAsia="楷体" w:cs="楷体"/>
          <w:color w:val="auto"/>
          <w:kern w:val="0"/>
          <w:sz w:val="24"/>
          <w:highlight w:val="none"/>
        </w:rPr>
        <w:t>,</w:t>
      </w:r>
      <w:r>
        <w:rPr>
          <w:rFonts w:hint="eastAsia" w:ascii="楷体" w:hAnsi="楷体" w:eastAsia="楷体" w:cs="楷体"/>
          <w:color w:val="auto"/>
          <w:kern w:val="0"/>
          <w:sz w:val="24"/>
          <w:highlight w:val="none"/>
          <w:lang w:val="zh-CN"/>
        </w:rPr>
        <w:t>乙方提供的全部货物</w:t>
      </w:r>
      <w:r>
        <w:rPr>
          <w:rFonts w:hint="eastAsia" w:ascii="楷体" w:hAnsi="楷体" w:eastAsia="楷体" w:cs="楷体"/>
          <w:color w:val="auto"/>
          <w:kern w:val="0"/>
          <w:sz w:val="24"/>
          <w:highlight w:val="none"/>
        </w:rPr>
        <w:t>,</w:t>
      </w:r>
      <w:r>
        <w:rPr>
          <w:rFonts w:hint="eastAsia" w:ascii="楷体" w:hAnsi="楷体" w:eastAsia="楷体" w:cs="楷体"/>
          <w:color w:val="auto"/>
          <w:kern w:val="0"/>
          <w:sz w:val="24"/>
          <w:highlight w:val="none"/>
          <w:lang w:val="zh-CN"/>
        </w:rPr>
        <w:t>均应采用本行业通用的方式进行包装，且该包装应符合国家有关包装的法律、法规的规定。</w:t>
      </w:r>
    </w:p>
    <w:p>
      <w:pPr>
        <w:autoSpaceDE w:val="0"/>
        <w:autoSpaceDN w:val="0"/>
        <w:spacing w:line="420" w:lineRule="exact"/>
        <w:ind w:firstLine="480" w:firstLineChars="200"/>
        <w:rPr>
          <w:rFonts w:hint="eastAsia" w:ascii="楷体" w:hAnsi="楷体" w:eastAsia="楷体" w:cs="楷体"/>
          <w:color w:val="auto"/>
          <w:kern w:val="0"/>
          <w:sz w:val="24"/>
          <w:highlight w:val="none"/>
        </w:rPr>
      </w:pPr>
      <w:r>
        <w:rPr>
          <w:rFonts w:hint="eastAsia" w:ascii="楷体" w:hAnsi="楷体" w:eastAsia="楷体" w:cs="楷体"/>
          <w:color w:val="auto"/>
          <w:kern w:val="0"/>
          <w:sz w:val="24"/>
          <w:highlight w:val="none"/>
        </w:rPr>
        <w:t xml:space="preserve">8.2 </w:t>
      </w:r>
      <w:r>
        <w:rPr>
          <w:rFonts w:hint="eastAsia" w:ascii="楷体" w:hAnsi="楷体" w:eastAsia="楷体" w:cs="楷体"/>
          <w:color w:val="auto"/>
          <w:kern w:val="0"/>
          <w:sz w:val="24"/>
          <w:highlight w:val="none"/>
          <w:lang w:val="zh-CN"/>
        </w:rPr>
        <w:t>包装应适应于远距离运输，并有良好的防潮、防震、防锈和防粗暴装卸等保护措施，以确保货物安全运抵现场。由于包装不善所引起的货物锈蚀、损坏和损失均由乙方承担。</w:t>
      </w:r>
    </w:p>
    <w:p>
      <w:pPr>
        <w:autoSpaceDE w:val="0"/>
        <w:autoSpaceDN w:val="0"/>
        <w:spacing w:line="420" w:lineRule="exact"/>
        <w:ind w:firstLine="480" w:firstLineChars="200"/>
        <w:rPr>
          <w:rFonts w:hint="eastAsia" w:ascii="楷体" w:hAnsi="楷体" w:eastAsia="楷体" w:cs="楷体"/>
          <w:color w:val="auto"/>
          <w:kern w:val="0"/>
          <w:sz w:val="24"/>
          <w:highlight w:val="none"/>
        </w:rPr>
      </w:pPr>
      <w:r>
        <w:rPr>
          <w:rFonts w:hint="eastAsia" w:ascii="楷体" w:hAnsi="楷体" w:eastAsia="楷体" w:cs="楷体"/>
          <w:color w:val="auto"/>
          <w:kern w:val="0"/>
          <w:sz w:val="24"/>
          <w:highlight w:val="none"/>
          <w:lang w:val="zh-CN"/>
        </w:rPr>
        <w:t>乙方应提供货物运至合同规定的最终目的地所需要的包装，以防止货物在转运中损坏或变质。</w:t>
      </w:r>
    </w:p>
    <w:p>
      <w:pPr>
        <w:autoSpaceDE w:val="0"/>
        <w:autoSpaceDN w:val="0"/>
        <w:spacing w:line="420" w:lineRule="exact"/>
        <w:ind w:firstLine="480" w:firstLineChars="200"/>
        <w:rPr>
          <w:rFonts w:hint="eastAsia" w:ascii="楷体" w:hAnsi="楷体" w:eastAsia="楷体" w:cs="楷体"/>
          <w:color w:val="auto"/>
          <w:kern w:val="0"/>
          <w:sz w:val="24"/>
          <w:highlight w:val="none"/>
        </w:rPr>
      </w:pPr>
      <w:r>
        <w:rPr>
          <w:rFonts w:hint="eastAsia" w:ascii="楷体" w:hAnsi="楷体" w:eastAsia="楷体" w:cs="楷体"/>
          <w:color w:val="auto"/>
          <w:kern w:val="0"/>
          <w:sz w:val="24"/>
          <w:highlight w:val="none"/>
        </w:rPr>
        <w:t xml:space="preserve">8.3 </w:t>
      </w:r>
      <w:r>
        <w:rPr>
          <w:rFonts w:hint="eastAsia" w:ascii="楷体" w:hAnsi="楷体" w:eastAsia="楷体" w:cs="楷体"/>
          <w:color w:val="auto"/>
          <w:kern w:val="0"/>
          <w:sz w:val="24"/>
          <w:highlight w:val="none"/>
          <w:lang w:val="zh-CN"/>
        </w:rPr>
        <w:t>乙方所提供的货物包装均为出厂时原包装。</w:t>
      </w:r>
    </w:p>
    <w:p>
      <w:pPr>
        <w:autoSpaceDE w:val="0"/>
        <w:autoSpaceDN w:val="0"/>
        <w:spacing w:line="420" w:lineRule="exact"/>
        <w:ind w:firstLine="480" w:firstLineChars="200"/>
        <w:rPr>
          <w:rFonts w:hint="eastAsia" w:ascii="楷体" w:hAnsi="楷体" w:eastAsia="楷体" w:cs="楷体"/>
          <w:color w:val="auto"/>
          <w:kern w:val="0"/>
          <w:sz w:val="24"/>
          <w:highlight w:val="none"/>
        </w:rPr>
      </w:pPr>
      <w:r>
        <w:rPr>
          <w:rFonts w:hint="eastAsia" w:ascii="楷体" w:hAnsi="楷体" w:eastAsia="楷体" w:cs="楷体"/>
          <w:color w:val="auto"/>
          <w:kern w:val="0"/>
          <w:sz w:val="24"/>
          <w:highlight w:val="none"/>
        </w:rPr>
        <w:t xml:space="preserve">8.4 </w:t>
      </w:r>
      <w:r>
        <w:rPr>
          <w:rFonts w:hint="eastAsia" w:ascii="楷体" w:hAnsi="楷体" w:eastAsia="楷体" w:cs="楷体"/>
          <w:color w:val="auto"/>
          <w:kern w:val="0"/>
          <w:sz w:val="24"/>
          <w:highlight w:val="none"/>
          <w:lang w:val="zh-CN"/>
        </w:rPr>
        <w:t>乙方所提供货物必须附有质量合格证，装箱清单，主机、附件、各种零部件和消耗品，有清楚的与装箱单相对应的名称和编号。</w:t>
      </w:r>
    </w:p>
    <w:p>
      <w:pPr>
        <w:autoSpaceDE w:val="0"/>
        <w:autoSpaceDN w:val="0"/>
        <w:spacing w:line="420" w:lineRule="exact"/>
        <w:ind w:firstLine="480" w:firstLineChars="200"/>
        <w:rPr>
          <w:rFonts w:hint="eastAsia" w:ascii="楷体" w:hAnsi="楷体" w:eastAsia="楷体" w:cs="楷体"/>
          <w:color w:val="auto"/>
          <w:kern w:val="0"/>
          <w:sz w:val="24"/>
          <w:highlight w:val="none"/>
        </w:rPr>
      </w:pPr>
      <w:r>
        <w:rPr>
          <w:rFonts w:hint="eastAsia" w:ascii="楷体" w:hAnsi="楷体" w:eastAsia="楷体" w:cs="楷体"/>
          <w:color w:val="auto"/>
          <w:kern w:val="0"/>
          <w:sz w:val="24"/>
          <w:highlight w:val="none"/>
        </w:rPr>
        <w:t xml:space="preserve">8.5 </w:t>
      </w:r>
      <w:r>
        <w:rPr>
          <w:rFonts w:hint="eastAsia" w:ascii="楷体" w:hAnsi="楷体" w:eastAsia="楷体" w:cs="楷体"/>
          <w:color w:val="auto"/>
          <w:kern w:val="0"/>
          <w:sz w:val="24"/>
          <w:highlight w:val="none"/>
          <w:lang w:val="zh-CN"/>
        </w:rPr>
        <w:t>货物运输中的运输费用和保险费用均由乙方承担。运输过程中的一切损失、损坏均由乙方负责。</w:t>
      </w:r>
    </w:p>
    <w:p>
      <w:pPr>
        <w:autoSpaceDE w:val="0"/>
        <w:autoSpaceDN w:val="0"/>
        <w:spacing w:line="420" w:lineRule="exact"/>
        <w:rPr>
          <w:rFonts w:hint="eastAsia" w:ascii="楷体" w:hAnsi="楷体" w:eastAsia="楷体" w:cs="楷体"/>
          <w:b/>
          <w:bCs/>
          <w:color w:val="auto"/>
          <w:kern w:val="0"/>
          <w:sz w:val="28"/>
          <w:szCs w:val="28"/>
          <w:highlight w:val="none"/>
        </w:rPr>
      </w:pPr>
      <w:bookmarkStart w:id="266" w:name="_Toc32144_WPSOffice_Level2"/>
      <w:bookmarkStart w:id="267" w:name="_Toc2311_WPSOffice_Level2"/>
      <w:bookmarkStart w:id="268" w:name="_Toc12545_WPSOffice_Level2"/>
      <w:bookmarkStart w:id="269" w:name="_Toc1666_WPSOffice_Level2"/>
      <w:bookmarkStart w:id="270" w:name="_Toc17530_WPSOffice_Level2"/>
      <w:bookmarkStart w:id="271" w:name="_Toc27558_WPSOffice_Level2"/>
      <w:r>
        <w:rPr>
          <w:rFonts w:hint="eastAsia" w:ascii="楷体" w:hAnsi="楷体" w:eastAsia="楷体" w:cs="楷体"/>
          <w:b/>
          <w:bCs/>
          <w:color w:val="auto"/>
          <w:kern w:val="0"/>
          <w:sz w:val="28"/>
          <w:szCs w:val="28"/>
          <w:highlight w:val="none"/>
        </w:rPr>
        <w:t>9.</w:t>
      </w:r>
      <w:r>
        <w:rPr>
          <w:rFonts w:hint="eastAsia" w:ascii="楷体" w:hAnsi="楷体" w:eastAsia="楷体" w:cs="楷体"/>
          <w:b/>
          <w:bCs/>
          <w:color w:val="auto"/>
          <w:kern w:val="0"/>
          <w:sz w:val="28"/>
          <w:szCs w:val="28"/>
          <w:highlight w:val="none"/>
          <w:lang w:val="zh-CN"/>
        </w:rPr>
        <w:t>价格</w:t>
      </w:r>
      <w:bookmarkEnd w:id="266"/>
      <w:bookmarkEnd w:id="267"/>
      <w:bookmarkEnd w:id="268"/>
      <w:bookmarkEnd w:id="269"/>
      <w:bookmarkEnd w:id="270"/>
      <w:bookmarkEnd w:id="271"/>
    </w:p>
    <w:p>
      <w:pPr>
        <w:autoSpaceDE w:val="0"/>
        <w:autoSpaceDN w:val="0"/>
        <w:spacing w:line="420" w:lineRule="exact"/>
        <w:ind w:firstLine="480" w:firstLineChars="200"/>
        <w:rPr>
          <w:rFonts w:hint="eastAsia" w:ascii="楷体" w:hAnsi="楷体" w:eastAsia="楷体" w:cs="楷体"/>
          <w:color w:val="auto"/>
          <w:kern w:val="0"/>
          <w:sz w:val="24"/>
          <w:highlight w:val="none"/>
        </w:rPr>
      </w:pPr>
      <w:r>
        <w:rPr>
          <w:rFonts w:hint="eastAsia" w:ascii="楷体" w:hAnsi="楷体" w:eastAsia="楷体" w:cs="楷体"/>
          <w:color w:val="auto"/>
          <w:kern w:val="0"/>
          <w:sz w:val="24"/>
          <w:highlight w:val="none"/>
        </w:rPr>
        <w:t xml:space="preserve">9.1 </w:t>
      </w:r>
      <w:r>
        <w:rPr>
          <w:rFonts w:hint="eastAsia" w:ascii="楷体" w:hAnsi="楷体" w:eastAsia="楷体" w:cs="楷体"/>
          <w:color w:val="auto"/>
          <w:kern w:val="0"/>
          <w:sz w:val="24"/>
          <w:highlight w:val="none"/>
          <w:lang w:val="zh-CN"/>
        </w:rPr>
        <w:t>乙方履行合同所必须的所有费用，包括但不限于货物及部件的设计、检测与试验、制造、运输、装卸、保险、单机调试、安装调试指导、技术资料、培训、交通、人员、差旅、免费质保期服务费、其他管理费用、所有的检验、测试、调试、验收、试运行费用等均已包括在合同价格中。</w:t>
      </w:r>
    </w:p>
    <w:p>
      <w:pPr>
        <w:autoSpaceDE w:val="0"/>
        <w:autoSpaceDN w:val="0"/>
        <w:spacing w:line="420" w:lineRule="exact"/>
        <w:ind w:firstLine="480" w:firstLineChars="200"/>
        <w:rPr>
          <w:rFonts w:hint="eastAsia" w:ascii="楷体" w:hAnsi="楷体" w:eastAsia="楷体" w:cs="楷体"/>
          <w:color w:val="auto"/>
          <w:kern w:val="0"/>
          <w:sz w:val="24"/>
          <w:highlight w:val="none"/>
        </w:rPr>
      </w:pPr>
      <w:r>
        <w:rPr>
          <w:rFonts w:hint="eastAsia" w:ascii="楷体" w:hAnsi="楷体" w:eastAsia="楷体" w:cs="楷体"/>
          <w:color w:val="auto"/>
          <w:kern w:val="0"/>
          <w:sz w:val="24"/>
          <w:highlight w:val="none"/>
        </w:rPr>
        <w:t xml:space="preserve">9.2 </w:t>
      </w:r>
      <w:r>
        <w:rPr>
          <w:rFonts w:hint="eastAsia" w:ascii="楷体" w:hAnsi="楷体" w:eastAsia="楷体" w:cs="楷体"/>
          <w:color w:val="auto"/>
          <w:kern w:val="0"/>
          <w:sz w:val="24"/>
          <w:highlight w:val="none"/>
          <w:lang w:val="zh-CN"/>
        </w:rPr>
        <w:t>本合同价格为固定价格，包括了乙方履行合同全过程产生的所有成本和费用以及乙方应承担的一切税费。</w:t>
      </w:r>
    </w:p>
    <w:p>
      <w:pPr>
        <w:autoSpaceDE w:val="0"/>
        <w:autoSpaceDN w:val="0"/>
        <w:spacing w:line="420" w:lineRule="exact"/>
        <w:ind w:firstLine="480" w:firstLineChars="200"/>
        <w:rPr>
          <w:rFonts w:hint="eastAsia" w:ascii="楷体" w:hAnsi="楷体" w:eastAsia="楷体" w:cs="楷体"/>
          <w:color w:val="auto"/>
          <w:kern w:val="0"/>
          <w:sz w:val="24"/>
          <w:highlight w:val="none"/>
        </w:rPr>
      </w:pPr>
      <w:r>
        <w:rPr>
          <w:rFonts w:hint="eastAsia" w:ascii="楷体" w:hAnsi="楷体" w:eastAsia="楷体" w:cs="楷体"/>
          <w:color w:val="auto"/>
          <w:kern w:val="0"/>
          <w:sz w:val="24"/>
          <w:highlight w:val="none"/>
        </w:rPr>
        <w:t xml:space="preserve">9.3 </w:t>
      </w:r>
      <w:r>
        <w:rPr>
          <w:rFonts w:hint="eastAsia" w:ascii="楷体" w:hAnsi="楷体" w:eastAsia="楷体" w:cs="楷体"/>
          <w:color w:val="auto"/>
          <w:kern w:val="0"/>
          <w:sz w:val="24"/>
          <w:highlight w:val="none"/>
          <w:lang w:val="zh-CN"/>
        </w:rPr>
        <w:t>检验费用</w:t>
      </w:r>
    </w:p>
    <w:p>
      <w:pPr>
        <w:autoSpaceDE w:val="0"/>
        <w:autoSpaceDN w:val="0"/>
        <w:spacing w:line="420" w:lineRule="exact"/>
        <w:ind w:firstLine="480" w:firstLineChars="200"/>
        <w:rPr>
          <w:rFonts w:hint="eastAsia" w:ascii="楷体" w:hAnsi="楷体" w:eastAsia="楷体" w:cs="楷体"/>
          <w:color w:val="auto"/>
          <w:kern w:val="0"/>
          <w:sz w:val="24"/>
          <w:highlight w:val="none"/>
        </w:rPr>
      </w:pPr>
      <w:r>
        <w:rPr>
          <w:rFonts w:hint="eastAsia" w:ascii="楷体" w:hAnsi="楷体" w:eastAsia="楷体" w:cs="楷体"/>
          <w:color w:val="auto"/>
          <w:kern w:val="0"/>
          <w:sz w:val="24"/>
          <w:highlight w:val="none"/>
        </w:rPr>
        <w:t xml:space="preserve">9.3.1 </w:t>
      </w:r>
      <w:r>
        <w:rPr>
          <w:rFonts w:hint="eastAsia" w:ascii="楷体" w:hAnsi="楷体" w:eastAsia="楷体" w:cs="楷体"/>
          <w:color w:val="auto"/>
          <w:kern w:val="0"/>
          <w:sz w:val="24"/>
          <w:highlight w:val="none"/>
          <w:lang w:val="zh-CN"/>
        </w:rPr>
        <w:t>乙方必须负担本条款下属于乙方负责的检验、测试、调试、试运行和验收的所有费用，并负责乙方派往买方组织的检验、测试和验收人员的所有费用。</w:t>
      </w:r>
    </w:p>
    <w:p>
      <w:pPr>
        <w:autoSpaceDE w:val="0"/>
        <w:autoSpaceDN w:val="0"/>
        <w:spacing w:line="420" w:lineRule="exact"/>
        <w:ind w:firstLine="480" w:firstLineChars="200"/>
        <w:rPr>
          <w:rFonts w:hint="eastAsia" w:ascii="楷体" w:hAnsi="楷体" w:eastAsia="楷体" w:cs="楷体"/>
          <w:color w:val="auto"/>
          <w:kern w:val="0"/>
          <w:sz w:val="24"/>
          <w:highlight w:val="none"/>
        </w:rPr>
      </w:pPr>
      <w:r>
        <w:rPr>
          <w:rFonts w:hint="eastAsia" w:ascii="楷体" w:hAnsi="楷体" w:eastAsia="楷体" w:cs="楷体"/>
          <w:color w:val="auto"/>
          <w:kern w:val="0"/>
          <w:sz w:val="24"/>
          <w:highlight w:val="none"/>
        </w:rPr>
        <w:t xml:space="preserve">9.3.2 </w:t>
      </w:r>
      <w:r>
        <w:rPr>
          <w:rFonts w:hint="eastAsia" w:ascii="楷体" w:hAnsi="楷体" w:eastAsia="楷体" w:cs="楷体"/>
          <w:color w:val="auto"/>
          <w:kern w:val="0"/>
          <w:sz w:val="24"/>
          <w:highlight w:val="none"/>
          <w:lang w:val="zh-CN"/>
        </w:rPr>
        <w:t>甲方按合同计划参加在乙方工厂所在地检验、测试和验收的费用全部由乙方负责并已包含在合同总价中。</w:t>
      </w:r>
    </w:p>
    <w:p>
      <w:pPr>
        <w:autoSpaceDE w:val="0"/>
        <w:autoSpaceDN w:val="0"/>
        <w:spacing w:line="420" w:lineRule="exact"/>
        <w:ind w:firstLine="480" w:firstLineChars="200"/>
        <w:rPr>
          <w:rFonts w:hint="eastAsia" w:ascii="楷体" w:hAnsi="楷体" w:eastAsia="楷体" w:cs="楷体"/>
          <w:color w:val="auto"/>
          <w:kern w:val="0"/>
          <w:sz w:val="24"/>
          <w:highlight w:val="none"/>
        </w:rPr>
      </w:pPr>
      <w:r>
        <w:rPr>
          <w:rFonts w:hint="eastAsia" w:ascii="楷体" w:hAnsi="楷体" w:eastAsia="楷体" w:cs="楷体"/>
          <w:color w:val="auto"/>
          <w:kern w:val="0"/>
          <w:sz w:val="24"/>
          <w:highlight w:val="none"/>
        </w:rPr>
        <w:t xml:space="preserve">9.3.3 </w:t>
      </w:r>
      <w:r>
        <w:rPr>
          <w:rFonts w:hint="eastAsia" w:ascii="楷体" w:hAnsi="楷体" w:eastAsia="楷体" w:cs="楷体"/>
          <w:color w:val="auto"/>
          <w:kern w:val="0"/>
          <w:sz w:val="24"/>
          <w:highlight w:val="none"/>
          <w:lang w:val="zh-CN"/>
        </w:rPr>
        <w:t>甲方检验人员已到卖方所在地，测试无法依照合同进行，而引起甲方人员延长逗留时间，所有由此产生的包括甲方人员在内的直接费用及成本由乙方承担。</w:t>
      </w:r>
    </w:p>
    <w:p>
      <w:pPr>
        <w:autoSpaceDE w:val="0"/>
        <w:autoSpaceDN w:val="0"/>
        <w:spacing w:line="420" w:lineRule="exact"/>
        <w:rPr>
          <w:rFonts w:hint="eastAsia" w:ascii="楷体" w:hAnsi="楷体" w:eastAsia="楷体" w:cs="楷体"/>
          <w:b/>
          <w:bCs/>
          <w:color w:val="auto"/>
          <w:kern w:val="0"/>
          <w:sz w:val="28"/>
          <w:szCs w:val="28"/>
          <w:highlight w:val="none"/>
        </w:rPr>
      </w:pPr>
      <w:bookmarkStart w:id="272" w:name="_Toc5886_WPSOffice_Level2"/>
      <w:bookmarkStart w:id="273" w:name="_Toc22420_WPSOffice_Level2"/>
      <w:bookmarkStart w:id="274" w:name="_Toc29451_WPSOffice_Level2"/>
      <w:bookmarkStart w:id="275" w:name="_Toc1824_WPSOffice_Level2"/>
      <w:bookmarkStart w:id="276" w:name="_Toc25115_WPSOffice_Level2"/>
      <w:bookmarkStart w:id="277" w:name="_Toc11441_WPSOffice_Level2"/>
      <w:r>
        <w:rPr>
          <w:rFonts w:hint="eastAsia" w:ascii="楷体" w:hAnsi="楷体" w:eastAsia="楷体" w:cs="楷体"/>
          <w:b/>
          <w:bCs/>
          <w:color w:val="auto"/>
          <w:kern w:val="0"/>
          <w:sz w:val="28"/>
          <w:szCs w:val="28"/>
          <w:highlight w:val="none"/>
        </w:rPr>
        <w:t>10.</w:t>
      </w:r>
      <w:r>
        <w:rPr>
          <w:rFonts w:hint="eastAsia" w:ascii="楷体" w:hAnsi="楷体" w:eastAsia="楷体" w:cs="楷体"/>
          <w:b/>
          <w:bCs/>
          <w:color w:val="auto"/>
          <w:kern w:val="0"/>
          <w:sz w:val="28"/>
          <w:szCs w:val="28"/>
          <w:highlight w:val="none"/>
          <w:lang w:val="zh-CN"/>
        </w:rPr>
        <w:t>交货方式及交货时间</w:t>
      </w:r>
      <w:bookmarkEnd w:id="272"/>
      <w:bookmarkEnd w:id="273"/>
      <w:bookmarkEnd w:id="274"/>
      <w:bookmarkEnd w:id="275"/>
      <w:bookmarkEnd w:id="276"/>
      <w:bookmarkEnd w:id="277"/>
    </w:p>
    <w:p>
      <w:pPr>
        <w:autoSpaceDE w:val="0"/>
        <w:autoSpaceDN w:val="0"/>
        <w:spacing w:line="420" w:lineRule="exact"/>
        <w:ind w:firstLine="480" w:firstLineChars="200"/>
        <w:rPr>
          <w:rFonts w:hint="eastAsia" w:ascii="楷体" w:hAnsi="楷体" w:eastAsia="楷体" w:cs="楷体"/>
          <w:color w:val="auto"/>
          <w:kern w:val="0"/>
          <w:sz w:val="24"/>
          <w:highlight w:val="none"/>
          <w:lang w:val="zh-CN"/>
        </w:rPr>
      </w:pPr>
      <w:r>
        <w:rPr>
          <w:rFonts w:hint="eastAsia" w:ascii="楷体" w:hAnsi="楷体" w:eastAsia="楷体" w:cs="楷体"/>
          <w:color w:val="auto"/>
          <w:kern w:val="0"/>
          <w:sz w:val="24"/>
          <w:highlight w:val="none"/>
          <w:lang w:val="zh-CN"/>
        </w:rPr>
        <w:t>交货方式：现场交货，乙方负责办理运输和保险，将货物运抵现场。</w:t>
      </w:r>
    </w:p>
    <w:p>
      <w:pPr>
        <w:autoSpaceDE w:val="0"/>
        <w:autoSpaceDN w:val="0"/>
        <w:spacing w:line="420" w:lineRule="exact"/>
        <w:ind w:firstLine="480" w:firstLineChars="200"/>
        <w:rPr>
          <w:rFonts w:hint="eastAsia" w:ascii="楷体" w:hAnsi="楷体" w:eastAsia="楷体" w:cs="楷体"/>
          <w:color w:val="auto"/>
          <w:kern w:val="0"/>
          <w:sz w:val="24"/>
          <w:highlight w:val="none"/>
          <w:lang w:val="zh-CN"/>
        </w:rPr>
      </w:pPr>
      <w:r>
        <w:rPr>
          <w:rFonts w:hint="eastAsia" w:ascii="楷体" w:hAnsi="楷体" w:eastAsia="楷体" w:cs="楷体"/>
          <w:color w:val="auto"/>
          <w:kern w:val="0"/>
          <w:sz w:val="24"/>
          <w:highlight w:val="none"/>
          <w:lang w:val="zh-CN"/>
        </w:rPr>
        <w:t>交货期应根据产品的特点实事求是填写，进口产品90个工作日内，国产产品60个工作日内。特殊产品交货期需说明。</w:t>
      </w:r>
    </w:p>
    <w:p>
      <w:pPr>
        <w:autoSpaceDE w:val="0"/>
        <w:autoSpaceDN w:val="0"/>
        <w:spacing w:line="420" w:lineRule="exact"/>
        <w:ind w:firstLine="480" w:firstLineChars="200"/>
        <w:rPr>
          <w:rFonts w:hint="eastAsia" w:ascii="楷体" w:hAnsi="楷体" w:eastAsia="楷体" w:cs="楷体"/>
          <w:color w:val="auto"/>
          <w:kern w:val="0"/>
          <w:sz w:val="24"/>
          <w:highlight w:val="none"/>
          <w:lang w:val="zh-CN"/>
        </w:rPr>
      </w:pPr>
      <w:r>
        <w:rPr>
          <w:rFonts w:hint="eastAsia" w:ascii="楷体" w:hAnsi="楷体" w:eastAsia="楷体" w:cs="楷体"/>
          <w:color w:val="auto"/>
          <w:kern w:val="0"/>
          <w:sz w:val="24"/>
          <w:highlight w:val="none"/>
          <w:lang w:val="zh-CN"/>
        </w:rPr>
        <w:t>交货时间：所有货物运抵现场并经双方开箱验收合格之日。</w:t>
      </w:r>
    </w:p>
    <w:p>
      <w:pPr>
        <w:autoSpaceDE w:val="0"/>
        <w:autoSpaceDN w:val="0"/>
        <w:spacing w:line="420" w:lineRule="exact"/>
        <w:rPr>
          <w:rFonts w:hint="eastAsia" w:ascii="楷体" w:hAnsi="楷体" w:eastAsia="楷体" w:cs="楷体"/>
          <w:color w:val="auto"/>
          <w:kern w:val="0"/>
          <w:sz w:val="24"/>
          <w:highlight w:val="none"/>
          <w:lang w:val="zh-CN"/>
        </w:rPr>
      </w:pPr>
      <w:bookmarkStart w:id="278" w:name="_Toc32634_WPSOffice_Level2"/>
      <w:bookmarkStart w:id="279" w:name="_Toc16374_WPSOffice_Level2"/>
      <w:bookmarkStart w:id="280" w:name="_Toc7719_WPSOffice_Level2"/>
      <w:bookmarkStart w:id="281" w:name="_Toc20984_WPSOffice_Level2"/>
      <w:bookmarkStart w:id="282" w:name="_Toc27441_WPSOffice_Level2"/>
      <w:bookmarkStart w:id="283" w:name="_Toc4434_WPSOffice_Level2"/>
      <w:r>
        <w:rPr>
          <w:rFonts w:hint="eastAsia" w:ascii="楷体" w:hAnsi="楷体" w:eastAsia="楷体" w:cs="楷体"/>
          <w:b/>
          <w:bCs/>
          <w:color w:val="auto"/>
          <w:kern w:val="0"/>
          <w:sz w:val="28"/>
          <w:szCs w:val="28"/>
          <w:highlight w:val="none"/>
          <w:lang w:val="zh-CN"/>
        </w:rPr>
        <w:t>11.检验和验收</w:t>
      </w:r>
      <w:bookmarkEnd w:id="278"/>
      <w:bookmarkEnd w:id="279"/>
      <w:bookmarkEnd w:id="280"/>
      <w:bookmarkEnd w:id="281"/>
      <w:bookmarkEnd w:id="282"/>
      <w:bookmarkEnd w:id="283"/>
    </w:p>
    <w:p>
      <w:pPr>
        <w:autoSpaceDE w:val="0"/>
        <w:autoSpaceDN w:val="0"/>
        <w:spacing w:line="420" w:lineRule="exact"/>
        <w:ind w:firstLine="480" w:firstLineChars="200"/>
        <w:rPr>
          <w:rFonts w:hint="eastAsia" w:ascii="楷体" w:hAnsi="楷体" w:eastAsia="楷体" w:cs="楷体"/>
          <w:color w:val="auto"/>
          <w:kern w:val="0"/>
          <w:sz w:val="24"/>
          <w:highlight w:val="none"/>
        </w:rPr>
      </w:pPr>
      <w:bookmarkStart w:id="284" w:name="_Toc12767_WPSOffice_Level3"/>
      <w:bookmarkStart w:id="285" w:name="_Toc4840_WPSOffice_Level3"/>
      <w:bookmarkStart w:id="286" w:name="_Toc31379_WPSOffice_Level3"/>
      <w:bookmarkStart w:id="287" w:name="_Toc30862_WPSOffice_Level3"/>
      <w:bookmarkStart w:id="288" w:name="_Toc7911_WPSOffice_Level3"/>
      <w:bookmarkStart w:id="289" w:name="_Toc1707_WPSOffice_Level3"/>
      <w:r>
        <w:rPr>
          <w:rFonts w:hint="eastAsia" w:ascii="楷体" w:hAnsi="楷体" w:eastAsia="楷体" w:cs="楷体"/>
          <w:color w:val="auto"/>
          <w:kern w:val="0"/>
          <w:sz w:val="24"/>
          <w:highlight w:val="none"/>
        </w:rPr>
        <w:t xml:space="preserve">11.1 </w:t>
      </w:r>
      <w:r>
        <w:rPr>
          <w:rFonts w:hint="eastAsia" w:ascii="楷体" w:hAnsi="楷体" w:eastAsia="楷体" w:cs="楷体"/>
          <w:color w:val="auto"/>
          <w:kern w:val="0"/>
          <w:sz w:val="24"/>
          <w:highlight w:val="none"/>
          <w:lang w:val="zh-CN"/>
        </w:rPr>
        <w:t>开箱验收</w:t>
      </w:r>
      <w:bookmarkEnd w:id="284"/>
      <w:bookmarkEnd w:id="285"/>
      <w:bookmarkEnd w:id="286"/>
      <w:bookmarkEnd w:id="287"/>
      <w:bookmarkEnd w:id="288"/>
      <w:bookmarkEnd w:id="289"/>
    </w:p>
    <w:p>
      <w:pPr>
        <w:autoSpaceDE w:val="0"/>
        <w:autoSpaceDN w:val="0"/>
        <w:spacing w:line="420" w:lineRule="exact"/>
        <w:ind w:firstLine="480" w:firstLineChars="200"/>
        <w:rPr>
          <w:rFonts w:hint="eastAsia" w:ascii="楷体" w:hAnsi="楷体" w:eastAsia="楷体" w:cs="楷体"/>
          <w:color w:val="auto"/>
          <w:kern w:val="0"/>
          <w:sz w:val="24"/>
          <w:highlight w:val="none"/>
        </w:rPr>
      </w:pPr>
      <w:r>
        <w:rPr>
          <w:rFonts w:hint="eastAsia" w:ascii="楷体" w:hAnsi="楷体" w:eastAsia="楷体" w:cs="楷体"/>
          <w:color w:val="auto"/>
          <w:kern w:val="0"/>
          <w:sz w:val="24"/>
          <w:highlight w:val="none"/>
        </w:rPr>
        <w:t xml:space="preserve">11.1.1 </w:t>
      </w:r>
      <w:r>
        <w:rPr>
          <w:rFonts w:hint="eastAsia" w:ascii="楷体" w:hAnsi="楷体" w:eastAsia="楷体" w:cs="楷体"/>
          <w:color w:val="auto"/>
          <w:kern w:val="0"/>
          <w:sz w:val="24"/>
          <w:highlight w:val="none"/>
          <w:lang w:val="zh-CN"/>
        </w:rPr>
        <w:t>货物运抵现场后，双方应及时开箱验收，并制作验收记录，以确认与本合同约定的数量、型号等是否一致。</w:t>
      </w:r>
    </w:p>
    <w:p>
      <w:pPr>
        <w:autoSpaceDE w:val="0"/>
        <w:autoSpaceDN w:val="0"/>
        <w:spacing w:line="420" w:lineRule="exact"/>
        <w:ind w:firstLine="480" w:firstLineChars="200"/>
        <w:rPr>
          <w:rFonts w:hint="eastAsia" w:ascii="楷体" w:hAnsi="楷体" w:eastAsia="楷体" w:cs="楷体"/>
          <w:color w:val="auto"/>
          <w:kern w:val="0"/>
          <w:sz w:val="24"/>
          <w:highlight w:val="none"/>
        </w:rPr>
      </w:pPr>
      <w:r>
        <w:rPr>
          <w:rFonts w:hint="eastAsia" w:ascii="楷体" w:hAnsi="楷体" w:eastAsia="楷体" w:cs="楷体"/>
          <w:color w:val="auto"/>
          <w:kern w:val="0"/>
          <w:sz w:val="24"/>
          <w:highlight w:val="none"/>
        </w:rPr>
        <w:t xml:space="preserve">11.1.2 </w:t>
      </w:r>
      <w:r>
        <w:rPr>
          <w:rFonts w:hint="eastAsia" w:ascii="楷体" w:hAnsi="楷体" w:eastAsia="楷体" w:cs="楷体"/>
          <w:color w:val="auto"/>
          <w:kern w:val="0"/>
          <w:sz w:val="24"/>
          <w:highlight w:val="none"/>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420" w:lineRule="exact"/>
        <w:ind w:firstLine="480" w:firstLineChars="200"/>
        <w:rPr>
          <w:rFonts w:hint="eastAsia" w:ascii="楷体" w:hAnsi="楷体" w:eastAsia="楷体" w:cs="楷体"/>
          <w:color w:val="auto"/>
          <w:kern w:val="0"/>
          <w:sz w:val="24"/>
          <w:highlight w:val="none"/>
        </w:rPr>
      </w:pPr>
      <w:r>
        <w:rPr>
          <w:rFonts w:hint="eastAsia" w:ascii="楷体" w:hAnsi="楷体" w:eastAsia="楷体" w:cs="楷体"/>
          <w:color w:val="auto"/>
          <w:kern w:val="0"/>
          <w:sz w:val="24"/>
          <w:highlight w:val="none"/>
        </w:rPr>
        <w:t xml:space="preserve">11.1.3 </w:t>
      </w:r>
      <w:r>
        <w:rPr>
          <w:rFonts w:hint="eastAsia" w:ascii="楷体" w:hAnsi="楷体" w:eastAsia="楷体" w:cs="楷体"/>
          <w:color w:val="auto"/>
          <w:kern w:val="0"/>
          <w:sz w:val="24"/>
          <w:highlight w:val="none"/>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420" w:lineRule="exact"/>
        <w:ind w:firstLine="480" w:firstLineChars="200"/>
        <w:rPr>
          <w:rFonts w:hint="eastAsia" w:ascii="楷体" w:hAnsi="楷体" w:eastAsia="楷体" w:cs="楷体"/>
          <w:color w:val="auto"/>
          <w:kern w:val="0"/>
          <w:sz w:val="24"/>
          <w:highlight w:val="none"/>
        </w:rPr>
      </w:pPr>
      <w:bookmarkStart w:id="290" w:name="_Toc13606_WPSOffice_Level3"/>
      <w:bookmarkStart w:id="291" w:name="_Toc28648_WPSOffice_Level3"/>
      <w:bookmarkStart w:id="292" w:name="_Toc26779_WPSOffice_Level3"/>
      <w:bookmarkStart w:id="293" w:name="_Toc23463_WPSOffice_Level3"/>
      <w:bookmarkStart w:id="294" w:name="_Toc29591_WPSOffice_Level3"/>
      <w:bookmarkStart w:id="295" w:name="_Toc15924_WPSOffice_Level3"/>
      <w:r>
        <w:rPr>
          <w:rFonts w:hint="eastAsia" w:ascii="楷体" w:hAnsi="楷体" w:eastAsia="楷体" w:cs="楷体"/>
          <w:color w:val="auto"/>
          <w:kern w:val="0"/>
          <w:sz w:val="24"/>
          <w:highlight w:val="none"/>
        </w:rPr>
        <w:t xml:space="preserve">11.2 </w:t>
      </w:r>
      <w:r>
        <w:rPr>
          <w:rFonts w:hint="eastAsia" w:ascii="楷体" w:hAnsi="楷体" w:eastAsia="楷体" w:cs="楷体"/>
          <w:color w:val="auto"/>
          <w:kern w:val="0"/>
          <w:sz w:val="24"/>
          <w:highlight w:val="none"/>
          <w:lang w:val="zh-CN"/>
        </w:rPr>
        <w:t>检验验收</w:t>
      </w:r>
      <w:bookmarkEnd w:id="290"/>
      <w:bookmarkEnd w:id="291"/>
      <w:bookmarkEnd w:id="292"/>
      <w:bookmarkEnd w:id="293"/>
      <w:bookmarkEnd w:id="294"/>
      <w:bookmarkEnd w:id="295"/>
    </w:p>
    <w:p>
      <w:pPr>
        <w:autoSpaceDE w:val="0"/>
        <w:autoSpaceDN w:val="0"/>
        <w:spacing w:line="420" w:lineRule="exact"/>
        <w:ind w:firstLine="480" w:firstLineChars="200"/>
        <w:rPr>
          <w:rFonts w:hint="eastAsia" w:ascii="楷体" w:hAnsi="楷体" w:eastAsia="楷体" w:cs="楷体"/>
          <w:color w:val="auto"/>
          <w:kern w:val="0"/>
          <w:sz w:val="24"/>
          <w:highlight w:val="none"/>
        </w:rPr>
      </w:pPr>
      <w:r>
        <w:rPr>
          <w:rFonts w:hint="eastAsia" w:ascii="楷体" w:hAnsi="楷体" w:eastAsia="楷体" w:cs="楷体"/>
          <w:color w:val="auto"/>
          <w:kern w:val="0"/>
          <w:sz w:val="24"/>
          <w:highlight w:val="none"/>
        </w:rPr>
        <w:t xml:space="preserve">11.2.1 </w:t>
      </w:r>
      <w:r>
        <w:rPr>
          <w:rFonts w:hint="eastAsia" w:ascii="楷体" w:hAnsi="楷体" w:eastAsia="楷体" w:cs="楷体"/>
          <w:color w:val="auto"/>
          <w:kern w:val="0"/>
          <w:sz w:val="24"/>
          <w:highlight w:val="none"/>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420" w:lineRule="exact"/>
        <w:ind w:firstLine="480" w:firstLineChars="200"/>
        <w:rPr>
          <w:rFonts w:hint="eastAsia" w:ascii="楷体" w:hAnsi="楷体" w:eastAsia="楷体" w:cs="楷体"/>
          <w:color w:val="auto"/>
          <w:kern w:val="0"/>
          <w:sz w:val="24"/>
          <w:highlight w:val="none"/>
        </w:rPr>
      </w:pPr>
      <w:r>
        <w:rPr>
          <w:rFonts w:hint="eastAsia" w:ascii="楷体" w:hAnsi="楷体" w:eastAsia="楷体" w:cs="楷体"/>
          <w:color w:val="auto"/>
          <w:kern w:val="0"/>
          <w:sz w:val="24"/>
          <w:highlight w:val="none"/>
        </w:rPr>
        <w:t xml:space="preserve">11.2.2 </w:t>
      </w:r>
      <w:r>
        <w:rPr>
          <w:rFonts w:hint="eastAsia" w:ascii="楷体" w:hAnsi="楷体" w:eastAsia="楷体" w:cs="楷体"/>
          <w:color w:val="auto"/>
          <w:kern w:val="0"/>
          <w:sz w:val="24"/>
          <w:highlight w:val="none"/>
          <w:lang w:val="zh-CN"/>
        </w:rPr>
        <w:t>在具体实施合同规定的检验验收之前，乙方需提前提交相应的测试计划（包括测试程序、测试内容和检验标准、试验时间安排等）供甲方确认。</w:t>
      </w:r>
    </w:p>
    <w:p>
      <w:pPr>
        <w:autoSpaceDE w:val="0"/>
        <w:autoSpaceDN w:val="0"/>
        <w:spacing w:line="420" w:lineRule="exact"/>
        <w:ind w:firstLine="480" w:firstLineChars="200"/>
        <w:rPr>
          <w:rFonts w:hint="eastAsia" w:ascii="楷体" w:hAnsi="楷体" w:eastAsia="楷体" w:cs="楷体"/>
          <w:color w:val="auto"/>
          <w:kern w:val="0"/>
          <w:sz w:val="24"/>
          <w:highlight w:val="none"/>
        </w:rPr>
      </w:pPr>
      <w:r>
        <w:rPr>
          <w:rFonts w:hint="eastAsia" w:ascii="楷体" w:hAnsi="楷体" w:eastAsia="楷体" w:cs="楷体"/>
          <w:color w:val="auto"/>
          <w:kern w:val="0"/>
          <w:sz w:val="24"/>
          <w:highlight w:val="none"/>
        </w:rPr>
        <w:t xml:space="preserve">11.2.3 </w:t>
      </w:r>
      <w:r>
        <w:rPr>
          <w:rFonts w:hint="eastAsia" w:ascii="楷体" w:hAnsi="楷体" w:eastAsia="楷体" w:cs="楷体"/>
          <w:color w:val="auto"/>
          <w:kern w:val="0"/>
          <w:sz w:val="24"/>
          <w:highlight w:val="none"/>
          <w:lang w:val="zh-CN"/>
        </w:rPr>
        <w:t>除需甲方确认的试验验收外，乙方还应对所有检验验收测试的结果、步骤、原始数据等作妥善记录。如甲方要求，乙方应提供这些记录给买方。</w:t>
      </w:r>
    </w:p>
    <w:p>
      <w:pPr>
        <w:autoSpaceDE w:val="0"/>
        <w:autoSpaceDN w:val="0"/>
        <w:spacing w:line="420" w:lineRule="exact"/>
        <w:ind w:firstLine="480" w:firstLineChars="200"/>
        <w:rPr>
          <w:rFonts w:hint="eastAsia" w:ascii="楷体" w:hAnsi="楷体" w:eastAsia="楷体" w:cs="楷体"/>
          <w:color w:val="auto"/>
          <w:kern w:val="0"/>
          <w:sz w:val="24"/>
          <w:highlight w:val="none"/>
        </w:rPr>
      </w:pPr>
      <w:r>
        <w:rPr>
          <w:rFonts w:hint="eastAsia" w:ascii="楷体" w:hAnsi="楷体" w:eastAsia="楷体" w:cs="楷体"/>
          <w:color w:val="auto"/>
          <w:kern w:val="0"/>
          <w:sz w:val="24"/>
          <w:highlight w:val="none"/>
        </w:rPr>
        <w:t xml:space="preserve">11.2.4 </w:t>
      </w:r>
      <w:r>
        <w:rPr>
          <w:rFonts w:hint="eastAsia" w:ascii="楷体" w:hAnsi="楷体" w:eastAsia="楷体" w:cs="楷体"/>
          <w:color w:val="auto"/>
          <w:kern w:val="0"/>
          <w:sz w:val="24"/>
          <w:highlight w:val="none"/>
          <w:lang w:val="zh-CN"/>
        </w:rPr>
        <w:t>检验测试出现全部或部分未达到本合同所约定的技术指标，甲方有权选择下列任一处理方式：</w:t>
      </w:r>
    </w:p>
    <w:p>
      <w:pPr>
        <w:autoSpaceDE w:val="0"/>
        <w:autoSpaceDN w:val="0"/>
        <w:spacing w:line="420" w:lineRule="exact"/>
        <w:ind w:firstLine="480" w:firstLineChars="200"/>
        <w:rPr>
          <w:rFonts w:hint="eastAsia" w:ascii="楷体" w:hAnsi="楷体" w:eastAsia="楷体" w:cs="楷体"/>
          <w:color w:val="auto"/>
          <w:kern w:val="0"/>
          <w:sz w:val="24"/>
          <w:highlight w:val="none"/>
        </w:rPr>
      </w:pPr>
      <w:r>
        <w:rPr>
          <w:rFonts w:hint="eastAsia" w:ascii="楷体" w:hAnsi="楷体" w:eastAsia="楷体" w:cs="楷体"/>
          <w:color w:val="auto"/>
          <w:kern w:val="0"/>
          <w:sz w:val="24"/>
          <w:highlight w:val="none"/>
        </w:rPr>
        <w:t>a.</w:t>
      </w:r>
      <w:r>
        <w:rPr>
          <w:rFonts w:hint="eastAsia" w:ascii="楷体" w:hAnsi="楷体" w:eastAsia="楷体" w:cs="楷体"/>
          <w:color w:val="auto"/>
          <w:kern w:val="0"/>
          <w:sz w:val="24"/>
          <w:highlight w:val="none"/>
          <w:lang w:val="zh-CN"/>
        </w:rPr>
        <w:t>重新测试直至合格为止；</w:t>
      </w:r>
    </w:p>
    <w:p>
      <w:pPr>
        <w:autoSpaceDE w:val="0"/>
        <w:autoSpaceDN w:val="0"/>
        <w:spacing w:line="420" w:lineRule="exact"/>
        <w:ind w:firstLine="480" w:firstLineChars="200"/>
        <w:rPr>
          <w:rFonts w:hint="eastAsia" w:ascii="楷体" w:hAnsi="楷体" w:eastAsia="楷体" w:cs="楷体"/>
          <w:color w:val="auto"/>
          <w:kern w:val="0"/>
          <w:sz w:val="24"/>
          <w:highlight w:val="none"/>
        </w:rPr>
      </w:pPr>
      <w:r>
        <w:rPr>
          <w:rFonts w:hint="eastAsia" w:ascii="楷体" w:hAnsi="楷体" w:eastAsia="楷体" w:cs="楷体"/>
          <w:color w:val="auto"/>
          <w:kern w:val="0"/>
          <w:sz w:val="24"/>
          <w:highlight w:val="none"/>
        </w:rPr>
        <w:t>b.</w:t>
      </w:r>
      <w:r>
        <w:rPr>
          <w:rFonts w:hint="eastAsia" w:ascii="楷体" w:hAnsi="楷体" w:eastAsia="楷体" w:cs="楷体"/>
          <w:color w:val="auto"/>
          <w:kern w:val="0"/>
          <w:sz w:val="24"/>
          <w:highlight w:val="none"/>
          <w:lang w:val="zh-CN"/>
        </w:rPr>
        <w:t>要求乙方对货物进行免费更换，然后重新测试直至合格为止；</w:t>
      </w:r>
    </w:p>
    <w:p>
      <w:pPr>
        <w:autoSpaceDE w:val="0"/>
        <w:autoSpaceDN w:val="0"/>
        <w:spacing w:line="420" w:lineRule="exact"/>
        <w:ind w:firstLine="480" w:firstLineChars="200"/>
        <w:rPr>
          <w:rFonts w:hint="eastAsia" w:ascii="楷体" w:hAnsi="楷体" w:eastAsia="楷体" w:cs="楷体"/>
          <w:color w:val="auto"/>
          <w:kern w:val="0"/>
          <w:sz w:val="24"/>
          <w:highlight w:val="none"/>
        </w:rPr>
      </w:pPr>
      <w:r>
        <w:rPr>
          <w:rFonts w:hint="eastAsia" w:ascii="楷体" w:hAnsi="楷体" w:eastAsia="楷体" w:cs="楷体"/>
          <w:color w:val="auto"/>
          <w:kern w:val="0"/>
          <w:sz w:val="24"/>
          <w:highlight w:val="none"/>
          <w:lang w:val="zh-CN"/>
        </w:rPr>
        <w:t>无论选择何种方式，甲方因此而发生的因卖方原因引起的所有费用均由乙方负担。</w:t>
      </w:r>
    </w:p>
    <w:p>
      <w:pPr>
        <w:autoSpaceDE w:val="0"/>
        <w:autoSpaceDN w:val="0"/>
        <w:spacing w:line="420" w:lineRule="exact"/>
        <w:ind w:firstLine="480" w:firstLineChars="200"/>
        <w:rPr>
          <w:rFonts w:hint="eastAsia" w:ascii="楷体" w:hAnsi="楷体" w:eastAsia="楷体" w:cs="楷体"/>
          <w:color w:val="auto"/>
          <w:kern w:val="0"/>
          <w:sz w:val="24"/>
          <w:highlight w:val="none"/>
        </w:rPr>
      </w:pPr>
      <w:bookmarkStart w:id="296" w:name="_Toc7002_WPSOffice_Level3"/>
      <w:bookmarkStart w:id="297" w:name="_Toc30125_WPSOffice_Level3"/>
      <w:bookmarkStart w:id="298" w:name="_Toc6525_WPSOffice_Level3"/>
      <w:bookmarkStart w:id="299" w:name="_Toc19317_WPSOffice_Level3"/>
      <w:bookmarkStart w:id="300" w:name="_Toc11049_WPSOffice_Level3"/>
      <w:bookmarkStart w:id="301" w:name="_Toc3819_WPSOffice_Level3"/>
      <w:r>
        <w:rPr>
          <w:rFonts w:hint="eastAsia" w:ascii="楷体" w:hAnsi="楷体" w:eastAsia="楷体" w:cs="楷体"/>
          <w:color w:val="auto"/>
          <w:kern w:val="0"/>
          <w:sz w:val="24"/>
          <w:highlight w:val="none"/>
        </w:rPr>
        <w:t xml:space="preserve">11.3 </w:t>
      </w:r>
      <w:r>
        <w:rPr>
          <w:rFonts w:hint="eastAsia" w:ascii="楷体" w:hAnsi="楷体" w:eastAsia="楷体" w:cs="楷体"/>
          <w:color w:val="auto"/>
          <w:kern w:val="0"/>
          <w:sz w:val="24"/>
          <w:highlight w:val="none"/>
          <w:lang w:val="zh-CN"/>
        </w:rPr>
        <w:t>使用过程检验</w:t>
      </w:r>
      <w:bookmarkEnd w:id="296"/>
      <w:bookmarkEnd w:id="297"/>
      <w:bookmarkEnd w:id="298"/>
      <w:bookmarkEnd w:id="299"/>
      <w:bookmarkEnd w:id="300"/>
      <w:bookmarkEnd w:id="301"/>
    </w:p>
    <w:p>
      <w:pPr>
        <w:autoSpaceDE w:val="0"/>
        <w:autoSpaceDN w:val="0"/>
        <w:spacing w:line="420" w:lineRule="exact"/>
        <w:ind w:firstLine="480" w:firstLineChars="200"/>
        <w:rPr>
          <w:rFonts w:hint="eastAsia" w:ascii="楷体" w:hAnsi="楷体" w:eastAsia="楷体" w:cs="楷体"/>
          <w:color w:val="auto"/>
          <w:kern w:val="0"/>
          <w:sz w:val="24"/>
          <w:highlight w:val="none"/>
        </w:rPr>
      </w:pPr>
      <w:r>
        <w:rPr>
          <w:rFonts w:hint="eastAsia" w:ascii="楷体" w:hAnsi="楷体" w:eastAsia="楷体" w:cs="楷体"/>
          <w:color w:val="auto"/>
          <w:kern w:val="0"/>
          <w:sz w:val="24"/>
          <w:highlight w:val="none"/>
        </w:rPr>
        <w:t xml:space="preserve">11.3.1 </w:t>
      </w:r>
      <w:r>
        <w:rPr>
          <w:rFonts w:hint="eastAsia" w:ascii="楷体" w:hAnsi="楷体" w:eastAsia="楷体" w:cs="楷体"/>
          <w:color w:val="auto"/>
          <w:kern w:val="0"/>
          <w:sz w:val="24"/>
          <w:highlight w:val="none"/>
          <w:lang w:val="zh-CN"/>
        </w:rPr>
        <w:t>在合同规定的免费质保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420" w:lineRule="exact"/>
        <w:ind w:firstLine="480" w:firstLineChars="200"/>
        <w:rPr>
          <w:rFonts w:hint="eastAsia" w:ascii="楷体" w:hAnsi="楷体" w:eastAsia="楷体" w:cs="楷体"/>
          <w:color w:val="auto"/>
          <w:kern w:val="0"/>
          <w:sz w:val="24"/>
          <w:highlight w:val="none"/>
        </w:rPr>
      </w:pPr>
      <w:r>
        <w:rPr>
          <w:rFonts w:hint="eastAsia" w:ascii="楷体" w:hAnsi="楷体" w:eastAsia="楷体" w:cs="楷体"/>
          <w:color w:val="auto"/>
          <w:kern w:val="0"/>
          <w:sz w:val="24"/>
          <w:highlight w:val="none"/>
        </w:rPr>
        <w:t xml:space="preserve">11.3.2 </w:t>
      </w:r>
      <w:r>
        <w:rPr>
          <w:rFonts w:hint="eastAsia" w:ascii="楷体" w:hAnsi="楷体" w:eastAsia="楷体" w:cs="楷体"/>
          <w:color w:val="auto"/>
          <w:kern w:val="0"/>
          <w:sz w:val="24"/>
          <w:highlight w:val="none"/>
          <w:lang w:val="zh-CN"/>
        </w:rPr>
        <w:t>如果合同双方对乙方提供的上述试验结果报告的解释有分歧，双方须于出现分歧后</w:t>
      </w:r>
      <w:r>
        <w:rPr>
          <w:rFonts w:hint="eastAsia" w:ascii="楷体" w:hAnsi="楷体" w:eastAsia="楷体" w:cs="楷体"/>
          <w:color w:val="auto"/>
          <w:kern w:val="0"/>
          <w:sz w:val="24"/>
          <w:highlight w:val="none"/>
        </w:rPr>
        <w:t>10</w:t>
      </w:r>
      <w:r>
        <w:rPr>
          <w:rFonts w:hint="eastAsia" w:ascii="楷体" w:hAnsi="楷体" w:eastAsia="楷体" w:cs="楷体"/>
          <w:color w:val="auto"/>
          <w:kern w:val="0"/>
          <w:sz w:val="24"/>
          <w:highlight w:val="none"/>
          <w:lang w:val="zh-CN"/>
        </w:rPr>
        <w:t>天内给对方声明，以陈述己方的观点。声明须附有关证据。分歧应通过协商解决。</w:t>
      </w:r>
    </w:p>
    <w:p>
      <w:pPr>
        <w:autoSpaceDE w:val="0"/>
        <w:autoSpaceDN w:val="0"/>
        <w:spacing w:line="420" w:lineRule="exact"/>
        <w:rPr>
          <w:rFonts w:hint="eastAsia" w:ascii="楷体" w:hAnsi="楷体" w:eastAsia="楷体" w:cs="楷体"/>
          <w:b/>
          <w:bCs/>
          <w:color w:val="auto"/>
          <w:kern w:val="0"/>
          <w:sz w:val="28"/>
          <w:szCs w:val="28"/>
          <w:highlight w:val="none"/>
        </w:rPr>
      </w:pPr>
      <w:bookmarkStart w:id="302" w:name="_Toc3615_WPSOffice_Level2"/>
      <w:bookmarkStart w:id="303" w:name="_Toc2837_WPSOffice_Level2"/>
      <w:bookmarkStart w:id="304" w:name="_Toc29485_WPSOffice_Level2"/>
      <w:bookmarkStart w:id="305" w:name="_Toc22181_WPSOffice_Level2"/>
      <w:bookmarkStart w:id="306" w:name="_Toc17207_WPSOffice_Level2"/>
      <w:bookmarkStart w:id="307" w:name="_Toc5983_WPSOffice_Level2"/>
      <w:r>
        <w:rPr>
          <w:rFonts w:hint="eastAsia" w:ascii="楷体" w:hAnsi="楷体" w:eastAsia="楷体" w:cs="楷体"/>
          <w:b/>
          <w:bCs/>
          <w:color w:val="auto"/>
          <w:kern w:val="0"/>
          <w:sz w:val="28"/>
          <w:szCs w:val="28"/>
          <w:highlight w:val="none"/>
        </w:rPr>
        <w:t>12.</w:t>
      </w:r>
      <w:r>
        <w:rPr>
          <w:rFonts w:hint="eastAsia" w:ascii="楷体" w:hAnsi="楷体" w:eastAsia="楷体" w:cs="楷体"/>
          <w:b/>
          <w:bCs/>
          <w:color w:val="auto"/>
          <w:kern w:val="0"/>
          <w:sz w:val="28"/>
          <w:szCs w:val="28"/>
          <w:highlight w:val="none"/>
          <w:lang w:val="zh-CN"/>
        </w:rPr>
        <w:t>付款条件</w:t>
      </w:r>
      <w:bookmarkEnd w:id="302"/>
      <w:bookmarkEnd w:id="303"/>
      <w:bookmarkEnd w:id="304"/>
      <w:bookmarkEnd w:id="305"/>
      <w:bookmarkEnd w:id="306"/>
      <w:bookmarkEnd w:id="307"/>
    </w:p>
    <w:p>
      <w:pPr>
        <w:autoSpaceDE w:val="0"/>
        <w:autoSpaceDN w:val="0"/>
        <w:spacing w:line="420" w:lineRule="exact"/>
        <w:ind w:firstLine="480" w:firstLineChars="200"/>
        <w:rPr>
          <w:rFonts w:hint="eastAsia" w:ascii="楷体" w:hAnsi="楷体" w:eastAsia="楷体" w:cs="楷体"/>
          <w:color w:val="auto"/>
          <w:kern w:val="0"/>
          <w:sz w:val="24"/>
          <w:highlight w:val="none"/>
        </w:rPr>
      </w:pPr>
      <w:r>
        <w:rPr>
          <w:rFonts w:hint="eastAsia" w:ascii="楷体" w:hAnsi="楷体" w:eastAsia="楷体" w:cs="楷体"/>
          <w:color w:val="auto"/>
          <w:kern w:val="0"/>
          <w:sz w:val="24"/>
          <w:highlight w:val="none"/>
          <w:lang w:val="zh-CN"/>
        </w:rPr>
        <w:t>本合同条款下的付款方法和条件在“青海省政府采购合同书”中具体规定。</w:t>
      </w:r>
    </w:p>
    <w:p>
      <w:pPr>
        <w:autoSpaceDE w:val="0"/>
        <w:autoSpaceDN w:val="0"/>
        <w:spacing w:line="420" w:lineRule="exact"/>
        <w:rPr>
          <w:rFonts w:hint="eastAsia" w:ascii="楷体" w:hAnsi="楷体" w:eastAsia="楷体" w:cs="楷体"/>
          <w:b/>
          <w:bCs/>
          <w:color w:val="auto"/>
          <w:kern w:val="0"/>
          <w:sz w:val="28"/>
          <w:szCs w:val="28"/>
          <w:highlight w:val="none"/>
        </w:rPr>
      </w:pPr>
      <w:bookmarkStart w:id="308" w:name="_Toc8950_WPSOffice_Level2"/>
      <w:bookmarkStart w:id="309" w:name="_Toc1260_WPSOffice_Level2"/>
      <w:bookmarkStart w:id="310" w:name="_Toc20862_WPSOffice_Level2"/>
      <w:bookmarkStart w:id="311" w:name="_Toc2565_WPSOffice_Level2"/>
      <w:bookmarkStart w:id="312" w:name="_Toc7423_WPSOffice_Level2"/>
      <w:bookmarkStart w:id="313" w:name="_Toc28096_WPSOffice_Level2"/>
      <w:r>
        <w:rPr>
          <w:rFonts w:hint="eastAsia" w:ascii="楷体" w:hAnsi="楷体" w:eastAsia="楷体" w:cs="楷体"/>
          <w:b/>
          <w:bCs/>
          <w:color w:val="auto"/>
          <w:kern w:val="0"/>
          <w:sz w:val="28"/>
          <w:szCs w:val="28"/>
          <w:highlight w:val="none"/>
        </w:rPr>
        <w:t>13.</w:t>
      </w:r>
      <w:r>
        <w:rPr>
          <w:rFonts w:hint="eastAsia" w:ascii="楷体" w:hAnsi="楷体" w:eastAsia="楷体" w:cs="楷体"/>
          <w:b/>
          <w:bCs/>
          <w:color w:val="auto"/>
          <w:kern w:val="0"/>
          <w:sz w:val="28"/>
          <w:szCs w:val="28"/>
          <w:highlight w:val="none"/>
          <w:lang w:val="zh-CN"/>
        </w:rPr>
        <w:t>履约保证金</w:t>
      </w:r>
      <w:bookmarkEnd w:id="308"/>
      <w:bookmarkEnd w:id="309"/>
      <w:bookmarkEnd w:id="310"/>
      <w:bookmarkEnd w:id="311"/>
      <w:bookmarkEnd w:id="312"/>
      <w:bookmarkEnd w:id="313"/>
    </w:p>
    <w:p>
      <w:pPr>
        <w:autoSpaceDE w:val="0"/>
        <w:autoSpaceDN w:val="0"/>
        <w:spacing w:line="420" w:lineRule="exact"/>
        <w:ind w:firstLine="480" w:firstLineChars="200"/>
        <w:rPr>
          <w:rFonts w:hint="eastAsia" w:ascii="楷体" w:hAnsi="楷体" w:eastAsia="楷体" w:cs="楷体"/>
          <w:color w:val="auto"/>
          <w:kern w:val="0"/>
          <w:sz w:val="24"/>
          <w:highlight w:val="none"/>
        </w:rPr>
      </w:pPr>
      <w:r>
        <w:rPr>
          <w:rFonts w:hint="eastAsia" w:ascii="楷体" w:hAnsi="楷体" w:eastAsia="楷体" w:cs="楷体"/>
          <w:color w:val="auto"/>
          <w:kern w:val="0"/>
          <w:sz w:val="24"/>
          <w:highlight w:val="none"/>
        </w:rPr>
        <w:t xml:space="preserve">13.1 </w:t>
      </w:r>
      <w:r>
        <w:rPr>
          <w:rFonts w:hint="eastAsia" w:ascii="楷体" w:hAnsi="楷体" w:eastAsia="楷体" w:cs="楷体"/>
          <w:color w:val="auto"/>
          <w:kern w:val="0"/>
          <w:sz w:val="24"/>
          <w:highlight w:val="none"/>
          <w:lang w:val="zh-CN"/>
        </w:rPr>
        <w:t>乙方应在合同签订前，按磋商文件的约定提交履约保证金。</w:t>
      </w:r>
    </w:p>
    <w:p>
      <w:pPr>
        <w:autoSpaceDE w:val="0"/>
        <w:autoSpaceDN w:val="0"/>
        <w:spacing w:line="420" w:lineRule="exact"/>
        <w:ind w:firstLine="480" w:firstLineChars="200"/>
        <w:rPr>
          <w:rFonts w:hint="eastAsia" w:ascii="楷体" w:hAnsi="楷体" w:eastAsia="楷体" w:cs="楷体"/>
          <w:color w:val="auto"/>
          <w:kern w:val="0"/>
          <w:sz w:val="24"/>
          <w:highlight w:val="none"/>
        </w:rPr>
      </w:pPr>
      <w:r>
        <w:rPr>
          <w:rFonts w:hint="eastAsia" w:ascii="楷体" w:hAnsi="楷体" w:eastAsia="楷体" w:cs="楷体"/>
          <w:color w:val="auto"/>
          <w:kern w:val="0"/>
          <w:sz w:val="24"/>
          <w:highlight w:val="none"/>
        </w:rPr>
        <w:t xml:space="preserve">13.2 </w:t>
      </w:r>
      <w:r>
        <w:rPr>
          <w:rFonts w:hint="eastAsia" w:ascii="楷体" w:hAnsi="楷体" w:eastAsia="楷体" w:cs="楷体"/>
          <w:color w:val="auto"/>
          <w:kern w:val="0"/>
          <w:sz w:val="24"/>
          <w:highlight w:val="none"/>
          <w:lang w:val="zh-CN"/>
        </w:rPr>
        <w:t>履约保证金用于补偿甲方因乙方不能履行其合同义务而蒙受的损失。</w:t>
      </w:r>
    </w:p>
    <w:p>
      <w:pPr>
        <w:autoSpaceDE w:val="0"/>
        <w:autoSpaceDN w:val="0"/>
        <w:spacing w:line="420" w:lineRule="exact"/>
        <w:ind w:firstLine="480" w:firstLineChars="200"/>
        <w:rPr>
          <w:rFonts w:hint="eastAsia" w:ascii="楷体" w:hAnsi="楷体" w:eastAsia="楷体" w:cs="楷体"/>
          <w:color w:val="auto"/>
          <w:kern w:val="0"/>
          <w:sz w:val="24"/>
          <w:highlight w:val="none"/>
        </w:rPr>
      </w:pPr>
      <w:r>
        <w:rPr>
          <w:rFonts w:hint="eastAsia" w:ascii="楷体" w:hAnsi="楷体" w:eastAsia="楷体" w:cs="楷体"/>
          <w:color w:val="auto"/>
          <w:kern w:val="0"/>
          <w:sz w:val="24"/>
          <w:highlight w:val="none"/>
        </w:rPr>
        <w:t xml:space="preserve">13.3 </w:t>
      </w:r>
      <w:r>
        <w:rPr>
          <w:rFonts w:hint="eastAsia" w:ascii="楷体" w:hAnsi="楷体" w:eastAsia="楷体" w:cs="楷体"/>
          <w:color w:val="auto"/>
          <w:kern w:val="0"/>
          <w:sz w:val="24"/>
          <w:highlight w:val="none"/>
          <w:lang w:val="zh-CN"/>
        </w:rPr>
        <w:t>履约保证金应使用本合同货币，按下述方式之一提交（磋商文件中另有约定的除外）：</w:t>
      </w:r>
    </w:p>
    <w:p>
      <w:pPr>
        <w:autoSpaceDE w:val="0"/>
        <w:autoSpaceDN w:val="0"/>
        <w:spacing w:line="420" w:lineRule="exact"/>
        <w:ind w:firstLine="480" w:firstLineChars="200"/>
        <w:rPr>
          <w:rFonts w:hint="eastAsia" w:ascii="楷体" w:hAnsi="楷体" w:eastAsia="楷体" w:cs="楷体"/>
          <w:color w:val="auto"/>
          <w:kern w:val="0"/>
          <w:sz w:val="24"/>
          <w:highlight w:val="none"/>
        </w:rPr>
      </w:pPr>
      <w:r>
        <w:rPr>
          <w:rFonts w:hint="eastAsia" w:ascii="楷体" w:hAnsi="楷体" w:eastAsia="楷体" w:cs="楷体"/>
          <w:color w:val="auto"/>
          <w:kern w:val="0"/>
          <w:sz w:val="24"/>
          <w:highlight w:val="none"/>
        </w:rPr>
        <w:t xml:space="preserve">13.3.1 </w:t>
      </w:r>
      <w:r>
        <w:rPr>
          <w:rFonts w:hint="eastAsia" w:ascii="楷体" w:hAnsi="楷体" w:eastAsia="楷体" w:cs="楷体"/>
          <w:color w:val="auto"/>
          <w:kern w:val="0"/>
          <w:sz w:val="24"/>
          <w:highlight w:val="none"/>
          <w:lang w:val="zh-CN"/>
        </w:rPr>
        <w:t>甲方可接受的在中华人民共和国注册和营业的银行出具的履约保函；</w:t>
      </w:r>
    </w:p>
    <w:p>
      <w:pPr>
        <w:autoSpaceDE w:val="0"/>
        <w:autoSpaceDN w:val="0"/>
        <w:spacing w:line="420" w:lineRule="exact"/>
        <w:ind w:firstLine="480" w:firstLineChars="200"/>
        <w:rPr>
          <w:rFonts w:hint="eastAsia" w:ascii="楷体" w:hAnsi="楷体" w:eastAsia="楷体" w:cs="楷体"/>
          <w:color w:val="auto"/>
          <w:kern w:val="0"/>
          <w:sz w:val="24"/>
          <w:highlight w:val="none"/>
        </w:rPr>
      </w:pPr>
      <w:r>
        <w:rPr>
          <w:rFonts w:hint="eastAsia" w:ascii="楷体" w:hAnsi="楷体" w:eastAsia="楷体" w:cs="楷体"/>
          <w:color w:val="auto"/>
          <w:kern w:val="0"/>
          <w:sz w:val="24"/>
          <w:highlight w:val="none"/>
        </w:rPr>
        <w:t xml:space="preserve">13.3.2 </w:t>
      </w:r>
      <w:r>
        <w:rPr>
          <w:rFonts w:hint="eastAsia" w:ascii="楷体" w:hAnsi="楷体" w:eastAsia="楷体" w:cs="楷体"/>
          <w:color w:val="auto"/>
          <w:kern w:val="0"/>
          <w:sz w:val="24"/>
          <w:highlight w:val="none"/>
          <w:lang w:val="zh-CN"/>
        </w:rPr>
        <w:t>支票或汇票。</w:t>
      </w:r>
    </w:p>
    <w:p>
      <w:pPr>
        <w:autoSpaceDE w:val="0"/>
        <w:autoSpaceDN w:val="0"/>
        <w:spacing w:line="420" w:lineRule="exact"/>
        <w:ind w:firstLine="480" w:firstLineChars="200"/>
        <w:rPr>
          <w:rFonts w:hint="eastAsia" w:ascii="楷体" w:hAnsi="楷体" w:eastAsia="楷体" w:cs="楷体"/>
          <w:color w:val="auto"/>
          <w:kern w:val="0"/>
          <w:sz w:val="24"/>
          <w:highlight w:val="none"/>
        </w:rPr>
      </w:pPr>
      <w:r>
        <w:rPr>
          <w:rFonts w:hint="eastAsia" w:ascii="楷体" w:hAnsi="楷体" w:eastAsia="楷体" w:cs="楷体"/>
          <w:color w:val="auto"/>
          <w:kern w:val="0"/>
          <w:sz w:val="24"/>
          <w:highlight w:val="none"/>
        </w:rPr>
        <w:t xml:space="preserve">13.4 </w:t>
      </w:r>
      <w:r>
        <w:rPr>
          <w:rFonts w:hint="eastAsia" w:ascii="楷体" w:hAnsi="楷体" w:eastAsia="楷体" w:cs="楷体"/>
          <w:color w:val="auto"/>
          <w:kern w:val="0"/>
          <w:sz w:val="24"/>
          <w:highlight w:val="none"/>
          <w:lang w:val="zh-CN"/>
        </w:rPr>
        <w:t>乙方未能按合同规定履行其义务，甲方有权从履约保证金中取得补偿。货物验收合格后，甲方将履约保证金退还乙方或转为质量保证金。</w:t>
      </w:r>
    </w:p>
    <w:p>
      <w:pPr>
        <w:autoSpaceDE w:val="0"/>
        <w:autoSpaceDN w:val="0"/>
        <w:spacing w:line="420" w:lineRule="exact"/>
        <w:rPr>
          <w:rFonts w:hint="eastAsia" w:ascii="楷体" w:hAnsi="楷体" w:eastAsia="楷体" w:cs="楷体"/>
          <w:b/>
          <w:bCs/>
          <w:color w:val="auto"/>
          <w:kern w:val="0"/>
          <w:sz w:val="28"/>
          <w:szCs w:val="28"/>
          <w:highlight w:val="none"/>
        </w:rPr>
      </w:pPr>
      <w:bookmarkStart w:id="314" w:name="_Toc24109_WPSOffice_Level2"/>
      <w:bookmarkStart w:id="315" w:name="_Toc9413_WPSOffice_Level2"/>
      <w:bookmarkStart w:id="316" w:name="_Toc23414_WPSOffice_Level2"/>
      <w:bookmarkStart w:id="317" w:name="_Toc23732_WPSOffice_Level2"/>
      <w:bookmarkStart w:id="318" w:name="_Toc12476_WPSOffice_Level2"/>
      <w:bookmarkStart w:id="319" w:name="_Toc10744_WPSOffice_Level2"/>
      <w:r>
        <w:rPr>
          <w:rFonts w:hint="eastAsia" w:ascii="楷体" w:hAnsi="楷体" w:eastAsia="楷体" w:cs="楷体"/>
          <w:b/>
          <w:bCs/>
          <w:color w:val="auto"/>
          <w:kern w:val="0"/>
          <w:sz w:val="28"/>
          <w:szCs w:val="28"/>
          <w:highlight w:val="none"/>
        </w:rPr>
        <w:t>14.</w:t>
      </w:r>
      <w:r>
        <w:rPr>
          <w:rFonts w:hint="eastAsia" w:ascii="楷体" w:hAnsi="楷体" w:eastAsia="楷体" w:cs="楷体"/>
          <w:b/>
          <w:bCs/>
          <w:color w:val="auto"/>
          <w:kern w:val="0"/>
          <w:sz w:val="28"/>
          <w:szCs w:val="28"/>
          <w:highlight w:val="none"/>
          <w:lang w:val="zh-CN"/>
        </w:rPr>
        <w:t>索赔</w:t>
      </w:r>
      <w:bookmarkEnd w:id="314"/>
      <w:bookmarkEnd w:id="315"/>
      <w:bookmarkEnd w:id="316"/>
      <w:bookmarkEnd w:id="317"/>
      <w:bookmarkEnd w:id="318"/>
      <w:bookmarkEnd w:id="319"/>
    </w:p>
    <w:p>
      <w:pPr>
        <w:autoSpaceDE w:val="0"/>
        <w:autoSpaceDN w:val="0"/>
        <w:spacing w:line="420" w:lineRule="exact"/>
        <w:ind w:firstLine="480" w:firstLineChars="200"/>
        <w:rPr>
          <w:rFonts w:hint="eastAsia" w:ascii="楷体" w:hAnsi="楷体" w:eastAsia="楷体" w:cs="楷体"/>
          <w:color w:val="auto"/>
          <w:kern w:val="0"/>
          <w:sz w:val="24"/>
          <w:highlight w:val="none"/>
        </w:rPr>
      </w:pPr>
      <w:r>
        <w:rPr>
          <w:rFonts w:hint="eastAsia" w:ascii="楷体" w:hAnsi="楷体" w:eastAsia="楷体" w:cs="楷体"/>
          <w:color w:val="auto"/>
          <w:kern w:val="0"/>
          <w:sz w:val="24"/>
          <w:highlight w:val="none"/>
        </w:rPr>
        <w:t xml:space="preserve">14.1 </w:t>
      </w:r>
      <w:r>
        <w:rPr>
          <w:rFonts w:hint="eastAsia" w:ascii="楷体" w:hAnsi="楷体" w:eastAsia="楷体" w:cs="楷体"/>
          <w:color w:val="auto"/>
          <w:kern w:val="0"/>
          <w:sz w:val="24"/>
          <w:highlight w:val="none"/>
          <w:lang w:val="zh-CN"/>
        </w:rPr>
        <w:t>货物的质量、规格、数量、性能等与合同约定不符，或在免费质保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420" w:lineRule="exact"/>
        <w:ind w:firstLine="480" w:firstLineChars="200"/>
        <w:rPr>
          <w:rFonts w:hint="eastAsia" w:ascii="楷体" w:hAnsi="楷体" w:eastAsia="楷体" w:cs="楷体"/>
          <w:color w:val="auto"/>
          <w:kern w:val="0"/>
          <w:sz w:val="24"/>
          <w:highlight w:val="none"/>
        </w:rPr>
      </w:pPr>
      <w:r>
        <w:rPr>
          <w:rFonts w:hint="eastAsia" w:ascii="楷体" w:hAnsi="楷体" w:eastAsia="楷体" w:cs="楷体"/>
          <w:color w:val="auto"/>
          <w:kern w:val="0"/>
          <w:sz w:val="24"/>
          <w:highlight w:val="none"/>
        </w:rPr>
        <w:t xml:space="preserve">14.2 </w:t>
      </w:r>
      <w:r>
        <w:rPr>
          <w:rFonts w:hint="eastAsia" w:ascii="楷体" w:hAnsi="楷体" w:eastAsia="楷体" w:cs="楷体"/>
          <w:color w:val="auto"/>
          <w:kern w:val="0"/>
          <w:sz w:val="24"/>
          <w:highlight w:val="none"/>
          <w:lang w:val="zh-CN"/>
        </w:rPr>
        <w:t>在履约保证期和检验期内，乙方对甲方提出的索赔负有责任，乙方应按照甲方同意的下列一种或多种方式解决索赔事宜：</w:t>
      </w:r>
    </w:p>
    <w:p>
      <w:pPr>
        <w:autoSpaceDE w:val="0"/>
        <w:autoSpaceDN w:val="0"/>
        <w:spacing w:line="420" w:lineRule="exact"/>
        <w:ind w:firstLine="480" w:firstLineChars="200"/>
        <w:rPr>
          <w:rFonts w:hint="eastAsia" w:ascii="楷体" w:hAnsi="楷体" w:eastAsia="楷体" w:cs="楷体"/>
          <w:color w:val="auto"/>
          <w:kern w:val="0"/>
          <w:sz w:val="24"/>
          <w:highlight w:val="none"/>
        </w:rPr>
      </w:pPr>
      <w:r>
        <w:rPr>
          <w:rFonts w:hint="eastAsia" w:ascii="楷体" w:hAnsi="楷体" w:eastAsia="楷体" w:cs="楷体"/>
          <w:color w:val="auto"/>
          <w:kern w:val="0"/>
          <w:sz w:val="24"/>
          <w:highlight w:val="none"/>
        </w:rPr>
        <w:t xml:space="preserve">14.2.1 </w:t>
      </w:r>
      <w:r>
        <w:rPr>
          <w:rFonts w:hint="eastAsia" w:ascii="楷体" w:hAnsi="楷体" w:eastAsia="楷体" w:cs="楷体"/>
          <w:color w:val="auto"/>
          <w:kern w:val="0"/>
          <w:sz w:val="24"/>
          <w:highlight w:val="none"/>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420" w:lineRule="exact"/>
        <w:ind w:firstLine="480" w:firstLineChars="200"/>
        <w:rPr>
          <w:rFonts w:hint="eastAsia" w:ascii="楷体" w:hAnsi="楷体" w:eastAsia="楷体" w:cs="楷体"/>
          <w:color w:val="auto"/>
          <w:kern w:val="0"/>
          <w:sz w:val="24"/>
          <w:highlight w:val="none"/>
        </w:rPr>
      </w:pPr>
      <w:r>
        <w:rPr>
          <w:rFonts w:hint="eastAsia" w:ascii="楷体" w:hAnsi="楷体" w:eastAsia="楷体" w:cs="楷体"/>
          <w:color w:val="auto"/>
          <w:kern w:val="0"/>
          <w:sz w:val="24"/>
          <w:highlight w:val="none"/>
        </w:rPr>
        <w:t xml:space="preserve">14.2.2 </w:t>
      </w:r>
      <w:r>
        <w:rPr>
          <w:rFonts w:hint="eastAsia" w:ascii="楷体" w:hAnsi="楷体" w:eastAsia="楷体" w:cs="楷体"/>
          <w:color w:val="auto"/>
          <w:kern w:val="0"/>
          <w:sz w:val="24"/>
          <w:highlight w:val="none"/>
          <w:lang w:val="zh-CN"/>
        </w:rPr>
        <w:t>根据货物低劣程度、损坏程度以及甲方所遭受损失的数额，经甲乙双方商定降低货物的价格，或由有资质的中介机构评估，以降低后的价格或评估价格为准。</w:t>
      </w:r>
    </w:p>
    <w:p>
      <w:pPr>
        <w:autoSpaceDE w:val="0"/>
        <w:autoSpaceDN w:val="0"/>
        <w:spacing w:line="420" w:lineRule="exact"/>
        <w:ind w:firstLine="480" w:firstLineChars="200"/>
        <w:rPr>
          <w:rFonts w:hint="eastAsia" w:ascii="楷体" w:hAnsi="楷体" w:eastAsia="楷体" w:cs="楷体"/>
          <w:color w:val="auto"/>
          <w:kern w:val="0"/>
          <w:sz w:val="24"/>
          <w:highlight w:val="none"/>
        </w:rPr>
      </w:pPr>
      <w:r>
        <w:rPr>
          <w:rFonts w:hint="eastAsia" w:ascii="楷体" w:hAnsi="楷体" w:eastAsia="楷体" w:cs="楷体"/>
          <w:color w:val="auto"/>
          <w:kern w:val="0"/>
          <w:sz w:val="24"/>
          <w:highlight w:val="none"/>
        </w:rPr>
        <w:t xml:space="preserve">14.2.3 </w:t>
      </w:r>
      <w:r>
        <w:rPr>
          <w:rFonts w:hint="eastAsia" w:ascii="楷体" w:hAnsi="楷体" w:eastAsia="楷体" w:cs="楷体"/>
          <w:color w:val="auto"/>
          <w:kern w:val="0"/>
          <w:sz w:val="24"/>
          <w:highlight w:val="none"/>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420" w:lineRule="exact"/>
        <w:ind w:firstLine="480" w:firstLineChars="200"/>
        <w:rPr>
          <w:rFonts w:hint="eastAsia" w:ascii="楷体" w:hAnsi="楷体" w:eastAsia="楷体" w:cs="楷体"/>
          <w:color w:val="auto"/>
          <w:kern w:val="0"/>
          <w:sz w:val="24"/>
          <w:highlight w:val="none"/>
        </w:rPr>
      </w:pPr>
      <w:r>
        <w:rPr>
          <w:rFonts w:hint="eastAsia" w:ascii="楷体" w:hAnsi="楷体" w:eastAsia="楷体" w:cs="楷体"/>
          <w:color w:val="auto"/>
          <w:kern w:val="0"/>
          <w:sz w:val="24"/>
          <w:highlight w:val="none"/>
        </w:rPr>
        <w:t xml:space="preserve">14.3 </w:t>
      </w:r>
      <w:r>
        <w:rPr>
          <w:rFonts w:hint="eastAsia" w:ascii="楷体" w:hAnsi="楷体" w:eastAsia="楷体" w:cs="楷体"/>
          <w:color w:val="auto"/>
          <w:kern w:val="0"/>
          <w:sz w:val="24"/>
          <w:highlight w:val="none"/>
          <w:lang w:val="zh-CN"/>
        </w:rPr>
        <w:t>乙方收到甲方发出的索赔通知之日起</w:t>
      </w:r>
      <w:r>
        <w:rPr>
          <w:rFonts w:hint="eastAsia" w:ascii="楷体" w:hAnsi="楷体" w:eastAsia="楷体" w:cs="楷体"/>
          <w:color w:val="auto"/>
          <w:kern w:val="0"/>
          <w:sz w:val="24"/>
          <w:highlight w:val="none"/>
        </w:rPr>
        <w:t>5</w:t>
      </w:r>
      <w:r>
        <w:rPr>
          <w:rFonts w:hint="eastAsia" w:ascii="楷体" w:hAnsi="楷体" w:eastAsia="楷体" w:cs="楷体"/>
          <w:color w:val="auto"/>
          <w:kern w:val="0"/>
          <w:sz w:val="24"/>
          <w:highlight w:val="none"/>
          <w:lang w:val="zh-CN"/>
        </w:rPr>
        <w:t>个工作日内未作答复的，甲方可从合同款或履约保证金中扣回索赔金额，如金额不足以补偿索赔金额，乙方应补足差额部分。</w:t>
      </w:r>
    </w:p>
    <w:p>
      <w:pPr>
        <w:autoSpaceDE w:val="0"/>
        <w:autoSpaceDN w:val="0"/>
        <w:spacing w:line="420" w:lineRule="exact"/>
        <w:rPr>
          <w:rFonts w:hint="eastAsia" w:ascii="楷体" w:hAnsi="楷体" w:eastAsia="楷体" w:cs="楷体"/>
          <w:b/>
          <w:bCs/>
          <w:color w:val="auto"/>
          <w:kern w:val="0"/>
          <w:sz w:val="28"/>
          <w:szCs w:val="28"/>
          <w:highlight w:val="none"/>
        </w:rPr>
      </w:pPr>
      <w:bookmarkStart w:id="320" w:name="_Toc20063_WPSOffice_Level2"/>
      <w:bookmarkStart w:id="321" w:name="_Toc15599_WPSOffice_Level2"/>
      <w:bookmarkStart w:id="322" w:name="_Toc3172_WPSOffice_Level2"/>
      <w:bookmarkStart w:id="323" w:name="_Toc10862_WPSOffice_Level2"/>
      <w:bookmarkStart w:id="324" w:name="_Toc27725_WPSOffice_Level2"/>
      <w:bookmarkStart w:id="325" w:name="_Toc13807_WPSOffice_Level2"/>
      <w:r>
        <w:rPr>
          <w:rFonts w:hint="eastAsia" w:ascii="楷体" w:hAnsi="楷体" w:eastAsia="楷体" w:cs="楷体"/>
          <w:b/>
          <w:bCs/>
          <w:color w:val="auto"/>
          <w:kern w:val="0"/>
          <w:sz w:val="28"/>
          <w:szCs w:val="28"/>
          <w:highlight w:val="none"/>
        </w:rPr>
        <w:t>15.</w:t>
      </w:r>
      <w:r>
        <w:rPr>
          <w:rFonts w:hint="eastAsia" w:ascii="楷体" w:hAnsi="楷体" w:eastAsia="楷体" w:cs="楷体"/>
          <w:b/>
          <w:bCs/>
          <w:color w:val="auto"/>
          <w:kern w:val="0"/>
          <w:sz w:val="28"/>
          <w:szCs w:val="28"/>
          <w:highlight w:val="none"/>
          <w:lang w:val="zh-CN"/>
        </w:rPr>
        <w:t>迟延交货</w:t>
      </w:r>
      <w:bookmarkEnd w:id="320"/>
      <w:bookmarkEnd w:id="321"/>
      <w:bookmarkEnd w:id="322"/>
      <w:bookmarkEnd w:id="323"/>
      <w:bookmarkEnd w:id="324"/>
      <w:bookmarkEnd w:id="325"/>
    </w:p>
    <w:p>
      <w:pPr>
        <w:autoSpaceDE w:val="0"/>
        <w:autoSpaceDN w:val="0"/>
        <w:spacing w:line="420" w:lineRule="exact"/>
        <w:ind w:firstLine="480" w:firstLineChars="200"/>
        <w:rPr>
          <w:rFonts w:hint="eastAsia" w:ascii="楷体" w:hAnsi="楷体" w:eastAsia="楷体" w:cs="楷体"/>
          <w:color w:val="auto"/>
          <w:kern w:val="0"/>
          <w:sz w:val="24"/>
          <w:highlight w:val="none"/>
        </w:rPr>
      </w:pPr>
      <w:r>
        <w:rPr>
          <w:rFonts w:hint="eastAsia" w:ascii="楷体" w:hAnsi="楷体" w:eastAsia="楷体" w:cs="楷体"/>
          <w:color w:val="auto"/>
          <w:kern w:val="0"/>
          <w:sz w:val="24"/>
          <w:highlight w:val="none"/>
        </w:rPr>
        <w:t xml:space="preserve">15.1 </w:t>
      </w:r>
      <w:r>
        <w:rPr>
          <w:rFonts w:hint="eastAsia" w:ascii="楷体" w:hAnsi="楷体" w:eastAsia="楷体" w:cs="楷体"/>
          <w:color w:val="auto"/>
          <w:kern w:val="0"/>
          <w:sz w:val="24"/>
          <w:highlight w:val="none"/>
          <w:lang w:val="zh-CN"/>
        </w:rPr>
        <w:t>乙方应按照合同约定的时间交货和提供服务。</w:t>
      </w:r>
    </w:p>
    <w:p>
      <w:pPr>
        <w:autoSpaceDE w:val="0"/>
        <w:autoSpaceDN w:val="0"/>
        <w:spacing w:line="420" w:lineRule="exact"/>
        <w:ind w:firstLine="480" w:firstLineChars="200"/>
        <w:rPr>
          <w:rFonts w:hint="eastAsia" w:ascii="楷体" w:hAnsi="楷体" w:eastAsia="楷体" w:cs="楷体"/>
          <w:color w:val="auto"/>
          <w:kern w:val="0"/>
          <w:sz w:val="24"/>
          <w:highlight w:val="none"/>
        </w:rPr>
      </w:pPr>
      <w:r>
        <w:rPr>
          <w:rFonts w:hint="eastAsia" w:ascii="楷体" w:hAnsi="楷体" w:eastAsia="楷体" w:cs="楷体"/>
          <w:color w:val="auto"/>
          <w:kern w:val="0"/>
          <w:sz w:val="24"/>
          <w:highlight w:val="none"/>
        </w:rPr>
        <w:t xml:space="preserve">15.2 </w:t>
      </w:r>
      <w:r>
        <w:rPr>
          <w:rFonts w:hint="eastAsia" w:ascii="楷体" w:hAnsi="楷体" w:eastAsia="楷体" w:cs="楷体"/>
          <w:color w:val="auto"/>
          <w:kern w:val="0"/>
          <w:sz w:val="24"/>
          <w:highlight w:val="none"/>
          <w:lang w:val="zh-CN"/>
        </w:rPr>
        <w:t>除不可抗力因素外，乙方迟延交货，甲方有权提出违约损失赔偿或解除合同。</w:t>
      </w:r>
    </w:p>
    <w:p>
      <w:pPr>
        <w:autoSpaceDE w:val="0"/>
        <w:autoSpaceDN w:val="0"/>
        <w:spacing w:line="420" w:lineRule="exact"/>
        <w:ind w:firstLine="480" w:firstLineChars="200"/>
        <w:rPr>
          <w:rFonts w:hint="eastAsia" w:ascii="楷体" w:hAnsi="楷体" w:eastAsia="楷体" w:cs="楷体"/>
          <w:color w:val="auto"/>
          <w:kern w:val="0"/>
          <w:sz w:val="24"/>
          <w:highlight w:val="none"/>
        </w:rPr>
      </w:pPr>
      <w:r>
        <w:rPr>
          <w:rFonts w:hint="eastAsia" w:ascii="楷体" w:hAnsi="楷体" w:eastAsia="楷体" w:cs="楷体"/>
          <w:color w:val="auto"/>
          <w:kern w:val="0"/>
          <w:sz w:val="24"/>
          <w:highlight w:val="none"/>
        </w:rPr>
        <w:t xml:space="preserve">15.3 </w:t>
      </w:r>
      <w:r>
        <w:rPr>
          <w:rFonts w:hint="eastAsia" w:ascii="楷体" w:hAnsi="楷体" w:eastAsia="楷体" w:cs="楷体"/>
          <w:color w:val="auto"/>
          <w:kern w:val="0"/>
          <w:sz w:val="24"/>
          <w:highlight w:val="none"/>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spacing w:line="420" w:lineRule="exact"/>
        <w:rPr>
          <w:rFonts w:hint="eastAsia" w:ascii="楷体" w:hAnsi="楷体" w:eastAsia="楷体" w:cs="楷体"/>
          <w:b/>
          <w:bCs/>
          <w:color w:val="auto"/>
          <w:kern w:val="0"/>
          <w:sz w:val="28"/>
          <w:szCs w:val="28"/>
          <w:highlight w:val="none"/>
        </w:rPr>
      </w:pPr>
      <w:bookmarkStart w:id="326" w:name="_Toc28187_WPSOffice_Level2"/>
      <w:bookmarkStart w:id="327" w:name="_Toc20097_WPSOffice_Level2"/>
      <w:bookmarkStart w:id="328" w:name="_Toc30319_WPSOffice_Level2"/>
      <w:bookmarkStart w:id="329" w:name="_Toc13496_WPSOffice_Level2"/>
      <w:bookmarkStart w:id="330" w:name="_Toc3479_WPSOffice_Level2"/>
      <w:bookmarkStart w:id="331" w:name="_Toc24201_WPSOffice_Level2"/>
      <w:r>
        <w:rPr>
          <w:rFonts w:hint="eastAsia" w:ascii="楷体" w:hAnsi="楷体" w:eastAsia="楷体" w:cs="楷体"/>
          <w:b/>
          <w:bCs/>
          <w:color w:val="auto"/>
          <w:kern w:val="0"/>
          <w:sz w:val="28"/>
          <w:szCs w:val="28"/>
          <w:highlight w:val="none"/>
        </w:rPr>
        <w:t>16.</w:t>
      </w:r>
      <w:r>
        <w:rPr>
          <w:rFonts w:hint="eastAsia" w:ascii="楷体" w:hAnsi="楷体" w:eastAsia="楷体" w:cs="楷体"/>
          <w:b/>
          <w:bCs/>
          <w:color w:val="auto"/>
          <w:kern w:val="0"/>
          <w:sz w:val="28"/>
          <w:szCs w:val="28"/>
          <w:highlight w:val="none"/>
          <w:lang w:val="zh-CN"/>
        </w:rPr>
        <w:t>违约赔偿</w:t>
      </w:r>
      <w:bookmarkEnd w:id="326"/>
      <w:bookmarkEnd w:id="327"/>
      <w:bookmarkEnd w:id="328"/>
      <w:bookmarkEnd w:id="329"/>
      <w:bookmarkEnd w:id="330"/>
      <w:bookmarkEnd w:id="331"/>
    </w:p>
    <w:p>
      <w:pPr>
        <w:autoSpaceDE w:val="0"/>
        <w:autoSpaceDN w:val="0"/>
        <w:spacing w:line="420" w:lineRule="exact"/>
        <w:ind w:firstLine="480" w:firstLineChars="200"/>
        <w:rPr>
          <w:rFonts w:hint="eastAsia" w:ascii="楷体" w:hAnsi="楷体" w:eastAsia="楷体" w:cs="楷体"/>
          <w:color w:val="auto"/>
          <w:kern w:val="0"/>
          <w:sz w:val="24"/>
          <w:highlight w:val="none"/>
        </w:rPr>
      </w:pPr>
      <w:r>
        <w:rPr>
          <w:rFonts w:hint="eastAsia" w:ascii="楷体" w:hAnsi="楷体" w:eastAsia="楷体" w:cs="楷体"/>
          <w:color w:val="auto"/>
          <w:kern w:val="0"/>
          <w:sz w:val="24"/>
          <w:highlight w:val="none"/>
          <w:lang w:val="zh-CN"/>
        </w:rPr>
        <w:t>除不可抗力因素外，乙方没有按照合同规定的时间交货和提供服务，甲方可要求乙方支付违约金。违约金每日按合同总价款的千分之五计收。</w:t>
      </w:r>
    </w:p>
    <w:p>
      <w:pPr>
        <w:autoSpaceDE w:val="0"/>
        <w:autoSpaceDN w:val="0"/>
        <w:spacing w:line="420" w:lineRule="exact"/>
        <w:rPr>
          <w:rFonts w:hint="eastAsia" w:ascii="楷体" w:hAnsi="楷体" w:eastAsia="楷体" w:cs="楷体"/>
          <w:b/>
          <w:bCs/>
          <w:color w:val="auto"/>
          <w:kern w:val="0"/>
          <w:sz w:val="28"/>
          <w:szCs w:val="28"/>
          <w:highlight w:val="none"/>
        </w:rPr>
      </w:pPr>
      <w:bookmarkStart w:id="332" w:name="_Toc5552_WPSOffice_Level2"/>
      <w:bookmarkStart w:id="333" w:name="_Toc4027_WPSOffice_Level2"/>
      <w:bookmarkStart w:id="334" w:name="_Toc20100_WPSOffice_Level2"/>
      <w:bookmarkStart w:id="335" w:name="_Toc31835_WPSOffice_Level2"/>
      <w:bookmarkStart w:id="336" w:name="_Toc18056_WPSOffice_Level2"/>
      <w:bookmarkStart w:id="337" w:name="_Toc6487_WPSOffice_Level2"/>
      <w:r>
        <w:rPr>
          <w:rFonts w:hint="eastAsia" w:ascii="楷体" w:hAnsi="楷体" w:eastAsia="楷体" w:cs="楷体"/>
          <w:b/>
          <w:bCs/>
          <w:color w:val="auto"/>
          <w:kern w:val="0"/>
          <w:sz w:val="28"/>
          <w:szCs w:val="28"/>
          <w:highlight w:val="none"/>
        </w:rPr>
        <w:t>17.</w:t>
      </w:r>
      <w:r>
        <w:rPr>
          <w:rFonts w:hint="eastAsia" w:ascii="楷体" w:hAnsi="楷体" w:eastAsia="楷体" w:cs="楷体"/>
          <w:b/>
          <w:bCs/>
          <w:color w:val="auto"/>
          <w:kern w:val="0"/>
          <w:sz w:val="28"/>
          <w:szCs w:val="28"/>
          <w:highlight w:val="none"/>
          <w:lang w:val="zh-CN"/>
        </w:rPr>
        <w:t>不可抗力</w:t>
      </w:r>
      <w:bookmarkEnd w:id="332"/>
      <w:bookmarkEnd w:id="333"/>
      <w:bookmarkEnd w:id="334"/>
      <w:bookmarkEnd w:id="335"/>
      <w:bookmarkEnd w:id="336"/>
      <w:bookmarkEnd w:id="337"/>
    </w:p>
    <w:p>
      <w:pPr>
        <w:autoSpaceDE w:val="0"/>
        <w:autoSpaceDN w:val="0"/>
        <w:spacing w:line="420" w:lineRule="exact"/>
        <w:ind w:firstLine="480" w:firstLineChars="200"/>
        <w:rPr>
          <w:rFonts w:hint="eastAsia" w:ascii="楷体" w:hAnsi="楷体" w:eastAsia="楷体" w:cs="楷体"/>
          <w:color w:val="auto"/>
          <w:kern w:val="0"/>
          <w:sz w:val="24"/>
          <w:highlight w:val="none"/>
        </w:rPr>
      </w:pPr>
      <w:r>
        <w:rPr>
          <w:rFonts w:hint="eastAsia" w:ascii="楷体" w:hAnsi="楷体" w:eastAsia="楷体" w:cs="楷体"/>
          <w:color w:val="auto"/>
          <w:kern w:val="0"/>
          <w:sz w:val="24"/>
          <w:highlight w:val="none"/>
        </w:rPr>
        <w:t xml:space="preserve">17.1 </w:t>
      </w:r>
      <w:r>
        <w:rPr>
          <w:rFonts w:hint="eastAsia" w:ascii="楷体" w:hAnsi="楷体" w:eastAsia="楷体" w:cs="楷体"/>
          <w:color w:val="auto"/>
          <w:kern w:val="0"/>
          <w:sz w:val="24"/>
          <w:highlight w:val="none"/>
          <w:lang w:val="zh-CN"/>
        </w:rPr>
        <w:t>双方中任何一方遭遇法律规定的不可抗力，致使合同履行受阻时，履行合同的期限应予延长，延长的期限应相当于不可抗力所影响的时间。</w:t>
      </w:r>
    </w:p>
    <w:p>
      <w:pPr>
        <w:autoSpaceDE w:val="0"/>
        <w:autoSpaceDN w:val="0"/>
        <w:spacing w:line="420" w:lineRule="exact"/>
        <w:ind w:firstLine="480" w:firstLineChars="200"/>
        <w:rPr>
          <w:rFonts w:hint="eastAsia" w:ascii="楷体" w:hAnsi="楷体" w:eastAsia="楷体" w:cs="楷体"/>
          <w:color w:val="auto"/>
          <w:kern w:val="0"/>
          <w:sz w:val="24"/>
          <w:highlight w:val="none"/>
        </w:rPr>
      </w:pPr>
      <w:r>
        <w:rPr>
          <w:rFonts w:hint="eastAsia" w:ascii="楷体" w:hAnsi="楷体" w:eastAsia="楷体" w:cs="楷体"/>
          <w:color w:val="auto"/>
          <w:kern w:val="0"/>
          <w:sz w:val="24"/>
          <w:highlight w:val="none"/>
        </w:rPr>
        <w:t xml:space="preserve">17.2 </w:t>
      </w:r>
      <w:r>
        <w:rPr>
          <w:rFonts w:hint="eastAsia" w:ascii="楷体" w:hAnsi="楷体" w:eastAsia="楷体" w:cs="楷体"/>
          <w:color w:val="auto"/>
          <w:kern w:val="0"/>
          <w:sz w:val="24"/>
          <w:highlight w:val="none"/>
          <w:lang w:val="zh-CN"/>
        </w:rPr>
        <w:t>受事故影响的一方应在不可抗力的事故发生后以书面形式通知另一方。</w:t>
      </w:r>
    </w:p>
    <w:p>
      <w:pPr>
        <w:autoSpaceDE w:val="0"/>
        <w:autoSpaceDN w:val="0"/>
        <w:spacing w:line="420" w:lineRule="exact"/>
        <w:ind w:firstLine="480" w:firstLineChars="200"/>
        <w:rPr>
          <w:rFonts w:hint="eastAsia" w:ascii="楷体" w:hAnsi="楷体" w:eastAsia="楷体" w:cs="楷体"/>
          <w:color w:val="auto"/>
          <w:kern w:val="0"/>
          <w:sz w:val="24"/>
          <w:highlight w:val="none"/>
        </w:rPr>
      </w:pPr>
      <w:r>
        <w:rPr>
          <w:rFonts w:hint="eastAsia" w:ascii="楷体" w:hAnsi="楷体" w:eastAsia="楷体" w:cs="楷体"/>
          <w:color w:val="auto"/>
          <w:kern w:val="0"/>
          <w:sz w:val="24"/>
          <w:highlight w:val="none"/>
        </w:rPr>
        <w:t xml:space="preserve">17.3 </w:t>
      </w:r>
      <w:r>
        <w:rPr>
          <w:rFonts w:hint="eastAsia" w:ascii="楷体" w:hAnsi="楷体" w:eastAsia="楷体" w:cs="楷体"/>
          <w:color w:val="auto"/>
          <w:kern w:val="0"/>
          <w:sz w:val="24"/>
          <w:highlight w:val="none"/>
          <w:lang w:val="zh-CN"/>
        </w:rPr>
        <w:t>不可抗力使合同的某些内容有变更必要的，双方应通过协商达成进一步履行合同的协议，因不可抗力致使合同不能履行的，合同终止。</w:t>
      </w:r>
    </w:p>
    <w:p>
      <w:pPr>
        <w:autoSpaceDE w:val="0"/>
        <w:autoSpaceDN w:val="0"/>
        <w:spacing w:line="420" w:lineRule="exact"/>
        <w:rPr>
          <w:rFonts w:hint="eastAsia" w:ascii="楷体" w:hAnsi="楷体" w:eastAsia="楷体" w:cs="楷体"/>
          <w:b/>
          <w:bCs/>
          <w:color w:val="auto"/>
          <w:kern w:val="0"/>
          <w:sz w:val="28"/>
          <w:szCs w:val="28"/>
          <w:highlight w:val="none"/>
        </w:rPr>
      </w:pPr>
      <w:bookmarkStart w:id="338" w:name="_Toc24810_WPSOffice_Level2"/>
      <w:bookmarkStart w:id="339" w:name="_Toc11217_WPSOffice_Level2"/>
      <w:bookmarkStart w:id="340" w:name="_Toc1457_WPSOffice_Level2"/>
      <w:bookmarkStart w:id="341" w:name="_Toc26163_WPSOffice_Level2"/>
      <w:bookmarkStart w:id="342" w:name="_Toc18149_WPSOffice_Level2"/>
      <w:bookmarkStart w:id="343" w:name="_Toc9757_WPSOffice_Level2"/>
      <w:r>
        <w:rPr>
          <w:rFonts w:hint="eastAsia" w:ascii="楷体" w:hAnsi="楷体" w:eastAsia="楷体" w:cs="楷体"/>
          <w:b/>
          <w:bCs/>
          <w:color w:val="auto"/>
          <w:kern w:val="0"/>
          <w:sz w:val="28"/>
          <w:szCs w:val="28"/>
          <w:highlight w:val="none"/>
        </w:rPr>
        <w:t>18.</w:t>
      </w:r>
      <w:r>
        <w:rPr>
          <w:rFonts w:hint="eastAsia" w:ascii="楷体" w:hAnsi="楷体" w:eastAsia="楷体" w:cs="楷体"/>
          <w:b/>
          <w:bCs/>
          <w:color w:val="auto"/>
          <w:kern w:val="0"/>
          <w:sz w:val="28"/>
          <w:szCs w:val="28"/>
          <w:highlight w:val="none"/>
          <w:lang w:val="zh-CN"/>
        </w:rPr>
        <w:t>税费</w:t>
      </w:r>
      <w:bookmarkEnd w:id="338"/>
      <w:bookmarkEnd w:id="339"/>
      <w:bookmarkEnd w:id="340"/>
      <w:bookmarkEnd w:id="341"/>
      <w:bookmarkEnd w:id="342"/>
      <w:bookmarkEnd w:id="343"/>
    </w:p>
    <w:p>
      <w:pPr>
        <w:autoSpaceDE w:val="0"/>
        <w:autoSpaceDN w:val="0"/>
        <w:spacing w:line="420" w:lineRule="exact"/>
        <w:ind w:firstLine="480" w:firstLineChars="200"/>
        <w:rPr>
          <w:rFonts w:hint="eastAsia" w:ascii="楷体" w:hAnsi="楷体" w:eastAsia="楷体" w:cs="楷体"/>
          <w:color w:val="auto"/>
          <w:kern w:val="0"/>
          <w:sz w:val="24"/>
          <w:highlight w:val="none"/>
        </w:rPr>
      </w:pPr>
      <w:r>
        <w:rPr>
          <w:rFonts w:hint="eastAsia" w:ascii="楷体" w:hAnsi="楷体" w:eastAsia="楷体" w:cs="楷体"/>
          <w:color w:val="auto"/>
          <w:kern w:val="0"/>
          <w:sz w:val="24"/>
          <w:highlight w:val="none"/>
          <w:lang w:val="zh-CN"/>
        </w:rPr>
        <w:t>与本合同有关的一切税费均由乙方承担。</w:t>
      </w:r>
    </w:p>
    <w:p>
      <w:pPr>
        <w:autoSpaceDE w:val="0"/>
        <w:autoSpaceDN w:val="0"/>
        <w:spacing w:line="420" w:lineRule="exact"/>
        <w:rPr>
          <w:rFonts w:hint="eastAsia" w:ascii="楷体" w:hAnsi="楷体" w:eastAsia="楷体" w:cs="楷体"/>
          <w:b/>
          <w:bCs/>
          <w:color w:val="auto"/>
          <w:kern w:val="0"/>
          <w:sz w:val="28"/>
          <w:szCs w:val="28"/>
          <w:highlight w:val="none"/>
        </w:rPr>
      </w:pPr>
      <w:bookmarkStart w:id="344" w:name="_Toc23465_WPSOffice_Level2"/>
      <w:bookmarkStart w:id="345" w:name="_Toc21679_WPSOffice_Level2"/>
      <w:bookmarkStart w:id="346" w:name="_Toc19899_WPSOffice_Level2"/>
      <w:bookmarkStart w:id="347" w:name="_Toc32626_WPSOffice_Level2"/>
      <w:bookmarkStart w:id="348" w:name="_Toc13353_WPSOffice_Level2"/>
      <w:bookmarkStart w:id="349" w:name="_Toc5138_WPSOffice_Level2"/>
      <w:r>
        <w:rPr>
          <w:rFonts w:hint="eastAsia" w:ascii="楷体" w:hAnsi="楷体" w:eastAsia="楷体" w:cs="楷体"/>
          <w:b/>
          <w:bCs/>
          <w:color w:val="auto"/>
          <w:kern w:val="0"/>
          <w:sz w:val="28"/>
          <w:szCs w:val="28"/>
          <w:highlight w:val="none"/>
        </w:rPr>
        <w:t>19.</w:t>
      </w:r>
      <w:r>
        <w:rPr>
          <w:rFonts w:hint="eastAsia" w:ascii="楷体" w:hAnsi="楷体" w:eastAsia="楷体" w:cs="楷体"/>
          <w:b/>
          <w:bCs/>
          <w:color w:val="auto"/>
          <w:kern w:val="0"/>
          <w:sz w:val="28"/>
          <w:szCs w:val="28"/>
          <w:highlight w:val="none"/>
          <w:lang w:val="zh-CN"/>
        </w:rPr>
        <w:t>合同争议的解决</w:t>
      </w:r>
      <w:bookmarkEnd w:id="344"/>
      <w:bookmarkEnd w:id="345"/>
      <w:bookmarkEnd w:id="346"/>
      <w:bookmarkEnd w:id="347"/>
      <w:bookmarkEnd w:id="348"/>
      <w:bookmarkEnd w:id="349"/>
    </w:p>
    <w:p>
      <w:pPr>
        <w:autoSpaceDE w:val="0"/>
        <w:autoSpaceDN w:val="0"/>
        <w:spacing w:line="420" w:lineRule="exact"/>
        <w:ind w:firstLine="480" w:firstLineChars="200"/>
        <w:rPr>
          <w:rFonts w:hint="eastAsia" w:ascii="楷体" w:hAnsi="楷体" w:eastAsia="楷体" w:cs="楷体"/>
          <w:color w:val="auto"/>
          <w:kern w:val="0"/>
          <w:sz w:val="24"/>
          <w:highlight w:val="none"/>
        </w:rPr>
      </w:pPr>
      <w:r>
        <w:rPr>
          <w:rFonts w:hint="eastAsia" w:ascii="楷体" w:hAnsi="楷体" w:eastAsia="楷体" w:cs="楷体"/>
          <w:color w:val="auto"/>
          <w:kern w:val="0"/>
          <w:sz w:val="24"/>
          <w:highlight w:val="none"/>
        </w:rPr>
        <w:t xml:space="preserve">19.1 </w:t>
      </w:r>
      <w:r>
        <w:rPr>
          <w:rFonts w:hint="eastAsia" w:ascii="楷体" w:hAnsi="楷体" w:eastAsia="楷体" w:cs="楷体"/>
          <w:color w:val="auto"/>
          <w:kern w:val="0"/>
          <w:sz w:val="24"/>
          <w:highlight w:val="none"/>
          <w:lang w:val="zh-CN"/>
        </w:rPr>
        <w:t>甲方和乙方由于本合同的履行而发生任何争议时，双方可先通过协商解决。</w:t>
      </w:r>
    </w:p>
    <w:p>
      <w:pPr>
        <w:autoSpaceDE w:val="0"/>
        <w:autoSpaceDN w:val="0"/>
        <w:spacing w:line="420" w:lineRule="exact"/>
        <w:ind w:firstLine="480" w:firstLineChars="200"/>
        <w:rPr>
          <w:rFonts w:hint="eastAsia" w:ascii="楷体" w:hAnsi="楷体" w:eastAsia="楷体" w:cs="楷体"/>
          <w:color w:val="auto"/>
          <w:kern w:val="0"/>
          <w:sz w:val="24"/>
          <w:highlight w:val="none"/>
        </w:rPr>
      </w:pPr>
      <w:r>
        <w:rPr>
          <w:rFonts w:hint="eastAsia" w:ascii="楷体" w:hAnsi="楷体" w:eastAsia="楷体" w:cs="楷体"/>
          <w:color w:val="auto"/>
          <w:kern w:val="0"/>
          <w:sz w:val="24"/>
          <w:highlight w:val="none"/>
        </w:rPr>
        <w:t xml:space="preserve">19.2 </w:t>
      </w:r>
      <w:r>
        <w:rPr>
          <w:rFonts w:hint="eastAsia" w:ascii="楷体" w:hAnsi="楷体" w:eastAsia="楷体" w:cs="楷体"/>
          <w:color w:val="auto"/>
          <w:kern w:val="0"/>
          <w:sz w:val="24"/>
          <w:highlight w:val="none"/>
          <w:lang w:val="zh-CN"/>
        </w:rPr>
        <w:t>任何一方不愿通过协商或通过协商仍不能解决争议，则双方中任何一方均应向甲方所在地人民法院起诉。</w:t>
      </w:r>
    </w:p>
    <w:p>
      <w:pPr>
        <w:autoSpaceDE w:val="0"/>
        <w:autoSpaceDN w:val="0"/>
        <w:spacing w:line="420" w:lineRule="exact"/>
        <w:rPr>
          <w:rFonts w:hint="eastAsia" w:ascii="楷体" w:hAnsi="楷体" w:eastAsia="楷体" w:cs="楷体"/>
          <w:b/>
          <w:bCs/>
          <w:color w:val="auto"/>
          <w:kern w:val="0"/>
          <w:sz w:val="28"/>
          <w:szCs w:val="28"/>
          <w:highlight w:val="none"/>
        </w:rPr>
      </w:pPr>
      <w:bookmarkStart w:id="350" w:name="_Toc2998_WPSOffice_Level2"/>
      <w:bookmarkStart w:id="351" w:name="_Toc24479_WPSOffice_Level2"/>
      <w:bookmarkStart w:id="352" w:name="_Toc3248_WPSOffice_Level2"/>
      <w:bookmarkStart w:id="353" w:name="_Toc897_WPSOffice_Level2"/>
      <w:bookmarkStart w:id="354" w:name="_Toc16587_WPSOffice_Level2"/>
      <w:bookmarkStart w:id="355" w:name="_Toc18780_WPSOffice_Level2"/>
      <w:r>
        <w:rPr>
          <w:rFonts w:hint="eastAsia" w:ascii="楷体" w:hAnsi="楷体" w:eastAsia="楷体" w:cs="楷体"/>
          <w:b/>
          <w:bCs/>
          <w:color w:val="auto"/>
          <w:kern w:val="0"/>
          <w:sz w:val="28"/>
          <w:szCs w:val="28"/>
          <w:highlight w:val="none"/>
        </w:rPr>
        <w:t>20.</w:t>
      </w:r>
      <w:r>
        <w:rPr>
          <w:rFonts w:hint="eastAsia" w:ascii="楷体" w:hAnsi="楷体" w:eastAsia="楷体" w:cs="楷体"/>
          <w:b/>
          <w:bCs/>
          <w:color w:val="auto"/>
          <w:kern w:val="0"/>
          <w:sz w:val="28"/>
          <w:szCs w:val="28"/>
          <w:highlight w:val="none"/>
          <w:lang w:val="zh-CN"/>
        </w:rPr>
        <w:t>违约解除合同</w:t>
      </w:r>
      <w:bookmarkEnd w:id="350"/>
      <w:bookmarkEnd w:id="351"/>
      <w:bookmarkEnd w:id="352"/>
      <w:bookmarkEnd w:id="353"/>
      <w:bookmarkEnd w:id="354"/>
      <w:bookmarkEnd w:id="355"/>
    </w:p>
    <w:p>
      <w:pPr>
        <w:autoSpaceDE w:val="0"/>
        <w:autoSpaceDN w:val="0"/>
        <w:spacing w:line="420" w:lineRule="exact"/>
        <w:ind w:firstLine="480" w:firstLineChars="200"/>
        <w:rPr>
          <w:rFonts w:hint="eastAsia" w:ascii="楷体" w:hAnsi="楷体" w:eastAsia="楷体" w:cs="楷体"/>
          <w:color w:val="auto"/>
          <w:kern w:val="0"/>
          <w:sz w:val="24"/>
          <w:highlight w:val="none"/>
        </w:rPr>
      </w:pPr>
      <w:r>
        <w:rPr>
          <w:rFonts w:hint="eastAsia" w:ascii="楷体" w:hAnsi="楷体" w:eastAsia="楷体" w:cs="楷体"/>
          <w:color w:val="auto"/>
          <w:kern w:val="0"/>
          <w:sz w:val="24"/>
          <w:highlight w:val="none"/>
        </w:rPr>
        <w:t xml:space="preserve">20.1 </w:t>
      </w:r>
      <w:r>
        <w:rPr>
          <w:rFonts w:hint="eastAsia" w:ascii="楷体" w:hAnsi="楷体" w:eastAsia="楷体" w:cs="楷体"/>
          <w:color w:val="auto"/>
          <w:kern w:val="0"/>
          <w:sz w:val="24"/>
          <w:highlight w:val="none"/>
          <w:lang w:val="zh-CN"/>
        </w:rPr>
        <w:t>出现下列情形之一的，视为乙方违约。甲方可向乙方发出书面通知，部分或全部终止合同，同时保留向乙方索赔的权利。</w:t>
      </w:r>
    </w:p>
    <w:p>
      <w:pPr>
        <w:autoSpaceDE w:val="0"/>
        <w:autoSpaceDN w:val="0"/>
        <w:spacing w:line="420" w:lineRule="exact"/>
        <w:ind w:firstLine="480" w:firstLineChars="200"/>
        <w:rPr>
          <w:rFonts w:hint="eastAsia" w:ascii="楷体" w:hAnsi="楷体" w:eastAsia="楷体" w:cs="楷体"/>
          <w:color w:val="auto"/>
          <w:kern w:val="0"/>
          <w:sz w:val="24"/>
          <w:highlight w:val="none"/>
        </w:rPr>
      </w:pPr>
      <w:r>
        <w:rPr>
          <w:rFonts w:hint="eastAsia" w:ascii="楷体" w:hAnsi="楷体" w:eastAsia="楷体" w:cs="楷体"/>
          <w:color w:val="auto"/>
          <w:kern w:val="0"/>
          <w:sz w:val="24"/>
          <w:highlight w:val="none"/>
        </w:rPr>
        <w:t xml:space="preserve">20.1.1 </w:t>
      </w:r>
      <w:r>
        <w:rPr>
          <w:rFonts w:hint="eastAsia" w:ascii="楷体" w:hAnsi="楷体" w:eastAsia="楷体" w:cs="楷体"/>
          <w:color w:val="auto"/>
          <w:kern w:val="0"/>
          <w:sz w:val="24"/>
          <w:highlight w:val="none"/>
          <w:lang w:val="zh-CN"/>
        </w:rPr>
        <w:t>乙方未能在合同规定的限期或甲方同意延长的限期内，提供全部或部分货物的；</w:t>
      </w:r>
    </w:p>
    <w:p>
      <w:pPr>
        <w:autoSpaceDE w:val="0"/>
        <w:autoSpaceDN w:val="0"/>
        <w:spacing w:line="420" w:lineRule="exact"/>
        <w:ind w:firstLine="480" w:firstLineChars="200"/>
        <w:rPr>
          <w:rFonts w:hint="eastAsia" w:ascii="楷体" w:hAnsi="楷体" w:eastAsia="楷体" w:cs="楷体"/>
          <w:color w:val="auto"/>
          <w:kern w:val="0"/>
          <w:sz w:val="24"/>
          <w:highlight w:val="none"/>
        </w:rPr>
      </w:pPr>
      <w:r>
        <w:rPr>
          <w:rFonts w:hint="eastAsia" w:ascii="楷体" w:hAnsi="楷体" w:eastAsia="楷体" w:cs="楷体"/>
          <w:color w:val="auto"/>
          <w:kern w:val="0"/>
          <w:sz w:val="24"/>
          <w:highlight w:val="none"/>
        </w:rPr>
        <w:t xml:space="preserve">20.1.2 </w:t>
      </w:r>
      <w:r>
        <w:rPr>
          <w:rFonts w:hint="eastAsia" w:ascii="楷体" w:hAnsi="楷体" w:eastAsia="楷体" w:cs="楷体"/>
          <w:color w:val="auto"/>
          <w:kern w:val="0"/>
          <w:sz w:val="24"/>
          <w:highlight w:val="none"/>
          <w:lang w:val="zh-CN"/>
        </w:rPr>
        <w:t>乙方未能履行合同规定的其它主要义务的；</w:t>
      </w:r>
    </w:p>
    <w:p>
      <w:pPr>
        <w:autoSpaceDE w:val="0"/>
        <w:autoSpaceDN w:val="0"/>
        <w:spacing w:line="420" w:lineRule="exact"/>
        <w:ind w:firstLine="480" w:firstLineChars="200"/>
        <w:rPr>
          <w:rFonts w:hint="eastAsia" w:ascii="楷体" w:hAnsi="楷体" w:eastAsia="楷体" w:cs="楷体"/>
          <w:color w:val="auto"/>
          <w:kern w:val="0"/>
          <w:sz w:val="24"/>
          <w:highlight w:val="none"/>
        </w:rPr>
      </w:pPr>
      <w:r>
        <w:rPr>
          <w:rFonts w:hint="eastAsia" w:ascii="楷体" w:hAnsi="楷体" w:eastAsia="楷体" w:cs="楷体"/>
          <w:color w:val="auto"/>
          <w:kern w:val="0"/>
          <w:sz w:val="24"/>
          <w:highlight w:val="none"/>
        </w:rPr>
        <w:t xml:space="preserve">20.1.3 </w:t>
      </w:r>
      <w:r>
        <w:rPr>
          <w:rFonts w:hint="eastAsia" w:ascii="楷体" w:hAnsi="楷体" w:eastAsia="楷体" w:cs="楷体"/>
          <w:color w:val="auto"/>
          <w:kern w:val="0"/>
          <w:sz w:val="24"/>
          <w:highlight w:val="none"/>
          <w:lang w:val="zh-CN"/>
        </w:rPr>
        <w:t>乙方在本合同履行过程中有欺诈行为的。</w:t>
      </w:r>
    </w:p>
    <w:p>
      <w:pPr>
        <w:autoSpaceDE w:val="0"/>
        <w:autoSpaceDN w:val="0"/>
        <w:spacing w:line="420" w:lineRule="exact"/>
        <w:ind w:firstLine="480" w:firstLineChars="200"/>
        <w:rPr>
          <w:rFonts w:hint="eastAsia" w:ascii="楷体" w:hAnsi="楷体" w:eastAsia="楷体" w:cs="楷体"/>
          <w:color w:val="auto"/>
          <w:kern w:val="0"/>
          <w:sz w:val="24"/>
          <w:highlight w:val="none"/>
        </w:rPr>
      </w:pPr>
      <w:r>
        <w:rPr>
          <w:rFonts w:hint="eastAsia" w:ascii="楷体" w:hAnsi="楷体" w:eastAsia="楷体" w:cs="楷体"/>
          <w:color w:val="auto"/>
          <w:kern w:val="0"/>
          <w:sz w:val="24"/>
          <w:highlight w:val="none"/>
        </w:rPr>
        <w:t xml:space="preserve">20.2 </w:t>
      </w:r>
      <w:r>
        <w:rPr>
          <w:rFonts w:hint="eastAsia" w:ascii="楷体" w:hAnsi="楷体" w:eastAsia="楷体" w:cs="楷体"/>
          <w:color w:val="auto"/>
          <w:kern w:val="0"/>
          <w:sz w:val="24"/>
          <w:highlight w:val="none"/>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420" w:lineRule="exact"/>
        <w:rPr>
          <w:rFonts w:hint="eastAsia" w:ascii="楷体" w:hAnsi="楷体" w:eastAsia="楷体" w:cs="楷体"/>
          <w:b/>
          <w:bCs/>
          <w:color w:val="auto"/>
          <w:kern w:val="0"/>
          <w:sz w:val="28"/>
          <w:szCs w:val="28"/>
          <w:highlight w:val="none"/>
        </w:rPr>
      </w:pPr>
      <w:bookmarkStart w:id="356" w:name="_Toc3792_WPSOffice_Level2"/>
      <w:bookmarkStart w:id="357" w:name="_Toc13297_WPSOffice_Level2"/>
      <w:bookmarkStart w:id="358" w:name="_Toc31029_WPSOffice_Level2"/>
      <w:bookmarkStart w:id="359" w:name="_Toc17505_WPSOffice_Level2"/>
      <w:bookmarkStart w:id="360" w:name="_Toc14434_WPSOffice_Level2"/>
      <w:bookmarkStart w:id="361" w:name="_Toc9902_WPSOffice_Level2"/>
      <w:r>
        <w:rPr>
          <w:rFonts w:hint="eastAsia" w:ascii="楷体" w:hAnsi="楷体" w:eastAsia="楷体" w:cs="楷体"/>
          <w:b/>
          <w:bCs/>
          <w:color w:val="auto"/>
          <w:kern w:val="0"/>
          <w:sz w:val="28"/>
          <w:szCs w:val="28"/>
          <w:highlight w:val="none"/>
        </w:rPr>
        <w:t>21.</w:t>
      </w:r>
      <w:r>
        <w:rPr>
          <w:rFonts w:hint="eastAsia" w:ascii="楷体" w:hAnsi="楷体" w:eastAsia="楷体" w:cs="楷体"/>
          <w:b/>
          <w:bCs/>
          <w:color w:val="auto"/>
          <w:kern w:val="0"/>
          <w:sz w:val="28"/>
          <w:szCs w:val="28"/>
          <w:highlight w:val="none"/>
          <w:lang w:val="zh-CN"/>
        </w:rPr>
        <w:t>破产终止合同</w:t>
      </w:r>
      <w:bookmarkEnd w:id="356"/>
      <w:bookmarkEnd w:id="357"/>
      <w:bookmarkEnd w:id="358"/>
      <w:bookmarkEnd w:id="359"/>
      <w:bookmarkEnd w:id="360"/>
      <w:bookmarkEnd w:id="361"/>
    </w:p>
    <w:p>
      <w:pPr>
        <w:autoSpaceDE w:val="0"/>
        <w:autoSpaceDN w:val="0"/>
        <w:spacing w:line="420" w:lineRule="exact"/>
        <w:ind w:firstLine="480" w:firstLineChars="200"/>
        <w:rPr>
          <w:rFonts w:hint="eastAsia" w:ascii="楷体" w:hAnsi="楷体" w:eastAsia="楷体" w:cs="楷体"/>
          <w:color w:val="auto"/>
          <w:kern w:val="0"/>
          <w:sz w:val="24"/>
          <w:highlight w:val="none"/>
        </w:rPr>
      </w:pPr>
      <w:r>
        <w:rPr>
          <w:rFonts w:hint="eastAsia" w:ascii="楷体" w:hAnsi="楷体" w:eastAsia="楷体" w:cs="楷体"/>
          <w:color w:val="auto"/>
          <w:kern w:val="0"/>
          <w:sz w:val="24"/>
          <w:highlight w:val="none"/>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420" w:lineRule="exact"/>
        <w:rPr>
          <w:rFonts w:hint="eastAsia" w:ascii="楷体" w:hAnsi="楷体" w:eastAsia="楷体" w:cs="楷体"/>
          <w:b/>
          <w:bCs/>
          <w:color w:val="auto"/>
          <w:kern w:val="0"/>
          <w:sz w:val="28"/>
          <w:szCs w:val="28"/>
          <w:highlight w:val="none"/>
        </w:rPr>
      </w:pPr>
      <w:bookmarkStart w:id="362" w:name="_Toc26845_WPSOffice_Level2"/>
      <w:bookmarkStart w:id="363" w:name="_Toc6851_WPSOffice_Level2"/>
      <w:bookmarkStart w:id="364" w:name="_Toc3170_WPSOffice_Level2"/>
      <w:bookmarkStart w:id="365" w:name="_Toc22093_WPSOffice_Level2"/>
      <w:bookmarkStart w:id="366" w:name="_Toc11381_WPSOffice_Level2"/>
      <w:bookmarkStart w:id="367" w:name="_Toc17368_WPSOffice_Level2"/>
      <w:r>
        <w:rPr>
          <w:rFonts w:hint="eastAsia" w:ascii="楷体" w:hAnsi="楷体" w:eastAsia="楷体" w:cs="楷体"/>
          <w:b/>
          <w:bCs/>
          <w:color w:val="auto"/>
          <w:kern w:val="0"/>
          <w:sz w:val="28"/>
          <w:szCs w:val="28"/>
          <w:highlight w:val="none"/>
        </w:rPr>
        <w:t>22.</w:t>
      </w:r>
      <w:r>
        <w:rPr>
          <w:rFonts w:hint="eastAsia" w:ascii="楷体" w:hAnsi="楷体" w:eastAsia="楷体" w:cs="楷体"/>
          <w:b/>
          <w:bCs/>
          <w:color w:val="auto"/>
          <w:kern w:val="0"/>
          <w:sz w:val="28"/>
          <w:szCs w:val="28"/>
          <w:highlight w:val="none"/>
          <w:lang w:val="zh-CN"/>
        </w:rPr>
        <w:t>转让和分包</w:t>
      </w:r>
      <w:bookmarkEnd w:id="362"/>
      <w:bookmarkEnd w:id="363"/>
      <w:bookmarkEnd w:id="364"/>
      <w:bookmarkEnd w:id="365"/>
      <w:bookmarkEnd w:id="366"/>
      <w:bookmarkEnd w:id="367"/>
    </w:p>
    <w:p>
      <w:pPr>
        <w:autoSpaceDE w:val="0"/>
        <w:autoSpaceDN w:val="0"/>
        <w:spacing w:line="420" w:lineRule="exact"/>
        <w:ind w:firstLine="480" w:firstLineChars="200"/>
        <w:rPr>
          <w:rFonts w:hint="eastAsia" w:ascii="楷体" w:hAnsi="楷体" w:eastAsia="楷体" w:cs="楷体"/>
          <w:color w:val="auto"/>
          <w:kern w:val="0"/>
          <w:sz w:val="24"/>
          <w:highlight w:val="none"/>
        </w:rPr>
      </w:pPr>
      <w:r>
        <w:rPr>
          <w:rFonts w:hint="eastAsia" w:ascii="楷体" w:hAnsi="楷体" w:eastAsia="楷体" w:cs="楷体"/>
          <w:color w:val="auto"/>
          <w:kern w:val="0"/>
          <w:sz w:val="24"/>
          <w:highlight w:val="none"/>
        </w:rPr>
        <w:t xml:space="preserve">22.1 </w:t>
      </w:r>
      <w:r>
        <w:rPr>
          <w:rFonts w:hint="eastAsia" w:ascii="楷体" w:hAnsi="楷体" w:eastAsia="楷体" w:cs="楷体"/>
          <w:color w:val="auto"/>
          <w:kern w:val="0"/>
          <w:sz w:val="24"/>
          <w:highlight w:val="none"/>
          <w:lang w:val="zh-CN"/>
        </w:rPr>
        <w:t>政府采购合同不能转让。</w:t>
      </w:r>
    </w:p>
    <w:p>
      <w:pPr>
        <w:autoSpaceDE w:val="0"/>
        <w:autoSpaceDN w:val="0"/>
        <w:spacing w:line="420" w:lineRule="exact"/>
        <w:ind w:firstLine="480" w:firstLineChars="200"/>
        <w:rPr>
          <w:rFonts w:hint="eastAsia" w:ascii="楷体" w:hAnsi="楷体" w:eastAsia="楷体" w:cs="楷体"/>
          <w:color w:val="auto"/>
          <w:kern w:val="0"/>
          <w:sz w:val="24"/>
          <w:highlight w:val="none"/>
        </w:rPr>
      </w:pPr>
      <w:r>
        <w:rPr>
          <w:rFonts w:hint="eastAsia" w:ascii="楷体" w:hAnsi="楷体" w:eastAsia="楷体" w:cs="楷体"/>
          <w:color w:val="auto"/>
          <w:kern w:val="0"/>
          <w:sz w:val="24"/>
          <w:highlight w:val="none"/>
        </w:rPr>
        <w:t xml:space="preserve">22.2 </w:t>
      </w:r>
      <w:r>
        <w:rPr>
          <w:rFonts w:hint="eastAsia" w:ascii="楷体" w:hAnsi="楷体" w:eastAsia="楷体" w:cs="楷体"/>
          <w:color w:val="auto"/>
          <w:kern w:val="0"/>
          <w:sz w:val="24"/>
          <w:highlight w:val="none"/>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420" w:lineRule="exact"/>
        <w:rPr>
          <w:rFonts w:hint="eastAsia" w:ascii="楷体" w:hAnsi="楷体" w:eastAsia="楷体" w:cs="楷体"/>
          <w:b/>
          <w:bCs/>
          <w:color w:val="auto"/>
          <w:kern w:val="0"/>
          <w:sz w:val="28"/>
          <w:szCs w:val="28"/>
          <w:highlight w:val="none"/>
        </w:rPr>
      </w:pPr>
      <w:bookmarkStart w:id="368" w:name="_Toc25687_WPSOffice_Level2"/>
      <w:bookmarkStart w:id="369" w:name="_Toc28585_WPSOffice_Level2"/>
      <w:bookmarkStart w:id="370" w:name="_Toc30299_WPSOffice_Level2"/>
      <w:bookmarkStart w:id="371" w:name="_Toc10895_WPSOffice_Level2"/>
      <w:bookmarkStart w:id="372" w:name="_Toc21809_WPSOffice_Level2"/>
      <w:bookmarkStart w:id="373" w:name="_Toc10007_WPSOffice_Level2"/>
      <w:r>
        <w:rPr>
          <w:rFonts w:hint="eastAsia" w:ascii="楷体" w:hAnsi="楷体" w:eastAsia="楷体" w:cs="楷体"/>
          <w:b/>
          <w:bCs/>
          <w:color w:val="auto"/>
          <w:kern w:val="0"/>
          <w:sz w:val="28"/>
          <w:szCs w:val="28"/>
          <w:highlight w:val="none"/>
        </w:rPr>
        <w:t>23.</w:t>
      </w:r>
      <w:r>
        <w:rPr>
          <w:rFonts w:hint="eastAsia" w:ascii="楷体" w:hAnsi="楷体" w:eastAsia="楷体" w:cs="楷体"/>
          <w:b/>
          <w:bCs/>
          <w:color w:val="auto"/>
          <w:kern w:val="0"/>
          <w:sz w:val="28"/>
          <w:szCs w:val="28"/>
          <w:highlight w:val="none"/>
          <w:lang w:val="zh-CN"/>
        </w:rPr>
        <w:t>合同修改</w:t>
      </w:r>
      <w:bookmarkEnd w:id="368"/>
      <w:bookmarkEnd w:id="369"/>
      <w:bookmarkEnd w:id="370"/>
      <w:bookmarkEnd w:id="371"/>
      <w:bookmarkEnd w:id="372"/>
      <w:bookmarkEnd w:id="373"/>
    </w:p>
    <w:p>
      <w:pPr>
        <w:autoSpaceDE w:val="0"/>
        <w:autoSpaceDN w:val="0"/>
        <w:spacing w:line="420" w:lineRule="exact"/>
        <w:ind w:firstLine="480" w:firstLineChars="200"/>
        <w:rPr>
          <w:rFonts w:hint="eastAsia" w:ascii="楷体" w:hAnsi="楷体" w:eastAsia="楷体" w:cs="楷体"/>
          <w:color w:val="auto"/>
          <w:kern w:val="0"/>
          <w:sz w:val="24"/>
          <w:highlight w:val="none"/>
        </w:rPr>
      </w:pPr>
      <w:r>
        <w:rPr>
          <w:rFonts w:hint="eastAsia" w:ascii="楷体" w:hAnsi="楷体" w:eastAsia="楷体" w:cs="楷体"/>
          <w:color w:val="auto"/>
          <w:kern w:val="0"/>
          <w:sz w:val="24"/>
          <w:szCs w:val="24"/>
          <w:highlight w:val="none"/>
          <w:lang w:val="zh-CN"/>
        </w:rPr>
        <w:t>甲方和乙方都不得擅自变更本合同，但合同继续履行将损害国家和社会公共利益的除外。如必须对合同条款进行改动时，当事人双方须共同签署书面文件，做为合同的补充。</w:t>
      </w:r>
    </w:p>
    <w:p>
      <w:pPr>
        <w:autoSpaceDE w:val="0"/>
        <w:autoSpaceDN w:val="0"/>
        <w:spacing w:line="420" w:lineRule="exact"/>
        <w:rPr>
          <w:rFonts w:hint="eastAsia" w:ascii="楷体" w:hAnsi="楷体" w:eastAsia="楷体" w:cs="楷体"/>
          <w:b/>
          <w:bCs/>
          <w:color w:val="auto"/>
          <w:kern w:val="0"/>
          <w:sz w:val="28"/>
          <w:szCs w:val="28"/>
          <w:highlight w:val="none"/>
        </w:rPr>
      </w:pPr>
      <w:bookmarkStart w:id="374" w:name="_Toc30996_WPSOffice_Level2"/>
      <w:bookmarkStart w:id="375" w:name="_Toc8630_WPSOffice_Level2"/>
      <w:bookmarkStart w:id="376" w:name="_Toc23137_WPSOffice_Level2"/>
      <w:bookmarkStart w:id="377" w:name="_Toc32208_WPSOffice_Level2"/>
      <w:bookmarkStart w:id="378" w:name="_Toc30802_WPSOffice_Level2"/>
      <w:bookmarkStart w:id="379" w:name="_Toc3429_WPSOffice_Level2"/>
      <w:r>
        <w:rPr>
          <w:rFonts w:hint="eastAsia" w:ascii="楷体" w:hAnsi="楷体" w:eastAsia="楷体" w:cs="楷体"/>
          <w:b/>
          <w:bCs/>
          <w:color w:val="auto"/>
          <w:kern w:val="0"/>
          <w:sz w:val="28"/>
          <w:szCs w:val="28"/>
          <w:highlight w:val="none"/>
        </w:rPr>
        <w:t>24.</w:t>
      </w:r>
      <w:r>
        <w:rPr>
          <w:rFonts w:hint="eastAsia" w:ascii="楷体" w:hAnsi="楷体" w:eastAsia="楷体" w:cs="楷体"/>
          <w:b/>
          <w:bCs/>
          <w:color w:val="auto"/>
          <w:kern w:val="0"/>
          <w:sz w:val="28"/>
          <w:szCs w:val="28"/>
          <w:highlight w:val="none"/>
          <w:lang w:val="zh-CN"/>
        </w:rPr>
        <w:t>通知</w:t>
      </w:r>
      <w:bookmarkEnd w:id="374"/>
      <w:bookmarkEnd w:id="375"/>
      <w:bookmarkEnd w:id="376"/>
      <w:bookmarkEnd w:id="377"/>
      <w:bookmarkEnd w:id="378"/>
      <w:bookmarkEnd w:id="379"/>
    </w:p>
    <w:p>
      <w:pPr>
        <w:autoSpaceDE w:val="0"/>
        <w:autoSpaceDN w:val="0"/>
        <w:spacing w:line="420" w:lineRule="exact"/>
        <w:ind w:firstLine="480" w:firstLineChars="200"/>
        <w:rPr>
          <w:rFonts w:hint="eastAsia" w:ascii="楷体" w:hAnsi="楷体" w:eastAsia="楷体" w:cs="楷体"/>
          <w:color w:val="auto"/>
          <w:kern w:val="0"/>
          <w:sz w:val="24"/>
          <w:highlight w:val="none"/>
        </w:rPr>
      </w:pPr>
      <w:r>
        <w:rPr>
          <w:rFonts w:hint="eastAsia" w:ascii="楷体" w:hAnsi="楷体" w:eastAsia="楷体" w:cs="楷体"/>
          <w:color w:val="auto"/>
          <w:kern w:val="0"/>
          <w:sz w:val="24"/>
          <w:highlight w:val="none"/>
          <w:lang w:val="zh-CN"/>
        </w:rPr>
        <w:t>本合同任何一方给另一方的通知，都应以书面形式发送，而另一方也应以书面形式确认并发送到对方明确的地址。</w:t>
      </w:r>
    </w:p>
    <w:p>
      <w:pPr>
        <w:autoSpaceDE w:val="0"/>
        <w:autoSpaceDN w:val="0"/>
        <w:spacing w:line="420" w:lineRule="exact"/>
        <w:rPr>
          <w:rFonts w:hint="eastAsia" w:ascii="楷体" w:hAnsi="楷体" w:eastAsia="楷体" w:cs="楷体"/>
          <w:b/>
          <w:bCs/>
          <w:color w:val="auto"/>
          <w:kern w:val="0"/>
          <w:sz w:val="28"/>
          <w:szCs w:val="28"/>
          <w:highlight w:val="none"/>
        </w:rPr>
      </w:pPr>
      <w:bookmarkStart w:id="380" w:name="_Toc27260_WPSOffice_Level2"/>
      <w:bookmarkStart w:id="381" w:name="_Toc3148_WPSOffice_Level2"/>
      <w:bookmarkStart w:id="382" w:name="_Toc25388_WPSOffice_Level2"/>
      <w:bookmarkStart w:id="383" w:name="_Toc18876_WPSOffice_Level2"/>
      <w:bookmarkStart w:id="384" w:name="_Toc11631_WPSOffice_Level2"/>
      <w:bookmarkStart w:id="385" w:name="_Toc938_WPSOffice_Level2"/>
      <w:r>
        <w:rPr>
          <w:rFonts w:hint="eastAsia" w:ascii="楷体" w:hAnsi="楷体" w:eastAsia="楷体" w:cs="楷体"/>
          <w:b/>
          <w:bCs/>
          <w:color w:val="auto"/>
          <w:kern w:val="0"/>
          <w:sz w:val="28"/>
          <w:szCs w:val="28"/>
          <w:highlight w:val="none"/>
        </w:rPr>
        <w:t>25.</w:t>
      </w:r>
      <w:r>
        <w:rPr>
          <w:rFonts w:hint="eastAsia" w:ascii="楷体" w:hAnsi="楷体" w:eastAsia="楷体" w:cs="楷体"/>
          <w:b/>
          <w:bCs/>
          <w:color w:val="auto"/>
          <w:kern w:val="0"/>
          <w:sz w:val="28"/>
          <w:szCs w:val="28"/>
          <w:highlight w:val="none"/>
          <w:lang w:val="zh-CN"/>
        </w:rPr>
        <w:t>计量单位</w:t>
      </w:r>
      <w:bookmarkEnd w:id="380"/>
      <w:bookmarkEnd w:id="381"/>
      <w:bookmarkEnd w:id="382"/>
      <w:bookmarkEnd w:id="383"/>
      <w:bookmarkEnd w:id="384"/>
      <w:bookmarkEnd w:id="385"/>
    </w:p>
    <w:p>
      <w:pPr>
        <w:autoSpaceDE w:val="0"/>
        <w:autoSpaceDN w:val="0"/>
        <w:spacing w:line="420" w:lineRule="exact"/>
        <w:ind w:firstLine="480" w:firstLineChars="200"/>
        <w:rPr>
          <w:rFonts w:hint="eastAsia" w:ascii="楷体" w:hAnsi="楷体" w:eastAsia="楷体" w:cs="楷体"/>
          <w:color w:val="auto"/>
          <w:kern w:val="0"/>
          <w:sz w:val="24"/>
          <w:highlight w:val="none"/>
        </w:rPr>
      </w:pPr>
      <w:r>
        <w:rPr>
          <w:rFonts w:hint="eastAsia" w:ascii="楷体" w:hAnsi="楷体" w:eastAsia="楷体" w:cs="楷体"/>
          <w:color w:val="auto"/>
          <w:kern w:val="0"/>
          <w:sz w:val="24"/>
          <w:highlight w:val="none"/>
          <w:lang w:val="zh-CN"/>
        </w:rPr>
        <w:t>除技术规范中另有规定外</w:t>
      </w:r>
      <w:r>
        <w:rPr>
          <w:rFonts w:hint="eastAsia" w:ascii="楷体" w:hAnsi="楷体" w:eastAsia="楷体" w:cs="楷体"/>
          <w:color w:val="auto"/>
          <w:kern w:val="0"/>
          <w:sz w:val="24"/>
          <w:highlight w:val="none"/>
        </w:rPr>
        <w:t>,</w:t>
      </w:r>
      <w:r>
        <w:rPr>
          <w:rFonts w:hint="eastAsia" w:ascii="楷体" w:hAnsi="楷体" w:eastAsia="楷体" w:cs="楷体"/>
          <w:color w:val="auto"/>
          <w:kern w:val="0"/>
          <w:sz w:val="24"/>
          <w:highlight w:val="none"/>
          <w:lang w:val="zh-CN"/>
        </w:rPr>
        <w:t>计量单位均使用国家法定计量单位。</w:t>
      </w:r>
    </w:p>
    <w:p>
      <w:pPr>
        <w:autoSpaceDE w:val="0"/>
        <w:autoSpaceDN w:val="0"/>
        <w:spacing w:line="420" w:lineRule="exact"/>
        <w:rPr>
          <w:rFonts w:hint="eastAsia" w:ascii="楷体" w:hAnsi="楷体" w:eastAsia="楷体" w:cs="楷体"/>
          <w:b/>
          <w:bCs/>
          <w:color w:val="auto"/>
          <w:kern w:val="0"/>
          <w:sz w:val="28"/>
          <w:szCs w:val="28"/>
          <w:highlight w:val="none"/>
        </w:rPr>
      </w:pPr>
      <w:bookmarkStart w:id="386" w:name="_Toc10444_WPSOffice_Level2"/>
      <w:bookmarkStart w:id="387" w:name="_Toc7334_WPSOffice_Level2"/>
      <w:bookmarkStart w:id="388" w:name="_Toc32630_WPSOffice_Level2"/>
      <w:bookmarkStart w:id="389" w:name="_Toc21329_WPSOffice_Level2"/>
      <w:bookmarkStart w:id="390" w:name="_Toc26088_WPSOffice_Level2"/>
      <w:bookmarkStart w:id="391" w:name="_Toc379_WPSOffice_Level2"/>
      <w:r>
        <w:rPr>
          <w:rFonts w:hint="eastAsia" w:ascii="楷体" w:hAnsi="楷体" w:eastAsia="楷体" w:cs="楷体"/>
          <w:b/>
          <w:bCs/>
          <w:color w:val="auto"/>
          <w:kern w:val="0"/>
          <w:sz w:val="28"/>
          <w:szCs w:val="28"/>
          <w:highlight w:val="none"/>
        </w:rPr>
        <w:t>26.</w:t>
      </w:r>
      <w:r>
        <w:rPr>
          <w:rFonts w:hint="eastAsia" w:ascii="楷体" w:hAnsi="楷体" w:eastAsia="楷体" w:cs="楷体"/>
          <w:b/>
          <w:bCs/>
          <w:color w:val="auto"/>
          <w:kern w:val="0"/>
          <w:sz w:val="28"/>
          <w:szCs w:val="28"/>
          <w:highlight w:val="none"/>
          <w:lang w:val="zh-CN"/>
        </w:rPr>
        <w:t>适用法律</w:t>
      </w:r>
      <w:bookmarkEnd w:id="386"/>
      <w:bookmarkEnd w:id="387"/>
      <w:bookmarkEnd w:id="388"/>
      <w:bookmarkEnd w:id="389"/>
      <w:bookmarkEnd w:id="390"/>
      <w:bookmarkEnd w:id="391"/>
    </w:p>
    <w:p>
      <w:pPr>
        <w:spacing w:line="420" w:lineRule="exact"/>
        <w:ind w:firstLine="480" w:firstLineChars="200"/>
        <w:jc w:val="left"/>
        <w:rPr>
          <w:rFonts w:hint="eastAsia" w:ascii="楷体" w:hAnsi="楷体" w:eastAsia="楷体" w:cs="楷体"/>
          <w:color w:val="auto"/>
          <w:sz w:val="24"/>
          <w:szCs w:val="24"/>
          <w:highlight w:val="none"/>
        </w:rPr>
      </w:pPr>
      <w:r>
        <w:rPr>
          <w:rFonts w:hint="eastAsia" w:ascii="楷体" w:hAnsi="楷体" w:eastAsia="楷体" w:cs="楷体"/>
          <w:color w:val="auto"/>
          <w:kern w:val="0"/>
          <w:sz w:val="24"/>
          <w:highlight w:val="none"/>
          <w:lang w:val="zh-CN"/>
        </w:rPr>
        <w:t>本合同按照中华人民共和国的相关法律进行解释。</w:t>
      </w:r>
    </w:p>
    <w:p>
      <w:pPr>
        <w:autoSpaceDE w:val="0"/>
        <w:autoSpaceDN w:val="0"/>
        <w:adjustRightInd w:val="0"/>
        <w:snapToGrid w:val="0"/>
        <w:spacing w:line="360" w:lineRule="auto"/>
        <w:rPr>
          <w:rFonts w:ascii="Arial" w:hAnsi="Arial" w:eastAsia="仿宋" w:cs="Arial"/>
          <w:color w:val="auto"/>
          <w:kern w:val="0"/>
          <w:sz w:val="28"/>
          <w:szCs w:val="28"/>
          <w:highlight w:val="none"/>
        </w:rPr>
      </w:pPr>
      <w:r>
        <w:rPr>
          <w:rFonts w:hint="eastAsia" w:ascii="楷体" w:hAnsi="楷体" w:eastAsia="楷体" w:cs="楷体"/>
          <w:color w:val="auto"/>
          <w:sz w:val="24"/>
          <w:szCs w:val="24"/>
          <w:highlight w:val="none"/>
        </w:rPr>
        <w:br w:type="page"/>
      </w:r>
    </w:p>
    <w:p>
      <w:pPr>
        <w:rPr>
          <w:rFonts w:ascii="Arial" w:hAnsi="Arial" w:eastAsia="仿宋" w:cs="Arial"/>
          <w:color w:val="auto"/>
          <w:kern w:val="0"/>
          <w:sz w:val="24"/>
          <w:szCs w:val="24"/>
          <w:highlight w:val="none"/>
          <w:lang w:val="zh-CN"/>
        </w:rPr>
      </w:pPr>
    </w:p>
    <w:p>
      <w:pPr>
        <w:pStyle w:val="3"/>
        <w:spacing w:line="360" w:lineRule="auto"/>
        <w:jc w:val="center"/>
        <w:rPr>
          <w:rFonts w:ascii="Arial" w:hAnsi="Arial" w:eastAsia="仿宋" w:cs="Arial"/>
          <w:color w:val="auto"/>
          <w:sz w:val="36"/>
          <w:szCs w:val="36"/>
          <w:highlight w:val="none"/>
        </w:rPr>
      </w:pPr>
      <w:bookmarkStart w:id="392" w:name="_Toc18479"/>
      <w:bookmarkStart w:id="393" w:name="_Toc3690"/>
      <w:bookmarkStart w:id="394" w:name="_Toc26383"/>
      <w:bookmarkStart w:id="395" w:name="_Toc4123"/>
      <w:r>
        <w:rPr>
          <w:rFonts w:ascii="Arial" w:hAnsi="Arial" w:eastAsia="仿宋" w:cs="Arial"/>
          <w:color w:val="auto"/>
          <w:sz w:val="36"/>
          <w:szCs w:val="36"/>
          <w:highlight w:val="none"/>
        </w:rPr>
        <w:t>第</w:t>
      </w:r>
      <w:r>
        <w:rPr>
          <w:rFonts w:hint="eastAsia" w:ascii="Arial" w:hAnsi="Arial" w:eastAsia="仿宋" w:cs="Arial"/>
          <w:color w:val="auto"/>
          <w:sz w:val="36"/>
          <w:szCs w:val="36"/>
          <w:highlight w:val="none"/>
          <w:lang w:val="en-US" w:eastAsia="zh-CN"/>
        </w:rPr>
        <w:t>四</w:t>
      </w:r>
      <w:r>
        <w:rPr>
          <w:rFonts w:ascii="Arial" w:hAnsi="Arial" w:eastAsia="仿宋" w:cs="Arial"/>
          <w:color w:val="auto"/>
          <w:sz w:val="36"/>
          <w:szCs w:val="36"/>
          <w:highlight w:val="none"/>
        </w:rPr>
        <w:t xml:space="preserve">部分 </w:t>
      </w:r>
      <w:r>
        <w:rPr>
          <w:rFonts w:hint="eastAsia" w:ascii="Arial" w:hAnsi="Arial" w:eastAsia="仿宋" w:cs="Arial"/>
          <w:color w:val="auto"/>
          <w:sz w:val="36"/>
          <w:szCs w:val="36"/>
          <w:highlight w:val="none"/>
          <w:lang w:val="en-US" w:eastAsia="zh-CN"/>
        </w:rPr>
        <w:t>响应</w:t>
      </w:r>
      <w:r>
        <w:rPr>
          <w:rFonts w:ascii="Arial" w:hAnsi="Arial" w:eastAsia="仿宋" w:cs="Arial"/>
          <w:color w:val="auto"/>
          <w:sz w:val="36"/>
          <w:szCs w:val="36"/>
          <w:highlight w:val="none"/>
        </w:rPr>
        <w:t>文件格式</w:t>
      </w:r>
      <w:bookmarkEnd w:id="392"/>
      <w:bookmarkEnd w:id="393"/>
      <w:bookmarkEnd w:id="394"/>
      <w:bookmarkEnd w:id="395"/>
    </w:p>
    <w:p>
      <w:pPr>
        <w:pStyle w:val="35"/>
        <w:spacing w:before="0" w:after="0" w:line="360" w:lineRule="auto"/>
        <w:jc w:val="left"/>
        <w:outlineLvl w:val="1"/>
        <w:rPr>
          <w:rFonts w:ascii="Arial" w:hAnsi="Arial" w:eastAsia="仿宋" w:cs="Arial"/>
          <w:color w:val="auto"/>
          <w:sz w:val="24"/>
          <w:szCs w:val="24"/>
          <w:highlight w:val="none"/>
        </w:rPr>
      </w:pPr>
      <w:bookmarkStart w:id="396" w:name="_Toc23923"/>
      <w:bookmarkStart w:id="397" w:name="_Toc12617"/>
      <w:bookmarkStart w:id="398" w:name="_Toc5220"/>
      <w:bookmarkStart w:id="399" w:name="_Toc6999"/>
      <w:bookmarkStart w:id="400" w:name="_Toc11851"/>
      <w:bookmarkStart w:id="401" w:name="_Toc6093"/>
      <w:r>
        <w:rPr>
          <w:rFonts w:ascii="Arial" w:hAnsi="Arial" w:eastAsia="仿宋" w:cs="Arial"/>
          <w:color w:val="auto"/>
          <w:sz w:val="24"/>
          <w:szCs w:val="24"/>
          <w:highlight w:val="none"/>
        </w:rPr>
        <w:t>封面</w:t>
      </w:r>
      <w:bookmarkEnd w:id="396"/>
      <w:bookmarkEnd w:id="397"/>
      <w:bookmarkEnd w:id="398"/>
      <w:bookmarkEnd w:id="399"/>
      <w:bookmarkEnd w:id="400"/>
      <w:bookmarkEnd w:id="401"/>
    </w:p>
    <w:p>
      <w:pPr>
        <w:autoSpaceDE w:val="0"/>
        <w:autoSpaceDN w:val="0"/>
        <w:spacing w:line="360" w:lineRule="auto"/>
        <w:jc w:val="right"/>
        <w:rPr>
          <w:rFonts w:ascii="Arial" w:hAnsi="Arial" w:eastAsia="仿宋" w:cs="Arial"/>
          <w:b/>
          <w:bCs/>
          <w:color w:val="auto"/>
          <w:kern w:val="0"/>
          <w:sz w:val="36"/>
          <w:szCs w:val="36"/>
          <w:highlight w:val="none"/>
        </w:rPr>
      </w:pPr>
      <w:r>
        <w:rPr>
          <w:rFonts w:ascii="Arial" w:hAnsi="Arial" w:eastAsia="仿宋" w:cs="Arial"/>
          <w:b/>
          <w:bCs/>
          <w:color w:val="auto"/>
          <w:kern w:val="0"/>
          <w:sz w:val="36"/>
          <w:szCs w:val="36"/>
          <w:highlight w:val="none"/>
        </w:rPr>
        <w:t>正本/副本</w:t>
      </w:r>
    </w:p>
    <w:p>
      <w:pPr>
        <w:autoSpaceDE w:val="0"/>
        <w:autoSpaceDN w:val="0"/>
        <w:spacing w:line="360" w:lineRule="auto"/>
        <w:jc w:val="center"/>
        <w:rPr>
          <w:rFonts w:ascii="Arial" w:hAnsi="Arial" w:eastAsia="仿宋" w:cs="Arial"/>
          <w:b/>
          <w:bCs/>
          <w:color w:val="auto"/>
          <w:kern w:val="0"/>
          <w:sz w:val="52"/>
          <w:szCs w:val="52"/>
          <w:highlight w:val="none"/>
          <w:lang w:val="zh-CN"/>
        </w:rPr>
      </w:pPr>
      <w:r>
        <w:rPr>
          <w:rFonts w:ascii="Arial" w:hAnsi="Arial" w:eastAsia="仿宋" w:cs="Arial"/>
          <w:b/>
          <w:bCs/>
          <w:color w:val="auto"/>
          <w:kern w:val="0"/>
          <w:sz w:val="52"/>
          <w:szCs w:val="52"/>
          <w:highlight w:val="none"/>
          <w:lang w:val="zh-CN"/>
        </w:rPr>
        <w:t>青海省政府采购项目</w:t>
      </w:r>
    </w:p>
    <w:p>
      <w:pPr>
        <w:autoSpaceDE w:val="0"/>
        <w:autoSpaceDN w:val="0"/>
        <w:spacing w:line="360" w:lineRule="auto"/>
        <w:rPr>
          <w:rFonts w:ascii="Arial" w:hAnsi="Arial" w:eastAsia="仿宋" w:cs="Arial"/>
          <w:color w:val="auto"/>
          <w:kern w:val="0"/>
          <w:sz w:val="36"/>
          <w:szCs w:val="36"/>
          <w:highlight w:val="none"/>
        </w:rPr>
      </w:pPr>
    </w:p>
    <w:p>
      <w:pPr>
        <w:autoSpaceDE w:val="0"/>
        <w:autoSpaceDN w:val="0"/>
        <w:spacing w:line="360" w:lineRule="auto"/>
        <w:jc w:val="center"/>
        <w:rPr>
          <w:rFonts w:ascii="Arial" w:hAnsi="Arial" w:eastAsia="仿宋" w:cs="Arial"/>
          <w:b/>
          <w:bCs/>
          <w:color w:val="auto"/>
          <w:kern w:val="0"/>
          <w:sz w:val="72"/>
          <w:szCs w:val="72"/>
          <w:highlight w:val="none"/>
          <w:lang w:val="zh-CN"/>
        </w:rPr>
      </w:pPr>
      <w:r>
        <w:rPr>
          <w:rFonts w:hint="eastAsia" w:ascii="Arial" w:hAnsi="Arial" w:eastAsia="仿宋" w:cs="Arial"/>
          <w:b/>
          <w:bCs/>
          <w:color w:val="auto"/>
          <w:kern w:val="0"/>
          <w:sz w:val="72"/>
          <w:szCs w:val="72"/>
          <w:highlight w:val="none"/>
          <w:lang w:val="en-US" w:eastAsia="zh-CN"/>
        </w:rPr>
        <w:t>响</w:t>
      </w:r>
      <w:r>
        <w:rPr>
          <w:rFonts w:ascii="Arial" w:hAnsi="Arial" w:eastAsia="仿宋" w:cs="Arial"/>
          <w:b/>
          <w:bCs/>
          <w:color w:val="auto"/>
          <w:kern w:val="0"/>
          <w:sz w:val="72"/>
          <w:szCs w:val="72"/>
          <w:highlight w:val="none"/>
        </w:rPr>
        <w:t xml:space="preserve"> </w:t>
      </w:r>
      <w:r>
        <w:rPr>
          <w:rFonts w:hint="eastAsia" w:ascii="Arial" w:hAnsi="Arial" w:eastAsia="仿宋" w:cs="Arial"/>
          <w:b/>
          <w:bCs/>
          <w:color w:val="auto"/>
          <w:kern w:val="0"/>
          <w:sz w:val="72"/>
          <w:szCs w:val="72"/>
          <w:highlight w:val="none"/>
          <w:lang w:val="en-US" w:eastAsia="zh-CN"/>
        </w:rPr>
        <w:t>应</w:t>
      </w:r>
      <w:r>
        <w:rPr>
          <w:rFonts w:ascii="Arial" w:hAnsi="Arial" w:eastAsia="仿宋" w:cs="Arial"/>
          <w:b/>
          <w:bCs/>
          <w:color w:val="auto"/>
          <w:kern w:val="0"/>
          <w:sz w:val="72"/>
          <w:szCs w:val="72"/>
          <w:highlight w:val="none"/>
        </w:rPr>
        <w:t xml:space="preserve"> </w:t>
      </w:r>
      <w:r>
        <w:rPr>
          <w:rFonts w:ascii="Arial" w:hAnsi="Arial" w:eastAsia="仿宋" w:cs="Arial"/>
          <w:b/>
          <w:bCs/>
          <w:color w:val="auto"/>
          <w:kern w:val="0"/>
          <w:sz w:val="72"/>
          <w:szCs w:val="72"/>
          <w:highlight w:val="none"/>
          <w:lang w:val="zh-CN"/>
        </w:rPr>
        <w:t>文</w:t>
      </w:r>
      <w:r>
        <w:rPr>
          <w:rFonts w:ascii="Arial" w:hAnsi="Arial" w:eastAsia="仿宋" w:cs="Arial"/>
          <w:b/>
          <w:bCs/>
          <w:color w:val="auto"/>
          <w:kern w:val="0"/>
          <w:sz w:val="72"/>
          <w:szCs w:val="72"/>
          <w:highlight w:val="none"/>
        </w:rPr>
        <w:t xml:space="preserve"> </w:t>
      </w:r>
      <w:r>
        <w:rPr>
          <w:rFonts w:ascii="Arial" w:hAnsi="Arial" w:eastAsia="仿宋" w:cs="Arial"/>
          <w:b/>
          <w:bCs/>
          <w:color w:val="auto"/>
          <w:kern w:val="0"/>
          <w:sz w:val="72"/>
          <w:szCs w:val="72"/>
          <w:highlight w:val="none"/>
          <w:lang w:val="zh-CN"/>
        </w:rPr>
        <w:t>件</w:t>
      </w:r>
    </w:p>
    <w:p>
      <w:pPr>
        <w:autoSpaceDE w:val="0"/>
        <w:autoSpaceDN w:val="0"/>
        <w:spacing w:line="360" w:lineRule="auto"/>
        <w:rPr>
          <w:rFonts w:ascii="Arial" w:hAnsi="Arial" w:eastAsia="仿宋" w:cs="Arial"/>
          <w:color w:val="auto"/>
          <w:kern w:val="0"/>
          <w:sz w:val="36"/>
          <w:szCs w:val="36"/>
          <w:highlight w:val="none"/>
        </w:rPr>
      </w:pPr>
    </w:p>
    <w:p>
      <w:pPr>
        <w:autoSpaceDE w:val="0"/>
        <w:autoSpaceDN w:val="0"/>
        <w:spacing w:line="360" w:lineRule="auto"/>
        <w:rPr>
          <w:rFonts w:ascii="Arial" w:hAnsi="Arial" w:eastAsia="仿宋" w:cs="Arial"/>
          <w:color w:val="auto"/>
          <w:kern w:val="0"/>
          <w:sz w:val="36"/>
          <w:szCs w:val="36"/>
          <w:highlight w:val="none"/>
        </w:rPr>
      </w:pPr>
    </w:p>
    <w:p>
      <w:pPr>
        <w:autoSpaceDE w:val="0"/>
        <w:autoSpaceDN w:val="0"/>
        <w:spacing w:line="360" w:lineRule="auto"/>
        <w:rPr>
          <w:rFonts w:ascii="Arial" w:hAnsi="Arial" w:eastAsia="仿宋" w:cs="Arial"/>
          <w:color w:val="auto"/>
          <w:kern w:val="0"/>
          <w:sz w:val="36"/>
          <w:szCs w:val="36"/>
          <w:highlight w:val="none"/>
        </w:rPr>
      </w:pPr>
    </w:p>
    <w:p>
      <w:pPr>
        <w:autoSpaceDE w:val="0"/>
        <w:autoSpaceDN w:val="0"/>
        <w:spacing w:line="360" w:lineRule="auto"/>
        <w:rPr>
          <w:rFonts w:ascii="Arial" w:hAnsi="Arial" w:eastAsia="仿宋" w:cs="Arial"/>
          <w:color w:val="auto"/>
          <w:kern w:val="0"/>
          <w:sz w:val="36"/>
          <w:szCs w:val="36"/>
          <w:highlight w:val="none"/>
        </w:rPr>
      </w:pPr>
    </w:p>
    <w:p>
      <w:pPr>
        <w:autoSpaceDE w:val="0"/>
        <w:autoSpaceDN w:val="0"/>
        <w:spacing w:line="360" w:lineRule="auto"/>
        <w:rPr>
          <w:rFonts w:ascii="Arial" w:hAnsi="Arial" w:eastAsia="仿宋" w:cs="Arial"/>
          <w:b/>
          <w:bCs/>
          <w:color w:val="auto"/>
          <w:kern w:val="0"/>
          <w:sz w:val="36"/>
          <w:szCs w:val="36"/>
          <w:highlight w:val="none"/>
        </w:rPr>
      </w:pPr>
      <w:r>
        <w:rPr>
          <w:rFonts w:ascii="Arial" w:hAnsi="Arial" w:eastAsia="仿宋" w:cs="Arial"/>
          <w:b/>
          <w:bCs/>
          <w:color w:val="auto"/>
          <w:kern w:val="0"/>
          <w:sz w:val="36"/>
          <w:szCs w:val="36"/>
          <w:highlight w:val="none"/>
          <w:lang w:val="zh-CN"/>
        </w:rPr>
        <w:t>采购项目编号：</w:t>
      </w:r>
    </w:p>
    <w:p>
      <w:pPr>
        <w:autoSpaceDE w:val="0"/>
        <w:autoSpaceDN w:val="0"/>
        <w:spacing w:line="360" w:lineRule="auto"/>
        <w:rPr>
          <w:rFonts w:ascii="Arial" w:hAnsi="Arial" w:eastAsia="仿宋" w:cs="Arial"/>
          <w:b/>
          <w:bCs/>
          <w:color w:val="auto"/>
          <w:kern w:val="0"/>
          <w:sz w:val="36"/>
          <w:szCs w:val="36"/>
          <w:highlight w:val="none"/>
        </w:rPr>
      </w:pPr>
      <w:r>
        <w:rPr>
          <w:rFonts w:ascii="Arial" w:hAnsi="Arial" w:eastAsia="仿宋" w:cs="Arial"/>
          <w:b/>
          <w:bCs/>
          <w:color w:val="auto"/>
          <w:kern w:val="0"/>
          <w:sz w:val="36"/>
          <w:szCs w:val="36"/>
          <w:highlight w:val="none"/>
          <w:lang w:val="zh-CN"/>
        </w:rPr>
        <w:t>采购项目名称</w:t>
      </w:r>
      <w:r>
        <w:rPr>
          <w:rFonts w:ascii="Arial" w:hAnsi="Arial" w:eastAsia="仿宋" w:cs="Arial"/>
          <w:b/>
          <w:bCs/>
          <w:color w:val="auto"/>
          <w:kern w:val="0"/>
          <w:sz w:val="36"/>
          <w:szCs w:val="36"/>
          <w:highlight w:val="none"/>
        </w:rPr>
        <w:t>：</w:t>
      </w:r>
    </w:p>
    <w:p>
      <w:pPr>
        <w:autoSpaceDE w:val="0"/>
        <w:autoSpaceDN w:val="0"/>
        <w:spacing w:line="360" w:lineRule="auto"/>
        <w:rPr>
          <w:rFonts w:ascii="Arial" w:hAnsi="Arial" w:eastAsia="仿宋" w:cs="Arial"/>
          <w:b/>
          <w:bCs/>
          <w:color w:val="auto"/>
          <w:kern w:val="0"/>
          <w:sz w:val="36"/>
          <w:szCs w:val="36"/>
          <w:highlight w:val="none"/>
        </w:rPr>
      </w:pPr>
    </w:p>
    <w:p>
      <w:pPr>
        <w:autoSpaceDE w:val="0"/>
        <w:autoSpaceDN w:val="0"/>
        <w:spacing w:line="360" w:lineRule="auto"/>
        <w:rPr>
          <w:rFonts w:ascii="Arial" w:hAnsi="Arial" w:eastAsia="仿宋" w:cs="Arial"/>
          <w:b/>
          <w:bCs/>
          <w:color w:val="auto"/>
          <w:kern w:val="0"/>
          <w:sz w:val="36"/>
          <w:szCs w:val="36"/>
          <w:highlight w:val="none"/>
        </w:rPr>
      </w:pPr>
    </w:p>
    <w:p>
      <w:pPr>
        <w:autoSpaceDE w:val="0"/>
        <w:autoSpaceDN w:val="0"/>
        <w:spacing w:line="360" w:lineRule="auto"/>
        <w:rPr>
          <w:rFonts w:ascii="Arial" w:hAnsi="Arial" w:eastAsia="仿宋" w:cs="Arial"/>
          <w:b/>
          <w:bCs/>
          <w:color w:val="auto"/>
          <w:kern w:val="0"/>
          <w:sz w:val="36"/>
          <w:szCs w:val="36"/>
          <w:highlight w:val="none"/>
        </w:rPr>
      </w:pPr>
    </w:p>
    <w:p>
      <w:pPr>
        <w:autoSpaceDE w:val="0"/>
        <w:autoSpaceDN w:val="0"/>
        <w:spacing w:line="360" w:lineRule="auto"/>
        <w:rPr>
          <w:rFonts w:ascii="Arial" w:hAnsi="Arial" w:eastAsia="仿宋" w:cs="Arial"/>
          <w:b/>
          <w:bCs/>
          <w:color w:val="auto"/>
          <w:kern w:val="0"/>
          <w:sz w:val="36"/>
          <w:szCs w:val="36"/>
          <w:highlight w:val="none"/>
        </w:rPr>
      </w:pPr>
    </w:p>
    <w:p>
      <w:pPr>
        <w:autoSpaceDE w:val="0"/>
        <w:autoSpaceDN w:val="0"/>
        <w:spacing w:line="360" w:lineRule="auto"/>
        <w:rPr>
          <w:rFonts w:ascii="Arial" w:hAnsi="Arial" w:eastAsia="仿宋" w:cs="Arial"/>
          <w:b/>
          <w:bCs/>
          <w:color w:val="auto"/>
          <w:kern w:val="0"/>
          <w:sz w:val="36"/>
          <w:szCs w:val="36"/>
          <w:highlight w:val="none"/>
        </w:rPr>
      </w:pPr>
      <w:r>
        <w:rPr>
          <w:rFonts w:ascii="Arial" w:hAnsi="Arial" w:eastAsia="仿宋" w:cs="Arial"/>
          <w:b/>
          <w:bCs/>
          <w:color w:val="auto"/>
          <w:kern w:val="0"/>
          <w:sz w:val="36"/>
          <w:szCs w:val="36"/>
          <w:highlight w:val="none"/>
        </w:rPr>
        <w:t xml:space="preserve">    </w:t>
      </w:r>
      <w:r>
        <w:rPr>
          <w:rFonts w:hint="eastAsia" w:ascii="Arial" w:hAnsi="Arial" w:eastAsia="仿宋" w:cs="Arial"/>
          <w:b/>
          <w:bCs/>
          <w:color w:val="auto"/>
          <w:kern w:val="0"/>
          <w:sz w:val="36"/>
          <w:szCs w:val="36"/>
          <w:highlight w:val="none"/>
          <w:lang w:val="en-US" w:eastAsia="zh-CN"/>
        </w:rPr>
        <w:t>供应商</w:t>
      </w:r>
      <w:r>
        <w:rPr>
          <w:rFonts w:ascii="Arial" w:hAnsi="Arial" w:eastAsia="仿宋" w:cs="Arial"/>
          <w:b/>
          <w:bCs/>
          <w:color w:val="auto"/>
          <w:kern w:val="0"/>
          <w:sz w:val="36"/>
          <w:szCs w:val="36"/>
          <w:highlight w:val="none"/>
          <w:lang w:val="zh-CN"/>
        </w:rPr>
        <w:t>：</w:t>
      </w:r>
      <w:r>
        <w:rPr>
          <w:rFonts w:ascii="Arial" w:hAnsi="Arial" w:eastAsia="仿宋" w:cs="Arial"/>
          <w:b/>
          <w:bCs/>
          <w:color w:val="auto"/>
          <w:kern w:val="0"/>
          <w:sz w:val="36"/>
          <w:szCs w:val="36"/>
          <w:highlight w:val="none"/>
          <w:u w:val="single"/>
        </w:rPr>
        <w:t xml:space="preserve">                          </w:t>
      </w:r>
      <w:r>
        <w:rPr>
          <w:rFonts w:ascii="Arial" w:hAnsi="Arial" w:eastAsia="仿宋" w:cs="Arial"/>
          <w:b/>
          <w:bCs/>
          <w:color w:val="auto"/>
          <w:kern w:val="0"/>
          <w:sz w:val="36"/>
          <w:szCs w:val="36"/>
          <w:highlight w:val="none"/>
        </w:rPr>
        <w:t>（</w:t>
      </w:r>
      <w:r>
        <w:rPr>
          <w:rFonts w:ascii="Arial" w:hAnsi="Arial" w:eastAsia="仿宋" w:cs="Arial"/>
          <w:b/>
          <w:bCs/>
          <w:color w:val="auto"/>
          <w:kern w:val="0"/>
          <w:sz w:val="36"/>
          <w:szCs w:val="36"/>
          <w:highlight w:val="none"/>
          <w:lang w:val="zh-CN"/>
        </w:rPr>
        <w:t>公章）</w:t>
      </w:r>
    </w:p>
    <w:p>
      <w:pPr>
        <w:autoSpaceDE w:val="0"/>
        <w:autoSpaceDN w:val="0"/>
        <w:spacing w:line="360" w:lineRule="auto"/>
        <w:rPr>
          <w:rFonts w:ascii="Arial" w:hAnsi="Arial" w:eastAsia="仿宋" w:cs="Arial"/>
          <w:b/>
          <w:bCs/>
          <w:color w:val="auto"/>
          <w:kern w:val="0"/>
          <w:sz w:val="36"/>
          <w:szCs w:val="36"/>
          <w:highlight w:val="none"/>
        </w:rPr>
      </w:pPr>
      <w:r>
        <w:rPr>
          <w:rFonts w:ascii="Arial" w:hAnsi="Arial" w:eastAsia="仿宋" w:cs="Arial"/>
          <w:b/>
          <w:bCs/>
          <w:color w:val="auto"/>
          <w:kern w:val="0"/>
          <w:sz w:val="36"/>
          <w:szCs w:val="36"/>
          <w:highlight w:val="none"/>
        </w:rPr>
        <w:t xml:space="preserve">    </w:t>
      </w:r>
      <w:r>
        <w:rPr>
          <w:rFonts w:ascii="Arial" w:hAnsi="Arial" w:eastAsia="仿宋" w:cs="Arial"/>
          <w:b/>
          <w:bCs/>
          <w:color w:val="auto"/>
          <w:kern w:val="0"/>
          <w:sz w:val="36"/>
          <w:szCs w:val="36"/>
          <w:highlight w:val="none"/>
          <w:lang w:val="zh-CN"/>
        </w:rPr>
        <w:t>法定代表人或委托代理人：</w:t>
      </w:r>
      <w:r>
        <w:rPr>
          <w:rFonts w:ascii="Arial" w:hAnsi="Arial" w:eastAsia="仿宋" w:cs="Arial"/>
          <w:b/>
          <w:bCs/>
          <w:color w:val="auto"/>
          <w:kern w:val="0"/>
          <w:sz w:val="36"/>
          <w:szCs w:val="36"/>
          <w:highlight w:val="none"/>
          <w:u w:val="single"/>
        </w:rPr>
        <w:t xml:space="preserve">           </w:t>
      </w:r>
      <w:r>
        <w:rPr>
          <w:rFonts w:ascii="Arial" w:hAnsi="Arial" w:eastAsia="仿宋" w:cs="Arial"/>
          <w:b/>
          <w:bCs/>
          <w:color w:val="auto"/>
          <w:kern w:val="0"/>
          <w:sz w:val="36"/>
          <w:szCs w:val="36"/>
          <w:highlight w:val="none"/>
          <w:lang w:val="zh-CN"/>
        </w:rPr>
        <w:t>（签字）</w:t>
      </w:r>
    </w:p>
    <w:p>
      <w:pPr>
        <w:autoSpaceDE w:val="0"/>
        <w:autoSpaceDN w:val="0"/>
        <w:spacing w:line="360" w:lineRule="auto"/>
        <w:rPr>
          <w:rFonts w:ascii="Arial" w:hAnsi="Arial" w:eastAsia="仿宋" w:cs="Arial"/>
          <w:b/>
          <w:bCs/>
          <w:color w:val="auto"/>
          <w:kern w:val="0"/>
          <w:sz w:val="36"/>
          <w:szCs w:val="36"/>
          <w:highlight w:val="none"/>
          <w:lang w:val="zh-CN"/>
        </w:rPr>
      </w:pPr>
      <w:r>
        <w:rPr>
          <w:rFonts w:ascii="Arial" w:hAnsi="Arial" w:eastAsia="仿宋" w:cs="Arial"/>
          <w:b/>
          <w:bCs/>
          <w:color w:val="auto"/>
          <w:kern w:val="0"/>
          <w:sz w:val="36"/>
          <w:szCs w:val="36"/>
          <w:highlight w:val="none"/>
        </w:rPr>
        <w:t xml:space="preserve">                    </w:t>
      </w:r>
      <w:r>
        <w:rPr>
          <w:rFonts w:ascii="Arial" w:hAnsi="Arial" w:eastAsia="仿宋" w:cs="Arial"/>
          <w:b/>
          <w:bCs/>
          <w:color w:val="auto"/>
          <w:kern w:val="0"/>
          <w:sz w:val="36"/>
          <w:szCs w:val="36"/>
          <w:highlight w:val="none"/>
          <w:lang w:val="zh-CN"/>
        </w:rPr>
        <w:t>年</w:t>
      </w:r>
      <w:r>
        <w:rPr>
          <w:rFonts w:ascii="Arial" w:hAnsi="Arial" w:eastAsia="仿宋" w:cs="Arial"/>
          <w:b/>
          <w:bCs/>
          <w:color w:val="auto"/>
          <w:kern w:val="0"/>
          <w:sz w:val="36"/>
          <w:szCs w:val="36"/>
          <w:highlight w:val="none"/>
        </w:rPr>
        <w:t xml:space="preserve">    </w:t>
      </w:r>
      <w:r>
        <w:rPr>
          <w:rFonts w:ascii="Arial" w:hAnsi="Arial" w:eastAsia="仿宋" w:cs="Arial"/>
          <w:b/>
          <w:bCs/>
          <w:color w:val="auto"/>
          <w:kern w:val="0"/>
          <w:sz w:val="36"/>
          <w:szCs w:val="36"/>
          <w:highlight w:val="none"/>
          <w:lang w:val="zh-CN"/>
        </w:rPr>
        <w:t>月</w:t>
      </w:r>
      <w:r>
        <w:rPr>
          <w:rFonts w:ascii="Arial" w:hAnsi="Arial" w:eastAsia="仿宋" w:cs="Arial"/>
          <w:b/>
          <w:bCs/>
          <w:color w:val="auto"/>
          <w:kern w:val="0"/>
          <w:sz w:val="36"/>
          <w:szCs w:val="36"/>
          <w:highlight w:val="none"/>
        </w:rPr>
        <w:t xml:space="preserve">    </w:t>
      </w:r>
      <w:r>
        <w:rPr>
          <w:rFonts w:ascii="Arial" w:hAnsi="Arial" w:eastAsia="仿宋" w:cs="Arial"/>
          <w:b/>
          <w:bCs/>
          <w:color w:val="auto"/>
          <w:kern w:val="0"/>
          <w:sz w:val="36"/>
          <w:szCs w:val="36"/>
          <w:highlight w:val="none"/>
          <w:lang w:val="zh-CN"/>
        </w:rPr>
        <w:t>日</w:t>
      </w:r>
    </w:p>
    <w:p>
      <w:pPr>
        <w:adjustRightInd w:val="0"/>
        <w:snapToGrid w:val="0"/>
        <w:spacing w:line="360" w:lineRule="auto"/>
        <w:ind w:firstLine="338" w:firstLineChars="141"/>
        <w:jc w:val="left"/>
        <w:rPr>
          <w:rFonts w:ascii="Arial" w:hAnsi="Arial" w:eastAsia="仿宋" w:cs="Arial"/>
          <w:color w:val="auto"/>
          <w:sz w:val="24"/>
          <w:szCs w:val="24"/>
          <w:highlight w:val="none"/>
        </w:rPr>
      </w:pPr>
    </w:p>
    <w:p>
      <w:pPr>
        <w:widowControl/>
        <w:spacing w:line="360" w:lineRule="auto"/>
        <w:jc w:val="left"/>
        <w:rPr>
          <w:rFonts w:ascii="Arial" w:hAnsi="Arial" w:eastAsia="仿宋" w:cs="Arial"/>
          <w:color w:val="auto"/>
          <w:sz w:val="24"/>
          <w:szCs w:val="24"/>
          <w:highlight w:val="none"/>
        </w:rPr>
      </w:pPr>
      <w:r>
        <w:rPr>
          <w:rFonts w:ascii="Arial" w:hAnsi="Arial" w:eastAsia="仿宋" w:cs="Arial"/>
          <w:color w:val="auto"/>
          <w:sz w:val="24"/>
          <w:szCs w:val="24"/>
          <w:highlight w:val="none"/>
        </w:rPr>
        <w:br w:type="page"/>
      </w:r>
    </w:p>
    <w:p>
      <w:pPr>
        <w:pStyle w:val="35"/>
        <w:adjustRightInd w:val="0"/>
        <w:snapToGrid w:val="0"/>
        <w:spacing w:before="0" w:after="0" w:line="360" w:lineRule="auto"/>
        <w:jc w:val="left"/>
        <w:outlineLvl w:val="1"/>
        <w:rPr>
          <w:rFonts w:ascii="Arial" w:hAnsi="Arial" w:eastAsia="仿宋" w:cs="Arial"/>
          <w:color w:val="auto"/>
          <w:sz w:val="24"/>
          <w:szCs w:val="24"/>
          <w:highlight w:val="none"/>
        </w:rPr>
      </w:pPr>
      <w:bookmarkStart w:id="402" w:name="_Toc8831"/>
      <w:bookmarkStart w:id="403" w:name="_Toc21375"/>
      <w:bookmarkStart w:id="404" w:name="_Toc12787"/>
      <w:bookmarkStart w:id="405" w:name="_Toc24539"/>
      <w:bookmarkStart w:id="406" w:name="_Toc4045"/>
      <w:bookmarkStart w:id="407" w:name="_Toc8514"/>
      <w:bookmarkStart w:id="408" w:name="_Toc29902"/>
      <w:r>
        <w:rPr>
          <w:rFonts w:ascii="Arial" w:hAnsi="Arial" w:eastAsia="仿宋" w:cs="Arial"/>
          <w:color w:val="auto"/>
          <w:sz w:val="24"/>
          <w:szCs w:val="24"/>
          <w:highlight w:val="none"/>
        </w:rPr>
        <w:t>目录</w:t>
      </w:r>
      <w:bookmarkEnd w:id="402"/>
      <w:bookmarkEnd w:id="403"/>
      <w:bookmarkEnd w:id="404"/>
      <w:bookmarkEnd w:id="405"/>
      <w:bookmarkEnd w:id="406"/>
    </w:p>
    <w:bookmarkEnd w:id="407"/>
    <w:bookmarkEnd w:id="408"/>
    <w:p>
      <w:pPr>
        <w:widowControl/>
        <w:adjustRightInd w:val="0"/>
        <w:snapToGrid w:val="0"/>
        <w:spacing w:line="360" w:lineRule="auto"/>
        <w:jc w:val="left"/>
        <w:rPr>
          <w:rFonts w:hint="eastAsia" w:ascii="Arial" w:hAnsi="Arial" w:eastAsia="仿宋" w:cs="Arial"/>
          <w:color w:val="auto"/>
          <w:sz w:val="24"/>
          <w:szCs w:val="24"/>
          <w:highlight w:val="none"/>
          <w:lang w:val="zh-CN"/>
        </w:rPr>
      </w:pPr>
      <w:r>
        <w:rPr>
          <w:rFonts w:hint="eastAsia" w:ascii="Arial" w:hAnsi="Arial" w:eastAsia="仿宋" w:cs="Arial"/>
          <w:color w:val="auto"/>
          <w:sz w:val="24"/>
          <w:szCs w:val="24"/>
          <w:highlight w:val="none"/>
          <w:lang w:val="zh-CN"/>
        </w:rPr>
        <w:t>（1）</w:t>
      </w:r>
      <w:r>
        <w:rPr>
          <w:rFonts w:hint="eastAsia" w:ascii="Arial" w:hAnsi="Arial" w:eastAsia="仿宋" w:cs="Arial"/>
          <w:color w:val="auto"/>
          <w:sz w:val="24"/>
          <w:szCs w:val="24"/>
          <w:highlight w:val="none"/>
        </w:rPr>
        <w:t xml:space="preserve"> </w:t>
      </w:r>
      <w:r>
        <w:rPr>
          <w:rFonts w:hint="eastAsia" w:ascii="Arial" w:hAnsi="Arial" w:eastAsia="仿宋" w:cs="Arial"/>
          <w:color w:val="auto"/>
          <w:sz w:val="24"/>
          <w:szCs w:val="24"/>
          <w:highlight w:val="none"/>
          <w:lang w:val="en-US" w:eastAsia="zh-CN"/>
        </w:rPr>
        <w:t>磋商函</w:t>
      </w:r>
      <w:r>
        <w:rPr>
          <w:rFonts w:hint="eastAsia" w:ascii="Arial" w:hAnsi="Arial" w:eastAsia="仿宋" w:cs="Arial"/>
          <w:color w:val="auto"/>
          <w:sz w:val="24"/>
          <w:szCs w:val="24"/>
          <w:highlight w:val="none"/>
          <w:lang w:val="zh-CN"/>
        </w:rPr>
        <w:t>……………………………………………………………所在页码</w:t>
      </w:r>
    </w:p>
    <w:p>
      <w:pPr>
        <w:widowControl/>
        <w:adjustRightInd w:val="0"/>
        <w:snapToGrid w:val="0"/>
        <w:spacing w:line="360" w:lineRule="auto"/>
        <w:jc w:val="left"/>
        <w:rPr>
          <w:rFonts w:hint="eastAsia" w:ascii="Arial" w:hAnsi="Arial" w:eastAsia="仿宋" w:cs="Arial"/>
          <w:color w:val="auto"/>
          <w:sz w:val="24"/>
          <w:szCs w:val="24"/>
          <w:highlight w:val="none"/>
          <w:lang w:val="zh-CN"/>
        </w:rPr>
      </w:pPr>
      <w:r>
        <w:rPr>
          <w:rFonts w:hint="eastAsia" w:ascii="Arial" w:hAnsi="Arial" w:eastAsia="仿宋" w:cs="Arial"/>
          <w:color w:val="auto"/>
          <w:sz w:val="24"/>
          <w:szCs w:val="24"/>
          <w:highlight w:val="none"/>
          <w:lang w:val="zh-CN"/>
        </w:rPr>
        <w:t>（2）</w:t>
      </w:r>
      <w:r>
        <w:rPr>
          <w:rFonts w:hint="eastAsia" w:ascii="Arial" w:hAnsi="Arial" w:eastAsia="仿宋" w:cs="Arial"/>
          <w:color w:val="auto"/>
          <w:sz w:val="24"/>
          <w:szCs w:val="24"/>
          <w:highlight w:val="none"/>
        </w:rPr>
        <w:t xml:space="preserve"> </w:t>
      </w:r>
      <w:r>
        <w:rPr>
          <w:rFonts w:hint="eastAsia" w:ascii="Arial" w:hAnsi="Arial" w:eastAsia="仿宋" w:cs="Arial"/>
          <w:color w:val="auto"/>
          <w:sz w:val="24"/>
          <w:szCs w:val="24"/>
          <w:highlight w:val="none"/>
          <w:lang w:val="en-US" w:eastAsia="zh-CN"/>
        </w:rPr>
        <w:t>竞争性磋商首次报价表</w:t>
      </w:r>
      <w:r>
        <w:rPr>
          <w:rFonts w:hint="eastAsia" w:ascii="Arial" w:hAnsi="Arial" w:eastAsia="仿宋" w:cs="Arial"/>
          <w:color w:val="auto"/>
          <w:sz w:val="24"/>
          <w:szCs w:val="24"/>
          <w:highlight w:val="none"/>
          <w:lang w:val="zh-CN"/>
        </w:rPr>
        <w:t>…………………………………………所在页码</w:t>
      </w:r>
    </w:p>
    <w:p>
      <w:pPr>
        <w:widowControl/>
        <w:adjustRightInd w:val="0"/>
        <w:snapToGrid w:val="0"/>
        <w:spacing w:line="360" w:lineRule="auto"/>
        <w:jc w:val="left"/>
        <w:rPr>
          <w:rFonts w:hint="eastAsia" w:ascii="Arial" w:hAnsi="Arial" w:eastAsia="仿宋" w:cs="Arial"/>
          <w:color w:val="auto"/>
          <w:sz w:val="24"/>
          <w:szCs w:val="24"/>
          <w:highlight w:val="none"/>
          <w:lang w:val="zh-CN"/>
        </w:rPr>
      </w:pPr>
      <w:r>
        <w:rPr>
          <w:rFonts w:hint="eastAsia" w:ascii="Arial" w:hAnsi="Arial" w:eastAsia="仿宋" w:cs="Arial"/>
          <w:color w:val="auto"/>
          <w:sz w:val="24"/>
          <w:szCs w:val="24"/>
          <w:highlight w:val="none"/>
          <w:lang w:val="zh-CN"/>
        </w:rPr>
        <w:t>（3）</w:t>
      </w:r>
      <w:r>
        <w:rPr>
          <w:rFonts w:hint="eastAsia" w:ascii="Arial" w:hAnsi="Arial" w:eastAsia="仿宋" w:cs="Arial"/>
          <w:color w:val="auto"/>
          <w:sz w:val="24"/>
          <w:szCs w:val="24"/>
          <w:highlight w:val="none"/>
        </w:rPr>
        <w:t xml:space="preserve"> </w:t>
      </w:r>
      <w:r>
        <w:rPr>
          <w:rFonts w:ascii="Arial" w:hAnsi="Arial" w:eastAsia="仿宋" w:cs="Arial"/>
          <w:color w:val="auto"/>
          <w:sz w:val="24"/>
          <w:szCs w:val="24"/>
          <w:highlight w:val="none"/>
        </w:rPr>
        <w:t>法定代表人证明书</w:t>
      </w:r>
      <w:r>
        <w:rPr>
          <w:rFonts w:hint="eastAsia" w:ascii="Arial" w:hAnsi="Arial" w:eastAsia="仿宋" w:cs="Arial"/>
          <w:color w:val="auto"/>
          <w:sz w:val="24"/>
          <w:szCs w:val="24"/>
          <w:highlight w:val="none"/>
          <w:lang w:val="zh-CN"/>
        </w:rPr>
        <w:t>………………………………………………所在页码</w:t>
      </w:r>
    </w:p>
    <w:p>
      <w:pPr>
        <w:widowControl/>
        <w:adjustRightInd w:val="0"/>
        <w:snapToGrid w:val="0"/>
        <w:spacing w:line="360" w:lineRule="auto"/>
        <w:jc w:val="left"/>
        <w:rPr>
          <w:rFonts w:hint="eastAsia" w:ascii="Arial" w:hAnsi="Arial" w:eastAsia="仿宋" w:cs="Arial"/>
          <w:color w:val="auto"/>
          <w:sz w:val="24"/>
          <w:szCs w:val="24"/>
          <w:highlight w:val="none"/>
          <w:lang w:val="zh-CN"/>
        </w:rPr>
      </w:pPr>
      <w:r>
        <w:rPr>
          <w:rFonts w:hint="eastAsia" w:ascii="Arial" w:hAnsi="Arial" w:eastAsia="仿宋" w:cs="Arial"/>
          <w:color w:val="auto"/>
          <w:sz w:val="24"/>
          <w:szCs w:val="24"/>
          <w:highlight w:val="none"/>
          <w:lang w:val="zh-CN"/>
        </w:rPr>
        <w:t>（</w:t>
      </w:r>
      <w:r>
        <w:rPr>
          <w:rFonts w:hint="eastAsia" w:ascii="Arial" w:hAnsi="Arial" w:eastAsia="仿宋" w:cs="Arial"/>
          <w:color w:val="auto"/>
          <w:sz w:val="24"/>
          <w:szCs w:val="24"/>
          <w:highlight w:val="none"/>
        </w:rPr>
        <w:t>4</w:t>
      </w:r>
      <w:r>
        <w:rPr>
          <w:rFonts w:hint="eastAsia" w:ascii="Arial" w:hAnsi="Arial" w:eastAsia="仿宋" w:cs="Arial"/>
          <w:color w:val="auto"/>
          <w:sz w:val="24"/>
          <w:szCs w:val="24"/>
          <w:highlight w:val="none"/>
          <w:lang w:val="zh-CN"/>
        </w:rPr>
        <w:t>）</w:t>
      </w:r>
      <w:r>
        <w:rPr>
          <w:rFonts w:hint="eastAsia" w:ascii="Arial" w:hAnsi="Arial" w:eastAsia="仿宋" w:cs="Arial"/>
          <w:color w:val="auto"/>
          <w:sz w:val="24"/>
          <w:szCs w:val="24"/>
          <w:highlight w:val="none"/>
        </w:rPr>
        <w:t xml:space="preserve"> </w:t>
      </w:r>
      <w:r>
        <w:rPr>
          <w:rFonts w:ascii="Arial" w:hAnsi="Arial" w:eastAsia="仿宋" w:cs="Arial"/>
          <w:color w:val="auto"/>
          <w:sz w:val="24"/>
          <w:szCs w:val="24"/>
          <w:highlight w:val="none"/>
        </w:rPr>
        <w:t>法定代表人授权书</w:t>
      </w:r>
      <w:r>
        <w:rPr>
          <w:rFonts w:hint="eastAsia" w:ascii="Arial" w:hAnsi="Arial" w:eastAsia="仿宋" w:cs="Arial"/>
          <w:color w:val="auto"/>
          <w:sz w:val="24"/>
          <w:szCs w:val="24"/>
          <w:highlight w:val="none"/>
          <w:lang w:val="zh-CN"/>
        </w:rPr>
        <w:t>………………………………………………所在页码</w:t>
      </w:r>
    </w:p>
    <w:p>
      <w:pPr>
        <w:widowControl/>
        <w:adjustRightInd w:val="0"/>
        <w:snapToGrid w:val="0"/>
        <w:spacing w:line="360" w:lineRule="auto"/>
        <w:jc w:val="left"/>
        <w:rPr>
          <w:rFonts w:hint="eastAsia" w:ascii="Arial" w:hAnsi="Arial" w:eastAsia="仿宋" w:cs="Arial"/>
          <w:color w:val="auto"/>
          <w:sz w:val="24"/>
          <w:szCs w:val="24"/>
          <w:highlight w:val="none"/>
          <w:lang w:val="zh-CN"/>
        </w:rPr>
      </w:pPr>
      <w:r>
        <w:rPr>
          <w:rFonts w:hint="eastAsia" w:ascii="Arial" w:hAnsi="Arial" w:eastAsia="仿宋" w:cs="Arial"/>
          <w:color w:val="auto"/>
          <w:sz w:val="24"/>
          <w:szCs w:val="24"/>
          <w:highlight w:val="none"/>
          <w:lang w:val="zh-CN"/>
        </w:rPr>
        <w:t>（</w:t>
      </w:r>
      <w:r>
        <w:rPr>
          <w:rFonts w:hint="eastAsia" w:ascii="Arial" w:hAnsi="Arial" w:eastAsia="仿宋" w:cs="Arial"/>
          <w:color w:val="auto"/>
          <w:sz w:val="24"/>
          <w:szCs w:val="24"/>
          <w:highlight w:val="none"/>
        </w:rPr>
        <w:t>5</w:t>
      </w:r>
      <w:r>
        <w:rPr>
          <w:rFonts w:hint="eastAsia" w:ascii="Arial" w:hAnsi="Arial" w:eastAsia="仿宋" w:cs="Arial"/>
          <w:color w:val="auto"/>
          <w:sz w:val="24"/>
          <w:szCs w:val="24"/>
          <w:highlight w:val="none"/>
          <w:lang w:val="zh-CN"/>
        </w:rPr>
        <w:t>）</w:t>
      </w:r>
      <w:r>
        <w:rPr>
          <w:rFonts w:hint="eastAsia" w:ascii="Arial" w:hAnsi="Arial" w:eastAsia="仿宋" w:cs="Arial"/>
          <w:color w:val="auto"/>
          <w:sz w:val="24"/>
          <w:szCs w:val="24"/>
          <w:highlight w:val="none"/>
        </w:rPr>
        <w:t xml:space="preserve"> </w:t>
      </w:r>
      <w:r>
        <w:rPr>
          <w:rFonts w:hint="eastAsia" w:ascii="Arial" w:hAnsi="Arial" w:eastAsia="仿宋" w:cs="Arial"/>
          <w:color w:val="auto"/>
          <w:sz w:val="24"/>
          <w:szCs w:val="24"/>
          <w:highlight w:val="none"/>
          <w:lang w:val="en-US" w:eastAsia="zh-CN"/>
        </w:rPr>
        <w:t>供应商</w:t>
      </w:r>
      <w:r>
        <w:rPr>
          <w:rFonts w:ascii="Arial" w:hAnsi="Arial" w:eastAsia="仿宋" w:cs="Arial"/>
          <w:color w:val="auto"/>
          <w:sz w:val="24"/>
          <w:szCs w:val="24"/>
          <w:highlight w:val="none"/>
        </w:rPr>
        <w:t>承诺函</w:t>
      </w:r>
      <w:r>
        <w:rPr>
          <w:rFonts w:hint="eastAsia" w:ascii="Arial" w:hAnsi="Arial" w:eastAsia="仿宋" w:cs="Arial"/>
          <w:color w:val="auto"/>
          <w:sz w:val="24"/>
          <w:szCs w:val="24"/>
          <w:highlight w:val="none"/>
          <w:lang w:val="en-US" w:eastAsia="zh-CN"/>
        </w:rPr>
        <w:t xml:space="preserve">    </w:t>
      </w:r>
      <w:r>
        <w:rPr>
          <w:rFonts w:hint="eastAsia" w:ascii="Arial" w:hAnsi="Arial" w:eastAsia="仿宋" w:cs="Arial"/>
          <w:color w:val="auto"/>
          <w:sz w:val="24"/>
          <w:szCs w:val="24"/>
          <w:highlight w:val="none"/>
          <w:lang w:val="zh-CN"/>
        </w:rPr>
        <w:t>………………………………………………所在页码</w:t>
      </w:r>
    </w:p>
    <w:p>
      <w:pPr>
        <w:widowControl/>
        <w:adjustRightInd w:val="0"/>
        <w:snapToGrid w:val="0"/>
        <w:spacing w:line="360" w:lineRule="auto"/>
        <w:jc w:val="left"/>
        <w:rPr>
          <w:rFonts w:hint="eastAsia" w:ascii="Arial" w:hAnsi="Arial" w:eastAsia="仿宋" w:cs="Arial"/>
          <w:color w:val="auto"/>
          <w:sz w:val="24"/>
          <w:szCs w:val="24"/>
          <w:highlight w:val="none"/>
          <w:lang w:val="zh-CN"/>
        </w:rPr>
      </w:pPr>
      <w:r>
        <w:rPr>
          <w:rFonts w:hint="eastAsia" w:ascii="Arial" w:hAnsi="Arial" w:eastAsia="仿宋" w:cs="Arial"/>
          <w:color w:val="auto"/>
          <w:sz w:val="24"/>
          <w:szCs w:val="24"/>
          <w:highlight w:val="none"/>
          <w:lang w:val="zh-CN"/>
        </w:rPr>
        <w:t>（</w:t>
      </w:r>
      <w:r>
        <w:rPr>
          <w:rFonts w:hint="eastAsia" w:ascii="Arial" w:hAnsi="Arial" w:eastAsia="仿宋" w:cs="Arial"/>
          <w:color w:val="auto"/>
          <w:sz w:val="24"/>
          <w:szCs w:val="24"/>
          <w:highlight w:val="none"/>
        </w:rPr>
        <w:t>6</w:t>
      </w:r>
      <w:r>
        <w:rPr>
          <w:rFonts w:hint="eastAsia" w:ascii="Arial" w:hAnsi="Arial" w:eastAsia="仿宋" w:cs="Arial"/>
          <w:color w:val="auto"/>
          <w:sz w:val="24"/>
          <w:szCs w:val="24"/>
          <w:highlight w:val="none"/>
          <w:lang w:val="zh-CN"/>
        </w:rPr>
        <w:t>）</w:t>
      </w:r>
      <w:r>
        <w:rPr>
          <w:rFonts w:hint="eastAsia" w:ascii="Arial" w:hAnsi="Arial" w:eastAsia="仿宋" w:cs="Arial"/>
          <w:color w:val="auto"/>
          <w:sz w:val="24"/>
          <w:szCs w:val="24"/>
          <w:highlight w:val="none"/>
        </w:rPr>
        <w:t xml:space="preserve"> </w:t>
      </w:r>
      <w:r>
        <w:rPr>
          <w:rFonts w:hint="eastAsia" w:ascii="Arial" w:hAnsi="Arial" w:eastAsia="仿宋" w:cs="Arial"/>
          <w:color w:val="auto"/>
          <w:sz w:val="24"/>
          <w:szCs w:val="24"/>
          <w:highlight w:val="none"/>
          <w:lang w:val="en-US" w:eastAsia="zh-CN"/>
        </w:rPr>
        <w:t>供应商</w:t>
      </w:r>
      <w:r>
        <w:rPr>
          <w:rFonts w:ascii="Arial" w:hAnsi="Arial" w:eastAsia="仿宋" w:cs="Arial"/>
          <w:color w:val="auto"/>
          <w:sz w:val="24"/>
          <w:szCs w:val="24"/>
          <w:highlight w:val="none"/>
        </w:rPr>
        <w:t>诚信承诺书</w:t>
      </w:r>
      <w:r>
        <w:rPr>
          <w:rFonts w:hint="eastAsia" w:ascii="Arial" w:hAnsi="Arial" w:eastAsia="仿宋" w:cs="Arial"/>
          <w:color w:val="auto"/>
          <w:sz w:val="24"/>
          <w:szCs w:val="24"/>
          <w:highlight w:val="none"/>
          <w:lang w:val="zh-CN"/>
        </w:rPr>
        <w:t>………………………………………………所在页码</w:t>
      </w:r>
    </w:p>
    <w:p>
      <w:pPr>
        <w:widowControl/>
        <w:adjustRightInd w:val="0"/>
        <w:snapToGrid w:val="0"/>
        <w:spacing w:line="360" w:lineRule="auto"/>
        <w:jc w:val="left"/>
        <w:rPr>
          <w:rFonts w:hint="eastAsia" w:ascii="Arial" w:hAnsi="Arial" w:eastAsia="仿宋" w:cs="Arial"/>
          <w:color w:val="auto"/>
          <w:sz w:val="24"/>
          <w:szCs w:val="24"/>
          <w:highlight w:val="none"/>
          <w:lang w:val="zh-CN"/>
        </w:rPr>
      </w:pPr>
      <w:r>
        <w:rPr>
          <w:rFonts w:hint="eastAsia" w:ascii="Arial" w:hAnsi="Arial" w:eastAsia="仿宋" w:cs="Arial"/>
          <w:color w:val="auto"/>
          <w:sz w:val="24"/>
          <w:szCs w:val="24"/>
          <w:highlight w:val="none"/>
          <w:lang w:val="zh-CN"/>
        </w:rPr>
        <w:t>（</w:t>
      </w:r>
      <w:r>
        <w:rPr>
          <w:rFonts w:hint="eastAsia" w:ascii="Arial" w:hAnsi="Arial" w:eastAsia="仿宋" w:cs="Arial"/>
          <w:color w:val="auto"/>
          <w:sz w:val="24"/>
          <w:szCs w:val="24"/>
          <w:highlight w:val="none"/>
        </w:rPr>
        <w:t>7</w:t>
      </w:r>
      <w:r>
        <w:rPr>
          <w:rFonts w:hint="eastAsia" w:ascii="Arial" w:hAnsi="Arial" w:eastAsia="仿宋" w:cs="Arial"/>
          <w:color w:val="auto"/>
          <w:sz w:val="24"/>
          <w:szCs w:val="24"/>
          <w:highlight w:val="none"/>
          <w:lang w:val="zh-CN"/>
        </w:rPr>
        <w:t>）</w:t>
      </w:r>
      <w:r>
        <w:rPr>
          <w:rFonts w:hint="eastAsia" w:ascii="Arial" w:hAnsi="Arial" w:eastAsia="仿宋" w:cs="Arial"/>
          <w:color w:val="auto"/>
          <w:sz w:val="24"/>
          <w:szCs w:val="24"/>
          <w:highlight w:val="none"/>
        </w:rPr>
        <w:t xml:space="preserve"> </w:t>
      </w:r>
      <w:r>
        <w:rPr>
          <w:rFonts w:hint="eastAsia" w:ascii="Arial" w:hAnsi="Arial" w:eastAsia="仿宋" w:cs="Arial"/>
          <w:color w:val="auto"/>
          <w:sz w:val="24"/>
          <w:szCs w:val="24"/>
          <w:highlight w:val="none"/>
          <w:lang w:val="en-US" w:eastAsia="zh-CN"/>
        </w:rPr>
        <w:t>资格证明材料</w:t>
      </w:r>
      <w:r>
        <w:rPr>
          <w:rFonts w:hint="eastAsia" w:ascii="Arial" w:hAnsi="Arial" w:eastAsia="仿宋" w:cs="Arial"/>
          <w:color w:val="auto"/>
          <w:sz w:val="24"/>
          <w:szCs w:val="24"/>
          <w:highlight w:val="none"/>
          <w:lang w:val="zh-CN"/>
        </w:rPr>
        <w:t>……………………………………………………所在页码</w:t>
      </w:r>
    </w:p>
    <w:p>
      <w:pPr>
        <w:widowControl/>
        <w:adjustRightInd w:val="0"/>
        <w:snapToGrid w:val="0"/>
        <w:spacing w:line="360" w:lineRule="auto"/>
        <w:jc w:val="left"/>
        <w:rPr>
          <w:rFonts w:hint="eastAsia" w:ascii="Arial" w:hAnsi="Arial" w:eastAsia="仿宋" w:cs="Arial"/>
          <w:color w:val="auto"/>
          <w:sz w:val="24"/>
          <w:szCs w:val="24"/>
          <w:highlight w:val="none"/>
          <w:lang w:val="zh-CN"/>
        </w:rPr>
      </w:pPr>
      <w:r>
        <w:rPr>
          <w:rFonts w:hint="eastAsia" w:ascii="Arial" w:hAnsi="Arial" w:eastAsia="仿宋" w:cs="Arial"/>
          <w:color w:val="auto"/>
          <w:sz w:val="24"/>
          <w:szCs w:val="24"/>
          <w:highlight w:val="none"/>
          <w:lang w:val="zh-CN"/>
        </w:rPr>
        <w:t>（</w:t>
      </w:r>
      <w:r>
        <w:rPr>
          <w:rFonts w:hint="eastAsia" w:ascii="Arial" w:hAnsi="Arial" w:eastAsia="仿宋" w:cs="Arial"/>
          <w:color w:val="auto"/>
          <w:sz w:val="24"/>
          <w:szCs w:val="24"/>
          <w:highlight w:val="none"/>
        </w:rPr>
        <w:t>8</w:t>
      </w:r>
      <w:r>
        <w:rPr>
          <w:rFonts w:hint="eastAsia" w:ascii="Arial" w:hAnsi="Arial" w:eastAsia="仿宋" w:cs="Arial"/>
          <w:color w:val="auto"/>
          <w:sz w:val="24"/>
          <w:szCs w:val="24"/>
          <w:highlight w:val="none"/>
          <w:lang w:val="zh-CN"/>
        </w:rPr>
        <w:t>）</w:t>
      </w:r>
      <w:r>
        <w:rPr>
          <w:rFonts w:hint="eastAsia" w:ascii="Arial" w:hAnsi="Arial" w:eastAsia="仿宋" w:cs="Arial"/>
          <w:color w:val="auto"/>
          <w:sz w:val="24"/>
          <w:szCs w:val="24"/>
          <w:highlight w:val="none"/>
        </w:rPr>
        <w:t xml:space="preserve"> </w:t>
      </w:r>
      <w:r>
        <w:rPr>
          <w:rFonts w:hint="eastAsia" w:ascii="Arial" w:hAnsi="Arial" w:eastAsia="仿宋" w:cs="Arial"/>
          <w:color w:val="auto"/>
          <w:sz w:val="24"/>
          <w:szCs w:val="24"/>
          <w:highlight w:val="none"/>
          <w:lang w:val="zh-CN"/>
        </w:rPr>
        <w:t>财务状况报告，依法缴纳税收和社会保障资金的相关材料…所在页码</w:t>
      </w:r>
    </w:p>
    <w:p>
      <w:pPr>
        <w:widowControl/>
        <w:adjustRightInd w:val="0"/>
        <w:snapToGrid w:val="0"/>
        <w:spacing w:line="360" w:lineRule="auto"/>
        <w:jc w:val="left"/>
        <w:rPr>
          <w:rFonts w:hint="eastAsia" w:ascii="Arial" w:hAnsi="Arial" w:eastAsia="仿宋" w:cs="Arial"/>
          <w:color w:val="auto"/>
          <w:sz w:val="24"/>
          <w:szCs w:val="24"/>
          <w:highlight w:val="none"/>
          <w:lang w:val="zh-CN"/>
        </w:rPr>
      </w:pPr>
      <w:r>
        <w:rPr>
          <w:rFonts w:hint="eastAsia" w:ascii="Arial" w:hAnsi="Arial" w:eastAsia="仿宋" w:cs="Arial"/>
          <w:color w:val="auto"/>
          <w:sz w:val="24"/>
          <w:szCs w:val="24"/>
          <w:highlight w:val="none"/>
          <w:lang w:val="zh-CN"/>
        </w:rPr>
        <w:t>（</w:t>
      </w:r>
      <w:r>
        <w:rPr>
          <w:rFonts w:hint="eastAsia" w:ascii="Arial" w:hAnsi="Arial" w:eastAsia="仿宋" w:cs="Arial"/>
          <w:color w:val="auto"/>
          <w:sz w:val="24"/>
          <w:szCs w:val="24"/>
          <w:highlight w:val="none"/>
        </w:rPr>
        <w:t>9</w:t>
      </w:r>
      <w:r>
        <w:rPr>
          <w:rFonts w:hint="eastAsia" w:ascii="Arial" w:hAnsi="Arial" w:eastAsia="仿宋" w:cs="Arial"/>
          <w:color w:val="auto"/>
          <w:sz w:val="24"/>
          <w:szCs w:val="24"/>
          <w:highlight w:val="none"/>
          <w:lang w:val="zh-CN"/>
        </w:rPr>
        <w:t>）</w:t>
      </w:r>
      <w:r>
        <w:rPr>
          <w:rFonts w:hint="eastAsia" w:ascii="Arial" w:hAnsi="Arial" w:eastAsia="仿宋" w:cs="Arial"/>
          <w:color w:val="auto"/>
          <w:sz w:val="24"/>
          <w:szCs w:val="24"/>
          <w:highlight w:val="none"/>
        </w:rPr>
        <w:t xml:space="preserve"> </w:t>
      </w:r>
      <w:r>
        <w:rPr>
          <w:rFonts w:hint="eastAsia" w:ascii="Arial" w:hAnsi="Arial" w:eastAsia="仿宋" w:cs="Arial"/>
          <w:color w:val="auto"/>
          <w:sz w:val="24"/>
          <w:szCs w:val="24"/>
          <w:highlight w:val="none"/>
          <w:lang w:val="zh-CN"/>
        </w:rPr>
        <w:t>具备履行合同所必需的设备和专业技术能力的证明材料……所在页码</w:t>
      </w:r>
    </w:p>
    <w:p>
      <w:pPr>
        <w:widowControl/>
        <w:adjustRightInd w:val="0"/>
        <w:snapToGrid w:val="0"/>
        <w:spacing w:line="360" w:lineRule="auto"/>
        <w:jc w:val="left"/>
        <w:rPr>
          <w:rFonts w:hint="eastAsia" w:ascii="Arial" w:hAnsi="Arial" w:eastAsia="仿宋" w:cs="Arial"/>
          <w:color w:val="auto"/>
          <w:sz w:val="24"/>
          <w:szCs w:val="24"/>
          <w:highlight w:val="none"/>
          <w:lang w:val="zh-CN"/>
        </w:rPr>
      </w:pPr>
      <w:r>
        <w:rPr>
          <w:rFonts w:hint="eastAsia" w:ascii="Arial" w:hAnsi="Arial" w:eastAsia="仿宋" w:cs="Arial"/>
          <w:color w:val="auto"/>
          <w:sz w:val="24"/>
          <w:szCs w:val="24"/>
          <w:highlight w:val="none"/>
          <w:lang w:val="zh-CN"/>
        </w:rPr>
        <w:t>（</w:t>
      </w:r>
      <w:r>
        <w:rPr>
          <w:rFonts w:hint="eastAsia" w:ascii="Arial" w:hAnsi="Arial" w:eastAsia="仿宋" w:cs="Arial"/>
          <w:color w:val="auto"/>
          <w:sz w:val="24"/>
          <w:szCs w:val="24"/>
          <w:highlight w:val="none"/>
        </w:rPr>
        <w:t>10</w:t>
      </w:r>
      <w:r>
        <w:rPr>
          <w:rFonts w:hint="eastAsia" w:ascii="Arial" w:hAnsi="Arial" w:eastAsia="仿宋" w:cs="Arial"/>
          <w:color w:val="auto"/>
          <w:sz w:val="24"/>
          <w:szCs w:val="24"/>
          <w:highlight w:val="none"/>
          <w:lang w:val="zh-CN"/>
        </w:rPr>
        <w:t>）</w:t>
      </w:r>
      <w:r>
        <w:rPr>
          <w:rFonts w:hint="eastAsia" w:ascii="Arial" w:hAnsi="Arial" w:eastAsia="仿宋" w:cs="Arial"/>
          <w:color w:val="auto"/>
          <w:sz w:val="24"/>
          <w:szCs w:val="24"/>
          <w:highlight w:val="none"/>
          <w:lang w:val="en-US" w:eastAsia="zh-CN"/>
        </w:rPr>
        <w:t>评分对照表</w:t>
      </w:r>
      <w:r>
        <w:rPr>
          <w:rFonts w:hint="eastAsia" w:ascii="Arial" w:hAnsi="Arial" w:eastAsia="仿宋" w:cs="Arial"/>
          <w:color w:val="auto"/>
          <w:sz w:val="24"/>
          <w:szCs w:val="24"/>
          <w:highlight w:val="none"/>
          <w:lang w:val="zh-CN"/>
        </w:rPr>
        <w:t>………………………………………………………所在页码</w:t>
      </w:r>
    </w:p>
    <w:p>
      <w:pPr>
        <w:widowControl/>
        <w:adjustRightInd w:val="0"/>
        <w:snapToGrid w:val="0"/>
        <w:spacing w:line="360" w:lineRule="auto"/>
        <w:jc w:val="left"/>
        <w:rPr>
          <w:rFonts w:hint="eastAsia" w:ascii="Arial" w:hAnsi="Arial" w:eastAsia="仿宋" w:cs="Arial"/>
          <w:color w:val="auto"/>
          <w:sz w:val="24"/>
          <w:szCs w:val="24"/>
          <w:highlight w:val="none"/>
          <w:lang w:val="zh-CN"/>
        </w:rPr>
      </w:pPr>
      <w:r>
        <w:rPr>
          <w:rFonts w:hint="eastAsia" w:ascii="Arial" w:hAnsi="Arial" w:eastAsia="仿宋" w:cs="Arial"/>
          <w:color w:val="auto"/>
          <w:sz w:val="24"/>
          <w:szCs w:val="24"/>
          <w:highlight w:val="none"/>
          <w:lang w:val="zh-CN"/>
        </w:rPr>
        <w:t>（1</w:t>
      </w:r>
      <w:r>
        <w:rPr>
          <w:rFonts w:hint="eastAsia" w:ascii="Arial" w:hAnsi="Arial" w:eastAsia="仿宋" w:cs="Arial"/>
          <w:color w:val="auto"/>
          <w:sz w:val="24"/>
          <w:szCs w:val="24"/>
          <w:highlight w:val="none"/>
          <w:lang w:val="en-US" w:eastAsia="zh-CN"/>
        </w:rPr>
        <w:t>1</w:t>
      </w:r>
      <w:r>
        <w:rPr>
          <w:rFonts w:hint="eastAsia" w:ascii="Arial" w:hAnsi="Arial" w:eastAsia="仿宋" w:cs="Arial"/>
          <w:color w:val="auto"/>
          <w:sz w:val="24"/>
          <w:szCs w:val="24"/>
          <w:highlight w:val="none"/>
          <w:lang w:val="zh-CN"/>
        </w:rPr>
        <w:t>）</w:t>
      </w:r>
      <w:r>
        <w:rPr>
          <w:rFonts w:hint="eastAsia" w:ascii="Arial" w:hAnsi="Arial" w:eastAsia="仿宋" w:cs="Arial"/>
          <w:color w:val="auto"/>
          <w:sz w:val="24"/>
          <w:szCs w:val="24"/>
          <w:highlight w:val="none"/>
          <w:lang w:val="en-US" w:eastAsia="zh-CN"/>
        </w:rPr>
        <w:t>磋商保证金</w:t>
      </w:r>
      <w:r>
        <w:rPr>
          <w:rFonts w:hint="eastAsia" w:ascii="Arial" w:hAnsi="Arial" w:eastAsia="仿宋" w:cs="Arial"/>
          <w:color w:val="auto"/>
          <w:sz w:val="24"/>
          <w:szCs w:val="24"/>
          <w:highlight w:val="none"/>
          <w:lang w:val="zh-CN"/>
        </w:rPr>
        <w:t>…………………………………………………</w:t>
      </w:r>
      <w:r>
        <w:rPr>
          <w:rFonts w:hint="eastAsia" w:ascii="Arial" w:hAnsi="Arial" w:eastAsia="仿宋" w:cs="Arial"/>
          <w:color w:val="auto"/>
          <w:sz w:val="24"/>
          <w:szCs w:val="24"/>
          <w:highlight w:val="none"/>
          <w:lang w:val="en-US" w:eastAsia="zh-CN"/>
        </w:rPr>
        <w:t xml:space="preserve">  </w:t>
      </w:r>
      <w:r>
        <w:rPr>
          <w:rFonts w:hint="eastAsia" w:ascii="Arial" w:hAnsi="Arial" w:eastAsia="仿宋" w:cs="Arial"/>
          <w:color w:val="auto"/>
          <w:sz w:val="24"/>
          <w:szCs w:val="24"/>
          <w:highlight w:val="none"/>
          <w:lang w:val="zh-CN"/>
        </w:rPr>
        <w:t>…所在页码</w:t>
      </w:r>
    </w:p>
    <w:p>
      <w:pPr>
        <w:widowControl/>
        <w:adjustRightInd w:val="0"/>
        <w:snapToGrid w:val="0"/>
        <w:spacing w:line="360" w:lineRule="auto"/>
        <w:jc w:val="left"/>
        <w:rPr>
          <w:rFonts w:hint="eastAsia" w:ascii="Arial" w:hAnsi="Arial" w:eastAsia="仿宋" w:cs="Arial"/>
          <w:color w:val="auto"/>
          <w:sz w:val="24"/>
          <w:szCs w:val="24"/>
          <w:highlight w:val="none"/>
          <w:lang w:val="zh-CN"/>
        </w:rPr>
      </w:pPr>
      <w:r>
        <w:rPr>
          <w:rFonts w:hint="eastAsia" w:ascii="Arial" w:hAnsi="Arial" w:eastAsia="仿宋" w:cs="Arial"/>
          <w:color w:val="auto"/>
          <w:sz w:val="24"/>
          <w:szCs w:val="24"/>
          <w:highlight w:val="none"/>
          <w:lang w:val="zh-CN"/>
        </w:rPr>
        <w:t>（1</w:t>
      </w:r>
      <w:r>
        <w:rPr>
          <w:rFonts w:hint="eastAsia" w:ascii="Arial" w:hAnsi="Arial" w:eastAsia="仿宋" w:cs="Arial"/>
          <w:color w:val="auto"/>
          <w:sz w:val="24"/>
          <w:szCs w:val="24"/>
          <w:highlight w:val="none"/>
          <w:lang w:val="en-US" w:eastAsia="zh-CN"/>
        </w:rPr>
        <w:t>2</w:t>
      </w:r>
      <w:r>
        <w:rPr>
          <w:rFonts w:hint="eastAsia" w:ascii="Arial" w:hAnsi="Arial" w:eastAsia="仿宋" w:cs="Arial"/>
          <w:color w:val="auto"/>
          <w:sz w:val="24"/>
          <w:szCs w:val="24"/>
          <w:highlight w:val="none"/>
          <w:lang w:val="zh-CN"/>
        </w:rPr>
        <w:t>）</w:t>
      </w:r>
      <w:r>
        <w:rPr>
          <w:rFonts w:hint="eastAsia" w:ascii="Arial" w:hAnsi="Arial" w:eastAsia="仿宋" w:cs="Arial"/>
          <w:color w:val="auto"/>
          <w:sz w:val="24"/>
          <w:szCs w:val="24"/>
          <w:highlight w:val="none"/>
          <w:lang w:val="en-US" w:eastAsia="zh-CN"/>
        </w:rPr>
        <w:t>供应商</w:t>
      </w:r>
      <w:r>
        <w:rPr>
          <w:rFonts w:hint="eastAsia" w:ascii="Arial" w:hAnsi="Arial" w:eastAsia="仿宋" w:cs="Arial"/>
          <w:color w:val="auto"/>
          <w:sz w:val="24"/>
          <w:szCs w:val="24"/>
          <w:highlight w:val="none"/>
        </w:rPr>
        <w:t>的类似业绩证明材料</w:t>
      </w:r>
      <w:r>
        <w:rPr>
          <w:rFonts w:hint="eastAsia" w:ascii="Arial" w:hAnsi="Arial" w:eastAsia="仿宋" w:cs="Arial"/>
          <w:color w:val="auto"/>
          <w:sz w:val="24"/>
          <w:szCs w:val="24"/>
          <w:highlight w:val="none"/>
          <w:lang w:val="zh-CN"/>
        </w:rPr>
        <w:t>……………………………………所在页码</w:t>
      </w:r>
    </w:p>
    <w:p>
      <w:pPr>
        <w:widowControl/>
        <w:adjustRightInd w:val="0"/>
        <w:snapToGrid w:val="0"/>
        <w:spacing w:line="360" w:lineRule="auto"/>
        <w:jc w:val="left"/>
        <w:rPr>
          <w:rFonts w:hint="eastAsia" w:ascii="Arial" w:hAnsi="Arial" w:eastAsia="仿宋" w:cs="Arial"/>
          <w:color w:val="auto"/>
          <w:sz w:val="24"/>
          <w:szCs w:val="24"/>
          <w:highlight w:val="none"/>
          <w:lang w:val="zh-CN"/>
        </w:rPr>
      </w:pPr>
      <w:r>
        <w:rPr>
          <w:rFonts w:hint="eastAsia" w:ascii="Arial" w:hAnsi="Arial" w:eastAsia="仿宋" w:cs="Arial"/>
          <w:color w:val="auto"/>
          <w:sz w:val="24"/>
          <w:szCs w:val="24"/>
          <w:highlight w:val="none"/>
          <w:lang w:val="zh-CN"/>
        </w:rPr>
        <w:t>（1</w:t>
      </w:r>
      <w:r>
        <w:rPr>
          <w:rFonts w:hint="eastAsia" w:ascii="Arial" w:hAnsi="Arial" w:eastAsia="仿宋" w:cs="Arial"/>
          <w:color w:val="auto"/>
          <w:sz w:val="24"/>
          <w:szCs w:val="24"/>
          <w:highlight w:val="none"/>
          <w:lang w:val="en-US" w:eastAsia="zh-CN"/>
        </w:rPr>
        <w:t>3</w:t>
      </w:r>
      <w:r>
        <w:rPr>
          <w:rFonts w:hint="eastAsia" w:ascii="Arial" w:hAnsi="Arial" w:eastAsia="仿宋" w:cs="Arial"/>
          <w:color w:val="auto"/>
          <w:sz w:val="24"/>
          <w:szCs w:val="24"/>
          <w:highlight w:val="none"/>
          <w:lang w:val="zh-CN"/>
        </w:rPr>
        <w:t>）从业人员声明函…………………………………………………所在页码</w:t>
      </w:r>
    </w:p>
    <w:p>
      <w:pPr>
        <w:widowControl/>
        <w:adjustRightInd w:val="0"/>
        <w:snapToGrid w:val="0"/>
        <w:spacing w:line="360" w:lineRule="auto"/>
        <w:jc w:val="left"/>
        <w:rPr>
          <w:rFonts w:hint="eastAsia" w:ascii="Arial" w:hAnsi="Arial" w:eastAsia="仿宋" w:cs="Arial"/>
          <w:color w:val="auto"/>
          <w:sz w:val="24"/>
          <w:szCs w:val="24"/>
          <w:highlight w:val="none"/>
          <w:lang w:val="zh-CN"/>
        </w:rPr>
      </w:pPr>
      <w:r>
        <w:rPr>
          <w:rFonts w:hint="eastAsia" w:ascii="Arial" w:hAnsi="Arial" w:eastAsia="仿宋" w:cs="Arial"/>
          <w:color w:val="auto"/>
          <w:sz w:val="24"/>
          <w:szCs w:val="24"/>
          <w:highlight w:val="none"/>
          <w:lang w:val="zh-CN"/>
        </w:rPr>
        <w:t>（1</w:t>
      </w:r>
      <w:r>
        <w:rPr>
          <w:rFonts w:hint="eastAsia" w:ascii="Arial" w:hAnsi="Arial" w:eastAsia="仿宋" w:cs="Arial"/>
          <w:color w:val="auto"/>
          <w:sz w:val="24"/>
          <w:szCs w:val="24"/>
          <w:highlight w:val="none"/>
          <w:lang w:val="en-US" w:eastAsia="zh-CN"/>
        </w:rPr>
        <w:t>4</w:t>
      </w:r>
      <w:r>
        <w:rPr>
          <w:rFonts w:hint="eastAsia" w:ascii="Arial" w:hAnsi="Arial" w:eastAsia="仿宋" w:cs="Arial"/>
          <w:color w:val="auto"/>
          <w:sz w:val="24"/>
          <w:szCs w:val="24"/>
          <w:highlight w:val="none"/>
          <w:lang w:val="zh-CN"/>
        </w:rPr>
        <w:t>）</w:t>
      </w:r>
      <w:r>
        <w:rPr>
          <w:rFonts w:hint="eastAsia" w:ascii="Arial" w:hAnsi="Arial" w:eastAsia="仿宋" w:cs="Arial"/>
          <w:color w:val="auto"/>
          <w:sz w:val="24"/>
          <w:szCs w:val="24"/>
          <w:highlight w:val="none"/>
          <w:lang w:val="zh-CN" w:eastAsia="zh-CN"/>
        </w:rPr>
        <w:t>残疾人福利性单位声明函</w:t>
      </w:r>
      <w:r>
        <w:rPr>
          <w:rFonts w:hint="eastAsia" w:ascii="Arial" w:hAnsi="Arial" w:eastAsia="仿宋" w:cs="Arial"/>
          <w:color w:val="auto"/>
          <w:sz w:val="24"/>
          <w:szCs w:val="24"/>
          <w:highlight w:val="none"/>
          <w:lang w:val="zh-CN"/>
        </w:rPr>
        <w:t>………………………………………所在页码</w:t>
      </w:r>
    </w:p>
    <w:p>
      <w:pPr>
        <w:widowControl/>
        <w:adjustRightInd w:val="0"/>
        <w:snapToGrid w:val="0"/>
        <w:spacing w:line="360" w:lineRule="auto"/>
        <w:jc w:val="left"/>
        <w:rPr>
          <w:rFonts w:hint="eastAsia" w:ascii="Arial" w:hAnsi="Arial" w:eastAsia="仿宋" w:cs="Arial"/>
          <w:color w:val="auto"/>
          <w:sz w:val="24"/>
          <w:szCs w:val="24"/>
          <w:highlight w:val="none"/>
          <w:lang w:val="zh-CN"/>
        </w:rPr>
      </w:pPr>
      <w:r>
        <w:rPr>
          <w:rFonts w:hint="eastAsia" w:ascii="Arial" w:hAnsi="Arial" w:eastAsia="仿宋" w:cs="Arial"/>
          <w:color w:val="auto"/>
          <w:sz w:val="24"/>
          <w:szCs w:val="24"/>
          <w:highlight w:val="none"/>
          <w:lang w:val="zh-CN"/>
        </w:rPr>
        <w:t>（1</w:t>
      </w:r>
      <w:r>
        <w:rPr>
          <w:rFonts w:hint="eastAsia" w:ascii="Arial" w:hAnsi="Arial" w:eastAsia="仿宋" w:cs="Arial"/>
          <w:color w:val="auto"/>
          <w:sz w:val="24"/>
          <w:szCs w:val="24"/>
          <w:highlight w:val="none"/>
          <w:lang w:val="en-US" w:eastAsia="zh-CN"/>
        </w:rPr>
        <w:t>5</w:t>
      </w:r>
      <w:r>
        <w:rPr>
          <w:rFonts w:hint="eastAsia" w:ascii="Arial" w:hAnsi="Arial" w:eastAsia="仿宋" w:cs="Arial"/>
          <w:color w:val="auto"/>
          <w:sz w:val="24"/>
          <w:szCs w:val="24"/>
          <w:highlight w:val="none"/>
          <w:lang w:val="zh-CN"/>
        </w:rPr>
        <w:t>）</w:t>
      </w:r>
      <w:r>
        <w:rPr>
          <w:rFonts w:hint="eastAsia" w:ascii="Arial" w:hAnsi="Arial" w:eastAsia="仿宋" w:cs="Arial"/>
          <w:color w:val="auto"/>
          <w:sz w:val="24"/>
          <w:szCs w:val="24"/>
          <w:highlight w:val="none"/>
          <w:lang w:val="en-US" w:eastAsia="zh-CN"/>
        </w:rPr>
        <w:t>供应商</w:t>
      </w:r>
      <w:r>
        <w:rPr>
          <w:rFonts w:hint="eastAsia" w:ascii="Arial" w:hAnsi="Arial" w:eastAsia="仿宋" w:cs="Arial"/>
          <w:color w:val="auto"/>
          <w:sz w:val="24"/>
          <w:szCs w:val="24"/>
          <w:highlight w:val="none"/>
          <w:lang w:val="zh-CN"/>
        </w:rPr>
        <w:t>认为在其他方面有必要说明的事………………………所在页码</w:t>
      </w:r>
    </w:p>
    <w:p>
      <w:pPr>
        <w:widowControl/>
        <w:adjustRightInd w:val="0"/>
        <w:snapToGrid w:val="0"/>
        <w:spacing w:line="360" w:lineRule="auto"/>
        <w:jc w:val="left"/>
        <w:rPr>
          <w:rFonts w:hint="eastAsia" w:ascii="Arial" w:hAnsi="Arial" w:eastAsia="仿宋" w:cs="Arial"/>
          <w:color w:val="auto"/>
          <w:sz w:val="24"/>
          <w:szCs w:val="24"/>
          <w:highlight w:val="none"/>
          <w:lang w:val="zh-CN"/>
        </w:rPr>
      </w:pPr>
      <w:r>
        <w:rPr>
          <w:rFonts w:hint="eastAsia" w:ascii="Arial" w:hAnsi="Arial" w:eastAsia="仿宋" w:cs="Arial"/>
          <w:color w:val="auto"/>
          <w:sz w:val="24"/>
          <w:szCs w:val="24"/>
          <w:highlight w:val="none"/>
          <w:lang w:val="zh-CN"/>
        </w:rPr>
        <w:t>（1</w:t>
      </w:r>
      <w:r>
        <w:rPr>
          <w:rFonts w:hint="eastAsia" w:ascii="Arial" w:hAnsi="Arial" w:eastAsia="仿宋" w:cs="Arial"/>
          <w:color w:val="auto"/>
          <w:sz w:val="24"/>
          <w:szCs w:val="24"/>
          <w:highlight w:val="none"/>
          <w:lang w:val="en-US" w:eastAsia="zh-CN"/>
        </w:rPr>
        <w:t>6</w:t>
      </w:r>
      <w:r>
        <w:rPr>
          <w:rFonts w:hint="eastAsia" w:ascii="Arial" w:hAnsi="Arial" w:eastAsia="仿宋" w:cs="Arial"/>
          <w:color w:val="auto"/>
          <w:sz w:val="24"/>
          <w:szCs w:val="24"/>
          <w:highlight w:val="none"/>
          <w:lang w:val="zh-CN"/>
        </w:rPr>
        <w:t>）</w:t>
      </w:r>
      <w:r>
        <w:rPr>
          <w:rFonts w:hint="eastAsia" w:ascii="Arial" w:hAnsi="Arial" w:eastAsia="仿宋" w:cs="Arial"/>
          <w:color w:val="auto"/>
          <w:sz w:val="24"/>
          <w:szCs w:val="24"/>
          <w:highlight w:val="none"/>
          <w:lang w:val="en-US" w:eastAsia="zh-CN"/>
        </w:rPr>
        <w:t>磋商最后报价</w:t>
      </w:r>
      <w:r>
        <w:rPr>
          <w:rFonts w:hint="eastAsia" w:ascii="Arial" w:hAnsi="Arial" w:eastAsia="仿宋" w:cs="Arial"/>
          <w:color w:val="auto"/>
          <w:sz w:val="24"/>
          <w:szCs w:val="24"/>
          <w:highlight w:val="none"/>
          <w:lang w:val="zh-CN"/>
        </w:rPr>
        <w:t>……………………………………………………所在页码</w:t>
      </w:r>
    </w:p>
    <w:p>
      <w:pPr>
        <w:pStyle w:val="11"/>
        <w:rPr>
          <w:rFonts w:hint="eastAsia"/>
          <w:color w:val="auto"/>
          <w:highlight w:val="none"/>
          <w:lang w:val="zh-CN"/>
        </w:rPr>
      </w:pPr>
    </w:p>
    <w:p>
      <w:pPr>
        <w:pStyle w:val="16"/>
        <w:rPr>
          <w:rFonts w:hint="eastAsia"/>
          <w:color w:val="auto"/>
          <w:highlight w:val="none"/>
          <w:lang w:val="zh-CN"/>
        </w:rPr>
      </w:pPr>
    </w:p>
    <w:p>
      <w:pPr>
        <w:pStyle w:val="16"/>
        <w:rPr>
          <w:rFonts w:hint="eastAsia"/>
          <w:color w:val="auto"/>
          <w:highlight w:val="none"/>
          <w:lang w:val="zh-CN"/>
        </w:rPr>
      </w:pPr>
    </w:p>
    <w:p>
      <w:pPr>
        <w:adjustRightInd w:val="0"/>
        <w:snapToGrid w:val="0"/>
        <w:spacing w:line="360" w:lineRule="auto"/>
        <w:ind w:firstLine="338" w:firstLineChars="141"/>
        <w:jc w:val="left"/>
        <w:rPr>
          <w:rFonts w:ascii="Arial" w:hAnsi="Arial" w:eastAsia="仿宋" w:cs="Arial"/>
          <w:color w:val="auto"/>
          <w:sz w:val="24"/>
          <w:szCs w:val="24"/>
          <w:highlight w:val="none"/>
        </w:rPr>
      </w:pPr>
    </w:p>
    <w:p>
      <w:pPr>
        <w:adjustRightInd w:val="0"/>
        <w:snapToGrid w:val="0"/>
        <w:spacing w:line="360" w:lineRule="auto"/>
        <w:ind w:firstLine="338" w:firstLineChars="141"/>
        <w:jc w:val="left"/>
        <w:rPr>
          <w:rFonts w:ascii="Arial" w:hAnsi="Arial" w:eastAsia="仿宋" w:cs="Arial"/>
          <w:color w:val="auto"/>
          <w:sz w:val="24"/>
          <w:szCs w:val="24"/>
          <w:highlight w:val="none"/>
        </w:rPr>
      </w:pPr>
    </w:p>
    <w:p>
      <w:pPr>
        <w:adjustRightInd w:val="0"/>
        <w:snapToGrid w:val="0"/>
        <w:spacing w:line="360" w:lineRule="auto"/>
        <w:ind w:firstLine="338" w:firstLineChars="141"/>
        <w:jc w:val="left"/>
        <w:rPr>
          <w:rFonts w:ascii="Arial" w:hAnsi="Arial" w:eastAsia="仿宋" w:cs="Arial"/>
          <w:color w:val="auto"/>
          <w:sz w:val="24"/>
          <w:szCs w:val="24"/>
          <w:highlight w:val="none"/>
        </w:rPr>
      </w:pPr>
    </w:p>
    <w:p>
      <w:pPr>
        <w:widowControl/>
        <w:spacing w:line="360" w:lineRule="auto"/>
        <w:jc w:val="left"/>
        <w:rPr>
          <w:rFonts w:ascii="Arial" w:hAnsi="Arial" w:eastAsia="仿宋" w:cs="Arial"/>
          <w:color w:val="auto"/>
          <w:sz w:val="24"/>
          <w:szCs w:val="24"/>
          <w:highlight w:val="none"/>
        </w:rPr>
      </w:pPr>
      <w:r>
        <w:rPr>
          <w:rFonts w:ascii="Arial" w:hAnsi="Arial" w:eastAsia="仿宋" w:cs="Arial"/>
          <w:color w:val="auto"/>
          <w:sz w:val="24"/>
          <w:szCs w:val="24"/>
          <w:highlight w:val="none"/>
        </w:rPr>
        <w:br w:type="page"/>
      </w:r>
    </w:p>
    <w:p>
      <w:pPr>
        <w:pStyle w:val="4"/>
        <w:spacing w:line="360" w:lineRule="auto"/>
        <w:rPr>
          <w:rFonts w:ascii="Arial" w:hAnsi="Arial" w:eastAsia="仿宋" w:cs="Arial"/>
          <w:color w:val="auto"/>
          <w:sz w:val="24"/>
          <w:szCs w:val="24"/>
          <w:highlight w:val="none"/>
        </w:rPr>
      </w:pPr>
      <w:bookmarkStart w:id="409" w:name="_Toc7778"/>
      <w:bookmarkStart w:id="410" w:name="_Toc27859"/>
      <w:bookmarkStart w:id="411" w:name="_Toc12950"/>
      <w:bookmarkStart w:id="412" w:name="_Toc20533"/>
      <w:r>
        <w:rPr>
          <w:rFonts w:ascii="Arial" w:hAnsi="Arial" w:eastAsia="仿宋" w:cs="Arial"/>
          <w:color w:val="auto"/>
          <w:sz w:val="24"/>
          <w:szCs w:val="24"/>
          <w:highlight w:val="none"/>
        </w:rPr>
        <w:t>（1）</w:t>
      </w:r>
      <w:r>
        <w:rPr>
          <w:rFonts w:hint="eastAsia" w:ascii="Arial" w:hAnsi="Arial" w:eastAsia="仿宋" w:cs="Arial"/>
          <w:color w:val="auto"/>
          <w:sz w:val="24"/>
          <w:szCs w:val="24"/>
          <w:highlight w:val="none"/>
          <w:lang w:val="en-US" w:eastAsia="zh-CN"/>
        </w:rPr>
        <w:t>磋商</w:t>
      </w:r>
      <w:r>
        <w:rPr>
          <w:rFonts w:ascii="Arial" w:hAnsi="Arial" w:eastAsia="仿宋" w:cs="Arial"/>
          <w:color w:val="auto"/>
          <w:sz w:val="24"/>
          <w:szCs w:val="24"/>
          <w:highlight w:val="none"/>
        </w:rPr>
        <w:t>函</w:t>
      </w:r>
      <w:bookmarkEnd w:id="409"/>
      <w:bookmarkEnd w:id="410"/>
      <w:bookmarkEnd w:id="411"/>
      <w:bookmarkEnd w:id="412"/>
    </w:p>
    <w:p>
      <w:pPr>
        <w:adjustRightInd w:val="0"/>
        <w:snapToGrid w:val="0"/>
        <w:spacing w:line="360" w:lineRule="auto"/>
        <w:jc w:val="center"/>
        <w:rPr>
          <w:rFonts w:ascii="Arial" w:hAnsi="Arial" w:eastAsia="仿宋" w:cs="Arial"/>
          <w:b/>
          <w:color w:val="auto"/>
          <w:sz w:val="36"/>
          <w:szCs w:val="36"/>
          <w:highlight w:val="none"/>
        </w:rPr>
      </w:pPr>
      <w:r>
        <w:rPr>
          <w:rFonts w:hint="eastAsia" w:ascii="Arial" w:hAnsi="Arial" w:eastAsia="仿宋" w:cs="Arial"/>
          <w:b/>
          <w:color w:val="auto"/>
          <w:sz w:val="36"/>
          <w:szCs w:val="36"/>
          <w:highlight w:val="none"/>
          <w:lang w:val="en-US" w:eastAsia="zh-CN"/>
        </w:rPr>
        <w:t>磋商</w:t>
      </w:r>
      <w:r>
        <w:rPr>
          <w:rFonts w:ascii="Arial" w:hAnsi="Arial" w:eastAsia="仿宋" w:cs="Arial"/>
          <w:b/>
          <w:color w:val="auto"/>
          <w:sz w:val="36"/>
          <w:szCs w:val="36"/>
          <w:highlight w:val="none"/>
        </w:rPr>
        <w:t>函</w:t>
      </w:r>
    </w:p>
    <w:p>
      <w:pPr>
        <w:adjustRightInd w:val="0"/>
        <w:snapToGrid w:val="0"/>
        <w:spacing w:line="360" w:lineRule="auto"/>
        <w:rPr>
          <w:rFonts w:ascii="Arial" w:hAnsi="Arial" w:eastAsia="仿宋" w:cs="Arial"/>
          <w:b/>
          <w:color w:val="auto"/>
          <w:sz w:val="24"/>
          <w:szCs w:val="24"/>
          <w:highlight w:val="none"/>
        </w:rPr>
      </w:pPr>
      <w:r>
        <w:rPr>
          <w:rFonts w:ascii="Arial" w:hAnsi="Arial" w:eastAsia="仿宋" w:cs="Arial"/>
          <w:b/>
          <w:color w:val="auto"/>
          <w:sz w:val="24"/>
          <w:szCs w:val="24"/>
          <w:highlight w:val="none"/>
        </w:rPr>
        <w:t>致：</w:t>
      </w:r>
      <w:r>
        <w:rPr>
          <w:rFonts w:hint="eastAsia" w:ascii="Arial" w:hAnsi="Arial" w:eastAsia="仿宋" w:cs="Arial"/>
          <w:b/>
          <w:color w:val="auto"/>
          <w:sz w:val="24"/>
          <w:szCs w:val="24"/>
          <w:highlight w:val="none"/>
          <w:lang w:val="en-US" w:eastAsia="zh-CN"/>
        </w:rPr>
        <w:t>四川晟菲工程项目管理有限公司</w:t>
      </w:r>
    </w:p>
    <w:p>
      <w:pPr>
        <w:autoSpaceDE w:val="0"/>
        <w:autoSpaceDN w:val="0"/>
        <w:adjustRightInd w:val="0"/>
        <w:snapToGrid w:val="0"/>
        <w:spacing w:line="360" w:lineRule="auto"/>
        <w:ind w:firstLine="480"/>
        <w:rPr>
          <w:rFonts w:hint="eastAsia" w:ascii="Arial" w:hAnsi="Arial" w:eastAsia="仿宋" w:cs="Arial"/>
          <w:color w:val="auto"/>
          <w:kern w:val="0"/>
          <w:sz w:val="24"/>
          <w:szCs w:val="24"/>
          <w:highlight w:val="none"/>
          <w:lang w:val="zh-CN"/>
        </w:rPr>
      </w:pPr>
      <w:r>
        <w:rPr>
          <w:rFonts w:hint="eastAsia" w:ascii="Arial" w:hAnsi="Arial" w:eastAsia="仿宋" w:cs="Arial"/>
          <w:color w:val="auto"/>
          <w:kern w:val="0"/>
          <w:sz w:val="24"/>
          <w:szCs w:val="24"/>
          <w:highlight w:val="none"/>
          <w:lang w:val="zh-CN"/>
        </w:rPr>
        <w:t>1.我方已仔细研究了</w:t>
      </w:r>
      <w:r>
        <w:rPr>
          <w:rFonts w:hint="eastAsia" w:ascii="Arial" w:hAnsi="Arial" w:eastAsia="仿宋" w:cs="Arial"/>
          <w:color w:val="auto"/>
          <w:kern w:val="0"/>
          <w:sz w:val="24"/>
          <w:szCs w:val="24"/>
          <w:highlight w:val="none"/>
          <w:u w:val="single"/>
          <w:lang w:val="zh-CN"/>
        </w:rPr>
        <w:t>（项目名称）</w:t>
      </w:r>
      <w:r>
        <w:rPr>
          <w:rFonts w:hint="eastAsia" w:ascii="Arial" w:hAnsi="Arial" w:eastAsia="仿宋" w:cs="Arial"/>
          <w:color w:val="auto"/>
          <w:kern w:val="0"/>
          <w:sz w:val="24"/>
          <w:szCs w:val="24"/>
          <w:highlight w:val="none"/>
          <w:lang w:val="zh-CN"/>
        </w:rPr>
        <w:t>磋商文件的全部内容，愿意以人民币（大写）</w:t>
      </w:r>
      <w:r>
        <w:rPr>
          <w:rFonts w:hint="eastAsia" w:ascii="Arial" w:hAnsi="Arial" w:eastAsia="仿宋" w:cs="Arial"/>
          <w:color w:val="auto"/>
          <w:kern w:val="0"/>
          <w:sz w:val="24"/>
          <w:szCs w:val="24"/>
          <w:highlight w:val="none"/>
          <w:u w:val="single"/>
          <w:lang w:val="zh-CN"/>
        </w:rPr>
        <w:t>　　</w:t>
      </w:r>
      <w:r>
        <w:rPr>
          <w:rFonts w:hint="eastAsia" w:ascii="Arial" w:hAnsi="Arial" w:eastAsia="仿宋" w:cs="Arial"/>
          <w:color w:val="auto"/>
          <w:kern w:val="0"/>
          <w:sz w:val="24"/>
          <w:szCs w:val="24"/>
          <w:highlight w:val="none"/>
          <w:lang w:val="zh-CN"/>
        </w:rPr>
        <w:t>元（¥</w:t>
      </w:r>
      <w:r>
        <w:rPr>
          <w:rFonts w:hint="eastAsia" w:ascii="Arial" w:hAnsi="Arial" w:eastAsia="仿宋" w:cs="Arial"/>
          <w:color w:val="auto"/>
          <w:kern w:val="0"/>
          <w:sz w:val="24"/>
          <w:szCs w:val="24"/>
          <w:highlight w:val="none"/>
          <w:u w:val="single"/>
          <w:lang w:val="zh-CN"/>
        </w:rPr>
        <w:t>　　</w:t>
      </w:r>
      <w:r>
        <w:rPr>
          <w:rFonts w:hint="eastAsia" w:ascii="Arial" w:hAnsi="Arial" w:eastAsia="仿宋" w:cs="Arial"/>
          <w:color w:val="auto"/>
          <w:kern w:val="0"/>
          <w:sz w:val="24"/>
          <w:szCs w:val="24"/>
          <w:highlight w:val="none"/>
          <w:lang w:val="zh-CN"/>
        </w:rPr>
        <w:t>）的磋商总报价，</w:t>
      </w:r>
      <w:r>
        <w:rPr>
          <w:rFonts w:hint="eastAsia" w:ascii="Arial" w:hAnsi="Arial" w:eastAsia="仿宋" w:cs="Arial"/>
          <w:color w:val="auto"/>
          <w:kern w:val="0"/>
          <w:sz w:val="24"/>
          <w:szCs w:val="24"/>
          <w:highlight w:val="none"/>
          <w:lang w:val="en-US" w:eastAsia="zh-CN"/>
        </w:rPr>
        <w:t>供货期</w:t>
      </w:r>
      <w:r>
        <w:rPr>
          <w:rFonts w:hint="eastAsia" w:ascii="Arial" w:hAnsi="Arial" w:eastAsia="仿宋" w:cs="Arial"/>
          <w:color w:val="auto"/>
          <w:kern w:val="0"/>
          <w:sz w:val="24"/>
          <w:szCs w:val="24"/>
          <w:highlight w:val="none"/>
          <w:lang w:val="zh-CN"/>
        </w:rPr>
        <w:t>为</w:t>
      </w:r>
      <w:r>
        <w:rPr>
          <w:rFonts w:hint="eastAsia" w:ascii="Arial" w:hAnsi="Arial" w:eastAsia="仿宋" w:cs="Arial"/>
          <w:color w:val="auto"/>
          <w:kern w:val="0"/>
          <w:sz w:val="24"/>
          <w:szCs w:val="24"/>
          <w:highlight w:val="none"/>
          <w:u w:val="single"/>
          <w:lang w:val="zh-CN"/>
        </w:rPr>
        <w:t>　　</w:t>
      </w:r>
      <w:r>
        <w:rPr>
          <w:rFonts w:hint="eastAsia" w:ascii="Arial" w:hAnsi="Arial" w:eastAsia="仿宋" w:cs="Arial"/>
          <w:color w:val="auto"/>
          <w:kern w:val="0"/>
          <w:sz w:val="24"/>
          <w:szCs w:val="24"/>
          <w:highlight w:val="none"/>
          <w:lang w:val="zh-CN"/>
        </w:rPr>
        <w:t>日历天，</w:t>
      </w:r>
      <w:r>
        <w:rPr>
          <w:rFonts w:hint="eastAsia" w:ascii="Arial" w:hAnsi="Arial" w:eastAsia="仿宋" w:cs="Arial"/>
          <w:color w:val="auto"/>
          <w:kern w:val="0"/>
          <w:sz w:val="24"/>
          <w:szCs w:val="24"/>
          <w:highlight w:val="none"/>
          <w:lang w:val="en-US" w:eastAsia="zh-CN"/>
        </w:rPr>
        <w:t>质保期</w:t>
      </w:r>
      <w:r>
        <w:rPr>
          <w:rFonts w:hint="eastAsia" w:ascii="Arial" w:hAnsi="Arial" w:eastAsia="仿宋" w:cs="Arial"/>
          <w:color w:val="auto"/>
          <w:kern w:val="0"/>
          <w:sz w:val="24"/>
          <w:szCs w:val="24"/>
          <w:highlight w:val="none"/>
          <w:lang w:val="zh-CN"/>
        </w:rPr>
        <w:t>为</w:t>
      </w:r>
      <w:r>
        <w:rPr>
          <w:rFonts w:hint="eastAsia" w:ascii="Arial" w:hAnsi="Arial" w:eastAsia="仿宋" w:cs="Arial"/>
          <w:color w:val="auto"/>
          <w:kern w:val="0"/>
          <w:sz w:val="24"/>
          <w:szCs w:val="24"/>
          <w:highlight w:val="none"/>
          <w:u w:val="single"/>
          <w:lang w:val="zh-CN"/>
        </w:rPr>
        <w:t>　　</w:t>
      </w:r>
      <w:r>
        <w:rPr>
          <w:rFonts w:hint="eastAsia" w:ascii="Arial" w:hAnsi="Arial" w:eastAsia="仿宋" w:cs="Arial"/>
          <w:color w:val="auto"/>
          <w:kern w:val="0"/>
          <w:sz w:val="24"/>
          <w:szCs w:val="24"/>
          <w:highlight w:val="none"/>
          <w:lang w:val="zh-CN"/>
        </w:rPr>
        <w:t>日历天；按合同约定</w:t>
      </w:r>
      <w:r>
        <w:rPr>
          <w:rFonts w:hint="eastAsia" w:ascii="Arial" w:hAnsi="Arial" w:eastAsia="仿宋" w:cs="Arial"/>
          <w:color w:val="auto"/>
          <w:kern w:val="0"/>
          <w:sz w:val="24"/>
          <w:szCs w:val="24"/>
          <w:highlight w:val="none"/>
          <w:lang w:val="en-US" w:eastAsia="zh-CN"/>
        </w:rPr>
        <w:t>完成供货</w:t>
      </w:r>
      <w:r>
        <w:rPr>
          <w:rFonts w:hint="eastAsia" w:ascii="Arial" w:hAnsi="Arial" w:eastAsia="仿宋" w:cs="Arial"/>
          <w:color w:val="auto"/>
          <w:kern w:val="0"/>
          <w:sz w:val="24"/>
          <w:szCs w:val="24"/>
          <w:highlight w:val="none"/>
          <w:lang w:val="zh-CN"/>
        </w:rPr>
        <w:t>。</w:t>
      </w:r>
    </w:p>
    <w:p>
      <w:pPr>
        <w:autoSpaceDE w:val="0"/>
        <w:autoSpaceDN w:val="0"/>
        <w:adjustRightInd w:val="0"/>
        <w:snapToGrid w:val="0"/>
        <w:spacing w:line="360" w:lineRule="auto"/>
        <w:ind w:firstLine="480"/>
        <w:rPr>
          <w:rFonts w:hint="eastAsia" w:ascii="Arial" w:hAnsi="Arial" w:eastAsia="仿宋" w:cs="Arial"/>
          <w:color w:val="auto"/>
          <w:kern w:val="0"/>
          <w:sz w:val="24"/>
          <w:szCs w:val="24"/>
          <w:highlight w:val="none"/>
          <w:lang w:val="zh-CN"/>
        </w:rPr>
      </w:pPr>
      <w:r>
        <w:rPr>
          <w:rFonts w:hint="eastAsia" w:ascii="Arial" w:hAnsi="Arial" w:eastAsia="仿宋" w:cs="Arial"/>
          <w:color w:val="auto"/>
          <w:kern w:val="0"/>
          <w:sz w:val="24"/>
          <w:szCs w:val="24"/>
          <w:highlight w:val="none"/>
          <w:lang w:val="zh-CN"/>
        </w:rPr>
        <w:t>2. 磋商有效期自</w:t>
      </w:r>
      <w:r>
        <w:rPr>
          <w:rFonts w:hint="eastAsia" w:ascii="Arial" w:hAnsi="Arial" w:eastAsia="仿宋" w:cs="Arial"/>
          <w:color w:val="auto"/>
          <w:kern w:val="0"/>
          <w:sz w:val="24"/>
          <w:szCs w:val="24"/>
          <w:highlight w:val="none"/>
          <w:lang w:val="en-US" w:eastAsia="zh-CN"/>
        </w:rPr>
        <w:t>磋商</w:t>
      </w:r>
      <w:r>
        <w:rPr>
          <w:rFonts w:hint="eastAsia" w:ascii="Arial" w:hAnsi="Arial" w:eastAsia="仿宋" w:cs="Arial"/>
          <w:color w:val="auto"/>
          <w:kern w:val="0"/>
          <w:sz w:val="24"/>
          <w:szCs w:val="24"/>
          <w:highlight w:val="none"/>
          <w:lang w:val="zh-CN"/>
        </w:rPr>
        <w:t>开始之日起</w:t>
      </w:r>
      <w:r>
        <w:rPr>
          <w:rFonts w:hint="eastAsia" w:ascii="Arial" w:hAnsi="Arial" w:eastAsia="仿宋" w:cs="Arial"/>
          <w:color w:val="auto"/>
          <w:kern w:val="0"/>
          <w:sz w:val="24"/>
          <w:szCs w:val="24"/>
          <w:highlight w:val="none"/>
          <w:u w:val="single"/>
          <w:lang w:val="en-US" w:eastAsia="zh-CN"/>
        </w:rPr>
        <w:t xml:space="preserve">   </w:t>
      </w:r>
      <w:r>
        <w:rPr>
          <w:rFonts w:hint="eastAsia" w:ascii="Arial" w:hAnsi="Arial" w:eastAsia="仿宋" w:cs="Arial"/>
          <w:color w:val="auto"/>
          <w:kern w:val="0"/>
          <w:sz w:val="24"/>
          <w:szCs w:val="24"/>
          <w:highlight w:val="none"/>
          <w:lang w:val="zh-CN"/>
        </w:rPr>
        <w:t>天内有效。我方承诺在磋商有效期内不修改、撤销磋商报价文件。</w:t>
      </w:r>
    </w:p>
    <w:p>
      <w:pPr>
        <w:autoSpaceDE w:val="0"/>
        <w:autoSpaceDN w:val="0"/>
        <w:adjustRightInd w:val="0"/>
        <w:snapToGrid w:val="0"/>
        <w:spacing w:line="360" w:lineRule="auto"/>
        <w:ind w:firstLine="480"/>
        <w:rPr>
          <w:rFonts w:hint="eastAsia" w:ascii="Arial" w:hAnsi="Arial" w:eastAsia="仿宋" w:cs="Arial"/>
          <w:color w:val="auto"/>
          <w:kern w:val="0"/>
          <w:sz w:val="24"/>
          <w:szCs w:val="24"/>
          <w:highlight w:val="none"/>
          <w:lang w:val="zh-CN"/>
        </w:rPr>
      </w:pPr>
      <w:r>
        <w:rPr>
          <w:rFonts w:hint="eastAsia" w:ascii="Arial" w:hAnsi="Arial" w:eastAsia="仿宋" w:cs="Arial"/>
          <w:color w:val="auto"/>
          <w:kern w:val="0"/>
          <w:sz w:val="24"/>
          <w:szCs w:val="24"/>
          <w:highlight w:val="none"/>
          <w:lang w:val="zh-CN"/>
        </w:rPr>
        <w:t>3.随同本磋商函提交磋商保证金一份，金额为人民币（大写）</w:t>
      </w:r>
      <w:r>
        <w:rPr>
          <w:rFonts w:hint="eastAsia" w:ascii="Arial" w:hAnsi="Arial" w:eastAsia="仿宋" w:cs="Arial"/>
          <w:color w:val="auto"/>
          <w:kern w:val="0"/>
          <w:sz w:val="24"/>
          <w:szCs w:val="24"/>
          <w:highlight w:val="none"/>
          <w:u w:val="single"/>
          <w:lang w:val="zh-CN"/>
        </w:rPr>
        <w:t>　　</w:t>
      </w:r>
      <w:r>
        <w:rPr>
          <w:rFonts w:hint="eastAsia" w:ascii="Arial" w:hAnsi="Arial" w:eastAsia="仿宋" w:cs="Arial"/>
          <w:color w:val="auto"/>
          <w:kern w:val="0"/>
          <w:sz w:val="24"/>
          <w:szCs w:val="24"/>
          <w:highlight w:val="none"/>
          <w:lang w:val="zh-CN"/>
        </w:rPr>
        <w:t>元（¥</w:t>
      </w:r>
      <w:r>
        <w:rPr>
          <w:rFonts w:hint="eastAsia" w:ascii="Arial" w:hAnsi="Arial" w:eastAsia="仿宋" w:cs="Arial"/>
          <w:color w:val="auto"/>
          <w:kern w:val="0"/>
          <w:sz w:val="24"/>
          <w:szCs w:val="24"/>
          <w:highlight w:val="none"/>
          <w:u w:val="single"/>
          <w:lang w:val="zh-CN"/>
        </w:rPr>
        <w:t>　　</w:t>
      </w:r>
      <w:r>
        <w:rPr>
          <w:rFonts w:hint="eastAsia" w:ascii="Arial" w:hAnsi="Arial" w:eastAsia="仿宋" w:cs="Arial"/>
          <w:color w:val="auto"/>
          <w:kern w:val="0"/>
          <w:sz w:val="24"/>
          <w:szCs w:val="24"/>
          <w:highlight w:val="none"/>
          <w:lang w:val="zh-CN"/>
        </w:rPr>
        <w:t>）。</w:t>
      </w:r>
    </w:p>
    <w:p>
      <w:pPr>
        <w:autoSpaceDE w:val="0"/>
        <w:autoSpaceDN w:val="0"/>
        <w:adjustRightInd w:val="0"/>
        <w:snapToGrid w:val="0"/>
        <w:spacing w:line="360" w:lineRule="auto"/>
        <w:ind w:firstLine="480"/>
        <w:rPr>
          <w:rFonts w:hint="eastAsia" w:ascii="Arial" w:hAnsi="Arial" w:eastAsia="仿宋" w:cs="Arial"/>
          <w:color w:val="auto"/>
          <w:kern w:val="0"/>
          <w:sz w:val="24"/>
          <w:szCs w:val="24"/>
          <w:highlight w:val="none"/>
          <w:lang w:val="zh-CN"/>
        </w:rPr>
      </w:pPr>
      <w:r>
        <w:rPr>
          <w:rFonts w:hint="eastAsia" w:ascii="Arial" w:hAnsi="Arial" w:eastAsia="仿宋" w:cs="Arial"/>
          <w:color w:val="auto"/>
          <w:kern w:val="0"/>
          <w:sz w:val="24"/>
          <w:szCs w:val="24"/>
          <w:highlight w:val="none"/>
          <w:lang w:val="zh-CN"/>
        </w:rPr>
        <w:t>4.如我方成交：</w:t>
      </w:r>
    </w:p>
    <w:p>
      <w:pPr>
        <w:autoSpaceDE w:val="0"/>
        <w:autoSpaceDN w:val="0"/>
        <w:adjustRightInd w:val="0"/>
        <w:snapToGrid w:val="0"/>
        <w:spacing w:line="360" w:lineRule="auto"/>
        <w:ind w:firstLine="480"/>
        <w:rPr>
          <w:rFonts w:hint="eastAsia" w:ascii="Arial" w:hAnsi="Arial" w:eastAsia="仿宋" w:cs="Arial"/>
          <w:color w:val="auto"/>
          <w:kern w:val="0"/>
          <w:sz w:val="24"/>
          <w:szCs w:val="24"/>
          <w:highlight w:val="none"/>
          <w:lang w:val="zh-CN"/>
        </w:rPr>
      </w:pPr>
      <w:r>
        <w:rPr>
          <w:rFonts w:hint="eastAsia" w:ascii="Arial" w:hAnsi="Arial" w:eastAsia="仿宋" w:cs="Arial"/>
          <w:color w:val="auto"/>
          <w:kern w:val="0"/>
          <w:sz w:val="24"/>
          <w:szCs w:val="24"/>
          <w:highlight w:val="none"/>
          <w:lang w:val="zh-CN"/>
        </w:rPr>
        <w:t>（1）我方承诺在收到成交通知书后，在成交通知书规定的期限内与采购人签订合同。</w:t>
      </w:r>
    </w:p>
    <w:p>
      <w:pPr>
        <w:autoSpaceDE w:val="0"/>
        <w:autoSpaceDN w:val="0"/>
        <w:adjustRightInd w:val="0"/>
        <w:snapToGrid w:val="0"/>
        <w:spacing w:line="360" w:lineRule="auto"/>
        <w:ind w:firstLine="480"/>
        <w:rPr>
          <w:rFonts w:hint="eastAsia" w:ascii="Arial" w:hAnsi="Arial" w:eastAsia="仿宋" w:cs="Arial"/>
          <w:color w:val="auto"/>
          <w:kern w:val="0"/>
          <w:sz w:val="24"/>
          <w:szCs w:val="24"/>
          <w:highlight w:val="none"/>
          <w:lang w:val="zh-CN"/>
        </w:rPr>
      </w:pPr>
      <w:r>
        <w:rPr>
          <w:rFonts w:hint="eastAsia" w:ascii="Arial" w:hAnsi="Arial" w:eastAsia="仿宋" w:cs="Arial"/>
          <w:color w:val="auto"/>
          <w:kern w:val="0"/>
          <w:sz w:val="24"/>
          <w:szCs w:val="24"/>
          <w:highlight w:val="none"/>
          <w:lang w:val="zh-CN"/>
        </w:rPr>
        <w:t>（2）随同本磋商函递交的磋商函附录属于合同文件的组成部分。</w:t>
      </w:r>
    </w:p>
    <w:p>
      <w:pPr>
        <w:autoSpaceDE w:val="0"/>
        <w:autoSpaceDN w:val="0"/>
        <w:adjustRightInd w:val="0"/>
        <w:snapToGrid w:val="0"/>
        <w:spacing w:line="360" w:lineRule="auto"/>
        <w:ind w:firstLine="480"/>
        <w:rPr>
          <w:rFonts w:hint="eastAsia" w:ascii="Arial" w:hAnsi="Arial" w:eastAsia="仿宋" w:cs="Arial"/>
          <w:color w:val="auto"/>
          <w:kern w:val="0"/>
          <w:sz w:val="24"/>
          <w:szCs w:val="24"/>
          <w:highlight w:val="none"/>
          <w:lang w:val="zh-CN"/>
        </w:rPr>
      </w:pPr>
      <w:r>
        <w:rPr>
          <w:rFonts w:hint="eastAsia" w:ascii="Arial" w:hAnsi="Arial" w:eastAsia="仿宋" w:cs="Arial"/>
          <w:color w:val="auto"/>
          <w:kern w:val="0"/>
          <w:sz w:val="24"/>
          <w:szCs w:val="24"/>
          <w:highlight w:val="none"/>
          <w:lang w:val="zh-CN"/>
        </w:rPr>
        <w:t>（3）我方承诺在合同约定的期限内完成并移交全部</w:t>
      </w:r>
      <w:r>
        <w:rPr>
          <w:rFonts w:hint="eastAsia" w:ascii="Arial" w:hAnsi="Arial" w:eastAsia="仿宋" w:cs="Arial"/>
          <w:color w:val="auto"/>
          <w:kern w:val="0"/>
          <w:sz w:val="24"/>
          <w:szCs w:val="24"/>
          <w:highlight w:val="none"/>
          <w:lang w:val="en-US" w:eastAsia="zh-CN"/>
        </w:rPr>
        <w:t>项目资料</w:t>
      </w:r>
      <w:r>
        <w:rPr>
          <w:rFonts w:hint="eastAsia" w:ascii="Arial" w:hAnsi="Arial" w:eastAsia="仿宋" w:cs="Arial"/>
          <w:color w:val="auto"/>
          <w:kern w:val="0"/>
          <w:sz w:val="24"/>
          <w:szCs w:val="24"/>
          <w:highlight w:val="none"/>
          <w:lang w:val="zh-CN"/>
        </w:rPr>
        <w:t>。</w:t>
      </w:r>
    </w:p>
    <w:p>
      <w:pPr>
        <w:autoSpaceDE w:val="0"/>
        <w:autoSpaceDN w:val="0"/>
        <w:adjustRightInd w:val="0"/>
        <w:snapToGrid w:val="0"/>
        <w:spacing w:line="360" w:lineRule="auto"/>
        <w:ind w:firstLine="480"/>
        <w:rPr>
          <w:rFonts w:ascii="Arial" w:hAnsi="Arial" w:eastAsia="仿宋" w:cs="Arial"/>
          <w:color w:val="auto"/>
          <w:kern w:val="0"/>
          <w:sz w:val="24"/>
          <w:szCs w:val="24"/>
          <w:highlight w:val="none"/>
          <w:lang w:val="zh-CN"/>
        </w:rPr>
      </w:pPr>
      <w:r>
        <w:rPr>
          <w:rFonts w:hint="eastAsia" w:ascii="Arial" w:hAnsi="Arial" w:eastAsia="仿宋" w:cs="Arial"/>
          <w:color w:val="auto"/>
          <w:kern w:val="0"/>
          <w:sz w:val="24"/>
          <w:szCs w:val="24"/>
          <w:highlight w:val="none"/>
          <w:lang w:val="zh-CN"/>
        </w:rPr>
        <w:t>5.我方在此声明，所递交的磋商报价文件及有关资料内容完整、真实和准确。</w:t>
      </w:r>
    </w:p>
    <w:p>
      <w:pPr>
        <w:autoSpaceDE w:val="0"/>
        <w:autoSpaceDN w:val="0"/>
        <w:adjustRightInd w:val="0"/>
        <w:snapToGrid w:val="0"/>
        <w:spacing w:line="360" w:lineRule="auto"/>
        <w:ind w:firstLine="480"/>
        <w:rPr>
          <w:rFonts w:ascii="Arial" w:hAnsi="Arial" w:eastAsia="仿宋" w:cs="Arial"/>
          <w:color w:val="auto"/>
          <w:kern w:val="0"/>
          <w:sz w:val="24"/>
          <w:szCs w:val="24"/>
          <w:highlight w:val="none"/>
          <w:lang w:val="zh-CN"/>
        </w:rPr>
      </w:pPr>
    </w:p>
    <w:p>
      <w:pPr>
        <w:autoSpaceDE w:val="0"/>
        <w:autoSpaceDN w:val="0"/>
        <w:adjustRightInd w:val="0"/>
        <w:snapToGrid w:val="0"/>
        <w:spacing w:line="360" w:lineRule="auto"/>
        <w:ind w:firstLine="480"/>
        <w:rPr>
          <w:rFonts w:ascii="Arial" w:hAnsi="Arial" w:eastAsia="仿宋" w:cs="Arial"/>
          <w:color w:val="auto"/>
          <w:kern w:val="0"/>
          <w:sz w:val="24"/>
          <w:szCs w:val="24"/>
          <w:highlight w:val="none"/>
          <w:lang w:val="zh-CN"/>
        </w:rPr>
      </w:pPr>
    </w:p>
    <w:p>
      <w:pPr>
        <w:autoSpaceDE w:val="0"/>
        <w:autoSpaceDN w:val="0"/>
        <w:adjustRightInd w:val="0"/>
        <w:snapToGrid w:val="0"/>
        <w:spacing w:line="360" w:lineRule="auto"/>
        <w:ind w:firstLine="480"/>
        <w:rPr>
          <w:rFonts w:ascii="Arial" w:hAnsi="Arial" w:eastAsia="仿宋" w:cs="Arial"/>
          <w:color w:val="auto"/>
          <w:kern w:val="0"/>
          <w:sz w:val="24"/>
          <w:szCs w:val="24"/>
          <w:highlight w:val="none"/>
          <w:lang w:val="zh-CN"/>
        </w:rPr>
      </w:pPr>
    </w:p>
    <w:p>
      <w:pPr>
        <w:autoSpaceDE w:val="0"/>
        <w:autoSpaceDN w:val="0"/>
        <w:adjustRightInd w:val="0"/>
        <w:snapToGrid w:val="0"/>
        <w:spacing w:line="360" w:lineRule="auto"/>
        <w:rPr>
          <w:rFonts w:ascii="Arial" w:hAnsi="Arial" w:eastAsia="仿宋" w:cs="Arial"/>
          <w:color w:val="auto"/>
          <w:kern w:val="0"/>
          <w:sz w:val="24"/>
          <w:szCs w:val="24"/>
          <w:highlight w:val="none"/>
          <w:lang w:val="zh-CN"/>
        </w:rPr>
      </w:pPr>
    </w:p>
    <w:p>
      <w:pPr>
        <w:autoSpaceDE w:val="0"/>
        <w:autoSpaceDN w:val="0"/>
        <w:adjustRightInd w:val="0"/>
        <w:snapToGrid w:val="0"/>
        <w:spacing w:line="360" w:lineRule="auto"/>
        <w:rPr>
          <w:rFonts w:ascii="Arial" w:hAnsi="Arial" w:eastAsia="仿宋" w:cs="Arial"/>
          <w:color w:val="auto"/>
          <w:kern w:val="0"/>
          <w:sz w:val="24"/>
          <w:szCs w:val="24"/>
          <w:highlight w:val="none"/>
          <w:lang w:val="zh-CN"/>
        </w:rPr>
      </w:pPr>
    </w:p>
    <w:p>
      <w:pPr>
        <w:autoSpaceDE w:val="0"/>
        <w:autoSpaceDN w:val="0"/>
        <w:adjustRightInd w:val="0"/>
        <w:snapToGrid w:val="0"/>
        <w:spacing w:line="360" w:lineRule="auto"/>
        <w:rPr>
          <w:rFonts w:ascii="Arial" w:hAnsi="Arial" w:eastAsia="仿宋" w:cs="Arial"/>
          <w:color w:val="auto"/>
          <w:kern w:val="0"/>
          <w:sz w:val="24"/>
          <w:szCs w:val="24"/>
          <w:highlight w:val="none"/>
          <w:lang w:val="zh-CN"/>
        </w:rPr>
      </w:pPr>
    </w:p>
    <w:p>
      <w:pPr>
        <w:autoSpaceDE w:val="0"/>
        <w:autoSpaceDN w:val="0"/>
        <w:adjustRightInd w:val="0"/>
        <w:snapToGrid w:val="0"/>
        <w:spacing w:line="360" w:lineRule="auto"/>
        <w:rPr>
          <w:rFonts w:ascii="Arial" w:hAnsi="Arial" w:eastAsia="仿宋" w:cs="Arial"/>
          <w:color w:val="auto"/>
          <w:kern w:val="0"/>
          <w:sz w:val="24"/>
          <w:szCs w:val="24"/>
          <w:highlight w:val="none"/>
          <w:lang w:val="zh-CN"/>
        </w:rPr>
      </w:pPr>
    </w:p>
    <w:p>
      <w:pPr>
        <w:autoSpaceDE w:val="0"/>
        <w:autoSpaceDN w:val="0"/>
        <w:adjustRightInd w:val="0"/>
        <w:snapToGrid w:val="0"/>
        <w:spacing w:line="360" w:lineRule="auto"/>
        <w:rPr>
          <w:rFonts w:ascii="Arial" w:hAnsi="Arial" w:eastAsia="仿宋" w:cs="Arial"/>
          <w:color w:val="auto"/>
          <w:kern w:val="0"/>
          <w:sz w:val="24"/>
          <w:szCs w:val="24"/>
          <w:highlight w:val="none"/>
          <w:lang w:val="zh-CN"/>
        </w:rPr>
      </w:pPr>
    </w:p>
    <w:p>
      <w:pPr>
        <w:autoSpaceDE w:val="0"/>
        <w:autoSpaceDN w:val="0"/>
        <w:adjustRightInd w:val="0"/>
        <w:snapToGrid w:val="0"/>
        <w:spacing w:line="360" w:lineRule="auto"/>
        <w:jc w:val="right"/>
        <w:rPr>
          <w:rFonts w:ascii="Arial" w:hAnsi="Arial" w:eastAsia="仿宋" w:cs="Arial"/>
          <w:b/>
          <w:bCs/>
          <w:color w:val="auto"/>
          <w:kern w:val="0"/>
          <w:sz w:val="24"/>
          <w:szCs w:val="24"/>
          <w:highlight w:val="none"/>
          <w:lang w:val="zh-CN"/>
        </w:rPr>
      </w:pPr>
      <w:r>
        <w:rPr>
          <w:rFonts w:hint="eastAsia" w:ascii="Arial" w:hAnsi="Arial" w:eastAsia="仿宋" w:cs="Arial"/>
          <w:b/>
          <w:bCs/>
          <w:color w:val="auto"/>
          <w:kern w:val="0"/>
          <w:sz w:val="24"/>
          <w:szCs w:val="24"/>
          <w:highlight w:val="none"/>
          <w:lang w:val="en-US" w:eastAsia="zh-CN"/>
        </w:rPr>
        <w:t>供应商</w:t>
      </w:r>
      <w:r>
        <w:rPr>
          <w:rFonts w:ascii="Arial" w:hAnsi="Arial" w:eastAsia="仿宋" w:cs="Arial"/>
          <w:b/>
          <w:bCs/>
          <w:color w:val="auto"/>
          <w:kern w:val="0"/>
          <w:sz w:val="24"/>
          <w:szCs w:val="24"/>
          <w:highlight w:val="none"/>
          <w:lang w:val="zh-CN"/>
        </w:rPr>
        <w:t xml:space="preserve">：           </w:t>
      </w:r>
      <w:r>
        <w:rPr>
          <w:rFonts w:ascii="Arial" w:hAnsi="Arial" w:eastAsia="仿宋" w:cs="Arial"/>
          <w:b/>
          <w:bCs/>
          <w:color w:val="auto"/>
          <w:kern w:val="0"/>
          <w:sz w:val="24"/>
          <w:szCs w:val="24"/>
          <w:highlight w:val="none"/>
        </w:rPr>
        <w:t xml:space="preserve">           </w:t>
      </w:r>
      <w:r>
        <w:rPr>
          <w:rFonts w:ascii="Arial" w:hAnsi="Arial" w:eastAsia="仿宋" w:cs="Arial"/>
          <w:b/>
          <w:bCs/>
          <w:color w:val="auto"/>
          <w:kern w:val="0"/>
          <w:sz w:val="24"/>
          <w:szCs w:val="24"/>
          <w:highlight w:val="none"/>
          <w:lang w:val="zh-CN"/>
        </w:rPr>
        <w:t xml:space="preserve">  （公章）</w:t>
      </w:r>
    </w:p>
    <w:p>
      <w:pPr>
        <w:autoSpaceDE w:val="0"/>
        <w:autoSpaceDN w:val="0"/>
        <w:adjustRightInd w:val="0"/>
        <w:snapToGrid w:val="0"/>
        <w:spacing w:line="360" w:lineRule="auto"/>
        <w:jc w:val="right"/>
        <w:rPr>
          <w:rFonts w:ascii="Arial" w:hAnsi="Arial" w:eastAsia="仿宋" w:cs="Arial"/>
          <w:b/>
          <w:bCs/>
          <w:color w:val="auto"/>
          <w:kern w:val="0"/>
          <w:sz w:val="24"/>
          <w:szCs w:val="24"/>
          <w:highlight w:val="none"/>
          <w:lang w:val="zh-CN"/>
        </w:rPr>
      </w:pPr>
      <w:r>
        <w:rPr>
          <w:rFonts w:ascii="Arial" w:hAnsi="Arial" w:eastAsia="仿宋" w:cs="Arial"/>
          <w:b/>
          <w:bCs/>
          <w:color w:val="auto"/>
          <w:kern w:val="0"/>
          <w:sz w:val="24"/>
          <w:szCs w:val="24"/>
          <w:highlight w:val="none"/>
          <w:lang w:val="zh-CN"/>
        </w:rPr>
        <w:t>法定代表人或委托代理人：        （签字）</w:t>
      </w:r>
    </w:p>
    <w:p>
      <w:pPr>
        <w:autoSpaceDE w:val="0"/>
        <w:autoSpaceDN w:val="0"/>
        <w:adjustRightInd w:val="0"/>
        <w:snapToGrid w:val="0"/>
        <w:spacing w:line="360" w:lineRule="auto"/>
        <w:jc w:val="right"/>
        <w:rPr>
          <w:rFonts w:ascii="Arial" w:hAnsi="Arial" w:eastAsia="仿宋" w:cs="Arial"/>
          <w:b/>
          <w:bCs/>
          <w:color w:val="auto"/>
          <w:kern w:val="0"/>
          <w:sz w:val="24"/>
          <w:szCs w:val="24"/>
          <w:highlight w:val="none"/>
          <w:lang w:val="zh-CN"/>
        </w:rPr>
      </w:pPr>
      <w:r>
        <w:rPr>
          <w:rFonts w:ascii="Arial" w:hAnsi="Arial" w:eastAsia="仿宋" w:cs="Arial"/>
          <w:b/>
          <w:bCs/>
          <w:color w:val="auto"/>
          <w:kern w:val="0"/>
          <w:sz w:val="24"/>
          <w:szCs w:val="24"/>
          <w:highlight w:val="none"/>
          <w:lang w:val="zh-CN"/>
        </w:rPr>
        <w:t xml:space="preserve">年 </w:t>
      </w:r>
      <w:r>
        <w:rPr>
          <w:rFonts w:ascii="Arial" w:hAnsi="Arial" w:eastAsia="仿宋" w:cs="Arial"/>
          <w:b/>
          <w:bCs/>
          <w:color w:val="auto"/>
          <w:kern w:val="0"/>
          <w:sz w:val="24"/>
          <w:szCs w:val="24"/>
          <w:highlight w:val="none"/>
        </w:rPr>
        <w:t xml:space="preserve"> </w:t>
      </w:r>
      <w:r>
        <w:rPr>
          <w:rFonts w:ascii="Arial" w:hAnsi="Arial" w:eastAsia="仿宋" w:cs="Arial"/>
          <w:b/>
          <w:bCs/>
          <w:color w:val="auto"/>
          <w:kern w:val="0"/>
          <w:sz w:val="24"/>
          <w:szCs w:val="24"/>
          <w:highlight w:val="none"/>
          <w:lang w:val="zh-CN"/>
        </w:rPr>
        <w:t xml:space="preserve">  月  </w:t>
      </w:r>
      <w:r>
        <w:rPr>
          <w:rFonts w:ascii="Arial" w:hAnsi="Arial" w:eastAsia="仿宋" w:cs="Arial"/>
          <w:b/>
          <w:bCs/>
          <w:color w:val="auto"/>
          <w:kern w:val="0"/>
          <w:sz w:val="24"/>
          <w:szCs w:val="24"/>
          <w:highlight w:val="none"/>
        </w:rPr>
        <w:t xml:space="preserve"> </w:t>
      </w:r>
      <w:r>
        <w:rPr>
          <w:rFonts w:ascii="Arial" w:hAnsi="Arial" w:eastAsia="仿宋" w:cs="Arial"/>
          <w:b/>
          <w:bCs/>
          <w:color w:val="auto"/>
          <w:kern w:val="0"/>
          <w:sz w:val="24"/>
          <w:szCs w:val="24"/>
          <w:highlight w:val="none"/>
          <w:lang w:val="zh-CN"/>
        </w:rPr>
        <w:t xml:space="preserve"> 日</w:t>
      </w:r>
    </w:p>
    <w:p>
      <w:pPr>
        <w:autoSpaceDE w:val="0"/>
        <w:autoSpaceDN w:val="0"/>
        <w:adjustRightInd w:val="0"/>
        <w:snapToGrid w:val="0"/>
        <w:spacing w:line="360" w:lineRule="auto"/>
        <w:jc w:val="right"/>
        <w:rPr>
          <w:rFonts w:ascii="Arial" w:hAnsi="Arial" w:eastAsia="仿宋" w:cs="Arial"/>
          <w:b/>
          <w:bCs/>
          <w:color w:val="auto"/>
          <w:kern w:val="0"/>
          <w:sz w:val="24"/>
          <w:szCs w:val="24"/>
          <w:highlight w:val="none"/>
          <w:lang w:val="zh-CN"/>
        </w:rPr>
      </w:pPr>
    </w:p>
    <w:p>
      <w:pPr>
        <w:rPr>
          <w:rFonts w:ascii="Arial" w:hAnsi="Arial" w:eastAsia="仿宋" w:cs="Arial"/>
          <w:b/>
          <w:bCs/>
          <w:color w:val="auto"/>
          <w:kern w:val="0"/>
          <w:sz w:val="24"/>
          <w:szCs w:val="24"/>
          <w:highlight w:val="none"/>
          <w:lang w:val="zh-CN"/>
        </w:rPr>
      </w:pPr>
      <w:r>
        <w:rPr>
          <w:rFonts w:ascii="Arial" w:hAnsi="Arial" w:eastAsia="仿宋" w:cs="Arial"/>
          <w:b/>
          <w:bCs/>
          <w:color w:val="auto"/>
          <w:kern w:val="0"/>
          <w:sz w:val="24"/>
          <w:szCs w:val="24"/>
          <w:highlight w:val="none"/>
          <w:lang w:val="zh-CN"/>
        </w:rPr>
        <w:br w:type="page"/>
      </w:r>
    </w:p>
    <w:p>
      <w:pPr>
        <w:pStyle w:val="4"/>
        <w:spacing w:line="360" w:lineRule="auto"/>
        <w:rPr>
          <w:rFonts w:hint="eastAsia" w:ascii="Arial" w:hAnsi="Arial" w:eastAsia="仿宋" w:cs="Arial"/>
          <w:color w:val="auto"/>
          <w:sz w:val="24"/>
          <w:szCs w:val="24"/>
          <w:highlight w:val="none"/>
          <w:lang w:val="en-US" w:eastAsia="zh-CN"/>
        </w:rPr>
      </w:pPr>
      <w:bookmarkStart w:id="413" w:name="_Toc8382"/>
      <w:bookmarkStart w:id="414" w:name="_Toc28255"/>
      <w:bookmarkStart w:id="415" w:name="_Toc23438"/>
      <w:r>
        <w:rPr>
          <w:rFonts w:ascii="Arial" w:hAnsi="Arial" w:eastAsia="仿宋" w:cs="Arial"/>
          <w:color w:val="auto"/>
          <w:sz w:val="24"/>
          <w:szCs w:val="24"/>
          <w:highlight w:val="none"/>
        </w:rPr>
        <w:t>（</w:t>
      </w:r>
      <w:r>
        <w:rPr>
          <w:rFonts w:hint="eastAsia" w:ascii="Arial" w:hAnsi="Arial" w:eastAsia="仿宋" w:cs="Arial"/>
          <w:color w:val="auto"/>
          <w:sz w:val="24"/>
          <w:szCs w:val="24"/>
          <w:highlight w:val="none"/>
          <w:lang w:val="en-US" w:eastAsia="zh-CN"/>
        </w:rPr>
        <w:t>2</w:t>
      </w:r>
      <w:r>
        <w:rPr>
          <w:rFonts w:ascii="Arial" w:hAnsi="Arial" w:eastAsia="仿宋" w:cs="Arial"/>
          <w:color w:val="auto"/>
          <w:sz w:val="24"/>
          <w:szCs w:val="24"/>
          <w:highlight w:val="none"/>
        </w:rPr>
        <w:t>）</w:t>
      </w:r>
      <w:r>
        <w:rPr>
          <w:rFonts w:hint="eastAsia" w:ascii="Arial" w:hAnsi="Arial" w:eastAsia="仿宋" w:cs="Arial"/>
          <w:color w:val="auto"/>
          <w:sz w:val="24"/>
          <w:szCs w:val="24"/>
          <w:highlight w:val="none"/>
          <w:lang w:val="en-US" w:eastAsia="zh-CN"/>
        </w:rPr>
        <w:t>竞争性磋商首次报价表</w:t>
      </w:r>
      <w:bookmarkEnd w:id="413"/>
      <w:bookmarkEnd w:id="414"/>
      <w:bookmarkEnd w:id="415"/>
    </w:p>
    <w:p>
      <w:pPr>
        <w:rPr>
          <w:rFonts w:hint="eastAsia"/>
          <w:color w:val="auto"/>
          <w:highlight w:val="none"/>
          <w:lang w:val="en-US" w:eastAsia="zh-CN"/>
        </w:rPr>
      </w:pPr>
      <w:r>
        <w:rPr>
          <w:rFonts w:hint="eastAsia" w:ascii="Arial" w:hAnsi="Arial" w:eastAsia="仿宋" w:cs="Arial"/>
          <w:color w:val="auto"/>
          <w:sz w:val="24"/>
          <w:szCs w:val="24"/>
          <w:highlight w:val="none"/>
          <w:lang w:val="en-US" w:eastAsia="zh-CN"/>
        </w:rPr>
        <w:t>供应商名称：</w:t>
      </w:r>
    </w:p>
    <w:p>
      <w:pPr>
        <w:rPr>
          <w:rFonts w:hint="eastAsia"/>
          <w:color w:val="auto"/>
          <w:highlight w:val="none"/>
          <w:lang w:val="en-US" w:eastAsia="zh-CN"/>
        </w:rPr>
      </w:pPr>
    </w:p>
    <w:p>
      <w:pPr>
        <w:rPr>
          <w:rFonts w:hint="eastAsia"/>
          <w:color w:val="auto"/>
          <w:highlight w:val="none"/>
          <w:lang w:val="en-US" w:eastAsia="zh-CN"/>
        </w:rPr>
      </w:pPr>
    </w:p>
    <w:p>
      <w:pPr>
        <w:wordWrap/>
        <w:spacing w:line="520" w:lineRule="exact"/>
        <w:jc w:val="right"/>
        <w:rPr>
          <w:rFonts w:hint="eastAsia" w:ascii="Arial" w:hAnsi="Arial" w:eastAsia="仿宋" w:cs="Arial"/>
          <w:bCs/>
          <w:color w:val="auto"/>
          <w:sz w:val="24"/>
          <w:szCs w:val="24"/>
          <w:highlight w:val="none"/>
          <w:u w:val="none"/>
          <w:lang w:val="en-US" w:eastAsia="zh-CN"/>
        </w:rPr>
      </w:pPr>
      <w:r>
        <w:rPr>
          <w:rFonts w:hint="eastAsia" w:ascii="Arial" w:hAnsi="Arial" w:eastAsia="仿宋" w:cs="Arial"/>
          <w:bCs/>
          <w:color w:val="auto"/>
          <w:sz w:val="24"/>
          <w:szCs w:val="24"/>
          <w:highlight w:val="none"/>
          <w:lang w:val="en-US" w:eastAsia="zh-CN"/>
        </w:rPr>
        <w:t>磋商日期：</w:t>
      </w:r>
      <w:r>
        <w:rPr>
          <w:rFonts w:hint="eastAsia" w:ascii="Arial" w:hAnsi="Arial" w:eastAsia="仿宋" w:cs="Arial"/>
          <w:bCs/>
          <w:color w:val="auto"/>
          <w:sz w:val="24"/>
          <w:szCs w:val="24"/>
          <w:highlight w:val="none"/>
          <w:u w:val="none"/>
          <w:lang w:val="en-US" w:eastAsia="zh-CN"/>
        </w:rPr>
        <w:t xml:space="preserve">     年     月     日</w:t>
      </w:r>
    </w:p>
    <w:p>
      <w:pPr>
        <w:wordWrap/>
        <w:jc w:val="left"/>
        <w:rPr>
          <w:rFonts w:hint="default"/>
          <w:color w:val="auto"/>
          <w:highlight w:val="none"/>
          <w:u w:val="none"/>
          <w:lang w:val="en-US" w:eastAsia="zh-CN"/>
        </w:rPr>
      </w:pPr>
    </w:p>
    <w:tbl>
      <w:tblPr>
        <w:tblStyle w:val="37"/>
        <w:tblW w:w="987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67"/>
        <w:gridCol w:w="3223"/>
        <w:gridCol w:w="1977"/>
        <w:gridCol w:w="1746"/>
        <w:gridCol w:w="196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967" w:type="dxa"/>
            <w:tcBorders>
              <w:tl2br w:val="nil"/>
              <w:tr2bl w:val="nil"/>
            </w:tcBorders>
            <w:noWrap w:val="0"/>
            <w:vAlign w:val="center"/>
          </w:tcPr>
          <w:p>
            <w:pPr>
              <w:spacing w:line="520" w:lineRule="exact"/>
              <w:jc w:val="center"/>
              <w:rPr>
                <w:rFonts w:hint="default" w:ascii="Arial" w:hAnsi="Arial" w:eastAsia="仿宋" w:cs="Arial"/>
                <w:bCs/>
                <w:color w:val="auto"/>
                <w:sz w:val="24"/>
                <w:szCs w:val="24"/>
                <w:highlight w:val="none"/>
              </w:rPr>
            </w:pPr>
            <w:r>
              <w:rPr>
                <w:rFonts w:hint="default" w:ascii="Arial" w:hAnsi="Arial" w:eastAsia="仿宋" w:cs="Arial"/>
                <w:bCs/>
                <w:color w:val="auto"/>
                <w:sz w:val="24"/>
                <w:szCs w:val="24"/>
                <w:highlight w:val="none"/>
              </w:rPr>
              <w:t>序号</w:t>
            </w:r>
          </w:p>
        </w:tc>
        <w:tc>
          <w:tcPr>
            <w:tcW w:w="3223" w:type="dxa"/>
            <w:tcBorders>
              <w:tl2br w:val="nil"/>
              <w:tr2bl w:val="nil"/>
            </w:tcBorders>
            <w:noWrap w:val="0"/>
            <w:vAlign w:val="center"/>
          </w:tcPr>
          <w:p>
            <w:pPr>
              <w:spacing w:line="520" w:lineRule="exact"/>
              <w:jc w:val="center"/>
              <w:rPr>
                <w:rFonts w:hint="default" w:ascii="Arial" w:hAnsi="Arial" w:eastAsia="仿宋" w:cs="Arial"/>
                <w:bCs/>
                <w:color w:val="auto"/>
                <w:sz w:val="24"/>
                <w:szCs w:val="24"/>
                <w:highlight w:val="none"/>
              </w:rPr>
            </w:pPr>
            <w:r>
              <w:rPr>
                <w:rFonts w:hint="default" w:ascii="Arial" w:hAnsi="Arial" w:eastAsia="仿宋" w:cs="Arial"/>
                <w:bCs/>
                <w:color w:val="auto"/>
                <w:sz w:val="24"/>
                <w:szCs w:val="24"/>
                <w:highlight w:val="none"/>
              </w:rPr>
              <w:t>项目名称</w:t>
            </w:r>
          </w:p>
        </w:tc>
        <w:tc>
          <w:tcPr>
            <w:tcW w:w="1977" w:type="dxa"/>
            <w:tcBorders>
              <w:tl2br w:val="nil"/>
              <w:tr2bl w:val="nil"/>
            </w:tcBorders>
            <w:noWrap w:val="0"/>
            <w:vAlign w:val="center"/>
          </w:tcPr>
          <w:p>
            <w:pPr>
              <w:spacing w:line="520" w:lineRule="exact"/>
              <w:jc w:val="center"/>
              <w:rPr>
                <w:rFonts w:hint="default" w:ascii="Arial" w:hAnsi="Arial" w:eastAsia="仿宋" w:cs="Arial"/>
                <w:bCs/>
                <w:color w:val="auto"/>
                <w:sz w:val="24"/>
                <w:szCs w:val="24"/>
                <w:highlight w:val="none"/>
              </w:rPr>
            </w:pPr>
            <w:r>
              <w:rPr>
                <w:rFonts w:hint="default" w:ascii="Arial" w:hAnsi="Arial" w:eastAsia="仿宋" w:cs="Arial"/>
                <w:bCs/>
                <w:color w:val="auto"/>
                <w:sz w:val="24"/>
                <w:szCs w:val="24"/>
                <w:highlight w:val="none"/>
              </w:rPr>
              <w:t>磋商总价</w:t>
            </w:r>
          </w:p>
          <w:p>
            <w:pPr>
              <w:spacing w:line="520" w:lineRule="exact"/>
              <w:jc w:val="center"/>
              <w:rPr>
                <w:rFonts w:hint="default" w:ascii="Arial" w:hAnsi="Arial" w:eastAsia="仿宋" w:cs="Arial"/>
                <w:bCs/>
                <w:color w:val="auto"/>
                <w:sz w:val="24"/>
                <w:szCs w:val="24"/>
                <w:highlight w:val="none"/>
              </w:rPr>
            </w:pPr>
            <w:r>
              <w:rPr>
                <w:rFonts w:hint="default" w:ascii="Arial" w:hAnsi="Arial" w:eastAsia="仿宋" w:cs="Arial"/>
                <w:bCs/>
                <w:color w:val="auto"/>
                <w:sz w:val="24"/>
                <w:szCs w:val="24"/>
                <w:highlight w:val="none"/>
              </w:rPr>
              <w:t>（元）</w:t>
            </w:r>
          </w:p>
        </w:tc>
        <w:tc>
          <w:tcPr>
            <w:tcW w:w="1746" w:type="dxa"/>
            <w:tcBorders>
              <w:tl2br w:val="nil"/>
              <w:tr2bl w:val="nil"/>
            </w:tcBorders>
            <w:noWrap w:val="0"/>
            <w:vAlign w:val="center"/>
          </w:tcPr>
          <w:p>
            <w:pPr>
              <w:spacing w:line="520" w:lineRule="exact"/>
              <w:jc w:val="center"/>
              <w:rPr>
                <w:rFonts w:hint="default" w:ascii="Arial" w:hAnsi="Arial" w:eastAsia="仿宋" w:cs="Arial"/>
                <w:bCs/>
                <w:color w:val="auto"/>
                <w:sz w:val="24"/>
                <w:szCs w:val="24"/>
                <w:highlight w:val="none"/>
                <w:lang w:val="en-US" w:eastAsia="zh-CN"/>
              </w:rPr>
            </w:pPr>
            <w:r>
              <w:rPr>
                <w:rFonts w:hint="eastAsia" w:ascii="Arial" w:hAnsi="Arial" w:eastAsia="仿宋" w:cs="Arial"/>
                <w:bCs/>
                <w:color w:val="auto"/>
                <w:sz w:val="24"/>
                <w:szCs w:val="24"/>
                <w:highlight w:val="none"/>
                <w:lang w:val="en-US" w:eastAsia="zh-CN"/>
              </w:rPr>
              <w:t>供货期</w:t>
            </w:r>
          </w:p>
        </w:tc>
        <w:tc>
          <w:tcPr>
            <w:tcW w:w="1963" w:type="dxa"/>
            <w:tcBorders>
              <w:tl2br w:val="nil"/>
              <w:tr2bl w:val="nil"/>
            </w:tcBorders>
            <w:noWrap w:val="0"/>
            <w:vAlign w:val="center"/>
          </w:tcPr>
          <w:p>
            <w:pPr>
              <w:spacing w:line="520" w:lineRule="exact"/>
              <w:jc w:val="center"/>
              <w:rPr>
                <w:rFonts w:hint="default" w:ascii="Arial" w:hAnsi="Arial" w:eastAsia="仿宋" w:cs="Arial"/>
                <w:bCs/>
                <w:color w:val="auto"/>
                <w:sz w:val="24"/>
                <w:szCs w:val="24"/>
                <w:highlight w:val="none"/>
                <w:lang w:val="en-US" w:eastAsia="zh-CN"/>
              </w:rPr>
            </w:pPr>
            <w:r>
              <w:rPr>
                <w:rFonts w:hint="eastAsia" w:ascii="Arial" w:hAnsi="Arial" w:eastAsia="仿宋" w:cs="Arial"/>
                <w:bCs/>
                <w:color w:val="auto"/>
                <w:sz w:val="24"/>
                <w:szCs w:val="24"/>
                <w:highlight w:val="none"/>
                <w:lang w:val="en-US" w:eastAsia="zh-CN"/>
              </w:rPr>
              <w:t>质保期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967" w:type="dxa"/>
            <w:tcBorders>
              <w:tl2br w:val="nil"/>
              <w:tr2bl w:val="nil"/>
            </w:tcBorders>
            <w:noWrap w:val="0"/>
            <w:vAlign w:val="center"/>
          </w:tcPr>
          <w:p>
            <w:pPr>
              <w:spacing w:line="520" w:lineRule="exact"/>
              <w:jc w:val="center"/>
              <w:rPr>
                <w:rFonts w:hint="default" w:ascii="Arial" w:hAnsi="Arial" w:eastAsia="仿宋" w:cs="Arial"/>
                <w:color w:val="auto"/>
                <w:sz w:val="24"/>
                <w:szCs w:val="24"/>
                <w:highlight w:val="none"/>
              </w:rPr>
            </w:pPr>
          </w:p>
        </w:tc>
        <w:tc>
          <w:tcPr>
            <w:tcW w:w="3223" w:type="dxa"/>
            <w:tcBorders>
              <w:tl2br w:val="nil"/>
              <w:tr2bl w:val="nil"/>
            </w:tcBorders>
            <w:noWrap w:val="0"/>
            <w:vAlign w:val="center"/>
          </w:tcPr>
          <w:p>
            <w:pPr>
              <w:spacing w:line="520" w:lineRule="exact"/>
              <w:jc w:val="center"/>
              <w:rPr>
                <w:rFonts w:hint="default" w:ascii="Arial" w:hAnsi="Arial" w:eastAsia="仿宋" w:cs="Arial"/>
                <w:color w:val="auto"/>
                <w:sz w:val="24"/>
                <w:szCs w:val="24"/>
                <w:highlight w:val="none"/>
              </w:rPr>
            </w:pPr>
          </w:p>
        </w:tc>
        <w:tc>
          <w:tcPr>
            <w:tcW w:w="1977" w:type="dxa"/>
            <w:tcBorders>
              <w:tl2br w:val="nil"/>
              <w:tr2bl w:val="nil"/>
            </w:tcBorders>
            <w:noWrap w:val="0"/>
            <w:vAlign w:val="center"/>
          </w:tcPr>
          <w:p>
            <w:pPr>
              <w:spacing w:line="520" w:lineRule="exact"/>
              <w:jc w:val="center"/>
              <w:rPr>
                <w:rFonts w:hint="default" w:ascii="Arial" w:hAnsi="Arial" w:eastAsia="仿宋" w:cs="Arial"/>
                <w:color w:val="auto"/>
                <w:sz w:val="24"/>
                <w:szCs w:val="24"/>
                <w:highlight w:val="none"/>
              </w:rPr>
            </w:pPr>
          </w:p>
        </w:tc>
        <w:tc>
          <w:tcPr>
            <w:tcW w:w="1746" w:type="dxa"/>
            <w:tcBorders>
              <w:tl2br w:val="nil"/>
              <w:tr2bl w:val="nil"/>
            </w:tcBorders>
            <w:noWrap w:val="0"/>
            <w:vAlign w:val="center"/>
          </w:tcPr>
          <w:p>
            <w:pPr>
              <w:spacing w:line="520" w:lineRule="exact"/>
              <w:jc w:val="center"/>
              <w:rPr>
                <w:rFonts w:hint="default" w:ascii="Arial" w:hAnsi="Arial" w:eastAsia="仿宋" w:cs="Arial"/>
                <w:color w:val="auto"/>
                <w:sz w:val="24"/>
                <w:szCs w:val="24"/>
                <w:highlight w:val="none"/>
              </w:rPr>
            </w:pPr>
          </w:p>
        </w:tc>
        <w:tc>
          <w:tcPr>
            <w:tcW w:w="1963" w:type="dxa"/>
            <w:tcBorders>
              <w:tl2br w:val="nil"/>
              <w:tr2bl w:val="nil"/>
            </w:tcBorders>
            <w:noWrap w:val="0"/>
            <w:vAlign w:val="center"/>
          </w:tcPr>
          <w:p>
            <w:pPr>
              <w:spacing w:line="520" w:lineRule="exact"/>
              <w:jc w:val="center"/>
              <w:rPr>
                <w:rFonts w:hint="default" w:ascii="Arial" w:hAnsi="Arial" w:eastAsia="仿宋" w:cs="Arial"/>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6" w:hRule="atLeast"/>
        </w:trPr>
        <w:tc>
          <w:tcPr>
            <w:tcW w:w="4190" w:type="dxa"/>
            <w:gridSpan w:val="2"/>
            <w:tcBorders>
              <w:tl2br w:val="nil"/>
              <w:tr2bl w:val="nil"/>
            </w:tcBorders>
            <w:noWrap w:val="0"/>
            <w:vAlign w:val="center"/>
          </w:tcPr>
          <w:p>
            <w:pPr>
              <w:spacing w:line="520" w:lineRule="exact"/>
              <w:ind w:firstLine="1440" w:firstLineChars="600"/>
              <w:rPr>
                <w:rFonts w:hint="default" w:ascii="Arial" w:hAnsi="Arial" w:eastAsia="仿宋" w:cs="Arial"/>
                <w:color w:val="auto"/>
                <w:sz w:val="24"/>
                <w:szCs w:val="24"/>
                <w:highlight w:val="none"/>
              </w:rPr>
            </w:pPr>
            <w:r>
              <w:rPr>
                <w:rFonts w:hint="default" w:ascii="Arial" w:hAnsi="Arial" w:eastAsia="仿宋" w:cs="Arial"/>
                <w:color w:val="auto"/>
                <w:sz w:val="24"/>
                <w:szCs w:val="24"/>
                <w:highlight w:val="none"/>
              </w:rPr>
              <w:t>磋商报价（大写）</w:t>
            </w:r>
          </w:p>
        </w:tc>
        <w:tc>
          <w:tcPr>
            <w:tcW w:w="5686" w:type="dxa"/>
            <w:gridSpan w:val="3"/>
            <w:tcBorders>
              <w:tl2br w:val="nil"/>
              <w:tr2bl w:val="nil"/>
            </w:tcBorders>
            <w:noWrap w:val="0"/>
            <w:vAlign w:val="center"/>
          </w:tcPr>
          <w:p>
            <w:pPr>
              <w:spacing w:line="520" w:lineRule="exact"/>
              <w:rPr>
                <w:rFonts w:hint="default" w:ascii="Arial" w:hAnsi="Arial" w:eastAsia="仿宋" w:cs="Arial"/>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6" w:hRule="atLeast"/>
        </w:trPr>
        <w:tc>
          <w:tcPr>
            <w:tcW w:w="4190" w:type="dxa"/>
            <w:gridSpan w:val="2"/>
            <w:tcBorders>
              <w:tl2br w:val="nil"/>
              <w:tr2bl w:val="nil"/>
            </w:tcBorders>
            <w:noWrap w:val="0"/>
            <w:vAlign w:val="center"/>
          </w:tcPr>
          <w:p>
            <w:pPr>
              <w:spacing w:line="520" w:lineRule="exact"/>
              <w:ind w:firstLine="2400" w:firstLineChars="1000"/>
              <w:rPr>
                <w:rFonts w:hint="default" w:ascii="Arial" w:hAnsi="Arial" w:eastAsia="仿宋" w:cs="Arial"/>
                <w:color w:val="auto"/>
                <w:sz w:val="24"/>
                <w:szCs w:val="24"/>
                <w:highlight w:val="none"/>
              </w:rPr>
            </w:pPr>
            <w:r>
              <w:rPr>
                <w:rFonts w:hint="default" w:ascii="Arial" w:hAnsi="Arial" w:eastAsia="仿宋" w:cs="Arial"/>
                <w:color w:val="auto"/>
                <w:sz w:val="24"/>
                <w:szCs w:val="24"/>
                <w:highlight w:val="none"/>
              </w:rPr>
              <w:t>（小写）</w:t>
            </w:r>
          </w:p>
        </w:tc>
        <w:tc>
          <w:tcPr>
            <w:tcW w:w="5686" w:type="dxa"/>
            <w:gridSpan w:val="3"/>
            <w:tcBorders>
              <w:tl2br w:val="nil"/>
              <w:tr2bl w:val="nil"/>
            </w:tcBorders>
            <w:noWrap w:val="0"/>
            <w:vAlign w:val="center"/>
          </w:tcPr>
          <w:p>
            <w:pPr>
              <w:spacing w:line="520" w:lineRule="exact"/>
              <w:rPr>
                <w:rFonts w:hint="default" w:ascii="Arial" w:hAnsi="Arial" w:eastAsia="仿宋" w:cs="Arial"/>
                <w:color w:val="auto"/>
                <w:sz w:val="24"/>
                <w:szCs w:val="24"/>
                <w:highlight w:val="none"/>
              </w:rPr>
            </w:pPr>
          </w:p>
        </w:tc>
      </w:tr>
    </w:tbl>
    <w:p>
      <w:pPr>
        <w:autoSpaceDE w:val="0"/>
        <w:autoSpaceDN w:val="0"/>
        <w:adjustRightInd w:val="0"/>
        <w:snapToGrid w:val="0"/>
        <w:spacing w:line="360" w:lineRule="auto"/>
        <w:jc w:val="left"/>
        <w:rPr>
          <w:rFonts w:ascii="Arial" w:hAnsi="Arial" w:eastAsia="仿宋" w:cs="Arial"/>
          <w:b w:val="0"/>
          <w:bCs w:val="0"/>
          <w:color w:val="auto"/>
          <w:kern w:val="0"/>
          <w:sz w:val="24"/>
          <w:szCs w:val="24"/>
          <w:highlight w:val="none"/>
          <w:lang w:val="zh-CN"/>
        </w:rPr>
      </w:pPr>
    </w:p>
    <w:p>
      <w:pPr>
        <w:widowControl/>
        <w:spacing w:line="360" w:lineRule="auto"/>
        <w:jc w:val="left"/>
        <w:rPr>
          <w:rFonts w:hint="eastAsia" w:ascii="Arial" w:hAnsi="Arial" w:eastAsia="仿宋" w:cs="Arial"/>
          <w:color w:val="auto"/>
          <w:sz w:val="24"/>
          <w:szCs w:val="24"/>
          <w:highlight w:val="none"/>
          <w:lang w:val="zh-CN"/>
        </w:rPr>
      </w:pPr>
      <w:r>
        <w:rPr>
          <w:rFonts w:hint="eastAsia" w:ascii="Arial" w:hAnsi="Arial" w:eastAsia="仿宋" w:cs="Arial"/>
          <w:color w:val="auto"/>
          <w:sz w:val="24"/>
          <w:szCs w:val="24"/>
          <w:highlight w:val="none"/>
          <w:lang w:val="zh-CN"/>
        </w:rPr>
        <w:t>注：1.填写此表时不得改变表格形式。</w:t>
      </w:r>
    </w:p>
    <w:p>
      <w:pPr>
        <w:widowControl/>
        <w:autoSpaceDE/>
        <w:autoSpaceDN/>
        <w:adjustRightInd/>
        <w:snapToGrid/>
        <w:spacing w:line="360" w:lineRule="auto"/>
        <w:ind w:firstLine="480" w:firstLineChars="200"/>
        <w:jc w:val="left"/>
        <w:rPr>
          <w:rFonts w:hint="eastAsia" w:ascii="Arial" w:hAnsi="Arial" w:eastAsia="仿宋" w:cs="Arial"/>
          <w:color w:val="auto"/>
          <w:sz w:val="24"/>
          <w:szCs w:val="24"/>
          <w:highlight w:val="none"/>
          <w:lang w:val="zh-CN"/>
        </w:rPr>
      </w:pPr>
      <w:r>
        <w:rPr>
          <w:rFonts w:hint="eastAsia" w:ascii="Arial" w:hAnsi="Arial" w:eastAsia="仿宋" w:cs="Arial"/>
          <w:b w:val="0"/>
          <w:bCs w:val="0"/>
          <w:color w:val="auto"/>
          <w:sz w:val="24"/>
          <w:szCs w:val="24"/>
          <w:highlight w:val="none"/>
        </w:rPr>
        <w:t>2.</w:t>
      </w:r>
      <w:r>
        <w:rPr>
          <w:rFonts w:hint="eastAsia" w:ascii="Arial" w:hAnsi="Arial" w:eastAsia="仿宋" w:cs="Arial"/>
          <w:b w:val="0"/>
          <w:bCs w:val="0"/>
          <w:color w:val="auto"/>
          <w:sz w:val="24"/>
          <w:szCs w:val="24"/>
          <w:highlight w:val="none"/>
          <w:lang w:val="zh-CN"/>
        </w:rPr>
        <w:t>竞争性磋商报价必须包括</w:t>
      </w:r>
      <w:r>
        <w:rPr>
          <w:rFonts w:hint="default" w:ascii="Arial" w:hAnsi="Arial" w:eastAsia="仿宋" w:cs="Arial"/>
          <w:b w:val="0"/>
          <w:bCs w:val="0"/>
          <w:color w:val="auto"/>
          <w:kern w:val="2"/>
          <w:sz w:val="24"/>
          <w:szCs w:val="24"/>
          <w:highlight w:val="none"/>
          <w:lang w:val="zh-CN"/>
        </w:rPr>
        <w:t>完成本服务内容可能发生的各项费用，如人员工资、交通、通讯、设备</w:t>
      </w:r>
      <w:r>
        <w:rPr>
          <w:rFonts w:hint="eastAsia" w:ascii="Arial" w:hAnsi="Arial" w:eastAsia="仿宋" w:cs="Arial"/>
          <w:b w:val="0"/>
          <w:bCs w:val="0"/>
          <w:color w:val="auto"/>
          <w:kern w:val="2"/>
          <w:sz w:val="24"/>
          <w:szCs w:val="24"/>
          <w:highlight w:val="none"/>
          <w:lang w:val="zh-CN"/>
        </w:rPr>
        <w:t>、利润、税收、宣传、</w:t>
      </w:r>
      <w:r>
        <w:rPr>
          <w:rFonts w:hint="eastAsia" w:ascii="Arial" w:hAnsi="Arial" w:eastAsia="仿宋" w:cs="Arial"/>
          <w:b w:val="0"/>
          <w:bCs w:val="0"/>
          <w:color w:val="auto"/>
          <w:sz w:val="24"/>
          <w:szCs w:val="24"/>
          <w:highlight w:val="none"/>
          <w:lang w:val="zh-CN"/>
        </w:rPr>
        <w:t>成交服务费</w:t>
      </w:r>
      <w:r>
        <w:rPr>
          <w:rFonts w:hint="eastAsia" w:ascii="Arial" w:hAnsi="Arial" w:eastAsia="仿宋" w:cs="Arial"/>
          <w:color w:val="auto"/>
          <w:sz w:val="24"/>
          <w:szCs w:val="24"/>
          <w:highlight w:val="none"/>
          <w:lang w:val="zh-CN" w:eastAsia="zh-CN"/>
        </w:rPr>
        <w:t>等</w:t>
      </w:r>
      <w:r>
        <w:rPr>
          <w:rFonts w:hint="eastAsia" w:ascii="Arial" w:hAnsi="Arial" w:eastAsia="仿宋" w:cs="Arial"/>
          <w:b w:val="0"/>
          <w:bCs w:val="0"/>
          <w:color w:val="auto"/>
          <w:kern w:val="2"/>
          <w:sz w:val="24"/>
          <w:szCs w:val="24"/>
          <w:highlight w:val="none"/>
          <w:lang w:val="zh-CN"/>
        </w:rPr>
        <w:t>其他不可预见费（如：场地租赁费、老旧房屋简易维护费等）等完成本项目的所有费用</w:t>
      </w:r>
      <w:r>
        <w:rPr>
          <w:rFonts w:hint="eastAsia" w:ascii="Arial" w:hAnsi="Arial" w:eastAsia="仿宋" w:cs="Arial"/>
          <w:color w:val="auto"/>
          <w:sz w:val="24"/>
          <w:szCs w:val="24"/>
          <w:highlight w:val="none"/>
          <w:lang w:val="zh-CN"/>
        </w:rPr>
        <w:t xml:space="preserve">。 </w:t>
      </w:r>
    </w:p>
    <w:p>
      <w:pPr>
        <w:widowControl/>
        <w:spacing w:line="360" w:lineRule="auto"/>
        <w:ind w:firstLine="480" w:firstLineChars="200"/>
        <w:jc w:val="left"/>
        <w:rPr>
          <w:rFonts w:hint="eastAsia" w:ascii="Arial" w:hAnsi="Arial" w:eastAsia="仿宋" w:cs="Arial"/>
          <w:color w:val="auto"/>
          <w:sz w:val="24"/>
          <w:szCs w:val="24"/>
          <w:highlight w:val="none"/>
          <w:lang w:val="zh-CN"/>
        </w:rPr>
      </w:pPr>
      <w:r>
        <w:rPr>
          <w:rFonts w:hint="eastAsia" w:ascii="Arial" w:hAnsi="Arial" w:eastAsia="仿宋" w:cs="Arial"/>
          <w:color w:val="auto"/>
          <w:sz w:val="24"/>
          <w:szCs w:val="24"/>
          <w:highlight w:val="none"/>
          <w:lang w:val="zh-CN"/>
        </w:rPr>
        <w:t>3.“</w:t>
      </w:r>
      <w:r>
        <w:rPr>
          <w:rFonts w:hint="eastAsia" w:ascii="Arial" w:hAnsi="Arial" w:eastAsia="仿宋" w:cs="Arial"/>
          <w:bCs w:val="0"/>
          <w:color w:val="auto"/>
          <w:sz w:val="24"/>
          <w:szCs w:val="24"/>
          <w:highlight w:val="none"/>
          <w:lang w:val="zh-CN" w:eastAsia="zh-CN"/>
        </w:rPr>
        <w:t>供货期</w:t>
      </w:r>
      <w:r>
        <w:rPr>
          <w:rFonts w:hint="eastAsia" w:ascii="Arial" w:hAnsi="Arial" w:eastAsia="仿宋" w:cs="Arial"/>
          <w:color w:val="auto"/>
          <w:sz w:val="24"/>
          <w:szCs w:val="24"/>
          <w:highlight w:val="none"/>
          <w:lang w:val="zh-CN"/>
        </w:rPr>
        <w:t>”是指供应商能够</w:t>
      </w:r>
      <w:r>
        <w:rPr>
          <w:rFonts w:hint="eastAsia" w:ascii="Arial" w:hAnsi="Arial" w:eastAsia="仿宋" w:cs="Arial"/>
          <w:color w:val="auto"/>
          <w:sz w:val="24"/>
          <w:szCs w:val="24"/>
          <w:highlight w:val="none"/>
          <w:lang w:val="zh-CN" w:eastAsia="zh-CN"/>
        </w:rPr>
        <w:t>完成供货的</w:t>
      </w:r>
      <w:r>
        <w:rPr>
          <w:rFonts w:hint="eastAsia" w:ascii="Arial" w:hAnsi="Arial" w:eastAsia="仿宋" w:cs="Arial"/>
          <w:color w:val="auto"/>
          <w:sz w:val="24"/>
          <w:szCs w:val="24"/>
          <w:highlight w:val="none"/>
          <w:lang w:val="zh-CN"/>
        </w:rPr>
        <w:t>总日历天。</w:t>
      </w:r>
    </w:p>
    <w:p>
      <w:pPr>
        <w:widowControl/>
        <w:spacing w:line="360" w:lineRule="auto"/>
        <w:ind w:firstLine="480" w:firstLineChars="200"/>
        <w:jc w:val="left"/>
        <w:rPr>
          <w:rFonts w:hint="eastAsia" w:ascii="Arial" w:hAnsi="Arial" w:eastAsia="仿宋" w:cs="Arial"/>
          <w:color w:val="auto"/>
          <w:sz w:val="24"/>
          <w:szCs w:val="24"/>
          <w:highlight w:val="none"/>
          <w:lang w:val="zh-CN"/>
        </w:rPr>
      </w:pPr>
      <w:r>
        <w:rPr>
          <w:rFonts w:hint="eastAsia" w:ascii="Arial" w:hAnsi="Arial" w:eastAsia="仿宋" w:cs="Arial"/>
          <w:color w:val="auto"/>
          <w:sz w:val="24"/>
          <w:szCs w:val="24"/>
          <w:highlight w:val="none"/>
          <w:lang w:val="zh-CN"/>
        </w:rPr>
        <w:t>4.竞争性磋商最初报价不能有两个或两个以上的报价方案。</w:t>
      </w:r>
    </w:p>
    <w:p>
      <w:pPr>
        <w:widowControl/>
        <w:spacing w:line="360" w:lineRule="auto"/>
        <w:ind w:firstLine="480" w:firstLineChars="200"/>
        <w:jc w:val="left"/>
        <w:rPr>
          <w:rFonts w:hint="eastAsia" w:ascii="Arial" w:hAnsi="Arial" w:eastAsia="仿宋" w:cs="Arial"/>
          <w:color w:val="auto"/>
          <w:sz w:val="24"/>
          <w:szCs w:val="24"/>
          <w:highlight w:val="none"/>
          <w:lang w:val="zh-CN"/>
        </w:rPr>
      </w:pPr>
    </w:p>
    <w:p>
      <w:pPr>
        <w:widowControl/>
        <w:spacing w:line="360" w:lineRule="auto"/>
        <w:ind w:firstLine="480" w:firstLineChars="200"/>
        <w:jc w:val="left"/>
        <w:rPr>
          <w:rFonts w:hint="eastAsia" w:ascii="Arial" w:hAnsi="Arial" w:eastAsia="仿宋" w:cs="Arial"/>
          <w:color w:val="auto"/>
          <w:sz w:val="24"/>
          <w:szCs w:val="24"/>
          <w:highlight w:val="none"/>
          <w:lang w:val="zh-CN"/>
        </w:rPr>
      </w:pPr>
    </w:p>
    <w:p>
      <w:pPr>
        <w:widowControl/>
        <w:spacing w:line="360" w:lineRule="auto"/>
        <w:ind w:firstLine="480" w:firstLineChars="200"/>
        <w:jc w:val="left"/>
        <w:rPr>
          <w:rFonts w:hint="eastAsia" w:ascii="Arial" w:hAnsi="Arial" w:eastAsia="仿宋" w:cs="Arial"/>
          <w:color w:val="auto"/>
          <w:sz w:val="24"/>
          <w:szCs w:val="24"/>
          <w:highlight w:val="none"/>
          <w:lang w:val="zh-CN"/>
        </w:rPr>
      </w:pPr>
    </w:p>
    <w:p>
      <w:pPr>
        <w:widowControl/>
        <w:spacing w:line="360" w:lineRule="auto"/>
        <w:ind w:firstLine="480" w:firstLineChars="200"/>
        <w:jc w:val="left"/>
        <w:rPr>
          <w:rFonts w:hint="eastAsia" w:ascii="Arial" w:hAnsi="Arial" w:eastAsia="仿宋" w:cs="Arial"/>
          <w:color w:val="auto"/>
          <w:sz w:val="24"/>
          <w:szCs w:val="24"/>
          <w:highlight w:val="none"/>
          <w:lang w:val="zh-CN"/>
        </w:rPr>
      </w:pPr>
    </w:p>
    <w:p>
      <w:pPr>
        <w:autoSpaceDE w:val="0"/>
        <w:autoSpaceDN w:val="0"/>
        <w:adjustRightInd w:val="0"/>
        <w:snapToGrid w:val="0"/>
        <w:spacing w:line="360" w:lineRule="auto"/>
        <w:jc w:val="right"/>
        <w:rPr>
          <w:rFonts w:ascii="Arial" w:hAnsi="Arial" w:eastAsia="仿宋" w:cs="Arial"/>
          <w:b/>
          <w:bCs/>
          <w:color w:val="auto"/>
          <w:kern w:val="0"/>
          <w:sz w:val="24"/>
          <w:szCs w:val="24"/>
          <w:highlight w:val="none"/>
          <w:lang w:val="zh-CN"/>
        </w:rPr>
      </w:pPr>
      <w:r>
        <w:rPr>
          <w:rFonts w:hint="eastAsia" w:ascii="Arial" w:hAnsi="Arial" w:eastAsia="仿宋" w:cs="Arial"/>
          <w:b/>
          <w:bCs/>
          <w:color w:val="auto"/>
          <w:kern w:val="0"/>
          <w:sz w:val="24"/>
          <w:szCs w:val="24"/>
          <w:highlight w:val="none"/>
          <w:lang w:val="en-US" w:eastAsia="zh-CN"/>
        </w:rPr>
        <w:t>供应商</w:t>
      </w:r>
      <w:r>
        <w:rPr>
          <w:rFonts w:ascii="Arial" w:hAnsi="Arial" w:eastAsia="仿宋" w:cs="Arial"/>
          <w:b/>
          <w:bCs/>
          <w:color w:val="auto"/>
          <w:kern w:val="0"/>
          <w:sz w:val="24"/>
          <w:szCs w:val="24"/>
          <w:highlight w:val="none"/>
          <w:lang w:val="zh-CN"/>
        </w:rPr>
        <w:t xml:space="preserve">：           </w:t>
      </w:r>
      <w:r>
        <w:rPr>
          <w:rFonts w:ascii="Arial" w:hAnsi="Arial" w:eastAsia="仿宋" w:cs="Arial"/>
          <w:b/>
          <w:bCs/>
          <w:color w:val="auto"/>
          <w:kern w:val="0"/>
          <w:sz w:val="24"/>
          <w:szCs w:val="24"/>
          <w:highlight w:val="none"/>
        </w:rPr>
        <w:t xml:space="preserve">           </w:t>
      </w:r>
      <w:r>
        <w:rPr>
          <w:rFonts w:ascii="Arial" w:hAnsi="Arial" w:eastAsia="仿宋" w:cs="Arial"/>
          <w:b/>
          <w:bCs/>
          <w:color w:val="auto"/>
          <w:kern w:val="0"/>
          <w:sz w:val="24"/>
          <w:szCs w:val="24"/>
          <w:highlight w:val="none"/>
          <w:lang w:val="zh-CN"/>
        </w:rPr>
        <w:t xml:space="preserve">  （公章）</w:t>
      </w:r>
    </w:p>
    <w:p>
      <w:pPr>
        <w:autoSpaceDE w:val="0"/>
        <w:autoSpaceDN w:val="0"/>
        <w:adjustRightInd w:val="0"/>
        <w:snapToGrid w:val="0"/>
        <w:spacing w:line="360" w:lineRule="auto"/>
        <w:jc w:val="right"/>
        <w:rPr>
          <w:rFonts w:ascii="Arial" w:hAnsi="Arial" w:eastAsia="仿宋" w:cs="Arial"/>
          <w:b/>
          <w:bCs/>
          <w:color w:val="auto"/>
          <w:kern w:val="0"/>
          <w:sz w:val="24"/>
          <w:szCs w:val="24"/>
          <w:highlight w:val="none"/>
          <w:lang w:val="zh-CN"/>
        </w:rPr>
      </w:pPr>
      <w:r>
        <w:rPr>
          <w:rFonts w:ascii="Arial" w:hAnsi="Arial" w:eastAsia="仿宋" w:cs="Arial"/>
          <w:b/>
          <w:bCs/>
          <w:color w:val="auto"/>
          <w:kern w:val="0"/>
          <w:sz w:val="24"/>
          <w:szCs w:val="24"/>
          <w:highlight w:val="none"/>
          <w:lang w:val="zh-CN"/>
        </w:rPr>
        <w:t>法定代表人或委托代理人：        （签字）</w:t>
      </w:r>
    </w:p>
    <w:p>
      <w:pPr>
        <w:autoSpaceDE w:val="0"/>
        <w:autoSpaceDN w:val="0"/>
        <w:adjustRightInd w:val="0"/>
        <w:snapToGrid w:val="0"/>
        <w:spacing w:line="360" w:lineRule="auto"/>
        <w:jc w:val="right"/>
        <w:rPr>
          <w:rFonts w:ascii="Arial" w:hAnsi="Arial" w:eastAsia="仿宋" w:cs="Arial"/>
          <w:b/>
          <w:bCs/>
          <w:color w:val="auto"/>
          <w:kern w:val="0"/>
          <w:sz w:val="24"/>
          <w:szCs w:val="24"/>
          <w:highlight w:val="none"/>
          <w:lang w:val="zh-CN"/>
        </w:rPr>
      </w:pPr>
      <w:r>
        <w:rPr>
          <w:rFonts w:ascii="Arial" w:hAnsi="Arial" w:eastAsia="仿宋" w:cs="Arial"/>
          <w:b/>
          <w:bCs/>
          <w:color w:val="auto"/>
          <w:kern w:val="0"/>
          <w:sz w:val="24"/>
          <w:szCs w:val="24"/>
          <w:highlight w:val="none"/>
          <w:lang w:val="zh-CN"/>
        </w:rPr>
        <w:t xml:space="preserve">年 </w:t>
      </w:r>
      <w:r>
        <w:rPr>
          <w:rFonts w:ascii="Arial" w:hAnsi="Arial" w:eastAsia="仿宋" w:cs="Arial"/>
          <w:b/>
          <w:bCs/>
          <w:color w:val="auto"/>
          <w:kern w:val="0"/>
          <w:sz w:val="24"/>
          <w:szCs w:val="24"/>
          <w:highlight w:val="none"/>
        </w:rPr>
        <w:t xml:space="preserve"> </w:t>
      </w:r>
      <w:r>
        <w:rPr>
          <w:rFonts w:ascii="Arial" w:hAnsi="Arial" w:eastAsia="仿宋" w:cs="Arial"/>
          <w:b/>
          <w:bCs/>
          <w:color w:val="auto"/>
          <w:kern w:val="0"/>
          <w:sz w:val="24"/>
          <w:szCs w:val="24"/>
          <w:highlight w:val="none"/>
          <w:lang w:val="zh-CN"/>
        </w:rPr>
        <w:t xml:space="preserve">  月  </w:t>
      </w:r>
      <w:r>
        <w:rPr>
          <w:rFonts w:ascii="Arial" w:hAnsi="Arial" w:eastAsia="仿宋" w:cs="Arial"/>
          <w:b/>
          <w:bCs/>
          <w:color w:val="auto"/>
          <w:kern w:val="0"/>
          <w:sz w:val="24"/>
          <w:szCs w:val="24"/>
          <w:highlight w:val="none"/>
        </w:rPr>
        <w:t xml:space="preserve"> </w:t>
      </w:r>
      <w:r>
        <w:rPr>
          <w:rFonts w:ascii="Arial" w:hAnsi="Arial" w:eastAsia="仿宋" w:cs="Arial"/>
          <w:b/>
          <w:bCs/>
          <w:color w:val="auto"/>
          <w:kern w:val="0"/>
          <w:sz w:val="24"/>
          <w:szCs w:val="24"/>
          <w:highlight w:val="none"/>
          <w:lang w:val="zh-CN"/>
        </w:rPr>
        <w:t xml:space="preserve"> 日</w:t>
      </w:r>
    </w:p>
    <w:p>
      <w:pPr>
        <w:widowControl/>
        <w:spacing w:line="360" w:lineRule="auto"/>
        <w:ind w:firstLine="480" w:firstLineChars="200"/>
        <w:jc w:val="left"/>
        <w:rPr>
          <w:rFonts w:ascii="Arial" w:hAnsi="Arial" w:eastAsia="仿宋" w:cs="Arial"/>
          <w:color w:val="auto"/>
          <w:sz w:val="24"/>
          <w:szCs w:val="24"/>
          <w:highlight w:val="none"/>
        </w:rPr>
      </w:pPr>
      <w:r>
        <w:rPr>
          <w:rFonts w:ascii="Arial" w:hAnsi="Arial" w:eastAsia="仿宋" w:cs="Arial"/>
          <w:color w:val="auto"/>
          <w:sz w:val="24"/>
          <w:szCs w:val="24"/>
          <w:highlight w:val="none"/>
        </w:rPr>
        <w:br w:type="page"/>
      </w:r>
    </w:p>
    <w:p>
      <w:pPr>
        <w:pStyle w:val="4"/>
        <w:spacing w:line="360" w:lineRule="auto"/>
        <w:rPr>
          <w:rFonts w:ascii="Arial" w:hAnsi="Arial" w:eastAsia="仿宋" w:cs="Arial"/>
          <w:color w:val="auto"/>
          <w:sz w:val="24"/>
          <w:szCs w:val="24"/>
          <w:highlight w:val="none"/>
        </w:rPr>
      </w:pPr>
      <w:bookmarkStart w:id="416" w:name="_Toc28543"/>
      <w:bookmarkStart w:id="417" w:name="_Toc3502"/>
      <w:bookmarkStart w:id="418" w:name="_Toc3877"/>
      <w:bookmarkStart w:id="419" w:name="_Toc11248"/>
      <w:r>
        <w:rPr>
          <w:rFonts w:ascii="Arial" w:hAnsi="Arial" w:eastAsia="仿宋" w:cs="Arial"/>
          <w:color w:val="auto"/>
          <w:sz w:val="24"/>
          <w:szCs w:val="24"/>
          <w:highlight w:val="none"/>
        </w:rPr>
        <w:t>（</w:t>
      </w:r>
      <w:r>
        <w:rPr>
          <w:rFonts w:hint="eastAsia" w:ascii="Arial" w:hAnsi="Arial" w:eastAsia="仿宋" w:cs="Arial"/>
          <w:color w:val="auto"/>
          <w:sz w:val="24"/>
          <w:szCs w:val="24"/>
          <w:highlight w:val="none"/>
          <w:lang w:val="en-US" w:eastAsia="zh-CN"/>
        </w:rPr>
        <w:t>3</w:t>
      </w:r>
      <w:r>
        <w:rPr>
          <w:rFonts w:ascii="Arial" w:hAnsi="Arial" w:eastAsia="仿宋" w:cs="Arial"/>
          <w:color w:val="auto"/>
          <w:sz w:val="24"/>
          <w:szCs w:val="24"/>
          <w:highlight w:val="none"/>
        </w:rPr>
        <w:t>）法定代表人证明书</w:t>
      </w:r>
      <w:bookmarkEnd w:id="416"/>
      <w:bookmarkEnd w:id="417"/>
      <w:bookmarkEnd w:id="418"/>
      <w:bookmarkEnd w:id="419"/>
    </w:p>
    <w:p>
      <w:pPr>
        <w:adjustRightInd w:val="0"/>
        <w:snapToGrid w:val="0"/>
        <w:spacing w:line="360" w:lineRule="auto"/>
        <w:jc w:val="center"/>
        <w:rPr>
          <w:rFonts w:ascii="Arial" w:hAnsi="Arial" w:eastAsia="仿宋" w:cs="Arial"/>
          <w:b/>
          <w:color w:val="auto"/>
          <w:sz w:val="36"/>
          <w:szCs w:val="36"/>
          <w:highlight w:val="none"/>
        </w:rPr>
      </w:pPr>
      <w:r>
        <w:rPr>
          <w:rFonts w:ascii="Arial" w:hAnsi="Arial" w:eastAsia="仿宋" w:cs="Arial"/>
          <w:b/>
          <w:color w:val="auto"/>
          <w:sz w:val="36"/>
          <w:szCs w:val="36"/>
          <w:highlight w:val="none"/>
        </w:rPr>
        <w:t>法定代表人证明书</w:t>
      </w:r>
    </w:p>
    <w:p>
      <w:pPr>
        <w:adjustRightInd w:val="0"/>
        <w:snapToGrid w:val="0"/>
        <w:spacing w:line="360" w:lineRule="auto"/>
        <w:rPr>
          <w:rFonts w:ascii="Arial" w:hAnsi="Arial" w:eastAsia="仿宋" w:cs="Arial"/>
          <w:b/>
          <w:color w:val="auto"/>
          <w:sz w:val="24"/>
          <w:szCs w:val="24"/>
          <w:highlight w:val="none"/>
        </w:rPr>
      </w:pPr>
      <w:r>
        <w:rPr>
          <w:rFonts w:ascii="Arial" w:hAnsi="Arial" w:eastAsia="仿宋" w:cs="Arial"/>
          <w:b/>
          <w:color w:val="auto"/>
          <w:sz w:val="24"/>
          <w:szCs w:val="24"/>
          <w:highlight w:val="none"/>
        </w:rPr>
        <w:t>致：</w:t>
      </w:r>
      <w:r>
        <w:rPr>
          <w:rFonts w:hint="eastAsia" w:ascii="Arial" w:hAnsi="Arial" w:eastAsia="仿宋" w:cs="Arial"/>
          <w:b/>
          <w:color w:val="auto"/>
          <w:sz w:val="24"/>
          <w:szCs w:val="24"/>
          <w:highlight w:val="none"/>
          <w:lang w:val="en-US" w:eastAsia="zh-CN"/>
        </w:rPr>
        <w:t>四川晟菲工程项目管理有限公司</w:t>
      </w:r>
    </w:p>
    <w:p>
      <w:pPr>
        <w:autoSpaceDE w:val="0"/>
        <w:autoSpaceDN w:val="0"/>
        <w:adjustRightInd w:val="0"/>
        <w:snapToGrid w:val="0"/>
        <w:spacing w:line="360" w:lineRule="auto"/>
        <w:rPr>
          <w:rFonts w:ascii="Arial" w:hAnsi="Arial" w:eastAsia="仿宋" w:cs="Arial"/>
          <w:color w:val="auto"/>
          <w:kern w:val="0"/>
          <w:sz w:val="24"/>
          <w:szCs w:val="24"/>
          <w:highlight w:val="none"/>
          <w:lang w:val="zh-CN"/>
        </w:rPr>
      </w:pPr>
      <w:r>
        <w:rPr>
          <w:rFonts w:ascii="Arial" w:hAnsi="Arial" w:eastAsia="仿宋" w:cs="Arial"/>
          <w:color w:val="auto"/>
          <w:kern w:val="0"/>
          <w:sz w:val="24"/>
          <w:szCs w:val="24"/>
          <w:highlight w:val="none"/>
          <w:u w:val="single"/>
          <w:lang w:val="zh-CN"/>
        </w:rPr>
        <w:t>（法定代表人姓名）</w:t>
      </w:r>
      <w:r>
        <w:rPr>
          <w:rFonts w:ascii="Arial" w:hAnsi="Arial" w:eastAsia="仿宋" w:cs="Arial"/>
          <w:color w:val="auto"/>
          <w:kern w:val="0"/>
          <w:sz w:val="24"/>
          <w:szCs w:val="24"/>
          <w:highlight w:val="none"/>
          <w:lang w:val="zh-CN"/>
        </w:rPr>
        <w:t>现任我单位</w:t>
      </w:r>
      <w:r>
        <w:rPr>
          <w:rFonts w:ascii="Arial" w:hAnsi="Arial" w:eastAsia="仿宋" w:cs="Arial"/>
          <w:color w:val="auto"/>
          <w:kern w:val="0"/>
          <w:sz w:val="24"/>
          <w:szCs w:val="24"/>
          <w:highlight w:val="none"/>
          <w:u w:val="single"/>
          <w:lang w:val="zh-CN"/>
        </w:rPr>
        <w:t xml:space="preserve">      </w:t>
      </w:r>
      <w:r>
        <w:rPr>
          <w:rFonts w:ascii="Arial" w:hAnsi="Arial" w:eastAsia="仿宋" w:cs="Arial"/>
          <w:color w:val="auto"/>
          <w:kern w:val="0"/>
          <w:sz w:val="24"/>
          <w:szCs w:val="24"/>
          <w:highlight w:val="none"/>
          <w:lang w:val="zh-CN"/>
        </w:rPr>
        <w:t>职务，为法定代表人，特此证明。</w:t>
      </w:r>
    </w:p>
    <w:p>
      <w:pPr>
        <w:autoSpaceDE w:val="0"/>
        <w:autoSpaceDN w:val="0"/>
        <w:adjustRightInd w:val="0"/>
        <w:snapToGrid w:val="0"/>
        <w:spacing w:line="360" w:lineRule="auto"/>
        <w:rPr>
          <w:rFonts w:ascii="Arial" w:hAnsi="Arial" w:eastAsia="仿宋" w:cs="Arial"/>
          <w:color w:val="auto"/>
          <w:kern w:val="0"/>
          <w:sz w:val="24"/>
          <w:szCs w:val="24"/>
          <w:highlight w:val="none"/>
          <w:lang w:val="zh-CN"/>
        </w:rPr>
      </w:pPr>
    </w:p>
    <w:p>
      <w:pPr>
        <w:autoSpaceDE w:val="0"/>
        <w:autoSpaceDN w:val="0"/>
        <w:adjustRightInd w:val="0"/>
        <w:snapToGrid w:val="0"/>
        <w:spacing w:line="360" w:lineRule="auto"/>
        <w:rPr>
          <w:rFonts w:ascii="Arial" w:hAnsi="Arial" w:eastAsia="仿宋" w:cs="Arial"/>
          <w:color w:val="auto"/>
          <w:kern w:val="0"/>
          <w:sz w:val="24"/>
          <w:szCs w:val="24"/>
          <w:highlight w:val="none"/>
          <w:lang w:val="zh-CN"/>
        </w:rPr>
      </w:pPr>
      <w:r>
        <w:rPr>
          <w:rFonts w:ascii="Arial" w:hAnsi="Arial" w:eastAsia="仿宋" w:cs="Arial"/>
          <w:color w:val="auto"/>
          <w:kern w:val="0"/>
          <w:sz w:val="24"/>
          <w:szCs w:val="24"/>
          <w:highlight w:val="none"/>
          <w:lang w:val="zh-CN"/>
        </w:rPr>
        <w:t>法定代表人基本情况：</w:t>
      </w:r>
    </w:p>
    <w:p>
      <w:pPr>
        <w:autoSpaceDE w:val="0"/>
        <w:autoSpaceDN w:val="0"/>
        <w:adjustRightInd w:val="0"/>
        <w:snapToGrid w:val="0"/>
        <w:spacing w:line="360" w:lineRule="auto"/>
        <w:rPr>
          <w:rFonts w:ascii="Arial" w:hAnsi="Arial" w:eastAsia="仿宋" w:cs="Arial"/>
          <w:color w:val="auto"/>
          <w:kern w:val="0"/>
          <w:sz w:val="24"/>
          <w:szCs w:val="24"/>
          <w:highlight w:val="none"/>
          <w:u w:val="single"/>
          <w:lang w:val="zh-CN"/>
        </w:rPr>
      </w:pPr>
      <w:r>
        <w:rPr>
          <w:rFonts w:ascii="Arial" w:hAnsi="Arial" w:eastAsia="仿宋" w:cs="Arial"/>
          <w:color w:val="auto"/>
          <w:kern w:val="0"/>
          <w:sz w:val="24"/>
          <w:szCs w:val="24"/>
          <w:highlight w:val="none"/>
          <w:lang w:val="zh-CN"/>
        </w:rPr>
        <w:t>性别：</w:t>
      </w:r>
      <w:r>
        <w:rPr>
          <w:rFonts w:ascii="Arial" w:hAnsi="Arial" w:eastAsia="仿宋" w:cs="Arial"/>
          <w:color w:val="auto"/>
          <w:kern w:val="0"/>
          <w:sz w:val="24"/>
          <w:szCs w:val="24"/>
          <w:highlight w:val="none"/>
          <w:u w:val="single"/>
          <w:lang w:val="zh-CN"/>
        </w:rPr>
        <w:t xml:space="preserve">           </w:t>
      </w:r>
      <w:r>
        <w:rPr>
          <w:rFonts w:ascii="Arial" w:hAnsi="Arial" w:eastAsia="仿宋" w:cs="Arial"/>
          <w:color w:val="auto"/>
          <w:kern w:val="0"/>
          <w:sz w:val="24"/>
          <w:szCs w:val="24"/>
          <w:highlight w:val="none"/>
          <w:lang w:val="zh-CN"/>
        </w:rPr>
        <w:t>年龄：</w:t>
      </w:r>
      <w:r>
        <w:rPr>
          <w:rFonts w:ascii="Arial" w:hAnsi="Arial" w:eastAsia="仿宋" w:cs="Arial"/>
          <w:color w:val="auto"/>
          <w:kern w:val="0"/>
          <w:sz w:val="24"/>
          <w:szCs w:val="24"/>
          <w:highlight w:val="none"/>
          <w:u w:val="single"/>
          <w:lang w:val="zh-CN"/>
        </w:rPr>
        <w:t xml:space="preserve">           </w:t>
      </w:r>
      <w:r>
        <w:rPr>
          <w:rFonts w:ascii="Arial" w:hAnsi="Arial" w:eastAsia="仿宋" w:cs="Arial"/>
          <w:color w:val="auto"/>
          <w:kern w:val="0"/>
          <w:sz w:val="24"/>
          <w:szCs w:val="24"/>
          <w:highlight w:val="none"/>
          <w:lang w:val="zh-CN"/>
        </w:rPr>
        <w:t xml:space="preserve"> 民族：</w:t>
      </w:r>
      <w:r>
        <w:rPr>
          <w:rFonts w:ascii="Arial" w:hAnsi="Arial" w:eastAsia="仿宋" w:cs="Arial"/>
          <w:color w:val="auto"/>
          <w:kern w:val="0"/>
          <w:sz w:val="24"/>
          <w:szCs w:val="24"/>
          <w:highlight w:val="none"/>
          <w:u w:val="single"/>
          <w:lang w:val="zh-CN"/>
        </w:rPr>
        <w:t xml:space="preserve">         </w:t>
      </w:r>
    </w:p>
    <w:p>
      <w:pPr>
        <w:autoSpaceDE w:val="0"/>
        <w:autoSpaceDN w:val="0"/>
        <w:adjustRightInd w:val="0"/>
        <w:snapToGrid w:val="0"/>
        <w:spacing w:line="360" w:lineRule="auto"/>
        <w:rPr>
          <w:rFonts w:ascii="Arial" w:hAnsi="Arial" w:eastAsia="仿宋" w:cs="Arial"/>
          <w:color w:val="auto"/>
          <w:kern w:val="0"/>
          <w:sz w:val="24"/>
          <w:szCs w:val="24"/>
          <w:highlight w:val="none"/>
          <w:u w:val="single"/>
          <w:lang w:val="zh-CN"/>
        </w:rPr>
      </w:pPr>
      <w:r>
        <w:rPr>
          <w:rFonts w:ascii="Arial" w:hAnsi="Arial" w:eastAsia="仿宋" w:cs="Arial"/>
          <w:color w:val="auto"/>
          <w:kern w:val="0"/>
          <w:sz w:val="24"/>
          <w:szCs w:val="24"/>
          <w:highlight w:val="none"/>
          <w:lang w:val="zh-CN"/>
        </w:rPr>
        <w:t>地址：</w:t>
      </w:r>
      <w:r>
        <w:rPr>
          <w:rFonts w:ascii="Arial" w:hAnsi="Arial" w:eastAsia="仿宋" w:cs="Arial"/>
          <w:color w:val="auto"/>
          <w:kern w:val="0"/>
          <w:sz w:val="24"/>
          <w:szCs w:val="24"/>
          <w:highlight w:val="none"/>
          <w:u w:val="single"/>
          <w:lang w:val="zh-CN"/>
        </w:rPr>
        <w:t xml:space="preserve">                                            </w:t>
      </w:r>
    </w:p>
    <w:p>
      <w:pPr>
        <w:autoSpaceDE w:val="0"/>
        <w:autoSpaceDN w:val="0"/>
        <w:adjustRightInd w:val="0"/>
        <w:snapToGrid w:val="0"/>
        <w:spacing w:line="360" w:lineRule="auto"/>
        <w:rPr>
          <w:rFonts w:ascii="Arial" w:hAnsi="Arial" w:eastAsia="仿宋" w:cs="Arial"/>
          <w:color w:val="auto"/>
          <w:kern w:val="0"/>
          <w:sz w:val="24"/>
          <w:szCs w:val="24"/>
          <w:highlight w:val="none"/>
          <w:lang w:val="zh-CN"/>
        </w:rPr>
      </w:pPr>
      <w:r>
        <w:rPr>
          <w:rFonts w:ascii="Arial" w:hAnsi="Arial" w:eastAsia="仿宋" w:cs="Arial"/>
          <w:color w:val="auto"/>
          <w:kern w:val="0"/>
          <w:sz w:val="24"/>
          <w:szCs w:val="24"/>
          <w:highlight w:val="none"/>
          <w:lang w:val="zh-CN"/>
        </w:rPr>
        <w:t>身份证号码：</w:t>
      </w:r>
      <w:r>
        <w:rPr>
          <w:rFonts w:ascii="Arial" w:hAnsi="Arial" w:eastAsia="仿宋" w:cs="Arial"/>
          <w:color w:val="auto"/>
          <w:kern w:val="0"/>
          <w:sz w:val="24"/>
          <w:szCs w:val="24"/>
          <w:highlight w:val="none"/>
          <w:u w:val="single"/>
          <w:lang w:val="zh-CN"/>
        </w:rPr>
        <w:t xml:space="preserve">                                      </w:t>
      </w:r>
    </w:p>
    <w:p>
      <w:pPr>
        <w:autoSpaceDE w:val="0"/>
        <w:autoSpaceDN w:val="0"/>
        <w:adjustRightInd w:val="0"/>
        <w:snapToGrid w:val="0"/>
        <w:spacing w:line="360" w:lineRule="auto"/>
        <w:rPr>
          <w:rFonts w:ascii="Arial" w:hAnsi="Arial" w:eastAsia="仿宋" w:cs="Arial"/>
          <w:color w:val="auto"/>
          <w:kern w:val="0"/>
          <w:sz w:val="24"/>
          <w:szCs w:val="24"/>
          <w:highlight w:val="none"/>
          <w:lang w:val="zh-CN"/>
        </w:rPr>
      </w:pPr>
    </w:p>
    <w:p>
      <w:pPr>
        <w:autoSpaceDE w:val="0"/>
        <w:autoSpaceDN w:val="0"/>
        <w:adjustRightInd w:val="0"/>
        <w:snapToGrid w:val="0"/>
        <w:spacing w:line="360" w:lineRule="auto"/>
        <w:rPr>
          <w:rFonts w:ascii="Arial" w:hAnsi="Arial" w:eastAsia="仿宋" w:cs="Arial"/>
          <w:color w:val="auto"/>
          <w:kern w:val="0"/>
          <w:sz w:val="24"/>
          <w:szCs w:val="24"/>
          <w:highlight w:val="none"/>
          <w:lang w:val="zh-CN"/>
        </w:rPr>
      </w:pPr>
      <w:r>
        <w:rPr>
          <w:rFonts w:ascii="Arial" w:hAnsi="Arial" w:eastAsia="仿宋" w:cs="Arial"/>
          <w:color w:val="auto"/>
          <w:kern w:val="0"/>
          <w:sz w:val="24"/>
          <w:szCs w:val="24"/>
          <w:highlight w:val="none"/>
          <w:lang w:val="zh-CN"/>
        </w:rPr>
        <w:t>附法定代表人第二代身份证双面扫描（或复印）件</w:t>
      </w:r>
    </w:p>
    <w:p>
      <w:pPr>
        <w:autoSpaceDE w:val="0"/>
        <w:autoSpaceDN w:val="0"/>
        <w:adjustRightInd w:val="0"/>
        <w:snapToGrid w:val="0"/>
        <w:spacing w:line="360" w:lineRule="auto"/>
        <w:rPr>
          <w:rFonts w:ascii="Arial" w:hAnsi="Arial" w:eastAsia="仿宋" w:cs="Arial"/>
          <w:color w:val="auto"/>
          <w:kern w:val="0"/>
          <w:sz w:val="24"/>
          <w:szCs w:val="24"/>
          <w:highlight w:val="none"/>
          <w:lang w:val="zh-CN"/>
        </w:rPr>
      </w:pPr>
    </w:p>
    <w:p>
      <w:pPr>
        <w:autoSpaceDE w:val="0"/>
        <w:autoSpaceDN w:val="0"/>
        <w:adjustRightInd w:val="0"/>
        <w:snapToGrid w:val="0"/>
        <w:spacing w:line="360" w:lineRule="auto"/>
        <w:rPr>
          <w:rFonts w:ascii="Arial" w:hAnsi="Arial" w:eastAsia="仿宋" w:cs="Arial"/>
          <w:color w:val="auto"/>
          <w:kern w:val="0"/>
          <w:sz w:val="24"/>
          <w:szCs w:val="24"/>
          <w:highlight w:val="none"/>
          <w:lang w:val="zh-CN"/>
        </w:rPr>
      </w:pPr>
    </w:p>
    <w:p>
      <w:pPr>
        <w:autoSpaceDE w:val="0"/>
        <w:autoSpaceDN w:val="0"/>
        <w:adjustRightInd w:val="0"/>
        <w:snapToGrid w:val="0"/>
        <w:spacing w:line="360" w:lineRule="auto"/>
        <w:rPr>
          <w:rFonts w:ascii="Arial" w:hAnsi="Arial" w:eastAsia="仿宋" w:cs="Arial"/>
          <w:color w:val="auto"/>
          <w:kern w:val="0"/>
          <w:sz w:val="24"/>
          <w:szCs w:val="24"/>
          <w:highlight w:val="none"/>
          <w:lang w:val="zh-CN"/>
        </w:rPr>
      </w:pPr>
    </w:p>
    <w:p>
      <w:pPr>
        <w:autoSpaceDE w:val="0"/>
        <w:autoSpaceDN w:val="0"/>
        <w:adjustRightInd w:val="0"/>
        <w:snapToGrid w:val="0"/>
        <w:spacing w:line="360" w:lineRule="auto"/>
        <w:rPr>
          <w:rFonts w:ascii="Arial" w:hAnsi="Arial" w:eastAsia="仿宋" w:cs="Arial"/>
          <w:color w:val="auto"/>
          <w:kern w:val="0"/>
          <w:sz w:val="24"/>
          <w:szCs w:val="24"/>
          <w:highlight w:val="none"/>
          <w:lang w:val="zh-CN"/>
        </w:rPr>
      </w:pPr>
    </w:p>
    <w:p>
      <w:pPr>
        <w:autoSpaceDE w:val="0"/>
        <w:autoSpaceDN w:val="0"/>
        <w:adjustRightInd w:val="0"/>
        <w:snapToGrid w:val="0"/>
        <w:spacing w:line="360" w:lineRule="auto"/>
        <w:rPr>
          <w:rFonts w:ascii="Arial" w:hAnsi="Arial" w:eastAsia="仿宋" w:cs="Arial"/>
          <w:color w:val="auto"/>
          <w:kern w:val="0"/>
          <w:sz w:val="24"/>
          <w:szCs w:val="24"/>
          <w:highlight w:val="none"/>
          <w:lang w:val="zh-CN"/>
        </w:rPr>
      </w:pPr>
    </w:p>
    <w:p>
      <w:pPr>
        <w:autoSpaceDE w:val="0"/>
        <w:autoSpaceDN w:val="0"/>
        <w:adjustRightInd w:val="0"/>
        <w:snapToGrid w:val="0"/>
        <w:spacing w:line="360" w:lineRule="auto"/>
        <w:jc w:val="right"/>
        <w:rPr>
          <w:rFonts w:ascii="Arial" w:hAnsi="Arial" w:eastAsia="仿宋" w:cs="Arial"/>
          <w:b/>
          <w:bCs/>
          <w:color w:val="auto"/>
          <w:kern w:val="0"/>
          <w:sz w:val="24"/>
          <w:szCs w:val="24"/>
          <w:highlight w:val="none"/>
          <w:lang w:val="zh-CN"/>
        </w:rPr>
      </w:pPr>
      <w:r>
        <w:rPr>
          <w:rFonts w:hint="eastAsia" w:ascii="Arial" w:hAnsi="Arial" w:eastAsia="仿宋" w:cs="Arial"/>
          <w:b/>
          <w:bCs/>
          <w:color w:val="auto"/>
          <w:kern w:val="0"/>
          <w:sz w:val="24"/>
          <w:szCs w:val="24"/>
          <w:highlight w:val="none"/>
          <w:lang w:val="en-US" w:eastAsia="zh-CN"/>
        </w:rPr>
        <w:t>供应商</w:t>
      </w:r>
      <w:r>
        <w:rPr>
          <w:rFonts w:ascii="Arial" w:hAnsi="Arial" w:eastAsia="仿宋" w:cs="Arial"/>
          <w:b/>
          <w:bCs/>
          <w:color w:val="auto"/>
          <w:kern w:val="0"/>
          <w:sz w:val="24"/>
          <w:szCs w:val="24"/>
          <w:highlight w:val="none"/>
          <w:lang w:val="zh-CN"/>
        </w:rPr>
        <w:t xml:space="preserve">：           </w:t>
      </w:r>
      <w:r>
        <w:rPr>
          <w:rFonts w:ascii="Arial" w:hAnsi="Arial" w:eastAsia="仿宋" w:cs="Arial"/>
          <w:b/>
          <w:bCs/>
          <w:color w:val="auto"/>
          <w:kern w:val="0"/>
          <w:sz w:val="24"/>
          <w:szCs w:val="24"/>
          <w:highlight w:val="none"/>
        </w:rPr>
        <w:t xml:space="preserve">           </w:t>
      </w:r>
      <w:r>
        <w:rPr>
          <w:rFonts w:ascii="Arial" w:hAnsi="Arial" w:eastAsia="仿宋" w:cs="Arial"/>
          <w:b/>
          <w:bCs/>
          <w:color w:val="auto"/>
          <w:kern w:val="0"/>
          <w:sz w:val="24"/>
          <w:szCs w:val="24"/>
          <w:highlight w:val="none"/>
          <w:lang w:val="zh-CN"/>
        </w:rPr>
        <w:t xml:space="preserve">  （公章）</w:t>
      </w:r>
    </w:p>
    <w:p>
      <w:pPr>
        <w:autoSpaceDE w:val="0"/>
        <w:autoSpaceDN w:val="0"/>
        <w:adjustRightInd w:val="0"/>
        <w:snapToGrid w:val="0"/>
        <w:spacing w:line="360" w:lineRule="auto"/>
        <w:jc w:val="right"/>
        <w:rPr>
          <w:rFonts w:ascii="Arial" w:hAnsi="Arial" w:eastAsia="仿宋" w:cs="Arial"/>
          <w:color w:val="auto"/>
          <w:kern w:val="0"/>
          <w:sz w:val="24"/>
          <w:szCs w:val="24"/>
          <w:highlight w:val="none"/>
          <w:lang w:val="zh-CN"/>
        </w:rPr>
      </w:pPr>
      <w:r>
        <w:rPr>
          <w:rFonts w:ascii="Arial" w:hAnsi="Arial" w:eastAsia="仿宋" w:cs="Arial"/>
          <w:b/>
          <w:bCs/>
          <w:color w:val="auto"/>
          <w:kern w:val="0"/>
          <w:sz w:val="24"/>
          <w:szCs w:val="24"/>
          <w:highlight w:val="none"/>
          <w:lang w:val="zh-CN"/>
        </w:rPr>
        <w:t xml:space="preserve">年 </w:t>
      </w:r>
      <w:r>
        <w:rPr>
          <w:rFonts w:ascii="Arial" w:hAnsi="Arial" w:eastAsia="仿宋" w:cs="Arial"/>
          <w:b/>
          <w:bCs/>
          <w:color w:val="auto"/>
          <w:kern w:val="0"/>
          <w:sz w:val="24"/>
          <w:szCs w:val="24"/>
          <w:highlight w:val="none"/>
        </w:rPr>
        <w:t xml:space="preserve"> </w:t>
      </w:r>
      <w:r>
        <w:rPr>
          <w:rFonts w:ascii="Arial" w:hAnsi="Arial" w:eastAsia="仿宋" w:cs="Arial"/>
          <w:b/>
          <w:bCs/>
          <w:color w:val="auto"/>
          <w:kern w:val="0"/>
          <w:sz w:val="24"/>
          <w:szCs w:val="24"/>
          <w:highlight w:val="none"/>
          <w:lang w:val="zh-CN"/>
        </w:rPr>
        <w:t xml:space="preserve">  月  </w:t>
      </w:r>
      <w:r>
        <w:rPr>
          <w:rFonts w:ascii="Arial" w:hAnsi="Arial" w:eastAsia="仿宋" w:cs="Arial"/>
          <w:b/>
          <w:bCs/>
          <w:color w:val="auto"/>
          <w:kern w:val="0"/>
          <w:sz w:val="24"/>
          <w:szCs w:val="24"/>
          <w:highlight w:val="none"/>
        </w:rPr>
        <w:t xml:space="preserve"> </w:t>
      </w:r>
      <w:r>
        <w:rPr>
          <w:rFonts w:ascii="Arial" w:hAnsi="Arial" w:eastAsia="仿宋" w:cs="Arial"/>
          <w:b/>
          <w:bCs/>
          <w:color w:val="auto"/>
          <w:kern w:val="0"/>
          <w:sz w:val="24"/>
          <w:szCs w:val="24"/>
          <w:highlight w:val="none"/>
          <w:lang w:val="zh-CN"/>
        </w:rPr>
        <w:t xml:space="preserve"> 日</w:t>
      </w:r>
    </w:p>
    <w:p>
      <w:pPr>
        <w:widowControl/>
        <w:spacing w:line="360" w:lineRule="auto"/>
        <w:jc w:val="left"/>
        <w:rPr>
          <w:rFonts w:ascii="Arial" w:hAnsi="Arial" w:eastAsia="仿宋" w:cs="Arial"/>
          <w:color w:val="auto"/>
          <w:sz w:val="24"/>
          <w:szCs w:val="24"/>
          <w:highlight w:val="none"/>
        </w:rPr>
      </w:pPr>
      <w:r>
        <w:rPr>
          <w:rFonts w:ascii="Arial" w:hAnsi="Arial" w:eastAsia="仿宋" w:cs="Arial"/>
          <w:color w:val="auto"/>
          <w:sz w:val="24"/>
          <w:szCs w:val="24"/>
          <w:highlight w:val="none"/>
        </w:rPr>
        <w:br w:type="page"/>
      </w:r>
    </w:p>
    <w:p>
      <w:pPr>
        <w:pStyle w:val="4"/>
        <w:spacing w:line="360" w:lineRule="auto"/>
        <w:rPr>
          <w:rFonts w:ascii="Arial" w:hAnsi="Arial" w:eastAsia="仿宋" w:cs="Arial"/>
          <w:color w:val="auto"/>
          <w:sz w:val="24"/>
          <w:szCs w:val="24"/>
          <w:highlight w:val="none"/>
        </w:rPr>
      </w:pPr>
      <w:bookmarkStart w:id="420" w:name="_Toc6323"/>
      <w:bookmarkStart w:id="421" w:name="_Toc8532"/>
      <w:bookmarkStart w:id="422" w:name="_Toc32517"/>
      <w:bookmarkStart w:id="423" w:name="_Toc16702"/>
      <w:r>
        <w:rPr>
          <w:rFonts w:ascii="Arial" w:hAnsi="Arial" w:eastAsia="仿宋" w:cs="Arial"/>
          <w:color w:val="auto"/>
          <w:sz w:val="24"/>
          <w:szCs w:val="24"/>
          <w:highlight w:val="none"/>
        </w:rPr>
        <w:t>（</w:t>
      </w:r>
      <w:r>
        <w:rPr>
          <w:rFonts w:hint="eastAsia" w:ascii="Arial" w:hAnsi="Arial" w:eastAsia="仿宋" w:cs="Arial"/>
          <w:color w:val="auto"/>
          <w:sz w:val="24"/>
          <w:szCs w:val="24"/>
          <w:highlight w:val="none"/>
          <w:lang w:val="en-US" w:eastAsia="zh-CN"/>
        </w:rPr>
        <w:t>4</w:t>
      </w:r>
      <w:r>
        <w:rPr>
          <w:rFonts w:ascii="Arial" w:hAnsi="Arial" w:eastAsia="仿宋" w:cs="Arial"/>
          <w:color w:val="auto"/>
          <w:sz w:val="24"/>
          <w:szCs w:val="24"/>
          <w:highlight w:val="none"/>
        </w:rPr>
        <w:t>）法定代表人授权书</w:t>
      </w:r>
      <w:bookmarkEnd w:id="420"/>
      <w:bookmarkEnd w:id="421"/>
      <w:bookmarkEnd w:id="422"/>
      <w:bookmarkEnd w:id="423"/>
    </w:p>
    <w:p>
      <w:pPr>
        <w:adjustRightInd w:val="0"/>
        <w:snapToGrid w:val="0"/>
        <w:spacing w:line="360" w:lineRule="auto"/>
        <w:jc w:val="center"/>
        <w:rPr>
          <w:rFonts w:ascii="Arial" w:hAnsi="Arial" w:eastAsia="仿宋" w:cs="Arial"/>
          <w:b/>
          <w:color w:val="auto"/>
          <w:sz w:val="36"/>
          <w:szCs w:val="36"/>
          <w:highlight w:val="none"/>
        </w:rPr>
      </w:pPr>
      <w:r>
        <w:rPr>
          <w:rFonts w:ascii="Arial" w:hAnsi="Arial" w:eastAsia="仿宋" w:cs="Arial"/>
          <w:b/>
          <w:color w:val="auto"/>
          <w:sz w:val="36"/>
          <w:szCs w:val="36"/>
          <w:highlight w:val="none"/>
        </w:rPr>
        <w:t>法定代表人授权书</w:t>
      </w:r>
    </w:p>
    <w:p>
      <w:pPr>
        <w:adjustRightInd w:val="0"/>
        <w:snapToGrid w:val="0"/>
        <w:spacing w:line="360" w:lineRule="auto"/>
        <w:rPr>
          <w:rFonts w:ascii="Arial" w:hAnsi="Arial" w:eastAsia="仿宋" w:cs="Arial"/>
          <w:b/>
          <w:color w:val="auto"/>
          <w:sz w:val="24"/>
          <w:szCs w:val="24"/>
          <w:highlight w:val="none"/>
        </w:rPr>
      </w:pPr>
      <w:r>
        <w:rPr>
          <w:rFonts w:ascii="Arial" w:hAnsi="Arial" w:eastAsia="仿宋" w:cs="Arial"/>
          <w:b/>
          <w:color w:val="auto"/>
          <w:sz w:val="24"/>
          <w:szCs w:val="24"/>
          <w:highlight w:val="none"/>
        </w:rPr>
        <w:t>致：</w:t>
      </w:r>
      <w:r>
        <w:rPr>
          <w:rFonts w:hint="eastAsia" w:ascii="Arial" w:hAnsi="Arial" w:eastAsia="仿宋" w:cs="Arial"/>
          <w:b/>
          <w:color w:val="auto"/>
          <w:sz w:val="24"/>
          <w:szCs w:val="24"/>
          <w:highlight w:val="none"/>
          <w:lang w:val="en-US" w:eastAsia="zh-CN"/>
        </w:rPr>
        <w:t>四川晟菲工程项目管理有限公司</w:t>
      </w:r>
    </w:p>
    <w:p>
      <w:pPr>
        <w:autoSpaceDE w:val="0"/>
        <w:autoSpaceDN w:val="0"/>
        <w:adjustRightInd w:val="0"/>
        <w:snapToGrid w:val="0"/>
        <w:spacing w:line="360" w:lineRule="auto"/>
        <w:ind w:firstLine="482"/>
        <w:rPr>
          <w:rFonts w:ascii="Arial" w:hAnsi="Arial" w:eastAsia="仿宋" w:cs="Arial"/>
          <w:color w:val="auto"/>
          <w:kern w:val="0"/>
          <w:sz w:val="24"/>
          <w:szCs w:val="24"/>
          <w:highlight w:val="none"/>
          <w:lang w:val="zh-CN"/>
        </w:rPr>
      </w:pPr>
      <w:r>
        <w:rPr>
          <w:rFonts w:ascii="Arial" w:hAnsi="Arial" w:eastAsia="宋体" w:cs="Arial"/>
          <w:color w:val="auto"/>
          <w:kern w:val="0"/>
          <w:highlight w:val="none"/>
          <w:u w:val="single"/>
          <w:lang w:val="zh-CN"/>
        </w:rPr>
        <w:t>（</w:t>
      </w:r>
      <w:r>
        <w:rPr>
          <w:rFonts w:hint="eastAsia" w:ascii="Arial" w:hAnsi="Arial" w:eastAsia="仿宋" w:cs="Arial"/>
          <w:color w:val="auto"/>
          <w:kern w:val="0"/>
          <w:sz w:val="24"/>
          <w:szCs w:val="24"/>
          <w:highlight w:val="none"/>
          <w:u w:val="single"/>
          <w:lang w:val="en-US" w:eastAsia="zh-CN"/>
        </w:rPr>
        <w:t>供应商</w:t>
      </w:r>
      <w:r>
        <w:rPr>
          <w:rFonts w:ascii="Arial" w:hAnsi="Arial" w:eastAsia="仿宋" w:cs="Arial"/>
          <w:color w:val="auto"/>
          <w:kern w:val="0"/>
          <w:sz w:val="24"/>
          <w:szCs w:val="24"/>
          <w:highlight w:val="none"/>
          <w:u w:val="single"/>
          <w:lang w:val="zh-CN"/>
        </w:rPr>
        <w:t>名称）</w:t>
      </w:r>
      <w:r>
        <w:rPr>
          <w:rFonts w:ascii="Arial" w:hAnsi="Arial" w:eastAsia="仿宋" w:cs="Arial"/>
          <w:color w:val="auto"/>
          <w:kern w:val="0"/>
          <w:sz w:val="24"/>
          <w:szCs w:val="24"/>
          <w:highlight w:val="none"/>
          <w:lang w:val="zh-CN"/>
        </w:rPr>
        <w:t>系中华人民共和国合法企业，法定地址</w:t>
      </w:r>
      <w:r>
        <w:rPr>
          <w:rFonts w:ascii="Arial" w:hAnsi="Arial" w:eastAsia="仿宋" w:cs="Arial"/>
          <w:color w:val="auto"/>
          <w:kern w:val="0"/>
          <w:sz w:val="24"/>
          <w:szCs w:val="24"/>
          <w:highlight w:val="none"/>
          <w:u w:val="single"/>
          <w:lang w:val="zh-CN"/>
        </w:rPr>
        <w:t xml:space="preserve">              </w:t>
      </w:r>
      <w:r>
        <w:rPr>
          <w:rFonts w:ascii="Arial" w:hAnsi="Arial" w:eastAsia="仿宋" w:cs="Arial"/>
          <w:color w:val="auto"/>
          <w:kern w:val="0"/>
          <w:sz w:val="24"/>
          <w:szCs w:val="24"/>
          <w:highlight w:val="none"/>
          <w:lang w:val="zh-CN"/>
        </w:rPr>
        <w:t>。</w:t>
      </w:r>
    </w:p>
    <w:p>
      <w:pPr>
        <w:autoSpaceDE w:val="0"/>
        <w:autoSpaceDN w:val="0"/>
        <w:adjustRightInd w:val="0"/>
        <w:snapToGrid w:val="0"/>
        <w:spacing w:line="360" w:lineRule="auto"/>
        <w:rPr>
          <w:rFonts w:ascii="Arial" w:hAnsi="Arial" w:eastAsia="仿宋" w:cs="Arial"/>
          <w:color w:val="auto"/>
          <w:kern w:val="0"/>
          <w:sz w:val="24"/>
          <w:szCs w:val="24"/>
          <w:highlight w:val="none"/>
          <w:lang w:val="zh-CN"/>
        </w:rPr>
      </w:pPr>
      <w:r>
        <w:rPr>
          <w:rFonts w:ascii="Arial" w:hAnsi="Arial" w:eastAsia="仿宋" w:cs="Arial"/>
          <w:color w:val="auto"/>
          <w:kern w:val="0"/>
          <w:sz w:val="24"/>
          <w:szCs w:val="24"/>
          <w:highlight w:val="none"/>
        </w:rPr>
        <w:t xml:space="preserve">    </w:t>
      </w:r>
      <w:r>
        <w:rPr>
          <w:rFonts w:ascii="Arial" w:hAnsi="Arial" w:eastAsia="仿宋" w:cs="Arial"/>
          <w:color w:val="auto"/>
          <w:kern w:val="0"/>
          <w:sz w:val="24"/>
          <w:szCs w:val="24"/>
          <w:highlight w:val="none"/>
          <w:u w:val="single"/>
          <w:lang w:val="zh-CN"/>
        </w:rPr>
        <w:t>（法定代表人姓名）</w:t>
      </w:r>
      <w:r>
        <w:rPr>
          <w:rFonts w:ascii="Arial" w:hAnsi="Arial" w:eastAsia="仿宋" w:cs="Arial"/>
          <w:color w:val="auto"/>
          <w:kern w:val="0"/>
          <w:sz w:val="24"/>
          <w:szCs w:val="24"/>
          <w:highlight w:val="none"/>
          <w:lang w:val="zh-CN"/>
        </w:rPr>
        <w:t>特授权</w:t>
      </w:r>
      <w:r>
        <w:rPr>
          <w:rFonts w:ascii="Arial" w:hAnsi="Arial" w:eastAsia="仿宋" w:cs="Arial"/>
          <w:color w:val="auto"/>
          <w:kern w:val="0"/>
          <w:sz w:val="24"/>
          <w:szCs w:val="24"/>
          <w:highlight w:val="none"/>
          <w:u w:val="single"/>
          <w:lang w:val="zh-CN"/>
        </w:rPr>
        <w:t>（委托代理人姓名）</w:t>
      </w:r>
      <w:r>
        <w:rPr>
          <w:rFonts w:ascii="Arial" w:hAnsi="Arial" w:eastAsia="仿宋" w:cs="Arial"/>
          <w:color w:val="auto"/>
          <w:kern w:val="0"/>
          <w:sz w:val="24"/>
          <w:szCs w:val="24"/>
          <w:highlight w:val="none"/>
          <w:lang w:val="zh-CN"/>
        </w:rPr>
        <w:t>代表我单位全权办理</w:t>
      </w:r>
    </w:p>
    <w:p>
      <w:pPr>
        <w:autoSpaceDE w:val="0"/>
        <w:autoSpaceDN w:val="0"/>
        <w:adjustRightInd w:val="0"/>
        <w:snapToGrid w:val="0"/>
        <w:spacing w:line="360" w:lineRule="auto"/>
        <w:rPr>
          <w:rFonts w:ascii="Arial" w:hAnsi="Arial" w:eastAsia="仿宋" w:cs="Arial"/>
          <w:color w:val="auto"/>
          <w:kern w:val="0"/>
          <w:sz w:val="24"/>
          <w:szCs w:val="24"/>
          <w:highlight w:val="none"/>
          <w:lang w:val="zh-CN"/>
        </w:rPr>
      </w:pPr>
      <w:r>
        <w:rPr>
          <w:rFonts w:ascii="Arial" w:hAnsi="Arial" w:eastAsia="仿宋" w:cs="Arial"/>
          <w:color w:val="auto"/>
          <w:kern w:val="0"/>
          <w:sz w:val="24"/>
          <w:szCs w:val="24"/>
          <w:highlight w:val="none"/>
          <w:u w:val="single"/>
          <w:lang w:val="zh-CN"/>
        </w:rPr>
        <w:t xml:space="preserve">                         </w:t>
      </w:r>
      <w:r>
        <w:rPr>
          <w:rFonts w:ascii="Arial" w:hAnsi="Arial" w:eastAsia="仿宋" w:cs="Arial"/>
          <w:color w:val="auto"/>
          <w:kern w:val="0"/>
          <w:sz w:val="24"/>
          <w:szCs w:val="24"/>
          <w:highlight w:val="none"/>
          <w:lang w:val="zh-CN"/>
        </w:rPr>
        <w:t>项目的</w:t>
      </w:r>
      <w:r>
        <w:rPr>
          <w:rFonts w:hint="eastAsia" w:ascii="Arial" w:hAnsi="Arial" w:eastAsia="仿宋" w:cs="Arial"/>
          <w:color w:val="auto"/>
          <w:kern w:val="0"/>
          <w:sz w:val="24"/>
          <w:szCs w:val="24"/>
          <w:highlight w:val="none"/>
          <w:lang w:val="en-US" w:eastAsia="zh-CN"/>
        </w:rPr>
        <w:t>磋商</w:t>
      </w:r>
      <w:r>
        <w:rPr>
          <w:rFonts w:ascii="Arial" w:hAnsi="Arial" w:eastAsia="仿宋" w:cs="Arial"/>
          <w:color w:val="auto"/>
          <w:kern w:val="0"/>
          <w:sz w:val="24"/>
          <w:szCs w:val="24"/>
          <w:highlight w:val="none"/>
          <w:lang w:val="zh-CN"/>
        </w:rPr>
        <w:t>、答疑等具体工作，并签署全部有关的文件、资料。</w:t>
      </w:r>
    </w:p>
    <w:p>
      <w:pPr>
        <w:autoSpaceDE w:val="0"/>
        <w:autoSpaceDN w:val="0"/>
        <w:adjustRightInd w:val="0"/>
        <w:snapToGrid w:val="0"/>
        <w:spacing w:line="360" w:lineRule="auto"/>
        <w:ind w:firstLine="480"/>
        <w:rPr>
          <w:rFonts w:ascii="Arial" w:hAnsi="Arial" w:eastAsia="仿宋" w:cs="Arial"/>
          <w:color w:val="auto"/>
          <w:kern w:val="0"/>
          <w:sz w:val="24"/>
          <w:szCs w:val="24"/>
          <w:highlight w:val="none"/>
          <w:lang w:val="zh-CN"/>
        </w:rPr>
      </w:pPr>
      <w:r>
        <w:rPr>
          <w:rFonts w:ascii="Arial" w:hAnsi="Arial" w:eastAsia="仿宋" w:cs="Arial"/>
          <w:color w:val="auto"/>
          <w:kern w:val="0"/>
          <w:sz w:val="24"/>
          <w:szCs w:val="24"/>
          <w:highlight w:val="none"/>
          <w:lang w:val="zh-CN"/>
        </w:rPr>
        <w:t>我单位对被授权人的签名负全部责任。</w:t>
      </w:r>
    </w:p>
    <w:p>
      <w:pPr>
        <w:autoSpaceDE w:val="0"/>
        <w:autoSpaceDN w:val="0"/>
        <w:adjustRightInd w:val="0"/>
        <w:snapToGrid w:val="0"/>
        <w:spacing w:line="360" w:lineRule="auto"/>
        <w:ind w:firstLine="480"/>
        <w:rPr>
          <w:rFonts w:ascii="Arial" w:hAnsi="Arial" w:eastAsia="仿宋" w:cs="Arial"/>
          <w:color w:val="auto"/>
          <w:kern w:val="0"/>
          <w:sz w:val="24"/>
          <w:szCs w:val="24"/>
          <w:highlight w:val="none"/>
          <w:lang w:val="zh-CN"/>
        </w:rPr>
      </w:pPr>
      <w:r>
        <w:rPr>
          <w:rFonts w:ascii="Arial" w:hAnsi="Arial" w:eastAsia="仿宋" w:cs="Arial"/>
          <w:color w:val="auto"/>
          <w:kern w:val="0"/>
          <w:sz w:val="24"/>
          <w:szCs w:val="24"/>
          <w:highlight w:val="none"/>
          <w:lang w:val="zh-CN"/>
        </w:rPr>
        <w:t>被授权人联系电话：</w:t>
      </w:r>
    </w:p>
    <w:p>
      <w:pPr>
        <w:autoSpaceDE w:val="0"/>
        <w:autoSpaceDN w:val="0"/>
        <w:adjustRightInd w:val="0"/>
        <w:snapToGrid w:val="0"/>
        <w:spacing w:line="360" w:lineRule="auto"/>
        <w:rPr>
          <w:rFonts w:ascii="Arial" w:hAnsi="Arial" w:eastAsia="仿宋" w:cs="Arial"/>
          <w:color w:val="auto"/>
          <w:kern w:val="0"/>
          <w:sz w:val="24"/>
          <w:szCs w:val="24"/>
          <w:highlight w:val="none"/>
          <w:u w:val="single"/>
          <w:lang w:val="zh-CN"/>
        </w:rPr>
      </w:pPr>
      <w:r>
        <w:rPr>
          <w:rFonts w:ascii="Arial" w:hAnsi="Arial" w:eastAsia="仿宋" w:cs="Arial"/>
          <w:color w:val="auto"/>
          <w:kern w:val="0"/>
          <w:sz w:val="24"/>
          <w:szCs w:val="24"/>
          <w:highlight w:val="none"/>
          <w:lang w:val="zh-CN"/>
        </w:rPr>
        <w:t>被授权人（委托代理人）签字：</w:t>
      </w:r>
      <w:r>
        <w:rPr>
          <w:rFonts w:ascii="Arial" w:hAnsi="Arial" w:eastAsia="仿宋" w:cs="Arial"/>
          <w:color w:val="auto"/>
          <w:kern w:val="0"/>
          <w:sz w:val="24"/>
          <w:szCs w:val="24"/>
          <w:highlight w:val="none"/>
          <w:u w:val="single"/>
          <w:lang w:val="zh-CN"/>
        </w:rPr>
        <w:t xml:space="preserve">       </w:t>
      </w:r>
      <w:r>
        <w:rPr>
          <w:rFonts w:ascii="Arial" w:hAnsi="Arial" w:eastAsia="仿宋" w:cs="Arial"/>
          <w:color w:val="auto"/>
          <w:kern w:val="0"/>
          <w:sz w:val="24"/>
          <w:szCs w:val="24"/>
          <w:highlight w:val="none"/>
          <w:lang w:val="zh-CN"/>
        </w:rPr>
        <w:t xml:space="preserve">  授权人（法定代表人）签字：</w:t>
      </w:r>
      <w:r>
        <w:rPr>
          <w:rFonts w:ascii="Arial" w:hAnsi="Arial" w:eastAsia="仿宋" w:cs="Arial"/>
          <w:color w:val="auto"/>
          <w:kern w:val="0"/>
          <w:sz w:val="24"/>
          <w:szCs w:val="24"/>
          <w:highlight w:val="none"/>
          <w:u w:val="single"/>
          <w:lang w:val="zh-CN"/>
        </w:rPr>
        <w:t xml:space="preserve">       </w:t>
      </w:r>
    </w:p>
    <w:p>
      <w:pPr>
        <w:autoSpaceDE w:val="0"/>
        <w:autoSpaceDN w:val="0"/>
        <w:adjustRightInd w:val="0"/>
        <w:snapToGrid w:val="0"/>
        <w:spacing w:line="360" w:lineRule="auto"/>
        <w:rPr>
          <w:rFonts w:ascii="Arial" w:hAnsi="Arial" w:eastAsia="仿宋" w:cs="Arial"/>
          <w:color w:val="auto"/>
          <w:kern w:val="0"/>
          <w:sz w:val="24"/>
          <w:szCs w:val="24"/>
          <w:highlight w:val="none"/>
          <w:u w:val="single"/>
          <w:lang w:val="zh-CN"/>
        </w:rPr>
      </w:pPr>
      <w:r>
        <w:rPr>
          <w:rFonts w:ascii="Arial" w:hAnsi="Arial" w:eastAsia="仿宋" w:cs="Arial"/>
          <w:color w:val="auto"/>
          <w:kern w:val="0"/>
          <w:sz w:val="24"/>
          <w:szCs w:val="24"/>
          <w:highlight w:val="none"/>
          <w:lang w:val="zh-CN"/>
        </w:rPr>
        <w:t>职务：</w:t>
      </w:r>
      <w:r>
        <w:rPr>
          <w:rFonts w:ascii="Arial" w:hAnsi="Arial" w:eastAsia="仿宋" w:cs="Arial"/>
          <w:color w:val="auto"/>
          <w:kern w:val="0"/>
          <w:sz w:val="24"/>
          <w:szCs w:val="24"/>
          <w:highlight w:val="none"/>
          <w:u w:val="single"/>
          <w:lang w:val="zh-CN"/>
        </w:rPr>
        <w:t xml:space="preserve">                             </w:t>
      </w:r>
      <w:r>
        <w:rPr>
          <w:rFonts w:ascii="Arial" w:hAnsi="Arial" w:eastAsia="仿宋" w:cs="Arial"/>
          <w:color w:val="auto"/>
          <w:kern w:val="0"/>
          <w:sz w:val="24"/>
          <w:szCs w:val="24"/>
          <w:highlight w:val="none"/>
          <w:lang w:val="zh-CN"/>
        </w:rPr>
        <w:t xml:space="preserve">  职务：</w:t>
      </w:r>
      <w:r>
        <w:rPr>
          <w:rFonts w:ascii="Arial" w:hAnsi="Arial" w:eastAsia="仿宋" w:cs="Arial"/>
          <w:color w:val="auto"/>
          <w:kern w:val="0"/>
          <w:sz w:val="24"/>
          <w:szCs w:val="24"/>
          <w:highlight w:val="none"/>
          <w:u w:val="single"/>
          <w:lang w:val="zh-CN"/>
        </w:rPr>
        <w:t xml:space="preserve">                           </w:t>
      </w:r>
    </w:p>
    <w:p>
      <w:pPr>
        <w:autoSpaceDE w:val="0"/>
        <w:autoSpaceDN w:val="0"/>
        <w:adjustRightInd w:val="0"/>
        <w:snapToGrid w:val="0"/>
        <w:spacing w:line="360" w:lineRule="auto"/>
        <w:rPr>
          <w:rFonts w:ascii="Arial" w:hAnsi="Arial" w:eastAsia="仿宋" w:cs="Arial"/>
          <w:color w:val="auto"/>
          <w:kern w:val="0"/>
          <w:sz w:val="24"/>
          <w:szCs w:val="24"/>
          <w:highlight w:val="none"/>
          <w:lang w:val="zh-CN"/>
        </w:rPr>
      </w:pPr>
    </w:p>
    <w:p>
      <w:pPr>
        <w:autoSpaceDE w:val="0"/>
        <w:autoSpaceDN w:val="0"/>
        <w:adjustRightInd w:val="0"/>
        <w:snapToGrid w:val="0"/>
        <w:spacing w:line="360" w:lineRule="auto"/>
        <w:rPr>
          <w:rFonts w:ascii="Arial" w:hAnsi="Arial" w:eastAsia="仿宋" w:cs="Arial"/>
          <w:color w:val="auto"/>
          <w:kern w:val="0"/>
          <w:sz w:val="24"/>
          <w:szCs w:val="24"/>
          <w:highlight w:val="none"/>
          <w:lang w:val="zh-CN"/>
        </w:rPr>
      </w:pPr>
      <w:r>
        <w:rPr>
          <w:rFonts w:ascii="Arial" w:hAnsi="Arial" w:eastAsia="仿宋" w:cs="Arial"/>
          <w:color w:val="auto"/>
          <w:kern w:val="0"/>
          <w:sz w:val="24"/>
          <w:szCs w:val="24"/>
          <w:highlight w:val="none"/>
          <w:lang w:val="zh-CN"/>
        </w:rPr>
        <w:t>附被授权人第二代身份证双面扫描（或复印）件</w:t>
      </w:r>
    </w:p>
    <w:p>
      <w:pPr>
        <w:autoSpaceDE w:val="0"/>
        <w:autoSpaceDN w:val="0"/>
        <w:adjustRightInd w:val="0"/>
        <w:snapToGrid w:val="0"/>
        <w:spacing w:line="360" w:lineRule="auto"/>
        <w:rPr>
          <w:rFonts w:ascii="Arial" w:hAnsi="Arial" w:eastAsia="仿宋" w:cs="Arial"/>
          <w:color w:val="auto"/>
          <w:kern w:val="0"/>
          <w:sz w:val="24"/>
          <w:szCs w:val="24"/>
          <w:highlight w:val="none"/>
          <w:lang w:val="zh-CN"/>
        </w:rPr>
      </w:pPr>
    </w:p>
    <w:p>
      <w:pPr>
        <w:autoSpaceDE w:val="0"/>
        <w:autoSpaceDN w:val="0"/>
        <w:adjustRightInd w:val="0"/>
        <w:snapToGrid w:val="0"/>
        <w:spacing w:line="360" w:lineRule="auto"/>
        <w:rPr>
          <w:rFonts w:ascii="Arial" w:hAnsi="Arial" w:eastAsia="仿宋" w:cs="Arial"/>
          <w:color w:val="auto"/>
          <w:kern w:val="0"/>
          <w:sz w:val="24"/>
          <w:szCs w:val="24"/>
          <w:highlight w:val="none"/>
          <w:lang w:val="zh-CN"/>
        </w:rPr>
      </w:pPr>
    </w:p>
    <w:p>
      <w:pPr>
        <w:autoSpaceDE w:val="0"/>
        <w:autoSpaceDN w:val="0"/>
        <w:adjustRightInd w:val="0"/>
        <w:snapToGrid w:val="0"/>
        <w:spacing w:line="360" w:lineRule="auto"/>
        <w:rPr>
          <w:rFonts w:ascii="Arial" w:hAnsi="Arial" w:eastAsia="仿宋" w:cs="Arial"/>
          <w:color w:val="auto"/>
          <w:kern w:val="0"/>
          <w:sz w:val="24"/>
          <w:szCs w:val="24"/>
          <w:highlight w:val="none"/>
          <w:lang w:val="zh-CN"/>
        </w:rPr>
      </w:pPr>
    </w:p>
    <w:p>
      <w:pPr>
        <w:autoSpaceDE w:val="0"/>
        <w:autoSpaceDN w:val="0"/>
        <w:adjustRightInd w:val="0"/>
        <w:snapToGrid w:val="0"/>
        <w:spacing w:line="360" w:lineRule="auto"/>
        <w:rPr>
          <w:rFonts w:ascii="Arial" w:hAnsi="Arial" w:eastAsia="仿宋" w:cs="Arial"/>
          <w:color w:val="auto"/>
          <w:kern w:val="0"/>
          <w:sz w:val="24"/>
          <w:szCs w:val="24"/>
          <w:highlight w:val="none"/>
          <w:lang w:val="zh-CN"/>
        </w:rPr>
      </w:pPr>
    </w:p>
    <w:p>
      <w:pPr>
        <w:autoSpaceDE w:val="0"/>
        <w:autoSpaceDN w:val="0"/>
        <w:adjustRightInd w:val="0"/>
        <w:snapToGrid w:val="0"/>
        <w:spacing w:line="360" w:lineRule="auto"/>
        <w:jc w:val="right"/>
        <w:rPr>
          <w:rFonts w:ascii="Arial" w:hAnsi="Arial" w:eastAsia="仿宋" w:cs="Arial"/>
          <w:b/>
          <w:bCs/>
          <w:color w:val="auto"/>
          <w:kern w:val="0"/>
          <w:sz w:val="24"/>
          <w:szCs w:val="24"/>
          <w:highlight w:val="none"/>
          <w:lang w:val="zh-CN"/>
        </w:rPr>
      </w:pPr>
      <w:r>
        <w:rPr>
          <w:rFonts w:hint="eastAsia" w:ascii="Arial" w:hAnsi="Arial" w:eastAsia="仿宋" w:cs="Arial"/>
          <w:b/>
          <w:bCs/>
          <w:color w:val="auto"/>
          <w:kern w:val="0"/>
          <w:sz w:val="24"/>
          <w:szCs w:val="24"/>
          <w:highlight w:val="none"/>
          <w:lang w:val="en-US" w:eastAsia="zh-CN"/>
        </w:rPr>
        <w:t>供应商</w:t>
      </w:r>
      <w:r>
        <w:rPr>
          <w:rFonts w:ascii="Arial" w:hAnsi="Arial" w:eastAsia="仿宋" w:cs="Arial"/>
          <w:b/>
          <w:bCs/>
          <w:color w:val="auto"/>
          <w:kern w:val="0"/>
          <w:sz w:val="24"/>
          <w:szCs w:val="24"/>
          <w:highlight w:val="none"/>
          <w:lang w:val="zh-CN"/>
        </w:rPr>
        <w:t xml:space="preserve">：           </w:t>
      </w:r>
      <w:r>
        <w:rPr>
          <w:rFonts w:ascii="Arial" w:hAnsi="Arial" w:eastAsia="仿宋" w:cs="Arial"/>
          <w:b/>
          <w:bCs/>
          <w:color w:val="auto"/>
          <w:kern w:val="0"/>
          <w:sz w:val="24"/>
          <w:szCs w:val="24"/>
          <w:highlight w:val="none"/>
        </w:rPr>
        <w:t xml:space="preserve">           </w:t>
      </w:r>
      <w:r>
        <w:rPr>
          <w:rFonts w:ascii="Arial" w:hAnsi="Arial" w:eastAsia="仿宋" w:cs="Arial"/>
          <w:b/>
          <w:bCs/>
          <w:color w:val="auto"/>
          <w:kern w:val="0"/>
          <w:sz w:val="24"/>
          <w:szCs w:val="24"/>
          <w:highlight w:val="none"/>
          <w:lang w:val="zh-CN"/>
        </w:rPr>
        <w:t xml:space="preserve">  （公章）</w:t>
      </w:r>
    </w:p>
    <w:p>
      <w:pPr>
        <w:autoSpaceDE w:val="0"/>
        <w:autoSpaceDN w:val="0"/>
        <w:adjustRightInd w:val="0"/>
        <w:snapToGrid w:val="0"/>
        <w:spacing w:line="360" w:lineRule="auto"/>
        <w:jc w:val="right"/>
        <w:rPr>
          <w:rFonts w:ascii="Arial" w:hAnsi="Arial" w:eastAsia="仿宋" w:cs="Arial"/>
          <w:b/>
          <w:bCs/>
          <w:color w:val="auto"/>
          <w:kern w:val="0"/>
          <w:sz w:val="24"/>
          <w:szCs w:val="24"/>
          <w:highlight w:val="none"/>
          <w:lang w:val="zh-CN"/>
        </w:rPr>
      </w:pPr>
      <w:r>
        <w:rPr>
          <w:rFonts w:ascii="Arial" w:hAnsi="Arial" w:eastAsia="仿宋" w:cs="Arial"/>
          <w:b/>
          <w:bCs/>
          <w:color w:val="auto"/>
          <w:kern w:val="0"/>
          <w:sz w:val="24"/>
          <w:szCs w:val="24"/>
          <w:highlight w:val="none"/>
          <w:lang w:val="zh-CN"/>
        </w:rPr>
        <w:t xml:space="preserve">年 </w:t>
      </w:r>
      <w:r>
        <w:rPr>
          <w:rFonts w:ascii="Arial" w:hAnsi="Arial" w:eastAsia="仿宋" w:cs="Arial"/>
          <w:b/>
          <w:bCs/>
          <w:color w:val="auto"/>
          <w:kern w:val="0"/>
          <w:sz w:val="24"/>
          <w:szCs w:val="24"/>
          <w:highlight w:val="none"/>
        </w:rPr>
        <w:t xml:space="preserve"> </w:t>
      </w:r>
      <w:r>
        <w:rPr>
          <w:rFonts w:ascii="Arial" w:hAnsi="Arial" w:eastAsia="仿宋" w:cs="Arial"/>
          <w:b/>
          <w:bCs/>
          <w:color w:val="auto"/>
          <w:kern w:val="0"/>
          <w:sz w:val="24"/>
          <w:szCs w:val="24"/>
          <w:highlight w:val="none"/>
          <w:lang w:val="zh-CN"/>
        </w:rPr>
        <w:t xml:space="preserve">  月  </w:t>
      </w:r>
      <w:r>
        <w:rPr>
          <w:rFonts w:ascii="Arial" w:hAnsi="Arial" w:eastAsia="仿宋" w:cs="Arial"/>
          <w:b/>
          <w:bCs/>
          <w:color w:val="auto"/>
          <w:kern w:val="0"/>
          <w:sz w:val="24"/>
          <w:szCs w:val="24"/>
          <w:highlight w:val="none"/>
        </w:rPr>
        <w:t xml:space="preserve"> </w:t>
      </w:r>
      <w:r>
        <w:rPr>
          <w:rFonts w:ascii="Arial" w:hAnsi="Arial" w:eastAsia="仿宋" w:cs="Arial"/>
          <w:b/>
          <w:bCs/>
          <w:color w:val="auto"/>
          <w:kern w:val="0"/>
          <w:sz w:val="24"/>
          <w:szCs w:val="24"/>
          <w:highlight w:val="none"/>
          <w:lang w:val="zh-CN"/>
        </w:rPr>
        <w:t xml:space="preserve"> 日</w:t>
      </w:r>
    </w:p>
    <w:p>
      <w:pPr>
        <w:widowControl/>
        <w:spacing w:line="360" w:lineRule="auto"/>
        <w:jc w:val="left"/>
        <w:rPr>
          <w:rFonts w:ascii="Arial" w:hAnsi="Arial" w:eastAsia="仿宋" w:cs="Arial"/>
          <w:color w:val="auto"/>
          <w:sz w:val="24"/>
          <w:szCs w:val="24"/>
          <w:highlight w:val="none"/>
        </w:rPr>
      </w:pPr>
      <w:r>
        <w:rPr>
          <w:rFonts w:ascii="Arial" w:hAnsi="Arial" w:eastAsia="仿宋" w:cs="Arial"/>
          <w:color w:val="auto"/>
          <w:sz w:val="24"/>
          <w:szCs w:val="24"/>
          <w:highlight w:val="none"/>
        </w:rPr>
        <w:br w:type="page"/>
      </w:r>
    </w:p>
    <w:p>
      <w:pPr>
        <w:pStyle w:val="4"/>
        <w:spacing w:line="360" w:lineRule="auto"/>
        <w:rPr>
          <w:rFonts w:ascii="Arial" w:hAnsi="Arial" w:eastAsia="仿宋" w:cs="Arial"/>
          <w:color w:val="auto"/>
          <w:sz w:val="24"/>
          <w:szCs w:val="24"/>
          <w:highlight w:val="none"/>
        </w:rPr>
      </w:pPr>
      <w:bookmarkStart w:id="424" w:name="_Toc5315"/>
      <w:bookmarkStart w:id="425" w:name="_Toc13483"/>
      <w:bookmarkStart w:id="426" w:name="_Toc7599"/>
      <w:bookmarkStart w:id="427" w:name="_Toc25049"/>
      <w:r>
        <w:rPr>
          <w:rFonts w:ascii="Arial" w:hAnsi="Arial" w:eastAsia="仿宋" w:cs="Arial"/>
          <w:color w:val="auto"/>
          <w:sz w:val="24"/>
          <w:szCs w:val="24"/>
          <w:highlight w:val="none"/>
        </w:rPr>
        <w:t>（</w:t>
      </w:r>
      <w:r>
        <w:rPr>
          <w:rFonts w:hint="eastAsia" w:ascii="Arial" w:hAnsi="Arial" w:eastAsia="仿宋" w:cs="Arial"/>
          <w:color w:val="auto"/>
          <w:sz w:val="24"/>
          <w:szCs w:val="24"/>
          <w:highlight w:val="none"/>
          <w:lang w:val="en-US" w:eastAsia="zh-CN"/>
        </w:rPr>
        <w:t>5</w:t>
      </w:r>
      <w:r>
        <w:rPr>
          <w:rFonts w:ascii="Arial" w:hAnsi="Arial" w:eastAsia="仿宋" w:cs="Arial"/>
          <w:color w:val="auto"/>
          <w:sz w:val="24"/>
          <w:szCs w:val="24"/>
          <w:highlight w:val="none"/>
        </w:rPr>
        <w:t>）</w:t>
      </w:r>
      <w:r>
        <w:rPr>
          <w:rFonts w:hint="eastAsia" w:ascii="Arial" w:hAnsi="Arial" w:eastAsia="仿宋" w:cs="Arial"/>
          <w:color w:val="auto"/>
          <w:sz w:val="24"/>
          <w:szCs w:val="24"/>
          <w:highlight w:val="none"/>
          <w:lang w:val="en-US" w:eastAsia="zh-CN"/>
        </w:rPr>
        <w:t>供应商</w:t>
      </w:r>
      <w:r>
        <w:rPr>
          <w:rFonts w:ascii="Arial" w:hAnsi="Arial" w:eastAsia="仿宋" w:cs="Arial"/>
          <w:color w:val="auto"/>
          <w:sz w:val="24"/>
          <w:szCs w:val="24"/>
          <w:highlight w:val="none"/>
        </w:rPr>
        <w:t>承诺函</w:t>
      </w:r>
      <w:bookmarkEnd w:id="424"/>
      <w:bookmarkEnd w:id="425"/>
      <w:bookmarkEnd w:id="426"/>
      <w:bookmarkEnd w:id="427"/>
    </w:p>
    <w:p>
      <w:pPr>
        <w:adjustRightInd w:val="0"/>
        <w:snapToGrid w:val="0"/>
        <w:spacing w:line="360" w:lineRule="auto"/>
        <w:jc w:val="center"/>
        <w:rPr>
          <w:rFonts w:ascii="Arial" w:hAnsi="Arial" w:eastAsia="仿宋" w:cs="Arial"/>
          <w:b/>
          <w:color w:val="auto"/>
          <w:sz w:val="36"/>
          <w:szCs w:val="36"/>
          <w:highlight w:val="none"/>
        </w:rPr>
      </w:pPr>
      <w:r>
        <w:rPr>
          <w:rFonts w:hint="eastAsia" w:ascii="Arial" w:hAnsi="Arial" w:eastAsia="仿宋" w:cs="Arial"/>
          <w:b/>
          <w:color w:val="auto"/>
          <w:sz w:val="36"/>
          <w:szCs w:val="36"/>
          <w:highlight w:val="none"/>
          <w:lang w:val="en-US" w:eastAsia="zh-CN"/>
        </w:rPr>
        <w:t>供应商</w:t>
      </w:r>
      <w:r>
        <w:rPr>
          <w:rFonts w:ascii="Arial" w:hAnsi="Arial" w:eastAsia="仿宋" w:cs="Arial"/>
          <w:b/>
          <w:color w:val="auto"/>
          <w:sz w:val="36"/>
          <w:szCs w:val="36"/>
          <w:highlight w:val="none"/>
        </w:rPr>
        <w:t>承诺函</w:t>
      </w:r>
    </w:p>
    <w:p>
      <w:pPr>
        <w:adjustRightInd w:val="0"/>
        <w:snapToGrid w:val="0"/>
        <w:spacing w:line="360" w:lineRule="auto"/>
        <w:rPr>
          <w:rFonts w:ascii="Arial" w:hAnsi="Arial" w:eastAsia="仿宋" w:cs="Arial"/>
          <w:b/>
          <w:color w:val="auto"/>
          <w:sz w:val="24"/>
          <w:szCs w:val="24"/>
          <w:highlight w:val="none"/>
        </w:rPr>
      </w:pPr>
      <w:r>
        <w:rPr>
          <w:rFonts w:ascii="Arial" w:hAnsi="Arial" w:eastAsia="仿宋" w:cs="Arial"/>
          <w:b/>
          <w:color w:val="auto"/>
          <w:sz w:val="24"/>
          <w:szCs w:val="24"/>
          <w:highlight w:val="none"/>
        </w:rPr>
        <w:t>致：</w:t>
      </w:r>
      <w:r>
        <w:rPr>
          <w:rFonts w:hint="eastAsia" w:ascii="Arial" w:hAnsi="Arial" w:eastAsia="仿宋" w:cs="Arial"/>
          <w:b/>
          <w:color w:val="auto"/>
          <w:sz w:val="24"/>
          <w:szCs w:val="24"/>
          <w:highlight w:val="none"/>
          <w:lang w:val="en-US" w:eastAsia="zh-CN"/>
        </w:rPr>
        <w:t>四川晟菲工程项目管理有限公司</w:t>
      </w:r>
    </w:p>
    <w:p>
      <w:pPr>
        <w:autoSpaceDE w:val="0"/>
        <w:autoSpaceDN w:val="0"/>
        <w:adjustRightInd w:val="0"/>
        <w:snapToGrid w:val="0"/>
        <w:spacing w:line="360" w:lineRule="auto"/>
        <w:ind w:firstLine="480"/>
        <w:rPr>
          <w:rFonts w:ascii="Arial" w:hAnsi="Arial" w:eastAsia="仿宋" w:cs="Arial"/>
          <w:color w:val="auto"/>
          <w:kern w:val="0"/>
          <w:sz w:val="24"/>
          <w:szCs w:val="24"/>
          <w:highlight w:val="none"/>
          <w:lang w:val="zh-CN"/>
        </w:rPr>
      </w:pPr>
      <w:r>
        <w:rPr>
          <w:rFonts w:ascii="Arial" w:hAnsi="Arial" w:eastAsia="仿宋" w:cs="Arial"/>
          <w:color w:val="auto"/>
          <w:kern w:val="0"/>
          <w:sz w:val="24"/>
          <w:szCs w:val="24"/>
          <w:highlight w:val="none"/>
          <w:lang w:val="zh-CN"/>
        </w:rPr>
        <w:t>关于贵方</w:t>
      </w:r>
      <w:r>
        <w:rPr>
          <w:rFonts w:ascii="Arial" w:hAnsi="Arial" w:eastAsia="仿宋" w:cs="Arial"/>
          <w:color w:val="auto"/>
          <w:kern w:val="0"/>
          <w:sz w:val="24"/>
          <w:szCs w:val="24"/>
          <w:highlight w:val="none"/>
          <w:u w:val="single"/>
        </w:rPr>
        <w:t xml:space="preserve">    </w:t>
      </w:r>
      <w:r>
        <w:rPr>
          <w:rFonts w:ascii="Arial" w:hAnsi="Arial" w:eastAsia="仿宋" w:cs="Arial"/>
          <w:color w:val="auto"/>
          <w:kern w:val="0"/>
          <w:sz w:val="24"/>
          <w:szCs w:val="24"/>
          <w:highlight w:val="none"/>
          <w:lang w:val="zh-CN"/>
        </w:rPr>
        <w:t>年</w:t>
      </w:r>
      <w:r>
        <w:rPr>
          <w:rFonts w:ascii="Arial" w:hAnsi="Arial" w:eastAsia="仿宋" w:cs="Arial"/>
          <w:color w:val="auto"/>
          <w:kern w:val="0"/>
          <w:sz w:val="24"/>
          <w:szCs w:val="24"/>
          <w:highlight w:val="none"/>
          <w:u w:val="single"/>
          <w:lang w:val="zh-CN"/>
        </w:rPr>
        <w:t xml:space="preserve"> </w:t>
      </w:r>
      <w:r>
        <w:rPr>
          <w:rFonts w:ascii="Arial" w:hAnsi="Arial" w:eastAsia="仿宋" w:cs="Arial"/>
          <w:color w:val="auto"/>
          <w:kern w:val="0"/>
          <w:sz w:val="24"/>
          <w:szCs w:val="24"/>
          <w:highlight w:val="none"/>
          <w:u w:val="single"/>
        </w:rPr>
        <w:t xml:space="preserve"> </w:t>
      </w:r>
      <w:r>
        <w:rPr>
          <w:rFonts w:ascii="Arial" w:hAnsi="Arial" w:eastAsia="仿宋" w:cs="Arial"/>
          <w:color w:val="auto"/>
          <w:kern w:val="0"/>
          <w:sz w:val="24"/>
          <w:szCs w:val="24"/>
          <w:highlight w:val="none"/>
          <w:u w:val="single"/>
          <w:lang w:val="zh-CN"/>
        </w:rPr>
        <w:t xml:space="preserve">  </w:t>
      </w:r>
      <w:r>
        <w:rPr>
          <w:rFonts w:ascii="Arial" w:hAnsi="Arial" w:eastAsia="仿宋" w:cs="Arial"/>
          <w:color w:val="auto"/>
          <w:kern w:val="0"/>
          <w:sz w:val="24"/>
          <w:szCs w:val="24"/>
          <w:highlight w:val="none"/>
          <w:lang w:val="zh-CN"/>
        </w:rPr>
        <w:t>月</w:t>
      </w:r>
      <w:r>
        <w:rPr>
          <w:rFonts w:ascii="Arial" w:hAnsi="Arial" w:eastAsia="仿宋" w:cs="Arial"/>
          <w:color w:val="auto"/>
          <w:kern w:val="0"/>
          <w:sz w:val="24"/>
          <w:szCs w:val="24"/>
          <w:highlight w:val="none"/>
          <w:u w:val="single"/>
          <w:lang w:val="zh-CN"/>
        </w:rPr>
        <w:t xml:space="preserve">  </w:t>
      </w:r>
      <w:r>
        <w:rPr>
          <w:rFonts w:ascii="Arial" w:hAnsi="Arial" w:eastAsia="仿宋" w:cs="Arial"/>
          <w:color w:val="auto"/>
          <w:kern w:val="0"/>
          <w:sz w:val="24"/>
          <w:szCs w:val="24"/>
          <w:highlight w:val="none"/>
          <w:u w:val="single"/>
        </w:rPr>
        <w:t xml:space="preserve"> </w:t>
      </w:r>
      <w:r>
        <w:rPr>
          <w:rFonts w:ascii="Arial" w:hAnsi="Arial" w:eastAsia="仿宋" w:cs="Arial"/>
          <w:color w:val="auto"/>
          <w:kern w:val="0"/>
          <w:sz w:val="24"/>
          <w:szCs w:val="24"/>
          <w:highlight w:val="none"/>
          <w:u w:val="single"/>
          <w:lang w:val="zh-CN"/>
        </w:rPr>
        <w:t xml:space="preserve"> </w:t>
      </w:r>
      <w:r>
        <w:rPr>
          <w:rFonts w:ascii="Arial" w:hAnsi="Arial" w:eastAsia="仿宋" w:cs="Arial"/>
          <w:color w:val="auto"/>
          <w:kern w:val="0"/>
          <w:sz w:val="24"/>
          <w:szCs w:val="24"/>
          <w:highlight w:val="none"/>
          <w:lang w:val="zh-CN"/>
        </w:rPr>
        <w:t>日</w:t>
      </w:r>
      <w:r>
        <w:rPr>
          <w:rFonts w:ascii="Arial" w:hAnsi="Arial" w:eastAsia="仿宋" w:cs="Arial"/>
          <w:color w:val="auto"/>
          <w:kern w:val="0"/>
          <w:sz w:val="24"/>
          <w:szCs w:val="24"/>
          <w:highlight w:val="none"/>
          <w:u w:val="single"/>
          <w:lang w:val="zh-CN"/>
        </w:rPr>
        <w:t xml:space="preserve">          （项目名称）</w:t>
      </w:r>
      <w:r>
        <w:rPr>
          <w:rFonts w:ascii="Arial" w:hAnsi="Arial" w:eastAsia="仿宋" w:cs="Arial"/>
          <w:color w:val="auto"/>
          <w:kern w:val="0"/>
          <w:sz w:val="24"/>
          <w:szCs w:val="24"/>
          <w:highlight w:val="none"/>
          <w:lang w:val="zh-CN"/>
        </w:rPr>
        <w:t>采购项目，本签字人愿意参加</w:t>
      </w:r>
      <w:r>
        <w:rPr>
          <w:rFonts w:hint="eastAsia" w:ascii="Arial" w:hAnsi="Arial" w:eastAsia="仿宋" w:cs="Arial"/>
          <w:color w:val="auto"/>
          <w:kern w:val="0"/>
          <w:sz w:val="24"/>
          <w:szCs w:val="24"/>
          <w:highlight w:val="none"/>
          <w:lang w:val="en-US" w:eastAsia="zh-CN"/>
        </w:rPr>
        <w:t>磋商</w:t>
      </w:r>
      <w:r>
        <w:rPr>
          <w:rFonts w:ascii="Arial" w:hAnsi="Arial" w:eastAsia="仿宋" w:cs="Arial"/>
          <w:color w:val="auto"/>
          <w:kern w:val="0"/>
          <w:sz w:val="24"/>
          <w:szCs w:val="24"/>
          <w:highlight w:val="none"/>
          <w:lang w:val="zh-CN"/>
        </w:rPr>
        <w:t>，提供采购一览表中要求的所有服务项目，并证实提交的所有资料是准确的和真实的。同时，我代表（投标人名称），在此作如下承诺：</w:t>
      </w:r>
    </w:p>
    <w:p>
      <w:pPr>
        <w:autoSpaceDE w:val="0"/>
        <w:autoSpaceDN w:val="0"/>
        <w:adjustRightInd w:val="0"/>
        <w:snapToGrid w:val="0"/>
        <w:spacing w:line="360" w:lineRule="auto"/>
        <w:rPr>
          <w:rFonts w:ascii="Arial" w:hAnsi="Arial" w:eastAsia="仿宋" w:cs="Arial"/>
          <w:color w:val="auto"/>
          <w:kern w:val="0"/>
          <w:sz w:val="24"/>
          <w:szCs w:val="24"/>
          <w:highlight w:val="none"/>
          <w:lang w:val="zh-CN"/>
        </w:rPr>
      </w:pPr>
      <w:r>
        <w:rPr>
          <w:rFonts w:ascii="Arial" w:hAnsi="Arial" w:eastAsia="仿宋" w:cs="Arial"/>
          <w:color w:val="auto"/>
          <w:kern w:val="0"/>
          <w:sz w:val="24"/>
          <w:szCs w:val="24"/>
          <w:highlight w:val="none"/>
          <w:lang w:val="zh-CN"/>
        </w:rPr>
        <w:t xml:space="preserve">   </w:t>
      </w:r>
      <w:r>
        <w:rPr>
          <w:rFonts w:ascii="Arial" w:hAnsi="Arial" w:eastAsia="仿宋" w:cs="Arial"/>
          <w:color w:val="auto"/>
          <w:kern w:val="0"/>
          <w:sz w:val="24"/>
          <w:szCs w:val="24"/>
          <w:highlight w:val="none"/>
        </w:rPr>
        <w:t xml:space="preserve"> </w:t>
      </w:r>
      <w:r>
        <w:rPr>
          <w:rFonts w:ascii="Arial" w:hAnsi="Arial" w:eastAsia="仿宋" w:cs="Arial"/>
          <w:color w:val="auto"/>
          <w:kern w:val="0"/>
          <w:sz w:val="24"/>
          <w:szCs w:val="24"/>
          <w:highlight w:val="none"/>
          <w:lang w:val="zh-CN"/>
        </w:rPr>
        <w:t>1.完全理解和接受</w:t>
      </w:r>
      <w:r>
        <w:rPr>
          <w:rFonts w:hint="eastAsia" w:ascii="Arial" w:hAnsi="Arial" w:eastAsia="仿宋" w:cs="Arial"/>
          <w:color w:val="auto"/>
          <w:kern w:val="0"/>
          <w:sz w:val="24"/>
          <w:szCs w:val="24"/>
          <w:highlight w:val="none"/>
          <w:lang w:val="en-US" w:eastAsia="zh-CN"/>
        </w:rPr>
        <w:t>磋商</w:t>
      </w:r>
      <w:r>
        <w:rPr>
          <w:rFonts w:ascii="Arial" w:hAnsi="Arial" w:eastAsia="仿宋" w:cs="Arial"/>
          <w:color w:val="auto"/>
          <w:kern w:val="0"/>
          <w:sz w:val="24"/>
          <w:szCs w:val="24"/>
          <w:highlight w:val="none"/>
          <w:lang w:val="zh-CN"/>
        </w:rPr>
        <w:t>文件的一切规定和要求；</w:t>
      </w:r>
    </w:p>
    <w:p>
      <w:pPr>
        <w:autoSpaceDE w:val="0"/>
        <w:autoSpaceDN w:val="0"/>
        <w:adjustRightInd w:val="0"/>
        <w:snapToGrid w:val="0"/>
        <w:spacing w:line="360" w:lineRule="auto"/>
        <w:rPr>
          <w:rFonts w:ascii="Arial" w:hAnsi="Arial" w:eastAsia="仿宋" w:cs="Arial"/>
          <w:color w:val="auto"/>
          <w:kern w:val="0"/>
          <w:sz w:val="24"/>
          <w:szCs w:val="24"/>
          <w:highlight w:val="none"/>
          <w:lang w:val="zh-CN"/>
        </w:rPr>
      </w:pPr>
      <w:r>
        <w:rPr>
          <w:rFonts w:ascii="Arial" w:hAnsi="Arial" w:eastAsia="仿宋" w:cs="Arial"/>
          <w:color w:val="auto"/>
          <w:kern w:val="0"/>
          <w:sz w:val="24"/>
          <w:szCs w:val="24"/>
          <w:highlight w:val="none"/>
          <w:lang w:val="zh-CN"/>
        </w:rPr>
        <w:t xml:space="preserve">   </w:t>
      </w:r>
      <w:r>
        <w:rPr>
          <w:rFonts w:ascii="Arial" w:hAnsi="Arial" w:eastAsia="仿宋" w:cs="Arial"/>
          <w:color w:val="auto"/>
          <w:kern w:val="0"/>
          <w:sz w:val="24"/>
          <w:szCs w:val="24"/>
          <w:highlight w:val="none"/>
        </w:rPr>
        <w:t xml:space="preserve"> </w:t>
      </w:r>
      <w:r>
        <w:rPr>
          <w:rFonts w:ascii="Arial" w:hAnsi="Arial" w:eastAsia="仿宋" w:cs="Arial"/>
          <w:color w:val="auto"/>
          <w:kern w:val="0"/>
          <w:sz w:val="24"/>
          <w:szCs w:val="24"/>
          <w:highlight w:val="none"/>
          <w:lang w:val="zh-CN"/>
        </w:rPr>
        <w:t>2.若</w:t>
      </w:r>
      <w:r>
        <w:rPr>
          <w:rFonts w:hint="eastAsia" w:ascii="Arial" w:hAnsi="Arial" w:eastAsia="仿宋" w:cs="Arial"/>
          <w:color w:val="auto"/>
          <w:kern w:val="0"/>
          <w:sz w:val="24"/>
          <w:szCs w:val="24"/>
          <w:highlight w:val="none"/>
          <w:lang w:val="en-US" w:eastAsia="zh-CN"/>
        </w:rPr>
        <w:t>成交</w:t>
      </w:r>
      <w:r>
        <w:rPr>
          <w:rFonts w:ascii="Arial" w:hAnsi="Arial" w:eastAsia="仿宋" w:cs="Arial"/>
          <w:color w:val="auto"/>
          <w:kern w:val="0"/>
          <w:sz w:val="24"/>
          <w:szCs w:val="24"/>
          <w:highlight w:val="none"/>
          <w:lang w:val="zh-CN"/>
        </w:rPr>
        <w:t>，我方将按照</w:t>
      </w:r>
      <w:r>
        <w:rPr>
          <w:rFonts w:hint="eastAsia" w:ascii="Arial" w:hAnsi="Arial" w:eastAsia="仿宋" w:cs="Arial"/>
          <w:color w:val="auto"/>
          <w:kern w:val="0"/>
          <w:sz w:val="24"/>
          <w:szCs w:val="24"/>
          <w:highlight w:val="none"/>
          <w:lang w:val="en-US" w:eastAsia="zh-CN"/>
        </w:rPr>
        <w:t>磋商</w:t>
      </w:r>
      <w:r>
        <w:rPr>
          <w:rFonts w:ascii="Arial" w:hAnsi="Arial" w:eastAsia="仿宋" w:cs="Arial"/>
          <w:color w:val="auto"/>
          <w:kern w:val="0"/>
          <w:sz w:val="24"/>
          <w:szCs w:val="24"/>
          <w:highlight w:val="none"/>
          <w:lang w:val="zh-CN"/>
        </w:rPr>
        <w:t>文件的具体规定与采购人签订采购合同，并且严格履行合同义务，按时交货，提供优质的产品和服务。如果在合同执行过程中，发现质量、数量出现问题，我方一定尽快更换或补退货，并承担相应的经济责任；</w:t>
      </w:r>
    </w:p>
    <w:p>
      <w:pPr>
        <w:autoSpaceDE w:val="0"/>
        <w:autoSpaceDN w:val="0"/>
        <w:adjustRightInd w:val="0"/>
        <w:snapToGrid w:val="0"/>
        <w:spacing w:line="360" w:lineRule="auto"/>
        <w:rPr>
          <w:rFonts w:ascii="Arial" w:hAnsi="Arial" w:eastAsia="仿宋" w:cs="Arial"/>
          <w:color w:val="auto"/>
          <w:kern w:val="0"/>
          <w:sz w:val="24"/>
          <w:szCs w:val="24"/>
          <w:highlight w:val="none"/>
          <w:lang w:val="zh-CN"/>
        </w:rPr>
      </w:pPr>
      <w:r>
        <w:rPr>
          <w:rFonts w:ascii="Arial" w:hAnsi="Arial" w:eastAsia="仿宋" w:cs="Arial"/>
          <w:color w:val="auto"/>
          <w:kern w:val="0"/>
          <w:sz w:val="24"/>
          <w:szCs w:val="24"/>
          <w:highlight w:val="none"/>
          <w:lang w:val="zh-CN"/>
        </w:rPr>
        <w:t xml:space="preserve">  </w:t>
      </w:r>
      <w:r>
        <w:rPr>
          <w:rFonts w:ascii="Arial" w:hAnsi="Arial" w:eastAsia="仿宋" w:cs="Arial"/>
          <w:color w:val="auto"/>
          <w:kern w:val="0"/>
          <w:sz w:val="24"/>
          <w:szCs w:val="24"/>
          <w:highlight w:val="none"/>
        </w:rPr>
        <w:t xml:space="preserve"> </w:t>
      </w:r>
      <w:r>
        <w:rPr>
          <w:rFonts w:ascii="Arial" w:hAnsi="Arial" w:eastAsia="仿宋" w:cs="Arial"/>
          <w:color w:val="auto"/>
          <w:kern w:val="0"/>
          <w:sz w:val="24"/>
          <w:szCs w:val="24"/>
          <w:highlight w:val="none"/>
          <w:lang w:val="zh-CN"/>
        </w:rPr>
        <w:t xml:space="preserve"> 3.在整个</w:t>
      </w:r>
      <w:r>
        <w:rPr>
          <w:rFonts w:hint="eastAsia" w:ascii="Arial" w:hAnsi="Arial" w:eastAsia="仿宋" w:cs="Arial"/>
          <w:color w:val="auto"/>
          <w:kern w:val="0"/>
          <w:sz w:val="24"/>
          <w:szCs w:val="24"/>
          <w:highlight w:val="none"/>
          <w:lang w:val="en-US" w:eastAsia="zh-CN"/>
        </w:rPr>
        <w:t>磋商</w:t>
      </w:r>
      <w:r>
        <w:rPr>
          <w:rFonts w:ascii="Arial" w:hAnsi="Arial" w:eastAsia="仿宋" w:cs="Arial"/>
          <w:color w:val="auto"/>
          <w:kern w:val="0"/>
          <w:sz w:val="24"/>
          <w:szCs w:val="24"/>
          <w:highlight w:val="none"/>
          <w:lang w:val="zh-CN"/>
        </w:rPr>
        <w:t>过程中我方若有违规行为，贵方可按</w:t>
      </w:r>
      <w:r>
        <w:rPr>
          <w:rFonts w:hint="eastAsia" w:ascii="Arial" w:hAnsi="Arial" w:eastAsia="仿宋" w:cs="Arial"/>
          <w:color w:val="auto"/>
          <w:kern w:val="0"/>
          <w:sz w:val="24"/>
          <w:szCs w:val="24"/>
          <w:highlight w:val="none"/>
          <w:lang w:val="en-US" w:eastAsia="zh-CN"/>
        </w:rPr>
        <w:t>磋商</w:t>
      </w:r>
      <w:r>
        <w:rPr>
          <w:rFonts w:ascii="Arial" w:hAnsi="Arial" w:eastAsia="仿宋" w:cs="Arial"/>
          <w:color w:val="auto"/>
          <w:kern w:val="0"/>
          <w:sz w:val="24"/>
          <w:szCs w:val="24"/>
          <w:highlight w:val="none"/>
          <w:lang w:val="zh-CN"/>
        </w:rPr>
        <w:t>文件之规定给予处罚，我方完全接受。</w:t>
      </w:r>
    </w:p>
    <w:p>
      <w:pPr>
        <w:autoSpaceDE w:val="0"/>
        <w:autoSpaceDN w:val="0"/>
        <w:adjustRightInd w:val="0"/>
        <w:snapToGrid w:val="0"/>
        <w:spacing w:line="360" w:lineRule="auto"/>
        <w:rPr>
          <w:rFonts w:ascii="Arial" w:hAnsi="Arial" w:eastAsia="仿宋" w:cs="Arial"/>
          <w:color w:val="auto"/>
          <w:kern w:val="0"/>
          <w:sz w:val="24"/>
          <w:szCs w:val="24"/>
          <w:highlight w:val="none"/>
          <w:lang w:val="zh-CN"/>
        </w:rPr>
      </w:pPr>
      <w:r>
        <w:rPr>
          <w:rFonts w:ascii="Arial" w:hAnsi="Arial" w:eastAsia="仿宋" w:cs="Arial"/>
          <w:color w:val="auto"/>
          <w:kern w:val="0"/>
          <w:sz w:val="24"/>
          <w:szCs w:val="24"/>
          <w:highlight w:val="none"/>
          <w:lang w:val="zh-CN"/>
        </w:rPr>
        <w:t xml:space="preserve">   </w:t>
      </w:r>
      <w:r>
        <w:rPr>
          <w:rFonts w:ascii="Arial" w:hAnsi="Arial" w:eastAsia="仿宋" w:cs="Arial"/>
          <w:color w:val="auto"/>
          <w:kern w:val="0"/>
          <w:sz w:val="24"/>
          <w:szCs w:val="24"/>
          <w:highlight w:val="none"/>
        </w:rPr>
        <w:t xml:space="preserve"> </w:t>
      </w:r>
      <w:r>
        <w:rPr>
          <w:rFonts w:ascii="Arial" w:hAnsi="Arial" w:eastAsia="仿宋" w:cs="Arial"/>
          <w:color w:val="auto"/>
          <w:kern w:val="0"/>
          <w:sz w:val="24"/>
          <w:szCs w:val="24"/>
          <w:highlight w:val="none"/>
          <w:lang w:val="zh-CN"/>
        </w:rPr>
        <w:t>4.若</w:t>
      </w:r>
      <w:r>
        <w:rPr>
          <w:rFonts w:hint="eastAsia" w:ascii="Arial" w:hAnsi="Arial" w:eastAsia="仿宋" w:cs="Arial"/>
          <w:color w:val="auto"/>
          <w:kern w:val="0"/>
          <w:sz w:val="24"/>
          <w:szCs w:val="24"/>
          <w:highlight w:val="none"/>
          <w:lang w:val="en-US" w:eastAsia="zh-CN"/>
        </w:rPr>
        <w:t>成交</w:t>
      </w:r>
      <w:r>
        <w:rPr>
          <w:rFonts w:ascii="Arial" w:hAnsi="Arial" w:eastAsia="仿宋" w:cs="Arial"/>
          <w:color w:val="auto"/>
          <w:kern w:val="0"/>
          <w:sz w:val="24"/>
          <w:szCs w:val="24"/>
          <w:highlight w:val="none"/>
          <w:lang w:val="zh-CN"/>
        </w:rPr>
        <w:t>，本承诺将成为合同不可分割的一部分，与合同具有同等的法律效力。</w:t>
      </w:r>
    </w:p>
    <w:p>
      <w:pPr>
        <w:autoSpaceDE w:val="0"/>
        <w:autoSpaceDN w:val="0"/>
        <w:adjustRightInd w:val="0"/>
        <w:snapToGrid w:val="0"/>
        <w:spacing w:line="360" w:lineRule="auto"/>
        <w:rPr>
          <w:rFonts w:ascii="Arial" w:hAnsi="Arial" w:eastAsia="仿宋" w:cs="Arial"/>
          <w:color w:val="auto"/>
          <w:kern w:val="0"/>
          <w:sz w:val="24"/>
          <w:szCs w:val="24"/>
          <w:highlight w:val="none"/>
          <w:lang w:val="zh-CN"/>
        </w:rPr>
      </w:pPr>
    </w:p>
    <w:p>
      <w:pPr>
        <w:autoSpaceDE w:val="0"/>
        <w:autoSpaceDN w:val="0"/>
        <w:adjustRightInd w:val="0"/>
        <w:snapToGrid w:val="0"/>
        <w:spacing w:line="360" w:lineRule="auto"/>
        <w:rPr>
          <w:rFonts w:ascii="Arial" w:hAnsi="Arial" w:eastAsia="仿宋" w:cs="Arial"/>
          <w:color w:val="auto"/>
          <w:kern w:val="0"/>
          <w:sz w:val="24"/>
          <w:szCs w:val="24"/>
          <w:highlight w:val="none"/>
          <w:lang w:val="zh-CN"/>
        </w:rPr>
      </w:pPr>
    </w:p>
    <w:p>
      <w:pPr>
        <w:autoSpaceDE w:val="0"/>
        <w:autoSpaceDN w:val="0"/>
        <w:adjustRightInd w:val="0"/>
        <w:snapToGrid w:val="0"/>
        <w:spacing w:line="360" w:lineRule="auto"/>
        <w:rPr>
          <w:rFonts w:ascii="Arial" w:hAnsi="Arial" w:eastAsia="仿宋" w:cs="Arial"/>
          <w:color w:val="auto"/>
          <w:kern w:val="0"/>
          <w:sz w:val="24"/>
          <w:szCs w:val="24"/>
          <w:highlight w:val="none"/>
          <w:lang w:val="zh-CN"/>
        </w:rPr>
      </w:pPr>
    </w:p>
    <w:p>
      <w:pPr>
        <w:autoSpaceDE w:val="0"/>
        <w:autoSpaceDN w:val="0"/>
        <w:adjustRightInd w:val="0"/>
        <w:snapToGrid w:val="0"/>
        <w:spacing w:line="360" w:lineRule="auto"/>
        <w:rPr>
          <w:rFonts w:ascii="Arial" w:hAnsi="Arial" w:eastAsia="仿宋" w:cs="Arial"/>
          <w:color w:val="auto"/>
          <w:kern w:val="0"/>
          <w:sz w:val="24"/>
          <w:szCs w:val="24"/>
          <w:highlight w:val="none"/>
          <w:lang w:val="zh-CN"/>
        </w:rPr>
      </w:pPr>
    </w:p>
    <w:p>
      <w:pPr>
        <w:autoSpaceDE w:val="0"/>
        <w:autoSpaceDN w:val="0"/>
        <w:adjustRightInd w:val="0"/>
        <w:snapToGrid w:val="0"/>
        <w:spacing w:line="360" w:lineRule="auto"/>
        <w:rPr>
          <w:rFonts w:ascii="Arial" w:hAnsi="Arial" w:eastAsia="仿宋" w:cs="Arial"/>
          <w:color w:val="auto"/>
          <w:kern w:val="0"/>
          <w:sz w:val="24"/>
          <w:szCs w:val="24"/>
          <w:highlight w:val="none"/>
          <w:lang w:val="zh-CN"/>
        </w:rPr>
      </w:pPr>
    </w:p>
    <w:p>
      <w:pPr>
        <w:autoSpaceDE w:val="0"/>
        <w:autoSpaceDN w:val="0"/>
        <w:adjustRightInd w:val="0"/>
        <w:snapToGrid w:val="0"/>
        <w:spacing w:line="360" w:lineRule="auto"/>
        <w:rPr>
          <w:rFonts w:ascii="Arial" w:hAnsi="Arial" w:eastAsia="仿宋" w:cs="Arial"/>
          <w:color w:val="auto"/>
          <w:kern w:val="0"/>
          <w:sz w:val="24"/>
          <w:szCs w:val="24"/>
          <w:highlight w:val="none"/>
          <w:lang w:val="zh-CN"/>
        </w:rPr>
      </w:pPr>
    </w:p>
    <w:p>
      <w:pPr>
        <w:autoSpaceDE w:val="0"/>
        <w:autoSpaceDN w:val="0"/>
        <w:adjustRightInd w:val="0"/>
        <w:snapToGrid w:val="0"/>
        <w:spacing w:line="360" w:lineRule="auto"/>
        <w:jc w:val="right"/>
        <w:rPr>
          <w:rFonts w:ascii="Arial" w:hAnsi="Arial" w:eastAsia="仿宋" w:cs="Arial"/>
          <w:b/>
          <w:bCs/>
          <w:color w:val="auto"/>
          <w:kern w:val="0"/>
          <w:sz w:val="24"/>
          <w:szCs w:val="24"/>
          <w:highlight w:val="none"/>
          <w:lang w:val="zh-CN"/>
        </w:rPr>
      </w:pPr>
      <w:r>
        <w:rPr>
          <w:rFonts w:hint="eastAsia" w:ascii="Arial" w:hAnsi="Arial" w:eastAsia="仿宋" w:cs="Arial"/>
          <w:b/>
          <w:bCs/>
          <w:color w:val="auto"/>
          <w:kern w:val="0"/>
          <w:sz w:val="24"/>
          <w:szCs w:val="24"/>
          <w:highlight w:val="none"/>
          <w:lang w:val="en-US" w:eastAsia="zh-CN"/>
        </w:rPr>
        <w:t>供应商</w:t>
      </w:r>
      <w:r>
        <w:rPr>
          <w:rFonts w:ascii="Arial" w:hAnsi="Arial" w:eastAsia="仿宋" w:cs="Arial"/>
          <w:b/>
          <w:bCs/>
          <w:color w:val="auto"/>
          <w:kern w:val="0"/>
          <w:sz w:val="24"/>
          <w:szCs w:val="24"/>
          <w:highlight w:val="none"/>
          <w:lang w:val="zh-CN"/>
        </w:rPr>
        <w:t xml:space="preserve">：           </w:t>
      </w:r>
      <w:r>
        <w:rPr>
          <w:rFonts w:ascii="Arial" w:hAnsi="Arial" w:eastAsia="仿宋" w:cs="Arial"/>
          <w:b/>
          <w:bCs/>
          <w:color w:val="auto"/>
          <w:kern w:val="0"/>
          <w:sz w:val="24"/>
          <w:szCs w:val="24"/>
          <w:highlight w:val="none"/>
        </w:rPr>
        <w:t xml:space="preserve">           </w:t>
      </w:r>
      <w:r>
        <w:rPr>
          <w:rFonts w:ascii="Arial" w:hAnsi="Arial" w:eastAsia="仿宋" w:cs="Arial"/>
          <w:b/>
          <w:bCs/>
          <w:color w:val="auto"/>
          <w:kern w:val="0"/>
          <w:sz w:val="24"/>
          <w:szCs w:val="24"/>
          <w:highlight w:val="none"/>
          <w:lang w:val="zh-CN"/>
        </w:rPr>
        <w:t xml:space="preserve">  （公章）</w:t>
      </w:r>
    </w:p>
    <w:p>
      <w:pPr>
        <w:autoSpaceDE w:val="0"/>
        <w:autoSpaceDN w:val="0"/>
        <w:adjustRightInd w:val="0"/>
        <w:snapToGrid w:val="0"/>
        <w:spacing w:line="360" w:lineRule="auto"/>
        <w:jc w:val="right"/>
        <w:rPr>
          <w:rFonts w:ascii="Arial" w:hAnsi="Arial" w:eastAsia="仿宋" w:cs="Arial"/>
          <w:b/>
          <w:bCs/>
          <w:color w:val="auto"/>
          <w:kern w:val="0"/>
          <w:sz w:val="24"/>
          <w:szCs w:val="24"/>
          <w:highlight w:val="none"/>
          <w:lang w:val="zh-CN"/>
        </w:rPr>
      </w:pPr>
      <w:r>
        <w:rPr>
          <w:rFonts w:ascii="Arial" w:hAnsi="Arial" w:eastAsia="仿宋" w:cs="Arial"/>
          <w:b/>
          <w:bCs/>
          <w:color w:val="auto"/>
          <w:kern w:val="0"/>
          <w:sz w:val="24"/>
          <w:szCs w:val="24"/>
          <w:highlight w:val="none"/>
          <w:lang w:val="zh-CN"/>
        </w:rPr>
        <w:t>法定代表人或委托代理人：        （签字）</w:t>
      </w:r>
    </w:p>
    <w:p>
      <w:pPr>
        <w:autoSpaceDE w:val="0"/>
        <w:autoSpaceDN w:val="0"/>
        <w:adjustRightInd w:val="0"/>
        <w:snapToGrid w:val="0"/>
        <w:spacing w:line="360" w:lineRule="auto"/>
        <w:jc w:val="right"/>
        <w:rPr>
          <w:rFonts w:ascii="Arial" w:hAnsi="Arial" w:eastAsia="仿宋" w:cs="Arial"/>
          <w:color w:val="auto"/>
          <w:kern w:val="0"/>
          <w:sz w:val="24"/>
          <w:szCs w:val="24"/>
          <w:highlight w:val="none"/>
          <w:lang w:val="zh-CN"/>
        </w:rPr>
      </w:pPr>
      <w:r>
        <w:rPr>
          <w:rFonts w:ascii="Arial" w:hAnsi="Arial" w:eastAsia="仿宋" w:cs="Arial"/>
          <w:b/>
          <w:bCs/>
          <w:color w:val="auto"/>
          <w:kern w:val="0"/>
          <w:sz w:val="24"/>
          <w:szCs w:val="24"/>
          <w:highlight w:val="none"/>
          <w:lang w:val="zh-CN"/>
        </w:rPr>
        <w:t xml:space="preserve">年 </w:t>
      </w:r>
      <w:r>
        <w:rPr>
          <w:rFonts w:ascii="Arial" w:hAnsi="Arial" w:eastAsia="仿宋" w:cs="Arial"/>
          <w:b/>
          <w:bCs/>
          <w:color w:val="auto"/>
          <w:kern w:val="0"/>
          <w:sz w:val="24"/>
          <w:szCs w:val="24"/>
          <w:highlight w:val="none"/>
        </w:rPr>
        <w:t xml:space="preserve"> </w:t>
      </w:r>
      <w:r>
        <w:rPr>
          <w:rFonts w:ascii="Arial" w:hAnsi="Arial" w:eastAsia="仿宋" w:cs="Arial"/>
          <w:b/>
          <w:bCs/>
          <w:color w:val="auto"/>
          <w:kern w:val="0"/>
          <w:sz w:val="24"/>
          <w:szCs w:val="24"/>
          <w:highlight w:val="none"/>
          <w:lang w:val="zh-CN"/>
        </w:rPr>
        <w:t xml:space="preserve">  月  </w:t>
      </w:r>
      <w:r>
        <w:rPr>
          <w:rFonts w:ascii="Arial" w:hAnsi="Arial" w:eastAsia="仿宋" w:cs="Arial"/>
          <w:b/>
          <w:bCs/>
          <w:color w:val="auto"/>
          <w:kern w:val="0"/>
          <w:sz w:val="24"/>
          <w:szCs w:val="24"/>
          <w:highlight w:val="none"/>
        </w:rPr>
        <w:t xml:space="preserve"> </w:t>
      </w:r>
      <w:r>
        <w:rPr>
          <w:rFonts w:ascii="Arial" w:hAnsi="Arial" w:eastAsia="仿宋" w:cs="Arial"/>
          <w:b/>
          <w:bCs/>
          <w:color w:val="auto"/>
          <w:kern w:val="0"/>
          <w:sz w:val="24"/>
          <w:szCs w:val="24"/>
          <w:highlight w:val="none"/>
          <w:lang w:val="zh-CN"/>
        </w:rPr>
        <w:t xml:space="preserve"> 日</w:t>
      </w:r>
    </w:p>
    <w:p>
      <w:pPr>
        <w:widowControl/>
        <w:spacing w:line="360" w:lineRule="auto"/>
        <w:jc w:val="left"/>
        <w:rPr>
          <w:rFonts w:ascii="Arial" w:hAnsi="Arial" w:eastAsia="仿宋" w:cs="Arial"/>
          <w:color w:val="auto"/>
          <w:sz w:val="24"/>
          <w:szCs w:val="24"/>
          <w:highlight w:val="none"/>
        </w:rPr>
      </w:pPr>
      <w:r>
        <w:rPr>
          <w:rFonts w:ascii="Arial" w:hAnsi="Arial" w:eastAsia="仿宋" w:cs="Arial"/>
          <w:color w:val="auto"/>
          <w:sz w:val="24"/>
          <w:szCs w:val="24"/>
          <w:highlight w:val="none"/>
        </w:rPr>
        <w:br w:type="page"/>
      </w:r>
    </w:p>
    <w:p>
      <w:pPr>
        <w:pStyle w:val="4"/>
        <w:spacing w:line="360" w:lineRule="auto"/>
        <w:rPr>
          <w:rFonts w:ascii="Arial" w:hAnsi="Arial" w:eastAsia="仿宋" w:cs="Arial"/>
          <w:color w:val="auto"/>
          <w:sz w:val="24"/>
          <w:szCs w:val="24"/>
          <w:highlight w:val="none"/>
        </w:rPr>
      </w:pPr>
      <w:bookmarkStart w:id="428" w:name="_Toc30516"/>
      <w:bookmarkStart w:id="429" w:name="_Toc10138"/>
      <w:bookmarkStart w:id="430" w:name="_Toc4927"/>
      <w:bookmarkStart w:id="431" w:name="_Toc15845"/>
      <w:r>
        <w:rPr>
          <w:rFonts w:ascii="Arial" w:hAnsi="Arial" w:eastAsia="仿宋" w:cs="Arial"/>
          <w:color w:val="auto"/>
          <w:sz w:val="24"/>
          <w:szCs w:val="24"/>
          <w:highlight w:val="none"/>
        </w:rPr>
        <w:t>（</w:t>
      </w:r>
      <w:r>
        <w:rPr>
          <w:rFonts w:hint="eastAsia" w:ascii="Arial" w:hAnsi="Arial" w:eastAsia="仿宋" w:cs="Arial"/>
          <w:color w:val="auto"/>
          <w:sz w:val="24"/>
          <w:szCs w:val="24"/>
          <w:highlight w:val="none"/>
          <w:lang w:val="en-US" w:eastAsia="zh-CN"/>
        </w:rPr>
        <w:t>6</w:t>
      </w:r>
      <w:r>
        <w:rPr>
          <w:rFonts w:ascii="Arial" w:hAnsi="Arial" w:eastAsia="仿宋" w:cs="Arial"/>
          <w:color w:val="auto"/>
          <w:sz w:val="24"/>
          <w:szCs w:val="24"/>
          <w:highlight w:val="none"/>
        </w:rPr>
        <w:t>）</w:t>
      </w:r>
      <w:r>
        <w:rPr>
          <w:rFonts w:hint="eastAsia" w:ascii="Arial" w:hAnsi="Arial" w:eastAsia="仿宋" w:cs="Arial"/>
          <w:color w:val="auto"/>
          <w:sz w:val="24"/>
          <w:szCs w:val="24"/>
          <w:highlight w:val="none"/>
          <w:lang w:val="en-US" w:eastAsia="zh-CN"/>
        </w:rPr>
        <w:t>供应商</w:t>
      </w:r>
      <w:r>
        <w:rPr>
          <w:rFonts w:ascii="Arial" w:hAnsi="Arial" w:eastAsia="仿宋" w:cs="Arial"/>
          <w:color w:val="auto"/>
          <w:sz w:val="24"/>
          <w:szCs w:val="24"/>
          <w:highlight w:val="none"/>
        </w:rPr>
        <w:t>诚信承诺书</w:t>
      </w:r>
      <w:bookmarkEnd w:id="428"/>
      <w:bookmarkEnd w:id="429"/>
      <w:bookmarkEnd w:id="430"/>
      <w:bookmarkEnd w:id="431"/>
    </w:p>
    <w:p>
      <w:pPr>
        <w:adjustRightInd w:val="0"/>
        <w:snapToGrid w:val="0"/>
        <w:spacing w:line="360" w:lineRule="auto"/>
        <w:jc w:val="center"/>
        <w:rPr>
          <w:rFonts w:ascii="Arial" w:hAnsi="Arial" w:eastAsia="仿宋" w:cs="Arial"/>
          <w:b/>
          <w:color w:val="auto"/>
          <w:sz w:val="36"/>
          <w:szCs w:val="36"/>
          <w:highlight w:val="none"/>
        </w:rPr>
      </w:pPr>
      <w:r>
        <w:rPr>
          <w:rFonts w:hint="eastAsia" w:ascii="Arial" w:hAnsi="Arial" w:eastAsia="仿宋" w:cs="Arial"/>
          <w:b/>
          <w:color w:val="auto"/>
          <w:sz w:val="36"/>
          <w:szCs w:val="36"/>
          <w:highlight w:val="none"/>
          <w:lang w:val="en-US" w:eastAsia="zh-CN"/>
        </w:rPr>
        <w:t>供应商</w:t>
      </w:r>
      <w:r>
        <w:rPr>
          <w:rFonts w:ascii="Arial" w:hAnsi="Arial" w:eastAsia="仿宋" w:cs="Arial"/>
          <w:b/>
          <w:color w:val="auto"/>
          <w:sz w:val="36"/>
          <w:szCs w:val="36"/>
          <w:highlight w:val="none"/>
        </w:rPr>
        <w:t>诚信承诺书</w:t>
      </w:r>
    </w:p>
    <w:p>
      <w:pPr>
        <w:adjustRightInd w:val="0"/>
        <w:snapToGrid w:val="0"/>
        <w:spacing w:line="360" w:lineRule="auto"/>
        <w:rPr>
          <w:rFonts w:ascii="Arial" w:hAnsi="Arial" w:eastAsia="仿宋" w:cs="Arial"/>
          <w:b/>
          <w:color w:val="auto"/>
          <w:sz w:val="24"/>
          <w:szCs w:val="24"/>
          <w:highlight w:val="none"/>
        </w:rPr>
      </w:pPr>
      <w:r>
        <w:rPr>
          <w:rFonts w:ascii="Arial" w:hAnsi="Arial" w:eastAsia="仿宋" w:cs="Arial"/>
          <w:b/>
          <w:color w:val="auto"/>
          <w:sz w:val="24"/>
          <w:szCs w:val="24"/>
          <w:highlight w:val="none"/>
        </w:rPr>
        <w:t>致：</w:t>
      </w:r>
      <w:r>
        <w:rPr>
          <w:rFonts w:hint="eastAsia" w:ascii="Arial" w:hAnsi="Arial" w:eastAsia="仿宋" w:cs="Arial"/>
          <w:b/>
          <w:color w:val="auto"/>
          <w:sz w:val="24"/>
          <w:szCs w:val="24"/>
          <w:highlight w:val="none"/>
          <w:lang w:val="en-US" w:eastAsia="zh-CN"/>
        </w:rPr>
        <w:t>四川晟菲工程项目管理有限公司</w:t>
      </w:r>
    </w:p>
    <w:p>
      <w:pPr>
        <w:autoSpaceDE w:val="0"/>
        <w:autoSpaceDN w:val="0"/>
        <w:adjustRightInd w:val="0"/>
        <w:snapToGrid w:val="0"/>
        <w:spacing w:line="360" w:lineRule="auto"/>
        <w:ind w:firstLine="480"/>
        <w:rPr>
          <w:rFonts w:ascii="Arial" w:hAnsi="Arial" w:eastAsia="仿宋" w:cs="Arial"/>
          <w:color w:val="auto"/>
          <w:kern w:val="0"/>
          <w:sz w:val="24"/>
          <w:szCs w:val="24"/>
          <w:highlight w:val="none"/>
          <w:lang w:val="zh-CN"/>
        </w:rPr>
      </w:pPr>
      <w:r>
        <w:rPr>
          <w:rFonts w:ascii="Arial" w:hAnsi="Arial" w:eastAsia="仿宋" w:cs="Arial"/>
          <w:color w:val="auto"/>
          <w:kern w:val="0"/>
          <w:sz w:val="24"/>
          <w:szCs w:val="24"/>
          <w:highlight w:val="none"/>
          <w:lang w:val="zh-CN"/>
        </w:rPr>
        <w:t>为了诚实、客观、有序地参与青海省政府采购活动，愿就以下内容作出承诺：</w:t>
      </w:r>
    </w:p>
    <w:p>
      <w:pPr>
        <w:autoSpaceDE w:val="0"/>
        <w:autoSpaceDN w:val="0"/>
        <w:adjustRightInd w:val="0"/>
        <w:snapToGrid w:val="0"/>
        <w:spacing w:line="360" w:lineRule="auto"/>
        <w:ind w:firstLine="480"/>
        <w:rPr>
          <w:rFonts w:ascii="Arial" w:hAnsi="Arial" w:eastAsia="仿宋" w:cs="Arial"/>
          <w:color w:val="auto"/>
          <w:kern w:val="0"/>
          <w:sz w:val="24"/>
          <w:szCs w:val="24"/>
          <w:highlight w:val="none"/>
          <w:lang w:val="zh-CN"/>
        </w:rPr>
      </w:pPr>
      <w:r>
        <w:rPr>
          <w:rFonts w:ascii="Arial" w:hAnsi="Arial" w:eastAsia="仿宋" w:cs="Arial"/>
          <w:color w:val="auto"/>
          <w:kern w:val="0"/>
          <w:sz w:val="24"/>
          <w:szCs w:val="24"/>
          <w:highlight w:val="none"/>
          <w:lang w:val="zh-CN"/>
        </w:rPr>
        <w:t>一、自觉遵守各项法律、法规、规章、制度以及社会公德，维护廉洁环境，与同场竞争的其他投标人平等参加政府采购活动。</w:t>
      </w:r>
    </w:p>
    <w:p>
      <w:pPr>
        <w:autoSpaceDE w:val="0"/>
        <w:autoSpaceDN w:val="0"/>
        <w:adjustRightInd w:val="0"/>
        <w:snapToGrid w:val="0"/>
        <w:spacing w:line="360" w:lineRule="auto"/>
        <w:ind w:firstLine="480"/>
        <w:rPr>
          <w:rFonts w:ascii="Arial" w:hAnsi="Arial" w:eastAsia="仿宋" w:cs="Arial"/>
          <w:color w:val="auto"/>
          <w:kern w:val="0"/>
          <w:sz w:val="24"/>
          <w:szCs w:val="24"/>
          <w:highlight w:val="none"/>
          <w:lang w:val="zh-CN"/>
        </w:rPr>
      </w:pPr>
      <w:r>
        <w:rPr>
          <w:rFonts w:ascii="Arial" w:hAnsi="Arial" w:eastAsia="仿宋" w:cs="Arial"/>
          <w:color w:val="auto"/>
          <w:kern w:val="0"/>
          <w:sz w:val="24"/>
          <w:szCs w:val="24"/>
          <w:highlight w:val="none"/>
          <w:lang w:val="zh-CN"/>
        </w:rPr>
        <w:t>二、参加采购代理机构组织的政府采购活动时，严格按照招标文件的规定和要求提供所需的相关材料，并对所提供的各类资料的真实性负责，不虚假应标，不虚列业绩。</w:t>
      </w:r>
    </w:p>
    <w:p>
      <w:pPr>
        <w:autoSpaceDE w:val="0"/>
        <w:autoSpaceDN w:val="0"/>
        <w:adjustRightInd w:val="0"/>
        <w:snapToGrid w:val="0"/>
        <w:spacing w:line="360" w:lineRule="auto"/>
        <w:ind w:firstLine="480"/>
        <w:rPr>
          <w:rFonts w:ascii="Arial" w:hAnsi="Arial" w:eastAsia="仿宋" w:cs="Arial"/>
          <w:color w:val="auto"/>
          <w:kern w:val="0"/>
          <w:sz w:val="24"/>
          <w:szCs w:val="24"/>
          <w:highlight w:val="none"/>
          <w:lang w:val="zh-CN"/>
        </w:rPr>
      </w:pPr>
      <w:r>
        <w:rPr>
          <w:rFonts w:ascii="Arial" w:hAnsi="Arial" w:eastAsia="仿宋" w:cs="Arial"/>
          <w:color w:val="auto"/>
          <w:kern w:val="0"/>
          <w:sz w:val="24"/>
          <w:szCs w:val="24"/>
          <w:highlight w:val="none"/>
          <w:lang w:val="zh-CN"/>
        </w:rPr>
        <w:t>三、尊重参与政府采购活动各相关方的合法行为，接受政府采购活动依法形成的意见、结果。</w:t>
      </w:r>
    </w:p>
    <w:p>
      <w:pPr>
        <w:autoSpaceDE w:val="0"/>
        <w:autoSpaceDN w:val="0"/>
        <w:adjustRightInd w:val="0"/>
        <w:snapToGrid w:val="0"/>
        <w:spacing w:line="360" w:lineRule="auto"/>
        <w:ind w:firstLine="480"/>
        <w:rPr>
          <w:rFonts w:ascii="Arial" w:hAnsi="Arial" w:eastAsia="仿宋" w:cs="Arial"/>
          <w:color w:val="auto"/>
          <w:kern w:val="0"/>
          <w:sz w:val="24"/>
          <w:szCs w:val="24"/>
          <w:highlight w:val="none"/>
          <w:lang w:val="zh-CN"/>
        </w:rPr>
      </w:pPr>
      <w:r>
        <w:rPr>
          <w:rFonts w:ascii="Arial" w:hAnsi="Arial" w:eastAsia="仿宋" w:cs="Arial"/>
          <w:color w:val="auto"/>
          <w:kern w:val="0"/>
          <w:sz w:val="24"/>
          <w:szCs w:val="24"/>
          <w:highlight w:val="none"/>
          <w:lang w:val="zh-CN"/>
        </w:rPr>
        <w:t>四、依法参加政府采购活动，不围标、串标，维护市场秩序，不提供“三无”产品、以次充好。</w:t>
      </w:r>
    </w:p>
    <w:p>
      <w:pPr>
        <w:autoSpaceDE w:val="0"/>
        <w:autoSpaceDN w:val="0"/>
        <w:adjustRightInd w:val="0"/>
        <w:snapToGrid w:val="0"/>
        <w:spacing w:line="360" w:lineRule="auto"/>
        <w:ind w:firstLine="480"/>
        <w:rPr>
          <w:rFonts w:ascii="Arial" w:hAnsi="Arial" w:eastAsia="仿宋" w:cs="Arial"/>
          <w:color w:val="auto"/>
          <w:kern w:val="0"/>
          <w:sz w:val="24"/>
          <w:szCs w:val="24"/>
          <w:highlight w:val="none"/>
          <w:lang w:val="zh-CN"/>
        </w:rPr>
      </w:pPr>
      <w:r>
        <w:rPr>
          <w:rFonts w:ascii="Arial" w:hAnsi="Arial" w:eastAsia="仿宋" w:cs="Arial"/>
          <w:color w:val="auto"/>
          <w:kern w:val="0"/>
          <w:sz w:val="24"/>
          <w:szCs w:val="24"/>
          <w:highlight w:val="none"/>
          <w:lang w:val="zh-CN"/>
        </w:rPr>
        <w:t>五、积极推动政府采购活动健康开展，对采购活动有疑问、异议时，按法律规定的程序实名反映情况，不恶意中伤、无事生非，以和谐、平等的心态参加政府采购活动。</w:t>
      </w:r>
    </w:p>
    <w:p>
      <w:pPr>
        <w:autoSpaceDE w:val="0"/>
        <w:autoSpaceDN w:val="0"/>
        <w:adjustRightInd w:val="0"/>
        <w:snapToGrid w:val="0"/>
        <w:spacing w:line="360" w:lineRule="auto"/>
        <w:ind w:firstLine="480"/>
        <w:rPr>
          <w:rFonts w:ascii="Arial" w:hAnsi="Arial" w:eastAsia="仿宋" w:cs="Arial"/>
          <w:color w:val="auto"/>
          <w:kern w:val="0"/>
          <w:sz w:val="24"/>
          <w:szCs w:val="24"/>
          <w:highlight w:val="none"/>
          <w:lang w:val="zh-CN"/>
        </w:rPr>
      </w:pPr>
      <w:r>
        <w:rPr>
          <w:rFonts w:ascii="Arial" w:hAnsi="Arial" w:eastAsia="仿宋" w:cs="Arial"/>
          <w:color w:val="auto"/>
          <w:kern w:val="0"/>
          <w:sz w:val="24"/>
          <w:szCs w:val="24"/>
          <w:highlight w:val="none"/>
          <w:lang w:val="zh-CN"/>
        </w:rPr>
        <w:t>六、认真履行中标人应承担的责任和义务，全面执行采购合同规定的各项内容，保质保量地按时提供采购物品。</w:t>
      </w:r>
    </w:p>
    <w:p>
      <w:pPr>
        <w:autoSpaceDE w:val="0"/>
        <w:autoSpaceDN w:val="0"/>
        <w:adjustRightInd w:val="0"/>
        <w:snapToGrid w:val="0"/>
        <w:spacing w:line="360" w:lineRule="auto"/>
        <w:ind w:firstLine="480" w:firstLineChars="200"/>
        <w:rPr>
          <w:rFonts w:ascii="Arial" w:hAnsi="Arial" w:eastAsia="仿宋" w:cs="Arial"/>
          <w:color w:val="auto"/>
          <w:kern w:val="0"/>
          <w:sz w:val="24"/>
          <w:szCs w:val="24"/>
          <w:highlight w:val="none"/>
          <w:lang w:val="zh-CN"/>
        </w:rPr>
      </w:pPr>
      <w:r>
        <w:rPr>
          <w:rFonts w:ascii="Arial" w:hAnsi="Arial" w:eastAsia="仿宋" w:cs="Arial"/>
          <w:color w:val="auto"/>
          <w:kern w:val="0"/>
          <w:sz w:val="24"/>
          <w:szCs w:val="24"/>
          <w:highlight w:val="none"/>
          <w:lang w:val="zh-CN"/>
        </w:rPr>
        <w:t>若本企业（单位）发生有悖于上述承诺的行为，愿意接受《中华人民共和国政府采购法》和《政府采购法实施条例》中对投标人的相关处理。</w:t>
      </w:r>
    </w:p>
    <w:p>
      <w:pPr>
        <w:autoSpaceDE w:val="0"/>
        <w:autoSpaceDN w:val="0"/>
        <w:adjustRightInd w:val="0"/>
        <w:snapToGrid w:val="0"/>
        <w:spacing w:line="360" w:lineRule="auto"/>
        <w:ind w:firstLine="480" w:firstLineChars="200"/>
        <w:rPr>
          <w:rFonts w:ascii="Arial" w:hAnsi="Arial" w:eastAsia="仿宋" w:cs="Arial"/>
          <w:color w:val="auto"/>
          <w:kern w:val="0"/>
          <w:sz w:val="24"/>
          <w:szCs w:val="24"/>
          <w:highlight w:val="none"/>
          <w:lang w:val="zh-CN"/>
        </w:rPr>
      </w:pPr>
      <w:r>
        <w:rPr>
          <w:rFonts w:ascii="Arial" w:hAnsi="Arial" w:eastAsia="仿宋" w:cs="Arial"/>
          <w:color w:val="auto"/>
          <w:kern w:val="0"/>
          <w:sz w:val="24"/>
          <w:szCs w:val="24"/>
          <w:highlight w:val="none"/>
          <w:lang w:val="zh-CN"/>
        </w:rPr>
        <w:t>本承诺是采购项目投标文件的组成部分。</w:t>
      </w:r>
    </w:p>
    <w:p>
      <w:pPr>
        <w:autoSpaceDE w:val="0"/>
        <w:autoSpaceDN w:val="0"/>
        <w:adjustRightInd w:val="0"/>
        <w:snapToGrid w:val="0"/>
        <w:spacing w:line="360" w:lineRule="auto"/>
        <w:rPr>
          <w:rFonts w:ascii="Arial" w:hAnsi="Arial" w:eastAsia="仿宋" w:cs="Arial"/>
          <w:color w:val="auto"/>
          <w:kern w:val="0"/>
          <w:sz w:val="24"/>
          <w:szCs w:val="24"/>
          <w:highlight w:val="none"/>
          <w:lang w:val="zh-CN"/>
        </w:rPr>
      </w:pPr>
    </w:p>
    <w:p>
      <w:pPr>
        <w:autoSpaceDE w:val="0"/>
        <w:autoSpaceDN w:val="0"/>
        <w:adjustRightInd w:val="0"/>
        <w:snapToGrid w:val="0"/>
        <w:spacing w:line="360" w:lineRule="auto"/>
        <w:rPr>
          <w:rFonts w:ascii="Arial" w:hAnsi="Arial" w:eastAsia="仿宋" w:cs="Arial"/>
          <w:color w:val="auto"/>
          <w:kern w:val="0"/>
          <w:sz w:val="24"/>
          <w:szCs w:val="24"/>
          <w:highlight w:val="none"/>
          <w:lang w:val="zh-CN"/>
        </w:rPr>
      </w:pPr>
    </w:p>
    <w:p>
      <w:pPr>
        <w:autoSpaceDE w:val="0"/>
        <w:autoSpaceDN w:val="0"/>
        <w:adjustRightInd w:val="0"/>
        <w:snapToGrid w:val="0"/>
        <w:spacing w:line="360" w:lineRule="auto"/>
        <w:rPr>
          <w:rFonts w:ascii="Arial" w:hAnsi="Arial" w:eastAsia="仿宋" w:cs="Arial"/>
          <w:color w:val="auto"/>
          <w:kern w:val="0"/>
          <w:sz w:val="24"/>
          <w:szCs w:val="24"/>
          <w:highlight w:val="none"/>
          <w:lang w:val="zh-CN"/>
        </w:rPr>
      </w:pPr>
    </w:p>
    <w:p>
      <w:pPr>
        <w:autoSpaceDE w:val="0"/>
        <w:autoSpaceDN w:val="0"/>
        <w:adjustRightInd w:val="0"/>
        <w:snapToGrid w:val="0"/>
        <w:spacing w:line="360" w:lineRule="auto"/>
        <w:rPr>
          <w:rFonts w:ascii="Arial" w:hAnsi="Arial" w:eastAsia="仿宋" w:cs="Arial"/>
          <w:color w:val="auto"/>
          <w:kern w:val="0"/>
          <w:sz w:val="24"/>
          <w:szCs w:val="24"/>
          <w:highlight w:val="none"/>
          <w:lang w:val="zh-CN"/>
        </w:rPr>
      </w:pPr>
    </w:p>
    <w:p>
      <w:pPr>
        <w:autoSpaceDE w:val="0"/>
        <w:autoSpaceDN w:val="0"/>
        <w:adjustRightInd w:val="0"/>
        <w:snapToGrid w:val="0"/>
        <w:spacing w:line="360" w:lineRule="auto"/>
        <w:rPr>
          <w:rFonts w:ascii="Arial" w:hAnsi="Arial" w:eastAsia="仿宋" w:cs="Arial"/>
          <w:color w:val="auto"/>
          <w:kern w:val="0"/>
          <w:sz w:val="24"/>
          <w:szCs w:val="24"/>
          <w:highlight w:val="none"/>
          <w:lang w:val="zh-CN"/>
        </w:rPr>
      </w:pPr>
    </w:p>
    <w:p>
      <w:pPr>
        <w:autoSpaceDE w:val="0"/>
        <w:autoSpaceDN w:val="0"/>
        <w:adjustRightInd w:val="0"/>
        <w:snapToGrid w:val="0"/>
        <w:spacing w:line="360" w:lineRule="auto"/>
        <w:jc w:val="right"/>
        <w:rPr>
          <w:rFonts w:ascii="Arial" w:hAnsi="Arial" w:eastAsia="仿宋" w:cs="Arial"/>
          <w:b/>
          <w:bCs/>
          <w:color w:val="auto"/>
          <w:kern w:val="0"/>
          <w:sz w:val="24"/>
          <w:szCs w:val="24"/>
          <w:highlight w:val="none"/>
          <w:lang w:val="zh-CN"/>
        </w:rPr>
      </w:pPr>
      <w:r>
        <w:rPr>
          <w:rFonts w:hint="eastAsia" w:ascii="Arial" w:hAnsi="Arial" w:eastAsia="仿宋" w:cs="Arial"/>
          <w:b/>
          <w:bCs/>
          <w:color w:val="auto"/>
          <w:kern w:val="0"/>
          <w:sz w:val="24"/>
          <w:szCs w:val="24"/>
          <w:highlight w:val="none"/>
          <w:lang w:val="en-US" w:eastAsia="zh-CN"/>
        </w:rPr>
        <w:t>供应商</w:t>
      </w:r>
      <w:r>
        <w:rPr>
          <w:rFonts w:ascii="Arial" w:hAnsi="Arial" w:eastAsia="仿宋" w:cs="Arial"/>
          <w:b/>
          <w:bCs/>
          <w:color w:val="auto"/>
          <w:kern w:val="0"/>
          <w:sz w:val="24"/>
          <w:szCs w:val="24"/>
          <w:highlight w:val="none"/>
          <w:lang w:val="zh-CN"/>
        </w:rPr>
        <w:t xml:space="preserve">：           </w:t>
      </w:r>
      <w:r>
        <w:rPr>
          <w:rFonts w:ascii="Arial" w:hAnsi="Arial" w:eastAsia="仿宋" w:cs="Arial"/>
          <w:b/>
          <w:bCs/>
          <w:color w:val="auto"/>
          <w:kern w:val="0"/>
          <w:sz w:val="24"/>
          <w:szCs w:val="24"/>
          <w:highlight w:val="none"/>
        </w:rPr>
        <w:t xml:space="preserve">           </w:t>
      </w:r>
      <w:r>
        <w:rPr>
          <w:rFonts w:ascii="Arial" w:hAnsi="Arial" w:eastAsia="仿宋" w:cs="Arial"/>
          <w:b/>
          <w:bCs/>
          <w:color w:val="auto"/>
          <w:kern w:val="0"/>
          <w:sz w:val="24"/>
          <w:szCs w:val="24"/>
          <w:highlight w:val="none"/>
          <w:lang w:val="zh-CN"/>
        </w:rPr>
        <w:t xml:space="preserve">  （公章）</w:t>
      </w:r>
    </w:p>
    <w:p>
      <w:pPr>
        <w:autoSpaceDE w:val="0"/>
        <w:autoSpaceDN w:val="0"/>
        <w:adjustRightInd w:val="0"/>
        <w:snapToGrid w:val="0"/>
        <w:spacing w:line="360" w:lineRule="auto"/>
        <w:jc w:val="right"/>
        <w:rPr>
          <w:rFonts w:ascii="Arial" w:hAnsi="Arial" w:eastAsia="仿宋" w:cs="Arial"/>
          <w:b/>
          <w:bCs/>
          <w:color w:val="auto"/>
          <w:kern w:val="0"/>
          <w:sz w:val="24"/>
          <w:szCs w:val="24"/>
          <w:highlight w:val="none"/>
          <w:lang w:val="zh-CN"/>
        </w:rPr>
      </w:pPr>
      <w:r>
        <w:rPr>
          <w:rFonts w:ascii="Arial" w:hAnsi="Arial" w:eastAsia="仿宋" w:cs="Arial"/>
          <w:b/>
          <w:bCs/>
          <w:color w:val="auto"/>
          <w:kern w:val="0"/>
          <w:sz w:val="24"/>
          <w:szCs w:val="24"/>
          <w:highlight w:val="none"/>
          <w:lang w:val="zh-CN"/>
        </w:rPr>
        <w:t>法定代表人或委托代理人：        （签字）</w:t>
      </w:r>
    </w:p>
    <w:p>
      <w:pPr>
        <w:autoSpaceDE w:val="0"/>
        <w:autoSpaceDN w:val="0"/>
        <w:adjustRightInd w:val="0"/>
        <w:snapToGrid w:val="0"/>
        <w:spacing w:line="360" w:lineRule="auto"/>
        <w:jc w:val="right"/>
        <w:rPr>
          <w:rFonts w:ascii="Arial" w:hAnsi="Arial" w:eastAsia="仿宋" w:cs="Arial"/>
          <w:b/>
          <w:bCs/>
          <w:color w:val="auto"/>
          <w:kern w:val="0"/>
          <w:sz w:val="24"/>
          <w:szCs w:val="24"/>
          <w:highlight w:val="none"/>
          <w:lang w:val="zh-CN"/>
        </w:rPr>
      </w:pPr>
      <w:r>
        <w:rPr>
          <w:rFonts w:ascii="Arial" w:hAnsi="Arial" w:eastAsia="仿宋" w:cs="Arial"/>
          <w:b/>
          <w:bCs/>
          <w:color w:val="auto"/>
          <w:kern w:val="0"/>
          <w:sz w:val="24"/>
          <w:szCs w:val="24"/>
          <w:highlight w:val="none"/>
          <w:lang w:val="zh-CN"/>
        </w:rPr>
        <w:t xml:space="preserve">年 </w:t>
      </w:r>
      <w:r>
        <w:rPr>
          <w:rFonts w:ascii="Arial" w:hAnsi="Arial" w:eastAsia="仿宋" w:cs="Arial"/>
          <w:b/>
          <w:bCs/>
          <w:color w:val="auto"/>
          <w:kern w:val="0"/>
          <w:sz w:val="24"/>
          <w:szCs w:val="24"/>
          <w:highlight w:val="none"/>
        </w:rPr>
        <w:t xml:space="preserve"> </w:t>
      </w:r>
      <w:r>
        <w:rPr>
          <w:rFonts w:ascii="Arial" w:hAnsi="Arial" w:eastAsia="仿宋" w:cs="Arial"/>
          <w:b/>
          <w:bCs/>
          <w:color w:val="auto"/>
          <w:kern w:val="0"/>
          <w:sz w:val="24"/>
          <w:szCs w:val="24"/>
          <w:highlight w:val="none"/>
          <w:lang w:val="zh-CN"/>
        </w:rPr>
        <w:t xml:space="preserve">  月  </w:t>
      </w:r>
      <w:r>
        <w:rPr>
          <w:rFonts w:ascii="Arial" w:hAnsi="Arial" w:eastAsia="仿宋" w:cs="Arial"/>
          <w:b/>
          <w:bCs/>
          <w:color w:val="auto"/>
          <w:kern w:val="0"/>
          <w:sz w:val="24"/>
          <w:szCs w:val="24"/>
          <w:highlight w:val="none"/>
        </w:rPr>
        <w:t xml:space="preserve"> </w:t>
      </w:r>
      <w:r>
        <w:rPr>
          <w:rFonts w:ascii="Arial" w:hAnsi="Arial" w:eastAsia="仿宋" w:cs="Arial"/>
          <w:b/>
          <w:bCs/>
          <w:color w:val="auto"/>
          <w:kern w:val="0"/>
          <w:sz w:val="24"/>
          <w:szCs w:val="24"/>
          <w:highlight w:val="none"/>
          <w:lang w:val="zh-CN"/>
        </w:rPr>
        <w:t xml:space="preserve"> 日</w:t>
      </w:r>
    </w:p>
    <w:p>
      <w:pPr>
        <w:autoSpaceDE w:val="0"/>
        <w:autoSpaceDN w:val="0"/>
        <w:adjustRightInd w:val="0"/>
        <w:snapToGrid w:val="0"/>
        <w:spacing w:line="360" w:lineRule="auto"/>
        <w:jc w:val="right"/>
        <w:rPr>
          <w:rFonts w:ascii="Arial" w:hAnsi="Arial" w:eastAsia="仿宋" w:cs="Arial"/>
          <w:b/>
          <w:bCs/>
          <w:color w:val="auto"/>
          <w:kern w:val="0"/>
          <w:sz w:val="24"/>
          <w:szCs w:val="24"/>
          <w:highlight w:val="none"/>
          <w:lang w:val="zh-CN"/>
        </w:rPr>
      </w:pPr>
    </w:p>
    <w:p>
      <w:pPr>
        <w:rPr>
          <w:rFonts w:ascii="Arial" w:hAnsi="Arial" w:eastAsia="仿宋" w:cs="Arial"/>
          <w:b/>
          <w:bCs/>
          <w:color w:val="auto"/>
          <w:kern w:val="0"/>
          <w:sz w:val="24"/>
          <w:szCs w:val="24"/>
          <w:highlight w:val="none"/>
          <w:lang w:val="zh-CN"/>
        </w:rPr>
      </w:pPr>
      <w:r>
        <w:rPr>
          <w:rFonts w:ascii="Arial" w:hAnsi="Arial" w:eastAsia="仿宋" w:cs="Arial"/>
          <w:b/>
          <w:bCs/>
          <w:color w:val="auto"/>
          <w:kern w:val="0"/>
          <w:sz w:val="24"/>
          <w:szCs w:val="24"/>
          <w:highlight w:val="none"/>
          <w:lang w:val="zh-CN"/>
        </w:rPr>
        <w:br w:type="page"/>
      </w:r>
    </w:p>
    <w:p>
      <w:pPr>
        <w:pStyle w:val="4"/>
        <w:spacing w:line="360" w:lineRule="auto"/>
        <w:rPr>
          <w:rFonts w:hint="default" w:ascii="Arial" w:hAnsi="Arial" w:eastAsia="仿宋" w:cs="Arial"/>
          <w:color w:val="auto"/>
          <w:sz w:val="24"/>
          <w:szCs w:val="24"/>
          <w:highlight w:val="none"/>
          <w:lang w:val="en-US" w:eastAsia="zh-CN"/>
        </w:rPr>
      </w:pPr>
      <w:bookmarkStart w:id="432" w:name="_Toc31990"/>
      <w:bookmarkStart w:id="433" w:name="_Toc30165"/>
      <w:bookmarkStart w:id="434" w:name="_Toc12244"/>
      <w:r>
        <w:rPr>
          <w:rFonts w:ascii="Arial" w:hAnsi="Arial" w:eastAsia="仿宋" w:cs="Arial"/>
          <w:color w:val="auto"/>
          <w:sz w:val="24"/>
          <w:szCs w:val="24"/>
          <w:highlight w:val="none"/>
        </w:rPr>
        <w:t>（</w:t>
      </w:r>
      <w:r>
        <w:rPr>
          <w:rFonts w:hint="eastAsia" w:ascii="Arial" w:hAnsi="Arial" w:eastAsia="仿宋" w:cs="Arial"/>
          <w:color w:val="auto"/>
          <w:sz w:val="24"/>
          <w:szCs w:val="24"/>
          <w:highlight w:val="none"/>
          <w:lang w:val="en-US" w:eastAsia="zh-CN"/>
        </w:rPr>
        <w:t>7</w:t>
      </w:r>
      <w:r>
        <w:rPr>
          <w:rFonts w:ascii="Arial" w:hAnsi="Arial" w:eastAsia="仿宋" w:cs="Arial"/>
          <w:color w:val="auto"/>
          <w:sz w:val="24"/>
          <w:szCs w:val="24"/>
          <w:highlight w:val="none"/>
        </w:rPr>
        <w:t>）</w:t>
      </w:r>
      <w:r>
        <w:rPr>
          <w:rFonts w:hint="eastAsia" w:ascii="Arial" w:hAnsi="Arial" w:eastAsia="仿宋" w:cs="Arial"/>
          <w:color w:val="auto"/>
          <w:sz w:val="24"/>
          <w:szCs w:val="24"/>
          <w:highlight w:val="none"/>
          <w:lang w:val="en-US" w:eastAsia="zh-CN"/>
        </w:rPr>
        <w:t>资格证明材料</w:t>
      </w:r>
      <w:bookmarkEnd w:id="432"/>
      <w:bookmarkEnd w:id="433"/>
      <w:bookmarkEnd w:id="434"/>
    </w:p>
    <w:p>
      <w:pPr>
        <w:autoSpaceDE w:val="0"/>
        <w:autoSpaceDN w:val="0"/>
        <w:adjustRightInd w:val="0"/>
        <w:snapToGrid w:val="0"/>
        <w:spacing w:line="360" w:lineRule="auto"/>
        <w:rPr>
          <w:rFonts w:hint="eastAsia" w:ascii="Arial" w:hAnsi="Arial" w:eastAsia="仿宋" w:cs="Arial"/>
          <w:color w:val="auto"/>
          <w:kern w:val="0"/>
          <w:sz w:val="24"/>
          <w:szCs w:val="24"/>
          <w:highlight w:val="none"/>
          <w:lang w:val="en-US" w:eastAsia="zh-CN"/>
        </w:rPr>
      </w:pPr>
      <w:r>
        <w:rPr>
          <w:rFonts w:hint="eastAsia" w:ascii="Arial" w:hAnsi="Arial" w:eastAsia="仿宋" w:cs="Arial"/>
          <w:color w:val="auto"/>
          <w:kern w:val="0"/>
          <w:sz w:val="24"/>
          <w:szCs w:val="24"/>
          <w:highlight w:val="none"/>
          <w:lang w:val="en-US" w:eastAsia="zh-CN"/>
        </w:rPr>
        <w:t>资格证明材料包括：</w:t>
      </w:r>
    </w:p>
    <w:p>
      <w:pPr>
        <w:autoSpaceDE w:val="0"/>
        <w:autoSpaceDN w:val="0"/>
        <w:adjustRightInd w:val="0"/>
        <w:snapToGrid w:val="0"/>
        <w:spacing w:line="360" w:lineRule="auto"/>
        <w:ind w:firstLine="480" w:firstLineChars="200"/>
        <w:rPr>
          <w:rFonts w:hint="eastAsia" w:ascii="Arial" w:hAnsi="Arial" w:eastAsia="仿宋" w:cs="Arial"/>
          <w:color w:val="auto"/>
          <w:kern w:val="0"/>
          <w:sz w:val="24"/>
          <w:szCs w:val="24"/>
          <w:highlight w:val="none"/>
          <w:lang w:val="en-US" w:eastAsia="zh-CN"/>
        </w:rPr>
      </w:pPr>
      <w:r>
        <w:rPr>
          <w:rFonts w:hint="eastAsia" w:ascii="Arial" w:hAnsi="Arial" w:eastAsia="仿宋" w:cs="Arial"/>
          <w:color w:val="auto"/>
          <w:kern w:val="0"/>
          <w:sz w:val="24"/>
          <w:szCs w:val="24"/>
          <w:highlight w:val="none"/>
          <w:lang w:val="en-US" w:eastAsia="zh-CN"/>
        </w:rPr>
        <w:t>提供有效的营业执照、税务登记证、机构代码证或三证（五证）合一统一社会代码证及其他资格证明文件（扫描或复印件）；</w:t>
      </w:r>
    </w:p>
    <w:p>
      <w:pPr>
        <w:autoSpaceDE w:val="0"/>
        <w:autoSpaceDN w:val="0"/>
        <w:adjustRightInd w:val="0"/>
        <w:snapToGrid w:val="0"/>
        <w:spacing w:line="360" w:lineRule="auto"/>
        <w:ind w:firstLine="480" w:firstLineChars="200"/>
        <w:rPr>
          <w:rFonts w:hint="eastAsia" w:ascii="Arial" w:hAnsi="Arial" w:eastAsia="仿宋" w:cs="Arial"/>
          <w:color w:val="auto"/>
          <w:kern w:val="0"/>
          <w:sz w:val="24"/>
          <w:szCs w:val="24"/>
          <w:highlight w:val="none"/>
          <w:lang w:val="en-US" w:eastAsia="zh-CN"/>
        </w:rPr>
      </w:pPr>
      <w:r>
        <w:rPr>
          <w:rFonts w:hint="eastAsia" w:ascii="Arial" w:hAnsi="Arial" w:eastAsia="仿宋" w:cs="Arial"/>
          <w:color w:val="auto"/>
          <w:kern w:val="0"/>
          <w:sz w:val="24"/>
          <w:szCs w:val="24"/>
          <w:highlight w:val="none"/>
          <w:lang w:val="en-US" w:eastAsia="zh-CN"/>
        </w:rPr>
        <w:t>企业法人需提交“统一社会信用代码的营业执照”，未换证的提交“营业执照、组织机构代码证、税务登记证”；事业法人需提交“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社会团体法人登记证书”或“民办非企业单位登记证书”或“基金会法人登记证书”和“组织机构代码证”；个体工商户需提交“统一社会信用代码的营业执照”或“营业执照、税务登记证”；自然人需提交身份证明。</w:t>
      </w:r>
    </w:p>
    <w:p>
      <w:pPr>
        <w:autoSpaceDE w:val="0"/>
        <w:autoSpaceDN w:val="0"/>
        <w:adjustRightInd w:val="0"/>
        <w:snapToGrid w:val="0"/>
        <w:spacing w:line="360" w:lineRule="auto"/>
        <w:ind w:firstLine="480" w:firstLineChars="200"/>
        <w:rPr>
          <w:rFonts w:hint="eastAsia" w:ascii="Arial" w:hAnsi="Arial" w:eastAsia="仿宋" w:cs="Arial"/>
          <w:color w:val="auto"/>
          <w:kern w:val="0"/>
          <w:sz w:val="24"/>
          <w:szCs w:val="24"/>
          <w:highlight w:val="none"/>
          <w:lang w:val="en-US" w:eastAsia="zh-CN"/>
        </w:rPr>
      </w:pPr>
      <w:r>
        <w:rPr>
          <w:rFonts w:hint="eastAsia" w:ascii="Arial" w:hAnsi="Arial" w:eastAsia="仿宋" w:cs="Arial"/>
          <w:color w:val="auto"/>
          <w:kern w:val="0"/>
          <w:sz w:val="24"/>
          <w:szCs w:val="24"/>
          <w:highlight w:val="none"/>
          <w:lang w:val="en-US" w:eastAsia="zh-CN"/>
        </w:rPr>
        <w:t>（2）磋商文件规定的有关资格证书、许可证书、认证等；</w:t>
      </w:r>
    </w:p>
    <w:p>
      <w:pPr>
        <w:autoSpaceDE w:val="0"/>
        <w:autoSpaceDN w:val="0"/>
        <w:adjustRightInd w:val="0"/>
        <w:snapToGrid w:val="0"/>
        <w:spacing w:line="360" w:lineRule="auto"/>
        <w:ind w:firstLine="480" w:firstLineChars="200"/>
        <w:rPr>
          <w:rFonts w:hint="eastAsia" w:ascii="Arial" w:hAnsi="Arial" w:eastAsia="仿宋" w:cs="Arial"/>
          <w:color w:val="auto"/>
          <w:kern w:val="0"/>
          <w:sz w:val="24"/>
          <w:szCs w:val="24"/>
          <w:highlight w:val="none"/>
          <w:lang w:val="en-US" w:eastAsia="zh-CN"/>
        </w:rPr>
      </w:pPr>
      <w:r>
        <w:rPr>
          <w:rFonts w:hint="eastAsia" w:ascii="Arial" w:hAnsi="Arial" w:eastAsia="仿宋" w:cs="Arial"/>
          <w:color w:val="auto"/>
          <w:kern w:val="0"/>
          <w:sz w:val="24"/>
          <w:szCs w:val="24"/>
          <w:highlight w:val="none"/>
          <w:lang w:val="en-US" w:eastAsia="zh-CN"/>
        </w:rPr>
        <w:t>（3）供应商认为有必要提供的其他资格证明文件。</w:t>
      </w:r>
    </w:p>
    <w:p>
      <w:pPr>
        <w:autoSpaceDE w:val="0"/>
        <w:autoSpaceDN w:val="0"/>
        <w:adjustRightInd w:val="0"/>
        <w:snapToGrid w:val="0"/>
        <w:spacing w:line="360" w:lineRule="auto"/>
        <w:ind w:firstLine="480" w:firstLineChars="200"/>
        <w:rPr>
          <w:rFonts w:hint="eastAsia" w:ascii="Arial" w:hAnsi="Arial" w:eastAsia="仿宋" w:cs="Arial"/>
          <w:color w:val="auto"/>
          <w:kern w:val="0"/>
          <w:sz w:val="24"/>
          <w:szCs w:val="24"/>
          <w:highlight w:val="none"/>
          <w:lang w:val="en-US" w:eastAsia="zh-CN"/>
        </w:rPr>
      </w:pPr>
    </w:p>
    <w:p>
      <w:pPr>
        <w:autoSpaceDE w:val="0"/>
        <w:autoSpaceDN w:val="0"/>
        <w:adjustRightInd w:val="0"/>
        <w:snapToGrid w:val="0"/>
        <w:spacing w:line="360" w:lineRule="auto"/>
        <w:ind w:firstLine="480" w:firstLineChars="200"/>
        <w:rPr>
          <w:rFonts w:hint="eastAsia" w:ascii="Arial" w:hAnsi="Arial" w:eastAsia="仿宋" w:cs="Arial"/>
          <w:color w:val="auto"/>
          <w:kern w:val="0"/>
          <w:sz w:val="24"/>
          <w:szCs w:val="24"/>
          <w:highlight w:val="none"/>
          <w:lang w:val="en-US" w:eastAsia="zh-CN"/>
        </w:rPr>
      </w:pPr>
    </w:p>
    <w:p>
      <w:pPr>
        <w:rPr>
          <w:rFonts w:hint="default" w:ascii="Arial" w:hAnsi="Arial" w:eastAsia="仿宋" w:cs="Arial"/>
          <w:color w:val="auto"/>
          <w:kern w:val="0"/>
          <w:sz w:val="24"/>
          <w:szCs w:val="24"/>
          <w:highlight w:val="none"/>
          <w:lang w:val="en-US" w:eastAsia="zh-CN"/>
        </w:rPr>
      </w:pPr>
      <w:r>
        <w:rPr>
          <w:rFonts w:hint="default" w:ascii="Arial" w:hAnsi="Arial" w:eastAsia="仿宋" w:cs="Arial"/>
          <w:color w:val="auto"/>
          <w:kern w:val="0"/>
          <w:sz w:val="24"/>
          <w:szCs w:val="24"/>
          <w:highlight w:val="none"/>
          <w:lang w:val="en-US" w:eastAsia="zh-CN"/>
        </w:rPr>
        <w:br w:type="page"/>
      </w:r>
    </w:p>
    <w:p>
      <w:pPr>
        <w:pStyle w:val="4"/>
        <w:spacing w:line="360" w:lineRule="auto"/>
        <w:rPr>
          <w:rFonts w:hint="default" w:ascii="Arial" w:hAnsi="Arial" w:eastAsia="仿宋" w:cs="Arial"/>
          <w:color w:val="auto"/>
          <w:sz w:val="24"/>
          <w:szCs w:val="24"/>
          <w:highlight w:val="none"/>
          <w:lang w:val="en-US" w:eastAsia="zh-CN"/>
        </w:rPr>
      </w:pPr>
      <w:bookmarkStart w:id="435" w:name="_Toc23063"/>
      <w:bookmarkStart w:id="436" w:name="_Toc27664"/>
      <w:bookmarkStart w:id="437" w:name="_Toc6426"/>
      <w:r>
        <w:rPr>
          <w:rFonts w:ascii="Arial" w:hAnsi="Arial" w:eastAsia="仿宋" w:cs="Arial"/>
          <w:color w:val="auto"/>
          <w:sz w:val="24"/>
          <w:szCs w:val="24"/>
          <w:highlight w:val="none"/>
        </w:rPr>
        <w:t>（</w:t>
      </w:r>
      <w:r>
        <w:rPr>
          <w:rFonts w:hint="eastAsia" w:ascii="Arial" w:hAnsi="Arial" w:eastAsia="仿宋" w:cs="Arial"/>
          <w:color w:val="auto"/>
          <w:sz w:val="24"/>
          <w:szCs w:val="24"/>
          <w:highlight w:val="none"/>
          <w:lang w:val="en-US" w:eastAsia="zh-CN"/>
        </w:rPr>
        <w:t>8</w:t>
      </w:r>
      <w:r>
        <w:rPr>
          <w:rFonts w:ascii="Arial" w:hAnsi="Arial" w:eastAsia="仿宋" w:cs="Arial"/>
          <w:color w:val="auto"/>
          <w:sz w:val="24"/>
          <w:szCs w:val="24"/>
          <w:highlight w:val="none"/>
        </w:rPr>
        <w:t>）</w:t>
      </w:r>
      <w:r>
        <w:rPr>
          <w:rFonts w:hint="eastAsia" w:ascii="Arial" w:hAnsi="Arial" w:eastAsia="仿宋" w:cs="Arial"/>
          <w:color w:val="auto"/>
          <w:sz w:val="24"/>
          <w:szCs w:val="24"/>
          <w:highlight w:val="none"/>
          <w:lang w:val="zh-CN"/>
        </w:rPr>
        <w:t>财务状况报告，依法缴纳税收和社会保障资金的相关材料</w:t>
      </w:r>
      <w:bookmarkEnd w:id="435"/>
      <w:bookmarkEnd w:id="436"/>
      <w:bookmarkEnd w:id="437"/>
    </w:p>
    <w:p>
      <w:pPr>
        <w:autoSpaceDE w:val="0"/>
        <w:autoSpaceDN w:val="0"/>
        <w:adjustRightInd w:val="0"/>
        <w:snapToGrid w:val="0"/>
        <w:spacing w:line="360" w:lineRule="auto"/>
        <w:ind w:firstLine="480" w:firstLineChars="200"/>
        <w:rPr>
          <w:rFonts w:hint="default" w:ascii="Arial" w:hAnsi="Arial" w:eastAsia="仿宋" w:cs="Arial"/>
          <w:color w:val="auto"/>
          <w:kern w:val="0"/>
          <w:sz w:val="24"/>
          <w:szCs w:val="24"/>
          <w:highlight w:val="none"/>
          <w:lang w:val="en-US" w:eastAsia="zh-CN"/>
        </w:rPr>
      </w:pPr>
      <w:r>
        <w:rPr>
          <w:rFonts w:hint="default" w:ascii="Arial" w:hAnsi="Arial" w:eastAsia="仿宋" w:cs="Arial"/>
          <w:color w:val="auto"/>
          <w:kern w:val="0"/>
          <w:sz w:val="24"/>
          <w:szCs w:val="24"/>
          <w:highlight w:val="none"/>
          <w:lang w:val="en-US" w:eastAsia="zh-CN"/>
        </w:rPr>
        <w:t>按照磋商文件第2.2款（1）中第&lt;2&gt;条规定提供以下相关材料。</w:t>
      </w:r>
    </w:p>
    <w:p>
      <w:pPr>
        <w:autoSpaceDE w:val="0"/>
        <w:autoSpaceDN w:val="0"/>
        <w:adjustRightInd w:val="0"/>
        <w:snapToGrid w:val="0"/>
        <w:spacing w:line="360" w:lineRule="auto"/>
        <w:ind w:firstLine="480" w:firstLineChars="200"/>
        <w:rPr>
          <w:rFonts w:hint="default" w:ascii="Arial" w:hAnsi="Arial" w:eastAsia="仿宋" w:cs="Arial"/>
          <w:color w:val="auto"/>
          <w:kern w:val="0"/>
          <w:sz w:val="24"/>
          <w:szCs w:val="24"/>
          <w:highlight w:val="none"/>
          <w:lang w:val="en-US" w:eastAsia="zh-CN"/>
        </w:rPr>
      </w:pPr>
      <w:r>
        <w:rPr>
          <w:rFonts w:hint="default" w:ascii="Arial" w:hAnsi="Arial" w:eastAsia="仿宋" w:cs="Arial"/>
          <w:color w:val="auto"/>
          <w:kern w:val="0"/>
          <w:sz w:val="24"/>
          <w:szCs w:val="24"/>
          <w:highlight w:val="none"/>
          <w:lang w:val="en-US" w:eastAsia="zh-CN"/>
        </w:rPr>
        <w:t>1、</w:t>
      </w:r>
      <w:r>
        <w:rPr>
          <w:rFonts w:hint="eastAsia" w:ascii="Arial" w:hAnsi="Arial" w:eastAsia="仿宋" w:cs="Arial"/>
          <w:color w:val="auto"/>
          <w:kern w:val="0"/>
          <w:sz w:val="24"/>
          <w:szCs w:val="24"/>
          <w:highlight w:val="none"/>
          <w:lang w:val="en-US" w:eastAsia="zh-CN"/>
        </w:rPr>
        <w:t>供应商</w:t>
      </w:r>
      <w:r>
        <w:rPr>
          <w:rFonts w:hint="default" w:ascii="Arial" w:hAnsi="Arial" w:eastAsia="仿宋" w:cs="Arial"/>
          <w:color w:val="auto"/>
          <w:kern w:val="0"/>
          <w:sz w:val="24"/>
          <w:szCs w:val="24"/>
          <w:highlight w:val="none"/>
          <w:lang w:val="en-US" w:eastAsia="zh-CN"/>
        </w:rPr>
        <w:t>是法人的，提供基本开户银行近三个月内出具的资信证明（同时提供基本存款账户开户许可证）或上一年度（2019年度</w:t>
      </w:r>
      <w:r>
        <w:rPr>
          <w:rFonts w:hint="eastAsia" w:ascii="Arial" w:hAnsi="Arial" w:eastAsia="仿宋" w:cs="Arial"/>
          <w:color w:val="auto"/>
          <w:kern w:val="0"/>
          <w:sz w:val="24"/>
          <w:szCs w:val="24"/>
          <w:highlight w:val="none"/>
          <w:lang w:val="en-US" w:eastAsia="zh-CN"/>
        </w:rPr>
        <w:t>或2020年度</w:t>
      </w:r>
      <w:r>
        <w:rPr>
          <w:rFonts w:hint="default" w:ascii="Arial" w:hAnsi="Arial" w:eastAsia="仿宋" w:cs="Arial"/>
          <w:color w:val="auto"/>
          <w:kern w:val="0"/>
          <w:sz w:val="24"/>
          <w:szCs w:val="24"/>
          <w:highlight w:val="none"/>
          <w:lang w:val="en-US" w:eastAsia="zh-CN"/>
        </w:rPr>
        <w:t>）经第三方审计的财务状况报告（扫描或复印件应全面、完整、清晰），包括资产负债表、现金流量表、利润表和财务（会计）报表附注，并提供第三方机构的营业执照、执业证书。</w:t>
      </w:r>
      <w:r>
        <w:rPr>
          <w:rFonts w:hint="eastAsia" w:ascii="Arial" w:hAnsi="Arial" w:eastAsia="仿宋" w:cs="Arial"/>
          <w:color w:val="auto"/>
          <w:kern w:val="0"/>
          <w:sz w:val="24"/>
          <w:szCs w:val="24"/>
          <w:highlight w:val="none"/>
          <w:lang w:val="en-US" w:eastAsia="zh-CN"/>
        </w:rPr>
        <w:t>新成立公司只需提供成立年份的</w:t>
      </w:r>
      <w:r>
        <w:rPr>
          <w:rFonts w:hint="default" w:ascii="Arial" w:hAnsi="Arial" w:eastAsia="仿宋" w:cs="Arial"/>
          <w:color w:val="auto"/>
          <w:kern w:val="0"/>
          <w:sz w:val="24"/>
          <w:szCs w:val="24"/>
          <w:highlight w:val="none"/>
          <w:lang w:val="en-US" w:eastAsia="zh-CN"/>
        </w:rPr>
        <w:t>经第三方审计的财务状况报告</w:t>
      </w:r>
      <w:r>
        <w:rPr>
          <w:rFonts w:hint="eastAsia" w:ascii="Arial" w:hAnsi="Arial" w:eastAsia="仿宋" w:cs="Arial"/>
          <w:color w:val="auto"/>
          <w:kern w:val="0"/>
          <w:sz w:val="24"/>
          <w:szCs w:val="24"/>
          <w:highlight w:val="none"/>
          <w:lang w:val="en-US" w:eastAsia="zh-CN"/>
        </w:rPr>
        <w:t>。</w:t>
      </w:r>
    </w:p>
    <w:p>
      <w:pPr>
        <w:autoSpaceDE w:val="0"/>
        <w:autoSpaceDN w:val="0"/>
        <w:adjustRightInd w:val="0"/>
        <w:snapToGrid w:val="0"/>
        <w:spacing w:line="360" w:lineRule="auto"/>
        <w:ind w:firstLine="480" w:firstLineChars="200"/>
        <w:rPr>
          <w:rFonts w:hint="default" w:ascii="Arial" w:hAnsi="Arial" w:eastAsia="仿宋" w:cs="Arial"/>
          <w:color w:val="auto"/>
          <w:kern w:val="0"/>
          <w:sz w:val="24"/>
          <w:szCs w:val="24"/>
          <w:highlight w:val="none"/>
          <w:lang w:val="en-US" w:eastAsia="zh-CN"/>
        </w:rPr>
      </w:pPr>
      <w:r>
        <w:rPr>
          <w:rFonts w:hint="default" w:ascii="Arial" w:hAnsi="Arial" w:eastAsia="仿宋" w:cs="Arial"/>
          <w:color w:val="auto"/>
          <w:kern w:val="0"/>
          <w:sz w:val="24"/>
          <w:szCs w:val="24"/>
          <w:highlight w:val="none"/>
          <w:lang w:val="en-US" w:eastAsia="zh-CN"/>
        </w:rPr>
        <w:t>2、近半年内</w:t>
      </w:r>
      <w:r>
        <w:rPr>
          <w:rFonts w:hint="eastAsia" w:ascii="Arial" w:hAnsi="Arial" w:eastAsia="仿宋" w:cs="Arial"/>
          <w:color w:val="auto"/>
          <w:kern w:val="0"/>
          <w:sz w:val="24"/>
          <w:szCs w:val="24"/>
          <w:highlight w:val="none"/>
          <w:lang w:val="en-US" w:eastAsia="zh-CN"/>
        </w:rPr>
        <w:t>任意3个月</w:t>
      </w:r>
      <w:r>
        <w:rPr>
          <w:rFonts w:hint="default" w:ascii="Arial" w:hAnsi="Arial" w:eastAsia="仿宋" w:cs="Arial"/>
          <w:color w:val="auto"/>
          <w:kern w:val="0"/>
          <w:sz w:val="24"/>
          <w:szCs w:val="24"/>
          <w:highlight w:val="none"/>
          <w:lang w:val="en-US" w:eastAsia="zh-CN"/>
        </w:rPr>
        <w:t>的依法缴纳税收和社会保障资金记录的证明材料；依法免税或不需要缴纳社会保障资金的投标人须提供相应文件证明其依法免税或不需要缴纳社会保障资金。</w:t>
      </w:r>
    </w:p>
    <w:p>
      <w:pPr>
        <w:autoSpaceDE w:val="0"/>
        <w:autoSpaceDN w:val="0"/>
        <w:adjustRightInd w:val="0"/>
        <w:snapToGrid w:val="0"/>
        <w:spacing w:line="360" w:lineRule="auto"/>
        <w:ind w:firstLine="480" w:firstLineChars="200"/>
        <w:rPr>
          <w:rFonts w:hint="default" w:ascii="Arial" w:hAnsi="Arial" w:eastAsia="仿宋" w:cs="Arial"/>
          <w:color w:val="auto"/>
          <w:kern w:val="0"/>
          <w:sz w:val="24"/>
          <w:szCs w:val="24"/>
          <w:highlight w:val="none"/>
          <w:lang w:val="en-US" w:eastAsia="zh-CN"/>
        </w:rPr>
      </w:pPr>
    </w:p>
    <w:p>
      <w:pPr>
        <w:autoSpaceDE w:val="0"/>
        <w:autoSpaceDN w:val="0"/>
        <w:adjustRightInd w:val="0"/>
        <w:snapToGrid w:val="0"/>
        <w:spacing w:line="360" w:lineRule="auto"/>
        <w:ind w:firstLine="480" w:firstLineChars="200"/>
        <w:rPr>
          <w:rFonts w:hint="default" w:ascii="Arial" w:hAnsi="Arial" w:eastAsia="仿宋" w:cs="Arial"/>
          <w:color w:val="auto"/>
          <w:kern w:val="0"/>
          <w:sz w:val="24"/>
          <w:szCs w:val="24"/>
          <w:highlight w:val="none"/>
          <w:lang w:val="en-US" w:eastAsia="zh-CN"/>
        </w:rPr>
      </w:pPr>
    </w:p>
    <w:p>
      <w:pPr>
        <w:autoSpaceDE w:val="0"/>
        <w:autoSpaceDN w:val="0"/>
        <w:adjustRightInd w:val="0"/>
        <w:snapToGrid w:val="0"/>
        <w:spacing w:line="360" w:lineRule="auto"/>
        <w:ind w:firstLine="480" w:firstLineChars="200"/>
        <w:rPr>
          <w:rFonts w:hint="default" w:ascii="Arial" w:hAnsi="Arial" w:eastAsia="仿宋" w:cs="Arial"/>
          <w:color w:val="auto"/>
          <w:kern w:val="0"/>
          <w:sz w:val="24"/>
          <w:szCs w:val="24"/>
          <w:highlight w:val="none"/>
          <w:lang w:val="en-US" w:eastAsia="zh-CN"/>
        </w:rPr>
      </w:pPr>
    </w:p>
    <w:p>
      <w:pPr>
        <w:rPr>
          <w:rFonts w:hint="default" w:ascii="Arial" w:hAnsi="Arial" w:eastAsia="仿宋" w:cs="Arial"/>
          <w:color w:val="auto"/>
          <w:kern w:val="0"/>
          <w:sz w:val="24"/>
          <w:szCs w:val="24"/>
          <w:highlight w:val="none"/>
          <w:lang w:val="en-US" w:eastAsia="zh-CN"/>
        </w:rPr>
      </w:pPr>
      <w:r>
        <w:rPr>
          <w:rFonts w:hint="default" w:ascii="Arial" w:hAnsi="Arial" w:eastAsia="仿宋" w:cs="Arial"/>
          <w:color w:val="auto"/>
          <w:kern w:val="0"/>
          <w:sz w:val="24"/>
          <w:szCs w:val="24"/>
          <w:highlight w:val="none"/>
          <w:lang w:val="en-US" w:eastAsia="zh-CN"/>
        </w:rPr>
        <w:br w:type="page"/>
      </w:r>
    </w:p>
    <w:p>
      <w:pPr>
        <w:pStyle w:val="4"/>
        <w:spacing w:line="360" w:lineRule="auto"/>
        <w:rPr>
          <w:rFonts w:hint="default" w:ascii="Arial" w:hAnsi="Arial" w:eastAsia="仿宋" w:cs="Arial"/>
          <w:color w:val="auto"/>
          <w:sz w:val="24"/>
          <w:szCs w:val="24"/>
          <w:highlight w:val="none"/>
          <w:lang w:val="en-US" w:eastAsia="zh-CN"/>
        </w:rPr>
      </w:pPr>
      <w:bookmarkStart w:id="438" w:name="_Toc17129"/>
      <w:bookmarkStart w:id="439" w:name="_Toc9371"/>
      <w:bookmarkStart w:id="440" w:name="_Toc20316"/>
      <w:r>
        <w:rPr>
          <w:rFonts w:ascii="Arial" w:hAnsi="Arial" w:eastAsia="仿宋" w:cs="Arial"/>
          <w:color w:val="auto"/>
          <w:sz w:val="24"/>
          <w:szCs w:val="24"/>
          <w:highlight w:val="none"/>
        </w:rPr>
        <w:t>（</w:t>
      </w:r>
      <w:r>
        <w:rPr>
          <w:rFonts w:hint="eastAsia" w:ascii="Arial" w:hAnsi="Arial" w:eastAsia="仿宋" w:cs="Arial"/>
          <w:color w:val="auto"/>
          <w:sz w:val="24"/>
          <w:szCs w:val="24"/>
          <w:highlight w:val="none"/>
          <w:lang w:val="en-US" w:eastAsia="zh-CN"/>
        </w:rPr>
        <w:t>9</w:t>
      </w:r>
      <w:r>
        <w:rPr>
          <w:rFonts w:ascii="Arial" w:hAnsi="Arial" w:eastAsia="仿宋" w:cs="Arial"/>
          <w:color w:val="auto"/>
          <w:sz w:val="24"/>
          <w:szCs w:val="24"/>
          <w:highlight w:val="none"/>
        </w:rPr>
        <w:t>）</w:t>
      </w:r>
      <w:r>
        <w:rPr>
          <w:rFonts w:hint="eastAsia" w:ascii="Arial" w:hAnsi="Arial" w:eastAsia="仿宋" w:cs="Arial"/>
          <w:color w:val="auto"/>
          <w:sz w:val="24"/>
          <w:szCs w:val="24"/>
          <w:highlight w:val="none"/>
          <w:lang w:val="zh-CN"/>
        </w:rPr>
        <w:t>具备履行合同所必需的设备和专业技术能力的证明材料</w:t>
      </w:r>
      <w:bookmarkEnd w:id="438"/>
      <w:bookmarkEnd w:id="439"/>
      <w:bookmarkEnd w:id="440"/>
    </w:p>
    <w:p>
      <w:pPr>
        <w:autoSpaceDE w:val="0"/>
        <w:autoSpaceDN w:val="0"/>
        <w:adjustRightInd w:val="0"/>
        <w:snapToGrid w:val="0"/>
        <w:spacing w:line="360" w:lineRule="auto"/>
        <w:ind w:firstLine="480" w:firstLineChars="200"/>
        <w:rPr>
          <w:rFonts w:hint="eastAsia" w:ascii="Arial" w:hAnsi="Arial" w:eastAsia="仿宋" w:cs="Arial"/>
          <w:color w:val="auto"/>
          <w:kern w:val="0"/>
          <w:sz w:val="24"/>
          <w:szCs w:val="24"/>
          <w:highlight w:val="none"/>
          <w:lang w:val="zh-CN" w:eastAsia="zh-CN"/>
        </w:rPr>
      </w:pPr>
    </w:p>
    <w:p>
      <w:pPr>
        <w:autoSpaceDE w:val="0"/>
        <w:autoSpaceDN w:val="0"/>
        <w:adjustRightInd w:val="0"/>
        <w:snapToGrid w:val="0"/>
        <w:spacing w:line="360" w:lineRule="auto"/>
        <w:ind w:firstLine="480" w:firstLineChars="200"/>
        <w:rPr>
          <w:rFonts w:hint="eastAsia" w:ascii="Arial" w:hAnsi="Arial" w:eastAsia="仿宋" w:cs="Arial"/>
          <w:color w:val="auto"/>
          <w:kern w:val="0"/>
          <w:sz w:val="24"/>
          <w:szCs w:val="24"/>
          <w:highlight w:val="none"/>
          <w:lang w:val="zh-CN" w:eastAsia="zh-CN"/>
        </w:rPr>
      </w:pPr>
      <w:r>
        <w:rPr>
          <w:rFonts w:hint="eastAsia" w:ascii="Arial" w:hAnsi="Arial" w:eastAsia="仿宋" w:cs="Arial"/>
          <w:color w:val="auto"/>
          <w:kern w:val="0"/>
          <w:sz w:val="24"/>
          <w:szCs w:val="24"/>
          <w:highlight w:val="none"/>
          <w:lang w:val="zh-CN" w:eastAsia="zh-CN"/>
        </w:rPr>
        <w:t>为保证本项目合同的顺利履行，须提供必须具备履行合同的设备和专业技术能力的承诺函（格式自拟），并提供相关人员的证明材料。</w:t>
      </w:r>
    </w:p>
    <w:p>
      <w:pPr>
        <w:pStyle w:val="22"/>
        <w:rPr>
          <w:rFonts w:hint="eastAsia" w:ascii="Arial" w:hAnsi="Arial" w:eastAsia="仿宋" w:cs="Arial"/>
          <w:color w:val="auto"/>
          <w:kern w:val="0"/>
          <w:sz w:val="24"/>
          <w:szCs w:val="24"/>
          <w:highlight w:val="none"/>
          <w:lang w:val="zh-CN" w:eastAsia="zh-CN"/>
        </w:rPr>
      </w:pPr>
    </w:p>
    <w:p>
      <w:pPr>
        <w:pStyle w:val="22"/>
        <w:rPr>
          <w:rFonts w:hint="eastAsia" w:ascii="Arial" w:hAnsi="Arial" w:eastAsia="仿宋" w:cs="Arial"/>
          <w:color w:val="auto"/>
          <w:kern w:val="0"/>
          <w:sz w:val="24"/>
          <w:szCs w:val="24"/>
          <w:highlight w:val="none"/>
          <w:lang w:val="zh-CN" w:eastAsia="zh-CN"/>
        </w:rPr>
      </w:pPr>
    </w:p>
    <w:p>
      <w:pPr>
        <w:pStyle w:val="22"/>
        <w:rPr>
          <w:rFonts w:hint="eastAsia" w:ascii="Arial" w:hAnsi="Arial" w:eastAsia="仿宋" w:cs="Arial"/>
          <w:color w:val="auto"/>
          <w:kern w:val="0"/>
          <w:sz w:val="24"/>
          <w:szCs w:val="24"/>
          <w:highlight w:val="none"/>
          <w:lang w:val="zh-CN" w:eastAsia="zh-CN"/>
        </w:rPr>
      </w:pPr>
    </w:p>
    <w:p>
      <w:pPr>
        <w:pStyle w:val="22"/>
        <w:rPr>
          <w:rFonts w:hint="eastAsia" w:ascii="Arial" w:hAnsi="Arial" w:eastAsia="仿宋" w:cs="Arial"/>
          <w:color w:val="auto"/>
          <w:kern w:val="0"/>
          <w:sz w:val="24"/>
          <w:szCs w:val="24"/>
          <w:highlight w:val="none"/>
          <w:lang w:val="zh-CN" w:eastAsia="zh-CN"/>
        </w:rPr>
      </w:pPr>
    </w:p>
    <w:p>
      <w:pPr>
        <w:pStyle w:val="22"/>
        <w:rPr>
          <w:rFonts w:hint="eastAsia" w:ascii="Arial" w:hAnsi="Arial" w:eastAsia="仿宋" w:cs="Arial"/>
          <w:color w:val="auto"/>
          <w:kern w:val="0"/>
          <w:sz w:val="24"/>
          <w:szCs w:val="24"/>
          <w:highlight w:val="none"/>
          <w:lang w:val="zh-CN" w:eastAsia="zh-CN"/>
        </w:rPr>
      </w:pPr>
    </w:p>
    <w:p>
      <w:pPr>
        <w:pStyle w:val="22"/>
        <w:rPr>
          <w:rFonts w:hint="eastAsia" w:ascii="Arial" w:hAnsi="Arial" w:eastAsia="仿宋" w:cs="Arial"/>
          <w:color w:val="auto"/>
          <w:kern w:val="0"/>
          <w:sz w:val="24"/>
          <w:szCs w:val="24"/>
          <w:highlight w:val="none"/>
          <w:lang w:val="zh-CN" w:eastAsia="zh-CN"/>
        </w:rPr>
      </w:pPr>
    </w:p>
    <w:p>
      <w:pPr>
        <w:pStyle w:val="22"/>
        <w:rPr>
          <w:rFonts w:hint="eastAsia" w:ascii="Arial" w:hAnsi="Arial" w:eastAsia="仿宋" w:cs="Arial"/>
          <w:color w:val="auto"/>
          <w:kern w:val="0"/>
          <w:sz w:val="24"/>
          <w:szCs w:val="24"/>
          <w:highlight w:val="none"/>
          <w:lang w:val="zh-CN" w:eastAsia="zh-CN"/>
        </w:rPr>
      </w:pPr>
    </w:p>
    <w:p>
      <w:pPr>
        <w:pStyle w:val="22"/>
        <w:rPr>
          <w:rFonts w:hint="eastAsia" w:ascii="Arial" w:hAnsi="Arial" w:eastAsia="仿宋" w:cs="Arial"/>
          <w:color w:val="auto"/>
          <w:kern w:val="0"/>
          <w:sz w:val="24"/>
          <w:szCs w:val="24"/>
          <w:highlight w:val="none"/>
          <w:lang w:val="zh-CN" w:eastAsia="zh-CN"/>
        </w:rPr>
      </w:pPr>
    </w:p>
    <w:p>
      <w:pPr>
        <w:pStyle w:val="22"/>
        <w:rPr>
          <w:rFonts w:hint="eastAsia" w:ascii="Arial" w:hAnsi="Arial" w:eastAsia="仿宋" w:cs="Arial"/>
          <w:color w:val="auto"/>
          <w:kern w:val="0"/>
          <w:sz w:val="24"/>
          <w:szCs w:val="24"/>
          <w:highlight w:val="none"/>
          <w:lang w:val="zh-CN" w:eastAsia="zh-CN"/>
        </w:rPr>
      </w:pPr>
    </w:p>
    <w:p>
      <w:pPr>
        <w:pStyle w:val="22"/>
        <w:rPr>
          <w:rFonts w:hint="eastAsia" w:ascii="Arial" w:hAnsi="Arial" w:eastAsia="仿宋" w:cs="Arial"/>
          <w:color w:val="auto"/>
          <w:kern w:val="0"/>
          <w:sz w:val="24"/>
          <w:szCs w:val="24"/>
          <w:highlight w:val="none"/>
          <w:lang w:val="zh-CN" w:eastAsia="zh-CN"/>
        </w:rPr>
      </w:pPr>
    </w:p>
    <w:p>
      <w:pPr>
        <w:pStyle w:val="22"/>
        <w:rPr>
          <w:rFonts w:hint="eastAsia" w:ascii="Arial" w:hAnsi="Arial" w:eastAsia="仿宋" w:cs="Arial"/>
          <w:color w:val="auto"/>
          <w:kern w:val="0"/>
          <w:sz w:val="24"/>
          <w:szCs w:val="24"/>
          <w:highlight w:val="none"/>
          <w:lang w:val="zh-CN" w:eastAsia="zh-CN"/>
        </w:rPr>
      </w:pPr>
    </w:p>
    <w:p>
      <w:pPr>
        <w:pStyle w:val="22"/>
        <w:rPr>
          <w:rFonts w:hint="eastAsia" w:ascii="Arial" w:hAnsi="Arial" w:eastAsia="仿宋" w:cs="Arial"/>
          <w:color w:val="auto"/>
          <w:kern w:val="0"/>
          <w:sz w:val="24"/>
          <w:szCs w:val="24"/>
          <w:highlight w:val="none"/>
          <w:lang w:val="zh-CN" w:eastAsia="zh-CN"/>
        </w:rPr>
      </w:pPr>
    </w:p>
    <w:p>
      <w:pPr>
        <w:pStyle w:val="22"/>
        <w:rPr>
          <w:rFonts w:hint="eastAsia" w:ascii="Arial" w:hAnsi="Arial" w:eastAsia="仿宋" w:cs="Arial"/>
          <w:color w:val="auto"/>
          <w:kern w:val="0"/>
          <w:sz w:val="24"/>
          <w:szCs w:val="24"/>
          <w:highlight w:val="none"/>
          <w:lang w:val="zh-CN" w:eastAsia="zh-CN"/>
        </w:rPr>
      </w:pPr>
    </w:p>
    <w:p>
      <w:pPr>
        <w:pStyle w:val="22"/>
        <w:rPr>
          <w:rFonts w:hint="eastAsia" w:ascii="Arial" w:hAnsi="Arial" w:eastAsia="仿宋" w:cs="Arial"/>
          <w:color w:val="auto"/>
          <w:kern w:val="0"/>
          <w:sz w:val="24"/>
          <w:szCs w:val="24"/>
          <w:highlight w:val="none"/>
          <w:lang w:val="zh-CN" w:eastAsia="zh-CN"/>
        </w:rPr>
      </w:pPr>
    </w:p>
    <w:p>
      <w:pPr>
        <w:pStyle w:val="22"/>
        <w:rPr>
          <w:rFonts w:hint="eastAsia" w:ascii="Arial" w:hAnsi="Arial" w:eastAsia="仿宋" w:cs="Arial"/>
          <w:color w:val="auto"/>
          <w:kern w:val="0"/>
          <w:sz w:val="24"/>
          <w:szCs w:val="24"/>
          <w:highlight w:val="none"/>
          <w:lang w:val="zh-CN" w:eastAsia="zh-CN"/>
        </w:rPr>
      </w:pPr>
    </w:p>
    <w:p>
      <w:pPr>
        <w:pStyle w:val="22"/>
        <w:rPr>
          <w:rFonts w:hint="eastAsia" w:ascii="Arial" w:hAnsi="Arial" w:eastAsia="仿宋" w:cs="Arial"/>
          <w:color w:val="auto"/>
          <w:kern w:val="0"/>
          <w:sz w:val="24"/>
          <w:szCs w:val="24"/>
          <w:highlight w:val="none"/>
          <w:lang w:val="zh-CN" w:eastAsia="zh-CN"/>
        </w:rPr>
      </w:pPr>
    </w:p>
    <w:p>
      <w:pPr>
        <w:pStyle w:val="22"/>
        <w:rPr>
          <w:rFonts w:hint="eastAsia" w:ascii="Arial" w:hAnsi="Arial" w:eastAsia="仿宋" w:cs="Arial"/>
          <w:color w:val="auto"/>
          <w:kern w:val="0"/>
          <w:sz w:val="24"/>
          <w:szCs w:val="24"/>
          <w:highlight w:val="none"/>
          <w:lang w:val="zh-CN" w:eastAsia="zh-CN"/>
        </w:rPr>
      </w:pPr>
    </w:p>
    <w:p>
      <w:pPr>
        <w:pStyle w:val="22"/>
        <w:rPr>
          <w:rFonts w:hint="eastAsia" w:ascii="Arial" w:hAnsi="Arial" w:eastAsia="仿宋" w:cs="Arial"/>
          <w:color w:val="auto"/>
          <w:kern w:val="0"/>
          <w:sz w:val="24"/>
          <w:szCs w:val="24"/>
          <w:highlight w:val="none"/>
          <w:lang w:val="zh-CN" w:eastAsia="zh-CN"/>
        </w:rPr>
      </w:pPr>
    </w:p>
    <w:p>
      <w:pPr>
        <w:pStyle w:val="22"/>
        <w:rPr>
          <w:rFonts w:hint="eastAsia" w:ascii="Arial" w:hAnsi="Arial" w:eastAsia="仿宋" w:cs="Arial"/>
          <w:color w:val="auto"/>
          <w:kern w:val="0"/>
          <w:sz w:val="24"/>
          <w:szCs w:val="24"/>
          <w:highlight w:val="none"/>
          <w:lang w:val="zh-CN" w:eastAsia="zh-CN"/>
        </w:rPr>
      </w:pPr>
    </w:p>
    <w:p>
      <w:pPr>
        <w:autoSpaceDE w:val="0"/>
        <w:autoSpaceDN w:val="0"/>
        <w:adjustRightInd w:val="0"/>
        <w:snapToGrid w:val="0"/>
        <w:spacing w:line="360" w:lineRule="auto"/>
        <w:jc w:val="right"/>
        <w:rPr>
          <w:rFonts w:ascii="Arial" w:hAnsi="Arial" w:eastAsia="仿宋" w:cs="Arial"/>
          <w:b/>
          <w:bCs/>
          <w:color w:val="auto"/>
          <w:kern w:val="0"/>
          <w:sz w:val="24"/>
          <w:szCs w:val="24"/>
          <w:highlight w:val="none"/>
          <w:lang w:val="zh-CN"/>
        </w:rPr>
      </w:pPr>
      <w:r>
        <w:rPr>
          <w:rFonts w:hint="eastAsia" w:ascii="Arial" w:hAnsi="Arial" w:eastAsia="仿宋" w:cs="Arial"/>
          <w:b/>
          <w:bCs/>
          <w:color w:val="auto"/>
          <w:kern w:val="0"/>
          <w:sz w:val="24"/>
          <w:szCs w:val="24"/>
          <w:highlight w:val="none"/>
          <w:lang w:val="en-US" w:eastAsia="zh-CN"/>
        </w:rPr>
        <w:t>供应商</w:t>
      </w:r>
      <w:r>
        <w:rPr>
          <w:rFonts w:ascii="Arial" w:hAnsi="Arial" w:eastAsia="仿宋" w:cs="Arial"/>
          <w:b/>
          <w:bCs/>
          <w:color w:val="auto"/>
          <w:kern w:val="0"/>
          <w:sz w:val="24"/>
          <w:szCs w:val="24"/>
          <w:highlight w:val="none"/>
          <w:lang w:val="zh-CN"/>
        </w:rPr>
        <w:t xml:space="preserve">：           </w:t>
      </w:r>
      <w:r>
        <w:rPr>
          <w:rFonts w:ascii="Arial" w:hAnsi="Arial" w:eastAsia="仿宋" w:cs="Arial"/>
          <w:b/>
          <w:bCs/>
          <w:color w:val="auto"/>
          <w:kern w:val="0"/>
          <w:sz w:val="24"/>
          <w:szCs w:val="24"/>
          <w:highlight w:val="none"/>
        </w:rPr>
        <w:t xml:space="preserve">           </w:t>
      </w:r>
      <w:r>
        <w:rPr>
          <w:rFonts w:ascii="Arial" w:hAnsi="Arial" w:eastAsia="仿宋" w:cs="Arial"/>
          <w:b/>
          <w:bCs/>
          <w:color w:val="auto"/>
          <w:kern w:val="0"/>
          <w:sz w:val="24"/>
          <w:szCs w:val="24"/>
          <w:highlight w:val="none"/>
          <w:lang w:val="zh-CN"/>
        </w:rPr>
        <w:t xml:space="preserve">  （公章）</w:t>
      </w:r>
    </w:p>
    <w:p>
      <w:pPr>
        <w:autoSpaceDE w:val="0"/>
        <w:autoSpaceDN w:val="0"/>
        <w:adjustRightInd w:val="0"/>
        <w:snapToGrid w:val="0"/>
        <w:spacing w:line="360" w:lineRule="auto"/>
        <w:jc w:val="right"/>
        <w:rPr>
          <w:rFonts w:ascii="Arial" w:hAnsi="Arial" w:eastAsia="仿宋" w:cs="Arial"/>
          <w:b/>
          <w:bCs/>
          <w:color w:val="auto"/>
          <w:kern w:val="0"/>
          <w:sz w:val="24"/>
          <w:szCs w:val="24"/>
          <w:highlight w:val="none"/>
          <w:lang w:val="zh-CN"/>
        </w:rPr>
      </w:pPr>
      <w:r>
        <w:rPr>
          <w:rFonts w:ascii="Arial" w:hAnsi="Arial" w:eastAsia="仿宋" w:cs="Arial"/>
          <w:b/>
          <w:bCs/>
          <w:color w:val="auto"/>
          <w:kern w:val="0"/>
          <w:sz w:val="24"/>
          <w:szCs w:val="24"/>
          <w:highlight w:val="none"/>
          <w:lang w:val="zh-CN"/>
        </w:rPr>
        <w:t>法定代表人或委托代理人：        （签字）</w:t>
      </w:r>
    </w:p>
    <w:p>
      <w:pPr>
        <w:autoSpaceDE w:val="0"/>
        <w:autoSpaceDN w:val="0"/>
        <w:adjustRightInd w:val="0"/>
        <w:snapToGrid w:val="0"/>
        <w:spacing w:line="360" w:lineRule="auto"/>
        <w:jc w:val="right"/>
        <w:rPr>
          <w:rFonts w:ascii="Arial" w:hAnsi="Arial" w:eastAsia="仿宋" w:cs="Arial"/>
          <w:b/>
          <w:bCs/>
          <w:color w:val="auto"/>
          <w:kern w:val="0"/>
          <w:sz w:val="24"/>
          <w:szCs w:val="24"/>
          <w:highlight w:val="none"/>
          <w:lang w:val="zh-CN"/>
        </w:rPr>
      </w:pPr>
      <w:r>
        <w:rPr>
          <w:rFonts w:ascii="Arial" w:hAnsi="Arial" w:eastAsia="仿宋" w:cs="Arial"/>
          <w:b/>
          <w:bCs/>
          <w:color w:val="auto"/>
          <w:kern w:val="0"/>
          <w:sz w:val="24"/>
          <w:szCs w:val="24"/>
          <w:highlight w:val="none"/>
          <w:lang w:val="zh-CN"/>
        </w:rPr>
        <w:t xml:space="preserve">年 </w:t>
      </w:r>
      <w:r>
        <w:rPr>
          <w:rFonts w:ascii="Arial" w:hAnsi="Arial" w:eastAsia="仿宋" w:cs="Arial"/>
          <w:b/>
          <w:bCs/>
          <w:color w:val="auto"/>
          <w:kern w:val="0"/>
          <w:sz w:val="24"/>
          <w:szCs w:val="24"/>
          <w:highlight w:val="none"/>
        </w:rPr>
        <w:t xml:space="preserve"> </w:t>
      </w:r>
      <w:r>
        <w:rPr>
          <w:rFonts w:ascii="Arial" w:hAnsi="Arial" w:eastAsia="仿宋" w:cs="Arial"/>
          <w:b/>
          <w:bCs/>
          <w:color w:val="auto"/>
          <w:kern w:val="0"/>
          <w:sz w:val="24"/>
          <w:szCs w:val="24"/>
          <w:highlight w:val="none"/>
          <w:lang w:val="zh-CN"/>
        </w:rPr>
        <w:t xml:space="preserve">  月  </w:t>
      </w:r>
      <w:r>
        <w:rPr>
          <w:rFonts w:ascii="Arial" w:hAnsi="Arial" w:eastAsia="仿宋" w:cs="Arial"/>
          <w:b/>
          <w:bCs/>
          <w:color w:val="auto"/>
          <w:kern w:val="0"/>
          <w:sz w:val="24"/>
          <w:szCs w:val="24"/>
          <w:highlight w:val="none"/>
        </w:rPr>
        <w:t xml:space="preserve"> </w:t>
      </w:r>
      <w:r>
        <w:rPr>
          <w:rFonts w:ascii="Arial" w:hAnsi="Arial" w:eastAsia="仿宋" w:cs="Arial"/>
          <w:b/>
          <w:bCs/>
          <w:color w:val="auto"/>
          <w:kern w:val="0"/>
          <w:sz w:val="24"/>
          <w:szCs w:val="24"/>
          <w:highlight w:val="none"/>
          <w:lang w:val="zh-CN"/>
        </w:rPr>
        <w:t xml:space="preserve"> 日</w:t>
      </w:r>
    </w:p>
    <w:p>
      <w:pPr>
        <w:pStyle w:val="22"/>
        <w:rPr>
          <w:rFonts w:hint="eastAsia" w:ascii="Arial" w:hAnsi="Arial" w:eastAsia="仿宋" w:cs="Arial"/>
          <w:color w:val="auto"/>
          <w:kern w:val="0"/>
          <w:sz w:val="24"/>
          <w:szCs w:val="24"/>
          <w:highlight w:val="none"/>
          <w:lang w:val="zh-CN" w:eastAsia="zh-CN"/>
        </w:rPr>
      </w:pPr>
    </w:p>
    <w:p>
      <w:pPr>
        <w:rPr>
          <w:rFonts w:hint="eastAsia"/>
          <w:color w:val="auto"/>
          <w:highlight w:val="none"/>
          <w:lang w:val="en-US" w:eastAsia="zh-CN"/>
        </w:rPr>
      </w:pPr>
      <w:r>
        <w:rPr>
          <w:rFonts w:hint="eastAsia"/>
          <w:color w:val="auto"/>
          <w:highlight w:val="none"/>
          <w:lang w:val="en-US" w:eastAsia="zh-CN"/>
        </w:rPr>
        <w:br w:type="page"/>
      </w:r>
    </w:p>
    <w:p>
      <w:pPr>
        <w:pStyle w:val="4"/>
        <w:spacing w:line="360" w:lineRule="auto"/>
        <w:rPr>
          <w:rFonts w:ascii="Arial" w:hAnsi="Arial" w:eastAsia="仿宋" w:cs="Arial"/>
          <w:color w:val="auto"/>
          <w:sz w:val="24"/>
          <w:szCs w:val="24"/>
          <w:highlight w:val="none"/>
        </w:rPr>
      </w:pPr>
      <w:bookmarkStart w:id="441" w:name="_Toc15890"/>
      <w:bookmarkStart w:id="442" w:name="_Toc81"/>
      <w:bookmarkStart w:id="443" w:name="_Toc2483"/>
      <w:bookmarkStart w:id="444" w:name="_Toc2170"/>
      <w:r>
        <w:rPr>
          <w:rFonts w:ascii="Arial" w:hAnsi="Arial" w:eastAsia="仿宋" w:cs="Arial"/>
          <w:color w:val="auto"/>
          <w:sz w:val="24"/>
          <w:szCs w:val="24"/>
          <w:highlight w:val="none"/>
        </w:rPr>
        <w:t>（</w:t>
      </w:r>
      <w:r>
        <w:rPr>
          <w:rFonts w:hint="eastAsia" w:ascii="Arial" w:hAnsi="Arial" w:eastAsia="仿宋" w:cs="Arial"/>
          <w:color w:val="auto"/>
          <w:sz w:val="24"/>
          <w:szCs w:val="24"/>
          <w:highlight w:val="none"/>
          <w:lang w:val="en-US" w:eastAsia="zh-CN"/>
        </w:rPr>
        <w:t>10</w:t>
      </w:r>
      <w:r>
        <w:rPr>
          <w:rFonts w:ascii="Arial" w:hAnsi="Arial" w:eastAsia="仿宋" w:cs="Arial"/>
          <w:color w:val="auto"/>
          <w:sz w:val="24"/>
          <w:szCs w:val="24"/>
          <w:highlight w:val="none"/>
        </w:rPr>
        <w:t>）</w:t>
      </w:r>
      <w:bookmarkEnd w:id="441"/>
      <w:r>
        <w:rPr>
          <w:rFonts w:hint="eastAsia" w:ascii="Arial" w:hAnsi="Arial" w:eastAsia="仿宋" w:cs="Arial"/>
          <w:color w:val="auto"/>
          <w:sz w:val="24"/>
          <w:szCs w:val="24"/>
          <w:highlight w:val="none"/>
          <w:lang w:val="zh-CN"/>
        </w:rPr>
        <w:t>评分对照表</w:t>
      </w:r>
      <w:bookmarkEnd w:id="442"/>
      <w:bookmarkEnd w:id="443"/>
      <w:bookmarkEnd w:id="444"/>
    </w:p>
    <w:p>
      <w:pPr>
        <w:keepNext w:val="0"/>
        <w:keepLines w:val="0"/>
        <w:pageBreakBefore w:val="0"/>
        <w:kinsoku/>
        <w:wordWrap/>
        <w:overflowPunct/>
        <w:topLinePunct w:val="0"/>
        <w:bidi w:val="0"/>
        <w:adjustRightInd/>
        <w:snapToGrid/>
        <w:spacing w:line="360" w:lineRule="auto"/>
        <w:ind w:left="0" w:leftChars="0" w:right="0" w:rightChars="0" w:firstLine="0" w:firstLineChars="0"/>
        <w:jc w:val="center"/>
        <w:rPr>
          <w:rFonts w:hint="eastAsia" w:ascii="宋体" w:hAnsi="宋体" w:eastAsia="宋体" w:cs="宋体"/>
          <w:color w:val="auto"/>
          <w:highlight w:val="none"/>
        </w:rPr>
      </w:pPr>
      <w:r>
        <w:rPr>
          <w:rFonts w:hint="eastAsia" w:ascii="宋体" w:hAnsi="宋体" w:eastAsia="宋体" w:cs="宋体"/>
          <w:b/>
          <w:bCs/>
          <w:color w:val="auto"/>
          <w:sz w:val="28"/>
          <w:szCs w:val="28"/>
          <w:highlight w:val="none"/>
        </w:rPr>
        <w:t>评分对照表</w:t>
      </w:r>
    </w:p>
    <w:p>
      <w:pPr>
        <w:keepNext w:val="0"/>
        <w:keepLines w:val="0"/>
        <w:pageBreakBefore w:val="0"/>
        <w:kinsoku/>
        <w:wordWrap/>
        <w:overflowPunct/>
        <w:topLinePunct w:val="0"/>
        <w:bidi w:val="0"/>
        <w:adjustRightInd/>
        <w:snapToGrid/>
        <w:spacing w:line="360" w:lineRule="auto"/>
        <w:ind w:left="0"/>
        <w:rPr>
          <w:rFonts w:hint="eastAsia" w:ascii="宋体" w:hAnsi="宋体" w:eastAsia="宋体" w:cs="宋体"/>
          <w:color w:val="auto"/>
          <w:sz w:val="28"/>
          <w:szCs w:val="28"/>
          <w:highlight w:val="none"/>
        </w:rPr>
      </w:pPr>
    </w:p>
    <w:tbl>
      <w:tblPr>
        <w:tblStyle w:val="3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77"/>
        <w:gridCol w:w="2820"/>
        <w:gridCol w:w="2541"/>
        <w:gridCol w:w="3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jc w:val="center"/>
        </w:trPr>
        <w:tc>
          <w:tcPr>
            <w:tcW w:w="505" w:type="pct"/>
            <w:noWrap w:val="0"/>
            <w:vAlign w:val="center"/>
          </w:tcPr>
          <w:p>
            <w:pPr>
              <w:pStyle w:val="8"/>
              <w:keepNext w:val="0"/>
              <w:keepLines w:val="0"/>
              <w:pageBreakBefore w:val="0"/>
              <w:kinsoku/>
              <w:wordWrap/>
              <w:overflowPunct/>
              <w:topLinePunct w:val="0"/>
              <w:bidi w:val="0"/>
              <w:adjustRightInd/>
              <w:snapToGrid/>
              <w:spacing w:line="360" w:lineRule="auto"/>
              <w:ind w:left="0" w:firstLine="0"/>
              <w:jc w:val="center"/>
              <w:rPr>
                <w:rFonts w:hint="default" w:ascii="Arial" w:hAnsi="Arial" w:eastAsia="仿宋" w:cs="Arial"/>
                <w:color w:val="auto"/>
                <w:sz w:val="24"/>
                <w:szCs w:val="24"/>
                <w:highlight w:val="none"/>
              </w:rPr>
            </w:pPr>
            <w:r>
              <w:rPr>
                <w:rFonts w:hint="default" w:ascii="Arial" w:hAnsi="Arial" w:eastAsia="仿宋" w:cs="Arial"/>
                <w:color w:val="auto"/>
                <w:sz w:val="24"/>
                <w:szCs w:val="24"/>
                <w:highlight w:val="none"/>
              </w:rPr>
              <w:t>序号</w:t>
            </w:r>
          </w:p>
        </w:tc>
        <w:tc>
          <w:tcPr>
            <w:tcW w:w="1458" w:type="pct"/>
            <w:noWrap w:val="0"/>
            <w:vAlign w:val="center"/>
          </w:tcPr>
          <w:p>
            <w:pPr>
              <w:pStyle w:val="8"/>
              <w:keepNext w:val="0"/>
              <w:keepLines w:val="0"/>
              <w:pageBreakBefore w:val="0"/>
              <w:kinsoku/>
              <w:wordWrap/>
              <w:overflowPunct/>
              <w:topLinePunct w:val="0"/>
              <w:bidi w:val="0"/>
              <w:adjustRightInd/>
              <w:snapToGrid/>
              <w:spacing w:line="360" w:lineRule="auto"/>
              <w:ind w:left="0" w:firstLine="0"/>
              <w:jc w:val="center"/>
              <w:rPr>
                <w:rFonts w:hint="default" w:ascii="Arial" w:hAnsi="Arial" w:eastAsia="仿宋" w:cs="Arial"/>
                <w:color w:val="auto"/>
                <w:sz w:val="24"/>
                <w:szCs w:val="24"/>
                <w:highlight w:val="none"/>
              </w:rPr>
            </w:pPr>
            <w:r>
              <w:rPr>
                <w:rFonts w:hint="default" w:ascii="Arial" w:hAnsi="Arial" w:eastAsia="仿宋" w:cs="Arial"/>
                <w:color w:val="auto"/>
                <w:sz w:val="24"/>
                <w:szCs w:val="24"/>
                <w:highlight w:val="none"/>
                <w:lang w:eastAsia="zh-CN"/>
              </w:rPr>
              <w:t>磋商文件</w:t>
            </w:r>
            <w:r>
              <w:rPr>
                <w:rFonts w:hint="default" w:ascii="Arial" w:hAnsi="Arial" w:eastAsia="仿宋" w:cs="Arial"/>
                <w:color w:val="auto"/>
                <w:sz w:val="24"/>
                <w:szCs w:val="24"/>
                <w:highlight w:val="none"/>
              </w:rPr>
              <w:t>评分标准</w:t>
            </w:r>
          </w:p>
        </w:tc>
        <w:tc>
          <w:tcPr>
            <w:tcW w:w="1314" w:type="pct"/>
            <w:noWrap w:val="0"/>
            <w:vAlign w:val="center"/>
          </w:tcPr>
          <w:p>
            <w:pPr>
              <w:pStyle w:val="8"/>
              <w:keepNext w:val="0"/>
              <w:keepLines w:val="0"/>
              <w:pageBreakBefore w:val="0"/>
              <w:kinsoku/>
              <w:wordWrap/>
              <w:overflowPunct/>
              <w:topLinePunct w:val="0"/>
              <w:bidi w:val="0"/>
              <w:adjustRightInd/>
              <w:snapToGrid/>
              <w:spacing w:line="360" w:lineRule="auto"/>
              <w:ind w:left="0" w:firstLine="0"/>
              <w:jc w:val="center"/>
              <w:rPr>
                <w:rFonts w:hint="default" w:ascii="Arial" w:hAnsi="Arial" w:eastAsia="仿宋" w:cs="Arial"/>
                <w:color w:val="auto"/>
                <w:sz w:val="24"/>
                <w:szCs w:val="24"/>
                <w:highlight w:val="none"/>
              </w:rPr>
            </w:pPr>
            <w:r>
              <w:rPr>
                <w:rFonts w:hint="default" w:ascii="Arial" w:hAnsi="Arial" w:eastAsia="仿宋" w:cs="Arial"/>
                <w:color w:val="auto"/>
                <w:sz w:val="24"/>
                <w:szCs w:val="24"/>
                <w:highlight w:val="none"/>
              </w:rPr>
              <w:t>投标响应部分</w:t>
            </w:r>
          </w:p>
        </w:tc>
        <w:tc>
          <w:tcPr>
            <w:tcW w:w="1721" w:type="pct"/>
            <w:noWrap w:val="0"/>
            <w:vAlign w:val="center"/>
          </w:tcPr>
          <w:p>
            <w:pPr>
              <w:pStyle w:val="8"/>
              <w:keepNext w:val="0"/>
              <w:keepLines w:val="0"/>
              <w:pageBreakBefore w:val="0"/>
              <w:kinsoku/>
              <w:wordWrap/>
              <w:overflowPunct/>
              <w:topLinePunct w:val="0"/>
              <w:bidi w:val="0"/>
              <w:adjustRightInd/>
              <w:snapToGrid/>
              <w:spacing w:line="360" w:lineRule="auto"/>
              <w:ind w:left="0" w:firstLine="0"/>
              <w:jc w:val="center"/>
              <w:rPr>
                <w:rFonts w:hint="default" w:ascii="Arial" w:hAnsi="Arial" w:eastAsia="仿宋" w:cs="Arial"/>
                <w:color w:val="auto"/>
                <w:sz w:val="24"/>
                <w:szCs w:val="24"/>
                <w:highlight w:val="none"/>
              </w:rPr>
            </w:pPr>
            <w:r>
              <w:rPr>
                <w:rFonts w:hint="default" w:ascii="Arial" w:hAnsi="Arial" w:eastAsia="仿宋" w:cs="Arial"/>
                <w:color w:val="auto"/>
                <w:sz w:val="24"/>
                <w:szCs w:val="24"/>
                <w:highlight w:val="none"/>
                <w:lang w:eastAsia="zh-CN"/>
              </w:rPr>
              <w:t>磋商响应文件</w:t>
            </w:r>
            <w:r>
              <w:rPr>
                <w:rFonts w:hint="default" w:ascii="Arial" w:hAnsi="Arial" w:eastAsia="仿宋" w:cs="Arial"/>
                <w:color w:val="auto"/>
                <w:sz w:val="24"/>
                <w:szCs w:val="24"/>
                <w:highlight w:val="none"/>
              </w:rPr>
              <w:t>中对应页码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jc w:val="center"/>
        </w:trPr>
        <w:tc>
          <w:tcPr>
            <w:tcW w:w="505" w:type="pct"/>
            <w:noWrap w:val="0"/>
            <w:vAlign w:val="center"/>
          </w:tcPr>
          <w:p>
            <w:pPr>
              <w:pStyle w:val="8"/>
              <w:keepNext w:val="0"/>
              <w:keepLines w:val="0"/>
              <w:pageBreakBefore w:val="0"/>
              <w:kinsoku/>
              <w:wordWrap/>
              <w:overflowPunct/>
              <w:topLinePunct w:val="0"/>
              <w:bidi w:val="0"/>
              <w:adjustRightInd/>
              <w:snapToGrid/>
              <w:spacing w:line="360" w:lineRule="auto"/>
              <w:ind w:left="0" w:firstLine="0"/>
              <w:jc w:val="center"/>
              <w:rPr>
                <w:rFonts w:hint="default" w:ascii="Arial" w:hAnsi="Arial" w:eastAsia="仿宋" w:cs="Arial"/>
                <w:color w:val="auto"/>
                <w:sz w:val="24"/>
                <w:szCs w:val="24"/>
                <w:highlight w:val="none"/>
              </w:rPr>
            </w:pPr>
            <w:r>
              <w:rPr>
                <w:rFonts w:hint="default" w:ascii="Arial" w:hAnsi="Arial" w:eastAsia="仿宋" w:cs="Arial"/>
                <w:color w:val="auto"/>
                <w:sz w:val="24"/>
                <w:szCs w:val="24"/>
                <w:highlight w:val="none"/>
              </w:rPr>
              <w:t>1</w:t>
            </w:r>
          </w:p>
        </w:tc>
        <w:tc>
          <w:tcPr>
            <w:tcW w:w="1458" w:type="pct"/>
            <w:noWrap w:val="0"/>
            <w:vAlign w:val="center"/>
          </w:tcPr>
          <w:p>
            <w:pPr>
              <w:pStyle w:val="8"/>
              <w:keepNext w:val="0"/>
              <w:keepLines w:val="0"/>
              <w:pageBreakBefore w:val="0"/>
              <w:kinsoku/>
              <w:wordWrap/>
              <w:overflowPunct/>
              <w:topLinePunct w:val="0"/>
              <w:bidi w:val="0"/>
              <w:adjustRightInd/>
              <w:snapToGrid/>
              <w:spacing w:line="360" w:lineRule="auto"/>
              <w:ind w:left="0" w:firstLine="0"/>
              <w:jc w:val="center"/>
              <w:rPr>
                <w:rFonts w:hint="default" w:ascii="Arial" w:hAnsi="Arial" w:eastAsia="仿宋" w:cs="Arial"/>
                <w:color w:val="auto"/>
                <w:sz w:val="24"/>
                <w:szCs w:val="24"/>
                <w:highlight w:val="none"/>
              </w:rPr>
            </w:pPr>
          </w:p>
        </w:tc>
        <w:tc>
          <w:tcPr>
            <w:tcW w:w="1314" w:type="pct"/>
            <w:noWrap w:val="0"/>
            <w:vAlign w:val="center"/>
          </w:tcPr>
          <w:p>
            <w:pPr>
              <w:pStyle w:val="8"/>
              <w:keepNext w:val="0"/>
              <w:keepLines w:val="0"/>
              <w:pageBreakBefore w:val="0"/>
              <w:kinsoku/>
              <w:wordWrap/>
              <w:overflowPunct/>
              <w:topLinePunct w:val="0"/>
              <w:bidi w:val="0"/>
              <w:adjustRightInd/>
              <w:snapToGrid/>
              <w:spacing w:line="360" w:lineRule="auto"/>
              <w:ind w:left="0" w:firstLine="0"/>
              <w:jc w:val="center"/>
              <w:rPr>
                <w:rFonts w:hint="default" w:ascii="Arial" w:hAnsi="Arial" w:eastAsia="仿宋" w:cs="Arial"/>
                <w:color w:val="auto"/>
                <w:sz w:val="24"/>
                <w:szCs w:val="24"/>
                <w:highlight w:val="none"/>
              </w:rPr>
            </w:pPr>
          </w:p>
        </w:tc>
        <w:tc>
          <w:tcPr>
            <w:tcW w:w="1721" w:type="pct"/>
            <w:noWrap w:val="0"/>
            <w:vAlign w:val="center"/>
          </w:tcPr>
          <w:p>
            <w:pPr>
              <w:pStyle w:val="8"/>
              <w:keepNext w:val="0"/>
              <w:keepLines w:val="0"/>
              <w:pageBreakBefore w:val="0"/>
              <w:kinsoku/>
              <w:wordWrap/>
              <w:overflowPunct/>
              <w:topLinePunct w:val="0"/>
              <w:bidi w:val="0"/>
              <w:adjustRightInd/>
              <w:snapToGrid/>
              <w:spacing w:line="360" w:lineRule="auto"/>
              <w:ind w:left="0" w:firstLine="0"/>
              <w:jc w:val="center"/>
              <w:rPr>
                <w:rFonts w:hint="default" w:ascii="Arial" w:hAnsi="Arial" w:eastAsia="仿宋" w:cs="Arial"/>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jc w:val="center"/>
        </w:trPr>
        <w:tc>
          <w:tcPr>
            <w:tcW w:w="505" w:type="pct"/>
            <w:noWrap w:val="0"/>
            <w:vAlign w:val="center"/>
          </w:tcPr>
          <w:p>
            <w:pPr>
              <w:pStyle w:val="8"/>
              <w:keepNext w:val="0"/>
              <w:keepLines w:val="0"/>
              <w:pageBreakBefore w:val="0"/>
              <w:kinsoku/>
              <w:wordWrap/>
              <w:overflowPunct/>
              <w:topLinePunct w:val="0"/>
              <w:bidi w:val="0"/>
              <w:adjustRightInd/>
              <w:snapToGrid/>
              <w:spacing w:line="360" w:lineRule="auto"/>
              <w:ind w:left="0" w:firstLine="0"/>
              <w:jc w:val="center"/>
              <w:rPr>
                <w:rFonts w:hint="default" w:ascii="Arial" w:hAnsi="Arial" w:eastAsia="仿宋" w:cs="Arial"/>
                <w:color w:val="auto"/>
                <w:sz w:val="24"/>
                <w:szCs w:val="24"/>
                <w:highlight w:val="none"/>
              </w:rPr>
            </w:pPr>
            <w:r>
              <w:rPr>
                <w:rFonts w:hint="default" w:ascii="Arial" w:hAnsi="Arial" w:eastAsia="仿宋" w:cs="Arial"/>
                <w:color w:val="auto"/>
                <w:sz w:val="24"/>
                <w:szCs w:val="24"/>
                <w:highlight w:val="none"/>
              </w:rPr>
              <w:t>2</w:t>
            </w:r>
          </w:p>
        </w:tc>
        <w:tc>
          <w:tcPr>
            <w:tcW w:w="1458" w:type="pct"/>
            <w:noWrap w:val="0"/>
            <w:vAlign w:val="center"/>
          </w:tcPr>
          <w:p>
            <w:pPr>
              <w:pStyle w:val="8"/>
              <w:keepNext w:val="0"/>
              <w:keepLines w:val="0"/>
              <w:pageBreakBefore w:val="0"/>
              <w:kinsoku/>
              <w:wordWrap/>
              <w:overflowPunct/>
              <w:topLinePunct w:val="0"/>
              <w:bidi w:val="0"/>
              <w:adjustRightInd/>
              <w:snapToGrid/>
              <w:spacing w:line="360" w:lineRule="auto"/>
              <w:ind w:left="0" w:firstLine="0"/>
              <w:jc w:val="center"/>
              <w:rPr>
                <w:rFonts w:hint="default" w:ascii="Arial" w:hAnsi="Arial" w:eastAsia="仿宋" w:cs="Arial"/>
                <w:color w:val="auto"/>
                <w:sz w:val="24"/>
                <w:szCs w:val="24"/>
                <w:highlight w:val="none"/>
              </w:rPr>
            </w:pPr>
          </w:p>
        </w:tc>
        <w:tc>
          <w:tcPr>
            <w:tcW w:w="1314" w:type="pct"/>
            <w:noWrap w:val="0"/>
            <w:vAlign w:val="center"/>
          </w:tcPr>
          <w:p>
            <w:pPr>
              <w:pStyle w:val="8"/>
              <w:keepNext w:val="0"/>
              <w:keepLines w:val="0"/>
              <w:pageBreakBefore w:val="0"/>
              <w:kinsoku/>
              <w:wordWrap/>
              <w:overflowPunct/>
              <w:topLinePunct w:val="0"/>
              <w:bidi w:val="0"/>
              <w:adjustRightInd/>
              <w:snapToGrid/>
              <w:spacing w:line="360" w:lineRule="auto"/>
              <w:ind w:left="0" w:firstLine="0"/>
              <w:jc w:val="center"/>
              <w:rPr>
                <w:rFonts w:hint="default" w:ascii="Arial" w:hAnsi="Arial" w:eastAsia="仿宋" w:cs="Arial"/>
                <w:color w:val="auto"/>
                <w:sz w:val="24"/>
                <w:szCs w:val="24"/>
                <w:highlight w:val="none"/>
              </w:rPr>
            </w:pPr>
          </w:p>
        </w:tc>
        <w:tc>
          <w:tcPr>
            <w:tcW w:w="1721" w:type="pct"/>
            <w:noWrap w:val="0"/>
            <w:vAlign w:val="center"/>
          </w:tcPr>
          <w:p>
            <w:pPr>
              <w:pStyle w:val="8"/>
              <w:keepNext w:val="0"/>
              <w:keepLines w:val="0"/>
              <w:pageBreakBefore w:val="0"/>
              <w:kinsoku/>
              <w:wordWrap/>
              <w:overflowPunct/>
              <w:topLinePunct w:val="0"/>
              <w:bidi w:val="0"/>
              <w:adjustRightInd/>
              <w:snapToGrid/>
              <w:spacing w:line="360" w:lineRule="auto"/>
              <w:ind w:left="0" w:firstLine="0"/>
              <w:jc w:val="center"/>
              <w:rPr>
                <w:rFonts w:hint="default" w:ascii="Arial" w:hAnsi="Arial" w:eastAsia="仿宋" w:cs="Arial"/>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jc w:val="center"/>
        </w:trPr>
        <w:tc>
          <w:tcPr>
            <w:tcW w:w="505" w:type="pct"/>
            <w:noWrap w:val="0"/>
            <w:vAlign w:val="center"/>
          </w:tcPr>
          <w:p>
            <w:pPr>
              <w:pStyle w:val="8"/>
              <w:keepNext w:val="0"/>
              <w:keepLines w:val="0"/>
              <w:pageBreakBefore w:val="0"/>
              <w:kinsoku/>
              <w:wordWrap/>
              <w:overflowPunct/>
              <w:topLinePunct w:val="0"/>
              <w:bidi w:val="0"/>
              <w:adjustRightInd/>
              <w:snapToGrid/>
              <w:spacing w:line="360" w:lineRule="auto"/>
              <w:ind w:left="0" w:firstLine="0"/>
              <w:jc w:val="center"/>
              <w:rPr>
                <w:rFonts w:hint="default" w:ascii="Arial" w:hAnsi="Arial" w:eastAsia="仿宋" w:cs="Arial"/>
                <w:color w:val="auto"/>
                <w:sz w:val="24"/>
                <w:szCs w:val="24"/>
                <w:highlight w:val="none"/>
              </w:rPr>
            </w:pPr>
            <w:r>
              <w:rPr>
                <w:rFonts w:hint="default" w:ascii="Arial" w:hAnsi="Arial" w:eastAsia="仿宋" w:cs="Arial"/>
                <w:color w:val="auto"/>
                <w:sz w:val="24"/>
                <w:szCs w:val="24"/>
                <w:highlight w:val="none"/>
              </w:rPr>
              <w:t>3</w:t>
            </w:r>
          </w:p>
        </w:tc>
        <w:tc>
          <w:tcPr>
            <w:tcW w:w="1458" w:type="pct"/>
            <w:noWrap w:val="0"/>
            <w:vAlign w:val="center"/>
          </w:tcPr>
          <w:p>
            <w:pPr>
              <w:pStyle w:val="8"/>
              <w:keepNext w:val="0"/>
              <w:keepLines w:val="0"/>
              <w:pageBreakBefore w:val="0"/>
              <w:kinsoku/>
              <w:wordWrap/>
              <w:overflowPunct/>
              <w:topLinePunct w:val="0"/>
              <w:bidi w:val="0"/>
              <w:adjustRightInd/>
              <w:snapToGrid/>
              <w:spacing w:line="360" w:lineRule="auto"/>
              <w:ind w:left="0" w:firstLine="0"/>
              <w:jc w:val="center"/>
              <w:rPr>
                <w:rFonts w:hint="default" w:ascii="Arial" w:hAnsi="Arial" w:eastAsia="仿宋" w:cs="Arial"/>
                <w:color w:val="auto"/>
                <w:sz w:val="24"/>
                <w:szCs w:val="24"/>
                <w:highlight w:val="none"/>
              </w:rPr>
            </w:pPr>
          </w:p>
        </w:tc>
        <w:tc>
          <w:tcPr>
            <w:tcW w:w="1314" w:type="pct"/>
            <w:noWrap w:val="0"/>
            <w:vAlign w:val="center"/>
          </w:tcPr>
          <w:p>
            <w:pPr>
              <w:pStyle w:val="8"/>
              <w:keepNext w:val="0"/>
              <w:keepLines w:val="0"/>
              <w:pageBreakBefore w:val="0"/>
              <w:kinsoku/>
              <w:wordWrap/>
              <w:overflowPunct/>
              <w:topLinePunct w:val="0"/>
              <w:bidi w:val="0"/>
              <w:adjustRightInd/>
              <w:snapToGrid/>
              <w:spacing w:line="360" w:lineRule="auto"/>
              <w:ind w:left="0" w:firstLine="0"/>
              <w:jc w:val="center"/>
              <w:rPr>
                <w:rFonts w:hint="default" w:ascii="Arial" w:hAnsi="Arial" w:eastAsia="仿宋" w:cs="Arial"/>
                <w:color w:val="auto"/>
                <w:sz w:val="24"/>
                <w:szCs w:val="24"/>
                <w:highlight w:val="none"/>
              </w:rPr>
            </w:pPr>
          </w:p>
        </w:tc>
        <w:tc>
          <w:tcPr>
            <w:tcW w:w="1721" w:type="pct"/>
            <w:noWrap w:val="0"/>
            <w:vAlign w:val="center"/>
          </w:tcPr>
          <w:p>
            <w:pPr>
              <w:pStyle w:val="8"/>
              <w:keepNext w:val="0"/>
              <w:keepLines w:val="0"/>
              <w:pageBreakBefore w:val="0"/>
              <w:kinsoku/>
              <w:wordWrap/>
              <w:overflowPunct/>
              <w:topLinePunct w:val="0"/>
              <w:bidi w:val="0"/>
              <w:adjustRightInd/>
              <w:snapToGrid/>
              <w:spacing w:line="360" w:lineRule="auto"/>
              <w:ind w:left="0" w:firstLine="0"/>
              <w:jc w:val="center"/>
              <w:rPr>
                <w:rFonts w:hint="default" w:ascii="Arial" w:hAnsi="Arial" w:eastAsia="仿宋" w:cs="Arial"/>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jc w:val="center"/>
        </w:trPr>
        <w:tc>
          <w:tcPr>
            <w:tcW w:w="505" w:type="pct"/>
            <w:noWrap w:val="0"/>
            <w:vAlign w:val="center"/>
          </w:tcPr>
          <w:p>
            <w:pPr>
              <w:pStyle w:val="8"/>
              <w:keepNext w:val="0"/>
              <w:keepLines w:val="0"/>
              <w:pageBreakBefore w:val="0"/>
              <w:kinsoku/>
              <w:wordWrap/>
              <w:overflowPunct/>
              <w:topLinePunct w:val="0"/>
              <w:bidi w:val="0"/>
              <w:adjustRightInd/>
              <w:snapToGrid/>
              <w:spacing w:line="360" w:lineRule="auto"/>
              <w:ind w:left="0" w:firstLine="0"/>
              <w:jc w:val="center"/>
              <w:rPr>
                <w:rFonts w:hint="default" w:ascii="Arial" w:hAnsi="Arial" w:eastAsia="仿宋" w:cs="Arial"/>
                <w:color w:val="auto"/>
                <w:sz w:val="24"/>
                <w:szCs w:val="24"/>
                <w:highlight w:val="none"/>
              </w:rPr>
            </w:pPr>
            <w:r>
              <w:rPr>
                <w:rFonts w:hint="default" w:ascii="Arial" w:hAnsi="Arial" w:eastAsia="仿宋" w:cs="Arial"/>
                <w:color w:val="auto"/>
                <w:sz w:val="24"/>
                <w:szCs w:val="24"/>
                <w:highlight w:val="none"/>
              </w:rPr>
              <w:t>4</w:t>
            </w:r>
          </w:p>
        </w:tc>
        <w:tc>
          <w:tcPr>
            <w:tcW w:w="1458" w:type="pct"/>
            <w:noWrap w:val="0"/>
            <w:vAlign w:val="center"/>
          </w:tcPr>
          <w:p>
            <w:pPr>
              <w:pStyle w:val="8"/>
              <w:keepNext w:val="0"/>
              <w:keepLines w:val="0"/>
              <w:pageBreakBefore w:val="0"/>
              <w:kinsoku/>
              <w:wordWrap/>
              <w:overflowPunct/>
              <w:topLinePunct w:val="0"/>
              <w:bidi w:val="0"/>
              <w:adjustRightInd/>
              <w:snapToGrid/>
              <w:spacing w:line="360" w:lineRule="auto"/>
              <w:ind w:left="0" w:firstLine="0"/>
              <w:jc w:val="center"/>
              <w:rPr>
                <w:rFonts w:hint="default" w:ascii="Arial" w:hAnsi="Arial" w:eastAsia="仿宋" w:cs="Arial"/>
                <w:color w:val="auto"/>
                <w:sz w:val="24"/>
                <w:szCs w:val="24"/>
                <w:highlight w:val="none"/>
              </w:rPr>
            </w:pPr>
          </w:p>
        </w:tc>
        <w:tc>
          <w:tcPr>
            <w:tcW w:w="1314" w:type="pct"/>
            <w:noWrap w:val="0"/>
            <w:vAlign w:val="center"/>
          </w:tcPr>
          <w:p>
            <w:pPr>
              <w:pStyle w:val="8"/>
              <w:keepNext w:val="0"/>
              <w:keepLines w:val="0"/>
              <w:pageBreakBefore w:val="0"/>
              <w:kinsoku/>
              <w:wordWrap/>
              <w:overflowPunct/>
              <w:topLinePunct w:val="0"/>
              <w:bidi w:val="0"/>
              <w:adjustRightInd/>
              <w:snapToGrid/>
              <w:spacing w:line="360" w:lineRule="auto"/>
              <w:ind w:left="0" w:firstLine="0"/>
              <w:jc w:val="center"/>
              <w:rPr>
                <w:rFonts w:hint="default" w:ascii="Arial" w:hAnsi="Arial" w:eastAsia="仿宋" w:cs="Arial"/>
                <w:color w:val="auto"/>
                <w:sz w:val="24"/>
                <w:szCs w:val="24"/>
                <w:highlight w:val="none"/>
              </w:rPr>
            </w:pPr>
          </w:p>
        </w:tc>
        <w:tc>
          <w:tcPr>
            <w:tcW w:w="1721" w:type="pct"/>
            <w:noWrap w:val="0"/>
            <w:vAlign w:val="center"/>
          </w:tcPr>
          <w:p>
            <w:pPr>
              <w:pStyle w:val="8"/>
              <w:keepNext w:val="0"/>
              <w:keepLines w:val="0"/>
              <w:pageBreakBefore w:val="0"/>
              <w:kinsoku/>
              <w:wordWrap/>
              <w:overflowPunct/>
              <w:topLinePunct w:val="0"/>
              <w:bidi w:val="0"/>
              <w:adjustRightInd/>
              <w:snapToGrid/>
              <w:spacing w:line="360" w:lineRule="auto"/>
              <w:ind w:left="0" w:firstLine="0"/>
              <w:jc w:val="center"/>
              <w:rPr>
                <w:rFonts w:hint="default" w:ascii="Arial" w:hAnsi="Arial" w:eastAsia="仿宋" w:cs="Arial"/>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jc w:val="center"/>
        </w:trPr>
        <w:tc>
          <w:tcPr>
            <w:tcW w:w="505" w:type="pct"/>
            <w:noWrap w:val="0"/>
            <w:vAlign w:val="center"/>
          </w:tcPr>
          <w:p>
            <w:pPr>
              <w:pStyle w:val="8"/>
              <w:keepNext w:val="0"/>
              <w:keepLines w:val="0"/>
              <w:pageBreakBefore w:val="0"/>
              <w:kinsoku/>
              <w:wordWrap/>
              <w:overflowPunct/>
              <w:topLinePunct w:val="0"/>
              <w:bidi w:val="0"/>
              <w:adjustRightInd/>
              <w:snapToGrid/>
              <w:spacing w:line="360" w:lineRule="auto"/>
              <w:ind w:left="0" w:firstLine="0"/>
              <w:jc w:val="center"/>
              <w:rPr>
                <w:rFonts w:hint="default" w:ascii="Arial" w:hAnsi="Arial" w:eastAsia="仿宋" w:cs="Arial"/>
                <w:color w:val="auto"/>
                <w:sz w:val="24"/>
                <w:szCs w:val="24"/>
                <w:highlight w:val="none"/>
              </w:rPr>
            </w:pPr>
            <w:r>
              <w:rPr>
                <w:rFonts w:hint="default" w:ascii="Arial" w:hAnsi="Arial" w:eastAsia="仿宋" w:cs="Arial"/>
                <w:color w:val="auto"/>
                <w:sz w:val="24"/>
                <w:szCs w:val="24"/>
                <w:highlight w:val="none"/>
              </w:rPr>
              <w:t>5</w:t>
            </w:r>
          </w:p>
        </w:tc>
        <w:tc>
          <w:tcPr>
            <w:tcW w:w="1458" w:type="pct"/>
            <w:noWrap w:val="0"/>
            <w:vAlign w:val="center"/>
          </w:tcPr>
          <w:p>
            <w:pPr>
              <w:pStyle w:val="8"/>
              <w:keepNext w:val="0"/>
              <w:keepLines w:val="0"/>
              <w:pageBreakBefore w:val="0"/>
              <w:kinsoku/>
              <w:wordWrap/>
              <w:overflowPunct/>
              <w:topLinePunct w:val="0"/>
              <w:bidi w:val="0"/>
              <w:adjustRightInd/>
              <w:snapToGrid/>
              <w:spacing w:line="360" w:lineRule="auto"/>
              <w:ind w:left="0" w:firstLine="0"/>
              <w:jc w:val="center"/>
              <w:rPr>
                <w:rFonts w:hint="default" w:ascii="Arial" w:hAnsi="Arial" w:eastAsia="仿宋" w:cs="Arial"/>
                <w:color w:val="auto"/>
                <w:sz w:val="24"/>
                <w:szCs w:val="24"/>
                <w:highlight w:val="none"/>
              </w:rPr>
            </w:pPr>
          </w:p>
        </w:tc>
        <w:tc>
          <w:tcPr>
            <w:tcW w:w="1314" w:type="pct"/>
            <w:noWrap w:val="0"/>
            <w:vAlign w:val="center"/>
          </w:tcPr>
          <w:p>
            <w:pPr>
              <w:pStyle w:val="8"/>
              <w:keepNext w:val="0"/>
              <w:keepLines w:val="0"/>
              <w:pageBreakBefore w:val="0"/>
              <w:kinsoku/>
              <w:wordWrap/>
              <w:overflowPunct/>
              <w:topLinePunct w:val="0"/>
              <w:bidi w:val="0"/>
              <w:adjustRightInd/>
              <w:snapToGrid/>
              <w:spacing w:line="360" w:lineRule="auto"/>
              <w:ind w:left="0" w:firstLine="0"/>
              <w:jc w:val="center"/>
              <w:rPr>
                <w:rFonts w:hint="default" w:ascii="Arial" w:hAnsi="Arial" w:eastAsia="仿宋" w:cs="Arial"/>
                <w:color w:val="auto"/>
                <w:sz w:val="24"/>
                <w:szCs w:val="24"/>
                <w:highlight w:val="none"/>
              </w:rPr>
            </w:pPr>
          </w:p>
        </w:tc>
        <w:tc>
          <w:tcPr>
            <w:tcW w:w="1721" w:type="pct"/>
            <w:noWrap w:val="0"/>
            <w:vAlign w:val="center"/>
          </w:tcPr>
          <w:p>
            <w:pPr>
              <w:pStyle w:val="8"/>
              <w:keepNext w:val="0"/>
              <w:keepLines w:val="0"/>
              <w:pageBreakBefore w:val="0"/>
              <w:kinsoku/>
              <w:wordWrap/>
              <w:overflowPunct/>
              <w:topLinePunct w:val="0"/>
              <w:bidi w:val="0"/>
              <w:adjustRightInd/>
              <w:snapToGrid/>
              <w:spacing w:line="360" w:lineRule="auto"/>
              <w:ind w:left="0" w:firstLine="0"/>
              <w:jc w:val="center"/>
              <w:rPr>
                <w:rFonts w:hint="default" w:ascii="Arial" w:hAnsi="Arial" w:eastAsia="仿宋" w:cs="Arial"/>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jc w:val="center"/>
        </w:trPr>
        <w:tc>
          <w:tcPr>
            <w:tcW w:w="505" w:type="pct"/>
            <w:noWrap w:val="0"/>
            <w:vAlign w:val="center"/>
          </w:tcPr>
          <w:p>
            <w:pPr>
              <w:pStyle w:val="8"/>
              <w:keepNext w:val="0"/>
              <w:keepLines w:val="0"/>
              <w:pageBreakBefore w:val="0"/>
              <w:kinsoku/>
              <w:wordWrap/>
              <w:overflowPunct/>
              <w:topLinePunct w:val="0"/>
              <w:bidi w:val="0"/>
              <w:adjustRightInd/>
              <w:snapToGrid/>
              <w:spacing w:line="360" w:lineRule="auto"/>
              <w:ind w:left="0" w:firstLine="0"/>
              <w:jc w:val="center"/>
              <w:rPr>
                <w:rFonts w:hint="default" w:ascii="Arial" w:hAnsi="Arial" w:eastAsia="仿宋" w:cs="Arial"/>
                <w:color w:val="auto"/>
                <w:sz w:val="24"/>
                <w:szCs w:val="24"/>
                <w:highlight w:val="none"/>
              </w:rPr>
            </w:pPr>
            <w:r>
              <w:rPr>
                <w:rFonts w:hint="default" w:ascii="Arial" w:hAnsi="Arial" w:eastAsia="仿宋" w:cs="Arial"/>
                <w:color w:val="auto"/>
                <w:sz w:val="24"/>
                <w:szCs w:val="24"/>
                <w:highlight w:val="none"/>
              </w:rPr>
              <w:t>...</w:t>
            </w:r>
          </w:p>
        </w:tc>
        <w:tc>
          <w:tcPr>
            <w:tcW w:w="1458" w:type="pct"/>
            <w:noWrap w:val="0"/>
            <w:vAlign w:val="center"/>
          </w:tcPr>
          <w:p>
            <w:pPr>
              <w:pStyle w:val="8"/>
              <w:keepNext w:val="0"/>
              <w:keepLines w:val="0"/>
              <w:pageBreakBefore w:val="0"/>
              <w:kinsoku/>
              <w:wordWrap/>
              <w:overflowPunct/>
              <w:topLinePunct w:val="0"/>
              <w:bidi w:val="0"/>
              <w:adjustRightInd/>
              <w:snapToGrid/>
              <w:spacing w:line="360" w:lineRule="auto"/>
              <w:ind w:left="0" w:firstLine="0"/>
              <w:jc w:val="center"/>
              <w:rPr>
                <w:rFonts w:hint="default" w:ascii="Arial" w:hAnsi="Arial" w:eastAsia="仿宋" w:cs="Arial"/>
                <w:color w:val="auto"/>
                <w:sz w:val="24"/>
                <w:szCs w:val="24"/>
                <w:highlight w:val="none"/>
              </w:rPr>
            </w:pPr>
          </w:p>
        </w:tc>
        <w:tc>
          <w:tcPr>
            <w:tcW w:w="1314" w:type="pct"/>
            <w:noWrap w:val="0"/>
            <w:vAlign w:val="center"/>
          </w:tcPr>
          <w:p>
            <w:pPr>
              <w:pStyle w:val="8"/>
              <w:keepNext w:val="0"/>
              <w:keepLines w:val="0"/>
              <w:pageBreakBefore w:val="0"/>
              <w:kinsoku/>
              <w:wordWrap/>
              <w:overflowPunct/>
              <w:topLinePunct w:val="0"/>
              <w:bidi w:val="0"/>
              <w:adjustRightInd/>
              <w:snapToGrid/>
              <w:spacing w:line="360" w:lineRule="auto"/>
              <w:ind w:left="0" w:firstLine="0"/>
              <w:jc w:val="center"/>
              <w:rPr>
                <w:rFonts w:hint="default" w:ascii="Arial" w:hAnsi="Arial" w:eastAsia="仿宋" w:cs="Arial"/>
                <w:color w:val="auto"/>
                <w:sz w:val="24"/>
                <w:szCs w:val="24"/>
                <w:highlight w:val="none"/>
              </w:rPr>
            </w:pPr>
          </w:p>
        </w:tc>
        <w:tc>
          <w:tcPr>
            <w:tcW w:w="1721" w:type="pct"/>
            <w:noWrap w:val="0"/>
            <w:vAlign w:val="center"/>
          </w:tcPr>
          <w:p>
            <w:pPr>
              <w:pStyle w:val="8"/>
              <w:keepNext w:val="0"/>
              <w:keepLines w:val="0"/>
              <w:pageBreakBefore w:val="0"/>
              <w:kinsoku/>
              <w:wordWrap/>
              <w:overflowPunct/>
              <w:topLinePunct w:val="0"/>
              <w:bidi w:val="0"/>
              <w:adjustRightInd/>
              <w:snapToGrid/>
              <w:spacing w:line="360" w:lineRule="auto"/>
              <w:ind w:left="0" w:firstLine="0"/>
              <w:jc w:val="center"/>
              <w:rPr>
                <w:rFonts w:hint="default" w:ascii="Arial" w:hAnsi="Arial" w:eastAsia="仿宋" w:cs="Arial"/>
                <w:color w:val="auto"/>
                <w:sz w:val="24"/>
                <w:szCs w:val="24"/>
                <w:highlight w:val="none"/>
              </w:rPr>
            </w:pPr>
          </w:p>
        </w:tc>
      </w:tr>
    </w:tbl>
    <w:p>
      <w:pPr>
        <w:keepNext w:val="0"/>
        <w:keepLines w:val="0"/>
        <w:pageBreakBefore w:val="0"/>
        <w:kinsoku/>
        <w:wordWrap/>
        <w:overflowPunct/>
        <w:topLinePunct w:val="0"/>
        <w:bidi w:val="0"/>
        <w:adjustRightInd/>
        <w:snapToGrid/>
        <w:spacing w:line="360" w:lineRule="auto"/>
        <w:ind w:left="0"/>
        <w:rPr>
          <w:rFonts w:hint="eastAsia" w:ascii="宋体" w:hAnsi="宋体" w:eastAsia="宋体" w:cs="宋体"/>
          <w:color w:val="auto"/>
          <w:highlight w:val="none"/>
          <w:lang w:val="zh-CN"/>
        </w:rPr>
      </w:pPr>
    </w:p>
    <w:p>
      <w:pPr>
        <w:adjustRightInd w:val="0"/>
        <w:snapToGrid w:val="0"/>
        <w:spacing w:line="360" w:lineRule="auto"/>
        <w:ind w:left="5" w:leftChars="0" w:right="360" w:firstLine="420" w:firstLineChars="175"/>
        <w:jc w:val="left"/>
        <w:rPr>
          <w:rFonts w:hint="eastAsia" w:ascii="Arial" w:hAnsi="Arial" w:eastAsia="仿宋" w:cs="Arial"/>
          <w:color w:val="auto"/>
          <w:sz w:val="24"/>
          <w:szCs w:val="24"/>
          <w:highlight w:val="none"/>
        </w:rPr>
      </w:pPr>
    </w:p>
    <w:p>
      <w:pPr>
        <w:adjustRightInd w:val="0"/>
        <w:snapToGrid w:val="0"/>
        <w:spacing w:line="360" w:lineRule="auto"/>
        <w:ind w:left="5" w:leftChars="0" w:right="360" w:firstLine="420" w:firstLineChars="175"/>
        <w:jc w:val="left"/>
        <w:rPr>
          <w:rFonts w:hint="eastAsia" w:ascii="Arial" w:hAnsi="Arial" w:eastAsia="仿宋" w:cs="Arial"/>
          <w:color w:val="auto"/>
          <w:sz w:val="24"/>
          <w:szCs w:val="24"/>
          <w:highlight w:val="none"/>
        </w:rPr>
      </w:pPr>
    </w:p>
    <w:p>
      <w:pPr>
        <w:rPr>
          <w:rFonts w:hint="eastAsia" w:ascii="Arial" w:hAnsi="Arial" w:eastAsia="仿宋" w:cs="Arial"/>
          <w:color w:val="auto"/>
          <w:sz w:val="24"/>
          <w:szCs w:val="24"/>
          <w:highlight w:val="none"/>
        </w:rPr>
      </w:pPr>
      <w:r>
        <w:rPr>
          <w:rFonts w:hint="eastAsia" w:ascii="Arial" w:hAnsi="Arial" w:eastAsia="仿宋" w:cs="Arial"/>
          <w:color w:val="auto"/>
          <w:sz w:val="24"/>
          <w:szCs w:val="24"/>
          <w:highlight w:val="none"/>
        </w:rPr>
        <w:br w:type="page"/>
      </w:r>
    </w:p>
    <w:p>
      <w:pPr>
        <w:pStyle w:val="4"/>
        <w:spacing w:before="0" w:after="0" w:line="360" w:lineRule="auto"/>
        <w:jc w:val="left"/>
        <w:rPr>
          <w:rFonts w:ascii="Arial" w:hAnsi="Arial" w:eastAsia="仿宋" w:cs="Arial"/>
          <w:color w:val="auto"/>
          <w:sz w:val="24"/>
          <w:szCs w:val="24"/>
          <w:highlight w:val="none"/>
        </w:rPr>
      </w:pPr>
      <w:bookmarkStart w:id="445" w:name="_Toc5535"/>
      <w:bookmarkStart w:id="446" w:name="_Toc5236"/>
      <w:bookmarkStart w:id="447" w:name="_Toc19699"/>
      <w:r>
        <w:rPr>
          <w:rFonts w:ascii="Arial" w:hAnsi="Arial" w:eastAsia="仿宋" w:cs="Arial"/>
          <w:color w:val="auto"/>
          <w:sz w:val="24"/>
          <w:szCs w:val="24"/>
          <w:highlight w:val="none"/>
        </w:rPr>
        <w:t>（</w:t>
      </w:r>
      <w:r>
        <w:rPr>
          <w:rFonts w:hint="eastAsia" w:ascii="Arial" w:hAnsi="Arial" w:eastAsia="仿宋" w:cs="Arial"/>
          <w:color w:val="auto"/>
          <w:sz w:val="24"/>
          <w:szCs w:val="24"/>
          <w:highlight w:val="none"/>
          <w:lang w:val="en-US" w:eastAsia="zh-CN"/>
        </w:rPr>
        <w:t>11</w:t>
      </w:r>
      <w:r>
        <w:rPr>
          <w:rFonts w:ascii="Arial" w:hAnsi="Arial" w:eastAsia="仿宋" w:cs="Arial"/>
          <w:color w:val="auto"/>
          <w:sz w:val="24"/>
          <w:szCs w:val="24"/>
          <w:highlight w:val="none"/>
        </w:rPr>
        <w:t>）</w:t>
      </w:r>
      <w:r>
        <w:rPr>
          <w:rFonts w:hint="eastAsia" w:ascii="Arial" w:hAnsi="Arial" w:eastAsia="仿宋" w:cs="Arial"/>
          <w:color w:val="auto"/>
          <w:sz w:val="24"/>
          <w:szCs w:val="24"/>
          <w:highlight w:val="none"/>
          <w:lang w:val="en-US" w:eastAsia="zh-CN"/>
        </w:rPr>
        <w:t>磋商保证金</w:t>
      </w:r>
      <w:bookmarkEnd w:id="445"/>
      <w:bookmarkEnd w:id="446"/>
      <w:bookmarkEnd w:id="447"/>
    </w:p>
    <w:p>
      <w:pPr>
        <w:adjustRightInd w:val="0"/>
        <w:snapToGrid w:val="0"/>
        <w:spacing w:line="360" w:lineRule="auto"/>
        <w:ind w:left="5" w:leftChars="0" w:right="360" w:firstLine="420" w:firstLineChars="175"/>
        <w:jc w:val="left"/>
        <w:rPr>
          <w:rFonts w:hint="eastAsia" w:ascii="Arial" w:hAnsi="Arial" w:eastAsia="仿宋" w:cs="Arial"/>
          <w:color w:val="auto"/>
          <w:sz w:val="24"/>
          <w:szCs w:val="24"/>
          <w:highlight w:val="none"/>
        </w:rPr>
      </w:pPr>
      <w:r>
        <w:rPr>
          <w:rFonts w:hint="eastAsia" w:ascii="Arial" w:hAnsi="Arial" w:eastAsia="仿宋" w:cs="Arial"/>
          <w:color w:val="auto"/>
          <w:sz w:val="24"/>
          <w:szCs w:val="24"/>
          <w:highlight w:val="none"/>
        </w:rPr>
        <w:t>我方为（采购项目名称）项目（采购项目编号为：        ）递交保证金人民币       （大写：人民币        元）已于     年    月    日以户转账方式汇入你方账户。</w:t>
      </w:r>
    </w:p>
    <w:p>
      <w:pPr>
        <w:adjustRightInd w:val="0"/>
        <w:snapToGrid w:val="0"/>
        <w:spacing w:line="360" w:lineRule="auto"/>
        <w:ind w:left="5" w:leftChars="0" w:right="360" w:firstLine="420" w:firstLineChars="175"/>
        <w:jc w:val="left"/>
        <w:rPr>
          <w:rFonts w:hint="eastAsia" w:ascii="Arial" w:hAnsi="Arial" w:eastAsia="仿宋" w:cs="Arial"/>
          <w:color w:val="auto"/>
          <w:sz w:val="24"/>
          <w:szCs w:val="24"/>
          <w:highlight w:val="none"/>
        </w:rPr>
      </w:pPr>
      <w:r>
        <w:rPr>
          <w:rFonts w:hint="eastAsia" w:ascii="Arial" w:hAnsi="Arial" w:eastAsia="仿宋" w:cs="Arial"/>
          <w:color w:val="auto"/>
          <w:sz w:val="24"/>
          <w:szCs w:val="24"/>
          <w:highlight w:val="none"/>
        </w:rPr>
        <w:t>附件：保证金交款证明复印件（加盖公章）。</w:t>
      </w:r>
    </w:p>
    <w:p>
      <w:pPr>
        <w:adjustRightInd w:val="0"/>
        <w:snapToGrid w:val="0"/>
        <w:spacing w:line="360" w:lineRule="auto"/>
        <w:ind w:left="5" w:leftChars="0" w:right="360" w:firstLine="420" w:firstLineChars="175"/>
        <w:jc w:val="left"/>
        <w:rPr>
          <w:rFonts w:hint="eastAsia" w:ascii="Arial" w:hAnsi="Arial" w:eastAsia="仿宋" w:cs="Arial"/>
          <w:color w:val="auto"/>
          <w:sz w:val="24"/>
          <w:szCs w:val="24"/>
          <w:highlight w:val="none"/>
        </w:rPr>
      </w:pPr>
      <w:r>
        <w:rPr>
          <w:rFonts w:hint="eastAsia" w:ascii="Arial" w:hAnsi="Arial" w:eastAsia="仿宋" w:cs="Arial"/>
          <w:color w:val="auto"/>
          <w:sz w:val="24"/>
          <w:szCs w:val="24"/>
          <w:highlight w:val="none"/>
        </w:rPr>
        <w:t>退还保证金时请按以下内容汇入至我方账户（同递交保证金账户）。若因提供内容不全、错误等原因导致该项目保证金未能及时退还或退还过程中发生错误，我方将承担全部责任和损失。</w:t>
      </w:r>
    </w:p>
    <w:p>
      <w:pPr>
        <w:adjustRightInd w:val="0"/>
        <w:snapToGrid w:val="0"/>
        <w:spacing w:line="360" w:lineRule="auto"/>
        <w:ind w:left="5" w:leftChars="0" w:right="360" w:firstLine="420" w:firstLineChars="175"/>
        <w:jc w:val="left"/>
        <w:rPr>
          <w:rFonts w:hint="eastAsia" w:ascii="Arial" w:hAnsi="Arial" w:eastAsia="仿宋" w:cs="Arial"/>
          <w:color w:val="auto"/>
          <w:sz w:val="24"/>
          <w:szCs w:val="24"/>
          <w:highlight w:val="none"/>
        </w:rPr>
      </w:pPr>
      <w:r>
        <w:rPr>
          <w:rFonts w:hint="eastAsia" w:ascii="Arial" w:hAnsi="Arial" w:eastAsia="仿宋" w:cs="Arial"/>
          <w:color w:val="auto"/>
          <w:sz w:val="24"/>
          <w:szCs w:val="24"/>
          <w:highlight w:val="none"/>
        </w:rPr>
        <w:t>户    名：</w:t>
      </w:r>
    </w:p>
    <w:p>
      <w:pPr>
        <w:adjustRightInd w:val="0"/>
        <w:snapToGrid w:val="0"/>
        <w:spacing w:line="360" w:lineRule="auto"/>
        <w:ind w:left="5" w:leftChars="0" w:right="360" w:firstLine="420" w:firstLineChars="175"/>
        <w:jc w:val="left"/>
        <w:rPr>
          <w:rFonts w:hint="eastAsia" w:ascii="Arial" w:hAnsi="Arial" w:eastAsia="仿宋" w:cs="Arial"/>
          <w:color w:val="auto"/>
          <w:sz w:val="24"/>
          <w:szCs w:val="24"/>
          <w:highlight w:val="none"/>
        </w:rPr>
      </w:pPr>
      <w:r>
        <w:rPr>
          <w:rFonts w:hint="eastAsia" w:ascii="Arial" w:hAnsi="Arial" w:eastAsia="仿宋" w:cs="Arial"/>
          <w:color w:val="auto"/>
          <w:sz w:val="24"/>
          <w:szCs w:val="24"/>
          <w:highlight w:val="none"/>
        </w:rPr>
        <w:t>开户银行：</w:t>
      </w:r>
    </w:p>
    <w:p>
      <w:pPr>
        <w:adjustRightInd w:val="0"/>
        <w:snapToGrid w:val="0"/>
        <w:spacing w:line="360" w:lineRule="auto"/>
        <w:ind w:left="5" w:leftChars="0" w:right="360" w:firstLine="420" w:firstLineChars="175"/>
        <w:jc w:val="left"/>
        <w:rPr>
          <w:rFonts w:hint="eastAsia" w:ascii="Arial" w:hAnsi="Arial" w:eastAsia="仿宋" w:cs="Arial"/>
          <w:color w:val="auto"/>
          <w:sz w:val="24"/>
          <w:szCs w:val="24"/>
          <w:highlight w:val="none"/>
        </w:rPr>
      </w:pPr>
      <w:r>
        <w:rPr>
          <w:rFonts w:hint="eastAsia" w:ascii="Arial" w:hAnsi="Arial" w:eastAsia="仿宋" w:cs="Arial"/>
          <w:color w:val="auto"/>
          <w:sz w:val="24"/>
          <w:szCs w:val="24"/>
          <w:highlight w:val="none"/>
        </w:rPr>
        <w:t>开户帐号：</w:t>
      </w:r>
    </w:p>
    <w:p>
      <w:pPr>
        <w:adjustRightInd w:val="0"/>
        <w:snapToGrid w:val="0"/>
        <w:spacing w:line="360" w:lineRule="auto"/>
        <w:ind w:left="425" w:right="360"/>
        <w:jc w:val="left"/>
        <w:rPr>
          <w:rFonts w:ascii="Arial" w:hAnsi="Arial" w:eastAsia="仿宋" w:cs="Arial"/>
          <w:color w:val="auto"/>
          <w:sz w:val="24"/>
          <w:szCs w:val="24"/>
          <w:highlight w:val="none"/>
        </w:rPr>
      </w:pPr>
    </w:p>
    <w:p>
      <w:pPr>
        <w:adjustRightInd w:val="0"/>
        <w:snapToGrid w:val="0"/>
        <w:spacing w:line="360" w:lineRule="auto"/>
        <w:ind w:left="425" w:right="360"/>
        <w:jc w:val="left"/>
        <w:rPr>
          <w:rFonts w:ascii="Arial" w:hAnsi="Arial" w:eastAsia="仿宋" w:cs="Arial"/>
          <w:color w:val="auto"/>
          <w:sz w:val="24"/>
          <w:szCs w:val="24"/>
          <w:highlight w:val="none"/>
        </w:rPr>
      </w:pPr>
    </w:p>
    <w:p>
      <w:pPr>
        <w:adjustRightInd w:val="0"/>
        <w:snapToGrid w:val="0"/>
        <w:spacing w:line="360" w:lineRule="auto"/>
        <w:ind w:left="425" w:right="360"/>
        <w:jc w:val="left"/>
        <w:rPr>
          <w:rFonts w:ascii="Arial" w:hAnsi="Arial" w:eastAsia="仿宋" w:cs="Arial"/>
          <w:color w:val="auto"/>
          <w:sz w:val="24"/>
          <w:szCs w:val="24"/>
          <w:highlight w:val="none"/>
        </w:rPr>
      </w:pPr>
    </w:p>
    <w:p>
      <w:pPr>
        <w:adjustRightInd w:val="0"/>
        <w:snapToGrid w:val="0"/>
        <w:spacing w:line="360" w:lineRule="auto"/>
        <w:ind w:left="425" w:right="360"/>
        <w:jc w:val="left"/>
        <w:rPr>
          <w:rFonts w:ascii="Arial" w:hAnsi="Arial" w:eastAsia="仿宋" w:cs="Arial"/>
          <w:color w:val="auto"/>
          <w:sz w:val="24"/>
          <w:szCs w:val="24"/>
          <w:highlight w:val="none"/>
        </w:rPr>
      </w:pPr>
    </w:p>
    <w:p>
      <w:pPr>
        <w:adjustRightInd w:val="0"/>
        <w:snapToGrid w:val="0"/>
        <w:spacing w:line="360" w:lineRule="auto"/>
        <w:ind w:left="425" w:right="360"/>
        <w:jc w:val="left"/>
        <w:rPr>
          <w:rFonts w:ascii="Arial" w:hAnsi="Arial" w:eastAsia="仿宋" w:cs="Arial"/>
          <w:color w:val="auto"/>
          <w:sz w:val="24"/>
          <w:szCs w:val="24"/>
          <w:highlight w:val="none"/>
        </w:rPr>
      </w:pPr>
    </w:p>
    <w:p>
      <w:pPr>
        <w:adjustRightInd w:val="0"/>
        <w:snapToGrid w:val="0"/>
        <w:spacing w:line="360" w:lineRule="auto"/>
        <w:ind w:left="425" w:right="360"/>
        <w:jc w:val="left"/>
        <w:rPr>
          <w:rFonts w:ascii="Arial" w:hAnsi="Arial" w:eastAsia="仿宋" w:cs="Arial"/>
          <w:color w:val="auto"/>
          <w:sz w:val="24"/>
          <w:szCs w:val="24"/>
          <w:highlight w:val="none"/>
        </w:rPr>
      </w:pPr>
    </w:p>
    <w:p>
      <w:pPr>
        <w:adjustRightInd w:val="0"/>
        <w:snapToGrid w:val="0"/>
        <w:spacing w:line="360" w:lineRule="auto"/>
        <w:ind w:left="425" w:right="360"/>
        <w:jc w:val="left"/>
        <w:rPr>
          <w:rFonts w:ascii="Arial" w:hAnsi="Arial" w:eastAsia="仿宋" w:cs="Arial"/>
          <w:color w:val="auto"/>
          <w:sz w:val="24"/>
          <w:szCs w:val="24"/>
          <w:highlight w:val="none"/>
        </w:rPr>
      </w:pPr>
    </w:p>
    <w:p>
      <w:pPr>
        <w:adjustRightInd w:val="0"/>
        <w:snapToGrid w:val="0"/>
        <w:spacing w:line="360" w:lineRule="auto"/>
        <w:ind w:left="425" w:right="360"/>
        <w:jc w:val="left"/>
        <w:rPr>
          <w:rFonts w:ascii="Arial" w:hAnsi="Arial" w:eastAsia="仿宋" w:cs="Arial"/>
          <w:color w:val="auto"/>
          <w:sz w:val="24"/>
          <w:szCs w:val="24"/>
          <w:highlight w:val="none"/>
        </w:rPr>
      </w:pPr>
    </w:p>
    <w:p>
      <w:pPr>
        <w:adjustRightInd w:val="0"/>
        <w:snapToGrid w:val="0"/>
        <w:spacing w:line="360" w:lineRule="auto"/>
        <w:ind w:left="425" w:right="360"/>
        <w:jc w:val="left"/>
        <w:rPr>
          <w:rFonts w:ascii="Arial" w:hAnsi="Arial" w:eastAsia="仿宋" w:cs="Arial"/>
          <w:color w:val="auto"/>
          <w:sz w:val="24"/>
          <w:szCs w:val="24"/>
          <w:highlight w:val="none"/>
        </w:rPr>
      </w:pPr>
    </w:p>
    <w:p>
      <w:pPr>
        <w:autoSpaceDE w:val="0"/>
        <w:autoSpaceDN w:val="0"/>
        <w:adjustRightInd w:val="0"/>
        <w:snapToGrid w:val="0"/>
        <w:spacing w:line="360" w:lineRule="auto"/>
        <w:rPr>
          <w:rFonts w:ascii="Arial" w:hAnsi="Arial" w:eastAsia="仿宋" w:cs="Arial"/>
          <w:color w:val="auto"/>
          <w:kern w:val="0"/>
          <w:sz w:val="24"/>
          <w:szCs w:val="24"/>
          <w:highlight w:val="none"/>
          <w:lang w:val="zh-CN"/>
        </w:rPr>
      </w:pPr>
    </w:p>
    <w:p>
      <w:pPr>
        <w:autoSpaceDE w:val="0"/>
        <w:autoSpaceDN w:val="0"/>
        <w:adjustRightInd w:val="0"/>
        <w:snapToGrid w:val="0"/>
        <w:spacing w:line="360" w:lineRule="auto"/>
        <w:jc w:val="right"/>
        <w:rPr>
          <w:rFonts w:ascii="Arial" w:hAnsi="Arial" w:eastAsia="仿宋" w:cs="Arial"/>
          <w:b/>
          <w:bCs/>
          <w:color w:val="auto"/>
          <w:kern w:val="0"/>
          <w:sz w:val="24"/>
          <w:szCs w:val="24"/>
          <w:highlight w:val="none"/>
          <w:lang w:val="zh-CN"/>
        </w:rPr>
      </w:pPr>
      <w:r>
        <w:rPr>
          <w:rFonts w:hint="eastAsia" w:ascii="Arial" w:hAnsi="Arial" w:eastAsia="仿宋" w:cs="Arial"/>
          <w:b/>
          <w:bCs/>
          <w:color w:val="auto"/>
          <w:kern w:val="0"/>
          <w:sz w:val="24"/>
          <w:szCs w:val="24"/>
          <w:highlight w:val="none"/>
          <w:lang w:val="en-US" w:eastAsia="zh-CN"/>
        </w:rPr>
        <w:t>供应商</w:t>
      </w:r>
      <w:r>
        <w:rPr>
          <w:rFonts w:ascii="Arial" w:hAnsi="Arial" w:eastAsia="仿宋" w:cs="Arial"/>
          <w:b/>
          <w:bCs/>
          <w:color w:val="auto"/>
          <w:kern w:val="0"/>
          <w:sz w:val="24"/>
          <w:szCs w:val="24"/>
          <w:highlight w:val="none"/>
          <w:lang w:val="zh-CN"/>
        </w:rPr>
        <w:t xml:space="preserve">：           </w:t>
      </w:r>
      <w:r>
        <w:rPr>
          <w:rFonts w:ascii="Arial" w:hAnsi="Arial" w:eastAsia="仿宋" w:cs="Arial"/>
          <w:b/>
          <w:bCs/>
          <w:color w:val="auto"/>
          <w:kern w:val="0"/>
          <w:sz w:val="24"/>
          <w:szCs w:val="24"/>
          <w:highlight w:val="none"/>
        </w:rPr>
        <w:t xml:space="preserve">           </w:t>
      </w:r>
      <w:r>
        <w:rPr>
          <w:rFonts w:ascii="Arial" w:hAnsi="Arial" w:eastAsia="仿宋" w:cs="Arial"/>
          <w:b/>
          <w:bCs/>
          <w:color w:val="auto"/>
          <w:kern w:val="0"/>
          <w:sz w:val="24"/>
          <w:szCs w:val="24"/>
          <w:highlight w:val="none"/>
          <w:lang w:val="zh-CN"/>
        </w:rPr>
        <w:t xml:space="preserve">  （公章）</w:t>
      </w:r>
    </w:p>
    <w:p>
      <w:pPr>
        <w:autoSpaceDE w:val="0"/>
        <w:autoSpaceDN w:val="0"/>
        <w:adjustRightInd w:val="0"/>
        <w:snapToGrid w:val="0"/>
        <w:spacing w:line="360" w:lineRule="auto"/>
        <w:jc w:val="right"/>
        <w:rPr>
          <w:rFonts w:ascii="Arial" w:hAnsi="Arial" w:eastAsia="仿宋" w:cs="Arial"/>
          <w:b/>
          <w:bCs/>
          <w:color w:val="auto"/>
          <w:kern w:val="0"/>
          <w:sz w:val="24"/>
          <w:szCs w:val="24"/>
          <w:highlight w:val="none"/>
          <w:lang w:val="zh-CN"/>
        </w:rPr>
      </w:pPr>
      <w:r>
        <w:rPr>
          <w:rFonts w:ascii="Arial" w:hAnsi="Arial" w:eastAsia="仿宋" w:cs="Arial"/>
          <w:b/>
          <w:bCs/>
          <w:color w:val="auto"/>
          <w:kern w:val="0"/>
          <w:sz w:val="24"/>
          <w:szCs w:val="24"/>
          <w:highlight w:val="none"/>
          <w:lang w:val="zh-CN"/>
        </w:rPr>
        <w:t>法定代表人或委托代理人：        （签字）</w:t>
      </w:r>
    </w:p>
    <w:p>
      <w:pPr>
        <w:autoSpaceDE w:val="0"/>
        <w:autoSpaceDN w:val="0"/>
        <w:adjustRightInd w:val="0"/>
        <w:snapToGrid w:val="0"/>
        <w:spacing w:line="360" w:lineRule="auto"/>
        <w:jc w:val="right"/>
        <w:rPr>
          <w:rFonts w:ascii="Arial" w:hAnsi="Arial" w:eastAsia="仿宋" w:cs="Arial"/>
          <w:color w:val="auto"/>
          <w:kern w:val="0"/>
          <w:sz w:val="24"/>
          <w:szCs w:val="24"/>
          <w:highlight w:val="none"/>
          <w:lang w:val="zh-CN"/>
        </w:rPr>
      </w:pPr>
      <w:r>
        <w:rPr>
          <w:rFonts w:ascii="Arial" w:hAnsi="Arial" w:eastAsia="仿宋" w:cs="Arial"/>
          <w:b/>
          <w:bCs/>
          <w:color w:val="auto"/>
          <w:kern w:val="0"/>
          <w:sz w:val="24"/>
          <w:szCs w:val="24"/>
          <w:highlight w:val="none"/>
          <w:lang w:val="zh-CN"/>
        </w:rPr>
        <w:t xml:space="preserve">年 </w:t>
      </w:r>
      <w:r>
        <w:rPr>
          <w:rFonts w:ascii="Arial" w:hAnsi="Arial" w:eastAsia="仿宋" w:cs="Arial"/>
          <w:b/>
          <w:bCs/>
          <w:color w:val="auto"/>
          <w:kern w:val="0"/>
          <w:sz w:val="24"/>
          <w:szCs w:val="24"/>
          <w:highlight w:val="none"/>
        </w:rPr>
        <w:t xml:space="preserve"> </w:t>
      </w:r>
      <w:r>
        <w:rPr>
          <w:rFonts w:ascii="Arial" w:hAnsi="Arial" w:eastAsia="仿宋" w:cs="Arial"/>
          <w:b/>
          <w:bCs/>
          <w:color w:val="auto"/>
          <w:kern w:val="0"/>
          <w:sz w:val="24"/>
          <w:szCs w:val="24"/>
          <w:highlight w:val="none"/>
          <w:lang w:val="zh-CN"/>
        </w:rPr>
        <w:t xml:space="preserve">  月  </w:t>
      </w:r>
      <w:r>
        <w:rPr>
          <w:rFonts w:ascii="Arial" w:hAnsi="Arial" w:eastAsia="仿宋" w:cs="Arial"/>
          <w:b/>
          <w:bCs/>
          <w:color w:val="auto"/>
          <w:kern w:val="0"/>
          <w:sz w:val="24"/>
          <w:szCs w:val="24"/>
          <w:highlight w:val="none"/>
        </w:rPr>
        <w:t xml:space="preserve"> </w:t>
      </w:r>
      <w:r>
        <w:rPr>
          <w:rFonts w:ascii="Arial" w:hAnsi="Arial" w:eastAsia="仿宋" w:cs="Arial"/>
          <w:b/>
          <w:bCs/>
          <w:color w:val="auto"/>
          <w:kern w:val="0"/>
          <w:sz w:val="24"/>
          <w:szCs w:val="24"/>
          <w:highlight w:val="none"/>
          <w:lang w:val="zh-CN"/>
        </w:rPr>
        <w:t xml:space="preserve"> 日</w:t>
      </w:r>
    </w:p>
    <w:p>
      <w:pPr>
        <w:adjustRightInd w:val="0"/>
        <w:snapToGrid w:val="0"/>
        <w:spacing w:line="360" w:lineRule="auto"/>
        <w:ind w:left="425" w:right="360"/>
        <w:jc w:val="left"/>
        <w:rPr>
          <w:rFonts w:ascii="Arial" w:hAnsi="Arial" w:eastAsia="仿宋" w:cs="Arial"/>
          <w:color w:val="auto"/>
          <w:sz w:val="24"/>
          <w:szCs w:val="24"/>
          <w:highlight w:val="none"/>
        </w:rPr>
      </w:pPr>
    </w:p>
    <w:p>
      <w:pPr>
        <w:widowControl/>
        <w:spacing w:line="360" w:lineRule="auto"/>
        <w:jc w:val="left"/>
        <w:rPr>
          <w:rFonts w:ascii="Arial" w:hAnsi="Arial" w:eastAsia="仿宋" w:cs="Arial"/>
          <w:color w:val="auto"/>
          <w:sz w:val="24"/>
          <w:szCs w:val="24"/>
          <w:highlight w:val="none"/>
        </w:rPr>
      </w:pPr>
      <w:r>
        <w:rPr>
          <w:rFonts w:ascii="Arial" w:hAnsi="Arial" w:eastAsia="仿宋" w:cs="Arial"/>
          <w:color w:val="auto"/>
          <w:sz w:val="24"/>
          <w:szCs w:val="24"/>
          <w:highlight w:val="none"/>
        </w:rPr>
        <w:br w:type="page"/>
      </w:r>
    </w:p>
    <w:p>
      <w:pPr>
        <w:pStyle w:val="4"/>
        <w:spacing w:line="360" w:lineRule="auto"/>
        <w:rPr>
          <w:rFonts w:hint="default" w:ascii="Arial" w:hAnsi="Arial" w:eastAsia="仿宋" w:cs="Arial"/>
          <w:color w:val="auto"/>
          <w:sz w:val="24"/>
          <w:szCs w:val="24"/>
          <w:highlight w:val="none"/>
          <w:lang w:val="en-US" w:eastAsia="zh-CN"/>
        </w:rPr>
      </w:pPr>
      <w:bookmarkStart w:id="448" w:name="_Toc30393"/>
      <w:bookmarkStart w:id="449" w:name="_Toc7865"/>
      <w:bookmarkStart w:id="450" w:name="_Toc5928"/>
      <w:r>
        <w:rPr>
          <w:rFonts w:ascii="Arial" w:hAnsi="Arial" w:eastAsia="仿宋" w:cs="Arial"/>
          <w:color w:val="auto"/>
          <w:sz w:val="24"/>
          <w:szCs w:val="24"/>
          <w:highlight w:val="none"/>
        </w:rPr>
        <w:t>（</w:t>
      </w:r>
      <w:r>
        <w:rPr>
          <w:rFonts w:hint="eastAsia" w:ascii="Arial" w:hAnsi="Arial" w:eastAsia="仿宋" w:cs="Arial"/>
          <w:color w:val="auto"/>
          <w:sz w:val="24"/>
          <w:szCs w:val="24"/>
          <w:highlight w:val="none"/>
          <w:lang w:val="en-US" w:eastAsia="zh-CN"/>
        </w:rPr>
        <w:t>12</w:t>
      </w:r>
      <w:r>
        <w:rPr>
          <w:rFonts w:ascii="Arial" w:hAnsi="Arial" w:eastAsia="仿宋" w:cs="Arial"/>
          <w:color w:val="auto"/>
          <w:sz w:val="24"/>
          <w:szCs w:val="24"/>
          <w:highlight w:val="none"/>
        </w:rPr>
        <w:t>）</w:t>
      </w:r>
      <w:r>
        <w:rPr>
          <w:rFonts w:hint="eastAsia" w:ascii="Arial" w:hAnsi="Arial" w:eastAsia="仿宋" w:cs="Arial"/>
          <w:color w:val="auto"/>
          <w:sz w:val="24"/>
          <w:szCs w:val="24"/>
          <w:highlight w:val="none"/>
          <w:lang w:val="en-US" w:eastAsia="zh-CN"/>
        </w:rPr>
        <w:t>供应商</w:t>
      </w:r>
      <w:r>
        <w:rPr>
          <w:rFonts w:hint="eastAsia" w:ascii="Arial" w:hAnsi="Arial" w:eastAsia="仿宋" w:cs="Arial"/>
          <w:color w:val="auto"/>
          <w:sz w:val="24"/>
          <w:szCs w:val="24"/>
          <w:highlight w:val="none"/>
        </w:rPr>
        <w:t>的类似业绩证明材料</w:t>
      </w:r>
      <w:bookmarkEnd w:id="448"/>
      <w:bookmarkEnd w:id="449"/>
      <w:bookmarkEnd w:id="450"/>
    </w:p>
    <w:p>
      <w:pPr>
        <w:adjustRightInd w:val="0"/>
        <w:snapToGrid w:val="0"/>
        <w:spacing w:line="360" w:lineRule="auto"/>
        <w:ind w:left="5" w:leftChars="0" w:right="360" w:firstLine="420" w:firstLineChars="175"/>
        <w:jc w:val="left"/>
        <w:rPr>
          <w:rFonts w:hint="eastAsia" w:ascii="Arial" w:hAnsi="Arial" w:eastAsia="仿宋" w:cs="Arial"/>
          <w:color w:val="auto"/>
          <w:sz w:val="24"/>
          <w:szCs w:val="24"/>
          <w:highlight w:val="none"/>
          <w:lang w:val="zh-CN"/>
        </w:rPr>
      </w:pPr>
      <w:r>
        <w:rPr>
          <w:rFonts w:hint="eastAsia" w:ascii="仿宋" w:hAnsi="仿宋" w:eastAsia="仿宋" w:cs="仿宋"/>
          <w:color w:val="auto"/>
          <w:sz w:val="24"/>
          <w:szCs w:val="24"/>
          <w:highlight w:val="none"/>
        </w:rPr>
        <w:t>提供201</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年以来</w:t>
      </w:r>
      <w:r>
        <w:rPr>
          <w:rFonts w:hint="eastAsia" w:ascii="仿宋" w:hAnsi="仿宋" w:eastAsia="仿宋" w:cs="仿宋"/>
          <w:color w:val="auto"/>
          <w:sz w:val="24"/>
          <w:szCs w:val="24"/>
          <w:highlight w:val="none"/>
          <w:lang w:val="zh-CN"/>
        </w:rPr>
        <w:t>供应商的类似业绩证明材料</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需提供包含合同首页、标的及金额所在页、供货合同签字盖章页及</w:t>
      </w:r>
      <w:r>
        <w:rPr>
          <w:rFonts w:hint="eastAsia" w:ascii="仿宋" w:hAnsi="仿宋" w:eastAsia="仿宋" w:cs="仿宋"/>
          <w:color w:val="auto"/>
          <w:sz w:val="24"/>
          <w:szCs w:val="24"/>
          <w:highlight w:val="none"/>
          <w:lang w:val="en-US" w:eastAsia="zh-CN"/>
        </w:rPr>
        <w:t>中标通知书</w:t>
      </w:r>
      <w:r>
        <w:rPr>
          <w:rFonts w:hint="eastAsia" w:ascii="仿宋" w:hAnsi="仿宋" w:eastAsia="仿宋" w:cs="仿宋"/>
          <w:color w:val="auto"/>
          <w:sz w:val="24"/>
          <w:szCs w:val="24"/>
          <w:highlight w:val="none"/>
        </w:rPr>
        <w:t>）</w:t>
      </w:r>
    </w:p>
    <w:p>
      <w:pPr>
        <w:pStyle w:val="4"/>
        <w:spacing w:line="360" w:lineRule="auto"/>
        <w:rPr>
          <w:rFonts w:ascii="Arial" w:hAnsi="Arial" w:eastAsia="仿宋" w:cs="Arial"/>
          <w:color w:val="auto"/>
          <w:sz w:val="24"/>
          <w:szCs w:val="24"/>
          <w:highlight w:val="none"/>
        </w:rPr>
      </w:pPr>
    </w:p>
    <w:p>
      <w:pPr>
        <w:rPr>
          <w:rFonts w:ascii="Arial" w:hAnsi="Arial" w:eastAsia="仿宋" w:cs="Arial"/>
          <w:color w:val="auto"/>
          <w:sz w:val="24"/>
          <w:szCs w:val="24"/>
          <w:highlight w:val="none"/>
        </w:rPr>
      </w:pPr>
      <w:r>
        <w:rPr>
          <w:rFonts w:ascii="Arial" w:hAnsi="Arial" w:eastAsia="仿宋" w:cs="Arial"/>
          <w:color w:val="auto"/>
          <w:sz w:val="24"/>
          <w:szCs w:val="24"/>
          <w:highlight w:val="none"/>
        </w:rPr>
        <w:br w:type="page"/>
      </w:r>
    </w:p>
    <w:p>
      <w:pPr>
        <w:pStyle w:val="4"/>
        <w:spacing w:line="360" w:lineRule="auto"/>
        <w:rPr>
          <w:rFonts w:hint="default" w:ascii="Arial" w:hAnsi="Arial" w:eastAsia="仿宋" w:cs="Arial"/>
          <w:color w:val="auto"/>
          <w:sz w:val="24"/>
          <w:szCs w:val="24"/>
          <w:highlight w:val="none"/>
          <w:lang w:val="en-US" w:eastAsia="zh-CN"/>
        </w:rPr>
      </w:pPr>
      <w:bookmarkStart w:id="451" w:name="_Toc19246"/>
      <w:bookmarkStart w:id="452" w:name="_Toc22857"/>
      <w:bookmarkStart w:id="453" w:name="_Toc9507"/>
      <w:r>
        <w:rPr>
          <w:rFonts w:ascii="Arial" w:hAnsi="Arial" w:eastAsia="仿宋" w:cs="Arial"/>
          <w:color w:val="auto"/>
          <w:sz w:val="24"/>
          <w:szCs w:val="24"/>
          <w:highlight w:val="none"/>
        </w:rPr>
        <w:t>（</w:t>
      </w:r>
      <w:r>
        <w:rPr>
          <w:rFonts w:hint="eastAsia" w:ascii="Arial" w:hAnsi="Arial" w:eastAsia="仿宋" w:cs="Arial"/>
          <w:color w:val="auto"/>
          <w:sz w:val="24"/>
          <w:szCs w:val="24"/>
          <w:highlight w:val="none"/>
          <w:lang w:val="en-US" w:eastAsia="zh-CN"/>
        </w:rPr>
        <w:t>13</w:t>
      </w:r>
      <w:r>
        <w:rPr>
          <w:rFonts w:ascii="Arial" w:hAnsi="Arial" w:eastAsia="仿宋" w:cs="Arial"/>
          <w:color w:val="auto"/>
          <w:sz w:val="24"/>
          <w:szCs w:val="24"/>
          <w:highlight w:val="none"/>
        </w:rPr>
        <w:t>）</w:t>
      </w:r>
      <w:bookmarkStart w:id="454" w:name="_Toc26412"/>
      <w:bookmarkStart w:id="455" w:name="_Toc515908227"/>
      <w:r>
        <w:rPr>
          <w:rFonts w:hint="eastAsia" w:ascii="Arial" w:hAnsi="Arial" w:eastAsia="仿宋" w:cs="Arial"/>
          <w:color w:val="auto"/>
          <w:sz w:val="24"/>
          <w:szCs w:val="24"/>
          <w:highlight w:val="none"/>
          <w:lang w:val="zh-CN"/>
        </w:rPr>
        <w:t>从业人员声明函</w:t>
      </w:r>
      <w:bookmarkEnd w:id="451"/>
      <w:bookmarkEnd w:id="452"/>
      <w:bookmarkEnd w:id="453"/>
      <w:bookmarkEnd w:id="454"/>
      <w:bookmarkEnd w:id="455"/>
    </w:p>
    <w:p>
      <w:pPr>
        <w:keepNext w:val="0"/>
        <w:keepLines w:val="0"/>
        <w:pageBreakBefore w:val="0"/>
        <w:kinsoku/>
        <w:wordWrap/>
        <w:overflowPunct/>
        <w:topLinePunct w:val="0"/>
        <w:bidi w:val="0"/>
        <w:adjustRightInd w:val="0"/>
        <w:snapToGrid w:val="0"/>
        <w:spacing w:line="360" w:lineRule="auto"/>
        <w:ind w:left="5" w:right="360" w:firstLine="420" w:firstLineChars="175"/>
        <w:jc w:val="left"/>
        <w:rPr>
          <w:rFonts w:hint="eastAsia" w:ascii="Arial" w:hAnsi="Arial" w:eastAsia="仿宋" w:cs="Arial"/>
          <w:color w:val="auto"/>
          <w:sz w:val="24"/>
          <w:szCs w:val="24"/>
          <w:highlight w:val="none"/>
          <w:lang w:val="zh-CN"/>
        </w:rPr>
      </w:pPr>
      <w:r>
        <w:rPr>
          <w:rFonts w:hint="eastAsia" w:ascii="Arial" w:hAnsi="Arial" w:eastAsia="仿宋" w:cs="Arial"/>
          <w:b w:val="0"/>
          <w:bCs w:val="0"/>
          <w:color w:val="auto"/>
          <w:kern w:val="2"/>
          <w:sz w:val="24"/>
          <w:szCs w:val="24"/>
          <w:highlight w:val="none"/>
          <w:lang w:val="zh-CN"/>
        </w:rPr>
        <w:t>致：</w:t>
      </w:r>
      <w:r>
        <w:rPr>
          <w:rFonts w:hint="eastAsia" w:ascii="Arial" w:hAnsi="Arial" w:eastAsia="仿宋" w:cs="Arial"/>
          <w:b w:val="0"/>
          <w:bCs w:val="0"/>
          <w:color w:val="auto"/>
          <w:kern w:val="2"/>
          <w:sz w:val="24"/>
          <w:szCs w:val="24"/>
          <w:highlight w:val="none"/>
          <w:lang w:val="zh-CN" w:eastAsia="zh-CN"/>
        </w:rPr>
        <w:t>四川晟菲工程项目管理有限公司</w:t>
      </w:r>
    </w:p>
    <w:p>
      <w:pPr>
        <w:adjustRightInd w:val="0"/>
        <w:snapToGrid w:val="0"/>
        <w:spacing w:line="360" w:lineRule="auto"/>
        <w:ind w:left="5" w:leftChars="0" w:right="360" w:firstLine="420" w:firstLineChars="175"/>
        <w:jc w:val="left"/>
        <w:rPr>
          <w:rFonts w:hint="eastAsia" w:ascii="Arial" w:hAnsi="Arial" w:eastAsia="仿宋" w:cs="Arial"/>
          <w:color w:val="auto"/>
          <w:sz w:val="24"/>
          <w:szCs w:val="24"/>
          <w:highlight w:val="none"/>
          <w:lang w:val="zh-CN"/>
        </w:rPr>
      </w:pPr>
      <w:r>
        <w:rPr>
          <w:rFonts w:hint="eastAsia" w:ascii="Arial" w:hAnsi="Arial" w:eastAsia="仿宋" w:cs="Arial"/>
          <w:color w:val="auto"/>
          <w:sz w:val="24"/>
          <w:szCs w:val="24"/>
          <w:highlight w:val="none"/>
          <w:lang w:val="zh-CN"/>
        </w:rPr>
        <w:t>本公司郑重声明：根据《政府采购促进中小企业发展暂行办法》（财库[2011]181号）、《工业和信息部、国家统计局、国家发展和改革委员会、财政部关于印发中小企业划型标准规定的通知》（工信部联企业[2011]300号）规定，本公司从业人员数为</w:t>
      </w:r>
      <w:r>
        <w:rPr>
          <w:rFonts w:hint="eastAsia" w:ascii="Arial" w:hAnsi="Arial" w:eastAsia="仿宋" w:cs="Arial"/>
          <w:color w:val="auto"/>
          <w:sz w:val="24"/>
          <w:szCs w:val="24"/>
          <w:highlight w:val="none"/>
          <w:u w:val="single"/>
          <w:lang w:val="en-US" w:eastAsia="zh-CN"/>
        </w:rPr>
        <w:t xml:space="preserve">     </w:t>
      </w:r>
      <w:r>
        <w:rPr>
          <w:rFonts w:hint="eastAsia" w:ascii="Arial" w:hAnsi="Arial" w:eastAsia="仿宋" w:cs="Arial"/>
          <w:color w:val="auto"/>
          <w:sz w:val="24"/>
          <w:szCs w:val="24"/>
          <w:highlight w:val="none"/>
          <w:lang w:val="zh-CN"/>
        </w:rPr>
        <w:t>人。</w:t>
      </w:r>
    </w:p>
    <w:p>
      <w:pPr>
        <w:adjustRightInd w:val="0"/>
        <w:snapToGrid w:val="0"/>
        <w:spacing w:line="360" w:lineRule="auto"/>
        <w:ind w:left="5" w:leftChars="0" w:right="360" w:firstLine="420" w:firstLineChars="175"/>
        <w:jc w:val="left"/>
        <w:rPr>
          <w:rFonts w:hint="eastAsia" w:ascii="Arial" w:hAnsi="Arial" w:eastAsia="仿宋" w:cs="Arial"/>
          <w:color w:val="auto"/>
          <w:sz w:val="24"/>
          <w:szCs w:val="24"/>
          <w:highlight w:val="none"/>
          <w:lang w:val="zh-CN"/>
        </w:rPr>
      </w:pPr>
      <w:r>
        <w:rPr>
          <w:rFonts w:hint="eastAsia" w:ascii="Arial" w:hAnsi="Arial" w:eastAsia="仿宋" w:cs="Arial"/>
          <w:color w:val="auto"/>
          <w:sz w:val="24"/>
          <w:szCs w:val="24"/>
          <w:highlight w:val="none"/>
          <w:lang w:val="zh-CN"/>
        </w:rPr>
        <w:t>本公司对上述声明的真实性负责，如有虚假，将依法承担相应责任。</w:t>
      </w:r>
    </w:p>
    <w:p>
      <w:pPr>
        <w:keepNext w:val="0"/>
        <w:keepLines w:val="0"/>
        <w:pageBreakBefore w:val="0"/>
        <w:kinsoku/>
        <w:wordWrap/>
        <w:overflowPunct/>
        <w:topLinePunct w:val="0"/>
        <w:bidi w:val="0"/>
        <w:adjustRightInd/>
        <w:snapToGrid/>
        <w:spacing w:line="360" w:lineRule="auto"/>
        <w:ind w:left="0"/>
        <w:jc w:val="center"/>
        <w:rPr>
          <w:rFonts w:hint="eastAsia" w:ascii="宋体" w:hAnsi="宋体" w:eastAsia="宋体" w:cs="宋体"/>
          <w:b/>
          <w:bCs/>
          <w:color w:val="auto"/>
          <w:kern w:val="0"/>
          <w:highlight w:val="none"/>
          <w:lang w:val="zh-CN"/>
        </w:rPr>
      </w:pPr>
    </w:p>
    <w:p>
      <w:pPr>
        <w:keepNext w:val="0"/>
        <w:keepLines w:val="0"/>
        <w:pageBreakBefore w:val="0"/>
        <w:kinsoku/>
        <w:wordWrap/>
        <w:overflowPunct/>
        <w:topLinePunct w:val="0"/>
        <w:bidi w:val="0"/>
        <w:adjustRightInd/>
        <w:snapToGrid/>
        <w:spacing w:line="360" w:lineRule="auto"/>
        <w:ind w:left="0"/>
        <w:jc w:val="center"/>
        <w:rPr>
          <w:rFonts w:hint="eastAsia" w:ascii="宋体" w:hAnsi="宋体" w:eastAsia="宋体" w:cs="宋体"/>
          <w:b/>
          <w:bCs/>
          <w:color w:val="auto"/>
          <w:kern w:val="0"/>
          <w:highlight w:val="none"/>
          <w:lang w:val="zh-CN"/>
        </w:rPr>
      </w:pPr>
    </w:p>
    <w:p>
      <w:pPr>
        <w:keepNext w:val="0"/>
        <w:keepLines w:val="0"/>
        <w:pageBreakBefore w:val="0"/>
        <w:kinsoku/>
        <w:wordWrap/>
        <w:overflowPunct/>
        <w:topLinePunct w:val="0"/>
        <w:bidi w:val="0"/>
        <w:adjustRightInd/>
        <w:snapToGrid/>
        <w:spacing w:line="360" w:lineRule="auto"/>
        <w:ind w:left="0"/>
        <w:jc w:val="right"/>
        <w:rPr>
          <w:rFonts w:hint="eastAsia" w:ascii="宋体" w:hAnsi="宋体" w:eastAsia="宋体" w:cs="宋体"/>
          <w:b/>
          <w:bCs/>
          <w:color w:val="auto"/>
          <w:kern w:val="0"/>
          <w:highlight w:val="none"/>
          <w:lang w:val="zh-CN"/>
        </w:rPr>
      </w:pPr>
    </w:p>
    <w:p>
      <w:pPr>
        <w:keepNext w:val="0"/>
        <w:keepLines w:val="0"/>
        <w:pageBreakBefore w:val="0"/>
        <w:kinsoku/>
        <w:wordWrap/>
        <w:overflowPunct/>
        <w:topLinePunct w:val="0"/>
        <w:bidi w:val="0"/>
        <w:adjustRightInd w:val="0"/>
        <w:snapToGrid w:val="0"/>
        <w:spacing w:line="360" w:lineRule="auto"/>
        <w:ind w:left="5" w:right="360" w:firstLine="420" w:firstLineChars="175"/>
        <w:jc w:val="right"/>
        <w:rPr>
          <w:rFonts w:hint="eastAsia" w:ascii="Arial" w:hAnsi="Arial" w:eastAsia="仿宋" w:cs="Arial"/>
          <w:b w:val="0"/>
          <w:bCs w:val="0"/>
          <w:color w:val="auto"/>
          <w:kern w:val="2"/>
          <w:sz w:val="24"/>
          <w:szCs w:val="24"/>
          <w:highlight w:val="none"/>
          <w:lang w:val="zh-CN"/>
        </w:rPr>
      </w:pPr>
      <w:r>
        <w:rPr>
          <w:rFonts w:hint="eastAsia" w:ascii="Arial" w:hAnsi="Arial" w:eastAsia="仿宋" w:cs="Arial"/>
          <w:b w:val="0"/>
          <w:bCs w:val="0"/>
          <w:color w:val="auto"/>
          <w:kern w:val="2"/>
          <w:sz w:val="24"/>
          <w:szCs w:val="24"/>
          <w:highlight w:val="none"/>
          <w:lang w:val="zh-CN"/>
        </w:rPr>
        <w:t>制造（生产）企业名称：</w:t>
      </w:r>
      <w:r>
        <w:rPr>
          <w:rFonts w:hint="eastAsia" w:ascii="Arial" w:hAnsi="Arial" w:eastAsia="仿宋" w:cs="Arial"/>
          <w:b w:val="0"/>
          <w:bCs w:val="0"/>
          <w:color w:val="auto"/>
          <w:kern w:val="2"/>
          <w:sz w:val="24"/>
          <w:szCs w:val="24"/>
          <w:highlight w:val="none"/>
          <w:u w:val="none"/>
          <w:lang w:val="zh-CN" w:eastAsia="zh-CN"/>
        </w:rPr>
        <w:t xml:space="preserve">                 </w:t>
      </w:r>
      <w:r>
        <w:rPr>
          <w:rFonts w:hint="eastAsia" w:ascii="Arial" w:hAnsi="Arial" w:eastAsia="仿宋" w:cs="Arial"/>
          <w:b w:val="0"/>
          <w:bCs w:val="0"/>
          <w:color w:val="auto"/>
          <w:kern w:val="2"/>
          <w:sz w:val="24"/>
          <w:szCs w:val="24"/>
          <w:highlight w:val="none"/>
          <w:lang w:val="zh-CN"/>
        </w:rPr>
        <w:t>（公章）</w:t>
      </w:r>
    </w:p>
    <w:p>
      <w:pPr>
        <w:keepNext w:val="0"/>
        <w:keepLines w:val="0"/>
        <w:pageBreakBefore w:val="0"/>
        <w:kinsoku/>
        <w:wordWrap/>
        <w:overflowPunct/>
        <w:topLinePunct w:val="0"/>
        <w:bidi w:val="0"/>
        <w:adjustRightInd w:val="0"/>
        <w:snapToGrid w:val="0"/>
        <w:spacing w:line="360" w:lineRule="auto"/>
        <w:ind w:left="5" w:right="360" w:firstLine="420" w:firstLineChars="175"/>
        <w:jc w:val="right"/>
        <w:rPr>
          <w:rFonts w:hint="eastAsia" w:ascii="Arial" w:hAnsi="Arial" w:eastAsia="仿宋" w:cs="Arial"/>
          <w:b w:val="0"/>
          <w:bCs w:val="0"/>
          <w:color w:val="auto"/>
          <w:kern w:val="2"/>
          <w:sz w:val="24"/>
          <w:szCs w:val="24"/>
          <w:highlight w:val="none"/>
          <w:lang w:val="zh-CN"/>
        </w:rPr>
      </w:pPr>
      <w:r>
        <w:rPr>
          <w:rFonts w:hint="eastAsia" w:ascii="Arial" w:hAnsi="Arial" w:eastAsia="仿宋" w:cs="Arial"/>
          <w:b w:val="0"/>
          <w:bCs w:val="0"/>
          <w:color w:val="auto"/>
          <w:kern w:val="2"/>
          <w:sz w:val="24"/>
          <w:szCs w:val="24"/>
          <w:highlight w:val="none"/>
          <w:lang w:val="zh-CN"/>
        </w:rPr>
        <w:t>制造（生产）企业法定代表人：</w:t>
      </w:r>
      <w:r>
        <w:rPr>
          <w:rFonts w:hint="eastAsia" w:ascii="Arial" w:hAnsi="Arial" w:eastAsia="仿宋" w:cs="Arial"/>
          <w:b w:val="0"/>
          <w:bCs w:val="0"/>
          <w:color w:val="auto"/>
          <w:kern w:val="2"/>
          <w:sz w:val="24"/>
          <w:szCs w:val="24"/>
          <w:highlight w:val="none"/>
          <w:u w:val="none"/>
          <w:lang w:val="zh-CN" w:eastAsia="zh-CN"/>
        </w:rPr>
        <w:t xml:space="preserve">     </w:t>
      </w:r>
      <w:r>
        <w:rPr>
          <w:rFonts w:hint="eastAsia" w:ascii="Arial" w:hAnsi="Arial" w:eastAsia="仿宋" w:cs="Arial"/>
          <w:b w:val="0"/>
          <w:bCs w:val="0"/>
          <w:color w:val="auto"/>
          <w:kern w:val="2"/>
          <w:sz w:val="24"/>
          <w:szCs w:val="24"/>
          <w:highlight w:val="none"/>
          <w:lang w:val="zh-CN"/>
        </w:rPr>
        <w:t>（签字或盖章）</w:t>
      </w:r>
    </w:p>
    <w:p>
      <w:pPr>
        <w:keepNext w:val="0"/>
        <w:keepLines w:val="0"/>
        <w:pageBreakBefore w:val="0"/>
        <w:kinsoku/>
        <w:wordWrap/>
        <w:overflowPunct/>
        <w:topLinePunct w:val="0"/>
        <w:bidi w:val="0"/>
        <w:adjustRightInd w:val="0"/>
        <w:snapToGrid w:val="0"/>
        <w:spacing w:line="360" w:lineRule="auto"/>
        <w:ind w:left="5" w:right="360" w:firstLine="420" w:firstLineChars="175"/>
        <w:jc w:val="right"/>
        <w:rPr>
          <w:rFonts w:hint="eastAsia" w:ascii="Arial" w:hAnsi="Arial" w:eastAsia="仿宋" w:cs="Arial"/>
          <w:color w:val="auto"/>
          <w:kern w:val="2"/>
          <w:sz w:val="24"/>
          <w:szCs w:val="24"/>
          <w:highlight w:val="none"/>
          <w:lang w:val="zh-CN"/>
        </w:rPr>
      </w:pPr>
      <w:r>
        <w:rPr>
          <w:rFonts w:hint="eastAsia" w:ascii="Arial" w:hAnsi="Arial" w:eastAsia="仿宋" w:cs="Arial"/>
          <w:b w:val="0"/>
          <w:bCs w:val="0"/>
          <w:color w:val="auto"/>
          <w:kern w:val="2"/>
          <w:sz w:val="24"/>
          <w:szCs w:val="24"/>
          <w:highlight w:val="none"/>
          <w:lang w:val="zh-CN"/>
        </w:rPr>
        <w:t>年</w:t>
      </w:r>
      <w:r>
        <w:rPr>
          <w:rFonts w:hint="eastAsia" w:ascii="Arial" w:hAnsi="Arial" w:eastAsia="仿宋" w:cs="Arial"/>
          <w:b w:val="0"/>
          <w:bCs w:val="0"/>
          <w:color w:val="auto"/>
          <w:kern w:val="2"/>
          <w:sz w:val="24"/>
          <w:szCs w:val="24"/>
          <w:highlight w:val="none"/>
          <w:lang w:val="zh-CN" w:eastAsia="zh-CN"/>
        </w:rPr>
        <w:t xml:space="preserve">   </w:t>
      </w:r>
      <w:r>
        <w:rPr>
          <w:rFonts w:hint="eastAsia" w:ascii="Arial" w:hAnsi="Arial" w:eastAsia="仿宋" w:cs="Arial"/>
          <w:b w:val="0"/>
          <w:bCs w:val="0"/>
          <w:color w:val="auto"/>
          <w:kern w:val="2"/>
          <w:sz w:val="24"/>
          <w:szCs w:val="24"/>
          <w:highlight w:val="none"/>
          <w:lang w:val="zh-CN"/>
        </w:rPr>
        <w:t>月</w:t>
      </w:r>
      <w:r>
        <w:rPr>
          <w:rFonts w:hint="eastAsia" w:ascii="Arial" w:hAnsi="Arial" w:eastAsia="仿宋" w:cs="Arial"/>
          <w:b w:val="0"/>
          <w:bCs w:val="0"/>
          <w:color w:val="auto"/>
          <w:kern w:val="2"/>
          <w:sz w:val="24"/>
          <w:szCs w:val="24"/>
          <w:highlight w:val="none"/>
          <w:lang w:val="zh-CN" w:eastAsia="zh-CN"/>
        </w:rPr>
        <w:t xml:space="preserve">   </w:t>
      </w:r>
      <w:r>
        <w:rPr>
          <w:rFonts w:hint="eastAsia" w:ascii="Arial" w:hAnsi="Arial" w:eastAsia="仿宋" w:cs="Arial"/>
          <w:b w:val="0"/>
          <w:bCs w:val="0"/>
          <w:color w:val="auto"/>
          <w:kern w:val="2"/>
          <w:sz w:val="24"/>
          <w:szCs w:val="24"/>
          <w:highlight w:val="none"/>
          <w:lang w:val="zh-CN"/>
        </w:rPr>
        <w:t>日</w:t>
      </w:r>
    </w:p>
    <w:p>
      <w:pPr>
        <w:rPr>
          <w:rFonts w:ascii="Arial" w:hAnsi="Arial" w:eastAsia="仿宋" w:cs="Arial"/>
          <w:color w:val="auto"/>
          <w:sz w:val="24"/>
          <w:szCs w:val="24"/>
          <w:highlight w:val="none"/>
        </w:rPr>
      </w:pPr>
      <w:r>
        <w:rPr>
          <w:rFonts w:ascii="Arial" w:hAnsi="Arial" w:eastAsia="仿宋" w:cs="Arial"/>
          <w:color w:val="auto"/>
          <w:sz w:val="24"/>
          <w:szCs w:val="24"/>
          <w:highlight w:val="none"/>
        </w:rPr>
        <w:br w:type="page"/>
      </w:r>
    </w:p>
    <w:p>
      <w:pPr>
        <w:pStyle w:val="4"/>
        <w:spacing w:line="360" w:lineRule="auto"/>
        <w:rPr>
          <w:rFonts w:hint="default" w:ascii="Arial" w:hAnsi="Arial" w:eastAsia="仿宋" w:cs="Arial"/>
          <w:color w:val="auto"/>
          <w:sz w:val="24"/>
          <w:szCs w:val="24"/>
          <w:highlight w:val="none"/>
          <w:lang w:val="en-US" w:eastAsia="zh-CN"/>
        </w:rPr>
      </w:pPr>
      <w:bookmarkStart w:id="456" w:name="_Toc32415"/>
      <w:bookmarkStart w:id="457" w:name="_Toc12592"/>
      <w:bookmarkStart w:id="458" w:name="_Toc12335"/>
      <w:r>
        <w:rPr>
          <w:rFonts w:ascii="Arial" w:hAnsi="Arial" w:eastAsia="仿宋" w:cs="Arial"/>
          <w:color w:val="auto"/>
          <w:sz w:val="24"/>
          <w:szCs w:val="24"/>
          <w:highlight w:val="none"/>
        </w:rPr>
        <w:t>（</w:t>
      </w:r>
      <w:r>
        <w:rPr>
          <w:rFonts w:hint="eastAsia" w:ascii="Arial" w:hAnsi="Arial" w:eastAsia="仿宋" w:cs="Arial"/>
          <w:color w:val="auto"/>
          <w:sz w:val="24"/>
          <w:szCs w:val="24"/>
          <w:highlight w:val="none"/>
          <w:lang w:val="en-US" w:eastAsia="zh-CN"/>
        </w:rPr>
        <w:t>14</w:t>
      </w:r>
      <w:r>
        <w:rPr>
          <w:rFonts w:ascii="Arial" w:hAnsi="Arial" w:eastAsia="仿宋" w:cs="Arial"/>
          <w:color w:val="auto"/>
          <w:sz w:val="24"/>
          <w:szCs w:val="24"/>
          <w:highlight w:val="none"/>
        </w:rPr>
        <w:t>）</w:t>
      </w:r>
      <w:r>
        <w:rPr>
          <w:rFonts w:hint="eastAsia" w:ascii="Arial" w:hAnsi="Arial" w:eastAsia="仿宋" w:cs="Arial"/>
          <w:color w:val="auto"/>
          <w:sz w:val="24"/>
          <w:szCs w:val="24"/>
          <w:highlight w:val="none"/>
          <w:lang w:val="zh-CN" w:eastAsia="zh-CN"/>
        </w:rPr>
        <w:t>残疾人福利性单位声明函</w:t>
      </w:r>
      <w:bookmarkEnd w:id="456"/>
      <w:bookmarkEnd w:id="457"/>
      <w:bookmarkEnd w:id="458"/>
    </w:p>
    <w:p>
      <w:pPr>
        <w:keepNext w:val="0"/>
        <w:keepLines w:val="0"/>
        <w:pageBreakBefore w:val="0"/>
        <w:kinsoku/>
        <w:wordWrap/>
        <w:overflowPunct/>
        <w:topLinePunct w:val="0"/>
        <w:bidi w:val="0"/>
        <w:adjustRightInd w:val="0"/>
        <w:snapToGrid w:val="0"/>
        <w:spacing w:line="360" w:lineRule="auto"/>
        <w:ind w:left="5" w:right="360" w:firstLine="420" w:firstLineChars="175"/>
        <w:jc w:val="left"/>
        <w:rPr>
          <w:rFonts w:hint="eastAsia" w:ascii="Arial" w:hAnsi="Arial" w:eastAsia="仿宋" w:cs="Arial"/>
          <w:color w:val="auto"/>
          <w:sz w:val="24"/>
          <w:szCs w:val="24"/>
          <w:highlight w:val="none"/>
          <w:lang w:val="zh-CN"/>
        </w:rPr>
      </w:pPr>
      <w:r>
        <w:rPr>
          <w:rFonts w:hint="eastAsia" w:ascii="Arial" w:hAnsi="Arial" w:eastAsia="仿宋" w:cs="Arial"/>
          <w:b w:val="0"/>
          <w:bCs w:val="0"/>
          <w:color w:val="auto"/>
          <w:kern w:val="2"/>
          <w:sz w:val="24"/>
          <w:szCs w:val="24"/>
          <w:highlight w:val="none"/>
          <w:lang w:val="zh-CN"/>
        </w:rPr>
        <w:t>致：</w:t>
      </w:r>
      <w:r>
        <w:rPr>
          <w:rFonts w:hint="eastAsia" w:ascii="Arial" w:hAnsi="Arial" w:eastAsia="仿宋" w:cs="Arial"/>
          <w:b w:val="0"/>
          <w:bCs w:val="0"/>
          <w:color w:val="auto"/>
          <w:kern w:val="2"/>
          <w:sz w:val="24"/>
          <w:szCs w:val="24"/>
          <w:highlight w:val="none"/>
          <w:lang w:val="zh-CN" w:eastAsia="zh-CN"/>
        </w:rPr>
        <w:t>四川晟菲工程项目管理有限公司</w:t>
      </w:r>
    </w:p>
    <w:p>
      <w:pPr>
        <w:adjustRightInd w:val="0"/>
        <w:snapToGrid w:val="0"/>
        <w:spacing w:line="360" w:lineRule="auto"/>
        <w:ind w:left="5" w:leftChars="0" w:right="360" w:firstLine="420" w:firstLineChars="175"/>
        <w:jc w:val="left"/>
        <w:rPr>
          <w:rFonts w:hint="eastAsia" w:ascii="Arial" w:hAnsi="Arial" w:eastAsia="仿宋" w:cs="Arial"/>
          <w:color w:val="auto"/>
          <w:sz w:val="24"/>
          <w:szCs w:val="24"/>
          <w:highlight w:val="none"/>
          <w:lang w:val="zh-CN" w:eastAsia="zh-CN"/>
        </w:rPr>
      </w:pPr>
      <w:r>
        <w:rPr>
          <w:rFonts w:hint="eastAsia" w:ascii="Arial" w:hAnsi="Arial" w:eastAsia="仿宋" w:cs="Arial"/>
          <w:color w:val="auto"/>
          <w:sz w:val="24"/>
          <w:szCs w:val="24"/>
          <w:highlight w:val="none"/>
          <w:lang w:val="zh-CN" w:eastAsia="zh-CN"/>
        </w:rPr>
        <w:t>本单位郑重声明，根据《财政部、民政部、中国残疾人联合会关于促进残疾人就业政府采购政策的通知》（财库〔2017〕141号）的规定，本单位为符合条件的残疾人福利性单位，本单位在职职工人数为</w:t>
      </w:r>
      <w:r>
        <w:rPr>
          <w:rFonts w:hint="eastAsia" w:ascii="Arial" w:hAnsi="Arial" w:eastAsia="仿宋" w:cs="Arial"/>
          <w:color w:val="auto"/>
          <w:sz w:val="24"/>
          <w:szCs w:val="24"/>
          <w:highlight w:val="none"/>
          <w:u w:val="single"/>
          <w:lang w:val="zh-CN" w:eastAsia="zh-CN"/>
        </w:rPr>
        <w:t xml:space="preserve">       </w:t>
      </w:r>
      <w:r>
        <w:rPr>
          <w:rFonts w:hint="eastAsia" w:ascii="Arial" w:hAnsi="Arial" w:eastAsia="仿宋" w:cs="Arial"/>
          <w:color w:val="auto"/>
          <w:sz w:val="24"/>
          <w:szCs w:val="24"/>
          <w:highlight w:val="none"/>
          <w:lang w:val="zh-CN" w:eastAsia="zh-CN"/>
        </w:rPr>
        <w:t>人，安置的残疾人人数</w:t>
      </w:r>
      <w:r>
        <w:rPr>
          <w:rFonts w:hint="eastAsia" w:ascii="Arial" w:hAnsi="Arial" w:eastAsia="仿宋" w:cs="Arial"/>
          <w:color w:val="auto"/>
          <w:sz w:val="24"/>
          <w:szCs w:val="24"/>
          <w:highlight w:val="none"/>
          <w:u w:val="single"/>
          <w:lang w:val="zh-CN" w:eastAsia="zh-CN"/>
        </w:rPr>
        <w:t xml:space="preserve">      </w:t>
      </w:r>
      <w:r>
        <w:rPr>
          <w:rFonts w:hint="eastAsia" w:ascii="Arial" w:hAnsi="Arial" w:eastAsia="仿宋" w:cs="Arial"/>
          <w:color w:val="auto"/>
          <w:sz w:val="24"/>
          <w:szCs w:val="24"/>
          <w:highlight w:val="none"/>
          <w:lang w:val="zh-CN" w:eastAsia="zh-CN"/>
        </w:rPr>
        <w:t>人。且本单位参加______单位的______项目采购活动提供本单位制造的货物（由本单位承担工程/提供服务），或者提供其他残疾人福利性单位制造的货物（不包括使用非残疾人福利性单位注册商标的货物）。</w:t>
      </w:r>
    </w:p>
    <w:p>
      <w:pPr>
        <w:adjustRightInd w:val="0"/>
        <w:snapToGrid w:val="0"/>
        <w:spacing w:line="360" w:lineRule="auto"/>
        <w:ind w:left="5" w:leftChars="0" w:right="360" w:firstLine="420" w:firstLineChars="175"/>
        <w:jc w:val="left"/>
        <w:rPr>
          <w:rFonts w:hint="eastAsia" w:ascii="Arial" w:hAnsi="Arial" w:eastAsia="仿宋" w:cs="Arial"/>
          <w:color w:val="auto"/>
          <w:sz w:val="24"/>
          <w:szCs w:val="24"/>
          <w:highlight w:val="none"/>
          <w:lang w:val="zh-CN" w:eastAsia="zh-CN"/>
        </w:rPr>
      </w:pPr>
      <w:r>
        <w:rPr>
          <w:rFonts w:hint="eastAsia" w:ascii="Arial" w:hAnsi="Arial" w:eastAsia="仿宋" w:cs="Arial"/>
          <w:color w:val="auto"/>
          <w:sz w:val="24"/>
          <w:szCs w:val="24"/>
          <w:highlight w:val="none"/>
          <w:lang w:val="zh-CN" w:eastAsia="zh-CN"/>
        </w:rPr>
        <w:t>本单位对上述声明的真实性负责。如有虚假，将依法承担相应责任。</w:t>
      </w:r>
    </w:p>
    <w:p>
      <w:pPr>
        <w:adjustRightInd w:val="0"/>
        <w:snapToGrid w:val="0"/>
        <w:spacing w:line="360" w:lineRule="auto"/>
        <w:ind w:left="5" w:leftChars="0" w:right="360" w:firstLine="420" w:firstLineChars="175"/>
        <w:jc w:val="left"/>
        <w:rPr>
          <w:rFonts w:hint="eastAsia" w:ascii="Arial" w:hAnsi="Arial" w:eastAsia="仿宋" w:cs="Arial"/>
          <w:color w:val="auto"/>
          <w:sz w:val="24"/>
          <w:szCs w:val="24"/>
          <w:highlight w:val="none"/>
          <w:lang w:val="zh-CN" w:eastAsia="zh-CN"/>
        </w:rPr>
      </w:pPr>
    </w:p>
    <w:p>
      <w:pPr>
        <w:adjustRightInd w:val="0"/>
        <w:snapToGrid w:val="0"/>
        <w:spacing w:line="360" w:lineRule="auto"/>
        <w:ind w:left="5" w:leftChars="0" w:right="360" w:firstLine="420" w:firstLineChars="175"/>
        <w:jc w:val="left"/>
        <w:rPr>
          <w:rFonts w:hint="eastAsia" w:ascii="Arial" w:hAnsi="Arial" w:eastAsia="仿宋" w:cs="Arial"/>
          <w:color w:val="auto"/>
          <w:sz w:val="24"/>
          <w:szCs w:val="24"/>
          <w:highlight w:val="none"/>
          <w:lang w:val="zh-CN"/>
        </w:rPr>
      </w:pPr>
      <w:r>
        <w:rPr>
          <w:rFonts w:hint="eastAsia" w:ascii="Arial" w:hAnsi="Arial" w:eastAsia="仿宋" w:cs="Arial"/>
          <w:color w:val="auto"/>
          <w:sz w:val="24"/>
          <w:szCs w:val="24"/>
          <w:highlight w:val="none"/>
          <w:lang w:val="zh-CN" w:eastAsia="zh-CN"/>
        </w:rPr>
        <w:t>注：若无此项内容，可不提供此函。</w:t>
      </w:r>
    </w:p>
    <w:p>
      <w:pPr>
        <w:keepNext w:val="0"/>
        <w:keepLines w:val="0"/>
        <w:pageBreakBefore w:val="0"/>
        <w:kinsoku/>
        <w:wordWrap/>
        <w:overflowPunct/>
        <w:topLinePunct w:val="0"/>
        <w:bidi w:val="0"/>
        <w:adjustRightInd/>
        <w:snapToGrid/>
        <w:spacing w:line="360" w:lineRule="auto"/>
        <w:ind w:left="0"/>
        <w:jc w:val="center"/>
        <w:rPr>
          <w:rFonts w:hint="eastAsia" w:ascii="宋体" w:hAnsi="宋体" w:eastAsia="宋体" w:cs="宋体"/>
          <w:b/>
          <w:bCs/>
          <w:color w:val="auto"/>
          <w:kern w:val="0"/>
          <w:highlight w:val="none"/>
          <w:lang w:val="zh-CN"/>
        </w:rPr>
      </w:pPr>
    </w:p>
    <w:p>
      <w:pPr>
        <w:keepNext w:val="0"/>
        <w:keepLines w:val="0"/>
        <w:pageBreakBefore w:val="0"/>
        <w:kinsoku/>
        <w:wordWrap/>
        <w:overflowPunct/>
        <w:topLinePunct w:val="0"/>
        <w:bidi w:val="0"/>
        <w:adjustRightInd/>
        <w:snapToGrid/>
        <w:spacing w:line="360" w:lineRule="auto"/>
        <w:ind w:left="0"/>
        <w:jc w:val="center"/>
        <w:rPr>
          <w:rFonts w:hint="eastAsia" w:ascii="宋体" w:hAnsi="宋体" w:eastAsia="宋体" w:cs="宋体"/>
          <w:b/>
          <w:bCs/>
          <w:color w:val="auto"/>
          <w:kern w:val="0"/>
          <w:highlight w:val="none"/>
          <w:lang w:val="zh-CN"/>
        </w:rPr>
      </w:pPr>
    </w:p>
    <w:p>
      <w:pPr>
        <w:keepNext w:val="0"/>
        <w:keepLines w:val="0"/>
        <w:pageBreakBefore w:val="0"/>
        <w:kinsoku/>
        <w:wordWrap/>
        <w:overflowPunct/>
        <w:topLinePunct w:val="0"/>
        <w:bidi w:val="0"/>
        <w:adjustRightInd/>
        <w:snapToGrid/>
        <w:spacing w:line="360" w:lineRule="auto"/>
        <w:ind w:left="0"/>
        <w:jc w:val="right"/>
        <w:rPr>
          <w:rFonts w:hint="eastAsia" w:ascii="宋体" w:hAnsi="宋体" w:eastAsia="宋体" w:cs="宋体"/>
          <w:b/>
          <w:bCs/>
          <w:color w:val="auto"/>
          <w:kern w:val="0"/>
          <w:highlight w:val="none"/>
          <w:lang w:val="zh-CN"/>
        </w:rPr>
      </w:pPr>
    </w:p>
    <w:p>
      <w:pPr>
        <w:keepNext w:val="0"/>
        <w:keepLines w:val="0"/>
        <w:pageBreakBefore w:val="0"/>
        <w:kinsoku/>
        <w:wordWrap/>
        <w:overflowPunct/>
        <w:topLinePunct w:val="0"/>
        <w:bidi w:val="0"/>
        <w:adjustRightInd w:val="0"/>
        <w:snapToGrid w:val="0"/>
        <w:spacing w:line="360" w:lineRule="auto"/>
        <w:ind w:left="5" w:right="360" w:firstLine="420" w:firstLineChars="175"/>
        <w:jc w:val="right"/>
        <w:rPr>
          <w:rFonts w:hint="eastAsia" w:ascii="Arial" w:hAnsi="Arial" w:eastAsia="仿宋" w:cs="Arial"/>
          <w:b w:val="0"/>
          <w:bCs w:val="0"/>
          <w:color w:val="auto"/>
          <w:kern w:val="2"/>
          <w:sz w:val="24"/>
          <w:szCs w:val="24"/>
          <w:highlight w:val="none"/>
          <w:lang w:val="zh-CN"/>
        </w:rPr>
      </w:pPr>
      <w:r>
        <w:rPr>
          <w:rFonts w:hint="eastAsia" w:ascii="Arial" w:hAnsi="Arial" w:eastAsia="仿宋" w:cs="Arial"/>
          <w:b w:val="0"/>
          <w:bCs w:val="0"/>
          <w:color w:val="auto"/>
          <w:kern w:val="2"/>
          <w:sz w:val="24"/>
          <w:szCs w:val="24"/>
          <w:highlight w:val="none"/>
          <w:lang w:val="zh-CN"/>
        </w:rPr>
        <w:t>制造（生产）企业名称：</w:t>
      </w:r>
      <w:r>
        <w:rPr>
          <w:rFonts w:hint="eastAsia" w:ascii="Arial" w:hAnsi="Arial" w:eastAsia="仿宋" w:cs="Arial"/>
          <w:b w:val="0"/>
          <w:bCs w:val="0"/>
          <w:color w:val="auto"/>
          <w:kern w:val="2"/>
          <w:sz w:val="24"/>
          <w:szCs w:val="24"/>
          <w:highlight w:val="none"/>
          <w:u w:val="none"/>
          <w:lang w:val="zh-CN" w:eastAsia="zh-CN"/>
        </w:rPr>
        <w:t xml:space="preserve">                 </w:t>
      </w:r>
      <w:r>
        <w:rPr>
          <w:rFonts w:hint="eastAsia" w:ascii="Arial" w:hAnsi="Arial" w:eastAsia="仿宋" w:cs="Arial"/>
          <w:b w:val="0"/>
          <w:bCs w:val="0"/>
          <w:color w:val="auto"/>
          <w:kern w:val="2"/>
          <w:sz w:val="24"/>
          <w:szCs w:val="24"/>
          <w:highlight w:val="none"/>
          <w:lang w:val="zh-CN"/>
        </w:rPr>
        <w:t>（公章）</w:t>
      </w:r>
    </w:p>
    <w:p>
      <w:pPr>
        <w:keepNext w:val="0"/>
        <w:keepLines w:val="0"/>
        <w:pageBreakBefore w:val="0"/>
        <w:kinsoku/>
        <w:wordWrap/>
        <w:overflowPunct/>
        <w:topLinePunct w:val="0"/>
        <w:bidi w:val="0"/>
        <w:adjustRightInd w:val="0"/>
        <w:snapToGrid w:val="0"/>
        <w:spacing w:line="360" w:lineRule="auto"/>
        <w:ind w:left="5" w:right="360" w:firstLine="420" w:firstLineChars="175"/>
        <w:jc w:val="right"/>
        <w:rPr>
          <w:rFonts w:hint="eastAsia" w:ascii="Arial" w:hAnsi="Arial" w:eastAsia="仿宋" w:cs="Arial"/>
          <w:b w:val="0"/>
          <w:bCs w:val="0"/>
          <w:color w:val="auto"/>
          <w:kern w:val="2"/>
          <w:sz w:val="24"/>
          <w:szCs w:val="24"/>
          <w:highlight w:val="none"/>
          <w:lang w:val="zh-CN"/>
        </w:rPr>
      </w:pPr>
      <w:r>
        <w:rPr>
          <w:rFonts w:hint="eastAsia" w:ascii="Arial" w:hAnsi="Arial" w:eastAsia="仿宋" w:cs="Arial"/>
          <w:b w:val="0"/>
          <w:bCs w:val="0"/>
          <w:color w:val="auto"/>
          <w:kern w:val="2"/>
          <w:sz w:val="24"/>
          <w:szCs w:val="24"/>
          <w:highlight w:val="none"/>
          <w:lang w:val="zh-CN"/>
        </w:rPr>
        <w:t>制造（生产）企业法定代表人：</w:t>
      </w:r>
      <w:r>
        <w:rPr>
          <w:rFonts w:hint="eastAsia" w:ascii="Arial" w:hAnsi="Arial" w:eastAsia="仿宋" w:cs="Arial"/>
          <w:b w:val="0"/>
          <w:bCs w:val="0"/>
          <w:color w:val="auto"/>
          <w:kern w:val="2"/>
          <w:sz w:val="24"/>
          <w:szCs w:val="24"/>
          <w:highlight w:val="none"/>
          <w:u w:val="none"/>
          <w:lang w:val="zh-CN" w:eastAsia="zh-CN"/>
        </w:rPr>
        <w:t xml:space="preserve">     </w:t>
      </w:r>
      <w:r>
        <w:rPr>
          <w:rFonts w:hint="eastAsia" w:ascii="Arial" w:hAnsi="Arial" w:eastAsia="仿宋" w:cs="Arial"/>
          <w:b w:val="0"/>
          <w:bCs w:val="0"/>
          <w:color w:val="auto"/>
          <w:kern w:val="2"/>
          <w:sz w:val="24"/>
          <w:szCs w:val="24"/>
          <w:highlight w:val="none"/>
          <w:lang w:val="zh-CN"/>
        </w:rPr>
        <w:t>（签字或盖章）</w:t>
      </w:r>
    </w:p>
    <w:p>
      <w:pPr>
        <w:keepNext w:val="0"/>
        <w:keepLines w:val="0"/>
        <w:pageBreakBefore w:val="0"/>
        <w:kinsoku/>
        <w:wordWrap/>
        <w:overflowPunct/>
        <w:topLinePunct w:val="0"/>
        <w:bidi w:val="0"/>
        <w:adjustRightInd w:val="0"/>
        <w:snapToGrid w:val="0"/>
        <w:spacing w:line="360" w:lineRule="auto"/>
        <w:ind w:left="5" w:right="360" w:firstLine="420" w:firstLineChars="175"/>
        <w:jc w:val="right"/>
        <w:rPr>
          <w:rFonts w:hint="eastAsia" w:ascii="Arial" w:hAnsi="Arial" w:eastAsia="仿宋" w:cs="Arial"/>
          <w:b w:val="0"/>
          <w:bCs w:val="0"/>
          <w:color w:val="auto"/>
          <w:kern w:val="2"/>
          <w:sz w:val="24"/>
          <w:szCs w:val="24"/>
          <w:highlight w:val="none"/>
          <w:lang w:val="zh-CN"/>
        </w:rPr>
      </w:pPr>
      <w:r>
        <w:rPr>
          <w:rFonts w:hint="eastAsia" w:ascii="Arial" w:hAnsi="Arial" w:eastAsia="仿宋" w:cs="Arial"/>
          <w:b w:val="0"/>
          <w:bCs w:val="0"/>
          <w:color w:val="auto"/>
          <w:kern w:val="2"/>
          <w:sz w:val="24"/>
          <w:szCs w:val="24"/>
          <w:highlight w:val="none"/>
          <w:lang w:val="zh-CN"/>
        </w:rPr>
        <w:t>年</w:t>
      </w:r>
      <w:r>
        <w:rPr>
          <w:rFonts w:hint="eastAsia" w:ascii="Arial" w:hAnsi="Arial" w:eastAsia="仿宋" w:cs="Arial"/>
          <w:b w:val="0"/>
          <w:bCs w:val="0"/>
          <w:color w:val="auto"/>
          <w:kern w:val="2"/>
          <w:sz w:val="24"/>
          <w:szCs w:val="24"/>
          <w:highlight w:val="none"/>
          <w:lang w:val="zh-CN" w:eastAsia="zh-CN"/>
        </w:rPr>
        <w:t xml:space="preserve">   </w:t>
      </w:r>
      <w:r>
        <w:rPr>
          <w:rFonts w:hint="eastAsia" w:ascii="Arial" w:hAnsi="Arial" w:eastAsia="仿宋" w:cs="Arial"/>
          <w:b w:val="0"/>
          <w:bCs w:val="0"/>
          <w:color w:val="auto"/>
          <w:kern w:val="2"/>
          <w:sz w:val="24"/>
          <w:szCs w:val="24"/>
          <w:highlight w:val="none"/>
          <w:lang w:val="zh-CN"/>
        </w:rPr>
        <w:t>月</w:t>
      </w:r>
      <w:r>
        <w:rPr>
          <w:rFonts w:hint="eastAsia" w:ascii="Arial" w:hAnsi="Arial" w:eastAsia="仿宋" w:cs="Arial"/>
          <w:b w:val="0"/>
          <w:bCs w:val="0"/>
          <w:color w:val="auto"/>
          <w:kern w:val="2"/>
          <w:sz w:val="24"/>
          <w:szCs w:val="24"/>
          <w:highlight w:val="none"/>
          <w:lang w:val="zh-CN" w:eastAsia="zh-CN"/>
        </w:rPr>
        <w:t xml:space="preserve">   </w:t>
      </w:r>
      <w:r>
        <w:rPr>
          <w:rFonts w:hint="eastAsia" w:ascii="Arial" w:hAnsi="Arial" w:eastAsia="仿宋" w:cs="Arial"/>
          <w:b w:val="0"/>
          <w:bCs w:val="0"/>
          <w:color w:val="auto"/>
          <w:kern w:val="2"/>
          <w:sz w:val="24"/>
          <w:szCs w:val="24"/>
          <w:highlight w:val="none"/>
          <w:lang w:val="zh-CN"/>
        </w:rPr>
        <w:t>日</w:t>
      </w:r>
    </w:p>
    <w:p>
      <w:pPr>
        <w:pStyle w:val="22"/>
        <w:rPr>
          <w:rFonts w:hint="eastAsia" w:ascii="宋体" w:hAnsi="宋体" w:eastAsia="宋体" w:cs="宋体"/>
          <w:b/>
          <w:bCs/>
          <w:color w:val="auto"/>
          <w:kern w:val="0"/>
          <w:highlight w:val="none"/>
          <w:lang w:val="zh-CN"/>
        </w:rPr>
      </w:pPr>
    </w:p>
    <w:p>
      <w:pPr>
        <w:rPr>
          <w:rFonts w:hint="eastAsia" w:ascii="宋体" w:hAnsi="宋体" w:eastAsia="宋体" w:cs="宋体"/>
          <w:b/>
          <w:bCs/>
          <w:color w:val="auto"/>
          <w:kern w:val="0"/>
          <w:highlight w:val="none"/>
          <w:lang w:val="zh-CN"/>
        </w:rPr>
      </w:pPr>
      <w:r>
        <w:rPr>
          <w:rFonts w:hint="eastAsia" w:ascii="宋体" w:hAnsi="宋体" w:eastAsia="宋体" w:cs="宋体"/>
          <w:b/>
          <w:bCs/>
          <w:color w:val="auto"/>
          <w:kern w:val="0"/>
          <w:highlight w:val="none"/>
          <w:lang w:val="zh-CN"/>
        </w:rPr>
        <w:br w:type="page"/>
      </w:r>
    </w:p>
    <w:p>
      <w:pPr>
        <w:pStyle w:val="4"/>
        <w:spacing w:line="360" w:lineRule="auto"/>
        <w:rPr>
          <w:rFonts w:hint="default" w:ascii="Arial" w:hAnsi="Arial" w:eastAsia="仿宋" w:cs="Arial"/>
          <w:color w:val="auto"/>
          <w:sz w:val="24"/>
          <w:szCs w:val="24"/>
          <w:highlight w:val="none"/>
          <w:lang w:val="en-US" w:eastAsia="zh-CN"/>
        </w:rPr>
      </w:pPr>
      <w:bookmarkStart w:id="459" w:name="_Toc14397"/>
      <w:bookmarkStart w:id="460" w:name="_Toc22223"/>
      <w:bookmarkStart w:id="461" w:name="_Toc3182"/>
      <w:r>
        <w:rPr>
          <w:rFonts w:ascii="Arial" w:hAnsi="Arial" w:eastAsia="仿宋" w:cs="Arial"/>
          <w:color w:val="auto"/>
          <w:sz w:val="24"/>
          <w:szCs w:val="24"/>
          <w:highlight w:val="none"/>
        </w:rPr>
        <w:t>（</w:t>
      </w:r>
      <w:r>
        <w:rPr>
          <w:rFonts w:hint="eastAsia" w:ascii="Arial" w:hAnsi="Arial" w:eastAsia="仿宋" w:cs="Arial"/>
          <w:color w:val="auto"/>
          <w:sz w:val="24"/>
          <w:szCs w:val="24"/>
          <w:highlight w:val="none"/>
          <w:lang w:val="en-US" w:eastAsia="zh-CN"/>
        </w:rPr>
        <w:t>15</w:t>
      </w:r>
      <w:r>
        <w:rPr>
          <w:rFonts w:ascii="Arial" w:hAnsi="Arial" w:eastAsia="仿宋" w:cs="Arial"/>
          <w:color w:val="auto"/>
          <w:sz w:val="24"/>
          <w:szCs w:val="24"/>
          <w:highlight w:val="none"/>
        </w:rPr>
        <w:t>）</w:t>
      </w:r>
      <w:r>
        <w:rPr>
          <w:rFonts w:hint="eastAsia" w:ascii="Arial" w:hAnsi="Arial" w:eastAsia="仿宋" w:cs="Arial"/>
          <w:color w:val="auto"/>
          <w:sz w:val="24"/>
          <w:szCs w:val="24"/>
          <w:highlight w:val="none"/>
          <w:lang w:val="en-US" w:eastAsia="zh-CN"/>
        </w:rPr>
        <w:t>供应商</w:t>
      </w:r>
      <w:r>
        <w:rPr>
          <w:rFonts w:hint="eastAsia" w:ascii="Arial" w:hAnsi="Arial" w:eastAsia="仿宋" w:cs="Arial"/>
          <w:color w:val="auto"/>
          <w:sz w:val="24"/>
          <w:szCs w:val="24"/>
          <w:highlight w:val="none"/>
          <w:lang w:val="zh-CN"/>
        </w:rPr>
        <w:t>认为在其他方面有必要说明的事项</w:t>
      </w:r>
      <w:bookmarkEnd w:id="459"/>
      <w:bookmarkEnd w:id="460"/>
      <w:bookmarkEnd w:id="461"/>
    </w:p>
    <w:p>
      <w:pPr>
        <w:pStyle w:val="22"/>
        <w:rPr>
          <w:rFonts w:hint="eastAsia" w:ascii="Arial" w:hAnsi="Arial" w:eastAsia="仿宋" w:cs="Arial"/>
          <w:color w:val="auto"/>
          <w:kern w:val="2"/>
          <w:sz w:val="24"/>
          <w:szCs w:val="24"/>
          <w:highlight w:val="none"/>
          <w:lang w:val="zh-CN" w:eastAsia="zh-CN" w:bidi="ar-SA"/>
        </w:rPr>
      </w:pPr>
      <w:r>
        <w:rPr>
          <w:rFonts w:hint="eastAsia" w:ascii="Arial" w:hAnsi="Arial" w:eastAsia="仿宋" w:cs="Arial"/>
          <w:color w:val="auto"/>
          <w:kern w:val="2"/>
          <w:sz w:val="24"/>
          <w:szCs w:val="24"/>
          <w:highlight w:val="none"/>
          <w:lang w:val="zh-CN" w:eastAsia="zh-CN" w:bidi="ar-SA"/>
        </w:rPr>
        <w:t>格式自拟</w:t>
      </w:r>
    </w:p>
    <w:p>
      <w:pPr>
        <w:pStyle w:val="22"/>
        <w:rPr>
          <w:rFonts w:hint="eastAsia" w:ascii="宋体" w:hAnsi="宋体" w:eastAsia="宋体" w:cs="宋体"/>
          <w:b/>
          <w:bCs/>
          <w:color w:val="auto"/>
          <w:kern w:val="0"/>
          <w:highlight w:val="none"/>
          <w:lang w:val="zh-CN"/>
        </w:rPr>
      </w:pPr>
    </w:p>
    <w:p>
      <w:pPr>
        <w:rPr>
          <w:color w:val="auto"/>
          <w:highlight w:val="none"/>
        </w:rPr>
      </w:pPr>
      <w:r>
        <w:rPr>
          <w:color w:val="auto"/>
          <w:highlight w:val="none"/>
        </w:rPr>
        <w:br w:type="page"/>
      </w:r>
    </w:p>
    <w:p>
      <w:pPr>
        <w:pStyle w:val="4"/>
        <w:spacing w:line="360" w:lineRule="auto"/>
        <w:rPr>
          <w:rFonts w:hint="default" w:ascii="Arial" w:hAnsi="Arial" w:eastAsia="仿宋" w:cs="Arial"/>
          <w:color w:val="auto"/>
          <w:sz w:val="24"/>
          <w:szCs w:val="24"/>
          <w:highlight w:val="none"/>
          <w:lang w:val="en-US" w:eastAsia="zh-CN"/>
        </w:rPr>
      </w:pPr>
      <w:bookmarkStart w:id="462" w:name="_Toc3662"/>
      <w:bookmarkStart w:id="463" w:name="_Toc4999"/>
      <w:bookmarkStart w:id="464" w:name="_Toc14034"/>
      <w:r>
        <w:rPr>
          <w:rFonts w:ascii="Arial" w:hAnsi="Arial" w:eastAsia="仿宋" w:cs="Arial"/>
          <w:color w:val="auto"/>
          <w:sz w:val="24"/>
          <w:szCs w:val="24"/>
          <w:highlight w:val="none"/>
        </w:rPr>
        <w:t>（</w:t>
      </w:r>
      <w:r>
        <w:rPr>
          <w:rFonts w:hint="eastAsia" w:ascii="Arial" w:hAnsi="Arial" w:eastAsia="仿宋" w:cs="Arial"/>
          <w:color w:val="auto"/>
          <w:sz w:val="24"/>
          <w:szCs w:val="24"/>
          <w:highlight w:val="none"/>
          <w:lang w:val="en-US" w:eastAsia="zh-CN"/>
        </w:rPr>
        <w:t>16</w:t>
      </w:r>
      <w:r>
        <w:rPr>
          <w:rFonts w:ascii="Arial" w:hAnsi="Arial" w:eastAsia="仿宋" w:cs="Arial"/>
          <w:color w:val="auto"/>
          <w:sz w:val="24"/>
          <w:szCs w:val="24"/>
          <w:highlight w:val="none"/>
        </w:rPr>
        <w:t>）</w:t>
      </w:r>
      <w:r>
        <w:rPr>
          <w:rFonts w:hint="eastAsia" w:ascii="Arial" w:hAnsi="Arial" w:eastAsia="仿宋" w:cs="Arial"/>
          <w:color w:val="auto"/>
          <w:sz w:val="24"/>
          <w:szCs w:val="24"/>
          <w:highlight w:val="none"/>
          <w:lang w:val="en-US" w:eastAsia="zh-CN"/>
        </w:rPr>
        <w:t>磋商最后报价</w:t>
      </w:r>
      <w:bookmarkEnd w:id="462"/>
      <w:bookmarkEnd w:id="463"/>
      <w:bookmarkEnd w:id="464"/>
    </w:p>
    <w:p>
      <w:pPr>
        <w:adjustRightInd w:val="0"/>
        <w:snapToGrid w:val="0"/>
        <w:spacing w:line="360" w:lineRule="auto"/>
        <w:ind w:right="360"/>
        <w:jc w:val="left"/>
        <w:rPr>
          <w:rFonts w:hint="default" w:ascii="Arial" w:hAnsi="Arial" w:eastAsia="仿宋" w:cs="Arial"/>
          <w:color w:val="auto"/>
          <w:sz w:val="24"/>
          <w:szCs w:val="24"/>
          <w:highlight w:val="none"/>
          <w:lang w:val="en-US" w:eastAsia="zh-CN"/>
        </w:rPr>
      </w:pPr>
      <w:r>
        <w:rPr>
          <w:rFonts w:hint="eastAsia" w:ascii="Arial" w:hAnsi="Arial" w:eastAsia="仿宋" w:cs="Arial"/>
          <w:color w:val="auto"/>
          <w:sz w:val="24"/>
          <w:szCs w:val="24"/>
          <w:highlight w:val="none"/>
          <w:lang w:val="en-US" w:eastAsia="zh-CN"/>
        </w:rPr>
        <w:t>供应商名称：                                                         单位：元</w:t>
      </w:r>
    </w:p>
    <w:tbl>
      <w:tblPr>
        <w:tblStyle w:val="37"/>
        <w:tblW w:w="987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941"/>
        <w:gridCol w:w="1360"/>
        <w:gridCol w:w="1699"/>
        <w:gridCol w:w="1911"/>
        <w:gridCol w:w="201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01" w:hRule="atLeast"/>
        </w:trPr>
        <w:tc>
          <w:tcPr>
            <w:tcW w:w="947" w:type="dxa"/>
            <w:tcBorders>
              <w:tl2br w:val="nil"/>
              <w:tr2bl w:val="nil"/>
            </w:tcBorders>
            <w:noWrap w:val="0"/>
            <w:vAlign w:val="center"/>
          </w:tcPr>
          <w:p>
            <w:pPr>
              <w:spacing w:line="520" w:lineRule="exact"/>
              <w:jc w:val="center"/>
              <w:rPr>
                <w:rFonts w:hint="default" w:ascii="Arial" w:hAnsi="Arial" w:eastAsia="仿宋" w:cs="Arial"/>
                <w:bCs/>
                <w:color w:val="auto"/>
                <w:sz w:val="24"/>
                <w:szCs w:val="24"/>
                <w:highlight w:val="none"/>
              </w:rPr>
            </w:pPr>
            <w:r>
              <w:rPr>
                <w:rFonts w:hint="default" w:ascii="Arial" w:hAnsi="Arial" w:eastAsia="仿宋" w:cs="Arial"/>
                <w:bCs/>
                <w:color w:val="auto"/>
                <w:sz w:val="24"/>
                <w:szCs w:val="24"/>
                <w:highlight w:val="none"/>
              </w:rPr>
              <w:t>序号</w:t>
            </w:r>
          </w:p>
        </w:tc>
        <w:tc>
          <w:tcPr>
            <w:tcW w:w="1941" w:type="dxa"/>
            <w:tcBorders>
              <w:tl2br w:val="nil"/>
              <w:tr2bl w:val="nil"/>
            </w:tcBorders>
            <w:noWrap w:val="0"/>
            <w:vAlign w:val="center"/>
          </w:tcPr>
          <w:p>
            <w:pPr>
              <w:spacing w:line="520" w:lineRule="exact"/>
              <w:jc w:val="center"/>
              <w:rPr>
                <w:rFonts w:hint="default" w:ascii="Arial" w:hAnsi="Arial" w:eastAsia="仿宋" w:cs="Arial"/>
                <w:bCs/>
                <w:color w:val="auto"/>
                <w:sz w:val="24"/>
                <w:szCs w:val="24"/>
                <w:highlight w:val="none"/>
              </w:rPr>
            </w:pPr>
            <w:r>
              <w:rPr>
                <w:rFonts w:hint="default" w:ascii="Arial" w:hAnsi="Arial" w:eastAsia="仿宋" w:cs="Arial"/>
                <w:bCs/>
                <w:color w:val="auto"/>
                <w:sz w:val="24"/>
                <w:szCs w:val="24"/>
                <w:highlight w:val="none"/>
              </w:rPr>
              <w:t>最初报价</w:t>
            </w:r>
          </w:p>
        </w:tc>
        <w:tc>
          <w:tcPr>
            <w:tcW w:w="1360" w:type="dxa"/>
            <w:tcBorders>
              <w:tl2br w:val="nil"/>
              <w:tr2bl w:val="nil"/>
            </w:tcBorders>
            <w:noWrap w:val="0"/>
            <w:vAlign w:val="center"/>
          </w:tcPr>
          <w:p>
            <w:pPr>
              <w:spacing w:line="520" w:lineRule="exact"/>
              <w:jc w:val="center"/>
              <w:rPr>
                <w:rFonts w:hint="default" w:ascii="Arial" w:hAnsi="Arial" w:eastAsia="仿宋" w:cs="Arial"/>
                <w:bCs/>
                <w:color w:val="auto"/>
                <w:sz w:val="24"/>
                <w:szCs w:val="24"/>
                <w:highlight w:val="none"/>
              </w:rPr>
            </w:pPr>
            <w:r>
              <w:rPr>
                <w:rFonts w:hint="default" w:ascii="Arial" w:hAnsi="Arial" w:eastAsia="仿宋" w:cs="Arial"/>
                <w:bCs/>
                <w:color w:val="auto"/>
                <w:sz w:val="24"/>
                <w:szCs w:val="24"/>
                <w:highlight w:val="none"/>
              </w:rPr>
              <w:t>调整因素</w:t>
            </w:r>
          </w:p>
        </w:tc>
        <w:tc>
          <w:tcPr>
            <w:tcW w:w="1699" w:type="dxa"/>
            <w:tcBorders>
              <w:tl2br w:val="nil"/>
              <w:tr2bl w:val="nil"/>
            </w:tcBorders>
            <w:noWrap w:val="0"/>
            <w:vAlign w:val="center"/>
          </w:tcPr>
          <w:p>
            <w:pPr>
              <w:spacing w:line="520" w:lineRule="exact"/>
              <w:jc w:val="center"/>
              <w:rPr>
                <w:rFonts w:hint="default" w:ascii="Arial" w:hAnsi="Arial" w:eastAsia="仿宋" w:cs="Arial"/>
                <w:bCs/>
                <w:color w:val="auto"/>
                <w:sz w:val="24"/>
                <w:szCs w:val="24"/>
                <w:highlight w:val="none"/>
              </w:rPr>
            </w:pPr>
            <w:r>
              <w:rPr>
                <w:rFonts w:hint="default" w:ascii="Arial" w:hAnsi="Arial" w:eastAsia="仿宋" w:cs="Arial"/>
                <w:bCs/>
                <w:color w:val="auto"/>
                <w:sz w:val="24"/>
                <w:szCs w:val="24"/>
                <w:highlight w:val="none"/>
              </w:rPr>
              <w:t>最终报价</w:t>
            </w:r>
          </w:p>
        </w:tc>
        <w:tc>
          <w:tcPr>
            <w:tcW w:w="1911" w:type="dxa"/>
            <w:tcBorders>
              <w:tl2br w:val="nil"/>
              <w:tr2bl w:val="nil"/>
            </w:tcBorders>
            <w:noWrap w:val="0"/>
            <w:vAlign w:val="center"/>
          </w:tcPr>
          <w:p>
            <w:pPr>
              <w:spacing w:line="520" w:lineRule="exact"/>
              <w:jc w:val="center"/>
              <w:rPr>
                <w:rFonts w:hint="default" w:ascii="Arial" w:hAnsi="Arial" w:eastAsia="仿宋" w:cs="Arial"/>
                <w:bCs/>
                <w:color w:val="auto"/>
                <w:sz w:val="24"/>
                <w:szCs w:val="24"/>
                <w:highlight w:val="none"/>
                <w:lang w:val="en-US" w:eastAsia="zh-CN"/>
              </w:rPr>
            </w:pPr>
            <w:r>
              <w:rPr>
                <w:rFonts w:hint="eastAsia" w:ascii="Arial" w:hAnsi="Arial" w:eastAsia="仿宋" w:cs="Arial"/>
                <w:bCs/>
                <w:color w:val="auto"/>
                <w:sz w:val="24"/>
                <w:szCs w:val="24"/>
                <w:highlight w:val="none"/>
                <w:lang w:val="en-US" w:eastAsia="zh-CN"/>
              </w:rPr>
              <w:t>供货期</w:t>
            </w:r>
          </w:p>
        </w:tc>
        <w:tc>
          <w:tcPr>
            <w:tcW w:w="2018" w:type="dxa"/>
            <w:tcBorders>
              <w:tl2br w:val="nil"/>
              <w:tr2bl w:val="nil"/>
            </w:tcBorders>
            <w:noWrap w:val="0"/>
            <w:vAlign w:val="center"/>
          </w:tcPr>
          <w:p>
            <w:pPr>
              <w:spacing w:line="520" w:lineRule="exact"/>
              <w:jc w:val="center"/>
              <w:rPr>
                <w:rFonts w:hint="default" w:ascii="Arial" w:hAnsi="Arial" w:eastAsia="仿宋" w:cs="Arial"/>
                <w:bCs/>
                <w:color w:val="auto"/>
                <w:sz w:val="24"/>
                <w:szCs w:val="24"/>
                <w:highlight w:val="none"/>
                <w:lang w:val="en-US" w:eastAsia="zh-CN"/>
              </w:rPr>
            </w:pPr>
            <w:r>
              <w:rPr>
                <w:rFonts w:hint="eastAsia" w:ascii="Arial" w:hAnsi="Arial" w:eastAsia="仿宋" w:cs="Arial"/>
                <w:bCs/>
                <w:color w:val="auto"/>
                <w:sz w:val="24"/>
                <w:szCs w:val="24"/>
                <w:highlight w:val="none"/>
                <w:lang w:val="en-US" w:eastAsia="zh-CN"/>
              </w:rPr>
              <w:t>质保期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83" w:hRule="atLeast"/>
        </w:trPr>
        <w:tc>
          <w:tcPr>
            <w:tcW w:w="947" w:type="dxa"/>
            <w:tcBorders>
              <w:tl2br w:val="nil"/>
              <w:tr2bl w:val="nil"/>
            </w:tcBorders>
            <w:noWrap w:val="0"/>
            <w:vAlign w:val="top"/>
          </w:tcPr>
          <w:p>
            <w:pPr>
              <w:spacing w:line="520" w:lineRule="exact"/>
              <w:rPr>
                <w:rFonts w:hint="default" w:ascii="Arial" w:hAnsi="Arial" w:eastAsia="仿宋" w:cs="Arial"/>
                <w:color w:val="auto"/>
                <w:sz w:val="24"/>
                <w:szCs w:val="24"/>
                <w:highlight w:val="none"/>
              </w:rPr>
            </w:pPr>
          </w:p>
        </w:tc>
        <w:tc>
          <w:tcPr>
            <w:tcW w:w="1941" w:type="dxa"/>
            <w:tcBorders>
              <w:tl2br w:val="nil"/>
              <w:tr2bl w:val="nil"/>
            </w:tcBorders>
            <w:noWrap w:val="0"/>
            <w:vAlign w:val="top"/>
          </w:tcPr>
          <w:p>
            <w:pPr>
              <w:spacing w:line="520" w:lineRule="exact"/>
              <w:rPr>
                <w:rFonts w:hint="default" w:ascii="Arial" w:hAnsi="Arial" w:eastAsia="仿宋" w:cs="Arial"/>
                <w:color w:val="auto"/>
                <w:sz w:val="24"/>
                <w:szCs w:val="24"/>
                <w:highlight w:val="none"/>
              </w:rPr>
            </w:pPr>
          </w:p>
        </w:tc>
        <w:tc>
          <w:tcPr>
            <w:tcW w:w="1360" w:type="dxa"/>
            <w:tcBorders>
              <w:tl2br w:val="nil"/>
              <w:tr2bl w:val="nil"/>
            </w:tcBorders>
            <w:noWrap w:val="0"/>
            <w:vAlign w:val="top"/>
          </w:tcPr>
          <w:p>
            <w:pPr>
              <w:spacing w:line="520" w:lineRule="exact"/>
              <w:rPr>
                <w:rFonts w:hint="default" w:ascii="Arial" w:hAnsi="Arial" w:eastAsia="仿宋" w:cs="Arial"/>
                <w:color w:val="auto"/>
                <w:sz w:val="24"/>
                <w:szCs w:val="24"/>
                <w:highlight w:val="none"/>
              </w:rPr>
            </w:pPr>
          </w:p>
        </w:tc>
        <w:tc>
          <w:tcPr>
            <w:tcW w:w="1699" w:type="dxa"/>
            <w:tcBorders>
              <w:tl2br w:val="nil"/>
              <w:tr2bl w:val="nil"/>
            </w:tcBorders>
            <w:noWrap w:val="0"/>
            <w:vAlign w:val="top"/>
          </w:tcPr>
          <w:p>
            <w:pPr>
              <w:spacing w:line="520" w:lineRule="exact"/>
              <w:rPr>
                <w:rFonts w:hint="default" w:ascii="Arial" w:hAnsi="Arial" w:eastAsia="仿宋" w:cs="Arial"/>
                <w:color w:val="auto"/>
                <w:sz w:val="24"/>
                <w:szCs w:val="24"/>
                <w:highlight w:val="none"/>
              </w:rPr>
            </w:pPr>
          </w:p>
        </w:tc>
        <w:tc>
          <w:tcPr>
            <w:tcW w:w="1911" w:type="dxa"/>
            <w:tcBorders>
              <w:tl2br w:val="nil"/>
              <w:tr2bl w:val="nil"/>
            </w:tcBorders>
            <w:noWrap w:val="0"/>
            <w:vAlign w:val="center"/>
          </w:tcPr>
          <w:p>
            <w:pPr>
              <w:spacing w:line="520" w:lineRule="exact"/>
              <w:jc w:val="center"/>
              <w:rPr>
                <w:rFonts w:hint="default" w:ascii="Arial" w:hAnsi="Arial" w:eastAsia="仿宋" w:cs="Arial"/>
                <w:color w:val="auto"/>
                <w:sz w:val="24"/>
                <w:szCs w:val="24"/>
                <w:highlight w:val="none"/>
              </w:rPr>
            </w:pPr>
          </w:p>
        </w:tc>
        <w:tc>
          <w:tcPr>
            <w:tcW w:w="2018" w:type="dxa"/>
            <w:tcBorders>
              <w:tl2br w:val="nil"/>
              <w:tr2bl w:val="nil"/>
            </w:tcBorders>
            <w:noWrap w:val="0"/>
            <w:vAlign w:val="center"/>
          </w:tcPr>
          <w:p>
            <w:pPr>
              <w:spacing w:line="520" w:lineRule="exact"/>
              <w:jc w:val="center"/>
              <w:rPr>
                <w:rFonts w:hint="default" w:ascii="Arial" w:hAnsi="Arial" w:eastAsia="仿宋" w:cs="Arial"/>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18" w:hRule="atLeast"/>
        </w:trPr>
        <w:tc>
          <w:tcPr>
            <w:tcW w:w="9876" w:type="dxa"/>
            <w:gridSpan w:val="6"/>
            <w:tcBorders>
              <w:tl2br w:val="nil"/>
              <w:tr2bl w:val="nil"/>
            </w:tcBorders>
            <w:noWrap w:val="0"/>
            <w:vAlign w:val="top"/>
          </w:tcPr>
          <w:p>
            <w:pPr>
              <w:spacing w:line="520" w:lineRule="exact"/>
              <w:rPr>
                <w:rFonts w:hint="default" w:ascii="Arial" w:hAnsi="Arial" w:eastAsia="仿宋" w:cs="Arial"/>
                <w:color w:val="auto"/>
                <w:sz w:val="24"/>
                <w:szCs w:val="24"/>
                <w:highlight w:val="none"/>
              </w:rPr>
            </w:pPr>
            <w:r>
              <w:rPr>
                <w:rFonts w:hint="default" w:ascii="Arial" w:hAnsi="Arial" w:eastAsia="仿宋" w:cs="Arial"/>
                <w:color w:val="auto"/>
                <w:sz w:val="24"/>
                <w:szCs w:val="24"/>
                <w:highlight w:val="none"/>
              </w:rPr>
              <w:t>最终报价（大写）：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141" w:hRule="atLeast"/>
        </w:trPr>
        <w:tc>
          <w:tcPr>
            <w:tcW w:w="9876" w:type="dxa"/>
            <w:gridSpan w:val="6"/>
            <w:tcBorders>
              <w:tl2br w:val="nil"/>
              <w:tr2bl w:val="nil"/>
            </w:tcBorders>
            <w:noWrap w:val="0"/>
            <w:vAlign w:val="top"/>
          </w:tcPr>
          <w:p>
            <w:pPr>
              <w:spacing w:line="520" w:lineRule="exact"/>
              <w:rPr>
                <w:rFonts w:hint="default" w:ascii="Arial" w:hAnsi="Arial" w:eastAsia="仿宋" w:cs="Arial"/>
                <w:color w:val="auto"/>
                <w:sz w:val="24"/>
                <w:szCs w:val="24"/>
                <w:highlight w:val="none"/>
              </w:rPr>
            </w:pPr>
            <w:r>
              <w:rPr>
                <w:rFonts w:hint="default" w:ascii="Arial" w:hAnsi="Arial" w:eastAsia="仿宋" w:cs="Arial"/>
                <w:color w:val="auto"/>
                <w:sz w:val="24"/>
                <w:szCs w:val="24"/>
                <w:highlight w:val="none"/>
              </w:rPr>
              <w:t>最终确定的质量保证及服务承诺</w:t>
            </w:r>
          </w:p>
        </w:tc>
      </w:tr>
    </w:tbl>
    <w:p>
      <w:pPr>
        <w:adjustRightInd w:val="0"/>
        <w:snapToGrid w:val="0"/>
        <w:spacing w:line="360" w:lineRule="auto"/>
        <w:ind w:right="360"/>
        <w:jc w:val="left"/>
        <w:rPr>
          <w:rFonts w:hint="default" w:ascii="Arial" w:hAnsi="Arial" w:eastAsia="仿宋" w:cs="Arial"/>
          <w:color w:val="auto"/>
          <w:sz w:val="24"/>
          <w:szCs w:val="24"/>
          <w:highlight w:val="none"/>
          <w:lang w:val="en-US" w:eastAsia="zh-CN"/>
        </w:rPr>
      </w:pPr>
    </w:p>
    <w:p>
      <w:pPr>
        <w:adjustRightInd w:val="0"/>
        <w:snapToGrid w:val="0"/>
        <w:spacing w:line="360" w:lineRule="auto"/>
        <w:ind w:right="360"/>
        <w:jc w:val="left"/>
        <w:rPr>
          <w:rFonts w:hint="default" w:ascii="Arial" w:hAnsi="Arial" w:eastAsia="仿宋" w:cs="Arial"/>
          <w:color w:val="auto"/>
          <w:sz w:val="24"/>
          <w:szCs w:val="24"/>
          <w:highlight w:val="none"/>
          <w:lang w:val="en-US" w:eastAsia="zh-CN"/>
        </w:rPr>
      </w:pPr>
      <w:r>
        <w:rPr>
          <w:rFonts w:hint="default" w:ascii="Arial" w:hAnsi="Arial" w:eastAsia="仿宋" w:cs="Arial"/>
          <w:color w:val="auto"/>
          <w:sz w:val="24"/>
          <w:szCs w:val="24"/>
          <w:highlight w:val="none"/>
          <w:lang w:val="en-US" w:eastAsia="zh-CN"/>
        </w:rPr>
        <w:t>注：1、在磋商过程中，磋商最后报价与首次报价的价格发生的浮动比例，在项目签订合同时对首次报价单价的基础上进行同比例浮动，作为签订合同的最终单价。</w:t>
      </w:r>
    </w:p>
    <w:p>
      <w:pPr>
        <w:numPr>
          <w:ilvl w:val="0"/>
          <w:numId w:val="4"/>
        </w:numPr>
        <w:adjustRightInd w:val="0"/>
        <w:snapToGrid w:val="0"/>
        <w:spacing w:line="360" w:lineRule="auto"/>
        <w:ind w:right="360" w:firstLine="480" w:firstLineChars="200"/>
        <w:jc w:val="left"/>
        <w:rPr>
          <w:rFonts w:hint="default" w:ascii="Arial" w:hAnsi="Arial" w:eastAsia="仿宋" w:cs="Arial"/>
          <w:color w:val="auto"/>
          <w:sz w:val="24"/>
          <w:szCs w:val="24"/>
          <w:highlight w:val="none"/>
          <w:lang w:val="en-US" w:eastAsia="zh-CN"/>
        </w:rPr>
      </w:pPr>
      <w:r>
        <w:rPr>
          <w:rFonts w:hint="default" w:ascii="Arial" w:hAnsi="Arial" w:eastAsia="仿宋" w:cs="Arial"/>
          <w:color w:val="auto"/>
          <w:sz w:val="24"/>
          <w:szCs w:val="24"/>
          <w:highlight w:val="none"/>
          <w:lang w:val="en-US" w:eastAsia="zh-CN"/>
        </w:rPr>
        <w:t>此表不需装订在响应文件中，供应商事先须盖章、签字。在磋商期间，由磋商小组确定合格的供应商现场填写。</w:t>
      </w:r>
    </w:p>
    <w:p>
      <w:pPr>
        <w:widowControl w:val="0"/>
        <w:numPr>
          <w:ilvl w:val="0"/>
          <w:numId w:val="0"/>
        </w:numPr>
        <w:adjustRightInd w:val="0"/>
        <w:snapToGrid w:val="0"/>
        <w:spacing w:line="360" w:lineRule="auto"/>
        <w:ind w:right="360" w:rightChars="0"/>
        <w:jc w:val="left"/>
        <w:rPr>
          <w:rFonts w:hint="default" w:ascii="Arial" w:hAnsi="Arial" w:eastAsia="仿宋" w:cs="Arial"/>
          <w:color w:val="auto"/>
          <w:sz w:val="24"/>
          <w:szCs w:val="24"/>
          <w:highlight w:val="none"/>
          <w:lang w:val="en-US" w:eastAsia="zh-CN"/>
        </w:rPr>
      </w:pPr>
    </w:p>
    <w:p>
      <w:pPr>
        <w:widowControl w:val="0"/>
        <w:numPr>
          <w:ilvl w:val="0"/>
          <w:numId w:val="0"/>
        </w:numPr>
        <w:adjustRightInd w:val="0"/>
        <w:snapToGrid w:val="0"/>
        <w:spacing w:line="360" w:lineRule="auto"/>
        <w:ind w:right="360" w:rightChars="0"/>
        <w:jc w:val="left"/>
        <w:rPr>
          <w:rFonts w:hint="default" w:ascii="Arial" w:hAnsi="Arial" w:eastAsia="仿宋" w:cs="Arial"/>
          <w:color w:val="auto"/>
          <w:sz w:val="24"/>
          <w:szCs w:val="24"/>
          <w:highlight w:val="none"/>
          <w:lang w:val="en-US" w:eastAsia="zh-CN"/>
        </w:rPr>
      </w:pPr>
    </w:p>
    <w:p>
      <w:pPr>
        <w:widowControl w:val="0"/>
        <w:numPr>
          <w:ilvl w:val="0"/>
          <w:numId w:val="0"/>
        </w:numPr>
        <w:adjustRightInd w:val="0"/>
        <w:snapToGrid w:val="0"/>
        <w:spacing w:line="360" w:lineRule="auto"/>
        <w:ind w:right="360" w:rightChars="0"/>
        <w:jc w:val="left"/>
        <w:rPr>
          <w:rFonts w:hint="default" w:ascii="Arial" w:hAnsi="Arial" w:eastAsia="仿宋" w:cs="Arial"/>
          <w:color w:val="auto"/>
          <w:sz w:val="24"/>
          <w:szCs w:val="24"/>
          <w:highlight w:val="none"/>
          <w:lang w:val="en-US" w:eastAsia="zh-CN"/>
        </w:rPr>
      </w:pPr>
    </w:p>
    <w:p>
      <w:pPr>
        <w:widowControl w:val="0"/>
        <w:numPr>
          <w:ilvl w:val="0"/>
          <w:numId w:val="0"/>
        </w:numPr>
        <w:adjustRightInd w:val="0"/>
        <w:snapToGrid w:val="0"/>
        <w:spacing w:line="360" w:lineRule="auto"/>
        <w:ind w:right="360" w:rightChars="0"/>
        <w:jc w:val="left"/>
        <w:rPr>
          <w:rFonts w:hint="default" w:ascii="Arial" w:hAnsi="Arial" w:eastAsia="仿宋" w:cs="Arial"/>
          <w:color w:val="auto"/>
          <w:sz w:val="24"/>
          <w:szCs w:val="24"/>
          <w:highlight w:val="none"/>
          <w:lang w:val="en-US" w:eastAsia="zh-CN"/>
        </w:rPr>
      </w:pPr>
    </w:p>
    <w:p>
      <w:pPr>
        <w:autoSpaceDE w:val="0"/>
        <w:autoSpaceDN w:val="0"/>
        <w:adjustRightInd w:val="0"/>
        <w:snapToGrid w:val="0"/>
        <w:spacing w:line="360" w:lineRule="auto"/>
        <w:jc w:val="right"/>
        <w:rPr>
          <w:rFonts w:ascii="Arial" w:hAnsi="Arial" w:eastAsia="仿宋" w:cs="Arial"/>
          <w:b/>
          <w:bCs/>
          <w:color w:val="auto"/>
          <w:kern w:val="0"/>
          <w:sz w:val="24"/>
          <w:szCs w:val="24"/>
          <w:highlight w:val="none"/>
          <w:lang w:val="zh-CN"/>
        </w:rPr>
      </w:pPr>
      <w:r>
        <w:rPr>
          <w:rFonts w:hint="eastAsia" w:ascii="Arial" w:hAnsi="Arial" w:eastAsia="仿宋" w:cs="Arial"/>
          <w:b/>
          <w:bCs/>
          <w:color w:val="auto"/>
          <w:kern w:val="0"/>
          <w:sz w:val="24"/>
          <w:szCs w:val="24"/>
          <w:highlight w:val="none"/>
          <w:lang w:val="en-US" w:eastAsia="zh-CN"/>
        </w:rPr>
        <w:t>供应商</w:t>
      </w:r>
      <w:r>
        <w:rPr>
          <w:rFonts w:ascii="Arial" w:hAnsi="Arial" w:eastAsia="仿宋" w:cs="Arial"/>
          <w:b/>
          <w:bCs/>
          <w:color w:val="auto"/>
          <w:kern w:val="0"/>
          <w:sz w:val="24"/>
          <w:szCs w:val="24"/>
          <w:highlight w:val="none"/>
          <w:lang w:val="zh-CN"/>
        </w:rPr>
        <w:t xml:space="preserve">：           </w:t>
      </w:r>
      <w:r>
        <w:rPr>
          <w:rFonts w:ascii="Arial" w:hAnsi="Arial" w:eastAsia="仿宋" w:cs="Arial"/>
          <w:b/>
          <w:bCs/>
          <w:color w:val="auto"/>
          <w:kern w:val="0"/>
          <w:sz w:val="24"/>
          <w:szCs w:val="24"/>
          <w:highlight w:val="none"/>
        </w:rPr>
        <w:t xml:space="preserve">           </w:t>
      </w:r>
      <w:r>
        <w:rPr>
          <w:rFonts w:ascii="Arial" w:hAnsi="Arial" w:eastAsia="仿宋" w:cs="Arial"/>
          <w:b/>
          <w:bCs/>
          <w:color w:val="auto"/>
          <w:kern w:val="0"/>
          <w:sz w:val="24"/>
          <w:szCs w:val="24"/>
          <w:highlight w:val="none"/>
          <w:lang w:val="zh-CN"/>
        </w:rPr>
        <w:t xml:space="preserve">  （公章）</w:t>
      </w:r>
    </w:p>
    <w:p>
      <w:pPr>
        <w:autoSpaceDE w:val="0"/>
        <w:autoSpaceDN w:val="0"/>
        <w:adjustRightInd w:val="0"/>
        <w:snapToGrid w:val="0"/>
        <w:spacing w:line="360" w:lineRule="auto"/>
        <w:jc w:val="right"/>
        <w:rPr>
          <w:rFonts w:ascii="Arial" w:hAnsi="Arial" w:eastAsia="仿宋" w:cs="Arial"/>
          <w:b/>
          <w:bCs/>
          <w:color w:val="auto"/>
          <w:kern w:val="0"/>
          <w:sz w:val="24"/>
          <w:szCs w:val="24"/>
          <w:highlight w:val="none"/>
          <w:lang w:val="zh-CN"/>
        </w:rPr>
      </w:pPr>
      <w:r>
        <w:rPr>
          <w:rFonts w:ascii="Arial" w:hAnsi="Arial" w:eastAsia="仿宋" w:cs="Arial"/>
          <w:b/>
          <w:bCs/>
          <w:color w:val="auto"/>
          <w:kern w:val="0"/>
          <w:sz w:val="24"/>
          <w:szCs w:val="24"/>
          <w:highlight w:val="none"/>
          <w:lang w:val="zh-CN"/>
        </w:rPr>
        <w:t>法定代表人或委托代理人：        （签字）</w:t>
      </w:r>
    </w:p>
    <w:p>
      <w:pPr>
        <w:autoSpaceDE w:val="0"/>
        <w:autoSpaceDN w:val="0"/>
        <w:adjustRightInd w:val="0"/>
        <w:snapToGrid w:val="0"/>
        <w:spacing w:line="360" w:lineRule="auto"/>
        <w:jc w:val="right"/>
        <w:rPr>
          <w:rFonts w:ascii="Arial" w:hAnsi="Arial" w:eastAsia="仿宋" w:cs="Arial"/>
          <w:color w:val="auto"/>
          <w:kern w:val="0"/>
          <w:sz w:val="24"/>
          <w:szCs w:val="24"/>
          <w:highlight w:val="none"/>
          <w:lang w:val="zh-CN"/>
        </w:rPr>
      </w:pPr>
      <w:r>
        <w:rPr>
          <w:rFonts w:ascii="Arial" w:hAnsi="Arial" w:eastAsia="仿宋" w:cs="Arial"/>
          <w:b/>
          <w:bCs/>
          <w:color w:val="auto"/>
          <w:kern w:val="0"/>
          <w:sz w:val="24"/>
          <w:szCs w:val="24"/>
          <w:highlight w:val="none"/>
          <w:lang w:val="zh-CN"/>
        </w:rPr>
        <w:t xml:space="preserve">年 </w:t>
      </w:r>
      <w:r>
        <w:rPr>
          <w:rFonts w:ascii="Arial" w:hAnsi="Arial" w:eastAsia="仿宋" w:cs="Arial"/>
          <w:b/>
          <w:bCs/>
          <w:color w:val="auto"/>
          <w:kern w:val="0"/>
          <w:sz w:val="24"/>
          <w:szCs w:val="24"/>
          <w:highlight w:val="none"/>
        </w:rPr>
        <w:t xml:space="preserve"> </w:t>
      </w:r>
      <w:r>
        <w:rPr>
          <w:rFonts w:ascii="Arial" w:hAnsi="Arial" w:eastAsia="仿宋" w:cs="Arial"/>
          <w:b/>
          <w:bCs/>
          <w:color w:val="auto"/>
          <w:kern w:val="0"/>
          <w:sz w:val="24"/>
          <w:szCs w:val="24"/>
          <w:highlight w:val="none"/>
          <w:lang w:val="zh-CN"/>
        </w:rPr>
        <w:t xml:space="preserve">  月  </w:t>
      </w:r>
      <w:r>
        <w:rPr>
          <w:rFonts w:ascii="Arial" w:hAnsi="Arial" w:eastAsia="仿宋" w:cs="Arial"/>
          <w:b/>
          <w:bCs/>
          <w:color w:val="auto"/>
          <w:kern w:val="0"/>
          <w:sz w:val="24"/>
          <w:szCs w:val="24"/>
          <w:highlight w:val="none"/>
        </w:rPr>
        <w:t xml:space="preserve"> </w:t>
      </w:r>
      <w:r>
        <w:rPr>
          <w:rFonts w:ascii="Arial" w:hAnsi="Arial" w:eastAsia="仿宋" w:cs="Arial"/>
          <w:b/>
          <w:bCs/>
          <w:color w:val="auto"/>
          <w:kern w:val="0"/>
          <w:sz w:val="24"/>
          <w:szCs w:val="24"/>
          <w:highlight w:val="none"/>
          <w:lang w:val="zh-CN"/>
        </w:rPr>
        <w:t xml:space="preserve"> 日</w:t>
      </w:r>
    </w:p>
    <w:p>
      <w:pPr>
        <w:widowControl w:val="0"/>
        <w:numPr>
          <w:ilvl w:val="0"/>
          <w:numId w:val="0"/>
        </w:numPr>
        <w:adjustRightInd w:val="0"/>
        <w:snapToGrid w:val="0"/>
        <w:spacing w:line="360" w:lineRule="auto"/>
        <w:ind w:right="360" w:rightChars="0"/>
        <w:jc w:val="left"/>
        <w:rPr>
          <w:rFonts w:hint="default" w:ascii="Arial" w:hAnsi="Arial" w:eastAsia="仿宋" w:cs="Arial"/>
          <w:color w:val="auto"/>
          <w:sz w:val="24"/>
          <w:szCs w:val="24"/>
          <w:highlight w:val="none"/>
          <w:lang w:val="en-US" w:eastAsia="zh-CN"/>
        </w:rPr>
      </w:pPr>
    </w:p>
    <w:p>
      <w:pPr>
        <w:widowControl w:val="0"/>
        <w:numPr>
          <w:ilvl w:val="0"/>
          <w:numId w:val="0"/>
        </w:numPr>
        <w:adjustRightInd w:val="0"/>
        <w:snapToGrid w:val="0"/>
        <w:spacing w:line="360" w:lineRule="auto"/>
        <w:ind w:right="360" w:rightChars="0"/>
        <w:jc w:val="left"/>
        <w:rPr>
          <w:rFonts w:hint="default" w:ascii="Arial" w:hAnsi="Arial" w:eastAsia="仿宋" w:cs="Arial"/>
          <w:color w:val="auto"/>
          <w:sz w:val="24"/>
          <w:szCs w:val="24"/>
          <w:highlight w:val="none"/>
          <w:lang w:val="en-US" w:eastAsia="zh-CN"/>
        </w:rPr>
      </w:pPr>
    </w:p>
    <w:p>
      <w:pPr>
        <w:rPr>
          <w:rFonts w:hint="default" w:ascii="Arial" w:hAnsi="Arial" w:eastAsia="仿宋" w:cs="Arial"/>
          <w:color w:val="auto"/>
          <w:sz w:val="24"/>
          <w:szCs w:val="24"/>
          <w:highlight w:val="none"/>
          <w:lang w:val="en-US" w:eastAsia="zh-CN"/>
        </w:rPr>
      </w:pPr>
      <w:r>
        <w:rPr>
          <w:rFonts w:hint="default" w:ascii="Arial" w:hAnsi="Arial" w:eastAsia="仿宋" w:cs="Arial"/>
          <w:color w:val="auto"/>
          <w:sz w:val="24"/>
          <w:szCs w:val="24"/>
          <w:highlight w:val="none"/>
          <w:lang w:val="en-US" w:eastAsia="zh-CN"/>
        </w:rPr>
        <w:br w:type="page"/>
      </w:r>
    </w:p>
    <w:p>
      <w:pPr>
        <w:pStyle w:val="3"/>
        <w:numPr>
          <w:ilvl w:val="0"/>
          <w:numId w:val="5"/>
        </w:numPr>
        <w:spacing w:before="0" w:after="0" w:line="360" w:lineRule="auto"/>
        <w:jc w:val="center"/>
        <w:rPr>
          <w:rFonts w:hint="eastAsia" w:ascii="Arial" w:hAnsi="Arial" w:eastAsia="仿宋" w:cs="Arial"/>
          <w:color w:val="auto"/>
          <w:sz w:val="36"/>
          <w:szCs w:val="36"/>
          <w:highlight w:val="none"/>
          <w:lang w:val="en-US" w:eastAsia="zh-CN"/>
        </w:rPr>
      </w:pPr>
      <w:bookmarkStart w:id="465" w:name="_Toc18211"/>
      <w:bookmarkStart w:id="466" w:name="_Toc5235"/>
      <w:r>
        <w:rPr>
          <w:rFonts w:hint="eastAsia" w:ascii="Arial" w:hAnsi="Arial" w:eastAsia="仿宋" w:cs="Arial"/>
          <w:color w:val="auto"/>
          <w:sz w:val="36"/>
          <w:szCs w:val="36"/>
          <w:highlight w:val="none"/>
          <w:lang w:val="en-US" w:eastAsia="zh-CN"/>
        </w:rPr>
        <w:t xml:space="preserve"> </w:t>
      </w:r>
      <w:bookmarkStart w:id="467" w:name="_Toc29690"/>
      <w:r>
        <w:rPr>
          <w:rFonts w:hint="eastAsia" w:ascii="Arial" w:hAnsi="Arial" w:eastAsia="仿宋" w:cs="Arial"/>
          <w:color w:val="auto"/>
          <w:sz w:val="36"/>
          <w:szCs w:val="36"/>
          <w:highlight w:val="none"/>
          <w:lang w:val="en-US" w:eastAsia="zh-CN"/>
        </w:rPr>
        <w:t>采购项目要求</w:t>
      </w:r>
      <w:bookmarkEnd w:id="465"/>
      <w:bookmarkEnd w:id="466"/>
      <w:bookmarkEnd w:id="467"/>
    </w:p>
    <w:tbl>
      <w:tblPr>
        <w:tblStyle w:val="38"/>
        <w:tblW w:w="47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2"/>
        <w:gridCol w:w="6011"/>
        <w:gridCol w:w="1248"/>
        <w:gridCol w:w="1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pct"/>
          </w:tcPr>
          <w:p>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eastAsia" w:eastAsia="宋体"/>
                <w:color w:val="auto"/>
                <w:sz w:val="28"/>
                <w:szCs w:val="28"/>
                <w:highlight w:val="none"/>
                <w:vertAlign w:val="baseline"/>
                <w:lang w:val="en-US" w:eastAsia="zh-CN"/>
              </w:rPr>
            </w:pPr>
            <w:r>
              <w:rPr>
                <w:rFonts w:hint="eastAsia"/>
                <w:color w:val="auto"/>
                <w:sz w:val="28"/>
                <w:szCs w:val="28"/>
                <w:highlight w:val="none"/>
                <w:vertAlign w:val="baseline"/>
                <w:lang w:val="en-US" w:eastAsia="zh-CN"/>
              </w:rPr>
              <w:t>序号</w:t>
            </w:r>
          </w:p>
        </w:tc>
        <w:tc>
          <w:tcPr>
            <w:tcW w:w="3203" w:type="pct"/>
          </w:tcPr>
          <w:p>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eastAsia" w:eastAsia="宋体"/>
                <w:color w:val="auto"/>
                <w:sz w:val="28"/>
                <w:szCs w:val="28"/>
                <w:highlight w:val="none"/>
                <w:vertAlign w:val="baseline"/>
                <w:lang w:val="en-US" w:eastAsia="zh-CN"/>
              </w:rPr>
            </w:pPr>
            <w:r>
              <w:rPr>
                <w:rFonts w:hint="eastAsia"/>
                <w:color w:val="auto"/>
                <w:sz w:val="28"/>
                <w:szCs w:val="28"/>
                <w:highlight w:val="none"/>
                <w:vertAlign w:val="baseline"/>
                <w:lang w:val="en-US" w:eastAsia="zh-CN"/>
              </w:rPr>
              <w:t>规格参数</w:t>
            </w:r>
          </w:p>
        </w:tc>
        <w:tc>
          <w:tcPr>
            <w:tcW w:w="665" w:type="pct"/>
          </w:tcPr>
          <w:p>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eastAsia" w:eastAsia="宋体"/>
                <w:color w:val="auto"/>
                <w:sz w:val="28"/>
                <w:szCs w:val="28"/>
                <w:highlight w:val="none"/>
                <w:vertAlign w:val="baseline"/>
                <w:lang w:val="en-US" w:eastAsia="zh-CN"/>
              </w:rPr>
            </w:pPr>
            <w:r>
              <w:rPr>
                <w:rFonts w:hint="eastAsia"/>
                <w:color w:val="auto"/>
                <w:sz w:val="28"/>
                <w:szCs w:val="28"/>
                <w:highlight w:val="none"/>
                <w:vertAlign w:val="baseline"/>
                <w:lang w:val="en-US" w:eastAsia="zh-CN"/>
              </w:rPr>
              <w:t>数量</w:t>
            </w:r>
          </w:p>
        </w:tc>
        <w:tc>
          <w:tcPr>
            <w:tcW w:w="544" w:type="pct"/>
          </w:tcPr>
          <w:p>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eastAsia" w:eastAsia="宋体"/>
                <w:color w:val="auto"/>
                <w:sz w:val="28"/>
                <w:szCs w:val="28"/>
                <w:highlight w:val="none"/>
                <w:vertAlign w:val="baseline"/>
                <w:lang w:val="en-US" w:eastAsia="zh-CN"/>
              </w:rPr>
            </w:pPr>
            <w:r>
              <w:rPr>
                <w:rFonts w:hint="eastAsia"/>
                <w:color w:val="auto"/>
                <w:sz w:val="28"/>
                <w:szCs w:val="28"/>
                <w:highlight w:val="none"/>
                <w:vertAlign w:val="baseline"/>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pct"/>
          </w:tcPr>
          <w:p>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eastAsia" w:eastAsia="宋体"/>
                <w:color w:val="auto"/>
                <w:sz w:val="28"/>
                <w:szCs w:val="28"/>
                <w:highlight w:val="none"/>
                <w:vertAlign w:val="baseline"/>
                <w:lang w:val="en-US" w:eastAsia="zh-CN"/>
              </w:rPr>
            </w:pPr>
            <w:r>
              <w:rPr>
                <w:rFonts w:hint="eastAsia"/>
                <w:color w:val="auto"/>
                <w:sz w:val="28"/>
                <w:szCs w:val="28"/>
                <w:highlight w:val="none"/>
                <w:vertAlign w:val="baseline"/>
                <w:lang w:val="en-US" w:eastAsia="zh-CN"/>
              </w:rPr>
              <w:t>1</w:t>
            </w:r>
          </w:p>
        </w:tc>
        <w:tc>
          <w:tcPr>
            <w:tcW w:w="3203" w:type="pct"/>
          </w:tcPr>
          <w:p>
            <w:pPr>
              <w:pStyle w:val="135"/>
              <w:spacing w:before="5" w:line="360" w:lineRule="auto"/>
              <w:ind w:left="108"/>
              <w:rPr>
                <w:color w:val="auto"/>
                <w:sz w:val="28"/>
                <w:szCs w:val="28"/>
                <w:highlight w:val="none"/>
              </w:rPr>
            </w:pPr>
            <w:r>
              <w:rPr>
                <w:rFonts w:hint="eastAsia"/>
                <w:color w:val="auto"/>
                <w:sz w:val="28"/>
                <w:szCs w:val="28"/>
                <w:highlight w:val="none"/>
                <w:lang w:val="en-US" w:eastAsia="zh-CN"/>
              </w:rPr>
              <w:t>汽油</w:t>
            </w:r>
            <w:r>
              <w:rPr>
                <w:rFonts w:hint="eastAsia"/>
                <w:color w:val="auto"/>
                <w:sz w:val="28"/>
                <w:szCs w:val="28"/>
                <w:highlight w:val="none"/>
              </w:rPr>
              <w:t>皮卡、</w:t>
            </w:r>
          </w:p>
          <w:p>
            <w:pPr>
              <w:pStyle w:val="135"/>
              <w:spacing w:before="5" w:line="360" w:lineRule="auto"/>
              <w:ind w:left="108"/>
              <w:rPr>
                <w:color w:val="auto"/>
                <w:sz w:val="28"/>
                <w:szCs w:val="28"/>
                <w:highlight w:val="none"/>
              </w:rPr>
            </w:pPr>
            <w:r>
              <w:rPr>
                <w:rFonts w:hint="eastAsia"/>
                <w:color w:val="auto"/>
                <w:sz w:val="28"/>
                <w:szCs w:val="28"/>
                <w:highlight w:val="none"/>
              </w:rPr>
              <w:t>驱动</w:t>
            </w:r>
            <w:r>
              <w:rPr>
                <w:color w:val="auto"/>
                <w:sz w:val="28"/>
                <w:szCs w:val="28"/>
                <w:highlight w:val="none"/>
              </w:rPr>
              <w:t>:</w:t>
            </w:r>
            <w:r>
              <w:rPr>
                <w:rFonts w:hint="eastAsia"/>
                <w:color w:val="auto"/>
                <w:sz w:val="28"/>
                <w:szCs w:val="28"/>
                <w:highlight w:val="none"/>
              </w:rPr>
              <w:t>前置</w:t>
            </w:r>
            <w:r>
              <w:rPr>
                <w:color w:val="auto"/>
                <w:sz w:val="28"/>
                <w:szCs w:val="28"/>
                <w:highlight w:val="none"/>
              </w:rPr>
              <w:t>4</w:t>
            </w:r>
            <w:r>
              <w:rPr>
                <w:rFonts w:hint="eastAsia"/>
                <w:color w:val="auto"/>
                <w:sz w:val="28"/>
                <w:szCs w:val="28"/>
                <w:highlight w:val="none"/>
              </w:rPr>
              <w:t>驱、</w:t>
            </w:r>
          </w:p>
          <w:p>
            <w:pPr>
              <w:pStyle w:val="135"/>
              <w:spacing w:before="5" w:line="360" w:lineRule="auto"/>
              <w:ind w:left="108"/>
              <w:rPr>
                <w:color w:val="auto"/>
                <w:sz w:val="28"/>
                <w:szCs w:val="28"/>
                <w:highlight w:val="none"/>
              </w:rPr>
            </w:pPr>
            <w:r>
              <w:rPr>
                <w:rFonts w:hint="eastAsia"/>
                <w:color w:val="auto"/>
                <w:sz w:val="28"/>
                <w:szCs w:val="28"/>
                <w:highlight w:val="none"/>
              </w:rPr>
              <w:t>排挡</w:t>
            </w:r>
            <w:r>
              <w:rPr>
                <w:rFonts w:hint="eastAsia"/>
                <w:color w:val="auto"/>
                <w:sz w:val="28"/>
                <w:szCs w:val="28"/>
                <w:highlight w:val="none"/>
                <w:lang w:val="en-US" w:eastAsia="zh-CN"/>
              </w:rPr>
              <w:t>8</w:t>
            </w:r>
            <w:r>
              <w:rPr>
                <w:rFonts w:hint="eastAsia"/>
                <w:color w:val="auto"/>
                <w:sz w:val="28"/>
                <w:szCs w:val="28"/>
                <w:highlight w:val="none"/>
              </w:rPr>
              <w:t>A</w:t>
            </w:r>
            <w:r>
              <w:rPr>
                <w:color w:val="auto"/>
                <w:sz w:val="28"/>
                <w:szCs w:val="28"/>
                <w:highlight w:val="none"/>
              </w:rPr>
              <w:t>T</w:t>
            </w:r>
            <w:r>
              <w:rPr>
                <w:rFonts w:hint="eastAsia"/>
                <w:color w:val="auto"/>
                <w:sz w:val="28"/>
                <w:szCs w:val="28"/>
                <w:highlight w:val="none"/>
              </w:rPr>
              <w:t>排放标准</w:t>
            </w:r>
            <w:r>
              <w:rPr>
                <w:color w:val="auto"/>
                <w:sz w:val="28"/>
                <w:szCs w:val="28"/>
                <w:highlight w:val="none"/>
              </w:rPr>
              <w:t xml:space="preserve"> </w:t>
            </w:r>
            <w:r>
              <w:rPr>
                <w:rFonts w:hint="eastAsia"/>
                <w:color w:val="auto"/>
                <w:sz w:val="28"/>
                <w:szCs w:val="28"/>
                <w:highlight w:val="none"/>
              </w:rPr>
              <w:t>国</w:t>
            </w:r>
            <w:r>
              <w:rPr>
                <w:color w:val="auto"/>
                <w:sz w:val="28"/>
                <w:szCs w:val="28"/>
                <w:highlight w:val="none"/>
              </w:rPr>
              <w:t>VI</w:t>
            </w:r>
            <w:r>
              <w:rPr>
                <w:rFonts w:hint="eastAsia"/>
                <w:color w:val="auto"/>
                <w:sz w:val="28"/>
                <w:szCs w:val="28"/>
                <w:highlight w:val="none"/>
              </w:rPr>
              <w:t>、</w:t>
            </w:r>
          </w:p>
          <w:p>
            <w:pPr>
              <w:pStyle w:val="135"/>
              <w:spacing w:before="5" w:line="360" w:lineRule="auto"/>
              <w:ind w:left="108"/>
              <w:rPr>
                <w:color w:val="auto"/>
                <w:sz w:val="28"/>
                <w:szCs w:val="28"/>
                <w:highlight w:val="none"/>
              </w:rPr>
            </w:pPr>
            <w:r>
              <w:rPr>
                <w:color w:val="auto"/>
                <w:sz w:val="28"/>
                <w:szCs w:val="28"/>
                <w:highlight w:val="none"/>
              </w:rPr>
              <w:t>乘坐人数：</w:t>
            </w:r>
            <w:r>
              <w:rPr>
                <w:rFonts w:hint="eastAsia" w:asciiTheme="minorEastAsia" w:hAnsiTheme="minorEastAsia" w:eastAsiaTheme="minorEastAsia"/>
                <w:color w:val="auto"/>
                <w:sz w:val="28"/>
                <w:szCs w:val="28"/>
                <w:highlight w:val="none"/>
              </w:rPr>
              <w:t>5</w:t>
            </w:r>
            <w:r>
              <w:rPr>
                <w:rFonts w:ascii="Times New Roman" w:eastAsia="Times New Roman"/>
                <w:color w:val="auto"/>
                <w:sz w:val="28"/>
                <w:szCs w:val="28"/>
                <w:highlight w:val="none"/>
              </w:rPr>
              <w:t xml:space="preserve"> </w:t>
            </w:r>
            <w:r>
              <w:rPr>
                <w:color w:val="auto"/>
                <w:sz w:val="28"/>
                <w:szCs w:val="28"/>
                <w:highlight w:val="none"/>
              </w:rPr>
              <w:t>人；</w:t>
            </w:r>
          </w:p>
          <w:p>
            <w:pPr>
              <w:pStyle w:val="135"/>
              <w:spacing w:before="4" w:line="360" w:lineRule="auto"/>
              <w:ind w:left="108"/>
              <w:rPr>
                <w:color w:val="auto"/>
                <w:sz w:val="28"/>
                <w:szCs w:val="28"/>
                <w:highlight w:val="none"/>
              </w:rPr>
            </w:pPr>
            <w:r>
              <w:rPr>
                <w:color w:val="auto"/>
                <w:spacing w:val="-11"/>
                <w:sz w:val="28"/>
                <w:szCs w:val="28"/>
                <w:highlight w:val="none"/>
              </w:rPr>
              <w:t>车身长＊宽＊高</w:t>
            </w:r>
            <w:r>
              <w:rPr>
                <w:color w:val="auto"/>
                <w:spacing w:val="-10"/>
                <w:sz w:val="28"/>
                <w:szCs w:val="28"/>
                <w:highlight w:val="none"/>
              </w:rPr>
              <w:t>（</w:t>
            </w:r>
            <w:r>
              <w:rPr>
                <w:rFonts w:ascii="Times New Roman" w:hAnsi="Times New Roman" w:eastAsia="Times New Roman"/>
                <w:color w:val="auto"/>
                <w:spacing w:val="-10"/>
                <w:sz w:val="28"/>
                <w:szCs w:val="28"/>
                <w:highlight w:val="none"/>
              </w:rPr>
              <w:t>mm</w:t>
            </w:r>
            <w:r>
              <w:rPr>
                <w:color w:val="auto"/>
                <w:spacing w:val="-10"/>
                <w:sz w:val="28"/>
                <w:szCs w:val="28"/>
                <w:highlight w:val="none"/>
              </w:rPr>
              <w:t>）：≥</w:t>
            </w:r>
            <w:r>
              <w:rPr>
                <w:rFonts w:hint="eastAsia" w:asciiTheme="minorEastAsia" w:hAnsiTheme="minorEastAsia" w:eastAsiaTheme="minorEastAsia"/>
                <w:color w:val="auto"/>
                <w:spacing w:val="-10"/>
                <w:sz w:val="28"/>
                <w:szCs w:val="28"/>
                <w:highlight w:val="none"/>
              </w:rPr>
              <w:t>5680</w:t>
            </w:r>
            <w:r>
              <w:rPr>
                <w:rFonts w:hint="eastAsia" w:asciiTheme="minorEastAsia" w:hAnsiTheme="minorEastAsia" w:eastAsiaTheme="minorEastAsia"/>
                <w:color w:val="auto"/>
                <w:spacing w:val="-10"/>
                <w:sz w:val="28"/>
                <w:szCs w:val="28"/>
                <w:highlight w:val="none"/>
                <w:lang w:val="en-US" w:eastAsia="zh-CN"/>
              </w:rPr>
              <w:t>*</w:t>
            </w:r>
            <w:r>
              <w:rPr>
                <w:rFonts w:hint="eastAsia" w:asciiTheme="minorEastAsia" w:hAnsiTheme="minorEastAsia" w:eastAsiaTheme="minorEastAsia"/>
                <w:color w:val="auto"/>
                <w:spacing w:val="-10"/>
                <w:sz w:val="28"/>
                <w:szCs w:val="28"/>
                <w:highlight w:val="none"/>
              </w:rPr>
              <w:t>1900</w:t>
            </w:r>
            <w:r>
              <w:rPr>
                <w:rFonts w:hint="eastAsia" w:asciiTheme="minorEastAsia" w:hAnsiTheme="minorEastAsia" w:eastAsiaTheme="minorEastAsia"/>
                <w:color w:val="auto"/>
                <w:spacing w:val="-10"/>
                <w:sz w:val="28"/>
                <w:szCs w:val="28"/>
                <w:highlight w:val="none"/>
                <w:lang w:val="en-US" w:eastAsia="zh-CN"/>
              </w:rPr>
              <w:t>*</w:t>
            </w:r>
            <w:r>
              <w:rPr>
                <w:rFonts w:hint="eastAsia" w:asciiTheme="minorEastAsia" w:hAnsiTheme="minorEastAsia" w:eastAsiaTheme="minorEastAsia"/>
                <w:color w:val="auto"/>
                <w:sz w:val="28"/>
                <w:szCs w:val="28"/>
                <w:highlight w:val="none"/>
              </w:rPr>
              <w:t>18</w:t>
            </w:r>
            <w:r>
              <w:rPr>
                <w:rFonts w:hint="eastAsia" w:asciiTheme="minorEastAsia" w:hAnsiTheme="minorEastAsia" w:eastAsiaTheme="minorEastAsia"/>
                <w:color w:val="auto"/>
                <w:sz w:val="28"/>
                <w:szCs w:val="28"/>
                <w:highlight w:val="none"/>
                <w:lang w:val="en-US" w:eastAsia="zh-CN"/>
              </w:rPr>
              <w:t>45</w:t>
            </w:r>
            <w:r>
              <w:rPr>
                <w:color w:val="auto"/>
                <w:sz w:val="28"/>
                <w:szCs w:val="28"/>
                <w:highlight w:val="none"/>
              </w:rPr>
              <w:t>；</w:t>
            </w:r>
          </w:p>
          <w:p>
            <w:pPr>
              <w:pStyle w:val="135"/>
              <w:spacing w:before="5" w:line="360" w:lineRule="auto"/>
              <w:ind w:left="108"/>
              <w:rPr>
                <w:color w:val="auto"/>
                <w:sz w:val="28"/>
                <w:szCs w:val="28"/>
                <w:highlight w:val="none"/>
              </w:rPr>
            </w:pPr>
            <w:r>
              <w:rPr>
                <w:rFonts w:hint="eastAsia"/>
                <w:color w:val="auto"/>
                <w:sz w:val="28"/>
                <w:szCs w:val="28"/>
                <w:highlight w:val="none"/>
              </w:rPr>
              <w:t>箱货尺寸（</w:t>
            </w:r>
            <w:r>
              <w:rPr>
                <w:color w:val="auto"/>
                <w:sz w:val="28"/>
                <w:szCs w:val="28"/>
                <w:highlight w:val="none"/>
              </w:rPr>
              <w:t>mm</w:t>
            </w:r>
            <w:r>
              <w:rPr>
                <w:rFonts w:hint="eastAsia"/>
                <w:color w:val="auto"/>
                <w:sz w:val="28"/>
                <w:szCs w:val="28"/>
                <w:highlight w:val="none"/>
              </w:rPr>
              <w:t>）:</w:t>
            </w:r>
            <w:r>
              <w:rPr>
                <w:color w:val="auto"/>
                <w:sz w:val="28"/>
                <w:szCs w:val="28"/>
                <w:highlight w:val="none"/>
              </w:rPr>
              <w:t>1800*1510*530</w:t>
            </w:r>
          </w:p>
          <w:p>
            <w:pPr>
              <w:pStyle w:val="135"/>
              <w:spacing w:before="5" w:line="360" w:lineRule="auto"/>
              <w:ind w:left="108"/>
              <w:rPr>
                <w:color w:val="auto"/>
                <w:sz w:val="28"/>
                <w:szCs w:val="28"/>
                <w:highlight w:val="none"/>
              </w:rPr>
            </w:pPr>
            <w:r>
              <w:rPr>
                <w:color w:val="auto"/>
                <w:sz w:val="28"/>
                <w:szCs w:val="28"/>
                <w:highlight w:val="none"/>
              </w:rPr>
              <w:t>轴距（</w:t>
            </w:r>
            <w:r>
              <w:rPr>
                <w:rFonts w:ascii="Times New Roman" w:hAnsi="Times New Roman" w:eastAsia="Times New Roman"/>
                <w:color w:val="auto"/>
                <w:sz w:val="28"/>
                <w:szCs w:val="28"/>
                <w:highlight w:val="none"/>
              </w:rPr>
              <w:t>mm</w:t>
            </w:r>
            <w:r>
              <w:rPr>
                <w:color w:val="auto"/>
                <w:sz w:val="28"/>
                <w:szCs w:val="28"/>
                <w:highlight w:val="none"/>
              </w:rPr>
              <w:t>）：≥</w:t>
            </w:r>
            <w:r>
              <w:rPr>
                <w:rFonts w:hint="eastAsia" w:asciiTheme="minorEastAsia" w:hAnsiTheme="minorEastAsia" w:eastAsiaTheme="minorEastAsia"/>
                <w:color w:val="auto"/>
                <w:sz w:val="28"/>
                <w:szCs w:val="28"/>
                <w:highlight w:val="none"/>
              </w:rPr>
              <w:t>3470</w:t>
            </w:r>
            <w:r>
              <w:rPr>
                <w:color w:val="auto"/>
                <w:sz w:val="28"/>
                <w:szCs w:val="28"/>
                <w:highlight w:val="none"/>
              </w:rPr>
              <w:t>；</w:t>
            </w:r>
          </w:p>
          <w:p>
            <w:pPr>
              <w:pStyle w:val="135"/>
              <w:spacing w:before="4" w:line="360" w:lineRule="auto"/>
              <w:ind w:left="108" w:right="527"/>
              <w:rPr>
                <w:color w:val="auto"/>
                <w:sz w:val="28"/>
                <w:szCs w:val="28"/>
                <w:highlight w:val="none"/>
              </w:rPr>
            </w:pPr>
            <w:r>
              <w:rPr>
                <w:color w:val="auto"/>
                <w:sz w:val="28"/>
                <w:szCs w:val="28"/>
                <w:highlight w:val="none"/>
              </w:rPr>
              <w:t>油箱容积（</w:t>
            </w:r>
            <w:r>
              <w:rPr>
                <w:rFonts w:ascii="Times New Roman" w:hAnsi="Times New Roman" w:eastAsia="Times New Roman"/>
                <w:color w:val="auto"/>
                <w:sz w:val="28"/>
                <w:szCs w:val="28"/>
                <w:highlight w:val="none"/>
              </w:rPr>
              <w:t>L</w:t>
            </w:r>
            <w:r>
              <w:rPr>
                <w:color w:val="auto"/>
                <w:sz w:val="28"/>
                <w:szCs w:val="28"/>
                <w:highlight w:val="none"/>
              </w:rPr>
              <w:t>）：≥</w:t>
            </w:r>
            <w:r>
              <w:rPr>
                <w:rFonts w:ascii="Times New Roman" w:hAnsi="Times New Roman" w:eastAsia="Times New Roman"/>
                <w:color w:val="auto"/>
                <w:sz w:val="28"/>
                <w:szCs w:val="28"/>
                <w:highlight w:val="none"/>
              </w:rPr>
              <w:t>50</w:t>
            </w:r>
          </w:p>
          <w:p>
            <w:pPr>
              <w:pStyle w:val="135"/>
              <w:spacing w:before="1" w:line="360" w:lineRule="auto"/>
              <w:ind w:left="108" w:right="887"/>
              <w:rPr>
                <w:rFonts w:hint="eastAsia" w:ascii="Times New Roman" w:hAnsi="Times New Roman"/>
                <w:color w:val="auto"/>
                <w:sz w:val="28"/>
                <w:szCs w:val="28"/>
                <w:highlight w:val="none"/>
                <w:lang w:val="en-US" w:eastAsia="zh-CN"/>
              </w:rPr>
            </w:pPr>
            <w:r>
              <w:rPr>
                <w:color w:val="auto"/>
                <w:sz w:val="28"/>
                <w:szCs w:val="28"/>
                <w:highlight w:val="none"/>
              </w:rPr>
              <w:t>整备质量（</w:t>
            </w:r>
            <w:r>
              <w:rPr>
                <w:rFonts w:ascii="Times New Roman" w:hAnsi="Times New Roman" w:eastAsia="Times New Roman"/>
                <w:color w:val="auto"/>
                <w:sz w:val="28"/>
                <w:szCs w:val="28"/>
                <w:highlight w:val="none"/>
              </w:rPr>
              <w:t>kg</w:t>
            </w:r>
            <w:r>
              <w:rPr>
                <w:color w:val="auto"/>
                <w:sz w:val="28"/>
                <w:szCs w:val="28"/>
                <w:highlight w:val="none"/>
              </w:rPr>
              <w:t>）：≥</w:t>
            </w:r>
            <w:r>
              <w:rPr>
                <w:rFonts w:hint="eastAsia" w:ascii="Times New Roman" w:hAnsi="Times New Roman"/>
                <w:color w:val="auto"/>
                <w:sz w:val="28"/>
                <w:szCs w:val="28"/>
                <w:highlight w:val="none"/>
                <w:lang w:val="en-US" w:eastAsia="zh-CN"/>
              </w:rPr>
              <w:t>2765</w:t>
            </w:r>
          </w:p>
          <w:p>
            <w:pPr>
              <w:pStyle w:val="135"/>
              <w:spacing w:before="1" w:line="360" w:lineRule="auto"/>
              <w:ind w:left="108" w:right="887"/>
              <w:rPr>
                <w:rFonts w:ascii="Times New Roman" w:hAnsi="Times New Roman" w:eastAsiaTheme="minorEastAsia"/>
                <w:color w:val="auto"/>
                <w:sz w:val="28"/>
                <w:szCs w:val="28"/>
                <w:highlight w:val="none"/>
              </w:rPr>
            </w:pPr>
            <w:r>
              <w:rPr>
                <w:color w:val="auto"/>
                <w:sz w:val="28"/>
                <w:szCs w:val="28"/>
                <w:highlight w:val="none"/>
              </w:rPr>
              <w:t>发动机排量（</w:t>
            </w:r>
            <w:r>
              <w:rPr>
                <w:rFonts w:ascii="Times New Roman" w:hAnsi="Times New Roman" w:eastAsia="Times New Roman"/>
                <w:color w:val="auto"/>
                <w:sz w:val="28"/>
                <w:szCs w:val="28"/>
                <w:highlight w:val="none"/>
              </w:rPr>
              <w:t>L</w:t>
            </w:r>
            <w:r>
              <w:rPr>
                <w:color w:val="auto"/>
                <w:sz w:val="28"/>
                <w:szCs w:val="28"/>
                <w:highlight w:val="none"/>
              </w:rPr>
              <w:t>）：≥</w:t>
            </w:r>
            <w:r>
              <w:rPr>
                <w:rFonts w:hint="eastAsia" w:asciiTheme="minorEastAsia" w:hAnsiTheme="minorEastAsia" w:eastAsiaTheme="minorEastAsia"/>
                <w:color w:val="auto"/>
                <w:sz w:val="28"/>
                <w:szCs w:val="28"/>
                <w:highlight w:val="none"/>
              </w:rPr>
              <w:t>2.0</w:t>
            </w:r>
            <w:r>
              <w:rPr>
                <w:rFonts w:ascii="Times New Roman" w:hAnsi="Times New Roman" w:eastAsiaTheme="minorEastAsia"/>
                <w:color w:val="auto"/>
                <w:sz w:val="28"/>
                <w:szCs w:val="28"/>
                <w:highlight w:val="none"/>
              </w:rPr>
              <w:t>T</w:t>
            </w:r>
          </w:p>
          <w:p>
            <w:pPr>
              <w:pStyle w:val="135"/>
              <w:spacing w:before="2" w:line="360" w:lineRule="auto"/>
              <w:ind w:left="108"/>
              <w:rPr>
                <w:rFonts w:hint="default" w:ascii="Times New Roman" w:hAnsi="Times New Roman" w:eastAsia="宋体"/>
                <w:color w:val="auto"/>
                <w:sz w:val="28"/>
                <w:szCs w:val="28"/>
                <w:highlight w:val="none"/>
                <w:lang w:val="en-US" w:eastAsia="zh-CN"/>
              </w:rPr>
            </w:pPr>
            <w:r>
              <w:rPr>
                <w:color w:val="auto"/>
                <w:sz w:val="28"/>
                <w:szCs w:val="28"/>
                <w:highlight w:val="none"/>
              </w:rPr>
              <w:t>额定功率（</w:t>
            </w:r>
            <w:r>
              <w:rPr>
                <w:rFonts w:ascii="Times New Roman" w:hAnsi="Times New Roman" w:eastAsia="Times New Roman"/>
                <w:color w:val="auto"/>
                <w:sz w:val="28"/>
                <w:szCs w:val="28"/>
                <w:highlight w:val="none"/>
              </w:rPr>
              <w:t>KW</w:t>
            </w:r>
            <w:r>
              <w:rPr>
                <w:color w:val="auto"/>
                <w:sz w:val="28"/>
                <w:szCs w:val="28"/>
                <w:highlight w:val="none"/>
              </w:rPr>
              <w:t>）：≥</w:t>
            </w:r>
            <w:r>
              <w:rPr>
                <w:rFonts w:hint="eastAsia" w:asciiTheme="minorEastAsia" w:hAnsiTheme="minorEastAsia" w:eastAsiaTheme="minorEastAsia"/>
                <w:color w:val="auto"/>
                <w:sz w:val="28"/>
                <w:szCs w:val="28"/>
                <w:highlight w:val="none"/>
                <w:lang w:val="en-US" w:eastAsia="zh-CN"/>
              </w:rPr>
              <w:t>157</w:t>
            </w:r>
          </w:p>
          <w:p>
            <w:pPr>
              <w:keepNext w:val="0"/>
              <w:keepLines w:val="0"/>
              <w:widowControl/>
              <w:suppressLineNumbers w:val="0"/>
              <w:spacing w:line="360" w:lineRule="auto"/>
              <w:jc w:val="left"/>
              <w:rPr>
                <w:rFonts w:hint="default" w:eastAsia="宋体" w:asciiTheme="majorEastAsia" w:hAnsiTheme="majorEastAsia" w:cstheme="majorEastAsia"/>
                <w:color w:val="auto"/>
                <w:sz w:val="28"/>
                <w:szCs w:val="28"/>
                <w:highlight w:val="none"/>
                <w:lang w:val="en-US" w:eastAsia="zh-CN"/>
              </w:rPr>
            </w:pPr>
            <w:r>
              <w:rPr>
                <w:color w:val="auto"/>
                <w:spacing w:val="-23"/>
                <w:sz w:val="28"/>
                <w:szCs w:val="28"/>
                <w:highlight w:val="none"/>
              </w:rPr>
              <w:t>最大扭矩</w:t>
            </w:r>
            <w:r>
              <w:rPr>
                <w:color w:val="auto"/>
                <w:spacing w:val="-9"/>
                <w:sz w:val="28"/>
                <w:szCs w:val="28"/>
                <w:highlight w:val="none"/>
              </w:rPr>
              <w:t>（</w:t>
            </w:r>
            <w:r>
              <w:rPr>
                <w:rFonts w:ascii="Times New Roman" w:hAnsi="Times New Roman" w:eastAsia="Times New Roman"/>
                <w:color w:val="auto"/>
                <w:spacing w:val="-9"/>
                <w:sz w:val="28"/>
                <w:szCs w:val="28"/>
                <w:highlight w:val="none"/>
              </w:rPr>
              <w:t>N.m/rpm</w:t>
            </w:r>
            <w:r>
              <w:rPr>
                <w:color w:val="auto"/>
                <w:spacing w:val="-9"/>
                <w:sz w:val="28"/>
                <w:szCs w:val="28"/>
                <w:highlight w:val="none"/>
              </w:rPr>
              <w:t>）：≥</w:t>
            </w:r>
            <w:r>
              <w:rPr>
                <w:rFonts w:hint="eastAsia"/>
                <w:color w:val="auto"/>
                <w:spacing w:val="-9"/>
                <w:sz w:val="28"/>
                <w:szCs w:val="28"/>
                <w:highlight w:val="none"/>
                <w:lang w:val="en-US" w:eastAsia="zh-CN"/>
              </w:rPr>
              <w:t>350</w:t>
            </w:r>
          </w:p>
          <w:p>
            <w:pPr>
              <w:pStyle w:val="135"/>
              <w:spacing w:before="3" w:line="360" w:lineRule="auto"/>
              <w:ind w:right="97"/>
              <w:rPr>
                <w:color w:val="auto"/>
                <w:sz w:val="28"/>
                <w:szCs w:val="28"/>
                <w:highlight w:val="none"/>
              </w:rPr>
            </w:pPr>
            <w:r>
              <w:rPr>
                <w:color w:val="auto"/>
                <w:sz w:val="28"/>
                <w:szCs w:val="28"/>
                <w:highlight w:val="none"/>
              </w:rPr>
              <w:t>发动机型式：</w:t>
            </w:r>
            <w:r>
              <w:rPr>
                <w:rFonts w:hint="eastAsia"/>
                <w:color w:val="auto"/>
                <w:sz w:val="28"/>
                <w:szCs w:val="28"/>
                <w:highlight w:val="none"/>
              </w:rPr>
              <w:t>2.0</w:t>
            </w:r>
            <w:r>
              <w:rPr>
                <w:color w:val="auto"/>
                <w:sz w:val="28"/>
                <w:szCs w:val="28"/>
                <w:highlight w:val="none"/>
              </w:rPr>
              <w:t>T</w:t>
            </w:r>
            <w:r>
              <w:rPr>
                <w:rFonts w:hint="eastAsia"/>
                <w:color w:val="auto"/>
                <w:sz w:val="28"/>
                <w:szCs w:val="28"/>
                <w:highlight w:val="none"/>
              </w:rPr>
              <w:t>涡轮增压4缸直喷</w:t>
            </w:r>
            <w:r>
              <w:rPr>
                <w:color w:val="auto"/>
                <w:sz w:val="28"/>
                <w:szCs w:val="28"/>
                <w:highlight w:val="none"/>
              </w:rPr>
              <w:t xml:space="preserve"> </w:t>
            </w:r>
          </w:p>
          <w:p>
            <w:pPr>
              <w:pStyle w:val="135"/>
              <w:spacing w:before="2" w:line="360" w:lineRule="auto"/>
              <w:rPr>
                <w:color w:val="auto"/>
                <w:sz w:val="28"/>
                <w:szCs w:val="28"/>
                <w:highlight w:val="none"/>
              </w:rPr>
            </w:pPr>
            <w:r>
              <w:rPr>
                <w:color w:val="auto"/>
                <w:sz w:val="28"/>
                <w:szCs w:val="28"/>
                <w:highlight w:val="none"/>
              </w:rPr>
              <w:t>变速箱：</w:t>
            </w:r>
            <w:r>
              <w:rPr>
                <w:rFonts w:hint="eastAsia" w:ascii="Times New Roman"/>
                <w:color w:val="auto"/>
                <w:sz w:val="28"/>
                <w:szCs w:val="28"/>
                <w:highlight w:val="none"/>
                <w:lang w:val="en-US" w:eastAsia="zh-CN"/>
              </w:rPr>
              <w:t>8</w:t>
            </w:r>
            <w:r>
              <w:rPr>
                <w:color w:val="auto"/>
                <w:sz w:val="28"/>
                <w:szCs w:val="28"/>
                <w:highlight w:val="none"/>
              </w:rPr>
              <w:t>档手</w:t>
            </w:r>
            <w:r>
              <w:rPr>
                <w:rFonts w:hint="eastAsia"/>
                <w:color w:val="auto"/>
                <w:sz w:val="28"/>
                <w:szCs w:val="28"/>
                <w:highlight w:val="none"/>
              </w:rPr>
              <w:t>自一</w:t>
            </w:r>
            <w:r>
              <w:rPr>
                <w:rFonts w:hint="eastAsia"/>
                <w:color w:val="auto"/>
                <w:sz w:val="28"/>
                <w:szCs w:val="28"/>
                <w:highlight w:val="none"/>
                <w:lang w:val="en-US" w:eastAsia="zh-CN"/>
              </w:rPr>
              <w:t>体</w:t>
            </w:r>
          </w:p>
          <w:p>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eastAsia"/>
                <w:color w:val="auto"/>
                <w:sz w:val="28"/>
                <w:szCs w:val="28"/>
                <w:highlight w:val="none"/>
              </w:rPr>
            </w:pPr>
            <w:r>
              <w:rPr>
                <w:color w:val="auto"/>
                <w:sz w:val="28"/>
                <w:szCs w:val="28"/>
                <w:highlight w:val="none"/>
              </w:rPr>
              <w:t>悬挂系统（前）：</w:t>
            </w:r>
            <w:r>
              <w:rPr>
                <w:rFonts w:hint="eastAsia"/>
                <w:color w:val="auto"/>
                <w:sz w:val="28"/>
                <w:szCs w:val="28"/>
                <w:highlight w:val="none"/>
              </w:rPr>
              <w:t>双叉臂螺旋独立悬架</w:t>
            </w:r>
          </w:p>
          <w:p>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eastAsia"/>
                <w:color w:val="auto"/>
                <w:sz w:val="28"/>
                <w:szCs w:val="28"/>
                <w:highlight w:val="none"/>
              </w:rPr>
            </w:pPr>
            <w:r>
              <w:rPr>
                <w:color w:val="auto"/>
                <w:sz w:val="28"/>
                <w:szCs w:val="28"/>
                <w:highlight w:val="none"/>
              </w:rPr>
              <w:t>悬挂系统（后）：</w:t>
            </w:r>
            <w:r>
              <w:rPr>
                <w:rFonts w:hint="eastAsia"/>
                <w:color w:val="auto"/>
                <w:sz w:val="28"/>
                <w:szCs w:val="28"/>
                <w:highlight w:val="none"/>
              </w:rPr>
              <w:t>全渐变式钢板弹簧非独立悬架</w:t>
            </w:r>
          </w:p>
          <w:p>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auto"/>
                <w:sz w:val="28"/>
                <w:szCs w:val="28"/>
                <w:highlight w:val="none"/>
              </w:rPr>
            </w:pPr>
            <w:r>
              <w:rPr>
                <w:color w:val="auto"/>
                <w:sz w:val="28"/>
                <w:szCs w:val="28"/>
                <w:highlight w:val="none"/>
              </w:rPr>
              <w:t>底盘系统转向形式：</w:t>
            </w:r>
            <w:r>
              <w:rPr>
                <w:rFonts w:hint="eastAsia"/>
                <w:color w:val="auto"/>
                <w:sz w:val="28"/>
                <w:szCs w:val="28"/>
                <w:highlight w:val="none"/>
              </w:rPr>
              <w:t>液压</w:t>
            </w:r>
            <w:r>
              <w:rPr>
                <w:color w:val="auto"/>
                <w:sz w:val="28"/>
                <w:szCs w:val="28"/>
                <w:highlight w:val="none"/>
              </w:rPr>
              <w:t>助力转向</w:t>
            </w:r>
          </w:p>
          <w:p>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eastAsia"/>
                <w:color w:val="auto"/>
                <w:sz w:val="28"/>
                <w:szCs w:val="28"/>
                <w:highlight w:val="none"/>
              </w:rPr>
            </w:pPr>
            <w:r>
              <w:rPr>
                <w:color w:val="auto"/>
                <w:sz w:val="28"/>
                <w:szCs w:val="28"/>
                <w:highlight w:val="none"/>
              </w:rPr>
              <w:t>制动系统：前</w:t>
            </w:r>
            <w:r>
              <w:rPr>
                <w:rFonts w:hint="eastAsia"/>
                <w:color w:val="auto"/>
                <w:sz w:val="28"/>
                <w:szCs w:val="28"/>
                <w:highlight w:val="none"/>
              </w:rPr>
              <w:t>通风盘式后盘式</w:t>
            </w:r>
          </w:p>
          <w:p>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auto"/>
                <w:sz w:val="28"/>
                <w:szCs w:val="28"/>
                <w:highlight w:val="none"/>
              </w:rPr>
            </w:pPr>
            <w:r>
              <w:rPr>
                <w:color w:val="auto"/>
                <w:sz w:val="28"/>
                <w:szCs w:val="28"/>
                <w:highlight w:val="none"/>
              </w:rPr>
              <w:t>轮胎规格：≥</w:t>
            </w:r>
            <w:r>
              <w:rPr>
                <w:rFonts w:hint="eastAsia"/>
                <w:color w:val="auto"/>
                <w:sz w:val="28"/>
                <w:szCs w:val="28"/>
                <w:highlight w:val="none"/>
              </w:rPr>
              <w:t>245</w:t>
            </w:r>
            <w:r>
              <w:rPr>
                <w:color w:val="auto"/>
                <w:sz w:val="28"/>
                <w:szCs w:val="28"/>
                <w:highlight w:val="none"/>
              </w:rPr>
              <w:t>/70R</w:t>
            </w:r>
            <w:r>
              <w:rPr>
                <w:rFonts w:hint="eastAsia"/>
                <w:color w:val="auto"/>
                <w:sz w:val="28"/>
                <w:szCs w:val="28"/>
                <w:highlight w:val="none"/>
              </w:rPr>
              <w:t>16</w:t>
            </w:r>
            <w:r>
              <w:rPr>
                <w:color w:val="auto"/>
                <w:sz w:val="28"/>
                <w:szCs w:val="28"/>
                <w:highlight w:val="none"/>
              </w:rPr>
              <w:t xml:space="preserve"> 备胎：全尺寸，</w:t>
            </w:r>
          </w:p>
          <w:p>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eastAsia"/>
                <w:color w:val="auto"/>
                <w:sz w:val="28"/>
                <w:szCs w:val="28"/>
                <w:highlight w:val="none"/>
                <w:lang w:val="en-US" w:eastAsia="zh-CN"/>
              </w:rPr>
            </w:pPr>
            <w:r>
              <w:rPr>
                <w:rFonts w:hint="eastAsia"/>
                <w:color w:val="auto"/>
                <w:sz w:val="28"/>
                <w:szCs w:val="28"/>
                <w:highlight w:val="none"/>
                <w:lang w:val="en-US" w:eastAsia="zh-CN"/>
              </w:rPr>
              <w:t>其他：</w:t>
            </w:r>
            <w:r>
              <w:rPr>
                <w:rFonts w:hint="eastAsia"/>
                <w:color w:val="auto"/>
                <w:sz w:val="28"/>
                <w:szCs w:val="28"/>
                <w:highlight w:val="none"/>
                <w:lang w:val="en-US"/>
              </w:rPr>
              <w:t xml:space="preserve">外观配饰：卤素大灯 </w:t>
            </w:r>
            <w:r>
              <w:rPr>
                <w:color w:val="auto"/>
                <w:sz w:val="28"/>
                <w:szCs w:val="28"/>
                <w:highlight w:val="none"/>
                <w:lang w:val="en-US"/>
              </w:rPr>
              <w:t>LED</w:t>
            </w:r>
            <w:r>
              <w:rPr>
                <w:rFonts w:hint="eastAsia"/>
                <w:color w:val="auto"/>
                <w:sz w:val="28"/>
                <w:szCs w:val="28"/>
                <w:highlight w:val="none"/>
                <w:lang w:val="en-US"/>
              </w:rPr>
              <w:t>高位刹车灯 铝合金轮毂 同色前后保险杠 外绳钩 电动后视镜 安全配置：A</w:t>
            </w:r>
            <w:r>
              <w:rPr>
                <w:color w:val="auto"/>
                <w:sz w:val="28"/>
                <w:szCs w:val="28"/>
                <w:highlight w:val="none"/>
                <w:lang w:val="en-US"/>
              </w:rPr>
              <w:t>NCAP5</w:t>
            </w:r>
            <w:r>
              <w:rPr>
                <w:rFonts w:hint="eastAsia"/>
                <w:color w:val="auto"/>
                <w:sz w:val="28"/>
                <w:szCs w:val="28"/>
                <w:highlight w:val="none"/>
                <w:lang w:val="en-US"/>
              </w:rPr>
              <w:t xml:space="preserve">星碰撞安全 装配四轮盘刹助力 6安全气囊 倒车雷达 </w:t>
            </w:r>
            <w:r>
              <w:rPr>
                <w:color w:val="auto"/>
                <w:sz w:val="28"/>
                <w:szCs w:val="28"/>
                <w:highlight w:val="none"/>
                <w:lang w:val="en-US"/>
              </w:rPr>
              <w:t>ABS</w:t>
            </w:r>
            <w:r>
              <w:rPr>
                <w:rFonts w:hint="eastAsia"/>
                <w:color w:val="auto"/>
                <w:sz w:val="28"/>
                <w:szCs w:val="28"/>
                <w:highlight w:val="none"/>
                <w:lang w:val="en-US"/>
              </w:rPr>
              <w:t>+</w:t>
            </w:r>
            <w:r>
              <w:rPr>
                <w:color w:val="auto"/>
                <w:sz w:val="28"/>
                <w:szCs w:val="28"/>
                <w:highlight w:val="none"/>
                <w:lang w:val="en-US"/>
              </w:rPr>
              <w:t xml:space="preserve">EBD </w:t>
            </w:r>
            <w:r>
              <w:rPr>
                <w:rFonts w:hint="eastAsia"/>
                <w:color w:val="auto"/>
                <w:sz w:val="28"/>
                <w:szCs w:val="28"/>
                <w:highlight w:val="none"/>
                <w:lang w:val="en-US"/>
              </w:rPr>
              <w:t xml:space="preserve">热成型钢 </w:t>
            </w:r>
            <w:r>
              <w:rPr>
                <w:color w:val="auto"/>
                <w:sz w:val="28"/>
                <w:szCs w:val="28"/>
                <w:highlight w:val="none"/>
                <w:lang w:val="en-US"/>
              </w:rPr>
              <w:t>ECO</w:t>
            </w:r>
            <w:r>
              <w:rPr>
                <w:rFonts w:hint="eastAsia"/>
                <w:color w:val="auto"/>
                <w:sz w:val="28"/>
                <w:szCs w:val="28"/>
                <w:highlight w:val="none"/>
                <w:lang w:val="en-US"/>
              </w:rPr>
              <w:t>/</w:t>
            </w:r>
            <w:r>
              <w:rPr>
                <w:color w:val="auto"/>
                <w:sz w:val="28"/>
                <w:szCs w:val="28"/>
                <w:highlight w:val="none"/>
                <w:lang w:val="en-US"/>
              </w:rPr>
              <w:t>POWER/NORMAL</w:t>
            </w:r>
            <w:r>
              <w:rPr>
                <w:rFonts w:hint="eastAsia"/>
                <w:color w:val="auto"/>
                <w:sz w:val="28"/>
                <w:szCs w:val="28"/>
                <w:highlight w:val="none"/>
                <w:lang w:val="en-US"/>
              </w:rPr>
              <w:t>三模驾驶 防眩目后视镜 后窗电加热除霜 娱乐配置：</w:t>
            </w:r>
            <w:r>
              <w:rPr>
                <w:rFonts w:hint="eastAsia"/>
                <w:color w:val="auto"/>
                <w:sz w:val="28"/>
                <w:szCs w:val="28"/>
                <w:highlight w:val="none"/>
                <w:lang w:val="en-US" w:eastAsia="zh-CN"/>
              </w:rPr>
              <w:t>10寸触摸屏；</w:t>
            </w:r>
          </w:p>
          <w:p>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hint="default" w:eastAsia="宋体"/>
                <w:color w:val="auto"/>
                <w:sz w:val="28"/>
                <w:szCs w:val="28"/>
                <w:highlight w:val="none"/>
                <w:lang w:val="en-US" w:eastAsia="zh-CN"/>
              </w:rPr>
            </w:pPr>
            <w:r>
              <w:rPr>
                <w:rFonts w:hint="eastAsia"/>
                <w:color w:val="auto"/>
                <w:sz w:val="28"/>
                <w:szCs w:val="28"/>
                <w:highlight w:val="none"/>
                <w:lang w:val="en-US"/>
              </w:rPr>
              <w:t>警灯、警报、警车外观标识</w:t>
            </w:r>
            <w:r>
              <w:rPr>
                <w:rFonts w:hint="eastAsia"/>
                <w:color w:val="auto"/>
                <w:sz w:val="28"/>
                <w:szCs w:val="28"/>
                <w:highlight w:val="none"/>
                <w:lang w:val="en-US" w:eastAsia="zh-CN"/>
              </w:rPr>
              <w:t>；后备箱带原厂雨棚；车身必须是全部激光焊接.</w:t>
            </w:r>
          </w:p>
        </w:tc>
        <w:tc>
          <w:tcPr>
            <w:tcW w:w="665" w:type="pct"/>
            <w:vAlign w:val="center"/>
          </w:tcPr>
          <w:p>
            <w:pPr>
              <w:pStyle w:val="135"/>
              <w:spacing w:line="360" w:lineRule="auto"/>
              <w:ind w:left="7" w:leftChars="0"/>
              <w:jc w:val="center"/>
              <w:rPr>
                <w:rFonts w:hint="eastAsia" w:eastAsia="宋体"/>
                <w:color w:val="auto"/>
                <w:sz w:val="28"/>
                <w:szCs w:val="28"/>
                <w:highlight w:val="none"/>
                <w:vertAlign w:val="baseline"/>
                <w:lang w:val="en-US" w:eastAsia="zh-CN"/>
              </w:rPr>
            </w:pPr>
            <w:r>
              <w:rPr>
                <w:rFonts w:hint="eastAsia"/>
                <w:color w:val="auto"/>
                <w:sz w:val="28"/>
                <w:szCs w:val="28"/>
                <w:highlight w:val="none"/>
                <w:vertAlign w:val="baseline"/>
                <w:lang w:val="en-US" w:eastAsia="zh-CN"/>
              </w:rPr>
              <w:t>4</w:t>
            </w:r>
          </w:p>
        </w:tc>
        <w:tc>
          <w:tcPr>
            <w:tcW w:w="544" w:type="pct"/>
            <w:vAlign w:val="center"/>
          </w:tcPr>
          <w:p>
            <w:pPr>
              <w:pStyle w:val="135"/>
              <w:spacing w:before="194" w:line="360" w:lineRule="auto"/>
              <w:jc w:val="center"/>
              <w:rPr>
                <w:rFonts w:hint="eastAsia" w:eastAsia="宋体"/>
                <w:color w:val="auto"/>
                <w:sz w:val="28"/>
                <w:szCs w:val="28"/>
                <w:highlight w:val="none"/>
                <w:vertAlign w:val="baseline"/>
                <w:lang w:val="en-US" w:eastAsia="zh-CN"/>
              </w:rPr>
            </w:pPr>
            <w:r>
              <w:rPr>
                <w:rFonts w:hint="eastAsia"/>
                <w:color w:val="auto"/>
                <w:sz w:val="28"/>
                <w:szCs w:val="28"/>
                <w:highlight w:val="none"/>
                <w:vertAlign w:val="baseline"/>
                <w:lang w:val="en-US" w:eastAsia="zh-CN"/>
              </w:rPr>
              <w:t>辆</w:t>
            </w:r>
          </w:p>
        </w:tc>
      </w:tr>
    </w:tbl>
    <w:p>
      <w:pPr>
        <w:jc w:val="left"/>
        <w:rPr>
          <w:rFonts w:hint="eastAsia"/>
          <w:color w:val="auto"/>
          <w:sz w:val="28"/>
          <w:szCs w:val="28"/>
          <w:highlight w:val="none"/>
        </w:rPr>
      </w:pPr>
    </w:p>
    <w:p>
      <w:pPr>
        <w:numPr>
          <w:ilvl w:val="-1"/>
          <w:numId w:val="0"/>
        </w:numPr>
        <w:rPr>
          <w:rFonts w:hint="default"/>
          <w:color w:val="auto"/>
          <w:highlight w:val="none"/>
          <w:lang w:val="en-US" w:eastAsia="zh-CN"/>
        </w:rPr>
      </w:pPr>
    </w:p>
    <w:p>
      <w:pPr>
        <w:adjustRightInd w:val="0"/>
        <w:snapToGrid w:val="0"/>
        <w:spacing w:line="360" w:lineRule="auto"/>
        <w:ind w:left="0" w:leftChars="0" w:right="360" w:firstLine="490" w:firstLineChars="175"/>
        <w:jc w:val="left"/>
        <w:rPr>
          <w:rFonts w:hint="default" w:ascii="Arial" w:hAnsi="Arial" w:eastAsia="仿宋" w:cs="Arial"/>
          <w:color w:val="auto"/>
          <w:sz w:val="28"/>
          <w:szCs w:val="28"/>
          <w:highlight w:val="none"/>
          <w:lang w:val="en-US" w:eastAsia="zh-CN"/>
        </w:rPr>
      </w:pPr>
      <w:r>
        <w:rPr>
          <w:rFonts w:hint="default" w:ascii="Arial" w:hAnsi="Arial" w:eastAsia="仿宋" w:cs="Arial"/>
          <w:color w:val="auto"/>
          <w:sz w:val="28"/>
          <w:szCs w:val="28"/>
          <w:highlight w:val="none"/>
          <w:lang w:val="en-US" w:eastAsia="zh-CN"/>
        </w:rPr>
        <w:t>1.</w:t>
      </w:r>
      <w:r>
        <w:rPr>
          <w:rFonts w:hint="eastAsia" w:ascii="Arial" w:hAnsi="Arial" w:eastAsia="仿宋" w:cs="Arial"/>
          <w:color w:val="auto"/>
          <w:sz w:val="28"/>
          <w:szCs w:val="28"/>
          <w:highlight w:val="none"/>
          <w:lang w:val="en-US" w:eastAsia="zh-CN"/>
        </w:rPr>
        <w:t>供货期</w:t>
      </w:r>
      <w:r>
        <w:rPr>
          <w:rFonts w:hint="default" w:ascii="Arial" w:hAnsi="Arial" w:eastAsia="仿宋" w:cs="Arial"/>
          <w:color w:val="auto"/>
          <w:sz w:val="28"/>
          <w:szCs w:val="28"/>
          <w:highlight w:val="none"/>
          <w:lang w:val="en-US" w:eastAsia="zh-CN"/>
        </w:rPr>
        <w:t>：</w:t>
      </w:r>
      <w:r>
        <w:rPr>
          <w:rFonts w:hint="eastAsia" w:ascii="Arial" w:hAnsi="Arial" w:eastAsia="仿宋" w:cs="Arial"/>
          <w:color w:val="auto"/>
          <w:sz w:val="28"/>
          <w:szCs w:val="28"/>
          <w:highlight w:val="none"/>
          <w:lang w:val="en-US" w:eastAsia="zh-CN"/>
        </w:rPr>
        <w:t>自合同签订之日起90个日历日内</w:t>
      </w:r>
    </w:p>
    <w:p>
      <w:pPr>
        <w:adjustRightInd w:val="0"/>
        <w:snapToGrid w:val="0"/>
        <w:spacing w:line="360" w:lineRule="auto"/>
        <w:ind w:left="0" w:leftChars="0" w:right="360" w:firstLine="490" w:firstLineChars="175"/>
        <w:jc w:val="left"/>
        <w:rPr>
          <w:rFonts w:hint="default" w:ascii="Arial" w:hAnsi="Arial" w:eastAsia="仿宋" w:cs="Arial"/>
          <w:color w:val="auto"/>
          <w:sz w:val="28"/>
          <w:szCs w:val="28"/>
          <w:highlight w:val="none"/>
          <w:lang w:val="en-US" w:eastAsia="zh-CN"/>
        </w:rPr>
      </w:pPr>
      <w:r>
        <w:rPr>
          <w:rFonts w:hint="default" w:ascii="Arial" w:hAnsi="Arial" w:eastAsia="仿宋" w:cs="Arial"/>
          <w:color w:val="auto"/>
          <w:sz w:val="28"/>
          <w:szCs w:val="28"/>
          <w:highlight w:val="none"/>
          <w:lang w:val="en-US" w:eastAsia="zh-CN"/>
        </w:rPr>
        <w:t>2.</w:t>
      </w:r>
      <w:r>
        <w:rPr>
          <w:rFonts w:hint="eastAsia" w:ascii="Arial" w:hAnsi="Arial" w:eastAsia="仿宋" w:cs="Arial"/>
          <w:color w:val="auto"/>
          <w:sz w:val="28"/>
          <w:szCs w:val="28"/>
          <w:highlight w:val="none"/>
          <w:lang w:val="en-US" w:eastAsia="zh-CN"/>
        </w:rPr>
        <w:t>供货</w:t>
      </w:r>
      <w:r>
        <w:rPr>
          <w:rFonts w:hint="default" w:ascii="Arial" w:hAnsi="Arial" w:eastAsia="仿宋" w:cs="Arial"/>
          <w:color w:val="auto"/>
          <w:sz w:val="28"/>
          <w:szCs w:val="28"/>
          <w:highlight w:val="none"/>
          <w:lang w:val="en-US" w:eastAsia="zh-CN"/>
        </w:rPr>
        <w:t>地点：</w:t>
      </w:r>
      <w:r>
        <w:rPr>
          <w:rFonts w:hint="eastAsia" w:ascii="Arial" w:hAnsi="Arial" w:eastAsia="仿宋" w:cs="Arial"/>
          <w:color w:val="auto"/>
          <w:sz w:val="28"/>
          <w:szCs w:val="28"/>
          <w:highlight w:val="none"/>
          <w:lang w:val="en-US" w:eastAsia="zh-CN"/>
        </w:rPr>
        <w:t>合同约定地点</w:t>
      </w:r>
    </w:p>
    <w:p>
      <w:pPr>
        <w:adjustRightInd w:val="0"/>
        <w:snapToGrid w:val="0"/>
        <w:spacing w:line="360" w:lineRule="auto"/>
        <w:ind w:left="0" w:leftChars="0" w:right="360" w:firstLine="490" w:firstLineChars="175"/>
        <w:jc w:val="left"/>
        <w:rPr>
          <w:rFonts w:hint="default" w:ascii="Arial" w:hAnsi="Arial" w:eastAsia="仿宋" w:cs="Arial"/>
          <w:color w:val="auto"/>
          <w:sz w:val="28"/>
          <w:szCs w:val="28"/>
          <w:highlight w:val="none"/>
          <w:lang w:val="en-US" w:eastAsia="zh-CN"/>
        </w:rPr>
      </w:pPr>
      <w:r>
        <w:rPr>
          <w:rFonts w:hint="default" w:ascii="Arial" w:hAnsi="Arial" w:eastAsia="仿宋" w:cs="Arial"/>
          <w:color w:val="auto"/>
          <w:sz w:val="28"/>
          <w:szCs w:val="28"/>
          <w:highlight w:val="none"/>
          <w:lang w:val="en-US" w:eastAsia="zh-CN"/>
        </w:rPr>
        <w:t>3.付款方式：按合同约定</w:t>
      </w:r>
      <w:r>
        <w:rPr>
          <w:rFonts w:hint="eastAsia" w:ascii="Arial" w:hAnsi="Arial" w:eastAsia="仿宋" w:cs="Arial"/>
          <w:color w:val="auto"/>
          <w:sz w:val="28"/>
          <w:szCs w:val="28"/>
          <w:highlight w:val="none"/>
          <w:lang w:val="en-US" w:eastAsia="zh-CN"/>
        </w:rPr>
        <w:t>执行</w:t>
      </w:r>
      <w:r>
        <w:rPr>
          <w:rFonts w:hint="default" w:ascii="Arial" w:hAnsi="Arial" w:eastAsia="仿宋" w:cs="Arial"/>
          <w:color w:val="auto"/>
          <w:sz w:val="28"/>
          <w:szCs w:val="28"/>
          <w:highlight w:val="none"/>
          <w:lang w:val="en-US" w:eastAsia="zh-CN"/>
        </w:rPr>
        <w:t>。</w:t>
      </w:r>
    </w:p>
    <w:p>
      <w:pPr>
        <w:adjustRightInd w:val="0"/>
        <w:snapToGrid w:val="0"/>
        <w:spacing w:line="360" w:lineRule="auto"/>
        <w:ind w:left="0" w:leftChars="0" w:right="360" w:firstLine="490" w:firstLineChars="175"/>
        <w:jc w:val="left"/>
        <w:rPr>
          <w:rFonts w:hint="default" w:ascii="Arial" w:hAnsi="Arial" w:eastAsia="仿宋" w:cs="Arial"/>
          <w:color w:val="auto"/>
          <w:sz w:val="28"/>
          <w:szCs w:val="28"/>
          <w:highlight w:val="none"/>
          <w:lang w:val="en-US" w:eastAsia="zh-CN"/>
        </w:rPr>
      </w:pPr>
      <w:r>
        <w:rPr>
          <w:rFonts w:hint="default" w:ascii="Arial" w:hAnsi="Arial" w:eastAsia="仿宋" w:cs="Arial"/>
          <w:color w:val="auto"/>
          <w:sz w:val="28"/>
          <w:szCs w:val="28"/>
          <w:highlight w:val="none"/>
          <w:lang w:val="en-US" w:eastAsia="zh-CN"/>
        </w:rPr>
        <w:t>4.</w:t>
      </w:r>
      <w:r>
        <w:rPr>
          <w:rFonts w:hint="eastAsia" w:ascii="Arial" w:hAnsi="Arial" w:eastAsia="仿宋" w:cs="Arial"/>
          <w:color w:val="auto"/>
          <w:sz w:val="28"/>
          <w:szCs w:val="28"/>
          <w:highlight w:val="none"/>
          <w:lang w:val="en-US" w:eastAsia="zh-CN"/>
        </w:rPr>
        <w:t>质保期：三年</w:t>
      </w:r>
    </w:p>
    <w:sectPr>
      <w:footerReference r:id="rId5" w:type="first"/>
      <w:footerReference r:id="rId3" w:type="default"/>
      <w:footerReference r:id="rId4" w:type="even"/>
      <w:pgSz w:w="11906" w:h="16838"/>
      <w:pgMar w:top="1247" w:right="999" w:bottom="1247" w:left="1247" w:header="851" w:footer="992" w:gutter="0"/>
      <w:pgBorders>
        <w:top w:val="none" w:sz="0" w:space="0"/>
        <w:left w:val="none" w:sz="0" w:space="0"/>
        <w:bottom w:val="none" w:sz="0" w:space="0"/>
        <w:right w:val="none" w:sz="0" w:space="0"/>
      </w:pgBorders>
      <w:pgNumType w:fmt="decimal" w:start="1"/>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rPr>
                              <w:rFonts w:hint="default" w:ascii="Arial" w:hAnsi="Arial" w:eastAsia="仿宋" w:cs="Arial"/>
                              <w:sz w:val="24"/>
                              <w:szCs w:val="24"/>
                              <w:lang w:eastAsia="zh-CN"/>
                            </w:rPr>
                          </w:pPr>
                          <w:r>
                            <w:rPr>
                              <w:rFonts w:hint="eastAsia" w:ascii="Arial" w:hAnsi="Arial" w:eastAsia="仿宋" w:cs="Arial"/>
                              <w:sz w:val="24"/>
                              <w:szCs w:val="24"/>
                              <w:lang w:eastAsia="zh-CN"/>
                            </w:rPr>
                            <w:fldChar w:fldCharType="begin"/>
                          </w:r>
                          <w:r>
                            <w:rPr>
                              <w:rFonts w:hint="eastAsia" w:ascii="Arial" w:hAnsi="Arial" w:eastAsia="仿宋" w:cs="Arial"/>
                              <w:sz w:val="24"/>
                              <w:szCs w:val="24"/>
                              <w:lang w:eastAsia="zh-CN"/>
                            </w:rPr>
                            <w:instrText xml:space="preserve"> PAGE  \* MERGEFORMAT </w:instrText>
                          </w:r>
                          <w:r>
                            <w:rPr>
                              <w:rFonts w:hint="eastAsia" w:ascii="Arial" w:hAnsi="Arial" w:eastAsia="仿宋" w:cs="Arial"/>
                              <w:sz w:val="24"/>
                              <w:szCs w:val="24"/>
                              <w:lang w:eastAsia="zh-CN"/>
                            </w:rPr>
                            <w:fldChar w:fldCharType="separate"/>
                          </w:r>
                          <w:r>
                            <w:rPr>
                              <w:rFonts w:hint="eastAsia" w:ascii="Arial" w:hAnsi="Arial" w:eastAsia="仿宋" w:cs="Arial"/>
                              <w:sz w:val="24"/>
                              <w:szCs w:val="24"/>
                              <w:lang w:eastAsia="zh-CN"/>
                            </w:rPr>
                            <w:t>1</w:t>
                          </w:r>
                          <w:r>
                            <w:rPr>
                              <w:rFonts w:hint="eastAsia" w:ascii="Arial" w:hAnsi="Arial" w:eastAsia="仿宋" w:cs="Arial"/>
                              <w:sz w:val="24"/>
                              <w:szCs w:val="24"/>
                              <w:lang w:eastAsia="zh-CN"/>
                            </w:rP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VjX3ssBAACc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rFTaDEcYsDv3z/dvnx6/LzK1lW&#10;q5usUB+gxsTHgKlpuPdDzp78gM5MfFDR5i9SIhhHfc9XfeWQiMiP1qv1usKQwNh8QRz29DxESG+l&#10;tyQbDY04wKIrP72HNKbOKbma8w/aGPTz2ri/HIiZPSz3PvaYrTTsh6nxvW/PyKfH2TfU4apTYt45&#10;lDavyWzE2djPxjFEfejKHuV6EO6OCZsoveUKI+xUGIdW2E0Llrfiz3vJevq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lY197LAQAAnAMAAA4AAAAAAAAAAQAgAAAAHgEAAGRycy9lMm9E&#10;b2MueG1sUEsFBgAAAAAGAAYAWQEAAFsFAAAAAA==&#10;">
              <v:fill on="f" focussize="0,0"/>
              <v:stroke on="f"/>
              <v:imagedata o:title=""/>
              <o:lock v:ext="edit" aspectratio="f"/>
              <v:textbox inset="0mm,0mm,0mm,0mm" style="mso-fit-shape-to-text:t;">
                <w:txbxContent>
                  <w:p>
                    <w:pPr>
                      <w:pStyle w:val="24"/>
                      <w:rPr>
                        <w:rFonts w:hint="default" w:ascii="Arial" w:hAnsi="Arial" w:eastAsia="仿宋" w:cs="Arial"/>
                        <w:sz w:val="24"/>
                        <w:szCs w:val="24"/>
                        <w:lang w:eastAsia="zh-CN"/>
                      </w:rPr>
                    </w:pPr>
                    <w:r>
                      <w:rPr>
                        <w:rFonts w:hint="eastAsia" w:ascii="Arial" w:hAnsi="Arial" w:eastAsia="仿宋" w:cs="Arial"/>
                        <w:sz w:val="24"/>
                        <w:szCs w:val="24"/>
                        <w:lang w:eastAsia="zh-CN"/>
                      </w:rPr>
                      <w:fldChar w:fldCharType="begin"/>
                    </w:r>
                    <w:r>
                      <w:rPr>
                        <w:rFonts w:hint="eastAsia" w:ascii="Arial" w:hAnsi="Arial" w:eastAsia="仿宋" w:cs="Arial"/>
                        <w:sz w:val="24"/>
                        <w:szCs w:val="24"/>
                        <w:lang w:eastAsia="zh-CN"/>
                      </w:rPr>
                      <w:instrText xml:space="preserve"> PAGE  \* MERGEFORMAT </w:instrText>
                    </w:r>
                    <w:r>
                      <w:rPr>
                        <w:rFonts w:hint="eastAsia" w:ascii="Arial" w:hAnsi="Arial" w:eastAsia="仿宋" w:cs="Arial"/>
                        <w:sz w:val="24"/>
                        <w:szCs w:val="24"/>
                        <w:lang w:eastAsia="zh-CN"/>
                      </w:rPr>
                      <w:fldChar w:fldCharType="separate"/>
                    </w:r>
                    <w:r>
                      <w:rPr>
                        <w:rFonts w:hint="eastAsia" w:ascii="Arial" w:hAnsi="Arial" w:eastAsia="仿宋" w:cs="Arial"/>
                        <w:sz w:val="24"/>
                        <w:szCs w:val="24"/>
                        <w:lang w:eastAsia="zh-CN"/>
                      </w:rPr>
                      <w:t>1</w:t>
                    </w:r>
                    <w:r>
                      <w:rPr>
                        <w:rFonts w:hint="eastAsia" w:ascii="Arial" w:hAnsi="Arial" w:eastAsia="仿宋" w:cs="Arial"/>
                        <w:sz w:val="24"/>
                        <w:szCs w:val="24"/>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rPr>
                              <w:rFonts w:hint="default" w:ascii="Arial" w:hAnsi="Arial" w:eastAsia="仿宋" w:cs="Arial"/>
                              <w:sz w:val="24"/>
                              <w:szCs w:val="24"/>
                              <w:lang w:eastAsia="zh-CN"/>
                            </w:rPr>
                          </w:pPr>
                          <w:r>
                            <w:rPr>
                              <w:rFonts w:hint="eastAsia" w:ascii="Arial" w:hAnsi="Arial" w:eastAsia="仿宋" w:cs="Arial"/>
                              <w:sz w:val="24"/>
                              <w:szCs w:val="24"/>
                              <w:lang w:eastAsia="zh-CN"/>
                            </w:rPr>
                            <w:fldChar w:fldCharType="begin"/>
                          </w:r>
                          <w:r>
                            <w:rPr>
                              <w:rFonts w:hint="eastAsia" w:ascii="Arial" w:hAnsi="Arial" w:eastAsia="仿宋" w:cs="Arial"/>
                              <w:sz w:val="24"/>
                              <w:szCs w:val="24"/>
                              <w:lang w:eastAsia="zh-CN"/>
                            </w:rPr>
                            <w:instrText xml:space="preserve"> PAGE  \* MERGEFORMAT </w:instrText>
                          </w:r>
                          <w:r>
                            <w:rPr>
                              <w:rFonts w:hint="eastAsia" w:ascii="Arial" w:hAnsi="Arial" w:eastAsia="仿宋" w:cs="Arial"/>
                              <w:sz w:val="24"/>
                              <w:szCs w:val="24"/>
                              <w:lang w:eastAsia="zh-CN"/>
                            </w:rPr>
                            <w:fldChar w:fldCharType="separate"/>
                          </w:r>
                          <w:r>
                            <w:rPr>
                              <w:rFonts w:hint="eastAsia" w:ascii="Arial" w:hAnsi="Arial" w:eastAsia="仿宋" w:cs="Arial"/>
                              <w:sz w:val="24"/>
                              <w:szCs w:val="24"/>
                              <w:lang w:eastAsia="zh-CN"/>
                            </w:rPr>
                            <w:t>1</w:t>
                          </w:r>
                          <w:r>
                            <w:rPr>
                              <w:rFonts w:hint="eastAsia" w:ascii="Arial" w:hAnsi="Arial" w:eastAsia="仿宋" w:cs="Arial"/>
                              <w:sz w:val="24"/>
                              <w:szCs w:val="24"/>
                              <w:lang w:eastAsia="zh-CN"/>
                            </w:rP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TCrejLAQAAnAMAAA4AAAAAAAAAAQAgAAAAHgEAAGRycy9lMm9E&#10;b2MueG1sUEsFBgAAAAAGAAYAWQEAAFsFAAAAAA==&#10;">
              <v:fill on="f" focussize="0,0"/>
              <v:stroke on="f"/>
              <v:imagedata o:title=""/>
              <o:lock v:ext="edit" aspectratio="f"/>
              <v:textbox inset="0mm,0mm,0mm,0mm" style="mso-fit-shape-to-text:t;">
                <w:txbxContent>
                  <w:p>
                    <w:pPr>
                      <w:pStyle w:val="24"/>
                      <w:rPr>
                        <w:rFonts w:hint="default" w:ascii="Arial" w:hAnsi="Arial" w:eastAsia="仿宋" w:cs="Arial"/>
                        <w:sz w:val="24"/>
                        <w:szCs w:val="24"/>
                        <w:lang w:eastAsia="zh-CN"/>
                      </w:rPr>
                    </w:pPr>
                    <w:r>
                      <w:rPr>
                        <w:rFonts w:hint="eastAsia" w:ascii="Arial" w:hAnsi="Arial" w:eastAsia="仿宋" w:cs="Arial"/>
                        <w:sz w:val="24"/>
                        <w:szCs w:val="24"/>
                        <w:lang w:eastAsia="zh-CN"/>
                      </w:rPr>
                      <w:fldChar w:fldCharType="begin"/>
                    </w:r>
                    <w:r>
                      <w:rPr>
                        <w:rFonts w:hint="eastAsia" w:ascii="Arial" w:hAnsi="Arial" w:eastAsia="仿宋" w:cs="Arial"/>
                        <w:sz w:val="24"/>
                        <w:szCs w:val="24"/>
                        <w:lang w:eastAsia="zh-CN"/>
                      </w:rPr>
                      <w:instrText xml:space="preserve"> PAGE  \* MERGEFORMAT </w:instrText>
                    </w:r>
                    <w:r>
                      <w:rPr>
                        <w:rFonts w:hint="eastAsia" w:ascii="Arial" w:hAnsi="Arial" w:eastAsia="仿宋" w:cs="Arial"/>
                        <w:sz w:val="24"/>
                        <w:szCs w:val="24"/>
                        <w:lang w:eastAsia="zh-CN"/>
                      </w:rPr>
                      <w:fldChar w:fldCharType="separate"/>
                    </w:r>
                    <w:r>
                      <w:rPr>
                        <w:rFonts w:hint="eastAsia" w:ascii="Arial" w:hAnsi="Arial" w:eastAsia="仿宋" w:cs="Arial"/>
                        <w:sz w:val="24"/>
                        <w:szCs w:val="24"/>
                        <w:lang w:eastAsia="zh-CN"/>
                      </w:rPr>
                      <w:t>1</w:t>
                    </w:r>
                    <w:r>
                      <w:rPr>
                        <w:rFonts w:hint="eastAsia" w:ascii="Arial" w:hAnsi="Arial" w:eastAsia="仿宋" w:cs="Arial"/>
                        <w:sz w:val="24"/>
                        <w:szCs w:val="24"/>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rPr>
                              <w:rFonts w:hint="default" w:ascii="Arial" w:hAnsi="Arial" w:eastAsia="仿宋" w:cs="Arial"/>
                              <w:sz w:val="24"/>
                              <w:szCs w:val="24"/>
                              <w:lang w:eastAsia="zh-CN"/>
                            </w:rPr>
                          </w:pP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DDc8oBAACc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TEcYsDv3z/dvnx6/LzK1lW&#10;q1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QDDc8oBAACcAwAADgAAAAAAAAABACAAAAAeAQAAZHJzL2Uyb0Rv&#10;Yy54bWxQSwUGAAAAAAYABgBZAQAAWgUAAAAA&#10;">
              <v:fill on="f" focussize="0,0"/>
              <v:stroke on="f"/>
              <v:imagedata o:title=""/>
              <o:lock v:ext="edit" aspectratio="f"/>
              <v:textbox inset="0mm,0mm,0mm,0mm" style="mso-fit-shape-to-text:t;">
                <w:txbxContent>
                  <w:p>
                    <w:pPr>
                      <w:pStyle w:val="24"/>
                      <w:rPr>
                        <w:rFonts w:hint="default" w:ascii="Arial" w:hAnsi="Arial" w:eastAsia="仿宋" w:cs="Arial"/>
                        <w:sz w:val="24"/>
                        <w:szCs w:val="24"/>
                        <w:lang w:eastAsia="zh-CN"/>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940390"/>
    <w:multiLevelType w:val="singleLevel"/>
    <w:tmpl w:val="96940390"/>
    <w:lvl w:ilvl="0" w:tentative="0">
      <w:start w:val="1"/>
      <w:numFmt w:val="decimal"/>
      <w:suff w:val="nothing"/>
      <w:lvlText w:val="（%1）"/>
      <w:lvlJc w:val="left"/>
    </w:lvl>
  </w:abstractNum>
  <w:abstractNum w:abstractNumId="1">
    <w:nsid w:val="D6C157AD"/>
    <w:multiLevelType w:val="singleLevel"/>
    <w:tmpl w:val="D6C157AD"/>
    <w:lvl w:ilvl="0" w:tentative="0">
      <w:start w:val="5"/>
      <w:numFmt w:val="chineseCounting"/>
      <w:suff w:val="space"/>
      <w:lvlText w:val="第%1部分"/>
      <w:lvlJc w:val="left"/>
      <w:rPr>
        <w:rFonts w:hint="eastAsia"/>
      </w:rPr>
    </w:lvl>
  </w:abstractNum>
  <w:abstractNum w:abstractNumId="2">
    <w:nsid w:val="2CE56CF2"/>
    <w:multiLevelType w:val="singleLevel"/>
    <w:tmpl w:val="2CE56CF2"/>
    <w:lvl w:ilvl="0" w:tentative="0">
      <w:start w:val="2"/>
      <w:numFmt w:val="decimal"/>
      <w:suff w:val="nothing"/>
      <w:lvlText w:val="%1、"/>
      <w:lvlJc w:val="left"/>
    </w:lvl>
  </w:abstractNum>
  <w:abstractNum w:abstractNumId="3">
    <w:nsid w:val="5065048E"/>
    <w:multiLevelType w:val="multilevel"/>
    <w:tmpl w:val="5065048E"/>
    <w:lvl w:ilvl="0" w:tentative="0">
      <w:start w:val="1"/>
      <w:numFmt w:val="decimal"/>
      <w:lvlText w:val="%1"/>
      <w:lvlJc w:val="left"/>
      <w:pPr>
        <w:ind w:left="425" w:hanging="425"/>
      </w:pPr>
    </w:lvl>
    <w:lvl w:ilvl="1" w:tentative="0">
      <w:start w:val="1"/>
      <w:numFmt w:val="decimal"/>
      <w:lvlText w:val="%1.%2"/>
      <w:lvlJc w:val="left"/>
      <w:pPr>
        <w:ind w:left="992" w:hanging="567"/>
      </w:pPr>
      <w:rPr>
        <w:rFonts w:ascii="黑体" w:hAnsi="黑体" w:eastAsia="黑体"/>
        <w:sz w:val="48"/>
        <w:szCs w:val="48"/>
      </w:rPr>
    </w:lvl>
    <w:lvl w:ilvl="2" w:tentative="0">
      <w:start w:val="1"/>
      <w:numFmt w:val="decimal"/>
      <w:pStyle w:val="125"/>
      <w:lvlText w:val="%1.%2.%3"/>
      <w:lvlJc w:val="left"/>
      <w:pPr>
        <w:ind w:left="567" w:hanging="567"/>
      </w:pPr>
    </w:lvl>
    <w:lvl w:ilvl="3" w:tentative="0">
      <w:start w:val="1"/>
      <w:numFmt w:val="decimal"/>
      <w:lvlText w:val="%1.%2.%3.%4"/>
      <w:lvlJc w:val="left"/>
      <w:pPr>
        <w:ind w:left="1984" w:hanging="708"/>
      </w:pPr>
      <w:rPr>
        <w:rFonts w:ascii="黑体" w:hAnsi="黑体" w:eastAsia="黑体"/>
        <w:sz w:val="36"/>
        <w:szCs w:val="36"/>
      </w:r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4">
    <w:nsid w:val="550263F2"/>
    <w:multiLevelType w:val="multilevel"/>
    <w:tmpl w:val="550263F2"/>
    <w:lvl w:ilvl="0" w:tentative="0">
      <w:start w:val="1"/>
      <w:numFmt w:val="japaneseCounting"/>
      <w:lvlText w:val="%1、"/>
      <w:lvlJc w:val="left"/>
      <w:pPr>
        <w:ind w:left="660" w:hanging="6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bordersDoNotSurroundHeader w:val="0"/>
  <w:bordersDoNotSurroundFooter w:val="0"/>
  <w:hideSpellingErrors/>
  <w:trackRevisions w:val="1"/>
  <w:documentProtection w:edit="readOnly" w:formatting="1"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246"/>
    <w:rsid w:val="00015226"/>
    <w:rsid w:val="00030CF5"/>
    <w:rsid w:val="00032AB6"/>
    <w:rsid w:val="00035351"/>
    <w:rsid w:val="00041739"/>
    <w:rsid w:val="00044342"/>
    <w:rsid w:val="00055292"/>
    <w:rsid w:val="00061633"/>
    <w:rsid w:val="00074714"/>
    <w:rsid w:val="000803E3"/>
    <w:rsid w:val="00081656"/>
    <w:rsid w:val="00086FFE"/>
    <w:rsid w:val="00090C88"/>
    <w:rsid w:val="000A2540"/>
    <w:rsid w:val="000A426B"/>
    <w:rsid w:val="000B7229"/>
    <w:rsid w:val="000D35D9"/>
    <w:rsid w:val="000D51AB"/>
    <w:rsid w:val="000E0529"/>
    <w:rsid w:val="000E1014"/>
    <w:rsid w:val="000E6FC2"/>
    <w:rsid w:val="000E7A59"/>
    <w:rsid w:val="000E7BA5"/>
    <w:rsid w:val="000F0DA7"/>
    <w:rsid w:val="000F25D2"/>
    <w:rsid w:val="000F2667"/>
    <w:rsid w:val="0010461B"/>
    <w:rsid w:val="00105653"/>
    <w:rsid w:val="0010799F"/>
    <w:rsid w:val="0012763B"/>
    <w:rsid w:val="001342F6"/>
    <w:rsid w:val="00140C03"/>
    <w:rsid w:val="001440C9"/>
    <w:rsid w:val="00146B57"/>
    <w:rsid w:val="00147E6F"/>
    <w:rsid w:val="00175FE7"/>
    <w:rsid w:val="00183DDB"/>
    <w:rsid w:val="00190B57"/>
    <w:rsid w:val="00191F18"/>
    <w:rsid w:val="0019408B"/>
    <w:rsid w:val="0019718F"/>
    <w:rsid w:val="001A0E1B"/>
    <w:rsid w:val="001A1C5D"/>
    <w:rsid w:val="001A1F42"/>
    <w:rsid w:val="001A3C04"/>
    <w:rsid w:val="001A3DC7"/>
    <w:rsid w:val="001C14C5"/>
    <w:rsid w:val="001C5A25"/>
    <w:rsid w:val="001C5BDC"/>
    <w:rsid w:val="001D213E"/>
    <w:rsid w:val="001D3388"/>
    <w:rsid w:val="001D74E0"/>
    <w:rsid w:val="001E4C91"/>
    <w:rsid w:val="001F1827"/>
    <w:rsid w:val="001F292F"/>
    <w:rsid w:val="00203C1B"/>
    <w:rsid w:val="00210F62"/>
    <w:rsid w:val="002123EC"/>
    <w:rsid w:val="00212DD5"/>
    <w:rsid w:val="0022185E"/>
    <w:rsid w:val="002238F4"/>
    <w:rsid w:val="0022771D"/>
    <w:rsid w:val="00242B4C"/>
    <w:rsid w:val="00242DDC"/>
    <w:rsid w:val="0024322E"/>
    <w:rsid w:val="0024591C"/>
    <w:rsid w:val="002461E5"/>
    <w:rsid w:val="00254C8B"/>
    <w:rsid w:val="00263FCC"/>
    <w:rsid w:val="00266759"/>
    <w:rsid w:val="00270AD6"/>
    <w:rsid w:val="00271B88"/>
    <w:rsid w:val="002723A5"/>
    <w:rsid w:val="00273593"/>
    <w:rsid w:val="00280571"/>
    <w:rsid w:val="00281B8B"/>
    <w:rsid w:val="002A12D2"/>
    <w:rsid w:val="002A5866"/>
    <w:rsid w:val="002B0C04"/>
    <w:rsid w:val="002C0776"/>
    <w:rsid w:val="002D1845"/>
    <w:rsid w:val="002D60DE"/>
    <w:rsid w:val="002E0284"/>
    <w:rsid w:val="002E0C47"/>
    <w:rsid w:val="002E2DCF"/>
    <w:rsid w:val="002E6735"/>
    <w:rsid w:val="002E6832"/>
    <w:rsid w:val="002E6894"/>
    <w:rsid w:val="002F6B99"/>
    <w:rsid w:val="00300EDE"/>
    <w:rsid w:val="0031430E"/>
    <w:rsid w:val="00321E13"/>
    <w:rsid w:val="00333AFE"/>
    <w:rsid w:val="00334628"/>
    <w:rsid w:val="003464C2"/>
    <w:rsid w:val="00347295"/>
    <w:rsid w:val="003477E1"/>
    <w:rsid w:val="003533F6"/>
    <w:rsid w:val="00356FBC"/>
    <w:rsid w:val="003608CA"/>
    <w:rsid w:val="00360A08"/>
    <w:rsid w:val="00364612"/>
    <w:rsid w:val="00371FF8"/>
    <w:rsid w:val="00385F48"/>
    <w:rsid w:val="00387B07"/>
    <w:rsid w:val="00393BE5"/>
    <w:rsid w:val="003A17FB"/>
    <w:rsid w:val="003B5AE9"/>
    <w:rsid w:val="003C2486"/>
    <w:rsid w:val="003D7805"/>
    <w:rsid w:val="003D78AC"/>
    <w:rsid w:val="003E292D"/>
    <w:rsid w:val="003F3E33"/>
    <w:rsid w:val="003F6001"/>
    <w:rsid w:val="00401193"/>
    <w:rsid w:val="0041254A"/>
    <w:rsid w:val="00426DDB"/>
    <w:rsid w:val="004318C9"/>
    <w:rsid w:val="004355E5"/>
    <w:rsid w:val="0045366F"/>
    <w:rsid w:val="0045628C"/>
    <w:rsid w:val="00466B36"/>
    <w:rsid w:val="00471EBC"/>
    <w:rsid w:val="00487291"/>
    <w:rsid w:val="00487993"/>
    <w:rsid w:val="0049019C"/>
    <w:rsid w:val="004976AB"/>
    <w:rsid w:val="004A26FD"/>
    <w:rsid w:val="004B3703"/>
    <w:rsid w:val="004B3B2C"/>
    <w:rsid w:val="004B3D04"/>
    <w:rsid w:val="004B3DE6"/>
    <w:rsid w:val="004B3E6E"/>
    <w:rsid w:val="004B3EE0"/>
    <w:rsid w:val="004B575E"/>
    <w:rsid w:val="004C140F"/>
    <w:rsid w:val="004C549C"/>
    <w:rsid w:val="004C7277"/>
    <w:rsid w:val="004D06A4"/>
    <w:rsid w:val="004D49A6"/>
    <w:rsid w:val="004E0BEF"/>
    <w:rsid w:val="004E4B71"/>
    <w:rsid w:val="004F16BF"/>
    <w:rsid w:val="004F1FE5"/>
    <w:rsid w:val="004F34E4"/>
    <w:rsid w:val="004F6150"/>
    <w:rsid w:val="005008C4"/>
    <w:rsid w:val="00513936"/>
    <w:rsid w:val="00524F68"/>
    <w:rsid w:val="00525F1F"/>
    <w:rsid w:val="00545038"/>
    <w:rsid w:val="00545178"/>
    <w:rsid w:val="00553500"/>
    <w:rsid w:val="00555628"/>
    <w:rsid w:val="005708EB"/>
    <w:rsid w:val="005718D5"/>
    <w:rsid w:val="00592370"/>
    <w:rsid w:val="005946EA"/>
    <w:rsid w:val="005A1587"/>
    <w:rsid w:val="005A533C"/>
    <w:rsid w:val="005B1D92"/>
    <w:rsid w:val="005B6E36"/>
    <w:rsid w:val="005C261C"/>
    <w:rsid w:val="005C41A3"/>
    <w:rsid w:val="005D18E1"/>
    <w:rsid w:val="005D2A15"/>
    <w:rsid w:val="005D4D91"/>
    <w:rsid w:val="005E16DF"/>
    <w:rsid w:val="005E2828"/>
    <w:rsid w:val="005E415A"/>
    <w:rsid w:val="005E45EB"/>
    <w:rsid w:val="005E5C95"/>
    <w:rsid w:val="005F16C4"/>
    <w:rsid w:val="0061388A"/>
    <w:rsid w:val="00613A5A"/>
    <w:rsid w:val="00620738"/>
    <w:rsid w:val="00624496"/>
    <w:rsid w:val="006244CD"/>
    <w:rsid w:val="00627968"/>
    <w:rsid w:val="00627CA9"/>
    <w:rsid w:val="00641081"/>
    <w:rsid w:val="0065486A"/>
    <w:rsid w:val="00655651"/>
    <w:rsid w:val="006623E5"/>
    <w:rsid w:val="006625EC"/>
    <w:rsid w:val="006630A5"/>
    <w:rsid w:val="00670530"/>
    <w:rsid w:val="00670FE9"/>
    <w:rsid w:val="00672160"/>
    <w:rsid w:val="00685A3C"/>
    <w:rsid w:val="00687F87"/>
    <w:rsid w:val="006915BE"/>
    <w:rsid w:val="006923DB"/>
    <w:rsid w:val="006952A7"/>
    <w:rsid w:val="006A2BFB"/>
    <w:rsid w:val="006A57F5"/>
    <w:rsid w:val="006B02F7"/>
    <w:rsid w:val="006C0D72"/>
    <w:rsid w:val="006C4E19"/>
    <w:rsid w:val="006C5BF2"/>
    <w:rsid w:val="006C7F2C"/>
    <w:rsid w:val="006D475C"/>
    <w:rsid w:val="006D4A2C"/>
    <w:rsid w:val="006D675A"/>
    <w:rsid w:val="006E2C45"/>
    <w:rsid w:val="006E35D3"/>
    <w:rsid w:val="006F0CA4"/>
    <w:rsid w:val="006F4954"/>
    <w:rsid w:val="00700ECF"/>
    <w:rsid w:val="00701990"/>
    <w:rsid w:val="007028D5"/>
    <w:rsid w:val="00706687"/>
    <w:rsid w:val="0071169A"/>
    <w:rsid w:val="00711A19"/>
    <w:rsid w:val="00712734"/>
    <w:rsid w:val="007140B6"/>
    <w:rsid w:val="00722186"/>
    <w:rsid w:val="007226AA"/>
    <w:rsid w:val="00722F21"/>
    <w:rsid w:val="007279D0"/>
    <w:rsid w:val="00734F68"/>
    <w:rsid w:val="007427E9"/>
    <w:rsid w:val="007450BD"/>
    <w:rsid w:val="007503B1"/>
    <w:rsid w:val="00756461"/>
    <w:rsid w:val="00760DCB"/>
    <w:rsid w:val="007613D8"/>
    <w:rsid w:val="00765A01"/>
    <w:rsid w:val="007677A0"/>
    <w:rsid w:val="00770D6A"/>
    <w:rsid w:val="0077334D"/>
    <w:rsid w:val="00786A85"/>
    <w:rsid w:val="007906D0"/>
    <w:rsid w:val="00793602"/>
    <w:rsid w:val="007956A3"/>
    <w:rsid w:val="007959A8"/>
    <w:rsid w:val="007966AE"/>
    <w:rsid w:val="007B1038"/>
    <w:rsid w:val="007C1EC1"/>
    <w:rsid w:val="007C5F72"/>
    <w:rsid w:val="007D0866"/>
    <w:rsid w:val="007D31B7"/>
    <w:rsid w:val="007E0BB4"/>
    <w:rsid w:val="007E1C8D"/>
    <w:rsid w:val="007E7835"/>
    <w:rsid w:val="007F336C"/>
    <w:rsid w:val="007F6C82"/>
    <w:rsid w:val="008021F1"/>
    <w:rsid w:val="0080677D"/>
    <w:rsid w:val="00806F1D"/>
    <w:rsid w:val="00807CC5"/>
    <w:rsid w:val="00817DD4"/>
    <w:rsid w:val="00822C1B"/>
    <w:rsid w:val="0083032A"/>
    <w:rsid w:val="00830BC4"/>
    <w:rsid w:val="00831AF0"/>
    <w:rsid w:val="00837B21"/>
    <w:rsid w:val="0084336C"/>
    <w:rsid w:val="00845022"/>
    <w:rsid w:val="0084709B"/>
    <w:rsid w:val="00851F71"/>
    <w:rsid w:val="008766BF"/>
    <w:rsid w:val="00883246"/>
    <w:rsid w:val="00891C6A"/>
    <w:rsid w:val="008A12F5"/>
    <w:rsid w:val="008A5436"/>
    <w:rsid w:val="008B4C87"/>
    <w:rsid w:val="008B5BBD"/>
    <w:rsid w:val="008C0332"/>
    <w:rsid w:val="008C2112"/>
    <w:rsid w:val="008C2157"/>
    <w:rsid w:val="008C4FA3"/>
    <w:rsid w:val="008C698B"/>
    <w:rsid w:val="008C7E72"/>
    <w:rsid w:val="008D24CA"/>
    <w:rsid w:val="008D42A4"/>
    <w:rsid w:val="008D5807"/>
    <w:rsid w:val="008E765E"/>
    <w:rsid w:val="008F3E94"/>
    <w:rsid w:val="008F3F5B"/>
    <w:rsid w:val="008F6036"/>
    <w:rsid w:val="008F6C13"/>
    <w:rsid w:val="00900443"/>
    <w:rsid w:val="00902CC1"/>
    <w:rsid w:val="009072FE"/>
    <w:rsid w:val="00943765"/>
    <w:rsid w:val="00943822"/>
    <w:rsid w:val="00944B6E"/>
    <w:rsid w:val="00944EEA"/>
    <w:rsid w:val="00947355"/>
    <w:rsid w:val="00954C29"/>
    <w:rsid w:val="00960180"/>
    <w:rsid w:val="00962A0E"/>
    <w:rsid w:val="00963CB0"/>
    <w:rsid w:val="0096776F"/>
    <w:rsid w:val="00970E31"/>
    <w:rsid w:val="00973645"/>
    <w:rsid w:val="00991683"/>
    <w:rsid w:val="00993081"/>
    <w:rsid w:val="009A0BAD"/>
    <w:rsid w:val="009A7BDF"/>
    <w:rsid w:val="009B6B4F"/>
    <w:rsid w:val="009B71BC"/>
    <w:rsid w:val="009C18F2"/>
    <w:rsid w:val="009C775D"/>
    <w:rsid w:val="009D026B"/>
    <w:rsid w:val="009D0828"/>
    <w:rsid w:val="009D48D3"/>
    <w:rsid w:val="009D4A8E"/>
    <w:rsid w:val="009D4FC2"/>
    <w:rsid w:val="009F374E"/>
    <w:rsid w:val="009F3B8C"/>
    <w:rsid w:val="00A04F6F"/>
    <w:rsid w:val="00A074BA"/>
    <w:rsid w:val="00A1142C"/>
    <w:rsid w:val="00A13D1C"/>
    <w:rsid w:val="00A16EDC"/>
    <w:rsid w:val="00A21C38"/>
    <w:rsid w:val="00A30CE2"/>
    <w:rsid w:val="00A414B5"/>
    <w:rsid w:val="00A450E8"/>
    <w:rsid w:val="00A4526E"/>
    <w:rsid w:val="00A60BE9"/>
    <w:rsid w:val="00A62828"/>
    <w:rsid w:val="00A71874"/>
    <w:rsid w:val="00A71F2C"/>
    <w:rsid w:val="00A73ECA"/>
    <w:rsid w:val="00A9685C"/>
    <w:rsid w:val="00A9799A"/>
    <w:rsid w:val="00AA309D"/>
    <w:rsid w:val="00AB1230"/>
    <w:rsid w:val="00AB1CDA"/>
    <w:rsid w:val="00AB477B"/>
    <w:rsid w:val="00AC7822"/>
    <w:rsid w:val="00AD7571"/>
    <w:rsid w:val="00AE0C66"/>
    <w:rsid w:val="00AE3B24"/>
    <w:rsid w:val="00AE59FB"/>
    <w:rsid w:val="00AE6963"/>
    <w:rsid w:val="00B00C96"/>
    <w:rsid w:val="00B032D7"/>
    <w:rsid w:val="00B226A0"/>
    <w:rsid w:val="00B2318F"/>
    <w:rsid w:val="00B23D02"/>
    <w:rsid w:val="00B2441D"/>
    <w:rsid w:val="00B27A96"/>
    <w:rsid w:val="00B41959"/>
    <w:rsid w:val="00B41B88"/>
    <w:rsid w:val="00B4201D"/>
    <w:rsid w:val="00B44435"/>
    <w:rsid w:val="00B45CD6"/>
    <w:rsid w:val="00B540FA"/>
    <w:rsid w:val="00B57E63"/>
    <w:rsid w:val="00B63D47"/>
    <w:rsid w:val="00B673C6"/>
    <w:rsid w:val="00B6774E"/>
    <w:rsid w:val="00B701AA"/>
    <w:rsid w:val="00B73C58"/>
    <w:rsid w:val="00B82AD8"/>
    <w:rsid w:val="00B92F2B"/>
    <w:rsid w:val="00BA27D7"/>
    <w:rsid w:val="00BA3FEF"/>
    <w:rsid w:val="00BB12C6"/>
    <w:rsid w:val="00BB2065"/>
    <w:rsid w:val="00BB24E0"/>
    <w:rsid w:val="00BB38B5"/>
    <w:rsid w:val="00BB5DA9"/>
    <w:rsid w:val="00BB6AD9"/>
    <w:rsid w:val="00BB6EDD"/>
    <w:rsid w:val="00BB7475"/>
    <w:rsid w:val="00BC5F21"/>
    <w:rsid w:val="00BC7F26"/>
    <w:rsid w:val="00BD0263"/>
    <w:rsid w:val="00BD059E"/>
    <w:rsid w:val="00BD1BCF"/>
    <w:rsid w:val="00BD4DD6"/>
    <w:rsid w:val="00BE3F92"/>
    <w:rsid w:val="00BF09ED"/>
    <w:rsid w:val="00BF180E"/>
    <w:rsid w:val="00BF28A8"/>
    <w:rsid w:val="00BF4301"/>
    <w:rsid w:val="00BF6245"/>
    <w:rsid w:val="00C04137"/>
    <w:rsid w:val="00C05441"/>
    <w:rsid w:val="00C11C59"/>
    <w:rsid w:val="00C11CA2"/>
    <w:rsid w:val="00C224B4"/>
    <w:rsid w:val="00C31734"/>
    <w:rsid w:val="00C335FD"/>
    <w:rsid w:val="00C355F4"/>
    <w:rsid w:val="00C36A46"/>
    <w:rsid w:val="00C4331B"/>
    <w:rsid w:val="00C45D79"/>
    <w:rsid w:val="00C52342"/>
    <w:rsid w:val="00C53A5E"/>
    <w:rsid w:val="00C73AB2"/>
    <w:rsid w:val="00C748E1"/>
    <w:rsid w:val="00C7648F"/>
    <w:rsid w:val="00C85E18"/>
    <w:rsid w:val="00C90703"/>
    <w:rsid w:val="00C9459D"/>
    <w:rsid w:val="00CA2A94"/>
    <w:rsid w:val="00CA2A98"/>
    <w:rsid w:val="00CA5800"/>
    <w:rsid w:val="00CA788A"/>
    <w:rsid w:val="00CB06A4"/>
    <w:rsid w:val="00CB0FA0"/>
    <w:rsid w:val="00CB45CE"/>
    <w:rsid w:val="00CC22CC"/>
    <w:rsid w:val="00CC2CBD"/>
    <w:rsid w:val="00CE4FF3"/>
    <w:rsid w:val="00CF2328"/>
    <w:rsid w:val="00CF4728"/>
    <w:rsid w:val="00CF7695"/>
    <w:rsid w:val="00D0711C"/>
    <w:rsid w:val="00D1039C"/>
    <w:rsid w:val="00D15AEC"/>
    <w:rsid w:val="00D35F3D"/>
    <w:rsid w:val="00D43077"/>
    <w:rsid w:val="00D45539"/>
    <w:rsid w:val="00D469C6"/>
    <w:rsid w:val="00D54238"/>
    <w:rsid w:val="00D66A46"/>
    <w:rsid w:val="00D713B1"/>
    <w:rsid w:val="00D75AA4"/>
    <w:rsid w:val="00D841B4"/>
    <w:rsid w:val="00D93C71"/>
    <w:rsid w:val="00DA0FB5"/>
    <w:rsid w:val="00DA1721"/>
    <w:rsid w:val="00DA2862"/>
    <w:rsid w:val="00DC455C"/>
    <w:rsid w:val="00DD25AC"/>
    <w:rsid w:val="00DD2E7C"/>
    <w:rsid w:val="00DE6228"/>
    <w:rsid w:val="00DF23E5"/>
    <w:rsid w:val="00DF259B"/>
    <w:rsid w:val="00DF25FA"/>
    <w:rsid w:val="00DF43C3"/>
    <w:rsid w:val="00E02223"/>
    <w:rsid w:val="00E0505B"/>
    <w:rsid w:val="00E072F1"/>
    <w:rsid w:val="00E172D1"/>
    <w:rsid w:val="00E17CBE"/>
    <w:rsid w:val="00E21D6D"/>
    <w:rsid w:val="00E254E0"/>
    <w:rsid w:val="00E27316"/>
    <w:rsid w:val="00E27EC9"/>
    <w:rsid w:val="00E30E55"/>
    <w:rsid w:val="00E34A27"/>
    <w:rsid w:val="00E373E8"/>
    <w:rsid w:val="00E406AC"/>
    <w:rsid w:val="00E43121"/>
    <w:rsid w:val="00E444CE"/>
    <w:rsid w:val="00E464F6"/>
    <w:rsid w:val="00E47430"/>
    <w:rsid w:val="00E47F22"/>
    <w:rsid w:val="00E50354"/>
    <w:rsid w:val="00E5370A"/>
    <w:rsid w:val="00E67D82"/>
    <w:rsid w:val="00E71EE0"/>
    <w:rsid w:val="00E762A3"/>
    <w:rsid w:val="00E77186"/>
    <w:rsid w:val="00E8411F"/>
    <w:rsid w:val="00E85859"/>
    <w:rsid w:val="00E85C89"/>
    <w:rsid w:val="00E86784"/>
    <w:rsid w:val="00E9749F"/>
    <w:rsid w:val="00EA5658"/>
    <w:rsid w:val="00EC03B7"/>
    <w:rsid w:val="00EC03DB"/>
    <w:rsid w:val="00EC23B6"/>
    <w:rsid w:val="00EC4F6A"/>
    <w:rsid w:val="00ED75E3"/>
    <w:rsid w:val="00EE1ED7"/>
    <w:rsid w:val="00EF0F30"/>
    <w:rsid w:val="00EF11E8"/>
    <w:rsid w:val="00EF18B1"/>
    <w:rsid w:val="00EF5E2F"/>
    <w:rsid w:val="00EF78E6"/>
    <w:rsid w:val="00F01FD3"/>
    <w:rsid w:val="00F06E0A"/>
    <w:rsid w:val="00F14880"/>
    <w:rsid w:val="00F166D9"/>
    <w:rsid w:val="00F21087"/>
    <w:rsid w:val="00F214B9"/>
    <w:rsid w:val="00F21531"/>
    <w:rsid w:val="00F24931"/>
    <w:rsid w:val="00F319E0"/>
    <w:rsid w:val="00F4336E"/>
    <w:rsid w:val="00F4412C"/>
    <w:rsid w:val="00F52C76"/>
    <w:rsid w:val="00F561B7"/>
    <w:rsid w:val="00F6498A"/>
    <w:rsid w:val="00F7204D"/>
    <w:rsid w:val="00F72061"/>
    <w:rsid w:val="00F730CF"/>
    <w:rsid w:val="00F81BB7"/>
    <w:rsid w:val="00F875EB"/>
    <w:rsid w:val="00F92A79"/>
    <w:rsid w:val="00FA377E"/>
    <w:rsid w:val="00FA5409"/>
    <w:rsid w:val="00FA5571"/>
    <w:rsid w:val="00FA5CA0"/>
    <w:rsid w:val="00FB379E"/>
    <w:rsid w:val="00FB7DFB"/>
    <w:rsid w:val="00FC4136"/>
    <w:rsid w:val="00FD735E"/>
    <w:rsid w:val="00FE18B6"/>
    <w:rsid w:val="00FE2266"/>
    <w:rsid w:val="00FE67F3"/>
    <w:rsid w:val="00FF303F"/>
    <w:rsid w:val="00FF3505"/>
    <w:rsid w:val="01497842"/>
    <w:rsid w:val="016B1550"/>
    <w:rsid w:val="01974B44"/>
    <w:rsid w:val="01ED5150"/>
    <w:rsid w:val="01EF3B1A"/>
    <w:rsid w:val="024C032D"/>
    <w:rsid w:val="035B2F77"/>
    <w:rsid w:val="03A342BC"/>
    <w:rsid w:val="041F7EC1"/>
    <w:rsid w:val="04354E9B"/>
    <w:rsid w:val="044855BA"/>
    <w:rsid w:val="04870BA4"/>
    <w:rsid w:val="04A62E13"/>
    <w:rsid w:val="04B457A8"/>
    <w:rsid w:val="04D33144"/>
    <w:rsid w:val="05141A00"/>
    <w:rsid w:val="05480BE0"/>
    <w:rsid w:val="05E05241"/>
    <w:rsid w:val="06E075FF"/>
    <w:rsid w:val="078F76F6"/>
    <w:rsid w:val="07912CB6"/>
    <w:rsid w:val="08CC5EAC"/>
    <w:rsid w:val="08DE5081"/>
    <w:rsid w:val="08F4670C"/>
    <w:rsid w:val="090E0F7D"/>
    <w:rsid w:val="091D1CC6"/>
    <w:rsid w:val="09AF1024"/>
    <w:rsid w:val="0A4513E3"/>
    <w:rsid w:val="0A540567"/>
    <w:rsid w:val="0A6734DD"/>
    <w:rsid w:val="0ACB3982"/>
    <w:rsid w:val="0B1C2A15"/>
    <w:rsid w:val="0B3F2154"/>
    <w:rsid w:val="0B664E91"/>
    <w:rsid w:val="0BD43A51"/>
    <w:rsid w:val="0BFD0A70"/>
    <w:rsid w:val="0C220132"/>
    <w:rsid w:val="0C2D5B6E"/>
    <w:rsid w:val="0C636E38"/>
    <w:rsid w:val="0C7269F8"/>
    <w:rsid w:val="0C863214"/>
    <w:rsid w:val="0C9F3642"/>
    <w:rsid w:val="0CBD3E2A"/>
    <w:rsid w:val="0CBE66BE"/>
    <w:rsid w:val="0CCB6D0D"/>
    <w:rsid w:val="0D1E0FF6"/>
    <w:rsid w:val="0D4C0385"/>
    <w:rsid w:val="0D7E6039"/>
    <w:rsid w:val="0DAF798E"/>
    <w:rsid w:val="0E6F101B"/>
    <w:rsid w:val="0E8370BE"/>
    <w:rsid w:val="0EFF47B9"/>
    <w:rsid w:val="0F011BB0"/>
    <w:rsid w:val="0F15721B"/>
    <w:rsid w:val="0FA6253F"/>
    <w:rsid w:val="0FD15E3D"/>
    <w:rsid w:val="0FD57B44"/>
    <w:rsid w:val="10960D2D"/>
    <w:rsid w:val="10E33352"/>
    <w:rsid w:val="110D4EB8"/>
    <w:rsid w:val="1172076E"/>
    <w:rsid w:val="11B3702F"/>
    <w:rsid w:val="11FE6D16"/>
    <w:rsid w:val="1250400F"/>
    <w:rsid w:val="1280514F"/>
    <w:rsid w:val="12C3019B"/>
    <w:rsid w:val="13A5308D"/>
    <w:rsid w:val="13D80051"/>
    <w:rsid w:val="14207D7A"/>
    <w:rsid w:val="142569C1"/>
    <w:rsid w:val="14CB7306"/>
    <w:rsid w:val="150A6536"/>
    <w:rsid w:val="154353AF"/>
    <w:rsid w:val="15516FCD"/>
    <w:rsid w:val="157D414D"/>
    <w:rsid w:val="158F03F6"/>
    <w:rsid w:val="15C6042E"/>
    <w:rsid w:val="163D790D"/>
    <w:rsid w:val="16BE71BC"/>
    <w:rsid w:val="16CE3A99"/>
    <w:rsid w:val="16E35DF8"/>
    <w:rsid w:val="174459BE"/>
    <w:rsid w:val="17552A9E"/>
    <w:rsid w:val="17766483"/>
    <w:rsid w:val="17BF714B"/>
    <w:rsid w:val="17F662AA"/>
    <w:rsid w:val="17F7389E"/>
    <w:rsid w:val="186C1676"/>
    <w:rsid w:val="18A47473"/>
    <w:rsid w:val="18D003B3"/>
    <w:rsid w:val="18E77114"/>
    <w:rsid w:val="193E632E"/>
    <w:rsid w:val="199131C9"/>
    <w:rsid w:val="19E44B87"/>
    <w:rsid w:val="1A074D35"/>
    <w:rsid w:val="1A950336"/>
    <w:rsid w:val="1A9514A6"/>
    <w:rsid w:val="1ABC3687"/>
    <w:rsid w:val="1B81103B"/>
    <w:rsid w:val="1BAD0B84"/>
    <w:rsid w:val="1C262BF4"/>
    <w:rsid w:val="1C4C216D"/>
    <w:rsid w:val="1C6A59CB"/>
    <w:rsid w:val="1C791A14"/>
    <w:rsid w:val="1CFA1C98"/>
    <w:rsid w:val="1D2B18E8"/>
    <w:rsid w:val="1D2E35AD"/>
    <w:rsid w:val="1D530F87"/>
    <w:rsid w:val="1D704E7E"/>
    <w:rsid w:val="1D751774"/>
    <w:rsid w:val="1DA1559D"/>
    <w:rsid w:val="1DA42A38"/>
    <w:rsid w:val="1DB41658"/>
    <w:rsid w:val="1E014F9D"/>
    <w:rsid w:val="1E545DF1"/>
    <w:rsid w:val="1F1C226B"/>
    <w:rsid w:val="1F68309C"/>
    <w:rsid w:val="20576347"/>
    <w:rsid w:val="208D0848"/>
    <w:rsid w:val="20B75763"/>
    <w:rsid w:val="20E5301B"/>
    <w:rsid w:val="20ED5591"/>
    <w:rsid w:val="218155FE"/>
    <w:rsid w:val="21CE0E25"/>
    <w:rsid w:val="21D847D4"/>
    <w:rsid w:val="224719FD"/>
    <w:rsid w:val="229B3244"/>
    <w:rsid w:val="23315FBB"/>
    <w:rsid w:val="238E2F4E"/>
    <w:rsid w:val="2471300C"/>
    <w:rsid w:val="24A329DA"/>
    <w:rsid w:val="252C1448"/>
    <w:rsid w:val="253157D0"/>
    <w:rsid w:val="25D523E5"/>
    <w:rsid w:val="25DD0AF5"/>
    <w:rsid w:val="25EF49DB"/>
    <w:rsid w:val="260827C8"/>
    <w:rsid w:val="26A812BE"/>
    <w:rsid w:val="26C640B8"/>
    <w:rsid w:val="26D508C4"/>
    <w:rsid w:val="27006227"/>
    <w:rsid w:val="273C2EFB"/>
    <w:rsid w:val="27932C4F"/>
    <w:rsid w:val="27CD6AF8"/>
    <w:rsid w:val="27F70C42"/>
    <w:rsid w:val="285B64EB"/>
    <w:rsid w:val="28717A3E"/>
    <w:rsid w:val="28C952BA"/>
    <w:rsid w:val="29403AD2"/>
    <w:rsid w:val="29851193"/>
    <w:rsid w:val="29B2154C"/>
    <w:rsid w:val="29D265DD"/>
    <w:rsid w:val="29E750BD"/>
    <w:rsid w:val="2A726864"/>
    <w:rsid w:val="2ABF5A9F"/>
    <w:rsid w:val="2B3C19EC"/>
    <w:rsid w:val="2B5B20B1"/>
    <w:rsid w:val="2BC473B0"/>
    <w:rsid w:val="2BCD11B5"/>
    <w:rsid w:val="2BF71EC5"/>
    <w:rsid w:val="2C0278E1"/>
    <w:rsid w:val="2C1D071E"/>
    <w:rsid w:val="2C520FF4"/>
    <w:rsid w:val="2C7D2CF0"/>
    <w:rsid w:val="2CCA77EE"/>
    <w:rsid w:val="2D4F1E67"/>
    <w:rsid w:val="2D7C0A8A"/>
    <w:rsid w:val="2D7D3FB6"/>
    <w:rsid w:val="2D8B0FC1"/>
    <w:rsid w:val="2E4B6766"/>
    <w:rsid w:val="2E607AF2"/>
    <w:rsid w:val="2EA401F3"/>
    <w:rsid w:val="2EF672FB"/>
    <w:rsid w:val="2FA806EE"/>
    <w:rsid w:val="2FBD1944"/>
    <w:rsid w:val="2FE86632"/>
    <w:rsid w:val="30732BF9"/>
    <w:rsid w:val="31025144"/>
    <w:rsid w:val="31366285"/>
    <w:rsid w:val="31AF6966"/>
    <w:rsid w:val="31CC169E"/>
    <w:rsid w:val="32577AFE"/>
    <w:rsid w:val="32A01092"/>
    <w:rsid w:val="32FF6A08"/>
    <w:rsid w:val="33636692"/>
    <w:rsid w:val="339951C8"/>
    <w:rsid w:val="33A76E62"/>
    <w:rsid w:val="33AA46E0"/>
    <w:rsid w:val="33AE3A7E"/>
    <w:rsid w:val="34403F12"/>
    <w:rsid w:val="349B72E6"/>
    <w:rsid w:val="35334BDA"/>
    <w:rsid w:val="355F4C18"/>
    <w:rsid w:val="357D2D21"/>
    <w:rsid w:val="35D97668"/>
    <w:rsid w:val="35EA2BE5"/>
    <w:rsid w:val="36107C48"/>
    <w:rsid w:val="361A03EE"/>
    <w:rsid w:val="364F7C73"/>
    <w:rsid w:val="366C3042"/>
    <w:rsid w:val="367730EB"/>
    <w:rsid w:val="36810FAE"/>
    <w:rsid w:val="37A10E62"/>
    <w:rsid w:val="37B74E7A"/>
    <w:rsid w:val="37FB4A58"/>
    <w:rsid w:val="38613EBC"/>
    <w:rsid w:val="38BC00AA"/>
    <w:rsid w:val="38C7412F"/>
    <w:rsid w:val="38CB533D"/>
    <w:rsid w:val="38DF5088"/>
    <w:rsid w:val="397D169C"/>
    <w:rsid w:val="39FA0AE4"/>
    <w:rsid w:val="3A243771"/>
    <w:rsid w:val="3A295F55"/>
    <w:rsid w:val="3A2C02A9"/>
    <w:rsid w:val="3A3B39AC"/>
    <w:rsid w:val="3B6142AF"/>
    <w:rsid w:val="3B6E6588"/>
    <w:rsid w:val="3B7F6CBF"/>
    <w:rsid w:val="3BCA7664"/>
    <w:rsid w:val="3C4C48A1"/>
    <w:rsid w:val="3CA963B4"/>
    <w:rsid w:val="3D150C4B"/>
    <w:rsid w:val="3D7D372F"/>
    <w:rsid w:val="3DB75CBB"/>
    <w:rsid w:val="3E4906F6"/>
    <w:rsid w:val="3E576C33"/>
    <w:rsid w:val="3EB56B1E"/>
    <w:rsid w:val="3EDD003A"/>
    <w:rsid w:val="3EEE6A32"/>
    <w:rsid w:val="3EF50683"/>
    <w:rsid w:val="3F2B14F8"/>
    <w:rsid w:val="3F3C2899"/>
    <w:rsid w:val="3F3C5055"/>
    <w:rsid w:val="3F8C46B7"/>
    <w:rsid w:val="3FCD59FF"/>
    <w:rsid w:val="40931131"/>
    <w:rsid w:val="40C92B5C"/>
    <w:rsid w:val="40D52DF8"/>
    <w:rsid w:val="41A869DD"/>
    <w:rsid w:val="41DA63FD"/>
    <w:rsid w:val="420528DC"/>
    <w:rsid w:val="423F546E"/>
    <w:rsid w:val="42892554"/>
    <w:rsid w:val="42A90ED3"/>
    <w:rsid w:val="42C35D32"/>
    <w:rsid w:val="42CF7E9A"/>
    <w:rsid w:val="42F20B0D"/>
    <w:rsid w:val="42F50CD5"/>
    <w:rsid w:val="439550AC"/>
    <w:rsid w:val="43A86D70"/>
    <w:rsid w:val="440865ED"/>
    <w:rsid w:val="442474FF"/>
    <w:rsid w:val="44592A66"/>
    <w:rsid w:val="45665DCE"/>
    <w:rsid w:val="4594295A"/>
    <w:rsid w:val="45F20DC7"/>
    <w:rsid w:val="460D738D"/>
    <w:rsid w:val="46964F86"/>
    <w:rsid w:val="46C67490"/>
    <w:rsid w:val="47304E3F"/>
    <w:rsid w:val="47554450"/>
    <w:rsid w:val="476658B1"/>
    <w:rsid w:val="47F84C80"/>
    <w:rsid w:val="48677879"/>
    <w:rsid w:val="48AD022C"/>
    <w:rsid w:val="4956558E"/>
    <w:rsid w:val="49A96B60"/>
    <w:rsid w:val="49BE5F00"/>
    <w:rsid w:val="49DD2A51"/>
    <w:rsid w:val="49E2072C"/>
    <w:rsid w:val="49E60F27"/>
    <w:rsid w:val="4A3A1FF2"/>
    <w:rsid w:val="4A425F7E"/>
    <w:rsid w:val="4BE40AD7"/>
    <w:rsid w:val="4C200323"/>
    <w:rsid w:val="4C441240"/>
    <w:rsid w:val="4C504031"/>
    <w:rsid w:val="4CAB1F3B"/>
    <w:rsid w:val="4CAC1141"/>
    <w:rsid w:val="4CC92902"/>
    <w:rsid w:val="4CEA0F53"/>
    <w:rsid w:val="4D023B52"/>
    <w:rsid w:val="4D571EA4"/>
    <w:rsid w:val="4D825939"/>
    <w:rsid w:val="4D9C0756"/>
    <w:rsid w:val="4DA65A57"/>
    <w:rsid w:val="4DBE475C"/>
    <w:rsid w:val="4DDD4771"/>
    <w:rsid w:val="4DF369FC"/>
    <w:rsid w:val="4E095997"/>
    <w:rsid w:val="4E0B3E59"/>
    <w:rsid w:val="4E0D6164"/>
    <w:rsid w:val="4E8D0A73"/>
    <w:rsid w:val="4E9560D3"/>
    <w:rsid w:val="4EA85DFE"/>
    <w:rsid w:val="4ECC62DA"/>
    <w:rsid w:val="4F1C6CB9"/>
    <w:rsid w:val="4F281623"/>
    <w:rsid w:val="4F871E4C"/>
    <w:rsid w:val="4FA14DA5"/>
    <w:rsid w:val="50507DC2"/>
    <w:rsid w:val="506E1241"/>
    <w:rsid w:val="50A256B6"/>
    <w:rsid w:val="5125066B"/>
    <w:rsid w:val="51364A11"/>
    <w:rsid w:val="5140159A"/>
    <w:rsid w:val="514220D0"/>
    <w:rsid w:val="515E0A4B"/>
    <w:rsid w:val="517346EE"/>
    <w:rsid w:val="51FC471A"/>
    <w:rsid w:val="520D1CD6"/>
    <w:rsid w:val="521D5D83"/>
    <w:rsid w:val="52231418"/>
    <w:rsid w:val="52752BF2"/>
    <w:rsid w:val="52813A30"/>
    <w:rsid w:val="52CF1A20"/>
    <w:rsid w:val="5377479B"/>
    <w:rsid w:val="538033C1"/>
    <w:rsid w:val="53901BCB"/>
    <w:rsid w:val="53A96D1D"/>
    <w:rsid w:val="53B01995"/>
    <w:rsid w:val="53F00143"/>
    <w:rsid w:val="542C2188"/>
    <w:rsid w:val="548672CA"/>
    <w:rsid w:val="54C478B6"/>
    <w:rsid w:val="54F7419C"/>
    <w:rsid w:val="55E14247"/>
    <w:rsid w:val="55E171F2"/>
    <w:rsid w:val="56303E4A"/>
    <w:rsid w:val="564360B5"/>
    <w:rsid w:val="56EB4DC5"/>
    <w:rsid w:val="57264F0F"/>
    <w:rsid w:val="57390D08"/>
    <w:rsid w:val="583F672C"/>
    <w:rsid w:val="5885475B"/>
    <w:rsid w:val="58AE651B"/>
    <w:rsid w:val="58F8307F"/>
    <w:rsid w:val="594E4305"/>
    <w:rsid w:val="59F36EB8"/>
    <w:rsid w:val="59FD0468"/>
    <w:rsid w:val="5A992D07"/>
    <w:rsid w:val="5ACA71C6"/>
    <w:rsid w:val="5AE110A2"/>
    <w:rsid w:val="5AEF7617"/>
    <w:rsid w:val="5B13205B"/>
    <w:rsid w:val="5B5106E2"/>
    <w:rsid w:val="5BFA5ACB"/>
    <w:rsid w:val="5C921536"/>
    <w:rsid w:val="5CD17636"/>
    <w:rsid w:val="5CF0127F"/>
    <w:rsid w:val="5D40112D"/>
    <w:rsid w:val="5D426394"/>
    <w:rsid w:val="5D6F070B"/>
    <w:rsid w:val="5DB539F3"/>
    <w:rsid w:val="5E967DCE"/>
    <w:rsid w:val="5EFA5586"/>
    <w:rsid w:val="5F056160"/>
    <w:rsid w:val="5F4B2066"/>
    <w:rsid w:val="5F5354F9"/>
    <w:rsid w:val="5FDA6CA9"/>
    <w:rsid w:val="607017DE"/>
    <w:rsid w:val="60B603AB"/>
    <w:rsid w:val="61147D5C"/>
    <w:rsid w:val="615903C8"/>
    <w:rsid w:val="615D3836"/>
    <w:rsid w:val="61DD162F"/>
    <w:rsid w:val="6247436C"/>
    <w:rsid w:val="625E5352"/>
    <w:rsid w:val="628053A2"/>
    <w:rsid w:val="629F3B81"/>
    <w:rsid w:val="62D37531"/>
    <w:rsid w:val="62DB65C4"/>
    <w:rsid w:val="62F95E0D"/>
    <w:rsid w:val="633B757A"/>
    <w:rsid w:val="63A20387"/>
    <w:rsid w:val="63C7359D"/>
    <w:rsid w:val="63CA5192"/>
    <w:rsid w:val="644C58EB"/>
    <w:rsid w:val="646842A3"/>
    <w:rsid w:val="64D213DB"/>
    <w:rsid w:val="652A4C0C"/>
    <w:rsid w:val="65481896"/>
    <w:rsid w:val="658B0C01"/>
    <w:rsid w:val="65B0513D"/>
    <w:rsid w:val="65B97F4B"/>
    <w:rsid w:val="66485740"/>
    <w:rsid w:val="664F04CF"/>
    <w:rsid w:val="66E30BB7"/>
    <w:rsid w:val="66F70F35"/>
    <w:rsid w:val="671E25BB"/>
    <w:rsid w:val="675D0E09"/>
    <w:rsid w:val="676C546A"/>
    <w:rsid w:val="67750D17"/>
    <w:rsid w:val="67BB0587"/>
    <w:rsid w:val="67C02C35"/>
    <w:rsid w:val="67DE3C7B"/>
    <w:rsid w:val="681607CE"/>
    <w:rsid w:val="686F4091"/>
    <w:rsid w:val="68D711CB"/>
    <w:rsid w:val="68EB22D5"/>
    <w:rsid w:val="694811A0"/>
    <w:rsid w:val="69646A64"/>
    <w:rsid w:val="699648CF"/>
    <w:rsid w:val="69A17CE3"/>
    <w:rsid w:val="69A50028"/>
    <w:rsid w:val="6A257C74"/>
    <w:rsid w:val="6AA32E67"/>
    <w:rsid w:val="6AE1434B"/>
    <w:rsid w:val="6AEE2FE6"/>
    <w:rsid w:val="6B346DDF"/>
    <w:rsid w:val="6B425467"/>
    <w:rsid w:val="6B647F4D"/>
    <w:rsid w:val="6BDA174C"/>
    <w:rsid w:val="6C4E3B90"/>
    <w:rsid w:val="6D013CE8"/>
    <w:rsid w:val="6D3E18C0"/>
    <w:rsid w:val="6D42023E"/>
    <w:rsid w:val="6D6431F6"/>
    <w:rsid w:val="6D6A0199"/>
    <w:rsid w:val="6D8F471B"/>
    <w:rsid w:val="6D9B1E51"/>
    <w:rsid w:val="6DAF432C"/>
    <w:rsid w:val="6E2D6188"/>
    <w:rsid w:val="6E495DDC"/>
    <w:rsid w:val="6E68762C"/>
    <w:rsid w:val="6E7716F3"/>
    <w:rsid w:val="6EC46853"/>
    <w:rsid w:val="6EC757E5"/>
    <w:rsid w:val="6F12269F"/>
    <w:rsid w:val="6FA761C4"/>
    <w:rsid w:val="6FCC1073"/>
    <w:rsid w:val="70435DCD"/>
    <w:rsid w:val="70667B58"/>
    <w:rsid w:val="70A31FAD"/>
    <w:rsid w:val="70B738DF"/>
    <w:rsid w:val="70D60054"/>
    <w:rsid w:val="70DD4DAF"/>
    <w:rsid w:val="712302F4"/>
    <w:rsid w:val="71795225"/>
    <w:rsid w:val="718028FB"/>
    <w:rsid w:val="71AF4D04"/>
    <w:rsid w:val="72095876"/>
    <w:rsid w:val="73291ABF"/>
    <w:rsid w:val="741A3150"/>
    <w:rsid w:val="742946F3"/>
    <w:rsid w:val="744D11D4"/>
    <w:rsid w:val="74C604C5"/>
    <w:rsid w:val="75407C65"/>
    <w:rsid w:val="75474763"/>
    <w:rsid w:val="75DA4219"/>
    <w:rsid w:val="76AE71A4"/>
    <w:rsid w:val="772E4A1A"/>
    <w:rsid w:val="77B40621"/>
    <w:rsid w:val="77D27F23"/>
    <w:rsid w:val="77E75D6C"/>
    <w:rsid w:val="77EF1A1D"/>
    <w:rsid w:val="79474FA3"/>
    <w:rsid w:val="796B3CA7"/>
    <w:rsid w:val="79A952E7"/>
    <w:rsid w:val="79F613C6"/>
    <w:rsid w:val="7A5F72FF"/>
    <w:rsid w:val="7A9F4D27"/>
    <w:rsid w:val="7B0E76FE"/>
    <w:rsid w:val="7B1605FA"/>
    <w:rsid w:val="7B23237E"/>
    <w:rsid w:val="7B516AB3"/>
    <w:rsid w:val="7B720159"/>
    <w:rsid w:val="7BA80594"/>
    <w:rsid w:val="7C4B7B38"/>
    <w:rsid w:val="7D233395"/>
    <w:rsid w:val="7D307EE6"/>
    <w:rsid w:val="7D810C01"/>
    <w:rsid w:val="7DA03487"/>
    <w:rsid w:val="7DDF7F4C"/>
    <w:rsid w:val="7E174A85"/>
    <w:rsid w:val="7E8E109F"/>
    <w:rsid w:val="7EFC071E"/>
    <w:rsid w:val="7F242C20"/>
    <w:rsid w:val="7F7E6F7B"/>
    <w:rsid w:val="7F957C7B"/>
    <w:rsid w:val="7F9C3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qFormat="1" w:unhideWhenUsed="0" w:uiPriority="0"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iPriority="99" w:name="HTML Sample"/>
    <w:lsdException w:qFormat="1" w:uiPriority="99" w:name="HTML Typewriter"/>
    <w:lsdException w:qFormat="1"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54"/>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55"/>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56"/>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33"/>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HTML Preformatted"/>
    <w:basedOn w:val="1"/>
    <w:link w:val="127"/>
    <w:qFormat/>
    <w:uiPriority w:val="0"/>
    <w:rPr>
      <w:rFonts w:ascii="Courier New" w:hAnsi="Courier New" w:eastAsia="宋体" w:cs="Times New Roman"/>
      <w:sz w:val="20"/>
      <w:szCs w:val="20"/>
    </w:rPr>
  </w:style>
  <w:style w:type="paragraph" w:styleId="7">
    <w:name w:val="toc 7"/>
    <w:basedOn w:val="1"/>
    <w:next w:val="1"/>
    <w:unhideWhenUsed/>
    <w:qFormat/>
    <w:uiPriority w:val="39"/>
    <w:pPr>
      <w:widowControl/>
      <w:adjustRightInd w:val="0"/>
      <w:snapToGrid w:val="0"/>
      <w:ind w:left="1100"/>
      <w:jc w:val="left"/>
    </w:pPr>
    <w:rPr>
      <w:rFonts w:ascii="Calibri" w:hAnsi="Calibri" w:eastAsia="微软雅黑" w:cs="Times New Roman"/>
      <w:kern w:val="0"/>
      <w:sz w:val="20"/>
      <w:szCs w:val="20"/>
    </w:rPr>
  </w:style>
  <w:style w:type="paragraph" w:styleId="8">
    <w:name w:val="Normal Indent"/>
    <w:basedOn w:val="1"/>
    <w:qFormat/>
    <w:uiPriority w:val="0"/>
    <w:pPr>
      <w:ind w:firstLine="420"/>
    </w:pPr>
    <w:rPr>
      <w:rFonts w:ascii="Times New Roman" w:hAnsi="Times New Roman" w:eastAsia="宋体" w:cs="Times New Roman"/>
      <w:szCs w:val="20"/>
    </w:rPr>
  </w:style>
  <w:style w:type="paragraph" w:styleId="9">
    <w:name w:val="Document Map"/>
    <w:basedOn w:val="1"/>
    <w:link w:val="119"/>
    <w:unhideWhenUsed/>
    <w:qFormat/>
    <w:uiPriority w:val="99"/>
    <w:pPr>
      <w:widowControl/>
      <w:adjustRightInd w:val="0"/>
      <w:snapToGrid w:val="0"/>
      <w:spacing w:after="200"/>
      <w:jc w:val="left"/>
    </w:pPr>
    <w:rPr>
      <w:rFonts w:ascii="宋体" w:hAnsi="Tahoma" w:eastAsia="宋体" w:cs="Times New Roman"/>
      <w:kern w:val="0"/>
      <w:sz w:val="18"/>
      <w:szCs w:val="18"/>
      <w:lang w:val="zh-CN"/>
    </w:rPr>
  </w:style>
  <w:style w:type="paragraph" w:styleId="10">
    <w:name w:val="annotation text"/>
    <w:basedOn w:val="1"/>
    <w:link w:val="74"/>
    <w:qFormat/>
    <w:uiPriority w:val="0"/>
    <w:pPr>
      <w:jc w:val="left"/>
    </w:pPr>
    <w:rPr>
      <w:rFonts w:ascii="Times New Roman" w:hAnsi="Times New Roman" w:eastAsia="宋体" w:cs="Times New Roman"/>
      <w:szCs w:val="24"/>
      <w:lang w:val="zh-CN"/>
    </w:rPr>
  </w:style>
  <w:style w:type="paragraph" w:styleId="11">
    <w:name w:val="Body Text"/>
    <w:basedOn w:val="1"/>
    <w:next w:val="12"/>
    <w:link w:val="62"/>
    <w:qFormat/>
    <w:uiPriority w:val="0"/>
    <w:pPr>
      <w:spacing w:after="120"/>
    </w:pPr>
    <w:rPr>
      <w:szCs w:val="24"/>
    </w:rPr>
  </w:style>
  <w:style w:type="paragraph" w:customStyle="1" w:styleId="12">
    <w:name w:val="一级条标题"/>
    <w:basedOn w:val="13"/>
    <w:next w:val="14"/>
    <w:qFormat/>
    <w:uiPriority w:val="0"/>
    <w:pPr>
      <w:spacing w:line="240" w:lineRule="auto"/>
      <w:ind w:left="420"/>
      <w:outlineLvl w:val="2"/>
    </w:pPr>
  </w:style>
  <w:style w:type="paragraph" w:customStyle="1" w:styleId="13">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14">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15">
    <w:name w:val="Body Text Indent"/>
    <w:basedOn w:val="1"/>
    <w:next w:val="16"/>
    <w:link w:val="68"/>
    <w:qFormat/>
    <w:uiPriority w:val="0"/>
    <w:pPr>
      <w:spacing w:line="360" w:lineRule="auto"/>
      <w:ind w:left="435" w:leftChars="207"/>
    </w:pPr>
    <w:rPr>
      <w:rFonts w:ascii="Times New Roman" w:hAnsi="Times New Roman" w:eastAsia="宋体" w:cs="Times New Roman"/>
      <w:sz w:val="24"/>
      <w:szCs w:val="24"/>
      <w:lang w:val="zh-CN"/>
    </w:rPr>
  </w:style>
  <w:style w:type="paragraph" w:styleId="16">
    <w:name w:val="Body Text First Indent 2"/>
    <w:basedOn w:val="15"/>
    <w:next w:val="8"/>
    <w:qFormat/>
    <w:uiPriority w:val="99"/>
    <w:pPr>
      <w:ind w:firstLine="624"/>
    </w:pPr>
    <w:rPr>
      <w:rFonts w:ascii="Calibri" w:hAnsi="Calibri"/>
    </w:rPr>
  </w:style>
  <w:style w:type="paragraph" w:styleId="17">
    <w:name w:val="toc 5"/>
    <w:basedOn w:val="1"/>
    <w:next w:val="1"/>
    <w:unhideWhenUsed/>
    <w:qFormat/>
    <w:uiPriority w:val="39"/>
    <w:pPr>
      <w:widowControl/>
      <w:adjustRightInd w:val="0"/>
      <w:snapToGrid w:val="0"/>
      <w:ind w:left="660"/>
      <w:jc w:val="left"/>
    </w:pPr>
    <w:rPr>
      <w:rFonts w:ascii="Calibri" w:hAnsi="Calibri" w:eastAsia="微软雅黑" w:cs="Times New Roman"/>
      <w:kern w:val="0"/>
      <w:sz w:val="20"/>
      <w:szCs w:val="20"/>
    </w:rPr>
  </w:style>
  <w:style w:type="paragraph" w:styleId="18">
    <w:name w:val="toc 3"/>
    <w:basedOn w:val="1"/>
    <w:next w:val="1"/>
    <w:qFormat/>
    <w:uiPriority w:val="39"/>
    <w:pPr>
      <w:widowControl/>
      <w:adjustRightInd w:val="0"/>
      <w:snapToGrid w:val="0"/>
      <w:ind w:left="220"/>
      <w:jc w:val="left"/>
    </w:pPr>
    <w:rPr>
      <w:rFonts w:ascii="Calibri" w:hAnsi="Calibri" w:eastAsia="微软雅黑" w:cs="Times New Roman"/>
      <w:kern w:val="0"/>
      <w:sz w:val="20"/>
      <w:szCs w:val="20"/>
    </w:rPr>
  </w:style>
  <w:style w:type="paragraph" w:styleId="19">
    <w:name w:val="Plain Text"/>
    <w:basedOn w:val="1"/>
    <w:link w:val="64"/>
    <w:qFormat/>
    <w:uiPriority w:val="0"/>
    <w:rPr>
      <w:rFonts w:ascii="宋体" w:hAnsi="Courier New"/>
      <w:sz w:val="24"/>
    </w:rPr>
  </w:style>
  <w:style w:type="paragraph" w:styleId="20">
    <w:name w:val="toc 8"/>
    <w:basedOn w:val="1"/>
    <w:next w:val="1"/>
    <w:unhideWhenUsed/>
    <w:qFormat/>
    <w:uiPriority w:val="39"/>
    <w:pPr>
      <w:widowControl/>
      <w:adjustRightInd w:val="0"/>
      <w:snapToGrid w:val="0"/>
      <w:ind w:left="1320"/>
      <w:jc w:val="left"/>
    </w:pPr>
    <w:rPr>
      <w:rFonts w:ascii="Calibri" w:hAnsi="Calibri" w:eastAsia="微软雅黑" w:cs="Times New Roman"/>
      <w:kern w:val="0"/>
      <w:sz w:val="20"/>
      <w:szCs w:val="20"/>
    </w:rPr>
  </w:style>
  <w:style w:type="paragraph" w:styleId="21">
    <w:name w:val="Date"/>
    <w:basedOn w:val="1"/>
    <w:next w:val="1"/>
    <w:link w:val="71"/>
    <w:qFormat/>
    <w:uiPriority w:val="0"/>
    <w:pPr>
      <w:ind w:left="100" w:leftChars="2500"/>
    </w:pPr>
    <w:rPr>
      <w:rFonts w:ascii="Times New Roman" w:hAnsi="Times New Roman" w:eastAsia="宋体" w:cs="Times New Roman"/>
      <w:szCs w:val="24"/>
      <w:lang w:val="zh-CN"/>
    </w:rPr>
  </w:style>
  <w:style w:type="paragraph" w:styleId="22">
    <w:name w:val="Body Text Indent 2"/>
    <w:basedOn w:val="1"/>
    <w:link w:val="126"/>
    <w:qFormat/>
    <w:uiPriority w:val="0"/>
    <w:pPr>
      <w:adjustRightInd w:val="0"/>
      <w:spacing w:line="360" w:lineRule="atLeast"/>
      <w:ind w:firstLine="570"/>
    </w:pPr>
    <w:rPr>
      <w:rFonts w:hint="eastAsia" w:ascii="宋体" w:hAnsi="Times New Roman" w:eastAsia="宋体" w:cs="Times New Roman"/>
      <w:kern w:val="0"/>
      <w:sz w:val="28"/>
      <w:szCs w:val="20"/>
    </w:rPr>
  </w:style>
  <w:style w:type="paragraph" w:styleId="23">
    <w:name w:val="Balloon Text"/>
    <w:basedOn w:val="1"/>
    <w:link w:val="57"/>
    <w:unhideWhenUsed/>
    <w:qFormat/>
    <w:uiPriority w:val="0"/>
    <w:rPr>
      <w:sz w:val="18"/>
      <w:szCs w:val="18"/>
    </w:rPr>
  </w:style>
  <w:style w:type="paragraph" w:styleId="24">
    <w:name w:val="footer"/>
    <w:basedOn w:val="1"/>
    <w:link w:val="59"/>
    <w:unhideWhenUsed/>
    <w:qFormat/>
    <w:uiPriority w:val="99"/>
    <w:pPr>
      <w:tabs>
        <w:tab w:val="center" w:pos="4153"/>
        <w:tab w:val="right" w:pos="8306"/>
      </w:tabs>
      <w:snapToGrid w:val="0"/>
      <w:jc w:val="left"/>
    </w:pPr>
    <w:rPr>
      <w:sz w:val="18"/>
      <w:szCs w:val="18"/>
    </w:rPr>
  </w:style>
  <w:style w:type="paragraph" w:styleId="25">
    <w:name w:val="header"/>
    <w:basedOn w:val="1"/>
    <w:link w:val="58"/>
    <w:unhideWhenUsed/>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39"/>
    <w:pPr>
      <w:widowControl/>
      <w:tabs>
        <w:tab w:val="right" w:leader="dot" w:pos="9514"/>
      </w:tabs>
      <w:spacing w:line="360" w:lineRule="auto"/>
      <w:contextualSpacing/>
      <w:jc w:val="center"/>
    </w:pPr>
    <w:rPr>
      <w:rFonts w:ascii="Arial" w:hAnsi="Arial" w:eastAsia="仿宋" w:cs="Arial"/>
      <w:b/>
      <w:bCs/>
      <w:kern w:val="44"/>
      <w:sz w:val="24"/>
      <w:szCs w:val="24"/>
    </w:rPr>
  </w:style>
  <w:style w:type="paragraph" w:styleId="27">
    <w:name w:val="toc 4"/>
    <w:basedOn w:val="1"/>
    <w:next w:val="1"/>
    <w:unhideWhenUsed/>
    <w:qFormat/>
    <w:uiPriority w:val="39"/>
    <w:pPr>
      <w:widowControl/>
      <w:adjustRightInd w:val="0"/>
      <w:snapToGrid w:val="0"/>
      <w:ind w:left="440"/>
      <w:jc w:val="left"/>
    </w:pPr>
    <w:rPr>
      <w:rFonts w:ascii="Calibri" w:hAnsi="Calibri" w:eastAsia="微软雅黑" w:cs="Times New Roman"/>
      <w:kern w:val="0"/>
      <w:sz w:val="20"/>
      <w:szCs w:val="20"/>
    </w:rPr>
  </w:style>
  <w:style w:type="paragraph" w:styleId="28">
    <w:name w:val="index heading"/>
    <w:basedOn w:val="1"/>
    <w:next w:val="29"/>
    <w:qFormat/>
    <w:uiPriority w:val="0"/>
    <w:pPr>
      <w:spacing w:line="240" w:lineRule="auto"/>
      <w:ind w:firstLine="0" w:firstLineChars="0"/>
    </w:pPr>
    <w:rPr>
      <w:sz w:val="21"/>
      <w:szCs w:val="20"/>
    </w:rPr>
  </w:style>
  <w:style w:type="paragraph" w:styleId="29">
    <w:name w:val="index 1"/>
    <w:basedOn w:val="1"/>
    <w:next w:val="1"/>
    <w:qFormat/>
    <w:uiPriority w:val="0"/>
    <w:rPr>
      <w:szCs w:val="20"/>
    </w:rPr>
  </w:style>
  <w:style w:type="paragraph" w:styleId="30">
    <w:name w:val="toc 6"/>
    <w:basedOn w:val="1"/>
    <w:next w:val="1"/>
    <w:unhideWhenUsed/>
    <w:qFormat/>
    <w:uiPriority w:val="39"/>
    <w:pPr>
      <w:widowControl/>
      <w:adjustRightInd w:val="0"/>
      <w:snapToGrid w:val="0"/>
      <w:ind w:left="880"/>
      <w:jc w:val="left"/>
    </w:pPr>
    <w:rPr>
      <w:rFonts w:ascii="Calibri" w:hAnsi="Calibri" w:eastAsia="微软雅黑" w:cs="Times New Roman"/>
      <w:kern w:val="0"/>
      <w:sz w:val="20"/>
      <w:szCs w:val="20"/>
    </w:rPr>
  </w:style>
  <w:style w:type="paragraph" w:styleId="31">
    <w:name w:val="Body Text Indent 3"/>
    <w:basedOn w:val="1"/>
    <w:link w:val="70"/>
    <w:qFormat/>
    <w:uiPriority w:val="0"/>
    <w:pPr>
      <w:spacing w:after="120"/>
      <w:ind w:left="420" w:leftChars="200"/>
    </w:pPr>
    <w:rPr>
      <w:rFonts w:ascii="Times New Roman" w:hAnsi="Times New Roman" w:eastAsia="宋体" w:cs="Times New Roman"/>
      <w:sz w:val="16"/>
      <w:szCs w:val="16"/>
      <w:lang w:val="zh-CN"/>
    </w:rPr>
  </w:style>
  <w:style w:type="paragraph" w:styleId="32">
    <w:name w:val="toc 2"/>
    <w:basedOn w:val="1"/>
    <w:next w:val="1"/>
    <w:qFormat/>
    <w:uiPriority w:val="39"/>
    <w:pPr>
      <w:widowControl/>
      <w:adjustRightInd w:val="0"/>
      <w:snapToGrid w:val="0"/>
      <w:spacing w:before="240"/>
      <w:jc w:val="left"/>
    </w:pPr>
    <w:rPr>
      <w:rFonts w:ascii="Calibri" w:hAnsi="Calibri" w:eastAsia="微软雅黑" w:cs="Times New Roman"/>
      <w:b/>
      <w:bCs/>
      <w:kern w:val="0"/>
      <w:sz w:val="20"/>
      <w:szCs w:val="20"/>
    </w:rPr>
  </w:style>
  <w:style w:type="paragraph" w:styleId="33">
    <w:name w:val="toc 9"/>
    <w:basedOn w:val="1"/>
    <w:next w:val="1"/>
    <w:unhideWhenUsed/>
    <w:qFormat/>
    <w:uiPriority w:val="39"/>
    <w:pPr>
      <w:widowControl/>
      <w:adjustRightInd w:val="0"/>
      <w:snapToGrid w:val="0"/>
      <w:ind w:left="1540"/>
      <w:jc w:val="left"/>
    </w:pPr>
    <w:rPr>
      <w:rFonts w:ascii="Calibri" w:hAnsi="Calibri" w:eastAsia="微软雅黑" w:cs="Times New Roman"/>
      <w:kern w:val="0"/>
      <w:sz w:val="20"/>
      <w:szCs w:val="20"/>
    </w:rPr>
  </w:style>
  <w:style w:type="paragraph" w:styleId="3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35">
    <w:name w:val="Title"/>
    <w:basedOn w:val="1"/>
    <w:next w:val="1"/>
    <w:link w:val="78"/>
    <w:qFormat/>
    <w:uiPriority w:val="0"/>
    <w:pPr>
      <w:spacing w:before="240" w:after="60"/>
      <w:jc w:val="center"/>
      <w:outlineLvl w:val="0"/>
    </w:pPr>
    <w:rPr>
      <w:rFonts w:ascii="Cambria" w:hAnsi="Cambria" w:eastAsia="宋体" w:cs="Times New Roman"/>
      <w:b/>
      <w:bCs/>
      <w:sz w:val="32"/>
      <w:szCs w:val="32"/>
      <w:lang w:val="zh-CN"/>
    </w:rPr>
  </w:style>
  <w:style w:type="paragraph" w:styleId="36">
    <w:name w:val="annotation subject"/>
    <w:basedOn w:val="10"/>
    <w:next w:val="10"/>
    <w:link w:val="75"/>
    <w:qFormat/>
    <w:uiPriority w:val="0"/>
    <w:rPr>
      <w:b/>
      <w:bCs/>
    </w:rPr>
  </w:style>
  <w:style w:type="table" w:styleId="38">
    <w:name w:val="Table Grid"/>
    <w:basedOn w:val="3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qFormat/>
    <w:uiPriority w:val="22"/>
    <w:rPr>
      <w:b/>
      <w:bCs/>
    </w:rPr>
  </w:style>
  <w:style w:type="character" w:styleId="41">
    <w:name w:val="page number"/>
    <w:basedOn w:val="39"/>
    <w:qFormat/>
    <w:uiPriority w:val="0"/>
  </w:style>
  <w:style w:type="character" w:styleId="42">
    <w:name w:val="FollowedHyperlink"/>
    <w:basedOn w:val="39"/>
    <w:unhideWhenUsed/>
    <w:qFormat/>
    <w:uiPriority w:val="0"/>
    <w:rPr>
      <w:color w:val="800080" w:themeColor="followedHyperlink"/>
      <w:u w:val="single"/>
      <w14:textFill>
        <w14:solidFill>
          <w14:schemeClr w14:val="folHlink"/>
        </w14:solidFill>
      </w14:textFill>
    </w:rPr>
  </w:style>
  <w:style w:type="character" w:styleId="43">
    <w:name w:val="Emphasis"/>
    <w:basedOn w:val="39"/>
    <w:qFormat/>
    <w:uiPriority w:val="20"/>
  </w:style>
  <w:style w:type="character" w:styleId="44">
    <w:name w:val="HTML Definition"/>
    <w:basedOn w:val="39"/>
    <w:semiHidden/>
    <w:unhideWhenUsed/>
    <w:qFormat/>
    <w:uiPriority w:val="99"/>
  </w:style>
  <w:style w:type="character" w:styleId="45">
    <w:name w:val="HTML Typewriter"/>
    <w:basedOn w:val="39"/>
    <w:semiHidden/>
    <w:unhideWhenUsed/>
    <w:qFormat/>
    <w:uiPriority w:val="99"/>
    <w:rPr>
      <w:rFonts w:hint="default" w:ascii="monospace" w:hAnsi="monospace" w:eastAsia="monospace" w:cs="monospace"/>
      <w:sz w:val="20"/>
    </w:rPr>
  </w:style>
  <w:style w:type="character" w:styleId="46">
    <w:name w:val="HTML Acronym"/>
    <w:basedOn w:val="39"/>
    <w:semiHidden/>
    <w:unhideWhenUsed/>
    <w:qFormat/>
    <w:uiPriority w:val="99"/>
  </w:style>
  <w:style w:type="character" w:styleId="47">
    <w:name w:val="HTML Variable"/>
    <w:basedOn w:val="39"/>
    <w:semiHidden/>
    <w:unhideWhenUsed/>
    <w:qFormat/>
    <w:uiPriority w:val="99"/>
  </w:style>
  <w:style w:type="character" w:styleId="48">
    <w:name w:val="Hyperlink"/>
    <w:qFormat/>
    <w:uiPriority w:val="99"/>
    <w:rPr>
      <w:color w:val="0066CC"/>
      <w:u w:val="none"/>
    </w:rPr>
  </w:style>
  <w:style w:type="character" w:styleId="49">
    <w:name w:val="HTML Code"/>
    <w:basedOn w:val="39"/>
    <w:semiHidden/>
    <w:unhideWhenUsed/>
    <w:qFormat/>
    <w:uiPriority w:val="99"/>
    <w:rPr>
      <w:rFonts w:hint="default" w:ascii="monospace" w:hAnsi="monospace" w:eastAsia="monospace" w:cs="monospace"/>
      <w:sz w:val="20"/>
    </w:rPr>
  </w:style>
  <w:style w:type="character" w:styleId="50">
    <w:name w:val="annotation reference"/>
    <w:qFormat/>
    <w:uiPriority w:val="0"/>
    <w:rPr>
      <w:sz w:val="21"/>
      <w:szCs w:val="21"/>
    </w:rPr>
  </w:style>
  <w:style w:type="character" w:styleId="51">
    <w:name w:val="HTML Cite"/>
    <w:basedOn w:val="39"/>
    <w:semiHidden/>
    <w:unhideWhenUsed/>
    <w:qFormat/>
    <w:uiPriority w:val="99"/>
  </w:style>
  <w:style w:type="character" w:styleId="52">
    <w:name w:val="HTML Keyboard"/>
    <w:basedOn w:val="39"/>
    <w:semiHidden/>
    <w:unhideWhenUsed/>
    <w:qFormat/>
    <w:uiPriority w:val="99"/>
    <w:rPr>
      <w:rFonts w:ascii="monospace" w:hAnsi="monospace" w:eastAsia="monospace" w:cs="monospace"/>
      <w:sz w:val="20"/>
    </w:rPr>
  </w:style>
  <w:style w:type="character" w:styleId="53">
    <w:name w:val="HTML Sample"/>
    <w:basedOn w:val="39"/>
    <w:semiHidden/>
    <w:unhideWhenUsed/>
    <w:qFormat/>
    <w:uiPriority w:val="99"/>
    <w:rPr>
      <w:rFonts w:hint="default" w:ascii="monospace" w:hAnsi="monospace" w:eastAsia="monospace" w:cs="monospace"/>
    </w:rPr>
  </w:style>
  <w:style w:type="character" w:customStyle="1" w:styleId="54">
    <w:name w:val="标题 1 Char"/>
    <w:basedOn w:val="39"/>
    <w:link w:val="3"/>
    <w:qFormat/>
    <w:uiPriority w:val="0"/>
    <w:rPr>
      <w:b/>
      <w:bCs/>
      <w:kern w:val="44"/>
      <w:sz w:val="44"/>
      <w:szCs w:val="44"/>
    </w:rPr>
  </w:style>
  <w:style w:type="character" w:customStyle="1" w:styleId="55">
    <w:name w:val="标题 2 Char"/>
    <w:basedOn w:val="39"/>
    <w:link w:val="4"/>
    <w:qFormat/>
    <w:uiPriority w:val="0"/>
    <w:rPr>
      <w:rFonts w:asciiTheme="majorHAnsi" w:hAnsiTheme="majorHAnsi" w:eastAsiaTheme="majorEastAsia" w:cstheme="majorBidi"/>
      <w:b/>
      <w:bCs/>
      <w:sz w:val="32"/>
      <w:szCs w:val="32"/>
    </w:rPr>
  </w:style>
  <w:style w:type="character" w:customStyle="1" w:styleId="56">
    <w:name w:val="标题 3 Char"/>
    <w:basedOn w:val="39"/>
    <w:link w:val="5"/>
    <w:qFormat/>
    <w:uiPriority w:val="0"/>
    <w:rPr>
      <w:b/>
      <w:bCs/>
      <w:sz w:val="32"/>
      <w:szCs w:val="32"/>
    </w:rPr>
  </w:style>
  <w:style w:type="character" w:customStyle="1" w:styleId="57">
    <w:name w:val="批注框文本 Char"/>
    <w:basedOn w:val="39"/>
    <w:link w:val="23"/>
    <w:qFormat/>
    <w:uiPriority w:val="0"/>
    <w:rPr>
      <w:sz w:val="18"/>
      <w:szCs w:val="18"/>
    </w:rPr>
  </w:style>
  <w:style w:type="character" w:customStyle="1" w:styleId="58">
    <w:name w:val="页眉 Char"/>
    <w:basedOn w:val="39"/>
    <w:link w:val="25"/>
    <w:qFormat/>
    <w:uiPriority w:val="99"/>
    <w:rPr>
      <w:sz w:val="18"/>
      <w:szCs w:val="18"/>
    </w:rPr>
  </w:style>
  <w:style w:type="character" w:customStyle="1" w:styleId="59">
    <w:name w:val="页脚 Char"/>
    <w:basedOn w:val="39"/>
    <w:link w:val="24"/>
    <w:qFormat/>
    <w:uiPriority w:val="99"/>
    <w:rPr>
      <w:sz w:val="18"/>
      <w:szCs w:val="18"/>
    </w:rPr>
  </w:style>
  <w:style w:type="paragraph" w:customStyle="1" w:styleId="60">
    <w:name w:val="列出段落1"/>
    <w:basedOn w:val="1"/>
    <w:link w:val="61"/>
    <w:qFormat/>
    <w:uiPriority w:val="0"/>
    <w:pPr>
      <w:ind w:firstLine="420" w:firstLineChars="200"/>
    </w:pPr>
  </w:style>
  <w:style w:type="character" w:customStyle="1" w:styleId="61">
    <w:name w:val="列出段落 Char"/>
    <w:link w:val="60"/>
    <w:qFormat/>
    <w:uiPriority w:val="0"/>
  </w:style>
  <w:style w:type="character" w:customStyle="1" w:styleId="62">
    <w:name w:val="正文文本 Char1"/>
    <w:link w:val="11"/>
    <w:qFormat/>
    <w:uiPriority w:val="0"/>
    <w:rPr>
      <w:szCs w:val="24"/>
    </w:rPr>
  </w:style>
  <w:style w:type="character" w:customStyle="1" w:styleId="63">
    <w:name w:val="正文文本 Char"/>
    <w:basedOn w:val="39"/>
    <w:qFormat/>
    <w:uiPriority w:val="0"/>
  </w:style>
  <w:style w:type="character" w:customStyle="1" w:styleId="64">
    <w:name w:val="纯文本 Char"/>
    <w:link w:val="19"/>
    <w:qFormat/>
    <w:uiPriority w:val="0"/>
    <w:rPr>
      <w:rFonts w:ascii="宋体" w:hAnsi="Courier New"/>
      <w:sz w:val="24"/>
    </w:rPr>
  </w:style>
  <w:style w:type="character" w:customStyle="1" w:styleId="65">
    <w:name w:val="纯文本 Char1"/>
    <w:basedOn w:val="39"/>
    <w:semiHidden/>
    <w:qFormat/>
    <w:uiPriority w:val="99"/>
    <w:rPr>
      <w:rFonts w:ascii="宋体" w:hAnsi="Courier New" w:eastAsia="宋体" w:cs="Courier New"/>
      <w:szCs w:val="21"/>
    </w:rPr>
  </w:style>
  <w:style w:type="paragraph" w:customStyle="1" w:styleId="66">
    <w:name w:val="样式 标题 3 + (中文) 黑体 小四 非加粗 段前: 7.8 磅 段后: 0 磅 行距: 固定值 20 磅"/>
    <w:basedOn w:val="5"/>
    <w:qFormat/>
    <w:uiPriority w:val="0"/>
    <w:pPr>
      <w:spacing w:before="0" w:after="0" w:line="400" w:lineRule="exact"/>
    </w:pPr>
    <w:rPr>
      <w:rFonts w:ascii="Times New Roman" w:hAnsi="Times New Roman" w:eastAsia="黑体" w:cs="宋体"/>
      <w:b w:val="0"/>
      <w:bCs w:val="0"/>
      <w:sz w:val="24"/>
      <w:szCs w:val="20"/>
      <w:lang w:val="zh-CN"/>
    </w:rPr>
  </w:style>
  <w:style w:type="paragraph" w:customStyle="1" w:styleId="67">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sz w:val="28"/>
      <w:szCs w:val="20"/>
      <w:lang w:val="zh-CN"/>
    </w:rPr>
  </w:style>
  <w:style w:type="character" w:customStyle="1" w:styleId="68">
    <w:name w:val="正文文本缩进 Char"/>
    <w:basedOn w:val="39"/>
    <w:link w:val="15"/>
    <w:qFormat/>
    <w:uiPriority w:val="0"/>
    <w:rPr>
      <w:rFonts w:ascii="Times New Roman" w:hAnsi="Times New Roman" w:eastAsia="宋体" w:cs="Times New Roman"/>
      <w:sz w:val="24"/>
      <w:szCs w:val="24"/>
      <w:lang w:val="zh-CN" w:eastAsia="zh-CN"/>
    </w:rPr>
  </w:style>
  <w:style w:type="paragraph" w:customStyle="1" w:styleId="69">
    <w:name w:val="1"/>
    <w:basedOn w:val="1"/>
    <w:next w:val="31"/>
    <w:qFormat/>
    <w:uiPriority w:val="0"/>
    <w:pPr>
      <w:spacing w:line="360" w:lineRule="auto"/>
      <w:ind w:firstLine="567"/>
    </w:pPr>
    <w:rPr>
      <w:rFonts w:ascii="Times New Roman" w:hAnsi="Times New Roman" w:eastAsia="宋体" w:cs="Times New Roman"/>
      <w:sz w:val="24"/>
      <w:szCs w:val="24"/>
    </w:rPr>
  </w:style>
  <w:style w:type="character" w:customStyle="1" w:styleId="70">
    <w:name w:val="正文文本缩进 3 Char"/>
    <w:basedOn w:val="39"/>
    <w:link w:val="31"/>
    <w:qFormat/>
    <w:uiPriority w:val="0"/>
    <w:rPr>
      <w:rFonts w:ascii="Times New Roman" w:hAnsi="Times New Roman" w:eastAsia="宋体" w:cs="Times New Roman"/>
      <w:sz w:val="16"/>
      <w:szCs w:val="16"/>
      <w:lang w:val="zh-CN" w:eastAsia="zh-CN"/>
    </w:rPr>
  </w:style>
  <w:style w:type="character" w:customStyle="1" w:styleId="71">
    <w:name w:val="日期 Char"/>
    <w:basedOn w:val="39"/>
    <w:link w:val="21"/>
    <w:qFormat/>
    <w:uiPriority w:val="0"/>
    <w:rPr>
      <w:rFonts w:ascii="Times New Roman" w:hAnsi="Times New Roman" w:eastAsia="宋体" w:cs="Times New Roman"/>
      <w:szCs w:val="24"/>
      <w:lang w:val="zh-CN" w:eastAsia="zh-CN"/>
    </w:rPr>
  </w:style>
  <w:style w:type="paragraph" w:customStyle="1" w:styleId="72">
    <w:name w:val="bb"/>
    <w:basedOn w:val="1"/>
    <w:qFormat/>
    <w:uiPriority w:val="0"/>
    <w:pPr>
      <w:widowControl/>
      <w:spacing w:before="100" w:beforeAutospacing="1" w:after="100" w:afterAutospacing="1"/>
      <w:jc w:val="left"/>
    </w:pPr>
    <w:rPr>
      <w:rFonts w:ascii="宋体" w:hAnsi="宋体" w:eastAsia="宋体" w:cs="宋体"/>
      <w:b/>
      <w:bCs/>
      <w:color w:val="990000"/>
      <w:kern w:val="0"/>
      <w:sz w:val="18"/>
      <w:szCs w:val="18"/>
    </w:rPr>
  </w:style>
  <w:style w:type="paragraph" w:customStyle="1" w:styleId="73">
    <w:name w:val="Char2"/>
    <w:basedOn w:val="1"/>
    <w:qFormat/>
    <w:uiPriority w:val="0"/>
    <w:rPr>
      <w:rFonts w:ascii="Tahoma" w:hAnsi="Tahoma" w:eastAsia="宋体" w:cs="Times New Roman"/>
      <w:sz w:val="24"/>
      <w:szCs w:val="20"/>
    </w:rPr>
  </w:style>
  <w:style w:type="character" w:customStyle="1" w:styleId="74">
    <w:name w:val="批注文字 Char"/>
    <w:basedOn w:val="39"/>
    <w:link w:val="10"/>
    <w:qFormat/>
    <w:uiPriority w:val="0"/>
    <w:rPr>
      <w:rFonts w:ascii="Times New Roman" w:hAnsi="Times New Roman" w:eastAsia="宋体" w:cs="Times New Roman"/>
      <w:szCs w:val="24"/>
      <w:lang w:val="zh-CN" w:eastAsia="zh-CN"/>
    </w:rPr>
  </w:style>
  <w:style w:type="character" w:customStyle="1" w:styleId="75">
    <w:name w:val="批注主题 Char"/>
    <w:basedOn w:val="74"/>
    <w:link w:val="36"/>
    <w:qFormat/>
    <w:uiPriority w:val="0"/>
    <w:rPr>
      <w:rFonts w:ascii="Times New Roman" w:hAnsi="Times New Roman" w:eastAsia="宋体" w:cs="Times New Roman"/>
      <w:b/>
      <w:bCs/>
      <w:szCs w:val="24"/>
      <w:lang w:val="zh-CN" w:eastAsia="zh-CN"/>
    </w:rPr>
  </w:style>
  <w:style w:type="character" w:customStyle="1" w:styleId="76">
    <w:name w:val="titletxt1"/>
    <w:qFormat/>
    <w:uiPriority w:val="0"/>
    <w:rPr>
      <w:color w:val="000066"/>
    </w:rPr>
  </w:style>
  <w:style w:type="paragraph" w:customStyle="1" w:styleId="77">
    <w:name w:val="Char"/>
    <w:basedOn w:val="1"/>
    <w:qFormat/>
    <w:uiPriority w:val="0"/>
    <w:pPr>
      <w:widowControl/>
      <w:adjustRightInd w:val="0"/>
      <w:spacing w:after="160" w:line="240" w:lineRule="exact"/>
      <w:jc w:val="left"/>
      <w:textAlignment w:val="baseline"/>
    </w:pPr>
    <w:rPr>
      <w:rFonts w:ascii="Times New Roman" w:hAnsi="Times New Roman" w:eastAsia="宋体" w:cs="Times New Roman"/>
      <w:kern w:val="0"/>
      <w:sz w:val="24"/>
      <w:szCs w:val="24"/>
    </w:rPr>
  </w:style>
  <w:style w:type="character" w:customStyle="1" w:styleId="78">
    <w:name w:val="标题 Char"/>
    <w:basedOn w:val="39"/>
    <w:link w:val="35"/>
    <w:qFormat/>
    <w:uiPriority w:val="0"/>
    <w:rPr>
      <w:rFonts w:ascii="Cambria" w:hAnsi="Cambria" w:eastAsia="宋体" w:cs="Times New Roman"/>
      <w:b/>
      <w:bCs/>
      <w:sz w:val="32"/>
      <w:szCs w:val="32"/>
      <w:lang w:val="zh-CN" w:eastAsia="zh-CN"/>
    </w:rPr>
  </w:style>
  <w:style w:type="paragraph" w:customStyle="1" w:styleId="79">
    <w:name w:val="_Style 52"/>
    <w:unhideWhenUsed/>
    <w:qFormat/>
    <w:uiPriority w:val="99"/>
    <w:pPr>
      <w:widowControl w:val="0"/>
      <w:jc w:val="both"/>
    </w:pPr>
    <w:rPr>
      <w:rFonts w:asciiTheme="minorHAnsi" w:hAnsiTheme="minorHAnsi" w:eastAsiaTheme="minorEastAsia" w:cstheme="minorBidi"/>
      <w:kern w:val="2"/>
      <w:sz w:val="21"/>
      <w:szCs w:val="22"/>
      <w:lang w:val="en-US" w:eastAsia="zh-CN" w:bidi="ar-SA"/>
    </w:rPr>
  </w:style>
  <w:style w:type="paragraph" w:customStyle="1" w:styleId="80">
    <w:name w:val="xl63"/>
    <w:basedOn w:val="1"/>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81">
    <w:name w:val="xl64"/>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82">
    <w:name w:val="xl65"/>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83">
    <w:name w:val="xl66"/>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right"/>
      <w:textAlignment w:val="center"/>
    </w:pPr>
    <w:rPr>
      <w:rFonts w:ascii="宋体" w:hAnsi="宋体" w:eastAsia="宋体" w:cs="宋体"/>
      <w:color w:val="000000"/>
      <w:kern w:val="0"/>
      <w:sz w:val="24"/>
      <w:szCs w:val="24"/>
    </w:rPr>
  </w:style>
  <w:style w:type="paragraph" w:customStyle="1" w:styleId="84">
    <w:name w:val="xl67"/>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85">
    <w:name w:val="xl68"/>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86">
    <w:name w:val="xl69"/>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right"/>
      <w:textAlignment w:val="center"/>
    </w:pPr>
    <w:rPr>
      <w:rFonts w:ascii="宋体" w:hAnsi="宋体" w:eastAsia="宋体" w:cs="宋体"/>
      <w:color w:val="000000"/>
      <w:kern w:val="0"/>
      <w:sz w:val="24"/>
      <w:szCs w:val="24"/>
    </w:rPr>
  </w:style>
  <w:style w:type="paragraph" w:customStyle="1" w:styleId="87">
    <w:name w:val="xl70"/>
    <w:basedOn w:val="1"/>
    <w:qFormat/>
    <w:uiPriority w:val="0"/>
    <w:pPr>
      <w:widowControl/>
      <w:pBdr>
        <w:top w:val="single" w:color="000000" w:sz="4" w:space="0"/>
        <w:left w:val="single" w:color="000000" w:sz="4" w:space="0"/>
        <w:bottom w:val="single" w:color="000000" w:sz="8" w:space="0"/>
        <w:right w:val="single" w:color="000000" w:sz="8" w:space="0"/>
      </w:pBdr>
      <w:shd w:val="clear" w:color="FFFFFF" w:fill="FFFFFF"/>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88">
    <w:name w:val="xl71"/>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89">
    <w:name w:val="xl72"/>
    <w:basedOn w:val="1"/>
    <w:qFormat/>
    <w:uiPriority w:val="0"/>
    <w:pPr>
      <w:widowControl/>
      <w:pBdr>
        <w:top w:val="single" w:color="000000" w:sz="8"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90">
    <w:name w:val="xl73"/>
    <w:basedOn w:val="1"/>
    <w:qFormat/>
    <w:uiPriority w:val="0"/>
    <w:pPr>
      <w:widowControl/>
      <w:pBdr>
        <w:top w:val="single" w:color="000000" w:sz="8"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91">
    <w:name w:val="xl74"/>
    <w:basedOn w:val="1"/>
    <w:qFormat/>
    <w:uiPriority w:val="0"/>
    <w:pPr>
      <w:widowControl/>
      <w:pBdr>
        <w:top w:val="single" w:color="000000" w:sz="8"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92">
    <w:name w:val="xl75"/>
    <w:basedOn w:val="1"/>
    <w:qFormat/>
    <w:uiPriority w:val="0"/>
    <w:pPr>
      <w:widowControl/>
      <w:pBdr>
        <w:top w:val="single" w:color="000000" w:sz="4" w:space="0"/>
        <w:left w:val="single" w:color="000000" w:sz="8"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93">
    <w:name w:val="xl76"/>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94">
    <w:name w:val="无间隔1"/>
    <w:link w:val="95"/>
    <w:qFormat/>
    <w:uiPriority w:val="1"/>
    <w:rPr>
      <w:rFonts w:ascii="Calibri" w:hAnsi="Calibri" w:eastAsia="宋体" w:cs="Times New Roman"/>
      <w:sz w:val="22"/>
      <w:szCs w:val="22"/>
      <w:lang w:val="en-US" w:eastAsia="zh-CN" w:bidi="ar-SA"/>
    </w:rPr>
  </w:style>
  <w:style w:type="character" w:customStyle="1" w:styleId="95">
    <w:name w:val="无间隔 Char"/>
    <w:link w:val="94"/>
    <w:qFormat/>
    <w:uiPriority w:val="1"/>
    <w:rPr>
      <w:rFonts w:ascii="Calibri" w:hAnsi="Calibri" w:eastAsia="宋体" w:cs="Times New Roman"/>
      <w:kern w:val="0"/>
      <w:sz w:val="22"/>
    </w:rPr>
  </w:style>
  <w:style w:type="paragraph" w:customStyle="1" w:styleId="96">
    <w:name w:val="TOC 标题1"/>
    <w:basedOn w:val="3"/>
    <w:next w:val="1"/>
    <w:qFormat/>
    <w:uiPriority w:val="39"/>
    <w:pPr>
      <w:widowControl/>
      <w:spacing w:before="480" w:after="0" w:line="276" w:lineRule="auto"/>
      <w:jc w:val="left"/>
      <w:outlineLvl w:val="9"/>
    </w:pPr>
    <w:rPr>
      <w:rFonts w:ascii="Cambria" w:hAnsi="Cambria" w:eastAsia="宋体" w:cs="Times New Roman"/>
      <w:color w:val="365F91"/>
      <w:kern w:val="0"/>
      <w:sz w:val="28"/>
      <w:szCs w:val="28"/>
      <w:lang w:val="zh-CN"/>
    </w:rPr>
  </w:style>
  <w:style w:type="paragraph" w:customStyle="1" w:styleId="97">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98">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99">
    <w:name w:val="font7"/>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00">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0"/>
      <w:szCs w:val="20"/>
    </w:rPr>
  </w:style>
  <w:style w:type="paragraph" w:customStyle="1" w:styleId="101">
    <w:name w:val="font9"/>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02">
    <w:name w:val="font10"/>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03">
    <w:name w:val="font11"/>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04">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kern w:val="0"/>
      <w:sz w:val="20"/>
      <w:szCs w:val="20"/>
    </w:rPr>
  </w:style>
  <w:style w:type="paragraph" w:customStyle="1" w:styleId="105">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kern w:val="0"/>
      <w:sz w:val="20"/>
      <w:szCs w:val="20"/>
    </w:rPr>
  </w:style>
  <w:style w:type="paragraph" w:customStyle="1" w:styleId="106">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20"/>
      <w:szCs w:val="20"/>
    </w:rPr>
  </w:style>
  <w:style w:type="paragraph" w:customStyle="1" w:styleId="10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108">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20"/>
      <w:szCs w:val="20"/>
    </w:rPr>
  </w:style>
  <w:style w:type="paragraph" w:customStyle="1" w:styleId="109">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20"/>
      <w:szCs w:val="20"/>
    </w:rPr>
  </w:style>
  <w:style w:type="paragraph" w:customStyle="1" w:styleId="110">
    <w:name w:val="xl83"/>
    <w:basedOn w:val="1"/>
    <w:qFormat/>
    <w:uiPriority w:val="0"/>
    <w:pPr>
      <w:widowControl/>
      <w:spacing w:before="100" w:beforeAutospacing="1" w:after="100" w:afterAutospacing="1"/>
      <w:jc w:val="left"/>
      <w:textAlignment w:val="center"/>
    </w:pPr>
    <w:rPr>
      <w:rFonts w:ascii="Times New Roman" w:hAnsi="Times New Roman" w:eastAsia="宋体" w:cs="Times New Roman"/>
      <w:kern w:val="0"/>
      <w:sz w:val="20"/>
      <w:szCs w:val="20"/>
    </w:rPr>
  </w:style>
  <w:style w:type="paragraph" w:customStyle="1" w:styleId="111">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宋体" w:cs="Times New Roman"/>
      <w:kern w:val="0"/>
      <w:sz w:val="20"/>
      <w:szCs w:val="20"/>
    </w:rPr>
  </w:style>
  <w:style w:type="paragraph" w:customStyle="1" w:styleId="112">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color w:val="FF0000"/>
      <w:kern w:val="0"/>
      <w:sz w:val="20"/>
      <w:szCs w:val="20"/>
    </w:rPr>
  </w:style>
  <w:style w:type="paragraph" w:customStyle="1" w:styleId="113">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b/>
      <w:bCs/>
      <w:kern w:val="0"/>
      <w:sz w:val="20"/>
      <w:szCs w:val="20"/>
    </w:rPr>
  </w:style>
  <w:style w:type="paragraph" w:customStyle="1" w:styleId="114">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kern w:val="0"/>
      <w:sz w:val="20"/>
      <w:szCs w:val="20"/>
    </w:rPr>
  </w:style>
  <w:style w:type="paragraph" w:customStyle="1" w:styleId="115">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kern w:val="0"/>
      <w:sz w:val="18"/>
      <w:szCs w:val="18"/>
    </w:rPr>
  </w:style>
  <w:style w:type="paragraph" w:customStyle="1" w:styleId="116">
    <w:name w:val="xl89"/>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kern w:val="0"/>
      <w:sz w:val="40"/>
      <w:szCs w:val="40"/>
    </w:rPr>
  </w:style>
  <w:style w:type="paragraph" w:customStyle="1" w:styleId="117">
    <w:name w:val="xl9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118">
    <w:name w:val="xl9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0"/>
      <w:szCs w:val="20"/>
    </w:rPr>
  </w:style>
  <w:style w:type="character" w:customStyle="1" w:styleId="119">
    <w:name w:val="文档结构图 Char"/>
    <w:basedOn w:val="39"/>
    <w:link w:val="9"/>
    <w:semiHidden/>
    <w:qFormat/>
    <w:uiPriority w:val="99"/>
    <w:rPr>
      <w:rFonts w:ascii="宋体" w:hAnsi="Tahoma" w:eastAsia="宋体" w:cs="Times New Roman"/>
      <w:kern w:val="0"/>
      <w:sz w:val="18"/>
      <w:szCs w:val="18"/>
      <w:lang w:val="zh-CN" w:eastAsia="zh-CN"/>
    </w:rPr>
  </w:style>
  <w:style w:type="table" w:customStyle="1" w:styleId="120">
    <w:name w:val="网格型1"/>
    <w:basedOn w:val="37"/>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1">
    <w:name w:val="样式 小四 段前: 5 磅 段后: 5 磅 首行缩进:  2 字符"/>
    <w:basedOn w:val="1"/>
    <w:qFormat/>
    <w:uiPriority w:val="0"/>
    <w:pPr>
      <w:spacing w:line="360" w:lineRule="auto"/>
    </w:pPr>
    <w:rPr>
      <w:rFonts w:ascii="仿宋" w:hAnsi="仿宋" w:eastAsia="仿宋"/>
      <w:b/>
      <w:bCs/>
      <w:sz w:val="28"/>
      <w:szCs w:val="28"/>
    </w:rPr>
  </w:style>
  <w:style w:type="character" w:styleId="122">
    <w:name w:val="Placeholder Text"/>
    <w:basedOn w:val="39"/>
    <w:unhideWhenUsed/>
    <w:qFormat/>
    <w:uiPriority w:val="99"/>
    <w:rPr>
      <w:color w:val="808080"/>
    </w:rPr>
  </w:style>
  <w:style w:type="character" w:customStyle="1" w:styleId="123">
    <w:name w:val="font31"/>
    <w:basedOn w:val="39"/>
    <w:qFormat/>
    <w:uiPriority w:val="0"/>
    <w:rPr>
      <w:rFonts w:hint="eastAsia" w:ascii="宋体" w:hAnsi="宋体" w:eastAsia="宋体" w:cs="宋体"/>
      <w:color w:val="000000"/>
      <w:sz w:val="24"/>
      <w:szCs w:val="24"/>
      <w:u w:val="none"/>
    </w:rPr>
  </w:style>
  <w:style w:type="paragraph" w:styleId="124">
    <w:name w:val="List Paragraph"/>
    <w:basedOn w:val="1"/>
    <w:qFormat/>
    <w:uiPriority w:val="99"/>
    <w:pPr>
      <w:jc w:val="left"/>
    </w:pPr>
  </w:style>
  <w:style w:type="paragraph" w:customStyle="1" w:styleId="125">
    <w:name w:val="样式 样式 标题 3h33Heading 3 hidden2hh31h32SectionHeading 2.3(Al... + ..."/>
    <w:basedOn w:val="1"/>
    <w:qFormat/>
    <w:uiPriority w:val="0"/>
    <w:pPr>
      <w:keepNext/>
      <w:widowControl/>
      <w:numPr>
        <w:ilvl w:val="2"/>
        <w:numId w:val="1"/>
      </w:numPr>
      <w:tabs>
        <w:tab w:val="left" w:pos="720"/>
        <w:tab w:val="left" w:pos="1004"/>
      </w:tabs>
      <w:spacing w:before="260" w:after="260" w:line="360" w:lineRule="auto"/>
      <w:ind w:left="1418"/>
      <w:outlineLvl w:val="2"/>
    </w:pPr>
    <w:rPr>
      <w:rFonts w:ascii="宋体" w:hAnsi="宋体" w:eastAsia="宋体" w:cs="宋体"/>
      <w:b/>
      <w:kern w:val="0"/>
      <w:sz w:val="24"/>
      <w:szCs w:val="24"/>
    </w:rPr>
  </w:style>
  <w:style w:type="character" w:customStyle="1" w:styleId="126">
    <w:name w:val="正文文本缩进 2 Char"/>
    <w:basedOn w:val="39"/>
    <w:link w:val="22"/>
    <w:qFormat/>
    <w:uiPriority w:val="0"/>
    <w:rPr>
      <w:rFonts w:ascii="宋体"/>
      <w:sz w:val="28"/>
    </w:rPr>
  </w:style>
  <w:style w:type="character" w:customStyle="1" w:styleId="127">
    <w:name w:val="HTML 预设格式 Char"/>
    <w:basedOn w:val="39"/>
    <w:link w:val="2"/>
    <w:qFormat/>
    <w:uiPriority w:val="0"/>
    <w:rPr>
      <w:rFonts w:ascii="Courier New" w:hAnsi="Courier New"/>
      <w:kern w:val="2"/>
    </w:rPr>
  </w:style>
  <w:style w:type="character" w:customStyle="1" w:styleId="128">
    <w:name w:val="引用 Char2"/>
    <w:qFormat/>
    <w:uiPriority w:val="29"/>
    <w:rPr>
      <w:i/>
      <w:iCs/>
      <w:color w:val="000000"/>
      <w:kern w:val="2"/>
      <w:sz w:val="21"/>
    </w:rPr>
  </w:style>
  <w:style w:type="paragraph" w:customStyle="1" w:styleId="129">
    <w:name w:val="表格样式"/>
    <w:basedOn w:val="1"/>
    <w:qFormat/>
    <w:uiPriority w:val="0"/>
    <w:pPr>
      <w:autoSpaceDE w:val="0"/>
      <w:autoSpaceDN w:val="0"/>
      <w:spacing w:line="288" w:lineRule="auto"/>
      <w:ind w:firstLine="200" w:firstLineChars="200"/>
      <w:contextualSpacing/>
    </w:pPr>
    <w:rPr>
      <w:rFonts w:ascii="宋体" w:hAnsi="宋体" w:eastAsia="宋体" w:cs="宋体"/>
      <w:kern w:val="0"/>
      <w:sz w:val="24"/>
      <w:szCs w:val="24"/>
      <w:lang w:val="zh-CN"/>
    </w:rPr>
  </w:style>
  <w:style w:type="paragraph" w:customStyle="1" w:styleId="130">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Times New Roman"/>
      <w:kern w:val="0"/>
      <w:szCs w:val="20"/>
    </w:rPr>
  </w:style>
  <w:style w:type="paragraph" w:customStyle="1" w:styleId="131">
    <w:name w:val="Char Char Char Char"/>
    <w:basedOn w:val="1"/>
    <w:qFormat/>
    <w:uiPriority w:val="0"/>
    <w:rPr>
      <w:rFonts w:ascii="Times New Roman" w:hAnsi="Times New Roman" w:eastAsia="宋体" w:cs="Times New Roman"/>
      <w:kern w:val="0"/>
      <w:sz w:val="24"/>
      <w:szCs w:val="20"/>
    </w:rPr>
  </w:style>
  <w:style w:type="paragraph" w:customStyle="1" w:styleId="13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33">
    <w:name w:val="标题 4 Char"/>
    <w:basedOn w:val="39"/>
    <w:link w:val="6"/>
    <w:semiHidden/>
    <w:qFormat/>
    <w:uiPriority w:val="9"/>
    <w:rPr>
      <w:rFonts w:asciiTheme="majorHAnsi" w:hAnsiTheme="majorHAnsi" w:eastAsiaTheme="majorEastAsia" w:cstheme="majorBidi"/>
      <w:b/>
      <w:bCs/>
      <w:kern w:val="2"/>
      <w:sz w:val="28"/>
      <w:szCs w:val="28"/>
    </w:rPr>
  </w:style>
  <w:style w:type="paragraph" w:customStyle="1" w:styleId="134">
    <w:name w:val="UserStyle_0"/>
    <w:basedOn w:val="1"/>
    <w:qFormat/>
    <w:uiPriority w:val="0"/>
    <w:pPr>
      <w:widowControl/>
      <w:spacing w:before="0" w:after="0" w:line="240" w:lineRule="auto"/>
      <w:ind w:left="0" w:right="0"/>
      <w:jc w:val="both"/>
    </w:pPr>
    <w:rPr>
      <w:rFonts w:ascii="Times New Roman" w:hAnsi="Times New Roman" w:eastAsia="宋体"/>
      <w:kern w:val="2"/>
      <w:sz w:val="21"/>
      <w:szCs w:val="21"/>
      <w:lang w:val="en-US" w:eastAsia="zh-CN"/>
    </w:rPr>
  </w:style>
  <w:style w:type="paragraph" w:customStyle="1" w:styleId="135">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A84C02-1C0C-41BA-A7C7-32805C6CD81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72</Pages>
  <Words>6608</Words>
  <Characters>37668</Characters>
  <Lines>313</Lines>
  <Paragraphs>88</Paragraphs>
  <TotalTime>18</TotalTime>
  <ScaleCrop>false</ScaleCrop>
  <LinksUpToDate>false</LinksUpToDate>
  <CharactersWithSpaces>44188</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2018-04-04T06:45:00Z</dcterms:created>
  <dc:creator>20160321</dc:creator>
  <cp:lastModifiedBy>乞力马扎罗</cp:lastModifiedBy>
  <dcterms:modified xsi:type="dcterms:W3CDTF">2021-01-10T06:00:33Z</dcterms:modified>
  <cp:revision>185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