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50" w:lineRule="atLeast"/>
        <w:ind w:left="0" w:right="0"/>
        <w:jc w:val="center"/>
        <w:rPr>
          <w:rFonts w:ascii="Calibri" w:hAnsi="Calibri" w:cs="Calibri"/>
          <w:sz w:val="21"/>
          <w:szCs w:val="21"/>
        </w:rPr>
      </w:pPr>
      <w:r>
        <w:rPr>
          <w:rFonts w:ascii="华文宋体" w:hAnsi="华文宋体" w:eastAsia="华文宋体" w:cs="华文宋体"/>
          <w:b/>
          <w:bCs/>
          <w:color w:val="3D4B64"/>
          <w:sz w:val="32"/>
          <w:szCs w:val="32"/>
        </w:rPr>
        <w:t>城西区彭家寨镇汉庄村安置小区室外基础设施提档升级改造项目供电改造变更公告</w:t>
      </w:r>
      <w:r>
        <w:rPr>
          <w:rFonts w:hint="default" w:ascii="Calibri" w:hAnsi="Calibri" w:eastAsia="微软雅黑" w:cs="Calibri"/>
          <w:color w:val="3D4B64"/>
          <w:sz w:val="21"/>
          <w:szCs w:val="21"/>
        </w:rPr>
        <w:t xml:space="preserve"> </w:t>
      </w:r>
    </w:p>
    <w:p>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1"/>
          <w:szCs w:val="21"/>
        </w:rPr>
      </w:pPr>
      <w:r>
        <w:rPr>
          <w:rFonts w:hint="default" w:ascii="华文宋体" w:hAnsi="华文宋体" w:eastAsia="华文宋体" w:cs="华文宋体"/>
          <w:color w:val="3D4B64"/>
          <w:sz w:val="28"/>
          <w:szCs w:val="28"/>
        </w:rPr>
        <w:t>（招标编号：E6301000076035056001001）</w:t>
      </w:r>
      <w:r>
        <w:rPr>
          <w:rFonts w:hint="default" w:ascii="Calibri" w:hAnsi="Calibri" w:eastAsia="微软雅黑" w:cs="Calibri"/>
          <w:color w:val="3D4B64"/>
          <w:sz w:val="21"/>
          <w:szCs w:val="21"/>
        </w:rPr>
        <w:t xml:space="preserve"> </w:t>
      </w:r>
    </w:p>
    <w:p>
      <w:pPr>
        <w:pStyle w:val="2"/>
        <w:keepNext w:val="0"/>
        <w:keepLines w:val="0"/>
        <w:widowControl/>
        <w:suppressLineNumbers w:val="0"/>
        <w:spacing w:before="0" w:beforeAutospacing="0" w:after="0" w:afterAutospacing="0" w:line="450" w:lineRule="atLeast"/>
        <w:ind w:left="0" w:right="0"/>
        <w:jc w:val="center"/>
        <w:rPr>
          <w:rFonts w:hint="default" w:ascii="Calibri" w:hAnsi="Calibri" w:cs="Calibri"/>
          <w:sz w:val="21"/>
          <w:szCs w:val="21"/>
        </w:rPr>
      </w:pPr>
      <w:r>
        <w:rPr>
          <w:rFonts w:hint="default" w:ascii="华文宋体" w:hAnsi="华文宋体" w:eastAsia="华文宋体" w:cs="华文宋体"/>
          <w:color w:val="3D4B64"/>
          <w:sz w:val="28"/>
          <w:szCs w:val="28"/>
        </w:rPr>
        <w:t>公告（公示）发布时间：2022年04月26日</w:t>
      </w:r>
      <w:r>
        <w:rPr>
          <w:rFonts w:hint="default" w:ascii="Calibri" w:hAnsi="Calibri" w:eastAsia="微软雅黑" w:cs="Calibri"/>
          <w:color w:val="3D4B64"/>
          <w:sz w:val="21"/>
          <w:szCs w:val="21"/>
        </w:rPr>
        <w:t xml:space="preserve"> </w:t>
      </w:r>
    </w:p>
    <w:p>
      <w:pPr>
        <w:pStyle w:val="2"/>
        <w:keepNext w:val="0"/>
        <w:keepLines w:val="0"/>
        <w:widowControl/>
        <w:suppressLineNumbers w:val="0"/>
        <w:spacing w:before="0" w:beforeAutospacing="0" w:after="0" w:afterAutospacing="0" w:line="450" w:lineRule="atLeast"/>
        <w:ind w:left="0" w:right="0"/>
        <w:jc w:val="both"/>
        <w:rPr>
          <w:rFonts w:hint="default" w:ascii="Calibri" w:hAnsi="Calibri" w:cs="Calibri"/>
          <w:sz w:val="21"/>
          <w:szCs w:val="21"/>
        </w:rPr>
      </w:pPr>
      <w:r>
        <w:rPr>
          <w:rFonts w:hint="default" w:ascii="华文宋体" w:hAnsi="华文宋体" w:eastAsia="华文宋体" w:cs="华文宋体"/>
          <w:b/>
          <w:bCs/>
          <w:color w:val="3D4B64"/>
          <w:sz w:val="28"/>
          <w:szCs w:val="28"/>
        </w:rPr>
        <w:t xml:space="preserve">一、公告内容： </w:t>
      </w:r>
      <w:r>
        <w:rPr>
          <w:rFonts w:hint="default" w:ascii="华文宋体" w:hAnsi="华文宋体" w:eastAsia="华文宋体" w:cs="华文宋体"/>
          <w:color w:val="3D4B64"/>
          <w:sz w:val="28"/>
          <w:szCs w:val="28"/>
        </w:rPr>
        <w:t xml:space="preserve">       </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default" w:ascii="华文宋体" w:hAnsi="华文宋体" w:eastAsia="华文宋体" w:cs="华文宋体"/>
          <w:color w:val="3D4B64"/>
          <w:kern w:val="0"/>
          <w:sz w:val="28"/>
          <w:szCs w:val="28"/>
          <w:lang w:val="en-US" w:eastAsia="zh-CN" w:bidi="ar"/>
        </w:rPr>
      </w:pPr>
      <w:r>
        <w:rPr>
          <w:rFonts w:hint="eastAsia" w:ascii="华文宋体" w:hAnsi="华文宋体" w:eastAsia="华文宋体" w:cs="华文宋体"/>
          <w:color w:val="3D4B64"/>
          <w:kern w:val="0"/>
          <w:sz w:val="28"/>
          <w:szCs w:val="28"/>
          <w:lang w:val="en-US" w:eastAsia="zh-CN" w:bidi="ar"/>
        </w:rPr>
        <w:t>1、本项目工期变更为</w:t>
      </w:r>
      <w:r>
        <w:rPr>
          <w:rFonts w:hint="default" w:ascii="华文宋体" w:hAnsi="华文宋体" w:eastAsia="华文宋体" w:cs="华文宋体"/>
          <w:color w:val="3D4B64"/>
          <w:kern w:val="0"/>
          <w:sz w:val="28"/>
          <w:szCs w:val="28"/>
          <w:lang w:val="en-US" w:eastAsia="zh-CN" w:bidi="ar"/>
        </w:rPr>
        <w:t>135</w:t>
      </w:r>
      <w:r>
        <w:rPr>
          <w:rFonts w:hint="eastAsia" w:ascii="华文宋体" w:hAnsi="华文宋体" w:eastAsia="华文宋体" w:cs="华文宋体"/>
          <w:color w:val="3D4B64"/>
          <w:kern w:val="0"/>
          <w:sz w:val="28"/>
          <w:szCs w:val="28"/>
          <w:lang w:val="en-US" w:eastAsia="zh-CN" w:bidi="ar"/>
        </w:rPr>
        <w:t>日历天（</w:t>
      </w:r>
      <w:r>
        <w:rPr>
          <w:rFonts w:hint="default" w:ascii="华文宋体" w:hAnsi="华文宋体" w:eastAsia="华文宋体" w:cs="华文宋体"/>
          <w:color w:val="3D4B64"/>
          <w:kern w:val="0"/>
          <w:sz w:val="28"/>
          <w:szCs w:val="28"/>
          <w:lang w:val="en-US" w:eastAsia="zh-CN" w:bidi="ar"/>
        </w:rPr>
        <w:t>2022</w:t>
      </w:r>
      <w:r>
        <w:rPr>
          <w:rFonts w:hint="eastAsia" w:ascii="华文宋体" w:hAnsi="华文宋体" w:eastAsia="华文宋体" w:cs="华文宋体"/>
          <w:color w:val="3D4B64"/>
          <w:kern w:val="0"/>
          <w:sz w:val="28"/>
          <w:szCs w:val="28"/>
          <w:lang w:val="en-US" w:eastAsia="zh-CN" w:bidi="ar"/>
        </w:rPr>
        <w:t>年</w:t>
      </w:r>
      <w:r>
        <w:rPr>
          <w:rFonts w:hint="default" w:ascii="华文宋体" w:hAnsi="华文宋体" w:eastAsia="华文宋体" w:cs="华文宋体"/>
          <w:color w:val="3D4B64"/>
          <w:kern w:val="0"/>
          <w:sz w:val="28"/>
          <w:szCs w:val="28"/>
          <w:lang w:val="en-US" w:eastAsia="zh-CN" w:bidi="ar"/>
        </w:rPr>
        <w:t>5</w:t>
      </w:r>
      <w:r>
        <w:rPr>
          <w:rFonts w:hint="eastAsia" w:ascii="华文宋体" w:hAnsi="华文宋体" w:eastAsia="华文宋体" w:cs="华文宋体"/>
          <w:color w:val="3D4B64"/>
          <w:kern w:val="0"/>
          <w:sz w:val="28"/>
          <w:szCs w:val="28"/>
          <w:lang w:val="en-US" w:eastAsia="zh-CN" w:bidi="ar"/>
        </w:rPr>
        <w:t>月</w:t>
      </w:r>
      <w:r>
        <w:rPr>
          <w:rFonts w:hint="default" w:ascii="华文宋体" w:hAnsi="华文宋体" w:eastAsia="华文宋体" w:cs="华文宋体"/>
          <w:color w:val="3D4B64"/>
          <w:kern w:val="0"/>
          <w:sz w:val="28"/>
          <w:szCs w:val="28"/>
          <w:lang w:val="en-US" w:eastAsia="zh-CN" w:bidi="ar"/>
        </w:rPr>
        <w:t>19</w:t>
      </w:r>
      <w:r>
        <w:rPr>
          <w:rFonts w:hint="eastAsia" w:ascii="华文宋体" w:hAnsi="华文宋体" w:eastAsia="华文宋体" w:cs="华文宋体"/>
          <w:color w:val="3D4B64"/>
          <w:kern w:val="0"/>
          <w:sz w:val="28"/>
          <w:szCs w:val="28"/>
          <w:lang w:val="en-US" w:eastAsia="zh-CN" w:bidi="ar"/>
        </w:rPr>
        <w:t>日至</w:t>
      </w:r>
      <w:r>
        <w:rPr>
          <w:rFonts w:hint="default" w:ascii="华文宋体" w:hAnsi="华文宋体" w:eastAsia="华文宋体" w:cs="华文宋体"/>
          <w:color w:val="3D4B64"/>
          <w:kern w:val="0"/>
          <w:sz w:val="28"/>
          <w:szCs w:val="28"/>
          <w:lang w:val="en-US" w:eastAsia="zh-CN" w:bidi="ar"/>
        </w:rPr>
        <w:t>2022</w:t>
      </w:r>
      <w:r>
        <w:rPr>
          <w:rFonts w:hint="eastAsia" w:ascii="华文宋体" w:hAnsi="华文宋体" w:eastAsia="华文宋体" w:cs="华文宋体"/>
          <w:color w:val="3D4B64"/>
          <w:kern w:val="0"/>
          <w:sz w:val="28"/>
          <w:szCs w:val="28"/>
          <w:lang w:val="en-US" w:eastAsia="zh-CN" w:bidi="ar"/>
        </w:rPr>
        <w:t>年</w:t>
      </w:r>
      <w:r>
        <w:rPr>
          <w:rFonts w:hint="default" w:ascii="华文宋体" w:hAnsi="华文宋体" w:eastAsia="华文宋体" w:cs="华文宋体"/>
          <w:color w:val="3D4B64"/>
          <w:kern w:val="0"/>
          <w:sz w:val="28"/>
          <w:szCs w:val="28"/>
          <w:lang w:val="en-US" w:eastAsia="zh-CN" w:bidi="ar"/>
        </w:rPr>
        <w:t>9</w:t>
      </w:r>
      <w:r>
        <w:rPr>
          <w:rFonts w:hint="eastAsia" w:ascii="华文宋体" w:hAnsi="华文宋体" w:eastAsia="华文宋体" w:cs="华文宋体"/>
          <w:color w:val="3D4B64"/>
          <w:kern w:val="0"/>
          <w:sz w:val="28"/>
          <w:szCs w:val="28"/>
          <w:lang w:val="en-US" w:eastAsia="zh-CN" w:bidi="ar"/>
        </w:rPr>
        <w:t>月</w:t>
      </w:r>
      <w:r>
        <w:rPr>
          <w:rFonts w:hint="default" w:ascii="华文宋体" w:hAnsi="华文宋体" w:eastAsia="华文宋体" w:cs="华文宋体"/>
          <w:color w:val="3D4B64"/>
          <w:kern w:val="0"/>
          <w:sz w:val="28"/>
          <w:szCs w:val="28"/>
          <w:lang w:val="en-US" w:eastAsia="zh-CN" w:bidi="ar"/>
        </w:rPr>
        <w:t>30</w:t>
      </w:r>
      <w:r>
        <w:rPr>
          <w:rFonts w:hint="eastAsia" w:ascii="华文宋体" w:hAnsi="华文宋体" w:eastAsia="华文宋体" w:cs="华文宋体"/>
          <w:color w:val="3D4B64"/>
          <w:kern w:val="0"/>
          <w:sz w:val="28"/>
          <w:szCs w:val="28"/>
          <w:lang w:val="en-US" w:eastAsia="zh-CN" w:bidi="ar"/>
        </w:rPr>
        <w:t>日）。</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default" w:ascii="华文宋体" w:hAnsi="华文宋体" w:eastAsia="华文宋体" w:cs="华文宋体"/>
          <w:color w:val="3D4B64"/>
          <w:kern w:val="0"/>
          <w:sz w:val="28"/>
          <w:szCs w:val="28"/>
          <w:lang w:val="en-US" w:eastAsia="zh-CN" w:bidi="ar"/>
        </w:rPr>
      </w:pPr>
      <w:r>
        <w:rPr>
          <w:rFonts w:hint="eastAsia" w:ascii="华文宋体" w:hAnsi="华文宋体" w:eastAsia="华文宋体" w:cs="华文宋体"/>
          <w:color w:val="3D4B64"/>
          <w:kern w:val="0"/>
          <w:sz w:val="28"/>
          <w:szCs w:val="28"/>
          <w:lang w:val="en-US" w:eastAsia="zh-CN" w:bidi="ar"/>
        </w:rPr>
        <w:t>2、本项目开标时间变更为</w:t>
      </w:r>
      <w:r>
        <w:rPr>
          <w:rFonts w:hint="default" w:ascii="华文宋体" w:hAnsi="华文宋体" w:eastAsia="华文宋体" w:cs="华文宋体"/>
          <w:color w:val="3D4B64"/>
          <w:kern w:val="0"/>
          <w:sz w:val="28"/>
          <w:szCs w:val="28"/>
          <w:lang w:val="en-US" w:eastAsia="zh-CN" w:bidi="ar"/>
        </w:rPr>
        <w:t>2022</w:t>
      </w:r>
      <w:r>
        <w:rPr>
          <w:rFonts w:hint="eastAsia" w:ascii="华文宋体" w:hAnsi="华文宋体" w:eastAsia="华文宋体" w:cs="华文宋体"/>
          <w:color w:val="3D4B64"/>
          <w:kern w:val="0"/>
          <w:sz w:val="28"/>
          <w:szCs w:val="28"/>
          <w:lang w:val="en-US" w:eastAsia="zh-CN" w:bidi="ar"/>
        </w:rPr>
        <w:t>年</w:t>
      </w:r>
      <w:r>
        <w:rPr>
          <w:rFonts w:hint="default" w:ascii="华文宋体" w:hAnsi="华文宋体" w:eastAsia="华文宋体" w:cs="华文宋体"/>
          <w:color w:val="3D4B64"/>
          <w:kern w:val="0"/>
          <w:sz w:val="28"/>
          <w:szCs w:val="28"/>
          <w:lang w:val="en-US" w:eastAsia="zh-CN" w:bidi="ar"/>
        </w:rPr>
        <w:t>5</w:t>
      </w:r>
      <w:r>
        <w:rPr>
          <w:rFonts w:hint="eastAsia" w:ascii="华文宋体" w:hAnsi="华文宋体" w:eastAsia="华文宋体" w:cs="华文宋体"/>
          <w:color w:val="3D4B64"/>
          <w:kern w:val="0"/>
          <w:sz w:val="28"/>
          <w:szCs w:val="28"/>
          <w:lang w:val="en-US" w:eastAsia="zh-CN" w:bidi="ar"/>
        </w:rPr>
        <w:t>月</w:t>
      </w:r>
      <w:r>
        <w:rPr>
          <w:rFonts w:hint="default" w:ascii="华文宋体" w:hAnsi="华文宋体" w:eastAsia="华文宋体" w:cs="华文宋体"/>
          <w:color w:val="3D4B64"/>
          <w:kern w:val="0"/>
          <w:sz w:val="28"/>
          <w:szCs w:val="28"/>
          <w:lang w:val="en-US" w:eastAsia="zh-CN" w:bidi="ar"/>
        </w:rPr>
        <w:t>13</w:t>
      </w:r>
      <w:r>
        <w:rPr>
          <w:rFonts w:hint="eastAsia" w:ascii="华文宋体" w:hAnsi="华文宋体" w:eastAsia="华文宋体" w:cs="华文宋体"/>
          <w:color w:val="3D4B64"/>
          <w:kern w:val="0"/>
          <w:sz w:val="28"/>
          <w:szCs w:val="28"/>
          <w:lang w:val="en-US" w:eastAsia="zh-CN" w:bidi="ar"/>
        </w:rPr>
        <w:t>日</w:t>
      </w:r>
      <w:r>
        <w:rPr>
          <w:rFonts w:hint="default" w:ascii="华文宋体" w:hAnsi="华文宋体" w:eastAsia="华文宋体" w:cs="华文宋体"/>
          <w:color w:val="3D4B64"/>
          <w:kern w:val="0"/>
          <w:sz w:val="28"/>
          <w:szCs w:val="28"/>
          <w:lang w:val="en-US" w:eastAsia="zh-CN" w:bidi="ar"/>
        </w:rPr>
        <w:t>10:00</w:t>
      </w:r>
      <w:r>
        <w:rPr>
          <w:rFonts w:hint="eastAsia" w:ascii="华文宋体" w:hAnsi="华文宋体" w:eastAsia="华文宋体" w:cs="华文宋体"/>
          <w:color w:val="3D4B64"/>
          <w:kern w:val="0"/>
          <w:sz w:val="28"/>
          <w:szCs w:val="28"/>
          <w:lang w:val="en-US" w:eastAsia="zh-CN" w:bidi="ar"/>
        </w:rPr>
        <w: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default" w:ascii="华文宋体" w:hAnsi="华文宋体" w:eastAsia="华文宋体" w:cs="华文宋体"/>
          <w:color w:val="3D4B64"/>
          <w:kern w:val="0"/>
          <w:sz w:val="28"/>
          <w:szCs w:val="28"/>
          <w:lang w:val="en-US" w:eastAsia="zh-CN" w:bidi="ar"/>
        </w:rPr>
      </w:pPr>
      <w:r>
        <w:rPr>
          <w:rFonts w:hint="eastAsia" w:ascii="华文宋体" w:hAnsi="华文宋体" w:eastAsia="华文宋体" w:cs="华文宋体"/>
          <w:color w:val="3D4B64"/>
          <w:kern w:val="0"/>
          <w:sz w:val="28"/>
          <w:szCs w:val="28"/>
          <w:lang w:val="en-US" w:eastAsia="zh-CN" w:bidi="ar"/>
        </w:rPr>
        <w:t>3、本项目对工程量清单部分内容进行调整（具体调整内容详见答疑澄清文件）。</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left"/>
        <w:rPr>
          <w:rFonts w:hint="default" w:ascii="华文宋体" w:hAnsi="华文宋体" w:eastAsia="华文宋体" w:cs="华文宋体"/>
          <w:color w:val="3D4B64"/>
          <w:kern w:val="0"/>
          <w:sz w:val="28"/>
          <w:szCs w:val="28"/>
          <w:lang w:val="en-US" w:eastAsia="zh-CN" w:bidi="ar"/>
        </w:rPr>
      </w:pPr>
      <w:r>
        <w:rPr>
          <w:rFonts w:hint="eastAsia" w:ascii="华文宋体" w:hAnsi="华文宋体" w:eastAsia="华文宋体" w:cs="华文宋体"/>
          <w:color w:val="3D4B64"/>
          <w:kern w:val="0"/>
          <w:sz w:val="28"/>
          <w:szCs w:val="28"/>
          <w:lang w:val="en-US" w:eastAsia="zh-CN" w:bidi="ar"/>
        </w:rPr>
        <w:t>其他内容不变</w:t>
      </w:r>
    </w:p>
    <w:p>
      <w:pPr>
        <w:pStyle w:val="2"/>
        <w:keepNext w:val="0"/>
        <w:keepLines w:val="0"/>
        <w:widowControl/>
        <w:suppressLineNumbers w:val="0"/>
        <w:spacing w:before="0" w:beforeAutospacing="0" w:after="0" w:afterAutospacing="0" w:line="450" w:lineRule="atLeast"/>
        <w:ind w:left="0" w:right="0"/>
        <w:jc w:val="both"/>
        <w:rPr>
          <w:rFonts w:hint="default" w:ascii="Calibri" w:hAnsi="Calibri" w:cs="Calibri"/>
          <w:sz w:val="21"/>
          <w:szCs w:val="21"/>
        </w:rPr>
      </w:pPr>
      <w:r>
        <w:rPr>
          <w:rFonts w:hint="default" w:ascii="华文宋体" w:hAnsi="华文宋体" w:eastAsia="华文宋体" w:cs="华文宋体"/>
          <w:b/>
          <w:bCs/>
          <w:color w:val="3D4B64"/>
          <w:sz w:val="28"/>
          <w:szCs w:val="28"/>
        </w:rPr>
        <w:t xml:space="preserve">二、监督部门 </w:t>
      </w:r>
    </w:p>
    <w:p>
      <w:pPr>
        <w:pStyle w:val="2"/>
        <w:keepNext w:val="0"/>
        <w:keepLines w:val="0"/>
        <w:widowControl/>
        <w:suppressLineNumbers w:val="0"/>
        <w:spacing w:before="0" w:beforeAutospacing="0" w:after="0" w:afterAutospacing="0" w:line="450" w:lineRule="atLeast"/>
        <w:ind w:left="0" w:right="0"/>
        <w:jc w:val="both"/>
        <w:rPr>
          <w:rFonts w:hint="default" w:ascii="Calibri" w:hAnsi="Calibri" w:cs="Calibri"/>
          <w:sz w:val="21"/>
          <w:szCs w:val="21"/>
        </w:rPr>
      </w:pPr>
      <w:r>
        <w:rPr>
          <w:rFonts w:hint="default" w:ascii="华文宋体" w:hAnsi="华文宋体" w:eastAsia="华文宋体" w:cs="华文宋体"/>
          <w:color w:val="3D4B64"/>
          <w:sz w:val="28"/>
          <w:szCs w:val="28"/>
        </w:rPr>
        <w:t xml:space="preserve">本招标项目的监督部门为：西宁市城西区财政局 </w:t>
      </w:r>
    </w:p>
    <w:p>
      <w:pPr>
        <w:pStyle w:val="2"/>
        <w:keepNext w:val="0"/>
        <w:keepLines w:val="0"/>
        <w:widowControl/>
        <w:suppressLineNumbers w:val="0"/>
        <w:spacing w:before="0" w:beforeAutospacing="0" w:after="0" w:afterAutospacing="0" w:line="450" w:lineRule="atLeast"/>
        <w:ind w:left="0" w:right="0"/>
        <w:jc w:val="both"/>
        <w:rPr>
          <w:rFonts w:hint="default" w:ascii="Calibri" w:hAnsi="Calibri" w:cs="Calibri"/>
          <w:sz w:val="21"/>
          <w:szCs w:val="21"/>
        </w:rPr>
      </w:pPr>
      <w:r>
        <w:rPr>
          <w:rFonts w:hint="default" w:ascii="华文宋体" w:hAnsi="华文宋体" w:eastAsia="华文宋体" w:cs="华文宋体"/>
          <w:b/>
          <w:bCs/>
          <w:color w:val="3D4B64"/>
          <w:sz w:val="28"/>
          <w:szCs w:val="28"/>
        </w:rPr>
        <w:t>三</w:t>
      </w:r>
      <w:r>
        <w:rPr>
          <w:rFonts w:hint="default" w:ascii="Calibri" w:hAnsi="Calibri" w:eastAsia="微软雅黑" w:cs="Calibri"/>
          <w:color w:val="3D4B64"/>
          <w:sz w:val="21"/>
          <w:szCs w:val="21"/>
        </w:rPr>
        <w:t xml:space="preserve"> </w:t>
      </w:r>
      <w:r>
        <w:rPr>
          <w:rFonts w:hint="default" w:ascii="华文宋体" w:hAnsi="华文宋体" w:eastAsia="华文宋体" w:cs="华文宋体"/>
          <w:b/>
          <w:bCs/>
          <w:color w:val="3D4B64"/>
          <w:sz w:val="28"/>
          <w:szCs w:val="28"/>
        </w:rPr>
        <w:t xml:space="preserve">、联系方式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35"/>
        <w:gridCol w:w="4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35" w:type="dxa"/>
            <w:tcBorders>
              <w:top w:val="nil"/>
              <w:left w:val="single" w:color="auto" w:sz="2" w:space="0"/>
              <w:bottom w:val="single" w:color="auto" w:sz="2" w:space="0"/>
              <w:right w:val="single" w:color="auto" w:sz="2"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450" w:lineRule="atLeast"/>
              <w:ind w:left="0" w:right="0"/>
              <w:jc w:val="both"/>
              <w:rPr>
                <w:rFonts w:hint="default" w:ascii="Calibri" w:hAnsi="Calibri" w:cs="Calibri"/>
                <w:sz w:val="21"/>
                <w:szCs w:val="21"/>
              </w:rPr>
            </w:pPr>
            <w:r>
              <w:rPr>
                <w:rFonts w:hint="default" w:ascii="华文宋体" w:hAnsi="华文宋体" w:eastAsia="华文宋体" w:cs="华文宋体"/>
                <w:color w:val="3D4B64"/>
                <w:sz w:val="28"/>
                <w:szCs w:val="28"/>
              </w:rPr>
              <w:t>招标人：西宁市城西区农业农村和乡村振兴局</w:t>
            </w:r>
            <w:r>
              <w:rPr>
                <w:rFonts w:hint="default" w:ascii="Calibri" w:hAnsi="Calibri" w:eastAsia="微软雅黑" w:cs="Calibri"/>
                <w:color w:val="3D4B64"/>
                <w:sz w:val="21"/>
                <w:szCs w:val="21"/>
              </w:rPr>
              <w:t xml:space="preserve"> </w:t>
            </w:r>
          </w:p>
        </w:tc>
        <w:tc>
          <w:tcPr>
            <w:tcW w:w="4387" w:type="dxa"/>
            <w:tcBorders>
              <w:top w:val="single" w:color="auto" w:sz="2" w:space="0"/>
              <w:left w:val="nil"/>
              <w:bottom w:val="single" w:color="auto" w:sz="2" w:space="0"/>
              <w:right w:val="single" w:color="auto" w:sz="2"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450" w:lineRule="atLeast"/>
              <w:ind w:left="0" w:right="0"/>
              <w:jc w:val="both"/>
              <w:rPr>
                <w:rFonts w:hint="default" w:ascii="Calibri" w:hAnsi="Calibri" w:cs="Calibri"/>
                <w:sz w:val="21"/>
                <w:szCs w:val="21"/>
              </w:rPr>
            </w:pPr>
            <w:r>
              <w:rPr>
                <w:rFonts w:hint="default" w:ascii="华文宋体" w:hAnsi="华文宋体" w:eastAsia="华文宋体" w:cs="华文宋体"/>
                <w:color w:val="3D4B64"/>
                <w:sz w:val="28"/>
                <w:szCs w:val="28"/>
              </w:rPr>
              <w:t>招标代理机构：青海森垚工程项目管理有限公司</w:t>
            </w:r>
            <w:r>
              <w:rPr>
                <w:rFonts w:hint="default" w:ascii="Calibri" w:hAnsi="Calibri" w:eastAsia="微软雅黑" w:cs="Calibri"/>
                <w:color w:val="3D4B64"/>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135" w:type="dxa"/>
            <w:tcBorders>
              <w:top w:val="nil"/>
              <w:left w:val="single" w:color="auto" w:sz="2" w:space="0"/>
              <w:bottom w:val="single" w:color="auto" w:sz="2" w:space="0"/>
              <w:right w:val="single" w:color="auto" w:sz="2"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450" w:lineRule="atLeast"/>
              <w:ind w:left="0" w:right="0"/>
              <w:jc w:val="both"/>
              <w:rPr>
                <w:rFonts w:hint="default" w:ascii="Calibri" w:hAnsi="Calibri" w:cs="Calibri"/>
                <w:sz w:val="21"/>
                <w:szCs w:val="21"/>
              </w:rPr>
            </w:pPr>
            <w:r>
              <w:rPr>
                <w:rFonts w:hint="default" w:ascii="华文宋体" w:hAnsi="华文宋体" w:eastAsia="华文宋体" w:cs="华文宋体"/>
                <w:color w:val="3D4B64"/>
                <w:sz w:val="28"/>
                <w:szCs w:val="28"/>
              </w:rPr>
              <w:t>地址：西宁市城西区同仁路21号</w:t>
            </w:r>
            <w:r>
              <w:rPr>
                <w:rFonts w:hint="default" w:ascii="Calibri" w:hAnsi="Calibri" w:eastAsia="微软雅黑" w:cs="Calibri"/>
                <w:color w:val="3D4B64"/>
                <w:sz w:val="21"/>
                <w:szCs w:val="21"/>
              </w:rPr>
              <w:t xml:space="preserve"> </w:t>
            </w:r>
          </w:p>
        </w:tc>
        <w:tc>
          <w:tcPr>
            <w:tcW w:w="4387" w:type="dxa"/>
            <w:tcBorders>
              <w:top w:val="nil"/>
              <w:left w:val="nil"/>
              <w:bottom w:val="single" w:color="auto" w:sz="2" w:space="0"/>
              <w:right w:val="single" w:color="auto" w:sz="2"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450" w:lineRule="atLeast"/>
              <w:ind w:left="0" w:right="0"/>
              <w:jc w:val="both"/>
              <w:rPr>
                <w:rFonts w:hint="default" w:ascii="Calibri" w:hAnsi="Calibri" w:cs="Calibri"/>
                <w:sz w:val="21"/>
                <w:szCs w:val="21"/>
              </w:rPr>
            </w:pPr>
            <w:r>
              <w:rPr>
                <w:rFonts w:hint="default" w:ascii="华文宋体" w:hAnsi="华文宋体" w:eastAsia="华文宋体" w:cs="华文宋体"/>
                <w:color w:val="3D4B64"/>
                <w:sz w:val="28"/>
                <w:szCs w:val="28"/>
              </w:rPr>
              <w:t>地址：西宁市城西区文苑路7号财富中心B座2098</w:t>
            </w:r>
            <w:r>
              <w:rPr>
                <w:rFonts w:hint="default" w:ascii="Calibri" w:hAnsi="Calibri" w:eastAsia="微软雅黑" w:cs="Calibri"/>
                <w:color w:val="3D4B64"/>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135" w:type="dxa"/>
            <w:tcBorders>
              <w:top w:val="nil"/>
              <w:left w:val="single" w:color="auto" w:sz="2" w:space="0"/>
              <w:bottom w:val="single" w:color="auto" w:sz="2" w:space="0"/>
              <w:right w:val="single" w:color="auto" w:sz="2"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450" w:lineRule="atLeast"/>
              <w:ind w:left="0" w:right="0"/>
              <w:jc w:val="both"/>
              <w:rPr>
                <w:rFonts w:hint="default" w:ascii="Calibri" w:hAnsi="Calibri" w:cs="Calibri"/>
                <w:sz w:val="21"/>
                <w:szCs w:val="21"/>
              </w:rPr>
            </w:pPr>
            <w:r>
              <w:rPr>
                <w:rFonts w:hint="default" w:ascii="华文宋体" w:hAnsi="华文宋体" w:eastAsia="华文宋体" w:cs="华文宋体"/>
                <w:color w:val="3D4B64"/>
                <w:sz w:val="28"/>
                <w:szCs w:val="28"/>
              </w:rPr>
              <w:t>联系人：万女士</w:t>
            </w:r>
            <w:r>
              <w:rPr>
                <w:rFonts w:hint="default" w:ascii="Calibri" w:hAnsi="Calibri" w:eastAsia="微软雅黑" w:cs="Calibri"/>
                <w:color w:val="3D4B64"/>
                <w:sz w:val="21"/>
                <w:szCs w:val="21"/>
              </w:rPr>
              <w:t xml:space="preserve"> </w:t>
            </w:r>
          </w:p>
        </w:tc>
        <w:tc>
          <w:tcPr>
            <w:tcW w:w="4387" w:type="dxa"/>
            <w:tcBorders>
              <w:top w:val="nil"/>
              <w:left w:val="nil"/>
              <w:bottom w:val="single" w:color="auto" w:sz="2" w:space="0"/>
              <w:right w:val="single" w:color="auto" w:sz="2"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450" w:lineRule="atLeast"/>
              <w:ind w:left="0" w:right="0"/>
              <w:jc w:val="both"/>
              <w:rPr>
                <w:rFonts w:hint="default" w:ascii="Calibri" w:hAnsi="Calibri" w:cs="Calibri"/>
                <w:sz w:val="21"/>
                <w:szCs w:val="21"/>
              </w:rPr>
            </w:pPr>
            <w:r>
              <w:rPr>
                <w:rFonts w:hint="default" w:ascii="华文宋体" w:hAnsi="华文宋体" w:eastAsia="华文宋体" w:cs="华文宋体"/>
                <w:color w:val="3D4B64"/>
                <w:sz w:val="28"/>
                <w:szCs w:val="28"/>
              </w:rPr>
              <w:t>联系人：陈先生</w:t>
            </w:r>
            <w:r>
              <w:rPr>
                <w:rFonts w:hint="default" w:ascii="Calibri" w:hAnsi="Calibri" w:eastAsia="微软雅黑" w:cs="Calibri"/>
                <w:color w:val="3D4B64"/>
                <w:sz w:val="21"/>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135" w:type="dxa"/>
            <w:tcBorders>
              <w:top w:val="nil"/>
              <w:left w:val="single" w:color="auto" w:sz="2" w:space="0"/>
              <w:bottom w:val="single" w:color="auto" w:sz="2" w:space="0"/>
              <w:right w:val="single" w:color="auto" w:sz="2"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450" w:lineRule="atLeast"/>
              <w:ind w:left="0" w:right="0"/>
              <w:jc w:val="both"/>
              <w:rPr>
                <w:rFonts w:hint="default" w:ascii="Calibri" w:hAnsi="Calibri" w:cs="Calibri"/>
                <w:sz w:val="21"/>
                <w:szCs w:val="21"/>
              </w:rPr>
            </w:pPr>
            <w:r>
              <w:rPr>
                <w:rFonts w:hint="default" w:ascii="华文宋体" w:hAnsi="华文宋体" w:eastAsia="华文宋体" w:cs="华文宋体"/>
                <w:color w:val="3D4B64"/>
                <w:sz w:val="28"/>
                <w:szCs w:val="28"/>
              </w:rPr>
              <w:t>电话：0971-6145113</w:t>
            </w:r>
            <w:r>
              <w:rPr>
                <w:rFonts w:hint="default" w:ascii="Calibri" w:hAnsi="Calibri" w:eastAsia="微软雅黑" w:cs="Calibri"/>
                <w:color w:val="3D4B64"/>
                <w:sz w:val="21"/>
                <w:szCs w:val="21"/>
              </w:rPr>
              <w:t xml:space="preserve"> </w:t>
            </w:r>
          </w:p>
        </w:tc>
        <w:tc>
          <w:tcPr>
            <w:tcW w:w="4387" w:type="dxa"/>
            <w:tcBorders>
              <w:top w:val="nil"/>
              <w:left w:val="nil"/>
              <w:bottom w:val="single" w:color="auto" w:sz="2" w:space="0"/>
              <w:right w:val="single" w:color="auto" w:sz="2"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450" w:lineRule="atLeast"/>
              <w:ind w:left="0" w:right="0"/>
              <w:jc w:val="both"/>
              <w:rPr>
                <w:rFonts w:hint="default" w:ascii="Calibri" w:hAnsi="Calibri" w:cs="Calibri"/>
                <w:sz w:val="21"/>
                <w:szCs w:val="21"/>
              </w:rPr>
            </w:pPr>
            <w:r>
              <w:rPr>
                <w:rFonts w:hint="default" w:ascii="华文宋体" w:hAnsi="华文宋体" w:eastAsia="华文宋体" w:cs="华文宋体"/>
                <w:color w:val="3D4B64"/>
                <w:sz w:val="28"/>
                <w:szCs w:val="28"/>
              </w:rPr>
              <w:t>电话：0971-6315572</w:t>
            </w:r>
            <w:r>
              <w:rPr>
                <w:rFonts w:hint="default" w:ascii="Calibri" w:hAnsi="Calibri" w:eastAsia="微软雅黑" w:cs="Calibri"/>
                <w:color w:val="3D4B64"/>
                <w:sz w:val="21"/>
                <w:szCs w:val="21"/>
              </w:rPr>
              <w:t xml:space="preserve"> </w:t>
            </w:r>
          </w:p>
        </w:tc>
      </w:tr>
    </w:tbl>
    <w:p>
      <w:pPr>
        <w:pStyle w:val="2"/>
        <w:keepNext w:val="0"/>
        <w:keepLines w:val="0"/>
        <w:widowControl/>
        <w:suppressLineNumbers w:val="0"/>
        <w:spacing w:before="0" w:beforeAutospacing="0" w:after="0" w:afterAutospacing="0" w:line="450" w:lineRule="atLeast"/>
        <w:ind w:right="0" w:firstLine="5880" w:firstLineChars="2100"/>
        <w:rPr>
          <w:rFonts w:hint="default" w:ascii="Calibri" w:hAnsi="Calibri" w:cs="Calibri"/>
          <w:sz w:val="21"/>
          <w:szCs w:val="21"/>
        </w:rPr>
      </w:pPr>
      <w:r>
        <w:rPr>
          <w:rFonts w:hint="default" w:ascii="华文宋体" w:hAnsi="华文宋体" w:eastAsia="华文宋体" w:cs="华文宋体"/>
          <w:color w:val="3D4B64"/>
          <w:sz w:val="28"/>
          <w:szCs w:val="28"/>
        </w:rPr>
        <w:t>2022年04月26日</w:t>
      </w:r>
      <w:r>
        <w:rPr>
          <w:rFonts w:hint="default" w:ascii="Calibri" w:hAnsi="Calibri" w:eastAsia="微软雅黑" w:cs="Calibri"/>
          <w:color w:val="3D4B64"/>
          <w:sz w:val="21"/>
          <w:szCs w:val="21"/>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宋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4NWZjNDJmOGRjMzI5YWY0MGQ2ZjhhOWNmMDExOTYifQ=="/>
  </w:docVars>
  <w:rsids>
    <w:rsidRoot w:val="105F79D3"/>
    <w:rsid w:val="105F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uiPriority w:val="0"/>
    <w:rPr>
      <w:color w:val="800080"/>
      <w:u w:val="none"/>
    </w:rPr>
  </w:style>
  <w:style w:type="character" w:styleId="7">
    <w:name w:val="Emphasis"/>
    <w:basedOn w:val="4"/>
    <w:qFormat/>
    <w:uiPriority w:val="0"/>
    <w:rPr>
      <w:b/>
      <w:bCs/>
    </w:rPr>
  </w:style>
  <w:style w:type="character" w:styleId="8">
    <w:name w:val="HTML Definition"/>
    <w:basedOn w:val="4"/>
    <w:uiPriority w:val="0"/>
  </w:style>
  <w:style w:type="character" w:styleId="9">
    <w:name w:val="HTML Typewriter"/>
    <w:basedOn w:val="4"/>
    <w:uiPriority w:val="0"/>
    <w:rPr>
      <w:rFonts w:hint="default" w:ascii="monospace" w:hAnsi="monospace" w:eastAsia="monospace" w:cs="monospace"/>
      <w:sz w:val="20"/>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hint="default" w:ascii="monospace" w:hAnsi="monospace" w:eastAsia="monospace" w:cs="monospace"/>
      <w:sz w:val="20"/>
      <w:bdr w:val="none" w:color="auto" w:sz="0" w:space="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2022-04-26T07:44:00Z</dcterms:created>
  <dc:creator>lzyf</dc:creator>
  <cp:lastModifiedBy>lzyf</cp:lastModifiedBy>
  <dcterms:modified xsi:type="dcterms:W3CDTF">2022-04-26T07:45:06Z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8C155BCF57F24BF8B19DA935871C7DD3</vt:lpwstr>
  </property>
</Properties>
</file>