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OLE_LINK2"/>
      <w:bookmarkStart w:id="1" w:name="OLE_LINK1"/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大通县青林乡卧马村沟道治理工程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成交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结果公告</w:t>
      </w:r>
    </w:p>
    <w:tbl>
      <w:tblPr>
        <w:tblStyle w:val="8"/>
        <w:tblW w:w="530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7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采购项目编号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青海长麒磋商 (工程) 2022-013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采购项目名称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大通县青林乡卧马村沟道治理工程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式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采购预算控制额度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position w:val="1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pacing w:val="4"/>
                <w:position w:val="1"/>
                <w:sz w:val="24"/>
                <w:szCs w:val="24"/>
              </w:rPr>
              <w:t>49.17万元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中标总金额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position w:val="1"/>
                <w:sz w:val="24"/>
                <w:szCs w:val="24"/>
                <w:lang w:val="en-US" w:eastAsia="zh-CN"/>
              </w:rPr>
              <w:t>330.574079</w:t>
            </w:r>
            <w:r>
              <w:rPr>
                <w:rFonts w:hint="eastAsia" w:ascii="仿宋" w:hAnsi="仿宋" w:eastAsia="仿宋" w:cs="仿宋"/>
                <w:spacing w:val="4"/>
                <w:position w:val="1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项目分包个数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公告发布日期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评标日期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2022年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9月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定标日期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2022年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9月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各包要求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具体内容详见《磋商文件》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内容、数量、价格、合同履行日期及供应商名称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交供应商：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陕西隆昌盛建设工程有限公司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成交金额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：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小写</w:t>
            </w:r>
            <w:r>
              <w:rPr>
                <w:rFonts w:hint="eastAsia" w:ascii="仿宋" w:hAnsi="仿宋" w:eastAsia="仿宋" w:cs="仿宋"/>
                <w:spacing w:val="8"/>
                <w:position w:val="1"/>
                <w:sz w:val="24"/>
                <w:szCs w:val="24"/>
                <w:lang w:val="en-US" w:eastAsia="zh-CN"/>
              </w:rPr>
              <w:t>330.574079万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元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大写: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叁佰叁拾万零伍仟柒佰肆拾元柒角玖分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工期：自合同签订之日起61个日历日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投标、开标地点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西宁市城西区海湖新区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苏商大厦A座9楼913室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评审委员会成员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名单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哈春华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（组长）、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谢承志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、王永梅（采购人代表）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采购单位及联系人电话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采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人：大通回族土族自治县乡村振兴局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联系人：张老师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联系电话：0971-2722008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系地址：大通回族土族自治县桥头镇人民路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采购代理机构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联系人及电话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采购代理机构：青海长麒工程项目管理有限公司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   系   人：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 系  电 话：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18997313065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 系  地 址：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大通县紫宁山庄紫苑15号楼2单元4楼402室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财政部门监督电话</w:t>
            </w:r>
          </w:p>
        </w:tc>
        <w:tc>
          <w:tcPr>
            <w:tcW w:w="3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单位名称：大通县财政局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联系电话：0971-2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sz w:val="24"/>
                <w:szCs w:val="24"/>
              </w:rPr>
              <w:t>722784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青海长麒工程项目管理有限公司</w:t>
      </w:r>
    </w:p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09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仿宋"/>
          <w:sz w:val="24"/>
          <w:szCs w:val="24"/>
        </w:rPr>
        <w:t>日</w:t>
      </w:r>
      <w:bookmarkEnd w:id="0"/>
      <w:bookmarkEnd w:id="1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YTNlMWUyNDA5NTQ5OGFjNmI5ZWRhMTYwZjA4NzAifQ=="/>
  </w:docVars>
  <w:rsids>
    <w:rsidRoot w:val="00650C07"/>
    <w:rsid w:val="00012221"/>
    <w:rsid w:val="000C26AD"/>
    <w:rsid w:val="000F698E"/>
    <w:rsid w:val="00144F82"/>
    <w:rsid w:val="00187238"/>
    <w:rsid w:val="001D5D75"/>
    <w:rsid w:val="001F7F42"/>
    <w:rsid w:val="00251F29"/>
    <w:rsid w:val="00292B3C"/>
    <w:rsid w:val="00441342"/>
    <w:rsid w:val="006440A9"/>
    <w:rsid w:val="00650C07"/>
    <w:rsid w:val="006A07E3"/>
    <w:rsid w:val="006B6019"/>
    <w:rsid w:val="00820F15"/>
    <w:rsid w:val="00823690"/>
    <w:rsid w:val="00826DA3"/>
    <w:rsid w:val="00827D17"/>
    <w:rsid w:val="008771C3"/>
    <w:rsid w:val="008C6A9F"/>
    <w:rsid w:val="00934A60"/>
    <w:rsid w:val="009C61C7"/>
    <w:rsid w:val="00A6099F"/>
    <w:rsid w:val="00AC4768"/>
    <w:rsid w:val="00B65E79"/>
    <w:rsid w:val="00BE789C"/>
    <w:rsid w:val="00BF5983"/>
    <w:rsid w:val="00C85640"/>
    <w:rsid w:val="00D440DE"/>
    <w:rsid w:val="00D5262C"/>
    <w:rsid w:val="00D63FBB"/>
    <w:rsid w:val="00E3481F"/>
    <w:rsid w:val="00F0190E"/>
    <w:rsid w:val="00FA5334"/>
    <w:rsid w:val="013168F0"/>
    <w:rsid w:val="01B66B29"/>
    <w:rsid w:val="0FFD0173"/>
    <w:rsid w:val="16694603"/>
    <w:rsid w:val="1DE87CF1"/>
    <w:rsid w:val="2000568E"/>
    <w:rsid w:val="2A852301"/>
    <w:rsid w:val="2BFE79A7"/>
    <w:rsid w:val="2C976FD6"/>
    <w:rsid w:val="39105070"/>
    <w:rsid w:val="3CC412AE"/>
    <w:rsid w:val="43F9103A"/>
    <w:rsid w:val="472061DE"/>
    <w:rsid w:val="47993F84"/>
    <w:rsid w:val="724140DB"/>
    <w:rsid w:val="75723C00"/>
    <w:rsid w:val="7E697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0" w:lineRule="exact"/>
      <w:ind w:firstLine="200" w:firstLineChars="200"/>
    </w:pPr>
    <w:rPr>
      <w:rFonts w:ascii="宋体" w:hAnsi="宋体"/>
    </w:rPr>
  </w:style>
  <w:style w:type="paragraph" w:styleId="3">
    <w:name w:val="Body Text"/>
    <w:basedOn w:val="1"/>
    <w:next w:val="4"/>
    <w:link w:val="13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next w:val="1"/>
    <w:qFormat/>
    <w:uiPriority w:val="0"/>
    <w:pPr>
      <w:tabs>
        <w:tab w:val="left" w:pos="2160"/>
      </w:tabs>
      <w:ind w:left="2159" w:leftChars="1028" w:firstLine="1"/>
    </w:pPr>
    <w:rPr>
      <w:rFonts w:cs="Times New Roman"/>
      <w:kern w:val="2"/>
      <w:sz w:val="21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next w:val="1"/>
    <w:qFormat/>
    <w:uiPriority w:val="0"/>
    <w:pPr>
      <w:ind w:firstLine="420" w:firstLineChars="100"/>
    </w:pPr>
    <w:rPr>
      <w:lang w:val="en-US" w:eastAsia="zh-CN"/>
    </w:rPr>
  </w:style>
  <w:style w:type="paragraph" w:customStyle="1" w:styleId="10">
    <w:name w:val="正文（首行缩进2字符）211"/>
    <w:basedOn w:val="1"/>
    <w:qFormat/>
    <w:uiPriority w:val="99"/>
    <w:pPr>
      <w:ind w:firstLine="480"/>
    </w:pPr>
    <w:rPr>
      <w:rFonts w:ascii="Times New Roman" w:hAnsi="Times New Roman" w:cs="Times New Roman"/>
    </w:rPr>
  </w:style>
  <w:style w:type="character" w:customStyle="1" w:styleId="11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hint="default" w:ascii="Tahoma" w:hAnsi="Tahoma" w:eastAsia="Tahoma" w:cs="Tahoma"/>
      <w:kern w:val="2"/>
      <w:sz w:val="32"/>
      <w:szCs w:val="24"/>
    </w:rPr>
  </w:style>
  <w:style w:type="paragraph" w:styleId="14">
    <w:name w:val="No Spacing"/>
    <w:qFormat/>
    <w:uiPriority w:val="1"/>
    <w:pPr>
      <w:widowControl w:val="0"/>
      <w:spacing w:line="360" w:lineRule="auto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464</Words>
  <Characters>552</Characters>
  <Lines>4</Lines>
  <Paragraphs>1</Paragraphs>
  <TotalTime>33</TotalTime>
  <ScaleCrop>false</ScaleCrop>
  <LinksUpToDate>false</LinksUpToDate>
  <CharactersWithSpaces>576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2021-11-25T06:52:00Z</dcterms:created>
  <dc:creator>Administrator</dc:creator>
  <cp:lastModifiedBy>WPS_1502461188</cp:lastModifiedBy>
  <dcterms:modified xsi:type="dcterms:W3CDTF">2022-09-27T12:23:34Z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4BFA5C3E1F0740FBA9C8A1224B91C63C</vt:lpwstr>
  </property>
</Properties>
</file>