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宋体" w:hAnsi="宋体" w:eastAsia="宋体" w:cs="宋体"/>
          <w:highlight w:val="none"/>
        </w:rPr>
      </w:pPr>
      <w:r>
        <w:rPr>
          <w:rFonts w:hint="eastAsia" w:ascii="宋体" w:hAnsi="宋体" w:cs="宋体"/>
          <w:b/>
          <w:bCs/>
          <w:sz w:val="44"/>
          <w:szCs w:val="44"/>
          <w:highlight w:val="none"/>
          <w:lang w:val="en-US" w:eastAsia="zh-CN"/>
        </w:rPr>
        <w:t>贵南县2023年化肥农药减量增效行动项目变更公告</w:t>
      </w:r>
    </w:p>
    <w:tbl>
      <w:tblPr>
        <w:tblStyle w:val="5"/>
        <w:tblW w:w="959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325"/>
        <w:gridCol w:w="726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9" w:hRule="atLeast"/>
          <w:jc w:val="center"/>
        </w:trPr>
        <w:tc>
          <w:tcPr>
            <w:tcW w:w="2325" w:type="dxa"/>
            <w:tcBorders>
              <w:tl2br w:val="nil"/>
              <w:tr2bl w:val="nil"/>
            </w:tcBorders>
            <w:vAlign w:val="center"/>
          </w:tcPr>
          <w:p>
            <w:pPr>
              <w:spacing w:line="360" w:lineRule="auto"/>
              <w:rPr>
                <w:rFonts w:hint="eastAsia" w:ascii="宋体" w:hAnsi="宋体" w:cs="宋体"/>
                <w:color w:val="000000"/>
                <w:sz w:val="24"/>
                <w:szCs w:val="24"/>
                <w:lang w:val="zh-CN" w:eastAsia="zh-CN"/>
              </w:rPr>
            </w:pPr>
            <w:r>
              <w:rPr>
                <w:rFonts w:hint="eastAsia" w:ascii="宋体" w:hAnsi="宋体" w:cs="宋体"/>
                <w:color w:val="000000"/>
                <w:sz w:val="24"/>
                <w:szCs w:val="24"/>
                <w:lang w:val="zh-CN"/>
              </w:rPr>
              <w:t>采购项目</w:t>
            </w:r>
            <w:r>
              <w:rPr>
                <w:rFonts w:hint="eastAsia" w:ascii="宋体" w:hAnsi="宋体" w:cs="宋体"/>
                <w:color w:val="000000"/>
                <w:sz w:val="24"/>
                <w:szCs w:val="24"/>
                <w:lang w:val="zh-CN" w:eastAsia="zh-CN"/>
              </w:rPr>
              <w:t>名称</w:t>
            </w:r>
          </w:p>
        </w:tc>
        <w:tc>
          <w:tcPr>
            <w:tcW w:w="7268" w:type="dxa"/>
            <w:tcBorders>
              <w:tl2br w:val="nil"/>
              <w:tr2bl w:val="nil"/>
            </w:tcBorders>
            <w:vAlign w:val="center"/>
          </w:tcPr>
          <w:p>
            <w:pPr>
              <w:spacing w:line="360" w:lineRule="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贵南县2023年化肥农药减量增效行动项目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9" w:hRule="atLeast"/>
          <w:jc w:val="center"/>
        </w:trPr>
        <w:tc>
          <w:tcPr>
            <w:tcW w:w="2325" w:type="dxa"/>
            <w:tcBorders>
              <w:tl2br w:val="nil"/>
              <w:tr2bl w:val="nil"/>
            </w:tcBorders>
            <w:vAlign w:val="center"/>
          </w:tcPr>
          <w:p>
            <w:pPr>
              <w:spacing w:line="360" w:lineRule="auto"/>
              <w:rPr>
                <w:rFonts w:hint="eastAsia" w:ascii="宋体" w:hAnsi="宋体" w:cs="宋体"/>
                <w:color w:val="000000"/>
                <w:sz w:val="24"/>
                <w:szCs w:val="24"/>
                <w:lang w:val="zh-CN" w:eastAsia="zh-CN"/>
              </w:rPr>
            </w:pPr>
            <w:r>
              <w:rPr>
                <w:rFonts w:hint="eastAsia" w:ascii="宋体" w:hAnsi="宋体" w:cs="宋体"/>
                <w:color w:val="000000"/>
                <w:sz w:val="24"/>
                <w:szCs w:val="24"/>
                <w:lang w:val="zh-CN" w:eastAsia="zh-CN"/>
              </w:rPr>
              <w:t>采购项目编号</w:t>
            </w:r>
          </w:p>
        </w:tc>
        <w:tc>
          <w:tcPr>
            <w:tcW w:w="7268" w:type="dxa"/>
            <w:tcBorders>
              <w:tl2br w:val="nil"/>
              <w:tr2bl w:val="nil"/>
            </w:tcBorders>
            <w:vAlign w:val="center"/>
          </w:tcPr>
          <w:p>
            <w:pPr>
              <w:spacing w:line="360" w:lineRule="auto"/>
              <w:rPr>
                <w:rFonts w:hint="eastAsia" w:ascii="宋体" w:hAnsi="宋体" w:cs="宋体"/>
                <w:color w:val="000000"/>
                <w:sz w:val="24"/>
                <w:szCs w:val="24"/>
                <w:lang w:val="zh-CN"/>
              </w:rPr>
            </w:pPr>
            <w:r>
              <w:rPr>
                <w:rFonts w:hint="eastAsia" w:ascii="宋体" w:hAnsi="宋体" w:cs="宋体"/>
                <w:color w:val="000000"/>
                <w:sz w:val="24"/>
                <w:szCs w:val="24"/>
                <w:lang w:val="zh-CN"/>
              </w:rPr>
              <w:t xml:space="preserve"> 青海瑞源公招（货物）2023-009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9" w:hRule="atLeast"/>
          <w:jc w:val="center"/>
        </w:trPr>
        <w:tc>
          <w:tcPr>
            <w:tcW w:w="2325" w:type="dxa"/>
            <w:tcBorders>
              <w:tl2br w:val="nil"/>
              <w:tr2bl w:val="nil"/>
            </w:tcBorders>
            <w:vAlign w:val="center"/>
          </w:tcPr>
          <w:p>
            <w:pPr>
              <w:spacing w:line="360" w:lineRule="auto"/>
              <w:rPr>
                <w:rFonts w:hint="eastAsia" w:ascii="宋体" w:hAnsi="宋体" w:cs="宋体"/>
                <w:color w:val="000000"/>
                <w:sz w:val="24"/>
                <w:szCs w:val="24"/>
                <w:lang w:val="zh-CN" w:eastAsia="zh-CN"/>
              </w:rPr>
            </w:pPr>
            <w:r>
              <w:rPr>
                <w:rFonts w:hint="eastAsia" w:ascii="宋体" w:hAnsi="宋体" w:cs="宋体"/>
                <w:color w:val="000000"/>
                <w:sz w:val="24"/>
                <w:szCs w:val="24"/>
                <w:lang w:val="zh-CN" w:eastAsia="zh-CN"/>
              </w:rPr>
              <w:t>采购方式</w:t>
            </w:r>
          </w:p>
        </w:tc>
        <w:tc>
          <w:tcPr>
            <w:tcW w:w="7268" w:type="dxa"/>
            <w:tcBorders>
              <w:tl2br w:val="nil"/>
              <w:tr2bl w:val="nil"/>
            </w:tcBorders>
            <w:vAlign w:val="center"/>
          </w:tcPr>
          <w:p>
            <w:pPr>
              <w:spacing w:line="360" w:lineRule="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公开招标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9" w:hRule="atLeast"/>
          <w:jc w:val="center"/>
        </w:trPr>
        <w:tc>
          <w:tcPr>
            <w:tcW w:w="2325" w:type="dxa"/>
            <w:tcBorders>
              <w:tl2br w:val="nil"/>
              <w:tr2bl w:val="nil"/>
            </w:tcBorders>
            <w:vAlign w:val="center"/>
          </w:tcPr>
          <w:p>
            <w:pPr>
              <w:spacing w:line="360" w:lineRule="auto"/>
              <w:rPr>
                <w:rFonts w:hint="eastAsia" w:ascii="宋体" w:hAnsi="宋体" w:cs="宋体"/>
                <w:color w:val="000000"/>
                <w:sz w:val="24"/>
                <w:szCs w:val="24"/>
                <w:lang w:val="zh-CN" w:eastAsia="zh-CN"/>
              </w:rPr>
            </w:pPr>
            <w:r>
              <w:rPr>
                <w:rFonts w:hint="eastAsia" w:ascii="宋体" w:hAnsi="宋体" w:cs="宋体"/>
                <w:color w:val="000000"/>
                <w:sz w:val="24"/>
                <w:szCs w:val="24"/>
                <w:lang w:val="zh-CN" w:eastAsia="zh-CN"/>
              </w:rPr>
              <w:t>采购预算额度</w:t>
            </w:r>
          </w:p>
        </w:tc>
        <w:tc>
          <w:tcPr>
            <w:tcW w:w="7268" w:type="dxa"/>
            <w:tcBorders>
              <w:tl2br w:val="nil"/>
              <w:tr2bl w:val="nil"/>
            </w:tcBorders>
            <w:vAlign w:val="center"/>
          </w:tcPr>
          <w:p>
            <w:pPr>
              <w:keepNext w:val="0"/>
              <w:keepLines w:val="0"/>
              <w:widowControl/>
              <w:suppressLineNumbers w:val="0"/>
              <w:jc w:val="left"/>
              <w:rPr>
                <w:rFonts w:hint="default" w:ascii="宋体" w:hAnsi="宋体" w:cs="宋体"/>
                <w:color w:val="000000"/>
                <w:sz w:val="24"/>
                <w:szCs w:val="24"/>
                <w:lang w:val="en-US" w:eastAsia="zh-CN"/>
              </w:rPr>
            </w:pPr>
            <w:r>
              <w:rPr>
                <w:rFonts w:hint="eastAsia" w:ascii="宋体" w:hAnsi="宋体" w:eastAsia="宋体" w:cs="宋体"/>
                <w:color w:val="000000"/>
                <w:kern w:val="0"/>
                <w:sz w:val="24"/>
                <w:szCs w:val="24"/>
                <w:lang w:val="en-US" w:eastAsia="zh-CN" w:bidi="ar"/>
              </w:rPr>
              <w:t>929.25万元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2325" w:type="dxa"/>
            <w:tcBorders>
              <w:tl2br w:val="nil"/>
              <w:tr2bl w:val="nil"/>
            </w:tcBorders>
            <w:vAlign w:val="center"/>
          </w:tcPr>
          <w:p>
            <w:pPr>
              <w:spacing w:line="360" w:lineRule="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变更内容</w:t>
            </w:r>
          </w:p>
        </w:tc>
        <w:tc>
          <w:tcPr>
            <w:tcW w:w="7268" w:type="dxa"/>
            <w:tcBorders>
              <w:tl2br w:val="nil"/>
              <w:tr2bl w:val="nil"/>
            </w:tcBorders>
            <w:vAlign w:val="top"/>
          </w:tcPr>
          <w:p>
            <w:pPr>
              <w:keepNext w:val="0"/>
              <w:keepLines w:val="0"/>
              <w:widowControl/>
              <w:suppressLineNumbers w:val="0"/>
              <w:jc w:val="both"/>
              <w:rPr>
                <w:rFonts w:hint="eastAsia" w:ascii="宋体" w:hAnsi="宋体" w:eastAsia="宋体" w:cs="宋体"/>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原招标文件内容</w:t>
            </w:r>
          </w:p>
          <w:p>
            <w:pPr>
              <w:keepNext w:val="0"/>
              <w:keepLines w:val="0"/>
              <w:widowControl/>
              <w:suppressLineNumbers w:val="0"/>
              <w:jc w:val="both"/>
            </w:pPr>
            <w:r>
              <w:rPr>
                <w:rFonts w:hint="eastAsia" w:ascii="宋体" w:hAnsi="宋体" w:eastAsia="宋体" w:cs="宋体"/>
                <w:color w:val="000000"/>
                <w:kern w:val="0"/>
                <w:sz w:val="20"/>
                <w:szCs w:val="20"/>
                <w:lang w:val="en-US" w:eastAsia="zh-CN" w:bidi="ar"/>
              </w:rPr>
              <w:t xml:space="preserve">包九：1. 有机叶面肥（液体产品）：67500 瓶 </w:t>
            </w:r>
          </w:p>
          <w:p>
            <w:pPr>
              <w:keepNext w:val="0"/>
              <w:keepLines w:val="0"/>
              <w:widowControl/>
              <w:suppressLineNumbers w:val="0"/>
              <w:jc w:val="both"/>
            </w:pPr>
            <w:r>
              <w:rPr>
                <w:rFonts w:hint="eastAsia" w:ascii="宋体" w:hAnsi="宋体" w:eastAsia="宋体" w:cs="宋体"/>
                <w:color w:val="000000"/>
                <w:kern w:val="0"/>
                <w:sz w:val="20"/>
                <w:szCs w:val="20"/>
                <w:lang w:val="en-US" w:eastAsia="zh-CN" w:bidi="ar"/>
              </w:rPr>
              <w:t xml:space="preserve">1）、有机质≥200g/L </w:t>
            </w:r>
          </w:p>
          <w:p>
            <w:pPr>
              <w:keepNext w:val="0"/>
              <w:keepLines w:val="0"/>
              <w:widowControl/>
              <w:suppressLineNumbers w:val="0"/>
              <w:jc w:val="both"/>
            </w:pPr>
            <w:r>
              <w:rPr>
                <w:rFonts w:hint="eastAsia" w:ascii="宋体" w:hAnsi="宋体" w:eastAsia="宋体" w:cs="宋体"/>
                <w:color w:val="000000"/>
                <w:kern w:val="0"/>
                <w:sz w:val="20"/>
                <w:szCs w:val="20"/>
                <w:lang w:val="en-US" w:eastAsia="zh-CN" w:bidi="ar"/>
              </w:rPr>
              <w:t>2）、总</w:t>
            </w:r>
            <w:bookmarkStart w:id="0" w:name="_GoBack"/>
            <w:bookmarkEnd w:id="0"/>
            <w:r>
              <w:rPr>
                <w:rFonts w:hint="eastAsia" w:ascii="宋体" w:hAnsi="宋体" w:eastAsia="宋体" w:cs="宋体"/>
                <w:color w:val="000000"/>
                <w:kern w:val="0"/>
                <w:sz w:val="20"/>
                <w:szCs w:val="20"/>
                <w:lang w:val="en-US" w:eastAsia="zh-CN" w:bidi="ar"/>
              </w:rPr>
              <w:t xml:space="preserve">养分（N+P205+K20）≥120g/L； </w:t>
            </w:r>
          </w:p>
          <w:p>
            <w:pPr>
              <w:keepNext w:val="0"/>
              <w:keepLines w:val="0"/>
              <w:widowControl/>
              <w:suppressLineNumbers w:val="0"/>
              <w:jc w:val="both"/>
            </w:pPr>
            <w:r>
              <w:rPr>
                <w:rFonts w:hint="eastAsia" w:ascii="宋体" w:hAnsi="宋体" w:eastAsia="宋体" w:cs="宋体"/>
                <w:color w:val="000000"/>
                <w:kern w:val="0"/>
                <w:sz w:val="20"/>
                <w:szCs w:val="20"/>
                <w:lang w:val="en-US" w:eastAsia="zh-CN" w:bidi="ar"/>
              </w:rPr>
              <w:t xml:space="preserve">3）、Cu+Fe+Mn+Zn≥15g/L; </w:t>
            </w:r>
          </w:p>
          <w:p>
            <w:pPr>
              <w:keepNext w:val="0"/>
              <w:keepLines w:val="0"/>
              <w:widowControl/>
              <w:suppressLineNumbers w:val="0"/>
              <w:jc w:val="both"/>
            </w:pPr>
            <w:r>
              <w:rPr>
                <w:rFonts w:hint="eastAsia" w:ascii="宋体" w:hAnsi="宋体" w:eastAsia="宋体" w:cs="宋体"/>
                <w:color w:val="000000"/>
                <w:kern w:val="0"/>
                <w:sz w:val="20"/>
                <w:szCs w:val="20"/>
                <w:lang w:val="en-US" w:eastAsia="zh-CN" w:bidi="ar"/>
              </w:rPr>
              <w:t xml:space="preserve">4）、水不溶物含量≤20g/L； </w:t>
            </w:r>
          </w:p>
          <w:p>
            <w:pPr>
              <w:keepNext w:val="0"/>
              <w:keepLines w:val="0"/>
              <w:widowControl/>
              <w:suppressLineNumbers w:val="0"/>
              <w:jc w:val="both"/>
            </w:pPr>
            <w:r>
              <w:rPr>
                <w:rFonts w:hint="eastAsia" w:ascii="宋体" w:hAnsi="宋体" w:eastAsia="宋体" w:cs="宋体"/>
                <w:color w:val="000000"/>
                <w:kern w:val="0"/>
                <w:sz w:val="20"/>
                <w:szCs w:val="20"/>
                <w:lang w:val="en-US" w:eastAsia="zh-CN" w:bidi="ar"/>
              </w:rPr>
              <w:t xml:space="preserve">5）、pH：5.0-7.0； </w:t>
            </w:r>
          </w:p>
          <w:p>
            <w:pPr>
              <w:keepNext w:val="0"/>
              <w:keepLines w:val="0"/>
              <w:widowControl/>
              <w:suppressLineNumbers w:val="0"/>
              <w:jc w:val="both"/>
            </w:pPr>
            <w:r>
              <w:rPr>
                <w:rFonts w:hint="eastAsia" w:ascii="宋体" w:hAnsi="宋体" w:eastAsia="宋体" w:cs="宋体"/>
                <w:color w:val="000000"/>
                <w:kern w:val="0"/>
                <w:sz w:val="20"/>
                <w:szCs w:val="20"/>
                <w:lang w:val="en-US" w:eastAsia="zh-CN" w:bidi="ar"/>
              </w:rPr>
              <w:t xml:space="preserve">6）、重金属限量指标： </w:t>
            </w:r>
          </w:p>
          <w:p>
            <w:pPr>
              <w:keepNext w:val="0"/>
              <w:keepLines w:val="0"/>
              <w:widowControl/>
              <w:suppressLineNumbers w:val="0"/>
              <w:jc w:val="both"/>
            </w:pPr>
            <w:r>
              <w:rPr>
                <w:rFonts w:hint="eastAsia" w:ascii="宋体" w:hAnsi="宋体" w:eastAsia="宋体" w:cs="宋体"/>
                <w:color w:val="000000"/>
                <w:kern w:val="0"/>
                <w:sz w:val="20"/>
                <w:szCs w:val="20"/>
                <w:lang w:val="en-US" w:eastAsia="zh-CN" w:bidi="ar"/>
              </w:rPr>
              <w:t xml:space="preserve">砷及其化合物的质量分数：（以 As 计）≤10mg/kg </w:t>
            </w:r>
          </w:p>
          <w:p>
            <w:pPr>
              <w:keepNext w:val="0"/>
              <w:keepLines w:val="0"/>
              <w:widowControl/>
              <w:suppressLineNumbers w:val="0"/>
              <w:jc w:val="both"/>
            </w:pPr>
            <w:r>
              <w:rPr>
                <w:rFonts w:hint="eastAsia" w:ascii="宋体" w:hAnsi="宋体" w:eastAsia="宋体" w:cs="宋体"/>
                <w:color w:val="000000"/>
                <w:kern w:val="0"/>
                <w:sz w:val="20"/>
                <w:szCs w:val="20"/>
                <w:lang w:val="en-US" w:eastAsia="zh-CN" w:bidi="ar"/>
              </w:rPr>
              <w:t>镉及其化合物的质量分数：（以 Cd 计）≤10mg/kg</w:t>
            </w:r>
          </w:p>
          <w:p>
            <w:pPr>
              <w:keepNext w:val="0"/>
              <w:keepLines w:val="0"/>
              <w:widowControl/>
              <w:suppressLineNumbers w:val="0"/>
              <w:jc w:val="both"/>
            </w:pPr>
            <w:r>
              <w:rPr>
                <w:rFonts w:hint="eastAsia" w:ascii="宋体" w:hAnsi="宋体" w:eastAsia="宋体" w:cs="宋体"/>
                <w:color w:val="000000"/>
                <w:kern w:val="0"/>
                <w:sz w:val="20"/>
                <w:szCs w:val="20"/>
                <w:lang w:val="en-US" w:eastAsia="zh-CN" w:bidi="ar"/>
              </w:rPr>
              <w:t xml:space="preserve">铅及其化合物的质量分数：（以 Pb 计）≤50mg/kg </w:t>
            </w:r>
          </w:p>
          <w:p>
            <w:pPr>
              <w:keepNext w:val="0"/>
              <w:keepLines w:val="0"/>
              <w:widowControl/>
              <w:suppressLineNumbers w:val="0"/>
              <w:jc w:val="both"/>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铬及其化合物的质量分数：（以 Cr 计）≤50mg/kg</w:t>
            </w:r>
          </w:p>
          <w:p>
            <w:pPr>
              <w:keepNext w:val="0"/>
              <w:keepLines w:val="0"/>
              <w:widowControl/>
              <w:suppressLineNumbers w:val="0"/>
              <w:jc w:val="both"/>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200 毫升/瓶汞及其化合物的质量分数：（以 Hg 计）≤ 50mg/k</w:t>
            </w:r>
          </w:p>
          <w:p>
            <w:pPr>
              <w:pStyle w:val="2"/>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包十：绿色防控（服务组织）67500亩</w:t>
            </w:r>
          </w:p>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包九、包十一：供应商须提供有效的产品检测报告；并且在人员、货物、资金等方面具备相应的供货能力及服务能力</w:t>
            </w:r>
          </w:p>
          <w:p>
            <w:pPr>
              <w:keepNext w:val="0"/>
              <w:keepLines w:val="0"/>
              <w:widowControl/>
              <w:suppressLineNumbers w:val="0"/>
              <w:jc w:val="left"/>
              <w:rPr>
                <w:rFonts w:hint="eastAsia"/>
                <w:lang w:val="en-US" w:eastAsia="zh-CN"/>
              </w:rPr>
            </w:pPr>
            <w:r>
              <w:rPr>
                <w:rFonts w:hint="eastAsia" w:ascii="宋体" w:hAnsi="宋体" w:eastAsia="宋体" w:cs="宋体"/>
                <w:color w:val="000000"/>
                <w:kern w:val="0"/>
                <w:sz w:val="20"/>
                <w:szCs w:val="20"/>
                <w:lang w:val="en-US" w:eastAsia="zh-CN" w:bidi="ar"/>
              </w:rPr>
              <w:t>包十一</w:t>
            </w:r>
            <w:r>
              <w:rPr>
                <w:rFonts w:hint="eastAsia" w:ascii="宋体" w:hAnsi="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金龟子绿僵菌 CQMa421</w:t>
            </w:r>
          </w:p>
          <w:p>
            <w:pPr>
              <w:pStyle w:val="2"/>
              <w:rPr>
                <w:rFonts w:hint="default"/>
                <w:lang w:val="en-US" w:eastAsia="zh-CN"/>
              </w:rPr>
            </w:pPr>
          </w:p>
          <w:p>
            <w:pPr>
              <w:pStyle w:val="2"/>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现变更为：</w:t>
            </w:r>
          </w:p>
          <w:p>
            <w:pPr>
              <w:keepNext w:val="0"/>
              <w:keepLines w:val="0"/>
              <w:widowControl/>
              <w:suppressLineNumbers w:val="0"/>
              <w:jc w:val="both"/>
            </w:pPr>
            <w:r>
              <w:rPr>
                <w:rFonts w:hint="eastAsia" w:ascii="宋体" w:hAnsi="宋体" w:eastAsia="宋体" w:cs="宋体"/>
                <w:color w:val="000000"/>
                <w:kern w:val="0"/>
                <w:sz w:val="20"/>
                <w:szCs w:val="20"/>
                <w:lang w:val="en-US" w:eastAsia="zh-CN" w:bidi="ar"/>
              </w:rPr>
              <w:t xml:space="preserve">包九：1. 有机叶面肥（液体产品）：67500 瓶 </w:t>
            </w:r>
          </w:p>
          <w:p>
            <w:pPr>
              <w:keepNext w:val="0"/>
              <w:keepLines w:val="0"/>
              <w:widowControl/>
              <w:suppressLineNumbers w:val="0"/>
              <w:jc w:val="both"/>
            </w:pPr>
            <w:r>
              <w:rPr>
                <w:rFonts w:hint="eastAsia" w:ascii="宋体" w:hAnsi="宋体" w:eastAsia="宋体" w:cs="宋体"/>
                <w:color w:val="000000"/>
                <w:kern w:val="0"/>
                <w:sz w:val="20"/>
                <w:szCs w:val="20"/>
                <w:lang w:val="en-US" w:eastAsia="zh-CN" w:bidi="ar"/>
              </w:rPr>
              <w:t>1）、有机质≥</w:t>
            </w:r>
            <w:r>
              <w:rPr>
                <w:rFonts w:hint="eastAsia" w:ascii="宋体" w:hAnsi="宋体" w:cs="宋体"/>
                <w:color w:val="000000"/>
                <w:kern w:val="0"/>
                <w:sz w:val="20"/>
                <w:szCs w:val="20"/>
                <w:lang w:val="en-US" w:eastAsia="zh-CN" w:bidi="ar"/>
              </w:rPr>
              <w:t>100</w:t>
            </w:r>
            <w:r>
              <w:rPr>
                <w:rFonts w:hint="eastAsia" w:ascii="宋体" w:hAnsi="宋体" w:eastAsia="宋体" w:cs="宋体"/>
                <w:color w:val="000000"/>
                <w:kern w:val="0"/>
                <w:sz w:val="20"/>
                <w:szCs w:val="20"/>
                <w:lang w:val="en-US" w:eastAsia="zh-CN" w:bidi="ar"/>
              </w:rPr>
              <w:t xml:space="preserve">g/L </w:t>
            </w:r>
          </w:p>
          <w:p>
            <w:pPr>
              <w:keepNext w:val="0"/>
              <w:keepLines w:val="0"/>
              <w:widowControl/>
              <w:suppressLineNumbers w:val="0"/>
              <w:jc w:val="both"/>
            </w:pPr>
            <w:r>
              <w:rPr>
                <w:rFonts w:hint="eastAsia" w:ascii="宋体" w:hAnsi="宋体" w:eastAsia="宋体" w:cs="宋体"/>
                <w:color w:val="000000"/>
                <w:kern w:val="0"/>
                <w:sz w:val="20"/>
                <w:szCs w:val="20"/>
                <w:lang w:val="en-US" w:eastAsia="zh-CN" w:bidi="ar"/>
              </w:rPr>
              <w:t>2）、总养分（N+P205+K20）≥</w:t>
            </w:r>
            <w:r>
              <w:rPr>
                <w:rFonts w:hint="eastAsia" w:ascii="宋体" w:hAnsi="宋体" w:cs="宋体"/>
                <w:color w:val="000000"/>
                <w:kern w:val="0"/>
                <w:sz w:val="20"/>
                <w:szCs w:val="20"/>
                <w:lang w:val="en-US" w:eastAsia="zh-CN" w:bidi="ar"/>
              </w:rPr>
              <w:t>80</w:t>
            </w:r>
            <w:r>
              <w:rPr>
                <w:rFonts w:hint="eastAsia" w:ascii="宋体" w:hAnsi="宋体" w:eastAsia="宋体" w:cs="宋体"/>
                <w:color w:val="000000"/>
                <w:kern w:val="0"/>
                <w:sz w:val="20"/>
                <w:szCs w:val="20"/>
                <w:lang w:val="en-US" w:eastAsia="zh-CN" w:bidi="ar"/>
              </w:rPr>
              <w:t xml:space="preserve">g/L； </w:t>
            </w:r>
          </w:p>
          <w:p>
            <w:pPr>
              <w:keepNext w:val="0"/>
              <w:keepLines w:val="0"/>
              <w:widowControl/>
              <w:suppressLineNumbers w:val="0"/>
              <w:jc w:val="both"/>
            </w:pPr>
            <w:r>
              <w:rPr>
                <w:rFonts w:hint="eastAsia" w:ascii="宋体" w:hAnsi="宋体" w:eastAsia="宋体" w:cs="宋体"/>
                <w:color w:val="000000"/>
                <w:kern w:val="0"/>
                <w:sz w:val="20"/>
                <w:szCs w:val="20"/>
                <w:lang w:val="en-US" w:eastAsia="zh-CN" w:bidi="ar"/>
              </w:rPr>
              <w:t>3）、</w:t>
            </w:r>
            <w:r>
              <w:rPr>
                <w:rFonts w:hint="eastAsia" w:ascii="宋体" w:hAnsi="宋体" w:cs="宋体"/>
                <w:color w:val="000000"/>
                <w:kern w:val="0"/>
                <w:sz w:val="20"/>
                <w:szCs w:val="20"/>
                <w:lang w:val="en-US" w:eastAsia="zh-CN" w:bidi="ar"/>
              </w:rPr>
              <w:t>微量元素含量</w:t>
            </w:r>
            <w:r>
              <w:rPr>
                <w:rFonts w:hint="eastAsia" w:ascii="宋体" w:hAnsi="宋体" w:eastAsia="宋体" w:cs="宋体"/>
                <w:color w:val="000000"/>
                <w:kern w:val="0"/>
                <w:sz w:val="20"/>
                <w:szCs w:val="20"/>
                <w:lang w:val="en-US" w:eastAsia="zh-CN" w:bidi="ar"/>
              </w:rPr>
              <w:t>≥</w:t>
            </w:r>
            <w:r>
              <w:rPr>
                <w:rFonts w:hint="eastAsia" w:ascii="宋体" w:hAnsi="宋体" w:cs="宋体"/>
                <w:color w:val="000000"/>
                <w:kern w:val="0"/>
                <w:sz w:val="20"/>
                <w:szCs w:val="20"/>
                <w:lang w:val="en-US" w:eastAsia="zh-CN" w:bidi="ar"/>
              </w:rPr>
              <w:t>20</w:t>
            </w:r>
            <w:r>
              <w:rPr>
                <w:rFonts w:hint="eastAsia" w:ascii="宋体" w:hAnsi="宋体" w:eastAsia="宋体" w:cs="宋体"/>
                <w:color w:val="000000"/>
                <w:kern w:val="0"/>
                <w:sz w:val="20"/>
                <w:szCs w:val="20"/>
                <w:lang w:val="en-US" w:eastAsia="zh-CN" w:bidi="ar"/>
              </w:rPr>
              <w:t xml:space="preserve">g/L; </w:t>
            </w:r>
          </w:p>
          <w:p>
            <w:pPr>
              <w:keepNext w:val="0"/>
              <w:keepLines w:val="0"/>
              <w:widowControl/>
              <w:suppressLineNumbers w:val="0"/>
              <w:jc w:val="both"/>
            </w:pPr>
            <w:r>
              <w:rPr>
                <w:rFonts w:hint="eastAsia" w:ascii="宋体" w:hAnsi="宋体" w:eastAsia="宋体" w:cs="宋体"/>
                <w:color w:val="000000"/>
                <w:kern w:val="0"/>
                <w:sz w:val="20"/>
                <w:szCs w:val="20"/>
                <w:lang w:val="en-US" w:eastAsia="zh-CN" w:bidi="ar"/>
              </w:rPr>
              <w:t>4）、水不溶物含量≤</w:t>
            </w:r>
            <w:r>
              <w:rPr>
                <w:rFonts w:hint="eastAsia" w:ascii="宋体" w:hAnsi="宋体" w:cs="宋体"/>
                <w:color w:val="000000"/>
                <w:kern w:val="0"/>
                <w:sz w:val="20"/>
                <w:szCs w:val="20"/>
                <w:lang w:val="en-US" w:eastAsia="zh-CN" w:bidi="ar"/>
              </w:rPr>
              <w:t>5</w:t>
            </w:r>
            <w:r>
              <w:rPr>
                <w:rFonts w:hint="eastAsia" w:ascii="宋体" w:hAnsi="宋体" w:eastAsia="宋体" w:cs="宋体"/>
                <w:color w:val="000000"/>
                <w:kern w:val="0"/>
                <w:sz w:val="20"/>
                <w:szCs w:val="20"/>
                <w:lang w:val="en-US" w:eastAsia="zh-CN" w:bidi="ar"/>
              </w:rPr>
              <w:t xml:space="preserve">g/L； </w:t>
            </w:r>
          </w:p>
          <w:p>
            <w:pPr>
              <w:keepNext w:val="0"/>
              <w:keepLines w:val="0"/>
              <w:widowControl/>
              <w:suppressLineNumbers w:val="0"/>
              <w:jc w:val="both"/>
            </w:pPr>
            <w:r>
              <w:rPr>
                <w:rFonts w:hint="eastAsia" w:ascii="宋体" w:hAnsi="宋体" w:eastAsia="宋体" w:cs="宋体"/>
                <w:color w:val="000000"/>
                <w:kern w:val="0"/>
                <w:sz w:val="20"/>
                <w:szCs w:val="20"/>
                <w:lang w:val="en-US" w:eastAsia="zh-CN" w:bidi="ar"/>
              </w:rPr>
              <w:t>5）、pH</w:t>
            </w:r>
            <w:r>
              <w:rPr>
                <w:rFonts w:hint="eastAsia" w:ascii="宋体" w:hAnsi="宋体" w:cs="宋体"/>
                <w:color w:val="000000"/>
                <w:kern w:val="0"/>
                <w:sz w:val="20"/>
                <w:szCs w:val="20"/>
                <w:lang w:val="en-US" w:eastAsia="zh-CN" w:bidi="ar"/>
              </w:rPr>
              <w:t>（1：250倍的稀释）</w:t>
            </w:r>
            <w:r>
              <w:rPr>
                <w:rFonts w:hint="eastAsia" w:ascii="宋体" w:hAnsi="宋体" w:eastAsia="宋体" w:cs="宋体"/>
                <w:color w:val="000000"/>
                <w:kern w:val="0"/>
                <w:sz w:val="20"/>
                <w:szCs w:val="20"/>
                <w:lang w:val="en-US" w:eastAsia="zh-CN" w:bidi="ar"/>
              </w:rPr>
              <w:t>：</w:t>
            </w:r>
            <w:r>
              <w:rPr>
                <w:rFonts w:hint="eastAsia" w:ascii="宋体" w:hAnsi="宋体" w:cs="宋体"/>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.0-</w:t>
            </w:r>
            <w:r>
              <w:rPr>
                <w:rFonts w:hint="eastAsia" w:ascii="宋体" w:hAnsi="宋体" w:cs="宋体"/>
                <w:color w:val="000000"/>
                <w:kern w:val="0"/>
                <w:sz w:val="20"/>
                <w:szCs w:val="20"/>
                <w:lang w:val="en-US" w:eastAsia="zh-CN" w:bidi="ar"/>
              </w:rPr>
              <w:t>9</w:t>
            </w:r>
            <w:r>
              <w:rPr>
                <w:rFonts w:hint="eastAsia" w:ascii="宋体" w:hAnsi="宋体" w:eastAsia="宋体" w:cs="宋体"/>
                <w:color w:val="000000"/>
                <w:kern w:val="0"/>
                <w:sz w:val="20"/>
                <w:szCs w:val="20"/>
                <w:lang w:val="en-US" w:eastAsia="zh-CN" w:bidi="ar"/>
              </w:rPr>
              <w:t xml:space="preserve">.0； </w:t>
            </w:r>
          </w:p>
          <w:p>
            <w:pPr>
              <w:keepNext w:val="0"/>
              <w:keepLines w:val="0"/>
              <w:widowControl/>
              <w:suppressLineNumbers w:val="0"/>
              <w:jc w:val="both"/>
            </w:pPr>
            <w:r>
              <w:rPr>
                <w:rFonts w:hint="eastAsia" w:ascii="宋体" w:hAnsi="宋体" w:eastAsia="宋体" w:cs="宋体"/>
                <w:color w:val="000000"/>
                <w:kern w:val="0"/>
                <w:sz w:val="20"/>
                <w:szCs w:val="20"/>
                <w:lang w:val="en-US" w:eastAsia="zh-CN" w:bidi="ar"/>
              </w:rPr>
              <w:t xml:space="preserve">6）、重金属限量指标： </w:t>
            </w:r>
          </w:p>
          <w:p>
            <w:pPr>
              <w:keepNext w:val="0"/>
              <w:keepLines w:val="0"/>
              <w:widowControl/>
              <w:suppressLineNumbers w:val="0"/>
              <w:jc w:val="both"/>
            </w:pPr>
            <w:r>
              <w:rPr>
                <w:rFonts w:hint="eastAsia" w:ascii="宋体" w:hAnsi="宋体" w:cs="宋体"/>
                <w:color w:val="000000"/>
                <w:kern w:val="0"/>
                <w:sz w:val="20"/>
                <w:szCs w:val="20"/>
                <w:lang w:val="en-US" w:eastAsia="zh-CN" w:bidi="ar"/>
              </w:rPr>
              <w:t>总</w:t>
            </w:r>
            <w:r>
              <w:rPr>
                <w:rFonts w:hint="eastAsia" w:ascii="宋体" w:hAnsi="宋体" w:eastAsia="宋体" w:cs="宋体"/>
                <w:color w:val="000000"/>
                <w:kern w:val="0"/>
                <w:sz w:val="20"/>
                <w:szCs w:val="20"/>
                <w:lang w:val="en-US" w:eastAsia="zh-CN" w:bidi="ar"/>
              </w:rPr>
              <w:t>砷As：（以</w:t>
            </w:r>
            <w:r>
              <w:rPr>
                <w:rFonts w:hint="eastAsia" w:ascii="宋体" w:hAnsi="宋体" w:cs="宋体"/>
                <w:color w:val="000000"/>
                <w:kern w:val="0"/>
                <w:sz w:val="20"/>
                <w:szCs w:val="20"/>
                <w:lang w:val="en-US" w:eastAsia="zh-CN" w:bidi="ar"/>
              </w:rPr>
              <w:t>烘干基</w:t>
            </w:r>
            <w:r>
              <w:rPr>
                <w:rFonts w:hint="eastAsia" w:ascii="宋体" w:hAnsi="宋体" w:eastAsia="宋体" w:cs="宋体"/>
                <w:color w:val="000000"/>
                <w:kern w:val="0"/>
                <w:sz w:val="20"/>
                <w:szCs w:val="20"/>
                <w:lang w:val="en-US" w:eastAsia="zh-CN" w:bidi="ar"/>
              </w:rPr>
              <w:t xml:space="preserve">计）≤10mg/kg </w:t>
            </w:r>
          </w:p>
          <w:p>
            <w:pPr>
              <w:keepNext w:val="0"/>
              <w:keepLines w:val="0"/>
              <w:widowControl/>
              <w:suppressLineNumbers w:val="0"/>
              <w:jc w:val="both"/>
            </w:pPr>
            <w:r>
              <w:rPr>
                <w:rFonts w:hint="eastAsia" w:ascii="宋体" w:hAnsi="宋体" w:cs="宋体"/>
                <w:color w:val="000000"/>
                <w:kern w:val="0"/>
                <w:sz w:val="20"/>
                <w:szCs w:val="20"/>
                <w:lang w:val="en-US" w:eastAsia="zh-CN" w:bidi="ar"/>
              </w:rPr>
              <w:t>总</w:t>
            </w:r>
            <w:r>
              <w:rPr>
                <w:rFonts w:hint="eastAsia" w:ascii="宋体" w:hAnsi="宋体" w:eastAsia="宋体" w:cs="宋体"/>
                <w:color w:val="000000"/>
                <w:kern w:val="0"/>
                <w:sz w:val="20"/>
                <w:szCs w:val="20"/>
                <w:lang w:val="en-US" w:eastAsia="zh-CN" w:bidi="ar"/>
              </w:rPr>
              <w:t>镉Cd ：（以</w:t>
            </w:r>
            <w:r>
              <w:rPr>
                <w:rFonts w:hint="eastAsia" w:ascii="宋体" w:hAnsi="宋体" w:cs="宋体"/>
                <w:color w:val="000000"/>
                <w:kern w:val="0"/>
                <w:sz w:val="20"/>
                <w:szCs w:val="20"/>
                <w:lang w:val="en-US" w:eastAsia="zh-CN" w:bidi="ar"/>
              </w:rPr>
              <w:t>烘干基</w:t>
            </w:r>
            <w:r>
              <w:rPr>
                <w:rFonts w:hint="eastAsia" w:ascii="宋体" w:hAnsi="宋体" w:eastAsia="宋体" w:cs="宋体"/>
                <w:color w:val="000000"/>
                <w:kern w:val="0"/>
                <w:sz w:val="20"/>
                <w:szCs w:val="20"/>
                <w:lang w:val="en-US" w:eastAsia="zh-CN" w:bidi="ar"/>
              </w:rPr>
              <w:t>计）≤10mg/kg</w:t>
            </w:r>
          </w:p>
          <w:p>
            <w:pPr>
              <w:keepNext w:val="0"/>
              <w:keepLines w:val="0"/>
              <w:widowControl/>
              <w:suppressLineNumbers w:val="0"/>
              <w:jc w:val="both"/>
            </w:pPr>
            <w:r>
              <w:rPr>
                <w:rFonts w:hint="eastAsia" w:ascii="宋体" w:hAnsi="宋体" w:cs="宋体"/>
                <w:color w:val="000000"/>
                <w:kern w:val="0"/>
                <w:sz w:val="20"/>
                <w:szCs w:val="20"/>
                <w:lang w:val="en-US" w:eastAsia="zh-CN" w:bidi="ar"/>
              </w:rPr>
              <w:t>总</w:t>
            </w:r>
            <w:r>
              <w:rPr>
                <w:rFonts w:hint="eastAsia" w:ascii="宋体" w:hAnsi="宋体" w:eastAsia="宋体" w:cs="宋体"/>
                <w:color w:val="000000"/>
                <w:kern w:val="0"/>
                <w:sz w:val="20"/>
                <w:szCs w:val="20"/>
                <w:lang w:val="en-US" w:eastAsia="zh-CN" w:bidi="ar"/>
              </w:rPr>
              <w:t>铅Pb：（以</w:t>
            </w:r>
            <w:r>
              <w:rPr>
                <w:rFonts w:hint="eastAsia" w:ascii="宋体" w:hAnsi="宋体" w:cs="宋体"/>
                <w:color w:val="000000"/>
                <w:kern w:val="0"/>
                <w:sz w:val="20"/>
                <w:szCs w:val="20"/>
                <w:lang w:val="en-US" w:eastAsia="zh-CN" w:bidi="ar"/>
              </w:rPr>
              <w:t>烘干基</w:t>
            </w:r>
            <w:r>
              <w:rPr>
                <w:rFonts w:hint="eastAsia" w:ascii="宋体" w:hAnsi="宋体" w:eastAsia="宋体" w:cs="宋体"/>
                <w:color w:val="000000"/>
                <w:kern w:val="0"/>
                <w:sz w:val="20"/>
                <w:szCs w:val="20"/>
                <w:lang w:val="en-US" w:eastAsia="zh-CN" w:bidi="ar"/>
              </w:rPr>
              <w:t xml:space="preserve">计）≤50mg/kg </w:t>
            </w:r>
          </w:p>
          <w:p>
            <w:pPr>
              <w:keepNext w:val="0"/>
              <w:keepLines w:val="0"/>
              <w:widowControl/>
              <w:suppressLineNumbers w:val="0"/>
              <w:jc w:val="both"/>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总</w:t>
            </w:r>
            <w:r>
              <w:rPr>
                <w:rFonts w:hint="eastAsia" w:ascii="宋体" w:hAnsi="宋体" w:eastAsia="宋体" w:cs="宋体"/>
                <w:color w:val="000000"/>
                <w:kern w:val="0"/>
                <w:sz w:val="20"/>
                <w:szCs w:val="20"/>
                <w:lang w:val="en-US" w:eastAsia="zh-CN" w:bidi="ar"/>
              </w:rPr>
              <w:t>铬Cr：（以</w:t>
            </w:r>
            <w:r>
              <w:rPr>
                <w:rFonts w:hint="eastAsia" w:ascii="宋体" w:hAnsi="宋体" w:cs="宋体"/>
                <w:color w:val="000000"/>
                <w:kern w:val="0"/>
                <w:sz w:val="20"/>
                <w:szCs w:val="20"/>
                <w:lang w:val="en-US" w:eastAsia="zh-CN" w:bidi="ar"/>
              </w:rPr>
              <w:t>烘干基</w:t>
            </w:r>
            <w:r>
              <w:rPr>
                <w:rFonts w:hint="eastAsia" w:ascii="宋体" w:hAnsi="宋体" w:eastAsia="宋体" w:cs="宋体"/>
                <w:color w:val="000000"/>
                <w:kern w:val="0"/>
                <w:sz w:val="20"/>
                <w:szCs w:val="20"/>
                <w:lang w:val="en-US" w:eastAsia="zh-CN" w:bidi="ar"/>
              </w:rPr>
              <w:t>计）≤50mg/kg</w:t>
            </w:r>
          </w:p>
          <w:p>
            <w:pPr>
              <w:keepNext w:val="0"/>
              <w:keepLines w:val="0"/>
              <w:widowControl/>
              <w:suppressLineNumbers w:val="0"/>
              <w:jc w:val="both"/>
              <w:rPr>
                <w:rFonts w:hint="default" w:ascii="宋体" w:hAnsi="宋体" w:eastAsia="宋体" w:cs="宋体"/>
                <w:color w:val="000000"/>
                <w:kern w:val="0"/>
                <w:sz w:val="20"/>
                <w:szCs w:val="20"/>
                <w:lang w:val="en-US" w:eastAsia="zh-CN" w:bidi="ar"/>
              </w:rPr>
            </w:pPr>
            <w:r>
              <w:rPr>
                <w:rFonts w:hint="eastAsia" w:ascii="宋体" w:hAnsi="宋体" w:cs="宋体"/>
                <w:color w:val="auto"/>
                <w:kern w:val="0"/>
                <w:sz w:val="20"/>
                <w:szCs w:val="20"/>
                <w:lang w:val="en-US" w:eastAsia="zh-CN" w:bidi="ar"/>
              </w:rPr>
              <w:t>总</w:t>
            </w:r>
            <w:r>
              <w:rPr>
                <w:rFonts w:hint="eastAsia" w:ascii="宋体" w:hAnsi="宋体" w:eastAsia="宋体" w:cs="宋体"/>
                <w:color w:val="auto"/>
                <w:kern w:val="0"/>
                <w:sz w:val="20"/>
                <w:szCs w:val="20"/>
                <w:lang w:val="en-US" w:eastAsia="zh-CN" w:bidi="ar"/>
              </w:rPr>
              <w:t>汞H</w:t>
            </w:r>
            <w:r>
              <w:rPr>
                <w:rFonts w:hint="eastAsia" w:ascii="宋体" w:hAnsi="宋体" w:eastAsia="宋体" w:cs="宋体"/>
                <w:color w:val="000000"/>
                <w:kern w:val="0"/>
                <w:sz w:val="20"/>
                <w:szCs w:val="20"/>
                <w:lang w:val="en-US" w:eastAsia="zh-CN" w:bidi="ar"/>
              </w:rPr>
              <w:t>g：（以</w:t>
            </w:r>
            <w:r>
              <w:rPr>
                <w:rFonts w:hint="eastAsia" w:ascii="宋体" w:hAnsi="宋体" w:cs="宋体"/>
                <w:color w:val="000000"/>
                <w:kern w:val="0"/>
                <w:sz w:val="20"/>
                <w:szCs w:val="20"/>
                <w:lang w:val="en-US" w:eastAsia="zh-CN" w:bidi="ar"/>
              </w:rPr>
              <w:t>烘干基</w:t>
            </w:r>
            <w:r>
              <w:rPr>
                <w:rFonts w:hint="eastAsia" w:ascii="宋体" w:hAnsi="宋体" w:eastAsia="宋体" w:cs="宋体"/>
                <w:color w:val="000000"/>
                <w:kern w:val="0"/>
                <w:sz w:val="20"/>
                <w:szCs w:val="20"/>
                <w:lang w:val="en-US" w:eastAsia="zh-CN" w:bidi="ar"/>
              </w:rPr>
              <w:t xml:space="preserve"> 计）≤ 5mg/k</w:t>
            </w:r>
            <w:r>
              <w:rPr>
                <w:rFonts w:hint="eastAsia" w:ascii="宋体" w:hAnsi="宋体" w:cs="宋体"/>
                <w:color w:val="000000"/>
                <w:kern w:val="0"/>
                <w:sz w:val="20"/>
                <w:szCs w:val="20"/>
                <w:lang w:val="en-US" w:eastAsia="zh-CN" w:bidi="ar"/>
              </w:rPr>
              <w:t>g</w:t>
            </w:r>
          </w:p>
          <w:p>
            <w:pPr>
              <w:keepNext w:val="0"/>
              <w:keepLines w:val="0"/>
              <w:widowControl/>
              <w:suppressLineNumbers w:val="0"/>
              <w:jc w:val="both"/>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包九、：供应商须提供商品有机肥产品肥料正式登记证或肥料临时登记证及有效的肥料检测报告；并且在人员、货物、资金等方面具备相应的供货能力及服务能力；</w:t>
            </w:r>
          </w:p>
          <w:p>
            <w:pPr>
              <w:pStyle w:val="2"/>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包十：绿色防控（服务组织）</w:t>
            </w:r>
            <w:r>
              <w:rPr>
                <w:rFonts w:hint="eastAsia" w:ascii="宋体" w:hAnsi="宋体" w:cs="宋体"/>
                <w:color w:val="000000"/>
                <w:kern w:val="0"/>
                <w:sz w:val="20"/>
                <w:szCs w:val="20"/>
                <w:lang w:val="en-US" w:eastAsia="zh-CN" w:bidi="ar"/>
              </w:rPr>
              <w:t>135000</w:t>
            </w:r>
            <w:r>
              <w:rPr>
                <w:rFonts w:hint="eastAsia" w:ascii="宋体" w:hAnsi="宋体" w:eastAsia="宋体" w:cs="宋体"/>
                <w:color w:val="000000"/>
                <w:kern w:val="0"/>
                <w:sz w:val="20"/>
                <w:szCs w:val="20"/>
                <w:lang w:val="en-US" w:eastAsia="zh-CN" w:bidi="ar"/>
              </w:rPr>
              <w:t>亩</w:t>
            </w:r>
          </w:p>
          <w:p>
            <w:pPr>
              <w:pStyle w:val="2"/>
              <w:rPr>
                <w:rFonts w:hint="eastAsia"/>
                <w:lang w:val="en-US" w:eastAsia="zh-CN"/>
              </w:rPr>
            </w:pPr>
          </w:p>
          <w:p>
            <w:pPr>
              <w:pStyle w:val="2"/>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包十一：</w:t>
            </w:r>
            <w:r>
              <w:rPr>
                <w:rFonts w:hint="eastAsia" w:ascii="宋体" w:hAnsi="宋体" w:eastAsia="宋体" w:cs="宋体"/>
                <w:color w:val="000000"/>
                <w:kern w:val="0"/>
                <w:sz w:val="20"/>
                <w:szCs w:val="20"/>
                <w:lang w:val="en-US" w:eastAsia="zh-CN" w:bidi="ar"/>
              </w:rPr>
              <w:t>供应商须提供</w:t>
            </w:r>
            <w:r>
              <w:rPr>
                <w:rFonts w:hint="eastAsia" w:ascii="宋体" w:hAnsi="宋体" w:cs="宋体"/>
                <w:color w:val="000000"/>
                <w:kern w:val="0"/>
                <w:sz w:val="20"/>
                <w:szCs w:val="20"/>
                <w:lang w:val="en-US" w:eastAsia="zh-CN" w:bidi="ar"/>
              </w:rPr>
              <w:t>农药经营许可证</w:t>
            </w:r>
            <w:r>
              <w:rPr>
                <w:rFonts w:hint="eastAsia" w:ascii="宋体" w:hAnsi="宋体" w:eastAsia="宋体" w:cs="宋体"/>
                <w:color w:val="000000"/>
                <w:kern w:val="0"/>
                <w:sz w:val="20"/>
                <w:szCs w:val="20"/>
                <w:lang w:val="en-US" w:eastAsia="zh-CN" w:bidi="ar"/>
              </w:rPr>
              <w:t>及有效的检测报告；并且在人员、货物、资金等方面具备相应的供货能力及服务能力；</w:t>
            </w:r>
          </w:p>
          <w:p>
            <w:pPr>
              <w:pStyle w:val="2"/>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包十一:</w:t>
            </w:r>
            <w:r>
              <w:rPr>
                <w:rFonts w:hint="eastAsia" w:ascii="宋体" w:hAnsi="宋体" w:eastAsia="宋体" w:cs="宋体"/>
                <w:color w:val="000000"/>
                <w:kern w:val="0"/>
                <w:sz w:val="20"/>
                <w:szCs w:val="20"/>
                <w:lang w:val="en-US" w:eastAsia="zh-CN" w:bidi="ar"/>
              </w:rPr>
              <w:t>金龟子绿僵菌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28" w:hRule="atLeast"/>
          <w:jc w:val="center"/>
        </w:trPr>
        <w:tc>
          <w:tcPr>
            <w:tcW w:w="2325" w:type="dxa"/>
            <w:tcBorders>
              <w:tl2br w:val="nil"/>
              <w:tr2bl w:val="nil"/>
            </w:tcBorders>
            <w:vAlign w:val="center"/>
          </w:tcPr>
          <w:p>
            <w:pPr>
              <w:keepNext w:val="0"/>
              <w:keepLines w:val="0"/>
              <w:widowControl/>
              <w:suppressLineNumbers w:val="0"/>
              <w:jc w:val="both"/>
              <w:rPr>
                <w:rFonts w:hint="eastAsia" w:ascii="宋体" w:hAnsi="宋体" w:eastAsia="宋体" w:cs="宋体"/>
                <w:color w:val="000000"/>
                <w:kern w:val="0"/>
                <w:sz w:val="20"/>
                <w:szCs w:val="20"/>
                <w:lang w:val="zh-CN" w:eastAsia="zh-CN" w:bidi="ar"/>
              </w:rPr>
            </w:pPr>
            <w:r>
              <w:rPr>
                <w:rFonts w:hint="eastAsia" w:ascii="宋体" w:hAnsi="宋体" w:eastAsia="宋体" w:cs="宋体"/>
                <w:color w:val="000000"/>
                <w:kern w:val="0"/>
                <w:sz w:val="20"/>
                <w:szCs w:val="20"/>
                <w:lang w:val="zh-CN" w:eastAsia="zh-CN" w:bidi="ar"/>
              </w:rPr>
              <w:t>采购人名称、地址、电话、联系人</w:t>
            </w:r>
          </w:p>
        </w:tc>
        <w:tc>
          <w:tcPr>
            <w:tcW w:w="7268" w:type="dxa"/>
            <w:tcBorders>
              <w:tl2br w:val="nil"/>
              <w:tr2bl w:val="nil"/>
            </w:tcBorders>
            <w:vAlign w:val="center"/>
          </w:tcPr>
          <w:p>
            <w:pPr>
              <w:keepNext w:val="0"/>
              <w:keepLines w:val="0"/>
              <w:widowControl/>
              <w:suppressLineNumbers w:val="0"/>
              <w:jc w:val="both"/>
              <w:rPr>
                <w:rFonts w:hint="eastAsia" w:ascii="宋体" w:hAnsi="宋体" w:eastAsia="宋体" w:cs="宋体"/>
                <w:color w:val="000000"/>
                <w:kern w:val="0"/>
                <w:sz w:val="20"/>
                <w:szCs w:val="20"/>
                <w:lang w:val="zh-CN" w:eastAsia="zh-CN" w:bidi="ar"/>
              </w:rPr>
            </w:pPr>
            <w:r>
              <w:rPr>
                <w:rFonts w:hint="eastAsia" w:ascii="宋体" w:hAnsi="宋体" w:eastAsia="宋体" w:cs="宋体"/>
                <w:color w:val="000000"/>
                <w:kern w:val="0"/>
                <w:sz w:val="20"/>
                <w:szCs w:val="20"/>
                <w:lang w:val="zh-CN" w:eastAsia="zh-CN" w:bidi="ar"/>
              </w:rPr>
              <w:t>采购人：贵南县农牧和水利局</w:t>
            </w:r>
          </w:p>
          <w:p>
            <w:pPr>
              <w:keepNext w:val="0"/>
              <w:keepLines w:val="0"/>
              <w:widowControl/>
              <w:suppressLineNumbers w:val="0"/>
              <w:jc w:val="both"/>
              <w:rPr>
                <w:rFonts w:hint="eastAsia" w:ascii="宋体" w:hAnsi="宋体" w:eastAsia="宋体" w:cs="宋体"/>
                <w:color w:val="000000"/>
                <w:kern w:val="0"/>
                <w:sz w:val="20"/>
                <w:szCs w:val="20"/>
                <w:lang w:val="zh-CN" w:eastAsia="zh-CN" w:bidi="ar"/>
              </w:rPr>
            </w:pPr>
            <w:r>
              <w:rPr>
                <w:rFonts w:hint="eastAsia" w:ascii="宋体" w:hAnsi="宋体" w:eastAsia="宋体" w:cs="宋体"/>
                <w:color w:val="000000"/>
                <w:kern w:val="0"/>
                <w:sz w:val="20"/>
                <w:szCs w:val="20"/>
                <w:lang w:val="zh-CN" w:eastAsia="zh-CN" w:bidi="ar"/>
              </w:rPr>
              <w:t>联系人：李先生</w:t>
            </w:r>
          </w:p>
          <w:p>
            <w:pPr>
              <w:keepNext w:val="0"/>
              <w:keepLines w:val="0"/>
              <w:widowControl/>
              <w:suppressLineNumbers w:val="0"/>
              <w:jc w:val="both"/>
              <w:rPr>
                <w:rFonts w:hint="eastAsia" w:ascii="宋体" w:hAnsi="宋体" w:eastAsia="宋体" w:cs="宋体"/>
                <w:color w:val="000000"/>
                <w:kern w:val="0"/>
                <w:sz w:val="20"/>
                <w:szCs w:val="20"/>
                <w:lang w:val="zh-CN" w:eastAsia="zh-CN" w:bidi="ar"/>
              </w:rPr>
            </w:pPr>
            <w:r>
              <w:rPr>
                <w:rFonts w:hint="eastAsia" w:ascii="宋体" w:hAnsi="宋体" w:eastAsia="宋体" w:cs="宋体"/>
                <w:color w:val="000000"/>
                <w:kern w:val="0"/>
                <w:sz w:val="20"/>
                <w:szCs w:val="20"/>
                <w:lang w:val="zh-CN" w:eastAsia="zh-CN" w:bidi="ar"/>
              </w:rPr>
              <w:t>电话：</w:t>
            </w:r>
            <w:r>
              <w:rPr>
                <w:rFonts w:hint="eastAsia" w:ascii="宋体" w:hAnsi="宋体" w:eastAsia="宋体" w:cs="宋体"/>
                <w:color w:val="000000"/>
                <w:kern w:val="0"/>
                <w:sz w:val="20"/>
                <w:szCs w:val="20"/>
                <w:lang w:val="en-US" w:eastAsia="zh-CN" w:bidi="ar"/>
              </w:rPr>
              <w:t>0974-8502151</w:t>
            </w:r>
          </w:p>
          <w:p>
            <w:pPr>
              <w:keepNext w:val="0"/>
              <w:keepLines w:val="0"/>
              <w:widowControl/>
              <w:suppressLineNumbers w:val="0"/>
              <w:jc w:val="both"/>
              <w:rPr>
                <w:rFonts w:hint="eastAsia" w:ascii="宋体" w:hAnsi="宋体" w:eastAsia="宋体" w:cs="宋体"/>
                <w:color w:val="000000"/>
                <w:kern w:val="0"/>
                <w:sz w:val="20"/>
                <w:szCs w:val="20"/>
                <w:lang w:val="zh-CN" w:eastAsia="zh-CN" w:bidi="ar"/>
              </w:rPr>
            </w:pPr>
            <w:r>
              <w:rPr>
                <w:rFonts w:hint="eastAsia" w:ascii="宋体" w:hAnsi="宋体" w:eastAsia="宋体" w:cs="宋体"/>
                <w:color w:val="000000"/>
                <w:kern w:val="0"/>
                <w:sz w:val="20"/>
                <w:szCs w:val="20"/>
                <w:lang w:val="zh-CN" w:eastAsia="zh-CN" w:bidi="ar"/>
              </w:rPr>
              <w:t>联系地址：海南藏族自治州贵南县</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2325" w:type="dxa"/>
            <w:tcBorders>
              <w:tl2br w:val="nil"/>
              <w:tr2bl w:val="nil"/>
            </w:tcBorders>
            <w:vAlign w:val="center"/>
          </w:tcPr>
          <w:p>
            <w:pPr>
              <w:keepNext w:val="0"/>
              <w:keepLines w:val="0"/>
              <w:widowControl/>
              <w:suppressLineNumbers w:val="0"/>
              <w:jc w:val="both"/>
              <w:rPr>
                <w:rFonts w:hint="eastAsia" w:ascii="宋体" w:hAnsi="宋体" w:eastAsia="宋体" w:cs="宋体"/>
                <w:color w:val="000000"/>
                <w:kern w:val="0"/>
                <w:sz w:val="20"/>
                <w:szCs w:val="20"/>
                <w:lang w:val="zh-CN" w:eastAsia="zh-CN" w:bidi="ar"/>
              </w:rPr>
            </w:pPr>
            <w:r>
              <w:rPr>
                <w:rFonts w:hint="eastAsia" w:ascii="宋体" w:hAnsi="宋体" w:eastAsia="宋体" w:cs="宋体"/>
                <w:color w:val="000000"/>
                <w:kern w:val="0"/>
                <w:sz w:val="20"/>
                <w:szCs w:val="20"/>
                <w:lang w:val="zh-CN" w:eastAsia="zh-CN" w:bidi="ar"/>
              </w:rPr>
              <w:t>采购代理机构及联系人电话</w:t>
            </w:r>
          </w:p>
        </w:tc>
        <w:tc>
          <w:tcPr>
            <w:tcW w:w="7268" w:type="dxa"/>
            <w:tcBorders>
              <w:tl2br w:val="nil"/>
              <w:tr2bl w:val="nil"/>
            </w:tcBorders>
            <w:vAlign w:val="center"/>
          </w:tcPr>
          <w:p>
            <w:pPr>
              <w:keepNext w:val="0"/>
              <w:keepLines w:val="0"/>
              <w:widowControl/>
              <w:suppressLineNumbers w:val="0"/>
              <w:jc w:val="both"/>
              <w:rPr>
                <w:rFonts w:hint="eastAsia" w:ascii="宋体" w:hAnsi="宋体" w:eastAsia="宋体" w:cs="宋体"/>
                <w:color w:val="000000"/>
                <w:kern w:val="0"/>
                <w:sz w:val="20"/>
                <w:szCs w:val="20"/>
                <w:lang w:val="zh-CN" w:eastAsia="zh-CN" w:bidi="ar"/>
              </w:rPr>
            </w:pPr>
            <w:r>
              <w:rPr>
                <w:rFonts w:hint="eastAsia" w:ascii="宋体" w:hAnsi="宋体" w:eastAsia="宋体" w:cs="宋体"/>
                <w:color w:val="000000"/>
                <w:kern w:val="0"/>
                <w:sz w:val="20"/>
                <w:szCs w:val="20"/>
                <w:lang w:val="zh-CN" w:eastAsia="zh-CN" w:bidi="ar"/>
              </w:rPr>
              <w:t>采购代理机构：青海瑞源项目管理有限公司</w:t>
            </w:r>
          </w:p>
          <w:p>
            <w:pPr>
              <w:keepNext w:val="0"/>
              <w:keepLines w:val="0"/>
              <w:widowControl/>
              <w:suppressLineNumbers w:val="0"/>
              <w:jc w:val="both"/>
              <w:rPr>
                <w:rFonts w:hint="eastAsia" w:ascii="宋体" w:hAnsi="宋体" w:eastAsia="宋体" w:cs="宋体"/>
                <w:color w:val="000000"/>
                <w:kern w:val="0"/>
                <w:sz w:val="20"/>
                <w:szCs w:val="20"/>
                <w:lang w:val="zh-CN" w:eastAsia="zh-CN" w:bidi="ar"/>
              </w:rPr>
            </w:pPr>
            <w:r>
              <w:rPr>
                <w:rFonts w:hint="eastAsia" w:ascii="宋体" w:hAnsi="宋体" w:eastAsia="宋体" w:cs="宋体"/>
                <w:color w:val="000000"/>
                <w:kern w:val="0"/>
                <w:sz w:val="20"/>
                <w:szCs w:val="20"/>
                <w:lang w:val="zh-CN" w:eastAsia="zh-CN" w:bidi="ar"/>
              </w:rPr>
              <w:t>联系人：张女士</w:t>
            </w:r>
          </w:p>
          <w:p>
            <w:pPr>
              <w:keepNext w:val="0"/>
              <w:keepLines w:val="0"/>
              <w:widowControl/>
              <w:suppressLineNumbers w:val="0"/>
              <w:jc w:val="both"/>
              <w:rPr>
                <w:rFonts w:hint="eastAsia" w:ascii="宋体" w:hAnsi="宋体" w:eastAsia="宋体" w:cs="宋体"/>
                <w:color w:val="000000"/>
                <w:kern w:val="0"/>
                <w:sz w:val="20"/>
                <w:szCs w:val="20"/>
                <w:lang w:val="zh-CN" w:eastAsia="zh-CN" w:bidi="ar"/>
              </w:rPr>
            </w:pPr>
            <w:r>
              <w:rPr>
                <w:rFonts w:hint="eastAsia" w:ascii="宋体" w:hAnsi="宋体" w:eastAsia="宋体" w:cs="宋体"/>
                <w:color w:val="000000"/>
                <w:kern w:val="0"/>
                <w:sz w:val="20"/>
                <w:szCs w:val="20"/>
                <w:lang w:val="zh-CN" w:eastAsia="zh-CN" w:bidi="ar"/>
              </w:rPr>
              <w:t>联系电话：0971-8868034</w:t>
            </w:r>
          </w:p>
          <w:p>
            <w:pPr>
              <w:keepNext w:val="0"/>
              <w:keepLines w:val="0"/>
              <w:widowControl/>
              <w:suppressLineNumbers w:val="0"/>
              <w:jc w:val="both"/>
              <w:rPr>
                <w:rFonts w:hint="eastAsia" w:ascii="宋体" w:hAnsi="宋体" w:eastAsia="宋体" w:cs="宋体"/>
                <w:color w:val="000000"/>
                <w:kern w:val="0"/>
                <w:sz w:val="20"/>
                <w:szCs w:val="20"/>
                <w:lang w:val="zh-CN" w:eastAsia="zh-CN" w:bidi="ar"/>
              </w:rPr>
            </w:pPr>
            <w:r>
              <w:rPr>
                <w:rFonts w:hint="eastAsia" w:ascii="宋体" w:hAnsi="宋体" w:eastAsia="宋体" w:cs="宋体"/>
                <w:color w:val="000000"/>
                <w:kern w:val="0"/>
                <w:sz w:val="20"/>
                <w:szCs w:val="20"/>
                <w:lang w:val="zh-CN" w:eastAsia="zh-CN" w:bidi="ar"/>
              </w:rPr>
              <w:t>联系地址：青海省西宁市城西区文苑路5号1幢1单元7层10707室（苏商大厦A座7楼）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9" w:hRule="atLeast"/>
          <w:jc w:val="center"/>
        </w:trPr>
        <w:tc>
          <w:tcPr>
            <w:tcW w:w="2325" w:type="dxa"/>
            <w:tcBorders>
              <w:tl2br w:val="nil"/>
              <w:tr2bl w:val="nil"/>
            </w:tcBorders>
            <w:vAlign w:val="center"/>
          </w:tcPr>
          <w:p>
            <w:pPr>
              <w:keepNext w:val="0"/>
              <w:keepLines w:val="0"/>
              <w:widowControl/>
              <w:suppressLineNumbers w:val="0"/>
              <w:jc w:val="both"/>
              <w:rPr>
                <w:rFonts w:hint="eastAsia" w:ascii="宋体" w:hAnsi="宋体" w:eastAsia="宋体" w:cs="宋体"/>
                <w:color w:val="000000"/>
                <w:kern w:val="0"/>
                <w:sz w:val="20"/>
                <w:szCs w:val="20"/>
                <w:lang w:val="zh-CN" w:eastAsia="zh-CN" w:bidi="ar"/>
              </w:rPr>
            </w:pPr>
            <w:r>
              <w:rPr>
                <w:rFonts w:hint="eastAsia" w:ascii="宋体" w:hAnsi="宋体" w:eastAsia="宋体" w:cs="宋体"/>
                <w:color w:val="000000"/>
                <w:kern w:val="0"/>
                <w:sz w:val="20"/>
                <w:szCs w:val="20"/>
                <w:lang w:val="zh-CN" w:eastAsia="zh-CN" w:bidi="ar"/>
              </w:rPr>
              <w:t>财政监管部门及电话</w:t>
            </w:r>
          </w:p>
        </w:tc>
        <w:tc>
          <w:tcPr>
            <w:tcW w:w="7268" w:type="dxa"/>
            <w:tcBorders>
              <w:tl2br w:val="nil"/>
              <w:tr2bl w:val="nil"/>
            </w:tcBorders>
            <w:vAlign w:val="center"/>
          </w:tcPr>
          <w:p>
            <w:pPr>
              <w:keepNext w:val="0"/>
              <w:keepLines w:val="0"/>
              <w:widowControl/>
              <w:suppressLineNumbers w:val="0"/>
              <w:jc w:val="both"/>
              <w:rPr>
                <w:rFonts w:hint="eastAsia" w:ascii="宋体" w:hAnsi="宋体" w:eastAsia="宋体" w:cs="宋体"/>
                <w:color w:val="000000"/>
                <w:kern w:val="0"/>
                <w:sz w:val="20"/>
                <w:szCs w:val="20"/>
                <w:lang w:val="zh-CN" w:eastAsia="zh-CN" w:bidi="ar"/>
              </w:rPr>
            </w:pPr>
            <w:r>
              <w:rPr>
                <w:rFonts w:hint="eastAsia" w:ascii="宋体" w:hAnsi="宋体" w:eastAsia="宋体" w:cs="宋体"/>
                <w:color w:val="000000"/>
                <w:kern w:val="0"/>
                <w:sz w:val="20"/>
                <w:szCs w:val="20"/>
                <w:lang w:val="zh-CN" w:eastAsia="zh-CN" w:bidi="ar"/>
              </w:rPr>
              <w:t>监督单位：贵南县财政局</w:t>
            </w:r>
          </w:p>
          <w:p>
            <w:pPr>
              <w:keepNext w:val="0"/>
              <w:keepLines w:val="0"/>
              <w:widowControl/>
              <w:suppressLineNumbers w:val="0"/>
              <w:jc w:val="both"/>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zh-CN" w:eastAsia="zh-CN" w:bidi="ar"/>
              </w:rPr>
              <w:t>联系电话：0974-8501451</w:t>
            </w:r>
            <w:r>
              <w:rPr>
                <w:rFonts w:hint="eastAsia" w:ascii="宋体" w:hAnsi="宋体" w:eastAsia="宋体" w:cs="宋体"/>
                <w:color w:val="000000"/>
                <w:kern w:val="0"/>
                <w:sz w:val="20"/>
                <w:szCs w:val="20"/>
                <w:lang w:val="en-US" w:eastAsia="zh-CN" w:bidi="ar"/>
              </w:rPr>
              <w:t xml:space="preserve">     </w:t>
            </w:r>
          </w:p>
        </w:tc>
      </w:tr>
    </w:tbl>
    <w:p>
      <w:pPr>
        <w:keepNext w:val="0"/>
        <w:keepLines w:val="0"/>
        <w:widowControl/>
        <w:suppressLineNumbers w:val="0"/>
        <w:jc w:val="right"/>
        <w:rPr>
          <w:rFonts w:hint="eastAsia" w:ascii="宋体" w:hAnsi="宋体" w:eastAsia="宋体" w:cs="宋体"/>
          <w:color w:val="000000"/>
          <w:kern w:val="0"/>
          <w:sz w:val="20"/>
          <w:szCs w:val="20"/>
          <w:lang w:val="zh-CN" w:eastAsia="zh-CN" w:bidi="ar"/>
        </w:rPr>
      </w:pPr>
      <w:r>
        <w:rPr>
          <w:rFonts w:hint="eastAsia" w:ascii="宋体" w:hAnsi="宋体" w:eastAsia="宋体" w:cs="宋体"/>
          <w:color w:val="000000"/>
          <w:kern w:val="0"/>
          <w:sz w:val="20"/>
          <w:szCs w:val="20"/>
          <w:lang w:val="en-US" w:eastAsia="zh-CN" w:bidi="ar"/>
        </w:rPr>
        <w:t xml:space="preserve">                        </w:t>
      </w:r>
      <w:r>
        <w:rPr>
          <w:rFonts w:hint="eastAsia" w:ascii="宋体" w:hAnsi="宋体" w:eastAsia="宋体" w:cs="宋体"/>
          <w:color w:val="000000"/>
          <w:kern w:val="0"/>
          <w:sz w:val="20"/>
          <w:szCs w:val="20"/>
          <w:lang w:val="zh-CN" w:eastAsia="zh-CN" w:bidi="ar"/>
        </w:rPr>
        <w:t>青海瑞源项目管理有限公司</w:t>
      </w:r>
    </w:p>
    <w:p>
      <w:pPr>
        <w:keepNext w:val="0"/>
        <w:keepLines w:val="0"/>
        <w:widowControl/>
        <w:suppressLineNumbers w:val="0"/>
        <w:jc w:val="right"/>
      </w:pPr>
      <w:r>
        <w:rPr>
          <w:rFonts w:hint="eastAsia" w:ascii="宋体" w:hAnsi="宋体" w:eastAsia="宋体" w:cs="宋体"/>
          <w:color w:val="000000"/>
          <w:kern w:val="0"/>
          <w:sz w:val="20"/>
          <w:szCs w:val="20"/>
          <w:lang w:val="zh-CN" w:eastAsia="zh-CN" w:bidi="ar"/>
        </w:rPr>
        <w:t xml:space="preserve">   </w:t>
      </w:r>
      <w:r>
        <w:rPr>
          <w:rFonts w:hint="eastAsia" w:ascii="宋体" w:hAnsi="宋体" w:eastAsia="宋体" w:cs="宋体"/>
          <w:color w:val="000000"/>
          <w:kern w:val="0"/>
          <w:sz w:val="20"/>
          <w:szCs w:val="20"/>
          <w:lang w:val="en-US" w:eastAsia="zh-CN" w:bidi="ar"/>
        </w:rPr>
        <w:t xml:space="preserve">                                                 </w:t>
      </w:r>
      <w:r>
        <w:rPr>
          <w:rFonts w:hint="eastAsia" w:ascii="宋体" w:hAnsi="宋体" w:eastAsia="宋体" w:cs="宋体"/>
          <w:color w:val="000000"/>
          <w:kern w:val="0"/>
          <w:sz w:val="20"/>
          <w:szCs w:val="20"/>
          <w:lang w:val="zh-CN" w:eastAsia="zh-CN" w:bidi="ar"/>
        </w:rPr>
        <w:t>202</w:t>
      </w:r>
      <w:r>
        <w:rPr>
          <w:rFonts w:hint="eastAsia" w:ascii="宋体" w:hAnsi="宋体" w:cs="宋体"/>
          <w:color w:val="000000"/>
          <w:kern w:val="0"/>
          <w:sz w:val="20"/>
          <w:szCs w:val="20"/>
          <w:lang w:val="en-US" w:eastAsia="zh-CN" w:bidi="ar"/>
        </w:rPr>
        <w:t>3</w:t>
      </w:r>
      <w:r>
        <w:rPr>
          <w:rFonts w:hint="eastAsia" w:ascii="宋体" w:hAnsi="宋体" w:eastAsia="宋体" w:cs="宋体"/>
          <w:color w:val="000000"/>
          <w:kern w:val="0"/>
          <w:sz w:val="20"/>
          <w:szCs w:val="20"/>
          <w:lang w:val="zh-CN" w:eastAsia="zh-CN" w:bidi="ar"/>
        </w:rPr>
        <w:t>年</w:t>
      </w:r>
      <w:r>
        <w:rPr>
          <w:rFonts w:hint="eastAsia" w:ascii="宋体" w:hAnsi="宋体" w:eastAsia="宋体" w:cs="宋体"/>
          <w:color w:val="000000"/>
          <w:kern w:val="0"/>
          <w:sz w:val="20"/>
          <w:szCs w:val="20"/>
          <w:lang w:val="en-US" w:eastAsia="zh-CN" w:bidi="ar"/>
        </w:rPr>
        <w:t>0</w:t>
      </w:r>
      <w:r>
        <w:rPr>
          <w:rFonts w:hint="eastAsia" w:ascii="宋体" w:hAnsi="宋体" w:cs="宋体"/>
          <w:color w:val="000000"/>
          <w:kern w:val="0"/>
          <w:sz w:val="20"/>
          <w:szCs w:val="20"/>
          <w:lang w:val="en-US" w:eastAsia="zh-CN" w:bidi="ar"/>
        </w:rPr>
        <w:t>3</w:t>
      </w:r>
      <w:r>
        <w:rPr>
          <w:rFonts w:hint="eastAsia" w:ascii="宋体" w:hAnsi="宋体" w:eastAsia="宋体" w:cs="宋体"/>
          <w:color w:val="000000"/>
          <w:kern w:val="0"/>
          <w:sz w:val="20"/>
          <w:szCs w:val="20"/>
          <w:lang w:val="zh-CN" w:eastAsia="zh-CN" w:bidi="ar"/>
        </w:rPr>
        <w:t>月</w:t>
      </w:r>
      <w:r>
        <w:rPr>
          <w:rFonts w:hint="eastAsia" w:ascii="宋体" w:hAnsi="宋体" w:cs="宋体"/>
          <w:color w:val="000000"/>
          <w:kern w:val="0"/>
          <w:sz w:val="20"/>
          <w:szCs w:val="20"/>
          <w:lang w:val="en-US" w:eastAsia="zh-CN" w:bidi="ar"/>
        </w:rPr>
        <w:t>23</w:t>
      </w:r>
      <w:r>
        <w:rPr>
          <w:rFonts w:hint="eastAsia" w:ascii="宋体" w:hAnsi="宋体" w:eastAsia="宋体" w:cs="宋体"/>
          <w:color w:val="000000"/>
          <w:kern w:val="0"/>
          <w:sz w:val="20"/>
          <w:szCs w:val="20"/>
          <w:lang w:val="zh-CN" w:eastAsia="zh-CN" w:bidi="ar"/>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1ODA4OWE4MDllMmUyN2Y1MWM2ZTE1OTdlYzc2NDMifQ=="/>
  </w:docVars>
  <w:rsids>
    <w:rsidRoot w:val="00000000"/>
    <w:rsid w:val="056B4B16"/>
    <w:rsid w:val="0AC27E84"/>
    <w:rsid w:val="0CE07822"/>
    <w:rsid w:val="15325C06"/>
    <w:rsid w:val="17B37FB1"/>
    <w:rsid w:val="183121A5"/>
    <w:rsid w:val="26241B53"/>
    <w:rsid w:val="28C17575"/>
    <w:rsid w:val="28FC05AD"/>
    <w:rsid w:val="31295CB7"/>
    <w:rsid w:val="319D6A8B"/>
    <w:rsid w:val="32990C1B"/>
    <w:rsid w:val="32C43EEA"/>
    <w:rsid w:val="37135440"/>
    <w:rsid w:val="38233460"/>
    <w:rsid w:val="3C94492D"/>
    <w:rsid w:val="41E83EA8"/>
    <w:rsid w:val="50AD6AD2"/>
    <w:rsid w:val="53AC0356"/>
    <w:rsid w:val="553E5926"/>
    <w:rsid w:val="59B77A55"/>
    <w:rsid w:val="5AC02939"/>
    <w:rsid w:val="5ED864A3"/>
    <w:rsid w:val="5F9C5723"/>
    <w:rsid w:val="652341F0"/>
    <w:rsid w:val="65FF7423"/>
    <w:rsid w:val="67654F94"/>
    <w:rsid w:val="6B607F4C"/>
    <w:rsid w:val="6B832849"/>
    <w:rsid w:val="6DD36DB5"/>
    <w:rsid w:val="6E2F3C06"/>
    <w:rsid w:val="70BA6133"/>
    <w:rsid w:val="780E2ADE"/>
    <w:rsid w:val="78DF096A"/>
    <w:rsid w:val="79652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jc w:val="center"/>
      <w:outlineLvl w:val="0"/>
    </w:pPr>
    <w:rPr>
      <w:b/>
      <w:bCs/>
      <w:sz w:val="24"/>
      <w:szCs w:val="20"/>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831</Words>
  <Characters>1066</Characters>
  <Lines>0</Lines>
  <Paragraphs>0</Paragraphs>
  <TotalTime>0</TotalTime>
  <ScaleCrop>false</ScaleCrop>
  <LinksUpToDate>false</LinksUpToDate>
  <CharactersWithSpaces>1187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2022-06-20T09:31:00Z</dcterms:created>
  <dc:creator>Administrator</dc:creator>
  <cp:lastModifiedBy>Administrator</cp:lastModifiedBy>
  <dcterms:modified xsi:type="dcterms:W3CDTF">2023-03-23T09:22:18Z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A4D707D13A3B4562AA5EB17F72402E26</vt:lpwstr>
  </property>
</Properties>
</file>