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50" w:rsidRDefault="00AC2650">
      <w:pPr>
        <w:ind w:firstLineChars="1050" w:firstLine="3795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</w:p>
    <w:p w:rsidR="00AC2650" w:rsidRPr="003B6504" w:rsidRDefault="003B6504" w:rsidP="003B650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>
        <w:rPr>
          <w:rFonts w:ascii="宋体" w:hAnsi="宋体" w:hint="eastAsia"/>
          <w:b/>
          <w:sz w:val="36"/>
          <w:szCs w:val="36"/>
        </w:rPr>
        <w:t>分项</w:t>
      </w:r>
      <w:r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</w:p>
    <w:p w:rsidR="00AC2650" w:rsidRDefault="00AC2650">
      <w:pPr>
        <w:spacing w:line="240" w:lineRule="auto"/>
        <w:rPr>
          <w:rFonts w:ascii="宋体" w:hAnsi="宋体"/>
          <w:b/>
        </w:rPr>
      </w:pPr>
    </w:p>
    <w:tbl>
      <w:tblPr>
        <w:tblpPr w:leftFromText="180" w:rightFromText="180" w:vertAnchor="text" w:horzAnchor="page" w:tblpX="708" w:tblpY="361"/>
        <w:tblOverlap w:val="never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07"/>
        <w:gridCol w:w="1749"/>
        <w:gridCol w:w="1304"/>
        <w:gridCol w:w="1739"/>
        <w:gridCol w:w="1860"/>
        <w:gridCol w:w="1502"/>
        <w:gridCol w:w="1036"/>
      </w:tblGrid>
      <w:tr w:rsidR="003B6504" w:rsidTr="003B6504">
        <w:trPr>
          <w:trHeight w:val="805"/>
        </w:trPr>
        <w:tc>
          <w:tcPr>
            <w:tcW w:w="907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规格或型号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bookmarkStart w:id="2" w:name="_GoBack"/>
            <w:bookmarkEnd w:id="2"/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样品储存柜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博科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BYC-450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山东博科生物产业有限公司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3组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5400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实验室试剂储存柜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博科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BRPC-900P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山东博科环保设备有限公司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3组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2640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电子天平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欧莱博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FA2204C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山东欧莱博仪器有限公司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2040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恒温水浴锅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欧莱博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HH-S4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山东欧莱博仪器有限公司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离心机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长沙英泰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TD4A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长沙英泰仪器有限公司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2640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涡旋混合仪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博科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</w:pPr>
            <w:r>
              <w:rPr>
                <w:rFonts w:hint="eastAsia"/>
              </w:rPr>
              <w:t>BJPX-VW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山东博科科学仪器有限公司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浓缩器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聚创环保</w:t>
            </w:r>
            <w:proofErr w:type="gramEnd"/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JC-WD-12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青岛聚创环保集团有限公司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4560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移液器</w:t>
            </w:r>
            <w:proofErr w:type="gramEnd"/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大龙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0.1-2.5ul0.5-10ul,2-20ul,5-50sul,10-100ul,20-200ul,50-200ul,100-1000ul,200-1000ul,1000-5000ul,2-10ml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大龙兴创试验仪器（北京）股份公司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9套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1820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烘箱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欧莱博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DHG-9050A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山东欧莱博仪器有限公司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1920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通风橱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欧莱博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FH1200(E)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山东欧莱博仪器有限公司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3个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9600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检材存储冰箱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博科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BRF-25V318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山东博科环保设备有限公司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紫外/可见分光光度计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聚创环保</w:t>
            </w:r>
            <w:proofErr w:type="gramEnd"/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UV1900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青岛聚创环保集团有限公司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25000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气相色谱-质谱仪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安捷伦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8860-5977B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安捷伦科技（中国）有限公司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565000</w:t>
            </w:r>
          </w:p>
        </w:tc>
      </w:tr>
      <w:tr w:rsidR="003B6504" w:rsidTr="003B6504">
        <w:trPr>
          <w:trHeight w:val="539"/>
        </w:trPr>
        <w:tc>
          <w:tcPr>
            <w:tcW w:w="907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74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气相色谱仪</w:t>
            </w:r>
          </w:p>
        </w:tc>
        <w:tc>
          <w:tcPr>
            <w:tcW w:w="1304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安捷伦</w:t>
            </w:r>
          </w:p>
        </w:tc>
        <w:tc>
          <w:tcPr>
            <w:tcW w:w="1739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8860</w:t>
            </w:r>
          </w:p>
        </w:tc>
        <w:tc>
          <w:tcPr>
            <w:tcW w:w="1860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安捷伦科技（中国）有限公司</w:t>
            </w:r>
          </w:p>
        </w:tc>
        <w:tc>
          <w:tcPr>
            <w:tcW w:w="1502" w:type="dxa"/>
            <w:vAlign w:val="center"/>
          </w:tcPr>
          <w:p w:rsidR="003B6504" w:rsidRDefault="003B650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3台</w:t>
            </w:r>
          </w:p>
        </w:tc>
        <w:tc>
          <w:tcPr>
            <w:tcW w:w="1036" w:type="dxa"/>
            <w:vAlign w:val="center"/>
          </w:tcPr>
          <w:p w:rsidR="003B6504" w:rsidRDefault="003B6504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283570</w:t>
            </w:r>
          </w:p>
        </w:tc>
      </w:tr>
    </w:tbl>
    <w:p w:rsidR="00AC2650" w:rsidRDefault="00AC2650"/>
    <w:sectPr w:rsidR="00AC2650" w:rsidSect="00AC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50" w:rsidRDefault="003B6504">
      <w:pPr>
        <w:spacing w:line="240" w:lineRule="auto"/>
      </w:pPr>
      <w:r>
        <w:separator/>
      </w:r>
    </w:p>
  </w:endnote>
  <w:endnote w:type="continuationSeparator" w:id="0">
    <w:p w:rsidR="00AC2650" w:rsidRDefault="003B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50" w:rsidRDefault="003B6504">
      <w:pPr>
        <w:spacing w:line="240" w:lineRule="auto"/>
      </w:pPr>
      <w:r>
        <w:separator/>
      </w:r>
    </w:p>
  </w:footnote>
  <w:footnote w:type="continuationSeparator" w:id="0">
    <w:p w:rsidR="00AC2650" w:rsidRDefault="003B6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JkNTQ0ZTlkZGIwNzRlMWMzMWI2NjRkMzM4YTMzOTkifQ=="/>
  </w:docVars>
  <w:rsids>
    <w:rsidRoot w:val="4B9C562F"/>
    <w:rsid w:val="003B6504"/>
    <w:rsid w:val="00AC2650"/>
    <w:rsid w:val="3F577E93"/>
    <w:rsid w:val="4B9C562F"/>
    <w:rsid w:val="631A52DC"/>
    <w:rsid w:val="68E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C2650"/>
    <w:pPr>
      <w:widowControl w:val="0"/>
      <w:spacing w:line="400" w:lineRule="exact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C2650"/>
    <w:rPr>
      <w:sz w:val="21"/>
    </w:rPr>
  </w:style>
  <w:style w:type="paragraph" w:customStyle="1" w:styleId="a4">
    <w:name w:val="一级条标题"/>
    <w:basedOn w:val="a5"/>
    <w:next w:val="a6"/>
    <w:qFormat/>
    <w:rsid w:val="00AC2650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AC2650"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next w:val="a"/>
    <w:qFormat/>
    <w:rsid w:val="00AC2650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7">
    <w:name w:val="header"/>
    <w:basedOn w:val="a"/>
    <w:link w:val="Char"/>
    <w:rsid w:val="003B6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3B6504"/>
    <w:rPr>
      <w:kern w:val="2"/>
      <w:sz w:val="18"/>
      <w:szCs w:val="18"/>
    </w:rPr>
  </w:style>
  <w:style w:type="paragraph" w:styleId="a8">
    <w:name w:val="footer"/>
    <w:basedOn w:val="a"/>
    <w:link w:val="Char0"/>
    <w:rsid w:val="003B65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3B65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357</Characters>
  <Application>Microsoft Office Word</Application>
  <DocSecurity>0</DocSecurity>
  <Lines>2</Lines>
  <Paragraphs>1</Paragraphs>
  <ScaleCrop>false</ScaleCrop>
  <Company>www.diannaotuan.com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铁锤妹妹</dc:creator>
  <cp:lastModifiedBy>电脑团</cp:lastModifiedBy>
  <cp:revision>2</cp:revision>
  <cp:lastPrinted>2022-12-20T03:24:00Z</cp:lastPrinted>
  <dcterms:created xsi:type="dcterms:W3CDTF">2022-12-19T06:13:00Z</dcterms:created>
  <dcterms:modified xsi:type="dcterms:W3CDTF">2022-12-20T03:24:00Z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DC59B0D36ED04196A9FC66890B70ED0F</vt:lpwstr>
  </property>
</Properties>
</file>