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C3" w:rsidRDefault="005C0B06" w:rsidP="00C64747">
      <w:pPr>
        <w:pStyle w:val="1"/>
        <w:ind w:firstLineChars="0" w:firstLine="0"/>
        <w:jc w:val="center"/>
        <w:rPr>
          <w:rFonts w:hint="eastAsia"/>
        </w:rPr>
      </w:pPr>
      <w:bookmarkStart w:id="0" w:name="_Toc43789641"/>
      <w:bookmarkStart w:id="1" w:name="_Toc48432314"/>
      <w:r>
        <w:rPr>
          <w:rFonts w:hint="eastAsia"/>
        </w:rPr>
        <w:t>成交产品</w:t>
      </w:r>
      <w:r w:rsidR="003C06F0">
        <w:rPr>
          <w:rFonts w:hint="eastAsia"/>
        </w:rPr>
        <w:t>报价表</w:t>
      </w:r>
      <w:bookmarkEnd w:id="0"/>
      <w:bookmarkEnd w:id="1"/>
    </w:p>
    <w:p w:rsidR="005C0B06" w:rsidRPr="005C0B06" w:rsidRDefault="005C0B06" w:rsidP="005C0B06">
      <w:pPr>
        <w:ind w:firstLine="480"/>
      </w:pPr>
    </w:p>
    <w:tbl>
      <w:tblPr>
        <w:tblW w:w="5000" w:type="pct"/>
        <w:tblLook w:val="04A0"/>
      </w:tblPr>
      <w:tblGrid>
        <w:gridCol w:w="498"/>
        <w:gridCol w:w="1720"/>
        <w:gridCol w:w="657"/>
        <w:gridCol w:w="2686"/>
        <w:gridCol w:w="1848"/>
        <w:gridCol w:w="1113"/>
      </w:tblGrid>
      <w:tr w:rsidR="005C0B06" w:rsidTr="005C0B06">
        <w:trPr>
          <w:trHeight w:val="113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bookmarkStart w:id="2" w:name="_Hlk47441601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数量及单位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物联网虚拟仿真实验平台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京胜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北京京胜世纪科技有限公司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50套</w:t>
            </w:r>
          </w:p>
        </w:tc>
      </w:tr>
      <w:tr w:rsidR="005C0B06" w:rsidTr="005C0B06">
        <w:trPr>
          <w:trHeight w:val="1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智能家居3D虚拟仿真实验教学系统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京胜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北京京胜世纪科技有限公司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50套</w:t>
            </w:r>
          </w:p>
        </w:tc>
      </w:tr>
      <w:tr w:rsidR="005C0B06" w:rsidTr="005C0B06">
        <w:trPr>
          <w:trHeight w:val="1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智能图书3D虚拟仿真实验教学系统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京胜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V1.0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北京京胜世纪科技有限公司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SDN控制器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锐捷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RG-ONC-AIO-L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锐捷网络股份有限公司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SDN控制器软件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锐捷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RG-ONC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锐捷网络股份有限公司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1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实训室耗材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SSK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SSK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深圳市大乘科技有限公司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1批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bookmarkStart w:id="3" w:name="_Hlk47441562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引擎系统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ECQ-3000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管理系统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ECQPX-M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网络空间安全实训管理系统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ECQPX-H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1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网络空间安全实训拓扑设计系统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ECQPX-V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网络空间安全人才对接系统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ECQPX-A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1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网络空间安全实训教学中心系统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ECQPX-G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1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网络空间安全漏洞资源库系统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ECQPX-L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11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网络空间安全实训资源包系统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ECQPX-LB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引擎系统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ECQ-3000-A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CTF竞技对抗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ECQ-C-F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AWD混战竞技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CFS靶场竞技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ECQ-C-I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CTF竞技态势系统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ECQ-C-FA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AWD混战态势系统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ECQ-C-SA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CFS靶场态势系统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ECQ-C-IA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攻防对抗资源模块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ECQ-C-J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锐捷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RG-S5750C-48GT4XS-H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锐捷网络股份有限公司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1台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安装服务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ECQ-C-L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tr w:rsidR="005C0B06" w:rsidTr="005C0B06">
        <w:trPr>
          <w:trHeight w:val="84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维保系统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永信至诚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ECQ</w:t>
            </w:r>
            <w:bookmarkStart w:id="4" w:name="_GoBack"/>
            <w:bookmarkEnd w:id="4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-C-1Y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北京永信至诚科技股份有限公司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B06" w:rsidRDefault="005C0B06">
            <w:pPr>
              <w:widowControl/>
              <w:spacing w:line="240" w:lineRule="auto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1套</w:t>
            </w:r>
          </w:p>
        </w:tc>
      </w:tr>
      <w:bookmarkEnd w:id="2"/>
      <w:bookmarkEnd w:id="3"/>
    </w:tbl>
    <w:p w:rsidR="008650C3" w:rsidRDefault="008650C3">
      <w:pPr>
        <w:spacing w:line="360" w:lineRule="auto"/>
        <w:ind w:firstLineChars="0" w:firstLine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8650C3" w:rsidRDefault="008650C3">
      <w:pPr>
        <w:spacing w:line="360" w:lineRule="auto"/>
        <w:ind w:firstLineChars="0" w:firstLine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8650C3" w:rsidRDefault="008650C3">
      <w:pPr>
        <w:spacing w:line="360" w:lineRule="auto"/>
        <w:ind w:firstLineChars="0" w:firstLine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8650C3" w:rsidRDefault="008650C3">
      <w:pPr>
        <w:spacing w:line="360" w:lineRule="auto"/>
        <w:ind w:firstLineChars="0" w:firstLine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8650C3" w:rsidRPr="005C0B06" w:rsidRDefault="008650C3" w:rsidP="005C0B06">
      <w:pPr>
        <w:ind w:firstLineChars="83" w:firstLine="199"/>
      </w:pPr>
    </w:p>
    <w:sectPr w:rsidR="008650C3" w:rsidRPr="005C0B06" w:rsidSect="005C0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F0" w:rsidRDefault="003C06F0" w:rsidP="005C0B06">
      <w:pPr>
        <w:spacing w:line="240" w:lineRule="auto"/>
        <w:ind w:firstLine="480"/>
      </w:pPr>
      <w:r>
        <w:separator/>
      </w:r>
    </w:p>
  </w:endnote>
  <w:endnote w:type="continuationSeparator" w:id="1">
    <w:p w:rsidR="003C06F0" w:rsidRDefault="003C06F0" w:rsidP="005C0B0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06" w:rsidRDefault="005C0B06" w:rsidP="005C0B0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06" w:rsidRDefault="005C0B06" w:rsidP="005C0B0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06" w:rsidRDefault="005C0B06" w:rsidP="005C0B0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F0" w:rsidRDefault="003C06F0" w:rsidP="005C0B06">
      <w:pPr>
        <w:spacing w:line="240" w:lineRule="auto"/>
        <w:ind w:firstLine="480"/>
      </w:pPr>
      <w:r>
        <w:separator/>
      </w:r>
    </w:p>
  </w:footnote>
  <w:footnote w:type="continuationSeparator" w:id="1">
    <w:p w:rsidR="003C06F0" w:rsidRDefault="003C06F0" w:rsidP="005C0B0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06" w:rsidRDefault="005C0B06" w:rsidP="005C0B0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06" w:rsidRDefault="005C0B06" w:rsidP="005C0B06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06" w:rsidRDefault="005C0B06" w:rsidP="005C0B0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7C145B"/>
    <w:rsid w:val="003C06F0"/>
    <w:rsid w:val="005C0B06"/>
    <w:rsid w:val="008650C3"/>
    <w:rsid w:val="00C64747"/>
    <w:rsid w:val="117C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0C3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uiPriority w:val="99"/>
    <w:qFormat/>
    <w:rsid w:val="008650C3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0B0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C0B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0B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</Words>
  <Characters>952</Characters>
  <Application>Microsoft Office Word</Application>
  <DocSecurity>0</DocSecurity>
  <Lines>7</Lines>
  <Paragraphs>2</Paragraphs>
  <ScaleCrop>false</ScaleCrop>
  <Company>Lenovo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张海宇</dc:creator>
  <cp:lastModifiedBy>lenovo</cp:lastModifiedBy>
  <cp:revision>3</cp:revision>
  <dcterms:created xsi:type="dcterms:W3CDTF">2020-08-17T03:25:00Z</dcterms:created>
  <dcterms:modified xsi:type="dcterms:W3CDTF">2020-08-17T03:39:00Z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