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1D" w:rsidRDefault="00763E1D" w:rsidP="00763E1D">
      <w:pPr>
        <w:pStyle w:val="1"/>
        <w:spacing w:before="156" w:after="156"/>
        <w:ind w:left="425"/>
        <w:rPr>
          <w:rFonts w:ascii="宋体" w:hAnsi="宋体"/>
          <w:sz w:val="36"/>
          <w:szCs w:val="28"/>
        </w:rPr>
      </w:pPr>
    </w:p>
    <w:p w:rsidR="00763E1D" w:rsidRPr="00016239" w:rsidRDefault="00016239" w:rsidP="00763E1D">
      <w:pPr>
        <w:jc w:val="center"/>
        <w:rPr>
          <w:rFonts w:ascii="宋体" w:hAnsi="宋体"/>
          <w:sz w:val="30"/>
          <w:szCs w:val="30"/>
        </w:rPr>
      </w:pPr>
      <w:r w:rsidRPr="00016239">
        <w:rPr>
          <w:rFonts w:ascii="宋体" w:hAnsi="宋体" w:hint="eastAsia"/>
          <w:sz w:val="30"/>
          <w:szCs w:val="30"/>
        </w:rPr>
        <w:t>(包5)中标产品</w:t>
      </w:r>
      <w:r w:rsidR="00763E1D" w:rsidRPr="00016239">
        <w:rPr>
          <w:rFonts w:ascii="宋体" w:hAnsi="宋体" w:hint="eastAsia"/>
          <w:sz w:val="30"/>
          <w:szCs w:val="30"/>
        </w:rPr>
        <w:t>分项表</w:t>
      </w:r>
    </w:p>
    <w:tbl>
      <w:tblPr>
        <w:tblW w:w="9413" w:type="dxa"/>
        <w:tblInd w:w="-5" w:type="dxa"/>
        <w:tblLook w:val="04A0"/>
      </w:tblPr>
      <w:tblGrid>
        <w:gridCol w:w="580"/>
        <w:gridCol w:w="2085"/>
        <w:gridCol w:w="1134"/>
        <w:gridCol w:w="1276"/>
        <w:gridCol w:w="1842"/>
        <w:gridCol w:w="851"/>
        <w:gridCol w:w="709"/>
        <w:gridCol w:w="936"/>
      </w:tblGrid>
      <w:tr w:rsidR="00016239" w:rsidRPr="00016239" w:rsidTr="0001623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016239" w:rsidRDefault="00016239" w:rsidP="0018368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6239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016239" w:rsidRDefault="00016239" w:rsidP="0018368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6239">
              <w:rPr>
                <w:rFonts w:ascii="宋体" w:hAnsi="宋体" w:cs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016239" w:rsidRDefault="00016239" w:rsidP="0018368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6239">
              <w:rPr>
                <w:rFonts w:ascii="宋体" w:hAnsi="宋体" w:cs="宋体" w:hint="eastAsia"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016239" w:rsidRDefault="00016239" w:rsidP="0018368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6239">
              <w:rPr>
                <w:rFonts w:ascii="宋体" w:hAnsi="宋体" w:cs="宋体" w:hint="eastAsia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016239" w:rsidRDefault="00016239" w:rsidP="0018368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6239">
              <w:rPr>
                <w:rFonts w:ascii="宋体" w:hAnsi="宋体" w:cs="宋体" w:hint="eastAsia"/>
                <w:color w:val="000000"/>
                <w:kern w:val="0"/>
                <w:sz w:val="24"/>
              </w:rPr>
              <w:t>生产厂家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016239" w:rsidRDefault="00016239" w:rsidP="0018368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6239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数量及单位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016239" w:rsidRDefault="00016239" w:rsidP="0018368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16239">
              <w:rPr>
                <w:rFonts w:ascii="宋体" w:hAnsi="宋体" w:cs="宋体" w:hint="eastAsia"/>
                <w:color w:val="000000"/>
                <w:kern w:val="0"/>
                <w:sz w:val="24"/>
              </w:rPr>
              <w:t>单价</w:t>
            </w:r>
          </w:p>
        </w:tc>
      </w:tr>
      <w:tr w:rsidR="00016239" w:rsidRPr="001B6838" w:rsidTr="00016239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活体采卵系统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比威克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P8VET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北京比威克生物技术有限责任公司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0000</w:t>
            </w:r>
          </w:p>
        </w:tc>
      </w:tr>
      <w:tr w:rsidR="00016239" w:rsidRPr="001B6838" w:rsidTr="0001623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超声清洗机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舒美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KQ-300DE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昆山市超声仪器有限公司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9500</w:t>
            </w:r>
          </w:p>
        </w:tc>
      </w:tr>
      <w:tr w:rsidR="00016239" w:rsidRPr="001B6838" w:rsidTr="000162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三目倒置生物显微镜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缔</w:t>
            </w:r>
            <w:proofErr w:type="gramEnd"/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伦光学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DXS-1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</w:t>
            </w:r>
            <w:proofErr w:type="gramStart"/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缔</w:t>
            </w:r>
            <w:proofErr w:type="gramEnd"/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伦光学仪器有限公司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39" w:rsidRPr="001B6838" w:rsidRDefault="00016239" w:rsidP="0018368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1B6838">
              <w:rPr>
                <w:rFonts w:ascii="宋体" w:hAnsi="宋体" w:cs="宋体" w:hint="eastAsia"/>
                <w:color w:val="000000"/>
                <w:kern w:val="0"/>
                <w:sz w:val="24"/>
              </w:rPr>
              <w:t>00</w:t>
            </w:r>
          </w:p>
        </w:tc>
      </w:tr>
    </w:tbl>
    <w:p w:rsidR="00685583" w:rsidRDefault="00016239">
      <w:bookmarkStart w:id="0" w:name="_GoBack"/>
      <w:bookmarkEnd w:id="0"/>
    </w:p>
    <w:sectPr w:rsidR="00685583" w:rsidSect="00016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E1D"/>
    <w:rsid w:val="00016239"/>
    <w:rsid w:val="006F7A6E"/>
    <w:rsid w:val="00763E1D"/>
    <w:rsid w:val="00DC3407"/>
    <w:rsid w:val="00E9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3E1D"/>
    <w:pPr>
      <w:widowControl w:val="0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63E1D"/>
    <w:pPr>
      <w:keepNext/>
      <w:keepLines/>
      <w:spacing w:beforeLines="50" w:afterLines="50"/>
      <w:outlineLvl w:val="0"/>
    </w:pPr>
    <w:rPr>
      <w:b/>
      <w:kern w:val="44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qFormat/>
    <w:rsid w:val="00763E1D"/>
    <w:rPr>
      <w:rFonts w:ascii="Calibri" w:eastAsia="宋体" w:hAnsi="Calibri" w:cs="Times New Roman"/>
      <w:b/>
      <w:kern w:val="44"/>
      <w:sz w:val="32"/>
      <w:szCs w:val="24"/>
    </w:rPr>
  </w:style>
  <w:style w:type="paragraph" w:styleId="a0">
    <w:name w:val="Body Text"/>
    <w:basedOn w:val="a"/>
    <w:link w:val="Char"/>
    <w:uiPriority w:val="99"/>
    <w:unhideWhenUsed/>
    <w:qFormat/>
    <w:rsid w:val="00763E1D"/>
    <w:pPr>
      <w:spacing w:after="120"/>
    </w:pPr>
  </w:style>
  <w:style w:type="character" w:customStyle="1" w:styleId="Char">
    <w:name w:val="正文文本 Char"/>
    <w:basedOn w:val="a1"/>
    <w:link w:val="a0"/>
    <w:uiPriority w:val="99"/>
    <w:rsid w:val="00763E1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HP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gczb</cp:lastModifiedBy>
  <cp:revision>2</cp:revision>
  <dcterms:created xsi:type="dcterms:W3CDTF">2020-11-19T06:59:00Z</dcterms:created>
  <dcterms:modified xsi:type="dcterms:W3CDTF">2020-11-19T06:59:00Z</dcterms:modified>
</cp:coreProperties>
</file>