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eastAsia" w:ascii="宋体" w:hAnsi="宋体" w:cs="宋体"/>
          <w:b/>
          <w:bCs/>
          <w:color w:val="000000"/>
          <w:kern w:val="0"/>
          <w:sz w:val="84"/>
          <w:szCs w:val="84"/>
          <w:lang w:val="zh-CN"/>
        </w:rPr>
      </w:pPr>
    </w:p>
    <w:p>
      <w:pPr>
        <w:autoSpaceDE w:val="0"/>
        <w:autoSpaceDN w:val="0"/>
        <w:adjustRightInd w:val="0"/>
        <w:spacing w:line="360" w:lineRule="auto"/>
        <w:jc w:val="both"/>
        <w:rPr>
          <w:rFonts w:hint="eastAsia" w:ascii="宋体" w:hAnsi="宋体" w:cs="宋体"/>
          <w:b/>
          <w:bCs/>
          <w:color w:val="000000"/>
          <w:kern w:val="0"/>
          <w:sz w:val="84"/>
          <w:szCs w:val="84"/>
          <w:lang w:val="zh-CN"/>
        </w:rPr>
      </w:pPr>
    </w:p>
    <w:p>
      <w:pPr>
        <w:autoSpaceDE w:val="0"/>
        <w:autoSpaceDN w:val="0"/>
        <w:adjustRightIn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项目编号：甘肃东方公招（货物）2022-0</w:t>
      </w:r>
      <w:r>
        <w:rPr>
          <w:rFonts w:hint="eastAsia" w:ascii="宋体" w:hAnsi="宋体" w:cs="宋体"/>
          <w:b/>
          <w:bCs/>
          <w:color w:val="000000"/>
          <w:kern w:val="0"/>
          <w:sz w:val="36"/>
          <w:szCs w:val="36"/>
          <w:lang w:val="en-US" w:eastAsia="zh-CN"/>
        </w:rPr>
        <w:t>34</w:t>
      </w:r>
    </w:p>
    <w:p>
      <w:pPr>
        <w:autoSpaceDE w:val="0"/>
        <w:autoSpaceDN w:val="0"/>
        <w:adjustRightInd w:val="0"/>
        <w:spacing w:line="360" w:lineRule="auto"/>
        <w:jc w:val="left"/>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项目名称：海东市平安区中医医院医疗保障服务能力提升补助资金设备采购</w:t>
      </w:r>
    </w:p>
    <w:p>
      <w:pPr>
        <w:autoSpaceDE w:val="0"/>
        <w:autoSpaceDN w:val="0"/>
        <w:adjustRightInd w:val="0"/>
        <w:spacing w:line="360" w:lineRule="auto"/>
        <w:jc w:val="left"/>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采</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购</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人：海东市平安区中医医院</w:t>
      </w:r>
    </w:p>
    <w:p>
      <w:pPr>
        <w:autoSpaceDE w:val="0"/>
        <w:autoSpaceDN w:val="0"/>
        <w:adjustRightInd w:val="0"/>
        <w:spacing w:line="360" w:lineRule="auto"/>
        <w:jc w:val="center"/>
        <w:rPr>
          <w:rFonts w:hint="eastAsia" w:ascii="宋体" w:hAnsi="宋体" w:cs="宋体"/>
          <w:b/>
          <w:bCs/>
          <w:color w:val="000000"/>
          <w:kern w:val="0"/>
          <w:sz w:val="32"/>
          <w:szCs w:val="32"/>
          <w:lang w:val="zh-CN"/>
        </w:rPr>
      </w:pPr>
    </w:p>
    <w:p>
      <w:pPr>
        <w:autoSpaceDE w:val="0"/>
        <w:autoSpaceDN w:val="0"/>
        <w:adjustRightInd w:val="0"/>
        <w:spacing w:line="360" w:lineRule="auto"/>
        <w:jc w:val="center"/>
        <w:rPr>
          <w:rFonts w:hint="eastAsia" w:ascii="宋体" w:hAnsi="宋体" w:cs="宋体"/>
          <w:b/>
          <w:bCs/>
          <w:color w:val="000000"/>
          <w:kern w:val="0"/>
          <w:sz w:val="32"/>
          <w:szCs w:val="32"/>
          <w:lang w:val="zh-CN"/>
        </w:rPr>
      </w:pPr>
    </w:p>
    <w:p>
      <w:pPr>
        <w:autoSpaceDE w:val="0"/>
        <w:autoSpaceDN w:val="0"/>
        <w:adjustRightInd w:val="0"/>
        <w:spacing w:line="360" w:lineRule="auto"/>
        <w:jc w:val="both"/>
        <w:rPr>
          <w:rFonts w:hint="eastAsia" w:ascii="宋体" w:hAnsi="宋体" w:cs="宋体"/>
          <w:b/>
          <w:bCs/>
          <w:color w:val="000000"/>
          <w:kern w:val="0"/>
          <w:sz w:val="32"/>
          <w:szCs w:val="32"/>
          <w:lang w:val="zh-CN"/>
        </w:rPr>
      </w:pPr>
    </w:p>
    <w:p>
      <w:pPr>
        <w:autoSpaceDE w:val="0"/>
        <w:autoSpaceDN w:val="0"/>
        <w:adjustRightInd w:val="0"/>
        <w:spacing w:line="360" w:lineRule="auto"/>
        <w:jc w:val="center"/>
        <w:rPr>
          <w:rFonts w:hint="eastAsia" w:ascii="宋体" w:hAnsi="宋体" w:cs="宋体"/>
          <w:b/>
          <w:bCs/>
          <w:color w:val="000000"/>
          <w:kern w:val="0"/>
          <w:sz w:val="32"/>
          <w:szCs w:val="32"/>
          <w:lang w:val="zh-CN"/>
        </w:rPr>
      </w:pPr>
    </w:p>
    <w:p>
      <w:pPr>
        <w:autoSpaceDE w:val="0"/>
        <w:autoSpaceDN w:val="0"/>
        <w:adjustRightInd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甘肃东方工程咨询有限公司</w:t>
      </w:r>
    </w:p>
    <w:p>
      <w:pPr>
        <w:autoSpaceDE w:val="0"/>
        <w:autoSpaceDN w:val="0"/>
        <w:adjustRightInd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 xml:space="preserve"> </w:t>
      </w:r>
      <w:r>
        <w:rPr>
          <w:rFonts w:hint="eastAsia" w:ascii="宋体" w:hAnsi="宋体" w:cs="宋体"/>
          <w:b/>
          <w:bCs/>
          <w:color w:val="000000"/>
          <w:kern w:val="0"/>
          <w:sz w:val="32"/>
          <w:szCs w:val="32"/>
          <w:lang w:val="en-US" w:eastAsia="zh-CN"/>
        </w:rPr>
        <w:t>2022</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lang w:val="en-US" w:eastAsia="zh-CN"/>
        </w:rPr>
        <w:t>06</w:t>
      </w:r>
      <w:r>
        <w:rPr>
          <w:rFonts w:hint="eastAsia" w:ascii="宋体" w:hAnsi="宋体" w:cs="宋体"/>
          <w:b/>
          <w:bCs/>
          <w:color w:val="000000"/>
          <w:kern w:val="0"/>
          <w:sz w:val="32"/>
          <w:szCs w:val="32"/>
          <w:lang w:val="zh-CN"/>
        </w:rPr>
        <w:t>月</w:t>
      </w:r>
    </w:p>
    <w:p>
      <w:pPr>
        <w:pStyle w:val="18"/>
        <w:spacing w:before="0" w:after="0" w:line="360" w:lineRule="auto"/>
        <w:outlineLvl w:val="9"/>
        <w:rPr>
          <w:rFonts w:hint="eastAsia" w:ascii="宋体" w:hAnsi="宋体" w:cs="宋体"/>
          <w:color w:val="000000"/>
          <w:szCs w:val="36"/>
          <w:lang w:val="zh-CN"/>
        </w:rPr>
        <w:sectPr>
          <w:headerReference r:id="rId3" w:type="default"/>
          <w:pgSz w:w="11849" w:h="16781"/>
          <w:pgMar w:top="1440" w:right="1166" w:bottom="941" w:left="1563" w:header="851" w:footer="992" w:gutter="0"/>
          <w:pgNumType w:fmt="decimal" w:start="1"/>
          <w:cols w:space="720" w:num="1"/>
          <w:docGrid w:linePitch="397" w:charSpace="0"/>
        </w:sectPr>
      </w:pPr>
      <w:bookmarkStart w:id="0" w:name="_Toc515908167"/>
    </w:p>
    <w:p>
      <w:pPr>
        <w:spacing w:before="0" w:beforeLines="0" w:after="0" w:afterLines="0" w:line="240" w:lineRule="auto"/>
        <w:ind w:left="0" w:leftChars="0" w:right="0" w:rightChars="0" w:firstLine="0" w:firstLineChars="0"/>
        <w:jc w:val="center"/>
        <w:rPr>
          <w:b/>
          <w:bCs/>
          <w:sz w:val="40"/>
          <w:szCs w:val="40"/>
        </w:rPr>
      </w:pPr>
      <w:bookmarkStart w:id="1" w:name="_Toc10312"/>
      <w:r>
        <w:rPr>
          <w:rFonts w:ascii="宋体" w:hAnsi="宋体" w:eastAsia="宋体"/>
          <w:b/>
          <w:bCs/>
          <w:sz w:val="32"/>
          <w:szCs w:val="40"/>
        </w:rPr>
        <w:t>目录</w:t>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bCs/>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color w:val="000000"/>
          <w:sz w:val="22"/>
          <w:szCs w:val="44"/>
          <w:lang w:val="zh-CN"/>
        </w:rPr>
        <w:instrText xml:space="preserve">TOC \o "1-2" \h \u </w:instrText>
      </w:r>
      <w:r>
        <w:rPr>
          <w:rFonts w:hint="eastAsia" w:ascii="宋体" w:hAnsi="宋体" w:cs="宋体"/>
          <w:b w:val="0"/>
          <w:bCs w:val="0"/>
          <w:color w:val="000000"/>
          <w:sz w:val="22"/>
          <w:szCs w:val="44"/>
          <w:lang w:val="zh-CN"/>
        </w:rPr>
        <w:fldChar w:fldCharType="separate"/>
      </w:r>
      <w:r>
        <w:rPr>
          <w:rFonts w:hint="eastAsia" w:ascii="宋体" w:hAnsi="宋体" w:cs="宋体"/>
          <w:b/>
          <w:bCs/>
          <w:color w:val="000000"/>
          <w:sz w:val="22"/>
          <w:szCs w:val="44"/>
          <w:lang w:val="zh-CN"/>
        </w:rPr>
        <w:fldChar w:fldCharType="begin"/>
      </w:r>
      <w:r>
        <w:rPr>
          <w:rFonts w:hint="eastAsia" w:ascii="宋体" w:hAnsi="宋体" w:cs="宋体"/>
          <w:b/>
          <w:bCs/>
          <w:sz w:val="22"/>
          <w:szCs w:val="44"/>
          <w:lang w:val="zh-CN"/>
        </w:rPr>
        <w:instrText xml:space="preserve"> HYPERLINK \l _Toc14241 </w:instrText>
      </w:r>
      <w:r>
        <w:rPr>
          <w:rFonts w:hint="eastAsia" w:ascii="宋体" w:hAnsi="宋体" w:cs="宋体"/>
          <w:b/>
          <w:bCs/>
          <w:sz w:val="22"/>
          <w:szCs w:val="44"/>
          <w:lang w:val="zh-CN"/>
        </w:rPr>
        <w:fldChar w:fldCharType="separate"/>
      </w:r>
      <w:r>
        <w:rPr>
          <w:rFonts w:hint="eastAsia" w:ascii="宋体" w:hAnsi="宋体" w:cs="宋体"/>
          <w:b/>
          <w:bCs/>
          <w:sz w:val="22"/>
          <w:szCs w:val="44"/>
          <w:lang w:val="zh-CN"/>
        </w:rPr>
        <w:t>第一部分  投标邀请</w:t>
      </w:r>
      <w:r>
        <w:rPr>
          <w:b/>
          <w:bCs/>
          <w:sz w:val="22"/>
          <w:szCs w:val="22"/>
        </w:rPr>
        <w:tab/>
      </w:r>
      <w:r>
        <w:rPr>
          <w:b/>
          <w:bCs/>
          <w:sz w:val="22"/>
          <w:szCs w:val="22"/>
        </w:rPr>
        <w:fldChar w:fldCharType="begin"/>
      </w:r>
      <w:r>
        <w:rPr>
          <w:b/>
          <w:bCs/>
          <w:sz w:val="22"/>
          <w:szCs w:val="22"/>
        </w:rPr>
        <w:instrText xml:space="preserve"> PAGEREF _Toc14241 </w:instrText>
      </w:r>
      <w:r>
        <w:rPr>
          <w:b/>
          <w:bCs/>
          <w:sz w:val="22"/>
          <w:szCs w:val="22"/>
        </w:rPr>
        <w:fldChar w:fldCharType="separate"/>
      </w:r>
      <w:r>
        <w:rPr>
          <w:b/>
          <w:bCs/>
          <w:sz w:val="22"/>
          <w:szCs w:val="22"/>
        </w:rPr>
        <w:t>1</w:t>
      </w:r>
      <w:r>
        <w:rPr>
          <w:b/>
          <w:bCs/>
          <w:sz w:val="22"/>
          <w:szCs w:val="22"/>
        </w:rPr>
        <w:fldChar w:fldCharType="end"/>
      </w:r>
      <w:r>
        <w:rPr>
          <w:rFonts w:hint="eastAsia" w:ascii="宋体" w:hAnsi="宋体" w:cs="宋体"/>
          <w:b/>
          <w:bCs/>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bCs/>
          <w:color w:val="000000"/>
          <w:sz w:val="22"/>
          <w:szCs w:val="44"/>
          <w:lang w:val="zh-CN"/>
        </w:rPr>
        <w:fldChar w:fldCharType="begin"/>
      </w:r>
      <w:r>
        <w:rPr>
          <w:rFonts w:hint="eastAsia" w:ascii="宋体" w:hAnsi="宋体" w:cs="宋体"/>
          <w:b/>
          <w:bCs/>
          <w:sz w:val="22"/>
          <w:szCs w:val="44"/>
          <w:lang w:val="zh-CN"/>
        </w:rPr>
        <w:instrText xml:space="preserve"> HYPERLINK \l _Toc6519 </w:instrText>
      </w:r>
      <w:r>
        <w:rPr>
          <w:rFonts w:hint="eastAsia" w:ascii="宋体" w:hAnsi="宋体" w:cs="宋体"/>
          <w:b/>
          <w:bCs/>
          <w:sz w:val="22"/>
          <w:szCs w:val="44"/>
          <w:lang w:val="zh-CN"/>
        </w:rPr>
        <w:fldChar w:fldCharType="separate"/>
      </w:r>
      <w:r>
        <w:rPr>
          <w:rFonts w:hint="eastAsia" w:ascii="宋体" w:hAnsi="宋体" w:cs="宋体"/>
          <w:b/>
          <w:bCs/>
          <w:kern w:val="2"/>
          <w:sz w:val="22"/>
          <w:szCs w:val="44"/>
          <w:lang w:val="zh-CN" w:eastAsia="zh-CN" w:bidi="ar-SA"/>
        </w:rPr>
        <w:t>第二部分  投标人须知</w:t>
      </w:r>
      <w:r>
        <w:rPr>
          <w:b/>
          <w:bCs/>
          <w:sz w:val="22"/>
          <w:szCs w:val="22"/>
        </w:rPr>
        <w:tab/>
      </w:r>
      <w:r>
        <w:rPr>
          <w:b/>
          <w:bCs/>
          <w:sz w:val="22"/>
          <w:szCs w:val="22"/>
        </w:rPr>
        <w:fldChar w:fldCharType="begin"/>
      </w:r>
      <w:r>
        <w:rPr>
          <w:b/>
          <w:bCs/>
          <w:sz w:val="22"/>
          <w:szCs w:val="22"/>
        </w:rPr>
        <w:instrText xml:space="preserve"> PAGEREF _Toc6519 </w:instrText>
      </w:r>
      <w:r>
        <w:rPr>
          <w:b/>
          <w:bCs/>
          <w:sz w:val="22"/>
          <w:szCs w:val="22"/>
        </w:rPr>
        <w:fldChar w:fldCharType="separate"/>
      </w:r>
      <w:r>
        <w:rPr>
          <w:b/>
          <w:bCs/>
          <w:sz w:val="22"/>
          <w:szCs w:val="22"/>
        </w:rPr>
        <w:t>3</w:t>
      </w:r>
      <w:r>
        <w:rPr>
          <w:b/>
          <w:bCs/>
          <w:sz w:val="22"/>
          <w:szCs w:val="22"/>
        </w:rPr>
        <w:fldChar w:fldCharType="end"/>
      </w:r>
      <w:r>
        <w:rPr>
          <w:rFonts w:hint="eastAsia" w:ascii="宋体" w:hAnsi="宋体" w:cs="宋体"/>
          <w:b/>
          <w:bCs/>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_Toc12980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一、说明</w:t>
      </w:r>
      <w:r>
        <w:rPr>
          <w:b w:val="0"/>
          <w:bCs w:val="0"/>
          <w:sz w:val="22"/>
          <w:szCs w:val="22"/>
        </w:rPr>
        <w:tab/>
      </w:r>
      <w:r>
        <w:rPr>
          <w:b w:val="0"/>
          <w:bCs w:val="0"/>
          <w:sz w:val="22"/>
          <w:szCs w:val="22"/>
        </w:rPr>
        <w:fldChar w:fldCharType="begin"/>
      </w:r>
      <w:r>
        <w:rPr>
          <w:b w:val="0"/>
          <w:bCs w:val="0"/>
          <w:sz w:val="22"/>
          <w:szCs w:val="22"/>
        </w:rPr>
        <w:instrText xml:space="preserve"> PAGEREF _Toc12980 </w:instrText>
      </w:r>
      <w:r>
        <w:rPr>
          <w:b w:val="0"/>
          <w:bCs w:val="0"/>
          <w:sz w:val="22"/>
          <w:szCs w:val="22"/>
        </w:rPr>
        <w:fldChar w:fldCharType="separate"/>
      </w:r>
      <w:r>
        <w:rPr>
          <w:b w:val="0"/>
          <w:bCs w:val="0"/>
          <w:sz w:val="22"/>
          <w:szCs w:val="22"/>
        </w:rPr>
        <w:t>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_Toc4210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1.适用范围</w:t>
      </w:r>
      <w:r>
        <w:rPr>
          <w:b w:val="0"/>
          <w:bCs w:val="0"/>
          <w:sz w:val="22"/>
          <w:szCs w:val="22"/>
        </w:rPr>
        <w:tab/>
      </w:r>
      <w:r>
        <w:rPr>
          <w:b w:val="0"/>
          <w:bCs w:val="0"/>
          <w:sz w:val="22"/>
          <w:szCs w:val="22"/>
        </w:rPr>
        <w:fldChar w:fldCharType="begin"/>
      </w:r>
      <w:r>
        <w:rPr>
          <w:b w:val="0"/>
          <w:bCs w:val="0"/>
          <w:sz w:val="22"/>
          <w:szCs w:val="22"/>
        </w:rPr>
        <w:instrText xml:space="preserve"> PAGEREF _Toc4210 </w:instrText>
      </w:r>
      <w:r>
        <w:rPr>
          <w:b w:val="0"/>
          <w:bCs w:val="0"/>
          <w:sz w:val="22"/>
          <w:szCs w:val="22"/>
        </w:rPr>
        <w:fldChar w:fldCharType="separate"/>
      </w:r>
      <w:r>
        <w:rPr>
          <w:b w:val="0"/>
          <w:bCs w:val="0"/>
          <w:sz w:val="22"/>
          <w:szCs w:val="22"/>
        </w:rPr>
        <w:t>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_Toc2499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2.采购方式、合格的投标人</w:t>
      </w:r>
      <w:r>
        <w:rPr>
          <w:b w:val="0"/>
          <w:bCs w:val="0"/>
          <w:sz w:val="22"/>
          <w:szCs w:val="22"/>
        </w:rPr>
        <w:tab/>
      </w:r>
      <w:r>
        <w:rPr>
          <w:b w:val="0"/>
          <w:bCs w:val="0"/>
          <w:sz w:val="22"/>
          <w:szCs w:val="22"/>
        </w:rPr>
        <w:fldChar w:fldCharType="begin"/>
      </w:r>
      <w:r>
        <w:rPr>
          <w:b w:val="0"/>
          <w:bCs w:val="0"/>
          <w:sz w:val="22"/>
          <w:szCs w:val="22"/>
        </w:rPr>
        <w:instrText xml:space="preserve"> PAGEREF _Toc2499 </w:instrText>
      </w:r>
      <w:r>
        <w:rPr>
          <w:b w:val="0"/>
          <w:bCs w:val="0"/>
          <w:sz w:val="22"/>
          <w:szCs w:val="22"/>
        </w:rPr>
        <w:fldChar w:fldCharType="separate"/>
      </w:r>
      <w:r>
        <w:rPr>
          <w:b w:val="0"/>
          <w:bCs w:val="0"/>
          <w:sz w:val="22"/>
          <w:szCs w:val="22"/>
        </w:rPr>
        <w:t>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_Toc31072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3.投标费用</w:t>
      </w:r>
      <w:r>
        <w:rPr>
          <w:b w:val="0"/>
          <w:bCs w:val="0"/>
          <w:sz w:val="22"/>
          <w:szCs w:val="22"/>
        </w:rPr>
        <w:tab/>
      </w:r>
      <w:r>
        <w:rPr>
          <w:b w:val="0"/>
          <w:bCs w:val="0"/>
          <w:sz w:val="22"/>
          <w:szCs w:val="22"/>
        </w:rPr>
        <w:fldChar w:fldCharType="begin"/>
      </w:r>
      <w:r>
        <w:rPr>
          <w:b w:val="0"/>
          <w:bCs w:val="0"/>
          <w:sz w:val="22"/>
          <w:szCs w:val="22"/>
        </w:rPr>
        <w:instrText xml:space="preserve"> PAGEREF _Toc31072 </w:instrText>
      </w:r>
      <w:r>
        <w:rPr>
          <w:b w:val="0"/>
          <w:bCs w:val="0"/>
          <w:sz w:val="22"/>
          <w:szCs w:val="22"/>
        </w:rPr>
        <w:fldChar w:fldCharType="separate"/>
      </w:r>
      <w:r>
        <w:rPr>
          <w:b w:val="0"/>
          <w:bCs w:val="0"/>
          <w:sz w:val="22"/>
          <w:szCs w:val="22"/>
        </w:rPr>
        <w:t>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_Toc7756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二、招标文件说明</w:t>
      </w:r>
      <w:r>
        <w:rPr>
          <w:b w:val="0"/>
          <w:bCs w:val="0"/>
          <w:sz w:val="22"/>
          <w:szCs w:val="22"/>
        </w:rPr>
        <w:tab/>
      </w:r>
      <w:r>
        <w:rPr>
          <w:b w:val="0"/>
          <w:bCs w:val="0"/>
          <w:sz w:val="22"/>
          <w:szCs w:val="22"/>
        </w:rPr>
        <w:fldChar w:fldCharType="begin"/>
      </w:r>
      <w:r>
        <w:rPr>
          <w:b w:val="0"/>
          <w:bCs w:val="0"/>
          <w:sz w:val="22"/>
          <w:szCs w:val="22"/>
        </w:rPr>
        <w:instrText xml:space="preserve"> PAGEREF _Toc7756 </w:instrText>
      </w:r>
      <w:r>
        <w:rPr>
          <w:b w:val="0"/>
          <w:bCs w:val="0"/>
          <w:sz w:val="22"/>
          <w:szCs w:val="22"/>
        </w:rPr>
        <w:fldChar w:fldCharType="separate"/>
      </w:r>
      <w:r>
        <w:rPr>
          <w:b w:val="0"/>
          <w:bCs w:val="0"/>
          <w:sz w:val="22"/>
          <w:szCs w:val="22"/>
        </w:rPr>
        <w:t>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_Toc239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4.招标文件的构成</w:t>
      </w:r>
      <w:r>
        <w:rPr>
          <w:b w:val="0"/>
          <w:bCs w:val="0"/>
          <w:sz w:val="22"/>
          <w:szCs w:val="22"/>
        </w:rPr>
        <w:tab/>
      </w:r>
      <w:r>
        <w:rPr>
          <w:b w:val="0"/>
          <w:bCs w:val="0"/>
          <w:sz w:val="22"/>
          <w:szCs w:val="22"/>
        </w:rPr>
        <w:fldChar w:fldCharType="begin"/>
      </w:r>
      <w:r>
        <w:rPr>
          <w:b w:val="0"/>
          <w:bCs w:val="0"/>
          <w:sz w:val="22"/>
          <w:szCs w:val="22"/>
        </w:rPr>
        <w:instrText xml:space="preserve"> PAGEREF _Toc239 </w:instrText>
      </w:r>
      <w:r>
        <w:rPr>
          <w:b w:val="0"/>
          <w:bCs w:val="0"/>
          <w:sz w:val="22"/>
          <w:szCs w:val="22"/>
        </w:rPr>
        <w:fldChar w:fldCharType="separate"/>
      </w:r>
      <w:r>
        <w:rPr>
          <w:b w:val="0"/>
          <w:bCs w:val="0"/>
          <w:sz w:val="22"/>
          <w:szCs w:val="22"/>
        </w:rPr>
        <w:t>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_Toc7875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5.招标文件、采购活动和中标结果的质疑</w:t>
      </w:r>
      <w:r>
        <w:rPr>
          <w:b w:val="0"/>
          <w:bCs w:val="0"/>
          <w:sz w:val="22"/>
          <w:szCs w:val="22"/>
        </w:rPr>
        <w:tab/>
      </w:r>
      <w:r>
        <w:rPr>
          <w:b w:val="0"/>
          <w:bCs w:val="0"/>
          <w:sz w:val="22"/>
          <w:szCs w:val="22"/>
        </w:rPr>
        <w:fldChar w:fldCharType="begin"/>
      </w:r>
      <w:r>
        <w:rPr>
          <w:b w:val="0"/>
          <w:bCs w:val="0"/>
          <w:sz w:val="22"/>
          <w:szCs w:val="22"/>
        </w:rPr>
        <w:instrText xml:space="preserve"> PAGEREF _Toc7875 </w:instrText>
      </w:r>
      <w:r>
        <w:rPr>
          <w:b w:val="0"/>
          <w:bCs w:val="0"/>
          <w:sz w:val="22"/>
          <w:szCs w:val="22"/>
        </w:rPr>
        <w:fldChar w:fldCharType="separate"/>
      </w:r>
      <w:r>
        <w:rPr>
          <w:b w:val="0"/>
          <w:bCs w:val="0"/>
          <w:sz w:val="22"/>
          <w:szCs w:val="22"/>
        </w:rPr>
        <w:t>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_Toc1597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6.招标文件的澄清或修改</w:t>
      </w:r>
      <w:r>
        <w:rPr>
          <w:b w:val="0"/>
          <w:bCs w:val="0"/>
          <w:sz w:val="22"/>
          <w:szCs w:val="22"/>
        </w:rPr>
        <w:tab/>
      </w:r>
      <w:r>
        <w:rPr>
          <w:b w:val="0"/>
          <w:bCs w:val="0"/>
          <w:sz w:val="22"/>
          <w:szCs w:val="22"/>
        </w:rPr>
        <w:fldChar w:fldCharType="begin"/>
      </w:r>
      <w:r>
        <w:rPr>
          <w:b w:val="0"/>
          <w:bCs w:val="0"/>
          <w:sz w:val="22"/>
          <w:szCs w:val="22"/>
        </w:rPr>
        <w:instrText xml:space="preserve"> PAGEREF _Toc1597 </w:instrText>
      </w:r>
      <w:r>
        <w:rPr>
          <w:b w:val="0"/>
          <w:bCs w:val="0"/>
          <w:sz w:val="22"/>
          <w:szCs w:val="22"/>
        </w:rPr>
        <w:fldChar w:fldCharType="separate"/>
      </w:r>
      <w:r>
        <w:rPr>
          <w:b w:val="0"/>
          <w:bCs w:val="0"/>
          <w:sz w:val="22"/>
          <w:szCs w:val="22"/>
        </w:rPr>
        <w:t>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_Toc5731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三、投标文件的编制</w:t>
      </w:r>
      <w:r>
        <w:rPr>
          <w:b w:val="0"/>
          <w:bCs w:val="0"/>
          <w:sz w:val="22"/>
          <w:szCs w:val="22"/>
        </w:rPr>
        <w:tab/>
      </w:r>
      <w:r>
        <w:rPr>
          <w:b w:val="0"/>
          <w:bCs w:val="0"/>
          <w:sz w:val="22"/>
          <w:szCs w:val="22"/>
        </w:rPr>
        <w:fldChar w:fldCharType="begin"/>
      </w:r>
      <w:r>
        <w:rPr>
          <w:b w:val="0"/>
          <w:bCs w:val="0"/>
          <w:sz w:val="22"/>
          <w:szCs w:val="22"/>
        </w:rPr>
        <w:instrText xml:space="preserve"> PAGEREF _Toc5731 </w:instrText>
      </w:r>
      <w:r>
        <w:rPr>
          <w:b w:val="0"/>
          <w:bCs w:val="0"/>
          <w:sz w:val="22"/>
          <w:szCs w:val="22"/>
        </w:rPr>
        <w:fldChar w:fldCharType="separate"/>
      </w:r>
      <w:r>
        <w:rPr>
          <w:b w:val="0"/>
          <w:bCs w:val="0"/>
          <w:sz w:val="22"/>
          <w:szCs w:val="22"/>
        </w:rPr>
        <w:t>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_Toc13794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7.投标文件的语言及度量衡单位</w:t>
      </w:r>
      <w:r>
        <w:rPr>
          <w:b w:val="0"/>
          <w:bCs w:val="0"/>
          <w:sz w:val="22"/>
          <w:szCs w:val="22"/>
        </w:rPr>
        <w:tab/>
      </w:r>
      <w:r>
        <w:rPr>
          <w:b w:val="0"/>
          <w:bCs w:val="0"/>
          <w:sz w:val="22"/>
          <w:szCs w:val="22"/>
        </w:rPr>
        <w:fldChar w:fldCharType="begin"/>
      </w:r>
      <w:r>
        <w:rPr>
          <w:b w:val="0"/>
          <w:bCs w:val="0"/>
          <w:sz w:val="22"/>
          <w:szCs w:val="22"/>
        </w:rPr>
        <w:instrText xml:space="preserve"> PAGEREF _Toc13794 </w:instrText>
      </w:r>
      <w:r>
        <w:rPr>
          <w:b w:val="0"/>
          <w:bCs w:val="0"/>
          <w:sz w:val="22"/>
          <w:szCs w:val="22"/>
        </w:rPr>
        <w:fldChar w:fldCharType="separate"/>
      </w:r>
      <w:r>
        <w:rPr>
          <w:b w:val="0"/>
          <w:bCs w:val="0"/>
          <w:sz w:val="22"/>
          <w:szCs w:val="22"/>
        </w:rPr>
        <w:t>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_Toc15492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8.投标报价及币种</w:t>
      </w:r>
      <w:r>
        <w:rPr>
          <w:b w:val="0"/>
          <w:bCs w:val="0"/>
          <w:sz w:val="22"/>
          <w:szCs w:val="22"/>
        </w:rPr>
        <w:tab/>
      </w:r>
      <w:r>
        <w:rPr>
          <w:b w:val="0"/>
          <w:bCs w:val="0"/>
          <w:sz w:val="22"/>
          <w:szCs w:val="22"/>
        </w:rPr>
        <w:fldChar w:fldCharType="begin"/>
      </w:r>
      <w:r>
        <w:rPr>
          <w:b w:val="0"/>
          <w:bCs w:val="0"/>
          <w:sz w:val="22"/>
          <w:szCs w:val="22"/>
        </w:rPr>
        <w:instrText xml:space="preserve"> PAGEREF _Toc15492 </w:instrText>
      </w:r>
      <w:r>
        <w:rPr>
          <w:b w:val="0"/>
          <w:bCs w:val="0"/>
          <w:sz w:val="22"/>
          <w:szCs w:val="22"/>
        </w:rPr>
        <w:fldChar w:fldCharType="separate"/>
      </w:r>
      <w:r>
        <w:rPr>
          <w:b w:val="0"/>
          <w:bCs w:val="0"/>
          <w:sz w:val="22"/>
          <w:szCs w:val="22"/>
        </w:rPr>
        <w:t>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_Toc14961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9.投标保证金</w:t>
      </w:r>
      <w:r>
        <w:rPr>
          <w:b w:val="0"/>
          <w:bCs w:val="0"/>
          <w:sz w:val="22"/>
          <w:szCs w:val="22"/>
        </w:rPr>
        <w:tab/>
      </w:r>
      <w:r>
        <w:rPr>
          <w:b w:val="0"/>
          <w:bCs w:val="0"/>
          <w:sz w:val="22"/>
          <w:szCs w:val="22"/>
        </w:rPr>
        <w:fldChar w:fldCharType="begin"/>
      </w:r>
      <w:r>
        <w:rPr>
          <w:b w:val="0"/>
          <w:bCs w:val="0"/>
          <w:sz w:val="22"/>
          <w:szCs w:val="22"/>
        </w:rPr>
        <w:instrText xml:space="preserve"> PAGEREF _Toc14961 </w:instrText>
      </w:r>
      <w:r>
        <w:rPr>
          <w:b w:val="0"/>
          <w:bCs w:val="0"/>
          <w:sz w:val="22"/>
          <w:szCs w:val="22"/>
        </w:rPr>
        <w:fldChar w:fldCharType="separate"/>
      </w:r>
      <w:r>
        <w:rPr>
          <w:b w:val="0"/>
          <w:bCs w:val="0"/>
          <w:sz w:val="22"/>
          <w:szCs w:val="22"/>
        </w:rPr>
        <w:t>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_Toc1948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10.投标有效期</w:t>
      </w:r>
      <w:r>
        <w:rPr>
          <w:b w:val="0"/>
          <w:bCs w:val="0"/>
          <w:sz w:val="22"/>
          <w:szCs w:val="22"/>
        </w:rPr>
        <w:tab/>
      </w:r>
      <w:r>
        <w:rPr>
          <w:b w:val="0"/>
          <w:bCs w:val="0"/>
          <w:sz w:val="22"/>
          <w:szCs w:val="22"/>
        </w:rPr>
        <w:fldChar w:fldCharType="begin"/>
      </w:r>
      <w:r>
        <w:rPr>
          <w:b w:val="0"/>
          <w:bCs w:val="0"/>
          <w:sz w:val="22"/>
          <w:szCs w:val="22"/>
        </w:rPr>
        <w:instrText xml:space="preserve"> PAGEREF _Toc1948 </w:instrText>
      </w:r>
      <w:r>
        <w:rPr>
          <w:b w:val="0"/>
          <w:bCs w:val="0"/>
          <w:sz w:val="22"/>
          <w:szCs w:val="22"/>
        </w:rPr>
        <w:fldChar w:fldCharType="separate"/>
      </w:r>
      <w:r>
        <w:rPr>
          <w:b w:val="0"/>
          <w:bCs w:val="0"/>
          <w:sz w:val="22"/>
          <w:szCs w:val="22"/>
        </w:rPr>
        <w:t>6</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_Toc5619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11.投标文件构成</w:t>
      </w:r>
      <w:r>
        <w:rPr>
          <w:b w:val="0"/>
          <w:bCs w:val="0"/>
          <w:sz w:val="22"/>
          <w:szCs w:val="22"/>
        </w:rPr>
        <w:tab/>
      </w:r>
      <w:r>
        <w:rPr>
          <w:b w:val="0"/>
          <w:bCs w:val="0"/>
          <w:sz w:val="22"/>
          <w:szCs w:val="22"/>
        </w:rPr>
        <w:fldChar w:fldCharType="begin"/>
      </w:r>
      <w:r>
        <w:rPr>
          <w:b w:val="0"/>
          <w:bCs w:val="0"/>
          <w:sz w:val="22"/>
          <w:szCs w:val="22"/>
        </w:rPr>
        <w:instrText xml:space="preserve"> PAGEREF _Toc5619 </w:instrText>
      </w:r>
      <w:r>
        <w:rPr>
          <w:b w:val="0"/>
          <w:bCs w:val="0"/>
          <w:sz w:val="22"/>
          <w:szCs w:val="22"/>
        </w:rPr>
        <w:fldChar w:fldCharType="separate"/>
      </w:r>
      <w:r>
        <w:rPr>
          <w:b w:val="0"/>
          <w:bCs w:val="0"/>
          <w:sz w:val="22"/>
          <w:szCs w:val="22"/>
        </w:rPr>
        <w:t>6</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_Toc26968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12.投标文件的编制要求</w:t>
      </w:r>
      <w:r>
        <w:rPr>
          <w:b w:val="0"/>
          <w:bCs w:val="0"/>
          <w:sz w:val="22"/>
          <w:szCs w:val="22"/>
        </w:rPr>
        <w:tab/>
      </w:r>
      <w:r>
        <w:rPr>
          <w:b w:val="0"/>
          <w:bCs w:val="0"/>
          <w:sz w:val="22"/>
          <w:szCs w:val="22"/>
        </w:rPr>
        <w:fldChar w:fldCharType="begin"/>
      </w:r>
      <w:r>
        <w:rPr>
          <w:b w:val="0"/>
          <w:bCs w:val="0"/>
          <w:sz w:val="22"/>
          <w:szCs w:val="22"/>
        </w:rPr>
        <w:instrText xml:space="preserve"> PAGEREF _Toc26968 </w:instrText>
      </w:r>
      <w:r>
        <w:rPr>
          <w:b w:val="0"/>
          <w:bCs w:val="0"/>
          <w:sz w:val="22"/>
          <w:szCs w:val="22"/>
        </w:rPr>
        <w:fldChar w:fldCharType="separate"/>
      </w:r>
      <w:r>
        <w:rPr>
          <w:b w:val="0"/>
          <w:bCs w:val="0"/>
          <w:sz w:val="22"/>
          <w:szCs w:val="22"/>
        </w:rPr>
        <w:t>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_Toc5146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四、投标文件的提交</w:t>
      </w:r>
      <w:r>
        <w:rPr>
          <w:b w:val="0"/>
          <w:bCs w:val="0"/>
          <w:sz w:val="22"/>
          <w:szCs w:val="22"/>
        </w:rPr>
        <w:tab/>
      </w:r>
      <w:r>
        <w:rPr>
          <w:b w:val="0"/>
          <w:bCs w:val="0"/>
          <w:sz w:val="22"/>
          <w:szCs w:val="22"/>
        </w:rPr>
        <w:fldChar w:fldCharType="begin"/>
      </w:r>
      <w:r>
        <w:rPr>
          <w:b w:val="0"/>
          <w:bCs w:val="0"/>
          <w:sz w:val="22"/>
          <w:szCs w:val="22"/>
        </w:rPr>
        <w:instrText xml:space="preserve"> PAGEREF _Toc5146 </w:instrText>
      </w:r>
      <w:r>
        <w:rPr>
          <w:b w:val="0"/>
          <w:bCs w:val="0"/>
          <w:sz w:val="22"/>
          <w:szCs w:val="22"/>
        </w:rPr>
        <w:fldChar w:fldCharType="separate"/>
      </w:r>
      <w:r>
        <w:rPr>
          <w:b w:val="0"/>
          <w:bCs w:val="0"/>
          <w:sz w:val="22"/>
          <w:szCs w:val="22"/>
        </w:rPr>
        <w:t>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_Toc1136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13.投标文件的密封和标记</w:t>
      </w:r>
      <w:r>
        <w:rPr>
          <w:b w:val="0"/>
          <w:bCs w:val="0"/>
          <w:sz w:val="22"/>
          <w:szCs w:val="22"/>
        </w:rPr>
        <w:tab/>
      </w:r>
      <w:r>
        <w:rPr>
          <w:b w:val="0"/>
          <w:bCs w:val="0"/>
          <w:sz w:val="22"/>
          <w:szCs w:val="22"/>
        </w:rPr>
        <w:fldChar w:fldCharType="begin"/>
      </w:r>
      <w:r>
        <w:rPr>
          <w:b w:val="0"/>
          <w:bCs w:val="0"/>
          <w:sz w:val="22"/>
          <w:szCs w:val="22"/>
        </w:rPr>
        <w:instrText xml:space="preserve"> PAGEREF _Toc1136 </w:instrText>
      </w:r>
      <w:r>
        <w:rPr>
          <w:b w:val="0"/>
          <w:bCs w:val="0"/>
          <w:sz w:val="22"/>
          <w:szCs w:val="22"/>
        </w:rPr>
        <w:fldChar w:fldCharType="separate"/>
      </w:r>
      <w:r>
        <w:rPr>
          <w:b w:val="0"/>
          <w:bCs w:val="0"/>
          <w:sz w:val="22"/>
          <w:szCs w:val="22"/>
        </w:rPr>
        <w:t>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_Toc841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14.提交投标文件的时间、地点、方式</w:t>
      </w:r>
      <w:r>
        <w:rPr>
          <w:b w:val="0"/>
          <w:bCs w:val="0"/>
          <w:sz w:val="22"/>
          <w:szCs w:val="22"/>
        </w:rPr>
        <w:tab/>
      </w:r>
      <w:r>
        <w:rPr>
          <w:b w:val="0"/>
          <w:bCs w:val="0"/>
          <w:sz w:val="22"/>
          <w:szCs w:val="22"/>
        </w:rPr>
        <w:fldChar w:fldCharType="begin"/>
      </w:r>
      <w:r>
        <w:rPr>
          <w:b w:val="0"/>
          <w:bCs w:val="0"/>
          <w:sz w:val="22"/>
          <w:szCs w:val="22"/>
        </w:rPr>
        <w:instrText xml:space="preserve"> PAGEREF _Toc841 </w:instrText>
      </w:r>
      <w:r>
        <w:rPr>
          <w:b w:val="0"/>
          <w:bCs w:val="0"/>
          <w:sz w:val="22"/>
          <w:szCs w:val="22"/>
        </w:rPr>
        <w:fldChar w:fldCharType="separate"/>
      </w:r>
      <w:r>
        <w:rPr>
          <w:b w:val="0"/>
          <w:bCs w:val="0"/>
          <w:sz w:val="22"/>
          <w:szCs w:val="22"/>
        </w:rPr>
        <w:t>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_Toc29217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15.投标文件的补充、修改或者撤回</w:t>
      </w:r>
      <w:r>
        <w:rPr>
          <w:b w:val="0"/>
          <w:bCs w:val="0"/>
          <w:sz w:val="22"/>
          <w:szCs w:val="22"/>
        </w:rPr>
        <w:tab/>
      </w:r>
      <w:r>
        <w:rPr>
          <w:b w:val="0"/>
          <w:bCs w:val="0"/>
          <w:sz w:val="22"/>
          <w:szCs w:val="22"/>
        </w:rPr>
        <w:fldChar w:fldCharType="begin"/>
      </w:r>
      <w:r>
        <w:rPr>
          <w:b w:val="0"/>
          <w:bCs w:val="0"/>
          <w:sz w:val="22"/>
          <w:szCs w:val="22"/>
        </w:rPr>
        <w:instrText xml:space="preserve"> PAGEREF _Toc29217 </w:instrText>
      </w:r>
      <w:r>
        <w:rPr>
          <w:b w:val="0"/>
          <w:bCs w:val="0"/>
          <w:sz w:val="22"/>
          <w:szCs w:val="22"/>
        </w:rPr>
        <w:fldChar w:fldCharType="separate"/>
      </w:r>
      <w:r>
        <w:rPr>
          <w:b w:val="0"/>
          <w:bCs w:val="0"/>
          <w:sz w:val="22"/>
          <w:szCs w:val="22"/>
        </w:rPr>
        <w:t>8</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_Toc4769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五、开标</w:t>
      </w:r>
      <w:r>
        <w:rPr>
          <w:b w:val="0"/>
          <w:bCs w:val="0"/>
          <w:sz w:val="22"/>
          <w:szCs w:val="22"/>
        </w:rPr>
        <w:tab/>
      </w:r>
      <w:r>
        <w:rPr>
          <w:b w:val="0"/>
          <w:bCs w:val="0"/>
          <w:sz w:val="22"/>
          <w:szCs w:val="22"/>
        </w:rPr>
        <w:fldChar w:fldCharType="begin"/>
      </w:r>
      <w:r>
        <w:rPr>
          <w:b w:val="0"/>
          <w:bCs w:val="0"/>
          <w:sz w:val="22"/>
          <w:szCs w:val="22"/>
        </w:rPr>
        <w:instrText xml:space="preserve"> PAGEREF _Toc4769 </w:instrText>
      </w:r>
      <w:r>
        <w:rPr>
          <w:b w:val="0"/>
          <w:bCs w:val="0"/>
          <w:sz w:val="22"/>
          <w:szCs w:val="22"/>
        </w:rPr>
        <w:fldChar w:fldCharType="separate"/>
      </w:r>
      <w:r>
        <w:rPr>
          <w:b w:val="0"/>
          <w:bCs w:val="0"/>
          <w:sz w:val="22"/>
          <w:szCs w:val="22"/>
        </w:rPr>
        <w:t>8</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_Toc7284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16.开标</w:t>
      </w:r>
      <w:r>
        <w:rPr>
          <w:b w:val="0"/>
          <w:bCs w:val="0"/>
          <w:sz w:val="22"/>
          <w:szCs w:val="22"/>
        </w:rPr>
        <w:tab/>
      </w:r>
      <w:r>
        <w:rPr>
          <w:b w:val="0"/>
          <w:bCs w:val="0"/>
          <w:sz w:val="22"/>
          <w:szCs w:val="22"/>
        </w:rPr>
        <w:fldChar w:fldCharType="begin"/>
      </w:r>
      <w:r>
        <w:rPr>
          <w:b w:val="0"/>
          <w:bCs w:val="0"/>
          <w:sz w:val="22"/>
          <w:szCs w:val="22"/>
        </w:rPr>
        <w:instrText xml:space="preserve"> PAGEREF _Toc7284 </w:instrText>
      </w:r>
      <w:r>
        <w:rPr>
          <w:b w:val="0"/>
          <w:bCs w:val="0"/>
          <w:sz w:val="22"/>
          <w:szCs w:val="22"/>
        </w:rPr>
        <w:fldChar w:fldCharType="separate"/>
      </w:r>
      <w:r>
        <w:rPr>
          <w:b w:val="0"/>
          <w:bCs w:val="0"/>
          <w:sz w:val="22"/>
          <w:szCs w:val="22"/>
        </w:rPr>
        <w:t>8</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_Toc26037 </w:instrText>
      </w:r>
      <w:r>
        <w:rPr>
          <w:rFonts w:hint="eastAsia" w:ascii="宋体" w:hAnsi="宋体" w:cs="宋体"/>
          <w:b w:val="0"/>
          <w:bCs w:val="0"/>
          <w:sz w:val="22"/>
          <w:szCs w:val="44"/>
          <w:lang w:val="zh-CN"/>
        </w:rPr>
        <w:fldChar w:fldCharType="separate"/>
      </w:r>
      <w:r>
        <w:rPr>
          <w:rFonts w:hint="eastAsia" w:ascii="宋体" w:hAnsi="宋体" w:cs="宋体"/>
          <w:b w:val="0"/>
          <w:bCs w:val="0"/>
          <w:kern w:val="0"/>
          <w:sz w:val="22"/>
          <w:szCs w:val="44"/>
        </w:rPr>
        <w:t>六、资格</w:t>
      </w:r>
      <w:r>
        <w:rPr>
          <w:rFonts w:hint="eastAsia" w:ascii="宋体" w:hAnsi="宋体" w:cs="宋体"/>
          <w:b w:val="0"/>
          <w:bCs w:val="0"/>
          <w:sz w:val="22"/>
          <w:szCs w:val="22"/>
          <w:lang w:val="zh-CN"/>
        </w:rPr>
        <w:t>审查</w:t>
      </w:r>
      <w:r>
        <w:rPr>
          <w:rFonts w:hint="eastAsia" w:ascii="宋体" w:hAnsi="宋体" w:cs="宋体"/>
          <w:b w:val="0"/>
          <w:bCs w:val="0"/>
          <w:kern w:val="0"/>
          <w:sz w:val="22"/>
          <w:szCs w:val="44"/>
        </w:rPr>
        <w:t>程序</w:t>
      </w:r>
      <w:r>
        <w:rPr>
          <w:b w:val="0"/>
          <w:bCs w:val="0"/>
          <w:sz w:val="22"/>
          <w:szCs w:val="22"/>
        </w:rPr>
        <w:tab/>
      </w:r>
      <w:r>
        <w:rPr>
          <w:b w:val="0"/>
          <w:bCs w:val="0"/>
          <w:sz w:val="22"/>
          <w:szCs w:val="22"/>
        </w:rPr>
        <w:fldChar w:fldCharType="begin"/>
      </w:r>
      <w:r>
        <w:rPr>
          <w:b w:val="0"/>
          <w:bCs w:val="0"/>
          <w:sz w:val="22"/>
          <w:szCs w:val="22"/>
        </w:rPr>
        <w:instrText xml:space="preserve"> PAGEREF _Toc26037 </w:instrText>
      </w:r>
      <w:r>
        <w:rPr>
          <w:b w:val="0"/>
          <w:bCs w:val="0"/>
          <w:sz w:val="22"/>
          <w:szCs w:val="22"/>
        </w:rPr>
        <w:fldChar w:fldCharType="separate"/>
      </w:r>
      <w:r>
        <w:rPr>
          <w:b w:val="0"/>
          <w:bCs w:val="0"/>
          <w:sz w:val="22"/>
          <w:szCs w:val="22"/>
        </w:rPr>
        <w:t>8</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_Toc7095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17.资格审查</w:t>
      </w:r>
      <w:r>
        <w:rPr>
          <w:b w:val="0"/>
          <w:bCs w:val="0"/>
          <w:sz w:val="22"/>
          <w:szCs w:val="22"/>
        </w:rPr>
        <w:tab/>
      </w:r>
      <w:r>
        <w:rPr>
          <w:b w:val="0"/>
          <w:bCs w:val="0"/>
          <w:sz w:val="22"/>
          <w:szCs w:val="22"/>
        </w:rPr>
        <w:fldChar w:fldCharType="begin"/>
      </w:r>
      <w:r>
        <w:rPr>
          <w:b w:val="0"/>
          <w:bCs w:val="0"/>
          <w:sz w:val="22"/>
          <w:szCs w:val="22"/>
        </w:rPr>
        <w:instrText xml:space="preserve"> PAGEREF _Toc7095 </w:instrText>
      </w:r>
      <w:r>
        <w:rPr>
          <w:b w:val="0"/>
          <w:bCs w:val="0"/>
          <w:sz w:val="22"/>
          <w:szCs w:val="22"/>
        </w:rPr>
        <w:fldChar w:fldCharType="separate"/>
      </w:r>
      <w:r>
        <w:rPr>
          <w:b w:val="0"/>
          <w:bCs w:val="0"/>
          <w:sz w:val="22"/>
          <w:szCs w:val="22"/>
        </w:rPr>
        <w:t>8</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_Toc12944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七、评审程序及方法</w:t>
      </w:r>
      <w:r>
        <w:rPr>
          <w:b w:val="0"/>
          <w:bCs w:val="0"/>
          <w:sz w:val="22"/>
          <w:szCs w:val="22"/>
        </w:rPr>
        <w:tab/>
      </w:r>
      <w:r>
        <w:rPr>
          <w:b w:val="0"/>
          <w:bCs w:val="0"/>
          <w:sz w:val="22"/>
          <w:szCs w:val="22"/>
        </w:rPr>
        <w:fldChar w:fldCharType="begin"/>
      </w:r>
      <w:r>
        <w:rPr>
          <w:b w:val="0"/>
          <w:bCs w:val="0"/>
          <w:sz w:val="22"/>
          <w:szCs w:val="22"/>
        </w:rPr>
        <w:instrText xml:space="preserve"> PAGEREF _Toc12944 </w:instrText>
      </w:r>
      <w:r>
        <w:rPr>
          <w:b w:val="0"/>
          <w:bCs w:val="0"/>
          <w:sz w:val="22"/>
          <w:szCs w:val="22"/>
        </w:rPr>
        <w:fldChar w:fldCharType="separate"/>
      </w:r>
      <w:r>
        <w:rPr>
          <w:b w:val="0"/>
          <w:bCs w:val="0"/>
          <w:sz w:val="22"/>
          <w:szCs w:val="22"/>
        </w:rPr>
        <w:t>9</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_Toc14554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w:t>
      </w:r>
      <w:r>
        <w:rPr>
          <w:rFonts w:hint="eastAsia" w:ascii="宋体" w:hAnsi="宋体" w:cs="宋体"/>
          <w:b w:val="0"/>
          <w:bCs w:val="0"/>
          <w:sz w:val="22"/>
          <w:szCs w:val="36"/>
        </w:rPr>
        <w:t>8</w:t>
      </w:r>
      <w:r>
        <w:rPr>
          <w:rFonts w:hint="eastAsia" w:ascii="宋体" w:hAnsi="宋体" w:cs="宋体"/>
          <w:b w:val="0"/>
          <w:bCs w:val="0"/>
          <w:sz w:val="22"/>
          <w:szCs w:val="36"/>
          <w:lang w:val="zh-CN"/>
        </w:rPr>
        <w:t>.评标委员会</w:t>
      </w:r>
      <w:r>
        <w:rPr>
          <w:b w:val="0"/>
          <w:bCs w:val="0"/>
          <w:sz w:val="22"/>
          <w:szCs w:val="22"/>
        </w:rPr>
        <w:tab/>
      </w:r>
      <w:r>
        <w:rPr>
          <w:b w:val="0"/>
          <w:bCs w:val="0"/>
          <w:sz w:val="22"/>
          <w:szCs w:val="22"/>
        </w:rPr>
        <w:fldChar w:fldCharType="begin"/>
      </w:r>
      <w:r>
        <w:rPr>
          <w:b w:val="0"/>
          <w:bCs w:val="0"/>
          <w:sz w:val="22"/>
          <w:szCs w:val="22"/>
        </w:rPr>
        <w:instrText xml:space="preserve"> PAGEREF _Toc14554 </w:instrText>
      </w:r>
      <w:r>
        <w:rPr>
          <w:b w:val="0"/>
          <w:bCs w:val="0"/>
          <w:sz w:val="22"/>
          <w:szCs w:val="22"/>
        </w:rPr>
        <w:fldChar w:fldCharType="separate"/>
      </w:r>
      <w:r>
        <w:rPr>
          <w:b w:val="0"/>
          <w:bCs w:val="0"/>
          <w:sz w:val="22"/>
          <w:szCs w:val="22"/>
        </w:rPr>
        <w:t>9</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_Toc9517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19</w:t>
      </w:r>
      <w:r>
        <w:rPr>
          <w:rFonts w:hint="eastAsia" w:ascii="宋体" w:hAnsi="宋体" w:cs="宋体"/>
          <w:b w:val="0"/>
          <w:bCs w:val="0"/>
          <w:sz w:val="22"/>
          <w:szCs w:val="36"/>
          <w:lang w:val="zh-CN"/>
        </w:rPr>
        <w:t>.评审工作程序</w:t>
      </w:r>
      <w:r>
        <w:rPr>
          <w:b w:val="0"/>
          <w:bCs w:val="0"/>
          <w:sz w:val="22"/>
          <w:szCs w:val="22"/>
        </w:rPr>
        <w:tab/>
      </w:r>
      <w:r>
        <w:rPr>
          <w:b w:val="0"/>
          <w:bCs w:val="0"/>
          <w:sz w:val="22"/>
          <w:szCs w:val="22"/>
        </w:rPr>
        <w:fldChar w:fldCharType="begin"/>
      </w:r>
      <w:r>
        <w:rPr>
          <w:b w:val="0"/>
          <w:bCs w:val="0"/>
          <w:sz w:val="22"/>
          <w:szCs w:val="22"/>
        </w:rPr>
        <w:instrText xml:space="preserve"> PAGEREF _Toc9517 </w:instrText>
      </w:r>
      <w:r>
        <w:rPr>
          <w:b w:val="0"/>
          <w:bCs w:val="0"/>
          <w:sz w:val="22"/>
          <w:szCs w:val="22"/>
        </w:rPr>
        <w:fldChar w:fldCharType="separate"/>
      </w:r>
      <w:r>
        <w:rPr>
          <w:b w:val="0"/>
          <w:bCs w:val="0"/>
          <w:sz w:val="22"/>
          <w:szCs w:val="22"/>
        </w:rPr>
        <w:t>10</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_Toc906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20</w:t>
      </w:r>
      <w:r>
        <w:rPr>
          <w:rFonts w:hint="eastAsia" w:ascii="宋体" w:hAnsi="宋体" w:cs="宋体"/>
          <w:b w:val="0"/>
          <w:bCs w:val="0"/>
          <w:sz w:val="22"/>
          <w:szCs w:val="36"/>
          <w:lang w:val="zh-CN"/>
        </w:rPr>
        <w:t>.评审方法和标准</w:t>
      </w:r>
      <w:r>
        <w:rPr>
          <w:b w:val="0"/>
          <w:bCs w:val="0"/>
          <w:sz w:val="22"/>
          <w:szCs w:val="22"/>
        </w:rPr>
        <w:tab/>
      </w:r>
      <w:r>
        <w:rPr>
          <w:b w:val="0"/>
          <w:bCs w:val="0"/>
          <w:sz w:val="22"/>
          <w:szCs w:val="22"/>
        </w:rPr>
        <w:fldChar w:fldCharType="begin"/>
      </w:r>
      <w:r>
        <w:rPr>
          <w:b w:val="0"/>
          <w:bCs w:val="0"/>
          <w:sz w:val="22"/>
          <w:szCs w:val="22"/>
        </w:rPr>
        <w:instrText xml:space="preserve"> PAGEREF _Toc906 </w:instrText>
      </w:r>
      <w:r>
        <w:rPr>
          <w:b w:val="0"/>
          <w:bCs w:val="0"/>
          <w:sz w:val="22"/>
          <w:szCs w:val="22"/>
        </w:rPr>
        <w:fldChar w:fldCharType="separate"/>
      </w:r>
      <w:r>
        <w:rPr>
          <w:b w:val="0"/>
          <w:bCs w:val="0"/>
          <w:sz w:val="22"/>
          <w:szCs w:val="22"/>
        </w:rPr>
        <w:t>12</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_Toc23459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八、中标</w:t>
      </w:r>
      <w:r>
        <w:rPr>
          <w:b w:val="0"/>
          <w:bCs w:val="0"/>
          <w:sz w:val="22"/>
          <w:szCs w:val="22"/>
        </w:rPr>
        <w:tab/>
      </w:r>
      <w:r>
        <w:rPr>
          <w:b w:val="0"/>
          <w:bCs w:val="0"/>
          <w:sz w:val="22"/>
          <w:szCs w:val="22"/>
        </w:rPr>
        <w:fldChar w:fldCharType="begin"/>
      </w:r>
      <w:r>
        <w:rPr>
          <w:b w:val="0"/>
          <w:bCs w:val="0"/>
          <w:sz w:val="22"/>
          <w:szCs w:val="22"/>
        </w:rPr>
        <w:instrText xml:space="preserve"> PAGEREF _Toc23459 </w:instrText>
      </w:r>
      <w:r>
        <w:rPr>
          <w:b w:val="0"/>
          <w:bCs w:val="0"/>
          <w:sz w:val="22"/>
          <w:szCs w:val="22"/>
        </w:rPr>
        <w:fldChar w:fldCharType="separate"/>
      </w:r>
      <w:r>
        <w:rPr>
          <w:b w:val="0"/>
          <w:bCs w:val="0"/>
          <w:sz w:val="22"/>
          <w:szCs w:val="22"/>
        </w:rPr>
        <w:t>14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_Toc8763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2</w:t>
      </w:r>
      <w:r>
        <w:rPr>
          <w:rFonts w:hint="eastAsia" w:ascii="宋体" w:hAnsi="宋体" w:cs="宋体"/>
          <w:b w:val="0"/>
          <w:bCs w:val="0"/>
          <w:sz w:val="22"/>
          <w:szCs w:val="36"/>
        </w:rPr>
        <w:t>1</w:t>
      </w:r>
      <w:r>
        <w:rPr>
          <w:rFonts w:hint="eastAsia" w:ascii="宋体" w:hAnsi="宋体" w:cs="宋体"/>
          <w:b w:val="0"/>
          <w:bCs w:val="0"/>
          <w:sz w:val="22"/>
          <w:szCs w:val="36"/>
          <w:lang w:val="zh-CN"/>
        </w:rPr>
        <w:t>.推荐并确定中标人</w:t>
      </w:r>
      <w:r>
        <w:rPr>
          <w:b w:val="0"/>
          <w:bCs w:val="0"/>
          <w:sz w:val="22"/>
          <w:szCs w:val="22"/>
        </w:rPr>
        <w:tab/>
      </w:r>
      <w:r>
        <w:rPr>
          <w:b w:val="0"/>
          <w:bCs w:val="0"/>
          <w:sz w:val="22"/>
          <w:szCs w:val="22"/>
        </w:rPr>
        <w:fldChar w:fldCharType="begin"/>
      </w:r>
      <w:r>
        <w:rPr>
          <w:b w:val="0"/>
          <w:bCs w:val="0"/>
          <w:sz w:val="22"/>
          <w:szCs w:val="22"/>
        </w:rPr>
        <w:instrText xml:space="preserve"> PAGEREF _Toc8763 </w:instrText>
      </w:r>
      <w:r>
        <w:rPr>
          <w:b w:val="0"/>
          <w:bCs w:val="0"/>
          <w:sz w:val="22"/>
          <w:szCs w:val="22"/>
        </w:rPr>
        <w:fldChar w:fldCharType="separate"/>
      </w:r>
      <w:r>
        <w:rPr>
          <w:b w:val="0"/>
          <w:bCs w:val="0"/>
          <w:sz w:val="22"/>
          <w:szCs w:val="22"/>
        </w:rPr>
        <w:t>14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_Toc10365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2</w:t>
      </w:r>
      <w:r>
        <w:rPr>
          <w:rFonts w:hint="eastAsia" w:ascii="宋体" w:hAnsi="宋体" w:cs="宋体"/>
          <w:b w:val="0"/>
          <w:bCs w:val="0"/>
          <w:sz w:val="22"/>
          <w:szCs w:val="36"/>
        </w:rPr>
        <w:t>2</w:t>
      </w:r>
      <w:r>
        <w:rPr>
          <w:rFonts w:hint="eastAsia" w:ascii="宋体" w:hAnsi="宋体" w:cs="宋体"/>
          <w:b w:val="0"/>
          <w:bCs w:val="0"/>
          <w:sz w:val="22"/>
          <w:szCs w:val="36"/>
          <w:lang w:val="zh-CN"/>
        </w:rPr>
        <w:t>.中标通知</w:t>
      </w:r>
      <w:r>
        <w:rPr>
          <w:b w:val="0"/>
          <w:bCs w:val="0"/>
          <w:sz w:val="22"/>
          <w:szCs w:val="22"/>
        </w:rPr>
        <w:tab/>
      </w:r>
      <w:r>
        <w:rPr>
          <w:b w:val="0"/>
          <w:bCs w:val="0"/>
          <w:sz w:val="22"/>
          <w:szCs w:val="22"/>
        </w:rPr>
        <w:fldChar w:fldCharType="begin"/>
      </w:r>
      <w:r>
        <w:rPr>
          <w:b w:val="0"/>
          <w:bCs w:val="0"/>
          <w:sz w:val="22"/>
          <w:szCs w:val="22"/>
        </w:rPr>
        <w:instrText xml:space="preserve"> PAGEREF _Toc10365 </w:instrText>
      </w:r>
      <w:r>
        <w:rPr>
          <w:b w:val="0"/>
          <w:bCs w:val="0"/>
          <w:sz w:val="22"/>
          <w:szCs w:val="22"/>
        </w:rPr>
        <w:fldChar w:fldCharType="separate"/>
      </w:r>
      <w:r>
        <w:rPr>
          <w:b w:val="0"/>
          <w:bCs w:val="0"/>
          <w:sz w:val="22"/>
          <w:szCs w:val="22"/>
        </w:rPr>
        <w:t>14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_Toc29577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九、授予合同</w:t>
      </w:r>
      <w:r>
        <w:rPr>
          <w:b w:val="0"/>
          <w:bCs w:val="0"/>
          <w:sz w:val="22"/>
          <w:szCs w:val="22"/>
        </w:rPr>
        <w:tab/>
      </w:r>
      <w:r>
        <w:rPr>
          <w:b w:val="0"/>
          <w:bCs w:val="0"/>
          <w:sz w:val="22"/>
          <w:szCs w:val="22"/>
        </w:rPr>
        <w:fldChar w:fldCharType="begin"/>
      </w:r>
      <w:r>
        <w:rPr>
          <w:b w:val="0"/>
          <w:bCs w:val="0"/>
          <w:sz w:val="22"/>
          <w:szCs w:val="22"/>
        </w:rPr>
        <w:instrText xml:space="preserve"> PAGEREF _Toc29577 </w:instrText>
      </w:r>
      <w:r>
        <w:rPr>
          <w:b w:val="0"/>
          <w:bCs w:val="0"/>
          <w:sz w:val="22"/>
          <w:szCs w:val="22"/>
        </w:rPr>
        <w:fldChar w:fldCharType="separate"/>
      </w:r>
      <w:r>
        <w:rPr>
          <w:b w:val="0"/>
          <w:bCs w:val="0"/>
          <w:sz w:val="22"/>
          <w:szCs w:val="22"/>
        </w:rPr>
        <w:t>14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_Toc29985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2</w:t>
      </w:r>
      <w:r>
        <w:rPr>
          <w:rFonts w:hint="eastAsia" w:ascii="宋体" w:hAnsi="宋体" w:cs="宋体"/>
          <w:b w:val="0"/>
          <w:bCs w:val="0"/>
          <w:sz w:val="22"/>
          <w:szCs w:val="36"/>
        </w:rPr>
        <w:t>3</w:t>
      </w:r>
      <w:r>
        <w:rPr>
          <w:rFonts w:hint="eastAsia" w:ascii="宋体" w:hAnsi="宋体" w:cs="宋体"/>
          <w:b w:val="0"/>
          <w:bCs w:val="0"/>
          <w:sz w:val="22"/>
          <w:szCs w:val="36"/>
          <w:lang w:val="zh-CN"/>
        </w:rPr>
        <w:t>.签订合同</w:t>
      </w:r>
      <w:r>
        <w:rPr>
          <w:b w:val="0"/>
          <w:bCs w:val="0"/>
          <w:sz w:val="22"/>
          <w:szCs w:val="22"/>
        </w:rPr>
        <w:tab/>
      </w:r>
      <w:r>
        <w:rPr>
          <w:b w:val="0"/>
          <w:bCs w:val="0"/>
          <w:sz w:val="22"/>
          <w:szCs w:val="22"/>
        </w:rPr>
        <w:fldChar w:fldCharType="begin"/>
      </w:r>
      <w:r>
        <w:rPr>
          <w:b w:val="0"/>
          <w:bCs w:val="0"/>
          <w:sz w:val="22"/>
          <w:szCs w:val="22"/>
        </w:rPr>
        <w:instrText xml:space="preserve"> PAGEREF _Toc29985 </w:instrText>
      </w:r>
      <w:r>
        <w:rPr>
          <w:b w:val="0"/>
          <w:bCs w:val="0"/>
          <w:sz w:val="22"/>
          <w:szCs w:val="22"/>
        </w:rPr>
        <w:fldChar w:fldCharType="separate"/>
      </w:r>
      <w:r>
        <w:rPr>
          <w:b w:val="0"/>
          <w:bCs w:val="0"/>
          <w:sz w:val="22"/>
          <w:szCs w:val="22"/>
        </w:rPr>
        <w:t>14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_Toc5012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十、其他</w:t>
      </w:r>
      <w:r>
        <w:rPr>
          <w:b w:val="0"/>
          <w:bCs w:val="0"/>
          <w:sz w:val="22"/>
          <w:szCs w:val="22"/>
        </w:rPr>
        <w:tab/>
      </w:r>
      <w:r>
        <w:rPr>
          <w:b w:val="0"/>
          <w:bCs w:val="0"/>
          <w:sz w:val="22"/>
          <w:szCs w:val="22"/>
        </w:rPr>
        <w:fldChar w:fldCharType="begin"/>
      </w:r>
      <w:r>
        <w:rPr>
          <w:b w:val="0"/>
          <w:bCs w:val="0"/>
          <w:sz w:val="22"/>
          <w:szCs w:val="22"/>
        </w:rPr>
        <w:instrText xml:space="preserve"> PAGEREF _Toc5012 </w:instrText>
      </w:r>
      <w:r>
        <w:rPr>
          <w:b w:val="0"/>
          <w:bCs w:val="0"/>
          <w:sz w:val="22"/>
          <w:szCs w:val="22"/>
        </w:rPr>
        <w:fldChar w:fldCharType="separate"/>
      </w:r>
      <w:r>
        <w:rPr>
          <w:b w:val="0"/>
          <w:bCs w:val="0"/>
          <w:sz w:val="22"/>
          <w:szCs w:val="22"/>
        </w:rPr>
        <w:t>15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_Toc11321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2</w:t>
      </w:r>
      <w:r>
        <w:rPr>
          <w:rFonts w:ascii="宋体" w:hAnsi="宋体" w:cs="宋体"/>
          <w:b w:val="0"/>
          <w:bCs w:val="0"/>
          <w:sz w:val="22"/>
          <w:szCs w:val="36"/>
        </w:rPr>
        <w:t>4</w:t>
      </w:r>
      <w:r>
        <w:rPr>
          <w:rFonts w:hint="eastAsia" w:ascii="宋体" w:hAnsi="宋体" w:cs="宋体"/>
          <w:b w:val="0"/>
          <w:bCs w:val="0"/>
          <w:sz w:val="22"/>
          <w:szCs w:val="36"/>
        </w:rPr>
        <w:t>. 串通投标的情形</w:t>
      </w:r>
      <w:r>
        <w:rPr>
          <w:b w:val="0"/>
          <w:bCs w:val="0"/>
          <w:sz w:val="22"/>
          <w:szCs w:val="22"/>
        </w:rPr>
        <w:tab/>
      </w:r>
      <w:r>
        <w:rPr>
          <w:b w:val="0"/>
          <w:bCs w:val="0"/>
          <w:sz w:val="22"/>
          <w:szCs w:val="22"/>
        </w:rPr>
        <w:fldChar w:fldCharType="begin"/>
      </w:r>
      <w:r>
        <w:rPr>
          <w:b w:val="0"/>
          <w:bCs w:val="0"/>
          <w:sz w:val="22"/>
          <w:szCs w:val="22"/>
        </w:rPr>
        <w:instrText xml:space="preserve"> PAGEREF _Toc11321 </w:instrText>
      </w:r>
      <w:r>
        <w:rPr>
          <w:b w:val="0"/>
          <w:bCs w:val="0"/>
          <w:sz w:val="22"/>
          <w:szCs w:val="22"/>
        </w:rPr>
        <w:fldChar w:fldCharType="separate"/>
      </w:r>
      <w:r>
        <w:rPr>
          <w:b w:val="0"/>
          <w:bCs w:val="0"/>
          <w:sz w:val="22"/>
          <w:szCs w:val="22"/>
        </w:rPr>
        <w:t>15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_Toc11586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2</w:t>
      </w:r>
      <w:r>
        <w:rPr>
          <w:rFonts w:ascii="宋体" w:hAnsi="宋体" w:cs="宋体"/>
          <w:b w:val="0"/>
          <w:bCs w:val="0"/>
          <w:sz w:val="22"/>
          <w:szCs w:val="36"/>
        </w:rPr>
        <w:t>5</w:t>
      </w:r>
      <w:r>
        <w:rPr>
          <w:rFonts w:hint="eastAsia" w:ascii="宋体" w:hAnsi="宋体" w:cs="宋体"/>
          <w:b w:val="0"/>
          <w:bCs w:val="0"/>
          <w:sz w:val="22"/>
          <w:szCs w:val="36"/>
        </w:rPr>
        <w:t>. 废标</w:t>
      </w:r>
      <w:r>
        <w:rPr>
          <w:b w:val="0"/>
          <w:bCs w:val="0"/>
          <w:sz w:val="22"/>
          <w:szCs w:val="22"/>
        </w:rPr>
        <w:tab/>
      </w:r>
      <w:r>
        <w:rPr>
          <w:b w:val="0"/>
          <w:bCs w:val="0"/>
          <w:sz w:val="22"/>
          <w:szCs w:val="22"/>
        </w:rPr>
        <w:fldChar w:fldCharType="begin"/>
      </w:r>
      <w:r>
        <w:rPr>
          <w:b w:val="0"/>
          <w:bCs w:val="0"/>
          <w:sz w:val="22"/>
          <w:szCs w:val="22"/>
        </w:rPr>
        <w:instrText xml:space="preserve"> PAGEREF _Toc11586 </w:instrText>
      </w:r>
      <w:r>
        <w:rPr>
          <w:b w:val="0"/>
          <w:bCs w:val="0"/>
          <w:sz w:val="22"/>
          <w:szCs w:val="22"/>
        </w:rPr>
        <w:fldChar w:fldCharType="separate"/>
      </w:r>
      <w:r>
        <w:rPr>
          <w:b w:val="0"/>
          <w:bCs w:val="0"/>
          <w:sz w:val="22"/>
          <w:szCs w:val="22"/>
        </w:rPr>
        <w:t>15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_Toc5228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2</w:t>
      </w:r>
      <w:r>
        <w:rPr>
          <w:rFonts w:ascii="宋体" w:hAnsi="宋体" w:cs="宋体"/>
          <w:b w:val="0"/>
          <w:bCs w:val="0"/>
          <w:sz w:val="22"/>
          <w:szCs w:val="36"/>
        </w:rPr>
        <w:t>6</w:t>
      </w:r>
      <w:r>
        <w:rPr>
          <w:rFonts w:hint="eastAsia" w:ascii="宋体" w:hAnsi="宋体" w:cs="宋体"/>
          <w:b w:val="0"/>
          <w:bCs w:val="0"/>
          <w:sz w:val="22"/>
          <w:szCs w:val="36"/>
        </w:rPr>
        <w:t>. 中标服务费</w:t>
      </w:r>
      <w:r>
        <w:rPr>
          <w:b w:val="0"/>
          <w:bCs w:val="0"/>
          <w:sz w:val="22"/>
          <w:szCs w:val="22"/>
        </w:rPr>
        <w:tab/>
      </w:r>
      <w:r>
        <w:rPr>
          <w:b w:val="0"/>
          <w:bCs w:val="0"/>
          <w:sz w:val="22"/>
          <w:szCs w:val="22"/>
        </w:rPr>
        <w:fldChar w:fldCharType="begin"/>
      </w:r>
      <w:r>
        <w:rPr>
          <w:b w:val="0"/>
          <w:bCs w:val="0"/>
          <w:sz w:val="22"/>
          <w:szCs w:val="22"/>
        </w:rPr>
        <w:instrText xml:space="preserve"> PAGEREF _Toc5228 </w:instrText>
      </w:r>
      <w:r>
        <w:rPr>
          <w:b w:val="0"/>
          <w:bCs w:val="0"/>
          <w:sz w:val="22"/>
          <w:szCs w:val="22"/>
        </w:rPr>
        <w:fldChar w:fldCharType="separate"/>
      </w:r>
      <w:r>
        <w:rPr>
          <w:b w:val="0"/>
          <w:bCs w:val="0"/>
          <w:sz w:val="22"/>
          <w:szCs w:val="22"/>
        </w:rPr>
        <w:t>16</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bCs/>
          <w:sz w:val="22"/>
          <w:szCs w:val="22"/>
        </w:rPr>
      </w:pPr>
      <w:r>
        <w:rPr>
          <w:rFonts w:hint="eastAsia" w:ascii="宋体" w:hAnsi="宋体" w:cs="宋体"/>
          <w:b/>
          <w:bCs/>
          <w:color w:val="000000"/>
          <w:sz w:val="22"/>
          <w:szCs w:val="44"/>
          <w:lang w:val="zh-CN"/>
        </w:rPr>
        <w:fldChar w:fldCharType="begin"/>
      </w:r>
      <w:r>
        <w:rPr>
          <w:rFonts w:hint="eastAsia" w:ascii="宋体" w:hAnsi="宋体" w:cs="宋体"/>
          <w:b/>
          <w:bCs/>
          <w:sz w:val="22"/>
          <w:szCs w:val="44"/>
          <w:lang w:val="zh-CN"/>
        </w:rPr>
        <w:instrText xml:space="preserve"> HYPERLINK \l _Toc32398 </w:instrText>
      </w:r>
      <w:r>
        <w:rPr>
          <w:rFonts w:hint="eastAsia" w:ascii="宋体" w:hAnsi="宋体" w:cs="宋体"/>
          <w:b/>
          <w:bCs/>
          <w:sz w:val="22"/>
          <w:szCs w:val="44"/>
          <w:lang w:val="zh-CN"/>
        </w:rPr>
        <w:fldChar w:fldCharType="separate"/>
      </w:r>
      <w:r>
        <w:rPr>
          <w:rFonts w:hint="eastAsia" w:ascii="宋体" w:hAnsi="宋体" w:cs="宋体"/>
          <w:b/>
          <w:bCs/>
          <w:sz w:val="22"/>
          <w:szCs w:val="44"/>
          <w:lang w:val="zh-CN"/>
        </w:rPr>
        <w:t xml:space="preserve">第三部分 </w:t>
      </w:r>
      <w:r>
        <w:rPr>
          <w:rFonts w:hint="eastAsia" w:ascii="宋体" w:hAnsi="宋体" w:cs="宋体"/>
          <w:b/>
          <w:bCs/>
          <w:sz w:val="22"/>
          <w:szCs w:val="44"/>
        </w:rPr>
        <w:t xml:space="preserve"> </w:t>
      </w:r>
      <w:r>
        <w:rPr>
          <w:rFonts w:hint="eastAsia" w:ascii="宋体" w:hAnsi="宋体" w:cs="宋体"/>
          <w:b/>
          <w:bCs/>
          <w:sz w:val="22"/>
          <w:szCs w:val="44"/>
          <w:lang w:val="zh-CN"/>
        </w:rPr>
        <w:t>青海省政府采购项目合同书范本</w:t>
      </w:r>
      <w:r>
        <w:rPr>
          <w:b/>
          <w:bCs/>
          <w:sz w:val="22"/>
          <w:szCs w:val="22"/>
        </w:rPr>
        <w:tab/>
      </w:r>
      <w:r>
        <w:rPr>
          <w:b/>
          <w:bCs/>
          <w:sz w:val="22"/>
          <w:szCs w:val="22"/>
        </w:rPr>
        <w:fldChar w:fldCharType="begin"/>
      </w:r>
      <w:r>
        <w:rPr>
          <w:b/>
          <w:bCs/>
          <w:sz w:val="22"/>
          <w:szCs w:val="22"/>
        </w:rPr>
        <w:instrText xml:space="preserve"> PAGEREF _Toc32398 </w:instrText>
      </w:r>
      <w:r>
        <w:rPr>
          <w:b/>
          <w:bCs/>
          <w:sz w:val="22"/>
          <w:szCs w:val="22"/>
        </w:rPr>
        <w:fldChar w:fldCharType="separate"/>
      </w:r>
      <w:r>
        <w:rPr>
          <w:b/>
          <w:bCs/>
          <w:sz w:val="22"/>
          <w:szCs w:val="22"/>
        </w:rPr>
        <w:t>17</w:t>
      </w:r>
      <w:r>
        <w:rPr>
          <w:b/>
          <w:bCs/>
          <w:sz w:val="22"/>
          <w:szCs w:val="22"/>
        </w:rPr>
        <w:fldChar w:fldCharType="end"/>
      </w:r>
      <w:r>
        <w:rPr>
          <w:rFonts w:hint="eastAsia" w:ascii="宋体" w:hAnsi="宋体" w:cs="宋体"/>
          <w:b/>
          <w:bCs/>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_Toc20512 </w:instrText>
      </w:r>
      <w:r>
        <w:rPr>
          <w:rFonts w:hint="eastAsia" w:ascii="宋体" w:hAnsi="宋体" w:cs="宋体"/>
          <w:b w:val="0"/>
          <w:bCs w:val="0"/>
          <w:sz w:val="22"/>
          <w:szCs w:val="44"/>
          <w:lang w:val="zh-CN"/>
        </w:rPr>
        <w:fldChar w:fldCharType="separate"/>
      </w:r>
      <w:r>
        <w:rPr>
          <w:rFonts w:hint="eastAsia" w:ascii="宋体" w:hAnsi="宋体" w:cs="宋体"/>
          <w:b w:val="0"/>
          <w:bCs w:val="0"/>
          <w:kern w:val="0"/>
          <w:sz w:val="22"/>
          <w:szCs w:val="36"/>
          <w:lang w:val="zh-CN"/>
        </w:rPr>
        <w:t>合同通用条款</w:t>
      </w:r>
      <w:r>
        <w:rPr>
          <w:b w:val="0"/>
          <w:bCs w:val="0"/>
          <w:sz w:val="22"/>
          <w:szCs w:val="22"/>
        </w:rPr>
        <w:tab/>
      </w:r>
      <w:r>
        <w:rPr>
          <w:b w:val="0"/>
          <w:bCs w:val="0"/>
          <w:sz w:val="22"/>
          <w:szCs w:val="22"/>
        </w:rPr>
        <w:fldChar w:fldCharType="begin"/>
      </w:r>
      <w:r>
        <w:rPr>
          <w:b w:val="0"/>
          <w:bCs w:val="0"/>
          <w:sz w:val="22"/>
          <w:szCs w:val="22"/>
        </w:rPr>
        <w:instrText xml:space="preserve"> PAGEREF _Toc20512 </w:instrText>
      </w:r>
      <w:r>
        <w:rPr>
          <w:b w:val="0"/>
          <w:bCs w:val="0"/>
          <w:sz w:val="22"/>
          <w:szCs w:val="22"/>
        </w:rPr>
        <w:fldChar w:fldCharType="separate"/>
      </w:r>
      <w:r>
        <w:rPr>
          <w:b w:val="0"/>
          <w:bCs w:val="0"/>
          <w:sz w:val="22"/>
          <w:szCs w:val="22"/>
        </w:rPr>
        <w:t>20</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_Toc18312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44"/>
          <w:lang w:val="zh-CN"/>
        </w:rPr>
        <w:t>第四部分  投标文件格式</w:t>
      </w:r>
      <w:r>
        <w:rPr>
          <w:b w:val="0"/>
          <w:bCs w:val="0"/>
          <w:sz w:val="22"/>
          <w:szCs w:val="22"/>
        </w:rPr>
        <w:tab/>
      </w:r>
      <w:r>
        <w:rPr>
          <w:b w:val="0"/>
          <w:bCs w:val="0"/>
          <w:sz w:val="22"/>
          <w:szCs w:val="22"/>
        </w:rPr>
        <w:fldChar w:fldCharType="begin"/>
      </w:r>
      <w:r>
        <w:rPr>
          <w:b w:val="0"/>
          <w:bCs w:val="0"/>
          <w:sz w:val="22"/>
          <w:szCs w:val="22"/>
        </w:rPr>
        <w:instrText xml:space="preserve"> PAGEREF _Toc18312 </w:instrText>
      </w:r>
      <w:r>
        <w:rPr>
          <w:b w:val="0"/>
          <w:bCs w:val="0"/>
          <w:sz w:val="22"/>
          <w:szCs w:val="22"/>
        </w:rPr>
        <w:fldChar w:fldCharType="separate"/>
      </w:r>
      <w:r>
        <w:rPr>
          <w:b w:val="0"/>
          <w:bCs w:val="0"/>
          <w:sz w:val="22"/>
          <w:szCs w:val="22"/>
        </w:rPr>
        <w:t>27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_Toc17288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封面（上册）</w:t>
      </w:r>
      <w:r>
        <w:rPr>
          <w:b w:val="0"/>
          <w:bCs w:val="0"/>
          <w:sz w:val="22"/>
          <w:szCs w:val="22"/>
        </w:rPr>
        <w:tab/>
      </w:r>
      <w:r>
        <w:rPr>
          <w:b w:val="0"/>
          <w:bCs w:val="0"/>
          <w:sz w:val="22"/>
          <w:szCs w:val="22"/>
        </w:rPr>
        <w:fldChar w:fldCharType="begin"/>
      </w:r>
      <w:r>
        <w:rPr>
          <w:b w:val="0"/>
          <w:bCs w:val="0"/>
          <w:sz w:val="22"/>
          <w:szCs w:val="22"/>
        </w:rPr>
        <w:instrText xml:space="preserve"> PAGEREF _Toc17288 </w:instrText>
      </w:r>
      <w:r>
        <w:rPr>
          <w:b w:val="0"/>
          <w:bCs w:val="0"/>
          <w:sz w:val="22"/>
          <w:szCs w:val="22"/>
        </w:rPr>
        <w:fldChar w:fldCharType="separate"/>
      </w:r>
      <w:r>
        <w:rPr>
          <w:b w:val="0"/>
          <w:bCs w:val="0"/>
          <w:sz w:val="22"/>
          <w:szCs w:val="22"/>
        </w:rPr>
        <w:t>27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_Toc23797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目录（上册）</w:t>
      </w:r>
      <w:r>
        <w:rPr>
          <w:b w:val="0"/>
          <w:bCs w:val="0"/>
          <w:sz w:val="22"/>
          <w:szCs w:val="22"/>
        </w:rPr>
        <w:tab/>
      </w:r>
      <w:r>
        <w:rPr>
          <w:b w:val="0"/>
          <w:bCs w:val="0"/>
          <w:sz w:val="22"/>
          <w:szCs w:val="22"/>
        </w:rPr>
        <w:fldChar w:fldCharType="begin"/>
      </w:r>
      <w:r>
        <w:rPr>
          <w:b w:val="0"/>
          <w:bCs w:val="0"/>
          <w:sz w:val="22"/>
          <w:szCs w:val="22"/>
        </w:rPr>
        <w:instrText xml:space="preserve"> PAGEREF _Toc23797 </w:instrText>
      </w:r>
      <w:r>
        <w:rPr>
          <w:b w:val="0"/>
          <w:bCs w:val="0"/>
          <w:sz w:val="22"/>
          <w:szCs w:val="22"/>
        </w:rPr>
        <w:fldChar w:fldCharType="separate"/>
      </w:r>
      <w:r>
        <w:rPr>
          <w:b w:val="0"/>
          <w:bCs w:val="0"/>
          <w:sz w:val="22"/>
          <w:szCs w:val="22"/>
        </w:rPr>
        <w:t>27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_Toc27377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w:t>
      </w:r>
      <w:r>
        <w:rPr>
          <w:rFonts w:hint="eastAsia" w:ascii="宋体" w:hAnsi="宋体" w:cs="宋体"/>
          <w:b w:val="0"/>
          <w:bCs w:val="0"/>
          <w:sz w:val="22"/>
          <w:szCs w:val="36"/>
          <w:lang w:val="zh-CN"/>
        </w:rPr>
        <w:t>投标函</w:t>
      </w:r>
      <w:r>
        <w:rPr>
          <w:b w:val="0"/>
          <w:bCs w:val="0"/>
          <w:sz w:val="22"/>
          <w:szCs w:val="22"/>
        </w:rPr>
        <w:tab/>
      </w:r>
      <w:r>
        <w:rPr>
          <w:b w:val="0"/>
          <w:bCs w:val="0"/>
          <w:sz w:val="22"/>
          <w:szCs w:val="22"/>
        </w:rPr>
        <w:fldChar w:fldCharType="begin"/>
      </w:r>
      <w:r>
        <w:rPr>
          <w:b w:val="0"/>
          <w:bCs w:val="0"/>
          <w:sz w:val="22"/>
          <w:szCs w:val="22"/>
        </w:rPr>
        <w:instrText xml:space="preserve"> PAGEREF _Toc27377 </w:instrText>
      </w:r>
      <w:r>
        <w:rPr>
          <w:b w:val="0"/>
          <w:bCs w:val="0"/>
          <w:sz w:val="22"/>
          <w:szCs w:val="22"/>
        </w:rPr>
        <w:fldChar w:fldCharType="separate"/>
      </w:r>
      <w:r>
        <w:rPr>
          <w:b w:val="0"/>
          <w:bCs w:val="0"/>
          <w:sz w:val="22"/>
          <w:szCs w:val="22"/>
        </w:rPr>
        <w:t>29</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_Toc25252 </w:instrText>
      </w:r>
      <w:r>
        <w:rPr>
          <w:rFonts w:hint="eastAsia" w:ascii="宋体" w:hAnsi="宋体" w:cs="宋体"/>
          <w:b w:val="0"/>
          <w:bCs w:val="0"/>
          <w:sz w:val="22"/>
          <w:szCs w:val="44"/>
          <w:lang w:val="zh-CN"/>
        </w:rPr>
        <w:fldChar w:fldCharType="separate"/>
      </w:r>
      <w:r>
        <w:rPr>
          <w:rFonts w:hint="eastAsia" w:ascii="宋体" w:hAnsi="宋体" w:cs="宋体"/>
          <w:b w:val="0"/>
          <w:bCs w:val="0"/>
          <w:kern w:val="0"/>
          <w:sz w:val="22"/>
          <w:szCs w:val="36"/>
          <w:lang w:val="zh-CN"/>
        </w:rPr>
        <w:t>（</w:t>
      </w:r>
      <w:r>
        <w:rPr>
          <w:rFonts w:hint="eastAsia" w:ascii="宋体" w:hAnsi="宋体" w:cs="宋体"/>
          <w:b w:val="0"/>
          <w:bCs w:val="0"/>
          <w:kern w:val="0"/>
          <w:sz w:val="22"/>
          <w:szCs w:val="36"/>
        </w:rPr>
        <w:t>2</w:t>
      </w:r>
      <w:r>
        <w:rPr>
          <w:rFonts w:hint="eastAsia" w:ascii="宋体" w:hAnsi="宋体" w:cs="宋体"/>
          <w:b w:val="0"/>
          <w:bCs w:val="0"/>
          <w:kern w:val="0"/>
          <w:sz w:val="22"/>
          <w:szCs w:val="36"/>
          <w:lang w:val="zh-CN"/>
        </w:rPr>
        <w:t>）</w:t>
      </w:r>
      <w:r>
        <w:rPr>
          <w:rFonts w:hint="eastAsia" w:ascii="宋体" w:hAnsi="宋体" w:cs="宋体"/>
          <w:b w:val="0"/>
          <w:bCs w:val="0"/>
          <w:sz w:val="22"/>
          <w:szCs w:val="36"/>
        </w:rPr>
        <w:t>法定代表人证明书</w:t>
      </w:r>
      <w:r>
        <w:rPr>
          <w:b w:val="0"/>
          <w:bCs w:val="0"/>
          <w:sz w:val="22"/>
          <w:szCs w:val="22"/>
        </w:rPr>
        <w:tab/>
      </w:r>
      <w:r>
        <w:rPr>
          <w:b w:val="0"/>
          <w:bCs w:val="0"/>
          <w:sz w:val="22"/>
          <w:szCs w:val="22"/>
        </w:rPr>
        <w:fldChar w:fldCharType="begin"/>
      </w:r>
      <w:r>
        <w:rPr>
          <w:b w:val="0"/>
          <w:bCs w:val="0"/>
          <w:sz w:val="22"/>
          <w:szCs w:val="22"/>
        </w:rPr>
        <w:instrText xml:space="preserve"> PAGEREF _Toc25252 </w:instrText>
      </w:r>
      <w:r>
        <w:rPr>
          <w:b w:val="0"/>
          <w:bCs w:val="0"/>
          <w:sz w:val="22"/>
          <w:szCs w:val="22"/>
        </w:rPr>
        <w:fldChar w:fldCharType="separate"/>
      </w:r>
      <w:r>
        <w:rPr>
          <w:b w:val="0"/>
          <w:bCs w:val="0"/>
          <w:sz w:val="22"/>
          <w:szCs w:val="22"/>
        </w:rPr>
        <w:t>30</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_Toc29453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（3）</w:t>
      </w:r>
      <w:r>
        <w:rPr>
          <w:rFonts w:hint="eastAsia" w:ascii="宋体" w:hAnsi="宋体" w:cs="宋体"/>
          <w:b w:val="0"/>
          <w:bCs w:val="0"/>
          <w:sz w:val="22"/>
          <w:szCs w:val="36"/>
          <w:lang w:val="zh-CN"/>
        </w:rPr>
        <w:t>法定代表人授权书</w:t>
      </w:r>
      <w:r>
        <w:rPr>
          <w:b w:val="0"/>
          <w:bCs w:val="0"/>
          <w:sz w:val="22"/>
          <w:szCs w:val="22"/>
        </w:rPr>
        <w:tab/>
      </w:r>
      <w:r>
        <w:rPr>
          <w:b w:val="0"/>
          <w:bCs w:val="0"/>
          <w:sz w:val="22"/>
          <w:szCs w:val="22"/>
        </w:rPr>
        <w:fldChar w:fldCharType="begin"/>
      </w:r>
      <w:r>
        <w:rPr>
          <w:b w:val="0"/>
          <w:bCs w:val="0"/>
          <w:sz w:val="22"/>
          <w:szCs w:val="22"/>
        </w:rPr>
        <w:instrText xml:space="preserve"> PAGEREF _Toc29453 </w:instrText>
      </w:r>
      <w:r>
        <w:rPr>
          <w:b w:val="0"/>
          <w:bCs w:val="0"/>
          <w:sz w:val="22"/>
          <w:szCs w:val="22"/>
        </w:rPr>
        <w:fldChar w:fldCharType="separate"/>
      </w:r>
      <w:r>
        <w:rPr>
          <w:b w:val="0"/>
          <w:bCs w:val="0"/>
          <w:sz w:val="22"/>
          <w:szCs w:val="22"/>
        </w:rPr>
        <w:t>31</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_Toc24412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（4）</w:t>
      </w:r>
      <w:r>
        <w:rPr>
          <w:rFonts w:hint="eastAsia" w:ascii="宋体" w:hAnsi="宋体" w:cs="宋体"/>
          <w:b w:val="0"/>
          <w:bCs w:val="0"/>
          <w:sz w:val="22"/>
          <w:szCs w:val="36"/>
          <w:lang w:val="zh-CN"/>
        </w:rPr>
        <w:t>投标人承诺函</w:t>
      </w:r>
      <w:r>
        <w:rPr>
          <w:b w:val="0"/>
          <w:bCs w:val="0"/>
          <w:sz w:val="22"/>
          <w:szCs w:val="22"/>
        </w:rPr>
        <w:tab/>
      </w:r>
      <w:r>
        <w:rPr>
          <w:b w:val="0"/>
          <w:bCs w:val="0"/>
          <w:sz w:val="22"/>
          <w:szCs w:val="22"/>
        </w:rPr>
        <w:fldChar w:fldCharType="begin"/>
      </w:r>
      <w:r>
        <w:rPr>
          <w:b w:val="0"/>
          <w:bCs w:val="0"/>
          <w:sz w:val="22"/>
          <w:szCs w:val="22"/>
        </w:rPr>
        <w:instrText xml:space="preserve"> PAGEREF _Toc24412 </w:instrText>
      </w:r>
      <w:r>
        <w:rPr>
          <w:b w:val="0"/>
          <w:bCs w:val="0"/>
          <w:sz w:val="22"/>
          <w:szCs w:val="22"/>
        </w:rPr>
        <w:fldChar w:fldCharType="separate"/>
      </w:r>
      <w:r>
        <w:rPr>
          <w:b w:val="0"/>
          <w:bCs w:val="0"/>
          <w:sz w:val="22"/>
          <w:szCs w:val="22"/>
        </w:rPr>
        <w:t>32</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_Toc13048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（5）</w:t>
      </w:r>
      <w:r>
        <w:rPr>
          <w:rFonts w:hint="eastAsia" w:ascii="宋体" w:hAnsi="宋体" w:cs="宋体"/>
          <w:b w:val="0"/>
          <w:bCs w:val="0"/>
          <w:sz w:val="22"/>
          <w:szCs w:val="36"/>
          <w:lang w:val="zh-CN"/>
        </w:rPr>
        <w:t>投标人诚信承诺书</w:t>
      </w:r>
      <w:r>
        <w:rPr>
          <w:b w:val="0"/>
          <w:bCs w:val="0"/>
          <w:sz w:val="22"/>
          <w:szCs w:val="22"/>
        </w:rPr>
        <w:tab/>
      </w:r>
      <w:r>
        <w:rPr>
          <w:b w:val="0"/>
          <w:bCs w:val="0"/>
          <w:sz w:val="22"/>
          <w:szCs w:val="22"/>
        </w:rPr>
        <w:fldChar w:fldCharType="begin"/>
      </w:r>
      <w:r>
        <w:rPr>
          <w:b w:val="0"/>
          <w:bCs w:val="0"/>
          <w:sz w:val="22"/>
          <w:szCs w:val="22"/>
        </w:rPr>
        <w:instrText xml:space="preserve"> PAGEREF _Toc13048 </w:instrText>
      </w:r>
      <w:r>
        <w:rPr>
          <w:b w:val="0"/>
          <w:bCs w:val="0"/>
          <w:sz w:val="22"/>
          <w:szCs w:val="22"/>
        </w:rPr>
        <w:fldChar w:fldCharType="separate"/>
      </w:r>
      <w:r>
        <w:rPr>
          <w:b w:val="0"/>
          <w:bCs w:val="0"/>
          <w:sz w:val="22"/>
          <w:szCs w:val="22"/>
        </w:rPr>
        <w:t>33</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_Toc12826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（6）</w:t>
      </w:r>
      <w:r>
        <w:rPr>
          <w:rFonts w:hint="eastAsia" w:ascii="宋体" w:hAnsi="宋体" w:cs="宋体"/>
          <w:b w:val="0"/>
          <w:bCs w:val="0"/>
          <w:sz w:val="22"/>
          <w:szCs w:val="36"/>
          <w:lang w:val="zh-CN"/>
        </w:rPr>
        <w:t>资格证明材料</w:t>
      </w:r>
      <w:r>
        <w:rPr>
          <w:b w:val="0"/>
          <w:bCs w:val="0"/>
          <w:sz w:val="22"/>
          <w:szCs w:val="22"/>
        </w:rPr>
        <w:tab/>
      </w:r>
      <w:r>
        <w:rPr>
          <w:b w:val="0"/>
          <w:bCs w:val="0"/>
          <w:sz w:val="22"/>
          <w:szCs w:val="22"/>
        </w:rPr>
        <w:fldChar w:fldCharType="begin"/>
      </w:r>
      <w:r>
        <w:rPr>
          <w:b w:val="0"/>
          <w:bCs w:val="0"/>
          <w:sz w:val="22"/>
          <w:szCs w:val="22"/>
        </w:rPr>
        <w:instrText xml:space="preserve"> PAGEREF _Toc12826 </w:instrText>
      </w:r>
      <w:r>
        <w:rPr>
          <w:b w:val="0"/>
          <w:bCs w:val="0"/>
          <w:sz w:val="22"/>
          <w:szCs w:val="22"/>
        </w:rPr>
        <w:fldChar w:fldCharType="separate"/>
      </w:r>
      <w:r>
        <w:rPr>
          <w:b w:val="0"/>
          <w:bCs w:val="0"/>
          <w:sz w:val="22"/>
          <w:szCs w:val="22"/>
        </w:rPr>
        <w:t>34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_Toc27804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（7）</w:t>
      </w:r>
      <w:r>
        <w:rPr>
          <w:rFonts w:hint="eastAsia" w:ascii="宋体" w:hAnsi="宋体" w:cs="宋体"/>
          <w:b w:val="0"/>
          <w:bCs w:val="0"/>
          <w:sz w:val="22"/>
          <w:szCs w:val="36"/>
          <w:lang w:val="zh-CN"/>
        </w:rPr>
        <w:t>财务状况报告，依法缴纳税收和社会保障资金的相关材料</w:t>
      </w:r>
      <w:r>
        <w:rPr>
          <w:b w:val="0"/>
          <w:bCs w:val="0"/>
          <w:sz w:val="22"/>
          <w:szCs w:val="22"/>
        </w:rPr>
        <w:tab/>
      </w:r>
      <w:r>
        <w:rPr>
          <w:b w:val="0"/>
          <w:bCs w:val="0"/>
          <w:sz w:val="22"/>
          <w:szCs w:val="22"/>
        </w:rPr>
        <w:fldChar w:fldCharType="begin"/>
      </w:r>
      <w:r>
        <w:rPr>
          <w:b w:val="0"/>
          <w:bCs w:val="0"/>
          <w:sz w:val="22"/>
          <w:szCs w:val="22"/>
        </w:rPr>
        <w:instrText xml:space="preserve"> PAGEREF _Toc27804 </w:instrText>
      </w:r>
      <w:r>
        <w:rPr>
          <w:b w:val="0"/>
          <w:bCs w:val="0"/>
          <w:sz w:val="22"/>
          <w:szCs w:val="22"/>
        </w:rPr>
        <w:fldChar w:fldCharType="separate"/>
      </w:r>
      <w:r>
        <w:rPr>
          <w:b w:val="0"/>
          <w:bCs w:val="0"/>
          <w:sz w:val="22"/>
          <w:szCs w:val="22"/>
        </w:rPr>
        <w:t>35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_Toc8019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（8）</w:t>
      </w:r>
      <w:r>
        <w:rPr>
          <w:rFonts w:hint="eastAsia" w:ascii="宋体" w:hAnsi="宋体" w:cs="宋体"/>
          <w:b w:val="0"/>
          <w:bCs w:val="0"/>
          <w:sz w:val="22"/>
          <w:szCs w:val="36"/>
          <w:lang w:val="zh-CN"/>
        </w:rPr>
        <w:t>具备履行合同所必需的设备和专业技术能力的证明材料</w:t>
      </w:r>
      <w:r>
        <w:rPr>
          <w:b w:val="0"/>
          <w:bCs w:val="0"/>
          <w:sz w:val="22"/>
          <w:szCs w:val="22"/>
        </w:rPr>
        <w:tab/>
      </w:r>
      <w:r>
        <w:rPr>
          <w:b w:val="0"/>
          <w:bCs w:val="0"/>
          <w:sz w:val="22"/>
          <w:szCs w:val="22"/>
        </w:rPr>
        <w:fldChar w:fldCharType="begin"/>
      </w:r>
      <w:r>
        <w:rPr>
          <w:b w:val="0"/>
          <w:bCs w:val="0"/>
          <w:sz w:val="22"/>
          <w:szCs w:val="22"/>
        </w:rPr>
        <w:instrText xml:space="preserve"> PAGEREF _Toc8019 </w:instrText>
      </w:r>
      <w:r>
        <w:rPr>
          <w:b w:val="0"/>
          <w:bCs w:val="0"/>
          <w:sz w:val="22"/>
          <w:szCs w:val="22"/>
        </w:rPr>
        <w:fldChar w:fldCharType="separate"/>
      </w:r>
      <w:r>
        <w:rPr>
          <w:b w:val="0"/>
          <w:bCs w:val="0"/>
          <w:sz w:val="22"/>
          <w:szCs w:val="22"/>
        </w:rPr>
        <w:t>36</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_Toc3882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（9）</w:t>
      </w:r>
      <w:r>
        <w:rPr>
          <w:rFonts w:hint="eastAsia" w:ascii="宋体" w:hAnsi="宋体" w:cs="宋体"/>
          <w:b w:val="0"/>
          <w:bCs w:val="0"/>
          <w:sz w:val="22"/>
          <w:szCs w:val="36"/>
          <w:lang w:val="zh-CN"/>
        </w:rPr>
        <w:t>无重大违法记录声明</w:t>
      </w:r>
      <w:r>
        <w:rPr>
          <w:b w:val="0"/>
          <w:bCs w:val="0"/>
          <w:sz w:val="22"/>
          <w:szCs w:val="22"/>
        </w:rPr>
        <w:tab/>
      </w:r>
      <w:r>
        <w:rPr>
          <w:b w:val="0"/>
          <w:bCs w:val="0"/>
          <w:sz w:val="22"/>
          <w:szCs w:val="22"/>
        </w:rPr>
        <w:fldChar w:fldCharType="begin"/>
      </w:r>
      <w:r>
        <w:rPr>
          <w:b w:val="0"/>
          <w:bCs w:val="0"/>
          <w:sz w:val="22"/>
          <w:szCs w:val="22"/>
        </w:rPr>
        <w:instrText xml:space="preserve"> PAGEREF _Toc3882 </w:instrText>
      </w:r>
      <w:r>
        <w:rPr>
          <w:b w:val="0"/>
          <w:bCs w:val="0"/>
          <w:sz w:val="22"/>
          <w:szCs w:val="22"/>
        </w:rPr>
        <w:fldChar w:fldCharType="separate"/>
      </w:r>
      <w:r>
        <w:rPr>
          <w:b w:val="0"/>
          <w:bCs w:val="0"/>
          <w:sz w:val="22"/>
          <w:szCs w:val="22"/>
        </w:rPr>
        <w:t>37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_Toc8149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（10）</w:t>
      </w:r>
      <w:r>
        <w:rPr>
          <w:rFonts w:hint="eastAsia" w:ascii="宋体" w:hAnsi="宋体" w:cs="宋体"/>
          <w:b w:val="0"/>
          <w:bCs w:val="0"/>
          <w:sz w:val="22"/>
          <w:szCs w:val="36"/>
          <w:lang w:val="zh-CN"/>
        </w:rPr>
        <w:t>投标保证金证明</w:t>
      </w:r>
      <w:r>
        <w:rPr>
          <w:b w:val="0"/>
          <w:bCs w:val="0"/>
          <w:sz w:val="22"/>
          <w:szCs w:val="22"/>
        </w:rPr>
        <w:tab/>
      </w:r>
      <w:r>
        <w:rPr>
          <w:b w:val="0"/>
          <w:bCs w:val="0"/>
          <w:sz w:val="22"/>
          <w:szCs w:val="22"/>
        </w:rPr>
        <w:fldChar w:fldCharType="begin"/>
      </w:r>
      <w:r>
        <w:rPr>
          <w:b w:val="0"/>
          <w:bCs w:val="0"/>
          <w:sz w:val="22"/>
          <w:szCs w:val="22"/>
        </w:rPr>
        <w:instrText xml:space="preserve"> PAGEREF _Toc8149 </w:instrText>
      </w:r>
      <w:r>
        <w:rPr>
          <w:b w:val="0"/>
          <w:bCs w:val="0"/>
          <w:sz w:val="22"/>
          <w:szCs w:val="22"/>
        </w:rPr>
        <w:fldChar w:fldCharType="separate"/>
      </w:r>
      <w:r>
        <w:rPr>
          <w:b w:val="0"/>
          <w:bCs w:val="0"/>
          <w:sz w:val="22"/>
          <w:szCs w:val="22"/>
        </w:rPr>
        <w:t>38</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56"/>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_Toc2543 </w:instrText>
      </w:r>
      <w:r>
        <w:rPr>
          <w:rFonts w:hint="eastAsia" w:ascii="宋体" w:hAnsi="宋体" w:cs="宋体"/>
          <w:b w:val="0"/>
          <w:bCs w:val="0"/>
          <w:sz w:val="22"/>
          <w:szCs w:val="44"/>
          <w:lang w:val="zh-CN"/>
        </w:rPr>
        <w:fldChar w:fldCharType="separate"/>
      </w:r>
      <w:r>
        <w:rPr>
          <w:rFonts w:hint="eastAsia"/>
          <w:b w:val="0"/>
          <w:bCs w:val="0"/>
          <w:sz w:val="22"/>
          <w:szCs w:val="44"/>
          <w:lang w:val="zh-CN"/>
        </w:rPr>
        <w:t>（下册）</w:t>
      </w:r>
      <w:r>
        <w:rPr>
          <w:b w:val="0"/>
          <w:bCs w:val="0"/>
          <w:sz w:val="22"/>
          <w:szCs w:val="22"/>
        </w:rPr>
        <w:tab/>
      </w:r>
      <w:r>
        <w:rPr>
          <w:b w:val="0"/>
          <w:bCs w:val="0"/>
          <w:sz w:val="22"/>
          <w:szCs w:val="22"/>
        </w:rPr>
        <w:fldChar w:fldCharType="begin"/>
      </w:r>
      <w:r>
        <w:rPr>
          <w:b w:val="0"/>
          <w:bCs w:val="0"/>
          <w:sz w:val="22"/>
          <w:szCs w:val="22"/>
        </w:rPr>
        <w:instrText xml:space="preserve"> PAGEREF _Toc2543 </w:instrText>
      </w:r>
      <w:r>
        <w:rPr>
          <w:b w:val="0"/>
          <w:bCs w:val="0"/>
          <w:sz w:val="22"/>
          <w:szCs w:val="22"/>
        </w:rPr>
        <w:fldChar w:fldCharType="separate"/>
      </w:r>
      <w:r>
        <w:rPr>
          <w:b w:val="0"/>
          <w:bCs w:val="0"/>
          <w:sz w:val="22"/>
          <w:szCs w:val="22"/>
        </w:rPr>
        <w:t>39</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_Toc7465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目录（下册）</w:t>
      </w:r>
      <w:r>
        <w:rPr>
          <w:b w:val="0"/>
          <w:bCs w:val="0"/>
          <w:sz w:val="22"/>
          <w:szCs w:val="22"/>
        </w:rPr>
        <w:tab/>
      </w:r>
      <w:r>
        <w:rPr>
          <w:b w:val="0"/>
          <w:bCs w:val="0"/>
          <w:sz w:val="22"/>
          <w:szCs w:val="22"/>
        </w:rPr>
        <w:fldChar w:fldCharType="begin"/>
      </w:r>
      <w:r>
        <w:rPr>
          <w:b w:val="0"/>
          <w:bCs w:val="0"/>
          <w:sz w:val="22"/>
          <w:szCs w:val="22"/>
        </w:rPr>
        <w:instrText xml:space="preserve"> PAGEREF _Toc7465 </w:instrText>
      </w:r>
      <w:r>
        <w:rPr>
          <w:b w:val="0"/>
          <w:bCs w:val="0"/>
          <w:sz w:val="22"/>
          <w:szCs w:val="22"/>
        </w:rPr>
        <w:fldChar w:fldCharType="separate"/>
      </w:r>
      <w:r>
        <w:rPr>
          <w:b w:val="0"/>
          <w:bCs w:val="0"/>
          <w:sz w:val="22"/>
          <w:szCs w:val="22"/>
        </w:rPr>
        <w:t>40</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_Toc13280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（11）</w:t>
      </w:r>
      <w:r>
        <w:rPr>
          <w:rFonts w:hint="eastAsia" w:ascii="宋体" w:hAnsi="宋体" w:cs="宋体"/>
          <w:b w:val="0"/>
          <w:bCs w:val="0"/>
          <w:sz w:val="22"/>
          <w:szCs w:val="36"/>
          <w:lang w:val="zh-CN"/>
        </w:rPr>
        <w:t>评分对照表</w:t>
      </w:r>
      <w:r>
        <w:rPr>
          <w:b w:val="0"/>
          <w:bCs w:val="0"/>
          <w:sz w:val="22"/>
          <w:szCs w:val="22"/>
        </w:rPr>
        <w:tab/>
      </w:r>
      <w:r>
        <w:rPr>
          <w:b w:val="0"/>
          <w:bCs w:val="0"/>
          <w:sz w:val="22"/>
          <w:szCs w:val="22"/>
        </w:rPr>
        <w:fldChar w:fldCharType="begin"/>
      </w:r>
      <w:r>
        <w:rPr>
          <w:b w:val="0"/>
          <w:bCs w:val="0"/>
          <w:sz w:val="22"/>
          <w:szCs w:val="22"/>
        </w:rPr>
        <w:instrText xml:space="preserve"> PAGEREF _Toc13280 </w:instrText>
      </w:r>
      <w:r>
        <w:rPr>
          <w:b w:val="0"/>
          <w:bCs w:val="0"/>
          <w:sz w:val="22"/>
          <w:szCs w:val="22"/>
        </w:rPr>
        <w:fldChar w:fldCharType="separate"/>
      </w:r>
      <w:r>
        <w:rPr>
          <w:b w:val="0"/>
          <w:bCs w:val="0"/>
          <w:sz w:val="22"/>
          <w:szCs w:val="22"/>
        </w:rPr>
        <w:t>41</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_Toc15364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（12）</w:t>
      </w:r>
      <w:r>
        <w:rPr>
          <w:rFonts w:hint="eastAsia" w:ascii="宋体" w:hAnsi="宋体" w:cs="宋体"/>
          <w:b w:val="0"/>
          <w:bCs w:val="0"/>
          <w:sz w:val="22"/>
          <w:szCs w:val="36"/>
          <w:lang w:val="zh-CN"/>
        </w:rPr>
        <w:t>开标一览表（报价表）</w:t>
      </w:r>
      <w:r>
        <w:rPr>
          <w:b w:val="0"/>
          <w:bCs w:val="0"/>
          <w:sz w:val="22"/>
          <w:szCs w:val="22"/>
        </w:rPr>
        <w:tab/>
      </w:r>
      <w:r>
        <w:rPr>
          <w:b w:val="0"/>
          <w:bCs w:val="0"/>
          <w:sz w:val="22"/>
          <w:szCs w:val="22"/>
        </w:rPr>
        <w:fldChar w:fldCharType="begin"/>
      </w:r>
      <w:r>
        <w:rPr>
          <w:b w:val="0"/>
          <w:bCs w:val="0"/>
          <w:sz w:val="22"/>
          <w:szCs w:val="22"/>
        </w:rPr>
        <w:instrText xml:space="preserve"> PAGEREF _Toc15364 </w:instrText>
      </w:r>
      <w:r>
        <w:rPr>
          <w:b w:val="0"/>
          <w:bCs w:val="0"/>
          <w:sz w:val="22"/>
          <w:szCs w:val="22"/>
        </w:rPr>
        <w:fldChar w:fldCharType="separate"/>
      </w:r>
      <w:r>
        <w:rPr>
          <w:b w:val="0"/>
          <w:bCs w:val="0"/>
          <w:sz w:val="22"/>
          <w:szCs w:val="22"/>
        </w:rPr>
        <w:t>42</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_Toc17466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（13）</w:t>
      </w:r>
      <w:r>
        <w:rPr>
          <w:rFonts w:hint="eastAsia" w:ascii="宋体" w:hAnsi="宋体" w:cs="宋体"/>
          <w:b w:val="0"/>
          <w:bCs w:val="0"/>
          <w:sz w:val="22"/>
          <w:szCs w:val="36"/>
          <w:lang w:val="zh-CN"/>
        </w:rPr>
        <w:t>分项报价表</w:t>
      </w:r>
      <w:r>
        <w:rPr>
          <w:b w:val="0"/>
          <w:bCs w:val="0"/>
          <w:sz w:val="22"/>
          <w:szCs w:val="22"/>
        </w:rPr>
        <w:tab/>
      </w:r>
      <w:r>
        <w:rPr>
          <w:b w:val="0"/>
          <w:bCs w:val="0"/>
          <w:sz w:val="22"/>
          <w:szCs w:val="22"/>
        </w:rPr>
        <w:fldChar w:fldCharType="begin"/>
      </w:r>
      <w:r>
        <w:rPr>
          <w:b w:val="0"/>
          <w:bCs w:val="0"/>
          <w:sz w:val="22"/>
          <w:szCs w:val="22"/>
        </w:rPr>
        <w:instrText xml:space="preserve"> PAGEREF _Toc17466 </w:instrText>
      </w:r>
      <w:r>
        <w:rPr>
          <w:b w:val="0"/>
          <w:bCs w:val="0"/>
          <w:sz w:val="22"/>
          <w:szCs w:val="22"/>
        </w:rPr>
        <w:fldChar w:fldCharType="separate"/>
      </w:r>
      <w:r>
        <w:rPr>
          <w:b w:val="0"/>
          <w:bCs w:val="0"/>
          <w:sz w:val="22"/>
          <w:szCs w:val="22"/>
        </w:rPr>
        <w:t>43</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_Toc7946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（14）</w:t>
      </w:r>
      <w:r>
        <w:rPr>
          <w:rFonts w:hint="eastAsia" w:ascii="宋体" w:hAnsi="宋体" w:cs="宋体"/>
          <w:b w:val="0"/>
          <w:bCs w:val="0"/>
          <w:sz w:val="22"/>
          <w:szCs w:val="36"/>
          <w:lang w:val="zh-CN"/>
        </w:rPr>
        <w:t>技术规格响应表</w:t>
      </w:r>
      <w:r>
        <w:rPr>
          <w:b w:val="0"/>
          <w:bCs w:val="0"/>
          <w:sz w:val="22"/>
          <w:szCs w:val="22"/>
        </w:rPr>
        <w:tab/>
      </w:r>
      <w:r>
        <w:rPr>
          <w:b w:val="0"/>
          <w:bCs w:val="0"/>
          <w:sz w:val="22"/>
          <w:szCs w:val="22"/>
        </w:rPr>
        <w:fldChar w:fldCharType="begin"/>
      </w:r>
      <w:r>
        <w:rPr>
          <w:b w:val="0"/>
          <w:bCs w:val="0"/>
          <w:sz w:val="22"/>
          <w:szCs w:val="22"/>
        </w:rPr>
        <w:instrText xml:space="preserve"> PAGEREF _Toc7946 </w:instrText>
      </w:r>
      <w:r>
        <w:rPr>
          <w:b w:val="0"/>
          <w:bCs w:val="0"/>
          <w:sz w:val="22"/>
          <w:szCs w:val="22"/>
        </w:rPr>
        <w:fldChar w:fldCharType="separate"/>
      </w:r>
      <w:r>
        <w:rPr>
          <w:b w:val="0"/>
          <w:bCs w:val="0"/>
          <w:sz w:val="22"/>
          <w:szCs w:val="22"/>
        </w:rPr>
        <w:t>44</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_Toc15161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（15）</w:t>
      </w:r>
      <w:r>
        <w:rPr>
          <w:rFonts w:hint="eastAsia" w:ascii="宋体" w:hAnsi="宋体" w:cs="宋体"/>
          <w:b w:val="0"/>
          <w:bCs w:val="0"/>
          <w:sz w:val="22"/>
          <w:szCs w:val="36"/>
          <w:lang w:val="zh-CN"/>
        </w:rPr>
        <w:t>投标产品相关资料</w:t>
      </w:r>
      <w:r>
        <w:rPr>
          <w:b w:val="0"/>
          <w:bCs w:val="0"/>
          <w:sz w:val="22"/>
          <w:szCs w:val="22"/>
        </w:rPr>
        <w:tab/>
      </w:r>
      <w:r>
        <w:rPr>
          <w:b w:val="0"/>
          <w:bCs w:val="0"/>
          <w:sz w:val="22"/>
          <w:szCs w:val="22"/>
        </w:rPr>
        <w:fldChar w:fldCharType="begin"/>
      </w:r>
      <w:r>
        <w:rPr>
          <w:b w:val="0"/>
          <w:bCs w:val="0"/>
          <w:sz w:val="22"/>
          <w:szCs w:val="22"/>
        </w:rPr>
        <w:instrText xml:space="preserve"> PAGEREF _Toc15161 </w:instrText>
      </w:r>
      <w:r>
        <w:rPr>
          <w:b w:val="0"/>
          <w:bCs w:val="0"/>
          <w:sz w:val="22"/>
          <w:szCs w:val="22"/>
        </w:rPr>
        <w:fldChar w:fldCharType="separate"/>
      </w:r>
      <w:r>
        <w:rPr>
          <w:b w:val="0"/>
          <w:bCs w:val="0"/>
          <w:sz w:val="22"/>
          <w:szCs w:val="22"/>
        </w:rPr>
        <w:t>45</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_Toc23545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（16）</w:t>
      </w:r>
      <w:r>
        <w:rPr>
          <w:rFonts w:hint="eastAsia" w:ascii="宋体" w:hAnsi="宋体" w:cs="宋体"/>
          <w:b w:val="0"/>
          <w:bCs w:val="0"/>
          <w:sz w:val="22"/>
          <w:szCs w:val="36"/>
          <w:lang w:val="zh-CN"/>
        </w:rPr>
        <w:t>投标人的类似业绩证明材料</w:t>
      </w:r>
      <w:r>
        <w:rPr>
          <w:b w:val="0"/>
          <w:bCs w:val="0"/>
          <w:sz w:val="22"/>
          <w:szCs w:val="22"/>
        </w:rPr>
        <w:tab/>
      </w:r>
      <w:r>
        <w:rPr>
          <w:b w:val="0"/>
          <w:bCs w:val="0"/>
          <w:sz w:val="22"/>
          <w:szCs w:val="22"/>
        </w:rPr>
        <w:fldChar w:fldCharType="begin"/>
      </w:r>
      <w:r>
        <w:rPr>
          <w:b w:val="0"/>
          <w:bCs w:val="0"/>
          <w:sz w:val="22"/>
          <w:szCs w:val="22"/>
        </w:rPr>
        <w:instrText xml:space="preserve"> PAGEREF _Toc23545 </w:instrText>
      </w:r>
      <w:r>
        <w:rPr>
          <w:b w:val="0"/>
          <w:bCs w:val="0"/>
          <w:sz w:val="22"/>
          <w:szCs w:val="22"/>
        </w:rPr>
        <w:fldChar w:fldCharType="separate"/>
      </w:r>
      <w:r>
        <w:rPr>
          <w:b w:val="0"/>
          <w:bCs w:val="0"/>
          <w:sz w:val="22"/>
          <w:szCs w:val="22"/>
        </w:rPr>
        <w:t>46</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_Toc13073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（17.1）</w:t>
      </w:r>
      <w:r>
        <w:rPr>
          <w:rFonts w:hint="eastAsia" w:ascii="宋体" w:hAnsi="宋体" w:cs="宋体"/>
          <w:b w:val="0"/>
          <w:bCs w:val="0"/>
          <w:sz w:val="22"/>
          <w:szCs w:val="36"/>
          <w:lang w:val="zh-CN"/>
        </w:rPr>
        <w:t>制造（生产）企业小型、微型企业声明函</w:t>
      </w:r>
      <w:r>
        <w:rPr>
          <w:b w:val="0"/>
          <w:bCs w:val="0"/>
          <w:sz w:val="22"/>
          <w:szCs w:val="22"/>
        </w:rPr>
        <w:tab/>
      </w:r>
      <w:r>
        <w:rPr>
          <w:b w:val="0"/>
          <w:bCs w:val="0"/>
          <w:sz w:val="22"/>
          <w:szCs w:val="22"/>
        </w:rPr>
        <w:fldChar w:fldCharType="begin"/>
      </w:r>
      <w:r>
        <w:rPr>
          <w:b w:val="0"/>
          <w:bCs w:val="0"/>
          <w:sz w:val="22"/>
          <w:szCs w:val="22"/>
        </w:rPr>
        <w:instrText xml:space="preserve"> PAGEREF _Toc13073 </w:instrText>
      </w:r>
      <w:r>
        <w:rPr>
          <w:b w:val="0"/>
          <w:bCs w:val="0"/>
          <w:sz w:val="22"/>
          <w:szCs w:val="22"/>
        </w:rPr>
        <w:fldChar w:fldCharType="separate"/>
      </w:r>
      <w:r>
        <w:rPr>
          <w:b w:val="0"/>
          <w:bCs w:val="0"/>
          <w:sz w:val="22"/>
          <w:szCs w:val="22"/>
        </w:rPr>
        <w:t>47</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_Toc20270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（17.2）</w:t>
      </w:r>
      <w:r>
        <w:rPr>
          <w:rFonts w:hint="eastAsia" w:ascii="宋体" w:hAnsi="宋体" w:cs="宋体"/>
          <w:b w:val="0"/>
          <w:bCs w:val="0"/>
          <w:sz w:val="22"/>
          <w:szCs w:val="36"/>
          <w:lang w:val="zh-CN"/>
        </w:rPr>
        <w:t>从业人员声明函</w:t>
      </w:r>
      <w:r>
        <w:rPr>
          <w:b w:val="0"/>
          <w:bCs w:val="0"/>
          <w:sz w:val="22"/>
          <w:szCs w:val="22"/>
        </w:rPr>
        <w:tab/>
      </w:r>
      <w:r>
        <w:rPr>
          <w:b w:val="0"/>
          <w:bCs w:val="0"/>
          <w:sz w:val="22"/>
          <w:szCs w:val="22"/>
        </w:rPr>
        <w:fldChar w:fldCharType="begin"/>
      </w:r>
      <w:r>
        <w:rPr>
          <w:b w:val="0"/>
          <w:bCs w:val="0"/>
          <w:sz w:val="22"/>
          <w:szCs w:val="22"/>
        </w:rPr>
        <w:instrText xml:space="preserve"> PAGEREF _Toc20270 </w:instrText>
      </w:r>
      <w:r>
        <w:rPr>
          <w:b w:val="0"/>
          <w:bCs w:val="0"/>
          <w:sz w:val="22"/>
          <w:szCs w:val="22"/>
        </w:rPr>
        <w:fldChar w:fldCharType="separate"/>
      </w:r>
      <w:r>
        <w:rPr>
          <w:b w:val="0"/>
          <w:bCs w:val="0"/>
          <w:sz w:val="22"/>
          <w:szCs w:val="22"/>
        </w:rPr>
        <w:t>48</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_Toc15053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w:t>
      </w:r>
      <w:r>
        <w:rPr>
          <w:rFonts w:hint="eastAsia" w:ascii="宋体" w:hAnsi="宋体" w:cs="宋体"/>
          <w:b w:val="0"/>
          <w:bCs w:val="0"/>
          <w:sz w:val="22"/>
          <w:szCs w:val="36"/>
        </w:rPr>
        <w:t>18</w:t>
      </w:r>
      <w:r>
        <w:rPr>
          <w:rFonts w:hint="eastAsia" w:ascii="宋体" w:hAnsi="宋体" w:cs="宋体"/>
          <w:b w:val="0"/>
          <w:bCs w:val="0"/>
          <w:sz w:val="22"/>
          <w:szCs w:val="36"/>
          <w:lang w:val="zh-CN"/>
        </w:rPr>
        <w:t>）残疾人</w:t>
      </w:r>
      <w:r>
        <w:rPr>
          <w:rFonts w:hint="eastAsia" w:ascii="宋体" w:hAnsi="宋体" w:cs="宋体"/>
          <w:b w:val="0"/>
          <w:bCs w:val="0"/>
          <w:sz w:val="22"/>
          <w:szCs w:val="36"/>
        </w:rPr>
        <w:t>福利性单位声明函</w:t>
      </w:r>
      <w:r>
        <w:rPr>
          <w:b w:val="0"/>
          <w:bCs w:val="0"/>
          <w:sz w:val="22"/>
          <w:szCs w:val="22"/>
        </w:rPr>
        <w:tab/>
      </w:r>
      <w:r>
        <w:rPr>
          <w:b w:val="0"/>
          <w:bCs w:val="0"/>
          <w:sz w:val="22"/>
          <w:szCs w:val="22"/>
        </w:rPr>
        <w:fldChar w:fldCharType="begin"/>
      </w:r>
      <w:r>
        <w:rPr>
          <w:b w:val="0"/>
          <w:bCs w:val="0"/>
          <w:sz w:val="22"/>
          <w:szCs w:val="22"/>
        </w:rPr>
        <w:instrText xml:space="preserve"> PAGEREF _Toc15053 </w:instrText>
      </w:r>
      <w:r>
        <w:rPr>
          <w:b w:val="0"/>
          <w:bCs w:val="0"/>
          <w:sz w:val="22"/>
          <w:szCs w:val="22"/>
        </w:rPr>
        <w:fldChar w:fldCharType="separate"/>
      </w:r>
      <w:r>
        <w:rPr>
          <w:b w:val="0"/>
          <w:bCs w:val="0"/>
          <w:sz w:val="22"/>
          <w:szCs w:val="22"/>
        </w:rPr>
        <w:t>49</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_Toc753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（19）</w:t>
      </w:r>
      <w:r>
        <w:rPr>
          <w:rFonts w:hint="eastAsia" w:ascii="宋体" w:hAnsi="宋体" w:cs="宋体"/>
          <w:b w:val="0"/>
          <w:bCs w:val="0"/>
          <w:sz w:val="22"/>
          <w:szCs w:val="36"/>
          <w:lang w:val="zh-CN"/>
        </w:rPr>
        <w:t>投标人认为在其他方面有必要说明的事项</w:t>
      </w:r>
      <w:r>
        <w:rPr>
          <w:b w:val="0"/>
          <w:bCs w:val="0"/>
          <w:sz w:val="22"/>
          <w:szCs w:val="22"/>
        </w:rPr>
        <w:tab/>
      </w:r>
      <w:r>
        <w:rPr>
          <w:b w:val="0"/>
          <w:bCs w:val="0"/>
          <w:sz w:val="22"/>
          <w:szCs w:val="22"/>
        </w:rPr>
        <w:fldChar w:fldCharType="begin"/>
      </w:r>
      <w:r>
        <w:rPr>
          <w:b w:val="0"/>
          <w:bCs w:val="0"/>
          <w:sz w:val="22"/>
          <w:szCs w:val="22"/>
        </w:rPr>
        <w:instrText xml:space="preserve"> PAGEREF _Toc753 </w:instrText>
      </w:r>
      <w:r>
        <w:rPr>
          <w:b w:val="0"/>
          <w:bCs w:val="0"/>
          <w:sz w:val="22"/>
          <w:szCs w:val="22"/>
        </w:rPr>
        <w:fldChar w:fldCharType="separate"/>
      </w:r>
      <w:r>
        <w:rPr>
          <w:b w:val="0"/>
          <w:bCs w:val="0"/>
          <w:sz w:val="22"/>
          <w:szCs w:val="22"/>
        </w:rPr>
        <w:t>50</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_Toc30190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44"/>
          <w:lang w:val="zh-CN"/>
        </w:rPr>
        <w:t>第五部分  采购项目要求及技术参数</w:t>
      </w:r>
      <w:r>
        <w:rPr>
          <w:b w:val="0"/>
          <w:bCs w:val="0"/>
          <w:sz w:val="22"/>
          <w:szCs w:val="22"/>
        </w:rPr>
        <w:tab/>
      </w:r>
      <w:r>
        <w:rPr>
          <w:b w:val="0"/>
          <w:bCs w:val="0"/>
          <w:sz w:val="22"/>
          <w:szCs w:val="22"/>
        </w:rPr>
        <w:fldChar w:fldCharType="begin"/>
      </w:r>
      <w:r>
        <w:rPr>
          <w:b w:val="0"/>
          <w:bCs w:val="0"/>
          <w:sz w:val="22"/>
          <w:szCs w:val="22"/>
        </w:rPr>
        <w:instrText xml:space="preserve"> PAGEREF _Toc30190 </w:instrText>
      </w:r>
      <w:r>
        <w:rPr>
          <w:b w:val="0"/>
          <w:bCs w:val="0"/>
          <w:sz w:val="22"/>
          <w:szCs w:val="22"/>
        </w:rPr>
        <w:fldChar w:fldCharType="separate"/>
      </w:r>
      <w:r>
        <w:rPr>
          <w:b w:val="0"/>
          <w:bCs w:val="0"/>
          <w:sz w:val="22"/>
          <w:szCs w:val="22"/>
        </w:rPr>
        <w:t>51</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_Toc22597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（一）投标要求</w:t>
      </w:r>
      <w:r>
        <w:rPr>
          <w:b w:val="0"/>
          <w:bCs w:val="0"/>
          <w:sz w:val="22"/>
          <w:szCs w:val="22"/>
        </w:rPr>
        <w:tab/>
      </w:r>
      <w:r>
        <w:rPr>
          <w:b w:val="0"/>
          <w:bCs w:val="0"/>
          <w:sz w:val="22"/>
          <w:szCs w:val="22"/>
        </w:rPr>
        <w:fldChar w:fldCharType="begin"/>
      </w:r>
      <w:r>
        <w:rPr>
          <w:b w:val="0"/>
          <w:bCs w:val="0"/>
          <w:sz w:val="22"/>
          <w:szCs w:val="22"/>
        </w:rPr>
        <w:instrText xml:space="preserve"> PAGEREF _Toc22597 </w:instrText>
      </w:r>
      <w:r>
        <w:rPr>
          <w:b w:val="0"/>
          <w:bCs w:val="0"/>
          <w:sz w:val="22"/>
          <w:szCs w:val="22"/>
        </w:rPr>
        <w:fldChar w:fldCharType="separate"/>
      </w:r>
      <w:r>
        <w:rPr>
          <w:b w:val="0"/>
          <w:bCs w:val="0"/>
          <w:sz w:val="22"/>
          <w:szCs w:val="22"/>
        </w:rPr>
        <w:t>51</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_Toc19525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lang w:val="zh-CN"/>
        </w:rPr>
        <w:t>1.投标说明</w:t>
      </w:r>
      <w:r>
        <w:rPr>
          <w:b w:val="0"/>
          <w:bCs w:val="0"/>
          <w:sz w:val="22"/>
          <w:szCs w:val="22"/>
        </w:rPr>
        <w:tab/>
      </w:r>
      <w:r>
        <w:rPr>
          <w:b w:val="0"/>
          <w:bCs w:val="0"/>
          <w:sz w:val="22"/>
          <w:szCs w:val="22"/>
        </w:rPr>
        <w:fldChar w:fldCharType="begin"/>
      </w:r>
      <w:r>
        <w:rPr>
          <w:b w:val="0"/>
          <w:bCs w:val="0"/>
          <w:sz w:val="22"/>
          <w:szCs w:val="22"/>
        </w:rPr>
        <w:instrText xml:space="preserve"> PAGEREF _Toc19525 </w:instrText>
      </w:r>
      <w:r>
        <w:rPr>
          <w:b w:val="0"/>
          <w:bCs w:val="0"/>
          <w:sz w:val="22"/>
          <w:szCs w:val="22"/>
        </w:rPr>
        <w:fldChar w:fldCharType="separate"/>
      </w:r>
      <w:r>
        <w:rPr>
          <w:b w:val="0"/>
          <w:bCs w:val="0"/>
          <w:sz w:val="22"/>
          <w:szCs w:val="22"/>
        </w:rPr>
        <w:t>51</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_Toc30825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2.</w:t>
      </w:r>
      <w:r>
        <w:rPr>
          <w:rFonts w:hint="eastAsia" w:ascii="宋体" w:hAnsi="宋体" w:cs="宋体"/>
          <w:b w:val="0"/>
          <w:bCs w:val="0"/>
          <w:sz w:val="22"/>
          <w:szCs w:val="36"/>
          <w:lang w:val="zh-CN"/>
        </w:rPr>
        <w:t>重要指标</w:t>
      </w:r>
      <w:r>
        <w:rPr>
          <w:b w:val="0"/>
          <w:bCs w:val="0"/>
          <w:sz w:val="22"/>
          <w:szCs w:val="22"/>
        </w:rPr>
        <w:tab/>
      </w:r>
      <w:r>
        <w:rPr>
          <w:b w:val="0"/>
          <w:bCs w:val="0"/>
          <w:sz w:val="22"/>
          <w:szCs w:val="22"/>
        </w:rPr>
        <w:fldChar w:fldCharType="begin"/>
      </w:r>
      <w:r>
        <w:rPr>
          <w:b w:val="0"/>
          <w:bCs w:val="0"/>
          <w:sz w:val="22"/>
          <w:szCs w:val="22"/>
        </w:rPr>
        <w:instrText xml:space="preserve"> PAGEREF _Toc30825 </w:instrText>
      </w:r>
      <w:r>
        <w:rPr>
          <w:b w:val="0"/>
          <w:bCs w:val="0"/>
          <w:sz w:val="22"/>
          <w:szCs w:val="22"/>
        </w:rPr>
        <w:fldChar w:fldCharType="separate"/>
      </w:r>
      <w:r>
        <w:rPr>
          <w:b w:val="0"/>
          <w:bCs w:val="0"/>
          <w:sz w:val="22"/>
          <w:szCs w:val="22"/>
        </w:rPr>
        <w:t>51</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_Toc4102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36"/>
        </w:rPr>
        <w:t>3</w:t>
      </w:r>
      <w:r>
        <w:rPr>
          <w:rFonts w:hint="eastAsia" w:ascii="宋体" w:hAnsi="宋体" w:cs="宋体"/>
          <w:b w:val="0"/>
          <w:bCs w:val="0"/>
          <w:sz w:val="22"/>
          <w:szCs w:val="36"/>
          <w:lang w:val="zh-CN"/>
        </w:rPr>
        <w:t>.商务要求</w:t>
      </w:r>
      <w:r>
        <w:rPr>
          <w:b w:val="0"/>
          <w:bCs w:val="0"/>
          <w:sz w:val="22"/>
          <w:szCs w:val="22"/>
        </w:rPr>
        <w:tab/>
      </w:r>
      <w:r>
        <w:rPr>
          <w:b w:val="0"/>
          <w:bCs w:val="0"/>
          <w:sz w:val="22"/>
          <w:szCs w:val="22"/>
        </w:rPr>
        <w:fldChar w:fldCharType="begin"/>
      </w:r>
      <w:r>
        <w:rPr>
          <w:b w:val="0"/>
          <w:bCs w:val="0"/>
          <w:sz w:val="22"/>
          <w:szCs w:val="22"/>
        </w:rPr>
        <w:instrText xml:space="preserve"> PAGEREF _Toc4102 </w:instrText>
      </w:r>
      <w:r>
        <w:rPr>
          <w:b w:val="0"/>
          <w:bCs w:val="0"/>
          <w:sz w:val="22"/>
          <w:szCs w:val="22"/>
        </w:rPr>
        <w:fldChar w:fldCharType="separate"/>
      </w:r>
      <w:r>
        <w:rPr>
          <w:b w:val="0"/>
          <w:bCs w:val="0"/>
          <w:sz w:val="22"/>
          <w:szCs w:val="22"/>
        </w:rPr>
        <w:t>51</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65"/>
        <w:keepNext w:val="0"/>
        <w:keepLines w:val="0"/>
        <w:pageBreakBefore w:val="0"/>
        <w:widowControl/>
        <w:tabs>
          <w:tab w:val="right" w:leader="dot" w:pos="8880"/>
        </w:tabs>
        <w:kinsoku/>
        <w:wordWrap/>
        <w:overflowPunct/>
        <w:topLinePunct w:val="0"/>
        <w:autoSpaceDE/>
        <w:autoSpaceDN/>
        <w:bidi w:val="0"/>
        <w:adjustRightInd/>
        <w:snapToGrid/>
        <w:spacing w:line="380" w:lineRule="exact"/>
        <w:textAlignment w:val="auto"/>
        <w:rPr>
          <w:b w:val="0"/>
          <w:bCs w:val="0"/>
          <w:sz w:val="22"/>
          <w:szCs w:val="22"/>
        </w:rPr>
      </w:pPr>
      <w:r>
        <w:rPr>
          <w:rFonts w:hint="eastAsia" w:ascii="宋体" w:hAnsi="宋体" w:cs="宋体"/>
          <w:b w:val="0"/>
          <w:bCs w:val="0"/>
          <w:color w:val="000000"/>
          <w:sz w:val="22"/>
          <w:szCs w:val="44"/>
          <w:lang w:val="zh-CN"/>
        </w:rPr>
        <w:fldChar w:fldCharType="begin"/>
      </w:r>
      <w:r>
        <w:rPr>
          <w:rFonts w:hint="eastAsia" w:ascii="宋体" w:hAnsi="宋体" w:cs="宋体"/>
          <w:b w:val="0"/>
          <w:bCs w:val="0"/>
          <w:sz w:val="22"/>
          <w:szCs w:val="44"/>
          <w:lang w:val="zh-CN"/>
        </w:rPr>
        <w:instrText xml:space="preserve"> HYPERLINK \l _Toc6082 </w:instrText>
      </w:r>
      <w:r>
        <w:rPr>
          <w:rFonts w:hint="eastAsia" w:ascii="宋体" w:hAnsi="宋体" w:cs="宋体"/>
          <w:b w:val="0"/>
          <w:bCs w:val="0"/>
          <w:sz w:val="22"/>
          <w:szCs w:val="44"/>
          <w:lang w:val="zh-CN"/>
        </w:rPr>
        <w:fldChar w:fldCharType="separate"/>
      </w:r>
      <w:r>
        <w:rPr>
          <w:rFonts w:hint="eastAsia" w:ascii="宋体" w:hAnsi="宋体" w:cs="宋体"/>
          <w:b w:val="0"/>
          <w:bCs w:val="0"/>
          <w:sz w:val="22"/>
          <w:szCs w:val="22"/>
          <w:lang w:val="zh-CN"/>
        </w:rPr>
        <w:t>（二）项目概况及技术参数</w:t>
      </w:r>
      <w:r>
        <w:rPr>
          <w:b w:val="0"/>
          <w:bCs w:val="0"/>
          <w:sz w:val="22"/>
          <w:szCs w:val="22"/>
        </w:rPr>
        <w:tab/>
      </w:r>
      <w:r>
        <w:rPr>
          <w:b w:val="0"/>
          <w:bCs w:val="0"/>
          <w:sz w:val="22"/>
          <w:szCs w:val="22"/>
        </w:rPr>
        <w:fldChar w:fldCharType="begin"/>
      </w:r>
      <w:r>
        <w:rPr>
          <w:b w:val="0"/>
          <w:bCs w:val="0"/>
          <w:sz w:val="22"/>
          <w:szCs w:val="22"/>
        </w:rPr>
        <w:instrText xml:space="preserve"> PAGEREF _Toc6082 </w:instrText>
      </w:r>
      <w:r>
        <w:rPr>
          <w:b w:val="0"/>
          <w:bCs w:val="0"/>
          <w:sz w:val="22"/>
          <w:szCs w:val="22"/>
        </w:rPr>
        <w:fldChar w:fldCharType="separate"/>
      </w:r>
      <w:r>
        <w:rPr>
          <w:b w:val="0"/>
          <w:bCs w:val="0"/>
          <w:sz w:val="22"/>
          <w:szCs w:val="22"/>
        </w:rPr>
        <w:t>51</w:t>
      </w:r>
      <w:r>
        <w:rPr>
          <w:b w:val="0"/>
          <w:bCs w:val="0"/>
          <w:sz w:val="22"/>
          <w:szCs w:val="22"/>
        </w:rPr>
        <w:fldChar w:fldCharType="end"/>
      </w:r>
      <w:r>
        <w:rPr>
          <w:rFonts w:hint="eastAsia" w:ascii="宋体" w:hAnsi="宋体" w:cs="宋体"/>
          <w:b w:val="0"/>
          <w:bCs w:val="0"/>
          <w:color w:val="000000"/>
          <w:sz w:val="22"/>
          <w:szCs w:val="44"/>
          <w:lang w:val="zh-CN"/>
        </w:rPr>
        <w:fldChar w:fldCharType="end"/>
      </w:r>
    </w:p>
    <w:p>
      <w:pPr>
        <w:pStyle w:val="18"/>
        <w:spacing w:before="0" w:after="0" w:line="360" w:lineRule="auto"/>
        <w:jc w:val="both"/>
        <w:outlineLvl w:val="9"/>
        <w:rPr>
          <w:rFonts w:hint="eastAsia" w:ascii="宋体" w:hAnsi="宋体" w:cs="宋体"/>
          <w:color w:val="000000"/>
          <w:szCs w:val="36"/>
          <w:lang w:val="zh-CN"/>
        </w:rPr>
        <w:sectPr>
          <w:footerReference r:id="rId4" w:type="default"/>
          <w:pgSz w:w="11849" w:h="16781"/>
          <w:pgMar w:top="1440" w:right="1166" w:bottom="941" w:left="1803" w:header="851" w:footer="992" w:gutter="0"/>
          <w:pgNumType w:fmt="decimal" w:start="1"/>
          <w:cols w:space="720" w:num="1"/>
          <w:docGrid w:linePitch="397" w:charSpace="0"/>
        </w:sectPr>
      </w:pPr>
      <w:r>
        <w:rPr>
          <w:rFonts w:hint="eastAsia" w:ascii="宋体" w:hAnsi="宋体" w:cs="宋体"/>
          <w:b w:val="0"/>
          <w:bCs w:val="0"/>
          <w:color w:val="000000"/>
          <w:sz w:val="44"/>
          <w:szCs w:val="44"/>
          <w:lang w:val="zh-CN"/>
        </w:rPr>
        <w:fldChar w:fldCharType="end"/>
      </w:r>
    </w:p>
    <w:bookmarkEnd w:id="0"/>
    <w:bookmarkEnd w:id="1"/>
    <w:p>
      <w:pPr>
        <w:pStyle w:val="18"/>
        <w:numPr>
          <w:ilvl w:val="0"/>
          <w:numId w:val="3"/>
        </w:numPr>
        <w:spacing w:before="0" w:after="0" w:line="360" w:lineRule="auto"/>
        <w:rPr>
          <w:rFonts w:hint="eastAsia" w:ascii="宋体" w:hAnsi="宋体" w:cs="宋体"/>
          <w:color w:val="000000"/>
          <w:szCs w:val="36"/>
          <w:lang w:val="zh-CN"/>
        </w:rPr>
      </w:pPr>
      <w:bookmarkStart w:id="2" w:name="_Toc11610"/>
      <w:bookmarkStart w:id="3" w:name="_Toc6519"/>
      <w:bookmarkStart w:id="4" w:name="_Toc515908168"/>
      <w:bookmarkStart w:id="5" w:name="_Toc25000"/>
      <w:r>
        <w:rPr>
          <w:rFonts w:hint="eastAsia" w:ascii="宋体" w:hAnsi="宋体" w:cs="宋体"/>
          <w:color w:val="000000"/>
          <w:szCs w:val="36"/>
          <w:lang w:val="zh-CN"/>
        </w:rPr>
        <w:t xml:space="preserve"> 投标邀请</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after="200" w:afterLines="50"/>
        <w:textAlignment w:val="auto"/>
        <w:rPr>
          <w:rFonts w:hint="default" w:eastAsia="宋体"/>
          <w:b/>
          <w:bCs/>
          <w:lang w:val="en-US" w:eastAsia="zh-CN"/>
        </w:rPr>
      </w:pPr>
      <w:r>
        <w:rPr>
          <w:rFonts w:hint="eastAsia"/>
          <w:b/>
          <w:bCs/>
          <w:lang w:val="en-US" w:eastAsia="zh-CN"/>
        </w:rPr>
        <w:t>项目概括</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597" w:beforeLines="150" w:line="360" w:lineRule="auto"/>
        <w:ind w:firstLine="480" w:firstLineChars="200"/>
        <w:textAlignment w:val="auto"/>
        <w:rPr>
          <w:rFonts w:hint="eastAsia" w:ascii="宋体" w:hAnsi="宋体" w:cs="宋体"/>
          <w:color w:val="000000"/>
        </w:rPr>
      </w:pPr>
      <w:r>
        <w:rPr>
          <w:rFonts w:hint="eastAsia" w:ascii="宋体" w:hAnsi="宋体" w:cs="宋体"/>
          <w:color w:val="000000"/>
          <w:u w:val="single"/>
          <w:lang w:val="zh-CN"/>
        </w:rPr>
        <w:t>海东市平安区中医医院医疗服务与保障能力提升项目设备采购</w:t>
      </w:r>
      <w:r>
        <w:rPr>
          <w:rFonts w:hint="eastAsia" w:ascii="宋体" w:hAnsi="宋体" w:cs="宋体"/>
          <w:color w:val="000000"/>
        </w:rPr>
        <w:t>项目的潜在投标人应在</w:t>
      </w:r>
      <w:r>
        <w:rPr>
          <w:rFonts w:hint="eastAsia" w:ascii="宋体" w:hAnsi="宋体" w:cs="宋体"/>
          <w:color w:val="000000"/>
          <w:u w:val="single"/>
          <w:lang w:val="zh-CN"/>
        </w:rPr>
        <w:t>青海省西宁市城西区西川南路46号三榆山水文园小区（一期）</w:t>
      </w:r>
      <w:r>
        <w:rPr>
          <w:rFonts w:hint="eastAsia" w:ascii="宋体" w:hAnsi="宋体" w:cs="宋体"/>
          <w:color w:val="000000"/>
          <w:u w:val="single"/>
          <w:lang w:val="en-US" w:eastAsia="zh-CN"/>
        </w:rPr>
        <w:t>6号楼19层1191室</w:t>
      </w:r>
      <w:r>
        <w:rPr>
          <w:rFonts w:hint="eastAsia" w:ascii="宋体" w:hAnsi="宋体" w:cs="宋体"/>
          <w:color w:val="000000"/>
        </w:rPr>
        <w:t>获取招标文件，并于</w:t>
      </w:r>
      <w:r>
        <w:rPr>
          <w:rFonts w:hint="eastAsia" w:ascii="宋体" w:hAnsi="宋体" w:cs="宋体"/>
          <w:color w:val="000000"/>
          <w:u w:val="single"/>
        </w:rPr>
        <w:t>202</w:t>
      </w:r>
      <w:r>
        <w:rPr>
          <w:rFonts w:hint="eastAsia" w:ascii="宋体" w:hAnsi="宋体" w:cs="宋体"/>
          <w:color w:val="000000"/>
          <w:u w:val="single"/>
          <w:lang w:val="en-US" w:eastAsia="zh-CN"/>
        </w:rPr>
        <w:t>2</w:t>
      </w:r>
      <w:r>
        <w:rPr>
          <w:rFonts w:hint="eastAsia" w:ascii="宋体" w:hAnsi="宋体" w:cs="宋体"/>
          <w:color w:val="000000"/>
          <w:u w:val="single"/>
        </w:rPr>
        <w:t>年</w:t>
      </w:r>
      <w:r>
        <w:rPr>
          <w:rFonts w:hint="eastAsia" w:ascii="宋体" w:hAnsi="宋体" w:cs="宋体"/>
          <w:color w:val="000000"/>
          <w:u w:val="single"/>
          <w:lang w:val="en-US" w:eastAsia="zh-CN"/>
        </w:rPr>
        <w:t>07</w:t>
      </w:r>
      <w:r>
        <w:rPr>
          <w:rFonts w:hint="eastAsia" w:ascii="宋体" w:hAnsi="宋体" w:cs="宋体"/>
          <w:color w:val="000000"/>
          <w:u w:val="single"/>
        </w:rPr>
        <w:t>月</w:t>
      </w:r>
      <w:r>
        <w:rPr>
          <w:rFonts w:hint="eastAsia" w:ascii="宋体" w:hAnsi="宋体" w:cs="宋体"/>
          <w:color w:val="000000"/>
          <w:u w:val="single"/>
          <w:lang w:val="en-US" w:eastAsia="zh-CN"/>
        </w:rPr>
        <w:t>19</w:t>
      </w:r>
      <w:r>
        <w:rPr>
          <w:rFonts w:hint="eastAsia" w:ascii="宋体" w:hAnsi="宋体" w:cs="宋体"/>
          <w:color w:val="000000"/>
          <w:u w:val="single"/>
        </w:rPr>
        <w:t>日上午</w:t>
      </w:r>
      <w:r>
        <w:rPr>
          <w:rFonts w:hint="eastAsia" w:ascii="宋体" w:hAnsi="宋体" w:cs="宋体"/>
          <w:color w:val="000000"/>
          <w:u w:val="single"/>
          <w:lang w:val="en-US" w:eastAsia="zh-CN"/>
        </w:rPr>
        <w:t>10</w:t>
      </w:r>
      <w:r>
        <w:rPr>
          <w:rFonts w:hint="eastAsia" w:ascii="宋体" w:hAnsi="宋体" w:cs="宋体"/>
          <w:color w:val="000000"/>
          <w:u w:val="single"/>
        </w:rPr>
        <w:t>点00分（北京时间）</w:t>
      </w:r>
      <w:r>
        <w:rPr>
          <w:rFonts w:hint="eastAsia" w:ascii="宋体" w:hAnsi="宋体" w:cs="宋体"/>
          <w:bCs/>
          <w:color w:val="000000"/>
        </w:rPr>
        <w:t>前递交投标文件</w:t>
      </w:r>
      <w:r>
        <w:rPr>
          <w:rFonts w:hint="eastAsia" w:ascii="宋体" w:hAnsi="宋体" w:cs="宋体"/>
          <w:color w:val="000000"/>
        </w:rPr>
        <w:t>。</w:t>
      </w:r>
    </w:p>
    <w:p>
      <w:pPr>
        <w:pStyle w:val="4"/>
        <w:spacing w:line="360" w:lineRule="auto"/>
        <w:rPr>
          <w:rFonts w:hint="eastAsia" w:ascii="宋体" w:hAnsi="宋体" w:cs="宋体"/>
          <w:bCs w:val="0"/>
          <w:color w:val="000000"/>
          <w:sz w:val="24"/>
          <w:szCs w:val="24"/>
        </w:rPr>
      </w:pPr>
      <w:bookmarkStart w:id="6" w:name="_Toc26813"/>
      <w:bookmarkStart w:id="7" w:name="_Toc35393790"/>
      <w:bookmarkStart w:id="8" w:name="_Toc10904"/>
      <w:bookmarkStart w:id="9" w:name="_Toc16089"/>
      <w:bookmarkStart w:id="10" w:name="_Toc35393621"/>
      <w:bookmarkStart w:id="11" w:name="_Toc28359079"/>
      <w:bookmarkStart w:id="12" w:name="_Toc28359002"/>
      <w:bookmarkStart w:id="13" w:name="_Hlk24379207"/>
      <w:r>
        <w:rPr>
          <w:rFonts w:hint="eastAsia" w:ascii="宋体" w:hAnsi="宋体" w:cs="宋体"/>
          <w:bCs w:val="0"/>
          <w:color w:val="000000"/>
          <w:sz w:val="24"/>
          <w:szCs w:val="24"/>
        </w:rPr>
        <w:t>一、项目基本情况</w:t>
      </w:r>
      <w:bookmarkEnd w:id="6"/>
      <w:bookmarkEnd w:id="7"/>
      <w:bookmarkEnd w:id="8"/>
      <w:bookmarkEnd w:id="9"/>
      <w:bookmarkEnd w:id="10"/>
      <w:bookmarkEnd w:id="11"/>
      <w:bookmarkEnd w:id="12"/>
    </w:p>
    <w:p>
      <w:pPr>
        <w:spacing w:line="360" w:lineRule="auto"/>
        <w:rPr>
          <w:rFonts w:hint="eastAsia" w:ascii="宋体" w:hAnsi="宋体" w:cs="宋体"/>
          <w:color w:val="000000"/>
          <w:kern w:val="0"/>
          <w:lang w:val="zh-CN"/>
        </w:rPr>
      </w:pPr>
      <w:r>
        <w:rPr>
          <w:rFonts w:hint="eastAsia" w:ascii="宋体" w:hAnsi="宋体" w:cs="宋体"/>
          <w:color w:val="000000"/>
        </w:rPr>
        <w:t>项目编号：</w:t>
      </w:r>
      <w:r>
        <w:rPr>
          <w:rFonts w:hint="eastAsia" w:ascii="宋体" w:hAnsi="宋体" w:cs="宋体"/>
          <w:color w:val="000000"/>
          <w:kern w:val="0"/>
          <w:lang w:val="zh-CN"/>
        </w:rPr>
        <w:t>甘肃东方公招（货物）2022-034</w:t>
      </w:r>
    </w:p>
    <w:p>
      <w:pPr>
        <w:spacing w:line="360" w:lineRule="auto"/>
        <w:rPr>
          <w:rFonts w:hint="eastAsia" w:ascii="宋体" w:hAnsi="宋体" w:cs="宋体"/>
          <w:color w:val="000000"/>
          <w:kern w:val="0"/>
          <w:lang w:val="zh-CN"/>
        </w:rPr>
      </w:pPr>
      <w:r>
        <w:rPr>
          <w:rFonts w:hint="eastAsia" w:ascii="宋体" w:hAnsi="宋体" w:cs="宋体"/>
          <w:color w:val="000000"/>
        </w:rPr>
        <w:t>项目名称：</w:t>
      </w:r>
      <w:bookmarkEnd w:id="13"/>
      <w:r>
        <w:rPr>
          <w:rFonts w:hint="eastAsia" w:ascii="宋体" w:hAnsi="宋体" w:cs="宋体"/>
          <w:color w:val="000000"/>
          <w:kern w:val="0"/>
          <w:lang w:val="zh-CN"/>
        </w:rPr>
        <w:t>海东市平安区中医医院医疗服务与保障能力提升项目设备采购</w:t>
      </w:r>
    </w:p>
    <w:p>
      <w:pPr>
        <w:spacing w:line="360" w:lineRule="auto"/>
        <w:rPr>
          <w:rFonts w:hint="eastAsia" w:ascii="宋体" w:hAnsi="宋体" w:cs="宋体"/>
          <w:color w:val="000000"/>
        </w:rPr>
      </w:pPr>
      <w:r>
        <w:rPr>
          <w:rFonts w:hint="eastAsia" w:ascii="宋体" w:hAnsi="宋体" w:cs="宋体"/>
          <w:color w:val="000000"/>
        </w:rPr>
        <w:t>预算金额：</w:t>
      </w:r>
      <w:r>
        <w:rPr>
          <w:rFonts w:hint="eastAsia" w:ascii="宋体" w:hAnsi="宋体" w:cs="宋体"/>
          <w:color w:val="000000"/>
          <w:lang w:val="en-US" w:eastAsia="zh-CN"/>
        </w:rPr>
        <w:t>240.9万</w:t>
      </w:r>
      <w:r>
        <w:rPr>
          <w:rFonts w:hint="eastAsia" w:ascii="宋体" w:hAnsi="宋体" w:cs="宋体"/>
          <w:color w:val="000000"/>
        </w:rPr>
        <w:t>元</w:t>
      </w:r>
    </w:p>
    <w:p>
      <w:pPr>
        <w:spacing w:line="360" w:lineRule="auto"/>
        <w:rPr>
          <w:rFonts w:hint="eastAsia" w:ascii="宋体" w:hAnsi="宋体" w:cs="宋体"/>
          <w:color w:val="000000"/>
        </w:rPr>
      </w:pPr>
      <w:r>
        <w:rPr>
          <w:rFonts w:hint="eastAsia" w:ascii="宋体" w:hAnsi="宋体" w:cs="宋体"/>
          <w:color w:val="000000"/>
        </w:rPr>
        <w:t>最高限价（如有）：</w:t>
      </w:r>
      <w:r>
        <w:rPr>
          <w:rFonts w:hint="eastAsia" w:ascii="宋体" w:hAnsi="宋体" w:cs="宋体"/>
          <w:color w:val="000000"/>
          <w:lang w:val="en-US" w:eastAsia="zh-CN"/>
        </w:rPr>
        <w:t>240.9万</w:t>
      </w:r>
      <w:r>
        <w:rPr>
          <w:rFonts w:hint="eastAsia" w:ascii="宋体" w:hAnsi="宋体" w:cs="宋体"/>
          <w:color w:val="000000"/>
        </w:rPr>
        <w:t>元</w:t>
      </w:r>
    </w:p>
    <w:p>
      <w:pPr>
        <w:spacing w:line="360" w:lineRule="auto"/>
        <w:ind w:firstLine="480" w:firstLineChars="200"/>
        <w:rPr>
          <w:rFonts w:hint="eastAsia" w:ascii="宋体" w:hAnsi="宋体" w:cs="宋体"/>
          <w:color w:val="000000"/>
        </w:rPr>
      </w:pPr>
    </w:p>
    <w:p>
      <w:pPr>
        <w:spacing w:line="360" w:lineRule="auto"/>
        <w:rPr>
          <w:rFonts w:hint="eastAsia" w:ascii="宋体" w:hAnsi="宋体" w:cs="宋体"/>
          <w:color w:val="000000"/>
        </w:rPr>
      </w:pPr>
      <w:r>
        <w:rPr>
          <w:rFonts w:hint="eastAsia" w:ascii="宋体" w:hAnsi="宋体" w:cs="宋体"/>
          <w:color w:val="000000"/>
        </w:rPr>
        <w:t>采购需求：</w:t>
      </w:r>
    </w:p>
    <w:p>
      <w:pPr>
        <w:spacing w:before="120" w:beforeLines="50" w:line="360" w:lineRule="auto"/>
        <w:rPr>
          <w:rFonts w:hint="eastAsia" w:ascii="宋体" w:hAnsi="宋体" w:cs="宋体"/>
          <w:color w:val="000000"/>
        </w:rPr>
      </w:pPr>
      <w:r>
        <w:rPr>
          <w:rFonts w:hint="eastAsia" w:ascii="宋体" w:hAnsi="宋体" w:cs="宋体"/>
          <w:color w:val="000000"/>
        </w:rPr>
        <w:t>标项一</w:t>
      </w:r>
      <w:r>
        <w:rPr>
          <w:rFonts w:hint="eastAsia" w:ascii="宋体" w:hAnsi="宋体" w:cs="宋体"/>
          <w:color w:val="000000"/>
        </w:rPr>
        <w:br w:type="textWrapping"/>
      </w:r>
      <w:r>
        <w:rPr>
          <w:rFonts w:hint="eastAsia" w:ascii="宋体" w:hAnsi="宋体" w:cs="宋体"/>
          <w:color w:val="000000"/>
        </w:rPr>
        <w:t>标项名称: </w:t>
      </w:r>
      <w:r>
        <w:rPr>
          <w:rFonts w:hint="eastAsia" w:ascii="宋体" w:hAnsi="宋体" w:cs="宋体"/>
          <w:color w:val="000000"/>
          <w:kern w:val="0"/>
          <w:lang w:val="zh-CN"/>
        </w:rPr>
        <w:t>海东市平安区中医医院医疗服务与保障能力提升项目设备采购（</w:t>
      </w:r>
      <w:r>
        <w:rPr>
          <w:rFonts w:hint="eastAsia" w:ascii="宋体" w:hAnsi="宋体" w:cs="宋体"/>
          <w:color w:val="000000"/>
          <w:kern w:val="0"/>
          <w:lang w:val="en-US" w:eastAsia="zh-CN"/>
        </w:rPr>
        <w:t>包一</w:t>
      </w:r>
      <w:r>
        <w:rPr>
          <w:rFonts w:hint="eastAsia" w:ascii="宋体" w:hAnsi="宋体" w:cs="宋体"/>
          <w:color w:val="000000"/>
          <w:kern w:val="0"/>
          <w:lang w:val="zh-CN"/>
        </w:rPr>
        <w:t>）</w:t>
      </w:r>
      <w:r>
        <w:rPr>
          <w:rFonts w:hint="eastAsia" w:ascii="宋体" w:hAnsi="宋体" w:cs="宋体"/>
          <w:color w:val="000000"/>
        </w:rPr>
        <w:t xml:space="preserve">    </w:t>
      </w:r>
    </w:p>
    <w:p>
      <w:pPr>
        <w:spacing w:line="360" w:lineRule="auto"/>
        <w:rPr>
          <w:rFonts w:hint="eastAsia" w:ascii="宋体" w:hAnsi="宋体" w:cs="宋体"/>
          <w:color w:val="000000"/>
        </w:rPr>
      </w:pPr>
      <w:r>
        <w:rPr>
          <w:rFonts w:hint="eastAsia" w:ascii="宋体" w:hAnsi="宋体" w:cs="宋体"/>
          <w:color w:val="000000"/>
        </w:rPr>
        <w:t>数量:</w:t>
      </w:r>
      <w:r>
        <w:rPr>
          <w:rFonts w:hint="eastAsia" w:ascii="宋体" w:hAnsi="宋体" w:cs="宋体"/>
          <w:color w:val="000000"/>
          <w:lang w:val="en-US" w:eastAsia="zh-CN"/>
        </w:rPr>
        <w:t>牙科综合治疗机2台、数字化牙片机1台、小型全自动清洗消毒器1台</w:t>
      </w:r>
      <w:r>
        <w:rPr>
          <w:rFonts w:hint="eastAsia" w:ascii="宋体" w:hAnsi="宋体" w:cs="宋体"/>
          <w:color w:val="000000"/>
        </w:rPr>
        <w:t> </w:t>
      </w:r>
      <w:r>
        <w:rPr>
          <w:rFonts w:hint="eastAsia" w:ascii="宋体" w:hAnsi="宋体" w:cs="宋体"/>
          <w:color w:val="000000"/>
        </w:rPr>
        <w:br w:type="textWrapping"/>
      </w:r>
      <w:r>
        <w:rPr>
          <w:rFonts w:hint="eastAsia" w:ascii="宋体" w:hAnsi="宋体" w:cs="宋体"/>
          <w:color w:val="000000"/>
        </w:rPr>
        <w:t>预算金额（元）</w:t>
      </w:r>
      <w:r>
        <w:rPr>
          <w:rFonts w:hint="eastAsia" w:ascii="宋体" w:hAnsi="宋体" w:cs="宋体"/>
          <w:color w:val="000000"/>
          <w:lang w:eastAsia="zh-CN"/>
        </w:rPr>
        <w:t>：</w:t>
      </w:r>
      <w:r>
        <w:rPr>
          <w:rFonts w:hint="eastAsia" w:ascii="宋体" w:hAnsi="宋体" w:cs="宋体"/>
          <w:color w:val="000000"/>
          <w:lang w:val="en-US" w:eastAsia="zh-CN"/>
        </w:rPr>
        <w:t>70.8万</w:t>
      </w:r>
      <w:r>
        <w:rPr>
          <w:rFonts w:hint="eastAsia" w:ascii="宋体" w:hAnsi="宋体" w:cs="宋体"/>
          <w:color w:val="000000"/>
        </w:rPr>
        <w:t>元 </w:t>
      </w:r>
      <w:r>
        <w:rPr>
          <w:rFonts w:hint="eastAsia" w:ascii="宋体" w:hAnsi="宋体" w:cs="宋体"/>
          <w:color w:val="000000"/>
        </w:rPr>
        <w:br w:type="textWrapping"/>
      </w:r>
      <w:r>
        <w:rPr>
          <w:rFonts w:hint="eastAsia" w:ascii="宋体" w:hAnsi="宋体" w:cs="宋体"/>
          <w:color w:val="000000"/>
        </w:rPr>
        <w:t>简要规格描述或项目基本概况介绍、用途：详见《招标文件》 </w:t>
      </w:r>
    </w:p>
    <w:p>
      <w:pPr>
        <w:spacing w:line="360" w:lineRule="auto"/>
        <w:ind w:firstLine="480" w:firstLineChars="200"/>
        <w:rPr>
          <w:rFonts w:hint="eastAsia" w:ascii="宋体" w:hAnsi="宋体" w:cs="宋体"/>
          <w:color w:val="000000"/>
        </w:rPr>
      </w:pPr>
    </w:p>
    <w:p>
      <w:pPr>
        <w:spacing w:line="360" w:lineRule="auto"/>
        <w:rPr>
          <w:rFonts w:hint="eastAsia" w:ascii="宋体" w:hAnsi="宋体" w:cs="宋体"/>
          <w:color w:val="000000"/>
        </w:rPr>
      </w:pPr>
      <w:r>
        <w:rPr>
          <w:rFonts w:hint="eastAsia" w:ascii="宋体" w:hAnsi="宋体" w:cs="宋体"/>
          <w:color w:val="000000"/>
        </w:rPr>
        <w:t>标项二：</w:t>
      </w:r>
      <w:r>
        <w:rPr>
          <w:rFonts w:hint="eastAsia" w:ascii="宋体" w:hAnsi="宋体" w:cs="宋体"/>
          <w:color w:val="000000"/>
        </w:rPr>
        <w:br w:type="textWrapping"/>
      </w:r>
      <w:r>
        <w:rPr>
          <w:rFonts w:hint="eastAsia" w:ascii="宋体" w:hAnsi="宋体" w:cs="宋体"/>
          <w:color w:val="000000"/>
        </w:rPr>
        <w:t>标项名称: </w:t>
      </w:r>
      <w:r>
        <w:rPr>
          <w:rFonts w:hint="eastAsia" w:ascii="宋体" w:hAnsi="宋体" w:cs="宋体"/>
          <w:color w:val="000000"/>
          <w:kern w:val="0"/>
          <w:lang w:val="zh-CN"/>
        </w:rPr>
        <w:t>海东市平安区中医医院医疗服务与保障能力提升项目设备采购（</w:t>
      </w:r>
      <w:r>
        <w:rPr>
          <w:rFonts w:hint="eastAsia" w:ascii="宋体" w:hAnsi="宋体" w:cs="宋体"/>
          <w:color w:val="000000"/>
          <w:kern w:val="0"/>
          <w:lang w:val="en-US" w:eastAsia="zh-CN"/>
        </w:rPr>
        <w:t>包二</w:t>
      </w:r>
      <w:r>
        <w:rPr>
          <w:rFonts w:hint="eastAsia" w:ascii="宋体" w:hAnsi="宋体" w:cs="宋体"/>
          <w:color w:val="000000"/>
          <w:kern w:val="0"/>
          <w:lang w:val="zh-CN"/>
        </w:rPr>
        <w:t>）</w:t>
      </w:r>
      <w:r>
        <w:rPr>
          <w:rFonts w:hint="eastAsia" w:ascii="宋体" w:hAnsi="宋体" w:cs="宋体"/>
          <w:color w:val="000000"/>
        </w:rPr>
        <w:t xml:space="preserve">   </w:t>
      </w:r>
    </w:p>
    <w:p>
      <w:pPr>
        <w:spacing w:line="360" w:lineRule="auto"/>
        <w:rPr>
          <w:rFonts w:hint="default" w:ascii="宋体" w:hAnsi="宋体" w:cs="宋体"/>
          <w:color w:val="000000"/>
          <w:lang w:val="en-US" w:eastAsia="zh-CN"/>
        </w:rPr>
      </w:pPr>
      <w:r>
        <w:rPr>
          <w:rFonts w:hint="eastAsia" w:ascii="宋体" w:hAnsi="宋体" w:cs="宋体"/>
          <w:color w:val="000000"/>
        </w:rPr>
        <w:t>数量: </w:t>
      </w:r>
      <w:r>
        <w:rPr>
          <w:rFonts w:hint="eastAsia" w:ascii="宋体" w:hAnsi="宋体" w:cs="宋体"/>
          <w:color w:val="000000"/>
          <w:lang w:val="en-US" w:eastAsia="zh-CN"/>
        </w:rPr>
        <w:t>全数字彩色多普勒超声宫腔监测诊疗系统1台</w:t>
      </w:r>
    </w:p>
    <w:p>
      <w:pPr>
        <w:spacing w:line="360" w:lineRule="auto"/>
        <w:rPr>
          <w:rFonts w:hint="eastAsia" w:ascii="宋体" w:hAnsi="宋体" w:cs="宋体"/>
          <w:color w:val="000000"/>
        </w:rPr>
      </w:pPr>
      <w:r>
        <w:rPr>
          <w:rFonts w:hint="eastAsia" w:ascii="宋体" w:hAnsi="宋体" w:cs="宋体"/>
          <w:color w:val="000000"/>
        </w:rPr>
        <w:t>预算金额（元）: </w:t>
      </w:r>
      <w:r>
        <w:rPr>
          <w:rFonts w:hint="eastAsia" w:ascii="宋体" w:hAnsi="宋体" w:cs="宋体"/>
          <w:color w:val="000000"/>
          <w:lang w:val="en-US" w:eastAsia="zh-CN"/>
        </w:rPr>
        <w:t>52.00万</w:t>
      </w:r>
      <w:r>
        <w:rPr>
          <w:rFonts w:hint="eastAsia" w:ascii="宋体" w:hAnsi="宋体" w:cs="宋体"/>
          <w:color w:val="000000"/>
        </w:rPr>
        <w:t>元 </w:t>
      </w:r>
      <w:r>
        <w:rPr>
          <w:rFonts w:hint="eastAsia" w:ascii="宋体" w:hAnsi="宋体" w:cs="宋体"/>
          <w:color w:val="000000"/>
        </w:rPr>
        <w:br w:type="textWrapping"/>
      </w:r>
      <w:r>
        <w:rPr>
          <w:rFonts w:hint="eastAsia" w:ascii="宋体" w:hAnsi="宋体" w:cs="宋体"/>
          <w:color w:val="000000"/>
        </w:rPr>
        <w:t>简要规格描述或项目基本概况介绍、用途：详见《招标文件》 </w:t>
      </w:r>
    </w:p>
    <w:p>
      <w:pPr>
        <w:spacing w:line="360" w:lineRule="auto"/>
        <w:ind w:firstLine="480" w:firstLineChars="200"/>
        <w:rPr>
          <w:rFonts w:hint="eastAsia" w:ascii="宋体" w:hAnsi="宋体" w:cs="宋体"/>
          <w:color w:val="000000"/>
        </w:rPr>
      </w:pPr>
    </w:p>
    <w:p>
      <w:pPr>
        <w:spacing w:line="360" w:lineRule="auto"/>
        <w:rPr>
          <w:rFonts w:hint="eastAsia" w:ascii="宋体" w:hAnsi="宋体" w:cs="宋体"/>
          <w:color w:val="000000"/>
        </w:rPr>
      </w:pPr>
      <w:r>
        <w:rPr>
          <w:rFonts w:hint="eastAsia" w:ascii="宋体" w:hAnsi="宋体" w:cs="宋体"/>
          <w:color w:val="000000"/>
        </w:rPr>
        <w:t>标项三：</w:t>
      </w:r>
      <w:r>
        <w:rPr>
          <w:rFonts w:hint="eastAsia" w:ascii="宋体" w:hAnsi="宋体" w:cs="宋体"/>
          <w:color w:val="000000"/>
        </w:rPr>
        <w:br w:type="textWrapping"/>
      </w:r>
      <w:r>
        <w:rPr>
          <w:rFonts w:hint="eastAsia" w:ascii="宋体" w:hAnsi="宋体" w:cs="宋体"/>
          <w:color w:val="000000"/>
        </w:rPr>
        <w:t>标项名称: </w:t>
      </w:r>
      <w:r>
        <w:rPr>
          <w:rFonts w:hint="eastAsia" w:ascii="宋体" w:hAnsi="宋体" w:cs="宋体"/>
          <w:color w:val="000000"/>
          <w:kern w:val="0"/>
          <w:lang w:val="zh-CN"/>
        </w:rPr>
        <w:t>海东市平安区中医医院医疗服务与保障能力提升项目设备采购（</w:t>
      </w:r>
      <w:r>
        <w:rPr>
          <w:rFonts w:hint="eastAsia" w:ascii="宋体" w:hAnsi="宋体" w:cs="宋体"/>
          <w:color w:val="000000"/>
          <w:kern w:val="0"/>
          <w:lang w:val="en-US" w:eastAsia="zh-CN"/>
        </w:rPr>
        <w:t>包三</w:t>
      </w:r>
      <w:r>
        <w:rPr>
          <w:rFonts w:hint="eastAsia" w:ascii="宋体" w:hAnsi="宋体" w:cs="宋体"/>
          <w:color w:val="000000"/>
          <w:kern w:val="0"/>
          <w:lang w:val="zh-CN"/>
        </w:rPr>
        <w:t>）</w:t>
      </w:r>
      <w:r>
        <w:rPr>
          <w:rFonts w:hint="eastAsia" w:ascii="宋体" w:hAnsi="宋体" w:cs="宋体"/>
          <w:color w:val="000000"/>
        </w:rPr>
        <w:t xml:space="preserve">   </w:t>
      </w:r>
    </w:p>
    <w:p>
      <w:pPr>
        <w:spacing w:line="360" w:lineRule="auto"/>
        <w:rPr>
          <w:rFonts w:hint="default" w:ascii="宋体" w:hAnsi="宋体" w:eastAsia="宋体" w:cs="宋体"/>
          <w:color w:val="000000"/>
          <w:lang w:val="en-US" w:eastAsia="zh-CN"/>
        </w:rPr>
      </w:pPr>
      <w:r>
        <w:rPr>
          <w:rFonts w:hint="eastAsia" w:ascii="宋体" w:hAnsi="宋体" w:cs="宋体"/>
          <w:color w:val="000000"/>
        </w:rPr>
        <w:t>数量: </w:t>
      </w:r>
      <w:r>
        <w:rPr>
          <w:rFonts w:hint="eastAsia" w:ascii="宋体" w:hAnsi="宋体" w:cs="宋体"/>
          <w:color w:val="000000"/>
          <w:lang w:val="en-US" w:eastAsia="zh-CN"/>
        </w:rPr>
        <w:t>医用转移车1台、手术照明灯3台、手术无影灯1台、眩晕症诊断仪1台、</w:t>
      </w:r>
      <w:r>
        <w:rPr>
          <w:rFonts w:hint="eastAsia" w:ascii="宋体" w:hAnsi="宋体" w:eastAsia="宋体" w:cs="宋体"/>
          <w:color w:val="000000"/>
          <w:lang w:val="en-US" w:eastAsia="zh-CN"/>
        </w:rPr>
        <w:t>Leep刀1台</w:t>
      </w:r>
    </w:p>
    <w:p>
      <w:pPr>
        <w:spacing w:line="360" w:lineRule="auto"/>
        <w:rPr>
          <w:rFonts w:hint="eastAsia" w:ascii="宋体" w:hAnsi="宋体" w:cs="宋体"/>
          <w:color w:val="000000"/>
        </w:rPr>
      </w:pPr>
      <w:r>
        <w:rPr>
          <w:rFonts w:hint="eastAsia" w:ascii="宋体" w:hAnsi="宋体" w:cs="宋体"/>
          <w:color w:val="000000"/>
        </w:rPr>
        <w:t>预算金额（元）: </w:t>
      </w:r>
      <w:r>
        <w:rPr>
          <w:rFonts w:hint="eastAsia" w:ascii="宋体" w:hAnsi="宋体" w:cs="宋体"/>
          <w:color w:val="000000"/>
          <w:lang w:val="en-US" w:eastAsia="zh-CN"/>
        </w:rPr>
        <w:t>118.1万</w:t>
      </w:r>
      <w:r>
        <w:rPr>
          <w:rFonts w:hint="eastAsia" w:ascii="宋体" w:hAnsi="宋体" w:cs="宋体"/>
          <w:color w:val="000000"/>
        </w:rPr>
        <w:t>元 </w:t>
      </w:r>
      <w:r>
        <w:rPr>
          <w:rFonts w:hint="eastAsia" w:ascii="宋体" w:hAnsi="宋体" w:cs="宋体"/>
          <w:color w:val="000000"/>
        </w:rPr>
        <w:br w:type="textWrapping"/>
      </w:r>
      <w:r>
        <w:rPr>
          <w:rFonts w:hint="eastAsia" w:ascii="宋体" w:hAnsi="宋体" w:cs="宋体"/>
          <w:color w:val="000000"/>
        </w:rPr>
        <w:t>   简要规格描述或项目基本概况介绍、用途：详见《招标文件》 </w:t>
      </w:r>
    </w:p>
    <w:p>
      <w:pPr>
        <w:spacing w:line="360" w:lineRule="auto"/>
        <w:ind w:firstLine="480" w:firstLineChars="200"/>
        <w:rPr>
          <w:rFonts w:ascii="宋体" w:hAnsi="宋体" w:cs="宋体"/>
          <w:color w:val="000000"/>
        </w:rPr>
      </w:pPr>
      <w:r>
        <w:rPr>
          <w:rFonts w:hint="eastAsia" w:ascii="宋体" w:hAnsi="宋体" w:cs="宋体"/>
          <w:color w:val="000000"/>
        </w:rPr>
        <w:t>合同履行期限：合同签订后30</w:t>
      </w:r>
      <w:r>
        <w:rPr>
          <w:rFonts w:hint="eastAsia" w:ascii="宋体" w:hAnsi="宋体" w:cs="宋体"/>
          <w:color w:val="000000"/>
          <w:lang w:val="en-US" w:eastAsia="zh-CN"/>
        </w:rPr>
        <w:t>天</w:t>
      </w:r>
      <w:r>
        <w:rPr>
          <w:rFonts w:hint="eastAsia" w:ascii="宋体" w:hAnsi="宋体" w:cs="宋体"/>
          <w:color w:val="000000"/>
        </w:rPr>
        <w:t>内</w:t>
      </w:r>
    </w:p>
    <w:p>
      <w:pPr>
        <w:spacing w:line="360" w:lineRule="auto"/>
        <w:ind w:firstLine="480" w:firstLineChars="200"/>
        <w:rPr>
          <w:rFonts w:hint="eastAsia" w:ascii="宋体" w:hAnsi="宋体" w:cs="宋体"/>
          <w:color w:val="000000"/>
        </w:rPr>
      </w:pPr>
      <w:r>
        <w:rPr>
          <w:rFonts w:hint="eastAsia" w:ascii="宋体" w:hAnsi="宋体" w:cs="宋体"/>
          <w:color w:val="000000"/>
        </w:rPr>
        <w:t>本项目不接受联合体投标。</w:t>
      </w:r>
    </w:p>
    <w:p>
      <w:pPr>
        <w:pStyle w:val="4"/>
        <w:spacing w:line="360" w:lineRule="auto"/>
        <w:rPr>
          <w:rFonts w:hint="eastAsia" w:ascii="宋体" w:hAnsi="宋体" w:cs="宋体"/>
          <w:bCs w:val="0"/>
          <w:color w:val="000000"/>
          <w:sz w:val="24"/>
          <w:szCs w:val="24"/>
        </w:rPr>
      </w:pPr>
      <w:bookmarkStart w:id="14" w:name="_Toc28359003"/>
      <w:bookmarkStart w:id="15" w:name="_Toc28359080"/>
      <w:bookmarkStart w:id="16" w:name="_Toc35393791"/>
      <w:bookmarkStart w:id="17" w:name="_Toc35393622"/>
      <w:bookmarkStart w:id="18" w:name="_Toc15827"/>
      <w:bookmarkStart w:id="19" w:name="_Toc27482"/>
      <w:bookmarkStart w:id="20" w:name="_Toc11276"/>
      <w:r>
        <w:rPr>
          <w:rFonts w:hint="eastAsia" w:ascii="宋体" w:hAnsi="宋体" w:cs="宋体"/>
          <w:bCs w:val="0"/>
          <w:color w:val="000000"/>
          <w:sz w:val="24"/>
          <w:szCs w:val="24"/>
        </w:rPr>
        <w:t>二、申请人的资格要求：</w:t>
      </w:r>
      <w:bookmarkEnd w:id="14"/>
      <w:bookmarkEnd w:id="15"/>
      <w:bookmarkEnd w:id="16"/>
      <w:bookmarkEnd w:id="17"/>
      <w:bookmarkEnd w:id="18"/>
      <w:bookmarkEnd w:id="19"/>
      <w:bookmarkEnd w:id="20"/>
    </w:p>
    <w:p>
      <w:pPr>
        <w:tabs>
          <w:tab w:val="left" w:pos="332"/>
        </w:tabs>
        <w:spacing w:line="360" w:lineRule="auto"/>
        <w:ind w:firstLine="480" w:firstLineChars="200"/>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eastAsia="zh-CN"/>
        </w:rPr>
        <w:t>.</w:t>
      </w:r>
      <w:r>
        <w:rPr>
          <w:rFonts w:hint="eastAsia" w:ascii="宋体" w:hAnsi="宋体" w:cs="宋体"/>
          <w:color w:val="000000"/>
        </w:rPr>
        <w:t>满足《中华人民共和国政府采购法》第二十二条规定；</w:t>
      </w:r>
    </w:p>
    <w:p>
      <w:pPr>
        <w:spacing w:line="360" w:lineRule="auto"/>
        <w:ind w:firstLine="480" w:firstLineChars="200"/>
        <w:rPr>
          <w:rFonts w:hint="eastAsia" w:ascii="宋体" w:hAnsi="宋体" w:eastAsia="宋体" w:cs="宋体"/>
          <w:color w:val="000000"/>
          <w:lang w:val="en-US" w:eastAsia="zh-CN"/>
        </w:rPr>
      </w:pPr>
      <w:bookmarkStart w:id="21" w:name="_Toc28359081"/>
      <w:bookmarkStart w:id="22" w:name="_Toc28359004"/>
      <w:r>
        <w:rPr>
          <w:rFonts w:hint="eastAsia" w:ascii="宋体" w:hAnsi="宋体" w:cs="宋体"/>
          <w:color w:val="000000"/>
        </w:rPr>
        <w:t>2</w:t>
      </w:r>
      <w:r>
        <w:rPr>
          <w:rFonts w:hint="eastAsia" w:ascii="宋体" w:hAnsi="宋体" w:cs="宋体"/>
          <w:color w:val="000000"/>
          <w:lang w:eastAsia="zh-CN"/>
        </w:rPr>
        <w:t>.</w:t>
      </w:r>
      <w:r>
        <w:rPr>
          <w:rFonts w:hint="eastAsia" w:ascii="宋体" w:hAnsi="宋体" w:cs="宋体"/>
          <w:color w:val="000000"/>
        </w:rPr>
        <w:t>落实政府采购政策需满足的资格要求：</w:t>
      </w:r>
      <w:r>
        <w:rPr>
          <w:rFonts w:hint="eastAsia" w:ascii="宋体" w:hAnsi="宋体" w:cs="宋体"/>
          <w:color w:val="000000"/>
          <w:lang w:val="en-US" w:eastAsia="zh-CN"/>
        </w:rPr>
        <w:t>/</w:t>
      </w:r>
    </w:p>
    <w:p>
      <w:pPr>
        <w:tabs>
          <w:tab w:val="left" w:pos="332"/>
        </w:tabs>
        <w:spacing w:line="360" w:lineRule="auto"/>
        <w:ind w:firstLine="480" w:firstLineChars="200"/>
        <w:rPr>
          <w:rFonts w:hint="eastAsia" w:ascii="宋体" w:hAnsi="宋体" w:eastAsia="宋体" w:cs="宋体"/>
          <w:color w:val="000000"/>
          <w:lang w:val="zh-CN"/>
        </w:rPr>
      </w:pPr>
      <w:r>
        <w:rPr>
          <w:rFonts w:hint="eastAsia" w:ascii="宋体" w:hAnsi="宋体" w:eastAsia="宋体" w:cs="宋体"/>
          <w:color w:val="000000"/>
          <w:lang w:val="en-US" w:eastAsia="zh-CN"/>
        </w:rPr>
        <w:t>3.</w:t>
      </w:r>
      <w:r>
        <w:rPr>
          <w:rFonts w:hint="eastAsia" w:ascii="宋体" w:hAnsi="宋体" w:eastAsia="宋体" w:cs="宋体"/>
          <w:color w:val="000000"/>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tabs>
          <w:tab w:val="left" w:pos="332"/>
        </w:tabs>
        <w:spacing w:line="360" w:lineRule="auto"/>
        <w:ind w:firstLine="480" w:firstLineChars="200"/>
        <w:rPr>
          <w:rFonts w:hint="eastAsia" w:ascii="宋体" w:hAnsi="宋体" w:eastAsia="宋体" w:cs="宋体"/>
          <w:color w:val="000000"/>
          <w:lang w:val="zh-CN"/>
        </w:rPr>
      </w:pPr>
      <w:r>
        <w:rPr>
          <w:rFonts w:hint="eastAsia" w:ascii="宋体" w:hAnsi="宋体" w:eastAsia="宋体" w:cs="宋体"/>
          <w:color w:val="000000"/>
          <w:lang w:val="en-US" w:eastAsia="zh-CN"/>
        </w:rPr>
        <w:t>4.</w:t>
      </w:r>
      <w:r>
        <w:rPr>
          <w:rFonts w:hint="eastAsia" w:ascii="宋体" w:hAnsi="宋体" w:eastAsia="宋体" w:cs="宋体"/>
          <w:color w:val="000000"/>
          <w:lang w:val="zh-CN"/>
        </w:rPr>
        <w:t>单位负责人为同一人或者存在直接控股、管理关系的不同投标人，不得参加同一合同项下的政府采购活动。否则，皆取消投标资格；</w:t>
      </w:r>
    </w:p>
    <w:p>
      <w:pPr>
        <w:tabs>
          <w:tab w:val="left" w:pos="332"/>
        </w:tabs>
        <w:spacing w:line="360" w:lineRule="auto"/>
        <w:ind w:firstLine="480" w:firstLineChars="200"/>
        <w:rPr>
          <w:rFonts w:hint="eastAsia" w:ascii="宋体" w:hAnsi="宋体" w:eastAsia="宋体" w:cs="宋体"/>
          <w:color w:val="000000"/>
          <w:lang w:val="zh-CN"/>
        </w:rPr>
      </w:pPr>
      <w:r>
        <w:rPr>
          <w:rFonts w:hint="eastAsia" w:ascii="宋体" w:hAnsi="宋体" w:eastAsia="宋体" w:cs="宋体"/>
          <w:color w:val="000000"/>
          <w:lang w:val="en-US" w:eastAsia="zh-CN"/>
        </w:rPr>
        <w:t>5.</w:t>
      </w:r>
      <w:r>
        <w:rPr>
          <w:rFonts w:hint="eastAsia" w:ascii="宋体" w:hAnsi="宋体" w:eastAsia="宋体" w:cs="宋体"/>
          <w:color w:val="000000"/>
          <w:lang w:val="zh-CN"/>
        </w:rPr>
        <w:t>为本采购项目提供整体设计、规范编制或者项目管理、监理、检测等服务的投标人，不得再参加该采购项目的其他采购活动；</w:t>
      </w:r>
    </w:p>
    <w:p>
      <w:pPr>
        <w:tabs>
          <w:tab w:val="left" w:pos="332"/>
        </w:tabs>
        <w:spacing w:line="360" w:lineRule="auto"/>
        <w:ind w:firstLine="480" w:firstLineChars="200"/>
        <w:rPr>
          <w:rFonts w:hint="eastAsia" w:ascii="宋体" w:hAnsi="宋体" w:eastAsia="宋体" w:cs="宋体"/>
          <w:color w:val="000000"/>
          <w:lang w:val="zh-CN"/>
        </w:rPr>
      </w:pPr>
      <w:r>
        <w:rPr>
          <w:rFonts w:hint="eastAsia" w:ascii="宋体" w:hAnsi="宋体" w:eastAsia="宋体" w:cs="宋体"/>
          <w:color w:val="000000"/>
          <w:lang w:val="en-US" w:eastAsia="zh-CN"/>
        </w:rPr>
        <w:t>6.</w:t>
      </w:r>
      <w:r>
        <w:rPr>
          <w:rFonts w:hint="eastAsia" w:ascii="宋体" w:hAnsi="宋体" w:eastAsia="宋体" w:cs="宋体"/>
          <w:color w:val="000000"/>
          <w:lang w:val="zh-CN"/>
        </w:rPr>
        <w:t>本项目不接受投标人以联合体方式进行投标；</w:t>
      </w:r>
    </w:p>
    <w:p>
      <w:pPr>
        <w:tabs>
          <w:tab w:val="left" w:pos="332"/>
        </w:tabs>
        <w:spacing w:line="360" w:lineRule="auto"/>
        <w:ind w:firstLine="480" w:firstLineChars="200"/>
        <w:rPr>
          <w:rFonts w:hint="eastAsia" w:ascii="宋体" w:hAnsi="宋体" w:eastAsia="宋体" w:cs="宋体"/>
          <w:color w:val="000000"/>
          <w:lang w:val="zh-CN"/>
        </w:rPr>
      </w:pPr>
      <w:r>
        <w:rPr>
          <w:rFonts w:hint="eastAsia" w:ascii="宋体" w:hAnsi="宋体" w:eastAsia="宋体" w:cs="宋体"/>
          <w:color w:val="000000"/>
          <w:lang w:val="en-US" w:eastAsia="zh-CN"/>
        </w:rPr>
        <w:t>7.</w:t>
      </w:r>
      <w:r>
        <w:rPr>
          <w:rFonts w:hint="eastAsia" w:ascii="宋体" w:hAnsi="宋体" w:eastAsia="宋体" w:cs="宋体"/>
          <w:color w:val="000000"/>
          <w:lang w:val="zh-CN"/>
        </w:rPr>
        <w:t>其他资质条件：</w:t>
      </w:r>
      <w:bookmarkStart w:id="23" w:name="_Toc35393623"/>
      <w:bookmarkStart w:id="24" w:name="_Toc15941"/>
      <w:bookmarkStart w:id="25" w:name="_Toc35393792"/>
      <w:bookmarkStart w:id="26" w:name="_Toc4956"/>
      <w:r>
        <w:rPr>
          <w:rFonts w:hint="eastAsia" w:ascii="宋体" w:hAnsi="宋体" w:eastAsia="宋体" w:cs="宋体"/>
          <w:color w:val="000000"/>
          <w:lang w:val="zh-CN"/>
        </w:rPr>
        <w:t>本次采购投标人为生产商的，须具备有效的医疗器械生产许可证或备案证及所投产品的医疗器械注册证；投标</w:t>
      </w:r>
      <w:r>
        <w:rPr>
          <w:rFonts w:hint="eastAsia" w:ascii="宋体" w:hAnsi="宋体" w:eastAsia="宋体" w:cs="宋体"/>
          <w:color w:val="000000"/>
          <w:lang w:val="en-US" w:eastAsia="zh-CN"/>
        </w:rPr>
        <w:t>人</w:t>
      </w:r>
      <w:r>
        <w:rPr>
          <w:rFonts w:hint="eastAsia" w:ascii="宋体" w:hAnsi="宋体" w:eastAsia="宋体" w:cs="宋体"/>
          <w:color w:val="000000"/>
          <w:lang w:val="zh-CN"/>
        </w:rPr>
        <w:t>为代理商的，营业执照内须包含相关的经营范围，具备有效的医疗器械经营许可证或备案证、所投产品的医疗器械注册证。</w:t>
      </w:r>
    </w:p>
    <w:p>
      <w:pPr>
        <w:tabs>
          <w:tab w:val="left" w:pos="332"/>
        </w:tabs>
        <w:spacing w:line="360" w:lineRule="auto"/>
        <w:ind w:firstLine="480" w:firstLineChars="200"/>
        <w:rPr>
          <w:rFonts w:hint="eastAsia" w:ascii="宋体" w:hAnsi="宋体" w:cs="宋体"/>
          <w:bCs w:val="0"/>
          <w:color w:val="000000"/>
          <w:sz w:val="24"/>
          <w:szCs w:val="24"/>
        </w:rPr>
      </w:pPr>
      <w:r>
        <w:rPr>
          <w:rFonts w:hint="eastAsia" w:ascii="宋体" w:hAnsi="宋体" w:cs="宋体"/>
          <w:bCs w:val="0"/>
          <w:color w:val="000000"/>
          <w:sz w:val="24"/>
          <w:szCs w:val="24"/>
        </w:rPr>
        <w:t>三、获取招标文件</w:t>
      </w:r>
      <w:bookmarkEnd w:id="21"/>
      <w:bookmarkEnd w:id="22"/>
      <w:bookmarkEnd w:id="23"/>
      <w:bookmarkEnd w:id="24"/>
      <w:bookmarkEnd w:id="25"/>
      <w:bookmarkEnd w:id="26"/>
    </w:p>
    <w:p>
      <w:pPr>
        <w:spacing w:line="360" w:lineRule="auto"/>
        <w:ind w:firstLine="420"/>
        <w:rPr>
          <w:rFonts w:hint="eastAsia" w:ascii="宋体" w:hAnsi="宋体" w:cs="宋体"/>
          <w:color w:val="000000"/>
        </w:rPr>
      </w:pPr>
      <w:r>
        <w:rPr>
          <w:rFonts w:hint="eastAsia" w:ascii="宋体" w:hAnsi="宋体" w:cs="宋体"/>
          <w:color w:val="000000"/>
        </w:rPr>
        <w:t>时间：</w:t>
      </w:r>
      <w:r>
        <w:rPr>
          <w:rFonts w:hint="eastAsia" w:ascii="宋体" w:hAnsi="宋体" w:cs="宋体"/>
          <w:color w:val="000000"/>
          <w:u w:val="single"/>
        </w:rPr>
        <w:t>202</w:t>
      </w:r>
      <w:r>
        <w:rPr>
          <w:rFonts w:hint="eastAsia" w:ascii="宋体" w:hAnsi="宋体" w:cs="宋体"/>
          <w:color w:val="000000"/>
          <w:u w:val="single"/>
          <w:lang w:val="en-US" w:eastAsia="zh-CN"/>
        </w:rPr>
        <w:t>2</w:t>
      </w:r>
      <w:r>
        <w:rPr>
          <w:rFonts w:hint="eastAsia" w:ascii="宋体" w:hAnsi="宋体" w:cs="宋体"/>
          <w:color w:val="000000"/>
          <w:u w:val="single"/>
        </w:rPr>
        <w:t>年</w:t>
      </w:r>
      <w:r>
        <w:rPr>
          <w:rFonts w:hint="eastAsia" w:ascii="宋体" w:hAnsi="宋体" w:cs="宋体"/>
          <w:color w:val="000000"/>
          <w:u w:val="single"/>
          <w:lang w:val="en-US" w:eastAsia="zh-CN"/>
        </w:rPr>
        <w:t>06</w:t>
      </w:r>
      <w:r>
        <w:rPr>
          <w:rFonts w:hint="eastAsia" w:ascii="宋体" w:hAnsi="宋体" w:cs="宋体"/>
          <w:color w:val="000000"/>
          <w:u w:val="single"/>
        </w:rPr>
        <w:t>月</w:t>
      </w:r>
      <w:r>
        <w:rPr>
          <w:rFonts w:hint="eastAsia" w:ascii="宋体" w:hAnsi="宋体" w:cs="宋体"/>
          <w:color w:val="000000"/>
          <w:u w:val="single"/>
          <w:lang w:val="en-US" w:eastAsia="zh-CN"/>
        </w:rPr>
        <w:t>27</w:t>
      </w:r>
      <w:r>
        <w:rPr>
          <w:rFonts w:hint="eastAsia" w:ascii="宋体" w:hAnsi="宋体" w:cs="宋体"/>
          <w:color w:val="000000"/>
          <w:u w:val="single"/>
        </w:rPr>
        <w:t>日</w:t>
      </w:r>
      <w:r>
        <w:rPr>
          <w:rFonts w:hint="eastAsia" w:ascii="宋体" w:hAnsi="宋体" w:cs="宋体"/>
          <w:color w:val="000000"/>
        </w:rPr>
        <w:t>至</w:t>
      </w:r>
      <w:r>
        <w:rPr>
          <w:rFonts w:hint="eastAsia" w:ascii="宋体" w:hAnsi="宋体" w:cs="宋体"/>
          <w:color w:val="000000"/>
          <w:u w:val="single"/>
        </w:rPr>
        <w:t>202</w:t>
      </w:r>
      <w:r>
        <w:rPr>
          <w:rFonts w:hint="eastAsia" w:ascii="宋体" w:hAnsi="宋体" w:cs="宋体"/>
          <w:color w:val="000000"/>
          <w:u w:val="single"/>
          <w:lang w:val="en-US" w:eastAsia="zh-CN"/>
        </w:rPr>
        <w:t>2</w:t>
      </w:r>
      <w:r>
        <w:rPr>
          <w:rFonts w:hint="eastAsia" w:ascii="宋体" w:hAnsi="宋体" w:cs="宋体"/>
          <w:color w:val="000000"/>
          <w:u w:val="single"/>
        </w:rPr>
        <w:t>年</w:t>
      </w:r>
      <w:r>
        <w:rPr>
          <w:rFonts w:hint="eastAsia" w:ascii="宋体" w:hAnsi="宋体" w:cs="宋体"/>
          <w:color w:val="000000"/>
          <w:u w:val="single"/>
          <w:lang w:val="en-US" w:eastAsia="zh-CN"/>
        </w:rPr>
        <w:t>07</w:t>
      </w:r>
      <w:r>
        <w:rPr>
          <w:rFonts w:hint="eastAsia" w:ascii="宋体" w:hAnsi="宋体" w:cs="宋体"/>
          <w:color w:val="000000"/>
          <w:u w:val="single"/>
        </w:rPr>
        <w:t>月</w:t>
      </w:r>
      <w:r>
        <w:rPr>
          <w:rFonts w:hint="eastAsia" w:ascii="宋体" w:hAnsi="宋体" w:cs="宋体"/>
          <w:color w:val="000000"/>
          <w:u w:val="single"/>
          <w:lang w:val="en-US" w:eastAsia="zh-CN"/>
        </w:rPr>
        <w:t>01</w:t>
      </w:r>
      <w:r>
        <w:rPr>
          <w:rFonts w:hint="eastAsia" w:ascii="宋体" w:hAnsi="宋体" w:cs="宋体"/>
          <w:color w:val="000000"/>
          <w:u w:val="single"/>
        </w:rPr>
        <w:t>日</w:t>
      </w:r>
      <w:r>
        <w:rPr>
          <w:rFonts w:hint="eastAsia" w:ascii="宋体" w:hAnsi="宋体" w:cs="宋体"/>
          <w:color w:val="000000"/>
        </w:rPr>
        <w:t>每天上午</w:t>
      </w:r>
      <w:r>
        <w:rPr>
          <w:rFonts w:hint="eastAsia" w:ascii="宋体" w:hAnsi="宋体" w:cs="宋体"/>
          <w:color w:val="000000"/>
          <w:u w:val="single"/>
        </w:rPr>
        <w:t>09:00</w:t>
      </w:r>
      <w:r>
        <w:rPr>
          <w:rFonts w:hint="eastAsia" w:ascii="宋体" w:hAnsi="宋体" w:cs="宋体"/>
          <w:color w:val="000000"/>
        </w:rPr>
        <w:t>至</w:t>
      </w:r>
      <w:r>
        <w:rPr>
          <w:rFonts w:ascii="宋体" w:hAnsi="宋体" w:cs="宋体"/>
          <w:color w:val="000000"/>
          <w:u w:val="single"/>
        </w:rPr>
        <w:t>11:30</w:t>
      </w:r>
      <w:r>
        <w:rPr>
          <w:rFonts w:hint="eastAsia" w:ascii="宋体" w:hAnsi="宋体" w:cs="宋体"/>
          <w:color w:val="000000"/>
        </w:rPr>
        <w:t>，下午</w:t>
      </w:r>
      <w:r>
        <w:rPr>
          <w:rFonts w:ascii="宋体" w:hAnsi="宋体" w:cs="宋体"/>
          <w:color w:val="000000"/>
          <w:u w:val="single"/>
        </w:rPr>
        <w:t>13:30</w:t>
      </w:r>
      <w:r>
        <w:rPr>
          <w:rFonts w:hint="eastAsia" w:ascii="宋体" w:hAnsi="宋体" w:cs="宋体"/>
          <w:color w:val="000000"/>
        </w:rPr>
        <w:t>至</w:t>
      </w:r>
      <w:r>
        <w:rPr>
          <w:rFonts w:ascii="宋体" w:hAnsi="宋体" w:cs="宋体"/>
          <w:color w:val="000000"/>
          <w:u w:val="single"/>
        </w:rPr>
        <w:t>17</w:t>
      </w:r>
      <w:r>
        <w:rPr>
          <w:rFonts w:hint="eastAsia" w:ascii="宋体" w:hAnsi="宋体" w:cs="宋体"/>
          <w:color w:val="000000"/>
          <w:u w:val="single"/>
        </w:rPr>
        <w:t>:30</w:t>
      </w:r>
      <w:r>
        <w:rPr>
          <w:rFonts w:hint="eastAsia" w:ascii="宋体" w:hAnsi="宋体" w:cs="宋体"/>
          <w:color w:val="000000"/>
        </w:rPr>
        <w:t>（北京时间，法定节假日除外）</w:t>
      </w:r>
    </w:p>
    <w:p>
      <w:pPr>
        <w:spacing w:line="360" w:lineRule="auto"/>
        <w:ind w:firstLine="420"/>
        <w:rPr>
          <w:rFonts w:hint="default" w:ascii="宋体" w:hAnsi="宋体" w:eastAsia="宋体" w:cs="宋体"/>
          <w:color w:val="000000"/>
          <w:u w:val="single"/>
          <w:lang w:val="en-US" w:eastAsia="zh-CN"/>
        </w:rPr>
      </w:pPr>
      <w:r>
        <w:rPr>
          <w:rFonts w:hint="eastAsia" w:ascii="宋体" w:hAnsi="宋体" w:cs="宋体"/>
          <w:color w:val="000000"/>
        </w:rPr>
        <w:t>地点：</w:t>
      </w:r>
      <w:r>
        <w:rPr>
          <w:rFonts w:hint="eastAsia" w:ascii="宋体" w:hAnsi="宋体" w:cs="宋体"/>
          <w:color w:val="000000"/>
          <w:lang w:eastAsia="zh-CN"/>
        </w:rPr>
        <w:t>青海省西宁市城西区西川南路46号三榆山水文园小区（一期）</w:t>
      </w:r>
      <w:r>
        <w:rPr>
          <w:rFonts w:hint="eastAsia" w:ascii="宋体" w:hAnsi="宋体" w:cs="宋体"/>
          <w:color w:val="000000"/>
          <w:lang w:val="en-US" w:eastAsia="zh-CN"/>
        </w:rPr>
        <w:t>6号楼19层1191室</w:t>
      </w:r>
    </w:p>
    <w:p>
      <w:pPr>
        <w:spacing w:line="360" w:lineRule="auto"/>
        <w:ind w:firstLine="420"/>
        <w:rPr>
          <w:rFonts w:hint="eastAsia" w:ascii="宋体" w:hAnsi="宋体" w:cs="宋体"/>
          <w:color w:val="000000"/>
          <w:u w:val="single"/>
        </w:rPr>
      </w:pPr>
      <w:r>
        <w:rPr>
          <w:rFonts w:hint="eastAsia" w:ascii="宋体" w:hAnsi="宋体" w:cs="宋体"/>
          <w:color w:val="000000"/>
        </w:rPr>
        <w:t>方式：</w:t>
      </w:r>
      <w:r>
        <w:rPr>
          <w:rFonts w:hint="eastAsia" w:ascii="宋体" w:hAnsi="宋体" w:cs="宋体"/>
          <w:color w:val="000000"/>
          <w:kern w:val="0"/>
          <w:lang w:val="zh-CN"/>
        </w:rPr>
        <w:t>现场购买或网上购买</w:t>
      </w:r>
    </w:p>
    <w:p>
      <w:pPr>
        <w:spacing w:line="360" w:lineRule="auto"/>
        <w:ind w:firstLine="420"/>
        <w:rPr>
          <w:rFonts w:hint="eastAsia" w:ascii="宋体" w:hAnsi="宋体" w:cs="宋体"/>
          <w:color w:val="000000"/>
          <w:kern w:val="0"/>
          <w:lang w:val="zh-CN"/>
        </w:rPr>
      </w:pPr>
      <w:r>
        <w:rPr>
          <w:rFonts w:hint="eastAsia" w:ascii="宋体" w:hAnsi="宋体" w:cs="宋体"/>
          <w:color w:val="000000"/>
        </w:rPr>
        <w:t>售价：</w:t>
      </w:r>
      <w:r>
        <w:rPr>
          <w:rFonts w:hint="eastAsia" w:ascii="宋体" w:hAnsi="宋体" w:cs="宋体"/>
          <w:color w:val="000000"/>
          <w:kern w:val="0"/>
        </w:rPr>
        <w:t>500</w:t>
      </w:r>
      <w:r>
        <w:rPr>
          <w:rFonts w:hint="eastAsia" w:ascii="宋体" w:hAnsi="宋体" w:cs="宋体"/>
          <w:color w:val="000000"/>
          <w:kern w:val="0"/>
          <w:lang w:val="zh-CN"/>
        </w:rPr>
        <w:t>元/</w:t>
      </w:r>
      <w:r>
        <w:rPr>
          <w:rFonts w:hint="eastAsia" w:ascii="宋体" w:hAnsi="宋体" w:cs="宋体"/>
          <w:color w:val="000000"/>
          <w:kern w:val="0"/>
          <w:lang w:val="en-US" w:eastAsia="zh-CN"/>
        </w:rPr>
        <w:t>包</w:t>
      </w:r>
      <w:r>
        <w:rPr>
          <w:rFonts w:hint="eastAsia" w:ascii="宋体" w:hAnsi="宋体" w:cs="宋体"/>
          <w:color w:val="000000"/>
          <w:kern w:val="0"/>
          <w:lang w:val="zh-CN"/>
        </w:rPr>
        <w:t>（招标文件售后不退,投标资格不能转让）</w:t>
      </w:r>
    </w:p>
    <w:p>
      <w:pPr>
        <w:spacing w:line="360" w:lineRule="auto"/>
        <w:ind w:firstLine="420"/>
        <w:rPr>
          <w:rFonts w:hint="eastAsia" w:ascii="宋体" w:hAnsi="宋体" w:cs="宋体"/>
          <w:bCs/>
          <w:lang w:val="zh-CN"/>
        </w:rPr>
      </w:pPr>
      <w:r>
        <w:rPr>
          <w:rFonts w:hint="eastAsia" w:ascii="宋体" w:hAnsi="宋体" w:cs="宋体"/>
          <w:color w:val="000000"/>
          <w:lang w:val="zh-CN"/>
        </w:rPr>
        <w:t>购买招标文件时应提供材料：</w:t>
      </w:r>
      <w:r>
        <w:rPr>
          <w:rFonts w:hint="eastAsia" w:ascii="宋体" w:hAnsi="宋体" w:cs="宋体"/>
          <w:bCs/>
          <w:lang w:val="zh-CN"/>
        </w:rPr>
        <w:t>营业执照副本复印件、组织机构代码证副本复印件、税务登记证副本复印件（或者有效的三证合一的营业执照复印件）；法人授权委托书（原件）及法人和授权人身份证复印件；</w:t>
      </w:r>
    </w:p>
    <w:p>
      <w:pPr>
        <w:spacing w:line="360" w:lineRule="auto"/>
        <w:ind w:firstLine="420"/>
        <w:rPr>
          <w:rFonts w:hint="eastAsia" w:ascii="宋体" w:hAnsi="宋体" w:eastAsia="宋体" w:cs="宋体"/>
          <w:color w:val="000000"/>
          <w:lang w:val="zh-CN"/>
        </w:rPr>
      </w:pPr>
      <w:bookmarkStart w:id="27" w:name="_Toc28359082"/>
      <w:bookmarkStart w:id="28" w:name="_Toc28359005"/>
      <w:bookmarkStart w:id="29" w:name="_Toc35393793"/>
      <w:bookmarkStart w:id="30" w:name="_Toc22380"/>
      <w:bookmarkStart w:id="31" w:name="_Toc26130"/>
      <w:bookmarkStart w:id="32" w:name="_Toc35393624"/>
      <w:bookmarkStart w:id="33" w:name="_Toc21720"/>
      <w:r>
        <w:rPr>
          <w:rFonts w:hint="eastAsia" w:ascii="宋体" w:hAnsi="宋体" w:eastAsia="宋体" w:cs="宋体"/>
          <w:color w:val="000000"/>
          <w:lang w:val="zh-CN"/>
        </w:rPr>
        <w:t>注：需网上购买标书的供应商应将以上材料扫描后发至我公司联系邮箱</w:t>
      </w:r>
      <w:r>
        <w:rPr>
          <w:rFonts w:hint="eastAsia" w:ascii="宋体" w:hAnsi="宋体" w:eastAsia="宋体" w:cs="宋体"/>
          <w:color w:val="000000"/>
          <w:lang w:val="zh-CN"/>
        </w:rPr>
        <w:fldChar w:fldCharType="begin"/>
      </w:r>
      <w:r>
        <w:rPr>
          <w:rFonts w:hint="eastAsia" w:ascii="宋体" w:hAnsi="宋体" w:eastAsia="宋体" w:cs="宋体"/>
          <w:color w:val="000000"/>
          <w:lang w:val="zh-CN"/>
        </w:rPr>
        <w:instrText xml:space="preserve"> HYPERLINK "mailto:qhszgcxmglyxgs163@163.com" </w:instrText>
      </w:r>
      <w:r>
        <w:rPr>
          <w:rFonts w:hint="eastAsia" w:ascii="宋体" w:hAnsi="宋体" w:eastAsia="宋体" w:cs="宋体"/>
          <w:color w:val="000000"/>
          <w:lang w:val="zh-CN"/>
        </w:rPr>
        <w:fldChar w:fldCharType="separate"/>
      </w:r>
      <w:r>
        <w:rPr>
          <w:rFonts w:hint="eastAsia" w:ascii="宋体" w:hAnsi="宋体" w:eastAsia="宋体" w:cs="宋体"/>
          <w:color w:val="000000"/>
          <w:lang w:val="en-US" w:eastAsia="zh-CN"/>
        </w:rPr>
        <w:t>916956074</w:t>
      </w:r>
      <w:r>
        <w:rPr>
          <w:rFonts w:hint="eastAsia" w:ascii="宋体" w:hAnsi="宋体" w:eastAsia="宋体" w:cs="宋体"/>
          <w:color w:val="000000"/>
          <w:lang w:val="zh-CN"/>
        </w:rPr>
        <w:t>@qq.com</w:t>
      </w:r>
      <w:r>
        <w:rPr>
          <w:rFonts w:hint="eastAsia" w:ascii="宋体" w:hAnsi="宋体" w:eastAsia="宋体" w:cs="宋体"/>
          <w:color w:val="000000"/>
          <w:lang w:val="zh-CN"/>
        </w:rPr>
        <w:fldChar w:fldCharType="end"/>
      </w:r>
      <w:r>
        <w:rPr>
          <w:rFonts w:hint="eastAsia" w:ascii="宋体" w:hAnsi="宋体" w:eastAsia="宋体" w:cs="宋体"/>
          <w:color w:val="000000"/>
          <w:lang w:val="zh-CN"/>
        </w:rPr>
        <w:t>，在邮件中标明购买项目名称、项目编号（</w:t>
      </w:r>
      <w:r>
        <w:rPr>
          <w:rFonts w:hint="eastAsia" w:ascii="宋体" w:hAnsi="宋体" w:eastAsia="宋体" w:cs="宋体"/>
          <w:color w:val="000000"/>
          <w:lang w:val="en-US" w:eastAsia="zh-CN"/>
        </w:rPr>
        <w:t>分包号</w:t>
      </w:r>
      <w:r>
        <w:rPr>
          <w:rFonts w:hint="eastAsia" w:ascii="宋体" w:hAnsi="宋体" w:eastAsia="宋体" w:cs="宋体"/>
          <w:color w:val="000000"/>
          <w:lang w:val="zh-CN"/>
        </w:rPr>
        <w:t>）、联系人及联系方式，并与我公司工作人员进行联系确认。</w:t>
      </w:r>
    </w:p>
    <w:p>
      <w:pPr>
        <w:spacing w:line="360" w:lineRule="auto"/>
        <w:ind w:firstLine="420"/>
        <w:rPr>
          <w:rFonts w:hint="eastAsia" w:ascii="宋体" w:hAnsi="宋体" w:eastAsia="宋体" w:cs="宋体"/>
          <w:color w:val="000000"/>
          <w:lang w:val="zh-CN"/>
        </w:rPr>
      </w:pPr>
      <w:r>
        <w:rPr>
          <w:rFonts w:hint="eastAsia" w:ascii="宋体" w:hAnsi="宋体" w:eastAsia="宋体" w:cs="宋体"/>
          <w:color w:val="000000"/>
          <w:lang w:val="zh-CN"/>
        </w:rPr>
        <w:t>售价：</w:t>
      </w:r>
      <w:r>
        <w:rPr>
          <w:rFonts w:hint="eastAsia" w:ascii="宋体" w:hAnsi="宋体" w:eastAsia="宋体" w:cs="宋体"/>
          <w:color w:val="000000"/>
          <w:lang w:val="zh-CN" w:eastAsia="zh-CN"/>
        </w:rPr>
        <w:t>500元</w:t>
      </w:r>
      <w:r>
        <w:rPr>
          <w:rFonts w:hint="eastAsia" w:ascii="宋体" w:hAnsi="宋体" w:eastAsia="宋体" w:cs="宋体"/>
          <w:color w:val="000000"/>
          <w:lang w:val="en-US" w:eastAsia="zh-CN"/>
        </w:rPr>
        <w:t>/包</w:t>
      </w:r>
      <w:r>
        <w:rPr>
          <w:rFonts w:hint="eastAsia" w:ascii="宋体" w:hAnsi="宋体" w:eastAsia="宋体" w:cs="宋体"/>
          <w:color w:val="000000"/>
          <w:lang w:val="zh-CN"/>
        </w:rPr>
        <w:t>，标书售后一概不退，投标资格不能转让。</w:t>
      </w:r>
    </w:p>
    <w:p>
      <w:pPr>
        <w:pStyle w:val="4"/>
        <w:spacing w:line="360" w:lineRule="auto"/>
        <w:rPr>
          <w:rFonts w:hint="eastAsia" w:ascii="宋体" w:hAnsi="宋体" w:cs="宋体"/>
          <w:bCs w:val="0"/>
          <w:color w:val="000000"/>
          <w:sz w:val="24"/>
          <w:szCs w:val="24"/>
        </w:rPr>
      </w:pPr>
      <w:r>
        <w:rPr>
          <w:rFonts w:hint="eastAsia" w:ascii="宋体" w:hAnsi="宋体" w:cs="宋体"/>
          <w:bCs w:val="0"/>
          <w:color w:val="000000"/>
          <w:sz w:val="24"/>
          <w:szCs w:val="24"/>
        </w:rPr>
        <w:t>四、提交投标文件</w:t>
      </w:r>
      <w:bookmarkEnd w:id="27"/>
      <w:bookmarkEnd w:id="28"/>
      <w:r>
        <w:rPr>
          <w:rFonts w:hint="eastAsia" w:ascii="宋体" w:hAnsi="宋体" w:cs="宋体"/>
          <w:bCs w:val="0"/>
          <w:color w:val="000000"/>
          <w:sz w:val="24"/>
          <w:szCs w:val="24"/>
        </w:rPr>
        <w:t>截止时间、开标时间和地点</w:t>
      </w:r>
      <w:bookmarkEnd w:id="29"/>
      <w:bookmarkEnd w:id="30"/>
      <w:bookmarkEnd w:id="31"/>
      <w:bookmarkEnd w:id="32"/>
      <w:bookmarkEnd w:id="33"/>
    </w:p>
    <w:p>
      <w:pPr>
        <w:spacing w:line="360" w:lineRule="auto"/>
        <w:ind w:firstLine="420"/>
        <w:rPr>
          <w:rFonts w:hint="eastAsia" w:ascii="宋体" w:hAnsi="宋体" w:cs="宋体"/>
          <w:bCs/>
          <w:lang w:val="zh-CN"/>
        </w:rPr>
      </w:pPr>
      <w:r>
        <w:rPr>
          <w:rFonts w:hint="eastAsia" w:ascii="宋体" w:hAnsi="宋体" w:cs="宋体"/>
          <w:color w:val="000000"/>
          <w:kern w:val="0"/>
          <w:lang w:val="zh-CN"/>
        </w:rPr>
        <w:t>提交投标文件截止时间：</w:t>
      </w:r>
      <w:r>
        <w:rPr>
          <w:rFonts w:hint="eastAsia" w:ascii="宋体" w:hAnsi="宋体" w:cs="宋体"/>
          <w:bCs/>
          <w:lang w:val="zh-CN"/>
        </w:rPr>
        <w:t>202</w:t>
      </w:r>
      <w:r>
        <w:rPr>
          <w:rFonts w:hint="eastAsia" w:ascii="宋体" w:hAnsi="宋体" w:cs="宋体"/>
          <w:bCs/>
          <w:lang w:val="en-US" w:eastAsia="zh-CN"/>
        </w:rPr>
        <w:t>2</w:t>
      </w:r>
      <w:r>
        <w:rPr>
          <w:rFonts w:hint="eastAsia" w:ascii="宋体" w:hAnsi="宋体" w:cs="宋体"/>
          <w:bCs/>
          <w:lang w:val="zh-CN"/>
        </w:rPr>
        <w:t>年</w:t>
      </w:r>
      <w:r>
        <w:rPr>
          <w:rFonts w:hint="eastAsia" w:ascii="宋体" w:hAnsi="宋体" w:cs="宋体"/>
          <w:bCs/>
          <w:lang w:val="en-US" w:eastAsia="zh-CN"/>
        </w:rPr>
        <w:t>07</w:t>
      </w:r>
      <w:r>
        <w:rPr>
          <w:rFonts w:hint="eastAsia" w:ascii="宋体" w:hAnsi="宋体" w:cs="宋体"/>
          <w:bCs/>
          <w:lang w:val="zh-CN"/>
        </w:rPr>
        <w:t>月</w:t>
      </w:r>
      <w:r>
        <w:rPr>
          <w:rFonts w:hint="eastAsia" w:ascii="宋体" w:hAnsi="宋体" w:cs="宋体"/>
          <w:bCs/>
          <w:lang w:val="en-US" w:eastAsia="zh-CN"/>
        </w:rPr>
        <w:t>19</w:t>
      </w:r>
      <w:r>
        <w:rPr>
          <w:rFonts w:hint="eastAsia" w:ascii="宋体" w:hAnsi="宋体" w:cs="宋体"/>
          <w:bCs/>
          <w:lang w:val="zh-CN"/>
        </w:rPr>
        <w:t xml:space="preserve">日 </w:t>
      </w:r>
      <w:r>
        <w:rPr>
          <w:rFonts w:hint="eastAsia" w:ascii="宋体" w:hAnsi="宋体" w:cs="宋体"/>
          <w:bCs/>
          <w:lang w:val="en-US" w:eastAsia="zh-CN"/>
        </w:rPr>
        <w:t>上午</w:t>
      </w:r>
      <w:r>
        <w:rPr>
          <w:rFonts w:hint="eastAsia" w:ascii="宋体" w:hAnsi="宋体" w:cs="宋体"/>
          <w:bCs/>
        </w:rPr>
        <w:t>10</w:t>
      </w:r>
      <w:r>
        <w:rPr>
          <w:rFonts w:hint="eastAsia" w:ascii="宋体" w:hAnsi="宋体" w:cs="宋体"/>
          <w:bCs/>
          <w:lang w:val="zh-CN"/>
        </w:rPr>
        <w:t>:00</w:t>
      </w:r>
      <w:r>
        <w:rPr>
          <w:rFonts w:hint="eastAsia" w:ascii="宋体" w:hAnsi="宋体" w:cs="宋体"/>
          <w:bCs/>
          <w:lang w:val="en-US" w:eastAsia="zh-CN"/>
        </w:rPr>
        <w:t>时</w:t>
      </w:r>
      <w:r>
        <w:rPr>
          <w:rFonts w:hint="eastAsia" w:ascii="宋体" w:hAnsi="宋体" w:cs="宋体"/>
          <w:bCs/>
          <w:lang w:val="zh-CN"/>
        </w:rPr>
        <w:t>（北京时间）</w:t>
      </w:r>
    </w:p>
    <w:p>
      <w:pPr>
        <w:spacing w:line="360" w:lineRule="auto"/>
        <w:ind w:firstLine="420"/>
        <w:rPr>
          <w:rFonts w:hint="eastAsia"/>
          <w:lang w:val="zh-CN"/>
        </w:rPr>
      </w:pPr>
      <w:r>
        <w:rPr>
          <w:rFonts w:hint="eastAsia" w:ascii="宋体" w:hAnsi="宋体" w:cs="宋体"/>
          <w:color w:val="000000"/>
          <w:kern w:val="0"/>
          <w:lang w:val="zh-CN"/>
        </w:rPr>
        <w:t>投标地点（网址）：</w:t>
      </w:r>
      <w:r>
        <w:rPr>
          <w:rFonts w:hint="eastAsia" w:ascii="Arial" w:hAnsi="Arial" w:cs="Arial"/>
          <w:kern w:val="0"/>
          <w:lang w:val="zh-CN"/>
        </w:rPr>
        <w:t>海东市行政服务和公共资源交易中心开标室</w:t>
      </w:r>
      <w:r>
        <w:rPr>
          <w:rFonts w:hint="eastAsia" w:ascii="Arial" w:hAnsi="Arial" w:cs="Arial"/>
          <w:kern w:val="0"/>
          <w:lang w:val="en-US" w:eastAsia="zh-CN"/>
        </w:rPr>
        <w:t>一</w:t>
      </w:r>
      <w:r>
        <w:rPr>
          <w:rFonts w:hint="eastAsia" w:ascii="Arial" w:hAnsi="Arial" w:cs="Arial"/>
          <w:kern w:val="0"/>
          <w:lang w:val="zh-CN"/>
        </w:rPr>
        <w:t>号（海东市乐都区朝阳山片区海东大道南凉路）</w:t>
      </w:r>
      <w:r>
        <w:rPr>
          <w:rFonts w:hint="eastAsia" w:ascii="宋体" w:hAnsi="宋体" w:cs="宋体"/>
          <w:color w:val="000000"/>
          <w:kern w:val="0"/>
          <w:lang w:val="zh-CN"/>
        </w:rPr>
        <w:t> </w:t>
      </w:r>
    </w:p>
    <w:p>
      <w:pPr>
        <w:spacing w:line="360" w:lineRule="auto"/>
        <w:ind w:firstLine="420"/>
        <w:rPr>
          <w:rFonts w:hint="eastAsia" w:ascii="宋体" w:hAnsi="宋体" w:cs="宋体"/>
          <w:color w:val="000000"/>
          <w:kern w:val="0"/>
          <w:lang w:val="zh-CN"/>
        </w:rPr>
      </w:pPr>
    </w:p>
    <w:p>
      <w:pPr>
        <w:spacing w:line="360" w:lineRule="auto"/>
        <w:ind w:firstLine="420"/>
        <w:rPr>
          <w:rFonts w:hint="eastAsia" w:ascii="宋体" w:hAnsi="宋体" w:cs="宋体"/>
          <w:bCs/>
          <w:lang w:val="zh-CN"/>
        </w:rPr>
      </w:pPr>
      <w:r>
        <w:rPr>
          <w:rFonts w:hint="eastAsia" w:ascii="宋体" w:hAnsi="宋体" w:cs="宋体"/>
          <w:color w:val="000000"/>
          <w:kern w:val="0"/>
          <w:lang w:val="zh-CN"/>
        </w:rPr>
        <w:t>开标时间：</w:t>
      </w:r>
      <w:r>
        <w:rPr>
          <w:rFonts w:hint="eastAsia" w:ascii="宋体" w:hAnsi="宋体" w:cs="宋体"/>
          <w:bCs/>
          <w:lang w:val="zh-CN"/>
        </w:rPr>
        <w:t>202</w:t>
      </w:r>
      <w:r>
        <w:rPr>
          <w:rFonts w:hint="eastAsia" w:ascii="宋体" w:hAnsi="宋体" w:cs="宋体"/>
          <w:bCs/>
          <w:lang w:val="en-US" w:eastAsia="zh-CN"/>
        </w:rPr>
        <w:t>2</w:t>
      </w:r>
      <w:r>
        <w:rPr>
          <w:rFonts w:hint="eastAsia" w:ascii="宋体" w:hAnsi="宋体" w:cs="宋体"/>
          <w:bCs/>
          <w:lang w:val="zh-CN"/>
        </w:rPr>
        <w:t>年</w:t>
      </w:r>
      <w:r>
        <w:rPr>
          <w:rFonts w:hint="eastAsia" w:ascii="宋体" w:hAnsi="宋体" w:cs="宋体"/>
          <w:bCs/>
          <w:lang w:val="en-US" w:eastAsia="zh-CN"/>
        </w:rPr>
        <w:t>07</w:t>
      </w:r>
      <w:r>
        <w:rPr>
          <w:rFonts w:hint="eastAsia" w:ascii="宋体" w:hAnsi="宋体" w:cs="宋体"/>
          <w:bCs/>
          <w:lang w:val="zh-CN"/>
        </w:rPr>
        <w:t>月</w:t>
      </w:r>
      <w:r>
        <w:rPr>
          <w:rFonts w:hint="eastAsia" w:ascii="宋体" w:hAnsi="宋体" w:cs="宋体"/>
          <w:bCs/>
          <w:lang w:val="en-US" w:eastAsia="zh-CN"/>
        </w:rPr>
        <w:t>19</w:t>
      </w:r>
      <w:r>
        <w:rPr>
          <w:rFonts w:hint="eastAsia" w:ascii="宋体" w:hAnsi="宋体" w:cs="宋体"/>
          <w:bCs/>
          <w:lang w:val="zh-CN"/>
        </w:rPr>
        <w:t xml:space="preserve">日 </w:t>
      </w:r>
      <w:r>
        <w:rPr>
          <w:rFonts w:hint="eastAsia" w:ascii="宋体" w:hAnsi="宋体" w:cs="宋体"/>
          <w:bCs/>
          <w:lang w:val="en-US" w:eastAsia="zh-CN"/>
        </w:rPr>
        <w:t>上午</w:t>
      </w:r>
      <w:r>
        <w:rPr>
          <w:rFonts w:hint="eastAsia" w:ascii="宋体" w:hAnsi="宋体" w:cs="宋体"/>
          <w:bCs/>
        </w:rPr>
        <w:t>10</w:t>
      </w:r>
      <w:r>
        <w:rPr>
          <w:rFonts w:hint="eastAsia" w:ascii="宋体" w:hAnsi="宋体" w:cs="宋体"/>
          <w:bCs/>
          <w:lang w:val="zh-CN"/>
        </w:rPr>
        <w:t>:00</w:t>
      </w:r>
      <w:r>
        <w:rPr>
          <w:rFonts w:hint="eastAsia" w:ascii="宋体" w:hAnsi="宋体" w:cs="宋体"/>
          <w:bCs/>
          <w:lang w:val="en-US" w:eastAsia="zh-CN"/>
        </w:rPr>
        <w:t>时</w:t>
      </w:r>
      <w:r>
        <w:rPr>
          <w:rFonts w:hint="eastAsia" w:ascii="宋体" w:hAnsi="宋体" w:cs="宋体"/>
          <w:bCs/>
          <w:lang w:val="zh-CN"/>
        </w:rPr>
        <w:t>（北京时间）</w:t>
      </w:r>
    </w:p>
    <w:p>
      <w:pPr>
        <w:spacing w:line="360" w:lineRule="auto"/>
        <w:ind w:firstLine="420"/>
        <w:rPr>
          <w:rFonts w:hint="eastAsia" w:ascii="宋体" w:hAnsi="宋体" w:cs="宋体"/>
          <w:color w:val="000000"/>
          <w:kern w:val="0"/>
          <w:lang w:val="zh-CN"/>
        </w:rPr>
      </w:pPr>
      <w:r>
        <w:rPr>
          <w:rFonts w:hint="eastAsia" w:ascii="宋体" w:hAnsi="宋体" w:cs="宋体"/>
          <w:color w:val="000000"/>
          <w:kern w:val="0"/>
          <w:lang w:val="zh-CN"/>
        </w:rPr>
        <w:t>开标地点：</w:t>
      </w:r>
      <w:r>
        <w:rPr>
          <w:rFonts w:hint="eastAsia" w:ascii="Arial" w:hAnsi="Arial" w:cs="Arial"/>
          <w:kern w:val="0"/>
          <w:lang w:val="zh-CN"/>
        </w:rPr>
        <w:t>海东市行政服务和公共资源交易中心开标室</w:t>
      </w:r>
      <w:r>
        <w:rPr>
          <w:rFonts w:hint="eastAsia" w:ascii="Arial" w:hAnsi="Arial" w:cs="Arial"/>
          <w:kern w:val="0"/>
          <w:lang w:val="en-US" w:eastAsia="zh-CN"/>
        </w:rPr>
        <w:t>一</w:t>
      </w:r>
      <w:r>
        <w:rPr>
          <w:rFonts w:hint="eastAsia" w:ascii="Arial" w:hAnsi="Arial" w:cs="Arial"/>
          <w:kern w:val="0"/>
          <w:lang w:val="zh-CN"/>
        </w:rPr>
        <w:t>号（海东市乐都区朝阳山片区海东大道南凉路）</w:t>
      </w:r>
    </w:p>
    <w:p>
      <w:pPr>
        <w:pStyle w:val="4"/>
        <w:spacing w:line="240" w:lineRule="auto"/>
        <w:rPr>
          <w:rFonts w:hint="eastAsia" w:ascii="宋体" w:hAnsi="宋体" w:cs="宋体"/>
          <w:bCs w:val="0"/>
          <w:color w:val="000000"/>
          <w:sz w:val="24"/>
          <w:szCs w:val="24"/>
        </w:rPr>
      </w:pPr>
      <w:bookmarkStart w:id="34" w:name="_Toc35393625"/>
      <w:bookmarkStart w:id="35" w:name="_Toc31759"/>
      <w:bookmarkStart w:id="36" w:name="_Toc28359007"/>
      <w:bookmarkStart w:id="37" w:name="_Toc35393794"/>
      <w:bookmarkStart w:id="38" w:name="_Toc15055"/>
      <w:bookmarkStart w:id="39" w:name="_Toc12207"/>
      <w:bookmarkStart w:id="40" w:name="_Toc28359084"/>
      <w:r>
        <w:rPr>
          <w:rFonts w:hint="eastAsia" w:ascii="宋体" w:hAnsi="宋体" w:cs="宋体"/>
          <w:bCs w:val="0"/>
          <w:color w:val="000000"/>
          <w:sz w:val="24"/>
          <w:szCs w:val="24"/>
        </w:rPr>
        <w:t>五、公告期限</w:t>
      </w:r>
      <w:bookmarkEnd w:id="34"/>
      <w:bookmarkEnd w:id="35"/>
      <w:bookmarkEnd w:id="36"/>
      <w:bookmarkEnd w:id="37"/>
      <w:bookmarkEnd w:id="38"/>
      <w:bookmarkEnd w:id="39"/>
      <w:bookmarkEnd w:id="40"/>
    </w:p>
    <w:p>
      <w:pPr>
        <w:spacing w:line="360" w:lineRule="auto"/>
        <w:ind w:firstLine="480" w:firstLineChars="200"/>
        <w:rPr>
          <w:rFonts w:hint="eastAsia" w:ascii="宋体" w:hAnsi="宋体" w:cs="宋体"/>
          <w:color w:val="000000"/>
          <w:kern w:val="0"/>
        </w:rPr>
      </w:pPr>
      <w:r>
        <w:rPr>
          <w:rFonts w:hint="eastAsia" w:ascii="宋体" w:hAnsi="宋体" w:cs="宋体"/>
          <w:color w:val="000000"/>
          <w:kern w:val="0"/>
        </w:rPr>
        <w:t>自本公告发布之日起5个工作日。</w:t>
      </w:r>
      <w:bookmarkStart w:id="41" w:name="_Toc35393626"/>
      <w:bookmarkStart w:id="42" w:name="_Toc14220"/>
      <w:bookmarkStart w:id="43" w:name="_Toc28523"/>
      <w:bookmarkStart w:id="44" w:name="_Toc35393795"/>
    </w:p>
    <w:p>
      <w:pPr>
        <w:keepNext w:val="0"/>
        <w:keepLines w:val="0"/>
        <w:pageBreakBefore w:val="0"/>
        <w:widowControl w:val="0"/>
        <w:kinsoku/>
        <w:wordWrap/>
        <w:overflowPunct/>
        <w:topLinePunct w:val="0"/>
        <w:autoSpaceDE/>
        <w:autoSpaceDN/>
        <w:bidi w:val="0"/>
        <w:adjustRightInd/>
        <w:snapToGrid/>
        <w:spacing w:before="200" w:beforeLines="50" w:line="360" w:lineRule="auto"/>
        <w:textAlignment w:val="auto"/>
        <w:rPr>
          <w:rFonts w:hint="eastAsia" w:ascii="宋体" w:hAnsi="宋体" w:cs="宋体"/>
          <w:b/>
          <w:color w:val="000000"/>
        </w:rPr>
      </w:pPr>
      <w:r>
        <w:rPr>
          <w:rFonts w:hint="eastAsia" w:ascii="宋体" w:hAnsi="宋体" w:cs="宋体"/>
          <w:b/>
          <w:color w:val="000000"/>
        </w:rPr>
        <w:t>六、其他补充事宜</w:t>
      </w:r>
      <w:bookmarkEnd w:id="41"/>
      <w:bookmarkEnd w:id="42"/>
      <w:bookmarkEnd w:id="43"/>
      <w:bookmarkEnd w:id="44"/>
    </w:p>
    <w:p>
      <w:pPr>
        <w:spacing w:line="360" w:lineRule="auto"/>
        <w:ind w:left="480" w:leftChars="200" w:firstLine="0" w:firstLineChars="0"/>
        <w:rPr>
          <w:rFonts w:hint="eastAsia" w:ascii="宋体" w:hAnsi="宋体" w:cs="宋体"/>
          <w:color w:val="000000"/>
          <w:lang w:val="zh-CN"/>
        </w:rPr>
      </w:pPr>
      <w:bookmarkStart w:id="45" w:name="_Toc35393796"/>
      <w:bookmarkStart w:id="46" w:name="_Toc35393627"/>
      <w:bookmarkStart w:id="47" w:name="_Toc28359085"/>
      <w:bookmarkStart w:id="48" w:name="_Toc28359008"/>
      <w:r>
        <w:rPr>
          <w:rFonts w:hint="eastAsia" w:ascii="宋体" w:hAnsi="宋体" w:cs="宋体"/>
          <w:color w:val="000000"/>
          <w:lang w:val="zh-CN"/>
        </w:rPr>
        <w:t>（1）本公告在《青海政府采购网》、《青海省电子招标投标公共服务平台》、《中国采购与招标网》同时发布。</w:t>
      </w:r>
    </w:p>
    <w:p>
      <w:pPr>
        <w:spacing w:line="360" w:lineRule="auto"/>
        <w:ind w:left="420" w:leftChars="0" w:firstLine="42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lang w:val="en-US" w:eastAsia="zh-CN"/>
        </w:rPr>
        <w:t>2</w:t>
      </w:r>
      <w:r>
        <w:rPr>
          <w:rFonts w:hint="eastAsia" w:ascii="宋体" w:hAnsi="宋体" w:cs="宋体"/>
          <w:color w:val="000000"/>
          <w:lang w:val="zh-CN"/>
        </w:rPr>
        <w:t>）公告内容以青海政府采购网发布的为准。</w:t>
      </w:r>
    </w:p>
    <w:p>
      <w:pPr>
        <w:pStyle w:val="4"/>
        <w:spacing w:line="360" w:lineRule="auto"/>
        <w:rPr>
          <w:rFonts w:hint="eastAsia" w:ascii="宋体" w:hAnsi="宋体" w:cs="宋体"/>
          <w:color w:val="000000"/>
          <w:sz w:val="24"/>
          <w:szCs w:val="24"/>
        </w:rPr>
      </w:pPr>
      <w:bookmarkStart w:id="49" w:name="_Toc6041"/>
      <w:bookmarkStart w:id="50" w:name="_Toc6373"/>
      <w:bookmarkStart w:id="51" w:name="_Toc31643"/>
      <w:r>
        <w:rPr>
          <w:rFonts w:hint="eastAsia" w:ascii="宋体" w:hAnsi="宋体" w:cs="宋体"/>
          <w:color w:val="000000"/>
          <w:sz w:val="24"/>
          <w:szCs w:val="24"/>
        </w:rPr>
        <w:t>七、对本次招标提出询问，请按以下方式联系。</w:t>
      </w:r>
      <w:bookmarkEnd w:id="45"/>
      <w:bookmarkEnd w:id="46"/>
      <w:bookmarkEnd w:id="47"/>
      <w:bookmarkEnd w:id="48"/>
      <w:bookmarkEnd w:id="49"/>
      <w:bookmarkEnd w:id="50"/>
      <w:bookmarkEnd w:id="51"/>
    </w:p>
    <w:p>
      <w:pPr>
        <w:widowControl/>
        <w:spacing w:line="360" w:lineRule="auto"/>
        <w:ind w:firstLine="480" w:firstLineChars="200"/>
        <w:jc w:val="left"/>
        <w:rPr>
          <w:rFonts w:hint="eastAsia" w:ascii="宋体" w:hAnsi="宋体" w:cs="宋体"/>
          <w:color w:val="000000"/>
        </w:rPr>
      </w:pPr>
      <w:r>
        <w:rPr>
          <w:rFonts w:hint="eastAsia" w:ascii="宋体" w:hAnsi="宋体" w:cs="宋体"/>
          <w:color w:val="000000"/>
        </w:rPr>
        <w:t>1.采购人信息</w:t>
      </w:r>
    </w:p>
    <w:p>
      <w:pPr>
        <w:spacing w:line="360" w:lineRule="auto"/>
        <w:ind w:firstLine="480" w:firstLineChars="200"/>
        <w:jc w:val="left"/>
        <w:rPr>
          <w:rFonts w:hint="eastAsia" w:ascii="宋体" w:hAnsi="宋体" w:cs="宋体"/>
          <w:color w:val="000000"/>
          <w:lang w:val="en-US" w:eastAsia="zh-CN"/>
        </w:rPr>
      </w:pPr>
      <w:r>
        <w:rPr>
          <w:rFonts w:hint="eastAsia" w:ascii="宋体" w:hAnsi="宋体" w:cs="宋体"/>
          <w:color w:val="000000"/>
        </w:rPr>
        <w:t>名 称：</w:t>
      </w:r>
      <w:r>
        <w:rPr>
          <w:rFonts w:hint="eastAsia" w:ascii="宋体" w:hAnsi="宋体" w:cs="宋体"/>
          <w:color w:val="000000"/>
          <w:lang w:val="zh-CN"/>
        </w:rPr>
        <w:t>海东</w:t>
      </w:r>
      <w:r>
        <w:rPr>
          <w:rFonts w:hint="eastAsia" w:ascii="宋体" w:hAnsi="宋体" w:cs="宋体"/>
          <w:color w:val="000000"/>
          <w:lang w:val="en-US" w:eastAsia="zh-CN"/>
        </w:rPr>
        <w:t>市平安区中医医院</w:t>
      </w:r>
    </w:p>
    <w:p>
      <w:pPr>
        <w:spacing w:line="360" w:lineRule="auto"/>
        <w:ind w:firstLine="480" w:firstLineChars="200"/>
        <w:jc w:val="left"/>
        <w:rPr>
          <w:rFonts w:hint="eastAsia" w:ascii="宋体" w:hAnsi="宋体" w:cs="宋体"/>
          <w:color w:val="000000"/>
          <w:lang w:val="zh-CN"/>
        </w:rPr>
      </w:pPr>
      <w:r>
        <w:rPr>
          <w:rFonts w:hint="eastAsia" w:ascii="宋体" w:hAnsi="宋体" w:cs="宋体"/>
          <w:color w:val="000000"/>
        </w:rPr>
        <w:t>地址：</w:t>
      </w:r>
      <w:r>
        <w:rPr>
          <w:rFonts w:hint="eastAsia" w:ascii="宋体" w:hAnsi="宋体" w:cs="宋体"/>
          <w:color w:val="000000"/>
          <w:sz w:val="24"/>
          <w:szCs w:val="24"/>
          <w:u w:val="none"/>
          <w:lang w:val="zh-CN"/>
        </w:rPr>
        <w:t>海东市平安区古驿大道189号</w:t>
      </w:r>
    </w:p>
    <w:p>
      <w:pPr>
        <w:pStyle w:val="13"/>
        <w:spacing w:line="360" w:lineRule="auto"/>
        <w:ind w:firstLine="480" w:firstLineChars="200"/>
        <w:rPr>
          <w:rFonts w:hint="eastAsia"/>
          <w:color w:val="000000"/>
          <w:sz w:val="24"/>
          <w:szCs w:val="24"/>
          <w:lang w:eastAsia="zh-CN"/>
        </w:rPr>
      </w:pPr>
      <w:r>
        <w:rPr>
          <w:rFonts w:hint="eastAsia" w:ascii="宋体" w:hAnsi="宋体" w:cs="宋体"/>
          <w:color w:val="000000"/>
          <w:sz w:val="24"/>
          <w:szCs w:val="24"/>
          <w:lang w:eastAsia="zh-CN"/>
        </w:rPr>
        <w:t>联系人：张老师</w:t>
      </w:r>
      <w:bookmarkStart w:id="563" w:name="_GoBack"/>
      <w:bookmarkEnd w:id="563"/>
      <w:r>
        <w:rPr>
          <w:rFonts w:hint="eastAsia" w:ascii="宋体" w:hAnsi="宋体" w:cs="宋体"/>
          <w:color w:val="000000"/>
          <w:sz w:val="24"/>
          <w:szCs w:val="24"/>
          <w:lang w:val="en-US" w:eastAsia="zh-CN"/>
        </w:rPr>
        <w:tab/>
      </w:r>
    </w:p>
    <w:p>
      <w:pPr>
        <w:spacing w:line="360" w:lineRule="auto"/>
        <w:ind w:firstLine="480" w:firstLineChars="200"/>
        <w:jc w:val="left"/>
        <w:rPr>
          <w:rFonts w:hint="eastAsia"/>
          <w:color w:val="000000"/>
        </w:rPr>
      </w:pPr>
      <w:r>
        <w:rPr>
          <w:rFonts w:hint="eastAsia" w:ascii="宋体" w:hAnsi="宋体" w:cs="宋体"/>
          <w:color w:val="000000"/>
        </w:rPr>
        <w:t>联系方式：</w:t>
      </w:r>
      <w:bookmarkStart w:id="52" w:name="_Toc28359009"/>
      <w:bookmarkStart w:id="53" w:name="_Toc28359086"/>
      <w:r>
        <w:rPr>
          <w:rFonts w:hint="eastAsia" w:ascii="宋体" w:hAnsi="宋体" w:cs="宋体"/>
          <w:color w:val="000000"/>
          <w:sz w:val="24"/>
          <w:szCs w:val="24"/>
        </w:rPr>
        <w:t>0972-8612367</w:t>
      </w:r>
    </w:p>
    <w:p>
      <w:pPr>
        <w:pStyle w:val="8"/>
        <w:rPr>
          <w:rFonts w:hint="eastAsia"/>
          <w:color w:val="000000"/>
        </w:rPr>
      </w:pPr>
    </w:p>
    <w:p>
      <w:pPr>
        <w:spacing w:line="360" w:lineRule="auto"/>
        <w:ind w:firstLine="480" w:firstLineChars="200"/>
        <w:jc w:val="left"/>
        <w:rPr>
          <w:rFonts w:hint="eastAsia" w:ascii="宋体" w:hAnsi="宋体" w:cs="宋体"/>
          <w:color w:val="000000"/>
        </w:rPr>
      </w:pPr>
      <w:r>
        <w:rPr>
          <w:rFonts w:hint="eastAsia" w:ascii="宋体" w:hAnsi="宋体" w:cs="宋体"/>
          <w:color w:val="000000"/>
        </w:rPr>
        <w:t>2.采购代理机构信息</w:t>
      </w:r>
      <w:bookmarkEnd w:id="52"/>
      <w:bookmarkEnd w:id="53"/>
    </w:p>
    <w:p>
      <w:pPr>
        <w:spacing w:line="360" w:lineRule="auto"/>
        <w:ind w:firstLine="480" w:firstLineChars="200"/>
        <w:jc w:val="left"/>
        <w:rPr>
          <w:rFonts w:hint="eastAsia" w:ascii="宋体" w:hAnsi="宋体" w:cs="宋体"/>
          <w:color w:val="000000"/>
          <w:lang w:eastAsia="zh-CN"/>
        </w:rPr>
      </w:pPr>
      <w:r>
        <w:rPr>
          <w:rFonts w:hint="eastAsia" w:ascii="宋体" w:hAnsi="宋体" w:cs="宋体"/>
          <w:color w:val="000000"/>
        </w:rPr>
        <w:t>名 称：</w:t>
      </w:r>
      <w:r>
        <w:rPr>
          <w:rFonts w:hint="eastAsia" w:ascii="宋体" w:hAnsi="宋体" w:cs="宋体"/>
          <w:color w:val="000000"/>
          <w:lang w:eastAsia="zh-CN"/>
        </w:rPr>
        <w:t xml:space="preserve">甘肃东方工程咨询有限公司 </w:t>
      </w:r>
    </w:p>
    <w:p>
      <w:pPr>
        <w:spacing w:line="360" w:lineRule="auto"/>
        <w:ind w:left="480" w:leftChars="200" w:firstLine="0" w:firstLineChars="0"/>
        <w:jc w:val="left"/>
        <w:rPr>
          <w:rFonts w:hint="eastAsia" w:ascii="宋体" w:hAnsi="宋体" w:eastAsia="宋体" w:cs="宋体"/>
          <w:color w:val="000000"/>
          <w:lang w:eastAsia="zh-CN"/>
        </w:rPr>
      </w:pPr>
      <w:r>
        <w:rPr>
          <w:rFonts w:hint="eastAsia" w:ascii="宋体" w:hAnsi="宋体" w:cs="宋体"/>
          <w:color w:val="000000"/>
        </w:rPr>
        <w:t>地 址：</w:t>
      </w:r>
      <w:r>
        <w:rPr>
          <w:rFonts w:hint="eastAsia" w:ascii="宋体" w:hAnsi="宋体" w:cs="宋体"/>
          <w:color w:val="000000"/>
          <w:lang w:eastAsia="zh-CN"/>
        </w:rPr>
        <w:t>青海省西宁市城西区青海省西宁市城西区西川南路46号三榆山水文园小区</w:t>
      </w:r>
      <w:r>
        <w:rPr>
          <w:rFonts w:hint="eastAsia" w:ascii="宋体" w:hAnsi="宋体" w:cs="宋体"/>
          <w:color w:val="000000"/>
        </w:rPr>
        <w:t>项目联系人：</w:t>
      </w:r>
      <w:r>
        <w:rPr>
          <w:rFonts w:hint="eastAsia" w:ascii="宋体" w:hAnsi="宋体" w:cs="宋体"/>
          <w:color w:val="000000"/>
          <w:lang w:val="en-US" w:eastAsia="zh-CN"/>
        </w:rPr>
        <w:t>马老师</w:t>
      </w:r>
    </w:p>
    <w:p>
      <w:pPr>
        <w:spacing w:line="360" w:lineRule="auto"/>
        <w:ind w:firstLine="480" w:firstLineChars="200"/>
        <w:jc w:val="left"/>
        <w:rPr>
          <w:rFonts w:ascii="宋体" w:hAnsi="宋体" w:cs="宋体"/>
          <w:color w:val="000000"/>
        </w:rPr>
      </w:pPr>
      <w:r>
        <w:rPr>
          <w:rFonts w:hint="eastAsia" w:ascii="宋体" w:hAnsi="宋体" w:cs="宋体"/>
          <w:color w:val="000000"/>
        </w:rPr>
        <w:t>联系方式：</w:t>
      </w:r>
      <w:bookmarkStart w:id="54" w:name="_Toc28359087"/>
      <w:bookmarkStart w:id="55" w:name="_Toc28359010"/>
      <w:r>
        <w:rPr>
          <w:rFonts w:hint="eastAsia" w:ascii="宋体" w:hAnsi="宋体" w:cs="宋体"/>
          <w:color w:val="000000"/>
        </w:rPr>
        <w:t>0971-8162728</w:t>
      </w:r>
    </w:p>
    <w:p>
      <w:pPr>
        <w:pStyle w:val="8"/>
        <w:rPr>
          <w:rFonts w:ascii="宋体" w:hAnsi="宋体" w:cs="宋体"/>
          <w:color w:val="000000"/>
        </w:rPr>
      </w:pPr>
    </w:p>
    <w:p>
      <w:pPr>
        <w:spacing w:line="360" w:lineRule="auto"/>
        <w:ind w:firstLine="480" w:firstLineChars="200"/>
        <w:jc w:val="left"/>
        <w:rPr>
          <w:rFonts w:hint="eastAsia" w:ascii="宋体" w:hAnsi="宋体" w:cs="宋体"/>
          <w:color w:val="000000"/>
        </w:rPr>
      </w:pPr>
      <w:r>
        <w:rPr>
          <w:rFonts w:hint="default" w:ascii="宋体" w:hAnsi="宋体" w:cs="宋体"/>
          <w:color w:val="000000"/>
          <w:lang w:val="en-US"/>
        </w:rPr>
        <w:t>3.</w:t>
      </w:r>
      <w:r>
        <w:rPr>
          <w:rFonts w:hint="eastAsia" w:ascii="宋体" w:hAnsi="宋体" w:cs="宋体"/>
          <w:color w:val="000000"/>
        </w:rPr>
        <w:t>财政部门监督及电话</w:t>
      </w:r>
    </w:p>
    <w:p>
      <w:pPr>
        <w:pStyle w:val="17"/>
        <w:spacing w:before="0" w:beforeAutospacing="0" w:after="0" w:afterAutospacing="0" w:line="540" w:lineRule="exact"/>
        <w:ind w:firstLine="600" w:firstLineChars="250"/>
        <w:rPr>
          <w:rFonts w:hint="eastAsia"/>
          <w:color w:val="000000"/>
        </w:rPr>
      </w:pPr>
      <w:r>
        <w:rPr>
          <w:rFonts w:hint="eastAsia"/>
          <w:color w:val="000000"/>
        </w:rPr>
        <w:t>财政监督部门：</w:t>
      </w:r>
      <w:r>
        <w:rPr>
          <w:rFonts w:hint="eastAsia"/>
          <w:color w:val="000000"/>
          <w:u w:val="none"/>
          <w:lang w:eastAsia="zh-CN"/>
        </w:rPr>
        <w:t>平安区</w:t>
      </w:r>
      <w:r>
        <w:rPr>
          <w:rFonts w:hint="eastAsia"/>
          <w:color w:val="000000"/>
          <w:u w:val="none"/>
        </w:rPr>
        <w:t xml:space="preserve">财政局    </w:t>
      </w:r>
      <w:r>
        <w:rPr>
          <w:rFonts w:hint="eastAsia"/>
          <w:color w:val="000000"/>
        </w:rPr>
        <w:t xml:space="preserve">   </w:t>
      </w:r>
    </w:p>
    <w:p>
      <w:pPr>
        <w:pStyle w:val="17"/>
        <w:spacing w:before="0" w:beforeAutospacing="0" w:after="0" w:afterAutospacing="0" w:line="540" w:lineRule="exact"/>
        <w:ind w:firstLine="600" w:firstLineChars="250"/>
        <w:rPr>
          <w:rFonts w:hint="default"/>
          <w:color w:val="000000"/>
          <w:u w:val="none"/>
          <w:lang w:val="en-US" w:eastAsia="zh-CN"/>
        </w:rPr>
      </w:pPr>
      <w:r>
        <w:rPr>
          <w:rFonts w:hint="eastAsia"/>
          <w:color w:val="000000"/>
        </w:rPr>
        <w:t>联系电话：</w:t>
      </w:r>
      <w:r>
        <w:rPr>
          <w:rFonts w:hint="eastAsia"/>
          <w:color w:val="000000"/>
          <w:u w:val="none"/>
          <w:lang w:val="en-US" w:eastAsia="zh-CN"/>
        </w:rPr>
        <w:t>0972-8613242</w:t>
      </w:r>
      <w:r>
        <w:rPr>
          <w:rFonts w:hint="default"/>
          <w:color w:val="000000"/>
          <w:u w:val="none"/>
          <w:lang w:eastAsia="zh-CN"/>
        </w:rPr>
        <w:t> </w:t>
      </w:r>
    </w:p>
    <w:p>
      <w:pPr>
        <w:pStyle w:val="44"/>
        <w:rPr>
          <w:color w:val="000000"/>
        </w:rPr>
      </w:pPr>
    </w:p>
    <w:bookmarkEnd w:id="54"/>
    <w:bookmarkEnd w:id="55"/>
    <w:p>
      <w:pPr>
        <w:pStyle w:val="9"/>
        <w:spacing w:line="360" w:lineRule="auto"/>
        <w:ind w:firstLine="480" w:firstLineChars="200"/>
        <w:jc w:val="right"/>
        <w:rPr>
          <w:rFonts w:hAnsi="宋体" w:cs="宋体"/>
          <w:color w:val="000000"/>
          <w:sz w:val="24"/>
          <w:szCs w:val="24"/>
          <w:u w:val="single"/>
          <w:lang w:val="en-US" w:eastAsia="zh-CN"/>
        </w:rPr>
      </w:pPr>
      <w:r>
        <w:rPr>
          <w:rFonts w:hint="eastAsia" w:hAnsi="宋体" w:cs="宋体"/>
          <w:color w:val="000000"/>
          <w:sz w:val="24"/>
          <w:szCs w:val="24"/>
          <w:lang w:val="en-US" w:eastAsia="zh-CN"/>
        </w:rPr>
        <w:t>2022年06月26日</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firstLine="0" w:firstLineChars="0"/>
        <w:jc w:val="center"/>
        <w:textAlignment w:val="auto"/>
        <w:outlineLvl w:val="0"/>
        <w:rPr>
          <w:rFonts w:hint="eastAsia" w:ascii="宋体" w:hAnsi="宋体" w:cs="宋体"/>
          <w:b/>
          <w:bCs/>
          <w:color w:val="000000"/>
          <w:kern w:val="2"/>
          <w:sz w:val="36"/>
          <w:szCs w:val="36"/>
          <w:lang w:val="zh-CN" w:eastAsia="zh-CN" w:bidi="ar-SA"/>
        </w:rPr>
      </w:pPr>
      <w:r>
        <w:rPr>
          <w:rFonts w:hint="eastAsia" w:ascii="宋体" w:hAnsi="宋体" w:cs="宋体"/>
          <w:b/>
          <w:bCs/>
          <w:color w:val="000000"/>
          <w:kern w:val="2"/>
          <w:sz w:val="36"/>
          <w:szCs w:val="36"/>
          <w:lang w:val="zh-CN" w:eastAsia="zh-CN" w:bidi="ar-SA"/>
        </w:rPr>
        <w:t>第二部分  投标人须知</w:t>
      </w:r>
      <w:bookmarkEnd w:id="3"/>
      <w:bookmarkEnd w:id="4"/>
      <w:bookmarkEnd w:id="5"/>
    </w:p>
    <w:p>
      <w:pPr>
        <w:pStyle w:val="18"/>
        <w:keepNext w:val="0"/>
        <w:keepLines w:val="0"/>
        <w:pageBreakBefore w:val="0"/>
        <w:widowControl w:val="0"/>
        <w:kinsoku/>
        <w:wordWrap/>
        <w:overflowPunct/>
        <w:topLinePunct w:val="0"/>
        <w:autoSpaceDE/>
        <w:autoSpaceDN/>
        <w:bidi w:val="0"/>
        <w:adjustRightInd/>
        <w:snapToGrid/>
        <w:spacing w:before="0" w:after="200" w:afterLines="50" w:line="240" w:lineRule="auto"/>
        <w:textAlignment w:val="auto"/>
        <w:rPr>
          <w:rFonts w:hint="eastAsia" w:ascii="宋体" w:hAnsi="宋体" w:cs="宋体"/>
          <w:color w:val="000000"/>
        </w:rPr>
      </w:pPr>
      <w:bookmarkStart w:id="56" w:name="_Toc7664"/>
      <w:bookmarkStart w:id="57" w:name="_Toc12980"/>
      <w:bookmarkStart w:id="58" w:name="_Toc515908169"/>
      <w:bookmarkStart w:id="59" w:name="_Toc14537"/>
      <w:r>
        <w:rPr>
          <w:rFonts w:hint="eastAsia" w:ascii="宋体" w:hAnsi="宋体" w:cs="宋体"/>
          <w:color w:val="000000"/>
          <w:lang w:val="zh-CN"/>
        </w:rPr>
        <w:t>一、说明</w:t>
      </w:r>
      <w:bookmarkEnd w:id="56"/>
      <w:bookmarkEnd w:id="57"/>
      <w:bookmarkEnd w:id="58"/>
      <w:bookmarkEnd w:id="59"/>
    </w:p>
    <w:p>
      <w:pPr>
        <w:pStyle w:val="18"/>
        <w:keepNext w:val="0"/>
        <w:keepLines w:val="0"/>
        <w:pageBreakBefore w:val="0"/>
        <w:widowControl w:val="0"/>
        <w:kinsoku/>
        <w:wordWrap/>
        <w:overflowPunct/>
        <w:topLinePunct w:val="0"/>
        <w:autoSpaceDE/>
        <w:autoSpaceDN/>
        <w:bidi w:val="0"/>
        <w:adjustRightInd/>
        <w:snapToGrid/>
        <w:spacing w:before="0" w:after="0" w:line="500" w:lineRule="exact"/>
        <w:jc w:val="left"/>
        <w:textAlignment w:val="auto"/>
        <w:outlineLvl w:val="1"/>
        <w:rPr>
          <w:rFonts w:hint="eastAsia" w:ascii="宋体" w:hAnsi="宋体" w:cs="宋体"/>
          <w:color w:val="000000"/>
          <w:lang w:val="zh-CN"/>
        </w:rPr>
      </w:pPr>
      <w:bookmarkStart w:id="60" w:name="_Toc515908170"/>
      <w:bookmarkStart w:id="61" w:name="_Toc3618"/>
      <w:bookmarkStart w:id="62" w:name="_Toc17293"/>
      <w:bookmarkStart w:id="63" w:name="_Toc4210"/>
      <w:r>
        <w:rPr>
          <w:rFonts w:hint="eastAsia" w:ascii="宋体" w:hAnsi="宋体" w:cs="宋体"/>
          <w:color w:val="000000"/>
          <w:sz w:val="28"/>
          <w:szCs w:val="28"/>
          <w:lang w:val="zh-CN"/>
        </w:rPr>
        <w:t>1.适用范围</w:t>
      </w:r>
      <w:bookmarkEnd w:id="60"/>
      <w:bookmarkEnd w:id="61"/>
      <w:bookmarkEnd w:id="62"/>
      <w:bookmarkEnd w:id="63"/>
    </w:p>
    <w:p>
      <w:pPr>
        <w:keepNext w:val="0"/>
        <w:keepLines w:val="0"/>
        <w:pageBreakBefore w:val="0"/>
        <w:kinsoku/>
        <w:wordWrap/>
        <w:overflowPunct/>
        <w:topLinePunct w:val="0"/>
        <w:autoSpaceDE w:val="0"/>
        <w:autoSpaceDN w:val="0"/>
        <w:bidi w:val="0"/>
        <w:adjustRightInd/>
        <w:snapToGrid/>
        <w:spacing w:line="500" w:lineRule="exact"/>
        <w:ind w:firstLine="360" w:firstLineChars="150"/>
        <w:textAlignment w:val="auto"/>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8"/>
        <w:keepNext w:val="0"/>
        <w:keepLines w:val="0"/>
        <w:pageBreakBefore w:val="0"/>
        <w:widowControl w:val="0"/>
        <w:kinsoku/>
        <w:wordWrap/>
        <w:overflowPunct/>
        <w:topLinePunct w:val="0"/>
        <w:autoSpaceDE/>
        <w:autoSpaceDN/>
        <w:bidi w:val="0"/>
        <w:adjustRightInd/>
        <w:snapToGrid/>
        <w:spacing w:before="0" w:after="0" w:line="500" w:lineRule="exact"/>
        <w:jc w:val="left"/>
        <w:textAlignment w:val="auto"/>
        <w:outlineLvl w:val="1"/>
        <w:rPr>
          <w:rFonts w:hint="eastAsia" w:ascii="宋体" w:hAnsi="宋体" w:cs="宋体"/>
          <w:color w:val="000000"/>
          <w:lang w:val="zh-CN"/>
        </w:rPr>
      </w:pPr>
      <w:bookmarkStart w:id="64" w:name="_Toc32568"/>
      <w:bookmarkStart w:id="65" w:name="_Toc2499"/>
      <w:bookmarkStart w:id="66" w:name="_Toc15483"/>
      <w:bookmarkStart w:id="67" w:name="_Toc515908171"/>
      <w:r>
        <w:rPr>
          <w:rFonts w:hint="eastAsia" w:ascii="宋体" w:hAnsi="宋体" w:cs="宋体"/>
          <w:color w:val="000000"/>
          <w:sz w:val="28"/>
          <w:szCs w:val="28"/>
          <w:lang w:val="zh-CN"/>
        </w:rPr>
        <w:t>2.采购方式、合格的投标人</w:t>
      </w:r>
      <w:bookmarkEnd w:id="64"/>
      <w:bookmarkEnd w:id="65"/>
      <w:bookmarkEnd w:id="66"/>
      <w:bookmarkEnd w:id="67"/>
    </w:p>
    <w:p>
      <w:pPr>
        <w:keepNext w:val="0"/>
        <w:keepLines w:val="0"/>
        <w:pageBreakBefore w:val="0"/>
        <w:kinsoku/>
        <w:wordWrap/>
        <w:overflowPunct/>
        <w:topLinePunct w:val="0"/>
        <w:autoSpaceDE w:val="0"/>
        <w:autoSpaceDN w:val="0"/>
        <w:bidi w:val="0"/>
        <w:adjustRightInd/>
        <w:snapToGrid/>
        <w:spacing w:line="500" w:lineRule="exact"/>
        <w:ind w:firstLine="360" w:firstLineChars="150"/>
        <w:textAlignment w:val="auto"/>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keepNext w:val="0"/>
        <w:keepLines w:val="0"/>
        <w:pageBreakBefore w:val="0"/>
        <w:kinsoku/>
        <w:wordWrap/>
        <w:overflowPunct/>
        <w:topLinePunct w:val="0"/>
        <w:autoSpaceDE w:val="0"/>
        <w:autoSpaceDN w:val="0"/>
        <w:bidi w:val="0"/>
        <w:adjustRightInd/>
        <w:snapToGrid/>
        <w:spacing w:line="500" w:lineRule="exact"/>
        <w:ind w:firstLine="360" w:firstLineChars="150"/>
        <w:textAlignment w:val="auto"/>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8"/>
        <w:keepNext w:val="0"/>
        <w:keepLines w:val="0"/>
        <w:pageBreakBefore w:val="0"/>
        <w:widowControl w:val="0"/>
        <w:kinsoku/>
        <w:wordWrap/>
        <w:overflowPunct/>
        <w:topLinePunct w:val="0"/>
        <w:autoSpaceDE/>
        <w:autoSpaceDN/>
        <w:bidi w:val="0"/>
        <w:adjustRightInd/>
        <w:snapToGrid/>
        <w:spacing w:before="0" w:after="0" w:line="500" w:lineRule="exact"/>
        <w:jc w:val="left"/>
        <w:textAlignment w:val="auto"/>
        <w:outlineLvl w:val="1"/>
        <w:rPr>
          <w:rFonts w:hint="eastAsia" w:ascii="宋体" w:hAnsi="宋体" w:cs="宋体"/>
          <w:color w:val="000000"/>
          <w:lang w:val="zh-CN"/>
        </w:rPr>
      </w:pPr>
      <w:bookmarkStart w:id="68" w:name="_Toc26862"/>
      <w:bookmarkStart w:id="69" w:name="_Toc31072"/>
      <w:bookmarkStart w:id="70" w:name="_Toc1886"/>
      <w:bookmarkStart w:id="71" w:name="_Toc515908172"/>
      <w:r>
        <w:rPr>
          <w:rFonts w:hint="eastAsia" w:ascii="宋体" w:hAnsi="宋体" w:cs="宋体"/>
          <w:color w:val="000000"/>
          <w:sz w:val="28"/>
          <w:szCs w:val="28"/>
          <w:lang w:val="zh-CN"/>
        </w:rPr>
        <w:t>3.投标费用</w:t>
      </w:r>
      <w:bookmarkEnd w:id="68"/>
      <w:bookmarkEnd w:id="69"/>
      <w:bookmarkEnd w:id="70"/>
      <w:bookmarkEnd w:id="71"/>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rPr>
      </w:pPr>
      <w:bookmarkStart w:id="72" w:name="_Toc15205"/>
      <w:bookmarkStart w:id="73" w:name="_Toc515908173"/>
      <w:bookmarkStart w:id="74" w:name="_Toc7756"/>
      <w:bookmarkStart w:id="75" w:name="_Toc13585"/>
      <w:r>
        <w:rPr>
          <w:rFonts w:hint="eastAsia" w:ascii="宋体" w:hAnsi="宋体" w:cs="宋体"/>
          <w:color w:val="000000"/>
          <w:lang w:val="zh-CN"/>
        </w:rPr>
        <w:t>二、招标文件说明</w:t>
      </w:r>
      <w:bookmarkEnd w:id="72"/>
      <w:bookmarkEnd w:id="73"/>
      <w:bookmarkEnd w:id="74"/>
      <w:bookmarkEnd w:id="75"/>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76" w:name="_Toc22181"/>
      <w:bookmarkStart w:id="77" w:name="_Toc24025"/>
      <w:bookmarkStart w:id="78" w:name="_Toc515908174"/>
      <w:bookmarkStart w:id="79" w:name="_Toc239"/>
      <w:r>
        <w:rPr>
          <w:rFonts w:hint="eastAsia" w:ascii="宋体" w:hAnsi="宋体" w:cs="宋体"/>
          <w:color w:val="000000"/>
          <w:sz w:val="28"/>
          <w:szCs w:val="28"/>
          <w:lang w:val="zh-CN"/>
        </w:rPr>
        <w:t>4.招标文件的构成</w:t>
      </w:r>
      <w:bookmarkEnd w:id="76"/>
      <w:bookmarkEnd w:id="77"/>
      <w:bookmarkEnd w:id="78"/>
      <w:bookmarkEnd w:id="79"/>
    </w:p>
    <w:p>
      <w:pPr>
        <w:keepNext w:val="0"/>
        <w:keepLines w:val="0"/>
        <w:pageBreakBefore w:val="0"/>
        <w:kinsoku/>
        <w:wordWrap/>
        <w:overflowPunct/>
        <w:topLinePunct w:val="0"/>
        <w:autoSpaceDE w:val="0"/>
        <w:autoSpaceDN w:val="0"/>
        <w:bidi w:val="0"/>
        <w:adjustRightInd/>
        <w:snapToGrid/>
        <w:spacing w:line="500" w:lineRule="exact"/>
        <w:ind w:firstLine="360" w:firstLineChars="150"/>
        <w:textAlignment w:val="auto"/>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（1）投标邀请</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color w:val="000000"/>
          <w:kern w:val="0"/>
        </w:rPr>
        <w:t>投标人应当按照招标文件的要求编制投标文件。投标文件应当对招标文件提出的要求和条件作出明确响应。</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sz w:val="28"/>
          <w:szCs w:val="28"/>
          <w:lang w:val="zh-CN"/>
        </w:rPr>
      </w:pPr>
      <w:bookmarkStart w:id="80" w:name="_Toc3863"/>
      <w:bookmarkStart w:id="81" w:name="_Toc12450"/>
      <w:bookmarkStart w:id="82" w:name="_Toc7875"/>
      <w:bookmarkStart w:id="83" w:name="_Toc515908175"/>
      <w:r>
        <w:rPr>
          <w:rFonts w:hint="eastAsia" w:ascii="宋体" w:hAnsi="宋体" w:cs="宋体"/>
          <w:color w:val="000000"/>
          <w:sz w:val="28"/>
          <w:szCs w:val="28"/>
          <w:lang w:val="zh-CN"/>
        </w:rPr>
        <w:t>5.招标文件、采购活动和中标结果的质疑</w:t>
      </w:r>
      <w:bookmarkEnd w:id="80"/>
      <w:bookmarkEnd w:id="81"/>
      <w:bookmarkEnd w:id="82"/>
      <w:bookmarkEnd w:id="83"/>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keepNext w:val="0"/>
        <w:keepLines w:val="0"/>
        <w:pageBreakBefore w:val="0"/>
        <w:kinsoku/>
        <w:wordWrap/>
        <w:overflowPunct/>
        <w:topLinePunct w:val="0"/>
        <w:autoSpaceDE w:val="0"/>
        <w:autoSpaceDN w:val="0"/>
        <w:bidi w:val="0"/>
        <w:adjustRightInd/>
        <w:snapToGrid/>
        <w:spacing w:line="500" w:lineRule="exact"/>
        <w:ind w:firstLine="240" w:firstLineChars="100"/>
        <w:textAlignment w:val="auto"/>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keepNext w:val="0"/>
        <w:keepLines w:val="0"/>
        <w:pageBreakBefore w:val="0"/>
        <w:kinsoku/>
        <w:wordWrap/>
        <w:overflowPunct/>
        <w:topLinePunct w:val="0"/>
        <w:autoSpaceDE w:val="0"/>
        <w:autoSpaceDN w:val="0"/>
        <w:bidi w:val="0"/>
        <w:adjustRightInd/>
        <w:snapToGrid/>
        <w:spacing w:line="500" w:lineRule="exact"/>
        <w:ind w:firstLine="240" w:firstLineChars="100"/>
        <w:textAlignment w:val="auto"/>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keepNext w:val="0"/>
        <w:keepLines w:val="0"/>
        <w:pageBreakBefore w:val="0"/>
        <w:kinsoku/>
        <w:wordWrap/>
        <w:overflowPunct/>
        <w:topLinePunct w:val="0"/>
        <w:autoSpaceDE w:val="0"/>
        <w:autoSpaceDN w:val="0"/>
        <w:bidi w:val="0"/>
        <w:adjustRightInd/>
        <w:snapToGrid/>
        <w:spacing w:line="500" w:lineRule="exact"/>
        <w:ind w:firstLine="240" w:firstLineChars="100"/>
        <w:textAlignment w:val="auto"/>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84" w:name="_Toc1597"/>
      <w:bookmarkStart w:id="85" w:name="_Toc13419"/>
      <w:bookmarkStart w:id="86" w:name="_Toc515908176"/>
      <w:bookmarkStart w:id="87" w:name="_Toc29949"/>
      <w:r>
        <w:rPr>
          <w:rFonts w:hint="eastAsia" w:ascii="宋体" w:hAnsi="宋体" w:cs="宋体"/>
          <w:color w:val="000000"/>
          <w:sz w:val="28"/>
          <w:szCs w:val="28"/>
          <w:lang w:val="zh-CN"/>
        </w:rPr>
        <w:t>6.招标文件的澄清或修改</w:t>
      </w:r>
      <w:bookmarkEnd w:id="84"/>
      <w:bookmarkEnd w:id="85"/>
      <w:bookmarkEnd w:id="86"/>
      <w:bookmarkEnd w:id="87"/>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rPr>
      </w:pPr>
      <w:bookmarkStart w:id="88" w:name="_Toc19480"/>
      <w:bookmarkStart w:id="89" w:name="_Toc18945"/>
      <w:bookmarkStart w:id="90" w:name="_Toc515908177"/>
      <w:bookmarkStart w:id="91" w:name="_Toc5731"/>
      <w:r>
        <w:rPr>
          <w:rFonts w:hint="eastAsia" w:ascii="宋体" w:hAnsi="宋体" w:cs="宋体"/>
          <w:color w:val="000000"/>
          <w:lang w:val="zh-CN"/>
        </w:rPr>
        <w:t>三、投标文件的编制</w:t>
      </w:r>
      <w:bookmarkEnd w:id="88"/>
      <w:bookmarkEnd w:id="89"/>
      <w:bookmarkEnd w:id="90"/>
      <w:bookmarkEnd w:id="91"/>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92" w:name="_Toc2902"/>
      <w:bookmarkStart w:id="93" w:name="_Toc13794"/>
      <w:bookmarkStart w:id="94" w:name="_Toc515908178"/>
      <w:bookmarkStart w:id="95" w:name="_Toc25566"/>
      <w:r>
        <w:rPr>
          <w:rFonts w:hint="eastAsia" w:ascii="宋体" w:hAnsi="宋体" w:cs="宋体"/>
          <w:color w:val="000000"/>
          <w:sz w:val="28"/>
          <w:szCs w:val="28"/>
          <w:lang w:val="zh-CN"/>
        </w:rPr>
        <w:t>7.投标文件的语言及度量衡单位</w:t>
      </w:r>
      <w:bookmarkEnd w:id="92"/>
      <w:bookmarkEnd w:id="93"/>
      <w:bookmarkEnd w:id="94"/>
      <w:bookmarkEnd w:id="95"/>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w:t>
      </w:r>
      <w:r>
        <w:rPr>
          <w:rFonts w:hint="eastAsia" w:ascii="宋体" w:hAnsi="宋体" w:cs="宋体"/>
          <w:color w:val="000000"/>
          <w:kern w:val="0"/>
          <w:u w:val="none"/>
          <w:lang w:val="zh-CN"/>
        </w:rPr>
        <w:t>采购代理机构就此</w:t>
      </w:r>
      <w:r>
        <w:rPr>
          <w:rFonts w:hint="eastAsia" w:ascii="宋体" w:hAnsi="宋体" w:cs="宋体"/>
          <w:color w:val="000000"/>
          <w:kern w:val="0"/>
          <w:lang w:val="zh-CN"/>
        </w:rPr>
        <w:t>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96" w:name="_Toc3613"/>
      <w:bookmarkStart w:id="97" w:name="_Toc8990"/>
      <w:bookmarkStart w:id="98" w:name="_Toc515908179"/>
      <w:bookmarkStart w:id="99" w:name="_Toc15492"/>
      <w:r>
        <w:rPr>
          <w:rFonts w:hint="eastAsia" w:ascii="宋体" w:hAnsi="宋体" w:cs="宋体"/>
          <w:color w:val="000000"/>
          <w:sz w:val="28"/>
          <w:szCs w:val="28"/>
          <w:lang w:val="zh-CN"/>
        </w:rPr>
        <w:t>8.投标报价及币种</w:t>
      </w:r>
      <w:bookmarkEnd w:id="96"/>
      <w:bookmarkEnd w:id="97"/>
      <w:bookmarkEnd w:id="98"/>
      <w:bookmarkEnd w:id="99"/>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投标报价为投标总价。投标报价必须包括：产品费、验收费、手续费、包装费、运输费、保险费、安装费、售前、售中、售后服务费、招标代理费、税金、入关手续费及不可预见费等全部费用。</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00" w:name="_Toc12718"/>
      <w:bookmarkStart w:id="101" w:name="_Toc515908180"/>
      <w:bookmarkStart w:id="102" w:name="_Toc14961"/>
      <w:bookmarkStart w:id="103" w:name="_Toc20686"/>
      <w:r>
        <w:rPr>
          <w:rFonts w:hint="eastAsia" w:ascii="宋体" w:hAnsi="宋体" w:cs="宋体"/>
          <w:color w:val="000000"/>
          <w:sz w:val="28"/>
          <w:szCs w:val="28"/>
          <w:lang w:val="zh-CN"/>
        </w:rPr>
        <w:t>9.投标保证金</w:t>
      </w:r>
      <w:bookmarkEnd w:id="100"/>
      <w:bookmarkEnd w:id="101"/>
      <w:bookmarkEnd w:id="102"/>
      <w:bookmarkEnd w:id="103"/>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keepNext w:val="0"/>
        <w:keepLines w:val="0"/>
        <w:pageBreakBefore w:val="0"/>
        <w:widowControl w:val="0"/>
        <w:kinsoku/>
        <w:wordWrap/>
        <w:overflowPunct/>
        <w:topLinePunct w:val="0"/>
        <w:autoSpaceDE w:val="0"/>
        <w:autoSpaceDN w:val="0"/>
        <w:bidi w:val="0"/>
        <w:adjustRightInd/>
        <w:snapToGrid/>
        <w:spacing w:line="500" w:lineRule="exact"/>
        <w:ind w:firstLine="482" w:firstLineChars="200"/>
        <w:textAlignment w:val="auto"/>
        <w:rPr>
          <w:rFonts w:hint="eastAsia" w:ascii="宋体" w:hAnsi="宋体" w:cs="宋体"/>
          <w:b/>
          <w:bCs/>
          <w:color w:val="000000"/>
          <w:kern w:val="0"/>
          <w:lang w:val="zh-CN"/>
        </w:rPr>
      </w:pPr>
      <w:r>
        <w:rPr>
          <w:rFonts w:hint="eastAsia" w:ascii="宋体" w:hAnsi="宋体" w:cs="宋体"/>
          <w:b/>
          <w:bCs/>
          <w:color w:val="000000"/>
          <w:kern w:val="0"/>
          <w:lang w:val="zh-CN"/>
        </w:rPr>
        <w:t>投标保证金：包一：</w:t>
      </w:r>
      <w:r>
        <w:rPr>
          <w:rFonts w:hint="eastAsia" w:ascii="宋体" w:hAnsi="宋体" w:cs="宋体"/>
          <w:b/>
          <w:bCs/>
          <w:color w:val="000000"/>
          <w:kern w:val="0"/>
          <w:lang w:val="en-US" w:eastAsia="zh-CN"/>
        </w:rPr>
        <w:t>8000元（捌仟元整）</w:t>
      </w:r>
    </w:p>
    <w:p>
      <w:pPr>
        <w:keepNext w:val="0"/>
        <w:keepLines w:val="0"/>
        <w:pageBreakBefore w:val="0"/>
        <w:widowControl w:val="0"/>
        <w:kinsoku/>
        <w:wordWrap/>
        <w:overflowPunct/>
        <w:topLinePunct w:val="0"/>
        <w:autoSpaceDE w:val="0"/>
        <w:autoSpaceDN w:val="0"/>
        <w:bidi w:val="0"/>
        <w:adjustRightInd/>
        <w:snapToGrid/>
        <w:spacing w:line="500" w:lineRule="exact"/>
        <w:ind w:firstLine="1928" w:firstLineChars="80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zh-CN"/>
        </w:rPr>
        <w:t>包二：</w:t>
      </w:r>
      <w:r>
        <w:rPr>
          <w:rFonts w:hint="eastAsia" w:ascii="宋体" w:hAnsi="宋体" w:cs="宋体"/>
          <w:b/>
          <w:bCs/>
          <w:color w:val="000000"/>
          <w:kern w:val="0"/>
          <w:lang w:val="en-US" w:eastAsia="zh-CN"/>
        </w:rPr>
        <w:t>6000元（陆仟元整）</w:t>
      </w:r>
    </w:p>
    <w:p>
      <w:pPr>
        <w:keepNext w:val="0"/>
        <w:keepLines w:val="0"/>
        <w:pageBreakBefore w:val="0"/>
        <w:widowControl w:val="0"/>
        <w:kinsoku/>
        <w:wordWrap/>
        <w:overflowPunct/>
        <w:topLinePunct w:val="0"/>
        <w:autoSpaceDE w:val="0"/>
        <w:autoSpaceDN w:val="0"/>
        <w:bidi w:val="0"/>
        <w:adjustRightInd/>
        <w:snapToGrid/>
        <w:spacing w:line="500" w:lineRule="exact"/>
        <w:ind w:firstLine="1928" w:firstLineChars="800"/>
        <w:textAlignment w:val="auto"/>
        <w:rPr>
          <w:rFonts w:hint="default"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包三：15000元（壹万伍仟元整）</w:t>
      </w:r>
    </w:p>
    <w:p>
      <w:pPr>
        <w:keepNext w:val="0"/>
        <w:keepLines w:val="0"/>
        <w:pageBreakBefore w:val="0"/>
        <w:kinsoku/>
        <w:wordWrap/>
        <w:overflowPunct/>
        <w:topLinePunct w:val="0"/>
        <w:autoSpaceDE w:val="0"/>
        <w:autoSpaceDN w:val="0"/>
        <w:bidi w:val="0"/>
        <w:adjustRightInd/>
        <w:snapToGrid/>
        <w:spacing w:line="500" w:lineRule="exact"/>
        <w:textAlignment w:val="auto"/>
        <w:rPr>
          <w:rFonts w:hint="eastAsia" w:ascii="宋体" w:hAnsi="宋体" w:cs="宋体"/>
          <w:color w:val="000000"/>
          <w:kern w:val="0"/>
          <w:lang w:val="zh-CN"/>
        </w:rPr>
      </w:pPr>
      <w:r>
        <w:rPr>
          <w:rFonts w:hint="eastAsia" w:ascii="宋体" w:hAnsi="宋体" w:cs="宋体"/>
          <w:color w:val="000000"/>
          <w:kern w:val="0"/>
          <w:lang w:val="zh-CN"/>
        </w:rPr>
        <w:t>收款单位：</w:t>
      </w:r>
      <w:r>
        <w:rPr>
          <w:rFonts w:hint="eastAsia" w:ascii="宋体" w:hAnsi="宋体" w:cs="宋体"/>
          <w:b/>
          <w:bCs/>
          <w:color w:val="000000"/>
          <w:kern w:val="0"/>
          <w:lang w:val="zh-CN"/>
        </w:rPr>
        <w:t>详见《青海省电子招标投标公告服务平台》网站上公告中生成的子账号</w:t>
      </w:r>
      <w:r>
        <w:rPr>
          <w:rFonts w:hint="eastAsia" w:ascii="宋体" w:hAnsi="宋体" w:cs="宋体"/>
          <w:b/>
          <w:bCs/>
          <w:kern w:val="0"/>
          <w:lang w:eastAsia="zh-CN"/>
        </w:rPr>
        <w:t>；</w:t>
      </w:r>
    </w:p>
    <w:p>
      <w:pPr>
        <w:keepNext w:val="0"/>
        <w:keepLines w:val="0"/>
        <w:pageBreakBefore w:val="0"/>
        <w:kinsoku/>
        <w:wordWrap/>
        <w:overflowPunct/>
        <w:topLinePunct w:val="0"/>
        <w:autoSpaceDE w:val="0"/>
        <w:autoSpaceDN w:val="0"/>
        <w:bidi w:val="0"/>
        <w:adjustRightInd/>
        <w:snapToGrid/>
        <w:spacing w:line="500" w:lineRule="exact"/>
        <w:textAlignment w:val="auto"/>
        <w:rPr>
          <w:rFonts w:hint="eastAsia" w:ascii="宋体" w:hAnsi="宋体" w:cs="宋体"/>
          <w:bCs/>
          <w:color w:val="000000"/>
          <w:u w:val="none"/>
          <w:lang w:val="zh-CN" w:eastAsia="zh-CN"/>
        </w:rPr>
      </w:pPr>
      <w:r>
        <w:rPr>
          <w:rFonts w:hint="eastAsia" w:ascii="宋体" w:hAnsi="宋体" w:cs="宋体"/>
          <w:bCs/>
          <w:color w:val="000000"/>
          <w:u w:val="none"/>
          <w:lang w:val="zh-CN" w:eastAsia="zh-CN"/>
        </w:rPr>
        <w:t>开 户 行：</w:t>
      </w:r>
      <w:r>
        <w:rPr>
          <w:rFonts w:hint="eastAsia" w:ascii="宋体" w:hAnsi="宋体" w:cs="宋体"/>
          <w:b/>
          <w:bCs/>
          <w:kern w:val="0"/>
        </w:rPr>
        <w:t>详见《青海省电子招标投标公告服务平台》网站上公告中生成的子账号</w:t>
      </w:r>
      <w:r>
        <w:rPr>
          <w:rFonts w:hint="eastAsia" w:ascii="宋体" w:hAnsi="宋体" w:cs="宋体"/>
          <w:b/>
          <w:bCs/>
          <w:kern w:val="0"/>
          <w:lang w:eastAsia="zh-CN"/>
        </w:rPr>
        <w:t>；</w:t>
      </w:r>
    </w:p>
    <w:p>
      <w:pPr>
        <w:keepNext w:val="0"/>
        <w:keepLines w:val="0"/>
        <w:pageBreakBefore w:val="0"/>
        <w:kinsoku/>
        <w:wordWrap/>
        <w:overflowPunct/>
        <w:topLinePunct w:val="0"/>
        <w:autoSpaceDE w:val="0"/>
        <w:autoSpaceDN w:val="0"/>
        <w:bidi w:val="0"/>
        <w:adjustRightInd/>
        <w:snapToGrid/>
        <w:spacing w:line="500" w:lineRule="exact"/>
        <w:textAlignment w:val="auto"/>
        <w:rPr>
          <w:rFonts w:hint="eastAsia" w:ascii="宋体" w:hAnsi="宋体" w:cs="宋体"/>
          <w:color w:val="000000"/>
          <w:kern w:val="0"/>
          <w:lang w:val="zh-CN"/>
        </w:rPr>
      </w:pPr>
      <w:r>
        <w:rPr>
          <w:rFonts w:hint="eastAsia" w:ascii="宋体" w:hAnsi="宋体" w:cs="宋体"/>
          <w:color w:val="000000"/>
          <w:kern w:val="0"/>
          <w:lang w:val="zh-CN"/>
        </w:rPr>
        <w:t>银行账号：</w:t>
      </w:r>
      <w:r>
        <w:rPr>
          <w:rFonts w:hint="eastAsia" w:ascii="宋体" w:hAnsi="宋体" w:cs="宋体"/>
          <w:b/>
          <w:bCs/>
          <w:kern w:val="0"/>
        </w:rPr>
        <w:t>详见《青海省电子招标投标公告服务平台》网站上公告中生成的子账号</w:t>
      </w:r>
      <w:r>
        <w:rPr>
          <w:rFonts w:hint="eastAsia" w:ascii="宋体" w:hAnsi="宋体" w:cs="宋体"/>
          <w:b/>
          <w:bCs/>
          <w:kern w:val="0"/>
          <w:lang w:eastAsia="zh-CN"/>
        </w:rPr>
        <w:t>；</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交纳时间：20</w:t>
      </w:r>
      <w:r>
        <w:rPr>
          <w:rFonts w:hint="eastAsia" w:ascii="宋体" w:hAnsi="宋体" w:cs="宋体"/>
          <w:color w:val="000000"/>
          <w:kern w:val="0"/>
          <w:lang w:val="en-US" w:eastAsia="zh-CN"/>
        </w:rPr>
        <w:t>22</w:t>
      </w:r>
      <w:r>
        <w:rPr>
          <w:rFonts w:hint="eastAsia" w:ascii="宋体" w:hAnsi="宋体" w:cs="宋体"/>
          <w:color w:val="000000"/>
          <w:kern w:val="0"/>
          <w:lang w:val="zh-CN"/>
        </w:rPr>
        <w:t>年</w:t>
      </w:r>
      <w:r>
        <w:rPr>
          <w:rFonts w:hint="eastAsia" w:ascii="宋体" w:hAnsi="宋体" w:cs="宋体"/>
          <w:color w:val="000000"/>
          <w:kern w:val="0"/>
          <w:lang w:val="en-US" w:eastAsia="zh-CN"/>
        </w:rPr>
        <w:t>07</w:t>
      </w:r>
      <w:r>
        <w:rPr>
          <w:rFonts w:hint="eastAsia" w:ascii="宋体" w:hAnsi="宋体" w:cs="宋体"/>
          <w:color w:val="000000"/>
          <w:kern w:val="0"/>
          <w:lang w:val="zh-CN"/>
        </w:rPr>
        <w:t>月</w:t>
      </w:r>
      <w:r>
        <w:rPr>
          <w:rFonts w:hint="eastAsia" w:ascii="宋体" w:hAnsi="宋体" w:cs="宋体"/>
          <w:color w:val="000000"/>
          <w:kern w:val="0"/>
          <w:lang w:val="en-US" w:eastAsia="zh-CN"/>
        </w:rPr>
        <w:t>19</w:t>
      </w:r>
      <w:r>
        <w:rPr>
          <w:rFonts w:hint="eastAsia" w:ascii="宋体" w:hAnsi="宋体" w:cs="宋体"/>
          <w:color w:val="000000"/>
          <w:kern w:val="0"/>
          <w:lang w:val="zh-CN"/>
        </w:rPr>
        <w:t>日</w:t>
      </w:r>
      <w:r>
        <w:rPr>
          <w:rFonts w:hint="eastAsia" w:ascii="宋体" w:hAnsi="宋体" w:cs="宋体"/>
          <w:color w:val="000000"/>
          <w:kern w:val="0"/>
          <w:lang w:val="en-US" w:eastAsia="zh-CN"/>
        </w:rPr>
        <w:t>上午10</w:t>
      </w:r>
      <w:r>
        <w:rPr>
          <w:rFonts w:hint="eastAsia" w:ascii="宋体" w:hAnsi="宋体" w:cs="宋体"/>
          <w:color w:val="000000"/>
          <w:kern w:val="0"/>
          <w:lang w:val="zh-CN"/>
        </w:rPr>
        <w:t>时</w:t>
      </w:r>
      <w:r>
        <w:rPr>
          <w:rFonts w:hint="eastAsia" w:ascii="宋体" w:hAnsi="宋体" w:cs="宋体"/>
          <w:color w:val="000000"/>
          <w:kern w:val="0"/>
          <w:lang w:val="en-US" w:eastAsia="zh-CN"/>
        </w:rPr>
        <w:t>00</w:t>
      </w:r>
      <w:r>
        <w:rPr>
          <w:rFonts w:hint="eastAsia" w:ascii="宋体" w:hAnsi="宋体" w:cs="宋体"/>
          <w:color w:val="000000"/>
          <w:kern w:val="0"/>
          <w:lang w:val="zh-CN"/>
        </w:rPr>
        <w:t>分前，以银行到账时间为准。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u w:val="none"/>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u w:val="none"/>
          <w:lang w:val="zh-CN"/>
        </w:rPr>
        <w:t>9.3</w:t>
      </w:r>
      <w:r>
        <w:rPr>
          <w:rFonts w:hint="eastAsia" w:ascii="宋体" w:hAnsi="宋体" w:cs="宋体"/>
          <w:color w:val="000000"/>
          <w:kern w:val="0"/>
          <w:u w:val="none"/>
        </w:rPr>
        <w:t xml:space="preserve"> </w:t>
      </w:r>
      <w:r>
        <w:rPr>
          <w:rFonts w:hint="eastAsia" w:ascii="宋体" w:hAnsi="宋体" w:cs="宋体"/>
          <w:color w:val="000000"/>
          <w:kern w:val="0"/>
          <w:u w:val="none"/>
          <w:lang w:val="zh-CN"/>
        </w:rPr>
        <w:t>投标保证金退还：投标人在投标截止时间前撤回已提交的投标文件的，采购代理机构应</w:t>
      </w:r>
      <w:r>
        <w:rPr>
          <w:rFonts w:hint="eastAsia" w:ascii="宋体" w:hAnsi="宋体" w:cs="宋体"/>
          <w:color w:val="000000"/>
          <w:kern w:val="0"/>
          <w:lang w:val="zh-CN"/>
        </w:rPr>
        <w:t>当自收到投标人书面撤回通知之日起</w:t>
      </w:r>
      <w:r>
        <w:rPr>
          <w:rFonts w:hint="eastAsia" w:ascii="宋体" w:hAnsi="宋体" w:cs="宋体"/>
          <w:color w:val="000000"/>
          <w:kern w:val="0"/>
          <w:lang w:val="en-US" w:eastAsia="zh-CN"/>
        </w:rPr>
        <w:t>5</w:t>
      </w:r>
      <w:r>
        <w:rPr>
          <w:rFonts w:hint="eastAsia" w:ascii="宋体" w:hAnsi="宋体" w:cs="宋体"/>
          <w:color w:val="000000"/>
          <w:kern w:val="0"/>
          <w:lang w:val="zh-CN"/>
        </w:rPr>
        <w:t>个工作日内，退还已收取的投标保证金，但因投标人自身原因导致无法及时退还的除外。</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u w:val="none"/>
          <w:lang w:val="zh-CN"/>
        </w:rPr>
        <w:t>采购代理机构</w:t>
      </w: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lang w:val="zh-CN"/>
        </w:rPr>
      </w:pPr>
      <w:r>
        <w:rPr>
          <w:rFonts w:hint="eastAsia" w:ascii="宋体" w:hAnsi="宋体" w:cs="宋体"/>
          <w:color w:val="000000"/>
          <w:kern w:val="0"/>
          <w:u w:val="none"/>
          <w:lang w:val="zh-CN"/>
        </w:rPr>
        <w:t>采购代理机构逾</w:t>
      </w:r>
      <w:r>
        <w:rPr>
          <w:rFonts w:hint="eastAsia" w:ascii="宋体" w:hAnsi="宋体" w:cs="宋体"/>
          <w:color w:val="000000"/>
          <w:kern w:val="0"/>
          <w:lang w:val="zh-CN"/>
        </w:rPr>
        <w:t>期退还投标保证金的，除应当退还投标保证金本金外，还应当按中国人民银行同期贷款基准利率上浮20％后的利率支付超期资金占用费，但因投标人自身原因导致无法及时退还的除外。</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04" w:name="_Toc2461"/>
      <w:bookmarkStart w:id="105" w:name="_Toc16630"/>
      <w:bookmarkStart w:id="106" w:name="_Toc515908181"/>
      <w:bookmarkStart w:id="107" w:name="_Toc1948"/>
      <w:r>
        <w:rPr>
          <w:rFonts w:hint="eastAsia" w:ascii="宋体" w:hAnsi="宋体" w:cs="宋体"/>
          <w:color w:val="000000"/>
          <w:sz w:val="28"/>
          <w:szCs w:val="28"/>
          <w:lang w:val="zh-CN"/>
        </w:rPr>
        <w:t>10.投标有效期</w:t>
      </w:r>
      <w:bookmarkEnd w:id="104"/>
      <w:bookmarkEnd w:id="105"/>
      <w:bookmarkEnd w:id="106"/>
      <w:bookmarkEnd w:id="107"/>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w:t>
      </w:r>
      <w:r>
        <w:rPr>
          <w:rFonts w:hint="eastAsia" w:ascii="宋体" w:hAnsi="宋体" w:cs="宋体"/>
          <w:color w:val="000000"/>
          <w:u w:val="none"/>
          <w:shd w:val="clear" w:color="auto" w:fill="FFFFFF"/>
        </w:rPr>
        <w:t>日起</w:t>
      </w:r>
      <w:r>
        <w:rPr>
          <w:rFonts w:hint="eastAsia" w:ascii="宋体" w:hAnsi="宋体" w:cs="宋体"/>
          <w:color w:val="000000"/>
          <w:kern w:val="0"/>
          <w:u w:val="none"/>
          <w:lang w:val="en-US" w:eastAsia="zh-CN"/>
        </w:rPr>
        <w:t>60</w:t>
      </w:r>
      <w:r>
        <w:rPr>
          <w:rFonts w:hint="eastAsia" w:ascii="宋体" w:hAnsi="宋体" w:cs="宋体"/>
          <w:color w:val="000000"/>
          <w:kern w:val="0"/>
          <w:u w:val="none"/>
          <w:lang w:val="zh-CN"/>
        </w:rPr>
        <w:t>日历</w:t>
      </w:r>
      <w:r>
        <w:rPr>
          <w:rFonts w:hint="eastAsia" w:ascii="宋体" w:hAnsi="宋体" w:cs="宋体"/>
          <w:color w:val="000000"/>
          <w:kern w:val="0"/>
          <w:lang w:val="zh-CN"/>
        </w:rPr>
        <w:t>日。</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08" w:name="_Toc515908182"/>
      <w:bookmarkStart w:id="109" w:name="_Toc27681"/>
      <w:bookmarkStart w:id="110" w:name="_Toc19707"/>
      <w:bookmarkStart w:id="111" w:name="_Toc5619"/>
      <w:r>
        <w:rPr>
          <w:rFonts w:hint="eastAsia" w:ascii="宋体" w:hAnsi="宋体" w:cs="宋体"/>
          <w:color w:val="000000"/>
          <w:sz w:val="28"/>
          <w:szCs w:val="28"/>
          <w:lang w:val="zh-CN"/>
        </w:rPr>
        <w:t>11.投标文件构成</w:t>
      </w:r>
      <w:bookmarkEnd w:id="108"/>
      <w:bookmarkEnd w:id="109"/>
      <w:bookmarkEnd w:id="110"/>
      <w:bookmarkEnd w:id="111"/>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keepNext w:val="0"/>
        <w:keepLines w:val="0"/>
        <w:pageBreakBefore w:val="0"/>
        <w:kinsoku/>
        <w:wordWrap/>
        <w:overflowPunct/>
        <w:topLinePunct w:val="0"/>
        <w:autoSpaceDE w:val="0"/>
        <w:autoSpaceDN w:val="0"/>
        <w:bidi w:val="0"/>
        <w:adjustRightInd/>
        <w:snapToGrid/>
        <w:spacing w:line="500" w:lineRule="exact"/>
        <w:ind w:firstLine="482" w:firstLineChars="200"/>
        <w:textAlignment w:val="auto"/>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投标函</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法定代表人证明书</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法定代表人授权书</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投标人承诺函</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投标人诚信承诺书</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资格证明材料</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投标保证金证明</w:t>
      </w:r>
    </w:p>
    <w:p>
      <w:pPr>
        <w:keepNext w:val="0"/>
        <w:keepLines w:val="0"/>
        <w:pageBreakBefore w:val="0"/>
        <w:kinsoku/>
        <w:wordWrap/>
        <w:overflowPunct/>
        <w:topLinePunct w:val="0"/>
        <w:autoSpaceDE w:val="0"/>
        <w:autoSpaceDN w:val="0"/>
        <w:bidi w:val="0"/>
        <w:adjustRightInd/>
        <w:snapToGrid/>
        <w:spacing w:line="500" w:lineRule="exact"/>
        <w:ind w:firstLine="482" w:firstLineChars="200"/>
        <w:textAlignment w:val="auto"/>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评分对照表</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开标一览表（报价表）</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分项报价表</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技术规格响应表</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投标产品相关资料</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rPr>
        <w:t>残疾人福利性单位声明函</w:t>
      </w:r>
    </w:p>
    <w:p>
      <w:pPr>
        <w:keepNext w:val="0"/>
        <w:keepLines w:val="0"/>
        <w:pageBreakBefore w:val="0"/>
        <w:numPr>
          <w:ilvl w:val="0"/>
          <w:numId w:val="4"/>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keepNext w:val="0"/>
        <w:keepLines w:val="0"/>
        <w:pageBreakBefore w:val="0"/>
        <w:kinsoku/>
        <w:wordWrap/>
        <w:overflowPunct/>
        <w:topLinePunct w:val="0"/>
        <w:autoSpaceDE w:val="0"/>
        <w:autoSpaceDN w:val="0"/>
        <w:bidi w:val="0"/>
        <w:adjustRightInd/>
        <w:snapToGrid/>
        <w:spacing w:line="500" w:lineRule="exact"/>
        <w:ind w:firstLine="600" w:firstLineChars="250"/>
        <w:textAlignment w:val="auto"/>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12" w:name="_Toc26968"/>
      <w:bookmarkStart w:id="113" w:name="_Toc515908183"/>
      <w:bookmarkStart w:id="114" w:name="_Toc10285"/>
      <w:bookmarkStart w:id="115" w:name="_Toc456"/>
      <w:r>
        <w:rPr>
          <w:rFonts w:hint="eastAsia" w:ascii="宋体" w:hAnsi="宋体" w:cs="宋体"/>
          <w:color w:val="000000"/>
          <w:sz w:val="28"/>
          <w:szCs w:val="28"/>
          <w:lang w:val="zh-CN"/>
        </w:rPr>
        <w:t>12.投标文件的编制要求</w:t>
      </w:r>
      <w:bookmarkEnd w:id="112"/>
      <w:bookmarkEnd w:id="113"/>
      <w:bookmarkEnd w:id="114"/>
      <w:bookmarkEnd w:id="115"/>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none"/>
          <w:lang w:val="en-US" w:eastAsia="zh-CN"/>
        </w:rPr>
        <w:t>2</w:t>
      </w:r>
      <w:r>
        <w:rPr>
          <w:rFonts w:hint="eastAsia" w:ascii="宋体" w:hAnsi="宋体" w:cs="宋体"/>
          <w:color w:val="000000"/>
          <w:kern w:val="0"/>
          <w:u w:val="none"/>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rPr>
      </w:pPr>
      <w:bookmarkStart w:id="116" w:name="_Toc5146"/>
      <w:bookmarkStart w:id="117" w:name="_Toc6818"/>
      <w:bookmarkStart w:id="118" w:name="_Toc515908184"/>
      <w:bookmarkStart w:id="119" w:name="_Toc21710"/>
      <w:r>
        <w:rPr>
          <w:rFonts w:hint="eastAsia" w:ascii="宋体" w:hAnsi="宋体" w:cs="宋体"/>
          <w:color w:val="000000"/>
          <w:lang w:val="zh-CN"/>
        </w:rPr>
        <w:t>四、投标文件的提交</w:t>
      </w:r>
      <w:bookmarkEnd w:id="116"/>
      <w:bookmarkEnd w:id="117"/>
      <w:bookmarkEnd w:id="118"/>
      <w:bookmarkEnd w:id="119"/>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20" w:name="_Toc6993"/>
      <w:bookmarkStart w:id="121" w:name="_Toc21377"/>
      <w:bookmarkStart w:id="122" w:name="_Toc1136"/>
      <w:bookmarkStart w:id="123" w:name="_Toc515908185"/>
      <w:r>
        <w:rPr>
          <w:rFonts w:hint="eastAsia" w:ascii="宋体" w:hAnsi="宋体" w:cs="宋体"/>
          <w:color w:val="000000"/>
          <w:sz w:val="28"/>
          <w:szCs w:val="28"/>
          <w:lang w:val="zh-CN"/>
        </w:rPr>
        <w:t>13.投标文件的密封和标记</w:t>
      </w:r>
      <w:bookmarkEnd w:id="120"/>
      <w:bookmarkEnd w:id="121"/>
      <w:bookmarkEnd w:id="122"/>
      <w:bookmarkEnd w:id="123"/>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lang w:val="zh-CN"/>
        </w:rPr>
        <w:t>20XX</w:t>
      </w:r>
      <w:r>
        <w:rPr>
          <w:rFonts w:hint="eastAsia" w:ascii="宋体" w:hAnsi="宋体" w:cs="宋体"/>
          <w:color w:val="000000"/>
          <w:kern w:val="0"/>
          <w:lang w:val="zh-CN"/>
        </w:rPr>
        <w:t>年</w:t>
      </w:r>
      <w:r>
        <w:rPr>
          <w:rFonts w:hint="eastAsia" w:ascii="宋体" w:hAnsi="宋体" w:cs="宋体"/>
          <w:color w:val="000000"/>
          <w:kern w:val="0"/>
          <w:u w:val="dashDotHeavy"/>
          <w:lang w:val="zh-CN"/>
        </w:rPr>
        <w:t>XX</w:t>
      </w:r>
      <w:r>
        <w:rPr>
          <w:rFonts w:hint="eastAsia" w:ascii="宋体" w:hAnsi="宋体" w:cs="宋体"/>
          <w:color w:val="000000"/>
          <w:kern w:val="0"/>
          <w:lang w:val="zh-CN"/>
        </w:rPr>
        <w:t>月</w:t>
      </w:r>
      <w:r>
        <w:rPr>
          <w:rFonts w:hint="eastAsia" w:ascii="宋体" w:hAnsi="宋体" w:cs="宋体"/>
          <w:color w:val="000000"/>
          <w:kern w:val="0"/>
          <w:u w:val="dashDotHeavy"/>
          <w:lang w:val="zh-CN"/>
        </w:rPr>
        <w:t>XX</w:t>
      </w:r>
      <w:r>
        <w:rPr>
          <w:rFonts w:hint="eastAsia" w:ascii="宋体" w:hAnsi="宋体" w:cs="宋体"/>
          <w:color w:val="000000"/>
          <w:kern w:val="0"/>
          <w:lang w:val="zh-CN"/>
        </w:rPr>
        <w:t>日</w:t>
      </w:r>
      <w:r>
        <w:rPr>
          <w:rFonts w:hint="eastAsia" w:ascii="宋体" w:hAnsi="宋体" w:cs="宋体"/>
          <w:color w:val="000000"/>
          <w:kern w:val="0"/>
          <w:u w:val="dashDotHeavy"/>
          <w:lang w:val="zh-CN"/>
        </w:rPr>
        <w:t>XX</w:t>
      </w:r>
      <w:r>
        <w:rPr>
          <w:rFonts w:hint="eastAsia" w:ascii="宋体" w:hAnsi="宋体" w:cs="宋体"/>
          <w:color w:val="000000"/>
          <w:kern w:val="0"/>
          <w:lang w:val="zh-CN"/>
        </w:rPr>
        <w:t>时</w:t>
      </w:r>
      <w:r>
        <w:rPr>
          <w:rFonts w:hint="eastAsia" w:ascii="宋体" w:hAnsi="宋体" w:cs="宋体"/>
          <w:color w:val="000000"/>
          <w:kern w:val="0"/>
          <w:u w:val="dashDotHeavy"/>
          <w:lang w:val="zh-CN"/>
        </w:rPr>
        <w:t>XX</w:t>
      </w:r>
      <w:r>
        <w:rPr>
          <w:rFonts w:hint="eastAsia" w:ascii="宋体" w:hAnsi="宋体" w:cs="宋体"/>
          <w:color w:val="000000"/>
          <w:kern w:val="0"/>
          <w:lang w:val="zh-CN"/>
        </w:rPr>
        <w:t>分（北京时间）之前不准启封”的标签密封。</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24" w:name="_Toc841"/>
      <w:bookmarkStart w:id="125" w:name="_Toc515908186"/>
      <w:bookmarkStart w:id="126" w:name="_Toc5386"/>
      <w:bookmarkStart w:id="127" w:name="_Toc9354"/>
      <w:r>
        <w:rPr>
          <w:rFonts w:hint="eastAsia" w:ascii="宋体" w:hAnsi="宋体" w:cs="宋体"/>
          <w:color w:val="000000"/>
          <w:sz w:val="28"/>
          <w:szCs w:val="28"/>
          <w:lang w:val="zh-CN"/>
        </w:rPr>
        <w:t>14.提交投标文件的时间、地点、方式</w:t>
      </w:r>
      <w:bookmarkEnd w:id="124"/>
      <w:bookmarkEnd w:id="125"/>
      <w:bookmarkEnd w:id="126"/>
      <w:bookmarkEnd w:id="127"/>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color w:val="000000"/>
        </w:rPr>
        <w:t>在截止时间后送达的，采购人、采购机构或者评标委员会应当拒收。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28" w:name="_Toc26806"/>
      <w:bookmarkStart w:id="129" w:name="_Toc515908187"/>
      <w:bookmarkStart w:id="130" w:name="_Toc27838"/>
      <w:bookmarkStart w:id="131" w:name="_Toc29217"/>
      <w:r>
        <w:rPr>
          <w:rFonts w:hint="eastAsia" w:ascii="宋体" w:hAnsi="宋体" w:cs="宋体"/>
          <w:color w:val="000000"/>
          <w:sz w:val="28"/>
          <w:szCs w:val="28"/>
          <w:lang w:val="zh-CN"/>
        </w:rPr>
        <w:t>15.投标文件的补充、修改或者撤回</w:t>
      </w:r>
      <w:bookmarkEnd w:id="128"/>
      <w:bookmarkEnd w:id="129"/>
      <w:bookmarkEnd w:id="130"/>
      <w:bookmarkEnd w:id="131"/>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highlight w:val="green"/>
        </w:rPr>
      </w:pPr>
      <w:bookmarkStart w:id="132" w:name="_Toc6006"/>
      <w:bookmarkStart w:id="133" w:name="_Toc4769"/>
      <w:bookmarkStart w:id="134" w:name="_Toc29000"/>
      <w:bookmarkStart w:id="135" w:name="_Toc515908188"/>
      <w:r>
        <w:rPr>
          <w:rFonts w:hint="eastAsia" w:ascii="宋体" w:hAnsi="宋体" w:cs="宋体"/>
          <w:color w:val="000000"/>
          <w:lang w:val="zh-CN"/>
        </w:rPr>
        <w:t>五、开标</w:t>
      </w:r>
      <w:bookmarkEnd w:id="132"/>
      <w:bookmarkEnd w:id="133"/>
      <w:bookmarkEnd w:id="134"/>
      <w:bookmarkEnd w:id="135"/>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36" w:name="_Toc7284"/>
      <w:bookmarkStart w:id="137" w:name="_Toc515908189"/>
      <w:bookmarkStart w:id="138" w:name="_Toc16517"/>
      <w:bookmarkStart w:id="139" w:name="_Toc10109"/>
      <w:r>
        <w:rPr>
          <w:rFonts w:hint="eastAsia" w:ascii="宋体" w:hAnsi="宋体" w:cs="宋体"/>
          <w:color w:val="000000"/>
          <w:sz w:val="28"/>
          <w:szCs w:val="28"/>
          <w:lang w:val="zh-CN"/>
        </w:rPr>
        <w:t>16.开标</w:t>
      </w:r>
      <w:bookmarkEnd w:id="136"/>
      <w:bookmarkEnd w:id="137"/>
      <w:bookmarkEnd w:id="138"/>
      <w:bookmarkEnd w:id="139"/>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u w:val="none"/>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w:t>
      </w:r>
      <w:r>
        <w:rPr>
          <w:rFonts w:hint="eastAsia" w:ascii="宋体" w:hAnsi="宋体" w:cs="宋体"/>
          <w:color w:val="000000"/>
          <w:kern w:val="0"/>
          <w:u w:val="none"/>
          <w:lang w:val="zh-CN"/>
        </w:rPr>
        <w:t>应当在招标文件确定的提交投标文件截止时间的同一时间进行。采购代理机构应当按本文件中确定的时间和地点组织开标活动。</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u w:val="none"/>
          <w:lang w:val="zh-CN"/>
        </w:rPr>
      </w:pPr>
      <w:r>
        <w:rPr>
          <w:rFonts w:hint="eastAsia" w:ascii="宋体" w:hAnsi="宋体" w:cs="宋体"/>
          <w:color w:val="000000"/>
          <w:kern w:val="0"/>
          <w:u w:val="none"/>
          <w:lang w:val="zh-CN"/>
        </w:rPr>
        <w:t>采购人或者采购代理机构应当对开标、评标现场活动进行全程录音录像。录音录像应当清晰可辨，音像资料作为采购文件一并存档。</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u w:val="none"/>
          <w:lang w:val="zh-CN"/>
        </w:rPr>
      </w:pPr>
      <w:r>
        <w:rPr>
          <w:rFonts w:hint="eastAsia" w:ascii="宋体" w:hAnsi="宋体" w:cs="宋体"/>
          <w:color w:val="000000"/>
          <w:kern w:val="0"/>
          <w:u w:val="none"/>
          <w:lang w:val="zh-CN"/>
        </w:rPr>
        <w:t>16.2</w:t>
      </w:r>
      <w:r>
        <w:rPr>
          <w:rFonts w:hint="eastAsia" w:ascii="宋体" w:hAnsi="宋体" w:cs="宋体"/>
          <w:color w:val="000000"/>
          <w:kern w:val="0"/>
          <w:u w:val="none"/>
        </w:rPr>
        <w:t xml:space="preserve"> </w:t>
      </w:r>
      <w:r>
        <w:rPr>
          <w:rFonts w:hint="eastAsia" w:ascii="宋体" w:hAnsi="宋体" w:cs="宋体"/>
          <w:color w:val="000000"/>
          <w:u w:val="none"/>
          <w:shd w:val="clear" w:color="auto" w:fill="FFFFFF"/>
        </w:rPr>
        <w:t>开标由</w:t>
      </w:r>
      <w:r>
        <w:rPr>
          <w:rFonts w:hint="eastAsia" w:ascii="宋体" w:hAnsi="宋体" w:cs="宋体"/>
          <w:color w:val="000000"/>
          <w:kern w:val="0"/>
          <w:u w:val="none"/>
          <w:lang w:val="zh-CN"/>
        </w:rPr>
        <w:t>采购代理机构</w:t>
      </w:r>
      <w:r>
        <w:rPr>
          <w:rFonts w:hint="eastAsia" w:ascii="宋体" w:hAnsi="宋体" w:cs="宋体"/>
          <w:color w:val="000000"/>
          <w:u w:val="none"/>
          <w:shd w:val="clear" w:color="auto" w:fill="FFFFFF"/>
        </w:rPr>
        <w:t>主持，邀请投标人参加。评标委员会成员不得参加开标活动。</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kern w:val="0"/>
          <w:u w:val="none"/>
          <w:lang w:val="zh-CN"/>
        </w:rPr>
        <w:t xml:space="preserve">16.3 </w:t>
      </w:r>
      <w:r>
        <w:rPr>
          <w:rFonts w:hint="eastAsia" w:ascii="宋体" w:hAnsi="宋体" w:cs="宋体"/>
          <w:color w:val="000000"/>
          <w:u w:val="none"/>
          <w:shd w:val="clear" w:color="auto" w:fill="FFFFFF"/>
        </w:rPr>
        <w:t>开标时，应当由投标人或者其推选的代表检查投标文件的密封情况；经确认无误后，由</w:t>
      </w:r>
      <w:r>
        <w:rPr>
          <w:rFonts w:hint="eastAsia" w:ascii="宋体" w:hAnsi="宋体" w:cs="宋体"/>
          <w:color w:val="000000"/>
          <w:kern w:val="0"/>
          <w:u w:val="none"/>
          <w:lang w:val="zh-CN"/>
        </w:rPr>
        <w:t>采购代理机构</w:t>
      </w:r>
      <w:r>
        <w:rPr>
          <w:rFonts w:hint="eastAsia" w:ascii="宋体" w:hAnsi="宋体" w:cs="宋体"/>
          <w:color w:val="000000"/>
          <w:u w:val="none"/>
          <w:shd w:val="clear" w:color="auto" w:fill="FFFFFF"/>
        </w:rPr>
        <w:t>工作人员</w:t>
      </w:r>
      <w:r>
        <w:rPr>
          <w:rFonts w:hint="eastAsia" w:ascii="宋体" w:hAnsi="宋体" w:cs="宋体"/>
          <w:color w:val="000000"/>
          <w:shd w:val="clear" w:color="auto" w:fill="FFFFFF"/>
        </w:rPr>
        <w:t>当众拆封，宣布投标人名称、投标价格和其他主要内容。</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16.4 开标过程应</w:t>
      </w:r>
      <w:r>
        <w:rPr>
          <w:rFonts w:hint="eastAsia" w:ascii="宋体" w:hAnsi="宋体" w:cs="宋体"/>
          <w:color w:val="000000"/>
          <w:kern w:val="0"/>
          <w:u w:val="none"/>
        </w:rPr>
        <w:t>当由</w:t>
      </w:r>
      <w:r>
        <w:rPr>
          <w:rFonts w:hint="eastAsia" w:ascii="宋体" w:hAnsi="宋体" w:cs="宋体"/>
          <w:color w:val="000000"/>
          <w:kern w:val="0"/>
          <w:u w:val="none"/>
          <w:lang w:val="zh-CN"/>
        </w:rPr>
        <w:t>采购代理机构</w:t>
      </w:r>
      <w:r>
        <w:rPr>
          <w:rFonts w:hint="eastAsia" w:ascii="宋体" w:hAnsi="宋体" w:cs="宋体"/>
          <w:color w:val="000000"/>
          <w:kern w:val="0"/>
          <w:u w:val="none"/>
        </w:rPr>
        <w:t>负责</w:t>
      </w:r>
      <w:r>
        <w:rPr>
          <w:rFonts w:hint="eastAsia" w:ascii="宋体" w:hAnsi="宋体" w:cs="宋体"/>
          <w:color w:val="000000"/>
          <w:kern w:val="0"/>
        </w:rPr>
        <w:t>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投标人未参加开标的，视同认可开标结果。</w:t>
      </w:r>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kern w:val="0"/>
        </w:rPr>
      </w:pPr>
      <w:bookmarkStart w:id="140" w:name="_Toc515908190"/>
      <w:bookmarkStart w:id="141" w:name="_Toc28706"/>
      <w:bookmarkStart w:id="142" w:name="_Toc26037"/>
      <w:bookmarkStart w:id="143" w:name="_Toc17677"/>
      <w:bookmarkStart w:id="144" w:name="_Toc496004006"/>
      <w:r>
        <w:rPr>
          <w:rFonts w:hint="eastAsia" w:ascii="宋体" w:hAnsi="宋体" w:cs="宋体"/>
          <w:color w:val="000000"/>
          <w:kern w:val="0"/>
          <w:szCs w:val="36"/>
        </w:rPr>
        <w:t>六、资格</w:t>
      </w:r>
      <w:r>
        <w:rPr>
          <w:rFonts w:hint="eastAsia" w:ascii="宋体" w:hAnsi="宋体" w:cs="宋体"/>
          <w:color w:val="000000"/>
          <w:lang w:val="zh-CN"/>
        </w:rPr>
        <w:t>审查</w:t>
      </w:r>
      <w:r>
        <w:rPr>
          <w:rFonts w:hint="eastAsia" w:ascii="宋体" w:hAnsi="宋体" w:cs="宋体"/>
          <w:color w:val="000000"/>
          <w:kern w:val="0"/>
          <w:szCs w:val="36"/>
        </w:rPr>
        <w:t>程序</w:t>
      </w:r>
      <w:bookmarkEnd w:id="140"/>
      <w:bookmarkEnd w:id="141"/>
      <w:bookmarkEnd w:id="142"/>
      <w:bookmarkEnd w:id="143"/>
      <w:bookmarkEnd w:id="144"/>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sz w:val="28"/>
          <w:szCs w:val="28"/>
        </w:rPr>
      </w:pPr>
      <w:bookmarkStart w:id="145" w:name="_Toc11673"/>
      <w:bookmarkStart w:id="146" w:name="_Toc23554"/>
      <w:bookmarkStart w:id="147" w:name="_Toc515908191"/>
      <w:bookmarkStart w:id="148" w:name="_Toc7095"/>
      <w:r>
        <w:rPr>
          <w:rFonts w:hint="eastAsia" w:ascii="宋体" w:hAnsi="宋体" w:cs="宋体"/>
          <w:color w:val="000000"/>
          <w:sz w:val="28"/>
          <w:szCs w:val="28"/>
        </w:rPr>
        <w:t>17.资格审查</w:t>
      </w:r>
      <w:bookmarkEnd w:id="145"/>
      <w:bookmarkEnd w:id="146"/>
      <w:bookmarkEnd w:id="147"/>
      <w:bookmarkEnd w:id="148"/>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17.2 合格投标人不足3家的，不得评标。</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z w:val="28"/>
          <w:szCs w:val="28"/>
        </w:rPr>
      </w:pPr>
      <w:bookmarkStart w:id="149" w:name="_Toc30809"/>
      <w:bookmarkStart w:id="150" w:name="_Toc497503449"/>
      <w:bookmarkStart w:id="151" w:name="_Toc497503516"/>
      <w:bookmarkStart w:id="152" w:name="_Toc497503315"/>
      <w:bookmarkStart w:id="153" w:name="_Toc497503249"/>
      <w:r>
        <w:rPr>
          <w:rFonts w:hint="eastAsia" w:ascii="宋体" w:hAnsi="宋体" w:cs="宋体"/>
          <w:color w:val="000000"/>
          <w:kern w:val="0"/>
        </w:rPr>
        <w:t>17.3 资格审查时，投标人存在下列情况之一的，按无效投标处理：</w:t>
      </w:r>
      <w:bookmarkEnd w:id="149"/>
      <w:bookmarkEnd w:id="150"/>
      <w:bookmarkEnd w:id="151"/>
      <w:bookmarkEnd w:id="152"/>
      <w:bookmarkEnd w:id="153"/>
    </w:p>
    <w:p>
      <w:pPr>
        <w:keepNext w:val="0"/>
        <w:keepLines w:val="0"/>
        <w:pageBreakBefore w:val="0"/>
        <w:numPr>
          <w:ilvl w:val="0"/>
          <w:numId w:val="5"/>
        </w:numPr>
        <w:tabs>
          <w:tab w:val="left" w:pos="960"/>
        </w:tabs>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keepNext w:val="0"/>
        <w:keepLines w:val="0"/>
        <w:pageBreakBefore w:val="0"/>
        <w:numPr>
          <w:ilvl w:val="0"/>
          <w:numId w:val="5"/>
        </w:numPr>
        <w:tabs>
          <w:tab w:val="left" w:pos="960"/>
        </w:tabs>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pPr>
        <w:keepNext w:val="0"/>
        <w:keepLines w:val="0"/>
        <w:pageBreakBefore w:val="0"/>
        <w:numPr>
          <w:ilvl w:val="0"/>
          <w:numId w:val="5"/>
        </w:numPr>
        <w:tabs>
          <w:tab w:val="left" w:pos="960"/>
        </w:tabs>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未按第11.1要求提供相关资料的；</w:t>
      </w:r>
    </w:p>
    <w:p>
      <w:pPr>
        <w:keepNext w:val="0"/>
        <w:keepLines w:val="0"/>
        <w:pageBreakBefore w:val="0"/>
        <w:numPr>
          <w:ilvl w:val="0"/>
          <w:numId w:val="5"/>
        </w:numPr>
        <w:tabs>
          <w:tab w:val="left" w:pos="960"/>
        </w:tabs>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keepNext w:val="0"/>
        <w:keepLines w:val="0"/>
        <w:pageBreakBefore w:val="0"/>
        <w:numPr>
          <w:ilvl w:val="0"/>
          <w:numId w:val="5"/>
        </w:numPr>
        <w:tabs>
          <w:tab w:val="left" w:pos="960"/>
        </w:tabs>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keepNext w:val="0"/>
        <w:keepLines w:val="0"/>
        <w:pageBreakBefore w:val="0"/>
        <w:numPr>
          <w:ilvl w:val="0"/>
          <w:numId w:val="5"/>
        </w:numPr>
        <w:tabs>
          <w:tab w:val="left" w:pos="960"/>
        </w:tabs>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keepNext w:val="0"/>
        <w:keepLines w:val="0"/>
        <w:pageBreakBefore w:val="0"/>
        <w:numPr>
          <w:ilvl w:val="0"/>
          <w:numId w:val="5"/>
        </w:numPr>
        <w:tabs>
          <w:tab w:val="left" w:pos="960"/>
        </w:tabs>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rPr>
      </w:pPr>
      <w:bookmarkStart w:id="154" w:name="_Toc30628"/>
      <w:bookmarkStart w:id="155" w:name="_Toc12944"/>
      <w:bookmarkStart w:id="156" w:name="_Toc515908192"/>
      <w:bookmarkStart w:id="157" w:name="_Toc27195"/>
      <w:r>
        <w:rPr>
          <w:rFonts w:hint="eastAsia" w:ascii="宋体" w:hAnsi="宋体" w:cs="宋体"/>
          <w:color w:val="000000"/>
          <w:lang w:val="zh-CN"/>
        </w:rPr>
        <w:t>七、评审程序及方法</w:t>
      </w:r>
      <w:bookmarkEnd w:id="154"/>
      <w:bookmarkEnd w:id="155"/>
      <w:bookmarkEnd w:id="156"/>
      <w:bookmarkEnd w:id="157"/>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58" w:name="_Toc515908193"/>
      <w:bookmarkStart w:id="159" w:name="_Toc13548"/>
      <w:bookmarkStart w:id="160" w:name="_Toc1906"/>
      <w:bookmarkStart w:id="161" w:name="_Toc14554"/>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158"/>
      <w:bookmarkEnd w:id="159"/>
      <w:bookmarkEnd w:id="160"/>
      <w:bookmarkEnd w:id="161"/>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18.</w:t>
      </w:r>
      <w:r>
        <w:rPr>
          <w:rFonts w:hint="eastAsia" w:ascii="宋体" w:hAnsi="宋体" w:cs="宋体"/>
          <w:color w:val="000000"/>
          <w:kern w:val="0"/>
          <w:u w:val="none"/>
        </w:rPr>
        <w:t xml:space="preserve">1 </w:t>
      </w:r>
      <w:r>
        <w:rPr>
          <w:rFonts w:hint="eastAsia" w:ascii="宋体" w:hAnsi="宋体" w:cs="宋体"/>
          <w:color w:val="000000"/>
          <w:kern w:val="0"/>
          <w:u w:val="none"/>
          <w:lang w:val="zh-CN"/>
        </w:rPr>
        <w:t>采购代理机构</w:t>
      </w:r>
      <w:r>
        <w:rPr>
          <w:rFonts w:hint="eastAsia" w:ascii="宋体" w:hAnsi="宋体" w:cs="宋体"/>
          <w:color w:val="000000"/>
          <w:kern w:val="0"/>
          <w:lang w:val="zh-CN"/>
        </w:rPr>
        <w:t>负责组织评标工作，并履行下列职责：</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pPr>
        <w:keepNext w:val="0"/>
        <w:keepLines w:val="0"/>
        <w:pageBreakBefore w:val="0"/>
        <w:numPr>
          <w:ilvl w:val="0"/>
          <w:numId w:val="6"/>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keepNext w:val="0"/>
        <w:keepLines w:val="0"/>
        <w:pageBreakBefore w:val="0"/>
        <w:numPr>
          <w:ilvl w:val="0"/>
          <w:numId w:val="6"/>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keepNext w:val="0"/>
        <w:keepLines w:val="0"/>
        <w:pageBreakBefore w:val="0"/>
        <w:numPr>
          <w:ilvl w:val="0"/>
          <w:numId w:val="6"/>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keepNext w:val="0"/>
        <w:keepLines w:val="0"/>
        <w:pageBreakBefore w:val="0"/>
        <w:numPr>
          <w:ilvl w:val="0"/>
          <w:numId w:val="6"/>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pPr>
        <w:keepNext w:val="0"/>
        <w:keepLines w:val="0"/>
        <w:pageBreakBefore w:val="0"/>
        <w:numPr>
          <w:ilvl w:val="0"/>
          <w:numId w:val="6"/>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对投标文件进行比较和评价；</w:t>
      </w:r>
    </w:p>
    <w:p>
      <w:pPr>
        <w:keepNext w:val="0"/>
        <w:keepLines w:val="0"/>
        <w:pageBreakBefore w:val="0"/>
        <w:numPr>
          <w:ilvl w:val="0"/>
          <w:numId w:val="6"/>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pPr>
        <w:keepNext w:val="0"/>
        <w:keepLines w:val="0"/>
        <w:pageBreakBefore w:val="0"/>
        <w:numPr>
          <w:ilvl w:val="0"/>
          <w:numId w:val="6"/>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keepNext w:val="0"/>
        <w:keepLines w:val="0"/>
        <w:pageBreakBefore w:val="0"/>
        <w:numPr>
          <w:ilvl w:val="0"/>
          <w:numId w:val="6"/>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（1）采购预算金额在1000万元以上；</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（2）技术复杂；</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（3）社会影响较大。</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18.4</w:t>
      </w:r>
      <w:r>
        <w:rPr>
          <w:rFonts w:hint="eastAsia" w:ascii="宋体" w:hAnsi="宋体" w:cs="宋体"/>
          <w:color w:val="000000"/>
          <w:kern w:val="0"/>
          <w:u w:val="none"/>
        </w:rPr>
        <w:t xml:space="preserve"> </w:t>
      </w:r>
      <w:r>
        <w:rPr>
          <w:rFonts w:hint="eastAsia" w:ascii="宋体" w:hAnsi="宋体" w:cs="宋体"/>
          <w:color w:val="000000"/>
          <w:kern w:val="0"/>
          <w:u w:val="none"/>
          <w:lang w:val="zh-CN"/>
        </w:rPr>
        <w:t>采购代理机构</w:t>
      </w:r>
      <w:r>
        <w:rPr>
          <w:rFonts w:hint="eastAsia" w:ascii="宋体" w:hAnsi="宋体" w:cs="宋体"/>
          <w:color w:val="000000"/>
          <w:kern w:val="0"/>
          <w:u w:val="none"/>
        </w:rPr>
        <w:t>应当</w:t>
      </w:r>
      <w:r>
        <w:rPr>
          <w:rFonts w:hint="eastAsia" w:ascii="宋体" w:hAnsi="宋体" w:cs="宋体"/>
          <w:color w:val="000000"/>
          <w:kern w:val="0"/>
        </w:rPr>
        <w:t>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u w:val="none"/>
          <w:lang w:val="zh-CN"/>
        </w:rPr>
        <w:t>采购代理机构</w:t>
      </w:r>
      <w:r>
        <w:rPr>
          <w:rFonts w:hint="eastAsia" w:ascii="宋体" w:hAnsi="宋体" w:cs="宋体"/>
          <w:color w:val="000000"/>
          <w:kern w:val="0"/>
          <w:u w:val="none"/>
        </w:rPr>
        <w:t>应</w:t>
      </w:r>
      <w:r>
        <w:rPr>
          <w:rFonts w:hint="eastAsia" w:ascii="宋体" w:hAnsi="宋体" w:cs="宋体"/>
          <w:color w:val="000000"/>
          <w:kern w:val="0"/>
        </w:rPr>
        <w:t>当将变更、重新组建评标委员会的情况予以记录，并随采购文件一并存档。</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62" w:name="_Toc515908194"/>
      <w:bookmarkStart w:id="163" w:name="_Toc9517"/>
      <w:bookmarkStart w:id="164" w:name="_Toc24554"/>
      <w:bookmarkStart w:id="165" w:name="_Toc30585"/>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162"/>
      <w:bookmarkEnd w:id="163"/>
      <w:bookmarkEnd w:id="164"/>
      <w:bookmarkEnd w:id="165"/>
    </w:p>
    <w:p>
      <w:pPr>
        <w:keepNext w:val="0"/>
        <w:keepLines w:val="0"/>
        <w:pageBreakBefore w:val="0"/>
        <w:kinsoku/>
        <w:wordWrap/>
        <w:overflowPunct/>
        <w:topLinePunct w:val="0"/>
        <w:autoSpaceDE w:val="0"/>
        <w:autoSpaceDN w:val="0"/>
        <w:bidi w:val="0"/>
        <w:adjustRightInd/>
        <w:snapToGrid/>
        <w:spacing w:line="500" w:lineRule="exact"/>
        <w:ind w:firstLine="482" w:firstLineChars="200"/>
        <w:textAlignment w:val="auto"/>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15</w:t>
      </w:r>
      <w:r>
        <w:rPr>
          <w:rFonts w:ascii="宋体" w:hAnsi="宋体" w:cs="宋体"/>
          <w:color w:val="000000"/>
          <w:lang w:val="zh-CN"/>
        </w:rPr>
        <w:t>）</w:t>
      </w:r>
      <w:r>
        <w:rPr>
          <w:rFonts w:hint="eastAsia" w:ascii="宋体" w:hAnsi="宋体" w:cs="宋体"/>
          <w:color w:val="000000"/>
          <w:lang w:val="zh-CN"/>
        </w:rPr>
        <w:t>款要求提供相关资料的；</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olor w:val="000000"/>
        </w:rPr>
        <w:t>投标产品未完全满足招标文件确定的重要技术指标、参数的；</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lang w:val="zh-CN"/>
        </w:rPr>
      </w:pPr>
      <w:r>
        <w:rPr>
          <w:rFonts w:hint="eastAsia" w:ascii="宋体" w:hAnsi="宋体" w:cs="宋体"/>
          <w:color w:val="000000"/>
          <w:kern w:val="0"/>
          <w:lang w:val="zh-CN"/>
        </w:rPr>
        <w:t>存在串通投标行为；</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olor w:val="000000"/>
        </w:rPr>
        <w:t>评标委员会认为应按无效投标处理的其他情况；</w:t>
      </w:r>
    </w:p>
    <w:p>
      <w:pPr>
        <w:keepNext w:val="0"/>
        <w:keepLines w:val="0"/>
        <w:pageBreakBefore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根据《政府采购促进中小企业发展</w:t>
      </w:r>
      <w:r>
        <w:rPr>
          <w:rFonts w:hint="eastAsia" w:ascii="宋体" w:hAnsi="宋体" w:cs="宋体"/>
          <w:color w:val="000000"/>
          <w:kern w:val="0"/>
          <w:lang w:val="en-US" w:eastAsia="zh-CN"/>
        </w:rPr>
        <w:t>管理</w:t>
      </w:r>
      <w:r>
        <w:rPr>
          <w:rFonts w:hint="eastAsia" w:ascii="宋体" w:hAnsi="宋体" w:cs="宋体"/>
          <w:color w:val="000000"/>
          <w:kern w:val="0"/>
          <w:lang w:val="zh-CN"/>
        </w:rPr>
        <w:t>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sz w:val="28"/>
          <w:szCs w:val="28"/>
          <w:lang w:val="zh-CN"/>
        </w:rPr>
      </w:pPr>
      <w:bookmarkStart w:id="166" w:name="_Toc906"/>
      <w:bookmarkStart w:id="167" w:name="_Toc32721"/>
      <w:bookmarkStart w:id="168" w:name="_Toc2523"/>
      <w:bookmarkStart w:id="169" w:name="_Toc51590819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166"/>
      <w:bookmarkEnd w:id="167"/>
      <w:bookmarkEnd w:id="168"/>
      <w:bookmarkEnd w:id="169"/>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w:t>
      </w:r>
      <w:r>
        <w:rPr>
          <w:rFonts w:hint="eastAsia" w:ascii="宋体" w:hAnsi="宋体" w:cs="宋体"/>
          <w:color w:val="000000"/>
          <w:kern w:val="0"/>
          <w:u w:val="dashDotHeavy"/>
          <w:lang w:val="zh-CN"/>
        </w:rPr>
        <w:t>综合评分法</w:t>
      </w:r>
      <w:r>
        <w:rPr>
          <w:rFonts w:hint="eastAsia" w:ascii="宋体" w:hAnsi="宋体" w:cs="宋体"/>
          <w:color w:val="000000"/>
          <w:kern w:val="0"/>
          <w:u w:val="dashDotHeavy"/>
        </w:rPr>
        <w:t>。</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u w:val="none"/>
          <w:lang w:val="zh-CN"/>
        </w:rPr>
        <w:t>综合评分法，</w:t>
      </w:r>
      <w:r>
        <w:rPr>
          <w:rFonts w:hint="eastAsia" w:ascii="宋体" w:hAnsi="宋体" w:cs="宋体"/>
          <w:color w:val="000000"/>
          <w:u w:val="none"/>
          <w:shd w:val="clear" w:color="auto" w:fill="FFFFFF"/>
        </w:rPr>
        <w:t>是指投</w:t>
      </w:r>
      <w:r>
        <w:rPr>
          <w:rFonts w:hint="eastAsia" w:ascii="宋体" w:hAnsi="宋体" w:cs="宋体"/>
          <w:color w:val="000000"/>
          <w:shd w:val="clear" w:color="auto" w:fill="FFFFFF"/>
        </w:rPr>
        <w:t>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投标报价、技术水平、履约能力、售后服务</w:t>
      </w:r>
      <w:r>
        <w:rPr>
          <w:rFonts w:hint="eastAsia" w:ascii="宋体" w:hAnsi="宋体" w:cs="宋体"/>
          <w:color w:val="000000"/>
          <w:shd w:val="clear" w:color="auto" w:fill="FFFFFF"/>
        </w:rPr>
        <w:t>等。资格条件不得作为评审因素。</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0"/>
        <w:tblW w:w="0" w:type="auto"/>
        <w:jc w:val="center"/>
        <w:tblLayout w:type="fixed"/>
        <w:tblCellMar>
          <w:top w:w="0" w:type="dxa"/>
          <w:left w:w="108" w:type="dxa"/>
          <w:bottom w:w="0" w:type="dxa"/>
          <w:right w:w="108" w:type="dxa"/>
        </w:tblCellMar>
      </w:tblPr>
      <w:tblGrid>
        <w:gridCol w:w="765"/>
        <w:gridCol w:w="1242"/>
        <w:gridCol w:w="6872"/>
      </w:tblGrid>
      <w:tr>
        <w:tblPrEx>
          <w:tblCellMar>
            <w:top w:w="0" w:type="dxa"/>
            <w:left w:w="108" w:type="dxa"/>
            <w:bottom w:w="0" w:type="dxa"/>
            <w:right w:w="108" w:type="dxa"/>
          </w:tblCellMar>
        </w:tblPrEx>
        <w:trPr>
          <w:trHeight w:val="415" w:hRule="atLeast"/>
          <w:jc w:val="center"/>
        </w:trPr>
        <w:tc>
          <w:tcPr>
            <w:tcW w:w="765"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序号</w:t>
            </w:r>
          </w:p>
        </w:tc>
        <w:tc>
          <w:tcPr>
            <w:tcW w:w="1242"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rPr>
            </w:pPr>
            <w:r>
              <w:rPr>
                <w:rFonts w:hint="eastAsia" w:ascii="宋体" w:hAnsi="宋体" w:cs="宋体"/>
                <w:b/>
                <w:bCs/>
                <w:color w:val="000000"/>
                <w:lang w:val="zh-CN"/>
              </w:rPr>
              <w:t>评审</w:t>
            </w:r>
            <w:r>
              <w:rPr>
                <w:rFonts w:hint="eastAsia" w:ascii="宋体" w:hAnsi="宋体" w:cs="宋体"/>
                <w:b/>
                <w:bCs/>
                <w:color w:val="000000"/>
              </w:rPr>
              <w:t>因素</w:t>
            </w:r>
          </w:p>
        </w:tc>
        <w:tc>
          <w:tcPr>
            <w:tcW w:w="6872"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lang w:val="zh-CN"/>
              </w:rPr>
            </w:pPr>
            <w:r>
              <w:rPr>
                <w:rFonts w:hint="eastAsia" w:ascii="宋体" w:hAnsi="宋体" w:cs="宋体"/>
                <w:b/>
                <w:bCs/>
                <w:color w:val="000000"/>
              </w:rPr>
              <w:t>评审标准</w:t>
            </w:r>
          </w:p>
        </w:tc>
      </w:tr>
      <w:tr>
        <w:tblPrEx>
          <w:tblCellMar>
            <w:top w:w="0" w:type="dxa"/>
            <w:left w:w="108" w:type="dxa"/>
            <w:bottom w:w="0" w:type="dxa"/>
            <w:right w:w="108" w:type="dxa"/>
          </w:tblCellMar>
        </w:tblPrEx>
        <w:trPr>
          <w:trHeight w:val="415" w:hRule="atLeast"/>
          <w:jc w:val="center"/>
        </w:trPr>
        <w:tc>
          <w:tcPr>
            <w:tcW w:w="765"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rPr>
            </w:pPr>
            <w:r>
              <w:rPr>
                <w:rFonts w:hint="eastAsia" w:ascii="宋体" w:hAnsi="宋体" w:cs="宋体"/>
                <w:b/>
                <w:bCs/>
                <w:color w:val="000000"/>
              </w:rPr>
              <w:t>1</w:t>
            </w:r>
          </w:p>
        </w:tc>
        <w:tc>
          <w:tcPr>
            <w:tcW w:w="1242"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shd w:val="clear" w:color="auto" w:fill="FFFFFF"/>
              </w:rPr>
            </w:pPr>
            <w:r>
              <w:rPr>
                <w:rFonts w:hint="eastAsia" w:ascii="宋体" w:hAnsi="宋体" w:cs="宋体"/>
                <w:b/>
                <w:bCs/>
                <w:color w:val="000000"/>
                <w:shd w:val="clear" w:color="auto" w:fill="FFFFFF"/>
              </w:rPr>
              <w:t>投标报价</w:t>
            </w: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r>
              <w:rPr>
                <w:rFonts w:hint="eastAsia" w:ascii="宋体" w:hAnsi="宋体" w:cs="宋体"/>
                <w:b/>
                <w:bCs/>
                <w:color w:val="000000"/>
                <w:shd w:val="clear" w:color="auto" w:fill="FFFFFF"/>
              </w:rPr>
              <w:t>（</w:t>
            </w:r>
            <w:r>
              <w:rPr>
                <w:rFonts w:hint="eastAsia" w:ascii="宋体" w:hAnsi="宋体" w:cs="宋体"/>
                <w:b/>
                <w:bCs/>
                <w:color w:val="000000"/>
              </w:rPr>
              <w:t>30</w:t>
            </w:r>
            <w:r>
              <w:rPr>
                <w:rFonts w:hint="eastAsia" w:ascii="宋体" w:hAnsi="宋体" w:cs="宋体"/>
                <w:b/>
                <w:bCs/>
                <w:color w:val="000000"/>
                <w:shd w:val="clear" w:color="auto" w:fill="FFFFFF"/>
              </w:rPr>
              <w:t>）</w:t>
            </w:r>
          </w:p>
        </w:tc>
        <w:tc>
          <w:tcPr>
            <w:tcW w:w="6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bidi w:val="0"/>
              <w:adjustRightInd/>
              <w:snapToGrid/>
              <w:spacing w:line="500" w:lineRule="exact"/>
              <w:ind w:firstLine="480" w:firstLineChars="200"/>
              <w:textAlignment w:val="auto"/>
              <w:rPr>
                <w:rFonts w:hint="eastAsia" w:ascii="宋体" w:hAnsi="宋体" w:cs="宋体"/>
                <w:color w:val="000000"/>
              </w:rPr>
            </w:pPr>
            <w:r>
              <w:rPr>
                <w:rFonts w:hint="eastAsia" w:ascii="宋体" w:hAnsi="宋体" w:cs="宋体"/>
                <w:color w:val="000000"/>
              </w:rPr>
              <w:t>在所有的有效投标报价中，以最低投标报价为基准价，其价格分为满分。其他投标人的报价分统一按下列公式计算：投标报价得分=（评标基准价／投标报价）×价格权值（30%）×100（四舍五入后保留小数点后两位）</w:t>
            </w:r>
          </w:p>
          <w:p>
            <w:pPr>
              <w:keepNext w:val="0"/>
              <w:keepLines w:val="0"/>
              <w:pageBreakBefore w:val="0"/>
              <w:kinsoku/>
              <w:wordWrap/>
              <w:overflowPunct/>
              <w:topLinePunct w:val="0"/>
              <w:bidi w:val="0"/>
              <w:adjustRightInd/>
              <w:snapToGrid/>
              <w:spacing w:line="500" w:lineRule="exact"/>
              <w:textAlignment w:val="auto"/>
              <w:rPr>
                <w:rFonts w:hint="eastAsia" w:ascii="宋体" w:hAnsi="宋体" w:cs="宋体"/>
                <w:color w:val="000000"/>
              </w:rPr>
            </w:pPr>
            <w:r>
              <w:rPr>
                <w:rFonts w:hint="eastAsia" w:ascii="宋体" w:hAnsi="宋体" w:cs="宋体"/>
                <w:color w:val="000000"/>
              </w:rPr>
              <w:t>注：1、根据《政府采购促进中小企业发展暂行办法》的相关规定，对小型和微型企业生产产品的价格给予6%的扣除，用扣除后的价格参与评审。</w:t>
            </w:r>
          </w:p>
          <w:p>
            <w:pPr>
              <w:keepNext w:val="0"/>
              <w:keepLines w:val="0"/>
              <w:pageBreakBefore w:val="0"/>
              <w:kinsoku/>
              <w:wordWrap/>
              <w:overflowPunct/>
              <w:topLinePunct w:val="0"/>
              <w:bidi w:val="0"/>
              <w:adjustRightInd/>
              <w:snapToGrid/>
              <w:spacing w:line="500" w:lineRule="exact"/>
              <w:textAlignment w:val="auto"/>
              <w:rPr>
                <w:rFonts w:hint="eastAsia" w:ascii="宋体" w:hAnsi="宋体" w:cs="宋体"/>
                <w:color w:val="000000"/>
              </w:rPr>
            </w:pPr>
            <w:r>
              <w:rPr>
                <w:rFonts w:hint="eastAsia" w:ascii="宋体" w:hAnsi="宋体" w:cs="宋体"/>
                <w:color w:val="000000"/>
              </w:rPr>
              <w:t>2、残疾人福利性单位属于小型、微型企业的，不重复享受政策。</w:t>
            </w:r>
          </w:p>
          <w:p>
            <w:pPr>
              <w:keepNext w:val="0"/>
              <w:keepLines w:val="0"/>
              <w:pageBreakBefore w:val="0"/>
              <w:kinsoku/>
              <w:wordWrap/>
              <w:overflowPunct/>
              <w:topLinePunct w:val="0"/>
              <w:bidi w:val="0"/>
              <w:adjustRightInd/>
              <w:snapToGrid/>
              <w:spacing w:line="500" w:lineRule="exact"/>
              <w:textAlignment w:val="auto"/>
              <w:rPr>
                <w:rFonts w:hint="eastAsia" w:ascii="宋体" w:hAnsi="宋体" w:eastAsia="宋体" w:cs="宋体"/>
                <w:color w:val="000000"/>
                <w:lang w:eastAsia="zh-CN"/>
              </w:rPr>
            </w:pPr>
            <w:r>
              <w:rPr>
                <w:rFonts w:hint="eastAsia" w:ascii="宋体" w:hAnsi="宋体" w:cs="宋体"/>
                <w:color w:val="000000"/>
              </w:rPr>
              <w:t>3、根据《关于促进残疾人就业政府采购政策的通知》（财库[2017]141号），残疾人福利性单位视同小型、微型企业</w:t>
            </w:r>
            <w:r>
              <w:rPr>
                <w:rFonts w:hint="eastAsia" w:ascii="宋体" w:hAnsi="宋体" w:cs="宋体"/>
                <w:color w:val="000000"/>
                <w:lang w:eastAsia="zh-CN"/>
              </w:rPr>
              <w:t>。</w:t>
            </w:r>
          </w:p>
        </w:tc>
      </w:tr>
      <w:tr>
        <w:tblPrEx>
          <w:tblCellMar>
            <w:top w:w="0" w:type="dxa"/>
            <w:left w:w="108" w:type="dxa"/>
            <w:bottom w:w="0" w:type="dxa"/>
            <w:right w:w="108" w:type="dxa"/>
          </w:tblCellMar>
        </w:tblPrEx>
        <w:trPr>
          <w:trHeight w:val="415" w:hRule="atLeast"/>
          <w:jc w:val="center"/>
        </w:trPr>
        <w:tc>
          <w:tcPr>
            <w:tcW w:w="765"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rPr>
            </w:pPr>
            <w:r>
              <w:rPr>
                <w:rFonts w:hint="eastAsia" w:ascii="宋体" w:hAnsi="宋体" w:cs="宋体"/>
                <w:b/>
                <w:bCs/>
                <w:color w:val="000000"/>
              </w:rPr>
              <w:t>2</w:t>
            </w:r>
          </w:p>
        </w:tc>
        <w:tc>
          <w:tcPr>
            <w:tcW w:w="1242"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技术水平</w:t>
            </w: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w:t>
            </w:r>
            <w:r>
              <w:rPr>
                <w:rFonts w:hint="eastAsia" w:ascii="宋体" w:hAnsi="宋体" w:cs="宋体"/>
                <w:b/>
                <w:bCs/>
                <w:color w:val="000000"/>
                <w:lang w:val="en-US" w:eastAsia="zh-CN"/>
              </w:rPr>
              <w:t>24</w:t>
            </w:r>
            <w:r>
              <w:rPr>
                <w:rFonts w:hint="eastAsia" w:ascii="宋体" w:hAnsi="宋体" w:cs="宋体"/>
                <w:b/>
                <w:bCs/>
                <w:color w:val="000000"/>
                <w:lang w:val="zh-CN"/>
              </w:rPr>
              <w:t>）</w:t>
            </w:r>
          </w:p>
        </w:tc>
        <w:tc>
          <w:tcPr>
            <w:tcW w:w="6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bidi w:val="0"/>
              <w:adjustRightInd/>
              <w:snapToGrid/>
              <w:spacing w:line="500" w:lineRule="exact"/>
              <w:textAlignment w:val="auto"/>
              <w:rPr>
                <w:rFonts w:hint="eastAsia" w:ascii="宋体" w:hAnsi="宋体" w:cs="宋体"/>
                <w:color w:val="000000"/>
              </w:rPr>
            </w:pPr>
            <w:r>
              <w:rPr>
                <w:rFonts w:hint="eastAsia" w:ascii="宋体" w:hAnsi="宋体" w:cs="宋体"/>
                <w:b/>
                <w:bCs/>
                <w:color w:val="000000"/>
              </w:rPr>
              <w:t>技术参数</w:t>
            </w:r>
            <w:r>
              <w:rPr>
                <w:rFonts w:hint="eastAsia" w:ascii="宋体" w:hAnsi="宋体" w:cs="宋体"/>
                <w:b/>
                <w:bCs/>
                <w:color w:val="000000"/>
                <w:lang w:eastAsia="zh-CN"/>
              </w:rPr>
              <w:t>（</w:t>
            </w:r>
            <w:r>
              <w:rPr>
                <w:rFonts w:hint="eastAsia" w:ascii="宋体" w:hAnsi="宋体" w:cs="宋体"/>
                <w:b/>
                <w:bCs/>
                <w:color w:val="000000"/>
                <w:lang w:val="en-US" w:eastAsia="zh-CN"/>
              </w:rPr>
              <w:t>24分</w:t>
            </w:r>
            <w:r>
              <w:rPr>
                <w:rFonts w:hint="eastAsia" w:ascii="宋体" w:hAnsi="宋体" w:cs="宋体"/>
                <w:b/>
                <w:bCs/>
                <w:color w:val="000000"/>
                <w:lang w:eastAsia="zh-CN"/>
              </w:rPr>
              <w:t>）</w:t>
            </w:r>
            <w:r>
              <w:rPr>
                <w:rFonts w:hint="eastAsia" w:ascii="宋体" w:hAnsi="宋体" w:cs="宋体"/>
                <w:color w:val="000000"/>
              </w:rPr>
              <w:t>：投标产品技术参数和配置完全满足或高于招标文件要求的，得</w:t>
            </w:r>
            <w:r>
              <w:rPr>
                <w:rFonts w:hint="eastAsia" w:ascii="宋体" w:hAnsi="宋体" w:cs="宋体"/>
                <w:color w:val="000000"/>
                <w:lang w:val="en-US" w:eastAsia="zh-CN"/>
              </w:rPr>
              <w:t>24</w:t>
            </w:r>
            <w:r>
              <w:rPr>
                <w:rFonts w:hint="eastAsia" w:ascii="宋体" w:hAnsi="宋体" w:cs="宋体"/>
                <w:color w:val="000000"/>
                <w:lang w:val="zh-CN"/>
              </w:rPr>
              <w:t>分</w:t>
            </w:r>
            <w:r>
              <w:rPr>
                <w:rFonts w:hint="eastAsia" w:ascii="宋体" w:hAnsi="宋体" w:cs="宋体"/>
                <w:color w:val="000000"/>
              </w:rPr>
              <w:t>；每有一项负偏离扣</w:t>
            </w:r>
            <w:r>
              <w:rPr>
                <w:rFonts w:hint="eastAsia" w:ascii="宋体" w:hAnsi="宋体" w:cs="宋体"/>
                <w:color w:val="000000"/>
                <w:lang w:val="en-US" w:eastAsia="zh-CN"/>
              </w:rPr>
              <w:t>3</w:t>
            </w:r>
            <w:r>
              <w:rPr>
                <w:rFonts w:hint="eastAsia" w:ascii="宋体" w:hAnsi="宋体" w:cs="宋体"/>
                <w:color w:val="000000"/>
              </w:rPr>
              <w:t>分，扣完该项得分为止。</w:t>
            </w:r>
          </w:p>
        </w:tc>
      </w:tr>
      <w:tr>
        <w:tblPrEx>
          <w:tblCellMar>
            <w:top w:w="0" w:type="dxa"/>
            <w:left w:w="108" w:type="dxa"/>
            <w:bottom w:w="0" w:type="dxa"/>
            <w:right w:w="108" w:type="dxa"/>
          </w:tblCellMar>
        </w:tblPrEx>
        <w:trPr>
          <w:trHeight w:val="415" w:hRule="atLeast"/>
          <w:jc w:val="center"/>
        </w:trPr>
        <w:tc>
          <w:tcPr>
            <w:tcW w:w="765"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rPr>
            </w:pP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rPr>
            </w:pP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rPr>
            </w:pP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rPr>
            </w:pP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rPr>
            </w:pPr>
            <w:r>
              <w:rPr>
                <w:rFonts w:hint="eastAsia" w:ascii="宋体" w:hAnsi="宋体" w:cs="宋体"/>
                <w:b/>
                <w:bCs/>
                <w:color w:val="000000"/>
              </w:rPr>
              <w:t>3</w:t>
            </w:r>
          </w:p>
        </w:tc>
        <w:tc>
          <w:tcPr>
            <w:tcW w:w="1242"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履约能力</w:t>
            </w: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color w:val="000000"/>
                <w:lang w:val="zh-CN"/>
              </w:rPr>
            </w:pPr>
            <w:r>
              <w:rPr>
                <w:rFonts w:hint="eastAsia" w:ascii="宋体" w:hAnsi="宋体" w:cs="宋体"/>
                <w:b/>
                <w:bCs/>
                <w:color w:val="000000"/>
                <w:lang w:val="zh-CN"/>
              </w:rPr>
              <w:t>（</w:t>
            </w:r>
            <w:r>
              <w:rPr>
                <w:rFonts w:hint="eastAsia" w:ascii="宋体" w:hAnsi="宋体" w:cs="宋体"/>
                <w:b/>
                <w:bCs/>
                <w:color w:val="000000"/>
                <w:lang w:val="en-US" w:eastAsia="zh-CN"/>
              </w:rPr>
              <w:t>36</w:t>
            </w:r>
            <w:r>
              <w:rPr>
                <w:rFonts w:hint="eastAsia" w:ascii="宋体" w:hAnsi="宋体" w:cs="宋体"/>
                <w:b/>
                <w:bCs/>
                <w:color w:val="000000"/>
                <w:lang w:val="zh-CN"/>
              </w:rPr>
              <w:t>）</w:t>
            </w:r>
          </w:p>
        </w:tc>
        <w:tc>
          <w:tcPr>
            <w:tcW w:w="6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bidi w:val="0"/>
              <w:adjustRightInd/>
              <w:snapToGrid/>
              <w:spacing w:line="500" w:lineRule="exact"/>
              <w:textAlignment w:val="auto"/>
              <w:rPr>
                <w:rFonts w:hint="eastAsia" w:ascii="宋体" w:hAnsi="宋体" w:cs="宋体"/>
                <w:b/>
                <w:bCs/>
                <w:color w:val="000000"/>
              </w:rPr>
            </w:pPr>
            <w:r>
              <w:rPr>
                <w:rFonts w:hint="eastAsia" w:ascii="宋体" w:hAnsi="宋体" w:cs="宋体"/>
                <w:b/>
                <w:bCs/>
                <w:color w:val="000000"/>
                <w:lang w:val="en-US" w:eastAsia="zh-CN"/>
              </w:rPr>
              <w:t>（1）类似业绩情况（10分）</w:t>
            </w:r>
            <w:r>
              <w:rPr>
                <w:rFonts w:hint="eastAsia" w:ascii="宋体" w:hAnsi="宋体" w:cs="宋体"/>
                <w:color w:val="000000"/>
                <w:lang w:val="en-US" w:eastAsia="zh-CN"/>
              </w:rPr>
              <w:t>：</w:t>
            </w:r>
            <w:r>
              <w:rPr>
                <w:rFonts w:hint="eastAsia" w:ascii="宋体" w:hAnsi="宋体" w:cs="宋体"/>
                <w:b w:val="0"/>
                <w:bCs w:val="0"/>
                <w:color w:val="000000"/>
                <w:lang w:val="en-US" w:eastAsia="zh-CN"/>
              </w:rPr>
              <w:t>提供自2019年以来的类似业绩证明材料（提供中标通知书或合同首页、标的及金额所在页、供货合同签字盖章页的合同复印件）。</w:t>
            </w:r>
            <w:r>
              <w:rPr>
                <w:rFonts w:hint="eastAsia" w:ascii="宋体" w:hAnsi="宋体" w:cs="宋体"/>
                <w:b w:val="0"/>
                <w:bCs w:val="0"/>
                <w:color w:val="000000"/>
              </w:rPr>
              <w:t>每提供1项得</w:t>
            </w:r>
            <w:r>
              <w:rPr>
                <w:rFonts w:hint="eastAsia" w:ascii="宋体" w:hAnsi="宋体" w:cs="宋体"/>
                <w:b w:val="0"/>
                <w:bCs w:val="0"/>
                <w:color w:val="000000"/>
                <w:lang w:val="en-US" w:eastAsia="zh-CN"/>
              </w:rPr>
              <w:t>2</w:t>
            </w:r>
            <w:r>
              <w:rPr>
                <w:rFonts w:hint="eastAsia" w:ascii="宋体" w:hAnsi="宋体" w:cs="宋体"/>
                <w:b w:val="0"/>
                <w:bCs w:val="0"/>
                <w:color w:val="000000"/>
              </w:rPr>
              <w:t>分,满分</w:t>
            </w:r>
            <w:r>
              <w:rPr>
                <w:rFonts w:hint="eastAsia" w:ascii="宋体" w:hAnsi="宋体" w:cs="宋体"/>
                <w:b w:val="0"/>
                <w:bCs w:val="0"/>
                <w:color w:val="000000"/>
                <w:lang w:val="en-US" w:eastAsia="zh-CN"/>
              </w:rPr>
              <w:t>10</w:t>
            </w:r>
            <w:r>
              <w:rPr>
                <w:rFonts w:hint="eastAsia" w:ascii="宋体" w:hAnsi="宋体" w:cs="宋体"/>
                <w:b w:val="0"/>
                <w:bCs w:val="0"/>
                <w:color w:val="000000"/>
              </w:rPr>
              <w:t>分；不提供不得分。</w:t>
            </w:r>
          </w:p>
          <w:p>
            <w:pPr>
              <w:pStyle w:val="17"/>
              <w:widowControl/>
              <w:numPr>
                <w:ilvl w:val="0"/>
                <w:numId w:val="0"/>
              </w:numPr>
              <w:spacing w:before="0" w:beforeAutospacing="0" w:after="0" w:afterAutospacing="0" w:line="360" w:lineRule="auto"/>
              <w:ind w:left="0" w:leftChars="0" w:right="0" w:rightChars="0" w:firstLine="0" w:firstLineChars="0"/>
              <w:jc w:val="both"/>
              <w:rPr>
                <w:rFonts w:hint="eastAsia" w:ascii="宋体" w:hAnsi="宋体"/>
                <w:kern w:val="0"/>
                <w:sz w:val="24"/>
                <w:highlight w:val="none"/>
              </w:rPr>
            </w:pPr>
            <w:r>
              <w:rPr>
                <w:rFonts w:hint="eastAsia" w:ascii="宋体" w:hAnsi="宋体" w:cs="宋体"/>
                <w:b/>
                <w:bCs/>
                <w:color w:val="000000"/>
                <w:lang w:eastAsia="zh-CN"/>
              </w:rPr>
              <w:t>（</w:t>
            </w:r>
            <w:r>
              <w:rPr>
                <w:rFonts w:hint="eastAsia" w:ascii="宋体" w:hAnsi="宋体" w:cs="宋体"/>
                <w:b/>
                <w:bCs/>
                <w:color w:val="000000"/>
                <w:lang w:val="en-US" w:eastAsia="zh-CN"/>
              </w:rPr>
              <w:t>2</w:t>
            </w:r>
            <w:r>
              <w:rPr>
                <w:rFonts w:hint="eastAsia" w:ascii="宋体" w:hAnsi="宋体" w:cs="宋体"/>
                <w:b/>
                <w:bCs/>
                <w:color w:val="000000"/>
                <w:lang w:eastAsia="zh-CN"/>
              </w:rPr>
              <w:t>）</w:t>
            </w:r>
            <w:r>
              <w:rPr>
                <w:rFonts w:hint="eastAsia" w:ascii="宋体" w:hAnsi="宋体" w:cs="宋体"/>
                <w:b/>
                <w:bCs/>
                <w:color w:val="000000"/>
              </w:rPr>
              <w:t>实施方案(</w:t>
            </w:r>
            <w:r>
              <w:rPr>
                <w:rFonts w:hint="eastAsia" w:ascii="宋体" w:hAnsi="宋体" w:cs="宋体"/>
                <w:b/>
                <w:bCs/>
                <w:color w:val="000000"/>
                <w:lang w:val="en-US" w:eastAsia="zh-CN"/>
              </w:rPr>
              <w:t>26</w:t>
            </w:r>
            <w:r>
              <w:rPr>
                <w:rFonts w:hint="eastAsia" w:ascii="宋体" w:hAnsi="宋体" w:cs="宋体"/>
                <w:b/>
                <w:bCs/>
                <w:color w:val="000000"/>
              </w:rPr>
              <w:t xml:space="preserve">分) </w:t>
            </w:r>
            <w:r>
              <w:rPr>
                <w:rFonts w:hint="eastAsia" w:ascii="宋体" w:hAnsi="宋体" w:cs="宋体"/>
                <w:color w:val="000000"/>
              </w:rPr>
              <w:t>:</w:t>
            </w:r>
            <w:r>
              <w:rPr>
                <w:rFonts w:hint="eastAsia" w:ascii="宋体" w:hAnsi="宋体"/>
                <w:kern w:val="0"/>
                <w:sz w:val="24"/>
                <w:highlight w:val="none"/>
                <w:lang w:val="zh-CN"/>
              </w:rPr>
              <w:t>针对本项目的设备供货、运输、产品安装调试以及售后服务中应包含的人员培训、定期回访、设备检修等服务环节设置了项目管理机构，并且对所投产品的定期维护、易损件更换以及软硬件升级有着详细的计划措施，能够结合项目特点制定实施方案的得</w:t>
            </w:r>
            <w:r>
              <w:rPr>
                <w:rFonts w:hint="eastAsia" w:ascii="宋体" w:hAnsi="宋体"/>
                <w:kern w:val="0"/>
                <w:sz w:val="24"/>
                <w:highlight w:val="none"/>
                <w:lang w:val="en-US" w:eastAsia="zh-CN"/>
              </w:rPr>
              <w:t>26</w:t>
            </w:r>
            <w:r>
              <w:rPr>
                <w:rFonts w:hint="eastAsia" w:ascii="宋体" w:hAnsi="宋体"/>
                <w:kern w:val="0"/>
                <w:sz w:val="24"/>
                <w:highlight w:val="none"/>
              </w:rPr>
              <w:t>分。</w:t>
            </w:r>
          </w:p>
          <w:p>
            <w:pPr>
              <w:pStyle w:val="17"/>
              <w:widowControl/>
              <w:numPr>
                <w:ilvl w:val="0"/>
                <w:numId w:val="0"/>
              </w:numPr>
              <w:spacing w:before="0" w:beforeAutospacing="0" w:after="0" w:afterAutospacing="0" w:line="360" w:lineRule="auto"/>
              <w:ind w:left="0" w:leftChars="0" w:right="0" w:rightChars="0" w:firstLine="0" w:firstLineChars="0"/>
              <w:jc w:val="both"/>
              <w:rPr>
                <w:rFonts w:hint="eastAsia" w:ascii="宋体" w:hAnsi="宋体"/>
                <w:kern w:val="0"/>
                <w:sz w:val="24"/>
                <w:highlight w:val="none"/>
              </w:rPr>
            </w:pPr>
            <w:r>
              <w:rPr>
                <w:rFonts w:hint="eastAsia" w:ascii="宋体" w:hAnsi="宋体"/>
                <w:kern w:val="0"/>
                <w:sz w:val="24"/>
                <w:highlight w:val="none"/>
              </w:rPr>
              <w:t>针对本项目的设备供货、运输、产品安装调试,设置了项目管理机构以及软硬件升级有计划措施，能够结合项目特点制定实施方案得</w:t>
            </w:r>
            <w:r>
              <w:rPr>
                <w:rFonts w:hint="eastAsia" w:ascii="宋体" w:hAnsi="宋体"/>
                <w:kern w:val="0"/>
                <w:sz w:val="24"/>
                <w:highlight w:val="none"/>
                <w:lang w:val="en-US" w:eastAsia="zh-CN"/>
              </w:rPr>
              <w:t>15</w:t>
            </w:r>
            <w:r>
              <w:rPr>
                <w:rFonts w:hint="eastAsia" w:ascii="宋体" w:hAnsi="宋体"/>
                <w:kern w:val="0"/>
                <w:sz w:val="24"/>
                <w:highlight w:val="none"/>
              </w:rPr>
              <w:t>分。</w:t>
            </w:r>
          </w:p>
          <w:p>
            <w:pPr>
              <w:pStyle w:val="17"/>
              <w:widowControl/>
              <w:numPr>
                <w:ilvl w:val="0"/>
                <w:numId w:val="0"/>
              </w:numPr>
              <w:spacing w:before="0" w:beforeAutospacing="0" w:after="0" w:afterAutospacing="0" w:line="360" w:lineRule="auto"/>
              <w:ind w:left="0" w:leftChars="0" w:right="0" w:rightChars="0" w:firstLine="0" w:firstLineChars="0"/>
              <w:jc w:val="both"/>
              <w:rPr>
                <w:rFonts w:hint="eastAsia" w:ascii="宋体" w:hAnsi="宋体"/>
                <w:kern w:val="0"/>
                <w:sz w:val="24"/>
                <w:highlight w:val="none"/>
                <w:lang w:val="zh-CN"/>
              </w:rPr>
            </w:pPr>
            <w:r>
              <w:rPr>
                <w:rFonts w:hint="eastAsia" w:ascii="宋体" w:hAnsi="宋体"/>
                <w:kern w:val="0"/>
                <w:sz w:val="24"/>
                <w:highlight w:val="none"/>
              </w:rPr>
              <w:t>针对本项目作出计划措施，制定实施方案</w:t>
            </w:r>
            <w:r>
              <w:rPr>
                <w:rFonts w:hint="eastAsia" w:ascii="宋体" w:hAnsi="宋体"/>
                <w:kern w:val="0"/>
                <w:sz w:val="24"/>
                <w:highlight w:val="none"/>
                <w:lang w:eastAsia="zh-CN"/>
              </w:rPr>
              <w:t>单一的</w:t>
            </w:r>
            <w:r>
              <w:rPr>
                <w:rFonts w:hint="eastAsia" w:ascii="宋体" w:hAnsi="宋体"/>
                <w:kern w:val="0"/>
                <w:sz w:val="24"/>
                <w:highlight w:val="none"/>
              </w:rPr>
              <w:t>得</w:t>
            </w:r>
            <w:r>
              <w:rPr>
                <w:rFonts w:hint="eastAsia" w:ascii="宋体" w:hAnsi="宋体"/>
                <w:kern w:val="0"/>
                <w:sz w:val="24"/>
                <w:highlight w:val="none"/>
                <w:lang w:val="en-US" w:eastAsia="zh-CN"/>
              </w:rPr>
              <w:t>8</w:t>
            </w:r>
            <w:r>
              <w:rPr>
                <w:rFonts w:hint="eastAsia" w:ascii="宋体" w:hAnsi="宋体"/>
                <w:kern w:val="0"/>
                <w:sz w:val="24"/>
                <w:highlight w:val="none"/>
              </w:rPr>
              <w:t>分</w:t>
            </w:r>
            <w:r>
              <w:rPr>
                <w:rFonts w:hint="eastAsia" w:ascii="宋体" w:hAnsi="宋体"/>
                <w:kern w:val="0"/>
                <w:sz w:val="24"/>
                <w:highlight w:val="none"/>
                <w:lang w:val="zh-CN"/>
              </w:rPr>
              <w:t>；</w:t>
            </w:r>
          </w:p>
          <w:p>
            <w:pPr>
              <w:keepNext w:val="0"/>
              <w:keepLines w:val="0"/>
              <w:pageBreakBefore w:val="0"/>
              <w:kinsoku/>
              <w:wordWrap/>
              <w:overflowPunct/>
              <w:topLinePunct w:val="0"/>
              <w:bidi w:val="0"/>
              <w:adjustRightInd/>
              <w:snapToGrid/>
              <w:spacing w:line="500" w:lineRule="exact"/>
              <w:textAlignment w:val="auto"/>
              <w:rPr>
                <w:rFonts w:hint="eastAsia" w:ascii="宋体" w:hAnsi="宋体" w:cs="宋体"/>
                <w:color w:val="000000"/>
              </w:rPr>
            </w:pPr>
            <w:r>
              <w:rPr>
                <w:rFonts w:hint="eastAsia" w:ascii="宋体" w:hAnsi="宋体"/>
                <w:kern w:val="0"/>
                <w:sz w:val="24"/>
                <w:highlight w:val="none"/>
                <w:lang w:val="zh-CN"/>
              </w:rPr>
              <w:t>差或未提供的不得分。</w:t>
            </w:r>
          </w:p>
        </w:tc>
      </w:tr>
      <w:tr>
        <w:tblPrEx>
          <w:tblCellMar>
            <w:top w:w="0" w:type="dxa"/>
            <w:left w:w="108" w:type="dxa"/>
            <w:bottom w:w="0" w:type="dxa"/>
            <w:right w:w="108" w:type="dxa"/>
          </w:tblCellMar>
        </w:tblPrEx>
        <w:trPr>
          <w:trHeight w:val="415" w:hRule="atLeast"/>
          <w:jc w:val="center"/>
        </w:trPr>
        <w:tc>
          <w:tcPr>
            <w:tcW w:w="765"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rPr>
            </w:pPr>
            <w:r>
              <w:rPr>
                <w:rFonts w:hint="eastAsia" w:ascii="宋体" w:hAnsi="宋体" w:cs="宋体"/>
                <w:b/>
                <w:bCs/>
                <w:color w:val="000000"/>
              </w:rPr>
              <w:t>4</w:t>
            </w:r>
          </w:p>
        </w:tc>
        <w:tc>
          <w:tcPr>
            <w:tcW w:w="1242" w:type="dxa"/>
            <w:tcBorders>
              <w:top w:val="single" w:color="000000" w:sz="6" w:space="0"/>
              <w:left w:val="single" w:color="000000" w:sz="6" w:space="0"/>
              <w:bottom w:val="single" w:color="000000" w:sz="6" w:space="0"/>
              <w:right w:val="single" w:color="000000" w:sz="6" w:space="0"/>
            </w:tcBorders>
            <w:noWrap w:val="0"/>
            <w:vAlign w:val="center"/>
          </w:tcPr>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0" w:leftChars="0"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售后服务</w:t>
            </w: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jc w:val="center"/>
              <w:textAlignment w:val="auto"/>
              <w:rPr>
                <w:rFonts w:hint="eastAsia" w:ascii="宋体" w:hAnsi="宋体" w:cs="宋体"/>
                <w:b/>
                <w:bCs/>
                <w:color w:val="000000"/>
                <w:lang w:val="zh-CN"/>
              </w:rPr>
            </w:pPr>
            <w:r>
              <w:rPr>
                <w:rFonts w:hint="eastAsia" w:ascii="宋体" w:hAnsi="宋体" w:cs="宋体"/>
                <w:b/>
                <w:bCs/>
                <w:color w:val="000000"/>
                <w:shd w:val="clear" w:color="auto" w:fill="FFFFFF"/>
              </w:rPr>
              <w:t>（</w:t>
            </w:r>
            <w:r>
              <w:rPr>
                <w:rFonts w:hint="eastAsia" w:ascii="宋体" w:hAnsi="宋体" w:cs="宋体"/>
                <w:b/>
                <w:bCs/>
                <w:color w:val="000000"/>
                <w:lang w:val="en-US" w:eastAsia="zh-CN"/>
              </w:rPr>
              <w:t>10</w:t>
            </w:r>
            <w:r>
              <w:rPr>
                <w:rFonts w:hint="eastAsia" w:ascii="宋体" w:hAnsi="宋体" w:cs="宋体"/>
                <w:b/>
                <w:bCs/>
                <w:color w:val="000000"/>
                <w:shd w:val="clear" w:color="auto" w:fill="FFFFFF"/>
              </w:rPr>
              <w:t>）</w:t>
            </w:r>
          </w:p>
        </w:tc>
        <w:tc>
          <w:tcPr>
            <w:tcW w:w="6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bidi w:val="0"/>
              <w:adjustRightInd/>
              <w:snapToGrid/>
              <w:spacing w:line="500" w:lineRule="exact"/>
              <w:textAlignment w:val="auto"/>
              <w:rPr>
                <w:rFonts w:hint="eastAsia" w:ascii="宋体" w:hAnsi="宋体" w:cs="宋体"/>
                <w:color w:val="000000"/>
                <w:lang w:val="en-US" w:eastAsia="zh-CN"/>
              </w:rPr>
            </w:pPr>
            <w:r>
              <w:rPr>
                <w:rFonts w:hint="eastAsia" w:ascii="宋体" w:hAnsi="宋体" w:cs="宋体"/>
                <w:b/>
                <w:bCs/>
                <w:color w:val="000000"/>
              </w:rPr>
              <w:t>（1）本地化服务能力</w:t>
            </w:r>
            <w:r>
              <w:rPr>
                <w:rFonts w:hint="eastAsia" w:ascii="宋体" w:hAnsi="宋体" w:cs="宋体"/>
                <w:b/>
                <w:bCs/>
                <w:color w:val="000000"/>
                <w:lang w:eastAsia="zh-CN"/>
              </w:rPr>
              <w:t>（</w:t>
            </w:r>
            <w:r>
              <w:rPr>
                <w:rFonts w:hint="eastAsia" w:ascii="宋体" w:hAnsi="宋体" w:cs="宋体"/>
                <w:b/>
                <w:bCs/>
                <w:color w:val="000000"/>
                <w:lang w:val="en-US" w:eastAsia="zh-CN"/>
              </w:rPr>
              <w:t>2分</w:t>
            </w:r>
            <w:r>
              <w:rPr>
                <w:rFonts w:hint="eastAsia" w:ascii="宋体" w:hAnsi="宋体" w:cs="宋体"/>
                <w:b/>
                <w:bCs/>
                <w:color w:val="000000"/>
                <w:lang w:eastAsia="zh-CN"/>
              </w:rPr>
              <w:t>）</w:t>
            </w:r>
            <w:r>
              <w:rPr>
                <w:rFonts w:hint="eastAsia" w:ascii="宋体" w:hAnsi="宋体" w:cs="宋体"/>
                <w:color w:val="000000"/>
              </w:rPr>
              <w:t>：</w:t>
            </w:r>
            <w:r>
              <w:rPr>
                <w:rFonts w:hint="eastAsia" w:ascii="宋体" w:hAnsi="宋体" w:eastAsia="宋体" w:cs="Times New Roman"/>
                <w:kern w:val="0"/>
                <w:sz w:val="24"/>
                <w:highlight w:val="none"/>
                <w:lang w:val="zh-CN" w:eastAsia="zh-CN"/>
              </w:rPr>
              <w:t>在青海省有服务机构的</w:t>
            </w:r>
            <w:r>
              <w:rPr>
                <w:rFonts w:hint="eastAsia" w:ascii="宋体" w:hAnsi="宋体" w:eastAsia="宋体" w:cs="Times New Roman"/>
                <w:kern w:val="0"/>
                <w:sz w:val="24"/>
                <w:highlight w:val="none"/>
                <w:lang w:val="en-US" w:eastAsia="zh-CN"/>
              </w:rPr>
              <w:t>或</w:t>
            </w:r>
            <w:r>
              <w:rPr>
                <w:rFonts w:hint="eastAsia" w:ascii="宋体" w:hAnsi="宋体" w:eastAsia="宋体" w:cs="Times New Roman"/>
                <w:kern w:val="0"/>
                <w:sz w:val="24"/>
                <w:highlight w:val="none"/>
                <w:lang w:val="zh-CN" w:eastAsia="zh-CN"/>
              </w:rPr>
              <w:t>有合作性服务机构的，得</w:t>
            </w:r>
            <w:r>
              <w:rPr>
                <w:rFonts w:hint="eastAsia" w:ascii="宋体" w:hAnsi="宋体" w:eastAsia="宋体" w:cs="Times New Roman"/>
                <w:kern w:val="0"/>
                <w:sz w:val="24"/>
                <w:highlight w:val="none"/>
                <w:lang w:val="en-US" w:eastAsia="zh-CN"/>
              </w:rPr>
              <w:t>2</w:t>
            </w:r>
            <w:r>
              <w:rPr>
                <w:rFonts w:hint="eastAsia" w:ascii="宋体" w:hAnsi="宋体" w:eastAsia="宋体" w:cs="Times New Roman"/>
                <w:kern w:val="0"/>
                <w:sz w:val="24"/>
                <w:highlight w:val="none"/>
                <w:lang w:val="zh-CN" w:eastAsia="zh-CN"/>
              </w:rPr>
              <w:t>分；没有的不得分。（本地化服务机构需提供委托服务协议、服务机构的工商营业执照、售后服务承诺函、人员配置、服务能力、售后服务工程师联系方式等。</w:t>
            </w:r>
          </w:p>
          <w:p>
            <w:pPr>
              <w:keepNext w:val="0"/>
              <w:keepLines w:val="0"/>
              <w:pageBreakBefore w:val="0"/>
              <w:kinsoku/>
              <w:wordWrap/>
              <w:overflowPunct/>
              <w:topLinePunct w:val="0"/>
              <w:bidi w:val="0"/>
              <w:adjustRightInd/>
              <w:snapToGrid/>
              <w:spacing w:line="500" w:lineRule="exact"/>
              <w:textAlignment w:val="auto"/>
              <w:rPr>
                <w:rFonts w:hint="eastAsia" w:ascii="宋体" w:hAnsi="宋体" w:cs="宋体"/>
                <w:color w:val="000000"/>
                <w:lang w:val="zh-CN"/>
              </w:rPr>
            </w:pPr>
            <w:r>
              <w:rPr>
                <w:rFonts w:hint="eastAsia" w:ascii="宋体" w:hAnsi="宋体" w:cs="宋体"/>
                <w:b/>
                <w:bCs/>
                <w:color w:val="000000"/>
                <w:lang w:eastAsia="zh-CN"/>
              </w:rPr>
              <w:t>（</w:t>
            </w:r>
            <w:r>
              <w:rPr>
                <w:rFonts w:hint="eastAsia" w:ascii="宋体" w:hAnsi="宋体" w:cs="宋体"/>
                <w:b/>
                <w:bCs/>
                <w:color w:val="000000"/>
                <w:lang w:val="en-US" w:eastAsia="zh-CN"/>
              </w:rPr>
              <w:t>2</w:t>
            </w:r>
            <w:r>
              <w:rPr>
                <w:rFonts w:hint="eastAsia" w:ascii="宋体" w:hAnsi="宋体" w:cs="宋体"/>
                <w:b/>
                <w:bCs/>
                <w:color w:val="000000"/>
                <w:lang w:eastAsia="zh-CN"/>
              </w:rPr>
              <w:t>）</w:t>
            </w:r>
            <w:r>
              <w:rPr>
                <w:rFonts w:hint="eastAsia" w:ascii="宋体" w:hAnsi="宋体" w:cs="宋体"/>
                <w:b/>
                <w:bCs/>
                <w:color w:val="000000"/>
              </w:rPr>
              <w:t>售后服务计划、措施及服务承诺(</w:t>
            </w:r>
            <w:r>
              <w:rPr>
                <w:rFonts w:hint="eastAsia" w:ascii="宋体" w:hAnsi="宋体" w:cs="宋体"/>
                <w:b/>
                <w:bCs/>
                <w:color w:val="000000"/>
                <w:lang w:val="en-US" w:eastAsia="zh-CN"/>
              </w:rPr>
              <w:t>8</w:t>
            </w:r>
            <w:r>
              <w:rPr>
                <w:rFonts w:hint="eastAsia" w:ascii="宋体" w:hAnsi="宋体" w:cs="宋体"/>
                <w:b/>
                <w:bCs/>
                <w:color w:val="000000"/>
              </w:rPr>
              <w:t>分)</w:t>
            </w:r>
            <w:r>
              <w:rPr>
                <w:rFonts w:hint="eastAsia" w:ascii="宋体" w:hAnsi="宋体" w:cs="宋体"/>
                <w:color w:val="000000"/>
              </w:rPr>
              <w:t xml:space="preserve"> :根据投标供应商所投产品提供的售后服务方案、承诺以及响应时间、售后服务网点分布情况及在质量保分)证期内，对于产品质量问题造成的损坏，免费提供咨询、部件更换、维修服务等进行综合评定，所提供的售后方案包含以上全部内容且完全满足本次</w:t>
            </w:r>
            <w:r>
              <w:rPr>
                <w:rFonts w:hint="eastAsia" w:ascii="宋体" w:hAnsi="宋体" w:cs="宋体"/>
                <w:color w:val="000000"/>
                <w:lang w:eastAsia="zh-CN"/>
              </w:rPr>
              <w:t>招标</w:t>
            </w:r>
            <w:r>
              <w:rPr>
                <w:rFonts w:hint="eastAsia" w:ascii="宋体" w:hAnsi="宋体" w:cs="宋体"/>
                <w:color w:val="000000"/>
              </w:rPr>
              <w:t>要求的得</w:t>
            </w:r>
            <w:r>
              <w:rPr>
                <w:rFonts w:hint="eastAsia" w:ascii="宋体" w:hAnsi="宋体" w:cs="宋体"/>
                <w:color w:val="000000"/>
                <w:lang w:val="en-US" w:eastAsia="zh-CN"/>
              </w:rPr>
              <w:t>8</w:t>
            </w:r>
            <w:r>
              <w:rPr>
                <w:rFonts w:hint="eastAsia" w:ascii="宋体" w:hAnsi="宋体" w:cs="宋体"/>
                <w:color w:val="000000"/>
              </w:rPr>
              <w:t>分，提供售后方案内容基本满足的得</w:t>
            </w:r>
            <w:r>
              <w:rPr>
                <w:rFonts w:hint="eastAsia" w:ascii="宋体" w:hAnsi="宋体" w:cs="宋体"/>
                <w:color w:val="000000"/>
                <w:lang w:val="en-US" w:eastAsia="zh-CN"/>
              </w:rPr>
              <w:t>4</w:t>
            </w:r>
            <w:r>
              <w:rPr>
                <w:rFonts w:hint="eastAsia" w:ascii="宋体" w:hAnsi="宋体" w:cs="宋体"/>
                <w:color w:val="000000"/>
              </w:rPr>
              <w:t>分，售后方案内容不全面得</w:t>
            </w:r>
            <w:r>
              <w:rPr>
                <w:rFonts w:hint="eastAsia" w:ascii="宋体" w:hAnsi="宋体" w:cs="宋体"/>
                <w:color w:val="000000"/>
                <w:lang w:val="en-US" w:eastAsia="zh-CN"/>
              </w:rPr>
              <w:t>2</w:t>
            </w:r>
            <w:r>
              <w:rPr>
                <w:rFonts w:hint="eastAsia" w:ascii="宋体" w:hAnsi="宋体" w:cs="宋体"/>
                <w:color w:val="000000"/>
              </w:rPr>
              <w:t>分，未提供的不得分。</w:t>
            </w:r>
          </w:p>
        </w:tc>
      </w:tr>
    </w:tbl>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u w:val="none"/>
        </w:rPr>
        <w:t>采用综合评分法的，</w:t>
      </w:r>
      <w:r>
        <w:rPr>
          <w:rFonts w:hint="eastAsia" w:ascii="宋体" w:hAnsi="宋体" w:cs="宋体"/>
          <w:color w:val="000000"/>
          <w:u w:val="none"/>
          <w:shd w:val="clear" w:color="auto" w:fill="FFFFFF"/>
        </w:rPr>
        <w:t>评</w:t>
      </w:r>
      <w:r>
        <w:rPr>
          <w:rFonts w:hint="eastAsia" w:ascii="宋体" w:hAnsi="宋体" w:cs="宋体"/>
          <w:color w:val="000000"/>
          <w:shd w:val="clear" w:color="auto" w:fill="FFFFFF"/>
        </w:rPr>
        <w:t>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lang w:val="zh-CN"/>
        </w:rPr>
      </w:pPr>
      <w:bookmarkStart w:id="170" w:name="_Toc26349"/>
      <w:bookmarkStart w:id="171" w:name="_Toc515908196"/>
      <w:bookmarkStart w:id="172" w:name="_Toc23459"/>
      <w:bookmarkStart w:id="173" w:name="_Toc31041"/>
      <w:r>
        <w:rPr>
          <w:rFonts w:hint="eastAsia" w:ascii="宋体" w:hAnsi="宋体" w:cs="宋体"/>
          <w:color w:val="000000"/>
          <w:lang w:val="zh-CN"/>
        </w:rPr>
        <w:t>八、中标</w:t>
      </w:r>
      <w:bookmarkEnd w:id="170"/>
      <w:bookmarkEnd w:id="171"/>
      <w:bookmarkEnd w:id="172"/>
      <w:bookmarkEnd w:id="173"/>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74" w:name="_Toc515908197"/>
      <w:bookmarkStart w:id="175" w:name="_Toc8244"/>
      <w:bookmarkStart w:id="176" w:name="_Toc3645"/>
      <w:bookmarkStart w:id="177" w:name="_Toc8763"/>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174"/>
      <w:bookmarkEnd w:id="175"/>
      <w:bookmarkEnd w:id="176"/>
      <w:bookmarkEnd w:id="177"/>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w:t>
      </w:r>
      <w:r>
        <w:rPr>
          <w:rFonts w:hint="eastAsia" w:ascii="宋体" w:hAnsi="宋体" w:cs="宋体"/>
          <w:color w:val="000000"/>
          <w:lang w:val="en-US" w:eastAsia="zh-CN"/>
        </w:rPr>
        <w:t>5</w:t>
      </w:r>
      <w:r>
        <w:rPr>
          <w:rFonts w:hint="eastAsia" w:ascii="宋体" w:hAnsi="宋体" w:cs="宋体"/>
          <w:color w:val="000000"/>
        </w:rPr>
        <w:t>个工作日内，在评标报告确定的中标候选人名单中按顺序确定中标人。中标候选人并列的，由采购人或者采购人委托评标委员会</w:t>
      </w:r>
      <w:r>
        <w:rPr>
          <w:rFonts w:hint="eastAsia" w:ascii="宋体" w:hAnsi="宋体" w:cs="宋体"/>
          <w:color w:val="000000"/>
          <w:u w:val="none"/>
        </w:rPr>
        <w:t>按照招标文件规定的方式确定中标人；招标文件未规定的，采取随机抽取的方式确定。</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lang w:val="zh-CN"/>
        </w:rPr>
      </w:pPr>
      <w:bookmarkStart w:id="178" w:name="_Toc10365"/>
      <w:bookmarkStart w:id="179" w:name="_Toc8026"/>
      <w:bookmarkStart w:id="180" w:name="_Toc515908198"/>
      <w:bookmarkStart w:id="181" w:name="_Toc24914"/>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178"/>
      <w:bookmarkEnd w:id="179"/>
      <w:bookmarkEnd w:id="180"/>
      <w:bookmarkEnd w:id="181"/>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22.3 中标公告期限为1个工作日。</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u w:val="none"/>
          <w:shd w:val="clear" w:color="auto" w:fill="FFFFFF"/>
        </w:rPr>
        <w:t>采购代理机构</w:t>
      </w:r>
      <w:r>
        <w:rPr>
          <w:rFonts w:hint="eastAsia" w:ascii="宋体" w:hAnsi="宋体" w:cs="宋体"/>
          <w:color w:val="000000"/>
          <w:kern w:val="0"/>
          <w:u w:val="none"/>
        </w:rPr>
        <w:t>应当</w:t>
      </w:r>
      <w:r>
        <w:rPr>
          <w:rFonts w:hint="eastAsia" w:ascii="宋体" w:hAnsi="宋体" w:cs="宋体"/>
          <w:color w:val="000000"/>
          <w:kern w:val="0"/>
        </w:rPr>
        <w:t>向中标人发出中标通知书；对投标无效的投标人，采购人或采购代理机构应当告知其投标无效的原因；采用综合评分法评审的，还应当告知未中标人本人的评审得分与排序。</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lang w:val="zh-CN"/>
        </w:rPr>
      </w:pPr>
      <w:r>
        <w:rPr>
          <w:rFonts w:hint="eastAsia" w:ascii="宋体" w:hAnsi="宋体" w:cs="宋体"/>
          <w:color w:val="000000"/>
          <w:kern w:val="0"/>
        </w:rPr>
        <w:t>22.5 中标通知书发出后，采购人不得违法改变中标结果，中标人无正当理由不得放弃中标。</w:t>
      </w:r>
      <w:bookmarkStart w:id="182" w:name="_Toc515908199"/>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lang w:val="zh-CN"/>
        </w:rPr>
      </w:pPr>
      <w:bookmarkStart w:id="183" w:name="_Toc12327"/>
      <w:bookmarkStart w:id="184" w:name="_Toc29577"/>
      <w:bookmarkStart w:id="185" w:name="_Toc2982"/>
      <w:r>
        <w:rPr>
          <w:rFonts w:hint="eastAsia" w:ascii="宋体" w:hAnsi="宋体" w:cs="宋体"/>
          <w:color w:val="000000"/>
          <w:lang w:val="zh-CN"/>
        </w:rPr>
        <w:t>九、授予合同</w:t>
      </w:r>
      <w:bookmarkEnd w:id="182"/>
      <w:bookmarkEnd w:id="183"/>
      <w:bookmarkEnd w:id="184"/>
      <w:bookmarkEnd w:id="185"/>
    </w:p>
    <w:p>
      <w:pPr>
        <w:pStyle w:val="18"/>
        <w:keepNext w:val="0"/>
        <w:keepLines w:val="0"/>
        <w:pageBreakBefore w:val="0"/>
        <w:kinsoku/>
        <w:wordWrap/>
        <w:overflowPunct/>
        <w:topLinePunct w:val="0"/>
        <w:bidi w:val="0"/>
        <w:adjustRightInd/>
        <w:snapToGrid/>
        <w:spacing w:before="0" w:after="0" w:line="500" w:lineRule="exact"/>
        <w:jc w:val="left"/>
        <w:textAlignment w:val="auto"/>
        <w:rPr>
          <w:rFonts w:hint="eastAsia" w:ascii="宋体" w:hAnsi="宋体" w:cs="宋体"/>
          <w:color w:val="000000"/>
          <w:kern w:val="0"/>
          <w:sz w:val="24"/>
        </w:rPr>
      </w:pPr>
      <w:bookmarkStart w:id="186" w:name="_Toc2422"/>
      <w:bookmarkStart w:id="187" w:name="_Toc29985"/>
      <w:bookmarkStart w:id="188" w:name="_Toc515908200"/>
      <w:bookmarkStart w:id="189" w:name="_Toc1251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186"/>
      <w:bookmarkEnd w:id="187"/>
      <w:bookmarkEnd w:id="188"/>
      <w:bookmarkEnd w:id="189"/>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lang w:val="zh-CN"/>
        </w:rPr>
      </w:pPr>
      <w:r>
        <w:rPr>
          <w:rFonts w:hint="eastAsia" w:ascii="宋体" w:hAnsi="宋体" w:cs="宋体"/>
          <w:color w:val="000000"/>
          <w:kern w:val="0"/>
        </w:rPr>
        <w:t>23.10 采购人、采购代理机构应当建立真实完整的招标采购档案，妥善保存每项采购活动的采购文件。</w:t>
      </w:r>
      <w:bookmarkStart w:id="190" w:name="_Toc515908201"/>
    </w:p>
    <w:p>
      <w:pPr>
        <w:pStyle w:val="18"/>
        <w:keepNext w:val="0"/>
        <w:keepLines w:val="0"/>
        <w:pageBreakBefore w:val="0"/>
        <w:kinsoku/>
        <w:wordWrap/>
        <w:overflowPunct/>
        <w:topLinePunct w:val="0"/>
        <w:bidi w:val="0"/>
        <w:adjustRightInd/>
        <w:snapToGrid/>
        <w:spacing w:before="0" w:after="0" w:line="500" w:lineRule="exact"/>
        <w:textAlignment w:val="auto"/>
        <w:rPr>
          <w:rFonts w:hint="eastAsia" w:ascii="宋体" w:hAnsi="宋体" w:cs="宋体"/>
          <w:color w:val="000000"/>
          <w:lang w:val="zh-CN"/>
        </w:rPr>
      </w:pPr>
      <w:bookmarkStart w:id="191" w:name="_Toc22209"/>
      <w:bookmarkStart w:id="192" w:name="_Toc5012"/>
      <w:bookmarkStart w:id="193" w:name="_Toc2080"/>
      <w:r>
        <w:rPr>
          <w:rFonts w:hint="eastAsia" w:ascii="宋体" w:hAnsi="宋体" w:cs="宋体"/>
          <w:color w:val="000000"/>
          <w:lang w:val="zh-CN"/>
        </w:rPr>
        <w:t>十、其他</w:t>
      </w:r>
      <w:bookmarkEnd w:id="190"/>
      <w:bookmarkEnd w:id="191"/>
      <w:bookmarkEnd w:id="192"/>
      <w:bookmarkEnd w:id="193"/>
    </w:p>
    <w:p>
      <w:pPr>
        <w:pStyle w:val="18"/>
        <w:keepNext w:val="0"/>
        <w:keepLines w:val="0"/>
        <w:pageBreakBefore w:val="0"/>
        <w:kinsoku/>
        <w:wordWrap/>
        <w:overflowPunct/>
        <w:topLinePunct w:val="0"/>
        <w:bidi w:val="0"/>
        <w:adjustRightInd/>
        <w:snapToGrid/>
        <w:spacing w:before="0" w:after="0" w:line="500" w:lineRule="exact"/>
        <w:jc w:val="left"/>
        <w:textAlignment w:val="auto"/>
        <w:rPr>
          <w:rFonts w:ascii="宋体" w:hAnsi="宋体" w:cs="宋体"/>
          <w:color w:val="000000"/>
          <w:sz w:val="28"/>
          <w:szCs w:val="28"/>
        </w:rPr>
      </w:pPr>
      <w:bookmarkStart w:id="194" w:name="_Toc24051"/>
      <w:bookmarkStart w:id="195" w:name="_Toc515908202"/>
      <w:bookmarkStart w:id="196" w:name="_Toc11321"/>
      <w:bookmarkStart w:id="197" w:name="_Toc9030"/>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194"/>
      <w:bookmarkEnd w:id="195"/>
      <w:bookmarkEnd w:id="196"/>
      <w:bookmarkEnd w:id="197"/>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rPr>
      </w:pPr>
      <w:r>
        <w:rPr>
          <w:rFonts w:hint="eastAsia" w:ascii="宋体" w:hAnsi="宋体" w:cs="宋体"/>
          <w:color w:val="000000"/>
          <w:kern w:val="0"/>
        </w:rPr>
        <w:t>（5）不同投标人的投标文件相互混装；</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ascii="宋体" w:hAnsi="宋体" w:cs="宋体"/>
          <w:color w:val="000000"/>
          <w:sz w:val="28"/>
          <w:szCs w:val="28"/>
        </w:rPr>
      </w:pPr>
      <w:bookmarkStart w:id="198" w:name="_Toc19200"/>
      <w:bookmarkStart w:id="199" w:name="_Toc11586"/>
      <w:bookmarkStart w:id="200" w:name="_Toc515908203"/>
      <w:bookmarkStart w:id="201" w:name="_Toc19990"/>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198"/>
      <w:bookmarkEnd w:id="199"/>
      <w:bookmarkEnd w:id="200"/>
      <w:bookmarkEnd w:id="201"/>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（2）出现影响采购公正的违法、违规行为的。</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（4）因重大变故，采购任务取消的。</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rPr>
      </w:pPr>
      <w:r>
        <w:rPr>
          <w:rFonts w:hint="eastAsia" w:ascii="宋体" w:hAnsi="宋体" w:cs="宋体"/>
          <w:color w:val="000000"/>
          <w:kern w:val="0"/>
        </w:rPr>
        <w:t>废标后，由采购人或者采购代理机构发布废标公告。</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keepNext w:val="0"/>
        <w:keepLines w:val="0"/>
        <w:pageBreakBefore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8"/>
        <w:keepNext w:val="0"/>
        <w:keepLines w:val="0"/>
        <w:pageBreakBefore w:val="0"/>
        <w:kinsoku/>
        <w:wordWrap/>
        <w:overflowPunct/>
        <w:topLinePunct w:val="0"/>
        <w:bidi w:val="0"/>
        <w:adjustRightInd/>
        <w:snapToGrid/>
        <w:spacing w:before="0" w:after="0" w:line="500" w:lineRule="exact"/>
        <w:jc w:val="left"/>
        <w:textAlignment w:val="auto"/>
        <w:rPr>
          <w:rFonts w:ascii="宋体" w:hAnsi="宋体" w:cs="宋体"/>
          <w:color w:val="000000"/>
          <w:sz w:val="28"/>
          <w:szCs w:val="28"/>
        </w:rPr>
      </w:pPr>
      <w:bookmarkStart w:id="202" w:name="_Toc21455"/>
      <w:bookmarkStart w:id="203" w:name="_Toc5228"/>
      <w:bookmarkStart w:id="204" w:name="_Toc515908204"/>
      <w:bookmarkStart w:id="205" w:name="_Toc29791"/>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202"/>
      <w:bookmarkEnd w:id="203"/>
      <w:bookmarkEnd w:id="204"/>
      <w:bookmarkEnd w:id="205"/>
    </w:p>
    <w:p>
      <w:pPr>
        <w:keepNext w:val="0"/>
        <w:keepLines w:val="0"/>
        <w:pageBreakBefore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u w:val="none"/>
          <w:lang w:val="zh-CN"/>
        </w:rPr>
        <w:t>：中标人</w:t>
      </w:r>
      <w:r>
        <w:rPr>
          <w:rFonts w:hint="eastAsia" w:ascii="宋体" w:hAnsi="宋体" w:cs="宋体"/>
          <w:color w:val="000000"/>
          <w:kern w:val="0"/>
          <w:lang w:val="zh-CN"/>
        </w:rPr>
        <w:t>。</w:t>
      </w:r>
    </w:p>
    <w:p>
      <w:pPr>
        <w:keepNext w:val="0"/>
        <w:keepLines w:val="0"/>
        <w:pageBreakBefore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cs="宋体"/>
          <w:color w:val="000000"/>
          <w:kern w:val="0"/>
          <w:lang w:val="zh-CN"/>
        </w:rPr>
      </w:pPr>
      <w:r>
        <w:rPr>
          <w:rFonts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p>
    <w:p>
      <w:pPr>
        <w:keepNext w:val="0"/>
        <w:keepLines w:val="0"/>
        <w:pageBreakBefore w:val="0"/>
        <w:kinsoku/>
        <w:wordWrap/>
        <w:overflowPunct/>
        <w:topLinePunct w:val="0"/>
        <w:autoSpaceDE w:val="0"/>
        <w:autoSpaceDN w:val="0"/>
        <w:bidi w:val="0"/>
        <w:adjustRightInd/>
        <w:snapToGrid/>
        <w:spacing w:line="500" w:lineRule="exact"/>
        <w:ind w:firstLine="480" w:firstLineChars="200"/>
        <w:jc w:val="left"/>
        <w:textAlignment w:val="auto"/>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keepNext w:val="0"/>
        <w:keepLines w:val="0"/>
        <w:pageBreakBefore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cs="宋体"/>
          <w:color w:val="00000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pStyle w:val="18"/>
        <w:spacing w:before="0" w:after="0" w:line="240" w:lineRule="auto"/>
        <w:jc w:val="center"/>
        <w:outlineLvl w:val="9"/>
        <w:rPr>
          <w:rFonts w:hint="eastAsia" w:ascii="宋体" w:hAnsi="宋体" w:cs="宋体"/>
          <w:color w:val="000000"/>
          <w:szCs w:val="36"/>
          <w:lang w:val="zh-CN"/>
        </w:rPr>
      </w:pPr>
      <w:bookmarkStart w:id="206" w:name="_Toc515908205"/>
    </w:p>
    <w:p>
      <w:pPr>
        <w:pStyle w:val="18"/>
        <w:spacing w:before="0" w:after="0" w:line="240" w:lineRule="auto"/>
        <w:jc w:val="both"/>
        <w:outlineLvl w:val="9"/>
        <w:rPr>
          <w:rFonts w:hint="eastAsia" w:ascii="宋体" w:hAnsi="宋体" w:cs="宋体"/>
          <w:color w:val="000000"/>
          <w:szCs w:val="36"/>
          <w:lang w:val="zh-CN"/>
        </w:rPr>
      </w:pPr>
    </w:p>
    <w:p>
      <w:pPr>
        <w:pStyle w:val="18"/>
        <w:spacing w:before="0" w:after="0" w:line="240" w:lineRule="auto"/>
        <w:jc w:val="center"/>
        <w:outlineLvl w:val="9"/>
        <w:rPr>
          <w:rFonts w:hint="eastAsia" w:ascii="宋体" w:hAnsi="宋体" w:cs="宋体"/>
          <w:color w:val="000000"/>
          <w:szCs w:val="36"/>
          <w:lang w:val="zh-CN"/>
        </w:rPr>
      </w:pPr>
    </w:p>
    <w:p>
      <w:pPr>
        <w:pStyle w:val="18"/>
        <w:spacing w:before="0" w:after="0" w:line="240" w:lineRule="auto"/>
        <w:jc w:val="center"/>
        <w:outlineLvl w:val="9"/>
        <w:rPr>
          <w:rFonts w:hint="eastAsia" w:ascii="宋体" w:hAnsi="宋体" w:cs="宋体"/>
          <w:color w:val="000000"/>
          <w:szCs w:val="36"/>
          <w:lang w:val="zh-CN"/>
        </w:rPr>
      </w:pPr>
      <w:bookmarkStart w:id="207" w:name="_Toc32094"/>
    </w:p>
    <w:p>
      <w:pPr>
        <w:pStyle w:val="18"/>
        <w:spacing w:before="0" w:after="0" w:line="240" w:lineRule="auto"/>
        <w:jc w:val="center"/>
        <w:outlineLvl w:val="9"/>
        <w:rPr>
          <w:rFonts w:hint="eastAsia" w:ascii="宋体" w:hAnsi="宋体" w:cs="宋体"/>
          <w:color w:val="000000"/>
          <w:szCs w:val="36"/>
          <w:lang w:val="zh-CN"/>
        </w:rPr>
      </w:pPr>
    </w:p>
    <w:p>
      <w:pPr>
        <w:pStyle w:val="18"/>
        <w:spacing w:before="0" w:after="0" w:line="240" w:lineRule="auto"/>
        <w:jc w:val="center"/>
        <w:outlineLvl w:val="9"/>
        <w:rPr>
          <w:rFonts w:hint="eastAsia" w:ascii="宋体" w:hAnsi="宋体" w:cs="宋体"/>
          <w:color w:val="000000"/>
          <w:szCs w:val="36"/>
          <w:lang w:val="zh-CN"/>
        </w:rPr>
      </w:pPr>
    </w:p>
    <w:p>
      <w:pPr>
        <w:pStyle w:val="18"/>
        <w:spacing w:before="0" w:after="0" w:line="240" w:lineRule="auto"/>
        <w:jc w:val="center"/>
        <w:outlineLvl w:val="9"/>
        <w:rPr>
          <w:rFonts w:hint="eastAsia" w:ascii="宋体" w:hAnsi="宋体" w:cs="宋体"/>
          <w:color w:val="000000"/>
          <w:szCs w:val="36"/>
          <w:lang w:val="zh-CN"/>
        </w:rPr>
      </w:pPr>
    </w:p>
    <w:p>
      <w:pPr>
        <w:pStyle w:val="18"/>
        <w:spacing w:before="0" w:after="0" w:line="240" w:lineRule="auto"/>
        <w:jc w:val="center"/>
        <w:outlineLvl w:val="9"/>
        <w:rPr>
          <w:rFonts w:hint="eastAsia" w:ascii="宋体" w:hAnsi="宋体" w:cs="宋体"/>
          <w:color w:val="000000"/>
          <w:szCs w:val="36"/>
          <w:lang w:val="zh-CN"/>
        </w:rPr>
      </w:pPr>
    </w:p>
    <w:p>
      <w:pPr>
        <w:pStyle w:val="18"/>
        <w:spacing w:before="0" w:after="0" w:line="240" w:lineRule="auto"/>
        <w:jc w:val="center"/>
        <w:outlineLvl w:val="9"/>
        <w:rPr>
          <w:rFonts w:hint="eastAsia" w:ascii="宋体" w:hAnsi="宋体" w:cs="宋体"/>
          <w:color w:val="000000"/>
          <w:szCs w:val="36"/>
          <w:lang w:val="zh-CN"/>
        </w:rPr>
      </w:pPr>
    </w:p>
    <w:p>
      <w:pPr>
        <w:pStyle w:val="18"/>
        <w:spacing w:before="0" w:after="0" w:line="240" w:lineRule="auto"/>
        <w:jc w:val="center"/>
        <w:outlineLvl w:val="9"/>
        <w:rPr>
          <w:rFonts w:hint="eastAsia" w:ascii="宋体" w:hAnsi="宋体" w:cs="宋体"/>
          <w:color w:val="000000"/>
          <w:szCs w:val="36"/>
          <w:lang w:val="zh-CN"/>
        </w:rPr>
      </w:pPr>
    </w:p>
    <w:p>
      <w:pPr>
        <w:rPr>
          <w:rFonts w:hint="eastAsia" w:ascii="宋体" w:hAnsi="宋体" w:cs="宋体"/>
          <w:color w:val="000000"/>
          <w:szCs w:val="36"/>
          <w:lang w:val="zh-CN"/>
        </w:rPr>
      </w:pPr>
    </w:p>
    <w:p>
      <w:pPr>
        <w:pStyle w:val="4"/>
        <w:rPr>
          <w:rFonts w:hint="eastAsia" w:ascii="宋体" w:hAnsi="宋体" w:cs="宋体"/>
          <w:color w:val="000000"/>
          <w:szCs w:val="36"/>
          <w:lang w:val="zh-CN"/>
        </w:rPr>
      </w:pPr>
    </w:p>
    <w:p>
      <w:pPr>
        <w:rPr>
          <w:rFonts w:hint="eastAsia" w:ascii="宋体" w:hAnsi="宋体" w:cs="宋体"/>
          <w:color w:val="000000"/>
          <w:szCs w:val="36"/>
          <w:lang w:val="zh-CN"/>
        </w:rPr>
      </w:pPr>
    </w:p>
    <w:p>
      <w:pPr>
        <w:pStyle w:val="18"/>
        <w:spacing w:before="0" w:after="0" w:line="240" w:lineRule="auto"/>
        <w:jc w:val="both"/>
        <w:rPr>
          <w:rFonts w:hint="eastAsia" w:ascii="宋体" w:hAnsi="宋体" w:cs="宋体"/>
          <w:color w:val="000000"/>
          <w:szCs w:val="36"/>
          <w:lang w:val="zh-CN"/>
        </w:rPr>
      </w:pPr>
      <w:bookmarkStart w:id="208" w:name="_Toc32599"/>
      <w:bookmarkStart w:id="209" w:name="_Toc32398"/>
    </w:p>
    <w:p>
      <w:pPr>
        <w:pStyle w:val="18"/>
        <w:spacing w:before="0" w:after="0" w:line="360" w:lineRule="auto"/>
        <w:jc w:val="center"/>
        <w:rPr>
          <w:rFonts w:hint="eastAsia" w:ascii="宋体" w:hAnsi="宋体" w:cs="宋体"/>
          <w:color w:val="000000"/>
          <w:sz w:val="24"/>
        </w:rPr>
      </w:pPr>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206"/>
      <w:bookmarkEnd w:id="207"/>
      <w:bookmarkEnd w:id="208"/>
      <w:bookmarkEnd w:id="209"/>
    </w:p>
    <w:p>
      <w:pPr>
        <w:autoSpaceDE w:val="0"/>
        <w:autoSpaceDN w:val="0"/>
        <w:adjustRightInd w:val="0"/>
        <w:spacing w:line="360" w:lineRule="auto"/>
        <w:jc w:val="center"/>
        <w:outlineLvl w:val="1"/>
        <w:rPr>
          <w:rFonts w:hint="eastAsia" w:ascii="宋体" w:hAnsi="宋体" w:cs="宋体"/>
          <w:b/>
          <w:bCs/>
          <w:color w:val="000000"/>
          <w:kern w:val="0"/>
          <w:sz w:val="36"/>
          <w:szCs w:val="36"/>
        </w:rPr>
      </w:pPr>
      <w:bookmarkStart w:id="210" w:name="_Toc1526"/>
      <w:bookmarkStart w:id="211" w:name="_Toc6424"/>
      <w:r>
        <w:rPr>
          <w:rFonts w:hint="eastAsia" w:ascii="宋体" w:hAnsi="宋体" w:cs="宋体"/>
          <w:b/>
          <w:bCs/>
          <w:color w:val="000000"/>
          <w:kern w:val="0"/>
          <w:sz w:val="36"/>
          <w:szCs w:val="36"/>
          <w:lang w:val="zh-CN"/>
        </w:rPr>
        <w:t>（货物类）</w:t>
      </w:r>
      <w:bookmarkEnd w:id="210"/>
      <w:bookmarkEnd w:id="211"/>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240" w:lineRule="auto"/>
        <w:rPr>
          <w:rFonts w:hint="eastAsia" w:ascii="宋体" w:hAnsi="宋体" w:cs="宋体"/>
          <w:color w:val="000000"/>
          <w:kern w:val="0"/>
          <w:sz w:val="28"/>
          <w:szCs w:val="28"/>
        </w:rPr>
      </w:pPr>
    </w:p>
    <w:p>
      <w:pPr>
        <w:pStyle w:val="8"/>
        <w:rPr>
          <w:rFonts w:hint="eastAsia" w:ascii="宋体" w:hAnsi="宋体" w:cs="宋体"/>
          <w:color w:val="000000"/>
          <w:kern w:val="0"/>
          <w:sz w:val="28"/>
          <w:szCs w:val="28"/>
        </w:rPr>
      </w:pPr>
    </w:p>
    <w:p>
      <w:pPr>
        <w:pStyle w:val="44"/>
        <w:outlineLvl w:val="9"/>
        <w:rPr>
          <w:rFonts w:hint="eastAsia" w:ascii="宋体" w:hAnsi="宋体" w:cs="宋体"/>
          <w:color w:val="000000"/>
          <w:kern w:val="0"/>
          <w:sz w:val="28"/>
          <w:szCs w:val="28"/>
        </w:rPr>
      </w:pPr>
    </w:p>
    <w:p>
      <w:pPr>
        <w:pStyle w:val="46"/>
        <w:rPr>
          <w:rFonts w:hint="eastAsia" w:ascii="宋体" w:hAnsi="宋体" w:cs="宋体"/>
          <w:color w:val="000000"/>
          <w:kern w:val="0"/>
          <w:sz w:val="28"/>
          <w:szCs w:val="28"/>
        </w:rPr>
      </w:pPr>
    </w:p>
    <w:p>
      <w:pPr>
        <w:rPr>
          <w:rFonts w:hint="eastAsia" w:ascii="宋体" w:hAnsi="宋体" w:cs="宋体"/>
          <w:color w:val="000000"/>
          <w:kern w:val="0"/>
          <w:sz w:val="28"/>
          <w:szCs w:val="28"/>
        </w:rPr>
      </w:pPr>
    </w:p>
    <w:p>
      <w:pPr>
        <w:pStyle w:val="8"/>
        <w:rPr>
          <w:rFonts w:hint="eastAsia" w:ascii="宋体" w:hAnsi="宋体" w:cs="宋体"/>
          <w:color w:val="000000"/>
          <w:kern w:val="0"/>
          <w:sz w:val="28"/>
          <w:szCs w:val="28"/>
        </w:rPr>
      </w:pPr>
    </w:p>
    <w:p>
      <w:pPr>
        <w:pStyle w:val="44"/>
        <w:outlineLvl w:val="9"/>
        <w:rPr>
          <w:rFonts w:hint="eastAsia" w:ascii="宋体" w:hAnsi="宋体" w:cs="宋体"/>
          <w:color w:val="000000"/>
          <w:kern w:val="0"/>
          <w:sz w:val="28"/>
          <w:szCs w:val="28"/>
        </w:rPr>
      </w:pPr>
    </w:p>
    <w:p>
      <w:pPr>
        <w:pStyle w:val="46"/>
        <w:rPr>
          <w:rFonts w:hint="eastAsia" w:ascii="宋体" w:hAnsi="宋体" w:cs="宋体"/>
          <w:color w:val="000000"/>
          <w:kern w:val="0"/>
          <w:sz w:val="28"/>
          <w:szCs w:val="28"/>
        </w:rPr>
      </w:pPr>
    </w:p>
    <w:p>
      <w:pPr>
        <w:pStyle w:val="44"/>
        <w:ind w:left="0" w:leftChars="0" w:firstLine="0" w:firstLineChars="0"/>
        <w:outlineLvl w:val="9"/>
        <w:rPr>
          <w:rFonts w:hint="eastAsia"/>
        </w:rPr>
      </w:pPr>
    </w:p>
    <w:p>
      <w:pPr>
        <w:autoSpaceDE w:val="0"/>
        <w:autoSpaceDN w:val="0"/>
        <w:adjustRightInd w:val="0"/>
        <w:spacing w:line="24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rPr>
        <w:t>甘肃东方公招（货物）2022-034</w:t>
      </w:r>
      <w:r>
        <w:rPr>
          <w:rFonts w:hint="eastAsia" w:ascii="宋体" w:hAnsi="宋体" w:cs="宋体"/>
          <w:b/>
          <w:bCs/>
          <w:color w:val="000000"/>
          <w:kern w:val="0"/>
          <w:sz w:val="30"/>
          <w:szCs w:val="30"/>
          <w:u w:val="none"/>
          <w:lang w:val="en-US" w:eastAsia="zh-CN"/>
        </w:rPr>
        <w:t xml:space="preserve">     </w:t>
      </w:r>
      <w:r>
        <w:rPr>
          <w:rFonts w:hint="eastAsia" w:ascii="宋体" w:hAnsi="宋体" w:cs="宋体"/>
          <w:b/>
          <w:bCs/>
          <w:color w:val="000000"/>
          <w:kern w:val="0"/>
          <w:sz w:val="30"/>
          <w:szCs w:val="30"/>
          <w:u w:val="none"/>
          <w:lang w:val="zh-CN"/>
        </w:rPr>
        <w:t xml:space="preserve">  </w:t>
      </w:r>
      <w:r>
        <w:rPr>
          <w:rFonts w:hint="eastAsia" w:ascii="宋体" w:hAnsi="宋体" w:cs="宋体"/>
          <w:color w:val="000000"/>
          <w:kern w:val="0"/>
          <w:sz w:val="30"/>
          <w:szCs w:val="30"/>
          <w:u w:val="none"/>
        </w:rPr>
        <w:t xml:space="preserve">  </w:t>
      </w:r>
      <w:r>
        <w:rPr>
          <w:rFonts w:hint="eastAsia" w:ascii="宋体" w:hAnsi="宋体" w:cs="宋体"/>
          <w:color w:val="000000"/>
          <w:kern w:val="0"/>
          <w:sz w:val="30"/>
          <w:szCs w:val="30"/>
          <w:u w:val="single"/>
        </w:rPr>
        <w:t xml:space="preserve">                             </w:t>
      </w:r>
    </w:p>
    <w:p>
      <w:pPr>
        <w:autoSpaceDE w:val="0"/>
        <w:autoSpaceDN w:val="0"/>
        <w:adjustRightInd w:val="0"/>
        <w:spacing w:line="360" w:lineRule="auto"/>
        <w:ind w:left="2108" w:hanging="2108" w:hangingChars="700"/>
        <w:rPr>
          <w:rFonts w:hint="eastAsia" w:ascii="宋体" w:hAnsi="宋体" w:cs="宋体"/>
          <w:b/>
          <w:bCs/>
          <w:color w:val="000000"/>
          <w:kern w:val="0"/>
          <w:sz w:val="30"/>
          <w:szCs w:val="30"/>
          <w:u w:val="single"/>
          <w:lang w:val="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lang w:val="zh-CN"/>
        </w:rPr>
        <w:t>海东市平安区中医医院医疗服务与保障能力提升项目</w:t>
      </w:r>
    </w:p>
    <w:p>
      <w:pPr>
        <w:autoSpaceDE w:val="0"/>
        <w:autoSpaceDN w:val="0"/>
        <w:adjustRightInd w:val="0"/>
        <w:spacing w:line="360" w:lineRule="auto"/>
        <w:ind w:left="2100" w:leftChars="875" w:firstLine="0" w:firstLineChars="0"/>
        <w:rPr>
          <w:rFonts w:hint="eastAsia" w:ascii="宋体" w:hAnsi="宋体" w:cs="宋体"/>
          <w:b/>
          <w:bCs/>
          <w:color w:val="000000"/>
          <w:kern w:val="0"/>
          <w:sz w:val="30"/>
          <w:szCs w:val="30"/>
          <w:u w:val="single"/>
          <w:lang w:val="zh-CN"/>
        </w:rPr>
      </w:pPr>
      <w:r>
        <w:rPr>
          <w:rFonts w:hint="eastAsia" w:ascii="宋体" w:hAnsi="宋体" w:cs="宋体"/>
          <w:b/>
          <w:bCs/>
          <w:color w:val="000000"/>
          <w:kern w:val="0"/>
          <w:sz w:val="30"/>
          <w:szCs w:val="30"/>
          <w:u w:val="single"/>
          <w:lang w:val="zh-CN"/>
        </w:rPr>
        <w:t>设备采购</w:t>
      </w:r>
    </w:p>
    <w:p>
      <w:pPr>
        <w:autoSpaceDE w:val="0"/>
        <w:autoSpaceDN w:val="0"/>
        <w:adjustRightInd w:val="0"/>
        <w:spacing w:line="360" w:lineRule="auto"/>
        <w:rPr>
          <w:rFonts w:hint="eastAsia" w:ascii="宋体" w:hAnsi="宋体" w:eastAsia="宋体" w:cs="宋体"/>
          <w:b/>
          <w:bCs/>
          <w:color w:val="000000"/>
          <w:kern w:val="0"/>
          <w:sz w:val="30"/>
          <w:szCs w:val="30"/>
          <w:u w:val="none"/>
          <w:lang w:val="en-US" w:eastAsia="zh-CN"/>
        </w:rPr>
      </w:pPr>
      <w:r>
        <w:rPr>
          <w:rFonts w:hint="eastAsia" w:ascii="宋体" w:hAnsi="宋体" w:cs="宋体"/>
          <w:b/>
          <w:bCs/>
          <w:color w:val="000000"/>
          <w:kern w:val="0"/>
          <w:sz w:val="30"/>
          <w:szCs w:val="30"/>
          <w:lang w:val="zh-CN"/>
        </w:rPr>
        <w:t>采购合同编号：</w:t>
      </w:r>
      <w:r>
        <w:rPr>
          <w:rFonts w:hint="eastAsia" w:ascii="宋体" w:hAnsi="宋体" w:eastAsia="宋体" w:cs="宋体"/>
          <w:b/>
          <w:bCs/>
          <w:sz w:val="30"/>
          <w:szCs w:val="30"/>
          <w:u w:val="single"/>
          <w:lang w:val="zh-CN"/>
        </w:rPr>
        <w:t xml:space="preserve"> </w:t>
      </w:r>
      <w:r>
        <w:rPr>
          <w:rFonts w:hint="eastAsia" w:ascii="宋体" w:hAnsi="宋体" w:eastAsia="宋体" w:cs="宋体"/>
          <w:b/>
          <w:bCs/>
          <w:sz w:val="30"/>
          <w:szCs w:val="30"/>
          <w:u w:val="single"/>
          <w:lang w:val="en-US" w:eastAsia="zh-CN"/>
        </w:rPr>
        <w:t xml:space="preserve">GSDFQH-2022-034  </w:t>
      </w:r>
      <w:r>
        <w:rPr>
          <w:rFonts w:hint="eastAsia" w:ascii="宋体" w:hAnsi="宋体" w:cs="宋体"/>
          <w:b/>
          <w:bCs/>
          <w:color w:val="000000"/>
          <w:kern w:val="0"/>
          <w:sz w:val="30"/>
          <w:szCs w:val="30"/>
          <w:highlight w:val="none"/>
          <w:u w:val="single"/>
          <w:lang w:val="en-US" w:eastAsia="zh-CN"/>
        </w:rPr>
        <w:t xml:space="preserve">   </w:t>
      </w:r>
      <w:r>
        <w:rPr>
          <w:rFonts w:hint="eastAsia" w:ascii="宋体" w:hAnsi="宋体" w:cs="宋体"/>
          <w:b/>
          <w:bCs/>
          <w:color w:val="000000"/>
          <w:kern w:val="0"/>
          <w:sz w:val="30"/>
          <w:szCs w:val="30"/>
          <w:u w:val="none"/>
          <w:lang w:val="en-US" w:eastAsia="zh-CN"/>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24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24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0"/>
        <w:keepNext w:val="0"/>
        <w:keepLines w:val="0"/>
        <w:pageBreakBefore w:val="0"/>
        <w:widowControl w:val="0"/>
        <w:kinsoku/>
        <w:wordWrap/>
        <w:overflowPunct/>
        <w:topLinePunct w:val="0"/>
        <w:bidi w:val="0"/>
        <w:adjustRightInd/>
        <w:snapToGrid/>
        <w:spacing w:after="0" w:line="400" w:lineRule="exact"/>
        <w:ind w:left="0" w:leftChars="0" w:firstLine="480"/>
        <w:textAlignment w:val="auto"/>
        <w:rPr>
          <w:rFonts w:hint="eastAsia" w:ascii="宋体" w:hAnsi="宋体" w:cs="宋体"/>
          <w:color w:val="000000"/>
          <w:kern w:val="0"/>
          <w:lang w:val="zh-CN"/>
        </w:rPr>
      </w:pPr>
      <w:r>
        <w:rPr>
          <w:rFonts w:hint="eastAsia" w:ascii="宋体" w:hAnsi="宋体" w:cs="宋体"/>
          <w:color w:val="000000"/>
          <w:kern w:val="0"/>
          <w:sz w:val="24"/>
          <w:szCs w:val="24"/>
          <w:lang w:val="zh-CN" w:eastAsia="zh-CN" w:bidi="ar-SA"/>
        </w:rPr>
        <w:t>甲、乙双方根据</w:t>
      </w:r>
      <w:r>
        <w:rPr>
          <w:rFonts w:hint="eastAsia" w:ascii="宋体" w:hAnsi="宋体" w:cs="宋体"/>
          <w:color w:val="000000"/>
          <w:kern w:val="0"/>
          <w:sz w:val="24"/>
          <w:szCs w:val="24"/>
          <w:lang w:val="en-US" w:eastAsia="zh-CN" w:bidi="ar-SA"/>
        </w:rPr>
        <w:t>2022</w:t>
      </w:r>
      <w:r>
        <w:rPr>
          <w:rFonts w:hint="eastAsia" w:ascii="宋体" w:hAnsi="宋体" w:cs="宋体"/>
          <w:color w:val="000000"/>
          <w:kern w:val="0"/>
          <w:sz w:val="24"/>
          <w:szCs w:val="24"/>
          <w:lang w:val="zh-CN" w:eastAsia="zh-CN" w:bidi="ar-SA"/>
        </w:rPr>
        <w:t>年XX月XX日（采购项目名称）采购项目（采购项目编号）的招标文件要求和采购代理机构出具的《中标通知书</w:t>
      </w:r>
      <w:r>
        <w:rPr>
          <w:rFonts w:hint="eastAsia" w:ascii="宋体" w:hAnsi="宋体" w:cs="宋体"/>
          <w:color w:val="000000"/>
          <w:kern w:val="0"/>
          <w:lang w:val="zh-CN"/>
        </w:rPr>
        <w:t>》，并经双方协商一致，签订本合同协议书。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lang w:val="zh-CN"/>
        </w:rPr>
      </w:pPr>
      <w:bookmarkStart w:id="212" w:name="_Toc16247"/>
      <w:bookmarkStart w:id="213" w:name="_Toc28746"/>
      <w:r>
        <w:rPr>
          <w:rFonts w:hint="eastAsia" w:ascii="宋体" w:hAnsi="宋体" w:cs="宋体"/>
          <w:color w:val="000000"/>
          <w:kern w:val="0"/>
          <w:lang w:val="zh-CN"/>
        </w:rPr>
        <w:t>一、签订本政府采购合同的依据</w:t>
      </w:r>
      <w:bookmarkEnd w:id="212"/>
      <w:bookmarkEnd w:id="213"/>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1.招标文件；</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5.中标通知书；</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lang w:val="zh-CN"/>
        </w:rPr>
      </w:pPr>
      <w:bookmarkStart w:id="214" w:name="_Toc22376"/>
      <w:bookmarkStart w:id="215" w:name="_Toc31191"/>
      <w:r>
        <w:rPr>
          <w:rFonts w:hint="eastAsia" w:ascii="宋体" w:hAnsi="宋体" w:cs="宋体"/>
          <w:color w:val="000000"/>
          <w:kern w:val="0"/>
          <w:lang w:val="zh-CN"/>
        </w:rPr>
        <w:t>二、合同标的及金额                                       单位：元</w:t>
      </w:r>
      <w:bookmarkEnd w:id="214"/>
      <w:bookmarkEnd w:id="215"/>
    </w:p>
    <w:tbl>
      <w:tblPr>
        <w:tblStyle w:val="20"/>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lang w:val="zh-CN"/>
              </w:rPr>
            </w:pPr>
          </w:p>
        </w:tc>
      </w:tr>
    </w:tbl>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本合同以人民币进行结算，合同总价包括：产品费、验收费、手续费、包装费、运输费、保险费、安装费、售前、售中、售后服务费、招标代理费、税金、入关手续费及不可预见费等全部费用。</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rPr>
      </w:pPr>
      <w:bookmarkStart w:id="216" w:name="_Toc25858"/>
      <w:bookmarkStart w:id="217" w:name="_Toc31899"/>
      <w:r>
        <w:rPr>
          <w:rFonts w:hint="eastAsia" w:ascii="宋体" w:hAnsi="宋体" w:cs="宋体"/>
          <w:color w:val="000000"/>
          <w:kern w:val="0"/>
          <w:lang w:val="zh-CN"/>
        </w:rPr>
        <w:t>三、交付时间、地点和要求</w:t>
      </w:r>
      <w:bookmarkEnd w:id="216"/>
      <w:bookmarkEnd w:id="217"/>
    </w:p>
    <w:p>
      <w:pPr>
        <w:keepNext w:val="0"/>
        <w:keepLines w:val="0"/>
        <w:pageBreakBefore w:val="0"/>
        <w:widowControl w:val="0"/>
        <w:kinsoku/>
        <w:wordWrap/>
        <w:overflowPunct/>
        <w:topLinePunct w:val="0"/>
        <w:autoSpaceDE w:val="0"/>
        <w:autoSpaceDN w:val="0"/>
        <w:bidi w:val="0"/>
        <w:adjustRightInd/>
        <w:snapToGrid/>
        <w:spacing w:line="400" w:lineRule="exact"/>
        <w:ind w:firstLine="360"/>
        <w:jc w:val="left"/>
        <w:textAlignment w:val="auto"/>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lang w:val="zh-CN"/>
        </w:rPr>
      </w:pPr>
      <w:bookmarkStart w:id="218" w:name="_Toc23389"/>
      <w:bookmarkStart w:id="219" w:name="_Toc10169"/>
      <w:r>
        <w:rPr>
          <w:rFonts w:hint="eastAsia" w:ascii="宋体" w:hAnsi="宋体" w:cs="宋体"/>
          <w:color w:val="000000"/>
          <w:kern w:val="0"/>
          <w:lang w:val="zh-CN"/>
        </w:rPr>
        <w:t>四、付款方式</w:t>
      </w:r>
      <w:bookmarkEnd w:id="218"/>
      <w:bookmarkEnd w:id="219"/>
    </w:p>
    <w:p>
      <w:pPr>
        <w:keepNext w:val="0"/>
        <w:keepLines w:val="0"/>
        <w:pageBreakBefore w:val="0"/>
        <w:widowControl w:val="0"/>
        <w:kinsoku/>
        <w:wordWrap/>
        <w:overflowPunct/>
        <w:topLinePunct w:val="0"/>
        <w:autoSpaceDE w:val="0"/>
        <w:autoSpaceDN w:val="0"/>
        <w:bidi w:val="0"/>
        <w:adjustRightInd/>
        <w:snapToGrid/>
        <w:spacing w:line="400" w:lineRule="exact"/>
        <w:ind w:firstLine="720" w:firstLineChars="300"/>
        <w:textAlignment w:val="auto"/>
        <w:rPr>
          <w:rFonts w:hint="eastAsia"/>
          <w:color w:val="000000"/>
        </w:rPr>
      </w:pPr>
      <w:r>
        <w:rPr>
          <w:rFonts w:hint="eastAsia" w:ascii="宋体" w:hAnsi="宋体" w:cs="宋体"/>
          <w:color w:val="000000"/>
          <w:kern w:val="0"/>
          <w:lang w:val="en-US" w:eastAsia="zh-CN"/>
        </w:rPr>
        <w:t>合同签订后</w:t>
      </w:r>
      <w:r>
        <w:rPr>
          <w:rFonts w:hint="eastAsia" w:ascii="宋体" w:hAnsi="宋体" w:eastAsia="宋体" w:cs="宋体"/>
          <w:color w:val="000000"/>
          <w:kern w:val="0"/>
          <w:lang w:val="zh-CN"/>
        </w:rPr>
        <w:t>，</w:t>
      </w:r>
      <w:r>
        <w:rPr>
          <w:rFonts w:hint="eastAsia" w:ascii="宋体" w:hAnsi="宋体" w:cs="宋体"/>
          <w:color w:val="000000"/>
          <w:kern w:val="0"/>
          <w:lang w:val="en-US" w:eastAsia="zh-CN"/>
        </w:rPr>
        <w:t>甲方预付合同总价款的</w:t>
      </w:r>
      <w:r>
        <w:rPr>
          <w:rFonts w:hint="eastAsia" w:ascii="宋体" w:hAnsi="宋体" w:cs="宋体"/>
          <w:color w:val="000000"/>
          <w:kern w:val="0"/>
          <w:u w:val="single"/>
          <w:lang w:val="en-US" w:eastAsia="zh-CN"/>
        </w:rPr>
        <w:t>30%</w:t>
      </w:r>
      <w:r>
        <w:rPr>
          <w:rFonts w:hint="eastAsia" w:ascii="宋体" w:hAnsi="宋体" w:cs="宋体"/>
          <w:color w:val="000000"/>
          <w:kern w:val="0"/>
          <w:lang w:val="en-US" w:eastAsia="zh-CN"/>
        </w:rPr>
        <w:t>给乙方，</w:t>
      </w:r>
      <w:r>
        <w:rPr>
          <w:rFonts w:hint="eastAsia" w:ascii="宋体" w:hAnsi="宋体" w:eastAsia="宋体" w:cs="宋体"/>
          <w:color w:val="000000"/>
          <w:kern w:val="0"/>
          <w:lang w:val="zh-CN"/>
        </w:rPr>
        <w:t>即人民币（大写）：</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eastAsia="zh-CN"/>
        </w:rPr>
        <w:t>（</w:t>
      </w:r>
      <w:r>
        <w:rPr>
          <w:rFonts w:hint="eastAsia" w:ascii="宋体" w:hAnsi="宋体" w:cs="宋体"/>
          <w:color w:val="000000"/>
          <w:kern w:val="0"/>
          <w:u w:val="single"/>
          <w:lang w:val="en-US" w:eastAsia="zh-CN"/>
        </w:rPr>
        <w:t>小写：       元）</w:t>
      </w:r>
      <w:r>
        <w:rPr>
          <w:rFonts w:hint="eastAsia" w:ascii="宋体" w:hAnsi="宋体" w:cs="宋体"/>
          <w:color w:val="000000"/>
          <w:kern w:val="0"/>
          <w:u w:val="none"/>
          <w:lang w:val="en-US" w:eastAsia="zh-CN"/>
        </w:rPr>
        <w:t>；</w:t>
      </w:r>
      <w:r>
        <w:rPr>
          <w:rFonts w:hint="eastAsia" w:ascii="宋体" w:hAnsi="宋体" w:eastAsia="宋体" w:cs="宋体"/>
          <w:color w:val="000000"/>
          <w:kern w:val="0"/>
          <w:lang w:val="zh-CN"/>
        </w:rPr>
        <w:t>乙方所交付的产品由甲方验收，验收合格后</w:t>
      </w:r>
      <w:r>
        <w:rPr>
          <w:rFonts w:hint="eastAsia" w:ascii="宋体" w:hAnsi="宋体" w:cs="宋体"/>
          <w:color w:val="000000"/>
          <w:kern w:val="0"/>
          <w:lang w:val="en-US" w:eastAsia="zh-CN"/>
        </w:rPr>
        <w:t>甲方按合同总价款的</w:t>
      </w:r>
      <w:r>
        <w:rPr>
          <w:rFonts w:hint="eastAsia" w:ascii="宋体" w:hAnsi="宋体" w:cs="宋体"/>
          <w:color w:val="000000"/>
          <w:kern w:val="0"/>
          <w:u w:val="single"/>
          <w:lang w:val="en-US" w:eastAsia="zh-CN"/>
        </w:rPr>
        <w:t>65%</w:t>
      </w:r>
      <w:r>
        <w:rPr>
          <w:rFonts w:hint="eastAsia" w:ascii="宋体" w:hAnsi="宋体" w:cs="宋体"/>
          <w:color w:val="000000"/>
          <w:kern w:val="0"/>
          <w:lang w:val="en-US" w:eastAsia="zh-CN"/>
        </w:rPr>
        <w:t>给乙方</w:t>
      </w:r>
      <w:r>
        <w:rPr>
          <w:rFonts w:hint="eastAsia" w:ascii="宋体" w:hAnsi="宋体" w:eastAsia="宋体" w:cs="宋体"/>
          <w:color w:val="000000"/>
          <w:kern w:val="0"/>
        </w:rPr>
        <w:t>,</w:t>
      </w:r>
      <w:r>
        <w:rPr>
          <w:rFonts w:hint="eastAsia" w:ascii="宋体" w:hAnsi="宋体" w:eastAsia="宋体" w:cs="宋体"/>
          <w:color w:val="000000"/>
          <w:kern w:val="0"/>
          <w:lang w:val="zh-CN"/>
        </w:rPr>
        <w:t>即人民币（大写）：</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eastAsia="zh-CN"/>
        </w:rPr>
        <w:t>（</w:t>
      </w:r>
      <w:r>
        <w:rPr>
          <w:rFonts w:hint="eastAsia" w:ascii="宋体" w:hAnsi="宋体" w:cs="宋体"/>
          <w:color w:val="000000"/>
          <w:kern w:val="0"/>
          <w:u w:val="single"/>
          <w:lang w:val="en-US" w:eastAsia="zh-CN"/>
        </w:rPr>
        <w:t>小写：         元）</w:t>
      </w:r>
      <w:r>
        <w:rPr>
          <w:rFonts w:hint="eastAsia" w:ascii="宋体" w:hAnsi="宋体" w:cs="宋体"/>
          <w:color w:val="000000"/>
          <w:kern w:val="0"/>
          <w:u w:val="none"/>
          <w:lang w:val="en-US" w:eastAsia="zh-CN"/>
        </w:rPr>
        <w:t>；剩</w:t>
      </w:r>
      <w:r>
        <w:rPr>
          <w:rFonts w:hint="eastAsia" w:ascii="宋体" w:hAnsi="宋体" w:cs="宋体"/>
          <w:color w:val="000000"/>
          <w:kern w:val="0"/>
          <w:u w:val="single"/>
          <w:lang w:val="en-US" w:eastAsia="zh-CN"/>
        </w:rPr>
        <w:t>5%</w:t>
      </w:r>
      <w:r>
        <w:rPr>
          <w:rFonts w:hint="eastAsia" w:ascii="宋体" w:hAnsi="宋体" w:cs="宋体"/>
          <w:color w:val="000000"/>
          <w:kern w:val="0"/>
          <w:u w:val="none"/>
          <w:lang w:val="en-US" w:eastAsia="zh-CN"/>
        </w:rPr>
        <w:t>为质量保证金，质量保证金额为</w:t>
      </w:r>
      <w:r>
        <w:rPr>
          <w:rFonts w:hint="eastAsia" w:ascii="宋体" w:hAnsi="宋体" w:eastAsia="宋体" w:cs="宋体"/>
          <w:color w:val="000000"/>
          <w:kern w:val="0"/>
          <w:lang w:val="zh-CN"/>
        </w:rPr>
        <w:t>人民币（大写）：</w:t>
      </w:r>
      <w:r>
        <w:rPr>
          <w:rFonts w:hint="eastAsia" w:ascii="宋体" w:hAnsi="宋体" w:cs="宋体"/>
          <w:color w:val="000000"/>
          <w:kern w:val="0"/>
          <w:lang w:val="en-US" w:eastAsia="zh-CN"/>
        </w:rPr>
        <w:t xml:space="preserve"> </w:t>
      </w:r>
      <w:r>
        <w:rPr>
          <w:rFonts w:hint="eastAsia" w:ascii="宋体" w:hAnsi="宋体" w:cs="宋体"/>
          <w:color w:val="000000"/>
          <w:kern w:val="0"/>
          <w:u w:val="single"/>
          <w:lang w:val="en-US" w:eastAsia="zh-CN"/>
        </w:rPr>
        <w:t xml:space="preserve">         </w:t>
      </w:r>
      <w:r>
        <w:rPr>
          <w:rFonts w:hint="eastAsia" w:ascii="宋体" w:hAnsi="宋体" w:eastAsia="宋体" w:cs="宋体"/>
          <w:color w:val="000000"/>
          <w:kern w:val="0"/>
          <w:u w:val="single"/>
        </w:rPr>
        <w:t>元</w:t>
      </w:r>
      <w:r>
        <w:rPr>
          <w:rFonts w:hint="eastAsia" w:ascii="宋体" w:hAnsi="宋体" w:cs="宋体"/>
          <w:color w:val="000000"/>
          <w:kern w:val="0"/>
          <w:u w:val="single"/>
          <w:lang w:val="en-US" w:eastAsia="zh-CN"/>
        </w:rPr>
        <w:t>整</w:t>
      </w:r>
      <w:r>
        <w:rPr>
          <w:rFonts w:hint="eastAsia" w:ascii="宋体" w:hAnsi="宋体" w:cs="宋体"/>
          <w:color w:val="000000"/>
          <w:kern w:val="0"/>
          <w:u w:val="single"/>
          <w:lang w:eastAsia="zh-CN"/>
        </w:rPr>
        <w:t>（</w:t>
      </w:r>
      <w:r>
        <w:rPr>
          <w:rFonts w:hint="eastAsia" w:ascii="宋体" w:hAnsi="宋体" w:cs="宋体"/>
          <w:color w:val="000000"/>
          <w:kern w:val="0"/>
          <w:u w:val="single"/>
          <w:lang w:val="en-US" w:eastAsia="zh-CN"/>
        </w:rPr>
        <w:t>小写：     ）</w:t>
      </w:r>
      <w:r>
        <w:rPr>
          <w:rFonts w:hint="eastAsia" w:ascii="宋体" w:hAnsi="宋体" w:cs="宋体"/>
          <w:color w:val="000000"/>
          <w:kern w:val="0"/>
          <w:u w:val="none"/>
          <w:lang w:val="en-US" w:eastAsia="zh-CN"/>
        </w:rPr>
        <w:t>，</w:t>
      </w:r>
      <w:r>
        <w:rPr>
          <w:rFonts w:hint="eastAsia" w:ascii="宋体" w:hAnsi="宋体" w:eastAsia="宋体" w:cs="宋体"/>
          <w:color w:val="000000"/>
          <w:kern w:val="0"/>
          <w:lang w:val="zh-CN"/>
        </w:rPr>
        <w:t>质量保证金待约定的免费质保期满</w:t>
      </w:r>
      <w:r>
        <w:rPr>
          <w:rFonts w:hint="eastAsia" w:ascii="宋体" w:hAnsi="宋体" w:cs="宋体"/>
          <w:color w:val="000000"/>
          <w:kern w:val="0"/>
          <w:u w:val="single"/>
          <w:lang w:val="en-US" w:eastAsia="zh-CN"/>
        </w:rPr>
        <w:t>壹</w:t>
      </w:r>
      <w:r>
        <w:rPr>
          <w:rFonts w:hint="eastAsia" w:ascii="宋体" w:hAnsi="宋体" w:eastAsia="宋体" w:cs="宋体"/>
          <w:color w:val="000000"/>
          <w:kern w:val="0"/>
          <w:lang w:val="zh-CN"/>
        </w:rPr>
        <w:t>（年）且产品无质量问题后，由乙方提出书面申请，甲方以转账方式予以退还。</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rPr>
      </w:pPr>
      <w:bookmarkStart w:id="220" w:name="_Toc21429"/>
      <w:bookmarkStart w:id="221" w:name="_Toc16351"/>
      <w:r>
        <w:rPr>
          <w:rFonts w:hint="eastAsia" w:ascii="宋体" w:hAnsi="宋体" w:cs="宋体"/>
          <w:color w:val="000000"/>
          <w:kern w:val="0"/>
          <w:lang w:val="zh-CN"/>
        </w:rPr>
        <w:t>五、合同的变更、终止与转让</w:t>
      </w:r>
      <w:bookmarkEnd w:id="220"/>
      <w:bookmarkEnd w:id="221"/>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rPr>
      </w:pPr>
      <w:bookmarkStart w:id="222" w:name="_Toc20409"/>
      <w:bookmarkStart w:id="223" w:name="_Toc28106"/>
      <w:r>
        <w:rPr>
          <w:rFonts w:hint="eastAsia" w:ascii="宋体" w:hAnsi="宋体" w:cs="宋体"/>
          <w:color w:val="000000"/>
          <w:kern w:val="0"/>
          <w:lang w:val="zh-CN"/>
        </w:rPr>
        <w:t>六、违约责任</w:t>
      </w:r>
      <w:bookmarkEnd w:id="222"/>
      <w:bookmarkEnd w:id="223"/>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rPr>
      </w:pPr>
      <w:bookmarkStart w:id="224" w:name="_Toc4962"/>
      <w:bookmarkStart w:id="225" w:name="_Toc27580"/>
      <w:r>
        <w:rPr>
          <w:rFonts w:hint="eastAsia" w:ascii="宋体" w:hAnsi="宋体" w:cs="宋体"/>
          <w:color w:val="000000"/>
          <w:kern w:val="0"/>
          <w:lang w:val="zh-CN"/>
        </w:rPr>
        <w:t>七、不可抗力</w:t>
      </w:r>
      <w:bookmarkEnd w:id="224"/>
      <w:bookmarkEnd w:id="225"/>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rPr>
      </w:pPr>
      <w:bookmarkStart w:id="226" w:name="_Toc30640"/>
      <w:bookmarkStart w:id="227" w:name="_Toc3971"/>
      <w:r>
        <w:rPr>
          <w:rFonts w:hint="eastAsia" w:ascii="宋体" w:hAnsi="宋体" w:cs="宋体"/>
          <w:color w:val="000000"/>
          <w:kern w:val="0"/>
          <w:lang w:val="zh-CN"/>
        </w:rPr>
        <w:t>八、知识产权：详见合同通用条款</w:t>
      </w:r>
      <w:bookmarkEnd w:id="226"/>
      <w:bookmarkEnd w:id="227"/>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rPr>
      </w:pPr>
      <w:bookmarkStart w:id="228" w:name="_Toc15123"/>
      <w:bookmarkStart w:id="229" w:name="_Toc11212"/>
      <w:r>
        <w:rPr>
          <w:rFonts w:hint="eastAsia" w:ascii="宋体" w:hAnsi="宋体" w:cs="宋体"/>
          <w:color w:val="000000"/>
          <w:kern w:val="0"/>
          <w:lang w:val="zh-CN"/>
        </w:rPr>
        <w:t>九、其他约定：</w:t>
      </w:r>
      <w:bookmarkEnd w:id="228"/>
      <w:bookmarkEnd w:id="229"/>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rPr>
      </w:pPr>
      <w:bookmarkStart w:id="230" w:name="_Toc24512"/>
      <w:bookmarkStart w:id="231" w:name="_Toc25723"/>
      <w:r>
        <w:rPr>
          <w:rFonts w:hint="eastAsia" w:ascii="宋体" w:hAnsi="宋体" w:cs="宋体"/>
          <w:color w:val="000000"/>
          <w:kern w:val="0"/>
          <w:lang w:val="zh-CN"/>
        </w:rPr>
        <w:t>十、合同争议解决</w:t>
      </w:r>
      <w:bookmarkEnd w:id="230"/>
      <w:bookmarkEnd w:id="231"/>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1"/>
        <w:rPr>
          <w:rFonts w:hint="eastAsia" w:ascii="宋体" w:hAnsi="宋体" w:cs="宋体"/>
          <w:color w:val="000000"/>
          <w:kern w:val="0"/>
        </w:rPr>
      </w:pPr>
      <w:bookmarkStart w:id="232" w:name="_Toc41"/>
      <w:bookmarkStart w:id="233" w:name="_Toc2687"/>
      <w:r>
        <w:rPr>
          <w:rFonts w:hint="eastAsia" w:ascii="宋体" w:hAnsi="宋体" w:cs="宋体"/>
          <w:color w:val="000000"/>
          <w:kern w:val="0"/>
          <w:lang w:val="zh-CN"/>
        </w:rPr>
        <w:t>十一、合同生效及其它</w:t>
      </w:r>
      <w:r>
        <w:rPr>
          <w:rFonts w:hint="eastAsia" w:ascii="宋体" w:hAnsi="宋体" w:cs="宋体"/>
          <w:color w:val="000000"/>
          <w:kern w:val="0"/>
        </w:rPr>
        <w:t>：</w:t>
      </w:r>
      <w:bookmarkEnd w:id="232"/>
      <w:bookmarkEnd w:id="233"/>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keepNext w:val="0"/>
        <w:keepLines w:val="0"/>
        <w:pageBreakBefore w:val="0"/>
        <w:widowControl w:val="0"/>
        <w:kinsoku/>
        <w:wordWrap/>
        <w:overflowPunct/>
        <w:topLinePunct w:val="0"/>
        <w:autoSpaceDE w:val="0"/>
        <w:autoSpaceDN w:val="0"/>
        <w:bidi w:val="0"/>
        <w:adjustRightInd/>
        <w:snapToGrid/>
        <w:spacing w:line="400" w:lineRule="exact"/>
        <w:ind w:firstLine="1320" w:firstLineChars="550"/>
        <w:textAlignment w:val="auto"/>
        <w:rPr>
          <w:rFonts w:hint="eastAsia" w:ascii="宋体" w:hAnsi="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00" w:lineRule="exact"/>
        <w:ind w:firstLine="2040" w:firstLineChars="850"/>
        <w:textAlignment w:val="auto"/>
        <w:rPr>
          <w:rFonts w:hint="eastAsia" w:ascii="宋体" w:hAnsi="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00" w:lineRule="exact"/>
        <w:ind w:firstLine="2280" w:firstLineChars="950"/>
        <w:textAlignment w:val="auto"/>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000000"/>
          <w:kern w:val="0"/>
          <w:lang w:val="zh-CN"/>
        </w:rPr>
      </w:pP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宋体" w:hAnsi="宋体" w:cs="宋体"/>
          <w:color w:val="000000"/>
          <w:kern w:val="0"/>
          <w:lang w:val="zh-CN"/>
        </w:rPr>
      </w:pPr>
      <w:r>
        <w:rPr>
          <w:rFonts w:hint="eastAsia" w:ascii="宋体" w:hAnsi="宋体" w:cs="宋体"/>
          <w:color w:val="000000"/>
          <w:kern w:val="0"/>
          <w:lang w:val="zh-CN"/>
        </w:rPr>
        <w:t>采购代理机构：甘肃东方工程咨询有限公司</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宋体" w:hAnsi="宋体" w:cs="宋体"/>
          <w:color w:val="000000"/>
          <w:kern w:val="0"/>
        </w:rPr>
      </w:pPr>
      <w:r>
        <w:rPr>
          <w:rFonts w:hint="eastAsia" w:ascii="宋体" w:hAnsi="宋体" w:cs="宋体"/>
          <w:color w:val="000000"/>
          <w:kern w:val="0"/>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outlineLvl w:val="0"/>
        <w:rPr>
          <w:rFonts w:hint="eastAsia" w:ascii="宋体" w:hAnsi="宋体" w:cs="宋体"/>
          <w:color w:val="000000"/>
          <w:kern w:val="0"/>
          <w:sz w:val="28"/>
          <w:szCs w:val="28"/>
        </w:rPr>
      </w:pPr>
      <w:bookmarkStart w:id="234" w:name="_Toc20512"/>
      <w:bookmarkStart w:id="235" w:name="_Toc20704"/>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bookmarkEnd w:id="234"/>
      <w:bookmarkEnd w:id="235"/>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lang w:val="zh-CN"/>
        </w:rPr>
        <w:t>根据《中华人民共和国</w:t>
      </w:r>
      <w:r>
        <w:rPr>
          <w:rFonts w:hint="eastAsia" w:ascii="宋体" w:hAnsi="宋体" w:cs="宋体"/>
          <w:color w:val="000000"/>
          <w:kern w:val="0"/>
          <w:lang w:val="en-US" w:eastAsia="zh-CN"/>
        </w:rPr>
        <w:t>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36" w:name="_Toc28960"/>
      <w:bookmarkStart w:id="237" w:name="_Toc8333"/>
      <w:r>
        <w:rPr>
          <w:rFonts w:hint="eastAsia" w:ascii="宋体" w:hAnsi="宋体" w:cs="宋体"/>
          <w:b/>
          <w:bCs/>
          <w:color w:val="000000"/>
          <w:kern w:val="0"/>
        </w:rPr>
        <w:t>1.</w:t>
      </w:r>
      <w:r>
        <w:rPr>
          <w:rFonts w:hint="eastAsia" w:ascii="宋体" w:hAnsi="宋体" w:cs="宋体"/>
          <w:b/>
          <w:bCs/>
          <w:color w:val="000000"/>
          <w:kern w:val="0"/>
          <w:lang w:val="zh-CN"/>
        </w:rPr>
        <w:t>定义</w:t>
      </w:r>
      <w:bookmarkEnd w:id="236"/>
      <w:bookmarkEnd w:id="237"/>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lang w:val="zh-CN"/>
        </w:rPr>
        <w:t>本合同中的下列术语应解释为：</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38" w:name="_Toc8225"/>
      <w:bookmarkStart w:id="239" w:name="_Toc12935"/>
      <w:r>
        <w:rPr>
          <w:rFonts w:hint="eastAsia" w:ascii="宋体" w:hAnsi="宋体" w:cs="宋体"/>
          <w:b/>
          <w:bCs/>
          <w:color w:val="000000"/>
          <w:kern w:val="0"/>
        </w:rPr>
        <w:t>2.</w:t>
      </w:r>
      <w:r>
        <w:rPr>
          <w:rFonts w:hint="eastAsia" w:ascii="宋体" w:hAnsi="宋体" w:cs="宋体"/>
          <w:b/>
          <w:bCs/>
          <w:color w:val="000000"/>
          <w:kern w:val="0"/>
          <w:lang w:val="zh-CN"/>
        </w:rPr>
        <w:t>技术规格要求</w:t>
      </w:r>
      <w:bookmarkEnd w:id="238"/>
      <w:bookmarkEnd w:id="239"/>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40" w:name="_Toc32074"/>
      <w:bookmarkStart w:id="241" w:name="_Toc20235"/>
      <w:r>
        <w:rPr>
          <w:rFonts w:hint="eastAsia" w:ascii="宋体" w:hAnsi="宋体" w:cs="宋体"/>
          <w:b/>
          <w:bCs/>
          <w:color w:val="000000"/>
          <w:kern w:val="0"/>
        </w:rPr>
        <w:t>3.</w:t>
      </w:r>
      <w:r>
        <w:rPr>
          <w:rFonts w:hint="eastAsia" w:ascii="宋体" w:hAnsi="宋体" w:cs="宋体"/>
          <w:b/>
          <w:bCs/>
          <w:color w:val="000000"/>
          <w:kern w:val="0"/>
          <w:lang w:val="zh-CN"/>
        </w:rPr>
        <w:t>合同范围</w:t>
      </w:r>
      <w:bookmarkEnd w:id="240"/>
      <w:bookmarkEnd w:id="241"/>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42" w:name="_Toc15263"/>
      <w:bookmarkStart w:id="243" w:name="_Toc3319"/>
      <w:r>
        <w:rPr>
          <w:rFonts w:hint="eastAsia" w:ascii="宋体" w:hAnsi="宋体" w:cs="宋体"/>
          <w:b/>
          <w:bCs/>
          <w:color w:val="000000"/>
          <w:kern w:val="0"/>
        </w:rPr>
        <w:t>4.</w:t>
      </w:r>
      <w:r>
        <w:rPr>
          <w:rFonts w:hint="eastAsia" w:ascii="宋体" w:hAnsi="宋体" w:cs="宋体"/>
          <w:b/>
          <w:bCs/>
          <w:color w:val="000000"/>
          <w:kern w:val="0"/>
          <w:lang w:val="zh-CN"/>
        </w:rPr>
        <w:t>合同文件和资料</w:t>
      </w:r>
      <w:bookmarkEnd w:id="242"/>
      <w:bookmarkEnd w:id="243"/>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44" w:name="_Toc14312"/>
      <w:bookmarkStart w:id="245" w:name="_Toc692"/>
      <w:r>
        <w:rPr>
          <w:rFonts w:hint="eastAsia" w:ascii="宋体" w:hAnsi="宋体" w:cs="宋体"/>
          <w:b/>
          <w:bCs/>
          <w:color w:val="000000"/>
          <w:kern w:val="0"/>
        </w:rPr>
        <w:t>5.</w:t>
      </w:r>
      <w:r>
        <w:rPr>
          <w:rFonts w:hint="eastAsia" w:ascii="宋体" w:hAnsi="宋体" w:cs="宋体"/>
          <w:b/>
          <w:bCs/>
          <w:color w:val="000000"/>
          <w:kern w:val="0"/>
          <w:lang w:val="zh-CN"/>
        </w:rPr>
        <w:t>知识产权</w:t>
      </w:r>
      <w:bookmarkEnd w:id="244"/>
      <w:bookmarkEnd w:id="245"/>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46" w:name="_Toc19818"/>
      <w:bookmarkStart w:id="247" w:name="_Toc31467"/>
      <w:r>
        <w:rPr>
          <w:rFonts w:hint="eastAsia" w:ascii="宋体" w:hAnsi="宋体" w:cs="宋体"/>
          <w:b/>
          <w:bCs/>
          <w:color w:val="000000"/>
          <w:kern w:val="0"/>
        </w:rPr>
        <w:t>6.</w:t>
      </w:r>
      <w:r>
        <w:rPr>
          <w:rFonts w:hint="eastAsia" w:ascii="宋体" w:hAnsi="宋体" w:cs="宋体"/>
          <w:b/>
          <w:bCs/>
          <w:color w:val="000000"/>
          <w:kern w:val="0"/>
          <w:lang w:val="zh-CN"/>
        </w:rPr>
        <w:t>保密</w:t>
      </w:r>
      <w:bookmarkEnd w:id="246"/>
      <w:bookmarkEnd w:id="247"/>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48" w:name="_Toc23258"/>
      <w:bookmarkStart w:id="249" w:name="_Toc20626"/>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bookmarkEnd w:id="248"/>
      <w:bookmarkEnd w:id="249"/>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outlineLvl w:val="1"/>
        <w:rPr>
          <w:rFonts w:hint="eastAsia" w:ascii="宋体" w:hAnsi="宋体" w:cs="宋体"/>
          <w:color w:val="000000"/>
          <w:kern w:val="0"/>
        </w:rPr>
      </w:pPr>
      <w:bookmarkStart w:id="250" w:name="_Toc16771"/>
      <w:bookmarkStart w:id="251" w:name="_Toc29943"/>
      <w:r>
        <w:rPr>
          <w:rFonts w:hint="eastAsia" w:ascii="宋体" w:hAnsi="宋体" w:cs="宋体"/>
          <w:color w:val="000000"/>
          <w:kern w:val="0"/>
        </w:rPr>
        <w:t xml:space="preserve">7.1 </w:t>
      </w:r>
      <w:r>
        <w:rPr>
          <w:rFonts w:hint="eastAsia" w:ascii="宋体" w:hAnsi="宋体" w:cs="宋体"/>
          <w:color w:val="000000"/>
          <w:kern w:val="0"/>
          <w:lang w:val="zh-CN"/>
        </w:rPr>
        <w:t>货物质量保证</w:t>
      </w:r>
      <w:bookmarkEnd w:id="250"/>
      <w:bookmarkEnd w:id="251"/>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outlineLvl w:val="1"/>
        <w:rPr>
          <w:rFonts w:hint="eastAsia" w:ascii="宋体" w:hAnsi="宋体" w:cs="宋体"/>
          <w:color w:val="000000"/>
          <w:kern w:val="0"/>
        </w:rPr>
      </w:pPr>
      <w:bookmarkStart w:id="252" w:name="_Toc6539"/>
      <w:bookmarkStart w:id="253" w:name="_Toc21351"/>
      <w:r>
        <w:rPr>
          <w:rFonts w:hint="eastAsia" w:ascii="宋体" w:hAnsi="宋体" w:cs="宋体"/>
          <w:color w:val="000000"/>
          <w:kern w:val="0"/>
        </w:rPr>
        <w:t xml:space="preserve">7.2 </w:t>
      </w:r>
      <w:r>
        <w:rPr>
          <w:rFonts w:hint="eastAsia" w:ascii="宋体" w:hAnsi="宋体" w:cs="宋体"/>
          <w:color w:val="000000"/>
          <w:kern w:val="0"/>
          <w:lang w:val="zh-CN"/>
        </w:rPr>
        <w:t>辅助服务质量保证</w:t>
      </w:r>
      <w:bookmarkEnd w:id="252"/>
      <w:bookmarkEnd w:id="253"/>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54" w:name="_Toc25133"/>
      <w:bookmarkStart w:id="255" w:name="_Toc665"/>
      <w:r>
        <w:rPr>
          <w:rFonts w:hint="eastAsia" w:ascii="宋体" w:hAnsi="宋体" w:cs="宋体"/>
          <w:b/>
          <w:bCs/>
          <w:color w:val="000000"/>
          <w:kern w:val="0"/>
        </w:rPr>
        <w:t>8.</w:t>
      </w:r>
      <w:r>
        <w:rPr>
          <w:rFonts w:hint="eastAsia" w:ascii="宋体" w:hAnsi="宋体" w:cs="宋体"/>
          <w:b/>
          <w:bCs/>
          <w:color w:val="000000"/>
          <w:kern w:val="0"/>
          <w:lang w:val="zh-CN"/>
        </w:rPr>
        <w:t>包装要求</w:t>
      </w:r>
      <w:bookmarkEnd w:id="254"/>
      <w:bookmarkEnd w:id="255"/>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56" w:name="_Toc20685"/>
      <w:bookmarkStart w:id="257" w:name="_Toc29808"/>
      <w:r>
        <w:rPr>
          <w:rFonts w:hint="eastAsia" w:ascii="宋体" w:hAnsi="宋体" w:cs="宋体"/>
          <w:b/>
          <w:bCs/>
          <w:color w:val="000000"/>
          <w:kern w:val="0"/>
        </w:rPr>
        <w:t>9.</w:t>
      </w:r>
      <w:r>
        <w:rPr>
          <w:rFonts w:hint="eastAsia" w:ascii="宋体" w:hAnsi="宋体" w:cs="宋体"/>
          <w:b/>
          <w:bCs/>
          <w:color w:val="000000"/>
          <w:kern w:val="0"/>
          <w:lang w:val="zh-CN"/>
        </w:rPr>
        <w:t>价格</w:t>
      </w:r>
      <w:bookmarkEnd w:id="256"/>
      <w:bookmarkEnd w:id="257"/>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58" w:name="_Toc22170"/>
      <w:bookmarkStart w:id="259" w:name="_Toc10373"/>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bookmarkEnd w:id="258"/>
      <w:bookmarkEnd w:id="259"/>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w:t>
      </w:r>
      <w:r>
        <w:rPr>
          <w:rFonts w:hint="eastAsia" w:ascii="宋体" w:hAnsi="宋体" w:cs="宋体"/>
          <w:color w:val="000000"/>
          <w:kern w:val="0"/>
          <w:lang w:val="en-US" w:eastAsia="zh-CN"/>
        </w:rPr>
        <w:t>30</w:t>
      </w:r>
      <w:r>
        <w:rPr>
          <w:rFonts w:hint="eastAsia" w:ascii="宋体" w:hAnsi="宋体" w:cs="宋体"/>
          <w:color w:val="000000"/>
          <w:kern w:val="0"/>
          <w:lang w:val="zh-CN"/>
        </w:rPr>
        <w:t>个工作日内。特殊产品交货期需说明。</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color w:val="000000"/>
          <w:kern w:val="0"/>
          <w:lang w:val="zh-CN"/>
        </w:rPr>
      </w:pPr>
      <w:bookmarkStart w:id="260" w:name="_Toc6467"/>
      <w:bookmarkStart w:id="261" w:name="_Toc3323"/>
      <w:r>
        <w:rPr>
          <w:rFonts w:hint="eastAsia" w:ascii="宋体" w:hAnsi="宋体" w:cs="宋体"/>
          <w:b/>
          <w:bCs/>
          <w:color w:val="000000"/>
          <w:kern w:val="0"/>
          <w:lang w:val="zh-CN"/>
        </w:rPr>
        <w:t>11.检验和验收</w:t>
      </w:r>
      <w:bookmarkEnd w:id="260"/>
      <w:bookmarkEnd w:id="261"/>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outlineLvl w:val="1"/>
        <w:rPr>
          <w:rFonts w:hint="eastAsia" w:ascii="宋体" w:hAnsi="宋体" w:cs="宋体"/>
          <w:color w:val="000000"/>
          <w:kern w:val="0"/>
        </w:rPr>
      </w:pPr>
      <w:bookmarkStart w:id="262" w:name="_Toc30538"/>
      <w:bookmarkStart w:id="263" w:name="_Toc1899"/>
      <w:r>
        <w:rPr>
          <w:rFonts w:hint="eastAsia" w:ascii="宋体" w:hAnsi="宋体" w:cs="宋体"/>
          <w:color w:val="000000"/>
          <w:kern w:val="0"/>
        </w:rPr>
        <w:t xml:space="preserve">11.1 </w:t>
      </w:r>
      <w:r>
        <w:rPr>
          <w:rFonts w:hint="eastAsia" w:ascii="宋体" w:hAnsi="宋体" w:cs="宋体"/>
          <w:color w:val="000000"/>
          <w:kern w:val="0"/>
          <w:lang w:val="zh-CN"/>
        </w:rPr>
        <w:t>开箱验收</w:t>
      </w:r>
      <w:bookmarkEnd w:id="262"/>
      <w:bookmarkEnd w:id="263"/>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outlineLvl w:val="1"/>
        <w:rPr>
          <w:rFonts w:hint="eastAsia" w:ascii="宋体" w:hAnsi="宋体" w:cs="宋体"/>
          <w:color w:val="000000"/>
          <w:kern w:val="0"/>
        </w:rPr>
      </w:pPr>
      <w:bookmarkStart w:id="264" w:name="_Toc25300"/>
      <w:bookmarkStart w:id="265" w:name="_Toc17571"/>
      <w:r>
        <w:rPr>
          <w:rFonts w:hint="eastAsia" w:ascii="宋体" w:hAnsi="宋体" w:cs="宋体"/>
          <w:color w:val="000000"/>
          <w:kern w:val="0"/>
        </w:rPr>
        <w:t xml:space="preserve">11.2 </w:t>
      </w:r>
      <w:r>
        <w:rPr>
          <w:rFonts w:hint="eastAsia" w:ascii="宋体" w:hAnsi="宋体" w:cs="宋体"/>
          <w:color w:val="000000"/>
          <w:kern w:val="0"/>
          <w:lang w:val="zh-CN"/>
        </w:rPr>
        <w:t>检验验收</w:t>
      </w:r>
      <w:bookmarkEnd w:id="264"/>
      <w:bookmarkEnd w:id="265"/>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outlineLvl w:val="1"/>
        <w:rPr>
          <w:rFonts w:hint="eastAsia" w:ascii="宋体" w:hAnsi="宋体" w:cs="宋体"/>
          <w:color w:val="000000"/>
          <w:kern w:val="0"/>
        </w:rPr>
      </w:pPr>
      <w:bookmarkStart w:id="266" w:name="_Toc17948"/>
      <w:bookmarkStart w:id="267" w:name="_Toc32187"/>
      <w:r>
        <w:rPr>
          <w:rFonts w:hint="eastAsia" w:ascii="宋体" w:hAnsi="宋体" w:cs="宋体"/>
          <w:color w:val="000000"/>
          <w:kern w:val="0"/>
        </w:rPr>
        <w:t xml:space="preserve">11.3 </w:t>
      </w:r>
      <w:r>
        <w:rPr>
          <w:rFonts w:hint="eastAsia" w:ascii="宋体" w:hAnsi="宋体" w:cs="宋体"/>
          <w:color w:val="000000"/>
          <w:kern w:val="0"/>
          <w:lang w:val="zh-CN"/>
        </w:rPr>
        <w:t>使用过程检验</w:t>
      </w:r>
      <w:bookmarkEnd w:id="266"/>
      <w:bookmarkEnd w:id="267"/>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68" w:name="_Toc31404"/>
      <w:bookmarkStart w:id="269" w:name="_Toc10426"/>
      <w:r>
        <w:rPr>
          <w:rFonts w:hint="eastAsia" w:ascii="宋体" w:hAnsi="宋体" w:cs="宋体"/>
          <w:b/>
          <w:bCs/>
          <w:color w:val="000000"/>
          <w:kern w:val="0"/>
        </w:rPr>
        <w:t>12.</w:t>
      </w:r>
      <w:r>
        <w:rPr>
          <w:rFonts w:hint="eastAsia" w:ascii="宋体" w:hAnsi="宋体" w:cs="宋体"/>
          <w:b/>
          <w:bCs/>
          <w:color w:val="000000"/>
          <w:kern w:val="0"/>
          <w:lang w:val="zh-CN"/>
        </w:rPr>
        <w:t>付款方法和条件</w:t>
      </w:r>
      <w:bookmarkEnd w:id="268"/>
      <w:bookmarkEnd w:id="269"/>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70" w:name="_Toc14295"/>
      <w:bookmarkStart w:id="271" w:name="_Toc17653"/>
      <w:r>
        <w:rPr>
          <w:rFonts w:hint="eastAsia" w:ascii="宋体" w:hAnsi="宋体" w:cs="宋体"/>
          <w:b/>
          <w:bCs/>
          <w:color w:val="000000"/>
          <w:kern w:val="0"/>
        </w:rPr>
        <w:t>13.</w:t>
      </w:r>
      <w:r>
        <w:rPr>
          <w:rFonts w:hint="eastAsia" w:ascii="宋体" w:hAnsi="宋体" w:cs="宋体"/>
          <w:b/>
          <w:bCs/>
          <w:color w:val="000000"/>
          <w:kern w:val="0"/>
          <w:lang w:val="zh-CN"/>
        </w:rPr>
        <w:t>履约保证金</w:t>
      </w:r>
      <w:bookmarkEnd w:id="270"/>
      <w:bookmarkEnd w:id="271"/>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72" w:name="_Toc25754"/>
      <w:bookmarkStart w:id="273" w:name="_Toc24934"/>
      <w:r>
        <w:rPr>
          <w:rFonts w:hint="eastAsia" w:ascii="宋体" w:hAnsi="宋体" w:cs="宋体"/>
          <w:b/>
          <w:bCs/>
          <w:color w:val="000000"/>
          <w:kern w:val="0"/>
        </w:rPr>
        <w:t>14.</w:t>
      </w:r>
      <w:r>
        <w:rPr>
          <w:rFonts w:hint="eastAsia" w:ascii="宋体" w:hAnsi="宋体" w:cs="宋体"/>
          <w:b/>
          <w:bCs/>
          <w:color w:val="000000"/>
          <w:kern w:val="0"/>
          <w:lang w:val="zh-CN"/>
        </w:rPr>
        <w:t>索赔</w:t>
      </w:r>
      <w:bookmarkEnd w:id="272"/>
      <w:bookmarkEnd w:id="273"/>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74" w:name="_Toc9949"/>
      <w:bookmarkStart w:id="275" w:name="_Toc2673"/>
      <w:r>
        <w:rPr>
          <w:rFonts w:hint="eastAsia" w:ascii="宋体" w:hAnsi="宋体" w:cs="宋体"/>
          <w:b/>
          <w:bCs/>
          <w:color w:val="000000"/>
          <w:kern w:val="0"/>
        </w:rPr>
        <w:t>15.</w:t>
      </w:r>
      <w:r>
        <w:rPr>
          <w:rFonts w:hint="eastAsia" w:ascii="宋体" w:hAnsi="宋体" w:cs="宋体"/>
          <w:b/>
          <w:bCs/>
          <w:color w:val="000000"/>
          <w:kern w:val="0"/>
          <w:lang w:val="zh-CN"/>
        </w:rPr>
        <w:t>迟延交货</w:t>
      </w:r>
      <w:bookmarkEnd w:id="274"/>
      <w:bookmarkEnd w:id="275"/>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76" w:name="_Toc24280"/>
      <w:bookmarkStart w:id="277" w:name="_Toc26222"/>
      <w:r>
        <w:rPr>
          <w:rFonts w:hint="eastAsia" w:ascii="宋体" w:hAnsi="宋体" w:cs="宋体"/>
          <w:b/>
          <w:bCs/>
          <w:color w:val="000000"/>
          <w:kern w:val="0"/>
        </w:rPr>
        <w:t>16.</w:t>
      </w:r>
      <w:r>
        <w:rPr>
          <w:rFonts w:hint="eastAsia" w:ascii="宋体" w:hAnsi="宋体" w:cs="宋体"/>
          <w:b/>
          <w:bCs/>
          <w:color w:val="000000"/>
          <w:kern w:val="0"/>
          <w:lang w:val="zh-CN"/>
        </w:rPr>
        <w:t>违约赔偿</w:t>
      </w:r>
      <w:bookmarkEnd w:id="276"/>
      <w:bookmarkEnd w:id="277"/>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78" w:name="_Toc5852"/>
      <w:bookmarkStart w:id="279" w:name="_Toc28925"/>
      <w:r>
        <w:rPr>
          <w:rFonts w:hint="eastAsia" w:ascii="宋体" w:hAnsi="宋体" w:cs="宋体"/>
          <w:b/>
          <w:bCs/>
          <w:color w:val="000000"/>
          <w:kern w:val="0"/>
        </w:rPr>
        <w:t>17.</w:t>
      </w:r>
      <w:r>
        <w:rPr>
          <w:rFonts w:hint="eastAsia" w:ascii="宋体" w:hAnsi="宋体" w:cs="宋体"/>
          <w:b/>
          <w:bCs/>
          <w:color w:val="000000"/>
          <w:kern w:val="0"/>
          <w:lang w:val="zh-CN"/>
        </w:rPr>
        <w:t>不可抗力</w:t>
      </w:r>
      <w:bookmarkEnd w:id="278"/>
      <w:bookmarkEnd w:id="279"/>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80" w:name="_Toc21164"/>
      <w:bookmarkStart w:id="281" w:name="_Toc29092"/>
      <w:r>
        <w:rPr>
          <w:rFonts w:hint="eastAsia" w:ascii="宋体" w:hAnsi="宋体" w:cs="宋体"/>
          <w:b/>
          <w:bCs/>
          <w:color w:val="000000"/>
          <w:kern w:val="0"/>
        </w:rPr>
        <w:t>18.</w:t>
      </w:r>
      <w:r>
        <w:rPr>
          <w:rFonts w:hint="eastAsia" w:ascii="宋体" w:hAnsi="宋体" w:cs="宋体"/>
          <w:b/>
          <w:bCs/>
          <w:color w:val="000000"/>
          <w:kern w:val="0"/>
          <w:lang w:val="zh-CN"/>
        </w:rPr>
        <w:t>税费</w:t>
      </w:r>
      <w:bookmarkEnd w:id="280"/>
      <w:bookmarkEnd w:id="281"/>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82" w:name="_Toc21179"/>
      <w:bookmarkStart w:id="283" w:name="_Toc12487"/>
      <w:r>
        <w:rPr>
          <w:rFonts w:hint="eastAsia" w:ascii="宋体" w:hAnsi="宋体" w:cs="宋体"/>
          <w:b/>
          <w:bCs/>
          <w:color w:val="000000"/>
          <w:kern w:val="0"/>
        </w:rPr>
        <w:t>19.</w:t>
      </w:r>
      <w:r>
        <w:rPr>
          <w:rFonts w:hint="eastAsia" w:ascii="宋体" w:hAnsi="宋体" w:cs="宋体"/>
          <w:b/>
          <w:bCs/>
          <w:color w:val="000000"/>
          <w:kern w:val="0"/>
          <w:lang w:val="zh-CN"/>
        </w:rPr>
        <w:t>合同争议的解决</w:t>
      </w:r>
      <w:bookmarkEnd w:id="282"/>
      <w:bookmarkEnd w:id="283"/>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84" w:name="_Toc23278"/>
      <w:bookmarkStart w:id="285" w:name="_Toc2520"/>
      <w:r>
        <w:rPr>
          <w:rFonts w:hint="eastAsia" w:ascii="宋体" w:hAnsi="宋体" w:cs="宋体"/>
          <w:b/>
          <w:bCs/>
          <w:color w:val="000000"/>
          <w:kern w:val="0"/>
        </w:rPr>
        <w:t>20.</w:t>
      </w:r>
      <w:r>
        <w:rPr>
          <w:rFonts w:hint="eastAsia" w:ascii="宋体" w:hAnsi="宋体" w:cs="宋体"/>
          <w:b/>
          <w:bCs/>
          <w:color w:val="000000"/>
          <w:kern w:val="0"/>
          <w:lang w:val="zh-CN"/>
        </w:rPr>
        <w:t>违约解除合同</w:t>
      </w:r>
      <w:bookmarkEnd w:id="284"/>
      <w:bookmarkEnd w:id="285"/>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86" w:name="_Toc543"/>
      <w:bookmarkStart w:id="287" w:name="_Toc27751"/>
      <w:r>
        <w:rPr>
          <w:rFonts w:hint="eastAsia" w:ascii="宋体" w:hAnsi="宋体" w:cs="宋体"/>
          <w:b/>
          <w:bCs/>
          <w:color w:val="000000"/>
          <w:kern w:val="0"/>
        </w:rPr>
        <w:t>21.</w:t>
      </w:r>
      <w:r>
        <w:rPr>
          <w:rFonts w:hint="eastAsia" w:ascii="宋体" w:hAnsi="宋体" w:cs="宋体"/>
          <w:b/>
          <w:bCs/>
          <w:color w:val="000000"/>
          <w:kern w:val="0"/>
          <w:lang w:val="zh-CN"/>
        </w:rPr>
        <w:t>破产终止合同</w:t>
      </w:r>
      <w:bookmarkEnd w:id="286"/>
      <w:bookmarkEnd w:id="287"/>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88" w:name="_Toc10216"/>
      <w:bookmarkStart w:id="289" w:name="_Toc602"/>
      <w:r>
        <w:rPr>
          <w:rFonts w:hint="eastAsia" w:ascii="宋体" w:hAnsi="宋体" w:cs="宋体"/>
          <w:b/>
          <w:bCs/>
          <w:color w:val="000000"/>
          <w:kern w:val="0"/>
        </w:rPr>
        <w:t>22.</w:t>
      </w:r>
      <w:r>
        <w:rPr>
          <w:rFonts w:hint="eastAsia" w:ascii="宋体" w:hAnsi="宋体" w:cs="宋体"/>
          <w:b/>
          <w:bCs/>
          <w:color w:val="000000"/>
          <w:kern w:val="0"/>
          <w:lang w:val="zh-CN"/>
        </w:rPr>
        <w:t>转让和分包</w:t>
      </w:r>
      <w:bookmarkEnd w:id="288"/>
      <w:bookmarkEnd w:id="289"/>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keepNext w:val="0"/>
        <w:keepLines w:val="0"/>
        <w:pageBreakBefore w:val="0"/>
        <w:widowControl w:val="0"/>
        <w:kinsoku/>
        <w:wordWrap/>
        <w:overflowPunct/>
        <w:topLinePunct w:val="0"/>
        <w:autoSpaceDE w:val="0"/>
        <w:autoSpaceDN w:val="0"/>
        <w:bidi w:val="0"/>
        <w:adjustRightInd/>
        <w:snapToGrid/>
        <w:spacing w:line="400" w:lineRule="exact"/>
        <w:ind w:firstLine="360"/>
        <w:textAlignment w:val="auto"/>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90" w:name="_Toc1672"/>
      <w:bookmarkStart w:id="291" w:name="_Toc16562"/>
      <w:r>
        <w:rPr>
          <w:rFonts w:hint="eastAsia" w:ascii="宋体" w:hAnsi="宋体" w:cs="宋体"/>
          <w:b/>
          <w:bCs/>
          <w:color w:val="000000"/>
          <w:kern w:val="0"/>
        </w:rPr>
        <w:t>23.</w:t>
      </w:r>
      <w:r>
        <w:rPr>
          <w:rFonts w:hint="eastAsia" w:ascii="宋体" w:hAnsi="宋体" w:cs="宋体"/>
          <w:b/>
          <w:bCs/>
          <w:color w:val="000000"/>
          <w:kern w:val="0"/>
          <w:lang w:val="zh-CN"/>
        </w:rPr>
        <w:t>合同修改</w:t>
      </w:r>
      <w:bookmarkEnd w:id="290"/>
      <w:bookmarkEnd w:id="291"/>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92" w:name="_Toc10049"/>
      <w:bookmarkStart w:id="293" w:name="_Toc18222"/>
      <w:r>
        <w:rPr>
          <w:rFonts w:hint="eastAsia" w:ascii="宋体" w:hAnsi="宋体" w:cs="宋体"/>
          <w:b/>
          <w:bCs/>
          <w:color w:val="000000"/>
          <w:kern w:val="0"/>
        </w:rPr>
        <w:t>24.</w:t>
      </w:r>
      <w:r>
        <w:rPr>
          <w:rFonts w:hint="eastAsia" w:ascii="宋体" w:hAnsi="宋体" w:cs="宋体"/>
          <w:b/>
          <w:bCs/>
          <w:color w:val="000000"/>
          <w:kern w:val="0"/>
          <w:lang w:val="zh-CN"/>
        </w:rPr>
        <w:t>通知</w:t>
      </w:r>
      <w:bookmarkEnd w:id="292"/>
      <w:bookmarkEnd w:id="293"/>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94" w:name="_Toc32728"/>
      <w:bookmarkStart w:id="295" w:name="_Toc12989"/>
      <w:r>
        <w:rPr>
          <w:rFonts w:hint="eastAsia" w:ascii="宋体" w:hAnsi="宋体" w:cs="宋体"/>
          <w:b/>
          <w:bCs/>
          <w:color w:val="000000"/>
          <w:kern w:val="0"/>
        </w:rPr>
        <w:t>25.</w:t>
      </w:r>
      <w:r>
        <w:rPr>
          <w:rFonts w:hint="eastAsia" w:ascii="宋体" w:hAnsi="宋体" w:cs="宋体"/>
          <w:b/>
          <w:bCs/>
          <w:color w:val="000000"/>
          <w:kern w:val="0"/>
          <w:lang w:val="zh-CN"/>
        </w:rPr>
        <w:t>计量单位</w:t>
      </w:r>
      <w:bookmarkEnd w:id="294"/>
      <w:bookmarkEnd w:id="295"/>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cs="宋体"/>
          <w:b/>
          <w:bCs/>
          <w:color w:val="000000"/>
          <w:kern w:val="0"/>
        </w:rPr>
      </w:pPr>
      <w:bookmarkStart w:id="296" w:name="_Toc30067"/>
      <w:bookmarkStart w:id="297" w:name="_Toc9985"/>
      <w:r>
        <w:rPr>
          <w:rFonts w:hint="eastAsia" w:ascii="宋体" w:hAnsi="宋体" w:cs="宋体"/>
          <w:b/>
          <w:bCs/>
          <w:color w:val="000000"/>
          <w:kern w:val="0"/>
        </w:rPr>
        <w:t>26.</w:t>
      </w:r>
      <w:r>
        <w:rPr>
          <w:rFonts w:hint="eastAsia" w:ascii="宋体" w:hAnsi="宋体" w:cs="宋体"/>
          <w:b/>
          <w:bCs/>
          <w:color w:val="000000"/>
          <w:kern w:val="0"/>
          <w:lang w:val="zh-CN"/>
        </w:rPr>
        <w:t>适用法律</w:t>
      </w:r>
      <w:bookmarkEnd w:id="296"/>
      <w:bookmarkEnd w:id="297"/>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8"/>
        <w:spacing w:before="0" w:after="0" w:line="240" w:lineRule="auto"/>
        <w:rPr>
          <w:rFonts w:hint="eastAsia" w:ascii="宋体" w:hAnsi="宋体" w:cs="宋体"/>
          <w:color w:val="000000"/>
          <w:lang w:val="zh-CN"/>
        </w:rPr>
      </w:pPr>
      <w:r>
        <w:rPr>
          <w:rFonts w:hint="eastAsia" w:ascii="宋体" w:hAnsi="宋体" w:cs="宋体"/>
          <w:color w:val="000000"/>
          <w:szCs w:val="36"/>
          <w:lang w:val="zh-CN"/>
        </w:rPr>
        <w:br w:type="page"/>
      </w:r>
      <w:bookmarkStart w:id="298" w:name="_Toc18808"/>
      <w:bookmarkStart w:id="299" w:name="_Toc3831"/>
      <w:bookmarkStart w:id="300" w:name="_Toc18312"/>
      <w:bookmarkStart w:id="301" w:name="_Toc515908206"/>
      <w:r>
        <w:rPr>
          <w:rFonts w:hint="eastAsia" w:ascii="宋体" w:hAnsi="宋体" w:cs="宋体"/>
          <w:color w:val="000000"/>
          <w:szCs w:val="36"/>
          <w:lang w:val="zh-CN"/>
        </w:rPr>
        <w:t>第四部分  投标文件格式</w:t>
      </w:r>
      <w:bookmarkEnd w:id="298"/>
      <w:bookmarkEnd w:id="299"/>
      <w:bookmarkEnd w:id="300"/>
      <w:bookmarkEnd w:id="301"/>
    </w:p>
    <w:p>
      <w:pPr>
        <w:pStyle w:val="18"/>
        <w:spacing w:before="0" w:after="0" w:line="240" w:lineRule="auto"/>
        <w:jc w:val="left"/>
        <w:outlineLvl w:val="1"/>
        <w:rPr>
          <w:rFonts w:hint="eastAsia" w:ascii="宋体" w:hAnsi="宋体" w:cs="宋体"/>
          <w:color w:val="000000"/>
        </w:rPr>
      </w:pPr>
      <w:bookmarkStart w:id="302" w:name="_Toc11851"/>
      <w:bookmarkStart w:id="303" w:name="_Toc515908207"/>
      <w:bookmarkStart w:id="304" w:name="_Toc23039"/>
      <w:bookmarkStart w:id="305" w:name="_Toc17288"/>
      <w:bookmarkStart w:id="306" w:name="_Toc24732"/>
      <w:r>
        <w:rPr>
          <w:rFonts w:hint="eastAsia" w:ascii="宋体" w:hAnsi="宋体" w:cs="宋体"/>
          <w:color w:val="000000"/>
          <w:sz w:val="30"/>
          <w:szCs w:val="30"/>
          <w:lang w:val="zh-CN"/>
        </w:rPr>
        <w:t>封面</w:t>
      </w:r>
      <w:bookmarkEnd w:id="302"/>
      <w:r>
        <w:rPr>
          <w:rFonts w:hint="eastAsia" w:ascii="宋体" w:hAnsi="宋体" w:cs="宋体"/>
          <w:color w:val="000000"/>
          <w:sz w:val="30"/>
          <w:szCs w:val="30"/>
          <w:lang w:val="zh-CN"/>
        </w:rPr>
        <w:t>（上册）</w:t>
      </w:r>
      <w:bookmarkEnd w:id="303"/>
      <w:bookmarkEnd w:id="304"/>
      <w:bookmarkEnd w:id="305"/>
      <w:bookmarkEnd w:id="306"/>
    </w:p>
    <w:p>
      <w:pPr>
        <w:autoSpaceDE w:val="0"/>
        <w:autoSpaceDN w:val="0"/>
        <w:spacing w:line="240" w:lineRule="auto"/>
        <w:jc w:val="right"/>
        <w:outlineLvl w:val="1"/>
        <w:rPr>
          <w:rFonts w:hint="eastAsia" w:ascii="宋体" w:hAnsi="宋体" w:cs="宋体"/>
          <w:b/>
          <w:bCs/>
          <w:color w:val="000000"/>
          <w:kern w:val="0"/>
          <w:sz w:val="36"/>
          <w:szCs w:val="36"/>
        </w:rPr>
      </w:pPr>
      <w:bookmarkStart w:id="307" w:name="_Toc8089"/>
      <w:bookmarkStart w:id="308" w:name="_Toc6141"/>
      <w:r>
        <w:rPr>
          <w:rFonts w:hint="eastAsia" w:ascii="宋体" w:hAnsi="宋体" w:cs="宋体"/>
          <w:b/>
          <w:bCs/>
          <w:color w:val="000000"/>
          <w:kern w:val="0"/>
          <w:sz w:val="36"/>
          <w:szCs w:val="36"/>
        </w:rPr>
        <w:t>正本/副本</w:t>
      </w:r>
      <w:bookmarkEnd w:id="307"/>
      <w:bookmarkEnd w:id="308"/>
    </w:p>
    <w:p>
      <w:pPr>
        <w:autoSpaceDE w:val="0"/>
        <w:autoSpaceDN w:val="0"/>
        <w:spacing w:line="24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240" w:lineRule="auto"/>
        <w:rPr>
          <w:rFonts w:hint="eastAsia" w:ascii="宋体" w:hAnsi="宋体" w:cs="宋体"/>
          <w:color w:val="000000"/>
          <w:kern w:val="0"/>
          <w:sz w:val="36"/>
          <w:szCs w:val="36"/>
        </w:rPr>
      </w:pPr>
    </w:p>
    <w:p>
      <w:pPr>
        <w:autoSpaceDE w:val="0"/>
        <w:autoSpaceDN w:val="0"/>
        <w:spacing w:line="240" w:lineRule="auto"/>
        <w:jc w:val="center"/>
        <w:rPr>
          <w:rFonts w:hint="eastAsia" w:ascii="宋体" w:hAnsi="宋体" w:cs="宋体"/>
          <w:b/>
          <w:bCs/>
          <w:color w:val="000000"/>
          <w:kern w:val="0"/>
          <w:sz w:val="72"/>
          <w:szCs w:val="72"/>
          <w:lang w:val="zh-CN"/>
        </w:rPr>
      </w:pPr>
    </w:p>
    <w:p>
      <w:pPr>
        <w:autoSpaceDE w:val="0"/>
        <w:autoSpaceDN w:val="0"/>
        <w:spacing w:line="240" w:lineRule="auto"/>
        <w:jc w:val="center"/>
        <w:rPr>
          <w:rFonts w:hint="eastAsia" w:ascii="宋体" w:hAnsi="宋体" w:cs="宋体"/>
          <w:b/>
          <w:bCs/>
          <w:color w:val="000000"/>
          <w:kern w:val="0"/>
          <w:sz w:val="72"/>
          <w:szCs w:val="72"/>
          <w:lang w:val="zh-CN"/>
        </w:rPr>
      </w:pPr>
    </w:p>
    <w:p>
      <w:pPr>
        <w:autoSpaceDE w:val="0"/>
        <w:autoSpaceDN w:val="0"/>
        <w:spacing w:line="240" w:lineRule="auto"/>
        <w:jc w:val="center"/>
        <w:rPr>
          <w:rFonts w:hint="eastAsia" w:ascii="宋体" w:hAnsi="宋体" w:cs="宋体"/>
          <w:b/>
          <w:bCs/>
          <w:color w:val="000000"/>
          <w:kern w:val="0"/>
          <w:sz w:val="72"/>
          <w:szCs w:val="72"/>
          <w:lang w:val="zh-CN"/>
        </w:rPr>
      </w:pPr>
    </w:p>
    <w:p>
      <w:pPr>
        <w:autoSpaceDE w:val="0"/>
        <w:autoSpaceDN w:val="0"/>
        <w:spacing w:line="240" w:lineRule="auto"/>
        <w:jc w:val="center"/>
        <w:rPr>
          <w:rFonts w:hint="eastAsia" w:ascii="宋体" w:hAnsi="宋体" w:cs="宋体"/>
          <w:b/>
          <w:bCs/>
          <w:color w:val="000000"/>
          <w:kern w:val="0"/>
          <w:sz w:val="72"/>
          <w:szCs w:val="72"/>
          <w:lang w:val="zh-CN"/>
        </w:rPr>
      </w:pPr>
    </w:p>
    <w:p>
      <w:pPr>
        <w:autoSpaceDE w:val="0"/>
        <w:autoSpaceDN w:val="0"/>
        <w:spacing w:line="24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240" w:lineRule="auto"/>
        <w:jc w:val="center"/>
        <w:outlineLvl w:val="1"/>
        <w:rPr>
          <w:rFonts w:hint="eastAsia" w:ascii="宋体" w:hAnsi="宋体" w:cs="宋体"/>
          <w:b/>
          <w:bCs/>
          <w:color w:val="000000"/>
          <w:kern w:val="0"/>
          <w:sz w:val="36"/>
          <w:szCs w:val="36"/>
          <w:lang w:val="zh-CN"/>
        </w:rPr>
      </w:pPr>
      <w:bookmarkStart w:id="309" w:name="_Toc9134"/>
      <w:bookmarkStart w:id="310" w:name="_Toc3182"/>
      <w:r>
        <w:rPr>
          <w:rFonts w:hint="eastAsia" w:ascii="宋体" w:hAnsi="宋体" w:cs="宋体"/>
          <w:b/>
          <w:bCs/>
          <w:color w:val="000000"/>
          <w:sz w:val="36"/>
          <w:szCs w:val="36"/>
          <w:lang w:val="zh-CN"/>
        </w:rPr>
        <w:t>（上册）</w:t>
      </w:r>
      <w:bookmarkEnd w:id="309"/>
      <w:bookmarkEnd w:id="310"/>
    </w:p>
    <w:p>
      <w:pPr>
        <w:autoSpaceDE w:val="0"/>
        <w:autoSpaceDN w:val="0"/>
        <w:spacing w:line="240" w:lineRule="auto"/>
        <w:jc w:val="center"/>
        <w:outlineLvl w:val="1"/>
        <w:rPr>
          <w:rFonts w:hint="eastAsia" w:ascii="宋体" w:hAnsi="宋体" w:cs="宋体"/>
          <w:color w:val="000000"/>
          <w:sz w:val="36"/>
          <w:szCs w:val="36"/>
          <w:lang w:val="zh-CN"/>
        </w:rPr>
      </w:pPr>
      <w:bookmarkStart w:id="311" w:name="_Toc32286"/>
      <w:bookmarkStart w:id="312" w:name="_Toc25462"/>
      <w:r>
        <w:rPr>
          <w:rFonts w:hint="eastAsia" w:ascii="宋体" w:hAnsi="宋体" w:cs="宋体"/>
          <w:b/>
          <w:bCs/>
          <w:color w:val="000000"/>
          <w:sz w:val="36"/>
          <w:szCs w:val="36"/>
          <w:lang w:val="zh-CN"/>
        </w:rPr>
        <w:t>（资格审查文件）</w:t>
      </w:r>
      <w:bookmarkEnd w:id="311"/>
      <w:bookmarkEnd w:id="312"/>
    </w:p>
    <w:p>
      <w:pPr>
        <w:autoSpaceDE w:val="0"/>
        <w:autoSpaceDN w:val="0"/>
        <w:spacing w:line="240" w:lineRule="auto"/>
        <w:rPr>
          <w:rFonts w:hint="eastAsia" w:ascii="宋体" w:hAnsi="宋体" w:cs="宋体"/>
          <w:color w:val="000000"/>
          <w:kern w:val="0"/>
          <w:sz w:val="36"/>
          <w:szCs w:val="36"/>
        </w:rPr>
      </w:pPr>
    </w:p>
    <w:p>
      <w:pPr>
        <w:autoSpaceDE w:val="0"/>
        <w:autoSpaceDN w:val="0"/>
        <w:spacing w:line="240" w:lineRule="auto"/>
        <w:outlineLvl w:val="1"/>
        <w:rPr>
          <w:rFonts w:hint="eastAsia" w:ascii="宋体" w:hAnsi="宋体" w:cs="宋体"/>
          <w:b/>
          <w:bCs/>
          <w:color w:val="000000"/>
          <w:kern w:val="0"/>
          <w:sz w:val="36"/>
          <w:szCs w:val="36"/>
        </w:rPr>
      </w:pPr>
      <w:bookmarkStart w:id="313" w:name="_Toc27697"/>
      <w:bookmarkStart w:id="314" w:name="_Toc17015"/>
      <w:r>
        <w:rPr>
          <w:rFonts w:hint="eastAsia" w:ascii="宋体" w:hAnsi="宋体" w:cs="宋体"/>
          <w:b/>
          <w:bCs/>
          <w:color w:val="000000"/>
          <w:kern w:val="0"/>
          <w:sz w:val="36"/>
          <w:szCs w:val="36"/>
          <w:lang w:val="zh-CN"/>
        </w:rPr>
        <w:t>采购项目编号：</w:t>
      </w:r>
      <w:bookmarkEnd w:id="313"/>
      <w:bookmarkEnd w:id="314"/>
    </w:p>
    <w:p>
      <w:pPr>
        <w:autoSpaceDE w:val="0"/>
        <w:autoSpaceDN w:val="0"/>
        <w:spacing w:line="240" w:lineRule="auto"/>
        <w:outlineLvl w:val="1"/>
        <w:rPr>
          <w:rFonts w:hint="eastAsia" w:ascii="宋体" w:hAnsi="宋体" w:cs="宋体"/>
          <w:b/>
          <w:bCs/>
          <w:color w:val="000000"/>
          <w:kern w:val="0"/>
          <w:sz w:val="36"/>
          <w:szCs w:val="36"/>
        </w:rPr>
      </w:pPr>
      <w:bookmarkStart w:id="315" w:name="_Toc2050"/>
      <w:bookmarkStart w:id="316" w:name="_Toc792"/>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bookmarkEnd w:id="315"/>
      <w:bookmarkEnd w:id="316"/>
    </w:p>
    <w:p>
      <w:pPr>
        <w:autoSpaceDE w:val="0"/>
        <w:autoSpaceDN w:val="0"/>
        <w:spacing w:line="240" w:lineRule="auto"/>
        <w:outlineLvl w:val="1"/>
        <w:rPr>
          <w:rFonts w:hint="eastAsia" w:ascii="宋体" w:hAnsi="宋体" w:cs="宋体"/>
          <w:b/>
          <w:bCs/>
          <w:color w:val="000000"/>
          <w:kern w:val="0"/>
          <w:sz w:val="36"/>
          <w:szCs w:val="36"/>
          <w:lang w:val="zh-CN"/>
        </w:rPr>
      </w:pPr>
      <w:bookmarkStart w:id="317" w:name="_Toc10209"/>
      <w:bookmarkStart w:id="318" w:name="_Toc19068"/>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bookmarkEnd w:id="317"/>
      <w:bookmarkEnd w:id="318"/>
    </w:p>
    <w:p>
      <w:pPr>
        <w:autoSpaceDE w:val="0"/>
        <w:autoSpaceDN w:val="0"/>
        <w:spacing w:line="240" w:lineRule="auto"/>
        <w:rPr>
          <w:rFonts w:hint="eastAsia" w:ascii="宋体" w:hAnsi="宋体" w:cs="宋体"/>
          <w:b/>
          <w:bCs/>
          <w:color w:val="000000"/>
          <w:kern w:val="0"/>
          <w:sz w:val="36"/>
          <w:szCs w:val="36"/>
        </w:rPr>
      </w:pPr>
    </w:p>
    <w:p>
      <w:pPr>
        <w:autoSpaceDE w:val="0"/>
        <w:autoSpaceDN w:val="0"/>
        <w:spacing w:line="240" w:lineRule="auto"/>
        <w:rPr>
          <w:rFonts w:hint="eastAsia" w:ascii="宋体" w:hAnsi="宋体" w:cs="宋体"/>
          <w:b/>
          <w:bCs/>
          <w:color w:val="000000"/>
          <w:kern w:val="0"/>
          <w:sz w:val="36"/>
          <w:szCs w:val="36"/>
        </w:rPr>
      </w:pPr>
    </w:p>
    <w:p>
      <w:pPr>
        <w:autoSpaceDE w:val="0"/>
        <w:autoSpaceDN w:val="0"/>
        <w:spacing w:line="360" w:lineRule="auto"/>
        <w:outlineLvl w:val="1"/>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19" w:name="_Toc15875"/>
      <w:bookmarkStart w:id="320" w:name="_Toc12776"/>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319"/>
      <w:bookmarkEnd w:id="320"/>
    </w:p>
    <w:p>
      <w:pPr>
        <w:autoSpaceDE w:val="0"/>
        <w:autoSpaceDN w:val="0"/>
        <w:spacing w:line="360" w:lineRule="auto"/>
        <w:outlineLvl w:val="1"/>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21" w:name="_Toc30344"/>
      <w:bookmarkStart w:id="322" w:name="_Toc27470"/>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321"/>
      <w:bookmarkEnd w:id="322"/>
    </w:p>
    <w:p>
      <w:pPr>
        <w:autoSpaceDE w:val="0"/>
        <w:autoSpaceDN w:val="0"/>
        <w:spacing w:line="360" w:lineRule="auto"/>
        <w:outlineLvl w:val="1"/>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323" w:name="_Toc24969"/>
      <w:bookmarkStart w:id="324" w:name="_Toc23786"/>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323"/>
      <w:bookmarkEnd w:id="324"/>
    </w:p>
    <w:p>
      <w:pPr>
        <w:pStyle w:val="18"/>
        <w:spacing w:before="0" w:after="0" w:line="240" w:lineRule="auto"/>
        <w:jc w:val="center"/>
        <w:outlineLvl w:val="9"/>
        <w:rPr>
          <w:rFonts w:hint="eastAsia" w:ascii="宋体" w:hAnsi="宋体" w:cs="宋体"/>
          <w:color w:val="000000"/>
          <w:sz w:val="30"/>
          <w:szCs w:val="30"/>
          <w:lang w:val="zh-CN"/>
        </w:rPr>
      </w:pPr>
      <w:bookmarkStart w:id="325" w:name="_Toc515908208"/>
      <w:bookmarkStart w:id="326" w:name="_Toc29646"/>
      <w:bookmarkStart w:id="327" w:name="_Toc29902"/>
      <w:bookmarkStart w:id="328" w:name="_Toc8514"/>
    </w:p>
    <w:p>
      <w:pPr>
        <w:pStyle w:val="18"/>
        <w:spacing w:before="0" w:after="0" w:line="240" w:lineRule="auto"/>
        <w:jc w:val="center"/>
        <w:outlineLvl w:val="9"/>
        <w:rPr>
          <w:rFonts w:hint="eastAsia" w:ascii="宋体" w:hAnsi="宋体" w:cs="宋体"/>
          <w:color w:val="000000"/>
          <w:sz w:val="30"/>
          <w:szCs w:val="30"/>
          <w:lang w:val="zh-CN"/>
        </w:rPr>
      </w:pPr>
    </w:p>
    <w:p>
      <w:pPr>
        <w:pStyle w:val="18"/>
        <w:spacing w:before="0" w:after="0" w:line="240" w:lineRule="auto"/>
        <w:jc w:val="center"/>
        <w:outlineLvl w:val="1"/>
        <w:rPr>
          <w:rFonts w:hint="eastAsia" w:ascii="宋体" w:hAnsi="宋体" w:cs="宋体"/>
          <w:color w:val="000000"/>
          <w:sz w:val="30"/>
          <w:szCs w:val="30"/>
          <w:lang w:val="zh-CN"/>
        </w:rPr>
      </w:pPr>
      <w:bookmarkStart w:id="329" w:name="_Toc2460"/>
      <w:bookmarkStart w:id="330" w:name="_Toc23797"/>
    </w:p>
    <w:p>
      <w:pPr>
        <w:pStyle w:val="18"/>
        <w:spacing w:before="0" w:after="0" w:line="240" w:lineRule="auto"/>
        <w:jc w:val="center"/>
        <w:outlineLvl w:val="1"/>
        <w:rPr>
          <w:rFonts w:hint="eastAsia" w:ascii="宋体" w:hAnsi="宋体" w:cs="宋体"/>
          <w:color w:val="000000"/>
          <w:sz w:val="30"/>
          <w:szCs w:val="30"/>
          <w:lang w:val="zh-CN"/>
        </w:rPr>
      </w:pPr>
    </w:p>
    <w:p>
      <w:pPr>
        <w:pStyle w:val="18"/>
        <w:spacing w:before="0" w:after="0" w:line="240" w:lineRule="auto"/>
        <w:jc w:val="center"/>
        <w:outlineLvl w:val="1"/>
        <w:rPr>
          <w:rFonts w:hint="eastAsia" w:ascii="宋体" w:hAnsi="宋体" w:cs="宋体"/>
          <w:color w:val="000000"/>
          <w:lang w:val="zh-CN"/>
        </w:rPr>
      </w:pPr>
      <w:r>
        <w:rPr>
          <w:rFonts w:hint="eastAsia" w:ascii="宋体" w:hAnsi="宋体" w:cs="宋体"/>
          <w:color w:val="000000"/>
          <w:sz w:val="30"/>
          <w:szCs w:val="30"/>
          <w:lang w:val="zh-CN"/>
        </w:rPr>
        <w:t>目录（上册）</w:t>
      </w:r>
      <w:bookmarkEnd w:id="325"/>
      <w:bookmarkEnd w:id="326"/>
      <w:bookmarkEnd w:id="329"/>
      <w:bookmarkEnd w:id="330"/>
    </w:p>
    <w:p>
      <w:pPr>
        <w:numPr>
          <w:ilvl w:val="0"/>
          <w:numId w:val="8"/>
        </w:numPr>
        <w:autoSpaceDE w:val="0"/>
        <w:autoSpaceDN w:val="0"/>
        <w:spacing w:line="360" w:lineRule="auto"/>
        <w:outlineLvl w:val="1"/>
        <w:rPr>
          <w:rFonts w:hint="eastAsia" w:ascii="宋体" w:hAnsi="宋体" w:cs="宋体"/>
          <w:color w:val="000000"/>
          <w:kern w:val="0"/>
          <w:lang w:val="zh-CN"/>
        </w:rPr>
      </w:pPr>
      <w:bookmarkStart w:id="331" w:name="_Toc21594"/>
      <w:bookmarkStart w:id="332" w:name="_Toc1799"/>
      <w:r>
        <w:rPr>
          <w:rFonts w:hint="eastAsia" w:ascii="宋体" w:hAnsi="宋体" w:cs="宋体"/>
          <w:color w:val="000000"/>
          <w:kern w:val="0"/>
          <w:lang w:val="zh-CN"/>
        </w:rPr>
        <w:t>投标函……………………………………………………………所在页码</w:t>
      </w:r>
      <w:bookmarkEnd w:id="331"/>
      <w:bookmarkEnd w:id="332"/>
    </w:p>
    <w:p>
      <w:pPr>
        <w:numPr>
          <w:ilvl w:val="0"/>
          <w:numId w:val="8"/>
        </w:numPr>
        <w:autoSpaceDE w:val="0"/>
        <w:autoSpaceDN w:val="0"/>
        <w:spacing w:line="360" w:lineRule="auto"/>
        <w:outlineLvl w:val="1"/>
        <w:rPr>
          <w:rFonts w:hint="eastAsia" w:ascii="宋体" w:hAnsi="宋体" w:cs="宋体"/>
          <w:color w:val="000000"/>
          <w:kern w:val="0"/>
          <w:lang w:val="zh-CN"/>
        </w:rPr>
      </w:pPr>
      <w:bookmarkStart w:id="333" w:name="_Toc15597"/>
      <w:bookmarkStart w:id="334" w:name="_Toc20416"/>
      <w:r>
        <w:rPr>
          <w:rFonts w:hint="eastAsia" w:ascii="宋体" w:hAnsi="宋体" w:cs="宋体"/>
          <w:color w:val="000000"/>
          <w:kern w:val="0"/>
          <w:lang w:val="zh-CN"/>
        </w:rPr>
        <w:t>法定代表人证明书………………………………………………所在页码</w:t>
      </w:r>
      <w:bookmarkEnd w:id="333"/>
      <w:bookmarkEnd w:id="334"/>
    </w:p>
    <w:p>
      <w:pPr>
        <w:numPr>
          <w:ilvl w:val="0"/>
          <w:numId w:val="8"/>
        </w:numPr>
        <w:autoSpaceDE w:val="0"/>
        <w:autoSpaceDN w:val="0"/>
        <w:spacing w:line="360" w:lineRule="auto"/>
        <w:outlineLvl w:val="1"/>
        <w:rPr>
          <w:rFonts w:hint="eastAsia" w:ascii="宋体" w:hAnsi="宋体" w:cs="宋体"/>
          <w:color w:val="000000"/>
          <w:kern w:val="0"/>
          <w:lang w:val="zh-CN"/>
        </w:rPr>
      </w:pPr>
      <w:bookmarkStart w:id="335" w:name="_Toc3324"/>
      <w:bookmarkStart w:id="336" w:name="_Toc22777"/>
      <w:r>
        <w:rPr>
          <w:rFonts w:hint="eastAsia" w:ascii="宋体" w:hAnsi="宋体" w:cs="宋体"/>
          <w:color w:val="000000"/>
          <w:kern w:val="0"/>
          <w:lang w:val="zh-CN"/>
        </w:rPr>
        <w:t>法定代表人授权书………………………………………………所在页码</w:t>
      </w:r>
      <w:bookmarkEnd w:id="335"/>
      <w:bookmarkEnd w:id="336"/>
    </w:p>
    <w:p>
      <w:pPr>
        <w:numPr>
          <w:ilvl w:val="0"/>
          <w:numId w:val="8"/>
        </w:numPr>
        <w:autoSpaceDE w:val="0"/>
        <w:autoSpaceDN w:val="0"/>
        <w:spacing w:line="360" w:lineRule="auto"/>
        <w:outlineLvl w:val="1"/>
        <w:rPr>
          <w:rFonts w:hint="eastAsia" w:ascii="宋体" w:hAnsi="宋体" w:cs="宋体"/>
          <w:color w:val="000000"/>
          <w:kern w:val="0"/>
          <w:lang w:val="zh-CN"/>
        </w:rPr>
      </w:pPr>
      <w:bookmarkStart w:id="337" w:name="_Toc13046"/>
      <w:bookmarkStart w:id="338" w:name="_Toc2686"/>
      <w:r>
        <w:rPr>
          <w:rFonts w:hint="eastAsia" w:ascii="宋体" w:hAnsi="宋体" w:cs="宋体"/>
          <w:color w:val="000000"/>
          <w:kern w:val="0"/>
          <w:lang w:val="zh-CN"/>
        </w:rPr>
        <w:t>投标人承诺函……………………………………………………所在页码</w:t>
      </w:r>
      <w:bookmarkEnd w:id="337"/>
      <w:bookmarkEnd w:id="338"/>
    </w:p>
    <w:p>
      <w:pPr>
        <w:numPr>
          <w:ilvl w:val="0"/>
          <w:numId w:val="8"/>
        </w:numPr>
        <w:autoSpaceDE w:val="0"/>
        <w:autoSpaceDN w:val="0"/>
        <w:spacing w:line="360" w:lineRule="auto"/>
        <w:outlineLvl w:val="1"/>
        <w:rPr>
          <w:rFonts w:hint="eastAsia" w:ascii="宋体" w:hAnsi="宋体" w:cs="宋体"/>
          <w:color w:val="000000"/>
          <w:kern w:val="0"/>
          <w:lang w:val="zh-CN"/>
        </w:rPr>
      </w:pPr>
      <w:bookmarkStart w:id="339" w:name="_Toc19533"/>
      <w:bookmarkStart w:id="340" w:name="_Toc16386"/>
      <w:r>
        <w:rPr>
          <w:rFonts w:hint="eastAsia" w:ascii="宋体" w:hAnsi="宋体" w:cs="宋体"/>
          <w:color w:val="000000"/>
          <w:kern w:val="0"/>
          <w:lang w:val="zh-CN"/>
        </w:rPr>
        <w:t>投标人诚信承诺书………………………………………………所在页码</w:t>
      </w:r>
      <w:bookmarkEnd w:id="339"/>
      <w:bookmarkEnd w:id="340"/>
    </w:p>
    <w:p>
      <w:pPr>
        <w:numPr>
          <w:ilvl w:val="0"/>
          <w:numId w:val="8"/>
        </w:numPr>
        <w:autoSpaceDE w:val="0"/>
        <w:autoSpaceDN w:val="0"/>
        <w:spacing w:line="360" w:lineRule="auto"/>
        <w:outlineLvl w:val="1"/>
        <w:rPr>
          <w:rFonts w:hint="eastAsia" w:ascii="宋体" w:hAnsi="宋体" w:cs="宋体"/>
          <w:color w:val="000000"/>
          <w:kern w:val="0"/>
          <w:lang w:val="zh-CN"/>
        </w:rPr>
      </w:pPr>
      <w:bookmarkStart w:id="341" w:name="_Toc13647"/>
      <w:bookmarkStart w:id="342" w:name="_Toc27723"/>
      <w:r>
        <w:rPr>
          <w:rFonts w:hint="eastAsia" w:ascii="宋体" w:hAnsi="宋体" w:cs="宋体"/>
          <w:color w:val="000000"/>
          <w:kern w:val="0"/>
          <w:lang w:val="zh-CN"/>
        </w:rPr>
        <w:t>资格证明材料……………………………………………………所在页码</w:t>
      </w:r>
      <w:bookmarkEnd w:id="341"/>
      <w:bookmarkEnd w:id="342"/>
    </w:p>
    <w:p>
      <w:pPr>
        <w:numPr>
          <w:ilvl w:val="0"/>
          <w:numId w:val="8"/>
        </w:numPr>
        <w:autoSpaceDE w:val="0"/>
        <w:autoSpaceDN w:val="0"/>
        <w:spacing w:line="360" w:lineRule="auto"/>
        <w:outlineLvl w:val="1"/>
        <w:rPr>
          <w:rFonts w:hint="eastAsia" w:ascii="宋体" w:hAnsi="宋体" w:cs="宋体"/>
          <w:color w:val="000000"/>
          <w:kern w:val="0"/>
          <w:lang w:val="zh-CN"/>
        </w:rPr>
      </w:pPr>
      <w:bookmarkStart w:id="343" w:name="_Toc15394"/>
      <w:bookmarkStart w:id="344" w:name="_Toc6758"/>
      <w:r>
        <w:rPr>
          <w:rFonts w:hint="eastAsia" w:ascii="宋体" w:hAnsi="宋体" w:cs="宋体"/>
          <w:color w:val="000000"/>
          <w:kern w:val="0"/>
          <w:lang w:val="zh-CN"/>
        </w:rPr>
        <w:t>财务状况报告，依法缴纳税收和社会保障资金的相关材料…所在页码</w:t>
      </w:r>
      <w:bookmarkEnd w:id="343"/>
      <w:bookmarkEnd w:id="344"/>
    </w:p>
    <w:p>
      <w:pPr>
        <w:numPr>
          <w:ilvl w:val="0"/>
          <w:numId w:val="8"/>
        </w:numPr>
        <w:autoSpaceDE w:val="0"/>
        <w:autoSpaceDN w:val="0"/>
        <w:spacing w:line="360" w:lineRule="auto"/>
        <w:outlineLvl w:val="1"/>
        <w:rPr>
          <w:rFonts w:hint="eastAsia" w:ascii="宋体" w:hAnsi="宋体" w:cs="宋体"/>
          <w:color w:val="000000"/>
          <w:kern w:val="0"/>
          <w:lang w:val="zh-CN"/>
        </w:rPr>
      </w:pPr>
      <w:bookmarkStart w:id="345" w:name="_Toc3384"/>
      <w:bookmarkStart w:id="346" w:name="_Toc23801"/>
      <w:r>
        <w:rPr>
          <w:rFonts w:hint="eastAsia" w:ascii="宋体" w:hAnsi="宋体" w:cs="宋体"/>
          <w:color w:val="000000"/>
          <w:kern w:val="0"/>
          <w:lang w:val="zh-CN"/>
        </w:rPr>
        <w:t>具备履行合同所必需的设备和专业技术能力的证明材料……所在页码</w:t>
      </w:r>
      <w:bookmarkEnd w:id="345"/>
      <w:bookmarkEnd w:id="346"/>
    </w:p>
    <w:p>
      <w:pPr>
        <w:numPr>
          <w:ilvl w:val="0"/>
          <w:numId w:val="8"/>
        </w:numPr>
        <w:autoSpaceDE w:val="0"/>
        <w:autoSpaceDN w:val="0"/>
        <w:spacing w:line="360" w:lineRule="auto"/>
        <w:outlineLvl w:val="1"/>
        <w:rPr>
          <w:rFonts w:hint="eastAsia" w:ascii="宋体" w:hAnsi="宋体" w:cs="宋体"/>
          <w:color w:val="000000"/>
          <w:kern w:val="0"/>
          <w:lang w:val="zh-CN"/>
        </w:rPr>
      </w:pPr>
      <w:bookmarkStart w:id="347" w:name="_Toc24078"/>
      <w:bookmarkStart w:id="348" w:name="_Toc1839"/>
      <w:r>
        <w:rPr>
          <w:rFonts w:hint="eastAsia" w:ascii="宋体" w:hAnsi="宋体" w:cs="宋体"/>
          <w:color w:val="000000"/>
          <w:kern w:val="0"/>
          <w:lang w:val="zh-CN"/>
        </w:rPr>
        <w:t>无重大违法记录声明……………………………………………所在页码</w:t>
      </w:r>
      <w:bookmarkEnd w:id="347"/>
      <w:bookmarkEnd w:id="348"/>
    </w:p>
    <w:p>
      <w:pPr>
        <w:numPr>
          <w:ilvl w:val="0"/>
          <w:numId w:val="8"/>
        </w:numPr>
        <w:autoSpaceDE w:val="0"/>
        <w:autoSpaceDN w:val="0"/>
        <w:spacing w:line="360" w:lineRule="auto"/>
        <w:outlineLvl w:val="1"/>
        <w:rPr>
          <w:rFonts w:hint="eastAsia" w:ascii="宋体" w:hAnsi="宋体" w:cs="宋体"/>
          <w:color w:val="000000"/>
          <w:kern w:val="0"/>
          <w:lang w:val="zh-CN"/>
        </w:rPr>
      </w:pPr>
      <w:bookmarkStart w:id="349" w:name="_Toc12791"/>
      <w:bookmarkStart w:id="350" w:name="_Toc14324"/>
      <w:r>
        <w:rPr>
          <w:rFonts w:hint="eastAsia" w:ascii="宋体" w:hAnsi="宋体" w:cs="宋体"/>
          <w:color w:val="000000"/>
          <w:kern w:val="0"/>
          <w:lang w:val="zh-CN"/>
        </w:rPr>
        <w:t>投标保证金证明…………………………………………………所在页码</w:t>
      </w:r>
      <w:bookmarkEnd w:id="349"/>
      <w:bookmarkEnd w:id="350"/>
    </w:p>
    <w:bookmarkEnd w:id="327"/>
    <w:bookmarkEnd w:id="328"/>
    <w:p>
      <w:pPr>
        <w:pStyle w:val="18"/>
        <w:spacing w:before="0" w:after="0" w:line="240" w:lineRule="auto"/>
        <w:jc w:val="left"/>
        <w:outlineLvl w:val="1"/>
        <w:rPr>
          <w:rFonts w:hint="eastAsia" w:ascii="宋体" w:hAnsi="宋体" w:cs="宋体"/>
          <w:color w:val="000000"/>
          <w:lang w:val="zh-CN"/>
        </w:rPr>
      </w:pPr>
      <w:bookmarkStart w:id="351" w:name="_Toc19582"/>
      <w:r>
        <w:rPr>
          <w:rFonts w:hint="eastAsia" w:ascii="宋体" w:hAnsi="宋体" w:cs="宋体"/>
          <w:color w:val="000000"/>
          <w:sz w:val="30"/>
          <w:szCs w:val="30"/>
          <w:lang w:val="zh-CN"/>
        </w:rPr>
        <w:br w:type="page"/>
      </w:r>
      <w:bookmarkStart w:id="352" w:name="_Toc27377"/>
      <w:bookmarkStart w:id="353" w:name="_Toc3975"/>
      <w:bookmarkStart w:id="354" w:name="_Toc18393"/>
      <w:bookmarkStart w:id="355" w:name="_Toc515908209"/>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351"/>
      <w:bookmarkEnd w:id="352"/>
      <w:bookmarkEnd w:id="353"/>
      <w:bookmarkEnd w:id="354"/>
      <w:bookmarkEnd w:id="355"/>
    </w:p>
    <w:p>
      <w:pPr>
        <w:autoSpaceDE w:val="0"/>
        <w:autoSpaceDN w:val="0"/>
        <w:spacing w:line="240" w:lineRule="auto"/>
        <w:rPr>
          <w:rFonts w:hint="eastAsia" w:ascii="宋体" w:hAnsi="宋体" w:cs="宋体"/>
          <w:b/>
          <w:bCs/>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240" w:lineRule="auto"/>
        <w:rPr>
          <w:rFonts w:hint="eastAsia" w:ascii="宋体" w:hAnsi="宋体" w:cs="宋体"/>
          <w:b/>
          <w:bCs/>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after="200" w:afterLines="50" w:line="240" w:lineRule="auto"/>
        <w:textAlignment w:val="auto"/>
        <w:rPr>
          <w:rFonts w:hint="eastAsia" w:ascii="宋体" w:hAnsi="宋体" w:eastAsia="宋体" w:cs="宋体"/>
          <w:color w:val="000000"/>
          <w:kern w:val="0"/>
          <w:lang w:val="en-US" w:eastAsia="zh-CN"/>
        </w:rPr>
      </w:pPr>
      <w:r>
        <w:rPr>
          <w:rFonts w:hint="eastAsia" w:ascii="宋体" w:hAnsi="宋体" w:cs="宋体"/>
          <w:b/>
          <w:bCs/>
          <w:color w:val="000000"/>
          <w:kern w:val="0"/>
          <w:lang w:val="zh-CN"/>
        </w:rPr>
        <w:t xml:space="preserve">致：甘肃东方工程咨询有限公司 </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rPr>
          <w:rFonts w:hint="eastAsia" w:ascii="宋体" w:hAnsi="宋体" w:cs="宋体"/>
          <w:color w:val="000000"/>
          <w:kern w:val="0"/>
          <w:lang w:val="zh-CN"/>
        </w:rPr>
      </w:pPr>
    </w:p>
    <w:p>
      <w:pPr>
        <w:autoSpaceDE w:val="0"/>
        <w:autoSpaceDN w:val="0"/>
        <w:spacing w:line="360" w:lineRule="auto"/>
        <w:jc w:val="center"/>
        <w:outlineLvl w:val="0"/>
        <w:rPr>
          <w:rFonts w:hint="eastAsia" w:ascii="宋体" w:hAnsi="宋体" w:cs="宋体"/>
          <w:b/>
          <w:bCs/>
          <w:color w:val="000000"/>
          <w:kern w:val="0"/>
          <w:lang w:val="zh-CN"/>
        </w:rPr>
      </w:pPr>
      <w:bookmarkStart w:id="356" w:name="_Toc13137"/>
      <w:bookmarkStart w:id="357" w:name="_Toc30464"/>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56"/>
      <w:bookmarkEnd w:id="357"/>
    </w:p>
    <w:p>
      <w:pPr>
        <w:autoSpaceDE w:val="0"/>
        <w:autoSpaceDN w:val="0"/>
        <w:spacing w:line="360" w:lineRule="auto"/>
        <w:jc w:val="center"/>
        <w:outlineLvl w:val="0"/>
        <w:rPr>
          <w:rFonts w:hint="eastAsia" w:ascii="宋体" w:hAnsi="宋体" w:cs="宋体"/>
          <w:b/>
          <w:bCs/>
          <w:color w:val="000000"/>
          <w:kern w:val="0"/>
          <w:lang w:val="zh-CN"/>
        </w:rPr>
      </w:pPr>
      <w:bookmarkStart w:id="358" w:name="_Toc3059"/>
      <w:bookmarkStart w:id="359" w:name="_Toc15538"/>
      <w:r>
        <w:rPr>
          <w:rFonts w:hint="eastAsia" w:ascii="宋体" w:hAnsi="宋体" w:cs="宋体"/>
          <w:b/>
          <w:bCs/>
          <w:color w:val="000000"/>
          <w:kern w:val="0"/>
          <w:lang w:val="zh-CN"/>
        </w:rPr>
        <w:t>法定代表人或委托代理人：        （签字或盖章）</w:t>
      </w:r>
      <w:bookmarkEnd w:id="358"/>
      <w:bookmarkEnd w:id="359"/>
    </w:p>
    <w:p>
      <w:pPr>
        <w:autoSpaceDE w:val="0"/>
        <w:autoSpaceDN w:val="0"/>
        <w:spacing w:line="360" w:lineRule="auto"/>
        <w:jc w:val="center"/>
        <w:outlineLvl w:val="0"/>
        <w:rPr>
          <w:rFonts w:hint="eastAsia" w:ascii="宋体" w:hAnsi="宋体" w:cs="宋体"/>
          <w:b/>
          <w:bCs/>
          <w:color w:val="000000"/>
          <w:kern w:val="0"/>
          <w:lang w:val="zh-CN"/>
        </w:rPr>
      </w:pPr>
      <w:bookmarkStart w:id="360" w:name="_Toc25367"/>
      <w:bookmarkStart w:id="361" w:name="_Toc2486"/>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60"/>
      <w:bookmarkEnd w:id="361"/>
    </w:p>
    <w:p>
      <w:pPr>
        <w:pStyle w:val="18"/>
        <w:spacing w:before="0" w:after="0" w:line="240" w:lineRule="auto"/>
        <w:jc w:val="left"/>
        <w:outlineLvl w:val="0"/>
        <w:rPr>
          <w:rFonts w:hint="eastAsia" w:ascii="宋体" w:hAnsi="宋体" w:cs="宋体"/>
          <w:color w:val="000000"/>
        </w:rPr>
      </w:pPr>
      <w:r>
        <w:rPr>
          <w:rFonts w:hint="eastAsia" w:ascii="宋体" w:hAnsi="宋体" w:cs="宋体"/>
          <w:b w:val="0"/>
          <w:bCs w:val="0"/>
          <w:color w:val="000000"/>
          <w:kern w:val="0"/>
          <w:sz w:val="24"/>
          <w:lang w:val="zh-CN"/>
        </w:rPr>
        <w:br w:type="page"/>
      </w:r>
      <w:bookmarkStart w:id="362" w:name="_Toc25252"/>
      <w:bookmarkStart w:id="363" w:name="_Toc13146"/>
      <w:bookmarkStart w:id="364" w:name="_Toc515908210"/>
      <w:bookmarkStart w:id="365" w:name="_Toc30380"/>
      <w:bookmarkStart w:id="366"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362"/>
      <w:bookmarkEnd w:id="363"/>
      <w:bookmarkEnd w:id="364"/>
      <w:bookmarkEnd w:id="365"/>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240" w:lineRule="auto"/>
        <w:rPr>
          <w:rFonts w:hint="eastAsia" w:ascii="宋体" w:hAnsi="宋体" w:cs="宋体"/>
          <w:b/>
          <w:bCs/>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after="200" w:afterLines="50" w:line="240" w:lineRule="auto"/>
        <w:textAlignment w:val="auto"/>
        <w:rPr>
          <w:rFonts w:hint="eastAsia" w:ascii="宋体" w:hAnsi="宋体" w:cs="宋体"/>
          <w:color w:val="000000"/>
          <w:kern w:val="0"/>
          <w:lang w:val="zh-CN"/>
        </w:rPr>
      </w:pPr>
      <w:r>
        <w:rPr>
          <w:rFonts w:hint="eastAsia" w:ascii="宋体" w:hAnsi="宋体" w:cs="宋体"/>
          <w:b/>
          <w:bCs/>
          <w:color w:val="000000"/>
          <w:kern w:val="0"/>
          <w:lang w:val="zh-CN"/>
        </w:rPr>
        <w:t xml:space="preserve">致：甘肃东方工程咨询有限公司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jc w:val="center"/>
        <w:outlineLvl w:val="0"/>
        <w:rPr>
          <w:rFonts w:hint="eastAsia" w:ascii="宋体" w:hAnsi="宋体" w:cs="宋体"/>
          <w:b/>
          <w:bCs/>
          <w:color w:val="000000"/>
          <w:kern w:val="0"/>
          <w:lang w:val="zh-CN"/>
        </w:rPr>
      </w:pPr>
      <w:bookmarkStart w:id="367" w:name="_Toc8211"/>
      <w:bookmarkStart w:id="368" w:name="_Toc26025"/>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67"/>
      <w:bookmarkEnd w:id="368"/>
    </w:p>
    <w:p>
      <w:pPr>
        <w:autoSpaceDE w:val="0"/>
        <w:autoSpaceDN w:val="0"/>
        <w:spacing w:line="240" w:lineRule="auto"/>
        <w:jc w:val="center"/>
        <w:outlineLvl w:val="0"/>
        <w:rPr>
          <w:rFonts w:hint="eastAsia" w:ascii="宋体" w:hAnsi="宋体" w:cs="宋体"/>
          <w:color w:val="000000"/>
          <w:kern w:val="0"/>
          <w:lang w:val="zh-CN"/>
        </w:rPr>
      </w:pPr>
      <w:bookmarkStart w:id="369" w:name="_Toc26083"/>
      <w:bookmarkStart w:id="370" w:name="_Toc19997"/>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69"/>
      <w:bookmarkEnd w:id="370"/>
    </w:p>
    <w:p>
      <w:pPr>
        <w:pStyle w:val="18"/>
        <w:spacing w:before="0" w:after="0" w:line="240" w:lineRule="auto"/>
        <w:jc w:val="left"/>
        <w:outlineLvl w:val="0"/>
        <w:rPr>
          <w:rFonts w:hint="eastAsia" w:ascii="宋体" w:hAnsi="宋体" w:cs="宋体"/>
          <w:color w:val="000000"/>
          <w:lang w:val="zh-CN"/>
        </w:rPr>
      </w:pPr>
      <w:r>
        <w:rPr>
          <w:rFonts w:hint="eastAsia" w:ascii="宋体" w:hAnsi="宋体" w:cs="宋体"/>
          <w:color w:val="000000"/>
          <w:lang w:val="zh-CN"/>
        </w:rPr>
        <w:br w:type="page"/>
      </w:r>
      <w:bookmarkEnd w:id="366"/>
      <w:bookmarkStart w:id="371" w:name="_Toc29453"/>
      <w:bookmarkStart w:id="372" w:name="_Toc515908211"/>
      <w:bookmarkStart w:id="373" w:name="_Toc307"/>
      <w:bookmarkStart w:id="374" w:name="_Toc15898"/>
      <w:bookmarkStart w:id="375"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371"/>
      <w:bookmarkEnd w:id="372"/>
      <w:bookmarkEnd w:id="373"/>
      <w:bookmarkEnd w:id="374"/>
    </w:p>
    <w:p>
      <w:pPr>
        <w:spacing w:line="240" w:lineRule="auto"/>
        <w:rPr>
          <w:rFonts w:hint="eastAsia" w:ascii="宋体" w:hAnsi="宋体" w:cs="宋体"/>
          <w:color w:val="00000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240" w:lineRule="auto"/>
        <w:rPr>
          <w:rFonts w:hint="eastAsia" w:ascii="宋体" w:hAnsi="宋体" w:cs="宋体"/>
          <w:b/>
          <w:bCs/>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after="200" w:afterLines="50" w:line="240" w:lineRule="auto"/>
        <w:textAlignment w:val="auto"/>
        <w:rPr>
          <w:rFonts w:hint="eastAsia" w:ascii="宋体" w:hAnsi="宋体" w:cs="宋体"/>
          <w:b/>
          <w:bCs/>
          <w:color w:val="000000"/>
          <w:kern w:val="0"/>
          <w:lang w:val="zh-CN"/>
        </w:rPr>
      </w:pPr>
      <w:r>
        <w:rPr>
          <w:rFonts w:hint="eastAsia" w:ascii="宋体" w:hAnsi="宋体" w:cs="宋体"/>
          <w:b/>
          <w:bCs/>
          <w:color w:val="000000"/>
          <w:kern w:val="0"/>
          <w:lang w:val="zh-CN"/>
        </w:rPr>
        <w:t xml:space="preserve">致：甘肃东方工程咨询有限公司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jc w:val="center"/>
        <w:outlineLvl w:val="0"/>
        <w:rPr>
          <w:rFonts w:hint="eastAsia" w:ascii="宋体" w:hAnsi="宋体" w:cs="宋体"/>
          <w:b/>
          <w:bCs/>
          <w:color w:val="000000"/>
          <w:kern w:val="0"/>
          <w:lang w:val="zh-CN"/>
        </w:rPr>
      </w:pPr>
      <w:bookmarkStart w:id="376" w:name="_Toc26965"/>
      <w:bookmarkStart w:id="377" w:name="_Toc15488"/>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76"/>
      <w:bookmarkEnd w:id="377"/>
    </w:p>
    <w:p>
      <w:pPr>
        <w:autoSpaceDE w:val="0"/>
        <w:autoSpaceDN w:val="0"/>
        <w:spacing w:line="240" w:lineRule="auto"/>
        <w:jc w:val="center"/>
        <w:outlineLvl w:val="0"/>
        <w:rPr>
          <w:rFonts w:hint="eastAsia" w:ascii="宋体" w:hAnsi="宋体" w:cs="宋体"/>
          <w:b/>
          <w:bCs/>
          <w:color w:val="000000"/>
          <w:kern w:val="0"/>
          <w:lang w:val="zh-CN"/>
        </w:rPr>
      </w:pPr>
      <w:bookmarkStart w:id="378" w:name="_Toc7528"/>
      <w:bookmarkStart w:id="379" w:name="_Toc10328"/>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78"/>
      <w:bookmarkEnd w:id="379"/>
    </w:p>
    <w:p>
      <w:pPr>
        <w:autoSpaceDE w:val="0"/>
        <w:autoSpaceDN w:val="0"/>
        <w:spacing w:line="240" w:lineRule="auto"/>
        <w:rPr>
          <w:rFonts w:hint="eastAsia" w:ascii="宋体" w:hAnsi="宋体" w:cs="宋体"/>
          <w:color w:val="000000"/>
          <w:kern w:val="0"/>
          <w:lang w:val="zh-CN"/>
        </w:rPr>
      </w:pPr>
    </w:p>
    <w:p>
      <w:pPr>
        <w:pStyle w:val="18"/>
        <w:spacing w:before="0" w:after="0" w:line="240" w:lineRule="auto"/>
        <w:jc w:val="left"/>
        <w:outlineLvl w:val="0"/>
        <w:rPr>
          <w:rFonts w:hint="eastAsia" w:ascii="宋体" w:hAnsi="宋体" w:cs="宋体"/>
          <w:color w:val="000000"/>
          <w:lang w:val="zh-CN"/>
        </w:rPr>
      </w:pPr>
      <w:r>
        <w:rPr>
          <w:rFonts w:hint="eastAsia" w:ascii="宋体" w:hAnsi="宋体" w:cs="宋体"/>
          <w:color w:val="000000"/>
          <w:lang w:val="zh-CN"/>
        </w:rPr>
        <w:br w:type="page"/>
      </w:r>
      <w:bookmarkStart w:id="380" w:name="_Toc16420"/>
      <w:bookmarkStart w:id="381" w:name="_Toc515908212"/>
      <w:bookmarkStart w:id="382" w:name="_Toc27041"/>
      <w:bookmarkStart w:id="383" w:name="_Toc24412"/>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380"/>
      <w:bookmarkEnd w:id="381"/>
      <w:bookmarkEnd w:id="382"/>
      <w:bookmarkEnd w:id="383"/>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240" w:lineRule="auto"/>
        <w:rPr>
          <w:rFonts w:hint="eastAsia" w:ascii="宋体" w:hAnsi="宋体" w:cs="宋体"/>
          <w:b/>
          <w:bCs/>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after="200" w:afterLines="50" w:line="240" w:lineRule="auto"/>
        <w:textAlignment w:val="auto"/>
        <w:rPr>
          <w:rFonts w:hint="eastAsia" w:ascii="宋体" w:hAnsi="宋体" w:cs="宋体"/>
          <w:b/>
          <w:bCs/>
          <w:color w:val="000000"/>
          <w:kern w:val="0"/>
          <w:lang w:val="zh-CN"/>
        </w:rPr>
      </w:pPr>
      <w:r>
        <w:rPr>
          <w:rFonts w:hint="eastAsia" w:ascii="宋体" w:hAnsi="宋体" w:cs="宋体"/>
          <w:b/>
          <w:bCs/>
          <w:color w:val="000000"/>
          <w:kern w:val="0"/>
          <w:lang w:val="zh-CN"/>
        </w:rPr>
        <w:t xml:space="preserve">致：甘肃东方工程咨询有限公司 </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、若中标，本承诺将成为合同不可分割的一部分，与合同具有同等的法律效力。</w:t>
      </w: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jc w:val="center"/>
        <w:outlineLvl w:val="0"/>
        <w:rPr>
          <w:rFonts w:hint="eastAsia" w:ascii="宋体" w:hAnsi="宋体" w:cs="宋体"/>
          <w:b/>
          <w:bCs/>
          <w:color w:val="000000"/>
          <w:kern w:val="0"/>
          <w:lang w:val="zh-CN"/>
        </w:rPr>
      </w:pPr>
      <w:bookmarkStart w:id="384" w:name="_Toc22059"/>
      <w:bookmarkStart w:id="385" w:name="_Toc6613"/>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84"/>
      <w:bookmarkEnd w:id="385"/>
    </w:p>
    <w:p>
      <w:pPr>
        <w:autoSpaceDE w:val="0"/>
        <w:autoSpaceDN w:val="0"/>
        <w:spacing w:line="240" w:lineRule="auto"/>
        <w:jc w:val="center"/>
        <w:outlineLvl w:val="0"/>
        <w:rPr>
          <w:rFonts w:hint="eastAsia" w:ascii="宋体" w:hAnsi="宋体" w:cs="宋体"/>
          <w:b/>
          <w:bCs/>
          <w:color w:val="000000"/>
          <w:kern w:val="0"/>
          <w:lang w:val="zh-CN"/>
        </w:rPr>
      </w:pPr>
      <w:bookmarkStart w:id="386" w:name="_Toc30249"/>
      <w:bookmarkStart w:id="387" w:name="_Toc12328"/>
      <w:r>
        <w:rPr>
          <w:rFonts w:hint="eastAsia" w:ascii="宋体" w:hAnsi="宋体" w:cs="宋体"/>
          <w:b/>
          <w:bCs/>
          <w:color w:val="000000"/>
          <w:kern w:val="0"/>
          <w:lang w:val="zh-CN"/>
        </w:rPr>
        <w:t>法定代表人或委托代理人：        （签字或盖章）</w:t>
      </w:r>
      <w:bookmarkEnd w:id="386"/>
      <w:bookmarkEnd w:id="387"/>
    </w:p>
    <w:p>
      <w:pPr>
        <w:autoSpaceDE w:val="0"/>
        <w:autoSpaceDN w:val="0"/>
        <w:spacing w:line="240" w:lineRule="auto"/>
        <w:jc w:val="center"/>
        <w:outlineLvl w:val="0"/>
        <w:rPr>
          <w:rFonts w:hint="eastAsia" w:ascii="宋体" w:hAnsi="宋体" w:cs="宋体"/>
          <w:color w:val="000000"/>
          <w:kern w:val="0"/>
          <w:lang w:val="zh-CN"/>
        </w:rPr>
      </w:pPr>
      <w:bookmarkStart w:id="388" w:name="_Toc14255"/>
      <w:bookmarkStart w:id="389" w:name="_Toc6554"/>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88"/>
      <w:bookmarkEnd w:id="389"/>
    </w:p>
    <w:p>
      <w:pPr>
        <w:pStyle w:val="18"/>
        <w:spacing w:before="0" w:after="0" w:line="240" w:lineRule="auto"/>
        <w:jc w:val="left"/>
        <w:outlineLvl w:val="0"/>
        <w:rPr>
          <w:rFonts w:hint="eastAsia" w:ascii="宋体" w:hAnsi="宋体" w:cs="宋体"/>
          <w:color w:val="000000"/>
          <w:lang w:val="zh-CN"/>
        </w:rPr>
      </w:pPr>
      <w:r>
        <w:rPr>
          <w:rFonts w:hint="eastAsia" w:ascii="宋体" w:hAnsi="宋体" w:cs="宋体"/>
          <w:color w:val="000000"/>
          <w:lang w:val="zh-CN"/>
        </w:rPr>
        <w:br w:type="page"/>
      </w:r>
      <w:bookmarkStart w:id="390" w:name="_Toc25481"/>
      <w:bookmarkStart w:id="391" w:name="_Toc13048"/>
      <w:bookmarkStart w:id="392" w:name="_Toc14443"/>
      <w:bookmarkStart w:id="393" w:name="_Toc51590821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390"/>
      <w:bookmarkEnd w:id="391"/>
      <w:bookmarkEnd w:id="392"/>
      <w:bookmarkEnd w:id="393"/>
    </w:p>
    <w:p>
      <w:pPr>
        <w:spacing w:line="240" w:lineRule="auto"/>
        <w:rPr>
          <w:rFonts w:hint="eastAsia" w:ascii="宋体" w:hAnsi="宋体" w:cs="宋体"/>
          <w:color w:val="00000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keepNext w:val="0"/>
        <w:keepLines w:val="0"/>
        <w:pageBreakBefore w:val="0"/>
        <w:widowControl w:val="0"/>
        <w:kinsoku/>
        <w:wordWrap/>
        <w:overflowPunct/>
        <w:topLinePunct w:val="0"/>
        <w:autoSpaceDE w:val="0"/>
        <w:autoSpaceDN w:val="0"/>
        <w:bidi w:val="0"/>
        <w:adjustRightInd/>
        <w:snapToGrid/>
        <w:spacing w:after="200" w:afterLines="50" w:line="240" w:lineRule="auto"/>
        <w:textAlignment w:val="auto"/>
        <w:rPr>
          <w:rFonts w:hint="eastAsia" w:ascii="宋体" w:hAnsi="宋体" w:cs="宋体"/>
          <w:color w:val="000000"/>
          <w:kern w:val="0"/>
          <w:lang w:val="zh-CN"/>
        </w:rPr>
      </w:pPr>
      <w:r>
        <w:rPr>
          <w:rFonts w:hint="eastAsia" w:ascii="宋体" w:hAnsi="宋体" w:cs="宋体"/>
          <w:b/>
          <w:bCs/>
          <w:color w:val="000000"/>
          <w:kern w:val="0"/>
          <w:lang w:val="zh-CN"/>
        </w:rPr>
        <w:t xml:space="preserve">致：甘肃东方工程咨询有限公司 </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240" w:lineRule="auto"/>
        <w:rPr>
          <w:rFonts w:hint="eastAsia" w:ascii="宋体" w:hAnsi="宋体" w:cs="宋体"/>
          <w:color w:val="000000"/>
          <w:kern w:val="0"/>
          <w:lang w:val="zh-CN"/>
        </w:rPr>
      </w:pPr>
    </w:p>
    <w:p>
      <w:pPr>
        <w:autoSpaceDE w:val="0"/>
        <w:autoSpaceDN w:val="0"/>
        <w:spacing w:line="360" w:lineRule="auto"/>
        <w:jc w:val="center"/>
        <w:outlineLvl w:val="0"/>
        <w:rPr>
          <w:rFonts w:hint="eastAsia" w:ascii="宋体" w:hAnsi="宋体" w:cs="宋体"/>
          <w:b/>
          <w:bCs/>
          <w:color w:val="000000"/>
          <w:kern w:val="0"/>
          <w:lang w:val="zh-CN"/>
        </w:rPr>
      </w:pPr>
      <w:bookmarkStart w:id="394" w:name="_Toc29183"/>
      <w:bookmarkStart w:id="395" w:name="_Toc29400"/>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94"/>
      <w:bookmarkEnd w:id="395"/>
    </w:p>
    <w:p>
      <w:pPr>
        <w:autoSpaceDE w:val="0"/>
        <w:autoSpaceDN w:val="0"/>
        <w:spacing w:line="360" w:lineRule="auto"/>
        <w:jc w:val="center"/>
        <w:outlineLvl w:val="0"/>
        <w:rPr>
          <w:rFonts w:hint="eastAsia" w:ascii="宋体" w:hAnsi="宋体" w:cs="宋体"/>
          <w:b/>
          <w:bCs/>
          <w:color w:val="000000"/>
          <w:kern w:val="0"/>
          <w:lang w:val="zh-CN"/>
        </w:rPr>
      </w:pPr>
      <w:bookmarkStart w:id="396" w:name="_Toc4343"/>
      <w:bookmarkStart w:id="397" w:name="_Toc15813"/>
      <w:r>
        <w:rPr>
          <w:rFonts w:hint="eastAsia" w:ascii="宋体" w:hAnsi="宋体" w:cs="宋体"/>
          <w:b/>
          <w:bCs/>
          <w:color w:val="000000"/>
          <w:kern w:val="0"/>
          <w:lang w:val="zh-CN"/>
        </w:rPr>
        <w:t>法定代表人或委托代理人：        （签字或盖章）</w:t>
      </w:r>
      <w:bookmarkEnd w:id="396"/>
      <w:bookmarkEnd w:id="397"/>
    </w:p>
    <w:p>
      <w:pPr>
        <w:autoSpaceDE w:val="0"/>
        <w:autoSpaceDN w:val="0"/>
        <w:spacing w:line="360" w:lineRule="auto"/>
        <w:jc w:val="center"/>
        <w:outlineLvl w:val="0"/>
        <w:rPr>
          <w:rFonts w:hint="eastAsia" w:ascii="宋体" w:hAnsi="宋体" w:cs="宋体"/>
          <w:color w:val="000000"/>
          <w:kern w:val="0"/>
          <w:lang w:val="zh-CN"/>
        </w:rPr>
      </w:pPr>
      <w:bookmarkStart w:id="398" w:name="_Toc7720"/>
      <w:bookmarkStart w:id="399" w:name="_Toc26517"/>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98"/>
      <w:bookmarkEnd w:id="399"/>
    </w:p>
    <w:p>
      <w:pPr>
        <w:pStyle w:val="18"/>
        <w:spacing w:before="0" w:after="0" w:line="240" w:lineRule="auto"/>
        <w:jc w:val="left"/>
        <w:outlineLvl w:val="0"/>
        <w:rPr>
          <w:rFonts w:hint="eastAsia" w:ascii="宋体" w:hAnsi="宋体" w:cs="宋体"/>
          <w:color w:val="000000"/>
          <w:lang w:val="zh-CN"/>
        </w:rPr>
      </w:pPr>
      <w:r>
        <w:rPr>
          <w:rFonts w:hint="eastAsia" w:ascii="宋体" w:hAnsi="宋体" w:cs="宋体"/>
          <w:color w:val="000000"/>
          <w:kern w:val="0"/>
          <w:sz w:val="24"/>
          <w:lang w:val="zh-CN"/>
        </w:rPr>
        <w:br w:type="page"/>
      </w:r>
      <w:bookmarkEnd w:id="375"/>
      <w:bookmarkStart w:id="400" w:name="_Toc30318"/>
      <w:bookmarkStart w:id="401" w:name="_Toc31196"/>
      <w:bookmarkStart w:id="402" w:name="_Toc515908214"/>
      <w:bookmarkStart w:id="403" w:name="_Toc12826"/>
      <w:bookmarkStart w:id="404"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400"/>
      <w:bookmarkEnd w:id="401"/>
      <w:bookmarkEnd w:id="402"/>
      <w:bookmarkEnd w:id="403"/>
    </w:p>
    <w:p>
      <w:pPr>
        <w:spacing w:line="240" w:lineRule="auto"/>
        <w:rPr>
          <w:rFonts w:hint="eastAsia" w:ascii="宋体" w:hAnsi="宋体" w:cs="宋体"/>
          <w:color w:val="00000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240" w:lineRule="auto"/>
        <w:rPr>
          <w:rFonts w:hint="eastAsia" w:ascii="宋体" w:hAnsi="宋体" w:cs="宋体"/>
          <w:color w:val="000000"/>
          <w:kern w:val="0"/>
          <w:sz w:val="28"/>
          <w:szCs w:val="28"/>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color w:val="000000"/>
        </w:rPr>
      </w:pPr>
      <w:r>
        <w:rPr>
          <w:rFonts w:hint="eastAsia" w:ascii="宋体" w:hAnsi="宋体"/>
          <w:color w:val="000000"/>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pPr>
        <w:pStyle w:val="18"/>
        <w:spacing w:before="0" w:after="0" w:line="240" w:lineRule="auto"/>
        <w:jc w:val="left"/>
        <w:outlineLvl w:val="0"/>
        <w:rPr>
          <w:rFonts w:hint="eastAsia" w:ascii="宋体" w:hAnsi="宋体" w:cs="宋体"/>
          <w:color w:val="000000"/>
        </w:rPr>
      </w:pPr>
      <w:r>
        <w:rPr>
          <w:rFonts w:hint="eastAsia" w:ascii="宋体" w:hAnsi="宋体" w:cs="宋体"/>
          <w:color w:val="000000"/>
          <w:kern w:val="0"/>
          <w:sz w:val="24"/>
          <w:lang w:val="zh-CN"/>
        </w:rPr>
        <w:br w:type="page"/>
      </w:r>
      <w:bookmarkStart w:id="405" w:name="_Toc515908215"/>
      <w:bookmarkStart w:id="406" w:name="_Toc2683"/>
      <w:bookmarkStart w:id="407" w:name="_Toc27804"/>
      <w:bookmarkStart w:id="408" w:name="_Toc1608"/>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405"/>
      <w:bookmarkEnd w:id="406"/>
      <w:bookmarkEnd w:id="407"/>
      <w:bookmarkEnd w:id="408"/>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w:t>
      </w:r>
      <w:r>
        <w:rPr>
          <w:rFonts w:hint="eastAsia" w:ascii="宋体" w:hAnsi="宋体" w:cs="宋体"/>
          <w:color w:val="000000"/>
          <w:kern w:val="0"/>
          <w:u w:val="none"/>
          <w:lang w:val="zh-CN"/>
        </w:rPr>
        <w:t>或</w:t>
      </w:r>
      <w:r>
        <w:rPr>
          <w:rFonts w:hint="eastAsia" w:ascii="宋体" w:hAnsi="宋体" w:cs="宋体"/>
          <w:color w:val="000000"/>
          <w:kern w:val="0"/>
          <w:u w:val="none"/>
          <w:lang w:val="en-US" w:eastAsia="zh-CN"/>
        </w:rPr>
        <w:t>上年度</w:t>
      </w:r>
      <w:r>
        <w:rPr>
          <w:rFonts w:hint="eastAsia" w:ascii="宋体" w:hAnsi="宋体" w:eastAsia="宋体" w:cs="宋体"/>
          <w:color w:val="000000"/>
          <w:kern w:val="0"/>
          <w:lang w:val="zh-CN"/>
        </w:rPr>
        <w:t>（2</w:t>
      </w:r>
      <w:r>
        <w:rPr>
          <w:rFonts w:hint="eastAsia" w:ascii="宋体" w:hAnsi="宋体" w:eastAsia="宋体" w:cs="宋体"/>
          <w:color w:val="000000"/>
          <w:kern w:val="0"/>
          <w:lang w:val="en-US" w:eastAsia="zh-CN"/>
        </w:rPr>
        <w:t>021</w:t>
      </w:r>
      <w:r>
        <w:rPr>
          <w:rFonts w:hint="eastAsia" w:ascii="宋体" w:hAnsi="宋体" w:eastAsia="宋体" w:cs="宋体"/>
          <w:color w:val="000000"/>
          <w:kern w:val="0"/>
          <w:lang w:val="zh-CN"/>
        </w:rPr>
        <w:t>年）经第</w:t>
      </w:r>
      <w:r>
        <w:rPr>
          <w:rFonts w:hint="eastAsia" w:ascii="宋体" w:hAnsi="宋体"/>
          <w:color w:val="000000"/>
        </w:rPr>
        <w:t>三方审计的财务状况报告</w:t>
      </w:r>
      <w:r>
        <w:rPr>
          <w:rFonts w:hint="eastAsia" w:ascii="宋体" w:hAnsi="宋体" w:cs="宋体"/>
          <w:color w:val="000000"/>
          <w:kern w:val="0"/>
          <w:lang w:val="zh-CN"/>
        </w:rPr>
        <w:t>（扫描或复印件应全面、完整、清晰）。</w:t>
      </w:r>
      <w:r>
        <w:rPr>
          <w:rFonts w:hint="eastAsia" w:ascii="宋体" w:hAnsi="宋体"/>
          <w:color w:val="000000"/>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eastAsia="宋体" w:cs="宋体"/>
          <w:color w:val="000000"/>
          <w:kern w:val="0"/>
          <w:lang w:val="zh-CN"/>
        </w:rPr>
        <w:t>近半年内</w:t>
      </w:r>
      <w:r>
        <w:rPr>
          <w:rFonts w:hint="eastAsia" w:ascii="宋体" w:hAnsi="宋体" w:eastAsia="宋体" w:cs="宋体"/>
          <w:color w:val="000000"/>
          <w:kern w:val="0"/>
          <w:lang w:val="en-US" w:eastAsia="zh-CN"/>
        </w:rPr>
        <w:t>任意</w:t>
      </w:r>
      <w:r>
        <w:rPr>
          <w:rFonts w:hint="eastAsia" w:ascii="宋体" w:hAnsi="宋体" w:eastAsia="宋体" w:cs="宋体"/>
          <w:color w:val="000000"/>
          <w:kern w:val="0"/>
          <w:lang w:val="zh-CN"/>
        </w:rPr>
        <w:t>三个月的</w:t>
      </w:r>
      <w:r>
        <w:rPr>
          <w:rFonts w:hint="eastAsia" w:ascii="宋体" w:hAnsi="宋体" w:cs="宋体"/>
          <w:color w:val="000000"/>
          <w:kern w:val="0"/>
          <w:lang w:val="zh-CN"/>
        </w:rPr>
        <w:t>依法缴纳税收和社会保障资金记录的证明材料；依法免税或不需要缴纳社会保障资金的投标人须提供相应文件证明其依法免税或不需要缴纳社会保障资金。</w:t>
      </w:r>
    </w:p>
    <w:p>
      <w:pPr>
        <w:pStyle w:val="2"/>
        <w:rPr>
          <w:rFonts w:hint="eastAsia"/>
          <w:lang w:val="zh-CN"/>
        </w:rPr>
      </w:pPr>
    </w:p>
    <w:p>
      <w:pPr>
        <w:pStyle w:val="18"/>
        <w:spacing w:before="0" w:after="0" w:line="240" w:lineRule="auto"/>
        <w:jc w:val="left"/>
        <w:outlineLvl w:val="0"/>
        <w:rPr>
          <w:rFonts w:hint="eastAsia" w:ascii="宋体" w:hAnsi="宋体" w:cs="宋体"/>
          <w:color w:val="000000"/>
        </w:rPr>
      </w:pPr>
      <w:r>
        <w:rPr>
          <w:rFonts w:hint="eastAsia" w:ascii="宋体" w:hAnsi="宋体" w:cs="宋体"/>
          <w:color w:val="000000"/>
          <w:kern w:val="0"/>
          <w:sz w:val="24"/>
          <w:lang w:val="zh-CN"/>
        </w:rPr>
        <w:br w:type="page"/>
      </w:r>
      <w:bookmarkEnd w:id="404"/>
      <w:bookmarkStart w:id="409" w:name="_Toc7207"/>
      <w:bookmarkStart w:id="410" w:name="_Toc8251"/>
      <w:bookmarkStart w:id="411" w:name="_Toc8019"/>
      <w:bookmarkStart w:id="412" w:name="_Toc515908216"/>
      <w:bookmarkStart w:id="413"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409"/>
      <w:bookmarkEnd w:id="410"/>
      <w:bookmarkEnd w:id="411"/>
      <w:bookmarkEnd w:id="412"/>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240" w:lineRule="auto"/>
        <w:ind w:firstLine="480"/>
        <w:rPr>
          <w:rFonts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8"/>
        <w:spacing w:before="0" w:after="0" w:line="240" w:lineRule="auto"/>
        <w:jc w:val="left"/>
        <w:outlineLvl w:val="0"/>
        <w:rPr>
          <w:rFonts w:hint="eastAsia" w:ascii="宋体" w:hAnsi="宋体" w:cs="宋体"/>
          <w:color w:val="000000"/>
        </w:rPr>
      </w:pPr>
      <w:r>
        <w:rPr>
          <w:rFonts w:hint="eastAsia" w:ascii="宋体" w:hAnsi="宋体" w:cs="宋体"/>
          <w:color w:val="000000"/>
          <w:kern w:val="0"/>
          <w:sz w:val="24"/>
          <w:lang w:val="zh-CN"/>
        </w:rPr>
        <w:br w:type="page"/>
      </w:r>
      <w:bookmarkStart w:id="414" w:name="_Toc515908217"/>
      <w:bookmarkStart w:id="415" w:name="_Toc3882"/>
      <w:bookmarkStart w:id="416" w:name="_Toc20565"/>
      <w:bookmarkStart w:id="417" w:name="_Toc16493"/>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414"/>
      <w:bookmarkEnd w:id="415"/>
      <w:bookmarkEnd w:id="416"/>
      <w:bookmarkEnd w:id="417"/>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240" w:lineRule="auto"/>
        <w:rPr>
          <w:rFonts w:hint="eastAsia" w:ascii="宋体" w:hAnsi="宋体" w:cs="宋体"/>
          <w:b/>
          <w:bCs/>
          <w:color w:val="000000"/>
          <w:sz w:val="28"/>
          <w:szCs w:val="28"/>
        </w:rPr>
      </w:pPr>
    </w:p>
    <w:p>
      <w:pPr>
        <w:keepNext w:val="0"/>
        <w:keepLines w:val="0"/>
        <w:pageBreakBefore w:val="0"/>
        <w:widowControl w:val="0"/>
        <w:kinsoku/>
        <w:wordWrap/>
        <w:overflowPunct/>
        <w:topLinePunct w:val="0"/>
        <w:autoSpaceDE/>
        <w:autoSpaceDN/>
        <w:bidi w:val="0"/>
        <w:adjustRightInd/>
        <w:snapToGrid/>
        <w:spacing w:after="200" w:afterLines="50" w:line="240" w:lineRule="auto"/>
        <w:textAlignment w:val="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 xml:space="preserve">甘肃东方工程咨询有限公司 </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240" w:lineRule="auto"/>
        <w:jc w:val="left"/>
        <w:rPr>
          <w:rFonts w:hint="eastAsia" w:ascii="宋体" w:hAnsi="宋体" w:cs="宋体"/>
          <w:color w:val="000000"/>
          <w:kern w:val="0"/>
          <w:lang w:val="zh-CN"/>
        </w:rPr>
      </w:pPr>
    </w:p>
    <w:p>
      <w:pPr>
        <w:autoSpaceDE w:val="0"/>
        <w:autoSpaceDN w:val="0"/>
        <w:spacing w:line="240" w:lineRule="auto"/>
        <w:jc w:val="left"/>
        <w:rPr>
          <w:rFonts w:hint="eastAsia" w:ascii="宋体" w:hAnsi="宋体" w:cs="宋体"/>
          <w:color w:val="000000"/>
          <w:kern w:val="0"/>
          <w:lang w:val="zh-CN"/>
        </w:rPr>
      </w:pPr>
    </w:p>
    <w:p>
      <w:pPr>
        <w:autoSpaceDE w:val="0"/>
        <w:autoSpaceDN w:val="0"/>
        <w:spacing w:line="240" w:lineRule="auto"/>
        <w:jc w:val="left"/>
        <w:rPr>
          <w:rFonts w:hint="eastAsia" w:ascii="宋体" w:hAnsi="宋体" w:cs="宋体"/>
          <w:color w:val="000000"/>
          <w:kern w:val="0"/>
          <w:lang w:val="zh-CN"/>
        </w:rPr>
      </w:pPr>
    </w:p>
    <w:p>
      <w:pPr>
        <w:autoSpaceDE w:val="0"/>
        <w:autoSpaceDN w:val="0"/>
        <w:spacing w:line="240" w:lineRule="auto"/>
        <w:jc w:val="left"/>
        <w:rPr>
          <w:rFonts w:hint="eastAsia" w:ascii="宋体" w:hAnsi="宋体" w:cs="宋体"/>
          <w:color w:val="000000"/>
          <w:kern w:val="0"/>
          <w:lang w:val="zh-CN"/>
        </w:rPr>
      </w:pPr>
    </w:p>
    <w:p>
      <w:pPr>
        <w:autoSpaceDE w:val="0"/>
        <w:autoSpaceDN w:val="0"/>
        <w:spacing w:line="360" w:lineRule="auto"/>
        <w:jc w:val="center"/>
        <w:outlineLvl w:val="0"/>
        <w:rPr>
          <w:rFonts w:hint="eastAsia" w:ascii="宋体" w:hAnsi="宋体" w:cs="宋体"/>
          <w:b/>
          <w:bCs/>
          <w:color w:val="000000"/>
          <w:kern w:val="0"/>
          <w:lang w:val="zh-CN"/>
        </w:rPr>
      </w:pPr>
      <w:bookmarkStart w:id="418" w:name="_Toc23456"/>
      <w:bookmarkStart w:id="419" w:name="_Toc16424"/>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418"/>
      <w:bookmarkEnd w:id="419"/>
    </w:p>
    <w:p>
      <w:pPr>
        <w:autoSpaceDE w:val="0"/>
        <w:autoSpaceDN w:val="0"/>
        <w:spacing w:line="360" w:lineRule="auto"/>
        <w:jc w:val="center"/>
        <w:outlineLvl w:val="0"/>
        <w:rPr>
          <w:rFonts w:hint="eastAsia" w:ascii="宋体" w:hAnsi="宋体" w:cs="宋体"/>
          <w:b/>
          <w:bCs/>
          <w:color w:val="000000"/>
          <w:kern w:val="0"/>
          <w:lang w:val="zh-CN"/>
        </w:rPr>
      </w:pPr>
      <w:bookmarkStart w:id="420" w:name="_Toc13259"/>
      <w:bookmarkStart w:id="421" w:name="_Toc18046"/>
      <w:r>
        <w:rPr>
          <w:rFonts w:hint="eastAsia" w:ascii="宋体" w:hAnsi="宋体" w:cs="宋体"/>
          <w:b/>
          <w:bCs/>
          <w:color w:val="000000"/>
          <w:kern w:val="0"/>
          <w:lang w:val="zh-CN"/>
        </w:rPr>
        <w:t>法定代表人或委托代理人：        （签字或盖章）</w:t>
      </w:r>
      <w:bookmarkEnd w:id="420"/>
      <w:bookmarkEnd w:id="421"/>
    </w:p>
    <w:p>
      <w:pPr>
        <w:autoSpaceDE w:val="0"/>
        <w:autoSpaceDN w:val="0"/>
        <w:spacing w:line="360" w:lineRule="auto"/>
        <w:jc w:val="center"/>
        <w:outlineLvl w:val="0"/>
        <w:rPr>
          <w:rFonts w:hint="eastAsia" w:ascii="宋体" w:hAnsi="宋体" w:cs="宋体"/>
          <w:color w:val="000000"/>
          <w:kern w:val="0"/>
          <w:lang w:val="zh-CN"/>
        </w:rPr>
      </w:pPr>
      <w:bookmarkStart w:id="422" w:name="_Toc26777"/>
      <w:bookmarkStart w:id="423" w:name="_Toc5887"/>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422"/>
      <w:bookmarkEnd w:id="423"/>
    </w:p>
    <w:p>
      <w:pPr>
        <w:pStyle w:val="18"/>
        <w:spacing w:before="0" w:after="0" w:line="240" w:lineRule="auto"/>
        <w:jc w:val="left"/>
        <w:outlineLvl w:val="0"/>
        <w:rPr>
          <w:rFonts w:hint="eastAsia" w:ascii="宋体" w:hAnsi="宋体" w:cs="宋体"/>
          <w:color w:val="000000"/>
          <w:lang w:val="zh-CN"/>
        </w:rPr>
      </w:pPr>
      <w:r>
        <w:rPr>
          <w:rFonts w:hint="eastAsia" w:ascii="宋体" w:hAnsi="宋体" w:cs="宋体"/>
          <w:color w:val="000000"/>
          <w:lang w:val="zh-CN"/>
        </w:rPr>
        <w:br w:type="page"/>
      </w:r>
      <w:bookmarkStart w:id="424" w:name="_Toc21158"/>
      <w:bookmarkStart w:id="425" w:name="_Toc23736"/>
      <w:bookmarkStart w:id="426" w:name="_Toc29764"/>
      <w:bookmarkStart w:id="427" w:name="_Toc515908218"/>
      <w:bookmarkStart w:id="428" w:name="_Toc8149"/>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424"/>
      <w:bookmarkEnd w:id="425"/>
      <w:bookmarkEnd w:id="426"/>
      <w:bookmarkEnd w:id="427"/>
      <w:bookmarkEnd w:id="428"/>
    </w:p>
    <w:p>
      <w:pPr>
        <w:spacing w:line="240" w:lineRule="auto"/>
        <w:rPr>
          <w:rFonts w:hint="eastAsia" w:ascii="宋体" w:hAnsi="宋体" w:cs="宋体"/>
          <w:color w:val="00000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240" w:lineRule="auto"/>
        <w:rPr>
          <w:rFonts w:hint="eastAsia" w:ascii="宋体" w:hAnsi="宋体" w:cs="宋体"/>
          <w:b/>
          <w:bCs/>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after="200" w:afterLines="50" w:line="240" w:lineRule="auto"/>
        <w:textAlignment w:val="auto"/>
        <w:rPr>
          <w:rFonts w:hint="eastAsia" w:ascii="宋体" w:hAnsi="宋体" w:cs="宋体"/>
          <w:b/>
          <w:bCs/>
          <w:color w:val="000000"/>
          <w:kern w:val="0"/>
          <w:lang w:val="zh-CN"/>
        </w:rPr>
      </w:pPr>
      <w:r>
        <w:rPr>
          <w:rFonts w:hint="eastAsia" w:ascii="宋体" w:hAnsi="宋体" w:cs="宋体"/>
          <w:b/>
          <w:bCs/>
          <w:color w:val="000000"/>
          <w:kern w:val="0"/>
          <w:lang w:val="zh-CN"/>
        </w:rPr>
        <w:t xml:space="preserve">致：甘肃东方工程咨询有限公司 </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240" w:lineRule="auto"/>
        <w:ind w:firstLine="360"/>
        <w:rPr>
          <w:rFonts w:hint="eastAsia" w:ascii="宋体" w:hAnsi="宋体" w:cs="宋体"/>
          <w:color w:val="000000"/>
          <w:kern w:val="0"/>
          <w:lang w:val="zh-CN"/>
        </w:rPr>
      </w:pPr>
    </w:p>
    <w:p>
      <w:pPr>
        <w:autoSpaceDE w:val="0"/>
        <w:autoSpaceDN w:val="0"/>
        <w:spacing w:line="240" w:lineRule="auto"/>
        <w:ind w:firstLine="360"/>
        <w:rPr>
          <w:rFonts w:hint="eastAsia" w:ascii="宋体" w:hAnsi="宋体" w:cs="宋体"/>
          <w:color w:val="000000"/>
          <w:kern w:val="0"/>
          <w:lang w:val="zh-CN"/>
        </w:rPr>
      </w:pPr>
    </w:p>
    <w:p>
      <w:pPr>
        <w:autoSpaceDE w:val="0"/>
        <w:autoSpaceDN w:val="0"/>
        <w:spacing w:line="360" w:lineRule="auto"/>
        <w:jc w:val="center"/>
        <w:outlineLvl w:val="0"/>
        <w:rPr>
          <w:rFonts w:hint="eastAsia" w:ascii="宋体" w:hAnsi="宋体" w:cs="宋体"/>
          <w:b/>
          <w:bCs/>
          <w:color w:val="000000"/>
          <w:kern w:val="0"/>
          <w:lang w:val="zh-CN"/>
        </w:rPr>
      </w:pPr>
      <w:bookmarkStart w:id="429" w:name="_Toc4197"/>
      <w:bookmarkStart w:id="430" w:name="_Toc127"/>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429"/>
      <w:bookmarkEnd w:id="430"/>
    </w:p>
    <w:p>
      <w:pPr>
        <w:autoSpaceDE w:val="0"/>
        <w:autoSpaceDN w:val="0"/>
        <w:spacing w:line="360" w:lineRule="auto"/>
        <w:jc w:val="center"/>
        <w:outlineLvl w:val="0"/>
        <w:rPr>
          <w:rFonts w:hint="eastAsia" w:ascii="宋体" w:hAnsi="宋体" w:cs="宋体"/>
          <w:b/>
          <w:bCs/>
          <w:color w:val="000000"/>
          <w:kern w:val="0"/>
          <w:lang w:val="zh-CN"/>
        </w:rPr>
      </w:pPr>
      <w:bookmarkStart w:id="431" w:name="_Toc11647"/>
      <w:bookmarkStart w:id="432" w:name="_Toc28444"/>
      <w:r>
        <w:rPr>
          <w:rFonts w:hint="eastAsia" w:ascii="宋体" w:hAnsi="宋体" w:cs="宋体"/>
          <w:b/>
          <w:bCs/>
          <w:color w:val="000000"/>
          <w:kern w:val="0"/>
          <w:lang w:val="zh-CN"/>
        </w:rPr>
        <w:t>法定代表人或委托代理人：        （签字或盖章）</w:t>
      </w:r>
      <w:bookmarkEnd w:id="431"/>
      <w:bookmarkEnd w:id="432"/>
    </w:p>
    <w:p>
      <w:pPr>
        <w:autoSpaceDE w:val="0"/>
        <w:autoSpaceDN w:val="0"/>
        <w:spacing w:line="360" w:lineRule="auto"/>
        <w:jc w:val="center"/>
        <w:outlineLvl w:val="0"/>
        <w:rPr>
          <w:rFonts w:hint="eastAsia" w:ascii="宋体" w:hAnsi="宋体" w:cs="宋体"/>
          <w:color w:val="000000"/>
          <w:kern w:val="0"/>
          <w:lang w:val="zh-CN"/>
        </w:rPr>
      </w:pPr>
      <w:bookmarkStart w:id="433" w:name="_Toc14326"/>
      <w:bookmarkStart w:id="434" w:name="_Toc10290"/>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433"/>
      <w:bookmarkEnd w:id="434"/>
    </w:p>
    <w:p>
      <w:pPr>
        <w:autoSpaceDE w:val="0"/>
        <w:autoSpaceDN w:val="0"/>
        <w:spacing w:line="240" w:lineRule="auto"/>
        <w:rPr>
          <w:rFonts w:hint="eastAsia" w:ascii="宋体" w:hAnsi="宋体" w:cs="宋体"/>
          <w:b/>
          <w:bCs/>
          <w:color w:val="000000"/>
          <w:kern w:val="0"/>
          <w:lang w:val="zh-CN"/>
        </w:rPr>
      </w:pPr>
    </w:p>
    <w:bookmarkEnd w:id="413"/>
    <w:p>
      <w:pPr>
        <w:spacing w:line="240" w:lineRule="auto"/>
        <w:outlineLvl w:val="1"/>
        <w:rPr>
          <w:rFonts w:hint="eastAsia"/>
          <w:b/>
          <w:color w:val="000000"/>
          <w:sz w:val="36"/>
          <w:szCs w:val="36"/>
        </w:rPr>
      </w:pPr>
      <w:r>
        <w:rPr>
          <w:rFonts w:hint="eastAsia"/>
          <w:color w:val="000000"/>
          <w:kern w:val="0"/>
          <w:lang w:val="zh-CN"/>
        </w:rPr>
        <w:br w:type="page"/>
      </w:r>
      <w:bookmarkStart w:id="435" w:name="_Toc2543"/>
      <w:bookmarkStart w:id="436" w:name="_Toc5347"/>
      <w:r>
        <w:rPr>
          <w:rFonts w:hint="eastAsia"/>
          <w:b/>
          <w:color w:val="000000"/>
          <w:sz w:val="36"/>
          <w:szCs w:val="36"/>
          <w:lang w:val="zh-CN"/>
        </w:rPr>
        <w:t>（下册）</w:t>
      </w:r>
      <w:bookmarkEnd w:id="435"/>
      <w:bookmarkEnd w:id="436"/>
    </w:p>
    <w:p>
      <w:pPr>
        <w:autoSpaceDE w:val="0"/>
        <w:autoSpaceDN w:val="0"/>
        <w:spacing w:line="240" w:lineRule="auto"/>
        <w:jc w:val="right"/>
        <w:outlineLvl w:val="1"/>
        <w:rPr>
          <w:rFonts w:hint="eastAsia" w:ascii="宋体" w:hAnsi="宋体" w:cs="宋体"/>
          <w:b/>
          <w:bCs/>
          <w:color w:val="000000"/>
          <w:kern w:val="0"/>
          <w:sz w:val="36"/>
          <w:szCs w:val="36"/>
        </w:rPr>
      </w:pPr>
      <w:bookmarkStart w:id="437" w:name="_Toc14099"/>
      <w:bookmarkStart w:id="438" w:name="_Toc22445"/>
      <w:r>
        <w:rPr>
          <w:rFonts w:hint="eastAsia" w:ascii="宋体" w:hAnsi="宋体" w:cs="宋体"/>
          <w:b/>
          <w:bCs/>
          <w:color w:val="000000"/>
          <w:kern w:val="0"/>
          <w:sz w:val="36"/>
          <w:szCs w:val="36"/>
        </w:rPr>
        <w:t>正本/副本</w:t>
      </w:r>
      <w:bookmarkEnd w:id="437"/>
      <w:bookmarkEnd w:id="438"/>
    </w:p>
    <w:p>
      <w:pPr>
        <w:autoSpaceDE w:val="0"/>
        <w:autoSpaceDN w:val="0"/>
        <w:spacing w:line="240" w:lineRule="auto"/>
        <w:jc w:val="center"/>
        <w:rPr>
          <w:rFonts w:hint="eastAsia" w:ascii="宋体" w:hAnsi="宋体" w:cs="宋体"/>
          <w:b/>
          <w:bCs/>
          <w:color w:val="000000"/>
          <w:kern w:val="0"/>
          <w:sz w:val="52"/>
          <w:szCs w:val="52"/>
          <w:lang w:val="zh-CN"/>
        </w:rPr>
      </w:pPr>
    </w:p>
    <w:p>
      <w:pPr>
        <w:autoSpaceDE w:val="0"/>
        <w:autoSpaceDN w:val="0"/>
        <w:spacing w:line="240" w:lineRule="auto"/>
        <w:jc w:val="center"/>
        <w:rPr>
          <w:rFonts w:hint="eastAsia" w:ascii="宋体" w:hAnsi="宋体" w:cs="宋体"/>
          <w:b/>
          <w:bCs/>
          <w:color w:val="000000"/>
          <w:kern w:val="0"/>
          <w:sz w:val="52"/>
          <w:szCs w:val="52"/>
          <w:lang w:val="zh-CN"/>
        </w:rPr>
      </w:pPr>
    </w:p>
    <w:p>
      <w:pPr>
        <w:autoSpaceDE w:val="0"/>
        <w:autoSpaceDN w:val="0"/>
        <w:spacing w:line="240" w:lineRule="auto"/>
        <w:jc w:val="center"/>
        <w:rPr>
          <w:rFonts w:hint="eastAsia" w:ascii="宋体" w:hAnsi="宋体" w:cs="宋体"/>
          <w:b/>
          <w:bCs/>
          <w:color w:val="000000"/>
          <w:kern w:val="0"/>
          <w:sz w:val="52"/>
          <w:szCs w:val="52"/>
          <w:lang w:val="zh-CN"/>
        </w:rPr>
      </w:pPr>
    </w:p>
    <w:p>
      <w:pPr>
        <w:autoSpaceDE w:val="0"/>
        <w:autoSpaceDN w:val="0"/>
        <w:spacing w:line="24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240" w:lineRule="auto"/>
        <w:rPr>
          <w:rFonts w:hint="eastAsia" w:ascii="宋体" w:hAnsi="宋体" w:cs="宋体"/>
          <w:color w:val="000000"/>
          <w:kern w:val="0"/>
          <w:sz w:val="36"/>
          <w:szCs w:val="36"/>
        </w:rPr>
      </w:pPr>
    </w:p>
    <w:p>
      <w:pPr>
        <w:autoSpaceDE w:val="0"/>
        <w:autoSpaceDN w:val="0"/>
        <w:spacing w:line="24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24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240" w:lineRule="auto"/>
        <w:rPr>
          <w:rFonts w:hint="eastAsia" w:ascii="宋体" w:hAnsi="宋体" w:cs="宋体"/>
          <w:color w:val="000000"/>
          <w:kern w:val="0"/>
          <w:sz w:val="36"/>
          <w:szCs w:val="36"/>
        </w:rPr>
      </w:pPr>
    </w:p>
    <w:p>
      <w:pPr>
        <w:autoSpaceDE w:val="0"/>
        <w:autoSpaceDN w:val="0"/>
        <w:spacing w:line="240" w:lineRule="auto"/>
        <w:rPr>
          <w:rFonts w:hint="eastAsia" w:ascii="宋体" w:hAnsi="宋体" w:cs="宋体"/>
          <w:color w:val="000000"/>
          <w:kern w:val="0"/>
          <w:sz w:val="36"/>
          <w:szCs w:val="36"/>
        </w:rPr>
      </w:pPr>
    </w:p>
    <w:p>
      <w:pPr>
        <w:autoSpaceDE w:val="0"/>
        <w:autoSpaceDN w:val="0"/>
        <w:spacing w:line="240" w:lineRule="auto"/>
        <w:outlineLvl w:val="1"/>
        <w:rPr>
          <w:rFonts w:hint="eastAsia" w:ascii="宋体" w:hAnsi="宋体" w:cs="宋体"/>
          <w:b/>
          <w:bCs/>
          <w:color w:val="000000"/>
          <w:kern w:val="0"/>
          <w:sz w:val="36"/>
          <w:szCs w:val="36"/>
        </w:rPr>
      </w:pPr>
      <w:bookmarkStart w:id="439" w:name="_Toc1984"/>
      <w:bookmarkStart w:id="440" w:name="_Toc23500"/>
      <w:r>
        <w:rPr>
          <w:rFonts w:hint="eastAsia" w:ascii="宋体" w:hAnsi="宋体" w:cs="宋体"/>
          <w:b/>
          <w:bCs/>
          <w:color w:val="000000"/>
          <w:kern w:val="0"/>
          <w:sz w:val="36"/>
          <w:szCs w:val="36"/>
          <w:lang w:val="zh-CN"/>
        </w:rPr>
        <w:t>采购项目编号：</w:t>
      </w:r>
      <w:bookmarkEnd w:id="439"/>
      <w:bookmarkEnd w:id="440"/>
    </w:p>
    <w:p>
      <w:pPr>
        <w:autoSpaceDE w:val="0"/>
        <w:autoSpaceDN w:val="0"/>
        <w:spacing w:line="240" w:lineRule="auto"/>
        <w:outlineLvl w:val="1"/>
        <w:rPr>
          <w:rFonts w:hint="eastAsia" w:ascii="宋体" w:hAnsi="宋体" w:cs="宋体"/>
          <w:b/>
          <w:bCs/>
          <w:color w:val="000000"/>
          <w:kern w:val="0"/>
          <w:sz w:val="36"/>
          <w:szCs w:val="36"/>
        </w:rPr>
      </w:pPr>
      <w:bookmarkStart w:id="441" w:name="_Toc5394"/>
      <w:bookmarkStart w:id="442" w:name="_Toc26933"/>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bookmarkEnd w:id="441"/>
      <w:bookmarkEnd w:id="442"/>
    </w:p>
    <w:p>
      <w:pPr>
        <w:autoSpaceDE w:val="0"/>
        <w:autoSpaceDN w:val="0"/>
        <w:spacing w:line="240" w:lineRule="auto"/>
        <w:outlineLvl w:val="1"/>
        <w:rPr>
          <w:rFonts w:hint="eastAsia" w:ascii="宋体" w:hAnsi="宋体" w:cs="宋体"/>
          <w:b/>
          <w:bCs/>
          <w:color w:val="000000"/>
          <w:kern w:val="0"/>
          <w:sz w:val="36"/>
          <w:szCs w:val="36"/>
          <w:lang w:val="zh-CN"/>
        </w:rPr>
      </w:pPr>
      <w:bookmarkStart w:id="443" w:name="_Toc13800"/>
      <w:bookmarkStart w:id="444" w:name="_Toc6181"/>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bookmarkEnd w:id="443"/>
      <w:bookmarkEnd w:id="444"/>
    </w:p>
    <w:p>
      <w:pPr>
        <w:autoSpaceDE w:val="0"/>
        <w:autoSpaceDN w:val="0"/>
        <w:spacing w:line="240" w:lineRule="auto"/>
        <w:rPr>
          <w:rFonts w:hint="eastAsia" w:ascii="宋体" w:hAnsi="宋体" w:cs="宋体"/>
          <w:b/>
          <w:bCs/>
          <w:color w:val="000000"/>
          <w:kern w:val="0"/>
          <w:sz w:val="36"/>
          <w:szCs w:val="36"/>
        </w:rPr>
      </w:pPr>
    </w:p>
    <w:p>
      <w:pPr>
        <w:autoSpaceDE w:val="0"/>
        <w:autoSpaceDN w:val="0"/>
        <w:spacing w:line="240" w:lineRule="auto"/>
        <w:rPr>
          <w:rFonts w:hint="eastAsia" w:ascii="宋体" w:hAnsi="宋体" w:cs="宋体"/>
          <w:b/>
          <w:bCs/>
          <w:color w:val="000000"/>
          <w:kern w:val="0"/>
          <w:sz w:val="36"/>
          <w:szCs w:val="36"/>
        </w:rPr>
      </w:pPr>
    </w:p>
    <w:p>
      <w:pPr>
        <w:autoSpaceDE w:val="0"/>
        <w:autoSpaceDN w:val="0"/>
        <w:spacing w:line="24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p>
    <w:p>
      <w:pPr>
        <w:autoSpaceDE w:val="0"/>
        <w:autoSpaceDN w:val="0"/>
        <w:spacing w:line="240" w:lineRule="auto"/>
        <w:rPr>
          <w:rFonts w:hint="eastAsia" w:ascii="宋体" w:hAnsi="宋体" w:cs="宋体"/>
          <w:b/>
          <w:bCs/>
          <w:color w:val="000000"/>
          <w:kern w:val="0"/>
          <w:sz w:val="36"/>
          <w:szCs w:val="36"/>
        </w:rPr>
      </w:pPr>
    </w:p>
    <w:p>
      <w:pPr>
        <w:autoSpaceDE w:val="0"/>
        <w:autoSpaceDN w:val="0"/>
        <w:spacing w:line="240" w:lineRule="auto"/>
        <w:outlineLvl w:val="1"/>
        <w:rPr>
          <w:rFonts w:hint="eastAsia" w:ascii="宋体" w:hAnsi="宋体" w:cs="宋体"/>
          <w:b/>
          <w:bCs/>
          <w:color w:val="000000"/>
          <w:kern w:val="0"/>
          <w:sz w:val="36"/>
          <w:szCs w:val="36"/>
        </w:rPr>
      </w:pPr>
      <w:bookmarkStart w:id="445" w:name="_Toc31224"/>
      <w:bookmarkStart w:id="446" w:name="_Toc17091"/>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445"/>
      <w:bookmarkEnd w:id="446"/>
    </w:p>
    <w:p>
      <w:pPr>
        <w:autoSpaceDE w:val="0"/>
        <w:autoSpaceDN w:val="0"/>
        <w:spacing w:line="360" w:lineRule="auto"/>
        <w:outlineLvl w:val="1"/>
        <w:rPr>
          <w:rFonts w:hint="eastAsia" w:ascii="宋体" w:hAnsi="宋体" w:cs="宋体"/>
          <w:b/>
          <w:bCs/>
          <w:color w:val="000000"/>
          <w:kern w:val="0"/>
          <w:sz w:val="36"/>
          <w:szCs w:val="36"/>
        </w:rPr>
      </w:pPr>
      <w:bookmarkStart w:id="447" w:name="_Toc18583"/>
      <w:bookmarkStart w:id="448" w:name="_Toc2163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447"/>
      <w:bookmarkEnd w:id="448"/>
    </w:p>
    <w:p>
      <w:pPr>
        <w:autoSpaceDE w:val="0"/>
        <w:autoSpaceDN w:val="0"/>
        <w:spacing w:line="360" w:lineRule="auto"/>
        <w:outlineLvl w:val="1"/>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449" w:name="_Toc8491"/>
      <w:bookmarkStart w:id="450" w:name="_Toc645"/>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449"/>
      <w:bookmarkEnd w:id="450"/>
    </w:p>
    <w:p>
      <w:pPr>
        <w:pStyle w:val="18"/>
        <w:spacing w:before="0" w:after="0" w:line="240" w:lineRule="auto"/>
        <w:jc w:val="center"/>
        <w:rPr>
          <w:rFonts w:hint="eastAsia" w:ascii="宋体" w:hAnsi="宋体" w:cs="宋体"/>
          <w:color w:val="000000"/>
          <w:lang w:val="zh-CN"/>
        </w:rPr>
      </w:pPr>
      <w:r>
        <w:rPr>
          <w:rFonts w:hint="eastAsia" w:ascii="宋体" w:hAnsi="宋体" w:cs="宋体"/>
          <w:b w:val="0"/>
          <w:bCs w:val="0"/>
          <w:color w:val="000000"/>
          <w:kern w:val="0"/>
          <w:lang w:val="zh-CN"/>
        </w:rPr>
        <w:br w:type="page"/>
      </w:r>
      <w:bookmarkStart w:id="451" w:name="_Toc19642"/>
      <w:bookmarkStart w:id="452" w:name="_Toc29968"/>
      <w:bookmarkStart w:id="453" w:name="_Toc515908219"/>
      <w:bookmarkStart w:id="454" w:name="_Toc7465"/>
      <w:r>
        <w:rPr>
          <w:rFonts w:hint="eastAsia" w:ascii="宋体" w:hAnsi="宋体" w:cs="宋体"/>
          <w:color w:val="000000"/>
          <w:sz w:val="30"/>
          <w:szCs w:val="30"/>
          <w:lang w:val="zh-CN"/>
        </w:rPr>
        <w:t>目录（下册）</w:t>
      </w:r>
      <w:bookmarkEnd w:id="451"/>
      <w:bookmarkEnd w:id="452"/>
      <w:bookmarkEnd w:id="453"/>
      <w:bookmarkEnd w:id="454"/>
    </w:p>
    <w:p>
      <w:pPr>
        <w:numPr>
          <w:ilvl w:val="0"/>
          <w:numId w:val="1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0"/>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0"/>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18"/>
        <w:spacing w:before="0" w:after="0" w:line="240" w:lineRule="auto"/>
        <w:jc w:val="left"/>
        <w:outlineLvl w:val="0"/>
        <w:rPr>
          <w:rFonts w:hint="eastAsia" w:ascii="宋体" w:hAnsi="宋体" w:cs="宋体"/>
          <w:color w:val="000000"/>
          <w:sz w:val="30"/>
          <w:szCs w:val="30"/>
          <w:lang w:val="zh-CN"/>
        </w:rPr>
      </w:pPr>
      <w:r>
        <w:rPr>
          <w:rFonts w:hint="eastAsia" w:ascii="宋体" w:hAnsi="宋体" w:cs="宋体"/>
          <w:color w:val="000000"/>
          <w:lang w:val="zh-CN"/>
        </w:rPr>
        <w:br w:type="page"/>
      </w:r>
      <w:bookmarkStart w:id="455" w:name="_Toc28853"/>
      <w:bookmarkStart w:id="456" w:name="_Toc515908220"/>
      <w:bookmarkStart w:id="457" w:name="_Toc13280"/>
      <w:bookmarkStart w:id="458" w:name="_Toc8100"/>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455"/>
      <w:bookmarkEnd w:id="456"/>
      <w:bookmarkEnd w:id="457"/>
      <w:bookmarkEnd w:id="458"/>
    </w:p>
    <w:p>
      <w:pPr>
        <w:spacing w:line="240" w:lineRule="auto"/>
        <w:rPr>
          <w:rFonts w:hint="eastAsia" w:ascii="宋体" w:hAnsi="宋体" w:cs="宋体"/>
          <w:color w:val="000000"/>
          <w:sz w:val="28"/>
          <w:szCs w:val="28"/>
        </w:rPr>
      </w:pPr>
    </w:p>
    <w:p>
      <w:pPr>
        <w:spacing w:line="24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240" w:lineRule="auto"/>
        <w:rPr>
          <w:rFonts w:hint="eastAsia" w:ascii="宋体" w:hAnsi="宋体" w:cs="宋体"/>
          <w:color w:val="000000"/>
          <w:sz w:val="28"/>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200" w:beforeLines="50" w:line="240" w:lineRule="auto"/>
              <w:ind w:firstLine="0"/>
              <w:jc w:val="center"/>
              <w:textAlignment w:val="auto"/>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200" w:beforeLines="50" w:line="240" w:lineRule="auto"/>
              <w:ind w:firstLine="0"/>
              <w:jc w:val="center"/>
              <w:textAlignment w:val="auto"/>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200" w:beforeLines="50" w:line="240" w:lineRule="auto"/>
              <w:ind w:firstLine="0"/>
              <w:jc w:val="center"/>
              <w:textAlignment w:val="auto"/>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200" w:beforeLines="50" w:line="240" w:lineRule="auto"/>
              <w:ind w:firstLine="0"/>
              <w:jc w:val="center"/>
              <w:textAlignment w:val="auto"/>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240" w:lineRule="auto"/>
              <w:ind w:firstLine="0"/>
              <w:jc w:val="center"/>
              <w:rPr>
                <w:rFonts w:hint="eastAsia" w:ascii="宋体" w:hAnsi="宋体" w:cs="宋体"/>
                <w:color w:val="000000"/>
                <w:szCs w:val="24"/>
              </w:rPr>
            </w:pPr>
          </w:p>
        </w:tc>
        <w:tc>
          <w:tcPr>
            <w:tcW w:w="2514" w:type="dxa"/>
            <w:noWrap w:val="0"/>
            <w:vAlign w:val="center"/>
          </w:tcPr>
          <w:p>
            <w:pPr>
              <w:pStyle w:val="5"/>
              <w:spacing w:line="240" w:lineRule="auto"/>
              <w:ind w:firstLine="0"/>
              <w:jc w:val="center"/>
              <w:rPr>
                <w:rFonts w:hint="eastAsia" w:ascii="宋体" w:hAnsi="宋体" w:cs="宋体"/>
                <w:color w:val="000000"/>
                <w:szCs w:val="24"/>
              </w:rPr>
            </w:pPr>
          </w:p>
        </w:tc>
        <w:tc>
          <w:tcPr>
            <w:tcW w:w="2266" w:type="dxa"/>
            <w:noWrap w:val="0"/>
            <w:vAlign w:val="center"/>
          </w:tcPr>
          <w:p>
            <w:pPr>
              <w:pStyle w:val="5"/>
              <w:spacing w:line="240" w:lineRule="auto"/>
              <w:ind w:firstLine="0"/>
              <w:jc w:val="center"/>
              <w:rPr>
                <w:rFonts w:hint="eastAsia" w:ascii="宋体" w:hAnsi="宋体" w:cs="宋体"/>
                <w:color w:val="000000"/>
                <w:szCs w:val="24"/>
              </w:rPr>
            </w:pPr>
          </w:p>
        </w:tc>
        <w:tc>
          <w:tcPr>
            <w:tcW w:w="2966" w:type="dxa"/>
            <w:noWrap w:val="0"/>
            <w:vAlign w:val="center"/>
          </w:tcPr>
          <w:p>
            <w:pPr>
              <w:pStyle w:val="5"/>
              <w:spacing w:line="24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240" w:lineRule="auto"/>
              <w:ind w:firstLine="0"/>
              <w:jc w:val="center"/>
              <w:rPr>
                <w:rFonts w:hint="eastAsia" w:ascii="宋体" w:hAnsi="宋体" w:cs="宋体"/>
                <w:color w:val="000000"/>
                <w:szCs w:val="24"/>
              </w:rPr>
            </w:pPr>
          </w:p>
        </w:tc>
        <w:tc>
          <w:tcPr>
            <w:tcW w:w="2514" w:type="dxa"/>
            <w:noWrap w:val="0"/>
            <w:vAlign w:val="center"/>
          </w:tcPr>
          <w:p>
            <w:pPr>
              <w:pStyle w:val="5"/>
              <w:spacing w:line="240" w:lineRule="auto"/>
              <w:ind w:firstLine="0"/>
              <w:jc w:val="center"/>
              <w:rPr>
                <w:rFonts w:hint="eastAsia" w:ascii="宋体" w:hAnsi="宋体" w:cs="宋体"/>
                <w:color w:val="000000"/>
                <w:szCs w:val="24"/>
              </w:rPr>
            </w:pPr>
          </w:p>
        </w:tc>
        <w:tc>
          <w:tcPr>
            <w:tcW w:w="2266" w:type="dxa"/>
            <w:noWrap w:val="0"/>
            <w:vAlign w:val="center"/>
          </w:tcPr>
          <w:p>
            <w:pPr>
              <w:pStyle w:val="5"/>
              <w:spacing w:line="240" w:lineRule="auto"/>
              <w:ind w:firstLine="0"/>
              <w:jc w:val="center"/>
              <w:rPr>
                <w:rFonts w:hint="eastAsia" w:ascii="宋体" w:hAnsi="宋体" w:cs="宋体"/>
                <w:color w:val="000000"/>
                <w:szCs w:val="24"/>
              </w:rPr>
            </w:pPr>
          </w:p>
        </w:tc>
        <w:tc>
          <w:tcPr>
            <w:tcW w:w="2966" w:type="dxa"/>
            <w:noWrap w:val="0"/>
            <w:vAlign w:val="center"/>
          </w:tcPr>
          <w:p>
            <w:pPr>
              <w:pStyle w:val="5"/>
              <w:spacing w:line="24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240" w:lineRule="auto"/>
              <w:ind w:firstLine="0"/>
              <w:jc w:val="center"/>
              <w:rPr>
                <w:rFonts w:hint="eastAsia" w:ascii="宋体" w:hAnsi="宋体" w:cs="宋体"/>
                <w:color w:val="000000"/>
                <w:szCs w:val="24"/>
              </w:rPr>
            </w:pPr>
          </w:p>
        </w:tc>
        <w:tc>
          <w:tcPr>
            <w:tcW w:w="2514" w:type="dxa"/>
            <w:noWrap w:val="0"/>
            <w:vAlign w:val="center"/>
          </w:tcPr>
          <w:p>
            <w:pPr>
              <w:pStyle w:val="5"/>
              <w:spacing w:line="240" w:lineRule="auto"/>
              <w:ind w:firstLine="0"/>
              <w:jc w:val="center"/>
              <w:rPr>
                <w:rFonts w:hint="eastAsia" w:ascii="宋体" w:hAnsi="宋体" w:cs="宋体"/>
                <w:color w:val="000000"/>
                <w:szCs w:val="24"/>
              </w:rPr>
            </w:pPr>
          </w:p>
        </w:tc>
        <w:tc>
          <w:tcPr>
            <w:tcW w:w="2266" w:type="dxa"/>
            <w:noWrap w:val="0"/>
            <w:vAlign w:val="center"/>
          </w:tcPr>
          <w:p>
            <w:pPr>
              <w:pStyle w:val="5"/>
              <w:spacing w:line="240" w:lineRule="auto"/>
              <w:ind w:firstLine="0"/>
              <w:jc w:val="center"/>
              <w:rPr>
                <w:rFonts w:hint="eastAsia" w:ascii="宋体" w:hAnsi="宋体" w:cs="宋体"/>
                <w:color w:val="000000"/>
                <w:szCs w:val="24"/>
              </w:rPr>
            </w:pPr>
          </w:p>
        </w:tc>
        <w:tc>
          <w:tcPr>
            <w:tcW w:w="2966" w:type="dxa"/>
            <w:noWrap w:val="0"/>
            <w:vAlign w:val="center"/>
          </w:tcPr>
          <w:p>
            <w:pPr>
              <w:pStyle w:val="5"/>
              <w:spacing w:line="24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5"/>
              <w:spacing w:line="240" w:lineRule="auto"/>
              <w:ind w:firstLine="0"/>
              <w:jc w:val="center"/>
              <w:rPr>
                <w:rFonts w:hint="eastAsia" w:ascii="宋体" w:hAnsi="宋体" w:cs="宋体"/>
                <w:color w:val="000000"/>
                <w:szCs w:val="24"/>
              </w:rPr>
            </w:pPr>
          </w:p>
        </w:tc>
        <w:tc>
          <w:tcPr>
            <w:tcW w:w="2514" w:type="dxa"/>
            <w:noWrap w:val="0"/>
            <w:vAlign w:val="center"/>
          </w:tcPr>
          <w:p>
            <w:pPr>
              <w:pStyle w:val="5"/>
              <w:spacing w:line="240" w:lineRule="auto"/>
              <w:ind w:firstLine="0"/>
              <w:jc w:val="center"/>
              <w:rPr>
                <w:rFonts w:hint="eastAsia" w:ascii="宋体" w:hAnsi="宋体" w:cs="宋体"/>
                <w:color w:val="000000"/>
                <w:szCs w:val="24"/>
              </w:rPr>
            </w:pPr>
          </w:p>
        </w:tc>
        <w:tc>
          <w:tcPr>
            <w:tcW w:w="2266" w:type="dxa"/>
            <w:noWrap w:val="0"/>
            <w:vAlign w:val="center"/>
          </w:tcPr>
          <w:p>
            <w:pPr>
              <w:pStyle w:val="5"/>
              <w:spacing w:line="240" w:lineRule="auto"/>
              <w:ind w:firstLine="0"/>
              <w:jc w:val="center"/>
              <w:rPr>
                <w:rFonts w:hint="eastAsia" w:ascii="宋体" w:hAnsi="宋体" w:cs="宋体"/>
                <w:color w:val="000000"/>
                <w:szCs w:val="24"/>
              </w:rPr>
            </w:pPr>
          </w:p>
        </w:tc>
        <w:tc>
          <w:tcPr>
            <w:tcW w:w="2966" w:type="dxa"/>
            <w:noWrap w:val="0"/>
            <w:vAlign w:val="center"/>
          </w:tcPr>
          <w:p>
            <w:pPr>
              <w:pStyle w:val="5"/>
              <w:spacing w:line="24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5"/>
              <w:spacing w:line="240" w:lineRule="auto"/>
              <w:ind w:firstLine="0"/>
              <w:jc w:val="center"/>
              <w:rPr>
                <w:rFonts w:hint="eastAsia" w:ascii="宋体" w:hAnsi="宋体" w:cs="宋体"/>
                <w:color w:val="000000"/>
                <w:szCs w:val="24"/>
              </w:rPr>
            </w:pPr>
          </w:p>
        </w:tc>
        <w:tc>
          <w:tcPr>
            <w:tcW w:w="2514" w:type="dxa"/>
            <w:noWrap w:val="0"/>
            <w:vAlign w:val="center"/>
          </w:tcPr>
          <w:p>
            <w:pPr>
              <w:pStyle w:val="5"/>
              <w:spacing w:line="240" w:lineRule="auto"/>
              <w:ind w:firstLine="0"/>
              <w:jc w:val="center"/>
              <w:rPr>
                <w:rFonts w:hint="eastAsia" w:ascii="宋体" w:hAnsi="宋体" w:cs="宋体"/>
                <w:color w:val="000000"/>
                <w:szCs w:val="24"/>
              </w:rPr>
            </w:pPr>
          </w:p>
        </w:tc>
        <w:tc>
          <w:tcPr>
            <w:tcW w:w="2266" w:type="dxa"/>
            <w:noWrap w:val="0"/>
            <w:vAlign w:val="center"/>
          </w:tcPr>
          <w:p>
            <w:pPr>
              <w:pStyle w:val="5"/>
              <w:spacing w:line="240" w:lineRule="auto"/>
              <w:ind w:firstLine="0"/>
              <w:jc w:val="center"/>
              <w:rPr>
                <w:rFonts w:hint="eastAsia" w:ascii="宋体" w:hAnsi="宋体" w:cs="宋体"/>
                <w:color w:val="000000"/>
                <w:szCs w:val="24"/>
              </w:rPr>
            </w:pPr>
          </w:p>
        </w:tc>
        <w:tc>
          <w:tcPr>
            <w:tcW w:w="2966" w:type="dxa"/>
            <w:noWrap w:val="0"/>
            <w:vAlign w:val="center"/>
          </w:tcPr>
          <w:p>
            <w:pPr>
              <w:pStyle w:val="5"/>
              <w:spacing w:line="24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5"/>
              <w:spacing w:line="240" w:lineRule="auto"/>
              <w:ind w:firstLine="0"/>
              <w:jc w:val="center"/>
              <w:rPr>
                <w:rFonts w:hint="eastAsia" w:ascii="宋体" w:hAnsi="宋体" w:cs="宋体"/>
                <w:color w:val="000000"/>
                <w:szCs w:val="24"/>
              </w:rPr>
            </w:pPr>
          </w:p>
        </w:tc>
        <w:tc>
          <w:tcPr>
            <w:tcW w:w="2514" w:type="dxa"/>
            <w:noWrap w:val="0"/>
            <w:vAlign w:val="center"/>
          </w:tcPr>
          <w:p>
            <w:pPr>
              <w:pStyle w:val="5"/>
              <w:spacing w:line="240" w:lineRule="auto"/>
              <w:ind w:firstLine="0"/>
              <w:jc w:val="center"/>
              <w:rPr>
                <w:rFonts w:hint="eastAsia" w:ascii="宋体" w:hAnsi="宋体" w:cs="宋体"/>
                <w:color w:val="000000"/>
                <w:szCs w:val="24"/>
              </w:rPr>
            </w:pPr>
          </w:p>
        </w:tc>
        <w:tc>
          <w:tcPr>
            <w:tcW w:w="2266" w:type="dxa"/>
            <w:noWrap w:val="0"/>
            <w:vAlign w:val="center"/>
          </w:tcPr>
          <w:p>
            <w:pPr>
              <w:pStyle w:val="5"/>
              <w:spacing w:line="240" w:lineRule="auto"/>
              <w:ind w:firstLine="0"/>
              <w:jc w:val="center"/>
              <w:rPr>
                <w:rFonts w:hint="eastAsia" w:ascii="宋体" w:hAnsi="宋体" w:cs="宋体"/>
                <w:color w:val="000000"/>
                <w:szCs w:val="24"/>
              </w:rPr>
            </w:pPr>
          </w:p>
        </w:tc>
        <w:tc>
          <w:tcPr>
            <w:tcW w:w="2966" w:type="dxa"/>
            <w:noWrap w:val="0"/>
            <w:vAlign w:val="center"/>
          </w:tcPr>
          <w:p>
            <w:pPr>
              <w:pStyle w:val="5"/>
              <w:spacing w:line="240" w:lineRule="auto"/>
              <w:ind w:firstLine="0"/>
              <w:jc w:val="center"/>
              <w:rPr>
                <w:rFonts w:hint="eastAsia" w:ascii="宋体" w:hAnsi="宋体" w:cs="宋体"/>
                <w:color w:val="000000"/>
                <w:szCs w:val="24"/>
              </w:rPr>
            </w:pPr>
          </w:p>
        </w:tc>
      </w:tr>
    </w:tbl>
    <w:p>
      <w:pPr>
        <w:spacing w:line="240" w:lineRule="auto"/>
        <w:rPr>
          <w:rFonts w:hint="eastAsia" w:ascii="宋体" w:hAnsi="宋体" w:cs="宋体"/>
          <w:color w:val="000000"/>
          <w:lang w:val="zh-CN"/>
        </w:rPr>
      </w:pPr>
    </w:p>
    <w:p>
      <w:pPr>
        <w:pStyle w:val="18"/>
        <w:spacing w:before="0" w:after="0" w:line="240" w:lineRule="auto"/>
        <w:jc w:val="left"/>
        <w:outlineLvl w:val="0"/>
        <w:rPr>
          <w:rFonts w:hint="eastAsia" w:ascii="宋体" w:hAnsi="宋体" w:cs="宋体"/>
          <w:color w:val="000000"/>
          <w:lang w:val="zh-CN"/>
        </w:rPr>
      </w:pPr>
      <w:bookmarkStart w:id="459" w:name="_Toc28963"/>
      <w:r>
        <w:rPr>
          <w:rFonts w:hint="eastAsia" w:ascii="宋体" w:hAnsi="宋体" w:cs="宋体"/>
          <w:color w:val="000000"/>
          <w:sz w:val="30"/>
          <w:szCs w:val="30"/>
          <w:lang w:val="zh-CN"/>
        </w:rPr>
        <w:br w:type="page"/>
      </w:r>
      <w:bookmarkStart w:id="460" w:name="_Toc8405"/>
      <w:bookmarkStart w:id="461" w:name="_Toc15364"/>
      <w:bookmarkStart w:id="462" w:name="_Toc515908221"/>
      <w:bookmarkStart w:id="463" w:name="_Toc29007"/>
      <w:bookmarkStart w:id="464" w:name="_Toc2645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460"/>
      <w:bookmarkEnd w:id="461"/>
      <w:bookmarkEnd w:id="462"/>
      <w:bookmarkEnd w:id="463"/>
      <w:bookmarkEnd w:id="464"/>
    </w:p>
    <w:p>
      <w:pPr>
        <w:autoSpaceDE w:val="0"/>
        <w:autoSpaceDN w:val="0"/>
        <w:spacing w:line="240" w:lineRule="auto"/>
        <w:rPr>
          <w:rFonts w:hint="eastAsia" w:ascii="宋体" w:hAnsi="宋体" w:cs="宋体"/>
          <w:b/>
          <w:bCs/>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240" w:lineRule="auto"/>
        <w:rPr>
          <w:rFonts w:hint="eastAsia" w:ascii="宋体" w:hAnsi="宋体" w:cs="宋体"/>
          <w:b/>
          <w:bCs/>
          <w:color w:val="000000"/>
          <w:kern w:val="0"/>
          <w:sz w:val="28"/>
          <w:szCs w:val="28"/>
          <w:lang w:val="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200" w:beforeLines="50" w:line="360" w:lineRule="auto"/>
              <w:ind w:firstLine="0"/>
              <w:jc w:val="center"/>
              <w:textAlignment w:val="auto"/>
              <w:rPr>
                <w:rFonts w:hint="eastAsia" w:ascii="宋体" w:hAnsi="宋体" w:cs="宋体"/>
                <w:b/>
                <w:bCs/>
                <w:color w:val="000000"/>
                <w:szCs w:val="24"/>
              </w:rPr>
            </w:pPr>
            <w:r>
              <w:rPr>
                <w:rFonts w:hint="eastAsia" w:ascii="宋体" w:hAnsi="宋体" w:cs="宋体"/>
                <w:b/>
                <w:bCs/>
                <w:color w:val="000000"/>
                <w:szCs w:val="24"/>
              </w:rPr>
              <w:t>投标人名称</w:t>
            </w:r>
          </w:p>
        </w:tc>
        <w:tc>
          <w:tcPr>
            <w:tcW w:w="5985" w:type="dxa"/>
            <w:noWrap w:val="0"/>
            <w:vAlign w:val="center"/>
          </w:tcPr>
          <w:p>
            <w:pPr>
              <w:pStyle w:val="5"/>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200" w:beforeLines="50" w:line="360" w:lineRule="auto"/>
              <w:ind w:firstLine="0"/>
              <w:jc w:val="center"/>
              <w:textAlignment w:val="auto"/>
              <w:rPr>
                <w:rFonts w:hint="eastAsia" w:ascii="宋体" w:hAnsi="宋体" w:cs="宋体"/>
                <w:b/>
                <w:bCs/>
                <w:color w:val="000000"/>
                <w:szCs w:val="24"/>
              </w:rPr>
            </w:pPr>
            <w:r>
              <w:rPr>
                <w:rFonts w:hint="eastAsia" w:ascii="宋体" w:hAnsi="宋体" w:cs="宋体"/>
                <w:b/>
                <w:bCs/>
                <w:color w:val="000000"/>
                <w:szCs w:val="24"/>
                <w:lang w:val="zh-CN"/>
              </w:rPr>
              <w:t>投标包号</w:t>
            </w:r>
          </w:p>
        </w:tc>
        <w:tc>
          <w:tcPr>
            <w:tcW w:w="5985" w:type="dxa"/>
            <w:noWrap w:val="0"/>
            <w:vAlign w:val="center"/>
          </w:tcPr>
          <w:p>
            <w:pPr>
              <w:pStyle w:val="5"/>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200" w:beforeLines="50" w:line="360" w:lineRule="auto"/>
              <w:ind w:firstLine="0"/>
              <w:jc w:val="center"/>
              <w:textAlignment w:val="auto"/>
              <w:rPr>
                <w:rFonts w:hint="eastAsia" w:ascii="宋体" w:hAnsi="宋体" w:cs="宋体"/>
                <w:b/>
                <w:bCs/>
                <w:color w:val="000000"/>
                <w:szCs w:val="24"/>
              </w:rPr>
            </w:pPr>
            <w:r>
              <w:rPr>
                <w:rFonts w:hint="eastAsia" w:ascii="宋体" w:hAnsi="宋体" w:cs="宋体"/>
                <w:b/>
                <w:bCs/>
                <w:color w:val="000000"/>
                <w:szCs w:val="24"/>
              </w:rPr>
              <w:t>投标报价</w:t>
            </w:r>
          </w:p>
        </w:tc>
        <w:tc>
          <w:tcPr>
            <w:tcW w:w="5985" w:type="dxa"/>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pStyle w:val="5"/>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200" w:beforeLines="50" w:line="360" w:lineRule="auto"/>
              <w:ind w:firstLine="0"/>
              <w:jc w:val="center"/>
              <w:textAlignment w:val="auto"/>
              <w:rPr>
                <w:rFonts w:hint="eastAsia" w:ascii="宋体" w:hAnsi="宋体" w:cs="宋体"/>
                <w:b/>
                <w:bCs/>
                <w:color w:val="000000"/>
                <w:szCs w:val="24"/>
              </w:rPr>
            </w:pPr>
            <w:r>
              <w:rPr>
                <w:rFonts w:hint="eastAsia" w:ascii="宋体" w:hAnsi="宋体" w:cs="宋体"/>
                <w:b/>
                <w:bCs/>
                <w:color w:val="000000"/>
                <w:szCs w:val="24"/>
              </w:rPr>
              <w:t>交货时间</w:t>
            </w:r>
          </w:p>
        </w:tc>
        <w:tc>
          <w:tcPr>
            <w:tcW w:w="5985" w:type="dxa"/>
            <w:noWrap w:val="0"/>
            <w:vAlign w:val="center"/>
          </w:tcPr>
          <w:p>
            <w:pPr>
              <w:pStyle w:val="5"/>
              <w:spacing w:line="360" w:lineRule="auto"/>
              <w:ind w:firstLine="0"/>
              <w:rPr>
                <w:rFonts w:hint="eastAsia" w:ascii="宋体" w:hAnsi="宋体" w:cs="宋体"/>
                <w:color w:val="000000"/>
                <w:szCs w:val="24"/>
              </w:rPr>
            </w:pPr>
          </w:p>
        </w:tc>
      </w:tr>
    </w:tbl>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lang w:val="zh-CN"/>
        </w:rPr>
        <w:t>注：1</w:t>
      </w:r>
      <w:r>
        <w:rPr>
          <w:rFonts w:hint="eastAsia" w:ascii="宋体" w:hAnsi="宋体" w:cs="宋体"/>
          <w:color w:val="000000"/>
          <w:kern w:val="0"/>
          <w:lang w:val="zh-CN"/>
        </w:rPr>
        <w:t>.填写此表时不得改变表格形式。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2.“投标报价”为投标总价。投标报价必须包括：产品费、验收费、手续费、包装费、运输费、保险费、安装费、售前、售中、售后服务费、招标代理费、税金、入关手续费及不可预见费等全部费用。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3.“交货时间”是指产品能够交付使用的具体时间（工作日）。</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rPr>
          <w:rFonts w:hint="eastAsia" w:ascii="宋体" w:hAnsi="宋体" w:cs="宋体"/>
          <w:color w:val="000000"/>
          <w:kern w:val="0"/>
          <w:lang w:val="zh-CN"/>
        </w:rPr>
      </w:pPr>
    </w:p>
    <w:p>
      <w:pPr>
        <w:autoSpaceDE w:val="0"/>
        <w:autoSpaceDN w:val="0"/>
        <w:spacing w:line="360" w:lineRule="auto"/>
        <w:jc w:val="center"/>
        <w:outlineLvl w:val="0"/>
        <w:rPr>
          <w:rFonts w:hint="eastAsia" w:ascii="宋体" w:hAnsi="宋体" w:cs="宋体"/>
          <w:b/>
          <w:bCs/>
          <w:color w:val="000000"/>
          <w:kern w:val="0"/>
          <w:lang w:val="zh-CN"/>
        </w:rPr>
      </w:pPr>
      <w:bookmarkStart w:id="465" w:name="_Toc32300"/>
      <w:bookmarkStart w:id="466" w:name="_Toc31626"/>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465"/>
      <w:bookmarkEnd w:id="466"/>
    </w:p>
    <w:p>
      <w:pPr>
        <w:autoSpaceDE w:val="0"/>
        <w:autoSpaceDN w:val="0"/>
        <w:spacing w:line="360" w:lineRule="auto"/>
        <w:jc w:val="center"/>
        <w:outlineLvl w:val="0"/>
        <w:rPr>
          <w:rFonts w:hint="eastAsia" w:ascii="宋体" w:hAnsi="宋体" w:cs="宋体"/>
          <w:b/>
          <w:bCs/>
          <w:color w:val="000000"/>
          <w:kern w:val="0"/>
          <w:lang w:val="zh-CN"/>
        </w:rPr>
      </w:pPr>
      <w:bookmarkStart w:id="467" w:name="_Toc10663"/>
      <w:bookmarkStart w:id="468" w:name="_Toc17616"/>
      <w:r>
        <w:rPr>
          <w:rFonts w:hint="eastAsia" w:ascii="宋体" w:hAnsi="宋体" w:cs="宋体"/>
          <w:b/>
          <w:bCs/>
          <w:color w:val="000000"/>
          <w:kern w:val="0"/>
          <w:lang w:val="zh-CN"/>
        </w:rPr>
        <w:t>法定代表人或委托代理人：        （签字或盖章）</w:t>
      </w:r>
      <w:bookmarkEnd w:id="467"/>
      <w:bookmarkEnd w:id="468"/>
    </w:p>
    <w:p>
      <w:pPr>
        <w:autoSpaceDE w:val="0"/>
        <w:autoSpaceDN w:val="0"/>
        <w:spacing w:line="360" w:lineRule="auto"/>
        <w:jc w:val="center"/>
        <w:outlineLvl w:val="0"/>
        <w:rPr>
          <w:rFonts w:hint="eastAsia" w:ascii="宋体" w:hAnsi="宋体" w:cs="宋体"/>
          <w:color w:val="000000"/>
          <w:kern w:val="0"/>
          <w:lang w:val="zh-CN"/>
        </w:rPr>
      </w:pPr>
      <w:bookmarkStart w:id="469" w:name="_Toc16395"/>
      <w:bookmarkStart w:id="470" w:name="_Toc3151"/>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469"/>
      <w:bookmarkEnd w:id="470"/>
    </w:p>
    <w:p>
      <w:pPr>
        <w:autoSpaceDE w:val="0"/>
        <w:autoSpaceDN w:val="0"/>
        <w:spacing w:line="240" w:lineRule="auto"/>
        <w:rPr>
          <w:rFonts w:hint="eastAsia" w:ascii="宋体" w:hAnsi="宋体" w:cs="宋体"/>
          <w:color w:val="000000"/>
          <w:kern w:val="0"/>
          <w:lang w:val="zh-CN"/>
        </w:rPr>
      </w:pPr>
    </w:p>
    <w:p>
      <w:pPr>
        <w:pStyle w:val="18"/>
        <w:spacing w:before="0" w:after="0" w:line="24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471" w:name="_Toc515908222"/>
      <w:bookmarkStart w:id="472" w:name="_Toc1072"/>
      <w:bookmarkStart w:id="473" w:name="_Toc17466"/>
      <w:bookmarkStart w:id="474" w:name="_Toc23656"/>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459"/>
      <w:bookmarkEnd w:id="471"/>
      <w:bookmarkEnd w:id="472"/>
      <w:bookmarkEnd w:id="473"/>
      <w:bookmarkEnd w:id="474"/>
    </w:p>
    <w:p>
      <w:pPr>
        <w:autoSpaceDE w:val="0"/>
        <w:autoSpaceDN w:val="0"/>
        <w:spacing w:line="240" w:lineRule="auto"/>
        <w:rPr>
          <w:rFonts w:hint="eastAsia" w:ascii="宋体" w:hAnsi="宋体" w:cs="宋体"/>
          <w:b/>
          <w:bCs/>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240" w:lineRule="auto"/>
        <w:rPr>
          <w:rFonts w:hint="eastAsia" w:ascii="宋体" w:hAnsi="宋体" w:cs="宋体"/>
          <w:b/>
          <w:bCs/>
          <w:color w:val="000000"/>
          <w:kern w:val="0"/>
          <w:sz w:val="28"/>
          <w:szCs w:val="28"/>
          <w:lang w:val="zh-CN"/>
        </w:rPr>
      </w:pPr>
    </w:p>
    <w:p>
      <w:pPr>
        <w:autoSpaceDE w:val="0"/>
        <w:autoSpaceDN w:val="0"/>
        <w:spacing w:line="24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0"/>
        <w:tblW w:w="9470"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1682"/>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1682"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6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24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6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24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6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24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6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24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6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24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7279"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240" w:lineRule="auto"/>
              <w:rPr>
                <w:rFonts w:hint="eastAsia"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24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240" w:lineRule="auto"/>
        <w:rPr>
          <w:rFonts w:hint="eastAsia" w:ascii="宋体" w:hAnsi="宋体" w:cs="宋体"/>
          <w:color w:val="000000"/>
          <w:kern w:val="0"/>
          <w:lang w:val="zh-CN"/>
        </w:rPr>
      </w:pPr>
    </w:p>
    <w:p>
      <w:pPr>
        <w:autoSpaceDE w:val="0"/>
        <w:autoSpaceDN w:val="0"/>
        <w:spacing w:line="240" w:lineRule="auto"/>
        <w:rPr>
          <w:rFonts w:hint="eastAsia" w:ascii="宋体" w:hAnsi="宋体" w:cs="宋体"/>
          <w:color w:val="000000"/>
          <w:kern w:val="0"/>
          <w:lang w:val="zh-CN"/>
        </w:rPr>
      </w:pPr>
    </w:p>
    <w:p>
      <w:pPr>
        <w:autoSpaceDE w:val="0"/>
        <w:autoSpaceDN w:val="0"/>
        <w:spacing w:line="360" w:lineRule="auto"/>
        <w:jc w:val="center"/>
        <w:outlineLvl w:val="0"/>
        <w:rPr>
          <w:rFonts w:hint="eastAsia" w:ascii="宋体" w:hAnsi="宋体" w:cs="宋体"/>
          <w:b/>
          <w:bCs/>
          <w:color w:val="000000"/>
          <w:kern w:val="0"/>
          <w:lang w:val="zh-CN"/>
        </w:rPr>
      </w:pPr>
      <w:bookmarkStart w:id="475" w:name="_Toc25491"/>
      <w:bookmarkStart w:id="476" w:name="_Toc3906"/>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475"/>
      <w:bookmarkEnd w:id="476"/>
    </w:p>
    <w:p>
      <w:pPr>
        <w:autoSpaceDE w:val="0"/>
        <w:autoSpaceDN w:val="0"/>
        <w:spacing w:line="360" w:lineRule="auto"/>
        <w:jc w:val="center"/>
        <w:outlineLvl w:val="0"/>
        <w:rPr>
          <w:rFonts w:hint="eastAsia" w:ascii="宋体" w:hAnsi="宋体" w:cs="宋体"/>
          <w:b/>
          <w:bCs/>
          <w:color w:val="000000"/>
          <w:kern w:val="0"/>
          <w:lang w:val="zh-CN"/>
        </w:rPr>
      </w:pPr>
      <w:bookmarkStart w:id="477" w:name="_Toc26104"/>
      <w:bookmarkStart w:id="478" w:name="_Toc24187"/>
      <w:r>
        <w:rPr>
          <w:rFonts w:hint="eastAsia" w:ascii="宋体" w:hAnsi="宋体" w:cs="宋体"/>
          <w:b/>
          <w:bCs/>
          <w:color w:val="000000"/>
          <w:kern w:val="0"/>
          <w:lang w:val="zh-CN"/>
        </w:rPr>
        <w:t>法定代表人或委托代理人：        （签字或盖章）</w:t>
      </w:r>
      <w:bookmarkEnd w:id="477"/>
      <w:bookmarkEnd w:id="478"/>
    </w:p>
    <w:p>
      <w:pPr>
        <w:spacing w:line="360" w:lineRule="auto"/>
        <w:jc w:val="center"/>
        <w:outlineLvl w:val="0"/>
        <w:rPr>
          <w:rFonts w:hint="eastAsia" w:ascii="宋体" w:hAnsi="宋体" w:cs="宋体"/>
          <w:b/>
          <w:bCs/>
          <w:color w:val="000000"/>
          <w:kern w:val="0"/>
          <w:lang w:val="zh-CN"/>
        </w:rPr>
      </w:pPr>
      <w:bookmarkStart w:id="479" w:name="_Toc1487"/>
      <w:bookmarkStart w:id="480" w:name="_Toc20744"/>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479"/>
      <w:bookmarkEnd w:id="480"/>
    </w:p>
    <w:p>
      <w:pPr>
        <w:spacing w:line="240" w:lineRule="auto"/>
        <w:rPr>
          <w:rFonts w:hint="eastAsia" w:ascii="宋体" w:hAnsi="宋体" w:cs="宋体"/>
          <w:b/>
          <w:bCs/>
          <w:color w:val="000000"/>
          <w:kern w:val="0"/>
          <w:lang w:val="zh-CN"/>
        </w:rPr>
      </w:pPr>
    </w:p>
    <w:p>
      <w:pPr>
        <w:pStyle w:val="18"/>
        <w:spacing w:before="0" w:after="0" w:line="24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481" w:name="_Toc515908223"/>
      <w:bookmarkStart w:id="482" w:name="_Toc26393"/>
      <w:bookmarkStart w:id="483" w:name="_Toc19277"/>
      <w:bookmarkStart w:id="484" w:name="_Toc7946"/>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481"/>
      <w:bookmarkEnd w:id="482"/>
      <w:bookmarkEnd w:id="483"/>
      <w:bookmarkEnd w:id="484"/>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24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0"/>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00" w:beforeLines="50" w:line="360" w:lineRule="auto"/>
              <w:jc w:val="center"/>
              <w:textAlignment w:val="auto"/>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240" w:lineRule="auto"/>
              <w:jc w:val="center"/>
              <w:rPr>
                <w:rFonts w:hint="eastAsia" w:ascii="宋体" w:hAnsi="宋体" w:cs="宋体"/>
                <w:color w:val="000000"/>
                <w:kern w:val="0"/>
                <w:lang w:val="zh-CN"/>
              </w:rPr>
            </w:pPr>
          </w:p>
        </w:tc>
      </w:tr>
    </w:tbl>
    <w:p>
      <w:pPr>
        <w:autoSpaceDE w:val="0"/>
        <w:autoSpaceDN w:val="0"/>
        <w:spacing w:line="24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p>
    <w:p>
      <w:pPr>
        <w:numPr>
          <w:ilvl w:val="0"/>
          <w:numId w:val="11"/>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w:t>
      </w:r>
    </w:p>
    <w:p>
      <w:pPr>
        <w:numPr>
          <w:ilvl w:val="0"/>
          <w:numId w:val="11"/>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w:t>
      </w:r>
    </w:p>
    <w:p>
      <w:pPr>
        <w:numPr>
          <w:ilvl w:val="0"/>
          <w:numId w:val="11"/>
        </w:numPr>
        <w:autoSpaceDE w:val="0"/>
        <w:autoSpaceDN w:val="0"/>
        <w:spacing w:line="360" w:lineRule="auto"/>
        <w:ind w:left="0" w:leftChars="0" w:firstLine="480" w:firstLineChars="0"/>
        <w:rPr>
          <w:rFonts w:hint="eastAsia" w:ascii="宋体" w:hAnsi="宋体" w:cs="宋体"/>
          <w:color w:val="000000"/>
          <w:kern w:val="0"/>
          <w:lang w:val="zh-CN"/>
        </w:rPr>
      </w:pPr>
      <w:r>
        <w:rPr>
          <w:rFonts w:hint="eastAsia" w:ascii="宋体" w:hAnsi="宋体" w:cs="宋体"/>
          <w:color w:val="000000"/>
          <w:kern w:val="0"/>
          <w:lang w:val="zh-CN"/>
        </w:rPr>
        <w:t>投标人响应采购需求应具体、明确，含糊不清、不确切或伪造、编造证明材料的，按照实质性不响应处理。</w:t>
      </w:r>
    </w:p>
    <w:p>
      <w:pPr>
        <w:pStyle w:val="4"/>
        <w:numPr>
          <w:ilvl w:val="0"/>
          <w:numId w:val="0"/>
        </w:numPr>
        <w:spacing w:line="360" w:lineRule="auto"/>
        <w:ind w:left="480" w:leftChars="0"/>
        <w:outlineLvl w:val="9"/>
        <w:rPr>
          <w:rFonts w:hint="eastAsia" w:eastAsia="宋体"/>
          <w:lang w:val="en-US" w:eastAsia="zh-CN"/>
        </w:rPr>
      </w:pPr>
      <w:r>
        <w:rPr>
          <w:rFonts w:hint="eastAsia"/>
          <w:lang w:val="en-US" w:eastAsia="zh-CN"/>
        </w:rPr>
        <w:t xml:space="preserve"> </w:t>
      </w:r>
    </w:p>
    <w:p>
      <w:pPr>
        <w:autoSpaceDE w:val="0"/>
        <w:autoSpaceDN w:val="0"/>
        <w:spacing w:line="240" w:lineRule="auto"/>
        <w:ind w:firstLine="480"/>
        <w:rPr>
          <w:rFonts w:hint="eastAsia" w:ascii="宋体" w:hAnsi="宋体" w:cs="宋体"/>
          <w:color w:val="000000"/>
          <w:kern w:val="0"/>
          <w:lang w:val="zh-CN"/>
        </w:rPr>
      </w:pPr>
    </w:p>
    <w:p>
      <w:pPr>
        <w:autoSpaceDE w:val="0"/>
        <w:autoSpaceDN w:val="0"/>
        <w:spacing w:line="360" w:lineRule="auto"/>
        <w:jc w:val="center"/>
        <w:outlineLvl w:val="0"/>
        <w:rPr>
          <w:rFonts w:hint="eastAsia" w:ascii="宋体" w:hAnsi="宋体" w:cs="宋体"/>
          <w:b/>
          <w:bCs/>
          <w:color w:val="000000"/>
          <w:kern w:val="0"/>
          <w:lang w:val="zh-CN"/>
        </w:rPr>
      </w:pPr>
      <w:bookmarkStart w:id="485" w:name="_Toc31524"/>
      <w:bookmarkStart w:id="486" w:name="_Toc13204"/>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485"/>
      <w:bookmarkEnd w:id="486"/>
    </w:p>
    <w:p>
      <w:pPr>
        <w:autoSpaceDE w:val="0"/>
        <w:autoSpaceDN w:val="0"/>
        <w:spacing w:line="360" w:lineRule="auto"/>
        <w:jc w:val="center"/>
        <w:outlineLvl w:val="0"/>
        <w:rPr>
          <w:rFonts w:hint="eastAsia" w:ascii="宋体" w:hAnsi="宋体" w:cs="宋体"/>
          <w:b/>
          <w:bCs/>
          <w:color w:val="000000"/>
          <w:kern w:val="0"/>
          <w:lang w:val="zh-CN"/>
        </w:rPr>
      </w:pPr>
      <w:bookmarkStart w:id="487" w:name="_Toc6446"/>
      <w:bookmarkStart w:id="488" w:name="_Toc12065"/>
      <w:r>
        <w:rPr>
          <w:rFonts w:hint="eastAsia" w:ascii="宋体" w:hAnsi="宋体" w:cs="宋体"/>
          <w:b/>
          <w:bCs/>
          <w:color w:val="000000"/>
          <w:kern w:val="0"/>
          <w:lang w:val="zh-CN"/>
        </w:rPr>
        <w:t>法定代表人或委托代理人：        （签字或盖章）</w:t>
      </w:r>
      <w:bookmarkEnd w:id="487"/>
      <w:bookmarkEnd w:id="488"/>
    </w:p>
    <w:p>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8"/>
        <w:spacing w:before="0" w:after="0" w:line="240" w:lineRule="auto"/>
        <w:jc w:val="left"/>
        <w:outlineLvl w:val="1"/>
        <w:rPr>
          <w:rFonts w:hint="eastAsia" w:ascii="宋体" w:hAnsi="宋体" w:cs="宋体"/>
          <w:color w:val="000000"/>
        </w:rPr>
      </w:pPr>
      <w:r>
        <w:rPr>
          <w:rFonts w:hint="eastAsia" w:ascii="宋体" w:hAnsi="宋体" w:cs="宋体"/>
          <w:color w:val="000000"/>
          <w:kern w:val="0"/>
          <w:sz w:val="24"/>
          <w:szCs w:val="24"/>
          <w:lang w:val="zh-CN"/>
        </w:rPr>
        <w:br w:type="page"/>
      </w:r>
      <w:bookmarkStart w:id="489" w:name="_Toc15161"/>
      <w:bookmarkStart w:id="490" w:name="_Toc515908224"/>
      <w:bookmarkStart w:id="491" w:name="_Toc7901"/>
      <w:bookmarkStart w:id="492" w:name="_Toc25087"/>
      <w:bookmarkStart w:id="493"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489"/>
      <w:bookmarkEnd w:id="490"/>
      <w:bookmarkEnd w:id="491"/>
      <w:bookmarkEnd w:id="492"/>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360" w:lineRule="auto"/>
        <w:ind w:firstLine="480" w:firstLineChars="200"/>
        <w:rPr>
          <w:rFonts w:hint="eastAsia" w:ascii="宋体" w:hAnsi="宋体" w:cs="宋体"/>
          <w:color w:val="000000"/>
          <w:sz w:val="32"/>
          <w:lang w:val="zh-CN"/>
        </w:rPr>
      </w:pPr>
      <w:r>
        <w:rPr>
          <w:rFonts w:hint="eastAsia" w:ascii="宋体" w:hAnsi="宋体" w:cs="宋体"/>
          <w:color w:val="000000"/>
          <w:kern w:val="0"/>
          <w:lang w:val="zh-CN"/>
        </w:rPr>
        <w:t>根据采购项目内容，投标时提供投标产品的产品检验报告</w:t>
      </w:r>
      <w:r>
        <w:rPr>
          <w:rFonts w:hint="eastAsia" w:ascii="宋体" w:hAnsi="宋体" w:cs="宋体"/>
          <w:color w:val="000000"/>
          <w:kern w:val="0"/>
          <w:lang w:val="en-US" w:eastAsia="zh-CN"/>
        </w:rPr>
        <w:t>或</w:t>
      </w:r>
      <w:r>
        <w:rPr>
          <w:rFonts w:hint="eastAsia" w:ascii="宋体" w:hAnsi="宋体" w:cs="宋体"/>
          <w:color w:val="000000"/>
          <w:kern w:val="0"/>
          <w:lang w:val="zh-CN"/>
        </w:rPr>
        <w:t>证明技术参数响应的相关资料彩页或厂家公开发布的资料参数</w:t>
      </w:r>
      <w:r>
        <w:rPr>
          <w:rFonts w:hint="eastAsia" w:ascii="宋体" w:hAnsi="宋体" w:cs="宋体"/>
          <w:color w:val="000000"/>
          <w:kern w:val="0"/>
          <w:lang w:val="en-US" w:eastAsia="zh-CN"/>
        </w:rPr>
        <w:t>或</w:t>
      </w:r>
      <w:r>
        <w:rPr>
          <w:rFonts w:hint="eastAsia" w:ascii="宋体" w:hAnsi="宋体" w:cs="宋体"/>
          <w:color w:val="000000"/>
          <w:kern w:val="0"/>
          <w:lang w:val="zh-CN"/>
        </w:rPr>
        <w:t>相关认证等资料。</w:t>
      </w:r>
    </w:p>
    <w:p>
      <w:pPr>
        <w:pStyle w:val="18"/>
        <w:spacing w:before="0" w:after="0" w:line="240" w:lineRule="auto"/>
        <w:jc w:val="left"/>
        <w:outlineLvl w:val="1"/>
        <w:rPr>
          <w:rFonts w:hint="eastAsia" w:ascii="宋体" w:hAnsi="宋体" w:cs="宋体"/>
          <w:color w:val="000000"/>
        </w:rPr>
      </w:pPr>
      <w:r>
        <w:rPr>
          <w:rFonts w:hint="eastAsia" w:ascii="宋体" w:hAnsi="宋体" w:cs="宋体"/>
          <w:color w:val="000000"/>
          <w:lang w:val="zh-CN"/>
        </w:rPr>
        <w:br w:type="page"/>
      </w:r>
      <w:bookmarkStart w:id="494" w:name="_Toc515908225"/>
      <w:bookmarkStart w:id="495" w:name="_Toc23545"/>
      <w:bookmarkStart w:id="496" w:name="_Toc32709"/>
      <w:bookmarkStart w:id="497" w:name="_Toc23520"/>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493"/>
      <w:bookmarkEnd w:id="494"/>
      <w:bookmarkEnd w:id="495"/>
      <w:bookmarkEnd w:id="496"/>
      <w:bookmarkEnd w:id="497"/>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en-US" w:eastAsia="zh-CN"/>
        </w:rPr>
        <w:t>2019</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s="宋体"/>
          <w:color w:val="000000"/>
          <w:lang w:val="en-US" w:eastAsia="zh-CN"/>
        </w:rPr>
        <w:t>（提供包含中标通知书或合同首页、标的及金额所在页、供货合同签字盖章页的合同复印件）</w:t>
      </w:r>
    </w:p>
    <w:p>
      <w:pPr>
        <w:pStyle w:val="18"/>
        <w:spacing w:before="0" w:after="0" w:line="24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498" w:name="_Toc1890"/>
      <w:bookmarkStart w:id="499" w:name="_Toc10010"/>
      <w:bookmarkStart w:id="500" w:name="_Toc515908226"/>
      <w:bookmarkStart w:id="501" w:name="_Toc28079"/>
      <w:bookmarkStart w:id="502" w:name="_Toc13073"/>
      <w:r>
        <w:rPr>
          <w:rFonts w:hint="eastAsia" w:ascii="宋体" w:hAnsi="宋体" w:cs="宋体"/>
          <w:color w:val="000000"/>
          <w:sz w:val="30"/>
          <w:szCs w:val="30"/>
        </w:rPr>
        <w:t>（17.1）</w:t>
      </w:r>
      <w:r>
        <w:rPr>
          <w:rFonts w:hint="eastAsia" w:ascii="宋体" w:hAnsi="宋体" w:cs="宋体"/>
          <w:color w:val="000000"/>
          <w:sz w:val="30"/>
          <w:szCs w:val="30"/>
          <w:lang w:val="zh-CN"/>
        </w:rPr>
        <w:t>企业小型、微型企业声明函</w:t>
      </w:r>
      <w:bookmarkEnd w:id="498"/>
      <w:bookmarkEnd w:id="499"/>
      <w:bookmarkEnd w:id="500"/>
      <w:bookmarkEnd w:id="501"/>
      <w:bookmarkEnd w:id="502"/>
    </w:p>
    <w:p>
      <w:pPr>
        <w:spacing w:line="240" w:lineRule="auto"/>
        <w:rPr>
          <w:rFonts w:hint="eastAsia" w:ascii="宋体" w:hAnsi="宋体" w:cs="宋体"/>
          <w:color w:val="000000"/>
          <w:sz w:val="28"/>
          <w:szCs w:val="28"/>
          <w:lang w:val="zh-CN"/>
        </w:rPr>
      </w:pPr>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rPr>
          <w:rFonts w:hint="eastAsia" w:ascii="宋体" w:hAnsi="宋体" w:cs="宋体"/>
          <w:color w:val="000000"/>
          <w:kern w:val="0"/>
          <w:lang w:val="zh-CN"/>
        </w:rPr>
      </w:pPr>
    </w:p>
    <w:p>
      <w:pPr>
        <w:autoSpaceDE w:val="0"/>
        <w:autoSpaceDN w:val="0"/>
        <w:spacing w:line="360" w:lineRule="auto"/>
        <w:jc w:val="center"/>
        <w:rPr>
          <w:rFonts w:hint="eastAsia"/>
          <w:lang w:val="zh-CN" w:eastAsia="zh-CN"/>
        </w:rPr>
      </w:pPr>
      <w:bookmarkStart w:id="503" w:name="_Toc26814"/>
      <w:bookmarkStart w:id="504" w:name="_Toc29148"/>
      <w:bookmarkStart w:id="505" w:name="_Toc20270"/>
      <w:bookmarkStart w:id="506" w:name="_Toc515908227"/>
      <w:r>
        <w:rPr>
          <w:rFonts w:hint="eastAsia" w:ascii="宋体" w:hAnsi="宋体" w:cs="宋体"/>
          <w:b/>
          <w:bCs/>
          <w:kern w:val="2"/>
          <w:sz w:val="30"/>
          <w:szCs w:val="30"/>
          <w:lang w:val="zh-CN" w:eastAsia="zh-CN" w:bidi="ar-SA"/>
        </w:rPr>
        <w:t>中小企业声明函（</w:t>
      </w:r>
      <w:r>
        <w:rPr>
          <w:rFonts w:hint="eastAsia" w:ascii="宋体" w:hAnsi="宋体" w:cs="宋体"/>
          <w:b/>
          <w:bCs/>
          <w:kern w:val="2"/>
          <w:sz w:val="30"/>
          <w:szCs w:val="30"/>
          <w:lang w:val="en-US" w:eastAsia="zh-CN" w:bidi="ar-SA"/>
        </w:rPr>
        <w:t>货物</w:t>
      </w:r>
      <w:r>
        <w:rPr>
          <w:rFonts w:hint="eastAsia" w:ascii="宋体" w:hAnsi="宋体" w:cs="宋体"/>
          <w:b/>
          <w:bCs/>
          <w:kern w:val="2"/>
          <w:sz w:val="30"/>
          <w:szCs w:val="30"/>
          <w:lang w:val="zh-CN" w:eastAsia="zh-CN" w:bidi="ar-SA"/>
        </w:rPr>
        <w:t>）</w:t>
      </w:r>
    </w:p>
    <w:p>
      <w:pPr>
        <w:autoSpaceDE w:val="0"/>
        <w:autoSpaceDN w:val="0"/>
        <w:spacing w:line="240" w:lineRule="auto"/>
        <w:rPr>
          <w:rFonts w:hint="eastAsia" w:ascii="宋体" w:hAnsi="宋体" w:cs="宋体"/>
          <w:color w:val="000000"/>
          <w:kern w:val="0"/>
          <w:lang w:val="zh-CN"/>
        </w:rPr>
      </w:pPr>
      <w:r>
        <w:rPr>
          <w:rFonts w:hint="eastAsia" w:ascii="宋体" w:hAnsi="宋体" w:cs="宋体"/>
          <w:b/>
          <w:bCs/>
          <w:kern w:val="0"/>
          <w:lang w:val="zh-CN"/>
        </w:rPr>
        <w:t>致：</w:t>
      </w:r>
      <w:r>
        <w:rPr>
          <w:rFonts w:hint="eastAsia" w:ascii="宋体" w:hAnsi="宋体" w:cs="宋体"/>
          <w:b/>
          <w:bCs/>
          <w:color w:val="000000"/>
          <w:kern w:val="0"/>
          <w:lang w:val="zh-CN"/>
        </w:rPr>
        <w:t xml:space="preserve">甘肃东方工程咨询有限公司 </w:t>
      </w:r>
    </w:p>
    <w:p>
      <w:pPr>
        <w:autoSpaceDE w:val="0"/>
        <w:autoSpaceDN w:val="0"/>
        <w:spacing w:line="360" w:lineRule="auto"/>
        <w:rPr>
          <w:rFonts w:hint="eastAsia" w:ascii="宋体" w:hAnsi="宋体" w:cs="宋体"/>
          <w:kern w:val="0"/>
          <w:lang w:val="zh-CN"/>
        </w:rPr>
      </w:pPr>
    </w:p>
    <w:p>
      <w:pPr>
        <w:autoSpaceDE w:val="0"/>
        <w:autoSpaceDN w:val="0"/>
        <w:spacing w:line="360" w:lineRule="auto"/>
        <w:ind w:firstLine="480" w:firstLineChars="200"/>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zh-CN" w:eastAsia="zh-CN" w:bidi="ar-SA"/>
        </w:rPr>
        <w:t>本公司郑重声明，根据《政府采购促进中小企业发展暂行办法》（财库〔20</w:t>
      </w:r>
      <w:r>
        <w:rPr>
          <w:rFonts w:hint="eastAsia" w:ascii="宋体" w:hAnsi="宋体" w:cs="宋体"/>
          <w:b w:val="0"/>
          <w:bCs w:val="0"/>
          <w:kern w:val="0"/>
          <w:sz w:val="24"/>
          <w:szCs w:val="24"/>
          <w:lang w:val="en-US" w:eastAsia="zh-CN" w:bidi="ar-SA"/>
        </w:rPr>
        <w:t>20</w:t>
      </w:r>
      <w:r>
        <w:rPr>
          <w:rFonts w:hint="eastAsia" w:ascii="宋体" w:hAnsi="宋体" w:cs="宋体"/>
          <w:b w:val="0"/>
          <w:bCs w:val="0"/>
          <w:kern w:val="0"/>
          <w:sz w:val="24"/>
          <w:szCs w:val="24"/>
          <w:lang w:val="zh-CN" w:eastAsia="zh-CN" w:bidi="ar-SA"/>
        </w:rPr>
        <w:t>〕</w:t>
      </w:r>
      <w:r>
        <w:rPr>
          <w:rFonts w:hint="eastAsia" w:ascii="宋体" w:hAnsi="宋体" w:cs="宋体"/>
          <w:b w:val="0"/>
          <w:bCs w:val="0"/>
          <w:kern w:val="0"/>
          <w:sz w:val="24"/>
          <w:szCs w:val="24"/>
          <w:lang w:val="en-US" w:eastAsia="zh-CN" w:bidi="ar-SA"/>
        </w:rPr>
        <w:t>46</w:t>
      </w:r>
      <w:r>
        <w:rPr>
          <w:rFonts w:hint="eastAsia" w:ascii="宋体" w:hAnsi="宋体" w:cs="宋体"/>
          <w:b w:val="0"/>
          <w:bCs w:val="0"/>
          <w:kern w:val="0"/>
          <w:sz w:val="24"/>
          <w:szCs w:val="24"/>
          <w:lang w:val="zh-CN" w:eastAsia="zh-CN" w:bidi="ar-SA"/>
        </w:rPr>
        <w:t>号）的规定，本公司</w:t>
      </w:r>
      <w:r>
        <w:rPr>
          <w:rFonts w:hint="eastAsia" w:ascii="宋体" w:hAnsi="宋体" w:cs="宋体"/>
          <w:b w:val="0"/>
          <w:bCs w:val="0"/>
          <w:kern w:val="0"/>
          <w:sz w:val="24"/>
          <w:szCs w:val="24"/>
          <w:lang w:val="en-US" w:eastAsia="zh-CN" w:bidi="ar-SA"/>
        </w:rPr>
        <w:t>本公司参加（单位名称）的（项目名称）采购活动，服务全部由符合政策要求的中小企业承接）。相关企业的具体情况如下：</w:t>
      </w:r>
    </w:p>
    <w:p>
      <w:pPr>
        <w:autoSpaceDE w:val="0"/>
        <w:autoSpaceDN w:val="0"/>
        <w:spacing w:line="360" w:lineRule="auto"/>
        <w:ind w:firstLine="480" w:firstLineChars="200"/>
        <w:rPr>
          <w:rFonts w:hint="eastAsia" w:ascii="宋体" w:hAnsi="宋体" w:cs="宋体"/>
          <w:b w:val="0"/>
          <w:bCs w:val="0"/>
          <w:kern w:val="0"/>
          <w:sz w:val="24"/>
          <w:szCs w:val="24"/>
          <w:lang w:val="en-US" w:eastAsia="zh-CN" w:bidi="ar-SA"/>
        </w:rPr>
      </w:pPr>
    </w:p>
    <w:p>
      <w:pPr>
        <w:autoSpaceDE w:val="0"/>
        <w:autoSpaceDN w:val="0"/>
        <w:spacing w:line="360" w:lineRule="auto"/>
        <w:ind w:firstLine="480" w:firstLineChars="200"/>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1、</w:t>
      </w:r>
      <w:r>
        <w:rPr>
          <w:rFonts w:hint="eastAsia" w:ascii="宋体" w:hAnsi="宋体" w:cs="宋体"/>
          <w:b w:val="0"/>
          <w:bCs w:val="0"/>
          <w:kern w:val="0"/>
          <w:sz w:val="24"/>
          <w:szCs w:val="24"/>
          <w:u w:val="single"/>
          <w:lang w:val="en-US" w:eastAsia="zh-CN" w:bidi="ar-SA"/>
        </w:rPr>
        <w:t>（标的名称）</w:t>
      </w:r>
      <w:r>
        <w:rPr>
          <w:rFonts w:hint="eastAsia" w:ascii="宋体" w:hAnsi="宋体" w:cs="宋体"/>
          <w:b w:val="0"/>
          <w:bCs w:val="0"/>
          <w:kern w:val="0"/>
          <w:sz w:val="24"/>
          <w:szCs w:val="24"/>
          <w:lang w:val="en-US" w:eastAsia="zh-CN" w:bidi="ar-SA"/>
        </w:rPr>
        <w:t xml:space="preserve"> ，属于</w:t>
      </w:r>
      <w:r>
        <w:rPr>
          <w:rFonts w:hint="eastAsia" w:ascii="宋体" w:hAnsi="宋体" w:cs="宋体"/>
          <w:b w:val="0"/>
          <w:bCs w:val="0"/>
          <w:kern w:val="0"/>
          <w:sz w:val="24"/>
          <w:szCs w:val="24"/>
          <w:u w:val="single"/>
          <w:lang w:val="en-US" w:eastAsia="zh-CN" w:bidi="ar-SA"/>
        </w:rPr>
        <w:t>（采购文件中明确的所属行业）</w:t>
      </w:r>
      <w:r>
        <w:rPr>
          <w:rFonts w:hint="eastAsia" w:ascii="宋体" w:hAnsi="宋体" w:cs="宋体"/>
          <w:b w:val="0"/>
          <w:bCs w:val="0"/>
          <w:kern w:val="0"/>
          <w:sz w:val="24"/>
          <w:szCs w:val="24"/>
          <w:lang w:val="en-US" w:eastAsia="zh-CN" w:bidi="ar-SA"/>
        </w:rPr>
        <w:t>；承接企业为</w:t>
      </w:r>
      <w:r>
        <w:rPr>
          <w:rFonts w:hint="eastAsia" w:ascii="宋体" w:hAnsi="宋体" w:cs="宋体"/>
          <w:b w:val="0"/>
          <w:bCs w:val="0"/>
          <w:kern w:val="0"/>
          <w:sz w:val="24"/>
          <w:szCs w:val="24"/>
          <w:u w:val="single"/>
          <w:lang w:val="en-US" w:eastAsia="zh-CN" w:bidi="ar-SA"/>
        </w:rPr>
        <w:t>（企业名称）</w:t>
      </w:r>
      <w:r>
        <w:rPr>
          <w:rFonts w:hint="eastAsia" w:ascii="宋体" w:hAnsi="宋体" w:cs="宋体"/>
          <w:b w:val="0"/>
          <w:bCs w:val="0"/>
          <w:kern w:val="0"/>
          <w:sz w:val="24"/>
          <w:szCs w:val="24"/>
          <w:lang w:val="en-US" w:eastAsia="zh-CN" w:bidi="ar-SA"/>
        </w:rPr>
        <w:t>，从业人员</w:t>
      </w:r>
      <w:r>
        <w:rPr>
          <w:rFonts w:hint="eastAsia" w:ascii="宋体" w:hAnsi="宋体" w:cs="宋体"/>
          <w:b w:val="0"/>
          <w:bCs w:val="0"/>
          <w:kern w:val="0"/>
          <w:sz w:val="24"/>
          <w:szCs w:val="24"/>
          <w:u w:val="single"/>
          <w:lang w:val="en-US" w:eastAsia="zh-CN" w:bidi="ar-SA"/>
        </w:rPr>
        <w:t xml:space="preserve">   </w:t>
      </w:r>
      <w:r>
        <w:rPr>
          <w:rFonts w:hint="eastAsia" w:ascii="宋体" w:hAnsi="宋体" w:cs="宋体"/>
          <w:b w:val="0"/>
          <w:bCs w:val="0"/>
          <w:kern w:val="0"/>
          <w:sz w:val="24"/>
          <w:szCs w:val="24"/>
          <w:lang w:val="en-US" w:eastAsia="zh-CN" w:bidi="ar-SA"/>
        </w:rPr>
        <w:t>人，营业收入为</w:t>
      </w:r>
      <w:r>
        <w:rPr>
          <w:rFonts w:hint="eastAsia" w:ascii="宋体" w:hAnsi="宋体" w:cs="宋体"/>
          <w:b w:val="0"/>
          <w:bCs w:val="0"/>
          <w:kern w:val="0"/>
          <w:sz w:val="24"/>
          <w:szCs w:val="24"/>
          <w:u w:val="single"/>
          <w:lang w:val="en-US" w:eastAsia="zh-CN" w:bidi="ar-SA"/>
        </w:rPr>
        <w:t xml:space="preserve">     </w:t>
      </w:r>
      <w:r>
        <w:rPr>
          <w:rFonts w:hint="eastAsia" w:ascii="宋体" w:hAnsi="宋体" w:cs="宋体"/>
          <w:b w:val="0"/>
          <w:bCs w:val="0"/>
          <w:kern w:val="0"/>
          <w:sz w:val="24"/>
          <w:szCs w:val="24"/>
          <w:lang w:val="en-US" w:eastAsia="zh-CN" w:bidi="ar-SA"/>
        </w:rPr>
        <w:t>万元，资产总额为</w:t>
      </w:r>
      <w:r>
        <w:rPr>
          <w:rFonts w:hint="eastAsia" w:ascii="宋体" w:hAnsi="宋体" w:cs="宋体"/>
          <w:b w:val="0"/>
          <w:bCs w:val="0"/>
          <w:kern w:val="0"/>
          <w:sz w:val="24"/>
          <w:szCs w:val="24"/>
          <w:u w:val="single"/>
          <w:lang w:val="en-US" w:eastAsia="zh-CN" w:bidi="ar-SA"/>
        </w:rPr>
        <w:t xml:space="preserve">     </w:t>
      </w:r>
      <w:r>
        <w:rPr>
          <w:rFonts w:hint="eastAsia" w:ascii="宋体" w:hAnsi="宋体" w:cs="宋体"/>
          <w:b w:val="0"/>
          <w:bCs w:val="0"/>
          <w:kern w:val="0"/>
          <w:sz w:val="24"/>
          <w:szCs w:val="24"/>
          <w:lang w:val="en-US" w:eastAsia="zh-CN" w:bidi="ar-SA"/>
        </w:rPr>
        <w:t>万元，属于</w:t>
      </w:r>
      <w:r>
        <w:rPr>
          <w:rFonts w:hint="eastAsia" w:ascii="宋体" w:hAnsi="宋体" w:cs="宋体"/>
          <w:b w:val="0"/>
          <w:bCs w:val="0"/>
          <w:kern w:val="0"/>
          <w:sz w:val="24"/>
          <w:szCs w:val="24"/>
          <w:u w:val="single"/>
          <w:lang w:val="en-US" w:eastAsia="zh-CN" w:bidi="ar-SA"/>
        </w:rPr>
        <w:t>（中型企业、小型企业、微型企业）</w:t>
      </w:r>
      <w:r>
        <w:rPr>
          <w:rFonts w:hint="eastAsia" w:ascii="宋体" w:hAnsi="宋体" w:cs="宋体"/>
          <w:b w:val="0"/>
          <w:bCs w:val="0"/>
          <w:kern w:val="0"/>
          <w:sz w:val="24"/>
          <w:szCs w:val="24"/>
          <w:lang w:val="en-US" w:eastAsia="zh-CN" w:bidi="ar-SA"/>
        </w:rPr>
        <w:t>；</w:t>
      </w:r>
    </w:p>
    <w:p>
      <w:pPr>
        <w:autoSpaceDE w:val="0"/>
        <w:autoSpaceDN w:val="0"/>
        <w:spacing w:line="360" w:lineRule="auto"/>
        <w:ind w:firstLine="480" w:firstLineChars="200"/>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2、</w:t>
      </w:r>
      <w:r>
        <w:rPr>
          <w:rFonts w:hint="eastAsia" w:ascii="宋体" w:hAnsi="宋体" w:cs="宋体"/>
          <w:b w:val="0"/>
          <w:bCs w:val="0"/>
          <w:kern w:val="0"/>
          <w:sz w:val="24"/>
          <w:szCs w:val="24"/>
          <w:u w:val="single"/>
          <w:lang w:val="en-US" w:eastAsia="zh-CN" w:bidi="ar-SA"/>
        </w:rPr>
        <w:t>（标的名称）</w:t>
      </w:r>
      <w:r>
        <w:rPr>
          <w:rFonts w:hint="eastAsia" w:ascii="宋体" w:hAnsi="宋体" w:cs="宋体"/>
          <w:b w:val="0"/>
          <w:bCs w:val="0"/>
          <w:kern w:val="0"/>
          <w:sz w:val="24"/>
          <w:szCs w:val="24"/>
          <w:lang w:val="en-US" w:eastAsia="zh-CN" w:bidi="ar-SA"/>
        </w:rPr>
        <w:t xml:space="preserve"> ，属于</w:t>
      </w:r>
      <w:r>
        <w:rPr>
          <w:rFonts w:hint="eastAsia" w:ascii="宋体" w:hAnsi="宋体" w:cs="宋体"/>
          <w:b w:val="0"/>
          <w:bCs w:val="0"/>
          <w:kern w:val="0"/>
          <w:sz w:val="24"/>
          <w:szCs w:val="24"/>
          <w:u w:val="single"/>
          <w:lang w:val="en-US" w:eastAsia="zh-CN" w:bidi="ar-SA"/>
        </w:rPr>
        <w:t>（采购文件中明确的所属行业）</w:t>
      </w:r>
      <w:r>
        <w:rPr>
          <w:rFonts w:hint="eastAsia" w:ascii="宋体" w:hAnsi="宋体" w:cs="宋体"/>
          <w:b w:val="0"/>
          <w:bCs w:val="0"/>
          <w:kern w:val="0"/>
          <w:sz w:val="24"/>
          <w:szCs w:val="24"/>
          <w:lang w:val="en-US" w:eastAsia="zh-CN" w:bidi="ar-SA"/>
        </w:rPr>
        <w:t>；承接企业为</w:t>
      </w:r>
      <w:r>
        <w:rPr>
          <w:rFonts w:hint="eastAsia" w:ascii="宋体" w:hAnsi="宋体" w:cs="宋体"/>
          <w:b w:val="0"/>
          <w:bCs w:val="0"/>
          <w:kern w:val="0"/>
          <w:sz w:val="24"/>
          <w:szCs w:val="24"/>
          <w:u w:val="single"/>
          <w:lang w:val="en-US" w:eastAsia="zh-CN" w:bidi="ar-SA"/>
        </w:rPr>
        <w:t>（企业名称）</w:t>
      </w:r>
      <w:r>
        <w:rPr>
          <w:rFonts w:hint="eastAsia" w:ascii="宋体" w:hAnsi="宋体" w:cs="宋体"/>
          <w:b w:val="0"/>
          <w:bCs w:val="0"/>
          <w:kern w:val="0"/>
          <w:sz w:val="24"/>
          <w:szCs w:val="24"/>
          <w:lang w:val="en-US" w:eastAsia="zh-CN" w:bidi="ar-SA"/>
        </w:rPr>
        <w:t>，从业人员</w:t>
      </w:r>
      <w:r>
        <w:rPr>
          <w:rFonts w:hint="eastAsia" w:ascii="宋体" w:hAnsi="宋体" w:cs="宋体"/>
          <w:b w:val="0"/>
          <w:bCs w:val="0"/>
          <w:kern w:val="0"/>
          <w:sz w:val="24"/>
          <w:szCs w:val="24"/>
          <w:u w:val="single"/>
          <w:lang w:val="en-US" w:eastAsia="zh-CN" w:bidi="ar-SA"/>
        </w:rPr>
        <w:t xml:space="preserve">   </w:t>
      </w:r>
      <w:r>
        <w:rPr>
          <w:rFonts w:hint="eastAsia" w:ascii="宋体" w:hAnsi="宋体" w:cs="宋体"/>
          <w:b w:val="0"/>
          <w:bCs w:val="0"/>
          <w:kern w:val="0"/>
          <w:sz w:val="24"/>
          <w:szCs w:val="24"/>
          <w:lang w:val="en-US" w:eastAsia="zh-CN" w:bidi="ar-SA"/>
        </w:rPr>
        <w:t>人，营业收入为</w:t>
      </w:r>
      <w:r>
        <w:rPr>
          <w:rFonts w:hint="eastAsia" w:ascii="宋体" w:hAnsi="宋体" w:cs="宋体"/>
          <w:b w:val="0"/>
          <w:bCs w:val="0"/>
          <w:kern w:val="0"/>
          <w:sz w:val="24"/>
          <w:szCs w:val="24"/>
          <w:u w:val="single"/>
          <w:lang w:val="en-US" w:eastAsia="zh-CN" w:bidi="ar-SA"/>
        </w:rPr>
        <w:t xml:space="preserve">   </w:t>
      </w:r>
      <w:r>
        <w:rPr>
          <w:rFonts w:hint="eastAsia" w:ascii="宋体" w:hAnsi="宋体" w:cs="宋体"/>
          <w:b w:val="0"/>
          <w:bCs w:val="0"/>
          <w:kern w:val="0"/>
          <w:sz w:val="24"/>
          <w:szCs w:val="24"/>
          <w:lang w:val="en-US" w:eastAsia="zh-CN" w:bidi="ar-SA"/>
        </w:rPr>
        <w:t>万元，资产总额为</w:t>
      </w:r>
      <w:r>
        <w:rPr>
          <w:rFonts w:hint="eastAsia" w:ascii="宋体" w:hAnsi="宋体" w:cs="宋体"/>
          <w:b w:val="0"/>
          <w:bCs w:val="0"/>
          <w:kern w:val="0"/>
          <w:sz w:val="24"/>
          <w:szCs w:val="24"/>
          <w:u w:val="single"/>
          <w:lang w:val="en-US" w:eastAsia="zh-CN" w:bidi="ar-SA"/>
        </w:rPr>
        <w:t xml:space="preserve">      </w:t>
      </w:r>
      <w:r>
        <w:rPr>
          <w:rFonts w:hint="eastAsia" w:ascii="宋体" w:hAnsi="宋体" w:cs="宋体"/>
          <w:b w:val="0"/>
          <w:bCs w:val="0"/>
          <w:kern w:val="0"/>
          <w:sz w:val="24"/>
          <w:szCs w:val="24"/>
          <w:lang w:val="en-US" w:eastAsia="zh-CN" w:bidi="ar-SA"/>
        </w:rPr>
        <w:t>万元，属于</w:t>
      </w:r>
      <w:r>
        <w:rPr>
          <w:rFonts w:hint="eastAsia" w:ascii="宋体" w:hAnsi="宋体" w:cs="宋体"/>
          <w:b w:val="0"/>
          <w:bCs w:val="0"/>
          <w:kern w:val="0"/>
          <w:sz w:val="24"/>
          <w:szCs w:val="24"/>
          <w:u w:val="single"/>
          <w:lang w:val="en-US" w:eastAsia="zh-CN" w:bidi="ar-SA"/>
        </w:rPr>
        <w:t>（中型企业、小型企业、微型企业）</w:t>
      </w:r>
      <w:r>
        <w:rPr>
          <w:rFonts w:hint="eastAsia" w:ascii="宋体" w:hAnsi="宋体" w:cs="宋体"/>
          <w:b w:val="0"/>
          <w:bCs w:val="0"/>
          <w:kern w:val="0"/>
          <w:sz w:val="24"/>
          <w:szCs w:val="24"/>
          <w:lang w:val="en-US" w:eastAsia="zh-CN" w:bidi="ar-SA"/>
        </w:rPr>
        <w:t>；</w:t>
      </w:r>
    </w:p>
    <w:p>
      <w:pPr>
        <w:autoSpaceDE w:val="0"/>
        <w:autoSpaceDN w:val="0"/>
        <w:spacing w:line="360" w:lineRule="auto"/>
        <w:ind w:firstLine="480" w:firstLineChars="200"/>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w:t>
      </w:r>
    </w:p>
    <w:p>
      <w:pPr>
        <w:autoSpaceDE w:val="0"/>
        <w:autoSpaceDN w:val="0"/>
        <w:spacing w:line="360" w:lineRule="auto"/>
        <w:ind w:firstLine="480" w:firstLineChars="200"/>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hint="eastAsia"/>
        </w:rPr>
      </w:pPr>
      <w:r>
        <w:rPr>
          <w:rFonts w:hint="eastAsia" w:ascii="宋体" w:hAnsi="宋体" w:cs="宋体"/>
          <w:b w:val="0"/>
          <w:bCs w:val="0"/>
          <w:kern w:val="0"/>
          <w:sz w:val="24"/>
          <w:szCs w:val="24"/>
          <w:lang w:val="en-US" w:eastAsia="zh-CN" w:bidi="ar-SA"/>
        </w:rPr>
        <w:t>本企业对上述声明内容的真实性负责。如有虚假，将依法承担相应责任。</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rPr>
      </w:pPr>
    </w:p>
    <w:p>
      <w:pPr>
        <w:jc w:val="center"/>
        <w:rPr>
          <w:rFonts w:hint="eastAsia"/>
          <w:b/>
          <w:bCs/>
          <w:sz w:val="28"/>
          <w:szCs w:val="28"/>
        </w:rPr>
      </w:pPr>
      <w:r>
        <w:rPr>
          <w:rFonts w:hint="eastAsia"/>
          <w:b/>
          <w:bCs/>
          <w:sz w:val="28"/>
          <w:szCs w:val="28"/>
        </w:rPr>
        <w:t>企业名称（盖章）：</w:t>
      </w:r>
    </w:p>
    <w:p>
      <w:pPr>
        <w:jc w:val="center"/>
        <w:rPr>
          <w:b/>
          <w:bCs/>
          <w:sz w:val="28"/>
          <w:szCs w:val="28"/>
        </w:rPr>
      </w:pPr>
      <w:r>
        <w:rPr>
          <w:rFonts w:hint="eastAsia"/>
          <w:b/>
          <w:bCs/>
          <w:sz w:val="28"/>
          <w:szCs w:val="28"/>
        </w:rPr>
        <w:t>日 期：</w:t>
      </w:r>
    </w:p>
    <w:p>
      <w:pPr>
        <w:pStyle w:val="18"/>
        <w:spacing w:before="0" w:after="0" w:line="240" w:lineRule="auto"/>
        <w:jc w:val="left"/>
        <w:outlineLvl w:val="1"/>
        <w:rPr>
          <w:rFonts w:hint="eastAsia" w:ascii="宋体" w:hAnsi="宋体" w:cs="宋体"/>
          <w:color w:val="000000"/>
          <w:sz w:val="30"/>
          <w:szCs w:val="30"/>
        </w:rPr>
      </w:pPr>
    </w:p>
    <w:p>
      <w:pPr>
        <w:pStyle w:val="18"/>
        <w:spacing w:before="0" w:after="0" w:line="240" w:lineRule="auto"/>
        <w:jc w:val="left"/>
        <w:outlineLvl w:val="1"/>
        <w:rPr>
          <w:rFonts w:hint="eastAsia" w:ascii="宋体" w:hAnsi="宋体" w:cs="宋体"/>
          <w:color w:val="000000"/>
          <w:sz w:val="30"/>
          <w:szCs w:val="30"/>
        </w:rPr>
      </w:pPr>
    </w:p>
    <w:p>
      <w:pPr>
        <w:pStyle w:val="18"/>
        <w:spacing w:before="0" w:after="0" w:line="240" w:lineRule="auto"/>
        <w:jc w:val="left"/>
        <w:outlineLvl w:val="1"/>
        <w:rPr>
          <w:rFonts w:hint="eastAsia" w:ascii="宋体" w:hAnsi="宋体" w:cs="宋体"/>
          <w:color w:val="000000"/>
          <w:sz w:val="30"/>
          <w:szCs w:val="30"/>
        </w:rPr>
      </w:pPr>
    </w:p>
    <w:p>
      <w:pPr>
        <w:pStyle w:val="18"/>
        <w:spacing w:before="0" w:after="0" w:line="240" w:lineRule="auto"/>
        <w:jc w:val="left"/>
        <w:outlineLvl w:val="1"/>
        <w:rPr>
          <w:rFonts w:hint="eastAsia" w:ascii="宋体" w:hAnsi="宋体" w:cs="宋体"/>
          <w:color w:val="000000"/>
          <w:sz w:val="30"/>
          <w:szCs w:val="30"/>
        </w:rPr>
      </w:pPr>
    </w:p>
    <w:p>
      <w:pPr>
        <w:pStyle w:val="18"/>
        <w:spacing w:before="0" w:after="0" w:line="240" w:lineRule="auto"/>
        <w:jc w:val="left"/>
        <w:outlineLvl w:val="1"/>
        <w:rPr>
          <w:rFonts w:hint="eastAsia" w:ascii="宋体" w:hAnsi="宋体" w:cs="宋体"/>
          <w:color w:val="000000"/>
          <w:sz w:val="30"/>
          <w:szCs w:val="30"/>
        </w:rPr>
      </w:pPr>
    </w:p>
    <w:p>
      <w:pPr>
        <w:pStyle w:val="18"/>
        <w:spacing w:before="0" w:after="0" w:line="240" w:lineRule="auto"/>
        <w:jc w:val="left"/>
        <w:outlineLvl w:val="1"/>
        <w:rPr>
          <w:rFonts w:hint="eastAsia" w:ascii="宋体" w:hAnsi="宋体" w:cs="宋体"/>
          <w:color w:val="000000"/>
          <w:sz w:val="30"/>
          <w:szCs w:val="30"/>
        </w:rPr>
      </w:pPr>
    </w:p>
    <w:p>
      <w:pPr>
        <w:pStyle w:val="18"/>
        <w:spacing w:before="0" w:after="0" w:line="240" w:lineRule="auto"/>
        <w:jc w:val="left"/>
        <w:outlineLvl w:val="1"/>
        <w:rPr>
          <w:rFonts w:hint="eastAsia" w:ascii="宋体" w:hAnsi="宋体" w:cs="宋体"/>
          <w:color w:val="000000"/>
          <w:lang w:val="zh-CN"/>
        </w:rPr>
      </w:pPr>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503"/>
      <w:bookmarkEnd w:id="504"/>
      <w:bookmarkEnd w:id="505"/>
      <w:bookmarkEnd w:id="506"/>
    </w:p>
    <w:p>
      <w:pPr>
        <w:adjustRightInd w:val="0"/>
        <w:snapToGrid w:val="0"/>
        <w:spacing w:line="240" w:lineRule="auto"/>
        <w:ind w:left="6987" w:hanging="6987" w:hangingChars="2900"/>
        <w:jc w:val="center"/>
        <w:rPr>
          <w:rFonts w:hint="eastAsia" w:ascii="宋体" w:hAnsi="宋体" w:cs="宋体"/>
          <w:b/>
          <w:bCs/>
          <w:color w:val="000000"/>
          <w:kern w:val="0"/>
          <w:lang w:val="zh-CN"/>
        </w:rPr>
      </w:pPr>
    </w:p>
    <w:p>
      <w:pPr>
        <w:adjustRightInd w:val="0"/>
        <w:snapToGrid w:val="0"/>
        <w:spacing w:line="240" w:lineRule="auto"/>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240" w:lineRule="auto"/>
        <w:ind w:left="6987" w:hanging="6987" w:hangingChars="2900"/>
        <w:rPr>
          <w:rFonts w:hint="eastAsia" w:ascii="宋体" w:hAnsi="宋体" w:cs="宋体"/>
          <w:b/>
          <w:bCs/>
          <w:color w:val="000000"/>
          <w:kern w:val="0"/>
          <w:lang w:val="zh-CN"/>
        </w:rPr>
      </w:pPr>
    </w:p>
    <w:p>
      <w:pPr>
        <w:keepNext w:val="0"/>
        <w:keepLines w:val="0"/>
        <w:pageBreakBefore w:val="0"/>
        <w:widowControl w:val="0"/>
        <w:kinsoku/>
        <w:wordWrap/>
        <w:overflowPunct/>
        <w:topLinePunct w:val="0"/>
        <w:autoSpaceDE/>
        <w:autoSpaceDN/>
        <w:bidi w:val="0"/>
        <w:adjustRightInd w:val="0"/>
        <w:snapToGrid w:val="0"/>
        <w:spacing w:after="200" w:afterLines="50" w:line="240" w:lineRule="auto"/>
        <w:ind w:left="0" w:hanging="6987" w:hangingChars="2900"/>
        <w:textAlignment w:val="auto"/>
        <w:rPr>
          <w:rFonts w:hint="eastAsia" w:ascii="宋体" w:hAnsi="宋体" w:cs="宋体"/>
          <w:color w:val="000000"/>
        </w:rPr>
      </w:pPr>
      <w:r>
        <w:rPr>
          <w:rFonts w:hint="eastAsia" w:ascii="宋体" w:hAnsi="宋体" w:cs="宋体"/>
          <w:b/>
          <w:bCs/>
          <w:color w:val="000000"/>
          <w:kern w:val="0"/>
          <w:lang w:val="zh-CN"/>
        </w:rPr>
        <w:t xml:space="preserve">致：甘肃东方工程咨询有限公司 </w:t>
      </w:r>
    </w:p>
    <w:p>
      <w:pPr>
        <w:adjustRightInd w:val="0"/>
        <w:snapToGrid w:val="0"/>
        <w:spacing w:line="360" w:lineRule="auto"/>
        <w:ind w:left="-5" w:leftChars="-2" w:firstLine="48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360" w:lineRule="auto"/>
        <w:ind w:left="-2" w:leftChars="-1" w:firstLine="48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240" w:lineRule="auto"/>
        <w:jc w:val="center"/>
        <w:rPr>
          <w:rFonts w:hint="eastAsia" w:ascii="宋体" w:hAnsi="宋体" w:cs="宋体"/>
          <w:b/>
          <w:bCs/>
          <w:color w:val="000000"/>
          <w:kern w:val="0"/>
          <w:lang w:val="zh-CN"/>
        </w:rPr>
      </w:pPr>
    </w:p>
    <w:p>
      <w:pPr>
        <w:autoSpaceDE w:val="0"/>
        <w:autoSpaceDN w:val="0"/>
        <w:spacing w:line="240" w:lineRule="auto"/>
        <w:jc w:val="center"/>
        <w:rPr>
          <w:rFonts w:hint="eastAsia" w:ascii="宋体" w:hAnsi="宋体" w:cs="宋体"/>
          <w:b/>
          <w:bCs/>
          <w:color w:val="000000"/>
          <w:kern w:val="0"/>
          <w:lang w:val="zh-CN"/>
        </w:rPr>
      </w:pPr>
    </w:p>
    <w:p>
      <w:pPr>
        <w:autoSpaceDE w:val="0"/>
        <w:autoSpaceDN w:val="0"/>
        <w:spacing w:line="240" w:lineRule="auto"/>
        <w:jc w:val="center"/>
        <w:rPr>
          <w:rFonts w:hint="eastAsia" w:ascii="宋体" w:hAnsi="宋体" w:cs="宋体"/>
          <w:b/>
          <w:bCs/>
          <w:color w:val="000000"/>
          <w:kern w:val="0"/>
          <w:lang w:val="zh-CN"/>
        </w:rPr>
      </w:pPr>
    </w:p>
    <w:p>
      <w:pPr>
        <w:autoSpaceDE w:val="0"/>
        <w:autoSpaceDN w:val="0"/>
        <w:spacing w:line="360" w:lineRule="auto"/>
        <w:jc w:val="center"/>
        <w:outlineLvl w:val="0"/>
        <w:rPr>
          <w:rFonts w:hint="eastAsia" w:ascii="宋体" w:hAnsi="宋体" w:cs="宋体"/>
          <w:b/>
          <w:bCs/>
          <w:color w:val="000000"/>
          <w:kern w:val="0"/>
          <w:lang w:val="zh-CN"/>
        </w:rPr>
      </w:pPr>
      <w:bookmarkStart w:id="507" w:name="_Toc8676"/>
      <w:bookmarkStart w:id="508" w:name="_Toc3964"/>
      <w:r>
        <w:rPr>
          <w:rFonts w:hint="eastAsia" w:ascii="宋体" w:hAnsi="宋体" w:cs="宋体"/>
          <w:b/>
          <w:bCs/>
          <w:color w:val="000000"/>
          <w:kern w:val="0"/>
          <w:lang w:val="zh-CN"/>
        </w:rPr>
        <w:t>企业名称：       （公章）</w:t>
      </w:r>
      <w:bookmarkEnd w:id="507"/>
      <w:bookmarkEnd w:id="508"/>
    </w:p>
    <w:p>
      <w:pPr>
        <w:autoSpaceDE w:val="0"/>
        <w:autoSpaceDN w:val="0"/>
        <w:spacing w:line="360" w:lineRule="auto"/>
        <w:jc w:val="center"/>
        <w:outlineLvl w:val="0"/>
        <w:rPr>
          <w:rFonts w:hint="eastAsia" w:ascii="宋体" w:hAnsi="宋体" w:cs="宋体"/>
          <w:b/>
          <w:bCs/>
          <w:color w:val="000000"/>
          <w:kern w:val="0"/>
          <w:lang w:val="zh-CN"/>
        </w:rPr>
      </w:pPr>
      <w:bookmarkStart w:id="509" w:name="_Toc2371"/>
      <w:bookmarkStart w:id="510" w:name="_Toc25007"/>
      <w:r>
        <w:rPr>
          <w:rFonts w:hint="eastAsia" w:ascii="宋体" w:hAnsi="宋体" w:cs="宋体"/>
          <w:b/>
          <w:bCs/>
          <w:color w:val="000000"/>
          <w:kern w:val="0"/>
          <w:lang w:val="zh-CN"/>
        </w:rPr>
        <w:t>企业法定代表人：       （签字或盖章）</w:t>
      </w:r>
      <w:bookmarkEnd w:id="509"/>
      <w:bookmarkEnd w:id="510"/>
    </w:p>
    <w:p>
      <w:pPr>
        <w:autoSpaceDE w:val="0"/>
        <w:autoSpaceDN w:val="0"/>
        <w:spacing w:line="360" w:lineRule="auto"/>
        <w:jc w:val="center"/>
        <w:outlineLvl w:val="0"/>
        <w:rPr>
          <w:rFonts w:hint="eastAsia" w:ascii="宋体" w:hAnsi="宋体" w:cs="宋体"/>
          <w:color w:val="000000"/>
          <w:kern w:val="0"/>
          <w:lang w:val="zh-CN"/>
        </w:rPr>
      </w:pPr>
      <w:bookmarkStart w:id="511" w:name="_Toc5899"/>
      <w:bookmarkStart w:id="512" w:name="_Toc25047"/>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511"/>
      <w:bookmarkEnd w:id="512"/>
    </w:p>
    <w:p>
      <w:pPr>
        <w:pStyle w:val="18"/>
        <w:spacing w:before="0" w:after="0" w:line="240" w:lineRule="auto"/>
        <w:jc w:val="left"/>
        <w:outlineLvl w:val="1"/>
        <w:rPr>
          <w:rFonts w:hint="eastAsia" w:ascii="宋体" w:hAnsi="宋体" w:cs="宋体"/>
          <w:b w:val="0"/>
          <w:color w:val="000000"/>
          <w:sz w:val="28"/>
          <w:szCs w:val="28"/>
        </w:rPr>
      </w:pPr>
      <w:r>
        <w:rPr>
          <w:rFonts w:hint="eastAsia" w:ascii="宋体" w:hAnsi="宋体" w:cs="宋体"/>
          <w:color w:val="000000"/>
          <w:lang w:val="zh-CN"/>
        </w:rPr>
        <w:br w:type="page"/>
      </w:r>
      <w:bookmarkStart w:id="513" w:name="_Toc13951"/>
      <w:bookmarkStart w:id="514" w:name="_Toc515908228"/>
      <w:bookmarkStart w:id="515" w:name="_Toc21809"/>
      <w:bookmarkStart w:id="516" w:name="_Toc15053"/>
      <w:bookmarkStart w:id="517" w:name="_Toc743"/>
      <w:r>
        <w:rPr>
          <w:rFonts w:hint="eastAsia" w:ascii="宋体" w:hAnsi="宋体" w:cs="宋体"/>
          <w:bCs w:val="0"/>
          <w:color w:val="000000"/>
          <w:sz w:val="28"/>
          <w:szCs w:val="28"/>
          <w:lang w:val="zh-CN"/>
        </w:rPr>
        <w:t>（</w:t>
      </w:r>
      <w:r>
        <w:rPr>
          <w:rFonts w:hint="eastAsia" w:ascii="宋体" w:hAnsi="宋体" w:cs="宋体"/>
          <w:bCs w:val="0"/>
          <w:color w:val="000000"/>
          <w:sz w:val="28"/>
          <w:szCs w:val="28"/>
        </w:rPr>
        <w:t>18</w:t>
      </w:r>
      <w:r>
        <w:rPr>
          <w:rFonts w:hint="eastAsia" w:ascii="宋体" w:hAnsi="宋体" w:cs="宋体"/>
          <w:bCs w:val="0"/>
          <w:color w:val="00000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color w:val="000000"/>
          <w:sz w:val="28"/>
          <w:szCs w:val="28"/>
        </w:rPr>
        <w:t>福利性单位声明函</w:t>
      </w:r>
      <w:bookmarkEnd w:id="513"/>
      <w:bookmarkEnd w:id="514"/>
      <w:bookmarkEnd w:id="515"/>
      <w:bookmarkEnd w:id="516"/>
    </w:p>
    <w:p>
      <w:pPr>
        <w:spacing w:line="240" w:lineRule="auto"/>
        <w:jc w:val="center"/>
        <w:rPr>
          <w:rFonts w:hint="eastAsia" w:ascii="宋体" w:hAnsi="宋体" w:cs="宋体"/>
          <w:b/>
          <w:color w:val="000000"/>
          <w:sz w:val="36"/>
          <w:szCs w:val="36"/>
        </w:rPr>
      </w:pPr>
      <w:bookmarkStart w:id="518" w:name="OLE_LINK13"/>
      <w:bookmarkStart w:id="519" w:name="OLE_LINK14"/>
    </w:p>
    <w:p>
      <w:pPr>
        <w:spacing w:line="240" w:lineRule="auto"/>
        <w:jc w:val="center"/>
        <w:rPr>
          <w:rFonts w:hint="eastAsia" w:ascii="宋体" w:hAnsi="宋体" w:cs="宋体"/>
          <w:b/>
          <w:color w:val="000000"/>
          <w:sz w:val="36"/>
          <w:szCs w:val="36"/>
        </w:rPr>
      </w:pPr>
      <w:r>
        <w:rPr>
          <w:rFonts w:hint="eastAsia" w:ascii="宋体" w:hAnsi="宋体" w:cs="宋体"/>
          <w:b/>
          <w:color w:val="000000"/>
          <w:sz w:val="36"/>
          <w:szCs w:val="36"/>
        </w:rPr>
        <w:t>残疾人福利性单位声明函</w:t>
      </w:r>
    </w:p>
    <w:bookmarkEnd w:id="518"/>
    <w:bookmarkEnd w:id="519"/>
    <w:p>
      <w:pPr>
        <w:spacing w:after="120" w:afterLines="50" w:line="240" w:lineRule="auto"/>
        <w:rPr>
          <w:rFonts w:hint="eastAsia" w:ascii="宋体" w:hAnsi="宋体" w:cs="宋体"/>
          <w:bCs/>
          <w:color w:val="000000"/>
        </w:rPr>
      </w:pPr>
    </w:p>
    <w:p>
      <w:pPr>
        <w:spacing w:after="120" w:afterLines="50" w:line="24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 xml:space="preserve">甘肃东方工程咨询有限公司 </w:t>
      </w:r>
    </w:p>
    <w:p>
      <w:pPr>
        <w:spacing w:line="240" w:lineRule="auto"/>
        <w:ind w:firstLine="480"/>
        <w:rPr>
          <w:rFonts w:hint="eastAsia" w:ascii="宋体" w:hAnsi="宋体" w:cs="宋体"/>
          <w:color w:val="000000"/>
        </w:rPr>
      </w:pPr>
    </w:p>
    <w:p>
      <w:pPr>
        <w:spacing w:line="360" w:lineRule="auto"/>
        <w:ind w:firstLine="480"/>
        <w:rPr>
          <w:rFonts w:hint="eastAsia" w:ascii="宋体" w:hAnsi="宋体" w:cs="宋体"/>
          <w:color w:val="000000"/>
        </w:rPr>
      </w:pPr>
      <w:r>
        <w:rPr>
          <w:rFonts w:hint="eastAsia" w:ascii="宋体" w:hAnsi="宋体" w:cs="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u w:val="single"/>
        </w:rPr>
        <w:t xml:space="preserve">       </w:t>
      </w:r>
      <w:r>
        <w:rPr>
          <w:rFonts w:hint="eastAsia" w:ascii="宋体" w:hAnsi="宋体" w:cs="宋体"/>
          <w:color w:val="000000"/>
        </w:rPr>
        <w:t>人，安置的残疾人人数</w:t>
      </w:r>
      <w:r>
        <w:rPr>
          <w:rFonts w:hint="eastAsia" w:ascii="宋体" w:hAnsi="宋体" w:cs="宋体"/>
          <w:color w:val="000000"/>
          <w:u w:val="single"/>
        </w:rPr>
        <w:t xml:space="preserve">      </w:t>
      </w:r>
      <w:r>
        <w:rPr>
          <w:rFonts w:hint="eastAsia" w:ascii="宋体" w:hAnsi="宋体" w:cs="宋体"/>
          <w:color w:val="000000"/>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color w:val="000000"/>
        </w:rPr>
      </w:pPr>
      <w:r>
        <w:rPr>
          <w:rFonts w:hint="eastAsia" w:ascii="宋体" w:hAnsi="宋体" w:cs="宋体"/>
          <w:color w:val="000000"/>
        </w:rPr>
        <w:t>本单位对上述声明的真实性负责。如有虚假，将依法承担相应责任。</w:t>
      </w:r>
    </w:p>
    <w:p>
      <w:pPr>
        <w:spacing w:line="360" w:lineRule="auto"/>
        <w:ind w:firstLine="480"/>
        <w:rPr>
          <w:rFonts w:hint="eastAsia" w:ascii="宋体" w:hAnsi="宋体" w:cs="宋体"/>
          <w:color w:val="000000"/>
        </w:rPr>
      </w:pPr>
    </w:p>
    <w:p>
      <w:pPr>
        <w:spacing w:line="360" w:lineRule="auto"/>
        <w:rPr>
          <w:rFonts w:hint="eastAsia" w:ascii="宋体" w:hAnsi="宋体" w:cs="宋体"/>
          <w:color w:val="000000"/>
        </w:rPr>
      </w:pPr>
      <w:r>
        <w:rPr>
          <w:rFonts w:hint="eastAsia" w:ascii="宋体" w:hAnsi="宋体" w:cs="宋体"/>
          <w:color w:val="000000"/>
        </w:rPr>
        <w:t>注：若无此项内容，可不提供此函。</w:t>
      </w:r>
    </w:p>
    <w:p>
      <w:pPr>
        <w:spacing w:line="240" w:lineRule="auto"/>
        <w:ind w:firstLine="480"/>
        <w:rPr>
          <w:rFonts w:hint="eastAsia" w:ascii="宋体" w:hAnsi="宋体" w:cs="宋体"/>
          <w:color w:val="000000"/>
        </w:rPr>
      </w:pPr>
    </w:p>
    <w:p>
      <w:pPr>
        <w:spacing w:line="240" w:lineRule="auto"/>
        <w:ind w:firstLine="480"/>
        <w:rPr>
          <w:rFonts w:hint="eastAsia" w:ascii="宋体" w:hAnsi="宋体" w:cs="宋体"/>
          <w:color w:val="000000"/>
        </w:rPr>
      </w:pPr>
    </w:p>
    <w:p>
      <w:pPr>
        <w:spacing w:line="240" w:lineRule="auto"/>
        <w:ind w:firstLine="480"/>
        <w:rPr>
          <w:rFonts w:hint="eastAsia" w:ascii="宋体" w:hAnsi="宋体" w:cs="宋体"/>
          <w:color w:val="000000"/>
        </w:rPr>
      </w:pPr>
    </w:p>
    <w:p>
      <w:pPr>
        <w:spacing w:line="240" w:lineRule="auto"/>
        <w:ind w:firstLine="480"/>
        <w:rPr>
          <w:rFonts w:hint="eastAsia" w:ascii="宋体" w:hAnsi="宋体" w:cs="宋体"/>
          <w:color w:val="000000"/>
        </w:rPr>
      </w:pPr>
    </w:p>
    <w:p>
      <w:pPr>
        <w:spacing w:line="240" w:lineRule="auto"/>
        <w:ind w:firstLine="480"/>
        <w:rPr>
          <w:rFonts w:hint="eastAsia" w:ascii="宋体" w:hAnsi="宋体" w:cs="宋体"/>
          <w:color w:val="000000"/>
        </w:rPr>
      </w:pPr>
    </w:p>
    <w:p>
      <w:pPr>
        <w:spacing w:line="240" w:lineRule="auto"/>
        <w:ind w:firstLine="480"/>
        <w:rPr>
          <w:rFonts w:hint="eastAsia" w:ascii="宋体" w:hAnsi="宋体" w:cs="宋体"/>
          <w:color w:val="000000"/>
        </w:rPr>
      </w:pPr>
    </w:p>
    <w:p>
      <w:pPr>
        <w:spacing w:line="360" w:lineRule="auto"/>
        <w:ind w:firstLine="480"/>
        <w:rPr>
          <w:rFonts w:hint="eastAsia" w:ascii="宋体" w:hAnsi="宋体" w:cs="宋体"/>
          <w:color w:val="000000"/>
        </w:rPr>
      </w:pPr>
    </w:p>
    <w:p>
      <w:pPr>
        <w:spacing w:line="360" w:lineRule="auto"/>
        <w:jc w:val="center"/>
        <w:outlineLvl w:val="0"/>
        <w:rPr>
          <w:rFonts w:hint="eastAsia" w:ascii="宋体" w:hAnsi="宋体" w:cs="宋体"/>
          <w:b/>
          <w:color w:val="000000"/>
        </w:rPr>
      </w:pPr>
      <w:bookmarkStart w:id="520" w:name="_Toc18524"/>
      <w:bookmarkStart w:id="521" w:name="_Toc27882"/>
      <w:r>
        <w:rPr>
          <w:rFonts w:hint="eastAsia" w:ascii="宋体" w:hAnsi="宋体" w:cs="宋体"/>
          <w:b/>
          <w:color w:val="000000"/>
        </w:rPr>
        <w:t>企业名称：</w:t>
      </w:r>
      <w:r>
        <w:rPr>
          <w:rFonts w:hint="eastAsia" w:ascii="宋体" w:hAnsi="宋体" w:cs="宋体"/>
          <w:color w:val="000000"/>
          <w:kern w:val="0"/>
          <w:sz w:val="28"/>
          <w:szCs w:val="28"/>
          <w:u w:val="single"/>
        </w:rPr>
        <w:t xml:space="preserve">       </w:t>
      </w:r>
      <w:r>
        <w:rPr>
          <w:rFonts w:hint="eastAsia" w:ascii="宋体" w:hAnsi="宋体" w:cs="宋体"/>
          <w:b/>
          <w:color w:val="000000"/>
        </w:rPr>
        <w:t>（公章）</w:t>
      </w:r>
      <w:bookmarkEnd w:id="520"/>
      <w:bookmarkEnd w:id="521"/>
    </w:p>
    <w:p>
      <w:pPr>
        <w:spacing w:line="360" w:lineRule="auto"/>
        <w:ind w:firstLine="482"/>
        <w:jc w:val="center"/>
        <w:rPr>
          <w:rFonts w:hint="eastAsia" w:ascii="宋体" w:hAnsi="宋体" w:cs="宋体"/>
          <w:b/>
          <w:color w:val="000000"/>
        </w:rPr>
      </w:pPr>
      <w:r>
        <w:rPr>
          <w:rFonts w:hint="eastAsia" w:ascii="宋体" w:hAnsi="宋体" w:cs="宋体"/>
          <w:b/>
          <w:color w:val="000000"/>
        </w:rPr>
        <w:t>企业法定代表人：</w:t>
      </w:r>
      <w:r>
        <w:rPr>
          <w:rFonts w:hint="eastAsia" w:ascii="宋体" w:hAnsi="宋体" w:cs="宋体"/>
          <w:color w:val="000000"/>
          <w:kern w:val="0"/>
          <w:sz w:val="28"/>
          <w:szCs w:val="28"/>
          <w:u w:val="single"/>
        </w:rPr>
        <w:t xml:space="preserve">       </w:t>
      </w:r>
      <w:r>
        <w:rPr>
          <w:rFonts w:hint="eastAsia" w:ascii="宋体" w:hAnsi="宋体" w:cs="宋体"/>
          <w:b/>
          <w:color w:val="000000"/>
        </w:rPr>
        <w:t>（签字或盖章）</w:t>
      </w:r>
    </w:p>
    <w:p>
      <w:pPr>
        <w:spacing w:line="360" w:lineRule="auto"/>
        <w:ind w:firstLine="482"/>
        <w:jc w:val="center"/>
        <w:outlineLvl w:val="0"/>
        <w:rPr>
          <w:rFonts w:hint="eastAsia" w:ascii="宋体" w:hAnsi="宋体" w:cs="宋体"/>
          <w:b/>
          <w:color w:val="000000"/>
        </w:rPr>
      </w:pPr>
      <w:bookmarkStart w:id="522" w:name="_Toc12375"/>
      <w:bookmarkStart w:id="523" w:name="_Toc19747"/>
      <w:r>
        <w:rPr>
          <w:rFonts w:hint="eastAsia" w:ascii="宋体" w:hAnsi="宋体" w:cs="宋体"/>
          <w:b/>
          <w:color w:val="000000"/>
        </w:rPr>
        <w:t>年   月  日</w:t>
      </w:r>
      <w:bookmarkEnd w:id="522"/>
      <w:bookmarkEnd w:id="523"/>
    </w:p>
    <w:p>
      <w:pPr>
        <w:pStyle w:val="18"/>
        <w:spacing w:before="0" w:after="0" w:line="240" w:lineRule="auto"/>
        <w:jc w:val="left"/>
        <w:outlineLvl w:val="1"/>
        <w:rPr>
          <w:rFonts w:hint="eastAsia" w:ascii="宋体" w:hAnsi="宋体" w:cs="宋体"/>
          <w:color w:val="000000"/>
        </w:rPr>
      </w:pPr>
      <w:r>
        <w:rPr>
          <w:rFonts w:hint="eastAsia" w:ascii="宋体" w:hAnsi="宋体" w:cs="宋体"/>
          <w:color w:val="000000"/>
          <w:lang w:val="zh-CN"/>
        </w:rPr>
        <w:br w:type="page"/>
      </w:r>
      <w:bookmarkStart w:id="524" w:name="_Toc515908229"/>
      <w:bookmarkStart w:id="525" w:name="_Toc4653"/>
      <w:bookmarkStart w:id="526" w:name="_Toc753"/>
      <w:bookmarkStart w:id="527" w:name="_Toc10350"/>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517"/>
      <w:bookmarkEnd w:id="524"/>
      <w:bookmarkEnd w:id="525"/>
      <w:bookmarkEnd w:id="526"/>
      <w:bookmarkEnd w:id="527"/>
    </w:p>
    <w:p>
      <w:pPr>
        <w:autoSpaceDE w:val="0"/>
        <w:autoSpaceDN w:val="0"/>
        <w:spacing w:line="240" w:lineRule="auto"/>
        <w:rPr>
          <w:rFonts w:hint="eastAsia" w:ascii="宋体" w:hAnsi="宋体" w:cs="宋体"/>
          <w:color w:val="000000"/>
          <w:kern w:val="0"/>
          <w:sz w:val="28"/>
          <w:szCs w:val="28"/>
          <w:lang w:val="zh-CN"/>
        </w:rPr>
      </w:pPr>
    </w:p>
    <w:p>
      <w:pPr>
        <w:autoSpaceDE w:val="0"/>
        <w:autoSpaceDN w:val="0"/>
        <w:spacing w:line="24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240" w:lineRule="auto"/>
        <w:rPr>
          <w:rFonts w:hint="eastAsia" w:ascii="宋体" w:hAnsi="宋体" w:cs="宋体"/>
          <w:color w:val="000000"/>
          <w:lang w:val="zh-CN"/>
        </w:rPr>
      </w:pPr>
      <w:r>
        <w:rPr>
          <w:rFonts w:hint="eastAsia" w:ascii="宋体" w:hAnsi="宋体" w:cs="宋体"/>
          <w:color w:val="000000"/>
          <w:lang w:val="zh-CN"/>
        </w:rPr>
        <w:t>格式自定</w:t>
      </w:r>
    </w:p>
    <w:p>
      <w:pPr>
        <w:pStyle w:val="18"/>
        <w:spacing w:before="0" w:after="0" w:line="240" w:lineRule="auto"/>
        <w:rPr>
          <w:rFonts w:hint="eastAsia" w:ascii="宋体" w:hAnsi="宋体" w:cs="宋体"/>
          <w:color w:val="000000"/>
        </w:rPr>
      </w:pPr>
      <w:r>
        <w:rPr>
          <w:rFonts w:hint="eastAsia" w:ascii="宋体" w:hAnsi="宋体" w:cs="宋体"/>
          <w:color w:val="000000"/>
          <w:lang w:val="zh-CN"/>
        </w:rPr>
        <w:br w:type="page"/>
      </w:r>
      <w:bookmarkStart w:id="528" w:name="_Toc15970"/>
      <w:bookmarkStart w:id="529" w:name="_Toc18752"/>
      <w:bookmarkStart w:id="530" w:name="_Toc515908230"/>
      <w:bookmarkStart w:id="531" w:name="_Toc28410"/>
      <w:bookmarkStart w:id="532" w:name="_Toc30190"/>
      <w:r>
        <w:rPr>
          <w:rFonts w:hint="eastAsia" w:ascii="宋体" w:hAnsi="宋体" w:cs="宋体"/>
          <w:color w:val="000000"/>
          <w:szCs w:val="36"/>
          <w:lang w:val="zh-CN"/>
        </w:rPr>
        <w:t>第五部分  采购项目要求及技术参数</w:t>
      </w:r>
      <w:bookmarkEnd w:id="528"/>
      <w:bookmarkEnd w:id="529"/>
      <w:bookmarkEnd w:id="530"/>
      <w:bookmarkEnd w:id="531"/>
      <w:bookmarkEnd w:id="532"/>
    </w:p>
    <w:p>
      <w:pPr>
        <w:pStyle w:val="18"/>
        <w:spacing w:before="0" w:after="0" w:line="240" w:lineRule="auto"/>
        <w:outlineLvl w:val="1"/>
        <w:rPr>
          <w:rFonts w:hint="eastAsia" w:ascii="宋体" w:hAnsi="宋体" w:cs="宋体"/>
          <w:color w:val="000000"/>
          <w:szCs w:val="36"/>
        </w:rPr>
      </w:pPr>
      <w:bookmarkStart w:id="533" w:name="_Toc9451"/>
      <w:bookmarkStart w:id="534" w:name="_Toc10104"/>
      <w:bookmarkStart w:id="535" w:name="_Toc31871"/>
      <w:bookmarkStart w:id="536" w:name="_Toc515908231"/>
      <w:bookmarkStart w:id="537" w:name="_Toc22597"/>
      <w:r>
        <w:rPr>
          <w:rFonts w:hint="eastAsia" w:ascii="宋体" w:hAnsi="宋体" w:cs="宋体"/>
          <w:color w:val="000000"/>
          <w:lang w:val="zh-CN"/>
        </w:rPr>
        <w:t>（一）投标要求</w:t>
      </w:r>
      <w:bookmarkEnd w:id="533"/>
      <w:bookmarkEnd w:id="534"/>
      <w:bookmarkEnd w:id="535"/>
      <w:bookmarkEnd w:id="536"/>
      <w:bookmarkEnd w:id="537"/>
    </w:p>
    <w:p>
      <w:pPr>
        <w:pStyle w:val="18"/>
        <w:spacing w:before="0" w:after="0" w:line="240" w:lineRule="auto"/>
        <w:jc w:val="left"/>
        <w:outlineLvl w:val="1"/>
        <w:rPr>
          <w:rFonts w:hint="eastAsia" w:ascii="宋体" w:hAnsi="宋体" w:cs="宋体"/>
          <w:color w:val="000000"/>
          <w:lang w:val="zh-CN"/>
        </w:rPr>
      </w:pPr>
      <w:bookmarkStart w:id="538" w:name="_Toc19940"/>
      <w:bookmarkStart w:id="539" w:name="_Toc19525"/>
      <w:bookmarkStart w:id="540" w:name="_Toc4601"/>
      <w:bookmarkStart w:id="541" w:name="_Toc515908232"/>
      <w:bookmarkStart w:id="542" w:name="_Toc17419"/>
      <w:r>
        <w:rPr>
          <w:rFonts w:hint="eastAsia" w:ascii="宋体" w:hAnsi="宋体" w:cs="宋体"/>
          <w:color w:val="000000"/>
          <w:sz w:val="28"/>
          <w:szCs w:val="28"/>
          <w:lang w:val="zh-CN"/>
        </w:rPr>
        <w:t>1.投标说明</w:t>
      </w:r>
      <w:bookmarkEnd w:id="538"/>
      <w:bookmarkEnd w:id="539"/>
      <w:bookmarkEnd w:id="540"/>
      <w:bookmarkEnd w:id="541"/>
      <w:bookmarkEnd w:id="54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3</w:t>
      </w:r>
      <w:r>
        <w:rPr>
          <w:rFonts w:ascii="宋体" w:hAnsi="宋体" w:cs="宋体"/>
          <w:color w:val="000000"/>
          <w:kern w:val="0"/>
        </w:rPr>
        <w:t xml:space="preserve"> </w:t>
      </w:r>
      <w:r>
        <w:rPr>
          <w:rFonts w:hint="eastAsia" w:ascii="宋体" w:hAnsi="宋体"/>
          <w:color w:val="000000"/>
        </w:rPr>
        <w:t>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18"/>
        <w:spacing w:before="0" w:after="0" w:line="360" w:lineRule="auto"/>
        <w:jc w:val="left"/>
        <w:outlineLvl w:val="1"/>
        <w:rPr>
          <w:rFonts w:hint="eastAsia" w:ascii="宋体" w:hAnsi="宋体" w:cs="宋体"/>
          <w:color w:val="000000"/>
          <w:lang w:val="zh-CN"/>
        </w:rPr>
      </w:pPr>
      <w:bookmarkStart w:id="543" w:name="_Toc26125"/>
      <w:bookmarkStart w:id="544" w:name="_Toc515908233"/>
      <w:bookmarkStart w:id="545" w:name="_Toc21379"/>
      <w:bookmarkStart w:id="546" w:name="_Toc30825"/>
      <w:bookmarkStart w:id="547" w:name="_Toc17408"/>
      <w:r>
        <w:rPr>
          <w:rFonts w:hint="eastAsia" w:ascii="宋体" w:hAnsi="宋体" w:cs="宋体"/>
          <w:color w:val="000000"/>
          <w:sz w:val="28"/>
          <w:szCs w:val="28"/>
        </w:rPr>
        <w:t>2.</w:t>
      </w:r>
      <w:bookmarkEnd w:id="543"/>
      <w:bookmarkStart w:id="548" w:name="_Toc1475"/>
      <w:r>
        <w:rPr>
          <w:rFonts w:hint="eastAsia" w:ascii="宋体" w:hAnsi="宋体" w:cs="宋体"/>
          <w:color w:val="000000"/>
          <w:sz w:val="28"/>
          <w:szCs w:val="28"/>
          <w:lang w:val="zh-CN"/>
        </w:rPr>
        <w:t>重要指标</w:t>
      </w:r>
      <w:bookmarkEnd w:id="544"/>
      <w:bookmarkEnd w:id="545"/>
      <w:bookmarkEnd w:id="546"/>
      <w:bookmarkEnd w:id="547"/>
      <w:bookmarkEnd w:id="548"/>
    </w:p>
    <w:p>
      <w:pPr>
        <w:autoSpaceDE w:val="0"/>
        <w:autoSpaceDN w:val="0"/>
        <w:spacing w:line="360" w:lineRule="auto"/>
        <w:ind w:firstLine="480" w:firstLineChars="200"/>
        <w:rPr>
          <w:rFonts w:hint="eastAsia" w:ascii="宋体" w:hAnsi="宋体" w:cs="宋体"/>
          <w:color w:val="000000"/>
          <w:kern w:val="0"/>
          <w:lang w:val="zh-CN"/>
        </w:rPr>
      </w:pPr>
      <w:bookmarkStart w:id="549"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w:t>
      </w:r>
      <w:r>
        <w:rPr>
          <w:rFonts w:hint="eastAsia" w:ascii="宋体" w:hAnsi="宋体" w:cs="宋体"/>
          <w:color w:val="000000"/>
          <w:kern w:val="0"/>
          <w:u w:val="none"/>
          <w:lang w:val="zh-CN"/>
        </w:rPr>
        <w:t>与采购代理机构联</w:t>
      </w:r>
      <w:r>
        <w:rPr>
          <w:rFonts w:hint="eastAsia" w:ascii="宋体" w:hAnsi="宋体" w:cs="宋体"/>
          <w:color w:val="000000"/>
          <w:kern w:val="0"/>
          <w:lang w:val="zh-CN"/>
        </w:rPr>
        <w:t>系。</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2</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pStyle w:val="18"/>
        <w:spacing w:before="0" w:after="0" w:line="360" w:lineRule="auto"/>
        <w:jc w:val="left"/>
        <w:outlineLvl w:val="1"/>
        <w:rPr>
          <w:rFonts w:hint="eastAsia" w:ascii="宋体" w:hAnsi="宋体" w:cs="宋体"/>
          <w:color w:val="000000"/>
          <w:lang w:val="zh-CN"/>
        </w:rPr>
      </w:pPr>
      <w:bookmarkStart w:id="550" w:name="_Toc515908234"/>
      <w:bookmarkStart w:id="551" w:name="_Toc27524"/>
      <w:bookmarkStart w:id="552" w:name="_Toc4102"/>
      <w:bookmarkStart w:id="553" w:name="_Toc24109"/>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549"/>
      <w:bookmarkEnd w:id="550"/>
      <w:bookmarkEnd w:id="551"/>
      <w:bookmarkEnd w:id="552"/>
      <w:bookmarkEnd w:id="553"/>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.1.交货时间：</w:t>
      </w:r>
      <w:r>
        <w:rPr>
          <w:rFonts w:hint="eastAsia" w:ascii="宋体" w:hAnsi="宋体" w:cs="宋体"/>
          <w:b/>
          <w:bCs/>
          <w:color w:val="000000"/>
          <w:kern w:val="0"/>
          <w:lang w:val="zh-CN"/>
        </w:rPr>
        <w:t>合同签订后</w:t>
      </w:r>
      <w:r>
        <w:rPr>
          <w:rFonts w:hint="eastAsia" w:ascii="宋体" w:hAnsi="宋体" w:cs="宋体"/>
          <w:b/>
          <w:bCs/>
          <w:color w:val="000000" w:themeColor="text1"/>
          <w:kern w:val="0"/>
          <w:lang w:val="en-US" w:eastAsia="zh-CN"/>
          <w14:textFill>
            <w14:solidFill>
              <w14:schemeClr w14:val="tx1"/>
            </w14:solidFill>
          </w14:textFill>
        </w:rPr>
        <w:t>30</w:t>
      </w:r>
      <w:r>
        <w:rPr>
          <w:rFonts w:hint="eastAsia" w:ascii="宋体" w:hAnsi="宋体" w:cs="宋体"/>
          <w:b/>
          <w:bCs/>
          <w:color w:val="000000"/>
          <w:kern w:val="0"/>
          <w:lang w:val="en-US" w:eastAsia="zh-CN"/>
        </w:rPr>
        <w:t>天内</w:t>
      </w:r>
      <w:r>
        <w:rPr>
          <w:rFonts w:hint="eastAsia" w:ascii="宋体" w:hAnsi="宋体" w:cs="宋体"/>
          <w:color w:val="000000"/>
          <w:kern w:val="0"/>
          <w:lang w:val="en-US" w:eastAsia="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.2.交货地点：海东市平安区中医医院；</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rPr>
        <w:t>详见“第三部分  青海省政府采购项目合同书范本”中“四、付款方式”的规定</w:t>
      </w:r>
    </w:p>
    <w:p>
      <w:pPr>
        <w:autoSpaceDE w:val="0"/>
        <w:autoSpaceDN w:val="0"/>
        <w:spacing w:line="360" w:lineRule="auto"/>
        <w:ind w:firstLine="480" w:firstLineChars="200"/>
        <w:rPr>
          <w:rFonts w:hint="eastAsia" w:ascii="宋体" w:hAnsi="宋体" w:cs="宋体"/>
          <w:color w:val="000000"/>
          <w:lang w:val="zh-CN"/>
        </w:rPr>
      </w:pPr>
      <w:r>
        <w:rPr>
          <w:rFonts w:hint="eastAsia" w:ascii="宋体" w:hAnsi="宋体" w:cs="宋体"/>
          <w:color w:val="000000"/>
          <w:kern w:val="0"/>
        </w:rPr>
        <w:t>3</w:t>
      </w:r>
      <w:r>
        <w:rPr>
          <w:rFonts w:hint="eastAsia" w:ascii="宋体" w:hAnsi="宋体" w:cs="宋体"/>
          <w:color w:val="000000"/>
          <w:kern w:val="0"/>
          <w:lang w:val="zh-CN"/>
        </w:rPr>
        <w:t>.4.免费质保期：</w:t>
      </w:r>
      <w:r>
        <w:rPr>
          <w:rFonts w:hint="eastAsia" w:ascii="宋体" w:hAnsi="宋体" w:cs="宋体"/>
          <w:color w:val="000000"/>
          <w:kern w:val="0"/>
          <w:lang w:val="en-US" w:eastAsia="zh-CN"/>
        </w:rPr>
        <w:t>12个月；</w:t>
      </w:r>
      <w:bookmarkStart w:id="554" w:name="_Toc28576"/>
      <w:bookmarkStart w:id="555" w:name="_Toc515908235"/>
    </w:p>
    <w:p>
      <w:pPr>
        <w:pStyle w:val="18"/>
        <w:spacing w:before="0" w:after="0" w:line="360" w:lineRule="auto"/>
        <w:outlineLvl w:val="9"/>
        <w:rPr>
          <w:rFonts w:hint="eastAsia" w:ascii="宋体" w:hAnsi="宋体" w:cs="宋体"/>
          <w:color w:val="000000"/>
          <w:lang w:val="zh-CN"/>
        </w:rPr>
      </w:pPr>
    </w:p>
    <w:p>
      <w:pPr>
        <w:pStyle w:val="18"/>
        <w:spacing w:before="0" w:after="0" w:line="360" w:lineRule="auto"/>
        <w:jc w:val="center"/>
        <w:outlineLvl w:val="1"/>
        <w:rPr>
          <w:rFonts w:hint="eastAsia" w:ascii="宋体" w:hAnsi="宋体" w:cs="宋体"/>
          <w:color w:val="000000"/>
          <w:lang w:val="zh-CN"/>
        </w:rPr>
        <w:sectPr>
          <w:footerReference r:id="rId5" w:type="default"/>
          <w:pgSz w:w="11849" w:h="16781"/>
          <w:pgMar w:top="1440" w:right="1304" w:bottom="941" w:left="1349" w:header="851" w:footer="992" w:gutter="0"/>
          <w:pgNumType w:fmt="decimal" w:start="1"/>
          <w:cols w:space="720" w:num="1"/>
          <w:rtlGutter w:val="0"/>
          <w:docGrid w:linePitch="397" w:charSpace="0"/>
        </w:sectPr>
      </w:pPr>
      <w:bookmarkStart w:id="556" w:name="_Toc17795"/>
      <w:bookmarkStart w:id="557" w:name="_Toc4297"/>
      <w:bookmarkStart w:id="558" w:name="_Toc6082"/>
      <w:r>
        <w:rPr>
          <w:rFonts w:hint="eastAsia" w:ascii="宋体" w:hAnsi="宋体" w:cs="宋体"/>
          <w:color w:val="000000"/>
          <w:lang w:val="zh-CN"/>
        </w:rPr>
        <w:t>（二）项目概况及技术</w:t>
      </w:r>
      <w:bookmarkEnd w:id="554"/>
      <w:bookmarkEnd w:id="555"/>
      <w:bookmarkEnd w:id="556"/>
      <w:bookmarkEnd w:id="557"/>
      <w:bookmarkEnd w:id="558"/>
    </w:p>
    <w:tbl>
      <w:tblPr>
        <w:tblStyle w:val="21"/>
        <w:tblW w:w="1437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00"/>
        <w:gridCol w:w="700"/>
        <w:gridCol w:w="1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b/>
                <w:bCs/>
                <w:i w:val="0"/>
                <w:color w:val="000000"/>
                <w:kern w:val="0"/>
                <w:sz w:val="21"/>
                <w:szCs w:val="21"/>
                <w:u w:val="none"/>
                <w:lang w:val="en-US" w:eastAsia="zh-CN" w:bidi="ar"/>
              </w:rPr>
            </w:pPr>
            <w:bookmarkStart w:id="559" w:name="_Toc12626"/>
            <w:bookmarkStart w:id="560" w:name="_Toc4161"/>
          </w:p>
        </w:tc>
        <w:tc>
          <w:tcPr>
            <w:tcW w:w="1341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4"/>
                <w:szCs w:val="24"/>
                <w:u w:val="none"/>
                <w:lang w:val="en-US" w:eastAsia="zh-CN" w:bidi="ar"/>
              </w:rPr>
              <w:t>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21"/>
                <w:szCs w:val="21"/>
                <w:lang w:val="en-US" w:eastAsia="zh-CN"/>
              </w:rPr>
            </w:pPr>
            <w:r>
              <w:rPr>
                <w:rFonts w:hint="eastAsia" w:ascii="宋体" w:hAnsi="宋体" w:eastAsia="宋体" w:cs="宋体"/>
                <w:b/>
                <w:bCs/>
                <w:i w:val="0"/>
                <w:color w:val="000000"/>
                <w:kern w:val="0"/>
                <w:sz w:val="21"/>
                <w:szCs w:val="21"/>
                <w:u w:val="none"/>
                <w:lang w:val="en-US" w:eastAsia="zh-CN" w:bidi="ar"/>
              </w:rPr>
              <w:t>序号</w:t>
            </w:r>
            <w:bookmarkEnd w:id="559"/>
            <w:bookmarkEnd w:id="560"/>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bCs/>
                <w:i w:val="0"/>
                <w:color w:val="000000"/>
                <w:kern w:val="0"/>
                <w:sz w:val="21"/>
                <w:szCs w:val="21"/>
                <w:u w:val="none"/>
                <w:lang w:val="en-US" w:eastAsia="zh-CN" w:bidi="ar"/>
              </w:rPr>
              <w:t>设备名称</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bCs/>
                <w:i w:val="0"/>
                <w:color w:val="000000"/>
                <w:kern w:val="0"/>
                <w:sz w:val="21"/>
                <w:szCs w:val="21"/>
                <w:u w:val="none"/>
                <w:lang w:val="en-US" w:eastAsia="zh-CN" w:bidi="ar"/>
              </w:rPr>
              <w:t>数量</w:t>
            </w:r>
          </w:p>
        </w:tc>
        <w:tc>
          <w:tcPr>
            <w:tcW w:w="1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w:t>
            </w: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牙科综合治疗机</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2台</w:t>
            </w:r>
          </w:p>
        </w:tc>
        <w:tc>
          <w:tcPr>
            <w:tcW w:w="11310" w:type="dxa"/>
            <w:noWrap w:val="0"/>
            <w:vAlign w:val="center"/>
          </w:tcPr>
          <w:tbl>
            <w:tblPr>
              <w:tblStyle w:val="20"/>
              <w:tblW w:w="11452"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4"/>
              <w:gridCol w:w="10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Arial"/>
                      <w:b/>
                      <w:kern w:val="0"/>
                      <w:sz w:val="24"/>
                    </w:rPr>
                  </w:pPr>
                  <w:r>
                    <w:rPr>
                      <w:rFonts w:hint="eastAsia" w:ascii="宋体" w:hAnsi="宋体" w:cs="Arial"/>
                      <w:b/>
                      <w:kern w:val="0"/>
                      <w:sz w:val="24"/>
                    </w:rPr>
                    <w:t>工作</w:t>
                  </w:r>
                </w:p>
                <w:p>
                  <w:pPr>
                    <w:jc w:val="center"/>
                    <w:rPr>
                      <w:rFonts w:ascii="宋体" w:hAnsi="宋体" w:cs="Arial"/>
                      <w:b/>
                      <w:kern w:val="0"/>
                      <w:sz w:val="24"/>
                    </w:rPr>
                  </w:pPr>
                  <w:r>
                    <w:rPr>
                      <w:rFonts w:hint="eastAsia" w:ascii="宋体" w:hAnsi="宋体" w:cs="Arial"/>
                      <w:b/>
                      <w:kern w:val="0"/>
                      <w:sz w:val="24"/>
                    </w:rPr>
                    <w:t>条件</w:t>
                  </w: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环境温度</w:t>
                  </w:r>
                  <w:r>
                    <w:rPr>
                      <w:rFonts w:ascii="宋体" w:hAnsi="宋体" w:cs="Arial"/>
                      <w:kern w:val="0"/>
                      <w:sz w:val="24"/>
                    </w:rPr>
                    <w:t>5</w:t>
                  </w:r>
                  <w:r>
                    <w:rPr>
                      <w:rFonts w:hint="eastAsia" w:ascii="宋体" w:hAnsi="宋体" w:cs="宋体"/>
                      <w:kern w:val="0"/>
                      <w:sz w:val="24"/>
                    </w:rPr>
                    <w:t>℃</w:t>
                  </w:r>
                  <w:r>
                    <w:rPr>
                      <w:rFonts w:ascii="宋体" w:hAnsi="宋体" w:cs="Arial"/>
                      <w:kern w:val="0"/>
                      <w:sz w:val="24"/>
                    </w:rPr>
                    <w:t xml:space="preserve"> - 40</w:t>
                  </w:r>
                  <w:r>
                    <w:rPr>
                      <w:rFonts w:hint="eastAsia" w:ascii="宋体" w:hAnsi="宋体" w:cs="宋体"/>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相对湿度</w:t>
                  </w:r>
                  <w:r>
                    <w:rPr>
                      <w:rFonts w:ascii="宋体" w:hAnsi="宋体" w:cs="Arial"/>
                      <w:kern w:val="0"/>
                      <w:sz w:val="24"/>
                    </w:rPr>
                    <w:t>30%--80%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气源压力范围</w:t>
                  </w:r>
                  <w:r>
                    <w:rPr>
                      <w:rFonts w:ascii="宋体" w:hAnsi="宋体" w:cs="Arial"/>
                      <w:kern w:val="0"/>
                      <w:sz w:val="24"/>
                    </w:rPr>
                    <w:t xml:space="preserve"> 0.55 - 0.80Mpa, </w:t>
                  </w:r>
                  <w:r>
                    <w:rPr>
                      <w:rFonts w:hint="eastAsia" w:ascii="宋体" w:hAnsi="宋体" w:cs="Arial"/>
                      <w:kern w:val="0"/>
                      <w:sz w:val="24"/>
                    </w:rPr>
                    <w:t>流量</w:t>
                  </w:r>
                  <w:r>
                    <w:rPr>
                      <w:rFonts w:ascii="宋体" w:hAnsi="宋体" w:cs="Arial"/>
                      <w:kern w:val="0"/>
                      <w:sz w:val="24"/>
                    </w:rPr>
                    <w:t>&gt;</w:t>
                  </w:r>
                  <w:r>
                    <w:rPr>
                      <w:rFonts w:hint="eastAsia" w:ascii="宋体" w:hAnsi="宋体" w:cs="Arial"/>
                      <w:kern w:val="0"/>
                      <w:sz w:val="24"/>
                    </w:rPr>
                    <w:t>60</w:t>
                  </w:r>
                  <w:r>
                    <w:rPr>
                      <w:rFonts w:ascii="宋体" w:hAnsi="宋体" w:cs="Arial"/>
                      <w:kern w:val="0"/>
                      <w:sz w:val="24"/>
                    </w:rPr>
                    <w:t>L/min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水源水压范围</w:t>
                  </w:r>
                  <w:r>
                    <w:rPr>
                      <w:rFonts w:ascii="宋体" w:hAnsi="宋体" w:cs="Arial"/>
                      <w:kern w:val="0"/>
                      <w:sz w:val="24"/>
                    </w:rPr>
                    <w:t xml:space="preserve"> 0.2 - 0.</w:t>
                  </w:r>
                  <w:r>
                    <w:rPr>
                      <w:rFonts w:hint="eastAsia" w:ascii="宋体" w:hAnsi="宋体" w:cs="Arial"/>
                      <w:kern w:val="0"/>
                      <w:sz w:val="24"/>
                    </w:rPr>
                    <w:t>3</w:t>
                  </w:r>
                  <w:r>
                    <w:rPr>
                      <w:rFonts w:ascii="宋体" w:hAnsi="宋体" w:cs="Arial"/>
                      <w:kern w:val="0"/>
                      <w:sz w:val="24"/>
                    </w:rPr>
                    <w:t xml:space="preserve">Mpa, </w:t>
                  </w:r>
                  <w:r>
                    <w:rPr>
                      <w:rFonts w:hint="eastAsia" w:ascii="宋体" w:hAnsi="宋体" w:cs="Arial"/>
                      <w:kern w:val="0"/>
                      <w:sz w:val="24"/>
                    </w:rPr>
                    <w:t>流量5</w:t>
                  </w:r>
                  <w:r>
                    <w:rPr>
                      <w:rFonts w:ascii="宋体" w:hAnsi="宋体" w:cs="Arial"/>
                      <w:kern w:val="0"/>
                      <w:sz w:val="24"/>
                    </w:rPr>
                    <w:t>L/min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ascii="宋体" w:hAnsi="宋体" w:cs="Arial"/>
                      <w:kern w:val="0"/>
                      <w:sz w:val="24"/>
                    </w:rPr>
                    <w:t>220VAC, 50Hz</w:t>
                  </w:r>
                  <w:r>
                    <w:rPr>
                      <w:rFonts w:hint="eastAsia" w:ascii="宋体" w:hAnsi="宋体" w:cs="Arial"/>
                      <w:kern w:val="0"/>
                      <w:sz w:val="24"/>
                    </w:rPr>
                    <w:t>,3A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Arial"/>
                      <w:b/>
                      <w:kern w:val="0"/>
                      <w:sz w:val="24"/>
                    </w:rPr>
                  </w:pPr>
                  <w:r>
                    <w:rPr>
                      <w:rFonts w:hint="eastAsia" w:ascii="宋体" w:hAnsi="宋体" w:cs="Arial"/>
                      <w:b/>
                      <w:kern w:val="0"/>
                      <w:sz w:val="24"/>
                    </w:rPr>
                    <w:t>特点</w:t>
                  </w: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配有总电源开关，电气联动的水源和气源总开关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外置式地箱，容易清洁和维修，清洁卫生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整机有微机控制，</w:t>
                  </w:r>
                  <w:r>
                    <w:rPr>
                      <w:rFonts w:hint="eastAsia" w:ascii="宋体" w:hAnsi="宋体" w:cs="宋体"/>
                      <w:sz w:val="24"/>
                      <w:lang w:val="zh-CN"/>
                    </w:rPr>
                    <w:t>数据总线实现各</w:t>
                  </w:r>
                  <w:r>
                    <w:rPr>
                      <w:rFonts w:ascii="宋体" w:hAnsi="宋体" w:cs="宋体"/>
                      <w:sz w:val="24"/>
                      <w:lang w:val="zh-CN"/>
                    </w:rPr>
                    <w:t>PCB</w:t>
                  </w:r>
                  <w:r>
                    <w:rPr>
                      <w:rFonts w:hint="eastAsia" w:ascii="宋体" w:hAnsi="宋体" w:cs="宋体"/>
                      <w:sz w:val="24"/>
                      <w:lang w:val="zh-CN"/>
                    </w:rPr>
                    <w:t>之间的通信，</w:t>
                  </w:r>
                  <w:r>
                    <w:rPr>
                      <w:rFonts w:hint="eastAsia" w:ascii="宋体" w:hAnsi="宋体" w:cs="Arial"/>
                      <w:kern w:val="0"/>
                      <w:sz w:val="24"/>
                    </w:rPr>
                    <w:t>开机自动检测，通过显示器，可实现出错，警告和信息消息等输出。通过显示器和键盘实现各种功能的更改和设置。</w:t>
                  </w:r>
                </w:p>
                <w:p>
                  <w:pPr>
                    <w:widowControl/>
                    <w:rPr>
                      <w:rFonts w:ascii="宋体" w:hAnsi="宋体" w:cs="Arial"/>
                      <w:kern w:val="0"/>
                      <w:sz w:val="24"/>
                    </w:rPr>
                  </w:pPr>
                  <w:r>
                    <w:rPr>
                      <w:rFonts w:hint="eastAsia" w:ascii="宋体" w:hAnsi="宋体" w:cs="Arial"/>
                      <w:kern w:val="0"/>
                      <w:sz w:val="24"/>
                    </w:rPr>
                    <w:t>有多个机械遇阻安全装置，提高了患者和医师的安全能级。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b/>
                      <w:kern w:val="0"/>
                      <w:sz w:val="24"/>
                    </w:rPr>
                  </w:pPr>
                  <w:r>
                    <w:rPr>
                      <w:rFonts w:hint="eastAsia" w:ascii="宋体" w:hAnsi="宋体" w:cs="Arial"/>
                      <w:b/>
                      <w:kern w:val="0"/>
                      <w:sz w:val="24"/>
                    </w:rPr>
                    <w:t>牙科病人椅</w:t>
                  </w: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整机输入功率</w:t>
                  </w:r>
                  <w:r>
                    <w:rPr>
                      <w:rFonts w:ascii="宋体" w:hAnsi="宋体" w:cs="Arial"/>
                      <w:kern w:val="0"/>
                      <w:sz w:val="24"/>
                    </w:rPr>
                    <w:t xml:space="preserve"> </w:t>
                  </w:r>
                  <w:r>
                    <w:rPr>
                      <w:rFonts w:hint="eastAsia" w:ascii="宋体" w:hAnsi="宋体" w:cs="Arial"/>
                      <w:kern w:val="0"/>
                      <w:sz w:val="24"/>
                    </w:rPr>
                    <w:t>600</w:t>
                  </w:r>
                  <w:r>
                    <w:rPr>
                      <w:rFonts w:ascii="宋体" w:hAnsi="宋体" w:cs="Arial"/>
                      <w:kern w:val="0"/>
                      <w:sz w:val="24"/>
                    </w:rPr>
                    <w:t>VA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升降范围</w:t>
                  </w:r>
                  <w:r>
                    <w:rPr>
                      <w:rFonts w:ascii="宋体" w:hAnsi="宋体" w:cs="Arial"/>
                      <w:kern w:val="0"/>
                      <w:sz w:val="24"/>
                    </w:rPr>
                    <w:t xml:space="preserve"> </w:t>
                  </w:r>
                  <w:r>
                    <w:rPr>
                      <w:rFonts w:hint="eastAsia" w:ascii="宋体" w:hAnsi="宋体" w:cs="Arial"/>
                      <w:kern w:val="0"/>
                      <w:sz w:val="24"/>
                    </w:rPr>
                    <w:t>最高</w:t>
                  </w:r>
                  <w:r>
                    <w:rPr>
                      <w:rFonts w:ascii="宋体" w:hAnsi="宋体" w:cs="Arial"/>
                      <w:kern w:val="0"/>
                      <w:sz w:val="24"/>
                    </w:rPr>
                    <w:t>≥</w:t>
                  </w:r>
                  <w:r>
                    <w:rPr>
                      <w:rFonts w:hint="eastAsia" w:ascii="宋体" w:hAnsi="宋体" w:cs="Arial"/>
                      <w:kern w:val="0"/>
                      <w:sz w:val="24"/>
                    </w:rPr>
                    <w:t>9</w:t>
                  </w:r>
                  <w:r>
                    <w:rPr>
                      <w:rFonts w:ascii="宋体" w:hAnsi="宋体" w:cs="Arial"/>
                      <w:kern w:val="0"/>
                      <w:sz w:val="24"/>
                    </w:rPr>
                    <w:t>50mm</w:t>
                  </w:r>
                  <w:r>
                    <w:rPr>
                      <w:rFonts w:hint="eastAsia" w:ascii="宋体" w:hAnsi="宋体" w:cs="Arial"/>
                      <w:kern w:val="0"/>
                      <w:sz w:val="24"/>
                    </w:rPr>
                    <w:t>；最低</w:t>
                  </w:r>
                  <w:r>
                    <w:rPr>
                      <w:rFonts w:ascii="宋体" w:hAnsi="宋体" w:cs="Arial"/>
                      <w:kern w:val="0"/>
                      <w:sz w:val="24"/>
                    </w:rPr>
                    <w:t>≤</w:t>
                  </w:r>
                  <w:r>
                    <w:rPr>
                      <w:rFonts w:hint="eastAsia" w:ascii="宋体" w:hAnsi="宋体" w:cs="Arial"/>
                      <w:kern w:val="0"/>
                      <w:sz w:val="24"/>
                    </w:rPr>
                    <w:t>45</w:t>
                  </w:r>
                  <w:r>
                    <w:rPr>
                      <w:rFonts w:ascii="宋体" w:hAnsi="宋体" w:cs="Arial"/>
                      <w:kern w:val="0"/>
                      <w:sz w:val="24"/>
                    </w:rPr>
                    <w:t>0mm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sz w:val="24"/>
                    </w:rPr>
                    <w:t>整个椅面水平可旋转90°（+45°～ -45°）.具备可以倾斜-5°的特需位。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sz w:val="24"/>
                    </w:rPr>
                    <w:t>牙椅平放长度1650mm-2100mm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sz w:val="24"/>
                    </w:rPr>
                    <w:t>牙科治疗机宽度931mm.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sz w:val="24"/>
                    </w:rPr>
                    <w:t>牙椅靠背倾仰角度</w:t>
                  </w:r>
                  <w:r>
                    <w:rPr>
                      <w:rFonts w:ascii="宋体" w:hAnsi="宋体" w:cs="Arial"/>
                      <w:sz w:val="24"/>
                    </w:rPr>
                    <w:t>0</w:t>
                  </w:r>
                  <w:r>
                    <w:rPr>
                      <w:rFonts w:hint="eastAsia" w:ascii="宋体" w:hAnsi="宋体" w:cs="Arial"/>
                      <w:sz w:val="24"/>
                    </w:rPr>
                    <w:t>°</w:t>
                  </w:r>
                  <w:r>
                    <w:rPr>
                      <w:rFonts w:ascii="宋体" w:hAnsi="宋体" w:cs="Arial"/>
                      <w:sz w:val="24"/>
                    </w:rPr>
                    <w:t>-- 75</w:t>
                  </w:r>
                  <w:r>
                    <w:rPr>
                      <w:rFonts w:hint="eastAsia" w:ascii="宋体" w:hAnsi="宋体" w:cs="Arial"/>
                      <w:sz w:val="24"/>
                    </w:rPr>
                    <w:t>°可调节，靠背具备</w:t>
                  </w:r>
                  <w:r>
                    <w:rPr>
                      <w:rFonts w:ascii="宋体" w:hAnsi="宋体" w:cs="Arial"/>
                      <w:sz w:val="24"/>
                    </w:rPr>
                    <w:t>5</w:t>
                  </w:r>
                  <w:r>
                    <w:rPr>
                      <w:rFonts w:hint="eastAsia" w:ascii="宋体" w:hAnsi="宋体" w:cs="Arial"/>
                      <w:sz w:val="24"/>
                    </w:rPr>
                    <w:t>档可伸缩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sz w:val="24"/>
                    </w:rPr>
                    <w:t>具备椅位75°患者坐姿设置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sz w:val="24"/>
                    </w:rPr>
                    <w:t>病人椅具备靠背脚靠联动功能，脚靠长度可以伸缩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sz w:val="24"/>
                    </w:rPr>
                    <w:t>低压32DV直流电机经机械传动装置驱动病人椅升降和后靠背的倾仰。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牙椅的垂直升降和靠背</w:t>
                  </w:r>
                  <w:r>
                    <w:rPr>
                      <w:rFonts w:hint="eastAsia" w:ascii="宋体" w:hAnsi="宋体" w:cs="Arial"/>
                      <w:sz w:val="24"/>
                    </w:rPr>
                    <w:t>倾仰</w:t>
                  </w:r>
                  <w:r>
                    <w:rPr>
                      <w:rFonts w:hint="eastAsia" w:ascii="宋体" w:hAnsi="宋体" w:cs="Arial"/>
                      <w:kern w:val="0"/>
                      <w:sz w:val="24"/>
                    </w:rPr>
                    <w:t>转动采用低压直流电机和机械传动。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牙椅采用低噪音的低压直流电机和无缝包皮工艺。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多功能双关节折叠式头枕，不仅适用于普通治疗，同时适用于对儿童及残障人士的治疗。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sz w:val="24"/>
                    </w:rPr>
                    <w:t>五个用户模式及各四个可设置的程序椅位。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配有最后记忆治疗椅位。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新颖整机外罩壳采用优秀质工程塑料注塑而成，内部采用优质加厚钢材焊接电泳而成，增加了设备的稳定性。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sz w:val="24"/>
                    </w:rPr>
                    <w:t>配</w:t>
                  </w:r>
                  <w:r>
                    <w:rPr>
                      <w:rFonts w:hint="eastAsia" w:ascii="宋体" w:hAnsi="宋体" w:cs="Arial"/>
                      <w:kern w:val="0"/>
                      <w:sz w:val="24"/>
                    </w:rPr>
                    <w:t>有机椅互锁系统，手机工作状态下，椅位保持锁定。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color w:val="EEECE1"/>
                      <w:sz w:val="24"/>
                    </w:rPr>
                  </w:pPr>
                  <w:r>
                    <w:rPr>
                      <w:rFonts w:hint="eastAsia" w:ascii="宋体" w:hAnsi="宋体" w:cs="Arial"/>
                      <w:sz w:val="24"/>
                    </w:rPr>
                    <w:t>器械拉杆具</w:t>
                  </w:r>
                  <w:r>
                    <w:rPr>
                      <w:rFonts w:hint="eastAsia" w:ascii="宋体" w:hAnsi="宋体" w:cs="Arial"/>
                      <w:kern w:val="0"/>
                      <w:sz w:val="24"/>
                    </w:rPr>
                    <w:t>备光电感应控制装置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trPr>
              <w:tc>
                <w:tcPr>
                  <w:tcW w:w="11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sz w:val="24"/>
                    </w:rPr>
                    <w:t>配有座椅安全系统，当牙椅下降、靠背后仰、治疗机箱下降和辅控臂下降时遇到阻力，牙科椅自动停止。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trPr>
              <w:tc>
                <w:tcPr>
                  <w:tcW w:w="114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Arial"/>
                      <w:b/>
                      <w:kern w:val="0"/>
                      <w:sz w:val="24"/>
                    </w:rPr>
                  </w:pPr>
                  <w:r>
                    <w:rPr>
                      <w:rFonts w:hint="eastAsia" w:ascii="宋体" w:hAnsi="宋体" w:cs="Arial"/>
                      <w:b/>
                      <w:kern w:val="0"/>
                      <w:sz w:val="24"/>
                    </w:rPr>
                    <w:t>牙科治疗机</w:t>
                  </w: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b/>
                      <w:kern w:val="0"/>
                      <w:sz w:val="24"/>
                    </w:rPr>
                  </w:pPr>
                  <w:r>
                    <w:rPr>
                      <w:rFonts w:hint="eastAsia" w:ascii="宋体" w:hAnsi="宋体" w:cs="Arial"/>
                      <w:b/>
                      <w:kern w:val="0"/>
                      <w:sz w:val="24"/>
                    </w:rPr>
                    <w:t>主控箱系统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上挂式主器械盒，</w:t>
                  </w:r>
                  <w:r>
                    <w:rPr>
                      <w:rFonts w:ascii="宋体" w:hAnsi="宋体" w:cs="Arial"/>
                      <w:kern w:val="0"/>
                      <w:sz w:val="24"/>
                    </w:rPr>
                    <w:t>5</w:t>
                  </w:r>
                  <w:r>
                    <w:rPr>
                      <w:rFonts w:hint="eastAsia" w:ascii="宋体" w:hAnsi="宋体" w:cs="Arial"/>
                      <w:kern w:val="0"/>
                      <w:sz w:val="24"/>
                    </w:rPr>
                    <w:t>个标准手持器械位。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top"/>
                </w:tcPr>
                <w:p>
                  <w:pPr>
                    <w:jc w:val="left"/>
                    <w:rPr>
                      <w:rFonts w:ascii="宋体" w:hAnsi="宋体"/>
                      <w:sz w:val="24"/>
                    </w:rPr>
                  </w:pPr>
                  <w:r>
                    <w:rPr>
                      <w:rFonts w:hint="eastAsia" w:ascii="宋体" w:hAnsi="宋体" w:cs="Arial"/>
                      <w:sz w:val="24"/>
                    </w:rPr>
                    <w:t>主控</w:t>
                  </w:r>
                  <w:r>
                    <w:rPr>
                      <w:rFonts w:hint="eastAsia" w:ascii="宋体" w:hAnsi="宋体" w:cs="Arial"/>
                      <w:sz w:val="24"/>
                      <w:lang w:val="en-US" w:eastAsia="zh-CN"/>
                    </w:rPr>
                    <w:t>操</w:t>
                  </w:r>
                  <w:r>
                    <w:rPr>
                      <w:rFonts w:hint="eastAsia" w:ascii="宋体" w:hAnsi="宋体" w:cs="Arial"/>
                      <w:sz w:val="24"/>
                    </w:rPr>
                    <w:t>作面板具有显示时间、日期、器械选用工作状态模式的显示屏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主器械盒针对平衡臂可以水平旋转</w:t>
                  </w:r>
                  <w:r>
                    <w:rPr>
                      <w:rFonts w:ascii="宋体" w:hAnsi="宋体" w:cs="Arial"/>
                      <w:kern w:val="0"/>
                      <w:sz w:val="24"/>
                    </w:rPr>
                    <w:t>180</w:t>
                  </w:r>
                  <w:r>
                    <w:rPr>
                      <w:rFonts w:hint="eastAsia" w:ascii="宋体" w:hAnsi="宋体" w:cs="Arial"/>
                      <w:kern w:val="0"/>
                      <w:sz w:val="24"/>
                    </w:rPr>
                    <w:t>°，方便医生治疗习惯，提供工作舒适度。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预置及程序椅位调节，口腔灯开关及亮度控制，漱口杯加水及冲痰盂均可有医师通过主控操作面板操控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具备可通过主控操作面板，辅控操作面板，椅底板医师侧，护士侧（左右两侧均有）圆盘脚开关，无线脚控器操控椅子的升降和靠背的</w:t>
                  </w:r>
                  <w:r>
                    <w:rPr>
                      <w:rFonts w:hint="eastAsia" w:ascii="宋体" w:hAnsi="宋体" w:cs="Arial"/>
                      <w:sz w:val="24"/>
                    </w:rPr>
                    <w:t>倾仰</w:t>
                  </w:r>
                  <w:r>
                    <w:rPr>
                      <w:rFonts w:hint="eastAsia" w:ascii="宋体" w:hAnsi="宋体" w:cs="Arial"/>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多功能无线脚控器可控制高速气涡轮手机，低速气马达（电马达）并可以实现无极调速，同时也可以控制洁牙机，手术灯，</w:t>
                  </w:r>
                  <w:r>
                    <w:rPr>
                      <w:rFonts w:hint="eastAsia" w:ascii="宋体" w:hAnsi="宋体" w:cs="Arial"/>
                      <w:sz w:val="24"/>
                    </w:rPr>
                    <w:t>冲盂，漱口。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主器械盒可随病人椅垂直移动，并可以单独上下调节，上下调节角度</w:t>
                  </w:r>
                  <w:r>
                    <w:rPr>
                      <w:rFonts w:ascii="宋体" w:hAnsi="宋体" w:cs="Arial"/>
                      <w:kern w:val="0"/>
                      <w:sz w:val="24"/>
                    </w:rPr>
                    <w:t>90</w:t>
                  </w:r>
                  <w:r>
                    <w:rPr>
                      <w:rFonts w:hint="eastAsia" w:ascii="宋体" w:hAnsi="宋体" w:cs="Arial"/>
                      <w:kern w:val="0"/>
                      <w:sz w:val="24"/>
                    </w:rPr>
                    <w:t>°，向上</w:t>
                  </w:r>
                  <w:r>
                    <w:rPr>
                      <w:rFonts w:ascii="宋体" w:hAnsi="宋体" w:cs="Arial"/>
                      <w:kern w:val="0"/>
                      <w:sz w:val="24"/>
                    </w:rPr>
                    <w:t>0</w:t>
                  </w:r>
                  <w:r>
                    <w:rPr>
                      <w:rFonts w:hint="eastAsia" w:ascii="宋体" w:hAnsi="宋体" w:cs="Arial"/>
                      <w:kern w:val="0"/>
                      <w:sz w:val="24"/>
                    </w:rPr>
                    <w:t>°</w:t>
                  </w:r>
                  <w:r>
                    <w:rPr>
                      <w:rFonts w:ascii="宋体" w:hAnsi="宋体" w:cs="Arial"/>
                      <w:kern w:val="0"/>
                      <w:sz w:val="24"/>
                    </w:rPr>
                    <w:t>-30</w:t>
                  </w:r>
                  <w:r>
                    <w:rPr>
                      <w:rFonts w:hint="eastAsia" w:ascii="宋体" w:hAnsi="宋体" w:cs="Arial"/>
                      <w:kern w:val="0"/>
                      <w:sz w:val="24"/>
                    </w:rPr>
                    <w:t>°，向下</w:t>
                  </w:r>
                  <w:r>
                    <w:rPr>
                      <w:rFonts w:ascii="宋体" w:hAnsi="宋体" w:cs="Arial"/>
                      <w:kern w:val="0"/>
                      <w:sz w:val="24"/>
                    </w:rPr>
                    <w:t>0</w:t>
                  </w:r>
                  <w:r>
                    <w:rPr>
                      <w:rFonts w:hint="eastAsia" w:ascii="宋体" w:hAnsi="宋体" w:cs="Arial"/>
                      <w:kern w:val="0"/>
                      <w:sz w:val="24"/>
                    </w:rPr>
                    <w:t>°</w:t>
                  </w:r>
                  <w:r>
                    <w:rPr>
                      <w:rFonts w:ascii="宋体" w:hAnsi="宋体" w:cs="Arial"/>
                      <w:kern w:val="0"/>
                      <w:sz w:val="24"/>
                    </w:rPr>
                    <w:t xml:space="preserve"> – 60</w:t>
                  </w:r>
                  <w:r>
                    <w:rPr>
                      <w:rFonts w:hint="eastAsia" w:ascii="宋体" w:hAnsi="宋体" w:cs="Arial"/>
                      <w:kern w:val="0"/>
                      <w:sz w:val="24"/>
                    </w:rPr>
                    <w:t>°，调节范围内可以任意位置停留。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144"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配有可以高温消毒的主控器械箱硅胶垫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b/>
                      <w:kern w:val="0"/>
                      <w:sz w:val="24"/>
                    </w:rPr>
                    <w:t>辅控箱系统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sz w:val="24"/>
                    </w:rPr>
                  </w:pPr>
                  <w:r>
                    <w:rPr>
                      <w:rFonts w:hint="eastAsia" w:ascii="宋体" w:hAnsi="宋体" w:cs="Arial"/>
                      <w:kern w:val="0"/>
                      <w:sz w:val="24"/>
                    </w:rPr>
                    <w:t>全功能辅控架操作制面板</w:t>
                  </w:r>
                  <w:r>
                    <w:rPr>
                      <w:rFonts w:hint="eastAsia" w:ascii="宋体" w:hAnsi="宋体" w:cs="Arial"/>
                      <w:sz w:val="24"/>
                    </w:rPr>
                    <w:t>具备显示屏，可通过显示屏的菜单和界面读取各类信息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sz w:val="24"/>
                    </w:rPr>
                    <w:t>辅控器械盒的转动臂可在</w:t>
                  </w:r>
                  <w:r>
                    <w:rPr>
                      <w:rFonts w:ascii="宋体" w:hAnsi="宋体" w:cs="Arial"/>
                      <w:sz w:val="24"/>
                    </w:rPr>
                    <w:t>300</w:t>
                  </w:r>
                  <w:r>
                    <w:rPr>
                      <w:rFonts w:hint="eastAsia" w:ascii="宋体" w:hAnsi="宋体" w:cs="Arial"/>
                      <w:sz w:val="24"/>
                    </w:rPr>
                    <w:t>°度范围内水平移动，辅控器械盒既能旋转至助手侧，也能旋转至医师右侧。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144"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sz w:val="24"/>
                    </w:rPr>
                    <w:t>可调整角度的多关节辅控器械盒，具备4个标准手持器械挂架，高度可以调整，调节范围</w:t>
                  </w:r>
                  <w:r>
                    <w:rPr>
                      <w:rFonts w:ascii="宋体" w:hAnsi="宋体" w:cs="Arial"/>
                      <w:sz w:val="24"/>
                    </w:rPr>
                    <w:t>0-100MM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144"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Arial"/>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配有可拆卸清洗的强吸和吸唾单独过滤系统。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14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Arial"/>
                      <w:b/>
                      <w:kern w:val="0"/>
                      <w:sz w:val="24"/>
                    </w:rPr>
                  </w:pPr>
                  <w:r>
                    <w:rPr>
                      <w:rFonts w:hint="eastAsia" w:ascii="宋体" w:hAnsi="宋体" w:cs="Arial"/>
                      <w:b/>
                      <w:kern w:val="0"/>
                      <w:sz w:val="24"/>
                    </w:rPr>
                    <w:t>水系统</w:t>
                  </w: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ascii="宋体" w:hAnsi="宋体" w:cs="Arial"/>
                      <w:kern w:val="0"/>
                      <w:sz w:val="24"/>
                    </w:rPr>
                    <w:t>24V/80W</w:t>
                  </w:r>
                  <w:r>
                    <w:rPr>
                      <w:rFonts w:hint="eastAsia" w:ascii="宋体" w:hAnsi="宋体" w:cs="Arial"/>
                      <w:kern w:val="0"/>
                      <w:sz w:val="24"/>
                    </w:rPr>
                    <w:t>自动恒温水加热器，具有防干烧功能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b/>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可拆卸清洗的陶瓷痰盂，方便清洗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1144" w:type="dxa"/>
                  <w:vMerge w:val="continue"/>
                  <w:tcBorders>
                    <w:left w:val="single" w:color="auto" w:sz="8" w:space="0"/>
                    <w:right w:val="single" w:color="auto" w:sz="8" w:space="0"/>
                  </w:tcBorders>
                  <w:noWrap w:val="0"/>
                  <w:vAlign w:val="center"/>
                </w:tcPr>
                <w:p>
                  <w:pPr>
                    <w:widowControl/>
                    <w:jc w:val="center"/>
                    <w:rPr>
                      <w:rFonts w:ascii="宋体" w:hAnsi="宋体" w:cs="Arial"/>
                      <w:b/>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漱口杯加水和冲盂系统可设定时间，漱口水时间调节2-22秒，冲盂水时间调节</w:t>
                  </w:r>
                  <w:r>
                    <w:rPr>
                      <w:rFonts w:ascii="宋体" w:hAnsi="宋体" w:cs="Arial"/>
                      <w:kern w:val="0"/>
                      <w:sz w:val="24"/>
                    </w:rPr>
                    <w:t>2-22</w:t>
                  </w:r>
                  <w:r>
                    <w:rPr>
                      <w:rFonts w:hint="eastAsia" w:ascii="宋体" w:hAnsi="宋体" w:cs="Arial"/>
                      <w:kern w:val="0"/>
                      <w:sz w:val="24"/>
                    </w:rPr>
                    <w:t>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1144"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Arial"/>
                      <w:b/>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配有隐蔽式</w:t>
                  </w:r>
                  <w:r>
                    <w:rPr>
                      <w:rFonts w:ascii="宋体" w:hAnsi="宋体" w:cs="Arial"/>
                      <w:kern w:val="0"/>
                      <w:sz w:val="24"/>
                    </w:rPr>
                    <w:t>1 L</w:t>
                  </w:r>
                  <w:r>
                    <w:rPr>
                      <w:rFonts w:hint="eastAsia" w:ascii="宋体" w:hAnsi="宋体" w:cs="Arial"/>
                      <w:kern w:val="0"/>
                      <w:sz w:val="24"/>
                    </w:rPr>
                    <w:t>净水瓶及水源转换开关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14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Arial"/>
                      <w:b/>
                      <w:kern w:val="0"/>
                      <w:sz w:val="24"/>
                    </w:rPr>
                  </w:pPr>
                  <w:r>
                    <w:rPr>
                      <w:rFonts w:hint="eastAsia" w:ascii="宋体" w:hAnsi="宋体" w:cs="Arial"/>
                      <w:b/>
                      <w:kern w:val="0"/>
                      <w:sz w:val="24"/>
                    </w:rPr>
                    <w:t>手术灯</w:t>
                  </w: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进口感应式</w:t>
                  </w:r>
                  <w:r>
                    <w:rPr>
                      <w:rFonts w:hint="eastAsia" w:ascii="宋体" w:hAnsi="宋体" w:cs="Arial"/>
                      <w:sz w:val="24"/>
                    </w:rPr>
                    <w:t>可无极调光度三轴位LED牙科手术灯，</w:t>
                  </w:r>
                  <w:r>
                    <w:rPr>
                      <w:rFonts w:hint="eastAsia" w:ascii="宋体" w:hAnsi="宋体" w:cs="Arial"/>
                      <w:kern w:val="0"/>
                      <w:sz w:val="24"/>
                    </w:rPr>
                    <w:t>亮度范围8</w:t>
                  </w:r>
                  <w:r>
                    <w:rPr>
                      <w:rFonts w:ascii="宋体" w:hAnsi="宋体" w:cs="Arial"/>
                      <w:kern w:val="0"/>
                      <w:sz w:val="24"/>
                    </w:rPr>
                    <w:t>000LUX-50000LUX</w:t>
                  </w:r>
                  <w:r>
                    <w:rPr>
                      <w:rFonts w:hint="eastAsia" w:ascii="宋体" w:hAnsi="宋体" w:cs="Arial"/>
                      <w:kern w:val="0"/>
                      <w:sz w:val="24"/>
                    </w:rPr>
                    <w:t>，色温范围4</w:t>
                  </w:r>
                  <w:r>
                    <w:rPr>
                      <w:rFonts w:ascii="宋体" w:hAnsi="宋体" w:cs="Arial"/>
                      <w:kern w:val="0"/>
                      <w:sz w:val="24"/>
                    </w:rPr>
                    <w:t>200K-6000K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144"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Arial"/>
                      <w:b/>
                      <w:kern w:val="0"/>
                      <w:sz w:val="24"/>
                    </w:rPr>
                  </w:pP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sz w:val="24"/>
                    </w:rPr>
                    <w:t>手术灯的开关可通过主，辅操作面板和无线脚控器操控。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14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Arial"/>
                      <w:b/>
                      <w:kern w:val="0"/>
                      <w:sz w:val="24"/>
                    </w:rPr>
                  </w:pPr>
                  <w:r>
                    <w:rPr>
                      <w:rFonts w:hint="eastAsia" w:ascii="宋体" w:hAnsi="宋体" w:cs="Arial"/>
                      <w:b/>
                      <w:kern w:val="0"/>
                      <w:sz w:val="24"/>
                    </w:rPr>
                    <w:t>牙医师座椅</w:t>
                  </w:r>
                </w:p>
              </w:tc>
              <w:tc>
                <w:tcPr>
                  <w:tcW w:w="1030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Arial"/>
                      <w:kern w:val="0"/>
                      <w:sz w:val="24"/>
                    </w:rPr>
                  </w:pPr>
                  <w:r>
                    <w:rPr>
                      <w:rFonts w:hint="eastAsia" w:ascii="宋体" w:hAnsi="宋体" w:cs="Arial"/>
                      <w:kern w:val="0"/>
                      <w:sz w:val="24"/>
                    </w:rPr>
                    <w:t>座垫及靠背的高度和座垫的角度可以调整</w:t>
                  </w:r>
                </w:p>
                <w:p>
                  <w:pPr>
                    <w:widowControl/>
                    <w:rPr>
                      <w:rFonts w:ascii="宋体" w:hAnsi="宋体" w:cs="Arial"/>
                      <w:kern w:val="0"/>
                      <w:sz w:val="24"/>
                    </w:rPr>
                  </w:pPr>
                  <w:r>
                    <w:rPr>
                      <w:rFonts w:hint="eastAsia" w:ascii="宋体" w:hAnsi="宋体" w:cs="Arial"/>
                      <w:kern w:val="0"/>
                      <w:sz w:val="24"/>
                    </w:rPr>
                    <w:t>靠背的角度可根据需要进行调整</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w:t>
            </w: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数字化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牙片机</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1台</w:t>
            </w:r>
          </w:p>
        </w:tc>
        <w:tc>
          <w:tcPr>
            <w:tcW w:w="11310" w:type="dxa"/>
            <w:noWrap w:val="0"/>
            <w:vAlign w:val="center"/>
          </w:tcPr>
          <w:p>
            <w:pPr>
              <w:widowControl/>
              <w:spacing w:line="240" w:lineRule="auto"/>
              <w:ind w:firstLine="482" w:firstLineChars="200"/>
              <w:jc w:val="left"/>
              <w:rPr>
                <w:rFonts w:ascii="宋体" w:hAnsi="宋体" w:eastAsia="宋体"/>
                <w:b/>
                <w:sz w:val="24"/>
              </w:rPr>
            </w:pPr>
            <w:r>
              <w:rPr>
                <w:rFonts w:hint="eastAsia" w:ascii="宋体" w:hAnsi="宋体" w:eastAsia="宋体"/>
                <w:b/>
                <w:sz w:val="24"/>
              </w:rPr>
              <w:t>一、整体要求：</w:t>
            </w:r>
          </w:p>
          <w:p>
            <w:pPr>
              <w:widowControl/>
              <w:spacing w:line="240" w:lineRule="auto"/>
              <w:ind w:firstLine="480" w:firstLineChars="200"/>
              <w:jc w:val="left"/>
              <w:rPr>
                <w:rFonts w:ascii="宋体" w:hAnsi="宋体" w:eastAsia="宋体" w:cs="宋体"/>
                <w:sz w:val="24"/>
              </w:rPr>
            </w:pPr>
            <w:r>
              <w:rPr>
                <w:rFonts w:hint="eastAsia" w:ascii="宋体" w:hAnsi="宋体" w:eastAsia="宋体" w:cs="宋体"/>
                <w:sz w:val="24"/>
              </w:rPr>
              <w:t>高频直流恒压控制技术，</w:t>
            </w:r>
            <w:r>
              <w:rPr>
                <w:rFonts w:hint="eastAsia" w:ascii="宋体" w:hAnsi="宋体" w:eastAsia="宋体" w:cs="宋体"/>
                <w:b w:val="0"/>
                <w:bCs w:val="0"/>
                <w:color w:val="000000" w:themeColor="text1"/>
                <w:sz w:val="24"/>
                <w14:textFill>
                  <w14:solidFill>
                    <w14:schemeClr w14:val="tx1"/>
                  </w14:solidFill>
                </w14:textFill>
              </w:rPr>
              <w:t>X射线管</w:t>
            </w:r>
            <w:r>
              <w:rPr>
                <w:rFonts w:hint="eastAsia" w:ascii="宋体" w:hAnsi="宋体" w:eastAsia="宋体" w:cs="宋体"/>
                <w:sz w:val="24"/>
              </w:rPr>
              <w:t>，55KV、60KV、65KV或者70KV电压值可选，胶片、磷片、数字传感器三种成像模式，预设8种程序，可根据不同牙齿类型快速选择，提供便的操作和高质量的成像。</w:t>
            </w:r>
          </w:p>
          <w:p>
            <w:pPr>
              <w:spacing w:line="240" w:lineRule="auto"/>
              <w:ind w:firstLine="482" w:firstLineChars="200"/>
              <w:jc w:val="left"/>
              <w:rPr>
                <w:rFonts w:ascii="宋体" w:hAnsi="宋体" w:eastAsia="宋体"/>
                <w:sz w:val="24"/>
              </w:rPr>
            </w:pPr>
            <w:r>
              <w:rPr>
                <w:rFonts w:hint="eastAsia" w:ascii="宋体" w:hAnsi="宋体" w:eastAsia="宋体"/>
                <w:b/>
                <w:sz w:val="24"/>
              </w:rPr>
              <w:t>二、性能特点：</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高频直流恒压控制技术</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品牌 X 射线管</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55KV、60KV、65KV或者70KV四种电压值可选；4mA/7mA两种电流值选择</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预设 8 种牙位程序，可根据不同牙齿类型快速选择</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胶片、磷片、数字传感器三种成像模式可选</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曝光时间可在 0.02-3.2 秒之间大范围调整</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球管具有过热防护程序，球</w:t>
            </w:r>
            <w:r>
              <w:rPr>
                <w:rFonts w:hint="eastAsia" w:ascii="宋体" w:hAnsi="宋体" w:eastAsia="宋体" w:cs="宋体"/>
                <w:sz w:val="24"/>
                <w:lang w:val="en-US" w:eastAsia="zh-CN"/>
              </w:rPr>
              <w:t>管</w:t>
            </w:r>
            <w:r>
              <w:rPr>
                <w:rFonts w:hint="eastAsia" w:ascii="宋体" w:hAnsi="宋体" w:eastAsia="宋体" w:cs="宋体"/>
                <w:sz w:val="24"/>
              </w:rPr>
              <w:t>过热自动启用备用定时器，确保使用安全</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具有累计曝光次数显示和恢复出厂设置功能</w:t>
            </w:r>
          </w:p>
          <w:p>
            <w:pPr>
              <w:pStyle w:val="73"/>
              <w:numPr>
                <w:ilvl w:val="0"/>
                <w:numId w:val="12"/>
              </w:numPr>
              <w:spacing w:line="240" w:lineRule="auto"/>
              <w:ind w:left="0" w:firstLine="480" w:firstLineChars="200"/>
              <w:rPr>
                <w:rFonts w:ascii="宋体" w:hAnsi="宋体" w:eastAsia="宋体" w:cs="宋体"/>
                <w:sz w:val="24"/>
              </w:rPr>
            </w:pPr>
            <w:r>
              <w:rPr>
                <w:rFonts w:hint="eastAsia" w:ascii="宋体" w:hAnsi="宋体" w:eastAsia="宋体" w:cs="宋体"/>
                <w:sz w:val="24"/>
              </w:rPr>
              <w:t>面板具有报错指示功能，方便排除故障</w:t>
            </w:r>
          </w:p>
          <w:p>
            <w:pPr>
              <w:pStyle w:val="73"/>
              <w:spacing w:line="240" w:lineRule="auto"/>
              <w:ind w:left="480"/>
              <w:rPr>
                <w:rFonts w:ascii="宋体" w:hAnsi="宋体" w:eastAsia="宋体" w:cs="宋体"/>
                <w:sz w:val="24"/>
              </w:rPr>
            </w:pPr>
            <w:r>
              <w:rPr>
                <w:rFonts w:hint="eastAsia" w:ascii="宋体" w:hAnsi="宋体" w:eastAsia="宋体" w:cs="宋体"/>
                <w:kern w:val="0"/>
                <w:sz w:val="24"/>
              </w:rPr>
              <w:t>10.超宽的电源使用电压AC110-240V</w:t>
            </w:r>
          </w:p>
          <w:p>
            <w:pPr>
              <w:pStyle w:val="73"/>
              <w:spacing w:line="240" w:lineRule="auto"/>
              <w:ind w:left="480"/>
              <w:rPr>
                <w:rFonts w:ascii="宋体" w:hAnsi="宋体" w:eastAsia="宋体" w:cs="宋体"/>
                <w:sz w:val="24"/>
              </w:rPr>
            </w:pPr>
            <w:r>
              <w:rPr>
                <w:rFonts w:hint="eastAsia" w:ascii="宋体" w:hAnsi="宋体" w:eastAsia="宋体" w:cs="宋体"/>
                <w:sz w:val="24"/>
              </w:rPr>
              <w:t>11.自主研发控制系统，可自动检测并纠正电源电压波动</w:t>
            </w:r>
          </w:p>
          <w:p>
            <w:pPr>
              <w:pStyle w:val="73"/>
              <w:spacing w:line="240" w:lineRule="auto"/>
              <w:ind w:left="480"/>
              <w:rPr>
                <w:rFonts w:ascii="宋体" w:hAnsi="宋体" w:eastAsia="宋体" w:cs="宋体"/>
                <w:sz w:val="24"/>
              </w:rPr>
            </w:pPr>
            <w:r>
              <w:rPr>
                <w:rFonts w:hint="eastAsia" w:ascii="宋体" w:hAnsi="宋体" w:eastAsia="宋体" w:cs="宋体"/>
                <w:sz w:val="24"/>
              </w:rPr>
              <w:t>12.电压，电流，曝光时间，体型，蜂鸣器音量等参数都可自定义调节</w:t>
            </w:r>
          </w:p>
          <w:p>
            <w:pPr>
              <w:pStyle w:val="73"/>
              <w:spacing w:line="240" w:lineRule="auto"/>
              <w:ind w:left="480"/>
              <w:rPr>
                <w:rFonts w:ascii="宋体" w:hAnsi="宋体" w:eastAsia="宋体" w:cs="宋体"/>
                <w:sz w:val="24"/>
              </w:rPr>
            </w:pPr>
            <w:r>
              <w:rPr>
                <w:rFonts w:hint="eastAsia" w:ascii="宋体" w:hAnsi="宋体" w:eastAsia="宋体" w:cs="宋体"/>
                <w:sz w:val="24"/>
              </w:rPr>
              <w:t>13.胶片曝光速度选择模式，F、E 、D三种速度</w:t>
            </w:r>
          </w:p>
          <w:p>
            <w:pPr>
              <w:pStyle w:val="73"/>
              <w:spacing w:line="240" w:lineRule="auto"/>
              <w:ind w:left="480"/>
              <w:rPr>
                <w:rFonts w:ascii="宋体" w:hAnsi="宋体" w:eastAsia="宋体" w:cs="宋体"/>
                <w:sz w:val="24"/>
              </w:rPr>
            </w:pPr>
            <w:r>
              <w:rPr>
                <w:rFonts w:hint="eastAsia" w:ascii="宋体" w:hAnsi="宋体" w:eastAsia="宋体" w:cs="宋体"/>
                <w:sz w:val="24"/>
              </w:rPr>
              <w:t>14.控制盒可按照客户要求横向或竖向安装，手持式控制面板，可选装壁挂式远程曝光控制面板；控制盒内置水平仪，安装调试更简单</w:t>
            </w:r>
          </w:p>
          <w:p>
            <w:pPr>
              <w:pStyle w:val="73"/>
              <w:spacing w:line="240" w:lineRule="auto"/>
              <w:ind w:left="480"/>
              <w:rPr>
                <w:rFonts w:ascii="宋体" w:hAnsi="宋体" w:eastAsia="宋体" w:cs="宋体"/>
                <w:sz w:val="24"/>
              </w:rPr>
            </w:pPr>
            <w:r>
              <w:rPr>
                <w:rFonts w:hint="eastAsia" w:ascii="宋体" w:hAnsi="宋体" w:eastAsia="宋体" w:cs="宋体"/>
                <w:kern w:val="0"/>
                <w:sz w:val="24"/>
              </w:rPr>
              <w:t>15.高强度铝合金和1mm铅皮的双重保护球管</w:t>
            </w:r>
            <w:r>
              <w:rPr>
                <w:rFonts w:ascii="宋体" w:hAnsi="宋体" w:eastAsia="宋体" w:cs="宋体"/>
                <w:kern w:val="0"/>
                <w:sz w:val="24"/>
              </w:rPr>
              <w:t>，</w:t>
            </w:r>
            <w:r>
              <w:rPr>
                <w:rFonts w:hint="eastAsia" w:ascii="宋体" w:hAnsi="宋体" w:eastAsia="宋体" w:cs="宋体"/>
                <w:kern w:val="0"/>
                <w:sz w:val="24"/>
              </w:rPr>
              <w:t>极大减少辐射量</w:t>
            </w:r>
          </w:p>
          <w:p>
            <w:pPr>
              <w:pStyle w:val="73"/>
              <w:spacing w:line="240" w:lineRule="auto"/>
              <w:ind w:left="480"/>
              <w:rPr>
                <w:rFonts w:ascii="宋体" w:hAnsi="宋体" w:eastAsia="宋体" w:cs="宋体"/>
                <w:sz w:val="24"/>
              </w:rPr>
            </w:pPr>
            <w:r>
              <w:rPr>
                <w:rFonts w:hint="eastAsia" w:ascii="宋体" w:hAnsi="宋体" w:eastAsia="宋体" w:cs="宋体"/>
                <w:sz w:val="24"/>
              </w:rPr>
              <w:t>16.可调节负载能力的伸缩臂，确保X射线球管定位准确移动轻巧、灵活，定位稳定无漂移；机头刻度角设计使定位简单准确；科学的配重比，转动轻巧，定位无漂移；横臂可180度旋转，机头上下可300</w:t>
            </w:r>
            <w:r>
              <w:rPr>
                <w:rFonts w:ascii="宋体" w:hAnsi="宋体" w:eastAsia="宋体" w:cs="宋体"/>
                <w:sz w:val="24"/>
              </w:rPr>
              <w:t>度</w:t>
            </w:r>
            <w:r>
              <w:rPr>
                <w:rFonts w:hint="eastAsia" w:ascii="宋体" w:hAnsi="宋体" w:eastAsia="宋体" w:cs="宋体"/>
                <w:sz w:val="24"/>
              </w:rPr>
              <w:t>旋转，机头左右可360度旋转。</w:t>
            </w:r>
          </w:p>
          <w:p>
            <w:pPr>
              <w:spacing w:line="240" w:lineRule="auto"/>
              <w:ind w:firstLine="482" w:firstLineChars="200"/>
              <w:jc w:val="left"/>
              <w:rPr>
                <w:rFonts w:ascii="宋体" w:hAnsi="宋体" w:eastAsia="宋体"/>
                <w:b/>
                <w:sz w:val="24"/>
              </w:rPr>
            </w:pPr>
            <w:r>
              <w:rPr>
                <w:rFonts w:hint="eastAsia" w:ascii="宋体" w:hAnsi="宋体" w:eastAsia="宋体"/>
                <w:b/>
                <w:sz w:val="24"/>
              </w:rPr>
              <w:t>三、技术参数：</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 xml:space="preserve">输入功率：900VA </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电源频率：50Hz</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射线焦点：0.7mm</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在加载状态下的泄漏辐射：1米处＜0.25mGy/h</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焦点至皮肤距离(偏差±5%)：22cm</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高压发生器频率：100-200kHz</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X射线管组件环境温度：-40℃～</w:t>
            </w:r>
            <w:r>
              <w:rPr>
                <w:rFonts w:hint="eastAsia" w:ascii="宋体" w:hAnsi="宋体" w:eastAsia="宋体" w:cs="宋体"/>
                <w:sz w:val="24"/>
                <w:lang w:val="en-GB"/>
              </w:rPr>
              <w:t>+55</w:t>
            </w:r>
            <w:r>
              <w:rPr>
                <w:rFonts w:hint="eastAsia" w:ascii="宋体" w:hAnsi="宋体" w:eastAsia="宋体" w:cs="宋体"/>
                <w:sz w:val="24"/>
              </w:rPr>
              <w:t>℃</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大气压力：50kPa～106Kpa</w:t>
            </w:r>
          </w:p>
          <w:p>
            <w:pPr>
              <w:pStyle w:val="73"/>
              <w:numPr>
                <w:ilvl w:val="0"/>
                <w:numId w:val="13"/>
              </w:numPr>
              <w:spacing w:line="240" w:lineRule="auto"/>
              <w:ind w:left="0" w:firstLine="480" w:firstLineChars="200"/>
              <w:rPr>
                <w:rFonts w:ascii="宋体" w:hAnsi="宋体" w:eastAsia="宋体" w:cs="宋体"/>
                <w:sz w:val="24"/>
              </w:rPr>
            </w:pPr>
            <w:r>
              <w:rPr>
                <w:rFonts w:hint="eastAsia" w:ascii="宋体" w:hAnsi="宋体" w:eastAsia="宋体" w:cs="宋体"/>
                <w:sz w:val="24"/>
              </w:rPr>
              <w:t>相对湿度：≦93%</w:t>
            </w:r>
          </w:p>
          <w:p>
            <w:pPr>
              <w:spacing w:line="240" w:lineRule="auto"/>
              <w:ind w:firstLine="482" w:firstLineChars="200"/>
              <w:jc w:val="left"/>
              <w:rPr>
                <w:rFonts w:ascii="宋体" w:hAnsi="宋体" w:eastAsia="宋体"/>
                <w:b/>
                <w:sz w:val="24"/>
              </w:rPr>
            </w:pPr>
            <w:r>
              <w:rPr>
                <w:rFonts w:hint="eastAsia" w:ascii="宋体" w:hAnsi="宋体" w:eastAsia="宋体"/>
                <w:b/>
                <w:sz w:val="24"/>
              </w:rPr>
              <w:t>四、标准配置清单：</w:t>
            </w:r>
          </w:p>
          <w:p>
            <w:pPr>
              <w:pStyle w:val="73"/>
              <w:numPr>
                <w:ilvl w:val="0"/>
                <w:numId w:val="14"/>
              </w:numPr>
              <w:spacing w:line="240" w:lineRule="auto"/>
              <w:ind w:left="0" w:firstLine="480" w:firstLineChars="200"/>
              <w:rPr>
                <w:rFonts w:ascii="宋体" w:hAnsi="宋体" w:eastAsia="宋体" w:cs="宋体"/>
                <w:sz w:val="24"/>
              </w:rPr>
            </w:pPr>
            <w:r>
              <w:rPr>
                <w:rFonts w:ascii="宋体" w:hAnsi="宋体" w:eastAsia="宋体" w:cs="宋体"/>
                <w:sz w:val="24"/>
              </w:rPr>
              <w:t>X射线机操作面板</w:t>
            </w:r>
            <w:r>
              <w:rPr>
                <w:rFonts w:hint="eastAsia" w:ascii="宋体" w:hAnsi="宋体" w:eastAsia="宋体" w:cs="宋体"/>
                <w:sz w:val="24"/>
              </w:rPr>
              <w:t xml:space="preserve"> 1个</w:t>
            </w:r>
            <w:r>
              <w:rPr>
                <w:rFonts w:ascii="宋体" w:hAnsi="宋体" w:eastAsia="宋体" w:cs="宋体"/>
                <w:sz w:val="24"/>
              </w:rPr>
              <w:tab/>
            </w:r>
          </w:p>
          <w:p>
            <w:pPr>
              <w:pStyle w:val="73"/>
              <w:numPr>
                <w:ilvl w:val="0"/>
                <w:numId w:val="14"/>
              </w:numPr>
              <w:spacing w:line="240" w:lineRule="auto"/>
              <w:ind w:left="0" w:firstLine="480" w:firstLineChars="200"/>
              <w:rPr>
                <w:rFonts w:ascii="宋体" w:hAnsi="宋体" w:eastAsia="宋体" w:cs="宋体"/>
                <w:sz w:val="24"/>
              </w:rPr>
            </w:pPr>
            <w:r>
              <w:rPr>
                <w:rFonts w:ascii="宋体" w:hAnsi="宋体" w:eastAsia="宋体" w:cs="宋体"/>
                <w:sz w:val="24"/>
              </w:rPr>
              <w:t>控制器</w:t>
            </w:r>
            <w:r>
              <w:rPr>
                <w:rFonts w:hint="eastAsia" w:ascii="宋体" w:hAnsi="宋体" w:eastAsia="宋体" w:cs="宋体"/>
                <w:sz w:val="24"/>
              </w:rPr>
              <w:t xml:space="preserve"> 1个</w:t>
            </w:r>
          </w:p>
          <w:p>
            <w:pPr>
              <w:pStyle w:val="73"/>
              <w:numPr>
                <w:ilvl w:val="0"/>
                <w:numId w:val="14"/>
              </w:numPr>
              <w:spacing w:line="240" w:lineRule="auto"/>
              <w:ind w:left="0" w:firstLine="480" w:firstLineChars="200"/>
              <w:rPr>
                <w:rFonts w:ascii="宋体" w:hAnsi="宋体" w:eastAsia="宋体" w:cs="宋体"/>
                <w:sz w:val="24"/>
              </w:rPr>
            </w:pPr>
            <w:r>
              <w:rPr>
                <w:rFonts w:ascii="宋体" w:hAnsi="宋体" w:eastAsia="宋体" w:cs="宋体"/>
                <w:sz w:val="24"/>
              </w:rPr>
              <w:t>机架</w:t>
            </w:r>
            <w:r>
              <w:rPr>
                <w:rFonts w:hint="eastAsia" w:ascii="宋体" w:hAnsi="宋体" w:eastAsia="宋体" w:cs="宋体"/>
                <w:sz w:val="24"/>
              </w:rPr>
              <w:t xml:space="preserve"> 1个</w:t>
            </w:r>
          </w:p>
          <w:p>
            <w:pPr>
              <w:pStyle w:val="73"/>
              <w:numPr>
                <w:ilvl w:val="0"/>
                <w:numId w:val="14"/>
              </w:numPr>
              <w:spacing w:line="240" w:lineRule="auto"/>
              <w:ind w:left="0" w:firstLine="480" w:firstLineChars="200"/>
              <w:rPr>
                <w:rFonts w:ascii="宋体" w:hAnsi="宋体" w:eastAsia="宋体" w:cs="宋体"/>
                <w:sz w:val="24"/>
              </w:rPr>
            </w:pPr>
            <w:r>
              <w:rPr>
                <w:rFonts w:ascii="宋体" w:hAnsi="宋体" w:eastAsia="宋体" w:cs="宋体"/>
                <w:sz w:val="24"/>
              </w:rPr>
              <w:t>射线管头</w:t>
            </w:r>
            <w:r>
              <w:rPr>
                <w:rFonts w:hint="eastAsia" w:ascii="宋体" w:hAnsi="宋体" w:eastAsia="宋体" w:cs="宋体"/>
                <w:sz w:val="24"/>
              </w:rPr>
              <w:t xml:space="preserve"> 1个</w:t>
            </w:r>
          </w:p>
          <w:p>
            <w:pPr>
              <w:pStyle w:val="73"/>
              <w:numPr>
                <w:ilvl w:val="0"/>
                <w:numId w:val="14"/>
              </w:numPr>
              <w:spacing w:line="240" w:lineRule="auto"/>
              <w:ind w:left="0" w:firstLine="480" w:firstLineChars="200"/>
              <w:rPr>
                <w:rFonts w:hint="eastAsia" w:ascii="宋体" w:hAnsi="宋体" w:eastAsia="宋体" w:cs="宋体"/>
                <w:b/>
                <w:bCs/>
                <w:i w:val="0"/>
                <w:color w:val="000000"/>
                <w:kern w:val="0"/>
                <w:sz w:val="21"/>
                <w:szCs w:val="21"/>
                <w:u w:val="none"/>
                <w:lang w:val="en-US" w:eastAsia="zh-CN" w:bidi="ar"/>
              </w:rPr>
            </w:pPr>
            <w:r>
              <w:rPr>
                <w:rFonts w:ascii="宋体" w:hAnsi="宋体" w:eastAsia="宋体" w:cs="宋体"/>
                <w:sz w:val="24"/>
              </w:rPr>
              <w:t>束光筒</w:t>
            </w:r>
            <w:r>
              <w:rPr>
                <w:rFonts w:hint="eastAsia" w:ascii="宋体" w:hAnsi="宋体" w:eastAsia="宋体" w:cs="宋体"/>
                <w:sz w:val="24"/>
              </w:rPr>
              <w:t xml:space="preserve">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3</w:t>
            </w: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小型全自动清洗消毒器</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1台</w:t>
            </w:r>
          </w:p>
        </w:tc>
        <w:tc>
          <w:tcPr>
            <w:tcW w:w="11310" w:type="dxa"/>
            <w:noWrap w:val="0"/>
            <w:vAlign w:val="center"/>
          </w:tcPr>
          <w:tbl>
            <w:tblPr>
              <w:tblStyle w:val="21"/>
              <w:tblW w:w="11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388"/>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1.1</w:t>
                  </w:r>
                </w:p>
              </w:tc>
              <w:tc>
                <w:tcPr>
                  <w:tcW w:w="2388"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清洗舱</w:t>
                  </w:r>
                </w:p>
              </w:tc>
              <w:tc>
                <w:tcPr>
                  <w:tcW w:w="7716" w:type="dxa"/>
                  <w:noWrap w:val="0"/>
                  <w:vAlign w:val="center"/>
                </w:tcPr>
                <w:p>
                  <w:pPr>
                    <w:jc w:val="center"/>
                    <w:rPr>
                      <w:rFonts w:hint="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1.1.1</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容积：</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5</w:t>
                  </w:r>
                  <w:r>
                    <w:rPr>
                      <w:rStyle w:val="72"/>
                      <w:rFonts w:hint="default"/>
                      <w:sz w:val="24"/>
                      <w:szCs w:val="24"/>
                      <w:lang w:val="en-US"/>
                    </w:rPr>
                    <w:t>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1.1.2</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材质：</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304</w:t>
                  </w:r>
                  <w:r>
                    <w:rPr>
                      <w:rStyle w:val="72"/>
                      <w:rFonts w:hint="default"/>
                      <w:sz w:val="24"/>
                      <w:szCs w:val="24"/>
                      <w:lang w:val="en-US"/>
                    </w:rPr>
                    <w:t>拉丝不锈钢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1.1.3</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对接口：</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高/低速专用牙科手机对接口,可实现牙科手机内部清洗，注油功能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1.1.4</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使用寿命：</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15000次循环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1.1.5</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主体保温：</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12mm橡塑海绵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1.2</w:t>
                  </w:r>
                </w:p>
              </w:tc>
              <w:tc>
                <w:tcPr>
                  <w:tcW w:w="2388"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密封门</w:t>
                  </w:r>
                </w:p>
              </w:tc>
              <w:tc>
                <w:tcPr>
                  <w:tcW w:w="7716" w:type="dxa"/>
                  <w:noWrap w:val="0"/>
                  <w:vAlign w:val="center"/>
                </w:tcPr>
                <w:p>
                  <w:pPr>
                    <w:rPr>
                      <w:rFonts w:hint="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1.2.1</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开门方式：</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自动旋转门，顶开门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1.2.2</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门结构：</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单门密封，自动顶开门，防夹手保护。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1.2.3</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门玻璃：</w:t>
                  </w:r>
                </w:p>
              </w:tc>
              <w:tc>
                <w:tcPr>
                  <w:tcW w:w="7716" w:type="dxa"/>
                  <w:noWrap w:val="0"/>
                  <w:vAlign w:val="center"/>
                </w:tcPr>
                <w:p>
                  <w:pPr>
                    <w:rPr>
                      <w:rFonts w:hint="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1.2.4</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安全联锁：</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关门未关到位或者未关闭程序不可运行。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1.2.5</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门压紧方式：</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主动压紧密封，密封可靠。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1.2.6</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门胶条：</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特制硅橡胶而成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1.3</w:t>
                  </w:r>
                </w:p>
              </w:tc>
              <w:tc>
                <w:tcPr>
                  <w:tcW w:w="2388"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管路系统</w:t>
                  </w:r>
                </w:p>
              </w:tc>
              <w:tc>
                <w:tcPr>
                  <w:tcW w:w="7716" w:type="dxa"/>
                  <w:noWrap w:val="0"/>
                  <w:vAlign w:val="center"/>
                </w:tcPr>
                <w:p>
                  <w:pPr>
                    <w:rPr>
                      <w:rFonts w:hint="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1.3.1</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干燥系统</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独立热风干燥系统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1.3.2</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核心配件</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HANNING循环泵、SMC电动执行器、burkert阀组；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1.3.3</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计量泵：</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w:t>
                  </w:r>
                  <w:r>
                    <w:rPr>
                      <w:rStyle w:val="72"/>
                      <w:rFonts w:hint="default"/>
                      <w:sz w:val="24"/>
                      <w:szCs w:val="24"/>
                      <w:lang w:val="en-US"/>
                    </w:rPr>
                    <w:t>个清洗液泵，1个牙科手机注油泵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1.3.4</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循环泵：</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不锈钢泵体，流量最大</w:t>
                  </w:r>
                  <w:r>
                    <w:rPr>
                      <w:rStyle w:val="72"/>
                      <w:rFonts w:hint="default"/>
                      <w:sz w:val="24"/>
                      <w:szCs w:val="24"/>
                      <w:lang w:val="en-US"/>
                    </w:rPr>
                    <w:t>160L/分钟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1.3.6</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排水阀：</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themeColor="text1"/>
                      <w:sz w:val="24"/>
                      <w:szCs w:val="24"/>
                      <w:lang w:val="en-US"/>
                      <w14:textFill>
                        <w14:solidFill>
                          <w14:schemeClr w14:val="tx1"/>
                        </w14:solidFill>
                      </w14:textFill>
                    </w:rPr>
                    <w:t>电动执行器</w:t>
                  </w:r>
                  <w:r>
                    <w:rPr>
                      <w:rFonts w:hint="eastAsia"/>
                      <w:color w:val="000000"/>
                      <w:sz w:val="24"/>
                      <w:szCs w:val="24"/>
                      <w:lang w:val="en-US"/>
                    </w:rPr>
                    <w:t>，口径大、性能可靠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1.3.7</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空气过滤器：</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高效过滤器H13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1.4</w:t>
                  </w:r>
                </w:p>
              </w:tc>
              <w:tc>
                <w:tcPr>
                  <w:tcW w:w="2388"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控制系统</w:t>
                  </w:r>
                </w:p>
              </w:tc>
              <w:tc>
                <w:tcPr>
                  <w:tcW w:w="7716" w:type="dxa"/>
                  <w:noWrap w:val="0"/>
                  <w:vAlign w:val="center"/>
                </w:tcPr>
                <w:p>
                  <w:pPr>
                    <w:jc w:val="center"/>
                    <w:rPr>
                      <w:rFonts w:hint="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rPr>
                      <w:rFonts w:hint="eastAsia"/>
                      <w:b/>
                      <w:bCs/>
                      <w:color w:val="000000"/>
                      <w:kern w:val="2"/>
                      <w:sz w:val="24"/>
                      <w:szCs w:val="24"/>
                      <w:lang w:val="en-US" w:eastAsia="zh-CN" w:bidi="ar-SA"/>
                    </w:rPr>
                  </w:pP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控制方式：</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工业级单片机芯片；100-240VAC宽电压范围；独立的电源滤波器，抗干扰能力强；每路模拟量输入都使用独立的16位AD转换器，通道之间无干扰；触摸感应按键，操作方便，可靠性高；具有故障自动检测功能。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rPr>
                      <w:rFonts w:hint="eastAsia"/>
                      <w:b/>
                      <w:bCs/>
                      <w:color w:val="000000"/>
                      <w:kern w:val="2"/>
                      <w:sz w:val="24"/>
                      <w:szCs w:val="24"/>
                      <w:lang w:val="en-US" w:eastAsia="zh-CN" w:bidi="ar-SA"/>
                    </w:rPr>
                  </w:pP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界面显示：</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128*64点阵液晶显示屏；内带汉字库，任意显示汉字及字符；具有报警信息显示功能；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rPr>
                      <w:rFonts w:hint="eastAsia"/>
                      <w:b/>
                      <w:bCs/>
                      <w:color w:val="000000"/>
                      <w:kern w:val="2"/>
                      <w:sz w:val="24"/>
                      <w:szCs w:val="24"/>
                      <w:lang w:val="en-US" w:eastAsia="zh-CN" w:bidi="ar-SA"/>
                    </w:rPr>
                  </w:pP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流程控制：</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内洗（包含内管路清洗及注油）、清洗、漂洗一、漂洗二、消毒、干燥。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rPr>
                      <w:rFonts w:hint="eastAsia"/>
                      <w:color w:val="000000"/>
                      <w:kern w:val="2"/>
                      <w:sz w:val="24"/>
                      <w:szCs w:val="24"/>
                      <w:lang w:val="en-US" w:eastAsia="zh-CN" w:bidi="ar-SA"/>
                    </w:rPr>
                  </w:pP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温度指示器：</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A级精度温度传感器采集温度，显示精确度0.1℃。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rPr>
                      <w:rFonts w:hint="eastAsia"/>
                      <w:color w:val="000000"/>
                      <w:kern w:val="2"/>
                      <w:sz w:val="24"/>
                      <w:szCs w:val="24"/>
                      <w:lang w:val="en-US" w:eastAsia="zh-CN" w:bidi="ar-SA"/>
                    </w:rPr>
                  </w:pP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记录方式</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内置微型热敏打印机，打印过程曲线，并记录A0值。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rPr>
                      <w:rFonts w:hint="eastAsia"/>
                      <w:color w:val="000000"/>
                      <w:kern w:val="2"/>
                      <w:sz w:val="24"/>
                      <w:szCs w:val="24"/>
                      <w:lang w:val="en-US" w:eastAsia="zh-CN" w:bidi="ar-SA"/>
                    </w:rPr>
                  </w:pP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安全保护</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超温自动保护装置：超过设定温度，系统自动切断加热电源；防干烧保护装置：水位低造成加热管干烧时，系统自动切断加热电源。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1.5</w:t>
                  </w:r>
                </w:p>
              </w:tc>
              <w:tc>
                <w:tcPr>
                  <w:tcW w:w="2388"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程序系统</w:t>
                  </w:r>
                </w:p>
              </w:tc>
              <w:tc>
                <w:tcPr>
                  <w:tcW w:w="7716" w:type="dxa"/>
                  <w:noWrap w:val="0"/>
                  <w:vAlign w:val="center"/>
                </w:tcPr>
                <w:p>
                  <w:pPr>
                    <w:jc w:val="center"/>
                    <w:rPr>
                      <w:rFonts w:hint="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rPr>
                      <w:rFonts w:hint="eastAsia"/>
                      <w:b/>
                      <w:bCs/>
                      <w:color w:val="000000"/>
                      <w:kern w:val="2"/>
                      <w:sz w:val="24"/>
                      <w:szCs w:val="24"/>
                      <w:lang w:val="en-US" w:eastAsia="zh-CN" w:bidi="ar-SA"/>
                    </w:rPr>
                  </w:pP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 xml:space="preserve"> 程序名称：</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内置4种程序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1.6</w:t>
                  </w:r>
                </w:p>
              </w:tc>
              <w:tc>
                <w:tcPr>
                  <w:tcW w:w="2388"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整体参数</w:t>
                  </w:r>
                </w:p>
              </w:tc>
              <w:tc>
                <w:tcPr>
                  <w:tcW w:w="7716" w:type="dxa"/>
                  <w:noWrap w:val="0"/>
                  <w:vAlign w:val="center"/>
                </w:tcPr>
                <w:p>
                  <w:pPr>
                    <w:jc w:val="center"/>
                    <w:rPr>
                      <w:rFonts w:hint="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1.6.1</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运行时间：</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1.6.2</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装载量（标配清洗架）</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32把牙科手机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1.6.3</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外形尺寸</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590*645*940mm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1.6.4</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舱体尺寸</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400*490*330</w:t>
                  </w:r>
                  <w:r>
                    <w:rPr>
                      <w:rStyle w:val="72"/>
                      <w:rFonts w:hint="default"/>
                      <w:sz w:val="24"/>
                      <w:szCs w:val="24"/>
                      <w:lang w:val="en-U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1.6.5</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设备净重</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1.6.6</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设备运行重量</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1.6.7</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清洗温度</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1.6.8</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消毒温度</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80℃～93℃可调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1.6.9</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热风温度</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1.6.10</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加热方式：</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电加热，总功率5KW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1.6.11</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耗水量</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5L/步，共25</w:t>
                  </w:r>
                  <w:r>
                    <w:rPr>
                      <w:rStyle w:val="72"/>
                      <w:rFonts w:hint="default"/>
                      <w:sz w:val="24"/>
                      <w:szCs w:val="24"/>
                      <w:lang w:val="en-U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1.6.12</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耗电量</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1.2度/循环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1.6.13</w:t>
                  </w:r>
                </w:p>
              </w:tc>
              <w:tc>
                <w:tcPr>
                  <w:tcW w:w="2388"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是否可以配备搬运系统</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2</w:t>
                  </w:r>
                </w:p>
              </w:tc>
              <w:tc>
                <w:tcPr>
                  <w:tcW w:w="2388" w:type="dxa"/>
                  <w:noWrap w:val="0"/>
                  <w:vAlign w:val="center"/>
                </w:tcPr>
                <w:p>
                  <w:pPr>
                    <w:widowControl/>
                    <w:textAlignment w:val="center"/>
                    <w:rPr>
                      <w:rFonts w:hint="eastAsia"/>
                      <w:b/>
                      <w:bCs/>
                      <w:color w:val="000000"/>
                      <w:kern w:val="2"/>
                      <w:sz w:val="24"/>
                      <w:szCs w:val="24"/>
                      <w:lang w:val="en-US" w:eastAsia="zh-CN" w:bidi="ar-SA"/>
                    </w:rPr>
                  </w:pPr>
                  <w:r>
                    <w:rPr>
                      <w:rFonts w:hint="eastAsia"/>
                      <w:b/>
                      <w:bCs/>
                      <w:color w:val="000000"/>
                      <w:sz w:val="24"/>
                      <w:szCs w:val="24"/>
                      <w:lang w:val="en-US"/>
                    </w:rPr>
                    <w:t>标准配置</w:t>
                  </w:r>
                </w:p>
              </w:tc>
              <w:tc>
                <w:tcPr>
                  <w:tcW w:w="7716" w:type="dxa"/>
                  <w:noWrap w:val="0"/>
                  <w:vAlign w:val="center"/>
                </w:tcPr>
                <w:p>
                  <w:pPr>
                    <w:widowControl/>
                    <w:textAlignment w:val="center"/>
                    <w:rPr>
                      <w:rFonts w:hint="eastAsia"/>
                      <w:color w:val="000000"/>
                      <w:kern w:val="2"/>
                      <w:sz w:val="24"/>
                      <w:szCs w:val="24"/>
                      <w:lang w:val="en-US" w:eastAsia="zh-CN" w:bidi="ar-SA"/>
                    </w:rPr>
                  </w:pPr>
                  <w:r>
                    <w:rPr>
                      <w:rFonts w:hint="eastAsia"/>
                      <w:color w:val="000000"/>
                      <w:sz w:val="24"/>
                      <w:szCs w:val="24"/>
                      <w:lang w:val="en-US"/>
                    </w:rPr>
                    <w:t>主机1台、牙科手机清洗架 1个</w:t>
                  </w:r>
                  <w:r>
                    <w:rPr>
                      <w:rFonts w:hint="eastAsia"/>
                      <w:color w:val="000000"/>
                      <w:sz w:val="24"/>
                      <w:szCs w:val="24"/>
                      <w:lang w:val="en-US"/>
                    </w:rPr>
                    <w:br w:type="textWrapping"/>
                  </w:r>
                  <w:r>
                    <w:rPr>
                      <w:rFonts w:hint="eastAsia"/>
                      <w:color w:val="000000"/>
                      <w:sz w:val="24"/>
                      <w:szCs w:val="24"/>
                      <w:lang w:val="en-US"/>
                    </w:rPr>
                    <w:t>(标配：装载24把高速手机、8把低速手机)</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bCs/>
                <w:i w:val="0"/>
                <w:color w:val="000000"/>
                <w:kern w:val="0"/>
                <w:sz w:val="21"/>
                <w:szCs w:val="21"/>
                <w:u w:val="none"/>
                <w:lang w:val="en-US" w:eastAsia="zh-CN" w:bidi="ar"/>
              </w:rPr>
            </w:pPr>
          </w:p>
        </w:tc>
        <w:tc>
          <w:tcPr>
            <w:tcW w:w="1341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w:t>
            </w:r>
          </w:p>
        </w:tc>
        <w:tc>
          <w:tcPr>
            <w:tcW w:w="140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全数字彩色多普勒超声宫腔监测诊疗系统</w:t>
            </w:r>
          </w:p>
        </w:tc>
        <w:tc>
          <w:tcPr>
            <w:tcW w:w="70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1台</w:t>
            </w:r>
          </w:p>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eastAsia" w:ascii="宋体" w:hAnsi="宋体" w:eastAsia="宋体" w:cs="宋体"/>
                <w:b/>
                <w:bCs/>
                <w:i w:val="0"/>
                <w:color w:val="000000"/>
                <w:kern w:val="0"/>
                <w:sz w:val="21"/>
                <w:szCs w:val="21"/>
                <w:u w:val="none"/>
                <w:lang w:val="en-US" w:eastAsia="zh-CN" w:bidi="ar"/>
              </w:rPr>
            </w:pPr>
          </w:p>
        </w:tc>
        <w:tc>
          <w:tcPr>
            <w:tcW w:w="11310" w:type="dxa"/>
            <w:noWrap w:val="0"/>
            <w:vAlign w:val="center"/>
          </w:tcPr>
          <w:tbl>
            <w:tblPr>
              <w:tblStyle w:val="20"/>
              <w:tblW w:w="11001"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999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391" w:hRule="atLeast"/>
                <w:jc w:val="center"/>
              </w:trPr>
              <w:tc>
                <w:tcPr>
                  <w:tcW w:w="11001" w:type="dxa"/>
                  <w:gridSpan w:val="2"/>
                  <w:noWrap w:val="0"/>
                  <w:vAlign w:val="center"/>
                </w:tcPr>
                <w:p>
                  <w:pPr>
                    <w:spacing w:line="360" w:lineRule="auto"/>
                    <w:rPr>
                      <w:rFonts w:hint="eastAsia" w:ascii="宋体" w:hAnsi="宋体"/>
                      <w:b/>
                      <w:sz w:val="24"/>
                      <w:szCs w:val="24"/>
                    </w:rPr>
                  </w:pPr>
                  <w:r>
                    <w:rPr>
                      <w:rFonts w:ascii="宋体" w:hAnsi="宋体"/>
                      <w:b/>
                      <w:sz w:val="24"/>
                      <w:szCs w:val="24"/>
                    </w:rPr>
                    <w:t>一、适用范围</w:t>
                  </w:r>
                  <w:r>
                    <w:rPr>
                      <w:rFonts w:hint="eastAsia" w:ascii="宋体" w:hAnsi="宋体"/>
                      <w:b/>
                      <w:sz w:val="24"/>
                      <w:szCs w:val="24"/>
                    </w:rPr>
                    <w:t>:</w:t>
                  </w:r>
                  <w:r>
                    <w:rPr>
                      <w:rFonts w:hint="eastAsia" w:ascii="宋体" w:hAnsi="宋体"/>
                      <w:sz w:val="24"/>
                      <w:szCs w:val="24"/>
                    </w:rPr>
                    <w:t xml:space="preserve"> 适用于超声实时监控下施行人工流产、取放节育环妇产科手术。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001" w:type="dxa"/>
                  <w:gridSpan w:val="2"/>
                  <w:noWrap w:val="0"/>
                  <w:vAlign w:val="center"/>
                </w:tcPr>
                <w:p>
                  <w:pPr>
                    <w:spacing w:line="360" w:lineRule="auto"/>
                    <w:rPr>
                      <w:rFonts w:hint="eastAsia" w:ascii="宋体" w:hAnsi="宋体"/>
                      <w:sz w:val="24"/>
                      <w:szCs w:val="24"/>
                    </w:rPr>
                  </w:pPr>
                  <w:r>
                    <w:rPr>
                      <w:rFonts w:ascii="宋体" w:hAnsi="宋体"/>
                      <w:b/>
                      <w:sz w:val="24"/>
                      <w:szCs w:val="24"/>
                    </w:rPr>
                    <w:t>二、技术要求</w:t>
                  </w:r>
                  <w:r>
                    <w:rPr>
                      <w:rFonts w:hint="eastAsia" w:ascii="宋体" w:hAnsi="宋体"/>
                      <w:b/>
                      <w:sz w:val="24"/>
                      <w:szCs w:val="24"/>
                    </w:rPr>
                    <w:t>:</w:t>
                  </w:r>
                  <w:r>
                    <w:rPr>
                      <w:rFonts w:hint="eastAsia" w:ascii="宋体" w:hAnsi="宋体"/>
                      <w:sz w:val="24"/>
                      <w:szCs w:val="24"/>
                    </w:rPr>
                    <w:t>全数字彩色多普勒</w:t>
                  </w:r>
                  <w:r>
                    <w:rPr>
                      <w:rFonts w:ascii="宋体" w:hAnsi="宋体"/>
                      <w:sz w:val="24"/>
                      <w:szCs w:val="24"/>
                    </w:rPr>
                    <w:t>超声宫腔监测诊疗系统</w:t>
                  </w:r>
                  <w:r>
                    <w:rPr>
                      <w:rFonts w:hint="eastAsia" w:ascii="宋体" w:hAnsi="宋体"/>
                      <w:sz w:val="24"/>
                      <w:szCs w:val="24"/>
                    </w:rPr>
                    <w:t>注册证</w:t>
                  </w:r>
                  <w:r>
                    <w:rPr>
                      <w:rFonts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001" w:type="dxa"/>
                  <w:gridSpan w:val="2"/>
                  <w:noWrap w:val="0"/>
                  <w:vAlign w:val="center"/>
                </w:tcPr>
                <w:p>
                  <w:pPr>
                    <w:ind w:firstLine="118" w:firstLineChars="49"/>
                    <w:rPr>
                      <w:rFonts w:hint="eastAsia"/>
                      <w:b/>
                      <w:sz w:val="24"/>
                      <w:szCs w:val="24"/>
                    </w:rPr>
                  </w:pPr>
                  <w:r>
                    <w:rPr>
                      <w:rFonts w:hint="eastAsia" w:hAnsi="宋体"/>
                      <w:b/>
                      <w:sz w:val="24"/>
                      <w:szCs w:val="24"/>
                    </w:rPr>
                    <w:t>1、</w:t>
                  </w:r>
                  <w:r>
                    <w:rPr>
                      <w:b/>
                      <w:sz w:val="24"/>
                      <w:szCs w:val="24"/>
                    </w:rPr>
                    <w:t>宽频凸阵妇科术中探头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009" w:type="dxa"/>
                  <w:noWrap w:val="0"/>
                  <w:vAlign w:val="center"/>
                </w:tcPr>
                <w:p>
                  <w:pPr>
                    <w:ind w:firstLine="240" w:firstLineChars="100"/>
                    <w:rPr>
                      <w:sz w:val="24"/>
                      <w:szCs w:val="24"/>
                    </w:rPr>
                  </w:pPr>
                  <w:r>
                    <w:rPr>
                      <w:sz w:val="24"/>
                      <w:szCs w:val="24"/>
                    </w:rPr>
                    <w:t>1.1</w:t>
                  </w:r>
                </w:p>
              </w:tc>
              <w:tc>
                <w:tcPr>
                  <w:tcW w:w="9992" w:type="dxa"/>
                  <w:noWrap w:val="0"/>
                  <w:vAlign w:val="center"/>
                </w:tcPr>
                <w:p>
                  <w:pPr>
                    <w:rPr>
                      <w:rFonts w:hint="eastAsia"/>
                      <w:sz w:val="24"/>
                      <w:szCs w:val="24"/>
                    </w:rPr>
                  </w:pPr>
                  <w:r>
                    <w:rPr>
                      <w:rFonts w:hAnsi="宋体"/>
                      <w:sz w:val="24"/>
                      <w:szCs w:val="24"/>
                    </w:rPr>
                    <w:t>探头曲率半径</w:t>
                  </w:r>
                  <w:r>
                    <w:rPr>
                      <w:rFonts w:hint="eastAsia" w:hAnsi="宋体"/>
                      <w:sz w:val="24"/>
                      <w:szCs w:val="24"/>
                    </w:rPr>
                    <w:t>及基元</w:t>
                  </w:r>
                  <w:r>
                    <w:rPr>
                      <w:sz w:val="24"/>
                      <w:szCs w:val="24"/>
                    </w:rPr>
                    <w:t xml:space="preserve">:  R13 </w:t>
                  </w:r>
                  <w:r>
                    <w:rPr>
                      <w:rFonts w:hint="eastAsia" w:hAnsi="宋体"/>
                      <w:sz w:val="24"/>
                    </w:rPr>
                    <w:t>，128基元。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009" w:type="dxa"/>
                  <w:noWrap w:val="0"/>
                  <w:vAlign w:val="center"/>
                </w:tcPr>
                <w:p>
                  <w:pPr>
                    <w:jc w:val="center"/>
                    <w:rPr>
                      <w:rFonts w:hint="eastAsia"/>
                      <w:sz w:val="24"/>
                      <w:szCs w:val="24"/>
                    </w:rPr>
                  </w:pPr>
                  <w:r>
                    <w:rPr>
                      <w:sz w:val="24"/>
                      <w:szCs w:val="24"/>
                    </w:rPr>
                    <w:t>1.</w:t>
                  </w:r>
                  <w:r>
                    <w:rPr>
                      <w:rFonts w:hint="eastAsia"/>
                      <w:sz w:val="24"/>
                      <w:szCs w:val="24"/>
                    </w:rPr>
                    <w:t>2</w:t>
                  </w:r>
                </w:p>
              </w:tc>
              <w:tc>
                <w:tcPr>
                  <w:tcW w:w="9992" w:type="dxa"/>
                  <w:noWrap w:val="0"/>
                  <w:vAlign w:val="center"/>
                </w:tcPr>
                <w:p>
                  <w:pPr>
                    <w:spacing w:line="360" w:lineRule="auto"/>
                    <w:rPr>
                      <w:sz w:val="24"/>
                      <w:szCs w:val="24"/>
                    </w:rPr>
                  </w:pPr>
                  <w:r>
                    <w:rPr>
                      <w:rFonts w:hAnsi="宋体"/>
                      <w:sz w:val="24"/>
                      <w:szCs w:val="24"/>
                    </w:rPr>
                    <w:t>分辨率：纵（轴）向</w:t>
                  </w:r>
                  <w:r>
                    <w:rPr>
                      <w:sz w:val="24"/>
                      <w:szCs w:val="24"/>
                    </w:rPr>
                    <w:t>≤0.5mm</w:t>
                  </w:r>
                  <w:r>
                    <w:rPr>
                      <w:rFonts w:hAnsi="宋体"/>
                      <w:sz w:val="24"/>
                      <w:szCs w:val="24"/>
                    </w:rPr>
                    <w:t>（深度</w:t>
                  </w:r>
                  <w:r>
                    <w:rPr>
                      <w:sz w:val="24"/>
                      <w:szCs w:val="24"/>
                    </w:rPr>
                    <w:t>≤40mm</w:t>
                  </w:r>
                  <w:r>
                    <w:rPr>
                      <w:rFonts w:hAnsi="宋体"/>
                      <w:sz w:val="24"/>
                      <w:szCs w:val="24"/>
                    </w:rPr>
                    <w:t>）；横（侧）向</w:t>
                  </w:r>
                  <w:r>
                    <w:rPr>
                      <w:sz w:val="24"/>
                      <w:szCs w:val="24"/>
                    </w:rPr>
                    <w:t>≤1mm</w:t>
                  </w:r>
                  <w:r>
                    <w:rPr>
                      <w:rFonts w:hAnsi="宋体"/>
                      <w:sz w:val="24"/>
                      <w:szCs w:val="24"/>
                    </w:rPr>
                    <w:t>（深度</w:t>
                  </w:r>
                  <w:r>
                    <w:rPr>
                      <w:sz w:val="24"/>
                      <w:szCs w:val="24"/>
                    </w:rPr>
                    <w:t>≤40mm</w:t>
                  </w:r>
                  <w:r>
                    <w:rPr>
                      <w:rFonts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jc w:val="center"/>
                    <w:rPr>
                      <w:rFonts w:hint="eastAsia"/>
                      <w:sz w:val="24"/>
                      <w:szCs w:val="24"/>
                    </w:rPr>
                  </w:pPr>
                  <w:r>
                    <w:rPr>
                      <w:sz w:val="24"/>
                      <w:szCs w:val="24"/>
                    </w:rPr>
                    <w:t>1.</w:t>
                  </w:r>
                  <w:r>
                    <w:rPr>
                      <w:rFonts w:hint="eastAsia"/>
                      <w:sz w:val="24"/>
                      <w:szCs w:val="24"/>
                    </w:rPr>
                    <w:t>3</w:t>
                  </w:r>
                </w:p>
              </w:tc>
              <w:tc>
                <w:tcPr>
                  <w:tcW w:w="9992" w:type="dxa"/>
                  <w:noWrap w:val="0"/>
                  <w:vAlign w:val="center"/>
                </w:tcPr>
                <w:p>
                  <w:pPr>
                    <w:rPr>
                      <w:sz w:val="24"/>
                      <w:szCs w:val="24"/>
                    </w:rPr>
                  </w:pPr>
                  <w:r>
                    <w:rPr>
                      <w:rFonts w:hAnsi="宋体"/>
                      <w:sz w:val="24"/>
                      <w:szCs w:val="24"/>
                    </w:rPr>
                    <w:t>盲区：</w:t>
                  </w:r>
                  <w:r>
                    <w:rPr>
                      <w:sz w:val="24"/>
                      <w:szCs w:val="24"/>
                    </w:rPr>
                    <w:t>≤3mm</w:t>
                  </w:r>
                  <w:r>
                    <w:rPr>
                      <w:rFonts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009" w:type="dxa"/>
                  <w:noWrap w:val="0"/>
                  <w:vAlign w:val="center"/>
                </w:tcPr>
                <w:p>
                  <w:pPr>
                    <w:jc w:val="center"/>
                    <w:rPr>
                      <w:rFonts w:hint="eastAsia"/>
                      <w:sz w:val="24"/>
                      <w:szCs w:val="24"/>
                    </w:rPr>
                  </w:pPr>
                  <w:r>
                    <w:rPr>
                      <w:sz w:val="24"/>
                      <w:szCs w:val="24"/>
                    </w:rPr>
                    <w:t>1.</w:t>
                  </w:r>
                  <w:r>
                    <w:rPr>
                      <w:rFonts w:hint="eastAsia"/>
                      <w:sz w:val="24"/>
                      <w:szCs w:val="24"/>
                    </w:rPr>
                    <w:t>4</w:t>
                  </w:r>
                </w:p>
              </w:tc>
              <w:tc>
                <w:tcPr>
                  <w:tcW w:w="9992" w:type="dxa"/>
                  <w:noWrap w:val="0"/>
                  <w:vAlign w:val="center"/>
                </w:tcPr>
                <w:p>
                  <w:pPr>
                    <w:rPr>
                      <w:rFonts w:hAnsi="宋体"/>
                      <w:sz w:val="24"/>
                      <w:szCs w:val="24"/>
                    </w:rPr>
                  </w:pPr>
                  <w:r>
                    <w:rPr>
                      <w:rFonts w:hAnsi="宋体"/>
                      <w:sz w:val="24"/>
                      <w:szCs w:val="24"/>
                    </w:rPr>
                    <w:t>手术</w:t>
                  </w:r>
                  <w:r>
                    <w:rPr>
                      <w:rFonts w:hAnsi="宋体"/>
                      <w:spacing w:val="4"/>
                      <w:sz w:val="24"/>
                      <w:szCs w:val="24"/>
                    </w:rPr>
                    <w:t>探头超薄小巧，</w:t>
                  </w:r>
                  <w:r>
                    <w:rPr>
                      <w:rFonts w:hAnsi="宋体"/>
                      <w:sz w:val="24"/>
                      <w:szCs w:val="24"/>
                    </w:rPr>
                    <w:t>术中</w:t>
                  </w:r>
                  <w:r>
                    <w:rPr>
                      <w:rFonts w:hint="eastAsia" w:hAnsi="宋体"/>
                      <w:sz w:val="24"/>
                      <w:szCs w:val="24"/>
                    </w:rPr>
                    <w:t>贴</w:t>
                  </w:r>
                  <w:r>
                    <w:rPr>
                      <w:rFonts w:hAnsi="宋体"/>
                      <w:sz w:val="24"/>
                      <w:szCs w:val="24"/>
                    </w:rPr>
                    <w:t>在通用窥器下页外侧使用，</w:t>
                  </w:r>
                  <w:r>
                    <w:rPr>
                      <w:rFonts w:hint="eastAsia" w:hAnsi="宋体"/>
                      <w:sz w:val="24"/>
                      <w:szCs w:val="24"/>
                    </w:rPr>
                    <w:t>不需要与窥器各页卡、扣联接</w:t>
                  </w:r>
                  <w:r>
                    <w:rPr>
                      <w:rFonts w:hAnsi="宋体"/>
                      <w:sz w:val="24"/>
                      <w:szCs w:val="24"/>
                    </w:rPr>
                    <w:t>。</w:t>
                  </w:r>
                  <w:r>
                    <w:rPr>
                      <w:sz w:val="24"/>
                      <w:szCs w:val="24"/>
                    </w:rPr>
                    <w:t>（提供</w:t>
                  </w:r>
                  <w:r>
                    <w:rPr>
                      <w:rFonts w:hint="eastAsia"/>
                      <w:sz w:val="24"/>
                      <w:szCs w:val="24"/>
                    </w:rPr>
                    <w:t>证明文件或</w:t>
                  </w:r>
                  <w:r>
                    <w:rPr>
                      <w:sz w:val="24"/>
                      <w:szCs w:val="24"/>
                    </w:rPr>
                    <w:t>探头及窥器模型）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009" w:type="dxa"/>
                  <w:noWrap w:val="0"/>
                  <w:vAlign w:val="center"/>
                </w:tcPr>
                <w:p>
                  <w:pPr>
                    <w:jc w:val="center"/>
                    <w:rPr>
                      <w:rFonts w:hint="eastAsia"/>
                      <w:sz w:val="24"/>
                      <w:szCs w:val="24"/>
                    </w:rPr>
                  </w:pPr>
                  <w:r>
                    <w:rPr>
                      <w:sz w:val="24"/>
                      <w:szCs w:val="24"/>
                    </w:rPr>
                    <w:t>1.</w:t>
                  </w:r>
                  <w:r>
                    <w:rPr>
                      <w:rFonts w:hint="eastAsia"/>
                      <w:sz w:val="24"/>
                      <w:szCs w:val="24"/>
                    </w:rPr>
                    <w:t>5</w:t>
                  </w:r>
                </w:p>
              </w:tc>
              <w:tc>
                <w:tcPr>
                  <w:tcW w:w="9992" w:type="dxa"/>
                  <w:noWrap w:val="0"/>
                  <w:vAlign w:val="center"/>
                </w:tcPr>
                <w:p>
                  <w:pPr>
                    <w:rPr>
                      <w:sz w:val="24"/>
                      <w:szCs w:val="24"/>
                    </w:rPr>
                  </w:pPr>
                  <w:r>
                    <w:rPr>
                      <w:rFonts w:hAnsi="宋体"/>
                      <w:sz w:val="24"/>
                      <w:szCs w:val="24"/>
                    </w:rPr>
                    <w:t>手术探头能在术前、术后不依靠其他器械独立进行妇检，确保手术效果。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jc w:val="center"/>
                    <w:rPr>
                      <w:rFonts w:hint="eastAsia"/>
                      <w:sz w:val="24"/>
                      <w:szCs w:val="24"/>
                    </w:rPr>
                  </w:pPr>
                  <w:r>
                    <w:rPr>
                      <w:sz w:val="24"/>
                      <w:szCs w:val="24"/>
                    </w:rPr>
                    <w:t>1.</w:t>
                  </w:r>
                  <w:r>
                    <w:rPr>
                      <w:rFonts w:hint="eastAsia"/>
                      <w:sz w:val="24"/>
                      <w:szCs w:val="24"/>
                    </w:rPr>
                    <w:t>6</w:t>
                  </w:r>
                </w:p>
              </w:tc>
              <w:tc>
                <w:tcPr>
                  <w:tcW w:w="9992" w:type="dxa"/>
                  <w:noWrap w:val="0"/>
                  <w:vAlign w:val="center"/>
                </w:tcPr>
                <w:p>
                  <w:pPr>
                    <w:rPr>
                      <w:sz w:val="24"/>
                      <w:szCs w:val="24"/>
                    </w:rPr>
                  </w:pPr>
                  <w:r>
                    <w:rPr>
                      <w:rFonts w:hAnsi="宋体"/>
                      <w:sz w:val="24"/>
                      <w:szCs w:val="24"/>
                    </w:rPr>
                    <w:t>手术探头与通用窥器术中结合时能左右分开，调整扫描角度，满足临床动态需要。</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001" w:type="dxa"/>
                  <w:gridSpan w:val="2"/>
                  <w:noWrap w:val="0"/>
                  <w:vAlign w:val="center"/>
                </w:tcPr>
                <w:p>
                  <w:pPr>
                    <w:ind w:firstLine="118" w:firstLineChars="49"/>
                    <w:rPr>
                      <w:sz w:val="24"/>
                      <w:szCs w:val="24"/>
                    </w:rPr>
                  </w:pPr>
                  <w:r>
                    <w:rPr>
                      <w:rFonts w:hint="eastAsia" w:hAnsi="宋体"/>
                      <w:b/>
                      <w:sz w:val="24"/>
                      <w:szCs w:val="24"/>
                    </w:rPr>
                    <w:t>2、</w:t>
                  </w:r>
                  <w:r>
                    <w:rPr>
                      <w:rFonts w:hAnsi="宋体"/>
                      <w:b/>
                      <w:sz w:val="24"/>
                      <w:szCs w:val="24"/>
                    </w:rPr>
                    <w:t>手术窥器和使用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009" w:type="dxa"/>
                  <w:noWrap w:val="0"/>
                  <w:vAlign w:val="center"/>
                </w:tcPr>
                <w:p>
                  <w:pPr>
                    <w:ind w:firstLine="240" w:firstLineChars="100"/>
                    <w:rPr>
                      <w:rFonts w:hint="eastAsia"/>
                      <w:sz w:val="24"/>
                      <w:szCs w:val="24"/>
                    </w:rPr>
                  </w:pPr>
                  <w:r>
                    <w:rPr>
                      <w:rFonts w:hint="eastAsia"/>
                      <w:sz w:val="24"/>
                      <w:szCs w:val="24"/>
                    </w:rPr>
                    <w:t>2.1</w:t>
                  </w:r>
                </w:p>
              </w:tc>
              <w:tc>
                <w:tcPr>
                  <w:tcW w:w="9992" w:type="dxa"/>
                  <w:noWrap w:val="0"/>
                  <w:vAlign w:val="center"/>
                </w:tcPr>
                <w:p>
                  <w:pPr>
                    <w:rPr>
                      <w:rFonts w:hint="eastAsia" w:hAnsi="宋体"/>
                      <w:sz w:val="24"/>
                      <w:szCs w:val="24"/>
                    </w:rPr>
                  </w:pPr>
                  <w:r>
                    <w:rPr>
                      <w:rFonts w:hAnsi="宋体"/>
                      <w:sz w:val="24"/>
                      <w:szCs w:val="24"/>
                    </w:rPr>
                    <w:t>术中</w:t>
                  </w:r>
                  <w:r>
                    <w:rPr>
                      <w:rFonts w:hint="eastAsia" w:hAnsi="宋体"/>
                      <w:sz w:val="24"/>
                      <w:szCs w:val="24"/>
                    </w:rPr>
                    <w:t>手术探头与普通</w:t>
                  </w:r>
                  <w:r>
                    <w:rPr>
                      <w:rFonts w:hAnsi="宋体"/>
                      <w:sz w:val="24"/>
                      <w:szCs w:val="24"/>
                    </w:rPr>
                    <w:t>窥器</w:t>
                  </w:r>
                  <w:r>
                    <w:rPr>
                      <w:rFonts w:hint="eastAsia" w:hAnsi="宋体"/>
                      <w:sz w:val="24"/>
                      <w:szCs w:val="24"/>
                    </w:rPr>
                    <w:t>贴合使用，即术中不使用下页与手术探头相互卡、扣联接的窥器，避免术中隔离套破损。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009" w:type="dxa"/>
                  <w:noWrap w:val="0"/>
                  <w:vAlign w:val="center"/>
                </w:tcPr>
                <w:p>
                  <w:pPr>
                    <w:jc w:val="center"/>
                    <w:rPr>
                      <w:rFonts w:hint="eastAsia"/>
                      <w:sz w:val="24"/>
                      <w:szCs w:val="24"/>
                    </w:rPr>
                  </w:pPr>
                  <w:r>
                    <w:rPr>
                      <w:rFonts w:hint="eastAsia"/>
                      <w:sz w:val="24"/>
                      <w:szCs w:val="24"/>
                    </w:rPr>
                    <w:t>2.2</w:t>
                  </w:r>
                </w:p>
              </w:tc>
              <w:tc>
                <w:tcPr>
                  <w:tcW w:w="9992" w:type="dxa"/>
                  <w:noWrap w:val="0"/>
                  <w:vAlign w:val="center"/>
                </w:tcPr>
                <w:p>
                  <w:pPr>
                    <w:rPr>
                      <w:rFonts w:hint="eastAsia"/>
                      <w:sz w:val="24"/>
                      <w:szCs w:val="24"/>
                    </w:rPr>
                  </w:pPr>
                  <w:r>
                    <w:rPr>
                      <w:rFonts w:hint="eastAsia"/>
                      <w:sz w:val="24"/>
                      <w:szCs w:val="24"/>
                    </w:rPr>
                    <w:t>手术探头壁厚</w:t>
                  </w:r>
                  <w:r>
                    <w:rPr>
                      <w:sz w:val="24"/>
                      <w:szCs w:val="24"/>
                    </w:rPr>
                    <w:t>≤4mm</w:t>
                  </w:r>
                  <w:r>
                    <w:rPr>
                      <w:rFonts w:hint="eastAsia"/>
                      <w:sz w:val="24"/>
                      <w:szCs w:val="24"/>
                    </w:rPr>
                    <w:t>，不占用手术空间手术中排出的血污直接顺着普通窥器完整的下页流出，即窥器下页无豁口、无短缺。</w:t>
                  </w:r>
                  <w:r>
                    <w:rPr>
                      <w:rFonts w:hint="eastAsia" w:hAnsi="宋体"/>
                      <w:sz w:val="24"/>
                    </w:rPr>
                    <w:t>（提供证明文件或实际演示）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1009" w:type="dxa"/>
                  <w:noWrap w:val="0"/>
                  <w:vAlign w:val="center"/>
                </w:tcPr>
                <w:p>
                  <w:pPr>
                    <w:jc w:val="center"/>
                    <w:rPr>
                      <w:rFonts w:hint="eastAsia"/>
                      <w:sz w:val="24"/>
                      <w:szCs w:val="24"/>
                    </w:rPr>
                  </w:pPr>
                  <w:r>
                    <w:rPr>
                      <w:rFonts w:hint="eastAsia"/>
                      <w:sz w:val="24"/>
                      <w:szCs w:val="24"/>
                    </w:rPr>
                    <w:t>2.3</w:t>
                  </w:r>
                </w:p>
              </w:tc>
              <w:tc>
                <w:tcPr>
                  <w:tcW w:w="9992" w:type="dxa"/>
                  <w:noWrap w:val="0"/>
                  <w:vAlign w:val="center"/>
                </w:tcPr>
                <w:p>
                  <w:pPr>
                    <w:rPr>
                      <w:rFonts w:hint="eastAsia" w:hAnsi="宋体"/>
                      <w:sz w:val="24"/>
                      <w:szCs w:val="24"/>
                    </w:rPr>
                  </w:pPr>
                  <w:r>
                    <w:rPr>
                      <w:rFonts w:hAnsi="宋体"/>
                      <w:sz w:val="24"/>
                      <w:szCs w:val="24"/>
                    </w:rPr>
                    <w:t>手术过程中宫颈钳、扩宫棒、吸引杆在</w:t>
                  </w:r>
                  <w:r>
                    <w:rPr>
                      <w:rFonts w:hint="eastAsia" w:hAnsi="宋体"/>
                      <w:sz w:val="24"/>
                      <w:szCs w:val="24"/>
                    </w:rPr>
                    <w:t>普通</w:t>
                  </w:r>
                  <w:r>
                    <w:rPr>
                      <w:rFonts w:hAnsi="宋体"/>
                      <w:sz w:val="24"/>
                      <w:szCs w:val="24"/>
                    </w:rPr>
                    <w:t>窥器完整的上下页之间工作</w:t>
                  </w:r>
                  <w:r>
                    <w:rPr>
                      <w:rFonts w:hint="eastAsia" w:hAnsi="宋体"/>
                      <w:sz w:val="24"/>
                      <w:szCs w:val="24"/>
                    </w:rPr>
                    <w:t>（即窥器上、下页前端长度相等且无豁口），手术器械术中</w:t>
                  </w:r>
                  <w:r>
                    <w:rPr>
                      <w:rFonts w:hAnsi="宋体"/>
                      <w:sz w:val="24"/>
                      <w:szCs w:val="24"/>
                    </w:rPr>
                    <w:t>不会直接触碰到手术探头及隔离套，</w:t>
                  </w:r>
                </w:p>
                <w:p>
                  <w:pPr>
                    <w:rPr>
                      <w:sz w:val="24"/>
                      <w:szCs w:val="24"/>
                    </w:rPr>
                  </w:pPr>
                  <w:r>
                    <w:rPr>
                      <w:rFonts w:hAnsi="宋体"/>
                      <w:sz w:val="24"/>
                      <w:szCs w:val="24"/>
                    </w:rPr>
                    <w:t>避免损坏探头和隔离套。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001" w:type="dxa"/>
                  <w:gridSpan w:val="2"/>
                  <w:noWrap w:val="0"/>
                  <w:vAlign w:val="center"/>
                </w:tcPr>
                <w:p>
                  <w:pPr>
                    <w:spacing w:line="360" w:lineRule="auto"/>
                    <w:ind w:firstLine="116" w:firstLineChars="48"/>
                    <w:rPr>
                      <w:b/>
                      <w:sz w:val="24"/>
                      <w:szCs w:val="24"/>
                    </w:rPr>
                  </w:pPr>
                  <w:r>
                    <w:rPr>
                      <w:rFonts w:hint="eastAsia" w:hAnsi="宋体"/>
                      <w:b/>
                      <w:sz w:val="24"/>
                      <w:szCs w:val="24"/>
                    </w:rPr>
                    <w:t>三</w:t>
                  </w:r>
                  <w:r>
                    <w:rPr>
                      <w:rFonts w:hAnsi="宋体"/>
                      <w:b/>
                      <w:sz w:val="24"/>
                      <w:szCs w:val="24"/>
                    </w:rPr>
                    <w:t>、主机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1009" w:type="dxa"/>
                  <w:noWrap w:val="0"/>
                  <w:vAlign w:val="center"/>
                </w:tcPr>
                <w:p>
                  <w:pPr>
                    <w:jc w:val="center"/>
                    <w:rPr>
                      <w:sz w:val="24"/>
                      <w:szCs w:val="24"/>
                    </w:rPr>
                  </w:pPr>
                  <w:r>
                    <w:rPr>
                      <w:rFonts w:hint="eastAsia"/>
                      <w:sz w:val="24"/>
                      <w:szCs w:val="24"/>
                    </w:rPr>
                    <w:t>3</w:t>
                  </w:r>
                  <w:r>
                    <w:rPr>
                      <w:sz w:val="24"/>
                      <w:szCs w:val="24"/>
                    </w:rPr>
                    <w:t>.1</w:t>
                  </w:r>
                </w:p>
              </w:tc>
              <w:tc>
                <w:tcPr>
                  <w:tcW w:w="9992" w:type="dxa"/>
                  <w:noWrap w:val="0"/>
                  <w:vAlign w:val="center"/>
                </w:tcPr>
                <w:p>
                  <w:pPr>
                    <w:rPr>
                      <w:rFonts w:hint="eastAsia"/>
                      <w:sz w:val="24"/>
                      <w:szCs w:val="24"/>
                    </w:rPr>
                  </w:pPr>
                  <w:r>
                    <w:rPr>
                      <w:rFonts w:hint="eastAsia" w:ascii="宋体" w:hAnsi="宋体"/>
                      <w:sz w:val="24"/>
                      <w:szCs w:val="24"/>
                    </w:rPr>
                    <w:t>显示模式：B、B+B、B+M、4B、彩色多普勒、脉冲多普勒、能量多普勒、方向能量多普勒、实时三同步工作显示模式。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09" w:type="dxa"/>
                  <w:noWrap w:val="0"/>
                  <w:vAlign w:val="center"/>
                </w:tcPr>
                <w:p>
                  <w:pPr>
                    <w:jc w:val="center"/>
                    <w:rPr>
                      <w:sz w:val="24"/>
                      <w:szCs w:val="24"/>
                    </w:rPr>
                  </w:pPr>
                  <w:r>
                    <w:rPr>
                      <w:rFonts w:hint="eastAsia"/>
                      <w:sz w:val="24"/>
                      <w:szCs w:val="24"/>
                    </w:rPr>
                    <w:t>3</w:t>
                  </w:r>
                  <w:r>
                    <w:rPr>
                      <w:sz w:val="24"/>
                      <w:szCs w:val="24"/>
                    </w:rPr>
                    <w:t>.2</w:t>
                  </w:r>
                </w:p>
              </w:tc>
              <w:tc>
                <w:tcPr>
                  <w:tcW w:w="9992" w:type="dxa"/>
                  <w:noWrap w:val="0"/>
                  <w:vAlign w:val="center"/>
                </w:tcPr>
                <w:p>
                  <w:pPr>
                    <w:rPr>
                      <w:rFonts w:hint="eastAsia"/>
                      <w:sz w:val="24"/>
                      <w:szCs w:val="24"/>
                    </w:rPr>
                  </w:pPr>
                  <w:r>
                    <w:rPr>
                      <w:rFonts w:hint="eastAsia" w:ascii="宋体" w:hAnsi="宋体"/>
                      <w:sz w:val="24"/>
                      <w:szCs w:val="24"/>
                    </w:rPr>
                    <w:t>自动彩色技术：单步操作，一键优化彩色多普勒血流</w:t>
                  </w:r>
                  <w:r>
                    <w:rPr>
                      <w:rFonts w:hint="eastAsia"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1009" w:type="dxa"/>
                  <w:noWrap w:val="0"/>
                  <w:vAlign w:val="center"/>
                </w:tcPr>
                <w:p>
                  <w:pPr>
                    <w:rPr>
                      <w:sz w:val="24"/>
                      <w:szCs w:val="24"/>
                    </w:rPr>
                  </w:pPr>
                  <w:r>
                    <w:rPr>
                      <w:sz w:val="24"/>
                      <w:szCs w:val="24"/>
                    </w:rPr>
                    <w:t xml:space="preserve">  </w:t>
                  </w:r>
                  <w:r>
                    <w:rPr>
                      <w:rFonts w:hint="eastAsia"/>
                      <w:sz w:val="24"/>
                      <w:szCs w:val="24"/>
                    </w:rPr>
                    <w:t>3</w:t>
                  </w:r>
                  <w:r>
                    <w:rPr>
                      <w:sz w:val="24"/>
                      <w:szCs w:val="24"/>
                    </w:rPr>
                    <w:t>.3</w:t>
                  </w:r>
                </w:p>
              </w:tc>
              <w:tc>
                <w:tcPr>
                  <w:tcW w:w="9992" w:type="dxa"/>
                  <w:noWrap w:val="0"/>
                  <w:vAlign w:val="center"/>
                </w:tcPr>
                <w:p>
                  <w:pPr>
                    <w:rPr>
                      <w:rFonts w:hint="eastAsia"/>
                      <w:sz w:val="24"/>
                      <w:szCs w:val="24"/>
                    </w:rPr>
                  </w:pPr>
                  <w:r>
                    <w:rPr>
                      <w:rFonts w:hint="eastAsia"/>
                      <w:sz w:val="24"/>
                      <w:szCs w:val="24"/>
                    </w:rPr>
                    <w:t>彩色多普勒血流成像单元；纯净波探头技术，iclear复合成像、XRES自适应图像、</w:t>
                  </w:r>
                </w:p>
                <w:p>
                  <w:pPr>
                    <w:rPr>
                      <w:rFonts w:hint="eastAsia" w:ascii="宋体" w:hAnsi="宋体" w:cs="仿宋"/>
                      <w:sz w:val="24"/>
                      <w:szCs w:val="18"/>
                      <w:lang w:val="zh-CN"/>
                    </w:rPr>
                  </w:pPr>
                  <w:r>
                    <w:rPr>
                      <w:rFonts w:hint="eastAsia"/>
                      <w:sz w:val="24"/>
                      <w:szCs w:val="24"/>
                    </w:rPr>
                    <w:t>脉冲反相谐波成像技术,64种伪彩显示。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jc w:val="center"/>
                    <w:rPr>
                      <w:sz w:val="24"/>
                      <w:szCs w:val="24"/>
                    </w:rPr>
                  </w:pPr>
                  <w:r>
                    <w:rPr>
                      <w:rFonts w:hint="eastAsia"/>
                      <w:sz w:val="24"/>
                      <w:szCs w:val="24"/>
                    </w:rPr>
                    <w:t>3</w:t>
                  </w:r>
                  <w:r>
                    <w:rPr>
                      <w:sz w:val="24"/>
                      <w:szCs w:val="24"/>
                    </w:rPr>
                    <w:t>.4</w:t>
                  </w:r>
                </w:p>
              </w:tc>
              <w:tc>
                <w:tcPr>
                  <w:tcW w:w="9992" w:type="dxa"/>
                  <w:noWrap w:val="0"/>
                  <w:vAlign w:val="center"/>
                </w:tcPr>
                <w:p>
                  <w:pPr>
                    <w:rPr>
                      <w:rFonts w:hint="eastAsia" w:ascii="宋体" w:hAnsi="宋体"/>
                      <w:sz w:val="24"/>
                      <w:szCs w:val="24"/>
                    </w:rPr>
                  </w:pPr>
                  <w:r>
                    <w:rPr>
                      <w:rFonts w:hint="eastAsia"/>
                      <w:sz w:val="24"/>
                      <w:szCs w:val="24"/>
                    </w:rPr>
                    <w:t>系统管理功能：病历数据管理、专家库数据管理、操作参数管理、注释库管理、产科表管理。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350" w:hRule="atLeast"/>
                <w:jc w:val="center"/>
              </w:trPr>
              <w:tc>
                <w:tcPr>
                  <w:tcW w:w="1009" w:type="dxa"/>
                  <w:noWrap w:val="0"/>
                  <w:vAlign w:val="center"/>
                </w:tcPr>
                <w:p>
                  <w:pPr>
                    <w:ind w:firstLine="240" w:firstLineChars="100"/>
                    <w:rPr>
                      <w:sz w:val="24"/>
                      <w:szCs w:val="24"/>
                    </w:rPr>
                  </w:pPr>
                  <w:r>
                    <w:rPr>
                      <w:rFonts w:hint="eastAsia"/>
                      <w:sz w:val="24"/>
                      <w:szCs w:val="24"/>
                    </w:rPr>
                    <w:t>3</w:t>
                  </w:r>
                  <w:r>
                    <w:rPr>
                      <w:sz w:val="24"/>
                      <w:szCs w:val="24"/>
                    </w:rPr>
                    <w:t>.5</w:t>
                  </w:r>
                </w:p>
              </w:tc>
              <w:tc>
                <w:tcPr>
                  <w:tcW w:w="9992" w:type="dxa"/>
                  <w:noWrap w:val="0"/>
                  <w:vAlign w:val="center"/>
                </w:tcPr>
                <w:p>
                  <w:pPr>
                    <w:autoSpaceDE w:val="0"/>
                    <w:autoSpaceDN w:val="0"/>
                    <w:adjustRightInd w:val="0"/>
                    <w:spacing w:line="360" w:lineRule="auto"/>
                    <w:jc w:val="left"/>
                    <w:rPr>
                      <w:rFonts w:hint="eastAsia" w:ascii="宋体" w:hAnsi="宋体" w:cs="宋体"/>
                      <w:kern w:val="0"/>
                      <w:sz w:val="24"/>
                      <w:szCs w:val="24"/>
                    </w:rPr>
                  </w:pPr>
                  <w:r>
                    <w:rPr>
                      <w:rFonts w:hint="eastAsia" w:ascii="宋体" w:hAnsi="宋体"/>
                      <w:sz w:val="24"/>
                      <w:szCs w:val="24"/>
                    </w:rPr>
                    <w:t>血流框可以倒置。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jc w:val="center"/>
                    <w:rPr>
                      <w:sz w:val="24"/>
                      <w:szCs w:val="24"/>
                    </w:rPr>
                  </w:pPr>
                  <w:r>
                    <w:rPr>
                      <w:rFonts w:hint="eastAsia"/>
                      <w:sz w:val="24"/>
                      <w:szCs w:val="24"/>
                    </w:rPr>
                    <w:t>3</w:t>
                  </w:r>
                  <w:r>
                    <w:rPr>
                      <w:sz w:val="24"/>
                      <w:szCs w:val="24"/>
                    </w:rPr>
                    <w:t>.6</w:t>
                  </w:r>
                </w:p>
              </w:tc>
              <w:tc>
                <w:tcPr>
                  <w:tcW w:w="9992" w:type="dxa"/>
                  <w:noWrap w:val="0"/>
                  <w:vAlign w:val="center"/>
                </w:tcPr>
                <w:p>
                  <w:pPr>
                    <w:spacing w:line="360" w:lineRule="auto"/>
                    <w:rPr>
                      <w:sz w:val="24"/>
                      <w:szCs w:val="24"/>
                    </w:rPr>
                  </w:pPr>
                  <w:r>
                    <w:rPr>
                      <w:rFonts w:hint="eastAsia" w:ascii="宋体" w:hAnsi="宋体"/>
                      <w:color w:val="000000"/>
                      <w:sz w:val="24"/>
                      <w:szCs w:val="24"/>
                    </w:rPr>
                    <w:t>10级深度可调，10倍倍率放大。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ind w:firstLine="240" w:firstLineChars="100"/>
                    <w:rPr>
                      <w:sz w:val="24"/>
                      <w:szCs w:val="24"/>
                    </w:rPr>
                  </w:pPr>
                  <w:r>
                    <w:rPr>
                      <w:rFonts w:hint="eastAsia"/>
                      <w:sz w:val="24"/>
                      <w:szCs w:val="24"/>
                    </w:rPr>
                    <w:t>3</w:t>
                  </w:r>
                  <w:r>
                    <w:rPr>
                      <w:sz w:val="24"/>
                      <w:szCs w:val="24"/>
                    </w:rPr>
                    <w:t>.7</w:t>
                  </w:r>
                </w:p>
              </w:tc>
              <w:tc>
                <w:tcPr>
                  <w:tcW w:w="9992" w:type="dxa"/>
                  <w:noWrap w:val="0"/>
                  <w:vAlign w:val="center"/>
                </w:tcPr>
                <w:p>
                  <w:pPr>
                    <w:spacing w:line="240" w:lineRule="atLeast"/>
                    <w:rPr>
                      <w:rFonts w:hint="eastAsia" w:hAnsi="宋体"/>
                      <w:sz w:val="24"/>
                      <w:szCs w:val="24"/>
                    </w:rPr>
                  </w:pPr>
                  <w:r>
                    <w:rPr>
                      <w:rFonts w:hint="eastAsia" w:ascii="宋体" w:hAnsi="宋体"/>
                      <w:sz w:val="24"/>
                      <w:szCs w:val="24"/>
                    </w:rPr>
                    <w:t>多倍信号并行处理技术，发射与接收数字通道数≥8192。</w:t>
                  </w:r>
                  <w:r>
                    <w:rPr>
                      <w:rFonts w:hAnsi="ˎ̥"/>
                      <w:kern w:val="0"/>
                      <w:sz w:val="24"/>
                      <w:szCs w:val="24"/>
                    </w:rPr>
                    <w:t>彩色图像分辨率</w:t>
                  </w:r>
                  <w:r>
                    <w:rPr>
                      <w:rFonts w:hint="eastAsia"/>
                      <w:kern w:val="0"/>
                      <w:sz w:val="24"/>
                      <w:szCs w:val="24"/>
                    </w:rPr>
                    <w:t>1440</w:t>
                  </w:r>
                  <w:r>
                    <w:rPr>
                      <w:kern w:val="0"/>
                      <w:sz w:val="24"/>
                      <w:szCs w:val="24"/>
                    </w:rPr>
                    <w:t>×</w:t>
                  </w:r>
                  <w:r>
                    <w:rPr>
                      <w:rFonts w:hint="eastAsia"/>
                      <w:kern w:val="0"/>
                      <w:sz w:val="24"/>
                      <w:szCs w:val="24"/>
                    </w:rPr>
                    <w:t>900。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009" w:type="dxa"/>
                  <w:tcBorders>
                    <w:bottom w:val="single" w:color="auto" w:sz="4" w:space="0"/>
                  </w:tcBorders>
                  <w:noWrap w:val="0"/>
                  <w:vAlign w:val="center"/>
                </w:tcPr>
                <w:p>
                  <w:pPr>
                    <w:jc w:val="center"/>
                    <w:rPr>
                      <w:rFonts w:hint="eastAsia"/>
                      <w:sz w:val="24"/>
                      <w:szCs w:val="24"/>
                    </w:rPr>
                  </w:pPr>
                  <w:r>
                    <w:rPr>
                      <w:rFonts w:hint="eastAsia"/>
                      <w:sz w:val="24"/>
                      <w:szCs w:val="24"/>
                    </w:rPr>
                    <w:t>3</w:t>
                  </w:r>
                  <w:r>
                    <w:rPr>
                      <w:sz w:val="24"/>
                      <w:szCs w:val="24"/>
                    </w:rPr>
                    <w:t>.8</w:t>
                  </w:r>
                </w:p>
              </w:tc>
              <w:tc>
                <w:tcPr>
                  <w:tcW w:w="9992" w:type="dxa"/>
                  <w:tcBorders>
                    <w:bottom w:val="single" w:color="auto" w:sz="4" w:space="0"/>
                  </w:tcBorders>
                  <w:noWrap w:val="0"/>
                  <w:vAlign w:val="center"/>
                </w:tcPr>
                <w:p>
                  <w:pPr>
                    <w:spacing w:line="360" w:lineRule="auto"/>
                    <w:rPr>
                      <w:rFonts w:hint="eastAsia" w:hAnsi="宋体"/>
                      <w:sz w:val="24"/>
                      <w:szCs w:val="24"/>
                    </w:rPr>
                  </w:pPr>
                  <w:r>
                    <w:rPr>
                      <w:rFonts w:hint="eastAsia" w:ascii="宋体" w:hAnsi="宋体"/>
                      <w:sz w:val="24"/>
                      <w:szCs w:val="28"/>
                    </w:rPr>
                    <w:t>四探头接口，自动识别可任意插接，全激活。</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1009" w:type="dxa"/>
                  <w:tcBorders>
                    <w:top w:val="single" w:color="auto" w:sz="4" w:space="0"/>
                    <w:bottom w:val="single" w:color="auto" w:sz="4" w:space="0"/>
                  </w:tcBorders>
                  <w:noWrap w:val="0"/>
                  <w:vAlign w:val="center"/>
                </w:tcPr>
                <w:p>
                  <w:pPr>
                    <w:jc w:val="center"/>
                    <w:rPr>
                      <w:rFonts w:hint="eastAsia"/>
                      <w:sz w:val="24"/>
                      <w:szCs w:val="24"/>
                    </w:rPr>
                  </w:pPr>
                  <w:r>
                    <w:rPr>
                      <w:rFonts w:hint="eastAsia"/>
                      <w:sz w:val="24"/>
                      <w:szCs w:val="24"/>
                    </w:rPr>
                    <w:t>3</w:t>
                  </w:r>
                  <w:r>
                    <w:rPr>
                      <w:sz w:val="24"/>
                      <w:szCs w:val="24"/>
                    </w:rPr>
                    <w:t>.</w:t>
                  </w:r>
                  <w:r>
                    <w:rPr>
                      <w:rFonts w:hint="eastAsia"/>
                      <w:sz w:val="24"/>
                      <w:szCs w:val="24"/>
                    </w:rPr>
                    <w:t>9</w:t>
                  </w:r>
                </w:p>
              </w:tc>
              <w:tc>
                <w:tcPr>
                  <w:tcW w:w="9992" w:type="dxa"/>
                  <w:tcBorders>
                    <w:top w:val="single" w:color="auto" w:sz="4" w:space="0"/>
                    <w:bottom w:val="single" w:color="auto" w:sz="4" w:space="0"/>
                  </w:tcBorders>
                  <w:noWrap w:val="0"/>
                  <w:vAlign w:val="center"/>
                </w:tcPr>
                <w:p>
                  <w:pPr>
                    <w:spacing w:line="360" w:lineRule="auto"/>
                    <w:rPr>
                      <w:rFonts w:hAnsi="宋体"/>
                      <w:sz w:val="24"/>
                      <w:szCs w:val="24"/>
                    </w:rPr>
                  </w:pPr>
                  <w:r>
                    <w:rPr>
                      <w:rFonts w:hint="eastAsia"/>
                      <w:sz w:val="24"/>
                      <w:szCs w:val="24"/>
                    </w:rPr>
                    <w:t>二维图像成像速度：凸阵探头</w:t>
                  </w:r>
                  <w:r>
                    <w:rPr>
                      <w:sz w:val="24"/>
                      <w:szCs w:val="24"/>
                    </w:rPr>
                    <w:t xml:space="preserve">, </w:t>
                  </w:r>
                  <w:r>
                    <w:rPr>
                      <w:rFonts w:hint="eastAsia"/>
                      <w:sz w:val="24"/>
                      <w:szCs w:val="24"/>
                    </w:rPr>
                    <w:t>最大视野，</w:t>
                  </w:r>
                  <w:r>
                    <w:rPr>
                      <w:sz w:val="24"/>
                      <w:szCs w:val="24"/>
                    </w:rPr>
                    <w:t>18cm</w:t>
                  </w:r>
                  <w:r>
                    <w:rPr>
                      <w:rFonts w:hint="eastAsia"/>
                      <w:sz w:val="24"/>
                      <w:szCs w:val="24"/>
                    </w:rPr>
                    <w:t>深度时</w:t>
                  </w:r>
                  <w:r>
                    <w:rPr>
                      <w:sz w:val="24"/>
                      <w:szCs w:val="24"/>
                    </w:rPr>
                    <w:t>,</w:t>
                  </w:r>
                  <w:r>
                    <w:rPr>
                      <w:rFonts w:hint="eastAsia"/>
                      <w:sz w:val="24"/>
                      <w:szCs w:val="24"/>
                    </w:rPr>
                    <w:t>帧速度≥68帧</w:t>
                  </w:r>
                  <w:r>
                    <w:rPr>
                      <w:sz w:val="24"/>
                      <w:szCs w:val="24"/>
                    </w:rPr>
                    <w:t>/</w:t>
                  </w:r>
                  <w:r>
                    <w:rPr>
                      <w:rFonts w:hint="eastAsia"/>
                      <w:sz w:val="24"/>
                      <w:szCs w:val="24"/>
                    </w:rPr>
                    <w:t>秒。</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009" w:type="dxa"/>
                  <w:tcBorders>
                    <w:top w:val="single" w:color="auto" w:sz="4" w:space="0"/>
                    <w:bottom w:val="single" w:color="auto" w:sz="4" w:space="0"/>
                  </w:tcBorders>
                  <w:noWrap w:val="0"/>
                  <w:vAlign w:val="center"/>
                </w:tcPr>
                <w:p>
                  <w:pPr>
                    <w:jc w:val="center"/>
                    <w:rPr>
                      <w:rFonts w:hint="eastAsia"/>
                      <w:sz w:val="24"/>
                      <w:szCs w:val="24"/>
                    </w:rPr>
                  </w:pPr>
                  <w:r>
                    <w:rPr>
                      <w:rFonts w:hint="eastAsia"/>
                      <w:sz w:val="24"/>
                      <w:szCs w:val="24"/>
                    </w:rPr>
                    <w:t>3</w:t>
                  </w:r>
                  <w:r>
                    <w:rPr>
                      <w:sz w:val="24"/>
                      <w:szCs w:val="24"/>
                    </w:rPr>
                    <w:t>.10</w:t>
                  </w:r>
                </w:p>
              </w:tc>
              <w:tc>
                <w:tcPr>
                  <w:tcW w:w="9992" w:type="dxa"/>
                  <w:tcBorders>
                    <w:top w:val="single" w:color="auto" w:sz="4" w:space="0"/>
                    <w:bottom w:val="single" w:color="auto" w:sz="4" w:space="0"/>
                  </w:tcBorders>
                  <w:noWrap w:val="0"/>
                  <w:vAlign w:val="center"/>
                </w:tcPr>
                <w:p>
                  <w:pPr>
                    <w:spacing w:line="360" w:lineRule="auto"/>
                    <w:rPr>
                      <w:rFonts w:hint="eastAsia" w:ascii="宋体" w:hAnsi="宋体"/>
                      <w:sz w:val="24"/>
                      <w:szCs w:val="28"/>
                    </w:rPr>
                  </w:pPr>
                  <w:r>
                    <w:rPr>
                      <w:rFonts w:hint="eastAsia" w:ascii="宋体" w:hAnsi="宋体"/>
                      <w:sz w:val="24"/>
                      <w:szCs w:val="28"/>
                    </w:rPr>
                    <w:t>预设模式：≥13种，用户可以自定义条件。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09" w:type="dxa"/>
                  <w:tcBorders>
                    <w:top w:val="single" w:color="auto" w:sz="4" w:space="0"/>
                    <w:bottom w:val="single" w:color="auto" w:sz="4" w:space="0"/>
                  </w:tcBorders>
                  <w:noWrap w:val="0"/>
                  <w:vAlign w:val="center"/>
                </w:tcPr>
                <w:p>
                  <w:pPr>
                    <w:jc w:val="center"/>
                    <w:rPr>
                      <w:rFonts w:hint="eastAsia"/>
                      <w:sz w:val="24"/>
                      <w:szCs w:val="24"/>
                    </w:rPr>
                  </w:pPr>
                  <w:r>
                    <w:rPr>
                      <w:rFonts w:hint="eastAsia"/>
                      <w:sz w:val="24"/>
                      <w:szCs w:val="24"/>
                    </w:rPr>
                    <w:t>3</w:t>
                  </w:r>
                  <w:r>
                    <w:rPr>
                      <w:sz w:val="24"/>
                      <w:szCs w:val="24"/>
                    </w:rPr>
                    <w:t>.</w:t>
                  </w:r>
                  <w:r>
                    <w:rPr>
                      <w:rFonts w:hint="eastAsia"/>
                      <w:sz w:val="24"/>
                      <w:szCs w:val="24"/>
                    </w:rPr>
                    <w:t>11</w:t>
                  </w:r>
                </w:p>
              </w:tc>
              <w:tc>
                <w:tcPr>
                  <w:tcW w:w="9992" w:type="dxa"/>
                  <w:tcBorders>
                    <w:top w:val="single" w:color="auto" w:sz="4" w:space="0"/>
                    <w:bottom w:val="single" w:color="auto" w:sz="4" w:space="0"/>
                  </w:tcBorders>
                  <w:noWrap w:val="0"/>
                  <w:vAlign w:val="center"/>
                </w:tcPr>
                <w:p>
                  <w:pPr>
                    <w:spacing w:line="360" w:lineRule="auto"/>
                    <w:rPr>
                      <w:rFonts w:hAnsi="宋体"/>
                      <w:sz w:val="24"/>
                      <w:szCs w:val="24"/>
                    </w:rPr>
                  </w:pPr>
                  <w:r>
                    <w:rPr>
                      <w:rFonts w:hint="eastAsia" w:ascii="宋体" w:hAnsi="宋体"/>
                      <w:sz w:val="24"/>
                      <w:szCs w:val="28"/>
                    </w:rPr>
                    <w:t>具有卵泡测量软件,双B倒向功能</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009" w:type="dxa"/>
                  <w:tcBorders>
                    <w:top w:val="single" w:color="auto" w:sz="4" w:space="0"/>
                    <w:bottom w:val="single" w:color="auto" w:sz="4" w:space="0"/>
                  </w:tcBorders>
                  <w:noWrap w:val="0"/>
                  <w:vAlign w:val="center"/>
                </w:tcPr>
                <w:p>
                  <w:pPr>
                    <w:jc w:val="center"/>
                    <w:rPr>
                      <w:rFonts w:hint="eastAsia"/>
                      <w:sz w:val="24"/>
                      <w:szCs w:val="24"/>
                    </w:rPr>
                  </w:pPr>
                  <w:r>
                    <w:rPr>
                      <w:rFonts w:hint="eastAsia"/>
                      <w:sz w:val="24"/>
                      <w:szCs w:val="24"/>
                    </w:rPr>
                    <w:t>3</w:t>
                  </w:r>
                  <w:r>
                    <w:rPr>
                      <w:sz w:val="24"/>
                      <w:szCs w:val="24"/>
                    </w:rPr>
                    <w:t>.</w:t>
                  </w:r>
                  <w:r>
                    <w:rPr>
                      <w:rFonts w:hint="eastAsia"/>
                      <w:sz w:val="24"/>
                      <w:szCs w:val="24"/>
                    </w:rPr>
                    <w:t>12</w:t>
                  </w:r>
                </w:p>
              </w:tc>
              <w:tc>
                <w:tcPr>
                  <w:tcW w:w="9992" w:type="dxa"/>
                  <w:tcBorders>
                    <w:top w:val="single" w:color="auto" w:sz="4" w:space="0"/>
                    <w:bottom w:val="single" w:color="auto" w:sz="4" w:space="0"/>
                  </w:tcBorders>
                  <w:noWrap w:val="0"/>
                  <w:vAlign w:val="center"/>
                </w:tcPr>
                <w:p>
                  <w:pPr>
                    <w:spacing w:line="360" w:lineRule="auto"/>
                    <w:rPr>
                      <w:rFonts w:hAnsi="宋体"/>
                      <w:sz w:val="24"/>
                      <w:szCs w:val="24"/>
                    </w:rPr>
                  </w:pPr>
                  <w:r>
                    <w:rPr>
                      <w:rFonts w:hAnsi="宋体"/>
                      <w:sz w:val="24"/>
                    </w:rPr>
                    <w:t>主机内置工作站。</w:t>
                  </w:r>
                  <w:r>
                    <w:rPr>
                      <w:rFonts w:hint="eastAsia" w:hAnsi="宋体"/>
                      <w:sz w:val="24"/>
                    </w:rPr>
                    <w:t>支持身份证识别输入患者信息。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1009" w:type="dxa"/>
                  <w:tcBorders>
                    <w:top w:val="single" w:color="auto" w:sz="4" w:space="0"/>
                    <w:bottom w:val="single" w:color="auto" w:sz="4" w:space="0"/>
                  </w:tcBorders>
                  <w:noWrap w:val="0"/>
                  <w:vAlign w:val="center"/>
                </w:tcPr>
                <w:p>
                  <w:pPr>
                    <w:ind w:firstLine="240" w:firstLineChars="100"/>
                    <w:rPr>
                      <w:rFonts w:hint="eastAsia"/>
                      <w:sz w:val="24"/>
                      <w:szCs w:val="24"/>
                    </w:rPr>
                  </w:pPr>
                  <w:r>
                    <w:rPr>
                      <w:rFonts w:hint="eastAsia"/>
                      <w:sz w:val="24"/>
                      <w:szCs w:val="24"/>
                    </w:rPr>
                    <w:t>3</w:t>
                  </w:r>
                  <w:r>
                    <w:rPr>
                      <w:sz w:val="24"/>
                      <w:szCs w:val="24"/>
                    </w:rPr>
                    <w:t>.</w:t>
                  </w:r>
                  <w:r>
                    <w:rPr>
                      <w:rFonts w:hint="eastAsia"/>
                      <w:sz w:val="24"/>
                      <w:szCs w:val="24"/>
                    </w:rPr>
                    <w:t>13</w:t>
                  </w:r>
                </w:p>
              </w:tc>
              <w:tc>
                <w:tcPr>
                  <w:tcW w:w="9992" w:type="dxa"/>
                  <w:tcBorders>
                    <w:top w:val="single" w:color="auto" w:sz="4" w:space="0"/>
                    <w:bottom w:val="single" w:color="auto" w:sz="4" w:space="0"/>
                  </w:tcBorders>
                  <w:noWrap w:val="0"/>
                  <w:vAlign w:val="center"/>
                </w:tcPr>
                <w:p>
                  <w:pPr>
                    <w:pStyle w:val="62"/>
                    <w:spacing w:line="360" w:lineRule="auto"/>
                    <w:ind w:firstLine="0" w:firstLineChars="0"/>
                    <w:rPr>
                      <w:rFonts w:ascii="宋体" w:hAnsi="宋体"/>
                      <w:sz w:val="24"/>
                    </w:rPr>
                  </w:pPr>
                  <w:r>
                    <w:rPr>
                      <w:rFonts w:hAnsi="宋体"/>
                      <w:sz w:val="24"/>
                    </w:rPr>
                    <w:t>支持在手机上通过同品牌</w:t>
                  </w:r>
                  <w:r>
                    <w:rPr>
                      <w:sz w:val="24"/>
                    </w:rPr>
                    <w:t>APP</w:t>
                  </w:r>
                  <w:r>
                    <w:rPr>
                      <w:rFonts w:hint="eastAsia"/>
                      <w:sz w:val="24"/>
                    </w:rPr>
                    <w:t>软件</w:t>
                  </w:r>
                  <w:r>
                    <w:rPr>
                      <w:rFonts w:hAnsi="宋体"/>
                      <w:sz w:val="24"/>
                    </w:rPr>
                    <w:t>，实时观察</w:t>
                  </w:r>
                  <w:r>
                    <w:rPr>
                      <w:rFonts w:hint="eastAsia" w:hAnsi="宋体"/>
                      <w:sz w:val="24"/>
                    </w:rPr>
                    <w:t>手术监测图</w:t>
                  </w:r>
                  <w:r>
                    <w:rPr>
                      <w:rFonts w:hAnsi="宋体"/>
                      <w:sz w:val="24"/>
                    </w:rPr>
                    <w:t>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1009" w:type="dxa"/>
                  <w:tcBorders>
                    <w:top w:val="single" w:color="auto" w:sz="4" w:space="0"/>
                    <w:bottom w:val="single" w:color="auto" w:sz="4" w:space="0"/>
                  </w:tcBorders>
                  <w:noWrap w:val="0"/>
                  <w:vAlign w:val="center"/>
                </w:tcPr>
                <w:p>
                  <w:pPr>
                    <w:jc w:val="center"/>
                    <w:rPr>
                      <w:rFonts w:hint="eastAsia"/>
                      <w:sz w:val="24"/>
                      <w:szCs w:val="24"/>
                    </w:rPr>
                  </w:pPr>
                  <w:r>
                    <w:rPr>
                      <w:rFonts w:hint="eastAsia"/>
                      <w:sz w:val="24"/>
                      <w:szCs w:val="24"/>
                    </w:rPr>
                    <w:t>3</w:t>
                  </w:r>
                  <w:r>
                    <w:rPr>
                      <w:sz w:val="24"/>
                      <w:szCs w:val="24"/>
                    </w:rPr>
                    <w:t>.</w:t>
                  </w:r>
                  <w:r>
                    <w:rPr>
                      <w:rFonts w:hint="eastAsia"/>
                      <w:sz w:val="24"/>
                      <w:szCs w:val="24"/>
                    </w:rPr>
                    <w:t>14</w:t>
                  </w:r>
                </w:p>
              </w:tc>
              <w:tc>
                <w:tcPr>
                  <w:tcW w:w="9992" w:type="dxa"/>
                  <w:tcBorders>
                    <w:top w:val="single" w:color="auto" w:sz="4" w:space="0"/>
                    <w:bottom w:val="single" w:color="auto" w:sz="4" w:space="0"/>
                  </w:tcBorders>
                  <w:noWrap w:val="0"/>
                  <w:vAlign w:val="center"/>
                </w:tcPr>
                <w:p>
                  <w:pPr>
                    <w:rPr>
                      <w:rFonts w:hint="eastAsia"/>
                      <w:sz w:val="24"/>
                      <w:szCs w:val="24"/>
                    </w:rPr>
                  </w:pPr>
                  <w:r>
                    <w:rPr>
                      <w:sz w:val="24"/>
                      <w:szCs w:val="24"/>
                    </w:rPr>
                    <w:t>支持同品牌超声远程</w:t>
                  </w:r>
                  <w:r>
                    <w:rPr>
                      <w:rFonts w:hint="eastAsia"/>
                      <w:sz w:val="24"/>
                      <w:szCs w:val="24"/>
                    </w:rPr>
                    <w:t>传输</w:t>
                  </w:r>
                  <w:r>
                    <w:rPr>
                      <w:sz w:val="24"/>
                      <w:szCs w:val="24"/>
                    </w:rPr>
                    <w:t>系统，</w:t>
                  </w:r>
                  <w:r>
                    <w:rPr>
                      <w:rFonts w:hint="eastAsia"/>
                      <w:sz w:val="24"/>
                      <w:szCs w:val="24"/>
                    </w:rPr>
                    <w:t>相关</w:t>
                  </w:r>
                  <w:r>
                    <w:rPr>
                      <w:sz w:val="24"/>
                      <w:szCs w:val="24"/>
                    </w:rPr>
                    <w:t>可收到</w:t>
                  </w:r>
                  <w:r>
                    <w:rPr>
                      <w:rFonts w:hint="eastAsia"/>
                      <w:sz w:val="24"/>
                      <w:szCs w:val="24"/>
                    </w:rPr>
                    <w:t>共享图像</w:t>
                  </w:r>
                  <w:r>
                    <w:rPr>
                      <w:sz w:val="24"/>
                      <w:szCs w:val="24"/>
                    </w:rPr>
                    <w:t>的信息，点击进入</w:t>
                  </w:r>
                  <w:r>
                    <w:rPr>
                      <w:rFonts w:hint="eastAsia"/>
                      <w:sz w:val="24"/>
                      <w:szCs w:val="24"/>
                    </w:rPr>
                    <w:t>图像共享</w:t>
                  </w:r>
                  <w:r>
                    <w:rPr>
                      <w:sz w:val="24"/>
                      <w:szCs w:val="24"/>
                    </w:rPr>
                    <w:t>；实时查看无失真的</w:t>
                  </w:r>
                  <w:r>
                    <w:rPr>
                      <w:rFonts w:hint="eastAsia"/>
                      <w:sz w:val="24"/>
                      <w:szCs w:val="24"/>
                    </w:rPr>
                    <w:t>手术监测</w:t>
                  </w:r>
                  <w:r>
                    <w:rPr>
                      <w:sz w:val="24"/>
                      <w:szCs w:val="24"/>
                    </w:rPr>
                    <w:t>影像及操作手法视频，并</w:t>
                  </w:r>
                  <w:r>
                    <w:rPr>
                      <w:rFonts w:hint="eastAsia"/>
                      <w:sz w:val="24"/>
                      <w:szCs w:val="24"/>
                    </w:rPr>
                    <w:t>可</w:t>
                  </w:r>
                  <w:r>
                    <w:rPr>
                      <w:sz w:val="24"/>
                      <w:szCs w:val="24"/>
                    </w:rPr>
                    <w:t>进行实时语音指导；（提供方案证明文件或实际演示）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1009" w:type="dxa"/>
                  <w:tcBorders>
                    <w:top w:val="single" w:color="auto" w:sz="4" w:space="0"/>
                    <w:bottom w:val="single" w:color="auto" w:sz="4" w:space="0"/>
                  </w:tcBorders>
                  <w:noWrap w:val="0"/>
                  <w:vAlign w:val="center"/>
                </w:tcPr>
                <w:p>
                  <w:pPr>
                    <w:jc w:val="center"/>
                    <w:rPr>
                      <w:rFonts w:hint="eastAsia"/>
                      <w:sz w:val="24"/>
                      <w:szCs w:val="24"/>
                    </w:rPr>
                  </w:pPr>
                  <w:r>
                    <w:rPr>
                      <w:rFonts w:hint="eastAsia"/>
                      <w:sz w:val="24"/>
                      <w:szCs w:val="24"/>
                    </w:rPr>
                    <w:t>3</w:t>
                  </w:r>
                  <w:r>
                    <w:rPr>
                      <w:sz w:val="24"/>
                      <w:szCs w:val="24"/>
                    </w:rPr>
                    <w:t>.</w:t>
                  </w:r>
                  <w:r>
                    <w:rPr>
                      <w:rFonts w:hint="eastAsia"/>
                      <w:sz w:val="24"/>
                      <w:szCs w:val="24"/>
                    </w:rPr>
                    <w:t>15</w:t>
                  </w:r>
                </w:p>
              </w:tc>
              <w:tc>
                <w:tcPr>
                  <w:tcW w:w="9992" w:type="dxa"/>
                  <w:tcBorders>
                    <w:top w:val="single" w:color="auto" w:sz="4" w:space="0"/>
                    <w:bottom w:val="single" w:color="auto" w:sz="4" w:space="0"/>
                  </w:tcBorders>
                  <w:noWrap w:val="0"/>
                  <w:vAlign w:val="center"/>
                </w:tcPr>
                <w:p>
                  <w:pPr>
                    <w:rPr>
                      <w:rFonts w:hint="eastAsia"/>
                      <w:sz w:val="24"/>
                      <w:szCs w:val="24"/>
                    </w:rPr>
                  </w:pPr>
                  <w:r>
                    <w:rPr>
                      <w:rFonts w:hint="eastAsia"/>
                      <w:sz w:val="24"/>
                      <w:szCs w:val="24"/>
                    </w:rPr>
                    <w:t>动、静态图像采集、存储，在线剪贴板功能，存储的图像能与实时扫查图像同屏显示并可在线浏览，对于同屏保存电影回放≥1000帧。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009" w:type="dxa"/>
                  <w:tcBorders>
                    <w:top w:val="single" w:color="auto" w:sz="4" w:space="0"/>
                    <w:bottom w:val="single" w:color="auto" w:sz="4" w:space="0"/>
                  </w:tcBorders>
                  <w:noWrap w:val="0"/>
                  <w:vAlign w:val="center"/>
                </w:tcPr>
                <w:p>
                  <w:pPr>
                    <w:ind w:firstLine="240"/>
                    <w:rPr>
                      <w:rFonts w:hint="eastAsia"/>
                      <w:sz w:val="24"/>
                      <w:szCs w:val="24"/>
                    </w:rPr>
                  </w:pPr>
                  <w:r>
                    <w:rPr>
                      <w:rFonts w:hint="eastAsia"/>
                      <w:sz w:val="24"/>
                      <w:szCs w:val="24"/>
                    </w:rPr>
                    <w:t>3</w:t>
                  </w:r>
                  <w:r>
                    <w:rPr>
                      <w:sz w:val="24"/>
                      <w:szCs w:val="24"/>
                    </w:rPr>
                    <w:t>.1</w:t>
                  </w:r>
                  <w:r>
                    <w:rPr>
                      <w:rFonts w:hint="eastAsia"/>
                      <w:sz w:val="24"/>
                      <w:szCs w:val="24"/>
                    </w:rPr>
                    <w:t>6</w:t>
                  </w:r>
                </w:p>
              </w:tc>
              <w:tc>
                <w:tcPr>
                  <w:tcW w:w="9992" w:type="dxa"/>
                  <w:tcBorders>
                    <w:top w:val="single" w:color="auto" w:sz="4" w:space="0"/>
                    <w:bottom w:val="single" w:color="auto" w:sz="4" w:space="0"/>
                  </w:tcBorders>
                  <w:noWrap w:val="0"/>
                  <w:vAlign w:val="center"/>
                </w:tcPr>
                <w:p>
                  <w:pPr>
                    <w:spacing w:line="360" w:lineRule="auto"/>
                    <w:jc w:val="left"/>
                    <w:rPr>
                      <w:rFonts w:hint="eastAsia"/>
                      <w:sz w:val="24"/>
                      <w:szCs w:val="24"/>
                    </w:rPr>
                  </w:pPr>
                  <w:r>
                    <w:rPr>
                      <w:rFonts w:hint="eastAsia" w:ascii="宋体" w:hAnsi="宋体"/>
                      <w:sz w:val="24"/>
                      <w:szCs w:val="24"/>
                    </w:rPr>
                    <w:t xml:space="preserve">专用妇科IUD测量包, </w:t>
                  </w:r>
                  <w:r>
                    <w:rPr>
                      <w:rFonts w:hint="eastAsia" w:ascii="宋体" w:hAnsi="宋体" w:cs="宋体"/>
                      <w:color w:val="000000"/>
                      <w:kern w:val="0"/>
                      <w:sz w:val="24"/>
                    </w:rPr>
                    <w:t>根据子宫的超声图像测得的参数自动推荐合适的节育器型号。</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009" w:type="dxa"/>
                  <w:tcBorders>
                    <w:top w:val="single" w:color="auto" w:sz="4" w:space="0"/>
                    <w:bottom w:val="single" w:color="auto" w:sz="4" w:space="0"/>
                  </w:tcBorders>
                  <w:noWrap w:val="0"/>
                  <w:vAlign w:val="center"/>
                </w:tcPr>
                <w:p>
                  <w:pPr>
                    <w:ind w:firstLine="240" w:firstLineChars="100"/>
                    <w:rPr>
                      <w:rFonts w:hint="eastAsia"/>
                      <w:sz w:val="24"/>
                      <w:szCs w:val="24"/>
                    </w:rPr>
                  </w:pPr>
                  <w:r>
                    <w:rPr>
                      <w:rFonts w:hint="eastAsia"/>
                      <w:sz w:val="24"/>
                      <w:szCs w:val="24"/>
                    </w:rPr>
                    <w:t>3</w:t>
                  </w:r>
                  <w:r>
                    <w:rPr>
                      <w:sz w:val="24"/>
                      <w:szCs w:val="24"/>
                    </w:rPr>
                    <w:t>.1</w:t>
                  </w:r>
                  <w:r>
                    <w:rPr>
                      <w:rFonts w:hint="eastAsia"/>
                      <w:sz w:val="24"/>
                      <w:szCs w:val="24"/>
                    </w:rPr>
                    <w:t>7</w:t>
                  </w:r>
                </w:p>
              </w:tc>
              <w:tc>
                <w:tcPr>
                  <w:tcW w:w="9992" w:type="dxa"/>
                  <w:tcBorders>
                    <w:top w:val="single" w:color="auto" w:sz="4" w:space="0"/>
                    <w:bottom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回转式面板即主机操作面板可相对于主机箱进行90度旋转。</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09" w:type="dxa"/>
                  <w:tcBorders>
                    <w:top w:val="single" w:color="auto" w:sz="4" w:space="0"/>
                    <w:bottom w:val="single" w:color="auto" w:sz="4" w:space="0"/>
                  </w:tcBorders>
                  <w:noWrap w:val="0"/>
                  <w:vAlign w:val="center"/>
                </w:tcPr>
                <w:p>
                  <w:pPr>
                    <w:ind w:firstLine="240"/>
                    <w:rPr>
                      <w:rFonts w:hint="eastAsia"/>
                      <w:sz w:val="24"/>
                      <w:szCs w:val="24"/>
                    </w:rPr>
                  </w:pPr>
                  <w:r>
                    <w:rPr>
                      <w:rFonts w:hint="eastAsia"/>
                      <w:sz w:val="24"/>
                      <w:szCs w:val="24"/>
                    </w:rPr>
                    <w:t>3</w:t>
                  </w:r>
                  <w:r>
                    <w:rPr>
                      <w:sz w:val="24"/>
                      <w:szCs w:val="24"/>
                    </w:rPr>
                    <w:t>.1</w:t>
                  </w:r>
                  <w:r>
                    <w:rPr>
                      <w:rFonts w:hint="eastAsia"/>
                      <w:sz w:val="24"/>
                      <w:szCs w:val="24"/>
                    </w:rPr>
                    <w:t>8</w:t>
                  </w:r>
                </w:p>
              </w:tc>
              <w:tc>
                <w:tcPr>
                  <w:tcW w:w="9992" w:type="dxa"/>
                  <w:tcBorders>
                    <w:top w:val="single" w:color="auto" w:sz="4" w:space="0"/>
                    <w:bottom w:val="single" w:color="auto" w:sz="4" w:space="0"/>
                  </w:tcBorders>
                  <w:noWrap w:val="0"/>
                  <w:vAlign w:val="center"/>
                </w:tcPr>
                <w:p>
                  <w:pPr>
                    <w:spacing w:line="360" w:lineRule="auto"/>
                    <w:jc w:val="left"/>
                    <w:rPr>
                      <w:rFonts w:hint="eastAsia" w:ascii="宋体" w:hAnsi="宋体"/>
                      <w:sz w:val="24"/>
                      <w:szCs w:val="24"/>
                    </w:rPr>
                  </w:pPr>
                  <w:r>
                    <w:rPr>
                      <w:rFonts w:hint="eastAsia" w:ascii="宋体" w:hAnsi="宋体"/>
                      <w:sz w:val="24"/>
                      <w:szCs w:val="24"/>
                    </w:rPr>
                    <w:t>主机操作面板上带USB信息转输接口，内嵌国际标准排列的电脑键盘。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001" w:type="dxa"/>
                  <w:gridSpan w:val="2"/>
                  <w:noWrap w:val="0"/>
                  <w:vAlign w:val="center"/>
                </w:tcPr>
                <w:p>
                  <w:pPr>
                    <w:spacing w:line="360" w:lineRule="auto"/>
                    <w:rPr>
                      <w:b/>
                      <w:sz w:val="24"/>
                      <w:szCs w:val="24"/>
                    </w:rPr>
                  </w:pPr>
                  <w:r>
                    <w:rPr>
                      <w:rFonts w:hint="eastAsia" w:hAnsi="宋体"/>
                      <w:b/>
                      <w:sz w:val="24"/>
                      <w:szCs w:val="24"/>
                    </w:rPr>
                    <w:t>四</w:t>
                  </w:r>
                  <w:r>
                    <w:rPr>
                      <w:rFonts w:hAnsi="宋体"/>
                      <w:b/>
                      <w:sz w:val="24"/>
                      <w:szCs w:val="24"/>
                    </w:rPr>
                    <w:t>、</w:t>
                  </w:r>
                  <w:r>
                    <w:rPr>
                      <w:b/>
                      <w:sz w:val="24"/>
                      <w:szCs w:val="24"/>
                    </w:rPr>
                    <w:t xml:space="preserve"> </w:t>
                  </w:r>
                  <w:r>
                    <w:rPr>
                      <w:rFonts w:hAnsi="宋体"/>
                      <w:b/>
                      <w:sz w:val="24"/>
                      <w:szCs w:val="24"/>
                    </w:rPr>
                    <w:t>配置要求：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374" w:hRule="atLeast"/>
                <w:jc w:val="center"/>
              </w:trPr>
              <w:tc>
                <w:tcPr>
                  <w:tcW w:w="1009" w:type="dxa"/>
                  <w:noWrap w:val="0"/>
                  <w:vAlign w:val="center"/>
                </w:tcPr>
                <w:p>
                  <w:pPr>
                    <w:jc w:val="center"/>
                    <w:rPr>
                      <w:sz w:val="24"/>
                      <w:szCs w:val="24"/>
                    </w:rPr>
                  </w:pPr>
                  <w:r>
                    <w:rPr>
                      <w:rFonts w:hint="eastAsia"/>
                      <w:sz w:val="24"/>
                      <w:szCs w:val="24"/>
                    </w:rPr>
                    <w:t>4</w:t>
                  </w:r>
                  <w:r>
                    <w:rPr>
                      <w:sz w:val="24"/>
                      <w:szCs w:val="24"/>
                    </w:rPr>
                    <w:t>.1</w:t>
                  </w:r>
                </w:p>
              </w:tc>
              <w:tc>
                <w:tcPr>
                  <w:tcW w:w="9992" w:type="dxa"/>
                  <w:noWrap w:val="0"/>
                  <w:vAlign w:val="center"/>
                </w:tcPr>
                <w:p>
                  <w:pPr>
                    <w:spacing w:line="440" w:lineRule="exact"/>
                    <w:ind w:left="-204" w:leftChars="-85" w:firstLine="153" w:firstLineChars="64"/>
                    <w:rPr>
                      <w:sz w:val="24"/>
                      <w:szCs w:val="24"/>
                    </w:rPr>
                  </w:pPr>
                  <w:r>
                    <w:rPr>
                      <w:rFonts w:hint="eastAsia" w:hAnsi="宋体"/>
                      <w:sz w:val="24"/>
                      <w:szCs w:val="24"/>
                    </w:rPr>
                    <w:t>带彩色多普勒系统主机壹台。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jc w:val="center"/>
                    <w:rPr>
                      <w:sz w:val="24"/>
                      <w:szCs w:val="24"/>
                    </w:rPr>
                  </w:pPr>
                  <w:r>
                    <w:rPr>
                      <w:rFonts w:hint="eastAsia"/>
                      <w:sz w:val="24"/>
                      <w:szCs w:val="24"/>
                    </w:rPr>
                    <w:t>4</w:t>
                  </w:r>
                  <w:r>
                    <w:rPr>
                      <w:sz w:val="24"/>
                      <w:szCs w:val="24"/>
                    </w:rPr>
                    <w:t>.2</w:t>
                  </w:r>
                </w:p>
              </w:tc>
              <w:tc>
                <w:tcPr>
                  <w:tcW w:w="9992" w:type="dxa"/>
                  <w:noWrap w:val="0"/>
                  <w:vAlign w:val="center"/>
                </w:tcPr>
                <w:p>
                  <w:pPr>
                    <w:spacing w:line="360" w:lineRule="auto"/>
                    <w:rPr>
                      <w:sz w:val="24"/>
                      <w:szCs w:val="24"/>
                    </w:rPr>
                  </w:pPr>
                  <w:r>
                    <w:rPr>
                      <w:sz w:val="24"/>
                      <w:szCs w:val="24"/>
                    </w:rPr>
                    <w:t>薄壁</w:t>
                  </w:r>
                  <w:r>
                    <w:rPr>
                      <w:rFonts w:hint="eastAsia"/>
                      <w:sz w:val="24"/>
                      <w:szCs w:val="24"/>
                    </w:rPr>
                    <w:t>式</w:t>
                  </w:r>
                  <w:r>
                    <w:rPr>
                      <w:sz w:val="24"/>
                      <w:szCs w:val="24"/>
                    </w:rPr>
                    <w:t>弯形</w:t>
                  </w:r>
                  <w:r>
                    <w:rPr>
                      <w:rFonts w:hint="eastAsia"/>
                      <w:sz w:val="24"/>
                      <w:szCs w:val="24"/>
                    </w:rPr>
                    <w:t>，无凸台及卡槽的</w:t>
                  </w:r>
                  <w:r>
                    <w:rPr>
                      <w:sz w:val="24"/>
                      <w:szCs w:val="24"/>
                    </w:rPr>
                    <w:t>手术探头壹支</w:t>
                  </w:r>
                  <w:r>
                    <w:rPr>
                      <w:rFonts w:hint="eastAsia"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009" w:type="dxa"/>
                  <w:noWrap w:val="0"/>
                  <w:vAlign w:val="center"/>
                </w:tcPr>
                <w:p>
                  <w:pPr>
                    <w:jc w:val="center"/>
                    <w:rPr>
                      <w:sz w:val="24"/>
                      <w:szCs w:val="24"/>
                    </w:rPr>
                  </w:pPr>
                  <w:r>
                    <w:rPr>
                      <w:rFonts w:hint="eastAsia"/>
                      <w:sz w:val="24"/>
                      <w:szCs w:val="24"/>
                    </w:rPr>
                    <w:t>4</w:t>
                  </w:r>
                  <w:r>
                    <w:rPr>
                      <w:sz w:val="24"/>
                      <w:szCs w:val="24"/>
                    </w:rPr>
                    <w:t>.3</w:t>
                  </w:r>
                </w:p>
              </w:tc>
              <w:tc>
                <w:tcPr>
                  <w:tcW w:w="9992" w:type="dxa"/>
                  <w:noWrap w:val="0"/>
                  <w:vAlign w:val="center"/>
                </w:tcPr>
                <w:p>
                  <w:pPr>
                    <w:spacing w:line="360" w:lineRule="auto"/>
                    <w:rPr>
                      <w:sz w:val="24"/>
                      <w:szCs w:val="24"/>
                    </w:rPr>
                  </w:pPr>
                  <w:r>
                    <w:rPr>
                      <w:sz w:val="24"/>
                      <w:szCs w:val="24"/>
                    </w:rPr>
                    <w:t>3.5MHz  R50</w:t>
                  </w:r>
                  <w:r>
                    <w:rPr>
                      <w:rFonts w:hAnsi="宋体"/>
                      <w:sz w:val="24"/>
                      <w:szCs w:val="24"/>
                    </w:rPr>
                    <w:t>凸阵探头壹支</w:t>
                  </w:r>
                  <w:r>
                    <w:rPr>
                      <w:rFonts w:hint="eastAsia"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ind w:firstLine="240" w:firstLineChars="100"/>
                    <w:rPr>
                      <w:sz w:val="24"/>
                      <w:szCs w:val="24"/>
                    </w:rPr>
                  </w:pPr>
                  <w:r>
                    <w:rPr>
                      <w:rFonts w:hint="eastAsia"/>
                      <w:sz w:val="24"/>
                      <w:szCs w:val="24"/>
                    </w:rPr>
                    <w:t>4</w:t>
                  </w:r>
                  <w:r>
                    <w:rPr>
                      <w:sz w:val="24"/>
                      <w:szCs w:val="24"/>
                    </w:rPr>
                    <w:t>.</w:t>
                  </w:r>
                  <w:r>
                    <w:rPr>
                      <w:rFonts w:hint="eastAsia"/>
                      <w:sz w:val="24"/>
                      <w:szCs w:val="24"/>
                    </w:rPr>
                    <w:t xml:space="preserve"> </w:t>
                  </w:r>
                  <w:r>
                    <w:rPr>
                      <w:sz w:val="24"/>
                      <w:szCs w:val="24"/>
                    </w:rPr>
                    <w:t>4</w:t>
                  </w:r>
                </w:p>
              </w:tc>
              <w:tc>
                <w:tcPr>
                  <w:tcW w:w="9992" w:type="dxa"/>
                  <w:noWrap w:val="0"/>
                  <w:vAlign w:val="center"/>
                </w:tcPr>
                <w:p>
                  <w:pPr>
                    <w:rPr>
                      <w:rFonts w:hint="eastAsia"/>
                      <w:sz w:val="24"/>
                      <w:szCs w:val="24"/>
                    </w:rPr>
                  </w:pPr>
                  <w:r>
                    <w:rPr>
                      <w:rFonts w:hint="eastAsia" w:ascii="宋体" w:hAnsi="宋体" w:cs="宋体"/>
                      <w:sz w:val="24"/>
                      <w:szCs w:val="24"/>
                    </w:rPr>
                    <w:t>医用专业彩色19寸液晶</w:t>
                  </w:r>
                  <w:r>
                    <w:rPr>
                      <w:sz w:val="24"/>
                      <w:szCs w:val="24"/>
                    </w:rPr>
                    <w:t>显示屏壹</w:t>
                  </w:r>
                  <w:r>
                    <w:rPr>
                      <w:rFonts w:hint="eastAsia"/>
                      <w:sz w:val="24"/>
                      <w:szCs w:val="24"/>
                    </w:rPr>
                    <w:t>只，内置可独立开关的超净LED射灯。</w:t>
                  </w:r>
                </w:p>
                <w:p>
                  <w:pPr>
                    <w:rPr>
                      <w:rFonts w:hint="eastAsia"/>
                      <w:sz w:val="24"/>
                      <w:szCs w:val="24"/>
                    </w:rPr>
                  </w:pPr>
                  <w:r>
                    <w:rPr>
                      <w:rFonts w:hint="eastAsia"/>
                      <w:sz w:val="24"/>
                      <w:szCs w:val="24"/>
                    </w:rPr>
                    <w:t>(唯一主显示屏，非外接显示屏)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jc w:val="center"/>
                    <w:rPr>
                      <w:sz w:val="24"/>
                      <w:szCs w:val="24"/>
                    </w:rPr>
                  </w:pPr>
                  <w:r>
                    <w:rPr>
                      <w:rFonts w:hint="eastAsia"/>
                      <w:sz w:val="24"/>
                      <w:szCs w:val="24"/>
                    </w:rPr>
                    <w:t>4</w:t>
                  </w:r>
                  <w:r>
                    <w:rPr>
                      <w:sz w:val="24"/>
                      <w:szCs w:val="24"/>
                    </w:rPr>
                    <w:t>.5</w:t>
                  </w:r>
                </w:p>
              </w:tc>
              <w:tc>
                <w:tcPr>
                  <w:tcW w:w="9992" w:type="dxa"/>
                  <w:noWrap w:val="0"/>
                  <w:vAlign w:val="center"/>
                </w:tcPr>
                <w:p>
                  <w:pPr>
                    <w:spacing w:line="360" w:lineRule="auto"/>
                    <w:rPr>
                      <w:sz w:val="24"/>
                      <w:szCs w:val="24"/>
                    </w:rPr>
                  </w:pPr>
                  <w:r>
                    <w:rPr>
                      <w:rFonts w:hAnsi="宋体"/>
                      <w:sz w:val="24"/>
                      <w:szCs w:val="24"/>
                    </w:rPr>
                    <w:t>主机</w:t>
                  </w:r>
                  <w:r>
                    <w:rPr>
                      <w:rFonts w:hint="eastAsia" w:hAnsi="宋体"/>
                      <w:sz w:val="24"/>
                      <w:szCs w:val="24"/>
                    </w:rPr>
                    <w:t>内置</w:t>
                  </w:r>
                  <w:r>
                    <w:rPr>
                      <w:sz w:val="24"/>
                      <w:szCs w:val="24"/>
                    </w:rPr>
                    <w:t>500G</w:t>
                  </w:r>
                  <w:r>
                    <w:rPr>
                      <w:rFonts w:hAnsi="宋体"/>
                      <w:sz w:val="24"/>
                      <w:szCs w:val="24"/>
                    </w:rPr>
                    <w:t>硬盘、</w:t>
                  </w:r>
                  <w:r>
                    <w:rPr>
                      <w:rFonts w:hint="eastAsia" w:hAnsi="宋体"/>
                      <w:sz w:val="24"/>
                      <w:szCs w:val="24"/>
                    </w:rPr>
                    <w:t>超声</w:t>
                  </w:r>
                  <w:r>
                    <w:rPr>
                      <w:rFonts w:hAnsi="宋体"/>
                      <w:sz w:val="24"/>
                      <w:szCs w:val="24"/>
                    </w:rPr>
                    <w:t>工作站</w:t>
                  </w:r>
                  <w:r>
                    <w:rPr>
                      <w:rFonts w:hint="eastAsia" w:hAnsi="宋体"/>
                      <w:sz w:val="24"/>
                      <w:szCs w:val="24"/>
                    </w:rPr>
                    <w:t>及光驱。</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09" w:type="dxa"/>
                  <w:noWrap w:val="0"/>
                  <w:vAlign w:val="center"/>
                </w:tcPr>
                <w:p>
                  <w:pPr>
                    <w:ind w:firstLine="240" w:firstLineChars="100"/>
                    <w:rPr>
                      <w:rFonts w:hint="eastAsia" w:ascii="黑体" w:eastAsia="黑体"/>
                      <w:b/>
                      <w:sz w:val="24"/>
                      <w:szCs w:val="24"/>
                    </w:rPr>
                  </w:pPr>
                  <w:r>
                    <w:rPr>
                      <w:rFonts w:hint="eastAsia"/>
                      <w:sz w:val="24"/>
                      <w:szCs w:val="24"/>
                    </w:rPr>
                    <w:t>4</w:t>
                  </w:r>
                  <w:r>
                    <w:rPr>
                      <w:sz w:val="24"/>
                      <w:szCs w:val="24"/>
                    </w:rPr>
                    <w:t>.6</w:t>
                  </w:r>
                </w:p>
              </w:tc>
              <w:tc>
                <w:tcPr>
                  <w:tcW w:w="9992" w:type="dxa"/>
                  <w:noWrap w:val="0"/>
                  <w:vAlign w:val="center"/>
                </w:tcPr>
                <w:p>
                  <w:pPr>
                    <w:spacing w:line="360" w:lineRule="auto"/>
                    <w:rPr>
                      <w:rFonts w:hint="eastAsia"/>
                      <w:sz w:val="24"/>
                      <w:szCs w:val="24"/>
                    </w:rPr>
                  </w:pPr>
                  <w:r>
                    <w:rPr>
                      <w:rFonts w:hint="eastAsia" w:ascii="宋体" w:hAnsi="宋体"/>
                      <w:sz w:val="24"/>
                      <w:szCs w:val="24"/>
                    </w:rPr>
                    <w:t>回转式带USB接口操作面板壹块。</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b/>
                <w:bCs/>
                <w:i w:val="0"/>
                <w:color w:val="000000"/>
                <w:kern w:val="0"/>
                <w:sz w:val="21"/>
                <w:szCs w:val="21"/>
                <w:u w:val="none"/>
                <w:lang w:val="en-US" w:eastAsia="zh-CN" w:bidi="ar"/>
              </w:rPr>
            </w:pPr>
          </w:p>
        </w:tc>
        <w:tc>
          <w:tcPr>
            <w:tcW w:w="1341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b w:val="0"/>
                <w:i w:val="0"/>
                <w:caps w:val="0"/>
                <w:color w:val="000000"/>
                <w:spacing w:val="0"/>
                <w:w w:val="100"/>
                <w:sz w:val="24"/>
                <w:lang w:val="en-US" w:eastAsia="zh-CN"/>
              </w:rPr>
            </w:pPr>
            <w:r>
              <w:rPr>
                <w:rFonts w:hint="eastAsia" w:ascii="宋体" w:hAnsi="宋体" w:eastAsia="宋体" w:cs="宋体"/>
                <w:b/>
                <w:bCs/>
                <w:i w:val="0"/>
                <w:caps w:val="0"/>
                <w:color w:val="000000"/>
                <w:spacing w:val="0"/>
                <w:w w:val="100"/>
                <w:sz w:val="28"/>
                <w:szCs w:val="28"/>
                <w:lang w:val="en-US" w:eastAsia="zh-CN"/>
              </w:rPr>
              <w:t>包三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w:t>
            </w: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bCs/>
                <w:i w:val="0"/>
                <w:color w:val="000000"/>
                <w:kern w:val="0"/>
                <w:sz w:val="21"/>
                <w:szCs w:val="21"/>
                <w:u w:val="none"/>
                <w:lang w:val="en-US" w:eastAsia="zh-CN" w:bidi="ar"/>
              </w:rPr>
              <w:t>医用转移车</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1台</w:t>
            </w:r>
          </w:p>
        </w:tc>
        <w:tc>
          <w:tcPr>
            <w:tcW w:w="11310" w:type="dxa"/>
            <w:noWrap w:val="0"/>
            <w:vAlign w:val="center"/>
          </w:tcPr>
          <w:p>
            <w:pPr>
              <w:pageBreakBefore w:val="0"/>
              <w:kinsoku/>
              <w:wordWrap/>
              <w:overflowPunct/>
              <w:topLinePunct w:val="0"/>
              <w:autoSpaceDE/>
              <w:autoSpaceDN/>
              <w:bidi w:val="0"/>
              <w:adjustRightInd/>
              <w:snapToGrid/>
              <w:spacing w:line="340" w:lineRule="exact"/>
              <w:jc w:val="left"/>
              <w:rPr>
                <w:rFonts w:hint="default" w:ascii="宋体" w:hAnsi="宋体" w:eastAsia="宋体"/>
                <w:szCs w:val="21"/>
                <w:lang w:val="en-US" w:eastAsia="zh-CN"/>
              </w:rPr>
            </w:pPr>
            <w:r>
              <w:rPr>
                <w:rFonts w:hint="eastAsia"/>
                <w:szCs w:val="21"/>
              </w:rPr>
              <w:t>1.</w:t>
            </w:r>
            <w:r>
              <w:rPr>
                <w:rFonts w:hint="eastAsia" w:ascii="宋体" w:hAnsi="宋体"/>
                <w:szCs w:val="21"/>
              </w:rPr>
              <w:t>规格：3600mm*760mm*</w:t>
            </w:r>
            <w:r>
              <w:rPr>
                <w:rFonts w:hint="eastAsia" w:ascii="宋体" w:hAnsi="宋体"/>
                <w:szCs w:val="21"/>
                <w:lang w:val="en-US" w:eastAsia="zh-CN"/>
              </w:rPr>
              <w:t>(</w:t>
            </w:r>
            <w:r>
              <w:rPr>
                <w:rFonts w:hint="eastAsia" w:ascii="宋体" w:hAnsi="宋体"/>
                <w:szCs w:val="21"/>
              </w:rPr>
              <w:t>560-870mm</w:t>
            </w:r>
            <w:r>
              <w:rPr>
                <w:rFonts w:hint="eastAsia" w:ascii="宋体" w:hAnsi="宋体"/>
                <w:szCs w:val="21"/>
                <w:lang w:val="en-US" w:eastAsia="zh-CN"/>
              </w:rPr>
              <w:t>)</w:t>
            </w:r>
            <w:r>
              <w:rPr>
                <w:rFonts w:hint="eastAsia" w:ascii="宋体" w:hAnsi="宋体"/>
                <w:szCs w:val="21"/>
              </w:rPr>
              <w:t>；</w:t>
            </w:r>
          </w:p>
          <w:p>
            <w:pPr>
              <w:pageBreakBefore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szCs w:val="21"/>
              </w:rPr>
              <w:t>2.</w:t>
            </w:r>
            <w:r>
              <w:rPr>
                <w:rFonts w:hint="eastAsia" w:ascii="宋体" w:hAnsi="宋体"/>
                <w:szCs w:val="21"/>
              </w:rPr>
              <w:t>整车由内外推车及担架三部分组成。内外以轨道对接，担架部分可在轨道上滑动。对接锁紧装置灵活，安全可靠，分离内外车时只需在一端操作，方便简洁；</w:t>
            </w:r>
          </w:p>
          <w:p>
            <w:pPr>
              <w:pageBreakBefore w:val="0"/>
              <w:kinsoku/>
              <w:wordWrap/>
              <w:overflowPunct/>
              <w:topLinePunct w:val="0"/>
              <w:autoSpaceDE/>
              <w:autoSpaceDN/>
              <w:bidi w:val="0"/>
              <w:adjustRightInd/>
              <w:snapToGrid/>
              <w:spacing w:line="340" w:lineRule="exact"/>
              <w:jc w:val="left"/>
              <w:rPr>
                <w:rFonts w:hint="eastAsia" w:ascii="宋体" w:hAnsi="宋体" w:eastAsia="宋体"/>
                <w:szCs w:val="21"/>
                <w:lang w:val="en-US" w:eastAsia="zh-CN"/>
              </w:rPr>
            </w:pPr>
            <w:r>
              <w:rPr>
                <w:rFonts w:hint="eastAsia"/>
                <w:color w:val="000000"/>
                <w:szCs w:val="21"/>
              </w:rPr>
              <w:t>3.</w:t>
            </w:r>
            <w:r>
              <w:rPr>
                <w:rFonts w:hint="eastAsia" w:ascii="宋体" w:hAnsi="宋体"/>
                <w:szCs w:val="21"/>
              </w:rPr>
              <w:t>床面及主要结构采用优质高级ABS工程塑料一次性</w:t>
            </w:r>
            <w:r>
              <w:rPr>
                <w:rFonts w:hint="eastAsia" w:ascii="宋体" w:hAnsi="宋体"/>
                <w:szCs w:val="21"/>
                <w:lang w:eastAsia="zh-CN"/>
              </w:rPr>
              <w:t>吹</w:t>
            </w:r>
            <w:r>
              <w:rPr>
                <w:rFonts w:hint="eastAsia" w:ascii="宋体" w:hAnsi="宋体"/>
                <w:szCs w:val="21"/>
              </w:rPr>
              <w:t>塑成型，床面两侧带有ABS阻尼护栏，护栏锁紧机构可靠，美观实用；</w:t>
            </w:r>
          </w:p>
          <w:p>
            <w:pPr>
              <w:pageBreakBefore w:val="0"/>
              <w:kinsoku/>
              <w:wordWrap/>
              <w:overflowPunct/>
              <w:topLinePunct w:val="0"/>
              <w:autoSpaceDE/>
              <w:autoSpaceDN/>
              <w:bidi w:val="0"/>
              <w:adjustRightInd/>
              <w:snapToGrid/>
              <w:spacing w:line="340" w:lineRule="exact"/>
              <w:jc w:val="left"/>
              <w:rPr>
                <w:rFonts w:hint="eastAsia" w:ascii="宋体" w:hAnsi="宋体"/>
                <w:spacing w:val="-20"/>
                <w:szCs w:val="21"/>
              </w:rPr>
            </w:pPr>
            <w:r>
              <w:rPr>
                <w:rFonts w:hint="eastAsia"/>
                <w:color w:val="000000"/>
                <w:szCs w:val="21"/>
              </w:rPr>
              <w:t>4.</w:t>
            </w:r>
            <w:r>
              <w:rPr>
                <w:rFonts w:hint="eastAsia" w:ascii="宋体" w:hAnsi="宋体"/>
                <w:szCs w:val="21"/>
              </w:rPr>
              <w:t>担架面采用</w:t>
            </w:r>
            <w:r>
              <w:rPr>
                <w:rFonts w:hint="eastAsia" w:ascii="宋体" w:hAnsi="宋体"/>
                <w:szCs w:val="21"/>
                <w:lang w:eastAsia="zh-CN"/>
              </w:rPr>
              <w:t>吹</w:t>
            </w:r>
            <w:r>
              <w:rPr>
                <w:rFonts w:hint="eastAsia" w:ascii="宋体" w:hAnsi="宋体"/>
                <w:szCs w:val="21"/>
              </w:rPr>
              <w:t>塑一次成型，担架背板配置</w:t>
            </w:r>
            <w:r>
              <w:rPr>
                <w:rFonts w:hint="eastAsia" w:ascii="宋体" w:hAnsi="宋体"/>
                <w:szCs w:val="21"/>
                <w:lang w:eastAsia="zh-CN"/>
              </w:rPr>
              <w:t>汽动</w:t>
            </w:r>
            <w:r>
              <w:rPr>
                <w:rFonts w:hint="eastAsia" w:ascii="宋体" w:hAnsi="宋体"/>
                <w:szCs w:val="21"/>
              </w:rPr>
              <w:t>压装置可手动调整倾斜角度，</w:t>
            </w:r>
            <w:r>
              <w:rPr>
                <w:rFonts w:hint="eastAsia" w:ascii="宋体" w:hAnsi="宋体"/>
                <w:spacing w:val="-20"/>
                <w:szCs w:val="21"/>
              </w:rPr>
              <w:t>调节范围0°-75°；</w:t>
            </w:r>
          </w:p>
          <w:p>
            <w:pPr>
              <w:pageBreakBefore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Times New Roman" w:hAnsi="Times New Roman" w:eastAsia="宋体" w:cs="Times New Roman"/>
                <w:color w:val="000000"/>
                <w:szCs w:val="21"/>
                <w:lang w:val="en-US" w:eastAsia="zh-CN"/>
              </w:rPr>
              <w:t>5.</w:t>
            </w:r>
            <w:r>
              <w:rPr>
                <w:rFonts w:hint="eastAsia" w:ascii="Times New Roman" w:hAnsi="Times New Roman" w:eastAsia="宋体" w:cs="Times New Roman"/>
                <w:color w:val="000000"/>
                <w:szCs w:val="21"/>
              </w:rPr>
              <w:t>担架面</w:t>
            </w:r>
            <w:r>
              <w:rPr>
                <w:rFonts w:hint="eastAsia" w:ascii="宋体" w:hAnsi="宋体" w:cs="宋体"/>
                <w:color w:val="000000"/>
                <w:szCs w:val="21"/>
              </w:rPr>
              <w:t>四角带防撞包角</w:t>
            </w:r>
            <w:r>
              <w:rPr>
                <w:rFonts w:hint="eastAsia" w:ascii="宋体" w:hAnsi="宋体"/>
                <w:szCs w:val="21"/>
              </w:rPr>
              <w:t>，包角采用ABS工程塑料一次性注塑成型，输液杆插在包角上，包角采用专用工具可拆卸，外形美观。</w:t>
            </w:r>
            <w:r>
              <w:rPr>
                <w:rFonts w:hint="eastAsia" w:ascii="宋体" w:hAnsi="宋体"/>
                <w:bCs/>
                <w:szCs w:val="21"/>
              </w:rPr>
              <w:t>输液架插孔为</w:t>
            </w:r>
            <w:r>
              <w:rPr>
                <w:rFonts w:hint="eastAsia" w:ascii="宋体" w:hAnsi="宋体"/>
                <w:bCs/>
                <w:szCs w:val="21"/>
                <w:lang w:eastAsia="zh-CN"/>
              </w:rPr>
              <w:t>圆</w:t>
            </w:r>
            <w:r>
              <w:rPr>
                <w:rFonts w:hint="eastAsia" w:ascii="宋体" w:hAnsi="宋体"/>
                <w:bCs/>
                <w:szCs w:val="21"/>
              </w:rPr>
              <w:t>形插孔，防止输液架在变力过程中任意转动产生安全隐患</w:t>
            </w:r>
            <w:r>
              <w:rPr>
                <w:rFonts w:hint="eastAsia" w:ascii="宋体" w:hAnsi="宋体"/>
                <w:szCs w:val="21"/>
              </w:rPr>
              <w:t>；</w:t>
            </w:r>
            <w:r>
              <w:rPr>
                <w:rFonts w:hint="eastAsia" w:ascii="宋体" w:hAnsi="宋体" w:cs="宋体"/>
                <w:color w:val="000000"/>
                <w:szCs w:val="21"/>
              </w:rPr>
              <w:br w:type="textWrapping"/>
            </w:r>
            <w:r>
              <w:rPr>
                <w:rFonts w:hint="eastAsia"/>
                <w:szCs w:val="21"/>
                <w:lang w:val="en-US" w:eastAsia="zh-CN"/>
              </w:rPr>
              <w:t>6</w:t>
            </w:r>
            <w:r>
              <w:rPr>
                <w:rFonts w:hint="eastAsia"/>
                <w:szCs w:val="21"/>
              </w:rPr>
              <w:t>.</w:t>
            </w:r>
            <w:r>
              <w:rPr>
                <w:rFonts w:hint="eastAsia" w:ascii="宋体" w:hAnsi="宋体"/>
                <w:szCs w:val="21"/>
              </w:rPr>
              <w:t>对接车对接轨道采用高强度铝合金型材，床面前后运动平稳、坚固、顺畅、可靠；</w:t>
            </w:r>
          </w:p>
          <w:p>
            <w:pPr>
              <w:pageBreakBefore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szCs w:val="21"/>
                <w:lang w:val="en-US" w:eastAsia="zh-CN"/>
              </w:rPr>
              <w:t>7</w:t>
            </w:r>
            <w:r>
              <w:rPr>
                <w:rFonts w:hint="eastAsia"/>
                <w:szCs w:val="21"/>
              </w:rPr>
              <w:t>.</w:t>
            </w:r>
            <w:r>
              <w:rPr>
                <w:rFonts w:hint="eastAsia" w:ascii="宋体" w:hAnsi="宋体"/>
                <w:szCs w:val="21"/>
              </w:rPr>
              <w:t>该车底座采用国际同步的中控刹车制动系统，在运送病人对接时更可靠、更平稳、更顺畅；</w:t>
            </w:r>
          </w:p>
          <w:p>
            <w:pPr>
              <w:pageBreakBefore w:val="0"/>
              <w:kinsoku/>
              <w:wordWrap/>
              <w:overflowPunct/>
              <w:topLinePunct w:val="0"/>
              <w:autoSpaceDE/>
              <w:autoSpaceDN/>
              <w:bidi w:val="0"/>
              <w:adjustRightInd/>
              <w:snapToGrid/>
              <w:spacing w:line="340" w:lineRule="exact"/>
              <w:jc w:val="left"/>
              <w:rPr>
                <w:rFonts w:hint="eastAsia" w:ascii="宋体" w:hAnsi="宋体"/>
                <w:color w:val="auto"/>
                <w:szCs w:val="21"/>
              </w:rPr>
            </w:pPr>
            <w:r>
              <w:rPr>
                <w:rFonts w:hint="eastAsia"/>
                <w:szCs w:val="21"/>
                <w:lang w:val="en-US" w:eastAsia="zh-CN"/>
              </w:rPr>
              <w:t>8</w:t>
            </w:r>
            <w:r>
              <w:rPr>
                <w:rFonts w:hint="eastAsia"/>
                <w:color w:val="auto"/>
                <w:szCs w:val="21"/>
                <w:lang w:val="en-US" w:eastAsia="zh-CN"/>
              </w:rPr>
              <w:t>升降</w:t>
            </w:r>
            <w:r>
              <w:rPr>
                <w:rFonts w:hint="eastAsia" w:ascii="宋体" w:hAnsi="宋体"/>
                <w:color w:val="auto"/>
                <w:szCs w:val="21"/>
              </w:rPr>
              <w:t>丝杆采用45#钢，由专用滚丝机滚挤压成型，丝口圆滑，操作轻松。摇把和丝杆之间采用“万向接”连接技术，“万向接”为钢件，不锈钢摇手带气动助力弹簧，操作灵活、轻松完成推车升降；</w:t>
            </w:r>
          </w:p>
          <w:p>
            <w:pPr>
              <w:pageBreakBefore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color w:val="auto"/>
                <w:szCs w:val="21"/>
                <w:lang w:val="en-US" w:eastAsia="zh-CN"/>
              </w:rPr>
              <w:t>9</w:t>
            </w:r>
            <w:r>
              <w:rPr>
                <w:rFonts w:hint="eastAsia"/>
                <w:color w:val="auto"/>
                <w:szCs w:val="21"/>
              </w:rPr>
              <w:t>.</w:t>
            </w:r>
            <w:r>
              <w:rPr>
                <w:rFonts w:hint="eastAsia" w:ascii="宋体" w:hAnsi="宋体"/>
                <w:color w:val="auto"/>
                <w:szCs w:val="21"/>
              </w:rPr>
              <w:t>每台推车均配4只</w:t>
            </w:r>
            <w:r>
              <w:rPr>
                <w:rFonts w:hint="eastAsia" w:ascii="宋体" w:hAnsi="宋体"/>
                <w:color w:val="auto"/>
                <w:szCs w:val="21"/>
                <w:lang w:val="en-US" w:eastAsia="zh-CN"/>
              </w:rPr>
              <w:t>6</w:t>
            </w:r>
            <w:r>
              <w:rPr>
                <w:rFonts w:hint="eastAsia" w:ascii="宋体" w:hAnsi="宋体"/>
                <w:color w:val="auto"/>
                <w:szCs w:val="21"/>
              </w:rPr>
              <w:t>寸高级中控</w:t>
            </w:r>
            <w:r>
              <w:rPr>
                <w:rFonts w:hint="eastAsia" w:ascii="宋体" w:hAnsi="宋体"/>
                <w:color w:val="auto"/>
                <w:szCs w:val="21"/>
                <w:lang w:eastAsia="zh-CN"/>
              </w:rPr>
              <w:t>双面静音</w:t>
            </w:r>
            <w:r>
              <w:rPr>
                <w:rFonts w:hint="eastAsia" w:ascii="宋体" w:hAnsi="宋体"/>
                <w:color w:val="auto"/>
                <w:szCs w:val="21"/>
              </w:rPr>
              <w:t>脚轮，</w:t>
            </w:r>
            <w:r>
              <w:rPr>
                <w:rFonts w:hint="eastAsia" w:ascii="宋体" w:hAnsi="宋体"/>
                <w:szCs w:val="21"/>
              </w:rPr>
              <w:t>外罩ABS防缠绕，坚固耐用，外表美观，推车尾端带</w:t>
            </w:r>
            <w:r>
              <w:rPr>
                <w:rFonts w:hint="eastAsia" w:ascii="宋体" w:hAnsi="宋体"/>
                <w:bCs/>
                <w:szCs w:val="21"/>
              </w:rPr>
              <w:t>中控脚踏开关，杠杆结构，灵巧操作</w:t>
            </w:r>
            <w:r>
              <w:rPr>
                <w:rFonts w:hint="eastAsia" w:ascii="宋体" w:hAnsi="宋体"/>
                <w:szCs w:val="21"/>
              </w:rPr>
              <w:t>；中央带定向轮，保证推车直线行走，脚踏控制，不用时可抬起悬空。</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val="0"/>
                <w:i w:val="0"/>
                <w:caps w:val="0"/>
                <w:color w:val="000000"/>
                <w:spacing w:val="0"/>
                <w:w w:val="100"/>
                <w:sz w:val="24"/>
                <w:lang w:val="en-US" w:eastAsia="zh-CN"/>
              </w:rPr>
            </w:pPr>
            <w:r>
              <w:rPr>
                <w:rFonts w:hint="eastAsia"/>
                <w:szCs w:val="21"/>
                <w:lang w:val="en-US" w:eastAsia="zh-CN"/>
              </w:rPr>
              <w:t>10</w:t>
            </w:r>
            <w:r>
              <w:rPr>
                <w:rFonts w:hint="eastAsia"/>
                <w:szCs w:val="21"/>
              </w:rPr>
              <w:t>.</w:t>
            </w:r>
            <w:r>
              <w:rPr>
                <w:rFonts w:hint="eastAsia" w:ascii="宋体" w:hAnsi="宋体"/>
                <w:szCs w:val="21"/>
              </w:rPr>
              <w:t>配置不锈钢伸缩式输液杆。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w:t>
            </w: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手术照明灯</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3台</w:t>
            </w:r>
          </w:p>
        </w:tc>
        <w:tc>
          <w:tcPr>
            <w:tcW w:w="113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b/>
                <w:bCs/>
                <w:sz w:val="24"/>
              </w:rPr>
            </w:pPr>
            <w:r>
              <w:rPr>
                <w:rFonts w:hint="eastAsia"/>
                <w:b/>
                <w:bCs/>
                <w:sz w:val="24"/>
                <w:lang w:eastAsia="zh-CN"/>
              </w:rPr>
              <w:t>一、</w:t>
            </w:r>
            <w:r>
              <w:rPr>
                <w:rFonts w:hint="eastAsia"/>
                <w:b/>
                <w:bCs/>
                <w:sz w:val="24"/>
              </w:rPr>
              <w:t>性能</w:t>
            </w:r>
            <w:r>
              <w:rPr>
                <w:rFonts w:hint="eastAsia"/>
                <w:b/>
                <w:bCs/>
                <w:sz w:val="24"/>
                <w:lang w:eastAsia="zh-CN"/>
              </w:rPr>
              <w:t>要求</w:t>
            </w:r>
            <w:r>
              <w:rPr>
                <w:rFonts w:hint="eastAsia"/>
                <w:b/>
                <w:bCs/>
                <w:sz w:val="24"/>
              </w:rPr>
              <w:t>：</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241" w:firstLineChars="100"/>
              <w:textAlignment w:val="auto"/>
              <w:outlineLvl w:val="9"/>
              <w:rPr>
                <w:rFonts w:hint="eastAsia" w:ascii="宋体" w:hAnsi="宋体" w:cs="宋体"/>
                <w:b/>
                <w:bCs/>
                <w:color w:val="000000"/>
                <w:szCs w:val="21"/>
              </w:rPr>
            </w:pPr>
            <w:r>
              <w:rPr>
                <w:rFonts w:hint="eastAsia" w:ascii="宋体" w:hAnsi="宋体" w:cs="宋体"/>
                <w:b/>
                <w:bCs/>
                <w:color w:val="000000"/>
                <w:szCs w:val="21"/>
              </w:rPr>
              <w:t>1、采用LED冷光源</w:t>
            </w:r>
            <w:r>
              <w:rPr>
                <w:rFonts w:hint="eastAsia" w:ascii="宋体" w:hAnsi="宋体" w:cs="宋体"/>
                <w:b/>
                <w:bCs/>
                <w:color w:val="000000"/>
                <w:szCs w:val="21"/>
                <w:lang w:eastAsia="zh-CN"/>
              </w:rPr>
              <w:t>作为手术照明</w:t>
            </w:r>
            <w:r>
              <w:rPr>
                <w:rFonts w:hint="eastAsia" w:ascii="宋体" w:hAnsi="宋体" w:cs="宋体"/>
                <w:b/>
                <w:bCs/>
                <w:color w:val="000000"/>
                <w:szCs w:val="21"/>
              </w:rPr>
              <w:t>。</w:t>
            </w:r>
          </w:p>
          <w:p>
            <w:pPr>
              <w:keepNext w:val="0"/>
              <w:keepLines w:val="0"/>
              <w:pageBreakBefore w:val="0"/>
              <w:widowControl w:val="0"/>
              <w:numPr>
                <w:ilvl w:val="0"/>
                <w:numId w:val="15"/>
              </w:numPr>
              <w:kinsoku/>
              <w:wordWrap/>
              <w:overflowPunct/>
              <w:topLinePunct w:val="0"/>
              <w:autoSpaceDE/>
              <w:autoSpaceDN/>
              <w:bidi w:val="0"/>
              <w:adjustRightInd/>
              <w:snapToGrid/>
              <w:spacing w:line="340" w:lineRule="exact"/>
              <w:ind w:right="0" w:rightChars="0" w:firstLine="480" w:firstLineChars="200"/>
              <w:textAlignment w:val="auto"/>
              <w:outlineLvl w:val="9"/>
              <w:rPr>
                <w:rFonts w:hint="eastAsia" w:ascii="宋体" w:hAnsi="宋体" w:cs="宋体"/>
                <w:color w:val="000000"/>
                <w:szCs w:val="21"/>
              </w:rPr>
            </w:pPr>
            <w:r>
              <w:rPr>
                <w:rFonts w:hint="eastAsia" w:ascii="宋体" w:hAnsi="宋体" w:cs="宋体"/>
                <w:color w:val="000000"/>
                <w:szCs w:val="21"/>
              </w:rPr>
              <w:t>LED无影灯为纯直流供电，无频闪。</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textAlignment w:val="auto"/>
              <w:outlineLvl w:val="9"/>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3、LED无影灯平均寿命长(50000h)。</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 xml:space="preserve">    4、</w:t>
            </w:r>
            <w:r>
              <w:rPr>
                <w:rFonts w:hint="eastAsia" w:ascii="宋体" w:hAnsi="宋体" w:cs="宋体"/>
                <w:b w:val="0"/>
                <w:bCs w:val="0"/>
                <w:color w:val="000000"/>
                <w:szCs w:val="21"/>
              </w:rPr>
              <w:t>采用数字方式调节灯光照度</w:t>
            </w:r>
            <w:r>
              <w:rPr>
                <w:rFonts w:hint="eastAsia" w:ascii="宋体" w:hAnsi="宋体" w:cs="宋体"/>
                <w:b w:val="0"/>
                <w:bCs w:val="0"/>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left="480" w:leftChars="200" w:right="0" w:rightChars="0"/>
              <w:textAlignment w:val="auto"/>
              <w:outlineLvl w:val="9"/>
              <w:rPr>
                <w:rFonts w:hint="eastAsia" w:ascii="宋体" w:hAnsi="宋体" w:cs="宋体"/>
                <w:b w:val="0"/>
                <w:bCs w:val="0"/>
                <w:color w:val="000000"/>
                <w:szCs w:val="21"/>
              </w:rPr>
            </w:pPr>
            <w:r>
              <w:rPr>
                <w:rFonts w:hint="eastAsia" w:ascii="宋体" w:hAnsi="宋体" w:cs="宋体"/>
                <w:b w:val="0"/>
                <w:bCs w:val="0"/>
                <w:color w:val="000000"/>
                <w:szCs w:val="21"/>
              </w:rPr>
              <w:t>5、</w:t>
            </w:r>
            <w:r>
              <w:rPr>
                <w:rFonts w:hint="eastAsia" w:ascii="宋体" w:hAnsi="宋体" w:cs="宋体"/>
                <w:b w:val="0"/>
                <w:bCs w:val="0"/>
                <w:color w:val="000000"/>
                <w:szCs w:val="21"/>
                <w:lang w:eastAsia="zh-CN"/>
              </w:rPr>
              <w:t>独特的弹簧臂设计，升降轻便自如。</w:t>
            </w:r>
          </w:p>
          <w:p>
            <w:pPr>
              <w:keepNext w:val="0"/>
              <w:keepLines w:val="0"/>
              <w:pageBreakBefore w:val="0"/>
              <w:widowControl w:val="0"/>
              <w:kinsoku/>
              <w:wordWrap/>
              <w:overflowPunct/>
              <w:topLinePunct w:val="0"/>
              <w:autoSpaceDE/>
              <w:autoSpaceDN/>
              <w:bidi w:val="0"/>
              <w:adjustRightInd/>
              <w:snapToGrid/>
              <w:spacing w:line="340" w:lineRule="exact"/>
              <w:ind w:left="480" w:leftChars="200" w:right="0" w:rightChars="0"/>
              <w:textAlignment w:val="auto"/>
              <w:outlineLvl w:val="9"/>
              <w:rPr>
                <w:rFonts w:hint="eastAsia" w:ascii="宋体" w:hAnsi="宋体" w:cs="宋体"/>
                <w:b/>
                <w:bCs/>
                <w:sz w:val="24"/>
              </w:rPr>
            </w:pPr>
            <w:r>
              <w:rPr>
                <w:rFonts w:hint="eastAsia" w:ascii="宋体" w:hAnsi="宋体" w:cs="宋体"/>
                <w:color w:val="000000"/>
                <w:szCs w:val="21"/>
              </w:rPr>
              <w:t>6、</w:t>
            </w:r>
            <w:r>
              <w:rPr>
                <w:rFonts w:hint="eastAsia" w:ascii="宋体" w:hAnsi="宋体" w:cs="宋体"/>
                <w:color w:val="000000"/>
                <w:szCs w:val="21"/>
                <w:lang w:eastAsia="zh-CN"/>
              </w:rPr>
              <w:t>可选配交直流两用。</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cs="宋体"/>
                <w:b/>
                <w:bCs/>
                <w:sz w:val="24"/>
              </w:rPr>
            </w:pPr>
            <w:r>
              <w:rPr>
                <w:rFonts w:hint="eastAsia" w:ascii="宋体" w:hAnsi="宋体" w:cs="宋体"/>
                <w:b/>
                <w:bCs/>
                <w:sz w:val="24"/>
                <w:lang w:eastAsia="zh-CN"/>
              </w:rPr>
              <w:t>二</w:t>
            </w:r>
            <w:r>
              <w:rPr>
                <w:rFonts w:hint="eastAsia" w:ascii="宋体" w:hAnsi="宋体" w:cs="宋体"/>
                <w:b/>
                <w:bCs/>
                <w:sz w:val="24"/>
              </w:rPr>
              <w:t>、技术规格：</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0" w:firstLineChars="200"/>
              <w:textAlignment w:val="auto"/>
              <w:outlineLvl w:val="9"/>
              <w:rPr>
                <w:rFonts w:hint="eastAsia" w:ascii="宋体" w:hAnsi="宋体" w:eastAsia="宋体" w:cs="宋体"/>
                <w:szCs w:val="21"/>
              </w:rPr>
            </w:pPr>
            <w:r>
              <w:rPr>
                <w:rFonts w:hint="eastAsia" w:ascii="宋体" w:hAnsi="宋体" w:cs="宋体"/>
                <w:szCs w:val="21"/>
              </w:rPr>
              <w:t xml:space="preserve"> </w:t>
            </w:r>
            <w:r>
              <w:rPr>
                <w:rFonts w:hint="eastAsia" w:ascii="宋体" w:hAnsi="宋体" w:eastAsia="宋体" w:cs="宋体"/>
                <w:szCs w:val="21"/>
              </w:rPr>
              <w:t xml:space="preserve">照度lux          </w:t>
            </w:r>
            <w:r>
              <w:rPr>
                <w:rFonts w:hint="eastAsia" w:ascii="宋体" w:hAnsi="宋体" w:eastAsia="宋体" w:cs="宋体"/>
                <w:szCs w:val="21"/>
                <w:lang w:val="en-US" w:eastAsia="zh-CN"/>
              </w:rPr>
              <w:t>≥40000</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cs="宋体"/>
                <w:b/>
                <w:bCs/>
                <w:sz w:val="21"/>
                <w:szCs w:val="21"/>
                <w:lang w:val="en-US" w:eastAsia="zh-CN"/>
              </w:rPr>
            </w:pPr>
            <w:r>
              <w:rPr>
                <w:rFonts w:hint="eastAsia" w:ascii="宋体" w:hAnsi="宋体" w:cs="宋体"/>
                <w:b/>
                <w:bCs/>
                <w:szCs w:val="21"/>
              </w:rPr>
              <w:t xml:space="preserve">    色温</w:t>
            </w:r>
            <w:r>
              <w:rPr>
                <w:rFonts w:hint="eastAsia" w:ascii="宋体" w:hAnsi="宋体" w:cs="宋体"/>
                <w:b/>
                <w:bCs/>
                <w:szCs w:val="21"/>
                <w:lang w:val="en-US" w:eastAsia="zh-CN"/>
              </w:rPr>
              <w:t>k</w:t>
            </w:r>
            <w:r>
              <w:rPr>
                <w:rFonts w:hint="eastAsia" w:ascii="宋体" w:hAnsi="宋体" w:cs="宋体"/>
                <w:b/>
                <w:bCs/>
                <w:szCs w:val="21"/>
              </w:rPr>
              <w:t xml:space="preserve">           </w:t>
            </w:r>
            <w:r>
              <w:rPr>
                <w:rFonts w:hint="eastAsia" w:ascii="宋体" w:hAnsi="宋体" w:cs="宋体"/>
                <w:b/>
                <w:bCs/>
                <w:szCs w:val="21"/>
                <w:lang w:val="en-US" w:eastAsia="zh-CN"/>
              </w:rPr>
              <w:t>6700</w:t>
            </w:r>
            <w:r>
              <w:rPr>
                <w:rFonts w:hint="eastAsia" w:ascii="宋体" w:hAnsi="宋体" w:cs="宋体"/>
                <w:b/>
                <w:bCs/>
                <w:sz w:val="21"/>
                <w:szCs w:val="21"/>
                <w:lang w:val="en-US" w:eastAsia="zh-CN"/>
              </w:rPr>
              <w:t>≥Tc≥3000</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cs="宋体"/>
                <w:szCs w:val="21"/>
              </w:rPr>
            </w:pPr>
            <w:r>
              <w:rPr>
                <w:rFonts w:hint="eastAsia" w:ascii="宋体" w:hAnsi="宋体" w:cs="宋体"/>
                <w:szCs w:val="21"/>
              </w:rPr>
              <w:t xml:space="preserve">    输入功率VA       </w:t>
            </w:r>
            <w:r>
              <w:rPr>
                <w:rFonts w:hint="eastAsia" w:ascii="宋体" w:hAnsi="宋体" w:cs="宋体"/>
                <w:szCs w:val="21"/>
                <w:lang w:val="en-US" w:eastAsia="zh-CN"/>
              </w:rPr>
              <w:t>30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0％</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cs="宋体"/>
                <w:sz w:val="21"/>
                <w:szCs w:val="21"/>
                <w:lang w:val="en-US" w:eastAsia="zh-CN"/>
              </w:rPr>
            </w:pPr>
            <w:r>
              <w:rPr>
                <w:rFonts w:hint="eastAsia" w:ascii="宋体" w:hAnsi="宋体" w:cs="宋体"/>
                <w:szCs w:val="21"/>
                <w:lang w:val="en-US" w:eastAsia="zh-CN"/>
              </w:rPr>
              <w:t xml:space="preserve">    显色指数          100</w:t>
            </w:r>
            <w:r>
              <w:rPr>
                <w:rFonts w:hint="eastAsia" w:ascii="宋体" w:hAnsi="宋体" w:cs="宋体"/>
                <w:sz w:val="21"/>
                <w:szCs w:val="21"/>
                <w:lang w:val="en-US" w:eastAsia="zh-CN"/>
              </w:rPr>
              <w:t>≥Ra≥85</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左右倾               180°</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前后倾               180°</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szCs w:val="21"/>
                <w:lang w:val="en-US" w:eastAsia="zh-CN"/>
              </w:rPr>
            </w:pPr>
            <w:r>
              <w:rPr>
                <w:rFonts w:hint="eastAsia" w:ascii="宋体" w:hAnsi="宋体" w:cs="宋体"/>
                <w:sz w:val="21"/>
                <w:szCs w:val="21"/>
                <w:lang w:val="en-US" w:eastAsia="zh-CN"/>
              </w:rPr>
              <w:t xml:space="preserve">     弹簧臂升降范围       ≥500mm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3</w:t>
            </w:r>
          </w:p>
        </w:tc>
        <w:tc>
          <w:tcPr>
            <w:tcW w:w="140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手术无影灯</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1台</w:t>
            </w:r>
          </w:p>
        </w:tc>
        <w:tc>
          <w:tcPr>
            <w:tcW w:w="113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一、性能要求</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0" w:firstLineChars="200"/>
              <w:textAlignment w:val="auto"/>
              <w:outlineLvl w:val="9"/>
              <w:rPr>
                <w:rFonts w:hint="eastAsia" w:ascii="宋体" w:hAnsi="宋体" w:cs="宋体"/>
                <w:b w:val="0"/>
                <w:bCs w:val="0"/>
                <w:color w:val="000000"/>
                <w:szCs w:val="21"/>
                <w:lang w:val="en-US" w:eastAsia="zh-CN"/>
              </w:rPr>
            </w:pPr>
            <w:r>
              <w:rPr>
                <w:rFonts w:hint="eastAsia" w:ascii="宋体" w:hAnsi="宋体" w:cs="宋体"/>
                <w:b w:val="0"/>
                <w:bCs w:val="0"/>
                <w:color w:val="000000"/>
                <w:szCs w:val="21"/>
                <w:lang w:val="en-US" w:eastAsia="zh-CN"/>
              </w:rPr>
              <w:t>1.设备主体材料：钛合金横臂，椭圆型材，强度高，无焊接，采用特殊铆接工艺，确保每个角90°，保证无影灯使用过程中定位精准，不发生飘移。</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241" w:firstLineChars="100"/>
              <w:textAlignment w:val="auto"/>
              <w:outlineLvl w:val="9"/>
              <w:rPr>
                <w:rFonts w:hint="eastAsia" w:ascii="宋体" w:hAnsi="宋体" w:cs="宋体"/>
                <w:b/>
                <w:bCs w:val="0"/>
                <w:color w:val="FF0000"/>
                <w:szCs w:val="21"/>
                <w:lang w:val="en-US" w:eastAsia="zh-CN"/>
              </w:rPr>
            </w:pPr>
            <w:r>
              <w:rPr>
                <w:rFonts w:hint="eastAsia" w:ascii="宋体" w:hAnsi="宋体" w:eastAsia="宋体" w:cs="宋体"/>
                <w:b/>
                <w:bCs w:val="0"/>
                <w:color w:val="000000"/>
                <w:szCs w:val="21"/>
                <w:lang w:val="en-US" w:eastAsia="zh-CN"/>
              </w:rPr>
              <w:t>2、</w:t>
            </w:r>
            <w:r>
              <w:rPr>
                <w:rFonts w:hint="eastAsia" w:ascii="宋体" w:hAnsi="宋体" w:eastAsia="宋体" w:cs="宋体"/>
                <w:b/>
                <w:bCs w:val="0"/>
                <w:color w:val="000000"/>
                <w:szCs w:val="21"/>
                <w:lang w:eastAsia="zh-CN"/>
              </w:rPr>
              <w:t>灯头</w:t>
            </w:r>
            <w:r>
              <w:rPr>
                <w:rFonts w:hint="eastAsia" w:ascii="宋体" w:hAnsi="宋体" w:cs="宋体"/>
                <w:b/>
                <w:bCs w:val="0"/>
                <w:color w:val="000000"/>
                <w:szCs w:val="21"/>
              </w:rPr>
              <w:t>主体材料：为整体铝合金压铸成型，</w:t>
            </w:r>
            <w:r>
              <w:rPr>
                <w:rFonts w:hint="eastAsia" w:ascii="宋体" w:hAnsi="宋体" w:cs="宋体"/>
                <w:b/>
                <w:bCs w:val="0"/>
                <w:color w:val="000000"/>
                <w:szCs w:val="21"/>
                <w:lang w:eastAsia="zh-CN"/>
              </w:rPr>
              <w:t>双</w:t>
            </w:r>
            <w:r>
              <w:rPr>
                <w:rFonts w:hint="eastAsia" w:ascii="宋体" w:hAnsi="宋体" w:cs="宋体"/>
                <w:b/>
                <w:bCs w:val="0"/>
                <w:color w:val="000000"/>
                <w:szCs w:val="21"/>
              </w:rPr>
              <w:t>灯头采用流线型设计</w:t>
            </w:r>
            <w:r>
              <w:rPr>
                <w:rFonts w:hint="eastAsia" w:ascii="宋体" w:hAnsi="宋体" w:cs="宋体"/>
                <w:b/>
                <w:bCs w:val="0"/>
                <w:color w:val="000000"/>
                <w:szCs w:val="21"/>
                <w:lang w:eastAsia="zh-CN"/>
              </w:rPr>
              <w:t>，表面光滑，线条流畅</w:t>
            </w:r>
            <w:r>
              <w:rPr>
                <w:rFonts w:hint="eastAsia" w:ascii="宋体" w:hAnsi="宋体" w:cs="宋体"/>
                <w:b/>
                <w:bCs w:val="0"/>
                <w:color w:val="000000"/>
                <w:szCs w:val="21"/>
              </w:rPr>
              <w:t>，符合</w:t>
            </w:r>
            <w:r>
              <w:rPr>
                <w:rFonts w:hint="eastAsia" w:ascii="宋体" w:hAnsi="宋体" w:cs="宋体"/>
                <w:b/>
                <w:bCs w:val="0"/>
                <w:color w:val="000000"/>
                <w:szCs w:val="21"/>
                <w:lang w:eastAsia="zh-CN"/>
              </w:rPr>
              <w:t>各种层流</w:t>
            </w:r>
            <w:r>
              <w:rPr>
                <w:rFonts w:hint="eastAsia" w:ascii="宋体" w:hAnsi="宋体" w:cs="宋体"/>
                <w:b/>
                <w:bCs w:val="0"/>
                <w:color w:val="000000"/>
                <w:szCs w:val="21"/>
              </w:rPr>
              <w:t>手术室要求</w:t>
            </w:r>
            <w:r>
              <w:rPr>
                <w:rFonts w:hint="eastAsia" w:ascii="宋体" w:hAnsi="宋体" w:cs="宋体"/>
                <w:b/>
                <w:bCs w:val="0"/>
                <w:color w:val="000000"/>
                <w:szCs w:val="21"/>
                <w:lang w:eastAsia="zh-CN"/>
              </w:rPr>
              <w:t>，</w:t>
            </w:r>
            <w:r>
              <w:rPr>
                <w:rFonts w:hint="eastAsia" w:ascii="宋体" w:hAnsi="宋体" w:cs="宋体"/>
                <w:b/>
                <w:bCs w:val="0"/>
                <w:color w:val="auto"/>
                <w:szCs w:val="21"/>
                <w:lang w:eastAsia="zh-CN"/>
              </w:rPr>
              <w:t>采用</w:t>
            </w:r>
            <w:r>
              <w:rPr>
                <w:rFonts w:hint="eastAsia" w:ascii="宋体" w:hAnsi="宋体" w:cs="宋体"/>
                <w:b/>
                <w:bCs w:val="0"/>
                <w:color w:val="auto"/>
                <w:szCs w:val="21"/>
                <w:lang w:val="en-US" w:eastAsia="zh-CN"/>
              </w:rPr>
              <w:t>LED冷光源无红外辐射，超薄光学透镜</w:t>
            </w:r>
            <w:r>
              <w:rPr>
                <w:rFonts w:hint="eastAsia" w:ascii="宋体" w:hAnsi="宋体" w:cs="宋体"/>
                <w:b w:val="0"/>
                <w:bCs/>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3、弹簧臂弹簧为进口弹簧，上下升降，轻便灵活。</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210" w:firstLineChars="100"/>
              <w:textAlignment w:val="auto"/>
              <w:outlineLvl w:val="9"/>
              <w:rPr>
                <w:rFonts w:hint="eastAsia" w:ascii="宋体" w:hAnsi="宋体" w:eastAsia="宋体" w:cs="宋体"/>
                <w:b w:val="0"/>
                <w:bCs/>
                <w:color w:val="000000"/>
                <w:szCs w:val="21"/>
                <w:lang w:val="en-US" w:eastAsia="zh-CN"/>
              </w:rPr>
            </w:pP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Cs w:val="21"/>
                <w:lang w:val="en-US" w:eastAsia="zh-CN"/>
              </w:rPr>
              <w:t>4、</w:t>
            </w:r>
            <w:r>
              <w:rPr>
                <w:rFonts w:hint="eastAsia" w:ascii="宋体" w:hAnsi="宋体" w:cs="宋体"/>
                <w:b w:val="0"/>
                <w:bCs/>
                <w:color w:val="000000"/>
                <w:szCs w:val="21"/>
                <w:lang w:eastAsia="zh-CN"/>
              </w:rPr>
              <w:t>采用智能触摸控制屏，</w:t>
            </w:r>
            <w:r>
              <w:rPr>
                <w:rFonts w:hint="eastAsia" w:ascii="宋体" w:hAnsi="宋体" w:cs="宋体"/>
                <w:b w:val="0"/>
                <w:bCs/>
                <w:color w:val="000000"/>
                <w:szCs w:val="21"/>
                <w:lang w:val="en-US" w:eastAsia="zh-CN"/>
              </w:rPr>
              <w:t>操作者可根据自身对亮度进行任意调节</w:t>
            </w:r>
            <w:r>
              <w:rPr>
                <w:rFonts w:hint="eastAsia" w:ascii="宋体" w:hAnsi="宋体" w:cs="宋体"/>
                <w:b w:val="0"/>
                <w:bCs/>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241" w:firstLineChars="100"/>
              <w:textAlignment w:val="auto"/>
              <w:outlineLvl w:val="9"/>
              <w:rPr>
                <w:rFonts w:hint="eastAsia" w:ascii="宋体" w:hAnsi="宋体" w:eastAsia="宋体" w:cs="宋体"/>
                <w:b/>
                <w:bCs w:val="0"/>
                <w:color w:val="000000"/>
                <w:szCs w:val="21"/>
                <w:lang w:val="en-US" w:eastAsia="zh-CN"/>
              </w:rPr>
            </w:pPr>
            <w:r>
              <w:rPr>
                <w:rFonts w:hint="eastAsia" w:ascii="宋体" w:hAnsi="宋体" w:eastAsia="宋体" w:cs="宋体"/>
                <w:b/>
                <w:bCs w:val="0"/>
                <w:color w:val="000000"/>
                <w:szCs w:val="21"/>
                <w:lang w:val="en-US" w:eastAsia="zh-CN"/>
              </w:rPr>
              <w:t>5、具有电动调焦和色温调节的功能，色温多档可调。</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241" w:firstLineChars="100"/>
              <w:textAlignment w:val="auto"/>
              <w:outlineLvl w:val="9"/>
              <w:rPr>
                <w:rFonts w:hint="eastAsia" w:ascii="宋体" w:hAnsi="宋体" w:eastAsia="宋体" w:cs="宋体"/>
                <w:b/>
                <w:bCs w:val="0"/>
                <w:color w:val="000000"/>
                <w:szCs w:val="21"/>
                <w:lang w:val="en-US" w:eastAsia="zh-CN"/>
              </w:rPr>
            </w:pPr>
            <w:r>
              <w:rPr>
                <w:rFonts w:hint="eastAsia" w:ascii="宋体" w:hAnsi="宋体" w:eastAsia="宋体" w:cs="宋体"/>
                <w:b/>
                <w:bCs w:val="0"/>
                <w:color w:val="000000"/>
                <w:szCs w:val="21"/>
                <w:lang w:val="en-US" w:eastAsia="zh-CN"/>
              </w:rPr>
              <w:t>6、人性化R9功能、绿光模式和微创照明，分别独立控制。</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241" w:firstLineChars="100"/>
              <w:textAlignment w:val="auto"/>
              <w:outlineLvl w:val="9"/>
              <w:rPr>
                <w:rFonts w:hint="eastAsia" w:ascii="宋体" w:hAnsi="宋体" w:eastAsia="宋体" w:cs="宋体"/>
                <w:b/>
                <w:bCs w:val="0"/>
                <w:color w:val="000000"/>
                <w:szCs w:val="21"/>
                <w:lang w:val="en-US" w:eastAsia="zh-CN"/>
              </w:rPr>
            </w:pPr>
            <w:r>
              <w:rPr>
                <w:rFonts w:hint="eastAsia" w:ascii="宋体" w:hAnsi="宋体" w:eastAsia="宋体" w:cs="宋体"/>
                <w:b/>
                <w:bCs w:val="0"/>
                <w:color w:val="000000"/>
                <w:szCs w:val="21"/>
                <w:lang w:val="en-US" w:eastAsia="zh-CN"/>
              </w:rPr>
              <w:t>7、智能感光控制系统，当无影灯部分部位有障碍物遮挡时，无遮挡的部分会自动补偿照度，确保手术处始终保持最佳照度。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可卸式手柄外套，</w:t>
            </w:r>
            <w:r>
              <w:rPr>
                <w:rFonts w:hint="eastAsia" w:ascii="宋体" w:hAnsi="宋体" w:cs="宋体"/>
                <w:color w:val="000000"/>
                <w:szCs w:val="21"/>
                <w:lang w:eastAsia="zh-CN"/>
              </w:rPr>
              <w:t>可在</w:t>
            </w:r>
            <w:r>
              <w:rPr>
                <w:rFonts w:hint="eastAsia" w:ascii="宋体" w:hAnsi="宋体" w:cs="宋体"/>
                <w:color w:val="000000"/>
                <w:szCs w:val="21"/>
                <w:lang w:val="en-US" w:eastAsia="zh-CN"/>
              </w:rPr>
              <w:t>135°C高温下消毒</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9、LED无影灯平均寿命长(50000h)。</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10、安全要求符合GB/14710-2009中规定气候环境II组，机械环境II组。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11、粉末涂料符合环保IEC 62321-5:2013 IEC 62321-4:2013+Amdl:2017等相关认证检测</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default" w:ascii="宋体" w:hAnsi="宋体" w:cs="宋体"/>
                <w:color w:val="000000"/>
                <w:szCs w:val="21"/>
                <w:lang w:val="en-US" w:eastAsia="zh-CN"/>
              </w:rPr>
            </w:pPr>
            <w:r>
              <w:rPr>
                <w:rFonts w:hint="eastAsia" w:ascii="宋体" w:hAnsi="宋体" w:cs="宋体"/>
                <w:color w:val="000000"/>
                <w:szCs w:val="21"/>
                <w:lang w:val="en-US" w:eastAsia="zh-CN"/>
              </w:rPr>
              <w:t>12、粉末涂料符合 GB/T21866-2008抗菌性检测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b/>
                <w:bCs/>
                <w:sz w:val="21"/>
                <w:szCs w:val="21"/>
              </w:rPr>
            </w:pPr>
            <w:r>
              <w:rPr>
                <w:rFonts w:hint="eastAsia" w:ascii="宋体" w:hAnsi="宋体"/>
                <w:b/>
                <w:bCs/>
                <w:sz w:val="21"/>
                <w:szCs w:val="21"/>
                <w:lang w:eastAsia="zh-CN"/>
              </w:rPr>
              <w:t>二</w:t>
            </w:r>
            <w:r>
              <w:rPr>
                <w:rFonts w:hint="eastAsia" w:ascii="宋体" w:hAnsi="宋体"/>
                <w:b/>
                <w:bCs/>
                <w:sz w:val="21"/>
                <w:szCs w:val="21"/>
              </w:rPr>
              <w:t>、技术规格：</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b w:val="0"/>
                <w:bCs w:val="0"/>
                <w:szCs w:val="21"/>
              </w:rPr>
            </w:pPr>
            <w:r>
              <w:rPr>
                <w:rFonts w:hint="eastAsia" w:ascii="宋体" w:hAnsi="宋体" w:cs="宋体"/>
                <w:b w:val="0"/>
                <w:bCs w:val="0"/>
                <w:szCs w:val="21"/>
              </w:rPr>
              <w:t>灯头直径：</w:t>
            </w:r>
            <w:r>
              <w:rPr>
                <w:rFonts w:hint="eastAsia" w:ascii="宋体" w:hAnsi="宋体" w:cs="宋体"/>
                <w:b w:val="0"/>
                <w:bCs w:val="0"/>
                <w:szCs w:val="21"/>
                <w:lang w:eastAsia="zh-CN"/>
              </w:rPr>
              <w:t>（整体）</w:t>
            </w:r>
            <w:r>
              <w:rPr>
                <w:rFonts w:hint="eastAsia" w:ascii="宋体" w:hAnsi="宋体" w:cs="宋体"/>
                <w:b w:val="0"/>
                <w:bCs w:val="0"/>
                <w:szCs w:val="21"/>
              </w:rPr>
              <w:t xml:space="preserve">     </w:t>
            </w:r>
            <w:r>
              <w:rPr>
                <w:rFonts w:hint="eastAsia" w:ascii="宋体" w:hAnsi="宋体" w:cs="宋体"/>
                <w:b w:val="0"/>
                <w:bCs w:val="0"/>
                <w:szCs w:val="21"/>
                <w:lang w:eastAsia="zh-CN"/>
              </w:rPr>
              <w:t>≥</w:t>
            </w:r>
            <w:r>
              <w:rPr>
                <w:rFonts w:hint="eastAsia" w:ascii="宋体" w:hAnsi="宋体" w:cs="宋体"/>
                <w:b w:val="0"/>
                <w:bCs w:val="0"/>
                <w:szCs w:val="21"/>
                <w:lang w:val="en-US" w:eastAsia="zh-CN"/>
              </w:rPr>
              <w:t>720</w:t>
            </w:r>
            <w:r>
              <w:rPr>
                <w:rFonts w:hint="eastAsia" w:ascii="宋体" w:hAnsi="宋体" w:cs="宋体"/>
                <w:b w:val="0"/>
                <w:bCs w:val="0"/>
                <w:szCs w:val="21"/>
              </w:rPr>
              <w:t>(</w:t>
            </w:r>
            <w:r>
              <w:rPr>
                <w:rFonts w:hint="eastAsia" w:ascii="宋体" w:hAnsi="宋体" w:cs="宋体"/>
                <w:b w:val="0"/>
                <w:bCs w:val="0"/>
                <w:szCs w:val="21"/>
                <w:lang w:val="en-US" w:eastAsia="zh-CN"/>
              </w:rPr>
              <w:t>m</w:t>
            </w:r>
            <w:r>
              <w:rPr>
                <w:rFonts w:hint="eastAsia" w:ascii="宋体" w:hAnsi="宋体" w:cs="宋体"/>
                <w:b w:val="0"/>
                <w:bCs w:val="0"/>
                <w:szCs w:val="21"/>
              </w:rPr>
              <w:t>m)</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szCs w:val="21"/>
              </w:rPr>
            </w:pPr>
            <w:r>
              <w:rPr>
                <w:rFonts w:hint="eastAsia" w:ascii="宋体" w:hAnsi="宋体" w:cs="宋体"/>
                <w:szCs w:val="21"/>
              </w:rPr>
              <w:t xml:space="preserve">灯头1米处照度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eastAsia="宋体" w:cs="宋体"/>
                <w:szCs w:val="21"/>
                <w:lang w:val="en-US" w:eastAsia="zh-CN"/>
              </w:rPr>
              <w:t>160000</w:t>
            </w:r>
            <w:r>
              <w:rPr>
                <w:rFonts w:hint="eastAsia" w:ascii="宋体" w:hAnsi="宋体" w:cs="宋体"/>
                <w:szCs w:val="21"/>
                <w:lang w:val="en-US" w:eastAsia="zh-CN"/>
              </w:rPr>
              <w:t>lx</w:t>
            </w:r>
            <w:r>
              <w:rPr>
                <w:rFonts w:hint="eastAsia" w:ascii="宋体" w:hAnsi="宋体" w:cs="宋体"/>
                <w:szCs w:val="21"/>
              </w:rPr>
              <w:t>≥</w:t>
            </w:r>
            <w:r>
              <w:rPr>
                <w:rFonts w:hint="eastAsia" w:ascii="宋体" w:hAnsi="宋体" w:cs="宋体"/>
                <w:szCs w:val="21"/>
                <w:lang w:val="en-US" w:eastAsia="zh-CN"/>
              </w:rPr>
              <w:t>EC</w:t>
            </w:r>
            <w:r>
              <w:rPr>
                <w:rFonts w:hint="eastAsia" w:ascii="宋体" w:hAnsi="宋体" w:cs="宋体"/>
                <w:szCs w:val="21"/>
              </w:rPr>
              <w:t>≥</w:t>
            </w:r>
            <w:r>
              <w:rPr>
                <w:rFonts w:hint="eastAsia" w:ascii="宋体" w:hAnsi="宋体" w:cs="宋体"/>
                <w:szCs w:val="21"/>
                <w:lang w:val="en-US" w:eastAsia="zh-CN"/>
              </w:rPr>
              <w:t>80000lx/</w:t>
            </w:r>
            <w:r>
              <w:rPr>
                <w:rFonts w:hint="eastAsia" w:ascii="宋体" w:hAnsi="宋体" w:eastAsia="宋体" w:cs="宋体"/>
                <w:szCs w:val="21"/>
                <w:lang w:val="en-US" w:eastAsia="zh-CN"/>
              </w:rPr>
              <w:t>160000</w:t>
            </w:r>
            <w:r>
              <w:rPr>
                <w:rFonts w:hint="eastAsia" w:ascii="宋体" w:hAnsi="宋体" w:cs="宋体"/>
                <w:szCs w:val="21"/>
                <w:lang w:val="en-US" w:eastAsia="zh-CN"/>
              </w:rPr>
              <w:t>lx</w:t>
            </w:r>
            <w:r>
              <w:rPr>
                <w:rFonts w:hint="eastAsia" w:ascii="宋体" w:hAnsi="宋体" w:cs="宋体"/>
                <w:szCs w:val="21"/>
              </w:rPr>
              <w:t>≥</w:t>
            </w:r>
            <w:r>
              <w:rPr>
                <w:rFonts w:hint="eastAsia" w:ascii="宋体" w:hAnsi="宋体" w:cs="宋体"/>
                <w:szCs w:val="21"/>
                <w:lang w:val="en-US" w:eastAsia="zh-CN"/>
              </w:rPr>
              <w:t>EC</w:t>
            </w:r>
            <w:r>
              <w:rPr>
                <w:rFonts w:hint="eastAsia" w:ascii="宋体" w:hAnsi="宋体" w:cs="宋体"/>
                <w:szCs w:val="21"/>
              </w:rPr>
              <w:t>≥</w:t>
            </w:r>
            <w:r>
              <w:rPr>
                <w:rFonts w:hint="eastAsia" w:ascii="宋体" w:hAnsi="宋体" w:cs="宋体"/>
                <w:szCs w:val="21"/>
                <w:lang w:val="en-US" w:eastAsia="zh-CN"/>
              </w:rPr>
              <w:t>80000lx</w:t>
            </w:r>
            <w:r>
              <w:rPr>
                <w:rFonts w:hint="eastAsia" w:ascii="宋体" w:hAnsi="宋体" w:cs="宋体"/>
                <w:szCs w:val="21"/>
              </w:rPr>
              <w:t xml:space="preserve">       </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szCs w:val="21"/>
              </w:rPr>
            </w:pPr>
            <w:r>
              <w:rPr>
                <w:rFonts w:hint="eastAsia" w:ascii="宋体" w:hAnsi="宋体" w:cs="宋体"/>
                <w:szCs w:val="21"/>
              </w:rPr>
              <w:t xml:space="preserve">光斑直径 D10        </w:t>
            </w:r>
            <w:r>
              <w:rPr>
                <w:rFonts w:hint="eastAsia" w:ascii="宋体" w:hAnsi="宋体" w:cs="宋体"/>
                <w:szCs w:val="21"/>
                <w:lang w:val="en-US" w:eastAsia="zh-CN"/>
              </w:rPr>
              <w:t xml:space="preserve"> </w:t>
            </w:r>
            <w:r>
              <w:rPr>
                <w:rFonts w:hint="eastAsia" w:ascii="宋体" w:hAnsi="宋体" w:cs="宋体"/>
                <w:szCs w:val="21"/>
              </w:rPr>
              <w:t xml:space="preserve"> 180±40(mm)/180±40(mm)</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szCs w:val="21"/>
              </w:rPr>
            </w:pPr>
            <w:r>
              <w:rPr>
                <w:rFonts w:hint="eastAsia" w:ascii="宋体" w:hAnsi="宋体" w:cs="宋体"/>
                <w:szCs w:val="21"/>
              </w:rPr>
              <w:t xml:space="preserve">光斑直径 D50         </w:t>
            </w:r>
            <w:r>
              <w:rPr>
                <w:rFonts w:hint="eastAsia" w:ascii="宋体" w:hAnsi="宋体" w:cs="宋体"/>
                <w:szCs w:val="21"/>
                <w:lang w:val="en-US" w:eastAsia="zh-CN"/>
              </w:rPr>
              <w:t xml:space="preserve"> </w:t>
            </w:r>
            <w:r>
              <w:rPr>
                <w:rFonts w:hint="eastAsia" w:ascii="宋体" w:hAnsi="宋体" w:cs="宋体"/>
                <w:szCs w:val="21"/>
              </w:rPr>
              <w:t>110±35(mm)/110±35(mm)</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szCs w:val="21"/>
              </w:rPr>
            </w:pPr>
            <w:r>
              <w:rPr>
                <w:rFonts w:hint="eastAsia" w:ascii="宋体" w:hAnsi="宋体" w:cs="宋体"/>
                <w:szCs w:val="21"/>
                <w:lang w:eastAsia="zh-CN"/>
              </w:rPr>
              <w:t>光束</w:t>
            </w:r>
            <w:r>
              <w:rPr>
                <w:rFonts w:hint="eastAsia" w:ascii="宋体" w:hAnsi="宋体" w:cs="宋体"/>
                <w:szCs w:val="21"/>
              </w:rPr>
              <w:t>深度L</w:t>
            </w:r>
            <w:r>
              <w:rPr>
                <w:rFonts w:hint="eastAsia" w:ascii="宋体" w:hAnsi="宋体" w:cs="宋体"/>
                <w:szCs w:val="21"/>
                <w:vertAlign w:val="subscript"/>
              </w:rPr>
              <w:t>1</w:t>
            </w:r>
            <w:r>
              <w:rPr>
                <w:rFonts w:hint="eastAsia" w:ascii="宋体" w:hAnsi="宋体" w:cs="宋体"/>
                <w:szCs w:val="21"/>
              </w:rPr>
              <w:t>+L</w:t>
            </w:r>
            <w:r>
              <w:rPr>
                <w:rFonts w:hint="eastAsia" w:ascii="宋体" w:hAnsi="宋体" w:cs="宋体"/>
                <w:szCs w:val="21"/>
                <w:vertAlign w:val="subscript"/>
              </w:rPr>
              <w:t>2</w:t>
            </w:r>
            <w:r>
              <w:rPr>
                <w:rFonts w:hint="eastAsia" w:ascii="宋体" w:hAnsi="宋体" w:cs="宋体"/>
                <w:szCs w:val="21"/>
              </w:rPr>
              <w:t xml:space="preserve">         </w:t>
            </w:r>
            <w:r>
              <w:rPr>
                <w:rFonts w:hint="eastAsia" w:ascii="宋体" w:hAnsi="宋体" w:cs="宋体"/>
                <w:szCs w:val="21"/>
                <w:lang w:val="en-US" w:eastAsia="zh-CN"/>
              </w:rPr>
              <w:t xml:space="preserve"> 15</w:t>
            </w:r>
            <w:r>
              <w:rPr>
                <w:rFonts w:hint="eastAsia" w:ascii="宋体" w:hAnsi="宋体" w:cs="宋体"/>
                <w:szCs w:val="21"/>
              </w:rPr>
              <w:t>00(mm)</w:t>
            </w:r>
          </w:p>
          <w:p>
            <w:pPr>
              <w:pageBreakBefore w:val="0"/>
              <w:kinsoku/>
              <w:wordWrap/>
              <w:overflowPunct/>
              <w:topLinePunct w:val="0"/>
              <w:autoSpaceDE/>
              <w:autoSpaceDN/>
              <w:bidi w:val="0"/>
              <w:adjustRightInd/>
              <w:snapToGrid/>
              <w:spacing w:line="340" w:lineRule="exact"/>
              <w:ind w:firstLine="482" w:firstLineChars="200"/>
              <w:rPr>
                <w:rFonts w:hint="default" w:ascii="宋体" w:hAnsi="宋体" w:cs="宋体"/>
                <w:b/>
                <w:bCs w:val="0"/>
                <w:szCs w:val="21"/>
                <w:lang w:val="en-US"/>
              </w:rPr>
            </w:pPr>
            <w:r>
              <w:rPr>
                <w:rFonts w:hint="eastAsia" w:ascii="宋体" w:hAnsi="宋体" w:cs="宋体"/>
                <w:b/>
                <w:bCs w:val="0"/>
                <w:szCs w:val="21"/>
              </w:rPr>
              <w:t>显色指数</w:t>
            </w:r>
            <w:r>
              <w:rPr>
                <w:rFonts w:hint="eastAsia" w:ascii="宋体" w:hAnsi="宋体" w:cs="宋体"/>
                <w:b/>
                <w:bCs w:val="0"/>
                <w:szCs w:val="21"/>
                <w:lang w:val="en-US" w:eastAsia="zh-CN"/>
              </w:rPr>
              <w:t>Ra</w:t>
            </w:r>
            <w:r>
              <w:rPr>
                <w:rFonts w:hint="eastAsia" w:ascii="宋体" w:hAnsi="宋体" w:cs="宋体"/>
                <w:b/>
                <w:bCs w:val="0"/>
                <w:szCs w:val="21"/>
              </w:rPr>
              <w:t xml:space="preserve">           ≥</w:t>
            </w:r>
            <w:r>
              <w:rPr>
                <w:rFonts w:hint="eastAsia" w:ascii="宋体" w:hAnsi="宋体" w:cs="宋体"/>
                <w:b/>
                <w:bCs w:val="0"/>
                <w:szCs w:val="21"/>
                <w:lang w:val="en-US" w:eastAsia="zh-CN"/>
              </w:rPr>
              <w:t>97</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b w:val="0"/>
                <w:bCs w:val="0"/>
                <w:szCs w:val="21"/>
                <w:lang w:val="en-US" w:eastAsia="zh-CN"/>
              </w:rPr>
            </w:pPr>
            <w:r>
              <w:rPr>
                <w:rFonts w:hint="eastAsia" w:ascii="宋体" w:hAnsi="宋体" w:cs="宋体"/>
                <w:b w:val="0"/>
                <w:bCs w:val="0"/>
                <w:szCs w:val="21"/>
                <w:lang w:eastAsia="zh-CN"/>
              </w:rPr>
              <w:t>红色显指</w:t>
            </w:r>
            <w:r>
              <w:rPr>
                <w:rFonts w:hint="eastAsia" w:ascii="宋体" w:hAnsi="宋体" w:cs="宋体"/>
                <w:b w:val="0"/>
                <w:bCs w:val="0"/>
                <w:szCs w:val="21"/>
                <w:lang w:val="en-US" w:eastAsia="zh-CN"/>
              </w:rPr>
              <w:t xml:space="preserve">R9            </w:t>
            </w:r>
            <w:r>
              <w:rPr>
                <w:rFonts w:hint="eastAsia" w:ascii="宋体" w:hAnsi="宋体" w:cs="宋体"/>
                <w:b w:val="0"/>
                <w:bCs w:val="0"/>
                <w:szCs w:val="21"/>
              </w:rPr>
              <w:t>≥</w:t>
            </w:r>
            <w:r>
              <w:rPr>
                <w:rFonts w:hint="eastAsia" w:ascii="宋体" w:hAnsi="宋体" w:cs="宋体"/>
                <w:b w:val="0"/>
                <w:bCs w:val="0"/>
                <w:szCs w:val="21"/>
                <w:lang w:val="en-US" w:eastAsia="zh-CN"/>
              </w:rPr>
              <w:t>95(Ra)</w:t>
            </w:r>
          </w:p>
          <w:p>
            <w:pPr>
              <w:pageBreakBefore w:val="0"/>
              <w:kinsoku/>
              <w:wordWrap/>
              <w:overflowPunct/>
              <w:topLinePunct w:val="0"/>
              <w:autoSpaceDE/>
              <w:autoSpaceDN/>
              <w:bidi w:val="0"/>
              <w:adjustRightInd/>
              <w:snapToGrid/>
              <w:spacing w:line="340" w:lineRule="exact"/>
              <w:ind w:firstLine="241" w:firstLineChars="100"/>
              <w:rPr>
                <w:rFonts w:hint="eastAsia" w:ascii="宋体" w:hAnsi="宋体" w:eastAsia="宋体" w:cs="宋体"/>
                <w:b w:val="0"/>
                <w:bCs w:val="0"/>
                <w:szCs w:val="21"/>
                <w:lang w:eastAsia="zh-CN"/>
              </w:rPr>
            </w:pPr>
            <w:r>
              <w:rPr>
                <w:rFonts w:hint="eastAsia" w:ascii="宋体" w:hAnsi="宋体" w:cs="宋体"/>
                <w:b/>
                <w:bCs/>
                <w:color w:val="000000"/>
                <w:szCs w:val="21"/>
                <w:lang w:eastAsia="zh-CN"/>
              </w:rPr>
              <w:t>可选</w:t>
            </w:r>
            <w:r>
              <w:rPr>
                <w:rFonts w:hint="eastAsia" w:ascii="宋体" w:hAnsi="宋体" w:cs="宋体"/>
                <w:b/>
                <w:bCs/>
                <w:szCs w:val="21"/>
              </w:rPr>
              <w:t>色温               6700≥Tc≥3000</w:t>
            </w:r>
            <w:r>
              <w:rPr>
                <w:rFonts w:hint="eastAsia" w:ascii="宋体" w:hAnsi="宋体" w:cs="宋体"/>
                <w:b/>
                <w:bCs/>
                <w:szCs w:val="21"/>
                <w:lang w:eastAsia="zh-CN"/>
              </w:rPr>
              <w:t>（多档可调）</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cs="宋体"/>
                <w:szCs w:val="21"/>
              </w:rPr>
              <w:t>总辐照度</w:t>
            </w:r>
            <w:r>
              <w:rPr>
                <w:rFonts w:hint="eastAsia" w:ascii="宋体" w:hAnsi="宋体" w:cs="宋体"/>
                <w:szCs w:val="21"/>
                <w:lang w:val="en-US" w:eastAsia="zh-CN"/>
              </w:rPr>
              <w:t xml:space="preserve">               </w:t>
            </w:r>
            <w:r>
              <w:rPr>
                <w:rFonts w:hint="eastAsia" w:ascii="宋体" w:hAnsi="宋体" w:cs="宋体"/>
                <w:szCs w:val="21"/>
              </w:rPr>
              <w:t>&lt;</w:t>
            </w:r>
            <w:r>
              <w:rPr>
                <w:rFonts w:hint="eastAsia" w:ascii="宋体" w:hAnsi="宋体" w:cs="宋体"/>
                <w:szCs w:val="21"/>
                <w:lang w:val="en-US" w:eastAsia="zh-CN"/>
              </w:rPr>
              <w:t>1000</w:t>
            </w:r>
            <w:r>
              <w:rPr>
                <w:rFonts w:hint="eastAsia" w:ascii="宋体" w:hAnsi="宋体" w:cs="宋体"/>
                <w:szCs w:val="21"/>
              </w:rPr>
              <w:t>W/m</w:t>
            </w:r>
            <w:r>
              <w:rPr>
                <w:rFonts w:hint="eastAsia" w:ascii="宋体" w:hAnsi="宋体" w:cs="宋体"/>
                <w:szCs w:val="21"/>
                <w:vertAlign w:val="superscript"/>
              </w:rPr>
              <w:t>2</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szCs w:val="21"/>
              </w:rPr>
            </w:pPr>
            <w:r>
              <w:rPr>
                <w:rFonts w:hint="eastAsia" w:ascii="宋体" w:hAnsi="宋体" w:cs="宋体"/>
                <w:szCs w:val="21"/>
              </w:rPr>
              <w:t>总辐照度</w:t>
            </w:r>
            <w:r>
              <w:rPr>
                <w:rFonts w:hint="eastAsia" w:ascii="宋体" w:hAnsi="宋体" w:cs="宋体"/>
                <w:szCs w:val="21"/>
                <w:lang w:eastAsia="zh-CN"/>
              </w:rPr>
              <w:t>与照度比值</w:t>
            </w:r>
            <w:r>
              <w:rPr>
                <w:rFonts w:hint="eastAsia" w:ascii="宋体" w:hAnsi="宋体" w:cs="宋体"/>
                <w:szCs w:val="21"/>
                <w:lang w:val="en-US" w:eastAsia="zh-CN"/>
              </w:rPr>
              <w:t xml:space="preserve">     </w:t>
            </w:r>
            <w:r>
              <w:rPr>
                <w:rFonts w:hint="eastAsia" w:ascii="宋体" w:hAnsi="宋体" w:cs="宋体"/>
                <w:szCs w:val="21"/>
              </w:rPr>
              <w:t>&lt;</w:t>
            </w:r>
            <w:r>
              <w:rPr>
                <w:rFonts w:hint="eastAsia" w:ascii="宋体" w:hAnsi="宋体" w:cs="宋体"/>
                <w:szCs w:val="21"/>
                <w:lang w:val="en-US" w:eastAsia="zh-CN"/>
              </w:rPr>
              <w:t>4</w:t>
            </w:r>
            <w:r>
              <w:rPr>
                <w:rFonts w:hint="eastAsia" w:ascii="宋体" w:hAnsi="宋体" w:cs="宋体"/>
                <w:szCs w:val="21"/>
              </w:rPr>
              <w:t>(mW/m</w:t>
            </w:r>
            <w:r>
              <w:rPr>
                <w:rFonts w:hint="eastAsia" w:ascii="宋体" w:hAnsi="宋体" w:cs="宋体"/>
                <w:szCs w:val="21"/>
                <w:vertAlign w:val="superscript"/>
              </w:rPr>
              <w:t>2</w:t>
            </w:r>
            <w:r>
              <w:rPr>
                <w:rFonts w:hint="eastAsia" w:ascii="宋体" w:hAnsi="宋体" w:cs="宋体"/>
                <w:szCs w:val="21"/>
              </w:rPr>
              <w:t>lx)</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szCs w:val="21"/>
              </w:rPr>
            </w:pPr>
            <w:r>
              <w:rPr>
                <w:rFonts w:hint="eastAsia" w:ascii="宋体" w:hAnsi="宋体" w:cs="宋体"/>
                <w:szCs w:val="21"/>
              </w:rPr>
              <w:t xml:space="preserve">电源电压            </w:t>
            </w:r>
            <w:r>
              <w:rPr>
                <w:rFonts w:hint="eastAsia" w:ascii="宋体" w:hAnsi="宋体" w:cs="宋体"/>
                <w:szCs w:val="21"/>
                <w:lang w:val="en-US" w:eastAsia="zh-CN"/>
              </w:rPr>
              <w:t xml:space="preserve">  </w:t>
            </w:r>
            <w:r>
              <w:rPr>
                <w:rFonts w:hint="eastAsia" w:ascii="宋体" w:hAnsi="宋体" w:cs="宋体"/>
                <w:szCs w:val="21"/>
              </w:rPr>
              <w:t xml:space="preserve"> 220V±20%，50Hz</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cs="宋体"/>
                <w:szCs w:val="21"/>
              </w:rPr>
            </w:pPr>
            <w:r>
              <w:rPr>
                <w:rFonts w:hint="eastAsia" w:ascii="宋体" w:hAnsi="宋体" w:cs="宋体"/>
                <w:szCs w:val="21"/>
              </w:rPr>
              <w:t xml:space="preserve">输入功率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30</w:t>
            </w:r>
            <w:r>
              <w:rPr>
                <w:rFonts w:hint="eastAsia" w:ascii="宋体" w:hAnsi="宋体" w:cs="宋体"/>
                <w:szCs w:val="21"/>
              </w:rPr>
              <w:t>0±10</w:t>
            </w:r>
            <w:r>
              <w:rPr>
                <w:rFonts w:ascii="Arial" w:hAnsi="Arial" w:cs="Arial"/>
                <w:szCs w:val="21"/>
              </w:rPr>
              <w:t>％</w:t>
            </w:r>
            <w:r>
              <w:rPr>
                <w:rFonts w:hint="eastAsia" w:ascii="宋体" w:hAnsi="宋体" w:cs="宋体"/>
                <w:szCs w:val="21"/>
              </w:rPr>
              <w:t>(</w:t>
            </w:r>
            <w:r>
              <w:rPr>
                <w:rFonts w:hint="eastAsia" w:ascii="宋体" w:hAnsi="宋体" w:cs="宋体"/>
                <w:color w:val="000000"/>
                <w:szCs w:val="21"/>
              </w:rPr>
              <w:t>VA</w:t>
            </w:r>
            <w:r>
              <w:rPr>
                <w:rFonts w:hint="eastAsia" w:ascii="宋体" w:hAnsi="宋体" w:cs="宋体"/>
                <w:szCs w:val="21"/>
              </w:rPr>
              <w:t>)</w:t>
            </w:r>
          </w:p>
          <w:p>
            <w:pPr>
              <w:pageBreakBefore w:val="0"/>
              <w:kinsoku/>
              <w:wordWrap/>
              <w:overflowPunct/>
              <w:topLinePunct w:val="0"/>
              <w:autoSpaceDE/>
              <w:autoSpaceDN/>
              <w:bidi w:val="0"/>
              <w:adjustRightInd/>
              <w:snapToGrid/>
              <w:spacing w:line="340" w:lineRule="exact"/>
              <w:ind w:firstLine="480" w:firstLineChars="200"/>
              <w:rPr>
                <w:rFonts w:hint="eastAsia"/>
                <w:szCs w:val="21"/>
                <w:lang w:val="en-US" w:eastAsia="zh-CN"/>
              </w:rPr>
            </w:pPr>
            <w:r>
              <w:rPr>
                <w:rFonts w:hint="eastAsia" w:ascii="宋体" w:hAnsi="宋体" w:cs="宋体"/>
                <w:szCs w:val="21"/>
              </w:rPr>
              <w:t xml:space="preserve">安装高度            </w:t>
            </w:r>
            <w:r>
              <w:rPr>
                <w:rFonts w:hint="eastAsia" w:ascii="宋体" w:hAnsi="宋体" w:cs="宋体"/>
                <w:szCs w:val="21"/>
                <w:lang w:val="en-US" w:eastAsia="zh-CN"/>
              </w:rPr>
              <w:t xml:space="preserve">  </w:t>
            </w:r>
            <w:r>
              <w:rPr>
                <w:rFonts w:hint="eastAsia" w:ascii="宋体" w:hAnsi="宋体" w:cs="宋体"/>
                <w:szCs w:val="21"/>
              </w:rPr>
              <w:t xml:space="preserve"> 270-320(cm)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4</w:t>
            </w:r>
          </w:p>
        </w:tc>
        <w:tc>
          <w:tcPr>
            <w:tcW w:w="140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eastAsia" w:ascii="宋体" w:hAnsi="宋体" w:eastAsia="宋体" w:cs="宋体"/>
                <w:b/>
                <w:bCs/>
                <w:i w:val="0"/>
                <w:color w:val="000000"/>
                <w:kern w:val="0"/>
                <w:sz w:val="21"/>
                <w:szCs w:val="21"/>
                <w:u w:val="none"/>
                <w:lang w:val="en-US" w:eastAsia="zh-CN" w:bidi="ar"/>
              </w:rPr>
            </w:pPr>
            <w:r>
              <w:rPr>
                <w:rFonts w:hint="default" w:ascii="宋体" w:hAnsi="宋体" w:eastAsia="宋体" w:cs="宋体"/>
                <w:b/>
                <w:bCs/>
                <w:i w:val="0"/>
                <w:color w:val="000000"/>
                <w:kern w:val="0"/>
                <w:sz w:val="21"/>
                <w:szCs w:val="21"/>
                <w:u w:val="none"/>
                <w:lang w:val="en-US" w:eastAsia="zh-CN" w:bidi="ar"/>
              </w:rPr>
              <w:t>眩晕</w:t>
            </w:r>
            <w:r>
              <w:rPr>
                <w:rFonts w:hint="eastAsia" w:ascii="宋体" w:hAnsi="宋体" w:eastAsia="宋体" w:cs="宋体"/>
                <w:b/>
                <w:bCs/>
                <w:i w:val="0"/>
                <w:color w:val="000000"/>
                <w:kern w:val="0"/>
                <w:sz w:val="21"/>
                <w:szCs w:val="21"/>
                <w:u w:val="none"/>
                <w:lang w:val="en-US" w:eastAsia="zh-CN" w:bidi="ar"/>
              </w:rPr>
              <w:t>症</w:t>
            </w:r>
            <w:r>
              <w:rPr>
                <w:rFonts w:hint="default" w:ascii="宋体" w:hAnsi="宋体" w:eastAsia="宋体" w:cs="宋体"/>
                <w:b/>
                <w:bCs/>
                <w:i w:val="0"/>
                <w:color w:val="000000"/>
                <w:kern w:val="0"/>
                <w:sz w:val="21"/>
                <w:szCs w:val="21"/>
                <w:u w:val="none"/>
                <w:lang w:val="en-US" w:eastAsia="zh-CN" w:bidi="ar"/>
              </w:rPr>
              <w:t>诊断仪</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1台</w:t>
            </w:r>
          </w:p>
        </w:tc>
        <w:tc>
          <w:tcPr>
            <w:tcW w:w="113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Times New Roman"/>
                <w:b/>
                <w:bCs/>
                <w:sz w:val="21"/>
                <w:szCs w:val="21"/>
                <w:lang w:eastAsia="zh-CN"/>
              </w:rPr>
            </w:pPr>
            <w:r>
              <w:rPr>
                <w:rFonts w:hint="eastAsia" w:ascii="宋体" w:hAnsi="宋体" w:eastAsia="宋体" w:cs="Times New Roman"/>
                <w:b/>
                <w:bCs/>
                <w:sz w:val="21"/>
                <w:szCs w:val="21"/>
                <w:lang w:val="en-US" w:eastAsia="zh-CN"/>
              </w:rPr>
              <w:t>1、主机眼罩</w:t>
            </w:r>
            <w:r>
              <w:rPr>
                <w:rFonts w:hint="eastAsia" w:ascii="宋体" w:hAnsi="宋体" w:eastAsia="宋体" w:cs="Times New Roman"/>
                <w:b/>
                <w:bCs/>
                <w:sz w:val="21"/>
                <w:szCs w:val="21"/>
                <w:lang w:eastAsia="zh-CN"/>
              </w:rPr>
              <w:t>：</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rPr>
            </w:pPr>
            <w:r>
              <w:rPr>
                <w:rFonts w:hint="eastAsia" w:ascii="宋体" w:hAnsi="宋体" w:eastAsia="宋体" w:cs="宋体"/>
                <w:szCs w:val="21"/>
              </w:rPr>
              <w:t>图像通道数：</w:t>
            </w: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szCs w:val="21"/>
                <w:lang w:val="en-US" w:eastAsia="zh-CN"/>
              </w:rPr>
              <w:t>左侧</w:t>
            </w:r>
            <w:r>
              <w:rPr>
                <w:rFonts w:hint="eastAsia" w:ascii="宋体" w:hAnsi="宋体" w:eastAsia="宋体" w:cs="宋体"/>
                <w:szCs w:val="21"/>
              </w:rPr>
              <w:t>水平+垂直</w:t>
            </w:r>
            <w:r>
              <w:rPr>
                <w:rFonts w:hint="eastAsia" w:ascii="宋体" w:hAnsi="宋体" w:eastAsia="宋体" w:cs="宋体"/>
                <w:szCs w:val="21"/>
                <w:lang w:val="en-US" w:eastAsia="zh-CN"/>
              </w:rPr>
              <w:t>+旋转眼震描记</w:t>
            </w:r>
            <w:r>
              <w:rPr>
                <w:rFonts w:hint="eastAsia" w:ascii="宋体" w:hAnsi="宋体" w:eastAsia="宋体" w:cs="宋体"/>
                <w:szCs w:val="21"/>
                <w:lang w:eastAsia="zh-CN"/>
              </w:rPr>
              <w:t>、</w:t>
            </w:r>
            <w:r>
              <w:rPr>
                <w:rFonts w:hint="eastAsia" w:ascii="宋体" w:hAnsi="宋体" w:eastAsia="宋体" w:cs="宋体"/>
                <w:szCs w:val="21"/>
                <w:lang w:val="en-US" w:eastAsia="zh-CN"/>
              </w:rPr>
              <w:t>右侧水平+垂直+旋转眼震描记</w:t>
            </w:r>
            <w:r>
              <w:rPr>
                <w:rFonts w:hint="eastAsia" w:ascii="宋体" w:hAnsi="宋体" w:eastAsia="宋体" w:cs="宋体"/>
                <w:szCs w:val="21"/>
              </w:rPr>
              <w:t>）</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rPr>
              <w:t>图像分辨率:</w:t>
            </w:r>
            <w:r>
              <w:rPr>
                <w:rFonts w:hint="eastAsia" w:ascii="宋体" w:hAnsi="宋体" w:eastAsia="宋体" w:cs="宋体"/>
                <w:szCs w:val="21"/>
                <w:lang w:val="en-US" w:eastAsia="zh-CN"/>
              </w:rPr>
              <w:t>1080P</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可翻转眼罩设计，可以完成左、右双眼的检查</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选配3D眼震，描记并分析水平、垂直、旋转眼震曲线</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采样率：120Hz-250Hz</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eastAsia="zh-CN"/>
              </w:rPr>
            </w:pPr>
            <w:r>
              <w:rPr>
                <w:rFonts w:hint="eastAsia" w:ascii="宋体" w:hAnsi="宋体" w:eastAsia="宋体" w:cs="宋体"/>
                <w:szCs w:val="21"/>
                <w:lang w:eastAsia="zh-CN"/>
              </w:rPr>
              <w:t>瞳孔定标：自动追踪瞳孔位置</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eastAsia="zh-CN"/>
              </w:rPr>
              <w:t>眼球追踪：实时追踪眼球动态，高清传输每一帧画面</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2、技术参数要求：</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基本要求：自主研发诊断软件，视频图像清晰，包含视频储存回放功能。</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可描记和分析眼球水平、垂直、旋转3D运动曲线，并且出具眼震报告。</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四位一体同步显示：眼动视频、体位视频、眼震曲线、SPV值四位一体同步显示；可自动分析慢相角速度，且播放速度可调。</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基本试验模块：校准试验，自发性眼震，凝视试验，静态位置试验，动态位置试验，冷热试验、扫视试验、平稳跟踪试验、OPK视动试验；</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凝视：水平方向±30度可调，垂直方向±20度可调；靶点停留时间0-20秒可调</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扫视：水平、垂直方向；视靶随机显示，</w:t>
            </w:r>
            <w:bookmarkStart w:id="561" w:name="OLE_LINK2"/>
            <w:bookmarkEnd w:id="561"/>
            <w:bookmarkStart w:id="562" w:name="OLE_LINK1"/>
            <w:bookmarkEnd w:id="562"/>
            <w:r>
              <w:rPr>
                <w:rFonts w:hint="eastAsia" w:ascii="宋体" w:hAnsi="宋体" w:eastAsia="宋体" w:cs="宋体"/>
                <w:szCs w:val="21"/>
                <w:lang w:val="en-US" w:eastAsia="zh-CN"/>
              </w:rPr>
              <w:t>记录时间0-300秒可调</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平稳跟踪：水平、垂直方向；视靶0.1-3Hz可调，记录时间0-300秒可调</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视动OPK：水平、垂直方向；视靶速度0-100度/秒可调，记录时间0-300秒可调，三种诱发视靶，合计18种刺激方式</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冷热实验：含自发性眼罩；灌注期、观察期、凝视抑制期记录时间0-300秒可调；自动计算CP、DP、FI值</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位置试验和BPPV手法复位功能：记录时间0-600秒可调</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可升级项目：HIMP &amp; SHIMP甩头试验；可翻转眼罩，可以完成左、右双眼的检查</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可升级项目：视觉增强前庭眼反射试验VVOR、视觉抑制前庭眼反射试验VORS</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可升级项目：SVV（主观垂直试验）、SVH（主观水平试验）用于椭圆囊功能评估</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可升级项目：静态平衡试验模块用于静态平衡康复</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可升级项目：高阶眼动试验（预测跟踪、预测扫视、平台-斜坡试验、反扫视、间隔试验、重叠试验、记忆扫视试验）；</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分析功能：每个实验可以单独获取的眼震数据，并进行独立分析；具备精确的眼震分析图；可以分析病人有无眼震，显示眼震的方向以及慢相角速度；精度0.1度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3.软件要求：</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内置问诊表：包含总结、眩晕及平衡失调、听力下降、耳鸣、步态失调、头痛、既往史、家族史、个人史和过往诊断治疗史等。</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诊断报告：单独打印每个实验的分析数据图以及医生的初诊结果，可以展示中心医院专家会诊后的病例报告。</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体位视频：同步体位视频采集，方便回顾实验时判断眼震方向</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远程数据传输：建立中心医院与基层医院之间的连接，能够把病例上传到中心医院，专家可以看到眼动视频、体位视频、眼震曲线、SPV值四位一体同步显示，由中心医院专家诊断之后生成诊断报告，并将诊断报告通过同一平台发送回基层医院。</w:t>
            </w:r>
          </w:p>
          <w:p>
            <w:pPr>
              <w:pageBreakBefore w:val="0"/>
              <w:kinsoku/>
              <w:wordWrap/>
              <w:overflowPunct/>
              <w:topLinePunct w:val="0"/>
              <w:autoSpaceDE/>
              <w:autoSpaceDN/>
              <w:bidi w:val="0"/>
              <w:adjustRightInd/>
              <w:snapToGrid/>
              <w:spacing w:line="340" w:lineRule="exact"/>
              <w:ind w:firstLine="480" w:firstLineChars="200"/>
              <w:rPr>
                <w:rFonts w:hint="eastAsia" w:ascii="仿宋_GB2312" w:hAnsi="宋体" w:eastAsia="仿宋_GB2312"/>
                <w:b/>
                <w:lang w:val="en-US" w:eastAsia="zh-CN"/>
              </w:rPr>
            </w:pPr>
            <w:r>
              <w:rPr>
                <w:rFonts w:hint="eastAsia" w:ascii="宋体" w:hAnsi="宋体" w:eastAsia="宋体" w:cs="宋体"/>
                <w:szCs w:val="21"/>
                <w:lang w:val="en-US" w:eastAsia="zh-CN"/>
              </w:rPr>
              <w:t>语言：中文、英文及德文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4.甩头试验模块</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摄像头：高清红外摄像头1920*1080分辨率</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头动记录：9轴陀螺仪感应器</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眼动记录：单眼可翻转，可以分别记录左、右眼；</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眼罩：可翻转眼罩、专为亚洲人脸型设计；</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图像分辨率：眼动模式1920*1080</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帧率：甩头试验250帧/秒；</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电源：USB供电-5伏（直流）</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接口：USB2.0或USB3.0连接</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5.静态平衡模块</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外型尺寸：25*50cm</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独立压力传感器：4个</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检测方向：前、后、左、右四个方向的重心的检测 </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数据传输频率：100Hz</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精确度：1mm</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无线传输频率：2.4GHz</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承重：135Kg</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静态平衡评估测试：</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Romberg测试：mCTSIB(感官互动于平衡临床测试：睁眼、闭眼站立硬质或软质表面）</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Limited极限位置测试</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静态平衡训练模块：</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跟踪练习-跟踪移动目标；</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集分练习-跟踪、躲避移动目标；</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目标练习-根据跳跃目标；</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撞球练习-多方向跟踪移动目标；</w:t>
            </w:r>
          </w:p>
          <w:p>
            <w:pPr>
              <w:pageBreakBefore w:val="0"/>
              <w:kinsoku/>
              <w:wordWrap/>
              <w:overflowPunct/>
              <w:topLinePunct w:val="0"/>
              <w:autoSpaceDE/>
              <w:autoSpaceDN/>
              <w:bidi w:val="0"/>
              <w:adjustRightInd/>
              <w:snapToGrid/>
              <w:spacing w:line="340" w:lineRule="exact"/>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驾驶练习-移动平衡能力</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6.基本配置及配件要求：</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主机眼罩*1</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计算机：品牌电脑工作站*1</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打印机：品牌打印机*1</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视靶：LED视靶（50寸）*1</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脚踏开关*1</w:t>
            </w:r>
          </w:p>
          <w:p>
            <w:pPr>
              <w:pageBreakBefore w:val="0"/>
              <w:kinsoku/>
              <w:wordWrap/>
              <w:overflowPunct/>
              <w:topLinePunct w:val="0"/>
              <w:autoSpaceDE/>
              <w:autoSpaceDN/>
              <w:bidi w:val="0"/>
              <w:adjustRightInd/>
              <w:snapToGrid/>
              <w:spacing w:line="340" w:lineRule="exact"/>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体位视频摄像头*1</w:t>
            </w:r>
          </w:p>
          <w:p>
            <w:pPr>
              <w:pageBreakBefore w:val="0"/>
              <w:kinsoku/>
              <w:wordWrap/>
              <w:overflowPunct/>
              <w:topLinePunct w:val="0"/>
              <w:autoSpaceDE/>
              <w:autoSpaceDN/>
              <w:bidi w:val="0"/>
              <w:adjustRightInd/>
              <w:snapToGrid/>
              <w:spacing w:line="340" w:lineRule="exact"/>
              <w:ind w:firstLine="480" w:firstLineChars="200"/>
              <w:rPr>
                <w:rFonts w:hint="eastAsia"/>
                <w:szCs w:val="21"/>
                <w:lang w:val="en-US" w:eastAsia="zh-CN"/>
              </w:rPr>
            </w:pPr>
            <w:r>
              <w:rPr>
                <w:rFonts w:hint="eastAsia" w:ascii="宋体" w:hAnsi="宋体" w:eastAsia="宋体" w:cs="宋体"/>
                <w:szCs w:val="21"/>
                <w:lang w:val="en-US" w:eastAsia="zh-CN"/>
              </w:rPr>
              <w:t>USB HUB*1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5</w:t>
            </w:r>
          </w:p>
        </w:tc>
        <w:tc>
          <w:tcPr>
            <w:tcW w:w="1400" w:type="dxa"/>
            <w:noWrap w:val="0"/>
            <w:vAlign w:val="center"/>
          </w:tcPr>
          <w:p>
            <w:pPr>
              <w:pStyle w:val="4"/>
              <w:keepNext/>
              <w:keepLines/>
              <w:pageBreakBefore w:val="0"/>
              <w:widowControl w:val="0"/>
              <w:kinsoku/>
              <w:wordWrap/>
              <w:overflowPunct/>
              <w:topLinePunct w:val="0"/>
              <w:autoSpaceDE/>
              <w:autoSpaceDN/>
              <w:bidi w:val="0"/>
              <w:adjustRightInd/>
              <w:snapToGrid/>
              <w:spacing w:before="0" w:after="0" w:line="340" w:lineRule="exact"/>
              <w:jc w:val="center"/>
              <w:textAlignment w:val="auto"/>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Leep刀</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一台</w:t>
            </w:r>
          </w:p>
        </w:tc>
        <w:tc>
          <w:tcPr>
            <w:tcW w:w="11310" w:type="dxa"/>
            <w:noWrap w:val="0"/>
            <w:vAlign w:val="center"/>
          </w:tcPr>
          <w:p>
            <w:pPr>
              <w:pageBreakBefore w:val="0"/>
              <w:kinsoku/>
              <w:wordWrap/>
              <w:overflowPunct/>
              <w:topLinePunct w:val="0"/>
              <w:autoSpaceDE/>
              <w:autoSpaceDN/>
              <w:bidi w:val="0"/>
              <w:adjustRightInd/>
              <w:snapToGrid/>
              <w:spacing w:line="340" w:lineRule="exact"/>
              <w:ind w:left="240" w:hanging="240" w:hangingChars="100"/>
              <w:rPr>
                <w:rFonts w:hint="eastAsia" w:ascii="宋体" w:hAnsi="宋体"/>
                <w:sz w:val="24"/>
              </w:rPr>
            </w:pPr>
            <w:r>
              <w:rPr>
                <w:rFonts w:hint="eastAsia" w:ascii="宋体" w:hAnsi="宋体"/>
                <w:sz w:val="24"/>
              </w:rPr>
              <w:t>1.采用专用于妇科子宫病变的电环切割（LEEP）术。提高了手术的精确性，可控性，安全性。</w:t>
            </w:r>
          </w:p>
          <w:p>
            <w:pPr>
              <w:pageBreakBefore w:val="0"/>
              <w:kinsoku/>
              <w:wordWrap/>
              <w:overflowPunct/>
              <w:topLinePunct w:val="0"/>
              <w:autoSpaceDE/>
              <w:autoSpaceDN/>
              <w:bidi w:val="0"/>
              <w:adjustRightInd/>
              <w:snapToGrid/>
              <w:spacing w:line="340" w:lineRule="exact"/>
              <w:ind w:left="240" w:hanging="240" w:hangingChars="100"/>
              <w:rPr>
                <w:rFonts w:hint="eastAsia" w:ascii="宋体" w:hAnsi="宋体"/>
                <w:sz w:val="24"/>
              </w:rPr>
            </w:pPr>
            <w:r>
              <w:rPr>
                <w:rFonts w:hint="eastAsia" w:ascii="宋体" w:hAnsi="宋体"/>
                <w:sz w:val="24"/>
              </w:rPr>
              <w:t>2.可应用与妇产科各种病变的处理（切割，止血，菜花，子宫颈糜烂，LEEP，配合腹腔镜各种手术，各种妇科手术）简化了手术程序，降低手术成本，并提高手术安全性。</w:t>
            </w:r>
          </w:p>
          <w:p>
            <w:pPr>
              <w:pageBreakBefore w:val="0"/>
              <w:kinsoku/>
              <w:wordWrap/>
              <w:overflowPunct/>
              <w:topLinePunct w:val="0"/>
              <w:autoSpaceDE/>
              <w:autoSpaceDN/>
              <w:bidi w:val="0"/>
              <w:adjustRightInd/>
              <w:snapToGrid/>
              <w:spacing w:line="340" w:lineRule="exact"/>
              <w:rPr>
                <w:rFonts w:hint="eastAsia"/>
                <w:sz w:val="24"/>
              </w:rPr>
            </w:pPr>
            <w:r>
              <w:rPr>
                <w:rFonts w:hint="eastAsia" w:ascii="宋体" w:hAnsi="宋体"/>
                <w:sz w:val="24"/>
              </w:rPr>
              <w:t>3.多种形状刀头适合宫颈锥切及外阴处理，不产生炭化，不影响病理组织。</w:t>
            </w:r>
          </w:p>
          <w:p>
            <w:pPr>
              <w:pageBreakBefore w:val="0"/>
              <w:kinsoku/>
              <w:wordWrap/>
              <w:overflowPunct/>
              <w:topLinePunct w:val="0"/>
              <w:autoSpaceDE/>
              <w:autoSpaceDN/>
              <w:bidi w:val="0"/>
              <w:adjustRightInd/>
              <w:snapToGrid/>
              <w:spacing w:line="340" w:lineRule="exact"/>
              <w:rPr>
                <w:rFonts w:hint="eastAsia"/>
                <w:sz w:val="24"/>
              </w:rPr>
            </w:pPr>
            <w:r>
              <w:rPr>
                <w:rFonts w:hint="eastAsia" w:ascii="宋体" w:hAnsi="宋体"/>
                <w:sz w:val="24"/>
              </w:rPr>
              <w:t>4.球形电极可做止血之用，不焦血管，不损伤附近组织，手术后恢复较快。</w:t>
            </w:r>
          </w:p>
          <w:p>
            <w:pPr>
              <w:pageBreakBefore w:val="0"/>
              <w:kinsoku/>
              <w:wordWrap/>
              <w:overflowPunct/>
              <w:topLinePunct w:val="0"/>
              <w:autoSpaceDE/>
              <w:autoSpaceDN/>
              <w:bidi w:val="0"/>
              <w:adjustRightInd/>
              <w:snapToGrid/>
              <w:spacing w:line="340" w:lineRule="exact"/>
              <w:rPr>
                <w:rFonts w:hint="eastAsia"/>
                <w:sz w:val="24"/>
              </w:rPr>
            </w:pPr>
            <w:r>
              <w:rPr>
                <w:rFonts w:hint="eastAsia" w:ascii="宋体" w:hAnsi="宋体"/>
                <w:sz w:val="24"/>
              </w:rPr>
              <w:t>5.针形电极可用于精细的切割手术。</w:t>
            </w:r>
          </w:p>
          <w:p>
            <w:pPr>
              <w:pageBreakBefore w:val="0"/>
              <w:kinsoku/>
              <w:wordWrap/>
              <w:overflowPunct/>
              <w:topLinePunct w:val="0"/>
              <w:autoSpaceDE/>
              <w:autoSpaceDN/>
              <w:bidi w:val="0"/>
              <w:adjustRightInd/>
              <w:snapToGrid/>
              <w:spacing w:line="340" w:lineRule="exact"/>
              <w:rPr>
                <w:rFonts w:hint="eastAsia"/>
                <w:sz w:val="24"/>
              </w:rPr>
            </w:pPr>
            <w:r>
              <w:rPr>
                <w:rFonts w:hint="eastAsia" w:ascii="宋体" w:hAnsi="宋体"/>
                <w:sz w:val="24"/>
              </w:rPr>
              <w:t>6.不同粗细电极具有不同的止血效果。</w:t>
            </w:r>
          </w:p>
          <w:p>
            <w:pPr>
              <w:pageBreakBefore w:val="0"/>
              <w:kinsoku/>
              <w:wordWrap/>
              <w:overflowPunct/>
              <w:topLinePunct w:val="0"/>
              <w:autoSpaceDE/>
              <w:autoSpaceDN/>
              <w:bidi w:val="0"/>
              <w:adjustRightInd/>
              <w:snapToGrid/>
              <w:spacing w:line="340" w:lineRule="exact"/>
              <w:rPr>
                <w:rFonts w:hint="eastAsia" w:ascii="宋体" w:hAnsi="宋体"/>
                <w:sz w:val="24"/>
              </w:rPr>
            </w:pPr>
            <w:r>
              <w:rPr>
                <w:rFonts w:hint="eastAsia" w:ascii="宋体" w:hAnsi="宋体"/>
                <w:sz w:val="24"/>
              </w:rPr>
              <w:t>7.</w:t>
            </w:r>
            <w:r>
              <w:rPr>
                <w:rFonts w:hint="eastAsia" w:ascii="宋体" w:hAnsi="宋体"/>
                <w:kern w:val="0"/>
                <w:sz w:val="24"/>
              </w:rPr>
              <w:t xml:space="preserve"> </w:t>
            </w:r>
            <w:r>
              <w:rPr>
                <w:rFonts w:hint="eastAsia" w:ascii="宋体" w:hAnsi="宋体"/>
                <w:sz w:val="24"/>
              </w:rPr>
              <w:t>可单独选配吸烟器。</w:t>
            </w:r>
          </w:p>
          <w:p>
            <w:pPr>
              <w:pageBreakBefore w:val="0"/>
              <w:kinsoku/>
              <w:wordWrap/>
              <w:overflowPunct/>
              <w:topLinePunct w:val="0"/>
              <w:autoSpaceDE/>
              <w:autoSpaceDN/>
              <w:bidi w:val="0"/>
              <w:adjustRightInd/>
              <w:snapToGrid/>
              <w:spacing w:line="340" w:lineRule="exact"/>
              <w:rPr>
                <w:rFonts w:hint="eastAsia" w:ascii="宋体" w:hAnsi="宋体"/>
                <w:sz w:val="24"/>
              </w:rPr>
            </w:pPr>
            <w:r>
              <w:rPr>
                <w:rFonts w:hint="eastAsia" w:ascii="宋体" w:hAnsi="宋体"/>
                <w:sz w:val="24"/>
              </w:rPr>
              <w:t>8.</w:t>
            </w:r>
            <w:r>
              <w:rPr>
                <w:rFonts w:hint="eastAsia" w:ascii="宋体" w:hAnsi="宋体"/>
                <w:kern w:val="0"/>
                <w:sz w:val="24"/>
              </w:rPr>
              <w:t xml:space="preserve"> </w:t>
            </w:r>
            <w:r>
              <w:rPr>
                <w:rFonts w:hint="eastAsia" w:ascii="宋体" w:hAnsi="宋体"/>
                <w:sz w:val="24"/>
              </w:rPr>
              <w:t>独有的刀笔带照明技术可有效提高手术创面的清晰度</w:t>
            </w:r>
          </w:p>
          <w:p>
            <w:pPr>
              <w:pageBreakBefore w:val="0"/>
              <w:kinsoku/>
              <w:wordWrap/>
              <w:overflowPunct/>
              <w:topLinePunct w:val="0"/>
              <w:autoSpaceDE/>
              <w:autoSpaceDN/>
              <w:bidi w:val="0"/>
              <w:adjustRightInd/>
              <w:snapToGrid/>
              <w:spacing w:line="340" w:lineRule="exact"/>
              <w:rPr>
                <w:rFonts w:hint="eastAsia"/>
                <w:sz w:val="24"/>
              </w:rPr>
            </w:pPr>
            <w:r>
              <w:rPr>
                <w:rFonts w:hint="eastAsia" w:ascii="宋体" w:hAnsi="宋体"/>
                <w:sz w:val="24"/>
              </w:rPr>
              <w:t>9.</w:t>
            </w:r>
            <w:r>
              <w:rPr>
                <w:rFonts w:hint="eastAsia" w:ascii="宋体" w:hAnsi="宋体"/>
                <w:kern w:val="0"/>
                <w:sz w:val="24"/>
              </w:rPr>
              <w:t xml:space="preserve"> </w:t>
            </w:r>
            <w:r>
              <w:rPr>
                <w:rFonts w:hint="eastAsia" w:ascii="宋体" w:hAnsi="宋体"/>
                <w:sz w:val="24"/>
              </w:rPr>
              <w:t>大功率双极，支持妇科电凝钳的应用。</w:t>
            </w:r>
          </w:p>
          <w:p>
            <w:pPr>
              <w:pageBreakBefore w:val="0"/>
              <w:kinsoku/>
              <w:wordWrap/>
              <w:overflowPunct/>
              <w:topLinePunct w:val="0"/>
              <w:autoSpaceDE/>
              <w:autoSpaceDN/>
              <w:bidi w:val="0"/>
              <w:adjustRightInd/>
              <w:snapToGrid/>
              <w:spacing w:line="340" w:lineRule="exact"/>
              <w:rPr>
                <w:rFonts w:hint="eastAsia"/>
                <w:sz w:val="24"/>
              </w:rPr>
            </w:pPr>
            <w:r>
              <w:rPr>
                <w:rFonts w:hint="eastAsia" w:ascii="宋体" w:hAnsi="宋体"/>
                <w:sz w:val="24"/>
              </w:rPr>
              <w:t>10.技术参数</w:t>
            </w:r>
          </w:p>
          <w:p>
            <w:pPr>
              <w:pageBreakBefore w:val="0"/>
              <w:kinsoku/>
              <w:wordWrap/>
              <w:overflowPunct/>
              <w:topLinePunct w:val="0"/>
              <w:autoSpaceDE/>
              <w:autoSpaceDN/>
              <w:bidi w:val="0"/>
              <w:adjustRightInd/>
              <w:snapToGrid/>
              <w:spacing w:line="340" w:lineRule="exact"/>
              <w:ind w:left="360"/>
              <w:rPr>
                <w:rFonts w:hint="eastAsia"/>
                <w:sz w:val="24"/>
              </w:rPr>
            </w:pPr>
            <w:r>
              <w:rPr>
                <w:rFonts w:hint="eastAsia"/>
                <w:sz w:val="24"/>
              </w:rPr>
              <w:t>1环境温度范围：</w:t>
            </w:r>
            <w:r>
              <w:rPr>
                <w:rFonts w:hint="eastAsia"/>
              </w:rPr>
              <w:t>10</w:t>
            </w:r>
            <w:r>
              <w:rPr>
                <w:rFonts w:hint="eastAsia" w:ascii="宋体" w:hAnsi="宋体"/>
              </w:rPr>
              <w:t>℃</w:t>
            </w:r>
            <w:r>
              <w:t>~</w:t>
            </w:r>
            <w:r>
              <w:rPr>
                <w:rFonts w:hint="eastAsia"/>
              </w:rPr>
              <w:t>40</w:t>
            </w:r>
            <w:r>
              <w:rPr>
                <w:rFonts w:hint="eastAsia" w:ascii="宋体" w:hAnsi="宋体"/>
              </w:rPr>
              <w:t>℃</w:t>
            </w:r>
            <w:r>
              <w:rPr>
                <w:rFonts w:hint="eastAsia" w:ascii="宋体" w:hAnsi="宋体"/>
                <w:sz w:val="24"/>
              </w:rPr>
              <w:t>；      2相对湿度范围：30</w:t>
            </w:r>
            <w:r>
              <w:rPr>
                <w:rFonts w:hint="eastAsia"/>
                <w:sz w:val="24"/>
              </w:rPr>
              <w:t>%~75%；</w:t>
            </w:r>
          </w:p>
          <w:p>
            <w:pPr>
              <w:pageBreakBefore w:val="0"/>
              <w:kinsoku/>
              <w:wordWrap/>
              <w:overflowPunct/>
              <w:topLinePunct w:val="0"/>
              <w:autoSpaceDE/>
              <w:autoSpaceDN/>
              <w:bidi w:val="0"/>
              <w:adjustRightInd/>
              <w:snapToGrid/>
              <w:spacing w:line="340" w:lineRule="exact"/>
              <w:ind w:left="360"/>
              <w:rPr>
                <w:rFonts w:hint="eastAsia" w:ascii="宋体" w:hAnsi="宋体"/>
                <w:sz w:val="24"/>
              </w:rPr>
            </w:pPr>
            <w:r>
              <w:rPr>
                <w:rFonts w:hint="eastAsia"/>
                <w:sz w:val="24"/>
              </w:rPr>
              <w:t>3大气压力范围：700hPa</w:t>
            </w:r>
            <w:r>
              <w:rPr>
                <w:sz w:val="24"/>
              </w:rPr>
              <w:t>~</w:t>
            </w:r>
            <w:r>
              <w:rPr>
                <w:rFonts w:hint="eastAsia"/>
                <w:sz w:val="24"/>
              </w:rPr>
              <w:t xml:space="preserve"> 1060hPa；  4电源:</w:t>
            </w:r>
            <w:r>
              <w:rPr>
                <w:rFonts w:ascii="宋体" w:hAnsi="宋体"/>
                <w:sz w:val="24"/>
              </w:rPr>
              <w:t>220V</w:t>
            </w:r>
            <w:r>
              <w:rPr>
                <w:rFonts w:hint="eastAsia" w:ascii="宋体" w:hAnsi="宋体"/>
                <w:sz w:val="24"/>
              </w:rPr>
              <w:t>±</w:t>
            </w:r>
            <w:r>
              <w:rPr>
                <w:rFonts w:ascii="宋体" w:hAnsi="宋体"/>
                <w:sz w:val="24"/>
              </w:rPr>
              <w:t>22V</w:t>
            </w:r>
            <w:r>
              <w:rPr>
                <w:rFonts w:hint="eastAsia" w:ascii="宋体" w:hAnsi="宋体"/>
                <w:sz w:val="24"/>
              </w:rPr>
              <w:t>，</w:t>
            </w:r>
            <w:r>
              <w:rPr>
                <w:rFonts w:ascii="宋体" w:hAnsi="宋体"/>
                <w:sz w:val="24"/>
              </w:rPr>
              <w:t xml:space="preserve"> 50Hz</w:t>
            </w:r>
            <w:r>
              <w:rPr>
                <w:rFonts w:hint="eastAsia" w:ascii="宋体" w:hAnsi="宋体"/>
                <w:sz w:val="24"/>
              </w:rPr>
              <w:t>±</w:t>
            </w:r>
            <w:r>
              <w:rPr>
                <w:rFonts w:ascii="宋体" w:hAnsi="宋体"/>
                <w:sz w:val="24"/>
              </w:rPr>
              <w:t>1Hz</w:t>
            </w:r>
            <w:r>
              <w:rPr>
                <w:rFonts w:hint="eastAsia" w:ascii="宋体" w:hAnsi="宋体"/>
                <w:sz w:val="24"/>
              </w:rPr>
              <w:t>；</w:t>
            </w:r>
          </w:p>
          <w:p>
            <w:pPr>
              <w:pageBreakBefore w:val="0"/>
              <w:kinsoku/>
              <w:wordWrap/>
              <w:overflowPunct/>
              <w:topLinePunct w:val="0"/>
              <w:autoSpaceDE/>
              <w:autoSpaceDN/>
              <w:bidi w:val="0"/>
              <w:adjustRightInd/>
              <w:snapToGrid/>
              <w:spacing w:line="340" w:lineRule="exact"/>
              <w:ind w:left="360"/>
              <w:rPr>
                <w:rFonts w:hint="eastAsia" w:ascii="宋体"/>
                <w:color w:val="000000"/>
                <w:sz w:val="24"/>
              </w:rPr>
            </w:pPr>
            <w:r>
              <w:rPr>
                <w:rFonts w:hint="eastAsia" w:ascii="宋体" w:hAnsi="宋体"/>
                <w:sz w:val="24"/>
              </w:rPr>
              <w:t>5工作频率:</w:t>
            </w:r>
            <w:r>
              <w:rPr>
                <w:rFonts w:ascii="宋体"/>
                <w:color w:val="000000"/>
                <w:sz w:val="24"/>
              </w:rPr>
              <w:t xml:space="preserve"> 4</w:t>
            </w:r>
            <w:r>
              <w:rPr>
                <w:rFonts w:hint="eastAsia" w:ascii="宋体"/>
                <w:color w:val="000000"/>
                <w:sz w:val="24"/>
              </w:rPr>
              <w:t>16</w:t>
            </w:r>
            <w:r>
              <w:rPr>
                <w:rFonts w:ascii="宋体"/>
                <w:color w:val="000000"/>
                <w:sz w:val="24"/>
              </w:rPr>
              <w:t>kHz</w:t>
            </w:r>
            <w:r>
              <w:rPr>
                <w:rFonts w:hint="eastAsia" w:ascii="宋体"/>
                <w:color w:val="000000"/>
                <w:sz w:val="24"/>
              </w:rPr>
              <w:t>;</w:t>
            </w:r>
          </w:p>
          <w:p>
            <w:pPr>
              <w:pageBreakBefore w:val="0"/>
              <w:kinsoku/>
              <w:wordWrap/>
              <w:overflowPunct/>
              <w:topLinePunct w:val="0"/>
              <w:autoSpaceDE/>
              <w:autoSpaceDN/>
              <w:bidi w:val="0"/>
              <w:adjustRightInd/>
              <w:snapToGrid/>
              <w:spacing w:line="340" w:lineRule="exact"/>
              <w:rPr>
                <w:rFonts w:hint="eastAsia"/>
                <w:sz w:val="24"/>
              </w:rPr>
            </w:pPr>
            <w:r>
              <w:rPr>
                <w:rFonts w:hint="eastAsia" w:ascii="宋体"/>
                <w:color w:val="000000"/>
                <w:sz w:val="24"/>
              </w:rPr>
              <w:t>11.、额定输出功率：</w:t>
            </w:r>
          </w:p>
          <w:p>
            <w:pPr>
              <w:pageBreakBefore w:val="0"/>
              <w:kinsoku/>
              <w:wordWrap/>
              <w:overflowPunct/>
              <w:topLinePunct w:val="0"/>
              <w:autoSpaceDE/>
              <w:autoSpaceDN/>
              <w:bidi w:val="0"/>
              <w:adjustRightInd/>
              <w:snapToGrid/>
              <w:spacing w:line="340" w:lineRule="exact"/>
              <w:ind w:left="360"/>
              <w:rPr>
                <w:rFonts w:hint="eastAsia"/>
                <w:sz w:val="24"/>
              </w:rPr>
            </w:pPr>
            <w:r>
              <w:rPr>
                <w:rFonts w:hint="eastAsia"/>
                <w:sz w:val="24"/>
              </w:rPr>
              <w:t>a)纯切:  1</w:t>
            </w:r>
            <w:r>
              <w:rPr>
                <w:rFonts w:hint="eastAsia" w:ascii="宋体" w:hAnsi="宋体"/>
                <w:sz w:val="24"/>
              </w:rPr>
              <w:t xml:space="preserve"> W</w:t>
            </w:r>
            <w:r>
              <w:rPr>
                <w:rFonts w:hint="eastAsia"/>
                <w:sz w:val="24"/>
              </w:rPr>
              <w:t xml:space="preserve"> ~200</w:t>
            </w:r>
            <w:r>
              <w:rPr>
                <w:rFonts w:hint="eastAsia" w:ascii="宋体" w:hAnsi="宋体"/>
                <w:sz w:val="24"/>
              </w:rPr>
              <w:t xml:space="preserve"> W;</w:t>
            </w:r>
            <w:r>
              <w:rPr>
                <w:rFonts w:hint="eastAsia"/>
                <w:sz w:val="24"/>
              </w:rPr>
              <w:t xml:space="preserve">  （负载800</w:t>
            </w:r>
            <w:r>
              <w:rPr>
                <w:rFonts w:hint="eastAsia" w:ascii="宋体" w:hAnsi="宋体"/>
                <w:sz w:val="24"/>
              </w:rPr>
              <w:t>Ω）</w:t>
            </w:r>
          </w:p>
          <w:p>
            <w:pPr>
              <w:pageBreakBefore w:val="0"/>
              <w:kinsoku/>
              <w:wordWrap/>
              <w:overflowPunct/>
              <w:topLinePunct w:val="0"/>
              <w:autoSpaceDE/>
              <w:autoSpaceDN/>
              <w:bidi w:val="0"/>
              <w:adjustRightInd/>
              <w:snapToGrid/>
              <w:spacing w:line="340" w:lineRule="exact"/>
              <w:ind w:left="360"/>
              <w:rPr>
                <w:rFonts w:hint="eastAsia"/>
                <w:sz w:val="24"/>
              </w:rPr>
            </w:pPr>
            <w:r>
              <w:rPr>
                <w:rFonts w:hint="eastAsia"/>
                <w:sz w:val="24"/>
              </w:rPr>
              <w:t>b)混切1: 1</w:t>
            </w:r>
            <w:r>
              <w:rPr>
                <w:rFonts w:hint="eastAsia" w:ascii="宋体" w:hAnsi="宋体"/>
                <w:sz w:val="24"/>
              </w:rPr>
              <w:t xml:space="preserve"> W</w:t>
            </w:r>
            <w:r>
              <w:rPr>
                <w:rFonts w:hint="eastAsia"/>
                <w:sz w:val="24"/>
              </w:rPr>
              <w:t xml:space="preserve"> ~150</w:t>
            </w:r>
            <w:r>
              <w:rPr>
                <w:rFonts w:hint="eastAsia" w:ascii="宋体" w:hAnsi="宋体"/>
                <w:sz w:val="24"/>
              </w:rPr>
              <w:t xml:space="preserve"> W;</w:t>
            </w:r>
            <w:r>
              <w:rPr>
                <w:rFonts w:hint="eastAsia"/>
                <w:sz w:val="24"/>
              </w:rPr>
              <w:t xml:space="preserve">  （负载800</w:t>
            </w:r>
            <w:r>
              <w:rPr>
                <w:rFonts w:hint="eastAsia" w:ascii="宋体" w:hAnsi="宋体"/>
                <w:sz w:val="24"/>
              </w:rPr>
              <w:t>Ω）</w:t>
            </w:r>
          </w:p>
          <w:p>
            <w:pPr>
              <w:pageBreakBefore w:val="0"/>
              <w:kinsoku/>
              <w:wordWrap/>
              <w:overflowPunct/>
              <w:topLinePunct w:val="0"/>
              <w:autoSpaceDE/>
              <w:autoSpaceDN/>
              <w:bidi w:val="0"/>
              <w:adjustRightInd/>
              <w:snapToGrid/>
              <w:spacing w:line="340" w:lineRule="exact"/>
              <w:ind w:left="360"/>
              <w:rPr>
                <w:rFonts w:hint="eastAsia"/>
                <w:sz w:val="24"/>
              </w:rPr>
            </w:pPr>
            <w:r>
              <w:rPr>
                <w:rFonts w:hint="eastAsia"/>
                <w:sz w:val="24"/>
              </w:rPr>
              <w:t>c)混切2: 1</w:t>
            </w:r>
            <w:r>
              <w:rPr>
                <w:rFonts w:hint="eastAsia" w:ascii="宋体" w:hAnsi="宋体"/>
                <w:sz w:val="24"/>
              </w:rPr>
              <w:t xml:space="preserve"> W</w:t>
            </w:r>
            <w:r>
              <w:rPr>
                <w:rFonts w:hint="eastAsia"/>
                <w:sz w:val="24"/>
              </w:rPr>
              <w:t xml:space="preserve"> ~100</w:t>
            </w:r>
            <w:r>
              <w:rPr>
                <w:rFonts w:hint="eastAsia" w:ascii="宋体" w:hAnsi="宋体"/>
                <w:sz w:val="24"/>
              </w:rPr>
              <w:t xml:space="preserve"> W;</w:t>
            </w:r>
            <w:r>
              <w:rPr>
                <w:rFonts w:hint="eastAsia"/>
                <w:sz w:val="24"/>
              </w:rPr>
              <w:t xml:space="preserve">  （负载800</w:t>
            </w:r>
            <w:r>
              <w:rPr>
                <w:rFonts w:hint="eastAsia" w:ascii="宋体" w:hAnsi="宋体"/>
                <w:sz w:val="24"/>
              </w:rPr>
              <w:t>Ω）</w:t>
            </w:r>
          </w:p>
          <w:p>
            <w:pPr>
              <w:pageBreakBefore w:val="0"/>
              <w:kinsoku/>
              <w:wordWrap/>
              <w:overflowPunct/>
              <w:topLinePunct w:val="0"/>
              <w:autoSpaceDE/>
              <w:autoSpaceDN/>
              <w:bidi w:val="0"/>
              <w:adjustRightInd/>
              <w:snapToGrid/>
              <w:spacing w:line="340" w:lineRule="exact"/>
              <w:ind w:left="360"/>
              <w:rPr>
                <w:rFonts w:hint="eastAsia"/>
                <w:sz w:val="24"/>
              </w:rPr>
            </w:pPr>
            <w:r>
              <w:rPr>
                <w:rFonts w:hint="eastAsia"/>
                <w:sz w:val="24"/>
              </w:rPr>
              <w:t>d)混切3: 1</w:t>
            </w:r>
            <w:r>
              <w:rPr>
                <w:rFonts w:hint="eastAsia" w:ascii="宋体" w:hAnsi="宋体"/>
                <w:sz w:val="24"/>
              </w:rPr>
              <w:t xml:space="preserve"> W</w:t>
            </w:r>
            <w:r>
              <w:rPr>
                <w:rFonts w:hint="eastAsia"/>
                <w:sz w:val="24"/>
              </w:rPr>
              <w:t xml:space="preserve"> ~80</w:t>
            </w:r>
            <w:r>
              <w:rPr>
                <w:rFonts w:hint="eastAsia" w:ascii="宋体" w:hAnsi="宋体"/>
                <w:sz w:val="24"/>
              </w:rPr>
              <w:t xml:space="preserve"> W;</w:t>
            </w:r>
            <w:r>
              <w:rPr>
                <w:rFonts w:hint="eastAsia"/>
                <w:sz w:val="24"/>
              </w:rPr>
              <w:t xml:space="preserve">   （负载800</w:t>
            </w:r>
            <w:r>
              <w:rPr>
                <w:rFonts w:hint="eastAsia" w:ascii="宋体" w:hAnsi="宋体"/>
                <w:sz w:val="24"/>
              </w:rPr>
              <w:t>Ω）</w:t>
            </w:r>
          </w:p>
          <w:p>
            <w:pPr>
              <w:pageBreakBefore w:val="0"/>
              <w:kinsoku/>
              <w:wordWrap/>
              <w:overflowPunct/>
              <w:topLinePunct w:val="0"/>
              <w:autoSpaceDE/>
              <w:autoSpaceDN/>
              <w:bidi w:val="0"/>
              <w:adjustRightInd/>
              <w:snapToGrid/>
              <w:spacing w:line="340" w:lineRule="exact"/>
              <w:ind w:left="360"/>
              <w:rPr>
                <w:rFonts w:hint="eastAsia"/>
                <w:sz w:val="24"/>
              </w:rPr>
            </w:pPr>
            <w:r>
              <w:rPr>
                <w:rFonts w:hint="eastAsia"/>
                <w:sz w:val="24"/>
              </w:rPr>
              <w:t>e)喷凝： 1</w:t>
            </w:r>
            <w:r>
              <w:rPr>
                <w:rFonts w:hint="eastAsia" w:ascii="宋体" w:hAnsi="宋体"/>
                <w:sz w:val="24"/>
              </w:rPr>
              <w:t xml:space="preserve"> W</w:t>
            </w:r>
            <w:r>
              <w:rPr>
                <w:rFonts w:hint="eastAsia"/>
                <w:sz w:val="24"/>
              </w:rPr>
              <w:t xml:space="preserve"> ~80</w:t>
            </w:r>
            <w:r>
              <w:rPr>
                <w:rFonts w:hint="eastAsia" w:ascii="宋体" w:hAnsi="宋体"/>
                <w:sz w:val="24"/>
              </w:rPr>
              <w:t xml:space="preserve"> W;</w:t>
            </w:r>
            <w:r>
              <w:rPr>
                <w:rFonts w:hint="eastAsia"/>
                <w:sz w:val="24"/>
              </w:rPr>
              <w:t xml:space="preserve">   （负载800</w:t>
            </w:r>
            <w:r>
              <w:rPr>
                <w:rFonts w:hint="eastAsia" w:ascii="宋体" w:hAnsi="宋体"/>
                <w:sz w:val="24"/>
              </w:rPr>
              <w:t>Ω）</w:t>
            </w:r>
          </w:p>
          <w:p>
            <w:pPr>
              <w:pageBreakBefore w:val="0"/>
              <w:kinsoku/>
              <w:wordWrap/>
              <w:overflowPunct/>
              <w:topLinePunct w:val="0"/>
              <w:autoSpaceDE/>
              <w:autoSpaceDN/>
              <w:bidi w:val="0"/>
              <w:adjustRightInd/>
              <w:snapToGrid/>
              <w:spacing w:line="340" w:lineRule="exact"/>
              <w:ind w:left="360"/>
              <w:rPr>
                <w:rFonts w:hint="eastAsia"/>
                <w:sz w:val="24"/>
              </w:rPr>
            </w:pPr>
            <w:r>
              <w:rPr>
                <w:rFonts w:hint="eastAsia"/>
                <w:sz w:val="24"/>
              </w:rPr>
              <w:t>f)强凝： 1</w:t>
            </w:r>
            <w:r>
              <w:rPr>
                <w:rFonts w:hint="eastAsia" w:ascii="宋体" w:hAnsi="宋体"/>
                <w:sz w:val="24"/>
              </w:rPr>
              <w:t xml:space="preserve"> W</w:t>
            </w:r>
            <w:r>
              <w:rPr>
                <w:rFonts w:hint="eastAsia"/>
                <w:sz w:val="24"/>
              </w:rPr>
              <w:t xml:space="preserve"> ~120</w:t>
            </w:r>
            <w:r>
              <w:rPr>
                <w:rFonts w:hint="eastAsia" w:ascii="宋体" w:hAnsi="宋体"/>
                <w:sz w:val="24"/>
              </w:rPr>
              <w:t xml:space="preserve"> W;</w:t>
            </w:r>
            <w:r>
              <w:rPr>
                <w:rFonts w:hint="eastAsia"/>
                <w:sz w:val="24"/>
              </w:rPr>
              <w:t xml:space="preserve">  （负载800</w:t>
            </w:r>
            <w:r>
              <w:rPr>
                <w:rFonts w:hint="eastAsia" w:ascii="宋体" w:hAnsi="宋体"/>
                <w:sz w:val="24"/>
              </w:rPr>
              <w:t>Ω）</w:t>
            </w:r>
          </w:p>
          <w:p>
            <w:pPr>
              <w:pageBreakBefore w:val="0"/>
              <w:kinsoku/>
              <w:wordWrap/>
              <w:overflowPunct/>
              <w:topLinePunct w:val="0"/>
              <w:autoSpaceDE/>
              <w:autoSpaceDN/>
              <w:bidi w:val="0"/>
              <w:adjustRightInd/>
              <w:snapToGrid/>
              <w:spacing w:line="340" w:lineRule="exact"/>
              <w:ind w:left="360"/>
              <w:rPr>
                <w:rFonts w:hint="eastAsia" w:ascii="宋体" w:hAnsi="宋体"/>
                <w:sz w:val="24"/>
              </w:rPr>
            </w:pPr>
            <w:r>
              <w:rPr>
                <w:rFonts w:hint="eastAsia"/>
                <w:sz w:val="24"/>
              </w:rPr>
              <w:t>g)双极电凝：1</w:t>
            </w:r>
            <w:r>
              <w:rPr>
                <w:rFonts w:hint="eastAsia" w:ascii="宋体" w:hAnsi="宋体"/>
                <w:sz w:val="24"/>
              </w:rPr>
              <w:t xml:space="preserve"> W</w:t>
            </w:r>
            <w:r>
              <w:rPr>
                <w:rFonts w:hint="eastAsia"/>
                <w:sz w:val="24"/>
              </w:rPr>
              <w:t xml:space="preserve"> ~90</w:t>
            </w:r>
            <w:r>
              <w:rPr>
                <w:rFonts w:hint="eastAsia" w:ascii="宋体" w:hAnsi="宋体"/>
                <w:sz w:val="24"/>
              </w:rPr>
              <w:t xml:space="preserve"> W;</w:t>
            </w:r>
            <w:r>
              <w:rPr>
                <w:rFonts w:hint="eastAsia"/>
                <w:sz w:val="24"/>
              </w:rPr>
              <w:t xml:space="preserve"> （负载200</w:t>
            </w:r>
            <w:r>
              <w:rPr>
                <w:rFonts w:hint="eastAsia" w:ascii="宋体" w:hAnsi="宋体"/>
                <w:sz w:val="24"/>
              </w:rPr>
              <w:t>Ω）</w:t>
            </w:r>
          </w:p>
          <w:p>
            <w:pPr>
              <w:pageBreakBefore w:val="0"/>
              <w:kinsoku/>
              <w:wordWrap/>
              <w:overflowPunct/>
              <w:topLinePunct w:val="0"/>
              <w:autoSpaceDE/>
              <w:autoSpaceDN/>
              <w:bidi w:val="0"/>
              <w:adjustRightInd/>
              <w:snapToGrid/>
              <w:spacing w:line="340" w:lineRule="exact"/>
              <w:ind w:left="360"/>
              <w:rPr>
                <w:rFonts w:hint="eastAsia" w:ascii="宋体" w:hAnsi="宋体"/>
                <w:sz w:val="24"/>
              </w:rPr>
            </w:pPr>
            <w:r>
              <w:rPr>
                <w:rFonts w:hint="eastAsia" w:ascii="宋体" w:hAnsi="宋体"/>
                <w:sz w:val="24"/>
              </w:rPr>
              <w:t>整机功耗：≤1100VA（切割功能200W）；</w:t>
            </w:r>
          </w:p>
          <w:p>
            <w:pPr>
              <w:pageBreakBefore w:val="0"/>
              <w:kinsoku/>
              <w:wordWrap/>
              <w:overflowPunct/>
              <w:topLinePunct w:val="0"/>
              <w:autoSpaceDE/>
              <w:autoSpaceDN/>
              <w:bidi w:val="0"/>
              <w:adjustRightInd/>
              <w:snapToGrid/>
              <w:spacing w:line="340" w:lineRule="exact"/>
              <w:rPr>
                <w:rFonts w:hint="eastAsia" w:ascii="宋体" w:hAnsi="宋体"/>
                <w:sz w:val="24"/>
              </w:rPr>
            </w:pPr>
            <w:r>
              <w:rPr>
                <w:rFonts w:hint="eastAsia" w:ascii="宋体" w:hAnsi="宋体"/>
                <w:sz w:val="24"/>
              </w:rPr>
              <w:t>12.吸烟器技术参数：</w:t>
            </w:r>
          </w:p>
          <w:p>
            <w:pPr>
              <w:pageBreakBefore w:val="0"/>
              <w:kinsoku/>
              <w:wordWrap/>
              <w:overflowPunct/>
              <w:topLinePunct w:val="0"/>
              <w:autoSpaceDE/>
              <w:autoSpaceDN/>
              <w:bidi w:val="0"/>
              <w:adjustRightInd/>
              <w:snapToGrid/>
              <w:spacing w:line="340" w:lineRule="exact"/>
              <w:ind w:left="360"/>
              <w:rPr>
                <w:rFonts w:hint="eastAsia" w:ascii="宋体" w:hAnsi="宋体"/>
                <w:sz w:val="24"/>
              </w:rPr>
            </w:pPr>
            <w:r>
              <w:rPr>
                <w:rFonts w:hint="eastAsia" w:ascii="宋体" w:hAnsi="宋体"/>
                <w:sz w:val="24"/>
              </w:rPr>
              <w:t xml:space="preserve">  1高效可调节吸烟器，可以有效吸收除含有害微生物的烟雾；</w:t>
            </w:r>
          </w:p>
          <w:p>
            <w:pPr>
              <w:pageBreakBefore w:val="0"/>
              <w:kinsoku/>
              <w:wordWrap/>
              <w:overflowPunct/>
              <w:topLinePunct w:val="0"/>
              <w:autoSpaceDE/>
              <w:autoSpaceDN/>
              <w:bidi w:val="0"/>
              <w:adjustRightInd/>
              <w:snapToGrid/>
              <w:spacing w:line="340" w:lineRule="exact"/>
              <w:ind w:left="360"/>
              <w:rPr>
                <w:rFonts w:hint="eastAsia" w:ascii="宋体" w:hAnsi="宋体"/>
                <w:sz w:val="24"/>
              </w:rPr>
            </w:pPr>
            <w:r>
              <w:rPr>
                <w:rFonts w:hint="eastAsia" w:ascii="宋体" w:hAnsi="宋体"/>
                <w:sz w:val="24"/>
              </w:rPr>
              <w:t xml:space="preserve">  2吸烟器的过滤装置，可过滤小到0.2微米的颗粒；</w:t>
            </w:r>
          </w:p>
          <w:p>
            <w:pPr>
              <w:pageBreakBefore w:val="0"/>
              <w:kinsoku/>
              <w:wordWrap/>
              <w:overflowPunct/>
              <w:topLinePunct w:val="0"/>
              <w:autoSpaceDE/>
              <w:autoSpaceDN/>
              <w:bidi w:val="0"/>
              <w:adjustRightInd/>
              <w:snapToGrid/>
              <w:spacing w:line="340" w:lineRule="exact"/>
              <w:ind w:left="360"/>
              <w:rPr>
                <w:rFonts w:hint="eastAsia"/>
                <w:szCs w:val="21"/>
                <w:lang w:val="en-US" w:eastAsia="zh-CN"/>
              </w:rPr>
            </w:pPr>
            <w:r>
              <w:rPr>
                <w:rFonts w:hint="eastAsia" w:ascii="宋体" w:hAnsi="宋体"/>
                <w:sz w:val="24"/>
              </w:rPr>
              <w:t xml:space="preserve">  3转速2750转/分钟，排量3.5-4.2立方米/小时。</w:t>
            </w:r>
          </w:p>
        </w:tc>
      </w:tr>
    </w:tbl>
    <w:p>
      <w:pPr>
        <w:pStyle w:val="8"/>
        <w:pageBreakBefore w:val="0"/>
        <w:kinsoku/>
        <w:wordWrap/>
        <w:overflowPunct/>
        <w:topLinePunct w:val="0"/>
        <w:autoSpaceDE/>
        <w:autoSpaceDN/>
        <w:bidi w:val="0"/>
        <w:adjustRightInd/>
        <w:snapToGrid/>
        <w:spacing w:line="340" w:lineRule="exact"/>
        <w:rPr>
          <w:rFonts w:hint="eastAsia"/>
          <w:lang w:val="en-US" w:eastAsia="zh-CN"/>
        </w:rPr>
      </w:pPr>
    </w:p>
    <w:sectPr>
      <w:pgSz w:w="16781" w:h="11849" w:orient="landscape"/>
      <w:pgMar w:top="1803" w:right="1440" w:bottom="1166" w:left="941" w:header="851" w:footer="992" w:gutter="0"/>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408BF"/>
    <w:multiLevelType w:val="multilevel"/>
    <w:tmpl w:val="DD8408BF"/>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E3370A88"/>
    <w:multiLevelType w:val="multilevel"/>
    <w:tmpl w:val="E3370A88"/>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69"/>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5452E539"/>
    <w:multiLevelType w:val="singleLevel"/>
    <w:tmpl w:val="5452E539"/>
    <w:lvl w:ilvl="0" w:tentative="0">
      <w:start w:val="2"/>
      <w:numFmt w:val="decimal"/>
      <w:suff w:val="nothing"/>
      <w:lvlText w:val="%1、"/>
      <w:lvlJc w:val="left"/>
    </w:lvl>
  </w:abstractNum>
  <w:abstractNum w:abstractNumId="4">
    <w:nsid w:val="561F42AC"/>
    <w:multiLevelType w:val="singleLevel"/>
    <w:tmpl w:val="561F42AC"/>
    <w:lvl w:ilvl="0" w:tentative="0">
      <w:start w:val="2"/>
      <w:numFmt w:val="decimal"/>
      <w:suff w:val="nothing"/>
      <w:lvlText w:val="%1."/>
      <w:lvlJc w:val="left"/>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3CC6"/>
    <w:multiLevelType w:val="singleLevel"/>
    <w:tmpl w:val="59FC3CC6"/>
    <w:lvl w:ilvl="0" w:tentative="0">
      <w:start w:val="1"/>
      <w:numFmt w:val="decimal"/>
      <w:suff w:val="nothing"/>
      <w:lvlText w:val="（%1）"/>
      <w:lvlJc w:val="left"/>
    </w:lvl>
  </w:abstractNum>
  <w:abstractNum w:abstractNumId="7">
    <w:nsid w:val="59FC3E95"/>
    <w:multiLevelType w:val="singleLevel"/>
    <w:tmpl w:val="59FC3E95"/>
    <w:lvl w:ilvl="0" w:tentative="0">
      <w:start w:val="1"/>
      <w:numFmt w:val="decimal"/>
      <w:lvlText w:val="(%1)"/>
      <w:lvlJc w:val="left"/>
      <w:pPr>
        <w:tabs>
          <w:tab w:val="left" w:pos="312"/>
        </w:tabs>
      </w:pPr>
    </w:lvl>
  </w:abstractNum>
  <w:abstractNum w:abstractNumId="8">
    <w:nsid w:val="59FC4271"/>
    <w:multiLevelType w:val="singleLevel"/>
    <w:tmpl w:val="59FC4271"/>
    <w:lvl w:ilvl="0" w:tentative="0">
      <w:start w:val="1"/>
      <w:numFmt w:val="decimal"/>
      <w:suff w:val="nothing"/>
      <w:lvlText w:val="（%1）"/>
      <w:lvlJc w:val="left"/>
    </w:lvl>
  </w:abstractNum>
  <w:abstractNum w:abstractNumId="9">
    <w:nsid w:val="59FC4698"/>
    <w:multiLevelType w:val="singleLevel"/>
    <w:tmpl w:val="59FC4698"/>
    <w:lvl w:ilvl="0" w:tentative="0">
      <w:start w:val="1"/>
      <w:numFmt w:val="decimal"/>
      <w:suff w:val="nothing"/>
      <w:lvlText w:val="（%1）"/>
      <w:lvlJc w:val="left"/>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59FC4D84"/>
    <w:multiLevelType w:val="singleLevel"/>
    <w:tmpl w:val="59FC4D84"/>
    <w:lvl w:ilvl="0" w:tentative="0">
      <w:start w:val="11"/>
      <w:numFmt w:val="decimal"/>
      <w:suff w:val="nothing"/>
      <w:lvlText w:val="（%1）"/>
      <w:lvlJc w:val="left"/>
    </w:lvl>
  </w:abstractNum>
  <w:abstractNum w:abstractNumId="12">
    <w:nsid w:val="5BACEC22"/>
    <w:multiLevelType w:val="singleLevel"/>
    <w:tmpl w:val="5BACEC22"/>
    <w:lvl w:ilvl="0" w:tentative="0">
      <w:start w:val="1"/>
      <w:numFmt w:val="chineseCounting"/>
      <w:suff w:val="space"/>
      <w:lvlText w:val="第%1部分"/>
      <w:lvlJc w:val="left"/>
      <w:rPr>
        <w:rFonts w:hint="eastAsia"/>
      </w:rPr>
    </w:lvl>
  </w:abstractNum>
  <w:abstractNum w:abstractNumId="13">
    <w:nsid w:val="63E329A7"/>
    <w:multiLevelType w:val="multilevel"/>
    <w:tmpl w:val="63E329A7"/>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748D16CD"/>
    <w:multiLevelType w:val="multilevel"/>
    <w:tmpl w:val="748D16CD"/>
    <w:lvl w:ilvl="0" w:tentative="0">
      <w:start w:val="1"/>
      <w:numFmt w:val="decimal"/>
      <w:pStyle w:val="70"/>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4"/>
  </w:num>
  <w:num w:numId="3">
    <w:abstractNumId w:val="12"/>
  </w:num>
  <w:num w:numId="4">
    <w:abstractNumId w:val="6"/>
  </w:num>
  <w:num w:numId="5">
    <w:abstractNumId w:val="7"/>
  </w:num>
  <w:num w:numId="6">
    <w:abstractNumId w:val="8"/>
  </w:num>
  <w:num w:numId="7">
    <w:abstractNumId w:val="9"/>
  </w:num>
  <w:num w:numId="8">
    <w:abstractNumId w:val="10"/>
  </w:num>
  <w:num w:numId="9">
    <w:abstractNumId w:val="5"/>
  </w:num>
  <w:num w:numId="10">
    <w:abstractNumId w:val="11"/>
  </w:num>
  <w:num w:numId="11">
    <w:abstractNumId w:val="4"/>
  </w:num>
  <w:num w:numId="12">
    <w:abstractNumId w:val="13"/>
  </w:num>
  <w:num w:numId="13">
    <w:abstractNumId w:val="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YWRlMzM0MzNlNDk3MTQ2N2ZkMzQwODc1Y2ZiNmMifQ=="/>
  </w:docVars>
  <w:rsids>
    <w:rsidRoot w:val="00686935"/>
    <w:rsid w:val="00010F33"/>
    <w:rsid w:val="0001401E"/>
    <w:rsid w:val="0002777A"/>
    <w:rsid w:val="00053F84"/>
    <w:rsid w:val="0007570E"/>
    <w:rsid w:val="000875EB"/>
    <w:rsid w:val="000A3592"/>
    <w:rsid w:val="000B652B"/>
    <w:rsid w:val="000C0D8F"/>
    <w:rsid w:val="000C2C06"/>
    <w:rsid w:val="000C38E9"/>
    <w:rsid w:val="000D2AAD"/>
    <w:rsid w:val="000D5A34"/>
    <w:rsid w:val="000F51BE"/>
    <w:rsid w:val="00102BAF"/>
    <w:rsid w:val="00150ABF"/>
    <w:rsid w:val="00151A00"/>
    <w:rsid w:val="001B3699"/>
    <w:rsid w:val="001B603E"/>
    <w:rsid w:val="001C2819"/>
    <w:rsid w:val="001F5C10"/>
    <w:rsid w:val="001F67C5"/>
    <w:rsid w:val="002133D4"/>
    <w:rsid w:val="00240473"/>
    <w:rsid w:val="00255D41"/>
    <w:rsid w:val="00267527"/>
    <w:rsid w:val="00271C7E"/>
    <w:rsid w:val="00283FF2"/>
    <w:rsid w:val="00286755"/>
    <w:rsid w:val="002A6A11"/>
    <w:rsid w:val="002C5D73"/>
    <w:rsid w:val="002D2150"/>
    <w:rsid w:val="002E01C1"/>
    <w:rsid w:val="002E4BCC"/>
    <w:rsid w:val="003046DB"/>
    <w:rsid w:val="0036431D"/>
    <w:rsid w:val="00375CF6"/>
    <w:rsid w:val="0038064F"/>
    <w:rsid w:val="003850AB"/>
    <w:rsid w:val="003A0ED3"/>
    <w:rsid w:val="003C010A"/>
    <w:rsid w:val="003D21B2"/>
    <w:rsid w:val="003D3BFB"/>
    <w:rsid w:val="0041505E"/>
    <w:rsid w:val="004173C4"/>
    <w:rsid w:val="00456BAD"/>
    <w:rsid w:val="0048778F"/>
    <w:rsid w:val="004919C2"/>
    <w:rsid w:val="004A1525"/>
    <w:rsid w:val="004A1CBF"/>
    <w:rsid w:val="004B35C8"/>
    <w:rsid w:val="004E296C"/>
    <w:rsid w:val="004E71AC"/>
    <w:rsid w:val="0055204B"/>
    <w:rsid w:val="00565A69"/>
    <w:rsid w:val="00571E62"/>
    <w:rsid w:val="00580E9F"/>
    <w:rsid w:val="00585952"/>
    <w:rsid w:val="005A724E"/>
    <w:rsid w:val="005B5287"/>
    <w:rsid w:val="005C2BFE"/>
    <w:rsid w:val="0065456E"/>
    <w:rsid w:val="006557C8"/>
    <w:rsid w:val="006610D8"/>
    <w:rsid w:val="006825AC"/>
    <w:rsid w:val="00686935"/>
    <w:rsid w:val="00694657"/>
    <w:rsid w:val="006A5595"/>
    <w:rsid w:val="006D2B28"/>
    <w:rsid w:val="00723C48"/>
    <w:rsid w:val="00725A21"/>
    <w:rsid w:val="007262EE"/>
    <w:rsid w:val="0075045E"/>
    <w:rsid w:val="00776220"/>
    <w:rsid w:val="00777958"/>
    <w:rsid w:val="007D4F9E"/>
    <w:rsid w:val="007D66DC"/>
    <w:rsid w:val="007E790F"/>
    <w:rsid w:val="007F221C"/>
    <w:rsid w:val="007F5E2E"/>
    <w:rsid w:val="008004A5"/>
    <w:rsid w:val="00816D7C"/>
    <w:rsid w:val="00823282"/>
    <w:rsid w:val="00826D51"/>
    <w:rsid w:val="00857398"/>
    <w:rsid w:val="00863600"/>
    <w:rsid w:val="00871646"/>
    <w:rsid w:val="008769CF"/>
    <w:rsid w:val="0088679E"/>
    <w:rsid w:val="00894E70"/>
    <w:rsid w:val="008A504B"/>
    <w:rsid w:val="008D128B"/>
    <w:rsid w:val="008D16B3"/>
    <w:rsid w:val="008D6341"/>
    <w:rsid w:val="008F6B95"/>
    <w:rsid w:val="0090105F"/>
    <w:rsid w:val="00915D8E"/>
    <w:rsid w:val="009304CE"/>
    <w:rsid w:val="00942454"/>
    <w:rsid w:val="009518EC"/>
    <w:rsid w:val="0097673F"/>
    <w:rsid w:val="0099074C"/>
    <w:rsid w:val="009B1754"/>
    <w:rsid w:val="009E54A3"/>
    <w:rsid w:val="009F412D"/>
    <w:rsid w:val="009F4C02"/>
    <w:rsid w:val="009F4D00"/>
    <w:rsid w:val="009F7D4B"/>
    <w:rsid w:val="00A2722E"/>
    <w:rsid w:val="00A27B25"/>
    <w:rsid w:val="00A30A2D"/>
    <w:rsid w:val="00A338E3"/>
    <w:rsid w:val="00A35CC8"/>
    <w:rsid w:val="00A37D9E"/>
    <w:rsid w:val="00A41442"/>
    <w:rsid w:val="00A45FF3"/>
    <w:rsid w:val="00A51F53"/>
    <w:rsid w:val="00A55CA7"/>
    <w:rsid w:val="00A60305"/>
    <w:rsid w:val="00A73F74"/>
    <w:rsid w:val="00A80A3F"/>
    <w:rsid w:val="00A95B30"/>
    <w:rsid w:val="00A97E86"/>
    <w:rsid w:val="00AA07F7"/>
    <w:rsid w:val="00AD39F5"/>
    <w:rsid w:val="00B04ABF"/>
    <w:rsid w:val="00B055EE"/>
    <w:rsid w:val="00B13061"/>
    <w:rsid w:val="00B26540"/>
    <w:rsid w:val="00B270AA"/>
    <w:rsid w:val="00B41C7E"/>
    <w:rsid w:val="00B46F91"/>
    <w:rsid w:val="00B602F3"/>
    <w:rsid w:val="00B81C5A"/>
    <w:rsid w:val="00B84075"/>
    <w:rsid w:val="00BC0429"/>
    <w:rsid w:val="00BE18A1"/>
    <w:rsid w:val="00BE6400"/>
    <w:rsid w:val="00BF0E15"/>
    <w:rsid w:val="00BF1378"/>
    <w:rsid w:val="00C00458"/>
    <w:rsid w:val="00C02A98"/>
    <w:rsid w:val="00C41BC3"/>
    <w:rsid w:val="00C44013"/>
    <w:rsid w:val="00C569E9"/>
    <w:rsid w:val="00C65A11"/>
    <w:rsid w:val="00C713FA"/>
    <w:rsid w:val="00C84863"/>
    <w:rsid w:val="00C91EC9"/>
    <w:rsid w:val="00C93F6C"/>
    <w:rsid w:val="00CC74BE"/>
    <w:rsid w:val="00CD2D66"/>
    <w:rsid w:val="00CD7ADD"/>
    <w:rsid w:val="00CE1056"/>
    <w:rsid w:val="00D13F4F"/>
    <w:rsid w:val="00D167A0"/>
    <w:rsid w:val="00D45D77"/>
    <w:rsid w:val="00DA389F"/>
    <w:rsid w:val="00DA7B8E"/>
    <w:rsid w:val="00DB57FA"/>
    <w:rsid w:val="00DE02D0"/>
    <w:rsid w:val="00DE181E"/>
    <w:rsid w:val="00DE415F"/>
    <w:rsid w:val="00E2268D"/>
    <w:rsid w:val="00E25C10"/>
    <w:rsid w:val="00E32A0E"/>
    <w:rsid w:val="00E76349"/>
    <w:rsid w:val="00EC5226"/>
    <w:rsid w:val="00ED7415"/>
    <w:rsid w:val="00EE4B74"/>
    <w:rsid w:val="00F03A51"/>
    <w:rsid w:val="00F33751"/>
    <w:rsid w:val="00F3453D"/>
    <w:rsid w:val="00F7498F"/>
    <w:rsid w:val="00F7613F"/>
    <w:rsid w:val="00FB102E"/>
    <w:rsid w:val="00FB484C"/>
    <w:rsid w:val="00FE07EF"/>
    <w:rsid w:val="00FE6885"/>
    <w:rsid w:val="00FF10DA"/>
    <w:rsid w:val="00FF3EB9"/>
    <w:rsid w:val="012445FD"/>
    <w:rsid w:val="01347A59"/>
    <w:rsid w:val="014063FE"/>
    <w:rsid w:val="015C0354"/>
    <w:rsid w:val="015E22B1"/>
    <w:rsid w:val="01653390"/>
    <w:rsid w:val="01687703"/>
    <w:rsid w:val="016F0A91"/>
    <w:rsid w:val="018117C1"/>
    <w:rsid w:val="01CA216C"/>
    <w:rsid w:val="01CF1530"/>
    <w:rsid w:val="01CF32DE"/>
    <w:rsid w:val="01DF6AA8"/>
    <w:rsid w:val="01E66FA5"/>
    <w:rsid w:val="01FB0577"/>
    <w:rsid w:val="026C4FD1"/>
    <w:rsid w:val="02711A86"/>
    <w:rsid w:val="027E4820"/>
    <w:rsid w:val="027F3282"/>
    <w:rsid w:val="028642E4"/>
    <w:rsid w:val="02902A6D"/>
    <w:rsid w:val="02B0504A"/>
    <w:rsid w:val="03083283"/>
    <w:rsid w:val="03347B46"/>
    <w:rsid w:val="03463A74"/>
    <w:rsid w:val="034C2AF0"/>
    <w:rsid w:val="03580E68"/>
    <w:rsid w:val="035C7AB8"/>
    <w:rsid w:val="035D2321"/>
    <w:rsid w:val="036F3BD2"/>
    <w:rsid w:val="039D426C"/>
    <w:rsid w:val="03CA1FAF"/>
    <w:rsid w:val="041D6583"/>
    <w:rsid w:val="04207E21"/>
    <w:rsid w:val="042667DE"/>
    <w:rsid w:val="0482757B"/>
    <w:rsid w:val="04860559"/>
    <w:rsid w:val="04952E91"/>
    <w:rsid w:val="04AC5B58"/>
    <w:rsid w:val="04FD0162"/>
    <w:rsid w:val="051A51B8"/>
    <w:rsid w:val="05373674"/>
    <w:rsid w:val="055651F6"/>
    <w:rsid w:val="05793C8D"/>
    <w:rsid w:val="0583332C"/>
    <w:rsid w:val="059E349F"/>
    <w:rsid w:val="059E5492"/>
    <w:rsid w:val="05A07754"/>
    <w:rsid w:val="05BF249C"/>
    <w:rsid w:val="06420522"/>
    <w:rsid w:val="064C75F3"/>
    <w:rsid w:val="068C3E93"/>
    <w:rsid w:val="068F5EC2"/>
    <w:rsid w:val="06A967F3"/>
    <w:rsid w:val="06BF6017"/>
    <w:rsid w:val="06C21663"/>
    <w:rsid w:val="06C76C7A"/>
    <w:rsid w:val="06E53A02"/>
    <w:rsid w:val="07313F1A"/>
    <w:rsid w:val="0749768F"/>
    <w:rsid w:val="07497DF7"/>
    <w:rsid w:val="074D4254"/>
    <w:rsid w:val="07652053"/>
    <w:rsid w:val="077F1687"/>
    <w:rsid w:val="078E1A78"/>
    <w:rsid w:val="07AB6D48"/>
    <w:rsid w:val="07B611C8"/>
    <w:rsid w:val="07CF4038"/>
    <w:rsid w:val="07D93108"/>
    <w:rsid w:val="07E75E2F"/>
    <w:rsid w:val="07EF46DA"/>
    <w:rsid w:val="080D690E"/>
    <w:rsid w:val="081163FE"/>
    <w:rsid w:val="082E6D53"/>
    <w:rsid w:val="0842480A"/>
    <w:rsid w:val="089112ED"/>
    <w:rsid w:val="08A76933"/>
    <w:rsid w:val="08CB50A1"/>
    <w:rsid w:val="08F5187C"/>
    <w:rsid w:val="08F52BA5"/>
    <w:rsid w:val="09615163"/>
    <w:rsid w:val="0966427F"/>
    <w:rsid w:val="099948FD"/>
    <w:rsid w:val="09AF4121"/>
    <w:rsid w:val="09B2776D"/>
    <w:rsid w:val="09C7404A"/>
    <w:rsid w:val="09F03ED2"/>
    <w:rsid w:val="0A1977EC"/>
    <w:rsid w:val="0A277CD9"/>
    <w:rsid w:val="0AA52EBD"/>
    <w:rsid w:val="0AC0410C"/>
    <w:rsid w:val="0AC41770"/>
    <w:rsid w:val="0B156206"/>
    <w:rsid w:val="0B2A1FD8"/>
    <w:rsid w:val="0B4765DB"/>
    <w:rsid w:val="0B4F1AC6"/>
    <w:rsid w:val="0B7B0B6F"/>
    <w:rsid w:val="0B9E444D"/>
    <w:rsid w:val="0BCD6AE0"/>
    <w:rsid w:val="0BD31D42"/>
    <w:rsid w:val="0BF77236"/>
    <w:rsid w:val="0C1464BD"/>
    <w:rsid w:val="0C4C3EA9"/>
    <w:rsid w:val="0C547201"/>
    <w:rsid w:val="0C556E4F"/>
    <w:rsid w:val="0C923886"/>
    <w:rsid w:val="0D3A01A5"/>
    <w:rsid w:val="0D5D147B"/>
    <w:rsid w:val="0D9D24E2"/>
    <w:rsid w:val="0D9F459A"/>
    <w:rsid w:val="0DA76541"/>
    <w:rsid w:val="0DDA448E"/>
    <w:rsid w:val="0DF26CD2"/>
    <w:rsid w:val="0DFF1249"/>
    <w:rsid w:val="0E3C619F"/>
    <w:rsid w:val="0E7D1DCC"/>
    <w:rsid w:val="0EB72933"/>
    <w:rsid w:val="0EBB5316"/>
    <w:rsid w:val="0ECF0DC1"/>
    <w:rsid w:val="0ED676D8"/>
    <w:rsid w:val="0EE375C2"/>
    <w:rsid w:val="0F1A64E0"/>
    <w:rsid w:val="0F4B4599"/>
    <w:rsid w:val="0F580DB7"/>
    <w:rsid w:val="0F5E19EE"/>
    <w:rsid w:val="0F8B047D"/>
    <w:rsid w:val="0F9D28CF"/>
    <w:rsid w:val="0FA638D0"/>
    <w:rsid w:val="0FD228DE"/>
    <w:rsid w:val="0FD81EB4"/>
    <w:rsid w:val="0FDF3286"/>
    <w:rsid w:val="0FED59A3"/>
    <w:rsid w:val="0FF6531B"/>
    <w:rsid w:val="0FFF1232"/>
    <w:rsid w:val="10042D16"/>
    <w:rsid w:val="1034712E"/>
    <w:rsid w:val="103D285F"/>
    <w:rsid w:val="104621E7"/>
    <w:rsid w:val="104B47DB"/>
    <w:rsid w:val="10516791"/>
    <w:rsid w:val="10526911"/>
    <w:rsid w:val="106043C7"/>
    <w:rsid w:val="10D91912"/>
    <w:rsid w:val="118A34A0"/>
    <w:rsid w:val="11991213"/>
    <w:rsid w:val="11A71444"/>
    <w:rsid w:val="11B76268"/>
    <w:rsid w:val="11BA18B5"/>
    <w:rsid w:val="11E13947"/>
    <w:rsid w:val="11E712BA"/>
    <w:rsid w:val="11FC578E"/>
    <w:rsid w:val="124B075F"/>
    <w:rsid w:val="12745F08"/>
    <w:rsid w:val="1299596E"/>
    <w:rsid w:val="12A74507"/>
    <w:rsid w:val="12AD19F7"/>
    <w:rsid w:val="12D66F12"/>
    <w:rsid w:val="13054DB2"/>
    <w:rsid w:val="13203999"/>
    <w:rsid w:val="132210BF"/>
    <w:rsid w:val="133F35BD"/>
    <w:rsid w:val="13581385"/>
    <w:rsid w:val="137F1D6E"/>
    <w:rsid w:val="13806B2E"/>
    <w:rsid w:val="1383675B"/>
    <w:rsid w:val="139B30DC"/>
    <w:rsid w:val="13D7277B"/>
    <w:rsid w:val="13D73237"/>
    <w:rsid w:val="14063954"/>
    <w:rsid w:val="140E3108"/>
    <w:rsid w:val="14151024"/>
    <w:rsid w:val="141B5B83"/>
    <w:rsid w:val="14276FAA"/>
    <w:rsid w:val="144C07BE"/>
    <w:rsid w:val="14691370"/>
    <w:rsid w:val="146E6FED"/>
    <w:rsid w:val="148B12E6"/>
    <w:rsid w:val="14BB6D14"/>
    <w:rsid w:val="14C03686"/>
    <w:rsid w:val="150A4901"/>
    <w:rsid w:val="150A547C"/>
    <w:rsid w:val="1519109A"/>
    <w:rsid w:val="153A3C2D"/>
    <w:rsid w:val="15617F35"/>
    <w:rsid w:val="15A63E73"/>
    <w:rsid w:val="15A70A1F"/>
    <w:rsid w:val="15F21D5A"/>
    <w:rsid w:val="161F7F47"/>
    <w:rsid w:val="16402C85"/>
    <w:rsid w:val="16753FFC"/>
    <w:rsid w:val="16903303"/>
    <w:rsid w:val="16904C81"/>
    <w:rsid w:val="16E3365C"/>
    <w:rsid w:val="17013AE2"/>
    <w:rsid w:val="173D7210"/>
    <w:rsid w:val="174116A4"/>
    <w:rsid w:val="17663606"/>
    <w:rsid w:val="17772125"/>
    <w:rsid w:val="178A7F7B"/>
    <w:rsid w:val="17EF7DDE"/>
    <w:rsid w:val="17F45E20"/>
    <w:rsid w:val="180733B8"/>
    <w:rsid w:val="18131D1F"/>
    <w:rsid w:val="18194E5B"/>
    <w:rsid w:val="185C36C6"/>
    <w:rsid w:val="188529FB"/>
    <w:rsid w:val="188624F1"/>
    <w:rsid w:val="18877CD3"/>
    <w:rsid w:val="188E0A8C"/>
    <w:rsid w:val="188E3A9B"/>
    <w:rsid w:val="18910129"/>
    <w:rsid w:val="18BA663E"/>
    <w:rsid w:val="18C32912"/>
    <w:rsid w:val="19095123"/>
    <w:rsid w:val="1912647A"/>
    <w:rsid w:val="19205183"/>
    <w:rsid w:val="19600F94"/>
    <w:rsid w:val="199450E1"/>
    <w:rsid w:val="19AF3CC9"/>
    <w:rsid w:val="1A1021FE"/>
    <w:rsid w:val="1A3C1C53"/>
    <w:rsid w:val="1A4110EC"/>
    <w:rsid w:val="1A4601A2"/>
    <w:rsid w:val="1A473F02"/>
    <w:rsid w:val="1A5B7FC4"/>
    <w:rsid w:val="1A6538D3"/>
    <w:rsid w:val="1A6B48A6"/>
    <w:rsid w:val="1A716AB7"/>
    <w:rsid w:val="1AB21051"/>
    <w:rsid w:val="1ADD5377"/>
    <w:rsid w:val="1B4133F3"/>
    <w:rsid w:val="1B6805D3"/>
    <w:rsid w:val="1B7104CB"/>
    <w:rsid w:val="1B787A8F"/>
    <w:rsid w:val="1B852F33"/>
    <w:rsid w:val="1B8B6070"/>
    <w:rsid w:val="1BA07D6D"/>
    <w:rsid w:val="1BB90E2F"/>
    <w:rsid w:val="1BDD0528"/>
    <w:rsid w:val="1C163B8C"/>
    <w:rsid w:val="1C1D63D0"/>
    <w:rsid w:val="1C980A44"/>
    <w:rsid w:val="1CF3211F"/>
    <w:rsid w:val="1D0118A5"/>
    <w:rsid w:val="1D231AA0"/>
    <w:rsid w:val="1D572008"/>
    <w:rsid w:val="1D73442E"/>
    <w:rsid w:val="1D976F4E"/>
    <w:rsid w:val="1DBE32F5"/>
    <w:rsid w:val="1DCB6BF8"/>
    <w:rsid w:val="1DDB2360"/>
    <w:rsid w:val="1E1D38F7"/>
    <w:rsid w:val="1E2D3108"/>
    <w:rsid w:val="1E2E78B2"/>
    <w:rsid w:val="1E432C32"/>
    <w:rsid w:val="1E815753"/>
    <w:rsid w:val="1E920021"/>
    <w:rsid w:val="1E92355E"/>
    <w:rsid w:val="1EA07ACD"/>
    <w:rsid w:val="1EBA1146"/>
    <w:rsid w:val="1ECD061A"/>
    <w:rsid w:val="1EE7180F"/>
    <w:rsid w:val="1EE91A2B"/>
    <w:rsid w:val="1EF01B0B"/>
    <w:rsid w:val="1F126F18"/>
    <w:rsid w:val="1F511C46"/>
    <w:rsid w:val="1F6D440A"/>
    <w:rsid w:val="1F8A6D2E"/>
    <w:rsid w:val="1F9C6A9E"/>
    <w:rsid w:val="1FC97167"/>
    <w:rsid w:val="20112FE8"/>
    <w:rsid w:val="20390790"/>
    <w:rsid w:val="20783067"/>
    <w:rsid w:val="20AA246B"/>
    <w:rsid w:val="20EC75B1"/>
    <w:rsid w:val="20F12E19"/>
    <w:rsid w:val="2122392E"/>
    <w:rsid w:val="214D3E8D"/>
    <w:rsid w:val="217F6551"/>
    <w:rsid w:val="218872DA"/>
    <w:rsid w:val="21D01A69"/>
    <w:rsid w:val="21E26745"/>
    <w:rsid w:val="21E32762"/>
    <w:rsid w:val="220646A2"/>
    <w:rsid w:val="2217240B"/>
    <w:rsid w:val="22364F87"/>
    <w:rsid w:val="22394A78"/>
    <w:rsid w:val="225F0211"/>
    <w:rsid w:val="227E0543"/>
    <w:rsid w:val="22C876A4"/>
    <w:rsid w:val="22F369D5"/>
    <w:rsid w:val="230E380E"/>
    <w:rsid w:val="23141CEE"/>
    <w:rsid w:val="232A43C0"/>
    <w:rsid w:val="233B65CE"/>
    <w:rsid w:val="234611FA"/>
    <w:rsid w:val="235E64B4"/>
    <w:rsid w:val="239F6B5C"/>
    <w:rsid w:val="23AB3753"/>
    <w:rsid w:val="23B03722"/>
    <w:rsid w:val="23BD65FD"/>
    <w:rsid w:val="23C3341A"/>
    <w:rsid w:val="23C91E2B"/>
    <w:rsid w:val="23DC01DE"/>
    <w:rsid w:val="23E02886"/>
    <w:rsid w:val="23F8379C"/>
    <w:rsid w:val="240461DE"/>
    <w:rsid w:val="245060A9"/>
    <w:rsid w:val="246456B0"/>
    <w:rsid w:val="24663686"/>
    <w:rsid w:val="24853FA4"/>
    <w:rsid w:val="248875F1"/>
    <w:rsid w:val="24AC1531"/>
    <w:rsid w:val="24C006E5"/>
    <w:rsid w:val="24CD76F9"/>
    <w:rsid w:val="24E54A43"/>
    <w:rsid w:val="250B3205"/>
    <w:rsid w:val="2519649B"/>
    <w:rsid w:val="25432970"/>
    <w:rsid w:val="25A6334E"/>
    <w:rsid w:val="25CD0962"/>
    <w:rsid w:val="262A6DF7"/>
    <w:rsid w:val="26F73C3D"/>
    <w:rsid w:val="26FC7E22"/>
    <w:rsid w:val="27111B1F"/>
    <w:rsid w:val="272555CB"/>
    <w:rsid w:val="27AB3D22"/>
    <w:rsid w:val="27BC42AC"/>
    <w:rsid w:val="27C272BD"/>
    <w:rsid w:val="27C40557"/>
    <w:rsid w:val="27FA406D"/>
    <w:rsid w:val="28060F58"/>
    <w:rsid w:val="2813731D"/>
    <w:rsid w:val="281735FD"/>
    <w:rsid w:val="281E2F92"/>
    <w:rsid w:val="2832594A"/>
    <w:rsid w:val="2841699F"/>
    <w:rsid w:val="284755CB"/>
    <w:rsid w:val="285A3310"/>
    <w:rsid w:val="28751575"/>
    <w:rsid w:val="287C121A"/>
    <w:rsid w:val="28825125"/>
    <w:rsid w:val="288378D6"/>
    <w:rsid w:val="28BD3834"/>
    <w:rsid w:val="29143B49"/>
    <w:rsid w:val="29690152"/>
    <w:rsid w:val="29761C7A"/>
    <w:rsid w:val="29A24CB1"/>
    <w:rsid w:val="29C843DA"/>
    <w:rsid w:val="29CB3C83"/>
    <w:rsid w:val="2A1D4C7F"/>
    <w:rsid w:val="2A3A313B"/>
    <w:rsid w:val="2A7D127A"/>
    <w:rsid w:val="2A9C6485"/>
    <w:rsid w:val="2AA333D6"/>
    <w:rsid w:val="2AA8397D"/>
    <w:rsid w:val="2AA9206F"/>
    <w:rsid w:val="2AEB4A25"/>
    <w:rsid w:val="2B2C517A"/>
    <w:rsid w:val="2B2D4A4E"/>
    <w:rsid w:val="2B391645"/>
    <w:rsid w:val="2B406E77"/>
    <w:rsid w:val="2B522706"/>
    <w:rsid w:val="2B6B2629"/>
    <w:rsid w:val="2B7247E5"/>
    <w:rsid w:val="2BB3210D"/>
    <w:rsid w:val="2BDF516C"/>
    <w:rsid w:val="2BF575EA"/>
    <w:rsid w:val="2C7F752B"/>
    <w:rsid w:val="2C8B2374"/>
    <w:rsid w:val="2C923DFD"/>
    <w:rsid w:val="2CB6266B"/>
    <w:rsid w:val="2CDA6E57"/>
    <w:rsid w:val="2CE80677"/>
    <w:rsid w:val="2CF77A09"/>
    <w:rsid w:val="2CFB12A7"/>
    <w:rsid w:val="2D0A3299"/>
    <w:rsid w:val="2D1B54A6"/>
    <w:rsid w:val="2D200D0E"/>
    <w:rsid w:val="2D2F6528"/>
    <w:rsid w:val="2D39022B"/>
    <w:rsid w:val="2D3D07B3"/>
    <w:rsid w:val="2D616C31"/>
    <w:rsid w:val="2D7E3C87"/>
    <w:rsid w:val="2DB56A39"/>
    <w:rsid w:val="2DBF21E2"/>
    <w:rsid w:val="2E04418C"/>
    <w:rsid w:val="2E41718E"/>
    <w:rsid w:val="2E4610C5"/>
    <w:rsid w:val="2EAB0AAB"/>
    <w:rsid w:val="2EB72FAC"/>
    <w:rsid w:val="2EC11F86"/>
    <w:rsid w:val="2EC97183"/>
    <w:rsid w:val="2EE81411"/>
    <w:rsid w:val="2EEB0EA8"/>
    <w:rsid w:val="2EEF72AA"/>
    <w:rsid w:val="2F324D29"/>
    <w:rsid w:val="2F3926C8"/>
    <w:rsid w:val="2F5F7946"/>
    <w:rsid w:val="2F9331D6"/>
    <w:rsid w:val="2F9548DA"/>
    <w:rsid w:val="2FBF6330"/>
    <w:rsid w:val="2FC71915"/>
    <w:rsid w:val="2FCC495B"/>
    <w:rsid w:val="2FDC3714"/>
    <w:rsid w:val="300E12F2"/>
    <w:rsid w:val="30102061"/>
    <w:rsid w:val="301B3A0F"/>
    <w:rsid w:val="301B756B"/>
    <w:rsid w:val="305F259A"/>
    <w:rsid w:val="306D6E55"/>
    <w:rsid w:val="306F06CD"/>
    <w:rsid w:val="30914BF5"/>
    <w:rsid w:val="309D4424"/>
    <w:rsid w:val="30A12FEA"/>
    <w:rsid w:val="30BA3228"/>
    <w:rsid w:val="30E6401D"/>
    <w:rsid w:val="30E77E16"/>
    <w:rsid w:val="311350AC"/>
    <w:rsid w:val="31251834"/>
    <w:rsid w:val="312C5ACF"/>
    <w:rsid w:val="31426B23"/>
    <w:rsid w:val="314820FE"/>
    <w:rsid w:val="314E571E"/>
    <w:rsid w:val="31C46119"/>
    <w:rsid w:val="32030059"/>
    <w:rsid w:val="320F175E"/>
    <w:rsid w:val="32155DCB"/>
    <w:rsid w:val="32460180"/>
    <w:rsid w:val="32562ADC"/>
    <w:rsid w:val="3265399B"/>
    <w:rsid w:val="32825991"/>
    <w:rsid w:val="32847649"/>
    <w:rsid w:val="32854E46"/>
    <w:rsid w:val="32904240"/>
    <w:rsid w:val="32A47502"/>
    <w:rsid w:val="32E21EBD"/>
    <w:rsid w:val="32EB591A"/>
    <w:rsid w:val="32F95B94"/>
    <w:rsid w:val="32FD2735"/>
    <w:rsid w:val="33105680"/>
    <w:rsid w:val="335A65FC"/>
    <w:rsid w:val="33814BD7"/>
    <w:rsid w:val="339C09C3"/>
    <w:rsid w:val="33E21289"/>
    <w:rsid w:val="33F17F05"/>
    <w:rsid w:val="33FF13EE"/>
    <w:rsid w:val="341D035A"/>
    <w:rsid w:val="34543FF6"/>
    <w:rsid w:val="3459310A"/>
    <w:rsid w:val="34675EDD"/>
    <w:rsid w:val="348F6779"/>
    <w:rsid w:val="34970863"/>
    <w:rsid w:val="34BF1023"/>
    <w:rsid w:val="34EF2A8C"/>
    <w:rsid w:val="354F3472"/>
    <w:rsid w:val="35593077"/>
    <w:rsid w:val="357065AB"/>
    <w:rsid w:val="3578720D"/>
    <w:rsid w:val="358D2B89"/>
    <w:rsid w:val="35A41DB0"/>
    <w:rsid w:val="35BC70FA"/>
    <w:rsid w:val="361138EA"/>
    <w:rsid w:val="362F3F95"/>
    <w:rsid w:val="36377C2E"/>
    <w:rsid w:val="36626C16"/>
    <w:rsid w:val="366D6646"/>
    <w:rsid w:val="3699743B"/>
    <w:rsid w:val="369D3213"/>
    <w:rsid w:val="36B44275"/>
    <w:rsid w:val="36D36DF1"/>
    <w:rsid w:val="36FA25D0"/>
    <w:rsid w:val="37095590"/>
    <w:rsid w:val="37276EA2"/>
    <w:rsid w:val="372907BF"/>
    <w:rsid w:val="373759DA"/>
    <w:rsid w:val="37427AD3"/>
    <w:rsid w:val="376B702A"/>
    <w:rsid w:val="37D050DF"/>
    <w:rsid w:val="37D470DF"/>
    <w:rsid w:val="37D83F1A"/>
    <w:rsid w:val="37E961A0"/>
    <w:rsid w:val="380D6333"/>
    <w:rsid w:val="38253F30"/>
    <w:rsid w:val="383804E0"/>
    <w:rsid w:val="38402264"/>
    <w:rsid w:val="385B0E4C"/>
    <w:rsid w:val="386341A5"/>
    <w:rsid w:val="389205E6"/>
    <w:rsid w:val="38AE5E81"/>
    <w:rsid w:val="38C70E89"/>
    <w:rsid w:val="39047736"/>
    <w:rsid w:val="391A1E42"/>
    <w:rsid w:val="3922196A"/>
    <w:rsid w:val="39400042"/>
    <w:rsid w:val="394922D6"/>
    <w:rsid w:val="39934683"/>
    <w:rsid w:val="39BB7CA8"/>
    <w:rsid w:val="3A072C82"/>
    <w:rsid w:val="3A1D32B0"/>
    <w:rsid w:val="3A9B7C26"/>
    <w:rsid w:val="3AAA3DA3"/>
    <w:rsid w:val="3AE8273F"/>
    <w:rsid w:val="3B0532F1"/>
    <w:rsid w:val="3B2D43E9"/>
    <w:rsid w:val="3B424545"/>
    <w:rsid w:val="3B974891"/>
    <w:rsid w:val="3B9D11CF"/>
    <w:rsid w:val="3BAD196E"/>
    <w:rsid w:val="3BEE1FD7"/>
    <w:rsid w:val="3BF910A8"/>
    <w:rsid w:val="3C0256F9"/>
    <w:rsid w:val="3C0D06AF"/>
    <w:rsid w:val="3C357FBB"/>
    <w:rsid w:val="3C385593"/>
    <w:rsid w:val="3C493E09"/>
    <w:rsid w:val="3C6B13D1"/>
    <w:rsid w:val="3C98527A"/>
    <w:rsid w:val="3CDF60AD"/>
    <w:rsid w:val="3CEF4259"/>
    <w:rsid w:val="3D073A08"/>
    <w:rsid w:val="3D0E0501"/>
    <w:rsid w:val="3D143CBF"/>
    <w:rsid w:val="3D271C45"/>
    <w:rsid w:val="3D5E6C52"/>
    <w:rsid w:val="3D9170BE"/>
    <w:rsid w:val="3DA45043"/>
    <w:rsid w:val="3DA47F8B"/>
    <w:rsid w:val="3DB15CC6"/>
    <w:rsid w:val="3DC01751"/>
    <w:rsid w:val="3DC21AB7"/>
    <w:rsid w:val="3DD6592F"/>
    <w:rsid w:val="3DDB3B1F"/>
    <w:rsid w:val="3DDC2A2F"/>
    <w:rsid w:val="3DEA67CE"/>
    <w:rsid w:val="3E02050D"/>
    <w:rsid w:val="3E3E7246"/>
    <w:rsid w:val="3E5A3954"/>
    <w:rsid w:val="3E5D388F"/>
    <w:rsid w:val="3E650208"/>
    <w:rsid w:val="3EBA28A4"/>
    <w:rsid w:val="3EDD018B"/>
    <w:rsid w:val="3F2006FA"/>
    <w:rsid w:val="3F2C74FD"/>
    <w:rsid w:val="3F314774"/>
    <w:rsid w:val="3F32667F"/>
    <w:rsid w:val="3F485EA2"/>
    <w:rsid w:val="3F593C0C"/>
    <w:rsid w:val="3F8C11CB"/>
    <w:rsid w:val="3F8E4C5A"/>
    <w:rsid w:val="3FA0000A"/>
    <w:rsid w:val="3FB9629E"/>
    <w:rsid w:val="3FBD1DD3"/>
    <w:rsid w:val="3FF761BA"/>
    <w:rsid w:val="3FFB0959"/>
    <w:rsid w:val="40083FBF"/>
    <w:rsid w:val="40147FD7"/>
    <w:rsid w:val="40391CF5"/>
    <w:rsid w:val="4047615A"/>
    <w:rsid w:val="40574331"/>
    <w:rsid w:val="40AE7F87"/>
    <w:rsid w:val="40B97058"/>
    <w:rsid w:val="40D05B99"/>
    <w:rsid w:val="40FA4F7A"/>
    <w:rsid w:val="41010DA2"/>
    <w:rsid w:val="41171FD0"/>
    <w:rsid w:val="415311FC"/>
    <w:rsid w:val="415316D4"/>
    <w:rsid w:val="41635215"/>
    <w:rsid w:val="417C7D8A"/>
    <w:rsid w:val="41E01C9A"/>
    <w:rsid w:val="42162288"/>
    <w:rsid w:val="42206C63"/>
    <w:rsid w:val="42355F98"/>
    <w:rsid w:val="42664FBD"/>
    <w:rsid w:val="426938FB"/>
    <w:rsid w:val="4286740D"/>
    <w:rsid w:val="42891CD2"/>
    <w:rsid w:val="429531AD"/>
    <w:rsid w:val="42A115BB"/>
    <w:rsid w:val="42AC04F6"/>
    <w:rsid w:val="42B31885"/>
    <w:rsid w:val="42C8305E"/>
    <w:rsid w:val="42D16BF0"/>
    <w:rsid w:val="431F1B07"/>
    <w:rsid w:val="432033BE"/>
    <w:rsid w:val="435A0441"/>
    <w:rsid w:val="436112E1"/>
    <w:rsid w:val="43993170"/>
    <w:rsid w:val="43B41D58"/>
    <w:rsid w:val="43D7281D"/>
    <w:rsid w:val="43E56093"/>
    <w:rsid w:val="44017FFA"/>
    <w:rsid w:val="440525B4"/>
    <w:rsid w:val="441C0974"/>
    <w:rsid w:val="4420119C"/>
    <w:rsid w:val="44252252"/>
    <w:rsid w:val="44487C20"/>
    <w:rsid w:val="4458231E"/>
    <w:rsid w:val="44661362"/>
    <w:rsid w:val="448434D9"/>
    <w:rsid w:val="448C05DF"/>
    <w:rsid w:val="448E6105"/>
    <w:rsid w:val="44B813D4"/>
    <w:rsid w:val="44D37FBC"/>
    <w:rsid w:val="44DF5C14"/>
    <w:rsid w:val="45050ABD"/>
    <w:rsid w:val="452B7DF8"/>
    <w:rsid w:val="45755B2D"/>
    <w:rsid w:val="45835E86"/>
    <w:rsid w:val="46072613"/>
    <w:rsid w:val="463E26A5"/>
    <w:rsid w:val="466B2E88"/>
    <w:rsid w:val="467F664E"/>
    <w:rsid w:val="46A87E38"/>
    <w:rsid w:val="46A95479"/>
    <w:rsid w:val="46BA7686"/>
    <w:rsid w:val="471C3E9C"/>
    <w:rsid w:val="47203819"/>
    <w:rsid w:val="4761766E"/>
    <w:rsid w:val="4770104A"/>
    <w:rsid w:val="477809B0"/>
    <w:rsid w:val="477873F8"/>
    <w:rsid w:val="477C493B"/>
    <w:rsid w:val="478163F5"/>
    <w:rsid w:val="478E34B7"/>
    <w:rsid w:val="478F0B12"/>
    <w:rsid w:val="47906638"/>
    <w:rsid w:val="47CA38F8"/>
    <w:rsid w:val="47D11EC7"/>
    <w:rsid w:val="47D143BA"/>
    <w:rsid w:val="483416BA"/>
    <w:rsid w:val="486F44A0"/>
    <w:rsid w:val="48931989"/>
    <w:rsid w:val="48972E18"/>
    <w:rsid w:val="489778B1"/>
    <w:rsid w:val="49105C83"/>
    <w:rsid w:val="493110DC"/>
    <w:rsid w:val="493E459E"/>
    <w:rsid w:val="493F0316"/>
    <w:rsid w:val="494C6221"/>
    <w:rsid w:val="495F4514"/>
    <w:rsid w:val="4961203A"/>
    <w:rsid w:val="497C0C22"/>
    <w:rsid w:val="49841179"/>
    <w:rsid w:val="49845D29"/>
    <w:rsid w:val="498D5A32"/>
    <w:rsid w:val="49902920"/>
    <w:rsid w:val="49A4303D"/>
    <w:rsid w:val="49AA39E1"/>
    <w:rsid w:val="49B54134"/>
    <w:rsid w:val="49E52C6C"/>
    <w:rsid w:val="4A392FB7"/>
    <w:rsid w:val="4A4060F4"/>
    <w:rsid w:val="4A4F6337"/>
    <w:rsid w:val="4A525E27"/>
    <w:rsid w:val="4A8B120B"/>
    <w:rsid w:val="4AA10765"/>
    <w:rsid w:val="4AB60164"/>
    <w:rsid w:val="4AC9433B"/>
    <w:rsid w:val="4AEF1874"/>
    <w:rsid w:val="4AFE29C3"/>
    <w:rsid w:val="4AFF47E8"/>
    <w:rsid w:val="4B045373"/>
    <w:rsid w:val="4B21563D"/>
    <w:rsid w:val="4B3612A5"/>
    <w:rsid w:val="4B577B99"/>
    <w:rsid w:val="4B5A31E5"/>
    <w:rsid w:val="4B9A5CD8"/>
    <w:rsid w:val="4BEB7E6C"/>
    <w:rsid w:val="4BF165A8"/>
    <w:rsid w:val="4C1D55D9"/>
    <w:rsid w:val="4C7B78B7"/>
    <w:rsid w:val="4C85051B"/>
    <w:rsid w:val="4C900878"/>
    <w:rsid w:val="4C987581"/>
    <w:rsid w:val="4CBF23FF"/>
    <w:rsid w:val="4CC254E6"/>
    <w:rsid w:val="4CDA1D3F"/>
    <w:rsid w:val="4CE84B9E"/>
    <w:rsid w:val="4D1A671F"/>
    <w:rsid w:val="4D1E7CF5"/>
    <w:rsid w:val="4D3D4B6D"/>
    <w:rsid w:val="4D6256E8"/>
    <w:rsid w:val="4D7F33D7"/>
    <w:rsid w:val="4DB72B71"/>
    <w:rsid w:val="4DFC4A28"/>
    <w:rsid w:val="4E08517B"/>
    <w:rsid w:val="4E5771C7"/>
    <w:rsid w:val="4E680214"/>
    <w:rsid w:val="4E702843"/>
    <w:rsid w:val="4E771ADA"/>
    <w:rsid w:val="4E772300"/>
    <w:rsid w:val="4EC76DE4"/>
    <w:rsid w:val="4F0D21CE"/>
    <w:rsid w:val="4F22401A"/>
    <w:rsid w:val="4F2B1B35"/>
    <w:rsid w:val="4F2B6157"/>
    <w:rsid w:val="4F3F4BCC"/>
    <w:rsid w:val="4F7F14B0"/>
    <w:rsid w:val="4FB8672C"/>
    <w:rsid w:val="4FD80B7D"/>
    <w:rsid w:val="50100316"/>
    <w:rsid w:val="502830D8"/>
    <w:rsid w:val="502E385D"/>
    <w:rsid w:val="50AA1A16"/>
    <w:rsid w:val="50D4451E"/>
    <w:rsid w:val="50D852D8"/>
    <w:rsid w:val="50DA5B06"/>
    <w:rsid w:val="50DB6B9B"/>
    <w:rsid w:val="510C5D24"/>
    <w:rsid w:val="511357D5"/>
    <w:rsid w:val="514E19F5"/>
    <w:rsid w:val="519A2A2F"/>
    <w:rsid w:val="51AC0513"/>
    <w:rsid w:val="52111CA9"/>
    <w:rsid w:val="521F0CE5"/>
    <w:rsid w:val="522D2622"/>
    <w:rsid w:val="52391DA6"/>
    <w:rsid w:val="5256470C"/>
    <w:rsid w:val="528F63F9"/>
    <w:rsid w:val="53660495"/>
    <w:rsid w:val="53E144A4"/>
    <w:rsid w:val="54053A30"/>
    <w:rsid w:val="54562C35"/>
    <w:rsid w:val="546C5749"/>
    <w:rsid w:val="547370C6"/>
    <w:rsid w:val="54765526"/>
    <w:rsid w:val="549A0E41"/>
    <w:rsid w:val="54B017CB"/>
    <w:rsid w:val="54B650C8"/>
    <w:rsid w:val="54D2203E"/>
    <w:rsid w:val="54D27E7D"/>
    <w:rsid w:val="54E241EE"/>
    <w:rsid w:val="54FB7728"/>
    <w:rsid w:val="552C0A96"/>
    <w:rsid w:val="554A28A3"/>
    <w:rsid w:val="554C3B9F"/>
    <w:rsid w:val="556A456F"/>
    <w:rsid w:val="556B6B1C"/>
    <w:rsid w:val="55AA6B17"/>
    <w:rsid w:val="55C5243B"/>
    <w:rsid w:val="55D164C4"/>
    <w:rsid w:val="55EE57D6"/>
    <w:rsid w:val="56317D4C"/>
    <w:rsid w:val="56723D4C"/>
    <w:rsid w:val="56AB6FEB"/>
    <w:rsid w:val="56AF6ADB"/>
    <w:rsid w:val="5710588D"/>
    <w:rsid w:val="57560D05"/>
    <w:rsid w:val="575707FD"/>
    <w:rsid w:val="57707CD2"/>
    <w:rsid w:val="57B204B5"/>
    <w:rsid w:val="57D83E10"/>
    <w:rsid w:val="57DE6F4C"/>
    <w:rsid w:val="57E77EC0"/>
    <w:rsid w:val="57E91B79"/>
    <w:rsid w:val="58136BF6"/>
    <w:rsid w:val="581970B6"/>
    <w:rsid w:val="581E6EFC"/>
    <w:rsid w:val="58496ABB"/>
    <w:rsid w:val="58533F3D"/>
    <w:rsid w:val="586E207E"/>
    <w:rsid w:val="587331F6"/>
    <w:rsid w:val="5889335C"/>
    <w:rsid w:val="58AC2BA6"/>
    <w:rsid w:val="593212FE"/>
    <w:rsid w:val="5954396A"/>
    <w:rsid w:val="59B17243"/>
    <w:rsid w:val="59F75C15"/>
    <w:rsid w:val="59FC5C92"/>
    <w:rsid w:val="5A083508"/>
    <w:rsid w:val="5A1F7AD4"/>
    <w:rsid w:val="5A43745D"/>
    <w:rsid w:val="5A975865"/>
    <w:rsid w:val="5A975F91"/>
    <w:rsid w:val="5AB521E6"/>
    <w:rsid w:val="5AB93F1D"/>
    <w:rsid w:val="5AC468CD"/>
    <w:rsid w:val="5B123195"/>
    <w:rsid w:val="5B2F1F99"/>
    <w:rsid w:val="5B6729D9"/>
    <w:rsid w:val="5B71145A"/>
    <w:rsid w:val="5BA83AF9"/>
    <w:rsid w:val="5BAB5397"/>
    <w:rsid w:val="5BC17753"/>
    <w:rsid w:val="5BC62E0F"/>
    <w:rsid w:val="5BC91427"/>
    <w:rsid w:val="5BED20D3"/>
    <w:rsid w:val="5BF94355"/>
    <w:rsid w:val="5C2D3FFE"/>
    <w:rsid w:val="5C463786"/>
    <w:rsid w:val="5CBD5382"/>
    <w:rsid w:val="5D14674E"/>
    <w:rsid w:val="5D1C02FB"/>
    <w:rsid w:val="5D2964FC"/>
    <w:rsid w:val="5D437F7D"/>
    <w:rsid w:val="5D577BC8"/>
    <w:rsid w:val="5D5E40DC"/>
    <w:rsid w:val="5D771F1C"/>
    <w:rsid w:val="5E2B1549"/>
    <w:rsid w:val="5E3478C6"/>
    <w:rsid w:val="5E4775F9"/>
    <w:rsid w:val="5E55500A"/>
    <w:rsid w:val="5E60723B"/>
    <w:rsid w:val="5E6554CB"/>
    <w:rsid w:val="5E7E68D3"/>
    <w:rsid w:val="5E9842F9"/>
    <w:rsid w:val="5E9F2C31"/>
    <w:rsid w:val="5EA07C9D"/>
    <w:rsid w:val="5EAC61A1"/>
    <w:rsid w:val="5EAC689B"/>
    <w:rsid w:val="5F021772"/>
    <w:rsid w:val="5F17346F"/>
    <w:rsid w:val="5F2E07B9"/>
    <w:rsid w:val="5F4E49B7"/>
    <w:rsid w:val="5F8E6FCF"/>
    <w:rsid w:val="5FA34D03"/>
    <w:rsid w:val="5FBF0F0E"/>
    <w:rsid w:val="5FCE38AF"/>
    <w:rsid w:val="5FEF4FDD"/>
    <w:rsid w:val="60067040"/>
    <w:rsid w:val="606B3705"/>
    <w:rsid w:val="609C59EA"/>
    <w:rsid w:val="609E7D6E"/>
    <w:rsid w:val="60DB227B"/>
    <w:rsid w:val="60F021CA"/>
    <w:rsid w:val="60FF065F"/>
    <w:rsid w:val="61285BD1"/>
    <w:rsid w:val="612E5515"/>
    <w:rsid w:val="614D4ABF"/>
    <w:rsid w:val="61921873"/>
    <w:rsid w:val="61AB7916"/>
    <w:rsid w:val="61D2367E"/>
    <w:rsid w:val="61DB0E7C"/>
    <w:rsid w:val="61FF01EB"/>
    <w:rsid w:val="623E51B7"/>
    <w:rsid w:val="623F60F0"/>
    <w:rsid w:val="62A4534E"/>
    <w:rsid w:val="62E23D94"/>
    <w:rsid w:val="62EC5DCB"/>
    <w:rsid w:val="631657EC"/>
    <w:rsid w:val="633640E0"/>
    <w:rsid w:val="63473BF7"/>
    <w:rsid w:val="63776E7B"/>
    <w:rsid w:val="639130C5"/>
    <w:rsid w:val="63B55005"/>
    <w:rsid w:val="63F87430"/>
    <w:rsid w:val="640D484F"/>
    <w:rsid w:val="64122457"/>
    <w:rsid w:val="642F77A7"/>
    <w:rsid w:val="64A00E68"/>
    <w:rsid w:val="64D4595F"/>
    <w:rsid w:val="64F15055"/>
    <w:rsid w:val="65150451"/>
    <w:rsid w:val="652A52DB"/>
    <w:rsid w:val="656C203B"/>
    <w:rsid w:val="658205B8"/>
    <w:rsid w:val="658D448B"/>
    <w:rsid w:val="65A32E93"/>
    <w:rsid w:val="65A417D5"/>
    <w:rsid w:val="65B739F0"/>
    <w:rsid w:val="65F47839"/>
    <w:rsid w:val="65F91B21"/>
    <w:rsid w:val="660D3734"/>
    <w:rsid w:val="664409B0"/>
    <w:rsid w:val="66587774"/>
    <w:rsid w:val="666D7A7D"/>
    <w:rsid w:val="66723681"/>
    <w:rsid w:val="66A302D7"/>
    <w:rsid w:val="66C22D3A"/>
    <w:rsid w:val="66C35C8B"/>
    <w:rsid w:val="66FE6CC3"/>
    <w:rsid w:val="671A45D1"/>
    <w:rsid w:val="672901E4"/>
    <w:rsid w:val="67972C8E"/>
    <w:rsid w:val="679A69EC"/>
    <w:rsid w:val="67A96C2F"/>
    <w:rsid w:val="67AB0BF9"/>
    <w:rsid w:val="67B04461"/>
    <w:rsid w:val="67C47F0C"/>
    <w:rsid w:val="67DD3829"/>
    <w:rsid w:val="68981168"/>
    <w:rsid w:val="68994EF5"/>
    <w:rsid w:val="68BE670A"/>
    <w:rsid w:val="68E819D9"/>
    <w:rsid w:val="68FD182E"/>
    <w:rsid w:val="690A4AA4"/>
    <w:rsid w:val="692F14A3"/>
    <w:rsid w:val="69306086"/>
    <w:rsid w:val="694B1F9F"/>
    <w:rsid w:val="69A43B52"/>
    <w:rsid w:val="6A0445F0"/>
    <w:rsid w:val="6A0E36C1"/>
    <w:rsid w:val="6A3145CC"/>
    <w:rsid w:val="6A353096"/>
    <w:rsid w:val="6A440E91"/>
    <w:rsid w:val="6A462CC6"/>
    <w:rsid w:val="6A5437CA"/>
    <w:rsid w:val="6A58493C"/>
    <w:rsid w:val="6ACB3360"/>
    <w:rsid w:val="6AE12FC2"/>
    <w:rsid w:val="6AF01164"/>
    <w:rsid w:val="6AFB3C45"/>
    <w:rsid w:val="6B0D1BCA"/>
    <w:rsid w:val="6B0F0AEA"/>
    <w:rsid w:val="6B8974A3"/>
    <w:rsid w:val="6B8A767C"/>
    <w:rsid w:val="6B947BF6"/>
    <w:rsid w:val="6B9D4CFC"/>
    <w:rsid w:val="6BAE515B"/>
    <w:rsid w:val="6BB552E1"/>
    <w:rsid w:val="6BBC1336"/>
    <w:rsid w:val="6BC812E5"/>
    <w:rsid w:val="6BF00E45"/>
    <w:rsid w:val="6BF418A2"/>
    <w:rsid w:val="6C164AAF"/>
    <w:rsid w:val="6C1C0317"/>
    <w:rsid w:val="6C3D2931"/>
    <w:rsid w:val="6C4074E1"/>
    <w:rsid w:val="6C6D0B73"/>
    <w:rsid w:val="6CB70C3D"/>
    <w:rsid w:val="6CCA34B4"/>
    <w:rsid w:val="6CF17AE8"/>
    <w:rsid w:val="6CF46B9E"/>
    <w:rsid w:val="6D2F0485"/>
    <w:rsid w:val="6D5E04BB"/>
    <w:rsid w:val="6D8B6DD7"/>
    <w:rsid w:val="6D8E6FF3"/>
    <w:rsid w:val="6D97577B"/>
    <w:rsid w:val="6DA57E98"/>
    <w:rsid w:val="6DBD0123"/>
    <w:rsid w:val="6DD93FE6"/>
    <w:rsid w:val="6DE36C13"/>
    <w:rsid w:val="6E453429"/>
    <w:rsid w:val="6E5401E2"/>
    <w:rsid w:val="6E6C4E5A"/>
    <w:rsid w:val="6E8333EC"/>
    <w:rsid w:val="6EC86534"/>
    <w:rsid w:val="6EDD1417"/>
    <w:rsid w:val="6FFC44D9"/>
    <w:rsid w:val="703523E2"/>
    <w:rsid w:val="70576482"/>
    <w:rsid w:val="70783D6C"/>
    <w:rsid w:val="70891CF3"/>
    <w:rsid w:val="70E707C8"/>
    <w:rsid w:val="710B2708"/>
    <w:rsid w:val="714325E3"/>
    <w:rsid w:val="714571EE"/>
    <w:rsid w:val="715C7408"/>
    <w:rsid w:val="716F0EE9"/>
    <w:rsid w:val="71A55C6C"/>
    <w:rsid w:val="71B73536"/>
    <w:rsid w:val="71C4488E"/>
    <w:rsid w:val="71C64881"/>
    <w:rsid w:val="722F68CA"/>
    <w:rsid w:val="725974A3"/>
    <w:rsid w:val="72646574"/>
    <w:rsid w:val="72C2329A"/>
    <w:rsid w:val="72E64802"/>
    <w:rsid w:val="730F26BF"/>
    <w:rsid w:val="732425D8"/>
    <w:rsid w:val="732D4BB8"/>
    <w:rsid w:val="73552361"/>
    <w:rsid w:val="73683F57"/>
    <w:rsid w:val="736B68F8"/>
    <w:rsid w:val="73702CF6"/>
    <w:rsid w:val="73726A6F"/>
    <w:rsid w:val="73B929F9"/>
    <w:rsid w:val="73BC418E"/>
    <w:rsid w:val="73E13BF4"/>
    <w:rsid w:val="74273CFD"/>
    <w:rsid w:val="745771CA"/>
    <w:rsid w:val="74604B19"/>
    <w:rsid w:val="74693972"/>
    <w:rsid w:val="748D1B1C"/>
    <w:rsid w:val="749B1FF5"/>
    <w:rsid w:val="749E3893"/>
    <w:rsid w:val="74BF7CD4"/>
    <w:rsid w:val="74C51C14"/>
    <w:rsid w:val="74D249EA"/>
    <w:rsid w:val="74EC2851"/>
    <w:rsid w:val="75412B9C"/>
    <w:rsid w:val="75572054"/>
    <w:rsid w:val="756C336B"/>
    <w:rsid w:val="75804F63"/>
    <w:rsid w:val="75974DE1"/>
    <w:rsid w:val="75BE41ED"/>
    <w:rsid w:val="75EB36D0"/>
    <w:rsid w:val="760836BA"/>
    <w:rsid w:val="762642E9"/>
    <w:rsid w:val="762F102E"/>
    <w:rsid w:val="76524179"/>
    <w:rsid w:val="76570E56"/>
    <w:rsid w:val="76633529"/>
    <w:rsid w:val="76650B0D"/>
    <w:rsid w:val="768014A2"/>
    <w:rsid w:val="769B55BF"/>
    <w:rsid w:val="76A3756E"/>
    <w:rsid w:val="76B35000"/>
    <w:rsid w:val="76B85C3A"/>
    <w:rsid w:val="76F81981"/>
    <w:rsid w:val="770671F4"/>
    <w:rsid w:val="77075720"/>
    <w:rsid w:val="773A1B8B"/>
    <w:rsid w:val="7763329E"/>
    <w:rsid w:val="777458D5"/>
    <w:rsid w:val="779403B3"/>
    <w:rsid w:val="77AD08D9"/>
    <w:rsid w:val="77B50D09"/>
    <w:rsid w:val="78236589"/>
    <w:rsid w:val="7878508A"/>
    <w:rsid w:val="78887081"/>
    <w:rsid w:val="78A2537A"/>
    <w:rsid w:val="78CE3948"/>
    <w:rsid w:val="78D15FE5"/>
    <w:rsid w:val="78F94737"/>
    <w:rsid w:val="79034D37"/>
    <w:rsid w:val="790F7672"/>
    <w:rsid w:val="791F014D"/>
    <w:rsid w:val="79352A18"/>
    <w:rsid w:val="793E5F47"/>
    <w:rsid w:val="79607369"/>
    <w:rsid w:val="79897ABC"/>
    <w:rsid w:val="79A22CB1"/>
    <w:rsid w:val="7A2238E7"/>
    <w:rsid w:val="7A3A6684"/>
    <w:rsid w:val="7A8772A3"/>
    <w:rsid w:val="7A9E283F"/>
    <w:rsid w:val="7AA37E55"/>
    <w:rsid w:val="7ABD1848"/>
    <w:rsid w:val="7AF4420D"/>
    <w:rsid w:val="7AFC71DC"/>
    <w:rsid w:val="7B29035B"/>
    <w:rsid w:val="7B354F51"/>
    <w:rsid w:val="7B4A207F"/>
    <w:rsid w:val="7BEB5610"/>
    <w:rsid w:val="7C0E12FE"/>
    <w:rsid w:val="7C1A303B"/>
    <w:rsid w:val="7C396B93"/>
    <w:rsid w:val="7C6F0797"/>
    <w:rsid w:val="7CAC123E"/>
    <w:rsid w:val="7CBB5D9A"/>
    <w:rsid w:val="7CC32390"/>
    <w:rsid w:val="7CD4450F"/>
    <w:rsid w:val="7CEC6C4E"/>
    <w:rsid w:val="7D11554A"/>
    <w:rsid w:val="7D1E37C3"/>
    <w:rsid w:val="7D667574"/>
    <w:rsid w:val="7D6F401F"/>
    <w:rsid w:val="7D7D673C"/>
    <w:rsid w:val="7DC720AD"/>
    <w:rsid w:val="7DCD6B6E"/>
    <w:rsid w:val="7DFB4006"/>
    <w:rsid w:val="7E132BFC"/>
    <w:rsid w:val="7E3C2569"/>
    <w:rsid w:val="7E582D05"/>
    <w:rsid w:val="7E646B8D"/>
    <w:rsid w:val="7EA111FA"/>
    <w:rsid w:val="7EA1645A"/>
    <w:rsid w:val="7EB0162C"/>
    <w:rsid w:val="7EBD2E67"/>
    <w:rsid w:val="7EC16AFC"/>
    <w:rsid w:val="7EE10ECA"/>
    <w:rsid w:val="7F043DF1"/>
    <w:rsid w:val="7F1D4C5E"/>
    <w:rsid w:val="7F3B079D"/>
    <w:rsid w:val="7F645E05"/>
    <w:rsid w:val="7F6E0566"/>
    <w:rsid w:val="7F7E679B"/>
    <w:rsid w:val="7FDC1E3F"/>
    <w:rsid w:val="7FF37F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6"/>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37"/>
    <w:qFormat/>
    <w:uiPriority w:val="0"/>
    <w:pPr>
      <w:keepNext/>
      <w:keepLines/>
      <w:spacing w:before="260" w:after="260" w:line="415" w:lineRule="auto"/>
      <w:outlineLvl w:val="1"/>
    </w:pPr>
    <w:rPr>
      <w:rFonts w:ascii="Cambria" w:hAnsi="Cambria"/>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paragraph" w:styleId="5">
    <w:name w:val="Normal Indent"/>
    <w:basedOn w:val="1"/>
    <w:qFormat/>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Plain Text"/>
    <w:basedOn w:val="1"/>
    <w:link w:val="38"/>
    <w:qFormat/>
    <w:uiPriority w:val="0"/>
    <w:rPr>
      <w:rFonts w:ascii="宋体" w:hAnsi="Courier New"/>
      <w:sz w:val="21"/>
      <w:szCs w:val="21"/>
    </w:rPr>
  </w:style>
  <w:style w:type="paragraph" w:styleId="10">
    <w:name w:val="Body Text Indent"/>
    <w:basedOn w:val="1"/>
    <w:link w:val="39"/>
    <w:qFormat/>
    <w:uiPriority w:val="0"/>
    <w:pPr>
      <w:spacing w:after="120"/>
      <w:ind w:left="420" w:leftChars="200"/>
    </w:pPr>
    <w:rPr>
      <w:sz w:val="21"/>
    </w:rPr>
  </w:style>
  <w:style w:type="paragraph" w:styleId="11">
    <w:name w:val="Date"/>
    <w:basedOn w:val="1"/>
    <w:next w:val="1"/>
    <w:qFormat/>
    <w:uiPriority w:val="0"/>
    <w:pPr>
      <w:ind w:left="100" w:leftChars="2500"/>
    </w:pPr>
    <w:rPr>
      <w:rFonts w:eastAsia="仿宋_GB2312"/>
      <w:sz w:val="32"/>
    </w:rPr>
  </w:style>
  <w:style w:type="paragraph" w:styleId="12">
    <w:name w:val="Balloon Text"/>
    <w:basedOn w:val="1"/>
    <w:qFormat/>
    <w:uiPriority w:val="0"/>
    <w:rPr>
      <w:sz w:val="18"/>
      <w:szCs w:val="18"/>
    </w:rPr>
  </w:style>
  <w:style w:type="paragraph" w:styleId="13">
    <w:name w:val="footer"/>
    <w:basedOn w:val="1"/>
    <w:link w:val="40"/>
    <w:qFormat/>
    <w:uiPriority w:val="99"/>
    <w:pPr>
      <w:tabs>
        <w:tab w:val="center" w:pos="4153"/>
        <w:tab w:val="right" w:pos="8306"/>
      </w:tabs>
      <w:snapToGrid w:val="0"/>
      <w:jc w:val="left"/>
    </w:pPr>
    <w:rPr>
      <w:sz w:val="18"/>
      <w:szCs w:val="18"/>
    </w:rPr>
  </w:style>
  <w:style w:type="paragraph" w:styleId="14">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6">
    <w:name w:val="Subtitle"/>
    <w:basedOn w:val="1"/>
    <w:next w:val="1"/>
    <w:link w:val="42"/>
    <w:qFormat/>
    <w:uiPriority w:val="0"/>
    <w:pPr>
      <w:spacing w:before="240" w:after="60" w:line="312" w:lineRule="auto"/>
      <w:jc w:val="center"/>
      <w:outlineLvl w:val="1"/>
    </w:pPr>
    <w:rPr>
      <w:rFonts w:ascii="Cambria" w:hAnsi="Cambria"/>
      <w:b/>
      <w:bCs/>
      <w:kern w:val="28"/>
      <w:sz w:val="32"/>
      <w:szCs w:val="32"/>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link w:val="43"/>
    <w:qFormat/>
    <w:uiPriority w:val="0"/>
    <w:pPr>
      <w:spacing w:before="240" w:after="60"/>
      <w:jc w:val="center"/>
      <w:outlineLvl w:val="0"/>
    </w:pPr>
    <w:rPr>
      <w:rFonts w:ascii="Cambria" w:hAnsi="Cambria"/>
      <w:b/>
      <w:bCs/>
      <w:sz w:val="36"/>
      <w:szCs w:val="32"/>
    </w:rPr>
  </w:style>
  <w:style w:type="paragraph" w:styleId="19">
    <w:name w:val="Body Text First Indent"/>
    <w:basedOn w:val="8"/>
    <w:qFormat/>
    <w:uiPriority w:val="0"/>
    <w:pPr>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rPr>
      <w:bdr w:val="single" w:color="999999" w:sz="6" w:space="0"/>
      <w:shd w:val="clear" w:color="auto" w:fill="FFFFFF"/>
    </w:rPr>
  </w:style>
  <w:style w:type="character" w:styleId="31">
    <w:name w:val="Hyperlink"/>
    <w:qFormat/>
    <w:uiPriority w:val="99"/>
    <w:rPr>
      <w:color w:val="000000"/>
      <w:u w:val="none"/>
    </w:rPr>
  </w:style>
  <w:style w:type="character" w:styleId="32">
    <w:name w:val="HTML Code"/>
    <w:basedOn w:val="22"/>
    <w:qFormat/>
    <w:uiPriority w:val="0"/>
    <w:rPr>
      <w:rFonts w:ascii="monospace" w:hAnsi="monospace" w:eastAsia="monospace" w:cs="monospace"/>
      <w:sz w:val="20"/>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character" w:customStyle="1" w:styleId="36">
    <w:name w:val="标题 1 Char"/>
    <w:link w:val="3"/>
    <w:qFormat/>
    <w:uiPriority w:val="0"/>
    <w:rPr>
      <w:b/>
      <w:bCs/>
      <w:kern w:val="44"/>
      <w:sz w:val="30"/>
      <w:szCs w:val="44"/>
    </w:rPr>
  </w:style>
  <w:style w:type="character" w:customStyle="1" w:styleId="37">
    <w:name w:val="标题 2 Char"/>
    <w:link w:val="4"/>
    <w:qFormat/>
    <w:uiPriority w:val="0"/>
    <w:rPr>
      <w:rFonts w:ascii="Cambria" w:hAnsi="Cambria"/>
      <w:b/>
      <w:bCs/>
      <w:kern w:val="2"/>
      <w:sz w:val="32"/>
      <w:szCs w:val="32"/>
    </w:rPr>
  </w:style>
  <w:style w:type="character" w:customStyle="1" w:styleId="38">
    <w:name w:val="纯文本 Char"/>
    <w:link w:val="9"/>
    <w:qFormat/>
    <w:uiPriority w:val="0"/>
    <w:rPr>
      <w:rFonts w:ascii="宋体" w:hAnsi="Courier New" w:cs="Courier New"/>
      <w:kern w:val="2"/>
      <w:sz w:val="21"/>
      <w:szCs w:val="21"/>
    </w:rPr>
  </w:style>
  <w:style w:type="character" w:customStyle="1" w:styleId="39">
    <w:name w:val="正文文本缩进 Char"/>
    <w:link w:val="10"/>
    <w:qFormat/>
    <w:uiPriority w:val="0"/>
    <w:rPr>
      <w:kern w:val="2"/>
      <w:sz w:val="21"/>
      <w:szCs w:val="24"/>
    </w:rPr>
  </w:style>
  <w:style w:type="character" w:customStyle="1" w:styleId="40">
    <w:name w:val="页脚 Char"/>
    <w:link w:val="13"/>
    <w:qFormat/>
    <w:uiPriority w:val="99"/>
    <w:rPr>
      <w:kern w:val="2"/>
      <w:sz w:val="18"/>
      <w:szCs w:val="18"/>
    </w:rPr>
  </w:style>
  <w:style w:type="character" w:customStyle="1" w:styleId="41">
    <w:name w:val="页眉 Char"/>
    <w:link w:val="14"/>
    <w:qFormat/>
    <w:uiPriority w:val="0"/>
    <w:rPr>
      <w:kern w:val="2"/>
      <w:sz w:val="18"/>
      <w:szCs w:val="18"/>
    </w:rPr>
  </w:style>
  <w:style w:type="character" w:customStyle="1" w:styleId="42">
    <w:name w:val="副标题 Char"/>
    <w:link w:val="16"/>
    <w:qFormat/>
    <w:uiPriority w:val="0"/>
    <w:rPr>
      <w:rFonts w:ascii="Cambria" w:hAnsi="Cambria"/>
      <w:b/>
      <w:bCs/>
      <w:kern w:val="28"/>
      <w:sz w:val="32"/>
      <w:szCs w:val="32"/>
    </w:rPr>
  </w:style>
  <w:style w:type="character" w:customStyle="1" w:styleId="43">
    <w:name w:val="标题 Char"/>
    <w:link w:val="18"/>
    <w:qFormat/>
    <w:uiPriority w:val="0"/>
    <w:rPr>
      <w:rFonts w:ascii="Cambria" w:hAnsi="Cambria"/>
      <w:b/>
      <w:bCs/>
      <w:kern w:val="2"/>
      <w:sz w:val="36"/>
      <w:szCs w:val="32"/>
    </w:rPr>
  </w:style>
  <w:style w:type="paragraph" w:customStyle="1" w:styleId="44">
    <w:name w:val="一级条标题"/>
    <w:basedOn w:val="45"/>
    <w:next w:val="46"/>
    <w:qFormat/>
    <w:uiPriority w:val="0"/>
    <w:pPr>
      <w:spacing w:line="240" w:lineRule="auto"/>
      <w:ind w:left="420"/>
      <w:outlineLvl w:val="2"/>
    </w:pPr>
  </w:style>
  <w:style w:type="paragraph" w:customStyle="1" w:styleId="4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47">
    <w:name w:val="副标题 Char1"/>
    <w:qFormat/>
    <w:uiPriority w:val="0"/>
    <w:rPr>
      <w:rFonts w:ascii="Cambria" w:hAnsi="Cambria" w:cs="Times New Roman"/>
      <w:b/>
      <w:bCs/>
      <w:kern w:val="28"/>
      <w:sz w:val="32"/>
      <w:szCs w:val="32"/>
    </w:rPr>
  </w:style>
  <w:style w:type="character" w:customStyle="1" w:styleId="48">
    <w:name w:val="标题 Char1"/>
    <w:qFormat/>
    <w:uiPriority w:val="0"/>
    <w:rPr>
      <w:rFonts w:ascii="Cambria" w:hAnsi="Cambria" w:cs="Times New Roman"/>
      <w:b/>
      <w:bCs/>
      <w:kern w:val="2"/>
      <w:sz w:val="32"/>
      <w:szCs w:val="32"/>
    </w:rPr>
  </w:style>
  <w:style w:type="character" w:customStyle="1" w:styleId="49">
    <w:name w:val="bg02"/>
    <w:basedOn w:val="22"/>
    <w:qFormat/>
    <w:uiPriority w:val="0"/>
  </w:style>
  <w:style w:type="character" w:customStyle="1" w:styleId="50">
    <w:name w:val="more"/>
    <w:qFormat/>
    <w:uiPriority w:val="0"/>
    <w:rPr>
      <w:color w:val="666666"/>
      <w:sz w:val="18"/>
      <w:szCs w:val="18"/>
    </w:rPr>
  </w:style>
  <w:style w:type="character" w:customStyle="1" w:styleId="51">
    <w:name w:val="bg01"/>
    <w:basedOn w:val="22"/>
    <w:qFormat/>
    <w:uiPriority w:val="0"/>
  </w:style>
  <w:style w:type="character" w:customStyle="1" w:styleId="52">
    <w:name w:val="font41"/>
    <w:basedOn w:val="22"/>
    <w:qFormat/>
    <w:uiPriority w:val="0"/>
    <w:rPr>
      <w:rFonts w:hint="eastAsia" w:ascii="宋体" w:hAnsi="宋体" w:eastAsia="宋体" w:cs="宋体"/>
      <w:color w:val="000000"/>
      <w:sz w:val="22"/>
      <w:szCs w:val="22"/>
      <w:u w:val="none"/>
    </w:rPr>
  </w:style>
  <w:style w:type="character" w:customStyle="1" w:styleId="53">
    <w:name w:val="NormalCharacter"/>
    <w:semiHidden/>
    <w:qFormat/>
    <w:uiPriority w:val="0"/>
  </w:style>
  <w:style w:type="character" w:customStyle="1" w:styleId="54">
    <w:name w:val="tabg"/>
    <w:qFormat/>
    <w:uiPriority w:val="0"/>
    <w:rPr>
      <w:rFonts w:ascii="微软雅黑" w:hAnsi="微软雅黑" w:eastAsia="微软雅黑" w:cs="微软雅黑"/>
      <w:color w:val="FFFFFF"/>
      <w:sz w:val="27"/>
      <w:szCs w:val="27"/>
    </w:rPr>
  </w:style>
  <w:style w:type="character" w:customStyle="1" w:styleId="55">
    <w:name w:val="mini-outputtext1"/>
    <w:basedOn w:val="22"/>
    <w:qFormat/>
    <w:uiPriority w:val="0"/>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样式1"/>
    <w:basedOn w:val="1"/>
    <w:qFormat/>
    <w:uiPriority w:val="0"/>
    <w:rPr>
      <w:rFonts w:eastAsia="仿宋_GB2312"/>
      <w:sz w:val="32"/>
    </w:rPr>
  </w:style>
  <w:style w:type="paragraph" w:customStyle="1" w:styleId="58">
    <w:name w:val="样式3"/>
    <w:basedOn w:val="59"/>
    <w:qFormat/>
    <w:uiPriority w:val="0"/>
    <w:pPr>
      <w:jc w:val="center"/>
    </w:pPr>
  </w:style>
  <w:style w:type="paragraph" w:customStyle="1" w:styleId="59">
    <w:name w:val="样式2"/>
    <w:basedOn w:val="1"/>
    <w:qFormat/>
    <w:uiPriority w:val="0"/>
    <w:rPr>
      <w:rFonts w:eastAsia="华文中宋"/>
      <w:sz w:val="44"/>
    </w:rPr>
  </w:style>
  <w:style w:type="paragraph" w:styleId="60">
    <w:name w:val="No Spacing"/>
    <w:qFormat/>
    <w:uiPriority w:val="1"/>
    <w:pPr>
      <w:widowControl w:val="0"/>
      <w:jc w:val="both"/>
    </w:pPr>
    <w:rPr>
      <w:rFonts w:ascii="华文新魏" w:hAnsi="宋体" w:eastAsia="华文新魏" w:cs="Times New Roman"/>
      <w:b/>
      <w:bCs/>
      <w:kern w:val="2"/>
      <w:sz w:val="32"/>
      <w:szCs w:val="24"/>
      <w:lang w:val="en-US" w:eastAsia="zh-CN" w:bidi="ar-SA"/>
    </w:rPr>
  </w:style>
  <w:style w:type="paragraph" w:customStyle="1" w:styleId="61">
    <w:name w:val="179"/>
    <w:basedOn w:val="1"/>
    <w:qFormat/>
    <w:uiPriority w:val="0"/>
    <w:pPr>
      <w:widowControl/>
      <w:ind w:firstLine="420" w:firstLineChars="200"/>
      <w:textAlignment w:val="baseline"/>
    </w:p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 Char"/>
    <w:basedOn w:val="1"/>
    <w:qFormat/>
    <w:uiPriority w:val="0"/>
    <w:rPr>
      <w:szCs w:val="21"/>
    </w:rPr>
  </w:style>
  <w:style w:type="paragraph" w:customStyle="1" w:styleId="64">
    <w:name w:val="_Style 31"/>
    <w:basedOn w:val="6"/>
    <w:qFormat/>
    <w:uiPriority w:val="0"/>
    <w:rPr>
      <w:szCs w:val="20"/>
      <w:shd w:val="clear" w:color="auto" w:fill="000080"/>
    </w:rPr>
  </w:style>
  <w:style w:type="paragraph" w:customStyle="1" w:styleId="65">
    <w:name w:val="WPSOffice手动目录 1"/>
    <w:qFormat/>
    <w:uiPriority w:val="0"/>
    <w:pPr>
      <w:ind w:leftChars="0"/>
    </w:pPr>
    <w:rPr>
      <w:rFonts w:ascii="Times New Roman" w:hAnsi="Times New Roman" w:eastAsia="宋体" w:cs="Times New Roman"/>
      <w:sz w:val="20"/>
      <w:szCs w:val="20"/>
    </w:rPr>
  </w:style>
  <w:style w:type="paragraph" w:customStyle="1" w:styleId="66">
    <w:name w:val="_Style 5"/>
    <w:basedOn w:val="1"/>
    <w:next w:val="62"/>
    <w:qFormat/>
    <w:uiPriority w:val="34"/>
    <w:pPr>
      <w:ind w:firstLine="420" w:firstLineChars="200"/>
    </w:pPr>
    <w:rPr>
      <w:rFonts w:ascii="Times New Roman" w:hAnsi="Times New Roman"/>
      <w:szCs w:val="24"/>
    </w:rPr>
  </w:style>
  <w:style w:type="paragraph" w:customStyle="1" w:styleId="67">
    <w:name w:val="列出段落1"/>
    <w:basedOn w:val="1"/>
    <w:qFormat/>
    <w:uiPriority w:val="34"/>
    <w:pPr>
      <w:ind w:firstLine="420" w:firstLineChars="200"/>
    </w:pPr>
  </w:style>
  <w:style w:type="paragraph" w:customStyle="1" w:styleId="68">
    <w:name w:val="标准中文版式_正文"/>
    <w:basedOn w:val="1"/>
    <w:qFormat/>
    <w:uiPriority w:val="0"/>
    <w:pPr>
      <w:spacing w:before="30" w:beforeLines="0" w:line="360" w:lineRule="auto"/>
      <w:ind w:firstLineChars="200"/>
    </w:pPr>
    <w:rPr>
      <w:rFonts w:ascii="Arial" w:hAnsi="Arial"/>
      <w:sz w:val="24"/>
    </w:rPr>
  </w:style>
  <w:style w:type="paragraph" w:customStyle="1" w:styleId="69">
    <w:name w:val="引言二级条标题"/>
    <w:basedOn w:val="70"/>
    <w:next w:val="46"/>
    <w:qFormat/>
    <w:uiPriority w:val="99"/>
    <w:pPr>
      <w:numPr>
        <w:ilvl w:val="1"/>
        <w:numId w:val="1"/>
      </w:numPr>
      <w:tabs>
        <w:tab w:val="left" w:pos="360"/>
        <w:tab w:val="left" w:pos="1200"/>
      </w:tabs>
    </w:pPr>
    <w:rPr>
      <w:b w:val="0"/>
    </w:rPr>
  </w:style>
  <w:style w:type="paragraph" w:customStyle="1" w:styleId="70">
    <w:name w:val="引言一级条标题"/>
    <w:basedOn w:val="1"/>
    <w:next w:val="46"/>
    <w:qFormat/>
    <w:uiPriority w:val="0"/>
    <w:pPr>
      <w:widowControl/>
      <w:numPr>
        <w:ilvl w:val="0"/>
        <w:numId w:val="2"/>
      </w:numPr>
    </w:pPr>
    <w:rPr>
      <w:rFonts w:eastAsia="黑体"/>
      <w:b/>
      <w:szCs w:val="20"/>
    </w:rPr>
  </w:style>
  <w:style w:type="paragraph" w:customStyle="1" w:styleId="71">
    <w:name w:val="正文 A"/>
    <w:qFormat/>
    <w:uiPriority w:val="0"/>
    <w:rPr>
      <w:rFonts w:ascii="Calibri" w:hAnsi="Calibri" w:eastAsia="Calibri" w:cs="Calibri"/>
      <w:color w:val="000000"/>
      <w:sz w:val="24"/>
      <w:szCs w:val="24"/>
      <w:lang w:val="en-US" w:eastAsia="zh-CN" w:bidi="ar-SA"/>
    </w:rPr>
  </w:style>
  <w:style w:type="character" w:customStyle="1" w:styleId="72">
    <w:name w:val="font01"/>
    <w:basedOn w:val="22"/>
    <w:qFormat/>
    <w:uiPriority w:val="0"/>
    <w:rPr>
      <w:rFonts w:hint="eastAsia" w:ascii="宋体" w:hAnsi="宋体" w:eastAsia="宋体" w:cs="宋体"/>
      <w:color w:val="000000"/>
      <w:sz w:val="22"/>
      <w:szCs w:val="22"/>
      <w:u w:val="none"/>
    </w:rPr>
  </w:style>
  <w:style w:type="paragraph" w:customStyle="1" w:styleId="73">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czt</Company>
  <Pages>75</Pages>
  <Words>34508</Words>
  <Characters>37056</Characters>
  <Lines>291</Lines>
  <Paragraphs>82</Paragraphs>
  <TotalTime>192</TotalTime>
  <ScaleCrop>false</ScaleCrop>
  <LinksUpToDate>false</LinksUpToDate>
  <CharactersWithSpaces>39371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2018-06-04T12:30:00Z</dcterms:created>
  <dc:creator>太子弹琴</dc:creator>
  <cp:lastModifiedBy>Administrator</cp:lastModifiedBy>
  <cp:lastPrinted>2018-06-05T01:46:00Z</cp:lastPrinted>
  <dcterms:modified xsi:type="dcterms:W3CDTF">2022-06-26T13:20:44Z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93AA1FC3A57F4B928CEE87E8E93D3F67</vt:lpwstr>
  </property>
</Properties>
</file>