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附件：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3644"/>
        <w:gridCol w:w="586"/>
        <w:gridCol w:w="2039"/>
        <w:gridCol w:w="2183"/>
        <w:gridCol w:w="1050"/>
        <w:gridCol w:w="1441"/>
        <w:gridCol w:w="1441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数量及单位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免费质保期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指挥中心建设部分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指挥中心基础环境建设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基础环境改造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拆除及垃圾清运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现场实施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杭州海康威视系统技术有限公司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玻璃护栏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丘沙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丘沙五金工具有限公司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26.4㎡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电视墙包边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杭州海康威视系统技术有限公司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46.52㎡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44194.00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检修通道门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杭州海康威视系统技术有限公司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机柜架空平台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杭州海康威视系统技术有限公司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新风换气系统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中惠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H-02DE-HA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厦门中惠空调有限公司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机房墙板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格满林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格满林（南京）新型建材科技有限公司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36300.00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踢脚线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图胜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广州图胜五金制品有限公司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70米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背景墙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杭州海康威视系统技术有限公司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石膏板吊顶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杭州海康威视系统技术有限公司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177.6㎡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37296.00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吊顶面饰白色乳胶漆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杭州海康威视系统技术有限公司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177.6㎡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19536.00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墙面、立柱造型灯条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西度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深圳市西度灯饰有限公司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300米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吊顶灯条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西度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深圳市西度灯饰有限公司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90米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双眼筒灯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西度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深圳市西度灯饰有限公司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32100.00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软膜灯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西度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深圳市西度灯饰有限公司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19.2㎡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17280.00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防静电地毯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向利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江苏向利防静电装饰材料股份有限公司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549.4㎡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192290.00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钛金板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图胜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广州图胜五金制品有限公司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钛金装饰条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图胜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广州图胜五金制品有限公司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300米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磨砂膜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洛楚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济宁洛楚商贸有限公司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钛金板灯条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西度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深圳市西度灯饰有限公司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70米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电动窗帘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慕安娜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旭博贸易（上海）有限公司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标志、标牌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杭州海康威视系统技术有限公司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管道包柱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杭州海康威视系统技术有限公司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4处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综合布线系统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电源墙插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新诺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HSC-USB-101A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浙江新诺电工科技有限公司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电源地插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新诺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SPU-3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浙江新诺电工科技有限公司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8580.00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网络墙插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一舟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A160-3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浙江一舟电子科技股份有限公司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网络地插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新诺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SPU-1B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浙江新诺电工科技有限公司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光纤地插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新诺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LPT-5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浙江新诺电工科技有限公司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3360.00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数据网线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一舟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D186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浙江一舟电子科技股份有限公司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36箱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多模光纤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一舟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D172-X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浙江一舟电子科技股份有限公司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1520米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18240.00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数据配线架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一舟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P199-24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浙江一舟电子科技股份有限公司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光纤配线架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一舟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S952-48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浙江一舟电子科技股份有限公司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理线架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一舟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J606-2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浙江一舟电子科技股份有限公司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接入交换机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H3C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S5130S-28P-EI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设备机柜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图腾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G3-6842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深圳市图腾通讯科技有限公司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综合配电箱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德力西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德力西电气有限公司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铜芯电力线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兴达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BV4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江苏兴达电讯器材有限公司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36卷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桥架安装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正电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江苏正电电气有限公司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320米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进电缆线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欧耐特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YJV-4*70+1*35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欧耐特线缆集团有限公司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170米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安全防范系统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人脸识别门禁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DS-K1T671TM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400万像素红外网络高清半球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iDS-2PT7D4HN-ZH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智能变焦半球网络摄像机球形摄像机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DS-2CD27HN-QZ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网络录像机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DS-8632N-K8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配套办公设施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国产办公终端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型号：M428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规格：CPU i7-9700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席位终端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型号：M428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规格：CPU I7-8700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高清显示器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飞利浦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242M7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飞生（上海）电子科技有限公司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显示器支架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泓杰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NB H80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昆山泓杰电子股份有限公司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工位操作台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铁力山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铁力山(北京)控制技术有限公司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15席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412500.00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观摩席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铁力山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铁力山(北京)控制技术有限公司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11席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工作椅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定制型电脑转椅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35把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22750.00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文件柜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虎牌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双层密码柜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河北虎牌集团保险柜制造有限公司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清洁用具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永星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上海永星清洁用具有限公司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UPS配电系统（UPS需求为30KVA，由1楼机房提供）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UPS配电缆线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欧耐特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YJV-5*16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欧耐特线缆集团有限公司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170米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环境监测系统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动环监测平台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SIC-3200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RS3320-28M-PWR-LI-IOT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告警模块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SI-MA-RN-M2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声光报警器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SI-MA-AVA-RS485-M1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电量仪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YD2060-J1K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三相电量仪配件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CT19-400/80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市电检测模块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SI-MA-EWA-PFD-AC-P6-D485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UPS接入授权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信锐网科机房哨兵动环监测系统软件V3.0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门禁接入授权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信锐网科传感器类型管理平台软件V3.0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监控接入授权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信锐网科传感器类型管理平台软件V3.0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精密空调接入授权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信锐网科机房哨兵动环监测系统软件V3.0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机房设备接入数量授权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信锐网科传感器管理平台软件V3.0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红外人体感应传感器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SI-MD-PIR-MW-M1-ASD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烟雾传感器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JTY-GD-T12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温湿度传感器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SI-TH-M1-D485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5760.00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不定位漏水传感器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SI-WLD-CT-M0-ASD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3840.00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15米不定位漏水检测线缆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SI-WLD-CAB-M0-15M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6根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数据转发器-串口版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SI-DAS-S201-M1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数据转发器-IO版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SI-DAS-S201-M2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基础设备接入数量授权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信锐网科传感器管理平台软件V3.0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专业设备接入数量授权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信锐网科传感器管理平台软件V3.0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显示控制系统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P1.2室内LED全彩屏（核心产品）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DS-D4012FI-GWF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100.44㎡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6729480.00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LED全彩屏发送卡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DS-D40C08-H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LED屏支架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LED支架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130.2㎡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山泽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深圳山泽基业科技有限公司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15680.00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山泽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深圳山泽基业科技有限公司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拼控解码设备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DS-B20-S14-DA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DVI解码输出单板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DS-6916UD-B20DL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VGA输入编码板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DS-6408HFH-B20V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HDMI输入编码板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DS-6408HFH-B20H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DVI输入编码板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DS-6408HFH-B20D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DP输入板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DS-6404HFU-B20DP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超高分显示服务器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DS-IVMS9530E-UH08/H2R6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柜式空调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KFR-72LW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配电柜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DS-D40D80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H3C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S5130S-52P-EI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设备机柜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图腾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G3-6842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深圳市图腾通讯科技有限公司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会议、音响及中控系统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数字会议系统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会议系统主机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会议主席单元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TS-W101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会议代表单元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TS-W101A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发射器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TS-W111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H3C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S5130S-10P-HPWR-EI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充电箱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TS-W180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抑制器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TS-224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扩声音响系统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专业音箱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TS-612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专业音箱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TS-610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TS-01B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专业功放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TS-500PI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T-521UH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话筒呼叫控制嵌入软件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V1.32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天线分配器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T-522A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话筒天线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T-522S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调音台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TS-20PD-4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音频处理器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TS-P880D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电源时序器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TS-820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分布式综合管理及智能中控系统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分布式综合管理平台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TV-713A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分布式拼接显示系统终端嵌入式软件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分布式综合管理平台嵌入软件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分布式综合管理平台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TV-713C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分布式拼接显示系统网络管理软件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摄像跟踪管理软件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V2.50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分布式拼接显示系统网络管理软件（平板软件）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分布式拼接显示系统网络管理软件（PC客户端）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平板电脑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HUAWEI MatePad Pro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华为终端有限公司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4999.00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9998.00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分布式中控主机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TV-715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分布式中控系统逻辑处理内嵌软件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电源控制器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TS-9101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分布式采集盒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TV-711HK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分布式拼接显示系统终端嵌入式软件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分布式输出盒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TV-712AK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分布式拼接显示系统终端嵌入式软件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无纸化会议系统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会议系统主机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TS-W100MS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连接线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TS-20D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插座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TS-6C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抑制器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TS-224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无纸化服务主机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TS-8300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智能无纸化会议管理服务器软件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无纸化流媒体主机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TS-8308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智能无纸化会议系统视频服务软件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无纸化一体式升降器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TS-FE156MT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无纸化会议终端客户端软件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无纸化会议终端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TS-8304B1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智能无纸化会议系统视频服务软件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H3C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S5130S-28P-EI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设备机柜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图腾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G3-6842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深圳市图腾通讯科技有限公司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决策室会议、音响系统建设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无纸化会议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会议系统主机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连接线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TS-20D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插座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TS-6C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抑制器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TS-224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无纸化服务主机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TS-8300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智能无纸化会议管理服务器软件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无纸化流媒体主机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TS-8308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智能无纸化会议系统视频服务软件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无纸化一体式升降器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TS-FE156MT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无纸化会议终端客户端软件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无纸化会议终端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TS-8304B1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智能无纸化会议系统视频服务软件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H3C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S5130S-28P-EI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智能交互会议平板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DS-D5C86RB/A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平板移动支架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DS-D5ABH-B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OPS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DS-D5AS5/4S1L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智能笔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DS-D5ASP2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无线投屏器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DS-D5AW2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桌面插座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新诺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STS-229A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浙江新诺电工科技有限公司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18把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音响系统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专业音箱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TS-608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TS-02A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专业功放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TS-500PI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T-521UH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话筒呼叫控制嵌入软件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V1.32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调音台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TS-14PFX-4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音频处理器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TS-P880D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电源时序器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TS-820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分布式管理系统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分布式中控主机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TV-715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分布式中控系统逻辑处理内嵌软件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电源控制器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TS-9101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分布式采集盒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TV-711HK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分布式拼接显示系统终端嵌入式软件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分布式输出盒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TV-712AK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分布式拼接显示系统终端嵌入式软件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H3C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S5130S-28P-EI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设备机柜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图腾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G3-6842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深圳市图腾通讯科技有限公司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电子沙盘系统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沙盘显示系统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DS-D5E214RB-AA-UAJ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底架支座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欧普森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苏州欧普森有限公司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图形工作站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惠普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HP Z6G4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惠普中国有限公司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业务部门功能室建设部分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九楼大会议室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室内双色LED条屏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室内双基色LED屏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DS-D4030DI-M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7.7㎡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53900.00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LED单双色屏控制器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DS-D40-CON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LED屏吊架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LED支架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7.7㎡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配电柜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DS-D40D10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高清投影显示系统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激光投影机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视美乐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SML-PU10K/PU12K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无锡视美乐科技股份有限公司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电动投影幕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红叶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200寸 16:10（兼容16:9）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江苏红叶视听器材股份有限公司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电动升降吊架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晶固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S100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广州晶固视听设备有限公司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数字会议系统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会议系统主机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会议主席单元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TS-W101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会议代表单元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TS-W101A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发射器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TS-W111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H3C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S5130S-10P-HPWR-EI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充电箱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TS-W180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抑制器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TS-224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扩声音响系统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专业音箱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TS-612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专业音箱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TS-610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TS-01B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专业功放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TS-500PI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T-521UH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话筒呼叫控制嵌入软件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V1.32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天线分配器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T-522A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话筒天线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T-522S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调音台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TS-20PD-4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音频处理器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TS-P880D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电源时序器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TS-820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八楼视频会议室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室内全彩LED显示屏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P1.2室内LED全彩屏（核心产品）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DS-D4012FI-GWF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12.96㎡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868320.00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LED全彩屏发送卡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DS-D40C08-H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LED屏支架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LED支架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山泽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深圳山泽基业科技有限公司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山泽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深圳山泽基业科技有限公司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拼控解码设备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DS-C10S-S11T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DVI输出板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DS-C10S-DO4T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DVI输入板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DS-C10S-DI4T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VGA输入板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DS-C10S-VI4T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网络解码板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DS-C10S-SIUT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管理终端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型号：M428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规格：CPU i7-9700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设备机柜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图腾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G3-6842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深圳市图腾通讯科技有限公司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UPS配电缆线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欧耐特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YJV-5*10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欧耐特线缆集团有限公司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170米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14450.00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配电柜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扩声音响系统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专业音箱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TS-610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TS-01B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专业功放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TS-500PI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T-521UH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话筒呼叫控制嵌入软件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V1.32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天线分配器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T-522A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话筒天线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T-522S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调音台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TS-20PD-4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音频处理器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TS-P880D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电源时序器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TS-820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数字会议系统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会议系统主机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会议主席单元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TS-W101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会议代表单元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TS-W101A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发射器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TS-W111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全数字会议系统音频传输内嵌软件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V2.25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H3C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S5130S-10P-HPWR-EI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充电箱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TS-W180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抑制器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TS-224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法治支队大屏显控及音响系统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P1.2室内LED全彩屏（核心产品）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DS-D4012FI-GWF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6.08㎡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407360.00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LED全彩屏发送卡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DS-D40C08-H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LED屏支架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LED支架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山泽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深圳山泽基业科技有限公司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山泽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深圳山泽基业科技有限公司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拼控解码设备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DS-C10S-S11T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网络解码板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DS-C10S-SIUT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DVI输出板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DS-C10S-DO4T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DVI输入板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DS-C10S-DI4T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VGA输入板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DS-C10S-VI4T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天花喇叭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T-108L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数字合并式功放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T-60DTB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T-521UH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话筒呼叫控制嵌入软件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V1.32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管理终端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联想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型号：M428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规格：CPU i7-9700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设备机柜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图腾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16U（600*600*800mm）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深圳市图腾通讯科技有限公司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配电柜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DS-D40D20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监管支队大屏显控及音响系统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P1.2室内LED全彩屏（核心产品）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DS-D4012FI-GWF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6.08㎡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407360.00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LED全彩屏发送卡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DS-D40C08-H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LED屏支架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LED支架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山泽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深圳山泽基业科技有限公司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山泽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深圳山泽基业科技有限公司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拼控解码设备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DS-C10S-S11T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网络解码板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DS-C10S-SIUT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DVI输出板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DS-C10S-DO4T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DVI输入板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DS-C10S-DI4T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VGA输入板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DS-C10S-VI4T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天花喇叭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T-108L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数字合并式功放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T-60DTB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T-521UH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话筒呼叫控制嵌入软件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V1.32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管理终端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型号：M428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规格：CPU i7-8700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设备机柜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图腾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16U（600*600*800mm）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深圳市图腾通讯科技有限公司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督察支队大屏显控及音响系统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P1.2室内LED全彩屏（核心产品）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DS-D4012FI-GWF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5.06㎡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339020.00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LED全彩屏发送卡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DS-D40C08-H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LED屏支架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LED支架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山泽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深圳山泽基业科技有限公司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山泽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深圳山泽基业科技有限公司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拼控解码设备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DS-C10S-S11T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网络解码板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DS-C10S-SIUT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DVI输出板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DS-C10S-DO4T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DVI输入板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DS-C10S-DI4T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VGA输入板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DS-C10S-VI4T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天花喇叭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T-108L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数字合并式功放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T-60DTB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T-521UH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话筒呼叫控制嵌入软件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V1.32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管理终端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型号：M428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规格：UPU i7-8700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设备机柜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图腾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16U（600*600*800mm）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深圳市图腾通讯科技有限公司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六楼党委会议室LED条屏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室内双基色LED屏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DS-D4030DI-M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3.67㎡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25690.00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LED单双色屏控制器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DS-D40-CON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LED屏支架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LED支架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3.67㎡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7340.00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配电箱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德力西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德力西电气有限公司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五楼局务会议室LED条屏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室内双基色LED屏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DS-D4030DI-M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3.67㎡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25690.00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LED单双色屏控制器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DS-D40-CON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LED屏支架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LED支架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3.67㎡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7340.00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配电箱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德力西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德力西电气有限公司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一楼门厅显控及其它系统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楼层导引设施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立式触摸屏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DS-D6055TL-X/S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触摸屏一体机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晶美锐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JMR-CM550W002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深圳市晶美锐电子科技有限公司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LED透明屏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LED透明屏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DS-D4A39TI-WH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5.6㎡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发送卡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DS-D40C04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LED屏支架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LED支架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6.3㎡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信息发布盒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DS-D60C-B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大屏处理器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DS-C12L-0204H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配电柜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DS-D40D20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8.3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楼门厅人脸识别及人流量检测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客流摄像机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DS-2XD814HN-LC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垂直客流统计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DS-2XD884HN-LS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8.4</w:t>
            </w:r>
          </w:p>
        </w:tc>
        <w:tc>
          <w:tcPr>
            <w:tcW w:w="1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门厅右墙全彩LED显示屏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P1.2室内LED全彩屏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DS-D4012FI-GWF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6.08㎡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407360.00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LED全彩屏发送卡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DS-D40C08-H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LED屏支架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LED支架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山泽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深圳山泽基业科技有限公司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信号线缆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山泽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深圳山泽基业科技有限公司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4条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分布式拼接控制器主机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DS-C20N-VWMS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2路分布式拼接控制器（输出）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DS-C20N-DO2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2路分布式拼接控制器（输入）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DS-C20N-VI2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配电柜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DS-D40D10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音柱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T-703A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2只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数字合并式功放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T-120DTB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T-521UH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话筒呼叫控制嵌入软件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V1.32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3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电源时序器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TS-820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管理终端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联想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型号：M428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规格：CPU i7-8700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设备机柜</w:t>
            </w:r>
          </w:p>
        </w:tc>
        <w:tc>
          <w:tcPr>
            <w:tcW w:w="20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图腾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16U（600*600*800mm）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深圳市图腾通讯科技有限公司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1付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5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51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投标总价</w:t>
            </w:r>
          </w:p>
        </w:tc>
        <w:tc>
          <w:tcPr>
            <w:tcW w:w="3481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大写：壹仟陆佰叁拾贰万肆仟叁佰壹拾肆元整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小写：¥16,324,314.00</w:t>
            </w:r>
          </w:p>
        </w:tc>
      </w:tr>
    </w:tbl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color w:val="000000"/>
          <w:kern w:val="0"/>
          <w:lang w:val="zh-CN"/>
        </w:rPr>
      </w:pPr>
    </w:p>
    <w:p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1C12"/>
    <w:multiLevelType w:val="multilevel"/>
    <w:tmpl w:val="1A9E1C12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C0D52"/>
    <w:rsid w:val="009E2565"/>
    <w:rsid w:val="229C0D52"/>
    <w:rsid w:val="2F3D6867"/>
    <w:rsid w:val="5EBB05B0"/>
    <w:rsid w:val="777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/>
      <w:b/>
      <w:kern w:val="44"/>
      <w:sz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righ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2021-02-24T09:10:00Z</dcterms:created>
  <dc:creator>　～    疼吧唧</dc:creator>
  <cp:lastModifiedBy>Acer</cp:lastModifiedBy>
  <dcterms:modified xsi:type="dcterms:W3CDTF">2021-02-24T10:54:48Z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