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A3" w:rsidRDefault="00223DA3" w:rsidP="00223DA3">
      <w:pPr>
        <w:autoSpaceDE w:val="0"/>
        <w:autoSpaceDN w:val="0"/>
        <w:snapToGrid w:val="0"/>
        <w:jc w:val="center"/>
        <w:rPr>
          <w:b/>
          <w:sz w:val="52"/>
        </w:rPr>
      </w:pPr>
    </w:p>
    <w:p w:rsidR="00223DA3" w:rsidRDefault="00223DA3" w:rsidP="00223DA3">
      <w:pPr>
        <w:autoSpaceDE w:val="0"/>
        <w:autoSpaceDN w:val="0"/>
        <w:snapToGrid w:val="0"/>
        <w:jc w:val="center"/>
        <w:rPr>
          <w:b/>
          <w:sz w:val="48"/>
          <w:szCs w:val="48"/>
        </w:rPr>
      </w:pPr>
      <w:r>
        <w:rPr>
          <w:rFonts w:hint="eastAsia"/>
          <w:b/>
          <w:sz w:val="48"/>
          <w:szCs w:val="48"/>
        </w:rPr>
        <w:t>西宁市综合交通规划</w:t>
      </w:r>
    </w:p>
    <w:p w:rsidR="00223DA3" w:rsidRDefault="00223DA3" w:rsidP="00223DA3">
      <w:pPr>
        <w:autoSpaceDE w:val="0"/>
        <w:autoSpaceDN w:val="0"/>
        <w:snapToGrid w:val="0"/>
        <w:jc w:val="center"/>
        <w:rPr>
          <w:b/>
          <w:sz w:val="44"/>
        </w:rPr>
      </w:pPr>
    </w:p>
    <w:p w:rsidR="00223DA3" w:rsidRDefault="00223DA3" w:rsidP="00223DA3">
      <w:pPr>
        <w:autoSpaceDE w:val="0"/>
        <w:autoSpaceDN w:val="0"/>
        <w:snapToGrid w:val="0"/>
        <w:jc w:val="center"/>
        <w:rPr>
          <w:b/>
          <w:sz w:val="84"/>
        </w:rPr>
      </w:pPr>
      <w:r>
        <w:rPr>
          <w:rFonts w:hint="eastAsia"/>
          <w:b/>
          <w:sz w:val="84"/>
        </w:rPr>
        <w:t>招</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标</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文</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件</w:t>
      </w:r>
    </w:p>
    <w:p w:rsidR="00223DA3" w:rsidRDefault="00223DA3" w:rsidP="00223DA3">
      <w:pPr>
        <w:autoSpaceDE w:val="0"/>
        <w:autoSpaceDN w:val="0"/>
        <w:snapToGrid w:val="0"/>
        <w:spacing w:line="400" w:lineRule="exact"/>
        <w:jc w:val="left"/>
        <w:rPr>
          <w:sz w:val="320"/>
        </w:rPr>
      </w:pPr>
    </w:p>
    <w:p w:rsidR="00223DA3" w:rsidRDefault="00223DA3" w:rsidP="00223DA3">
      <w:pPr>
        <w:autoSpaceDE w:val="0"/>
        <w:autoSpaceDN w:val="0"/>
        <w:snapToGrid w:val="0"/>
        <w:spacing w:line="360" w:lineRule="auto"/>
        <w:jc w:val="center"/>
        <w:rPr>
          <w:b/>
          <w:sz w:val="32"/>
        </w:rPr>
      </w:pPr>
      <w:r>
        <w:rPr>
          <w:rFonts w:hint="eastAsia"/>
          <w:b/>
          <w:sz w:val="32"/>
        </w:rPr>
        <w:t>项目编号：</w:t>
      </w:r>
      <w:proofErr w:type="gramStart"/>
      <w:r>
        <w:rPr>
          <w:rFonts w:hint="eastAsia"/>
          <w:b/>
          <w:sz w:val="32"/>
        </w:rPr>
        <w:t>川招青海</w:t>
      </w:r>
      <w:proofErr w:type="gramEnd"/>
      <w:r>
        <w:rPr>
          <w:rFonts w:hint="eastAsia"/>
          <w:b/>
          <w:sz w:val="32"/>
        </w:rPr>
        <w:t>公招（服务）</w:t>
      </w:r>
      <w:r>
        <w:rPr>
          <w:rFonts w:hint="eastAsia"/>
          <w:b/>
          <w:sz w:val="32"/>
        </w:rPr>
        <w:t>2019-122</w:t>
      </w:r>
    </w:p>
    <w:p w:rsidR="00223DA3" w:rsidRDefault="00223DA3" w:rsidP="00223DA3">
      <w:pPr>
        <w:autoSpaceDE w:val="0"/>
        <w:autoSpaceDN w:val="0"/>
        <w:snapToGrid w:val="0"/>
        <w:spacing w:line="360" w:lineRule="auto"/>
        <w:ind w:firstLine="1285"/>
        <w:rPr>
          <w:b/>
          <w:sz w:val="32"/>
        </w:rPr>
      </w:pPr>
      <w:r>
        <w:rPr>
          <w:rFonts w:hint="eastAsia"/>
          <w:b/>
          <w:sz w:val="32"/>
        </w:rPr>
        <w:t>采</w:t>
      </w:r>
      <w:r>
        <w:rPr>
          <w:b/>
          <w:sz w:val="32"/>
        </w:rPr>
        <w:t xml:space="preserve"> </w:t>
      </w:r>
      <w:r>
        <w:rPr>
          <w:rFonts w:hint="eastAsia"/>
          <w:b/>
          <w:sz w:val="32"/>
        </w:rPr>
        <w:t>购</w:t>
      </w:r>
      <w:r>
        <w:rPr>
          <w:b/>
          <w:sz w:val="32"/>
        </w:rPr>
        <w:t xml:space="preserve"> </w:t>
      </w:r>
      <w:r>
        <w:rPr>
          <w:rFonts w:hint="eastAsia"/>
          <w:b/>
          <w:sz w:val="32"/>
        </w:rPr>
        <w:t>人：西宁市城市规划编制研究中心</w:t>
      </w:r>
    </w:p>
    <w:p w:rsidR="00223DA3" w:rsidRDefault="00223DA3" w:rsidP="00223DA3">
      <w:pPr>
        <w:autoSpaceDE w:val="0"/>
        <w:autoSpaceDN w:val="0"/>
        <w:snapToGrid w:val="0"/>
        <w:spacing w:line="360" w:lineRule="auto"/>
        <w:jc w:val="center"/>
        <w:rPr>
          <w:b/>
          <w:sz w:val="24"/>
        </w:rPr>
      </w:pPr>
      <w:r>
        <w:rPr>
          <w:rFonts w:hint="eastAsia"/>
          <w:b/>
          <w:sz w:val="32"/>
        </w:rPr>
        <w:t>采购代理机构：四川国际招标有限责任公司</w:t>
      </w:r>
    </w:p>
    <w:p w:rsidR="00223DA3" w:rsidRDefault="00223DA3" w:rsidP="00223DA3">
      <w:pPr>
        <w:autoSpaceDE w:val="0"/>
        <w:autoSpaceDN w:val="0"/>
        <w:snapToGrid w:val="0"/>
        <w:spacing w:line="360" w:lineRule="auto"/>
        <w:jc w:val="center"/>
        <w:rPr>
          <w:b/>
          <w:sz w:val="28"/>
        </w:rPr>
      </w:pPr>
      <w:r>
        <w:rPr>
          <w:b/>
          <w:sz w:val="28"/>
        </w:rPr>
        <w:t>2019</w:t>
      </w:r>
      <w:r>
        <w:rPr>
          <w:rFonts w:hint="eastAsia"/>
          <w:b/>
          <w:sz w:val="28"/>
        </w:rPr>
        <w:t>年</w:t>
      </w:r>
      <w:r>
        <w:rPr>
          <w:rFonts w:hint="eastAsia"/>
          <w:b/>
          <w:sz w:val="28"/>
        </w:rPr>
        <w:t>8</w:t>
      </w:r>
      <w:r>
        <w:rPr>
          <w:rFonts w:hint="eastAsia"/>
          <w:b/>
          <w:sz w:val="28"/>
        </w:rPr>
        <w:t>月</w:t>
      </w:r>
    </w:p>
    <w:p w:rsidR="00223DA3" w:rsidRDefault="00223DA3" w:rsidP="00223DA3">
      <w:pPr>
        <w:autoSpaceDE w:val="0"/>
        <w:autoSpaceDN w:val="0"/>
        <w:snapToGrid w:val="0"/>
        <w:spacing w:line="360" w:lineRule="auto"/>
        <w:jc w:val="center"/>
        <w:rPr>
          <w:b/>
          <w:sz w:val="28"/>
        </w:rPr>
      </w:pPr>
    </w:p>
    <w:p w:rsidR="00223DA3" w:rsidRDefault="00223DA3" w:rsidP="00223DA3">
      <w:pPr>
        <w:pStyle w:val="a0"/>
      </w:pPr>
    </w:p>
    <w:p w:rsidR="00223DA3" w:rsidRDefault="00223DA3" w:rsidP="00223DA3">
      <w:pPr>
        <w:snapToGrid w:val="0"/>
        <w:jc w:val="center"/>
        <w:rPr>
          <w:b/>
          <w:sz w:val="40"/>
        </w:rPr>
      </w:pPr>
      <w:r>
        <w:rPr>
          <w:rFonts w:hint="eastAsia"/>
          <w:b/>
          <w:sz w:val="40"/>
        </w:rPr>
        <w:lastRenderedPageBreak/>
        <w:t>目</w:t>
      </w:r>
      <w:r>
        <w:rPr>
          <w:rFonts w:hint="eastAsia"/>
          <w:b/>
          <w:sz w:val="40"/>
        </w:rPr>
        <w:t xml:space="preserve">  </w:t>
      </w:r>
      <w:r>
        <w:rPr>
          <w:rFonts w:hint="eastAsia"/>
          <w:b/>
          <w:sz w:val="40"/>
        </w:rPr>
        <w:t>录</w:t>
      </w:r>
    </w:p>
    <w:p w:rsidR="00223DA3" w:rsidRDefault="00223DA3" w:rsidP="00223DA3">
      <w:pPr>
        <w:tabs>
          <w:tab w:val="right" w:leader="dot" w:pos="8636"/>
        </w:tabs>
        <w:snapToGrid w:val="0"/>
        <w:spacing w:before="120" w:after="120" w:line="400" w:lineRule="exact"/>
        <w:ind w:firstLine="480"/>
        <w:jc w:val="left"/>
        <w:rPr>
          <w:sz w:val="21"/>
        </w:rPr>
      </w:pPr>
      <w:r>
        <w:rPr>
          <w:rFonts w:hint="eastAsia"/>
          <w:b/>
          <w:caps/>
          <w:sz w:val="24"/>
        </w:rPr>
        <w:t>第一部分</w:t>
      </w:r>
      <w:r>
        <w:rPr>
          <w:b/>
          <w:caps/>
          <w:sz w:val="24"/>
        </w:rPr>
        <w:t xml:space="preserve">  </w:t>
      </w:r>
      <w:r>
        <w:rPr>
          <w:rFonts w:hint="eastAsia"/>
          <w:b/>
          <w:caps/>
          <w:sz w:val="24"/>
        </w:rPr>
        <w:t>投标邀请</w:t>
      </w:r>
      <w:r>
        <w:rPr>
          <w:b/>
          <w:caps/>
          <w:sz w:val="24"/>
        </w:rPr>
        <w:tab/>
        <w:t>5</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第二部分</w:t>
      </w:r>
      <w:r>
        <w:rPr>
          <w:b/>
          <w:caps/>
          <w:sz w:val="24"/>
        </w:rPr>
        <w:t xml:space="preserve">  </w:t>
      </w:r>
      <w:r>
        <w:rPr>
          <w:rFonts w:hint="eastAsia"/>
          <w:b/>
          <w:caps/>
          <w:sz w:val="24"/>
        </w:rPr>
        <w:t>投标人须知前附表</w:t>
      </w:r>
      <w:r>
        <w:rPr>
          <w:b/>
          <w:caps/>
          <w:sz w:val="24"/>
        </w:rPr>
        <w:tab/>
        <w:t>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第三部分</w:t>
      </w:r>
      <w:r>
        <w:rPr>
          <w:b/>
          <w:caps/>
          <w:sz w:val="24"/>
        </w:rPr>
        <w:t xml:space="preserve">  </w:t>
      </w:r>
      <w:r>
        <w:rPr>
          <w:rFonts w:hint="eastAsia"/>
          <w:b/>
          <w:caps/>
          <w:sz w:val="24"/>
        </w:rPr>
        <w:t>投标人须知</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一、说</w:t>
      </w:r>
      <w:r>
        <w:rPr>
          <w:b/>
          <w:caps/>
          <w:sz w:val="24"/>
        </w:rPr>
        <w:t xml:space="preserve">  </w:t>
      </w:r>
      <w:r>
        <w:rPr>
          <w:rFonts w:hint="eastAsia"/>
          <w:b/>
          <w:caps/>
          <w:sz w:val="24"/>
        </w:rPr>
        <w:t>明</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w:t>
      </w:r>
      <w:r>
        <w:rPr>
          <w:rFonts w:hint="eastAsia"/>
          <w:b/>
          <w:caps/>
          <w:sz w:val="24"/>
        </w:rPr>
        <w:t>适用范围</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w:t>
      </w:r>
      <w:r>
        <w:rPr>
          <w:rFonts w:hint="eastAsia"/>
          <w:b/>
          <w:caps/>
          <w:sz w:val="24"/>
        </w:rPr>
        <w:t>采购方式、合格的投标人</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3.</w:t>
      </w:r>
      <w:r>
        <w:rPr>
          <w:rFonts w:hint="eastAsia"/>
          <w:b/>
          <w:caps/>
          <w:sz w:val="24"/>
        </w:rPr>
        <w:t>投标费用</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二、招标文件说明</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4.</w:t>
      </w:r>
      <w:r>
        <w:rPr>
          <w:rFonts w:hint="eastAsia"/>
          <w:b/>
          <w:caps/>
          <w:sz w:val="24"/>
        </w:rPr>
        <w:t>招标文件的构成</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5.</w:t>
      </w:r>
      <w:r>
        <w:rPr>
          <w:rFonts w:hint="eastAsia"/>
          <w:b/>
          <w:caps/>
          <w:sz w:val="24"/>
        </w:rPr>
        <w:t>招标文件、招标活动和中标结果的质疑</w:t>
      </w:r>
      <w:r>
        <w:rPr>
          <w:b/>
          <w:caps/>
          <w:sz w:val="24"/>
        </w:rPr>
        <w:tab/>
        <w:t>12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6.</w:t>
      </w:r>
      <w:r>
        <w:rPr>
          <w:rFonts w:hint="eastAsia"/>
          <w:b/>
          <w:caps/>
          <w:sz w:val="24"/>
        </w:rPr>
        <w:t>招标文件的修改</w:t>
      </w:r>
      <w:r>
        <w:rPr>
          <w:b/>
          <w:caps/>
          <w:sz w:val="24"/>
        </w:rPr>
        <w:tab/>
        <w:t>12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三、投标文件的编制</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7.</w:t>
      </w:r>
      <w:r>
        <w:rPr>
          <w:rFonts w:hint="eastAsia"/>
          <w:b/>
          <w:caps/>
          <w:sz w:val="24"/>
        </w:rPr>
        <w:t>投标文件的语言及度量衡单位</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8.</w:t>
      </w:r>
      <w:r>
        <w:rPr>
          <w:rFonts w:hint="eastAsia"/>
          <w:b/>
          <w:caps/>
          <w:sz w:val="24"/>
        </w:rPr>
        <w:t>投标报价及币种</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9.</w:t>
      </w:r>
      <w:r>
        <w:rPr>
          <w:rFonts w:hint="eastAsia"/>
          <w:b/>
          <w:caps/>
          <w:sz w:val="24"/>
        </w:rPr>
        <w:t>投标保证金</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10.</w:t>
      </w:r>
      <w:r>
        <w:rPr>
          <w:rFonts w:hint="eastAsia"/>
          <w:b/>
          <w:caps/>
          <w:sz w:val="24"/>
        </w:rPr>
        <w:t>投标有效期</w:t>
      </w:r>
      <w:r>
        <w:rPr>
          <w:b/>
          <w:caps/>
          <w:sz w:val="24"/>
        </w:rPr>
        <w:tab/>
        <w:t>14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11.</w:t>
      </w:r>
      <w:r>
        <w:rPr>
          <w:rFonts w:hint="eastAsia"/>
          <w:b/>
          <w:caps/>
          <w:sz w:val="24"/>
        </w:rPr>
        <w:t>投标文件构成</w:t>
      </w:r>
      <w:r>
        <w:rPr>
          <w:b/>
          <w:caps/>
          <w:sz w:val="24"/>
        </w:rPr>
        <w:tab/>
        <w:t>14</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四、投标文件的递交</w:t>
      </w:r>
      <w:r>
        <w:rPr>
          <w:b/>
          <w:caps/>
          <w:sz w:val="24"/>
        </w:rPr>
        <w:tab/>
        <w:t>16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13. </w:t>
      </w:r>
      <w:r>
        <w:rPr>
          <w:rFonts w:hint="eastAsia"/>
          <w:b/>
          <w:caps/>
          <w:sz w:val="24"/>
        </w:rPr>
        <w:t>投标文件的密封和标记</w:t>
      </w:r>
      <w:r>
        <w:rPr>
          <w:b/>
          <w:caps/>
          <w:sz w:val="24"/>
        </w:rPr>
        <w:tab/>
        <w:t>16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14. </w:t>
      </w:r>
      <w:r>
        <w:rPr>
          <w:rFonts w:hint="eastAsia"/>
          <w:b/>
          <w:caps/>
          <w:sz w:val="24"/>
        </w:rPr>
        <w:t>提交投标文件的时间、地点、方式</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15. </w:t>
      </w:r>
      <w:r>
        <w:rPr>
          <w:rFonts w:hint="eastAsia"/>
          <w:b/>
          <w:caps/>
          <w:sz w:val="24"/>
        </w:rPr>
        <w:t>投标文件的撤回和修改</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五、开标</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16.</w:t>
      </w:r>
      <w:r>
        <w:rPr>
          <w:rFonts w:hint="eastAsia"/>
          <w:b/>
          <w:caps/>
          <w:sz w:val="24"/>
        </w:rPr>
        <w:t>开标</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lastRenderedPageBreak/>
        <w:t>六、评审程序及方法</w:t>
      </w:r>
      <w:r>
        <w:rPr>
          <w:b/>
          <w:caps/>
          <w:sz w:val="24"/>
        </w:rPr>
        <w:tab/>
        <w:t>18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17.</w:t>
      </w:r>
      <w:r>
        <w:rPr>
          <w:rFonts w:hint="eastAsia"/>
          <w:b/>
          <w:caps/>
          <w:sz w:val="24"/>
        </w:rPr>
        <w:t>评标委员会</w:t>
      </w:r>
      <w:r>
        <w:rPr>
          <w:b/>
          <w:caps/>
          <w:sz w:val="24"/>
        </w:rPr>
        <w:tab/>
        <w:t>18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18.</w:t>
      </w:r>
      <w:r>
        <w:rPr>
          <w:rFonts w:hint="eastAsia"/>
          <w:b/>
          <w:caps/>
          <w:sz w:val="24"/>
        </w:rPr>
        <w:t>评审工作程序</w:t>
      </w:r>
      <w:r>
        <w:rPr>
          <w:b/>
          <w:caps/>
          <w:sz w:val="24"/>
        </w:rPr>
        <w:tab/>
        <w:t>20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19.</w:t>
      </w:r>
      <w:r>
        <w:rPr>
          <w:rFonts w:hint="eastAsia"/>
          <w:b/>
          <w:caps/>
          <w:sz w:val="24"/>
        </w:rPr>
        <w:t>评审办法</w:t>
      </w:r>
      <w:r>
        <w:rPr>
          <w:b/>
          <w:caps/>
          <w:sz w:val="24"/>
        </w:rPr>
        <w:tab/>
        <w:t>22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七、定</w:t>
      </w:r>
      <w:r>
        <w:rPr>
          <w:b/>
          <w:caps/>
          <w:sz w:val="24"/>
        </w:rPr>
        <w:t xml:space="preserve"> </w:t>
      </w:r>
      <w:r>
        <w:rPr>
          <w:rFonts w:hint="eastAsia"/>
          <w:b/>
          <w:caps/>
          <w:sz w:val="24"/>
        </w:rPr>
        <w:t>标</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20.</w:t>
      </w:r>
      <w:r>
        <w:rPr>
          <w:rFonts w:hint="eastAsia"/>
          <w:b/>
          <w:caps/>
          <w:sz w:val="24"/>
        </w:rPr>
        <w:t>推荐并确定中标人</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21.</w:t>
      </w:r>
      <w:r>
        <w:rPr>
          <w:rFonts w:hint="eastAsia"/>
          <w:b/>
          <w:caps/>
          <w:sz w:val="24"/>
        </w:rPr>
        <w:t>中标通知</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八、授予合同</w:t>
      </w:r>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22.</w:t>
      </w:r>
      <w:r>
        <w:rPr>
          <w:rFonts w:hint="eastAsia"/>
          <w:b/>
          <w:caps/>
          <w:sz w:val="24"/>
        </w:rPr>
        <w:t>签订合同</w:t>
      </w:r>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九、</w:t>
      </w:r>
      <w:proofErr w:type="gramStart"/>
      <w:r>
        <w:rPr>
          <w:rFonts w:hint="eastAsia"/>
          <w:b/>
          <w:caps/>
          <w:sz w:val="24"/>
        </w:rPr>
        <w:t>废标</w:t>
      </w:r>
      <w:proofErr w:type="gramEnd"/>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23. </w:t>
      </w:r>
      <w:proofErr w:type="gramStart"/>
      <w:r>
        <w:rPr>
          <w:rFonts w:hint="eastAsia"/>
          <w:b/>
          <w:caps/>
          <w:sz w:val="24"/>
        </w:rPr>
        <w:t>废标情形</w:t>
      </w:r>
      <w:proofErr w:type="gramEnd"/>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十、处罚</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24.</w:t>
      </w:r>
      <w:r>
        <w:rPr>
          <w:rFonts w:hint="eastAsia"/>
          <w:b/>
          <w:caps/>
          <w:sz w:val="24"/>
        </w:rPr>
        <w:t>处罚情形</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十一、采购代理服务收费标准</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十二、其他</w:t>
      </w:r>
      <w:r>
        <w:rPr>
          <w:b/>
          <w:caps/>
          <w:sz w:val="24"/>
        </w:rPr>
        <w:tab/>
        <w:t>28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第四部分</w:t>
      </w:r>
      <w:r>
        <w:rPr>
          <w:b/>
          <w:caps/>
          <w:sz w:val="24"/>
        </w:rPr>
        <w:t xml:space="preserve"> </w:t>
      </w:r>
      <w:r>
        <w:rPr>
          <w:rFonts w:hint="eastAsia"/>
          <w:b/>
          <w:caps/>
          <w:sz w:val="24"/>
        </w:rPr>
        <w:t>青海省政府采购项目合同书范本</w:t>
      </w:r>
      <w:r>
        <w:rPr>
          <w:b/>
          <w:caps/>
          <w:sz w:val="24"/>
        </w:rPr>
        <w:tab/>
        <w:t>30</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二、投标文件目录（上册）</w:t>
      </w:r>
      <w:r>
        <w:rPr>
          <w:b/>
          <w:caps/>
          <w:sz w:val="24"/>
        </w:rPr>
        <w:tab/>
        <w:t>37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01.</w:t>
      </w:r>
      <w:r>
        <w:rPr>
          <w:rFonts w:hint="eastAsia"/>
          <w:b/>
          <w:caps/>
          <w:sz w:val="24"/>
        </w:rPr>
        <w:t>投标函</w:t>
      </w:r>
      <w:r>
        <w:rPr>
          <w:b/>
          <w:caps/>
          <w:sz w:val="24"/>
        </w:rPr>
        <w:tab/>
        <w:t>38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02.</w:t>
      </w:r>
      <w:r>
        <w:rPr>
          <w:rFonts w:hint="eastAsia"/>
          <w:b/>
          <w:caps/>
          <w:sz w:val="24"/>
        </w:rPr>
        <w:t>法定代表人证明书</w:t>
      </w:r>
      <w:r>
        <w:rPr>
          <w:b/>
          <w:caps/>
          <w:sz w:val="24"/>
        </w:rPr>
        <w:tab/>
        <w:t>39</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03.</w:t>
      </w:r>
      <w:r>
        <w:rPr>
          <w:rFonts w:hint="eastAsia"/>
          <w:b/>
          <w:caps/>
          <w:sz w:val="24"/>
        </w:rPr>
        <w:t>法定代表人授权书</w:t>
      </w:r>
      <w:r>
        <w:rPr>
          <w:b/>
          <w:caps/>
          <w:sz w:val="24"/>
        </w:rPr>
        <w:tab/>
        <w:t>40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04.</w:t>
      </w:r>
      <w:r>
        <w:rPr>
          <w:rFonts w:hint="eastAsia"/>
          <w:b/>
          <w:caps/>
          <w:sz w:val="24"/>
        </w:rPr>
        <w:t>投标人承诺函</w:t>
      </w:r>
      <w:r>
        <w:rPr>
          <w:b/>
          <w:caps/>
          <w:sz w:val="24"/>
        </w:rPr>
        <w:tab/>
        <w:t>41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05.</w:t>
      </w:r>
      <w:r>
        <w:rPr>
          <w:rFonts w:hint="eastAsia"/>
          <w:b/>
          <w:caps/>
          <w:sz w:val="24"/>
        </w:rPr>
        <w:t>投标人诚信承诺书</w:t>
      </w:r>
      <w:r>
        <w:rPr>
          <w:b/>
          <w:caps/>
          <w:sz w:val="24"/>
        </w:rPr>
        <w:tab/>
        <w:t>42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06.</w:t>
      </w:r>
      <w:r>
        <w:rPr>
          <w:rFonts w:hint="eastAsia"/>
          <w:b/>
          <w:caps/>
          <w:sz w:val="24"/>
        </w:rPr>
        <w:t>资格证明材料</w:t>
      </w:r>
      <w:r>
        <w:rPr>
          <w:b/>
          <w:caps/>
          <w:sz w:val="24"/>
        </w:rPr>
        <w:tab/>
        <w:t>43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07.</w:t>
      </w:r>
      <w:r>
        <w:rPr>
          <w:rFonts w:hint="eastAsia"/>
          <w:b/>
          <w:caps/>
          <w:sz w:val="24"/>
        </w:rPr>
        <w:t>财务状况报告，依法缴纳税收和社会保障资金的相关材料</w:t>
      </w:r>
      <w:r>
        <w:rPr>
          <w:b/>
          <w:caps/>
          <w:sz w:val="24"/>
        </w:rPr>
        <w:tab/>
        <w:t>44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08.</w:t>
      </w:r>
      <w:r>
        <w:rPr>
          <w:rFonts w:hint="eastAsia"/>
          <w:b/>
          <w:caps/>
          <w:sz w:val="24"/>
        </w:rPr>
        <w:t>具备履行合同所必需的设备和专业技术能力的证明材料</w:t>
      </w:r>
      <w:r>
        <w:rPr>
          <w:b/>
          <w:caps/>
          <w:sz w:val="24"/>
        </w:rPr>
        <w:tab/>
        <w:t>45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lastRenderedPageBreak/>
        <w:t>10.</w:t>
      </w:r>
      <w:r>
        <w:rPr>
          <w:rFonts w:hint="eastAsia"/>
          <w:b/>
          <w:caps/>
          <w:sz w:val="24"/>
        </w:rPr>
        <w:t>投标保证金证明</w:t>
      </w:r>
      <w:r>
        <w:rPr>
          <w:b/>
          <w:caps/>
          <w:sz w:val="24"/>
        </w:rPr>
        <w:tab/>
        <w:t>47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三、投标文件封面（下册）</w:t>
      </w:r>
      <w:r>
        <w:rPr>
          <w:b/>
          <w:caps/>
          <w:sz w:val="24"/>
        </w:rPr>
        <w:tab/>
        <w:t>48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四、投标文件目录（下册）</w:t>
      </w:r>
      <w:r>
        <w:rPr>
          <w:b/>
          <w:caps/>
          <w:sz w:val="24"/>
        </w:rPr>
        <w:tab/>
        <w:t>49</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01.</w:t>
      </w:r>
      <w:r>
        <w:rPr>
          <w:rFonts w:hint="eastAsia"/>
          <w:b/>
          <w:caps/>
          <w:sz w:val="24"/>
        </w:rPr>
        <w:t>评分对照表</w:t>
      </w:r>
      <w:r>
        <w:rPr>
          <w:b/>
          <w:caps/>
          <w:sz w:val="24"/>
        </w:rPr>
        <w:tab/>
        <w:t>50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02.</w:t>
      </w:r>
      <w:r>
        <w:rPr>
          <w:rFonts w:hint="eastAsia"/>
          <w:b/>
          <w:caps/>
          <w:sz w:val="24"/>
        </w:rPr>
        <w:t>开标一览表（报价表）</w:t>
      </w:r>
      <w:r>
        <w:rPr>
          <w:b/>
          <w:caps/>
          <w:sz w:val="24"/>
        </w:rPr>
        <w:tab/>
        <w:t>51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03. </w:t>
      </w:r>
      <w:r>
        <w:rPr>
          <w:rFonts w:hint="eastAsia"/>
          <w:b/>
          <w:caps/>
          <w:sz w:val="24"/>
        </w:rPr>
        <w:t>服务应答表</w:t>
      </w:r>
      <w:r>
        <w:rPr>
          <w:b/>
          <w:caps/>
          <w:sz w:val="24"/>
        </w:rPr>
        <w:tab/>
        <w:t>52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05.</w:t>
      </w:r>
      <w:r>
        <w:rPr>
          <w:rFonts w:hint="eastAsia"/>
          <w:b/>
          <w:caps/>
          <w:sz w:val="24"/>
        </w:rPr>
        <w:t>投标产品相关资料</w:t>
      </w:r>
      <w:r>
        <w:rPr>
          <w:b/>
          <w:caps/>
          <w:sz w:val="24"/>
        </w:rPr>
        <w:tab/>
        <w:t>53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06.</w:t>
      </w:r>
      <w:r>
        <w:rPr>
          <w:rFonts w:hint="eastAsia"/>
          <w:b/>
          <w:caps/>
          <w:sz w:val="24"/>
        </w:rPr>
        <w:t>投标人的类似业绩证明材料</w:t>
      </w:r>
      <w:r>
        <w:rPr>
          <w:b/>
          <w:caps/>
          <w:sz w:val="24"/>
        </w:rPr>
        <w:tab/>
        <w:t>54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07.</w:t>
      </w:r>
      <w:r>
        <w:rPr>
          <w:rFonts w:ascii="仿宋" w:eastAsia="仿宋" w:hAnsi="仿宋" w:hint="eastAsia"/>
          <w:b/>
          <w:caps/>
          <w:sz w:val="24"/>
        </w:rPr>
        <w:t>项目负责人的相似业绩证明材料</w:t>
      </w:r>
      <w:r>
        <w:rPr>
          <w:b/>
          <w:caps/>
          <w:sz w:val="24"/>
        </w:rPr>
        <w:tab/>
        <w:t>55</w:t>
      </w:r>
    </w:p>
    <w:p w:rsidR="00223DA3" w:rsidRDefault="00223DA3" w:rsidP="00223DA3">
      <w:pPr>
        <w:tabs>
          <w:tab w:val="right" w:leader="dot" w:pos="8636"/>
        </w:tabs>
        <w:snapToGrid w:val="0"/>
        <w:spacing w:before="120" w:after="120" w:line="400" w:lineRule="exact"/>
        <w:ind w:firstLine="482"/>
        <w:jc w:val="left"/>
        <w:rPr>
          <w:sz w:val="21"/>
        </w:rPr>
      </w:pPr>
      <w:r>
        <w:rPr>
          <w:rFonts w:ascii="仿宋" w:eastAsia="仿宋" w:hAnsi="仿宋"/>
          <w:b/>
          <w:caps/>
          <w:sz w:val="24"/>
        </w:rPr>
        <w:t>08</w:t>
      </w:r>
      <w:r>
        <w:rPr>
          <w:rFonts w:ascii="仿宋" w:eastAsia="仿宋" w:hAnsi="仿宋" w:hint="eastAsia"/>
          <w:b/>
          <w:caps/>
          <w:sz w:val="24"/>
        </w:rPr>
        <w:t>：项目主要设计人员概况</w:t>
      </w:r>
      <w:r>
        <w:rPr>
          <w:b/>
          <w:caps/>
          <w:sz w:val="24"/>
        </w:rPr>
        <w:tab/>
        <w:t>56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09.</w:t>
      </w:r>
      <w:r>
        <w:rPr>
          <w:rFonts w:hint="eastAsia"/>
          <w:b/>
          <w:caps/>
          <w:sz w:val="24"/>
        </w:rPr>
        <w:t>（生产）企业小型、微型企业声明函</w:t>
      </w:r>
      <w:r>
        <w:rPr>
          <w:b/>
          <w:caps/>
          <w:sz w:val="24"/>
        </w:rPr>
        <w:tab/>
        <w:t>57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10.</w:t>
      </w:r>
      <w:r>
        <w:rPr>
          <w:rFonts w:hint="eastAsia"/>
          <w:b/>
          <w:caps/>
          <w:sz w:val="24"/>
        </w:rPr>
        <w:t>投标人认为在其他方面有必要说明的事项</w:t>
      </w:r>
      <w:r>
        <w:rPr>
          <w:b/>
          <w:caps/>
          <w:sz w:val="24"/>
        </w:rPr>
        <w:tab/>
        <w:t>61</w:t>
      </w:r>
    </w:p>
    <w:p w:rsidR="00223DA3" w:rsidRDefault="00223DA3" w:rsidP="00223DA3">
      <w:pPr>
        <w:tabs>
          <w:tab w:val="right" w:leader="dot" w:pos="8636"/>
        </w:tabs>
        <w:snapToGrid w:val="0"/>
        <w:spacing w:before="120" w:after="120" w:line="400" w:lineRule="exact"/>
        <w:ind w:firstLine="482"/>
        <w:jc w:val="left"/>
        <w:rPr>
          <w:sz w:val="21"/>
        </w:rPr>
      </w:pPr>
      <w:r>
        <w:rPr>
          <w:rFonts w:ascii="仿宋" w:eastAsia="仿宋" w:hAnsi="仿宋"/>
          <w:b/>
          <w:caps/>
          <w:sz w:val="24"/>
        </w:rPr>
        <w:t>11.</w:t>
      </w:r>
      <w:r>
        <w:rPr>
          <w:rFonts w:ascii="仿宋" w:eastAsia="仿宋" w:hAnsi="仿宋" w:hint="eastAsia"/>
          <w:b/>
          <w:caps/>
          <w:sz w:val="24"/>
        </w:rPr>
        <w:t>项目技术部分（单独装订成册）</w:t>
      </w:r>
      <w:r>
        <w:rPr>
          <w:b/>
          <w:caps/>
          <w:sz w:val="24"/>
        </w:rPr>
        <w:tab/>
        <w:t>62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第六部分</w:t>
      </w:r>
      <w:r>
        <w:rPr>
          <w:b/>
          <w:caps/>
          <w:sz w:val="24"/>
        </w:rPr>
        <w:t xml:space="preserve">  </w:t>
      </w:r>
      <w:r>
        <w:rPr>
          <w:rFonts w:hint="eastAsia"/>
          <w:b/>
          <w:caps/>
          <w:sz w:val="24"/>
        </w:rPr>
        <w:t>采购服务要求</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（一）投标要求</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w:t>
      </w:r>
      <w:r>
        <w:rPr>
          <w:rFonts w:hint="eastAsia"/>
          <w:b/>
          <w:caps/>
          <w:sz w:val="24"/>
        </w:rPr>
        <w:t>投标说明</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w:t>
      </w:r>
      <w:r>
        <w:rPr>
          <w:rFonts w:hint="eastAsia"/>
          <w:b/>
          <w:caps/>
          <w:sz w:val="24"/>
        </w:rPr>
        <w:t>重要指标</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3.</w:t>
      </w:r>
      <w:r>
        <w:rPr>
          <w:rFonts w:hint="eastAsia"/>
          <w:b/>
          <w:caps/>
          <w:sz w:val="24"/>
        </w:rPr>
        <w:t>商务要求</w:t>
      </w:r>
      <w:r>
        <w:rPr>
          <w:b/>
          <w:caps/>
          <w:sz w:val="24"/>
        </w:rPr>
        <w:tab/>
        <w:t>63</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hAnsi="Cambria"/>
          <w:b/>
          <w:sz w:val="36"/>
        </w:rPr>
      </w:pPr>
      <w:r>
        <w:rPr>
          <w:rFonts w:ascii="Cambria" w:hAnsi="Cambria" w:hint="eastAsia"/>
          <w:b/>
          <w:sz w:val="36"/>
        </w:rPr>
        <w:lastRenderedPageBreak/>
        <w:t>第一部分</w:t>
      </w:r>
      <w:r>
        <w:rPr>
          <w:rFonts w:hAnsi="Cambria"/>
          <w:b/>
          <w:sz w:val="36"/>
        </w:rPr>
        <w:t xml:space="preserve">  </w:t>
      </w:r>
      <w:r>
        <w:rPr>
          <w:rFonts w:ascii="Cambria" w:hAnsi="Cambria" w:hint="eastAsia"/>
          <w:b/>
          <w:sz w:val="36"/>
        </w:rPr>
        <w:t>投标邀请</w:t>
      </w:r>
    </w:p>
    <w:p w:rsidR="00223DA3" w:rsidRDefault="00223DA3" w:rsidP="00223DA3">
      <w:pPr>
        <w:autoSpaceDE w:val="0"/>
        <w:autoSpaceDN w:val="0"/>
        <w:snapToGrid w:val="0"/>
        <w:spacing w:line="400" w:lineRule="exact"/>
        <w:ind w:firstLine="482"/>
        <w:jc w:val="left"/>
        <w:rPr>
          <w:sz w:val="24"/>
        </w:rPr>
      </w:pPr>
      <w:r>
        <w:rPr>
          <w:rFonts w:hint="eastAsia"/>
          <w:sz w:val="24"/>
          <w:u w:val="single"/>
        </w:rPr>
        <w:t>四川国际招标有限责任公司</w:t>
      </w:r>
      <w:r>
        <w:rPr>
          <w:rFonts w:hint="eastAsia"/>
          <w:sz w:val="24"/>
        </w:rPr>
        <w:t>（以下均简称</w:t>
      </w:r>
      <w:r>
        <w:rPr>
          <w:sz w:val="24"/>
        </w:rPr>
        <w:t>“</w:t>
      </w:r>
      <w:r>
        <w:rPr>
          <w:rFonts w:hint="eastAsia"/>
          <w:sz w:val="24"/>
        </w:rPr>
        <w:t>采购代理机构</w:t>
      </w:r>
      <w:r>
        <w:rPr>
          <w:sz w:val="24"/>
        </w:rPr>
        <w:t>”</w:t>
      </w:r>
      <w:r>
        <w:rPr>
          <w:rFonts w:hint="eastAsia"/>
          <w:sz w:val="24"/>
        </w:rPr>
        <w:t>）受</w:t>
      </w:r>
      <w:r>
        <w:rPr>
          <w:rFonts w:hint="eastAsia"/>
          <w:sz w:val="24"/>
          <w:u w:val="single"/>
        </w:rPr>
        <w:t>西宁市城市规划编制研究中心</w:t>
      </w:r>
      <w:r>
        <w:rPr>
          <w:rFonts w:hint="eastAsia"/>
          <w:sz w:val="24"/>
        </w:rPr>
        <w:t>（以下均简称</w:t>
      </w:r>
      <w:r>
        <w:rPr>
          <w:sz w:val="24"/>
        </w:rPr>
        <w:t>“</w:t>
      </w:r>
      <w:r>
        <w:rPr>
          <w:rFonts w:hint="eastAsia"/>
          <w:sz w:val="24"/>
        </w:rPr>
        <w:t>采购人</w:t>
      </w:r>
      <w:r>
        <w:rPr>
          <w:sz w:val="24"/>
        </w:rPr>
        <w:t>”</w:t>
      </w:r>
      <w:r>
        <w:rPr>
          <w:rFonts w:hint="eastAsia"/>
          <w:sz w:val="24"/>
        </w:rPr>
        <w:t>）委托，拟对</w:t>
      </w:r>
      <w:r>
        <w:rPr>
          <w:rFonts w:hint="eastAsia"/>
          <w:sz w:val="24"/>
          <w:u w:val="single"/>
        </w:rPr>
        <w:t>西宁市综合交通规划</w:t>
      </w:r>
      <w:r>
        <w:rPr>
          <w:rFonts w:hint="eastAsia"/>
          <w:sz w:val="24"/>
        </w:rPr>
        <w:t>进行国内公开招标，现予以公告，欢迎潜在的投标人参加本次政府采购活动。</w:t>
      </w:r>
    </w:p>
    <w:tbl>
      <w:tblPr>
        <w:tblW w:w="9602" w:type="dxa"/>
        <w:jc w:val="center"/>
        <w:tblLayout w:type="fixed"/>
        <w:tblCellMar>
          <w:left w:w="0" w:type="dxa"/>
          <w:right w:w="0" w:type="dxa"/>
        </w:tblCellMar>
        <w:tblLook w:val="0000" w:firstRow="0" w:lastRow="0" w:firstColumn="0" w:lastColumn="0" w:noHBand="0" w:noVBand="0"/>
      </w:tblPr>
      <w:tblGrid>
        <w:gridCol w:w="2179"/>
        <w:gridCol w:w="7423"/>
      </w:tblGrid>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采购项目名称</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西宁市综合交通规划</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采购项目编号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proofErr w:type="gramStart"/>
            <w:r>
              <w:rPr>
                <w:rFonts w:hint="eastAsia"/>
                <w:sz w:val="24"/>
              </w:rPr>
              <w:t>川招青海</w:t>
            </w:r>
            <w:proofErr w:type="gramEnd"/>
            <w:r>
              <w:rPr>
                <w:rFonts w:hint="eastAsia"/>
                <w:sz w:val="24"/>
              </w:rPr>
              <w:t>公招（服务）</w:t>
            </w:r>
            <w:r>
              <w:rPr>
                <w:rFonts w:hint="eastAsia"/>
                <w:sz w:val="24"/>
              </w:rPr>
              <w:t>2019-122</w:t>
            </w:r>
          </w:p>
        </w:tc>
      </w:tr>
      <w:tr w:rsidR="00223DA3" w:rsidTr="00725EF8">
        <w:trPr>
          <w:trHeight w:val="429"/>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采购方式</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公开招标</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采购预算控制额度</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550</w:t>
            </w:r>
            <w:r w:rsidRPr="00AB09E0">
              <w:rPr>
                <w:sz w:val="24"/>
              </w:rPr>
              <w:t>万元</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最高限价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4"/>
              </w:rPr>
            </w:pPr>
            <w:r w:rsidRPr="00AB09E0">
              <w:rPr>
                <w:rFonts w:hint="eastAsia"/>
                <w:sz w:val="24"/>
              </w:rPr>
              <w:t>550</w:t>
            </w:r>
            <w:r w:rsidRPr="00AB09E0">
              <w:rPr>
                <w:sz w:val="24"/>
              </w:rPr>
              <w:t>万元</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项目分包个数</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无分包</w:t>
            </w:r>
          </w:p>
        </w:tc>
      </w:tr>
      <w:tr w:rsidR="00223DA3" w:rsidTr="00725EF8">
        <w:trPr>
          <w:trHeight w:val="827"/>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各包要求</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400" w:lineRule="exact"/>
              <w:rPr>
                <w:sz w:val="24"/>
                <w:szCs w:val="22"/>
              </w:rPr>
            </w:pPr>
            <w:r w:rsidRPr="00AB09E0">
              <w:rPr>
                <w:rFonts w:hint="eastAsia"/>
                <w:sz w:val="24"/>
                <w:szCs w:val="22"/>
              </w:rPr>
              <w:t>服务内容：西宁市综合交通规划（</w:t>
            </w:r>
            <w:r w:rsidRPr="00AB09E0">
              <w:rPr>
                <w:rFonts w:hint="eastAsia"/>
                <w:sz w:val="24"/>
                <w:szCs w:val="22"/>
              </w:rPr>
              <w:t>2019-2035</w:t>
            </w:r>
            <w:r w:rsidRPr="00AB09E0">
              <w:rPr>
                <w:rFonts w:hint="eastAsia"/>
                <w:sz w:val="24"/>
                <w:szCs w:val="22"/>
              </w:rPr>
              <w:t>年）；</w:t>
            </w:r>
          </w:p>
          <w:p w:rsidR="00223DA3" w:rsidRPr="00AB09E0" w:rsidRDefault="00223DA3" w:rsidP="00725EF8">
            <w:pPr>
              <w:autoSpaceDE w:val="0"/>
              <w:autoSpaceDN w:val="0"/>
              <w:snapToGrid w:val="0"/>
              <w:spacing w:line="400" w:lineRule="exact"/>
              <w:rPr>
                <w:sz w:val="22"/>
              </w:rPr>
            </w:pPr>
            <w:r w:rsidRPr="00AB09E0">
              <w:rPr>
                <w:rFonts w:hint="eastAsia"/>
                <w:sz w:val="24"/>
              </w:rPr>
              <w:t>具体内容详见《招标文件》</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各包投标单位资格条件</w:t>
            </w:r>
          </w:p>
          <w:p w:rsidR="00223DA3" w:rsidRDefault="00223DA3" w:rsidP="00725EF8">
            <w:pPr>
              <w:autoSpaceDE w:val="0"/>
              <w:autoSpaceDN w:val="0"/>
              <w:snapToGrid w:val="0"/>
              <w:spacing w:line="320" w:lineRule="exact"/>
              <w:jc w:val="left"/>
            </w:pP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400" w:lineRule="exact"/>
              <w:rPr>
                <w:sz w:val="24"/>
              </w:rPr>
            </w:pPr>
            <w:r w:rsidRPr="00AB09E0">
              <w:rPr>
                <w:rFonts w:hint="eastAsia"/>
                <w:sz w:val="24"/>
              </w:rPr>
              <w:t>1.</w:t>
            </w:r>
            <w:r w:rsidRPr="00AB09E0">
              <w:rPr>
                <w:rFonts w:hint="eastAsia"/>
                <w:sz w:val="24"/>
              </w:rPr>
              <w:t>符合《政府采购法》第</w:t>
            </w:r>
            <w:r w:rsidRPr="00AB09E0">
              <w:rPr>
                <w:rFonts w:hint="eastAsia"/>
                <w:sz w:val="24"/>
              </w:rPr>
              <w:t>22</w:t>
            </w:r>
            <w:r w:rsidRPr="00AB09E0">
              <w:rPr>
                <w:rFonts w:hint="eastAsia"/>
                <w:sz w:val="24"/>
              </w:rPr>
              <w:t>条条件，并提供下列材料：</w:t>
            </w:r>
          </w:p>
          <w:p w:rsidR="00223DA3" w:rsidRPr="00AB09E0" w:rsidRDefault="00223DA3" w:rsidP="00725EF8">
            <w:pPr>
              <w:autoSpaceDE w:val="0"/>
              <w:autoSpaceDN w:val="0"/>
              <w:snapToGrid w:val="0"/>
              <w:spacing w:line="400" w:lineRule="exact"/>
              <w:rPr>
                <w:sz w:val="24"/>
              </w:rPr>
            </w:pPr>
            <w:r w:rsidRPr="00AB09E0">
              <w:rPr>
                <w:rFonts w:hint="eastAsia"/>
                <w:sz w:val="24"/>
              </w:rPr>
              <w:t>&lt;1&gt;</w:t>
            </w:r>
            <w:r w:rsidRPr="00AB09E0">
              <w:rPr>
                <w:rFonts w:hint="eastAsia"/>
                <w:sz w:val="24"/>
              </w:rPr>
              <w:t>投标人的营业执照等证明文件，自然人的身份证明。</w:t>
            </w:r>
          </w:p>
          <w:p w:rsidR="00223DA3" w:rsidRPr="00AB09E0" w:rsidRDefault="00223DA3" w:rsidP="00725EF8">
            <w:pPr>
              <w:autoSpaceDE w:val="0"/>
              <w:autoSpaceDN w:val="0"/>
              <w:snapToGrid w:val="0"/>
              <w:spacing w:line="400" w:lineRule="exact"/>
              <w:rPr>
                <w:sz w:val="24"/>
              </w:rPr>
            </w:pPr>
            <w:r w:rsidRPr="00AB09E0">
              <w:rPr>
                <w:rFonts w:hint="eastAsia"/>
                <w:sz w:val="24"/>
              </w:rPr>
              <w:t>&lt;2&gt;</w:t>
            </w:r>
            <w:r w:rsidRPr="00AB09E0">
              <w:rPr>
                <w:rFonts w:hint="eastAsia"/>
                <w:sz w:val="24"/>
              </w:rPr>
              <w:t>有良好的企业信誉和健全的财务会计制度（提供投标企业经第三方出具的</w:t>
            </w:r>
            <w:r w:rsidRPr="00AB09E0">
              <w:rPr>
                <w:rFonts w:hint="eastAsia"/>
                <w:sz w:val="24"/>
              </w:rPr>
              <w:t>2018</w:t>
            </w:r>
            <w:r w:rsidRPr="00AB09E0">
              <w:rPr>
                <w:rFonts w:hint="eastAsia"/>
                <w:sz w:val="24"/>
              </w:rPr>
              <w:t>年度财务状况审计报告，注册时间至文件递交截止</w:t>
            </w:r>
            <w:proofErr w:type="gramStart"/>
            <w:r w:rsidRPr="00AB09E0">
              <w:rPr>
                <w:rFonts w:hint="eastAsia"/>
                <w:sz w:val="24"/>
              </w:rPr>
              <w:t>日不足</w:t>
            </w:r>
            <w:proofErr w:type="gramEnd"/>
            <w:r w:rsidRPr="00AB09E0">
              <w:rPr>
                <w:rFonts w:hint="eastAsia"/>
                <w:sz w:val="24"/>
              </w:rPr>
              <w:t>一年的提供在工商备案的公司章程或银行资信证明）。</w:t>
            </w:r>
          </w:p>
          <w:p w:rsidR="00223DA3" w:rsidRPr="00AB09E0" w:rsidRDefault="00223DA3" w:rsidP="00725EF8">
            <w:pPr>
              <w:autoSpaceDE w:val="0"/>
              <w:autoSpaceDN w:val="0"/>
              <w:snapToGrid w:val="0"/>
              <w:spacing w:line="400" w:lineRule="exact"/>
              <w:rPr>
                <w:sz w:val="24"/>
              </w:rPr>
            </w:pPr>
            <w:r w:rsidRPr="00AB09E0">
              <w:rPr>
                <w:rFonts w:hint="eastAsia"/>
                <w:sz w:val="24"/>
              </w:rPr>
              <w:t>&lt;3&gt;</w:t>
            </w:r>
            <w:r w:rsidRPr="00AB09E0">
              <w:rPr>
                <w:rFonts w:hint="eastAsia"/>
                <w:sz w:val="24"/>
              </w:rPr>
              <w:t>有依法缴纳税收和社会保障资金的良好记录（提供</w:t>
            </w:r>
            <w:r w:rsidRPr="00AB09E0">
              <w:rPr>
                <w:rFonts w:hint="eastAsia"/>
                <w:sz w:val="24"/>
              </w:rPr>
              <w:t>2019</w:t>
            </w:r>
            <w:r w:rsidRPr="00AB09E0">
              <w:rPr>
                <w:rFonts w:hint="eastAsia"/>
                <w:sz w:val="24"/>
              </w:rPr>
              <w:t>年</w:t>
            </w:r>
            <w:r w:rsidRPr="00AB09E0">
              <w:rPr>
                <w:rFonts w:hint="eastAsia"/>
                <w:sz w:val="24"/>
              </w:rPr>
              <w:t>2</w:t>
            </w:r>
            <w:r w:rsidRPr="00AB09E0">
              <w:rPr>
                <w:rFonts w:hint="eastAsia"/>
                <w:sz w:val="24"/>
              </w:rPr>
              <w:t>月至</w:t>
            </w:r>
            <w:r w:rsidRPr="00AB09E0">
              <w:rPr>
                <w:rFonts w:hint="eastAsia"/>
                <w:sz w:val="24"/>
              </w:rPr>
              <w:t>2019</w:t>
            </w:r>
            <w:r w:rsidRPr="00AB09E0">
              <w:rPr>
                <w:rFonts w:hint="eastAsia"/>
                <w:sz w:val="24"/>
              </w:rPr>
              <w:t>年</w:t>
            </w:r>
            <w:r w:rsidRPr="00AB09E0">
              <w:rPr>
                <w:rFonts w:hint="eastAsia"/>
                <w:sz w:val="24"/>
              </w:rPr>
              <w:t>7</w:t>
            </w:r>
            <w:r w:rsidRPr="00AB09E0">
              <w:rPr>
                <w:rFonts w:hint="eastAsia"/>
                <w:sz w:val="24"/>
              </w:rPr>
              <w:t>月任意</w:t>
            </w:r>
            <w:r w:rsidRPr="00AB09E0">
              <w:rPr>
                <w:rFonts w:hint="eastAsia"/>
                <w:sz w:val="24"/>
              </w:rPr>
              <w:t>3</w:t>
            </w:r>
            <w:r w:rsidRPr="00AB09E0">
              <w:rPr>
                <w:rFonts w:hint="eastAsia"/>
                <w:sz w:val="24"/>
              </w:rPr>
              <w:t>个月的社保缴纳和纳税证明材料）。</w:t>
            </w:r>
          </w:p>
          <w:p w:rsidR="00223DA3" w:rsidRPr="00AB09E0" w:rsidRDefault="00223DA3" w:rsidP="00725EF8">
            <w:pPr>
              <w:autoSpaceDE w:val="0"/>
              <w:autoSpaceDN w:val="0"/>
              <w:snapToGrid w:val="0"/>
              <w:spacing w:line="400" w:lineRule="exact"/>
              <w:rPr>
                <w:sz w:val="24"/>
              </w:rPr>
            </w:pPr>
            <w:r w:rsidRPr="00AB09E0">
              <w:rPr>
                <w:rFonts w:hint="eastAsia"/>
                <w:sz w:val="24"/>
              </w:rPr>
              <w:t>&lt;4&gt;</w:t>
            </w:r>
            <w:r w:rsidRPr="00AB09E0">
              <w:rPr>
                <w:rFonts w:hint="eastAsia"/>
                <w:sz w:val="24"/>
              </w:rPr>
              <w:t>具备履行合同所必需的设备和专业技术能力的证明材料。（提供承诺函）</w:t>
            </w:r>
          </w:p>
          <w:p w:rsidR="00223DA3" w:rsidRPr="00AB09E0" w:rsidRDefault="00223DA3" w:rsidP="00725EF8">
            <w:pPr>
              <w:autoSpaceDE w:val="0"/>
              <w:autoSpaceDN w:val="0"/>
              <w:snapToGrid w:val="0"/>
              <w:spacing w:line="400" w:lineRule="exact"/>
              <w:rPr>
                <w:sz w:val="24"/>
              </w:rPr>
            </w:pPr>
            <w:r w:rsidRPr="00AB09E0">
              <w:rPr>
                <w:rFonts w:hint="eastAsia"/>
                <w:sz w:val="24"/>
              </w:rPr>
              <w:t>&lt;5&gt;</w:t>
            </w:r>
            <w:r w:rsidRPr="00AB09E0">
              <w:rPr>
                <w:rFonts w:hint="eastAsia"/>
                <w:sz w:val="24"/>
              </w:rPr>
              <w:t>参加政府采购活动前</w:t>
            </w:r>
            <w:r w:rsidRPr="00AB09E0">
              <w:rPr>
                <w:rFonts w:hint="eastAsia"/>
                <w:sz w:val="24"/>
              </w:rPr>
              <w:t>3</w:t>
            </w:r>
            <w:r w:rsidRPr="00AB09E0">
              <w:rPr>
                <w:rFonts w:hint="eastAsia"/>
                <w:sz w:val="24"/>
              </w:rPr>
              <w:t>年内在经营活动中没有重大违法记录的书面声明。（提供承诺函）</w:t>
            </w:r>
          </w:p>
          <w:p w:rsidR="00223DA3" w:rsidRPr="00AB09E0" w:rsidRDefault="00223DA3" w:rsidP="00725EF8">
            <w:pPr>
              <w:autoSpaceDE w:val="0"/>
              <w:autoSpaceDN w:val="0"/>
              <w:snapToGrid w:val="0"/>
              <w:spacing w:line="400" w:lineRule="exact"/>
              <w:rPr>
                <w:sz w:val="24"/>
              </w:rPr>
            </w:pPr>
            <w:r w:rsidRPr="00AB09E0">
              <w:rPr>
                <w:rFonts w:hint="eastAsia"/>
                <w:sz w:val="24"/>
              </w:rPr>
              <w:t>&lt;6&gt;</w:t>
            </w:r>
            <w:r w:rsidRPr="00AB09E0">
              <w:rPr>
                <w:rFonts w:ascii="宋体" w:hAnsi="Calibri" w:cs="宋体" w:hint="eastAsia"/>
                <w:color w:val="000000"/>
                <w:sz w:val="24"/>
                <w:lang w:val="zh-CN"/>
              </w:rPr>
              <w:t>投标人</w:t>
            </w:r>
            <w:r w:rsidR="00725EF8" w:rsidRPr="00725EF8">
              <w:rPr>
                <w:rFonts w:ascii="宋体" w:hAnsi="Calibri" w:cs="宋体" w:hint="eastAsia"/>
                <w:color w:val="000000"/>
                <w:sz w:val="24"/>
                <w:lang w:val="zh-CN"/>
              </w:rPr>
              <w:t>具有城乡规划甲级资质</w:t>
            </w:r>
            <w:r w:rsidRPr="00AB09E0">
              <w:rPr>
                <w:rFonts w:hint="eastAsia"/>
                <w:sz w:val="24"/>
              </w:rPr>
              <w:t>。</w:t>
            </w:r>
          </w:p>
          <w:p w:rsidR="00223DA3" w:rsidRPr="00AB09E0" w:rsidRDefault="00223DA3" w:rsidP="00725EF8">
            <w:pPr>
              <w:autoSpaceDE w:val="0"/>
              <w:autoSpaceDN w:val="0"/>
              <w:snapToGrid w:val="0"/>
              <w:spacing w:line="400" w:lineRule="exact"/>
              <w:rPr>
                <w:sz w:val="24"/>
              </w:rPr>
            </w:pPr>
            <w:r w:rsidRPr="00AB09E0">
              <w:rPr>
                <w:rFonts w:hint="eastAsia"/>
                <w:sz w:val="24"/>
              </w:rPr>
              <w:t>&lt;7&gt;</w:t>
            </w:r>
            <w:r w:rsidRPr="00AB09E0">
              <w:rPr>
                <w:rFonts w:hint="eastAsia"/>
                <w:sz w:val="24"/>
              </w:rPr>
              <w:t>具备法律、行政法规规定的其他条件的证明材料。</w:t>
            </w:r>
          </w:p>
          <w:p w:rsidR="00223DA3" w:rsidRPr="00AB09E0" w:rsidRDefault="00223DA3" w:rsidP="00725EF8">
            <w:pPr>
              <w:autoSpaceDE w:val="0"/>
              <w:autoSpaceDN w:val="0"/>
              <w:snapToGrid w:val="0"/>
              <w:spacing w:line="400" w:lineRule="exact"/>
              <w:rPr>
                <w:sz w:val="24"/>
              </w:rPr>
            </w:pPr>
            <w:r w:rsidRPr="00AB09E0">
              <w:rPr>
                <w:rFonts w:hint="eastAsia"/>
                <w:sz w:val="24"/>
              </w:rPr>
              <w:t>2.</w:t>
            </w:r>
            <w:r w:rsidRPr="00AB09E0">
              <w:rPr>
                <w:rFonts w:hint="eastAsia"/>
                <w:sz w:val="24"/>
              </w:rPr>
              <w:t>单位负责人为同一人或者存在直接控股、管理关系的不同投标人，不得参加同一合同项下的政府采购活动。否则，</w:t>
            </w:r>
            <w:proofErr w:type="gramStart"/>
            <w:r w:rsidRPr="00AB09E0">
              <w:rPr>
                <w:rFonts w:hint="eastAsia"/>
                <w:sz w:val="24"/>
              </w:rPr>
              <w:t>皆取消</w:t>
            </w:r>
            <w:proofErr w:type="gramEnd"/>
            <w:r w:rsidRPr="00AB09E0">
              <w:rPr>
                <w:rFonts w:hint="eastAsia"/>
                <w:sz w:val="24"/>
              </w:rPr>
              <w:t>投标资格；</w:t>
            </w:r>
          </w:p>
          <w:p w:rsidR="00223DA3" w:rsidRPr="00AB09E0" w:rsidRDefault="00223DA3" w:rsidP="00725EF8">
            <w:pPr>
              <w:tabs>
                <w:tab w:val="left" w:pos="840"/>
              </w:tabs>
              <w:snapToGrid w:val="0"/>
              <w:spacing w:line="500" w:lineRule="exact"/>
              <w:jc w:val="left"/>
              <w:rPr>
                <w:sz w:val="24"/>
              </w:rPr>
            </w:pPr>
            <w:r w:rsidRPr="00AB09E0">
              <w:rPr>
                <w:rFonts w:hint="eastAsia"/>
                <w:sz w:val="24"/>
              </w:rPr>
              <w:t>3.</w:t>
            </w:r>
            <w:r w:rsidRPr="00AB09E0">
              <w:rPr>
                <w:rFonts w:hint="eastAsia"/>
                <w:sz w:val="24"/>
              </w:rPr>
              <w:t>本项目</w:t>
            </w:r>
            <w:r w:rsidRPr="003A274C">
              <w:rPr>
                <w:rFonts w:hint="eastAsia"/>
                <w:sz w:val="24"/>
                <w:u w:val="single"/>
              </w:rPr>
              <w:t>不接受</w:t>
            </w:r>
            <w:r w:rsidRPr="00AB09E0">
              <w:rPr>
                <w:rFonts w:hint="eastAsia"/>
                <w:sz w:val="24"/>
              </w:rPr>
              <w:t>投标人以联合体方式进行投标。</w:t>
            </w:r>
          </w:p>
          <w:p w:rsidR="00223DA3" w:rsidRPr="00AB09E0" w:rsidRDefault="00223DA3" w:rsidP="00725EF8">
            <w:pPr>
              <w:autoSpaceDE w:val="0"/>
              <w:autoSpaceDN w:val="0"/>
              <w:snapToGrid w:val="0"/>
              <w:spacing w:line="400" w:lineRule="exact"/>
              <w:rPr>
                <w:sz w:val="24"/>
              </w:rPr>
            </w:pPr>
            <w:r w:rsidRPr="00AB09E0">
              <w:rPr>
                <w:rFonts w:hint="eastAsia"/>
                <w:sz w:val="24"/>
              </w:rPr>
              <w:t>4.</w:t>
            </w:r>
            <w:r w:rsidRPr="00AB09E0">
              <w:rPr>
                <w:rFonts w:hint="eastAsia"/>
                <w:sz w:val="24"/>
              </w:rPr>
              <w:t>提供在《信用中国》网站（</w:t>
            </w:r>
            <w:r w:rsidRPr="00AB09E0">
              <w:rPr>
                <w:rFonts w:hint="eastAsia"/>
                <w:sz w:val="24"/>
              </w:rPr>
              <w:t>www.creditchina.gov.cn</w:t>
            </w:r>
            <w:r w:rsidRPr="00AB09E0">
              <w:rPr>
                <w:rFonts w:hint="eastAsia"/>
                <w:sz w:val="24"/>
              </w:rPr>
              <w:t>）信用信息栏中无任何不良记录的查询截图（截图时间为：开标时间截止前</w:t>
            </w:r>
            <w:r w:rsidRPr="00AB09E0">
              <w:rPr>
                <w:rFonts w:hint="eastAsia"/>
                <w:sz w:val="24"/>
              </w:rPr>
              <w:t>20</w:t>
            </w:r>
            <w:r w:rsidRPr="00AB09E0">
              <w:rPr>
                <w:rFonts w:hint="eastAsia"/>
                <w:sz w:val="24"/>
              </w:rPr>
              <w:t>天内）。</w:t>
            </w:r>
          </w:p>
        </w:tc>
      </w:tr>
      <w:tr w:rsidR="00223DA3" w:rsidTr="00725EF8">
        <w:trPr>
          <w:trHeight w:val="49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lastRenderedPageBreak/>
              <w:t>公告发布时间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2019</w:t>
            </w:r>
            <w:r w:rsidRPr="00AB09E0">
              <w:rPr>
                <w:sz w:val="24"/>
              </w:rPr>
              <w:t>年</w:t>
            </w:r>
            <w:r w:rsidRPr="00AB09E0">
              <w:rPr>
                <w:rFonts w:hint="eastAsia"/>
                <w:sz w:val="24"/>
              </w:rPr>
              <w:t>8</w:t>
            </w:r>
            <w:r w:rsidRPr="00AB09E0">
              <w:rPr>
                <w:sz w:val="24"/>
              </w:rPr>
              <w:t>月</w:t>
            </w:r>
            <w:r>
              <w:rPr>
                <w:rFonts w:hint="eastAsia"/>
                <w:sz w:val="24"/>
              </w:rPr>
              <w:t>5</w:t>
            </w:r>
            <w:r w:rsidRPr="00AB09E0">
              <w:rPr>
                <w:sz w:val="24"/>
              </w:rPr>
              <w:t>日</w:t>
            </w:r>
          </w:p>
        </w:tc>
      </w:tr>
      <w:tr w:rsidR="00223DA3" w:rsidTr="00725EF8">
        <w:trPr>
          <w:trHeight w:val="662"/>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招标文件发售起止时间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2019</w:t>
            </w:r>
            <w:r w:rsidRPr="00AB09E0">
              <w:rPr>
                <w:rFonts w:hint="eastAsia"/>
                <w:sz w:val="24"/>
              </w:rPr>
              <w:t>年</w:t>
            </w:r>
            <w:r w:rsidRPr="00AB09E0">
              <w:rPr>
                <w:rFonts w:hint="eastAsia"/>
                <w:sz w:val="24"/>
              </w:rPr>
              <w:t>8</w:t>
            </w:r>
            <w:r w:rsidRPr="00AB09E0">
              <w:rPr>
                <w:rFonts w:hint="eastAsia"/>
                <w:sz w:val="24"/>
              </w:rPr>
              <w:t>月</w:t>
            </w:r>
            <w:r>
              <w:rPr>
                <w:rFonts w:hint="eastAsia"/>
                <w:sz w:val="24"/>
              </w:rPr>
              <w:t>6</w:t>
            </w:r>
            <w:r w:rsidRPr="00AB09E0">
              <w:rPr>
                <w:rFonts w:hint="eastAsia"/>
                <w:sz w:val="24"/>
              </w:rPr>
              <w:t>日至</w:t>
            </w:r>
            <w:r w:rsidRPr="00AB09E0">
              <w:rPr>
                <w:rFonts w:hint="eastAsia"/>
                <w:sz w:val="24"/>
              </w:rPr>
              <w:t>2019</w:t>
            </w:r>
            <w:r w:rsidRPr="00AB09E0">
              <w:rPr>
                <w:rFonts w:hint="eastAsia"/>
                <w:sz w:val="24"/>
              </w:rPr>
              <w:t>年</w:t>
            </w:r>
            <w:r w:rsidRPr="00AB09E0">
              <w:rPr>
                <w:rFonts w:hint="eastAsia"/>
                <w:sz w:val="24"/>
              </w:rPr>
              <w:t>8</w:t>
            </w:r>
            <w:r w:rsidRPr="00AB09E0">
              <w:rPr>
                <w:rFonts w:hint="eastAsia"/>
                <w:sz w:val="24"/>
              </w:rPr>
              <w:t>月</w:t>
            </w:r>
            <w:r>
              <w:rPr>
                <w:rFonts w:hint="eastAsia"/>
                <w:sz w:val="24"/>
              </w:rPr>
              <w:t>12</w:t>
            </w:r>
            <w:r w:rsidRPr="00AB09E0">
              <w:rPr>
                <w:rFonts w:hint="eastAsia"/>
                <w:sz w:val="24"/>
              </w:rPr>
              <w:t>日上午</w:t>
            </w:r>
            <w:r w:rsidRPr="00AB09E0">
              <w:rPr>
                <w:rFonts w:hint="eastAsia"/>
                <w:sz w:val="24"/>
              </w:rPr>
              <w:t>9</w:t>
            </w:r>
            <w:r w:rsidRPr="00AB09E0">
              <w:rPr>
                <w:rFonts w:hint="eastAsia"/>
                <w:sz w:val="24"/>
              </w:rPr>
              <w:t>时</w:t>
            </w:r>
            <w:r w:rsidRPr="00AB09E0">
              <w:rPr>
                <w:rFonts w:hint="eastAsia"/>
                <w:sz w:val="24"/>
              </w:rPr>
              <w:t>30</w:t>
            </w:r>
            <w:r w:rsidRPr="00AB09E0">
              <w:rPr>
                <w:rFonts w:hint="eastAsia"/>
                <w:sz w:val="24"/>
              </w:rPr>
              <w:t>分</w:t>
            </w:r>
            <w:r w:rsidRPr="00AB09E0">
              <w:rPr>
                <w:rFonts w:hint="eastAsia"/>
                <w:sz w:val="24"/>
              </w:rPr>
              <w:t>-12</w:t>
            </w:r>
            <w:r w:rsidRPr="00AB09E0">
              <w:rPr>
                <w:rFonts w:hint="eastAsia"/>
                <w:sz w:val="24"/>
              </w:rPr>
              <w:t>时，下午</w:t>
            </w:r>
            <w:r w:rsidRPr="00AB09E0">
              <w:rPr>
                <w:rFonts w:hint="eastAsia"/>
                <w:sz w:val="24"/>
              </w:rPr>
              <w:t>1</w:t>
            </w:r>
            <w:r w:rsidRPr="00AB09E0">
              <w:rPr>
                <w:sz w:val="24"/>
              </w:rPr>
              <w:t>4</w:t>
            </w:r>
            <w:r w:rsidRPr="00AB09E0">
              <w:rPr>
                <w:rFonts w:hint="eastAsia"/>
                <w:sz w:val="24"/>
              </w:rPr>
              <w:t>时</w:t>
            </w:r>
            <w:r w:rsidRPr="00AB09E0">
              <w:rPr>
                <w:rFonts w:hint="eastAsia"/>
                <w:sz w:val="24"/>
              </w:rPr>
              <w:t>30</w:t>
            </w:r>
            <w:r w:rsidRPr="00AB09E0">
              <w:rPr>
                <w:rFonts w:hint="eastAsia"/>
                <w:sz w:val="24"/>
              </w:rPr>
              <w:t>分</w:t>
            </w:r>
            <w:r w:rsidRPr="00AB09E0">
              <w:rPr>
                <w:rFonts w:hint="eastAsia"/>
                <w:sz w:val="24"/>
              </w:rPr>
              <w:t>-17</w:t>
            </w:r>
            <w:r w:rsidRPr="00AB09E0">
              <w:rPr>
                <w:rFonts w:hint="eastAsia"/>
                <w:sz w:val="24"/>
              </w:rPr>
              <w:t>时（北京时间）节假日除外。</w:t>
            </w:r>
          </w:p>
        </w:tc>
      </w:tr>
      <w:tr w:rsidR="00223DA3" w:rsidTr="00725EF8">
        <w:trPr>
          <w:trHeight w:val="70"/>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招标文件发售方式</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现场购买或网上购买</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招标文件售价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500</w:t>
            </w:r>
            <w:r w:rsidRPr="00AB09E0">
              <w:rPr>
                <w:rFonts w:hint="eastAsia"/>
                <w:sz w:val="24"/>
              </w:rPr>
              <w:t>元</w:t>
            </w:r>
            <w:r w:rsidRPr="00AB09E0">
              <w:rPr>
                <w:sz w:val="24"/>
              </w:rPr>
              <w:t>/</w:t>
            </w:r>
            <w:r w:rsidRPr="00AB09E0">
              <w:rPr>
                <w:rFonts w:hint="eastAsia"/>
                <w:sz w:val="24"/>
              </w:rPr>
              <w:t>份（招标文件售后不退</w:t>
            </w:r>
            <w:r w:rsidRPr="00AB09E0">
              <w:rPr>
                <w:sz w:val="24"/>
              </w:rPr>
              <w:t xml:space="preserve">, </w:t>
            </w:r>
            <w:r w:rsidRPr="00AB09E0">
              <w:rPr>
                <w:rFonts w:hint="eastAsia"/>
                <w:sz w:val="24"/>
              </w:rPr>
              <w:t>投标资格不能转让）</w:t>
            </w:r>
          </w:p>
        </w:tc>
      </w:tr>
      <w:tr w:rsidR="00223DA3" w:rsidTr="00725EF8">
        <w:trPr>
          <w:trHeight w:val="1039"/>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招标文件发售地点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widowControl/>
              <w:spacing w:after="240"/>
              <w:jc w:val="left"/>
              <w:rPr>
                <w:rFonts w:ascii="宋体" w:hAnsi="宋体" w:cs="宋体"/>
                <w:sz w:val="24"/>
                <w:szCs w:val="24"/>
              </w:rPr>
            </w:pPr>
            <w:r w:rsidRPr="00AB09E0">
              <w:rPr>
                <w:rFonts w:ascii="宋体" w:hAnsi="宋体" w:cs="宋体" w:hint="eastAsia"/>
                <w:sz w:val="24"/>
                <w:szCs w:val="24"/>
              </w:rPr>
              <w:t>地址：四川国际招标有限责任公司青海分公司（西宁市城西区西关大街财富新光天地B座8楼2087室）</w:t>
            </w:r>
          </w:p>
          <w:p w:rsidR="00223DA3" w:rsidRPr="00AB09E0" w:rsidRDefault="00223DA3" w:rsidP="00725EF8">
            <w:pPr>
              <w:widowControl/>
              <w:spacing w:after="240"/>
              <w:jc w:val="left"/>
              <w:rPr>
                <w:rFonts w:ascii="宋体" w:hAnsi="宋体" w:cs="宋体"/>
                <w:sz w:val="24"/>
                <w:szCs w:val="24"/>
              </w:rPr>
            </w:pPr>
            <w:r w:rsidRPr="00AB09E0">
              <w:rPr>
                <w:rFonts w:ascii="宋体" w:hAnsi="宋体" w:cs="宋体" w:hint="eastAsia"/>
                <w:sz w:val="24"/>
                <w:szCs w:val="24"/>
              </w:rPr>
              <w:t>标书购买联系人：宁女士  电话：0971-8176995</w:t>
            </w:r>
          </w:p>
          <w:p w:rsidR="00223DA3" w:rsidRPr="00AB09E0" w:rsidRDefault="00223DA3" w:rsidP="00725EF8">
            <w:pPr>
              <w:autoSpaceDE w:val="0"/>
              <w:autoSpaceDN w:val="0"/>
              <w:snapToGrid w:val="0"/>
              <w:spacing w:line="320" w:lineRule="exact"/>
              <w:rPr>
                <w:sz w:val="22"/>
              </w:rPr>
            </w:pPr>
            <w:r w:rsidRPr="00AB09E0">
              <w:rPr>
                <w:rFonts w:ascii="宋体" w:hAnsi="宋体" w:cs="宋体" w:hint="eastAsia"/>
                <w:sz w:val="24"/>
                <w:szCs w:val="24"/>
              </w:rPr>
              <w:t>电子邮箱：czqhfgs@163.com</w:t>
            </w:r>
          </w:p>
        </w:tc>
      </w:tr>
      <w:tr w:rsidR="00223DA3" w:rsidTr="00725EF8">
        <w:trPr>
          <w:trHeight w:val="557"/>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购买招标文件时应提供材料</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ind w:left="38"/>
              <w:rPr>
                <w:sz w:val="22"/>
              </w:rPr>
            </w:pPr>
            <w:r w:rsidRPr="00AB09E0">
              <w:rPr>
                <w:rFonts w:hint="eastAsia"/>
                <w:sz w:val="24"/>
              </w:rPr>
              <w:t>营业执照副本复印件（加盖单位公章）、法定代表人授权书（参考招标文件格式（</w:t>
            </w:r>
            <w:r w:rsidRPr="00AB09E0">
              <w:rPr>
                <w:rFonts w:hint="eastAsia"/>
                <w:sz w:val="24"/>
              </w:rPr>
              <w:t>3</w:t>
            </w:r>
            <w:r w:rsidRPr="00AB09E0">
              <w:rPr>
                <w:rFonts w:hint="eastAsia"/>
                <w:sz w:val="24"/>
              </w:rPr>
              <w:t>））。注：需网上购买招标文件的投标人可将以上材料扫描后发送至采购代理机构电子邮箱，在邮件中标明项目编号、项目名称、联系人及联系方式，并联系代理机构工作人员进行确认。</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投标文件递交</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2019</w:t>
            </w:r>
            <w:r w:rsidRPr="00AB09E0">
              <w:rPr>
                <w:sz w:val="24"/>
              </w:rPr>
              <w:t>年</w:t>
            </w:r>
            <w:r w:rsidRPr="00AB09E0">
              <w:rPr>
                <w:rFonts w:hint="eastAsia"/>
                <w:sz w:val="24"/>
              </w:rPr>
              <w:t>8</w:t>
            </w:r>
            <w:r w:rsidRPr="00AB09E0">
              <w:rPr>
                <w:sz w:val="24"/>
              </w:rPr>
              <w:t>月</w:t>
            </w:r>
            <w:r w:rsidRPr="00AB09E0">
              <w:rPr>
                <w:rFonts w:hint="eastAsia"/>
                <w:sz w:val="24"/>
              </w:rPr>
              <w:t>29</w:t>
            </w:r>
            <w:r w:rsidRPr="00AB09E0">
              <w:rPr>
                <w:sz w:val="24"/>
              </w:rPr>
              <w:t>日</w:t>
            </w:r>
            <w:r w:rsidRPr="00AB09E0">
              <w:rPr>
                <w:rFonts w:hint="eastAsia"/>
                <w:sz w:val="24"/>
              </w:rPr>
              <w:t>9</w:t>
            </w:r>
            <w:r w:rsidRPr="00AB09E0">
              <w:rPr>
                <w:rFonts w:hint="eastAsia"/>
                <w:sz w:val="24"/>
              </w:rPr>
              <w:t>时至</w:t>
            </w:r>
            <w:r w:rsidRPr="00AB09E0">
              <w:rPr>
                <w:rFonts w:hint="eastAsia"/>
                <w:sz w:val="24"/>
              </w:rPr>
              <w:t>9</w:t>
            </w:r>
            <w:r w:rsidRPr="00AB09E0">
              <w:rPr>
                <w:sz w:val="24"/>
              </w:rPr>
              <w:t>时</w:t>
            </w:r>
            <w:r w:rsidRPr="00AB09E0">
              <w:rPr>
                <w:rFonts w:hint="eastAsia"/>
                <w:sz w:val="24"/>
              </w:rPr>
              <w:t>30</w:t>
            </w:r>
            <w:r w:rsidRPr="00AB09E0">
              <w:rPr>
                <w:rFonts w:hint="eastAsia"/>
                <w:sz w:val="24"/>
              </w:rPr>
              <w:t>分</w:t>
            </w:r>
            <w:r w:rsidRPr="00AB09E0">
              <w:rPr>
                <w:sz w:val="24"/>
              </w:rPr>
              <w:t>（北京时间）</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投标截止时间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2019</w:t>
            </w:r>
            <w:r w:rsidRPr="00AB09E0">
              <w:rPr>
                <w:sz w:val="24"/>
              </w:rPr>
              <w:t>年</w:t>
            </w:r>
            <w:r w:rsidRPr="00AB09E0">
              <w:rPr>
                <w:rFonts w:hint="eastAsia"/>
                <w:sz w:val="24"/>
              </w:rPr>
              <w:t>8</w:t>
            </w:r>
            <w:r w:rsidRPr="00AB09E0">
              <w:rPr>
                <w:sz w:val="24"/>
              </w:rPr>
              <w:t>月</w:t>
            </w:r>
            <w:r w:rsidRPr="00AB09E0">
              <w:rPr>
                <w:rFonts w:hint="eastAsia"/>
                <w:sz w:val="24"/>
              </w:rPr>
              <w:t>29</w:t>
            </w:r>
            <w:r w:rsidRPr="00AB09E0">
              <w:rPr>
                <w:sz w:val="24"/>
              </w:rPr>
              <w:t>日</w:t>
            </w:r>
            <w:r w:rsidRPr="00AB09E0">
              <w:rPr>
                <w:rFonts w:hint="eastAsia"/>
                <w:sz w:val="24"/>
              </w:rPr>
              <w:t>9</w:t>
            </w:r>
            <w:r w:rsidRPr="00AB09E0">
              <w:rPr>
                <w:sz w:val="24"/>
              </w:rPr>
              <w:t>时</w:t>
            </w:r>
            <w:r w:rsidRPr="00AB09E0">
              <w:rPr>
                <w:rFonts w:hint="eastAsia"/>
                <w:sz w:val="24"/>
              </w:rPr>
              <w:t>30</w:t>
            </w:r>
            <w:r w:rsidRPr="00AB09E0">
              <w:rPr>
                <w:rFonts w:hint="eastAsia"/>
                <w:sz w:val="24"/>
              </w:rPr>
              <w:t>分</w:t>
            </w:r>
            <w:r w:rsidRPr="00AB09E0">
              <w:rPr>
                <w:sz w:val="24"/>
              </w:rPr>
              <w:t>（北京时间）</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开标时间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2019</w:t>
            </w:r>
            <w:r w:rsidRPr="00AB09E0">
              <w:rPr>
                <w:sz w:val="24"/>
              </w:rPr>
              <w:t>年</w:t>
            </w:r>
            <w:r w:rsidRPr="00AB09E0">
              <w:rPr>
                <w:rFonts w:hint="eastAsia"/>
                <w:sz w:val="24"/>
              </w:rPr>
              <w:t>8</w:t>
            </w:r>
            <w:r w:rsidRPr="00AB09E0">
              <w:rPr>
                <w:sz w:val="24"/>
              </w:rPr>
              <w:t>月</w:t>
            </w:r>
            <w:r w:rsidRPr="00AB09E0">
              <w:rPr>
                <w:rFonts w:hint="eastAsia"/>
                <w:sz w:val="24"/>
              </w:rPr>
              <w:t>29</w:t>
            </w:r>
            <w:r w:rsidRPr="00AB09E0">
              <w:rPr>
                <w:sz w:val="24"/>
              </w:rPr>
              <w:t>日</w:t>
            </w:r>
            <w:r w:rsidRPr="00AB09E0">
              <w:rPr>
                <w:rFonts w:hint="eastAsia"/>
                <w:sz w:val="24"/>
              </w:rPr>
              <w:t>9</w:t>
            </w:r>
            <w:r w:rsidRPr="00AB09E0">
              <w:rPr>
                <w:sz w:val="24"/>
              </w:rPr>
              <w:t>时</w:t>
            </w:r>
            <w:r w:rsidRPr="00AB09E0">
              <w:rPr>
                <w:rFonts w:hint="eastAsia"/>
                <w:sz w:val="24"/>
              </w:rPr>
              <w:t>30</w:t>
            </w:r>
            <w:r w:rsidRPr="00AB09E0">
              <w:rPr>
                <w:rFonts w:hint="eastAsia"/>
                <w:sz w:val="24"/>
              </w:rPr>
              <w:t>分</w:t>
            </w:r>
            <w:r w:rsidRPr="00AB09E0">
              <w:rPr>
                <w:sz w:val="24"/>
              </w:rPr>
              <w:t>（北京时间）</w:t>
            </w:r>
          </w:p>
        </w:tc>
      </w:tr>
      <w:tr w:rsidR="00223DA3" w:rsidTr="00725EF8">
        <w:trPr>
          <w:trHeight w:val="6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投标及开标地点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西宁市公共资源交易中心</w:t>
            </w:r>
            <w:r w:rsidR="0079791B">
              <w:rPr>
                <w:rFonts w:hint="eastAsia"/>
                <w:sz w:val="24"/>
              </w:rPr>
              <w:t>1</w:t>
            </w:r>
            <w:r w:rsidR="0079791B">
              <w:rPr>
                <w:rFonts w:hint="eastAsia"/>
                <w:sz w:val="24"/>
              </w:rPr>
              <w:t>号开标厅</w:t>
            </w:r>
            <w:bookmarkStart w:id="0" w:name="_GoBack"/>
            <w:bookmarkEnd w:id="0"/>
            <w:r w:rsidRPr="00AB09E0">
              <w:rPr>
                <w:rFonts w:hint="eastAsia"/>
                <w:sz w:val="24"/>
              </w:rPr>
              <w:t>（西宁市城西区海湖桥北金座维尼谷）</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采购单位及联系人电话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60" w:lineRule="exact"/>
              <w:rPr>
                <w:sz w:val="24"/>
              </w:rPr>
            </w:pPr>
            <w:r w:rsidRPr="00AB09E0">
              <w:rPr>
                <w:rFonts w:hint="eastAsia"/>
                <w:sz w:val="24"/>
              </w:rPr>
              <w:t>西宁市城市规划编制研究中心</w:t>
            </w:r>
          </w:p>
          <w:p w:rsidR="00223DA3" w:rsidRPr="00AB09E0" w:rsidRDefault="00223DA3" w:rsidP="00725EF8">
            <w:pPr>
              <w:autoSpaceDE w:val="0"/>
              <w:autoSpaceDN w:val="0"/>
              <w:snapToGrid w:val="0"/>
              <w:spacing w:line="360" w:lineRule="exact"/>
              <w:rPr>
                <w:sz w:val="24"/>
              </w:rPr>
            </w:pPr>
            <w:r w:rsidRPr="00AB09E0">
              <w:rPr>
                <w:rFonts w:hint="eastAsia"/>
                <w:sz w:val="24"/>
              </w:rPr>
              <w:t>地址：西宁城西区五四大街</w:t>
            </w:r>
            <w:r w:rsidRPr="00AB09E0">
              <w:rPr>
                <w:rFonts w:hint="eastAsia"/>
                <w:sz w:val="24"/>
              </w:rPr>
              <w:t>15</w:t>
            </w:r>
            <w:r w:rsidRPr="00AB09E0">
              <w:rPr>
                <w:rFonts w:hint="eastAsia"/>
                <w:sz w:val="24"/>
              </w:rPr>
              <w:t>号二十一世纪大厦</w:t>
            </w:r>
            <w:r w:rsidRPr="00AB09E0">
              <w:rPr>
                <w:rFonts w:hint="eastAsia"/>
                <w:sz w:val="24"/>
              </w:rPr>
              <w:t>18</w:t>
            </w:r>
            <w:r w:rsidRPr="00AB09E0">
              <w:rPr>
                <w:rFonts w:hint="eastAsia"/>
                <w:sz w:val="24"/>
              </w:rPr>
              <w:t xml:space="preserve">楼　</w:t>
            </w:r>
          </w:p>
          <w:p w:rsidR="00223DA3" w:rsidRPr="00AB09E0" w:rsidRDefault="00223DA3" w:rsidP="00725EF8">
            <w:pPr>
              <w:autoSpaceDE w:val="0"/>
              <w:autoSpaceDN w:val="0"/>
              <w:snapToGrid w:val="0"/>
              <w:spacing w:line="360" w:lineRule="exact"/>
              <w:rPr>
                <w:sz w:val="24"/>
              </w:rPr>
            </w:pPr>
            <w:r w:rsidRPr="00AB09E0">
              <w:rPr>
                <w:rFonts w:hint="eastAsia"/>
                <w:sz w:val="24"/>
              </w:rPr>
              <w:t>联系人：李老师</w:t>
            </w:r>
            <w:r w:rsidRPr="00AB09E0">
              <w:rPr>
                <w:rFonts w:hint="eastAsia"/>
                <w:sz w:val="24"/>
              </w:rPr>
              <w:t xml:space="preserve">          </w:t>
            </w:r>
            <w:r w:rsidRPr="00AB09E0">
              <w:rPr>
                <w:rFonts w:hint="eastAsia"/>
                <w:sz w:val="24"/>
              </w:rPr>
              <w:t>联系电话：</w:t>
            </w:r>
            <w:r w:rsidRPr="00AB09E0">
              <w:rPr>
                <w:rFonts w:hint="eastAsia"/>
                <w:sz w:val="24"/>
              </w:rPr>
              <w:t>0971-6107210</w:t>
            </w:r>
          </w:p>
        </w:tc>
      </w:tr>
      <w:tr w:rsidR="00223DA3" w:rsidTr="00725EF8">
        <w:trPr>
          <w:trHeight w:val="175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采购代理机构及联系人电话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60" w:lineRule="exact"/>
              <w:rPr>
                <w:sz w:val="24"/>
              </w:rPr>
            </w:pPr>
            <w:r w:rsidRPr="00AB09E0">
              <w:rPr>
                <w:rFonts w:hint="eastAsia"/>
                <w:sz w:val="24"/>
              </w:rPr>
              <w:t>采购代理机构：四川国际招标有限责任公司</w:t>
            </w:r>
          </w:p>
          <w:p w:rsidR="00223DA3" w:rsidRPr="00AB09E0" w:rsidRDefault="00223DA3" w:rsidP="00725EF8">
            <w:pPr>
              <w:autoSpaceDE w:val="0"/>
              <w:autoSpaceDN w:val="0"/>
              <w:snapToGrid w:val="0"/>
              <w:spacing w:line="360" w:lineRule="exact"/>
              <w:rPr>
                <w:sz w:val="24"/>
              </w:rPr>
            </w:pPr>
            <w:r w:rsidRPr="00AB09E0">
              <w:rPr>
                <w:rFonts w:hint="eastAsia"/>
                <w:sz w:val="24"/>
              </w:rPr>
              <w:t>联系人：赵女士</w:t>
            </w:r>
          </w:p>
          <w:p w:rsidR="00223DA3" w:rsidRPr="00AB09E0" w:rsidRDefault="00223DA3" w:rsidP="00725EF8">
            <w:pPr>
              <w:autoSpaceDE w:val="0"/>
              <w:autoSpaceDN w:val="0"/>
              <w:snapToGrid w:val="0"/>
              <w:spacing w:line="360" w:lineRule="exact"/>
              <w:rPr>
                <w:sz w:val="24"/>
              </w:rPr>
            </w:pPr>
            <w:r w:rsidRPr="00AB09E0">
              <w:rPr>
                <w:rFonts w:hint="eastAsia"/>
                <w:sz w:val="24"/>
              </w:rPr>
              <w:t>联系电话：</w:t>
            </w:r>
            <w:r w:rsidRPr="00AB09E0">
              <w:rPr>
                <w:rFonts w:hint="eastAsia"/>
                <w:sz w:val="24"/>
              </w:rPr>
              <w:t>0971-8176995-8005</w:t>
            </w:r>
          </w:p>
          <w:p w:rsidR="00223DA3" w:rsidRPr="00AB09E0" w:rsidRDefault="00223DA3" w:rsidP="00725EF8">
            <w:pPr>
              <w:autoSpaceDE w:val="0"/>
              <w:autoSpaceDN w:val="0"/>
              <w:snapToGrid w:val="0"/>
              <w:spacing w:line="360" w:lineRule="exact"/>
              <w:rPr>
                <w:sz w:val="22"/>
              </w:rPr>
            </w:pPr>
            <w:r w:rsidRPr="00AB09E0">
              <w:rPr>
                <w:rFonts w:hint="eastAsia"/>
                <w:sz w:val="24"/>
              </w:rPr>
              <w:t>联系地址：青海省西宁市海湖新区西关大街与文苑路</w:t>
            </w:r>
            <w:proofErr w:type="gramStart"/>
            <w:r w:rsidRPr="00AB09E0">
              <w:rPr>
                <w:rFonts w:hint="eastAsia"/>
                <w:sz w:val="24"/>
              </w:rPr>
              <w:t>交汇处庄和</w:t>
            </w:r>
            <w:proofErr w:type="gramEnd"/>
            <w:r w:rsidRPr="00AB09E0">
              <w:rPr>
                <w:rFonts w:hint="eastAsia"/>
                <w:sz w:val="24"/>
              </w:rPr>
              <w:t>财富广场</w:t>
            </w:r>
            <w:r w:rsidRPr="00AB09E0">
              <w:rPr>
                <w:rFonts w:hint="eastAsia"/>
                <w:sz w:val="24"/>
              </w:rPr>
              <w:t>B</w:t>
            </w:r>
            <w:r w:rsidRPr="00AB09E0">
              <w:rPr>
                <w:rFonts w:hint="eastAsia"/>
                <w:sz w:val="24"/>
              </w:rPr>
              <w:t>座</w:t>
            </w:r>
            <w:r w:rsidRPr="00AB09E0">
              <w:rPr>
                <w:rFonts w:hint="eastAsia"/>
                <w:sz w:val="24"/>
              </w:rPr>
              <w:t>2087</w:t>
            </w:r>
            <w:r w:rsidRPr="00AB09E0">
              <w:rPr>
                <w:rFonts w:hint="eastAsia"/>
                <w:sz w:val="24"/>
              </w:rPr>
              <w:t>室</w:t>
            </w:r>
          </w:p>
        </w:tc>
      </w:tr>
      <w:tr w:rsidR="00223DA3" w:rsidTr="00725EF8">
        <w:trPr>
          <w:trHeight w:val="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采购代理机构开户银行</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中国民生银行西宁分行营业部</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收款人</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四川国际招标有限责任公司青海分公司</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银行账号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4"/>
              </w:rPr>
            </w:pPr>
            <w:r w:rsidRPr="00AB09E0">
              <w:rPr>
                <w:rFonts w:hint="eastAsia"/>
                <w:color w:val="000000"/>
                <w:sz w:val="24"/>
              </w:rPr>
              <w:t>保证金账户：</w:t>
            </w:r>
            <w:r w:rsidR="00725EF8" w:rsidRPr="00725EF8">
              <w:rPr>
                <w:color w:val="000000"/>
                <w:sz w:val="24"/>
              </w:rPr>
              <w:t>9902000683081293</w:t>
            </w:r>
            <w:r w:rsidRPr="00AB09E0">
              <w:rPr>
                <w:rFonts w:hint="eastAsia"/>
                <w:color w:val="000000"/>
                <w:sz w:val="24"/>
              </w:rPr>
              <w:t>（保证金汇款，后</w:t>
            </w:r>
            <w:proofErr w:type="gramStart"/>
            <w:r w:rsidRPr="00AB09E0">
              <w:rPr>
                <w:rFonts w:hint="eastAsia"/>
                <w:color w:val="000000"/>
                <w:sz w:val="24"/>
              </w:rPr>
              <w:t>附项目</w:t>
            </w:r>
            <w:proofErr w:type="gramEnd"/>
            <w:r w:rsidRPr="00AB09E0">
              <w:rPr>
                <w:rFonts w:hint="eastAsia"/>
                <w:color w:val="000000"/>
                <w:sz w:val="24"/>
              </w:rPr>
              <w:t>编号）</w:t>
            </w:r>
          </w:p>
          <w:p w:rsidR="00223DA3" w:rsidRPr="00AB09E0" w:rsidRDefault="00223DA3" w:rsidP="00725EF8">
            <w:pPr>
              <w:autoSpaceDE w:val="0"/>
              <w:autoSpaceDN w:val="0"/>
              <w:snapToGrid w:val="0"/>
              <w:spacing w:line="320" w:lineRule="exact"/>
              <w:rPr>
                <w:color w:val="000000"/>
                <w:sz w:val="24"/>
              </w:rPr>
            </w:pPr>
            <w:r w:rsidRPr="00AB09E0">
              <w:rPr>
                <w:rFonts w:hint="eastAsia"/>
                <w:color w:val="000000"/>
                <w:sz w:val="24"/>
              </w:rPr>
              <w:t>一般账号：</w:t>
            </w:r>
            <w:r w:rsidRPr="00AB09E0">
              <w:rPr>
                <w:rFonts w:hint="eastAsia"/>
                <w:color w:val="000000"/>
                <w:sz w:val="24"/>
              </w:rPr>
              <w:t>698859723</w:t>
            </w:r>
            <w:r w:rsidRPr="00AB09E0">
              <w:rPr>
                <w:rFonts w:hint="eastAsia"/>
                <w:color w:val="000000"/>
                <w:sz w:val="24"/>
              </w:rPr>
              <w:t>（标书费、中标服务费汇款，后</w:t>
            </w:r>
            <w:proofErr w:type="gramStart"/>
            <w:r w:rsidRPr="00AB09E0">
              <w:rPr>
                <w:rFonts w:hint="eastAsia"/>
                <w:color w:val="000000"/>
                <w:sz w:val="24"/>
              </w:rPr>
              <w:t>附项目</w:t>
            </w:r>
            <w:proofErr w:type="gramEnd"/>
            <w:r w:rsidRPr="00AB09E0">
              <w:rPr>
                <w:rFonts w:hint="eastAsia"/>
                <w:color w:val="000000"/>
                <w:sz w:val="24"/>
              </w:rPr>
              <w:t>编号）</w:t>
            </w:r>
          </w:p>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行号：</w:t>
            </w:r>
            <w:r w:rsidRPr="00AB09E0">
              <w:rPr>
                <w:rFonts w:hint="eastAsia"/>
                <w:color w:val="000000"/>
                <w:sz w:val="24"/>
              </w:rPr>
              <w:t>305851007001</w:t>
            </w:r>
          </w:p>
        </w:tc>
      </w:tr>
      <w:tr w:rsidR="00223DA3" w:rsidTr="00725EF8">
        <w:trPr>
          <w:trHeight w:val="63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其他事项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 </w:t>
            </w:r>
            <w:r w:rsidRPr="00AB09E0">
              <w:rPr>
                <w:rFonts w:hint="eastAsia"/>
                <w:sz w:val="24"/>
              </w:rPr>
              <w:t>投标文件必须在投标截止时间前送达开标地点。本次招标不接受邮寄的投标文件。公告期限：自青海政府采购网发布之日起</w:t>
            </w:r>
            <w:r w:rsidRPr="00AB09E0">
              <w:rPr>
                <w:rFonts w:hint="eastAsia"/>
                <w:sz w:val="24"/>
              </w:rPr>
              <w:t>5</w:t>
            </w:r>
            <w:r w:rsidRPr="00AB09E0">
              <w:rPr>
                <w:rFonts w:hint="eastAsia"/>
                <w:sz w:val="24"/>
              </w:rPr>
              <w:t>个工作日；公</w:t>
            </w:r>
            <w:r w:rsidRPr="00AB09E0">
              <w:rPr>
                <w:rFonts w:hint="eastAsia"/>
                <w:sz w:val="24"/>
              </w:rPr>
              <w:lastRenderedPageBreak/>
              <w:t>告内容以青海政府采购网发布的为准公告发布媒体等</w:t>
            </w:r>
          </w:p>
        </w:tc>
      </w:tr>
      <w:tr w:rsidR="00223DA3" w:rsidTr="00725EF8">
        <w:trPr>
          <w:trHeight w:val="402"/>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lastRenderedPageBreak/>
              <w:t>财政监督部门及电话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监督单位：西宁市财政局</w:t>
            </w:r>
            <w:r>
              <w:rPr>
                <w:rFonts w:hint="eastAsia"/>
                <w:sz w:val="24"/>
              </w:rPr>
              <w:t xml:space="preserve">         </w:t>
            </w:r>
            <w:r>
              <w:rPr>
                <w:rFonts w:hint="eastAsia"/>
                <w:sz w:val="24"/>
              </w:rPr>
              <w:t>联系电话：</w:t>
            </w:r>
            <w:r>
              <w:rPr>
                <w:rFonts w:hint="eastAsia"/>
                <w:sz w:val="24"/>
              </w:rPr>
              <w:t>0971-6304026</w:t>
            </w:r>
          </w:p>
        </w:tc>
      </w:tr>
    </w:tbl>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r>
        <w:rPr>
          <w:rFonts w:hint="eastAsia"/>
          <w:sz w:val="24"/>
        </w:rPr>
        <w:t>四川国际招标有限责任公司</w:t>
      </w:r>
    </w:p>
    <w:p w:rsidR="00223DA3" w:rsidRDefault="00223DA3" w:rsidP="00223DA3">
      <w:pPr>
        <w:autoSpaceDE w:val="0"/>
        <w:autoSpaceDN w:val="0"/>
        <w:snapToGrid w:val="0"/>
        <w:jc w:val="right"/>
        <w:rPr>
          <w:sz w:val="24"/>
        </w:rPr>
      </w:pPr>
      <w:r>
        <w:rPr>
          <w:sz w:val="24"/>
        </w:rPr>
        <w:t>2019</w:t>
      </w:r>
      <w:r>
        <w:rPr>
          <w:sz w:val="24"/>
        </w:rPr>
        <w:t>年</w:t>
      </w:r>
      <w:r>
        <w:rPr>
          <w:rFonts w:hint="eastAsia"/>
          <w:sz w:val="24"/>
        </w:rPr>
        <w:t>8</w:t>
      </w:r>
      <w:r>
        <w:rPr>
          <w:sz w:val="24"/>
        </w:rPr>
        <w:t>月</w:t>
      </w:r>
      <w:r>
        <w:rPr>
          <w:rFonts w:hint="eastAsia"/>
          <w:sz w:val="24"/>
        </w:rPr>
        <w:t>5</w:t>
      </w:r>
      <w:r>
        <w:rPr>
          <w:sz w:val="24"/>
        </w:rPr>
        <w:t>日</w:t>
      </w: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sectPr w:rsidR="00223DA3">
          <w:headerReference w:type="default" r:id="rId8"/>
          <w:footerReference w:type="default" r:id="rId9"/>
          <w:pgSz w:w="12240" w:h="15840"/>
          <w:pgMar w:top="1440" w:right="1797" w:bottom="1440" w:left="1797" w:header="720" w:footer="720" w:gutter="0"/>
          <w:cols w:space="720"/>
          <w:docGrid w:linePitch="286"/>
        </w:sectPr>
      </w:pPr>
    </w:p>
    <w:p w:rsidR="00223DA3" w:rsidRDefault="00223DA3" w:rsidP="00223DA3">
      <w:pPr>
        <w:autoSpaceDE w:val="0"/>
        <w:autoSpaceDN w:val="0"/>
        <w:snapToGrid w:val="0"/>
        <w:jc w:val="right"/>
        <w:rPr>
          <w:sz w:val="24"/>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第二部分</w:t>
      </w:r>
      <w:r>
        <w:rPr>
          <w:rFonts w:hAnsi="Cambria"/>
          <w:b/>
          <w:sz w:val="36"/>
        </w:rPr>
        <w:t xml:space="preserve">  </w:t>
      </w:r>
      <w:r>
        <w:rPr>
          <w:rFonts w:ascii="Cambria" w:hAnsi="Cambria" w:hint="eastAsia"/>
          <w:b/>
          <w:sz w:val="36"/>
        </w:rPr>
        <w:t>投标人须知前附表</w:t>
      </w:r>
    </w:p>
    <w:p w:rsidR="00223DA3" w:rsidRDefault="00223DA3" w:rsidP="00223DA3">
      <w:pPr>
        <w:snapToGrid w:val="0"/>
        <w:rPr>
          <w:sz w:val="21"/>
        </w:rPr>
      </w:pPr>
    </w:p>
    <w:tbl>
      <w:tblPr>
        <w:tblW w:w="0" w:type="auto"/>
        <w:jc w:val="center"/>
        <w:tblLayout w:type="fixed"/>
        <w:tblCellMar>
          <w:left w:w="0" w:type="dxa"/>
          <w:right w:w="0" w:type="dxa"/>
        </w:tblCellMar>
        <w:tblLook w:val="0000" w:firstRow="0" w:lastRow="0" w:firstColumn="0" w:lastColumn="0" w:noHBand="0" w:noVBand="0"/>
      </w:tblPr>
      <w:tblGrid>
        <w:gridCol w:w="792"/>
        <w:gridCol w:w="2129"/>
        <w:gridCol w:w="6196"/>
      </w:tblGrid>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序号</w:t>
            </w:r>
          </w:p>
        </w:tc>
        <w:tc>
          <w:tcPr>
            <w:tcW w:w="8325" w:type="dxa"/>
            <w:gridSpan w:val="2"/>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内容</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采购项目名称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西宁市综合交通规划</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采购项目编号</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proofErr w:type="gramStart"/>
            <w:r>
              <w:rPr>
                <w:rFonts w:hint="eastAsia"/>
                <w:sz w:val="24"/>
              </w:rPr>
              <w:t>川招青海</w:t>
            </w:r>
            <w:proofErr w:type="gramEnd"/>
            <w:r>
              <w:rPr>
                <w:rFonts w:hint="eastAsia"/>
                <w:sz w:val="24"/>
              </w:rPr>
              <w:t>公招（服务）</w:t>
            </w:r>
            <w:r>
              <w:rPr>
                <w:rFonts w:hint="eastAsia"/>
                <w:sz w:val="24"/>
              </w:rPr>
              <w:t>2019-122</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采购人</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西宁市城市规划编制研究中心</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采购代理机构</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四川国际招标有限责任公司</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公开招标</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评分办法</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综合评分法</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采购预算额度</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sidRPr="00AB09E0">
              <w:rPr>
                <w:rFonts w:hint="eastAsia"/>
                <w:sz w:val="24"/>
              </w:rPr>
              <w:t>550</w:t>
            </w:r>
            <w:r w:rsidRPr="00AB09E0">
              <w:rPr>
                <w:sz w:val="24"/>
              </w:rPr>
              <w:t>万元</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项目分包个数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无分包</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详见招标文件第六部分</w:t>
            </w:r>
          </w:p>
        </w:tc>
      </w:tr>
      <w:tr w:rsidR="00223DA3" w:rsidTr="00725EF8">
        <w:trPr>
          <w:trHeight w:val="552"/>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10</w:t>
            </w:r>
          </w:p>
          <w:p w:rsidR="00223DA3" w:rsidRDefault="00223DA3" w:rsidP="00725EF8">
            <w:pPr>
              <w:autoSpaceDE w:val="0"/>
              <w:autoSpaceDN w:val="0"/>
              <w:snapToGrid w:val="0"/>
              <w:spacing w:line="320" w:lineRule="exact"/>
              <w:jc w:val="center"/>
            </w:pP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投标单位资格条件</w:t>
            </w:r>
          </w:p>
          <w:p w:rsidR="00223DA3" w:rsidRDefault="00223DA3" w:rsidP="00725EF8">
            <w:pPr>
              <w:autoSpaceDE w:val="0"/>
              <w:autoSpaceDN w:val="0"/>
              <w:snapToGrid w:val="0"/>
              <w:spacing w:line="320" w:lineRule="exact"/>
              <w:jc w:val="left"/>
            </w:pP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400" w:lineRule="exact"/>
              <w:rPr>
                <w:sz w:val="24"/>
              </w:rPr>
            </w:pPr>
            <w:r>
              <w:rPr>
                <w:rFonts w:hint="eastAsia"/>
                <w:sz w:val="24"/>
              </w:rPr>
              <w:t>1.</w:t>
            </w:r>
            <w:r>
              <w:rPr>
                <w:rFonts w:hint="eastAsia"/>
                <w:sz w:val="24"/>
              </w:rPr>
              <w:t>符合《政府采购法》第</w:t>
            </w:r>
            <w:r>
              <w:rPr>
                <w:rFonts w:hint="eastAsia"/>
                <w:sz w:val="24"/>
              </w:rPr>
              <w:t>22</w:t>
            </w:r>
            <w:r>
              <w:rPr>
                <w:rFonts w:hint="eastAsia"/>
                <w:sz w:val="24"/>
              </w:rPr>
              <w:t>条条件，并提供下列材料：</w:t>
            </w:r>
          </w:p>
          <w:p w:rsidR="00223DA3" w:rsidRDefault="00223DA3" w:rsidP="00725EF8">
            <w:pPr>
              <w:autoSpaceDE w:val="0"/>
              <w:autoSpaceDN w:val="0"/>
              <w:snapToGrid w:val="0"/>
              <w:spacing w:line="400" w:lineRule="exact"/>
              <w:rPr>
                <w:sz w:val="24"/>
              </w:rPr>
            </w:pPr>
            <w:r>
              <w:rPr>
                <w:rFonts w:hint="eastAsia"/>
                <w:sz w:val="24"/>
              </w:rPr>
              <w:t>&lt;1&gt;</w:t>
            </w:r>
            <w:r>
              <w:rPr>
                <w:rFonts w:hint="eastAsia"/>
                <w:sz w:val="24"/>
              </w:rPr>
              <w:t>投标人的营业执照等证明文件，自然人的身份证明。</w:t>
            </w:r>
          </w:p>
          <w:p w:rsidR="00223DA3" w:rsidRDefault="00223DA3" w:rsidP="00725EF8">
            <w:pPr>
              <w:autoSpaceDE w:val="0"/>
              <w:autoSpaceDN w:val="0"/>
              <w:snapToGrid w:val="0"/>
              <w:spacing w:line="400" w:lineRule="exact"/>
              <w:rPr>
                <w:sz w:val="24"/>
              </w:rPr>
            </w:pPr>
            <w:r>
              <w:rPr>
                <w:rFonts w:hint="eastAsia"/>
                <w:sz w:val="24"/>
              </w:rPr>
              <w:t>&lt;2&gt;</w:t>
            </w:r>
            <w:r>
              <w:rPr>
                <w:rFonts w:hint="eastAsia"/>
                <w:sz w:val="24"/>
              </w:rPr>
              <w:t>有良好的企业信誉和健全的财务会计制度（提供投标企业经第三方出具的</w:t>
            </w:r>
            <w:r>
              <w:rPr>
                <w:rFonts w:hint="eastAsia"/>
                <w:sz w:val="24"/>
              </w:rPr>
              <w:t>2018</w:t>
            </w:r>
            <w:r>
              <w:rPr>
                <w:rFonts w:hint="eastAsia"/>
                <w:sz w:val="24"/>
              </w:rPr>
              <w:t>年度财务状况审计报告，注册时间至文件递交截止</w:t>
            </w:r>
            <w:proofErr w:type="gramStart"/>
            <w:r>
              <w:rPr>
                <w:rFonts w:hint="eastAsia"/>
                <w:sz w:val="24"/>
              </w:rPr>
              <w:t>日不足</w:t>
            </w:r>
            <w:proofErr w:type="gramEnd"/>
            <w:r>
              <w:rPr>
                <w:rFonts w:hint="eastAsia"/>
                <w:sz w:val="24"/>
              </w:rPr>
              <w:t>一年的提供在工商备案的公司章程或银行资信证明）。</w:t>
            </w:r>
          </w:p>
          <w:p w:rsidR="00223DA3" w:rsidRDefault="00223DA3" w:rsidP="00725EF8">
            <w:pPr>
              <w:autoSpaceDE w:val="0"/>
              <w:autoSpaceDN w:val="0"/>
              <w:snapToGrid w:val="0"/>
              <w:spacing w:line="400" w:lineRule="exact"/>
              <w:rPr>
                <w:sz w:val="24"/>
              </w:rPr>
            </w:pPr>
            <w:r>
              <w:rPr>
                <w:rFonts w:hint="eastAsia"/>
                <w:sz w:val="24"/>
              </w:rPr>
              <w:t>&lt;3&gt;</w:t>
            </w:r>
            <w:r>
              <w:rPr>
                <w:rFonts w:hint="eastAsia"/>
                <w:sz w:val="24"/>
              </w:rPr>
              <w:t>有依法缴纳税收和社会保障资金的良好记录（提供</w:t>
            </w:r>
            <w:r>
              <w:rPr>
                <w:rFonts w:hint="eastAsia"/>
                <w:sz w:val="24"/>
              </w:rPr>
              <w:t>2019</w:t>
            </w:r>
            <w:r>
              <w:rPr>
                <w:rFonts w:hint="eastAsia"/>
                <w:sz w:val="24"/>
              </w:rPr>
              <w:t>年</w:t>
            </w:r>
            <w:r>
              <w:rPr>
                <w:rFonts w:hint="eastAsia"/>
                <w:sz w:val="24"/>
              </w:rPr>
              <w:t>2</w:t>
            </w:r>
            <w:r>
              <w:rPr>
                <w:rFonts w:hint="eastAsia"/>
                <w:sz w:val="24"/>
              </w:rPr>
              <w:t>月至</w:t>
            </w:r>
            <w:r>
              <w:rPr>
                <w:rFonts w:hint="eastAsia"/>
                <w:sz w:val="24"/>
              </w:rPr>
              <w:t>2019</w:t>
            </w:r>
            <w:r>
              <w:rPr>
                <w:rFonts w:hint="eastAsia"/>
                <w:sz w:val="24"/>
              </w:rPr>
              <w:t>年</w:t>
            </w:r>
            <w:r>
              <w:rPr>
                <w:rFonts w:hint="eastAsia"/>
                <w:sz w:val="24"/>
              </w:rPr>
              <w:t>7</w:t>
            </w:r>
            <w:r>
              <w:rPr>
                <w:rFonts w:hint="eastAsia"/>
                <w:sz w:val="24"/>
              </w:rPr>
              <w:t>月任意</w:t>
            </w:r>
            <w:r>
              <w:rPr>
                <w:rFonts w:hint="eastAsia"/>
                <w:sz w:val="24"/>
              </w:rPr>
              <w:t>3</w:t>
            </w:r>
            <w:r>
              <w:rPr>
                <w:rFonts w:hint="eastAsia"/>
                <w:sz w:val="24"/>
              </w:rPr>
              <w:t>个月的社保缴纳和纳税证明材料）。</w:t>
            </w:r>
          </w:p>
          <w:p w:rsidR="00223DA3" w:rsidRDefault="00223DA3" w:rsidP="00725EF8">
            <w:pPr>
              <w:autoSpaceDE w:val="0"/>
              <w:autoSpaceDN w:val="0"/>
              <w:snapToGrid w:val="0"/>
              <w:spacing w:line="400" w:lineRule="exact"/>
              <w:rPr>
                <w:sz w:val="24"/>
              </w:rPr>
            </w:pPr>
            <w:r>
              <w:rPr>
                <w:rFonts w:hint="eastAsia"/>
                <w:sz w:val="24"/>
              </w:rPr>
              <w:t>&lt;4&gt;</w:t>
            </w:r>
            <w:r>
              <w:rPr>
                <w:rFonts w:hint="eastAsia"/>
                <w:sz w:val="24"/>
              </w:rPr>
              <w:t>具备履行合同所必需的设备和专业技术能力的证明材料。（提供承诺函）</w:t>
            </w:r>
          </w:p>
          <w:p w:rsidR="00223DA3" w:rsidRPr="00680518" w:rsidRDefault="00223DA3" w:rsidP="00725EF8">
            <w:pPr>
              <w:autoSpaceDE w:val="0"/>
              <w:autoSpaceDN w:val="0"/>
              <w:snapToGrid w:val="0"/>
              <w:spacing w:line="400" w:lineRule="exact"/>
              <w:rPr>
                <w:sz w:val="24"/>
              </w:rPr>
            </w:pPr>
            <w:r>
              <w:rPr>
                <w:rFonts w:hint="eastAsia"/>
                <w:sz w:val="24"/>
              </w:rPr>
              <w:t>&lt;5&gt;</w:t>
            </w:r>
            <w:r>
              <w:rPr>
                <w:rFonts w:hint="eastAsia"/>
                <w:sz w:val="24"/>
              </w:rPr>
              <w:t>参加政府采购活动前</w:t>
            </w:r>
            <w:r>
              <w:rPr>
                <w:rFonts w:hint="eastAsia"/>
                <w:sz w:val="24"/>
              </w:rPr>
              <w:t>3</w:t>
            </w:r>
            <w:r>
              <w:rPr>
                <w:rFonts w:hint="eastAsia"/>
                <w:sz w:val="24"/>
              </w:rPr>
              <w:t>年内在经营活动中没有重大违法记</w:t>
            </w:r>
            <w:r w:rsidRPr="00680518">
              <w:rPr>
                <w:rFonts w:hint="eastAsia"/>
                <w:sz w:val="24"/>
              </w:rPr>
              <w:t>录的书面声明。（提供承诺函）</w:t>
            </w:r>
          </w:p>
          <w:p w:rsidR="00223DA3" w:rsidRPr="00680518" w:rsidRDefault="00223DA3" w:rsidP="00725EF8">
            <w:pPr>
              <w:autoSpaceDE w:val="0"/>
              <w:autoSpaceDN w:val="0"/>
              <w:snapToGrid w:val="0"/>
              <w:spacing w:line="400" w:lineRule="exact"/>
              <w:rPr>
                <w:sz w:val="24"/>
              </w:rPr>
            </w:pPr>
            <w:r w:rsidRPr="00680518">
              <w:rPr>
                <w:rFonts w:hint="eastAsia"/>
                <w:sz w:val="24"/>
              </w:rPr>
              <w:t>&lt;6&gt;</w:t>
            </w:r>
            <w:r w:rsidR="00725EF8" w:rsidRPr="00AB09E0">
              <w:rPr>
                <w:rFonts w:ascii="宋体" w:hAnsi="Calibri" w:cs="宋体" w:hint="eastAsia"/>
                <w:color w:val="000000"/>
                <w:sz w:val="24"/>
                <w:lang w:val="zh-CN"/>
              </w:rPr>
              <w:t>投标人</w:t>
            </w:r>
            <w:r w:rsidR="00725EF8" w:rsidRPr="00725EF8">
              <w:rPr>
                <w:rFonts w:ascii="宋体" w:hAnsi="Calibri" w:cs="宋体" w:hint="eastAsia"/>
                <w:color w:val="000000"/>
                <w:sz w:val="24"/>
                <w:lang w:val="zh-CN"/>
              </w:rPr>
              <w:t>具有城乡规划甲级资质</w:t>
            </w:r>
            <w:r w:rsidRPr="00680518">
              <w:rPr>
                <w:rFonts w:hint="eastAsia"/>
                <w:sz w:val="24"/>
              </w:rPr>
              <w:t>。</w:t>
            </w:r>
          </w:p>
          <w:p w:rsidR="00223DA3" w:rsidRDefault="00223DA3" w:rsidP="00725EF8">
            <w:pPr>
              <w:autoSpaceDE w:val="0"/>
              <w:autoSpaceDN w:val="0"/>
              <w:snapToGrid w:val="0"/>
              <w:spacing w:line="400" w:lineRule="exact"/>
              <w:rPr>
                <w:sz w:val="24"/>
              </w:rPr>
            </w:pPr>
            <w:r w:rsidRPr="00680518">
              <w:rPr>
                <w:rFonts w:hint="eastAsia"/>
                <w:sz w:val="24"/>
              </w:rPr>
              <w:t>&lt;7&gt;</w:t>
            </w:r>
            <w:r w:rsidRPr="00680518">
              <w:rPr>
                <w:rFonts w:hint="eastAsia"/>
                <w:sz w:val="24"/>
              </w:rPr>
              <w:t>具备法律、行政法规规定的其他条件的证明</w:t>
            </w:r>
            <w:r>
              <w:rPr>
                <w:rFonts w:hint="eastAsia"/>
                <w:sz w:val="24"/>
              </w:rPr>
              <w:t>材料。</w:t>
            </w:r>
          </w:p>
          <w:p w:rsidR="00223DA3" w:rsidRDefault="00223DA3" w:rsidP="00725EF8">
            <w:pPr>
              <w:autoSpaceDE w:val="0"/>
              <w:autoSpaceDN w:val="0"/>
              <w:snapToGrid w:val="0"/>
              <w:spacing w:line="400" w:lineRule="exact"/>
              <w:rPr>
                <w:sz w:val="24"/>
              </w:rPr>
            </w:pPr>
            <w:r>
              <w:rPr>
                <w:rFonts w:hint="eastAsia"/>
                <w:sz w:val="24"/>
              </w:rPr>
              <w:t>2.</w:t>
            </w:r>
            <w:r>
              <w:rPr>
                <w:rFonts w:hint="eastAsia"/>
                <w:sz w:val="24"/>
              </w:rPr>
              <w:t>单位负责人为同一人或者存在直接控股、管理关系的不同投标人，不得参加同一合同项下的政府采购活动。否则，</w:t>
            </w:r>
            <w:proofErr w:type="gramStart"/>
            <w:r>
              <w:rPr>
                <w:rFonts w:hint="eastAsia"/>
                <w:sz w:val="24"/>
              </w:rPr>
              <w:lastRenderedPageBreak/>
              <w:t>皆取消</w:t>
            </w:r>
            <w:proofErr w:type="gramEnd"/>
            <w:r>
              <w:rPr>
                <w:rFonts w:hint="eastAsia"/>
                <w:sz w:val="24"/>
              </w:rPr>
              <w:t>投标资格；</w:t>
            </w:r>
          </w:p>
          <w:p w:rsidR="00223DA3" w:rsidRDefault="00223DA3" w:rsidP="00725EF8">
            <w:pPr>
              <w:tabs>
                <w:tab w:val="left" w:pos="840"/>
              </w:tabs>
              <w:snapToGrid w:val="0"/>
              <w:spacing w:line="500" w:lineRule="exact"/>
              <w:jc w:val="left"/>
              <w:rPr>
                <w:sz w:val="24"/>
              </w:rPr>
            </w:pPr>
            <w:r>
              <w:rPr>
                <w:rFonts w:hint="eastAsia"/>
                <w:sz w:val="24"/>
              </w:rPr>
              <w:t>3.</w:t>
            </w:r>
            <w:r>
              <w:rPr>
                <w:rFonts w:hint="eastAsia"/>
                <w:sz w:val="24"/>
              </w:rPr>
              <w:t>本项目</w:t>
            </w:r>
            <w:r w:rsidRPr="003A274C">
              <w:rPr>
                <w:rFonts w:hint="eastAsia"/>
                <w:sz w:val="24"/>
                <w:u w:val="single"/>
              </w:rPr>
              <w:t>不接受</w:t>
            </w:r>
            <w:r>
              <w:rPr>
                <w:rFonts w:hint="eastAsia"/>
                <w:sz w:val="24"/>
              </w:rPr>
              <w:t>投标人以联合体方式进行投标。</w:t>
            </w:r>
          </w:p>
          <w:p w:rsidR="00223DA3" w:rsidRDefault="00223DA3" w:rsidP="00725EF8">
            <w:pPr>
              <w:autoSpaceDE w:val="0"/>
              <w:autoSpaceDN w:val="0"/>
              <w:snapToGrid w:val="0"/>
              <w:spacing w:line="400" w:lineRule="exact"/>
              <w:jc w:val="left"/>
              <w:rPr>
                <w:sz w:val="24"/>
              </w:rPr>
            </w:pPr>
            <w:r>
              <w:rPr>
                <w:rFonts w:hint="eastAsia"/>
                <w:sz w:val="24"/>
              </w:rPr>
              <w:t>4.</w:t>
            </w:r>
            <w:r>
              <w:rPr>
                <w:rFonts w:hint="eastAsia"/>
                <w:sz w:val="24"/>
              </w:rPr>
              <w:t>提供在《信用中国》网站（</w:t>
            </w:r>
            <w:r>
              <w:rPr>
                <w:rFonts w:hint="eastAsia"/>
                <w:sz w:val="24"/>
              </w:rPr>
              <w:t>www.creditchina.gov.cn</w:t>
            </w:r>
            <w:r>
              <w:rPr>
                <w:rFonts w:hint="eastAsia"/>
                <w:sz w:val="24"/>
              </w:rPr>
              <w:t>）信用信息栏中无任何不良记录的查询截图（截图时间为：开标时间截止前</w:t>
            </w:r>
            <w:r>
              <w:rPr>
                <w:rFonts w:hint="eastAsia"/>
                <w:sz w:val="24"/>
              </w:rPr>
              <w:t>20</w:t>
            </w:r>
            <w:r>
              <w:rPr>
                <w:rFonts w:hint="eastAsia"/>
                <w:sz w:val="24"/>
              </w:rPr>
              <w:t>天内）。</w:t>
            </w:r>
          </w:p>
        </w:tc>
      </w:tr>
      <w:tr w:rsidR="00223DA3" w:rsidTr="00725EF8">
        <w:trPr>
          <w:trHeight w:val="69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lastRenderedPageBreak/>
              <w:t>11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投标保证金</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Pr="00680518" w:rsidRDefault="00223DA3" w:rsidP="00725EF8">
            <w:pPr>
              <w:autoSpaceDE w:val="0"/>
              <w:autoSpaceDN w:val="0"/>
              <w:snapToGrid w:val="0"/>
              <w:spacing w:line="320" w:lineRule="exact"/>
              <w:ind w:left="1560" w:hanging="1560"/>
              <w:rPr>
                <w:color w:val="000000"/>
                <w:sz w:val="24"/>
              </w:rPr>
            </w:pPr>
            <w:r>
              <w:rPr>
                <w:rFonts w:hint="eastAsia"/>
                <w:color w:val="000000"/>
                <w:sz w:val="24"/>
              </w:rPr>
              <w:t>投标保</w:t>
            </w:r>
            <w:r w:rsidRPr="00680518">
              <w:rPr>
                <w:rFonts w:hint="eastAsia"/>
                <w:color w:val="000000"/>
                <w:sz w:val="24"/>
              </w:rPr>
              <w:t>证金：</w:t>
            </w:r>
            <w:r>
              <w:rPr>
                <w:rFonts w:hint="eastAsia"/>
                <w:color w:val="000000"/>
                <w:sz w:val="24"/>
              </w:rPr>
              <w:t>110000</w:t>
            </w:r>
            <w:r w:rsidRPr="00680518">
              <w:rPr>
                <w:rFonts w:hint="eastAsia"/>
                <w:color w:val="000000"/>
                <w:sz w:val="24"/>
              </w:rPr>
              <w:t>元整（大写：</w:t>
            </w:r>
            <w:r>
              <w:rPr>
                <w:rFonts w:hint="eastAsia"/>
                <w:color w:val="000000"/>
                <w:sz w:val="24"/>
              </w:rPr>
              <w:t>壹拾壹万</w:t>
            </w:r>
            <w:r w:rsidRPr="00680518">
              <w:rPr>
                <w:rFonts w:hint="eastAsia"/>
                <w:color w:val="000000"/>
                <w:sz w:val="24"/>
              </w:rPr>
              <w:t>元整）。</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收款单位：四川国际招标有限责任公司青海分公司</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开</w:t>
            </w:r>
            <w:r w:rsidRPr="00680518">
              <w:rPr>
                <w:color w:val="000000"/>
                <w:sz w:val="24"/>
              </w:rPr>
              <w:t xml:space="preserve"> </w:t>
            </w:r>
            <w:r w:rsidRPr="00680518">
              <w:rPr>
                <w:rFonts w:hint="eastAsia"/>
                <w:color w:val="000000"/>
                <w:sz w:val="24"/>
              </w:rPr>
              <w:t>户</w:t>
            </w:r>
            <w:r w:rsidRPr="00680518">
              <w:rPr>
                <w:color w:val="000000"/>
                <w:sz w:val="24"/>
              </w:rPr>
              <w:t xml:space="preserve"> </w:t>
            </w:r>
            <w:r w:rsidRPr="00680518">
              <w:rPr>
                <w:rFonts w:hint="eastAsia"/>
                <w:color w:val="000000"/>
                <w:sz w:val="24"/>
              </w:rPr>
              <w:t>行：中国民生银行西宁分行营业部</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银行账号：</w:t>
            </w:r>
            <w:r w:rsidR="00725EF8" w:rsidRPr="00725EF8">
              <w:rPr>
                <w:color w:val="000000"/>
                <w:sz w:val="24"/>
              </w:rPr>
              <w:t>9902000683081293</w:t>
            </w:r>
            <w:r w:rsidRPr="00680518">
              <w:rPr>
                <w:rFonts w:hint="eastAsia"/>
                <w:color w:val="000000"/>
                <w:sz w:val="24"/>
              </w:rPr>
              <w:t>（行号：</w:t>
            </w:r>
            <w:r w:rsidRPr="00680518">
              <w:rPr>
                <w:color w:val="000000"/>
                <w:sz w:val="24"/>
              </w:rPr>
              <w:t>305851007001</w:t>
            </w:r>
            <w:r w:rsidRPr="00680518">
              <w:rPr>
                <w:rFonts w:hint="eastAsia"/>
                <w:color w:val="000000"/>
                <w:sz w:val="24"/>
              </w:rPr>
              <w:t>）</w:t>
            </w:r>
          </w:p>
          <w:p w:rsidR="00223DA3" w:rsidRDefault="00223DA3" w:rsidP="00725EF8">
            <w:pPr>
              <w:autoSpaceDE w:val="0"/>
              <w:autoSpaceDN w:val="0"/>
              <w:snapToGrid w:val="0"/>
              <w:spacing w:line="320" w:lineRule="exact"/>
              <w:rPr>
                <w:sz w:val="24"/>
              </w:rPr>
            </w:pPr>
            <w:r w:rsidRPr="00680518">
              <w:rPr>
                <w:rFonts w:hint="eastAsia"/>
                <w:color w:val="000000"/>
                <w:sz w:val="24"/>
              </w:rPr>
              <w:t>缴费时间：投标人在投标截止期前一工作日（</w:t>
            </w:r>
            <w:r w:rsidRPr="00680518">
              <w:rPr>
                <w:color w:val="000000"/>
                <w:sz w:val="24"/>
              </w:rPr>
              <w:t>2019</w:t>
            </w:r>
            <w:r w:rsidRPr="00680518">
              <w:rPr>
                <w:rFonts w:hint="eastAsia"/>
                <w:color w:val="000000"/>
                <w:sz w:val="24"/>
              </w:rPr>
              <w:t>年</w:t>
            </w:r>
            <w:r w:rsidRPr="00680518">
              <w:rPr>
                <w:rFonts w:hint="eastAsia"/>
                <w:color w:val="000000"/>
                <w:sz w:val="24"/>
              </w:rPr>
              <w:t>8</w:t>
            </w:r>
            <w:r w:rsidRPr="00680518">
              <w:rPr>
                <w:rFonts w:hint="eastAsia"/>
                <w:color w:val="000000"/>
                <w:sz w:val="24"/>
              </w:rPr>
              <w:t>月</w:t>
            </w:r>
            <w:r>
              <w:rPr>
                <w:rFonts w:hint="eastAsia"/>
                <w:color w:val="000000"/>
                <w:sz w:val="24"/>
              </w:rPr>
              <w:t>28</w:t>
            </w:r>
            <w:r w:rsidRPr="00680518">
              <w:rPr>
                <w:rFonts w:hint="eastAsia"/>
                <w:color w:val="000000"/>
                <w:sz w:val="24"/>
              </w:rPr>
              <w:t>日</w:t>
            </w:r>
            <w:r w:rsidRPr="00680518">
              <w:rPr>
                <w:rFonts w:hint="eastAsia"/>
                <w:color w:val="000000"/>
                <w:sz w:val="24"/>
              </w:rPr>
              <w:t>17</w:t>
            </w:r>
            <w:r w:rsidRPr="00680518">
              <w:rPr>
                <w:rFonts w:hint="eastAsia"/>
                <w:color w:val="000000"/>
                <w:sz w:val="24"/>
              </w:rPr>
              <w:t>点以前），以银行到账时间</w:t>
            </w:r>
            <w:r>
              <w:rPr>
                <w:rFonts w:hint="eastAsia"/>
                <w:color w:val="000000"/>
                <w:sz w:val="24"/>
              </w:rPr>
              <w:t>为准。</w:t>
            </w:r>
          </w:p>
        </w:tc>
      </w:tr>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缴费方式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color w:val="000000"/>
                <w:sz w:val="24"/>
              </w:rPr>
            </w:pPr>
            <w:r>
              <w:rPr>
                <w:rFonts w:hint="eastAsia"/>
                <w:sz w:val="24"/>
              </w:rPr>
              <w:t>缴费方式：投标保证金应当以转账、支票、汇票、本票或者金融机构、担保机构出具的保函等非现金形式提交。通过银行转账的，</w:t>
            </w:r>
            <w:r>
              <w:rPr>
                <w:rFonts w:hint="eastAsia"/>
                <w:color w:val="000000"/>
                <w:sz w:val="24"/>
              </w:rPr>
              <w:t>必须由投标人从其基本账户汇（转）入采购代理机构指定账户，并</w:t>
            </w:r>
            <w:proofErr w:type="gramStart"/>
            <w:r>
              <w:rPr>
                <w:rFonts w:hint="eastAsia"/>
                <w:color w:val="000000"/>
                <w:sz w:val="24"/>
              </w:rPr>
              <w:t>附基本</w:t>
            </w:r>
            <w:proofErr w:type="gramEnd"/>
            <w:r>
              <w:rPr>
                <w:rFonts w:hint="eastAsia"/>
                <w:color w:val="000000"/>
                <w:sz w:val="24"/>
              </w:rPr>
              <w:t>户开户许可证。</w:t>
            </w:r>
          </w:p>
          <w:p w:rsidR="00223DA3" w:rsidRDefault="00223DA3" w:rsidP="00725EF8">
            <w:pPr>
              <w:autoSpaceDE w:val="0"/>
              <w:autoSpaceDN w:val="0"/>
              <w:snapToGrid w:val="0"/>
              <w:spacing w:line="320" w:lineRule="exact"/>
              <w:jc w:val="left"/>
              <w:rPr>
                <w:sz w:val="24"/>
              </w:rPr>
            </w:pPr>
            <w:r>
              <w:rPr>
                <w:rFonts w:hint="eastAsia"/>
                <w:color w:val="000000"/>
                <w:sz w:val="24"/>
              </w:rPr>
              <w:t>投标人未按照招标文件要求提交投标保证金的，投标无</w:t>
            </w:r>
            <w:r>
              <w:rPr>
                <w:rFonts w:hint="eastAsia"/>
                <w:sz w:val="24"/>
              </w:rPr>
              <w:t>效。</w:t>
            </w:r>
          </w:p>
        </w:tc>
      </w:tr>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投标保证金退还</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snapToGrid w:val="0"/>
              <w:rPr>
                <w:sz w:val="24"/>
              </w:rPr>
            </w:pPr>
            <w:r>
              <w:rPr>
                <w:rFonts w:hint="eastAsia"/>
                <w:sz w:val="24"/>
              </w:rPr>
              <w:t>未中标人的投标保证金自中标通知书发出之日起</w:t>
            </w:r>
            <w:r>
              <w:rPr>
                <w:rFonts w:hint="eastAsia"/>
                <w:sz w:val="24"/>
              </w:rPr>
              <w:t>5</w:t>
            </w:r>
            <w:r>
              <w:rPr>
                <w:rFonts w:hint="eastAsia"/>
                <w:sz w:val="24"/>
              </w:rPr>
              <w:t>个工作日内退还（非现金形式）；中标人的投标保证金，自政府采购合同签订之日起</w:t>
            </w:r>
            <w:r>
              <w:rPr>
                <w:rFonts w:hint="eastAsia"/>
                <w:sz w:val="24"/>
              </w:rPr>
              <w:t>5</w:t>
            </w:r>
            <w:r>
              <w:rPr>
                <w:rFonts w:hint="eastAsia"/>
                <w:sz w:val="24"/>
              </w:rPr>
              <w:t>个工作日内退还（非现金形式）。</w:t>
            </w:r>
          </w:p>
        </w:tc>
      </w:tr>
      <w:tr w:rsidR="00223DA3" w:rsidTr="00725EF8">
        <w:trPr>
          <w:trHeight w:val="33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投标文件编制要求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sz w:val="24"/>
              </w:rPr>
              <w:t>1.</w:t>
            </w:r>
            <w:r>
              <w:rPr>
                <w:rFonts w:hint="eastAsia"/>
                <w:sz w:val="24"/>
              </w:rPr>
              <w:t>投标人应按照招标文件所提供的投标文件格式，分别填写招标文件第五部分的内容，应分别注明所提供货物的名称、技术配置及参数、数量和价格等内容，并由法定代表人或委托代理人按要求签字、加盖公章。</w:t>
            </w:r>
          </w:p>
          <w:p w:rsidR="00223DA3" w:rsidRDefault="00223DA3" w:rsidP="00725EF8">
            <w:pPr>
              <w:autoSpaceDE w:val="0"/>
              <w:autoSpaceDN w:val="0"/>
              <w:snapToGrid w:val="0"/>
              <w:spacing w:line="320" w:lineRule="exact"/>
              <w:rPr>
                <w:sz w:val="24"/>
              </w:rPr>
            </w:pPr>
            <w:r>
              <w:rPr>
                <w:sz w:val="24"/>
              </w:rPr>
              <w:t>2.</w:t>
            </w:r>
            <w:r>
              <w:rPr>
                <w:rFonts w:hint="eastAsia"/>
                <w:sz w:val="24"/>
              </w:rPr>
              <w:t>投标人应按招标文件要求准备投标文件（</w:t>
            </w:r>
            <w:r>
              <w:rPr>
                <w:sz w:val="24"/>
              </w:rPr>
              <w:t>1</w:t>
            </w:r>
            <w:r>
              <w:rPr>
                <w:rFonts w:hint="eastAsia"/>
                <w:sz w:val="24"/>
              </w:rPr>
              <w:t>份正本、</w:t>
            </w:r>
            <w:r>
              <w:rPr>
                <w:rFonts w:hint="eastAsia"/>
                <w:sz w:val="24"/>
              </w:rPr>
              <w:t>4</w:t>
            </w:r>
            <w:r>
              <w:rPr>
                <w:rFonts w:hint="eastAsia"/>
                <w:sz w:val="24"/>
              </w:rPr>
              <w:t>份副本和相应的电子文档</w:t>
            </w:r>
            <w:r>
              <w:rPr>
                <w:sz w:val="24"/>
              </w:rPr>
              <w:t>1</w:t>
            </w:r>
            <w:r>
              <w:rPr>
                <w:rFonts w:hint="eastAsia"/>
                <w:sz w:val="24"/>
              </w:rPr>
              <w:t>份</w:t>
            </w:r>
            <w:r>
              <w:rPr>
                <w:rFonts w:hint="eastAsia"/>
                <w:b/>
                <w:sz w:val="24"/>
              </w:rPr>
              <w:t>（如</w:t>
            </w:r>
            <w:r>
              <w:rPr>
                <w:rFonts w:hint="eastAsia"/>
                <w:b/>
                <w:sz w:val="24"/>
              </w:rPr>
              <w:t>PDF</w:t>
            </w:r>
            <w:r>
              <w:rPr>
                <w:rFonts w:hint="eastAsia"/>
                <w:b/>
                <w:sz w:val="24"/>
              </w:rPr>
              <w:t>格式）</w:t>
            </w:r>
            <w:r>
              <w:rPr>
                <w:rFonts w:hint="eastAsia"/>
                <w:sz w:val="24"/>
              </w:rPr>
              <w:t>，以及用于开标唱标单独提交的</w:t>
            </w:r>
            <w:r>
              <w:rPr>
                <w:b/>
                <w:bCs/>
                <w:sz w:val="24"/>
              </w:rPr>
              <w:t>“</w:t>
            </w:r>
            <w:r>
              <w:rPr>
                <w:rFonts w:hint="eastAsia"/>
                <w:b/>
                <w:bCs/>
                <w:sz w:val="24"/>
              </w:rPr>
              <w:t>开标一览表</w:t>
            </w:r>
            <w:r>
              <w:rPr>
                <w:b/>
                <w:bCs/>
                <w:sz w:val="24"/>
              </w:rPr>
              <w:t>”1</w:t>
            </w:r>
            <w:r>
              <w:rPr>
                <w:rFonts w:hint="eastAsia"/>
                <w:b/>
                <w:bCs/>
                <w:sz w:val="24"/>
              </w:rPr>
              <w:t>份</w:t>
            </w:r>
            <w:r>
              <w:rPr>
                <w:rFonts w:hint="eastAsia"/>
                <w:sz w:val="24"/>
              </w:rPr>
              <w:t>。每份投标文件都必须清楚地标明</w:t>
            </w:r>
            <w:r>
              <w:rPr>
                <w:sz w:val="24"/>
              </w:rPr>
              <w:t>“</w:t>
            </w:r>
            <w:r>
              <w:rPr>
                <w:rFonts w:hint="eastAsia"/>
                <w:sz w:val="24"/>
              </w:rPr>
              <w:t>正本</w:t>
            </w:r>
            <w:r>
              <w:rPr>
                <w:sz w:val="24"/>
              </w:rPr>
              <w:t>”</w:t>
            </w:r>
            <w:r>
              <w:rPr>
                <w:rFonts w:hint="eastAsia"/>
                <w:sz w:val="24"/>
              </w:rPr>
              <w:t>或</w:t>
            </w:r>
            <w:r>
              <w:rPr>
                <w:sz w:val="24"/>
              </w:rPr>
              <w:t>“</w:t>
            </w:r>
            <w:r>
              <w:rPr>
                <w:rFonts w:hint="eastAsia"/>
                <w:sz w:val="24"/>
              </w:rPr>
              <w:t>副本</w:t>
            </w:r>
            <w:r>
              <w:rPr>
                <w:sz w:val="24"/>
              </w:rPr>
              <w:t>”</w:t>
            </w:r>
            <w:r>
              <w:rPr>
                <w:rFonts w:hint="eastAsia"/>
                <w:sz w:val="24"/>
              </w:rPr>
              <w:t>字样。投标文件统一使用</w:t>
            </w:r>
            <w:r>
              <w:rPr>
                <w:sz w:val="24"/>
              </w:rPr>
              <w:t>A4</w:t>
            </w:r>
            <w:r>
              <w:rPr>
                <w:rFonts w:hint="eastAsia"/>
                <w:sz w:val="24"/>
              </w:rPr>
              <w:t>幅面的纸张印制，并按招标文件规定的格式进行编制，</w:t>
            </w:r>
            <w:r>
              <w:rPr>
                <w:rFonts w:hint="eastAsia"/>
                <w:b/>
                <w:sz w:val="24"/>
              </w:rPr>
              <w:t>胶装成册</w:t>
            </w:r>
            <w:r>
              <w:rPr>
                <w:rFonts w:hint="eastAsia"/>
                <w:sz w:val="24"/>
              </w:rPr>
              <w:t>并编码，否则其投标无效。</w:t>
            </w:r>
          </w:p>
        </w:tc>
      </w:tr>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投标文件的密封</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sz w:val="24"/>
              </w:rPr>
            </w:pPr>
            <w:r>
              <w:rPr>
                <w:rFonts w:hint="eastAsia"/>
                <w:sz w:val="24"/>
              </w:rPr>
              <w:t>投标文件外层密封袋的标注：采购项目名称、采购项目编号、投标人名称、年月日以及</w:t>
            </w:r>
            <w:r>
              <w:rPr>
                <w:sz w:val="24"/>
              </w:rPr>
              <w:t>“</w:t>
            </w:r>
            <w:r>
              <w:rPr>
                <w:rFonts w:hint="eastAsia"/>
                <w:sz w:val="24"/>
              </w:rPr>
              <w:t>于</w:t>
            </w:r>
            <w:r>
              <w:rPr>
                <w:sz w:val="24"/>
              </w:rPr>
              <w:t>2019</w:t>
            </w:r>
            <w:r>
              <w:rPr>
                <w:rFonts w:hint="eastAsia"/>
                <w:sz w:val="24"/>
              </w:rPr>
              <w:t>年</w:t>
            </w:r>
            <w:r>
              <w:rPr>
                <w:sz w:val="24"/>
              </w:rPr>
              <w:t>**</w:t>
            </w:r>
            <w:r>
              <w:rPr>
                <w:rFonts w:hint="eastAsia"/>
                <w:sz w:val="24"/>
              </w:rPr>
              <w:t>月</w:t>
            </w:r>
            <w:r>
              <w:rPr>
                <w:sz w:val="24"/>
              </w:rPr>
              <w:t>**</w:t>
            </w:r>
            <w:r>
              <w:rPr>
                <w:rFonts w:hint="eastAsia"/>
                <w:sz w:val="24"/>
              </w:rPr>
              <w:t>日：（开标时间）之前不准启封</w:t>
            </w:r>
            <w:r>
              <w:rPr>
                <w:sz w:val="24"/>
              </w:rPr>
              <w:t>”</w:t>
            </w:r>
            <w:r>
              <w:rPr>
                <w:rFonts w:hint="eastAsia"/>
                <w:sz w:val="24"/>
              </w:rPr>
              <w:t>字样。</w:t>
            </w:r>
          </w:p>
        </w:tc>
      </w:tr>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递交投标文件方式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现场递交，不接受邮寄投标</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投标截止时间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sz w:val="24"/>
              </w:rPr>
              <w:t>2019</w:t>
            </w:r>
            <w:r>
              <w:rPr>
                <w:sz w:val="24"/>
              </w:rPr>
              <w:t>年</w:t>
            </w:r>
            <w:r>
              <w:rPr>
                <w:rFonts w:hint="eastAsia"/>
                <w:sz w:val="24"/>
              </w:rPr>
              <w:t>08</w:t>
            </w:r>
            <w:r>
              <w:rPr>
                <w:sz w:val="24"/>
              </w:rPr>
              <w:t>月</w:t>
            </w:r>
            <w:r>
              <w:rPr>
                <w:rFonts w:hint="eastAsia"/>
                <w:sz w:val="24"/>
              </w:rPr>
              <w:t>29</w:t>
            </w:r>
            <w:r>
              <w:rPr>
                <w:sz w:val="24"/>
              </w:rPr>
              <w:t>日</w:t>
            </w:r>
            <w:r>
              <w:rPr>
                <w:rFonts w:hint="eastAsia"/>
                <w:sz w:val="24"/>
              </w:rPr>
              <w:t>9</w:t>
            </w:r>
            <w:r>
              <w:rPr>
                <w:sz w:val="24"/>
              </w:rPr>
              <w:t>时</w:t>
            </w:r>
            <w:r>
              <w:rPr>
                <w:rFonts w:hint="eastAsia"/>
                <w:sz w:val="24"/>
              </w:rPr>
              <w:t>30</w:t>
            </w:r>
            <w:r>
              <w:rPr>
                <w:rFonts w:hint="eastAsia"/>
                <w:sz w:val="24"/>
              </w:rPr>
              <w:t>分</w:t>
            </w:r>
            <w:r>
              <w:rPr>
                <w:sz w:val="24"/>
              </w:rPr>
              <w:t>（北京时间）</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18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投标文件接受时</w:t>
            </w:r>
            <w:r>
              <w:rPr>
                <w:rFonts w:hint="eastAsia"/>
                <w:sz w:val="24"/>
              </w:rPr>
              <w:lastRenderedPageBreak/>
              <w:t>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lastRenderedPageBreak/>
              <w:t>2019</w:t>
            </w:r>
            <w:r>
              <w:rPr>
                <w:rFonts w:hint="eastAsia"/>
                <w:sz w:val="24"/>
              </w:rPr>
              <w:t>年</w:t>
            </w:r>
            <w:r>
              <w:rPr>
                <w:rFonts w:hint="eastAsia"/>
                <w:sz w:val="24"/>
              </w:rPr>
              <w:t>08</w:t>
            </w:r>
            <w:r>
              <w:rPr>
                <w:rFonts w:hint="eastAsia"/>
                <w:sz w:val="24"/>
              </w:rPr>
              <w:t>月</w:t>
            </w:r>
            <w:r>
              <w:rPr>
                <w:rFonts w:hint="eastAsia"/>
                <w:sz w:val="24"/>
              </w:rPr>
              <w:t>29</w:t>
            </w:r>
            <w:r>
              <w:rPr>
                <w:rFonts w:hint="eastAsia"/>
                <w:sz w:val="24"/>
              </w:rPr>
              <w:t>日</w:t>
            </w:r>
            <w:r>
              <w:rPr>
                <w:rFonts w:hint="eastAsia"/>
                <w:sz w:val="24"/>
              </w:rPr>
              <w:t>9</w:t>
            </w:r>
            <w:r>
              <w:rPr>
                <w:rFonts w:hint="eastAsia"/>
                <w:sz w:val="24"/>
              </w:rPr>
              <w:t>时至</w:t>
            </w:r>
            <w:r>
              <w:rPr>
                <w:rFonts w:hint="eastAsia"/>
                <w:sz w:val="24"/>
              </w:rPr>
              <w:t>9</w:t>
            </w:r>
            <w:r>
              <w:rPr>
                <w:sz w:val="24"/>
              </w:rPr>
              <w:t>时</w:t>
            </w:r>
            <w:r>
              <w:rPr>
                <w:rFonts w:hint="eastAsia"/>
                <w:sz w:val="24"/>
              </w:rPr>
              <w:t>30</w:t>
            </w:r>
            <w:r>
              <w:rPr>
                <w:rFonts w:hint="eastAsia"/>
                <w:sz w:val="24"/>
              </w:rPr>
              <w:t>分</w:t>
            </w:r>
            <w:r>
              <w:rPr>
                <w:sz w:val="24"/>
              </w:rPr>
              <w:t>（北京时间）</w:t>
            </w:r>
          </w:p>
        </w:tc>
      </w:tr>
      <w:tr w:rsidR="00223DA3" w:rsidTr="00725EF8">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lastRenderedPageBreak/>
              <w:t>19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开标时间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sz w:val="24"/>
              </w:rPr>
              <w:t>2019</w:t>
            </w:r>
            <w:r>
              <w:rPr>
                <w:sz w:val="24"/>
              </w:rPr>
              <w:t>年</w:t>
            </w:r>
            <w:r>
              <w:rPr>
                <w:rFonts w:hint="eastAsia"/>
                <w:sz w:val="24"/>
              </w:rPr>
              <w:t>08</w:t>
            </w:r>
            <w:r>
              <w:rPr>
                <w:sz w:val="24"/>
              </w:rPr>
              <w:t>月</w:t>
            </w:r>
            <w:r>
              <w:rPr>
                <w:rFonts w:hint="eastAsia"/>
                <w:sz w:val="24"/>
              </w:rPr>
              <w:t>29</w:t>
            </w:r>
            <w:r>
              <w:rPr>
                <w:sz w:val="24"/>
              </w:rPr>
              <w:t>日</w:t>
            </w:r>
            <w:r>
              <w:rPr>
                <w:rFonts w:hint="eastAsia"/>
                <w:sz w:val="24"/>
              </w:rPr>
              <w:t>9</w:t>
            </w:r>
            <w:r>
              <w:rPr>
                <w:sz w:val="24"/>
              </w:rPr>
              <w:t>时</w:t>
            </w:r>
            <w:r>
              <w:rPr>
                <w:rFonts w:hint="eastAsia"/>
                <w:sz w:val="24"/>
              </w:rPr>
              <w:t>30</w:t>
            </w:r>
            <w:r>
              <w:rPr>
                <w:rFonts w:hint="eastAsia"/>
                <w:sz w:val="24"/>
              </w:rPr>
              <w:t>分</w:t>
            </w:r>
            <w:r>
              <w:rPr>
                <w:sz w:val="24"/>
              </w:rPr>
              <w:t>（北京时间）</w:t>
            </w:r>
          </w:p>
        </w:tc>
      </w:tr>
      <w:tr w:rsidR="00223DA3" w:rsidTr="00725EF8">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20</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开标地点</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西宁市公共资源交易中心（西宁市城西区海湖桥北金座维尼谷）</w:t>
            </w:r>
          </w:p>
        </w:tc>
      </w:tr>
      <w:tr w:rsidR="00223DA3" w:rsidTr="00725EF8">
        <w:trPr>
          <w:trHeight w:val="1388"/>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答疑澄清方式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采用现场答疑。投标人须提供准确的联系方式（手机和固定电话），应在规定的时间内到达评审现场进行答疑澄清，如在规定的时间内联系无果或未按时到达的，视同放弃答疑。</w:t>
            </w:r>
          </w:p>
        </w:tc>
      </w:tr>
      <w:tr w:rsidR="00223DA3" w:rsidTr="00725EF8">
        <w:trPr>
          <w:trHeight w:val="69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代理服务费收取</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收取对象：中标人。</w:t>
            </w:r>
          </w:p>
          <w:p w:rsidR="00223DA3" w:rsidRDefault="00223DA3" w:rsidP="00725EF8">
            <w:pPr>
              <w:autoSpaceDE w:val="0"/>
              <w:autoSpaceDN w:val="0"/>
              <w:snapToGrid w:val="0"/>
              <w:spacing w:line="320" w:lineRule="exact"/>
              <w:rPr>
                <w:sz w:val="24"/>
              </w:rPr>
            </w:pPr>
            <w:r w:rsidRPr="00680518">
              <w:rPr>
                <w:rFonts w:hint="eastAsia"/>
                <w:sz w:val="24"/>
              </w:rPr>
              <w:t>收费标准：</w:t>
            </w:r>
            <w:r w:rsidRPr="00680518">
              <w:rPr>
                <w:rFonts w:hint="eastAsia"/>
                <w:b/>
                <w:sz w:val="24"/>
              </w:rPr>
              <w:t>定额：</w:t>
            </w:r>
            <w:r>
              <w:rPr>
                <w:rFonts w:hint="eastAsia"/>
                <w:b/>
                <w:sz w:val="24"/>
              </w:rPr>
              <w:t>50000</w:t>
            </w:r>
            <w:r w:rsidRPr="00680518">
              <w:rPr>
                <w:rFonts w:hint="eastAsia"/>
                <w:b/>
                <w:sz w:val="24"/>
              </w:rPr>
              <w:t>元（大写：</w:t>
            </w:r>
            <w:r>
              <w:rPr>
                <w:rFonts w:hint="eastAsia"/>
                <w:b/>
                <w:sz w:val="24"/>
              </w:rPr>
              <w:t>伍万元整</w:t>
            </w:r>
            <w:r w:rsidRPr="00680518">
              <w:rPr>
                <w:rFonts w:hint="eastAsia"/>
                <w:b/>
                <w:sz w:val="24"/>
              </w:rPr>
              <w:t>）</w:t>
            </w:r>
            <w:r w:rsidRPr="00680518">
              <w:rPr>
                <w:rFonts w:hint="eastAsia"/>
                <w:sz w:val="24"/>
              </w:rPr>
              <w:t>。</w:t>
            </w:r>
          </w:p>
        </w:tc>
      </w:tr>
      <w:tr w:rsidR="00223DA3" w:rsidTr="00725EF8">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合同签订有效期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自中标通知书发出之日起</w:t>
            </w:r>
            <w:r>
              <w:rPr>
                <w:sz w:val="24"/>
              </w:rPr>
              <w:t>30</w:t>
            </w:r>
            <w:proofErr w:type="gramStart"/>
            <w:r>
              <w:rPr>
                <w:rFonts w:hint="eastAsia"/>
                <w:sz w:val="24"/>
              </w:rPr>
              <w:t>日内与</w:t>
            </w:r>
            <w:proofErr w:type="gramEnd"/>
            <w:r>
              <w:rPr>
                <w:rFonts w:hint="eastAsia"/>
                <w:sz w:val="24"/>
              </w:rPr>
              <w:t>采购人签订供货合同。</w:t>
            </w:r>
          </w:p>
        </w:tc>
      </w:tr>
      <w:tr w:rsidR="00223DA3" w:rsidTr="00725EF8">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政府采购合同备案</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sz w:val="24"/>
              </w:rPr>
            </w:pPr>
            <w:r>
              <w:rPr>
                <w:rFonts w:hint="eastAsia"/>
                <w:sz w:val="24"/>
              </w:rPr>
              <w:t>采购合同全数返回采购代理机构</w:t>
            </w:r>
            <w:proofErr w:type="gramStart"/>
            <w:r>
              <w:rPr>
                <w:rFonts w:hint="eastAsia"/>
                <w:sz w:val="24"/>
              </w:rPr>
              <w:t>鉴证</w:t>
            </w:r>
            <w:proofErr w:type="gramEnd"/>
            <w:r>
              <w:rPr>
                <w:rFonts w:hint="eastAsia"/>
                <w:sz w:val="24"/>
              </w:rPr>
              <w:t>，盖章。</w:t>
            </w:r>
          </w:p>
          <w:p w:rsidR="00223DA3" w:rsidRDefault="00223DA3" w:rsidP="00725EF8">
            <w:pPr>
              <w:autoSpaceDE w:val="0"/>
              <w:autoSpaceDN w:val="0"/>
              <w:snapToGrid w:val="0"/>
              <w:spacing w:line="320" w:lineRule="exact"/>
              <w:jc w:val="left"/>
              <w:rPr>
                <w:sz w:val="24"/>
              </w:rPr>
            </w:pPr>
            <w:r>
              <w:rPr>
                <w:rFonts w:hint="eastAsia"/>
                <w:sz w:val="24"/>
              </w:rPr>
              <w:t>采购代理机构留存</w:t>
            </w:r>
            <w:r>
              <w:rPr>
                <w:rFonts w:hint="eastAsia"/>
                <w:b/>
                <w:sz w:val="24"/>
              </w:rPr>
              <w:t>两份</w:t>
            </w:r>
            <w:r>
              <w:rPr>
                <w:rFonts w:hint="eastAsia"/>
                <w:sz w:val="24"/>
              </w:rPr>
              <w:t>原件备案。</w:t>
            </w:r>
          </w:p>
        </w:tc>
      </w:tr>
      <w:tr w:rsidR="00223DA3" w:rsidTr="00725EF8">
        <w:trPr>
          <w:trHeight w:val="435"/>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25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本次投标有效期为开标之日起</w:t>
            </w:r>
            <w:r>
              <w:rPr>
                <w:sz w:val="24"/>
              </w:rPr>
              <w:t>90</w:t>
            </w:r>
            <w:r>
              <w:rPr>
                <w:rFonts w:hint="eastAsia"/>
                <w:sz w:val="24"/>
              </w:rPr>
              <w:t>个日历日。</w:t>
            </w:r>
          </w:p>
        </w:tc>
      </w:tr>
    </w:tbl>
    <w:p w:rsidR="00223DA3" w:rsidRDefault="00223DA3" w:rsidP="00223DA3">
      <w:pPr>
        <w:autoSpaceDE w:val="0"/>
        <w:autoSpaceDN w:val="0"/>
        <w:snapToGrid w:val="0"/>
        <w:sectPr w:rsidR="00223DA3">
          <w:pgSz w:w="12240" w:h="15840"/>
          <w:pgMar w:top="1440" w:right="1797" w:bottom="1440" w:left="1797" w:header="720" w:footer="720" w:gutter="0"/>
          <w:cols w:space="720"/>
          <w:docGrid w:linePitch="286"/>
        </w:sectPr>
      </w:pPr>
    </w:p>
    <w:p w:rsidR="00223DA3" w:rsidRDefault="00223DA3" w:rsidP="00223DA3">
      <w:pPr>
        <w:autoSpaceDE w:val="0"/>
        <w:autoSpaceDN w:val="0"/>
        <w:snapToGrid w:val="0"/>
        <w:rPr>
          <w:sz w:val="28"/>
        </w:rPr>
      </w:pPr>
    </w:p>
    <w:p w:rsidR="00223DA3" w:rsidRDefault="00223DA3" w:rsidP="00223DA3">
      <w:pPr>
        <w:snapToGrid w:val="0"/>
        <w:spacing w:before="240" w:after="60"/>
        <w:jc w:val="center"/>
        <w:rPr>
          <w:rFonts w:hAnsi="Cambria"/>
          <w:b/>
          <w:sz w:val="36"/>
        </w:rPr>
      </w:pPr>
      <w:r>
        <w:rPr>
          <w:rFonts w:ascii="Cambria" w:hAnsi="Cambria" w:hint="eastAsia"/>
          <w:b/>
          <w:sz w:val="36"/>
        </w:rPr>
        <w:t>第三部分</w:t>
      </w:r>
      <w:r>
        <w:rPr>
          <w:rFonts w:hAnsi="Cambria"/>
          <w:b/>
          <w:sz w:val="36"/>
        </w:rPr>
        <w:t xml:space="preserve">  </w:t>
      </w:r>
      <w:r>
        <w:rPr>
          <w:rFonts w:ascii="Cambria" w:hAnsi="Cambria" w:hint="eastAsia"/>
          <w:b/>
          <w:sz w:val="36"/>
        </w:rPr>
        <w:t>投标人须知</w:t>
      </w:r>
    </w:p>
    <w:p w:rsidR="00223DA3" w:rsidRDefault="00223DA3" w:rsidP="00223DA3">
      <w:pPr>
        <w:snapToGrid w:val="0"/>
        <w:spacing w:before="240" w:after="60"/>
        <w:jc w:val="center"/>
        <w:rPr>
          <w:rFonts w:ascii="Cambria" w:hAnsi="Cambria"/>
          <w:b/>
          <w:sz w:val="36"/>
        </w:rPr>
      </w:pPr>
      <w:r>
        <w:rPr>
          <w:rFonts w:ascii="Cambria" w:hint="eastAsia"/>
          <w:b/>
          <w:sz w:val="36"/>
        </w:rPr>
        <w:t>一、说</w:t>
      </w:r>
      <w:r>
        <w:rPr>
          <w:rFonts w:ascii="Cambria" w:hAnsi="Cambria"/>
          <w:b/>
          <w:sz w:val="36"/>
        </w:rPr>
        <w:t xml:space="preserve">  </w:t>
      </w:r>
      <w:r>
        <w:rPr>
          <w:rFonts w:ascii="Cambria" w:hAnsi="Cambria" w:hint="eastAsia"/>
          <w:b/>
          <w:sz w:val="36"/>
        </w:rPr>
        <w:t>明</w:t>
      </w:r>
    </w:p>
    <w:p w:rsidR="00223DA3" w:rsidRDefault="00223DA3" w:rsidP="00223DA3">
      <w:pPr>
        <w:snapToGrid w:val="0"/>
        <w:spacing w:before="240" w:after="60"/>
        <w:jc w:val="left"/>
        <w:rPr>
          <w:rFonts w:ascii="Cambria" w:hAnsi="Cambria"/>
          <w:b/>
          <w:sz w:val="32"/>
        </w:rPr>
      </w:pPr>
      <w:r>
        <w:rPr>
          <w:rFonts w:ascii="Cambria" w:hAnsi="Cambria"/>
          <w:b/>
          <w:sz w:val="32"/>
        </w:rPr>
        <w:t>1.</w:t>
      </w:r>
      <w:r>
        <w:rPr>
          <w:rFonts w:ascii="Cambria" w:hAnsi="Cambria" w:hint="eastAsia"/>
          <w:b/>
          <w:sz w:val="32"/>
        </w:rPr>
        <w:t>适用范围</w:t>
      </w:r>
    </w:p>
    <w:p w:rsidR="00223DA3" w:rsidRDefault="00223DA3" w:rsidP="00223DA3">
      <w:pPr>
        <w:autoSpaceDE w:val="0"/>
        <w:autoSpaceDN w:val="0"/>
        <w:snapToGrid w:val="0"/>
        <w:spacing w:line="400" w:lineRule="exact"/>
        <w:ind w:firstLine="360"/>
        <w:rPr>
          <w:rFonts w:hAnsi="Cambria"/>
          <w:sz w:val="24"/>
        </w:rPr>
      </w:pPr>
      <w:r>
        <w:rPr>
          <w:rFonts w:hAnsi="Cambria"/>
          <w:sz w:val="24"/>
        </w:rPr>
        <w:t>1.1</w:t>
      </w:r>
      <w:r>
        <w:rPr>
          <w:rFonts w:hAnsi="Cambria" w:hint="eastAsia"/>
          <w:sz w:val="24"/>
        </w:rPr>
        <w:t>本次招标依据西宁市城市规划编制研究中心的采购计划，仅适用于本招标文件中所叙述的项目。</w:t>
      </w:r>
    </w:p>
    <w:p w:rsidR="00223DA3" w:rsidRDefault="00223DA3" w:rsidP="00223DA3">
      <w:pPr>
        <w:snapToGrid w:val="0"/>
        <w:spacing w:before="240" w:after="60"/>
        <w:jc w:val="left"/>
        <w:rPr>
          <w:rFonts w:ascii="Cambria" w:hAnsi="Cambria"/>
          <w:b/>
          <w:sz w:val="32"/>
        </w:rPr>
      </w:pPr>
      <w:r>
        <w:rPr>
          <w:rFonts w:ascii="Cambria" w:hAnsi="Cambria"/>
          <w:b/>
          <w:sz w:val="32"/>
        </w:rPr>
        <w:t>2.</w:t>
      </w:r>
      <w:r>
        <w:rPr>
          <w:rFonts w:ascii="Cambria" w:hAnsi="Cambria" w:hint="eastAsia"/>
          <w:b/>
          <w:sz w:val="32"/>
        </w:rPr>
        <w:t>采购方式、合格的投标人</w:t>
      </w:r>
    </w:p>
    <w:p w:rsidR="00223DA3" w:rsidRDefault="00223DA3" w:rsidP="00223DA3">
      <w:pPr>
        <w:autoSpaceDE w:val="0"/>
        <w:autoSpaceDN w:val="0"/>
        <w:snapToGrid w:val="0"/>
        <w:spacing w:line="400" w:lineRule="exact"/>
        <w:ind w:firstLine="360"/>
        <w:rPr>
          <w:rFonts w:hAnsi="Cambria"/>
          <w:b/>
          <w:sz w:val="28"/>
        </w:rPr>
      </w:pPr>
      <w:r>
        <w:rPr>
          <w:rFonts w:hAnsi="Cambria"/>
          <w:sz w:val="24"/>
        </w:rPr>
        <w:t>2.1</w:t>
      </w:r>
      <w:r>
        <w:rPr>
          <w:rFonts w:hAnsi="Cambria" w:hint="eastAsia"/>
          <w:sz w:val="24"/>
        </w:rPr>
        <w:t>本次招标采取公开招标方式。</w:t>
      </w:r>
    </w:p>
    <w:p w:rsidR="00223DA3" w:rsidRDefault="00223DA3" w:rsidP="00223DA3">
      <w:pPr>
        <w:autoSpaceDE w:val="0"/>
        <w:autoSpaceDN w:val="0"/>
        <w:snapToGrid w:val="0"/>
        <w:spacing w:line="400" w:lineRule="exact"/>
        <w:ind w:firstLine="360"/>
        <w:rPr>
          <w:rFonts w:hAnsi="Cambria"/>
          <w:sz w:val="24"/>
        </w:rPr>
      </w:pPr>
      <w:r>
        <w:rPr>
          <w:rFonts w:hAnsi="Cambria"/>
          <w:sz w:val="24"/>
        </w:rPr>
        <w:t>2.2</w:t>
      </w:r>
      <w:r>
        <w:rPr>
          <w:rFonts w:hAnsi="Cambria" w:hint="eastAsia"/>
          <w:sz w:val="24"/>
        </w:rPr>
        <w:t>合格的投标人：</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(1) </w:t>
      </w:r>
      <w:r>
        <w:rPr>
          <w:rFonts w:hAnsi="Cambria" w:hint="eastAsia"/>
          <w:sz w:val="24"/>
        </w:rPr>
        <w:t>符合《政府采购法》第</w:t>
      </w:r>
      <w:r>
        <w:rPr>
          <w:rFonts w:hAnsi="Cambria"/>
          <w:sz w:val="24"/>
        </w:rPr>
        <w:t>22</w:t>
      </w:r>
      <w:r>
        <w:rPr>
          <w:rFonts w:hAnsi="Cambria" w:hint="eastAsia"/>
          <w:sz w:val="24"/>
        </w:rPr>
        <w:t>条条件，并提供下列材料：</w:t>
      </w:r>
    </w:p>
    <w:p w:rsidR="00223DA3" w:rsidRDefault="00223DA3" w:rsidP="00223DA3">
      <w:pPr>
        <w:autoSpaceDE w:val="0"/>
        <w:autoSpaceDN w:val="0"/>
        <w:snapToGrid w:val="0"/>
        <w:spacing w:line="400" w:lineRule="exact"/>
        <w:ind w:left="960" w:hanging="960"/>
        <w:rPr>
          <w:rFonts w:hAnsi="Cambria"/>
          <w:sz w:val="24"/>
        </w:rPr>
      </w:pPr>
      <w:r>
        <w:rPr>
          <w:rFonts w:hAnsi="Cambria"/>
          <w:sz w:val="24"/>
        </w:rPr>
        <w:t xml:space="preserve">  </w:t>
      </w:r>
      <w:r>
        <w:rPr>
          <w:rFonts w:hAnsi="Cambria" w:hint="eastAsia"/>
          <w:sz w:val="24"/>
        </w:rPr>
        <w:t xml:space="preserve">  </w:t>
      </w:r>
      <w:r>
        <w:rPr>
          <w:rFonts w:hAnsi="Cambria"/>
          <w:sz w:val="24"/>
        </w:rPr>
        <w:t xml:space="preserve">  </w:t>
      </w:r>
      <w:r>
        <w:rPr>
          <w:rFonts w:hAnsi="Cambria" w:hint="eastAsia"/>
          <w:sz w:val="24"/>
        </w:rPr>
        <w:t xml:space="preserve"> </w:t>
      </w:r>
      <w:r>
        <w:rPr>
          <w:rFonts w:hAnsi="Cambria"/>
          <w:sz w:val="24"/>
        </w:rPr>
        <w:t>&lt;1&gt;</w:t>
      </w:r>
      <w:r>
        <w:rPr>
          <w:rFonts w:hAnsi="Cambria"/>
          <w:sz w:val="24"/>
        </w:rPr>
        <w:t>根据</w:t>
      </w:r>
      <w:r>
        <w:rPr>
          <w:rFonts w:hAnsi="Cambria" w:hint="eastAsia"/>
          <w:sz w:val="24"/>
        </w:rPr>
        <w:t>招标文件第二部分投标人须知前附表中“各包投标单位资格条件”要求的相关内容提供证明材料。</w:t>
      </w:r>
      <w:r>
        <w:rPr>
          <w:rFonts w:hAnsi="Cambria"/>
          <w:sz w:val="24"/>
        </w:rPr>
        <w:t xml:space="preserve">  </w:t>
      </w:r>
      <w:r>
        <w:rPr>
          <w:rFonts w:hAnsi="Cambria" w:hint="eastAsia"/>
          <w:sz w:val="24"/>
        </w:rPr>
        <w:t xml:space="preserve">  </w:t>
      </w:r>
      <w:r>
        <w:rPr>
          <w:rFonts w:hAnsi="Cambria"/>
          <w:sz w:val="24"/>
        </w:rPr>
        <w:t xml:space="preserve"> </w:t>
      </w:r>
      <w:r>
        <w:rPr>
          <w:rFonts w:hAnsi="Cambria" w:hint="eastAsia"/>
          <w:sz w:val="24"/>
        </w:rPr>
        <w:t xml:space="preserve">  </w:t>
      </w:r>
    </w:p>
    <w:p w:rsidR="00223DA3" w:rsidRDefault="00223DA3" w:rsidP="00223DA3">
      <w:pPr>
        <w:autoSpaceDE w:val="0"/>
        <w:autoSpaceDN w:val="0"/>
        <w:snapToGrid w:val="0"/>
        <w:spacing w:line="400" w:lineRule="exact"/>
        <w:ind w:left="840"/>
        <w:rPr>
          <w:rFonts w:hAnsi="Cambria"/>
          <w:sz w:val="24"/>
        </w:rPr>
      </w:pPr>
      <w:r>
        <w:rPr>
          <w:rFonts w:hAnsi="Cambria"/>
          <w:sz w:val="24"/>
        </w:rPr>
        <w:t>&lt;2&gt;</w:t>
      </w:r>
      <w:r>
        <w:rPr>
          <w:rFonts w:hAnsi="Cambria" w:hint="eastAsia"/>
          <w:sz w:val="24"/>
        </w:rPr>
        <w:t>具备法律、行政法规规定的其他条件的证明材料。</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(2) </w:t>
      </w:r>
      <w:r>
        <w:rPr>
          <w:rFonts w:hAnsi="Cambria" w:hint="eastAsia"/>
          <w:sz w:val="24"/>
        </w:rPr>
        <w:t>单位负责人为同一人或者存在直接控股、管理关系的不同投标单位，不得参加同一合同项下的政府采购活动。否则，</w:t>
      </w:r>
      <w:proofErr w:type="gramStart"/>
      <w:r>
        <w:rPr>
          <w:rFonts w:hAnsi="Cambria" w:hint="eastAsia"/>
          <w:sz w:val="24"/>
        </w:rPr>
        <w:t>皆取消</w:t>
      </w:r>
      <w:proofErr w:type="gramEnd"/>
      <w:r>
        <w:rPr>
          <w:rFonts w:hAnsi="Cambria" w:hint="eastAsia"/>
          <w:sz w:val="24"/>
        </w:rPr>
        <w:t>投标资格；</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(3) </w:t>
      </w:r>
      <w:r>
        <w:rPr>
          <w:rFonts w:hAnsi="Cambria" w:hint="eastAsia"/>
          <w:sz w:val="24"/>
        </w:rPr>
        <w:t>为本采购项目提供整体设计、规范编制或者项目管理、监理、检测等服务的投标单位，不得再参加该采购项目的其他采购活动；</w:t>
      </w:r>
    </w:p>
    <w:p w:rsidR="00223DA3" w:rsidRDefault="00223DA3" w:rsidP="00223DA3">
      <w:pPr>
        <w:autoSpaceDE w:val="0"/>
        <w:autoSpaceDN w:val="0"/>
        <w:snapToGrid w:val="0"/>
        <w:spacing w:line="400" w:lineRule="exact"/>
        <w:ind w:firstLine="480"/>
        <w:rPr>
          <w:rFonts w:hAnsi="Cambria"/>
          <w:sz w:val="24"/>
        </w:rPr>
      </w:pPr>
      <w:r>
        <w:rPr>
          <w:rFonts w:hAnsi="Cambria"/>
          <w:sz w:val="24"/>
        </w:rPr>
        <w:t>(</w:t>
      </w:r>
      <w:r>
        <w:rPr>
          <w:rFonts w:hAnsi="Cambria" w:hint="eastAsia"/>
          <w:sz w:val="24"/>
        </w:rPr>
        <w:t>4</w:t>
      </w:r>
      <w:r>
        <w:rPr>
          <w:rFonts w:hAnsi="Cambria"/>
          <w:sz w:val="24"/>
        </w:rPr>
        <w:t xml:space="preserve">) </w:t>
      </w:r>
      <w:r>
        <w:rPr>
          <w:rFonts w:hAnsi="Cambria" w:hint="eastAsia"/>
          <w:sz w:val="24"/>
        </w:rPr>
        <w:t>提供在《信用中国》网站信用信息栏中无任何不良记录的查询截图（截图时间为：开标时间截止前</w:t>
      </w:r>
      <w:r>
        <w:rPr>
          <w:rFonts w:hAnsi="Cambria" w:hint="eastAsia"/>
          <w:sz w:val="24"/>
        </w:rPr>
        <w:t>20</w:t>
      </w:r>
      <w:r>
        <w:rPr>
          <w:rFonts w:hAnsi="Cambria" w:hint="eastAsia"/>
          <w:sz w:val="24"/>
        </w:rPr>
        <w:t>天内）；</w:t>
      </w:r>
    </w:p>
    <w:p w:rsidR="00223DA3" w:rsidRDefault="00223DA3" w:rsidP="00223DA3">
      <w:pPr>
        <w:autoSpaceDE w:val="0"/>
        <w:autoSpaceDN w:val="0"/>
        <w:snapToGrid w:val="0"/>
        <w:spacing w:line="400" w:lineRule="exact"/>
        <w:ind w:firstLine="480"/>
        <w:rPr>
          <w:rFonts w:hAnsi="Cambria"/>
          <w:sz w:val="24"/>
        </w:rPr>
      </w:pPr>
      <w:r>
        <w:rPr>
          <w:rFonts w:hAnsi="Cambria"/>
          <w:sz w:val="24"/>
        </w:rPr>
        <w:t>(</w:t>
      </w:r>
      <w:r>
        <w:rPr>
          <w:rFonts w:hAnsi="Cambria" w:hint="eastAsia"/>
          <w:sz w:val="24"/>
        </w:rPr>
        <w:t>5</w:t>
      </w:r>
      <w:r>
        <w:rPr>
          <w:rFonts w:hAnsi="Cambria"/>
          <w:sz w:val="24"/>
        </w:rPr>
        <w:t xml:space="preserve">) </w:t>
      </w:r>
      <w:r>
        <w:rPr>
          <w:rFonts w:hAnsi="Cambria" w:hint="eastAsia"/>
          <w:sz w:val="24"/>
        </w:rPr>
        <w:t>本项目</w:t>
      </w:r>
      <w:r w:rsidR="00725EF8" w:rsidRPr="00725EF8">
        <w:rPr>
          <w:rFonts w:hAnsi="Cambria" w:hint="eastAsia"/>
          <w:sz w:val="24"/>
          <w:u w:val="single"/>
        </w:rPr>
        <w:t>不</w:t>
      </w:r>
      <w:r w:rsidRPr="00725EF8">
        <w:rPr>
          <w:rFonts w:hAnsi="Cambria" w:hint="eastAsia"/>
          <w:sz w:val="24"/>
          <w:u w:val="single"/>
        </w:rPr>
        <w:t>接受</w:t>
      </w:r>
      <w:r>
        <w:rPr>
          <w:rFonts w:hAnsi="Cambria" w:hint="eastAsia"/>
          <w:sz w:val="24"/>
        </w:rPr>
        <w:t>投标人以联合体方式进行投标；</w:t>
      </w:r>
    </w:p>
    <w:p w:rsidR="00223DA3" w:rsidRDefault="00223DA3" w:rsidP="00223DA3">
      <w:pPr>
        <w:snapToGrid w:val="0"/>
        <w:spacing w:before="240" w:after="60"/>
        <w:jc w:val="left"/>
        <w:rPr>
          <w:rFonts w:ascii="Cambria" w:hAnsi="Cambria"/>
          <w:b/>
          <w:sz w:val="32"/>
        </w:rPr>
      </w:pPr>
      <w:r>
        <w:rPr>
          <w:rFonts w:ascii="Cambria" w:hAnsi="Cambria"/>
          <w:b/>
          <w:sz w:val="32"/>
        </w:rPr>
        <w:t>3.</w:t>
      </w:r>
      <w:r>
        <w:rPr>
          <w:rFonts w:ascii="Cambria" w:hAnsi="Cambria" w:hint="eastAsia"/>
          <w:b/>
          <w:sz w:val="32"/>
        </w:rPr>
        <w:t>投标费用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投标人应自愿承担与参加本次投标有关的费用。采购代理机构对投标人发生的费用不承担任何责任。</w:t>
      </w:r>
    </w:p>
    <w:p w:rsidR="00223DA3" w:rsidRDefault="00223DA3" w:rsidP="00223DA3">
      <w:pPr>
        <w:autoSpaceDE w:val="0"/>
        <w:autoSpaceDN w:val="0"/>
        <w:snapToGrid w:val="0"/>
        <w:spacing w:line="400" w:lineRule="exact"/>
        <w:ind w:firstLine="480"/>
        <w:rPr>
          <w:rFonts w:hAnsi="Cambria"/>
          <w:sz w:val="24"/>
        </w:rPr>
      </w:pPr>
    </w:p>
    <w:p w:rsidR="00223DA3" w:rsidRDefault="00223DA3" w:rsidP="00223DA3">
      <w:pPr>
        <w:tabs>
          <w:tab w:val="left" w:pos="2610"/>
          <w:tab w:val="center" w:pos="4320"/>
        </w:tabs>
        <w:snapToGrid w:val="0"/>
        <w:spacing w:before="240" w:after="60"/>
        <w:jc w:val="left"/>
        <w:rPr>
          <w:rFonts w:ascii="Cambria" w:hAnsi="Cambria"/>
          <w:b/>
          <w:sz w:val="36"/>
        </w:rPr>
      </w:pPr>
      <w:r>
        <w:rPr>
          <w:rFonts w:ascii="Cambria" w:hAnsi="Cambria"/>
          <w:b/>
          <w:sz w:val="36"/>
        </w:rPr>
        <w:tab/>
      </w:r>
      <w:r>
        <w:rPr>
          <w:rFonts w:ascii="Cambria" w:hAnsi="Cambria" w:hint="eastAsia"/>
          <w:b/>
          <w:sz w:val="36"/>
        </w:rPr>
        <w:t>二、招标文件说明</w:t>
      </w:r>
    </w:p>
    <w:p w:rsidR="00223DA3" w:rsidRDefault="00223DA3" w:rsidP="00223DA3">
      <w:pPr>
        <w:snapToGrid w:val="0"/>
        <w:spacing w:before="240" w:after="60"/>
        <w:jc w:val="left"/>
        <w:rPr>
          <w:rFonts w:ascii="Cambria" w:hAnsi="Cambria"/>
          <w:b/>
          <w:sz w:val="32"/>
        </w:rPr>
      </w:pPr>
      <w:r>
        <w:rPr>
          <w:rFonts w:ascii="Cambria" w:hAnsi="Cambria"/>
          <w:b/>
          <w:sz w:val="32"/>
        </w:rPr>
        <w:t>4.</w:t>
      </w:r>
      <w:r>
        <w:rPr>
          <w:rFonts w:ascii="Cambria" w:hAnsi="Cambria" w:hint="eastAsia"/>
          <w:b/>
          <w:sz w:val="32"/>
        </w:rPr>
        <w:t>招标文件的构成</w:t>
      </w:r>
    </w:p>
    <w:p w:rsidR="00223DA3" w:rsidRDefault="00223DA3" w:rsidP="00223DA3">
      <w:pPr>
        <w:autoSpaceDE w:val="0"/>
        <w:autoSpaceDN w:val="0"/>
        <w:snapToGrid w:val="0"/>
        <w:spacing w:line="400" w:lineRule="exact"/>
        <w:ind w:firstLine="360"/>
        <w:rPr>
          <w:rFonts w:hAnsi="Cambria"/>
          <w:sz w:val="24"/>
        </w:rPr>
      </w:pPr>
      <w:r>
        <w:rPr>
          <w:rFonts w:hAnsi="Cambria"/>
          <w:sz w:val="24"/>
        </w:rPr>
        <w:t>4.1</w:t>
      </w:r>
      <w:r>
        <w:rPr>
          <w:rFonts w:hAnsi="Cambria" w:hint="eastAsia"/>
          <w:sz w:val="24"/>
        </w:rPr>
        <w:t>招标文件包括：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sz w:val="24"/>
        </w:rPr>
        <w:t>1</w:t>
      </w:r>
      <w:r>
        <w:rPr>
          <w:rFonts w:hAnsi="Cambria" w:hint="eastAsia"/>
          <w:sz w:val="24"/>
        </w:rPr>
        <w:t>）招标公告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）投标人须知前附表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3</w:t>
      </w:r>
      <w:r>
        <w:rPr>
          <w:rFonts w:hAnsi="Cambria" w:hint="eastAsia"/>
          <w:sz w:val="24"/>
        </w:rPr>
        <w:t>）投标人须知</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）青海省政府采购项目合同书范本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）投标文件格式</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）采购项目要求及技术参数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）采购过程中发生的澄清、变更和补充文件</w:t>
      </w:r>
    </w:p>
    <w:p w:rsidR="00223DA3" w:rsidRDefault="00223DA3" w:rsidP="00223DA3">
      <w:pPr>
        <w:autoSpaceDE w:val="0"/>
        <w:autoSpaceDN w:val="0"/>
        <w:snapToGrid w:val="0"/>
        <w:spacing w:line="400" w:lineRule="exact"/>
        <w:ind w:firstLine="480"/>
        <w:rPr>
          <w:rFonts w:hAnsi="Cambria"/>
          <w:sz w:val="24"/>
        </w:rPr>
      </w:pPr>
      <w:r>
        <w:rPr>
          <w:rFonts w:hAnsi="Cambria"/>
          <w:sz w:val="24"/>
        </w:rPr>
        <w:t>4.2</w:t>
      </w:r>
      <w:r>
        <w:rPr>
          <w:rFonts w:hAnsi="Cambria" w:hint="eastAsia"/>
          <w:sz w:val="24"/>
        </w:rPr>
        <w:t xml:space="preserve"> </w:t>
      </w:r>
      <w:r>
        <w:rPr>
          <w:rFonts w:hAnsi="Cambria" w:hint="eastAsia"/>
          <w:sz w:val="24"/>
        </w:rPr>
        <w:t>投标人应认真阅读招标文件中列示的事项、格式、条款和要求等内容。如果投标人未按招标文件要求提交全部资料，或者对招标文件未</w:t>
      </w:r>
      <w:proofErr w:type="gramStart"/>
      <w:r>
        <w:rPr>
          <w:rFonts w:hAnsi="Cambria" w:hint="eastAsia"/>
          <w:sz w:val="24"/>
        </w:rPr>
        <w:t>作出</w:t>
      </w:r>
      <w:proofErr w:type="gramEnd"/>
      <w:r>
        <w:rPr>
          <w:rFonts w:hAnsi="Cambria" w:hint="eastAsia"/>
          <w:sz w:val="24"/>
        </w:rPr>
        <w:t>实质性响应的，根据相关法规要求，此类投标将被拒绝。</w:t>
      </w:r>
    </w:p>
    <w:p w:rsidR="00223DA3" w:rsidRDefault="00223DA3" w:rsidP="00223DA3">
      <w:pPr>
        <w:snapToGrid w:val="0"/>
        <w:spacing w:before="240" w:after="60"/>
        <w:jc w:val="left"/>
        <w:rPr>
          <w:b/>
          <w:sz w:val="32"/>
        </w:rPr>
      </w:pPr>
      <w:r>
        <w:rPr>
          <w:b/>
          <w:sz w:val="32"/>
        </w:rPr>
        <w:t>5.</w:t>
      </w:r>
      <w:r>
        <w:rPr>
          <w:rFonts w:hint="eastAsia"/>
          <w:b/>
          <w:sz w:val="32"/>
        </w:rPr>
        <w:t>招标文件、招标活动和中标结果的质疑</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投标人认为招标文件、采购过程和中标结果使自己的权益受到损害的，可以在知道或者应知其权益受到损害之日起</w:t>
      </w:r>
      <w:r>
        <w:rPr>
          <w:rFonts w:hAnsi="Cambria" w:hint="eastAsia"/>
          <w:sz w:val="24"/>
          <w:szCs w:val="22"/>
        </w:rPr>
        <w:t>7</w:t>
      </w:r>
      <w:r>
        <w:rPr>
          <w:rFonts w:hAnsi="Cambria" w:hint="eastAsia"/>
          <w:sz w:val="24"/>
          <w:szCs w:val="22"/>
        </w:rPr>
        <w:t>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w:t>
      </w:r>
      <w:r>
        <w:rPr>
          <w:rFonts w:hAnsi="Cambria" w:hint="eastAsia"/>
          <w:sz w:val="24"/>
          <w:szCs w:val="22"/>
        </w:rPr>
        <w:t>7</w:t>
      </w:r>
      <w:r>
        <w:rPr>
          <w:rFonts w:hAnsi="Cambria" w:hint="eastAsia"/>
          <w:sz w:val="24"/>
          <w:szCs w:val="22"/>
        </w:rPr>
        <w:t>个工作日内提出。供应商须在法定质疑期内一次性提出针对同一采购程序环节的质疑。采购人或采购代理机构在收到书面质疑函后</w:t>
      </w:r>
      <w:r>
        <w:rPr>
          <w:rFonts w:hAnsi="Cambria" w:hint="eastAsia"/>
          <w:sz w:val="24"/>
          <w:szCs w:val="22"/>
        </w:rPr>
        <w:t>7</w:t>
      </w:r>
      <w:r>
        <w:rPr>
          <w:rFonts w:hAnsi="Cambria" w:hint="eastAsia"/>
          <w:sz w:val="24"/>
          <w:szCs w:val="22"/>
        </w:rPr>
        <w:t>个工作日内</w:t>
      </w:r>
      <w:proofErr w:type="gramStart"/>
      <w:r>
        <w:rPr>
          <w:rFonts w:hAnsi="Cambria" w:hint="eastAsia"/>
          <w:sz w:val="24"/>
          <w:szCs w:val="22"/>
        </w:rPr>
        <w:t>作出</w:t>
      </w:r>
      <w:proofErr w:type="gramEnd"/>
      <w:r>
        <w:rPr>
          <w:rFonts w:hAnsi="Cambria" w:hint="eastAsia"/>
          <w:sz w:val="24"/>
          <w:szCs w:val="22"/>
        </w:rPr>
        <w:t>答复。</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hAnsi="Cambria" w:hint="eastAsia"/>
          <w:sz w:val="24"/>
          <w:szCs w:val="22"/>
        </w:rPr>
        <w:t>15</w:t>
      </w:r>
      <w:r>
        <w:rPr>
          <w:rFonts w:hAnsi="Cambria" w:hint="eastAsia"/>
          <w:sz w:val="24"/>
          <w:szCs w:val="22"/>
        </w:rPr>
        <w:t>日内报同级政府采购监督管理部门备案。</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投标人应知其权益受到损害之日，是指：</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（一）对可以质疑的招标文件提出质疑的，为收到招标文件之日或者招标文件公告期限届满之日；</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（二）对采购过程提出质疑的，为各采购程序环节结束之日；</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（三）对中标结果提出质疑的，为中标结果公告期限届满之日。</w:t>
      </w:r>
    </w:p>
    <w:p w:rsidR="00223DA3" w:rsidRDefault="00223DA3" w:rsidP="00223DA3">
      <w:pPr>
        <w:autoSpaceDE w:val="0"/>
        <w:autoSpaceDN w:val="0"/>
        <w:snapToGrid w:val="0"/>
        <w:spacing w:line="400" w:lineRule="exact"/>
        <w:rPr>
          <w:b/>
          <w:sz w:val="32"/>
        </w:rPr>
      </w:pPr>
      <w:r>
        <w:rPr>
          <w:b/>
          <w:sz w:val="32"/>
        </w:rPr>
        <w:t>6.</w:t>
      </w:r>
      <w:r>
        <w:rPr>
          <w:rFonts w:hint="eastAsia"/>
          <w:b/>
          <w:sz w:val="32"/>
        </w:rPr>
        <w:t>招标文件的修改</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6.1 </w:t>
      </w:r>
      <w:r>
        <w:rPr>
          <w:rFonts w:hAnsi="Cambria" w:hint="eastAsia"/>
          <w:sz w:val="24"/>
        </w:rPr>
        <w:t>在投标截止期前，采购人或采购代理机构可对招标文件进行必要的修改或者澄清。</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6.2 </w:t>
      </w:r>
      <w:r>
        <w:rPr>
          <w:rFonts w:hAnsi="Cambria" w:hint="eastAsia"/>
          <w:sz w:val="24"/>
        </w:rPr>
        <w:t>采购代理机构对已发出招标文件进行必要的澄清或者修改的，澄清或者修</w:t>
      </w:r>
      <w:r>
        <w:rPr>
          <w:rFonts w:hAnsi="Cambria" w:hint="eastAsia"/>
          <w:sz w:val="24"/>
        </w:rPr>
        <w:lastRenderedPageBreak/>
        <w:t>改的内容可能影响投标文件编制的，在招标文件要求提交投标文件截止时间</w:t>
      </w:r>
      <w:r>
        <w:rPr>
          <w:rFonts w:hAnsi="Cambria"/>
          <w:sz w:val="24"/>
        </w:rPr>
        <w:t>15</w:t>
      </w:r>
      <w:r>
        <w:rPr>
          <w:rFonts w:hAnsi="Cambria" w:hint="eastAsia"/>
          <w:sz w:val="24"/>
        </w:rPr>
        <w:t>日前，在青海政府采购信息网上发布公告；不足</w:t>
      </w:r>
      <w:r>
        <w:rPr>
          <w:rFonts w:hAnsi="Cambria"/>
          <w:sz w:val="24"/>
        </w:rPr>
        <w:t>15</w:t>
      </w:r>
      <w:r>
        <w:rPr>
          <w:rFonts w:hAnsi="Cambria" w:hint="eastAsia"/>
          <w:sz w:val="24"/>
        </w:rPr>
        <w:t>日的，顺延提交投标文件的截止时间。该澄清或者修改的内容为招标文件的组成部分。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6.3 </w:t>
      </w:r>
      <w:r>
        <w:rPr>
          <w:rFonts w:hAnsi="Cambria" w:hint="eastAsia"/>
          <w:sz w:val="24"/>
        </w:rPr>
        <w:t>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rsidR="00223DA3" w:rsidRDefault="00223DA3" w:rsidP="00223DA3">
      <w:pPr>
        <w:snapToGrid w:val="0"/>
        <w:spacing w:before="240" w:after="60"/>
        <w:jc w:val="center"/>
        <w:rPr>
          <w:rFonts w:ascii="Cambria" w:hAnsi="Cambria"/>
          <w:b/>
          <w:sz w:val="36"/>
        </w:rPr>
      </w:pPr>
      <w:r>
        <w:rPr>
          <w:rFonts w:ascii="Cambria" w:hAnsi="Cambria" w:hint="eastAsia"/>
          <w:b/>
          <w:sz w:val="36"/>
        </w:rPr>
        <w:t>三、投标文件的编制</w:t>
      </w:r>
    </w:p>
    <w:p w:rsidR="00223DA3" w:rsidRDefault="00223DA3" w:rsidP="00223DA3">
      <w:pPr>
        <w:snapToGrid w:val="0"/>
        <w:spacing w:before="240" w:after="60"/>
        <w:jc w:val="left"/>
        <w:rPr>
          <w:b/>
          <w:sz w:val="32"/>
        </w:rPr>
      </w:pPr>
      <w:r>
        <w:rPr>
          <w:b/>
          <w:sz w:val="32"/>
        </w:rPr>
        <w:t>7.</w:t>
      </w:r>
      <w:r>
        <w:rPr>
          <w:rFonts w:hint="eastAsia"/>
          <w:b/>
          <w:sz w:val="32"/>
        </w:rPr>
        <w:t>投标文件的语言及度量衡单位</w:t>
      </w:r>
    </w:p>
    <w:p w:rsidR="00223DA3" w:rsidRDefault="00223DA3" w:rsidP="00223DA3">
      <w:pPr>
        <w:autoSpaceDE w:val="0"/>
        <w:autoSpaceDN w:val="0"/>
        <w:snapToGrid w:val="0"/>
        <w:spacing w:line="400" w:lineRule="exact"/>
        <w:ind w:firstLine="480"/>
        <w:rPr>
          <w:rFonts w:hAnsi="Cambria"/>
          <w:sz w:val="24"/>
        </w:rPr>
      </w:pPr>
      <w:r>
        <w:rPr>
          <w:rFonts w:hAnsi="Cambria"/>
          <w:sz w:val="24"/>
        </w:rPr>
        <w:t>7.1</w:t>
      </w:r>
      <w:r>
        <w:rPr>
          <w:rFonts w:hAnsi="Cambria" w:hint="eastAsia"/>
          <w:sz w:val="24"/>
        </w:rPr>
        <w:t>投标人提交的投标文件以及投标人与采购代理机构就此投标发生的所有来往函电均应使用简体中文。除签名、盖章、专用名称等特殊情形外，以中文汉语以外的文字表述的投标文件视同未提供。</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7.2 </w:t>
      </w:r>
      <w:r>
        <w:rPr>
          <w:rFonts w:hAnsi="Cambria" w:hint="eastAsia"/>
          <w:sz w:val="24"/>
        </w:rPr>
        <w:t>除招标文件中另有规定外，投标文件所使用的度量衡单位，均须采用国家法定计量单位。</w:t>
      </w:r>
    </w:p>
    <w:p w:rsidR="00223DA3" w:rsidRDefault="00223DA3" w:rsidP="00223DA3">
      <w:pPr>
        <w:autoSpaceDE w:val="0"/>
        <w:autoSpaceDN w:val="0"/>
        <w:snapToGrid w:val="0"/>
        <w:spacing w:line="400" w:lineRule="exact"/>
        <w:ind w:firstLine="480"/>
        <w:rPr>
          <w:rFonts w:hAnsi="Cambria"/>
          <w:sz w:val="24"/>
        </w:rPr>
      </w:pPr>
      <w:r>
        <w:rPr>
          <w:rFonts w:hAnsi="Cambria"/>
          <w:sz w:val="24"/>
        </w:rPr>
        <w:t>7.3</w:t>
      </w:r>
      <w:r>
        <w:rPr>
          <w:rFonts w:hAnsi="Cambria" w:hint="eastAsia"/>
          <w:sz w:val="24"/>
        </w:rPr>
        <w:t xml:space="preserve"> </w:t>
      </w:r>
      <w:r>
        <w:rPr>
          <w:rFonts w:hAnsi="Cambria" w:hint="eastAsia"/>
          <w:sz w:val="24"/>
        </w:rPr>
        <w:t>附有外文资料的须翻译成中文，并加盖投标人公章，如果翻译的中文资料与外文资料出现差异与矛盾时，以中文为准，其准确性由投标人负责。</w:t>
      </w:r>
    </w:p>
    <w:p w:rsidR="00223DA3" w:rsidRDefault="00223DA3" w:rsidP="00223DA3">
      <w:pPr>
        <w:snapToGrid w:val="0"/>
        <w:spacing w:before="240" w:after="60"/>
        <w:jc w:val="left"/>
        <w:rPr>
          <w:b/>
          <w:sz w:val="32"/>
        </w:rPr>
      </w:pPr>
      <w:r>
        <w:rPr>
          <w:b/>
          <w:sz w:val="32"/>
        </w:rPr>
        <w:t>8.</w:t>
      </w:r>
      <w:r>
        <w:rPr>
          <w:rFonts w:hint="eastAsia"/>
          <w:b/>
          <w:sz w:val="32"/>
        </w:rPr>
        <w:t>投标报价及币种</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8.1</w:t>
      </w:r>
      <w:r>
        <w:rPr>
          <w:rFonts w:hAnsi="Cambria" w:hint="eastAsia"/>
          <w:sz w:val="24"/>
        </w:rPr>
        <w:t>投标报价为投标总价。投标报价必须包括：投标文件编制费用、投标费用等不可预见费等全部费用。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8.2</w:t>
      </w:r>
      <w:r>
        <w:rPr>
          <w:rFonts w:hAnsi="Cambria" w:hint="eastAsia"/>
          <w:sz w:val="24"/>
        </w:rPr>
        <w:t>投标报价应注明有效期，有效期应与投标有效期一致。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8.3</w:t>
      </w:r>
      <w:r>
        <w:rPr>
          <w:rFonts w:hAnsi="Cambria" w:hint="eastAsia"/>
          <w:sz w:val="24"/>
        </w:rPr>
        <w:t>投标人应根据招标文件规定的格式完整填写所有内容，并保证所提供的全部资料真实可信，自愿承担相应责任。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8.4</w:t>
      </w:r>
      <w:r>
        <w:rPr>
          <w:rFonts w:hAnsi="Cambria" w:hint="eastAsia"/>
          <w:sz w:val="24"/>
        </w:rPr>
        <w:t>投标报价为闭口价，即中标后在合同有效期内价格不变。</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8.5</w:t>
      </w:r>
      <w:r>
        <w:rPr>
          <w:rFonts w:hAnsi="Cambria" w:hint="eastAsia"/>
          <w:sz w:val="24"/>
        </w:rPr>
        <w:t>投标币种是人民币。</w:t>
      </w:r>
    </w:p>
    <w:p w:rsidR="00223DA3" w:rsidRDefault="00223DA3" w:rsidP="00223DA3">
      <w:pPr>
        <w:snapToGrid w:val="0"/>
        <w:spacing w:before="240" w:after="60"/>
        <w:jc w:val="left"/>
        <w:rPr>
          <w:b/>
          <w:sz w:val="32"/>
        </w:rPr>
      </w:pPr>
      <w:r>
        <w:rPr>
          <w:b/>
          <w:sz w:val="32"/>
        </w:rPr>
        <w:t>9.</w:t>
      </w:r>
      <w:r>
        <w:rPr>
          <w:rFonts w:hint="eastAsia"/>
          <w:b/>
          <w:sz w:val="32"/>
        </w:rPr>
        <w:t>投标保证金</w:t>
      </w:r>
    </w:p>
    <w:p w:rsidR="00223DA3" w:rsidRDefault="00223DA3" w:rsidP="00223DA3">
      <w:pPr>
        <w:autoSpaceDE w:val="0"/>
        <w:autoSpaceDN w:val="0"/>
        <w:snapToGrid w:val="0"/>
        <w:spacing w:line="400" w:lineRule="exact"/>
        <w:ind w:firstLine="480"/>
        <w:rPr>
          <w:rFonts w:hAnsi="Cambria"/>
          <w:sz w:val="24"/>
        </w:rPr>
      </w:pPr>
      <w:r>
        <w:rPr>
          <w:rFonts w:hAnsi="Cambria"/>
          <w:sz w:val="24"/>
        </w:rPr>
        <w:t>9.1</w:t>
      </w:r>
      <w:r>
        <w:rPr>
          <w:rFonts w:hAnsi="Cambria" w:hint="eastAsia"/>
          <w:sz w:val="24"/>
        </w:rPr>
        <w:t>投标人应将投标保证金缴款证明作为投标文件的内容一并提供。交纳的投标保证金用于因投标人的行为使本次招标活动受到损失的抵项。在本次招标活动中未中标且投标人未发生过失行为的，采购代理机构将在中标通知书发出五个工作日内退还。</w:t>
      </w:r>
    </w:p>
    <w:p w:rsidR="00223DA3" w:rsidRDefault="00223DA3" w:rsidP="00223DA3">
      <w:pPr>
        <w:autoSpaceDE w:val="0"/>
        <w:autoSpaceDN w:val="0"/>
        <w:snapToGrid w:val="0"/>
        <w:spacing w:line="400" w:lineRule="exact"/>
        <w:ind w:firstLine="480"/>
        <w:rPr>
          <w:rFonts w:hAnsi="Cambria"/>
          <w:sz w:val="24"/>
        </w:rPr>
      </w:pPr>
      <w:r>
        <w:rPr>
          <w:rFonts w:hAnsi="Cambria"/>
          <w:sz w:val="24"/>
        </w:rPr>
        <w:lastRenderedPageBreak/>
        <w:t>9.2</w:t>
      </w:r>
      <w:r>
        <w:rPr>
          <w:rFonts w:hint="eastAsia"/>
          <w:sz w:val="24"/>
        </w:rPr>
        <w:t>投标人应在投标截止期前一工作日将投标保证金缴纳到采购代理机构账户，以银行到账时间为准。</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sz w:val="24"/>
        </w:rPr>
        <w:t>9.3</w:t>
      </w:r>
      <w:r>
        <w:rPr>
          <w:rFonts w:hAnsi="Cambria" w:hint="eastAsia"/>
          <w:sz w:val="24"/>
        </w:rPr>
        <w:t>投标保证金应当以转账、支票、汇票、本票或者金融机构、担保机构出具的保函等非现金形式提交，</w:t>
      </w:r>
      <w:r>
        <w:rPr>
          <w:rFonts w:hint="eastAsia"/>
          <w:sz w:val="24"/>
        </w:rPr>
        <w:t>通过银行转账的，必须</w:t>
      </w:r>
      <w:r>
        <w:rPr>
          <w:rFonts w:hAnsi="Cambria" w:hint="eastAsia"/>
          <w:sz w:val="24"/>
        </w:rPr>
        <w:t>从</w:t>
      </w:r>
      <w:r>
        <w:rPr>
          <w:rFonts w:hAnsi="Cambria" w:hint="eastAsia"/>
          <w:b/>
          <w:color w:val="000000"/>
          <w:sz w:val="24"/>
        </w:rPr>
        <w:t>投标人基本账户直接汇（转）入采购代理机构指定账户</w:t>
      </w:r>
      <w:r>
        <w:rPr>
          <w:rFonts w:hAnsi="Cambria" w:hint="eastAsia"/>
          <w:color w:val="000000"/>
          <w:sz w:val="24"/>
        </w:rPr>
        <w:t>。</w:t>
      </w:r>
    </w:p>
    <w:p w:rsidR="00223DA3" w:rsidRDefault="00223DA3" w:rsidP="00223DA3">
      <w:pPr>
        <w:autoSpaceDE w:val="0"/>
        <w:autoSpaceDN w:val="0"/>
        <w:snapToGrid w:val="0"/>
        <w:spacing w:line="400" w:lineRule="exact"/>
        <w:ind w:firstLine="480"/>
        <w:rPr>
          <w:rFonts w:hAnsi="Cambria"/>
          <w:sz w:val="24"/>
        </w:rPr>
      </w:pPr>
      <w:r>
        <w:rPr>
          <w:rFonts w:hAnsi="Cambria"/>
          <w:sz w:val="24"/>
        </w:rPr>
        <w:t>9.</w:t>
      </w:r>
      <w:r>
        <w:rPr>
          <w:rFonts w:hAnsi="Cambria" w:hint="eastAsia"/>
          <w:sz w:val="24"/>
        </w:rPr>
        <w:t>4</w:t>
      </w:r>
      <w:r>
        <w:rPr>
          <w:rFonts w:hAnsi="Cambria" w:hint="eastAsia"/>
          <w:sz w:val="24"/>
        </w:rPr>
        <w:t>未按招标文件要求在规定时间前交纳规定数额投标保证金的投标将被拒绝。</w:t>
      </w:r>
    </w:p>
    <w:p w:rsidR="00223DA3" w:rsidRDefault="00223DA3" w:rsidP="00223DA3">
      <w:pPr>
        <w:autoSpaceDE w:val="0"/>
        <w:autoSpaceDN w:val="0"/>
        <w:snapToGrid w:val="0"/>
        <w:spacing w:line="400" w:lineRule="exact"/>
        <w:ind w:firstLine="480"/>
        <w:rPr>
          <w:rFonts w:hAnsi="Cambria"/>
          <w:sz w:val="24"/>
        </w:rPr>
      </w:pPr>
      <w:r>
        <w:rPr>
          <w:rFonts w:hAnsi="Cambria"/>
          <w:sz w:val="24"/>
        </w:rPr>
        <w:t>9</w:t>
      </w:r>
      <w:r>
        <w:rPr>
          <w:rFonts w:hAnsi="Cambria" w:hint="eastAsia"/>
          <w:sz w:val="24"/>
        </w:rPr>
        <w:t>.5</w:t>
      </w:r>
      <w:r>
        <w:rPr>
          <w:rFonts w:hint="eastAsia"/>
          <w:sz w:val="24"/>
        </w:rPr>
        <w:t>未中标人的投标保证金自中标通知书发出之日起</w:t>
      </w:r>
      <w:r>
        <w:rPr>
          <w:rFonts w:hint="eastAsia"/>
          <w:sz w:val="24"/>
        </w:rPr>
        <w:t>5</w:t>
      </w:r>
      <w:r>
        <w:rPr>
          <w:rFonts w:hint="eastAsia"/>
          <w:sz w:val="24"/>
        </w:rPr>
        <w:t>个工作日内退还（非现金形式）；中标人的投标保证金，自政府采购合同签订之日起</w:t>
      </w:r>
      <w:r>
        <w:rPr>
          <w:rFonts w:hint="eastAsia"/>
          <w:sz w:val="24"/>
        </w:rPr>
        <w:t>5</w:t>
      </w:r>
      <w:r>
        <w:rPr>
          <w:rFonts w:hint="eastAsia"/>
          <w:sz w:val="24"/>
        </w:rPr>
        <w:t>个工作日内退还（非现金形式）。</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9.6</w:t>
      </w:r>
      <w:r>
        <w:rPr>
          <w:rFonts w:hAnsi="Cambria" w:hint="eastAsia"/>
          <w:sz w:val="24"/>
        </w:rPr>
        <w:t>发生下列情形之一的，采购代理机构可以不予退还投标保证金：</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）在招标文件规定的投标截止时间后撤回投标的；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）在采购人确定中标人以前放弃中标候选资格的；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）中标后放弃中标、不领取或者不接收中标通知书的；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）由于中标人的原因未能按照招标文件的规定与采购人签订合同的；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）由于中标人的原因未能按照招标文件的规定交纳履约保证金的；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）投标人提供虚假资料的；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）投标有效期内，投标人在政府采购活动中有违法、违规、违纪行为。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）投标有效期内，投标人撤销投标文件的。</w:t>
      </w:r>
    </w:p>
    <w:p w:rsidR="00223DA3" w:rsidRDefault="00223DA3" w:rsidP="00223DA3">
      <w:pPr>
        <w:snapToGrid w:val="0"/>
        <w:spacing w:before="240" w:after="60"/>
        <w:jc w:val="left"/>
        <w:rPr>
          <w:b/>
          <w:sz w:val="32"/>
        </w:rPr>
      </w:pPr>
      <w:r>
        <w:rPr>
          <w:b/>
          <w:sz w:val="32"/>
        </w:rPr>
        <w:t>10.</w:t>
      </w:r>
      <w:r>
        <w:rPr>
          <w:rFonts w:hint="eastAsia"/>
          <w:b/>
          <w:sz w:val="32"/>
        </w:rPr>
        <w:t>投标有效期</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从提交投标文件的截止之日起</w:t>
      </w:r>
      <w:r>
        <w:rPr>
          <w:rFonts w:hAnsi="Cambria"/>
          <w:sz w:val="24"/>
        </w:rPr>
        <w:t>90</w:t>
      </w:r>
      <w:r>
        <w:rPr>
          <w:rFonts w:hAnsi="Cambria" w:hint="eastAsia"/>
          <w:sz w:val="24"/>
        </w:rPr>
        <w:t>日历日。投标文件中承诺的投标有效期应当不少于招标文件中载明的投标有效期。投标有效期内投标人撤销投标文件的，采购人或者采购代理机构可以不退还投标保证金。</w:t>
      </w:r>
    </w:p>
    <w:p w:rsidR="00223DA3" w:rsidRDefault="00223DA3" w:rsidP="00223DA3">
      <w:pPr>
        <w:snapToGrid w:val="0"/>
        <w:spacing w:before="240" w:after="60"/>
        <w:jc w:val="left"/>
        <w:rPr>
          <w:b/>
          <w:sz w:val="32"/>
        </w:rPr>
      </w:pPr>
      <w:r>
        <w:rPr>
          <w:b/>
          <w:sz w:val="32"/>
        </w:rPr>
        <w:t>11.</w:t>
      </w:r>
      <w:r>
        <w:rPr>
          <w:rFonts w:hint="eastAsia"/>
          <w:b/>
          <w:sz w:val="32"/>
        </w:rPr>
        <w:t>投标文件构成</w:t>
      </w:r>
    </w:p>
    <w:p w:rsidR="00223DA3" w:rsidRDefault="00223DA3" w:rsidP="00223DA3">
      <w:pPr>
        <w:autoSpaceDE w:val="0"/>
        <w:autoSpaceDN w:val="0"/>
        <w:snapToGrid w:val="0"/>
        <w:spacing w:line="400" w:lineRule="exact"/>
        <w:ind w:firstLine="480"/>
        <w:rPr>
          <w:rFonts w:hAnsi="Cambria"/>
          <w:sz w:val="24"/>
        </w:rPr>
      </w:pPr>
      <w:r>
        <w:rPr>
          <w:rFonts w:hAnsi="Cambria"/>
          <w:sz w:val="24"/>
        </w:rPr>
        <w:t>11.1</w:t>
      </w:r>
      <w:r>
        <w:rPr>
          <w:rFonts w:hAnsi="Cambria" w:hint="eastAsia"/>
          <w:sz w:val="24"/>
        </w:rPr>
        <w:t>投标人应提交相关证明材料，作为其参加投标和中标后有能力履行合同的证明。编写的投标文件</w:t>
      </w:r>
      <w:proofErr w:type="gramStart"/>
      <w:r>
        <w:rPr>
          <w:rFonts w:hAnsi="Cambria" w:hint="eastAsia"/>
          <w:sz w:val="24"/>
        </w:rPr>
        <w:t>须包括</w:t>
      </w:r>
      <w:proofErr w:type="gramEnd"/>
      <w:r>
        <w:rPr>
          <w:rFonts w:hAnsi="Cambria" w:hint="eastAsia"/>
          <w:sz w:val="24"/>
        </w:rPr>
        <w:t>以下内容（格式见招标文件第五部分）：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一、投标文件封面（上册）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二、投标文件目录（上册）</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01.</w:t>
      </w:r>
      <w:r>
        <w:rPr>
          <w:rFonts w:hAnsi="Cambria" w:hint="eastAsia"/>
          <w:sz w:val="24"/>
        </w:rPr>
        <w:t>投标函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02.</w:t>
      </w:r>
      <w:r>
        <w:rPr>
          <w:rFonts w:hAnsi="Cambria" w:hint="eastAsia"/>
          <w:sz w:val="24"/>
        </w:rPr>
        <w:t>法定代表人证明书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03.</w:t>
      </w:r>
      <w:r>
        <w:rPr>
          <w:rFonts w:hAnsi="Cambria" w:hint="eastAsia"/>
          <w:sz w:val="24"/>
        </w:rPr>
        <w:t>法定代表人授权书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lastRenderedPageBreak/>
        <w:t>04.</w:t>
      </w:r>
      <w:r>
        <w:rPr>
          <w:rFonts w:hAnsi="Cambria" w:hint="eastAsia"/>
          <w:sz w:val="24"/>
        </w:rPr>
        <w:t>投标人承诺函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05.</w:t>
      </w:r>
      <w:r>
        <w:rPr>
          <w:rFonts w:hAnsi="Cambria" w:hint="eastAsia"/>
          <w:sz w:val="24"/>
        </w:rPr>
        <w:t>投标人诚信承诺书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06.</w:t>
      </w:r>
      <w:r>
        <w:rPr>
          <w:rFonts w:hAnsi="Cambria" w:hint="eastAsia"/>
          <w:sz w:val="24"/>
        </w:rPr>
        <w:t>资格证明材料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07.</w:t>
      </w:r>
      <w:r>
        <w:rPr>
          <w:rFonts w:hAnsi="Cambria" w:hint="eastAsia"/>
          <w:sz w:val="24"/>
        </w:rPr>
        <w:t>财务状况报告，依法缴纳税收和社会保障资金的相关材料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08.</w:t>
      </w:r>
      <w:r>
        <w:rPr>
          <w:rFonts w:hAnsi="Cambria" w:hint="eastAsia"/>
          <w:sz w:val="24"/>
        </w:rPr>
        <w:t>具备履行合同所必需的设备和专业技术能力的证明材料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09.</w:t>
      </w:r>
      <w:r>
        <w:rPr>
          <w:rFonts w:hAnsi="Cambria" w:hint="eastAsia"/>
          <w:sz w:val="24"/>
        </w:rPr>
        <w:t>无重大违法记录声明</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10.</w:t>
      </w:r>
      <w:r>
        <w:rPr>
          <w:rFonts w:hAnsi="Cambria" w:hint="eastAsia"/>
          <w:sz w:val="24"/>
        </w:rPr>
        <w:t>投标保证金证明</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11.</w:t>
      </w:r>
      <w:r>
        <w:rPr>
          <w:rFonts w:hAnsi="Cambria" w:hint="eastAsia"/>
          <w:sz w:val="24"/>
        </w:rPr>
        <w:t>其他要求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三、投标文件封面（下册）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四、投标文件目录（下册）</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01.</w:t>
      </w:r>
      <w:r>
        <w:rPr>
          <w:rFonts w:hAnsi="Cambria" w:hint="eastAsia"/>
          <w:sz w:val="24"/>
        </w:rPr>
        <w:t>评分对照表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02.</w:t>
      </w:r>
      <w:r>
        <w:rPr>
          <w:rFonts w:hAnsi="Cambria" w:hint="eastAsia"/>
          <w:sz w:val="24"/>
        </w:rPr>
        <w:t>开标一览表（报价表）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03.</w:t>
      </w:r>
      <w:r>
        <w:rPr>
          <w:rFonts w:hAnsi="Cambria" w:hint="eastAsia"/>
          <w:sz w:val="24"/>
        </w:rPr>
        <w:t>分项报价表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04.</w:t>
      </w:r>
      <w:r>
        <w:rPr>
          <w:rFonts w:hAnsi="Cambria" w:hint="eastAsia"/>
          <w:sz w:val="24"/>
        </w:rPr>
        <w:t>技术规格响应表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05.</w:t>
      </w:r>
      <w:r>
        <w:rPr>
          <w:rFonts w:hAnsi="Cambria" w:hint="eastAsia"/>
          <w:sz w:val="24"/>
        </w:rPr>
        <w:t>投标产品相关资料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06.</w:t>
      </w:r>
      <w:r>
        <w:rPr>
          <w:rFonts w:hAnsi="Cambria" w:hint="eastAsia"/>
          <w:sz w:val="24"/>
        </w:rPr>
        <w:t>投标人的类似业绩证明材料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07.</w:t>
      </w:r>
      <w:r>
        <w:rPr>
          <w:rFonts w:hAnsi="Cambria" w:hint="eastAsia"/>
          <w:sz w:val="24"/>
        </w:rPr>
        <w:t>项目负责人的相似业绩证明材料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08.</w:t>
      </w:r>
      <w:r>
        <w:rPr>
          <w:rFonts w:hAnsi="Cambria" w:hint="eastAsia"/>
          <w:sz w:val="24"/>
        </w:rPr>
        <w:t>项目主要设计人员概况</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09.</w:t>
      </w:r>
      <w:r>
        <w:rPr>
          <w:rFonts w:hAnsi="Cambria" w:hint="eastAsia"/>
          <w:sz w:val="24"/>
        </w:rPr>
        <w:t>制造（生产）企业小型、微型企业声明函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10.</w:t>
      </w:r>
      <w:r>
        <w:rPr>
          <w:rFonts w:hAnsi="Cambria" w:hint="eastAsia"/>
          <w:sz w:val="24"/>
        </w:rPr>
        <w:t>投标人认为在其他方面有必要说明的事项</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11.</w:t>
      </w:r>
      <w:r>
        <w:rPr>
          <w:rFonts w:hAnsi="Cambria" w:hint="eastAsia"/>
          <w:sz w:val="24"/>
        </w:rPr>
        <w:t>项目技术部分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注：投标人须按上述内容、顺序和格式编制投标文件，并按要求编制目录、页码，并保证所提供的全部资料真实可信，自愿承担相应责任。</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招标文件要求签字、盖章的地方必须由投标人的法定代表人或委托代理人按要求签字、盖章；投标人提供的扫描（或复印）件均需加盖公章。投标人须按上述内容、顺序和格式编制投标文件，并按要求编制目录、页码。</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 xml:space="preserve">12. </w:t>
      </w:r>
      <w:r>
        <w:rPr>
          <w:rFonts w:hAnsi="Cambria" w:hint="eastAsia"/>
          <w:color w:val="000000"/>
          <w:sz w:val="24"/>
        </w:rPr>
        <w:t>投标文件的编制要求</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12.1</w:t>
      </w:r>
      <w:r>
        <w:rPr>
          <w:rFonts w:hAnsi="Cambria" w:hint="eastAsia"/>
          <w:color w:val="000000"/>
          <w:sz w:val="24"/>
        </w:rPr>
        <w:t>投标人应按照招标文件所提供的投标文件格式，分别填写招标文件第五部分的内容，应分别注明所提供招标文件内容，并由法定代表人或委托代理人按要求签字、加盖公章。</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12.2</w:t>
      </w:r>
      <w:r>
        <w:rPr>
          <w:rFonts w:hAnsi="Cambria" w:hint="eastAsia"/>
          <w:color w:val="000000"/>
          <w:sz w:val="24"/>
        </w:rPr>
        <w:t>投标人应按招标文件要求准备投标文件（商务标部分和技术标部分各</w:t>
      </w:r>
      <w:r>
        <w:rPr>
          <w:rFonts w:hAnsi="Cambria" w:hint="eastAsia"/>
          <w:color w:val="000000"/>
          <w:sz w:val="24"/>
        </w:rPr>
        <w:t>1</w:t>
      </w:r>
      <w:r>
        <w:rPr>
          <w:rFonts w:hAnsi="Cambria" w:hint="eastAsia"/>
          <w:color w:val="000000"/>
          <w:sz w:val="24"/>
        </w:rPr>
        <w:t>份正本、</w:t>
      </w:r>
      <w:r>
        <w:rPr>
          <w:rFonts w:hAnsi="Cambria" w:hint="eastAsia"/>
          <w:color w:val="000000"/>
          <w:sz w:val="24"/>
        </w:rPr>
        <w:t>4</w:t>
      </w:r>
      <w:r>
        <w:rPr>
          <w:rFonts w:hAnsi="Cambria" w:hint="eastAsia"/>
          <w:color w:val="000000"/>
          <w:sz w:val="24"/>
        </w:rPr>
        <w:t>份副本和相应的电子文档</w:t>
      </w:r>
      <w:r>
        <w:rPr>
          <w:rFonts w:hAnsi="Cambria" w:hint="eastAsia"/>
          <w:color w:val="000000"/>
          <w:sz w:val="24"/>
        </w:rPr>
        <w:t>1</w:t>
      </w:r>
      <w:r>
        <w:rPr>
          <w:rFonts w:hAnsi="Cambria" w:hint="eastAsia"/>
          <w:color w:val="000000"/>
          <w:sz w:val="24"/>
        </w:rPr>
        <w:t>份，以及用于开标唱标单独提交的“开标一览表”</w:t>
      </w:r>
      <w:r>
        <w:rPr>
          <w:rFonts w:hAnsi="Cambria" w:hint="eastAsia"/>
          <w:color w:val="000000"/>
          <w:sz w:val="24"/>
        </w:rPr>
        <w:t>1</w:t>
      </w:r>
      <w:r>
        <w:rPr>
          <w:rFonts w:hAnsi="Cambria" w:hint="eastAsia"/>
          <w:color w:val="000000"/>
          <w:sz w:val="24"/>
        </w:rPr>
        <w:lastRenderedPageBreak/>
        <w:t>份）。每份投标文件都必须清楚地标明“正本”或“副本”字样。若发生正本和副本不符，以正本投标文件为准。投标文件统一使用</w:t>
      </w:r>
      <w:r>
        <w:rPr>
          <w:rFonts w:hAnsi="Cambria" w:hint="eastAsia"/>
          <w:color w:val="000000"/>
          <w:sz w:val="24"/>
        </w:rPr>
        <w:t>A4</w:t>
      </w:r>
      <w:r>
        <w:rPr>
          <w:rFonts w:hAnsi="Cambria" w:hint="eastAsia"/>
          <w:color w:val="000000"/>
          <w:sz w:val="24"/>
        </w:rPr>
        <w:t>幅面的纸张印制，必须胶装成册并编码且加盖骑缝章，其他方式装订的投标文件一概不予接受。</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12.3</w:t>
      </w:r>
      <w:r>
        <w:rPr>
          <w:rFonts w:hAnsi="Cambria" w:hint="eastAsia"/>
          <w:color w:val="000000"/>
          <w:sz w:val="24"/>
        </w:rPr>
        <w:t>投标文件的正本和副本均需打印或用不褪色、</w:t>
      </w:r>
      <w:proofErr w:type="gramStart"/>
      <w:r>
        <w:rPr>
          <w:rFonts w:hAnsi="Cambria" w:hint="eastAsia"/>
          <w:color w:val="000000"/>
          <w:sz w:val="24"/>
        </w:rPr>
        <w:t>不</w:t>
      </w:r>
      <w:proofErr w:type="gramEnd"/>
      <w:r>
        <w:rPr>
          <w:rFonts w:hAnsi="Cambria" w:hint="eastAsia"/>
          <w:color w:val="000000"/>
          <w:sz w:val="24"/>
        </w:rPr>
        <w:t>变质的墨水书写，并由投标人的法定代表人或其委托代理人在规定签章处签字、盖章。投标商务文件副本可采用盖章后正本的复印件加盖骑缝章；投标技术文件正本、副本只需封面盖公章且加盖骑缝章即可；电子文档采用光盘或</w:t>
      </w:r>
      <w:r>
        <w:rPr>
          <w:rFonts w:hAnsi="Cambria" w:hint="eastAsia"/>
          <w:color w:val="000000"/>
          <w:sz w:val="24"/>
        </w:rPr>
        <w:t>U</w:t>
      </w:r>
      <w:r>
        <w:rPr>
          <w:rFonts w:hAnsi="Cambria" w:hint="eastAsia"/>
          <w:color w:val="000000"/>
          <w:sz w:val="24"/>
        </w:rPr>
        <w:t>盘制作（</w:t>
      </w:r>
      <w:r>
        <w:rPr>
          <w:rFonts w:hAnsi="Cambria" w:hint="eastAsia"/>
          <w:color w:val="000000"/>
          <w:sz w:val="24"/>
        </w:rPr>
        <w:t>U</w:t>
      </w:r>
      <w:r>
        <w:rPr>
          <w:rFonts w:hAnsi="Cambria" w:hint="eastAsia"/>
          <w:color w:val="000000"/>
          <w:sz w:val="24"/>
        </w:rPr>
        <w:t>盘制作的电子文档为不可修改文档，如：</w:t>
      </w:r>
      <w:r>
        <w:rPr>
          <w:rFonts w:hAnsi="Cambria" w:hint="eastAsia"/>
          <w:color w:val="000000"/>
          <w:sz w:val="24"/>
        </w:rPr>
        <w:t>PDF</w:t>
      </w:r>
      <w:r>
        <w:rPr>
          <w:rFonts w:hAnsi="Cambria" w:hint="eastAsia"/>
          <w:color w:val="000000"/>
          <w:sz w:val="24"/>
        </w:rPr>
        <w:t>格式）。</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12.4</w:t>
      </w:r>
      <w:r>
        <w:rPr>
          <w:rFonts w:hAnsi="Cambria" w:hint="eastAsia"/>
          <w:color w:val="000000"/>
          <w:sz w:val="24"/>
        </w:rPr>
        <w:t>投标文件中不得行间插字、涂改或增删，如有修改错漏处，须由投标企业法人或其委托代理人签字或</w:t>
      </w:r>
      <w:proofErr w:type="gramStart"/>
      <w:r>
        <w:rPr>
          <w:rFonts w:hAnsi="Cambria" w:hint="eastAsia"/>
          <w:color w:val="000000"/>
          <w:sz w:val="24"/>
        </w:rPr>
        <w:t>盖个人印</w:t>
      </w:r>
      <w:proofErr w:type="gramEnd"/>
      <w:r>
        <w:rPr>
          <w:rFonts w:hAnsi="Cambria" w:hint="eastAsia"/>
          <w:color w:val="000000"/>
          <w:sz w:val="24"/>
        </w:rPr>
        <w:t>签</w:t>
      </w:r>
      <w:r>
        <w:rPr>
          <w:rFonts w:hAnsi="Cambria" w:hint="eastAsia"/>
          <w:color w:val="000000"/>
          <w:sz w:val="24"/>
        </w:rPr>
        <w:t>,</w:t>
      </w:r>
      <w:r>
        <w:rPr>
          <w:rFonts w:hAnsi="Cambria" w:hint="eastAsia"/>
          <w:color w:val="000000"/>
          <w:sz w:val="24"/>
        </w:rPr>
        <w:t>并加盖单位公章。</w:t>
      </w:r>
    </w:p>
    <w:p w:rsidR="00223DA3" w:rsidRDefault="00223DA3" w:rsidP="00223DA3">
      <w:pPr>
        <w:autoSpaceDE w:val="0"/>
        <w:autoSpaceDN w:val="0"/>
        <w:snapToGrid w:val="0"/>
        <w:spacing w:line="400" w:lineRule="exact"/>
        <w:ind w:firstLine="480"/>
        <w:rPr>
          <w:rFonts w:hAnsi="Cambria"/>
          <w:color w:val="000000"/>
          <w:sz w:val="24"/>
        </w:rPr>
      </w:pPr>
    </w:p>
    <w:p w:rsidR="00223DA3" w:rsidRDefault="00223DA3" w:rsidP="00223DA3">
      <w:pPr>
        <w:snapToGrid w:val="0"/>
        <w:spacing w:before="240" w:after="60"/>
        <w:jc w:val="center"/>
        <w:rPr>
          <w:rFonts w:ascii="Cambria" w:hAnsi="Cambria"/>
          <w:b/>
          <w:color w:val="000000"/>
          <w:sz w:val="36"/>
        </w:rPr>
      </w:pPr>
      <w:r>
        <w:rPr>
          <w:rFonts w:ascii="Cambria" w:hAnsi="Cambria" w:hint="eastAsia"/>
          <w:b/>
          <w:color w:val="000000"/>
          <w:sz w:val="36"/>
        </w:rPr>
        <w:t>四、投标文件的递交</w:t>
      </w:r>
    </w:p>
    <w:p w:rsidR="00223DA3" w:rsidRDefault="00223DA3" w:rsidP="00223DA3">
      <w:pPr>
        <w:snapToGrid w:val="0"/>
        <w:spacing w:before="240" w:after="60"/>
        <w:jc w:val="left"/>
        <w:rPr>
          <w:b/>
          <w:color w:val="000000"/>
          <w:sz w:val="32"/>
        </w:rPr>
      </w:pPr>
      <w:r>
        <w:rPr>
          <w:b/>
          <w:color w:val="000000"/>
          <w:sz w:val="32"/>
        </w:rPr>
        <w:t xml:space="preserve">13. </w:t>
      </w:r>
      <w:r>
        <w:rPr>
          <w:rFonts w:hint="eastAsia"/>
          <w:b/>
          <w:color w:val="000000"/>
          <w:sz w:val="32"/>
        </w:rPr>
        <w:t>投标文件的密封和标记</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13.1</w:t>
      </w:r>
      <w:r>
        <w:rPr>
          <w:rFonts w:hAnsi="Cambria" w:hint="eastAsia"/>
          <w:color w:val="000000"/>
          <w:sz w:val="24"/>
        </w:rPr>
        <w:t>投标文件正本、所有副本和招标文件要求单独提交的开标一览表、电子文档，应分别封装于不同的密封袋内，密封袋上应分别标上“正本”、“副本”、“开标一览表”、“电子文档”字样，并注明投标人名称、采购项目编号、采购项目名称及标段号（如有分包），正本、副本、电子文档、开标一览表均需单独密封。</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13.2</w:t>
      </w:r>
      <w:r>
        <w:rPr>
          <w:rFonts w:hAnsi="Cambria" w:hint="eastAsia"/>
          <w:color w:val="000000"/>
          <w:sz w:val="24"/>
        </w:rPr>
        <w:t>为方便开标唱标，投标人应将“开标一览表”单独密封，并在信封上标明“开标一览表”字样。</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13.3</w:t>
      </w:r>
      <w:r>
        <w:rPr>
          <w:rFonts w:hAnsi="Cambria" w:hint="eastAsia"/>
          <w:color w:val="000000"/>
          <w:sz w:val="24"/>
        </w:rPr>
        <w:t>密封后的投标文件均应：</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w:t>
      </w:r>
      <w:r>
        <w:rPr>
          <w:rFonts w:hAnsi="Cambria" w:hint="eastAsia"/>
          <w:color w:val="000000"/>
          <w:sz w:val="24"/>
        </w:rPr>
        <w:t>按“投标人投标前须知”注明的时间、地址送达；</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(2)</w:t>
      </w:r>
      <w:r>
        <w:rPr>
          <w:rFonts w:hAnsi="Cambria" w:hint="eastAsia"/>
          <w:color w:val="000000"/>
          <w:sz w:val="24"/>
        </w:rPr>
        <w:t>投标文件密封袋用“于</w:t>
      </w:r>
      <w:r>
        <w:rPr>
          <w:rFonts w:hAnsi="Cambria" w:hint="eastAsia"/>
          <w:color w:val="000000"/>
          <w:sz w:val="24"/>
        </w:rPr>
        <w:t>2019</w:t>
      </w:r>
      <w:r>
        <w:rPr>
          <w:rFonts w:hAnsi="Cambria" w:hint="eastAsia"/>
          <w:color w:val="000000"/>
          <w:sz w:val="24"/>
        </w:rPr>
        <w:t>年</w:t>
      </w:r>
      <w:r>
        <w:rPr>
          <w:rFonts w:hAnsi="Cambria" w:hint="eastAsia"/>
          <w:color w:val="000000"/>
          <w:sz w:val="24"/>
        </w:rPr>
        <w:t>XX</w:t>
      </w:r>
      <w:r>
        <w:rPr>
          <w:rFonts w:hAnsi="Cambria" w:hint="eastAsia"/>
          <w:color w:val="000000"/>
          <w:sz w:val="24"/>
        </w:rPr>
        <w:t>月</w:t>
      </w:r>
      <w:r>
        <w:rPr>
          <w:rFonts w:hAnsi="Cambria" w:hint="eastAsia"/>
          <w:color w:val="000000"/>
          <w:sz w:val="24"/>
        </w:rPr>
        <w:t>XX</w:t>
      </w:r>
      <w:r>
        <w:rPr>
          <w:rFonts w:hAnsi="Cambria" w:hint="eastAsia"/>
          <w:color w:val="000000"/>
          <w:sz w:val="24"/>
        </w:rPr>
        <w:t>日</w:t>
      </w:r>
      <w:r>
        <w:rPr>
          <w:rFonts w:hAnsi="Cambria" w:hint="eastAsia"/>
          <w:color w:val="000000"/>
          <w:sz w:val="24"/>
        </w:rPr>
        <w:t>XX</w:t>
      </w:r>
      <w:r>
        <w:rPr>
          <w:rFonts w:hAnsi="Cambria" w:hint="eastAsia"/>
          <w:color w:val="000000"/>
          <w:sz w:val="24"/>
        </w:rPr>
        <w:t>时</w:t>
      </w:r>
      <w:r>
        <w:rPr>
          <w:rFonts w:hAnsi="Cambria" w:hint="eastAsia"/>
          <w:color w:val="000000"/>
          <w:sz w:val="24"/>
        </w:rPr>
        <w:t>XX</w:t>
      </w:r>
      <w:r>
        <w:rPr>
          <w:rFonts w:hAnsi="Cambria" w:hint="eastAsia"/>
          <w:color w:val="000000"/>
          <w:sz w:val="24"/>
        </w:rPr>
        <w:t>分（北京时间）之前不准启封”的标签密封。（外包装均需加盖公章）</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13.4</w:t>
      </w:r>
      <w:r>
        <w:rPr>
          <w:rFonts w:hAnsi="Cambria" w:hint="eastAsia"/>
          <w:color w:val="000000"/>
          <w:sz w:val="24"/>
        </w:rPr>
        <w:t>如果投标人未按第</w:t>
      </w:r>
      <w:r>
        <w:rPr>
          <w:rFonts w:hAnsi="Cambria" w:hint="eastAsia"/>
          <w:color w:val="000000"/>
          <w:sz w:val="24"/>
        </w:rPr>
        <w:t>13.1- 13.3</w:t>
      </w:r>
      <w:r>
        <w:rPr>
          <w:rFonts w:hAnsi="Cambria" w:hint="eastAsia"/>
          <w:color w:val="000000"/>
          <w:sz w:val="24"/>
        </w:rPr>
        <w:t>条要求将投标文件密封或在密封袋上加写标记，采购代理机构对误投或过早启封概不负责。由此造成提前启封的投标文件，采购代理机构予以拒绝，并退回投标人。</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13.5</w:t>
      </w:r>
      <w:r>
        <w:rPr>
          <w:rFonts w:hAnsi="Cambria" w:hint="eastAsia"/>
          <w:color w:val="000000"/>
          <w:sz w:val="24"/>
        </w:rPr>
        <w:t>投标人以电报、电话、传真形式投标的，采购代理机构概不接受。</w:t>
      </w:r>
    </w:p>
    <w:p w:rsidR="00223DA3" w:rsidRDefault="00223DA3" w:rsidP="00223DA3">
      <w:pPr>
        <w:snapToGrid w:val="0"/>
        <w:spacing w:before="240" w:after="60"/>
        <w:jc w:val="left"/>
        <w:rPr>
          <w:b/>
          <w:sz w:val="32"/>
        </w:rPr>
      </w:pPr>
      <w:r>
        <w:rPr>
          <w:b/>
          <w:sz w:val="32"/>
        </w:rPr>
        <w:lastRenderedPageBreak/>
        <w:t xml:space="preserve">14. </w:t>
      </w:r>
      <w:r>
        <w:rPr>
          <w:rFonts w:hint="eastAsia"/>
          <w:b/>
          <w:sz w:val="32"/>
        </w:rPr>
        <w:t>提交投标文件的时间、地点、方式</w:t>
      </w:r>
    </w:p>
    <w:p w:rsidR="00223DA3" w:rsidRDefault="00223DA3" w:rsidP="00223DA3">
      <w:pPr>
        <w:autoSpaceDE w:val="0"/>
        <w:autoSpaceDN w:val="0"/>
        <w:snapToGrid w:val="0"/>
        <w:spacing w:line="360" w:lineRule="auto"/>
        <w:ind w:firstLine="480"/>
        <w:rPr>
          <w:rFonts w:hAnsi="Cambria"/>
          <w:sz w:val="24"/>
        </w:rPr>
      </w:pPr>
      <w:r>
        <w:rPr>
          <w:rFonts w:hAnsi="Cambria" w:hint="eastAsia"/>
          <w:sz w:val="24"/>
        </w:rPr>
        <w:t xml:space="preserve">14.1 </w:t>
      </w:r>
      <w:r>
        <w:rPr>
          <w:rFonts w:hAnsi="Cambria" w:hint="eastAsia"/>
          <w:sz w:val="24"/>
        </w:rPr>
        <w:t>投标人应当在招标文件要求提交投标文件的截止时间前，将投标文件（正本、副本、电子文档）密封送达投标地点。采购人或者采购代理机构收到投标文件后，应当如实记载投标文件的送达时间和密封情况，签收保存，并向投标人出具签收回执。任何单位和个人不得在开标前开启投标文件。</w:t>
      </w:r>
    </w:p>
    <w:p w:rsidR="00223DA3" w:rsidRDefault="00223DA3" w:rsidP="00223DA3">
      <w:pPr>
        <w:autoSpaceDE w:val="0"/>
        <w:autoSpaceDN w:val="0"/>
        <w:snapToGrid w:val="0"/>
        <w:spacing w:line="360" w:lineRule="auto"/>
        <w:ind w:firstLine="480"/>
        <w:rPr>
          <w:rFonts w:hAnsi="Cambria"/>
          <w:sz w:val="24"/>
        </w:rPr>
      </w:pPr>
      <w:r>
        <w:rPr>
          <w:rFonts w:hAnsi="Cambria" w:hint="eastAsia"/>
          <w:sz w:val="24"/>
        </w:rPr>
        <w:t xml:space="preserve">14.2 </w:t>
      </w:r>
      <w:r>
        <w:rPr>
          <w:rFonts w:hAnsi="Cambria" w:hint="eastAsia"/>
          <w:sz w:val="24"/>
        </w:rPr>
        <w:t>逾期送达或者未按照招标文件第</w:t>
      </w:r>
      <w:r>
        <w:rPr>
          <w:rFonts w:hAnsi="Cambria" w:hint="eastAsia"/>
          <w:sz w:val="24"/>
        </w:rPr>
        <w:t>13.1-13.2</w:t>
      </w:r>
      <w:r>
        <w:rPr>
          <w:rFonts w:hAnsi="Cambria" w:hint="eastAsia"/>
          <w:sz w:val="24"/>
        </w:rPr>
        <w:t>条要求密封的投标文件，采购人、采购代理机构应当拒收。</w:t>
      </w:r>
    </w:p>
    <w:p w:rsidR="00223DA3" w:rsidRDefault="00223DA3" w:rsidP="00223DA3">
      <w:pPr>
        <w:snapToGrid w:val="0"/>
        <w:spacing w:before="240" w:after="60"/>
        <w:jc w:val="left"/>
        <w:rPr>
          <w:b/>
          <w:sz w:val="32"/>
        </w:rPr>
      </w:pPr>
      <w:r>
        <w:rPr>
          <w:b/>
          <w:sz w:val="32"/>
        </w:rPr>
        <w:t xml:space="preserve">15. </w:t>
      </w:r>
      <w:r>
        <w:rPr>
          <w:rFonts w:hint="eastAsia"/>
          <w:b/>
          <w:sz w:val="32"/>
        </w:rPr>
        <w:t>投标文件的撤回和修改</w:t>
      </w:r>
    </w:p>
    <w:p w:rsidR="00223DA3" w:rsidRDefault="00223DA3" w:rsidP="00223DA3">
      <w:pPr>
        <w:autoSpaceDE w:val="0"/>
        <w:autoSpaceDN w:val="0"/>
        <w:snapToGrid w:val="0"/>
        <w:spacing w:line="400" w:lineRule="exact"/>
        <w:ind w:firstLine="480"/>
        <w:rPr>
          <w:rFonts w:hAnsi="Cambria"/>
          <w:sz w:val="24"/>
        </w:rPr>
      </w:pPr>
      <w:r>
        <w:rPr>
          <w:rFonts w:hAnsi="Cambria"/>
          <w:sz w:val="24"/>
        </w:rPr>
        <w:t>15.1</w:t>
      </w:r>
      <w:r>
        <w:rPr>
          <w:rFonts w:hAnsi="Cambria"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223DA3" w:rsidRDefault="00223DA3" w:rsidP="00223DA3">
      <w:pPr>
        <w:autoSpaceDE w:val="0"/>
        <w:autoSpaceDN w:val="0"/>
        <w:snapToGrid w:val="0"/>
        <w:spacing w:line="400" w:lineRule="exact"/>
        <w:ind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五、开标</w:t>
      </w:r>
    </w:p>
    <w:p w:rsidR="00223DA3" w:rsidRDefault="00223DA3" w:rsidP="00223DA3">
      <w:pPr>
        <w:snapToGrid w:val="0"/>
        <w:spacing w:before="240" w:after="60"/>
        <w:jc w:val="left"/>
        <w:rPr>
          <w:b/>
          <w:sz w:val="32"/>
        </w:rPr>
      </w:pPr>
      <w:r>
        <w:rPr>
          <w:b/>
          <w:sz w:val="32"/>
        </w:rPr>
        <w:t>16.</w:t>
      </w:r>
      <w:r>
        <w:rPr>
          <w:rFonts w:hint="eastAsia"/>
          <w:b/>
          <w:sz w:val="32"/>
        </w:rPr>
        <w:t>开标</w:t>
      </w:r>
    </w:p>
    <w:p w:rsidR="00223DA3" w:rsidRDefault="00223DA3" w:rsidP="00223DA3">
      <w:pPr>
        <w:autoSpaceDE w:val="0"/>
        <w:autoSpaceDN w:val="0"/>
        <w:snapToGrid w:val="0"/>
        <w:spacing w:line="400" w:lineRule="exact"/>
        <w:ind w:firstLine="480"/>
        <w:rPr>
          <w:rFonts w:hAnsi="Cambria"/>
          <w:sz w:val="24"/>
        </w:rPr>
      </w:pPr>
      <w:r>
        <w:rPr>
          <w:rFonts w:hAnsi="Cambria"/>
          <w:sz w:val="24"/>
        </w:rPr>
        <w:t>16.1</w:t>
      </w:r>
      <w:r>
        <w:rPr>
          <w:rFonts w:hAnsi="Cambria" w:hint="eastAsia"/>
          <w:sz w:val="24"/>
        </w:rPr>
        <w:t>开标应当在招标文件确定的提交投标文件截止时间的同一时间进行。采购人或采购代理机构应当按本文件中确定的时间和地点组织开标活动。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采购人或者采购代理机构应当对开标、评标现场活动进行全程录音录像。录音录像应当清晰可辨，音像资料作为采购文件一并存档。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16.2</w:t>
      </w:r>
      <w:r>
        <w:rPr>
          <w:rFonts w:hAnsi="Cambria" w:hint="eastAsia"/>
          <w:sz w:val="24"/>
        </w:rPr>
        <w:t>开标由采购人或采购代理机构主持，邀请投标人参加。评标委员会成员（包括采购人代表）不得参加开标活动。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16.3</w:t>
      </w:r>
      <w:r>
        <w:rPr>
          <w:rFonts w:hAnsi="Cambria" w:hint="eastAsia"/>
          <w:sz w:val="24"/>
        </w:rPr>
        <w:t>开标时，应当由投标人或者其推选的代表检查投标文件的密封情况；经确认无误后，由采购人或者采购代理机构工作人员当众拆封，宣布投标人名称、投标价格和其他主要内容。</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16.4</w:t>
      </w:r>
      <w:r>
        <w:rPr>
          <w:rFonts w:hAnsi="Cambria" w:hint="eastAsia"/>
          <w:sz w:val="24"/>
        </w:rPr>
        <w:t>开标过程应当由采购人或者采购代理机构负责记录，由参加开标的各投标人代表和相关工作人员签字确认。</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投标人未参加开标的，视同认可开标结果。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16.5</w:t>
      </w:r>
      <w:r>
        <w:rPr>
          <w:rFonts w:hAnsi="Cambria" w:hint="eastAsia"/>
          <w:sz w:val="24"/>
        </w:rPr>
        <w:t>开标结束后，采购人或者采购代理机构应当依法对投标人的资格进行审查。</w:t>
      </w:r>
    </w:p>
    <w:p w:rsidR="00223DA3" w:rsidRDefault="00223DA3" w:rsidP="00223DA3">
      <w:pPr>
        <w:autoSpaceDE w:val="0"/>
        <w:autoSpaceDN w:val="0"/>
        <w:snapToGrid w:val="0"/>
        <w:spacing w:line="400" w:lineRule="exact"/>
        <w:ind w:firstLine="480"/>
        <w:rPr>
          <w:rFonts w:hAnsi="Cambria"/>
          <w:sz w:val="24"/>
        </w:rPr>
      </w:pPr>
      <w:r>
        <w:rPr>
          <w:rFonts w:hAnsi="Cambria"/>
          <w:sz w:val="24"/>
        </w:rPr>
        <w:t>16.</w:t>
      </w:r>
      <w:r>
        <w:rPr>
          <w:rFonts w:hAnsi="Cambria" w:hint="eastAsia"/>
          <w:sz w:val="24"/>
        </w:rPr>
        <w:t>6</w:t>
      </w:r>
      <w:r>
        <w:rPr>
          <w:rFonts w:hAnsi="Cambria" w:hint="eastAsia"/>
          <w:sz w:val="24"/>
        </w:rPr>
        <w:t>开标时，由投标人检查投标文件的密封情况，经签字确认无误后，由工作人员当众拆封，宣读投标人名称、投标价格和投标文件的其他主要内容。</w:t>
      </w:r>
    </w:p>
    <w:p w:rsidR="00223DA3" w:rsidRPr="00FE5B02" w:rsidRDefault="00223DA3" w:rsidP="00223DA3">
      <w:pPr>
        <w:autoSpaceDE w:val="0"/>
        <w:autoSpaceDN w:val="0"/>
        <w:snapToGrid w:val="0"/>
        <w:spacing w:line="400" w:lineRule="exact"/>
        <w:ind w:firstLine="480"/>
        <w:rPr>
          <w:rFonts w:hAnsi="Cambria"/>
          <w:sz w:val="24"/>
        </w:rPr>
      </w:pPr>
      <w:r>
        <w:rPr>
          <w:rFonts w:hAnsi="Cambria"/>
          <w:sz w:val="24"/>
        </w:rPr>
        <w:t>16.</w:t>
      </w:r>
      <w:r>
        <w:rPr>
          <w:rFonts w:hAnsi="Cambria" w:hint="eastAsia"/>
          <w:sz w:val="24"/>
        </w:rPr>
        <w:t>7</w:t>
      </w:r>
      <w:r>
        <w:rPr>
          <w:rFonts w:hAnsi="Cambria" w:hint="eastAsia"/>
          <w:sz w:val="24"/>
        </w:rPr>
        <w:t>身份验证：投标人在投标文件正本拆封以后，出示法定代表人或委托代理人的有效身份证明，身份不符的按无效投标处理。</w:t>
      </w:r>
    </w:p>
    <w:p w:rsidR="00223DA3" w:rsidRDefault="00223DA3" w:rsidP="00223DA3">
      <w:pPr>
        <w:snapToGrid w:val="0"/>
        <w:spacing w:before="240" w:after="60"/>
        <w:jc w:val="center"/>
        <w:rPr>
          <w:rFonts w:ascii="Cambria" w:hAnsi="Cambria"/>
          <w:b/>
          <w:sz w:val="36"/>
        </w:rPr>
      </w:pPr>
      <w:r>
        <w:rPr>
          <w:rFonts w:ascii="Cambria" w:hAnsi="Cambria" w:hint="eastAsia"/>
          <w:b/>
          <w:sz w:val="36"/>
        </w:rPr>
        <w:t>六、评审程序及方法</w:t>
      </w:r>
    </w:p>
    <w:p w:rsidR="00223DA3" w:rsidRDefault="00223DA3" w:rsidP="00223DA3">
      <w:pPr>
        <w:snapToGrid w:val="0"/>
        <w:spacing w:before="240" w:after="60"/>
        <w:jc w:val="left"/>
        <w:rPr>
          <w:b/>
          <w:sz w:val="32"/>
        </w:rPr>
      </w:pPr>
      <w:r>
        <w:rPr>
          <w:b/>
          <w:sz w:val="32"/>
        </w:rPr>
        <w:t>17.</w:t>
      </w:r>
      <w:r>
        <w:rPr>
          <w:rFonts w:hint="eastAsia"/>
          <w:b/>
          <w:sz w:val="32"/>
        </w:rPr>
        <w:t>评标委员会</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17.1 </w:t>
      </w:r>
      <w:r>
        <w:rPr>
          <w:rFonts w:hAnsi="Cambria" w:hint="eastAsia"/>
          <w:sz w:val="24"/>
          <w:u w:val="dashDotHeavy"/>
        </w:rPr>
        <w:t>采购人或采购代理机构</w:t>
      </w:r>
      <w:r>
        <w:rPr>
          <w:rFonts w:hAnsi="Cambria" w:hint="eastAsia"/>
          <w:sz w:val="24"/>
        </w:rPr>
        <w:t>负责组织评标工作，并履行下列职责：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）核对评审专家身份和采购人代表授权函，对评审专家在政府采购活动中的职责履行情况予以记录，并及时将有关违法违规行为向财政部门报告；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）宣布评标纪律；</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）公布投标人名单，告知评审专家应当回避的情形；</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）组织评标委员会推选评标组长，采购人代表不得担任组长；</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）在评标期间采取必要的通讯管理措施，保证评标活动不受外界干扰；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）根据评标委员会的要求介绍政府采购相关政策法规、招标文件；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）维护评标秩序，监督评标委员会依照招标文件规定的评标程序、方法和标准进行独立评审，及时制止和纠正采购人代表、评审专家的倾向性言论或者违法违规行为；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）核对评标结果，有</w:t>
      </w:r>
      <w:r>
        <w:rPr>
          <w:rFonts w:hAnsi="Cambria" w:hint="eastAsia"/>
          <w:sz w:val="24"/>
        </w:rPr>
        <w:t>19.4</w:t>
      </w:r>
      <w:r>
        <w:rPr>
          <w:rFonts w:hAnsi="Cambria" w:hint="eastAsia"/>
          <w:sz w:val="24"/>
        </w:rPr>
        <w:t>规定情形的，要求评标委员会复核或者书面说明理由，评标委员会拒绝的，应予记录并向本级财政部门报告；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9</w:t>
      </w:r>
      <w:r>
        <w:rPr>
          <w:rFonts w:hAnsi="Cambria" w:hint="eastAsia"/>
          <w:sz w:val="24"/>
        </w:rPr>
        <w:t>）评审工作完成后，按照规定由采购人向评审专家支付劳务报酬和异地评审差旅费，不得向评审专家以外的其他人员支付评审劳务报酬；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10</w:t>
      </w:r>
      <w:r>
        <w:rPr>
          <w:rFonts w:hAnsi="Cambria" w:hint="eastAsia"/>
          <w:sz w:val="24"/>
        </w:rPr>
        <w:t>）处理与评标有关的其他事项。</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采购人可以在评标前说明项目背景和采购需求，说明内容不得含有歧视性、倾向性意见，不得超出招标文件所述范围。说明应当提交书面材料，并随采购文件一并存档。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sz w:val="24"/>
        </w:rPr>
        <w:t>17.2</w:t>
      </w:r>
      <w:r>
        <w:rPr>
          <w:rFonts w:hAnsi="Cambria" w:hint="eastAsia"/>
          <w:sz w:val="24"/>
        </w:rPr>
        <w:t>具体评标事务由依法组建的评标委员会负责，并独立履行下列职责：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）审查、评价投标文件是否符合招标文件的商务、技术等实质性要求；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）要求投标人对投标文件有关事项</w:t>
      </w:r>
      <w:proofErr w:type="gramStart"/>
      <w:r>
        <w:rPr>
          <w:rFonts w:hAnsi="Cambria" w:hint="eastAsia"/>
          <w:sz w:val="24"/>
        </w:rPr>
        <w:t>作出</w:t>
      </w:r>
      <w:proofErr w:type="gramEnd"/>
      <w:r>
        <w:rPr>
          <w:rFonts w:hAnsi="Cambria" w:hint="eastAsia"/>
          <w:sz w:val="24"/>
        </w:rPr>
        <w:t>澄清或者说明；</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3</w:t>
      </w:r>
      <w:r>
        <w:rPr>
          <w:rFonts w:hAnsi="Cambria" w:hint="eastAsia"/>
          <w:sz w:val="24"/>
        </w:rPr>
        <w:t>）对投标文件进行比较和评价；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）确定中标候选人名单，以及根据采购人委托直接确定中标人；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）向采购人、采购代理机构或者有关部门报告评标中发现的违法行为。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17.3 </w:t>
      </w:r>
      <w:r>
        <w:rPr>
          <w:rFonts w:hAnsi="Cambria" w:hint="eastAsia"/>
          <w:sz w:val="24"/>
        </w:rPr>
        <w:t>评标委员会由采购人代表和评审专家组成，成员人数应当为</w:t>
      </w:r>
      <w:r>
        <w:rPr>
          <w:rFonts w:hAnsi="Cambria" w:hint="eastAsia"/>
          <w:sz w:val="24"/>
        </w:rPr>
        <w:t>5</w:t>
      </w:r>
      <w:r>
        <w:rPr>
          <w:rFonts w:hAnsi="Cambria" w:hint="eastAsia"/>
          <w:sz w:val="24"/>
        </w:rPr>
        <w:t>人以上单数，其中评审专家不得少于成员总数的三分之二。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采购项目符合下列情形之一的，评标委员会成员人数应当为</w:t>
      </w:r>
      <w:r>
        <w:rPr>
          <w:rFonts w:hAnsi="Cambria" w:hint="eastAsia"/>
          <w:sz w:val="24"/>
        </w:rPr>
        <w:t>7</w:t>
      </w:r>
      <w:r>
        <w:rPr>
          <w:rFonts w:hAnsi="Cambria" w:hint="eastAsia"/>
          <w:sz w:val="24"/>
        </w:rPr>
        <w:t>人以上单数：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）采购预算金额在</w:t>
      </w:r>
      <w:r>
        <w:rPr>
          <w:rFonts w:hAnsi="Cambria" w:hint="eastAsia"/>
          <w:sz w:val="24"/>
        </w:rPr>
        <w:t>1000</w:t>
      </w:r>
      <w:r>
        <w:rPr>
          <w:rFonts w:hAnsi="Cambria" w:hint="eastAsia"/>
          <w:sz w:val="24"/>
        </w:rPr>
        <w:t>万元以上；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）技术复杂；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）社会影响较大。</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评审专家对本单位的采购项目只能作为采购人代表参与评标。采购代理机构工作人员不得参加由本机构代理的政府采购项目的评标。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评标委员会成员名单在评标结果公告前应当保密。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17.4 </w:t>
      </w:r>
      <w:r>
        <w:rPr>
          <w:rFonts w:hAnsi="Cambria" w:hint="eastAsia"/>
          <w:sz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17.5 </w:t>
      </w:r>
      <w:r>
        <w:rPr>
          <w:rFonts w:hAnsi="Cambria" w:hint="eastAsia"/>
          <w:sz w:val="24"/>
        </w:rPr>
        <w:t>评标中因评标委员会成员缺席、回避或者健康等特殊原因导致评标委员会组成不符合规定的，采购人或者采购代理机构应当依法补足后继续评标。被更换的评标委员会成员所</w:t>
      </w:r>
      <w:proofErr w:type="gramStart"/>
      <w:r>
        <w:rPr>
          <w:rFonts w:hAnsi="Cambria" w:hint="eastAsia"/>
          <w:sz w:val="24"/>
        </w:rPr>
        <w:t>作出</w:t>
      </w:r>
      <w:proofErr w:type="gramEnd"/>
      <w:r>
        <w:rPr>
          <w:rFonts w:hAnsi="Cambria" w:hint="eastAsia"/>
          <w:sz w:val="24"/>
        </w:rPr>
        <w:t>的评标意见无效。无法及时补足评标委员会成员的，采购代理机构应当停止评标活动，封存所有投标文件和开标、评标资料，依法重新组建评标委员会进行评标。原评标委员会所</w:t>
      </w:r>
      <w:proofErr w:type="gramStart"/>
      <w:r>
        <w:rPr>
          <w:rFonts w:hAnsi="Cambria" w:hint="eastAsia"/>
          <w:sz w:val="24"/>
        </w:rPr>
        <w:t>作出</w:t>
      </w:r>
      <w:proofErr w:type="gramEnd"/>
      <w:r>
        <w:rPr>
          <w:rFonts w:hAnsi="Cambria" w:hint="eastAsia"/>
          <w:sz w:val="24"/>
        </w:rPr>
        <w:t>的评标意见无效。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u w:val="dashDotHeavy"/>
        </w:rPr>
        <w:t>采购人或采购代理机构</w:t>
      </w:r>
      <w:r>
        <w:rPr>
          <w:rFonts w:hAnsi="Cambria" w:hint="eastAsia"/>
          <w:sz w:val="24"/>
        </w:rPr>
        <w:t>应当将变更、重新组建评标委员会的情况予以记录，并随采购文件一并存档。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17.6 </w:t>
      </w:r>
      <w:r>
        <w:rPr>
          <w:rFonts w:hAnsi="Cambria" w:hint="eastAsia"/>
          <w:sz w:val="24"/>
        </w:rPr>
        <w:t>采购人、采购代理机构应当采取必要措施，保证评标在严格保密的情况下进行。除采购人代表、评标现场组织人员外，采购人的其他工作人员以及与评标工作无关的人员不得进入评标现场。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有关人员对评标情况以及在评标过程中获悉的国家秘密、商业秘密负有保密责任。</w:t>
      </w:r>
    </w:p>
    <w:p w:rsidR="00223DA3" w:rsidRDefault="00223DA3" w:rsidP="00223DA3">
      <w:pPr>
        <w:autoSpaceDE w:val="0"/>
        <w:autoSpaceDN w:val="0"/>
        <w:snapToGrid w:val="0"/>
        <w:spacing w:line="400" w:lineRule="exact"/>
        <w:ind w:firstLine="480"/>
        <w:rPr>
          <w:rFonts w:hAnsi="Cambria"/>
          <w:sz w:val="24"/>
        </w:rPr>
      </w:pPr>
      <w:r>
        <w:rPr>
          <w:rFonts w:hAnsi="Cambria"/>
          <w:sz w:val="24"/>
        </w:rPr>
        <w:t>17.</w:t>
      </w:r>
      <w:r>
        <w:rPr>
          <w:rFonts w:hAnsi="Cambria" w:hint="eastAsia"/>
          <w:sz w:val="24"/>
        </w:rPr>
        <w:t>7</w:t>
      </w:r>
      <w:r>
        <w:rPr>
          <w:rFonts w:hAnsi="Cambria" w:hint="eastAsia"/>
          <w:sz w:val="24"/>
        </w:rPr>
        <w:t>评标委员会应遵守并履行下列义务：</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w:t>
      </w:r>
      <w:r>
        <w:rPr>
          <w:rFonts w:hAnsi="Cambria" w:hint="eastAsia"/>
          <w:sz w:val="24"/>
        </w:rPr>
        <w:t>）遵纪守法，客观、公正、廉洁地履行职责；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）按照招标文件规定的评审方法和评审标准进行评审，对评审意见承担评标委员会成员责任；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3</w:t>
      </w:r>
      <w:r>
        <w:rPr>
          <w:rFonts w:hAnsi="Cambria" w:hint="eastAsia"/>
          <w:sz w:val="24"/>
        </w:rPr>
        <w:t>）参与评审报告的起草；</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）解答投标人及有关方面的质疑；</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）配合进行质疑投诉处理工作。</w:t>
      </w:r>
    </w:p>
    <w:p w:rsidR="00223DA3" w:rsidRDefault="00223DA3" w:rsidP="00223DA3">
      <w:pPr>
        <w:autoSpaceDE w:val="0"/>
        <w:autoSpaceDN w:val="0"/>
        <w:snapToGrid w:val="0"/>
        <w:spacing w:line="400" w:lineRule="exact"/>
        <w:ind w:firstLine="480"/>
        <w:rPr>
          <w:rFonts w:hAnsi="Cambria"/>
          <w:sz w:val="24"/>
        </w:rPr>
      </w:pPr>
      <w:r>
        <w:rPr>
          <w:rFonts w:hAnsi="Cambria"/>
          <w:sz w:val="24"/>
        </w:rPr>
        <w:t>17.</w:t>
      </w:r>
      <w:r>
        <w:rPr>
          <w:rFonts w:hAnsi="Cambria" w:hint="eastAsia"/>
          <w:sz w:val="24"/>
        </w:rPr>
        <w:t>8</w:t>
      </w:r>
      <w:r>
        <w:rPr>
          <w:rFonts w:hAnsi="Cambria" w:hint="eastAsia"/>
          <w:sz w:val="24"/>
        </w:rPr>
        <w:t>评审工作在有关部门的监督下依法开展，任何单位和个人不得非法干预、影响评审工作和评审结果。</w:t>
      </w:r>
    </w:p>
    <w:p w:rsidR="00223DA3" w:rsidRDefault="00223DA3" w:rsidP="00223DA3">
      <w:pPr>
        <w:snapToGrid w:val="0"/>
        <w:spacing w:before="240" w:after="60"/>
        <w:jc w:val="left"/>
        <w:rPr>
          <w:b/>
          <w:sz w:val="32"/>
        </w:rPr>
      </w:pPr>
      <w:r>
        <w:rPr>
          <w:b/>
          <w:sz w:val="32"/>
        </w:rPr>
        <w:t>18.</w:t>
      </w:r>
      <w:r>
        <w:rPr>
          <w:rFonts w:hint="eastAsia"/>
          <w:b/>
          <w:sz w:val="32"/>
        </w:rPr>
        <w:t>评审工作程序</w:t>
      </w:r>
    </w:p>
    <w:p w:rsidR="00223DA3" w:rsidRDefault="00223DA3" w:rsidP="00223DA3">
      <w:pPr>
        <w:autoSpaceDE w:val="0"/>
        <w:autoSpaceDN w:val="0"/>
        <w:snapToGrid w:val="0"/>
        <w:spacing w:line="400" w:lineRule="exact"/>
        <w:ind w:firstLine="480"/>
        <w:rPr>
          <w:rFonts w:hAnsi="Cambria"/>
          <w:sz w:val="24"/>
        </w:rPr>
      </w:pPr>
      <w:r>
        <w:rPr>
          <w:rFonts w:hAnsi="Cambria"/>
          <w:sz w:val="24"/>
        </w:rPr>
        <w:t>18.1</w:t>
      </w:r>
      <w:r>
        <w:rPr>
          <w:rFonts w:hAnsi="Cambria" w:hint="eastAsia"/>
          <w:sz w:val="24"/>
        </w:rPr>
        <w:t>评标委员会应当对符合资格的投标人的投标文件进行符合性审查，以确定其是否满足招标文件的实质性要求。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18.1.1</w:t>
      </w:r>
      <w:r>
        <w:rPr>
          <w:rFonts w:hAnsi="Cambria" w:hint="eastAsia"/>
          <w:b/>
          <w:sz w:val="24"/>
        </w:rPr>
        <w:t xml:space="preserve"> </w:t>
      </w:r>
      <w:r>
        <w:rPr>
          <w:rFonts w:hAnsi="Cambria" w:hint="eastAsia"/>
          <w:sz w:val="24"/>
        </w:rPr>
        <w:t>投标文件中含义不明确、同类问题表述不一致或者有明显文字和计算错误的内容，评标委员会应当以书面形式要求投标人</w:t>
      </w:r>
      <w:proofErr w:type="gramStart"/>
      <w:r>
        <w:rPr>
          <w:rFonts w:hAnsi="Cambria" w:hint="eastAsia"/>
          <w:sz w:val="24"/>
        </w:rPr>
        <w:t>作出</w:t>
      </w:r>
      <w:proofErr w:type="gramEnd"/>
      <w:r>
        <w:rPr>
          <w:rFonts w:hAnsi="Cambria" w:hint="eastAsia"/>
          <w:sz w:val="24"/>
        </w:rPr>
        <w:t>必要的澄清、说明或者补正。</w:t>
      </w:r>
    </w:p>
    <w:p w:rsidR="00223DA3" w:rsidRDefault="00223DA3" w:rsidP="00223DA3">
      <w:pPr>
        <w:autoSpaceDE w:val="0"/>
        <w:autoSpaceDN w:val="0"/>
        <w:snapToGrid w:val="0"/>
        <w:spacing w:line="400" w:lineRule="exact"/>
        <w:ind w:firstLine="480"/>
        <w:rPr>
          <w:rFonts w:hAnsi="Cambria"/>
          <w:b/>
          <w:sz w:val="24"/>
        </w:rPr>
      </w:pPr>
      <w:r>
        <w:rPr>
          <w:rFonts w:hAnsi="Cambria" w:hint="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223DA3" w:rsidRDefault="00223DA3" w:rsidP="00223DA3">
      <w:pPr>
        <w:autoSpaceDE w:val="0"/>
        <w:autoSpaceDN w:val="0"/>
        <w:snapToGrid w:val="0"/>
        <w:spacing w:line="400" w:lineRule="exact"/>
        <w:ind w:firstLine="480"/>
        <w:rPr>
          <w:rFonts w:hAnsi="Cambria"/>
          <w:sz w:val="24"/>
        </w:rPr>
      </w:pPr>
      <w:r>
        <w:rPr>
          <w:rFonts w:hAnsi="Cambria"/>
          <w:sz w:val="24"/>
        </w:rPr>
        <w:t>18.1.</w:t>
      </w:r>
      <w:r>
        <w:rPr>
          <w:rFonts w:hAnsi="Cambria" w:hint="eastAsia"/>
          <w:sz w:val="24"/>
        </w:rPr>
        <w:t>2</w:t>
      </w:r>
      <w:r>
        <w:rPr>
          <w:rFonts w:hAnsi="Cambria" w:hint="eastAsia"/>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Pr>
          <w:rFonts w:hAnsi="Cambria" w:hint="eastAsia"/>
          <w:sz w:val="24"/>
        </w:rPr>
        <w:t>国家发改委</w:t>
      </w:r>
      <w:proofErr w:type="gramEnd"/>
      <w:r>
        <w:rPr>
          <w:rFonts w:hAnsi="Cambria" w:hint="eastAsia"/>
          <w:sz w:val="24"/>
        </w:rPr>
        <w:t>、财政部出台的《中小企业划型标准规定》（工信部联企业</w:t>
      </w:r>
      <w:r>
        <w:rPr>
          <w:rFonts w:hAnsi="Cambria" w:hint="eastAsia"/>
          <w:sz w:val="24"/>
        </w:rPr>
        <w:t>[2011]300</w:t>
      </w:r>
      <w:r>
        <w:rPr>
          <w:rFonts w:hAnsi="Cambria" w:hint="eastAsia"/>
          <w:sz w:val="24"/>
        </w:rPr>
        <w:t>号）、（财库</w:t>
      </w:r>
      <w:r>
        <w:rPr>
          <w:rFonts w:hAnsi="Cambria" w:hint="eastAsia"/>
          <w:sz w:val="24"/>
        </w:rPr>
        <w:t>[</w:t>
      </w:r>
      <w:r>
        <w:rPr>
          <w:rFonts w:hAnsi="Cambria"/>
          <w:sz w:val="24"/>
        </w:rPr>
        <w:t>2017</w:t>
      </w:r>
      <w:r>
        <w:rPr>
          <w:rFonts w:hAnsi="Cambria" w:hint="eastAsia"/>
          <w:sz w:val="24"/>
        </w:rPr>
        <w:t>]</w:t>
      </w:r>
      <w:r>
        <w:rPr>
          <w:rFonts w:hAnsi="Cambria"/>
          <w:sz w:val="24"/>
        </w:rPr>
        <w:t>141</w:t>
      </w:r>
      <w:r>
        <w:rPr>
          <w:rFonts w:hAnsi="Cambria"/>
          <w:sz w:val="24"/>
        </w:rPr>
        <w:t>号</w:t>
      </w:r>
      <w:r>
        <w:rPr>
          <w:rFonts w:hAnsi="Cambria" w:hint="eastAsia"/>
          <w:sz w:val="24"/>
        </w:rPr>
        <w:t>）关于促进残疾人就业政府采购政策的通知执行。投标人提供的《小型、微型企业声明函》、《从业人员声明函》资料必须真实，否则，按照有关规定予以处理。</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1.3</w:t>
      </w:r>
      <w:r>
        <w:rPr>
          <w:rFonts w:hAnsi="Cambria" w:hint="eastAsia"/>
          <w:sz w:val="24"/>
        </w:rPr>
        <w:t>初审阶段为资格性审查和符合性审查。投标文件在响应招标文件要求方面出现的偏离，分为实质性偏离和非实质性偏离。</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w:t>
      </w:r>
      <w:r>
        <w:rPr>
          <w:rFonts w:hAnsi="Cambria"/>
          <w:sz w:val="24"/>
        </w:rPr>
        <w:t>.</w:t>
      </w:r>
      <w:r>
        <w:rPr>
          <w:rFonts w:hAnsi="Cambria" w:hint="eastAsia"/>
          <w:sz w:val="24"/>
        </w:rPr>
        <w:t>4</w:t>
      </w:r>
      <w:r>
        <w:rPr>
          <w:rFonts w:hAnsi="Cambria" w:hint="eastAsia"/>
          <w:sz w:val="24"/>
        </w:rPr>
        <w:t>实质性偏离是指投标文件未能实质性响应招标文件的要求。以下情况属于实质性偏离，投标文件有下列情况之一的，按无效投标处理。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）不符合第</w:t>
      </w:r>
      <w:r>
        <w:rPr>
          <w:rFonts w:hAnsi="Cambria" w:hint="eastAsia"/>
          <w:sz w:val="24"/>
        </w:rPr>
        <w:t>2.2</w:t>
      </w:r>
      <w:r>
        <w:rPr>
          <w:rFonts w:hAnsi="Cambria" w:hint="eastAsia"/>
          <w:sz w:val="24"/>
        </w:rPr>
        <w:t>款“合格的投标人”之规定的；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）未按招标文件要求缴纳或未足额缴纳投标保证金的；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）未按第</w:t>
      </w:r>
      <w:r>
        <w:rPr>
          <w:rFonts w:hAnsi="Cambria" w:hint="eastAsia"/>
          <w:sz w:val="24"/>
        </w:rPr>
        <w:t>11.1</w:t>
      </w:r>
      <w:r>
        <w:rPr>
          <w:rFonts w:hAnsi="Cambria" w:hint="eastAsia"/>
          <w:sz w:val="24"/>
        </w:rPr>
        <w:t>款（</w:t>
      </w:r>
      <w:r>
        <w:rPr>
          <w:rFonts w:hAnsi="Cambria" w:hint="eastAsia"/>
          <w:sz w:val="24"/>
        </w:rPr>
        <w:t>1</w:t>
      </w:r>
      <w:r>
        <w:rPr>
          <w:rFonts w:hAnsi="Cambria" w:hint="eastAsia"/>
          <w:sz w:val="24"/>
        </w:rPr>
        <w:t>）</w:t>
      </w:r>
      <w:r>
        <w:rPr>
          <w:rFonts w:hAnsi="Cambria" w:hint="eastAsia"/>
          <w:sz w:val="24"/>
        </w:rPr>
        <w:t>-</w:t>
      </w:r>
      <w:r>
        <w:rPr>
          <w:rFonts w:hAnsi="Cambria" w:hint="eastAsia"/>
          <w:sz w:val="24"/>
        </w:rPr>
        <w:t>（</w:t>
      </w:r>
      <w:r>
        <w:rPr>
          <w:rFonts w:hAnsi="Cambria" w:hint="eastAsia"/>
          <w:sz w:val="24"/>
        </w:rPr>
        <w:t>16</w:t>
      </w:r>
      <w:r>
        <w:rPr>
          <w:rFonts w:hAnsi="Cambria" w:hint="eastAsia"/>
          <w:sz w:val="24"/>
        </w:rPr>
        <w:t>）要求提供相关资料的；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4</w:t>
      </w:r>
      <w:r>
        <w:rPr>
          <w:rFonts w:hAnsi="Cambria" w:hint="eastAsia"/>
          <w:sz w:val="24"/>
        </w:rPr>
        <w:t>）投标文件内容没有按招标文件规定和要求签字、盖章的；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）投标文件编排混乱，导致评审工作难以正常进行的；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）产品交货期、投标有效期不能满足招标文件要求的；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）投标产品的技术规格、技术标准明显不符合采购项目要求的；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）投标产品未完全满足招标文件确定的重要技术指标、参数的；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9</w:t>
      </w:r>
      <w:r>
        <w:rPr>
          <w:rFonts w:hAnsi="Cambria" w:hint="eastAsia"/>
          <w:sz w:val="24"/>
        </w:rPr>
        <w:t>）投标文件中附有采购人不能接受的条件的；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10</w:t>
      </w:r>
      <w:r>
        <w:rPr>
          <w:rFonts w:hAnsi="Cambria" w:hint="eastAsia"/>
          <w:sz w:val="24"/>
        </w:rPr>
        <w:t>）投标报价超过采购预算额度的；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11</w:t>
      </w:r>
      <w:r>
        <w:rPr>
          <w:rFonts w:hAnsi="Cambria" w:hint="eastAsia"/>
          <w:sz w:val="24"/>
        </w:rPr>
        <w:t>）未提供电子文档；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12</w:t>
      </w:r>
      <w:r>
        <w:rPr>
          <w:rFonts w:hAnsi="Cambria" w:hint="eastAsia"/>
          <w:sz w:val="24"/>
        </w:rPr>
        <w:t>）投标文件纸质与电子文档不一致的；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13</w:t>
      </w:r>
      <w:r>
        <w:rPr>
          <w:rFonts w:hAnsi="Cambria" w:hint="eastAsia"/>
          <w:sz w:val="24"/>
        </w:rPr>
        <w:t>）评标委员会认为应按无效投标处理的其他情况；</w:t>
      </w:r>
      <w:r>
        <w:rPr>
          <w:rFonts w:hAnsi="Cambria" w:hint="eastAsia"/>
          <w:sz w:val="24"/>
        </w:rPr>
        <w:t xml:space="preserve"> </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14</w:t>
      </w:r>
      <w:r>
        <w:rPr>
          <w:rFonts w:hAnsi="Cambria" w:hint="eastAsia"/>
          <w:sz w:val="24"/>
        </w:rPr>
        <w:t>）法律、法规规定的其他情形。</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对投标无效的投标人，采购人或采购代理机构应当告知其投标无效的原因。</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w:t>
      </w:r>
      <w:r>
        <w:rPr>
          <w:rFonts w:hAnsi="Cambria"/>
          <w:sz w:val="24"/>
        </w:rPr>
        <w:t>.</w:t>
      </w:r>
      <w:r>
        <w:rPr>
          <w:rFonts w:hAnsi="Cambria" w:hint="eastAsia"/>
          <w:sz w:val="24"/>
        </w:rPr>
        <w:t>5</w:t>
      </w:r>
      <w:r>
        <w:rPr>
          <w:rFonts w:hAnsi="Cambria" w:hint="eastAsia"/>
          <w:sz w:val="24"/>
        </w:rPr>
        <w:t>非实质性偏离是指投标文件实质性响应招标文件，但在部分可允许范围内存在一些不规则、不一致、不完整的内容，通过澄清、说明或者补正后这些内容不会改变投标文件的实质性。以下情况属于非实质性偏离：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w:t>
      </w:r>
      <w:r>
        <w:rPr>
          <w:rFonts w:hAnsi="Cambria" w:hint="eastAsia"/>
          <w:sz w:val="24"/>
        </w:rPr>
        <w:t>）投标文件文字表述的内容含义不明确；</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）同类问题表述不一致；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3</w:t>
      </w:r>
      <w:r>
        <w:rPr>
          <w:rFonts w:hAnsi="Cambria" w:hint="eastAsia"/>
          <w:sz w:val="24"/>
        </w:rPr>
        <w:t>）有明显文字和计算错误；</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4</w:t>
      </w:r>
      <w:r>
        <w:rPr>
          <w:rFonts w:hAnsi="Cambria" w:hint="eastAsia"/>
          <w:sz w:val="24"/>
        </w:rPr>
        <w:t>）提供的技术信息和数据资料不完整；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5</w:t>
      </w:r>
      <w:r>
        <w:rPr>
          <w:rFonts w:hAnsi="Cambria" w:hint="eastAsia"/>
          <w:sz w:val="24"/>
        </w:rPr>
        <w:t>）评标委员会认定的其他非实质性偏离情况。</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文件有上述情形之一的，评标委员会应当要求投标人在规定的时间内予以澄清、说明。澄清说明材料由投标人法定代表人或委托代理人签字确认，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18.1.6 </w:t>
      </w:r>
      <w:r>
        <w:rPr>
          <w:rFonts w:hAnsi="Cambria" w:hint="eastAsia"/>
          <w:sz w:val="24"/>
        </w:rPr>
        <w:t>投标文件报价出现前后不一致的，按照下列规定修正：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）投标文件中开标一览表（报价表）内容与投标文件中相应内容不一致的，以开标一览表（报价表）为准；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）大写金额和小写金额不一致的，以大写金额为准；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）单价金额小数点或者百分比有明显错位的，以开标一览表的总价为准，并修改单价；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4</w:t>
      </w:r>
      <w:r>
        <w:rPr>
          <w:rFonts w:hAnsi="Cambria" w:hint="eastAsia"/>
          <w:sz w:val="24"/>
        </w:rPr>
        <w:t>）总价金额与按单价汇总金额不一致的，以单价金额计算结果为准。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同时出现两种以上不一致的，按照前款规定的顺序修正。修正后的报价按</w:t>
      </w:r>
      <w:r>
        <w:rPr>
          <w:rFonts w:hAnsi="Cambria" w:hint="eastAsia"/>
          <w:sz w:val="24"/>
        </w:rPr>
        <w:t>18.1.1</w:t>
      </w:r>
      <w:r>
        <w:rPr>
          <w:rFonts w:hAnsi="Cambria" w:hint="eastAsia"/>
          <w:sz w:val="24"/>
        </w:rPr>
        <w:t>第二款的规定经投标人确认后产生约束力，投标人不确认的，其投标无效。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18.2 </w:t>
      </w:r>
      <w:r>
        <w:rPr>
          <w:rFonts w:hAnsi="Cambria" w:hint="eastAsia"/>
          <w:sz w:val="24"/>
        </w:rPr>
        <w:t>评标委员会应当按照招标文件中规定的评标方法和标准，对符合性审查合格的投标文件进行商务和技术评估，综合比较与评价。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18.3 </w:t>
      </w:r>
      <w:r>
        <w:rPr>
          <w:rFonts w:hAnsi="Cambria"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18.4 </w:t>
      </w:r>
      <w:r>
        <w:rPr>
          <w:rFonts w:hAnsi="Cambria"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5</w:t>
      </w:r>
      <w:r>
        <w:rPr>
          <w:rFonts w:hAnsi="Cambria" w:hint="eastAsia"/>
          <w:sz w:val="24"/>
        </w:rPr>
        <w:t>在评审过程中，评标委员会成员对需要共同认定的事项存在争议的，应当按照少数服从多数的原则</w:t>
      </w:r>
      <w:proofErr w:type="gramStart"/>
      <w:r>
        <w:rPr>
          <w:rFonts w:hAnsi="Cambria" w:hint="eastAsia"/>
          <w:sz w:val="24"/>
        </w:rPr>
        <w:t>作出</w:t>
      </w:r>
      <w:proofErr w:type="gramEnd"/>
      <w:r>
        <w:rPr>
          <w:rFonts w:hAnsi="Cambria" w:hint="eastAsia"/>
          <w:sz w:val="24"/>
        </w:rPr>
        <w:t>结论。持不同意见的评标委员</w:t>
      </w:r>
      <w:r>
        <w:rPr>
          <w:rFonts w:hAnsi="Cambria" w:hint="eastAsia"/>
          <w:sz w:val="24"/>
        </w:rPr>
        <w:t>-</w:t>
      </w:r>
      <w:r>
        <w:rPr>
          <w:rFonts w:hAnsi="Cambria" w:hint="eastAsia"/>
          <w:sz w:val="24"/>
        </w:rPr>
        <w:t>会成员应当在评标报告上签署不同意见及理由，否则视为同意评标报告。</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6</w:t>
      </w:r>
      <w:r>
        <w:rPr>
          <w:rFonts w:hAnsi="Cambria" w:hint="eastAsia"/>
          <w:sz w:val="24"/>
        </w:rPr>
        <w:t>比较与评价：评标委员会将按招标文件中规定的评标办法和标准，对资格性审查和符合性审查合格的投标文件进行商务和技术评估方面的综合比较与评价。即在最大限度地满足招标文件实质性要求的前提下，按照招标文件中规定的各项因素进行综合评审，以评审总得分由高到低排序推荐中标候选人。若得分相同时，按投标报价由低到高顺序排列；得分相同且报价相同的，按技术指标优劣顺序排列。</w:t>
      </w:r>
    </w:p>
    <w:p w:rsidR="00223DA3" w:rsidRDefault="00223DA3" w:rsidP="00223DA3">
      <w:pPr>
        <w:snapToGrid w:val="0"/>
        <w:spacing w:before="240" w:after="60"/>
        <w:jc w:val="left"/>
        <w:rPr>
          <w:b/>
          <w:sz w:val="32"/>
        </w:rPr>
      </w:pPr>
      <w:r>
        <w:rPr>
          <w:b/>
          <w:sz w:val="32"/>
        </w:rPr>
        <w:t>19.</w:t>
      </w:r>
      <w:r>
        <w:rPr>
          <w:rFonts w:hint="eastAsia"/>
          <w:b/>
          <w:sz w:val="32"/>
        </w:rPr>
        <w:t>评审办法</w:t>
      </w:r>
    </w:p>
    <w:p w:rsidR="00223DA3" w:rsidRDefault="00223DA3" w:rsidP="00223DA3">
      <w:pPr>
        <w:autoSpaceDE w:val="0"/>
        <w:autoSpaceDN w:val="0"/>
        <w:snapToGrid w:val="0"/>
        <w:spacing w:line="400" w:lineRule="exact"/>
        <w:ind w:firstLine="480"/>
        <w:rPr>
          <w:rFonts w:hAnsi="Cambria"/>
          <w:sz w:val="24"/>
        </w:rPr>
      </w:pPr>
      <w:r>
        <w:rPr>
          <w:rFonts w:hAnsi="Cambria"/>
          <w:sz w:val="24"/>
        </w:rPr>
        <w:t>19.1</w:t>
      </w:r>
      <w:r>
        <w:rPr>
          <w:rFonts w:hAnsi="Cambria" w:hint="eastAsia"/>
          <w:sz w:val="24"/>
        </w:rPr>
        <w:t>依照《中华人民共和国政府采购法》、《中华人民共和国政府采购法实施条例》、《政府采购货物和服务招投标管理办法》等法律法规的规定，结合该项目的特点制定本评审办法。</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19.2 </w:t>
      </w:r>
      <w:r>
        <w:rPr>
          <w:rFonts w:hAnsi="Cambria" w:hint="eastAsia"/>
          <w:sz w:val="24"/>
        </w:rPr>
        <w:t>本次评审方法采用综合评分法。</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综合评分法，是指投标文件满足招标文件全部实质性要求，</w:t>
      </w:r>
      <w:proofErr w:type="gramStart"/>
      <w:r>
        <w:rPr>
          <w:rFonts w:hAnsi="Cambria" w:hint="eastAsia"/>
          <w:sz w:val="24"/>
        </w:rPr>
        <w:t>且按照</w:t>
      </w:r>
      <w:proofErr w:type="gramEnd"/>
      <w:r>
        <w:rPr>
          <w:rFonts w:hAnsi="Cambria" w:hint="eastAsia"/>
          <w:sz w:val="24"/>
        </w:rPr>
        <w:t>评审因素的</w:t>
      </w:r>
      <w:r>
        <w:rPr>
          <w:rFonts w:hAnsi="Cambria" w:hint="eastAsia"/>
          <w:sz w:val="24"/>
        </w:rPr>
        <w:lastRenderedPageBreak/>
        <w:t>量化指标评审得分最高的投标人为中标候选人的评标方法。</w:t>
      </w:r>
    </w:p>
    <w:p w:rsidR="00223DA3" w:rsidRDefault="00223DA3" w:rsidP="00223DA3">
      <w:pPr>
        <w:autoSpaceDE w:val="0"/>
        <w:autoSpaceDN w:val="0"/>
        <w:snapToGrid w:val="0"/>
        <w:spacing w:line="400" w:lineRule="exact"/>
        <w:ind w:firstLine="480"/>
        <w:rPr>
          <w:rFonts w:hAnsi="Cambria"/>
          <w:sz w:val="24"/>
        </w:rPr>
      </w:pPr>
      <w:r w:rsidRPr="00AB09E0">
        <w:rPr>
          <w:rFonts w:hAnsi="Cambria" w:hint="eastAsia"/>
          <w:sz w:val="24"/>
        </w:rPr>
        <w:t>评审因素的设定</w:t>
      </w:r>
      <w:r>
        <w:rPr>
          <w:rFonts w:hAnsi="Cambria" w:hint="eastAsia"/>
          <w:sz w:val="24"/>
        </w:rPr>
        <w:t>应当与投标人所提供货物服务的质量相关，包括</w:t>
      </w:r>
      <w:r>
        <w:rPr>
          <w:rFonts w:hAnsi="Cambria" w:hint="eastAsia"/>
          <w:b/>
          <w:sz w:val="24"/>
        </w:rPr>
        <w:t>投标报价、技术或者服务水平、履约能力、售后服务</w:t>
      </w:r>
      <w:r>
        <w:rPr>
          <w:rFonts w:hAnsi="Cambria" w:hint="eastAsia"/>
          <w:sz w:val="24"/>
        </w:rPr>
        <w:t>等。资格条件不得作为评审因素。</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评审因素应当细化和量化，且与相应的商务条件和采购需求对应。商务条件和采购需求指标有区间规定的，评审因素应当量化到相应区间，并设置各区间对应的不同分值。</w:t>
      </w:r>
    </w:p>
    <w:p w:rsidR="00223DA3" w:rsidRDefault="00223DA3" w:rsidP="00223DA3">
      <w:pPr>
        <w:autoSpaceDE w:val="0"/>
        <w:autoSpaceDN w:val="0"/>
        <w:snapToGrid w:val="0"/>
        <w:spacing w:line="400" w:lineRule="exact"/>
        <w:ind w:firstLine="240"/>
        <w:jc w:val="left"/>
        <w:rPr>
          <w:rFonts w:hAnsi="Cambria"/>
          <w:sz w:val="24"/>
        </w:rPr>
      </w:pPr>
      <w:r>
        <w:rPr>
          <w:rFonts w:hAnsi="Cambria" w:hint="eastAsia"/>
          <w:sz w:val="24"/>
        </w:rPr>
        <w:t>具体项目及评分细则：</w:t>
      </w:r>
    </w:p>
    <w:p w:rsidR="00725EF8" w:rsidRPr="00725EF8" w:rsidRDefault="00725EF8" w:rsidP="00725EF8">
      <w:pPr>
        <w:pStyle w:val="a0"/>
      </w:pPr>
    </w:p>
    <w:tbl>
      <w:tblPr>
        <w:tblW w:w="90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1478"/>
        <w:gridCol w:w="6255"/>
      </w:tblGrid>
      <w:tr w:rsidR="00223DA3" w:rsidTr="00725EF8">
        <w:trPr>
          <w:trHeight w:val="51"/>
        </w:trPr>
        <w:tc>
          <w:tcPr>
            <w:tcW w:w="1342" w:type="dxa"/>
            <w:vAlign w:val="center"/>
          </w:tcPr>
          <w:p w:rsidR="00223DA3" w:rsidRPr="00AB09E0" w:rsidRDefault="00223DA3" w:rsidP="00725EF8">
            <w:pPr>
              <w:autoSpaceDE w:val="0"/>
              <w:autoSpaceDN w:val="0"/>
              <w:snapToGrid w:val="0"/>
              <w:spacing w:line="400" w:lineRule="exact"/>
              <w:ind w:firstLineChars="200" w:firstLine="480"/>
              <w:rPr>
                <w:rFonts w:hAnsi="Cambria"/>
                <w:sz w:val="24"/>
                <w:szCs w:val="22"/>
              </w:rPr>
            </w:pPr>
            <w:r w:rsidRPr="00AB09E0">
              <w:rPr>
                <w:rFonts w:hAnsi="Cambria" w:hint="eastAsia"/>
                <w:sz w:val="24"/>
                <w:szCs w:val="22"/>
              </w:rPr>
              <w:t>类别</w:t>
            </w:r>
          </w:p>
        </w:tc>
        <w:tc>
          <w:tcPr>
            <w:tcW w:w="1478" w:type="dxa"/>
            <w:vAlign w:val="center"/>
          </w:tcPr>
          <w:p w:rsidR="00223DA3" w:rsidRPr="00AB09E0" w:rsidRDefault="00223DA3" w:rsidP="00725EF8">
            <w:pPr>
              <w:autoSpaceDE w:val="0"/>
              <w:autoSpaceDN w:val="0"/>
              <w:snapToGrid w:val="0"/>
              <w:spacing w:line="400" w:lineRule="exact"/>
              <w:rPr>
                <w:rFonts w:hAnsi="Cambria"/>
                <w:sz w:val="24"/>
                <w:szCs w:val="22"/>
              </w:rPr>
            </w:pPr>
            <w:r w:rsidRPr="00AB09E0">
              <w:rPr>
                <w:rFonts w:hAnsi="Cambria" w:hint="eastAsia"/>
                <w:sz w:val="24"/>
                <w:szCs w:val="22"/>
              </w:rPr>
              <w:t>满分分值</w:t>
            </w:r>
          </w:p>
        </w:tc>
        <w:tc>
          <w:tcPr>
            <w:tcW w:w="6255" w:type="dxa"/>
            <w:vAlign w:val="center"/>
          </w:tcPr>
          <w:p w:rsidR="00223DA3" w:rsidRPr="00AB09E0" w:rsidRDefault="00223DA3" w:rsidP="00725EF8">
            <w:pPr>
              <w:autoSpaceDE w:val="0"/>
              <w:autoSpaceDN w:val="0"/>
              <w:snapToGrid w:val="0"/>
              <w:spacing w:line="400" w:lineRule="exact"/>
              <w:ind w:firstLine="480"/>
              <w:rPr>
                <w:rFonts w:hAnsi="Cambria"/>
                <w:sz w:val="24"/>
                <w:szCs w:val="22"/>
              </w:rPr>
            </w:pPr>
            <w:r w:rsidRPr="00AB09E0">
              <w:rPr>
                <w:rFonts w:hAnsi="Cambria" w:hint="eastAsia"/>
                <w:sz w:val="24"/>
                <w:szCs w:val="22"/>
              </w:rPr>
              <w:t>评审标准</w:t>
            </w:r>
          </w:p>
        </w:tc>
      </w:tr>
      <w:tr w:rsidR="00223DA3" w:rsidTr="00725EF8">
        <w:trPr>
          <w:trHeight w:val="46"/>
        </w:trPr>
        <w:tc>
          <w:tcPr>
            <w:tcW w:w="1342" w:type="dxa"/>
            <w:vAlign w:val="center"/>
          </w:tcPr>
          <w:p w:rsidR="00223DA3" w:rsidRPr="00AB09E0" w:rsidRDefault="00223DA3" w:rsidP="00725EF8">
            <w:pPr>
              <w:autoSpaceDE w:val="0"/>
              <w:autoSpaceDN w:val="0"/>
              <w:snapToGrid w:val="0"/>
              <w:spacing w:line="400" w:lineRule="exact"/>
              <w:rPr>
                <w:rFonts w:hAnsi="Cambria"/>
                <w:sz w:val="24"/>
                <w:szCs w:val="22"/>
              </w:rPr>
            </w:pPr>
            <w:r w:rsidRPr="00AB09E0">
              <w:rPr>
                <w:rFonts w:hAnsi="Cambria" w:hint="eastAsia"/>
                <w:sz w:val="24"/>
                <w:szCs w:val="22"/>
              </w:rPr>
              <w:t>投标报价（</w:t>
            </w:r>
            <w:r w:rsidRPr="00AB09E0">
              <w:rPr>
                <w:rFonts w:hAnsi="Cambria" w:hint="eastAsia"/>
                <w:sz w:val="24"/>
                <w:szCs w:val="22"/>
              </w:rPr>
              <w:t>10%</w:t>
            </w:r>
            <w:r w:rsidRPr="00AB09E0">
              <w:rPr>
                <w:rFonts w:hAnsi="Cambria" w:hint="eastAsia"/>
                <w:sz w:val="24"/>
                <w:szCs w:val="22"/>
              </w:rPr>
              <w:t>）</w:t>
            </w:r>
          </w:p>
        </w:tc>
        <w:tc>
          <w:tcPr>
            <w:tcW w:w="1478" w:type="dxa"/>
            <w:vAlign w:val="center"/>
          </w:tcPr>
          <w:p w:rsidR="00223DA3" w:rsidRPr="00AB09E0" w:rsidRDefault="00223DA3" w:rsidP="00725EF8">
            <w:pPr>
              <w:autoSpaceDE w:val="0"/>
              <w:autoSpaceDN w:val="0"/>
              <w:snapToGrid w:val="0"/>
              <w:spacing w:line="400" w:lineRule="exact"/>
              <w:ind w:firstLine="480"/>
              <w:rPr>
                <w:rFonts w:hAnsi="Cambria"/>
                <w:sz w:val="24"/>
                <w:szCs w:val="22"/>
              </w:rPr>
            </w:pPr>
            <w:r w:rsidRPr="00AB09E0">
              <w:rPr>
                <w:rFonts w:hAnsi="Cambria" w:hint="eastAsia"/>
                <w:sz w:val="24"/>
                <w:szCs w:val="22"/>
              </w:rPr>
              <w:t>10</w:t>
            </w:r>
            <w:r w:rsidRPr="00AB09E0">
              <w:rPr>
                <w:rFonts w:hAnsi="Cambria" w:hint="eastAsia"/>
                <w:sz w:val="24"/>
                <w:szCs w:val="22"/>
              </w:rPr>
              <w:t>分</w:t>
            </w:r>
          </w:p>
        </w:tc>
        <w:tc>
          <w:tcPr>
            <w:tcW w:w="6255" w:type="dxa"/>
            <w:vAlign w:val="center"/>
          </w:tcPr>
          <w:p w:rsidR="00223DA3" w:rsidRPr="00AB09E0" w:rsidRDefault="00223DA3" w:rsidP="00725EF8">
            <w:pPr>
              <w:autoSpaceDE w:val="0"/>
              <w:autoSpaceDN w:val="0"/>
              <w:snapToGrid w:val="0"/>
              <w:spacing w:line="400" w:lineRule="exact"/>
              <w:rPr>
                <w:rFonts w:hAnsi="Cambria"/>
                <w:sz w:val="24"/>
                <w:szCs w:val="22"/>
              </w:rPr>
            </w:pPr>
            <w:r w:rsidRPr="00AB09E0">
              <w:rPr>
                <w:rFonts w:hAnsi="Cambria" w:hint="eastAsia"/>
                <w:sz w:val="24"/>
                <w:szCs w:val="22"/>
              </w:rPr>
              <w:t>在所有的有效投标报价中，以最低投标报价为基准价，其价格分为满分。其他供应商的报价</w:t>
            </w:r>
            <w:proofErr w:type="gramStart"/>
            <w:r w:rsidRPr="00AB09E0">
              <w:rPr>
                <w:rFonts w:hAnsi="Cambria" w:hint="eastAsia"/>
                <w:sz w:val="24"/>
                <w:szCs w:val="22"/>
              </w:rPr>
              <w:t>分统一</w:t>
            </w:r>
            <w:proofErr w:type="gramEnd"/>
            <w:r w:rsidRPr="00AB09E0">
              <w:rPr>
                <w:rFonts w:hAnsi="Cambria" w:hint="eastAsia"/>
                <w:sz w:val="24"/>
                <w:szCs w:val="22"/>
              </w:rPr>
              <w:t>按下列公式计算：投标报价得分</w:t>
            </w:r>
            <w:r w:rsidRPr="00AB09E0">
              <w:rPr>
                <w:rFonts w:hAnsi="Cambria" w:hint="eastAsia"/>
                <w:sz w:val="24"/>
                <w:szCs w:val="22"/>
              </w:rPr>
              <w:t>=(</w:t>
            </w:r>
            <w:r w:rsidRPr="00AB09E0">
              <w:rPr>
                <w:rFonts w:hAnsi="Cambria" w:hint="eastAsia"/>
                <w:sz w:val="24"/>
                <w:szCs w:val="22"/>
              </w:rPr>
              <w:t>评标基准价／投标报价</w:t>
            </w:r>
            <w:r w:rsidRPr="00AB09E0">
              <w:rPr>
                <w:rFonts w:hAnsi="Cambria" w:hint="eastAsia"/>
                <w:sz w:val="24"/>
                <w:szCs w:val="22"/>
              </w:rPr>
              <w:t>)</w:t>
            </w:r>
            <w:r w:rsidRPr="00AB09E0">
              <w:rPr>
                <w:rFonts w:hAnsi="Cambria" w:hint="eastAsia"/>
                <w:sz w:val="24"/>
                <w:szCs w:val="22"/>
              </w:rPr>
              <w:t>×</w:t>
            </w:r>
            <w:proofErr w:type="gramStart"/>
            <w:r w:rsidRPr="00AB09E0">
              <w:rPr>
                <w:rFonts w:hAnsi="Cambria" w:hint="eastAsia"/>
                <w:sz w:val="24"/>
                <w:szCs w:val="22"/>
              </w:rPr>
              <w:t>价格权</w:t>
            </w:r>
            <w:proofErr w:type="gramEnd"/>
            <w:r w:rsidRPr="00AB09E0">
              <w:rPr>
                <w:rFonts w:hAnsi="Cambria" w:hint="eastAsia"/>
                <w:sz w:val="24"/>
                <w:szCs w:val="22"/>
              </w:rPr>
              <w:t>值（</w:t>
            </w:r>
            <w:r w:rsidRPr="00AB09E0">
              <w:rPr>
                <w:rFonts w:hAnsi="Cambria" w:hint="eastAsia"/>
                <w:sz w:val="24"/>
                <w:szCs w:val="22"/>
              </w:rPr>
              <w:t>10%</w:t>
            </w:r>
            <w:r w:rsidRPr="00AB09E0">
              <w:rPr>
                <w:rFonts w:hAnsi="Cambria" w:hint="eastAsia"/>
                <w:sz w:val="24"/>
                <w:szCs w:val="22"/>
              </w:rPr>
              <w:t>）×</w:t>
            </w:r>
            <w:r w:rsidRPr="00AB09E0">
              <w:rPr>
                <w:rFonts w:hAnsi="Cambria" w:hint="eastAsia"/>
                <w:sz w:val="24"/>
                <w:szCs w:val="22"/>
              </w:rPr>
              <w:t>100</w:t>
            </w:r>
            <w:r w:rsidRPr="00AB09E0">
              <w:rPr>
                <w:rFonts w:hAnsi="Cambria" w:hint="eastAsia"/>
                <w:sz w:val="24"/>
                <w:szCs w:val="22"/>
              </w:rPr>
              <w:t>（四舍五入后保留小数点后两位）。</w:t>
            </w:r>
          </w:p>
          <w:p w:rsidR="00725EF8" w:rsidRPr="00725EF8" w:rsidRDefault="00223DA3" w:rsidP="00725EF8">
            <w:pPr>
              <w:autoSpaceDE w:val="0"/>
              <w:autoSpaceDN w:val="0"/>
              <w:snapToGrid w:val="0"/>
              <w:spacing w:line="400" w:lineRule="exact"/>
              <w:rPr>
                <w:rFonts w:hAnsi="Cambria"/>
                <w:sz w:val="24"/>
                <w:szCs w:val="22"/>
              </w:rPr>
            </w:pPr>
            <w:r w:rsidRPr="00AB09E0">
              <w:rPr>
                <w:rFonts w:hAnsi="Cambria" w:hint="eastAsia"/>
                <w:sz w:val="24"/>
                <w:szCs w:val="22"/>
              </w:rPr>
              <w:t>注：根据《政府采购促进中小企业发展暂行办法》的相关规定，对中、小型和微型企业制造（生产）产品的价格给予</w:t>
            </w:r>
            <w:r w:rsidRPr="00AB09E0">
              <w:rPr>
                <w:rFonts w:hAnsi="Cambria" w:hint="eastAsia"/>
                <w:sz w:val="24"/>
                <w:szCs w:val="22"/>
              </w:rPr>
              <w:t>6%</w:t>
            </w:r>
            <w:r w:rsidRPr="00AB09E0">
              <w:rPr>
                <w:rFonts w:hAnsi="Cambria" w:hint="eastAsia"/>
                <w:sz w:val="24"/>
                <w:szCs w:val="22"/>
              </w:rPr>
              <w:t>的扣除，用扣除后的价格参与评审。</w:t>
            </w:r>
          </w:p>
        </w:tc>
      </w:tr>
      <w:tr w:rsidR="00223DA3" w:rsidTr="00725EF8">
        <w:trPr>
          <w:trHeight w:val="2212"/>
        </w:trPr>
        <w:tc>
          <w:tcPr>
            <w:tcW w:w="1342" w:type="dxa"/>
            <w:vAlign w:val="center"/>
          </w:tcPr>
          <w:p w:rsidR="00223DA3" w:rsidRPr="00AB09E0" w:rsidRDefault="00725EF8" w:rsidP="00725EF8">
            <w:pPr>
              <w:autoSpaceDE w:val="0"/>
              <w:autoSpaceDN w:val="0"/>
              <w:snapToGrid w:val="0"/>
              <w:spacing w:line="400" w:lineRule="exact"/>
              <w:rPr>
                <w:rFonts w:hAnsi="Cambria"/>
                <w:sz w:val="24"/>
                <w:szCs w:val="22"/>
              </w:rPr>
            </w:pPr>
            <w:r>
              <w:rPr>
                <w:rFonts w:hAnsi="Cambria" w:hint="eastAsia"/>
                <w:sz w:val="24"/>
                <w:szCs w:val="22"/>
              </w:rPr>
              <w:t>企业综合实力</w:t>
            </w:r>
            <w:r w:rsidR="00223DA3" w:rsidRPr="00AB09E0">
              <w:rPr>
                <w:rFonts w:hAnsi="Cambria" w:hint="eastAsia"/>
                <w:sz w:val="24"/>
                <w:szCs w:val="22"/>
              </w:rPr>
              <w:t>（</w:t>
            </w:r>
            <w:r>
              <w:rPr>
                <w:rFonts w:hAnsi="Cambria" w:hint="eastAsia"/>
                <w:sz w:val="24"/>
                <w:szCs w:val="22"/>
              </w:rPr>
              <w:t>24</w:t>
            </w:r>
            <w:r w:rsidR="00223DA3" w:rsidRPr="00AB09E0">
              <w:rPr>
                <w:rFonts w:hAnsi="Cambria" w:hint="eastAsia"/>
                <w:sz w:val="24"/>
                <w:szCs w:val="22"/>
              </w:rPr>
              <w:t>%</w:t>
            </w:r>
            <w:r w:rsidR="00223DA3" w:rsidRPr="00AB09E0">
              <w:rPr>
                <w:rFonts w:hAnsi="Cambria" w:hint="eastAsia"/>
                <w:sz w:val="24"/>
                <w:szCs w:val="22"/>
              </w:rPr>
              <w:t>）</w:t>
            </w:r>
          </w:p>
        </w:tc>
        <w:tc>
          <w:tcPr>
            <w:tcW w:w="1478" w:type="dxa"/>
            <w:vAlign w:val="center"/>
          </w:tcPr>
          <w:p w:rsidR="00223DA3" w:rsidRPr="00AB09E0" w:rsidRDefault="00725EF8" w:rsidP="00725EF8">
            <w:pPr>
              <w:autoSpaceDE w:val="0"/>
              <w:autoSpaceDN w:val="0"/>
              <w:snapToGrid w:val="0"/>
              <w:spacing w:line="400" w:lineRule="exact"/>
              <w:ind w:firstLine="480"/>
              <w:rPr>
                <w:rFonts w:hAnsi="Cambria"/>
                <w:sz w:val="24"/>
                <w:szCs w:val="22"/>
              </w:rPr>
            </w:pPr>
            <w:r>
              <w:rPr>
                <w:rFonts w:hAnsi="Cambria" w:hint="eastAsia"/>
                <w:sz w:val="24"/>
                <w:szCs w:val="22"/>
              </w:rPr>
              <w:t>24</w:t>
            </w:r>
            <w:r>
              <w:rPr>
                <w:rFonts w:hAnsi="Cambria" w:hint="eastAsia"/>
                <w:sz w:val="24"/>
                <w:szCs w:val="22"/>
              </w:rPr>
              <w:t>分</w:t>
            </w:r>
          </w:p>
        </w:tc>
        <w:tc>
          <w:tcPr>
            <w:tcW w:w="6255" w:type="dxa"/>
            <w:vAlign w:val="center"/>
          </w:tcPr>
          <w:p w:rsidR="00725EF8" w:rsidRDefault="00725EF8" w:rsidP="00725EF8">
            <w:pPr>
              <w:spacing w:line="276" w:lineRule="auto"/>
              <w:jc w:val="left"/>
              <w:rPr>
                <w:rFonts w:ascii="宋体" w:hAnsi="宋体"/>
                <w:b/>
                <w:sz w:val="21"/>
                <w:szCs w:val="21"/>
              </w:rPr>
            </w:pPr>
            <w:r w:rsidRPr="00725EF8">
              <w:rPr>
                <w:rFonts w:ascii="宋体" w:hAnsi="宋体" w:hint="eastAsia"/>
                <w:b/>
                <w:sz w:val="21"/>
                <w:szCs w:val="21"/>
              </w:rPr>
              <w:t>荣誉：</w:t>
            </w:r>
          </w:p>
          <w:p w:rsidR="00725EF8" w:rsidRPr="00725EF8" w:rsidRDefault="00725EF8" w:rsidP="00725EF8">
            <w:pPr>
              <w:spacing w:line="276" w:lineRule="auto"/>
              <w:jc w:val="left"/>
              <w:rPr>
                <w:rFonts w:ascii="宋体" w:hAnsi="宋体"/>
                <w:sz w:val="21"/>
                <w:szCs w:val="21"/>
              </w:rPr>
            </w:pPr>
            <w:r w:rsidRPr="00725EF8">
              <w:rPr>
                <w:rFonts w:ascii="宋体" w:hAnsi="宋体" w:hint="eastAsia"/>
                <w:sz w:val="21"/>
                <w:szCs w:val="21"/>
              </w:rPr>
              <w:t>投标人201</w:t>
            </w:r>
            <w:r w:rsidRPr="00725EF8">
              <w:rPr>
                <w:rFonts w:ascii="宋体" w:hAnsi="宋体"/>
                <w:sz w:val="21"/>
                <w:szCs w:val="21"/>
              </w:rPr>
              <w:t>4</w:t>
            </w:r>
            <w:r w:rsidRPr="00725EF8">
              <w:rPr>
                <w:rFonts w:ascii="宋体" w:hAnsi="宋体" w:hint="eastAsia"/>
                <w:sz w:val="21"/>
                <w:szCs w:val="21"/>
              </w:rPr>
              <w:t>年1月1日以来，作为主要编制单位，完成交通规划咨询或研究类项目，获得全国优秀城乡规划设计奖（城市规划类）三等奖及以上奖项的，每项计</w:t>
            </w:r>
            <w:r w:rsidRPr="00725EF8">
              <w:rPr>
                <w:rFonts w:ascii="宋体" w:hAnsi="宋体"/>
                <w:sz w:val="21"/>
                <w:szCs w:val="21"/>
              </w:rPr>
              <w:t>2</w:t>
            </w:r>
            <w:r w:rsidRPr="00725EF8">
              <w:rPr>
                <w:rFonts w:ascii="宋体" w:hAnsi="宋体" w:hint="eastAsia"/>
                <w:sz w:val="21"/>
                <w:szCs w:val="21"/>
              </w:rPr>
              <w:t>分，本项最高得</w:t>
            </w:r>
            <w:r w:rsidRPr="00725EF8">
              <w:rPr>
                <w:rFonts w:ascii="宋体" w:hAnsi="宋体"/>
                <w:sz w:val="21"/>
                <w:szCs w:val="21"/>
              </w:rPr>
              <w:t>24</w:t>
            </w:r>
            <w:r w:rsidRPr="00725EF8">
              <w:rPr>
                <w:rFonts w:ascii="宋体" w:hAnsi="宋体" w:hint="eastAsia"/>
                <w:sz w:val="21"/>
                <w:szCs w:val="21"/>
              </w:rPr>
              <w:t>分。</w:t>
            </w:r>
          </w:p>
          <w:p w:rsidR="00725EF8" w:rsidRPr="00725EF8" w:rsidRDefault="00725EF8" w:rsidP="00725EF8">
            <w:pPr>
              <w:pStyle w:val="a0"/>
              <w:rPr>
                <w:rFonts w:ascii="宋体" w:hAnsi="宋体"/>
                <w:b/>
                <w:color w:val="auto"/>
                <w:sz w:val="21"/>
                <w:szCs w:val="21"/>
              </w:rPr>
            </w:pPr>
            <w:r w:rsidRPr="00725EF8">
              <w:rPr>
                <w:rFonts w:ascii="宋体" w:hAnsi="宋体" w:hint="eastAsia"/>
                <w:b/>
                <w:color w:val="auto"/>
                <w:sz w:val="21"/>
                <w:szCs w:val="21"/>
              </w:rPr>
              <w:t>注：获奖项目时间以证书颁发时间为准，相同项目记一次，须提供获奖证书复印件或影印件加盖公章，否则不得分。</w:t>
            </w:r>
          </w:p>
        </w:tc>
      </w:tr>
      <w:tr w:rsidR="00725EF8" w:rsidTr="00725EF8">
        <w:trPr>
          <w:trHeight w:val="260"/>
        </w:trPr>
        <w:tc>
          <w:tcPr>
            <w:tcW w:w="1342" w:type="dxa"/>
            <w:vMerge w:val="restart"/>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本次规划任务的理解（</w:t>
            </w:r>
            <w:r w:rsidRPr="00725EF8">
              <w:rPr>
                <w:rFonts w:hAnsi="Cambria" w:hint="eastAsia"/>
                <w:sz w:val="24"/>
                <w:szCs w:val="22"/>
              </w:rPr>
              <w:t>6</w:t>
            </w:r>
            <w:r w:rsidRPr="00AB09E0">
              <w:rPr>
                <w:rFonts w:hAnsi="Cambria" w:hint="eastAsia"/>
                <w:sz w:val="24"/>
                <w:szCs w:val="22"/>
              </w:rPr>
              <w:t>%</w:t>
            </w:r>
            <w:r w:rsidRPr="00725EF8">
              <w:rPr>
                <w:rFonts w:hAnsi="Cambria" w:hint="eastAsia"/>
                <w:sz w:val="24"/>
                <w:szCs w:val="22"/>
              </w:rPr>
              <w:t>）</w:t>
            </w:r>
          </w:p>
        </w:tc>
        <w:tc>
          <w:tcPr>
            <w:tcW w:w="1478" w:type="dxa"/>
            <w:vMerge w:val="restart"/>
            <w:vAlign w:val="center"/>
          </w:tcPr>
          <w:p w:rsidR="00725EF8" w:rsidRPr="00725EF8" w:rsidRDefault="00725EF8" w:rsidP="00725EF8">
            <w:pPr>
              <w:autoSpaceDE w:val="0"/>
              <w:autoSpaceDN w:val="0"/>
              <w:snapToGrid w:val="0"/>
              <w:spacing w:line="400" w:lineRule="exact"/>
              <w:ind w:firstLine="480"/>
              <w:rPr>
                <w:rFonts w:hAnsi="Cambria"/>
                <w:sz w:val="24"/>
                <w:szCs w:val="22"/>
              </w:rPr>
            </w:pPr>
            <w:r>
              <w:rPr>
                <w:rFonts w:hAnsi="Cambria" w:hint="eastAsia"/>
                <w:sz w:val="24"/>
                <w:szCs w:val="22"/>
              </w:rPr>
              <w:t>6</w:t>
            </w:r>
            <w:r w:rsidRPr="00725EF8">
              <w:rPr>
                <w:rFonts w:hAnsi="Cambria" w:hint="eastAsia"/>
                <w:sz w:val="24"/>
                <w:szCs w:val="22"/>
              </w:rPr>
              <w:t>分</w:t>
            </w:r>
          </w:p>
        </w:tc>
        <w:tc>
          <w:tcPr>
            <w:tcW w:w="6255" w:type="dxa"/>
            <w:vAlign w:val="center"/>
          </w:tcPr>
          <w:p w:rsidR="00725EF8" w:rsidRPr="00725EF8"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1</w:t>
            </w:r>
            <w:r w:rsidRPr="00725EF8">
              <w:rPr>
                <w:rFonts w:hAnsi="Cambria" w:hint="eastAsia"/>
                <w:sz w:val="24"/>
                <w:szCs w:val="22"/>
              </w:rPr>
              <w:t>、对本项目背景、规划目标、任务及深度理解和认识：对项目背景情况掌握及时，目标、任务及深度理解全面、准确得</w:t>
            </w:r>
            <w:r w:rsidRPr="00725EF8">
              <w:rPr>
                <w:rFonts w:hAnsi="Cambria" w:hint="eastAsia"/>
                <w:sz w:val="24"/>
                <w:szCs w:val="22"/>
              </w:rPr>
              <w:t>2</w:t>
            </w:r>
            <w:r w:rsidRPr="00725EF8">
              <w:rPr>
                <w:rFonts w:hAnsi="Cambria" w:hint="eastAsia"/>
                <w:sz w:val="24"/>
                <w:szCs w:val="22"/>
              </w:rPr>
              <w:t>分；对项目背景情况掌握较为及时，对规划目标、任务及深度理解较为全面、准确得</w:t>
            </w:r>
            <w:r w:rsidRPr="00725EF8">
              <w:rPr>
                <w:rFonts w:hAnsi="Cambria" w:hint="eastAsia"/>
                <w:sz w:val="24"/>
                <w:szCs w:val="22"/>
              </w:rPr>
              <w:t>1</w:t>
            </w:r>
            <w:r w:rsidRPr="00725EF8">
              <w:rPr>
                <w:rFonts w:hAnsi="Cambria" w:hint="eastAsia"/>
                <w:sz w:val="24"/>
                <w:szCs w:val="22"/>
              </w:rPr>
              <w:t>分；对项目背景情况掌握不及时，对规划目标、任务及深度理解片面得</w:t>
            </w:r>
            <w:r w:rsidRPr="00725EF8">
              <w:rPr>
                <w:rFonts w:hAnsi="Cambria" w:hint="eastAsia"/>
                <w:sz w:val="24"/>
                <w:szCs w:val="22"/>
              </w:rPr>
              <w:t>0</w:t>
            </w:r>
            <w:r w:rsidRPr="00725EF8">
              <w:rPr>
                <w:rFonts w:hAnsi="Cambria" w:hint="eastAsia"/>
                <w:sz w:val="24"/>
                <w:szCs w:val="22"/>
              </w:rPr>
              <w:t>分。</w:t>
            </w:r>
          </w:p>
        </w:tc>
      </w:tr>
      <w:tr w:rsidR="00725EF8" w:rsidTr="00725EF8">
        <w:trPr>
          <w:trHeight w:val="260"/>
        </w:trPr>
        <w:tc>
          <w:tcPr>
            <w:tcW w:w="1342" w:type="dxa"/>
            <w:vMerge/>
            <w:vAlign w:val="center"/>
          </w:tcPr>
          <w:p w:rsidR="00725EF8" w:rsidRPr="00AB09E0" w:rsidRDefault="00725EF8" w:rsidP="00725EF8">
            <w:pPr>
              <w:autoSpaceDE w:val="0"/>
              <w:autoSpaceDN w:val="0"/>
              <w:snapToGrid w:val="0"/>
              <w:spacing w:line="400" w:lineRule="exact"/>
              <w:rPr>
                <w:rFonts w:hAnsi="Cambria"/>
                <w:sz w:val="24"/>
                <w:szCs w:val="22"/>
              </w:rPr>
            </w:pPr>
          </w:p>
        </w:tc>
        <w:tc>
          <w:tcPr>
            <w:tcW w:w="1478" w:type="dxa"/>
            <w:vMerge/>
            <w:vAlign w:val="center"/>
          </w:tcPr>
          <w:p w:rsidR="00725EF8" w:rsidRDefault="00725EF8" w:rsidP="00725EF8">
            <w:pPr>
              <w:autoSpaceDE w:val="0"/>
              <w:autoSpaceDN w:val="0"/>
              <w:snapToGrid w:val="0"/>
              <w:spacing w:line="400" w:lineRule="exact"/>
              <w:ind w:firstLine="480"/>
              <w:rPr>
                <w:rFonts w:hAnsi="Cambria"/>
                <w:sz w:val="24"/>
                <w:szCs w:val="22"/>
              </w:rPr>
            </w:pPr>
          </w:p>
        </w:tc>
        <w:tc>
          <w:tcPr>
            <w:tcW w:w="6255" w:type="dxa"/>
            <w:vAlign w:val="center"/>
          </w:tcPr>
          <w:p w:rsidR="00725EF8" w:rsidRPr="00725EF8"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2</w:t>
            </w:r>
            <w:r w:rsidRPr="00725EF8">
              <w:rPr>
                <w:rFonts w:hAnsi="Cambria" w:hint="eastAsia"/>
                <w:sz w:val="24"/>
                <w:szCs w:val="22"/>
              </w:rPr>
              <w:t>、对规划的重点、难点分析的理解：对规划重点、难点问题分析、评价与认识合理，且提出具有针对性、可操作性的解决办法得</w:t>
            </w:r>
            <w:r w:rsidRPr="00725EF8">
              <w:rPr>
                <w:rFonts w:hAnsi="Cambria" w:hint="eastAsia"/>
                <w:sz w:val="24"/>
                <w:szCs w:val="22"/>
              </w:rPr>
              <w:t>2</w:t>
            </w:r>
            <w:r w:rsidRPr="00725EF8">
              <w:rPr>
                <w:rFonts w:hAnsi="Cambria" w:hint="eastAsia"/>
                <w:sz w:val="24"/>
                <w:szCs w:val="22"/>
              </w:rPr>
              <w:t>分；对规划重点、难点问题分析、评价与认识基本合理，且提出解决思路得</w:t>
            </w:r>
            <w:r w:rsidRPr="00725EF8">
              <w:rPr>
                <w:rFonts w:hAnsi="Cambria" w:hint="eastAsia"/>
                <w:sz w:val="24"/>
                <w:szCs w:val="22"/>
              </w:rPr>
              <w:t>1</w:t>
            </w:r>
            <w:r w:rsidRPr="00725EF8">
              <w:rPr>
                <w:rFonts w:hAnsi="Cambria" w:hint="eastAsia"/>
                <w:sz w:val="24"/>
                <w:szCs w:val="22"/>
              </w:rPr>
              <w:t>分；对规划重点、难点问题分析、评价与认识不合理或没有提出解决办法得</w:t>
            </w:r>
            <w:r w:rsidRPr="00725EF8">
              <w:rPr>
                <w:rFonts w:hAnsi="Cambria" w:hint="eastAsia"/>
                <w:sz w:val="24"/>
                <w:szCs w:val="22"/>
              </w:rPr>
              <w:t>0</w:t>
            </w:r>
            <w:r w:rsidRPr="00725EF8">
              <w:rPr>
                <w:rFonts w:hAnsi="Cambria" w:hint="eastAsia"/>
                <w:sz w:val="24"/>
                <w:szCs w:val="22"/>
              </w:rPr>
              <w:t>分。</w:t>
            </w:r>
          </w:p>
        </w:tc>
      </w:tr>
      <w:tr w:rsidR="00725EF8" w:rsidTr="00725EF8">
        <w:trPr>
          <w:trHeight w:val="260"/>
        </w:trPr>
        <w:tc>
          <w:tcPr>
            <w:tcW w:w="1342" w:type="dxa"/>
            <w:vMerge/>
            <w:vAlign w:val="center"/>
          </w:tcPr>
          <w:p w:rsidR="00725EF8" w:rsidRPr="00AB09E0" w:rsidRDefault="00725EF8" w:rsidP="00725EF8">
            <w:pPr>
              <w:autoSpaceDE w:val="0"/>
              <w:autoSpaceDN w:val="0"/>
              <w:snapToGrid w:val="0"/>
              <w:spacing w:line="400" w:lineRule="exact"/>
              <w:rPr>
                <w:rFonts w:hAnsi="Cambria"/>
                <w:sz w:val="24"/>
                <w:szCs w:val="22"/>
              </w:rPr>
            </w:pPr>
          </w:p>
        </w:tc>
        <w:tc>
          <w:tcPr>
            <w:tcW w:w="1478" w:type="dxa"/>
            <w:vMerge/>
            <w:vAlign w:val="center"/>
          </w:tcPr>
          <w:p w:rsidR="00725EF8" w:rsidRDefault="00725EF8" w:rsidP="00725EF8">
            <w:pPr>
              <w:autoSpaceDE w:val="0"/>
              <w:autoSpaceDN w:val="0"/>
              <w:snapToGrid w:val="0"/>
              <w:spacing w:line="400" w:lineRule="exact"/>
              <w:ind w:firstLine="480"/>
              <w:rPr>
                <w:rFonts w:hAnsi="Cambria"/>
                <w:sz w:val="24"/>
                <w:szCs w:val="22"/>
              </w:rPr>
            </w:pPr>
          </w:p>
        </w:tc>
        <w:tc>
          <w:tcPr>
            <w:tcW w:w="6255"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3</w:t>
            </w:r>
            <w:r w:rsidRPr="00725EF8">
              <w:rPr>
                <w:rFonts w:hAnsi="Cambria" w:hint="eastAsia"/>
                <w:sz w:val="24"/>
                <w:szCs w:val="22"/>
              </w:rPr>
              <w:t>、对规划技术路线的理解：规划思路清晰，技术路线科学，规划方法具有先进性得</w:t>
            </w:r>
            <w:r w:rsidRPr="00725EF8">
              <w:rPr>
                <w:rFonts w:hAnsi="Cambria" w:hint="eastAsia"/>
                <w:sz w:val="24"/>
                <w:szCs w:val="22"/>
              </w:rPr>
              <w:t>2</w:t>
            </w:r>
            <w:r w:rsidRPr="00725EF8">
              <w:rPr>
                <w:rFonts w:hAnsi="Cambria" w:hint="eastAsia"/>
                <w:sz w:val="24"/>
                <w:szCs w:val="22"/>
              </w:rPr>
              <w:t>分；规划思路较为清晰，技术路线基本科学，规划方法可行得</w:t>
            </w:r>
            <w:r w:rsidRPr="00725EF8">
              <w:rPr>
                <w:rFonts w:hAnsi="Cambria" w:hint="eastAsia"/>
                <w:sz w:val="24"/>
                <w:szCs w:val="22"/>
              </w:rPr>
              <w:t>1</w:t>
            </w:r>
            <w:r w:rsidRPr="00725EF8">
              <w:rPr>
                <w:rFonts w:hAnsi="Cambria" w:hint="eastAsia"/>
                <w:sz w:val="24"/>
                <w:szCs w:val="22"/>
              </w:rPr>
              <w:t>分；规划思路模糊，技术路线及规划方法不可行得</w:t>
            </w:r>
            <w:r w:rsidRPr="00725EF8">
              <w:rPr>
                <w:rFonts w:hAnsi="Cambria" w:hint="eastAsia"/>
                <w:sz w:val="24"/>
                <w:szCs w:val="22"/>
              </w:rPr>
              <w:t>0</w:t>
            </w:r>
            <w:r w:rsidRPr="00725EF8">
              <w:rPr>
                <w:rFonts w:hAnsi="Cambria" w:hint="eastAsia"/>
                <w:sz w:val="24"/>
                <w:szCs w:val="22"/>
              </w:rPr>
              <w:t>分。</w:t>
            </w:r>
          </w:p>
        </w:tc>
      </w:tr>
      <w:tr w:rsidR="00725EF8" w:rsidTr="00725EF8">
        <w:trPr>
          <w:trHeight w:val="260"/>
        </w:trPr>
        <w:tc>
          <w:tcPr>
            <w:tcW w:w="1342"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基础资料掌握（</w:t>
            </w:r>
            <w:r w:rsidRPr="00725EF8">
              <w:rPr>
                <w:rFonts w:hAnsi="Cambria" w:hint="eastAsia"/>
                <w:sz w:val="24"/>
                <w:szCs w:val="22"/>
              </w:rPr>
              <w:t>8</w:t>
            </w:r>
            <w:r>
              <w:rPr>
                <w:rFonts w:hAnsi="Cambria" w:hint="eastAsia"/>
                <w:sz w:val="24"/>
                <w:szCs w:val="22"/>
              </w:rPr>
              <w:t>%</w:t>
            </w:r>
            <w:r w:rsidRPr="00725EF8">
              <w:rPr>
                <w:rFonts w:hAnsi="Cambria" w:hint="eastAsia"/>
                <w:sz w:val="24"/>
                <w:szCs w:val="22"/>
              </w:rPr>
              <w:t>）</w:t>
            </w:r>
          </w:p>
        </w:tc>
        <w:tc>
          <w:tcPr>
            <w:tcW w:w="1478" w:type="dxa"/>
            <w:vAlign w:val="center"/>
          </w:tcPr>
          <w:p w:rsidR="00725EF8" w:rsidRDefault="00725EF8" w:rsidP="00725EF8">
            <w:pPr>
              <w:autoSpaceDE w:val="0"/>
              <w:autoSpaceDN w:val="0"/>
              <w:snapToGrid w:val="0"/>
              <w:spacing w:line="400" w:lineRule="exact"/>
              <w:ind w:firstLine="480"/>
              <w:rPr>
                <w:rFonts w:hAnsi="Cambria"/>
                <w:sz w:val="24"/>
                <w:szCs w:val="22"/>
              </w:rPr>
            </w:pPr>
            <w:r>
              <w:rPr>
                <w:rFonts w:hAnsi="Cambria" w:hint="eastAsia"/>
                <w:sz w:val="24"/>
                <w:szCs w:val="22"/>
              </w:rPr>
              <w:t>8</w:t>
            </w:r>
            <w:r w:rsidRPr="00725EF8">
              <w:rPr>
                <w:rFonts w:hAnsi="Cambria" w:hint="eastAsia"/>
                <w:sz w:val="24"/>
                <w:szCs w:val="22"/>
              </w:rPr>
              <w:t>分</w:t>
            </w:r>
          </w:p>
        </w:tc>
        <w:tc>
          <w:tcPr>
            <w:tcW w:w="6255"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及时掌握对外交通设施建设现状（包含图及文字说明）、城市道路设施建设现状（包含图及文字说明）、城市公共交通设施建设现状（包含图及文字说明）、城市停车设施建设现状（包含图及文字说明），道路交通运行特征、公交系统运行特征、停车设施运行特征、主要旅游节点（青海湖、茶卡盐湖、塔尔寺）游客特征，每掌握一项得</w:t>
            </w:r>
            <w:r w:rsidRPr="00725EF8">
              <w:rPr>
                <w:rFonts w:hAnsi="Cambria" w:hint="eastAsia"/>
                <w:sz w:val="24"/>
                <w:szCs w:val="22"/>
              </w:rPr>
              <w:t>1</w:t>
            </w:r>
            <w:r w:rsidRPr="00725EF8">
              <w:rPr>
                <w:rFonts w:hAnsi="Cambria" w:hint="eastAsia"/>
                <w:sz w:val="24"/>
                <w:szCs w:val="22"/>
              </w:rPr>
              <w:t>分，本项最高得</w:t>
            </w:r>
            <w:r w:rsidRPr="00725EF8">
              <w:rPr>
                <w:rFonts w:hAnsi="Cambria" w:hint="eastAsia"/>
                <w:sz w:val="24"/>
                <w:szCs w:val="22"/>
              </w:rPr>
              <w:t>8</w:t>
            </w:r>
            <w:r w:rsidRPr="00725EF8">
              <w:rPr>
                <w:rFonts w:hAnsi="Cambria" w:hint="eastAsia"/>
                <w:sz w:val="24"/>
                <w:szCs w:val="22"/>
              </w:rPr>
              <w:t>分。</w:t>
            </w:r>
          </w:p>
        </w:tc>
      </w:tr>
      <w:tr w:rsidR="00725EF8" w:rsidTr="00725EF8">
        <w:trPr>
          <w:trHeight w:val="260"/>
        </w:trPr>
        <w:tc>
          <w:tcPr>
            <w:tcW w:w="1342" w:type="dxa"/>
            <w:vMerge w:val="restart"/>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交通模型量化（</w:t>
            </w:r>
            <w:r w:rsidRPr="00725EF8">
              <w:rPr>
                <w:rFonts w:hAnsi="Cambria" w:hint="eastAsia"/>
                <w:sz w:val="24"/>
                <w:szCs w:val="22"/>
              </w:rPr>
              <w:t>5</w:t>
            </w:r>
            <w:r>
              <w:rPr>
                <w:rFonts w:hAnsi="Cambria" w:hint="eastAsia"/>
                <w:sz w:val="24"/>
                <w:szCs w:val="22"/>
              </w:rPr>
              <w:t>%</w:t>
            </w:r>
            <w:r w:rsidRPr="00725EF8">
              <w:rPr>
                <w:rFonts w:hAnsi="Cambria" w:hint="eastAsia"/>
                <w:sz w:val="24"/>
                <w:szCs w:val="22"/>
              </w:rPr>
              <w:t>）</w:t>
            </w:r>
          </w:p>
        </w:tc>
        <w:tc>
          <w:tcPr>
            <w:tcW w:w="1478" w:type="dxa"/>
            <w:vMerge w:val="restart"/>
            <w:vAlign w:val="center"/>
          </w:tcPr>
          <w:p w:rsidR="00725EF8" w:rsidRDefault="00725EF8" w:rsidP="00725EF8">
            <w:pPr>
              <w:autoSpaceDE w:val="0"/>
              <w:autoSpaceDN w:val="0"/>
              <w:snapToGrid w:val="0"/>
              <w:spacing w:line="400" w:lineRule="exact"/>
              <w:ind w:firstLine="480"/>
              <w:rPr>
                <w:rFonts w:hAnsi="Cambria"/>
                <w:sz w:val="24"/>
                <w:szCs w:val="22"/>
              </w:rPr>
            </w:pPr>
            <w:r w:rsidRPr="00725EF8">
              <w:rPr>
                <w:rFonts w:hAnsi="Cambria" w:hint="eastAsia"/>
                <w:sz w:val="24"/>
                <w:szCs w:val="22"/>
              </w:rPr>
              <w:t>5</w:t>
            </w:r>
            <w:r w:rsidRPr="00725EF8">
              <w:rPr>
                <w:rFonts w:hAnsi="Cambria" w:hint="eastAsia"/>
                <w:sz w:val="24"/>
                <w:szCs w:val="22"/>
              </w:rPr>
              <w:t>分</w:t>
            </w:r>
          </w:p>
        </w:tc>
        <w:tc>
          <w:tcPr>
            <w:tcW w:w="6255" w:type="dxa"/>
            <w:vAlign w:val="center"/>
          </w:tcPr>
          <w:p w:rsidR="00725EF8" w:rsidRPr="00725EF8"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1</w:t>
            </w:r>
            <w:r w:rsidRPr="00725EF8">
              <w:rPr>
                <w:rFonts w:hAnsi="Cambria" w:hint="eastAsia"/>
                <w:sz w:val="24"/>
                <w:szCs w:val="22"/>
              </w:rPr>
              <w:t>、针对西宁市中心城区构建交通模型，成果包含小区划分、人口岗位分布预测、出行生成预测、出行分布预测、方式划分预测五部分成果（包含图及文字说明）。五部分成果齐全得</w:t>
            </w:r>
            <w:r w:rsidRPr="00725EF8">
              <w:rPr>
                <w:rFonts w:hAnsi="Cambria" w:hint="eastAsia"/>
                <w:sz w:val="24"/>
                <w:szCs w:val="22"/>
              </w:rPr>
              <w:t>2</w:t>
            </w:r>
            <w:r w:rsidRPr="00725EF8">
              <w:rPr>
                <w:rFonts w:hAnsi="Cambria" w:hint="eastAsia"/>
                <w:sz w:val="24"/>
                <w:szCs w:val="22"/>
              </w:rPr>
              <w:t>分，包含四项成果得</w:t>
            </w:r>
            <w:r w:rsidRPr="00725EF8">
              <w:rPr>
                <w:rFonts w:hAnsi="Cambria" w:hint="eastAsia"/>
                <w:sz w:val="24"/>
                <w:szCs w:val="22"/>
              </w:rPr>
              <w:t>1</w:t>
            </w:r>
            <w:r w:rsidRPr="00725EF8">
              <w:rPr>
                <w:rFonts w:hAnsi="Cambria" w:hint="eastAsia"/>
                <w:sz w:val="24"/>
                <w:szCs w:val="22"/>
              </w:rPr>
              <w:t>分，三项及以下不得分。</w:t>
            </w:r>
          </w:p>
        </w:tc>
      </w:tr>
      <w:tr w:rsidR="00725EF8" w:rsidTr="00725EF8">
        <w:trPr>
          <w:trHeight w:val="260"/>
        </w:trPr>
        <w:tc>
          <w:tcPr>
            <w:tcW w:w="1342" w:type="dxa"/>
            <w:vMerge/>
            <w:vAlign w:val="center"/>
          </w:tcPr>
          <w:p w:rsidR="00725EF8" w:rsidRPr="00AB09E0" w:rsidRDefault="00725EF8" w:rsidP="00725EF8">
            <w:pPr>
              <w:autoSpaceDE w:val="0"/>
              <w:autoSpaceDN w:val="0"/>
              <w:snapToGrid w:val="0"/>
              <w:spacing w:line="400" w:lineRule="exact"/>
              <w:rPr>
                <w:rFonts w:hAnsi="Cambria"/>
                <w:sz w:val="24"/>
                <w:szCs w:val="22"/>
              </w:rPr>
            </w:pPr>
          </w:p>
        </w:tc>
        <w:tc>
          <w:tcPr>
            <w:tcW w:w="1478" w:type="dxa"/>
            <w:vMerge/>
            <w:vAlign w:val="center"/>
          </w:tcPr>
          <w:p w:rsidR="00725EF8" w:rsidRDefault="00725EF8" w:rsidP="00725EF8">
            <w:pPr>
              <w:autoSpaceDE w:val="0"/>
              <w:autoSpaceDN w:val="0"/>
              <w:snapToGrid w:val="0"/>
              <w:spacing w:line="400" w:lineRule="exact"/>
              <w:ind w:firstLine="480"/>
              <w:rPr>
                <w:rFonts w:hAnsi="Cambria"/>
                <w:sz w:val="24"/>
                <w:szCs w:val="22"/>
              </w:rPr>
            </w:pPr>
          </w:p>
        </w:tc>
        <w:tc>
          <w:tcPr>
            <w:tcW w:w="6255"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2</w:t>
            </w:r>
            <w:r w:rsidRPr="00725EF8">
              <w:rPr>
                <w:rFonts w:hAnsi="Cambria" w:hint="eastAsia"/>
                <w:sz w:val="24"/>
                <w:szCs w:val="22"/>
              </w:rPr>
              <w:t>、开展高、中、低三情景</w:t>
            </w:r>
            <w:proofErr w:type="gramStart"/>
            <w:r w:rsidRPr="00725EF8">
              <w:rPr>
                <w:rFonts w:hAnsi="Cambria" w:hint="eastAsia"/>
                <w:sz w:val="24"/>
                <w:szCs w:val="22"/>
              </w:rPr>
              <w:t>下关键</w:t>
            </w:r>
            <w:proofErr w:type="gramEnd"/>
            <w:r w:rsidRPr="00725EF8">
              <w:rPr>
                <w:rFonts w:hAnsi="Cambria" w:hint="eastAsia"/>
                <w:sz w:val="24"/>
                <w:szCs w:val="22"/>
              </w:rPr>
              <w:t>走廊需求分析（包含图及文字说明），每个情景得</w:t>
            </w:r>
            <w:r w:rsidRPr="00725EF8">
              <w:rPr>
                <w:rFonts w:hAnsi="Cambria" w:hint="eastAsia"/>
                <w:sz w:val="24"/>
                <w:szCs w:val="22"/>
              </w:rPr>
              <w:t>1</w:t>
            </w:r>
            <w:r w:rsidRPr="00725EF8">
              <w:rPr>
                <w:rFonts w:hAnsi="Cambria" w:hint="eastAsia"/>
                <w:sz w:val="24"/>
                <w:szCs w:val="22"/>
              </w:rPr>
              <w:t>分，最高得</w:t>
            </w:r>
            <w:r w:rsidRPr="00725EF8">
              <w:rPr>
                <w:rFonts w:hAnsi="Cambria" w:hint="eastAsia"/>
                <w:sz w:val="24"/>
                <w:szCs w:val="22"/>
              </w:rPr>
              <w:t>3</w:t>
            </w:r>
            <w:r w:rsidRPr="00725EF8">
              <w:rPr>
                <w:rFonts w:hAnsi="Cambria" w:hint="eastAsia"/>
                <w:sz w:val="24"/>
                <w:szCs w:val="22"/>
              </w:rPr>
              <w:t>分。</w:t>
            </w:r>
          </w:p>
        </w:tc>
      </w:tr>
      <w:tr w:rsidR="00725EF8" w:rsidTr="00725EF8">
        <w:trPr>
          <w:trHeight w:val="260"/>
        </w:trPr>
        <w:tc>
          <w:tcPr>
            <w:tcW w:w="1342"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初步方案（</w:t>
            </w:r>
            <w:r>
              <w:rPr>
                <w:rFonts w:hAnsi="Cambria" w:hint="eastAsia"/>
                <w:sz w:val="24"/>
                <w:szCs w:val="22"/>
              </w:rPr>
              <w:t>10%</w:t>
            </w:r>
            <w:r w:rsidRPr="00725EF8">
              <w:rPr>
                <w:rFonts w:hAnsi="Cambria" w:hint="eastAsia"/>
                <w:sz w:val="24"/>
                <w:szCs w:val="22"/>
              </w:rPr>
              <w:t>）</w:t>
            </w:r>
          </w:p>
        </w:tc>
        <w:tc>
          <w:tcPr>
            <w:tcW w:w="1478" w:type="dxa"/>
            <w:vAlign w:val="center"/>
          </w:tcPr>
          <w:p w:rsidR="00725EF8" w:rsidRDefault="00725EF8" w:rsidP="00725EF8">
            <w:pPr>
              <w:autoSpaceDE w:val="0"/>
              <w:autoSpaceDN w:val="0"/>
              <w:snapToGrid w:val="0"/>
              <w:spacing w:line="400" w:lineRule="exact"/>
              <w:ind w:firstLine="480"/>
              <w:rPr>
                <w:rFonts w:hAnsi="Cambria"/>
                <w:sz w:val="24"/>
                <w:szCs w:val="22"/>
              </w:rPr>
            </w:pPr>
            <w:r w:rsidRPr="00725EF8">
              <w:rPr>
                <w:rFonts w:hAnsi="Cambria" w:hint="eastAsia"/>
                <w:sz w:val="24"/>
                <w:szCs w:val="22"/>
              </w:rPr>
              <w:t>10</w:t>
            </w:r>
            <w:r w:rsidRPr="00725EF8">
              <w:rPr>
                <w:rFonts w:hAnsi="Cambria" w:hint="eastAsia"/>
                <w:sz w:val="24"/>
                <w:szCs w:val="22"/>
              </w:rPr>
              <w:t>分</w:t>
            </w:r>
          </w:p>
        </w:tc>
        <w:tc>
          <w:tcPr>
            <w:tcW w:w="6255"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针对西宁市高快速路、轨道交通、客运枢纽、慢行交通、旅游交通等五个子</w:t>
            </w:r>
            <w:proofErr w:type="gramStart"/>
            <w:r w:rsidRPr="00725EF8">
              <w:rPr>
                <w:rFonts w:hAnsi="Cambria" w:hint="eastAsia"/>
                <w:sz w:val="24"/>
                <w:szCs w:val="22"/>
              </w:rPr>
              <w:t>项提出</w:t>
            </w:r>
            <w:proofErr w:type="gramEnd"/>
            <w:r w:rsidRPr="00725EF8">
              <w:rPr>
                <w:rFonts w:hAnsi="Cambria" w:hint="eastAsia"/>
                <w:sz w:val="24"/>
                <w:szCs w:val="22"/>
              </w:rPr>
              <w:t>初步方案，每个子</w:t>
            </w:r>
            <w:proofErr w:type="gramStart"/>
            <w:r w:rsidRPr="00725EF8">
              <w:rPr>
                <w:rFonts w:hAnsi="Cambria" w:hint="eastAsia"/>
                <w:sz w:val="24"/>
                <w:szCs w:val="22"/>
              </w:rPr>
              <w:t>项方案</w:t>
            </w:r>
            <w:proofErr w:type="gramEnd"/>
            <w:r w:rsidRPr="00725EF8">
              <w:rPr>
                <w:rFonts w:hAnsi="Cambria" w:hint="eastAsia"/>
                <w:sz w:val="24"/>
                <w:szCs w:val="22"/>
              </w:rPr>
              <w:t>包含布局图及文字说明得</w:t>
            </w:r>
            <w:r w:rsidRPr="00725EF8">
              <w:rPr>
                <w:rFonts w:hAnsi="Cambria" w:hint="eastAsia"/>
                <w:sz w:val="24"/>
                <w:szCs w:val="22"/>
              </w:rPr>
              <w:t>2</w:t>
            </w:r>
            <w:r w:rsidRPr="00725EF8">
              <w:rPr>
                <w:rFonts w:hAnsi="Cambria" w:hint="eastAsia"/>
                <w:sz w:val="24"/>
                <w:szCs w:val="22"/>
              </w:rPr>
              <w:t>分，仅包含布局图或文字说明得</w:t>
            </w:r>
            <w:r w:rsidRPr="00725EF8">
              <w:rPr>
                <w:rFonts w:hAnsi="Cambria" w:hint="eastAsia"/>
                <w:sz w:val="24"/>
                <w:szCs w:val="22"/>
              </w:rPr>
              <w:t>1</w:t>
            </w:r>
            <w:r w:rsidRPr="00725EF8">
              <w:rPr>
                <w:rFonts w:hAnsi="Cambria" w:hint="eastAsia"/>
                <w:sz w:val="24"/>
                <w:szCs w:val="22"/>
              </w:rPr>
              <w:t>分，无不得分，本项最高得</w:t>
            </w:r>
            <w:r w:rsidRPr="00725EF8">
              <w:rPr>
                <w:rFonts w:hAnsi="Cambria" w:hint="eastAsia"/>
                <w:sz w:val="24"/>
                <w:szCs w:val="22"/>
              </w:rPr>
              <w:t>10</w:t>
            </w:r>
            <w:r w:rsidRPr="00725EF8">
              <w:rPr>
                <w:rFonts w:hAnsi="Cambria" w:hint="eastAsia"/>
                <w:sz w:val="24"/>
                <w:szCs w:val="22"/>
              </w:rPr>
              <w:t>分。</w:t>
            </w:r>
          </w:p>
        </w:tc>
      </w:tr>
      <w:tr w:rsidR="00725EF8" w:rsidTr="00725EF8">
        <w:trPr>
          <w:trHeight w:val="260"/>
        </w:trPr>
        <w:tc>
          <w:tcPr>
            <w:tcW w:w="1342"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质量保障及后续服务（</w:t>
            </w:r>
            <w:r w:rsidRPr="00725EF8">
              <w:rPr>
                <w:rFonts w:hAnsi="Cambria" w:hint="eastAsia"/>
                <w:sz w:val="24"/>
                <w:szCs w:val="22"/>
              </w:rPr>
              <w:t>1</w:t>
            </w:r>
            <w:r>
              <w:rPr>
                <w:rFonts w:hAnsi="Cambria" w:hint="eastAsia"/>
                <w:sz w:val="24"/>
                <w:szCs w:val="22"/>
              </w:rPr>
              <w:t>%</w:t>
            </w:r>
            <w:r w:rsidRPr="00725EF8">
              <w:rPr>
                <w:rFonts w:hAnsi="Cambria" w:hint="eastAsia"/>
                <w:sz w:val="24"/>
                <w:szCs w:val="22"/>
              </w:rPr>
              <w:t>）</w:t>
            </w:r>
          </w:p>
        </w:tc>
        <w:tc>
          <w:tcPr>
            <w:tcW w:w="1478" w:type="dxa"/>
            <w:vAlign w:val="center"/>
          </w:tcPr>
          <w:p w:rsidR="00725EF8" w:rsidRDefault="00725EF8" w:rsidP="00725EF8">
            <w:pPr>
              <w:autoSpaceDE w:val="0"/>
              <w:autoSpaceDN w:val="0"/>
              <w:snapToGrid w:val="0"/>
              <w:spacing w:line="400" w:lineRule="exact"/>
              <w:ind w:firstLine="480"/>
              <w:rPr>
                <w:rFonts w:hAnsi="Cambria"/>
                <w:sz w:val="24"/>
                <w:szCs w:val="22"/>
              </w:rPr>
            </w:pPr>
            <w:r w:rsidRPr="00725EF8">
              <w:rPr>
                <w:rFonts w:hAnsi="Cambria" w:hint="eastAsia"/>
                <w:sz w:val="24"/>
                <w:szCs w:val="22"/>
              </w:rPr>
              <w:t>1</w:t>
            </w:r>
            <w:r w:rsidRPr="00725EF8">
              <w:rPr>
                <w:rFonts w:hAnsi="Cambria" w:hint="eastAsia"/>
                <w:sz w:val="24"/>
                <w:szCs w:val="22"/>
              </w:rPr>
              <w:t>分</w:t>
            </w:r>
          </w:p>
        </w:tc>
        <w:tc>
          <w:tcPr>
            <w:tcW w:w="6255" w:type="dxa"/>
            <w:vAlign w:val="center"/>
          </w:tcPr>
          <w:p w:rsidR="00725EF8" w:rsidRPr="00AB09E0" w:rsidRDefault="00725EF8" w:rsidP="00725EF8">
            <w:pPr>
              <w:autoSpaceDE w:val="0"/>
              <w:autoSpaceDN w:val="0"/>
              <w:snapToGrid w:val="0"/>
              <w:spacing w:line="400" w:lineRule="exact"/>
              <w:rPr>
                <w:rFonts w:hAnsi="Cambria"/>
                <w:sz w:val="24"/>
                <w:szCs w:val="22"/>
              </w:rPr>
            </w:pPr>
            <w:r w:rsidRPr="00725EF8">
              <w:rPr>
                <w:rFonts w:hAnsi="Cambria" w:hint="eastAsia"/>
                <w:sz w:val="24"/>
                <w:szCs w:val="22"/>
              </w:rPr>
              <w:t>质量保证体系与后续服务保障体系健全且具有质量管理体系认证书得</w:t>
            </w:r>
            <w:r w:rsidRPr="00725EF8">
              <w:rPr>
                <w:rFonts w:hAnsi="Cambria" w:hint="eastAsia"/>
                <w:sz w:val="24"/>
                <w:szCs w:val="22"/>
              </w:rPr>
              <w:t>1</w:t>
            </w:r>
            <w:r w:rsidRPr="00725EF8">
              <w:rPr>
                <w:rFonts w:hAnsi="Cambria" w:hint="eastAsia"/>
                <w:sz w:val="24"/>
                <w:szCs w:val="22"/>
              </w:rPr>
              <w:t>分，否则不得分。</w:t>
            </w:r>
          </w:p>
        </w:tc>
      </w:tr>
      <w:tr w:rsidR="00725EF8" w:rsidTr="00725EF8">
        <w:trPr>
          <w:trHeight w:val="260"/>
        </w:trPr>
        <w:tc>
          <w:tcPr>
            <w:tcW w:w="1342" w:type="dxa"/>
            <w:vAlign w:val="center"/>
          </w:tcPr>
          <w:p w:rsidR="00725EF8" w:rsidRPr="00AB09E0" w:rsidRDefault="00725EF8" w:rsidP="00725EF8">
            <w:pPr>
              <w:autoSpaceDE w:val="0"/>
              <w:autoSpaceDN w:val="0"/>
              <w:snapToGrid w:val="0"/>
              <w:spacing w:line="400" w:lineRule="exact"/>
              <w:rPr>
                <w:rFonts w:hAnsi="Cambria"/>
                <w:sz w:val="24"/>
                <w:szCs w:val="22"/>
              </w:rPr>
            </w:pPr>
            <w:r>
              <w:rPr>
                <w:rFonts w:hAnsi="Cambria" w:hint="eastAsia"/>
                <w:sz w:val="24"/>
                <w:szCs w:val="22"/>
              </w:rPr>
              <w:t>业绩（</w:t>
            </w:r>
            <w:r>
              <w:rPr>
                <w:rFonts w:hAnsi="Cambria" w:hint="eastAsia"/>
                <w:sz w:val="24"/>
                <w:szCs w:val="22"/>
              </w:rPr>
              <w:t>16%</w:t>
            </w:r>
            <w:r>
              <w:rPr>
                <w:rFonts w:hAnsi="Cambria" w:hint="eastAsia"/>
                <w:sz w:val="24"/>
                <w:szCs w:val="22"/>
              </w:rPr>
              <w:t>）</w:t>
            </w:r>
          </w:p>
        </w:tc>
        <w:tc>
          <w:tcPr>
            <w:tcW w:w="1478" w:type="dxa"/>
            <w:vAlign w:val="center"/>
          </w:tcPr>
          <w:p w:rsidR="00725EF8" w:rsidRDefault="00725EF8" w:rsidP="00725EF8">
            <w:pPr>
              <w:autoSpaceDE w:val="0"/>
              <w:autoSpaceDN w:val="0"/>
              <w:snapToGrid w:val="0"/>
              <w:spacing w:line="400" w:lineRule="exact"/>
              <w:ind w:firstLine="480"/>
              <w:rPr>
                <w:rFonts w:hAnsi="Cambria"/>
                <w:sz w:val="24"/>
                <w:szCs w:val="22"/>
              </w:rPr>
            </w:pPr>
            <w:r>
              <w:rPr>
                <w:rFonts w:hAnsi="Cambria" w:hint="eastAsia"/>
                <w:sz w:val="24"/>
                <w:szCs w:val="22"/>
              </w:rPr>
              <w:t>16</w:t>
            </w:r>
            <w:r>
              <w:rPr>
                <w:rFonts w:hAnsi="Cambria" w:hint="eastAsia"/>
                <w:sz w:val="24"/>
                <w:szCs w:val="22"/>
              </w:rPr>
              <w:t>分</w:t>
            </w:r>
          </w:p>
        </w:tc>
        <w:tc>
          <w:tcPr>
            <w:tcW w:w="6255" w:type="dxa"/>
            <w:vAlign w:val="center"/>
          </w:tcPr>
          <w:p w:rsidR="00725EF8" w:rsidRPr="00725EF8" w:rsidRDefault="00725EF8" w:rsidP="00725EF8">
            <w:pPr>
              <w:pStyle w:val="af7"/>
              <w:widowControl/>
              <w:numPr>
                <w:ilvl w:val="0"/>
                <w:numId w:val="10"/>
              </w:numPr>
              <w:spacing w:line="276" w:lineRule="auto"/>
              <w:ind w:firstLineChars="0"/>
              <w:jc w:val="left"/>
              <w:rPr>
                <w:rFonts w:ascii="宋体" w:eastAsia="宋体" w:hAnsi="宋体"/>
                <w:b/>
                <w:bCs/>
                <w:kern w:val="0"/>
                <w:szCs w:val="21"/>
              </w:rPr>
            </w:pPr>
            <w:r w:rsidRPr="00725EF8">
              <w:rPr>
                <w:rFonts w:ascii="宋体" w:eastAsia="宋体" w:hAnsi="宋体" w:hint="eastAsia"/>
                <w:kern w:val="0"/>
                <w:szCs w:val="21"/>
              </w:rPr>
              <w:t>投标人</w:t>
            </w:r>
            <w:r w:rsidRPr="00725EF8">
              <w:rPr>
                <w:rFonts w:ascii="Times New Roman" w:eastAsia="宋体"/>
                <w:kern w:val="0"/>
                <w:szCs w:val="21"/>
              </w:rPr>
              <w:t>2014</w:t>
            </w:r>
            <w:r w:rsidRPr="00725EF8">
              <w:rPr>
                <w:rFonts w:ascii="宋体" w:eastAsia="宋体" w:hAnsi="宋体" w:hint="eastAsia"/>
                <w:kern w:val="0"/>
                <w:szCs w:val="21"/>
              </w:rPr>
              <w:t>年</w:t>
            </w:r>
            <w:r w:rsidRPr="00725EF8">
              <w:rPr>
                <w:rFonts w:ascii="Times New Roman" w:eastAsia="宋体"/>
                <w:kern w:val="0"/>
                <w:szCs w:val="21"/>
              </w:rPr>
              <w:t>1</w:t>
            </w:r>
            <w:r w:rsidRPr="00725EF8">
              <w:rPr>
                <w:rFonts w:ascii="宋体" w:eastAsia="宋体" w:hAnsi="宋体" w:hint="eastAsia"/>
                <w:kern w:val="0"/>
                <w:szCs w:val="21"/>
              </w:rPr>
              <w:t>月</w:t>
            </w:r>
            <w:r w:rsidRPr="00725EF8">
              <w:rPr>
                <w:rFonts w:ascii="Times New Roman" w:eastAsia="宋体" w:hint="eastAsia"/>
                <w:kern w:val="0"/>
                <w:szCs w:val="21"/>
              </w:rPr>
              <w:t>1</w:t>
            </w:r>
            <w:r w:rsidRPr="00725EF8">
              <w:rPr>
                <w:rFonts w:ascii="宋体" w:eastAsia="宋体" w:hAnsi="宋体" w:hint="eastAsia"/>
                <w:kern w:val="0"/>
                <w:szCs w:val="21"/>
              </w:rPr>
              <w:t>日以来，承接过省会级及以上城市综合交通规划项目的，每项得</w:t>
            </w:r>
            <w:r w:rsidRPr="00725EF8">
              <w:rPr>
                <w:rFonts w:ascii="Times New Roman" w:eastAsia="宋体"/>
                <w:kern w:val="0"/>
                <w:szCs w:val="21"/>
              </w:rPr>
              <w:t>2</w:t>
            </w:r>
            <w:r w:rsidRPr="00725EF8">
              <w:rPr>
                <w:rFonts w:ascii="宋体" w:eastAsia="宋体" w:hAnsi="宋体" w:hint="eastAsia"/>
                <w:kern w:val="0"/>
                <w:szCs w:val="21"/>
              </w:rPr>
              <w:t>分，</w:t>
            </w:r>
            <w:r w:rsidRPr="00725EF8">
              <w:rPr>
                <w:rFonts w:ascii="宋体" w:eastAsia="宋体" w:hAnsi="宋体" w:hint="eastAsia"/>
                <w:b/>
                <w:bCs/>
                <w:kern w:val="0"/>
                <w:szCs w:val="21"/>
              </w:rPr>
              <w:t>本项最高得</w:t>
            </w:r>
            <w:r w:rsidRPr="00725EF8">
              <w:rPr>
                <w:rFonts w:ascii="Times New Roman" w:eastAsia="宋体"/>
                <w:b/>
                <w:bCs/>
                <w:kern w:val="0"/>
                <w:szCs w:val="21"/>
              </w:rPr>
              <w:t>6</w:t>
            </w:r>
            <w:r w:rsidRPr="00725EF8">
              <w:rPr>
                <w:rFonts w:ascii="宋体" w:eastAsia="宋体" w:hAnsi="宋体" w:hint="eastAsia"/>
                <w:b/>
                <w:bCs/>
                <w:kern w:val="0"/>
                <w:szCs w:val="21"/>
              </w:rPr>
              <w:t>分。</w:t>
            </w:r>
          </w:p>
          <w:p w:rsidR="00725EF8" w:rsidRPr="00725EF8" w:rsidRDefault="00725EF8" w:rsidP="00725EF8">
            <w:pPr>
              <w:pStyle w:val="af7"/>
              <w:widowControl/>
              <w:numPr>
                <w:ilvl w:val="0"/>
                <w:numId w:val="10"/>
              </w:numPr>
              <w:spacing w:line="276" w:lineRule="auto"/>
              <w:ind w:firstLineChars="0"/>
              <w:jc w:val="left"/>
              <w:rPr>
                <w:rFonts w:ascii="宋体" w:eastAsia="宋体" w:hAnsi="宋体"/>
                <w:kern w:val="0"/>
                <w:szCs w:val="21"/>
              </w:rPr>
            </w:pPr>
            <w:r w:rsidRPr="00725EF8">
              <w:rPr>
                <w:rFonts w:ascii="宋体" w:eastAsia="宋体" w:hAnsi="宋体" w:hint="eastAsia"/>
                <w:kern w:val="0"/>
                <w:szCs w:val="21"/>
              </w:rPr>
              <w:t>投标人2</w:t>
            </w:r>
            <w:r w:rsidRPr="00725EF8">
              <w:rPr>
                <w:rFonts w:ascii="宋体" w:eastAsia="宋体" w:hAnsi="宋体"/>
                <w:kern w:val="0"/>
                <w:szCs w:val="21"/>
              </w:rPr>
              <w:t>014</w:t>
            </w:r>
            <w:r w:rsidRPr="00725EF8">
              <w:rPr>
                <w:rFonts w:ascii="宋体" w:eastAsia="宋体" w:hAnsi="宋体" w:hint="eastAsia"/>
                <w:kern w:val="0"/>
                <w:szCs w:val="21"/>
              </w:rPr>
              <w:t>年1月1日以来承接过西宁市范围内交通规划或评估项目的，每项得</w:t>
            </w:r>
            <w:r>
              <w:rPr>
                <w:rFonts w:ascii="宋体" w:eastAsia="宋体" w:hAnsi="宋体" w:hint="eastAsia"/>
                <w:kern w:val="0"/>
                <w:szCs w:val="21"/>
              </w:rPr>
              <w:t>2</w:t>
            </w:r>
            <w:r w:rsidRPr="00725EF8">
              <w:rPr>
                <w:rFonts w:ascii="宋体" w:eastAsia="宋体" w:hAnsi="宋体" w:hint="eastAsia"/>
                <w:kern w:val="0"/>
                <w:szCs w:val="21"/>
              </w:rPr>
              <w:t>分，</w:t>
            </w:r>
            <w:r w:rsidRPr="00725EF8">
              <w:rPr>
                <w:rFonts w:ascii="宋体" w:eastAsia="宋体" w:hAnsi="宋体" w:hint="eastAsia"/>
                <w:b/>
                <w:bCs/>
                <w:kern w:val="0"/>
                <w:szCs w:val="21"/>
              </w:rPr>
              <w:t>本项最高得</w:t>
            </w:r>
            <w:r>
              <w:rPr>
                <w:rFonts w:ascii="宋体" w:eastAsia="宋体" w:hAnsi="宋体" w:hint="eastAsia"/>
                <w:b/>
                <w:bCs/>
                <w:kern w:val="0"/>
                <w:szCs w:val="21"/>
              </w:rPr>
              <w:t>4</w:t>
            </w:r>
            <w:r w:rsidRPr="00725EF8">
              <w:rPr>
                <w:rFonts w:ascii="宋体" w:eastAsia="宋体" w:hAnsi="宋体" w:hint="eastAsia"/>
                <w:b/>
                <w:bCs/>
                <w:kern w:val="0"/>
                <w:szCs w:val="21"/>
              </w:rPr>
              <w:t>分。</w:t>
            </w:r>
          </w:p>
          <w:p w:rsidR="00725EF8" w:rsidRPr="00725EF8" w:rsidRDefault="00725EF8" w:rsidP="00725EF8">
            <w:pPr>
              <w:pStyle w:val="af7"/>
              <w:widowControl/>
              <w:numPr>
                <w:ilvl w:val="0"/>
                <w:numId w:val="10"/>
              </w:numPr>
              <w:spacing w:line="276" w:lineRule="auto"/>
              <w:ind w:firstLineChars="0"/>
              <w:jc w:val="left"/>
              <w:rPr>
                <w:rFonts w:ascii="宋体" w:eastAsia="宋体" w:hAnsi="宋体"/>
                <w:b/>
                <w:szCs w:val="21"/>
              </w:rPr>
            </w:pPr>
            <w:r w:rsidRPr="00725EF8">
              <w:rPr>
                <w:rFonts w:ascii="宋体" w:eastAsia="宋体" w:hAnsi="宋体" w:hint="eastAsia"/>
                <w:kern w:val="0"/>
                <w:szCs w:val="21"/>
              </w:rPr>
              <w:t>投标人</w:t>
            </w:r>
            <w:r w:rsidRPr="00725EF8">
              <w:rPr>
                <w:rFonts w:ascii="Times New Roman" w:eastAsia="宋体"/>
                <w:kern w:val="0"/>
                <w:szCs w:val="21"/>
              </w:rPr>
              <w:t>2014</w:t>
            </w:r>
            <w:r w:rsidRPr="00725EF8">
              <w:rPr>
                <w:rFonts w:ascii="宋体" w:eastAsia="宋体" w:hAnsi="宋体" w:hint="eastAsia"/>
                <w:kern w:val="0"/>
                <w:szCs w:val="21"/>
              </w:rPr>
              <w:t>年</w:t>
            </w:r>
            <w:r w:rsidRPr="00725EF8">
              <w:rPr>
                <w:rFonts w:ascii="Times New Roman" w:eastAsia="宋体"/>
                <w:kern w:val="0"/>
                <w:szCs w:val="21"/>
              </w:rPr>
              <w:t>1</w:t>
            </w:r>
            <w:r w:rsidRPr="00725EF8">
              <w:rPr>
                <w:rFonts w:ascii="宋体" w:eastAsia="宋体" w:hAnsi="宋体" w:hint="eastAsia"/>
                <w:kern w:val="0"/>
                <w:szCs w:val="21"/>
              </w:rPr>
              <w:t>月</w:t>
            </w:r>
            <w:r w:rsidRPr="00725EF8">
              <w:rPr>
                <w:rFonts w:ascii="Times New Roman" w:eastAsia="宋体" w:hint="eastAsia"/>
                <w:kern w:val="0"/>
                <w:szCs w:val="21"/>
              </w:rPr>
              <w:t>1</w:t>
            </w:r>
            <w:r w:rsidRPr="00725EF8">
              <w:rPr>
                <w:rFonts w:ascii="宋体" w:eastAsia="宋体" w:hAnsi="宋体" w:hint="eastAsia"/>
                <w:kern w:val="0"/>
                <w:szCs w:val="21"/>
              </w:rPr>
              <w:t>日以来，承接地级市以上城市综合交通规划项目的，每项得</w:t>
            </w:r>
            <w:r>
              <w:rPr>
                <w:rFonts w:ascii="Times New Roman" w:eastAsia="宋体" w:hint="eastAsia"/>
                <w:kern w:val="0"/>
                <w:szCs w:val="21"/>
              </w:rPr>
              <w:t>1</w:t>
            </w:r>
            <w:r w:rsidRPr="00725EF8">
              <w:rPr>
                <w:rFonts w:ascii="宋体" w:eastAsia="宋体" w:hAnsi="宋体" w:hint="eastAsia"/>
                <w:kern w:val="0"/>
                <w:szCs w:val="21"/>
              </w:rPr>
              <w:t>分，</w:t>
            </w:r>
            <w:r w:rsidRPr="00725EF8">
              <w:rPr>
                <w:rFonts w:ascii="宋体" w:eastAsia="宋体" w:hAnsi="宋体" w:hint="eastAsia"/>
                <w:b/>
                <w:bCs/>
                <w:kern w:val="0"/>
                <w:szCs w:val="21"/>
              </w:rPr>
              <w:t>本项最高得</w:t>
            </w:r>
            <w:r>
              <w:rPr>
                <w:rFonts w:ascii="Times New Roman" w:eastAsia="宋体" w:hint="eastAsia"/>
                <w:b/>
                <w:bCs/>
                <w:kern w:val="0"/>
                <w:szCs w:val="21"/>
              </w:rPr>
              <w:t>6</w:t>
            </w:r>
            <w:r w:rsidRPr="00725EF8">
              <w:rPr>
                <w:rFonts w:ascii="宋体" w:eastAsia="宋体" w:hAnsi="宋体" w:hint="eastAsia"/>
                <w:b/>
                <w:bCs/>
                <w:kern w:val="0"/>
                <w:szCs w:val="21"/>
              </w:rPr>
              <w:t>分。</w:t>
            </w:r>
          </w:p>
          <w:p w:rsidR="00725EF8" w:rsidRPr="00725EF8" w:rsidRDefault="00725EF8" w:rsidP="00725EF8">
            <w:pPr>
              <w:autoSpaceDE w:val="0"/>
              <w:autoSpaceDN w:val="0"/>
              <w:snapToGrid w:val="0"/>
              <w:spacing w:line="400" w:lineRule="exact"/>
              <w:rPr>
                <w:rFonts w:ascii="宋体" w:hAnsi="宋体"/>
                <w:b/>
                <w:sz w:val="21"/>
                <w:szCs w:val="21"/>
              </w:rPr>
            </w:pPr>
            <w:r w:rsidRPr="00725EF8">
              <w:rPr>
                <w:rFonts w:ascii="宋体" w:hAnsi="宋体" w:hint="eastAsia"/>
                <w:b/>
                <w:bCs/>
                <w:sz w:val="21"/>
                <w:szCs w:val="21"/>
              </w:rPr>
              <w:t>注</w:t>
            </w:r>
            <w:r w:rsidRPr="00725EF8">
              <w:rPr>
                <w:rFonts w:ascii="宋体" w:hAnsi="宋体" w:hint="eastAsia"/>
                <w:sz w:val="21"/>
                <w:szCs w:val="21"/>
              </w:rPr>
              <w:t>：</w:t>
            </w:r>
            <w:r w:rsidRPr="00725EF8">
              <w:rPr>
                <w:rFonts w:ascii="宋体" w:hAnsi="宋体" w:hint="eastAsia"/>
                <w:b/>
                <w:sz w:val="21"/>
                <w:szCs w:val="21"/>
              </w:rPr>
              <w:t>项目以合同签订时间为准，须同时提供合同扫描件或复印件加盖公章，否则不得分。（合同内容必须包含合同首页、合同金额所在页、合同签订时间页、双方签字盖章页）。</w:t>
            </w:r>
          </w:p>
        </w:tc>
      </w:tr>
      <w:tr w:rsidR="00223DA3" w:rsidTr="00725EF8">
        <w:trPr>
          <w:trHeight w:val="425"/>
        </w:trPr>
        <w:tc>
          <w:tcPr>
            <w:tcW w:w="1342" w:type="dxa"/>
            <w:tcBorders>
              <w:top w:val="single" w:sz="4" w:space="0" w:color="auto"/>
              <w:left w:val="single" w:sz="4" w:space="0" w:color="auto"/>
              <w:bottom w:val="single" w:sz="4" w:space="0" w:color="auto"/>
              <w:right w:val="single" w:sz="4" w:space="0" w:color="auto"/>
            </w:tcBorders>
            <w:vAlign w:val="center"/>
          </w:tcPr>
          <w:p w:rsidR="00223DA3" w:rsidRPr="00AB09E0" w:rsidRDefault="00223DA3" w:rsidP="00725EF8">
            <w:pPr>
              <w:autoSpaceDE w:val="0"/>
              <w:autoSpaceDN w:val="0"/>
              <w:snapToGrid w:val="0"/>
              <w:spacing w:line="400" w:lineRule="exact"/>
              <w:rPr>
                <w:rFonts w:hAnsi="Cambria"/>
                <w:sz w:val="24"/>
                <w:szCs w:val="22"/>
              </w:rPr>
            </w:pPr>
            <w:r w:rsidRPr="00AB09E0">
              <w:rPr>
                <w:rFonts w:hAnsi="Cambria" w:hint="eastAsia"/>
                <w:sz w:val="24"/>
                <w:szCs w:val="22"/>
              </w:rPr>
              <w:lastRenderedPageBreak/>
              <w:t>团队配置（</w:t>
            </w:r>
            <w:r w:rsidR="00725EF8">
              <w:rPr>
                <w:rFonts w:hAnsi="Cambria" w:hint="eastAsia"/>
                <w:sz w:val="24"/>
                <w:szCs w:val="22"/>
              </w:rPr>
              <w:t>20</w:t>
            </w:r>
            <w:r w:rsidRPr="00AB09E0">
              <w:rPr>
                <w:rFonts w:hAnsi="Cambria" w:hint="eastAsia"/>
                <w:sz w:val="24"/>
                <w:szCs w:val="22"/>
              </w:rPr>
              <w:t>%</w:t>
            </w:r>
            <w:r w:rsidRPr="00AB09E0">
              <w:rPr>
                <w:rFonts w:hAnsi="Cambria" w:hint="eastAsia"/>
                <w:sz w:val="24"/>
                <w:szCs w:val="22"/>
              </w:rPr>
              <w:t>）</w:t>
            </w:r>
          </w:p>
        </w:tc>
        <w:tc>
          <w:tcPr>
            <w:tcW w:w="1478" w:type="dxa"/>
            <w:tcBorders>
              <w:top w:val="single" w:sz="4" w:space="0" w:color="auto"/>
              <w:left w:val="single" w:sz="4" w:space="0" w:color="auto"/>
              <w:bottom w:val="single" w:sz="4" w:space="0" w:color="auto"/>
              <w:right w:val="single" w:sz="4" w:space="0" w:color="auto"/>
            </w:tcBorders>
            <w:vAlign w:val="center"/>
          </w:tcPr>
          <w:p w:rsidR="00223DA3" w:rsidRPr="00AB09E0" w:rsidRDefault="00725EF8" w:rsidP="00725EF8">
            <w:pPr>
              <w:autoSpaceDE w:val="0"/>
              <w:autoSpaceDN w:val="0"/>
              <w:snapToGrid w:val="0"/>
              <w:spacing w:line="400" w:lineRule="exact"/>
              <w:ind w:firstLine="480"/>
              <w:rPr>
                <w:rFonts w:hAnsi="Cambria"/>
                <w:sz w:val="24"/>
                <w:szCs w:val="22"/>
              </w:rPr>
            </w:pPr>
            <w:r>
              <w:rPr>
                <w:rFonts w:hAnsi="Cambria" w:hint="eastAsia"/>
                <w:sz w:val="24"/>
                <w:szCs w:val="22"/>
              </w:rPr>
              <w:t>20</w:t>
            </w:r>
            <w:r w:rsidR="00223DA3" w:rsidRPr="00AB09E0">
              <w:rPr>
                <w:rFonts w:hAnsi="Cambria" w:hint="eastAsia"/>
                <w:sz w:val="24"/>
                <w:szCs w:val="22"/>
              </w:rPr>
              <w:t>分</w:t>
            </w:r>
          </w:p>
        </w:tc>
        <w:tc>
          <w:tcPr>
            <w:tcW w:w="6255" w:type="dxa"/>
            <w:tcBorders>
              <w:top w:val="single" w:sz="4" w:space="0" w:color="auto"/>
              <w:left w:val="single" w:sz="4" w:space="0" w:color="auto"/>
              <w:bottom w:val="single" w:sz="4" w:space="0" w:color="auto"/>
              <w:right w:val="single" w:sz="4" w:space="0" w:color="auto"/>
            </w:tcBorders>
            <w:vAlign w:val="center"/>
          </w:tcPr>
          <w:p w:rsidR="00725EF8" w:rsidRPr="00725EF8" w:rsidRDefault="00725EF8" w:rsidP="00725EF8">
            <w:pPr>
              <w:spacing w:line="276" w:lineRule="auto"/>
              <w:rPr>
                <w:rFonts w:ascii="宋体" w:hAnsi="宋体"/>
                <w:sz w:val="21"/>
                <w:szCs w:val="21"/>
              </w:rPr>
            </w:pPr>
            <w:r w:rsidRPr="00725EF8">
              <w:rPr>
                <w:rFonts w:ascii="宋体" w:hAnsi="宋体" w:hint="eastAsia"/>
                <w:sz w:val="21"/>
                <w:szCs w:val="21"/>
              </w:rPr>
              <w:t>1、项目负责人同时具有注册城市规划师执业资格及正高级技术职称的得2分。</w:t>
            </w:r>
          </w:p>
          <w:p w:rsidR="00725EF8" w:rsidRPr="00725EF8" w:rsidRDefault="00725EF8" w:rsidP="00725EF8">
            <w:pPr>
              <w:spacing w:line="276" w:lineRule="auto"/>
              <w:rPr>
                <w:rFonts w:ascii="宋体" w:hAnsi="宋体"/>
                <w:sz w:val="21"/>
                <w:szCs w:val="21"/>
              </w:rPr>
            </w:pPr>
            <w:r w:rsidRPr="00725EF8">
              <w:rPr>
                <w:rFonts w:ascii="宋体" w:hAnsi="宋体" w:hint="eastAsia"/>
                <w:sz w:val="21"/>
                <w:szCs w:val="21"/>
              </w:rPr>
              <w:t>2、项目负责人获得国家级荣誉称号（新世纪百千万人才工程国家级人选或国务院政府特殊津贴）的得</w:t>
            </w:r>
            <w:r w:rsidRPr="00725EF8">
              <w:rPr>
                <w:rFonts w:ascii="宋体" w:hAnsi="宋体"/>
                <w:sz w:val="21"/>
                <w:szCs w:val="21"/>
              </w:rPr>
              <w:t>2</w:t>
            </w:r>
            <w:r w:rsidRPr="00725EF8">
              <w:rPr>
                <w:rFonts w:ascii="宋体" w:hAnsi="宋体" w:hint="eastAsia"/>
                <w:sz w:val="21"/>
                <w:szCs w:val="21"/>
              </w:rPr>
              <w:t>分。</w:t>
            </w:r>
          </w:p>
          <w:p w:rsidR="00725EF8" w:rsidRPr="00725EF8" w:rsidRDefault="00725EF8" w:rsidP="00725EF8">
            <w:pPr>
              <w:spacing w:line="276" w:lineRule="auto"/>
              <w:rPr>
                <w:rFonts w:ascii="宋体" w:hAnsi="宋体"/>
                <w:b/>
                <w:sz w:val="21"/>
                <w:szCs w:val="21"/>
              </w:rPr>
            </w:pPr>
            <w:r w:rsidRPr="00725EF8">
              <w:rPr>
                <w:rFonts w:ascii="宋体" w:hAnsi="宋体" w:hint="eastAsia"/>
                <w:sz w:val="21"/>
                <w:szCs w:val="21"/>
              </w:rPr>
              <w:t>3、项目负责人</w:t>
            </w:r>
            <w:r w:rsidRPr="00725EF8">
              <w:rPr>
                <w:rFonts w:ascii="宋体" w:hAnsi="宋体"/>
                <w:sz w:val="21"/>
                <w:szCs w:val="21"/>
              </w:rPr>
              <w:t>2013</w:t>
            </w:r>
            <w:r w:rsidRPr="00725EF8">
              <w:rPr>
                <w:rFonts w:ascii="宋体" w:hAnsi="宋体" w:hint="eastAsia"/>
                <w:sz w:val="21"/>
                <w:szCs w:val="21"/>
              </w:rPr>
              <w:t>年</w:t>
            </w:r>
            <w:r w:rsidRPr="00725EF8">
              <w:rPr>
                <w:rFonts w:ascii="宋体" w:hAnsi="宋体"/>
                <w:sz w:val="21"/>
                <w:szCs w:val="21"/>
              </w:rPr>
              <w:t>1</w:t>
            </w:r>
            <w:r w:rsidRPr="00725EF8">
              <w:rPr>
                <w:rFonts w:ascii="宋体" w:hAnsi="宋体" w:hint="eastAsia"/>
                <w:sz w:val="21"/>
                <w:szCs w:val="21"/>
              </w:rPr>
              <w:t>月1日以来，作为主要负责人参与编制交通规划咨询或研究类项目，获得全国优秀城乡规划设计奖（城市规划类）三等奖及以上奖项的，每项得</w:t>
            </w:r>
            <w:r w:rsidRPr="00725EF8">
              <w:rPr>
                <w:rFonts w:ascii="宋体" w:hAnsi="宋体"/>
                <w:sz w:val="21"/>
                <w:szCs w:val="21"/>
              </w:rPr>
              <w:t>2</w:t>
            </w:r>
            <w:r w:rsidRPr="00725EF8">
              <w:rPr>
                <w:rFonts w:ascii="宋体" w:hAnsi="宋体" w:hint="eastAsia"/>
                <w:sz w:val="21"/>
                <w:szCs w:val="21"/>
              </w:rPr>
              <w:t>分，</w:t>
            </w:r>
            <w:r w:rsidRPr="00725EF8">
              <w:rPr>
                <w:rFonts w:ascii="宋体" w:hAnsi="宋体" w:hint="eastAsia"/>
                <w:b/>
                <w:sz w:val="21"/>
                <w:szCs w:val="21"/>
              </w:rPr>
              <w:t>本项最高得</w:t>
            </w:r>
            <w:r w:rsidRPr="00725EF8">
              <w:rPr>
                <w:rFonts w:ascii="宋体" w:hAnsi="宋体"/>
                <w:b/>
                <w:sz w:val="21"/>
                <w:szCs w:val="21"/>
              </w:rPr>
              <w:t>16</w:t>
            </w:r>
            <w:r w:rsidRPr="00725EF8">
              <w:rPr>
                <w:rFonts w:ascii="宋体" w:hAnsi="宋体" w:hint="eastAsia"/>
                <w:b/>
                <w:sz w:val="21"/>
                <w:szCs w:val="21"/>
              </w:rPr>
              <w:t>分。</w:t>
            </w:r>
          </w:p>
          <w:p w:rsidR="00223DA3" w:rsidRPr="00AB09E0" w:rsidRDefault="00725EF8" w:rsidP="00725EF8">
            <w:pPr>
              <w:autoSpaceDE w:val="0"/>
              <w:autoSpaceDN w:val="0"/>
              <w:snapToGrid w:val="0"/>
              <w:spacing w:line="400" w:lineRule="exact"/>
              <w:rPr>
                <w:rFonts w:hAnsi="Cambria"/>
                <w:sz w:val="24"/>
                <w:szCs w:val="22"/>
              </w:rPr>
            </w:pPr>
            <w:r w:rsidRPr="00725EF8">
              <w:rPr>
                <w:rFonts w:ascii="宋体" w:hAnsi="宋体" w:hint="eastAsia"/>
                <w:b/>
                <w:sz w:val="21"/>
                <w:szCs w:val="21"/>
              </w:rPr>
              <w:t>注：以上内容以获奖证书时间为准，项目负责人需为获奖名单前三位，须提供获奖证书复印件或影印件加盖公章，否则不得分。</w:t>
            </w:r>
          </w:p>
        </w:tc>
      </w:tr>
    </w:tbl>
    <w:p w:rsidR="00223DA3" w:rsidRDefault="00223DA3" w:rsidP="00223DA3">
      <w:pPr>
        <w:autoSpaceDE w:val="0"/>
        <w:autoSpaceDN w:val="0"/>
        <w:snapToGrid w:val="0"/>
        <w:spacing w:line="400" w:lineRule="exact"/>
        <w:rPr>
          <w:rFonts w:hAnsi="Cambria"/>
          <w:sz w:val="24"/>
        </w:rPr>
      </w:pPr>
    </w:p>
    <w:p w:rsidR="00223DA3" w:rsidRDefault="00223DA3" w:rsidP="00223DA3">
      <w:pPr>
        <w:autoSpaceDE w:val="0"/>
        <w:autoSpaceDN w:val="0"/>
        <w:snapToGrid w:val="0"/>
        <w:spacing w:line="400" w:lineRule="exact"/>
        <w:ind w:leftChars="240" w:left="480"/>
        <w:rPr>
          <w:rFonts w:hAnsi="Cambria"/>
          <w:sz w:val="24"/>
        </w:rPr>
      </w:pPr>
      <w:r>
        <w:rPr>
          <w:rFonts w:hAnsi="Cambria"/>
          <w:sz w:val="24"/>
        </w:rPr>
        <w:t>19.3</w:t>
      </w:r>
      <w:r>
        <w:rPr>
          <w:rFonts w:hAnsi="Cambria" w:hint="eastAsia"/>
          <w:sz w:val="24"/>
        </w:rPr>
        <w:t>评标结果按评审后得分由高到低顺序排列。得分相同的，按投标报价由低到高顺序排列。得分且投标报价相同的并列。投标文件满足招标文件全部实质性要</w:t>
      </w:r>
      <w:r>
        <w:rPr>
          <w:rFonts w:hAnsi="Cambria" w:hint="eastAsia"/>
          <w:sz w:val="24"/>
        </w:rPr>
        <w:t xml:space="preserve">  </w:t>
      </w:r>
      <w:r>
        <w:rPr>
          <w:rFonts w:hAnsi="Cambria" w:hint="eastAsia"/>
          <w:sz w:val="24"/>
        </w:rPr>
        <w:t>求，</w:t>
      </w:r>
      <w:proofErr w:type="gramStart"/>
      <w:r>
        <w:rPr>
          <w:rFonts w:hAnsi="Cambria" w:hint="eastAsia"/>
          <w:sz w:val="24"/>
        </w:rPr>
        <w:t>且按照</w:t>
      </w:r>
      <w:proofErr w:type="gramEnd"/>
      <w:r>
        <w:rPr>
          <w:rFonts w:hAnsi="Cambria" w:hint="eastAsia"/>
          <w:sz w:val="24"/>
        </w:rPr>
        <w:t>评审因素的量化指标评审得分最高的投标人为排名第一的中标候选人。</w:t>
      </w:r>
    </w:p>
    <w:p w:rsidR="00223DA3" w:rsidRDefault="00223DA3" w:rsidP="00223DA3">
      <w:pPr>
        <w:autoSpaceDE w:val="0"/>
        <w:autoSpaceDN w:val="0"/>
        <w:snapToGrid w:val="0"/>
        <w:spacing w:line="400" w:lineRule="exact"/>
        <w:ind w:leftChars="240" w:left="480"/>
        <w:rPr>
          <w:rFonts w:hAnsi="Cambria"/>
          <w:sz w:val="24"/>
        </w:rPr>
      </w:pPr>
      <w:r>
        <w:rPr>
          <w:rFonts w:hAnsi="Cambria" w:hint="eastAsia"/>
          <w:sz w:val="24"/>
        </w:rPr>
        <w:t xml:space="preserve">19.4 </w:t>
      </w:r>
      <w:r>
        <w:rPr>
          <w:rFonts w:hAnsi="Cambria" w:hint="eastAsia"/>
          <w:sz w:val="24"/>
        </w:rPr>
        <w:t>评标结果汇总完成后，除下列情形外，任何人不得修改评标结果：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）分值汇总计算错误的；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）分项评分超出评分标准范围的；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）评标委员会成员对客观评审因素评分不一致的；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）经评标委员会认定评分畸高、</w:t>
      </w:r>
      <w:proofErr w:type="gramStart"/>
      <w:r>
        <w:rPr>
          <w:rFonts w:hAnsi="Cambria" w:hint="eastAsia"/>
          <w:sz w:val="24"/>
        </w:rPr>
        <w:t>畸</w:t>
      </w:r>
      <w:proofErr w:type="gramEnd"/>
      <w:r>
        <w:rPr>
          <w:rFonts w:hAnsi="Cambria" w:hint="eastAsia"/>
          <w:sz w:val="24"/>
        </w:rPr>
        <w:t>低的。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投标人对以上情形提出质疑的，采购人或者采购代理机构可以组织原评标委员会进行重新评审，重新评审改变评标结果的，应当书面报告本级财政部门。</w:t>
      </w: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七、定</w:t>
      </w:r>
      <w:r>
        <w:rPr>
          <w:rFonts w:ascii="Cambria" w:hAnsi="Cambria"/>
          <w:b/>
          <w:sz w:val="36"/>
        </w:rPr>
        <w:t xml:space="preserve"> </w:t>
      </w:r>
      <w:r>
        <w:rPr>
          <w:rFonts w:ascii="Cambria" w:hAnsi="Cambria" w:hint="eastAsia"/>
          <w:b/>
          <w:sz w:val="36"/>
        </w:rPr>
        <w:t>标</w:t>
      </w:r>
    </w:p>
    <w:p w:rsidR="00223DA3" w:rsidRDefault="00223DA3" w:rsidP="00223DA3">
      <w:pPr>
        <w:snapToGrid w:val="0"/>
        <w:spacing w:before="240" w:after="60"/>
        <w:jc w:val="left"/>
        <w:rPr>
          <w:b/>
          <w:sz w:val="32"/>
        </w:rPr>
      </w:pPr>
      <w:r>
        <w:rPr>
          <w:b/>
          <w:sz w:val="32"/>
        </w:rPr>
        <w:t>20.</w:t>
      </w:r>
      <w:r>
        <w:rPr>
          <w:rFonts w:hint="eastAsia"/>
          <w:b/>
          <w:sz w:val="32"/>
        </w:rPr>
        <w:t>推荐并确定中标人</w:t>
      </w:r>
    </w:p>
    <w:p w:rsidR="00223DA3" w:rsidRDefault="00223DA3" w:rsidP="00223DA3">
      <w:pPr>
        <w:autoSpaceDE w:val="0"/>
        <w:autoSpaceDN w:val="0"/>
        <w:snapToGrid w:val="0"/>
        <w:spacing w:line="400" w:lineRule="exact"/>
        <w:ind w:right="-178" w:firstLine="480"/>
        <w:rPr>
          <w:sz w:val="24"/>
        </w:rPr>
      </w:pPr>
      <w:r>
        <w:rPr>
          <w:rFonts w:hint="eastAsia"/>
          <w:sz w:val="24"/>
        </w:rPr>
        <w:t>采购代理机构应当在评标结束后</w:t>
      </w:r>
      <w:r>
        <w:rPr>
          <w:rFonts w:hint="eastAsia"/>
          <w:sz w:val="24"/>
        </w:rPr>
        <w:t>2</w:t>
      </w:r>
      <w:r>
        <w:rPr>
          <w:rFonts w:hint="eastAsia"/>
          <w:sz w:val="24"/>
        </w:rPr>
        <w:t>个工作日内将评标报告送采购人。采购人应当自收到评标报告之日起５个工作日内，在评标报告确定的中标候选人名单中按顺序确定中标人。中标候选人并列的，由采购人或者采购人委托评标委员会按照招标文件规</w:t>
      </w:r>
      <w:r>
        <w:rPr>
          <w:rFonts w:hint="eastAsia"/>
          <w:sz w:val="24"/>
        </w:rPr>
        <w:lastRenderedPageBreak/>
        <w:t>定的方式确定中标人；招标文件未规定的，采取随机抽取的方式确定。</w:t>
      </w:r>
    </w:p>
    <w:p w:rsidR="00223DA3" w:rsidRDefault="00223DA3" w:rsidP="00223DA3">
      <w:pPr>
        <w:autoSpaceDE w:val="0"/>
        <w:autoSpaceDN w:val="0"/>
        <w:snapToGrid w:val="0"/>
        <w:spacing w:line="400" w:lineRule="exact"/>
        <w:ind w:right="-178" w:firstLine="480"/>
        <w:rPr>
          <w:sz w:val="24"/>
        </w:rPr>
      </w:pPr>
      <w:r>
        <w:rPr>
          <w:rFonts w:hint="eastAsia"/>
          <w:sz w:val="24"/>
        </w:rPr>
        <w:t xml:space="preserve">20.2 </w:t>
      </w:r>
      <w:r>
        <w:rPr>
          <w:rFonts w:hint="eastAsia"/>
          <w:sz w:val="24"/>
        </w:rPr>
        <w:t>采购人自行组织招标的，应当在评标结束后</w:t>
      </w:r>
      <w:r>
        <w:rPr>
          <w:rFonts w:hint="eastAsia"/>
          <w:sz w:val="24"/>
        </w:rPr>
        <w:t>5</w:t>
      </w:r>
      <w:r>
        <w:rPr>
          <w:rFonts w:hint="eastAsia"/>
          <w:sz w:val="24"/>
        </w:rPr>
        <w:t>个工作日内确定中标人。</w:t>
      </w:r>
    </w:p>
    <w:p w:rsidR="00223DA3" w:rsidRDefault="00223DA3" w:rsidP="00223DA3">
      <w:pPr>
        <w:autoSpaceDE w:val="0"/>
        <w:autoSpaceDN w:val="0"/>
        <w:snapToGrid w:val="0"/>
        <w:spacing w:line="400" w:lineRule="exact"/>
        <w:ind w:right="-178" w:firstLine="480"/>
        <w:rPr>
          <w:sz w:val="24"/>
        </w:rPr>
      </w:pPr>
      <w:r>
        <w:rPr>
          <w:rFonts w:hint="eastAsia"/>
          <w:sz w:val="24"/>
        </w:rPr>
        <w:t xml:space="preserve">20.3 </w:t>
      </w:r>
      <w:r>
        <w:rPr>
          <w:rFonts w:hint="eastAsia"/>
          <w:sz w:val="24"/>
        </w:rPr>
        <w:t>采购人在收到评标报告</w:t>
      </w:r>
      <w:r>
        <w:rPr>
          <w:rFonts w:hint="eastAsia"/>
          <w:sz w:val="24"/>
        </w:rPr>
        <w:t>5</w:t>
      </w:r>
      <w:r>
        <w:rPr>
          <w:rFonts w:hint="eastAsia"/>
          <w:sz w:val="24"/>
        </w:rPr>
        <w:t>个工作日内未按评标报告推荐的中标候选人顺序确定中标人，又不能说明合法理由的，视同按评标报告推荐的顺序确定排名第一的中标候选人为中标人。</w:t>
      </w:r>
    </w:p>
    <w:p w:rsidR="00223DA3" w:rsidRDefault="00223DA3" w:rsidP="00223DA3">
      <w:pPr>
        <w:snapToGrid w:val="0"/>
        <w:spacing w:before="240" w:after="60"/>
        <w:jc w:val="left"/>
        <w:rPr>
          <w:b/>
          <w:sz w:val="32"/>
        </w:rPr>
      </w:pPr>
      <w:r>
        <w:rPr>
          <w:b/>
          <w:sz w:val="32"/>
        </w:rPr>
        <w:t>21.</w:t>
      </w:r>
      <w:r>
        <w:rPr>
          <w:rFonts w:hint="eastAsia"/>
          <w:b/>
          <w:sz w:val="32"/>
        </w:rPr>
        <w:t>中标通知</w:t>
      </w:r>
    </w:p>
    <w:p w:rsidR="00223DA3" w:rsidRDefault="00223DA3" w:rsidP="00223DA3">
      <w:pPr>
        <w:autoSpaceDE w:val="0"/>
        <w:autoSpaceDN w:val="0"/>
        <w:snapToGrid w:val="0"/>
        <w:spacing w:line="400" w:lineRule="exact"/>
        <w:ind w:right="-178" w:firstLine="480"/>
        <w:rPr>
          <w:sz w:val="24"/>
        </w:rPr>
      </w:pPr>
      <w:r>
        <w:rPr>
          <w:sz w:val="24"/>
        </w:rPr>
        <w:t>21.1</w:t>
      </w:r>
      <w:r>
        <w:rPr>
          <w:rFonts w:hint="eastAsia"/>
          <w:sz w:val="24"/>
        </w:rPr>
        <w:t>采购代理机构自中标人确定之日起</w:t>
      </w:r>
      <w:r>
        <w:rPr>
          <w:sz w:val="24"/>
        </w:rPr>
        <w:t>2</w:t>
      </w:r>
      <w:r>
        <w:rPr>
          <w:rFonts w:hint="eastAsia"/>
          <w:sz w:val="24"/>
        </w:rPr>
        <w:t>个工作日内发出《中标通知书》，并在青海政府采购信息网上公告中标结果。</w:t>
      </w:r>
    </w:p>
    <w:p w:rsidR="00223DA3" w:rsidRDefault="00223DA3" w:rsidP="00223DA3">
      <w:pPr>
        <w:autoSpaceDE w:val="0"/>
        <w:autoSpaceDN w:val="0"/>
        <w:snapToGrid w:val="0"/>
        <w:spacing w:line="400" w:lineRule="exact"/>
        <w:ind w:right="-178" w:firstLine="480"/>
        <w:rPr>
          <w:sz w:val="24"/>
        </w:rPr>
      </w:pPr>
      <w:r>
        <w:rPr>
          <w:sz w:val="24"/>
        </w:rPr>
        <w:t>21.2</w:t>
      </w:r>
      <w:r>
        <w:rPr>
          <w:rFonts w:hint="eastAsia"/>
          <w:sz w:val="24"/>
        </w:rPr>
        <w:t>《中标通知书》对采购人和中标人具有同等效力，《中标通知书》发出后，采购人改变中标结果的，或者中标人无正当理由放弃中标项目的，依法承担法律责任。</w:t>
      </w:r>
    </w:p>
    <w:p w:rsidR="00223DA3" w:rsidRDefault="00223DA3" w:rsidP="00223DA3">
      <w:pPr>
        <w:autoSpaceDE w:val="0"/>
        <w:autoSpaceDN w:val="0"/>
        <w:snapToGrid w:val="0"/>
        <w:spacing w:line="400" w:lineRule="exact"/>
        <w:ind w:right="-178" w:firstLine="480"/>
        <w:rPr>
          <w:sz w:val="24"/>
        </w:rPr>
      </w:pPr>
      <w:r>
        <w:rPr>
          <w:rFonts w:hint="eastAsia"/>
          <w:sz w:val="24"/>
        </w:rPr>
        <w:t xml:space="preserve">21.3 </w:t>
      </w:r>
      <w:r>
        <w:rPr>
          <w:rFonts w:hint="eastAsia"/>
          <w:sz w:val="24"/>
        </w:rPr>
        <w:t>中标公告期限为</w:t>
      </w:r>
      <w:r>
        <w:rPr>
          <w:rFonts w:hint="eastAsia"/>
          <w:sz w:val="24"/>
        </w:rPr>
        <w:t>1</w:t>
      </w:r>
      <w:r>
        <w:rPr>
          <w:rFonts w:hint="eastAsia"/>
          <w:sz w:val="24"/>
        </w:rPr>
        <w:t>个工作日。</w:t>
      </w:r>
    </w:p>
    <w:p w:rsidR="00223DA3" w:rsidRDefault="00223DA3" w:rsidP="00223DA3">
      <w:pPr>
        <w:autoSpaceDE w:val="0"/>
        <w:autoSpaceDN w:val="0"/>
        <w:snapToGrid w:val="0"/>
        <w:spacing w:line="400" w:lineRule="exact"/>
        <w:ind w:right="-147"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八、授予合同</w:t>
      </w:r>
      <w:r>
        <w:rPr>
          <w:rFonts w:ascii="Cambria" w:hAnsi="Cambria" w:hint="eastAsia"/>
          <w:b/>
          <w:sz w:val="36"/>
        </w:rPr>
        <w:t xml:space="preserve">  </w:t>
      </w:r>
    </w:p>
    <w:p w:rsidR="00223DA3" w:rsidRDefault="00223DA3" w:rsidP="00223DA3">
      <w:pPr>
        <w:snapToGrid w:val="0"/>
        <w:spacing w:before="240" w:after="60"/>
        <w:jc w:val="left"/>
        <w:rPr>
          <w:b/>
          <w:sz w:val="32"/>
        </w:rPr>
      </w:pPr>
      <w:r>
        <w:rPr>
          <w:b/>
          <w:sz w:val="32"/>
        </w:rPr>
        <w:t>22.</w:t>
      </w:r>
      <w:r>
        <w:rPr>
          <w:rFonts w:hint="eastAsia"/>
          <w:b/>
          <w:sz w:val="32"/>
        </w:rPr>
        <w:t>签订合同</w:t>
      </w:r>
    </w:p>
    <w:p w:rsidR="00223DA3" w:rsidRDefault="00223DA3" w:rsidP="00223DA3">
      <w:pPr>
        <w:autoSpaceDE w:val="0"/>
        <w:autoSpaceDN w:val="0"/>
        <w:snapToGrid w:val="0"/>
        <w:spacing w:line="400" w:lineRule="exact"/>
        <w:ind w:right="-178" w:firstLine="480"/>
        <w:rPr>
          <w:sz w:val="24"/>
        </w:rPr>
      </w:pPr>
      <w:r>
        <w:rPr>
          <w:rFonts w:hint="eastAsia"/>
          <w:sz w:val="24"/>
        </w:rPr>
        <w:t xml:space="preserve">22.1 </w:t>
      </w:r>
      <w:r>
        <w:rPr>
          <w:rFonts w:hint="eastAsia"/>
          <w:sz w:val="24"/>
        </w:rPr>
        <w:t>采购人应当自中标通知书发出之日起</w:t>
      </w:r>
      <w:r>
        <w:rPr>
          <w:rFonts w:hint="eastAsia"/>
          <w:sz w:val="24"/>
        </w:rPr>
        <w:t>30</w:t>
      </w:r>
      <w:r>
        <w:rPr>
          <w:rFonts w:hint="eastAsia"/>
          <w:sz w:val="24"/>
        </w:rPr>
        <w:t>日内，按照招标文件和中标人投标文件的规定，与中标人签订书面合同。所签订的合同不得对招标文件确定的事项和中标人投标文件作实质性修改。</w:t>
      </w:r>
    </w:p>
    <w:p w:rsidR="00223DA3" w:rsidRDefault="00223DA3" w:rsidP="00223DA3">
      <w:pPr>
        <w:autoSpaceDE w:val="0"/>
        <w:autoSpaceDN w:val="0"/>
        <w:snapToGrid w:val="0"/>
        <w:spacing w:line="400" w:lineRule="exact"/>
        <w:ind w:right="-178" w:firstLine="480"/>
        <w:rPr>
          <w:sz w:val="24"/>
        </w:rPr>
      </w:pPr>
      <w:r>
        <w:rPr>
          <w:rFonts w:hint="eastAsia"/>
          <w:sz w:val="24"/>
        </w:rPr>
        <w:t>采购人不得向中标人提出任何不合理的要求作为签订合同的条件。</w:t>
      </w:r>
    </w:p>
    <w:p w:rsidR="00223DA3" w:rsidRDefault="00223DA3" w:rsidP="00223DA3">
      <w:pPr>
        <w:autoSpaceDE w:val="0"/>
        <w:autoSpaceDN w:val="0"/>
        <w:snapToGrid w:val="0"/>
        <w:spacing w:line="400" w:lineRule="exact"/>
        <w:ind w:right="-178" w:firstLine="480"/>
        <w:rPr>
          <w:sz w:val="24"/>
        </w:rPr>
      </w:pPr>
      <w:r>
        <w:rPr>
          <w:rFonts w:hint="eastAsia"/>
          <w:sz w:val="24"/>
        </w:rPr>
        <w:t xml:space="preserve">22.2 </w:t>
      </w:r>
      <w:r>
        <w:rPr>
          <w:rFonts w:hint="eastAsia"/>
          <w:sz w:val="24"/>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hint="eastAsia"/>
          <w:sz w:val="24"/>
        </w:rPr>
        <w:t>10%</w:t>
      </w:r>
      <w:r>
        <w:rPr>
          <w:rFonts w:hint="eastAsia"/>
          <w:sz w:val="24"/>
        </w:rPr>
        <w:t>。</w:t>
      </w:r>
    </w:p>
    <w:p w:rsidR="00223DA3" w:rsidRDefault="00223DA3" w:rsidP="00223DA3">
      <w:pPr>
        <w:autoSpaceDE w:val="0"/>
        <w:autoSpaceDN w:val="0"/>
        <w:snapToGrid w:val="0"/>
        <w:spacing w:line="400" w:lineRule="exact"/>
        <w:ind w:right="-178" w:firstLine="480"/>
        <w:rPr>
          <w:sz w:val="24"/>
        </w:rPr>
      </w:pPr>
      <w:r>
        <w:rPr>
          <w:rFonts w:hint="eastAsia"/>
          <w:sz w:val="24"/>
        </w:rPr>
        <w:t>22.3</w:t>
      </w:r>
      <w:r>
        <w:rPr>
          <w:rFonts w:hint="eastAsia"/>
          <w:sz w:val="24"/>
        </w:rPr>
        <w:t>中标人在法定期限内无正当理由拒签合同的，按违约处理。同时，采购代理机构和采购人可依评标排序重新确定中标人，并协调双方签订采购合同，或重新组织采购活动。</w:t>
      </w:r>
    </w:p>
    <w:p w:rsidR="00223DA3" w:rsidRDefault="00223DA3" w:rsidP="00223DA3">
      <w:pPr>
        <w:autoSpaceDE w:val="0"/>
        <w:autoSpaceDN w:val="0"/>
        <w:snapToGrid w:val="0"/>
        <w:spacing w:line="400" w:lineRule="exact"/>
        <w:ind w:right="-178" w:firstLine="480"/>
        <w:rPr>
          <w:sz w:val="24"/>
        </w:rPr>
      </w:pPr>
      <w:r>
        <w:rPr>
          <w:rFonts w:hint="eastAsia"/>
          <w:sz w:val="24"/>
        </w:rPr>
        <w:t>22.4</w:t>
      </w:r>
      <w:r>
        <w:rPr>
          <w:rFonts w:hint="eastAsia"/>
          <w:sz w:val="24"/>
        </w:rPr>
        <w:t>采购人应当及时对采购项目进行验收。采购人可以邀请参加本项目的其他投标人或者第三方机构参与验收。参与验收的投标人或者第三方机构的意见作为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w:t>
      </w:r>
    </w:p>
    <w:p w:rsidR="00223DA3" w:rsidRDefault="00223DA3" w:rsidP="00223DA3">
      <w:pPr>
        <w:autoSpaceDE w:val="0"/>
        <w:autoSpaceDN w:val="0"/>
        <w:snapToGrid w:val="0"/>
        <w:spacing w:line="400" w:lineRule="exact"/>
        <w:ind w:right="-178" w:firstLine="480"/>
        <w:rPr>
          <w:sz w:val="24"/>
        </w:rPr>
      </w:pPr>
      <w:r>
        <w:rPr>
          <w:rFonts w:hint="eastAsia"/>
          <w:sz w:val="24"/>
        </w:rPr>
        <w:t>22.5</w:t>
      </w:r>
      <w:r>
        <w:rPr>
          <w:rFonts w:hint="eastAsia"/>
          <w:sz w:val="24"/>
        </w:rPr>
        <w:t>采购人与中标人应当根据合同的约定依法履行合同义务。政府采购合同的履行、违约责任和解决争议的方法等适用《中华人民共和国合同法》。</w:t>
      </w:r>
    </w:p>
    <w:p w:rsidR="00223DA3" w:rsidRDefault="00223DA3" w:rsidP="00223DA3">
      <w:pPr>
        <w:autoSpaceDE w:val="0"/>
        <w:autoSpaceDN w:val="0"/>
        <w:snapToGrid w:val="0"/>
        <w:spacing w:line="400" w:lineRule="exact"/>
        <w:ind w:right="-178" w:firstLine="480"/>
        <w:rPr>
          <w:sz w:val="24"/>
        </w:rPr>
      </w:pPr>
      <w:r>
        <w:rPr>
          <w:rFonts w:hint="eastAsia"/>
          <w:sz w:val="24"/>
        </w:rPr>
        <w:t>22.6</w:t>
      </w:r>
      <w:r>
        <w:rPr>
          <w:rFonts w:hint="eastAsia"/>
          <w:sz w:val="24"/>
        </w:rPr>
        <w:t>采购人应当加强对中标人的履约管理，并按照采购合同约定，及时向中标人</w:t>
      </w:r>
      <w:r>
        <w:rPr>
          <w:rFonts w:hint="eastAsia"/>
          <w:sz w:val="24"/>
        </w:rPr>
        <w:lastRenderedPageBreak/>
        <w:t>支付采购资金。对于中标人违反采购合同约定的行为，采购人应当及时处理，依法追究其违约责任。</w:t>
      </w:r>
    </w:p>
    <w:p w:rsidR="00223DA3" w:rsidRDefault="00223DA3" w:rsidP="00223DA3">
      <w:pPr>
        <w:autoSpaceDE w:val="0"/>
        <w:autoSpaceDN w:val="0"/>
        <w:snapToGrid w:val="0"/>
        <w:spacing w:line="400" w:lineRule="exact"/>
        <w:ind w:right="-178" w:firstLine="480"/>
        <w:rPr>
          <w:sz w:val="24"/>
        </w:rPr>
      </w:pPr>
      <w:r>
        <w:rPr>
          <w:rFonts w:hint="eastAsia"/>
          <w:sz w:val="24"/>
        </w:rPr>
        <w:t>22.7</w:t>
      </w:r>
      <w:r>
        <w:rPr>
          <w:rFonts w:hint="eastAsia"/>
          <w:sz w:val="24"/>
        </w:rPr>
        <w:t>采购人、采购代理机构应当建立真实完整的招标采购档案，妥善保存每项采购活动的采购文件。</w:t>
      </w:r>
    </w:p>
    <w:p w:rsidR="00223DA3" w:rsidRDefault="00223DA3" w:rsidP="00223DA3">
      <w:pPr>
        <w:autoSpaceDE w:val="0"/>
        <w:autoSpaceDN w:val="0"/>
        <w:snapToGrid w:val="0"/>
        <w:spacing w:line="400" w:lineRule="exact"/>
        <w:ind w:right="-178" w:firstLine="480"/>
        <w:rPr>
          <w:sz w:val="24"/>
        </w:rPr>
      </w:pPr>
      <w:r>
        <w:rPr>
          <w:rFonts w:hint="eastAsia"/>
          <w:sz w:val="24"/>
        </w:rPr>
        <w:t>22.9</w:t>
      </w:r>
      <w:r>
        <w:rPr>
          <w:rFonts w:hint="eastAsia"/>
          <w:sz w:val="24"/>
        </w:rPr>
        <w:t>采购人不得向中标人提出任何不合理的要求作为订立合同的条件，采购人和中标人不得私下订立背离合同实质性内容的协议。</w:t>
      </w:r>
    </w:p>
    <w:p w:rsidR="00223DA3" w:rsidRDefault="00223DA3" w:rsidP="00223DA3">
      <w:pPr>
        <w:autoSpaceDE w:val="0"/>
        <w:autoSpaceDN w:val="0"/>
        <w:snapToGrid w:val="0"/>
        <w:spacing w:line="400" w:lineRule="exact"/>
        <w:ind w:right="-178" w:firstLine="480"/>
        <w:rPr>
          <w:sz w:val="24"/>
        </w:rPr>
      </w:pPr>
      <w:r>
        <w:rPr>
          <w:rFonts w:hint="eastAsia"/>
          <w:sz w:val="24"/>
        </w:rPr>
        <w:t>22.9</w:t>
      </w:r>
      <w:r>
        <w:rPr>
          <w:rFonts w:hint="eastAsia"/>
          <w:sz w:val="24"/>
        </w:rPr>
        <w:t>招标文件、中标人的投标文件、《中标通知书》及其澄清、说明文件、承诺等，均为签订采购合同的依据，作为采购合同的组成部分。</w:t>
      </w:r>
    </w:p>
    <w:p w:rsidR="00223DA3" w:rsidRDefault="00223DA3" w:rsidP="00223DA3">
      <w:pPr>
        <w:autoSpaceDE w:val="0"/>
        <w:autoSpaceDN w:val="0"/>
        <w:snapToGrid w:val="0"/>
        <w:spacing w:line="400" w:lineRule="exact"/>
        <w:ind w:right="-178" w:firstLine="480"/>
        <w:rPr>
          <w:sz w:val="24"/>
        </w:rPr>
      </w:pPr>
      <w:r>
        <w:rPr>
          <w:rFonts w:hint="eastAsia"/>
          <w:sz w:val="24"/>
        </w:rPr>
        <w:t>22.10</w:t>
      </w:r>
      <w:r>
        <w:rPr>
          <w:rFonts w:hint="eastAsia"/>
          <w:sz w:val="24"/>
        </w:rPr>
        <w:t>采购合同签订之日起</w:t>
      </w:r>
      <w:r>
        <w:rPr>
          <w:rFonts w:hint="eastAsia"/>
          <w:sz w:val="24"/>
        </w:rPr>
        <w:t>2</w:t>
      </w:r>
      <w:r>
        <w:rPr>
          <w:rFonts w:hint="eastAsia"/>
          <w:sz w:val="24"/>
        </w:rPr>
        <w:t>个工作日内，由采购代理机构将采购合同在青海政府采购信息网上公告，但采购合同中涉及国家秘密、商业秘密的内容除外。</w:t>
      </w:r>
    </w:p>
    <w:p w:rsidR="00223DA3" w:rsidRDefault="00223DA3" w:rsidP="00223DA3">
      <w:pPr>
        <w:autoSpaceDE w:val="0"/>
        <w:autoSpaceDN w:val="0"/>
        <w:snapToGrid w:val="0"/>
        <w:spacing w:line="400" w:lineRule="exact"/>
        <w:ind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九、废标</w:t>
      </w:r>
    </w:p>
    <w:p w:rsidR="00223DA3" w:rsidRDefault="00223DA3" w:rsidP="00223DA3">
      <w:pPr>
        <w:snapToGrid w:val="0"/>
        <w:spacing w:before="240" w:after="60"/>
        <w:jc w:val="left"/>
        <w:rPr>
          <w:b/>
          <w:sz w:val="32"/>
        </w:rPr>
      </w:pPr>
      <w:r>
        <w:rPr>
          <w:b/>
          <w:sz w:val="32"/>
        </w:rPr>
        <w:t xml:space="preserve">23. </w:t>
      </w:r>
      <w:proofErr w:type="gramStart"/>
      <w:r>
        <w:rPr>
          <w:rFonts w:hint="eastAsia"/>
          <w:b/>
          <w:sz w:val="32"/>
        </w:rPr>
        <w:t>废标情形</w:t>
      </w:r>
      <w:proofErr w:type="gramEnd"/>
    </w:p>
    <w:p w:rsidR="00223DA3" w:rsidRDefault="00223DA3" w:rsidP="00223DA3">
      <w:pPr>
        <w:autoSpaceDE w:val="0"/>
        <w:autoSpaceDN w:val="0"/>
        <w:snapToGrid w:val="0"/>
        <w:spacing w:line="400" w:lineRule="exact"/>
        <w:ind w:firstLine="480"/>
        <w:rPr>
          <w:sz w:val="24"/>
        </w:rPr>
      </w:pPr>
      <w:r>
        <w:rPr>
          <w:sz w:val="24"/>
        </w:rPr>
        <w:t>23.1</w:t>
      </w:r>
      <w:r>
        <w:rPr>
          <w:rFonts w:hint="eastAsia"/>
          <w:sz w:val="24"/>
        </w:rPr>
        <w:t>在招标采购中，出现下列情形之一的，应予废标：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）不同投标人的投标文件由同一单位或者个人编制；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）不同投标人委托同一单位或者个人办理投标事宜；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）不同投标人的投标文件载明的项目管理成员或者联系人员为同一人；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）不同投标人的投标文件异常一致或者投标报价呈规律性差异；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）不同投标人的投标文件相互混装；</w:t>
      </w:r>
    </w:p>
    <w:p w:rsidR="00223DA3" w:rsidRDefault="00223DA3" w:rsidP="00223DA3">
      <w:pPr>
        <w:autoSpaceDE w:val="0"/>
        <w:autoSpaceDN w:val="0"/>
        <w:snapToGrid w:val="0"/>
        <w:spacing w:line="400" w:lineRule="exact"/>
        <w:ind w:firstLine="480"/>
        <w:rPr>
          <w:sz w:val="24"/>
        </w:rPr>
      </w:pPr>
      <w:r>
        <w:rPr>
          <w:rFonts w:hAnsi="Cambria" w:hint="eastAsia"/>
          <w:sz w:val="24"/>
        </w:rPr>
        <w:t>（</w:t>
      </w:r>
      <w:r>
        <w:rPr>
          <w:rFonts w:hAnsi="Cambria" w:hint="eastAsia"/>
          <w:sz w:val="24"/>
        </w:rPr>
        <w:t>6</w:t>
      </w:r>
      <w:r>
        <w:rPr>
          <w:rFonts w:hAnsi="Cambria" w:hint="eastAsia"/>
          <w:sz w:val="24"/>
        </w:rPr>
        <w:t>）不同投标人的投标保证金从同一单位或者个人的账户转出。</w:t>
      </w:r>
    </w:p>
    <w:p w:rsidR="00223DA3" w:rsidRDefault="00223DA3" w:rsidP="00223DA3">
      <w:pPr>
        <w:autoSpaceDE w:val="0"/>
        <w:autoSpaceDN w:val="0"/>
        <w:snapToGrid w:val="0"/>
        <w:spacing w:line="400" w:lineRule="exact"/>
        <w:ind w:firstLine="480"/>
        <w:rPr>
          <w:sz w:val="24"/>
        </w:rPr>
      </w:pPr>
      <w:r>
        <w:rPr>
          <w:sz w:val="24"/>
        </w:rPr>
        <w:t>23.</w:t>
      </w:r>
      <w:r>
        <w:rPr>
          <w:rFonts w:hint="eastAsia"/>
          <w:sz w:val="24"/>
        </w:rPr>
        <w:t>2</w:t>
      </w:r>
      <w:proofErr w:type="gramStart"/>
      <w:r>
        <w:rPr>
          <w:rFonts w:hint="eastAsia"/>
          <w:sz w:val="24"/>
        </w:rPr>
        <w:t>废标后</w:t>
      </w:r>
      <w:proofErr w:type="gramEnd"/>
      <w:r>
        <w:rPr>
          <w:rFonts w:hint="eastAsia"/>
          <w:sz w:val="24"/>
        </w:rPr>
        <w:t>，由采购代理机构</w:t>
      </w:r>
      <w:proofErr w:type="gramStart"/>
      <w:r>
        <w:rPr>
          <w:rFonts w:hint="eastAsia"/>
          <w:sz w:val="24"/>
        </w:rPr>
        <w:t>发布废标公告</w:t>
      </w:r>
      <w:proofErr w:type="gramEnd"/>
      <w:r>
        <w:rPr>
          <w:rFonts w:hint="eastAsia"/>
          <w:sz w:val="24"/>
        </w:rPr>
        <w:t>。</w:t>
      </w:r>
    </w:p>
    <w:p w:rsidR="00223DA3" w:rsidRDefault="00223DA3" w:rsidP="00223DA3">
      <w:pPr>
        <w:autoSpaceDE w:val="0"/>
        <w:autoSpaceDN w:val="0"/>
        <w:snapToGrid w:val="0"/>
        <w:spacing w:line="400" w:lineRule="exact"/>
        <w:ind w:firstLine="480"/>
        <w:rPr>
          <w:sz w:val="24"/>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十、处罚</w:t>
      </w:r>
    </w:p>
    <w:p w:rsidR="00223DA3" w:rsidRDefault="00223DA3" w:rsidP="00223DA3">
      <w:pPr>
        <w:snapToGrid w:val="0"/>
        <w:spacing w:before="240" w:after="60"/>
        <w:jc w:val="left"/>
        <w:rPr>
          <w:b/>
          <w:sz w:val="32"/>
        </w:rPr>
      </w:pPr>
      <w:r>
        <w:rPr>
          <w:b/>
          <w:sz w:val="32"/>
        </w:rPr>
        <w:t>24.</w:t>
      </w:r>
      <w:r>
        <w:rPr>
          <w:rFonts w:hint="eastAsia"/>
          <w:b/>
          <w:sz w:val="32"/>
        </w:rPr>
        <w:t>处罚情形</w:t>
      </w:r>
    </w:p>
    <w:p w:rsidR="00223DA3" w:rsidRDefault="00223DA3" w:rsidP="00223DA3">
      <w:pPr>
        <w:autoSpaceDE w:val="0"/>
        <w:autoSpaceDN w:val="0"/>
        <w:snapToGrid w:val="0"/>
        <w:spacing w:line="400" w:lineRule="exact"/>
        <w:ind w:firstLine="480"/>
        <w:rPr>
          <w:sz w:val="24"/>
        </w:rPr>
      </w:pPr>
      <w:r>
        <w:rPr>
          <w:rFonts w:hAnsi="Cambria" w:hint="eastAsia"/>
          <w:sz w:val="24"/>
        </w:rPr>
        <w:t>中标人有下列情形之一的，中标无效，投标保证金不予退还。情节严重的，报同级财政部门依法进行处理：</w:t>
      </w:r>
    </w:p>
    <w:p w:rsidR="00223DA3" w:rsidRDefault="00223DA3" w:rsidP="00223DA3">
      <w:pPr>
        <w:autoSpaceDE w:val="0"/>
        <w:autoSpaceDN w:val="0"/>
        <w:snapToGrid w:val="0"/>
        <w:spacing w:line="400" w:lineRule="exact"/>
        <w:ind w:firstLine="480"/>
        <w:rPr>
          <w:sz w:val="24"/>
        </w:rPr>
      </w:pPr>
      <w:r>
        <w:rPr>
          <w:sz w:val="24"/>
        </w:rPr>
        <w:t>24.1</w:t>
      </w:r>
      <w:r>
        <w:rPr>
          <w:rFonts w:hint="eastAsia"/>
          <w:sz w:val="24"/>
        </w:rPr>
        <w:t>投标人在投标截止期后撤回其投标的。</w:t>
      </w:r>
    </w:p>
    <w:p w:rsidR="00223DA3" w:rsidRDefault="00223DA3" w:rsidP="00223DA3">
      <w:pPr>
        <w:autoSpaceDE w:val="0"/>
        <w:autoSpaceDN w:val="0"/>
        <w:snapToGrid w:val="0"/>
        <w:spacing w:line="400" w:lineRule="exact"/>
        <w:ind w:firstLine="480"/>
        <w:rPr>
          <w:sz w:val="24"/>
        </w:rPr>
      </w:pPr>
      <w:r>
        <w:rPr>
          <w:sz w:val="24"/>
        </w:rPr>
        <w:t>24.2</w:t>
      </w:r>
      <w:r>
        <w:rPr>
          <w:rFonts w:hint="eastAsia"/>
          <w:sz w:val="24"/>
        </w:rPr>
        <w:t>提供虚假材料谋取中标的。</w:t>
      </w:r>
    </w:p>
    <w:p w:rsidR="00223DA3" w:rsidRDefault="00223DA3" w:rsidP="00223DA3">
      <w:pPr>
        <w:autoSpaceDE w:val="0"/>
        <w:autoSpaceDN w:val="0"/>
        <w:snapToGrid w:val="0"/>
        <w:spacing w:line="400" w:lineRule="exact"/>
        <w:ind w:firstLine="480"/>
        <w:rPr>
          <w:sz w:val="24"/>
        </w:rPr>
      </w:pPr>
      <w:r>
        <w:rPr>
          <w:sz w:val="24"/>
        </w:rPr>
        <w:lastRenderedPageBreak/>
        <w:t>24.3</w:t>
      </w:r>
      <w:r>
        <w:rPr>
          <w:rFonts w:hint="eastAsia"/>
          <w:sz w:val="24"/>
        </w:rPr>
        <w:t>采取不正当手段诋毁、排挤其他投标单位的。</w:t>
      </w:r>
    </w:p>
    <w:p w:rsidR="00223DA3" w:rsidRDefault="00223DA3" w:rsidP="00223DA3">
      <w:pPr>
        <w:autoSpaceDE w:val="0"/>
        <w:autoSpaceDN w:val="0"/>
        <w:snapToGrid w:val="0"/>
        <w:spacing w:line="400" w:lineRule="exact"/>
        <w:ind w:firstLine="480"/>
        <w:rPr>
          <w:sz w:val="24"/>
        </w:rPr>
      </w:pPr>
      <w:r>
        <w:rPr>
          <w:sz w:val="24"/>
        </w:rPr>
        <w:t>24.4</w:t>
      </w:r>
      <w:r>
        <w:rPr>
          <w:rFonts w:hint="eastAsia"/>
          <w:sz w:val="24"/>
        </w:rPr>
        <w:t>有恶意串通等不正当竞争行为的。</w:t>
      </w:r>
    </w:p>
    <w:p w:rsidR="00223DA3" w:rsidRDefault="00223DA3" w:rsidP="00223DA3">
      <w:pPr>
        <w:autoSpaceDE w:val="0"/>
        <w:autoSpaceDN w:val="0"/>
        <w:snapToGrid w:val="0"/>
        <w:spacing w:line="400" w:lineRule="exact"/>
        <w:ind w:firstLine="480"/>
        <w:rPr>
          <w:sz w:val="24"/>
        </w:rPr>
      </w:pPr>
      <w:r>
        <w:rPr>
          <w:sz w:val="24"/>
        </w:rPr>
        <w:t>24.5</w:t>
      </w:r>
      <w:r>
        <w:rPr>
          <w:rFonts w:hint="eastAsia"/>
          <w:sz w:val="24"/>
        </w:rPr>
        <w:t>中标后无正当理由拒不与采购人签订采购合同的。</w:t>
      </w:r>
    </w:p>
    <w:p w:rsidR="00223DA3" w:rsidRDefault="00223DA3" w:rsidP="00223DA3">
      <w:pPr>
        <w:autoSpaceDE w:val="0"/>
        <w:autoSpaceDN w:val="0"/>
        <w:snapToGrid w:val="0"/>
        <w:spacing w:line="400" w:lineRule="exact"/>
        <w:ind w:firstLine="480"/>
        <w:rPr>
          <w:sz w:val="24"/>
        </w:rPr>
      </w:pPr>
      <w:r>
        <w:rPr>
          <w:sz w:val="24"/>
        </w:rPr>
        <w:t>24.6</w:t>
      </w:r>
      <w:r>
        <w:rPr>
          <w:rFonts w:hint="eastAsia"/>
          <w:sz w:val="24"/>
        </w:rPr>
        <w:t>未按照招标、投标文件确定的事项签订采购合同的。</w:t>
      </w:r>
    </w:p>
    <w:p w:rsidR="00223DA3" w:rsidRDefault="00223DA3" w:rsidP="00223DA3">
      <w:pPr>
        <w:autoSpaceDE w:val="0"/>
        <w:autoSpaceDN w:val="0"/>
        <w:snapToGrid w:val="0"/>
        <w:spacing w:line="400" w:lineRule="exact"/>
        <w:ind w:firstLine="480"/>
        <w:rPr>
          <w:sz w:val="24"/>
        </w:rPr>
      </w:pPr>
      <w:r>
        <w:rPr>
          <w:sz w:val="24"/>
        </w:rPr>
        <w:t>24.7</w:t>
      </w:r>
      <w:r>
        <w:rPr>
          <w:rFonts w:hint="eastAsia"/>
          <w:sz w:val="24"/>
        </w:rPr>
        <w:t>将采购合同转包的。</w:t>
      </w:r>
    </w:p>
    <w:p w:rsidR="00223DA3" w:rsidRDefault="00223DA3" w:rsidP="00223DA3">
      <w:pPr>
        <w:autoSpaceDE w:val="0"/>
        <w:autoSpaceDN w:val="0"/>
        <w:snapToGrid w:val="0"/>
        <w:spacing w:line="400" w:lineRule="exact"/>
        <w:ind w:firstLine="480"/>
        <w:rPr>
          <w:sz w:val="24"/>
        </w:rPr>
      </w:pPr>
      <w:r>
        <w:rPr>
          <w:sz w:val="24"/>
        </w:rPr>
        <w:t>24.8</w:t>
      </w:r>
      <w:r>
        <w:rPr>
          <w:rFonts w:hint="eastAsia"/>
          <w:sz w:val="24"/>
        </w:rPr>
        <w:t>提供假冒伪劣产品的。</w:t>
      </w:r>
    </w:p>
    <w:p w:rsidR="00223DA3" w:rsidRDefault="00223DA3" w:rsidP="00223DA3">
      <w:pPr>
        <w:autoSpaceDE w:val="0"/>
        <w:autoSpaceDN w:val="0"/>
        <w:snapToGrid w:val="0"/>
        <w:spacing w:line="400" w:lineRule="exact"/>
        <w:ind w:firstLine="480"/>
        <w:rPr>
          <w:sz w:val="24"/>
        </w:rPr>
      </w:pPr>
      <w:r>
        <w:rPr>
          <w:sz w:val="24"/>
        </w:rPr>
        <w:t>24.9</w:t>
      </w:r>
      <w:r>
        <w:rPr>
          <w:rFonts w:hint="eastAsia"/>
          <w:sz w:val="24"/>
        </w:rPr>
        <w:t>擅自变更、中止或者终止政府采购合同的。</w:t>
      </w:r>
    </w:p>
    <w:p w:rsidR="00223DA3" w:rsidRDefault="00223DA3" w:rsidP="00223DA3">
      <w:pPr>
        <w:autoSpaceDE w:val="0"/>
        <w:autoSpaceDN w:val="0"/>
        <w:snapToGrid w:val="0"/>
        <w:spacing w:line="400" w:lineRule="exact"/>
        <w:ind w:firstLine="480"/>
        <w:rPr>
          <w:sz w:val="24"/>
        </w:rPr>
      </w:pPr>
      <w:r>
        <w:rPr>
          <w:sz w:val="24"/>
        </w:rPr>
        <w:t>24.10</w:t>
      </w:r>
      <w:r>
        <w:rPr>
          <w:rFonts w:hint="eastAsia"/>
          <w:sz w:val="24"/>
        </w:rPr>
        <w:t>中标人签订合同后，不能履约或无故拖延履约期的。</w:t>
      </w:r>
    </w:p>
    <w:p w:rsidR="00223DA3" w:rsidRDefault="00223DA3" w:rsidP="00223DA3">
      <w:pPr>
        <w:autoSpaceDE w:val="0"/>
        <w:autoSpaceDN w:val="0"/>
        <w:snapToGrid w:val="0"/>
        <w:spacing w:line="400" w:lineRule="exact"/>
        <w:ind w:firstLine="480"/>
        <w:rPr>
          <w:sz w:val="24"/>
        </w:rPr>
      </w:pPr>
      <w:r>
        <w:rPr>
          <w:sz w:val="24"/>
        </w:rPr>
        <w:t>24.11</w:t>
      </w:r>
      <w:r>
        <w:rPr>
          <w:rFonts w:hint="eastAsia"/>
          <w:sz w:val="24"/>
        </w:rPr>
        <w:t>法律、法规规定的其他情形。</w:t>
      </w:r>
    </w:p>
    <w:p w:rsidR="00223DA3" w:rsidRDefault="00223DA3" w:rsidP="00223DA3">
      <w:pPr>
        <w:snapToGrid w:val="0"/>
        <w:spacing w:before="240" w:after="60"/>
        <w:jc w:val="center"/>
        <w:rPr>
          <w:rFonts w:ascii="Cambria" w:hAnsi="Cambria"/>
          <w:b/>
          <w:sz w:val="2"/>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十一、采购代理服务收费标准</w:t>
      </w:r>
    </w:p>
    <w:tbl>
      <w:tblPr>
        <w:tblW w:w="0" w:type="auto"/>
        <w:tblInd w:w="1101" w:type="dxa"/>
        <w:tblLayout w:type="fixed"/>
        <w:tblCellMar>
          <w:left w:w="0" w:type="dxa"/>
          <w:right w:w="0" w:type="dxa"/>
        </w:tblCellMar>
        <w:tblLook w:val="0000" w:firstRow="0" w:lastRow="0" w:firstColumn="0" w:lastColumn="0" w:noHBand="0" w:noVBand="0"/>
      </w:tblPr>
      <w:tblGrid>
        <w:gridCol w:w="3858"/>
        <w:gridCol w:w="2662"/>
      </w:tblGrid>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ind w:firstLine="720"/>
              <w:rPr>
                <w:sz w:val="24"/>
              </w:rPr>
            </w:pPr>
            <w:r>
              <w:rPr>
                <w:rFonts w:hAnsi="Cambria" w:hint="eastAsia"/>
                <w:sz w:val="24"/>
              </w:rPr>
              <w:t>服务</w:t>
            </w:r>
            <w:r>
              <w:rPr>
                <w:rFonts w:hint="eastAsia"/>
                <w:sz w:val="24"/>
              </w:rPr>
              <w:t>类型、费率</w:t>
            </w:r>
          </w:p>
          <w:p w:rsidR="00223DA3" w:rsidRDefault="00223DA3" w:rsidP="00725EF8">
            <w:pPr>
              <w:autoSpaceDE w:val="0"/>
              <w:autoSpaceDN w:val="0"/>
              <w:snapToGrid w:val="0"/>
              <w:spacing w:line="400" w:lineRule="exact"/>
              <w:ind w:firstLine="720"/>
              <w:rPr>
                <w:sz w:val="24"/>
              </w:rPr>
            </w:pPr>
            <w:r>
              <w:rPr>
                <w:rFonts w:hint="eastAsia"/>
                <w:sz w:val="24"/>
              </w:rPr>
              <w:t>中标金额（万元）</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400" w:lineRule="exact"/>
              <w:jc w:val="center"/>
              <w:rPr>
                <w:sz w:val="22"/>
              </w:rPr>
            </w:pPr>
            <w:r>
              <w:rPr>
                <w:rFonts w:hint="eastAsia"/>
                <w:sz w:val="24"/>
              </w:rPr>
              <w:t>服务招标</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w:t>
            </w:r>
            <w:r>
              <w:rPr>
                <w:rFonts w:hint="eastAsia"/>
                <w:sz w:val="24"/>
              </w:rPr>
              <w:t>以下</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100—500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0.8%</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500—1000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0.45%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1000—5000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0.25%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5000—10000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0.1%</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10000—100000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0.05%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1000000</w:t>
            </w:r>
            <w:r>
              <w:rPr>
                <w:rFonts w:hint="eastAsia"/>
                <w:sz w:val="24"/>
              </w:rPr>
              <w:t>以上</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0.01%</w:t>
            </w:r>
          </w:p>
        </w:tc>
      </w:tr>
    </w:tbl>
    <w:p w:rsidR="00223DA3" w:rsidRDefault="00223DA3" w:rsidP="00223DA3">
      <w:pPr>
        <w:autoSpaceDE w:val="0"/>
        <w:autoSpaceDN w:val="0"/>
        <w:snapToGrid w:val="0"/>
        <w:spacing w:line="400" w:lineRule="exact"/>
        <w:jc w:val="left"/>
        <w:rPr>
          <w:sz w:val="24"/>
        </w:rPr>
      </w:pPr>
      <w:r>
        <w:rPr>
          <w:rFonts w:hint="eastAsia"/>
          <w:sz w:val="24"/>
        </w:rPr>
        <w:t>注：</w:t>
      </w:r>
      <w:r>
        <w:rPr>
          <w:rFonts w:hint="eastAsia"/>
          <w:sz w:val="24"/>
        </w:rPr>
        <w:t>1</w:t>
      </w:r>
      <w:r>
        <w:rPr>
          <w:rFonts w:hint="eastAsia"/>
          <w:sz w:val="24"/>
        </w:rPr>
        <w:t>、采购代理服务收费按差额定率累进法计算。例如：某货物采购代理业务中标金额为</w:t>
      </w:r>
      <w:r>
        <w:rPr>
          <w:rFonts w:hint="eastAsia"/>
          <w:sz w:val="24"/>
        </w:rPr>
        <w:t>1</w:t>
      </w:r>
      <w:r>
        <w:rPr>
          <w:sz w:val="24"/>
        </w:rPr>
        <w:t>000</w:t>
      </w:r>
      <w:r>
        <w:rPr>
          <w:rFonts w:hint="eastAsia"/>
          <w:sz w:val="24"/>
        </w:rPr>
        <w:t>万元，计算采购代理服务收费额如下：</w:t>
      </w:r>
      <w:r>
        <w:rPr>
          <w:sz w:val="24"/>
        </w:rPr>
        <w:br/>
        <w:t xml:space="preserve">    </w:t>
      </w:r>
      <w:r>
        <w:rPr>
          <w:rFonts w:hint="eastAsia"/>
          <w:sz w:val="24"/>
        </w:rPr>
        <w:t xml:space="preserve"> </w:t>
      </w:r>
      <w:r>
        <w:rPr>
          <w:sz w:val="24"/>
        </w:rPr>
        <w:t> 100</w:t>
      </w:r>
      <w:r>
        <w:rPr>
          <w:rFonts w:hint="eastAsia"/>
          <w:sz w:val="24"/>
        </w:rPr>
        <w:t>万元×</w:t>
      </w:r>
      <w:r>
        <w:rPr>
          <w:rFonts w:hint="eastAsia"/>
          <w:sz w:val="24"/>
        </w:rPr>
        <w:t>1.5</w:t>
      </w:r>
      <w:r>
        <w:rPr>
          <w:rFonts w:hint="eastAsia"/>
          <w:sz w:val="24"/>
        </w:rPr>
        <w:t>％＝</w:t>
      </w:r>
      <w:r>
        <w:rPr>
          <w:rFonts w:hint="eastAsia"/>
          <w:sz w:val="24"/>
        </w:rPr>
        <w:t>1.5</w:t>
      </w:r>
      <w:r>
        <w:rPr>
          <w:rFonts w:hint="eastAsia"/>
          <w:sz w:val="24"/>
        </w:rPr>
        <w:t>万元</w:t>
      </w:r>
      <w:r>
        <w:rPr>
          <w:sz w:val="24"/>
        </w:rPr>
        <w:br/>
        <w:t xml:space="preserve">    </w:t>
      </w:r>
      <w:r>
        <w:rPr>
          <w:rFonts w:hint="eastAsia"/>
          <w:sz w:val="24"/>
        </w:rPr>
        <w:t>（</w:t>
      </w:r>
      <w:r>
        <w:rPr>
          <w:sz w:val="24"/>
        </w:rPr>
        <w:t>500</w:t>
      </w:r>
      <w:r>
        <w:rPr>
          <w:rFonts w:hint="eastAsia"/>
          <w:sz w:val="24"/>
        </w:rPr>
        <w:t>－</w:t>
      </w:r>
      <w:r>
        <w:rPr>
          <w:sz w:val="24"/>
        </w:rPr>
        <w:t>100</w:t>
      </w:r>
      <w:r>
        <w:rPr>
          <w:rFonts w:hint="eastAsia"/>
          <w:sz w:val="24"/>
        </w:rPr>
        <w:t>）万元×</w:t>
      </w:r>
      <w:r>
        <w:rPr>
          <w:sz w:val="24"/>
        </w:rPr>
        <w:t>0.8</w:t>
      </w:r>
      <w:r>
        <w:rPr>
          <w:rFonts w:hint="eastAsia"/>
          <w:sz w:val="24"/>
        </w:rPr>
        <w:t>％＝</w:t>
      </w:r>
      <w:r>
        <w:rPr>
          <w:sz w:val="24"/>
        </w:rPr>
        <w:t>3.2</w:t>
      </w:r>
      <w:r>
        <w:rPr>
          <w:rFonts w:hint="eastAsia"/>
          <w:sz w:val="24"/>
        </w:rPr>
        <w:t>万元</w:t>
      </w:r>
      <w:r>
        <w:rPr>
          <w:sz w:val="24"/>
        </w:rPr>
        <w:br/>
        <w:t xml:space="preserve">    </w:t>
      </w:r>
      <w:r>
        <w:rPr>
          <w:rFonts w:hint="eastAsia"/>
          <w:sz w:val="24"/>
        </w:rPr>
        <w:t>（</w:t>
      </w:r>
      <w:r>
        <w:rPr>
          <w:sz w:val="24"/>
        </w:rPr>
        <w:t>1000</w:t>
      </w:r>
      <w:r>
        <w:rPr>
          <w:rFonts w:hint="eastAsia"/>
          <w:sz w:val="24"/>
        </w:rPr>
        <w:t>－</w:t>
      </w:r>
      <w:r>
        <w:rPr>
          <w:sz w:val="24"/>
        </w:rPr>
        <w:t>500</w:t>
      </w:r>
      <w:r>
        <w:rPr>
          <w:rFonts w:hint="eastAsia"/>
          <w:sz w:val="24"/>
        </w:rPr>
        <w:t>）万元×</w:t>
      </w:r>
      <w:r>
        <w:rPr>
          <w:rFonts w:hint="eastAsia"/>
          <w:sz w:val="24"/>
        </w:rPr>
        <w:t>0.</w:t>
      </w:r>
      <w:r>
        <w:rPr>
          <w:sz w:val="24"/>
        </w:rPr>
        <w:t>45</w:t>
      </w:r>
      <w:r>
        <w:rPr>
          <w:rFonts w:hint="eastAsia"/>
          <w:sz w:val="24"/>
        </w:rPr>
        <w:t>％＝</w:t>
      </w:r>
      <w:r>
        <w:rPr>
          <w:sz w:val="24"/>
        </w:rPr>
        <w:t>2.25</w:t>
      </w:r>
      <w:r>
        <w:rPr>
          <w:rFonts w:hint="eastAsia"/>
          <w:sz w:val="24"/>
        </w:rPr>
        <w:t>万元</w:t>
      </w:r>
      <w:r>
        <w:rPr>
          <w:sz w:val="24"/>
        </w:rPr>
        <w:br/>
        <w:t xml:space="preserve">     </w:t>
      </w:r>
      <w:r>
        <w:rPr>
          <w:rFonts w:hint="eastAsia"/>
          <w:sz w:val="24"/>
        </w:rPr>
        <w:t>合计收费＝</w:t>
      </w:r>
      <w:r>
        <w:rPr>
          <w:sz w:val="24"/>
        </w:rPr>
        <w:t>1</w:t>
      </w:r>
      <w:r>
        <w:rPr>
          <w:rFonts w:hint="eastAsia"/>
          <w:sz w:val="24"/>
        </w:rPr>
        <w:t>.5</w:t>
      </w:r>
      <w:r>
        <w:rPr>
          <w:rFonts w:hint="eastAsia"/>
          <w:sz w:val="24"/>
        </w:rPr>
        <w:t>＋</w:t>
      </w:r>
      <w:r>
        <w:rPr>
          <w:sz w:val="24"/>
        </w:rPr>
        <w:t>3.2</w:t>
      </w:r>
      <w:r>
        <w:rPr>
          <w:rFonts w:hint="eastAsia"/>
          <w:sz w:val="24"/>
        </w:rPr>
        <w:t>＋</w:t>
      </w:r>
      <w:r>
        <w:rPr>
          <w:sz w:val="24"/>
        </w:rPr>
        <w:t>1.25</w:t>
      </w:r>
      <w:r>
        <w:rPr>
          <w:rFonts w:hint="eastAsia"/>
          <w:sz w:val="24"/>
        </w:rPr>
        <w:t>＝</w:t>
      </w:r>
      <w:r>
        <w:rPr>
          <w:sz w:val="24"/>
        </w:rPr>
        <w:t>6.95</w:t>
      </w:r>
      <w:r>
        <w:rPr>
          <w:rFonts w:hint="eastAsia"/>
          <w:sz w:val="24"/>
        </w:rPr>
        <w:t>万元</w:t>
      </w:r>
    </w:p>
    <w:p w:rsidR="00223DA3" w:rsidRDefault="00223DA3" w:rsidP="00223DA3">
      <w:pPr>
        <w:autoSpaceDE w:val="0"/>
        <w:autoSpaceDN w:val="0"/>
        <w:snapToGrid w:val="0"/>
        <w:spacing w:line="400" w:lineRule="exact"/>
        <w:jc w:val="left"/>
        <w:rPr>
          <w:sz w:val="24"/>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十二、其他</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w:t>
      </w:r>
      <w:r>
        <w:rPr>
          <w:rFonts w:hAnsi="Cambria" w:hint="eastAsia"/>
          <w:sz w:val="24"/>
        </w:rPr>
        <w:t>、投标人应当遵循公平竞争的原则，不得恶意串通，不得妨碍其他投标人的竞争行为，不得损害采购人或者其他投标人的合法权益。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在评标过程中发现投标人有上述情形的，评标委员会应当认定其投标无效，并书面报告本级财政部门。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2</w:t>
      </w:r>
      <w:r>
        <w:rPr>
          <w:rFonts w:hAnsi="Cambria" w:hint="eastAsia"/>
          <w:sz w:val="24"/>
        </w:rPr>
        <w:t>、有下列情形之一的，视为投标人串通投标，其投标无效：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）不同投标人的投标文件由同一单位或者个人编制；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）不同投标人委托同一单位或者个人办理投标事宜；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）不同投标人的投标文件载明的项目管理成员或者联系人员为同一人；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）不同投标人的投标文件异常一致或者投标报价呈规律性差异；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）不同投标人的投标文件相互混装；</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）不同投标人的投标保证金从同一单位或者个人的账户转出。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3</w:t>
      </w:r>
      <w:r>
        <w:rPr>
          <w:rFonts w:hAnsi="Cambria" w:hint="eastAsia"/>
          <w:sz w:val="24"/>
        </w:rPr>
        <w:t>、公开招标数额标准以上的采购项目，投标截止后投标人不足</w:t>
      </w:r>
      <w:r>
        <w:rPr>
          <w:rFonts w:hAnsi="Cambria" w:hint="eastAsia"/>
          <w:sz w:val="24"/>
        </w:rPr>
        <w:t>1</w:t>
      </w:r>
      <w:r>
        <w:rPr>
          <w:rFonts w:hAnsi="Cambria" w:hint="eastAsia"/>
          <w:sz w:val="24"/>
        </w:rPr>
        <w:t>家，除采购任务取消情形外，按照以下方式处理：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）招标文件存在不合理条款或者招标程序不符合规定的，采购人、采购代理机构改正后依法重新招标；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）招标文件没有不合理条款、招标程序符合规定，需要采用其他采购方式采购的，采购人应当依法报财政部门批准。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4</w:t>
      </w:r>
      <w:r>
        <w:rPr>
          <w:rFonts w:hAnsi="Cambria" w:hint="eastAsia"/>
          <w:sz w:val="24"/>
        </w:rPr>
        <w:t>、其他未尽事宜，按照《中华人民共和国政府采购法》、《中华人民共和国政府采购法实施条例》、《中华人民共和国合同法》等法律法规的有关条款执行。</w:t>
      </w:r>
    </w:p>
    <w:p w:rsidR="00223DA3" w:rsidRDefault="00223DA3" w:rsidP="00223DA3">
      <w:pPr>
        <w:snapToGrid w:val="0"/>
        <w:spacing w:before="240" w:after="60"/>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snapToGrid w:val="0"/>
        <w:spacing w:before="240" w:after="60"/>
        <w:rPr>
          <w:rFonts w:ascii="Cambria" w:hAnsi="Cambria"/>
          <w:b/>
          <w:sz w:val="36"/>
        </w:rPr>
      </w:pPr>
    </w:p>
    <w:p w:rsidR="00223DA3" w:rsidRPr="0003154B" w:rsidRDefault="00223DA3" w:rsidP="00223DA3">
      <w:pPr>
        <w:pStyle w:val="a0"/>
      </w:pPr>
    </w:p>
    <w:p w:rsidR="00223DA3" w:rsidRPr="00CB5CB9" w:rsidRDefault="00223DA3" w:rsidP="00223DA3">
      <w:pPr>
        <w:pStyle w:val="a0"/>
      </w:pPr>
    </w:p>
    <w:p w:rsidR="00223DA3" w:rsidRDefault="00223DA3" w:rsidP="00223DA3">
      <w:pPr>
        <w:snapToGrid w:val="0"/>
        <w:spacing w:before="240" w:after="60"/>
        <w:rPr>
          <w:rFonts w:hAnsi="Cambria"/>
          <w:b/>
          <w:sz w:val="24"/>
        </w:rPr>
      </w:pPr>
      <w:r>
        <w:rPr>
          <w:rFonts w:ascii="Cambria" w:hAnsi="Cambria" w:hint="eastAsia"/>
          <w:b/>
          <w:sz w:val="36"/>
        </w:rPr>
        <w:t>第四部分</w:t>
      </w:r>
      <w:r>
        <w:rPr>
          <w:rFonts w:hAnsi="Cambria"/>
          <w:b/>
          <w:sz w:val="36"/>
        </w:rPr>
        <w:t xml:space="preserve"> </w:t>
      </w:r>
      <w:r>
        <w:rPr>
          <w:rFonts w:ascii="Cambria" w:hAnsi="Cambria" w:hint="eastAsia"/>
          <w:b/>
          <w:sz w:val="36"/>
        </w:rPr>
        <w:t>青海省政府采购项目合同书范本</w:t>
      </w:r>
    </w:p>
    <w:p w:rsidR="00223DA3" w:rsidRDefault="00223DA3" w:rsidP="00223DA3">
      <w:pPr>
        <w:autoSpaceDE w:val="0"/>
        <w:autoSpaceDN w:val="0"/>
        <w:snapToGrid w:val="0"/>
        <w:spacing w:line="360" w:lineRule="auto"/>
        <w:jc w:val="center"/>
        <w:rPr>
          <w:b/>
          <w:sz w:val="36"/>
        </w:rPr>
      </w:pPr>
      <w:r>
        <w:rPr>
          <w:rFonts w:hint="eastAsia"/>
          <w:b/>
          <w:sz w:val="36"/>
        </w:rPr>
        <w:t>（服务类）</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jc w:val="center"/>
        <w:rPr>
          <w:b/>
          <w:sz w:val="48"/>
        </w:rPr>
      </w:pPr>
      <w:r>
        <w:rPr>
          <w:rFonts w:hint="eastAsia"/>
          <w:b/>
          <w:sz w:val="48"/>
        </w:rPr>
        <w:t>青海省政府采购项目合同书</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360" w:lineRule="auto"/>
        <w:rPr>
          <w:b/>
          <w:sz w:val="30"/>
        </w:rPr>
      </w:pPr>
      <w:r>
        <w:rPr>
          <w:rFonts w:hint="eastAsia"/>
          <w:b/>
          <w:sz w:val="30"/>
        </w:rPr>
        <w:t>项目名称：</w:t>
      </w:r>
      <w:r>
        <w:rPr>
          <w:rFonts w:hint="eastAsia"/>
          <w:b/>
          <w:sz w:val="30"/>
          <w:u w:val="single"/>
        </w:rPr>
        <w:t>西宁市综合交通规划</w:t>
      </w:r>
      <w:r>
        <w:rPr>
          <w:rFonts w:hint="eastAsia"/>
          <w:b/>
          <w:sz w:val="30"/>
          <w:u w:val="single"/>
        </w:rPr>
        <w:t xml:space="preserve">   </w:t>
      </w:r>
      <w:r>
        <w:rPr>
          <w:rFonts w:hint="eastAsia"/>
          <w:b/>
          <w:sz w:val="30"/>
        </w:rPr>
        <w:t xml:space="preserve">                    </w:t>
      </w:r>
      <w:r>
        <w:rPr>
          <w:b/>
          <w:sz w:val="30"/>
          <w:u w:val="single"/>
        </w:rPr>
        <w:t xml:space="preserve"> </w:t>
      </w:r>
    </w:p>
    <w:p w:rsidR="00223DA3" w:rsidRDefault="00223DA3" w:rsidP="00223DA3">
      <w:pPr>
        <w:autoSpaceDE w:val="0"/>
        <w:autoSpaceDN w:val="0"/>
        <w:snapToGrid w:val="0"/>
        <w:spacing w:line="360" w:lineRule="auto"/>
        <w:rPr>
          <w:b/>
          <w:sz w:val="30"/>
          <w:u w:val="single"/>
        </w:rPr>
      </w:pPr>
      <w:r>
        <w:rPr>
          <w:rFonts w:hint="eastAsia"/>
          <w:b/>
          <w:sz w:val="30"/>
        </w:rPr>
        <w:t>项目编号：</w:t>
      </w:r>
      <w:r>
        <w:rPr>
          <w:rFonts w:hint="eastAsia"/>
          <w:b/>
          <w:sz w:val="30"/>
          <w:u w:val="single"/>
        </w:rPr>
        <w:t xml:space="preserve"> </w:t>
      </w:r>
      <w:proofErr w:type="gramStart"/>
      <w:r>
        <w:rPr>
          <w:rFonts w:hint="eastAsia"/>
          <w:b/>
          <w:sz w:val="30"/>
          <w:u w:val="single"/>
        </w:rPr>
        <w:t>川招青海</w:t>
      </w:r>
      <w:proofErr w:type="gramEnd"/>
      <w:r>
        <w:rPr>
          <w:rFonts w:hint="eastAsia"/>
          <w:b/>
          <w:sz w:val="30"/>
          <w:u w:val="single"/>
        </w:rPr>
        <w:t>公招（服务）</w:t>
      </w:r>
      <w:r>
        <w:rPr>
          <w:rFonts w:hint="eastAsia"/>
          <w:b/>
          <w:sz w:val="30"/>
          <w:u w:val="single"/>
        </w:rPr>
        <w:t>2019-122</w:t>
      </w:r>
      <w:r>
        <w:rPr>
          <w:b/>
          <w:sz w:val="30"/>
          <w:u w:val="single"/>
        </w:rPr>
        <w:t xml:space="preserve">  </w:t>
      </w:r>
      <w:r>
        <w:rPr>
          <w:rFonts w:hint="eastAsia"/>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合同编号：</w:t>
      </w:r>
      <w:r>
        <w:rPr>
          <w:rFonts w:hint="eastAsia"/>
          <w:b/>
          <w:sz w:val="30"/>
          <w:u w:val="single"/>
        </w:rPr>
        <w:t xml:space="preserve">CZQH-2019-122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合同金额（人民币）：</w:t>
      </w:r>
      <w:r>
        <w:rPr>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采购人（甲方）：</w:t>
      </w:r>
      <w:r>
        <w:rPr>
          <w:b/>
          <w:sz w:val="30"/>
          <w:u w:val="single"/>
        </w:rPr>
        <w:t xml:space="preserve">                           </w:t>
      </w:r>
      <w:r>
        <w:rPr>
          <w:rFonts w:hint="eastAsia"/>
          <w:b/>
          <w:sz w:val="30"/>
          <w:u w:val="single"/>
        </w:rPr>
        <w:t>（盖章）</w:t>
      </w:r>
    </w:p>
    <w:p w:rsidR="00223DA3" w:rsidRDefault="00223DA3" w:rsidP="00223DA3">
      <w:pPr>
        <w:autoSpaceDE w:val="0"/>
        <w:autoSpaceDN w:val="0"/>
        <w:snapToGrid w:val="0"/>
        <w:spacing w:line="360" w:lineRule="auto"/>
        <w:rPr>
          <w:b/>
          <w:sz w:val="30"/>
        </w:rPr>
      </w:pPr>
      <w:r>
        <w:rPr>
          <w:rFonts w:hint="eastAsia"/>
          <w:b/>
          <w:sz w:val="30"/>
        </w:rPr>
        <w:t>中标人（乙方）：</w:t>
      </w:r>
      <w:r>
        <w:rPr>
          <w:b/>
          <w:sz w:val="30"/>
          <w:u w:val="single"/>
        </w:rPr>
        <w:t xml:space="preserve">                           </w:t>
      </w:r>
      <w:r>
        <w:rPr>
          <w:rFonts w:hint="eastAsia"/>
          <w:b/>
          <w:sz w:val="30"/>
          <w:u w:val="single"/>
        </w:rPr>
        <w:t>（盖章）</w:t>
      </w:r>
    </w:p>
    <w:p w:rsidR="00223DA3" w:rsidRDefault="00223DA3" w:rsidP="00223DA3">
      <w:pPr>
        <w:autoSpaceDE w:val="0"/>
        <w:autoSpaceDN w:val="0"/>
        <w:snapToGrid w:val="0"/>
        <w:spacing w:line="360" w:lineRule="auto"/>
        <w:rPr>
          <w:sz w:val="28"/>
        </w:rPr>
      </w:pPr>
      <w:r>
        <w:rPr>
          <w:rFonts w:hint="eastAsia"/>
          <w:b/>
          <w:sz w:val="30"/>
        </w:rPr>
        <w:t>采购日期：</w:t>
      </w:r>
      <w:r>
        <w:rPr>
          <w:b/>
          <w:sz w:val="30"/>
          <w:u w:val="single"/>
        </w:rPr>
        <w:t xml:space="preserve">                                     </w:t>
      </w:r>
      <w:r>
        <w:rPr>
          <w:rFonts w:hint="eastAsia"/>
          <w:b/>
          <w:sz w:val="30"/>
          <w:u w:val="single"/>
        </w:rPr>
        <w:t xml:space="preserve"> </w:t>
      </w:r>
      <w:r>
        <w:rPr>
          <w:b/>
          <w:sz w:val="30"/>
          <w:u w:val="single"/>
        </w:rPr>
        <w:t xml:space="preserve">   </w:t>
      </w:r>
      <w:r>
        <w:rPr>
          <w:sz w:val="28"/>
        </w:rPr>
        <w:t xml:space="preserve"> </w:t>
      </w:r>
    </w:p>
    <w:p w:rsidR="00223DA3" w:rsidRDefault="00223DA3" w:rsidP="00223DA3">
      <w:pPr>
        <w:autoSpaceDE w:val="0"/>
        <w:autoSpaceDN w:val="0"/>
        <w:snapToGrid w:val="0"/>
        <w:spacing w:line="400" w:lineRule="exact"/>
        <w:ind w:firstLine="423"/>
        <w:jc w:val="left"/>
        <w:rPr>
          <w:b/>
          <w:sz w:val="28"/>
        </w:rPr>
      </w:pPr>
      <w:r>
        <w:br w:type="page"/>
      </w:r>
      <w:r>
        <w:rPr>
          <w:rFonts w:hint="eastAsia"/>
          <w:b/>
          <w:sz w:val="28"/>
        </w:rPr>
        <w:lastRenderedPageBreak/>
        <w:t>采</w:t>
      </w:r>
      <w:r>
        <w:rPr>
          <w:b/>
          <w:sz w:val="28"/>
        </w:rPr>
        <w:t xml:space="preserve"> </w:t>
      </w:r>
      <w:r>
        <w:rPr>
          <w:rFonts w:hint="eastAsia"/>
          <w:b/>
          <w:sz w:val="28"/>
        </w:rPr>
        <w:t>购</w:t>
      </w:r>
      <w:r>
        <w:rPr>
          <w:b/>
          <w:sz w:val="28"/>
        </w:rPr>
        <w:t xml:space="preserve"> </w:t>
      </w:r>
      <w:r>
        <w:rPr>
          <w:rFonts w:hint="eastAsia"/>
          <w:b/>
          <w:sz w:val="28"/>
        </w:rPr>
        <w:t>单</w:t>
      </w:r>
      <w:r>
        <w:rPr>
          <w:rFonts w:hint="eastAsia"/>
          <w:b/>
          <w:sz w:val="28"/>
        </w:rPr>
        <w:t xml:space="preserve"> </w:t>
      </w:r>
      <w:r>
        <w:rPr>
          <w:rFonts w:hint="eastAsia"/>
          <w:b/>
          <w:sz w:val="28"/>
        </w:rPr>
        <w:t>位（以下简称甲方）：</w:t>
      </w:r>
    </w:p>
    <w:p w:rsidR="00223DA3" w:rsidRDefault="00223DA3" w:rsidP="00223DA3">
      <w:pPr>
        <w:autoSpaceDE w:val="0"/>
        <w:autoSpaceDN w:val="0"/>
        <w:snapToGrid w:val="0"/>
        <w:spacing w:line="400" w:lineRule="exact"/>
        <w:ind w:firstLine="424"/>
        <w:rPr>
          <w:sz w:val="28"/>
        </w:rPr>
      </w:pPr>
      <w:r>
        <w:rPr>
          <w:rFonts w:hint="eastAsia"/>
          <w:b/>
          <w:sz w:val="28"/>
        </w:rPr>
        <w:t>供</w:t>
      </w:r>
      <w:r>
        <w:rPr>
          <w:b/>
          <w:sz w:val="28"/>
        </w:rPr>
        <w:t xml:space="preserve"> </w:t>
      </w:r>
      <w:r>
        <w:rPr>
          <w:rFonts w:hint="eastAsia"/>
          <w:b/>
          <w:sz w:val="28"/>
        </w:rPr>
        <w:t>应</w:t>
      </w:r>
      <w:r>
        <w:rPr>
          <w:b/>
          <w:sz w:val="28"/>
        </w:rPr>
        <w:t xml:space="preserve"> </w:t>
      </w:r>
      <w:r>
        <w:rPr>
          <w:rFonts w:hint="eastAsia"/>
          <w:b/>
          <w:sz w:val="28"/>
        </w:rPr>
        <w:t>商（以下简称乙方）：</w:t>
      </w:r>
    </w:p>
    <w:p w:rsidR="00223DA3" w:rsidRDefault="00223DA3" w:rsidP="00223DA3">
      <w:pPr>
        <w:snapToGrid w:val="0"/>
        <w:spacing w:after="120" w:line="400" w:lineRule="exact"/>
        <w:ind w:left="420" w:firstLine="480"/>
        <w:rPr>
          <w:sz w:val="24"/>
        </w:rPr>
      </w:pPr>
      <w:r>
        <w:rPr>
          <w:rFonts w:hint="eastAsia"/>
          <w:sz w:val="24"/>
        </w:rPr>
        <w:t>甲、乙双方根据</w:t>
      </w:r>
      <w:r>
        <w:rPr>
          <w:rFonts w:hint="eastAsia"/>
          <w:b/>
          <w:sz w:val="24"/>
          <w:u w:val="single"/>
        </w:rPr>
        <w:t xml:space="preserve"> </w:t>
      </w:r>
      <w:r>
        <w:rPr>
          <w:rFonts w:hint="eastAsia"/>
          <w:b/>
          <w:sz w:val="24"/>
          <w:u w:val="single"/>
        </w:rPr>
        <w:t>西宁市综合交通规划（项目编号：</w:t>
      </w:r>
      <w:proofErr w:type="gramStart"/>
      <w:r>
        <w:rPr>
          <w:rFonts w:hint="eastAsia"/>
          <w:b/>
          <w:sz w:val="24"/>
          <w:u w:val="single"/>
        </w:rPr>
        <w:t>川招青海</w:t>
      </w:r>
      <w:proofErr w:type="gramEnd"/>
      <w:r>
        <w:rPr>
          <w:rFonts w:hint="eastAsia"/>
          <w:b/>
          <w:sz w:val="24"/>
          <w:u w:val="single"/>
        </w:rPr>
        <w:t>公招（服务）</w:t>
      </w:r>
      <w:r>
        <w:rPr>
          <w:rFonts w:hint="eastAsia"/>
          <w:b/>
          <w:sz w:val="24"/>
          <w:u w:val="single"/>
        </w:rPr>
        <w:t>2019-122</w:t>
      </w:r>
      <w:r>
        <w:rPr>
          <w:rFonts w:hint="eastAsia"/>
          <w:b/>
          <w:sz w:val="24"/>
          <w:u w:val="single"/>
        </w:rPr>
        <w:t>）</w:t>
      </w:r>
      <w:r>
        <w:rPr>
          <w:rFonts w:hint="eastAsia"/>
          <w:sz w:val="24"/>
        </w:rPr>
        <w:t>的招标文件要求、中标单位响应文件内容及承诺和采购代理机构出具的《中标通知书》，并经双方协商一致，签订本合同协议书。</w:t>
      </w:r>
    </w:p>
    <w:p w:rsidR="00223DA3" w:rsidRDefault="00223DA3" w:rsidP="00223DA3">
      <w:pPr>
        <w:autoSpaceDE w:val="0"/>
        <w:autoSpaceDN w:val="0"/>
        <w:snapToGrid w:val="0"/>
        <w:spacing w:line="400" w:lineRule="exact"/>
        <w:ind w:firstLine="480"/>
        <w:rPr>
          <w:sz w:val="24"/>
        </w:rPr>
      </w:pPr>
      <w:r>
        <w:rPr>
          <w:rFonts w:hint="eastAsia"/>
          <w:sz w:val="24"/>
        </w:rPr>
        <w:t>一、签订本政府采购合同的依据</w:t>
      </w:r>
    </w:p>
    <w:p w:rsidR="00223DA3" w:rsidRDefault="00223DA3" w:rsidP="00223DA3">
      <w:pPr>
        <w:autoSpaceDE w:val="0"/>
        <w:autoSpaceDN w:val="0"/>
        <w:snapToGrid w:val="0"/>
        <w:spacing w:line="400" w:lineRule="exact"/>
        <w:ind w:firstLine="480"/>
        <w:rPr>
          <w:sz w:val="24"/>
        </w:rPr>
      </w:pPr>
      <w:r>
        <w:rPr>
          <w:rFonts w:hint="eastAsia"/>
          <w:sz w:val="24"/>
        </w:rPr>
        <w:t>1.</w:t>
      </w:r>
      <w:r>
        <w:rPr>
          <w:rFonts w:hint="eastAsia"/>
          <w:sz w:val="24"/>
        </w:rPr>
        <w:t>招标文件；</w:t>
      </w:r>
    </w:p>
    <w:p w:rsidR="00223DA3" w:rsidRDefault="00223DA3" w:rsidP="00223DA3">
      <w:pPr>
        <w:autoSpaceDE w:val="0"/>
        <w:autoSpaceDN w:val="0"/>
        <w:snapToGrid w:val="0"/>
        <w:spacing w:line="400" w:lineRule="exact"/>
        <w:ind w:firstLine="480"/>
        <w:rPr>
          <w:sz w:val="24"/>
        </w:rPr>
      </w:pPr>
      <w:r>
        <w:rPr>
          <w:rFonts w:hint="eastAsia"/>
          <w:sz w:val="24"/>
        </w:rPr>
        <w:t>2.</w:t>
      </w:r>
      <w:r>
        <w:rPr>
          <w:rFonts w:hint="eastAsia"/>
          <w:sz w:val="24"/>
        </w:rPr>
        <w:t>招标文件的更正、变更公告；</w:t>
      </w:r>
    </w:p>
    <w:p w:rsidR="00223DA3" w:rsidRDefault="00223DA3" w:rsidP="00223DA3">
      <w:pPr>
        <w:autoSpaceDE w:val="0"/>
        <w:autoSpaceDN w:val="0"/>
        <w:snapToGrid w:val="0"/>
        <w:spacing w:line="400" w:lineRule="exact"/>
        <w:ind w:firstLine="480"/>
        <w:rPr>
          <w:sz w:val="24"/>
        </w:rPr>
      </w:pPr>
      <w:r>
        <w:rPr>
          <w:rFonts w:hint="eastAsia"/>
          <w:sz w:val="24"/>
        </w:rPr>
        <w:t>3.</w:t>
      </w:r>
      <w:r>
        <w:rPr>
          <w:rFonts w:hint="eastAsia"/>
          <w:sz w:val="24"/>
        </w:rPr>
        <w:t>中标单位提交的响应文件；</w:t>
      </w:r>
    </w:p>
    <w:p w:rsidR="00223DA3" w:rsidRDefault="00223DA3" w:rsidP="00223DA3">
      <w:pPr>
        <w:autoSpaceDE w:val="0"/>
        <w:autoSpaceDN w:val="0"/>
        <w:snapToGrid w:val="0"/>
        <w:spacing w:line="400" w:lineRule="exact"/>
        <w:ind w:firstLine="480"/>
        <w:rPr>
          <w:sz w:val="24"/>
        </w:rPr>
      </w:pPr>
      <w:r>
        <w:rPr>
          <w:sz w:val="24"/>
        </w:rPr>
        <w:t>二</w:t>
      </w:r>
      <w:r>
        <w:rPr>
          <w:rFonts w:hint="eastAsia"/>
          <w:sz w:val="24"/>
        </w:rPr>
        <w:t>、</w:t>
      </w:r>
      <w:r>
        <w:rPr>
          <w:sz w:val="24"/>
        </w:rPr>
        <w:t>合同组成</w:t>
      </w:r>
    </w:p>
    <w:p w:rsidR="00223DA3" w:rsidRDefault="00223DA3" w:rsidP="00223DA3">
      <w:pPr>
        <w:autoSpaceDE w:val="0"/>
        <w:autoSpaceDN w:val="0"/>
        <w:snapToGrid w:val="0"/>
        <w:spacing w:line="400" w:lineRule="exact"/>
        <w:ind w:firstLine="480"/>
        <w:rPr>
          <w:sz w:val="24"/>
        </w:rPr>
      </w:pPr>
      <w:r>
        <w:rPr>
          <w:rFonts w:hint="eastAsia"/>
          <w:sz w:val="24"/>
        </w:rPr>
        <w:t>1.</w:t>
      </w:r>
      <w:r>
        <w:rPr>
          <w:rFonts w:hint="eastAsia"/>
          <w:sz w:val="24"/>
        </w:rPr>
        <w:t>响应分项报价表；</w:t>
      </w:r>
    </w:p>
    <w:p w:rsidR="00223DA3" w:rsidRDefault="00223DA3" w:rsidP="00223DA3">
      <w:pPr>
        <w:autoSpaceDE w:val="0"/>
        <w:autoSpaceDN w:val="0"/>
        <w:snapToGrid w:val="0"/>
        <w:spacing w:line="400" w:lineRule="exact"/>
        <w:ind w:firstLine="480"/>
        <w:rPr>
          <w:sz w:val="24"/>
        </w:rPr>
      </w:pPr>
      <w:r>
        <w:rPr>
          <w:rFonts w:hint="eastAsia"/>
          <w:sz w:val="24"/>
        </w:rPr>
        <w:t>2.</w:t>
      </w:r>
      <w:r>
        <w:rPr>
          <w:rFonts w:hint="eastAsia"/>
          <w:sz w:val="24"/>
        </w:rPr>
        <w:t>其他相关承诺；</w:t>
      </w:r>
    </w:p>
    <w:p w:rsidR="00223DA3" w:rsidRDefault="00223DA3" w:rsidP="00223DA3">
      <w:pPr>
        <w:autoSpaceDE w:val="0"/>
        <w:autoSpaceDN w:val="0"/>
        <w:snapToGrid w:val="0"/>
        <w:spacing w:line="400" w:lineRule="exact"/>
        <w:ind w:firstLine="480"/>
        <w:rPr>
          <w:sz w:val="24"/>
        </w:rPr>
      </w:pPr>
      <w:r>
        <w:rPr>
          <w:rFonts w:hint="eastAsia"/>
          <w:sz w:val="24"/>
        </w:rPr>
        <w:t>3.</w:t>
      </w:r>
      <w:r>
        <w:rPr>
          <w:rFonts w:hint="eastAsia"/>
          <w:sz w:val="24"/>
        </w:rPr>
        <w:t>中标通知书；</w:t>
      </w:r>
    </w:p>
    <w:p w:rsidR="00223DA3" w:rsidRDefault="00223DA3" w:rsidP="00223DA3">
      <w:pPr>
        <w:autoSpaceDE w:val="0"/>
        <w:autoSpaceDN w:val="0"/>
        <w:snapToGrid w:val="0"/>
        <w:spacing w:line="400" w:lineRule="exact"/>
        <w:ind w:firstLine="480"/>
        <w:rPr>
          <w:sz w:val="24"/>
        </w:rPr>
      </w:pPr>
      <w:r>
        <w:rPr>
          <w:rFonts w:hint="eastAsia"/>
          <w:sz w:val="24"/>
        </w:rPr>
        <w:t>4.</w:t>
      </w:r>
      <w:r>
        <w:rPr>
          <w:rFonts w:hint="eastAsia"/>
          <w:sz w:val="24"/>
        </w:rPr>
        <w:t>招标文件中规定的政府采购合同通用条款；</w:t>
      </w:r>
    </w:p>
    <w:p w:rsidR="00223DA3" w:rsidRDefault="00223DA3" w:rsidP="00223DA3">
      <w:pPr>
        <w:autoSpaceDE w:val="0"/>
        <w:autoSpaceDN w:val="0"/>
        <w:snapToGrid w:val="0"/>
        <w:spacing w:line="400" w:lineRule="exact"/>
        <w:ind w:firstLine="480"/>
        <w:rPr>
          <w:sz w:val="24"/>
        </w:rPr>
      </w:pPr>
      <w:r>
        <w:rPr>
          <w:rFonts w:hint="eastAsia"/>
          <w:b/>
          <w:sz w:val="24"/>
        </w:rPr>
        <w:t>本政府采购合同所附文件是构成本政府采购合同不可分割的部分。</w:t>
      </w:r>
    </w:p>
    <w:p w:rsidR="00223DA3" w:rsidRDefault="00223DA3" w:rsidP="00223DA3">
      <w:pPr>
        <w:autoSpaceDE w:val="0"/>
        <w:autoSpaceDN w:val="0"/>
        <w:snapToGrid w:val="0"/>
        <w:spacing w:line="400" w:lineRule="exact"/>
        <w:ind w:firstLine="480"/>
        <w:rPr>
          <w:sz w:val="24"/>
        </w:rPr>
      </w:pPr>
      <w:r>
        <w:rPr>
          <w:rFonts w:hint="eastAsia"/>
          <w:sz w:val="24"/>
        </w:rPr>
        <w:t>三、合同标的及金额（单位：元）</w:t>
      </w:r>
    </w:p>
    <w:p w:rsidR="00223DA3" w:rsidRDefault="00223DA3" w:rsidP="00223DA3">
      <w:pPr>
        <w:autoSpaceDE w:val="0"/>
        <w:autoSpaceDN w:val="0"/>
        <w:snapToGrid w:val="0"/>
        <w:spacing w:line="400" w:lineRule="exact"/>
        <w:ind w:left="423" w:hanging="1"/>
        <w:rPr>
          <w:sz w:val="24"/>
        </w:rPr>
      </w:pPr>
      <w:r>
        <w:rPr>
          <w:rFonts w:hint="eastAsia"/>
          <w:sz w:val="24"/>
        </w:rPr>
        <w:t>根据上述政府采购合同文件要求，本政府采购合同的总金额为人民币</w:t>
      </w: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元。（本合同以人民币进行结算）</w:t>
      </w:r>
    </w:p>
    <w:p w:rsidR="00223DA3" w:rsidRDefault="00223DA3" w:rsidP="00223DA3">
      <w:pPr>
        <w:snapToGrid w:val="0"/>
        <w:spacing w:line="360" w:lineRule="auto"/>
        <w:ind w:firstLine="480"/>
        <w:rPr>
          <w:sz w:val="24"/>
        </w:rPr>
      </w:pPr>
      <w:r>
        <w:rPr>
          <w:rFonts w:hint="eastAsia"/>
          <w:sz w:val="24"/>
        </w:rPr>
        <w:t>四、服务内容与质量标准</w:t>
      </w:r>
    </w:p>
    <w:p w:rsidR="00223DA3" w:rsidRDefault="00223DA3" w:rsidP="00223DA3">
      <w:pPr>
        <w:numPr>
          <w:ilvl w:val="0"/>
          <w:numId w:val="1"/>
        </w:numPr>
        <w:snapToGrid w:val="0"/>
        <w:spacing w:line="360" w:lineRule="auto"/>
        <w:ind w:firstLine="567"/>
        <w:rPr>
          <w:sz w:val="24"/>
        </w:rPr>
      </w:pPr>
    </w:p>
    <w:p w:rsidR="00223DA3" w:rsidRDefault="00223DA3" w:rsidP="00223DA3">
      <w:pPr>
        <w:numPr>
          <w:ilvl w:val="0"/>
          <w:numId w:val="1"/>
        </w:numPr>
        <w:snapToGrid w:val="0"/>
        <w:spacing w:line="360" w:lineRule="auto"/>
        <w:ind w:firstLine="567"/>
        <w:rPr>
          <w:sz w:val="24"/>
        </w:rPr>
      </w:pPr>
    </w:p>
    <w:p w:rsidR="00223DA3" w:rsidRDefault="00223DA3" w:rsidP="00223DA3">
      <w:pPr>
        <w:numPr>
          <w:ilvl w:val="0"/>
          <w:numId w:val="1"/>
        </w:numPr>
        <w:snapToGrid w:val="0"/>
        <w:spacing w:line="360" w:lineRule="auto"/>
        <w:ind w:firstLine="567"/>
        <w:rPr>
          <w:sz w:val="24"/>
        </w:rPr>
      </w:pPr>
    </w:p>
    <w:p w:rsidR="00223DA3" w:rsidRDefault="00223DA3" w:rsidP="00223DA3">
      <w:pPr>
        <w:snapToGrid w:val="0"/>
        <w:spacing w:line="360" w:lineRule="auto"/>
        <w:ind w:firstLine="630"/>
        <w:rPr>
          <w:sz w:val="24"/>
        </w:rPr>
      </w:pPr>
      <w:r>
        <w:rPr>
          <w:rFonts w:hint="eastAsia"/>
          <w:sz w:val="24"/>
        </w:rPr>
        <w:t>…</w:t>
      </w:r>
    </w:p>
    <w:p w:rsidR="00223DA3" w:rsidRPr="00AB09E0" w:rsidRDefault="00223DA3" w:rsidP="00223DA3">
      <w:pPr>
        <w:snapToGrid w:val="0"/>
        <w:spacing w:line="360" w:lineRule="auto"/>
        <w:ind w:firstLine="480"/>
        <w:rPr>
          <w:sz w:val="24"/>
        </w:rPr>
      </w:pPr>
      <w:r w:rsidRPr="00AB09E0">
        <w:rPr>
          <w:rFonts w:hint="eastAsia"/>
          <w:sz w:val="24"/>
        </w:rPr>
        <w:t>五、付款方式</w:t>
      </w:r>
    </w:p>
    <w:p w:rsidR="00223DA3" w:rsidRPr="00AB09E0" w:rsidRDefault="00223DA3" w:rsidP="00223DA3">
      <w:pPr>
        <w:snapToGrid w:val="0"/>
        <w:spacing w:line="360" w:lineRule="auto"/>
        <w:ind w:firstLine="480"/>
        <w:rPr>
          <w:sz w:val="24"/>
        </w:rPr>
      </w:pPr>
      <w:r w:rsidRPr="00AB09E0">
        <w:rPr>
          <w:rFonts w:hint="eastAsia"/>
          <w:sz w:val="24"/>
        </w:rPr>
        <w:t>从其合同约定</w:t>
      </w:r>
    </w:p>
    <w:p w:rsidR="00223DA3" w:rsidRPr="00AB09E0" w:rsidRDefault="00223DA3" w:rsidP="00223DA3">
      <w:pPr>
        <w:snapToGrid w:val="0"/>
        <w:spacing w:line="360" w:lineRule="auto"/>
        <w:ind w:firstLine="480"/>
        <w:rPr>
          <w:sz w:val="24"/>
        </w:rPr>
      </w:pPr>
      <w:r w:rsidRPr="00AB09E0">
        <w:rPr>
          <w:rFonts w:hint="eastAsia"/>
          <w:sz w:val="24"/>
        </w:rPr>
        <w:t>六、履约保证金</w:t>
      </w:r>
    </w:p>
    <w:p w:rsidR="00223DA3" w:rsidRDefault="00223DA3" w:rsidP="00223DA3">
      <w:pPr>
        <w:snapToGrid w:val="0"/>
        <w:spacing w:line="360" w:lineRule="auto"/>
        <w:ind w:left="567"/>
        <w:rPr>
          <w:sz w:val="24"/>
        </w:rPr>
      </w:pPr>
      <w:r w:rsidRPr="00AB09E0">
        <w:rPr>
          <w:sz w:val="24"/>
        </w:rPr>
        <w:t>无</w:t>
      </w:r>
    </w:p>
    <w:p w:rsidR="00223DA3" w:rsidRDefault="00223DA3" w:rsidP="00223DA3">
      <w:pPr>
        <w:snapToGrid w:val="0"/>
        <w:spacing w:line="360" w:lineRule="auto"/>
        <w:ind w:firstLine="480"/>
        <w:rPr>
          <w:sz w:val="24"/>
        </w:rPr>
      </w:pPr>
      <w:r>
        <w:rPr>
          <w:rFonts w:hint="eastAsia"/>
          <w:sz w:val="24"/>
        </w:rPr>
        <w:t>七、甲方的权利和义务</w:t>
      </w:r>
    </w:p>
    <w:p w:rsidR="00223DA3" w:rsidRDefault="00223DA3" w:rsidP="00223DA3">
      <w:pPr>
        <w:numPr>
          <w:ilvl w:val="0"/>
          <w:numId w:val="2"/>
        </w:numPr>
        <w:tabs>
          <w:tab w:val="left" w:pos="1440"/>
        </w:tabs>
        <w:snapToGrid w:val="0"/>
        <w:spacing w:line="360" w:lineRule="auto"/>
        <w:ind w:left="424" w:hanging="6"/>
        <w:jc w:val="left"/>
        <w:rPr>
          <w:sz w:val="24"/>
        </w:rPr>
      </w:pPr>
      <w:r>
        <w:rPr>
          <w:rFonts w:hint="eastAsia"/>
          <w:sz w:val="24"/>
        </w:rPr>
        <w:t>甲方有权对合同规定范围内乙方的服务行为进行监督和检查，拥有监管权。有权定期核对乙方提供服务所配备的人员数量。对甲方认为不合理的部分有权</w:t>
      </w:r>
      <w:r>
        <w:rPr>
          <w:rFonts w:hint="eastAsia"/>
          <w:sz w:val="24"/>
        </w:rPr>
        <w:lastRenderedPageBreak/>
        <w:t>下达整改通知书，并要求乙方限期整改。</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甲方有权依据双方签订的考评办法对乙方提供的服务进行定期考评。当考评结果未达到标准时，有权依据考评办法约定的数额扣除履约保证金。</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负责检查监督乙方管理工作的实施及制度的执行情况。</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根据本合同规定，按时向乙方支付应付服务费用。</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国家法律、法规所规定由甲方承担的其它责任。</w:t>
      </w:r>
    </w:p>
    <w:p w:rsidR="00223DA3" w:rsidRDefault="00223DA3" w:rsidP="00223DA3">
      <w:pPr>
        <w:snapToGrid w:val="0"/>
        <w:spacing w:line="360" w:lineRule="auto"/>
        <w:ind w:left="424" w:firstLine="2"/>
        <w:rPr>
          <w:sz w:val="24"/>
        </w:rPr>
      </w:pPr>
      <w:r>
        <w:rPr>
          <w:rFonts w:hint="eastAsia"/>
          <w:sz w:val="24"/>
        </w:rPr>
        <w:t>八、乙方的权利和义务</w:t>
      </w:r>
    </w:p>
    <w:p w:rsidR="00223DA3" w:rsidRDefault="00223DA3" w:rsidP="00223DA3">
      <w:pPr>
        <w:numPr>
          <w:ilvl w:val="0"/>
          <w:numId w:val="3"/>
        </w:numPr>
        <w:snapToGrid w:val="0"/>
        <w:spacing w:line="360" w:lineRule="auto"/>
        <w:ind w:left="430" w:hanging="6"/>
        <w:jc w:val="left"/>
        <w:rPr>
          <w:sz w:val="24"/>
        </w:rPr>
      </w:pPr>
      <w:r>
        <w:rPr>
          <w:rFonts w:hint="eastAsia"/>
          <w:sz w:val="24"/>
        </w:rPr>
        <w:t>对本合同规定的委托服务范围内的项目享有管理权及服务义务。</w:t>
      </w:r>
    </w:p>
    <w:p w:rsidR="00223DA3" w:rsidRDefault="00223DA3" w:rsidP="00223DA3">
      <w:pPr>
        <w:numPr>
          <w:ilvl w:val="0"/>
          <w:numId w:val="3"/>
        </w:numPr>
        <w:snapToGrid w:val="0"/>
        <w:spacing w:line="360" w:lineRule="auto"/>
        <w:ind w:left="430" w:hanging="6"/>
        <w:jc w:val="left"/>
        <w:rPr>
          <w:sz w:val="24"/>
        </w:rPr>
      </w:pPr>
      <w:r>
        <w:rPr>
          <w:rFonts w:hint="eastAsia"/>
          <w:sz w:val="24"/>
        </w:rPr>
        <w:t>根据本合同的规定向甲方收取相关服务费用，并有权在本项目管理范围内管理及合理使用。</w:t>
      </w:r>
    </w:p>
    <w:p w:rsidR="00223DA3" w:rsidRDefault="00223DA3" w:rsidP="00223DA3">
      <w:pPr>
        <w:numPr>
          <w:ilvl w:val="0"/>
          <w:numId w:val="3"/>
        </w:numPr>
        <w:snapToGrid w:val="0"/>
        <w:spacing w:line="360" w:lineRule="auto"/>
        <w:ind w:left="430" w:hanging="6"/>
        <w:jc w:val="left"/>
        <w:rPr>
          <w:sz w:val="24"/>
        </w:rPr>
      </w:pPr>
      <w:r>
        <w:rPr>
          <w:rFonts w:hint="eastAsia"/>
          <w:sz w:val="24"/>
        </w:rPr>
        <w:t>及时向甲方通告本项目服务范围内有关服务的重大事项，及时配合处理投诉。</w:t>
      </w:r>
    </w:p>
    <w:p w:rsidR="00223DA3" w:rsidRDefault="00223DA3" w:rsidP="00223DA3">
      <w:pPr>
        <w:numPr>
          <w:ilvl w:val="0"/>
          <w:numId w:val="3"/>
        </w:numPr>
        <w:snapToGrid w:val="0"/>
        <w:spacing w:line="360" w:lineRule="auto"/>
        <w:ind w:left="430" w:hanging="6"/>
        <w:jc w:val="left"/>
        <w:rPr>
          <w:sz w:val="24"/>
        </w:rPr>
      </w:pPr>
      <w:r>
        <w:rPr>
          <w:rFonts w:hint="eastAsia"/>
          <w:sz w:val="24"/>
        </w:rPr>
        <w:t>接受项目行业管理部门及政府有关部门的指导，接受甲方的监督。</w:t>
      </w:r>
    </w:p>
    <w:p w:rsidR="00223DA3" w:rsidRDefault="00223DA3" w:rsidP="00223DA3">
      <w:pPr>
        <w:numPr>
          <w:ilvl w:val="0"/>
          <w:numId w:val="3"/>
        </w:numPr>
        <w:snapToGrid w:val="0"/>
        <w:spacing w:line="360" w:lineRule="auto"/>
        <w:ind w:left="430" w:hanging="6"/>
        <w:jc w:val="left"/>
        <w:rPr>
          <w:sz w:val="24"/>
        </w:rPr>
      </w:pPr>
      <w:r>
        <w:rPr>
          <w:rFonts w:hint="eastAsia"/>
          <w:sz w:val="24"/>
        </w:rPr>
        <w:t>国家法律、法规所规定由乙方承担的其它责任。</w:t>
      </w:r>
    </w:p>
    <w:p w:rsidR="00223DA3" w:rsidRDefault="00223DA3" w:rsidP="00223DA3">
      <w:pPr>
        <w:snapToGrid w:val="0"/>
        <w:spacing w:line="360" w:lineRule="auto"/>
        <w:ind w:left="424" w:firstLine="2"/>
        <w:rPr>
          <w:sz w:val="24"/>
        </w:rPr>
      </w:pPr>
      <w:r>
        <w:rPr>
          <w:rFonts w:hint="eastAsia"/>
          <w:sz w:val="24"/>
        </w:rPr>
        <w:t>九、违约责任</w:t>
      </w:r>
    </w:p>
    <w:p w:rsidR="00223DA3" w:rsidRDefault="00223DA3" w:rsidP="00223DA3">
      <w:pPr>
        <w:numPr>
          <w:ilvl w:val="0"/>
          <w:numId w:val="4"/>
        </w:numPr>
        <w:snapToGrid w:val="0"/>
        <w:spacing w:line="360" w:lineRule="auto"/>
        <w:ind w:left="430" w:hanging="6"/>
        <w:jc w:val="left"/>
        <w:rPr>
          <w:sz w:val="24"/>
        </w:rPr>
      </w:pPr>
      <w:r>
        <w:rPr>
          <w:rFonts w:hint="eastAsia"/>
          <w:sz w:val="24"/>
        </w:rPr>
        <w:t>甲乙双方必须遵守本合同并执行合同中的各项规定，保证本合同的正常履行。</w:t>
      </w:r>
    </w:p>
    <w:p w:rsidR="00223DA3" w:rsidRDefault="00223DA3" w:rsidP="00223DA3">
      <w:pPr>
        <w:numPr>
          <w:ilvl w:val="0"/>
          <w:numId w:val="4"/>
        </w:numPr>
        <w:snapToGrid w:val="0"/>
        <w:spacing w:line="360" w:lineRule="auto"/>
        <w:ind w:left="430" w:hanging="6"/>
        <w:jc w:val="left"/>
        <w:rPr>
          <w:sz w:val="24"/>
        </w:rPr>
      </w:pPr>
      <w:r>
        <w:rPr>
          <w:rFonts w:hint="eastAsia"/>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23DA3" w:rsidRDefault="00223DA3" w:rsidP="00223DA3">
      <w:pPr>
        <w:snapToGrid w:val="0"/>
        <w:spacing w:line="360" w:lineRule="auto"/>
        <w:ind w:left="424" w:firstLine="2"/>
        <w:rPr>
          <w:sz w:val="24"/>
        </w:rPr>
      </w:pPr>
      <w:r>
        <w:rPr>
          <w:rFonts w:hint="eastAsia"/>
          <w:sz w:val="24"/>
        </w:rPr>
        <w:t>十、不可抗力事件处理</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在合同有效期内，任何一方因不可抗力事件导致不能履行合同，则合同履行期可延长，其延长期与不可抗力影响期相同。</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不可抗力事件发生后，应立即通知对方，并寄送有关权威机构出具的证明。</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不可抗力事件延续</w:t>
      </w:r>
      <w:r>
        <w:rPr>
          <w:rFonts w:hint="eastAsia"/>
          <w:sz w:val="24"/>
        </w:rPr>
        <w:t>120</w:t>
      </w:r>
      <w:r>
        <w:rPr>
          <w:rFonts w:hint="eastAsia"/>
          <w:sz w:val="24"/>
        </w:rPr>
        <w:t>天以上，双方应通过友好协商，确定是否继续履行合同。</w:t>
      </w:r>
    </w:p>
    <w:p w:rsidR="00223DA3" w:rsidRDefault="00223DA3" w:rsidP="00223DA3">
      <w:pPr>
        <w:snapToGrid w:val="0"/>
        <w:spacing w:line="360" w:lineRule="auto"/>
        <w:ind w:left="424" w:firstLine="2"/>
        <w:rPr>
          <w:sz w:val="24"/>
        </w:rPr>
      </w:pPr>
      <w:r>
        <w:rPr>
          <w:rFonts w:hint="eastAsia"/>
          <w:sz w:val="24"/>
        </w:rPr>
        <w:t>十一、解决合同纠纷的方式</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在执行本合同中发生的或与本合同有关的争端，双方应通过友好协商解决，经协商在</w:t>
      </w:r>
      <w:r>
        <w:rPr>
          <w:rFonts w:hint="eastAsia"/>
          <w:sz w:val="24"/>
        </w:rPr>
        <w:t>60</w:t>
      </w:r>
      <w:r>
        <w:rPr>
          <w:rFonts w:hint="eastAsia"/>
          <w:sz w:val="24"/>
        </w:rPr>
        <w:t>天内不能达成协议时，应提交成都仲裁委员会仲裁。</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仲裁裁决应为最终决定，并对双方具有约束力。</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lastRenderedPageBreak/>
        <w:t>除另有裁决外，仲裁费应由败诉方负担。</w:t>
      </w:r>
      <w:r>
        <w:rPr>
          <w:rFonts w:hint="eastAsia"/>
          <w:sz w:val="24"/>
        </w:rPr>
        <w:t xml:space="preserve"> </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在仲裁期间，除正在进行仲裁部分外，合同其他部分继续执行。</w:t>
      </w:r>
      <w:r>
        <w:rPr>
          <w:rFonts w:hint="eastAsia"/>
          <w:sz w:val="24"/>
        </w:rPr>
        <w:t xml:space="preserve">  </w:t>
      </w:r>
    </w:p>
    <w:p w:rsidR="00223DA3" w:rsidRDefault="00223DA3" w:rsidP="00223DA3">
      <w:pPr>
        <w:snapToGrid w:val="0"/>
        <w:spacing w:line="360" w:lineRule="auto"/>
        <w:ind w:left="424" w:firstLine="2"/>
        <w:rPr>
          <w:sz w:val="24"/>
        </w:rPr>
      </w:pPr>
      <w:r>
        <w:rPr>
          <w:rFonts w:hint="eastAsia"/>
          <w:sz w:val="24"/>
        </w:rPr>
        <w:t>十二、合同生效及其他</w:t>
      </w:r>
    </w:p>
    <w:p w:rsidR="00223DA3" w:rsidRDefault="00223DA3" w:rsidP="00223DA3">
      <w:pPr>
        <w:numPr>
          <w:ilvl w:val="0"/>
          <w:numId w:val="7"/>
        </w:numPr>
        <w:snapToGrid w:val="0"/>
        <w:spacing w:line="360" w:lineRule="auto"/>
        <w:ind w:left="430" w:hanging="6"/>
        <w:rPr>
          <w:sz w:val="24"/>
        </w:rPr>
      </w:pPr>
      <w:r>
        <w:rPr>
          <w:rFonts w:hint="eastAsia"/>
          <w:sz w:val="24"/>
        </w:rPr>
        <w:t>合同经双方法定代表人或授权委托代理人签字并加盖单位公章后生效。</w:t>
      </w:r>
    </w:p>
    <w:p w:rsidR="00223DA3" w:rsidRDefault="00223DA3" w:rsidP="00223DA3">
      <w:pPr>
        <w:numPr>
          <w:ilvl w:val="0"/>
          <w:numId w:val="7"/>
        </w:numPr>
        <w:snapToGrid w:val="0"/>
        <w:spacing w:line="360" w:lineRule="auto"/>
        <w:ind w:left="430" w:hanging="6"/>
        <w:rPr>
          <w:sz w:val="24"/>
        </w:rPr>
      </w:pPr>
      <w:r>
        <w:rPr>
          <w:rFonts w:hint="eastAsia"/>
          <w:sz w:val="24"/>
        </w:rPr>
        <w:t>合同执行中涉及采购资金和采购内容修改或补充的，须经政府采购监管部门审批，并签书面补充协议报政府采购监督管理部门备案，方可作为主合同不可分割的一部分。</w:t>
      </w:r>
    </w:p>
    <w:p w:rsidR="00223DA3" w:rsidRDefault="00223DA3" w:rsidP="00223DA3">
      <w:pPr>
        <w:numPr>
          <w:ilvl w:val="0"/>
          <w:numId w:val="7"/>
        </w:numPr>
        <w:snapToGrid w:val="0"/>
        <w:spacing w:line="360" w:lineRule="auto"/>
        <w:ind w:left="430" w:hanging="6"/>
        <w:rPr>
          <w:sz w:val="24"/>
        </w:rPr>
      </w:pPr>
      <w:r>
        <w:rPr>
          <w:rFonts w:hint="eastAsia"/>
          <w:sz w:val="24"/>
        </w:rPr>
        <w:t>本合同一式</w:t>
      </w:r>
      <w:r>
        <w:rPr>
          <w:rFonts w:hint="eastAsia"/>
          <w:sz w:val="24"/>
        </w:rPr>
        <w:t xml:space="preserve"> </w:t>
      </w:r>
      <w:r>
        <w:rPr>
          <w:rFonts w:hint="eastAsia"/>
          <w:sz w:val="24"/>
          <w:u w:val="single"/>
        </w:rPr>
        <w:t>陆</w:t>
      </w:r>
      <w:r>
        <w:rPr>
          <w:rFonts w:hint="eastAsia"/>
          <w:sz w:val="24"/>
        </w:rPr>
        <w:t>份，自双方签章之日起起效。甲方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份，政府采购代理机构</w:t>
      </w:r>
      <w:r>
        <w:rPr>
          <w:rFonts w:hint="eastAsia"/>
          <w:sz w:val="24"/>
        </w:rPr>
        <w:t xml:space="preserve"> </w:t>
      </w:r>
      <w:r>
        <w:rPr>
          <w:rFonts w:hint="eastAsia"/>
          <w:sz w:val="24"/>
          <w:u w:val="single"/>
        </w:rPr>
        <w:t xml:space="preserve"> </w:t>
      </w:r>
      <w:r>
        <w:rPr>
          <w:rFonts w:hint="eastAsia"/>
          <w:b/>
          <w:sz w:val="24"/>
          <w:u w:val="single"/>
        </w:rPr>
        <w:t>贰</w:t>
      </w:r>
      <w:r>
        <w:rPr>
          <w:rFonts w:hint="eastAsia"/>
          <w:sz w:val="24"/>
          <w:u w:val="single"/>
        </w:rPr>
        <w:t xml:space="preserve"> </w:t>
      </w:r>
      <w:r>
        <w:rPr>
          <w:rFonts w:hint="eastAsia"/>
          <w:sz w:val="24"/>
        </w:rPr>
        <w:t>份，具有同等法律效力。</w:t>
      </w:r>
    </w:p>
    <w:p w:rsidR="00223DA3" w:rsidRDefault="00223DA3" w:rsidP="00223DA3">
      <w:pPr>
        <w:autoSpaceDE w:val="0"/>
        <w:autoSpaceDN w:val="0"/>
        <w:snapToGrid w:val="0"/>
        <w:spacing w:line="400" w:lineRule="exact"/>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r>
        <w:rPr>
          <w:rFonts w:hint="eastAsia"/>
          <w:sz w:val="24"/>
        </w:rPr>
        <w:t>甲方（盖章）：</w:t>
      </w:r>
      <w:r>
        <w:rPr>
          <w:sz w:val="24"/>
        </w:rPr>
        <w:t xml:space="preserve">                  </w:t>
      </w:r>
      <w:r>
        <w:rPr>
          <w:rFonts w:hint="eastAsia"/>
          <w:sz w:val="24"/>
        </w:rPr>
        <w:t xml:space="preserve">       </w:t>
      </w:r>
      <w:r>
        <w:rPr>
          <w:rFonts w:hint="eastAsia"/>
          <w:sz w:val="24"/>
        </w:rPr>
        <w:t>乙方（盖章）：</w:t>
      </w:r>
    </w:p>
    <w:p w:rsidR="00223DA3" w:rsidRDefault="00223DA3" w:rsidP="00223DA3">
      <w:pPr>
        <w:autoSpaceDE w:val="0"/>
        <w:autoSpaceDN w:val="0"/>
        <w:snapToGrid w:val="0"/>
        <w:spacing w:line="400" w:lineRule="exact"/>
        <w:ind w:left="430" w:hanging="6"/>
        <w:rPr>
          <w:sz w:val="24"/>
        </w:rPr>
      </w:pPr>
      <w:r>
        <w:rPr>
          <w:rFonts w:hint="eastAsia"/>
          <w:sz w:val="24"/>
        </w:rPr>
        <w:t>法定代表人或委托代理人：</w:t>
      </w:r>
      <w:r>
        <w:rPr>
          <w:sz w:val="24"/>
        </w:rPr>
        <w:t xml:space="preserve">      </w:t>
      </w:r>
      <w:r>
        <w:rPr>
          <w:rFonts w:hint="eastAsia"/>
          <w:sz w:val="24"/>
        </w:rPr>
        <w:t xml:space="preserve">         </w:t>
      </w:r>
      <w:r>
        <w:rPr>
          <w:rFonts w:hint="eastAsia"/>
          <w:sz w:val="24"/>
        </w:rPr>
        <w:t>法定代表人或委托代理人：</w:t>
      </w:r>
    </w:p>
    <w:p w:rsidR="00223DA3" w:rsidRDefault="00223DA3" w:rsidP="00223DA3">
      <w:pPr>
        <w:autoSpaceDE w:val="0"/>
        <w:autoSpaceDN w:val="0"/>
        <w:snapToGrid w:val="0"/>
        <w:spacing w:line="400" w:lineRule="exact"/>
        <w:ind w:left="430" w:hanging="6"/>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开户银行：</w:t>
      </w:r>
      <w:r>
        <w:rPr>
          <w:sz w:val="24"/>
        </w:rPr>
        <w:t xml:space="preserve">     </w:t>
      </w:r>
    </w:p>
    <w:p w:rsidR="00223DA3" w:rsidRDefault="00223DA3" w:rsidP="00223DA3">
      <w:pPr>
        <w:autoSpaceDE w:val="0"/>
        <w:autoSpaceDN w:val="0"/>
        <w:snapToGrid w:val="0"/>
        <w:spacing w:line="400" w:lineRule="exact"/>
        <w:ind w:left="430" w:hanging="6"/>
        <w:rPr>
          <w:sz w:val="24"/>
        </w:rPr>
      </w:pPr>
      <w:r>
        <w:rPr>
          <w:rFonts w:hint="eastAsia"/>
          <w:sz w:val="24"/>
        </w:rPr>
        <w:t>联系电话：</w:t>
      </w:r>
      <w:r>
        <w:rPr>
          <w:sz w:val="24"/>
        </w:rPr>
        <w:t xml:space="preserve">                   </w:t>
      </w:r>
      <w:r>
        <w:rPr>
          <w:rFonts w:hint="eastAsia"/>
          <w:sz w:val="24"/>
        </w:rPr>
        <w:t xml:space="preserve">        </w:t>
      </w:r>
      <w:r>
        <w:rPr>
          <w:sz w:val="24"/>
        </w:rPr>
        <w:t xml:space="preserve">  </w:t>
      </w:r>
      <w:r>
        <w:rPr>
          <w:rFonts w:hint="eastAsia"/>
          <w:sz w:val="24"/>
        </w:rPr>
        <w:t>账号：</w:t>
      </w:r>
    </w:p>
    <w:p w:rsidR="00223DA3" w:rsidRDefault="00223DA3" w:rsidP="00223DA3">
      <w:pPr>
        <w:autoSpaceDE w:val="0"/>
        <w:autoSpaceDN w:val="0"/>
        <w:snapToGrid w:val="0"/>
        <w:spacing w:line="400" w:lineRule="exact"/>
        <w:ind w:left="430" w:hanging="6"/>
        <w:rPr>
          <w:sz w:val="24"/>
        </w:rPr>
      </w:pPr>
      <w:r>
        <w:rPr>
          <w:sz w:val="24"/>
        </w:rPr>
        <w:t xml:space="preserve">                              </w:t>
      </w:r>
      <w:r>
        <w:rPr>
          <w:rFonts w:hint="eastAsia"/>
          <w:sz w:val="24"/>
        </w:rPr>
        <w:t xml:space="preserve">        </w:t>
      </w:r>
      <w:r>
        <w:rPr>
          <w:sz w:val="24"/>
        </w:rPr>
        <w:t xml:space="preserve"> </w:t>
      </w:r>
      <w:r>
        <w:rPr>
          <w:rFonts w:hint="eastAsia"/>
          <w:sz w:val="24"/>
        </w:rPr>
        <w:t>联系电话：</w:t>
      </w:r>
    </w:p>
    <w:p w:rsidR="00223DA3" w:rsidRDefault="00223DA3" w:rsidP="00223DA3">
      <w:pPr>
        <w:autoSpaceDE w:val="0"/>
        <w:autoSpaceDN w:val="0"/>
        <w:snapToGrid w:val="0"/>
        <w:spacing w:line="400" w:lineRule="exact"/>
        <w:ind w:left="424" w:firstLine="1320"/>
        <w:rPr>
          <w:sz w:val="24"/>
        </w:rPr>
      </w:pPr>
      <w:r>
        <w:rPr>
          <w:rFonts w:hint="eastAsia"/>
          <w:sz w:val="24"/>
        </w:rPr>
        <w:t>签约时间：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r>
        <w:rPr>
          <w:rFonts w:hint="eastAsia"/>
          <w:sz w:val="24"/>
        </w:rPr>
        <w:t>采购代理机构：四川国际招标有限责任公司</w:t>
      </w:r>
      <w:r>
        <w:rPr>
          <w:sz w:val="24"/>
        </w:rPr>
        <w:t xml:space="preserve">                       </w:t>
      </w:r>
    </w:p>
    <w:p w:rsidR="00223DA3" w:rsidRDefault="00223DA3" w:rsidP="00223DA3">
      <w:pPr>
        <w:autoSpaceDE w:val="0"/>
        <w:autoSpaceDN w:val="0"/>
        <w:snapToGrid w:val="0"/>
        <w:spacing w:line="400" w:lineRule="exact"/>
        <w:ind w:left="430" w:hanging="6"/>
        <w:rPr>
          <w:sz w:val="24"/>
        </w:rPr>
      </w:pPr>
      <w:r>
        <w:rPr>
          <w:rFonts w:hint="eastAsia"/>
          <w:sz w:val="24"/>
        </w:rPr>
        <w:t>负责人或经办人：</w:t>
      </w:r>
    </w:p>
    <w:p w:rsidR="00223DA3" w:rsidRDefault="00223DA3" w:rsidP="00223DA3">
      <w:pPr>
        <w:autoSpaceDE w:val="0"/>
        <w:autoSpaceDN w:val="0"/>
        <w:snapToGrid w:val="0"/>
        <w:spacing w:line="400" w:lineRule="exact"/>
        <w:ind w:left="430" w:hanging="6"/>
        <w:rPr>
          <w:sz w:val="24"/>
        </w:rPr>
      </w:pPr>
      <w:r>
        <w:rPr>
          <w:rFonts w:hint="eastAsia"/>
          <w:sz w:val="24"/>
        </w:rPr>
        <w:t>合同备案时间：</w:t>
      </w:r>
      <w:r>
        <w:rPr>
          <w:sz w:val="24"/>
        </w:rPr>
        <w:t xml:space="preserve"> 2019</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223DA3" w:rsidRDefault="00223DA3" w:rsidP="00223DA3">
      <w:pPr>
        <w:autoSpaceDE w:val="0"/>
        <w:autoSpaceDN w:val="0"/>
        <w:snapToGrid w:val="0"/>
        <w:spacing w:line="400" w:lineRule="exact"/>
        <w:jc w:val="center"/>
        <w:rPr>
          <w:b/>
          <w:sz w:val="28"/>
        </w:rPr>
      </w:pPr>
      <w:r>
        <w:br w:type="page"/>
      </w:r>
      <w:r>
        <w:rPr>
          <w:rFonts w:hint="eastAsia"/>
          <w:b/>
          <w:sz w:val="28"/>
        </w:rPr>
        <w:lastRenderedPageBreak/>
        <w:t>合同通用条款</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ind w:firstLine="480"/>
        <w:rPr>
          <w:sz w:val="24"/>
        </w:rPr>
      </w:pPr>
      <w:r>
        <w:rPr>
          <w:rFonts w:hint="eastAsia"/>
          <w:sz w:val="24"/>
        </w:rPr>
        <w:t>根据《中华人民共和国合同法》、《中华人民共和国政府采购法》的规定，合同双方经协商达成一致，自愿订立本合同，遵循公平原则明确双方的权利、义务，确保双方诚实守信地履行合同。</w:t>
      </w:r>
    </w:p>
    <w:p w:rsidR="00223DA3" w:rsidRDefault="00223DA3" w:rsidP="00223DA3">
      <w:pPr>
        <w:autoSpaceDE w:val="0"/>
        <w:autoSpaceDN w:val="0"/>
        <w:snapToGrid w:val="0"/>
        <w:spacing w:line="400" w:lineRule="exact"/>
        <w:rPr>
          <w:b/>
          <w:sz w:val="28"/>
        </w:rPr>
      </w:pPr>
      <w:r>
        <w:rPr>
          <w:b/>
          <w:sz w:val="28"/>
        </w:rPr>
        <w:t>1.</w:t>
      </w:r>
      <w:r>
        <w:rPr>
          <w:rFonts w:hint="eastAsia"/>
          <w:b/>
          <w:sz w:val="28"/>
        </w:rPr>
        <w:t>定义</w:t>
      </w:r>
    </w:p>
    <w:p w:rsidR="00223DA3" w:rsidRDefault="00223DA3" w:rsidP="00223DA3">
      <w:pPr>
        <w:autoSpaceDE w:val="0"/>
        <w:autoSpaceDN w:val="0"/>
        <w:snapToGrid w:val="0"/>
        <w:spacing w:line="400" w:lineRule="exact"/>
        <w:ind w:firstLine="480"/>
        <w:rPr>
          <w:sz w:val="24"/>
        </w:rPr>
      </w:pPr>
      <w:r>
        <w:rPr>
          <w:rFonts w:hint="eastAsia"/>
          <w:sz w:val="24"/>
        </w:rPr>
        <w:t>本合同中的下列术语应解释为：</w:t>
      </w:r>
    </w:p>
    <w:p w:rsidR="00223DA3" w:rsidRDefault="00223DA3" w:rsidP="00223DA3">
      <w:pPr>
        <w:autoSpaceDE w:val="0"/>
        <w:autoSpaceDN w:val="0"/>
        <w:snapToGrid w:val="0"/>
        <w:spacing w:line="400" w:lineRule="exact"/>
        <w:ind w:firstLine="480"/>
        <w:rPr>
          <w:sz w:val="24"/>
        </w:rPr>
      </w:pPr>
      <w:r>
        <w:rPr>
          <w:sz w:val="24"/>
        </w:rPr>
        <w:t>1.1 “</w:t>
      </w:r>
      <w:r>
        <w:rPr>
          <w:rFonts w:hint="eastAsia"/>
          <w:sz w:val="24"/>
        </w:rPr>
        <w:t>合同</w:t>
      </w:r>
      <w:r>
        <w:rPr>
          <w:sz w:val="24"/>
        </w:rPr>
        <w:t>”</w:t>
      </w:r>
      <w:r>
        <w:rPr>
          <w:rFonts w:hint="eastAsia"/>
          <w:sz w:val="24"/>
        </w:rPr>
        <w:t>指甲乙双方签署的、载明的甲乙双方权利义务的协议，包括所有的附件、附录和上述文件所提到的构成合同的所有文件。</w:t>
      </w:r>
    </w:p>
    <w:p w:rsidR="00223DA3" w:rsidRDefault="00223DA3" w:rsidP="00223DA3">
      <w:pPr>
        <w:autoSpaceDE w:val="0"/>
        <w:autoSpaceDN w:val="0"/>
        <w:snapToGrid w:val="0"/>
        <w:spacing w:line="400" w:lineRule="exact"/>
        <w:ind w:firstLine="480"/>
        <w:rPr>
          <w:sz w:val="24"/>
        </w:rPr>
      </w:pPr>
      <w:r>
        <w:rPr>
          <w:sz w:val="24"/>
        </w:rPr>
        <w:t>1.2 “</w:t>
      </w:r>
      <w:r>
        <w:rPr>
          <w:rFonts w:hint="eastAsia"/>
          <w:sz w:val="24"/>
        </w:rPr>
        <w:t>合同金额</w:t>
      </w:r>
      <w:r>
        <w:rPr>
          <w:sz w:val="24"/>
        </w:rPr>
        <w:t>”</w:t>
      </w:r>
      <w:r>
        <w:rPr>
          <w:rFonts w:hint="eastAsia"/>
          <w:sz w:val="24"/>
        </w:rPr>
        <w:t>指根据合同规定，乙方在正确地完全履行合同义务后甲方应付给乙方的价款。</w:t>
      </w:r>
    </w:p>
    <w:p w:rsidR="00223DA3" w:rsidRDefault="00223DA3" w:rsidP="00223DA3">
      <w:pPr>
        <w:autoSpaceDE w:val="0"/>
        <w:autoSpaceDN w:val="0"/>
        <w:snapToGrid w:val="0"/>
        <w:spacing w:line="400" w:lineRule="exact"/>
        <w:ind w:firstLine="480"/>
        <w:rPr>
          <w:sz w:val="24"/>
        </w:rPr>
      </w:pPr>
      <w:r>
        <w:rPr>
          <w:sz w:val="24"/>
        </w:rPr>
        <w:t>1.3 “</w:t>
      </w:r>
      <w:r>
        <w:rPr>
          <w:rFonts w:hint="eastAsia"/>
          <w:sz w:val="24"/>
        </w:rPr>
        <w:t>合同条款</w:t>
      </w:r>
      <w:r>
        <w:rPr>
          <w:sz w:val="24"/>
        </w:rPr>
        <w:t>”</w:t>
      </w:r>
      <w:r>
        <w:rPr>
          <w:rFonts w:hint="eastAsia"/>
          <w:sz w:val="24"/>
        </w:rPr>
        <w:t>指本合同条款。</w:t>
      </w:r>
    </w:p>
    <w:p w:rsidR="00223DA3" w:rsidRDefault="00223DA3" w:rsidP="00223DA3">
      <w:pPr>
        <w:autoSpaceDE w:val="0"/>
        <w:autoSpaceDN w:val="0"/>
        <w:snapToGrid w:val="0"/>
        <w:spacing w:line="400" w:lineRule="exact"/>
        <w:ind w:firstLine="480"/>
        <w:rPr>
          <w:sz w:val="24"/>
        </w:rPr>
      </w:pPr>
      <w:r>
        <w:rPr>
          <w:sz w:val="24"/>
        </w:rPr>
        <w:t>1.4 “</w:t>
      </w:r>
      <w:r>
        <w:rPr>
          <w:rFonts w:hint="eastAsia"/>
          <w:sz w:val="24"/>
        </w:rPr>
        <w:t>货物</w:t>
      </w:r>
      <w:r>
        <w:rPr>
          <w:sz w:val="24"/>
        </w:rPr>
        <w:t>”</w:t>
      </w:r>
      <w:r>
        <w:rPr>
          <w:rFonts w:hint="eastAsia"/>
          <w:sz w:val="24"/>
        </w:rPr>
        <w:t>指乙方根据合同约定须向甲方提供的一切产品、设备、机械、仪表、备件等，包括辅助工具、使用手册等相关资料。</w:t>
      </w:r>
    </w:p>
    <w:p w:rsidR="00223DA3" w:rsidRDefault="00223DA3" w:rsidP="00223DA3">
      <w:pPr>
        <w:autoSpaceDE w:val="0"/>
        <w:autoSpaceDN w:val="0"/>
        <w:snapToGrid w:val="0"/>
        <w:spacing w:line="400" w:lineRule="exact"/>
        <w:ind w:firstLine="480"/>
        <w:rPr>
          <w:sz w:val="24"/>
        </w:rPr>
      </w:pPr>
      <w:r>
        <w:rPr>
          <w:sz w:val="24"/>
        </w:rPr>
        <w:t>1.5 “</w:t>
      </w:r>
      <w:r>
        <w:rPr>
          <w:rFonts w:hint="eastAsia"/>
          <w:sz w:val="24"/>
        </w:rPr>
        <w:t>服务</w:t>
      </w:r>
      <w:r>
        <w:rPr>
          <w:sz w:val="24"/>
        </w:rPr>
        <w:t>”</w:t>
      </w:r>
      <w:r>
        <w:rPr>
          <w:rFonts w:hint="eastAsia"/>
          <w:sz w:val="24"/>
        </w:rPr>
        <w:t>指根据本合同规定乙方承担与供货有关的辅助服务，如运输、保险及安装、调试、提供技术援助、培训和合同中规定乙方应承担的其它义务。</w:t>
      </w:r>
    </w:p>
    <w:p w:rsidR="00223DA3" w:rsidRDefault="00223DA3" w:rsidP="00223DA3">
      <w:pPr>
        <w:autoSpaceDE w:val="0"/>
        <w:autoSpaceDN w:val="0"/>
        <w:snapToGrid w:val="0"/>
        <w:spacing w:line="400" w:lineRule="exact"/>
        <w:ind w:firstLine="480"/>
        <w:rPr>
          <w:sz w:val="24"/>
        </w:rPr>
      </w:pPr>
      <w:r>
        <w:rPr>
          <w:sz w:val="24"/>
        </w:rPr>
        <w:t>1.6 “</w:t>
      </w:r>
      <w:r>
        <w:rPr>
          <w:rFonts w:hint="eastAsia"/>
          <w:sz w:val="24"/>
        </w:rPr>
        <w:t>甲方</w:t>
      </w:r>
      <w:r>
        <w:rPr>
          <w:sz w:val="24"/>
        </w:rPr>
        <w:t>”</w:t>
      </w:r>
      <w:r>
        <w:rPr>
          <w:rFonts w:hint="eastAsia"/>
          <w:sz w:val="24"/>
        </w:rPr>
        <w:t>指购买货物和服务的单位。</w:t>
      </w:r>
    </w:p>
    <w:p w:rsidR="00223DA3" w:rsidRDefault="00223DA3" w:rsidP="00223DA3">
      <w:pPr>
        <w:autoSpaceDE w:val="0"/>
        <w:autoSpaceDN w:val="0"/>
        <w:snapToGrid w:val="0"/>
        <w:spacing w:line="400" w:lineRule="exact"/>
        <w:ind w:firstLine="480"/>
        <w:rPr>
          <w:sz w:val="24"/>
        </w:rPr>
      </w:pPr>
      <w:r>
        <w:rPr>
          <w:sz w:val="24"/>
        </w:rPr>
        <w:t>1.7 “</w:t>
      </w:r>
      <w:r>
        <w:rPr>
          <w:rFonts w:hint="eastAsia"/>
          <w:sz w:val="24"/>
        </w:rPr>
        <w:t>乙方</w:t>
      </w:r>
      <w:r>
        <w:rPr>
          <w:sz w:val="24"/>
        </w:rPr>
        <w:t>”</w:t>
      </w:r>
      <w:r>
        <w:rPr>
          <w:rFonts w:hint="eastAsia"/>
          <w:sz w:val="24"/>
        </w:rPr>
        <w:t>指提供本合同条款下货物和服务的公司或其他实体。</w:t>
      </w:r>
    </w:p>
    <w:p w:rsidR="00223DA3" w:rsidRDefault="00223DA3" w:rsidP="00223DA3">
      <w:pPr>
        <w:autoSpaceDE w:val="0"/>
        <w:autoSpaceDN w:val="0"/>
        <w:snapToGrid w:val="0"/>
        <w:spacing w:line="400" w:lineRule="exact"/>
        <w:ind w:firstLine="480"/>
        <w:rPr>
          <w:sz w:val="24"/>
        </w:rPr>
      </w:pPr>
      <w:r>
        <w:rPr>
          <w:sz w:val="24"/>
        </w:rPr>
        <w:t>1.8 “</w:t>
      </w:r>
      <w:r>
        <w:rPr>
          <w:rFonts w:hint="eastAsia"/>
          <w:sz w:val="24"/>
        </w:rPr>
        <w:t>现场</w:t>
      </w:r>
      <w:r>
        <w:rPr>
          <w:sz w:val="24"/>
        </w:rPr>
        <w:t>”</w:t>
      </w:r>
      <w:r>
        <w:rPr>
          <w:rFonts w:hint="eastAsia"/>
          <w:sz w:val="24"/>
        </w:rPr>
        <w:t>指合同规定货物将要运至和安装的地点。</w:t>
      </w:r>
    </w:p>
    <w:p w:rsidR="00223DA3" w:rsidRDefault="00223DA3" w:rsidP="00223DA3">
      <w:pPr>
        <w:autoSpaceDE w:val="0"/>
        <w:autoSpaceDN w:val="0"/>
        <w:snapToGrid w:val="0"/>
        <w:spacing w:line="400" w:lineRule="exact"/>
        <w:ind w:firstLine="480"/>
        <w:rPr>
          <w:sz w:val="24"/>
        </w:rPr>
      </w:pPr>
      <w:r>
        <w:rPr>
          <w:sz w:val="24"/>
        </w:rPr>
        <w:t>1.9 “</w:t>
      </w:r>
      <w:r>
        <w:rPr>
          <w:rFonts w:hint="eastAsia"/>
          <w:sz w:val="24"/>
        </w:rPr>
        <w:t>验收</w:t>
      </w:r>
      <w:r>
        <w:rPr>
          <w:sz w:val="24"/>
        </w:rPr>
        <w:t>”</w:t>
      </w:r>
      <w:r>
        <w:rPr>
          <w:rFonts w:hint="eastAsia"/>
          <w:sz w:val="24"/>
        </w:rPr>
        <w:t>指合同双方依据强制性的国家技术质量规范和合同约定，确认合同条款下的货物符合合同规定的活动。</w:t>
      </w:r>
    </w:p>
    <w:p w:rsidR="00223DA3" w:rsidRDefault="00223DA3" w:rsidP="00223DA3">
      <w:pPr>
        <w:autoSpaceDE w:val="0"/>
        <w:autoSpaceDN w:val="0"/>
        <w:snapToGrid w:val="0"/>
        <w:spacing w:line="400" w:lineRule="exact"/>
        <w:ind w:firstLine="480"/>
        <w:rPr>
          <w:sz w:val="24"/>
        </w:rPr>
      </w:pPr>
      <w:r>
        <w:rPr>
          <w:sz w:val="24"/>
        </w:rPr>
        <w:t>1.10</w:t>
      </w:r>
      <w:r>
        <w:rPr>
          <w:rFonts w:hint="eastAsia"/>
          <w:sz w:val="24"/>
        </w:rPr>
        <w:t>原厂商：产品制造商或其在中国境内设立的办事或技术服务机构。除另有说明外，本合同文件所述的制造商、产品制造商、制造厂家、产品制造厂家均为原厂商。</w:t>
      </w:r>
    </w:p>
    <w:p w:rsidR="00223DA3" w:rsidRDefault="00223DA3" w:rsidP="00223DA3">
      <w:pPr>
        <w:autoSpaceDE w:val="0"/>
        <w:autoSpaceDN w:val="0"/>
        <w:snapToGrid w:val="0"/>
        <w:spacing w:line="400" w:lineRule="exact"/>
        <w:ind w:firstLine="480"/>
        <w:rPr>
          <w:sz w:val="24"/>
        </w:rPr>
      </w:pPr>
      <w:r>
        <w:rPr>
          <w:sz w:val="24"/>
        </w:rPr>
        <w:t xml:space="preserve">1.11 </w:t>
      </w:r>
      <w:r>
        <w:rPr>
          <w:rFonts w:hint="eastAsia"/>
          <w:sz w:val="24"/>
        </w:rPr>
        <w:t>原产地：指产品的生产地，或提供服务的来源地。</w:t>
      </w:r>
    </w:p>
    <w:p w:rsidR="00223DA3" w:rsidRDefault="00223DA3" w:rsidP="00223DA3">
      <w:pPr>
        <w:autoSpaceDE w:val="0"/>
        <w:autoSpaceDN w:val="0"/>
        <w:snapToGrid w:val="0"/>
        <w:spacing w:line="400" w:lineRule="exact"/>
        <w:ind w:firstLine="480"/>
        <w:rPr>
          <w:sz w:val="24"/>
        </w:rPr>
      </w:pPr>
      <w:r>
        <w:rPr>
          <w:sz w:val="24"/>
        </w:rPr>
        <w:t>1.12 “</w:t>
      </w:r>
      <w:r>
        <w:rPr>
          <w:rFonts w:hint="eastAsia"/>
          <w:sz w:val="24"/>
        </w:rPr>
        <w:t>工作日</w:t>
      </w:r>
      <w:r>
        <w:rPr>
          <w:sz w:val="24"/>
        </w:rPr>
        <w:t>”</w:t>
      </w:r>
      <w:r>
        <w:rPr>
          <w:rFonts w:hint="eastAsia"/>
          <w:sz w:val="24"/>
        </w:rPr>
        <w:t>指国家法定工作日，</w:t>
      </w:r>
      <w:r>
        <w:rPr>
          <w:sz w:val="24"/>
        </w:rPr>
        <w:t>“</w:t>
      </w:r>
      <w:r>
        <w:rPr>
          <w:rFonts w:hint="eastAsia"/>
          <w:sz w:val="24"/>
        </w:rPr>
        <w:t>天</w:t>
      </w:r>
      <w:r>
        <w:rPr>
          <w:sz w:val="24"/>
        </w:rPr>
        <w:t>”</w:t>
      </w:r>
      <w:r>
        <w:rPr>
          <w:rFonts w:hint="eastAsia"/>
          <w:sz w:val="24"/>
        </w:rPr>
        <w:t>指日历天数。</w:t>
      </w:r>
    </w:p>
    <w:p w:rsidR="00223DA3" w:rsidRDefault="00223DA3" w:rsidP="00223DA3">
      <w:pPr>
        <w:autoSpaceDE w:val="0"/>
        <w:autoSpaceDN w:val="0"/>
        <w:snapToGrid w:val="0"/>
        <w:spacing w:line="400" w:lineRule="exact"/>
        <w:rPr>
          <w:b/>
          <w:sz w:val="28"/>
        </w:rPr>
      </w:pPr>
      <w:r>
        <w:rPr>
          <w:b/>
          <w:sz w:val="28"/>
        </w:rPr>
        <w:t>2.</w:t>
      </w:r>
      <w:r>
        <w:rPr>
          <w:rFonts w:hint="eastAsia"/>
          <w:b/>
          <w:sz w:val="28"/>
        </w:rPr>
        <w:t>技术规格要求</w:t>
      </w:r>
    </w:p>
    <w:p w:rsidR="00223DA3" w:rsidRDefault="00223DA3" w:rsidP="00223DA3">
      <w:pPr>
        <w:autoSpaceDE w:val="0"/>
        <w:autoSpaceDN w:val="0"/>
        <w:snapToGrid w:val="0"/>
        <w:spacing w:line="400" w:lineRule="exact"/>
        <w:ind w:firstLine="480"/>
        <w:rPr>
          <w:sz w:val="24"/>
        </w:rPr>
      </w:pPr>
      <w:r>
        <w:rPr>
          <w:sz w:val="24"/>
        </w:rPr>
        <w:t xml:space="preserve">2.1 </w:t>
      </w:r>
      <w:r>
        <w:rPr>
          <w:rFonts w:hint="eastAsia"/>
          <w:sz w:val="24"/>
        </w:rPr>
        <w:t>本合同条款下提交货物的技术规格要求应等于或优于招投标文件技术规格要求。若技术规格要求中无相应规定，则应符合相应的国家有关部门最新颁布的相应正式标准。</w:t>
      </w:r>
    </w:p>
    <w:p w:rsidR="00223DA3" w:rsidRDefault="00223DA3" w:rsidP="00223DA3">
      <w:pPr>
        <w:autoSpaceDE w:val="0"/>
        <w:autoSpaceDN w:val="0"/>
        <w:snapToGrid w:val="0"/>
        <w:spacing w:line="400" w:lineRule="exact"/>
        <w:ind w:firstLine="480"/>
        <w:rPr>
          <w:sz w:val="24"/>
        </w:rPr>
      </w:pPr>
      <w:r>
        <w:rPr>
          <w:sz w:val="24"/>
        </w:rPr>
        <w:t xml:space="preserve">2.2 </w:t>
      </w:r>
      <w:r>
        <w:rPr>
          <w:rFonts w:hint="eastAsia"/>
          <w:sz w:val="24"/>
        </w:rPr>
        <w:t>乙方应向甲方提供货物及服务有关的标准的中文文本。</w:t>
      </w:r>
    </w:p>
    <w:p w:rsidR="00223DA3" w:rsidRDefault="00223DA3" w:rsidP="00223DA3">
      <w:pPr>
        <w:autoSpaceDE w:val="0"/>
        <w:autoSpaceDN w:val="0"/>
        <w:snapToGrid w:val="0"/>
        <w:spacing w:line="400" w:lineRule="exact"/>
        <w:ind w:firstLine="480"/>
        <w:rPr>
          <w:sz w:val="24"/>
        </w:rPr>
      </w:pPr>
      <w:r>
        <w:rPr>
          <w:sz w:val="24"/>
        </w:rPr>
        <w:t xml:space="preserve">2.3 </w:t>
      </w:r>
      <w:r>
        <w:rPr>
          <w:rFonts w:hint="eastAsia"/>
          <w:sz w:val="24"/>
        </w:rPr>
        <w:t>除非技术规范中另有规定，计量单位均采用中华人民共和国法定计量单位。</w:t>
      </w:r>
    </w:p>
    <w:p w:rsidR="00223DA3" w:rsidRDefault="00223DA3" w:rsidP="00223DA3">
      <w:pPr>
        <w:autoSpaceDE w:val="0"/>
        <w:autoSpaceDN w:val="0"/>
        <w:snapToGrid w:val="0"/>
        <w:spacing w:line="400" w:lineRule="exact"/>
        <w:rPr>
          <w:b/>
          <w:sz w:val="28"/>
        </w:rPr>
      </w:pPr>
      <w:r>
        <w:rPr>
          <w:b/>
          <w:sz w:val="28"/>
        </w:rPr>
        <w:lastRenderedPageBreak/>
        <w:t>3.</w:t>
      </w:r>
      <w:r>
        <w:rPr>
          <w:rFonts w:hint="eastAsia"/>
          <w:b/>
          <w:sz w:val="28"/>
        </w:rPr>
        <w:t>合同范围</w:t>
      </w:r>
    </w:p>
    <w:p w:rsidR="00223DA3" w:rsidRDefault="00223DA3" w:rsidP="00223DA3">
      <w:pPr>
        <w:autoSpaceDE w:val="0"/>
        <w:autoSpaceDN w:val="0"/>
        <w:snapToGrid w:val="0"/>
        <w:spacing w:line="400" w:lineRule="exact"/>
        <w:ind w:firstLine="480"/>
        <w:rPr>
          <w:sz w:val="24"/>
        </w:rPr>
      </w:pPr>
      <w:r>
        <w:rPr>
          <w:sz w:val="24"/>
        </w:rPr>
        <w:t xml:space="preserve">3.1 </w:t>
      </w:r>
      <w:r>
        <w:rPr>
          <w:rFonts w:hint="eastAsia"/>
          <w:sz w:val="24"/>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23DA3" w:rsidRDefault="00223DA3" w:rsidP="00223DA3">
      <w:pPr>
        <w:autoSpaceDE w:val="0"/>
        <w:autoSpaceDN w:val="0"/>
        <w:snapToGrid w:val="0"/>
        <w:spacing w:line="400" w:lineRule="exact"/>
        <w:ind w:firstLine="480"/>
        <w:rPr>
          <w:sz w:val="24"/>
        </w:rPr>
      </w:pPr>
      <w:r>
        <w:rPr>
          <w:sz w:val="24"/>
        </w:rPr>
        <w:t xml:space="preserve">3.2 </w:t>
      </w:r>
      <w:r>
        <w:rPr>
          <w:rFonts w:hint="eastAsia"/>
          <w:sz w:val="24"/>
        </w:rPr>
        <w:t>乙方应负责培训甲方的技术人员。</w:t>
      </w:r>
    </w:p>
    <w:p w:rsidR="00223DA3" w:rsidRDefault="00223DA3" w:rsidP="00223DA3">
      <w:pPr>
        <w:autoSpaceDE w:val="0"/>
        <w:autoSpaceDN w:val="0"/>
        <w:snapToGrid w:val="0"/>
        <w:spacing w:line="400" w:lineRule="exact"/>
        <w:ind w:firstLine="480"/>
        <w:rPr>
          <w:sz w:val="24"/>
        </w:rPr>
      </w:pPr>
      <w:r>
        <w:rPr>
          <w:sz w:val="24"/>
        </w:rPr>
        <w:t xml:space="preserve">3.3 </w:t>
      </w:r>
      <w:r>
        <w:rPr>
          <w:rFonts w:hint="eastAsia"/>
          <w:sz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23DA3" w:rsidRDefault="00223DA3" w:rsidP="00223DA3">
      <w:pPr>
        <w:autoSpaceDE w:val="0"/>
        <w:autoSpaceDN w:val="0"/>
        <w:snapToGrid w:val="0"/>
        <w:spacing w:line="400" w:lineRule="exact"/>
        <w:rPr>
          <w:b/>
          <w:sz w:val="28"/>
        </w:rPr>
      </w:pPr>
      <w:r>
        <w:rPr>
          <w:b/>
          <w:sz w:val="28"/>
        </w:rPr>
        <w:t>4.</w:t>
      </w:r>
      <w:r>
        <w:rPr>
          <w:rFonts w:hint="eastAsia"/>
          <w:b/>
          <w:sz w:val="28"/>
        </w:rPr>
        <w:t>合同文件和资料</w:t>
      </w:r>
    </w:p>
    <w:p w:rsidR="00223DA3" w:rsidRDefault="00223DA3" w:rsidP="00223DA3">
      <w:pPr>
        <w:autoSpaceDE w:val="0"/>
        <w:autoSpaceDN w:val="0"/>
        <w:snapToGrid w:val="0"/>
        <w:spacing w:line="400" w:lineRule="exact"/>
        <w:ind w:firstLine="480"/>
        <w:rPr>
          <w:sz w:val="24"/>
        </w:rPr>
      </w:pPr>
      <w:r>
        <w:rPr>
          <w:sz w:val="24"/>
        </w:rPr>
        <w:t>4.1</w:t>
      </w:r>
      <w:r>
        <w:rPr>
          <w:rFonts w:hint="eastAsia"/>
          <w:sz w:val="24"/>
        </w:rPr>
        <w:t>乙方在提供仪器设备时应同时提供中文版相关的技术资料，如目录索引、图纸、操作手册、使用指南、维修指南、服务手册等。</w:t>
      </w:r>
    </w:p>
    <w:p w:rsidR="00223DA3" w:rsidRDefault="00223DA3" w:rsidP="00223DA3">
      <w:pPr>
        <w:autoSpaceDE w:val="0"/>
        <w:autoSpaceDN w:val="0"/>
        <w:snapToGrid w:val="0"/>
        <w:spacing w:line="400" w:lineRule="exact"/>
        <w:ind w:firstLine="480"/>
        <w:rPr>
          <w:sz w:val="24"/>
        </w:rPr>
      </w:pPr>
      <w:r>
        <w:rPr>
          <w:sz w:val="24"/>
        </w:rPr>
        <w:t>4.2</w:t>
      </w:r>
      <w:r>
        <w:rPr>
          <w:rFonts w:hint="eastAsia"/>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23DA3" w:rsidRDefault="00223DA3" w:rsidP="00223DA3">
      <w:pPr>
        <w:autoSpaceDE w:val="0"/>
        <w:autoSpaceDN w:val="0"/>
        <w:snapToGrid w:val="0"/>
        <w:spacing w:line="400" w:lineRule="exact"/>
        <w:rPr>
          <w:b/>
          <w:sz w:val="28"/>
        </w:rPr>
      </w:pPr>
      <w:r>
        <w:rPr>
          <w:b/>
          <w:sz w:val="28"/>
        </w:rPr>
        <w:t>5.</w:t>
      </w:r>
      <w:r>
        <w:rPr>
          <w:rFonts w:hint="eastAsia"/>
          <w:b/>
          <w:sz w:val="28"/>
        </w:rPr>
        <w:t>知识产权</w:t>
      </w:r>
    </w:p>
    <w:p w:rsidR="00223DA3" w:rsidRDefault="00223DA3" w:rsidP="00223DA3">
      <w:pPr>
        <w:autoSpaceDE w:val="0"/>
        <w:autoSpaceDN w:val="0"/>
        <w:snapToGrid w:val="0"/>
        <w:spacing w:line="400" w:lineRule="exact"/>
        <w:ind w:firstLine="480"/>
        <w:rPr>
          <w:sz w:val="24"/>
        </w:rPr>
      </w:pPr>
      <w:r>
        <w:rPr>
          <w:sz w:val="24"/>
        </w:rPr>
        <w:t>5.1</w:t>
      </w:r>
      <w:r>
        <w:rPr>
          <w:rFonts w:hint="eastAsia"/>
          <w:sz w:val="24"/>
        </w:rPr>
        <w:t>乙方应保证甲方在使用该货物或其任何一部分时不受第三方提出的侵犯专利权、</w:t>
      </w:r>
      <w:r>
        <w:rPr>
          <w:sz w:val="24"/>
        </w:rPr>
        <w:t xml:space="preserve"> </w:t>
      </w:r>
      <w:r>
        <w:rPr>
          <w:rFonts w:hint="eastAsia"/>
          <w:sz w:val="24"/>
        </w:rPr>
        <w:t>著作权、商标权和工业设计权等的起诉。</w:t>
      </w:r>
    </w:p>
    <w:p w:rsidR="00223DA3" w:rsidRDefault="00223DA3" w:rsidP="00223DA3">
      <w:pPr>
        <w:autoSpaceDE w:val="0"/>
        <w:autoSpaceDN w:val="0"/>
        <w:snapToGrid w:val="0"/>
        <w:spacing w:line="400" w:lineRule="exact"/>
        <w:ind w:firstLine="480"/>
        <w:rPr>
          <w:sz w:val="24"/>
        </w:rPr>
      </w:pPr>
      <w:r>
        <w:rPr>
          <w:sz w:val="24"/>
        </w:rPr>
        <w:t>5.2</w:t>
      </w:r>
      <w:r>
        <w:rPr>
          <w:rFonts w:hint="eastAsia"/>
          <w:sz w:val="24"/>
        </w:rPr>
        <w:t>任何第三方提出侵权指控，乙方须与第三方交涉并承担由此产生的一切责任、费用和经济赔偿。</w:t>
      </w:r>
    </w:p>
    <w:p w:rsidR="00223DA3" w:rsidRDefault="00223DA3" w:rsidP="00223DA3">
      <w:pPr>
        <w:autoSpaceDE w:val="0"/>
        <w:autoSpaceDN w:val="0"/>
        <w:snapToGrid w:val="0"/>
        <w:spacing w:line="400" w:lineRule="exact"/>
        <w:ind w:firstLine="480"/>
        <w:rPr>
          <w:sz w:val="24"/>
        </w:rPr>
      </w:pPr>
      <w:r>
        <w:rPr>
          <w:sz w:val="24"/>
        </w:rPr>
        <w:t>5.3</w:t>
      </w:r>
      <w:r>
        <w:rPr>
          <w:rFonts w:hint="eastAsia"/>
          <w:sz w:val="24"/>
        </w:rPr>
        <w:t>双方应共同遵守国家有关版权、专利、商标等知识产权方面的法律规定，相互尊重对方的知识产权，对本合同内容、对方的技术秘密和商业秘密负有保密责任。如有违反，违约方负相关法律责任。</w:t>
      </w:r>
    </w:p>
    <w:p w:rsidR="00223DA3" w:rsidRDefault="00223DA3" w:rsidP="00223DA3">
      <w:pPr>
        <w:autoSpaceDE w:val="0"/>
        <w:autoSpaceDN w:val="0"/>
        <w:snapToGrid w:val="0"/>
        <w:spacing w:line="400" w:lineRule="exact"/>
        <w:ind w:firstLine="480"/>
        <w:rPr>
          <w:sz w:val="24"/>
        </w:rPr>
      </w:pPr>
      <w:r>
        <w:rPr>
          <w:sz w:val="24"/>
        </w:rPr>
        <w:t>5.4</w:t>
      </w:r>
      <w:r>
        <w:rPr>
          <w:rFonts w:hint="eastAsia"/>
          <w:sz w:val="24"/>
        </w:rPr>
        <w:t>在本合同生效时已经存在并为各方合法拥有或使用的所有技术、资料和信息的知识产权，仍应属于其各自的原权利人所有或享有，另有约定的除外。</w:t>
      </w:r>
    </w:p>
    <w:p w:rsidR="00223DA3" w:rsidRDefault="00223DA3" w:rsidP="00223DA3">
      <w:pPr>
        <w:autoSpaceDE w:val="0"/>
        <w:autoSpaceDN w:val="0"/>
        <w:snapToGrid w:val="0"/>
        <w:spacing w:line="400" w:lineRule="exact"/>
        <w:ind w:firstLine="480"/>
        <w:rPr>
          <w:sz w:val="24"/>
        </w:rPr>
      </w:pPr>
      <w:r>
        <w:rPr>
          <w:sz w:val="24"/>
        </w:rPr>
        <w:t>5.5</w:t>
      </w:r>
      <w:r>
        <w:rPr>
          <w:rFonts w:hint="eastAsia"/>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23DA3" w:rsidRDefault="00223DA3" w:rsidP="00223DA3">
      <w:pPr>
        <w:autoSpaceDE w:val="0"/>
        <w:autoSpaceDN w:val="0"/>
        <w:snapToGrid w:val="0"/>
        <w:spacing w:line="400" w:lineRule="exact"/>
        <w:rPr>
          <w:b/>
          <w:sz w:val="28"/>
        </w:rPr>
      </w:pPr>
      <w:r>
        <w:rPr>
          <w:b/>
          <w:sz w:val="28"/>
        </w:rPr>
        <w:t>6.</w:t>
      </w:r>
      <w:r>
        <w:rPr>
          <w:rFonts w:hint="eastAsia"/>
          <w:b/>
          <w:sz w:val="28"/>
        </w:rPr>
        <w:t>保密</w:t>
      </w:r>
    </w:p>
    <w:p w:rsidR="00223DA3" w:rsidRDefault="00223DA3" w:rsidP="00223DA3">
      <w:pPr>
        <w:autoSpaceDE w:val="0"/>
        <w:autoSpaceDN w:val="0"/>
        <w:snapToGrid w:val="0"/>
        <w:spacing w:line="400" w:lineRule="exact"/>
        <w:ind w:firstLine="480"/>
        <w:rPr>
          <w:sz w:val="24"/>
        </w:rPr>
      </w:pPr>
      <w:r>
        <w:rPr>
          <w:sz w:val="24"/>
        </w:rPr>
        <w:t>6.1</w:t>
      </w:r>
      <w:r>
        <w:rPr>
          <w:rFonts w:hint="eastAsia"/>
          <w:sz w:val="24"/>
        </w:rPr>
        <w:t>在本合同履行期间及履行完毕后的任何时候，任何一方均应对因履行本合同</w:t>
      </w:r>
      <w:r>
        <w:rPr>
          <w:rFonts w:hint="eastAsia"/>
          <w:sz w:val="24"/>
        </w:rPr>
        <w:lastRenderedPageBreak/>
        <w:t>从对方获取或知悉的保密信息承担保密责任，未经对方书面同意不得向第三方透露，否则应赔偿由此给对方造成的全部损失。</w:t>
      </w:r>
    </w:p>
    <w:p w:rsidR="00223DA3" w:rsidRDefault="00223DA3" w:rsidP="00223DA3">
      <w:pPr>
        <w:autoSpaceDE w:val="0"/>
        <w:autoSpaceDN w:val="0"/>
        <w:snapToGrid w:val="0"/>
        <w:spacing w:line="400" w:lineRule="exact"/>
        <w:ind w:firstLine="480"/>
        <w:rPr>
          <w:sz w:val="24"/>
        </w:rPr>
      </w:pPr>
      <w:r>
        <w:rPr>
          <w:sz w:val="24"/>
        </w:rPr>
        <w:t>6.2</w:t>
      </w:r>
      <w:r>
        <w:rPr>
          <w:rFonts w:hint="eastAsia"/>
          <w:sz w:val="24"/>
        </w:rPr>
        <w:t>保密信息指任何一方因履行本合同所知悉的任何以口头、书面、图表或电子形式存在的对方信息，具体包括：</w:t>
      </w:r>
    </w:p>
    <w:p w:rsidR="00223DA3" w:rsidRDefault="00223DA3" w:rsidP="00223DA3">
      <w:pPr>
        <w:autoSpaceDE w:val="0"/>
        <w:autoSpaceDN w:val="0"/>
        <w:snapToGrid w:val="0"/>
        <w:spacing w:line="400" w:lineRule="exact"/>
        <w:ind w:firstLine="480"/>
        <w:rPr>
          <w:sz w:val="24"/>
        </w:rPr>
      </w:pPr>
      <w:r>
        <w:rPr>
          <w:sz w:val="24"/>
        </w:rPr>
        <w:t>6.2.1</w:t>
      </w:r>
      <w:r>
        <w:rPr>
          <w:rFonts w:hint="eastAsia"/>
          <w:sz w:val="24"/>
        </w:rPr>
        <w:t>任何涉及对方过去、现在或将来的商业计划、规章制度、操作规程、处理手段、财务信息；</w:t>
      </w:r>
    </w:p>
    <w:p w:rsidR="00223DA3" w:rsidRDefault="00223DA3" w:rsidP="00223DA3">
      <w:pPr>
        <w:autoSpaceDE w:val="0"/>
        <w:autoSpaceDN w:val="0"/>
        <w:snapToGrid w:val="0"/>
        <w:spacing w:line="400" w:lineRule="exact"/>
        <w:ind w:firstLine="480"/>
        <w:rPr>
          <w:sz w:val="24"/>
        </w:rPr>
      </w:pPr>
      <w:r>
        <w:rPr>
          <w:sz w:val="24"/>
        </w:rPr>
        <w:t>6.2.2</w:t>
      </w:r>
      <w:r>
        <w:rPr>
          <w:rFonts w:hint="eastAsia"/>
          <w:sz w:val="24"/>
        </w:rPr>
        <w:t>任何对方的技术措施、技术方案、软件应用及开发，硬件设备的品种、质量、数量、品牌等；</w:t>
      </w:r>
    </w:p>
    <w:p w:rsidR="00223DA3" w:rsidRDefault="00223DA3" w:rsidP="00223DA3">
      <w:pPr>
        <w:autoSpaceDE w:val="0"/>
        <w:autoSpaceDN w:val="0"/>
        <w:snapToGrid w:val="0"/>
        <w:spacing w:line="400" w:lineRule="exact"/>
        <w:ind w:firstLine="480"/>
        <w:rPr>
          <w:sz w:val="24"/>
        </w:rPr>
      </w:pPr>
      <w:r>
        <w:rPr>
          <w:sz w:val="24"/>
        </w:rPr>
        <w:t>6.2.3</w:t>
      </w:r>
      <w:r>
        <w:rPr>
          <w:rFonts w:hint="eastAsia"/>
          <w:sz w:val="24"/>
        </w:rPr>
        <w:t>任何对方的技术秘密或专有知识、文件</w:t>
      </w:r>
      <w:r>
        <w:rPr>
          <w:sz w:val="24"/>
        </w:rPr>
        <w:t xml:space="preserve"> </w:t>
      </w:r>
      <w:r>
        <w:rPr>
          <w:rFonts w:hint="eastAsia"/>
          <w:sz w:val="24"/>
        </w:rPr>
        <w:t>、报告、数据、客户软件、流程图、数据库、发明、知识、贸易秘密。</w:t>
      </w:r>
    </w:p>
    <w:p w:rsidR="00223DA3" w:rsidRDefault="00223DA3" w:rsidP="00223DA3">
      <w:pPr>
        <w:autoSpaceDE w:val="0"/>
        <w:autoSpaceDN w:val="0"/>
        <w:snapToGrid w:val="0"/>
        <w:spacing w:line="400" w:lineRule="exact"/>
        <w:ind w:firstLine="480"/>
        <w:rPr>
          <w:sz w:val="24"/>
        </w:rPr>
      </w:pPr>
      <w:r>
        <w:rPr>
          <w:sz w:val="24"/>
        </w:rPr>
        <w:t>6.3</w:t>
      </w:r>
      <w:r>
        <w:rPr>
          <w:rFonts w:hint="eastAsia"/>
          <w:sz w:val="24"/>
        </w:rPr>
        <w:t>乙方应根据甲方的要求签署相应的保密协议，保密协议与本条款存在不一致的，以保密协议为准。</w:t>
      </w:r>
    </w:p>
    <w:p w:rsidR="00223DA3" w:rsidRDefault="00223DA3" w:rsidP="00223DA3">
      <w:pPr>
        <w:autoSpaceDE w:val="0"/>
        <w:autoSpaceDN w:val="0"/>
        <w:snapToGrid w:val="0"/>
        <w:spacing w:line="400" w:lineRule="exact"/>
        <w:rPr>
          <w:b/>
          <w:sz w:val="28"/>
        </w:rPr>
      </w:pPr>
      <w:r>
        <w:rPr>
          <w:b/>
          <w:sz w:val="28"/>
        </w:rPr>
        <w:t xml:space="preserve">7. </w:t>
      </w:r>
      <w:r>
        <w:rPr>
          <w:rFonts w:hint="eastAsia"/>
          <w:b/>
          <w:sz w:val="28"/>
        </w:rPr>
        <w:t>质量保证</w:t>
      </w:r>
    </w:p>
    <w:p w:rsidR="00223DA3" w:rsidRDefault="00223DA3" w:rsidP="00223DA3">
      <w:pPr>
        <w:autoSpaceDE w:val="0"/>
        <w:autoSpaceDN w:val="0"/>
        <w:snapToGrid w:val="0"/>
        <w:spacing w:line="400" w:lineRule="exact"/>
        <w:ind w:firstLine="480"/>
        <w:rPr>
          <w:sz w:val="24"/>
        </w:rPr>
      </w:pPr>
      <w:r>
        <w:rPr>
          <w:sz w:val="24"/>
        </w:rPr>
        <w:t>7.1</w:t>
      </w:r>
      <w:r>
        <w:rPr>
          <w:rFonts w:hint="eastAsia"/>
          <w:sz w:val="24"/>
        </w:rPr>
        <w:t>货物质量保证</w:t>
      </w:r>
    </w:p>
    <w:p w:rsidR="00223DA3" w:rsidRDefault="00223DA3" w:rsidP="00223DA3">
      <w:pPr>
        <w:autoSpaceDE w:val="0"/>
        <w:autoSpaceDN w:val="0"/>
        <w:snapToGrid w:val="0"/>
        <w:spacing w:line="400" w:lineRule="exact"/>
        <w:ind w:firstLine="480"/>
        <w:rPr>
          <w:sz w:val="24"/>
        </w:rPr>
      </w:pPr>
      <w:r>
        <w:rPr>
          <w:sz w:val="24"/>
        </w:rPr>
        <w:t>7.1.1</w:t>
      </w:r>
      <w:r>
        <w:rPr>
          <w:rFonts w:hint="eastAsia"/>
          <w:sz w:val="24"/>
        </w:rPr>
        <w:t>乙方必须保证货物是全新、未使用过的，并完全符合强制性的国家技术质量规范和合同规定的质量、规格、性能和技术规范等的要求。</w:t>
      </w:r>
    </w:p>
    <w:p w:rsidR="00223DA3" w:rsidRDefault="00223DA3" w:rsidP="00223DA3">
      <w:pPr>
        <w:autoSpaceDE w:val="0"/>
        <w:autoSpaceDN w:val="0"/>
        <w:snapToGrid w:val="0"/>
        <w:spacing w:line="400" w:lineRule="exact"/>
        <w:ind w:firstLine="480"/>
        <w:rPr>
          <w:sz w:val="24"/>
        </w:rPr>
      </w:pPr>
      <w:r>
        <w:rPr>
          <w:sz w:val="24"/>
        </w:rPr>
        <w:t>7.1.2</w:t>
      </w:r>
      <w:r>
        <w:rPr>
          <w:rFonts w:hint="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23DA3" w:rsidRDefault="00223DA3" w:rsidP="00223DA3">
      <w:pPr>
        <w:autoSpaceDE w:val="0"/>
        <w:autoSpaceDN w:val="0"/>
        <w:snapToGrid w:val="0"/>
        <w:spacing w:line="400" w:lineRule="exact"/>
        <w:ind w:firstLine="480"/>
        <w:rPr>
          <w:sz w:val="24"/>
        </w:rPr>
      </w:pPr>
      <w:r>
        <w:rPr>
          <w:sz w:val="24"/>
        </w:rPr>
        <w:t>7.1.3</w:t>
      </w:r>
      <w:r>
        <w:rPr>
          <w:rFonts w:hint="eastAsia"/>
          <w:sz w:val="24"/>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223DA3" w:rsidRDefault="00223DA3" w:rsidP="00223DA3">
      <w:pPr>
        <w:autoSpaceDE w:val="0"/>
        <w:autoSpaceDN w:val="0"/>
        <w:snapToGrid w:val="0"/>
        <w:spacing w:line="400" w:lineRule="exact"/>
        <w:ind w:firstLine="480"/>
        <w:rPr>
          <w:sz w:val="24"/>
        </w:rPr>
      </w:pPr>
      <w:r>
        <w:rPr>
          <w:sz w:val="24"/>
        </w:rPr>
        <w:t>7.1.4</w:t>
      </w:r>
      <w:r>
        <w:rPr>
          <w:rFonts w:hint="eastAsia"/>
          <w:sz w:val="24"/>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223DA3" w:rsidRDefault="00223DA3" w:rsidP="00223DA3">
      <w:pPr>
        <w:autoSpaceDE w:val="0"/>
        <w:autoSpaceDN w:val="0"/>
        <w:snapToGrid w:val="0"/>
        <w:spacing w:line="400" w:lineRule="exact"/>
        <w:ind w:firstLine="480"/>
        <w:rPr>
          <w:sz w:val="24"/>
        </w:rPr>
      </w:pPr>
      <w:r>
        <w:rPr>
          <w:sz w:val="24"/>
        </w:rPr>
        <w:t xml:space="preserve">7.1.5 </w:t>
      </w:r>
      <w:r>
        <w:rPr>
          <w:rFonts w:hint="eastAsia"/>
          <w:sz w:val="24"/>
        </w:rPr>
        <w:t>合同条款下货物的质量保证期自货物通过最终验收起算，合同另行规定除外。</w:t>
      </w:r>
    </w:p>
    <w:p w:rsidR="00223DA3" w:rsidRDefault="00223DA3" w:rsidP="00223DA3">
      <w:pPr>
        <w:autoSpaceDE w:val="0"/>
        <w:autoSpaceDN w:val="0"/>
        <w:snapToGrid w:val="0"/>
        <w:spacing w:line="400" w:lineRule="exact"/>
        <w:ind w:firstLine="480"/>
        <w:rPr>
          <w:sz w:val="24"/>
        </w:rPr>
      </w:pPr>
      <w:r>
        <w:rPr>
          <w:sz w:val="24"/>
        </w:rPr>
        <w:t>7.2</w:t>
      </w:r>
      <w:r>
        <w:rPr>
          <w:rFonts w:hint="eastAsia"/>
          <w:sz w:val="24"/>
        </w:rPr>
        <w:t>辅助服务质量保证</w:t>
      </w:r>
    </w:p>
    <w:p w:rsidR="00223DA3" w:rsidRDefault="00223DA3" w:rsidP="00223DA3">
      <w:pPr>
        <w:autoSpaceDE w:val="0"/>
        <w:autoSpaceDN w:val="0"/>
        <w:snapToGrid w:val="0"/>
        <w:spacing w:line="400" w:lineRule="exact"/>
        <w:ind w:firstLine="480"/>
        <w:rPr>
          <w:sz w:val="24"/>
        </w:rPr>
      </w:pPr>
      <w:r>
        <w:rPr>
          <w:sz w:val="24"/>
        </w:rPr>
        <w:t>7.2.1</w:t>
      </w:r>
      <w:r>
        <w:rPr>
          <w:rFonts w:hint="eastAsia"/>
          <w:sz w:val="24"/>
        </w:rPr>
        <w:t>乙方保证免费提供合同条款下的软件产品原厂商至少一年软件全部功能及其换代产品的升级与技术支持服务（包含任何版本升级、产品换代、更新及在原有</w:t>
      </w:r>
      <w:r>
        <w:rPr>
          <w:rFonts w:hint="eastAsia"/>
          <w:sz w:val="24"/>
        </w:rPr>
        <w:lastRenderedPageBreak/>
        <w:t>产品基础上的拆解、完善、合并所产生的新产品，提供升级产品介质及授权，要求原厂商承诺，并加盖原厂商公章），不得出现因货物停售、转产而无法提供上述支持服务。</w:t>
      </w:r>
    </w:p>
    <w:p w:rsidR="00223DA3" w:rsidRDefault="00223DA3" w:rsidP="00223DA3">
      <w:pPr>
        <w:autoSpaceDE w:val="0"/>
        <w:autoSpaceDN w:val="0"/>
        <w:snapToGrid w:val="0"/>
        <w:spacing w:line="400" w:lineRule="exact"/>
        <w:ind w:firstLine="480"/>
        <w:rPr>
          <w:sz w:val="24"/>
        </w:rPr>
      </w:pPr>
      <w:r>
        <w:rPr>
          <w:sz w:val="24"/>
        </w:rPr>
        <w:t>7.2.2</w:t>
      </w:r>
      <w:r>
        <w:rPr>
          <w:rFonts w:hint="eastAsia"/>
          <w:sz w:val="24"/>
        </w:rPr>
        <w:t>乙方应保证合同条款下所提供的服务包括培训、安装指导、单机调试、系统联调和试验等，按合同规定方式进行，并保证不存在因乙方工作人员的过失、错误或疏忽而产生的缺陷。</w:t>
      </w:r>
    </w:p>
    <w:p w:rsidR="00223DA3" w:rsidRDefault="00223DA3" w:rsidP="00223DA3">
      <w:pPr>
        <w:autoSpaceDE w:val="0"/>
        <w:autoSpaceDN w:val="0"/>
        <w:snapToGrid w:val="0"/>
        <w:spacing w:line="400" w:lineRule="exact"/>
        <w:rPr>
          <w:b/>
          <w:sz w:val="28"/>
        </w:rPr>
      </w:pPr>
      <w:r>
        <w:rPr>
          <w:b/>
          <w:sz w:val="28"/>
        </w:rPr>
        <w:t>8.</w:t>
      </w:r>
      <w:r>
        <w:rPr>
          <w:rFonts w:hint="eastAsia"/>
          <w:b/>
          <w:sz w:val="28"/>
        </w:rPr>
        <w:t>包装要求</w:t>
      </w:r>
    </w:p>
    <w:p w:rsidR="00223DA3" w:rsidRDefault="00223DA3" w:rsidP="00223DA3">
      <w:pPr>
        <w:autoSpaceDE w:val="0"/>
        <w:autoSpaceDN w:val="0"/>
        <w:snapToGrid w:val="0"/>
        <w:spacing w:line="400" w:lineRule="exact"/>
        <w:ind w:firstLine="480"/>
        <w:rPr>
          <w:sz w:val="24"/>
        </w:rPr>
      </w:pPr>
      <w:r>
        <w:rPr>
          <w:sz w:val="24"/>
        </w:rPr>
        <w:t xml:space="preserve">8.1 </w:t>
      </w:r>
      <w:r>
        <w:rPr>
          <w:rFonts w:hint="eastAsia"/>
          <w:sz w:val="24"/>
        </w:rPr>
        <w:t>除合同另有约定外</w:t>
      </w:r>
      <w:r>
        <w:rPr>
          <w:sz w:val="24"/>
        </w:rPr>
        <w:t>,</w:t>
      </w:r>
      <w:r>
        <w:rPr>
          <w:rFonts w:hint="eastAsia"/>
          <w:sz w:val="24"/>
        </w:rPr>
        <w:t>乙方提供的全部货物</w:t>
      </w:r>
      <w:r>
        <w:rPr>
          <w:sz w:val="24"/>
        </w:rPr>
        <w:t>,</w:t>
      </w:r>
      <w:r>
        <w:rPr>
          <w:rFonts w:hint="eastAsia"/>
          <w:sz w:val="24"/>
        </w:rPr>
        <w:t>均应采用本行业通用的方式进行包装，且该包装应符合国家有关包装的法律、法规的规定。</w:t>
      </w:r>
    </w:p>
    <w:p w:rsidR="00223DA3" w:rsidRDefault="00223DA3" w:rsidP="00223DA3">
      <w:pPr>
        <w:autoSpaceDE w:val="0"/>
        <w:autoSpaceDN w:val="0"/>
        <w:snapToGrid w:val="0"/>
        <w:spacing w:line="400" w:lineRule="exact"/>
        <w:ind w:firstLine="480"/>
        <w:rPr>
          <w:sz w:val="24"/>
        </w:rPr>
      </w:pPr>
      <w:r>
        <w:rPr>
          <w:sz w:val="24"/>
        </w:rPr>
        <w:t xml:space="preserve">8.2 </w:t>
      </w:r>
      <w:r>
        <w:rPr>
          <w:rFonts w:hint="eastAsia"/>
          <w:sz w:val="24"/>
        </w:rPr>
        <w:t>包装应适应于远距离运输，并有良好的防潮、防震、防锈和防粗暴装卸等保护措施，以确保货物安全运抵现场。由于包装不善所引起的货物锈蚀、损坏和损失均由乙方承担。</w:t>
      </w:r>
    </w:p>
    <w:p w:rsidR="00223DA3" w:rsidRDefault="00223DA3" w:rsidP="00223DA3">
      <w:pPr>
        <w:autoSpaceDE w:val="0"/>
        <w:autoSpaceDN w:val="0"/>
        <w:snapToGrid w:val="0"/>
        <w:spacing w:line="400" w:lineRule="exact"/>
        <w:rPr>
          <w:sz w:val="24"/>
        </w:rPr>
      </w:pPr>
      <w:r>
        <w:rPr>
          <w:rFonts w:hint="eastAsia"/>
          <w:sz w:val="24"/>
        </w:rPr>
        <w:t>乙方应提供货物运至合同规定的最终目的地所需要的包装，以防止货物在转运中损坏或变质。</w:t>
      </w:r>
    </w:p>
    <w:p w:rsidR="00223DA3" w:rsidRDefault="00223DA3" w:rsidP="00223DA3">
      <w:pPr>
        <w:autoSpaceDE w:val="0"/>
        <w:autoSpaceDN w:val="0"/>
        <w:snapToGrid w:val="0"/>
        <w:spacing w:line="400" w:lineRule="exact"/>
        <w:ind w:firstLine="480"/>
        <w:rPr>
          <w:sz w:val="24"/>
        </w:rPr>
      </w:pPr>
      <w:r>
        <w:rPr>
          <w:sz w:val="24"/>
        </w:rPr>
        <w:t xml:space="preserve">8.3 </w:t>
      </w:r>
      <w:r>
        <w:rPr>
          <w:rFonts w:hint="eastAsia"/>
          <w:sz w:val="24"/>
        </w:rPr>
        <w:t>乙方所提供的货物包装均为出厂时原包装。</w:t>
      </w:r>
    </w:p>
    <w:p w:rsidR="00223DA3" w:rsidRDefault="00223DA3" w:rsidP="00223DA3">
      <w:pPr>
        <w:autoSpaceDE w:val="0"/>
        <w:autoSpaceDN w:val="0"/>
        <w:snapToGrid w:val="0"/>
        <w:spacing w:line="400" w:lineRule="exact"/>
        <w:ind w:firstLine="480"/>
        <w:rPr>
          <w:sz w:val="24"/>
        </w:rPr>
      </w:pPr>
      <w:r>
        <w:rPr>
          <w:sz w:val="24"/>
        </w:rPr>
        <w:t xml:space="preserve">8.4 </w:t>
      </w:r>
      <w:r>
        <w:rPr>
          <w:rFonts w:hint="eastAsia"/>
          <w:sz w:val="24"/>
        </w:rPr>
        <w:t>乙方所提供货物必须附有质量合格证，装箱清单，主机、附件、各种零部件和消耗品，有清楚的与装箱单相对应的名称和编号。</w:t>
      </w:r>
    </w:p>
    <w:p w:rsidR="00223DA3" w:rsidRDefault="00223DA3" w:rsidP="00223DA3">
      <w:pPr>
        <w:autoSpaceDE w:val="0"/>
        <w:autoSpaceDN w:val="0"/>
        <w:snapToGrid w:val="0"/>
        <w:spacing w:line="400" w:lineRule="exact"/>
        <w:ind w:firstLine="480"/>
        <w:rPr>
          <w:sz w:val="24"/>
        </w:rPr>
      </w:pPr>
      <w:r>
        <w:rPr>
          <w:sz w:val="24"/>
        </w:rPr>
        <w:t xml:space="preserve">8.5 </w:t>
      </w:r>
      <w:r>
        <w:rPr>
          <w:rFonts w:hint="eastAsia"/>
          <w:sz w:val="24"/>
        </w:rPr>
        <w:t>货物运输中的运输费用和保险费用均由乙方承担。运输过程中的一切损失、损坏均由乙方负责。</w:t>
      </w:r>
    </w:p>
    <w:p w:rsidR="00223DA3" w:rsidRDefault="00223DA3" w:rsidP="00223DA3">
      <w:pPr>
        <w:autoSpaceDE w:val="0"/>
        <w:autoSpaceDN w:val="0"/>
        <w:snapToGrid w:val="0"/>
        <w:spacing w:line="400" w:lineRule="exact"/>
        <w:rPr>
          <w:b/>
          <w:sz w:val="28"/>
        </w:rPr>
      </w:pPr>
      <w:r>
        <w:rPr>
          <w:b/>
          <w:sz w:val="28"/>
        </w:rPr>
        <w:t xml:space="preserve">9. </w:t>
      </w:r>
      <w:r>
        <w:rPr>
          <w:rFonts w:hint="eastAsia"/>
          <w:b/>
          <w:sz w:val="28"/>
        </w:rPr>
        <w:t>价格</w:t>
      </w:r>
    </w:p>
    <w:p w:rsidR="00223DA3" w:rsidRDefault="00223DA3" w:rsidP="00223DA3">
      <w:pPr>
        <w:autoSpaceDE w:val="0"/>
        <w:autoSpaceDN w:val="0"/>
        <w:snapToGrid w:val="0"/>
        <w:spacing w:line="400" w:lineRule="exact"/>
        <w:ind w:firstLine="480"/>
        <w:rPr>
          <w:sz w:val="24"/>
        </w:rPr>
      </w:pPr>
      <w:r>
        <w:rPr>
          <w:sz w:val="24"/>
        </w:rPr>
        <w:t xml:space="preserve">9.1 </w:t>
      </w:r>
      <w:r>
        <w:rPr>
          <w:rFonts w:hint="eastAsia"/>
          <w:sz w:val="24"/>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23DA3" w:rsidRDefault="00223DA3" w:rsidP="00223DA3">
      <w:pPr>
        <w:autoSpaceDE w:val="0"/>
        <w:autoSpaceDN w:val="0"/>
        <w:snapToGrid w:val="0"/>
        <w:spacing w:line="400" w:lineRule="exact"/>
        <w:ind w:firstLine="480"/>
        <w:rPr>
          <w:sz w:val="24"/>
        </w:rPr>
      </w:pPr>
      <w:r>
        <w:rPr>
          <w:sz w:val="24"/>
        </w:rPr>
        <w:t xml:space="preserve">9.2 </w:t>
      </w:r>
      <w:r>
        <w:rPr>
          <w:rFonts w:hint="eastAsia"/>
          <w:sz w:val="24"/>
        </w:rPr>
        <w:t>本合同价格为固定价格，包括了乙方履行合同全过程产生的所有成本和费用以及乙方应承担的一切税费。</w:t>
      </w:r>
    </w:p>
    <w:p w:rsidR="00223DA3" w:rsidRDefault="00223DA3" w:rsidP="00223DA3">
      <w:pPr>
        <w:autoSpaceDE w:val="0"/>
        <w:autoSpaceDN w:val="0"/>
        <w:snapToGrid w:val="0"/>
        <w:spacing w:line="400" w:lineRule="exact"/>
        <w:ind w:firstLine="480"/>
        <w:rPr>
          <w:sz w:val="24"/>
        </w:rPr>
      </w:pPr>
      <w:r>
        <w:rPr>
          <w:sz w:val="24"/>
        </w:rPr>
        <w:t>9.3</w:t>
      </w:r>
      <w:r>
        <w:rPr>
          <w:rFonts w:hint="eastAsia"/>
          <w:sz w:val="24"/>
        </w:rPr>
        <w:t>检验费用</w:t>
      </w:r>
    </w:p>
    <w:p w:rsidR="00223DA3" w:rsidRDefault="00223DA3" w:rsidP="00223DA3">
      <w:pPr>
        <w:autoSpaceDE w:val="0"/>
        <w:autoSpaceDN w:val="0"/>
        <w:snapToGrid w:val="0"/>
        <w:spacing w:line="400" w:lineRule="exact"/>
        <w:ind w:firstLine="480"/>
        <w:rPr>
          <w:sz w:val="24"/>
        </w:rPr>
      </w:pPr>
      <w:r>
        <w:rPr>
          <w:sz w:val="24"/>
        </w:rPr>
        <w:t xml:space="preserve">9.3.1 </w:t>
      </w:r>
      <w:r>
        <w:rPr>
          <w:rFonts w:hint="eastAsia"/>
          <w:sz w:val="24"/>
        </w:rPr>
        <w:t>乙方必须负担本条款下属于乙方负责的检验、测试、调试、试运行和验收的所有费用，并负责乙方派往买方组织的检验、测试和验收人员的所有费用。</w:t>
      </w:r>
    </w:p>
    <w:p w:rsidR="00223DA3" w:rsidRDefault="00223DA3" w:rsidP="00223DA3">
      <w:pPr>
        <w:autoSpaceDE w:val="0"/>
        <w:autoSpaceDN w:val="0"/>
        <w:snapToGrid w:val="0"/>
        <w:spacing w:line="400" w:lineRule="exact"/>
        <w:ind w:firstLine="480"/>
        <w:rPr>
          <w:sz w:val="24"/>
        </w:rPr>
      </w:pPr>
      <w:r>
        <w:rPr>
          <w:sz w:val="24"/>
        </w:rPr>
        <w:t xml:space="preserve">9.3.2 </w:t>
      </w:r>
      <w:r>
        <w:rPr>
          <w:rFonts w:hint="eastAsia"/>
          <w:sz w:val="24"/>
        </w:rPr>
        <w:t>甲方按合同计划参加在乙方工厂所在地检验、测试和验收的费用全部由乙方负责并已包含在合同总价中。</w:t>
      </w:r>
    </w:p>
    <w:p w:rsidR="00223DA3" w:rsidRDefault="00223DA3" w:rsidP="00223DA3">
      <w:pPr>
        <w:autoSpaceDE w:val="0"/>
        <w:autoSpaceDN w:val="0"/>
        <w:snapToGrid w:val="0"/>
        <w:spacing w:line="400" w:lineRule="exact"/>
        <w:ind w:firstLine="480"/>
        <w:rPr>
          <w:sz w:val="24"/>
        </w:rPr>
      </w:pPr>
      <w:r>
        <w:rPr>
          <w:sz w:val="24"/>
        </w:rPr>
        <w:t>9.3.3</w:t>
      </w:r>
      <w:r>
        <w:rPr>
          <w:rFonts w:hint="eastAsia"/>
          <w:sz w:val="24"/>
        </w:rPr>
        <w:t>甲方检验人员已到卖方所在地，测试无法依照合同进行，</w:t>
      </w:r>
      <w:r>
        <w:rPr>
          <w:sz w:val="24"/>
        </w:rPr>
        <w:t xml:space="preserve"> </w:t>
      </w:r>
      <w:r>
        <w:rPr>
          <w:rFonts w:hint="eastAsia"/>
          <w:sz w:val="24"/>
        </w:rPr>
        <w:t>而引起甲方人员</w:t>
      </w:r>
      <w:r>
        <w:rPr>
          <w:rFonts w:hint="eastAsia"/>
          <w:sz w:val="24"/>
        </w:rPr>
        <w:lastRenderedPageBreak/>
        <w:t>延长逗留时间，所有由此产生的包括甲方人员在内的直接费用及成本由乙方承担。</w:t>
      </w:r>
    </w:p>
    <w:p w:rsidR="00223DA3" w:rsidRDefault="00223DA3" w:rsidP="00223DA3">
      <w:pPr>
        <w:autoSpaceDE w:val="0"/>
        <w:autoSpaceDN w:val="0"/>
        <w:snapToGrid w:val="0"/>
        <w:spacing w:line="400" w:lineRule="exact"/>
        <w:rPr>
          <w:b/>
          <w:sz w:val="28"/>
        </w:rPr>
      </w:pPr>
      <w:r>
        <w:rPr>
          <w:b/>
          <w:sz w:val="28"/>
        </w:rPr>
        <w:t>10.</w:t>
      </w:r>
      <w:r>
        <w:rPr>
          <w:rFonts w:hint="eastAsia"/>
          <w:b/>
          <w:sz w:val="28"/>
        </w:rPr>
        <w:t>交货方式及交货日期</w:t>
      </w:r>
    </w:p>
    <w:p w:rsidR="00223DA3" w:rsidRDefault="00223DA3" w:rsidP="00223DA3">
      <w:pPr>
        <w:autoSpaceDE w:val="0"/>
        <w:autoSpaceDN w:val="0"/>
        <w:snapToGrid w:val="0"/>
        <w:spacing w:line="400" w:lineRule="exact"/>
        <w:ind w:firstLine="480"/>
        <w:rPr>
          <w:sz w:val="24"/>
        </w:rPr>
      </w:pPr>
      <w:r>
        <w:rPr>
          <w:rFonts w:hint="eastAsia"/>
          <w:sz w:val="24"/>
        </w:rPr>
        <w:t>交货方式：现场交货，乙方负责办理运输和保险，将货物运抵现场。</w:t>
      </w:r>
    </w:p>
    <w:p w:rsidR="00223DA3" w:rsidRDefault="00223DA3" w:rsidP="00223DA3">
      <w:pPr>
        <w:autoSpaceDE w:val="0"/>
        <w:autoSpaceDN w:val="0"/>
        <w:snapToGrid w:val="0"/>
        <w:spacing w:line="400" w:lineRule="exact"/>
        <w:ind w:firstLine="480"/>
        <w:rPr>
          <w:sz w:val="24"/>
        </w:rPr>
      </w:pPr>
      <w:r>
        <w:rPr>
          <w:rFonts w:hint="eastAsia"/>
          <w:sz w:val="24"/>
        </w:rPr>
        <w:t>交货期应根据产品的特点实事求是填写。特殊产品交货期需说明。</w:t>
      </w:r>
    </w:p>
    <w:p w:rsidR="00223DA3" w:rsidRDefault="00223DA3" w:rsidP="00223DA3">
      <w:pPr>
        <w:autoSpaceDE w:val="0"/>
        <w:autoSpaceDN w:val="0"/>
        <w:snapToGrid w:val="0"/>
        <w:spacing w:line="400" w:lineRule="exact"/>
        <w:ind w:firstLine="480"/>
        <w:rPr>
          <w:sz w:val="24"/>
        </w:rPr>
      </w:pPr>
      <w:r>
        <w:rPr>
          <w:rFonts w:hint="eastAsia"/>
          <w:sz w:val="24"/>
        </w:rPr>
        <w:t>交货日期：所有货物运抵现场并经双方开箱验收合格之日。</w:t>
      </w:r>
    </w:p>
    <w:p w:rsidR="00223DA3" w:rsidRDefault="00223DA3" w:rsidP="00223DA3">
      <w:pPr>
        <w:autoSpaceDE w:val="0"/>
        <w:autoSpaceDN w:val="0"/>
        <w:snapToGrid w:val="0"/>
        <w:spacing w:line="400" w:lineRule="exact"/>
        <w:ind w:firstLine="480"/>
        <w:rPr>
          <w:sz w:val="24"/>
        </w:rPr>
      </w:pPr>
      <w:r>
        <w:rPr>
          <w:sz w:val="24"/>
        </w:rPr>
        <w:t>11.</w:t>
      </w:r>
      <w:r>
        <w:rPr>
          <w:rFonts w:hint="eastAsia"/>
          <w:sz w:val="24"/>
        </w:rPr>
        <w:t>检验和验收</w:t>
      </w:r>
    </w:p>
    <w:p w:rsidR="00223DA3" w:rsidRDefault="00223DA3" w:rsidP="00223DA3">
      <w:pPr>
        <w:autoSpaceDE w:val="0"/>
        <w:autoSpaceDN w:val="0"/>
        <w:snapToGrid w:val="0"/>
        <w:spacing w:line="400" w:lineRule="exact"/>
        <w:ind w:firstLine="480"/>
        <w:rPr>
          <w:sz w:val="24"/>
        </w:rPr>
      </w:pPr>
      <w:r>
        <w:rPr>
          <w:sz w:val="24"/>
        </w:rPr>
        <w:t>11.1</w:t>
      </w:r>
      <w:r>
        <w:rPr>
          <w:rFonts w:hint="eastAsia"/>
          <w:sz w:val="24"/>
        </w:rPr>
        <w:t>开箱验收</w:t>
      </w:r>
    </w:p>
    <w:p w:rsidR="00223DA3" w:rsidRDefault="00223DA3" w:rsidP="00223DA3">
      <w:pPr>
        <w:autoSpaceDE w:val="0"/>
        <w:autoSpaceDN w:val="0"/>
        <w:snapToGrid w:val="0"/>
        <w:spacing w:line="400" w:lineRule="exact"/>
        <w:ind w:firstLine="480"/>
        <w:rPr>
          <w:sz w:val="24"/>
        </w:rPr>
      </w:pPr>
      <w:r>
        <w:rPr>
          <w:sz w:val="24"/>
        </w:rPr>
        <w:t>11.1.1</w:t>
      </w:r>
      <w:r>
        <w:rPr>
          <w:rFonts w:hint="eastAsia"/>
          <w:sz w:val="24"/>
        </w:rPr>
        <w:t>货物运抵现场后，双方应及时开箱验收，并制作验收记录，以确认与本合同约定的数量、型号等是否一致。</w:t>
      </w:r>
    </w:p>
    <w:p w:rsidR="00223DA3" w:rsidRDefault="00223DA3" w:rsidP="00223DA3">
      <w:pPr>
        <w:autoSpaceDE w:val="0"/>
        <w:autoSpaceDN w:val="0"/>
        <w:snapToGrid w:val="0"/>
        <w:spacing w:line="400" w:lineRule="exact"/>
        <w:ind w:firstLine="480"/>
        <w:rPr>
          <w:sz w:val="24"/>
        </w:rPr>
      </w:pPr>
      <w:r>
        <w:rPr>
          <w:sz w:val="24"/>
        </w:rPr>
        <w:t xml:space="preserve">11.1.2 </w:t>
      </w:r>
      <w:r>
        <w:rPr>
          <w:rFonts w:hint="eastAsia"/>
          <w:sz w:val="24"/>
        </w:rPr>
        <w:t>乙方应在交货前对货物的质量、规格、数量等进行详细而全面的检验，并出具证明货物符合合同规定的文件。该文件将作为申请付款单据的一部分，但有关质量、规格、数量的检验不应视为最终检验。</w:t>
      </w:r>
    </w:p>
    <w:p w:rsidR="00223DA3" w:rsidRDefault="00223DA3" w:rsidP="00223DA3">
      <w:pPr>
        <w:autoSpaceDE w:val="0"/>
        <w:autoSpaceDN w:val="0"/>
        <w:snapToGrid w:val="0"/>
        <w:spacing w:line="400" w:lineRule="exact"/>
        <w:ind w:firstLine="480"/>
        <w:rPr>
          <w:sz w:val="24"/>
        </w:rPr>
      </w:pPr>
      <w:r>
        <w:rPr>
          <w:sz w:val="24"/>
        </w:rPr>
        <w:t xml:space="preserve">11.1.3 </w:t>
      </w:r>
      <w:r>
        <w:rPr>
          <w:rFonts w:hint="eastAsia"/>
          <w:sz w:val="24"/>
        </w:rPr>
        <w:t>开箱验收中如发现货物的数量、规格与合同约定不符，甲方有权拒收货物，乙方应及时按甲方要求免费对拒收货物采取更换或其他必要的补救措施，直至开箱验收合格，方视为乙方完成交货。</w:t>
      </w:r>
    </w:p>
    <w:p w:rsidR="00223DA3" w:rsidRDefault="00223DA3" w:rsidP="00223DA3">
      <w:pPr>
        <w:autoSpaceDE w:val="0"/>
        <w:autoSpaceDN w:val="0"/>
        <w:snapToGrid w:val="0"/>
        <w:spacing w:line="400" w:lineRule="exact"/>
        <w:ind w:firstLine="480"/>
        <w:rPr>
          <w:sz w:val="24"/>
        </w:rPr>
      </w:pPr>
      <w:r>
        <w:rPr>
          <w:sz w:val="24"/>
        </w:rPr>
        <w:t xml:space="preserve">11.2  </w:t>
      </w:r>
      <w:r>
        <w:rPr>
          <w:rFonts w:hint="eastAsia"/>
          <w:sz w:val="24"/>
        </w:rPr>
        <w:t>检验验收</w:t>
      </w:r>
    </w:p>
    <w:p w:rsidR="00223DA3" w:rsidRDefault="00223DA3" w:rsidP="00223DA3">
      <w:pPr>
        <w:autoSpaceDE w:val="0"/>
        <w:autoSpaceDN w:val="0"/>
        <w:snapToGrid w:val="0"/>
        <w:spacing w:line="400" w:lineRule="exact"/>
        <w:ind w:firstLine="480"/>
        <w:rPr>
          <w:sz w:val="24"/>
        </w:rPr>
      </w:pPr>
      <w:r>
        <w:rPr>
          <w:sz w:val="24"/>
        </w:rPr>
        <w:t xml:space="preserve">11.2.1 </w:t>
      </w:r>
      <w:r>
        <w:rPr>
          <w:rFonts w:hint="eastAsia"/>
          <w:sz w:val="24"/>
        </w:rPr>
        <w:t>交货完成后，乙方应及时组装、调试、试运行，按照合同专用条款规定的试运行完成后，双方及时组织对货物检验验收。合同双方均须派人参加合同要求双方参加的试验、检验。</w:t>
      </w:r>
    </w:p>
    <w:p w:rsidR="00223DA3" w:rsidRDefault="00223DA3" w:rsidP="00223DA3">
      <w:pPr>
        <w:autoSpaceDE w:val="0"/>
        <w:autoSpaceDN w:val="0"/>
        <w:snapToGrid w:val="0"/>
        <w:spacing w:line="400" w:lineRule="exact"/>
        <w:ind w:firstLine="480"/>
        <w:rPr>
          <w:sz w:val="24"/>
        </w:rPr>
      </w:pPr>
      <w:r>
        <w:rPr>
          <w:sz w:val="24"/>
        </w:rPr>
        <w:t xml:space="preserve">11.2.2 </w:t>
      </w:r>
      <w:r>
        <w:rPr>
          <w:rFonts w:hint="eastAsia"/>
          <w:sz w:val="24"/>
        </w:rPr>
        <w:t>在具体实施合同规定的检验验收之前，乙方需提前提交相应的测试计划（包括测试程序、测试内容和检验标准、试验时间安排等）供甲方确认。</w:t>
      </w:r>
    </w:p>
    <w:p w:rsidR="00223DA3" w:rsidRDefault="00223DA3" w:rsidP="00223DA3">
      <w:pPr>
        <w:autoSpaceDE w:val="0"/>
        <w:autoSpaceDN w:val="0"/>
        <w:snapToGrid w:val="0"/>
        <w:spacing w:line="400" w:lineRule="exact"/>
        <w:ind w:firstLine="480"/>
        <w:rPr>
          <w:sz w:val="24"/>
        </w:rPr>
      </w:pPr>
      <w:r>
        <w:rPr>
          <w:sz w:val="24"/>
        </w:rPr>
        <w:t xml:space="preserve">11.2.3  </w:t>
      </w:r>
      <w:r>
        <w:rPr>
          <w:rFonts w:hint="eastAsia"/>
          <w:sz w:val="24"/>
        </w:rPr>
        <w:t>除需甲方确认的试验验收外，乙方还应对所有检验验收测试的结果、步骤、原始数据等作妥善记录。如甲方要求，乙方应提供这些记录给买方。</w:t>
      </w:r>
    </w:p>
    <w:p w:rsidR="00223DA3" w:rsidRDefault="00223DA3" w:rsidP="00223DA3">
      <w:pPr>
        <w:autoSpaceDE w:val="0"/>
        <w:autoSpaceDN w:val="0"/>
        <w:snapToGrid w:val="0"/>
        <w:spacing w:line="400" w:lineRule="exact"/>
        <w:ind w:firstLine="480"/>
        <w:rPr>
          <w:sz w:val="24"/>
        </w:rPr>
      </w:pPr>
      <w:r>
        <w:rPr>
          <w:sz w:val="24"/>
        </w:rPr>
        <w:t xml:space="preserve">11.2.4  </w:t>
      </w:r>
      <w:r>
        <w:rPr>
          <w:rFonts w:hint="eastAsia"/>
          <w:sz w:val="24"/>
        </w:rPr>
        <w:t>检验测试出现全部或部分未达到本合同所约定的技术指标，甲方有权选择下列任</w:t>
      </w:r>
      <w:proofErr w:type="gramStart"/>
      <w:r>
        <w:rPr>
          <w:rFonts w:hint="eastAsia"/>
          <w:sz w:val="24"/>
        </w:rPr>
        <w:t>一</w:t>
      </w:r>
      <w:proofErr w:type="gramEnd"/>
      <w:r>
        <w:rPr>
          <w:rFonts w:hint="eastAsia"/>
          <w:sz w:val="24"/>
        </w:rPr>
        <w:t>处理方式：</w:t>
      </w:r>
    </w:p>
    <w:p w:rsidR="00223DA3" w:rsidRDefault="00223DA3" w:rsidP="00223DA3">
      <w:pPr>
        <w:autoSpaceDE w:val="0"/>
        <w:autoSpaceDN w:val="0"/>
        <w:snapToGrid w:val="0"/>
        <w:spacing w:line="400" w:lineRule="exact"/>
        <w:ind w:firstLine="480"/>
        <w:rPr>
          <w:sz w:val="24"/>
        </w:rPr>
      </w:pPr>
      <w:r>
        <w:rPr>
          <w:sz w:val="24"/>
        </w:rPr>
        <w:t>a.</w:t>
      </w:r>
      <w:r>
        <w:rPr>
          <w:rFonts w:hint="eastAsia"/>
          <w:sz w:val="24"/>
        </w:rPr>
        <w:t>重新测试直至合格为止；</w:t>
      </w:r>
    </w:p>
    <w:p w:rsidR="00223DA3" w:rsidRDefault="00223DA3" w:rsidP="00223DA3">
      <w:pPr>
        <w:autoSpaceDE w:val="0"/>
        <w:autoSpaceDN w:val="0"/>
        <w:snapToGrid w:val="0"/>
        <w:spacing w:line="400" w:lineRule="exact"/>
        <w:ind w:firstLine="480"/>
        <w:rPr>
          <w:sz w:val="24"/>
        </w:rPr>
      </w:pPr>
      <w:r>
        <w:rPr>
          <w:sz w:val="24"/>
        </w:rPr>
        <w:t>b.</w:t>
      </w:r>
      <w:r>
        <w:rPr>
          <w:rFonts w:hint="eastAsia"/>
          <w:sz w:val="24"/>
        </w:rPr>
        <w:t>要求乙方对货物进行免费更换，然后重新测试直至合格为止；</w:t>
      </w:r>
    </w:p>
    <w:p w:rsidR="00223DA3" w:rsidRDefault="00223DA3" w:rsidP="00223DA3">
      <w:pPr>
        <w:autoSpaceDE w:val="0"/>
        <w:autoSpaceDN w:val="0"/>
        <w:snapToGrid w:val="0"/>
        <w:spacing w:line="400" w:lineRule="exact"/>
        <w:rPr>
          <w:sz w:val="24"/>
        </w:rPr>
      </w:pPr>
      <w:r>
        <w:rPr>
          <w:rFonts w:hint="eastAsia"/>
          <w:sz w:val="24"/>
        </w:rPr>
        <w:t>无论选择何种方式，甲方因此而发生的因卖方原因引起的所有费用均由乙方负担。</w:t>
      </w:r>
    </w:p>
    <w:p w:rsidR="00223DA3" w:rsidRDefault="00223DA3" w:rsidP="00223DA3">
      <w:pPr>
        <w:autoSpaceDE w:val="0"/>
        <w:autoSpaceDN w:val="0"/>
        <w:snapToGrid w:val="0"/>
        <w:spacing w:line="400" w:lineRule="exact"/>
        <w:ind w:firstLine="480"/>
        <w:rPr>
          <w:sz w:val="24"/>
        </w:rPr>
      </w:pPr>
      <w:r>
        <w:rPr>
          <w:sz w:val="24"/>
        </w:rPr>
        <w:t xml:space="preserve">11.3  </w:t>
      </w:r>
      <w:r>
        <w:rPr>
          <w:rFonts w:hint="eastAsia"/>
          <w:sz w:val="24"/>
        </w:rPr>
        <w:t>使用过程检验</w:t>
      </w:r>
    </w:p>
    <w:p w:rsidR="00223DA3" w:rsidRDefault="00223DA3" w:rsidP="00223DA3">
      <w:pPr>
        <w:autoSpaceDE w:val="0"/>
        <w:autoSpaceDN w:val="0"/>
        <w:snapToGrid w:val="0"/>
        <w:spacing w:line="400" w:lineRule="exact"/>
        <w:ind w:firstLine="480"/>
        <w:rPr>
          <w:sz w:val="24"/>
        </w:rPr>
      </w:pPr>
      <w:r>
        <w:rPr>
          <w:sz w:val="24"/>
        </w:rPr>
        <w:t>11.3.1</w:t>
      </w:r>
      <w:r>
        <w:rPr>
          <w:rFonts w:hint="eastAsia"/>
          <w:sz w:val="24"/>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w:t>
      </w:r>
      <w:r>
        <w:rPr>
          <w:rFonts w:hint="eastAsia"/>
          <w:sz w:val="24"/>
        </w:rPr>
        <w:lastRenderedPageBreak/>
        <w:t>不免除乙方应承担的合同义务。</w:t>
      </w:r>
    </w:p>
    <w:p w:rsidR="00223DA3" w:rsidRDefault="00223DA3" w:rsidP="00223DA3">
      <w:pPr>
        <w:autoSpaceDE w:val="0"/>
        <w:autoSpaceDN w:val="0"/>
        <w:snapToGrid w:val="0"/>
        <w:spacing w:line="400" w:lineRule="exact"/>
        <w:ind w:firstLine="480"/>
        <w:rPr>
          <w:sz w:val="24"/>
        </w:rPr>
      </w:pPr>
      <w:r>
        <w:rPr>
          <w:sz w:val="24"/>
        </w:rPr>
        <w:t>11.3.2</w:t>
      </w:r>
      <w:r>
        <w:rPr>
          <w:rFonts w:hint="eastAsia"/>
          <w:sz w:val="24"/>
        </w:rPr>
        <w:t>如果合同双方对乙方提供的上述试验结果报告的解释有分歧，双方须于出现分歧后</w:t>
      </w:r>
      <w:r>
        <w:rPr>
          <w:sz w:val="24"/>
        </w:rPr>
        <w:t>10</w:t>
      </w:r>
      <w:r>
        <w:rPr>
          <w:rFonts w:hint="eastAsia"/>
          <w:sz w:val="24"/>
        </w:rPr>
        <w:t>天内给对方声明，以陈述己方的观点。声明须附有关证据。分歧应通过协商解决。</w:t>
      </w:r>
    </w:p>
    <w:p w:rsidR="00223DA3" w:rsidRDefault="00223DA3" w:rsidP="00223DA3">
      <w:pPr>
        <w:autoSpaceDE w:val="0"/>
        <w:autoSpaceDN w:val="0"/>
        <w:snapToGrid w:val="0"/>
        <w:spacing w:line="400" w:lineRule="exact"/>
        <w:rPr>
          <w:b/>
          <w:sz w:val="28"/>
        </w:rPr>
      </w:pPr>
      <w:r>
        <w:rPr>
          <w:b/>
          <w:sz w:val="28"/>
        </w:rPr>
        <w:t>12.</w:t>
      </w:r>
      <w:r>
        <w:rPr>
          <w:rFonts w:hint="eastAsia"/>
          <w:b/>
          <w:sz w:val="28"/>
        </w:rPr>
        <w:t>付款条件</w:t>
      </w:r>
    </w:p>
    <w:p w:rsidR="00223DA3" w:rsidRDefault="00223DA3" w:rsidP="00223DA3">
      <w:pPr>
        <w:autoSpaceDE w:val="0"/>
        <w:autoSpaceDN w:val="0"/>
        <w:snapToGrid w:val="0"/>
        <w:spacing w:line="400" w:lineRule="exact"/>
        <w:ind w:firstLine="480"/>
        <w:rPr>
          <w:sz w:val="24"/>
        </w:rPr>
      </w:pPr>
      <w:r>
        <w:rPr>
          <w:rFonts w:hint="eastAsia"/>
          <w:sz w:val="24"/>
        </w:rPr>
        <w:t>本合同条款下的付款方法和条件在</w:t>
      </w:r>
      <w:r>
        <w:rPr>
          <w:sz w:val="24"/>
        </w:rPr>
        <w:t>“</w:t>
      </w:r>
      <w:r>
        <w:rPr>
          <w:rFonts w:hint="eastAsia"/>
          <w:sz w:val="24"/>
        </w:rPr>
        <w:t>青海省政府采购合同书</w:t>
      </w:r>
      <w:r>
        <w:rPr>
          <w:sz w:val="24"/>
        </w:rPr>
        <w:t>”</w:t>
      </w:r>
      <w:r>
        <w:rPr>
          <w:rFonts w:hint="eastAsia"/>
          <w:sz w:val="24"/>
        </w:rPr>
        <w:t>中具体规定。</w:t>
      </w:r>
    </w:p>
    <w:p w:rsidR="00223DA3" w:rsidRDefault="00223DA3" w:rsidP="00223DA3">
      <w:pPr>
        <w:autoSpaceDE w:val="0"/>
        <w:autoSpaceDN w:val="0"/>
        <w:snapToGrid w:val="0"/>
        <w:spacing w:line="400" w:lineRule="exact"/>
        <w:rPr>
          <w:color w:val="FF0000"/>
          <w:sz w:val="28"/>
        </w:rPr>
      </w:pPr>
      <w:r>
        <w:rPr>
          <w:b/>
          <w:sz w:val="28"/>
        </w:rPr>
        <w:t>13.</w:t>
      </w:r>
      <w:r>
        <w:rPr>
          <w:rFonts w:hint="eastAsia"/>
          <w:b/>
          <w:sz w:val="28"/>
        </w:rPr>
        <w:t>履约保证金：</w:t>
      </w:r>
    </w:p>
    <w:p w:rsidR="00223DA3" w:rsidRDefault="00223DA3" w:rsidP="00223DA3">
      <w:pPr>
        <w:autoSpaceDE w:val="0"/>
        <w:autoSpaceDN w:val="0"/>
        <w:snapToGrid w:val="0"/>
        <w:spacing w:line="400" w:lineRule="exact"/>
        <w:ind w:firstLine="480"/>
        <w:rPr>
          <w:sz w:val="24"/>
        </w:rPr>
      </w:pPr>
      <w:r>
        <w:rPr>
          <w:sz w:val="24"/>
        </w:rPr>
        <w:t>13.1</w:t>
      </w:r>
      <w:r>
        <w:rPr>
          <w:rFonts w:hint="eastAsia"/>
          <w:sz w:val="24"/>
        </w:rPr>
        <w:t>乙方应在合同签订前，按招标文件第三部分“八</w:t>
      </w:r>
      <w:r>
        <w:rPr>
          <w:rFonts w:hint="eastAsia"/>
          <w:sz w:val="24"/>
        </w:rPr>
        <w:t xml:space="preserve"> </w:t>
      </w:r>
      <w:r>
        <w:rPr>
          <w:rFonts w:hint="eastAsia"/>
          <w:sz w:val="24"/>
        </w:rPr>
        <w:t>授予合同”中第</w:t>
      </w:r>
      <w:r>
        <w:rPr>
          <w:rFonts w:hint="eastAsia"/>
          <w:sz w:val="24"/>
        </w:rPr>
        <w:t>22.2</w:t>
      </w:r>
      <w:r>
        <w:rPr>
          <w:rFonts w:hint="eastAsia"/>
          <w:sz w:val="24"/>
        </w:rPr>
        <w:t>项的约定提交履约保证金。</w:t>
      </w:r>
    </w:p>
    <w:p w:rsidR="00223DA3" w:rsidRDefault="00223DA3" w:rsidP="00223DA3">
      <w:pPr>
        <w:autoSpaceDE w:val="0"/>
        <w:autoSpaceDN w:val="0"/>
        <w:snapToGrid w:val="0"/>
        <w:spacing w:line="400" w:lineRule="exact"/>
        <w:ind w:firstLine="480"/>
        <w:rPr>
          <w:sz w:val="24"/>
        </w:rPr>
      </w:pPr>
      <w:r>
        <w:rPr>
          <w:sz w:val="24"/>
        </w:rPr>
        <w:t>13.2</w:t>
      </w:r>
      <w:r>
        <w:rPr>
          <w:rFonts w:hint="eastAsia"/>
          <w:sz w:val="24"/>
        </w:rPr>
        <w:t>履约保证金用于补偿甲方因乙方不能履行其合同义务而蒙受的损失。</w:t>
      </w:r>
    </w:p>
    <w:p w:rsidR="00223DA3" w:rsidRDefault="00223DA3" w:rsidP="00223DA3">
      <w:pPr>
        <w:autoSpaceDE w:val="0"/>
        <w:autoSpaceDN w:val="0"/>
        <w:snapToGrid w:val="0"/>
        <w:spacing w:line="400" w:lineRule="exact"/>
        <w:ind w:firstLine="480"/>
        <w:rPr>
          <w:sz w:val="24"/>
        </w:rPr>
      </w:pPr>
      <w:r>
        <w:rPr>
          <w:sz w:val="24"/>
        </w:rPr>
        <w:t>13.3</w:t>
      </w:r>
      <w:r>
        <w:rPr>
          <w:rFonts w:hint="eastAsia"/>
          <w:sz w:val="24"/>
        </w:rPr>
        <w:t>履约保证金应使用本合同货币，按下述方式之一提交（招标文件中另有约定的除外）：</w:t>
      </w:r>
    </w:p>
    <w:p w:rsidR="00223DA3" w:rsidRDefault="00223DA3" w:rsidP="00223DA3">
      <w:pPr>
        <w:autoSpaceDE w:val="0"/>
        <w:autoSpaceDN w:val="0"/>
        <w:snapToGrid w:val="0"/>
        <w:spacing w:line="400" w:lineRule="exact"/>
        <w:ind w:firstLine="480"/>
        <w:rPr>
          <w:sz w:val="24"/>
        </w:rPr>
      </w:pPr>
      <w:r>
        <w:rPr>
          <w:sz w:val="24"/>
        </w:rPr>
        <w:t>13.3.1</w:t>
      </w:r>
      <w:r>
        <w:rPr>
          <w:rFonts w:hint="eastAsia"/>
          <w:sz w:val="24"/>
        </w:rPr>
        <w:t>甲方可接受的在中华人民共和国注册和营业的银行出具的履约保函；</w:t>
      </w:r>
    </w:p>
    <w:p w:rsidR="00223DA3" w:rsidRDefault="00223DA3" w:rsidP="00223DA3">
      <w:pPr>
        <w:autoSpaceDE w:val="0"/>
        <w:autoSpaceDN w:val="0"/>
        <w:snapToGrid w:val="0"/>
        <w:spacing w:line="400" w:lineRule="exact"/>
        <w:ind w:firstLine="480"/>
        <w:rPr>
          <w:sz w:val="24"/>
        </w:rPr>
      </w:pPr>
      <w:r>
        <w:rPr>
          <w:sz w:val="24"/>
        </w:rPr>
        <w:t xml:space="preserve">13.3.2 </w:t>
      </w:r>
      <w:r>
        <w:rPr>
          <w:rFonts w:hint="eastAsia"/>
          <w:sz w:val="24"/>
        </w:rPr>
        <w:t>支票。</w:t>
      </w:r>
    </w:p>
    <w:p w:rsidR="00223DA3" w:rsidRDefault="00223DA3" w:rsidP="00223DA3">
      <w:pPr>
        <w:autoSpaceDE w:val="0"/>
        <w:autoSpaceDN w:val="0"/>
        <w:snapToGrid w:val="0"/>
        <w:spacing w:line="400" w:lineRule="exact"/>
        <w:rPr>
          <w:sz w:val="28"/>
        </w:rPr>
      </w:pPr>
      <w:r>
        <w:rPr>
          <w:sz w:val="24"/>
        </w:rPr>
        <w:t>13.4</w:t>
      </w:r>
      <w:r>
        <w:rPr>
          <w:rFonts w:hint="eastAsia"/>
          <w:sz w:val="24"/>
        </w:rPr>
        <w:t>乙方未能按合同规定履行其义务，甲方有权从履约保证金中取得补偿。货物验收合格后，甲方将履约保证金退还乙方或转为质量保证金。</w:t>
      </w:r>
      <w:r>
        <w:rPr>
          <w:sz w:val="28"/>
        </w:rPr>
        <w:t xml:space="preserve"> </w:t>
      </w:r>
    </w:p>
    <w:p w:rsidR="00223DA3" w:rsidRDefault="00223DA3" w:rsidP="00223DA3">
      <w:pPr>
        <w:autoSpaceDE w:val="0"/>
        <w:autoSpaceDN w:val="0"/>
        <w:snapToGrid w:val="0"/>
        <w:spacing w:line="400" w:lineRule="exact"/>
        <w:rPr>
          <w:b/>
          <w:sz w:val="28"/>
        </w:rPr>
      </w:pPr>
      <w:r>
        <w:rPr>
          <w:b/>
          <w:sz w:val="28"/>
        </w:rPr>
        <w:t>14.</w:t>
      </w:r>
      <w:r>
        <w:rPr>
          <w:rFonts w:hint="eastAsia"/>
          <w:b/>
          <w:sz w:val="28"/>
        </w:rPr>
        <w:t>索赔</w:t>
      </w:r>
    </w:p>
    <w:p w:rsidR="00223DA3" w:rsidRDefault="00223DA3" w:rsidP="00223DA3">
      <w:pPr>
        <w:autoSpaceDE w:val="0"/>
        <w:autoSpaceDN w:val="0"/>
        <w:snapToGrid w:val="0"/>
        <w:spacing w:line="400" w:lineRule="exact"/>
        <w:ind w:firstLine="480"/>
        <w:rPr>
          <w:sz w:val="24"/>
        </w:rPr>
      </w:pPr>
      <w:r>
        <w:rPr>
          <w:sz w:val="24"/>
        </w:rPr>
        <w:t>14.1</w:t>
      </w:r>
      <w:r>
        <w:rPr>
          <w:rFonts w:hint="eastAsia"/>
          <w:sz w:val="24"/>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23DA3" w:rsidRDefault="00223DA3" w:rsidP="00223DA3">
      <w:pPr>
        <w:autoSpaceDE w:val="0"/>
        <w:autoSpaceDN w:val="0"/>
        <w:snapToGrid w:val="0"/>
        <w:spacing w:line="400" w:lineRule="exact"/>
        <w:ind w:firstLine="480"/>
        <w:rPr>
          <w:sz w:val="24"/>
        </w:rPr>
      </w:pPr>
      <w:r>
        <w:rPr>
          <w:sz w:val="24"/>
        </w:rPr>
        <w:t>14.2</w:t>
      </w:r>
      <w:r>
        <w:rPr>
          <w:rFonts w:hint="eastAsia"/>
          <w:sz w:val="24"/>
        </w:rPr>
        <w:t>在履约保证期和检验期内，乙方对甲方提出的索赔负有责任，乙方应按照甲方同意的下列一种或多种方式解决索赔事宜：</w:t>
      </w:r>
    </w:p>
    <w:p w:rsidR="00223DA3" w:rsidRDefault="00223DA3" w:rsidP="00223DA3">
      <w:pPr>
        <w:autoSpaceDE w:val="0"/>
        <w:autoSpaceDN w:val="0"/>
        <w:snapToGrid w:val="0"/>
        <w:spacing w:line="400" w:lineRule="exact"/>
        <w:ind w:firstLine="480"/>
        <w:rPr>
          <w:sz w:val="24"/>
        </w:rPr>
      </w:pPr>
      <w:r>
        <w:rPr>
          <w:sz w:val="24"/>
        </w:rPr>
        <w:t>14.2.1</w:t>
      </w:r>
      <w:r>
        <w:rPr>
          <w:rFonts w:hint="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223DA3" w:rsidRDefault="00223DA3" w:rsidP="00223DA3">
      <w:pPr>
        <w:autoSpaceDE w:val="0"/>
        <w:autoSpaceDN w:val="0"/>
        <w:snapToGrid w:val="0"/>
        <w:spacing w:line="400" w:lineRule="exact"/>
        <w:ind w:firstLine="480"/>
        <w:rPr>
          <w:sz w:val="24"/>
        </w:rPr>
      </w:pPr>
      <w:r>
        <w:rPr>
          <w:sz w:val="24"/>
        </w:rPr>
        <w:t>14.2.2</w:t>
      </w:r>
      <w:r>
        <w:rPr>
          <w:rFonts w:hint="eastAsia"/>
          <w:sz w:val="24"/>
        </w:rPr>
        <w:t>根据货物低劣程度、损坏程度以及甲方所遭受损失的数额，经甲乙双方商定降低货物的价格，或由有资质的中介机构评估，以降低后的价格或评估价格为准。</w:t>
      </w:r>
    </w:p>
    <w:p w:rsidR="00223DA3" w:rsidRDefault="00223DA3" w:rsidP="00223DA3">
      <w:pPr>
        <w:autoSpaceDE w:val="0"/>
        <w:autoSpaceDN w:val="0"/>
        <w:snapToGrid w:val="0"/>
        <w:spacing w:line="400" w:lineRule="exact"/>
        <w:ind w:firstLine="480"/>
        <w:rPr>
          <w:sz w:val="24"/>
        </w:rPr>
      </w:pPr>
      <w:r>
        <w:rPr>
          <w:sz w:val="24"/>
        </w:rPr>
        <w:t>14.2.3</w:t>
      </w:r>
      <w:r>
        <w:rPr>
          <w:rFonts w:hint="eastAsia"/>
          <w:sz w:val="24"/>
        </w:rPr>
        <w:t>用符合规格、质量和性能要求的新零件、部件或货物来更换有缺陷的部分或修补缺陷部分，乙方应承</w:t>
      </w:r>
      <w:proofErr w:type="gramStart"/>
      <w:r>
        <w:rPr>
          <w:rFonts w:hint="eastAsia"/>
          <w:sz w:val="24"/>
        </w:rPr>
        <w:t>担一切</w:t>
      </w:r>
      <w:proofErr w:type="gramEnd"/>
      <w:r>
        <w:rPr>
          <w:rFonts w:hint="eastAsia"/>
          <w:sz w:val="24"/>
        </w:rPr>
        <w:t>费用和风险，并负担甲方所发生的一切直接费用。同时，乙方应相应延长修补或更换件的履约保证期。</w:t>
      </w:r>
    </w:p>
    <w:p w:rsidR="00223DA3" w:rsidRDefault="00223DA3" w:rsidP="00223DA3">
      <w:pPr>
        <w:autoSpaceDE w:val="0"/>
        <w:autoSpaceDN w:val="0"/>
        <w:snapToGrid w:val="0"/>
        <w:spacing w:line="400" w:lineRule="exact"/>
        <w:ind w:firstLine="480"/>
        <w:rPr>
          <w:sz w:val="24"/>
        </w:rPr>
      </w:pPr>
      <w:r>
        <w:rPr>
          <w:sz w:val="24"/>
        </w:rPr>
        <w:lastRenderedPageBreak/>
        <w:t>14.3</w:t>
      </w:r>
      <w:r>
        <w:rPr>
          <w:rFonts w:hint="eastAsia"/>
          <w:sz w:val="24"/>
        </w:rPr>
        <w:t>乙方收到甲方发出的索赔通知之日起</w:t>
      </w:r>
      <w:r>
        <w:rPr>
          <w:sz w:val="24"/>
        </w:rPr>
        <w:t>5</w:t>
      </w:r>
      <w:r>
        <w:rPr>
          <w:rFonts w:hint="eastAsia"/>
          <w:sz w:val="24"/>
        </w:rPr>
        <w:t>个工作日内未作答复的，甲方可从合同款中扣回索赔金额，如金额不足以补偿索赔金额，乙方应补足差额部分。</w:t>
      </w:r>
    </w:p>
    <w:p w:rsidR="00223DA3" w:rsidRDefault="00223DA3" w:rsidP="00223DA3">
      <w:pPr>
        <w:autoSpaceDE w:val="0"/>
        <w:autoSpaceDN w:val="0"/>
        <w:snapToGrid w:val="0"/>
        <w:spacing w:line="400" w:lineRule="exact"/>
        <w:rPr>
          <w:b/>
          <w:sz w:val="28"/>
        </w:rPr>
      </w:pPr>
      <w:r>
        <w:rPr>
          <w:b/>
          <w:sz w:val="28"/>
        </w:rPr>
        <w:t>15.</w:t>
      </w:r>
      <w:r>
        <w:rPr>
          <w:rFonts w:hint="eastAsia"/>
          <w:b/>
          <w:sz w:val="28"/>
        </w:rPr>
        <w:t>迟延交货</w:t>
      </w:r>
    </w:p>
    <w:p w:rsidR="00223DA3" w:rsidRDefault="00223DA3" w:rsidP="00223DA3">
      <w:pPr>
        <w:autoSpaceDE w:val="0"/>
        <w:autoSpaceDN w:val="0"/>
        <w:snapToGrid w:val="0"/>
        <w:spacing w:line="400" w:lineRule="exact"/>
        <w:ind w:firstLine="480"/>
        <w:rPr>
          <w:sz w:val="24"/>
        </w:rPr>
      </w:pPr>
      <w:r>
        <w:rPr>
          <w:sz w:val="24"/>
        </w:rPr>
        <w:t xml:space="preserve">15.1 </w:t>
      </w:r>
      <w:r>
        <w:rPr>
          <w:rFonts w:hint="eastAsia"/>
          <w:sz w:val="24"/>
        </w:rPr>
        <w:t>乙方应按照合同约定的时间交货和提供服务。</w:t>
      </w:r>
    </w:p>
    <w:p w:rsidR="00223DA3" w:rsidRDefault="00223DA3" w:rsidP="00223DA3">
      <w:pPr>
        <w:autoSpaceDE w:val="0"/>
        <w:autoSpaceDN w:val="0"/>
        <w:snapToGrid w:val="0"/>
        <w:spacing w:line="400" w:lineRule="exact"/>
        <w:ind w:firstLine="480"/>
        <w:rPr>
          <w:sz w:val="24"/>
        </w:rPr>
      </w:pPr>
      <w:r>
        <w:rPr>
          <w:sz w:val="24"/>
        </w:rPr>
        <w:t xml:space="preserve">15.2 </w:t>
      </w:r>
      <w:r>
        <w:rPr>
          <w:rFonts w:hint="eastAsia"/>
          <w:sz w:val="24"/>
        </w:rPr>
        <w:t>除不可抗力因素外，乙方迟延交货，甲方有权提出违约损失赔偿或解除合同。</w:t>
      </w:r>
    </w:p>
    <w:p w:rsidR="00223DA3" w:rsidRDefault="00223DA3" w:rsidP="00223DA3">
      <w:pPr>
        <w:autoSpaceDE w:val="0"/>
        <w:autoSpaceDN w:val="0"/>
        <w:snapToGrid w:val="0"/>
        <w:spacing w:line="400" w:lineRule="exact"/>
        <w:ind w:firstLine="480"/>
        <w:rPr>
          <w:sz w:val="24"/>
        </w:rPr>
      </w:pPr>
      <w:r>
        <w:rPr>
          <w:sz w:val="24"/>
        </w:rPr>
        <w:t>15.3</w:t>
      </w:r>
      <w:r>
        <w:rPr>
          <w:rFonts w:hint="eastAsia"/>
          <w:sz w:val="24"/>
        </w:rPr>
        <w:t>在履行合同过程中，乙方遇到不能按时交货和提供服务的情况，应及时以书面形式将不能按时交货的理由、预期延误时间通知甲方。甲方收到乙方通知后，认为其理由正当的，可酌情延长交货时间。</w:t>
      </w:r>
    </w:p>
    <w:p w:rsidR="00223DA3" w:rsidRDefault="00223DA3" w:rsidP="00223DA3">
      <w:pPr>
        <w:autoSpaceDE w:val="0"/>
        <w:autoSpaceDN w:val="0"/>
        <w:snapToGrid w:val="0"/>
        <w:spacing w:line="400" w:lineRule="exact"/>
        <w:rPr>
          <w:b/>
          <w:sz w:val="28"/>
        </w:rPr>
      </w:pPr>
      <w:r>
        <w:rPr>
          <w:b/>
          <w:sz w:val="28"/>
        </w:rPr>
        <w:t>16.</w:t>
      </w:r>
      <w:r>
        <w:rPr>
          <w:rFonts w:hint="eastAsia"/>
          <w:b/>
          <w:sz w:val="28"/>
        </w:rPr>
        <w:t>违约赔偿</w:t>
      </w:r>
    </w:p>
    <w:p w:rsidR="00223DA3" w:rsidRDefault="00223DA3" w:rsidP="00223DA3">
      <w:pPr>
        <w:autoSpaceDE w:val="0"/>
        <w:autoSpaceDN w:val="0"/>
        <w:snapToGrid w:val="0"/>
        <w:spacing w:line="400" w:lineRule="exact"/>
        <w:ind w:firstLine="480"/>
        <w:rPr>
          <w:sz w:val="24"/>
        </w:rPr>
      </w:pPr>
      <w:r>
        <w:rPr>
          <w:rFonts w:hint="eastAsia"/>
          <w:sz w:val="24"/>
        </w:rPr>
        <w:t>除不可抗力因素外，乙方没有按照合同规定的时间交货和提供服务，甲方可要求乙方支付违约金。违约金每日按合同总价款的千分之五计收。</w:t>
      </w:r>
    </w:p>
    <w:p w:rsidR="00223DA3" w:rsidRDefault="00223DA3" w:rsidP="00223DA3">
      <w:pPr>
        <w:autoSpaceDE w:val="0"/>
        <w:autoSpaceDN w:val="0"/>
        <w:snapToGrid w:val="0"/>
        <w:spacing w:line="400" w:lineRule="exact"/>
        <w:rPr>
          <w:b/>
          <w:sz w:val="28"/>
        </w:rPr>
      </w:pPr>
      <w:r>
        <w:rPr>
          <w:b/>
          <w:sz w:val="28"/>
        </w:rPr>
        <w:t>17.</w:t>
      </w:r>
      <w:r>
        <w:rPr>
          <w:rFonts w:hint="eastAsia"/>
          <w:b/>
          <w:sz w:val="28"/>
        </w:rPr>
        <w:t>不可抗力</w:t>
      </w:r>
    </w:p>
    <w:p w:rsidR="00223DA3" w:rsidRDefault="00223DA3" w:rsidP="00223DA3">
      <w:pPr>
        <w:autoSpaceDE w:val="0"/>
        <w:autoSpaceDN w:val="0"/>
        <w:snapToGrid w:val="0"/>
        <w:spacing w:line="400" w:lineRule="exact"/>
        <w:ind w:firstLine="480"/>
        <w:rPr>
          <w:sz w:val="24"/>
        </w:rPr>
      </w:pPr>
      <w:r>
        <w:rPr>
          <w:sz w:val="24"/>
        </w:rPr>
        <w:t>17.1.</w:t>
      </w:r>
      <w:r>
        <w:rPr>
          <w:rFonts w:hint="eastAsia"/>
          <w:sz w:val="24"/>
        </w:rPr>
        <w:t>双方中任何一方遭遇法律规定的不可抗力，致使合同履行受阻时，履行合同的期限应予延长，延长的期限应相当于不可抗力所影响的时间。</w:t>
      </w:r>
    </w:p>
    <w:p w:rsidR="00223DA3" w:rsidRDefault="00223DA3" w:rsidP="00223DA3">
      <w:pPr>
        <w:autoSpaceDE w:val="0"/>
        <w:autoSpaceDN w:val="0"/>
        <w:snapToGrid w:val="0"/>
        <w:spacing w:line="400" w:lineRule="exact"/>
        <w:ind w:firstLine="480"/>
        <w:rPr>
          <w:sz w:val="24"/>
        </w:rPr>
      </w:pPr>
      <w:r>
        <w:rPr>
          <w:sz w:val="24"/>
        </w:rPr>
        <w:t>17.2</w:t>
      </w:r>
      <w:r>
        <w:rPr>
          <w:rFonts w:hint="eastAsia"/>
          <w:sz w:val="24"/>
        </w:rPr>
        <w:t>受事故影响的一方应在不可抗力的事故发生后以书面形式通知另一方。</w:t>
      </w:r>
    </w:p>
    <w:p w:rsidR="00223DA3" w:rsidRDefault="00223DA3" w:rsidP="00223DA3">
      <w:pPr>
        <w:autoSpaceDE w:val="0"/>
        <w:autoSpaceDN w:val="0"/>
        <w:snapToGrid w:val="0"/>
        <w:spacing w:line="400" w:lineRule="exact"/>
        <w:ind w:firstLine="480"/>
        <w:rPr>
          <w:sz w:val="24"/>
        </w:rPr>
      </w:pPr>
      <w:r>
        <w:rPr>
          <w:sz w:val="24"/>
        </w:rPr>
        <w:t>17.3</w:t>
      </w:r>
      <w:r>
        <w:rPr>
          <w:rFonts w:hint="eastAsia"/>
          <w:sz w:val="24"/>
        </w:rPr>
        <w:t>不可抗力使合同的某些内容有变更必要的，</w:t>
      </w:r>
      <w:r>
        <w:rPr>
          <w:sz w:val="24"/>
        </w:rPr>
        <w:t xml:space="preserve"> </w:t>
      </w:r>
      <w:r>
        <w:rPr>
          <w:rFonts w:hint="eastAsia"/>
          <w:sz w:val="24"/>
        </w:rPr>
        <w:t>双方应通过协商达成进一步履行合同的协议，因不可抗力致使合同不能履行的，合同终止。</w:t>
      </w:r>
    </w:p>
    <w:p w:rsidR="00223DA3" w:rsidRDefault="00223DA3" w:rsidP="00223DA3">
      <w:pPr>
        <w:autoSpaceDE w:val="0"/>
        <w:autoSpaceDN w:val="0"/>
        <w:snapToGrid w:val="0"/>
        <w:spacing w:line="400" w:lineRule="exact"/>
        <w:rPr>
          <w:b/>
          <w:sz w:val="28"/>
        </w:rPr>
      </w:pPr>
      <w:r>
        <w:rPr>
          <w:b/>
          <w:sz w:val="28"/>
        </w:rPr>
        <w:t>18.</w:t>
      </w:r>
      <w:r>
        <w:rPr>
          <w:rFonts w:hint="eastAsia"/>
          <w:b/>
          <w:sz w:val="28"/>
        </w:rPr>
        <w:t>税费</w:t>
      </w:r>
    </w:p>
    <w:p w:rsidR="00223DA3" w:rsidRDefault="00223DA3" w:rsidP="00223DA3">
      <w:pPr>
        <w:autoSpaceDE w:val="0"/>
        <w:autoSpaceDN w:val="0"/>
        <w:snapToGrid w:val="0"/>
        <w:spacing w:line="400" w:lineRule="exact"/>
        <w:ind w:firstLine="480"/>
        <w:rPr>
          <w:sz w:val="24"/>
        </w:rPr>
      </w:pPr>
      <w:r>
        <w:rPr>
          <w:rFonts w:hint="eastAsia"/>
          <w:sz w:val="24"/>
        </w:rPr>
        <w:t>与本合同有关的一切税费均由乙方承担。</w:t>
      </w:r>
    </w:p>
    <w:p w:rsidR="00223DA3" w:rsidRDefault="00223DA3" w:rsidP="00223DA3">
      <w:pPr>
        <w:autoSpaceDE w:val="0"/>
        <w:autoSpaceDN w:val="0"/>
        <w:snapToGrid w:val="0"/>
        <w:spacing w:line="400" w:lineRule="exact"/>
        <w:rPr>
          <w:b/>
          <w:sz w:val="28"/>
        </w:rPr>
      </w:pPr>
      <w:r>
        <w:rPr>
          <w:b/>
          <w:sz w:val="28"/>
        </w:rPr>
        <w:t>19.</w:t>
      </w:r>
      <w:r>
        <w:rPr>
          <w:rFonts w:hint="eastAsia"/>
          <w:b/>
          <w:sz w:val="28"/>
        </w:rPr>
        <w:t>合同争议的解决</w:t>
      </w:r>
    </w:p>
    <w:p w:rsidR="00223DA3" w:rsidRDefault="00223DA3" w:rsidP="00223DA3">
      <w:pPr>
        <w:autoSpaceDE w:val="0"/>
        <w:autoSpaceDN w:val="0"/>
        <w:snapToGrid w:val="0"/>
        <w:spacing w:line="400" w:lineRule="exact"/>
        <w:ind w:firstLine="480"/>
        <w:rPr>
          <w:sz w:val="24"/>
        </w:rPr>
      </w:pPr>
      <w:r>
        <w:rPr>
          <w:sz w:val="24"/>
        </w:rPr>
        <w:t>19.1</w:t>
      </w:r>
      <w:r>
        <w:rPr>
          <w:rFonts w:hint="eastAsia"/>
          <w:sz w:val="24"/>
        </w:rPr>
        <w:t>甲方和乙方由于本合同的履行而发生任何争议时，双方可先通过协商解决。</w:t>
      </w:r>
    </w:p>
    <w:p w:rsidR="00223DA3" w:rsidRDefault="00223DA3" w:rsidP="00223DA3">
      <w:pPr>
        <w:autoSpaceDE w:val="0"/>
        <w:autoSpaceDN w:val="0"/>
        <w:snapToGrid w:val="0"/>
        <w:spacing w:line="400" w:lineRule="exact"/>
        <w:ind w:firstLine="480"/>
        <w:rPr>
          <w:sz w:val="24"/>
        </w:rPr>
      </w:pPr>
      <w:r>
        <w:rPr>
          <w:sz w:val="24"/>
        </w:rPr>
        <w:t>19.2</w:t>
      </w:r>
      <w:r>
        <w:rPr>
          <w:rFonts w:hint="eastAsia"/>
          <w:sz w:val="24"/>
        </w:rPr>
        <w:t>任何一方不愿通过协商或通过协商仍不能解决争议，则双方中任何一方均应向甲方所在地人民法院起诉。</w:t>
      </w:r>
    </w:p>
    <w:p w:rsidR="00223DA3" w:rsidRDefault="00223DA3" w:rsidP="00223DA3">
      <w:pPr>
        <w:autoSpaceDE w:val="0"/>
        <w:autoSpaceDN w:val="0"/>
        <w:snapToGrid w:val="0"/>
        <w:spacing w:line="400" w:lineRule="exact"/>
        <w:rPr>
          <w:b/>
          <w:sz w:val="28"/>
        </w:rPr>
      </w:pPr>
      <w:r>
        <w:rPr>
          <w:b/>
          <w:sz w:val="28"/>
        </w:rPr>
        <w:t>20.</w:t>
      </w:r>
      <w:r>
        <w:rPr>
          <w:rFonts w:hint="eastAsia"/>
          <w:b/>
          <w:sz w:val="28"/>
        </w:rPr>
        <w:t>违约解除合同</w:t>
      </w:r>
    </w:p>
    <w:p w:rsidR="00223DA3" w:rsidRDefault="00223DA3" w:rsidP="00223DA3">
      <w:pPr>
        <w:autoSpaceDE w:val="0"/>
        <w:autoSpaceDN w:val="0"/>
        <w:snapToGrid w:val="0"/>
        <w:spacing w:line="400" w:lineRule="exact"/>
        <w:ind w:firstLine="480"/>
        <w:rPr>
          <w:sz w:val="24"/>
        </w:rPr>
      </w:pPr>
      <w:r>
        <w:rPr>
          <w:sz w:val="24"/>
        </w:rPr>
        <w:t>20.1</w:t>
      </w:r>
      <w:r>
        <w:rPr>
          <w:rFonts w:hint="eastAsia"/>
          <w:sz w:val="24"/>
        </w:rPr>
        <w:t>出现下列情形之一的，视为乙方违约。甲方可向乙方发出书面通知，部分或全部终止合同，同时保留向乙方索赔的权利。</w:t>
      </w:r>
    </w:p>
    <w:p w:rsidR="00223DA3" w:rsidRDefault="00223DA3" w:rsidP="00223DA3">
      <w:pPr>
        <w:autoSpaceDE w:val="0"/>
        <w:autoSpaceDN w:val="0"/>
        <w:snapToGrid w:val="0"/>
        <w:spacing w:line="400" w:lineRule="exact"/>
        <w:ind w:firstLine="480"/>
        <w:rPr>
          <w:sz w:val="24"/>
        </w:rPr>
      </w:pPr>
      <w:r>
        <w:rPr>
          <w:sz w:val="24"/>
        </w:rPr>
        <w:t>20.1.1</w:t>
      </w:r>
      <w:r>
        <w:rPr>
          <w:rFonts w:hint="eastAsia"/>
          <w:sz w:val="24"/>
        </w:rPr>
        <w:t>乙方未能在合同规定的限期或甲方同意延长的限期内，提供全部或部分货物的；</w:t>
      </w:r>
    </w:p>
    <w:p w:rsidR="00223DA3" w:rsidRDefault="00223DA3" w:rsidP="00223DA3">
      <w:pPr>
        <w:autoSpaceDE w:val="0"/>
        <w:autoSpaceDN w:val="0"/>
        <w:snapToGrid w:val="0"/>
        <w:spacing w:line="400" w:lineRule="exact"/>
        <w:ind w:firstLine="480"/>
        <w:rPr>
          <w:sz w:val="24"/>
        </w:rPr>
      </w:pPr>
      <w:r>
        <w:rPr>
          <w:sz w:val="24"/>
        </w:rPr>
        <w:t>20.1.2</w:t>
      </w:r>
      <w:r>
        <w:rPr>
          <w:rFonts w:hint="eastAsia"/>
          <w:sz w:val="24"/>
        </w:rPr>
        <w:t>乙方未能履行合同规定的其它主要义务的；</w:t>
      </w:r>
    </w:p>
    <w:p w:rsidR="00223DA3" w:rsidRDefault="00223DA3" w:rsidP="00223DA3">
      <w:pPr>
        <w:autoSpaceDE w:val="0"/>
        <w:autoSpaceDN w:val="0"/>
        <w:snapToGrid w:val="0"/>
        <w:spacing w:line="400" w:lineRule="exact"/>
        <w:ind w:firstLine="480"/>
        <w:rPr>
          <w:sz w:val="24"/>
        </w:rPr>
      </w:pPr>
      <w:r>
        <w:rPr>
          <w:sz w:val="24"/>
        </w:rPr>
        <w:t>20.1.3</w:t>
      </w:r>
      <w:r>
        <w:rPr>
          <w:rFonts w:hint="eastAsia"/>
          <w:sz w:val="24"/>
        </w:rPr>
        <w:t>乙方在本合同履行过程中有欺诈行为的。</w:t>
      </w:r>
    </w:p>
    <w:p w:rsidR="00223DA3" w:rsidRDefault="00223DA3" w:rsidP="00223DA3">
      <w:pPr>
        <w:autoSpaceDE w:val="0"/>
        <w:autoSpaceDN w:val="0"/>
        <w:snapToGrid w:val="0"/>
        <w:spacing w:line="400" w:lineRule="exact"/>
        <w:ind w:firstLine="480"/>
        <w:rPr>
          <w:sz w:val="24"/>
        </w:rPr>
      </w:pPr>
      <w:r>
        <w:rPr>
          <w:sz w:val="24"/>
        </w:rPr>
        <w:t>20.2</w:t>
      </w:r>
      <w:r>
        <w:rPr>
          <w:rFonts w:hint="eastAsia"/>
          <w:sz w:val="24"/>
        </w:rPr>
        <w:t>甲方全部或部分解除合同之后，应当遵循诚实信用原则购买与未交付的货</w:t>
      </w:r>
      <w:r>
        <w:rPr>
          <w:rFonts w:hint="eastAsia"/>
          <w:sz w:val="24"/>
        </w:rPr>
        <w:lastRenderedPageBreak/>
        <w:t>物类似的货物或服务，乙方应承担买方购买类似货物或服务而产生的额外支出。部分解除合同的，乙方应继续履行合同中未解除的部分。</w:t>
      </w:r>
    </w:p>
    <w:p w:rsidR="00223DA3" w:rsidRDefault="00223DA3" w:rsidP="00223DA3">
      <w:pPr>
        <w:autoSpaceDE w:val="0"/>
        <w:autoSpaceDN w:val="0"/>
        <w:snapToGrid w:val="0"/>
        <w:spacing w:line="400" w:lineRule="exact"/>
        <w:rPr>
          <w:b/>
          <w:sz w:val="28"/>
        </w:rPr>
      </w:pPr>
      <w:r>
        <w:rPr>
          <w:b/>
          <w:sz w:val="28"/>
        </w:rPr>
        <w:t>21.</w:t>
      </w:r>
      <w:r>
        <w:rPr>
          <w:rFonts w:hint="eastAsia"/>
          <w:b/>
          <w:sz w:val="28"/>
        </w:rPr>
        <w:t>破产终止合同</w:t>
      </w:r>
    </w:p>
    <w:p w:rsidR="00223DA3" w:rsidRDefault="00223DA3" w:rsidP="00223DA3">
      <w:pPr>
        <w:autoSpaceDE w:val="0"/>
        <w:autoSpaceDN w:val="0"/>
        <w:snapToGrid w:val="0"/>
        <w:spacing w:line="400" w:lineRule="exact"/>
        <w:ind w:firstLine="480"/>
        <w:rPr>
          <w:sz w:val="24"/>
        </w:rPr>
      </w:pPr>
      <w:r>
        <w:rPr>
          <w:rFonts w:hint="eastAsia"/>
          <w:sz w:val="24"/>
        </w:rPr>
        <w:t>乙方破产而无法完全履行本合同义务时，甲方可以书面方式通知乙方终止合同而不给予乙方补偿。该合同的终止将不损害或不影响甲方已经采取或将要采取任何行动或补救措施的权利。</w:t>
      </w:r>
    </w:p>
    <w:p w:rsidR="00223DA3" w:rsidRDefault="00223DA3" w:rsidP="00223DA3">
      <w:pPr>
        <w:autoSpaceDE w:val="0"/>
        <w:autoSpaceDN w:val="0"/>
        <w:snapToGrid w:val="0"/>
        <w:spacing w:line="400" w:lineRule="exact"/>
        <w:rPr>
          <w:b/>
          <w:sz w:val="28"/>
        </w:rPr>
      </w:pPr>
      <w:r>
        <w:rPr>
          <w:b/>
          <w:sz w:val="28"/>
        </w:rPr>
        <w:t>22.</w:t>
      </w:r>
      <w:r>
        <w:rPr>
          <w:rFonts w:hint="eastAsia"/>
          <w:b/>
          <w:sz w:val="28"/>
        </w:rPr>
        <w:t>转让和分包</w:t>
      </w:r>
    </w:p>
    <w:p w:rsidR="00223DA3" w:rsidRDefault="00223DA3" w:rsidP="00223DA3">
      <w:pPr>
        <w:autoSpaceDE w:val="0"/>
        <w:autoSpaceDN w:val="0"/>
        <w:snapToGrid w:val="0"/>
        <w:spacing w:line="400" w:lineRule="exact"/>
        <w:ind w:firstLine="360"/>
        <w:rPr>
          <w:sz w:val="24"/>
        </w:rPr>
      </w:pPr>
      <w:r>
        <w:rPr>
          <w:sz w:val="24"/>
        </w:rPr>
        <w:t>22.1</w:t>
      </w:r>
      <w:r>
        <w:rPr>
          <w:rFonts w:hint="eastAsia"/>
          <w:sz w:val="24"/>
        </w:rPr>
        <w:t>政府采购合同不能转让。</w:t>
      </w:r>
    </w:p>
    <w:p w:rsidR="00223DA3" w:rsidRDefault="00223DA3" w:rsidP="00223DA3">
      <w:pPr>
        <w:autoSpaceDE w:val="0"/>
        <w:autoSpaceDN w:val="0"/>
        <w:snapToGrid w:val="0"/>
        <w:spacing w:line="400" w:lineRule="exact"/>
        <w:ind w:firstLine="360"/>
        <w:rPr>
          <w:sz w:val="24"/>
        </w:rPr>
      </w:pPr>
      <w:r>
        <w:rPr>
          <w:sz w:val="24"/>
        </w:rPr>
        <w:t>22.2</w:t>
      </w:r>
      <w:r>
        <w:rPr>
          <w:rFonts w:hint="eastAsia"/>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23DA3" w:rsidRDefault="00223DA3" w:rsidP="00223DA3">
      <w:pPr>
        <w:autoSpaceDE w:val="0"/>
        <w:autoSpaceDN w:val="0"/>
        <w:snapToGrid w:val="0"/>
        <w:spacing w:line="400" w:lineRule="exact"/>
        <w:rPr>
          <w:b/>
          <w:sz w:val="28"/>
        </w:rPr>
      </w:pPr>
      <w:r>
        <w:rPr>
          <w:b/>
          <w:sz w:val="28"/>
        </w:rPr>
        <w:t>23.</w:t>
      </w:r>
      <w:r>
        <w:rPr>
          <w:rFonts w:hint="eastAsia"/>
          <w:b/>
          <w:sz w:val="28"/>
        </w:rPr>
        <w:t>合同修改</w:t>
      </w:r>
    </w:p>
    <w:p w:rsidR="00223DA3" w:rsidRDefault="00223DA3" w:rsidP="00223DA3">
      <w:pPr>
        <w:autoSpaceDE w:val="0"/>
        <w:autoSpaceDN w:val="0"/>
        <w:snapToGrid w:val="0"/>
        <w:spacing w:line="400" w:lineRule="exact"/>
        <w:rPr>
          <w:sz w:val="24"/>
        </w:rPr>
      </w:pPr>
      <w:r>
        <w:rPr>
          <w:rFonts w:hint="eastAsia"/>
          <w:sz w:val="24"/>
        </w:rPr>
        <w:t>甲方和乙方都不得擅自变更本合同，但合同继续履行将损害国家和社会公共利益的除外。如必须对合同条款进行改动时，当事人双方须共同签署书面文件，</w:t>
      </w:r>
      <w:proofErr w:type="gramStart"/>
      <w:r>
        <w:rPr>
          <w:rFonts w:hint="eastAsia"/>
          <w:sz w:val="24"/>
        </w:rPr>
        <w:t>做为</w:t>
      </w:r>
      <w:proofErr w:type="gramEnd"/>
      <w:r>
        <w:rPr>
          <w:rFonts w:hint="eastAsia"/>
          <w:sz w:val="24"/>
        </w:rPr>
        <w:t>合同的补充。</w:t>
      </w:r>
    </w:p>
    <w:p w:rsidR="00223DA3" w:rsidRDefault="00223DA3" w:rsidP="00223DA3">
      <w:pPr>
        <w:autoSpaceDE w:val="0"/>
        <w:autoSpaceDN w:val="0"/>
        <w:snapToGrid w:val="0"/>
        <w:spacing w:line="400" w:lineRule="exact"/>
        <w:rPr>
          <w:b/>
          <w:sz w:val="28"/>
        </w:rPr>
      </w:pPr>
      <w:r>
        <w:rPr>
          <w:b/>
          <w:sz w:val="28"/>
        </w:rPr>
        <w:t>24.</w:t>
      </w:r>
      <w:r>
        <w:rPr>
          <w:rFonts w:hint="eastAsia"/>
          <w:b/>
          <w:sz w:val="28"/>
        </w:rPr>
        <w:t>通知</w:t>
      </w:r>
    </w:p>
    <w:p w:rsidR="00223DA3" w:rsidRDefault="00223DA3" w:rsidP="00223DA3">
      <w:pPr>
        <w:autoSpaceDE w:val="0"/>
        <w:autoSpaceDN w:val="0"/>
        <w:snapToGrid w:val="0"/>
        <w:spacing w:line="400" w:lineRule="exact"/>
        <w:ind w:firstLine="480"/>
        <w:rPr>
          <w:sz w:val="24"/>
        </w:rPr>
      </w:pPr>
      <w:r>
        <w:rPr>
          <w:rFonts w:hint="eastAsia"/>
          <w:sz w:val="24"/>
        </w:rPr>
        <w:t>本合同任何一方给另一方的通知，都应以书面形式发送，而另一方也应以书面形式确认并发送到对方明确的地址。</w:t>
      </w:r>
    </w:p>
    <w:p w:rsidR="00223DA3" w:rsidRDefault="00223DA3" w:rsidP="00223DA3">
      <w:pPr>
        <w:autoSpaceDE w:val="0"/>
        <w:autoSpaceDN w:val="0"/>
        <w:snapToGrid w:val="0"/>
        <w:spacing w:line="400" w:lineRule="exact"/>
        <w:rPr>
          <w:b/>
          <w:sz w:val="28"/>
        </w:rPr>
      </w:pPr>
      <w:r>
        <w:rPr>
          <w:b/>
          <w:sz w:val="28"/>
        </w:rPr>
        <w:t>25.</w:t>
      </w:r>
      <w:r>
        <w:rPr>
          <w:rFonts w:hint="eastAsia"/>
          <w:b/>
          <w:sz w:val="28"/>
        </w:rPr>
        <w:t>计量单位</w:t>
      </w:r>
    </w:p>
    <w:p w:rsidR="00223DA3" w:rsidRDefault="00223DA3" w:rsidP="00223DA3">
      <w:pPr>
        <w:autoSpaceDE w:val="0"/>
        <w:autoSpaceDN w:val="0"/>
        <w:snapToGrid w:val="0"/>
        <w:spacing w:line="400" w:lineRule="exact"/>
        <w:ind w:firstLine="480"/>
        <w:rPr>
          <w:sz w:val="24"/>
        </w:rPr>
      </w:pPr>
      <w:r>
        <w:rPr>
          <w:rFonts w:hint="eastAsia"/>
          <w:sz w:val="24"/>
        </w:rPr>
        <w:t>除技术规范中另有规定外</w:t>
      </w:r>
      <w:r>
        <w:rPr>
          <w:sz w:val="24"/>
        </w:rPr>
        <w:t>,</w:t>
      </w:r>
      <w:r>
        <w:rPr>
          <w:rFonts w:hint="eastAsia"/>
          <w:sz w:val="24"/>
        </w:rPr>
        <w:t>计量单位均使用国家法定计量单位。</w:t>
      </w:r>
    </w:p>
    <w:p w:rsidR="00223DA3" w:rsidRDefault="00223DA3" w:rsidP="00223DA3">
      <w:pPr>
        <w:autoSpaceDE w:val="0"/>
        <w:autoSpaceDN w:val="0"/>
        <w:snapToGrid w:val="0"/>
        <w:spacing w:line="400" w:lineRule="exact"/>
        <w:rPr>
          <w:b/>
          <w:sz w:val="28"/>
        </w:rPr>
      </w:pPr>
      <w:r>
        <w:rPr>
          <w:b/>
          <w:sz w:val="28"/>
        </w:rPr>
        <w:t>26.</w:t>
      </w:r>
      <w:r>
        <w:rPr>
          <w:rFonts w:hint="eastAsia"/>
          <w:b/>
          <w:sz w:val="28"/>
        </w:rPr>
        <w:t>适用法律</w:t>
      </w:r>
    </w:p>
    <w:p w:rsidR="00223DA3" w:rsidRDefault="00223DA3" w:rsidP="00223DA3">
      <w:pPr>
        <w:snapToGrid w:val="0"/>
        <w:spacing w:line="560" w:lineRule="exact"/>
        <w:jc w:val="center"/>
        <w:rPr>
          <w:sz w:val="21"/>
        </w:rPr>
      </w:pPr>
      <w:r>
        <w:rPr>
          <w:rFonts w:hint="eastAsia"/>
          <w:sz w:val="24"/>
        </w:rPr>
        <w:t>本合同按照中华人民共和国的相关法律进行解释。</w:t>
      </w:r>
    </w:p>
    <w:p w:rsidR="00223DA3" w:rsidRDefault="00223DA3" w:rsidP="00223DA3">
      <w:pPr>
        <w:autoSpaceDE w:val="0"/>
        <w:autoSpaceDN w:val="0"/>
        <w:snapToGrid w:val="0"/>
        <w:spacing w:line="400" w:lineRule="exact"/>
        <w:jc w:val="left"/>
        <w:rPr>
          <w:sz w:val="28"/>
        </w:rPr>
      </w:pPr>
    </w:p>
    <w:p w:rsidR="00223DA3" w:rsidRDefault="00223DA3" w:rsidP="00223DA3">
      <w:pPr>
        <w:autoSpaceDE w:val="0"/>
        <w:autoSpaceDN w:val="0"/>
        <w:snapToGrid w:val="0"/>
        <w:spacing w:line="400" w:lineRule="exact"/>
        <w:ind w:firstLine="360"/>
        <w:rPr>
          <w:sz w:val="24"/>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21"/>
        </w:rPr>
      </w:pPr>
      <w:r>
        <w:rPr>
          <w:rFonts w:hint="eastAsia"/>
          <w:sz w:val="30"/>
        </w:rPr>
        <w:lastRenderedPageBreak/>
        <w:t>一、投标文件封面（上册）</w:t>
      </w:r>
    </w:p>
    <w:p w:rsidR="00223DA3" w:rsidRDefault="00223DA3" w:rsidP="00223DA3">
      <w:pPr>
        <w:autoSpaceDE w:val="0"/>
        <w:autoSpaceDN w:val="0"/>
        <w:snapToGrid w:val="0"/>
        <w:spacing w:line="360" w:lineRule="auto"/>
        <w:jc w:val="right"/>
        <w:rPr>
          <w:b/>
          <w:sz w:val="36"/>
        </w:rPr>
      </w:pPr>
      <w:r>
        <w:rPr>
          <w:rFonts w:hint="eastAsia"/>
          <w:b/>
          <w:sz w:val="36"/>
        </w:rPr>
        <w:t>正本</w:t>
      </w:r>
      <w:r>
        <w:rPr>
          <w:rFonts w:hint="eastAsia"/>
          <w:b/>
          <w:sz w:val="36"/>
        </w:rPr>
        <w:t>/</w:t>
      </w:r>
      <w:r>
        <w:rPr>
          <w:rFonts w:hint="eastAsia"/>
          <w:b/>
          <w:sz w:val="36"/>
        </w:rPr>
        <w:t>副本</w:t>
      </w:r>
    </w:p>
    <w:p w:rsidR="00223DA3" w:rsidRDefault="00223DA3" w:rsidP="00223DA3">
      <w:pPr>
        <w:autoSpaceDE w:val="0"/>
        <w:autoSpaceDN w:val="0"/>
        <w:snapToGrid w:val="0"/>
        <w:spacing w:line="360" w:lineRule="auto"/>
        <w:jc w:val="center"/>
        <w:rPr>
          <w:b/>
          <w:sz w:val="52"/>
        </w:rPr>
      </w:pPr>
      <w:r>
        <w:rPr>
          <w:rFonts w:hint="eastAsia"/>
          <w:b/>
          <w:sz w:val="52"/>
        </w:rPr>
        <w:t>青海省政府采购项目</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jc w:val="center"/>
        <w:rPr>
          <w:b/>
          <w:sz w:val="72"/>
        </w:rPr>
      </w:pPr>
      <w:r>
        <w:rPr>
          <w:rFonts w:hint="eastAsia"/>
          <w:b/>
          <w:sz w:val="72"/>
        </w:rPr>
        <w:t>投</w:t>
      </w:r>
      <w:r>
        <w:rPr>
          <w:rFonts w:hint="eastAsia"/>
          <w:b/>
          <w:sz w:val="72"/>
        </w:rPr>
        <w:t xml:space="preserve"> </w:t>
      </w:r>
      <w:r>
        <w:rPr>
          <w:rFonts w:hint="eastAsia"/>
          <w:b/>
          <w:sz w:val="72"/>
        </w:rPr>
        <w:t>标</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223DA3" w:rsidRDefault="00223DA3" w:rsidP="00223DA3">
      <w:pPr>
        <w:autoSpaceDE w:val="0"/>
        <w:autoSpaceDN w:val="0"/>
        <w:snapToGrid w:val="0"/>
        <w:spacing w:line="360" w:lineRule="auto"/>
        <w:jc w:val="center"/>
        <w:rPr>
          <w:b/>
          <w:sz w:val="36"/>
        </w:rPr>
      </w:pPr>
      <w:r>
        <w:rPr>
          <w:rFonts w:hint="eastAsia"/>
          <w:sz w:val="36"/>
        </w:rPr>
        <w:t>（上册）</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rPr>
          <w:b/>
          <w:sz w:val="36"/>
        </w:rPr>
      </w:pPr>
      <w:r>
        <w:rPr>
          <w:rFonts w:hint="eastAsia"/>
          <w:b/>
          <w:sz w:val="36"/>
        </w:rPr>
        <w:t>采购项目编号：</w:t>
      </w:r>
    </w:p>
    <w:p w:rsidR="00223DA3" w:rsidRDefault="00223DA3" w:rsidP="00223DA3">
      <w:pPr>
        <w:autoSpaceDE w:val="0"/>
        <w:autoSpaceDN w:val="0"/>
        <w:snapToGrid w:val="0"/>
        <w:spacing w:line="360" w:lineRule="auto"/>
        <w:rPr>
          <w:b/>
          <w:sz w:val="36"/>
        </w:rPr>
      </w:pPr>
      <w:r>
        <w:rPr>
          <w:rFonts w:hint="eastAsia"/>
          <w:b/>
          <w:sz w:val="36"/>
        </w:rPr>
        <w:t>采购项目名称：</w:t>
      </w:r>
    </w:p>
    <w:p w:rsidR="00223DA3" w:rsidRDefault="00223DA3" w:rsidP="00223DA3">
      <w:pPr>
        <w:autoSpaceDE w:val="0"/>
        <w:autoSpaceDN w:val="0"/>
        <w:snapToGrid w:val="0"/>
        <w:spacing w:line="360" w:lineRule="auto"/>
        <w:rPr>
          <w:b/>
          <w:sz w:val="36"/>
        </w:rPr>
      </w:pPr>
      <w:r>
        <w:rPr>
          <w:rFonts w:hint="eastAsia"/>
          <w:b/>
          <w:sz w:val="36"/>
        </w:rPr>
        <w:t>投</w:t>
      </w:r>
      <w:r>
        <w:rPr>
          <w:rFonts w:hint="eastAsia"/>
          <w:b/>
          <w:sz w:val="36"/>
        </w:rPr>
        <w:t xml:space="preserve"> </w:t>
      </w:r>
      <w:r>
        <w:rPr>
          <w:rFonts w:hint="eastAsia"/>
          <w:b/>
          <w:sz w:val="36"/>
        </w:rPr>
        <w:t>标</w:t>
      </w:r>
      <w:r>
        <w:rPr>
          <w:rFonts w:hint="eastAsia"/>
          <w:b/>
          <w:sz w:val="36"/>
        </w:rPr>
        <w:t xml:space="preserve"> </w:t>
      </w:r>
      <w:r>
        <w:rPr>
          <w:rFonts w:hint="eastAsia"/>
          <w:b/>
          <w:sz w:val="36"/>
        </w:rPr>
        <w:t>包</w:t>
      </w:r>
      <w:r>
        <w:rPr>
          <w:rFonts w:hint="eastAsia"/>
          <w:b/>
          <w:sz w:val="36"/>
        </w:rPr>
        <w:t xml:space="preserve"> </w:t>
      </w:r>
      <w:r>
        <w:rPr>
          <w:rFonts w:hint="eastAsia"/>
          <w:b/>
          <w:sz w:val="36"/>
        </w:rPr>
        <w:t>号：</w:t>
      </w: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投标人：</w:t>
      </w:r>
      <w:r>
        <w:rPr>
          <w:rFonts w:hint="eastAsia"/>
          <w:b/>
          <w:sz w:val="36"/>
          <w:u w:val="single"/>
        </w:rPr>
        <w:t xml:space="preserve">                          </w:t>
      </w:r>
      <w:r>
        <w:rPr>
          <w:rFonts w:hint="eastAsia"/>
          <w:b/>
          <w:sz w:val="36"/>
        </w:rPr>
        <w:t>（公章）</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法定代表人或委托代理人：</w:t>
      </w:r>
      <w:r>
        <w:rPr>
          <w:rFonts w:hint="eastAsia"/>
          <w:b/>
          <w:sz w:val="36"/>
          <w:u w:val="single"/>
        </w:rPr>
        <w:t xml:space="preserve">           </w:t>
      </w:r>
      <w:r>
        <w:rPr>
          <w:rFonts w:hint="eastAsia"/>
          <w:b/>
          <w:sz w:val="36"/>
        </w:rPr>
        <w:t>（签字）</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223DA3" w:rsidRDefault="00223DA3" w:rsidP="00223DA3">
      <w:pPr>
        <w:snapToGrid w:val="0"/>
        <w:spacing w:line="360" w:lineRule="auto"/>
        <w:jc w:val="left"/>
        <w:rPr>
          <w:b/>
          <w:sz w:val="36"/>
        </w:rPr>
      </w:pPr>
      <w:r>
        <w:br w:type="page"/>
      </w:r>
      <w:r>
        <w:rPr>
          <w:rFonts w:hint="eastAsia"/>
          <w:b/>
          <w:sz w:val="30"/>
        </w:rPr>
        <w:lastRenderedPageBreak/>
        <w:t>二、投标文件目录（上册）</w:t>
      </w:r>
    </w:p>
    <w:p w:rsidR="00223DA3" w:rsidRDefault="00223DA3" w:rsidP="00223DA3">
      <w:pPr>
        <w:autoSpaceDE w:val="0"/>
        <w:autoSpaceDN w:val="0"/>
        <w:snapToGrid w:val="0"/>
        <w:spacing w:line="360" w:lineRule="auto"/>
        <w:rPr>
          <w:sz w:val="21"/>
        </w:rPr>
      </w:pPr>
      <w:r>
        <w:rPr>
          <w:rFonts w:hint="eastAsia"/>
          <w:sz w:val="21"/>
        </w:rPr>
        <w:t>01.</w:t>
      </w:r>
      <w:r>
        <w:rPr>
          <w:rFonts w:hint="eastAsia"/>
          <w:sz w:val="21"/>
        </w:rPr>
        <w:t>投标函……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02.</w:t>
      </w:r>
      <w:r>
        <w:rPr>
          <w:rFonts w:hint="eastAsia"/>
          <w:sz w:val="21"/>
        </w:rPr>
        <w:t>法定代表人证明书……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03.</w:t>
      </w:r>
      <w:r>
        <w:rPr>
          <w:rFonts w:hint="eastAsia"/>
          <w:sz w:val="21"/>
        </w:rPr>
        <w:t>法定代表人授权书……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04.</w:t>
      </w:r>
      <w:r>
        <w:rPr>
          <w:rFonts w:hint="eastAsia"/>
          <w:sz w:val="21"/>
        </w:rPr>
        <w:t>投标人承诺函……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05.</w:t>
      </w:r>
      <w:r>
        <w:rPr>
          <w:rFonts w:hint="eastAsia"/>
          <w:sz w:val="21"/>
        </w:rPr>
        <w:t>投标人诚信承诺书……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06.</w:t>
      </w:r>
      <w:r>
        <w:rPr>
          <w:rFonts w:hint="eastAsia"/>
          <w:sz w:val="21"/>
        </w:rPr>
        <w:t>资格证明材料……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07.</w:t>
      </w:r>
      <w:r>
        <w:rPr>
          <w:rFonts w:hint="eastAsia"/>
          <w:sz w:val="21"/>
        </w:rPr>
        <w:t>财务状况报告，依法缴纳税收和社会保障资金的相关材料…所在页码</w:t>
      </w:r>
    </w:p>
    <w:p w:rsidR="00223DA3" w:rsidRDefault="00223DA3" w:rsidP="00223DA3">
      <w:pPr>
        <w:autoSpaceDE w:val="0"/>
        <w:autoSpaceDN w:val="0"/>
        <w:snapToGrid w:val="0"/>
        <w:spacing w:line="360" w:lineRule="auto"/>
        <w:rPr>
          <w:sz w:val="21"/>
        </w:rPr>
      </w:pPr>
      <w:r>
        <w:rPr>
          <w:rFonts w:hint="eastAsia"/>
          <w:sz w:val="21"/>
        </w:rPr>
        <w:t>08.</w:t>
      </w:r>
      <w:r>
        <w:rPr>
          <w:rFonts w:hint="eastAsia"/>
          <w:sz w:val="21"/>
        </w:rPr>
        <w:t>具备履行合同所必需的设备和专业技术能力的证明材料……所在页码</w:t>
      </w:r>
    </w:p>
    <w:p w:rsidR="00223DA3" w:rsidRDefault="00223DA3" w:rsidP="00223DA3">
      <w:pPr>
        <w:autoSpaceDE w:val="0"/>
        <w:autoSpaceDN w:val="0"/>
        <w:snapToGrid w:val="0"/>
        <w:spacing w:line="360" w:lineRule="auto"/>
        <w:rPr>
          <w:sz w:val="21"/>
        </w:rPr>
      </w:pPr>
      <w:r>
        <w:rPr>
          <w:rFonts w:hint="eastAsia"/>
          <w:sz w:val="21"/>
        </w:rPr>
        <w:t>09.</w:t>
      </w:r>
      <w:r>
        <w:rPr>
          <w:rFonts w:hint="eastAsia"/>
          <w:sz w:val="21"/>
        </w:rPr>
        <w:t>无重大违法记录声明……</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jc w:val="left"/>
        <w:rPr>
          <w:sz w:val="21"/>
        </w:rPr>
      </w:pPr>
      <w:r>
        <w:rPr>
          <w:rFonts w:hint="eastAsia"/>
          <w:sz w:val="21"/>
        </w:rPr>
        <w:t>10.</w:t>
      </w:r>
      <w:r>
        <w:rPr>
          <w:rFonts w:hint="eastAsia"/>
          <w:sz w:val="21"/>
        </w:rPr>
        <w:t>投标保证金证明……</w:t>
      </w:r>
      <w:proofErr w:type="gramStart"/>
      <w:r>
        <w:rPr>
          <w:rFonts w:hint="eastAsia"/>
          <w:sz w:val="21"/>
        </w:rPr>
        <w:t>……………………………………………</w:t>
      </w:r>
      <w:proofErr w:type="gramEnd"/>
      <w:r>
        <w:rPr>
          <w:rFonts w:hint="eastAsia"/>
          <w:sz w:val="21"/>
        </w:rPr>
        <w:t>所在页码</w:t>
      </w:r>
    </w:p>
    <w:p w:rsidR="00223DA3" w:rsidRDefault="00223DA3" w:rsidP="00223DA3">
      <w:pPr>
        <w:snapToGrid w:val="0"/>
        <w:spacing w:line="360" w:lineRule="auto"/>
        <w:jc w:val="left"/>
        <w:rPr>
          <w:b/>
          <w:sz w:val="36"/>
        </w:rPr>
      </w:pPr>
      <w:r>
        <w:br w:type="page"/>
      </w:r>
      <w:r>
        <w:rPr>
          <w:rFonts w:hint="eastAsia"/>
          <w:b/>
          <w:sz w:val="30"/>
        </w:rPr>
        <w:lastRenderedPageBreak/>
        <w:t>01.</w:t>
      </w:r>
      <w:r>
        <w:rPr>
          <w:rFonts w:hint="eastAsia"/>
          <w:b/>
          <w:sz w:val="30"/>
        </w:rPr>
        <w:t>投标函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jc w:val="center"/>
        <w:rPr>
          <w:b/>
          <w:sz w:val="36"/>
        </w:rPr>
      </w:pPr>
      <w:r>
        <w:rPr>
          <w:rFonts w:hint="eastAsia"/>
          <w:b/>
          <w:sz w:val="28"/>
        </w:rPr>
        <w:t>投标函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我们收到</w:t>
      </w:r>
      <w:r>
        <w:rPr>
          <w:rFonts w:hint="eastAsia"/>
          <w:sz w:val="21"/>
          <w:u w:val="single"/>
        </w:rPr>
        <w:t>采购项目名称（采购项目编号）</w:t>
      </w:r>
      <w:r>
        <w:rPr>
          <w:rFonts w:hint="eastAsia"/>
          <w:sz w:val="21"/>
        </w:rPr>
        <w:t>招标文件，经研究，法定代表人（姓名、职务）正式授权（委托代理人姓名、职务）代表投标人（投标人名称、地址）提交投标文件。</w:t>
      </w:r>
    </w:p>
    <w:p w:rsidR="00223DA3" w:rsidRDefault="00223DA3" w:rsidP="00223DA3">
      <w:pPr>
        <w:autoSpaceDE w:val="0"/>
        <w:autoSpaceDN w:val="0"/>
        <w:snapToGrid w:val="0"/>
        <w:spacing w:line="360" w:lineRule="auto"/>
        <w:ind w:firstLine="480"/>
        <w:rPr>
          <w:sz w:val="21"/>
        </w:rPr>
      </w:pPr>
      <w:r>
        <w:rPr>
          <w:rFonts w:hint="eastAsia"/>
          <w:sz w:val="21"/>
        </w:rPr>
        <w:t>据此函，签字代表宣布同意如下：</w:t>
      </w:r>
    </w:p>
    <w:p w:rsidR="00223DA3" w:rsidRDefault="00223DA3" w:rsidP="00223DA3">
      <w:pPr>
        <w:autoSpaceDE w:val="0"/>
        <w:autoSpaceDN w:val="0"/>
        <w:snapToGrid w:val="0"/>
        <w:spacing w:line="360" w:lineRule="auto"/>
        <w:ind w:firstLine="480"/>
        <w:rPr>
          <w:sz w:val="21"/>
        </w:rPr>
      </w:pPr>
      <w:r>
        <w:rPr>
          <w:rFonts w:hint="eastAsia"/>
          <w:sz w:val="21"/>
        </w:rPr>
        <w:t>1.</w:t>
      </w:r>
      <w:r>
        <w:rPr>
          <w:rFonts w:hint="eastAsia"/>
          <w:sz w:val="21"/>
        </w:rPr>
        <w:t>我方已详阅招标文件的全部内容，包括澄清、修改条款等有关附件，承诺对其完全理解并接受。</w:t>
      </w:r>
    </w:p>
    <w:p w:rsidR="00223DA3" w:rsidRDefault="00223DA3" w:rsidP="00223DA3">
      <w:pPr>
        <w:autoSpaceDE w:val="0"/>
        <w:autoSpaceDN w:val="0"/>
        <w:snapToGrid w:val="0"/>
        <w:spacing w:line="360" w:lineRule="auto"/>
        <w:ind w:firstLine="480"/>
        <w:rPr>
          <w:sz w:val="21"/>
        </w:rPr>
      </w:pPr>
      <w:r>
        <w:rPr>
          <w:rFonts w:hint="eastAsia"/>
          <w:sz w:val="21"/>
        </w:rPr>
        <w:t>2.</w:t>
      </w:r>
      <w:r>
        <w:rPr>
          <w:rFonts w:hint="eastAsia"/>
          <w:sz w:val="21"/>
        </w:rPr>
        <w:t>投标有效期：</w:t>
      </w:r>
      <w:r>
        <w:rPr>
          <w:rFonts w:hint="eastAsia"/>
          <w:sz w:val="21"/>
          <w:shd w:val="clear" w:color="000000" w:fill="FFFFFF"/>
        </w:rPr>
        <w:t>从提交投标文件的截止之日起</w:t>
      </w:r>
      <w:r>
        <w:rPr>
          <w:rFonts w:hint="eastAsia"/>
          <w:sz w:val="21"/>
          <w:u w:val="single"/>
        </w:rPr>
        <w:t xml:space="preserve">    </w:t>
      </w:r>
      <w:r>
        <w:rPr>
          <w:rFonts w:hint="eastAsia"/>
          <w:sz w:val="21"/>
        </w:rPr>
        <w:t>日历日内有效。如果我方在投标有效期内撤回投标或中标后不签约的，投标保证金将被贵方没收。</w:t>
      </w:r>
    </w:p>
    <w:p w:rsidR="00223DA3" w:rsidRDefault="00223DA3" w:rsidP="00223DA3">
      <w:pPr>
        <w:autoSpaceDE w:val="0"/>
        <w:autoSpaceDN w:val="0"/>
        <w:snapToGrid w:val="0"/>
        <w:spacing w:line="360" w:lineRule="auto"/>
        <w:ind w:firstLine="480"/>
        <w:rPr>
          <w:sz w:val="21"/>
        </w:rPr>
      </w:pPr>
      <w:r>
        <w:rPr>
          <w:rFonts w:hint="eastAsia"/>
          <w:sz w:val="21"/>
        </w:rPr>
        <w:t>3.</w:t>
      </w:r>
      <w:r>
        <w:rPr>
          <w:rFonts w:hint="eastAsia"/>
          <w:sz w:val="21"/>
        </w:rPr>
        <w:t>我方同意按照贵方要求提供与投标有关的一切数据或资料，理解并接受贵方制定的评标办法。</w:t>
      </w:r>
    </w:p>
    <w:p w:rsidR="00223DA3" w:rsidRDefault="00223DA3" w:rsidP="00223DA3">
      <w:pPr>
        <w:autoSpaceDE w:val="0"/>
        <w:autoSpaceDN w:val="0"/>
        <w:snapToGrid w:val="0"/>
        <w:spacing w:line="360" w:lineRule="auto"/>
        <w:ind w:firstLine="480"/>
        <w:rPr>
          <w:sz w:val="21"/>
        </w:rPr>
      </w:pPr>
      <w:r>
        <w:rPr>
          <w:rFonts w:hint="eastAsia"/>
          <w:sz w:val="21"/>
        </w:rPr>
        <w:t>4.</w:t>
      </w:r>
      <w:r>
        <w:rPr>
          <w:rFonts w:hint="eastAsia"/>
          <w:sz w:val="21"/>
        </w:rPr>
        <w:t>与本投标有关的一切正式往来通讯请寄：</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地址：</w:t>
      </w:r>
      <w:r>
        <w:rPr>
          <w:rFonts w:hint="eastAsia"/>
          <w:sz w:val="21"/>
        </w:rPr>
        <w:t xml:space="preserve">_______________          </w:t>
      </w:r>
      <w:r>
        <w:rPr>
          <w:rFonts w:hint="eastAsia"/>
          <w:sz w:val="21"/>
        </w:rPr>
        <w:t>邮编：</w:t>
      </w:r>
      <w:r>
        <w:rPr>
          <w:rFonts w:hint="eastAsia"/>
          <w:sz w:val="21"/>
        </w:rPr>
        <w:t>______________</w:t>
      </w:r>
    </w:p>
    <w:p w:rsidR="00223DA3" w:rsidRDefault="00223DA3" w:rsidP="00223DA3">
      <w:pPr>
        <w:autoSpaceDE w:val="0"/>
        <w:autoSpaceDN w:val="0"/>
        <w:snapToGrid w:val="0"/>
        <w:spacing w:line="360" w:lineRule="auto"/>
        <w:rPr>
          <w:sz w:val="21"/>
        </w:rPr>
      </w:pPr>
      <w:r>
        <w:rPr>
          <w:rFonts w:hint="eastAsia"/>
          <w:sz w:val="21"/>
        </w:rPr>
        <w:t>电话：</w:t>
      </w:r>
      <w:r>
        <w:rPr>
          <w:rFonts w:hint="eastAsia"/>
          <w:sz w:val="21"/>
        </w:rPr>
        <w:t xml:space="preserve">_______________          </w:t>
      </w:r>
      <w:r>
        <w:rPr>
          <w:rFonts w:hint="eastAsia"/>
          <w:sz w:val="21"/>
        </w:rPr>
        <w:t>传真：</w:t>
      </w:r>
      <w:r>
        <w:rPr>
          <w:rFonts w:hint="eastAsia"/>
          <w:sz w:val="21"/>
        </w:rPr>
        <w:t>______________</w:t>
      </w:r>
    </w:p>
    <w:p w:rsidR="00223DA3" w:rsidRDefault="00223DA3" w:rsidP="00223DA3">
      <w:pPr>
        <w:autoSpaceDE w:val="0"/>
        <w:autoSpaceDN w:val="0"/>
        <w:snapToGrid w:val="0"/>
        <w:spacing w:line="360" w:lineRule="auto"/>
        <w:rPr>
          <w:sz w:val="21"/>
        </w:rPr>
      </w:pPr>
      <w:r>
        <w:rPr>
          <w:rFonts w:hint="eastAsia"/>
          <w:sz w:val="21"/>
        </w:rPr>
        <w:t>法定代表人姓名：</w:t>
      </w:r>
      <w:r>
        <w:rPr>
          <w:rFonts w:hint="eastAsia"/>
          <w:sz w:val="21"/>
        </w:rPr>
        <w:t xml:space="preserve"> ___________   </w:t>
      </w:r>
      <w:r>
        <w:rPr>
          <w:rFonts w:hint="eastAsia"/>
          <w:sz w:val="21"/>
        </w:rPr>
        <w:t>职务：</w:t>
      </w:r>
      <w:r>
        <w:rPr>
          <w:rFonts w:hint="eastAsia"/>
          <w:sz w:val="21"/>
        </w:rPr>
        <w:t>____________</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02.</w:t>
      </w:r>
      <w:r>
        <w:rPr>
          <w:rFonts w:hint="eastAsia"/>
          <w:b/>
          <w:sz w:val="30"/>
        </w:rPr>
        <w:t>法定代表人证明书</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法定代表人证明书</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（法定代表人姓名）</w:t>
      </w:r>
      <w:r>
        <w:rPr>
          <w:rFonts w:hint="eastAsia"/>
          <w:sz w:val="21"/>
        </w:rPr>
        <w:t>现任我单位</w:t>
      </w:r>
      <w:r>
        <w:rPr>
          <w:rFonts w:hint="eastAsia"/>
          <w:sz w:val="21"/>
          <w:u w:val="single"/>
        </w:rPr>
        <w:t xml:space="preserve">      </w:t>
      </w:r>
      <w:r>
        <w:rPr>
          <w:rFonts w:hint="eastAsia"/>
          <w:sz w:val="21"/>
        </w:rPr>
        <w:t>职务，为法定代表人，特此证明。</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法定代表人基本情况：</w:t>
      </w:r>
    </w:p>
    <w:p w:rsidR="00223DA3" w:rsidRDefault="00223DA3" w:rsidP="00223DA3">
      <w:pPr>
        <w:autoSpaceDE w:val="0"/>
        <w:autoSpaceDN w:val="0"/>
        <w:snapToGrid w:val="0"/>
        <w:spacing w:line="360" w:lineRule="auto"/>
        <w:rPr>
          <w:sz w:val="21"/>
          <w:u w:val="single"/>
        </w:rPr>
      </w:pPr>
      <w:r>
        <w:rPr>
          <w:rFonts w:hint="eastAsia"/>
          <w:sz w:val="21"/>
        </w:rPr>
        <w:t>性别：</w:t>
      </w:r>
      <w:r>
        <w:rPr>
          <w:rFonts w:hint="eastAsia"/>
          <w:sz w:val="21"/>
          <w:u w:val="single"/>
        </w:rPr>
        <w:t xml:space="preserve">           </w:t>
      </w:r>
      <w:r>
        <w:rPr>
          <w:rFonts w:hint="eastAsia"/>
          <w:sz w:val="21"/>
        </w:rPr>
        <w:t>年龄：</w:t>
      </w:r>
      <w:r>
        <w:rPr>
          <w:rFonts w:hint="eastAsia"/>
          <w:sz w:val="21"/>
          <w:u w:val="single"/>
        </w:rPr>
        <w:t xml:space="preserve">           </w:t>
      </w:r>
      <w:r>
        <w:rPr>
          <w:rFonts w:hint="eastAsia"/>
          <w:sz w:val="21"/>
        </w:rPr>
        <w:t xml:space="preserve"> </w:t>
      </w:r>
      <w:r>
        <w:rPr>
          <w:rFonts w:hint="eastAsia"/>
          <w:sz w:val="21"/>
        </w:rPr>
        <w:t>民族：</w:t>
      </w:r>
      <w:r>
        <w:rPr>
          <w:rFonts w:hint="eastAsia"/>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rPr>
        <w:t>地址：</w:t>
      </w:r>
      <w:r>
        <w:rPr>
          <w:rFonts w:hint="eastAsia"/>
          <w:sz w:val="21"/>
          <w:u w:val="single"/>
        </w:rPr>
        <w:t xml:space="preserve">                                            </w:t>
      </w:r>
    </w:p>
    <w:p w:rsidR="00223DA3" w:rsidRDefault="00223DA3" w:rsidP="00223DA3">
      <w:pPr>
        <w:autoSpaceDE w:val="0"/>
        <w:autoSpaceDN w:val="0"/>
        <w:snapToGrid w:val="0"/>
        <w:spacing w:line="360" w:lineRule="auto"/>
        <w:rPr>
          <w:sz w:val="21"/>
        </w:rPr>
      </w:pPr>
      <w:r>
        <w:rPr>
          <w:rFonts w:hint="eastAsia"/>
          <w:sz w:val="21"/>
        </w:rPr>
        <w:t>身份证号码：</w:t>
      </w:r>
      <w:r>
        <w:rPr>
          <w:rFonts w:hint="eastAsia"/>
          <w:sz w:val="21"/>
          <w:u w:val="single"/>
        </w:rPr>
        <w:t xml:space="preserve">                                      </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附法定代表人第二代身份证双面扫描（或复印）件</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b/>
          <w:sz w:val="21"/>
        </w:rPr>
        <w:t>法定代表人</w:t>
      </w:r>
      <w:r>
        <w:rPr>
          <w:rFonts w:hint="eastAsia"/>
          <w:b/>
          <w:sz w:val="21"/>
        </w:rPr>
        <w:t>：</w:t>
      </w:r>
      <w:r>
        <w:rPr>
          <w:rFonts w:hint="eastAsia"/>
          <w:b/>
          <w:sz w:val="21"/>
        </w:rPr>
        <w:t xml:space="preserve">        </w:t>
      </w:r>
      <w:r>
        <w:rPr>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03.</w:t>
      </w:r>
      <w:r>
        <w:rPr>
          <w:rFonts w:hint="eastAsia"/>
          <w:b/>
          <w:sz w:val="30"/>
        </w:rPr>
        <w:t>法定代表人授权书</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法定代表人授权书</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（投标人名称）</w:t>
      </w:r>
      <w:r>
        <w:rPr>
          <w:rFonts w:hint="eastAsia"/>
          <w:sz w:val="21"/>
        </w:rPr>
        <w:t>系中华人民共和国合法企业，法定地址</w:t>
      </w:r>
      <w:r>
        <w:rPr>
          <w:rFonts w:hint="eastAsia"/>
          <w:sz w:val="21"/>
          <w:u w:val="single"/>
        </w:rPr>
        <w:t xml:space="preserve">              </w:t>
      </w:r>
      <w:r>
        <w:rPr>
          <w:rFonts w:hint="eastAsia"/>
          <w:sz w:val="21"/>
        </w:rPr>
        <w:t>。</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（法定代表人姓名）</w:t>
      </w:r>
      <w:r>
        <w:rPr>
          <w:rFonts w:hint="eastAsia"/>
          <w:sz w:val="21"/>
        </w:rPr>
        <w:t>特授权</w:t>
      </w:r>
      <w:r>
        <w:rPr>
          <w:rFonts w:hint="eastAsia"/>
          <w:sz w:val="21"/>
          <w:u w:val="single"/>
        </w:rPr>
        <w:t>（委托代理人姓名）</w:t>
      </w:r>
      <w:r>
        <w:rPr>
          <w:rFonts w:hint="eastAsia"/>
          <w:sz w:val="21"/>
        </w:rPr>
        <w:t>代表我单位全权办理</w:t>
      </w:r>
    </w:p>
    <w:p w:rsidR="00223DA3" w:rsidRDefault="00223DA3" w:rsidP="00223DA3">
      <w:pPr>
        <w:autoSpaceDE w:val="0"/>
        <w:autoSpaceDN w:val="0"/>
        <w:snapToGrid w:val="0"/>
        <w:spacing w:line="360" w:lineRule="auto"/>
        <w:rPr>
          <w:sz w:val="21"/>
        </w:rPr>
      </w:pPr>
      <w:r>
        <w:rPr>
          <w:rFonts w:hint="eastAsia"/>
          <w:sz w:val="21"/>
          <w:u w:val="single"/>
        </w:rPr>
        <w:t xml:space="preserve">                         </w:t>
      </w:r>
      <w:r>
        <w:rPr>
          <w:rFonts w:hint="eastAsia"/>
          <w:sz w:val="21"/>
        </w:rPr>
        <w:t>项目的投标、答疑等具体工作，并签署全部有关的文件、资料。</w:t>
      </w:r>
    </w:p>
    <w:p w:rsidR="00223DA3" w:rsidRDefault="00223DA3" w:rsidP="00223DA3">
      <w:pPr>
        <w:autoSpaceDE w:val="0"/>
        <w:autoSpaceDN w:val="0"/>
        <w:snapToGrid w:val="0"/>
        <w:spacing w:line="360" w:lineRule="auto"/>
        <w:ind w:firstLine="480"/>
        <w:rPr>
          <w:sz w:val="21"/>
        </w:rPr>
      </w:pPr>
      <w:r>
        <w:rPr>
          <w:rFonts w:hint="eastAsia"/>
          <w:sz w:val="21"/>
        </w:rPr>
        <w:t>我单位对被授权人的签名负全部责任。</w:t>
      </w:r>
    </w:p>
    <w:p w:rsidR="00223DA3" w:rsidRDefault="00223DA3" w:rsidP="00223DA3">
      <w:pPr>
        <w:autoSpaceDE w:val="0"/>
        <w:autoSpaceDN w:val="0"/>
        <w:snapToGrid w:val="0"/>
        <w:spacing w:line="360" w:lineRule="auto"/>
        <w:ind w:firstLine="480"/>
        <w:rPr>
          <w:sz w:val="21"/>
        </w:rPr>
      </w:pPr>
      <w:r>
        <w:rPr>
          <w:rFonts w:hint="eastAsia"/>
          <w:sz w:val="21"/>
        </w:rPr>
        <w:t>被授权人联系电话：</w:t>
      </w:r>
    </w:p>
    <w:p w:rsidR="00223DA3" w:rsidRDefault="00223DA3" w:rsidP="00223DA3">
      <w:pPr>
        <w:autoSpaceDE w:val="0"/>
        <w:autoSpaceDN w:val="0"/>
        <w:snapToGrid w:val="0"/>
        <w:spacing w:line="360" w:lineRule="auto"/>
        <w:rPr>
          <w:sz w:val="21"/>
          <w:u w:val="single"/>
        </w:rPr>
      </w:pPr>
      <w:r>
        <w:rPr>
          <w:rFonts w:hint="eastAsia"/>
          <w:sz w:val="21"/>
        </w:rPr>
        <w:t>被授权人（委托代理人）签字：</w:t>
      </w:r>
      <w:r>
        <w:rPr>
          <w:rFonts w:hint="eastAsia"/>
          <w:sz w:val="21"/>
          <w:u w:val="single"/>
        </w:rPr>
        <w:t xml:space="preserve">        </w:t>
      </w:r>
      <w:r>
        <w:rPr>
          <w:rFonts w:hint="eastAsia"/>
          <w:sz w:val="21"/>
        </w:rPr>
        <w:t xml:space="preserve"> </w:t>
      </w:r>
      <w:r>
        <w:rPr>
          <w:rFonts w:hint="eastAsia"/>
          <w:sz w:val="21"/>
        </w:rPr>
        <w:t>职务：</w:t>
      </w:r>
      <w:r>
        <w:rPr>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rPr>
        <w:t>授权人（法定代表人）签字：</w:t>
      </w:r>
      <w:r>
        <w:rPr>
          <w:sz w:val="21"/>
          <w:u w:val="single"/>
        </w:rPr>
        <w:t xml:space="preserve">           </w:t>
      </w:r>
      <w:r>
        <w:rPr>
          <w:rFonts w:hint="eastAsia"/>
          <w:sz w:val="21"/>
        </w:rPr>
        <w:t>职务：</w:t>
      </w:r>
      <w:r>
        <w:rPr>
          <w:rFonts w:hint="eastAsia"/>
          <w:sz w:val="21"/>
          <w:u w:val="single"/>
        </w:rPr>
        <w:t xml:space="preserve">               </w:t>
      </w:r>
      <w:r>
        <w:rPr>
          <w:rFonts w:hint="eastAsia"/>
          <w:sz w:val="21"/>
        </w:rPr>
        <w:t xml:space="preserve">  </w:t>
      </w:r>
      <w:r>
        <w:rPr>
          <w:rFonts w:hint="eastAsia"/>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u w:val="single"/>
        </w:rPr>
        <w:t xml:space="preserve">       </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roofErr w:type="gramStart"/>
      <w:r>
        <w:rPr>
          <w:rFonts w:hint="eastAsia"/>
          <w:sz w:val="21"/>
        </w:rPr>
        <w:t>附被授权</w:t>
      </w:r>
      <w:proofErr w:type="gramEnd"/>
      <w:r>
        <w:rPr>
          <w:rFonts w:hint="eastAsia"/>
          <w:sz w:val="21"/>
        </w:rPr>
        <w:t>人第二代身份证双面扫描（或复印）件</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b/>
          <w:sz w:val="21"/>
        </w:rPr>
        <w:t>法定代表人</w:t>
      </w:r>
      <w:r>
        <w:rPr>
          <w:rFonts w:hint="eastAsia"/>
          <w:b/>
          <w:sz w:val="21"/>
        </w:rPr>
        <w:t>：</w:t>
      </w:r>
      <w:r>
        <w:rPr>
          <w:rFonts w:hint="eastAsia"/>
          <w:b/>
          <w:sz w:val="21"/>
        </w:rPr>
        <w:t xml:space="preserve">        </w:t>
      </w:r>
      <w:r>
        <w:rPr>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rPr>
          <w:sz w:val="21"/>
        </w:rPr>
      </w:pPr>
    </w:p>
    <w:p w:rsidR="00223DA3" w:rsidRDefault="00223DA3" w:rsidP="00223DA3">
      <w:pPr>
        <w:snapToGrid w:val="0"/>
        <w:spacing w:line="360" w:lineRule="auto"/>
        <w:jc w:val="left"/>
        <w:rPr>
          <w:b/>
          <w:sz w:val="36"/>
        </w:rPr>
      </w:pPr>
      <w:r>
        <w:br w:type="page"/>
      </w:r>
      <w:r>
        <w:rPr>
          <w:rFonts w:hint="eastAsia"/>
          <w:b/>
          <w:sz w:val="30"/>
        </w:rPr>
        <w:lastRenderedPageBreak/>
        <w:t>04.</w:t>
      </w:r>
      <w:r>
        <w:rPr>
          <w:rFonts w:hint="eastAsia"/>
          <w:b/>
          <w:sz w:val="30"/>
        </w:rPr>
        <w:t>投标人承诺函</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投标人承诺函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关于贵方</w:t>
      </w:r>
      <w:r>
        <w:rPr>
          <w:rFonts w:hint="eastAsia"/>
          <w:sz w:val="21"/>
        </w:rPr>
        <w:t>20XX</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r>
        <w:rPr>
          <w:rFonts w:hint="eastAsia"/>
          <w:sz w:val="21"/>
          <w:u w:val="single"/>
        </w:rPr>
        <w:t xml:space="preserve">          (</w:t>
      </w:r>
      <w:r>
        <w:rPr>
          <w:rFonts w:hint="eastAsia"/>
          <w:sz w:val="21"/>
          <w:u w:val="single"/>
        </w:rPr>
        <w:t>项目名称</w:t>
      </w:r>
      <w:r>
        <w:rPr>
          <w:rFonts w:hint="eastAsia"/>
          <w:sz w:val="21"/>
          <w:u w:val="single"/>
        </w:rPr>
        <w:t>)</w:t>
      </w:r>
      <w:r>
        <w:rPr>
          <w:rFonts w:hint="eastAsia"/>
          <w:sz w:val="21"/>
        </w:rPr>
        <w:t>采购项目，本签字人愿意参加投标，提供采购一览表中要求的所有产品，并证实提交的所有资料是准确的和真实的。同时，我代表（投标人名称），在此作如下承诺：</w:t>
      </w:r>
    </w:p>
    <w:p w:rsidR="00223DA3" w:rsidRDefault="00223DA3" w:rsidP="00223DA3">
      <w:pPr>
        <w:autoSpaceDE w:val="0"/>
        <w:autoSpaceDN w:val="0"/>
        <w:snapToGrid w:val="0"/>
        <w:spacing w:line="360" w:lineRule="auto"/>
        <w:rPr>
          <w:sz w:val="21"/>
        </w:rPr>
      </w:pPr>
      <w:r>
        <w:rPr>
          <w:rFonts w:hint="eastAsia"/>
          <w:sz w:val="21"/>
        </w:rPr>
        <w:t xml:space="preserve">    1.</w:t>
      </w:r>
      <w:r>
        <w:rPr>
          <w:rFonts w:hint="eastAsia"/>
          <w:sz w:val="21"/>
        </w:rPr>
        <w:t>完全理解和接受招标文件的一切规定和要求；</w:t>
      </w:r>
    </w:p>
    <w:p w:rsidR="00223DA3" w:rsidRDefault="00223DA3" w:rsidP="00223DA3">
      <w:pPr>
        <w:autoSpaceDE w:val="0"/>
        <w:autoSpaceDN w:val="0"/>
        <w:snapToGrid w:val="0"/>
        <w:spacing w:line="360" w:lineRule="auto"/>
        <w:rPr>
          <w:sz w:val="21"/>
        </w:rPr>
      </w:pPr>
      <w:r>
        <w:rPr>
          <w:rFonts w:hint="eastAsia"/>
          <w:sz w:val="21"/>
        </w:rPr>
        <w:t xml:space="preserve">    2.</w:t>
      </w:r>
      <w:r>
        <w:rPr>
          <w:rFonts w:hint="eastAsia"/>
          <w:sz w:val="21"/>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223DA3" w:rsidRDefault="00223DA3" w:rsidP="00223DA3">
      <w:pPr>
        <w:autoSpaceDE w:val="0"/>
        <w:autoSpaceDN w:val="0"/>
        <w:snapToGrid w:val="0"/>
        <w:spacing w:line="360" w:lineRule="auto"/>
        <w:rPr>
          <w:sz w:val="21"/>
        </w:rPr>
      </w:pPr>
      <w:r>
        <w:rPr>
          <w:rFonts w:hint="eastAsia"/>
          <w:sz w:val="21"/>
        </w:rPr>
        <w:t xml:space="preserve">    3.</w:t>
      </w:r>
      <w:r>
        <w:rPr>
          <w:rFonts w:hint="eastAsia"/>
          <w:sz w:val="21"/>
        </w:rPr>
        <w:t>在整个招标过程中我方若有违规行为，贵方可按招标文件之规定给予处罚，我方完全接受。</w:t>
      </w:r>
    </w:p>
    <w:p w:rsidR="00223DA3" w:rsidRDefault="00223DA3" w:rsidP="00223DA3">
      <w:pPr>
        <w:autoSpaceDE w:val="0"/>
        <w:autoSpaceDN w:val="0"/>
        <w:snapToGrid w:val="0"/>
        <w:spacing w:line="360" w:lineRule="auto"/>
        <w:rPr>
          <w:sz w:val="21"/>
        </w:rPr>
      </w:pPr>
      <w:r>
        <w:rPr>
          <w:rFonts w:hint="eastAsia"/>
          <w:sz w:val="21"/>
        </w:rPr>
        <w:t xml:space="preserve">    4.</w:t>
      </w:r>
      <w:r>
        <w:rPr>
          <w:rFonts w:hint="eastAsia"/>
          <w:sz w:val="21"/>
        </w:rPr>
        <w:t>若中标，</w:t>
      </w:r>
      <w:proofErr w:type="gramStart"/>
      <w:r>
        <w:rPr>
          <w:rFonts w:hint="eastAsia"/>
          <w:sz w:val="21"/>
        </w:rPr>
        <w:t>本承诺</w:t>
      </w:r>
      <w:proofErr w:type="gramEnd"/>
      <w:r>
        <w:rPr>
          <w:rFonts w:hint="eastAsia"/>
          <w:sz w:val="21"/>
        </w:rPr>
        <w:t>将成为合同不可分割的一部分，与合同具有同等的法律效力。</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05.</w:t>
      </w:r>
      <w:r>
        <w:rPr>
          <w:rFonts w:hint="eastAsia"/>
          <w:b/>
          <w:sz w:val="30"/>
        </w:rPr>
        <w:t>投标人诚信承诺书</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投标人诚信承诺书</w:t>
      </w: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为了诚实、客观、有序地参与青海省政府采购活动，愿就以下内容</w:t>
      </w:r>
      <w:proofErr w:type="gramStart"/>
      <w:r>
        <w:rPr>
          <w:rFonts w:hint="eastAsia"/>
          <w:sz w:val="21"/>
        </w:rPr>
        <w:t>作出</w:t>
      </w:r>
      <w:proofErr w:type="gramEnd"/>
      <w:r>
        <w:rPr>
          <w:rFonts w:hint="eastAsia"/>
          <w:sz w:val="21"/>
        </w:rPr>
        <w:t>承诺：</w:t>
      </w:r>
    </w:p>
    <w:p w:rsidR="00223DA3" w:rsidRDefault="00223DA3" w:rsidP="00223DA3">
      <w:pPr>
        <w:autoSpaceDE w:val="0"/>
        <w:autoSpaceDN w:val="0"/>
        <w:snapToGrid w:val="0"/>
        <w:spacing w:line="360" w:lineRule="auto"/>
        <w:ind w:firstLine="480"/>
        <w:rPr>
          <w:sz w:val="21"/>
        </w:rPr>
      </w:pPr>
      <w:r>
        <w:rPr>
          <w:rFonts w:hint="eastAsia"/>
          <w:sz w:val="21"/>
        </w:rPr>
        <w:t>一、自觉遵守各项法律、法规、规章、制度以及社会公德，维护廉洁环境，与同场竞争的其他投标人平等参加政府采购活动。</w:t>
      </w:r>
    </w:p>
    <w:p w:rsidR="00223DA3" w:rsidRDefault="00223DA3" w:rsidP="00223DA3">
      <w:pPr>
        <w:autoSpaceDE w:val="0"/>
        <w:autoSpaceDN w:val="0"/>
        <w:snapToGrid w:val="0"/>
        <w:spacing w:line="360" w:lineRule="auto"/>
        <w:ind w:firstLine="480"/>
        <w:rPr>
          <w:sz w:val="21"/>
        </w:rPr>
      </w:pPr>
      <w:r>
        <w:rPr>
          <w:rFonts w:hint="eastAsia"/>
          <w:sz w:val="21"/>
        </w:rPr>
        <w:t>二、参加采购代理机构组织的政府采购活动时，严格按照招标文件的规定和要求提供所需的相关材料，并对所提供的各类资料的真实性负责，不虚假应标，不虚列业绩。</w:t>
      </w:r>
    </w:p>
    <w:p w:rsidR="00223DA3" w:rsidRDefault="00223DA3" w:rsidP="00223DA3">
      <w:pPr>
        <w:autoSpaceDE w:val="0"/>
        <w:autoSpaceDN w:val="0"/>
        <w:snapToGrid w:val="0"/>
        <w:spacing w:line="360" w:lineRule="auto"/>
        <w:ind w:firstLine="480"/>
        <w:rPr>
          <w:sz w:val="21"/>
        </w:rPr>
      </w:pPr>
      <w:r>
        <w:rPr>
          <w:rFonts w:hint="eastAsia"/>
          <w:sz w:val="21"/>
        </w:rPr>
        <w:t>三、尊重参与政府采购活动各相关方的合法行为，接受政府采购活动依法形成的意见、结果。</w:t>
      </w:r>
    </w:p>
    <w:p w:rsidR="00223DA3" w:rsidRDefault="00223DA3" w:rsidP="00223DA3">
      <w:pPr>
        <w:autoSpaceDE w:val="0"/>
        <w:autoSpaceDN w:val="0"/>
        <w:snapToGrid w:val="0"/>
        <w:spacing w:line="360" w:lineRule="auto"/>
        <w:ind w:firstLine="480"/>
        <w:rPr>
          <w:sz w:val="21"/>
        </w:rPr>
      </w:pPr>
      <w:r>
        <w:rPr>
          <w:rFonts w:hint="eastAsia"/>
          <w:sz w:val="21"/>
        </w:rPr>
        <w:t>四、依法参加政府采购活动，不围标、串标，维护市场秩序，不提供“三无”产品、以次充好。</w:t>
      </w:r>
    </w:p>
    <w:p w:rsidR="00223DA3" w:rsidRDefault="00223DA3" w:rsidP="00223DA3">
      <w:pPr>
        <w:autoSpaceDE w:val="0"/>
        <w:autoSpaceDN w:val="0"/>
        <w:snapToGrid w:val="0"/>
        <w:spacing w:line="360" w:lineRule="auto"/>
        <w:ind w:firstLine="480"/>
        <w:rPr>
          <w:sz w:val="21"/>
        </w:rPr>
      </w:pPr>
      <w:r>
        <w:rPr>
          <w:rFonts w:hint="eastAsia"/>
          <w:sz w:val="21"/>
        </w:rPr>
        <w:t>五、积极推动政府采购活动健康开展，对采购活动有疑问、异议时，按法律规定的程序实名反映情况，</w:t>
      </w:r>
      <w:proofErr w:type="gramStart"/>
      <w:r>
        <w:rPr>
          <w:rFonts w:hint="eastAsia"/>
          <w:sz w:val="21"/>
        </w:rPr>
        <w:t>不</w:t>
      </w:r>
      <w:proofErr w:type="gramEnd"/>
      <w:r>
        <w:rPr>
          <w:rFonts w:hint="eastAsia"/>
          <w:sz w:val="21"/>
        </w:rPr>
        <w:t>恶意中伤、无事生非，以和谐、平等的心态参加政府采购活动。</w:t>
      </w:r>
    </w:p>
    <w:p w:rsidR="00223DA3" w:rsidRDefault="00223DA3" w:rsidP="00223DA3">
      <w:pPr>
        <w:autoSpaceDE w:val="0"/>
        <w:autoSpaceDN w:val="0"/>
        <w:snapToGrid w:val="0"/>
        <w:spacing w:line="360" w:lineRule="auto"/>
        <w:ind w:firstLine="480"/>
        <w:rPr>
          <w:sz w:val="21"/>
        </w:rPr>
      </w:pPr>
      <w:r>
        <w:rPr>
          <w:rFonts w:hint="eastAsia"/>
          <w:sz w:val="21"/>
        </w:rPr>
        <w:t>六、认真履行中标人应承担的责任和义务，全面执行采购合同规定的各项内容，保质保量地按时提供采购物品。</w:t>
      </w:r>
    </w:p>
    <w:p w:rsidR="00223DA3" w:rsidRDefault="00223DA3" w:rsidP="00223DA3">
      <w:pPr>
        <w:autoSpaceDE w:val="0"/>
        <w:autoSpaceDN w:val="0"/>
        <w:snapToGrid w:val="0"/>
        <w:spacing w:line="360" w:lineRule="auto"/>
        <w:ind w:firstLine="420"/>
        <w:rPr>
          <w:sz w:val="21"/>
        </w:rPr>
      </w:pPr>
      <w:r>
        <w:rPr>
          <w:rFonts w:hint="eastAsia"/>
          <w:sz w:val="21"/>
        </w:rPr>
        <w:t>若本企业（单位）发生有悖于上述承诺的行为，愿意接受《中华人民共和国政府采购法》和《政府采购法实施条例》中对投标人的相关处理。</w:t>
      </w:r>
    </w:p>
    <w:p w:rsidR="00223DA3" w:rsidRDefault="00223DA3" w:rsidP="00223DA3">
      <w:pPr>
        <w:autoSpaceDE w:val="0"/>
        <w:autoSpaceDN w:val="0"/>
        <w:snapToGrid w:val="0"/>
        <w:spacing w:line="360" w:lineRule="auto"/>
        <w:ind w:firstLine="420"/>
        <w:rPr>
          <w:sz w:val="21"/>
        </w:rPr>
      </w:pPr>
      <w:proofErr w:type="gramStart"/>
      <w:r>
        <w:rPr>
          <w:rFonts w:hint="eastAsia"/>
          <w:sz w:val="21"/>
        </w:rPr>
        <w:t>本承诺</w:t>
      </w:r>
      <w:proofErr w:type="gramEnd"/>
      <w:r>
        <w:rPr>
          <w:rFonts w:hint="eastAsia"/>
          <w:sz w:val="21"/>
        </w:rPr>
        <w:t>是采购项目投标文件的组成部分。</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06.</w:t>
      </w:r>
      <w:r>
        <w:rPr>
          <w:rFonts w:hint="eastAsia"/>
          <w:b/>
          <w:sz w:val="30"/>
        </w:rPr>
        <w:t>资格证明材料</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资格证明材料</w:t>
      </w:r>
    </w:p>
    <w:p w:rsidR="00223DA3" w:rsidRDefault="00223DA3" w:rsidP="00223DA3">
      <w:pPr>
        <w:autoSpaceDE w:val="0"/>
        <w:autoSpaceDN w:val="0"/>
        <w:snapToGrid w:val="0"/>
        <w:spacing w:line="360" w:lineRule="auto"/>
        <w:rPr>
          <w:sz w:val="28"/>
        </w:rPr>
      </w:pPr>
    </w:p>
    <w:p w:rsidR="00223DA3" w:rsidRDefault="00223DA3" w:rsidP="00223DA3">
      <w:pPr>
        <w:snapToGrid w:val="0"/>
        <w:spacing w:line="360" w:lineRule="auto"/>
        <w:ind w:firstLine="420"/>
        <w:rPr>
          <w:sz w:val="21"/>
        </w:rPr>
      </w:pPr>
      <w:r>
        <w:rPr>
          <w:rFonts w:hint="eastAsia"/>
          <w:sz w:val="21"/>
        </w:rPr>
        <w:t>资格证明材料包括：</w:t>
      </w:r>
    </w:p>
    <w:p w:rsidR="00223DA3" w:rsidRDefault="00223DA3" w:rsidP="00223DA3">
      <w:pPr>
        <w:numPr>
          <w:ilvl w:val="0"/>
          <w:numId w:val="8"/>
        </w:numPr>
        <w:snapToGrid w:val="0"/>
        <w:spacing w:line="360" w:lineRule="auto"/>
        <w:ind w:firstLine="420"/>
        <w:rPr>
          <w:sz w:val="21"/>
        </w:rPr>
      </w:pPr>
      <w:r>
        <w:rPr>
          <w:rFonts w:hint="eastAsia"/>
          <w:sz w:val="21"/>
        </w:rPr>
        <w:t>投标人的营业执照；</w:t>
      </w:r>
    </w:p>
    <w:p w:rsidR="00223DA3" w:rsidRDefault="00223DA3" w:rsidP="00223DA3">
      <w:pPr>
        <w:snapToGrid w:val="0"/>
        <w:spacing w:line="360" w:lineRule="auto"/>
        <w:ind w:firstLine="420"/>
        <w:rPr>
          <w:sz w:val="21"/>
        </w:rPr>
      </w:pPr>
      <w:r>
        <w:rPr>
          <w:rFonts w:hint="eastAsia"/>
          <w:sz w:val="21"/>
        </w:rPr>
        <w:t>（</w:t>
      </w:r>
      <w:r>
        <w:rPr>
          <w:rFonts w:hint="eastAsia"/>
          <w:sz w:val="21"/>
        </w:rPr>
        <w:t>2</w:t>
      </w:r>
      <w:r>
        <w:rPr>
          <w:rFonts w:hint="eastAsia"/>
          <w:sz w:val="21"/>
        </w:rPr>
        <w:t>）招标文件规定的有关资格证书、许可证书、认证等；</w:t>
      </w:r>
    </w:p>
    <w:p w:rsidR="00223DA3" w:rsidRDefault="00223DA3" w:rsidP="00223DA3">
      <w:pPr>
        <w:snapToGrid w:val="0"/>
        <w:spacing w:line="360" w:lineRule="auto"/>
        <w:ind w:firstLine="420"/>
        <w:rPr>
          <w:sz w:val="21"/>
        </w:rPr>
      </w:pPr>
      <w:r>
        <w:rPr>
          <w:rFonts w:hint="eastAsia"/>
          <w:sz w:val="21"/>
        </w:rPr>
        <w:t>（</w:t>
      </w:r>
      <w:r>
        <w:rPr>
          <w:rFonts w:hint="eastAsia"/>
          <w:sz w:val="21"/>
        </w:rPr>
        <w:t>3</w:t>
      </w:r>
      <w:r>
        <w:rPr>
          <w:rFonts w:hint="eastAsia"/>
          <w:sz w:val="21"/>
        </w:rPr>
        <w:t>）投标企业简介及获得相关证书证明文件；</w:t>
      </w:r>
    </w:p>
    <w:p w:rsidR="00223DA3" w:rsidRDefault="00223DA3" w:rsidP="00223DA3">
      <w:pPr>
        <w:snapToGrid w:val="0"/>
        <w:spacing w:line="360" w:lineRule="auto"/>
        <w:ind w:firstLine="420"/>
        <w:rPr>
          <w:sz w:val="21"/>
        </w:rPr>
      </w:pPr>
      <w:r>
        <w:rPr>
          <w:rFonts w:hint="eastAsia"/>
          <w:sz w:val="21"/>
        </w:rPr>
        <w:t>（</w:t>
      </w:r>
      <w:r>
        <w:rPr>
          <w:rFonts w:hint="eastAsia"/>
          <w:sz w:val="21"/>
        </w:rPr>
        <w:t>4</w:t>
      </w:r>
      <w:r>
        <w:rPr>
          <w:rFonts w:hint="eastAsia"/>
          <w:sz w:val="21"/>
        </w:rPr>
        <w:t>）投标人认为有必要提供的其他资格证明文件。</w:t>
      </w:r>
    </w:p>
    <w:p w:rsidR="00223DA3" w:rsidRDefault="00223DA3" w:rsidP="00223DA3">
      <w:pPr>
        <w:autoSpaceDE w:val="0"/>
        <w:autoSpaceDN w:val="0"/>
        <w:snapToGrid w:val="0"/>
        <w:spacing w:line="360" w:lineRule="auto"/>
        <w:ind w:firstLine="525"/>
        <w:rPr>
          <w:sz w:val="21"/>
        </w:rPr>
      </w:pPr>
      <w:r>
        <w:rPr>
          <w:rFonts w:hint="eastAsia"/>
          <w:sz w:val="21"/>
        </w:rPr>
        <w:t>如果是非法人资格的投标人，须提供身份证明。</w:t>
      </w:r>
    </w:p>
    <w:p w:rsidR="00223DA3" w:rsidRDefault="00223DA3" w:rsidP="00223DA3">
      <w:pPr>
        <w:snapToGrid w:val="0"/>
        <w:spacing w:line="360" w:lineRule="auto"/>
        <w:jc w:val="left"/>
        <w:rPr>
          <w:b/>
          <w:sz w:val="36"/>
        </w:rPr>
      </w:pPr>
      <w:r>
        <w:br w:type="page"/>
      </w:r>
      <w:r>
        <w:rPr>
          <w:rFonts w:hint="eastAsia"/>
          <w:b/>
          <w:sz w:val="30"/>
        </w:rPr>
        <w:lastRenderedPageBreak/>
        <w:t>07.</w:t>
      </w:r>
      <w:r>
        <w:rPr>
          <w:rFonts w:hint="eastAsia"/>
          <w:b/>
          <w:sz w:val="30"/>
        </w:rPr>
        <w:t>财务状况报告，依法缴纳税收和社会保障资金的相关材料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财务状况报告，依法缴纳税收和社会保障资金的相关材料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按照招标文件第</w:t>
      </w:r>
      <w:r>
        <w:rPr>
          <w:rFonts w:hint="eastAsia"/>
          <w:sz w:val="21"/>
        </w:rPr>
        <w:t>2.2</w:t>
      </w:r>
      <w:r>
        <w:rPr>
          <w:rFonts w:hint="eastAsia"/>
          <w:sz w:val="21"/>
        </w:rPr>
        <w:t>款（</w:t>
      </w:r>
      <w:r>
        <w:rPr>
          <w:rFonts w:hint="eastAsia"/>
          <w:sz w:val="21"/>
        </w:rPr>
        <w:t>1</w:t>
      </w:r>
      <w:r>
        <w:rPr>
          <w:rFonts w:hint="eastAsia"/>
          <w:sz w:val="21"/>
        </w:rPr>
        <w:t>）中第</w:t>
      </w:r>
      <w:r>
        <w:rPr>
          <w:rFonts w:hint="eastAsia"/>
          <w:sz w:val="21"/>
        </w:rPr>
        <w:t>&lt;2&gt;</w:t>
      </w:r>
      <w:r>
        <w:rPr>
          <w:rFonts w:hint="eastAsia"/>
          <w:sz w:val="21"/>
        </w:rPr>
        <w:t>条规定提供以下相关材料。</w:t>
      </w:r>
    </w:p>
    <w:p w:rsidR="00223DA3" w:rsidRDefault="00223DA3" w:rsidP="00223DA3">
      <w:pPr>
        <w:autoSpaceDE w:val="0"/>
        <w:autoSpaceDN w:val="0"/>
        <w:snapToGrid w:val="0"/>
        <w:spacing w:line="360" w:lineRule="auto"/>
        <w:ind w:firstLine="480"/>
        <w:rPr>
          <w:sz w:val="21"/>
        </w:rPr>
      </w:pPr>
      <w:r>
        <w:rPr>
          <w:rFonts w:hint="eastAsia"/>
          <w:sz w:val="21"/>
        </w:rPr>
        <w:t>1</w:t>
      </w:r>
      <w:r>
        <w:rPr>
          <w:rFonts w:hint="eastAsia"/>
          <w:sz w:val="21"/>
        </w:rPr>
        <w:t>、投标人经第三方机构出具的</w:t>
      </w:r>
      <w:r>
        <w:rPr>
          <w:rFonts w:hint="eastAsia"/>
          <w:sz w:val="21"/>
        </w:rPr>
        <w:t>2018</w:t>
      </w:r>
      <w:r>
        <w:rPr>
          <w:rFonts w:hint="eastAsia"/>
          <w:sz w:val="21"/>
        </w:rPr>
        <w:t>年度财务状况审计报告（扫描或复印件应全面、完整、清晰），包括资产负债表、现金流量表、利润表和财务（会计）报表附注</w:t>
      </w:r>
      <w:r>
        <w:rPr>
          <w:rFonts w:hint="eastAsia"/>
          <w:sz w:val="21"/>
        </w:rPr>
        <w:t>,</w:t>
      </w:r>
      <w:r>
        <w:rPr>
          <w:rFonts w:hint="eastAsia"/>
          <w:sz w:val="21"/>
        </w:rPr>
        <w:t>并提供第三方机构的营业执照、执业证书。（注册时间至文件递交截止</w:t>
      </w:r>
      <w:proofErr w:type="gramStart"/>
      <w:r>
        <w:rPr>
          <w:rFonts w:hint="eastAsia"/>
          <w:sz w:val="21"/>
        </w:rPr>
        <w:t>日不足</w:t>
      </w:r>
      <w:proofErr w:type="gramEnd"/>
      <w:r>
        <w:rPr>
          <w:rFonts w:hint="eastAsia"/>
          <w:sz w:val="21"/>
        </w:rPr>
        <w:t>一年的提供在工商备案的公司章程或银行资信证明）</w:t>
      </w:r>
    </w:p>
    <w:p w:rsidR="00223DA3" w:rsidRDefault="00223DA3" w:rsidP="00223DA3">
      <w:pPr>
        <w:autoSpaceDE w:val="0"/>
        <w:autoSpaceDN w:val="0"/>
        <w:snapToGrid w:val="0"/>
        <w:spacing w:line="360" w:lineRule="auto"/>
        <w:ind w:firstLine="480"/>
        <w:rPr>
          <w:sz w:val="21"/>
        </w:rPr>
      </w:pPr>
      <w:r>
        <w:rPr>
          <w:rFonts w:hint="eastAsia"/>
          <w:sz w:val="21"/>
        </w:rPr>
        <w:t>2</w:t>
      </w:r>
      <w:r>
        <w:rPr>
          <w:rFonts w:hint="eastAsia"/>
          <w:sz w:val="21"/>
        </w:rPr>
        <w:t>、有依法缴纳税收和社会保障资金的良好记录（提供</w:t>
      </w:r>
      <w:r>
        <w:rPr>
          <w:rFonts w:hint="eastAsia"/>
          <w:sz w:val="21"/>
        </w:rPr>
        <w:t>2019</w:t>
      </w:r>
      <w:r>
        <w:rPr>
          <w:rFonts w:hint="eastAsia"/>
          <w:sz w:val="21"/>
        </w:rPr>
        <w:t>年</w:t>
      </w:r>
      <w:r>
        <w:rPr>
          <w:rFonts w:hint="eastAsia"/>
          <w:sz w:val="21"/>
        </w:rPr>
        <w:t>2</w:t>
      </w:r>
      <w:r>
        <w:rPr>
          <w:rFonts w:hint="eastAsia"/>
          <w:sz w:val="21"/>
        </w:rPr>
        <w:t>月至</w:t>
      </w:r>
      <w:r>
        <w:rPr>
          <w:rFonts w:hint="eastAsia"/>
          <w:sz w:val="21"/>
        </w:rPr>
        <w:t>2019</w:t>
      </w:r>
      <w:r>
        <w:rPr>
          <w:rFonts w:hint="eastAsia"/>
          <w:sz w:val="21"/>
        </w:rPr>
        <w:t>年</w:t>
      </w:r>
      <w:r>
        <w:rPr>
          <w:rFonts w:hint="eastAsia"/>
          <w:sz w:val="21"/>
        </w:rPr>
        <w:t>7</w:t>
      </w:r>
      <w:r>
        <w:rPr>
          <w:rFonts w:hint="eastAsia"/>
          <w:sz w:val="21"/>
        </w:rPr>
        <w:t>月任意</w:t>
      </w:r>
      <w:r>
        <w:rPr>
          <w:rFonts w:hint="eastAsia"/>
          <w:sz w:val="21"/>
        </w:rPr>
        <w:t>3</w:t>
      </w:r>
      <w:r>
        <w:rPr>
          <w:rFonts w:hint="eastAsia"/>
          <w:sz w:val="21"/>
        </w:rPr>
        <w:t>个月的社保缴纳和纳税证明材料）；依法免税或不需要缴纳社会保障资金的投标人须提供相应文件证明其依法免税或不需要缴纳社会保障资金。</w:t>
      </w:r>
    </w:p>
    <w:p w:rsidR="00223DA3" w:rsidRDefault="00223DA3" w:rsidP="00223DA3">
      <w:pPr>
        <w:snapToGrid w:val="0"/>
        <w:spacing w:line="360" w:lineRule="auto"/>
        <w:jc w:val="left"/>
        <w:rPr>
          <w:b/>
          <w:sz w:val="36"/>
        </w:rPr>
      </w:pPr>
      <w:r>
        <w:br w:type="page"/>
      </w:r>
      <w:r>
        <w:rPr>
          <w:rFonts w:hint="eastAsia"/>
          <w:b/>
          <w:sz w:val="30"/>
        </w:rPr>
        <w:lastRenderedPageBreak/>
        <w:t>08.</w:t>
      </w:r>
      <w:r>
        <w:rPr>
          <w:rFonts w:hint="eastAsia"/>
          <w:b/>
          <w:sz w:val="30"/>
        </w:rPr>
        <w:t>具备履行合同所必需的设备和专业技术能力的证明材料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具备履行合同所必需的设备和专业技术能力的证明材料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为保证本项目合同的顺利履行，投标人必须具备履行合同的设备和专业技术能力，须提供履行合同所必须的设备和专业技术能力的承诺函（格式自定）。</w:t>
      </w:r>
      <w:r>
        <w:br w:type="page"/>
      </w:r>
      <w:r>
        <w:rPr>
          <w:rFonts w:hint="eastAsia"/>
          <w:sz w:val="30"/>
        </w:rPr>
        <w:lastRenderedPageBreak/>
        <w:t>09.</w:t>
      </w:r>
      <w:r>
        <w:rPr>
          <w:rFonts w:hint="eastAsia"/>
          <w:sz w:val="30"/>
        </w:rPr>
        <w:t>无重大违法记录声明</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无重大违法记录声明</w:t>
      </w:r>
    </w:p>
    <w:p w:rsidR="00223DA3" w:rsidRDefault="00223DA3" w:rsidP="00223DA3">
      <w:pPr>
        <w:snapToGrid w:val="0"/>
        <w:spacing w:line="360" w:lineRule="auto"/>
        <w:rPr>
          <w:b/>
          <w:sz w:val="28"/>
        </w:rPr>
      </w:pPr>
    </w:p>
    <w:p w:rsidR="00223DA3" w:rsidRDefault="00223DA3" w:rsidP="00223DA3">
      <w:pPr>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snapToGrid w:val="0"/>
        <w:spacing w:line="360" w:lineRule="auto"/>
        <w:ind w:firstLine="420"/>
        <w:rPr>
          <w:sz w:val="21"/>
          <w:shd w:val="clear" w:color="000000" w:fill="FFFFFF"/>
        </w:rPr>
      </w:pPr>
      <w:r>
        <w:rPr>
          <w:rFonts w:hint="eastAsia"/>
          <w:sz w:val="21"/>
        </w:rPr>
        <w:t>我单位参加本次政府采购项目活动前三年内（</w:t>
      </w:r>
      <w:r>
        <w:rPr>
          <w:rFonts w:hint="eastAsia"/>
          <w:sz w:val="21"/>
        </w:rPr>
        <w:t>2016</w:t>
      </w:r>
      <w:r>
        <w:rPr>
          <w:rFonts w:hint="eastAsia"/>
          <w:sz w:val="21"/>
        </w:rPr>
        <w:t>年至至今），在经营活动中无重大违法活动记录，符合《政府采购法》规定的投标单位资格条</w:t>
      </w:r>
      <w:r>
        <w:rPr>
          <w:rFonts w:hint="eastAsia"/>
          <w:sz w:val="21"/>
          <w:shd w:val="clear" w:color="000000" w:fill="FFFFFF"/>
        </w:rPr>
        <w:t>件。我方对此声明负全部法律责任。</w:t>
      </w:r>
    </w:p>
    <w:p w:rsidR="00223DA3" w:rsidRDefault="00223DA3" w:rsidP="00223DA3">
      <w:pPr>
        <w:snapToGrid w:val="0"/>
        <w:spacing w:line="360" w:lineRule="auto"/>
        <w:ind w:firstLine="420"/>
        <w:rPr>
          <w:sz w:val="21"/>
        </w:rPr>
      </w:pPr>
      <w:r>
        <w:rPr>
          <w:rFonts w:hint="eastAsia"/>
          <w:sz w:val="21"/>
        </w:rPr>
        <w:t>特此声明。</w:t>
      </w: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10.</w:t>
      </w:r>
      <w:r>
        <w:rPr>
          <w:rFonts w:hint="eastAsia"/>
          <w:b/>
          <w:sz w:val="30"/>
        </w:rPr>
        <w:t>投标保证金证明</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投标保证金证明</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360"/>
        <w:rPr>
          <w:sz w:val="21"/>
        </w:rPr>
      </w:pPr>
      <w:r>
        <w:rPr>
          <w:rFonts w:hint="eastAsia"/>
          <w:sz w:val="21"/>
        </w:rPr>
        <w:t>我方为（采购项目名称）项目（采购项目编号为：</w:t>
      </w:r>
      <w:r>
        <w:rPr>
          <w:rFonts w:hint="eastAsia"/>
          <w:sz w:val="21"/>
        </w:rPr>
        <w:t xml:space="preserve">        </w:t>
      </w:r>
      <w:r>
        <w:rPr>
          <w:rFonts w:hint="eastAsia"/>
          <w:sz w:val="21"/>
        </w:rPr>
        <w:t>）递交保证金人民币</w:t>
      </w:r>
      <w:r>
        <w:rPr>
          <w:rFonts w:hint="eastAsia"/>
          <w:sz w:val="21"/>
        </w:rPr>
        <w:t xml:space="preserve">       </w:t>
      </w:r>
      <w:r>
        <w:rPr>
          <w:rFonts w:hint="eastAsia"/>
          <w:sz w:val="21"/>
        </w:rPr>
        <w:t>（大写：人民币</w:t>
      </w:r>
      <w:r>
        <w:rPr>
          <w:rFonts w:hint="eastAsia"/>
          <w:sz w:val="21"/>
        </w:rPr>
        <w:t xml:space="preserve">        </w:t>
      </w:r>
      <w:r>
        <w:rPr>
          <w:rFonts w:hint="eastAsia"/>
          <w:sz w:val="21"/>
        </w:rPr>
        <w:t>元）已于</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日以基本户转账方式汇入你方账户。</w:t>
      </w:r>
    </w:p>
    <w:p w:rsidR="00223DA3" w:rsidRDefault="00223DA3" w:rsidP="00223DA3">
      <w:pPr>
        <w:autoSpaceDE w:val="0"/>
        <w:autoSpaceDN w:val="0"/>
        <w:snapToGrid w:val="0"/>
        <w:spacing w:line="360" w:lineRule="auto"/>
        <w:ind w:firstLine="360"/>
        <w:rPr>
          <w:sz w:val="21"/>
        </w:rPr>
      </w:pPr>
      <w:r>
        <w:rPr>
          <w:rFonts w:hint="eastAsia"/>
          <w:sz w:val="21"/>
        </w:rPr>
        <w:t>附件：保证金交款证明复印件（加盖公章）</w:t>
      </w:r>
    </w:p>
    <w:p w:rsidR="00223DA3" w:rsidRDefault="00223DA3" w:rsidP="00223DA3">
      <w:pPr>
        <w:autoSpaceDE w:val="0"/>
        <w:autoSpaceDN w:val="0"/>
        <w:snapToGrid w:val="0"/>
        <w:spacing w:line="360" w:lineRule="auto"/>
        <w:ind w:firstLine="360"/>
        <w:rPr>
          <w:sz w:val="21"/>
        </w:rPr>
      </w:pPr>
      <w:r>
        <w:rPr>
          <w:rFonts w:hint="eastAsia"/>
          <w:sz w:val="21"/>
        </w:rPr>
        <w:t xml:space="preserve">     </w:t>
      </w:r>
      <w:r>
        <w:rPr>
          <w:sz w:val="21"/>
        </w:rPr>
        <w:t xml:space="preserve"> </w:t>
      </w:r>
      <w:r>
        <w:rPr>
          <w:sz w:val="21"/>
        </w:rPr>
        <w:t>基本户开户许可证</w:t>
      </w:r>
      <w:r>
        <w:rPr>
          <w:rFonts w:hint="eastAsia"/>
          <w:sz w:val="21"/>
        </w:rPr>
        <w:t>（加盖公章）</w:t>
      </w:r>
    </w:p>
    <w:p w:rsidR="00223DA3" w:rsidRDefault="00223DA3" w:rsidP="00223DA3">
      <w:pPr>
        <w:autoSpaceDE w:val="0"/>
        <w:autoSpaceDN w:val="0"/>
        <w:snapToGrid w:val="0"/>
        <w:spacing w:line="360" w:lineRule="auto"/>
        <w:ind w:firstLine="360"/>
        <w:rPr>
          <w:sz w:val="21"/>
        </w:rPr>
      </w:pPr>
      <w:r>
        <w:rPr>
          <w:rFonts w:hint="eastAsia"/>
          <w:sz w:val="21"/>
        </w:rPr>
        <w:t>退还保证金时请按以下内容汇入至我方账户（同递交保证金账户）。若因提供内容不全、错误等原因导致该项目保证金未能及时退还或退还过程中发生错误，我方将承担全部责任和损失。</w:t>
      </w:r>
    </w:p>
    <w:p w:rsidR="00223DA3" w:rsidRDefault="00223DA3" w:rsidP="00223DA3">
      <w:pPr>
        <w:autoSpaceDE w:val="0"/>
        <w:autoSpaceDN w:val="0"/>
        <w:snapToGrid w:val="0"/>
        <w:spacing w:line="360" w:lineRule="auto"/>
        <w:ind w:firstLine="360"/>
        <w:rPr>
          <w:sz w:val="21"/>
        </w:rPr>
      </w:pPr>
      <w:r>
        <w:rPr>
          <w:rFonts w:hint="eastAsia"/>
          <w:sz w:val="21"/>
        </w:rPr>
        <w:t>户</w:t>
      </w:r>
      <w:r>
        <w:rPr>
          <w:rFonts w:hint="eastAsia"/>
          <w:sz w:val="21"/>
        </w:rPr>
        <w:t xml:space="preserve">    </w:t>
      </w:r>
      <w:r>
        <w:rPr>
          <w:rFonts w:hint="eastAsia"/>
          <w:sz w:val="21"/>
        </w:rPr>
        <w:t>名：</w:t>
      </w:r>
    </w:p>
    <w:p w:rsidR="00223DA3" w:rsidRDefault="00223DA3" w:rsidP="00223DA3">
      <w:pPr>
        <w:autoSpaceDE w:val="0"/>
        <w:autoSpaceDN w:val="0"/>
        <w:snapToGrid w:val="0"/>
        <w:spacing w:line="360" w:lineRule="auto"/>
        <w:ind w:firstLine="360"/>
        <w:rPr>
          <w:sz w:val="21"/>
        </w:rPr>
      </w:pPr>
      <w:r>
        <w:rPr>
          <w:rFonts w:hint="eastAsia"/>
          <w:sz w:val="21"/>
        </w:rPr>
        <w:t>开户银行：</w:t>
      </w:r>
    </w:p>
    <w:p w:rsidR="00223DA3" w:rsidRDefault="00223DA3" w:rsidP="00223DA3">
      <w:pPr>
        <w:autoSpaceDE w:val="0"/>
        <w:autoSpaceDN w:val="0"/>
        <w:snapToGrid w:val="0"/>
        <w:spacing w:line="360" w:lineRule="auto"/>
        <w:ind w:firstLine="360"/>
        <w:rPr>
          <w:sz w:val="21"/>
        </w:rPr>
      </w:pPr>
      <w:r>
        <w:rPr>
          <w:rFonts w:hint="eastAsia"/>
          <w:sz w:val="21"/>
        </w:rPr>
        <w:t>开户</w:t>
      </w:r>
      <w:proofErr w:type="gramStart"/>
      <w:r>
        <w:rPr>
          <w:rFonts w:hint="eastAsia"/>
          <w:sz w:val="21"/>
        </w:rPr>
        <w:t>帐号</w:t>
      </w:r>
      <w:proofErr w:type="gramEnd"/>
      <w:r>
        <w:rPr>
          <w:rFonts w:hint="eastAsia"/>
          <w:sz w:val="21"/>
        </w:rPr>
        <w:t>：</w:t>
      </w:r>
    </w:p>
    <w:p w:rsidR="00223DA3" w:rsidRDefault="00223DA3" w:rsidP="00223DA3">
      <w:pPr>
        <w:autoSpaceDE w:val="0"/>
        <w:autoSpaceDN w:val="0"/>
        <w:snapToGrid w:val="0"/>
        <w:spacing w:line="360" w:lineRule="auto"/>
        <w:ind w:firstLine="360"/>
        <w:rPr>
          <w:sz w:val="21"/>
        </w:rPr>
      </w:pPr>
      <w:r>
        <w:rPr>
          <w:rFonts w:hint="eastAsia"/>
          <w:sz w:val="21"/>
        </w:rPr>
        <w:t>注：通过银行转账的，必须由投标人从其基本账户汇（转）入</w:t>
      </w:r>
      <w:r>
        <w:rPr>
          <w:rFonts w:hint="eastAsia"/>
          <w:sz w:val="21"/>
        </w:rPr>
        <w:t>9.1</w:t>
      </w:r>
      <w:r>
        <w:rPr>
          <w:rFonts w:hint="eastAsia"/>
          <w:sz w:val="21"/>
        </w:rPr>
        <w:t>条规定的账户。</w:t>
      </w:r>
    </w:p>
    <w:p w:rsidR="00223DA3" w:rsidRDefault="00223DA3" w:rsidP="00223DA3">
      <w:pPr>
        <w:autoSpaceDE w:val="0"/>
        <w:autoSpaceDN w:val="0"/>
        <w:snapToGrid w:val="0"/>
        <w:spacing w:line="360" w:lineRule="auto"/>
        <w:ind w:firstLine="360"/>
        <w:rPr>
          <w:sz w:val="21"/>
        </w:rPr>
      </w:pPr>
    </w:p>
    <w:p w:rsidR="00223DA3" w:rsidRDefault="00223DA3" w:rsidP="00223DA3">
      <w:pPr>
        <w:autoSpaceDE w:val="0"/>
        <w:autoSpaceDN w:val="0"/>
        <w:snapToGrid w:val="0"/>
        <w:spacing w:line="360" w:lineRule="auto"/>
        <w:ind w:firstLine="360"/>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autoSpaceDE w:val="0"/>
        <w:autoSpaceDN w:val="0"/>
        <w:snapToGrid w:val="0"/>
        <w:spacing w:line="360" w:lineRule="auto"/>
        <w:rPr>
          <w:b/>
          <w:sz w:val="21"/>
        </w:rPr>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autoSpaceDE w:val="0"/>
        <w:autoSpaceDN w:val="0"/>
        <w:snapToGrid w:val="0"/>
        <w:spacing w:line="360" w:lineRule="auto"/>
        <w:rPr>
          <w:b/>
          <w:sz w:val="36"/>
        </w:rPr>
      </w:pPr>
      <w:r>
        <w:rPr>
          <w:rFonts w:hint="eastAsia"/>
          <w:b/>
          <w:sz w:val="30"/>
        </w:rPr>
        <w:lastRenderedPageBreak/>
        <w:t>三、投标文件封面（下册）</w:t>
      </w:r>
    </w:p>
    <w:p w:rsidR="00223DA3" w:rsidRDefault="00223DA3" w:rsidP="00223DA3">
      <w:pPr>
        <w:autoSpaceDE w:val="0"/>
        <w:autoSpaceDN w:val="0"/>
        <w:snapToGrid w:val="0"/>
        <w:spacing w:line="360" w:lineRule="auto"/>
        <w:jc w:val="right"/>
        <w:rPr>
          <w:b/>
          <w:sz w:val="36"/>
        </w:rPr>
      </w:pPr>
      <w:r>
        <w:rPr>
          <w:rFonts w:hint="eastAsia"/>
          <w:b/>
          <w:sz w:val="36"/>
        </w:rPr>
        <w:t>正本</w:t>
      </w:r>
      <w:r>
        <w:rPr>
          <w:rFonts w:hint="eastAsia"/>
          <w:b/>
          <w:sz w:val="36"/>
        </w:rPr>
        <w:t>/</w:t>
      </w:r>
      <w:r>
        <w:rPr>
          <w:rFonts w:hint="eastAsia"/>
          <w:b/>
          <w:sz w:val="36"/>
        </w:rPr>
        <w:t>副本</w:t>
      </w:r>
    </w:p>
    <w:p w:rsidR="00223DA3" w:rsidRDefault="00223DA3" w:rsidP="00223DA3">
      <w:pPr>
        <w:autoSpaceDE w:val="0"/>
        <w:autoSpaceDN w:val="0"/>
        <w:snapToGrid w:val="0"/>
        <w:spacing w:line="360" w:lineRule="auto"/>
        <w:jc w:val="center"/>
        <w:rPr>
          <w:b/>
          <w:sz w:val="52"/>
        </w:rPr>
      </w:pPr>
      <w:r>
        <w:rPr>
          <w:rFonts w:hint="eastAsia"/>
          <w:b/>
          <w:sz w:val="52"/>
        </w:rPr>
        <w:t>青海省政府采购项目</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jc w:val="center"/>
        <w:rPr>
          <w:b/>
          <w:sz w:val="72"/>
        </w:rPr>
      </w:pPr>
      <w:r>
        <w:rPr>
          <w:rFonts w:hint="eastAsia"/>
          <w:b/>
          <w:sz w:val="72"/>
        </w:rPr>
        <w:t>投</w:t>
      </w:r>
      <w:r>
        <w:rPr>
          <w:rFonts w:hint="eastAsia"/>
          <w:b/>
          <w:sz w:val="72"/>
        </w:rPr>
        <w:t xml:space="preserve"> </w:t>
      </w:r>
      <w:r>
        <w:rPr>
          <w:rFonts w:hint="eastAsia"/>
          <w:b/>
          <w:sz w:val="72"/>
        </w:rPr>
        <w:t>标</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223DA3" w:rsidRDefault="00223DA3" w:rsidP="00223DA3">
      <w:pPr>
        <w:autoSpaceDE w:val="0"/>
        <w:autoSpaceDN w:val="0"/>
        <w:snapToGrid w:val="0"/>
        <w:spacing w:line="360" w:lineRule="auto"/>
        <w:jc w:val="center"/>
        <w:rPr>
          <w:sz w:val="44"/>
        </w:rPr>
      </w:pPr>
      <w:r>
        <w:rPr>
          <w:rFonts w:hint="eastAsia"/>
          <w:sz w:val="44"/>
        </w:rPr>
        <w:t>（下册）</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rPr>
          <w:b/>
          <w:sz w:val="36"/>
        </w:rPr>
      </w:pPr>
      <w:r>
        <w:rPr>
          <w:rFonts w:hint="eastAsia"/>
          <w:b/>
          <w:sz w:val="36"/>
        </w:rPr>
        <w:t>采购项目编号：</w:t>
      </w:r>
    </w:p>
    <w:p w:rsidR="00223DA3" w:rsidRDefault="00223DA3" w:rsidP="00223DA3">
      <w:pPr>
        <w:autoSpaceDE w:val="0"/>
        <w:autoSpaceDN w:val="0"/>
        <w:snapToGrid w:val="0"/>
        <w:spacing w:line="360" w:lineRule="auto"/>
        <w:rPr>
          <w:b/>
          <w:sz w:val="36"/>
        </w:rPr>
      </w:pPr>
      <w:r>
        <w:rPr>
          <w:rFonts w:hint="eastAsia"/>
          <w:b/>
          <w:sz w:val="36"/>
        </w:rPr>
        <w:t>采购项目名称：</w:t>
      </w:r>
    </w:p>
    <w:p w:rsidR="00223DA3" w:rsidRDefault="00223DA3" w:rsidP="00223DA3">
      <w:pPr>
        <w:autoSpaceDE w:val="0"/>
        <w:autoSpaceDN w:val="0"/>
        <w:snapToGrid w:val="0"/>
        <w:spacing w:line="360" w:lineRule="auto"/>
        <w:rPr>
          <w:b/>
          <w:sz w:val="36"/>
        </w:rPr>
      </w:pPr>
      <w:r>
        <w:rPr>
          <w:rFonts w:hint="eastAsia"/>
          <w:b/>
          <w:sz w:val="36"/>
        </w:rPr>
        <w:t>投</w:t>
      </w:r>
      <w:r>
        <w:rPr>
          <w:rFonts w:hint="eastAsia"/>
          <w:b/>
          <w:sz w:val="36"/>
        </w:rPr>
        <w:t xml:space="preserve"> </w:t>
      </w:r>
      <w:r>
        <w:rPr>
          <w:rFonts w:hint="eastAsia"/>
          <w:b/>
          <w:sz w:val="36"/>
        </w:rPr>
        <w:t>标</w:t>
      </w:r>
      <w:r>
        <w:rPr>
          <w:rFonts w:hint="eastAsia"/>
          <w:b/>
          <w:sz w:val="36"/>
        </w:rPr>
        <w:t xml:space="preserve"> </w:t>
      </w:r>
      <w:r>
        <w:rPr>
          <w:rFonts w:hint="eastAsia"/>
          <w:b/>
          <w:sz w:val="36"/>
        </w:rPr>
        <w:t>包</w:t>
      </w:r>
      <w:r>
        <w:rPr>
          <w:rFonts w:hint="eastAsia"/>
          <w:b/>
          <w:sz w:val="36"/>
        </w:rPr>
        <w:t xml:space="preserve"> </w:t>
      </w:r>
      <w:r>
        <w:rPr>
          <w:rFonts w:hint="eastAsia"/>
          <w:b/>
          <w:sz w:val="36"/>
        </w:rPr>
        <w:t>号：</w:t>
      </w: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投标人：</w:t>
      </w:r>
      <w:r>
        <w:rPr>
          <w:rFonts w:hint="eastAsia"/>
          <w:b/>
          <w:sz w:val="36"/>
          <w:u w:val="single"/>
        </w:rPr>
        <w:t xml:space="preserve">                          </w:t>
      </w:r>
      <w:r>
        <w:rPr>
          <w:rFonts w:hint="eastAsia"/>
          <w:b/>
          <w:sz w:val="36"/>
        </w:rPr>
        <w:t>（公章）</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法定代表人或委托代理人：</w:t>
      </w:r>
      <w:r>
        <w:rPr>
          <w:rFonts w:hint="eastAsia"/>
          <w:b/>
          <w:sz w:val="36"/>
          <w:u w:val="single"/>
        </w:rPr>
        <w:t xml:space="preserve">           </w:t>
      </w:r>
      <w:r>
        <w:rPr>
          <w:rFonts w:hint="eastAsia"/>
          <w:b/>
          <w:sz w:val="36"/>
        </w:rPr>
        <w:t>（签字）</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223DA3" w:rsidRDefault="00223DA3" w:rsidP="00223DA3">
      <w:pPr>
        <w:snapToGrid w:val="0"/>
        <w:spacing w:line="360" w:lineRule="auto"/>
        <w:jc w:val="left"/>
        <w:rPr>
          <w:b/>
          <w:sz w:val="36"/>
        </w:rPr>
      </w:pPr>
      <w:r>
        <w:br w:type="page"/>
      </w:r>
      <w:r>
        <w:rPr>
          <w:rFonts w:hint="eastAsia"/>
          <w:b/>
          <w:sz w:val="30"/>
        </w:rPr>
        <w:lastRenderedPageBreak/>
        <w:t>四、投标文件目录（下册）</w:t>
      </w:r>
    </w:p>
    <w:p w:rsidR="00223DA3" w:rsidRDefault="00223DA3" w:rsidP="00223DA3">
      <w:pPr>
        <w:autoSpaceDE w:val="0"/>
        <w:autoSpaceDN w:val="0"/>
        <w:snapToGrid w:val="0"/>
        <w:spacing w:line="360" w:lineRule="auto"/>
        <w:rPr>
          <w:sz w:val="21"/>
        </w:rPr>
      </w:pPr>
      <w:r>
        <w:rPr>
          <w:rFonts w:hint="eastAsia"/>
          <w:sz w:val="21"/>
        </w:rPr>
        <w:t>01.</w:t>
      </w:r>
      <w:r>
        <w:rPr>
          <w:rFonts w:hint="eastAsia"/>
          <w:sz w:val="21"/>
        </w:rPr>
        <w:t>评分对照表……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02.</w:t>
      </w:r>
      <w:r>
        <w:rPr>
          <w:rFonts w:hint="eastAsia"/>
          <w:sz w:val="21"/>
        </w:rPr>
        <w:t>开标一览表（报价表）……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03.</w:t>
      </w:r>
      <w:r>
        <w:rPr>
          <w:rFonts w:hint="eastAsia"/>
          <w:sz w:val="21"/>
        </w:rPr>
        <w:t>分项报价表……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04.</w:t>
      </w:r>
      <w:r>
        <w:rPr>
          <w:rFonts w:hint="eastAsia"/>
          <w:sz w:val="21"/>
        </w:rPr>
        <w:t>服务应答表……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 xml:space="preserve">05. </w:t>
      </w:r>
      <w:r>
        <w:rPr>
          <w:rFonts w:hint="eastAsia"/>
          <w:sz w:val="21"/>
        </w:rPr>
        <w:t>商务应答表……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 xml:space="preserve">06. </w:t>
      </w:r>
      <w:r>
        <w:rPr>
          <w:rFonts w:hint="eastAsia"/>
          <w:sz w:val="21"/>
        </w:rPr>
        <w:t>投标服务相关资料……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07.</w:t>
      </w:r>
      <w:r>
        <w:rPr>
          <w:rFonts w:hint="eastAsia"/>
          <w:sz w:val="21"/>
        </w:rPr>
        <w:t>投标人的类似业绩证明材料……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08.</w:t>
      </w:r>
      <w:r>
        <w:rPr>
          <w:rFonts w:hint="eastAsia"/>
          <w:sz w:val="21"/>
        </w:rPr>
        <w:t>投标人本项目团队配置人员情况表……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09.</w:t>
      </w:r>
      <w:r>
        <w:rPr>
          <w:rFonts w:hint="eastAsia"/>
          <w:sz w:val="21"/>
        </w:rPr>
        <w:t>制造（生产）企业小型、微型企业声明函……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10.</w:t>
      </w:r>
      <w:r>
        <w:rPr>
          <w:rFonts w:hint="eastAsia"/>
          <w:sz w:val="21"/>
        </w:rPr>
        <w:t>投标人认为在其他方面有必要说明的事项……</w:t>
      </w:r>
      <w:proofErr w:type="gramStart"/>
      <w:r>
        <w:rPr>
          <w:rFonts w:hint="eastAsia"/>
          <w:sz w:val="21"/>
        </w:rPr>
        <w:t>………………</w:t>
      </w:r>
      <w:proofErr w:type="gramEnd"/>
      <w:r>
        <w:rPr>
          <w:rFonts w:hint="eastAsia"/>
          <w:sz w:val="21"/>
        </w:rPr>
        <w:t>所在页码</w:t>
      </w:r>
    </w:p>
    <w:p w:rsidR="00223DA3" w:rsidRDefault="00223DA3" w:rsidP="00223DA3">
      <w:pPr>
        <w:snapToGrid w:val="0"/>
        <w:spacing w:line="360" w:lineRule="auto"/>
        <w:jc w:val="left"/>
        <w:rPr>
          <w:b/>
          <w:sz w:val="30"/>
        </w:rPr>
      </w:pPr>
      <w:r>
        <w:br w:type="page"/>
      </w:r>
      <w:r>
        <w:rPr>
          <w:rFonts w:hint="eastAsia"/>
          <w:b/>
          <w:sz w:val="30"/>
        </w:rPr>
        <w:lastRenderedPageBreak/>
        <w:t>01.</w:t>
      </w:r>
      <w:r>
        <w:rPr>
          <w:rFonts w:hint="eastAsia"/>
          <w:b/>
          <w:sz w:val="30"/>
        </w:rPr>
        <w:t>评分对照表</w:t>
      </w:r>
    </w:p>
    <w:p w:rsidR="00223DA3" w:rsidRDefault="00223DA3" w:rsidP="00223DA3">
      <w:pPr>
        <w:snapToGrid w:val="0"/>
        <w:spacing w:line="360" w:lineRule="auto"/>
        <w:rPr>
          <w:sz w:val="28"/>
        </w:rPr>
      </w:pPr>
    </w:p>
    <w:p w:rsidR="00223DA3" w:rsidRDefault="00223DA3" w:rsidP="00223DA3">
      <w:pPr>
        <w:snapToGrid w:val="0"/>
        <w:spacing w:line="360" w:lineRule="auto"/>
        <w:jc w:val="center"/>
        <w:rPr>
          <w:sz w:val="21"/>
        </w:rPr>
      </w:pPr>
      <w:r>
        <w:rPr>
          <w:rFonts w:hint="eastAsia"/>
          <w:b/>
          <w:sz w:val="28"/>
        </w:rPr>
        <w:t>评分对照表</w:t>
      </w:r>
    </w:p>
    <w:p w:rsidR="00223DA3" w:rsidRDefault="00223DA3" w:rsidP="00223DA3">
      <w:pPr>
        <w:snapToGrid w:val="0"/>
        <w:spacing w:line="360" w:lineRule="auto"/>
        <w:rPr>
          <w:sz w:val="28"/>
        </w:rPr>
      </w:pPr>
    </w:p>
    <w:tbl>
      <w:tblPr>
        <w:tblW w:w="0" w:type="auto"/>
        <w:jc w:val="center"/>
        <w:tblLayout w:type="fixed"/>
        <w:tblCellMar>
          <w:left w:w="0" w:type="dxa"/>
          <w:right w:w="0" w:type="dxa"/>
        </w:tblCellMar>
        <w:tblLook w:val="0000" w:firstRow="0" w:lastRow="0" w:firstColumn="0" w:lastColumn="0" w:noHBand="0" w:noVBand="0"/>
      </w:tblPr>
      <w:tblGrid>
        <w:gridCol w:w="871"/>
        <w:gridCol w:w="2514"/>
        <w:gridCol w:w="2266"/>
        <w:gridCol w:w="2966"/>
      </w:tblGrid>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序号</w:t>
            </w: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招标文件评分标准</w:t>
            </w: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投标响应部分</w:t>
            </w: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投标文件中对应页码</w:t>
            </w: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bl>
    <w:p w:rsidR="00223DA3" w:rsidRDefault="00223DA3" w:rsidP="00223DA3">
      <w:pPr>
        <w:snapToGrid w:val="0"/>
        <w:spacing w:line="360" w:lineRule="auto"/>
        <w:rPr>
          <w:sz w:val="21"/>
        </w:rPr>
      </w:pPr>
    </w:p>
    <w:p w:rsidR="00223DA3" w:rsidRDefault="00223DA3" w:rsidP="00223DA3">
      <w:pPr>
        <w:snapToGrid w:val="0"/>
        <w:spacing w:line="360" w:lineRule="auto"/>
        <w:jc w:val="left"/>
        <w:rPr>
          <w:b/>
          <w:sz w:val="36"/>
        </w:rPr>
      </w:pPr>
      <w:r>
        <w:br w:type="page"/>
      </w:r>
      <w:r>
        <w:rPr>
          <w:rFonts w:hint="eastAsia"/>
          <w:b/>
          <w:sz w:val="30"/>
        </w:rPr>
        <w:lastRenderedPageBreak/>
        <w:t>02.</w:t>
      </w:r>
      <w:r>
        <w:rPr>
          <w:rFonts w:hint="eastAsia"/>
          <w:b/>
          <w:sz w:val="30"/>
        </w:rPr>
        <w:t>开标一览表（报价表）</w:t>
      </w:r>
    </w:p>
    <w:p w:rsidR="00223DA3" w:rsidRDefault="00223DA3" w:rsidP="00223DA3">
      <w:pPr>
        <w:autoSpaceDE w:val="0"/>
        <w:autoSpaceDN w:val="0"/>
        <w:snapToGrid w:val="0"/>
        <w:spacing w:line="360" w:lineRule="auto"/>
        <w:rPr>
          <w:b/>
          <w:sz w:val="28"/>
        </w:rPr>
      </w:pPr>
    </w:p>
    <w:p w:rsidR="00223DA3" w:rsidRDefault="00223DA3" w:rsidP="00223DA3">
      <w:pPr>
        <w:snapToGrid w:val="0"/>
        <w:jc w:val="center"/>
        <w:rPr>
          <w:b/>
          <w:sz w:val="30"/>
        </w:rPr>
      </w:pPr>
      <w:r>
        <w:rPr>
          <w:rFonts w:hint="eastAsia"/>
          <w:b/>
          <w:sz w:val="30"/>
        </w:rPr>
        <w:t>报价表</w:t>
      </w:r>
    </w:p>
    <w:p w:rsidR="00223DA3" w:rsidRDefault="00223DA3" w:rsidP="00223DA3">
      <w:pPr>
        <w:autoSpaceDE w:val="0"/>
        <w:autoSpaceDN w:val="0"/>
        <w:snapToGrid w:val="0"/>
        <w:spacing w:line="360" w:lineRule="auto"/>
        <w:rPr>
          <w:b/>
          <w:sz w:val="28"/>
        </w:rPr>
      </w:pPr>
    </w:p>
    <w:p w:rsidR="00223DA3" w:rsidRDefault="00223DA3" w:rsidP="00223DA3">
      <w:pPr>
        <w:snapToGrid w:val="0"/>
        <w:spacing w:line="360" w:lineRule="auto"/>
        <w:jc w:val="center"/>
        <w:rPr>
          <w:sz w:val="24"/>
          <w:szCs w:val="22"/>
        </w:rPr>
      </w:pPr>
      <w:r>
        <w:rPr>
          <w:rFonts w:hint="eastAsia"/>
          <w:sz w:val="24"/>
          <w:szCs w:val="22"/>
        </w:rPr>
        <w:t>投标人名称：</w:t>
      </w:r>
      <w:r>
        <w:rPr>
          <w:rFonts w:hint="eastAsia"/>
          <w:sz w:val="24"/>
          <w:szCs w:val="22"/>
        </w:rPr>
        <w:t xml:space="preserve">                                             </w:t>
      </w:r>
      <w:r>
        <w:rPr>
          <w:rFonts w:hint="eastAsia"/>
          <w:sz w:val="24"/>
          <w:szCs w:val="22"/>
        </w:rPr>
        <w:t>单位：人民币</w:t>
      </w:r>
      <w:r>
        <w:rPr>
          <w:rFonts w:hint="eastAsia"/>
          <w:sz w:val="24"/>
          <w:szCs w:val="22"/>
        </w:rPr>
        <w:t>(</w:t>
      </w:r>
      <w:r>
        <w:rPr>
          <w:rFonts w:hint="eastAsia"/>
          <w:sz w:val="24"/>
          <w:szCs w:val="22"/>
        </w:rPr>
        <w:t>元</w:t>
      </w:r>
      <w:r>
        <w:rPr>
          <w:rFonts w:hint="eastAsia"/>
          <w:sz w:val="24"/>
          <w:szCs w:val="22"/>
        </w:rPr>
        <w:t>)</w:t>
      </w:r>
    </w:p>
    <w:tbl>
      <w:tblPr>
        <w:tblW w:w="0" w:type="auto"/>
        <w:jc w:val="center"/>
        <w:tblLayout w:type="fixed"/>
        <w:tblCellMar>
          <w:left w:w="0" w:type="dxa"/>
          <w:right w:w="0" w:type="dxa"/>
        </w:tblCellMar>
        <w:tblLook w:val="0000" w:firstRow="0" w:lastRow="0" w:firstColumn="0" w:lastColumn="0" w:noHBand="0" w:noVBand="0"/>
      </w:tblPr>
      <w:tblGrid>
        <w:gridCol w:w="2212"/>
        <w:gridCol w:w="2699"/>
        <w:gridCol w:w="1420"/>
        <w:gridCol w:w="1273"/>
        <w:gridCol w:w="1276"/>
      </w:tblGrid>
      <w:tr w:rsidR="00223DA3" w:rsidTr="00725EF8">
        <w:trPr>
          <w:trHeight w:val="728"/>
          <w:jc w:val="center"/>
        </w:trPr>
        <w:tc>
          <w:tcPr>
            <w:tcW w:w="221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项目名称</w:t>
            </w:r>
          </w:p>
          <w:p w:rsidR="00223DA3" w:rsidRDefault="00223DA3" w:rsidP="00725EF8">
            <w:pPr>
              <w:snapToGrid w:val="0"/>
              <w:spacing w:line="360" w:lineRule="auto"/>
              <w:jc w:val="center"/>
              <w:rPr>
                <w:sz w:val="24"/>
                <w:szCs w:val="22"/>
              </w:rPr>
            </w:pPr>
            <w:r>
              <w:rPr>
                <w:rFonts w:hint="eastAsia"/>
                <w:sz w:val="24"/>
                <w:szCs w:val="22"/>
              </w:rPr>
              <w:t>（项目编号）</w:t>
            </w: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投标报价</w:t>
            </w:r>
          </w:p>
        </w:tc>
        <w:tc>
          <w:tcPr>
            <w:tcW w:w="1420" w:type="dxa"/>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服务期</w:t>
            </w:r>
          </w:p>
        </w:tc>
        <w:tc>
          <w:tcPr>
            <w:tcW w:w="1273" w:type="dxa"/>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服务质量</w:t>
            </w:r>
          </w:p>
        </w:tc>
        <w:tc>
          <w:tcPr>
            <w:tcW w:w="1276" w:type="dxa"/>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备注</w:t>
            </w:r>
          </w:p>
        </w:tc>
      </w:tr>
      <w:tr w:rsidR="00223DA3" w:rsidTr="00725EF8">
        <w:trPr>
          <w:trHeight w:val="581"/>
          <w:jc w:val="center"/>
        </w:trPr>
        <w:tc>
          <w:tcPr>
            <w:tcW w:w="2212" w:type="dxa"/>
            <w:vMerge w:val="restart"/>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大写：</w:t>
            </w:r>
          </w:p>
        </w:tc>
        <w:tc>
          <w:tcPr>
            <w:tcW w:w="1420" w:type="dxa"/>
            <w:vMerge w:val="restart"/>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 </w:t>
            </w:r>
          </w:p>
        </w:tc>
        <w:tc>
          <w:tcPr>
            <w:tcW w:w="1273" w:type="dxa"/>
            <w:vMerge w:val="restart"/>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6" w:type="dxa"/>
            <w:vMerge w:val="restart"/>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r>
      <w:tr w:rsidR="00223DA3" w:rsidTr="00725EF8">
        <w:trPr>
          <w:trHeight w:val="619"/>
          <w:jc w:val="center"/>
        </w:trPr>
        <w:tc>
          <w:tcPr>
            <w:tcW w:w="2212" w:type="dxa"/>
            <w:vMerge/>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小写：</w:t>
            </w:r>
          </w:p>
        </w:tc>
        <w:tc>
          <w:tcPr>
            <w:tcW w:w="1420" w:type="dxa"/>
            <w:vMerge/>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3" w:type="dxa"/>
            <w:vMerge/>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6" w:type="dxa"/>
            <w:vMerge/>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r>
    </w:tbl>
    <w:p w:rsidR="00223DA3" w:rsidRDefault="00223DA3" w:rsidP="00223DA3">
      <w:pPr>
        <w:snapToGrid w:val="0"/>
        <w:spacing w:line="360" w:lineRule="auto"/>
        <w:jc w:val="left"/>
        <w:rPr>
          <w:sz w:val="24"/>
          <w:szCs w:val="22"/>
        </w:rPr>
      </w:pPr>
      <w:r>
        <w:rPr>
          <w:rFonts w:hint="eastAsia"/>
          <w:sz w:val="24"/>
          <w:szCs w:val="22"/>
        </w:rPr>
        <w:t>注：</w:t>
      </w:r>
      <w:r>
        <w:rPr>
          <w:rFonts w:hint="eastAsia"/>
          <w:sz w:val="24"/>
          <w:szCs w:val="22"/>
        </w:rPr>
        <w:t>1.</w:t>
      </w:r>
      <w:r>
        <w:rPr>
          <w:rFonts w:hint="eastAsia"/>
          <w:sz w:val="24"/>
          <w:szCs w:val="22"/>
        </w:rPr>
        <w:t>填写此表时不得改变表格形式（可按所投包增加行）。</w:t>
      </w:r>
    </w:p>
    <w:p w:rsidR="00223DA3" w:rsidRDefault="00223DA3" w:rsidP="00223DA3">
      <w:pPr>
        <w:snapToGrid w:val="0"/>
        <w:spacing w:line="360" w:lineRule="auto"/>
        <w:jc w:val="left"/>
        <w:rPr>
          <w:sz w:val="24"/>
          <w:szCs w:val="22"/>
        </w:rPr>
      </w:pPr>
      <w:r>
        <w:rPr>
          <w:rFonts w:hint="eastAsia"/>
          <w:sz w:val="24"/>
          <w:szCs w:val="22"/>
        </w:rPr>
        <w:t>2.</w:t>
      </w:r>
      <w:r>
        <w:rPr>
          <w:rFonts w:hint="eastAsia"/>
          <w:sz w:val="24"/>
          <w:szCs w:val="22"/>
        </w:rPr>
        <w:t>“投标报价”为投标总价。应按照第六部分“报价说明”的要求报价。</w:t>
      </w:r>
    </w:p>
    <w:p w:rsidR="00223DA3" w:rsidRDefault="00223DA3" w:rsidP="00223DA3">
      <w:pPr>
        <w:snapToGrid w:val="0"/>
        <w:spacing w:line="360" w:lineRule="auto"/>
        <w:jc w:val="left"/>
        <w:rPr>
          <w:sz w:val="24"/>
          <w:szCs w:val="22"/>
        </w:rPr>
      </w:pPr>
      <w:r>
        <w:rPr>
          <w:rFonts w:hint="eastAsia"/>
          <w:sz w:val="24"/>
          <w:szCs w:val="22"/>
        </w:rPr>
        <w:t>3.</w:t>
      </w:r>
      <w:r>
        <w:rPr>
          <w:rFonts w:hint="eastAsia"/>
          <w:sz w:val="24"/>
          <w:szCs w:val="22"/>
        </w:rPr>
        <w:t>“项目服务期”是指服务的具体起止时间。</w:t>
      </w:r>
    </w:p>
    <w:p w:rsidR="00223DA3" w:rsidRDefault="00223DA3" w:rsidP="00223DA3">
      <w:pPr>
        <w:snapToGrid w:val="0"/>
        <w:spacing w:line="360" w:lineRule="auto"/>
        <w:jc w:val="left"/>
        <w:rPr>
          <w:sz w:val="24"/>
          <w:szCs w:val="22"/>
        </w:rPr>
      </w:pPr>
      <w:r>
        <w:rPr>
          <w:rFonts w:hint="eastAsia"/>
          <w:sz w:val="24"/>
          <w:szCs w:val="22"/>
        </w:rPr>
        <w:t xml:space="preserve">4. </w:t>
      </w:r>
      <w:r>
        <w:rPr>
          <w:rFonts w:hint="eastAsia"/>
          <w:sz w:val="24"/>
          <w:szCs w:val="22"/>
        </w:rPr>
        <w:t>除在标书中编制此表以外，为方便开标唱标，投标人应单独密封一份“报价一览表”，并标明“开标一览表”字样。该密封的“报价一览表”和投标文件正本中的“报价一览表”应完全一致。</w:t>
      </w:r>
    </w:p>
    <w:p w:rsidR="00223DA3" w:rsidRDefault="00223DA3" w:rsidP="00223DA3">
      <w:pPr>
        <w:snapToGrid w:val="0"/>
        <w:spacing w:line="360" w:lineRule="auto"/>
        <w:jc w:val="left"/>
        <w:rPr>
          <w:sz w:val="24"/>
          <w:szCs w:val="22"/>
        </w:rPr>
      </w:pPr>
      <w:r>
        <w:rPr>
          <w:rFonts w:hint="eastAsia"/>
          <w:sz w:val="24"/>
          <w:szCs w:val="22"/>
        </w:rPr>
        <w:t xml:space="preserve">5. </w:t>
      </w:r>
      <w:r>
        <w:rPr>
          <w:rFonts w:hint="eastAsia"/>
          <w:sz w:val="24"/>
          <w:szCs w:val="22"/>
        </w:rPr>
        <w:t>投标报价不能有两个或两个以上的报价方案。</w:t>
      </w:r>
    </w:p>
    <w:p w:rsidR="00223DA3" w:rsidRDefault="00223DA3" w:rsidP="00223DA3">
      <w:pPr>
        <w:spacing w:line="420" w:lineRule="exact"/>
        <w:jc w:val="left"/>
        <w:rPr>
          <w:rFonts w:ascii="宋体" w:hAnsi="宋体"/>
          <w:b/>
          <w:sz w:val="28"/>
        </w:rPr>
      </w:pPr>
      <w:r>
        <w:br w:type="page"/>
      </w:r>
      <w:r>
        <w:rPr>
          <w:rFonts w:hint="eastAsia"/>
          <w:b/>
          <w:sz w:val="30"/>
          <w:szCs w:val="22"/>
        </w:rPr>
        <w:lastRenderedPageBreak/>
        <w:t xml:space="preserve">03. </w:t>
      </w:r>
      <w:r>
        <w:rPr>
          <w:rFonts w:hint="eastAsia"/>
          <w:b/>
          <w:sz w:val="30"/>
          <w:szCs w:val="22"/>
        </w:rPr>
        <w:t>分项报价表</w:t>
      </w:r>
    </w:p>
    <w:p w:rsidR="00223DA3" w:rsidRDefault="00223DA3" w:rsidP="00223DA3">
      <w:pPr>
        <w:snapToGrid w:val="0"/>
        <w:spacing w:line="400" w:lineRule="exact"/>
        <w:ind w:left="600" w:hanging="480"/>
        <w:jc w:val="center"/>
        <w:rPr>
          <w:b/>
          <w:bCs/>
          <w:color w:val="000000"/>
          <w:sz w:val="28"/>
          <w:szCs w:val="28"/>
          <w:lang w:val="zh-CN"/>
        </w:rPr>
      </w:pPr>
      <w:r>
        <w:rPr>
          <w:rFonts w:hint="eastAsia"/>
          <w:b/>
          <w:sz w:val="28"/>
          <w:szCs w:val="22"/>
          <w:lang w:val="zh-CN"/>
        </w:rPr>
        <w:t>分项报价表</w:t>
      </w:r>
    </w:p>
    <w:p w:rsidR="00223DA3" w:rsidRDefault="00223DA3" w:rsidP="00223DA3">
      <w:pPr>
        <w:snapToGrid w:val="0"/>
        <w:spacing w:line="400" w:lineRule="exact"/>
        <w:ind w:left="600" w:hanging="480"/>
        <w:rPr>
          <w:b/>
          <w:bCs/>
          <w:color w:val="000000"/>
          <w:sz w:val="24"/>
          <w:szCs w:val="22"/>
          <w:lang w:val="zh-CN"/>
        </w:rPr>
      </w:pPr>
      <w:r>
        <w:rPr>
          <w:rFonts w:hint="eastAsia"/>
          <w:b/>
          <w:bCs/>
          <w:color w:val="000000"/>
          <w:sz w:val="24"/>
          <w:szCs w:val="22"/>
          <w:lang w:val="zh-CN"/>
        </w:rPr>
        <w:t>投标人名称</w:t>
      </w:r>
      <w:r>
        <w:rPr>
          <w:rFonts w:hint="eastAsia"/>
          <w:b/>
          <w:bCs/>
          <w:color w:val="000000"/>
          <w:sz w:val="24"/>
          <w:szCs w:val="22"/>
          <w:lang w:val="zh-CN"/>
        </w:rPr>
        <w:t xml:space="preserve">:                </w:t>
      </w:r>
    </w:p>
    <w:p w:rsidR="00223DA3" w:rsidRDefault="00223DA3" w:rsidP="00223DA3">
      <w:pPr>
        <w:snapToGrid w:val="0"/>
        <w:spacing w:line="400" w:lineRule="exact"/>
        <w:ind w:left="600" w:hanging="480"/>
        <w:rPr>
          <w:b/>
          <w:bCs/>
          <w:color w:val="000000"/>
          <w:sz w:val="24"/>
          <w:szCs w:val="22"/>
          <w:lang w:val="zh-CN"/>
        </w:rPr>
      </w:pPr>
      <w:r>
        <w:rPr>
          <w:rFonts w:hint="eastAsia"/>
          <w:b/>
          <w:bCs/>
          <w:color w:val="000000"/>
          <w:sz w:val="24"/>
          <w:szCs w:val="22"/>
        </w:rPr>
        <w:t>项目编号：</w:t>
      </w:r>
      <w:r>
        <w:rPr>
          <w:rFonts w:hint="eastAsia"/>
          <w:b/>
          <w:bCs/>
          <w:color w:val="000000"/>
          <w:sz w:val="24"/>
          <w:szCs w:val="22"/>
        </w:rPr>
        <w:t xml:space="preserve">             </w:t>
      </w:r>
      <w:r>
        <w:rPr>
          <w:rFonts w:hint="eastAsia"/>
          <w:b/>
          <w:bCs/>
          <w:color w:val="000000"/>
          <w:sz w:val="24"/>
          <w:szCs w:val="22"/>
          <w:lang w:val="zh-CN"/>
        </w:rPr>
        <w:t xml:space="preserve">                        </w:t>
      </w:r>
      <w:r>
        <w:rPr>
          <w:rFonts w:hint="eastAsia"/>
          <w:b/>
          <w:bCs/>
          <w:color w:val="000000"/>
          <w:sz w:val="24"/>
          <w:szCs w:val="22"/>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223DA3" w:rsidTr="00725EF8">
        <w:trPr>
          <w:jc w:val="center"/>
        </w:trPr>
        <w:tc>
          <w:tcPr>
            <w:tcW w:w="958"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序号</w:t>
            </w:r>
          </w:p>
        </w:tc>
        <w:tc>
          <w:tcPr>
            <w:tcW w:w="4190"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服务内容</w:t>
            </w:r>
          </w:p>
        </w:tc>
        <w:tc>
          <w:tcPr>
            <w:tcW w:w="3556"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单项价格（单位：元）</w:t>
            </w: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2</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3</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trHeight w:val="390"/>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4</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5</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6</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7</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8</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9</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10</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11</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12</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13</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w:t>
            </w:r>
          </w:p>
        </w:tc>
        <w:tc>
          <w:tcPr>
            <w:tcW w:w="4190"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w:t>
            </w: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5148" w:type="dxa"/>
            <w:gridSpan w:val="2"/>
            <w:vAlign w:val="center"/>
          </w:tcPr>
          <w:p w:rsidR="00223DA3" w:rsidRDefault="00223DA3" w:rsidP="00725EF8">
            <w:pPr>
              <w:snapToGrid w:val="0"/>
              <w:spacing w:line="400" w:lineRule="exact"/>
              <w:ind w:left="600" w:hanging="480"/>
              <w:rPr>
                <w:color w:val="000000"/>
                <w:sz w:val="24"/>
                <w:szCs w:val="22"/>
              </w:rPr>
            </w:pPr>
            <w:r>
              <w:rPr>
                <w:rFonts w:hint="eastAsia"/>
                <w:b/>
                <w:bCs/>
                <w:color w:val="000000"/>
                <w:sz w:val="24"/>
                <w:szCs w:val="22"/>
              </w:rPr>
              <w:t xml:space="preserve">   </w:t>
            </w:r>
            <w:r>
              <w:rPr>
                <w:rFonts w:hint="eastAsia"/>
                <w:b/>
                <w:bCs/>
                <w:color w:val="000000"/>
                <w:sz w:val="24"/>
                <w:szCs w:val="22"/>
              </w:rPr>
              <w:t>总</w:t>
            </w:r>
            <w:r>
              <w:rPr>
                <w:rFonts w:hint="eastAsia"/>
                <w:b/>
                <w:bCs/>
                <w:color w:val="000000"/>
                <w:sz w:val="24"/>
                <w:szCs w:val="22"/>
              </w:rPr>
              <w:t xml:space="preserve">    </w:t>
            </w:r>
            <w:r>
              <w:rPr>
                <w:rFonts w:hint="eastAsia"/>
                <w:b/>
                <w:bCs/>
                <w:color w:val="000000"/>
                <w:sz w:val="24"/>
                <w:szCs w:val="22"/>
              </w:rPr>
              <w:t>价</w:t>
            </w:r>
            <w:r>
              <w:rPr>
                <w:rFonts w:hint="eastAsia"/>
                <w:b/>
                <w:bCs/>
                <w:color w:val="000000"/>
                <w:sz w:val="24"/>
                <w:szCs w:val="22"/>
              </w:rPr>
              <w:t>(</w:t>
            </w:r>
            <w:r>
              <w:rPr>
                <w:rFonts w:hint="eastAsia"/>
                <w:b/>
                <w:bCs/>
                <w:color w:val="000000"/>
                <w:sz w:val="24"/>
                <w:szCs w:val="22"/>
              </w:rPr>
              <w:t>元</w:t>
            </w:r>
            <w:r>
              <w:rPr>
                <w:rFonts w:hint="eastAsia"/>
                <w:b/>
                <w:bCs/>
                <w:color w:val="000000"/>
                <w:sz w:val="24"/>
                <w:szCs w:val="22"/>
              </w:rPr>
              <w:t>)</w:t>
            </w:r>
          </w:p>
        </w:tc>
        <w:tc>
          <w:tcPr>
            <w:tcW w:w="3556" w:type="dxa"/>
            <w:vAlign w:val="center"/>
          </w:tcPr>
          <w:p w:rsidR="00223DA3" w:rsidRDefault="00223DA3" w:rsidP="00725EF8">
            <w:pPr>
              <w:snapToGrid w:val="0"/>
              <w:spacing w:line="400" w:lineRule="exact"/>
              <w:ind w:left="600" w:hanging="480"/>
              <w:rPr>
                <w:color w:val="000000"/>
                <w:sz w:val="24"/>
                <w:szCs w:val="22"/>
              </w:rPr>
            </w:pPr>
          </w:p>
        </w:tc>
      </w:tr>
    </w:tbl>
    <w:p w:rsidR="00223DA3" w:rsidRDefault="00223DA3" w:rsidP="00223DA3">
      <w:pPr>
        <w:snapToGrid w:val="0"/>
        <w:spacing w:line="400" w:lineRule="exact"/>
        <w:ind w:left="600" w:hanging="480"/>
        <w:rPr>
          <w:color w:val="000000"/>
          <w:sz w:val="24"/>
          <w:szCs w:val="22"/>
          <w:lang w:val="zh-CN"/>
        </w:rPr>
      </w:pP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p>
    <w:p w:rsidR="00223DA3" w:rsidRDefault="00223DA3" w:rsidP="00223DA3">
      <w:pPr>
        <w:autoSpaceDE w:val="0"/>
        <w:autoSpaceDN w:val="0"/>
        <w:snapToGrid w:val="0"/>
        <w:spacing w:line="360" w:lineRule="auto"/>
        <w:jc w:val="center"/>
        <w:rPr>
          <w:b/>
          <w:sz w:val="21"/>
          <w:szCs w:val="22"/>
          <w:lang w:val="zh-CN"/>
        </w:rPr>
      </w:pPr>
      <w:r>
        <w:rPr>
          <w:rFonts w:hint="eastAsia"/>
          <w:color w:val="000000"/>
          <w:sz w:val="24"/>
          <w:szCs w:val="22"/>
        </w:rPr>
        <w:t xml:space="preserve">                              </w:t>
      </w:r>
      <w:r>
        <w:rPr>
          <w:rFonts w:hint="eastAsia"/>
          <w:b/>
          <w:sz w:val="21"/>
          <w:szCs w:val="22"/>
        </w:rPr>
        <w:t xml:space="preserve">    </w:t>
      </w:r>
      <w:r>
        <w:rPr>
          <w:rFonts w:hint="eastAsia"/>
          <w:b/>
          <w:sz w:val="21"/>
          <w:szCs w:val="22"/>
          <w:lang w:val="zh-CN"/>
        </w:rPr>
        <w:t>投标人名称：</w:t>
      </w:r>
      <w:r>
        <w:rPr>
          <w:rFonts w:hint="eastAsia"/>
          <w:b/>
          <w:sz w:val="21"/>
          <w:szCs w:val="22"/>
          <w:lang w:val="zh-CN"/>
        </w:rPr>
        <w:t xml:space="preserve">             </w:t>
      </w:r>
      <w:r>
        <w:rPr>
          <w:rFonts w:hint="eastAsia"/>
          <w:b/>
          <w:sz w:val="21"/>
          <w:szCs w:val="22"/>
          <w:lang w:val="zh-CN"/>
        </w:rPr>
        <w:t>（公章）</w:t>
      </w:r>
    </w:p>
    <w:p w:rsidR="00223DA3" w:rsidRDefault="00223DA3" w:rsidP="00223DA3">
      <w:pPr>
        <w:autoSpaceDE w:val="0"/>
        <w:autoSpaceDN w:val="0"/>
        <w:snapToGrid w:val="0"/>
        <w:spacing w:line="360" w:lineRule="auto"/>
        <w:jc w:val="center"/>
        <w:rPr>
          <w:b/>
          <w:sz w:val="21"/>
          <w:szCs w:val="22"/>
          <w:lang w:val="zh-CN"/>
        </w:rPr>
      </w:pPr>
      <w:r>
        <w:rPr>
          <w:rFonts w:hint="eastAsia"/>
          <w:b/>
          <w:sz w:val="21"/>
          <w:szCs w:val="22"/>
          <w:lang w:val="zh-CN"/>
        </w:rPr>
        <w:t xml:space="preserve">                       </w:t>
      </w:r>
      <w:r>
        <w:rPr>
          <w:rFonts w:hint="eastAsia"/>
          <w:b/>
          <w:sz w:val="21"/>
          <w:szCs w:val="22"/>
          <w:lang w:val="zh-CN"/>
        </w:rPr>
        <w:t>法定代表人或委托代理人：</w:t>
      </w:r>
      <w:r>
        <w:rPr>
          <w:rFonts w:hint="eastAsia"/>
          <w:b/>
          <w:sz w:val="21"/>
          <w:szCs w:val="22"/>
          <w:lang w:val="zh-CN"/>
        </w:rPr>
        <w:t xml:space="preserve">             </w:t>
      </w:r>
      <w:r>
        <w:rPr>
          <w:rFonts w:hint="eastAsia"/>
          <w:b/>
          <w:sz w:val="21"/>
          <w:szCs w:val="22"/>
          <w:lang w:val="zh-CN"/>
        </w:rPr>
        <w:t>（签字）</w:t>
      </w:r>
    </w:p>
    <w:p w:rsidR="00223DA3" w:rsidRDefault="00223DA3" w:rsidP="00223DA3">
      <w:pPr>
        <w:autoSpaceDE w:val="0"/>
        <w:autoSpaceDN w:val="0"/>
        <w:snapToGrid w:val="0"/>
        <w:spacing w:line="360" w:lineRule="auto"/>
        <w:jc w:val="center"/>
        <w:rPr>
          <w:b/>
          <w:sz w:val="21"/>
          <w:szCs w:val="22"/>
          <w:lang w:val="zh-CN"/>
        </w:rPr>
      </w:pPr>
      <w:r>
        <w:rPr>
          <w:rFonts w:hint="eastAsia"/>
          <w:b/>
          <w:sz w:val="21"/>
          <w:szCs w:val="22"/>
          <w:lang w:val="zh-CN"/>
        </w:rPr>
        <w:t xml:space="preserve">                                         </w:t>
      </w:r>
      <w:r>
        <w:rPr>
          <w:rFonts w:hint="eastAsia"/>
          <w:b/>
          <w:sz w:val="21"/>
          <w:szCs w:val="22"/>
          <w:lang w:val="zh-CN"/>
        </w:rPr>
        <w:t>年</w:t>
      </w:r>
      <w:r>
        <w:rPr>
          <w:rFonts w:hint="eastAsia"/>
          <w:b/>
          <w:sz w:val="21"/>
          <w:szCs w:val="22"/>
          <w:lang w:val="zh-CN"/>
        </w:rPr>
        <w:t xml:space="preserve">   </w:t>
      </w:r>
      <w:r>
        <w:rPr>
          <w:rFonts w:hint="eastAsia"/>
          <w:b/>
          <w:sz w:val="21"/>
          <w:szCs w:val="22"/>
          <w:lang w:val="zh-CN"/>
        </w:rPr>
        <w:t>月</w:t>
      </w:r>
      <w:r>
        <w:rPr>
          <w:rFonts w:hint="eastAsia"/>
          <w:b/>
          <w:sz w:val="21"/>
          <w:szCs w:val="22"/>
          <w:lang w:val="zh-CN"/>
        </w:rPr>
        <w:t xml:space="preserve">   </w:t>
      </w:r>
      <w:r>
        <w:rPr>
          <w:rFonts w:hint="eastAsia"/>
          <w:b/>
          <w:sz w:val="21"/>
          <w:szCs w:val="22"/>
          <w:lang w:val="zh-CN"/>
        </w:rPr>
        <w:t>日</w:t>
      </w:r>
    </w:p>
    <w:p w:rsidR="00223DA3" w:rsidRDefault="00223DA3" w:rsidP="00223DA3">
      <w:pPr>
        <w:snapToGrid w:val="0"/>
        <w:spacing w:line="400" w:lineRule="exact"/>
        <w:ind w:left="600" w:hanging="480"/>
        <w:rPr>
          <w:color w:val="000000"/>
          <w:sz w:val="24"/>
          <w:szCs w:val="2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0"/>
          <w:szCs w:val="22"/>
        </w:rPr>
      </w:pPr>
    </w:p>
    <w:p w:rsidR="00223DA3" w:rsidRDefault="00223DA3" w:rsidP="00223DA3">
      <w:pPr>
        <w:snapToGrid w:val="0"/>
        <w:spacing w:line="360" w:lineRule="auto"/>
        <w:rPr>
          <w:b/>
          <w:sz w:val="30"/>
          <w:szCs w:val="22"/>
        </w:rPr>
      </w:pPr>
    </w:p>
    <w:p w:rsidR="00223DA3" w:rsidRDefault="00223DA3" w:rsidP="00223DA3">
      <w:pPr>
        <w:snapToGrid w:val="0"/>
        <w:spacing w:line="360" w:lineRule="auto"/>
        <w:rPr>
          <w:b/>
          <w:sz w:val="36"/>
        </w:rPr>
      </w:pPr>
      <w:r>
        <w:rPr>
          <w:rFonts w:hint="eastAsia"/>
          <w:b/>
          <w:sz w:val="30"/>
          <w:szCs w:val="22"/>
        </w:rPr>
        <w:lastRenderedPageBreak/>
        <w:t xml:space="preserve">04. </w:t>
      </w:r>
      <w:r>
        <w:rPr>
          <w:rFonts w:hint="eastAsia"/>
          <w:b/>
          <w:sz w:val="32"/>
        </w:rPr>
        <w:t>服务应答表</w:t>
      </w:r>
    </w:p>
    <w:p w:rsidR="00223DA3" w:rsidRDefault="00223DA3" w:rsidP="00223DA3">
      <w:pPr>
        <w:keepNext/>
        <w:keepLines/>
        <w:snapToGrid w:val="0"/>
        <w:spacing w:before="260" w:after="260" w:line="400" w:lineRule="exact"/>
        <w:jc w:val="center"/>
        <w:rPr>
          <w:b/>
          <w:color w:val="000000"/>
          <w:sz w:val="32"/>
        </w:rPr>
      </w:pPr>
      <w:r>
        <w:rPr>
          <w:rFonts w:hint="eastAsia"/>
          <w:b/>
          <w:color w:val="000000"/>
          <w:sz w:val="32"/>
        </w:rPr>
        <w:t>服务应答表</w:t>
      </w:r>
    </w:p>
    <w:p w:rsidR="00223DA3" w:rsidRDefault="00223DA3" w:rsidP="00223DA3">
      <w:pPr>
        <w:autoSpaceDE w:val="0"/>
        <w:autoSpaceDN w:val="0"/>
        <w:snapToGrid w:val="0"/>
        <w:spacing w:line="400" w:lineRule="exact"/>
        <w:jc w:val="center"/>
        <w:rPr>
          <w:b/>
          <w:color w:val="000000"/>
          <w:sz w:val="28"/>
        </w:rPr>
      </w:pPr>
    </w:p>
    <w:p w:rsidR="00223DA3" w:rsidRDefault="00223DA3" w:rsidP="00223DA3">
      <w:pPr>
        <w:snapToGrid w:val="0"/>
        <w:spacing w:line="400" w:lineRule="exact"/>
        <w:rPr>
          <w:color w:val="000000"/>
          <w:sz w:val="21"/>
        </w:rPr>
      </w:pPr>
      <w:r>
        <w:rPr>
          <w:rFonts w:hint="eastAsia"/>
          <w:color w:val="000000"/>
          <w:sz w:val="24"/>
        </w:rPr>
        <w:t>项目编号：</w:t>
      </w:r>
      <w:r>
        <w:rPr>
          <w:rFonts w:hint="eastAsia"/>
          <w:color w:val="000000"/>
          <w:sz w:val="24"/>
        </w:rPr>
        <w:t xml:space="preserve">                                         </w:t>
      </w:r>
    </w:p>
    <w:tbl>
      <w:tblPr>
        <w:tblW w:w="0" w:type="auto"/>
        <w:tblInd w:w="-34" w:type="dxa"/>
        <w:tblLayout w:type="fixed"/>
        <w:tblCellMar>
          <w:left w:w="0" w:type="dxa"/>
          <w:right w:w="0" w:type="dxa"/>
        </w:tblCellMar>
        <w:tblLook w:val="0000" w:firstRow="0" w:lastRow="0" w:firstColumn="0" w:lastColumn="0" w:noHBand="0" w:noVBand="0"/>
      </w:tblPr>
      <w:tblGrid>
        <w:gridCol w:w="862"/>
        <w:gridCol w:w="2297"/>
        <w:gridCol w:w="1866"/>
        <w:gridCol w:w="2297"/>
        <w:gridCol w:w="1148"/>
      </w:tblGrid>
      <w:tr w:rsidR="00223DA3" w:rsidTr="00725EF8">
        <w:trPr>
          <w:trHeight w:val="88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rPr>
                <w:b/>
                <w:color w:val="000000"/>
                <w:sz w:val="24"/>
              </w:rPr>
            </w:pPr>
            <w:r>
              <w:rPr>
                <w:rFonts w:hint="eastAsia"/>
                <w:b/>
                <w:color w:val="000000"/>
                <w:sz w:val="24"/>
              </w:rPr>
              <w:t>序号</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b/>
                <w:color w:val="000000"/>
                <w:sz w:val="24"/>
              </w:rPr>
              <w:t>招标文件条目号</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招标文件要求</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投标文件的应答</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说明</w:t>
            </w: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2</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03"/>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3</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4</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37"/>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5</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bl>
    <w:p w:rsidR="00223DA3" w:rsidRDefault="00223DA3" w:rsidP="00223DA3">
      <w:pPr>
        <w:snapToGrid w:val="0"/>
        <w:spacing w:line="400" w:lineRule="exact"/>
        <w:ind w:left="600" w:hanging="480"/>
        <w:rPr>
          <w:color w:val="000000"/>
          <w:sz w:val="24"/>
        </w:rPr>
      </w:pPr>
      <w:r>
        <w:rPr>
          <w:rFonts w:hint="eastAsia"/>
          <w:color w:val="000000"/>
          <w:sz w:val="24"/>
        </w:rPr>
        <w:t>注：</w:t>
      </w:r>
      <w:r>
        <w:rPr>
          <w:rFonts w:hint="eastAsia"/>
          <w:color w:val="000000"/>
          <w:sz w:val="24"/>
        </w:rPr>
        <w:t xml:space="preserve">1. </w:t>
      </w:r>
      <w:r>
        <w:rPr>
          <w:rFonts w:hint="eastAsia"/>
          <w:color w:val="000000"/>
          <w:sz w:val="24"/>
        </w:rPr>
        <w:t>投标人必须把招标项目的全部服务内容事项列入此表。</w:t>
      </w:r>
    </w:p>
    <w:p w:rsidR="00223DA3" w:rsidRDefault="00223DA3" w:rsidP="00223DA3">
      <w:pPr>
        <w:snapToGrid w:val="0"/>
        <w:spacing w:line="400" w:lineRule="exact"/>
        <w:ind w:left="598"/>
        <w:rPr>
          <w:color w:val="000000"/>
          <w:sz w:val="24"/>
        </w:rPr>
      </w:pPr>
      <w:r>
        <w:rPr>
          <w:rFonts w:hint="eastAsia"/>
          <w:color w:val="000000"/>
          <w:sz w:val="24"/>
        </w:rPr>
        <w:t>2</w:t>
      </w:r>
      <w:r>
        <w:rPr>
          <w:rFonts w:hint="eastAsia"/>
          <w:color w:val="000000"/>
          <w:sz w:val="24"/>
        </w:rPr>
        <w:t>．按照招标项目服务要求的顺序对应填写。</w:t>
      </w:r>
    </w:p>
    <w:p w:rsidR="00223DA3" w:rsidRDefault="00223DA3" w:rsidP="00223DA3">
      <w:pPr>
        <w:snapToGrid w:val="0"/>
        <w:spacing w:line="400" w:lineRule="exact"/>
        <w:ind w:left="598"/>
        <w:rPr>
          <w:color w:val="000000"/>
          <w:sz w:val="24"/>
        </w:rPr>
      </w:pPr>
      <w:r>
        <w:rPr>
          <w:rFonts w:hint="eastAsia"/>
          <w:color w:val="000000"/>
          <w:sz w:val="24"/>
        </w:rPr>
        <w:t>3</w:t>
      </w:r>
      <w:r>
        <w:rPr>
          <w:rFonts w:hint="eastAsia"/>
          <w:color w:val="000000"/>
          <w:sz w:val="24"/>
        </w:rPr>
        <w:t>．投标人必须据实填写，不得虚假填写，否则将取消其投标或中标资格。</w:t>
      </w:r>
    </w:p>
    <w:p w:rsidR="00223DA3" w:rsidRDefault="00223DA3" w:rsidP="00223DA3">
      <w:pPr>
        <w:snapToGrid w:val="0"/>
        <w:spacing w:line="400" w:lineRule="exact"/>
        <w:ind w:firstLine="490"/>
        <w:jc w:val="left"/>
        <w:rPr>
          <w:color w:val="000000"/>
          <w:sz w:val="28"/>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autoSpaceDE w:val="0"/>
        <w:autoSpaceDN w:val="0"/>
        <w:snapToGrid w:val="0"/>
        <w:spacing w:line="360" w:lineRule="auto"/>
        <w:ind w:firstLine="480"/>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ind w:firstLine="3253"/>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pStyle w:val="af4"/>
        <w:jc w:val="left"/>
        <w:rPr>
          <w:rFonts w:ascii="宋体" w:hAnsi="宋体" w:cs="Cambria"/>
          <w:color w:val="000000"/>
          <w:sz w:val="32"/>
        </w:rPr>
      </w:pPr>
      <w:r>
        <w:br w:type="page"/>
      </w:r>
      <w:r>
        <w:rPr>
          <w:rFonts w:hint="eastAsia"/>
        </w:rPr>
        <w:lastRenderedPageBreak/>
        <w:t xml:space="preserve">05. </w:t>
      </w:r>
      <w:r>
        <w:rPr>
          <w:rFonts w:ascii="宋体" w:hAnsi="宋体" w:hint="eastAsia"/>
          <w:color w:val="000000"/>
          <w:sz w:val="32"/>
          <w:lang w:val="zh-CN"/>
        </w:rPr>
        <w:t>商务应答表</w:t>
      </w:r>
    </w:p>
    <w:p w:rsidR="00223DA3" w:rsidRDefault="00223DA3" w:rsidP="00223DA3">
      <w:pPr>
        <w:rPr>
          <w:color w:val="000000"/>
        </w:rPr>
      </w:pPr>
    </w:p>
    <w:p w:rsidR="00223DA3" w:rsidRDefault="00223DA3" w:rsidP="00223DA3">
      <w:pPr>
        <w:pStyle w:val="2"/>
        <w:spacing w:line="400" w:lineRule="exact"/>
        <w:jc w:val="center"/>
        <w:rPr>
          <w:rFonts w:ascii="宋体" w:hAnsi="宋体"/>
          <w:bCs w:val="0"/>
          <w:color w:val="000000"/>
          <w:szCs w:val="28"/>
        </w:rPr>
      </w:pPr>
      <w:bookmarkStart w:id="1" w:name="_Toc450234824"/>
      <w:bookmarkStart w:id="2" w:name="_Toc217446087"/>
      <w:bookmarkStart w:id="3" w:name="_Toc438566917"/>
      <w:bookmarkStart w:id="4" w:name="_Toc450319587"/>
      <w:bookmarkStart w:id="5" w:name="_Toc465851868"/>
      <w:bookmarkStart w:id="6" w:name="_Toc488824347"/>
      <w:bookmarkStart w:id="7" w:name="_Toc488411765"/>
      <w:bookmarkStart w:id="8" w:name="_Toc488824271"/>
      <w:r>
        <w:rPr>
          <w:rFonts w:ascii="宋体" w:hAnsi="宋体" w:hint="eastAsia"/>
          <w:bCs w:val="0"/>
          <w:color w:val="000000"/>
          <w:szCs w:val="28"/>
        </w:rPr>
        <w:t>商务应答表</w:t>
      </w:r>
      <w:bookmarkEnd w:id="1"/>
      <w:bookmarkEnd w:id="2"/>
      <w:bookmarkEnd w:id="3"/>
      <w:bookmarkEnd w:id="4"/>
      <w:bookmarkEnd w:id="5"/>
      <w:bookmarkEnd w:id="6"/>
      <w:bookmarkEnd w:id="7"/>
      <w:bookmarkEnd w:id="8"/>
    </w:p>
    <w:p w:rsidR="00223DA3" w:rsidRDefault="00223DA3" w:rsidP="00223DA3">
      <w:pPr>
        <w:pStyle w:val="a4"/>
        <w:pBdr>
          <w:bottom w:val="none" w:sz="0" w:space="0" w:color="auto"/>
        </w:pBdr>
        <w:tabs>
          <w:tab w:val="clear" w:pos="4153"/>
          <w:tab w:val="clear" w:pos="8306"/>
        </w:tabs>
        <w:snapToGrid/>
        <w:spacing w:line="400" w:lineRule="exact"/>
        <w:jc w:val="both"/>
        <w:rPr>
          <w:rFonts w:ascii="宋体" w:hAnsi="宋体"/>
          <w:color w:val="000000"/>
        </w:rPr>
      </w:pPr>
    </w:p>
    <w:p w:rsidR="00223DA3" w:rsidRDefault="00223DA3" w:rsidP="00223DA3">
      <w:pPr>
        <w:pStyle w:val="a4"/>
        <w:pBdr>
          <w:bottom w:val="none" w:sz="0" w:space="0" w:color="auto"/>
        </w:pBdr>
        <w:tabs>
          <w:tab w:val="clear" w:pos="4153"/>
          <w:tab w:val="clear" w:pos="8306"/>
        </w:tabs>
        <w:snapToGrid/>
        <w:spacing w:line="400" w:lineRule="exact"/>
        <w:jc w:val="both"/>
        <w:rPr>
          <w:rFonts w:ascii="宋体" w:hAnsi="宋体"/>
          <w:color w:val="000000"/>
          <w:sz w:val="24"/>
          <w:szCs w:val="24"/>
        </w:rPr>
      </w:pPr>
      <w:r>
        <w:rPr>
          <w:rFonts w:ascii="宋体" w:hAnsi="宋体" w:hint="eastAsia"/>
          <w:color w:val="000000"/>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49"/>
        <w:gridCol w:w="1449"/>
        <w:gridCol w:w="3068"/>
        <w:gridCol w:w="1570"/>
      </w:tblGrid>
      <w:tr w:rsidR="00223DA3" w:rsidTr="00725EF8">
        <w:trPr>
          <w:trHeight w:val="865"/>
        </w:trPr>
        <w:tc>
          <w:tcPr>
            <w:tcW w:w="913"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序号</w:t>
            </w:r>
          </w:p>
        </w:tc>
        <w:tc>
          <w:tcPr>
            <w:tcW w:w="1449" w:type="dxa"/>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招标文件条目号</w:t>
            </w:r>
          </w:p>
        </w:tc>
        <w:tc>
          <w:tcPr>
            <w:tcW w:w="1449"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招标要求</w:t>
            </w:r>
          </w:p>
        </w:tc>
        <w:tc>
          <w:tcPr>
            <w:tcW w:w="3068"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投标应答</w:t>
            </w:r>
          </w:p>
        </w:tc>
        <w:tc>
          <w:tcPr>
            <w:tcW w:w="1570"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响应</w:t>
            </w:r>
            <w:r>
              <w:rPr>
                <w:rFonts w:hint="eastAsia"/>
                <w:b/>
                <w:color w:val="000000"/>
                <w:sz w:val="24"/>
                <w:szCs w:val="22"/>
              </w:rPr>
              <w:t>/</w:t>
            </w:r>
            <w:r>
              <w:rPr>
                <w:rFonts w:hint="eastAsia"/>
                <w:b/>
                <w:color w:val="000000"/>
                <w:sz w:val="24"/>
                <w:szCs w:val="22"/>
              </w:rPr>
              <w:t>偏离</w:t>
            </w: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ind w:left="422" w:hangingChars="132" w:hanging="422"/>
              <w:jc w:val="center"/>
              <w:rPr>
                <w:rFonts w:ascii="宋体" w:hAnsi="宋体"/>
                <w:color w:val="000000"/>
                <w:sz w:val="32"/>
              </w:rPr>
            </w:pPr>
          </w:p>
        </w:tc>
        <w:tc>
          <w:tcPr>
            <w:tcW w:w="1570" w:type="dxa"/>
          </w:tcPr>
          <w:p w:rsidR="00223DA3" w:rsidRDefault="00223DA3" w:rsidP="00725EF8">
            <w:pPr>
              <w:spacing w:line="400" w:lineRule="exact"/>
              <w:ind w:left="422" w:hangingChars="132" w:hanging="422"/>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bl>
    <w:p w:rsidR="00223DA3" w:rsidRDefault="00223DA3" w:rsidP="00223DA3">
      <w:pPr>
        <w:spacing w:line="400" w:lineRule="exact"/>
        <w:ind w:left="840" w:hangingChars="350" w:hanging="840"/>
        <w:rPr>
          <w:rFonts w:ascii="宋体" w:hAnsi="宋体"/>
          <w:color w:val="000000"/>
          <w:sz w:val="24"/>
        </w:rPr>
      </w:pPr>
      <w:r>
        <w:rPr>
          <w:rFonts w:ascii="宋体" w:hAnsi="宋体" w:hint="eastAsia"/>
          <w:color w:val="000000"/>
          <w:sz w:val="24"/>
        </w:rPr>
        <w:t>注：</w:t>
      </w:r>
    </w:p>
    <w:p w:rsidR="00223DA3" w:rsidRDefault="00223DA3" w:rsidP="00223DA3">
      <w:pPr>
        <w:spacing w:line="400" w:lineRule="exact"/>
        <w:ind w:firstLineChars="200" w:firstLine="480"/>
        <w:rPr>
          <w:rFonts w:ascii="宋体" w:hAnsi="宋体"/>
          <w:color w:val="000000"/>
          <w:sz w:val="24"/>
        </w:rPr>
      </w:pPr>
      <w:r>
        <w:rPr>
          <w:rFonts w:ascii="宋体" w:hAnsi="宋体" w:hint="eastAsia"/>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rsidR="00223DA3" w:rsidRDefault="00223DA3" w:rsidP="00223DA3">
      <w:pPr>
        <w:spacing w:line="400" w:lineRule="exact"/>
        <w:ind w:firstLineChars="200" w:firstLine="480"/>
        <w:rPr>
          <w:rFonts w:ascii="宋体" w:hAnsi="宋体"/>
          <w:color w:val="000000"/>
          <w:sz w:val="24"/>
        </w:rPr>
      </w:pPr>
      <w:r>
        <w:rPr>
          <w:rFonts w:ascii="宋体" w:hAnsi="宋体" w:hint="eastAsia"/>
          <w:color w:val="000000"/>
          <w:sz w:val="24"/>
        </w:rPr>
        <w:t>若招标文件中有要求提供证明材料的技术条款应当在此表中列出并应答。</w:t>
      </w:r>
    </w:p>
    <w:p w:rsidR="00223DA3" w:rsidRDefault="00223DA3" w:rsidP="00223DA3">
      <w:pPr>
        <w:spacing w:line="400" w:lineRule="exact"/>
        <w:ind w:leftChars="57" w:left="594" w:hangingChars="200" w:hanging="480"/>
        <w:rPr>
          <w:rFonts w:ascii="宋体" w:hAnsi="宋体"/>
          <w:color w:val="000000"/>
          <w:sz w:val="24"/>
        </w:rPr>
      </w:pPr>
    </w:p>
    <w:p w:rsidR="00223DA3" w:rsidRDefault="00223DA3" w:rsidP="00223DA3">
      <w:pPr>
        <w:adjustRightInd w:val="0"/>
        <w:spacing w:line="400" w:lineRule="exact"/>
        <w:ind w:firstLineChars="175" w:firstLine="490"/>
        <w:jc w:val="left"/>
        <w:rPr>
          <w:rFonts w:ascii="宋体" w:hAnsi="宋体"/>
          <w:bCs/>
          <w:color w:val="000000"/>
          <w:sz w:val="28"/>
          <w:szCs w:val="28"/>
        </w:rPr>
      </w:pPr>
    </w:p>
    <w:p w:rsidR="00223DA3" w:rsidRDefault="00223DA3" w:rsidP="00223DA3">
      <w:pPr>
        <w:autoSpaceDE w:val="0"/>
        <w:autoSpaceDN w:val="0"/>
        <w:snapToGrid w:val="0"/>
        <w:spacing w:line="360" w:lineRule="auto"/>
        <w:jc w:val="right"/>
        <w:rPr>
          <w:b/>
          <w:sz w:val="21"/>
          <w:szCs w:val="22"/>
        </w:rPr>
      </w:pPr>
      <w:r>
        <w:rPr>
          <w:rFonts w:hint="eastAsia"/>
          <w:b/>
          <w:sz w:val="21"/>
          <w:szCs w:val="22"/>
        </w:rPr>
        <w:t>投标人名称：</w:t>
      </w:r>
      <w:r>
        <w:rPr>
          <w:rFonts w:hint="eastAsia"/>
          <w:b/>
          <w:sz w:val="21"/>
          <w:szCs w:val="22"/>
        </w:rPr>
        <w:t xml:space="preserve">      </w:t>
      </w:r>
      <w:r>
        <w:rPr>
          <w:rFonts w:hint="eastAsia"/>
          <w:b/>
          <w:sz w:val="21"/>
          <w:szCs w:val="22"/>
        </w:rPr>
        <w:t>（盖章）</w:t>
      </w:r>
    </w:p>
    <w:p w:rsidR="00223DA3" w:rsidRDefault="00223DA3" w:rsidP="00223DA3">
      <w:pPr>
        <w:wordWrap w:val="0"/>
        <w:autoSpaceDE w:val="0"/>
        <w:autoSpaceDN w:val="0"/>
        <w:snapToGrid w:val="0"/>
        <w:spacing w:line="360" w:lineRule="auto"/>
        <w:jc w:val="right"/>
        <w:rPr>
          <w:b/>
          <w:sz w:val="21"/>
          <w:szCs w:val="22"/>
        </w:rPr>
      </w:pPr>
      <w:r>
        <w:rPr>
          <w:rFonts w:hint="eastAsia"/>
          <w:b/>
          <w:sz w:val="21"/>
          <w:szCs w:val="22"/>
        </w:rPr>
        <w:t>法定代表人或授权代表（签字）：</w:t>
      </w:r>
      <w:r>
        <w:rPr>
          <w:rFonts w:hint="eastAsia"/>
          <w:b/>
          <w:sz w:val="21"/>
          <w:szCs w:val="22"/>
        </w:rPr>
        <w:t xml:space="preserve">              </w:t>
      </w:r>
    </w:p>
    <w:p w:rsidR="00223DA3" w:rsidRDefault="00223DA3" w:rsidP="00223DA3">
      <w:pPr>
        <w:autoSpaceDE w:val="0"/>
        <w:autoSpaceDN w:val="0"/>
        <w:snapToGrid w:val="0"/>
        <w:spacing w:line="360" w:lineRule="auto"/>
        <w:jc w:val="right"/>
        <w:rPr>
          <w:b/>
          <w:sz w:val="21"/>
          <w:szCs w:val="22"/>
        </w:rPr>
      </w:pPr>
      <w:r>
        <w:rPr>
          <w:rFonts w:hint="eastAsia"/>
          <w:b/>
          <w:sz w:val="21"/>
          <w:szCs w:val="22"/>
        </w:rPr>
        <w:t xml:space="preserve">     </w:t>
      </w:r>
      <w:r>
        <w:rPr>
          <w:rFonts w:hint="eastAsia"/>
          <w:b/>
          <w:sz w:val="21"/>
          <w:szCs w:val="22"/>
        </w:rPr>
        <w:t>投标日期</w:t>
      </w:r>
      <w:r>
        <w:rPr>
          <w:rFonts w:hint="eastAsia"/>
          <w:b/>
          <w:sz w:val="21"/>
          <w:szCs w:val="22"/>
        </w:rPr>
        <w:t>:</w:t>
      </w:r>
    </w:p>
    <w:p w:rsidR="00223DA3" w:rsidRDefault="00223DA3" w:rsidP="00223DA3">
      <w:pPr>
        <w:snapToGrid w:val="0"/>
        <w:spacing w:line="360" w:lineRule="auto"/>
        <w:jc w:val="left"/>
        <w:rPr>
          <w:b/>
          <w:sz w:val="36"/>
        </w:rPr>
      </w:pPr>
      <w:r>
        <w:rPr>
          <w:rFonts w:hint="eastAsia"/>
          <w:b/>
          <w:sz w:val="30"/>
        </w:rPr>
        <w:lastRenderedPageBreak/>
        <w:t>06.</w:t>
      </w:r>
      <w:r>
        <w:rPr>
          <w:rFonts w:hint="eastAsia"/>
          <w:b/>
          <w:sz w:val="30"/>
        </w:rPr>
        <w:t>投标服务相关资料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投标服务相关资料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20"/>
        <w:rPr>
          <w:sz w:val="21"/>
        </w:rPr>
      </w:pPr>
      <w:r>
        <w:rPr>
          <w:rFonts w:hint="eastAsia"/>
          <w:sz w:val="21"/>
        </w:rPr>
        <w:t>根据服务项目内容，投标时提供投标服务服务</w:t>
      </w:r>
      <w:r>
        <w:rPr>
          <w:sz w:val="21"/>
        </w:rPr>
        <w:t>要求资料</w:t>
      </w:r>
      <w:r>
        <w:rPr>
          <w:rFonts w:hint="eastAsia"/>
          <w:sz w:val="21"/>
        </w:rPr>
        <w:t>、证明技术参数响应的相关资料、彩页（或厂家公开发布的资料参数）、相关认证等资料。</w:t>
      </w:r>
    </w:p>
    <w:p w:rsidR="00223DA3" w:rsidRDefault="00223DA3" w:rsidP="00223DA3">
      <w:pPr>
        <w:autoSpaceDE w:val="0"/>
        <w:autoSpaceDN w:val="0"/>
        <w:snapToGrid w:val="0"/>
        <w:spacing w:line="360" w:lineRule="auto"/>
        <w:ind w:firstLine="420"/>
        <w:rPr>
          <w:sz w:val="21"/>
        </w:rPr>
      </w:pPr>
    </w:p>
    <w:p w:rsidR="00223DA3" w:rsidRDefault="00223DA3" w:rsidP="00223DA3">
      <w:pPr>
        <w:autoSpaceDE w:val="0"/>
        <w:autoSpaceDN w:val="0"/>
        <w:snapToGrid w:val="0"/>
        <w:spacing w:line="360" w:lineRule="auto"/>
        <w:ind w:firstLine="420"/>
        <w:rPr>
          <w:color w:val="FF0000"/>
          <w:sz w:val="21"/>
        </w:rPr>
      </w:pPr>
    </w:p>
    <w:p w:rsidR="00223DA3" w:rsidRDefault="00223DA3" w:rsidP="00223DA3">
      <w:pPr>
        <w:snapToGrid w:val="0"/>
        <w:spacing w:line="360" w:lineRule="auto"/>
        <w:jc w:val="left"/>
        <w:rPr>
          <w:b/>
          <w:sz w:val="36"/>
        </w:rPr>
      </w:pPr>
      <w:r>
        <w:br w:type="page"/>
      </w:r>
      <w:r>
        <w:rPr>
          <w:rFonts w:hint="eastAsia"/>
          <w:b/>
          <w:sz w:val="30"/>
        </w:rPr>
        <w:lastRenderedPageBreak/>
        <w:t>07.</w:t>
      </w:r>
      <w:r>
        <w:rPr>
          <w:rFonts w:hint="eastAsia"/>
          <w:b/>
          <w:sz w:val="30"/>
        </w:rPr>
        <w:t>投标人的类似业绩证明材料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投标人的类似业绩证明材料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提供相关的证明材料。类似业绩是指与采购项目在服务类型等方面相同或相近的项目。</w:t>
      </w:r>
    </w:p>
    <w:p w:rsidR="00223DA3" w:rsidRDefault="00223DA3" w:rsidP="00223DA3">
      <w:pPr>
        <w:pStyle w:val="af4"/>
        <w:jc w:val="left"/>
      </w:pPr>
      <w:r>
        <w:br w:type="page"/>
      </w:r>
      <w:r>
        <w:rPr>
          <w:rFonts w:hint="eastAsia"/>
          <w:sz w:val="30"/>
        </w:rPr>
        <w:lastRenderedPageBreak/>
        <w:t>08.</w:t>
      </w:r>
      <w:r>
        <w:rPr>
          <w:rFonts w:hint="eastAsia"/>
          <w:sz w:val="30"/>
        </w:rPr>
        <w:t>投标人本项目团队配置人员情况表</w:t>
      </w:r>
    </w:p>
    <w:p w:rsidR="00223DA3" w:rsidRDefault="00223DA3" w:rsidP="00223DA3">
      <w:pPr>
        <w:pStyle w:val="af4"/>
        <w:rPr>
          <w:rFonts w:ascii="宋体" w:hAnsi="宋体" w:cs="Arial"/>
          <w:color w:val="000000"/>
          <w:szCs w:val="28"/>
        </w:rPr>
      </w:pPr>
      <w:r>
        <w:rPr>
          <w:rFonts w:ascii="宋体" w:hAnsi="宋体" w:hint="eastAsia"/>
          <w:bCs w:val="0"/>
          <w:color w:val="000000"/>
          <w:szCs w:val="28"/>
        </w:rPr>
        <w:t>投标人本项目团队配置人员情况表</w:t>
      </w:r>
    </w:p>
    <w:p w:rsidR="00223DA3" w:rsidRDefault="00223DA3" w:rsidP="00223DA3">
      <w:pPr>
        <w:spacing w:line="400" w:lineRule="exact"/>
        <w:rPr>
          <w:rFonts w:ascii="宋体" w:hAnsi="宋体" w:cs="Arial"/>
          <w:b/>
          <w:bCs/>
          <w:color w:val="000000"/>
          <w:sz w:val="28"/>
        </w:rPr>
      </w:pPr>
    </w:p>
    <w:p w:rsidR="00223DA3" w:rsidRDefault="00223DA3" w:rsidP="00223DA3">
      <w:pPr>
        <w:spacing w:line="400" w:lineRule="exact"/>
        <w:rPr>
          <w:rFonts w:ascii="宋体" w:hAnsi="宋体" w:cs="Arial"/>
          <w:bCs/>
          <w:color w:val="000000"/>
          <w:sz w:val="24"/>
        </w:rPr>
      </w:pPr>
      <w:r>
        <w:rPr>
          <w:rFonts w:ascii="宋体" w:hAnsi="宋体" w:cs="Arial" w:hint="eastAsia"/>
          <w:b/>
          <w:bCs/>
          <w:color w:val="000000"/>
          <w:sz w:val="28"/>
        </w:rPr>
        <w:t xml:space="preserve">   </w:t>
      </w:r>
      <w:r>
        <w:rPr>
          <w:rFonts w:ascii="宋体" w:hAnsi="宋体" w:cs="Arial" w:hint="eastAsia"/>
          <w:bCs/>
          <w:color w:val="000000"/>
          <w:sz w:val="24"/>
        </w:rPr>
        <w:t xml:space="preserve"> 项目名称：</w:t>
      </w:r>
    </w:p>
    <w:p w:rsidR="00223DA3" w:rsidRDefault="00223DA3" w:rsidP="00223DA3">
      <w:pPr>
        <w:spacing w:line="400" w:lineRule="exact"/>
        <w:ind w:firstLineChars="200" w:firstLine="480"/>
        <w:rPr>
          <w:rFonts w:ascii="宋体" w:hAnsi="宋体" w:cs="Arial"/>
          <w:bCs/>
          <w:color w:val="000000"/>
          <w:sz w:val="24"/>
        </w:rPr>
      </w:pPr>
      <w:r>
        <w:rPr>
          <w:rFonts w:ascii="宋体" w:hAnsi="宋体" w:hint="eastAsia"/>
          <w:color w:val="000000"/>
          <w:sz w:val="24"/>
        </w:rPr>
        <w:t>项目编号</w:t>
      </w:r>
      <w:r>
        <w:rPr>
          <w:rFonts w:ascii="宋体" w:hAnsi="宋体" w:cs="Arial" w:hint="eastAsia"/>
          <w:bCs/>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70"/>
        <w:gridCol w:w="1183"/>
        <w:gridCol w:w="1223"/>
        <w:gridCol w:w="1223"/>
        <w:gridCol w:w="1224"/>
        <w:gridCol w:w="1224"/>
      </w:tblGrid>
      <w:tr w:rsidR="00223DA3" w:rsidTr="00725EF8">
        <w:trPr>
          <w:trHeight w:val="841"/>
        </w:trPr>
        <w:tc>
          <w:tcPr>
            <w:tcW w:w="675" w:type="dxa"/>
            <w:vAlign w:val="center"/>
          </w:tcPr>
          <w:p w:rsidR="00223DA3" w:rsidRDefault="00223DA3" w:rsidP="00725EF8">
            <w:pPr>
              <w:jc w:val="center"/>
              <w:rPr>
                <w:rFonts w:ascii="宋体" w:hAnsi="宋体"/>
                <w:color w:val="000000"/>
                <w:szCs w:val="21"/>
              </w:rPr>
            </w:pPr>
            <w:r>
              <w:rPr>
                <w:rFonts w:ascii="宋体" w:hAnsi="宋体"/>
                <w:color w:val="000000"/>
                <w:szCs w:val="21"/>
              </w:rPr>
              <w:t>类别</w:t>
            </w:r>
          </w:p>
        </w:tc>
        <w:tc>
          <w:tcPr>
            <w:tcW w:w="1770" w:type="dxa"/>
            <w:vAlign w:val="center"/>
          </w:tcPr>
          <w:p w:rsidR="00223DA3" w:rsidRDefault="00223DA3" w:rsidP="00725EF8">
            <w:pPr>
              <w:jc w:val="center"/>
              <w:rPr>
                <w:rFonts w:ascii="宋体" w:hAnsi="宋体"/>
                <w:color w:val="000000"/>
                <w:szCs w:val="21"/>
              </w:rPr>
            </w:pPr>
            <w:r>
              <w:rPr>
                <w:rFonts w:ascii="宋体" w:hAnsi="宋体"/>
                <w:color w:val="000000"/>
                <w:szCs w:val="21"/>
              </w:rPr>
              <w:t>姓名</w:t>
            </w:r>
          </w:p>
        </w:tc>
        <w:tc>
          <w:tcPr>
            <w:tcW w:w="1183" w:type="dxa"/>
            <w:vAlign w:val="center"/>
          </w:tcPr>
          <w:p w:rsidR="00223DA3" w:rsidRDefault="00223DA3" w:rsidP="00725EF8">
            <w:pPr>
              <w:jc w:val="center"/>
              <w:rPr>
                <w:rFonts w:ascii="宋体" w:hAnsi="宋体"/>
                <w:color w:val="000000"/>
                <w:szCs w:val="21"/>
              </w:rPr>
            </w:pPr>
            <w:r>
              <w:rPr>
                <w:rFonts w:ascii="宋体" w:hAnsi="宋体"/>
                <w:color w:val="000000"/>
                <w:szCs w:val="21"/>
              </w:rPr>
              <w:t>职务</w:t>
            </w:r>
          </w:p>
        </w:tc>
        <w:tc>
          <w:tcPr>
            <w:tcW w:w="1223" w:type="dxa"/>
            <w:vAlign w:val="center"/>
          </w:tcPr>
          <w:p w:rsidR="00223DA3" w:rsidRDefault="00223DA3" w:rsidP="00725EF8">
            <w:pPr>
              <w:jc w:val="center"/>
              <w:rPr>
                <w:rFonts w:ascii="宋体" w:hAnsi="宋体"/>
                <w:color w:val="000000"/>
                <w:szCs w:val="21"/>
              </w:rPr>
            </w:pPr>
            <w:r>
              <w:rPr>
                <w:rFonts w:ascii="宋体" w:hAnsi="宋体"/>
                <w:color w:val="000000"/>
                <w:szCs w:val="21"/>
              </w:rPr>
              <w:t>身份证号</w:t>
            </w:r>
          </w:p>
        </w:tc>
        <w:tc>
          <w:tcPr>
            <w:tcW w:w="1223" w:type="dxa"/>
            <w:vAlign w:val="center"/>
          </w:tcPr>
          <w:p w:rsidR="00223DA3" w:rsidRDefault="00223DA3" w:rsidP="00725EF8">
            <w:pPr>
              <w:jc w:val="center"/>
              <w:rPr>
                <w:rFonts w:ascii="宋体" w:hAnsi="宋体"/>
                <w:color w:val="000000"/>
                <w:szCs w:val="21"/>
              </w:rPr>
            </w:pPr>
            <w:r>
              <w:rPr>
                <w:rFonts w:ascii="宋体" w:hAnsi="宋体"/>
                <w:color w:val="000000"/>
                <w:szCs w:val="21"/>
              </w:rPr>
              <w:t>专业</w:t>
            </w:r>
          </w:p>
        </w:tc>
        <w:tc>
          <w:tcPr>
            <w:tcW w:w="1224" w:type="dxa"/>
            <w:vAlign w:val="center"/>
          </w:tcPr>
          <w:p w:rsidR="00223DA3" w:rsidRDefault="00223DA3" w:rsidP="00725EF8">
            <w:pPr>
              <w:jc w:val="center"/>
              <w:rPr>
                <w:rFonts w:ascii="宋体" w:hAnsi="宋体"/>
                <w:color w:val="000000"/>
                <w:szCs w:val="21"/>
              </w:rPr>
            </w:pPr>
            <w:r>
              <w:rPr>
                <w:rFonts w:ascii="宋体" w:hAnsi="宋体"/>
                <w:color w:val="000000"/>
                <w:szCs w:val="21"/>
              </w:rPr>
              <w:t>职称</w:t>
            </w:r>
          </w:p>
        </w:tc>
        <w:tc>
          <w:tcPr>
            <w:tcW w:w="1224" w:type="dxa"/>
            <w:vAlign w:val="center"/>
          </w:tcPr>
          <w:p w:rsidR="00223DA3" w:rsidRDefault="00223DA3" w:rsidP="00725EF8">
            <w:pPr>
              <w:jc w:val="center"/>
              <w:rPr>
                <w:rFonts w:ascii="宋体" w:hAnsi="宋体"/>
                <w:color w:val="000000"/>
                <w:szCs w:val="21"/>
              </w:rPr>
            </w:pPr>
            <w:r>
              <w:rPr>
                <w:rFonts w:ascii="宋体" w:hAnsi="宋体"/>
                <w:color w:val="000000"/>
                <w:szCs w:val="21"/>
              </w:rPr>
              <w:t>证书编号</w:t>
            </w:r>
          </w:p>
        </w:tc>
      </w:tr>
      <w:tr w:rsidR="00223DA3" w:rsidTr="00725EF8">
        <w:tc>
          <w:tcPr>
            <w:tcW w:w="675" w:type="dxa"/>
            <w:vAlign w:val="center"/>
          </w:tcPr>
          <w:p w:rsidR="00223DA3" w:rsidRDefault="00223DA3" w:rsidP="00725EF8">
            <w:pPr>
              <w:jc w:val="center"/>
              <w:rPr>
                <w:rFonts w:ascii="宋体" w:hAnsi="宋体"/>
                <w:color w:val="000000"/>
                <w:szCs w:val="21"/>
              </w:rPr>
            </w:pPr>
            <w:r>
              <w:rPr>
                <w:rFonts w:ascii="宋体" w:hAnsi="宋体"/>
                <w:color w:val="000000"/>
                <w:szCs w:val="21"/>
              </w:rPr>
              <w:t>项目负责人</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96"/>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hint="eastAsia"/>
                <w:color w:val="000000"/>
                <w:szCs w:val="21"/>
              </w:rPr>
              <w:t>管理</w:t>
            </w:r>
            <w:r>
              <w:rPr>
                <w:rFonts w:ascii="宋体" w:hAnsi="宋体"/>
                <w:color w:val="000000"/>
                <w:szCs w:val="21"/>
              </w:rPr>
              <w:t>人员</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676"/>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712"/>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69"/>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color w:val="000000"/>
                <w:szCs w:val="21"/>
              </w:rPr>
              <w:t>专业人员</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16"/>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2"/>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607"/>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color w:val="000000"/>
                <w:szCs w:val="21"/>
              </w:rPr>
              <w:t>其他</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9"/>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3"/>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bl>
    <w:p w:rsidR="00223DA3" w:rsidRDefault="00223DA3" w:rsidP="00223DA3">
      <w:pPr>
        <w:spacing w:line="400" w:lineRule="exact"/>
        <w:jc w:val="center"/>
        <w:rPr>
          <w:rFonts w:ascii="宋体" w:hAnsi="宋体" w:cs="Arial"/>
          <w:b/>
          <w:bCs/>
          <w:color w:val="000000"/>
          <w:sz w:val="28"/>
        </w:rPr>
      </w:pPr>
    </w:p>
    <w:p w:rsidR="00223DA3" w:rsidRDefault="00223DA3" w:rsidP="00223DA3">
      <w:pPr>
        <w:spacing w:line="400" w:lineRule="exact"/>
        <w:jc w:val="center"/>
        <w:rPr>
          <w:rFonts w:ascii="宋体" w:hAnsi="宋体" w:cs="Arial"/>
          <w:b/>
          <w:bCs/>
          <w:color w:val="000000"/>
          <w:sz w:val="28"/>
        </w:rPr>
      </w:pPr>
    </w:p>
    <w:p w:rsidR="00223DA3" w:rsidRDefault="00223DA3" w:rsidP="00223DA3">
      <w:pPr>
        <w:spacing w:line="400" w:lineRule="exact"/>
        <w:jc w:val="center"/>
        <w:rPr>
          <w:rFonts w:ascii="宋体" w:hAnsi="宋体" w:cs="Arial"/>
          <w:b/>
          <w:bCs/>
          <w:color w:val="000000"/>
          <w:sz w:val="28"/>
        </w:rPr>
      </w:pPr>
    </w:p>
    <w:p w:rsidR="00223DA3" w:rsidRDefault="00223DA3" w:rsidP="00223DA3">
      <w:pPr>
        <w:snapToGrid w:val="0"/>
        <w:spacing w:line="360" w:lineRule="auto"/>
        <w:ind w:firstLine="482"/>
        <w:jc w:val="right"/>
        <w:rPr>
          <w:b/>
          <w:color w:val="000000"/>
          <w:sz w:val="21"/>
          <w:szCs w:val="22"/>
        </w:rPr>
      </w:pPr>
      <w:r>
        <w:rPr>
          <w:rFonts w:hint="eastAsia"/>
          <w:b/>
          <w:color w:val="000000"/>
          <w:sz w:val="21"/>
          <w:szCs w:val="22"/>
        </w:rPr>
        <w:t>投标人名称：</w:t>
      </w:r>
      <w:r>
        <w:rPr>
          <w:rFonts w:hint="eastAsia"/>
          <w:b/>
          <w:color w:val="000000"/>
          <w:sz w:val="21"/>
          <w:szCs w:val="22"/>
        </w:rPr>
        <w:t xml:space="preserve">        </w:t>
      </w:r>
      <w:r>
        <w:rPr>
          <w:rFonts w:hint="eastAsia"/>
          <w:b/>
          <w:color w:val="000000"/>
          <w:sz w:val="21"/>
          <w:szCs w:val="22"/>
        </w:rPr>
        <w:t>（盖章）</w:t>
      </w:r>
    </w:p>
    <w:p w:rsidR="00223DA3" w:rsidRDefault="00223DA3" w:rsidP="00223DA3">
      <w:pPr>
        <w:wordWrap w:val="0"/>
        <w:snapToGrid w:val="0"/>
        <w:spacing w:line="360" w:lineRule="auto"/>
        <w:ind w:firstLine="482"/>
        <w:jc w:val="right"/>
        <w:rPr>
          <w:b/>
          <w:color w:val="000000"/>
          <w:sz w:val="21"/>
          <w:szCs w:val="22"/>
        </w:rPr>
      </w:pPr>
      <w:r>
        <w:rPr>
          <w:rFonts w:hint="eastAsia"/>
          <w:b/>
          <w:color w:val="000000"/>
          <w:sz w:val="21"/>
          <w:szCs w:val="22"/>
        </w:rPr>
        <w:t>法定代表人或授权代表（签字）：</w:t>
      </w:r>
      <w:r>
        <w:rPr>
          <w:rFonts w:hint="eastAsia"/>
          <w:b/>
          <w:color w:val="000000"/>
          <w:sz w:val="21"/>
          <w:szCs w:val="22"/>
        </w:rPr>
        <w:t xml:space="preserve">                </w:t>
      </w:r>
    </w:p>
    <w:p w:rsidR="00223DA3" w:rsidRDefault="00223DA3" w:rsidP="00223DA3">
      <w:pPr>
        <w:snapToGrid w:val="0"/>
        <w:spacing w:line="360" w:lineRule="auto"/>
        <w:ind w:firstLineChars="2837" w:firstLine="5981"/>
        <w:rPr>
          <w:b/>
          <w:color w:val="000000"/>
          <w:sz w:val="21"/>
          <w:szCs w:val="22"/>
        </w:rPr>
      </w:pPr>
      <w:r>
        <w:rPr>
          <w:rFonts w:hint="eastAsia"/>
          <w:b/>
          <w:color w:val="000000"/>
          <w:sz w:val="21"/>
          <w:szCs w:val="22"/>
        </w:rPr>
        <w:t>投标日期</w:t>
      </w:r>
      <w:r>
        <w:rPr>
          <w:rFonts w:hint="eastAsia"/>
          <w:b/>
          <w:color w:val="000000"/>
          <w:sz w:val="21"/>
          <w:szCs w:val="22"/>
        </w:rPr>
        <w:t>:</w:t>
      </w:r>
    </w:p>
    <w:p w:rsidR="00223DA3" w:rsidRDefault="00223DA3" w:rsidP="00223DA3">
      <w:pPr>
        <w:snapToGrid w:val="0"/>
        <w:spacing w:line="360" w:lineRule="auto"/>
        <w:ind w:firstLine="482"/>
        <w:jc w:val="center"/>
        <w:rPr>
          <w:b/>
          <w:color w:val="000000"/>
          <w:sz w:val="21"/>
          <w:szCs w:val="22"/>
        </w:rPr>
      </w:pPr>
    </w:p>
    <w:p w:rsidR="00223DA3" w:rsidRDefault="00223DA3" w:rsidP="00223DA3">
      <w:pPr>
        <w:snapToGrid w:val="0"/>
        <w:spacing w:line="360" w:lineRule="auto"/>
        <w:jc w:val="left"/>
        <w:rPr>
          <w:b/>
          <w:sz w:val="30"/>
        </w:rPr>
      </w:pPr>
    </w:p>
    <w:p w:rsidR="00223DA3" w:rsidRDefault="00223DA3" w:rsidP="00223DA3">
      <w:pPr>
        <w:snapToGrid w:val="0"/>
        <w:spacing w:line="360" w:lineRule="auto"/>
        <w:jc w:val="left"/>
        <w:rPr>
          <w:b/>
          <w:sz w:val="36"/>
        </w:rPr>
      </w:pPr>
      <w:r>
        <w:rPr>
          <w:rFonts w:hint="eastAsia"/>
          <w:b/>
          <w:sz w:val="30"/>
        </w:rPr>
        <w:lastRenderedPageBreak/>
        <w:t>09.</w:t>
      </w:r>
      <w:r>
        <w:rPr>
          <w:rFonts w:hint="eastAsia"/>
          <w:b/>
          <w:sz w:val="30"/>
        </w:rPr>
        <w:t>（生产）企业小型、微型企业声明函</w:t>
      </w:r>
    </w:p>
    <w:p w:rsidR="00223DA3" w:rsidRDefault="00223DA3" w:rsidP="00223DA3">
      <w:pPr>
        <w:autoSpaceDE w:val="0"/>
        <w:autoSpaceDN w:val="0"/>
        <w:snapToGrid w:val="0"/>
        <w:spacing w:line="400" w:lineRule="exact"/>
        <w:jc w:val="center"/>
        <w:rPr>
          <w:rFonts w:hAnsi="Cambria"/>
          <w:b/>
          <w:sz w:val="36"/>
        </w:rPr>
      </w:pPr>
    </w:p>
    <w:p w:rsidR="00223DA3" w:rsidRDefault="00223DA3" w:rsidP="00223DA3">
      <w:pPr>
        <w:autoSpaceDE w:val="0"/>
        <w:autoSpaceDN w:val="0"/>
        <w:snapToGrid w:val="0"/>
        <w:spacing w:line="400" w:lineRule="exact"/>
        <w:jc w:val="center"/>
        <w:rPr>
          <w:b/>
          <w:color w:val="000000"/>
          <w:sz w:val="36"/>
        </w:rPr>
      </w:pPr>
      <w:r>
        <w:rPr>
          <w:rFonts w:hAnsi="Cambria" w:hint="eastAsia"/>
          <w:b/>
          <w:sz w:val="36"/>
        </w:rPr>
        <w:t>中小企业声明函</w:t>
      </w:r>
    </w:p>
    <w:p w:rsidR="00223DA3" w:rsidRDefault="00223DA3" w:rsidP="00223DA3">
      <w:pPr>
        <w:snapToGrid w:val="0"/>
        <w:ind w:firstLine="2367"/>
        <w:rPr>
          <w:b/>
          <w:color w:val="000000"/>
          <w:sz w:val="36"/>
        </w:rPr>
      </w:pPr>
    </w:p>
    <w:p w:rsidR="00223DA3" w:rsidRDefault="00223DA3" w:rsidP="00223DA3">
      <w:pPr>
        <w:snapToGrid w:val="0"/>
        <w:spacing w:after="120"/>
        <w:rPr>
          <w:b/>
          <w:color w:val="000000"/>
          <w:sz w:val="24"/>
        </w:rPr>
      </w:pPr>
      <w:r>
        <w:rPr>
          <w:rFonts w:hint="eastAsia"/>
          <w:b/>
          <w:color w:val="000000"/>
          <w:sz w:val="24"/>
        </w:rPr>
        <w:t>至：四川国际招标有限责任公司</w:t>
      </w:r>
    </w:p>
    <w:p w:rsidR="00223DA3" w:rsidRDefault="00223DA3" w:rsidP="00223DA3">
      <w:pPr>
        <w:autoSpaceDE w:val="0"/>
        <w:autoSpaceDN w:val="0"/>
        <w:snapToGrid w:val="0"/>
        <w:spacing w:line="400" w:lineRule="exact"/>
        <w:ind w:firstLine="360"/>
        <w:rPr>
          <w:rFonts w:hAnsi="Cambria"/>
          <w:sz w:val="24"/>
        </w:rPr>
      </w:pPr>
      <w:r>
        <w:rPr>
          <w:rFonts w:hAnsi="Cambria" w:hint="eastAsia"/>
          <w:sz w:val="24"/>
        </w:rPr>
        <w:t>本公司郑重声明，根据《政府采购促进中小企业发展暂行办法》（财库〔</w:t>
      </w:r>
      <w:r>
        <w:rPr>
          <w:rFonts w:hAnsi="Cambria" w:hint="eastAsia"/>
          <w:sz w:val="24"/>
        </w:rPr>
        <w:t>2011</w:t>
      </w:r>
      <w:r>
        <w:rPr>
          <w:rFonts w:hAnsi="Cambria" w:hint="eastAsia"/>
          <w:sz w:val="24"/>
        </w:rPr>
        <w:t>〕</w:t>
      </w:r>
      <w:r>
        <w:rPr>
          <w:rFonts w:hAnsi="Cambria" w:hint="eastAsia"/>
          <w:sz w:val="24"/>
        </w:rPr>
        <w:t>181</w:t>
      </w:r>
      <w:r>
        <w:rPr>
          <w:rFonts w:hAnsi="Cambria" w:hint="eastAsia"/>
          <w:sz w:val="24"/>
        </w:rPr>
        <w:t>号）的规定，本公司为</w:t>
      </w:r>
      <w:r>
        <w:rPr>
          <w:rFonts w:hAnsi="Cambria"/>
          <w:sz w:val="24"/>
        </w:rPr>
        <w:t>______</w:t>
      </w:r>
      <w:r>
        <w:rPr>
          <w:rFonts w:hAnsi="Cambria" w:hint="eastAsia"/>
          <w:sz w:val="24"/>
        </w:rPr>
        <w:t>（请填写：中型、小型、微型）企业。即，本公司满足以下条件：</w:t>
      </w:r>
    </w:p>
    <w:p w:rsidR="00223DA3" w:rsidRDefault="00223DA3" w:rsidP="00223DA3">
      <w:pPr>
        <w:autoSpaceDE w:val="0"/>
        <w:autoSpaceDN w:val="0"/>
        <w:snapToGrid w:val="0"/>
        <w:spacing w:line="400" w:lineRule="exact"/>
        <w:ind w:firstLine="360"/>
        <w:rPr>
          <w:rFonts w:hAnsi="Cambria"/>
          <w:sz w:val="24"/>
        </w:rPr>
      </w:pPr>
      <w:r>
        <w:rPr>
          <w:rFonts w:hAnsi="Cambria" w:hint="eastAsia"/>
          <w:sz w:val="24"/>
        </w:rPr>
        <w:t>1.</w:t>
      </w:r>
      <w:r>
        <w:rPr>
          <w:rFonts w:hAnsi="Cambria" w:hint="eastAsia"/>
          <w:sz w:val="24"/>
        </w:rPr>
        <w:t>根据《工业和信息化部、国家统计局、国家发展和改革委员会、财政部关于印发中小企业划型标准规定的通知》（工信部联企业〔</w:t>
      </w:r>
      <w:r>
        <w:rPr>
          <w:rFonts w:hAnsi="Cambria" w:hint="eastAsia"/>
          <w:sz w:val="24"/>
        </w:rPr>
        <w:t>2011</w:t>
      </w:r>
      <w:r>
        <w:rPr>
          <w:rFonts w:hAnsi="Cambria" w:hint="eastAsia"/>
          <w:sz w:val="24"/>
        </w:rPr>
        <w:t>〕</w:t>
      </w:r>
      <w:r>
        <w:rPr>
          <w:rFonts w:hAnsi="Cambria" w:hint="eastAsia"/>
          <w:sz w:val="24"/>
        </w:rPr>
        <w:t>300</w:t>
      </w:r>
      <w:r>
        <w:rPr>
          <w:rFonts w:hAnsi="Cambria" w:hint="eastAsia"/>
          <w:sz w:val="24"/>
        </w:rPr>
        <w:t>号）规定的划分标准，本公司为</w:t>
      </w:r>
      <w:r>
        <w:rPr>
          <w:rFonts w:hAnsi="Cambria" w:hint="eastAsia"/>
          <w:sz w:val="24"/>
        </w:rPr>
        <w:t xml:space="preserve">       </w:t>
      </w:r>
      <w:r>
        <w:rPr>
          <w:rFonts w:hAnsi="Cambria" w:hint="eastAsia"/>
          <w:sz w:val="24"/>
        </w:rPr>
        <w:t>（请填写：中型、小型、微型）企业。</w:t>
      </w:r>
    </w:p>
    <w:p w:rsidR="00223DA3" w:rsidRDefault="00223DA3" w:rsidP="00223DA3">
      <w:pPr>
        <w:autoSpaceDE w:val="0"/>
        <w:autoSpaceDN w:val="0"/>
        <w:snapToGrid w:val="0"/>
        <w:spacing w:line="400" w:lineRule="exact"/>
        <w:ind w:firstLine="360"/>
        <w:rPr>
          <w:color w:val="000000"/>
          <w:sz w:val="21"/>
        </w:rPr>
      </w:pPr>
      <w:r>
        <w:rPr>
          <w:rFonts w:hAnsi="Cambria" w:hint="eastAsia"/>
          <w:sz w:val="24"/>
        </w:rPr>
        <w:t>2.</w:t>
      </w:r>
      <w:r>
        <w:rPr>
          <w:rFonts w:hAnsi="Cambria" w:hint="eastAsia"/>
          <w:sz w:val="24"/>
        </w:rPr>
        <w:t>本公司参加</w:t>
      </w:r>
      <w:r>
        <w:rPr>
          <w:rFonts w:hAnsi="Cambria" w:hint="eastAsia"/>
          <w:sz w:val="24"/>
        </w:rPr>
        <w:t xml:space="preserve">          </w:t>
      </w:r>
      <w:r>
        <w:rPr>
          <w:rFonts w:hAnsi="Cambria" w:hint="eastAsia"/>
          <w:sz w:val="24"/>
        </w:rPr>
        <w:t>单位的</w:t>
      </w:r>
      <w:r>
        <w:rPr>
          <w:rFonts w:hAnsi="Cambria" w:hint="eastAsia"/>
          <w:sz w:val="24"/>
        </w:rPr>
        <w:t xml:space="preserve">               </w:t>
      </w:r>
      <w:r>
        <w:rPr>
          <w:rFonts w:hAnsi="Cambria" w:hint="eastAsia"/>
          <w:sz w:val="24"/>
        </w:rPr>
        <w:t>项目</w:t>
      </w:r>
      <w:r>
        <w:rPr>
          <w:rFonts w:hAnsi="Cambria"/>
          <w:sz w:val="24"/>
        </w:rPr>
        <w:t>采购活动提供本企业制造的货物</w:t>
      </w:r>
      <w:r>
        <w:rPr>
          <w:rFonts w:hAnsi="Cambria" w:hint="eastAsia"/>
          <w:sz w:val="24"/>
        </w:rPr>
        <w:t>，</w:t>
      </w:r>
      <w:r>
        <w:rPr>
          <w:rFonts w:hAnsi="Cambria"/>
          <w:sz w:val="24"/>
        </w:rPr>
        <w:t>由本企业承担工程</w:t>
      </w:r>
      <w:r>
        <w:rPr>
          <w:rFonts w:hAnsi="Cambria" w:hint="eastAsia"/>
          <w:sz w:val="24"/>
        </w:rPr>
        <w:t>、</w:t>
      </w:r>
      <w:r>
        <w:rPr>
          <w:rFonts w:hAnsi="Cambria"/>
          <w:sz w:val="24"/>
        </w:rPr>
        <w:t>提供服务</w:t>
      </w:r>
      <w:r>
        <w:rPr>
          <w:rFonts w:hAnsi="Cambria" w:hint="eastAsia"/>
          <w:sz w:val="24"/>
        </w:rPr>
        <w:t>，</w:t>
      </w:r>
      <w:r>
        <w:rPr>
          <w:rFonts w:hAnsi="Cambria"/>
          <w:sz w:val="24"/>
        </w:rPr>
        <w:t>或者提供其他</w:t>
      </w:r>
      <w:r>
        <w:rPr>
          <w:rFonts w:hAnsi="Cambria" w:hint="eastAsia"/>
          <w:sz w:val="24"/>
        </w:rPr>
        <w:t xml:space="preserve">           </w:t>
      </w:r>
      <w:r>
        <w:rPr>
          <w:rFonts w:hAnsi="Cambria" w:hint="eastAsia"/>
          <w:sz w:val="24"/>
        </w:rPr>
        <w:t>（请填写：中型、小型、微型）企业制造的货物。本条所称货物不包括使用大型企业注册商标的货物。</w:t>
      </w:r>
      <w:r>
        <w:rPr>
          <w:rFonts w:hAnsi="Cambria"/>
          <w:sz w:val="24"/>
        </w:rPr>
        <w:br/>
      </w:r>
      <w:r>
        <w:rPr>
          <w:rFonts w:hAnsi="Cambria" w:hint="eastAsia"/>
          <w:sz w:val="24"/>
        </w:rPr>
        <w:t xml:space="preserve">　　本公司对上述声明的真实性负责。如有虚假，将依法承担相应责任。</w:t>
      </w:r>
      <w:r>
        <w:rPr>
          <w:rFonts w:hint="eastAsia"/>
          <w:color w:val="000000"/>
          <w:sz w:val="24"/>
        </w:rPr>
        <w:t xml:space="preserve">　</w:t>
      </w:r>
      <w:r>
        <w:rPr>
          <w:rFonts w:hint="eastAsia"/>
          <w:color w:val="000000"/>
          <w:sz w:val="21"/>
        </w:rPr>
        <w:t xml:space="preserve">　</w:t>
      </w:r>
      <w:r>
        <w:rPr>
          <w:color w:val="000000"/>
          <w:sz w:val="21"/>
        </w:rPr>
        <w:t xml:space="preserve">                  </w:t>
      </w: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rFonts w:hAnsi="Cambria"/>
          <w:sz w:val="24"/>
        </w:rPr>
      </w:pPr>
      <w:r>
        <w:rPr>
          <w:rFonts w:hAnsi="Cambria" w:hint="eastAsia"/>
          <w:sz w:val="24"/>
        </w:rPr>
        <w:t>注：投标人为非企业单位的，可不提供此证明</w:t>
      </w: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rPr>
          <w:color w:val="000000"/>
          <w:sz w:val="21"/>
        </w:rPr>
      </w:pPr>
    </w:p>
    <w:p w:rsidR="00223DA3" w:rsidRDefault="00223DA3" w:rsidP="00223DA3">
      <w:pPr>
        <w:snapToGrid w:val="0"/>
        <w:spacing w:line="360" w:lineRule="auto"/>
        <w:ind w:firstLine="4111"/>
        <w:rPr>
          <w:b/>
          <w:color w:val="000000"/>
          <w:sz w:val="21"/>
        </w:rPr>
      </w:pPr>
      <w:r>
        <w:rPr>
          <w:rFonts w:hint="eastAsia"/>
          <w:b/>
          <w:color w:val="000000"/>
          <w:sz w:val="21"/>
        </w:rPr>
        <w:t>投标人名称：</w:t>
      </w:r>
      <w:r>
        <w:rPr>
          <w:rFonts w:ascii="仿宋_GB2312" w:eastAsia="仿宋_GB2312" w:hAnsi="仿宋_GB2312" w:hint="eastAsia"/>
          <w:color w:val="000000"/>
          <w:sz w:val="28"/>
          <w:u w:val="single"/>
        </w:rPr>
        <w:t xml:space="preserve">       </w:t>
      </w:r>
      <w:r>
        <w:rPr>
          <w:rFonts w:hint="eastAsia"/>
          <w:b/>
          <w:color w:val="000000"/>
          <w:sz w:val="21"/>
        </w:rPr>
        <w:t>（公章）</w:t>
      </w:r>
    </w:p>
    <w:p w:rsidR="00223DA3" w:rsidRDefault="00223DA3" w:rsidP="00223DA3">
      <w:pPr>
        <w:snapToGrid w:val="0"/>
        <w:spacing w:line="360" w:lineRule="auto"/>
        <w:ind w:firstLine="482"/>
        <w:jc w:val="center"/>
        <w:rPr>
          <w:b/>
          <w:color w:val="000000"/>
          <w:sz w:val="21"/>
        </w:rPr>
      </w:pPr>
      <w:r>
        <w:rPr>
          <w:rFonts w:hint="eastAsia"/>
          <w:b/>
          <w:color w:val="000000"/>
          <w:sz w:val="21"/>
        </w:rPr>
        <w:t xml:space="preserve">                     </w:t>
      </w:r>
      <w:r>
        <w:rPr>
          <w:rFonts w:hint="eastAsia"/>
          <w:b/>
          <w:color w:val="000000"/>
          <w:sz w:val="21"/>
        </w:rPr>
        <w:t>法定代表人或委托代理人：</w:t>
      </w:r>
      <w:r>
        <w:rPr>
          <w:rFonts w:ascii="仿宋_GB2312" w:eastAsia="仿宋_GB2312" w:hAnsi="仿宋_GB2312" w:hint="eastAsia"/>
          <w:color w:val="000000"/>
          <w:sz w:val="28"/>
          <w:u w:val="single"/>
        </w:rPr>
        <w:t xml:space="preserve">       </w:t>
      </w:r>
      <w:r>
        <w:rPr>
          <w:rFonts w:hint="eastAsia"/>
          <w:b/>
          <w:color w:val="000000"/>
          <w:sz w:val="21"/>
        </w:rPr>
        <w:t>（签字或盖章）</w:t>
      </w:r>
    </w:p>
    <w:p w:rsidR="00223DA3" w:rsidRDefault="00223DA3" w:rsidP="00223DA3">
      <w:pPr>
        <w:snapToGrid w:val="0"/>
        <w:ind w:firstLine="482"/>
        <w:jc w:val="center"/>
        <w:rPr>
          <w:b/>
          <w:color w:val="000000"/>
          <w:sz w:val="21"/>
        </w:rPr>
      </w:pPr>
      <w:r>
        <w:rPr>
          <w:rFonts w:hint="eastAsia"/>
          <w:b/>
          <w:color w:val="000000"/>
          <w:sz w:val="21"/>
        </w:rPr>
        <w:t xml:space="preserve">              </w:t>
      </w:r>
      <w:r>
        <w:rPr>
          <w:rFonts w:hint="eastAsia"/>
          <w:b/>
          <w:color w:val="000000"/>
          <w:sz w:val="21"/>
        </w:rPr>
        <w:t>年</w:t>
      </w:r>
      <w:r>
        <w:rPr>
          <w:rFonts w:hint="eastAsia"/>
          <w:b/>
          <w:color w:val="000000"/>
          <w:sz w:val="21"/>
        </w:rPr>
        <w:t xml:space="preserve">   </w:t>
      </w:r>
      <w:r>
        <w:rPr>
          <w:rFonts w:hint="eastAsia"/>
          <w:b/>
          <w:color w:val="000000"/>
          <w:sz w:val="21"/>
        </w:rPr>
        <w:t>月</w:t>
      </w:r>
      <w:r>
        <w:rPr>
          <w:rFonts w:hint="eastAsia"/>
          <w:b/>
          <w:color w:val="000000"/>
          <w:sz w:val="21"/>
        </w:rPr>
        <w:t xml:space="preserve">  </w:t>
      </w:r>
      <w:r>
        <w:rPr>
          <w:rFonts w:hint="eastAsia"/>
          <w:b/>
          <w:color w:val="000000"/>
          <w:sz w:val="21"/>
        </w:rPr>
        <w:t>日</w:t>
      </w:r>
    </w:p>
    <w:p w:rsidR="00223DA3" w:rsidRDefault="00223DA3" w:rsidP="00223DA3">
      <w:pPr>
        <w:snapToGrid w:val="0"/>
        <w:ind w:firstLine="482"/>
        <w:sectPr w:rsidR="00223DA3">
          <w:pgSz w:w="12240" w:h="15840"/>
          <w:pgMar w:top="1440" w:right="1797" w:bottom="1440" w:left="1797" w:header="720" w:footer="720" w:gutter="0"/>
          <w:cols w:space="720"/>
          <w:docGrid w:linePitch="286"/>
        </w:sectPr>
      </w:pP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制造（生产）企业小型、微型企业声明函</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360"/>
        <w:rPr>
          <w:sz w:val="21"/>
        </w:rPr>
      </w:pPr>
      <w:r>
        <w:rPr>
          <w:rFonts w:hint="eastAsia"/>
          <w:sz w:val="21"/>
        </w:rPr>
        <w:t>本公司郑重声明，根据《政府采购促进中小企业发展暂行办法》（财库〔</w:t>
      </w:r>
      <w:r>
        <w:rPr>
          <w:rFonts w:hint="eastAsia"/>
          <w:sz w:val="21"/>
        </w:rPr>
        <w:t>2011</w:t>
      </w:r>
      <w:r>
        <w:rPr>
          <w:rFonts w:hint="eastAsia"/>
          <w:sz w:val="21"/>
        </w:rPr>
        <w:t>〕</w:t>
      </w:r>
      <w:r>
        <w:rPr>
          <w:rFonts w:hint="eastAsia"/>
          <w:sz w:val="21"/>
        </w:rPr>
        <w:t>181</w:t>
      </w:r>
      <w:r>
        <w:rPr>
          <w:rFonts w:hint="eastAsia"/>
          <w:sz w:val="21"/>
        </w:rPr>
        <w:t>号）的规定，本公司为</w:t>
      </w:r>
      <w:r>
        <w:rPr>
          <w:rFonts w:hint="eastAsia"/>
          <w:sz w:val="21"/>
        </w:rPr>
        <w:t>______</w:t>
      </w:r>
      <w:r>
        <w:rPr>
          <w:rFonts w:hint="eastAsia"/>
          <w:sz w:val="21"/>
        </w:rPr>
        <w:t>（请填写：小型、微型）企业。即，本公司满足以下条件：《工业和信息化部、国家统计局、国家发展和改革委员会、财政部关于印发中小企业划型标准规定的通知》（工信部联企业〔</w:t>
      </w:r>
      <w:r>
        <w:rPr>
          <w:rFonts w:hint="eastAsia"/>
          <w:sz w:val="21"/>
        </w:rPr>
        <w:t>2011</w:t>
      </w:r>
      <w:r>
        <w:rPr>
          <w:rFonts w:hint="eastAsia"/>
          <w:sz w:val="21"/>
        </w:rPr>
        <w:t>〕</w:t>
      </w:r>
      <w:r>
        <w:rPr>
          <w:rFonts w:hint="eastAsia"/>
          <w:sz w:val="21"/>
        </w:rPr>
        <w:t>300</w:t>
      </w:r>
      <w:r>
        <w:rPr>
          <w:rFonts w:hint="eastAsia"/>
          <w:sz w:val="21"/>
        </w:rPr>
        <w:t>号）规定的划分标准。</w:t>
      </w:r>
    </w:p>
    <w:p w:rsidR="00223DA3" w:rsidRDefault="00223DA3" w:rsidP="00223DA3">
      <w:pPr>
        <w:autoSpaceDE w:val="0"/>
        <w:autoSpaceDN w:val="0"/>
        <w:snapToGrid w:val="0"/>
        <w:spacing w:line="360" w:lineRule="auto"/>
        <w:ind w:firstLine="360"/>
        <w:rPr>
          <w:sz w:val="21"/>
        </w:rPr>
      </w:pPr>
      <w:r>
        <w:rPr>
          <w:rFonts w:hint="eastAsia"/>
          <w:sz w:val="21"/>
        </w:rPr>
        <w:t>本公司对上述声明的真实性负责。如有虚假，将依法承担相应责任。</w:t>
      </w:r>
    </w:p>
    <w:p w:rsidR="00223DA3" w:rsidRDefault="00223DA3" w:rsidP="00223DA3">
      <w:pPr>
        <w:autoSpaceDE w:val="0"/>
        <w:autoSpaceDN w:val="0"/>
        <w:snapToGrid w:val="0"/>
        <w:spacing w:line="360" w:lineRule="auto"/>
        <w:rPr>
          <w:sz w:val="21"/>
        </w:rPr>
      </w:pPr>
      <w:r>
        <w:rPr>
          <w:rFonts w:hint="eastAsia"/>
          <w:sz w:val="21"/>
        </w:rPr>
        <w:t>注：</w:t>
      </w:r>
      <w:r>
        <w:rPr>
          <w:rFonts w:hint="eastAsia"/>
          <w:sz w:val="21"/>
        </w:rPr>
        <w:t>1.</w:t>
      </w:r>
      <w:r>
        <w:rPr>
          <w:rFonts w:hint="eastAsia"/>
          <w:sz w:val="21"/>
        </w:rPr>
        <w:t>此函须由投标产品的制造（生产）企业提供并声明，同时附相关证明材料；</w:t>
      </w:r>
    </w:p>
    <w:p w:rsidR="00223DA3" w:rsidRDefault="00223DA3" w:rsidP="00223DA3">
      <w:pPr>
        <w:autoSpaceDE w:val="0"/>
        <w:autoSpaceDN w:val="0"/>
        <w:snapToGrid w:val="0"/>
        <w:spacing w:line="360" w:lineRule="auto"/>
        <w:ind w:firstLine="420"/>
        <w:rPr>
          <w:sz w:val="21"/>
        </w:rPr>
      </w:pPr>
      <w:r>
        <w:rPr>
          <w:rFonts w:hint="eastAsia"/>
          <w:sz w:val="21"/>
        </w:rPr>
        <w:t>2.</w:t>
      </w:r>
      <w:r>
        <w:rPr>
          <w:rFonts w:hint="eastAsia"/>
          <w:sz w:val="21"/>
        </w:rPr>
        <w:t>此函若出现多家制造（生产）企业的货物（产品）投标时，可按制造（生产）企业分别声明，一家制造（生产）企业填写一张。</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制造（生产）企业名称：</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制造（生产）企业法定代表人：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440" w:lineRule="exact"/>
        <w:ind w:left="6114" w:hanging="6114"/>
        <w:jc w:val="center"/>
        <w:rPr>
          <w:b/>
          <w:sz w:val="21"/>
        </w:rPr>
      </w:pPr>
      <w:r>
        <w:br w:type="page"/>
      </w:r>
    </w:p>
    <w:p w:rsidR="00223DA3" w:rsidRDefault="00223DA3" w:rsidP="00223DA3">
      <w:pPr>
        <w:snapToGrid w:val="0"/>
        <w:spacing w:line="440" w:lineRule="exact"/>
        <w:ind w:left="8152" w:hanging="8152"/>
        <w:jc w:val="center"/>
        <w:rPr>
          <w:b/>
          <w:sz w:val="21"/>
        </w:rPr>
      </w:pPr>
      <w:r>
        <w:rPr>
          <w:rFonts w:hint="eastAsia"/>
          <w:b/>
          <w:sz w:val="28"/>
        </w:rPr>
        <w:lastRenderedPageBreak/>
        <w:t>从业人员声明函</w:t>
      </w:r>
    </w:p>
    <w:p w:rsidR="00223DA3" w:rsidRDefault="00223DA3" w:rsidP="00223DA3">
      <w:pPr>
        <w:snapToGrid w:val="0"/>
        <w:spacing w:line="440" w:lineRule="exact"/>
        <w:ind w:left="6114" w:hanging="6114"/>
        <w:rPr>
          <w:b/>
          <w:sz w:val="21"/>
        </w:rPr>
      </w:pPr>
    </w:p>
    <w:p w:rsidR="00223DA3" w:rsidRDefault="00223DA3" w:rsidP="00223DA3">
      <w:pPr>
        <w:snapToGrid w:val="0"/>
        <w:spacing w:line="440" w:lineRule="exact"/>
        <w:ind w:left="6114" w:hanging="6114"/>
        <w:rPr>
          <w:sz w:val="21"/>
        </w:rPr>
      </w:pPr>
      <w:r>
        <w:rPr>
          <w:rFonts w:hint="eastAsia"/>
          <w:b/>
          <w:sz w:val="21"/>
        </w:rPr>
        <w:t>致：</w:t>
      </w:r>
      <w:r>
        <w:rPr>
          <w:rFonts w:hint="eastAsia"/>
          <w:b/>
          <w:sz w:val="21"/>
          <w:u w:val="single"/>
        </w:rPr>
        <w:t>四川国际招标有限责任公司</w:t>
      </w:r>
    </w:p>
    <w:p w:rsidR="00223DA3" w:rsidRDefault="00223DA3" w:rsidP="00223DA3">
      <w:pPr>
        <w:snapToGrid w:val="0"/>
        <w:spacing w:line="440" w:lineRule="exact"/>
        <w:ind w:left="-4" w:firstLine="420"/>
        <w:rPr>
          <w:sz w:val="21"/>
        </w:rPr>
      </w:pPr>
      <w:r>
        <w:rPr>
          <w:rFonts w:hint="eastAsia"/>
          <w:sz w:val="21"/>
        </w:rPr>
        <w:t>本公司郑重声明：根据《政府采购促进中小企业发展暂行办法》（财库</w:t>
      </w:r>
      <w:r>
        <w:rPr>
          <w:rFonts w:hint="eastAsia"/>
          <w:sz w:val="21"/>
        </w:rPr>
        <w:t>[2011]181</w:t>
      </w:r>
      <w:r>
        <w:rPr>
          <w:rFonts w:hint="eastAsia"/>
          <w:sz w:val="21"/>
        </w:rPr>
        <w:t>号）、《工业和信息部、国家统计局、国家发展和改革委员会、财政部关于印发中小企业划型标准规定的通知》（工信部联企业</w:t>
      </w:r>
      <w:r>
        <w:rPr>
          <w:rFonts w:hint="eastAsia"/>
          <w:sz w:val="21"/>
        </w:rPr>
        <w:t xml:space="preserve">[2011]300 </w:t>
      </w:r>
      <w:r>
        <w:rPr>
          <w:rFonts w:hint="eastAsia"/>
          <w:sz w:val="21"/>
        </w:rPr>
        <w:t>号）规定，本公司从业人员数为</w:t>
      </w:r>
      <w:r>
        <w:rPr>
          <w:rFonts w:hint="eastAsia"/>
          <w:sz w:val="21"/>
          <w:u w:val="single"/>
        </w:rPr>
        <w:t xml:space="preserve">       </w:t>
      </w:r>
      <w:r>
        <w:rPr>
          <w:rFonts w:hint="eastAsia"/>
          <w:sz w:val="21"/>
        </w:rPr>
        <w:t>人。</w:t>
      </w:r>
    </w:p>
    <w:p w:rsidR="00223DA3" w:rsidRDefault="00223DA3" w:rsidP="00223DA3">
      <w:pPr>
        <w:snapToGrid w:val="0"/>
        <w:spacing w:line="440" w:lineRule="exact"/>
        <w:ind w:left="-2" w:firstLine="420"/>
        <w:rPr>
          <w:sz w:val="21"/>
        </w:rPr>
      </w:pPr>
      <w:r>
        <w:rPr>
          <w:rFonts w:hint="eastAsia"/>
          <w:sz w:val="21"/>
        </w:rPr>
        <w:t>本公司对上述声明的真实性负责，如有虚假，将依法承担相应责任。</w:t>
      </w: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r>
        <w:rPr>
          <w:rFonts w:hint="eastAsia"/>
          <w:b/>
          <w:sz w:val="21"/>
        </w:rPr>
        <w:t>制造（生产）企业名称：</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制造（生产）企业法定代表人：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autoSpaceDE w:val="0"/>
        <w:autoSpaceDN w:val="0"/>
        <w:snapToGrid w:val="0"/>
        <w:spacing w:line="400" w:lineRule="exact"/>
        <w:jc w:val="center"/>
        <w:rPr>
          <w:b/>
          <w:sz w:val="21"/>
        </w:rPr>
      </w:pPr>
    </w:p>
    <w:p w:rsidR="00223DA3" w:rsidRDefault="00223DA3" w:rsidP="00223DA3">
      <w:pPr>
        <w:autoSpaceDE w:val="0"/>
        <w:autoSpaceDN w:val="0"/>
        <w:snapToGrid w:val="0"/>
        <w:spacing w:line="400" w:lineRule="exact"/>
        <w:jc w:val="center"/>
        <w:rPr>
          <w:b/>
          <w:sz w:val="21"/>
        </w:rPr>
      </w:pPr>
    </w:p>
    <w:p w:rsidR="00223DA3" w:rsidRDefault="00223DA3" w:rsidP="00223DA3">
      <w:pPr>
        <w:autoSpaceDE w:val="0"/>
        <w:autoSpaceDN w:val="0"/>
        <w:snapToGrid w:val="0"/>
        <w:spacing w:line="400" w:lineRule="exact"/>
        <w:jc w:val="center"/>
        <w:rPr>
          <w:b/>
          <w:sz w:val="21"/>
        </w:rPr>
      </w:pPr>
      <w:r>
        <w:rPr>
          <w:rFonts w:hint="eastAsia"/>
          <w:b/>
          <w:sz w:val="21"/>
        </w:rPr>
        <w:lastRenderedPageBreak/>
        <w:t>残疾人福利性单位声明函</w:t>
      </w:r>
    </w:p>
    <w:p w:rsidR="00223DA3" w:rsidRDefault="00223DA3" w:rsidP="00223DA3">
      <w:pPr>
        <w:autoSpaceDE w:val="0"/>
        <w:autoSpaceDN w:val="0"/>
        <w:snapToGrid w:val="0"/>
        <w:spacing w:line="400" w:lineRule="exact"/>
        <w:jc w:val="center"/>
        <w:rPr>
          <w:b/>
          <w:sz w:val="21"/>
        </w:rPr>
      </w:pPr>
    </w:p>
    <w:p w:rsidR="00223DA3" w:rsidRDefault="00223DA3" w:rsidP="00223DA3">
      <w:pPr>
        <w:snapToGrid w:val="0"/>
        <w:spacing w:line="588" w:lineRule="exact"/>
        <w:ind w:firstLine="444"/>
        <w:rPr>
          <w:spacing w:val="6"/>
          <w:sz w:val="21"/>
        </w:rPr>
      </w:pPr>
      <w:r>
        <w:rPr>
          <w:rFonts w:hint="eastAsia"/>
          <w:spacing w:val="6"/>
          <w:sz w:val="21"/>
        </w:rPr>
        <w:t>本单位郑重声明，根据《财政部</w:t>
      </w:r>
      <w:r>
        <w:rPr>
          <w:rFonts w:hint="eastAsia"/>
          <w:spacing w:val="6"/>
          <w:sz w:val="21"/>
        </w:rPr>
        <w:t xml:space="preserve"> </w:t>
      </w:r>
      <w:r>
        <w:rPr>
          <w:rFonts w:hint="eastAsia"/>
          <w:spacing w:val="6"/>
          <w:sz w:val="21"/>
        </w:rPr>
        <w:t>民政部</w:t>
      </w:r>
      <w:r>
        <w:rPr>
          <w:rFonts w:hint="eastAsia"/>
          <w:spacing w:val="6"/>
          <w:sz w:val="21"/>
        </w:rPr>
        <w:t xml:space="preserve"> </w:t>
      </w:r>
      <w:r>
        <w:rPr>
          <w:rFonts w:hint="eastAsia"/>
          <w:spacing w:val="6"/>
          <w:sz w:val="21"/>
        </w:rPr>
        <w:t>中国残疾人联合会关于促进残疾人就业政府采购政策的通知》（财库</w:t>
      </w:r>
      <w:r>
        <w:rPr>
          <w:rFonts w:hint="eastAsia"/>
          <w:sz w:val="21"/>
        </w:rPr>
        <w:t>〔</w:t>
      </w:r>
      <w:r>
        <w:rPr>
          <w:rFonts w:hint="eastAsia"/>
          <w:sz w:val="21"/>
        </w:rPr>
        <w:t>2017</w:t>
      </w:r>
      <w:r>
        <w:rPr>
          <w:rFonts w:hint="eastAsia"/>
          <w:sz w:val="21"/>
        </w:rPr>
        <w:t>〕</w:t>
      </w:r>
      <w:r>
        <w:rPr>
          <w:rFonts w:hint="eastAsia"/>
          <w:sz w:val="21"/>
        </w:rPr>
        <w:t xml:space="preserve"> 141</w:t>
      </w:r>
      <w:r>
        <w:rPr>
          <w:rFonts w:hint="eastAsia"/>
          <w:spacing w:val="6"/>
          <w:sz w:val="21"/>
        </w:rPr>
        <w:t>号）的规定，本单位为符合条件的残疾人福利性单位，且本单位参加</w:t>
      </w:r>
      <w:r>
        <w:rPr>
          <w:rFonts w:hint="eastAsia"/>
          <w:spacing w:val="6"/>
          <w:sz w:val="21"/>
        </w:rPr>
        <w:t>______</w:t>
      </w:r>
      <w:r>
        <w:rPr>
          <w:rFonts w:hint="eastAsia"/>
          <w:spacing w:val="6"/>
          <w:sz w:val="21"/>
        </w:rPr>
        <w:t>单位的</w:t>
      </w:r>
      <w:r>
        <w:rPr>
          <w:rFonts w:hint="eastAsia"/>
          <w:spacing w:val="6"/>
          <w:sz w:val="21"/>
        </w:rPr>
        <w:t>______</w:t>
      </w:r>
      <w:r>
        <w:rPr>
          <w:rFonts w:hint="eastAsia"/>
          <w:spacing w:val="6"/>
          <w:sz w:val="21"/>
        </w:rPr>
        <w:t>项目采购活动提供本单位制造的货物（由本单位承担工程</w:t>
      </w:r>
      <w:r>
        <w:rPr>
          <w:rFonts w:hint="eastAsia"/>
          <w:spacing w:val="6"/>
          <w:sz w:val="21"/>
        </w:rPr>
        <w:t>/</w:t>
      </w:r>
      <w:r>
        <w:rPr>
          <w:rFonts w:hint="eastAsia"/>
          <w:spacing w:val="6"/>
          <w:sz w:val="21"/>
        </w:rPr>
        <w:t>提供服务），或者提供其他残疾人福利性单位制造的货物（不包括使用非残疾人福利性单位注册商标的货物）。</w:t>
      </w:r>
    </w:p>
    <w:p w:rsidR="00223DA3" w:rsidRDefault="00223DA3" w:rsidP="00223DA3">
      <w:pPr>
        <w:snapToGrid w:val="0"/>
        <w:spacing w:line="588" w:lineRule="exact"/>
        <w:ind w:firstLine="444"/>
        <w:rPr>
          <w:spacing w:val="6"/>
          <w:sz w:val="21"/>
        </w:rPr>
      </w:pPr>
      <w:r>
        <w:rPr>
          <w:rFonts w:hint="eastAsia"/>
          <w:spacing w:val="6"/>
          <w:sz w:val="21"/>
        </w:rPr>
        <w:t>本单位对上述声明的真实性负责。如有虚假，将依法承担相应责任。</w:t>
      </w:r>
    </w:p>
    <w:p w:rsidR="00223DA3" w:rsidRDefault="00223DA3" w:rsidP="00223DA3">
      <w:pPr>
        <w:snapToGrid w:val="0"/>
        <w:spacing w:line="588" w:lineRule="exact"/>
        <w:rPr>
          <w:spacing w:val="6"/>
          <w:sz w:val="21"/>
        </w:rPr>
      </w:pPr>
    </w:p>
    <w:p w:rsidR="00223DA3" w:rsidRDefault="00223DA3" w:rsidP="00223DA3">
      <w:pPr>
        <w:snapToGrid w:val="0"/>
        <w:spacing w:line="588" w:lineRule="exact"/>
        <w:rPr>
          <w:spacing w:val="6"/>
          <w:sz w:val="21"/>
        </w:rPr>
      </w:pPr>
    </w:p>
    <w:p w:rsidR="00223DA3" w:rsidRDefault="00223DA3" w:rsidP="00223DA3">
      <w:pPr>
        <w:tabs>
          <w:tab w:val="left" w:pos="4860"/>
        </w:tabs>
        <w:snapToGrid w:val="0"/>
        <w:spacing w:line="588" w:lineRule="exact"/>
        <w:ind w:right="1560"/>
        <w:rPr>
          <w:spacing w:val="6"/>
          <w:sz w:val="21"/>
        </w:rPr>
      </w:pPr>
      <w:r>
        <w:rPr>
          <w:rFonts w:hint="eastAsia"/>
          <w:spacing w:val="6"/>
          <w:sz w:val="21"/>
        </w:rPr>
        <w:t>单位名称（盖章）：</w:t>
      </w:r>
    </w:p>
    <w:p w:rsidR="00223DA3" w:rsidRDefault="00223DA3" w:rsidP="00223DA3">
      <w:pPr>
        <w:snapToGrid w:val="0"/>
        <w:rPr>
          <w:spacing w:val="6"/>
          <w:sz w:val="21"/>
        </w:rPr>
      </w:pPr>
      <w:r>
        <w:rPr>
          <w:rFonts w:hint="eastAsia"/>
          <w:spacing w:val="6"/>
          <w:sz w:val="21"/>
        </w:rPr>
        <w:t>日</w:t>
      </w:r>
      <w:r>
        <w:rPr>
          <w:rFonts w:hint="eastAsia"/>
          <w:spacing w:val="6"/>
          <w:sz w:val="21"/>
        </w:rPr>
        <w:t xml:space="preserve">  </w:t>
      </w:r>
      <w:r>
        <w:rPr>
          <w:rFonts w:hint="eastAsia"/>
          <w:spacing w:val="6"/>
          <w:sz w:val="21"/>
        </w:rPr>
        <w:t>期：</w:t>
      </w:r>
    </w:p>
    <w:p w:rsidR="00223DA3" w:rsidRDefault="00223DA3" w:rsidP="00223DA3">
      <w:pPr>
        <w:snapToGrid w:val="0"/>
        <w:spacing w:line="360" w:lineRule="auto"/>
        <w:rPr>
          <w:sz w:val="21"/>
        </w:rPr>
      </w:pPr>
    </w:p>
    <w:p w:rsidR="00223DA3" w:rsidRDefault="00223DA3" w:rsidP="00223DA3">
      <w:pPr>
        <w:snapToGrid w:val="0"/>
        <w:spacing w:line="360" w:lineRule="auto"/>
        <w:rPr>
          <w:sz w:val="21"/>
        </w:rPr>
      </w:pPr>
      <w:r>
        <w:rPr>
          <w:rFonts w:hint="eastAsia"/>
          <w:sz w:val="21"/>
        </w:rPr>
        <w:t>注：</w:t>
      </w:r>
    </w:p>
    <w:p w:rsidR="00223DA3" w:rsidRDefault="00223DA3" w:rsidP="00223DA3">
      <w:pPr>
        <w:numPr>
          <w:ilvl w:val="0"/>
          <w:numId w:val="9"/>
        </w:numPr>
        <w:snapToGrid w:val="0"/>
        <w:spacing w:line="360" w:lineRule="auto"/>
        <w:rPr>
          <w:sz w:val="21"/>
        </w:rPr>
      </w:pPr>
      <w:r>
        <w:rPr>
          <w:rFonts w:hint="eastAsia"/>
          <w:sz w:val="21"/>
        </w:rPr>
        <w:t>残疾人福利性单位视同小型、微型企业，享受预留份额、评审中价格扣除等促进中小企业发展的政府采购政策。残疾人福利性单位属于小型、微型企业的，不重复享受政策。</w:t>
      </w:r>
    </w:p>
    <w:p w:rsidR="00223DA3" w:rsidRDefault="00223DA3" w:rsidP="00223DA3">
      <w:pPr>
        <w:numPr>
          <w:ilvl w:val="0"/>
          <w:numId w:val="9"/>
        </w:numPr>
        <w:snapToGrid w:val="0"/>
        <w:spacing w:line="360" w:lineRule="auto"/>
        <w:rPr>
          <w:sz w:val="21"/>
        </w:rPr>
      </w:pPr>
      <w:r>
        <w:rPr>
          <w:rFonts w:hint="eastAsia"/>
          <w:sz w:val="21"/>
        </w:rPr>
        <w:t>供应商为非残疾人福利性单位的，可不提供此声明。</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r>
        <w:br w:type="page"/>
      </w:r>
    </w:p>
    <w:p w:rsidR="00223DA3" w:rsidRDefault="00223DA3" w:rsidP="00223DA3">
      <w:pPr>
        <w:snapToGrid w:val="0"/>
        <w:spacing w:line="360" w:lineRule="auto"/>
        <w:jc w:val="left"/>
        <w:rPr>
          <w:b/>
          <w:sz w:val="36"/>
        </w:rPr>
      </w:pPr>
      <w:r>
        <w:rPr>
          <w:rFonts w:hint="eastAsia"/>
          <w:b/>
          <w:sz w:val="30"/>
        </w:rPr>
        <w:lastRenderedPageBreak/>
        <w:t>10.</w:t>
      </w:r>
      <w:r>
        <w:rPr>
          <w:rFonts w:hint="eastAsia"/>
          <w:b/>
          <w:sz w:val="30"/>
        </w:rPr>
        <w:t>投标人认为在其他方面有必要说明的事项</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投标人认为在其他方面有必要说明的事项</w:t>
      </w:r>
    </w:p>
    <w:p w:rsidR="00223DA3" w:rsidRDefault="00223DA3" w:rsidP="00223DA3">
      <w:pPr>
        <w:autoSpaceDE w:val="0"/>
        <w:autoSpaceDN w:val="0"/>
        <w:snapToGrid w:val="0"/>
        <w:spacing w:line="360" w:lineRule="auto"/>
        <w:rPr>
          <w:sz w:val="21"/>
        </w:rPr>
      </w:pPr>
      <w:r>
        <w:rPr>
          <w:rFonts w:hint="eastAsia"/>
          <w:sz w:val="21"/>
        </w:rPr>
        <w:t>格式自定</w:t>
      </w:r>
    </w:p>
    <w:p w:rsidR="00223DA3" w:rsidRDefault="00223DA3" w:rsidP="00223DA3">
      <w:pPr>
        <w:snapToGrid w:val="0"/>
        <w:spacing w:line="360" w:lineRule="auto"/>
        <w:jc w:val="left"/>
        <w:rPr>
          <w:rFonts w:ascii="Cambria" w:hAnsi="Cambria"/>
          <w:b/>
          <w:sz w:val="36"/>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p>
    <w:p w:rsidR="006007D9" w:rsidRPr="006007D9" w:rsidRDefault="006007D9" w:rsidP="006007D9">
      <w:pPr>
        <w:pStyle w:val="a0"/>
      </w:pPr>
    </w:p>
    <w:p w:rsidR="00223DA3" w:rsidRDefault="00223DA3" w:rsidP="00223DA3">
      <w:pPr>
        <w:snapToGrid w:val="0"/>
        <w:spacing w:before="240" w:after="60"/>
        <w:jc w:val="center"/>
        <w:rPr>
          <w:rFonts w:ascii="仿宋" w:eastAsia="仿宋" w:hAnsi="仿宋"/>
          <w:b/>
          <w:sz w:val="36"/>
        </w:rPr>
      </w:pPr>
      <w:r>
        <w:rPr>
          <w:rFonts w:ascii="Cambria" w:hAnsi="Cambria" w:hint="eastAsia"/>
          <w:b/>
          <w:sz w:val="36"/>
        </w:rPr>
        <w:lastRenderedPageBreak/>
        <w:t>第六部分</w:t>
      </w:r>
      <w:r>
        <w:rPr>
          <w:rFonts w:hAnsi="Cambria"/>
          <w:b/>
          <w:sz w:val="36"/>
        </w:rPr>
        <w:t xml:space="preserve"> </w:t>
      </w:r>
      <w:r>
        <w:rPr>
          <w:rFonts w:ascii="Cambria" w:hAnsi="Cambria"/>
          <w:b/>
          <w:sz w:val="36"/>
        </w:rPr>
        <w:t xml:space="preserve"> </w:t>
      </w:r>
      <w:r>
        <w:rPr>
          <w:rFonts w:ascii="Cambria" w:hAnsi="Cambria" w:hint="eastAsia"/>
          <w:b/>
          <w:sz w:val="36"/>
        </w:rPr>
        <w:t>采购服务要求</w:t>
      </w:r>
    </w:p>
    <w:p w:rsidR="00223DA3" w:rsidRDefault="00223DA3" w:rsidP="00223DA3">
      <w:pPr>
        <w:snapToGrid w:val="0"/>
        <w:spacing w:before="240" w:after="60"/>
        <w:jc w:val="center"/>
        <w:rPr>
          <w:rFonts w:hAnsi="Cambria"/>
          <w:b/>
          <w:sz w:val="36"/>
        </w:rPr>
      </w:pPr>
      <w:r>
        <w:rPr>
          <w:rFonts w:ascii="Cambria" w:hAnsi="Cambria" w:hint="eastAsia"/>
          <w:b/>
          <w:sz w:val="36"/>
        </w:rPr>
        <w:t>（一）投标要求</w:t>
      </w:r>
    </w:p>
    <w:p w:rsidR="00223DA3" w:rsidRDefault="00223DA3" w:rsidP="00223DA3">
      <w:pPr>
        <w:snapToGrid w:val="0"/>
        <w:spacing w:before="240" w:after="60"/>
        <w:jc w:val="left"/>
        <w:rPr>
          <w:b/>
          <w:sz w:val="32"/>
        </w:rPr>
      </w:pPr>
      <w:r>
        <w:rPr>
          <w:b/>
          <w:sz w:val="32"/>
        </w:rPr>
        <w:t>1.</w:t>
      </w:r>
      <w:r>
        <w:rPr>
          <w:rFonts w:hint="eastAsia"/>
          <w:b/>
          <w:sz w:val="32"/>
        </w:rPr>
        <w:t>投标说明</w:t>
      </w:r>
    </w:p>
    <w:p w:rsidR="00223DA3" w:rsidRDefault="00223DA3" w:rsidP="00223DA3">
      <w:pPr>
        <w:autoSpaceDE w:val="0"/>
        <w:autoSpaceDN w:val="0"/>
        <w:snapToGrid w:val="0"/>
        <w:spacing w:line="400" w:lineRule="exact"/>
        <w:ind w:firstLine="480"/>
        <w:rPr>
          <w:sz w:val="24"/>
        </w:rPr>
      </w:pPr>
      <w:r>
        <w:rPr>
          <w:sz w:val="24"/>
        </w:rPr>
        <w:t>1.1</w:t>
      </w:r>
      <w:r>
        <w:rPr>
          <w:rFonts w:hint="eastAsia"/>
          <w:sz w:val="24"/>
        </w:rPr>
        <w:t>投标人可以按照招标文件规定的包号（如有分包）选择投标，但必须对所投包号中的所有内容作为一个整体进行投标，不能拆分或少报。否则，投标无效。</w:t>
      </w:r>
    </w:p>
    <w:p w:rsidR="00223DA3" w:rsidRDefault="00223DA3" w:rsidP="00223DA3">
      <w:pPr>
        <w:autoSpaceDE w:val="0"/>
        <w:autoSpaceDN w:val="0"/>
        <w:snapToGrid w:val="0"/>
        <w:spacing w:line="400" w:lineRule="exact"/>
        <w:ind w:firstLine="480"/>
        <w:rPr>
          <w:sz w:val="24"/>
        </w:rPr>
      </w:pPr>
      <w:r>
        <w:rPr>
          <w:sz w:val="24"/>
        </w:rPr>
        <w:t>1.2</w:t>
      </w:r>
      <w:r>
        <w:rPr>
          <w:rFonts w:hint="eastAsia"/>
          <w:sz w:val="24"/>
        </w:rPr>
        <w:t>投标报价应包括产品费、检验费、手续费、包装费、运输费、保险费、系统集成、安装调试费、税金及不可预见费等全部费用。若投标报价不能完全包括上述内容，该投标将被认为非实质性响应。</w:t>
      </w:r>
    </w:p>
    <w:p w:rsidR="00223DA3" w:rsidRDefault="00223DA3" w:rsidP="00223DA3">
      <w:pPr>
        <w:autoSpaceDE w:val="0"/>
        <w:autoSpaceDN w:val="0"/>
        <w:snapToGrid w:val="0"/>
        <w:spacing w:line="400" w:lineRule="exact"/>
        <w:ind w:firstLine="480"/>
        <w:rPr>
          <w:sz w:val="24"/>
        </w:rPr>
      </w:pPr>
      <w:r>
        <w:rPr>
          <w:sz w:val="24"/>
        </w:rPr>
        <w:t>1.3</w:t>
      </w:r>
      <w:r>
        <w:rPr>
          <w:rFonts w:hint="eastAsia"/>
          <w:sz w:val="24"/>
        </w:rPr>
        <w:t>投标人必须如实填写</w:t>
      </w:r>
      <w:r>
        <w:rPr>
          <w:sz w:val="24"/>
        </w:rPr>
        <w:t>“</w:t>
      </w:r>
      <w:r>
        <w:rPr>
          <w:rFonts w:hint="eastAsia"/>
          <w:sz w:val="24"/>
        </w:rPr>
        <w:t>服务应答表</w:t>
      </w:r>
      <w:r>
        <w:rPr>
          <w:sz w:val="24"/>
        </w:rPr>
        <w:t>”</w:t>
      </w:r>
      <w:r>
        <w:rPr>
          <w:rFonts w:hint="eastAsia"/>
          <w:sz w:val="24"/>
        </w:rPr>
        <w:t>，在</w:t>
      </w:r>
      <w:r>
        <w:rPr>
          <w:sz w:val="24"/>
        </w:rPr>
        <w:t>“</w:t>
      </w:r>
      <w:r>
        <w:rPr>
          <w:rFonts w:hint="eastAsia"/>
          <w:sz w:val="24"/>
        </w:rPr>
        <w:t>服务应答表</w:t>
      </w:r>
      <w:r>
        <w:rPr>
          <w:sz w:val="24"/>
        </w:rPr>
        <w:t>”</w:t>
      </w:r>
      <w:r>
        <w:rPr>
          <w:rFonts w:hint="eastAsia"/>
          <w:sz w:val="24"/>
        </w:rPr>
        <w:t>中列出所投服务的具体内容；以招标人需求为最低指标要求，投标人对超出或不满足最低指标要求的指标需列出</w:t>
      </w:r>
      <w:r>
        <w:rPr>
          <w:sz w:val="24"/>
        </w:rPr>
        <w:t>“</w:t>
      </w:r>
      <w:r>
        <w:rPr>
          <w:rFonts w:hint="eastAsia"/>
          <w:sz w:val="24"/>
        </w:rPr>
        <w:t>＋、</w:t>
      </w:r>
      <w:r>
        <w:rPr>
          <w:sz w:val="24"/>
        </w:rPr>
        <w:t>-</w:t>
      </w:r>
      <w:r>
        <w:rPr>
          <w:rFonts w:hint="eastAsia"/>
          <w:sz w:val="24"/>
        </w:rPr>
        <w:t>、</w:t>
      </w:r>
      <w:r>
        <w:rPr>
          <w:sz w:val="24"/>
        </w:rPr>
        <w:t>0”</w:t>
      </w:r>
      <w:r>
        <w:rPr>
          <w:rFonts w:hint="eastAsia"/>
          <w:sz w:val="24"/>
        </w:rPr>
        <w:t>偏差。根据要求，本项目服务条款必须</w:t>
      </w:r>
      <w:proofErr w:type="gramStart"/>
      <w:r>
        <w:rPr>
          <w:rFonts w:hint="eastAsia"/>
          <w:sz w:val="24"/>
        </w:rPr>
        <w:t>完全响应</w:t>
      </w:r>
      <w:proofErr w:type="gramEnd"/>
      <w:r>
        <w:rPr>
          <w:rFonts w:hint="eastAsia"/>
          <w:sz w:val="24"/>
        </w:rPr>
        <w:t>并提供承诺函（格式自定）否则视为无效投标，直接复制招标文件</w:t>
      </w:r>
      <w:r>
        <w:rPr>
          <w:sz w:val="24"/>
        </w:rPr>
        <w:t>“</w:t>
      </w:r>
      <w:r>
        <w:rPr>
          <w:rFonts w:hint="eastAsia"/>
          <w:sz w:val="24"/>
        </w:rPr>
        <w:t>项目概况及技术参数</w:t>
      </w:r>
      <w:r>
        <w:rPr>
          <w:sz w:val="24"/>
        </w:rPr>
        <w:t>”</w:t>
      </w:r>
      <w:r>
        <w:rPr>
          <w:rFonts w:hint="eastAsia"/>
          <w:sz w:val="24"/>
        </w:rPr>
        <w:t>内容按无效投标处理。</w:t>
      </w:r>
    </w:p>
    <w:p w:rsidR="00223DA3" w:rsidRDefault="00223DA3" w:rsidP="00223DA3">
      <w:pPr>
        <w:snapToGrid w:val="0"/>
        <w:spacing w:before="240" w:after="60"/>
        <w:jc w:val="left"/>
        <w:rPr>
          <w:b/>
          <w:sz w:val="32"/>
        </w:rPr>
      </w:pPr>
      <w:r>
        <w:rPr>
          <w:b/>
          <w:sz w:val="32"/>
        </w:rPr>
        <w:t>2.</w:t>
      </w:r>
      <w:r>
        <w:rPr>
          <w:rFonts w:hint="eastAsia"/>
          <w:b/>
          <w:sz w:val="32"/>
        </w:rPr>
        <w:t>重要指标</w:t>
      </w:r>
    </w:p>
    <w:p w:rsidR="00223DA3" w:rsidRDefault="00223DA3" w:rsidP="00223DA3">
      <w:pPr>
        <w:autoSpaceDE w:val="0"/>
        <w:autoSpaceDN w:val="0"/>
        <w:snapToGrid w:val="0"/>
        <w:spacing w:line="400" w:lineRule="exact"/>
        <w:ind w:firstLine="480"/>
        <w:rPr>
          <w:sz w:val="24"/>
        </w:rPr>
      </w:pPr>
      <w:r>
        <w:rPr>
          <w:rFonts w:hint="eastAsia"/>
          <w:sz w:val="24"/>
        </w:rPr>
        <w:t>招标文件在技术参数中列出了招标人可以接受的最低技术指标，投标人必须对技术参数一览表中各项产品和指标进行实质性响应，所推荐的每一项服务在性能上不能低于所列的各项指标。</w:t>
      </w:r>
      <w:r>
        <w:rPr>
          <w:sz w:val="24"/>
        </w:rPr>
        <w:t>“</w:t>
      </w:r>
      <w:r>
        <w:rPr>
          <w:rFonts w:hint="eastAsia"/>
          <w:sz w:val="24"/>
        </w:rPr>
        <w:t>技术参数</w:t>
      </w:r>
      <w:r>
        <w:rPr>
          <w:sz w:val="24"/>
        </w:rPr>
        <w:t>”</w:t>
      </w:r>
      <w:r>
        <w:rPr>
          <w:rFonts w:hint="eastAsia"/>
          <w:sz w:val="24"/>
        </w:rPr>
        <w:t>中用星号</w:t>
      </w:r>
      <w:r>
        <w:rPr>
          <w:sz w:val="24"/>
        </w:rPr>
        <w:t>“</w:t>
      </w:r>
      <w:r>
        <w:rPr>
          <w:rFonts w:hint="eastAsia"/>
          <w:sz w:val="24"/>
        </w:rPr>
        <w:t>★</w:t>
      </w:r>
      <w:r>
        <w:rPr>
          <w:sz w:val="24"/>
        </w:rPr>
        <w:t>”</w:t>
      </w:r>
      <w:r>
        <w:rPr>
          <w:rFonts w:hint="eastAsia"/>
          <w:sz w:val="24"/>
        </w:rPr>
        <w:t>符号标注的属于重要技术参数、指标，必须完全响应，否则投标无效。</w:t>
      </w:r>
    </w:p>
    <w:p w:rsidR="00223DA3" w:rsidRDefault="00223DA3" w:rsidP="00223DA3">
      <w:pPr>
        <w:snapToGrid w:val="0"/>
        <w:spacing w:before="240" w:after="60"/>
        <w:jc w:val="left"/>
        <w:rPr>
          <w:sz w:val="32"/>
        </w:rPr>
      </w:pPr>
      <w:r>
        <w:rPr>
          <w:b/>
          <w:sz w:val="32"/>
        </w:rPr>
        <w:t>3.</w:t>
      </w:r>
      <w:r>
        <w:rPr>
          <w:rFonts w:hint="eastAsia"/>
          <w:b/>
          <w:sz w:val="32"/>
        </w:rPr>
        <w:t>商务要求</w:t>
      </w:r>
    </w:p>
    <w:p w:rsidR="00223DA3" w:rsidRPr="00AB09E0" w:rsidRDefault="00223DA3" w:rsidP="00223DA3">
      <w:pPr>
        <w:autoSpaceDE w:val="0"/>
        <w:autoSpaceDN w:val="0"/>
        <w:snapToGrid w:val="0"/>
        <w:spacing w:line="400" w:lineRule="exact"/>
        <w:ind w:firstLine="480"/>
        <w:rPr>
          <w:sz w:val="24"/>
        </w:rPr>
      </w:pPr>
      <w:r w:rsidRPr="00AB09E0">
        <w:rPr>
          <w:sz w:val="24"/>
        </w:rPr>
        <w:t>3.1.</w:t>
      </w:r>
      <w:r w:rsidRPr="00AB09E0">
        <w:rPr>
          <w:rFonts w:hint="eastAsia"/>
          <w:sz w:val="24"/>
        </w:rPr>
        <w:t>服务期限：</w:t>
      </w:r>
      <w:r w:rsidR="0003154B">
        <w:rPr>
          <w:rFonts w:hint="eastAsia"/>
          <w:sz w:val="24"/>
        </w:rPr>
        <w:t>至</w:t>
      </w:r>
      <w:r w:rsidR="0003154B">
        <w:rPr>
          <w:rFonts w:hint="eastAsia"/>
          <w:sz w:val="24"/>
        </w:rPr>
        <w:t>2020</w:t>
      </w:r>
      <w:r w:rsidR="0003154B">
        <w:rPr>
          <w:rFonts w:hint="eastAsia"/>
          <w:sz w:val="24"/>
        </w:rPr>
        <w:t>年年底</w:t>
      </w:r>
    </w:p>
    <w:p w:rsidR="00223DA3" w:rsidRPr="00AB09E0" w:rsidRDefault="00223DA3" w:rsidP="00223DA3">
      <w:pPr>
        <w:autoSpaceDE w:val="0"/>
        <w:autoSpaceDN w:val="0"/>
        <w:snapToGrid w:val="0"/>
        <w:spacing w:line="400" w:lineRule="exact"/>
        <w:ind w:firstLine="480"/>
        <w:rPr>
          <w:sz w:val="24"/>
        </w:rPr>
      </w:pPr>
      <w:r w:rsidRPr="00AB09E0">
        <w:rPr>
          <w:sz w:val="24"/>
        </w:rPr>
        <w:t>3.2.</w:t>
      </w:r>
      <w:r w:rsidRPr="00AB09E0">
        <w:rPr>
          <w:rFonts w:hint="eastAsia"/>
          <w:sz w:val="24"/>
        </w:rPr>
        <w:t>服务地点：西宁市城市规划编制研究中心</w:t>
      </w:r>
    </w:p>
    <w:p w:rsidR="00223DA3" w:rsidRPr="00AB09E0" w:rsidRDefault="00223DA3" w:rsidP="00223DA3">
      <w:pPr>
        <w:autoSpaceDE w:val="0"/>
        <w:autoSpaceDN w:val="0"/>
        <w:snapToGrid w:val="0"/>
        <w:spacing w:line="400" w:lineRule="exact"/>
        <w:ind w:firstLine="480"/>
        <w:rPr>
          <w:sz w:val="24"/>
        </w:rPr>
      </w:pPr>
      <w:r w:rsidRPr="00AB09E0">
        <w:rPr>
          <w:sz w:val="24"/>
        </w:rPr>
        <w:t>3</w:t>
      </w:r>
      <w:r w:rsidRPr="00AB09E0">
        <w:rPr>
          <w:rFonts w:hint="eastAsia"/>
          <w:sz w:val="24"/>
        </w:rPr>
        <w:t>.3.</w:t>
      </w:r>
      <w:r w:rsidRPr="00AB09E0">
        <w:rPr>
          <w:rFonts w:hint="eastAsia"/>
          <w:sz w:val="24"/>
        </w:rPr>
        <w:t>付款方式：从其合同约定</w:t>
      </w:r>
    </w:p>
    <w:p w:rsidR="00223DA3" w:rsidRDefault="00223DA3" w:rsidP="00223DA3">
      <w:pPr>
        <w:autoSpaceDE w:val="0"/>
        <w:autoSpaceDN w:val="0"/>
        <w:snapToGrid w:val="0"/>
        <w:spacing w:line="400" w:lineRule="exact"/>
        <w:ind w:firstLine="480"/>
        <w:sectPr w:rsidR="00223DA3">
          <w:pgSz w:w="12240" w:h="15840"/>
          <w:pgMar w:top="1440" w:right="1797" w:bottom="1440" w:left="1797" w:header="720" w:footer="720" w:gutter="0"/>
          <w:cols w:space="720"/>
          <w:docGrid w:linePitch="286"/>
        </w:sectPr>
      </w:pPr>
      <w:r w:rsidRPr="00AB09E0">
        <w:rPr>
          <w:sz w:val="24"/>
        </w:rPr>
        <w:t>3</w:t>
      </w:r>
      <w:r w:rsidRPr="00AB09E0">
        <w:rPr>
          <w:rFonts w:hint="eastAsia"/>
          <w:sz w:val="24"/>
        </w:rPr>
        <w:t>.4</w:t>
      </w:r>
      <w:r w:rsidRPr="00AB09E0">
        <w:rPr>
          <w:sz w:val="24"/>
        </w:rPr>
        <w:t>.</w:t>
      </w:r>
      <w:r w:rsidRPr="00AB09E0">
        <w:rPr>
          <w:sz w:val="24"/>
        </w:rPr>
        <w:t>售后要求</w:t>
      </w:r>
      <w:r w:rsidRPr="00AB09E0">
        <w:rPr>
          <w:rFonts w:hint="eastAsia"/>
          <w:sz w:val="24"/>
        </w:rPr>
        <w:t>：项目完成后必须通过相关单位验收。</w:t>
      </w:r>
    </w:p>
    <w:p w:rsidR="00223DA3" w:rsidRPr="00AB09E0" w:rsidRDefault="00223DA3" w:rsidP="00223DA3">
      <w:pPr>
        <w:snapToGrid w:val="0"/>
        <w:spacing w:line="360" w:lineRule="auto"/>
        <w:jc w:val="center"/>
        <w:rPr>
          <w:rFonts w:ascii="Cambria" w:hAnsi="Cambria"/>
          <w:b/>
          <w:sz w:val="36"/>
        </w:rPr>
      </w:pPr>
      <w:r w:rsidRPr="00AB09E0">
        <w:rPr>
          <w:rFonts w:ascii="Cambria" w:hAnsi="Cambria" w:hint="eastAsia"/>
          <w:b/>
          <w:sz w:val="36"/>
        </w:rPr>
        <w:lastRenderedPageBreak/>
        <w:t>（二）项目概况及服务要求</w:t>
      </w:r>
    </w:p>
    <w:p w:rsidR="00223DA3" w:rsidRPr="00B43665" w:rsidRDefault="00223DA3" w:rsidP="00223DA3">
      <w:pPr>
        <w:spacing w:line="576" w:lineRule="exact"/>
        <w:ind w:firstLineChars="200" w:firstLine="640"/>
        <w:rPr>
          <w:rFonts w:eastAsia="黑体"/>
          <w:sz w:val="32"/>
          <w:szCs w:val="32"/>
        </w:rPr>
      </w:pPr>
      <w:r w:rsidRPr="00B43665">
        <w:rPr>
          <w:rFonts w:eastAsia="黑体" w:hint="eastAsia"/>
          <w:sz w:val="32"/>
          <w:szCs w:val="32"/>
        </w:rPr>
        <w:t>一</w:t>
      </w:r>
      <w:r>
        <w:rPr>
          <w:rFonts w:eastAsia="黑体" w:hint="eastAsia"/>
          <w:sz w:val="32"/>
          <w:szCs w:val="32"/>
        </w:rPr>
        <w:t>、项目名称</w:t>
      </w:r>
    </w:p>
    <w:p w:rsidR="00223DA3" w:rsidRPr="00B43665" w:rsidRDefault="00223DA3" w:rsidP="00223DA3">
      <w:pPr>
        <w:spacing w:line="576" w:lineRule="exact"/>
        <w:ind w:firstLineChars="200" w:firstLine="640"/>
        <w:rPr>
          <w:rFonts w:eastAsia="仿宋_GB2312"/>
          <w:sz w:val="32"/>
          <w:szCs w:val="32"/>
        </w:rPr>
      </w:pPr>
      <w:r w:rsidRPr="001F6B8B">
        <w:rPr>
          <w:rFonts w:eastAsia="仿宋_GB2312" w:hint="eastAsia"/>
          <w:sz w:val="32"/>
          <w:szCs w:val="32"/>
        </w:rPr>
        <w:t>西宁市综合交通规划（</w:t>
      </w:r>
      <w:r w:rsidRPr="001F6B8B">
        <w:rPr>
          <w:rFonts w:eastAsia="仿宋_GB2312" w:hint="eastAsia"/>
          <w:sz w:val="32"/>
          <w:szCs w:val="32"/>
        </w:rPr>
        <w:t>2019-2035</w:t>
      </w:r>
      <w:r w:rsidRPr="001F6B8B">
        <w:rPr>
          <w:rFonts w:eastAsia="仿宋_GB2312" w:hint="eastAsia"/>
          <w:sz w:val="32"/>
          <w:szCs w:val="32"/>
        </w:rPr>
        <w:t>年）</w:t>
      </w:r>
    </w:p>
    <w:p w:rsidR="00223DA3" w:rsidRPr="00B43665" w:rsidRDefault="00223DA3" w:rsidP="00223DA3">
      <w:pPr>
        <w:spacing w:line="576" w:lineRule="exact"/>
        <w:ind w:firstLineChars="200" w:firstLine="640"/>
        <w:rPr>
          <w:rFonts w:eastAsia="黑体"/>
          <w:sz w:val="32"/>
          <w:szCs w:val="32"/>
        </w:rPr>
      </w:pPr>
      <w:r w:rsidRPr="00B43665">
        <w:rPr>
          <w:rFonts w:eastAsia="黑体" w:hint="eastAsia"/>
          <w:sz w:val="32"/>
          <w:szCs w:val="32"/>
        </w:rPr>
        <w:t>二、规划背景</w:t>
      </w:r>
    </w:p>
    <w:p w:rsidR="00223DA3" w:rsidRPr="00B43665" w:rsidRDefault="00223DA3" w:rsidP="00223DA3">
      <w:pPr>
        <w:spacing w:line="576" w:lineRule="exact"/>
        <w:ind w:firstLineChars="200" w:firstLine="640"/>
        <w:rPr>
          <w:rFonts w:eastAsia="仿宋_GB2312"/>
          <w:sz w:val="32"/>
          <w:szCs w:val="32"/>
        </w:rPr>
      </w:pPr>
      <w:r w:rsidRPr="00CC3196">
        <w:rPr>
          <w:rFonts w:eastAsia="仿宋_GB2312" w:hint="eastAsia"/>
          <w:sz w:val="32"/>
          <w:szCs w:val="32"/>
        </w:rPr>
        <w:t>新时期</w:t>
      </w:r>
      <w:r>
        <w:rPr>
          <w:rFonts w:eastAsia="仿宋_GB2312" w:hint="eastAsia"/>
          <w:sz w:val="32"/>
          <w:szCs w:val="32"/>
        </w:rPr>
        <w:t>国家战略下</w:t>
      </w:r>
      <w:r w:rsidRPr="00CC3196">
        <w:rPr>
          <w:rFonts w:eastAsia="仿宋_GB2312" w:hint="eastAsia"/>
          <w:sz w:val="32"/>
          <w:szCs w:val="32"/>
        </w:rPr>
        <w:t>，西宁市承担“一带一路”枢纽节点城市、兰西城市群核心</w:t>
      </w:r>
      <w:r>
        <w:rPr>
          <w:rFonts w:eastAsia="仿宋_GB2312"/>
          <w:sz w:val="32"/>
          <w:szCs w:val="32"/>
        </w:rPr>
        <w:t>城市战略</w:t>
      </w:r>
      <w:r>
        <w:rPr>
          <w:rFonts w:eastAsia="仿宋_GB2312" w:hint="eastAsia"/>
          <w:sz w:val="32"/>
          <w:szCs w:val="32"/>
        </w:rPr>
        <w:t>责任；</w:t>
      </w:r>
      <w:r w:rsidRPr="00BB2502">
        <w:rPr>
          <w:rFonts w:eastAsia="仿宋_GB2312" w:hint="eastAsia"/>
          <w:sz w:val="32"/>
          <w:szCs w:val="32"/>
        </w:rPr>
        <w:t>2</w:t>
      </w:r>
      <w:r w:rsidRPr="00BB2502">
        <w:rPr>
          <w:rFonts w:eastAsia="仿宋_GB2312"/>
          <w:sz w:val="32"/>
          <w:szCs w:val="32"/>
        </w:rPr>
        <w:t>01</w:t>
      </w:r>
      <w:r>
        <w:rPr>
          <w:rFonts w:eastAsia="仿宋_GB2312"/>
          <w:sz w:val="32"/>
          <w:szCs w:val="32"/>
        </w:rPr>
        <w:t>9</w:t>
      </w:r>
      <w:r w:rsidRPr="00BB2502">
        <w:rPr>
          <w:rFonts w:eastAsia="仿宋_GB2312" w:hint="eastAsia"/>
          <w:sz w:val="32"/>
          <w:szCs w:val="32"/>
        </w:rPr>
        <w:t>年</w:t>
      </w:r>
      <w:r w:rsidRPr="005F6242">
        <w:rPr>
          <w:rFonts w:eastAsia="仿宋_GB2312" w:hint="eastAsia"/>
          <w:sz w:val="32"/>
          <w:szCs w:val="32"/>
        </w:rPr>
        <w:t>政府工作报告提出宜</w:t>
      </w:r>
      <w:proofErr w:type="gramStart"/>
      <w:r w:rsidRPr="005F6242">
        <w:rPr>
          <w:rFonts w:eastAsia="仿宋_GB2312" w:hint="eastAsia"/>
          <w:sz w:val="32"/>
          <w:szCs w:val="32"/>
        </w:rPr>
        <w:t>居宜业</w:t>
      </w:r>
      <w:proofErr w:type="gramEnd"/>
      <w:r w:rsidRPr="005F6242">
        <w:rPr>
          <w:rFonts w:eastAsia="仿宋_GB2312" w:hint="eastAsia"/>
          <w:sz w:val="32"/>
          <w:szCs w:val="32"/>
        </w:rPr>
        <w:t>“大西宁</w:t>
      </w:r>
      <w:r w:rsidRPr="00AD77AF">
        <w:rPr>
          <w:rFonts w:eastAsia="仿宋_GB2312" w:hint="eastAsia"/>
          <w:sz w:val="32"/>
          <w:szCs w:val="32"/>
        </w:rPr>
        <w:t>”</w:t>
      </w:r>
      <w:r>
        <w:rPr>
          <w:rFonts w:eastAsia="仿宋_GB2312" w:hint="eastAsia"/>
          <w:sz w:val="32"/>
          <w:szCs w:val="32"/>
        </w:rPr>
        <w:t>的城市发展新战略，亟需积极谋划西宁综合交通发展新篇章。根据市委市政府工作部署，</w:t>
      </w:r>
      <w:r w:rsidRPr="00CC3196">
        <w:rPr>
          <w:rFonts w:eastAsia="仿宋_GB2312" w:hint="eastAsia"/>
          <w:sz w:val="32"/>
          <w:szCs w:val="32"/>
        </w:rPr>
        <w:t>启动西宁</w:t>
      </w:r>
      <w:r>
        <w:rPr>
          <w:rFonts w:eastAsia="仿宋_GB2312" w:hint="eastAsia"/>
          <w:sz w:val="32"/>
          <w:szCs w:val="32"/>
        </w:rPr>
        <w:t>市</w:t>
      </w:r>
      <w:r w:rsidRPr="00CC3196">
        <w:rPr>
          <w:rFonts w:eastAsia="仿宋_GB2312" w:hint="eastAsia"/>
          <w:sz w:val="32"/>
          <w:szCs w:val="32"/>
        </w:rPr>
        <w:t>综合交通规划</w:t>
      </w:r>
      <w:r>
        <w:rPr>
          <w:rFonts w:eastAsia="仿宋_GB2312"/>
          <w:sz w:val="32"/>
          <w:szCs w:val="32"/>
        </w:rPr>
        <w:t>编制工作</w:t>
      </w:r>
      <w:r w:rsidRPr="00CC3196">
        <w:rPr>
          <w:rFonts w:eastAsia="仿宋_GB2312" w:hint="eastAsia"/>
          <w:sz w:val="32"/>
          <w:szCs w:val="32"/>
        </w:rPr>
        <w:t>，全面构建城市综合网络体系，深度对接国家综合交通网络，探索高原生态交通转型路径</w:t>
      </w:r>
      <w:r>
        <w:rPr>
          <w:rFonts w:eastAsia="仿宋_GB2312" w:hint="eastAsia"/>
          <w:sz w:val="32"/>
          <w:szCs w:val="32"/>
        </w:rPr>
        <w:t>。</w:t>
      </w:r>
    </w:p>
    <w:p w:rsidR="00223DA3" w:rsidRPr="00B43665" w:rsidRDefault="00223DA3" w:rsidP="00223DA3">
      <w:pPr>
        <w:spacing w:line="576" w:lineRule="exact"/>
        <w:ind w:firstLineChars="200" w:firstLine="640"/>
        <w:rPr>
          <w:rFonts w:eastAsia="黑体"/>
          <w:sz w:val="32"/>
          <w:szCs w:val="32"/>
        </w:rPr>
      </w:pPr>
      <w:r w:rsidRPr="00B43665">
        <w:rPr>
          <w:rFonts w:eastAsia="黑体" w:hint="eastAsia"/>
          <w:sz w:val="32"/>
          <w:szCs w:val="32"/>
        </w:rPr>
        <w:t>三、主要内容</w:t>
      </w:r>
    </w:p>
    <w:p w:rsidR="00223DA3" w:rsidRPr="00B43665"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（一）规划范围</w:t>
      </w:r>
    </w:p>
    <w:p w:rsidR="00223DA3" w:rsidRPr="00083221" w:rsidRDefault="00223DA3" w:rsidP="00223DA3">
      <w:pPr>
        <w:spacing w:line="576" w:lineRule="exact"/>
        <w:ind w:firstLineChars="200" w:firstLine="640"/>
        <w:rPr>
          <w:rFonts w:eastAsia="仿宋_GB2312"/>
          <w:sz w:val="32"/>
          <w:szCs w:val="32"/>
        </w:rPr>
      </w:pPr>
      <w:r w:rsidRPr="00B43665">
        <w:rPr>
          <w:rFonts w:eastAsia="仿宋_GB2312" w:hint="eastAsia"/>
          <w:sz w:val="32"/>
          <w:szCs w:val="32"/>
        </w:rPr>
        <w:t>规划范围涵盖西宁市</w:t>
      </w:r>
      <w:proofErr w:type="gramStart"/>
      <w:r w:rsidRPr="00B43665">
        <w:rPr>
          <w:rFonts w:eastAsia="仿宋_GB2312" w:hint="eastAsia"/>
          <w:sz w:val="32"/>
          <w:szCs w:val="32"/>
        </w:rPr>
        <w:t>域全部</w:t>
      </w:r>
      <w:proofErr w:type="gramEnd"/>
      <w:r w:rsidRPr="00B43665">
        <w:rPr>
          <w:rFonts w:eastAsia="仿宋_GB2312" w:hint="eastAsia"/>
          <w:sz w:val="32"/>
          <w:szCs w:val="32"/>
        </w:rPr>
        <w:t>国土空间，包括市域及中心城区，具体面积将依据自然资源部第三次全国土地调查和国家测绘局全国</w:t>
      </w:r>
      <w:proofErr w:type="gramStart"/>
      <w:r w:rsidRPr="00B43665">
        <w:rPr>
          <w:rFonts w:eastAsia="仿宋_GB2312" w:hint="eastAsia"/>
          <w:sz w:val="32"/>
          <w:szCs w:val="32"/>
        </w:rPr>
        <w:t>地理国情</w:t>
      </w:r>
      <w:proofErr w:type="gramEnd"/>
      <w:r w:rsidRPr="00B43665">
        <w:rPr>
          <w:rFonts w:eastAsia="仿宋_GB2312" w:hint="eastAsia"/>
          <w:sz w:val="32"/>
          <w:szCs w:val="32"/>
        </w:rPr>
        <w:t>普查确定。</w:t>
      </w:r>
      <w:r>
        <w:rPr>
          <w:rFonts w:eastAsia="仿宋_GB2312"/>
          <w:sz w:val="32"/>
          <w:szCs w:val="32"/>
        </w:rPr>
        <w:t>研究范围拓展至</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w:t>
      </w:r>
      <w:r w:rsidRPr="005F6242">
        <w:rPr>
          <w:rFonts w:eastAsia="仿宋_GB2312" w:hint="eastAsia"/>
          <w:sz w:val="32"/>
          <w:szCs w:val="32"/>
        </w:rPr>
        <w:t>包括西宁市</w:t>
      </w:r>
      <w:proofErr w:type="gramStart"/>
      <w:r w:rsidRPr="005F6242">
        <w:rPr>
          <w:rFonts w:eastAsia="仿宋_GB2312" w:hint="eastAsia"/>
          <w:sz w:val="32"/>
          <w:szCs w:val="32"/>
        </w:rPr>
        <w:t>域以及</w:t>
      </w:r>
      <w:proofErr w:type="gramEnd"/>
      <w:r w:rsidRPr="005F6242">
        <w:rPr>
          <w:rFonts w:eastAsia="仿宋_GB2312" w:hint="eastAsia"/>
          <w:sz w:val="32"/>
          <w:szCs w:val="32"/>
        </w:rPr>
        <w:t>海东地区的互助、平安两县。</w:t>
      </w:r>
    </w:p>
    <w:p w:rsidR="00223DA3" w:rsidRPr="00B43665"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（二）规划期限</w:t>
      </w:r>
    </w:p>
    <w:p w:rsidR="00223DA3" w:rsidRPr="00B43665" w:rsidRDefault="00223DA3" w:rsidP="00223DA3">
      <w:pPr>
        <w:spacing w:line="576" w:lineRule="exact"/>
        <w:ind w:firstLineChars="200" w:firstLine="640"/>
        <w:rPr>
          <w:rFonts w:eastAsia="仿宋_GB2312"/>
          <w:sz w:val="32"/>
          <w:szCs w:val="32"/>
        </w:rPr>
      </w:pPr>
      <w:r w:rsidRPr="00B43665">
        <w:rPr>
          <w:rFonts w:eastAsia="仿宋_GB2312" w:hint="eastAsia"/>
          <w:sz w:val="32"/>
          <w:szCs w:val="32"/>
        </w:rPr>
        <w:t>规划基期年为</w:t>
      </w:r>
      <w:r w:rsidRPr="00B43665">
        <w:rPr>
          <w:rFonts w:eastAsia="仿宋_GB2312" w:hint="eastAsia"/>
          <w:sz w:val="32"/>
          <w:szCs w:val="32"/>
        </w:rPr>
        <w:t>201</w:t>
      </w:r>
      <w:r>
        <w:rPr>
          <w:rFonts w:eastAsia="仿宋_GB2312"/>
          <w:sz w:val="32"/>
          <w:szCs w:val="32"/>
        </w:rPr>
        <w:t>8</w:t>
      </w:r>
      <w:r w:rsidRPr="00B43665">
        <w:rPr>
          <w:rFonts w:eastAsia="仿宋_GB2312" w:hint="eastAsia"/>
          <w:sz w:val="32"/>
          <w:szCs w:val="32"/>
        </w:rPr>
        <w:t>年，规划近期至</w:t>
      </w:r>
      <w:r w:rsidRPr="00B43665">
        <w:rPr>
          <w:rFonts w:eastAsia="仿宋_GB2312" w:hint="eastAsia"/>
          <w:sz w:val="32"/>
          <w:szCs w:val="32"/>
        </w:rPr>
        <w:t>2025</w:t>
      </w:r>
      <w:r w:rsidRPr="00B43665">
        <w:rPr>
          <w:rFonts w:eastAsia="仿宋_GB2312" w:hint="eastAsia"/>
          <w:sz w:val="32"/>
          <w:szCs w:val="32"/>
        </w:rPr>
        <w:t>年，</w:t>
      </w:r>
      <w:r>
        <w:rPr>
          <w:rFonts w:eastAsia="仿宋_GB2312"/>
          <w:sz w:val="32"/>
          <w:szCs w:val="32"/>
        </w:rPr>
        <w:t>规划年为</w:t>
      </w:r>
      <w:r w:rsidRPr="00B43665">
        <w:rPr>
          <w:rFonts w:eastAsia="仿宋_GB2312" w:hint="eastAsia"/>
          <w:sz w:val="32"/>
          <w:szCs w:val="32"/>
        </w:rPr>
        <w:t>至</w:t>
      </w:r>
      <w:r w:rsidRPr="00B43665">
        <w:rPr>
          <w:rFonts w:eastAsia="仿宋_GB2312" w:hint="eastAsia"/>
          <w:sz w:val="32"/>
          <w:szCs w:val="32"/>
        </w:rPr>
        <w:t>2035</w:t>
      </w:r>
      <w:r w:rsidRPr="00B43665">
        <w:rPr>
          <w:rFonts w:eastAsia="仿宋_GB2312" w:hint="eastAsia"/>
          <w:sz w:val="32"/>
          <w:szCs w:val="32"/>
        </w:rPr>
        <w:t>年，远景展望</w:t>
      </w:r>
      <w:r>
        <w:rPr>
          <w:rFonts w:eastAsia="仿宋_GB2312" w:hint="eastAsia"/>
          <w:sz w:val="32"/>
          <w:szCs w:val="32"/>
        </w:rPr>
        <w:t>至</w:t>
      </w:r>
      <w:r>
        <w:rPr>
          <w:rFonts w:eastAsia="仿宋_GB2312" w:hint="eastAsia"/>
          <w:sz w:val="32"/>
          <w:szCs w:val="32"/>
        </w:rPr>
        <w:t>2</w:t>
      </w:r>
      <w:r>
        <w:rPr>
          <w:rFonts w:eastAsia="仿宋_GB2312"/>
          <w:sz w:val="32"/>
          <w:szCs w:val="32"/>
        </w:rPr>
        <w:t>050</w:t>
      </w:r>
      <w:r>
        <w:rPr>
          <w:rFonts w:eastAsia="仿宋_GB2312" w:hint="eastAsia"/>
          <w:sz w:val="32"/>
          <w:szCs w:val="32"/>
        </w:rPr>
        <w:t>年</w:t>
      </w:r>
      <w:r w:rsidRPr="00B43665">
        <w:rPr>
          <w:rFonts w:eastAsia="仿宋_GB2312" w:hint="eastAsia"/>
          <w:sz w:val="32"/>
          <w:szCs w:val="32"/>
        </w:rPr>
        <w:t>。</w:t>
      </w:r>
    </w:p>
    <w:p w:rsidR="00223DA3" w:rsidRPr="00B43665"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（三）编制重点</w:t>
      </w:r>
    </w:p>
    <w:p w:rsidR="00223DA3" w:rsidRPr="00B43665" w:rsidRDefault="00223DA3" w:rsidP="00223DA3">
      <w:pPr>
        <w:spacing w:line="576" w:lineRule="exact"/>
        <w:ind w:firstLineChars="200" w:firstLine="640"/>
        <w:rPr>
          <w:rFonts w:eastAsia="仿宋_GB2312"/>
          <w:sz w:val="32"/>
          <w:szCs w:val="32"/>
        </w:rPr>
      </w:pPr>
      <w:r w:rsidRPr="00131634">
        <w:rPr>
          <w:rFonts w:eastAsia="仿宋_GB2312" w:hint="eastAsia"/>
          <w:sz w:val="32"/>
          <w:szCs w:val="32"/>
        </w:rPr>
        <w:t>（</w:t>
      </w:r>
      <w:r w:rsidRPr="00131634">
        <w:rPr>
          <w:rFonts w:eastAsia="仿宋_GB2312" w:hint="eastAsia"/>
          <w:sz w:val="32"/>
          <w:szCs w:val="32"/>
        </w:rPr>
        <w:t>1</w:t>
      </w:r>
      <w:r w:rsidRPr="00131634">
        <w:rPr>
          <w:rFonts w:eastAsia="仿宋_GB2312" w:hint="eastAsia"/>
          <w:sz w:val="32"/>
          <w:szCs w:val="32"/>
        </w:rPr>
        <w:t>）</w:t>
      </w:r>
      <w:r w:rsidRPr="00F8388B">
        <w:rPr>
          <w:rFonts w:eastAsia="仿宋_GB2312" w:hint="eastAsia"/>
          <w:sz w:val="32"/>
          <w:szCs w:val="32"/>
        </w:rPr>
        <w:t>城市与交通发展现状调查分析与问题诊断</w:t>
      </w:r>
      <w:r w:rsidRPr="00B43665">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131634">
        <w:rPr>
          <w:rFonts w:eastAsia="仿宋_GB2312" w:hint="eastAsia"/>
          <w:sz w:val="32"/>
          <w:szCs w:val="32"/>
        </w:rPr>
        <w:t>（</w:t>
      </w:r>
      <w:r w:rsidRPr="00131634">
        <w:rPr>
          <w:rFonts w:eastAsia="仿宋_GB2312" w:hint="eastAsia"/>
          <w:sz w:val="32"/>
          <w:szCs w:val="32"/>
        </w:rPr>
        <w:t>2</w:t>
      </w:r>
      <w:r w:rsidRPr="00131634">
        <w:rPr>
          <w:rFonts w:eastAsia="仿宋_GB2312" w:hint="eastAsia"/>
          <w:sz w:val="32"/>
          <w:szCs w:val="32"/>
        </w:rPr>
        <w:t>）</w:t>
      </w:r>
      <w:r w:rsidRPr="00F8388B">
        <w:rPr>
          <w:rFonts w:eastAsia="仿宋_GB2312" w:hint="eastAsia"/>
          <w:sz w:val="32"/>
          <w:szCs w:val="32"/>
        </w:rPr>
        <w:t>城市与交通相关规划、发展前景与趋势解读分析</w:t>
      </w:r>
      <w:r w:rsidRPr="00B43665">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131634">
        <w:rPr>
          <w:rFonts w:eastAsia="仿宋_GB2312" w:hint="eastAsia"/>
          <w:sz w:val="32"/>
          <w:szCs w:val="32"/>
        </w:rPr>
        <w:lastRenderedPageBreak/>
        <w:t>（</w:t>
      </w:r>
      <w:r w:rsidRPr="00131634">
        <w:rPr>
          <w:rFonts w:eastAsia="仿宋_GB2312" w:hint="eastAsia"/>
          <w:sz w:val="32"/>
          <w:szCs w:val="32"/>
        </w:rPr>
        <w:t>3</w:t>
      </w:r>
      <w:r w:rsidRPr="00131634">
        <w:rPr>
          <w:rFonts w:eastAsia="仿宋_GB2312" w:hint="eastAsia"/>
          <w:sz w:val="32"/>
          <w:szCs w:val="32"/>
        </w:rPr>
        <w:t>）</w:t>
      </w:r>
      <w:r w:rsidRPr="00F8388B">
        <w:rPr>
          <w:rFonts w:eastAsia="仿宋_GB2312" w:hint="eastAsia"/>
          <w:sz w:val="32"/>
          <w:szCs w:val="32"/>
        </w:rPr>
        <w:t>交通模型体系</w:t>
      </w:r>
      <w:r>
        <w:rPr>
          <w:rFonts w:eastAsia="仿宋_GB2312" w:hint="eastAsia"/>
          <w:sz w:val="32"/>
          <w:szCs w:val="32"/>
        </w:rPr>
        <w:t>构建</w:t>
      </w:r>
      <w:r w:rsidRPr="00F8388B">
        <w:rPr>
          <w:rFonts w:eastAsia="仿宋_GB2312" w:hint="eastAsia"/>
          <w:sz w:val="32"/>
          <w:szCs w:val="32"/>
        </w:rPr>
        <w:t>与交通需求分析</w:t>
      </w:r>
      <w:r w:rsidRPr="00B43665">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sidRPr="00131634">
        <w:rPr>
          <w:rFonts w:eastAsia="仿宋_GB2312" w:hint="eastAsia"/>
          <w:sz w:val="32"/>
          <w:szCs w:val="32"/>
        </w:rPr>
        <w:t>（</w:t>
      </w:r>
      <w:r w:rsidRPr="00131634">
        <w:rPr>
          <w:rFonts w:eastAsia="仿宋_GB2312" w:hint="eastAsia"/>
          <w:sz w:val="32"/>
          <w:szCs w:val="32"/>
        </w:rPr>
        <w:t>4</w:t>
      </w:r>
      <w:r w:rsidRPr="00131634">
        <w:rPr>
          <w:rFonts w:eastAsia="仿宋_GB2312" w:hint="eastAsia"/>
          <w:sz w:val="32"/>
          <w:szCs w:val="32"/>
        </w:rPr>
        <w:t>）</w:t>
      </w:r>
      <w:r>
        <w:rPr>
          <w:rFonts w:eastAsia="仿宋_GB2312" w:hint="eastAsia"/>
          <w:sz w:val="32"/>
          <w:szCs w:val="32"/>
        </w:rPr>
        <w:t>西宁市</w:t>
      </w:r>
      <w:r w:rsidRPr="00F8388B">
        <w:rPr>
          <w:rFonts w:eastAsia="仿宋_GB2312" w:hint="eastAsia"/>
          <w:sz w:val="32"/>
          <w:szCs w:val="32"/>
        </w:rPr>
        <w:t>交通</w:t>
      </w:r>
      <w:proofErr w:type="gramStart"/>
      <w:r w:rsidRPr="00F8388B">
        <w:rPr>
          <w:rFonts w:eastAsia="仿宋_GB2312" w:hint="eastAsia"/>
          <w:sz w:val="32"/>
          <w:szCs w:val="32"/>
        </w:rPr>
        <w:t>发展愿景与</w:t>
      </w:r>
      <w:proofErr w:type="gramEnd"/>
      <w:r w:rsidRPr="00F8388B">
        <w:rPr>
          <w:rFonts w:eastAsia="仿宋_GB2312" w:hint="eastAsia"/>
          <w:sz w:val="32"/>
          <w:szCs w:val="32"/>
        </w:rPr>
        <w:t>战略</w:t>
      </w:r>
      <w:r>
        <w:rPr>
          <w:rFonts w:eastAsia="仿宋_GB2312" w:hint="eastAsia"/>
          <w:sz w:val="32"/>
          <w:szCs w:val="32"/>
        </w:rPr>
        <w:t>目标</w:t>
      </w:r>
      <w:r w:rsidRPr="00B43665">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proofErr w:type="gramStart"/>
      <w:r>
        <w:rPr>
          <w:rFonts w:eastAsia="仿宋_GB2312" w:hint="eastAsia"/>
          <w:sz w:val="32"/>
          <w:szCs w:val="32"/>
        </w:rPr>
        <w:t>构建</w:t>
      </w:r>
      <w:r w:rsidRPr="00CC3196">
        <w:rPr>
          <w:rFonts w:eastAsia="仿宋_GB2312" w:hint="eastAsia"/>
          <w:sz w:val="32"/>
          <w:szCs w:val="32"/>
        </w:rPr>
        <w:t>空铁联动</w:t>
      </w:r>
      <w:proofErr w:type="gramEnd"/>
      <w:r>
        <w:rPr>
          <w:rFonts w:eastAsia="仿宋_GB2312" w:hint="eastAsia"/>
          <w:sz w:val="32"/>
          <w:szCs w:val="32"/>
        </w:rPr>
        <w:t>枢纽</w:t>
      </w:r>
      <w:r w:rsidRPr="00CC3196">
        <w:rPr>
          <w:rFonts w:eastAsia="仿宋_GB2312" w:hint="eastAsia"/>
          <w:sz w:val="32"/>
          <w:szCs w:val="32"/>
        </w:rPr>
        <w:t>，构建青藏高原功能全、能力强的对外开放门户</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sidRPr="00CC3196">
        <w:rPr>
          <w:rFonts w:eastAsia="仿宋_GB2312" w:hint="eastAsia"/>
          <w:sz w:val="32"/>
          <w:szCs w:val="32"/>
        </w:rPr>
        <w:t>推进都市圈一体化交通体系建设，完善区域联系通道</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w:t>
      </w:r>
      <w:r w:rsidRPr="00CC3196">
        <w:rPr>
          <w:rFonts w:eastAsia="仿宋_GB2312" w:hint="eastAsia"/>
          <w:sz w:val="32"/>
          <w:szCs w:val="32"/>
        </w:rPr>
        <w:t>优化客、货枢纽系统，促进客运枢纽均衡布局</w:t>
      </w:r>
      <w:r>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w:t>
      </w:r>
      <w:r w:rsidRPr="00CC3196">
        <w:rPr>
          <w:rFonts w:eastAsia="仿宋_GB2312" w:hint="eastAsia"/>
          <w:sz w:val="32"/>
          <w:szCs w:val="32"/>
        </w:rPr>
        <w:t>促进交通向绿色生态转型，实现可持续交通发展，发挥交通对西宁市发展的引领和支撑作用。</w:t>
      </w:r>
    </w:p>
    <w:p w:rsidR="00223DA3"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（四）编制深度</w:t>
      </w:r>
    </w:p>
    <w:p w:rsidR="00223DA3" w:rsidRDefault="00223DA3" w:rsidP="00223DA3">
      <w:pPr>
        <w:spacing w:line="576" w:lineRule="exact"/>
        <w:ind w:firstLineChars="200" w:firstLine="640"/>
        <w:rPr>
          <w:rFonts w:eastAsia="仿宋_GB2312"/>
          <w:sz w:val="32"/>
          <w:szCs w:val="32"/>
        </w:rPr>
      </w:pPr>
      <w:r w:rsidRPr="00F8388B">
        <w:rPr>
          <w:rFonts w:eastAsia="仿宋_GB2312" w:hint="eastAsia"/>
          <w:sz w:val="32"/>
          <w:szCs w:val="32"/>
        </w:rPr>
        <w:t>西宁市综合交通体系规划做到符合住房和城乡建设部</w:t>
      </w:r>
      <w:r w:rsidRPr="00F8388B">
        <w:rPr>
          <w:rFonts w:eastAsia="仿宋_GB2312" w:hint="eastAsia"/>
          <w:sz w:val="32"/>
          <w:szCs w:val="32"/>
        </w:rPr>
        <w:t>2</w:t>
      </w:r>
      <w:r w:rsidRPr="00F8388B">
        <w:rPr>
          <w:rFonts w:eastAsia="仿宋_GB2312"/>
          <w:sz w:val="32"/>
          <w:szCs w:val="32"/>
        </w:rPr>
        <w:t>018</w:t>
      </w:r>
      <w:r w:rsidRPr="00F8388B">
        <w:rPr>
          <w:rFonts w:eastAsia="仿宋_GB2312" w:hint="eastAsia"/>
          <w:sz w:val="32"/>
          <w:szCs w:val="32"/>
        </w:rPr>
        <w:t>年发布的《城市综合交通体系规划编制导则》和中共中央、国务院</w:t>
      </w:r>
      <w:r w:rsidRPr="00F8388B">
        <w:rPr>
          <w:rFonts w:eastAsia="仿宋_GB2312" w:hint="eastAsia"/>
          <w:sz w:val="32"/>
          <w:szCs w:val="32"/>
        </w:rPr>
        <w:t>2019</w:t>
      </w:r>
      <w:r w:rsidRPr="00F8388B">
        <w:rPr>
          <w:rFonts w:eastAsia="仿宋_GB2312" w:hint="eastAsia"/>
          <w:sz w:val="32"/>
          <w:szCs w:val="32"/>
        </w:rPr>
        <w:t>年</w:t>
      </w:r>
      <w:r w:rsidRPr="00F8388B">
        <w:rPr>
          <w:rFonts w:eastAsia="仿宋_GB2312" w:hint="eastAsia"/>
          <w:sz w:val="32"/>
          <w:szCs w:val="32"/>
        </w:rPr>
        <w:t>5</w:t>
      </w:r>
      <w:r w:rsidRPr="00F8388B">
        <w:rPr>
          <w:rFonts w:eastAsia="仿宋_GB2312" w:hint="eastAsia"/>
          <w:sz w:val="32"/>
          <w:szCs w:val="32"/>
        </w:rPr>
        <w:t>月印发的“关于建立国土空间规划体系并监督实施的若干意见”的要求</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sidRPr="000A5A08">
        <w:rPr>
          <w:rFonts w:eastAsia="仿宋_GB2312" w:hint="eastAsia"/>
          <w:sz w:val="32"/>
          <w:szCs w:val="32"/>
        </w:rPr>
        <w:t>充分体现战略性、引领性，与新一轮西宁</w:t>
      </w:r>
      <w:proofErr w:type="gramStart"/>
      <w:r w:rsidRPr="000A5A08">
        <w:rPr>
          <w:rFonts w:eastAsia="仿宋_GB2312" w:hint="eastAsia"/>
          <w:sz w:val="32"/>
          <w:szCs w:val="32"/>
        </w:rPr>
        <w:t>城市愿景及</w:t>
      </w:r>
      <w:proofErr w:type="gramEnd"/>
      <w:r w:rsidRPr="000A5A08">
        <w:rPr>
          <w:rFonts w:eastAsia="仿宋_GB2312" w:hint="eastAsia"/>
          <w:sz w:val="32"/>
          <w:szCs w:val="32"/>
        </w:rPr>
        <w:t>空间战略协同，站在新时期国家战略要求下，明晰交通发展愿景，明确</w:t>
      </w:r>
      <w:r w:rsidRPr="000A5A08">
        <w:rPr>
          <w:rFonts w:eastAsia="仿宋_GB2312"/>
          <w:sz w:val="32"/>
          <w:szCs w:val="32"/>
        </w:rPr>
        <w:t>2035</w:t>
      </w:r>
      <w:r w:rsidRPr="000A5A08">
        <w:rPr>
          <w:rFonts w:eastAsia="仿宋_GB2312" w:hint="eastAsia"/>
          <w:sz w:val="32"/>
          <w:szCs w:val="32"/>
        </w:rPr>
        <w:t>年综合交通发展目标、发展战略，提出重大交通设施战略方案，形成指导综合交通体系发展的纲领文件</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sidRPr="000A5A08">
        <w:rPr>
          <w:rFonts w:eastAsia="仿宋_GB2312"/>
          <w:sz w:val="32"/>
          <w:szCs w:val="32"/>
        </w:rPr>
        <w:t>按照国土空间规划新要求，</w:t>
      </w:r>
      <w:r w:rsidRPr="000A5A08">
        <w:rPr>
          <w:rFonts w:eastAsia="仿宋_GB2312" w:hint="eastAsia"/>
          <w:sz w:val="32"/>
          <w:szCs w:val="32"/>
        </w:rPr>
        <w:t>明确重大交通设施布局方案，提出各类交通设施规划布局方案，并协调落地，纳入国土空间总体规划，落到一张图</w:t>
      </w:r>
      <w:r>
        <w:rPr>
          <w:rFonts w:eastAsia="仿宋_GB2312" w:hint="eastAsia"/>
          <w:sz w:val="32"/>
          <w:szCs w:val="32"/>
        </w:rPr>
        <w:t>。</w:t>
      </w:r>
    </w:p>
    <w:p w:rsidR="00223DA3" w:rsidRPr="00F8388B" w:rsidRDefault="00223DA3" w:rsidP="00223DA3">
      <w:pPr>
        <w:spacing w:line="576" w:lineRule="exact"/>
        <w:ind w:firstLineChars="200" w:firstLine="640"/>
        <w:rPr>
          <w:rFonts w:eastAsia="仿宋_GB2312"/>
          <w:sz w:val="32"/>
          <w:szCs w:val="32"/>
        </w:rPr>
      </w:pPr>
      <w:r w:rsidRPr="000A5A08">
        <w:rPr>
          <w:rFonts w:eastAsia="仿宋_GB2312" w:hint="eastAsia"/>
          <w:sz w:val="32"/>
          <w:szCs w:val="32"/>
        </w:rPr>
        <w:t>面向近期实施开展行动规划专项，强化本次综合交通规划对未来三到五年西宁交通发展的统筹指导作用，制定综合交通</w:t>
      </w:r>
      <w:r w:rsidRPr="000A5A08">
        <w:rPr>
          <w:rFonts w:eastAsia="仿宋_GB2312" w:hint="eastAsia"/>
          <w:sz w:val="32"/>
          <w:szCs w:val="32"/>
        </w:rPr>
        <w:lastRenderedPageBreak/>
        <w:t>系统实施计划</w:t>
      </w:r>
      <w:r>
        <w:rPr>
          <w:rFonts w:eastAsia="仿宋_GB2312" w:hint="eastAsia"/>
          <w:sz w:val="32"/>
          <w:szCs w:val="32"/>
        </w:rPr>
        <w:t>。</w:t>
      </w:r>
    </w:p>
    <w:p w:rsidR="00223DA3"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（五）规划依据和参考</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0F70E7">
        <w:rPr>
          <w:rFonts w:eastAsia="仿宋_GB2312"/>
          <w:sz w:val="32"/>
          <w:szCs w:val="32"/>
        </w:rPr>
        <w:t>《中共中央国务院关于建立国土空间规划体系并监督实施的若干意见》；</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Pr="000F70E7">
        <w:rPr>
          <w:rFonts w:eastAsia="仿宋_GB2312"/>
          <w:sz w:val="32"/>
          <w:szCs w:val="32"/>
        </w:rPr>
        <w:t>《城市综合交通体系规划标准》（</w:t>
      </w:r>
      <w:r w:rsidRPr="000F70E7">
        <w:rPr>
          <w:rFonts w:eastAsia="仿宋_GB2312" w:hint="eastAsia"/>
          <w:sz w:val="32"/>
          <w:szCs w:val="32"/>
        </w:rPr>
        <w:t>G</w:t>
      </w:r>
      <w:r w:rsidRPr="000F70E7">
        <w:rPr>
          <w:rFonts w:eastAsia="仿宋_GB2312"/>
          <w:sz w:val="32"/>
          <w:szCs w:val="32"/>
        </w:rPr>
        <w:t>B/T 51328-2018</w:t>
      </w:r>
      <w:r w:rsidRPr="000F70E7">
        <w:rPr>
          <w:rFonts w:eastAsia="仿宋_GB2312"/>
          <w:sz w:val="32"/>
          <w:szCs w:val="32"/>
        </w:rPr>
        <w:t>）；</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Pr="000F70E7">
        <w:rPr>
          <w:rFonts w:eastAsia="仿宋_GB2312"/>
          <w:sz w:val="32"/>
          <w:szCs w:val="32"/>
        </w:rPr>
        <w:t>《</w:t>
      </w:r>
      <w:r w:rsidRPr="000F70E7">
        <w:rPr>
          <w:rFonts w:eastAsia="仿宋_GB2312" w:hint="eastAsia"/>
          <w:sz w:val="32"/>
          <w:szCs w:val="32"/>
        </w:rPr>
        <w:t>西宁市建设“一带一路”战略规划》；</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Pr="000F70E7">
        <w:rPr>
          <w:rFonts w:eastAsia="仿宋_GB2312"/>
          <w:sz w:val="32"/>
          <w:szCs w:val="32"/>
        </w:rPr>
        <w:t>《</w:t>
      </w:r>
      <w:r w:rsidRPr="000F70E7">
        <w:rPr>
          <w:rFonts w:eastAsia="仿宋_GB2312" w:hint="eastAsia"/>
          <w:sz w:val="32"/>
          <w:szCs w:val="32"/>
        </w:rPr>
        <w:t>青海省东部城市群城乡一体化专项规划</w:t>
      </w:r>
      <w:r w:rsidRPr="000F70E7">
        <w:rPr>
          <w:rFonts w:eastAsia="仿宋_GB2312"/>
          <w:sz w:val="32"/>
          <w:szCs w:val="32"/>
        </w:rPr>
        <w:t>》；</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sidRPr="000F70E7">
        <w:rPr>
          <w:rFonts w:eastAsia="仿宋_GB2312" w:hint="eastAsia"/>
          <w:sz w:val="32"/>
          <w:szCs w:val="32"/>
        </w:rPr>
        <w:t>《青海省主体功能区规划》；</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sidRPr="000F70E7">
        <w:rPr>
          <w:rFonts w:eastAsia="仿宋_GB2312" w:hint="eastAsia"/>
          <w:sz w:val="32"/>
          <w:szCs w:val="32"/>
        </w:rPr>
        <w:t>《青海省城镇体系规划（</w:t>
      </w:r>
      <w:r w:rsidRPr="000F70E7">
        <w:rPr>
          <w:rFonts w:eastAsia="仿宋_GB2312" w:hint="eastAsia"/>
          <w:sz w:val="32"/>
          <w:szCs w:val="32"/>
        </w:rPr>
        <w:t>2015-2030</w:t>
      </w:r>
      <w:r w:rsidRPr="000F70E7">
        <w:rPr>
          <w:rFonts w:eastAsia="仿宋_GB2312" w:hint="eastAsia"/>
          <w:sz w:val="32"/>
          <w:szCs w:val="32"/>
        </w:rPr>
        <w:t>年）》；</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w:t>
      </w:r>
      <w:r w:rsidRPr="000F70E7">
        <w:rPr>
          <w:rFonts w:eastAsia="仿宋_GB2312" w:hint="eastAsia"/>
          <w:sz w:val="32"/>
          <w:szCs w:val="32"/>
        </w:rPr>
        <w:t>《西宁市城市总体规划（</w:t>
      </w:r>
      <w:r w:rsidRPr="000F70E7">
        <w:rPr>
          <w:rFonts w:eastAsia="仿宋_GB2312" w:hint="eastAsia"/>
          <w:sz w:val="32"/>
          <w:szCs w:val="32"/>
        </w:rPr>
        <w:t>201</w:t>
      </w:r>
      <w:r w:rsidRPr="000F70E7">
        <w:rPr>
          <w:rFonts w:eastAsia="仿宋_GB2312"/>
          <w:sz w:val="32"/>
          <w:szCs w:val="32"/>
        </w:rPr>
        <w:t>1</w:t>
      </w:r>
      <w:r w:rsidRPr="000F70E7">
        <w:rPr>
          <w:rFonts w:eastAsia="仿宋_GB2312" w:hint="eastAsia"/>
          <w:sz w:val="32"/>
          <w:szCs w:val="32"/>
        </w:rPr>
        <w:t>-</w:t>
      </w:r>
      <w:r w:rsidRPr="000F70E7">
        <w:rPr>
          <w:rFonts w:eastAsia="仿宋_GB2312"/>
          <w:sz w:val="32"/>
          <w:szCs w:val="32"/>
        </w:rPr>
        <w:t>2020</w:t>
      </w:r>
      <w:r w:rsidRPr="000F70E7">
        <w:rPr>
          <w:rFonts w:eastAsia="仿宋_GB2312" w:hint="eastAsia"/>
          <w:sz w:val="32"/>
          <w:szCs w:val="32"/>
        </w:rPr>
        <w:t>年）（</w:t>
      </w:r>
      <w:r w:rsidRPr="000F70E7">
        <w:rPr>
          <w:rFonts w:eastAsia="仿宋_GB2312" w:hint="eastAsia"/>
          <w:sz w:val="32"/>
          <w:szCs w:val="32"/>
        </w:rPr>
        <w:t>2</w:t>
      </w:r>
      <w:r w:rsidRPr="000F70E7">
        <w:rPr>
          <w:rFonts w:eastAsia="仿宋_GB2312"/>
          <w:sz w:val="32"/>
          <w:szCs w:val="32"/>
        </w:rPr>
        <w:t>014</w:t>
      </w:r>
      <w:r w:rsidRPr="000F70E7">
        <w:rPr>
          <w:rFonts w:eastAsia="仿宋_GB2312" w:hint="eastAsia"/>
          <w:sz w:val="32"/>
          <w:szCs w:val="32"/>
        </w:rPr>
        <w:t>年修编）》；</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w:t>
      </w:r>
      <w:r w:rsidRPr="000F70E7">
        <w:rPr>
          <w:rFonts w:eastAsia="仿宋_GB2312"/>
          <w:sz w:val="32"/>
          <w:szCs w:val="32"/>
        </w:rPr>
        <w:t>《</w:t>
      </w:r>
      <w:r w:rsidRPr="000F70E7">
        <w:rPr>
          <w:rFonts w:eastAsia="仿宋_GB2312" w:hint="eastAsia"/>
          <w:sz w:val="32"/>
          <w:szCs w:val="32"/>
        </w:rPr>
        <w:t>兰州—西宁城市群发展规划</w:t>
      </w:r>
      <w:r w:rsidRPr="000F70E7">
        <w:rPr>
          <w:rFonts w:eastAsia="仿宋_GB2312"/>
          <w:sz w:val="32"/>
          <w:szCs w:val="32"/>
        </w:rPr>
        <w:t>》；</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w:t>
      </w:r>
      <w:r w:rsidRPr="000F70E7">
        <w:rPr>
          <w:rFonts w:eastAsia="仿宋_GB2312" w:hint="eastAsia"/>
          <w:sz w:val="32"/>
          <w:szCs w:val="32"/>
        </w:rPr>
        <w:t>《西宁市</w:t>
      </w:r>
      <w:r w:rsidRPr="000F70E7">
        <w:rPr>
          <w:rFonts w:eastAsia="仿宋_GB2312" w:hint="eastAsia"/>
          <w:sz w:val="32"/>
          <w:szCs w:val="32"/>
        </w:rPr>
        <w:t>2030</w:t>
      </w:r>
      <w:r w:rsidRPr="000F70E7">
        <w:rPr>
          <w:rFonts w:eastAsia="仿宋_GB2312" w:hint="eastAsia"/>
          <w:sz w:val="32"/>
          <w:szCs w:val="32"/>
        </w:rPr>
        <w:t>年城市空间总体发展规划》；</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sz w:val="32"/>
          <w:szCs w:val="32"/>
        </w:rPr>
        <w:t>0</w:t>
      </w:r>
      <w:r>
        <w:rPr>
          <w:rFonts w:eastAsia="仿宋_GB2312" w:hint="eastAsia"/>
          <w:sz w:val="32"/>
          <w:szCs w:val="32"/>
        </w:rPr>
        <w:t>）</w:t>
      </w:r>
      <w:r w:rsidRPr="000F70E7">
        <w:rPr>
          <w:rFonts w:eastAsia="仿宋_GB2312" w:hint="eastAsia"/>
          <w:sz w:val="32"/>
          <w:szCs w:val="32"/>
        </w:rPr>
        <w:t>《东部城市群西宁都市区战略规划》；</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sz w:val="32"/>
          <w:szCs w:val="32"/>
        </w:rPr>
        <w:t>1</w:t>
      </w:r>
      <w:r>
        <w:rPr>
          <w:rFonts w:eastAsia="仿宋_GB2312" w:hint="eastAsia"/>
          <w:sz w:val="32"/>
          <w:szCs w:val="32"/>
        </w:rPr>
        <w:t>）</w:t>
      </w:r>
      <w:r w:rsidRPr="000F70E7">
        <w:rPr>
          <w:rFonts w:eastAsia="仿宋_GB2312"/>
          <w:sz w:val="32"/>
          <w:szCs w:val="32"/>
        </w:rPr>
        <w:t>《</w:t>
      </w:r>
      <w:r w:rsidRPr="000F70E7">
        <w:rPr>
          <w:rFonts w:eastAsia="仿宋_GB2312" w:hint="eastAsia"/>
          <w:sz w:val="32"/>
          <w:szCs w:val="32"/>
        </w:rPr>
        <w:t>西宁新区发展规划（</w:t>
      </w:r>
      <w:r w:rsidRPr="000F70E7">
        <w:rPr>
          <w:rFonts w:eastAsia="仿宋_GB2312" w:hint="eastAsia"/>
          <w:sz w:val="32"/>
          <w:szCs w:val="32"/>
        </w:rPr>
        <w:t>2016-2030</w:t>
      </w:r>
      <w:r w:rsidRPr="000F70E7">
        <w:rPr>
          <w:rFonts w:eastAsia="仿宋_GB2312" w:hint="eastAsia"/>
          <w:sz w:val="32"/>
          <w:szCs w:val="32"/>
        </w:rPr>
        <w:t>）</w:t>
      </w:r>
      <w:r w:rsidRPr="000F70E7">
        <w:rPr>
          <w:rFonts w:eastAsia="仿宋_GB2312"/>
          <w:sz w:val="32"/>
          <w:szCs w:val="32"/>
        </w:rPr>
        <w:t>》；</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12</w:t>
      </w:r>
      <w:r>
        <w:rPr>
          <w:rFonts w:eastAsia="仿宋_GB2312" w:hint="eastAsia"/>
          <w:sz w:val="32"/>
          <w:szCs w:val="32"/>
        </w:rPr>
        <w:t>）</w:t>
      </w:r>
      <w:r w:rsidRPr="000F70E7">
        <w:rPr>
          <w:rFonts w:eastAsia="仿宋_GB2312" w:hint="eastAsia"/>
          <w:sz w:val="32"/>
          <w:szCs w:val="32"/>
        </w:rPr>
        <w:t>《青海省铁路发展规划》</w:t>
      </w:r>
    </w:p>
    <w:p w:rsidR="00223DA3" w:rsidRPr="000F70E7" w:rsidRDefault="00223DA3" w:rsidP="00223DA3">
      <w:pPr>
        <w:spacing w:line="576"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sz w:val="32"/>
          <w:szCs w:val="32"/>
        </w:rPr>
        <w:t>3</w:t>
      </w:r>
      <w:r>
        <w:rPr>
          <w:rFonts w:eastAsia="仿宋_GB2312" w:hint="eastAsia"/>
          <w:sz w:val="32"/>
          <w:szCs w:val="32"/>
        </w:rPr>
        <w:t>）</w:t>
      </w:r>
      <w:r w:rsidRPr="000F70E7">
        <w:rPr>
          <w:rFonts w:eastAsia="仿宋_GB2312" w:hint="eastAsia"/>
          <w:sz w:val="32"/>
          <w:szCs w:val="32"/>
        </w:rPr>
        <w:t>以及其他区域及城市上位规划。</w:t>
      </w:r>
    </w:p>
    <w:p w:rsidR="00223DA3" w:rsidRDefault="00223DA3" w:rsidP="00223DA3">
      <w:pPr>
        <w:spacing w:line="576" w:lineRule="exact"/>
        <w:ind w:firstLineChars="200" w:firstLine="643"/>
        <w:rPr>
          <w:rFonts w:eastAsia="楷体_GB2312"/>
          <w:b/>
          <w:sz w:val="32"/>
          <w:szCs w:val="32"/>
        </w:rPr>
      </w:pPr>
      <w:r w:rsidRPr="00B43665">
        <w:rPr>
          <w:rFonts w:eastAsia="楷体_GB2312" w:hint="eastAsia"/>
          <w:b/>
          <w:sz w:val="32"/>
          <w:szCs w:val="32"/>
        </w:rPr>
        <w:t>（六）规划主要内容</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综合交通体系规划总体编制需要完成</w:t>
      </w:r>
      <w:r w:rsidRPr="006D28D1">
        <w:rPr>
          <w:rFonts w:eastAsia="仿宋_GB2312" w:hint="eastAsia"/>
          <w:sz w:val="32"/>
          <w:szCs w:val="32"/>
        </w:rPr>
        <w:t>1</w:t>
      </w:r>
      <w:r w:rsidRPr="006D28D1">
        <w:rPr>
          <w:rFonts w:eastAsia="仿宋_GB2312"/>
          <w:sz w:val="32"/>
          <w:szCs w:val="32"/>
        </w:rPr>
        <w:t>6</w:t>
      </w:r>
      <w:r w:rsidRPr="006D28D1">
        <w:rPr>
          <w:rFonts w:eastAsia="仿宋_GB2312" w:hint="eastAsia"/>
          <w:sz w:val="32"/>
          <w:szCs w:val="32"/>
        </w:rPr>
        <w:t>项任务：</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1</w:t>
      </w:r>
      <w:r w:rsidRPr="006D28D1">
        <w:rPr>
          <w:rFonts w:eastAsia="仿宋_GB2312" w:hint="eastAsia"/>
          <w:sz w:val="32"/>
          <w:szCs w:val="32"/>
        </w:rPr>
        <w:t>、城市与交通发展现状调查分析与问题诊断</w:t>
      </w:r>
      <w:r w:rsidRPr="006D28D1">
        <w:rPr>
          <w:rFonts w:eastAsia="仿宋_GB2312"/>
          <w:sz w:val="32"/>
          <w:szCs w:val="32"/>
        </w:rPr>
        <w:t>。</w:t>
      </w:r>
      <w:r w:rsidRPr="006D28D1">
        <w:rPr>
          <w:rFonts w:eastAsia="仿宋_GB2312" w:hint="eastAsia"/>
          <w:sz w:val="32"/>
          <w:szCs w:val="32"/>
        </w:rPr>
        <w:t>开展综合交通大调查，</w:t>
      </w:r>
      <w:r w:rsidRPr="006D28D1">
        <w:rPr>
          <w:rFonts w:eastAsia="仿宋_GB2312"/>
          <w:sz w:val="32"/>
          <w:szCs w:val="32"/>
        </w:rPr>
        <w:t>包括</w:t>
      </w:r>
      <w:r w:rsidRPr="006D28D1">
        <w:rPr>
          <w:rFonts w:eastAsia="仿宋_GB2312" w:hint="eastAsia"/>
          <w:sz w:val="32"/>
          <w:szCs w:val="32"/>
        </w:rPr>
        <w:t>居民出行特征调查、货运及对外交通出行、出行意愿调查。交通现状分析与评价</w:t>
      </w:r>
      <w:r w:rsidRPr="006D28D1">
        <w:rPr>
          <w:rFonts w:eastAsia="仿宋_GB2312"/>
          <w:sz w:val="32"/>
          <w:szCs w:val="32"/>
        </w:rPr>
        <w:t>，</w:t>
      </w:r>
      <w:r w:rsidRPr="006D28D1">
        <w:rPr>
          <w:rFonts w:eastAsia="仿宋_GB2312" w:hint="eastAsia"/>
          <w:sz w:val="32"/>
          <w:szCs w:val="32"/>
        </w:rPr>
        <w:t>分析交通发展存在问题及</w:t>
      </w:r>
      <w:r w:rsidRPr="006D28D1">
        <w:rPr>
          <w:rFonts w:eastAsia="仿宋_GB2312" w:hint="eastAsia"/>
          <w:sz w:val="32"/>
          <w:szCs w:val="32"/>
        </w:rPr>
        <w:lastRenderedPageBreak/>
        <w:t>其成因。</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2</w:t>
      </w:r>
      <w:r w:rsidRPr="006D28D1">
        <w:rPr>
          <w:rFonts w:eastAsia="仿宋_GB2312" w:hint="eastAsia"/>
          <w:sz w:val="32"/>
          <w:szCs w:val="32"/>
        </w:rPr>
        <w:t>、综合交通规划回顾与评价</w:t>
      </w:r>
      <w:r w:rsidRPr="006D28D1">
        <w:rPr>
          <w:rFonts w:eastAsia="仿宋_GB2312"/>
          <w:sz w:val="32"/>
          <w:szCs w:val="32"/>
        </w:rPr>
        <w:t>。</w:t>
      </w:r>
      <w:r w:rsidRPr="006D28D1">
        <w:rPr>
          <w:rFonts w:eastAsia="仿宋_GB2312" w:hint="eastAsia"/>
          <w:sz w:val="32"/>
          <w:szCs w:val="32"/>
        </w:rPr>
        <w:t>对西宁市上一轮综合交通规划的成果实施情况进行跟踪分析，回顾西宁综合交通规划建设成就、经验与不足。</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3</w:t>
      </w:r>
      <w:r w:rsidRPr="006D28D1">
        <w:rPr>
          <w:rFonts w:eastAsia="仿宋_GB2312" w:hint="eastAsia"/>
          <w:sz w:val="32"/>
          <w:szCs w:val="32"/>
        </w:rPr>
        <w:t>、城市与交通相关规划、发展前景与趋势分析解读</w:t>
      </w:r>
      <w:r w:rsidRPr="006D28D1">
        <w:rPr>
          <w:rFonts w:eastAsia="仿宋_GB2312"/>
          <w:sz w:val="32"/>
          <w:szCs w:val="32"/>
        </w:rPr>
        <w:t>。</w:t>
      </w:r>
      <w:r w:rsidRPr="006D28D1">
        <w:rPr>
          <w:rFonts w:eastAsia="仿宋_GB2312" w:hint="eastAsia"/>
          <w:sz w:val="32"/>
          <w:szCs w:val="32"/>
        </w:rPr>
        <w:t>解读国家战略与重大政策、区域发展趋势、城市发展趋势，从产业、空间、交通视角入手，</w:t>
      </w:r>
      <w:proofErr w:type="gramStart"/>
      <w:r w:rsidRPr="006D28D1">
        <w:rPr>
          <w:rFonts w:eastAsia="仿宋_GB2312" w:hint="eastAsia"/>
          <w:sz w:val="32"/>
          <w:szCs w:val="32"/>
        </w:rPr>
        <w:t>研判区域</w:t>
      </w:r>
      <w:proofErr w:type="gramEnd"/>
      <w:r w:rsidRPr="006D28D1">
        <w:rPr>
          <w:rFonts w:eastAsia="仿宋_GB2312" w:hint="eastAsia"/>
          <w:sz w:val="32"/>
          <w:szCs w:val="32"/>
        </w:rPr>
        <w:t>城镇节点交通联系网络新特征，分析西宁区域交通、城市交通发展机遇和挑战，为交通发展目标战略制定提供决策基础。</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4</w:t>
      </w:r>
      <w:r w:rsidRPr="006D28D1">
        <w:rPr>
          <w:rFonts w:eastAsia="仿宋_GB2312" w:hint="eastAsia"/>
          <w:sz w:val="32"/>
          <w:szCs w:val="32"/>
        </w:rPr>
        <w:t>、交通模型构建与交通需求分析</w:t>
      </w:r>
      <w:r w:rsidRPr="006D28D1">
        <w:rPr>
          <w:rFonts w:eastAsia="仿宋_GB2312"/>
          <w:sz w:val="32"/>
          <w:szCs w:val="32"/>
        </w:rPr>
        <w:t>。</w:t>
      </w:r>
      <w:r w:rsidRPr="006D28D1">
        <w:rPr>
          <w:rFonts w:eastAsia="仿宋_GB2312" w:hint="eastAsia"/>
          <w:sz w:val="32"/>
          <w:szCs w:val="32"/>
        </w:rPr>
        <w:t>构建交通模型，分析区域交通、城市交通和对外交通需求，</w:t>
      </w:r>
      <w:r w:rsidRPr="006D28D1">
        <w:rPr>
          <w:rFonts w:eastAsia="仿宋_GB2312"/>
          <w:sz w:val="32"/>
          <w:szCs w:val="32"/>
        </w:rPr>
        <w:t>借鉴国际</w:t>
      </w:r>
      <w:r w:rsidRPr="006D28D1">
        <w:rPr>
          <w:rFonts w:eastAsia="仿宋_GB2312" w:hint="eastAsia"/>
          <w:sz w:val="32"/>
          <w:szCs w:val="32"/>
        </w:rPr>
        <w:t>同类型城市</w:t>
      </w:r>
      <w:r w:rsidRPr="006D28D1">
        <w:rPr>
          <w:rFonts w:eastAsia="仿宋_GB2312"/>
          <w:sz w:val="32"/>
          <w:szCs w:val="32"/>
        </w:rPr>
        <w:t>先进经验，提出</w:t>
      </w:r>
      <w:r w:rsidRPr="006D28D1">
        <w:rPr>
          <w:rFonts w:eastAsia="仿宋_GB2312" w:hint="eastAsia"/>
          <w:sz w:val="32"/>
          <w:szCs w:val="32"/>
        </w:rPr>
        <w:t>适合</w:t>
      </w:r>
      <w:r w:rsidRPr="006D28D1">
        <w:rPr>
          <w:rFonts w:eastAsia="仿宋_GB2312"/>
          <w:sz w:val="32"/>
          <w:szCs w:val="32"/>
        </w:rPr>
        <w:t>西宁</w:t>
      </w:r>
      <w:r w:rsidRPr="006D28D1">
        <w:rPr>
          <w:rFonts w:eastAsia="仿宋_GB2312" w:hint="eastAsia"/>
          <w:sz w:val="32"/>
          <w:szCs w:val="32"/>
        </w:rPr>
        <w:t>的</w:t>
      </w:r>
      <w:r w:rsidRPr="006D28D1">
        <w:rPr>
          <w:rFonts w:eastAsia="仿宋_GB2312"/>
          <w:sz w:val="32"/>
          <w:szCs w:val="32"/>
        </w:rPr>
        <w:t>交通发展理念</w:t>
      </w:r>
      <w:r w:rsidRPr="006D28D1">
        <w:rPr>
          <w:rFonts w:eastAsia="仿宋_GB2312" w:hint="eastAsia"/>
          <w:sz w:val="32"/>
          <w:szCs w:val="32"/>
        </w:rPr>
        <w:t>和交通发展政策库，开展西宁市交通政策战略测试，</w:t>
      </w:r>
      <w:proofErr w:type="gramStart"/>
      <w:r w:rsidRPr="006D28D1">
        <w:rPr>
          <w:rFonts w:eastAsia="仿宋_GB2312"/>
          <w:sz w:val="32"/>
          <w:szCs w:val="32"/>
        </w:rPr>
        <w:t>为</w:t>
      </w:r>
      <w:r w:rsidRPr="006D28D1">
        <w:rPr>
          <w:rFonts w:eastAsia="仿宋_GB2312" w:hint="eastAsia"/>
          <w:sz w:val="32"/>
          <w:szCs w:val="32"/>
        </w:rPr>
        <w:t>愿景目标</w:t>
      </w:r>
      <w:proofErr w:type="gramEnd"/>
      <w:r w:rsidRPr="006D28D1">
        <w:rPr>
          <w:rFonts w:eastAsia="仿宋_GB2312" w:hint="eastAsia"/>
          <w:sz w:val="32"/>
          <w:szCs w:val="32"/>
        </w:rPr>
        <w:t>、规划方案提供决策支持。</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5</w:t>
      </w:r>
      <w:r w:rsidRPr="006D28D1">
        <w:rPr>
          <w:rFonts w:eastAsia="仿宋_GB2312" w:hint="eastAsia"/>
          <w:sz w:val="32"/>
          <w:szCs w:val="32"/>
        </w:rPr>
        <w:t>、交通</w:t>
      </w:r>
      <w:proofErr w:type="gramStart"/>
      <w:r w:rsidRPr="006D28D1">
        <w:rPr>
          <w:rFonts w:eastAsia="仿宋_GB2312" w:hint="eastAsia"/>
          <w:sz w:val="32"/>
          <w:szCs w:val="32"/>
        </w:rPr>
        <w:t>发展愿景与</w:t>
      </w:r>
      <w:proofErr w:type="gramEnd"/>
      <w:r w:rsidRPr="006D28D1">
        <w:rPr>
          <w:rFonts w:eastAsia="仿宋_GB2312" w:hint="eastAsia"/>
          <w:sz w:val="32"/>
          <w:szCs w:val="32"/>
        </w:rPr>
        <w:t>战略</w:t>
      </w:r>
      <w:r w:rsidRPr="006D28D1">
        <w:rPr>
          <w:rFonts w:eastAsia="仿宋_GB2312"/>
          <w:sz w:val="32"/>
          <w:szCs w:val="32"/>
        </w:rPr>
        <w:t>。</w:t>
      </w:r>
      <w:r w:rsidRPr="006D28D1">
        <w:rPr>
          <w:rFonts w:eastAsia="仿宋_GB2312" w:hint="eastAsia"/>
          <w:sz w:val="32"/>
          <w:szCs w:val="32"/>
        </w:rPr>
        <w:t>判断未来城市与交通发展所处的发展阶段，在分阶段目标理念基础上，提出交通</w:t>
      </w:r>
      <w:proofErr w:type="gramStart"/>
      <w:r w:rsidRPr="006D28D1">
        <w:rPr>
          <w:rFonts w:eastAsia="仿宋_GB2312" w:hint="eastAsia"/>
          <w:sz w:val="32"/>
          <w:szCs w:val="32"/>
        </w:rPr>
        <w:t>发展愿景和</w:t>
      </w:r>
      <w:proofErr w:type="gramEnd"/>
      <w:r w:rsidRPr="006D28D1">
        <w:rPr>
          <w:rFonts w:eastAsia="仿宋_GB2312" w:hint="eastAsia"/>
          <w:sz w:val="32"/>
          <w:szCs w:val="32"/>
        </w:rPr>
        <w:t>目标，明确西宁综合交通发展战略和实施路径，提出发展战略对应的任务对策。</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6</w:t>
      </w:r>
      <w:r w:rsidRPr="006D28D1">
        <w:rPr>
          <w:rFonts w:eastAsia="仿宋_GB2312" w:hint="eastAsia"/>
          <w:sz w:val="32"/>
          <w:szCs w:val="32"/>
        </w:rPr>
        <w:t>、综合交通体系协调规划</w:t>
      </w:r>
      <w:r w:rsidRPr="006D28D1">
        <w:rPr>
          <w:rFonts w:eastAsia="仿宋_GB2312"/>
          <w:sz w:val="32"/>
          <w:szCs w:val="32"/>
        </w:rPr>
        <w:t>。</w:t>
      </w:r>
      <w:r w:rsidRPr="006D28D1">
        <w:rPr>
          <w:rFonts w:eastAsia="仿宋_GB2312" w:hint="eastAsia"/>
          <w:sz w:val="32"/>
          <w:szCs w:val="32"/>
        </w:rPr>
        <w:t>在城市交通发展战略目标基础上，开展城市综合交通体系协调规划，协调客货运系统规划，制定城市交通分区，通过对交通廊道梳理，从分区、分时、分类的角度实现客货分离、内外分离、大小分离的发展目标，制</w:t>
      </w:r>
      <w:r w:rsidRPr="006D28D1">
        <w:rPr>
          <w:rFonts w:eastAsia="仿宋_GB2312" w:hint="eastAsia"/>
          <w:sz w:val="32"/>
          <w:szCs w:val="32"/>
        </w:rPr>
        <w:lastRenderedPageBreak/>
        <w:t>定政策方案。</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7</w:t>
      </w:r>
      <w:r w:rsidRPr="006D28D1">
        <w:rPr>
          <w:rFonts w:eastAsia="仿宋_GB2312" w:hint="eastAsia"/>
          <w:sz w:val="32"/>
          <w:szCs w:val="32"/>
        </w:rPr>
        <w:t>、区域综合运输体系规划</w:t>
      </w:r>
      <w:r w:rsidRPr="006D28D1">
        <w:rPr>
          <w:rFonts w:eastAsia="仿宋_GB2312"/>
          <w:sz w:val="32"/>
          <w:szCs w:val="32"/>
        </w:rPr>
        <w:t>。</w:t>
      </w:r>
      <w:r w:rsidRPr="006D28D1">
        <w:rPr>
          <w:rFonts w:eastAsia="仿宋_GB2312" w:hint="eastAsia"/>
          <w:sz w:val="32"/>
          <w:szCs w:val="32"/>
        </w:rPr>
        <w:t>在国家及区域交通发展基础上，规划航空、铁路、综合客货运输枢纽体系及集疏运系统建设。论证和落实西宁区域交通体系的基本模式、设施功能定位、设施规模、规划布局等。</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8</w:t>
      </w:r>
      <w:r w:rsidRPr="006D28D1">
        <w:rPr>
          <w:rFonts w:eastAsia="仿宋_GB2312" w:hint="eastAsia"/>
          <w:sz w:val="32"/>
          <w:szCs w:val="32"/>
        </w:rPr>
        <w:t>、城市道路网络规划</w:t>
      </w:r>
      <w:r w:rsidRPr="006D28D1">
        <w:rPr>
          <w:rFonts w:eastAsia="仿宋_GB2312"/>
          <w:sz w:val="32"/>
          <w:szCs w:val="32"/>
        </w:rPr>
        <w:t>。</w:t>
      </w:r>
      <w:r w:rsidRPr="006D28D1">
        <w:rPr>
          <w:rFonts w:eastAsia="仿宋_GB2312" w:hint="eastAsia"/>
          <w:sz w:val="32"/>
          <w:szCs w:val="32"/>
        </w:rPr>
        <w:t>提出道路网络发展战略目标和战略对策，梳理、优化和整合既有道路网络，协调道路网络与城市功能组团及土地利用布局的发展关系、与国家及区域公路网络关系。</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9</w:t>
      </w:r>
      <w:r w:rsidRPr="006D28D1">
        <w:rPr>
          <w:rFonts w:eastAsia="仿宋_GB2312" w:hint="eastAsia"/>
          <w:sz w:val="32"/>
          <w:szCs w:val="32"/>
        </w:rPr>
        <w:t>、城乡公共交通体系规划</w:t>
      </w:r>
      <w:r w:rsidRPr="006D28D1">
        <w:rPr>
          <w:rFonts w:eastAsia="仿宋_GB2312"/>
          <w:sz w:val="32"/>
          <w:szCs w:val="32"/>
        </w:rPr>
        <w:t>。提出</w:t>
      </w:r>
      <w:r w:rsidRPr="006D28D1">
        <w:rPr>
          <w:rFonts w:eastAsia="仿宋_GB2312" w:hint="eastAsia"/>
          <w:sz w:val="32"/>
          <w:szCs w:val="32"/>
        </w:rPr>
        <w:t>公共交通发展模式及目标</w:t>
      </w:r>
      <w:r w:rsidRPr="006D28D1">
        <w:rPr>
          <w:rFonts w:eastAsia="仿宋_GB2312"/>
          <w:sz w:val="32"/>
          <w:szCs w:val="32"/>
        </w:rPr>
        <w:t>，预测</w:t>
      </w:r>
      <w:r w:rsidRPr="006D28D1">
        <w:rPr>
          <w:rFonts w:eastAsia="仿宋_GB2312" w:hint="eastAsia"/>
          <w:sz w:val="32"/>
          <w:szCs w:val="32"/>
        </w:rPr>
        <w:t>城市客运交通需求</w:t>
      </w:r>
      <w:r w:rsidRPr="006D28D1">
        <w:rPr>
          <w:rFonts w:eastAsia="仿宋_GB2312"/>
          <w:sz w:val="32"/>
          <w:szCs w:val="32"/>
        </w:rPr>
        <w:t>，规划</w:t>
      </w:r>
      <w:r w:rsidRPr="006D28D1">
        <w:rPr>
          <w:rFonts w:eastAsia="仿宋_GB2312" w:hint="eastAsia"/>
          <w:sz w:val="32"/>
          <w:szCs w:val="32"/>
        </w:rPr>
        <w:t>大中运量公共交通系统</w:t>
      </w:r>
      <w:r w:rsidRPr="006D28D1">
        <w:rPr>
          <w:rFonts w:eastAsia="仿宋_GB2312"/>
          <w:sz w:val="32"/>
          <w:szCs w:val="32"/>
        </w:rPr>
        <w:t>，提出公交路权、</w:t>
      </w:r>
      <w:r w:rsidRPr="006D28D1">
        <w:rPr>
          <w:rFonts w:eastAsia="仿宋_GB2312" w:hint="eastAsia"/>
          <w:sz w:val="32"/>
          <w:szCs w:val="32"/>
        </w:rPr>
        <w:t>公交场站</w:t>
      </w:r>
      <w:r w:rsidRPr="006D28D1">
        <w:rPr>
          <w:rFonts w:eastAsia="仿宋_GB2312"/>
          <w:sz w:val="32"/>
          <w:szCs w:val="32"/>
        </w:rPr>
        <w:t>以及</w:t>
      </w:r>
      <w:r w:rsidRPr="006D28D1">
        <w:rPr>
          <w:rFonts w:eastAsia="仿宋_GB2312" w:hint="eastAsia"/>
          <w:sz w:val="32"/>
          <w:szCs w:val="32"/>
        </w:rPr>
        <w:t>公交优先保障政策</w:t>
      </w:r>
      <w:r w:rsidRPr="006D28D1">
        <w:rPr>
          <w:rFonts w:eastAsia="仿宋_GB2312"/>
          <w:sz w:val="32"/>
          <w:szCs w:val="32"/>
        </w:rPr>
        <w:t>，提出</w:t>
      </w:r>
      <w:r w:rsidRPr="006D28D1">
        <w:rPr>
          <w:rFonts w:eastAsia="仿宋_GB2312" w:hint="eastAsia"/>
          <w:sz w:val="32"/>
          <w:szCs w:val="32"/>
        </w:rPr>
        <w:t>轨道交通与地面交通一体化发展策略</w:t>
      </w:r>
      <w:r w:rsidRPr="006D28D1">
        <w:rPr>
          <w:rFonts w:eastAsia="仿宋_GB2312"/>
          <w:sz w:val="32"/>
          <w:szCs w:val="32"/>
        </w:rPr>
        <w:t>，以及</w:t>
      </w:r>
      <w:r w:rsidRPr="006D28D1">
        <w:rPr>
          <w:rFonts w:eastAsia="仿宋_GB2312" w:hint="eastAsia"/>
          <w:sz w:val="32"/>
          <w:szCs w:val="32"/>
        </w:rPr>
        <w:t>互联网</w:t>
      </w:r>
      <w:r w:rsidRPr="006D28D1">
        <w:rPr>
          <w:rFonts w:eastAsia="仿宋_GB2312" w:hint="eastAsia"/>
          <w:sz w:val="32"/>
          <w:szCs w:val="32"/>
        </w:rPr>
        <w:t>+</w:t>
      </w:r>
      <w:r w:rsidRPr="006D28D1">
        <w:rPr>
          <w:rFonts w:eastAsia="仿宋_GB2312" w:hint="eastAsia"/>
          <w:sz w:val="32"/>
          <w:szCs w:val="32"/>
        </w:rPr>
        <w:t>背景下的新型集约型公共交通模式发展研究。</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10</w:t>
      </w:r>
      <w:r w:rsidRPr="006D28D1">
        <w:rPr>
          <w:rFonts w:eastAsia="仿宋_GB2312" w:hint="eastAsia"/>
          <w:sz w:val="32"/>
          <w:szCs w:val="32"/>
        </w:rPr>
        <w:t>、综合客运枢纽规划。在交通运输组织和需求分析基础上，协调交通枢纽与城市空间结构布局，提出客运枢纽分级分类</w:t>
      </w:r>
      <w:r w:rsidRPr="006D28D1">
        <w:rPr>
          <w:rFonts w:eastAsia="仿宋_GB2312"/>
          <w:sz w:val="32"/>
          <w:szCs w:val="32"/>
        </w:rPr>
        <w:t>、</w:t>
      </w:r>
      <w:r w:rsidRPr="006D28D1">
        <w:rPr>
          <w:rFonts w:eastAsia="仿宋_GB2312" w:hint="eastAsia"/>
          <w:sz w:val="32"/>
          <w:szCs w:val="32"/>
        </w:rPr>
        <w:t>对外客运枢纽布局</w:t>
      </w:r>
      <w:r w:rsidRPr="006D28D1">
        <w:rPr>
          <w:rFonts w:eastAsia="仿宋_GB2312"/>
          <w:sz w:val="32"/>
          <w:szCs w:val="32"/>
        </w:rPr>
        <w:t>、</w:t>
      </w:r>
      <w:r w:rsidRPr="006D28D1">
        <w:rPr>
          <w:rFonts w:eastAsia="仿宋_GB2312" w:hint="eastAsia"/>
          <w:sz w:val="32"/>
          <w:szCs w:val="32"/>
        </w:rPr>
        <w:t>城市客运枢纽布局</w:t>
      </w:r>
      <w:r w:rsidRPr="006D28D1">
        <w:rPr>
          <w:rFonts w:eastAsia="仿宋_GB2312"/>
          <w:sz w:val="32"/>
          <w:szCs w:val="32"/>
        </w:rPr>
        <w:t>、</w:t>
      </w:r>
      <w:r w:rsidRPr="006D28D1">
        <w:rPr>
          <w:rFonts w:eastAsia="仿宋_GB2312" w:hint="eastAsia"/>
          <w:sz w:val="32"/>
          <w:szCs w:val="32"/>
        </w:rPr>
        <w:t>客运枢纽一体化换乘设施规划。</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1</w:t>
      </w:r>
      <w:r w:rsidRPr="006D28D1">
        <w:rPr>
          <w:rFonts w:eastAsia="仿宋_GB2312"/>
          <w:sz w:val="32"/>
          <w:szCs w:val="32"/>
        </w:rPr>
        <w:t>1</w:t>
      </w:r>
      <w:r w:rsidRPr="006D28D1">
        <w:rPr>
          <w:rFonts w:eastAsia="仿宋_GB2312" w:hint="eastAsia"/>
          <w:sz w:val="32"/>
          <w:szCs w:val="32"/>
        </w:rPr>
        <w:t>、行人与非机动车交通规划</w:t>
      </w:r>
      <w:r w:rsidRPr="006D28D1">
        <w:rPr>
          <w:rFonts w:eastAsia="仿宋_GB2312"/>
          <w:sz w:val="32"/>
          <w:szCs w:val="32"/>
        </w:rPr>
        <w:t>。</w:t>
      </w:r>
      <w:r w:rsidRPr="006D28D1">
        <w:rPr>
          <w:rFonts w:eastAsia="仿宋_GB2312" w:hint="eastAsia"/>
          <w:sz w:val="32"/>
          <w:szCs w:val="32"/>
        </w:rPr>
        <w:t>构建高品质慢行交通系统，规划与城市环境相协调的自行车和步行路权优先通道和路径。</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1</w:t>
      </w:r>
      <w:r w:rsidRPr="006D28D1">
        <w:rPr>
          <w:rFonts w:eastAsia="仿宋_GB2312"/>
          <w:sz w:val="32"/>
          <w:szCs w:val="32"/>
        </w:rPr>
        <w:t>2</w:t>
      </w:r>
      <w:r w:rsidRPr="006D28D1">
        <w:rPr>
          <w:rFonts w:eastAsia="仿宋_GB2312" w:hint="eastAsia"/>
          <w:sz w:val="32"/>
          <w:szCs w:val="32"/>
        </w:rPr>
        <w:t>、货运物流系统规划。进行物流需求预测，从西宁交通发展战略需要，优化重大物流节点规模和布局规划，提出相关</w:t>
      </w:r>
      <w:r w:rsidRPr="006D28D1">
        <w:rPr>
          <w:rFonts w:eastAsia="仿宋_GB2312" w:hint="eastAsia"/>
          <w:sz w:val="32"/>
          <w:szCs w:val="32"/>
        </w:rPr>
        <w:lastRenderedPageBreak/>
        <w:t>发展政策建议。</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13</w:t>
      </w:r>
      <w:r w:rsidRPr="006D28D1">
        <w:rPr>
          <w:rFonts w:eastAsia="仿宋_GB2312" w:hint="eastAsia"/>
          <w:sz w:val="32"/>
          <w:szCs w:val="32"/>
        </w:rPr>
        <w:t>、静态交通系统规划。分析现状停车存在的问题，制定停车发展策略与措施。根据西宁机动车发展状况和交通发展政策，预测未来停车规模和停车分布，对重点地区的公共停车场和停车换乘体系进行布局规划，制定符合实际的建筑物停车配建标准。</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1</w:t>
      </w:r>
      <w:r w:rsidRPr="006D28D1">
        <w:rPr>
          <w:rFonts w:eastAsia="仿宋_GB2312"/>
          <w:sz w:val="32"/>
          <w:szCs w:val="32"/>
        </w:rPr>
        <w:t>4</w:t>
      </w:r>
      <w:r w:rsidRPr="006D28D1">
        <w:rPr>
          <w:rFonts w:eastAsia="仿宋_GB2312" w:hint="eastAsia"/>
          <w:sz w:val="32"/>
          <w:szCs w:val="32"/>
        </w:rPr>
        <w:t>、交通管理与信息化规划</w:t>
      </w:r>
      <w:r w:rsidRPr="006D28D1">
        <w:rPr>
          <w:rFonts w:eastAsia="仿宋_GB2312"/>
          <w:sz w:val="32"/>
          <w:szCs w:val="32"/>
        </w:rPr>
        <w:t>。</w:t>
      </w:r>
      <w:r w:rsidRPr="006D28D1">
        <w:rPr>
          <w:rFonts w:eastAsia="仿宋_GB2312" w:hint="eastAsia"/>
          <w:sz w:val="32"/>
          <w:szCs w:val="32"/>
        </w:rPr>
        <w:t>交通管理与信息化发展现状分析，城市交通管理与信息基础设施规划</w:t>
      </w:r>
      <w:r w:rsidRPr="006D28D1">
        <w:rPr>
          <w:rFonts w:eastAsia="仿宋_GB2312"/>
          <w:sz w:val="32"/>
          <w:szCs w:val="32"/>
        </w:rPr>
        <w:t>，</w:t>
      </w:r>
      <w:r w:rsidRPr="006D28D1">
        <w:rPr>
          <w:rFonts w:eastAsia="仿宋_GB2312" w:hint="eastAsia"/>
          <w:sz w:val="32"/>
          <w:szCs w:val="32"/>
        </w:rPr>
        <w:t>智能交通系统框架研究</w:t>
      </w:r>
      <w:r w:rsidRPr="006D28D1">
        <w:rPr>
          <w:rFonts w:eastAsia="仿宋_GB2312"/>
          <w:sz w:val="32"/>
          <w:szCs w:val="32"/>
        </w:rPr>
        <w:t>，</w:t>
      </w:r>
      <w:r w:rsidRPr="006D28D1">
        <w:rPr>
          <w:rFonts w:eastAsia="仿宋_GB2312" w:hint="eastAsia"/>
          <w:sz w:val="32"/>
          <w:szCs w:val="32"/>
        </w:rPr>
        <w:t>智能交通系统组织实施机制研究</w:t>
      </w:r>
      <w:r w:rsidRPr="006D28D1">
        <w:rPr>
          <w:rFonts w:eastAsia="仿宋_GB2312"/>
          <w:sz w:val="32"/>
          <w:szCs w:val="32"/>
        </w:rPr>
        <w:t>，</w:t>
      </w:r>
      <w:r w:rsidRPr="006D28D1">
        <w:rPr>
          <w:rFonts w:eastAsia="仿宋_GB2312" w:hint="eastAsia"/>
          <w:sz w:val="32"/>
          <w:szCs w:val="32"/>
        </w:rPr>
        <w:t>“互联网</w:t>
      </w:r>
      <w:r w:rsidRPr="006D28D1">
        <w:rPr>
          <w:rFonts w:eastAsia="仿宋_GB2312" w:hint="eastAsia"/>
          <w:sz w:val="32"/>
          <w:szCs w:val="32"/>
        </w:rPr>
        <w:t>+</w:t>
      </w:r>
      <w:r w:rsidRPr="006D28D1">
        <w:rPr>
          <w:rFonts w:eastAsia="仿宋_GB2312" w:hint="eastAsia"/>
          <w:sz w:val="32"/>
          <w:szCs w:val="32"/>
        </w:rPr>
        <w:t>”背景下的新交通发展模式适应性研究</w:t>
      </w:r>
    </w:p>
    <w:p w:rsidR="00223DA3" w:rsidRPr="006D28D1" w:rsidRDefault="00223DA3" w:rsidP="00223DA3">
      <w:pPr>
        <w:spacing w:line="576" w:lineRule="exact"/>
        <w:ind w:firstLineChars="200" w:firstLine="640"/>
        <w:rPr>
          <w:rFonts w:eastAsia="仿宋_GB2312"/>
          <w:sz w:val="32"/>
          <w:szCs w:val="32"/>
        </w:rPr>
      </w:pPr>
      <w:r w:rsidRPr="006D28D1">
        <w:rPr>
          <w:rFonts w:eastAsia="仿宋_GB2312"/>
          <w:sz w:val="32"/>
          <w:szCs w:val="32"/>
        </w:rPr>
        <w:t>15</w:t>
      </w:r>
      <w:r w:rsidRPr="006D28D1">
        <w:rPr>
          <w:rFonts w:eastAsia="仿宋_GB2312" w:hint="eastAsia"/>
          <w:sz w:val="32"/>
          <w:szCs w:val="32"/>
        </w:rPr>
        <w:t>、近期建设计划</w:t>
      </w:r>
      <w:r w:rsidRPr="006D28D1">
        <w:rPr>
          <w:rFonts w:eastAsia="仿宋_GB2312"/>
          <w:sz w:val="32"/>
          <w:szCs w:val="32"/>
        </w:rPr>
        <w:t>。</w:t>
      </w:r>
      <w:r w:rsidRPr="006D28D1">
        <w:rPr>
          <w:rFonts w:eastAsia="仿宋_GB2312" w:hint="eastAsia"/>
          <w:sz w:val="32"/>
          <w:szCs w:val="32"/>
        </w:rPr>
        <w:t>结合城市近期建设重点，落实近期交通建设项目，提出行动实施计划。</w:t>
      </w:r>
    </w:p>
    <w:p w:rsidR="00223DA3" w:rsidRPr="00B43665" w:rsidRDefault="00223DA3" w:rsidP="00223DA3">
      <w:pPr>
        <w:spacing w:line="576" w:lineRule="exact"/>
        <w:ind w:firstLineChars="200" w:firstLine="640"/>
        <w:rPr>
          <w:rFonts w:eastAsia="仿宋_GB2312"/>
          <w:sz w:val="32"/>
          <w:szCs w:val="32"/>
        </w:rPr>
      </w:pPr>
      <w:r w:rsidRPr="006D28D1">
        <w:rPr>
          <w:rFonts w:eastAsia="仿宋_GB2312" w:hint="eastAsia"/>
          <w:sz w:val="32"/>
          <w:szCs w:val="32"/>
        </w:rPr>
        <w:t>1</w:t>
      </w:r>
      <w:r w:rsidRPr="006D28D1">
        <w:rPr>
          <w:rFonts w:eastAsia="仿宋_GB2312"/>
          <w:sz w:val="32"/>
          <w:szCs w:val="32"/>
        </w:rPr>
        <w:t>6</w:t>
      </w:r>
      <w:r w:rsidRPr="006D28D1">
        <w:rPr>
          <w:rFonts w:eastAsia="仿宋_GB2312" w:hint="eastAsia"/>
          <w:sz w:val="32"/>
          <w:szCs w:val="32"/>
        </w:rPr>
        <w:t>、交通管理体制及实施保障机制</w:t>
      </w:r>
      <w:r w:rsidRPr="006D28D1">
        <w:rPr>
          <w:rFonts w:eastAsia="仿宋_GB2312"/>
          <w:sz w:val="32"/>
          <w:szCs w:val="32"/>
        </w:rPr>
        <w:t>。</w:t>
      </w:r>
      <w:r w:rsidRPr="006D28D1">
        <w:rPr>
          <w:rFonts w:eastAsia="仿宋_GB2312" w:hint="eastAsia"/>
          <w:sz w:val="32"/>
          <w:szCs w:val="32"/>
        </w:rPr>
        <w:t>提出交通管理体制方案及交通规划保障实施方案，确保各项规划能够切实可行、顺利落地。</w:t>
      </w:r>
    </w:p>
    <w:p w:rsidR="00223DA3" w:rsidRPr="00B43665" w:rsidRDefault="00223DA3" w:rsidP="00223DA3">
      <w:pPr>
        <w:spacing w:line="576" w:lineRule="exact"/>
        <w:ind w:firstLineChars="200" w:firstLine="640"/>
        <w:rPr>
          <w:rFonts w:eastAsia="黑体"/>
          <w:sz w:val="32"/>
          <w:szCs w:val="32"/>
        </w:rPr>
      </w:pPr>
      <w:r w:rsidRPr="00B43665">
        <w:rPr>
          <w:rFonts w:eastAsia="黑体" w:hint="eastAsia"/>
          <w:sz w:val="32"/>
          <w:szCs w:val="32"/>
        </w:rPr>
        <w:t>四、工作要求</w:t>
      </w:r>
    </w:p>
    <w:p w:rsidR="00223DA3"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1</w:t>
      </w:r>
      <w:r w:rsidRPr="007C0591">
        <w:rPr>
          <w:rFonts w:eastAsia="仿宋_GB2312" w:hint="eastAsia"/>
          <w:sz w:val="32"/>
          <w:szCs w:val="32"/>
        </w:rPr>
        <w:t>．</w:t>
      </w:r>
      <w:r w:rsidRPr="00B43665">
        <w:rPr>
          <w:rFonts w:eastAsia="仿宋_GB2312" w:hint="eastAsia"/>
          <w:sz w:val="32"/>
          <w:szCs w:val="32"/>
        </w:rPr>
        <w:t>规划编制单位</w:t>
      </w:r>
      <w:r>
        <w:rPr>
          <w:rFonts w:eastAsia="仿宋_GB2312" w:hint="eastAsia"/>
          <w:sz w:val="32"/>
          <w:szCs w:val="32"/>
        </w:rPr>
        <w:t>要开展</w:t>
      </w:r>
      <w:r w:rsidRPr="00B43665">
        <w:rPr>
          <w:rFonts w:eastAsia="仿宋_GB2312" w:hint="eastAsia"/>
          <w:sz w:val="32"/>
          <w:szCs w:val="32"/>
        </w:rPr>
        <w:t>规划范围</w:t>
      </w:r>
      <w:r>
        <w:rPr>
          <w:rFonts w:eastAsia="仿宋_GB2312" w:hint="eastAsia"/>
          <w:sz w:val="32"/>
          <w:szCs w:val="32"/>
        </w:rPr>
        <w:t>居民出行调查和交通调查</w:t>
      </w:r>
      <w:r w:rsidRPr="00B43665">
        <w:rPr>
          <w:rFonts w:eastAsia="仿宋_GB2312" w:hint="eastAsia"/>
          <w:sz w:val="32"/>
          <w:szCs w:val="32"/>
        </w:rPr>
        <w:t>，</w:t>
      </w:r>
      <w:r>
        <w:rPr>
          <w:rFonts w:eastAsia="仿宋_GB2312" w:hint="eastAsia"/>
          <w:sz w:val="32"/>
          <w:szCs w:val="32"/>
        </w:rPr>
        <w:t>并利用大数据等手段，</w:t>
      </w:r>
      <w:r w:rsidRPr="00206D69">
        <w:rPr>
          <w:rFonts w:eastAsia="仿宋_GB2312" w:hint="eastAsia"/>
          <w:sz w:val="32"/>
          <w:szCs w:val="32"/>
        </w:rPr>
        <w:t>分析与评价交通现状，分析交通发展存在问题及其成因</w:t>
      </w:r>
      <w:r>
        <w:rPr>
          <w:rFonts w:eastAsia="仿宋_GB2312" w:hint="eastAsia"/>
          <w:sz w:val="32"/>
          <w:szCs w:val="32"/>
        </w:rPr>
        <w:t>，同时</w:t>
      </w:r>
      <w:r w:rsidRPr="00206D69">
        <w:rPr>
          <w:rFonts w:eastAsia="仿宋_GB2312" w:hint="eastAsia"/>
          <w:sz w:val="32"/>
          <w:szCs w:val="32"/>
        </w:rPr>
        <w:t>评价</w:t>
      </w:r>
      <w:r>
        <w:rPr>
          <w:rFonts w:eastAsia="仿宋_GB2312" w:hint="eastAsia"/>
          <w:sz w:val="32"/>
          <w:szCs w:val="32"/>
        </w:rPr>
        <w:t>上一轮西宁市</w:t>
      </w:r>
      <w:r w:rsidRPr="00206D69">
        <w:rPr>
          <w:rFonts w:eastAsia="仿宋_GB2312" w:hint="eastAsia"/>
          <w:sz w:val="32"/>
          <w:szCs w:val="32"/>
        </w:rPr>
        <w:t>综合交通规划</w:t>
      </w:r>
      <w:r w:rsidRPr="00B43665">
        <w:rPr>
          <w:rFonts w:eastAsia="仿宋_GB2312" w:hint="eastAsia"/>
          <w:sz w:val="32"/>
          <w:szCs w:val="32"/>
        </w:rPr>
        <w:t>；充分</w:t>
      </w:r>
      <w:r>
        <w:rPr>
          <w:rFonts w:eastAsia="仿宋_GB2312" w:hint="eastAsia"/>
          <w:sz w:val="32"/>
          <w:szCs w:val="32"/>
        </w:rPr>
        <w:t>解读</w:t>
      </w:r>
      <w:r w:rsidRPr="00B43665">
        <w:rPr>
          <w:rFonts w:eastAsia="仿宋_GB2312" w:hint="eastAsia"/>
          <w:sz w:val="32"/>
          <w:szCs w:val="32"/>
        </w:rPr>
        <w:t>相关部门提供的</w:t>
      </w:r>
      <w:r>
        <w:rPr>
          <w:rFonts w:eastAsia="仿宋_GB2312" w:hint="eastAsia"/>
          <w:sz w:val="32"/>
          <w:szCs w:val="32"/>
        </w:rPr>
        <w:t>青海省、区域、</w:t>
      </w:r>
      <w:r w:rsidRPr="00B43665">
        <w:rPr>
          <w:rFonts w:eastAsia="仿宋_GB2312" w:hint="eastAsia"/>
          <w:sz w:val="32"/>
          <w:szCs w:val="32"/>
        </w:rPr>
        <w:t>西宁</w:t>
      </w:r>
      <w:r>
        <w:rPr>
          <w:rFonts w:eastAsia="仿宋_GB2312" w:hint="eastAsia"/>
          <w:sz w:val="32"/>
          <w:szCs w:val="32"/>
        </w:rPr>
        <w:t>市、各区县</w:t>
      </w:r>
      <w:r w:rsidRPr="00DC76DD">
        <w:rPr>
          <w:rFonts w:eastAsia="仿宋_GB2312" w:hint="eastAsia"/>
          <w:sz w:val="32"/>
          <w:szCs w:val="32"/>
        </w:rPr>
        <w:t>城市与交通相关资料，</w:t>
      </w:r>
      <w:r>
        <w:rPr>
          <w:rFonts w:eastAsia="仿宋_GB2312" w:hint="eastAsia"/>
          <w:sz w:val="32"/>
          <w:szCs w:val="32"/>
        </w:rPr>
        <w:t>在“一带一路”、兰西城市群、</w:t>
      </w:r>
      <w:r w:rsidRPr="007C0591">
        <w:rPr>
          <w:rFonts w:eastAsia="仿宋_GB2312" w:hint="eastAsia"/>
          <w:sz w:val="32"/>
          <w:szCs w:val="32"/>
        </w:rPr>
        <w:t>东部城市群</w:t>
      </w:r>
      <w:r>
        <w:rPr>
          <w:rFonts w:eastAsia="仿宋_GB2312" w:hint="eastAsia"/>
          <w:sz w:val="32"/>
          <w:szCs w:val="32"/>
        </w:rPr>
        <w:t>、“大西宁”等层面</w:t>
      </w:r>
      <w:proofErr w:type="gramStart"/>
      <w:r>
        <w:rPr>
          <w:rFonts w:eastAsia="仿宋_GB2312" w:hint="eastAsia"/>
          <w:sz w:val="32"/>
          <w:szCs w:val="32"/>
        </w:rPr>
        <w:t>研判</w:t>
      </w:r>
      <w:r w:rsidRPr="009F17C5">
        <w:rPr>
          <w:rFonts w:eastAsia="仿宋_GB2312" w:hint="eastAsia"/>
          <w:sz w:val="32"/>
          <w:szCs w:val="32"/>
        </w:rPr>
        <w:t>城市</w:t>
      </w:r>
      <w:proofErr w:type="gramEnd"/>
      <w:r w:rsidRPr="009F17C5">
        <w:rPr>
          <w:rFonts w:eastAsia="仿宋_GB2312" w:hint="eastAsia"/>
          <w:sz w:val="32"/>
          <w:szCs w:val="32"/>
        </w:rPr>
        <w:t>发展趋势</w:t>
      </w:r>
      <w:r>
        <w:rPr>
          <w:rFonts w:eastAsia="仿宋_GB2312" w:hint="eastAsia"/>
          <w:sz w:val="32"/>
          <w:szCs w:val="32"/>
        </w:rPr>
        <w:t>、</w:t>
      </w:r>
      <w:r w:rsidRPr="009F17C5">
        <w:rPr>
          <w:rFonts w:eastAsia="仿宋_GB2312" w:hint="eastAsia"/>
          <w:sz w:val="32"/>
          <w:szCs w:val="32"/>
        </w:rPr>
        <w:t>机遇和挑战</w:t>
      </w:r>
      <w:r>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lastRenderedPageBreak/>
        <w:t>2.</w:t>
      </w:r>
      <w:r w:rsidRPr="00B43665">
        <w:rPr>
          <w:rFonts w:eastAsia="仿宋_GB2312" w:hint="eastAsia"/>
          <w:sz w:val="32"/>
          <w:szCs w:val="32"/>
        </w:rPr>
        <w:t>要根据可能涉及到的现有相关规划成果，进行认真分析梳理，注重对相关规划的尊重及合理利用，如无必要，不得随意更改；对可能涉及现有规划尤其是批准规划需要调整修改的，要作充分的论证和说明</w:t>
      </w:r>
      <w:r>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3.</w:t>
      </w:r>
      <w:r w:rsidRPr="00B43665">
        <w:rPr>
          <w:rFonts w:eastAsia="仿宋_GB2312" w:hint="eastAsia"/>
          <w:sz w:val="32"/>
          <w:szCs w:val="32"/>
        </w:rPr>
        <w:t>要科学分析西宁</w:t>
      </w:r>
      <w:r>
        <w:rPr>
          <w:rFonts w:eastAsia="仿宋_GB2312" w:hint="eastAsia"/>
          <w:sz w:val="32"/>
          <w:szCs w:val="32"/>
        </w:rPr>
        <w:t>交通发展</w:t>
      </w:r>
      <w:r w:rsidRPr="00B43665">
        <w:rPr>
          <w:rFonts w:eastAsia="仿宋_GB2312" w:hint="eastAsia"/>
          <w:sz w:val="32"/>
          <w:szCs w:val="32"/>
        </w:rPr>
        <w:t>的有利发展条件、关键要素和核心竞争力及发展制约条件；</w:t>
      </w:r>
      <w:r>
        <w:rPr>
          <w:rFonts w:eastAsia="仿宋_GB2312" w:hint="eastAsia"/>
          <w:sz w:val="32"/>
          <w:szCs w:val="32"/>
        </w:rPr>
        <w:t>交通</w:t>
      </w:r>
      <w:r w:rsidRPr="00B43665">
        <w:rPr>
          <w:rFonts w:eastAsia="仿宋_GB2312" w:hint="eastAsia"/>
          <w:sz w:val="32"/>
          <w:szCs w:val="32"/>
        </w:rPr>
        <w:t>发展条件分析要在西宁市域以至更大层面进行分析</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sidRPr="00B43665">
        <w:rPr>
          <w:rFonts w:eastAsia="仿宋_GB2312" w:hint="eastAsia"/>
          <w:sz w:val="32"/>
          <w:szCs w:val="32"/>
        </w:rPr>
        <w:t>要加强与西宁市</w:t>
      </w:r>
      <w:r>
        <w:rPr>
          <w:rFonts w:eastAsia="仿宋_GB2312" w:hint="eastAsia"/>
          <w:sz w:val="32"/>
          <w:szCs w:val="32"/>
        </w:rPr>
        <w:t>国土空间</w:t>
      </w:r>
      <w:r w:rsidRPr="00B43665">
        <w:rPr>
          <w:rFonts w:eastAsia="仿宋_GB2312" w:hint="eastAsia"/>
          <w:sz w:val="32"/>
          <w:szCs w:val="32"/>
        </w:rPr>
        <w:t>规划的衔接，</w:t>
      </w:r>
      <w:r w:rsidRPr="00615B98">
        <w:rPr>
          <w:rFonts w:eastAsia="仿宋_GB2312" w:hint="eastAsia"/>
          <w:sz w:val="32"/>
          <w:szCs w:val="32"/>
        </w:rPr>
        <w:t>按照国土空间规划新要求，协调交通空间与生态、生产、生活“三生”空间布局，明确重大交通设施布局方案，纳入国土空间总体规划，落到国土空间总体规划“一张图”</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5.</w:t>
      </w:r>
      <w:r w:rsidRPr="007C0591">
        <w:rPr>
          <w:rFonts w:eastAsia="仿宋_GB2312" w:hint="eastAsia"/>
          <w:sz w:val="32"/>
          <w:szCs w:val="32"/>
        </w:rPr>
        <w:t>规划控制方案</w:t>
      </w:r>
      <w:r w:rsidRPr="00B43665">
        <w:rPr>
          <w:rFonts w:eastAsia="仿宋_GB2312" w:hint="eastAsia"/>
          <w:sz w:val="32"/>
          <w:szCs w:val="32"/>
        </w:rPr>
        <w:t>注意与区域</w:t>
      </w:r>
      <w:r>
        <w:rPr>
          <w:rFonts w:eastAsia="仿宋_GB2312" w:hint="eastAsia"/>
          <w:sz w:val="32"/>
          <w:szCs w:val="32"/>
        </w:rPr>
        <w:t>交通</w:t>
      </w:r>
      <w:r w:rsidRPr="00B43665">
        <w:rPr>
          <w:rFonts w:eastAsia="仿宋_GB2312" w:hint="eastAsia"/>
          <w:sz w:val="32"/>
          <w:szCs w:val="32"/>
        </w:rPr>
        <w:t>规划的结合和衔接，注重行政区划相邻地区的</w:t>
      </w:r>
      <w:r>
        <w:rPr>
          <w:rFonts w:eastAsia="仿宋_GB2312" w:hint="eastAsia"/>
          <w:sz w:val="32"/>
          <w:szCs w:val="32"/>
        </w:rPr>
        <w:t>交通</w:t>
      </w:r>
      <w:r w:rsidRPr="00B43665">
        <w:rPr>
          <w:rFonts w:eastAsia="仿宋_GB2312" w:hint="eastAsia"/>
          <w:sz w:val="32"/>
          <w:szCs w:val="32"/>
        </w:rPr>
        <w:t>规划协调</w:t>
      </w:r>
      <w:r>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6.</w:t>
      </w:r>
      <w:r w:rsidRPr="00B43665">
        <w:rPr>
          <w:rFonts w:eastAsia="仿宋_GB2312" w:hint="eastAsia"/>
          <w:sz w:val="32"/>
          <w:szCs w:val="32"/>
        </w:rPr>
        <w:t>注重与目前开展的西宁市“十四五”发展规划初步思路衔接</w:t>
      </w:r>
      <w:r>
        <w:rPr>
          <w:rFonts w:eastAsia="仿宋_GB2312" w:hint="eastAsia"/>
          <w:sz w:val="32"/>
          <w:szCs w:val="32"/>
        </w:rPr>
        <w:t>。</w:t>
      </w:r>
    </w:p>
    <w:p w:rsidR="00223DA3"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7.</w:t>
      </w:r>
      <w:r w:rsidRPr="00B43665">
        <w:rPr>
          <w:rFonts w:eastAsia="仿宋_GB2312" w:hint="eastAsia"/>
          <w:sz w:val="32"/>
          <w:szCs w:val="32"/>
        </w:rPr>
        <w:t>应广泛征求西宁市政府及市级相关部门的意见，认真落实西宁市</w:t>
      </w:r>
      <w:r>
        <w:rPr>
          <w:rFonts w:eastAsia="仿宋_GB2312" w:hint="eastAsia"/>
          <w:sz w:val="32"/>
          <w:szCs w:val="32"/>
        </w:rPr>
        <w:t>综合交通</w:t>
      </w:r>
      <w:r w:rsidRPr="00B43665">
        <w:rPr>
          <w:rFonts w:eastAsia="仿宋_GB2312" w:hint="eastAsia"/>
          <w:sz w:val="32"/>
          <w:szCs w:val="32"/>
        </w:rPr>
        <w:t>规划编制各阶段提出的意见，规划最终成果中应附具相关意见内容及采纳结果</w:t>
      </w:r>
      <w:r>
        <w:rPr>
          <w:rFonts w:eastAsia="仿宋_GB2312" w:hint="eastAsia"/>
          <w:sz w:val="32"/>
          <w:szCs w:val="32"/>
        </w:rPr>
        <w:t>。</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8.</w:t>
      </w:r>
      <w:r w:rsidRPr="007C0591">
        <w:rPr>
          <w:rFonts w:eastAsia="仿宋_GB2312" w:hint="eastAsia"/>
          <w:sz w:val="32"/>
          <w:szCs w:val="32"/>
        </w:rPr>
        <w:t>规划编制阶段，</w:t>
      </w:r>
      <w:r w:rsidRPr="00B43665">
        <w:rPr>
          <w:rFonts w:eastAsia="仿宋_GB2312" w:hint="eastAsia"/>
          <w:sz w:val="32"/>
          <w:szCs w:val="32"/>
        </w:rPr>
        <w:t>规划编制单位有义务参加西宁市组织的</w:t>
      </w:r>
      <w:r>
        <w:rPr>
          <w:rFonts w:eastAsia="仿宋_GB2312" w:hint="eastAsia"/>
          <w:sz w:val="32"/>
          <w:szCs w:val="32"/>
        </w:rPr>
        <w:t>交通</w:t>
      </w:r>
      <w:r w:rsidRPr="00B43665">
        <w:rPr>
          <w:rFonts w:eastAsia="仿宋_GB2312" w:hint="eastAsia"/>
          <w:sz w:val="32"/>
          <w:szCs w:val="32"/>
        </w:rPr>
        <w:t>规划</w:t>
      </w:r>
      <w:r>
        <w:rPr>
          <w:rFonts w:eastAsia="仿宋_GB2312" w:hint="eastAsia"/>
          <w:sz w:val="32"/>
          <w:szCs w:val="32"/>
        </w:rPr>
        <w:t>主要</w:t>
      </w:r>
      <w:r w:rsidRPr="00B43665">
        <w:rPr>
          <w:rFonts w:eastAsia="仿宋_GB2312" w:hint="eastAsia"/>
          <w:sz w:val="32"/>
          <w:szCs w:val="32"/>
        </w:rPr>
        <w:t>阶段有关问题的讨论、咨询及论证等会议，应按要求提供规划阶段性成果，并按相关意见进行修改完善。</w:t>
      </w:r>
    </w:p>
    <w:p w:rsidR="00223DA3" w:rsidRPr="00B43665" w:rsidRDefault="00223DA3" w:rsidP="00223DA3">
      <w:pPr>
        <w:spacing w:line="576" w:lineRule="exact"/>
        <w:ind w:firstLineChars="200" w:firstLine="640"/>
        <w:rPr>
          <w:rFonts w:eastAsia="黑体"/>
          <w:sz w:val="32"/>
          <w:szCs w:val="32"/>
        </w:rPr>
      </w:pPr>
      <w:r w:rsidRPr="00B43665">
        <w:rPr>
          <w:rFonts w:eastAsia="黑体" w:hint="eastAsia"/>
          <w:sz w:val="32"/>
          <w:szCs w:val="32"/>
        </w:rPr>
        <w:t>五、成果要求</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lastRenderedPageBreak/>
        <w:t>1.</w:t>
      </w:r>
      <w:r w:rsidRPr="00B43665">
        <w:rPr>
          <w:rFonts w:eastAsia="仿宋_GB2312" w:hint="eastAsia"/>
          <w:sz w:val="32"/>
          <w:szCs w:val="32"/>
        </w:rPr>
        <w:t>规划文本及说明书（含附图），</w:t>
      </w:r>
      <w:r w:rsidRPr="00B43665">
        <w:rPr>
          <w:rFonts w:eastAsia="仿宋_GB2312" w:hint="eastAsia"/>
          <w:sz w:val="32"/>
          <w:szCs w:val="32"/>
        </w:rPr>
        <w:t>A4</w:t>
      </w:r>
      <w:r w:rsidRPr="00B43665">
        <w:rPr>
          <w:rFonts w:eastAsia="仿宋_GB2312" w:hint="eastAsia"/>
          <w:sz w:val="32"/>
          <w:szCs w:val="32"/>
        </w:rPr>
        <w:t>或</w:t>
      </w:r>
      <w:r w:rsidRPr="00B43665">
        <w:rPr>
          <w:rFonts w:eastAsia="仿宋_GB2312" w:hint="eastAsia"/>
          <w:sz w:val="32"/>
          <w:szCs w:val="32"/>
        </w:rPr>
        <w:t>A3</w:t>
      </w:r>
      <w:r w:rsidRPr="00B43665">
        <w:rPr>
          <w:rFonts w:eastAsia="仿宋_GB2312" w:hint="eastAsia"/>
          <w:sz w:val="32"/>
          <w:szCs w:val="32"/>
        </w:rPr>
        <w:t>格式。</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2.</w:t>
      </w:r>
      <w:r w:rsidRPr="00B43665">
        <w:rPr>
          <w:rFonts w:eastAsia="仿宋_GB2312" w:hint="eastAsia"/>
          <w:sz w:val="32"/>
          <w:szCs w:val="32"/>
        </w:rPr>
        <w:t>规划简本（包括主要结论、图表），</w:t>
      </w:r>
      <w:r w:rsidRPr="00B43665">
        <w:rPr>
          <w:rFonts w:eastAsia="仿宋_GB2312" w:hint="eastAsia"/>
          <w:sz w:val="32"/>
          <w:szCs w:val="32"/>
        </w:rPr>
        <w:t>A4</w:t>
      </w:r>
      <w:r w:rsidRPr="00B43665">
        <w:rPr>
          <w:rFonts w:eastAsia="仿宋_GB2312" w:hint="eastAsia"/>
          <w:sz w:val="32"/>
          <w:szCs w:val="32"/>
        </w:rPr>
        <w:t>格式。</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3.</w:t>
      </w:r>
      <w:r w:rsidRPr="00B43665">
        <w:rPr>
          <w:rFonts w:eastAsia="仿宋_GB2312" w:hint="eastAsia"/>
          <w:sz w:val="32"/>
          <w:szCs w:val="32"/>
        </w:rPr>
        <w:t>规划汇报展示演示文件，</w:t>
      </w:r>
      <w:r w:rsidRPr="00B43665">
        <w:rPr>
          <w:rFonts w:eastAsia="仿宋_GB2312" w:hint="eastAsia"/>
          <w:sz w:val="32"/>
          <w:szCs w:val="32"/>
        </w:rPr>
        <w:t>ppt</w:t>
      </w:r>
      <w:r w:rsidRPr="00B43665">
        <w:rPr>
          <w:rFonts w:eastAsia="仿宋_GB2312" w:hint="eastAsia"/>
          <w:sz w:val="32"/>
          <w:szCs w:val="32"/>
        </w:rPr>
        <w:t>格式。</w:t>
      </w:r>
    </w:p>
    <w:p w:rsidR="00223DA3" w:rsidRPr="00B43665" w:rsidRDefault="00223DA3" w:rsidP="00223DA3">
      <w:pPr>
        <w:spacing w:line="576" w:lineRule="exact"/>
        <w:ind w:firstLineChars="200" w:firstLine="640"/>
        <w:rPr>
          <w:rFonts w:eastAsia="仿宋_GB2312"/>
          <w:sz w:val="32"/>
          <w:szCs w:val="32"/>
        </w:rPr>
      </w:pPr>
      <w:r w:rsidRPr="007C0591">
        <w:rPr>
          <w:rFonts w:eastAsia="仿宋_GB2312" w:hint="eastAsia"/>
          <w:sz w:val="32"/>
          <w:szCs w:val="32"/>
        </w:rPr>
        <w:t>4.</w:t>
      </w:r>
      <w:r w:rsidRPr="00B43665">
        <w:rPr>
          <w:rFonts w:eastAsia="仿宋_GB2312" w:hint="eastAsia"/>
          <w:sz w:val="32"/>
          <w:szCs w:val="32"/>
        </w:rPr>
        <w:t>规划成果的电子文件，文字及说明书为</w:t>
      </w:r>
      <w:r w:rsidRPr="00B43665">
        <w:rPr>
          <w:rFonts w:eastAsia="仿宋_GB2312" w:hint="eastAsia"/>
          <w:sz w:val="32"/>
          <w:szCs w:val="32"/>
        </w:rPr>
        <w:t>doc</w:t>
      </w:r>
      <w:r w:rsidRPr="00B43665">
        <w:rPr>
          <w:rFonts w:eastAsia="仿宋_GB2312" w:hint="eastAsia"/>
          <w:sz w:val="32"/>
          <w:szCs w:val="32"/>
        </w:rPr>
        <w:t>格式，图纸为</w:t>
      </w:r>
      <w:r w:rsidRPr="00B43665">
        <w:rPr>
          <w:rFonts w:eastAsia="仿宋_GB2312" w:hint="eastAsia"/>
          <w:sz w:val="32"/>
          <w:szCs w:val="32"/>
        </w:rPr>
        <w:t>dwg</w:t>
      </w:r>
      <w:r w:rsidRPr="00B43665">
        <w:rPr>
          <w:rFonts w:eastAsia="仿宋_GB2312" w:hint="eastAsia"/>
          <w:sz w:val="32"/>
          <w:szCs w:val="32"/>
        </w:rPr>
        <w:t>或</w:t>
      </w:r>
      <w:r w:rsidRPr="00B43665">
        <w:rPr>
          <w:rFonts w:eastAsia="仿宋_GB2312" w:hint="eastAsia"/>
          <w:sz w:val="32"/>
          <w:szCs w:val="32"/>
        </w:rPr>
        <w:t>jpg</w:t>
      </w:r>
      <w:r w:rsidRPr="00B43665">
        <w:rPr>
          <w:rFonts w:eastAsia="仿宋_GB2312" w:hint="eastAsia"/>
          <w:sz w:val="32"/>
          <w:szCs w:val="32"/>
        </w:rPr>
        <w:t>格式。</w:t>
      </w:r>
    </w:p>
    <w:p w:rsidR="00223DA3" w:rsidRDefault="00223DA3" w:rsidP="00223DA3">
      <w:pPr>
        <w:tabs>
          <w:tab w:val="left" w:pos="3536"/>
        </w:tabs>
        <w:spacing w:line="576" w:lineRule="exact"/>
        <w:ind w:firstLineChars="200" w:firstLine="640"/>
        <w:rPr>
          <w:rFonts w:eastAsia="黑体"/>
          <w:sz w:val="32"/>
          <w:szCs w:val="32"/>
        </w:rPr>
      </w:pPr>
      <w:r w:rsidRPr="00B43665">
        <w:rPr>
          <w:rFonts w:eastAsia="黑体" w:hint="eastAsia"/>
          <w:sz w:val="32"/>
          <w:szCs w:val="32"/>
        </w:rPr>
        <w:t>六、进度安排</w:t>
      </w:r>
      <w:r>
        <w:rPr>
          <w:rFonts w:eastAsia="黑体"/>
          <w:sz w:val="32"/>
          <w:szCs w:val="32"/>
        </w:rPr>
        <w:tab/>
      </w:r>
    </w:p>
    <w:p w:rsidR="00223DA3" w:rsidRDefault="00223DA3" w:rsidP="00223DA3">
      <w:pPr>
        <w:spacing w:line="576" w:lineRule="exact"/>
        <w:ind w:firstLineChars="200" w:firstLine="643"/>
        <w:rPr>
          <w:rFonts w:eastAsia="仿宋_GB2312"/>
          <w:b/>
          <w:sz w:val="32"/>
          <w:szCs w:val="32"/>
        </w:rPr>
      </w:pPr>
      <w:r>
        <w:rPr>
          <w:rFonts w:eastAsia="仿宋_GB2312"/>
          <w:b/>
          <w:sz w:val="32"/>
          <w:szCs w:val="32"/>
        </w:rPr>
        <w:t>1.</w:t>
      </w:r>
      <w:r w:rsidRPr="00C9298A">
        <w:rPr>
          <w:rFonts w:eastAsia="仿宋_GB2312" w:hint="eastAsia"/>
          <w:b/>
          <w:sz w:val="32"/>
          <w:szCs w:val="32"/>
        </w:rPr>
        <w:t>纲要</w:t>
      </w:r>
      <w:r>
        <w:rPr>
          <w:rFonts w:eastAsia="仿宋_GB2312" w:hint="eastAsia"/>
          <w:b/>
          <w:sz w:val="32"/>
          <w:szCs w:val="32"/>
        </w:rPr>
        <w:t>成果</w:t>
      </w:r>
      <w:r w:rsidRPr="00C9298A">
        <w:rPr>
          <w:rFonts w:eastAsia="仿宋_GB2312" w:hint="eastAsia"/>
          <w:b/>
          <w:sz w:val="32"/>
          <w:szCs w:val="32"/>
        </w:rPr>
        <w:t>规划阶段（</w:t>
      </w:r>
      <w:r w:rsidRPr="00C9298A">
        <w:rPr>
          <w:rFonts w:eastAsia="仿宋_GB2312" w:hint="eastAsia"/>
          <w:b/>
          <w:sz w:val="32"/>
          <w:szCs w:val="32"/>
        </w:rPr>
        <w:t>2019</w:t>
      </w:r>
      <w:r w:rsidRPr="00C9298A">
        <w:rPr>
          <w:rFonts w:eastAsia="仿宋_GB2312" w:hint="eastAsia"/>
          <w:b/>
          <w:sz w:val="32"/>
          <w:szCs w:val="32"/>
        </w:rPr>
        <w:t>年</w:t>
      </w:r>
      <w:r>
        <w:rPr>
          <w:rFonts w:eastAsia="仿宋_GB2312"/>
          <w:b/>
          <w:sz w:val="32"/>
          <w:szCs w:val="32"/>
        </w:rPr>
        <w:t>8</w:t>
      </w:r>
      <w:r w:rsidRPr="00C9298A">
        <w:rPr>
          <w:rFonts w:eastAsia="仿宋_GB2312" w:hint="eastAsia"/>
          <w:b/>
          <w:sz w:val="32"/>
          <w:szCs w:val="32"/>
        </w:rPr>
        <w:t>月</w:t>
      </w:r>
      <w:r w:rsidRPr="00C9298A">
        <w:rPr>
          <w:rFonts w:eastAsia="仿宋_GB2312" w:hint="eastAsia"/>
          <w:b/>
          <w:sz w:val="32"/>
          <w:szCs w:val="32"/>
        </w:rPr>
        <w:t>-2019</w:t>
      </w:r>
      <w:r w:rsidRPr="00C9298A">
        <w:rPr>
          <w:rFonts w:eastAsia="仿宋_GB2312" w:hint="eastAsia"/>
          <w:b/>
          <w:sz w:val="32"/>
          <w:szCs w:val="32"/>
        </w:rPr>
        <w:t>年</w:t>
      </w:r>
      <w:r w:rsidRPr="00C9298A">
        <w:rPr>
          <w:rFonts w:eastAsia="仿宋_GB2312" w:hint="eastAsia"/>
          <w:b/>
          <w:sz w:val="32"/>
          <w:szCs w:val="32"/>
        </w:rPr>
        <w:t>10</w:t>
      </w:r>
      <w:r w:rsidRPr="00C9298A">
        <w:rPr>
          <w:rFonts w:eastAsia="仿宋_GB2312" w:hint="eastAsia"/>
          <w:b/>
          <w:sz w:val="32"/>
          <w:szCs w:val="32"/>
        </w:rPr>
        <w:t>月）</w:t>
      </w:r>
    </w:p>
    <w:p w:rsidR="00223DA3" w:rsidRPr="00B43665" w:rsidRDefault="00223DA3" w:rsidP="00223DA3">
      <w:pPr>
        <w:spacing w:line="576" w:lineRule="exact"/>
        <w:ind w:firstLineChars="200" w:firstLine="640"/>
        <w:rPr>
          <w:rFonts w:eastAsia="仿宋_GB2312"/>
          <w:sz w:val="32"/>
          <w:szCs w:val="32"/>
        </w:rPr>
      </w:pPr>
      <w:r>
        <w:rPr>
          <w:rFonts w:eastAsia="仿宋_GB2312" w:hint="eastAsia"/>
          <w:sz w:val="32"/>
          <w:szCs w:val="32"/>
        </w:rPr>
        <w:t>完成部门调研、居民出行调研、交通调查等前期支撑工作，</w:t>
      </w:r>
      <w:r w:rsidRPr="00B43665">
        <w:rPr>
          <w:rFonts w:eastAsia="仿宋_GB2312" w:hint="eastAsia"/>
          <w:sz w:val="32"/>
          <w:szCs w:val="32"/>
        </w:rPr>
        <w:t>编制</w:t>
      </w:r>
      <w:r>
        <w:rPr>
          <w:rFonts w:eastAsia="仿宋_GB2312" w:hint="eastAsia"/>
          <w:sz w:val="32"/>
          <w:szCs w:val="32"/>
        </w:rPr>
        <w:t>完成</w:t>
      </w:r>
      <w:r w:rsidRPr="00B43665">
        <w:rPr>
          <w:rFonts w:eastAsia="仿宋_GB2312" w:hint="eastAsia"/>
          <w:sz w:val="32"/>
          <w:szCs w:val="32"/>
        </w:rPr>
        <w:t>《</w:t>
      </w:r>
      <w:r>
        <w:rPr>
          <w:rFonts w:eastAsia="仿宋_GB2312" w:hint="eastAsia"/>
          <w:sz w:val="32"/>
          <w:szCs w:val="32"/>
        </w:rPr>
        <w:t>西宁市综合交通规划</w:t>
      </w:r>
      <w:r w:rsidRPr="00B43665">
        <w:rPr>
          <w:rFonts w:eastAsia="仿宋_GB2312" w:hint="eastAsia"/>
          <w:sz w:val="32"/>
          <w:szCs w:val="32"/>
        </w:rPr>
        <w:t>》</w:t>
      </w:r>
      <w:r>
        <w:rPr>
          <w:rFonts w:eastAsia="仿宋_GB2312" w:hint="eastAsia"/>
          <w:sz w:val="32"/>
          <w:szCs w:val="32"/>
        </w:rPr>
        <w:t>纲要成果；纲要成果进行部门审查</w:t>
      </w:r>
      <w:r w:rsidRPr="0042769D">
        <w:rPr>
          <w:rFonts w:eastAsia="仿宋_GB2312" w:hint="eastAsia"/>
          <w:sz w:val="32"/>
          <w:szCs w:val="32"/>
        </w:rPr>
        <w:t>，</w:t>
      </w:r>
      <w:r>
        <w:rPr>
          <w:rFonts w:eastAsia="仿宋_GB2312" w:hint="eastAsia"/>
          <w:sz w:val="32"/>
          <w:szCs w:val="32"/>
        </w:rPr>
        <w:t>并</w:t>
      </w:r>
      <w:r w:rsidRPr="0042769D">
        <w:rPr>
          <w:rFonts w:eastAsia="仿宋_GB2312" w:hint="eastAsia"/>
          <w:sz w:val="32"/>
          <w:szCs w:val="32"/>
        </w:rPr>
        <w:t>征求市政府及相关部门的意见</w:t>
      </w:r>
      <w:r w:rsidRPr="00B43665">
        <w:rPr>
          <w:rFonts w:eastAsia="仿宋_GB2312" w:hint="eastAsia"/>
          <w:sz w:val="32"/>
          <w:szCs w:val="32"/>
        </w:rPr>
        <w:t>。</w:t>
      </w:r>
    </w:p>
    <w:p w:rsidR="00223DA3" w:rsidRDefault="00223DA3" w:rsidP="00223DA3">
      <w:pPr>
        <w:spacing w:line="576" w:lineRule="exact"/>
        <w:ind w:firstLineChars="200" w:firstLine="643"/>
        <w:rPr>
          <w:rFonts w:eastAsia="仿宋_GB2312"/>
          <w:b/>
          <w:sz w:val="32"/>
          <w:szCs w:val="32"/>
        </w:rPr>
      </w:pPr>
      <w:r>
        <w:rPr>
          <w:rFonts w:eastAsia="仿宋_GB2312"/>
          <w:b/>
          <w:sz w:val="32"/>
          <w:szCs w:val="32"/>
        </w:rPr>
        <w:t>2</w:t>
      </w:r>
      <w:r w:rsidRPr="00B43665">
        <w:rPr>
          <w:rFonts w:eastAsia="仿宋_GB2312" w:hint="eastAsia"/>
          <w:b/>
          <w:sz w:val="32"/>
          <w:szCs w:val="32"/>
        </w:rPr>
        <w:t>.</w:t>
      </w:r>
      <w:r>
        <w:rPr>
          <w:rFonts w:eastAsia="仿宋_GB2312" w:hint="eastAsia"/>
          <w:b/>
          <w:sz w:val="32"/>
          <w:szCs w:val="32"/>
        </w:rPr>
        <w:t>中期</w:t>
      </w:r>
      <w:r w:rsidRPr="00B43665">
        <w:rPr>
          <w:rFonts w:eastAsia="仿宋_GB2312" w:hint="eastAsia"/>
          <w:b/>
          <w:sz w:val="32"/>
          <w:szCs w:val="32"/>
        </w:rPr>
        <w:t>成果阶段</w:t>
      </w:r>
      <w:r w:rsidRPr="00C9298A">
        <w:rPr>
          <w:rFonts w:eastAsia="仿宋_GB2312" w:hint="eastAsia"/>
          <w:b/>
          <w:sz w:val="32"/>
          <w:szCs w:val="32"/>
        </w:rPr>
        <w:t>（</w:t>
      </w:r>
      <w:r w:rsidRPr="00C9298A">
        <w:rPr>
          <w:rFonts w:eastAsia="仿宋_GB2312" w:hint="eastAsia"/>
          <w:b/>
          <w:sz w:val="32"/>
          <w:szCs w:val="32"/>
        </w:rPr>
        <w:t>2019</w:t>
      </w:r>
      <w:r w:rsidRPr="00C9298A">
        <w:rPr>
          <w:rFonts w:eastAsia="仿宋_GB2312" w:hint="eastAsia"/>
          <w:b/>
          <w:sz w:val="32"/>
          <w:szCs w:val="32"/>
        </w:rPr>
        <w:t>年</w:t>
      </w:r>
      <w:r w:rsidRPr="00C9298A">
        <w:rPr>
          <w:rFonts w:eastAsia="仿宋_GB2312" w:hint="eastAsia"/>
          <w:b/>
          <w:sz w:val="32"/>
          <w:szCs w:val="32"/>
        </w:rPr>
        <w:t>11</w:t>
      </w:r>
      <w:r w:rsidRPr="00C9298A">
        <w:rPr>
          <w:rFonts w:eastAsia="仿宋_GB2312" w:hint="eastAsia"/>
          <w:b/>
          <w:sz w:val="32"/>
          <w:szCs w:val="32"/>
        </w:rPr>
        <w:t>月</w:t>
      </w:r>
      <w:r w:rsidRPr="00C9298A">
        <w:rPr>
          <w:rFonts w:eastAsia="仿宋_GB2312" w:hint="eastAsia"/>
          <w:b/>
          <w:sz w:val="32"/>
          <w:szCs w:val="32"/>
        </w:rPr>
        <w:t>-2020</w:t>
      </w:r>
      <w:r w:rsidRPr="00C9298A">
        <w:rPr>
          <w:rFonts w:eastAsia="仿宋_GB2312" w:hint="eastAsia"/>
          <w:b/>
          <w:sz w:val="32"/>
          <w:szCs w:val="32"/>
        </w:rPr>
        <w:t>年</w:t>
      </w:r>
      <w:r w:rsidRPr="00C9298A">
        <w:rPr>
          <w:rFonts w:eastAsia="仿宋_GB2312" w:hint="eastAsia"/>
          <w:b/>
          <w:sz w:val="32"/>
          <w:szCs w:val="32"/>
        </w:rPr>
        <w:t>1</w:t>
      </w:r>
      <w:r w:rsidRPr="00C9298A">
        <w:rPr>
          <w:rFonts w:eastAsia="仿宋_GB2312" w:hint="eastAsia"/>
          <w:b/>
          <w:sz w:val="32"/>
          <w:szCs w:val="32"/>
        </w:rPr>
        <w:t>月）</w:t>
      </w:r>
    </w:p>
    <w:p w:rsidR="00223DA3" w:rsidRPr="00B43665" w:rsidRDefault="00223DA3" w:rsidP="00223DA3">
      <w:pPr>
        <w:spacing w:line="576" w:lineRule="exact"/>
        <w:ind w:firstLineChars="200" w:firstLine="640"/>
        <w:rPr>
          <w:rFonts w:eastAsia="仿宋_GB2312"/>
          <w:sz w:val="32"/>
          <w:szCs w:val="32"/>
        </w:rPr>
      </w:pPr>
      <w:r>
        <w:rPr>
          <w:rFonts w:eastAsia="仿宋_GB2312" w:hint="eastAsia"/>
          <w:sz w:val="32"/>
          <w:szCs w:val="32"/>
        </w:rPr>
        <w:t>吸收整合部门意见，进一步深化、完善后</w:t>
      </w:r>
      <w:r w:rsidRPr="00B43665">
        <w:rPr>
          <w:rFonts w:eastAsia="仿宋_GB2312" w:hint="eastAsia"/>
          <w:sz w:val="32"/>
          <w:szCs w:val="32"/>
        </w:rPr>
        <w:t>形成《</w:t>
      </w:r>
      <w:r>
        <w:rPr>
          <w:rFonts w:eastAsia="仿宋_GB2312" w:hint="eastAsia"/>
          <w:sz w:val="32"/>
          <w:szCs w:val="32"/>
        </w:rPr>
        <w:t>西宁市综合交通规划</w:t>
      </w:r>
      <w:r w:rsidRPr="00B43665">
        <w:rPr>
          <w:rFonts w:eastAsia="仿宋_GB2312" w:hint="eastAsia"/>
          <w:sz w:val="32"/>
          <w:szCs w:val="32"/>
        </w:rPr>
        <w:t>》</w:t>
      </w:r>
      <w:r>
        <w:rPr>
          <w:rFonts w:eastAsia="仿宋_GB2312" w:hint="eastAsia"/>
          <w:sz w:val="32"/>
          <w:szCs w:val="32"/>
        </w:rPr>
        <w:t>中期</w:t>
      </w:r>
      <w:r w:rsidRPr="00B43665">
        <w:rPr>
          <w:rFonts w:eastAsia="仿宋_GB2312" w:hint="eastAsia"/>
          <w:sz w:val="32"/>
          <w:szCs w:val="32"/>
        </w:rPr>
        <w:t>成果</w:t>
      </w:r>
      <w:r>
        <w:rPr>
          <w:rFonts w:eastAsia="仿宋_GB2312" w:hint="eastAsia"/>
          <w:sz w:val="32"/>
          <w:szCs w:val="32"/>
        </w:rPr>
        <w:t>；召开专家咨询会，</w:t>
      </w:r>
      <w:r w:rsidRPr="00B43665">
        <w:rPr>
          <w:rFonts w:eastAsia="仿宋_GB2312" w:hint="eastAsia"/>
          <w:sz w:val="32"/>
          <w:szCs w:val="32"/>
        </w:rPr>
        <w:t>征求市政府</w:t>
      </w:r>
      <w:r>
        <w:rPr>
          <w:rFonts w:eastAsia="仿宋_GB2312" w:hint="eastAsia"/>
          <w:sz w:val="32"/>
          <w:szCs w:val="32"/>
        </w:rPr>
        <w:t>及</w:t>
      </w:r>
      <w:r w:rsidRPr="00B43665">
        <w:rPr>
          <w:rFonts w:eastAsia="仿宋_GB2312" w:hint="eastAsia"/>
          <w:sz w:val="32"/>
          <w:szCs w:val="32"/>
        </w:rPr>
        <w:t>相关部门的意见</w:t>
      </w:r>
      <w:r>
        <w:rPr>
          <w:rFonts w:eastAsia="仿宋_GB2312" w:hint="eastAsia"/>
          <w:sz w:val="32"/>
          <w:szCs w:val="32"/>
        </w:rPr>
        <w:t>。</w:t>
      </w:r>
    </w:p>
    <w:p w:rsidR="00223DA3" w:rsidRPr="00B43665" w:rsidRDefault="00223DA3" w:rsidP="00223DA3">
      <w:pPr>
        <w:spacing w:line="576" w:lineRule="exact"/>
        <w:ind w:firstLineChars="200" w:firstLine="643"/>
        <w:rPr>
          <w:rFonts w:eastAsia="仿宋_GB2312"/>
          <w:b/>
          <w:sz w:val="32"/>
          <w:szCs w:val="32"/>
        </w:rPr>
      </w:pPr>
      <w:r>
        <w:rPr>
          <w:rFonts w:eastAsia="仿宋_GB2312"/>
          <w:b/>
          <w:sz w:val="32"/>
          <w:szCs w:val="32"/>
        </w:rPr>
        <w:t>3</w:t>
      </w:r>
      <w:r w:rsidRPr="00B43665">
        <w:rPr>
          <w:rFonts w:eastAsia="仿宋_GB2312" w:hint="eastAsia"/>
          <w:b/>
          <w:sz w:val="32"/>
          <w:szCs w:val="32"/>
        </w:rPr>
        <w:t>.</w:t>
      </w:r>
      <w:r w:rsidRPr="00C9298A">
        <w:rPr>
          <w:rFonts w:eastAsia="仿宋_GB2312" w:hint="eastAsia"/>
          <w:b/>
          <w:sz w:val="32"/>
          <w:szCs w:val="32"/>
        </w:rPr>
        <w:t>送审</w:t>
      </w:r>
      <w:r>
        <w:rPr>
          <w:rFonts w:eastAsia="仿宋_GB2312" w:hint="eastAsia"/>
          <w:b/>
          <w:sz w:val="32"/>
          <w:szCs w:val="32"/>
        </w:rPr>
        <w:t>成果</w:t>
      </w:r>
      <w:r w:rsidRPr="00C9298A">
        <w:rPr>
          <w:rFonts w:eastAsia="仿宋_GB2312" w:hint="eastAsia"/>
          <w:b/>
          <w:sz w:val="32"/>
          <w:szCs w:val="32"/>
        </w:rPr>
        <w:t>阶段（</w:t>
      </w:r>
      <w:r w:rsidRPr="00C9298A">
        <w:rPr>
          <w:rFonts w:eastAsia="仿宋_GB2312" w:hint="eastAsia"/>
          <w:b/>
          <w:sz w:val="32"/>
          <w:szCs w:val="32"/>
        </w:rPr>
        <w:t>2020</w:t>
      </w:r>
      <w:r w:rsidRPr="00C9298A">
        <w:rPr>
          <w:rFonts w:eastAsia="仿宋_GB2312" w:hint="eastAsia"/>
          <w:b/>
          <w:sz w:val="32"/>
          <w:szCs w:val="32"/>
        </w:rPr>
        <w:t>年</w:t>
      </w:r>
      <w:r w:rsidRPr="00C9298A">
        <w:rPr>
          <w:rFonts w:eastAsia="仿宋_GB2312" w:hint="eastAsia"/>
          <w:b/>
          <w:sz w:val="32"/>
          <w:szCs w:val="32"/>
        </w:rPr>
        <w:t>2</w:t>
      </w:r>
      <w:r w:rsidRPr="00C9298A">
        <w:rPr>
          <w:rFonts w:eastAsia="仿宋_GB2312" w:hint="eastAsia"/>
          <w:b/>
          <w:sz w:val="32"/>
          <w:szCs w:val="32"/>
        </w:rPr>
        <w:t>月</w:t>
      </w:r>
      <w:r w:rsidRPr="00C9298A">
        <w:rPr>
          <w:rFonts w:eastAsia="仿宋_GB2312" w:hint="eastAsia"/>
          <w:b/>
          <w:sz w:val="32"/>
          <w:szCs w:val="32"/>
        </w:rPr>
        <w:t>-2020</w:t>
      </w:r>
      <w:r w:rsidRPr="00C9298A">
        <w:rPr>
          <w:rFonts w:eastAsia="仿宋_GB2312" w:hint="eastAsia"/>
          <w:b/>
          <w:sz w:val="32"/>
          <w:szCs w:val="32"/>
        </w:rPr>
        <w:t>年</w:t>
      </w:r>
      <w:r w:rsidRPr="00C9298A">
        <w:rPr>
          <w:rFonts w:eastAsia="仿宋_GB2312" w:hint="eastAsia"/>
          <w:b/>
          <w:sz w:val="32"/>
          <w:szCs w:val="32"/>
        </w:rPr>
        <w:t>4</w:t>
      </w:r>
      <w:r w:rsidRPr="00C9298A">
        <w:rPr>
          <w:rFonts w:eastAsia="仿宋_GB2312" w:hint="eastAsia"/>
          <w:b/>
          <w:sz w:val="32"/>
          <w:szCs w:val="32"/>
        </w:rPr>
        <w:t>月）</w:t>
      </w:r>
    </w:p>
    <w:p w:rsidR="00223DA3" w:rsidRPr="00B43665" w:rsidRDefault="00223DA3" w:rsidP="00223DA3">
      <w:pPr>
        <w:spacing w:line="576" w:lineRule="exact"/>
        <w:ind w:firstLineChars="200" w:firstLine="640"/>
        <w:rPr>
          <w:rFonts w:eastAsia="仿宋_GB2312"/>
          <w:sz w:val="32"/>
          <w:szCs w:val="32"/>
        </w:rPr>
      </w:pPr>
      <w:r>
        <w:rPr>
          <w:rFonts w:eastAsia="仿宋_GB2312" w:hint="eastAsia"/>
          <w:sz w:val="32"/>
          <w:szCs w:val="32"/>
        </w:rPr>
        <w:t>吸收中期成果</w:t>
      </w:r>
      <w:r w:rsidRPr="00581F93">
        <w:rPr>
          <w:rFonts w:eastAsia="仿宋_GB2312" w:hint="eastAsia"/>
          <w:sz w:val="32"/>
          <w:szCs w:val="32"/>
        </w:rPr>
        <w:t>专家和部门</w:t>
      </w:r>
      <w:r>
        <w:rPr>
          <w:rFonts w:eastAsia="仿宋_GB2312" w:hint="eastAsia"/>
          <w:sz w:val="32"/>
          <w:szCs w:val="32"/>
        </w:rPr>
        <w:t>反馈意见</w:t>
      </w:r>
      <w:r w:rsidRPr="00B43665">
        <w:rPr>
          <w:rFonts w:eastAsia="仿宋_GB2312" w:hint="eastAsia"/>
          <w:sz w:val="32"/>
          <w:szCs w:val="32"/>
        </w:rPr>
        <w:t>进行修改、深化、完善工作</w:t>
      </w:r>
      <w:r>
        <w:rPr>
          <w:rFonts w:eastAsia="仿宋_GB2312" w:hint="eastAsia"/>
          <w:sz w:val="32"/>
          <w:szCs w:val="32"/>
        </w:rPr>
        <w:t>，形成送审成果；</w:t>
      </w:r>
      <w:r w:rsidRPr="00B43665">
        <w:rPr>
          <w:rFonts w:eastAsia="仿宋_GB2312" w:hint="eastAsia"/>
          <w:sz w:val="32"/>
          <w:szCs w:val="32"/>
        </w:rPr>
        <w:t>召开专家评审会。</w:t>
      </w:r>
    </w:p>
    <w:p w:rsidR="00223DA3" w:rsidRDefault="00223DA3" w:rsidP="00223DA3">
      <w:pPr>
        <w:spacing w:line="576" w:lineRule="exact"/>
        <w:ind w:firstLineChars="200" w:firstLine="643"/>
        <w:rPr>
          <w:rFonts w:eastAsia="仿宋_GB2312"/>
          <w:b/>
          <w:sz w:val="32"/>
          <w:szCs w:val="32"/>
        </w:rPr>
      </w:pPr>
      <w:r>
        <w:rPr>
          <w:rFonts w:eastAsia="仿宋_GB2312"/>
          <w:b/>
          <w:sz w:val="32"/>
          <w:szCs w:val="32"/>
        </w:rPr>
        <w:t>4</w:t>
      </w:r>
      <w:r w:rsidRPr="00B43665">
        <w:rPr>
          <w:rFonts w:eastAsia="仿宋_GB2312" w:hint="eastAsia"/>
          <w:b/>
          <w:sz w:val="32"/>
          <w:szCs w:val="32"/>
        </w:rPr>
        <w:t>.</w:t>
      </w:r>
      <w:r w:rsidRPr="002C00C7">
        <w:rPr>
          <w:rFonts w:hint="eastAsia"/>
        </w:rPr>
        <w:t xml:space="preserve"> </w:t>
      </w:r>
      <w:r w:rsidRPr="002C00C7">
        <w:rPr>
          <w:rFonts w:eastAsia="仿宋_GB2312" w:hint="eastAsia"/>
          <w:b/>
          <w:sz w:val="32"/>
          <w:szCs w:val="32"/>
        </w:rPr>
        <w:t>整合报批阶段（</w:t>
      </w:r>
      <w:r w:rsidRPr="002C00C7">
        <w:rPr>
          <w:rFonts w:eastAsia="仿宋_GB2312" w:hint="eastAsia"/>
          <w:b/>
          <w:sz w:val="32"/>
          <w:szCs w:val="32"/>
        </w:rPr>
        <w:t>2020</w:t>
      </w:r>
      <w:r w:rsidRPr="002C00C7">
        <w:rPr>
          <w:rFonts w:eastAsia="仿宋_GB2312" w:hint="eastAsia"/>
          <w:b/>
          <w:sz w:val="32"/>
          <w:szCs w:val="32"/>
        </w:rPr>
        <w:t>年</w:t>
      </w:r>
      <w:r w:rsidRPr="002C00C7">
        <w:rPr>
          <w:rFonts w:eastAsia="仿宋_GB2312" w:hint="eastAsia"/>
          <w:b/>
          <w:sz w:val="32"/>
          <w:szCs w:val="32"/>
        </w:rPr>
        <w:t>5</w:t>
      </w:r>
      <w:r w:rsidRPr="002C00C7">
        <w:rPr>
          <w:rFonts w:eastAsia="仿宋_GB2312" w:hint="eastAsia"/>
          <w:b/>
          <w:sz w:val="32"/>
          <w:szCs w:val="32"/>
        </w:rPr>
        <w:t>月</w:t>
      </w:r>
      <w:r w:rsidRPr="002C00C7">
        <w:rPr>
          <w:rFonts w:eastAsia="仿宋_GB2312" w:hint="eastAsia"/>
          <w:b/>
          <w:sz w:val="32"/>
          <w:szCs w:val="32"/>
        </w:rPr>
        <w:t>-2020</w:t>
      </w:r>
      <w:r w:rsidRPr="002C00C7">
        <w:rPr>
          <w:rFonts w:eastAsia="仿宋_GB2312" w:hint="eastAsia"/>
          <w:b/>
          <w:sz w:val="32"/>
          <w:szCs w:val="32"/>
        </w:rPr>
        <w:t>年</w:t>
      </w:r>
      <w:r w:rsidRPr="002C00C7">
        <w:rPr>
          <w:rFonts w:eastAsia="仿宋_GB2312" w:hint="eastAsia"/>
          <w:b/>
          <w:sz w:val="32"/>
          <w:szCs w:val="32"/>
        </w:rPr>
        <w:t>6</w:t>
      </w:r>
      <w:r w:rsidRPr="002C00C7">
        <w:rPr>
          <w:rFonts w:eastAsia="仿宋_GB2312" w:hint="eastAsia"/>
          <w:b/>
          <w:sz w:val="32"/>
          <w:szCs w:val="32"/>
        </w:rPr>
        <w:t>月）</w:t>
      </w:r>
    </w:p>
    <w:p w:rsidR="00223DA3" w:rsidRDefault="00223DA3" w:rsidP="00223DA3">
      <w:pPr>
        <w:spacing w:line="576" w:lineRule="exact"/>
        <w:ind w:firstLineChars="200" w:firstLine="640"/>
        <w:rPr>
          <w:rFonts w:eastAsia="仿宋_GB2312"/>
          <w:sz w:val="32"/>
          <w:szCs w:val="32"/>
        </w:rPr>
      </w:pPr>
      <w:r w:rsidRPr="00AF7246">
        <w:rPr>
          <w:rFonts w:eastAsia="仿宋_GB2312" w:hint="eastAsia"/>
          <w:sz w:val="32"/>
          <w:szCs w:val="32"/>
        </w:rPr>
        <w:t>按照</w:t>
      </w:r>
      <w:r>
        <w:rPr>
          <w:rFonts w:eastAsia="仿宋_GB2312" w:hint="eastAsia"/>
          <w:sz w:val="32"/>
          <w:szCs w:val="32"/>
        </w:rPr>
        <w:t>送审</w:t>
      </w:r>
      <w:r w:rsidRPr="00AF7246">
        <w:rPr>
          <w:rFonts w:eastAsia="仿宋_GB2312" w:hint="eastAsia"/>
          <w:sz w:val="32"/>
          <w:szCs w:val="32"/>
        </w:rPr>
        <w:t>成果</w:t>
      </w:r>
      <w:r>
        <w:rPr>
          <w:rFonts w:eastAsia="仿宋_GB2312" w:hint="eastAsia"/>
          <w:sz w:val="32"/>
          <w:szCs w:val="32"/>
        </w:rPr>
        <w:t>专家和部门</w:t>
      </w:r>
      <w:r w:rsidRPr="00AF7246">
        <w:rPr>
          <w:rFonts w:eastAsia="仿宋_GB2312" w:hint="eastAsia"/>
          <w:sz w:val="32"/>
          <w:szCs w:val="32"/>
        </w:rPr>
        <w:t>反馈意见进行修改、深化、完善工作，</w:t>
      </w:r>
      <w:r w:rsidRPr="00B43665">
        <w:rPr>
          <w:rFonts w:eastAsia="仿宋_GB2312" w:hint="eastAsia"/>
          <w:sz w:val="32"/>
          <w:szCs w:val="32"/>
        </w:rPr>
        <w:t>经市</w:t>
      </w:r>
      <w:r>
        <w:rPr>
          <w:rFonts w:eastAsia="仿宋_GB2312" w:hint="eastAsia"/>
          <w:sz w:val="32"/>
          <w:szCs w:val="32"/>
        </w:rPr>
        <w:t>自然资源和规划局</w:t>
      </w:r>
      <w:r w:rsidRPr="00B43665">
        <w:rPr>
          <w:rFonts w:eastAsia="仿宋_GB2312" w:hint="eastAsia"/>
          <w:sz w:val="32"/>
          <w:szCs w:val="32"/>
        </w:rPr>
        <w:t>审定、汇总后，形成关于落实《西宁市</w:t>
      </w:r>
      <w:r>
        <w:rPr>
          <w:rFonts w:eastAsia="仿宋_GB2312" w:hint="eastAsia"/>
          <w:sz w:val="32"/>
          <w:szCs w:val="32"/>
        </w:rPr>
        <w:t>综合交通规划</w:t>
      </w:r>
      <w:r w:rsidRPr="00B43665">
        <w:rPr>
          <w:rFonts w:eastAsia="仿宋_GB2312" w:hint="eastAsia"/>
          <w:sz w:val="32"/>
          <w:szCs w:val="32"/>
        </w:rPr>
        <w:t>（</w:t>
      </w:r>
      <w:r w:rsidRPr="00B43665">
        <w:rPr>
          <w:rFonts w:eastAsia="仿宋_GB2312" w:hint="eastAsia"/>
          <w:sz w:val="32"/>
          <w:szCs w:val="32"/>
        </w:rPr>
        <w:t>201</w:t>
      </w:r>
      <w:r>
        <w:rPr>
          <w:rFonts w:eastAsia="仿宋_GB2312"/>
          <w:sz w:val="32"/>
          <w:szCs w:val="32"/>
        </w:rPr>
        <w:t>9</w:t>
      </w:r>
      <w:r w:rsidRPr="00B43665">
        <w:rPr>
          <w:rFonts w:eastAsia="仿宋_GB2312" w:hint="eastAsia"/>
          <w:sz w:val="32"/>
          <w:szCs w:val="32"/>
        </w:rPr>
        <w:t>-2035</w:t>
      </w:r>
      <w:r w:rsidRPr="00B43665">
        <w:rPr>
          <w:rFonts w:eastAsia="仿宋_GB2312" w:hint="eastAsia"/>
          <w:sz w:val="32"/>
          <w:szCs w:val="32"/>
        </w:rPr>
        <w:t>年）》的指导意见上报稿；成果印刷、发送。</w:t>
      </w:r>
    </w:p>
    <w:p w:rsidR="00712631" w:rsidRPr="00223DA3" w:rsidRDefault="00712631"/>
    <w:sectPr w:rsidR="00712631" w:rsidRPr="00223DA3">
      <w:pgSz w:w="12240" w:h="15840"/>
      <w:pgMar w:top="1440" w:right="1797" w:bottom="1440" w:left="179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22" w:rsidRDefault="00CD7822" w:rsidP="00223DA3">
      <w:r>
        <w:separator/>
      </w:r>
    </w:p>
  </w:endnote>
  <w:endnote w:type="continuationSeparator" w:id="0">
    <w:p w:rsidR="00CD7822" w:rsidRDefault="00CD7822" w:rsidP="0022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F8" w:rsidRDefault="00725EF8">
    <w:pPr>
      <w:tabs>
        <w:tab w:val="center" w:pos="4153"/>
        <w:tab w:val="right" w:pos="8306"/>
      </w:tabs>
      <w:snapToGrid w:val="0"/>
      <w:jc w:val="center"/>
      <w:rPr>
        <w:sz w:val="18"/>
      </w:rPr>
    </w:pPr>
    <w:r>
      <w:rPr>
        <w:sz w:val="18"/>
      </w:rPr>
      <w:fldChar w:fldCharType="begin"/>
    </w:r>
    <w:r>
      <w:rPr>
        <w:sz w:val="18"/>
      </w:rPr>
      <w:instrText>PAGE</w:instrText>
    </w:r>
    <w:r>
      <w:rPr>
        <w:sz w:val="18"/>
      </w:rPr>
      <w:fldChar w:fldCharType="separate"/>
    </w:r>
    <w:r w:rsidR="0079791B">
      <w:rPr>
        <w:noProof/>
        <w:sz w:val="18"/>
      </w:rPr>
      <w:t>6</w:t>
    </w:r>
    <w:r>
      <w:rPr>
        <w:sz w:val="18"/>
      </w:rPr>
      <w:fldChar w:fldCharType="end"/>
    </w:r>
  </w:p>
  <w:p w:rsidR="00725EF8" w:rsidRDefault="00725EF8">
    <w:pPr>
      <w:tabs>
        <w:tab w:val="center" w:pos="4153"/>
        <w:tab w:val="right" w:pos="8306"/>
      </w:tabs>
      <w:snapToGrid w:val="0"/>
      <w:ind w:right="36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22" w:rsidRDefault="00CD7822" w:rsidP="00223DA3">
      <w:r>
        <w:separator/>
      </w:r>
    </w:p>
  </w:footnote>
  <w:footnote w:type="continuationSeparator" w:id="0">
    <w:p w:rsidR="00CD7822" w:rsidRDefault="00CD7822" w:rsidP="0022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F8" w:rsidRDefault="00725EF8">
    <w:pPr>
      <w:pBdr>
        <w:bottom w:val="single" w:sz="6" w:space="1" w:color="000000"/>
      </w:pBdr>
      <w:tabs>
        <w:tab w:val="center" w:pos="4153"/>
        <w:tab w:val="right" w:pos="8306"/>
      </w:tabs>
      <w:snapToGrid w:val="0"/>
      <w:jc w:val="center"/>
      <w:rPr>
        <w:sz w:val="18"/>
      </w:rPr>
    </w:pPr>
    <w:r>
      <w:rPr>
        <w:noProof/>
        <w:sz w:val="18"/>
      </w:rPr>
      <w:drawing>
        <wp:inline distT="0" distB="0" distL="0" distR="0">
          <wp:extent cx="2243455" cy="318770"/>
          <wp:effectExtent l="0" t="0" r="444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318770"/>
                  </a:xfrm>
                  <a:prstGeom prst="rect">
                    <a:avLst/>
                  </a:prstGeom>
                  <a:noFill/>
                  <a:ln>
                    <a:noFill/>
                  </a:ln>
                </pic:spPr>
              </pic:pic>
            </a:graphicData>
          </a:graphic>
        </wp:inline>
      </w:drawing>
    </w:r>
    <w:r>
      <w:rPr>
        <w:rFonts w:hint="eastAsia"/>
        <w:sz w:val="18"/>
      </w:rPr>
      <w:t xml:space="preserve">                   </w:t>
    </w:r>
    <w:r>
      <w:rPr>
        <w:noProof/>
        <w:sz w:val="18"/>
      </w:rPr>
      <w:drawing>
        <wp:inline distT="0" distB="0" distL="0" distR="0">
          <wp:extent cx="2084070" cy="116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Rot="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070" cy="11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singleLevel"/>
    <w:tmpl w:val="5C946295"/>
    <w:lvl w:ilvl="0">
      <w:start w:val="3"/>
      <w:numFmt w:val="decimal"/>
      <w:suff w:val="nothing"/>
      <w:lvlText w:val="%1、"/>
      <w:lvlJc w:val="left"/>
      <w:pPr>
        <w:ind w:left="0" w:firstLine="0"/>
      </w:pPr>
      <w:rPr>
        <w:rFonts w:hint="default"/>
        <w:w w:val="100"/>
      </w:rPr>
    </w:lvl>
  </w:abstractNum>
  <w:abstractNum w:abstractNumId="1">
    <w:nsid w:val="5C946296"/>
    <w:multiLevelType w:val="singleLevel"/>
    <w:tmpl w:val="5C946296"/>
    <w:lvl w:ilvl="0">
      <w:start w:val="2"/>
      <w:numFmt w:val="decimal"/>
      <w:suff w:val="nothing"/>
      <w:lvlText w:val="%1、"/>
      <w:lvlJc w:val="left"/>
      <w:pPr>
        <w:ind w:left="0" w:firstLine="0"/>
      </w:pPr>
      <w:rPr>
        <w:rFonts w:hint="default"/>
        <w:w w:val="100"/>
      </w:rPr>
    </w:lvl>
  </w:abstractNum>
  <w:abstractNum w:abstractNumId="2">
    <w:nsid w:val="5C946297"/>
    <w:multiLevelType w:val="singleLevel"/>
    <w:tmpl w:val="5C946297"/>
    <w:lvl w:ilvl="0">
      <w:start w:val="1"/>
      <w:numFmt w:val="decimal"/>
      <w:suff w:val="nothing"/>
      <w:lvlText w:val="%1、"/>
      <w:lvlJc w:val="left"/>
      <w:pPr>
        <w:ind w:left="0" w:firstLine="0"/>
      </w:pPr>
      <w:rPr>
        <w:rFonts w:hint="default"/>
        <w:w w:val="100"/>
      </w:rPr>
    </w:lvl>
  </w:abstractNum>
  <w:abstractNum w:abstractNumId="3">
    <w:nsid w:val="5C946298"/>
    <w:multiLevelType w:val="singleLevel"/>
    <w:tmpl w:val="5C946298"/>
    <w:lvl w:ilvl="0">
      <w:start w:val="5"/>
      <w:numFmt w:val="decimal"/>
      <w:suff w:val="nothing"/>
      <w:lvlText w:val="%1、"/>
      <w:lvlJc w:val="left"/>
      <w:pPr>
        <w:ind w:left="0" w:firstLine="0"/>
      </w:pPr>
      <w:rPr>
        <w:rFonts w:hint="default"/>
        <w:w w:val="100"/>
      </w:rPr>
    </w:lvl>
  </w:abstractNum>
  <w:abstractNum w:abstractNumId="4">
    <w:nsid w:val="5C946299"/>
    <w:multiLevelType w:val="multilevel"/>
    <w:tmpl w:val="5C946299"/>
    <w:lvl w:ilvl="0">
      <w:start w:val="1"/>
      <w:numFmt w:val="decimal"/>
      <w:lvlText w:val="%1)"/>
      <w:lvlJc w:val="left"/>
      <w:pPr>
        <w:ind w:left="900" w:hanging="420"/>
      </w:pPr>
      <w:rPr>
        <w:rFonts w:hint="default"/>
        <w:w w:val="100"/>
      </w:rPr>
    </w:lvl>
    <w:lvl w:ilvl="1">
      <w:start w:val="1"/>
      <w:numFmt w:val="decimal"/>
      <w:lvlText w:val="%2、"/>
      <w:lvlJc w:val="left"/>
      <w:pPr>
        <w:ind w:left="720" w:hanging="360"/>
      </w:pPr>
      <w:rPr>
        <w:rFonts w:hint="default"/>
        <w:w w:val="100"/>
      </w:rPr>
    </w:lvl>
    <w:lvl w:ilvl="2">
      <w:start w:val="1"/>
      <w:numFmt w:val="decimal"/>
      <w:lvlText w:val="%3."/>
      <w:lvlJc w:val="left"/>
      <w:pPr>
        <w:ind w:left="846" w:hanging="420"/>
      </w:pPr>
      <w:rPr>
        <w:rFonts w:hint="default"/>
        <w:w w:val="100"/>
      </w:rPr>
    </w:lvl>
    <w:lvl w:ilvl="3">
      <w:start w:val="1"/>
      <w:numFmt w:val="decimal"/>
      <w:lvlText w:val="%4."/>
      <w:lvlJc w:val="left"/>
      <w:pPr>
        <w:ind w:left="2160" w:hanging="420"/>
      </w:pPr>
      <w:rPr>
        <w:rFonts w:hint="default"/>
        <w:w w:val="100"/>
      </w:rPr>
    </w:lvl>
    <w:lvl w:ilvl="4">
      <w:start w:val="1"/>
      <w:numFmt w:val="lowerLetter"/>
      <w:lvlText w:val="%5)"/>
      <w:lvlJc w:val="left"/>
      <w:pPr>
        <w:ind w:left="2580" w:hanging="420"/>
      </w:pPr>
      <w:rPr>
        <w:rFonts w:hint="default"/>
        <w:w w:val="100"/>
      </w:rPr>
    </w:lvl>
    <w:lvl w:ilvl="5">
      <w:start w:val="1"/>
      <w:numFmt w:val="lowerRoman"/>
      <w:lvlText w:val="%6."/>
      <w:lvlJc w:val="right"/>
      <w:pPr>
        <w:ind w:left="3000" w:hanging="420"/>
      </w:pPr>
      <w:rPr>
        <w:rFonts w:hint="default"/>
        <w:w w:val="100"/>
      </w:rPr>
    </w:lvl>
    <w:lvl w:ilvl="6">
      <w:start w:val="1"/>
      <w:numFmt w:val="decimal"/>
      <w:lvlText w:val="%7."/>
      <w:lvlJc w:val="left"/>
      <w:pPr>
        <w:ind w:left="3420" w:hanging="420"/>
      </w:pPr>
      <w:rPr>
        <w:rFonts w:hint="default"/>
        <w:w w:val="100"/>
      </w:rPr>
    </w:lvl>
    <w:lvl w:ilvl="7">
      <w:start w:val="1"/>
      <w:numFmt w:val="lowerLetter"/>
      <w:lvlText w:val="%8)"/>
      <w:lvlJc w:val="left"/>
      <w:pPr>
        <w:ind w:left="3840" w:hanging="420"/>
      </w:pPr>
      <w:rPr>
        <w:rFonts w:hint="default"/>
        <w:w w:val="100"/>
      </w:rPr>
    </w:lvl>
    <w:lvl w:ilvl="8">
      <w:start w:val="1"/>
      <w:numFmt w:val="lowerRoman"/>
      <w:lvlText w:val="%9."/>
      <w:lvlJc w:val="right"/>
      <w:pPr>
        <w:ind w:left="4260" w:hanging="420"/>
      </w:pPr>
      <w:rPr>
        <w:rFonts w:hint="default"/>
        <w:w w:val="100"/>
      </w:rPr>
    </w:lvl>
  </w:abstractNum>
  <w:abstractNum w:abstractNumId="5">
    <w:nsid w:val="5C94629A"/>
    <w:multiLevelType w:val="singleLevel"/>
    <w:tmpl w:val="5C94629A"/>
    <w:lvl w:ilvl="0">
      <w:start w:val="3"/>
      <w:numFmt w:val="decimal"/>
      <w:suff w:val="nothing"/>
      <w:lvlText w:val="%1、"/>
      <w:lvlJc w:val="left"/>
      <w:pPr>
        <w:ind w:left="0" w:firstLine="0"/>
      </w:pPr>
      <w:rPr>
        <w:rFonts w:hint="default"/>
        <w:w w:val="100"/>
      </w:rPr>
    </w:lvl>
  </w:abstractNum>
  <w:abstractNum w:abstractNumId="6">
    <w:nsid w:val="5C94629B"/>
    <w:multiLevelType w:val="singleLevel"/>
    <w:tmpl w:val="5C94629B"/>
    <w:lvl w:ilvl="0">
      <w:start w:val="1"/>
      <w:numFmt w:val="decimal"/>
      <w:suff w:val="nothing"/>
      <w:lvlText w:val="%1、"/>
      <w:lvlJc w:val="left"/>
      <w:pPr>
        <w:ind w:left="0" w:firstLine="0"/>
      </w:pPr>
      <w:rPr>
        <w:rFonts w:hint="default"/>
        <w:w w:val="100"/>
      </w:rPr>
    </w:lvl>
  </w:abstractNum>
  <w:abstractNum w:abstractNumId="7">
    <w:nsid w:val="5C94629C"/>
    <w:multiLevelType w:val="singleLevel"/>
    <w:tmpl w:val="5C94629C"/>
    <w:lvl w:ilvl="0">
      <w:start w:val="1"/>
      <w:numFmt w:val="decimal"/>
      <w:suff w:val="nothing"/>
      <w:lvlText w:val="（%1）"/>
      <w:lvlJc w:val="left"/>
      <w:pPr>
        <w:ind w:left="0" w:firstLine="0"/>
      </w:pPr>
      <w:rPr>
        <w:rFonts w:hint="default"/>
        <w:w w:val="100"/>
      </w:rPr>
    </w:lvl>
  </w:abstractNum>
  <w:abstractNum w:abstractNumId="8">
    <w:nsid w:val="5C94629D"/>
    <w:multiLevelType w:val="singleLevel"/>
    <w:tmpl w:val="5C94629D"/>
    <w:lvl w:ilvl="0">
      <w:start w:val="1"/>
      <w:numFmt w:val="decimal"/>
      <w:suff w:val="nothing"/>
      <w:lvlText w:val="%1、"/>
      <w:lvlJc w:val="left"/>
      <w:pPr>
        <w:ind w:left="0" w:firstLine="0"/>
      </w:pPr>
      <w:rPr>
        <w:rFonts w:hint="default"/>
        <w:w w:val="100"/>
      </w:rPr>
    </w:lvl>
  </w:abstractNum>
  <w:abstractNum w:abstractNumId="9">
    <w:nsid w:val="6F502908"/>
    <w:multiLevelType w:val="hybridMultilevel"/>
    <w:tmpl w:val="D6003892"/>
    <w:lvl w:ilvl="0" w:tplc="48F6793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num>
  <w:num w:numId="3">
    <w:abstractNumId w:val="2"/>
  </w:num>
  <w:num w:numId="4">
    <w:abstractNumId w:val="3"/>
    <w:lvlOverride w:ilvl="0">
      <w:startOverride w:val="1"/>
    </w:lvlOverride>
  </w:num>
  <w:num w:numId="5">
    <w:abstractNumId w:val="4"/>
  </w:num>
  <w:num w:numId="6">
    <w:abstractNumId w:val="5"/>
    <w:lvlOverride w:ilvl="0">
      <w:startOverride w:val="1"/>
    </w:lvlOverride>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83"/>
    <w:rsid w:val="0003154B"/>
    <w:rsid w:val="00223DA3"/>
    <w:rsid w:val="006007D9"/>
    <w:rsid w:val="00696364"/>
    <w:rsid w:val="006A0549"/>
    <w:rsid w:val="00712631"/>
    <w:rsid w:val="00725EF8"/>
    <w:rsid w:val="0079791B"/>
    <w:rsid w:val="00824E35"/>
    <w:rsid w:val="00854433"/>
    <w:rsid w:val="00A979AD"/>
    <w:rsid w:val="00B01083"/>
    <w:rsid w:val="00BC7D55"/>
    <w:rsid w:val="00C23968"/>
    <w:rsid w:val="00CD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next w:val="a0"/>
    <w:qFormat/>
    <w:rsid w:val="00223DA3"/>
    <w:pPr>
      <w:widowControl w:val="0"/>
      <w:jc w:val="both"/>
    </w:pPr>
    <w:rPr>
      <w:rFonts w:ascii="Times New Roman" w:eastAsia="宋体" w:hAnsi="Times New Roman" w:cs="Times New Roman"/>
      <w:kern w:val="0"/>
      <w:sz w:val="20"/>
      <w:szCs w:val="20"/>
    </w:rPr>
  </w:style>
  <w:style w:type="paragraph" w:styleId="2">
    <w:name w:val="heading 2"/>
    <w:basedOn w:val="a"/>
    <w:next w:val="a"/>
    <w:link w:val="2Char"/>
    <w:qFormat/>
    <w:rsid w:val="00223DA3"/>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2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3DA3"/>
    <w:rPr>
      <w:sz w:val="18"/>
      <w:szCs w:val="18"/>
    </w:rPr>
  </w:style>
  <w:style w:type="paragraph" w:styleId="a5">
    <w:name w:val="footer"/>
    <w:basedOn w:val="a"/>
    <w:link w:val="Char0"/>
    <w:uiPriority w:val="99"/>
    <w:unhideWhenUsed/>
    <w:rsid w:val="00223DA3"/>
    <w:pPr>
      <w:tabs>
        <w:tab w:val="center" w:pos="4153"/>
        <w:tab w:val="right" w:pos="8306"/>
      </w:tabs>
      <w:snapToGrid w:val="0"/>
      <w:jc w:val="left"/>
    </w:pPr>
    <w:rPr>
      <w:sz w:val="18"/>
      <w:szCs w:val="18"/>
    </w:rPr>
  </w:style>
  <w:style w:type="character" w:customStyle="1" w:styleId="Char0">
    <w:name w:val="页脚 Char"/>
    <w:basedOn w:val="a1"/>
    <w:link w:val="a5"/>
    <w:rsid w:val="00223DA3"/>
    <w:rPr>
      <w:sz w:val="18"/>
      <w:szCs w:val="18"/>
    </w:rPr>
  </w:style>
  <w:style w:type="character" w:customStyle="1" w:styleId="2Char">
    <w:name w:val="标题 2 Char"/>
    <w:basedOn w:val="a1"/>
    <w:link w:val="2"/>
    <w:rsid w:val="00223DA3"/>
    <w:rPr>
      <w:rFonts w:ascii="Cambria" w:eastAsia="宋体" w:hAnsi="Cambria" w:cs="Times New Roman"/>
      <w:b/>
      <w:bCs/>
      <w:kern w:val="0"/>
      <w:sz w:val="32"/>
      <w:szCs w:val="32"/>
    </w:rPr>
  </w:style>
  <w:style w:type="character" w:styleId="a6">
    <w:name w:val="Hyperlink"/>
    <w:rsid w:val="00223DA3"/>
    <w:rPr>
      <w:vanish w:val="0"/>
      <w:color w:val="000099"/>
      <w:sz w:val="20"/>
      <w:u w:val="none"/>
    </w:rPr>
  </w:style>
  <w:style w:type="character" w:styleId="a7">
    <w:name w:val="page number"/>
    <w:rsid w:val="00223DA3"/>
    <w:rPr>
      <w:vanish w:val="0"/>
      <w:sz w:val="20"/>
    </w:rPr>
  </w:style>
  <w:style w:type="character" w:styleId="a8">
    <w:name w:val="FollowedHyperlink"/>
    <w:rsid w:val="00223DA3"/>
    <w:rPr>
      <w:vanish w:val="0"/>
      <w:color w:val="954F72"/>
      <w:sz w:val="20"/>
      <w:u w:val="single"/>
    </w:rPr>
  </w:style>
  <w:style w:type="character" w:styleId="a9">
    <w:name w:val="Strong"/>
    <w:qFormat/>
    <w:rsid w:val="00223DA3"/>
    <w:rPr>
      <w:b/>
      <w:vanish w:val="0"/>
      <w:sz w:val="20"/>
    </w:rPr>
  </w:style>
  <w:style w:type="character" w:styleId="aa">
    <w:name w:val="annotation reference"/>
    <w:rsid w:val="00223DA3"/>
    <w:rPr>
      <w:vanish w:val="0"/>
      <w:sz w:val="20"/>
    </w:rPr>
  </w:style>
  <w:style w:type="character" w:styleId="ab">
    <w:name w:val="Emphasis"/>
    <w:qFormat/>
    <w:rsid w:val="00223DA3"/>
    <w:rPr>
      <w:vanish w:val="0"/>
      <w:color w:val="CC0000"/>
      <w:sz w:val="20"/>
    </w:rPr>
  </w:style>
  <w:style w:type="character" w:customStyle="1" w:styleId="Char1">
    <w:name w:val="批注主题 Char1"/>
    <w:link w:val="ac"/>
    <w:uiPriority w:val="99"/>
    <w:rsid w:val="00223DA3"/>
    <w:rPr>
      <w:b/>
      <w:bCs/>
      <w:sz w:val="20"/>
    </w:rPr>
  </w:style>
  <w:style w:type="character" w:customStyle="1" w:styleId="apple-converted-space">
    <w:name w:val="apple-converted-space"/>
    <w:rsid w:val="00223DA3"/>
    <w:rPr>
      <w:vanish w:val="0"/>
      <w:sz w:val="20"/>
    </w:rPr>
  </w:style>
  <w:style w:type="character" w:customStyle="1" w:styleId="Char2">
    <w:name w:val="日期 Char"/>
    <w:rsid w:val="00223DA3"/>
    <w:rPr>
      <w:vanish w:val="0"/>
      <w:sz w:val="20"/>
    </w:rPr>
  </w:style>
  <w:style w:type="character" w:customStyle="1" w:styleId="Char3">
    <w:name w:val="纯文本 Char"/>
    <w:rsid w:val="00223DA3"/>
    <w:rPr>
      <w:vanish w:val="0"/>
      <w:sz w:val="20"/>
    </w:rPr>
  </w:style>
  <w:style w:type="character" w:customStyle="1" w:styleId="Char10">
    <w:name w:val="标题 Char1"/>
    <w:rsid w:val="00223DA3"/>
    <w:rPr>
      <w:b/>
      <w:vanish w:val="0"/>
      <w:sz w:val="20"/>
    </w:rPr>
  </w:style>
  <w:style w:type="character" w:customStyle="1" w:styleId="Char4">
    <w:name w:val="文档结构图 Char"/>
    <w:rsid w:val="00223DA3"/>
    <w:rPr>
      <w:vanish w:val="0"/>
      <w:sz w:val="20"/>
    </w:rPr>
  </w:style>
  <w:style w:type="character" w:customStyle="1" w:styleId="Char11">
    <w:name w:val="批注文字 Char1"/>
    <w:basedOn w:val="a1"/>
    <w:link w:val="ad"/>
    <w:uiPriority w:val="99"/>
    <w:rsid w:val="00223DA3"/>
    <w:rPr>
      <w:sz w:val="20"/>
    </w:rPr>
  </w:style>
  <w:style w:type="character" w:customStyle="1" w:styleId="Char12">
    <w:name w:val="页脚 Char1"/>
    <w:uiPriority w:val="99"/>
    <w:semiHidden/>
    <w:rsid w:val="00223DA3"/>
    <w:rPr>
      <w:vanish w:val="0"/>
      <w:sz w:val="18"/>
      <w:szCs w:val="18"/>
    </w:rPr>
  </w:style>
  <w:style w:type="character" w:customStyle="1" w:styleId="Char5">
    <w:name w:val="标题 Char"/>
    <w:rsid w:val="00223DA3"/>
    <w:rPr>
      <w:b/>
      <w:vanish w:val="0"/>
      <w:sz w:val="20"/>
    </w:rPr>
  </w:style>
  <w:style w:type="character" w:customStyle="1" w:styleId="Char6">
    <w:name w:val="批注框文本 Char"/>
    <w:link w:val="ae"/>
    <w:uiPriority w:val="99"/>
    <w:rsid w:val="00223DA3"/>
    <w:rPr>
      <w:sz w:val="18"/>
      <w:szCs w:val="18"/>
    </w:rPr>
  </w:style>
  <w:style w:type="character" w:styleId="af">
    <w:name w:val="Book Title"/>
    <w:qFormat/>
    <w:rsid w:val="00223DA3"/>
    <w:rPr>
      <w:b/>
      <w:i/>
      <w:sz w:val="21"/>
    </w:rPr>
  </w:style>
  <w:style w:type="character" w:styleId="af0">
    <w:name w:val="Subtle Emphasis"/>
    <w:qFormat/>
    <w:rsid w:val="00223DA3"/>
    <w:rPr>
      <w:i/>
      <w:color w:val="auto"/>
      <w:sz w:val="21"/>
    </w:rPr>
  </w:style>
  <w:style w:type="character" w:styleId="af1">
    <w:name w:val="Intense Emphasis"/>
    <w:qFormat/>
    <w:rsid w:val="00223DA3"/>
    <w:rPr>
      <w:i/>
      <w:color w:val="auto"/>
      <w:sz w:val="21"/>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1"/>
    <w:rsid w:val="00223DA3"/>
    <w:rPr>
      <w:vanish w:val="0"/>
      <w:sz w:val="20"/>
    </w:rPr>
  </w:style>
  <w:style w:type="character" w:styleId="af2">
    <w:name w:val="Subtle Reference"/>
    <w:qFormat/>
    <w:rsid w:val="00223DA3"/>
    <w:rPr>
      <w:color w:val="auto"/>
      <w:sz w:val="21"/>
    </w:rPr>
  </w:style>
  <w:style w:type="character" w:customStyle="1" w:styleId="3Char">
    <w:name w:val="正文文本缩进 3 Char"/>
    <w:rsid w:val="00223DA3"/>
    <w:rPr>
      <w:vanish w:val="0"/>
      <w:sz w:val="20"/>
    </w:rPr>
  </w:style>
  <w:style w:type="character" w:customStyle="1" w:styleId="Char7">
    <w:name w:val="批注主题 Char"/>
    <w:rsid w:val="00223DA3"/>
    <w:rPr>
      <w:b/>
      <w:vanish w:val="0"/>
      <w:sz w:val="20"/>
    </w:rPr>
  </w:style>
  <w:style w:type="character" w:customStyle="1" w:styleId="Char8">
    <w:name w:val="列出段落 Char"/>
    <w:rsid w:val="00223DA3"/>
    <w:rPr>
      <w:vanish w:val="0"/>
      <w:sz w:val="20"/>
    </w:rPr>
  </w:style>
  <w:style w:type="character" w:customStyle="1" w:styleId="1Char0">
    <w:name w:val="标题 1 Char"/>
    <w:rsid w:val="00223DA3"/>
    <w:rPr>
      <w:b/>
      <w:vanish w:val="0"/>
      <w:sz w:val="20"/>
    </w:rPr>
  </w:style>
  <w:style w:type="character" w:customStyle="1" w:styleId="Char9">
    <w:name w:val="副标题 Char"/>
    <w:rsid w:val="00223DA3"/>
    <w:rPr>
      <w:b/>
      <w:vanish w:val="0"/>
      <w:sz w:val="20"/>
    </w:rPr>
  </w:style>
  <w:style w:type="character" w:styleId="af3">
    <w:name w:val="Intense Reference"/>
    <w:qFormat/>
    <w:rsid w:val="00223DA3"/>
    <w:rPr>
      <w:b/>
      <w:color w:val="auto"/>
      <w:sz w:val="21"/>
    </w:rPr>
  </w:style>
  <w:style w:type="character" w:customStyle="1" w:styleId="Char13">
    <w:name w:val="页眉 Char1"/>
    <w:uiPriority w:val="99"/>
    <w:semiHidden/>
    <w:rsid w:val="00223DA3"/>
    <w:rPr>
      <w:vanish w:val="0"/>
      <w:sz w:val="18"/>
      <w:szCs w:val="18"/>
    </w:rPr>
  </w:style>
  <w:style w:type="character" w:customStyle="1" w:styleId="Chara">
    <w:name w:val="批注文字 Char"/>
    <w:rsid w:val="00223DA3"/>
    <w:rPr>
      <w:vanish w:val="0"/>
      <w:sz w:val="20"/>
    </w:rPr>
  </w:style>
  <w:style w:type="paragraph" w:styleId="ae">
    <w:name w:val="Balloon Text"/>
    <w:basedOn w:val="a"/>
    <w:link w:val="Char6"/>
    <w:uiPriority w:val="99"/>
    <w:unhideWhenUsed/>
    <w:rsid w:val="00223DA3"/>
    <w:rPr>
      <w:rFonts w:asciiTheme="minorHAnsi" w:eastAsiaTheme="minorEastAsia" w:hAnsiTheme="minorHAnsi" w:cstheme="minorBidi"/>
      <w:kern w:val="2"/>
      <w:sz w:val="18"/>
      <w:szCs w:val="18"/>
    </w:rPr>
  </w:style>
  <w:style w:type="character" w:customStyle="1" w:styleId="Char14">
    <w:name w:val="批注框文本 Char1"/>
    <w:basedOn w:val="a1"/>
    <w:uiPriority w:val="99"/>
    <w:semiHidden/>
    <w:rsid w:val="00223DA3"/>
    <w:rPr>
      <w:rFonts w:ascii="Times New Roman" w:eastAsia="宋体" w:hAnsi="Times New Roman" w:cs="Times New Roman"/>
      <w:kern w:val="0"/>
      <w:sz w:val="18"/>
      <w:szCs w:val="18"/>
    </w:rPr>
  </w:style>
  <w:style w:type="paragraph" w:styleId="af4">
    <w:name w:val="Title"/>
    <w:basedOn w:val="a"/>
    <w:next w:val="a"/>
    <w:link w:val="Char20"/>
    <w:qFormat/>
    <w:rsid w:val="00223DA3"/>
    <w:pPr>
      <w:spacing w:before="240" w:after="60"/>
      <w:jc w:val="center"/>
      <w:outlineLvl w:val="0"/>
    </w:pPr>
    <w:rPr>
      <w:rFonts w:ascii="Cambria" w:hAnsi="Cambria"/>
      <w:b/>
      <w:bCs/>
      <w:sz w:val="36"/>
      <w:szCs w:val="32"/>
    </w:rPr>
  </w:style>
  <w:style w:type="character" w:customStyle="1" w:styleId="Char20">
    <w:name w:val="标题 Char2"/>
    <w:basedOn w:val="a1"/>
    <w:link w:val="af4"/>
    <w:rsid w:val="00223DA3"/>
    <w:rPr>
      <w:rFonts w:ascii="Cambria" w:eastAsia="宋体" w:hAnsi="Cambria" w:cs="Times New Roman"/>
      <w:b/>
      <w:bCs/>
      <w:kern w:val="0"/>
      <w:sz w:val="36"/>
      <w:szCs w:val="32"/>
    </w:rPr>
  </w:style>
  <w:style w:type="paragraph" w:styleId="af5">
    <w:name w:val="Plain Text"/>
    <w:basedOn w:val="a"/>
    <w:link w:val="Char15"/>
    <w:qFormat/>
    <w:rsid w:val="00223DA3"/>
    <w:pPr>
      <w:autoSpaceDE w:val="0"/>
      <w:autoSpaceDN w:val="0"/>
      <w:adjustRightInd w:val="0"/>
    </w:pPr>
    <w:rPr>
      <w:rFonts w:ascii="宋体" w:hAnsi="Tms Rmn" w:hint="eastAsia"/>
      <w:sz w:val="21"/>
    </w:rPr>
  </w:style>
  <w:style w:type="character" w:customStyle="1" w:styleId="Char15">
    <w:name w:val="纯文本 Char1"/>
    <w:basedOn w:val="a1"/>
    <w:link w:val="af5"/>
    <w:rsid w:val="00223DA3"/>
    <w:rPr>
      <w:rFonts w:ascii="宋体" w:eastAsia="宋体" w:hAnsi="Tms Rmn" w:cs="Times New Roman"/>
      <w:kern w:val="0"/>
      <w:szCs w:val="20"/>
    </w:rPr>
  </w:style>
  <w:style w:type="paragraph" w:styleId="ad">
    <w:name w:val="annotation text"/>
    <w:basedOn w:val="a"/>
    <w:link w:val="Char11"/>
    <w:uiPriority w:val="99"/>
    <w:unhideWhenUsed/>
    <w:rsid w:val="00223DA3"/>
    <w:pPr>
      <w:jc w:val="left"/>
    </w:pPr>
    <w:rPr>
      <w:rFonts w:asciiTheme="minorHAnsi" w:eastAsiaTheme="minorEastAsia" w:hAnsiTheme="minorHAnsi" w:cstheme="minorBidi"/>
      <w:kern w:val="2"/>
      <w:szCs w:val="22"/>
    </w:rPr>
  </w:style>
  <w:style w:type="character" w:customStyle="1" w:styleId="Char21">
    <w:name w:val="批注文字 Char2"/>
    <w:basedOn w:val="a1"/>
    <w:uiPriority w:val="99"/>
    <w:semiHidden/>
    <w:rsid w:val="00223DA3"/>
    <w:rPr>
      <w:rFonts w:ascii="Times New Roman" w:eastAsia="宋体" w:hAnsi="Times New Roman" w:cs="Times New Roman"/>
      <w:kern w:val="0"/>
      <w:sz w:val="20"/>
      <w:szCs w:val="20"/>
    </w:rPr>
  </w:style>
  <w:style w:type="paragraph" w:styleId="ac">
    <w:name w:val="annotation subject"/>
    <w:basedOn w:val="ad"/>
    <w:next w:val="ad"/>
    <w:link w:val="Char1"/>
    <w:uiPriority w:val="99"/>
    <w:unhideWhenUsed/>
    <w:rsid w:val="00223DA3"/>
    <w:rPr>
      <w:b/>
      <w:bCs/>
    </w:rPr>
  </w:style>
  <w:style w:type="character" w:customStyle="1" w:styleId="Char22">
    <w:name w:val="批注主题 Char2"/>
    <w:basedOn w:val="Char21"/>
    <w:uiPriority w:val="99"/>
    <w:semiHidden/>
    <w:rsid w:val="00223DA3"/>
    <w:rPr>
      <w:rFonts w:ascii="Times New Roman" w:eastAsia="宋体" w:hAnsi="Times New Roman" w:cs="Times New Roman"/>
      <w:b/>
      <w:bCs/>
      <w:kern w:val="0"/>
      <w:sz w:val="20"/>
      <w:szCs w:val="20"/>
    </w:rPr>
  </w:style>
  <w:style w:type="paragraph" w:styleId="a0">
    <w:name w:val="Body Text"/>
    <w:basedOn w:val="a"/>
    <w:link w:val="Charb"/>
    <w:qFormat/>
    <w:rsid w:val="00223DA3"/>
    <w:pPr>
      <w:widowControl/>
      <w:spacing w:line="360" w:lineRule="auto"/>
    </w:pPr>
    <w:rPr>
      <w:color w:val="FF0000"/>
    </w:rPr>
  </w:style>
  <w:style w:type="character" w:customStyle="1" w:styleId="Charb">
    <w:name w:val="正文文本 Char"/>
    <w:basedOn w:val="a1"/>
    <w:link w:val="a0"/>
    <w:rsid w:val="00223DA3"/>
    <w:rPr>
      <w:rFonts w:ascii="Times New Roman" w:eastAsia="宋体" w:hAnsi="Times New Roman" w:cs="Times New Roman"/>
      <w:color w:val="FF0000"/>
      <w:kern w:val="0"/>
      <w:sz w:val="20"/>
      <w:szCs w:val="20"/>
    </w:rPr>
  </w:style>
  <w:style w:type="table" w:styleId="af6">
    <w:name w:val="Table Grid"/>
    <w:basedOn w:val="a2"/>
    <w:rsid w:val="00223D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basedOn w:val="a"/>
    <w:next w:val="af8"/>
    <w:uiPriority w:val="34"/>
    <w:qFormat/>
    <w:rsid w:val="00725EF8"/>
    <w:pPr>
      <w:ind w:firstLineChars="200" w:firstLine="420"/>
    </w:pPr>
    <w:rPr>
      <w:rFonts w:ascii="等线" w:eastAsia="等线" w:hAnsi="等线"/>
      <w:kern w:val="2"/>
      <w:sz w:val="21"/>
      <w:szCs w:val="22"/>
    </w:rPr>
  </w:style>
  <w:style w:type="paragraph" w:styleId="af8">
    <w:name w:val="List Paragraph"/>
    <w:basedOn w:val="a"/>
    <w:uiPriority w:val="34"/>
    <w:qFormat/>
    <w:rsid w:val="00725E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next w:val="a0"/>
    <w:qFormat/>
    <w:rsid w:val="00223DA3"/>
    <w:pPr>
      <w:widowControl w:val="0"/>
      <w:jc w:val="both"/>
    </w:pPr>
    <w:rPr>
      <w:rFonts w:ascii="Times New Roman" w:eastAsia="宋体" w:hAnsi="Times New Roman" w:cs="Times New Roman"/>
      <w:kern w:val="0"/>
      <w:sz w:val="20"/>
      <w:szCs w:val="20"/>
    </w:rPr>
  </w:style>
  <w:style w:type="paragraph" w:styleId="2">
    <w:name w:val="heading 2"/>
    <w:basedOn w:val="a"/>
    <w:next w:val="a"/>
    <w:link w:val="2Char"/>
    <w:qFormat/>
    <w:rsid w:val="00223DA3"/>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2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3DA3"/>
    <w:rPr>
      <w:sz w:val="18"/>
      <w:szCs w:val="18"/>
    </w:rPr>
  </w:style>
  <w:style w:type="paragraph" w:styleId="a5">
    <w:name w:val="footer"/>
    <w:basedOn w:val="a"/>
    <w:link w:val="Char0"/>
    <w:uiPriority w:val="99"/>
    <w:unhideWhenUsed/>
    <w:rsid w:val="00223DA3"/>
    <w:pPr>
      <w:tabs>
        <w:tab w:val="center" w:pos="4153"/>
        <w:tab w:val="right" w:pos="8306"/>
      </w:tabs>
      <w:snapToGrid w:val="0"/>
      <w:jc w:val="left"/>
    </w:pPr>
    <w:rPr>
      <w:sz w:val="18"/>
      <w:szCs w:val="18"/>
    </w:rPr>
  </w:style>
  <w:style w:type="character" w:customStyle="1" w:styleId="Char0">
    <w:name w:val="页脚 Char"/>
    <w:basedOn w:val="a1"/>
    <w:link w:val="a5"/>
    <w:rsid w:val="00223DA3"/>
    <w:rPr>
      <w:sz w:val="18"/>
      <w:szCs w:val="18"/>
    </w:rPr>
  </w:style>
  <w:style w:type="character" w:customStyle="1" w:styleId="2Char">
    <w:name w:val="标题 2 Char"/>
    <w:basedOn w:val="a1"/>
    <w:link w:val="2"/>
    <w:rsid w:val="00223DA3"/>
    <w:rPr>
      <w:rFonts w:ascii="Cambria" w:eastAsia="宋体" w:hAnsi="Cambria" w:cs="Times New Roman"/>
      <w:b/>
      <w:bCs/>
      <w:kern w:val="0"/>
      <w:sz w:val="32"/>
      <w:szCs w:val="32"/>
    </w:rPr>
  </w:style>
  <w:style w:type="character" w:styleId="a6">
    <w:name w:val="Hyperlink"/>
    <w:rsid w:val="00223DA3"/>
    <w:rPr>
      <w:vanish w:val="0"/>
      <w:color w:val="000099"/>
      <w:sz w:val="20"/>
      <w:u w:val="none"/>
    </w:rPr>
  </w:style>
  <w:style w:type="character" w:styleId="a7">
    <w:name w:val="page number"/>
    <w:rsid w:val="00223DA3"/>
    <w:rPr>
      <w:vanish w:val="0"/>
      <w:sz w:val="20"/>
    </w:rPr>
  </w:style>
  <w:style w:type="character" w:styleId="a8">
    <w:name w:val="FollowedHyperlink"/>
    <w:rsid w:val="00223DA3"/>
    <w:rPr>
      <w:vanish w:val="0"/>
      <w:color w:val="954F72"/>
      <w:sz w:val="20"/>
      <w:u w:val="single"/>
    </w:rPr>
  </w:style>
  <w:style w:type="character" w:styleId="a9">
    <w:name w:val="Strong"/>
    <w:qFormat/>
    <w:rsid w:val="00223DA3"/>
    <w:rPr>
      <w:b/>
      <w:vanish w:val="0"/>
      <w:sz w:val="20"/>
    </w:rPr>
  </w:style>
  <w:style w:type="character" w:styleId="aa">
    <w:name w:val="annotation reference"/>
    <w:rsid w:val="00223DA3"/>
    <w:rPr>
      <w:vanish w:val="0"/>
      <w:sz w:val="20"/>
    </w:rPr>
  </w:style>
  <w:style w:type="character" w:styleId="ab">
    <w:name w:val="Emphasis"/>
    <w:qFormat/>
    <w:rsid w:val="00223DA3"/>
    <w:rPr>
      <w:vanish w:val="0"/>
      <w:color w:val="CC0000"/>
      <w:sz w:val="20"/>
    </w:rPr>
  </w:style>
  <w:style w:type="character" w:customStyle="1" w:styleId="Char1">
    <w:name w:val="批注主题 Char1"/>
    <w:link w:val="ac"/>
    <w:uiPriority w:val="99"/>
    <w:rsid w:val="00223DA3"/>
    <w:rPr>
      <w:b/>
      <w:bCs/>
      <w:sz w:val="20"/>
    </w:rPr>
  </w:style>
  <w:style w:type="character" w:customStyle="1" w:styleId="apple-converted-space">
    <w:name w:val="apple-converted-space"/>
    <w:rsid w:val="00223DA3"/>
    <w:rPr>
      <w:vanish w:val="0"/>
      <w:sz w:val="20"/>
    </w:rPr>
  </w:style>
  <w:style w:type="character" w:customStyle="1" w:styleId="Char2">
    <w:name w:val="日期 Char"/>
    <w:rsid w:val="00223DA3"/>
    <w:rPr>
      <w:vanish w:val="0"/>
      <w:sz w:val="20"/>
    </w:rPr>
  </w:style>
  <w:style w:type="character" w:customStyle="1" w:styleId="Char3">
    <w:name w:val="纯文本 Char"/>
    <w:rsid w:val="00223DA3"/>
    <w:rPr>
      <w:vanish w:val="0"/>
      <w:sz w:val="20"/>
    </w:rPr>
  </w:style>
  <w:style w:type="character" w:customStyle="1" w:styleId="Char10">
    <w:name w:val="标题 Char1"/>
    <w:rsid w:val="00223DA3"/>
    <w:rPr>
      <w:b/>
      <w:vanish w:val="0"/>
      <w:sz w:val="20"/>
    </w:rPr>
  </w:style>
  <w:style w:type="character" w:customStyle="1" w:styleId="Char4">
    <w:name w:val="文档结构图 Char"/>
    <w:rsid w:val="00223DA3"/>
    <w:rPr>
      <w:vanish w:val="0"/>
      <w:sz w:val="20"/>
    </w:rPr>
  </w:style>
  <w:style w:type="character" w:customStyle="1" w:styleId="Char11">
    <w:name w:val="批注文字 Char1"/>
    <w:basedOn w:val="a1"/>
    <w:link w:val="ad"/>
    <w:uiPriority w:val="99"/>
    <w:rsid w:val="00223DA3"/>
    <w:rPr>
      <w:sz w:val="20"/>
    </w:rPr>
  </w:style>
  <w:style w:type="character" w:customStyle="1" w:styleId="Char12">
    <w:name w:val="页脚 Char1"/>
    <w:uiPriority w:val="99"/>
    <w:semiHidden/>
    <w:rsid w:val="00223DA3"/>
    <w:rPr>
      <w:vanish w:val="0"/>
      <w:sz w:val="18"/>
      <w:szCs w:val="18"/>
    </w:rPr>
  </w:style>
  <w:style w:type="character" w:customStyle="1" w:styleId="Char5">
    <w:name w:val="标题 Char"/>
    <w:rsid w:val="00223DA3"/>
    <w:rPr>
      <w:b/>
      <w:vanish w:val="0"/>
      <w:sz w:val="20"/>
    </w:rPr>
  </w:style>
  <w:style w:type="character" w:customStyle="1" w:styleId="Char6">
    <w:name w:val="批注框文本 Char"/>
    <w:link w:val="ae"/>
    <w:uiPriority w:val="99"/>
    <w:rsid w:val="00223DA3"/>
    <w:rPr>
      <w:sz w:val="18"/>
      <w:szCs w:val="18"/>
    </w:rPr>
  </w:style>
  <w:style w:type="character" w:styleId="af">
    <w:name w:val="Book Title"/>
    <w:qFormat/>
    <w:rsid w:val="00223DA3"/>
    <w:rPr>
      <w:b/>
      <w:i/>
      <w:sz w:val="21"/>
    </w:rPr>
  </w:style>
  <w:style w:type="character" w:styleId="af0">
    <w:name w:val="Subtle Emphasis"/>
    <w:qFormat/>
    <w:rsid w:val="00223DA3"/>
    <w:rPr>
      <w:i/>
      <w:color w:val="auto"/>
      <w:sz w:val="21"/>
    </w:rPr>
  </w:style>
  <w:style w:type="character" w:styleId="af1">
    <w:name w:val="Intense Emphasis"/>
    <w:qFormat/>
    <w:rsid w:val="00223DA3"/>
    <w:rPr>
      <w:i/>
      <w:color w:val="auto"/>
      <w:sz w:val="21"/>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1"/>
    <w:rsid w:val="00223DA3"/>
    <w:rPr>
      <w:vanish w:val="0"/>
      <w:sz w:val="20"/>
    </w:rPr>
  </w:style>
  <w:style w:type="character" w:styleId="af2">
    <w:name w:val="Subtle Reference"/>
    <w:qFormat/>
    <w:rsid w:val="00223DA3"/>
    <w:rPr>
      <w:color w:val="auto"/>
      <w:sz w:val="21"/>
    </w:rPr>
  </w:style>
  <w:style w:type="character" w:customStyle="1" w:styleId="3Char">
    <w:name w:val="正文文本缩进 3 Char"/>
    <w:rsid w:val="00223DA3"/>
    <w:rPr>
      <w:vanish w:val="0"/>
      <w:sz w:val="20"/>
    </w:rPr>
  </w:style>
  <w:style w:type="character" w:customStyle="1" w:styleId="Char7">
    <w:name w:val="批注主题 Char"/>
    <w:rsid w:val="00223DA3"/>
    <w:rPr>
      <w:b/>
      <w:vanish w:val="0"/>
      <w:sz w:val="20"/>
    </w:rPr>
  </w:style>
  <w:style w:type="character" w:customStyle="1" w:styleId="Char8">
    <w:name w:val="列出段落 Char"/>
    <w:rsid w:val="00223DA3"/>
    <w:rPr>
      <w:vanish w:val="0"/>
      <w:sz w:val="20"/>
    </w:rPr>
  </w:style>
  <w:style w:type="character" w:customStyle="1" w:styleId="1Char0">
    <w:name w:val="标题 1 Char"/>
    <w:rsid w:val="00223DA3"/>
    <w:rPr>
      <w:b/>
      <w:vanish w:val="0"/>
      <w:sz w:val="20"/>
    </w:rPr>
  </w:style>
  <w:style w:type="character" w:customStyle="1" w:styleId="Char9">
    <w:name w:val="副标题 Char"/>
    <w:rsid w:val="00223DA3"/>
    <w:rPr>
      <w:b/>
      <w:vanish w:val="0"/>
      <w:sz w:val="20"/>
    </w:rPr>
  </w:style>
  <w:style w:type="character" w:styleId="af3">
    <w:name w:val="Intense Reference"/>
    <w:qFormat/>
    <w:rsid w:val="00223DA3"/>
    <w:rPr>
      <w:b/>
      <w:color w:val="auto"/>
      <w:sz w:val="21"/>
    </w:rPr>
  </w:style>
  <w:style w:type="character" w:customStyle="1" w:styleId="Char13">
    <w:name w:val="页眉 Char1"/>
    <w:uiPriority w:val="99"/>
    <w:semiHidden/>
    <w:rsid w:val="00223DA3"/>
    <w:rPr>
      <w:vanish w:val="0"/>
      <w:sz w:val="18"/>
      <w:szCs w:val="18"/>
    </w:rPr>
  </w:style>
  <w:style w:type="character" w:customStyle="1" w:styleId="Chara">
    <w:name w:val="批注文字 Char"/>
    <w:rsid w:val="00223DA3"/>
    <w:rPr>
      <w:vanish w:val="0"/>
      <w:sz w:val="20"/>
    </w:rPr>
  </w:style>
  <w:style w:type="paragraph" w:styleId="ae">
    <w:name w:val="Balloon Text"/>
    <w:basedOn w:val="a"/>
    <w:link w:val="Char6"/>
    <w:uiPriority w:val="99"/>
    <w:unhideWhenUsed/>
    <w:rsid w:val="00223DA3"/>
    <w:rPr>
      <w:rFonts w:asciiTheme="minorHAnsi" w:eastAsiaTheme="minorEastAsia" w:hAnsiTheme="minorHAnsi" w:cstheme="minorBidi"/>
      <w:kern w:val="2"/>
      <w:sz w:val="18"/>
      <w:szCs w:val="18"/>
    </w:rPr>
  </w:style>
  <w:style w:type="character" w:customStyle="1" w:styleId="Char14">
    <w:name w:val="批注框文本 Char1"/>
    <w:basedOn w:val="a1"/>
    <w:uiPriority w:val="99"/>
    <w:semiHidden/>
    <w:rsid w:val="00223DA3"/>
    <w:rPr>
      <w:rFonts w:ascii="Times New Roman" w:eastAsia="宋体" w:hAnsi="Times New Roman" w:cs="Times New Roman"/>
      <w:kern w:val="0"/>
      <w:sz w:val="18"/>
      <w:szCs w:val="18"/>
    </w:rPr>
  </w:style>
  <w:style w:type="paragraph" w:styleId="af4">
    <w:name w:val="Title"/>
    <w:basedOn w:val="a"/>
    <w:next w:val="a"/>
    <w:link w:val="Char20"/>
    <w:qFormat/>
    <w:rsid w:val="00223DA3"/>
    <w:pPr>
      <w:spacing w:before="240" w:after="60"/>
      <w:jc w:val="center"/>
      <w:outlineLvl w:val="0"/>
    </w:pPr>
    <w:rPr>
      <w:rFonts w:ascii="Cambria" w:hAnsi="Cambria"/>
      <w:b/>
      <w:bCs/>
      <w:sz w:val="36"/>
      <w:szCs w:val="32"/>
    </w:rPr>
  </w:style>
  <w:style w:type="character" w:customStyle="1" w:styleId="Char20">
    <w:name w:val="标题 Char2"/>
    <w:basedOn w:val="a1"/>
    <w:link w:val="af4"/>
    <w:rsid w:val="00223DA3"/>
    <w:rPr>
      <w:rFonts w:ascii="Cambria" w:eastAsia="宋体" w:hAnsi="Cambria" w:cs="Times New Roman"/>
      <w:b/>
      <w:bCs/>
      <w:kern w:val="0"/>
      <w:sz w:val="36"/>
      <w:szCs w:val="32"/>
    </w:rPr>
  </w:style>
  <w:style w:type="paragraph" w:styleId="af5">
    <w:name w:val="Plain Text"/>
    <w:basedOn w:val="a"/>
    <w:link w:val="Char15"/>
    <w:qFormat/>
    <w:rsid w:val="00223DA3"/>
    <w:pPr>
      <w:autoSpaceDE w:val="0"/>
      <w:autoSpaceDN w:val="0"/>
      <w:adjustRightInd w:val="0"/>
    </w:pPr>
    <w:rPr>
      <w:rFonts w:ascii="宋体" w:hAnsi="Tms Rmn" w:hint="eastAsia"/>
      <w:sz w:val="21"/>
    </w:rPr>
  </w:style>
  <w:style w:type="character" w:customStyle="1" w:styleId="Char15">
    <w:name w:val="纯文本 Char1"/>
    <w:basedOn w:val="a1"/>
    <w:link w:val="af5"/>
    <w:rsid w:val="00223DA3"/>
    <w:rPr>
      <w:rFonts w:ascii="宋体" w:eastAsia="宋体" w:hAnsi="Tms Rmn" w:cs="Times New Roman"/>
      <w:kern w:val="0"/>
      <w:szCs w:val="20"/>
    </w:rPr>
  </w:style>
  <w:style w:type="paragraph" w:styleId="ad">
    <w:name w:val="annotation text"/>
    <w:basedOn w:val="a"/>
    <w:link w:val="Char11"/>
    <w:uiPriority w:val="99"/>
    <w:unhideWhenUsed/>
    <w:rsid w:val="00223DA3"/>
    <w:pPr>
      <w:jc w:val="left"/>
    </w:pPr>
    <w:rPr>
      <w:rFonts w:asciiTheme="minorHAnsi" w:eastAsiaTheme="minorEastAsia" w:hAnsiTheme="minorHAnsi" w:cstheme="minorBidi"/>
      <w:kern w:val="2"/>
      <w:szCs w:val="22"/>
    </w:rPr>
  </w:style>
  <w:style w:type="character" w:customStyle="1" w:styleId="Char21">
    <w:name w:val="批注文字 Char2"/>
    <w:basedOn w:val="a1"/>
    <w:uiPriority w:val="99"/>
    <w:semiHidden/>
    <w:rsid w:val="00223DA3"/>
    <w:rPr>
      <w:rFonts w:ascii="Times New Roman" w:eastAsia="宋体" w:hAnsi="Times New Roman" w:cs="Times New Roman"/>
      <w:kern w:val="0"/>
      <w:sz w:val="20"/>
      <w:szCs w:val="20"/>
    </w:rPr>
  </w:style>
  <w:style w:type="paragraph" w:styleId="ac">
    <w:name w:val="annotation subject"/>
    <w:basedOn w:val="ad"/>
    <w:next w:val="ad"/>
    <w:link w:val="Char1"/>
    <w:uiPriority w:val="99"/>
    <w:unhideWhenUsed/>
    <w:rsid w:val="00223DA3"/>
    <w:rPr>
      <w:b/>
      <w:bCs/>
    </w:rPr>
  </w:style>
  <w:style w:type="character" w:customStyle="1" w:styleId="Char22">
    <w:name w:val="批注主题 Char2"/>
    <w:basedOn w:val="Char21"/>
    <w:uiPriority w:val="99"/>
    <w:semiHidden/>
    <w:rsid w:val="00223DA3"/>
    <w:rPr>
      <w:rFonts w:ascii="Times New Roman" w:eastAsia="宋体" w:hAnsi="Times New Roman" w:cs="Times New Roman"/>
      <w:b/>
      <w:bCs/>
      <w:kern w:val="0"/>
      <w:sz w:val="20"/>
      <w:szCs w:val="20"/>
    </w:rPr>
  </w:style>
  <w:style w:type="paragraph" w:styleId="a0">
    <w:name w:val="Body Text"/>
    <w:basedOn w:val="a"/>
    <w:link w:val="Charb"/>
    <w:qFormat/>
    <w:rsid w:val="00223DA3"/>
    <w:pPr>
      <w:widowControl/>
      <w:spacing w:line="360" w:lineRule="auto"/>
    </w:pPr>
    <w:rPr>
      <w:color w:val="FF0000"/>
    </w:rPr>
  </w:style>
  <w:style w:type="character" w:customStyle="1" w:styleId="Charb">
    <w:name w:val="正文文本 Char"/>
    <w:basedOn w:val="a1"/>
    <w:link w:val="a0"/>
    <w:rsid w:val="00223DA3"/>
    <w:rPr>
      <w:rFonts w:ascii="Times New Roman" w:eastAsia="宋体" w:hAnsi="Times New Roman" w:cs="Times New Roman"/>
      <w:color w:val="FF0000"/>
      <w:kern w:val="0"/>
      <w:sz w:val="20"/>
      <w:szCs w:val="20"/>
    </w:rPr>
  </w:style>
  <w:style w:type="table" w:styleId="af6">
    <w:name w:val="Table Grid"/>
    <w:basedOn w:val="a2"/>
    <w:rsid w:val="00223D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basedOn w:val="a"/>
    <w:next w:val="af8"/>
    <w:uiPriority w:val="34"/>
    <w:qFormat/>
    <w:rsid w:val="00725EF8"/>
    <w:pPr>
      <w:ind w:firstLineChars="200" w:firstLine="420"/>
    </w:pPr>
    <w:rPr>
      <w:rFonts w:ascii="等线" w:eastAsia="等线" w:hAnsi="等线"/>
      <w:kern w:val="2"/>
      <w:sz w:val="21"/>
      <w:szCs w:val="22"/>
    </w:rPr>
  </w:style>
  <w:style w:type="paragraph" w:styleId="af8">
    <w:name w:val="List Paragraph"/>
    <w:basedOn w:val="a"/>
    <w:uiPriority w:val="34"/>
    <w:qFormat/>
    <w:rsid w:val="00725E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5961</Words>
  <Characters>33979</Characters>
  <Application>Microsoft Office Word</Application>
  <DocSecurity>0</DocSecurity>
  <Lines>283</Lines>
  <Paragraphs>79</Paragraphs>
  <ScaleCrop>false</ScaleCrop>
  <Company>Microsoft</Company>
  <LinksUpToDate>false</LinksUpToDate>
  <CharactersWithSpaces>39861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dcterms:created xsi:type="dcterms:W3CDTF">2019-08-02T03:02:00Z</dcterms:created>
  <dcterms:modified xsi:type="dcterms:W3CDTF">2019-08-05T03:18:00Z</dcterms:modified>
</cp:coreProperties>
</file>