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2B" w:rsidRDefault="00E72D2B">
      <w:pPr>
        <w:autoSpaceDE w:val="0"/>
        <w:autoSpaceDN w:val="0"/>
        <w:adjustRightInd w:val="0"/>
        <w:spacing w:line="360" w:lineRule="auto"/>
        <w:jc w:val="center"/>
        <w:rPr>
          <w:rFonts w:ascii="宋体" w:cs="宋体"/>
          <w:b/>
          <w:bCs/>
          <w:color w:val="000000"/>
          <w:kern w:val="0"/>
          <w:sz w:val="84"/>
          <w:szCs w:val="84"/>
        </w:rPr>
      </w:pPr>
    </w:p>
    <w:p w:rsidR="00E72D2B" w:rsidRDefault="00E72D2B">
      <w:pPr>
        <w:autoSpaceDE w:val="0"/>
        <w:autoSpaceDN w:val="0"/>
        <w:adjustRightInd w:val="0"/>
        <w:spacing w:line="360" w:lineRule="auto"/>
        <w:jc w:val="center"/>
        <w:rPr>
          <w:rFonts w:ascii="宋体" w:cs="宋体"/>
          <w:b/>
          <w:bCs/>
          <w:color w:val="000000"/>
          <w:kern w:val="0"/>
          <w:sz w:val="84"/>
          <w:szCs w:val="84"/>
        </w:rPr>
      </w:pPr>
    </w:p>
    <w:p w:rsidR="00E72D2B" w:rsidRPr="00EB1DA5" w:rsidRDefault="004761C2">
      <w:pPr>
        <w:autoSpaceDE w:val="0"/>
        <w:autoSpaceDN w:val="0"/>
        <w:adjustRightInd w:val="0"/>
        <w:spacing w:line="360" w:lineRule="auto"/>
        <w:jc w:val="center"/>
        <w:rPr>
          <w:rFonts w:ascii="宋体" w:cs="宋体"/>
          <w:b/>
          <w:bCs/>
          <w:color w:val="000000"/>
          <w:kern w:val="0"/>
          <w:sz w:val="84"/>
          <w:szCs w:val="84"/>
        </w:rPr>
      </w:pPr>
      <w:r w:rsidRPr="00EB1DA5">
        <w:rPr>
          <w:rFonts w:ascii="宋体" w:hAnsi="宋体" w:cs="宋体" w:hint="eastAsia"/>
          <w:b/>
          <w:bCs/>
          <w:color w:val="000000"/>
          <w:kern w:val="0"/>
          <w:sz w:val="84"/>
          <w:szCs w:val="84"/>
          <w:lang w:val="zh-CN"/>
        </w:rPr>
        <w:t>公开招标文件</w:t>
      </w:r>
    </w:p>
    <w:p w:rsidR="00E72D2B" w:rsidRPr="00EB1DA5" w:rsidRDefault="00E72D2B">
      <w:pPr>
        <w:autoSpaceDE w:val="0"/>
        <w:autoSpaceDN w:val="0"/>
        <w:adjustRightInd w:val="0"/>
        <w:spacing w:line="360" w:lineRule="auto"/>
        <w:jc w:val="left"/>
        <w:rPr>
          <w:rFonts w:ascii="宋体" w:cs="宋体"/>
          <w:color w:val="000000"/>
          <w:kern w:val="0"/>
          <w:sz w:val="36"/>
          <w:szCs w:val="36"/>
          <w:u w:val="dotDash"/>
        </w:rPr>
      </w:pPr>
    </w:p>
    <w:p w:rsidR="00E72D2B" w:rsidRPr="00EB1DA5" w:rsidRDefault="00E72D2B">
      <w:pPr>
        <w:autoSpaceDE w:val="0"/>
        <w:autoSpaceDN w:val="0"/>
        <w:adjustRightInd w:val="0"/>
        <w:spacing w:line="360" w:lineRule="auto"/>
        <w:jc w:val="left"/>
        <w:rPr>
          <w:rFonts w:ascii="宋体" w:cs="宋体"/>
          <w:color w:val="000000"/>
          <w:kern w:val="0"/>
          <w:sz w:val="36"/>
          <w:szCs w:val="36"/>
          <w:u w:val="dotDash"/>
        </w:rPr>
      </w:pPr>
    </w:p>
    <w:p w:rsidR="00E72D2B" w:rsidRPr="00EB1DA5" w:rsidRDefault="00E72D2B">
      <w:pPr>
        <w:autoSpaceDE w:val="0"/>
        <w:autoSpaceDN w:val="0"/>
        <w:adjustRightInd w:val="0"/>
        <w:spacing w:line="360" w:lineRule="auto"/>
        <w:rPr>
          <w:rFonts w:ascii="宋体" w:cs="宋体"/>
          <w:color w:val="000000"/>
          <w:kern w:val="0"/>
          <w:sz w:val="36"/>
          <w:szCs w:val="36"/>
          <w:u w:val="dotDash"/>
        </w:rPr>
      </w:pPr>
    </w:p>
    <w:p w:rsidR="00E72D2B" w:rsidRPr="00EB1DA5" w:rsidRDefault="004761C2">
      <w:pPr>
        <w:autoSpaceDE w:val="0"/>
        <w:autoSpaceDN w:val="0"/>
        <w:adjustRightInd w:val="0"/>
        <w:spacing w:line="360" w:lineRule="auto"/>
        <w:jc w:val="left"/>
        <w:rPr>
          <w:rFonts w:ascii="宋体" w:cs="宋体"/>
          <w:b/>
          <w:bCs/>
          <w:color w:val="000000"/>
          <w:kern w:val="0"/>
          <w:sz w:val="36"/>
          <w:szCs w:val="36"/>
          <w:lang w:val="zh-CN"/>
        </w:rPr>
      </w:pPr>
      <w:r w:rsidRPr="00EB1DA5">
        <w:rPr>
          <w:rFonts w:ascii="宋体" w:hAnsi="宋体" w:cs="宋体" w:hint="eastAsia"/>
          <w:b/>
          <w:bCs/>
          <w:color w:val="000000"/>
          <w:kern w:val="0"/>
          <w:sz w:val="36"/>
          <w:szCs w:val="36"/>
          <w:lang w:val="zh-CN"/>
        </w:rPr>
        <w:t>采购项目编号：川招青海公招（货物）2019-091</w:t>
      </w:r>
    </w:p>
    <w:p w:rsidR="00E72D2B" w:rsidRPr="00EB1DA5" w:rsidRDefault="004761C2">
      <w:pPr>
        <w:autoSpaceDE w:val="0"/>
        <w:autoSpaceDN w:val="0"/>
        <w:adjustRightInd w:val="0"/>
        <w:spacing w:line="360" w:lineRule="auto"/>
        <w:ind w:rightChars="-227" w:right="-545"/>
        <w:jc w:val="left"/>
        <w:rPr>
          <w:rFonts w:ascii="宋体" w:cs="宋体"/>
          <w:b/>
          <w:bCs/>
          <w:color w:val="000000"/>
          <w:kern w:val="0"/>
          <w:sz w:val="36"/>
          <w:szCs w:val="36"/>
          <w:lang w:val="zh-CN"/>
        </w:rPr>
      </w:pPr>
      <w:r w:rsidRPr="00EB1DA5">
        <w:rPr>
          <w:rFonts w:ascii="宋体" w:hAnsi="宋体" w:cs="宋体" w:hint="eastAsia"/>
          <w:b/>
          <w:bCs/>
          <w:color w:val="000000"/>
          <w:kern w:val="0"/>
          <w:sz w:val="36"/>
          <w:szCs w:val="36"/>
          <w:lang w:val="zh-CN"/>
        </w:rPr>
        <w:t>采购项目名称：青海省自然资源博物馆自然资源档案库及管理系统建设</w:t>
      </w:r>
    </w:p>
    <w:p w:rsidR="00E72D2B" w:rsidRPr="00EB1DA5" w:rsidRDefault="004761C2">
      <w:pPr>
        <w:autoSpaceDE w:val="0"/>
        <w:autoSpaceDN w:val="0"/>
        <w:adjustRightInd w:val="0"/>
        <w:spacing w:line="360" w:lineRule="auto"/>
        <w:jc w:val="left"/>
        <w:rPr>
          <w:rFonts w:ascii="宋体" w:cs="宋体"/>
          <w:b/>
          <w:bCs/>
          <w:color w:val="000000"/>
          <w:kern w:val="0"/>
          <w:sz w:val="36"/>
          <w:szCs w:val="36"/>
        </w:rPr>
      </w:pPr>
      <w:r w:rsidRPr="00EB1DA5">
        <w:rPr>
          <w:rFonts w:ascii="宋体" w:hAnsi="宋体" w:cs="宋体" w:hint="eastAsia"/>
          <w:b/>
          <w:bCs/>
          <w:color w:val="000000"/>
          <w:kern w:val="0"/>
          <w:sz w:val="36"/>
          <w:szCs w:val="36"/>
          <w:lang w:val="zh-CN"/>
        </w:rPr>
        <w:t>采</w:t>
      </w:r>
      <w:r w:rsidRPr="00EB1DA5">
        <w:rPr>
          <w:rFonts w:ascii="宋体" w:hAnsi="宋体" w:cs="宋体"/>
          <w:b/>
          <w:bCs/>
          <w:color w:val="000000"/>
          <w:kern w:val="0"/>
          <w:sz w:val="36"/>
          <w:szCs w:val="36"/>
          <w:lang w:val="zh-CN"/>
        </w:rPr>
        <w:t xml:space="preserve"> </w:t>
      </w:r>
      <w:r w:rsidRPr="00EB1DA5">
        <w:rPr>
          <w:rFonts w:ascii="宋体" w:hAnsi="宋体" w:cs="宋体" w:hint="eastAsia"/>
          <w:b/>
          <w:bCs/>
          <w:color w:val="000000"/>
          <w:kern w:val="0"/>
          <w:sz w:val="36"/>
          <w:szCs w:val="36"/>
          <w:lang w:val="zh-CN"/>
        </w:rPr>
        <w:t>购</w:t>
      </w:r>
      <w:r w:rsidRPr="00EB1DA5">
        <w:rPr>
          <w:rFonts w:ascii="宋体" w:hAnsi="宋体" w:cs="宋体"/>
          <w:b/>
          <w:bCs/>
          <w:color w:val="000000"/>
          <w:kern w:val="0"/>
          <w:sz w:val="36"/>
          <w:szCs w:val="36"/>
          <w:lang w:val="zh-CN"/>
        </w:rPr>
        <w:t xml:space="preserve"> </w:t>
      </w:r>
      <w:r w:rsidRPr="00EB1DA5">
        <w:rPr>
          <w:rFonts w:ascii="宋体" w:hAnsi="宋体" w:cs="宋体" w:hint="eastAsia"/>
          <w:b/>
          <w:bCs/>
          <w:color w:val="000000"/>
          <w:kern w:val="0"/>
          <w:sz w:val="36"/>
          <w:szCs w:val="36"/>
          <w:lang w:val="zh-CN"/>
        </w:rPr>
        <w:t>人：青海省自然资源博物馆</w:t>
      </w:r>
    </w:p>
    <w:p w:rsidR="00E72D2B" w:rsidRPr="00EB1DA5" w:rsidRDefault="00E72D2B">
      <w:pPr>
        <w:autoSpaceDE w:val="0"/>
        <w:autoSpaceDN w:val="0"/>
        <w:adjustRightInd w:val="0"/>
        <w:spacing w:line="360" w:lineRule="auto"/>
        <w:jc w:val="left"/>
        <w:rPr>
          <w:rFonts w:ascii="宋体" w:cs="宋体"/>
          <w:b/>
          <w:bCs/>
          <w:color w:val="000000"/>
          <w:kern w:val="0"/>
          <w:sz w:val="36"/>
          <w:szCs w:val="36"/>
        </w:rPr>
      </w:pPr>
    </w:p>
    <w:p w:rsidR="00E72D2B" w:rsidRPr="00EB1DA5" w:rsidRDefault="00E72D2B">
      <w:pPr>
        <w:autoSpaceDE w:val="0"/>
        <w:autoSpaceDN w:val="0"/>
        <w:adjustRightInd w:val="0"/>
        <w:spacing w:line="360" w:lineRule="auto"/>
        <w:jc w:val="left"/>
        <w:rPr>
          <w:rFonts w:ascii="宋体" w:cs="宋体"/>
          <w:b/>
          <w:bCs/>
          <w:color w:val="000000"/>
          <w:kern w:val="0"/>
          <w:sz w:val="36"/>
          <w:szCs w:val="36"/>
        </w:rPr>
      </w:pPr>
    </w:p>
    <w:p w:rsidR="00E72D2B" w:rsidRPr="00EB1DA5" w:rsidRDefault="00E72D2B">
      <w:pPr>
        <w:autoSpaceDE w:val="0"/>
        <w:autoSpaceDN w:val="0"/>
        <w:adjustRightInd w:val="0"/>
        <w:spacing w:line="360" w:lineRule="auto"/>
        <w:jc w:val="left"/>
        <w:rPr>
          <w:rFonts w:ascii="宋体" w:cs="宋体"/>
          <w:b/>
          <w:bCs/>
          <w:color w:val="000000"/>
          <w:kern w:val="0"/>
          <w:sz w:val="36"/>
          <w:szCs w:val="36"/>
        </w:rPr>
      </w:pPr>
    </w:p>
    <w:p w:rsidR="00E72D2B" w:rsidRPr="00EB1DA5" w:rsidRDefault="004761C2">
      <w:pPr>
        <w:autoSpaceDE w:val="0"/>
        <w:autoSpaceDN w:val="0"/>
        <w:adjustRightInd w:val="0"/>
        <w:spacing w:line="360" w:lineRule="auto"/>
        <w:ind w:leftChars="-177" w:left="1" w:hangingChars="118" w:hanging="426"/>
        <w:jc w:val="center"/>
        <w:rPr>
          <w:rFonts w:ascii="宋体" w:cs="宋体"/>
          <w:b/>
          <w:bCs/>
          <w:color w:val="000000"/>
          <w:kern w:val="0"/>
          <w:sz w:val="28"/>
          <w:szCs w:val="28"/>
          <w:u w:val="single"/>
          <w:lang w:val="zh-CN"/>
        </w:rPr>
      </w:pPr>
      <w:r w:rsidRPr="00EB1DA5">
        <w:rPr>
          <w:rFonts w:ascii="宋体" w:hAnsi="宋体" w:cs="宋体"/>
          <w:b/>
          <w:bCs/>
          <w:color w:val="000000"/>
          <w:kern w:val="0"/>
          <w:sz w:val="36"/>
          <w:szCs w:val="36"/>
          <w:lang w:val="zh-CN"/>
        </w:rPr>
        <w:t xml:space="preserve">  </w:t>
      </w:r>
      <w:r w:rsidRPr="00EB1DA5">
        <w:rPr>
          <w:rFonts w:ascii="宋体" w:hAnsi="宋体" w:cs="宋体" w:hint="eastAsia"/>
          <w:b/>
          <w:bCs/>
          <w:color w:val="000000"/>
          <w:kern w:val="0"/>
          <w:sz w:val="32"/>
          <w:szCs w:val="36"/>
          <w:lang w:val="zh-CN"/>
        </w:rPr>
        <w:t>采购代理机构：四川国际招标有限责任公司</w:t>
      </w:r>
    </w:p>
    <w:p w:rsidR="00E72D2B" w:rsidRPr="00EB1DA5" w:rsidRDefault="004761C2">
      <w:pPr>
        <w:autoSpaceDE w:val="0"/>
        <w:autoSpaceDN w:val="0"/>
        <w:adjustRightInd w:val="0"/>
        <w:spacing w:line="360" w:lineRule="auto"/>
        <w:jc w:val="center"/>
        <w:rPr>
          <w:rFonts w:ascii="宋体" w:hAnsi="Calibri" w:cs="宋体"/>
          <w:b/>
          <w:bCs/>
          <w:kern w:val="0"/>
          <w:sz w:val="32"/>
          <w:szCs w:val="36"/>
          <w:lang w:val="zh-CN"/>
        </w:rPr>
      </w:pPr>
      <w:r w:rsidRPr="00EB1DA5">
        <w:rPr>
          <w:rFonts w:ascii="宋体" w:hAnsi="Calibri" w:cs="宋体"/>
          <w:b/>
          <w:bCs/>
          <w:kern w:val="0"/>
          <w:sz w:val="32"/>
          <w:szCs w:val="36"/>
          <w:lang w:val="zh-CN"/>
        </w:rPr>
        <w:t>201</w:t>
      </w:r>
      <w:r w:rsidRPr="00EB1DA5">
        <w:rPr>
          <w:rFonts w:ascii="宋体" w:hAnsi="Calibri" w:cs="宋体" w:hint="eastAsia"/>
          <w:b/>
          <w:bCs/>
          <w:kern w:val="0"/>
          <w:sz w:val="32"/>
          <w:szCs w:val="36"/>
          <w:lang w:val="zh-CN"/>
        </w:rPr>
        <w:t>9年</w:t>
      </w:r>
      <w:r w:rsidRPr="00EB1DA5">
        <w:rPr>
          <w:rFonts w:ascii="宋体" w:hAnsi="Calibri" w:cs="宋体" w:hint="eastAsia"/>
          <w:b/>
          <w:bCs/>
          <w:kern w:val="0"/>
          <w:sz w:val="32"/>
          <w:szCs w:val="36"/>
        </w:rPr>
        <w:t>6</w:t>
      </w:r>
      <w:r w:rsidRPr="00EB1DA5">
        <w:rPr>
          <w:rFonts w:ascii="宋体" w:hAnsi="Calibri" w:cs="宋体" w:hint="eastAsia"/>
          <w:b/>
          <w:bCs/>
          <w:kern w:val="0"/>
          <w:sz w:val="32"/>
          <w:szCs w:val="36"/>
          <w:lang w:val="zh-CN"/>
        </w:rPr>
        <w:t>月</w:t>
      </w:r>
    </w:p>
    <w:p w:rsidR="00E72D2B" w:rsidRPr="00EB1DA5" w:rsidRDefault="00E72D2B">
      <w:pPr>
        <w:autoSpaceDE w:val="0"/>
        <w:autoSpaceDN w:val="0"/>
        <w:adjustRightInd w:val="0"/>
        <w:spacing w:line="360" w:lineRule="auto"/>
        <w:rPr>
          <w:rFonts w:ascii="宋体" w:cs="宋体"/>
          <w:color w:val="000000"/>
          <w:kern w:val="0"/>
          <w:sz w:val="36"/>
          <w:szCs w:val="36"/>
        </w:rPr>
      </w:pPr>
    </w:p>
    <w:p w:rsidR="00E72D2B" w:rsidRPr="00EB1DA5" w:rsidRDefault="00E72D2B">
      <w:pPr>
        <w:adjustRightInd w:val="0"/>
        <w:spacing w:line="360" w:lineRule="auto"/>
        <w:jc w:val="center"/>
        <w:textAlignment w:val="baseline"/>
        <w:rPr>
          <w:rFonts w:ascii="宋体" w:cs="宋体"/>
          <w:b/>
          <w:color w:val="000000"/>
          <w:sz w:val="40"/>
          <w:szCs w:val="30"/>
        </w:rPr>
      </w:pPr>
    </w:p>
    <w:p w:rsidR="00E72D2B" w:rsidRPr="00EB1DA5" w:rsidRDefault="004761C2">
      <w:pPr>
        <w:tabs>
          <w:tab w:val="left" w:pos="5149"/>
        </w:tabs>
        <w:adjustRightInd w:val="0"/>
        <w:spacing w:line="360" w:lineRule="auto"/>
        <w:jc w:val="center"/>
        <w:textAlignment w:val="baseline"/>
        <w:rPr>
          <w:rFonts w:ascii="宋体" w:cs="宋体"/>
          <w:b/>
          <w:color w:val="000000"/>
          <w:sz w:val="40"/>
          <w:szCs w:val="30"/>
        </w:rPr>
      </w:pPr>
      <w:r w:rsidRPr="00EB1DA5">
        <w:rPr>
          <w:rFonts w:ascii="宋体" w:hAnsi="宋体" w:cs="宋体" w:hint="eastAsia"/>
          <w:b/>
          <w:color w:val="000000"/>
          <w:sz w:val="40"/>
          <w:szCs w:val="30"/>
        </w:rPr>
        <w:t>目</w:t>
      </w:r>
      <w:r w:rsidRPr="00EB1DA5">
        <w:rPr>
          <w:rFonts w:ascii="宋体" w:hAnsi="宋体" w:cs="宋体"/>
          <w:b/>
          <w:color w:val="000000"/>
          <w:sz w:val="40"/>
          <w:szCs w:val="30"/>
        </w:rPr>
        <w:t xml:space="preserve">  </w:t>
      </w:r>
      <w:r w:rsidRPr="00EB1DA5">
        <w:rPr>
          <w:rFonts w:ascii="宋体" w:hAnsi="宋体" w:cs="宋体" w:hint="eastAsia"/>
          <w:b/>
          <w:color w:val="000000"/>
          <w:sz w:val="40"/>
          <w:szCs w:val="30"/>
        </w:rPr>
        <w:t>录</w:t>
      </w:r>
    </w:p>
    <w:p w:rsidR="0074692E" w:rsidRPr="00B86E09" w:rsidRDefault="004761C2" w:rsidP="0074692E">
      <w:pPr>
        <w:pStyle w:val="10"/>
        <w:tabs>
          <w:tab w:val="right" w:leader="dot" w:pos="8291"/>
        </w:tabs>
        <w:ind w:firstLine="420"/>
        <w:rPr>
          <w:b w:val="0"/>
          <w:bCs w:val="0"/>
          <w:caps w:val="0"/>
          <w:noProof/>
          <w:sz w:val="21"/>
          <w:szCs w:val="22"/>
        </w:rPr>
      </w:pPr>
      <w:r w:rsidRPr="00EB1DA5">
        <w:rPr>
          <w:rStyle w:val="af8"/>
          <w:rFonts w:ascii="宋体" w:hAnsi="宋体" w:cs="宋体"/>
          <w:b w:val="0"/>
          <w:bCs w:val="0"/>
          <w:kern w:val="0"/>
          <w:sz w:val="21"/>
          <w:szCs w:val="21"/>
        </w:rPr>
        <w:fldChar w:fldCharType="begin"/>
      </w:r>
      <w:r w:rsidRPr="00EB1DA5">
        <w:rPr>
          <w:rStyle w:val="af8"/>
          <w:rFonts w:ascii="宋体" w:hAnsi="宋体" w:cs="宋体"/>
          <w:b w:val="0"/>
          <w:bCs w:val="0"/>
          <w:kern w:val="0"/>
          <w:sz w:val="21"/>
          <w:szCs w:val="21"/>
        </w:rPr>
        <w:instrText xml:space="preserve"> TOC \o "3-3" \h \z \t "</w:instrText>
      </w:r>
      <w:r w:rsidRPr="00EB1DA5">
        <w:rPr>
          <w:rStyle w:val="af8"/>
          <w:rFonts w:ascii="宋体" w:hAnsi="宋体" w:cs="宋体" w:hint="eastAsia"/>
          <w:b w:val="0"/>
          <w:bCs w:val="0"/>
          <w:kern w:val="0"/>
          <w:sz w:val="21"/>
          <w:szCs w:val="21"/>
        </w:rPr>
        <w:instrText>标题</w:instrText>
      </w:r>
      <w:r w:rsidRPr="00EB1DA5">
        <w:rPr>
          <w:rStyle w:val="af8"/>
          <w:rFonts w:ascii="宋体" w:hAnsi="宋体" w:cs="宋体"/>
          <w:b w:val="0"/>
          <w:bCs w:val="0"/>
          <w:kern w:val="0"/>
          <w:sz w:val="21"/>
          <w:szCs w:val="21"/>
        </w:rPr>
        <w:instrText xml:space="preserve"> 1,2,</w:instrText>
      </w:r>
      <w:r w:rsidRPr="00EB1DA5">
        <w:rPr>
          <w:rStyle w:val="af8"/>
          <w:rFonts w:ascii="宋体" w:hAnsi="宋体" w:cs="宋体" w:hint="eastAsia"/>
          <w:b w:val="0"/>
          <w:bCs w:val="0"/>
          <w:kern w:val="0"/>
          <w:sz w:val="21"/>
          <w:szCs w:val="21"/>
        </w:rPr>
        <w:instrText>标题</w:instrText>
      </w:r>
      <w:r w:rsidRPr="00EB1DA5">
        <w:rPr>
          <w:rStyle w:val="af8"/>
          <w:rFonts w:ascii="宋体" w:hAnsi="宋体" w:cs="宋体"/>
          <w:b w:val="0"/>
          <w:bCs w:val="0"/>
          <w:kern w:val="0"/>
          <w:sz w:val="21"/>
          <w:szCs w:val="21"/>
        </w:rPr>
        <w:instrText xml:space="preserve"> 2,3,</w:instrText>
      </w:r>
      <w:r w:rsidRPr="00EB1DA5">
        <w:rPr>
          <w:rStyle w:val="af8"/>
          <w:rFonts w:ascii="宋体" w:hAnsi="宋体" w:cs="宋体" w:hint="eastAsia"/>
          <w:b w:val="0"/>
          <w:bCs w:val="0"/>
          <w:kern w:val="0"/>
          <w:sz w:val="21"/>
          <w:szCs w:val="21"/>
        </w:rPr>
        <w:instrText>标题</w:instrText>
      </w:r>
      <w:r w:rsidRPr="00EB1DA5">
        <w:rPr>
          <w:rStyle w:val="af8"/>
          <w:rFonts w:ascii="宋体" w:hAnsi="宋体" w:cs="宋体"/>
          <w:b w:val="0"/>
          <w:bCs w:val="0"/>
          <w:kern w:val="0"/>
          <w:sz w:val="21"/>
          <w:szCs w:val="21"/>
        </w:rPr>
        <w:instrText xml:space="preserve">,1" </w:instrText>
      </w:r>
      <w:r w:rsidRPr="00EB1DA5">
        <w:rPr>
          <w:rStyle w:val="af8"/>
          <w:rFonts w:ascii="宋体" w:hAnsi="宋体" w:cs="宋体"/>
          <w:b w:val="0"/>
          <w:bCs w:val="0"/>
          <w:kern w:val="0"/>
          <w:sz w:val="21"/>
          <w:szCs w:val="21"/>
        </w:rPr>
        <w:fldChar w:fldCharType="separate"/>
      </w:r>
      <w:hyperlink w:anchor="_Toc12353657" w:history="1">
        <w:r w:rsidR="0074692E" w:rsidRPr="0030278E">
          <w:rPr>
            <w:rStyle w:val="af8"/>
            <w:rFonts w:ascii="宋体" w:hAnsi="宋体" w:cs="宋体" w:hint="eastAsia"/>
            <w:noProof/>
            <w:lang w:val="zh-CN"/>
          </w:rPr>
          <w:t>第一部分</w:t>
        </w:r>
        <w:r w:rsidR="0074692E" w:rsidRPr="0030278E">
          <w:rPr>
            <w:rStyle w:val="af8"/>
            <w:rFonts w:ascii="宋体" w:hAnsi="宋体" w:cs="宋体"/>
            <w:noProof/>
            <w:lang w:val="zh-CN"/>
          </w:rPr>
          <w:t xml:space="preserve">  </w:t>
        </w:r>
        <w:r w:rsidR="0074692E" w:rsidRPr="0030278E">
          <w:rPr>
            <w:rStyle w:val="af8"/>
            <w:rFonts w:ascii="宋体" w:hAnsi="宋体" w:cs="宋体" w:hint="eastAsia"/>
            <w:noProof/>
            <w:lang w:val="zh-CN"/>
          </w:rPr>
          <w:t>投标邀请</w:t>
        </w:r>
        <w:r w:rsidR="0074692E">
          <w:rPr>
            <w:noProof/>
            <w:webHidden/>
          </w:rPr>
          <w:tab/>
        </w:r>
        <w:r w:rsidR="0074692E">
          <w:rPr>
            <w:noProof/>
            <w:webHidden/>
          </w:rPr>
          <w:fldChar w:fldCharType="begin"/>
        </w:r>
        <w:r w:rsidR="0074692E">
          <w:rPr>
            <w:noProof/>
            <w:webHidden/>
          </w:rPr>
          <w:instrText xml:space="preserve"> PAGEREF _Toc12353657 \h </w:instrText>
        </w:r>
        <w:r w:rsidR="0074692E">
          <w:rPr>
            <w:noProof/>
            <w:webHidden/>
          </w:rPr>
        </w:r>
        <w:r w:rsidR="0074692E">
          <w:rPr>
            <w:noProof/>
            <w:webHidden/>
          </w:rPr>
          <w:fldChar w:fldCharType="separate"/>
        </w:r>
        <w:r w:rsidR="0074692E">
          <w:rPr>
            <w:noProof/>
            <w:webHidden/>
          </w:rPr>
          <w:t>5</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58" w:history="1">
        <w:r w:rsidR="0074692E" w:rsidRPr="0030278E">
          <w:rPr>
            <w:rStyle w:val="af8"/>
            <w:rFonts w:ascii="宋体" w:hAnsi="宋体" w:cs="宋体" w:hint="eastAsia"/>
            <w:noProof/>
            <w:lang w:val="zh-CN"/>
          </w:rPr>
          <w:t>第二部分</w:t>
        </w:r>
        <w:r w:rsidR="0074692E" w:rsidRPr="0030278E">
          <w:rPr>
            <w:rStyle w:val="af8"/>
            <w:rFonts w:ascii="宋体" w:hAnsi="宋体" w:cs="宋体"/>
            <w:noProof/>
            <w:lang w:val="zh-CN"/>
          </w:rPr>
          <w:t xml:space="preserve">  </w:t>
        </w:r>
        <w:r w:rsidR="0074692E" w:rsidRPr="0030278E">
          <w:rPr>
            <w:rStyle w:val="af8"/>
            <w:rFonts w:ascii="宋体" w:hAnsi="宋体" w:cs="宋体" w:hint="eastAsia"/>
            <w:noProof/>
            <w:lang w:val="zh-CN"/>
          </w:rPr>
          <w:t>投标人须知</w:t>
        </w:r>
        <w:r w:rsidR="0074692E">
          <w:rPr>
            <w:noProof/>
            <w:webHidden/>
          </w:rPr>
          <w:tab/>
        </w:r>
        <w:r w:rsidR="0074692E">
          <w:rPr>
            <w:noProof/>
            <w:webHidden/>
          </w:rPr>
          <w:fldChar w:fldCharType="begin"/>
        </w:r>
        <w:r w:rsidR="0074692E">
          <w:rPr>
            <w:noProof/>
            <w:webHidden/>
          </w:rPr>
          <w:instrText xml:space="preserve"> PAGEREF _Toc12353658 \h </w:instrText>
        </w:r>
        <w:r w:rsidR="0074692E">
          <w:rPr>
            <w:noProof/>
            <w:webHidden/>
          </w:rPr>
        </w:r>
        <w:r w:rsidR="0074692E">
          <w:rPr>
            <w:noProof/>
            <w:webHidden/>
          </w:rPr>
          <w:fldChar w:fldCharType="separate"/>
        </w:r>
        <w:r w:rsidR="0074692E">
          <w:rPr>
            <w:noProof/>
            <w:webHidden/>
          </w:rPr>
          <w:t>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59" w:history="1">
        <w:r w:rsidR="0074692E" w:rsidRPr="0030278E">
          <w:rPr>
            <w:rStyle w:val="af8"/>
            <w:rFonts w:ascii="宋体" w:hAnsi="宋体" w:cs="宋体" w:hint="eastAsia"/>
            <w:noProof/>
            <w:lang w:val="zh-CN"/>
          </w:rPr>
          <w:t>一、说明</w:t>
        </w:r>
        <w:r w:rsidR="0074692E">
          <w:rPr>
            <w:noProof/>
            <w:webHidden/>
          </w:rPr>
          <w:tab/>
        </w:r>
        <w:r w:rsidR="0074692E">
          <w:rPr>
            <w:noProof/>
            <w:webHidden/>
          </w:rPr>
          <w:fldChar w:fldCharType="begin"/>
        </w:r>
        <w:r w:rsidR="0074692E">
          <w:rPr>
            <w:noProof/>
            <w:webHidden/>
          </w:rPr>
          <w:instrText xml:space="preserve"> PAGEREF _Toc12353659 \h </w:instrText>
        </w:r>
        <w:r w:rsidR="0074692E">
          <w:rPr>
            <w:noProof/>
            <w:webHidden/>
          </w:rPr>
        </w:r>
        <w:r w:rsidR="0074692E">
          <w:rPr>
            <w:noProof/>
            <w:webHidden/>
          </w:rPr>
          <w:fldChar w:fldCharType="separate"/>
        </w:r>
        <w:r w:rsidR="0074692E">
          <w:rPr>
            <w:noProof/>
            <w:webHidden/>
          </w:rPr>
          <w:t>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60" w:history="1">
        <w:r w:rsidR="0074692E" w:rsidRPr="0030278E">
          <w:rPr>
            <w:rStyle w:val="af8"/>
            <w:rFonts w:ascii="宋体" w:hAnsi="宋体" w:cs="宋体"/>
            <w:noProof/>
            <w:lang w:val="zh-CN"/>
          </w:rPr>
          <w:t>1.</w:t>
        </w:r>
        <w:r w:rsidR="0074692E" w:rsidRPr="0030278E">
          <w:rPr>
            <w:rStyle w:val="af8"/>
            <w:rFonts w:ascii="宋体" w:hAnsi="宋体" w:cs="宋体" w:hint="eastAsia"/>
            <w:noProof/>
            <w:lang w:val="zh-CN"/>
          </w:rPr>
          <w:t>适用范围</w:t>
        </w:r>
        <w:r w:rsidR="0074692E">
          <w:rPr>
            <w:noProof/>
            <w:webHidden/>
          </w:rPr>
          <w:tab/>
        </w:r>
        <w:r w:rsidR="0074692E">
          <w:rPr>
            <w:noProof/>
            <w:webHidden/>
          </w:rPr>
          <w:fldChar w:fldCharType="begin"/>
        </w:r>
        <w:r w:rsidR="0074692E">
          <w:rPr>
            <w:noProof/>
            <w:webHidden/>
          </w:rPr>
          <w:instrText xml:space="preserve"> PAGEREF _Toc12353660 \h </w:instrText>
        </w:r>
        <w:r w:rsidR="0074692E">
          <w:rPr>
            <w:noProof/>
            <w:webHidden/>
          </w:rPr>
        </w:r>
        <w:r w:rsidR="0074692E">
          <w:rPr>
            <w:noProof/>
            <w:webHidden/>
          </w:rPr>
          <w:fldChar w:fldCharType="separate"/>
        </w:r>
        <w:r w:rsidR="0074692E">
          <w:rPr>
            <w:noProof/>
            <w:webHidden/>
          </w:rPr>
          <w:t>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61" w:history="1">
        <w:r w:rsidR="0074692E" w:rsidRPr="0030278E">
          <w:rPr>
            <w:rStyle w:val="af8"/>
            <w:rFonts w:ascii="宋体" w:hAnsi="宋体" w:cs="宋体"/>
            <w:noProof/>
            <w:lang w:val="zh-CN"/>
          </w:rPr>
          <w:t>2.</w:t>
        </w:r>
        <w:r w:rsidR="0074692E" w:rsidRPr="0030278E">
          <w:rPr>
            <w:rStyle w:val="af8"/>
            <w:rFonts w:ascii="宋体" w:hAnsi="宋体" w:cs="宋体" w:hint="eastAsia"/>
            <w:noProof/>
            <w:lang w:val="zh-CN"/>
          </w:rPr>
          <w:t>采购方式、合格的投标人</w:t>
        </w:r>
        <w:r w:rsidR="0074692E">
          <w:rPr>
            <w:noProof/>
            <w:webHidden/>
          </w:rPr>
          <w:tab/>
        </w:r>
        <w:r w:rsidR="0074692E">
          <w:rPr>
            <w:noProof/>
            <w:webHidden/>
          </w:rPr>
          <w:fldChar w:fldCharType="begin"/>
        </w:r>
        <w:r w:rsidR="0074692E">
          <w:rPr>
            <w:noProof/>
            <w:webHidden/>
          </w:rPr>
          <w:instrText xml:space="preserve"> PAGEREF _Toc12353661 \h </w:instrText>
        </w:r>
        <w:r w:rsidR="0074692E">
          <w:rPr>
            <w:noProof/>
            <w:webHidden/>
          </w:rPr>
        </w:r>
        <w:r w:rsidR="0074692E">
          <w:rPr>
            <w:noProof/>
            <w:webHidden/>
          </w:rPr>
          <w:fldChar w:fldCharType="separate"/>
        </w:r>
        <w:r w:rsidR="0074692E">
          <w:rPr>
            <w:noProof/>
            <w:webHidden/>
          </w:rPr>
          <w:t>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62" w:history="1">
        <w:r w:rsidR="0074692E" w:rsidRPr="0030278E">
          <w:rPr>
            <w:rStyle w:val="af8"/>
            <w:rFonts w:ascii="宋体" w:hAnsi="宋体" w:cs="宋体"/>
            <w:noProof/>
            <w:lang w:val="zh-CN"/>
          </w:rPr>
          <w:t>3.</w:t>
        </w:r>
        <w:r w:rsidR="0074692E" w:rsidRPr="0030278E">
          <w:rPr>
            <w:rStyle w:val="af8"/>
            <w:rFonts w:ascii="宋体" w:hAnsi="宋体" w:cs="宋体" w:hint="eastAsia"/>
            <w:noProof/>
            <w:lang w:val="zh-CN"/>
          </w:rPr>
          <w:t>投标费用</w:t>
        </w:r>
        <w:r w:rsidR="0074692E">
          <w:rPr>
            <w:noProof/>
            <w:webHidden/>
          </w:rPr>
          <w:tab/>
        </w:r>
        <w:r w:rsidR="0074692E">
          <w:rPr>
            <w:noProof/>
            <w:webHidden/>
          </w:rPr>
          <w:fldChar w:fldCharType="begin"/>
        </w:r>
        <w:r w:rsidR="0074692E">
          <w:rPr>
            <w:noProof/>
            <w:webHidden/>
          </w:rPr>
          <w:instrText xml:space="preserve"> PAGEREF _Toc12353662 \h </w:instrText>
        </w:r>
        <w:r w:rsidR="0074692E">
          <w:rPr>
            <w:noProof/>
            <w:webHidden/>
          </w:rPr>
        </w:r>
        <w:r w:rsidR="0074692E">
          <w:rPr>
            <w:noProof/>
            <w:webHidden/>
          </w:rPr>
          <w:fldChar w:fldCharType="separate"/>
        </w:r>
        <w:r w:rsidR="0074692E">
          <w:rPr>
            <w:noProof/>
            <w:webHidden/>
          </w:rPr>
          <w:t>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63" w:history="1">
        <w:r w:rsidR="0074692E" w:rsidRPr="0030278E">
          <w:rPr>
            <w:rStyle w:val="af8"/>
            <w:rFonts w:ascii="宋体" w:hAnsi="宋体" w:cs="宋体" w:hint="eastAsia"/>
            <w:noProof/>
            <w:lang w:val="zh-CN"/>
          </w:rPr>
          <w:t>二、招标文件说明</w:t>
        </w:r>
        <w:r w:rsidR="0074692E">
          <w:rPr>
            <w:noProof/>
            <w:webHidden/>
          </w:rPr>
          <w:tab/>
        </w:r>
        <w:r w:rsidR="0074692E">
          <w:rPr>
            <w:noProof/>
            <w:webHidden/>
          </w:rPr>
          <w:fldChar w:fldCharType="begin"/>
        </w:r>
        <w:r w:rsidR="0074692E">
          <w:rPr>
            <w:noProof/>
            <w:webHidden/>
          </w:rPr>
          <w:instrText xml:space="preserve"> PAGEREF _Toc12353663 \h </w:instrText>
        </w:r>
        <w:r w:rsidR="0074692E">
          <w:rPr>
            <w:noProof/>
            <w:webHidden/>
          </w:rPr>
        </w:r>
        <w:r w:rsidR="0074692E">
          <w:rPr>
            <w:noProof/>
            <w:webHidden/>
          </w:rPr>
          <w:fldChar w:fldCharType="separate"/>
        </w:r>
        <w:r w:rsidR="0074692E">
          <w:rPr>
            <w:noProof/>
            <w:webHidden/>
          </w:rPr>
          <w:t>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64" w:history="1">
        <w:r w:rsidR="0074692E" w:rsidRPr="0030278E">
          <w:rPr>
            <w:rStyle w:val="af8"/>
            <w:rFonts w:ascii="宋体" w:hAnsi="宋体" w:cs="宋体"/>
            <w:noProof/>
            <w:lang w:val="zh-CN"/>
          </w:rPr>
          <w:t>4.</w:t>
        </w:r>
        <w:r w:rsidR="0074692E" w:rsidRPr="0030278E">
          <w:rPr>
            <w:rStyle w:val="af8"/>
            <w:rFonts w:ascii="宋体" w:hAnsi="宋体" w:cs="宋体" w:hint="eastAsia"/>
            <w:noProof/>
            <w:lang w:val="zh-CN"/>
          </w:rPr>
          <w:t>招标文件的构成</w:t>
        </w:r>
        <w:r w:rsidR="0074692E">
          <w:rPr>
            <w:noProof/>
            <w:webHidden/>
          </w:rPr>
          <w:tab/>
        </w:r>
        <w:r w:rsidR="0074692E">
          <w:rPr>
            <w:noProof/>
            <w:webHidden/>
          </w:rPr>
          <w:fldChar w:fldCharType="begin"/>
        </w:r>
        <w:r w:rsidR="0074692E">
          <w:rPr>
            <w:noProof/>
            <w:webHidden/>
          </w:rPr>
          <w:instrText xml:space="preserve"> PAGEREF _Toc12353664 \h </w:instrText>
        </w:r>
        <w:r w:rsidR="0074692E">
          <w:rPr>
            <w:noProof/>
            <w:webHidden/>
          </w:rPr>
        </w:r>
        <w:r w:rsidR="0074692E">
          <w:rPr>
            <w:noProof/>
            <w:webHidden/>
          </w:rPr>
          <w:fldChar w:fldCharType="separate"/>
        </w:r>
        <w:r w:rsidR="0074692E">
          <w:rPr>
            <w:noProof/>
            <w:webHidden/>
          </w:rPr>
          <w:t>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65" w:history="1">
        <w:r w:rsidR="0074692E" w:rsidRPr="0030278E">
          <w:rPr>
            <w:rStyle w:val="af8"/>
            <w:rFonts w:ascii="宋体" w:hAnsi="宋体" w:cs="宋体"/>
            <w:noProof/>
            <w:lang w:val="zh-CN"/>
          </w:rPr>
          <w:t>5.</w:t>
        </w:r>
        <w:r w:rsidR="0074692E" w:rsidRPr="0030278E">
          <w:rPr>
            <w:rStyle w:val="af8"/>
            <w:rFonts w:ascii="宋体" w:hAnsi="宋体" w:cs="宋体" w:hint="eastAsia"/>
            <w:noProof/>
            <w:lang w:val="zh-CN"/>
          </w:rPr>
          <w:t>招标公告、招标文件、采购活动和中标结果的质疑</w:t>
        </w:r>
        <w:r w:rsidR="0074692E">
          <w:rPr>
            <w:noProof/>
            <w:webHidden/>
          </w:rPr>
          <w:tab/>
        </w:r>
        <w:r w:rsidR="0074692E">
          <w:rPr>
            <w:noProof/>
            <w:webHidden/>
          </w:rPr>
          <w:fldChar w:fldCharType="begin"/>
        </w:r>
        <w:r w:rsidR="0074692E">
          <w:rPr>
            <w:noProof/>
            <w:webHidden/>
          </w:rPr>
          <w:instrText xml:space="preserve"> PAGEREF _Toc12353665 \h </w:instrText>
        </w:r>
        <w:r w:rsidR="0074692E">
          <w:rPr>
            <w:noProof/>
            <w:webHidden/>
          </w:rPr>
        </w:r>
        <w:r w:rsidR="0074692E">
          <w:rPr>
            <w:noProof/>
            <w:webHidden/>
          </w:rPr>
          <w:fldChar w:fldCharType="separate"/>
        </w:r>
        <w:r w:rsidR="0074692E">
          <w:rPr>
            <w:noProof/>
            <w:webHidden/>
          </w:rPr>
          <w:t>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66" w:history="1">
        <w:r w:rsidR="0074692E" w:rsidRPr="0030278E">
          <w:rPr>
            <w:rStyle w:val="af8"/>
            <w:rFonts w:ascii="宋体" w:hAnsi="宋体" w:cs="宋体"/>
            <w:noProof/>
            <w:lang w:val="zh-CN"/>
          </w:rPr>
          <w:t>6.</w:t>
        </w:r>
        <w:r w:rsidR="0074692E" w:rsidRPr="0030278E">
          <w:rPr>
            <w:rStyle w:val="af8"/>
            <w:rFonts w:ascii="宋体" w:hAnsi="宋体" w:cs="宋体" w:hint="eastAsia"/>
            <w:noProof/>
            <w:lang w:val="zh-CN"/>
          </w:rPr>
          <w:t>招标文件的澄清或修改</w:t>
        </w:r>
        <w:r w:rsidR="0074692E">
          <w:rPr>
            <w:noProof/>
            <w:webHidden/>
          </w:rPr>
          <w:tab/>
        </w:r>
        <w:r w:rsidR="0074692E">
          <w:rPr>
            <w:noProof/>
            <w:webHidden/>
          </w:rPr>
          <w:fldChar w:fldCharType="begin"/>
        </w:r>
        <w:r w:rsidR="0074692E">
          <w:rPr>
            <w:noProof/>
            <w:webHidden/>
          </w:rPr>
          <w:instrText xml:space="preserve"> PAGEREF _Toc12353666 \h </w:instrText>
        </w:r>
        <w:r w:rsidR="0074692E">
          <w:rPr>
            <w:noProof/>
            <w:webHidden/>
          </w:rPr>
        </w:r>
        <w:r w:rsidR="0074692E">
          <w:rPr>
            <w:noProof/>
            <w:webHidden/>
          </w:rPr>
          <w:fldChar w:fldCharType="separate"/>
        </w:r>
        <w:r w:rsidR="0074692E">
          <w:rPr>
            <w:noProof/>
            <w:webHidden/>
          </w:rPr>
          <w:t>9</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67" w:history="1">
        <w:r w:rsidR="0074692E" w:rsidRPr="0030278E">
          <w:rPr>
            <w:rStyle w:val="af8"/>
            <w:rFonts w:ascii="宋体" w:hAnsi="宋体" w:cs="宋体" w:hint="eastAsia"/>
            <w:noProof/>
            <w:lang w:val="zh-CN"/>
          </w:rPr>
          <w:t>三、投标文件的编制</w:t>
        </w:r>
        <w:r w:rsidR="0074692E">
          <w:rPr>
            <w:noProof/>
            <w:webHidden/>
          </w:rPr>
          <w:tab/>
        </w:r>
        <w:r w:rsidR="0074692E">
          <w:rPr>
            <w:noProof/>
            <w:webHidden/>
          </w:rPr>
          <w:fldChar w:fldCharType="begin"/>
        </w:r>
        <w:r w:rsidR="0074692E">
          <w:rPr>
            <w:noProof/>
            <w:webHidden/>
          </w:rPr>
          <w:instrText xml:space="preserve"> PAGEREF _Toc12353667 \h </w:instrText>
        </w:r>
        <w:r w:rsidR="0074692E">
          <w:rPr>
            <w:noProof/>
            <w:webHidden/>
          </w:rPr>
        </w:r>
        <w:r w:rsidR="0074692E">
          <w:rPr>
            <w:noProof/>
            <w:webHidden/>
          </w:rPr>
          <w:fldChar w:fldCharType="separate"/>
        </w:r>
        <w:r w:rsidR="0074692E">
          <w:rPr>
            <w:noProof/>
            <w:webHidden/>
          </w:rPr>
          <w:t>9</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68" w:history="1">
        <w:r w:rsidR="0074692E" w:rsidRPr="0030278E">
          <w:rPr>
            <w:rStyle w:val="af8"/>
            <w:rFonts w:ascii="宋体" w:hAnsi="宋体" w:cs="宋体"/>
            <w:noProof/>
            <w:lang w:val="zh-CN"/>
          </w:rPr>
          <w:t>7.</w:t>
        </w:r>
        <w:r w:rsidR="0074692E" w:rsidRPr="0030278E">
          <w:rPr>
            <w:rStyle w:val="af8"/>
            <w:rFonts w:ascii="宋体" w:hAnsi="宋体" w:cs="宋体" w:hint="eastAsia"/>
            <w:noProof/>
            <w:lang w:val="zh-CN"/>
          </w:rPr>
          <w:t>投标文件的语言及度量衡单位</w:t>
        </w:r>
        <w:r w:rsidR="0074692E">
          <w:rPr>
            <w:noProof/>
            <w:webHidden/>
          </w:rPr>
          <w:tab/>
        </w:r>
        <w:r w:rsidR="0074692E">
          <w:rPr>
            <w:noProof/>
            <w:webHidden/>
          </w:rPr>
          <w:fldChar w:fldCharType="begin"/>
        </w:r>
        <w:r w:rsidR="0074692E">
          <w:rPr>
            <w:noProof/>
            <w:webHidden/>
          </w:rPr>
          <w:instrText xml:space="preserve"> PAGEREF _Toc12353668 \h </w:instrText>
        </w:r>
        <w:r w:rsidR="0074692E">
          <w:rPr>
            <w:noProof/>
            <w:webHidden/>
          </w:rPr>
        </w:r>
        <w:r w:rsidR="0074692E">
          <w:rPr>
            <w:noProof/>
            <w:webHidden/>
          </w:rPr>
          <w:fldChar w:fldCharType="separate"/>
        </w:r>
        <w:r w:rsidR="0074692E">
          <w:rPr>
            <w:noProof/>
            <w:webHidden/>
          </w:rPr>
          <w:t>9</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69" w:history="1">
        <w:r w:rsidR="0074692E" w:rsidRPr="0030278E">
          <w:rPr>
            <w:rStyle w:val="af8"/>
            <w:rFonts w:ascii="宋体" w:hAnsi="宋体" w:cs="宋体"/>
            <w:noProof/>
            <w:lang w:val="zh-CN"/>
          </w:rPr>
          <w:t>8.</w:t>
        </w:r>
        <w:r w:rsidR="0074692E" w:rsidRPr="0030278E">
          <w:rPr>
            <w:rStyle w:val="af8"/>
            <w:rFonts w:ascii="宋体" w:hAnsi="宋体" w:cs="宋体" w:hint="eastAsia"/>
            <w:noProof/>
            <w:lang w:val="zh-CN"/>
          </w:rPr>
          <w:t>投标报价及币种</w:t>
        </w:r>
        <w:r w:rsidR="0074692E">
          <w:rPr>
            <w:noProof/>
            <w:webHidden/>
          </w:rPr>
          <w:tab/>
        </w:r>
        <w:r w:rsidR="0074692E">
          <w:rPr>
            <w:noProof/>
            <w:webHidden/>
          </w:rPr>
          <w:fldChar w:fldCharType="begin"/>
        </w:r>
        <w:r w:rsidR="0074692E">
          <w:rPr>
            <w:noProof/>
            <w:webHidden/>
          </w:rPr>
          <w:instrText xml:space="preserve"> PAGEREF _Toc12353669 \h </w:instrText>
        </w:r>
        <w:r w:rsidR="0074692E">
          <w:rPr>
            <w:noProof/>
            <w:webHidden/>
          </w:rPr>
        </w:r>
        <w:r w:rsidR="0074692E">
          <w:rPr>
            <w:noProof/>
            <w:webHidden/>
          </w:rPr>
          <w:fldChar w:fldCharType="separate"/>
        </w:r>
        <w:r w:rsidR="0074692E">
          <w:rPr>
            <w:noProof/>
            <w:webHidden/>
          </w:rPr>
          <w:t>10</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70" w:history="1">
        <w:r w:rsidR="0074692E" w:rsidRPr="0030278E">
          <w:rPr>
            <w:rStyle w:val="af8"/>
            <w:rFonts w:ascii="宋体" w:hAnsi="宋体" w:cs="宋体"/>
            <w:noProof/>
            <w:lang w:val="zh-CN"/>
          </w:rPr>
          <w:t>9.</w:t>
        </w:r>
        <w:r w:rsidR="0074692E" w:rsidRPr="0030278E">
          <w:rPr>
            <w:rStyle w:val="af8"/>
            <w:rFonts w:ascii="宋体" w:hAnsi="宋体" w:cs="宋体" w:hint="eastAsia"/>
            <w:noProof/>
            <w:lang w:val="zh-CN"/>
          </w:rPr>
          <w:t>投标保证金</w:t>
        </w:r>
        <w:r w:rsidR="0074692E">
          <w:rPr>
            <w:noProof/>
            <w:webHidden/>
          </w:rPr>
          <w:tab/>
        </w:r>
        <w:r w:rsidR="0074692E">
          <w:rPr>
            <w:noProof/>
            <w:webHidden/>
          </w:rPr>
          <w:fldChar w:fldCharType="begin"/>
        </w:r>
        <w:r w:rsidR="0074692E">
          <w:rPr>
            <w:noProof/>
            <w:webHidden/>
          </w:rPr>
          <w:instrText xml:space="preserve"> PAGEREF _Toc12353670 \h </w:instrText>
        </w:r>
        <w:r w:rsidR="0074692E">
          <w:rPr>
            <w:noProof/>
            <w:webHidden/>
          </w:rPr>
        </w:r>
        <w:r w:rsidR="0074692E">
          <w:rPr>
            <w:noProof/>
            <w:webHidden/>
          </w:rPr>
          <w:fldChar w:fldCharType="separate"/>
        </w:r>
        <w:r w:rsidR="0074692E">
          <w:rPr>
            <w:noProof/>
            <w:webHidden/>
          </w:rPr>
          <w:t>10</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71" w:history="1">
        <w:r w:rsidR="0074692E" w:rsidRPr="0030278E">
          <w:rPr>
            <w:rStyle w:val="af8"/>
            <w:rFonts w:ascii="宋体" w:hAnsi="宋体" w:cs="宋体"/>
            <w:noProof/>
            <w:lang w:val="zh-CN"/>
          </w:rPr>
          <w:t>10.</w:t>
        </w:r>
        <w:r w:rsidR="0074692E" w:rsidRPr="0030278E">
          <w:rPr>
            <w:rStyle w:val="af8"/>
            <w:rFonts w:ascii="宋体" w:hAnsi="宋体" w:cs="宋体" w:hint="eastAsia"/>
            <w:noProof/>
            <w:lang w:val="zh-CN"/>
          </w:rPr>
          <w:t>投标有效期</w:t>
        </w:r>
        <w:r w:rsidR="0074692E">
          <w:rPr>
            <w:noProof/>
            <w:webHidden/>
          </w:rPr>
          <w:tab/>
        </w:r>
        <w:r w:rsidR="0074692E">
          <w:rPr>
            <w:noProof/>
            <w:webHidden/>
          </w:rPr>
          <w:fldChar w:fldCharType="begin"/>
        </w:r>
        <w:r w:rsidR="0074692E">
          <w:rPr>
            <w:noProof/>
            <w:webHidden/>
          </w:rPr>
          <w:instrText xml:space="preserve"> PAGEREF _Toc12353671 \h </w:instrText>
        </w:r>
        <w:r w:rsidR="0074692E">
          <w:rPr>
            <w:noProof/>
            <w:webHidden/>
          </w:rPr>
        </w:r>
        <w:r w:rsidR="0074692E">
          <w:rPr>
            <w:noProof/>
            <w:webHidden/>
          </w:rPr>
          <w:fldChar w:fldCharType="separate"/>
        </w:r>
        <w:r w:rsidR="0074692E">
          <w:rPr>
            <w:noProof/>
            <w:webHidden/>
          </w:rPr>
          <w:t>11</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72" w:history="1">
        <w:r w:rsidR="0074692E" w:rsidRPr="0030278E">
          <w:rPr>
            <w:rStyle w:val="af8"/>
            <w:rFonts w:ascii="宋体" w:hAnsi="宋体" w:cs="宋体"/>
            <w:noProof/>
            <w:lang w:val="zh-CN"/>
          </w:rPr>
          <w:t>11.</w:t>
        </w:r>
        <w:r w:rsidR="0074692E" w:rsidRPr="0030278E">
          <w:rPr>
            <w:rStyle w:val="af8"/>
            <w:rFonts w:ascii="宋体" w:hAnsi="宋体" w:cs="宋体" w:hint="eastAsia"/>
            <w:noProof/>
            <w:lang w:val="zh-CN"/>
          </w:rPr>
          <w:t>投标文件构成</w:t>
        </w:r>
        <w:r w:rsidR="0074692E">
          <w:rPr>
            <w:noProof/>
            <w:webHidden/>
          </w:rPr>
          <w:tab/>
        </w:r>
        <w:r w:rsidR="0074692E">
          <w:rPr>
            <w:noProof/>
            <w:webHidden/>
          </w:rPr>
          <w:fldChar w:fldCharType="begin"/>
        </w:r>
        <w:r w:rsidR="0074692E">
          <w:rPr>
            <w:noProof/>
            <w:webHidden/>
          </w:rPr>
          <w:instrText xml:space="preserve"> PAGEREF _Toc12353672 \h </w:instrText>
        </w:r>
        <w:r w:rsidR="0074692E">
          <w:rPr>
            <w:noProof/>
            <w:webHidden/>
          </w:rPr>
        </w:r>
        <w:r w:rsidR="0074692E">
          <w:rPr>
            <w:noProof/>
            <w:webHidden/>
          </w:rPr>
          <w:fldChar w:fldCharType="separate"/>
        </w:r>
        <w:r w:rsidR="0074692E">
          <w:rPr>
            <w:noProof/>
            <w:webHidden/>
          </w:rPr>
          <w:t>11</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73" w:history="1">
        <w:r w:rsidR="0074692E" w:rsidRPr="0030278E">
          <w:rPr>
            <w:rStyle w:val="af8"/>
            <w:rFonts w:ascii="宋体" w:hAnsi="宋体" w:cs="宋体"/>
            <w:noProof/>
            <w:lang w:val="zh-CN"/>
          </w:rPr>
          <w:t>12.</w:t>
        </w:r>
        <w:r w:rsidR="0074692E" w:rsidRPr="0030278E">
          <w:rPr>
            <w:rStyle w:val="af8"/>
            <w:rFonts w:ascii="宋体" w:hAnsi="宋体" w:cs="宋体" w:hint="eastAsia"/>
            <w:noProof/>
            <w:lang w:val="zh-CN"/>
          </w:rPr>
          <w:t>投标文件的编制要求</w:t>
        </w:r>
        <w:r w:rsidR="0074692E">
          <w:rPr>
            <w:noProof/>
            <w:webHidden/>
          </w:rPr>
          <w:tab/>
        </w:r>
        <w:r w:rsidR="0074692E">
          <w:rPr>
            <w:noProof/>
            <w:webHidden/>
          </w:rPr>
          <w:fldChar w:fldCharType="begin"/>
        </w:r>
        <w:r w:rsidR="0074692E">
          <w:rPr>
            <w:noProof/>
            <w:webHidden/>
          </w:rPr>
          <w:instrText xml:space="preserve"> PAGEREF _Toc12353673 \h </w:instrText>
        </w:r>
        <w:r w:rsidR="0074692E">
          <w:rPr>
            <w:noProof/>
            <w:webHidden/>
          </w:rPr>
        </w:r>
        <w:r w:rsidR="0074692E">
          <w:rPr>
            <w:noProof/>
            <w:webHidden/>
          </w:rPr>
          <w:fldChar w:fldCharType="separate"/>
        </w:r>
        <w:r w:rsidR="0074692E">
          <w:rPr>
            <w:noProof/>
            <w:webHidden/>
          </w:rPr>
          <w:t>12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74" w:history="1">
        <w:r w:rsidR="0074692E" w:rsidRPr="0030278E">
          <w:rPr>
            <w:rStyle w:val="af8"/>
            <w:rFonts w:ascii="宋体" w:hAnsi="宋体" w:cs="宋体" w:hint="eastAsia"/>
            <w:noProof/>
            <w:lang w:val="zh-CN"/>
          </w:rPr>
          <w:t>四、投标文件的提交</w:t>
        </w:r>
        <w:r w:rsidR="0074692E">
          <w:rPr>
            <w:noProof/>
            <w:webHidden/>
          </w:rPr>
          <w:tab/>
        </w:r>
        <w:r w:rsidR="0074692E">
          <w:rPr>
            <w:noProof/>
            <w:webHidden/>
          </w:rPr>
          <w:fldChar w:fldCharType="begin"/>
        </w:r>
        <w:r w:rsidR="0074692E">
          <w:rPr>
            <w:noProof/>
            <w:webHidden/>
          </w:rPr>
          <w:instrText xml:space="preserve"> PAGEREF _Toc12353674 \h </w:instrText>
        </w:r>
        <w:r w:rsidR="0074692E">
          <w:rPr>
            <w:noProof/>
            <w:webHidden/>
          </w:rPr>
        </w:r>
        <w:r w:rsidR="0074692E">
          <w:rPr>
            <w:noProof/>
            <w:webHidden/>
          </w:rPr>
          <w:fldChar w:fldCharType="separate"/>
        </w:r>
        <w:r w:rsidR="0074692E">
          <w:rPr>
            <w:noProof/>
            <w:webHidden/>
          </w:rPr>
          <w:t>12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75" w:history="1">
        <w:r w:rsidR="0074692E" w:rsidRPr="0030278E">
          <w:rPr>
            <w:rStyle w:val="af8"/>
            <w:rFonts w:ascii="宋体" w:hAnsi="宋体" w:cs="宋体"/>
            <w:noProof/>
            <w:lang w:val="zh-CN"/>
          </w:rPr>
          <w:t>13.</w:t>
        </w:r>
        <w:r w:rsidR="0074692E" w:rsidRPr="0030278E">
          <w:rPr>
            <w:rStyle w:val="af8"/>
            <w:rFonts w:ascii="宋体" w:hAnsi="宋体" w:cs="宋体" w:hint="eastAsia"/>
            <w:noProof/>
            <w:lang w:val="zh-CN"/>
          </w:rPr>
          <w:t>投标文件的密封和标记</w:t>
        </w:r>
        <w:r w:rsidR="0074692E">
          <w:rPr>
            <w:noProof/>
            <w:webHidden/>
          </w:rPr>
          <w:tab/>
        </w:r>
        <w:r w:rsidR="0074692E">
          <w:rPr>
            <w:noProof/>
            <w:webHidden/>
          </w:rPr>
          <w:fldChar w:fldCharType="begin"/>
        </w:r>
        <w:r w:rsidR="0074692E">
          <w:rPr>
            <w:noProof/>
            <w:webHidden/>
          </w:rPr>
          <w:instrText xml:space="preserve"> PAGEREF _Toc12353675 \h </w:instrText>
        </w:r>
        <w:r w:rsidR="0074692E">
          <w:rPr>
            <w:noProof/>
            <w:webHidden/>
          </w:rPr>
        </w:r>
        <w:r w:rsidR="0074692E">
          <w:rPr>
            <w:noProof/>
            <w:webHidden/>
          </w:rPr>
          <w:fldChar w:fldCharType="separate"/>
        </w:r>
        <w:r w:rsidR="0074692E">
          <w:rPr>
            <w:noProof/>
            <w:webHidden/>
          </w:rPr>
          <w:t>12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76" w:history="1">
        <w:r w:rsidR="0074692E" w:rsidRPr="0030278E">
          <w:rPr>
            <w:rStyle w:val="af8"/>
            <w:rFonts w:ascii="宋体" w:hAnsi="宋体" w:cs="宋体"/>
            <w:noProof/>
            <w:lang w:val="zh-CN"/>
          </w:rPr>
          <w:t>14.</w:t>
        </w:r>
        <w:r w:rsidR="0074692E" w:rsidRPr="0030278E">
          <w:rPr>
            <w:rStyle w:val="af8"/>
            <w:rFonts w:ascii="宋体" w:hAnsi="宋体" w:cs="宋体" w:hint="eastAsia"/>
            <w:noProof/>
            <w:lang w:val="zh-CN"/>
          </w:rPr>
          <w:t>提交投标文件的时间、地点、方式</w:t>
        </w:r>
        <w:r w:rsidR="0074692E">
          <w:rPr>
            <w:noProof/>
            <w:webHidden/>
          </w:rPr>
          <w:tab/>
        </w:r>
        <w:r w:rsidR="0074692E">
          <w:rPr>
            <w:noProof/>
            <w:webHidden/>
          </w:rPr>
          <w:fldChar w:fldCharType="begin"/>
        </w:r>
        <w:r w:rsidR="0074692E">
          <w:rPr>
            <w:noProof/>
            <w:webHidden/>
          </w:rPr>
          <w:instrText xml:space="preserve"> PAGEREF _Toc12353676 \h </w:instrText>
        </w:r>
        <w:r w:rsidR="0074692E">
          <w:rPr>
            <w:noProof/>
            <w:webHidden/>
          </w:rPr>
        </w:r>
        <w:r w:rsidR="0074692E">
          <w:rPr>
            <w:noProof/>
            <w:webHidden/>
          </w:rPr>
          <w:fldChar w:fldCharType="separate"/>
        </w:r>
        <w:r w:rsidR="0074692E">
          <w:rPr>
            <w:noProof/>
            <w:webHidden/>
          </w:rPr>
          <w:t>12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77" w:history="1">
        <w:r w:rsidR="0074692E" w:rsidRPr="0030278E">
          <w:rPr>
            <w:rStyle w:val="af8"/>
            <w:rFonts w:ascii="宋体" w:hAnsi="宋体" w:cs="宋体"/>
            <w:noProof/>
            <w:lang w:val="zh-CN"/>
          </w:rPr>
          <w:t>15.</w:t>
        </w:r>
        <w:r w:rsidR="0074692E" w:rsidRPr="0030278E">
          <w:rPr>
            <w:rStyle w:val="af8"/>
            <w:rFonts w:ascii="宋体" w:hAnsi="宋体" w:cs="宋体" w:hint="eastAsia"/>
            <w:noProof/>
            <w:lang w:val="zh-CN"/>
          </w:rPr>
          <w:t>投标文件的补充、修改或者撤回</w:t>
        </w:r>
        <w:r w:rsidR="0074692E">
          <w:rPr>
            <w:noProof/>
            <w:webHidden/>
          </w:rPr>
          <w:tab/>
        </w:r>
        <w:r w:rsidR="0074692E">
          <w:rPr>
            <w:noProof/>
            <w:webHidden/>
          </w:rPr>
          <w:fldChar w:fldCharType="begin"/>
        </w:r>
        <w:r w:rsidR="0074692E">
          <w:rPr>
            <w:noProof/>
            <w:webHidden/>
          </w:rPr>
          <w:instrText xml:space="preserve"> PAGEREF _Toc12353677 \h </w:instrText>
        </w:r>
        <w:r w:rsidR="0074692E">
          <w:rPr>
            <w:noProof/>
            <w:webHidden/>
          </w:rPr>
        </w:r>
        <w:r w:rsidR="0074692E">
          <w:rPr>
            <w:noProof/>
            <w:webHidden/>
          </w:rPr>
          <w:fldChar w:fldCharType="separate"/>
        </w:r>
        <w:r w:rsidR="0074692E">
          <w:rPr>
            <w:noProof/>
            <w:webHidden/>
          </w:rPr>
          <w:t>13</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78" w:history="1">
        <w:r w:rsidR="0074692E" w:rsidRPr="0030278E">
          <w:rPr>
            <w:rStyle w:val="af8"/>
            <w:rFonts w:ascii="宋体" w:hAnsi="宋体" w:cs="宋体" w:hint="eastAsia"/>
            <w:noProof/>
            <w:lang w:val="zh-CN"/>
          </w:rPr>
          <w:t>五、开标</w:t>
        </w:r>
        <w:r w:rsidR="0074692E">
          <w:rPr>
            <w:noProof/>
            <w:webHidden/>
          </w:rPr>
          <w:tab/>
        </w:r>
        <w:r w:rsidR="0074692E">
          <w:rPr>
            <w:noProof/>
            <w:webHidden/>
          </w:rPr>
          <w:fldChar w:fldCharType="begin"/>
        </w:r>
        <w:r w:rsidR="0074692E">
          <w:rPr>
            <w:noProof/>
            <w:webHidden/>
          </w:rPr>
          <w:instrText xml:space="preserve"> PAGEREF _Toc12353678 \h </w:instrText>
        </w:r>
        <w:r w:rsidR="0074692E">
          <w:rPr>
            <w:noProof/>
            <w:webHidden/>
          </w:rPr>
        </w:r>
        <w:r w:rsidR="0074692E">
          <w:rPr>
            <w:noProof/>
            <w:webHidden/>
          </w:rPr>
          <w:fldChar w:fldCharType="separate"/>
        </w:r>
        <w:r w:rsidR="0074692E">
          <w:rPr>
            <w:noProof/>
            <w:webHidden/>
          </w:rPr>
          <w:t>13</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79" w:history="1">
        <w:r w:rsidR="0074692E" w:rsidRPr="0030278E">
          <w:rPr>
            <w:rStyle w:val="af8"/>
            <w:rFonts w:ascii="宋体" w:hAnsi="宋体" w:cs="宋体"/>
            <w:noProof/>
            <w:lang w:val="zh-CN"/>
          </w:rPr>
          <w:t>16.</w:t>
        </w:r>
        <w:r w:rsidR="0074692E" w:rsidRPr="0030278E">
          <w:rPr>
            <w:rStyle w:val="af8"/>
            <w:rFonts w:ascii="宋体" w:hAnsi="宋体" w:cs="宋体" w:hint="eastAsia"/>
            <w:noProof/>
            <w:lang w:val="zh-CN"/>
          </w:rPr>
          <w:t>开标</w:t>
        </w:r>
        <w:r w:rsidR="0074692E">
          <w:rPr>
            <w:noProof/>
            <w:webHidden/>
          </w:rPr>
          <w:tab/>
        </w:r>
        <w:r w:rsidR="0074692E">
          <w:rPr>
            <w:noProof/>
            <w:webHidden/>
          </w:rPr>
          <w:fldChar w:fldCharType="begin"/>
        </w:r>
        <w:r w:rsidR="0074692E">
          <w:rPr>
            <w:noProof/>
            <w:webHidden/>
          </w:rPr>
          <w:instrText xml:space="preserve"> PAGEREF _Toc12353679 \h </w:instrText>
        </w:r>
        <w:r w:rsidR="0074692E">
          <w:rPr>
            <w:noProof/>
            <w:webHidden/>
          </w:rPr>
        </w:r>
        <w:r w:rsidR="0074692E">
          <w:rPr>
            <w:noProof/>
            <w:webHidden/>
          </w:rPr>
          <w:fldChar w:fldCharType="separate"/>
        </w:r>
        <w:r w:rsidR="0074692E">
          <w:rPr>
            <w:noProof/>
            <w:webHidden/>
          </w:rPr>
          <w:t>13</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80" w:history="1">
        <w:r w:rsidR="0074692E" w:rsidRPr="0030278E">
          <w:rPr>
            <w:rStyle w:val="af8"/>
            <w:rFonts w:ascii="宋体" w:hAnsi="宋体" w:cs="宋体" w:hint="eastAsia"/>
            <w:noProof/>
          </w:rPr>
          <w:t>六、资格</w:t>
        </w:r>
        <w:r w:rsidR="0074692E" w:rsidRPr="0030278E">
          <w:rPr>
            <w:rStyle w:val="af8"/>
            <w:rFonts w:ascii="宋体" w:hAnsi="宋体" w:cs="宋体" w:hint="eastAsia"/>
            <w:noProof/>
            <w:lang w:val="zh-CN"/>
          </w:rPr>
          <w:t>审查</w:t>
        </w:r>
        <w:r w:rsidR="0074692E" w:rsidRPr="0030278E">
          <w:rPr>
            <w:rStyle w:val="af8"/>
            <w:rFonts w:ascii="宋体" w:hAnsi="宋体" w:cs="宋体" w:hint="eastAsia"/>
            <w:noProof/>
          </w:rPr>
          <w:t>程序</w:t>
        </w:r>
        <w:r w:rsidR="0074692E">
          <w:rPr>
            <w:noProof/>
            <w:webHidden/>
          </w:rPr>
          <w:tab/>
        </w:r>
        <w:r w:rsidR="0074692E">
          <w:rPr>
            <w:noProof/>
            <w:webHidden/>
          </w:rPr>
          <w:fldChar w:fldCharType="begin"/>
        </w:r>
        <w:r w:rsidR="0074692E">
          <w:rPr>
            <w:noProof/>
            <w:webHidden/>
          </w:rPr>
          <w:instrText xml:space="preserve"> PAGEREF _Toc12353680 \h </w:instrText>
        </w:r>
        <w:r w:rsidR="0074692E">
          <w:rPr>
            <w:noProof/>
            <w:webHidden/>
          </w:rPr>
        </w:r>
        <w:r w:rsidR="0074692E">
          <w:rPr>
            <w:noProof/>
            <w:webHidden/>
          </w:rPr>
          <w:fldChar w:fldCharType="separate"/>
        </w:r>
        <w:r w:rsidR="0074692E">
          <w:rPr>
            <w:noProof/>
            <w:webHidden/>
          </w:rPr>
          <w:t>13</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81" w:history="1">
        <w:r w:rsidR="0074692E" w:rsidRPr="0030278E">
          <w:rPr>
            <w:rStyle w:val="af8"/>
            <w:rFonts w:ascii="宋体" w:hAnsi="宋体" w:cs="宋体"/>
            <w:noProof/>
          </w:rPr>
          <w:t>17.</w:t>
        </w:r>
        <w:r w:rsidR="0074692E" w:rsidRPr="0030278E">
          <w:rPr>
            <w:rStyle w:val="af8"/>
            <w:rFonts w:ascii="宋体" w:hAnsi="宋体" w:cs="宋体" w:hint="eastAsia"/>
            <w:noProof/>
          </w:rPr>
          <w:t>资格审查</w:t>
        </w:r>
        <w:r w:rsidR="0074692E">
          <w:rPr>
            <w:noProof/>
            <w:webHidden/>
          </w:rPr>
          <w:tab/>
        </w:r>
        <w:r w:rsidR="0074692E">
          <w:rPr>
            <w:noProof/>
            <w:webHidden/>
          </w:rPr>
          <w:fldChar w:fldCharType="begin"/>
        </w:r>
        <w:r w:rsidR="0074692E">
          <w:rPr>
            <w:noProof/>
            <w:webHidden/>
          </w:rPr>
          <w:instrText xml:space="preserve"> PAGEREF _Toc12353681 \h </w:instrText>
        </w:r>
        <w:r w:rsidR="0074692E">
          <w:rPr>
            <w:noProof/>
            <w:webHidden/>
          </w:rPr>
        </w:r>
        <w:r w:rsidR="0074692E">
          <w:rPr>
            <w:noProof/>
            <w:webHidden/>
          </w:rPr>
          <w:fldChar w:fldCharType="separate"/>
        </w:r>
        <w:r w:rsidR="0074692E">
          <w:rPr>
            <w:noProof/>
            <w:webHidden/>
          </w:rPr>
          <w:t>14</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82" w:history="1">
        <w:r w:rsidR="0074692E" w:rsidRPr="0030278E">
          <w:rPr>
            <w:rStyle w:val="af8"/>
            <w:rFonts w:ascii="宋体" w:hAnsi="宋体" w:cs="宋体" w:hint="eastAsia"/>
            <w:noProof/>
            <w:lang w:val="zh-CN"/>
          </w:rPr>
          <w:t>七、评审程序及方法</w:t>
        </w:r>
        <w:r w:rsidR="0074692E">
          <w:rPr>
            <w:noProof/>
            <w:webHidden/>
          </w:rPr>
          <w:tab/>
        </w:r>
        <w:r w:rsidR="0074692E">
          <w:rPr>
            <w:noProof/>
            <w:webHidden/>
          </w:rPr>
          <w:fldChar w:fldCharType="begin"/>
        </w:r>
        <w:r w:rsidR="0074692E">
          <w:rPr>
            <w:noProof/>
            <w:webHidden/>
          </w:rPr>
          <w:instrText xml:space="preserve"> PAGEREF _Toc12353682 \h </w:instrText>
        </w:r>
        <w:r w:rsidR="0074692E">
          <w:rPr>
            <w:noProof/>
            <w:webHidden/>
          </w:rPr>
        </w:r>
        <w:r w:rsidR="0074692E">
          <w:rPr>
            <w:noProof/>
            <w:webHidden/>
          </w:rPr>
          <w:fldChar w:fldCharType="separate"/>
        </w:r>
        <w:r w:rsidR="0074692E">
          <w:rPr>
            <w:noProof/>
            <w:webHidden/>
          </w:rPr>
          <w:t>14</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83" w:history="1">
        <w:r w:rsidR="0074692E" w:rsidRPr="0030278E">
          <w:rPr>
            <w:rStyle w:val="af8"/>
            <w:rFonts w:ascii="宋体" w:hAnsi="宋体" w:cs="宋体"/>
            <w:noProof/>
            <w:lang w:val="zh-CN"/>
          </w:rPr>
          <w:t>1</w:t>
        </w:r>
        <w:r w:rsidR="0074692E" w:rsidRPr="0030278E">
          <w:rPr>
            <w:rStyle w:val="af8"/>
            <w:rFonts w:ascii="宋体" w:hAnsi="宋体" w:cs="宋体"/>
            <w:noProof/>
          </w:rPr>
          <w:t>8</w:t>
        </w:r>
        <w:r w:rsidR="0074692E" w:rsidRPr="0030278E">
          <w:rPr>
            <w:rStyle w:val="af8"/>
            <w:rFonts w:ascii="宋体" w:cs="宋体"/>
            <w:noProof/>
            <w:lang w:val="zh-CN"/>
          </w:rPr>
          <w:t>.</w:t>
        </w:r>
        <w:r w:rsidR="0074692E" w:rsidRPr="0030278E">
          <w:rPr>
            <w:rStyle w:val="af8"/>
            <w:rFonts w:ascii="宋体" w:hAnsi="宋体" w:cs="宋体" w:hint="eastAsia"/>
            <w:noProof/>
            <w:lang w:val="zh-CN"/>
          </w:rPr>
          <w:t>评标委员会</w:t>
        </w:r>
        <w:r w:rsidR="0074692E">
          <w:rPr>
            <w:noProof/>
            <w:webHidden/>
          </w:rPr>
          <w:tab/>
        </w:r>
        <w:r w:rsidR="0074692E">
          <w:rPr>
            <w:noProof/>
            <w:webHidden/>
          </w:rPr>
          <w:fldChar w:fldCharType="begin"/>
        </w:r>
        <w:r w:rsidR="0074692E">
          <w:rPr>
            <w:noProof/>
            <w:webHidden/>
          </w:rPr>
          <w:instrText xml:space="preserve"> PAGEREF _Toc12353683 \h </w:instrText>
        </w:r>
        <w:r w:rsidR="0074692E">
          <w:rPr>
            <w:noProof/>
            <w:webHidden/>
          </w:rPr>
        </w:r>
        <w:r w:rsidR="0074692E">
          <w:rPr>
            <w:noProof/>
            <w:webHidden/>
          </w:rPr>
          <w:fldChar w:fldCharType="separate"/>
        </w:r>
        <w:r w:rsidR="0074692E">
          <w:rPr>
            <w:noProof/>
            <w:webHidden/>
          </w:rPr>
          <w:t>14</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84" w:history="1">
        <w:r w:rsidR="0074692E" w:rsidRPr="0030278E">
          <w:rPr>
            <w:rStyle w:val="af8"/>
            <w:rFonts w:ascii="宋体" w:hAnsi="宋体" w:cs="宋体"/>
            <w:noProof/>
          </w:rPr>
          <w:t>19</w:t>
        </w:r>
        <w:r w:rsidR="0074692E" w:rsidRPr="0030278E">
          <w:rPr>
            <w:rStyle w:val="af8"/>
            <w:rFonts w:ascii="宋体" w:cs="宋体"/>
            <w:noProof/>
            <w:lang w:val="zh-CN"/>
          </w:rPr>
          <w:t>.</w:t>
        </w:r>
        <w:r w:rsidR="0074692E" w:rsidRPr="0030278E">
          <w:rPr>
            <w:rStyle w:val="af8"/>
            <w:rFonts w:ascii="宋体" w:hAnsi="宋体" w:cs="宋体" w:hint="eastAsia"/>
            <w:noProof/>
            <w:lang w:val="zh-CN"/>
          </w:rPr>
          <w:t>评审工作程序</w:t>
        </w:r>
        <w:r w:rsidR="0074692E">
          <w:rPr>
            <w:noProof/>
            <w:webHidden/>
          </w:rPr>
          <w:tab/>
        </w:r>
        <w:r w:rsidR="0074692E">
          <w:rPr>
            <w:noProof/>
            <w:webHidden/>
          </w:rPr>
          <w:fldChar w:fldCharType="begin"/>
        </w:r>
        <w:r w:rsidR="0074692E">
          <w:rPr>
            <w:noProof/>
            <w:webHidden/>
          </w:rPr>
          <w:instrText xml:space="preserve"> PAGEREF _Toc12353684 \h </w:instrText>
        </w:r>
        <w:r w:rsidR="0074692E">
          <w:rPr>
            <w:noProof/>
            <w:webHidden/>
          </w:rPr>
        </w:r>
        <w:r w:rsidR="0074692E">
          <w:rPr>
            <w:noProof/>
            <w:webHidden/>
          </w:rPr>
          <w:fldChar w:fldCharType="separate"/>
        </w:r>
        <w:r w:rsidR="0074692E">
          <w:rPr>
            <w:noProof/>
            <w:webHidden/>
          </w:rPr>
          <w:t>16</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85" w:history="1">
        <w:r w:rsidR="0074692E" w:rsidRPr="0030278E">
          <w:rPr>
            <w:rStyle w:val="af8"/>
            <w:rFonts w:ascii="宋体" w:hAnsi="宋体" w:cs="宋体"/>
            <w:noProof/>
          </w:rPr>
          <w:t>20</w:t>
        </w:r>
        <w:r w:rsidR="0074692E" w:rsidRPr="0030278E">
          <w:rPr>
            <w:rStyle w:val="af8"/>
            <w:rFonts w:ascii="宋体" w:cs="宋体"/>
            <w:noProof/>
            <w:lang w:val="zh-CN"/>
          </w:rPr>
          <w:t>.</w:t>
        </w:r>
        <w:r w:rsidR="0074692E" w:rsidRPr="0030278E">
          <w:rPr>
            <w:rStyle w:val="af8"/>
            <w:rFonts w:ascii="宋体" w:hAnsi="宋体" w:cs="宋体" w:hint="eastAsia"/>
            <w:noProof/>
            <w:lang w:val="zh-CN"/>
          </w:rPr>
          <w:t>评审方法和标准</w:t>
        </w:r>
        <w:r w:rsidR="0074692E">
          <w:rPr>
            <w:noProof/>
            <w:webHidden/>
          </w:rPr>
          <w:tab/>
        </w:r>
        <w:r w:rsidR="0074692E">
          <w:rPr>
            <w:noProof/>
            <w:webHidden/>
          </w:rPr>
          <w:fldChar w:fldCharType="begin"/>
        </w:r>
        <w:r w:rsidR="0074692E">
          <w:rPr>
            <w:noProof/>
            <w:webHidden/>
          </w:rPr>
          <w:instrText xml:space="preserve"> PAGEREF _Toc12353685 \h </w:instrText>
        </w:r>
        <w:r w:rsidR="0074692E">
          <w:rPr>
            <w:noProof/>
            <w:webHidden/>
          </w:rPr>
        </w:r>
        <w:r w:rsidR="0074692E">
          <w:rPr>
            <w:noProof/>
            <w:webHidden/>
          </w:rPr>
          <w:fldChar w:fldCharType="separate"/>
        </w:r>
        <w:r w:rsidR="0074692E">
          <w:rPr>
            <w:noProof/>
            <w:webHidden/>
          </w:rPr>
          <w:t>18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86" w:history="1">
        <w:r w:rsidR="0074692E" w:rsidRPr="0030278E">
          <w:rPr>
            <w:rStyle w:val="af8"/>
            <w:rFonts w:ascii="宋体" w:hAnsi="宋体" w:cs="宋体" w:hint="eastAsia"/>
            <w:noProof/>
            <w:lang w:val="zh-CN"/>
          </w:rPr>
          <w:t>八、中标</w:t>
        </w:r>
        <w:r w:rsidR="0074692E">
          <w:rPr>
            <w:noProof/>
            <w:webHidden/>
          </w:rPr>
          <w:tab/>
        </w:r>
        <w:r w:rsidR="0074692E">
          <w:rPr>
            <w:noProof/>
            <w:webHidden/>
          </w:rPr>
          <w:fldChar w:fldCharType="begin"/>
        </w:r>
        <w:r w:rsidR="0074692E">
          <w:rPr>
            <w:noProof/>
            <w:webHidden/>
          </w:rPr>
          <w:instrText xml:space="preserve"> PAGEREF _Toc12353686 \h </w:instrText>
        </w:r>
        <w:r w:rsidR="0074692E">
          <w:rPr>
            <w:noProof/>
            <w:webHidden/>
          </w:rPr>
        </w:r>
        <w:r w:rsidR="0074692E">
          <w:rPr>
            <w:noProof/>
            <w:webHidden/>
          </w:rPr>
          <w:fldChar w:fldCharType="separate"/>
        </w:r>
        <w:r w:rsidR="0074692E">
          <w:rPr>
            <w:noProof/>
            <w:webHidden/>
          </w:rPr>
          <w:t>21</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87" w:history="1">
        <w:r w:rsidR="0074692E" w:rsidRPr="0030278E">
          <w:rPr>
            <w:rStyle w:val="af8"/>
            <w:rFonts w:ascii="宋体" w:hAnsi="宋体" w:cs="宋体"/>
            <w:noProof/>
            <w:lang w:val="zh-CN"/>
          </w:rPr>
          <w:t>2</w:t>
        </w:r>
        <w:r w:rsidR="0074692E" w:rsidRPr="0030278E">
          <w:rPr>
            <w:rStyle w:val="af8"/>
            <w:rFonts w:ascii="宋体" w:hAnsi="宋体" w:cs="宋体"/>
            <w:noProof/>
          </w:rPr>
          <w:t>1</w:t>
        </w:r>
        <w:r w:rsidR="0074692E" w:rsidRPr="0030278E">
          <w:rPr>
            <w:rStyle w:val="af8"/>
            <w:rFonts w:ascii="宋体" w:cs="宋体"/>
            <w:noProof/>
            <w:lang w:val="zh-CN"/>
          </w:rPr>
          <w:t>.</w:t>
        </w:r>
        <w:r w:rsidR="0074692E" w:rsidRPr="0030278E">
          <w:rPr>
            <w:rStyle w:val="af8"/>
            <w:rFonts w:ascii="宋体" w:hAnsi="宋体" w:cs="宋体" w:hint="eastAsia"/>
            <w:noProof/>
            <w:lang w:val="zh-CN"/>
          </w:rPr>
          <w:t>推荐并确定中标人</w:t>
        </w:r>
        <w:r w:rsidR="0074692E">
          <w:rPr>
            <w:noProof/>
            <w:webHidden/>
          </w:rPr>
          <w:tab/>
        </w:r>
        <w:r w:rsidR="0074692E">
          <w:rPr>
            <w:noProof/>
            <w:webHidden/>
          </w:rPr>
          <w:fldChar w:fldCharType="begin"/>
        </w:r>
        <w:r w:rsidR="0074692E">
          <w:rPr>
            <w:noProof/>
            <w:webHidden/>
          </w:rPr>
          <w:instrText xml:space="preserve"> PAGEREF _Toc12353687 \h </w:instrText>
        </w:r>
        <w:r w:rsidR="0074692E">
          <w:rPr>
            <w:noProof/>
            <w:webHidden/>
          </w:rPr>
        </w:r>
        <w:r w:rsidR="0074692E">
          <w:rPr>
            <w:noProof/>
            <w:webHidden/>
          </w:rPr>
          <w:fldChar w:fldCharType="separate"/>
        </w:r>
        <w:r w:rsidR="0074692E">
          <w:rPr>
            <w:noProof/>
            <w:webHidden/>
          </w:rPr>
          <w:t>21</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88" w:history="1">
        <w:r w:rsidR="0074692E" w:rsidRPr="0030278E">
          <w:rPr>
            <w:rStyle w:val="af8"/>
            <w:rFonts w:ascii="宋体" w:hAnsi="宋体" w:cs="宋体"/>
            <w:noProof/>
            <w:lang w:val="zh-CN"/>
          </w:rPr>
          <w:t>2</w:t>
        </w:r>
        <w:r w:rsidR="0074692E" w:rsidRPr="0030278E">
          <w:rPr>
            <w:rStyle w:val="af8"/>
            <w:rFonts w:ascii="宋体" w:hAnsi="宋体" w:cs="宋体"/>
            <w:noProof/>
          </w:rPr>
          <w:t>2</w:t>
        </w:r>
        <w:r w:rsidR="0074692E" w:rsidRPr="0030278E">
          <w:rPr>
            <w:rStyle w:val="af8"/>
            <w:rFonts w:ascii="宋体" w:cs="宋体"/>
            <w:noProof/>
            <w:lang w:val="zh-CN"/>
          </w:rPr>
          <w:t>.</w:t>
        </w:r>
        <w:r w:rsidR="0074692E" w:rsidRPr="0030278E">
          <w:rPr>
            <w:rStyle w:val="af8"/>
            <w:rFonts w:ascii="宋体" w:hAnsi="宋体" w:cs="宋体" w:hint="eastAsia"/>
            <w:noProof/>
            <w:lang w:val="zh-CN"/>
          </w:rPr>
          <w:t>中标通知</w:t>
        </w:r>
        <w:r w:rsidR="0074692E">
          <w:rPr>
            <w:noProof/>
            <w:webHidden/>
          </w:rPr>
          <w:tab/>
        </w:r>
        <w:r w:rsidR="0074692E">
          <w:rPr>
            <w:noProof/>
            <w:webHidden/>
          </w:rPr>
          <w:fldChar w:fldCharType="begin"/>
        </w:r>
        <w:r w:rsidR="0074692E">
          <w:rPr>
            <w:noProof/>
            <w:webHidden/>
          </w:rPr>
          <w:instrText xml:space="preserve"> PAGEREF _Toc12353688 \h </w:instrText>
        </w:r>
        <w:r w:rsidR="0074692E">
          <w:rPr>
            <w:noProof/>
            <w:webHidden/>
          </w:rPr>
        </w:r>
        <w:r w:rsidR="0074692E">
          <w:rPr>
            <w:noProof/>
            <w:webHidden/>
          </w:rPr>
          <w:fldChar w:fldCharType="separate"/>
        </w:r>
        <w:r w:rsidR="0074692E">
          <w:rPr>
            <w:noProof/>
            <w:webHidden/>
          </w:rPr>
          <w:t>21</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89" w:history="1">
        <w:r w:rsidR="0074692E" w:rsidRPr="0030278E">
          <w:rPr>
            <w:rStyle w:val="af8"/>
            <w:rFonts w:ascii="宋体" w:hAnsi="宋体" w:cs="宋体" w:hint="eastAsia"/>
            <w:noProof/>
            <w:lang w:val="zh-CN"/>
          </w:rPr>
          <w:t>九、授予合同</w:t>
        </w:r>
        <w:r w:rsidR="0074692E">
          <w:rPr>
            <w:noProof/>
            <w:webHidden/>
          </w:rPr>
          <w:tab/>
        </w:r>
        <w:r w:rsidR="0074692E">
          <w:rPr>
            <w:noProof/>
            <w:webHidden/>
          </w:rPr>
          <w:fldChar w:fldCharType="begin"/>
        </w:r>
        <w:r w:rsidR="0074692E">
          <w:rPr>
            <w:noProof/>
            <w:webHidden/>
          </w:rPr>
          <w:instrText xml:space="preserve"> PAGEREF _Toc12353689 \h </w:instrText>
        </w:r>
        <w:r w:rsidR="0074692E">
          <w:rPr>
            <w:noProof/>
            <w:webHidden/>
          </w:rPr>
        </w:r>
        <w:r w:rsidR="0074692E">
          <w:rPr>
            <w:noProof/>
            <w:webHidden/>
          </w:rPr>
          <w:fldChar w:fldCharType="separate"/>
        </w:r>
        <w:r w:rsidR="0074692E">
          <w:rPr>
            <w:noProof/>
            <w:webHidden/>
          </w:rPr>
          <w:t>22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90" w:history="1">
        <w:r w:rsidR="0074692E" w:rsidRPr="0030278E">
          <w:rPr>
            <w:rStyle w:val="af8"/>
            <w:rFonts w:ascii="宋体" w:hAnsi="宋体" w:cs="宋体"/>
            <w:noProof/>
            <w:lang w:val="zh-CN"/>
          </w:rPr>
          <w:t>2</w:t>
        </w:r>
        <w:r w:rsidR="0074692E" w:rsidRPr="0030278E">
          <w:rPr>
            <w:rStyle w:val="af8"/>
            <w:rFonts w:ascii="宋体" w:hAnsi="宋体" w:cs="宋体"/>
            <w:noProof/>
          </w:rPr>
          <w:t>3</w:t>
        </w:r>
        <w:r w:rsidR="0074692E" w:rsidRPr="0030278E">
          <w:rPr>
            <w:rStyle w:val="af8"/>
            <w:rFonts w:ascii="宋体" w:cs="宋体"/>
            <w:noProof/>
            <w:lang w:val="zh-CN"/>
          </w:rPr>
          <w:t>.</w:t>
        </w:r>
        <w:r w:rsidR="0074692E" w:rsidRPr="0030278E">
          <w:rPr>
            <w:rStyle w:val="af8"/>
            <w:rFonts w:ascii="宋体" w:hAnsi="宋体" w:cs="宋体" w:hint="eastAsia"/>
            <w:noProof/>
            <w:lang w:val="zh-CN"/>
          </w:rPr>
          <w:t>签订合同</w:t>
        </w:r>
        <w:r w:rsidR="0074692E">
          <w:rPr>
            <w:noProof/>
            <w:webHidden/>
          </w:rPr>
          <w:tab/>
        </w:r>
        <w:r w:rsidR="0074692E">
          <w:rPr>
            <w:noProof/>
            <w:webHidden/>
          </w:rPr>
          <w:fldChar w:fldCharType="begin"/>
        </w:r>
        <w:r w:rsidR="0074692E">
          <w:rPr>
            <w:noProof/>
            <w:webHidden/>
          </w:rPr>
          <w:instrText xml:space="preserve"> PAGEREF _Toc12353690 \h </w:instrText>
        </w:r>
        <w:r w:rsidR="0074692E">
          <w:rPr>
            <w:noProof/>
            <w:webHidden/>
          </w:rPr>
        </w:r>
        <w:r w:rsidR="0074692E">
          <w:rPr>
            <w:noProof/>
            <w:webHidden/>
          </w:rPr>
          <w:fldChar w:fldCharType="separate"/>
        </w:r>
        <w:r w:rsidR="0074692E">
          <w:rPr>
            <w:noProof/>
            <w:webHidden/>
          </w:rPr>
          <w:t>22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91" w:history="1">
        <w:r w:rsidR="0074692E" w:rsidRPr="0030278E">
          <w:rPr>
            <w:rStyle w:val="af8"/>
            <w:rFonts w:ascii="宋体" w:hAnsi="宋体" w:cs="宋体" w:hint="eastAsia"/>
            <w:noProof/>
            <w:lang w:val="zh-CN"/>
          </w:rPr>
          <w:t>十、招标代理费</w:t>
        </w:r>
        <w:r w:rsidR="0074692E">
          <w:rPr>
            <w:noProof/>
            <w:webHidden/>
          </w:rPr>
          <w:tab/>
        </w:r>
        <w:r w:rsidR="0074692E">
          <w:rPr>
            <w:noProof/>
            <w:webHidden/>
          </w:rPr>
          <w:fldChar w:fldCharType="begin"/>
        </w:r>
        <w:r w:rsidR="0074692E">
          <w:rPr>
            <w:noProof/>
            <w:webHidden/>
          </w:rPr>
          <w:instrText xml:space="preserve"> PAGEREF _Toc12353691 \h </w:instrText>
        </w:r>
        <w:r w:rsidR="0074692E">
          <w:rPr>
            <w:noProof/>
            <w:webHidden/>
          </w:rPr>
        </w:r>
        <w:r w:rsidR="0074692E">
          <w:rPr>
            <w:noProof/>
            <w:webHidden/>
          </w:rPr>
          <w:fldChar w:fldCharType="separate"/>
        </w:r>
        <w:r w:rsidR="0074692E">
          <w:rPr>
            <w:noProof/>
            <w:webHidden/>
          </w:rPr>
          <w:t>23</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92" w:history="1">
        <w:r w:rsidR="0074692E" w:rsidRPr="0030278E">
          <w:rPr>
            <w:rStyle w:val="af8"/>
            <w:rFonts w:ascii="宋体" w:hAnsi="宋体" w:cs="宋体" w:hint="eastAsia"/>
            <w:noProof/>
            <w:lang w:val="zh-CN"/>
          </w:rPr>
          <w:t>十一、其他</w:t>
        </w:r>
        <w:r w:rsidR="0074692E">
          <w:rPr>
            <w:noProof/>
            <w:webHidden/>
          </w:rPr>
          <w:tab/>
        </w:r>
        <w:r w:rsidR="0074692E">
          <w:rPr>
            <w:noProof/>
            <w:webHidden/>
          </w:rPr>
          <w:fldChar w:fldCharType="begin"/>
        </w:r>
        <w:r w:rsidR="0074692E">
          <w:rPr>
            <w:noProof/>
            <w:webHidden/>
          </w:rPr>
          <w:instrText xml:space="preserve"> PAGEREF _Toc12353692 \h </w:instrText>
        </w:r>
        <w:r w:rsidR="0074692E">
          <w:rPr>
            <w:noProof/>
            <w:webHidden/>
          </w:rPr>
        </w:r>
        <w:r w:rsidR="0074692E">
          <w:rPr>
            <w:noProof/>
            <w:webHidden/>
          </w:rPr>
          <w:fldChar w:fldCharType="separate"/>
        </w:r>
        <w:r w:rsidR="0074692E">
          <w:rPr>
            <w:noProof/>
            <w:webHidden/>
          </w:rPr>
          <w:t>23</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93" w:history="1">
        <w:r w:rsidR="0074692E" w:rsidRPr="0030278E">
          <w:rPr>
            <w:rStyle w:val="af8"/>
            <w:rFonts w:ascii="宋体" w:hAnsi="宋体" w:cs="宋体" w:hint="eastAsia"/>
            <w:noProof/>
            <w:lang w:val="zh-CN"/>
          </w:rPr>
          <w:t>第三部分</w:t>
        </w:r>
        <w:r w:rsidR="0074692E" w:rsidRPr="0030278E">
          <w:rPr>
            <w:rStyle w:val="af8"/>
            <w:rFonts w:ascii="宋体" w:hAnsi="宋体" w:cs="宋体"/>
            <w:noProof/>
            <w:lang w:val="zh-CN"/>
          </w:rPr>
          <w:t xml:space="preserve"> </w:t>
        </w:r>
        <w:r w:rsidR="0074692E" w:rsidRPr="0030278E">
          <w:rPr>
            <w:rStyle w:val="af8"/>
            <w:rFonts w:ascii="宋体" w:hAnsi="宋体" w:cs="宋体"/>
            <w:noProof/>
          </w:rPr>
          <w:t xml:space="preserve"> </w:t>
        </w:r>
        <w:r w:rsidR="0074692E" w:rsidRPr="0030278E">
          <w:rPr>
            <w:rStyle w:val="af8"/>
            <w:rFonts w:ascii="宋体" w:hAnsi="宋体" w:cs="宋体" w:hint="eastAsia"/>
            <w:noProof/>
            <w:lang w:val="zh-CN"/>
          </w:rPr>
          <w:t>青海省政府采购项目合同书范本</w:t>
        </w:r>
        <w:r w:rsidR="0074692E">
          <w:rPr>
            <w:noProof/>
            <w:webHidden/>
          </w:rPr>
          <w:tab/>
        </w:r>
        <w:r w:rsidR="0074692E">
          <w:rPr>
            <w:noProof/>
            <w:webHidden/>
          </w:rPr>
          <w:fldChar w:fldCharType="begin"/>
        </w:r>
        <w:r w:rsidR="0074692E">
          <w:rPr>
            <w:noProof/>
            <w:webHidden/>
          </w:rPr>
          <w:instrText xml:space="preserve"> PAGEREF _Toc12353693 \h </w:instrText>
        </w:r>
        <w:r w:rsidR="0074692E">
          <w:rPr>
            <w:noProof/>
            <w:webHidden/>
          </w:rPr>
        </w:r>
        <w:r w:rsidR="0074692E">
          <w:rPr>
            <w:noProof/>
            <w:webHidden/>
          </w:rPr>
          <w:fldChar w:fldCharType="separate"/>
        </w:r>
        <w:r w:rsidR="0074692E">
          <w:rPr>
            <w:noProof/>
            <w:webHidden/>
          </w:rPr>
          <w:t>25</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94" w:history="1">
        <w:r w:rsidR="0074692E" w:rsidRPr="0030278E">
          <w:rPr>
            <w:rStyle w:val="af8"/>
            <w:rFonts w:ascii="宋体" w:hAnsi="宋体" w:cs="宋体" w:hint="eastAsia"/>
            <w:noProof/>
            <w:lang w:val="zh-CN"/>
          </w:rPr>
          <w:t>第四部分</w:t>
        </w:r>
        <w:r w:rsidR="0074692E" w:rsidRPr="0030278E">
          <w:rPr>
            <w:rStyle w:val="af8"/>
            <w:rFonts w:ascii="宋体" w:hAnsi="宋体" w:cs="宋体"/>
            <w:noProof/>
            <w:lang w:val="zh-CN"/>
          </w:rPr>
          <w:t xml:space="preserve">  </w:t>
        </w:r>
        <w:r w:rsidR="0074692E" w:rsidRPr="0030278E">
          <w:rPr>
            <w:rStyle w:val="af8"/>
            <w:rFonts w:ascii="宋体" w:hAnsi="宋体" w:cs="宋体" w:hint="eastAsia"/>
            <w:noProof/>
            <w:lang w:val="zh-CN"/>
          </w:rPr>
          <w:t>投标文件格式</w:t>
        </w:r>
        <w:r w:rsidR="0074692E">
          <w:rPr>
            <w:noProof/>
            <w:webHidden/>
          </w:rPr>
          <w:tab/>
        </w:r>
        <w:r w:rsidR="0074692E">
          <w:rPr>
            <w:noProof/>
            <w:webHidden/>
          </w:rPr>
          <w:fldChar w:fldCharType="begin"/>
        </w:r>
        <w:r w:rsidR="0074692E">
          <w:rPr>
            <w:noProof/>
            <w:webHidden/>
          </w:rPr>
          <w:instrText xml:space="preserve"> PAGEREF _Toc12353694 \h </w:instrText>
        </w:r>
        <w:r w:rsidR="0074692E">
          <w:rPr>
            <w:noProof/>
            <w:webHidden/>
          </w:rPr>
        </w:r>
        <w:r w:rsidR="0074692E">
          <w:rPr>
            <w:noProof/>
            <w:webHidden/>
          </w:rPr>
          <w:fldChar w:fldCharType="separate"/>
        </w:r>
        <w:r w:rsidR="0074692E">
          <w:rPr>
            <w:noProof/>
            <w:webHidden/>
          </w:rPr>
          <w:t>38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95" w:history="1">
        <w:r w:rsidR="0074692E" w:rsidRPr="0030278E">
          <w:rPr>
            <w:rStyle w:val="af8"/>
            <w:rFonts w:ascii="宋体" w:hAnsi="宋体" w:cs="宋体" w:hint="eastAsia"/>
            <w:noProof/>
            <w:lang w:val="zh-CN"/>
          </w:rPr>
          <w:t>封面（上册）</w:t>
        </w:r>
        <w:r w:rsidR="0074692E">
          <w:rPr>
            <w:noProof/>
            <w:webHidden/>
          </w:rPr>
          <w:tab/>
        </w:r>
        <w:r w:rsidR="0074692E">
          <w:rPr>
            <w:noProof/>
            <w:webHidden/>
          </w:rPr>
          <w:fldChar w:fldCharType="begin"/>
        </w:r>
        <w:r w:rsidR="0074692E">
          <w:rPr>
            <w:noProof/>
            <w:webHidden/>
          </w:rPr>
          <w:instrText xml:space="preserve"> PAGEREF _Toc12353695 \h </w:instrText>
        </w:r>
        <w:r w:rsidR="0074692E">
          <w:rPr>
            <w:noProof/>
            <w:webHidden/>
          </w:rPr>
        </w:r>
        <w:r w:rsidR="0074692E">
          <w:rPr>
            <w:noProof/>
            <w:webHidden/>
          </w:rPr>
          <w:fldChar w:fldCharType="separate"/>
        </w:r>
        <w:r w:rsidR="0074692E">
          <w:rPr>
            <w:noProof/>
            <w:webHidden/>
          </w:rPr>
          <w:t>38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96" w:history="1">
        <w:r w:rsidR="0074692E" w:rsidRPr="0030278E">
          <w:rPr>
            <w:rStyle w:val="af8"/>
            <w:rFonts w:ascii="宋体" w:hAnsi="宋体" w:cs="宋体" w:hint="eastAsia"/>
            <w:noProof/>
            <w:lang w:val="zh-CN"/>
          </w:rPr>
          <w:t>目录（上册）</w:t>
        </w:r>
        <w:r w:rsidR="0074692E">
          <w:rPr>
            <w:noProof/>
            <w:webHidden/>
          </w:rPr>
          <w:tab/>
        </w:r>
        <w:r w:rsidR="0074692E">
          <w:rPr>
            <w:noProof/>
            <w:webHidden/>
          </w:rPr>
          <w:fldChar w:fldCharType="begin"/>
        </w:r>
        <w:r w:rsidR="0074692E">
          <w:rPr>
            <w:noProof/>
            <w:webHidden/>
          </w:rPr>
          <w:instrText xml:space="preserve"> PAGEREF _Toc12353696 \h </w:instrText>
        </w:r>
        <w:r w:rsidR="0074692E">
          <w:rPr>
            <w:noProof/>
            <w:webHidden/>
          </w:rPr>
        </w:r>
        <w:r w:rsidR="0074692E">
          <w:rPr>
            <w:noProof/>
            <w:webHidden/>
          </w:rPr>
          <w:fldChar w:fldCharType="separate"/>
        </w:r>
        <w:r w:rsidR="0074692E">
          <w:rPr>
            <w:noProof/>
            <w:webHidden/>
          </w:rPr>
          <w:t>39</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97" w:history="1">
        <w:r w:rsidR="0074692E" w:rsidRPr="0030278E">
          <w:rPr>
            <w:rStyle w:val="af8"/>
            <w:rFonts w:ascii="宋体" w:hAnsi="宋体" w:cs="宋体" w:hint="eastAsia"/>
            <w:noProof/>
          </w:rPr>
          <w:t>（</w:t>
        </w:r>
        <w:r w:rsidR="0074692E" w:rsidRPr="0030278E">
          <w:rPr>
            <w:rStyle w:val="af8"/>
            <w:rFonts w:ascii="宋体" w:hAnsi="宋体" w:cs="宋体"/>
            <w:noProof/>
          </w:rPr>
          <w:t>1</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投标函</w:t>
        </w:r>
        <w:r w:rsidR="0074692E">
          <w:rPr>
            <w:noProof/>
            <w:webHidden/>
          </w:rPr>
          <w:tab/>
        </w:r>
        <w:r w:rsidR="0074692E">
          <w:rPr>
            <w:noProof/>
            <w:webHidden/>
          </w:rPr>
          <w:fldChar w:fldCharType="begin"/>
        </w:r>
        <w:r w:rsidR="0074692E">
          <w:rPr>
            <w:noProof/>
            <w:webHidden/>
          </w:rPr>
          <w:instrText xml:space="preserve"> PAGEREF _Toc12353697 \h </w:instrText>
        </w:r>
        <w:r w:rsidR="0074692E">
          <w:rPr>
            <w:noProof/>
            <w:webHidden/>
          </w:rPr>
        </w:r>
        <w:r w:rsidR="0074692E">
          <w:rPr>
            <w:noProof/>
            <w:webHidden/>
          </w:rPr>
          <w:fldChar w:fldCharType="separate"/>
        </w:r>
        <w:r w:rsidR="0074692E">
          <w:rPr>
            <w:noProof/>
            <w:webHidden/>
          </w:rPr>
          <w:t>40</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98" w:history="1">
        <w:r w:rsidR="0074692E" w:rsidRPr="0030278E">
          <w:rPr>
            <w:rStyle w:val="af8"/>
            <w:rFonts w:ascii="宋体" w:hAnsi="宋体" w:cs="宋体" w:hint="eastAsia"/>
            <w:noProof/>
            <w:lang w:val="zh-CN"/>
          </w:rPr>
          <w:t>（</w:t>
        </w:r>
        <w:r w:rsidR="0074692E" w:rsidRPr="0030278E">
          <w:rPr>
            <w:rStyle w:val="af8"/>
            <w:rFonts w:ascii="宋体" w:hAnsi="宋体" w:cs="宋体"/>
            <w:noProof/>
          </w:rPr>
          <w:t>2</w:t>
        </w:r>
        <w:r w:rsidR="0074692E" w:rsidRPr="0030278E">
          <w:rPr>
            <w:rStyle w:val="af8"/>
            <w:rFonts w:ascii="宋体" w:hAnsi="宋体" w:cs="宋体" w:hint="eastAsia"/>
            <w:noProof/>
            <w:lang w:val="zh-CN"/>
          </w:rPr>
          <w:t>）</w:t>
        </w:r>
        <w:r w:rsidR="0074692E" w:rsidRPr="0030278E">
          <w:rPr>
            <w:rStyle w:val="af8"/>
            <w:rFonts w:ascii="宋体" w:hAnsi="宋体" w:cs="宋体" w:hint="eastAsia"/>
            <w:noProof/>
          </w:rPr>
          <w:t>法定代表人证明书</w:t>
        </w:r>
        <w:r w:rsidR="0074692E">
          <w:rPr>
            <w:noProof/>
            <w:webHidden/>
          </w:rPr>
          <w:tab/>
        </w:r>
        <w:r w:rsidR="0074692E">
          <w:rPr>
            <w:noProof/>
            <w:webHidden/>
          </w:rPr>
          <w:fldChar w:fldCharType="begin"/>
        </w:r>
        <w:r w:rsidR="0074692E">
          <w:rPr>
            <w:noProof/>
            <w:webHidden/>
          </w:rPr>
          <w:instrText xml:space="preserve"> PAGEREF _Toc12353698 \h </w:instrText>
        </w:r>
        <w:r w:rsidR="0074692E">
          <w:rPr>
            <w:noProof/>
            <w:webHidden/>
          </w:rPr>
        </w:r>
        <w:r w:rsidR="0074692E">
          <w:rPr>
            <w:noProof/>
            <w:webHidden/>
          </w:rPr>
          <w:fldChar w:fldCharType="separate"/>
        </w:r>
        <w:r w:rsidR="0074692E">
          <w:rPr>
            <w:noProof/>
            <w:webHidden/>
          </w:rPr>
          <w:t>41</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699" w:history="1">
        <w:r w:rsidR="0074692E" w:rsidRPr="0030278E">
          <w:rPr>
            <w:rStyle w:val="af8"/>
            <w:rFonts w:ascii="宋体" w:hAnsi="宋体" w:cs="宋体" w:hint="eastAsia"/>
            <w:noProof/>
          </w:rPr>
          <w:t>（</w:t>
        </w:r>
        <w:r w:rsidR="0074692E" w:rsidRPr="0030278E">
          <w:rPr>
            <w:rStyle w:val="af8"/>
            <w:rFonts w:ascii="宋体" w:hAnsi="宋体" w:cs="宋体"/>
            <w:noProof/>
          </w:rPr>
          <w:t>3</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法定代表人授权书</w:t>
        </w:r>
        <w:r w:rsidR="0074692E">
          <w:rPr>
            <w:noProof/>
            <w:webHidden/>
          </w:rPr>
          <w:tab/>
        </w:r>
        <w:r w:rsidR="0074692E">
          <w:rPr>
            <w:noProof/>
            <w:webHidden/>
          </w:rPr>
          <w:fldChar w:fldCharType="begin"/>
        </w:r>
        <w:r w:rsidR="0074692E">
          <w:rPr>
            <w:noProof/>
            <w:webHidden/>
          </w:rPr>
          <w:instrText xml:space="preserve"> PAGEREF _Toc12353699 \h </w:instrText>
        </w:r>
        <w:r w:rsidR="0074692E">
          <w:rPr>
            <w:noProof/>
            <w:webHidden/>
          </w:rPr>
        </w:r>
        <w:r w:rsidR="0074692E">
          <w:rPr>
            <w:noProof/>
            <w:webHidden/>
          </w:rPr>
          <w:fldChar w:fldCharType="separate"/>
        </w:r>
        <w:r w:rsidR="0074692E">
          <w:rPr>
            <w:noProof/>
            <w:webHidden/>
          </w:rPr>
          <w:t>42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00" w:history="1">
        <w:r w:rsidR="0074692E" w:rsidRPr="0030278E">
          <w:rPr>
            <w:rStyle w:val="af8"/>
            <w:rFonts w:ascii="宋体" w:hAnsi="宋体" w:cs="宋体" w:hint="eastAsia"/>
            <w:noProof/>
          </w:rPr>
          <w:t>（</w:t>
        </w:r>
        <w:r w:rsidR="0074692E" w:rsidRPr="0030278E">
          <w:rPr>
            <w:rStyle w:val="af8"/>
            <w:rFonts w:ascii="宋体" w:hAnsi="宋体" w:cs="宋体"/>
            <w:noProof/>
          </w:rPr>
          <w:t>4</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投标人承诺函</w:t>
        </w:r>
        <w:r w:rsidR="0074692E">
          <w:rPr>
            <w:noProof/>
            <w:webHidden/>
          </w:rPr>
          <w:tab/>
        </w:r>
        <w:r w:rsidR="0074692E">
          <w:rPr>
            <w:noProof/>
            <w:webHidden/>
          </w:rPr>
          <w:fldChar w:fldCharType="begin"/>
        </w:r>
        <w:r w:rsidR="0074692E">
          <w:rPr>
            <w:noProof/>
            <w:webHidden/>
          </w:rPr>
          <w:instrText xml:space="preserve"> PAGEREF _Toc12353700 \h </w:instrText>
        </w:r>
        <w:r w:rsidR="0074692E">
          <w:rPr>
            <w:noProof/>
            <w:webHidden/>
          </w:rPr>
        </w:r>
        <w:r w:rsidR="0074692E">
          <w:rPr>
            <w:noProof/>
            <w:webHidden/>
          </w:rPr>
          <w:fldChar w:fldCharType="separate"/>
        </w:r>
        <w:r w:rsidR="0074692E">
          <w:rPr>
            <w:noProof/>
            <w:webHidden/>
          </w:rPr>
          <w:t>43</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01" w:history="1">
        <w:r w:rsidR="0074692E" w:rsidRPr="0030278E">
          <w:rPr>
            <w:rStyle w:val="af8"/>
            <w:rFonts w:ascii="宋体" w:hAnsi="宋体" w:cs="宋体" w:hint="eastAsia"/>
            <w:noProof/>
          </w:rPr>
          <w:t>（</w:t>
        </w:r>
        <w:r w:rsidR="0074692E" w:rsidRPr="0030278E">
          <w:rPr>
            <w:rStyle w:val="af8"/>
            <w:rFonts w:ascii="宋体" w:hAnsi="宋体" w:cs="宋体"/>
            <w:noProof/>
          </w:rPr>
          <w:t>5</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投标人诚信承诺书</w:t>
        </w:r>
        <w:r w:rsidR="0074692E">
          <w:rPr>
            <w:noProof/>
            <w:webHidden/>
          </w:rPr>
          <w:tab/>
        </w:r>
        <w:r w:rsidR="0074692E">
          <w:rPr>
            <w:noProof/>
            <w:webHidden/>
          </w:rPr>
          <w:fldChar w:fldCharType="begin"/>
        </w:r>
        <w:r w:rsidR="0074692E">
          <w:rPr>
            <w:noProof/>
            <w:webHidden/>
          </w:rPr>
          <w:instrText xml:space="preserve"> PAGEREF _Toc12353701 \h </w:instrText>
        </w:r>
        <w:r w:rsidR="0074692E">
          <w:rPr>
            <w:noProof/>
            <w:webHidden/>
          </w:rPr>
        </w:r>
        <w:r w:rsidR="0074692E">
          <w:rPr>
            <w:noProof/>
            <w:webHidden/>
          </w:rPr>
          <w:fldChar w:fldCharType="separate"/>
        </w:r>
        <w:r w:rsidR="0074692E">
          <w:rPr>
            <w:noProof/>
            <w:webHidden/>
          </w:rPr>
          <w:t>44</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02" w:history="1">
        <w:r w:rsidR="0074692E" w:rsidRPr="0030278E">
          <w:rPr>
            <w:rStyle w:val="af8"/>
            <w:rFonts w:ascii="宋体" w:hAnsi="宋体" w:cs="宋体" w:hint="eastAsia"/>
            <w:noProof/>
          </w:rPr>
          <w:t>（</w:t>
        </w:r>
        <w:r w:rsidR="0074692E" w:rsidRPr="0030278E">
          <w:rPr>
            <w:rStyle w:val="af8"/>
            <w:rFonts w:ascii="宋体" w:hAnsi="宋体" w:cs="宋体"/>
            <w:noProof/>
          </w:rPr>
          <w:t>6</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资格证明材料</w:t>
        </w:r>
        <w:r w:rsidR="0074692E">
          <w:rPr>
            <w:noProof/>
            <w:webHidden/>
          </w:rPr>
          <w:tab/>
        </w:r>
        <w:r w:rsidR="0074692E">
          <w:rPr>
            <w:noProof/>
            <w:webHidden/>
          </w:rPr>
          <w:fldChar w:fldCharType="begin"/>
        </w:r>
        <w:r w:rsidR="0074692E">
          <w:rPr>
            <w:noProof/>
            <w:webHidden/>
          </w:rPr>
          <w:instrText xml:space="preserve"> PAGEREF _Toc12353702 \h </w:instrText>
        </w:r>
        <w:r w:rsidR="0074692E">
          <w:rPr>
            <w:noProof/>
            <w:webHidden/>
          </w:rPr>
        </w:r>
        <w:r w:rsidR="0074692E">
          <w:rPr>
            <w:noProof/>
            <w:webHidden/>
          </w:rPr>
          <w:fldChar w:fldCharType="separate"/>
        </w:r>
        <w:r w:rsidR="0074692E">
          <w:rPr>
            <w:noProof/>
            <w:webHidden/>
          </w:rPr>
          <w:t>45</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03" w:history="1">
        <w:r w:rsidR="0074692E" w:rsidRPr="0030278E">
          <w:rPr>
            <w:rStyle w:val="af8"/>
            <w:rFonts w:ascii="宋体" w:hAnsi="宋体" w:cs="宋体" w:hint="eastAsia"/>
            <w:noProof/>
          </w:rPr>
          <w:t>（</w:t>
        </w:r>
        <w:r w:rsidR="0074692E" w:rsidRPr="0030278E">
          <w:rPr>
            <w:rStyle w:val="af8"/>
            <w:rFonts w:ascii="宋体" w:hAnsi="宋体" w:cs="宋体"/>
            <w:noProof/>
          </w:rPr>
          <w:t>7</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财务状况报告，依法缴纳税收和社会保障资金的相关材料</w:t>
        </w:r>
        <w:r w:rsidR="0074692E">
          <w:rPr>
            <w:noProof/>
            <w:webHidden/>
          </w:rPr>
          <w:tab/>
        </w:r>
        <w:r w:rsidR="0074692E">
          <w:rPr>
            <w:noProof/>
            <w:webHidden/>
          </w:rPr>
          <w:fldChar w:fldCharType="begin"/>
        </w:r>
        <w:r w:rsidR="0074692E">
          <w:rPr>
            <w:noProof/>
            <w:webHidden/>
          </w:rPr>
          <w:instrText xml:space="preserve"> PAGEREF _Toc12353703 \h </w:instrText>
        </w:r>
        <w:r w:rsidR="0074692E">
          <w:rPr>
            <w:noProof/>
            <w:webHidden/>
          </w:rPr>
        </w:r>
        <w:r w:rsidR="0074692E">
          <w:rPr>
            <w:noProof/>
            <w:webHidden/>
          </w:rPr>
          <w:fldChar w:fldCharType="separate"/>
        </w:r>
        <w:r w:rsidR="0074692E">
          <w:rPr>
            <w:noProof/>
            <w:webHidden/>
          </w:rPr>
          <w:t>46</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04" w:history="1">
        <w:r w:rsidR="0074692E" w:rsidRPr="0030278E">
          <w:rPr>
            <w:rStyle w:val="af8"/>
            <w:rFonts w:ascii="宋体" w:hAnsi="宋体" w:cs="宋体" w:hint="eastAsia"/>
            <w:noProof/>
          </w:rPr>
          <w:t>（</w:t>
        </w:r>
        <w:r w:rsidR="0074692E" w:rsidRPr="0030278E">
          <w:rPr>
            <w:rStyle w:val="af8"/>
            <w:rFonts w:ascii="宋体" w:hAnsi="宋体" w:cs="宋体"/>
            <w:noProof/>
          </w:rPr>
          <w:t>8</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具备履行合同所必需的设备和专业技术能力的证明材料</w:t>
        </w:r>
        <w:r w:rsidR="0074692E">
          <w:rPr>
            <w:noProof/>
            <w:webHidden/>
          </w:rPr>
          <w:tab/>
        </w:r>
        <w:r w:rsidR="0074692E">
          <w:rPr>
            <w:noProof/>
            <w:webHidden/>
          </w:rPr>
          <w:fldChar w:fldCharType="begin"/>
        </w:r>
        <w:r w:rsidR="0074692E">
          <w:rPr>
            <w:noProof/>
            <w:webHidden/>
          </w:rPr>
          <w:instrText xml:space="preserve"> PAGEREF _Toc12353704 \h </w:instrText>
        </w:r>
        <w:r w:rsidR="0074692E">
          <w:rPr>
            <w:noProof/>
            <w:webHidden/>
          </w:rPr>
        </w:r>
        <w:r w:rsidR="0074692E">
          <w:rPr>
            <w:noProof/>
            <w:webHidden/>
          </w:rPr>
          <w:fldChar w:fldCharType="separate"/>
        </w:r>
        <w:r w:rsidR="0074692E">
          <w:rPr>
            <w:noProof/>
            <w:webHidden/>
          </w:rPr>
          <w:t>47</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05" w:history="1">
        <w:r w:rsidR="0074692E" w:rsidRPr="0030278E">
          <w:rPr>
            <w:rStyle w:val="af8"/>
            <w:rFonts w:ascii="宋体" w:hAnsi="宋体" w:cs="宋体" w:hint="eastAsia"/>
            <w:noProof/>
          </w:rPr>
          <w:t>（</w:t>
        </w:r>
        <w:r w:rsidR="0074692E" w:rsidRPr="0030278E">
          <w:rPr>
            <w:rStyle w:val="af8"/>
            <w:rFonts w:ascii="宋体" w:hAnsi="宋体" w:cs="宋体"/>
            <w:noProof/>
          </w:rPr>
          <w:t>9</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无重大违法记录声明</w:t>
        </w:r>
        <w:r w:rsidR="0074692E">
          <w:rPr>
            <w:noProof/>
            <w:webHidden/>
          </w:rPr>
          <w:tab/>
        </w:r>
        <w:r w:rsidR="0074692E">
          <w:rPr>
            <w:noProof/>
            <w:webHidden/>
          </w:rPr>
          <w:fldChar w:fldCharType="begin"/>
        </w:r>
        <w:r w:rsidR="0074692E">
          <w:rPr>
            <w:noProof/>
            <w:webHidden/>
          </w:rPr>
          <w:instrText xml:space="preserve"> PAGEREF _Toc12353705 \h </w:instrText>
        </w:r>
        <w:r w:rsidR="0074692E">
          <w:rPr>
            <w:noProof/>
            <w:webHidden/>
          </w:rPr>
        </w:r>
        <w:r w:rsidR="0074692E">
          <w:rPr>
            <w:noProof/>
            <w:webHidden/>
          </w:rPr>
          <w:fldChar w:fldCharType="separate"/>
        </w:r>
        <w:r w:rsidR="0074692E">
          <w:rPr>
            <w:noProof/>
            <w:webHidden/>
          </w:rPr>
          <w:t>48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06" w:history="1">
        <w:r w:rsidR="0074692E" w:rsidRPr="0030278E">
          <w:rPr>
            <w:rStyle w:val="af8"/>
            <w:rFonts w:ascii="宋体" w:hAnsi="宋体" w:cs="宋体" w:hint="eastAsia"/>
            <w:noProof/>
          </w:rPr>
          <w:t>（</w:t>
        </w:r>
        <w:r w:rsidR="0074692E" w:rsidRPr="0030278E">
          <w:rPr>
            <w:rStyle w:val="af8"/>
            <w:rFonts w:ascii="宋体" w:hAnsi="宋体" w:cs="宋体"/>
            <w:noProof/>
          </w:rPr>
          <w:t>10</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投标保证金证明</w:t>
        </w:r>
        <w:r w:rsidR="0074692E">
          <w:rPr>
            <w:noProof/>
            <w:webHidden/>
          </w:rPr>
          <w:tab/>
        </w:r>
        <w:r w:rsidR="0074692E">
          <w:rPr>
            <w:noProof/>
            <w:webHidden/>
          </w:rPr>
          <w:fldChar w:fldCharType="begin"/>
        </w:r>
        <w:r w:rsidR="0074692E">
          <w:rPr>
            <w:noProof/>
            <w:webHidden/>
          </w:rPr>
          <w:instrText xml:space="preserve"> PAGEREF _Toc12353706 \h </w:instrText>
        </w:r>
        <w:r w:rsidR="0074692E">
          <w:rPr>
            <w:noProof/>
            <w:webHidden/>
          </w:rPr>
        </w:r>
        <w:r w:rsidR="0074692E">
          <w:rPr>
            <w:noProof/>
            <w:webHidden/>
          </w:rPr>
          <w:fldChar w:fldCharType="separate"/>
        </w:r>
        <w:r w:rsidR="0074692E">
          <w:rPr>
            <w:noProof/>
            <w:webHidden/>
          </w:rPr>
          <w:t>49</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07" w:history="1">
        <w:r w:rsidR="0074692E" w:rsidRPr="0030278E">
          <w:rPr>
            <w:rStyle w:val="af8"/>
            <w:rFonts w:ascii="宋体" w:hAnsi="宋体" w:cs="宋体" w:hint="eastAsia"/>
            <w:noProof/>
            <w:lang w:val="zh-CN"/>
          </w:rPr>
          <w:t>（下册）</w:t>
        </w:r>
        <w:r w:rsidR="0074692E">
          <w:rPr>
            <w:noProof/>
            <w:webHidden/>
          </w:rPr>
          <w:tab/>
        </w:r>
        <w:r w:rsidR="0074692E">
          <w:rPr>
            <w:noProof/>
            <w:webHidden/>
          </w:rPr>
          <w:fldChar w:fldCharType="begin"/>
        </w:r>
        <w:r w:rsidR="0074692E">
          <w:rPr>
            <w:noProof/>
            <w:webHidden/>
          </w:rPr>
          <w:instrText xml:space="preserve"> PAGEREF _Toc12353707 \h </w:instrText>
        </w:r>
        <w:r w:rsidR="0074692E">
          <w:rPr>
            <w:noProof/>
            <w:webHidden/>
          </w:rPr>
        </w:r>
        <w:r w:rsidR="0074692E">
          <w:rPr>
            <w:noProof/>
            <w:webHidden/>
          </w:rPr>
          <w:fldChar w:fldCharType="separate"/>
        </w:r>
        <w:r w:rsidR="0074692E">
          <w:rPr>
            <w:noProof/>
            <w:webHidden/>
          </w:rPr>
          <w:t>50</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08" w:history="1">
        <w:r w:rsidR="0074692E" w:rsidRPr="0030278E">
          <w:rPr>
            <w:rStyle w:val="af8"/>
            <w:rFonts w:ascii="宋体" w:hAnsi="宋体" w:cs="宋体" w:hint="eastAsia"/>
            <w:noProof/>
            <w:lang w:val="zh-CN"/>
          </w:rPr>
          <w:t>目录（下册）</w:t>
        </w:r>
        <w:r w:rsidR="0074692E">
          <w:rPr>
            <w:noProof/>
            <w:webHidden/>
          </w:rPr>
          <w:tab/>
        </w:r>
        <w:r w:rsidR="0074692E">
          <w:rPr>
            <w:noProof/>
            <w:webHidden/>
          </w:rPr>
          <w:fldChar w:fldCharType="begin"/>
        </w:r>
        <w:r w:rsidR="0074692E">
          <w:rPr>
            <w:noProof/>
            <w:webHidden/>
          </w:rPr>
          <w:instrText xml:space="preserve"> PAGEREF _Toc12353708 \h </w:instrText>
        </w:r>
        <w:r w:rsidR="0074692E">
          <w:rPr>
            <w:noProof/>
            <w:webHidden/>
          </w:rPr>
        </w:r>
        <w:r w:rsidR="0074692E">
          <w:rPr>
            <w:noProof/>
            <w:webHidden/>
          </w:rPr>
          <w:fldChar w:fldCharType="separate"/>
        </w:r>
        <w:r w:rsidR="0074692E">
          <w:rPr>
            <w:noProof/>
            <w:webHidden/>
          </w:rPr>
          <w:t>51</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09" w:history="1">
        <w:r w:rsidR="0074692E" w:rsidRPr="0030278E">
          <w:rPr>
            <w:rStyle w:val="af8"/>
            <w:rFonts w:ascii="宋体" w:hAnsi="宋体" w:cs="宋体" w:hint="eastAsia"/>
            <w:noProof/>
          </w:rPr>
          <w:t>（</w:t>
        </w:r>
        <w:r w:rsidR="0074692E" w:rsidRPr="0030278E">
          <w:rPr>
            <w:rStyle w:val="af8"/>
            <w:rFonts w:ascii="宋体" w:hAnsi="宋体" w:cs="宋体"/>
            <w:noProof/>
          </w:rPr>
          <w:t>11</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评分对照表</w:t>
        </w:r>
        <w:r w:rsidR="0074692E">
          <w:rPr>
            <w:noProof/>
            <w:webHidden/>
          </w:rPr>
          <w:tab/>
        </w:r>
        <w:r w:rsidR="0074692E">
          <w:rPr>
            <w:noProof/>
            <w:webHidden/>
          </w:rPr>
          <w:fldChar w:fldCharType="begin"/>
        </w:r>
        <w:r w:rsidR="0074692E">
          <w:rPr>
            <w:noProof/>
            <w:webHidden/>
          </w:rPr>
          <w:instrText xml:space="preserve"> PAGEREF _Toc12353709 \h </w:instrText>
        </w:r>
        <w:r w:rsidR="0074692E">
          <w:rPr>
            <w:noProof/>
            <w:webHidden/>
          </w:rPr>
        </w:r>
        <w:r w:rsidR="0074692E">
          <w:rPr>
            <w:noProof/>
            <w:webHidden/>
          </w:rPr>
          <w:fldChar w:fldCharType="separate"/>
        </w:r>
        <w:r w:rsidR="0074692E">
          <w:rPr>
            <w:noProof/>
            <w:webHidden/>
          </w:rPr>
          <w:t>52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10" w:history="1">
        <w:r w:rsidR="0074692E" w:rsidRPr="0030278E">
          <w:rPr>
            <w:rStyle w:val="af8"/>
            <w:rFonts w:ascii="宋体" w:hAnsi="宋体" w:cs="宋体" w:hint="eastAsia"/>
            <w:noProof/>
          </w:rPr>
          <w:t>（</w:t>
        </w:r>
        <w:r w:rsidR="0074692E" w:rsidRPr="0030278E">
          <w:rPr>
            <w:rStyle w:val="af8"/>
            <w:rFonts w:ascii="宋体" w:hAnsi="宋体" w:cs="宋体"/>
            <w:noProof/>
          </w:rPr>
          <w:t>12</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开标一览表（报价表）</w:t>
        </w:r>
        <w:r w:rsidR="0074692E">
          <w:rPr>
            <w:noProof/>
            <w:webHidden/>
          </w:rPr>
          <w:tab/>
        </w:r>
        <w:r w:rsidR="0074692E">
          <w:rPr>
            <w:noProof/>
            <w:webHidden/>
          </w:rPr>
          <w:fldChar w:fldCharType="begin"/>
        </w:r>
        <w:r w:rsidR="0074692E">
          <w:rPr>
            <w:noProof/>
            <w:webHidden/>
          </w:rPr>
          <w:instrText xml:space="preserve"> PAGEREF _Toc12353710 \h </w:instrText>
        </w:r>
        <w:r w:rsidR="0074692E">
          <w:rPr>
            <w:noProof/>
            <w:webHidden/>
          </w:rPr>
        </w:r>
        <w:r w:rsidR="0074692E">
          <w:rPr>
            <w:noProof/>
            <w:webHidden/>
          </w:rPr>
          <w:fldChar w:fldCharType="separate"/>
        </w:r>
        <w:r w:rsidR="0074692E">
          <w:rPr>
            <w:noProof/>
            <w:webHidden/>
          </w:rPr>
          <w:t>53</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11" w:history="1">
        <w:r w:rsidR="0074692E" w:rsidRPr="0030278E">
          <w:rPr>
            <w:rStyle w:val="af8"/>
            <w:rFonts w:ascii="宋体" w:hAnsi="宋体" w:cs="宋体" w:hint="eastAsia"/>
            <w:noProof/>
          </w:rPr>
          <w:t>（</w:t>
        </w:r>
        <w:r w:rsidR="0074692E" w:rsidRPr="0030278E">
          <w:rPr>
            <w:rStyle w:val="af8"/>
            <w:rFonts w:ascii="宋体" w:hAnsi="宋体" w:cs="宋体"/>
            <w:noProof/>
          </w:rPr>
          <w:t>13</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分项报价表</w:t>
        </w:r>
        <w:r w:rsidR="0074692E">
          <w:rPr>
            <w:noProof/>
            <w:webHidden/>
          </w:rPr>
          <w:tab/>
        </w:r>
        <w:r w:rsidR="0074692E">
          <w:rPr>
            <w:noProof/>
            <w:webHidden/>
          </w:rPr>
          <w:fldChar w:fldCharType="begin"/>
        </w:r>
        <w:r w:rsidR="0074692E">
          <w:rPr>
            <w:noProof/>
            <w:webHidden/>
          </w:rPr>
          <w:instrText xml:space="preserve"> PAGEREF _Toc12353711 \h </w:instrText>
        </w:r>
        <w:r w:rsidR="0074692E">
          <w:rPr>
            <w:noProof/>
            <w:webHidden/>
          </w:rPr>
        </w:r>
        <w:r w:rsidR="0074692E">
          <w:rPr>
            <w:noProof/>
            <w:webHidden/>
          </w:rPr>
          <w:fldChar w:fldCharType="separate"/>
        </w:r>
        <w:r w:rsidR="0074692E">
          <w:rPr>
            <w:noProof/>
            <w:webHidden/>
          </w:rPr>
          <w:t>54</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12" w:history="1">
        <w:r w:rsidR="0074692E" w:rsidRPr="0030278E">
          <w:rPr>
            <w:rStyle w:val="af8"/>
            <w:rFonts w:ascii="宋体" w:hAnsi="宋体" w:cs="宋体" w:hint="eastAsia"/>
            <w:noProof/>
          </w:rPr>
          <w:t>（</w:t>
        </w:r>
        <w:r w:rsidR="0074692E" w:rsidRPr="0030278E">
          <w:rPr>
            <w:rStyle w:val="af8"/>
            <w:rFonts w:ascii="宋体" w:hAnsi="宋体" w:cs="宋体"/>
            <w:noProof/>
          </w:rPr>
          <w:t>14</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技术规格响应表</w:t>
        </w:r>
        <w:r w:rsidR="0074692E">
          <w:rPr>
            <w:noProof/>
            <w:webHidden/>
          </w:rPr>
          <w:tab/>
        </w:r>
        <w:r w:rsidR="0074692E">
          <w:rPr>
            <w:noProof/>
            <w:webHidden/>
          </w:rPr>
          <w:fldChar w:fldCharType="begin"/>
        </w:r>
        <w:r w:rsidR="0074692E">
          <w:rPr>
            <w:noProof/>
            <w:webHidden/>
          </w:rPr>
          <w:instrText xml:space="preserve"> PAGEREF _Toc12353712 \h </w:instrText>
        </w:r>
        <w:r w:rsidR="0074692E">
          <w:rPr>
            <w:noProof/>
            <w:webHidden/>
          </w:rPr>
        </w:r>
        <w:r w:rsidR="0074692E">
          <w:rPr>
            <w:noProof/>
            <w:webHidden/>
          </w:rPr>
          <w:fldChar w:fldCharType="separate"/>
        </w:r>
        <w:r w:rsidR="0074692E">
          <w:rPr>
            <w:noProof/>
            <w:webHidden/>
          </w:rPr>
          <w:t>55</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13" w:history="1">
        <w:r w:rsidR="0074692E" w:rsidRPr="0030278E">
          <w:rPr>
            <w:rStyle w:val="af8"/>
            <w:rFonts w:ascii="宋体" w:hAnsi="宋体" w:cs="宋体" w:hint="eastAsia"/>
            <w:noProof/>
          </w:rPr>
          <w:t>（</w:t>
        </w:r>
        <w:r w:rsidR="0074692E" w:rsidRPr="0030278E">
          <w:rPr>
            <w:rStyle w:val="af8"/>
            <w:rFonts w:ascii="宋体" w:hAnsi="宋体" w:cs="宋体"/>
            <w:noProof/>
          </w:rPr>
          <w:t>15</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投标产品相关资料</w:t>
        </w:r>
        <w:r w:rsidR="0074692E">
          <w:rPr>
            <w:noProof/>
            <w:webHidden/>
          </w:rPr>
          <w:tab/>
        </w:r>
        <w:r w:rsidR="0074692E">
          <w:rPr>
            <w:noProof/>
            <w:webHidden/>
          </w:rPr>
          <w:fldChar w:fldCharType="begin"/>
        </w:r>
        <w:r w:rsidR="0074692E">
          <w:rPr>
            <w:noProof/>
            <w:webHidden/>
          </w:rPr>
          <w:instrText xml:space="preserve"> PAGEREF _Toc12353713 \h </w:instrText>
        </w:r>
        <w:r w:rsidR="0074692E">
          <w:rPr>
            <w:noProof/>
            <w:webHidden/>
          </w:rPr>
        </w:r>
        <w:r w:rsidR="0074692E">
          <w:rPr>
            <w:noProof/>
            <w:webHidden/>
          </w:rPr>
          <w:fldChar w:fldCharType="separate"/>
        </w:r>
        <w:r w:rsidR="0074692E">
          <w:rPr>
            <w:noProof/>
            <w:webHidden/>
          </w:rPr>
          <w:t>56</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14" w:history="1">
        <w:r w:rsidR="0074692E" w:rsidRPr="0030278E">
          <w:rPr>
            <w:rStyle w:val="af8"/>
            <w:rFonts w:ascii="宋体" w:hAnsi="宋体" w:cs="宋体" w:hint="eastAsia"/>
            <w:noProof/>
          </w:rPr>
          <w:t>（</w:t>
        </w:r>
        <w:r w:rsidR="0074692E" w:rsidRPr="0030278E">
          <w:rPr>
            <w:rStyle w:val="af8"/>
            <w:rFonts w:ascii="宋体" w:hAnsi="宋体" w:cs="宋体"/>
            <w:noProof/>
          </w:rPr>
          <w:t>16</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投标人的类似业绩证明材料</w:t>
        </w:r>
        <w:r w:rsidR="0074692E">
          <w:rPr>
            <w:noProof/>
            <w:webHidden/>
          </w:rPr>
          <w:tab/>
        </w:r>
        <w:r w:rsidR="0074692E">
          <w:rPr>
            <w:noProof/>
            <w:webHidden/>
          </w:rPr>
          <w:fldChar w:fldCharType="begin"/>
        </w:r>
        <w:r w:rsidR="0074692E">
          <w:rPr>
            <w:noProof/>
            <w:webHidden/>
          </w:rPr>
          <w:instrText xml:space="preserve"> PAGEREF _Toc12353714 \h </w:instrText>
        </w:r>
        <w:r w:rsidR="0074692E">
          <w:rPr>
            <w:noProof/>
            <w:webHidden/>
          </w:rPr>
        </w:r>
        <w:r w:rsidR="0074692E">
          <w:rPr>
            <w:noProof/>
            <w:webHidden/>
          </w:rPr>
          <w:fldChar w:fldCharType="separate"/>
        </w:r>
        <w:r w:rsidR="0074692E">
          <w:rPr>
            <w:noProof/>
            <w:webHidden/>
          </w:rPr>
          <w:t>57</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15" w:history="1">
        <w:r w:rsidR="0074692E" w:rsidRPr="0030278E">
          <w:rPr>
            <w:rStyle w:val="af8"/>
            <w:rFonts w:ascii="宋体" w:hAnsi="宋体" w:cs="宋体" w:hint="eastAsia"/>
            <w:noProof/>
          </w:rPr>
          <w:t>（</w:t>
        </w:r>
        <w:r w:rsidR="0074692E" w:rsidRPr="0030278E">
          <w:rPr>
            <w:rStyle w:val="af8"/>
            <w:rFonts w:ascii="宋体" w:hAnsi="宋体" w:cs="宋体"/>
            <w:noProof/>
          </w:rPr>
          <w:t>17.1</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制造（生产）企业小型、微型企业声明函</w:t>
        </w:r>
        <w:r w:rsidR="0074692E">
          <w:rPr>
            <w:noProof/>
            <w:webHidden/>
          </w:rPr>
          <w:tab/>
        </w:r>
        <w:r w:rsidR="0074692E">
          <w:rPr>
            <w:noProof/>
            <w:webHidden/>
          </w:rPr>
          <w:fldChar w:fldCharType="begin"/>
        </w:r>
        <w:r w:rsidR="0074692E">
          <w:rPr>
            <w:noProof/>
            <w:webHidden/>
          </w:rPr>
          <w:instrText xml:space="preserve"> PAGEREF _Toc12353715 \h </w:instrText>
        </w:r>
        <w:r w:rsidR="0074692E">
          <w:rPr>
            <w:noProof/>
            <w:webHidden/>
          </w:rPr>
        </w:r>
        <w:r w:rsidR="0074692E">
          <w:rPr>
            <w:noProof/>
            <w:webHidden/>
          </w:rPr>
          <w:fldChar w:fldCharType="separate"/>
        </w:r>
        <w:r w:rsidR="0074692E">
          <w:rPr>
            <w:noProof/>
            <w:webHidden/>
          </w:rPr>
          <w:t>58</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16" w:history="1">
        <w:r w:rsidR="0074692E" w:rsidRPr="0030278E">
          <w:rPr>
            <w:rStyle w:val="af8"/>
            <w:rFonts w:ascii="宋体" w:hAnsi="宋体" w:cs="宋体" w:hint="eastAsia"/>
            <w:noProof/>
          </w:rPr>
          <w:t>（</w:t>
        </w:r>
        <w:r w:rsidR="0074692E" w:rsidRPr="0030278E">
          <w:rPr>
            <w:rStyle w:val="af8"/>
            <w:rFonts w:ascii="宋体" w:hAnsi="宋体" w:cs="宋体"/>
            <w:noProof/>
          </w:rPr>
          <w:t>17.2</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从业人员声明函</w:t>
        </w:r>
        <w:r w:rsidR="0074692E">
          <w:rPr>
            <w:noProof/>
            <w:webHidden/>
          </w:rPr>
          <w:tab/>
        </w:r>
        <w:r w:rsidR="0074692E">
          <w:rPr>
            <w:noProof/>
            <w:webHidden/>
          </w:rPr>
          <w:fldChar w:fldCharType="begin"/>
        </w:r>
        <w:r w:rsidR="0074692E">
          <w:rPr>
            <w:noProof/>
            <w:webHidden/>
          </w:rPr>
          <w:instrText xml:space="preserve"> PAGEREF _Toc12353716 \h </w:instrText>
        </w:r>
        <w:r w:rsidR="0074692E">
          <w:rPr>
            <w:noProof/>
            <w:webHidden/>
          </w:rPr>
        </w:r>
        <w:r w:rsidR="0074692E">
          <w:rPr>
            <w:noProof/>
            <w:webHidden/>
          </w:rPr>
          <w:fldChar w:fldCharType="separate"/>
        </w:r>
        <w:r w:rsidR="0074692E">
          <w:rPr>
            <w:noProof/>
            <w:webHidden/>
          </w:rPr>
          <w:t>59</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17" w:history="1">
        <w:r w:rsidR="0074692E" w:rsidRPr="0030278E">
          <w:rPr>
            <w:rStyle w:val="af8"/>
            <w:rFonts w:ascii="宋体" w:hAnsi="宋体" w:cs="宋体" w:hint="eastAsia"/>
            <w:noProof/>
            <w:lang w:val="zh-CN"/>
          </w:rPr>
          <w:t>（</w:t>
        </w:r>
        <w:r w:rsidR="0074692E" w:rsidRPr="0030278E">
          <w:rPr>
            <w:rStyle w:val="af8"/>
            <w:rFonts w:ascii="宋体" w:hAnsi="宋体" w:cs="宋体"/>
            <w:noProof/>
          </w:rPr>
          <w:t>18</w:t>
        </w:r>
        <w:r w:rsidR="0074692E" w:rsidRPr="0030278E">
          <w:rPr>
            <w:rStyle w:val="af8"/>
            <w:rFonts w:ascii="宋体" w:hAnsi="宋体" w:cs="宋体" w:hint="eastAsia"/>
            <w:noProof/>
            <w:lang w:val="zh-CN"/>
          </w:rPr>
          <w:t>）残疾人</w:t>
        </w:r>
        <w:r w:rsidR="0074692E" w:rsidRPr="0030278E">
          <w:rPr>
            <w:rStyle w:val="af8"/>
            <w:rFonts w:ascii="宋体" w:hAnsi="宋体" w:cs="宋体" w:hint="eastAsia"/>
            <w:noProof/>
          </w:rPr>
          <w:t>福利性单位声明函</w:t>
        </w:r>
        <w:r w:rsidR="0074692E">
          <w:rPr>
            <w:noProof/>
            <w:webHidden/>
          </w:rPr>
          <w:tab/>
        </w:r>
        <w:r w:rsidR="0074692E">
          <w:rPr>
            <w:noProof/>
            <w:webHidden/>
          </w:rPr>
          <w:fldChar w:fldCharType="begin"/>
        </w:r>
        <w:r w:rsidR="0074692E">
          <w:rPr>
            <w:noProof/>
            <w:webHidden/>
          </w:rPr>
          <w:instrText xml:space="preserve"> PAGEREF _Toc12353717 \h </w:instrText>
        </w:r>
        <w:r w:rsidR="0074692E">
          <w:rPr>
            <w:noProof/>
            <w:webHidden/>
          </w:rPr>
        </w:r>
        <w:r w:rsidR="0074692E">
          <w:rPr>
            <w:noProof/>
            <w:webHidden/>
          </w:rPr>
          <w:fldChar w:fldCharType="separate"/>
        </w:r>
        <w:r w:rsidR="0074692E">
          <w:rPr>
            <w:noProof/>
            <w:webHidden/>
          </w:rPr>
          <w:t>60</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18" w:history="1">
        <w:r w:rsidR="0074692E" w:rsidRPr="0030278E">
          <w:rPr>
            <w:rStyle w:val="af8"/>
            <w:rFonts w:ascii="宋体" w:hAnsi="宋体" w:cs="宋体" w:hint="eastAsia"/>
            <w:noProof/>
          </w:rPr>
          <w:t>（</w:t>
        </w:r>
        <w:r w:rsidR="0074692E" w:rsidRPr="0030278E">
          <w:rPr>
            <w:rStyle w:val="af8"/>
            <w:rFonts w:ascii="宋体" w:hAnsi="宋体" w:cs="宋体"/>
            <w:noProof/>
          </w:rPr>
          <w:t>19</w:t>
        </w:r>
        <w:r w:rsidR="0074692E" w:rsidRPr="0030278E">
          <w:rPr>
            <w:rStyle w:val="af8"/>
            <w:rFonts w:ascii="宋体" w:hAnsi="宋体" w:cs="宋体" w:hint="eastAsia"/>
            <w:noProof/>
          </w:rPr>
          <w:t>）</w:t>
        </w:r>
        <w:r w:rsidR="0074692E" w:rsidRPr="0030278E">
          <w:rPr>
            <w:rStyle w:val="af8"/>
            <w:rFonts w:ascii="宋体" w:hAnsi="宋体" w:cs="宋体" w:hint="eastAsia"/>
            <w:noProof/>
            <w:lang w:val="zh-CN"/>
          </w:rPr>
          <w:t>投标人认为在其他方面有必要说明的事项</w:t>
        </w:r>
        <w:r w:rsidR="0074692E">
          <w:rPr>
            <w:noProof/>
            <w:webHidden/>
          </w:rPr>
          <w:tab/>
        </w:r>
        <w:r w:rsidR="0074692E">
          <w:rPr>
            <w:noProof/>
            <w:webHidden/>
          </w:rPr>
          <w:fldChar w:fldCharType="begin"/>
        </w:r>
        <w:r w:rsidR="0074692E">
          <w:rPr>
            <w:noProof/>
            <w:webHidden/>
          </w:rPr>
          <w:instrText xml:space="preserve"> PAGEREF _Toc12353718 \h </w:instrText>
        </w:r>
        <w:r w:rsidR="0074692E">
          <w:rPr>
            <w:noProof/>
            <w:webHidden/>
          </w:rPr>
        </w:r>
        <w:r w:rsidR="0074692E">
          <w:rPr>
            <w:noProof/>
            <w:webHidden/>
          </w:rPr>
          <w:fldChar w:fldCharType="separate"/>
        </w:r>
        <w:r w:rsidR="0074692E">
          <w:rPr>
            <w:noProof/>
            <w:webHidden/>
          </w:rPr>
          <w:t>61</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19" w:history="1">
        <w:r w:rsidR="0074692E" w:rsidRPr="0030278E">
          <w:rPr>
            <w:rStyle w:val="af8"/>
            <w:rFonts w:ascii="宋体" w:hAnsi="宋体" w:cs="宋体" w:hint="eastAsia"/>
            <w:noProof/>
            <w:lang w:val="zh-CN"/>
          </w:rPr>
          <w:t>第五部分</w:t>
        </w:r>
        <w:r w:rsidR="0074692E" w:rsidRPr="0030278E">
          <w:rPr>
            <w:rStyle w:val="af8"/>
            <w:rFonts w:ascii="宋体" w:hAnsi="宋体" w:cs="宋体"/>
            <w:noProof/>
            <w:lang w:val="zh-CN"/>
          </w:rPr>
          <w:t xml:space="preserve">  </w:t>
        </w:r>
        <w:r w:rsidR="0074692E" w:rsidRPr="0030278E">
          <w:rPr>
            <w:rStyle w:val="af8"/>
            <w:rFonts w:ascii="宋体" w:hAnsi="宋体" w:cs="宋体" w:hint="eastAsia"/>
            <w:noProof/>
            <w:lang w:val="zh-CN"/>
          </w:rPr>
          <w:t>采购项目要求及技术参数</w:t>
        </w:r>
        <w:r w:rsidR="0074692E">
          <w:rPr>
            <w:noProof/>
            <w:webHidden/>
          </w:rPr>
          <w:tab/>
        </w:r>
        <w:r w:rsidR="0074692E">
          <w:rPr>
            <w:noProof/>
            <w:webHidden/>
          </w:rPr>
          <w:fldChar w:fldCharType="begin"/>
        </w:r>
        <w:r w:rsidR="0074692E">
          <w:rPr>
            <w:noProof/>
            <w:webHidden/>
          </w:rPr>
          <w:instrText xml:space="preserve"> PAGEREF _Toc12353719 \h </w:instrText>
        </w:r>
        <w:r w:rsidR="0074692E">
          <w:rPr>
            <w:noProof/>
            <w:webHidden/>
          </w:rPr>
        </w:r>
        <w:r w:rsidR="0074692E">
          <w:rPr>
            <w:noProof/>
            <w:webHidden/>
          </w:rPr>
          <w:fldChar w:fldCharType="separate"/>
        </w:r>
        <w:r w:rsidR="0074692E">
          <w:rPr>
            <w:noProof/>
            <w:webHidden/>
          </w:rPr>
          <w:t>62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20" w:history="1">
        <w:r w:rsidR="0074692E" w:rsidRPr="0030278E">
          <w:rPr>
            <w:rStyle w:val="af8"/>
            <w:rFonts w:ascii="宋体" w:hAnsi="宋体" w:cs="宋体" w:hint="eastAsia"/>
            <w:noProof/>
            <w:lang w:val="zh-CN"/>
          </w:rPr>
          <w:t>（一）投标要求</w:t>
        </w:r>
        <w:r w:rsidR="0074692E">
          <w:rPr>
            <w:noProof/>
            <w:webHidden/>
          </w:rPr>
          <w:tab/>
        </w:r>
        <w:r w:rsidR="0074692E">
          <w:rPr>
            <w:noProof/>
            <w:webHidden/>
          </w:rPr>
          <w:fldChar w:fldCharType="begin"/>
        </w:r>
        <w:r w:rsidR="0074692E">
          <w:rPr>
            <w:noProof/>
            <w:webHidden/>
          </w:rPr>
          <w:instrText xml:space="preserve"> PAGEREF _Toc12353720 \h </w:instrText>
        </w:r>
        <w:r w:rsidR="0074692E">
          <w:rPr>
            <w:noProof/>
            <w:webHidden/>
          </w:rPr>
        </w:r>
        <w:r w:rsidR="0074692E">
          <w:rPr>
            <w:noProof/>
            <w:webHidden/>
          </w:rPr>
          <w:fldChar w:fldCharType="separate"/>
        </w:r>
        <w:r w:rsidR="0074692E">
          <w:rPr>
            <w:noProof/>
            <w:webHidden/>
          </w:rPr>
          <w:t>62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21" w:history="1">
        <w:r w:rsidR="0074692E" w:rsidRPr="0030278E">
          <w:rPr>
            <w:rStyle w:val="af8"/>
            <w:rFonts w:ascii="宋体" w:hAnsi="宋体" w:cs="宋体"/>
            <w:noProof/>
            <w:lang w:val="zh-CN"/>
          </w:rPr>
          <w:t>1.</w:t>
        </w:r>
        <w:r w:rsidR="0074692E" w:rsidRPr="0030278E">
          <w:rPr>
            <w:rStyle w:val="af8"/>
            <w:rFonts w:ascii="宋体" w:hAnsi="宋体" w:cs="宋体" w:hint="eastAsia"/>
            <w:noProof/>
            <w:lang w:val="zh-CN"/>
          </w:rPr>
          <w:t>投标说明</w:t>
        </w:r>
        <w:r w:rsidR="0074692E">
          <w:rPr>
            <w:noProof/>
            <w:webHidden/>
          </w:rPr>
          <w:tab/>
        </w:r>
        <w:r w:rsidR="0074692E">
          <w:rPr>
            <w:noProof/>
            <w:webHidden/>
          </w:rPr>
          <w:fldChar w:fldCharType="begin"/>
        </w:r>
        <w:r w:rsidR="0074692E">
          <w:rPr>
            <w:noProof/>
            <w:webHidden/>
          </w:rPr>
          <w:instrText xml:space="preserve"> PAGEREF _Toc12353721 \h </w:instrText>
        </w:r>
        <w:r w:rsidR="0074692E">
          <w:rPr>
            <w:noProof/>
            <w:webHidden/>
          </w:rPr>
        </w:r>
        <w:r w:rsidR="0074692E">
          <w:rPr>
            <w:noProof/>
            <w:webHidden/>
          </w:rPr>
          <w:fldChar w:fldCharType="separate"/>
        </w:r>
        <w:r w:rsidR="0074692E">
          <w:rPr>
            <w:noProof/>
            <w:webHidden/>
          </w:rPr>
          <w:t>62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22" w:history="1">
        <w:r w:rsidR="0074692E" w:rsidRPr="0030278E">
          <w:rPr>
            <w:rStyle w:val="af8"/>
            <w:rFonts w:ascii="宋体" w:hAnsi="宋体" w:cs="宋体"/>
            <w:noProof/>
          </w:rPr>
          <w:t>2.</w:t>
        </w:r>
        <w:r w:rsidR="0074692E" w:rsidRPr="0030278E">
          <w:rPr>
            <w:rStyle w:val="af8"/>
            <w:rFonts w:ascii="宋体" w:hAnsi="宋体" w:cs="宋体" w:hint="eastAsia"/>
            <w:noProof/>
            <w:lang w:val="zh-CN"/>
          </w:rPr>
          <w:t>重要指标</w:t>
        </w:r>
        <w:r w:rsidR="0074692E">
          <w:rPr>
            <w:noProof/>
            <w:webHidden/>
          </w:rPr>
          <w:tab/>
        </w:r>
        <w:r w:rsidR="0074692E">
          <w:rPr>
            <w:noProof/>
            <w:webHidden/>
          </w:rPr>
          <w:fldChar w:fldCharType="begin"/>
        </w:r>
        <w:r w:rsidR="0074692E">
          <w:rPr>
            <w:noProof/>
            <w:webHidden/>
          </w:rPr>
          <w:instrText xml:space="preserve"> PAGEREF _Toc12353722 \h </w:instrText>
        </w:r>
        <w:r w:rsidR="0074692E">
          <w:rPr>
            <w:noProof/>
            <w:webHidden/>
          </w:rPr>
        </w:r>
        <w:r w:rsidR="0074692E">
          <w:rPr>
            <w:noProof/>
            <w:webHidden/>
          </w:rPr>
          <w:fldChar w:fldCharType="separate"/>
        </w:r>
        <w:r w:rsidR="0074692E">
          <w:rPr>
            <w:noProof/>
            <w:webHidden/>
          </w:rPr>
          <w:t>62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23" w:history="1">
        <w:r w:rsidR="0074692E" w:rsidRPr="0030278E">
          <w:rPr>
            <w:rStyle w:val="af8"/>
            <w:rFonts w:ascii="宋体" w:hAnsi="宋体" w:cs="宋体"/>
            <w:noProof/>
          </w:rPr>
          <w:t>3</w:t>
        </w:r>
        <w:r w:rsidR="0074692E" w:rsidRPr="0030278E">
          <w:rPr>
            <w:rStyle w:val="af8"/>
            <w:rFonts w:ascii="宋体" w:hAnsi="宋体" w:cs="宋体"/>
            <w:noProof/>
            <w:lang w:val="zh-CN"/>
          </w:rPr>
          <w:t>.</w:t>
        </w:r>
        <w:r w:rsidR="0074692E" w:rsidRPr="0030278E">
          <w:rPr>
            <w:rStyle w:val="af8"/>
            <w:rFonts w:ascii="宋体" w:hAnsi="宋体" w:cs="宋体" w:hint="eastAsia"/>
            <w:noProof/>
            <w:lang w:val="zh-CN"/>
          </w:rPr>
          <w:t>商务要求</w:t>
        </w:r>
        <w:r w:rsidR="0074692E">
          <w:rPr>
            <w:noProof/>
            <w:webHidden/>
          </w:rPr>
          <w:tab/>
        </w:r>
        <w:r w:rsidR="0074692E">
          <w:rPr>
            <w:noProof/>
            <w:webHidden/>
          </w:rPr>
          <w:fldChar w:fldCharType="begin"/>
        </w:r>
        <w:r w:rsidR="0074692E">
          <w:rPr>
            <w:noProof/>
            <w:webHidden/>
          </w:rPr>
          <w:instrText xml:space="preserve"> PAGEREF _Toc12353723 \h </w:instrText>
        </w:r>
        <w:r w:rsidR="0074692E">
          <w:rPr>
            <w:noProof/>
            <w:webHidden/>
          </w:rPr>
        </w:r>
        <w:r w:rsidR="0074692E">
          <w:rPr>
            <w:noProof/>
            <w:webHidden/>
          </w:rPr>
          <w:fldChar w:fldCharType="separate"/>
        </w:r>
        <w:r w:rsidR="0074692E">
          <w:rPr>
            <w:noProof/>
            <w:webHidden/>
          </w:rPr>
          <w:t>62</w:t>
        </w:r>
        <w:r w:rsidR="0074692E">
          <w:rPr>
            <w:noProof/>
            <w:webHidden/>
          </w:rPr>
          <w:fldChar w:fldCharType="end"/>
        </w:r>
      </w:hyperlink>
    </w:p>
    <w:p w:rsidR="0074692E" w:rsidRPr="00B86E09" w:rsidRDefault="005468B7" w:rsidP="0074692E">
      <w:pPr>
        <w:pStyle w:val="10"/>
        <w:tabs>
          <w:tab w:val="right" w:leader="dot" w:pos="8291"/>
        </w:tabs>
        <w:ind w:firstLine="482"/>
        <w:rPr>
          <w:b w:val="0"/>
          <w:bCs w:val="0"/>
          <w:caps w:val="0"/>
          <w:noProof/>
          <w:sz w:val="21"/>
          <w:szCs w:val="22"/>
        </w:rPr>
      </w:pPr>
      <w:hyperlink w:anchor="_Toc12353724" w:history="1">
        <w:r w:rsidR="0074692E" w:rsidRPr="0030278E">
          <w:rPr>
            <w:rStyle w:val="af8"/>
            <w:rFonts w:ascii="宋体" w:hAnsi="宋体" w:cs="宋体" w:hint="eastAsia"/>
            <w:noProof/>
            <w:lang w:val="zh-CN"/>
          </w:rPr>
          <w:t>（二）项目概况及技术参数</w:t>
        </w:r>
        <w:r w:rsidR="0074692E">
          <w:rPr>
            <w:noProof/>
            <w:webHidden/>
          </w:rPr>
          <w:tab/>
        </w:r>
        <w:r w:rsidR="0074692E">
          <w:rPr>
            <w:noProof/>
            <w:webHidden/>
          </w:rPr>
          <w:fldChar w:fldCharType="begin"/>
        </w:r>
        <w:r w:rsidR="0074692E">
          <w:rPr>
            <w:noProof/>
            <w:webHidden/>
          </w:rPr>
          <w:instrText xml:space="preserve"> PAGEREF _Toc12353724 \h </w:instrText>
        </w:r>
        <w:r w:rsidR="0074692E">
          <w:rPr>
            <w:noProof/>
            <w:webHidden/>
          </w:rPr>
        </w:r>
        <w:r w:rsidR="0074692E">
          <w:rPr>
            <w:noProof/>
            <w:webHidden/>
          </w:rPr>
          <w:fldChar w:fldCharType="separate"/>
        </w:r>
        <w:r w:rsidR="0074692E">
          <w:rPr>
            <w:noProof/>
            <w:webHidden/>
          </w:rPr>
          <w:t>64</w:t>
        </w:r>
        <w:r w:rsidR="0074692E">
          <w:rPr>
            <w:noProof/>
            <w:webHidden/>
          </w:rPr>
          <w:fldChar w:fldCharType="end"/>
        </w:r>
      </w:hyperlink>
    </w:p>
    <w:p w:rsidR="00E72D2B" w:rsidRPr="00EB1DA5" w:rsidRDefault="004761C2">
      <w:pPr>
        <w:spacing w:line="360" w:lineRule="auto"/>
        <w:rPr>
          <w:rFonts w:ascii="宋体" w:cs="宋体"/>
          <w:color w:val="000000"/>
        </w:rPr>
      </w:pPr>
      <w:r w:rsidRPr="00EB1DA5">
        <w:rPr>
          <w:rStyle w:val="af8"/>
          <w:rFonts w:ascii="宋体" w:hAnsi="宋体" w:cs="宋体"/>
          <w:b/>
          <w:bCs/>
          <w:kern w:val="0"/>
          <w:sz w:val="21"/>
          <w:szCs w:val="21"/>
        </w:rPr>
        <w:fldChar w:fldCharType="end"/>
      </w:r>
    </w:p>
    <w:p w:rsidR="00E72D2B" w:rsidRPr="00EB1DA5" w:rsidRDefault="004761C2">
      <w:pPr>
        <w:pStyle w:val="af1"/>
        <w:spacing w:before="0" w:after="0" w:line="360" w:lineRule="auto"/>
        <w:rPr>
          <w:rFonts w:ascii="宋体" w:cs="宋体"/>
          <w:color w:val="000000"/>
          <w:szCs w:val="36"/>
          <w:lang w:val="zh-CN"/>
        </w:rPr>
      </w:pPr>
      <w:r w:rsidRPr="00EB1DA5">
        <w:rPr>
          <w:rFonts w:ascii="宋体" w:cs="宋体"/>
          <w:color w:val="000000"/>
        </w:rPr>
        <w:br w:type="page"/>
      </w:r>
      <w:bookmarkStart w:id="0" w:name="_Toc12353657"/>
      <w:r w:rsidRPr="00EB1DA5">
        <w:rPr>
          <w:rFonts w:ascii="宋体" w:hAnsi="宋体" w:cs="宋体" w:hint="eastAsia"/>
          <w:color w:val="000000"/>
          <w:szCs w:val="36"/>
          <w:lang w:val="zh-CN"/>
        </w:rPr>
        <w:lastRenderedPageBreak/>
        <w:t>第一部分</w:t>
      </w:r>
      <w:r w:rsidRPr="00EB1DA5">
        <w:rPr>
          <w:rFonts w:ascii="宋体" w:hAnsi="宋体" w:cs="宋体"/>
          <w:color w:val="000000"/>
          <w:szCs w:val="36"/>
          <w:lang w:val="zh-CN"/>
        </w:rPr>
        <w:t xml:space="preserve">  </w:t>
      </w:r>
      <w:r w:rsidRPr="00EB1DA5">
        <w:rPr>
          <w:rFonts w:ascii="宋体" w:hAnsi="宋体" w:cs="宋体" w:hint="eastAsia"/>
          <w:color w:val="000000"/>
          <w:szCs w:val="36"/>
          <w:lang w:val="zh-CN"/>
        </w:rPr>
        <w:t>投标邀请</w:t>
      </w:r>
      <w:bookmarkEnd w:id="0"/>
    </w:p>
    <w:p w:rsidR="00E72D2B" w:rsidRPr="00EB1DA5" w:rsidRDefault="004761C2">
      <w:pPr>
        <w:autoSpaceDE w:val="0"/>
        <w:autoSpaceDN w:val="0"/>
        <w:adjustRightInd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四川国际招标有限责任公司（以下均简称“采购代理机构”）受青海省自然资源博物馆（以下均简称“采购人”）委托</w:t>
      </w:r>
      <w:r w:rsidRPr="00EB1DA5">
        <w:rPr>
          <w:rFonts w:ascii="宋体" w:cs="宋体"/>
          <w:color w:val="000000"/>
          <w:kern w:val="0"/>
          <w:lang w:val="zh-CN"/>
        </w:rPr>
        <w:t>,</w:t>
      </w:r>
      <w:r w:rsidRPr="00EB1DA5">
        <w:rPr>
          <w:rFonts w:ascii="宋体" w:hAnsi="宋体" w:cs="宋体" w:hint="eastAsia"/>
          <w:color w:val="000000"/>
          <w:kern w:val="0"/>
          <w:lang w:val="zh-CN"/>
        </w:rPr>
        <w:t>拟对</w:t>
      </w:r>
      <w:r w:rsidRPr="00EB1DA5">
        <w:rPr>
          <w:rFonts w:ascii="宋体" w:hAnsi="宋体" w:cs="仿宋" w:hint="eastAsia"/>
        </w:rPr>
        <w:t>青海省自然资源博物馆自然资源档案库及管理系统建设</w:t>
      </w:r>
      <w:r w:rsidRPr="00EB1DA5">
        <w:rPr>
          <w:rFonts w:ascii="宋体" w:hAnsi="宋体" w:cs="宋体" w:hint="eastAsia"/>
          <w:color w:val="000000"/>
          <w:kern w:val="0"/>
          <w:lang w:val="zh-CN"/>
        </w:rPr>
        <w:t>进行国内公开招标，现予以公告，欢迎潜在的投标人参加本次政府采购活动。</w:t>
      </w:r>
    </w:p>
    <w:tbl>
      <w:tblPr>
        <w:tblW w:w="9374" w:type="dxa"/>
        <w:jc w:val="center"/>
        <w:tblLayout w:type="fixed"/>
        <w:tblLook w:val="04A0" w:firstRow="1" w:lastRow="0" w:firstColumn="1" w:lastColumn="0" w:noHBand="0" w:noVBand="1"/>
      </w:tblPr>
      <w:tblGrid>
        <w:gridCol w:w="2409"/>
        <w:gridCol w:w="6965"/>
      </w:tblGrid>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bookmarkStart w:id="1" w:name="_Hlk516059971"/>
            <w:r w:rsidRPr="00EB1DA5">
              <w:rPr>
                <w:rFonts w:ascii="宋体" w:hAnsi="宋体" w:cs="宋体" w:hint="eastAsia"/>
                <w:color w:val="000000"/>
                <w:kern w:val="0"/>
                <w:lang w:val="zh-CN"/>
              </w:rPr>
              <w:t>采购项目编号</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20" w:lineRule="exact"/>
              <w:rPr>
                <w:rFonts w:ascii="宋体" w:hAnsi="Calibri" w:cs="宋体"/>
                <w:kern w:val="0"/>
                <w:lang w:val="zh-CN"/>
              </w:rPr>
            </w:pPr>
            <w:r w:rsidRPr="00EB1DA5">
              <w:rPr>
                <w:rFonts w:ascii="宋体" w:hAnsi="Calibri" w:cs="宋体" w:hint="eastAsia"/>
                <w:kern w:val="0"/>
                <w:lang w:val="zh-CN"/>
              </w:rPr>
              <w:t>川招青海公招（货物）2019-091</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采购项目名称</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20" w:lineRule="exact"/>
              <w:rPr>
                <w:rFonts w:ascii="宋体" w:hAnsi="Calibri" w:cs="宋体"/>
                <w:kern w:val="0"/>
                <w:lang w:val="zh-CN"/>
              </w:rPr>
            </w:pPr>
            <w:r w:rsidRPr="00EB1DA5">
              <w:rPr>
                <w:rFonts w:ascii="宋体" w:hAnsi="Calibri" w:cs="宋体" w:hint="eastAsia"/>
                <w:kern w:val="0"/>
                <w:lang w:val="zh-CN"/>
              </w:rPr>
              <w:t>青海省自然资源博物馆自然资源档案库及管理系统建设</w:t>
            </w:r>
          </w:p>
        </w:tc>
      </w:tr>
      <w:tr w:rsidR="00E72D2B" w:rsidRPr="00EB1DA5">
        <w:trPr>
          <w:trHeight w:val="496"/>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采购方式</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20" w:lineRule="exact"/>
              <w:rPr>
                <w:rFonts w:ascii="宋体" w:hAnsi="Calibri" w:cs="宋体"/>
                <w:kern w:val="0"/>
                <w:lang w:val="zh-CN"/>
              </w:rPr>
            </w:pPr>
            <w:r w:rsidRPr="00EB1DA5">
              <w:rPr>
                <w:rFonts w:ascii="宋体" w:hAnsi="Calibri" w:cs="宋体" w:hint="eastAsia"/>
                <w:kern w:val="0"/>
                <w:lang w:val="zh-CN"/>
              </w:rPr>
              <w:t>公开招标</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采购预算额度</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20" w:lineRule="exact"/>
              <w:rPr>
                <w:rFonts w:ascii="宋体" w:hAnsi="Calibri" w:cs="宋体"/>
                <w:kern w:val="0"/>
                <w:lang w:val="zh-CN"/>
              </w:rPr>
            </w:pPr>
            <w:r w:rsidRPr="00EB1DA5">
              <w:rPr>
                <w:rFonts w:ascii="宋体" w:hAnsi="Calibri" w:cs="宋体" w:hint="eastAsia"/>
                <w:kern w:val="0"/>
              </w:rPr>
              <w:t>580.17</w:t>
            </w:r>
            <w:r w:rsidRPr="00EB1DA5">
              <w:rPr>
                <w:rFonts w:ascii="宋体" w:hAnsi="Calibri" w:cs="宋体" w:hint="eastAsia"/>
                <w:kern w:val="0"/>
                <w:lang w:val="zh-CN"/>
              </w:rPr>
              <w:t>万元</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rPr>
            </w:pPr>
            <w:r w:rsidRPr="00EB1DA5">
              <w:rPr>
                <w:rFonts w:ascii="宋体" w:hAnsi="宋体" w:cs="宋体" w:hint="eastAsia"/>
                <w:color w:val="000000"/>
                <w:kern w:val="0"/>
              </w:rPr>
              <w:t>最高限价</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20" w:lineRule="exact"/>
              <w:rPr>
                <w:rFonts w:ascii="宋体" w:hAnsi="Calibri" w:cs="宋体"/>
                <w:kern w:val="0"/>
                <w:lang w:val="zh-CN"/>
              </w:rPr>
            </w:pPr>
            <w:r w:rsidRPr="00EB1DA5">
              <w:rPr>
                <w:rFonts w:ascii="宋体" w:hAnsi="Calibri" w:cs="宋体" w:hint="eastAsia"/>
                <w:kern w:val="0"/>
              </w:rPr>
              <w:t>580.17</w:t>
            </w:r>
            <w:r w:rsidRPr="00EB1DA5">
              <w:rPr>
                <w:rFonts w:ascii="宋体" w:hAnsi="Calibri" w:cs="宋体" w:hint="eastAsia"/>
                <w:kern w:val="0"/>
                <w:lang w:val="zh-CN"/>
              </w:rPr>
              <w:t>万元</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项目分包个数</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20" w:lineRule="exact"/>
              <w:rPr>
                <w:rFonts w:ascii="宋体" w:hAnsi="Calibri" w:cs="宋体"/>
                <w:kern w:val="0"/>
                <w:lang w:val="zh-CN"/>
              </w:rPr>
            </w:pPr>
            <w:r w:rsidRPr="00EB1DA5">
              <w:rPr>
                <w:rFonts w:ascii="宋体" w:hAnsi="Calibri" w:cs="宋体" w:hint="eastAsia"/>
                <w:kern w:val="0"/>
                <w:lang w:val="zh-CN"/>
              </w:rPr>
              <w:t>无分包</w:t>
            </w:r>
          </w:p>
        </w:tc>
      </w:tr>
      <w:tr w:rsidR="00E72D2B" w:rsidRPr="00EB1DA5">
        <w:trPr>
          <w:trHeight w:val="1130"/>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各包要求</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spacing w:line="276" w:lineRule="auto"/>
              <w:rPr>
                <w:rFonts w:ascii="宋体" w:hAnsi="Calibri" w:cs="宋体"/>
                <w:kern w:val="0"/>
                <w:lang w:val="zh-CN"/>
              </w:rPr>
            </w:pPr>
            <w:r w:rsidRPr="00EB1DA5">
              <w:rPr>
                <w:rFonts w:ascii="宋体" w:hAnsi="Calibri" w:cs="宋体" w:hint="eastAsia"/>
                <w:kern w:val="0"/>
                <w:lang w:val="zh-CN"/>
              </w:rPr>
              <w:t>采购内容：</w:t>
            </w:r>
            <w:r w:rsidRPr="00EB1DA5">
              <w:rPr>
                <w:rFonts w:ascii="宋体" w:hAnsi="Calibri" w:cs="宋体"/>
                <w:kern w:val="0"/>
                <w:lang w:val="zh-CN"/>
              </w:rPr>
              <w:t>密集架一批</w:t>
            </w:r>
            <w:r w:rsidRPr="00EB1DA5">
              <w:rPr>
                <w:rFonts w:ascii="宋体" w:hAnsi="Calibri" w:cs="宋体" w:hint="eastAsia"/>
                <w:kern w:val="0"/>
                <w:lang w:val="zh-CN"/>
              </w:rPr>
              <w:t>、底图密集柜一批、库房环境管理系统一套、灭火系统一套等</w:t>
            </w:r>
          </w:p>
          <w:p w:rsidR="00E72D2B" w:rsidRPr="00EB1DA5" w:rsidRDefault="004761C2">
            <w:pPr>
              <w:spacing w:line="276" w:lineRule="auto"/>
              <w:rPr>
                <w:rFonts w:ascii="宋体" w:cs="仿宋"/>
              </w:rPr>
            </w:pPr>
            <w:r w:rsidRPr="00EB1DA5">
              <w:rPr>
                <w:rFonts w:ascii="宋体" w:hAnsi="宋体" w:cs="宋体" w:hint="eastAsia"/>
                <w:color w:val="000000"/>
                <w:kern w:val="0"/>
                <w:lang w:val="zh-CN"/>
              </w:rPr>
              <w:t>采购预算额度：</w:t>
            </w:r>
            <w:r w:rsidRPr="00EB1DA5">
              <w:rPr>
                <w:rFonts w:ascii="宋体" w:hAnsi="Calibri" w:cs="宋体" w:hint="eastAsia"/>
                <w:kern w:val="0"/>
              </w:rPr>
              <w:t>580.17</w:t>
            </w:r>
            <w:r w:rsidRPr="00EB1DA5">
              <w:rPr>
                <w:rFonts w:ascii="宋体" w:hAnsi="宋体" w:cs="宋体" w:hint="eastAsia"/>
                <w:color w:val="000000"/>
                <w:kern w:val="0"/>
                <w:lang w:val="zh-CN"/>
              </w:rPr>
              <w:t>万元</w:t>
            </w:r>
            <w:r w:rsidRPr="00EB1DA5">
              <w:rPr>
                <w:rFonts w:ascii="宋体" w:hAnsi="宋体" w:cs="仿宋" w:hint="eastAsia"/>
              </w:rPr>
              <w:t>；</w:t>
            </w:r>
          </w:p>
          <w:p w:rsidR="00E72D2B" w:rsidRPr="00EB1DA5" w:rsidRDefault="004761C2">
            <w:pPr>
              <w:autoSpaceDE w:val="0"/>
              <w:autoSpaceDN w:val="0"/>
              <w:adjustRightInd w:val="0"/>
              <w:spacing w:line="276" w:lineRule="auto"/>
              <w:rPr>
                <w:rFonts w:ascii="宋体" w:cs="宋体"/>
                <w:color w:val="000000"/>
                <w:kern w:val="0"/>
                <w:u w:val="dashDotHeavy"/>
                <w:lang w:val="zh-CN"/>
              </w:rPr>
            </w:pPr>
            <w:r w:rsidRPr="00EB1DA5">
              <w:rPr>
                <w:rFonts w:ascii="宋体" w:hAnsi="宋体" w:cs="宋体" w:hint="eastAsia"/>
                <w:color w:val="000000"/>
                <w:kern w:val="0"/>
                <w:lang w:val="zh-CN"/>
              </w:rPr>
              <w:t>具体内容详见《招标文件》</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各包投标人资格要求</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400" w:lineRule="exact"/>
              <w:rPr>
                <w:rFonts w:ascii="宋体" w:hAnsi="Calibri" w:cs="宋体"/>
                <w:kern w:val="0"/>
                <w:lang w:val="zh-CN"/>
              </w:rPr>
            </w:pPr>
            <w:r w:rsidRPr="00EB1DA5">
              <w:rPr>
                <w:rFonts w:ascii="宋体" w:hAnsi="Calibri" w:cs="宋体"/>
                <w:kern w:val="0"/>
                <w:lang w:val="zh-CN"/>
              </w:rPr>
              <w:t>1.</w:t>
            </w:r>
            <w:r w:rsidRPr="00EB1DA5">
              <w:rPr>
                <w:rFonts w:ascii="宋体" w:hAnsi="Calibri" w:cs="宋体" w:hint="eastAsia"/>
                <w:kern w:val="0"/>
                <w:lang w:val="zh-CN"/>
              </w:rPr>
              <w:t>符合《政府采购法》第</w:t>
            </w:r>
            <w:r w:rsidRPr="00EB1DA5">
              <w:rPr>
                <w:rFonts w:ascii="宋体" w:hAnsi="Calibri" w:cs="宋体"/>
                <w:kern w:val="0"/>
                <w:lang w:val="zh-CN"/>
              </w:rPr>
              <w:t>22</w:t>
            </w:r>
            <w:r w:rsidRPr="00EB1DA5">
              <w:rPr>
                <w:rFonts w:ascii="宋体" w:hAnsi="Calibri" w:cs="宋体" w:hint="eastAsia"/>
                <w:kern w:val="0"/>
                <w:lang w:val="zh-CN"/>
              </w:rPr>
              <w:t>条条件，并提供下列材料：</w:t>
            </w:r>
          </w:p>
          <w:p w:rsidR="00E72D2B" w:rsidRPr="00EB1DA5" w:rsidRDefault="004761C2">
            <w:pPr>
              <w:autoSpaceDE w:val="0"/>
              <w:autoSpaceDN w:val="0"/>
              <w:adjustRightInd w:val="0"/>
              <w:spacing w:line="400" w:lineRule="exact"/>
              <w:rPr>
                <w:rFonts w:ascii="宋体" w:hAnsi="Calibri" w:cs="宋体"/>
                <w:kern w:val="0"/>
                <w:lang w:val="zh-CN"/>
              </w:rPr>
            </w:pPr>
            <w:r w:rsidRPr="00EB1DA5">
              <w:rPr>
                <w:rFonts w:ascii="宋体" w:hAnsi="Calibri" w:cs="宋体" w:hint="eastAsia"/>
                <w:kern w:val="0"/>
                <w:lang w:val="zh-CN"/>
              </w:rPr>
              <w:t>（</w:t>
            </w:r>
            <w:r w:rsidRPr="00EB1DA5">
              <w:rPr>
                <w:rFonts w:ascii="宋体" w:hAnsi="Calibri" w:cs="宋体"/>
                <w:kern w:val="0"/>
                <w:lang w:val="zh-CN"/>
              </w:rPr>
              <w:t>1</w:t>
            </w:r>
            <w:r w:rsidRPr="00EB1DA5">
              <w:rPr>
                <w:rFonts w:ascii="宋体" w:hAnsi="Calibri" w:cs="宋体" w:hint="eastAsia"/>
                <w:kern w:val="0"/>
                <w:lang w:val="zh-CN"/>
              </w:rPr>
              <w:t>）投标人的营业执照等证明文件，自然人的身份证明。</w:t>
            </w:r>
          </w:p>
          <w:p w:rsidR="00E72D2B" w:rsidRPr="00EB1DA5" w:rsidRDefault="004761C2">
            <w:pPr>
              <w:autoSpaceDE w:val="0"/>
              <w:autoSpaceDN w:val="0"/>
              <w:adjustRightInd w:val="0"/>
              <w:spacing w:line="400" w:lineRule="exact"/>
              <w:rPr>
                <w:rFonts w:ascii="宋体" w:hAnsi="Calibri" w:cs="宋体"/>
                <w:kern w:val="0"/>
                <w:lang w:val="zh-CN"/>
              </w:rPr>
            </w:pPr>
            <w:r w:rsidRPr="00EB1DA5">
              <w:rPr>
                <w:rFonts w:ascii="宋体" w:hAnsi="Calibri" w:cs="宋体" w:hint="eastAsia"/>
                <w:kern w:val="0"/>
                <w:lang w:val="zh-CN"/>
              </w:rPr>
              <w:t>（</w:t>
            </w:r>
            <w:r w:rsidRPr="00EB1DA5">
              <w:rPr>
                <w:rFonts w:ascii="宋体" w:hAnsi="Calibri" w:cs="宋体"/>
                <w:kern w:val="0"/>
                <w:lang w:val="zh-CN"/>
              </w:rPr>
              <w:t>2</w:t>
            </w:r>
            <w:r w:rsidRPr="00EB1DA5">
              <w:rPr>
                <w:rFonts w:ascii="宋体" w:hAnsi="Calibri" w:cs="宋体" w:hint="eastAsia"/>
                <w:kern w:val="0"/>
                <w:lang w:val="zh-CN"/>
              </w:rPr>
              <w:t>）有良好的企业信誉和健全的财务会计制度（提供投标企业经第三方出具的2018年度财务状况审计报告，注册时间至文件递交截止日不足一年的提供在工商备案的公司章程或银行资信证明）。</w:t>
            </w:r>
          </w:p>
          <w:p w:rsidR="00E72D2B" w:rsidRPr="00EB1DA5" w:rsidRDefault="004761C2">
            <w:pPr>
              <w:autoSpaceDE w:val="0"/>
              <w:autoSpaceDN w:val="0"/>
              <w:adjustRightInd w:val="0"/>
              <w:spacing w:line="400" w:lineRule="exact"/>
              <w:rPr>
                <w:rFonts w:ascii="宋体" w:hAnsi="Calibri" w:cs="宋体"/>
                <w:kern w:val="0"/>
                <w:lang w:val="zh-CN"/>
              </w:rPr>
            </w:pPr>
            <w:r w:rsidRPr="00EB1DA5">
              <w:rPr>
                <w:rFonts w:ascii="宋体" w:hAnsi="Calibri" w:cs="宋体" w:hint="eastAsia"/>
                <w:kern w:val="0"/>
                <w:lang w:val="zh-CN"/>
              </w:rPr>
              <w:t>（</w:t>
            </w:r>
            <w:r w:rsidRPr="00EB1DA5">
              <w:rPr>
                <w:rFonts w:ascii="宋体" w:hAnsi="Calibri" w:cs="宋体"/>
                <w:kern w:val="0"/>
                <w:lang w:val="zh-CN"/>
              </w:rPr>
              <w:t>3</w:t>
            </w:r>
            <w:r w:rsidRPr="00EB1DA5">
              <w:rPr>
                <w:rFonts w:ascii="宋体" w:hAnsi="Calibri" w:cs="宋体" w:hint="eastAsia"/>
                <w:kern w:val="0"/>
                <w:lang w:val="zh-CN"/>
              </w:rPr>
              <w:t>）有依法缴纳税收和社会保障资金的良好记录（</w:t>
            </w:r>
            <w:r w:rsidR="00B82B3D" w:rsidRPr="00B82B3D">
              <w:rPr>
                <w:rFonts w:ascii="宋体" w:hAnsi="Calibri" w:cs="宋体" w:hint="eastAsia"/>
                <w:kern w:val="0"/>
                <w:lang w:val="zh-CN"/>
              </w:rPr>
              <w:t>提供2019年1月-2019年6月中的任意3个月的纳税和社保缴纳凭证</w:t>
            </w:r>
            <w:r w:rsidRPr="00EB1DA5">
              <w:rPr>
                <w:rFonts w:ascii="宋体" w:hAnsi="Calibri" w:cs="宋体" w:hint="eastAsia"/>
                <w:kern w:val="0"/>
                <w:lang w:val="zh-CN"/>
              </w:rPr>
              <w:t>）。</w:t>
            </w:r>
          </w:p>
          <w:p w:rsidR="00E72D2B" w:rsidRPr="00EB1DA5" w:rsidRDefault="004761C2">
            <w:pPr>
              <w:autoSpaceDE w:val="0"/>
              <w:autoSpaceDN w:val="0"/>
              <w:adjustRightInd w:val="0"/>
              <w:spacing w:line="400" w:lineRule="exact"/>
              <w:rPr>
                <w:rFonts w:ascii="宋体" w:hAnsi="Calibri" w:cs="宋体"/>
                <w:kern w:val="0"/>
                <w:lang w:val="zh-CN"/>
              </w:rPr>
            </w:pPr>
            <w:r w:rsidRPr="00EB1DA5">
              <w:rPr>
                <w:rFonts w:ascii="宋体" w:hAnsi="Calibri" w:cs="宋体" w:hint="eastAsia"/>
                <w:kern w:val="0"/>
                <w:lang w:val="zh-CN"/>
              </w:rPr>
              <w:t>（</w:t>
            </w:r>
            <w:r w:rsidRPr="00EB1DA5">
              <w:rPr>
                <w:rFonts w:ascii="宋体" w:hAnsi="Calibri" w:cs="宋体"/>
                <w:kern w:val="0"/>
                <w:lang w:val="zh-CN"/>
              </w:rPr>
              <w:t>4</w:t>
            </w:r>
            <w:r w:rsidRPr="00EB1DA5">
              <w:rPr>
                <w:rFonts w:ascii="宋体" w:hAnsi="Calibri" w:cs="宋体" w:hint="eastAsia"/>
                <w:kern w:val="0"/>
                <w:lang w:val="zh-CN"/>
              </w:rPr>
              <w:t>）具备履行合同所必需的设备和专业技术能力的证明材料。（提供承诺函）</w:t>
            </w:r>
          </w:p>
          <w:p w:rsidR="00E72D2B" w:rsidRPr="00EB1DA5" w:rsidRDefault="004761C2">
            <w:pPr>
              <w:autoSpaceDE w:val="0"/>
              <w:autoSpaceDN w:val="0"/>
              <w:adjustRightInd w:val="0"/>
              <w:spacing w:line="400" w:lineRule="exact"/>
              <w:rPr>
                <w:rFonts w:ascii="宋体" w:hAnsi="Calibri" w:cs="宋体"/>
                <w:kern w:val="0"/>
                <w:lang w:val="zh-CN"/>
              </w:rPr>
            </w:pPr>
            <w:r w:rsidRPr="00EB1DA5">
              <w:rPr>
                <w:rFonts w:ascii="宋体" w:hAnsi="Calibri" w:cs="宋体" w:hint="eastAsia"/>
                <w:kern w:val="0"/>
                <w:lang w:val="zh-CN"/>
              </w:rPr>
              <w:t>（</w:t>
            </w:r>
            <w:r w:rsidRPr="00EB1DA5">
              <w:rPr>
                <w:rFonts w:ascii="宋体" w:hAnsi="Calibri" w:cs="宋体"/>
                <w:kern w:val="0"/>
                <w:lang w:val="zh-CN"/>
              </w:rPr>
              <w:t>5</w:t>
            </w:r>
            <w:r w:rsidRPr="00EB1DA5">
              <w:rPr>
                <w:rFonts w:ascii="宋体" w:hAnsi="Calibri" w:cs="宋体" w:hint="eastAsia"/>
                <w:kern w:val="0"/>
                <w:lang w:val="zh-CN"/>
              </w:rPr>
              <w:t>）参加政府采购活动前</w:t>
            </w:r>
            <w:r w:rsidRPr="00EB1DA5">
              <w:rPr>
                <w:rFonts w:ascii="宋体" w:hAnsi="Calibri" w:cs="宋体"/>
                <w:kern w:val="0"/>
                <w:lang w:val="zh-CN"/>
              </w:rPr>
              <w:t>3</w:t>
            </w:r>
            <w:r w:rsidRPr="00EB1DA5">
              <w:rPr>
                <w:rFonts w:ascii="宋体" w:hAnsi="Calibri" w:cs="宋体" w:hint="eastAsia"/>
                <w:kern w:val="0"/>
                <w:lang w:val="zh-CN"/>
              </w:rPr>
              <w:t>年内（</w:t>
            </w:r>
            <w:r w:rsidRPr="00EB1DA5">
              <w:rPr>
                <w:rFonts w:ascii="宋体" w:hAnsi="Calibri" w:cs="宋体"/>
                <w:kern w:val="0"/>
                <w:lang w:val="zh-CN"/>
              </w:rPr>
              <w:t>201</w:t>
            </w:r>
            <w:r w:rsidRPr="00EB1DA5">
              <w:rPr>
                <w:rFonts w:ascii="宋体" w:hAnsi="Calibri" w:cs="宋体" w:hint="eastAsia"/>
                <w:kern w:val="0"/>
                <w:lang w:val="zh-CN"/>
              </w:rPr>
              <w:t>6年至今）在经营活动中没有重大违法记录的书面声明。（提供承诺函）</w:t>
            </w:r>
          </w:p>
          <w:p w:rsidR="00E72D2B" w:rsidRPr="00EB1DA5" w:rsidRDefault="004761C2">
            <w:pPr>
              <w:autoSpaceDE w:val="0"/>
              <w:autoSpaceDN w:val="0"/>
              <w:adjustRightInd w:val="0"/>
              <w:spacing w:line="400" w:lineRule="exact"/>
              <w:rPr>
                <w:rFonts w:ascii="宋体" w:hAnsi="Calibri" w:cs="宋体"/>
                <w:kern w:val="0"/>
                <w:lang w:val="zh-CN"/>
              </w:rPr>
            </w:pPr>
            <w:r w:rsidRPr="00EB1DA5">
              <w:rPr>
                <w:rFonts w:ascii="宋体" w:hAnsi="Calibri" w:cs="宋体" w:hint="eastAsia"/>
                <w:kern w:val="0"/>
              </w:rPr>
              <w:t>（</w:t>
            </w:r>
            <w:r w:rsidRPr="00EB1DA5">
              <w:rPr>
                <w:rFonts w:ascii="宋体" w:hAnsi="Calibri" w:cs="宋体"/>
                <w:kern w:val="0"/>
              </w:rPr>
              <w:t>6</w:t>
            </w:r>
            <w:r w:rsidRPr="00EB1DA5">
              <w:rPr>
                <w:rFonts w:ascii="宋体" w:hAnsi="Calibri" w:cs="宋体" w:hint="eastAsia"/>
                <w:kern w:val="0"/>
              </w:rPr>
              <w:t>）</w:t>
            </w:r>
            <w:r w:rsidRPr="00EB1DA5">
              <w:rPr>
                <w:rFonts w:ascii="宋体" w:hAnsi="Calibri" w:cs="宋体" w:hint="eastAsia"/>
                <w:kern w:val="0"/>
                <w:lang w:val="zh-CN"/>
              </w:rPr>
              <w:t>具备法律、行政法规规定的其他条件的证明材料。</w:t>
            </w:r>
          </w:p>
          <w:p w:rsidR="00E72D2B" w:rsidRPr="00EB1DA5" w:rsidRDefault="004761C2">
            <w:pPr>
              <w:autoSpaceDE w:val="0"/>
              <w:autoSpaceDN w:val="0"/>
              <w:adjustRightInd w:val="0"/>
              <w:spacing w:line="400" w:lineRule="exact"/>
              <w:rPr>
                <w:rFonts w:ascii="宋体" w:hAnsi="Calibri" w:cs="宋体"/>
                <w:kern w:val="0"/>
                <w:lang w:val="zh-CN"/>
              </w:rPr>
            </w:pPr>
            <w:r w:rsidRPr="00EB1DA5">
              <w:rPr>
                <w:rFonts w:ascii="宋体" w:hAnsi="Calibri" w:cs="宋体"/>
                <w:kern w:val="0"/>
                <w:lang w:val="zh-CN"/>
              </w:rPr>
              <w:t>2.</w:t>
            </w:r>
            <w:r w:rsidRPr="00EB1DA5">
              <w:rPr>
                <w:rFonts w:ascii="宋体" w:hAnsi="Calibri" w:cs="宋体" w:hint="eastAsia"/>
                <w:kern w:val="0"/>
                <w:lang w:val="zh-CN"/>
              </w:rPr>
              <w:t>单位负责人为同一人或者存在直接控股、管理关系的不同投标人，不得参加同一合同项下的政府采购活动。否则，皆取消投标资格；</w:t>
            </w:r>
          </w:p>
          <w:p w:rsidR="00E72D2B" w:rsidRPr="00EB1DA5" w:rsidRDefault="004761C2">
            <w:pPr>
              <w:autoSpaceDE w:val="0"/>
              <w:autoSpaceDN w:val="0"/>
              <w:adjustRightInd w:val="0"/>
              <w:spacing w:line="400" w:lineRule="exact"/>
              <w:rPr>
                <w:rFonts w:ascii="宋体" w:hAnsi="Calibri" w:cs="宋体"/>
                <w:kern w:val="0"/>
                <w:lang w:val="zh-CN"/>
              </w:rPr>
            </w:pPr>
            <w:r w:rsidRPr="00EB1DA5">
              <w:rPr>
                <w:rFonts w:ascii="宋体" w:hAnsi="Calibri" w:cs="宋体"/>
                <w:kern w:val="0"/>
                <w:lang w:val="zh-CN"/>
              </w:rPr>
              <w:t>3.</w:t>
            </w:r>
            <w:r w:rsidRPr="00EB1DA5">
              <w:rPr>
                <w:rFonts w:ascii="宋体" w:hAnsi="Calibri" w:cs="宋体" w:hint="eastAsia"/>
                <w:kern w:val="0"/>
                <w:lang w:val="zh-CN"/>
              </w:rPr>
              <w:t>本项目不接受投标人以联合体方式进行投标；</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Calibri" w:cs="宋体"/>
                <w:kern w:val="0"/>
                <w:lang w:val="zh-CN"/>
              </w:rPr>
              <w:t>4.</w:t>
            </w:r>
            <w:r w:rsidRPr="00EB1DA5">
              <w:rPr>
                <w:rFonts w:ascii="宋体" w:hAnsi="Calibri" w:cs="宋体" w:hint="eastAsia"/>
                <w:kern w:val="0"/>
                <w:lang w:val="zh-CN"/>
              </w:rPr>
              <w:t>提供在《信用中国》网站（</w:t>
            </w:r>
            <w:r w:rsidRPr="00EB1DA5">
              <w:rPr>
                <w:rFonts w:ascii="宋体" w:hAnsi="Calibri" w:cs="宋体"/>
                <w:kern w:val="0"/>
                <w:lang w:val="zh-CN"/>
              </w:rPr>
              <w:t>www.creditchina.gov.cn</w:t>
            </w:r>
            <w:r w:rsidRPr="00EB1DA5">
              <w:rPr>
                <w:rFonts w:ascii="宋体" w:hAnsi="Calibri" w:cs="宋体" w:hint="eastAsia"/>
                <w:kern w:val="0"/>
                <w:lang w:val="zh-CN"/>
              </w:rPr>
              <w:t>）信用信</w:t>
            </w:r>
            <w:r w:rsidRPr="00EB1DA5">
              <w:rPr>
                <w:rFonts w:ascii="宋体" w:hAnsi="Calibri" w:cs="宋体" w:hint="eastAsia"/>
                <w:kern w:val="0"/>
                <w:lang w:val="zh-CN"/>
              </w:rPr>
              <w:lastRenderedPageBreak/>
              <w:t>息栏中无任何不良记录的查询</w:t>
            </w:r>
            <w:r w:rsidRPr="00EB1DA5">
              <w:rPr>
                <w:rFonts w:ascii="宋体" w:hAnsi="Calibri" w:cs="宋体" w:hint="eastAsia"/>
                <w:kern w:val="0"/>
              </w:rPr>
              <w:t>截图（截图时间为：开标时间截止前</w:t>
            </w:r>
            <w:r w:rsidRPr="00EB1DA5">
              <w:rPr>
                <w:rFonts w:ascii="宋体" w:hAnsi="Calibri" w:cs="宋体"/>
                <w:kern w:val="0"/>
              </w:rPr>
              <w:t>20</w:t>
            </w:r>
            <w:r w:rsidRPr="00EB1DA5">
              <w:rPr>
                <w:rFonts w:ascii="宋体" w:hAnsi="Calibri" w:cs="宋体" w:hint="eastAsia"/>
                <w:kern w:val="0"/>
              </w:rPr>
              <w:t>天内）。</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lastRenderedPageBreak/>
              <w:t>公告发布时间</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B1DA5">
            <w:pPr>
              <w:autoSpaceDE w:val="0"/>
              <w:autoSpaceDN w:val="0"/>
              <w:adjustRightInd w:val="0"/>
              <w:spacing w:line="360" w:lineRule="auto"/>
              <w:rPr>
                <w:rFonts w:ascii="宋体" w:cs="宋体"/>
                <w:color w:val="000000"/>
                <w:kern w:val="0"/>
                <w:u w:val="dashDotHeavy"/>
                <w:lang w:val="zh-CN"/>
              </w:rPr>
            </w:pPr>
            <w:r w:rsidRPr="00EB1DA5">
              <w:rPr>
                <w:rFonts w:ascii="宋体" w:hAnsi="Calibri" w:cs="宋体"/>
                <w:kern w:val="0"/>
                <w:lang w:val="zh-CN"/>
              </w:rPr>
              <w:t>2019年6月25日</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获取招标文件的时间期限</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rsidP="00EB1DA5">
            <w:pPr>
              <w:autoSpaceDE w:val="0"/>
              <w:autoSpaceDN w:val="0"/>
              <w:adjustRightInd w:val="0"/>
              <w:spacing w:line="360" w:lineRule="auto"/>
              <w:rPr>
                <w:rFonts w:ascii="宋体" w:cs="宋体"/>
                <w:color w:val="000000"/>
                <w:kern w:val="0"/>
                <w:u w:val="dashDotHeavy"/>
                <w:lang w:val="zh-CN"/>
              </w:rPr>
            </w:pPr>
            <w:r w:rsidRPr="00EB1DA5">
              <w:rPr>
                <w:rFonts w:ascii="宋体" w:hAnsi="宋体" w:cs="宋体"/>
                <w:color w:val="000000"/>
                <w:kern w:val="0"/>
                <w:lang w:val="zh-CN"/>
              </w:rPr>
              <w:t>201</w:t>
            </w:r>
            <w:r w:rsidRPr="00EB1DA5">
              <w:rPr>
                <w:rFonts w:ascii="宋体" w:hAnsi="宋体" w:cs="宋体" w:hint="eastAsia"/>
                <w:color w:val="000000"/>
                <w:kern w:val="0"/>
                <w:lang w:val="zh-CN"/>
              </w:rPr>
              <w:t>9年</w:t>
            </w:r>
            <w:r w:rsidRPr="00EB1DA5">
              <w:rPr>
                <w:rFonts w:ascii="宋体" w:hAnsi="宋体" w:cs="宋体" w:hint="eastAsia"/>
                <w:color w:val="000000"/>
                <w:kern w:val="0"/>
              </w:rPr>
              <w:t>6</w:t>
            </w:r>
            <w:r w:rsidRPr="00EB1DA5">
              <w:rPr>
                <w:rFonts w:ascii="宋体" w:hAnsi="宋体" w:cs="宋体" w:hint="eastAsia"/>
                <w:color w:val="000000"/>
                <w:kern w:val="0"/>
                <w:lang w:val="zh-CN"/>
              </w:rPr>
              <w:t>月</w:t>
            </w:r>
            <w:r w:rsidR="00EB1DA5" w:rsidRPr="00EB1DA5">
              <w:rPr>
                <w:rFonts w:ascii="宋体" w:hAnsi="宋体" w:cs="宋体" w:hint="eastAsia"/>
                <w:color w:val="000000"/>
                <w:kern w:val="0"/>
              </w:rPr>
              <w:t>26</w:t>
            </w:r>
            <w:r w:rsidRPr="00EB1DA5">
              <w:rPr>
                <w:rFonts w:ascii="宋体" w:hAnsi="宋体" w:cs="宋体" w:hint="eastAsia"/>
                <w:color w:val="000000"/>
                <w:kern w:val="0"/>
                <w:lang w:val="zh-CN"/>
              </w:rPr>
              <w:t>日至</w:t>
            </w:r>
            <w:r w:rsidRPr="00EB1DA5">
              <w:rPr>
                <w:rFonts w:ascii="宋体" w:hAnsi="宋体" w:cs="宋体"/>
                <w:color w:val="000000"/>
                <w:kern w:val="0"/>
                <w:lang w:val="zh-CN"/>
              </w:rPr>
              <w:t>201</w:t>
            </w:r>
            <w:r w:rsidRPr="00EB1DA5">
              <w:rPr>
                <w:rFonts w:ascii="宋体" w:hAnsi="宋体" w:cs="宋体" w:hint="eastAsia"/>
                <w:color w:val="000000"/>
                <w:kern w:val="0"/>
                <w:lang w:val="zh-CN"/>
              </w:rPr>
              <w:t>9年</w:t>
            </w:r>
            <w:r w:rsidR="00EB1DA5" w:rsidRPr="00EB1DA5">
              <w:rPr>
                <w:rFonts w:ascii="宋体" w:hAnsi="宋体" w:cs="宋体" w:hint="eastAsia"/>
                <w:color w:val="000000"/>
                <w:kern w:val="0"/>
                <w:lang w:val="zh-CN"/>
              </w:rPr>
              <w:t>7</w:t>
            </w:r>
            <w:r w:rsidRPr="00EB1DA5">
              <w:rPr>
                <w:rFonts w:ascii="宋体" w:hAnsi="宋体" w:cs="宋体" w:hint="eastAsia"/>
                <w:color w:val="000000"/>
                <w:kern w:val="0"/>
                <w:lang w:val="zh-CN"/>
              </w:rPr>
              <w:t>月</w:t>
            </w:r>
            <w:r w:rsidR="00EB1DA5" w:rsidRPr="00EB1DA5">
              <w:rPr>
                <w:rFonts w:ascii="宋体" w:hAnsi="宋体" w:cs="宋体" w:hint="eastAsia"/>
                <w:color w:val="000000"/>
                <w:kern w:val="0"/>
              </w:rPr>
              <w:t>2</w:t>
            </w:r>
            <w:r w:rsidRPr="00EB1DA5">
              <w:rPr>
                <w:rFonts w:ascii="宋体" w:hAnsi="宋体" w:cs="宋体" w:hint="eastAsia"/>
                <w:color w:val="000000"/>
                <w:kern w:val="0"/>
                <w:lang w:val="zh-CN"/>
              </w:rPr>
              <w:t>日，每天上午</w:t>
            </w:r>
            <w:r w:rsidRPr="00EB1DA5">
              <w:rPr>
                <w:rFonts w:ascii="宋体" w:hAnsi="宋体" w:cs="宋体"/>
                <w:color w:val="000000"/>
                <w:kern w:val="0"/>
                <w:lang w:val="zh-CN"/>
              </w:rPr>
              <w:t>9:00-12:00,</w:t>
            </w:r>
            <w:r w:rsidRPr="00EB1DA5">
              <w:rPr>
                <w:rFonts w:ascii="宋体" w:hAnsi="宋体" w:cs="宋体" w:hint="eastAsia"/>
                <w:color w:val="000000"/>
                <w:kern w:val="0"/>
                <w:lang w:val="zh-CN"/>
              </w:rPr>
              <w:t>下午</w:t>
            </w:r>
            <w:r w:rsidRPr="00EB1DA5">
              <w:rPr>
                <w:rFonts w:ascii="宋体" w:hAnsi="宋体" w:cs="宋体"/>
                <w:color w:val="000000"/>
                <w:kern w:val="0"/>
                <w:lang w:val="zh-CN"/>
              </w:rPr>
              <w:t>2:30-5:30</w:t>
            </w:r>
            <w:r w:rsidRPr="00EB1DA5">
              <w:rPr>
                <w:rFonts w:ascii="宋体" w:hAnsi="宋体" w:cs="宋体" w:hint="eastAsia"/>
                <w:color w:val="000000"/>
                <w:kern w:val="0"/>
                <w:lang w:val="zh-CN"/>
              </w:rPr>
              <w:t>（午休、节假日除外）</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获取招标文件方式</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现场购买或网上购买</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招标文件售价</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pStyle w:val="a6"/>
              <w:spacing w:line="360" w:lineRule="auto"/>
              <w:jc w:val="both"/>
              <w:rPr>
                <w:rFonts w:ascii="宋体" w:cs="宋体"/>
                <w:color w:val="000000"/>
                <w:szCs w:val="24"/>
                <w:lang w:val="zh-CN"/>
              </w:rPr>
            </w:pPr>
            <w:r w:rsidRPr="00EB1DA5">
              <w:rPr>
                <w:rFonts w:ascii="宋体" w:cs="宋体"/>
                <w:szCs w:val="24"/>
                <w:lang w:val="zh-CN"/>
              </w:rPr>
              <w:t>500</w:t>
            </w:r>
            <w:r w:rsidRPr="00EB1DA5">
              <w:rPr>
                <w:rFonts w:ascii="宋体" w:cs="宋体" w:hint="eastAsia"/>
                <w:szCs w:val="24"/>
                <w:lang w:val="zh-CN"/>
              </w:rPr>
              <w:t>元</w:t>
            </w:r>
            <w:r w:rsidRPr="00EB1DA5">
              <w:rPr>
                <w:rFonts w:ascii="宋体" w:cs="宋体"/>
                <w:szCs w:val="24"/>
                <w:lang w:val="zh-CN"/>
              </w:rPr>
              <w:t>/</w:t>
            </w:r>
            <w:r w:rsidRPr="00EB1DA5">
              <w:rPr>
                <w:rFonts w:ascii="宋体" w:cs="宋体" w:hint="eastAsia"/>
                <w:szCs w:val="24"/>
                <w:lang w:val="zh-CN"/>
              </w:rPr>
              <w:t>份</w:t>
            </w:r>
            <w:r w:rsidRPr="00EB1DA5">
              <w:rPr>
                <w:rFonts w:ascii="宋体" w:hAnsi="宋体" w:cs="宋体" w:hint="eastAsia"/>
                <w:color w:val="000000"/>
                <w:szCs w:val="24"/>
                <w:lang w:val="zh-CN"/>
              </w:rPr>
              <w:t>（招标文件售后不退</w:t>
            </w:r>
            <w:r w:rsidRPr="00EB1DA5">
              <w:rPr>
                <w:rFonts w:ascii="宋体" w:hAnsi="宋体" w:cs="宋体"/>
                <w:color w:val="000000"/>
                <w:szCs w:val="24"/>
                <w:lang w:val="zh-CN"/>
              </w:rPr>
              <w:t>,</w:t>
            </w:r>
            <w:r w:rsidRPr="00EB1DA5">
              <w:rPr>
                <w:rFonts w:ascii="宋体" w:hAnsi="宋体" w:cs="宋体" w:hint="eastAsia"/>
                <w:color w:val="000000"/>
                <w:szCs w:val="24"/>
                <w:lang w:val="zh-CN"/>
              </w:rPr>
              <w:t>投标资格不能转让。）</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获取招标文件地点</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spacing w:line="288" w:lineRule="auto"/>
              <w:rPr>
                <w:rFonts w:ascii="宋体" w:hAnsi="宋体" w:cs="宋体"/>
              </w:rPr>
            </w:pPr>
            <w:r w:rsidRPr="00EB1DA5">
              <w:rPr>
                <w:rFonts w:ascii="宋体" w:hAnsi="宋体" w:cs="宋体" w:hint="eastAsia"/>
              </w:rPr>
              <w:t>四川国际招标有限责任公司</w:t>
            </w:r>
          </w:p>
          <w:p w:rsidR="00E72D2B" w:rsidRPr="00EB1DA5" w:rsidRDefault="004761C2">
            <w:pPr>
              <w:spacing w:line="288" w:lineRule="auto"/>
              <w:rPr>
                <w:rFonts w:ascii="宋体" w:hAnsi="宋体" w:cs="宋体"/>
              </w:rPr>
            </w:pPr>
            <w:r w:rsidRPr="00EB1DA5">
              <w:rPr>
                <w:rFonts w:ascii="宋体" w:hAnsi="宋体" w:cs="宋体" w:hint="eastAsia"/>
              </w:rPr>
              <w:t>联系人：宁女士</w:t>
            </w:r>
          </w:p>
          <w:p w:rsidR="00E72D2B" w:rsidRPr="00EB1DA5" w:rsidRDefault="004761C2">
            <w:pPr>
              <w:spacing w:line="288" w:lineRule="auto"/>
              <w:rPr>
                <w:rFonts w:ascii="宋体" w:hAnsi="宋体" w:cs="宋体"/>
              </w:rPr>
            </w:pPr>
            <w:r w:rsidRPr="00EB1DA5">
              <w:rPr>
                <w:rFonts w:ascii="宋体" w:hAnsi="宋体" w:cs="宋体" w:hint="eastAsia"/>
              </w:rPr>
              <w:t>联系电话：</w:t>
            </w:r>
            <w:r w:rsidRPr="00EB1DA5">
              <w:rPr>
                <w:rFonts w:ascii="宋体" w:hAnsi="宋体" w:cs="宋体"/>
              </w:rPr>
              <w:t>0971-8176995</w:t>
            </w:r>
            <w:r w:rsidRPr="00EB1DA5">
              <w:rPr>
                <w:rFonts w:ascii="宋体" w:hAnsi="宋体" w:cs="宋体" w:hint="eastAsia"/>
              </w:rPr>
              <w:t>-0</w:t>
            </w:r>
          </w:p>
          <w:p w:rsidR="00E72D2B" w:rsidRPr="00EB1DA5" w:rsidRDefault="004761C2">
            <w:pPr>
              <w:autoSpaceDE w:val="0"/>
              <w:autoSpaceDN w:val="0"/>
              <w:adjustRightInd w:val="0"/>
              <w:spacing w:line="276" w:lineRule="auto"/>
              <w:rPr>
                <w:rFonts w:ascii="宋体" w:cs="宋体"/>
                <w:color w:val="000000"/>
                <w:kern w:val="0"/>
                <w:lang w:val="zh-CN"/>
              </w:rPr>
            </w:pPr>
            <w:r w:rsidRPr="00EB1DA5">
              <w:rPr>
                <w:rFonts w:ascii="宋体" w:hAnsi="宋体" w:cs="宋体" w:hint="eastAsia"/>
              </w:rPr>
              <w:t>联系地址：西宁市海湖新区文苑路财富广场B座8楼</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购买招标文件时应提供材料</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pStyle w:val="a6"/>
              <w:spacing w:line="276" w:lineRule="auto"/>
              <w:jc w:val="both"/>
              <w:rPr>
                <w:rFonts w:ascii="宋体" w:cs="宋体"/>
                <w:color w:val="000000"/>
                <w:szCs w:val="24"/>
                <w:lang w:val="zh-CN"/>
              </w:rPr>
            </w:pPr>
            <w:r w:rsidRPr="00EB1DA5">
              <w:rPr>
                <w:rFonts w:ascii="宋体" w:hAnsi="宋体" w:cs="宋体" w:hint="eastAsia"/>
                <w:color w:val="000000"/>
                <w:szCs w:val="24"/>
                <w:lang w:val="zh-CN"/>
              </w:rPr>
              <w:t>营业执照副本复印件（加盖单位公章）</w:t>
            </w:r>
            <w:r w:rsidRPr="00EB1DA5">
              <w:rPr>
                <w:rFonts w:ascii="宋体" w:hAnsi="宋体" w:cs="宋体" w:hint="eastAsia"/>
                <w:color w:val="000000"/>
                <w:szCs w:val="24"/>
              </w:rPr>
              <w:t>、</w:t>
            </w:r>
            <w:r w:rsidRPr="00EB1DA5">
              <w:rPr>
                <w:rFonts w:ascii="宋体" w:hAnsi="宋体" w:cs="宋体" w:hint="eastAsia"/>
                <w:color w:val="000000"/>
                <w:szCs w:val="24"/>
                <w:lang w:val="zh-CN"/>
              </w:rPr>
              <w:t>法定代表人授权书（参考</w:t>
            </w:r>
            <w:r w:rsidRPr="00EB1DA5">
              <w:rPr>
                <w:rFonts w:ascii="宋体" w:hAnsi="宋体" w:cs="宋体" w:hint="eastAsia"/>
                <w:color w:val="000000"/>
                <w:szCs w:val="24"/>
              </w:rPr>
              <w:t>招标文件</w:t>
            </w:r>
            <w:r w:rsidRPr="00EB1DA5">
              <w:rPr>
                <w:rFonts w:ascii="宋体" w:hAnsi="宋体" w:cs="宋体" w:hint="eastAsia"/>
                <w:color w:val="000000"/>
                <w:szCs w:val="24"/>
                <w:lang w:val="zh-CN"/>
              </w:rPr>
              <w:t>格式</w:t>
            </w:r>
            <w:r w:rsidRPr="00EB1DA5">
              <w:rPr>
                <w:rFonts w:ascii="宋体" w:hAnsi="宋体" w:cs="宋体" w:hint="eastAsia"/>
                <w:color w:val="000000"/>
                <w:szCs w:val="24"/>
              </w:rPr>
              <w:t>（</w:t>
            </w:r>
            <w:r w:rsidRPr="00EB1DA5">
              <w:rPr>
                <w:rFonts w:ascii="宋体" w:hAnsi="宋体" w:cs="宋体"/>
                <w:szCs w:val="24"/>
              </w:rPr>
              <w:t>3</w:t>
            </w:r>
            <w:r w:rsidRPr="00EB1DA5">
              <w:rPr>
                <w:rFonts w:ascii="宋体" w:hAnsi="宋体" w:cs="宋体" w:hint="eastAsia"/>
                <w:szCs w:val="24"/>
              </w:rPr>
              <w:t>）</w:t>
            </w:r>
            <w:r w:rsidRPr="00EB1DA5">
              <w:rPr>
                <w:rFonts w:ascii="宋体" w:hAnsi="宋体" w:cs="宋体" w:hint="eastAsia"/>
                <w:szCs w:val="24"/>
                <w:lang w:val="zh-CN"/>
              </w:rPr>
              <w:t>）。注：需网上购买招标文件的投标人可将以上材料扫描后发送至采购代理机构电子邮箱，在邮件中标明项目编号、项目名称、联系人及</w:t>
            </w:r>
            <w:r w:rsidRPr="00EB1DA5">
              <w:rPr>
                <w:rFonts w:ascii="宋体" w:hAnsi="宋体" w:cs="宋体" w:hint="eastAsia"/>
                <w:color w:val="000000"/>
                <w:szCs w:val="24"/>
                <w:lang w:val="zh-CN"/>
              </w:rPr>
              <w:t>联系方式，并联系代理机构工作人员进行确认</w:t>
            </w:r>
            <w:r w:rsidRPr="00EB1DA5">
              <w:rPr>
                <w:rFonts w:ascii="宋体" w:cs="宋体" w:hint="eastAsia"/>
                <w:kern w:val="2"/>
                <w:szCs w:val="24"/>
                <w:lang w:val="zh-CN"/>
              </w:rPr>
              <w:t>。</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投标截止</w:t>
            </w:r>
            <w:r w:rsidRPr="00EB1DA5">
              <w:rPr>
                <w:rFonts w:ascii="宋体" w:hAnsi="宋体" w:cs="宋体" w:hint="eastAsia"/>
                <w:color w:val="000000"/>
                <w:kern w:val="0"/>
              </w:rPr>
              <w:t>及</w:t>
            </w:r>
            <w:r w:rsidRPr="00EB1DA5">
              <w:rPr>
                <w:rFonts w:ascii="宋体" w:hAnsi="宋体" w:cs="宋体" w:hint="eastAsia"/>
                <w:color w:val="000000"/>
                <w:kern w:val="0"/>
                <w:lang w:val="zh-CN"/>
              </w:rPr>
              <w:t>开标时间</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rsidP="00EB1DA5">
            <w:pPr>
              <w:autoSpaceDE w:val="0"/>
              <w:autoSpaceDN w:val="0"/>
              <w:adjustRightInd w:val="0"/>
              <w:spacing w:line="360" w:lineRule="auto"/>
              <w:rPr>
                <w:rFonts w:ascii="宋体" w:cs="宋体"/>
                <w:color w:val="000000"/>
                <w:kern w:val="0"/>
                <w:lang w:val="zh-CN"/>
              </w:rPr>
            </w:pPr>
            <w:r w:rsidRPr="00EB1DA5">
              <w:rPr>
                <w:rFonts w:ascii="宋体" w:hAnsi="Calibri" w:cs="宋体"/>
                <w:kern w:val="0"/>
                <w:lang w:val="zh-CN"/>
              </w:rPr>
              <w:t>2019</w:t>
            </w:r>
            <w:r w:rsidRPr="00EB1DA5">
              <w:rPr>
                <w:rFonts w:ascii="宋体" w:hAnsi="Calibri" w:cs="宋体" w:hint="eastAsia"/>
                <w:kern w:val="0"/>
                <w:lang w:val="zh-CN"/>
              </w:rPr>
              <w:t>年</w:t>
            </w:r>
            <w:r w:rsidRPr="00EB1DA5">
              <w:rPr>
                <w:rFonts w:ascii="宋体" w:hAnsi="Calibri" w:cs="宋体"/>
                <w:kern w:val="0"/>
              </w:rPr>
              <w:t>0</w:t>
            </w:r>
            <w:r w:rsidRPr="00EB1DA5">
              <w:rPr>
                <w:rFonts w:ascii="宋体" w:hAnsi="Calibri" w:cs="宋体" w:hint="eastAsia"/>
                <w:kern w:val="0"/>
              </w:rPr>
              <w:t>7</w:t>
            </w:r>
            <w:r w:rsidRPr="00EB1DA5">
              <w:rPr>
                <w:rFonts w:ascii="宋体" w:hAnsi="Calibri" w:cs="宋体" w:hint="eastAsia"/>
                <w:kern w:val="0"/>
                <w:lang w:val="zh-CN"/>
              </w:rPr>
              <w:t>月</w:t>
            </w:r>
            <w:r w:rsidR="00EB1DA5" w:rsidRPr="00EB1DA5">
              <w:rPr>
                <w:rFonts w:ascii="宋体" w:hAnsi="Calibri" w:cs="宋体" w:hint="eastAsia"/>
                <w:kern w:val="0"/>
                <w:lang w:val="zh-CN"/>
              </w:rPr>
              <w:t>17</w:t>
            </w:r>
            <w:r w:rsidRPr="00EB1DA5">
              <w:rPr>
                <w:rFonts w:ascii="宋体" w:hAnsi="Calibri" w:cs="宋体" w:hint="eastAsia"/>
                <w:kern w:val="0"/>
                <w:lang w:val="zh-CN"/>
              </w:rPr>
              <w:t>日</w:t>
            </w:r>
            <w:r w:rsidR="00EB1DA5" w:rsidRPr="00EB1DA5">
              <w:rPr>
                <w:rFonts w:ascii="宋体" w:hAnsi="Calibri" w:cs="宋体" w:hint="eastAsia"/>
                <w:kern w:val="0"/>
              </w:rPr>
              <w:t>9</w:t>
            </w:r>
            <w:r w:rsidRPr="00EB1DA5">
              <w:rPr>
                <w:rFonts w:ascii="宋体" w:hAnsi="Calibri" w:cs="宋体" w:hint="eastAsia"/>
                <w:kern w:val="0"/>
                <w:lang w:val="zh-CN"/>
              </w:rPr>
              <w:t>时00分（北京时间）</w:t>
            </w:r>
          </w:p>
        </w:tc>
      </w:tr>
      <w:tr w:rsidR="00E72D2B" w:rsidRPr="00EB1DA5">
        <w:trPr>
          <w:trHeight w:val="301"/>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投标及开标地点</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rsidP="00EB1DA5">
            <w:pPr>
              <w:autoSpaceDE w:val="0"/>
              <w:autoSpaceDN w:val="0"/>
              <w:adjustRightInd w:val="0"/>
              <w:spacing w:line="312" w:lineRule="auto"/>
              <w:rPr>
                <w:rFonts w:ascii="宋体" w:cs="宋体"/>
                <w:color w:val="000000"/>
                <w:kern w:val="0"/>
                <w:lang w:val="zh-CN"/>
              </w:rPr>
            </w:pPr>
            <w:r w:rsidRPr="00EB1DA5">
              <w:rPr>
                <w:rFonts w:ascii="宋体" w:hAnsi="宋体" w:cs="仿宋" w:hint="eastAsia"/>
              </w:rPr>
              <w:t>青海省行政服务和公共资源交易中心二楼</w:t>
            </w:r>
            <w:r w:rsidR="00EB1DA5" w:rsidRPr="00EB1DA5">
              <w:rPr>
                <w:rFonts w:ascii="宋体" w:hAnsi="宋体" w:cs="仿宋" w:hint="eastAsia"/>
              </w:rPr>
              <w:t>4</w:t>
            </w:r>
            <w:r w:rsidRPr="00EB1DA5">
              <w:rPr>
                <w:rFonts w:ascii="宋体" w:hAnsi="宋体" w:cs="仿宋" w:hint="eastAsia"/>
              </w:rPr>
              <w:t>号开标室</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采购人联系</w:t>
            </w:r>
            <w:r w:rsidRPr="00EB1DA5">
              <w:rPr>
                <w:rFonts w:ascii="宋体" w:hAnsi="宋体" w:cs="宋体" w:hint="eastAsia"/>
                <w:color w:val="000000"/>
                <w:kern w:val="0"/>
              </w:rPr>
              <w:t>人</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276" w:lineRule="auto"/>
              <w:rPr>
                <w:rFonts w:ascii="宋体" w:hAnsi="宋体" w:cs="宋体"/>
                <w:color w:val="000000"/>
                <w:kern w:val="0"/>
                <w:lang w:val="zh-CN"/>
              </w:rPr>
            </w:pPr>
            <w:r w:rsidRPr="00EB1DA5">
              <w:rPr>
                <w:rFonts w:ascii="宋体" w:hAnsi="宋体" w:cs="宋体" w:hint="eastAsia"/>
                <w:color w:val="000000"/>
                <w:kern w:val="0"/>
                <w:lang w:val="zh-CN"/>
              </w:rPr>
              <w:t>青海省自然资源博物馆</w:t>
            </w:r>
          </w:p>
          <w:p w:rsidR="00E72D2B" w:rsidRPr="00EB1DA5" w:rsidRDefault="004761C2">
            <w:pPr>
              <w:autoSpaceDE w:val="0"/>
              <w:autoSpaceDN w:val="0"/>
              <w:adjustRightInd w:val="0"/>
              <w:spacing w:line="276" w:lineRule="auto"/>
              <w:rPr>
                <w:rFonts w:ascii="宋体" w:cs="仿宋"/>
              </w:rPr>
            </w:pPr>
            <w:r w:rsidRPr="00EB1DA5">
              <w:rPr>
                <w:rFonts w:ascii="宋体" w:hAnsi="宋体" w:cs="仿宋" w:hint="eastAsia"/>
              </w:rPr>
              <w:t>联系人：</w:t>
            </w:r>
            <w:r w:rsidR="00CB644D" w:rsidRPr="00EB1DA5">
              <w:rPr>
                <w:rFonts w:ascii="宋体" w:hAnsi="宋体" w:cs="仿宋" w:hint="eastAsia"/>
              </w:rPr>
              <w:t>刘</w:t>
            </w:r>
            <w:r w:rsidRPr="00EB1DA5">
              <w:rPr>
                <w:rFonts w:ascii="宋体" w:hAnsi="宋体" w:cs="宋体" w:hint="eastAsia"/>
              </w:rPr>
              <w:t>老师</w:t>
            </w:r>
          </w:p>
          <w:p w:rsidR="00E72D2B" w:rsidRPr="00EB1DA5" w:rsidRDefault="004761C2">
            <w:pPr>
              <w:autoSpaceDE w:val="0"/>
              <w:autoSpaceDN w:val="0"/>
              <w:adjustRightInd w:val="0"/>
              <w:spacing w:line="276" w:lineRule="auto"/>
              <w:rPr>
                <w:rFonts w:ascii="宋体" w:cs="仿宋"/>
              </w:rPr>
            </w:pPr>
            <w:r w:rsidRPr="00EB1DA5">
              <w:rPr>
                <w:rFonts w:ascii="宋体" w:hAnsi="宋体" w:cs="仿宋" w:hint="eastAsia"/>
              </w:rPr>
              <w:t>联系电话：</w:t>
            </w:r>
            <w:r w:rsidRPr="00EB1DA5">
              <w:rPr>
                <w:rFonts w:ascii="宋体" w:hAnsi="宋体" w:cs="宋体" w:hint="eastAsia"/>
              </w:rPr>
              <w:t>0971-6117732</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代理机构联系人</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exact"/>
              <w:rPr>
                <w:rFonts w:ascii="宋体" w:hAnsi="Calibri" w:cs="宋体"/>
                <w:kern w:val="0"/>
                <w:lang w:val="zh-CN"/>
              </w:rPr>
            </w:pPr>
            <w:r w:rsidRPr="00EB1DA5">
              <w:rPr>
                <w:rFonts w:ascii="宋体" w:hAnsi="Calibri" w:cs="宋体" w:hint="eastAsia"/>
                <w:kern w:val="0"/>
                <w:lang w:val="zh-CN"/>
              </w:rPr>
              <w:t>四川国际招标有限责任公司</w:t>
            </w:r>
          </w:p>
          <w:p w:rsidR="00E72D2B" w:rsidRPr="00EB1DA5" w:rsidRDefault="004761C2">
            <w:pPr>
              <w:autoSpaceDE w:val="0"/>
              <w:autoSpaceDN w:val="0"/>
              <w:adjustRightInd w:val="0"/>
              <w:spacing w:line="360" w:lineRule="exact"/>
              <w:rPr>
                <w:rFonts w:ascii="宋体" w:hAnsi="Calibri" w:cs="宋体"/>
                <w:kern w:val="0"/>
                <w:lang w:val="zh-CN"/>
              </w:rPr>
            </w:pPr>
            <w:r w:rsidRPr="00EB1DA5">
              <w:rPr>
                <w:rFonts w:ascii="宋体" w:hAnsi="Calibri" w:cs="宋体" w:hint="eastAsia"/>
                <w:kern w:val="0"/>
                <w:lang w:val="zh-CN"/>
              </w:rPr>
              <w:t>联系人：盛女士</w:t>
            </w:r>
          </w:p>
          <w:p w:rsidR="00E72D2B" w:rsidRPr="00EB1DA5" w:rsidRDefault="004761C2">
            <w:pPr>
              <w:autoSpaceDE w:val="0"/>
              <w:autoSpaceDN w:val="0"/>
              <w:adjustRightInd w:val="0"/>
              <w:spacing w:line="360" w:lineRule="exact"/>
              <w:rPr>
                <w:rFonts w:ascii="宋体" w:hAnsi="Calibri" w:cs="宋体"/>
                <w:kern w:val="0"/>
                <w:lang w:val="zh-CN"/>
              </w:rPr>
            </w:pPr>
            <w:r w:rsidRPr="00EB1DA5">
              <w:rPr>
                <w:rFonts w:ascii="宋体" w:hAnsi="Calibri" w:cs="宋体" w:hint="eastAsia"/>
                <w:kern w:val="0"/>
                <w:lang w:val="zh-CN"/>
              </w:rPr>
              <w:t>联系电话：0971-8176995-8007</w:t>
            </w:r>
          </w:p>
          <w:p w:rsidR="00E72D2B" w:rsidRPr="00EB1DA5" w:rsidRDefault="004761C2">
            <w:pPr>
              <w:autoSpaceDE w:val="0"/>
              <w:autoSpaceDN w:val="0"/>
              <w:adjustRightInd w:val="0"/>
              <w:spacing w:line="360" w:lineRule="exact"/>
              <w:rPr>
                <w:rFonts w:ascii="宋体" w:hAnsi="Calibri" w:cs="宋体"/>
                <w:kern w:val="0"/>
                <w:lang w:val="zh-CN"/>
              </w:rPr>
            </w:pPr>
            <w:r w:rsidRPr="00EB1DA5">
              <w:rPr>
                <w:rFonts w:ascii="宋体" w:hAnsi="Calibri" w:cs="宋体" w:hint="eastAsia"/>
                <w:kern w:val="0"/>
                <w:lang w:val="zh-CN"/>
              </w:rPr>
              <w:t>邮箱地址：</w:t>
            </w:r>
            <w:r w:rsidRPr="00EB1DA5">
              <w:rPr>
                <w:rFonts w:ascii="宋体" w:hAnsi="Calibri" w:cs="宋体"/>
                <w:kern w:val="0"/>
                <w:lang w:val="zh-CN"/>
              </w:rPr>
              <w:t>czqhfgs@163.com</w:t>
            </w:r>
          </w:p>
          <w:p w:rsidR="00E72D2B" w:rsidRPr="00EB1DA5" w:rsidRDefault="004761C2">
            <w:pPr>
              <w:autoSpaceDE w:val="0"/>
              <w:autoSpaceDN w:val="0"/>
              <w:adjustRightInd w:val="0"/>
              <w:spacing w:line="276" w:lineRule="auto"/>
              <w:rPr>
                <w:rFonts w:ascii="宋体" w:cs="仿宋"/>
              </w:rPr>
            </w:pPr>
            <w:r w:rsidRPr="00EB1DA5">
              <w:rPr>
                <w:rFonts w:ascii="宋体" w:hAnsi="Calibri" w:cs="宋体" w:hint="eastAsia"/>
                <w:kern w:val="0"/>
                <w:lang w:val="zh-CN"/>
              </w:rPr>
              <w:t>联系地址：西宁市城西区文苑路7号财富新光天地B座8楼</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代理机构开户行</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仿宋" w:hint="eastAsia"/>
              </w:rPr>
              <w:t>中国民生银行西宁分行营业部</w:t>
            </w:r>
          </w:p>
        </w:tc>
      </w:tr>
      <w:tr w:rsidR="00E72D2B" w:rsidRPr="00EB1DA5">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收款人</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Calibri" w:cs="宋体" w:hint="eastAsia"/>
                <w:kern w:val="0"/>
                <w:lang w:val="zh-CN"/>
              </w:rPr>
              <w:t>四川国际招标有限责任公司青海分公司</w:t>
            </w:r>
          </w:p>
        </w:tc>
      </w:tr>
      <w:tr w:rsidR="00E72D2B" w:rsidRPr="00EB1DA5">
        <w:trPr>
          <w:trHeight w:val="925"/>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银行账号</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20" w:lineRule="exact"/>
              <w:rPr>
                <w:rFonts w:ascii="宋体" w:hAnsi="Calibri" w:cs="宋体"/>
                <w:kern w:val="0"/>
                <w:lang w:val="zh-CN"/>
              </w:rPr>
            </w:pPr>
            <w:r w:rsidRPr="00EB1DA5">
              <w:rPr>
                <w:rFonts w:ascii="宋体" w:hAnsi="Calibri" w:cs="宋体" w:hint="eastAsia"/>
                <w:kern w:val="0"/>
                <w:lang w:val="zh-CN"/>
              </w:rPr>
              <w:t>保证金账户：</w:t>
            </w:r>
            <w:r w:rsidR="005A696F" w:rsidRPr="00EB1DA5">
              <w:rPr>
                <w:rFonts w:ascii="宋体" w:hAnsi="Calibri" w:cs="宋体"/>
                <w:kern w:val="0"/>
                <w:lang w:val="zh-CN"/>
              </w:rPr>
              <w:t>9902000629830076</w:t>
            </w:r>
            <w:r w:rsidRPr="00EB1DA5">
              <w:rPr>
                <w:rFonts w:ascii="宋体" w:hAnsi="Calibri" w:cs="宋体" w:hint="eastAsia"/>
                <w:kern w:val="0"/>
                <w:lang w:val="zh-CN"/>
              </w:rPr>
              <w:t>（保证金汇款，后附项目编号）</w:t>
            </w:r>
          </w:p>
          <w:p w:rsidR="00E72D2B" w:rsidRPr="00EB1DA5" w:rsidRDefault="004761C2">
            <w:pPr>
              <w:autoSpaceDE w:val="0"/>
              <w:autoSpaceDN w:val="0"/>
              <w:adjustRightInd w:val="0"/>
              <w:spacing w:line="320" w:lineRule="exact"/>
              <w:rPr>
                <w:rFonts w:ascii="宋体" w:hAnsi="Calibri" w:cs="宋体"/>
                <w:kern w:val="0"/>
                <w:lang w:val="zh-CN"/>
              </w:rPr>
            </w:pPr>
            <w:r w:rsidRPr="00EB1DA5">
              <w:rPr>
                <w:rFonts w:ascii="宋体" w:hAnsi="Calibri" w:cs="宋体" w:hint="eastAsia"/>
                <w:kern w:val="0"/>
                <w:lang w:val="zh-CN"/>
              </w:rPr>
              <w:t>一般账号：</w:t>
            </w:r>
            <w:r w:rsidRPr="00EB1DA5">
              <w:rPr>
                <w:rFonts w:ascii="宋体" w:hAnsi="Calibri" w:cs="宋体"/>
                <w:kern w:val="0"/>
                <w:lang w:val="zh-CN"/>
              </w:rPr>
              <w:t>698859723</w:t>
            </w:r>
            <w:r w:rsidRPr="00EB1DA5">
              <w:rPr>
                <w:rFonts w:ascii="宋体" w:hAnsi="Calibri" w:cs="宋体" w:hint="eastAsia"/>
                <w:kern w:val="0"/>
                <w:lang w:val="zh-CN"/>
              </w:rPr>
              <w:t>（标书费、中标服务费汇款，后附项目编号）</w:t>
            </w:r>
          </w:p>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Calibri" w:cs="宋体" w:hint="eastAsia"/>
                <w:kern w:val="0"/>
                <w:lang w:val="zh-CN"/>
              </w:rPr>
              <w:t>行号：</w:t>
            </w:r>
            <w:r w:rsidRPr="00EB1DA5">
              <w:rPr>
                <w:rFonts w:ascii="宋体" w:hAnsi="Calibri" w:cs="宋体"/>
                <w:kern w:val="0"/>
                <w:lang w:val="zh-CN"/>
              </w:rPr>
              <w:t>305851007001</w:t>
            </w:r>
          </w:p>
        </w:tc>
      </w:tr>
      <w:tr w:rsidR="00E72D2B" w:rsidRPr="00EB1DA5">
        <w:trPr>
          <w:trHeight w:val="1146"/>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t>其他事项</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20" w:lineRule="exact"/>
              <w:rPr>
                <w:rFonts w:ascii="宋体" w:hAnsi="Calibri" w:cs="宋体"/>
                <w:kern w:val="0"/>
                <w:lang w:val="zh-CN"/>
              </w:rPr>
            </w:pPr>
            <w:r w:rsidRPr="00EB1DA5">
              <w:rPr>
                <w:rFonts w:ascii="宋体" w:hAnsi="Calibri" w:cs="宋体" w:hint="eastAsia"/>
                <w:kern w:val="0"/>
                <w:lang w:val="zh-CN"/>
              </w:rPr>
              <w:t>投标文件必须在投标截止时间前送达开标地点。本次招标不接受邮寄的投标文件。公告期限：自青海政府采购网发布之日起</w:t>
            </w:r>
            <w:r w:rsidRPr="00EB1DA5">
              <w:rPr>
                <w:rFonts w:ascii="宋体" w:hAnsi="Calibri" w:cs="宋体"/>
                <w:kern w:val="0"/>
                <w:lang w:val="zh-CN"/>
              </w:rPr>
              <w:t>5</w:t>
            </w:r>
            <w:r w:rsidRPr="00EB1DA5">
              <w:rPr>
                <w:rFonts w:ascii="宋体" w:hAnsi="Calibri" w:cs="宋体" w:hint="eastAsia"/>
                <w:kern w:val="0"/>
                <w:lang w:val="zh-CN"/>
              </w:rPr>
              <w:t>个工作日；公告内容以青海政府采购网发布的为准公告发布媒体等。</w:t>
            </w:r>
          </w:p>
          <w:p w:rsidR="00E72D2B" w:rsidRPr="00EB1DA5" w:rsidRDefault="004761C2">
            <w:pPr>
              <w:autoSpaceDE w:val="0"/>
              <w:autoSpaceDN w:val="0"/>
              <w:adjustRightInd w:val="0"/>
              <w:spacing w:line="360" w:lineRule="auto"/>
              <w:rPr>
                <w:rFonts w:ascii="宋体" w:hAnsi="Calibri" w:cs="宋体"/>
                <w:lang w:val="zh-CN"/>
              </w:rPr>
            </w:pPr>
            <w:r w:rsidRPr="00EB1DA5">
              <w:rPr>
                <w:rFonts w:ascii="宋体" w:hAnsi="宋体" w:cs="宋体" w:hint="eastAsia"/>
                <w:b/>
              </w:rPr>
              <w:lastRenderedPageBreak/>
              <w:t>注：</w:t>
            </w:r>
          </w:p>
          <w:p w:rsidR="00E72D2B" w:rsidRPr="00EB1DA5" w:rsidRDefault="004761C2">
            <w:pPr>
              <w:autoSpaceDE w:val="0"/>
              <w:autoSpaceDN w:val="0"/>
              <w:adjustRightInd w:val="0"/>
              <w:spacing w:line="360" w:lineRule="auto"/>
              <w:rPr>
                <w:rFonts w:ascii="宋体" w:hAnsi="宋体" w:cs="宋体"/>
                <w:color w:val="000000"/>
                <w:lang w:val="zh-CN"/>
              </w:rPr>
            </w:pPr>
            <w:r w:rsidRPr="00EB1DA5">
              <w:rPr>
                <w:rFonts w:ascii="宋体" w:hAnsi="宋体" w:cs="宋体" w:hint="eastAsia"/>
                <w:color w:val="000000"/>
                <w:lang w:val="zh-CN"/>
              </w:rPr>
              <w:t>1. 本项目须提供样品，样品详细要求如下：</w:t>
            </w:r>
          </w:p>
          <w:p w:rsidR="00E72D2B" w:rsidRPr="00EB1DA5" w:rsidRDefault="004761C2">
            <w:pPr>
              <w:autoSpaceDE w:val="0"/>
              <w:autoSpaceDN w:val="0"/>
              <w:adjustRightInd w:val="0"/>
              <w:spacing w:line="360" w:lineRule="auto"/>
              <w:rPr>
                <w:rFonts w:ascii="宋体" w:hAnsi="宋体" w:cs="宋体"/>
                <w:color w:val="000000"/>
                <w:lang w:val="zh-CN"/>
              </w:rPr>
            </w:pPr>
            <w:r w:rsidRPr="00EB1DA5">
              <w:rPr>
                <w:rFonts w:ascii="宋体" w:hAnsi="宋体" w:cs="宋体" w:hint="eastAsia"/>
                <w:color w:val="000000"/>
                <w:lang w:val="zh-CN"/>
              </w:rPr>
              <w:t>1）样品名称及数量：详见技术参数中标注内容</w:t>
            </w:r>
          </w:p>
          <w:p w:rsidR="00E72D2B" w:rsidRPr="00EB1DA5" w:rsidRDefault="004761C2">
            <w:pPr>
              <w:autoSpaceDE w:val="0"/>
              <w:autoSpaceDN w:val="0"/>
              <w:adjustRightInd w:val="0"/>
              <w:spacing w:line="360" w:lineRule="auto"/>
              <w:rPr>
                <w:rFonts w:ascii="宋体" w:hAnsi="宋体" w:cs="宋体"/>
                <w:color w:val="000000"/>
                <w:lang w:val="zh-CN"/>
              </w:rPr>
            </w:pPr>
            <w:r w:rsidRPr="00EB1DA5">
              <w:rPr>
                <w:rFonts w:ascii="宋体" w:hAnsi="宋体" w:cs="宋体" w:hint="eastAsia"/>
                <w:color w:val="000000"/>
                <w:lang w:val="zh-CN"/>
              </w:rPr>
              <w:t>2）样品要求：样品只能标注产品名称，不得出现产品品牌、型号、产地及供应商名称等影响评分的因素。未按要求包装的样品将不予接收。</w:t>
            </w:r>
          </w:p>
          <w:p w:rsidR="00E72D2B" w:rsidRPr="00EB1DA5" w:rsidRDefault="004761C2">
            <w:pPr>
              <w:autoSpaceDE w:val="0"/>
              <w:autoSpaceDN w:val="0"/>
              <w:adjustRightInd w:val="0"/>
              <w:spacing w:line="360" w:lineRule="auto"/>
              <w:rPr>
                <w:rFonts w:ascii="宋体" w:hAnsi="宋体" w:cs="宋体"/>
                <w:color w:val="000000"/>
                <w:lang w:val="zh-CN"/>
              </w:rPr>
            </w:pPr>
            <w:r w:rsidRPr="00EB1DA5">
              <w:rPr>
                <w:rFonts w:ascii="宋体" w:hAnsi="宋体" w:cs="宋体" w:hint="eastAsia"/>
                <w:color w:val="000000"/>
                <w:lang w:val="zh-CN"/>
              </w:rPr>
              <w:t>2.样品送达</w:t>
            </w:r>
            <w:r w:rsidR="00EB1DA5" w:rsidRPr="00EB1DA5">
              <w:rPr>
                <w:rFonts w:ascii="宋体" w:hAnsi="宋体" w:cs="宋体" w:hint="eastAsia"/>
                <w:color w:val="000000"/>
                <w:lang w:val="zh-CN"/>
              </w:rPr>
              <w:t>及安装</w:t>
            </w:r>
            <w:r w:rsidRPr="00EB1DA5">
              <w:rPr>
                <w:rFonts w:ascii="宋体" w:hAnsi="宋体" w:cs="宋体" w:hint="eastAsia"/>
                <w:color w:val="000000"/>
                <w:lang w:val="zh-CN"/>
              </w:rPr>
              <w:t>时间：2019年</w:t>
            </w:r>
            <w:r w:rsidR="00EB1DA5" w:rsidRPr="00EB1DA5">
              <w:rPr>
                <w:rFonts w:ascii="宋体" w:hAnsi="宋体" w:cs="宋体" w:hint="eastAsia"/>
                <w:color w:val="000000"/>
                <w:lang w:val="zh-CN"/>
              </w:rPr>
              <w:t>7</w:t>
            </w:r>
            <w:r w:rsidRPr="00EB1DA5">
              <w:rPr>
                <w:rFonts w:ascii="宋体" w:hAnsi="宋体" w:cs="宋体" w:hint="eastAsia"/>
                <w:color w:val="000000"/>
                <w:lang w:val="zh-CN"/>
              </w:rPr>
              <w:t>月</w:t>
            </w:r>
            <w:r w:rsidR="00EB1DA5" w:rsidRPr="00EB1DA5">
              <w:rPr>
                <w:rFonts w:ascii="宋体" w:hAnsi="宋体" w:cs="宋体" w:hint="eastAsia"/>
                <w:color w:val="000000"/>
                <w:lang w:val="zh-CN"/>
              </w:rPr>
              <w:t>15</w:t>
            </w:r>
            <w:r w:rsidRPr="00EB1DA5">
              <w:rPr>
                <w:rFonts w:ascii="宋体" w:hAnsi="宋体" w:cs="宋体" w:hint="eastAsia"/>
                <w:color w:val="000000"/>
                <w:lang w:val="zh-CN"/>
              </w:rPr>
              <w:t>日</w:t>
            </w:r>
            <w:r w:rsidR="00EB1DA5" w:rsidRPr="00EB1DA5">
              <w:rPr>
                <w:rFonts w:ascii="宋体" w:hAnsi="宋体" w:cs="宋体" w:hint="eastAsia"/>
                <w:color w:val="000000"/>
                <w:lang w:val="zh-CN"/>
              </w:rPr>
              <w:t>至2019年7月16日</w:t>
            </w:r>
            <w:r w:rsidRPr="00EB1DA5">
              <w:rPr>
                <w:rFonts w:ascii="宋体" w:hAnsi="宋体" w:cs="宋体" w:hint="eastAsia"/>
                <w:color w:val="000000"/>
                <w:lang w:val="zh-CN"/>
              </w:rPr>
              <w:t>（9：</w:t>
            </w:r>
            <w:r w:rsidRPr="00EB1DA5">
              <w:rPr>
                <w:rFonts w:ascii="宋体" w:hAnsi="宋体" w:cs="宋体"/>
                <w:color w:val="000000"/>
                <w:lang w:val="zh-CN"/>
              </w:rPr>
              <w:t>30</w:t>
            </w:r>
            <w:r w:rsidRPr="00EB1DA5">
              <w:rPr>
                <w:rFonts w:ascii="宋体" w:hAnsi="宋体" w:cs="宋体" w:hint="eastAsia"/>
                <w:color w:val="000000"/>
                <w:lang w:val="zh-CN"/>
              </w:rPr>
              <w:t xml:space="preserve"> ~</w:t>
            </w:r>
            <w:r w:rsidR="00EB1DA5" w:rsidRPr="00EB1DA5">
              <w:rPr>
                <w:rFonts w:ascii="宋体" w:hAnsi="宋体" w:cs="宋体" w:hint="eastAsia"/>
                <w:color w:val="000000"/>
                <w:lang w:val="zh-CN"/>
              </w:rPr>
              <w:t>17</w:t>
            </w:r>
            <w:r w:rsidRPr="00EB1DA5">
              <w:rPr>
                <w:rFonts w:ascii="宋体" w:hAnsi="宋体" w:cs="宋体" w:hint="eastAsia"/>
                <w:color w:val="000000"/>
                <w:lang w:val="zh-CN"/>
              </w:rPr>
              <w:t>:00），逾期不予接受。</w:t>
            </w:r>
          </w:p>
          <w:p w:rsidR="00E72D2B" w:rsidRPr="00EB1DA5" w:rsidRDefault="004761C2">
            <w:pPr>
              <w:autoSpaceDE w:val="0"/>
              <w:autoSpaceDN w:val="0"/>
              <w:adjustRightInd w:val="0"/>
              <w:spacing w:line="360" w:lineRule="auto"/>
              <w:rPr>
                <w:rFonts w:ascii="宋体" w:hAnsi="宋体" w:cs="宋体"/>
                <w:color w:val="000000"/>
                <w:lang w:val="zh-CN"/>
              </w:rPr>
            </w:pPr>
            <w:r w:rsidRPr="00EB1DA5">
              <w:rPr>
                <w:rFonts w:ascii="宋体" w:hAnsi="宋体" w:cs="宋体" w:hint="eastAsia"/>
                <w:color w:val="000000"/>
                <w:lang w:val="zh-CN"/>
              </w:rPr>
              <w:t>3.样品退还时间：201</w:t>
            </w:r>
            <w:r w:rsidR="00490629" w:rsidRPr="00EB1DA5">
              <w:rPr>
                <w:rFonts w:ascii="宋体" w:hAnsi="宋体" w:cs="宋体" w:hint="eastAsia"/>
                <w:color w:val="000000"/>
                <w:lang w:val="zh-CN"/>
              </w:rPr>
              <w:t>9</w:t>
            </w:r>
            <w:r w:rsidRPr="00EB1DA5">
              <w:rPr>
                <w:rFonts w:ascii="宋体" w:hAnsi="宋体" w:cs="宋体" w:hint="eastAsia"/>
                <w:color w:val="000000"/>
                <w:lang w:val="zh-CN"/>
              </w:rPr>
              <w:t>年</w:t>
            </w:r>
            <w:r w:rsidR="00EB1DA5" w:rsidRPr="00EB1DA5">
              <w:rPr>
                <w:rFonts w:ascii="宋体" w:hAnsi="宋体" w:cs="宋体" w:hint="eastAsia"/>
                <w:color w:val="000000"/>
                <w:lang w:val="zh-CN"/>
              </w:rPr>
              <w:t>7</w:t>
            </w:r>
            <w:r w:rsidRPr="00EB1DA5">
              <w:rPr>
                <w:rFonts w:ascii="宋体" w:hAnsi="宋体" w:cs="宋体" w:hint="eastAsia"/>
                <w:color w:val="000000"/>
                <w:lang w:val="zh-CN"/>
              </w:rPr>
              <w:t>月</w:t>
            </w:r>
            <w:r w:rsidR="00EB1DA5" w:rsidRPr="00EB1DA5">
              <w:rPr>
                <w:rFonts w:ascii="宋体" w:hAnsi="宋体" w:cs="宋体" w:hint="eastAsia"/>
                <w:color w:val="000000"/>
                <w:lang w:val="zh-CN"/>
              </w:rPr>
              <w:t>1</w:t>
            </w:r>
            <w:r w:rsidRPr="00EB1DA5">
              <w:rPr>
                <w:rFonts w:ascii="宋体" w:hAnsi="宋体" w:cs="宋体" w:hint="eastAsia"/>
                <w:color w:val="000000"/>
                <w:lang w:val="zh-CN"/>
              </w:rPr>
              <w:t>8日（</w:t>
            </w:r>
            <w:r w:rsidR="00EB1DA5" w:rsidRPr="00EB1DA5">
              <w:rPr>
                <w:rFonts w:ascii="宋体" w:hAnsi="宋体" w:cs="宋体" w:hint="eastAsia"/>
                <w:color w:val="000000"/>
                <w:lang w:val="zh-CN"/>
              </w:rPr>
              <w:t>9：</w:t>
            </w:r>
            <w:r w:rsidR="00EB1DA5" w:rsidRPr="00EB1DA5">
              <w:rPr>
                <w:rFonts w:ascii="宋体" w:hAnsi="宋体" w:cs="宋体"/>
                <w:color w:val="000000"/>
                <w:lang w:val="zh-CN"/>
              </w:rPr>
              <w:t>30</w:t>
            </w:r>
            <w:r w:rsidR="00EB1DA5" w:rsidRPr="00EB1DA5">
              <w:rPr>
                <w:rFonts w:ascii="宋体" w:hAnsi="宋体" w:cs="宋体" w:hint="eastAsia"/>
                <w:color w:val="000000"/>
                <w:lang w:val="zh-CN"/>
              </w:rPr>
              <w:t xml:space="preserve"> ~17:00</w:t>
            </w:r>
            <w:r w:rsidRPr="00EB1DA5">
              <w:rPr>
                <w:rFonts w:ascii="宋体" w:hAnsi="宋体" w:cs="宋体" w:hint="eastAsia"/>
                <w:color w:val="000000"/>
                <w:lang w:val="zh-CN"/>
              </w:rPr>
              <w:t>），未成交单位当天须立即运离现场，逾期不予退还，</w:t>
            </w:r>
            <w:r w:rsidR="00EB1DA5" w:rsidRPr="00EB1DA5">
              <w:rPr>
                <w:rFonts w:ascii="宋体" w:hAnsi="宋体" w:cs="宋体" w:hint="eastAsia"/>
                <w:color w:val="000000"/>
                <w:lang w:val="zh-CN"/>
              </w:rPr>
              <w:t>中标</w:t>
            </w:r>
            <w:r w:rsidRPr="00EB1DA5">
              <w:rPr>
                <w:rFonts w:ascii="宋体" w:hAnsi="宋体" w:cs="宋体" w:hint="eastAsia"/>
                <w:color w:val="000000"/>
                <w:lang w:val="zh-CN"/>
              </w:rPr>
              <w:t>单位样品封存留样。</w:t>
            </w:r>
          </w:p>
          <w:p w:rsidR="00E72D2B" w:rsidRPr="00EB1DA5" w:rsidRDefault="004761C2">
            <w:pPr>
              <w:autoSpaceDE w:val="0"/>
              <w:autoSpaceDN w:val="0"/>
              <w:adjustRightInd w:val="0"/>
              <w:spacing w:line="360" w:lineRule="auto"/>
              <w:rPr>
                <w:rFonts w:ascii="宋体" w:hAnsi="宋体" w:cs="宋体"/>
                <w:color w:val="000000"/>
                <w:lang w:val="zh-CN"/>
              </w:rPr>
            </w:pPr>
            <w:r w:rsidRPr="00EB1DA5">
              <w:rPr>
                <w:rFonts w:ascii="宋体" w:hAnsi="宋体" w:cs="宋体" w:hint="eastAsia"/>
                <w:color w:val="000000"/>
                <w:lang w:val="zh-CN"/>
              </w:rPr>
              <w:t>4.样品送达及退还地址：</w:t>
            </w:r>
            <w:r w:rsidR="00864FA6" w:rsidRPr="00EB1DA5">
              <w:rPr>
                <w:rFonts w:ascii="宋体" w:hAnsi="宋体" w:cs="宋体" w:hint="eastAsia"/>
              </w:rPr>
              <w:t>另行通知。</w:t>
            </w:r>
          </w:p>
          <w:p w:rsidR="00E72D2B" w:rsidRPr="00EB1DA5" w:rsidRDefault="004761C2">
            <w:pPr>
              <w:spacing w:line="360" w:lineRule="auto"/>
              <w:rPr>
                <w:rFonts w:ascii="宋体" w:hAnsi="宋体" w:cs="宋体"/>
                <w:b/>
              </w:rPr>
            </w:pPr>
            <w:r w:rsidRPr="00EB1DA5">
              <w:rPr>
                <w:rFonts w:ascii="宋体" w:hAnsi="宋体" w:cs="宋体" w:hint="eastAsia"/>
                <w:color w:val="000000"/>
                <w:lang w:val="zh-CN"/>
              </w:rPr>
              <w:t>备注：供应商须按招标文件要求提供全部样品，否则样品分值为0分。</w:t>
            </w:r>
          </w:p>
        </w:tc>
      </w:tr>
      <w:tr w:rsidR="00E72D2B" w:rsidRPr="00EB1DA5">
        <w:trPr>
          <w:trHeight w:val="55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60" w:lineRule="auto"/>
              <w:rPr>
                <w:rFonts w:ascii="宋体" w:cs="宋体"/>
                <w:color w:val="000000"/>
                <w:kern w:val="0"/>
                <w:lang w:val="zh-CN"/>
              </w:rPr>
            </w:pPr>
            <w:r w:rsidRPr="00EB1DA5">
              <w:rPr>
                <w:rFonts w:ascii="宋体" w:hAnsi="宋体" w:cs="宋体" w:hint="eastAsia"/>
                <w:color w:val="000000"/>
                <w:kern w:val="0"/>
                <w:lang w:val="zh-CN"/>
              </w:rPr>
              <w:lastRenderedPageBreak/>
              <w:t>财政监督部门及电话</w:t>
            </w:r>
          </w:p>
        </w:tc>
        <w:tc>
          <w:tcPr>
            <w:tcW w:w="69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adjustRightInd w:val="0"/>
              <w:spacing w:line="320" w:lineRule="exact"/>
              <w:rPr>
                <w:rFonts w:ascii="宋体" w:hAnsi="Calibri" w:cs="宋体"/>
                <w:kern w:val="0"/>
                <w:lang w:val="zh-CN"/>
              </w:rPr>
            </w:pPr>
            <w:r w:rsidRPr="00EB1DA5">
              <w:rPr>
                <w:rFonts w:ascii="宋体" w:hAnsi="Calibri" w:cs="宋体" w:hint="eastAsia"/>
                <w:kern w:val="0"/>
                <w:lang w:val="zh-CN"/>
              </w:rPr>
              <w:t>监督单位：</w:t>
            </w:r>
            <w:r w:rsidRPr="00EB1DA5">
              <w:rPr>
                <w:rFonts w:ascii="宋体" w:hAnsi="Calibri" w:cs="宋体" w:hint="eastAsia"/>
                <w:kern w:val="0"/>
              </w:rPr>
              <w:t>青海省财政厅</w:t>
            </w:r>
            <w:r w:rsidRPr="00EB1DA5">
              <w:rPr>
                <w:rFonts w:ascii="宋体" w:hAnsi="Calibri" w:cs="宋体"/>
                <w:kern w:val="0"/>
                <w:lang w:val="zh-CN"/>
              </w:rPr>
              <w:t xml:space="preserve">      </w:t>
            </w:r>
          </w:p>
          <w:p w:rsidR="00E72D2B" w:rsidRPr="00EB1DA5" w:rsidRDefault="004761C2">
            <w:pPr>
              <w:autoSpaceDE w:val="0"/>
              <w:autoSpaceDN w:val="0"/>
              <w:adjustRightInd w:val="0"/>
              <w:spacing w:line="320" w:lineRule="exact"/>
              <w:rPr>
                <w:rFonts w:ascii="宋体" w:cs="宋体"/>
                <w:color w:val="000000"/>
                <w:kern w:val="0"/>
                <w:lang w:val="zh-CN"/>
              </w:rPr>
            </w:pPr>
            <w:r w:rsidRPr="00EB1DA5">
              <w:rPr>
                <w:rFonts w:ascii="宋体" w:hAnsi="Calibri" w:cs="宋体" w:hint="eastAsia"/>
                <w:kern w:val="0"/>
                <w:lang w:val="zh-CN"/>
              </w:rPr>
              <w:t>联系电话：</w:t>
            </w:r>
            <w:r w:rsidRPr="00EB1DA5">
              <w:rPr>
                <w:rFonts w:ascii="宋体" w:hAnsi="Calibri" w:cs="宋体"/>
                <w:kern w:val="0"/>
              </w:rPr>
              <w:t>0971-6159677</w:t>
            </w:r>
          </w:p>
        </w:tc>
      </w:tr>
    </w:tbl>
    <w:p w:rsidR="00E72D2B" w:rsidRPr="00EB1DA5" w:rsidRDefault="004761C2">
      <w:pPr>
        <w:pStyle w:val="af1"/>
        <w:spacing w:before="0" w:after="0" w:line="360" w:lineRule="auto"/>
        <w:rPr>
          <w:rFonts w:ascii="宋体" w:cs="宋体"/>
          <w:color w:val="000000"/>
          <w:szCs w:val="36"/>
        </w:rPr>
      </w:pPr>
      <w:bookmarkStart w:id="2" w:name="_Toc428180535"/>
      <w:bookmarkEnd w:id="1"/>
      <w:r w:rsidRPr="00EB1DA5">
        <w:rPr>
          <w:rFonts w:ascii="宋体" w:cs="宋体"/>
          <w:color w:val="000000"/>
          <w:lang w:val="zh-CN"/>
        </w:rPr>
        <w:br w:type="page"/>
      </w:r>
      <w:bookmarkStart w:id="3" w:name="_Toc12353658"/>
      <w:bookmarkEnd w:id="2"/>
      <w:r w:rsidRPr="00EB1DA5">
        <w:rPr>
          <w:rFonts w:ascii="宋体" w:hAnsi="宋体" w:cs="宋体" w:hint="eastAsia"/>
          <w:color w:val="000000"/>
          <w:szCs w:val="36"/>
          <w:lang w:val="zh-CN"/>
        </w:rPr>
        <w:lastRenderedPageBreak/>
        <w:t>第二部分</w:t>
      </w:r>
      <w:r w:rsidRPr="00EB1DA5">
        <w:rPr>
          <w:rFonts w:ascii="宋体" w:hAnsi="宋体" w:cs="宋体"/>
          <w:color w:val="000000"/>
          <w:szCs w:val="36"/>
          <w:lang w:val="zh-CN"/>
        </w:rPr>
        <w:t xml:space="preserve">  </w:t>
      </w:r>
      <w:r w:rsidRPr="00EB1DA5">
        <w:rPr>
          <w:rFonts w:ascii="宋体" w:hAnsi="宋体" w:cs="宋体" w:hint="eastAsia"/>
          <w:color w:val="000000"/>
          <w:szCs w:val="36"/>
          <w:lang w:val="zh-CN"/>
        </w:rPr>
        <w:t>投标人须知</w:t>
      </w:r>
      <w:bookmarkEnd w:id="3"/>
    </w:p>
    <w:p w:rsidR="00E72D2B" w:rsidRPr="00EB1DA5" w:rsidRDefault="004761C2">
      <w:pPr>
        <w:pStyle w:val="af1"/>
        <w:spacing w:before="0" w:after="0" w:line="360" w:lineRule="auto"/>
        <w:rPr>
          <w:rFonts w:ascii="宋体" w:cs="宋体"/>
          <w:color w:val="000000"/>
        </w:rPr>
      </w:pPr>
      <w:bookmarkStart w:id="4" w:name="_Toc12353659"/>
      <w:r w:rsidRPr="00EB1DA5">
        <w:rPr>
          <w:rFonts w:ascii="宋体" w:hAnsi="宋体" w:cs="宋体" w:hint="eastAsia"/>
          <w:color w:val="000000"/>
          <w:lang w:val="zh-CN"/>
        </w:rPr>
        <w:t>一、说明</w:t>
      </w:r>
      <w:bookmarkEnd w:id="4"/>
    </w:p>
    <w:p w:rsidR="00E72D2B" w:rsidRPr="00EB1DA5" w:rsidRDefault="004761C2">
      <w:pPr>
        <w:pStyle w:val="af1"/>
        <w:spacing w:before="0" w:after="0" w:line="360" w:lineRule="auto"/>
        <w:jc w:val="left"/>
        <w:rPr>
          <w:rFonts w:ascii="宋体" w:cs="宋体"/>
          <w:color w:val="000000"/>
          <w:lang w:val="zh-CN"/>
        </w:rPr>
      </w:pPr>
      <w:bookmarkStart w:id="5" w:name="_Toc12353660"/>
      <w:r w:rsidRPr="00EB1DA5">
        <w:rPr>
          <w:rFonts w:ascii="宋体" w:hAnsi="宋体" w:cs="宋体"/>
          <w:color w:val="000000"/>
          <w:sz w:val="28"/>
          <w:szCs w:val="28"/>
          <w:lang w:val="zh-CN"/>
        </w:rPr>
        <w:t>1.</w:t>
      </w:r>
      <w:r w:rsidRPr="00EB1DA5">
        <w:rPr>
          <w:rFonts w:ascii="宋体" w:hAnsi="宋体" w:cs="宋体" w:hint="eastAsia"/>
          <w:color w:val="000000"/>
          <w:sz w:val="28"/>
          <w:szCs w:val="28"/>
          <w:lang w:val="zh-CN"/>
        </w:rPr>
        <w:t>适用范围</w:t>
      </w:r>
      <w:bookmarkEnd w:id="5"/>
    </w:p>
    <w:p w:rsidR="00E72D2B" w:rsidRPr="00EB1DA5" w:rsidRDefault="004761C2">
      <w:pPr>
        <w:autoSpaceDE w:val="0"/>
        <w:autoSpaceDN w:val="0"/>
        <w:spacing w:line="360" w:lineRule="auto"/>
        <w:ind w:firstLineChars="150" w:firstLine="360"/>
        <w:rPr>
          <w:rFonts w:ascii="宋体" w:cs="宋体"/>
          <w:color w:val="000000"/>
          <w:kern w:val="0"/>
          <w:lang w:val="zh-CN"/>
        </w:rPr>
      </w:pPr>
      <w:r w:rsidRPr="00EB1DA5">
        <w:rPr>
          <w:rFonts w:ascii="宋体" w:hAnsi="宋体" w:cs="宋体" w:hint="eastAsia"/>
          <w:color w:val="000000"/>
          <w:kern w:val="0"/>
          <w:lang w:val="zh-CN"/>
        </w:rPr>
        <w:t>本次招标依据采购人的采购计划，仅适用于本招标文件中所叙述的项目。</w:t>
      </w:r>
    </w:p>
    <w:p w:rsidR="00E72D2B" w:rsidRPr="00EB1DA5" w:rsidRDefault="004761C2">
      <w:pPr>
        <w:pStyle w:val="af1"/>
        <w:spacing w:before="0" w:after="0" w:line="360" w:lineRule="auto"/>
        <w:jc w:val="left"/>
        <w:rPr>
          <w:rFonts w:ascii="宋体" w:cs="宋体"/>
          <w:color w:val="000000"/>
          <w:lang w:val="zh-CN"/>
        </w:rPr>
      </w:pPr>
      <w:bookmarkStart w:id="6" w:name="_Toc12353661"/>
      <w:r w:rsidRPr="00EB1DA5">
        <w:rPr>
          <w:rFonts w:ascii="宋体" w:hAnsi="宋体" w:cs="宋体"/>
          <w:color w:val="000000"/>
          <w:sz w:val="28"/>
          <w:szCs w:val="28"/>
          <w:lang w:val="zh-CN"/>
        </w:rPr>
        <w:t>2.</w:t>
      </w:r>
      <w:r w:rsidRPr="00EB1DA5">
        <w:rPr>
          <w:rFonts w:ascii="宋体" w:hAnsi="宋体" w:cs="宋体" w:hint="eastAsia"/>
          <w:color w:val="000000"/>
          <w:sz w:val="28"/>
          <w:szCs w:val="28"/>
          <w:lang w:val="zh-CN"/>
        </w:rPr>
        <w:t>采购方式、合格的投标人</w:t>
      </w:r>
      <w:bookmarkEnd w:id="6"/>
    </w:p>
    <w:p w:rsidR="00E72D2B" w:rsidRPr="00EB1DA5" w:rsidRDefault="004761C2">
      <w:pPr>
        <w:autoSpaceDE w:val="0"/>
        <w:autoSpaceDN w:val="0"/>
        <w:spacing w:line="360" w:lineRule="auto"/>
        <w:ind w:firstLineChars="150" w:firstLine="360"/>
        <w:rPr>
          <w:rFonts w:ascii="宋体" w:cs="宋体"/>
          <w:b/>
          <w:bCs/>
          <w:color w:val="000000"/>
          <w:kern w:val="0"/>
          <w:lang w:val="zh-CN"/>
        </w:rPr>
      </w:pPr>
      <w:r w:rsidRPr="00EB1DA5">
        <w:rPr>
          <w:rFonts w:ascii="宋体" w:hAnsi="宋体" w:cs="宋体"/>
          <w:color w:val="000000"/>
          <w:kern w:val="0"/>
          <w:lang w:val="zh-CN"/>
        </w:rPr>
        <w:t>2.1</w:t>
      </w:r>
      <w:r w:rsidRPr="00EB1DA5">
        <w:rPr>
          <w:rFonts w:ascii="宋体" w:hAnsi="宋体" w:cs="宋体"/>
          <w:color w:val="000000"/>
          <w:kern w:val="0"/>
        </w:rPr>
        <w:t xml:space="preserve"> </w:t>
      </w:r>
      <w:r w:rsidRPr="00EB1DA5">
        <w:rPr>
          <w:rFonts w:ascii="宋体" w:hAnsi="宋体" w:cs="宋体" w:hint="eastAsia"/>
          <w:color w:val="000000"/>
          <w:kern w:val="0"/>
          <w:lang w:val="zh-CN"/>
        </w:rPr>
        <w:t>本次招标采取公开招标方式。</w:t>
      </w:r>
    </w:p>
    <w:p w:rsidR="00E72D2B" w:rsidRPr="00EB1DA5" w:rsidRDefault="004761C2">
      <w:pPr>
        <w:autoSpaceDE w:val="0"/>
        <w:autoSpaceDN w:val="0"/>
        <w:spacing w:line="360" w:lineRule="auto"/>
        <w:ind w:firstLineChars="150" w:firstLine="360"/>
        <w:rPr>
          <w:rFonts w:ascii="宋体" w:cs="宋体"/>
          <w:color w:val="000000"/>
          <w:kern w:val="0"/>
          <w:lang w:val="zh-CN"/>
        </w:rPr>
      </w:pPr>
      <w:r w:rsidRPr="00EB1DA5">
        <w:rPr>
          <w:rFonts w:ascii="宋体" w:hAnsi="宋体" w:cs="宋体"/>
          <w:color w:val="000000"/>
          <w:kern w:val="0"/>
          <w:lang w:val="zh-CN"/>
        </w:rPr>
        <w:t>2.2</w:t>
      </w:r>
      <w:r w:rsidRPr="00EB1DA5">
        <w:rPr>
          <w:rFonts w:ascii="宋体" w:hAnsi="宋体" w:cs="宋体"/>
          <w:color w:val="000000"/>
          <w:kern w:val="0"/>
        </w:rPr>
        <w:t xml:space="preserve"> </w:t>
      </w:r>
      <w:r w:rsidRPr="00EB1DA5">
        <w:rPr>
          <w:rFonts w:ascii="宋体" w:hAnsi="宋体" w:cs="宋体" w:hint="eastAsia"/>
          <w:color w:val="000000"/>
          <w:kern w:val="0"/>
          <w:lang w:val="zh-CN"/>
        </w:rPr>
        <w:t>合格的投标人：详见第一部分</w:t>
      </w:r>
      <w:r w:rsidRPr="00EB1DA5">
        <w:rPr>
          <w:rFonts w:ascii="宋体" w:hAnsi="宋体" w:cs="宋体" w:hint="eastAsia"/>
          <w:color w:val="000000"/>
          <w:kern w:val="0"/>
        </w:rPr>
        <w:t>“</w:t>
      </w:r>
      <w:r w:rsidRPr="00EB1DA5">
        <w:rPr>
          <w:rFonts w:ascii="宋体" w:hAnsi="宋体" w:cs="宋体" w:hint="eastAsia"/>
          <w:color w:val="000000"/>
          <w:kern w:val="0"/>
          <w:lang w:val="zh-CN"/>
        </w:rPr>
        <w:t>各包投标人资格要求</w:t>
      </w:r>
      <w:r w:rsidRPr="00EB1DA5">
        <w:rPr>
          <w:rFonts w:ascii="宋体" w:hAnsi="宋体" w:cs="宋体" w:hint="eastAsia"/>
          <w:color w:val="000000"/>
          <w:kern w:val="0"/>
        </w:rPr>
        <w:t>”。</w:t>
      </w:r>
    </w:p>
    <w:p w:rsidR="00E72D2B" w:rsidRPr="00EB1DA5" w:rsidRDefault="004761C2">
      <w:pPr>
        <w:pStyle w:val="af1"/>
        <w:spacing w:before="0" w:after="0" w:line="360" w:lineRule="auto"/>
        <w:jc w:val="left"/>
        <w:rPr>
          <w:rFonts w:ascii="宋体" w:cs="宋体"/>
          <w:color w:val="000000"/>
          <w:lang w:val="zh-CN"/>
        </w:rPr>
      </w:pPr>
      <w:bookmarkStart w:id="7" w:name="_Toc12353662"/>
      <w:r w:rsidRPr="00EB1DA5">
        <w:rPr>
          <w:rFonts w:ascii="宋体" w:hAnsi="宋体" w:cs="宋体"/>
          <w:color w:val="000000"/>
          <w:sz w:val="28"/>
          <w:szCs w:val="28"/>
          <w:lang w:val="zh-CN"/>
        </w:rPr>
        <w:t>3.</w:t>
      </w:r>
      <w:r w:rsidRPr="00EB1DA5">
        <w:rPr>
          <w:rFonts w:ascii="宋体" w:hAnsi="宋体" w:cs="宋体" w:hint="eastAsia"/>
          <w:color w:val="000000"/>
          <w:sz w:val="28"/>
          <w:szCs w:val="28"/>
          <w:lang w:val="zh-CN"/>
        </w:rPr>
        <w:t>投标费用</w:t>
      </w:r>
      <w:bookmarkEnd w:id="7"/>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投标人应自愿承担与参加本次投标有关的费用。采购代理机构对投标人发生的费用不承担任何责任。</w:t>
      </w:r>
    </w:p>
    <w:p w:rsidR="00E72D2B" w:rsidRPr="00EB1DA5" w:rsidRDefault="004761C2">
      <w:pPr>
        <w:pStyle w:val="af1"/>
        <w:spacing w:before="0" w:after="0" w:line="360" w:lineRule="auto"/>
        <w:rPr>
          <w:rFonts w:ascii="宋体" w:cs="宋体"/>
          <w:color w:val="000000"/>
        </w:rPr>
      </w:pPr>
      <w:bookmarkStart w:id="8" w:name="_Toc12353663"/>
      <w:r w:rsidRPr="00EB1DA5">
        <w:rPr>
          <w:rFonts w:ascii="宋体" w:hAnsi="宋体" w:cs="宋体" w:hint="eastAsia"/>
          <w:color w:val="000000"/>
          <w:lang w:val="zh-CN"/>
        </w:rPr>
        <w:t>二、招标文件说明</w:t>
      </w:r>
      <w:bookmarkEnd w:id="8"/>
    </w:p>
    <w:p w:rsidR="00E72D2B" w:rsidRPr="00EB1DA5" w:rsidRDefault="004761C2">
      <w:pPr>
        <w:pStyle w:val="af1"/>
        <w:spacing w:before="0" w:after="0" w:line="360" w:lineRule="auto"/>
        <w:jc w:val="left"/>
        <w:rPr>
          <w:rFonts w:ascii="宋体" w:cs="宋体"/>
          <w:color w:val="000000"/>
          <w:lang w:val="zh-CN"/>
        </w:rPr>
      </w:pPr>
      <w:bookmarkStart w:id="9" w:name="_Toc12353664"/>
      <w:r w:rsidRPr="00EB1DA5">
        <w:rPr>
          <w:rFonts w:ascii="宋体" w:hAnsi="宋体" w:cs="宋体"/>
          <w:color w:val="000000"/>
          <w:sz w:val="28"/>
          <w:szCs w:val="28"/>
          <w:lang w:val="zh-CN"/>
        </w:rPr>
        <w:t>4.</w:t>
      </w:r>
      <w:r w:rsidRPr="00EB1DA5">
        <w:rPr>
          <w:rFonts w:ascii="宋体" w:hAnsi="宋体" w:cs="宋体" w:hint="eastAsia"/>
          <w:color w:val="000000"/>
          <w:sz w:val="28"/>
          <w:szCs w:val="28"/>
          <w:lang w:val="zh-CN"/>
        </w:rPr>
        <w:t>招标文件的构成</w:t>
      </w:r>
      <w:bookmarkEnd w:id="9"/>
    </w:p>
    <w:p w:rsidR="00E72D2B" w:rsidRPr="00EB1DA5" w:rsidRDefault="004761C2">
      <w:pPr>
        <w:autoSpaceDE w:val="0"/>
        <w:autoSpaceDN w:val="0"/>
        <w:spacing w:line="360" w:lineRule="auto"/>
        <w:ind w:firstLineChars="150" w:firstLine="360"/>
        <w:rPr>
          <w:rFonts w:ascii="宋体" w:cs="宋体"/>
          <w:color w:val="000000"/>
          <w:kern w:val="0"/>
          <w:lang w:val="zh-CN"/>
        </w:rPr>
      </w:pPr>
      <w:r w:rsidRPr="00EB1DA5">
        <w:rPr>
          <w:rFonts w:ascii="宋体" w:hAnsi="宋体" w:cs="宋体"/>
          <w:color w:val="000000"/>
          <w:kern w:val="0"/>
          <w:lang w:val="zh-CN"/>
        </w:rPr>
        <w:t>4.1</w:t>
      </w:r>
      <w:r w:rsidRPr="00EB1DA5">
        <w:rPr>
          <w:rFonts w:ascii="宋体" w:hAnsi="宋体" w:cs="宋体"/>
          <w:color w:val="000000"/>
          <w:kern w:val="0"/>
        </w:rPr>
        <w:t xml:space="preserve"> </w:t>
      </w:r>
      <w:r w:rsidRPr="00EB1DA5">
        <w:rPr>
          <w:rFonts w:ascii="宋体" w:hAnsi="宋体" w:cs="宋体" w:hint="eastAsia"/>
          <w:color w:val="000000"/>
          <w:kern w:val="0"/>
          <w:lang w:val="zh-CN"/>
        </w:rPr>
        <w:t>招标文件包括：</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lang w:val="zh-CN"/>
        </w:rPr>
        <w:t>1</w:t>
      </w:r>
      <w:r w:rsidRPr="00EB1DA5">
        <w:rPr>
          <w:rFonts w:ascii="宋体" w:hAnsi="宋体" w:cs="宋体" w:hint="eastAsia"/>
          <w:color w:val="000000"/>
          <w:kern w:val="0"/>
          <w:lang w:val="zh-CN"/>
        </w:rPr>
        <w:t>）投标邀请</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2</w:t>
      </w:r>
      <w:r w:rsidRPr="00EB1DA5">
        <w:rPr>
          <w:rFonts w:ascii="宋体" w:hAnsi="宋体" w:cs="宋体" w:hint="eastAsia"/>
          <w:color w:val="000000"/>
          <w:kern w:val="0"/>
          <w:lang w:val="zh-CN"/>
        </w:rPr>
        <w:t>）投标人须知</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3</w:t>
      </w:r>
      <w:r w:rsidRPr="00EB1DA5">
        <w:rPr>
          <w:rFonts w:ascii="宋体" w:hAnsi="宋体" w:cs="宋体" w:hint="eastAsia"/>
          <w:color w:val="000000"/>
          <w:kern w:val="0"/>
          <w:lang w:val="zh-CN"/>
        </w:rPr>
        <w:t>）青海省政府采购项目合同书范本</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4</w:t>
      </w:r>
      <w:r w:rsidRPr="00EB1DA5">
        <w:rPr>
          <w:rFonts w:ascii="宋体" w:hAnsi="宋体" w:cs="宋体" w:hint="eastAsia"/>
          <w:color w:val="000000"/>
          <w:kern w:val="0"/>
          <w:lang w:val="zh-CN"/>
        </w:rPr>
        <w:t>）投标文件格式</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5</w:t>
      </w:r>
      <w:r w:rsidRPr="00EB1DA5">
        <w:rPr>
          <w:rFonts w:ascii="宋体" w:hAnsi="宋体" w:cs="宋体" w:hint="eastAsia"/>
          <w:color w:val="000000"/>
          <w:kern w:val="0"/>
          <w:lang w:val="zh-CN"/>
        </w:rPr>
        <w:t>）采购项目要求及技术参数</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6</w:t>
      </w:r>
      <w:r w:rsidRPr="00EB1DA5">
        <w:rPr>
          <w:rFonts w:ascii="宋体" w:hAnsi="宋体" w:cs="宋体" w:hint="eastAsia"/>
          <w:color w:val="000000"/>
          <w:kern w:val="0"/>
          <w:lang w:val="zh-CN"/>
        </w:rPr>
        <w:t>）采购过程中发生的澄清、变更和补充文件</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 xml:space="preserve">4.2 </w:t>
      </w:r>
      <w:r w:rsidRPr="00EB1DA5">
        <w:rPr>
          <w:rFonts w:ascii="宋体" w:hAnsi="宋体" w:cs="宋体" w:hint="eastAsia"/>
          <w:kern w:val="0"/>
        </w:rPr>
        <w:t>投标人应当按照招标文件的要求编制投标文件。投标文件应当对招标文件提出的要求和条件作出明确响应。</w:t>
      </w:r>
    </w:p>
    <w:p w:rsidR="00E72D2B" w:rsidRPr="00EB1DA5" w:rsidRDefault="004761C2">
      <w:pPr>
        <w:pStyle w:val="af1"/>
        <w:spacing w:before="0" w:after="0" w:line="360" w:lineRule="auto"/>
        <w:jc w:val="left"/>
        <w:rPr>
          <w:rFonts w:ascii="宋体" w:cs="宋体"/>
          <w:color w:val="000000"/>
          <w:sz w:val="28"/>
          <w:szCs w:val="28"/>
          <w:lang w:val="zh-CN"/>
        </w:rPr>
      </w:pPr>
      <w:bookmarkStart w:id="10" w:name="_Toc12353665"/>
      <w:r w:rsidRPr="00EB1DA5">
        <w:rPr>
          <w:rFonts w:ascii="宋体" w:hAnsi="宋体" w:cs="宋体"/>
          <w:color w:val="000000"/>
          <w:sz w:val="28"/>
          <w:szCs w:val="28"/>
          <w:lang w:val="zh-CN"/>
        </w:rPr>
        <w:t>5.</w:t>
      </w:r>
      <w:r w:rsidRPr="00EB1DA5">
        <w:rPr>
          <w:rFonts w:ascii="宋体" w:hAnsi="宋体" w:cs="宋体" w:hint="eastAsia"/>
          <w:color w:val="000000"/>
          <w:sz w:val="28"/>
          <w:szCs w:val="28"/>
          <w:lang w:val="zh-CN"/>
        </w:rPr>
        <w:t>招标公告、招标文件、采购活动和中标结果的质疑</w:t>
      </w:r>
      <w:bookmarkEnd w:id="10"/>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投标人认为招标公告、招标文件、采购活动和中标结果使自己的权益受到损害的，可以在知道或者应知其权益受到损害之日起</w:t>
      </w:r>
      <w:r w:rsidRPr="00EB1DA5">
        <w:rPr>
          <w:rFonts w:ascii="宋体" w:hAnsi="宋体" w:cs="宋体"/>
          <w:color w:val="000000"/>
          <w:kern w:val="0"/>
          <w:lang w:val="zh-CN"/>
        </w:rPr>
        <w:t>7</w:t>
      </w:r>
      <w:r w:rsidRPr="00EB1DA5">
        <w:rPr>
          <w:rFonts w:ascii="宋体" w:hAnsi="宋体" w:cs="宋体" w:hint="eastAsia"/>
          <w:color w:val="000000"/>
          <w:kern w:val="0"/>
          <w:lang w:val="zh-CN"/>
        </w:rPr>
        <w:t>个工作日内以书面形式（如信件、传真等）向采购人或者采购代理机构提出质疑，不接受匿名质疑。</w:t>
      </w:r>
      <w:r w:rsidRPr="00EB1DA5">
        <w:rPr>
          <w:rFonts w:ascii="宋体" w:hAnsi="宋体" w:cs="宋体" w:hint="eastAsia"/>
          <w:color w:val="000000"/>
          <w:kern w:val="0"/>
        </w:rPr>
        <w:t>潜在投标人可以对</w:t>
      </w:r>
      <w:r w:rsidRPr="00EB1DA5">
        <w:rPr>
          <w:rFonts w:ascii="宋体" w:hAnsi="宋体" w:cs="宋体" w:hint="eastAsia"/>
          <w:color w:val="000000"/>
          <w:kern w:val="0"/>
          <w:lang w:val="zh-CN"/>
        </w:rPr>
        <w:t>招标公告、</w:t>
      </w:r>
      <w:r w:rsidRPr="00EB1DA5">
        <w:rPr>
          <w:rFonts w:ascii="宋体" w:hAnsi="宋体" w:cs="宋体" w:hint="eastAsia"/>
          <w:color w:val="000000"/>
          <w:kern w:val="0"/>
        </w:rPr>
        <w:t>招标文件提出质疑。</w:t>
      </w:r>
      <w:r w:rsidRPr="00EB1DA5">
        <w:rPr>
          <w:rFonts w:ascii="宋体" w:hAnsi="宋体" w:cs="宋体" w:hint="eastAsia"/>
          <w:color w:val="000000"/>
          <w:kern w:val="0"/>
          <w:lang w:val="zh-CN"/>
        </w:rPr>
        <w:t>采购人或采购代理机构在收到投标人的书面质疑后</w:t>
      </w:r>
      <w:r w:rsidRPr="00EB1DA5">
        <w:rPr>
          <w:rFonts w:ascii="宋体" w:hAnsi="宋体" w:cs="宋体"/>
          <w:color w:val="000000"/>
          <w:kern w:val="0"/>
          <w:lang w:val="zh-CN"/>
        </w:rPr>
        <w:t>7</w:t>
      </w:r>
      <w:r w:rsidRPr="00EB1DA5">
        <w:rPr>
          <w:rFonts w:ascii="宋体" w:hAnsi="宋体" w:cs="宋体" w:hint="eastAsia"/>
          <w:color w:val="000000"/>
          <w:kern w:val="0"/>
          <w:lang w:val="zh-CN"/>
        </w:rPr>
        <w:t>个工作日内予以答复，如有变更事宜，应当在发布本次招标公告的网站上发布变更公告，告知本项目的所有潜在投标人。</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lastRenderedPageBreak/>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w:t>
      </w:r>
      <w:r w:rsidRPr="00EB1DA5">
        <w:rPr>
          <w:rFonts w:ascii="宋体" w:hAnsi="宋体" w:cs="宋体"/>
          <w:color w:val="000000"/>
          <w:kern w:val="0"/>
          <w:lang w:val="zh-CN"/>
        </w:rPr>
        <w:t>15</w:t>
      </w:r>
      <w:r w:rsidRPr="00EB1DA5">
        <w:rPr>
          <w:rFonts w:ascii="宋体" w:hAnsi="宋体" w:cs="宋体" w:hint="eastAsia"/>
          <w:color w:val="000000"/>
          <w:kern w:val="0"/>
          <w:lang w:val="zh-CN"/>
        </w:rPr>
        <w:t>日内报同级政府采购监督管理部门备案。</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投标人应知其权益受到损害之日，是指：</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（一）对可以质疑的招标文件提出质疑的，为收到招标文件之日或者招标文件公告期限届满之日；</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（二）对采购过程提出质疑的，为各采购程序环节结束之日；</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（三）对中标结果提出质疑的，为中标结果公告期限届满之日。</w:t>
      </w:r>
    </w:p>
    <w:p w:rsidR="00E72D2B" w:rsidRPr="00EB1DA5" w:rsidRDefault="004761C2">
      <w:pPr>
        <w:pStyle w:val="af1"/>
        <w:spacing w:before="0" w:after="0" w:line="360" w:lineRule="auto"/>
        <w:jc w:val="left"/>
        <w:rPr>
          <w:rFonts w:ascii="宋体" w:cs="宋体"/>
          <w:color w:val="000000"/>
          <w:lang w:val="zh-CN"/>
        </w:rPr>
      </w:pPr>
      <w:bookmarkStart w:id="11" w:name="_Toc12353666"/>
      <w:r w:rsidRPr="00EB1DA5">
        <w:rPr>
          <w:rFonts w:ascii="宋体" w:hAnsi="宋体" w:cs="宋体"/>
          <w:color w:val="000000"/>
          <w:sz w:val="28"/>
          <w:szCs w:val="28"/>
          <w:lang w:val="zh-CN"/>
        </w:rPr>
        <w:t>6.</w:t>
      </w:r>
      <w:r w:rsidRPr="00EB1DA5">
        <w:rPr>
          <w:rFonts w:ascii="宋体" w:hAnsi="宋体" w:cs="宋体" w:hint="eastAsia"/>
          <w:color w:val="000000"/>
          <w:sz w:val="28"/>
          <w:szCs w:val="28"/>
          <w:lang w:val="zh-CN"/>
        </w:rPr>
        <w:t>招标文件的澄清或修改</w:t>
      </w:r>
      <w:bookmarkEnd w:id="11"/>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 xml:space="preserve">6.1 </w:t>
      </w:r>
      <w:r w:rsidRPr="00EB1DA5">
        <w:rPr>
          <w:rFonts w:ascii="宋体" w:hAnsi="宋体" w:cs="宋体" w:hint="eastAsia"/>
          <w:color w:val="000000"/>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澄清或者修改的内容可能影响投标文件编制的，采购人或者采购代理机构应当在投标截止时间至少</w:t>
      </w:r>
      <w:r w:rsidRPr="00EB1DA5">
        <w:rPr>
          <w:rFonts w:ascii="宋体" w:hAnsi="宋体" w:cs="宋体"/>
          <w:color w:val="000000"/>
          <w:kern w:val="0"/>
          <w:lang w:val="zh-CN"/>
        </w:rPr>
        <w:t>15</w:t>
      </w:r>
      <w:r w:rsidRPr="00EB1DA5">
        <w:rPr>
          <w:rFonts w:ascii="宋体" w:hAnsi="宋体" w:cs="宋体" w:hint="eastAsia"/>
          <w:color w:val="000000"/>
          <w:kern w:val="0"/>
          <w:lang w:val="zh-CN"/>
        </w:rPr>
        <w:t>日前，以书面形式通知所有获取招标文件的潜在投标人；不足</w:t>
      </w:r>
      <w:r w:rsidRPr="00EB1DA5">
        <w:rPr>
          <w:rFonts w:ascii="宋体" w:hAnsi="宋体" w:cs="宋体"/>
          <w:color w:val="000000"/>
          <w:kern w:val="0"/>
          <w:lang w:val="zh-CN"/>
        </w:rPr>
        <w:t>15</w:t>
      </w:r>
      <w:r w:rsidRPr="00EB1DA5">
        <w:rPr>
          <w:rFonts w:ascii="宋体" w:hAnsi="宋体" w:cs="宋体" w:hint="eastAsia"/>
          <w:color w:val="000000"/>
          <w:kern w:val="0"/>
          <w:lang w:val="zh-CN"/>
        </w:rPr>
        <w:t>日的，采购人或者采购代理机构应当顺延提交投标文件的截止时间。</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6.</w:t>
      </w:r>
      <w:r w:rsidRPr="00EB1DA5">
        <w:rPr>
          <w:rFonts w:ascii="宋体" w:hAnsi="宋体" w:cs="宋体"/>
          <w:color w:val="000000"/>
          <w:kern w:val="0"/>
        </w:rPr>
        <w:t>2</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rsidR="00E72D2B" w:rsidRPr="00EB1DA5" w:rsidRDefault="004761C2">
      <w:pPr>
        <w:pStyle w:val="af1"/>
        <w:spacing w:before="0" w:after="0" w:line="360" w:lineRule="auto"/>
        <w:rPr>
          <w:rFonts w:ascii="宋体" w:cs="宋体"/>
          <w:color w:val="000000"/>
        </w:rPr>
      </w:pPr>
      <w:bookmarkStart w:id="12" w:name="_Toc12353667"/>
      <w:r w:rsidRPr="00EB1DA5">
        <w:rPr>
          <w:rFonts w:ascii="宋体" w:hAnsi="宋体" w:cs="宋体" w:hint="eastAsia"/>
          <w:color w:val="000000"/>
          <w:lang w:val="zh-CN"/>
        </w:rPr>
        <w:t>三、投标文件的编制</w:t>
      </w:r>
      <w:bookmarkEnd w:id="12"/>
    </w:p>
    <w:p w:rsidR="00E72D2B" w:rsidRPr="00EB1DA5" w:rsidRDefault="004761C2">
      <w:pPr>
        <w:pStyle w:val="af1"/>
        <w:spacing w:before="0" w:after="0" w:line="360" w:lineRule="auto"/>
        <w:jc w:val="left"/>
        <w:rPr>
          <w:rFonts w:ascii="宋体" w:cs="宋体"/>
          <w:color w:val="000000"/>
          <w:lang w:val="zh-CN"/>
        </w:rPr>
      </w:pPr>
      <w:bookmarkStart w:id="13" w:name="_Toc12353668"/>
      <w:r w:rsidRPr="00EB1DA5">
        <w:rPr>
          <w:rFonts w:ascii="宋体" w:hAnsi="宋体" w:cs="宋体"/>
          <w:color w:val="000000"/>
          <w:sz w:val="28"/>
          <w:szCs w:val="28"/>
          <w:lang w:val="zh-CN"/>
        </w:rPr>
        <w:t>7.</w:t>
      </w:r>
      <w:r w:rsidRPr="00EB1DA5">
        <w:rPr>
          <w:rFonts w:ascii="宋体" w:hAnsi="宋体" w:cs="宋体" w:hint="eastAsia"/>
          <w:color w:val="000000"/>
          <w:sz w:val="28"/>
          <w:szCs w:val="28"/>
          <w:lang w:val="zh-CN"/>
        </w:rPr>
        <w:t>投标文件的语言及度量衡单位</w:t>
      </w:r>
      <w:bookmarkEnd w:id="13"/>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7.1</w:t>
      </w:r>
      <w:r w:rsidRPr="00EB1DA5">
        <w:rPr>
          <w:rFonts w:ascii="宋体" w:hAnsi="宋体" w:cs="宋体"/>
          <w:color w:val="000000"/>
          <w:kern w:val="0"/>
        </w:rPr>
        <w:t xml:space="preserve"> </w:t>
      </w:r>
      <w:r w:rsidRPr="00EB1DA5">
        <w:rPr>
          <w:rFonts w:ascii="宋体" w:hAnsi="宋体" w:cs="宋体" w:hint="eastAsia"/>
          <w:color w:val="000000"/>
          <w:kern w:val="0"/>
          <w:lang w:val="zh-CN"/>
        </w:rPr>
        <w:t>投标人提交的投标文件以及投标人与采购代理机构就此投标发生的所有来往函电均应使用简体中文。</w:t>
      </w:r>
      <w:r w:rsidRPr="00EB1DA5">
        <w:rPr>
          <w:rFonts w:ascii="宋体" w:hAnsi="宋体" w:cs="宋体" w:hint="eastAsia"/>
          <w:color w:val="000000"/>
        </w:rPr>
        <w:t>除签名、盖章、专用名称等特殊情形外，以中文汉语以外的文字表述的投标文件视同未提供。</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 xml:space="preserve">7.2 </w:t>
      </w:r>
      <w:r w:rsidRPr="00EB1DA5">
        <w:rPr>
          <w:rFonts w:ascii="宋体" w:hAnsi="宋体" w:cs="宋体" w:hint="eastAsia"/>
          <w:color w:val="000000"/>
          <w:kern w:val="0"/>
          <w:lang w:val="zh-CN"/>
        </w:rPr>
        <w:t>除招标文件中另有规定外，投标文件所使用的度量衡单位，均须采用国家法定计量单位。</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 xml:space="preserve">7.3 </w:t>
      </w:r>
      <w:r w:rsidRPr="00EB1DA5">
        <w:rPr>
          <w:rFonts w:ascii="宋体" w:hAnsi="宋体" w:cs="宋体" w:hint="eastAsia"/>
          <w:color w:val="000000"/>
          <w:kern w:val="0"/>
          <w:lang w:val="zh-CN"/>
        </w:rPr>
        <w:t>附有外文资料的须翻译成中文，并加盖投标人公章，如果翻译的中文资</w:t>
      </w:r>
      <w:r w:rsidRPr="00EB1DA5">
        <w:rPr>
          <w:rFonts w:ascii="宋体" w:hAnsi="宋体" w:cs="宋体" w:hint="eastAsia"/>
          <w:color w:val="000000"/>
          <w:kern w:val="0"/>
          <w:lang w:val="zh-CN"/>
        </w:rPr>
        <w:lastRenderedPageBreak/>
        <w:t>料与外文资料出现差异与矛盾时，以中文为准，其准确性由投标人负责。</w:t>
      </w:r>
    </w:p>
    <w:p w:rsidR="00E72D2B" w:rsidRPr="00EB1DA5" w:rsidRDefault="004761C2">
      <w:pPr>
        <w:pStyle w:val="af1"/>
        <w:spacing w:before="0" w:after="0" w:line="360" w:lineRule="auto"/>
        <w:jc w:val="left"/>
        <w:rPr>
          <w:rFonts w:ascii="宋体" w:cs="宋体"/>
          <w:color w:val="000000"/>
          <w:lang w:val="zh-CN"/>
        </w:rPr>
      </w:pPr>
      <w:bookmarkStart w:id="14" w:name="_Toc12353669"/>
      <w:r w:rsidRPr="00EB1DA5">
        <w:rPr>
          <w:rFonts w:ascii="宋体" w:hAnsi="宋体" w:cs="宋体"/>
          <w:color w:val="000000"/>
          <w:sz w:val="28"/>
          <w:szCs w:val="28"/>
          <w:lang w:val="zh-CN"/>
        </w:rPr>
        <w:t>8.</w:t>
      </w:r>
      <w:r w:rsidRPr="00EB1DA5">
        <w:rPr>
          <w:rFonts w:ascii="宋体" w:hAnsi="宋体" w:cs="宋体" w:hint="eastAsia"/>
          <w:color w:val="000000"/>
          <w:sz w:val="28"/>
          <w:szCs w:val="28"/>
          <w:lang w:val="zh-CN"/>
        </w:rPr>
        <w:t>投标报价及币种</w:t>
      </w:r>
      <w:bookmarkEnd w:id="14"/>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8.1</w:t>
      </w:r>
      <w:r w:rsidRPr="00EB1DA5">
        <w:rPr>
          <w:rFonts w:ascii="宋体" w:hAnsi="宋体" w:cs="宋体"/>
          <w:color w:val="000000"/>
          <w:kern w:val="0"/>
        </w:rPr>
        <w:t xml:space="preserve"> </w:t>
      </w:r>
      <w:r w:rsidRPr="00EB1DA5">
        <w:rPr>
          <w:rFonts w:ascii="宋体" w:hAnsi="宋体" w:cs="宋体" w:hint="eastAsia"/>
          <w:color w:val="000000"/>
          <w:kern w:val="0"/>
          <w:lang w:val="zh-CN"/>
        </w:rPr>
        <w:t>投标报价为投标总价。投标报价必须包括：产品费、验收费、手续费、包装费、运输费、保险费、安装费、调试费、培训费、售前、售中、售后服务费、招标代理费、税金及不可预见费等全部费用。（说明：具体内容应根据项目特点实事求是的填写）</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8.2</w:t>
      </w:r>
      <w:r w:rsidRPr="00EB1DA5">
        <w:rPr>
          <w:rFonts w:ascii="宋体" w:hAnsi="宋体" w:cs="宋体"/>
          <w:color w:val="000000"/>
          <w:kern w:val="0"/>
        </w:rPr>
        <w:t xml:space="preserve"> </w:t>
      </w:r>
      <w:r w:rsidRPr="00EB1DA5">
        <w:rPr>
          <w:rFonts w:ascii="宋体" w:hAnsi="宋体" w:cs="宋体" w:hint="eastAsia"/>
          <w:color w:val="000000"/>
          <w:kern w:val="0"/>
          <w:lang w:val="zh-CN"/>
        </w:rPr>
        <w:t>投标报价有效期与投标有效期一致。</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8.</w:t>
      </w:r>
      <w:r w:rsidRPr="00EB1DA5">
        <w:rPr>
          <w:rFonts w:ascii="宋体" w:hAnsi="宋体" w:cs="宋体"/>
          <w:color w:val="000000"/>
          <w:kern w:val="0"/>
        </w:rPr>
        <w:t xml:space="preserve">3 </w:t>
      </w:r>
      <w:r w:rsidRPr="00EB1DA5">
        <w:rPr>
          <w:rFonts w:ascii="宋体" w:hAnsi="宋体" w:cs="宋体" w:hint="eastAsia"/>
          <w:color w:val="000000"/>
          <w:kern w:val="0"/>
          <w:lang w:val="zh-CN"/>
        </w:rPr>
        <w:t>投标报价为闭口价，即中标后在合同有效期内价格不变。</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8.</w:t>
      </w:r>
      <w:r w:rsidRPr="00EB1DA5">
        <w:rPr>
          <w:rFonts w:ascii="宋体" w:hAnsi="宋体" w:cs="宋体"/>
          <w:color w:val="000000"/>
          <w:kern w:val="0"/>
        </w:rPr>
        <w:t xml:space="preserve">4 </w:t>
      </w:r>
      <w:r w:rsidRPr="00EB1DA5">
        <w:rPr>
          <w:rFonts w:ascii="宋体" w:hAnsi="宋体" w:cs="宋体" w:hint="eastAsia"/>
          <w:color w:val="000000"/>
          <w:kern w:val="0"/>
          <w:lang w:val="zh-CN"/>
        </w:rPr>
        <w:t>投标币种是人民币。</w:t>
      </w:r>
    </w:p>
    <w:p w:rsidR="00E72D2B" w:rsidRPr="00EB1DA5" w:rsidRDefault="004761C2">
      <w:pPr>
        <w:pStyle w:val="af1"/>
        <w:spacing w:before="0" w:after="0" w:line="360" w:lineRule="auto"/>
        <w:jc w:val="left"/>
        <w:rPr>
          <w:rFonts w:ascii="宋体" w:cs="宋体"/>
          <w:color w:val="000000"/>
          <w:lang w:val="zh-CN"/>
        </w:rPr>
      </w:pPr>
      <w:bookmarkStart w:id="15" w:name="_Toc12353670"/>
      <w:r w:rsidRPr="00EB1DA5">
        <w:rPr>
          <w:rFonts w:ascii="宋体" w:hAnsi="宋体" w:cs="宋体"/>
          <w:color w:val="000000"/>
          <w:sz w:val="28"/>
          <w:szCs w:val="28"/>
          <w:lang w:val="zh-CN"/>
        </w:rPr>
        <w:t>9.</w:t>
      </w:r>
      <w:r w:rsidRPr="00EB1DA5">
        <w:rPr>
          <w:rFonts w:ascii="宋体" w:hAnsi="宋体" w:cs="宋体" w:hint="eastAsia"/>
          <w:color w:val="000000"/>
          <w:sz w:val="28"/>
          <w:szCs w:val="28"/>
          <w:lang w:val="zh-CN"/>
        </w:rPr>
        <w:t>投标保证金</w:t>
      </w:r>
      <w:bookmarkEnd w:id="15"/>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9.1</w:t>
      </w:r>
      <w:r w:rsidRPr="00EB1DA5">
        <w:rPr>
          <w:rFonts w:ascii="宋体" w:hAnsi="宋体" w:cs="宋体"/>
          <w:color w:val="000000"/>
          <w:kern w:val="0"/>
        </w:rPr>
        <w:t xml:space="preserve"> </w:t>
      </w:r>
      <w:r w:rsidRPr="00EB1DA5">
        <w:rPr>
          <w:rFonts w:ascii="宋体" w:hAnsi="宋体" w:cs="宋体" w:hint="eastAsia"/>
          <w:color w:val="000000"/>
          <w:kern w:val="0"/>
          <w:lang w:val="zh-CN"/>
        </w:rPr>
        <w:t>投标人须在投标截止期前按以下要求交纳投标保证金（说明：收取的投标保证金不得超过采购项目预算金额的</w:t>
      </w:r>
      <w:r w:rsidRPr="00EB1DA5">
        <w:rPr>
          <w:rFonts w:ascii="宋体" w:hAnsi="宋体" w:cs="宋体"/>
          <w:color w:val="000000"/>
          <w:kern w:val="0"/>
          <w:lang w:val="zh-CN"/>
        </w:rPr>
        <w:t>2%</w:t>
      </w:r>
      <w:r w:rsidRPr="00EB1DA5">
        <w:rPr>
          <w:rFonts w:ascii="宋体" w:hAnsi="宋体" w:cs="宋体" w:hint="eastAsia"/>
          <w:color w:val="000000"/>
          <w:kern w:val="0"/>
          <w:lang w:val="zh-CN"/>
        </w:rPr>
        <w:t>）：</w:t>
      </w:r>
    </w:p>
    <w:p w:rsidR="00E72D2B" w:rsidRPr="00EB1DA5" w:rsidRDefault="004761C2">
      <w:pPr>
        <w:autoSpaceDE w:val="0"/>
        <w:autoSpaceDN w:val="0"/>
        <w:spacing w:line="360" w:lineRule="auto"/>
        <w:ind w:firstLineChars="200" w:firstLine="482"/>
        <w:rPr>
          <w:rFonts w:ascii="宋体" w:cs="宋体"/>
          <w:b/>
          <w:bCs/>
          <w:color w:val="000000"/>
          <w:kern w:val="0"/>
          <w:lang w:val="zh-CN"/>
        </w:rPr>
      </w:pPr>
      <w:r w:rsidRPr="00EB1DA5">
        <w:rPr>
          <w:rFonts w:ascii="宋体" w:hAnsi="宋体" w:cs="宋体" w:hint="eastAsia"/>
          <w:b/>
          <w:bCs/>
          <w:color w:val="000000"/>
          <w:kern w:val="0"/>
          <w:lang w:val="zh-CN"/>
        </w:rPr>
        <w:t>投标保证金：110000.00元整（大写：壹拾壹万元整）；</w:t>
      </w:r>
    </w:p>
    <w:p w:rsidR="00E72D2B" w:rsidRPr="00EB1DA5" w:rsidRDefault="004761C2">
      <w:pPr>
        <w:autoSpaceDE w:val="0"/>
        <w:autoSpaceDN w:val="0"/>
        <w:spacing w:line="360" w:lineRule="auto"/>
        <w:ind w:firstLineChars="200" w:firstLine="482"/>
        <w:rPr>
          <w:rFonts w:ascii="宋体" w:cs="宋体"/>
          <w:b/>
          <w:bCs/>
          <w:kern w:val="0"/>
          <w:lang w:val="zh-CN"/>
        </w:rPr>
      </w:pPr>
      <w:r w:rsidRPr="00EB1DA5">
        <w:rPr>
          <w:rFonts w:ascii="宋体" w:hAnsi="宋体" w:cs="宋体" w:hint="eastAsia"/>
          <w:b/>
          <w:bCs/>
          <w:color w:val="000000"/>
          <w:kern w:val="0"/>
          <w:lang w:val="zh-CN"/>
        </w:rPr>
        <w:t>收款单位：</w:t>
      </w:r>
      <w:r w:rsidRPr="00EB1DA5">
        <w:rPr>
          <w:rFonts w:ascii="宋体" w:hAnsi="宋体" w:cs="宋体" w:hint="eastAsia"/>
          <w:b/>
          <w:bCs/>
          <w:kern w:val="0"/>
          <w:lang w:val="zh-CN"/>
        </w:rPr>
        <w:t>四川国际招标有限责任公司青海分公司</w:t>
      </w:r>
    </w:p>
    <w:p w:rsidR="00E72D2B" w:rsidRPr="00EB1DA5" w:rsidRDefault="004761C2">
      <w:pPr>
        <w:autoSpaceDE w:val="0"/>
        <w:autoSpaceDN w:val="0"/>
        <w:spacing w:line="360" w:lineRule="auto"/>
        <w:ind w:firstLineChars="200" w:firstLine="482"/>
        <w:rPr>
          <w:rFonts w:ascii="宋体" w:cs="宋体"/>
          <w:b/>
          <w:bCs/>
          <w:color w:val="000000"/>
          <w:kern w:val="0"/>
          <w:lang w:val="zh-CN"/>
        </w:rPr>
      </w:pPr>
      <w:r w:rsidRPr="00EB1DA5">
        <w:rPr>
          <w:rFonts w:ascii="宋体" w:hAnsi="宋体" w:cs="宋体" w:hint="eastAsia"/>
          <w:b/>
          <w:bCs/>
          <w:color w:val="000000"/>
          <w:kern w:val="0"/>
          <w:lang w:val="zh-CN"/>
        </w:rPr>
        <w:t>开</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户</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行：</w:t>
      </w:r>
      <w:r w:rsidRPr="00EB1DA5">
        <w:rPr>
          <w:rFonts w:ascii="宋体" w:hAnsi="宋体" w:cs="宋体" w:hint="eastAsia"/>
          <w:b/>
          <w:bCs/>
          <w:kern w:val="0"/>
          <w:lang w:val="zh-CN"/>
        </w:rPr>
        <w:t>中国民生银行西宁分行营业部</w:t>
      </w:r>
    </w:p>
    <w:p w:rsidR="00E72D2B" w:rsidRPr="00EB1DA5" w:rsidRDefault="004761C2">
      <w:pPr>
        <w:autoSpaceDE w:val="0"/>
        <w:autoSpaceDN w:val="0"/>
        <w:spacing w:line="360" w:lineRule="auto"/>
        <w:ind w:firstLineChars="200" w:firstLine="482"/>
        <w:rPr>
          <w:rFonts w:ascii="宋体" w:cs="宋体"/>
          <w:b/>
          <w:bCs/>
          <w:color w:val="000000"/>
          <w:kern w:val="0"/>
          <w:lang w:val="zh-CN"/>
        </w:rPr>
      </w:pPr>
      <w:r w:rsidRPr="00EB1DA5">
        <w:rPr>
          <w:rFonts w:ascii="宋体" w:hAnsi="宋体" w:cs="宋体" w:hint="eastAsia"/>
          <w:b/>
          <w:bCs/>
          <w:color w:val="000000"/>
          <w:kern w:val="0"/>
          <w:lang w:val="zh-CN"/>
        </w:rPr>
        <w:t>银行账号：</w:t>
      </w:r>
      <w:r w:rsidR="005A696F" w:rsidRPr="00EB1DA5">
        <w:rPr>
          <w:rFonts w:ascii="宋体" w:hAnsi="宋体" w:cs="宋体"/>
          <w:b/>
          <w:bCs/>
          <w:color w:val="000000"/>
          <w:kern w:val="0"/>
          <w:lang w:val="zh-CN"/>
        </w:rPr>
        <w:t>9902000629830076</w:t>
      </w:r>
      <w:r w:rsidRPr="00EB1DA5">
        <w:rPr>
          <w:rFonts w:ascii="宋体" w:hAnsi="宋体" w:cs="宋体" w:hint="eastAsia"/>
          <w:b/>
          <w:bCs/>
          <w:color w:val="000000"/>
          <w:kern w:val="0"/>
          <w:lang w:val="zh-CN"/>
        </w:rPr>
        <w:t>（行号：</w:t>
      </w:r>
      <w:r w:rsidRPr="00EB1DA5">
        <w:rPr>
          <w:rFonts w:ascii="宋体" w:hAnsi="宋体" w:cs="宋体"/>
          <w:b/>
          <w:bCs/>
          <w:color w:val="000000"/>
          <w:kern w:val="0"/>
          <w:lang w:val="zh-CN"/>
        </w:rPr>
        <w:t>305851007001</w:t>
      </w:r>
      <w:r w:rsidRPr="00EB1DA5">
        <w:rPr>
          <w:rFonts w:ascii="宋体" w:hAnsi="宋体" w:cs="宋体" w:hint="eastAsia"/>
          <w:b/>
          <w:bCs/>
          <w:color w:val="000000"/>
          <w:kern w:val="0"/>
          <w:lang w:val="zh-CN"/>
        </w:rPr>
        <w:t>）</w:t>
      </w:r>
    </w:p>
    <w:p w:rsidR="00E72D2B" w:rsidRPr="00EB1DA5" w:rsidRDefault="004761C2">
      <w:pPr>
        <w:autoSpaceDE w:val="0"/>
        <w:autoSpaceDN w:val="0"/>
        <w:spacing w:line="360" w:lineRule="auto"/>
        <w:ind w:firstLineChars="200" w:firstLine="482"/>
        <w:rPr>
          <w:rFonts w:ascii="宋体" w:cs="宋体"/>
          <w:color w:val="000000"/>
          <w:kern w:val="0"/>
          <w:lang w:val="zh-CN"/>
        </w:rPr>
      </w:pPr>
      <w:r w:rsidRPr="00EB1DA5">
        <w:rPr>
          <w:rFonts w:ascii="宋体" w:hAnsi="宋体" w:cs="宋体" w:hint="eastAsia"/>
          <w:b/>
          <w:bCs/>
          <w:color w:val="000000"/>
          <w:kern w:val="0"/>
          <w:lang w:val="zh-CN"/>
        </w:rPr>
        <w:t>交纳时间：</w:t>
      </w:r>
      <w:r w:rsidRPr="00EB1DA5">
        <w:rPr>
          <w:rFonts w:ascii="宋体" w:hAnsi="宋体" w:cs="宋体"/>
          <w:b/>
          <w:bCs/>
          <w:kern w:val="0"/>
          <w:lang w:val="zh-CN"/>
        </w:rPr>
        <w:t>2019</w:t>
      </w:r>
      <w:r w:rsidRPr="00EB1DA5">
        <w:rPr>
          <w:rFonts w:ascii="宋体" w:hAnsi="宋体" w:cs="宋体" w:hint="eastAsia"/>
          <w:b/>
          <w:bCs/>
          <w:kern w:val="0"/>
          <w:lang w:val="zh-CN"/>
        </w:rPr>
        <w:t>年</w:t>
      </w:r>
      <w:r w:rsidRPr="00EB1DA5">
        <w:rPr>
          <w:rFonts w:ascii="宋体" w:hAnsi="宋体" w:cs="宋体"/>
          <w:b/>
          <w:bCs/>
          <w:kern w:val="0"/>
        </w:rPr>
        <w:t>0</w:t>
      </w:r>
      <w:r w:rsidRPr="00EB1DA5">
        <w:rPr>
          <w:rFonts w:ascii="宋体" w:hAnsi="宋体" w:cs="宋体" w:hint="eastAsia"/>
          <w:b/>
          <w:bCs/>
          <w:kern w:val="0"/>
        </w:rPr>
        <w:t>7</w:t>
      </w:r>
      <w:r w:rsidRPr="00EB1DA5">
        <w:rPr>
          <w:rFonts w:ascii="宋体" w:hAnsi="宋体" w:cs="宋体" w:hint="eastAsia"/>
          <w:b/>
          <w:bCs/>
          <w:kern w:val="0"/>
          <w:lang w:val="zh-CN"/>
        </w:rPr>
        <w:t>月</w:t>
      </w:r>
      <w:r w:rsidRPr="00EB1DA5">
        <w:rPr>
          <w:rFonts w:ascii="宋体" w:hAnsi="宋体" w:cs="宋体" w:hint="eastAsia"/>
          <w:b/>
          <w:bCs/>
          <w:kern w:val="0"/>
        </w:rPr>
        <w:t>1</w:t>
      </w:r>
      <w:r w:rsidR="00EB1DA5" w:rsidRPr="00EB1DA5">
        <w:rPr>
          <w:rFonts w:ascii="宋体" w:hAnsi="宋体" w:cs="宋体" w:hint="eastAsia"/>
          <w:b/>
          <w:bCs/>
          <w:kern w:val="0"/>
        </w:rPr>
        <w:t>6</w:t>
      </w:r>
      <w:r w:rsidRPr="00EB1DA5">
        <w:rPr>
          <w:rFonts w:ascii="宋体" w:hAnsi="宋体" w:cs="宋体" w:hint="eastAsia"/>
          <w:b/>
          <w:bCs/>
          <w:kern w:val="0"/>
          <w:lang w:val="zh-CN"/>
        </w:rPr>
        <w:t>日</w:t>
      </w:r>
      <w:r w:rsidRPr="00EB1DA5">
        <w:rPr>
          <w:rFonts w:ascii="宋体" w:hAnsi="宋体" w:cs="宋体"/>
          <w:b/>
          <w:bCs/>
          <w:kern w:val="0"/>
          <w:lang w:val="zh-CN"/>
        </w:rPr>
        <w:t>17</w:t>
      </w:r>
      <w:r w:rsidRPr="00EB1DA5">
        <w:rPr>
          <w:rFonts w:ascii="宋体" w:hAnsi="宋体" w:cs="宋体" w:hint="eastAsia"/>
          <w:b/>
          <w:bCs/>
          <w:color w:val="000000"/>
          <w:kern w:val="0"/>
          <w:lang w:val="zh-CN"/>
        </w:rPr>
        <w:t>时前，以银行到账时间为准。</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如采购项目变更开标时间，则保证金交纳时间相应顺延。</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9.2</w:t>
      </w:r>
      <w:r w:rsidRPr="00EB1DA5">
        <w:rPr>
          <w:rFonts w:ascii="宋体" w:hAnsi="宋体" w:cs="宋体"/>
          <w:color w:val="000000"/>
          <w:kern w:val="0"/>
        </w:rPr>
        <w:t xml:space="preserve"> </w:t>
      </w:r>
      <w:r w:rsidRPr="00EB1DA5">
        <w:rPr>
          <w:rFonts w:ascii="宋体" w:hAnsi="宋体" w:cs="宋体" w:hint="eastAsia"/>
          <w:color w:val="000000"/>
          <w:kern w:val="0"/>
        </w:rPr>
        <w:t>缴费方式：投标保证金应当以支票、汇票、本票或者金融机构、担保机构出具的保函等非现金形式提交。通过银行转账的，必须由投标人从其基本账户</w:t>
      </w:r>
      <w:r w:rsidRPr="00EB1DA5">
        <w:rPr>
          <w:rFonts w:ascii="宋体" w:hAnsi="宋体" w:cs="宋体"/>
          <w:color w:val="000000"/>
          <w:kern w:val="0"/>
        </w:rPr>
        <w:t>(</w:t>
      </w:r>
      <w:r w:rsidRPr="00EB1DA5">
        <w:rPr>
          <w:rFonts w:ascii="宋体" w:hAnsi="宋体" w:cs="宋体" w:hint="eastAsia"/>
          <w:color w:val="000000"/>
          <w:kern w:val="0"/>
        </w:rPr>
        <w:t>须提供开户许可证复印件</w:t>
      </w:r>
      <w:r w:rsidRPr="00EB1DA5">
        <w:rPr>
          <w:rFonts w:ascii="宋体" w:hAnsi="宋体" w:cs="宋体"/>
          <w:color w:val="000000"/>
          <w:kern w:val="0"/>
        </w:rPr>
        <w:t>)</w:t>
      </w:r>
      <w:r w:rsidRPr="00EB1DA5">
        <w:rPr>
          <w:rFonts w:ascii="宋体" w:hAnsi="宋体" w:cs="宋体" w:hint="eastAsia"/>
          <w:color w:val="000000"/>
          <w:kern w:val="0"/>
        </w:rPr>
        <w:t>汇（转）入</w:t>
      </w:r>
      <w:r w:rsidRPr="00EB1DA5">
        <w:rPr>
          <w:rFonts w:ascii="宋体" w:hAnsi="宋体" w:cs="宋体"/>
          <w:color w:val="000000"/>
          <w:kern w:val="0"/>
        </w:rPr>
        <w:t>9.1</w:t>
      </w:r>
      <w:r w:rsidRPr="00EB1DA5">
        <w:rPr>
          <w:rFonts w:ascii="宋体" w:hAnsi="宋体" w:cs="宋体" w:hint="eastAsia"/>
          <w:color w:val="000000"/>
          <w:kern w:val="0"/>
        </w:rPr>
        <w:t>条规定的账户。</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9.3</w:t>
      </w:r>
      <w:r w:rsidRPr="00EB1DA5">
        <w:rPr>
          <w:rFonts w:ascii="宋体" w:hAnsi="宋体" w:cs="宋体"/>
          <w:color w:val="000000"/>
          <w:kern w:val="0"/>
        </w:rPr>
        <w:t xml:space="preserve"> </w:t>
      </w:r>
      <w:r w:rsidRPr="00EB1DA5">
        <w:rPr>
          <w:rFonts w:ascii="宋体" w:hAnsi="宋体" w:cs="宋体" w:hint="eastAsia"/>
          <w:color w:val="000000"/>
          <w:kern w:val="0"/>
          <w:lang w:val="zh-CN"/>
        </w:rPr>
        <w:t>投标保证金退还：投标人在投标截止时间前撤回已提交的投标文件的，采购代理机构应当自收到投标人书面撤回通知之日起</w:t>
      </w:r>
      <w:r w:rsidRPr="00EB1DA5">
        <w:rPr>
          <w:rFonts w:ascii="宋体" w:hAnsi="宋体" w:cs="宋体"/>
          <w:color w:val="000000"/>
          <w:kern w:val="0"/>
          <w:lang w:val="zh-CN"/>
        </w:rPr>
        <w:t>5</w:t>
      </w:r>
      <w:r w:rsidRPr="00EB1DA5">
        <w:rPr>
          <w:rFonts w:ascii="宋体" w:hAnsi="宋体" w:cs="宋体" w:hint="eastAsia"/>
          <w:color w:val="000000"/>
          <w:kern w:val="0"/>
          <w:lang w:val="zh-CN"/>
        </w:rPr>
        <w:t>个工作日内，退还已收取的投标保证金，但因投标人自身原因导致无法及时退还的除外。</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采购代理机构应当自中标通知书发出之日起</w:t>
      </w:r>
      <w:r w:rsidRPr="00EB1DA5">
        <w:rPr>
          <w:rFonts w:ascii="宋体" w:hAnsi="宋体" w:cs="宋体"/>
          <w:color w:val="000000"/>
          <w:kern w:val="0"/>
          <w:lang w:val="zh-CN"/>
        </w:rPr>
        <w:t>5</w:t>
      </w:r>
      <w:r w:rsidRPr="00EB1DA5">
        <w:rPr>
          <w:rFonts w:ascii="宋体" w:hAnsi="宋体" w:cs="宋体" w:hint="eastAsia"/>
          <w:color w:val="000000"/>
          <w:kern w:val="0"/>
          <w:lang w:val="zh-CN"/>
        </w:rPr>
        <w:t>个工作日内退还未中标人的投标保证金，自采购合同签订之日起</w:t>
      </w:r>
      <w:r w:rsidRPr="00EB1DA5">
        <w:rPr>
          <w:rFonts w:ascii="宋体" w:hAnsi="宋体" w:cs="宋体"/>
          <w:color w:val="000000"/>
          <w:kern w:val="0"/>
          <w:lang w:val="zh-CN"/>
        </w:rPr>
        <w:t>5</w:t>
      </w:r>
      <w:r w:rsidRPr="00EB1DA5">
        <w:rPr>
          <w:rFonts w:ascii="宋体" w:hAnsi="宋体" w:cs="宋体" w:hint="eastAsia"/>
          <w:color w:val="000000"/>
          <w:kern w:val="0"/>
          <w:lang w:val="zh-CN"/>
        </w:rPr>
        <w:t>个工作日内退还中标人的投标保证金或者转为中标人的履约保证金。</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采购代理机构逾期退还投标保证金的，除应当退还投标保证金本金外，还应当按中国人民银行同期贷款基准利率上浮</w:t>
      </w:r>
      <w:r w:rsidRPr="00EB1DA5">
        <w:rPr>
          <w:rFonts w:ascii="宋体" w:hAnsi="宋体" w:cs="宋体"/>
          <w:color w:val="000000"/>
          <w:kern w:val="0"/>
          <w:lang w:val="zh-CN"/>
        </w:rPr>
        <w:t>20</w:t>
      </w:r>
      <w:r w:rsidRPr="00EB1DA5">
        <w:rPr>
          <w:rFonts w:ascii="宋体" w:hAnsi="宋体" w:cs="宋体" w:hint="eastAsia"/>
          <w:color w:val="000000"/>
          <w:kern w:val="0"/>
          <w:lang w:val="zh-CN"/>
        </w:rPr>
        <w:t>％后的利率支付超期资金占用费，但</w:t>
      </w:r>
      <w:r w:rsidRPr="00EB1DA5">
        <w:rPr>
          <w:rFonts w:ascii="宋体" w:hAnsi="宋体" w:cs="宋体" w:hint="eastAsia"/>
          <w:color w:val="000000"/>
          <w:kern w:val="0"/>
          <w:lang w:val="zh-CN"/>
        </w:rPr>
        <w:lastRenderedPageBreak/>
        <w:t>因投标人自身原因导致无法及时退还的除外。</w:t>
      </w:r>
    </w:p>
    <w:p w:rsidR="00E72D2B" w:rsidRPr="00EB1DA5" w:rsidRDefault="004761C2">
      <w:pPr>
        <w:pStyle w:val="af1"/>
        <w:spacing w:before="0" w:after="0" w:line="360" w:lineRule="auto"/>
        <w:jc w:val="left"/>
        <w:rPr>
          <w:rFonts w:ascii="宋体" w:cs="宋体"/>
          <w:color w:val="000000"/>
          <w:lang w:val="zh-CN"/>
        </w:rPr>
      </w:pPr>
      <w:bookmarkStart w:id="16" w:name="_Toc12353671"/>
      <w:r w:rsidRPr="00EB1DA5">
        <w:rPr>
          <w:rFonts w:ascii="宋体" w:hAnsi="宋体" w:cs="宋体"/>
          <w:color w:val="000000"/>
          <w:sz w:val="28"/>
          <w:szCs w:val="28"/>
          <w:lang w:val="zh-CN"/>
        </w:rPr>
        <w:t>10.</w:t>
      </w:r>
      <w:r w:rsidRPr="00EB1DA5">
        <w:rPr>
          <w:rFonts w:ascii="宋体" w:hAnsi="宋体" w:cs="宋体" w:hint="eastAsia"/>
          <w:color w:val="000000"/>
          <w:sz w:val="28"/>
          <w:szCs w:val="28"/>
          <w:lang w:val="zh-CN"/>
        </w:rPr>
        <w:t>投标有效期</w:t>
      </w:r>
      <w:bookmarkEnd w:id="16"/>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shd w:val="clear" w:color="auto" w:fill="FFFFFF"/>
        </w:rPr>
        <w:t>从提交投标文件的截止之日</w:t>
      </w:r>
      <w:r w:rsidRPr="00EB1DA5">
        <w:rPr>
          <w:rFonts w:ascii="宋体" w:hAnsi="宋体" w:cs="宋体" w:hint="eastAsia"/>
          <w:color w:val="000000"/>
          <w:kern w:val="0"/>
          <w:lang w:val="zh-CN"/>
        </w:rPr>
        <w:t>起</w:t>
      </w:r>
      <w:r w:rsidRPr="00EB1DA5">
        <w:rPr>
          <w:rFonts w:ascii="宋体" w:hAnsi="宋体" w:cs="宋体"/>
          <w:color w:val="000000"/>
          <w:kern w:val="0"/>
          <w:lang w:val="zh-CN"/>
        </w:rPr>
        <w:t>90</w:t>
      </w:r>
      <w:r w:rsidRPr="00EB1DA5">
        <w:rPr>
          <w:rFonts w:ascii="宋体" w:hAnsi="宋体" w:cs="宋体" w:hint="eastAsia"/>
          <w:color w:val="000000"/>
          <w:kern w:val="0"/>
          <w:lang w:val="zh-CN"/>
        </w:rPr>
        <w:t>日历日。投标文件中承诺的投标有效期应当不少于招标文件中载明的投标有效期。投标有效期内投标人撤销投标文件的，采购人或者采购代理机构可以不退还投标保证金。</w:t>
      </w:r>
    </w:p>
    <w:p w:rsidR="00E72D2B" w:rsidRPr="00EB1DA5" w:rsidRDefault="004761C2">
      <w:pPr>
        <w:pStyle w:val="af1"/>
        <w:spacing w:before="0" w:after="0" w:line="360" w:lineRule="auto"/>
        <w:jc w:val="left"/>
        <w:rPr>
          <w:rFonts w:ascii="宋体" w:cs="宋体"/>
          <w:color w:val="000000"/>
          <w:lang w:val="zh-CN"/>
        </w:rPr>
      </w:pPr>
      <w:bookmarkStart w:id="17" w:name="_Toc12353672"/>
      <w:r w:rsidRPr="00EB1DA5">
        <w:rPr>
          <w:rFonts w:ascii="宋体" w:hAnsi="宋体" w:cs="宋体"/>
          <w:color w:val="000000"/>
          <w:sz w:val="28"/>
          <w:szCs w:val="28"/>
          <w:lang w:val="zh-CN"/>
        </w:rPr>
        <w:t>11.</w:t>
      </w:r>
      <w:r w:rsidRPr="00EB1DA5">
        <w:rPr>
          <w:rFonts w:ascii="宋体" w:hAnsi="宋体" w:cs="宋体" w:hint="eastAsia"/>
          <w:color w:val="000000"/>
          <w:sz w:val="28"/>
          <w:szCs w:val="28"/>
          <w:lang w:val="zh-CN"/>
        </w:rPr>
        <w:t>投标文件构成</w:t>
      </w:r>
      <w:bookmarkEnd w:id="17"/>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投标人应提交相关证明材料，作为其参加投标和中标后有能力履行合同的证明。编写的投标文件须包括以下内容（格式见招标文件第四部分）：</w:t>
      </w:r>
    </w:p>
    <w:p w:rsidR="00E72D2B" w:rsidRPr="00EB1DA5" w:rsidRDefault="004761C2">
      <w:pPr>
        <w:autoSpaceDE w:val="0"/>
        <w:autoSpaceDN w:val="0"/>
        <w:spacing w:line="360" w:lineRule="auto"/>
        <w:ind w:firstLineChars="200" w:firstLine="482"/>
        <w:rPr>
          <w:rFonts w:ascii="宋体" w:cs="宋体"/>
          <w:color w:val="000000"/>
        </w:rPr>
      </w:pPr>
      <w:r w:rsidRPr="00EB1DA5">
        <w:rPr>
          <w:rFonts w:ascii="宋体" w:hAnsi="宋体" w:cs="宋体"/>
          <w:b/>
          <w:bCs/>
          <w:color w:val="000000"/>
          <w:kern w:val="0"/>
        </w:rPr>
        <w:t>11.1</w:t>
      </w:r>
      <w:r w:rsidRPr="00EB1DA5">
        <w:rPr>
          <w:rFonts w:ascii="宋体" w:hAnsi="宋体" w:cs="宋体" w:hint="eastAsia"/>
          <w:b/>
          <w:bCs/>
          <w:color w:val="000000"/>
          <w:kern w:val="0"/>
          <w:lang w:val="zh-CN"/>
        </w:rPr>
        <w:t>、投标文件（上册）（资格审查）</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投标函</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法定代表人证明书</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法定代表人授权书</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投标人承诺函</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投标人诚信承诺书</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资格证明材料</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财务状况报告，依法缴纳税收和社会保障资金的相关材料</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具备履行合同所必需的设备和专业技术能力的证明材料</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无重大违法记录声明</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投标保证金证明</w:t>
      </w:r>
    </w:p>
    <w:p w:rsidR="00E72D2B" w:rsidRPr="00EB1DA5" w:rsidRDefault="004761C2">
      <w:pPr>
        <w:autoSpaceDE w:val="0"/>
        <w:autoSpaceDN w:val="0"/>
        <w:spacing w:line="360" w:lineRule="auto"/>
        <w:ind w:firstLineChars="200" w:firstLine="482"/>
        <w:rPr>
          <w:rFonts w:ascii="宋体" w:cs="宋体"/>
          <w:color w:val="000000"/>
          <w:kern w:val="0"/>
          <w:lang w:val="zh-CN"/>
        </w:rPr>
      </w:pPr>
      <w:r w:rsidRPr="00EB1DA5">
        <w:rPr>
          <w:rFonts w:ascii="宋体" w:hAnsi="宋体" w:cs="宋体"/>
          <w:b/>
          <w:bCs/>
          <w:color w:val="000000"/>
          <w:kern w:val="0"/>
        </w:rPr>
        <w:t xml:space="preserve">11.2 </w:t>
      </w:r>
      <w:r w:rsidRPr="00EB1DA5">
        <w:rPr>
          <w:rFonts w:ascii="宋体" w:hAnsi="宋体" w:cs="宋体" w:hint="eastAsia"/>
          <w:b/>
          <w:bCs/>
          <w:color w:val="000000"/>
          <w:kern w:val="0"/>
          <w:lang w:val="zh-CN"/>
        </w:rPr>
        <w:t>投标文件（下册）</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评分对照表</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开标一览表（报价表）</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分项报价表</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技术规格响应表</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投标产品相关资料</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投标人的类似业绩证明材料</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制造（生产）企业小型、微型企业声明函、从业人员声明函</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rPr>
        <w:t>残疾人福利性单位声明函</w:t>
      </w:r>
    </w:p>
    <w:p w:rsidR="00E72D2B" w:rsidRPr="00EB1DA5" w:rsidRDefault="004761C2">
      <w:pPr>
        <w:numPr>
          <w:ilvl w:val="0"/>
          <w:numId w:val="1"/>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投标人认为在其他方面有必要说明的事项</w:t>
      </w:r>
    </w:p>
    <w:p w:rsidR="00E72D2B" w:rsidRPr="00EB1DA5" w:rsidRDefault="004761C2">
      <w:pPr>
        <w:autoSpaceDE w:val="0"/>
        <w:autoSpaceDN w:val="0"/>
        <w:spacing w:line="360" w:lineRule="auto"/>
        <w:ind w:firstLineChars="250" w:firstLine="600"/>
        <w:rPr>
          <w:rFonts w:ascii="宋体" w:cs="宋体"/>
          <w:color w:val="000000"/>
          <w:kern w:val="0"/>
          <w:lang w:val="zh-CN"/>
        </w:rPr>
      </w:pPr>
      <w:r w:rsidRPr="00EB1DA5">
        <w:rPr>
          <w:rFonts w:ascii="宋体" w:hAnsi="宋体" w:cs="宋体" w:hint="eastAsia"/>
          <w:color w:val="000000"/>
          <w:kern w:val="0"/>
          <w:lang w:val="zh-CN"/>
        </w:rPr>
        <w:lastRenderedPageBreak/>
        <w:t>注：投标人须按上述内容、顺序和格式编制投标文件，并按要求编制目录、页码，并保证所提供的全部资料真实可信，自愿承担相应责任。</w:t>
      </w:r>
    </w:p>
    <w:p w:rsidR="00E72D2B" w:rsidRPr="00EB1DA5" w:rsidRDefault="004761C2">
      <w:pPr>
        <w:pStyle w:val="af1"/>
        <w:spacing w:before="0" w:after="0" w:line="360" w:lineRule="auto"/>
        <w:jc w:val="left"/>
        <w:rPr>
          <w:rFonts w:ascii="宋体" w:cs="宋体"/>
          <w:color w:val="000000"/>
          <w:lang w:val="zh-CN"/>
        </w:rPr>
      </w:pPr>
      <w:bookmarkStart w:id="18" w:name="_Toc12353673"/>
      <w:r w:rsidRPr="00EB1DA5">
        <w:rPr>
          <w:rFonts w:ascii="宋体" w:hAnsi="宋体" w:cs="宋体"/>
          <w:color w:val="000000"/>
          <w:sz w:val="28"/>
          <w:szCs w:val="28"/>
          <w:lang w:val="zh-CN"/>
        </w:rPr>
        <w:t>12.</w:t>
      </w:r>
      <w:r w:rsidRPr="00EB1DA5">
        <w:rPr>
          <w:rFonts w:ascii="宋体" w:hAnsi="宋体" w:cs="宋体" w:hint="eastAsia"/>
          <w:color w:val="000000"/>
          <w:sz w:val="28"/>
          <w:szCs w:val="28"/>
          <w:lang w:val="zh-CN"/>
        </w:rPr>
        <w:t>投标文件的编制要求</w:t>
      </w:r>
      <w:bookmarkEnd w:id="18"/>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12.1</w:t>
      </w:r>
      <w:r w:rsidRPr="00EB1DA5">
        <w:rPr>
          <w:rFonts w:ascii="宋体" w:hAnsi="宋体" w:cs="宋体"/>
          <w:color w:val="000000"/>
          <w:kern w:val="0"/>
        </w:rPr>
        <w:t xml:space="preserve"> </w:t>
      </w:r>
      <w:r w:rsidRPr="00EB1DA5">
        <w:rPr>
          <w:rFonts w:ascii="宋体" w:hAnsi="宋体" w:cs="宋体" w:hint="eastAsia"/>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12.2</w:t>
      </w:r>
      <w:r w:rsidRPr="00EB1DA5">
        <w:rPr>
          <w:rFonts w:ascii="宋体" w:hAnsi="宋体" w:cs="宋体"/>
          <w:color w:val="000000"/>
          <w:kern w:val="0"/>
        </w:rPr>
        <w:t xml:space="preserve"> </w:t>
      </w:r>
      <w:r w:rsidRPr="00EB1DA5">
        <w:rPr>
          <w:rFonts w:ascii="宋体" w:hAnsi="宋体" w:cs="宋体" w:hint="eastAsia"/>
          <w:color w:val="000000"/>
          <w:kern w:val="0"/>
          <w:lang w:val="zh-CN"/>
        </w:rPr>
        <w:t>投标人应准备纸质投标文件正本</w:t>
      </w:r>
      <w:r w:rsidRPr="00EB1DA5">
        <w:rPr>
          <w:rFonts w:ascii="宋体" w:hAnsi="宋体" w:cs="宋体"/>
          <w:color w:val="000000"/>
          <w:kern w:val="0"/>
          <w:lang w:val="zh-CN"/>
        </w:rPr>
        <w:t>1</w:t>
      </w:r>
      <w:r w:rsidRPr="00EB1DA5">
        <w:rPr>
          <w:rFonts w:ascii="宋体" w:hAnsi="宋体" w:cs="宋体" w:hint="eastAsia"/>
          <w:color w:val="000000"/>
          <w:kern w:val="0"/>
          <w:lang w:val="zh-CN"/>
        </w:rPr>
        <w:t>份</w:t>
      </w:r>
      <w:r w:rsidRPr="00EB1DA5">
        <w:rPr>
          <w:rFonts w:ascii="宋体" w:hAnsi="宋体" w:cs="宋体"/>
          <w:color w:val="000000"/>
          <w:kern w:val="0"/>
        </w:rPr>
        <w:t>(</w:t>
      </w:r>
      <w:r w:rsidRPr="00EB1DA5">
        <w:rPr>
          <w:rFonts w:ascii="宋体" w:hAnsi="宋体" w:cs="宋体" w:hint="eastAsia"/>
          <w:color w:val="000000"/>
          <w:kern w:val="0"/>
        </w:rPr>
        <w:t>上、下册</w:t>
      </w:r>
      <w:r w:rsidRPr="00EB1DA5">
        <w:rPr>
          <w:rFonts w:ascii="宋体" w:hAnsi="宋体" w:cs="宋体"/>
          <w:color w:val="000000"/>
          <w:kern w:val="0"/>
        </w:rPr>
        <w:t>)</w:t>
      </w:r>
      <w:r w:rsidRPr="00EB1DA5">
        <w:rPr>
          <w:rFonts w:ascii="宋体" w:hAnsi="宋体" w:cs="宋体" w:hint="eastAsia"/>
          <w:color w:val="000000"/>
          <w:kern w:val="0"/>
          <w:lang w:val="zh-CN"/>
        </w:rPr>
        <w:t>、副本</w:t>
      </w:r>
      <w:r w:rsidRPr="00EB1DA5">
        <w:rPr>
          <w:rFonts w:ascii="宋体" w:hAnsi="宋体" w:cs="宋体"/>
          <w:color w:val="000000"/>
          <w:kern w:val="0"/>
        </w:rPr>
        <w:t>4</w:t>
      </w:r>
      <w:r w:rsidRPr="00EB1DA5">
        <w:rPr>
          <w:rFonts w:ascii="宋体" w:hAnsi="宋体" w:cs="宋体" w:hint="eastAsia"/>
          <w:color w:val="000000"/>
          <w:kern w:val="0"/>
        </w:rPr>
        <w:t>份</w:t>
      </w:r>
      <w:r w:rsidRPr="00EB1DA5">
        <w:rPr>
          <w:rFonts w:ascii="宋体" w:hAnsi="宋体" w:cs="宋体"/>
          <w:color w:val="000000"/>
          <w:kern w:val="0"/>
        </w:rPr>
        <w:t>(</w:t>
      </w:r>
      <w:r w:rsidRPr="00EB1DA5">
        <w:rPr>
          <w:rFonts w:ascii="宋体" w:hAnsi="宋体" w:cs="宋体" w:hint="eastAsia"/>
          <w:color w:val="000000"/>
          <w:kern w:val="0"/>
        </w:rPr>
        <w:t>上、下册</w:t>
      </w:r>
      <w:r w:rsidRPr="00EB1DA5">
        <w:rPr>
          <w:rFonts w:ascii="宋体" w:hAnsi="宋体" w:cs="宋体"/>
          <w:color w:val="000000"/>
          <w:kern w:val="0"/>
        </w:rPr>
        <w:t>)</w:t>
      </w:r>
      <w:r w:rsidRPr="00EB1DA5">
        <w:rPr>
          <w:rFonts w:ascii="宋体" w:hAnsi="宋体" w:cs="宋体" w:hint="eastAsia"/>
          <w:color w:val="000000"/>
          <w:kern w:val="0"/>
          <w:lang w:val="zh-CN"/>
        </w:rPr>
        <w:t>，电子文档</w:t>
      </w:r>
      <w:r w:rsidRPr="00EB1DA5">
        <w:rPr>
          <w:rFonts w:ascii="宋体" w:hAnsi="宋体" w:cs="宋体"/>
          <w:color w:val="000000"/>
          <w:kern w:val="0"/>
          <w:lang w:val="zh-CN"/>
        </w:rPr>
        <w:t>1</w:t>
      </w:r>
      <w:r w:rsidRPr="00EB1DA5">
        <w:rPr>
          <w:rFonts w:ascii="宋体" w:hAnsi="宋体" w:cs="宋体" w:hint="eastAsia"/>
          <w:color w:val="000000"/>
          <w:kern w:val="0"/>
          <w:lang w:val="zh-CN"/>
        </w:rPr>
        <w:t>份</w:t>
      </w:r>
      <w:r w:rsidRPr="00EB1DA5">
        <w:rPr>
          <w:rFonts w:ascii="宋体" w:hAnsi="宋体" w:cs="宋体"/>
          <w:color w:val="000000"/>
          <w:kern w:val="0"/>
        </w:rPr>
        <w:t>(</w:t>
      </w:r>
      <w:r w:rsidRPr="00EB1DA5">
        <w:rPr>
          <w:rFonts w:ascii="宋体" w:hAnsi="宋体" w:cs="宋体" w:hint="eastAsia"/>
          <w:color w:val="000000"/>
          <w:kern w:val="0"/>
        </w:rPr>
        <w:t>上、下册</w:t>
      </w:r>
      <w:r w:rsidRPr="00EB1DA5">
        <w:rPr>
          <w:rFonts w:ascii="宋体" w:hAnsi="宋体" w:cs="宋体"/>
          <w:color w:val="000000"/>
          <w:kern w:val="0"/>
        </w:rPr>
        <w:t>)</w:t>
      </w:r>
      <w:r w:rsidRPr="00EB1DA5">
        <w:rPr>
          <w:rFonts w:ascii="宋体" w:hAnsi="宋体" w:cs="宋体" w:hint="eastAsia"/>
          <w:color w:val="000000"/>
          <w:kern w:val="0"/>
        </w:rPr>
        <w:t>、报价一览表</w:t>
      </w:r>
      <w:r w:rsidRPr="00EB1DA5">
        <w:rPr>
          <w:rFonts w:ascii="宋体" w:hAnsi="宋体" w:cs="宋体"/>
          <w:color w:val="000000"/>
          <w:kern w:val="0"/>
        </w:rPr>
        <w:t>1</w:t>
      </w:r>
      <w:r w:rsidRPr="00EB1DA5">
        <w:rPr>
          <w:rFonts w:ascii="宋体" w:hAnsi="宋体" w:cs="宋体" w:hint="eastAsia"/>
          <w:color w:val="000000"/>
          <w:kern w:val="0"/>
        </w:rPr>
        <w:t>份</w:t>
      </w:r>
      <w:r w:rsidRPr="00EB1DA5">
        <w:rPr>
          <w:rFonts w:ascii="宋体" w:hAnsi="宋体" w:cs="宋体" w:hint="eastAsia"/>
          <w:color w:val="000000"/>
          <w:kern w:val="0"/>
          <w:lang w:val="zh-CN"/>
        </w:rPr>
        <w:t>。若发生正本和副本不符，以正本为准。投标文件统一使用</w:t>
      </w:r>
      <w:r w:rsidRPr="00EB1DA5">
        <w:rPr>
          <w:rFonts w:ascii="宋体" w:hAnsi="宋体" w:cs="宋体"/>
          <w:color w:val="000000"/>
          <w:kern w:val="0"/>
          <w:lang w:val="zh-CN"/>
        </w:rPr>
        <w:t>A4</w:t>
      </w:r>
      <w:r w:rsidRPr="00EB1DA5">
        <w:rPr>
          <w:rFonts w:ascii="宋体" w:hAnsi="宋体" w:cs="宋体" w:hint="eastAsia"/>
          <w:color w:val="000000"/>
          <w:kern w:val="0"/>
          <w:lang w:val="zh-CN"/>
        </w:rPr>
        <w:t>幅面的纸张印制，必须胶装成</w:t>
      </w:r>
      <w:r w:rsidRPr="00EB1DA5">
        <w:rPr>
          <w:rFonts w:ascii="宋体" w:hAnsi="宋体" w:cs="宋体" w:hint="eastAsia"/>
          <w:color w:val="000000"/>
          <w:kern w:val="0"/>
        </w:rPr>
        <w:t>上、下两</w:t>
      </w:r>
      <w:r w:rsidRPr="00EB1DA5">
        <w:rPr>
          <w:rFonts w:ascii="宋体" w:hAnsi="宋体" w:cs="宋体" w:hint="eastAsia"/>
          <w:color w:val="000000"/>
          <w:kern w:val="0"/>
          <w:lang w:val="zh-CN"/>
        </w:rPr>
        <w:t>册并编码，其他方式装订的投标文件一概不予接受。</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 xml:space="preserve">12.3 </w:t>
      </w:r>
      <w:r w:rsidRPr="00EB1DA5">
        <w:rPr>
          <w:rFonts w:ascii="宋体" w:hAnsi="宋体" w:cs="宋体" w:hint="eastAsia"/>
          <w:color w:val="000000"/>
          <w:kern w:val="0"/>
          <w:lang w:val="zh-CN"/>
        </w:rPr>
        <w:t>投标文件的正本</w:t>
      </w:r>
      <w:r w:rsidRPr="00EB1DA5">
        <w:rPr>
          <w:rFonts w:ascii="宋体" w:hAnsi="宋体" w:cs="宋体"/>
          <w:color w:val="000000"/>
          <w:kern w:val="0"/>
        </w:rPr>
        <w:t>(</w:t>
      </w:r>
      <w:r w:rsidRPr="00EB1DA5">
        <w:rPr>
          <w:rFonts w:ascii="宋体" w:hAnsi="宋体" w:cs="宋体" w:hint="eastAsia"/>
          <w:color w:val="000000"/>
          <w:kern w:val="0"/>
        </w:rPr>
        <w:t>上、下册</w:t>
      </w:r>
      <w:r w:rsidRPr="00EB1DA5">
        <w:rPr>
          <w:rFonts w:ascii="宋体" w:hAnsi="宋体" w:cs="宋体"/>
          <w:color w:val="000000"/>
          <w:kern w:val="0"/>
        </w:rPr>
        <w:t>)</w:t>
      </w:r>
      <w:r w:rsidRPr="00EB1DA5">
        <w:rPr>
          <w:rFonts w:ascii="宋体" w:hAnsi="宋体" w:cs="宋体" w:hint="eastAsia"/>
          <w:color w:val="000000"/>
          <w:kern w:val="0"/>
          <w:lang w:val="zh-CN"/>
        </w:rPr>
        <w:t>需打印或用不褪色、不变质的墨水书写，副本</w:t>
      </w:r>
      <w:r w:rsidRPr="00EB1DA5">
        <w:rPr>
          <w:rFonts w:ascii="宋体" w:hAnsi="宋体" w:cs="宋体"/>
          <w:color w:val="000000"/>
          <w:kern w:val="0"/>
        </w:rPr>
        <w:t>(</w:t>
      </w:r>
      <w:r w:rsidRPr="00EB1DA5">
        <w:rPr>
          <w:rFonts w:ascii="宋体" w:hAnsi="宋体" w:cs="宋体" w:hint="eastAsia"/>
          <w:color w:val="000000"/>
          <w:kern w:val="0"/>
        </w:rPr>
        <w:t>上、下册</w:t>
      </w:r>
      <w:r w:rsidRPr="00EB1DA5">
        <w:rPr>
          <w:rFonts w:ascii="宋体" w:hAnsi="宋体" w:cs="宋体"/>
          <w:color w:val="000000"/>
          <w:kern w:val="0"/>
        </w:rPr>
        <w:t>)</w:t>
      </w:r>
      <w:r w:rsidRPr="00EB1DA5">
        <w:rPr>
          <w:rFonts w:ascii="宋体" w:hAnsi="宋体" w:cs="宋体" w:hint="eastAsia"/>
          <w:color w:val="000000"/>
          <w:kern w:val="0"/>
          <w:lang w:val="zh-CN"/>
        </w:rPr>
        <w:t>可采用正本的复印件。</w:t>
      </w:r>
      <w:r w:rsidRPr="00EB1DA5">
        <w:rPr>
          <w:rFonts w:ascii="宋体" w:hAnsi="宋体" w:cs="宋体" w:hint="eastAsia"/>
          <w:color w:val="000000"/>
          <w:kern w:val="0"/>
        </w:rPr>
        <w:t>报价一览表</w:t>
      </w:r>
      <w:r w:rsidRPr="00EB1DA5">
        <w:rPr>
          <w:rFonts w:ascii="宋体" w:hAnsi="宋体" w:cs="宋体" w:hint="eastAsia"/>
          <w:color w:val="000000"/>
          <w:kern w:val="0"/>
          <w:lang w:val="zh-CN"/>
        </w:rPr>
        <w:t>必须和投标文件正本中报价一览表一致，电子文档</w:t>
      </w:r>
      <w:r w:rsidRPr="00EB1DA5">
        <w:rPr>
          <w:rFonts w:ascii="宋体" w:hAnsi="宋体" w:cs="宋体"/>
          <w:color w:val="000000"/>
          <w:kern w:val="0"/>
        </w:rPr>
        <w:t>(</w:t>
      </w:r>
      <w:r w:rsidRPr="00EB1DA5">
        <w:rPr>
          <w:rFonts w:ascii="宋体" w:hAnsi="宋体" w:cs="宋体" w:hint="eastAsia"/>
          <w:color w:val="000000"/>
          <w:kern w:val="0"/>
        </w:rPr>
        <w:t>上、下册</w:t>
      </w:r>
      <w:r w:rsidRPr="00EB1DA5">
        <w:rPr>
          <w:rFonts w:ascii="宋体" w:hAnsi="宋体" w:cs="宋体"/>
          <w:color w:val="000000"/>
          <w:kern w:val="0"/>
        </w:rPr>
        <w:t>)</w:t>
      </w:r>
      <w:r w:rsidRPr="00EB1DA5">
        <w:rPr>
          <w:rFonts w:ascii="宋体" w:hAnsi="宋体" w:cs="宋体" w:hint="eastAsia"/>
          <w:color w:val="000000"/>
          <w:kern w:val="0"/>
          <w:lang w:val="zh-CN"/>
        </w:rPr>
        <w:t>用光盘或</w:t>
      </w:r>
      <w:r w:rsidRPr="00EB1DA5">
        <w:rPr>
          <w:rFonts w:ascii="宋体" w:hAnsi="宋体" w:cs="宋体"/>
          <w:color w:val="000000"/>
          <w:kern w:val="0"/>
          <w:lang w:val="zh-CN"/>
        </w:rPr>
        <w:t>U</w:t>
      </w:r>
      <w:r w:rsidRPr="00EB1DA5">
        <w:rPr>
          <w:rFonts w:ascii="宋体" w:hAnsi="宋体" w:cs="宋体" w:hint="eastAsia"/>
          <w:color w:val="000000"/>
          <w:kern w:val="0"/>
          <w:lang w:val="zh-CN"/>
        </w:rPr>
        <w:t>盘制作，采用不可修改文档格式（如：</w:t>
      </w:r>
      <w:r w:rsidRPr="00EB1DA5">
        <w:rPr>
          <w:rFonts w:ascii="宋体" w:hAnsi="宋体" w:cs="宋体"/>
          <w:color w:val="000000"/>
          <w:kern w:val="0"/>
          <w:lang w:val="zh-CN"/>
        </w:rPr>
        <w:t>PDF</w:t>
      </w:r>
      <w:r w:rsidRPr="00EB1DA5">
        <w:rPr>
          <w:rFonts w:ascii="宋体" w:hAnsi="宋体" w:cs="宋体" w:hint="eastAsia"/>
          <w:color w:val="000000"/>
          <w:kern w:val="0"/>
          <w:lang w:val="zh-CN"/>
        </w:rPr>
        <w:t>格式），内容必须和纸质投标文件正本</w:t>
      </w:r>
      <w:r w:rsidRPr="00EB1DA5">
        <w:rPr>
          <w:rFonts w:ascii="宋体" w:hAnsi="宋体" w:cs="宋体"/>
          <w:color w:val="000000"/>
          <w:kern w:val="0"/>
        </w:rPr>
        <w:t>(</w:t>
      </w:r>
      <w:r w:rsidRPr="00EB1DA5">
        <w:rPr>
          <w:rFonts w:ascii="宋体" w:hAnsi="宋体" w:cs="宋体" w:hint="eastAsia"/>
          <w:color w:val="000000"/>
          <w:kern w:val="0"/>
        </w:rPr>
        <w:t>上、下册</w:t>
      </w:r>
      <w:r w:rsidRPr="00EB1DA5">
        <w:rPr>
          <w:rFonts w:ascii="宋体" w:hAnsi="宋体" w:cs="宋体"/>
          <w:color w:val="000000"/>
          <w:kern w:val="0"/>
        </w:rPr>
        <w:t>)</w:t>
      </w:r>
      <w:r w:rsidRPr="00EB1DA5">
        <w:rPr>
          <w:rFonts w:ascii="宋体" w:hAnsi="宋体" w:cs="宋体" w:hint="eastAsia"/>
          <w:color w:val="000000"/>
          <w:kern w:val="0"/>
          <w:lang w:val="zh-CN"/>
        </w:rPr>
        <w:t>完全一致，包括封面、页码、签字、盖章等。</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 xml:space="preserve">12.4 </w:t>
      </w:r>
      <w:r w:rsidRPr="00EB1DA5">
        <w:rPr>
          <w:rFonts w:ascii="宋体" w:hAnsi="宋体" w:cs="宋体" w:hint="eastAsia"/>
          <w:color w:val="000000"/>
          <w:kern w:val="0"/>
          <w:lang w:val="zh-CN"/>
        </w:rPr>
        <w:t>投标文件中不得行间插字、涂改或增删，如有修改错漏处，须由投标人法定代表人或其委托代理人签字、加盖公章。</w:t>
      </w:r>
    </w:p>
    <w:p w:rsidR="00E72D2B" w:rsidRPr="00EB1DA5" w:rsidRDefault="004761C2">
      <w:pPr>
        <w:pStyle w:val="af1"/>
        <w:spacing w:before="0" w:after="0" w:line="360" w:lineRule="auto"/>
        <w:rPr>
          <w:rFonts w:ascii="宋体" w:cs="宋体"/>
          <w:color w:val="000000"/>
        </w:rPr>
      </w:pPr>
      <w:bookmarkStart w:id="19" w:name="_Toc12353674"/>
      <w:r w:rsidRPr="00EB1DA5">
        <w:rPr>
          <w:rFonts w:ascii="宋体" w:hAnsi="宋体" w:cs="宋体" w:hint="eastAsia"/>
          <w:color w:val="000000"/>
          <w:lang w:val="zh-CN"/>
        </w:rPr>
        <w:t>四、投标文件的提交</w:t>
      </w:r>
      <w:bookmarkEnd w:id="19"/>
    </w:p>
    <w:p w:rsidR="00E72D2B" w:rsidRPr="00EB1DA5" w:rsidRDefault="004761C2">
      <w:pPr>
        <w:pStyle w:val="af1"/>
        <w:spacing w:before="0" w:after="0" w:line="360" w:lineRule="auto"/>
        <w:jc w:val="left"/>
        <w:rPr>
          <w:rFonts w:ascii="宋体" w:cs="宋体"/>
          <w:color w:val="000000"/>
          <w:lang w:val="zh-CN"/>
        </w:rPr>
      </w:pPr>
      <w:bookmarkStart w:id="20" w:name="_Toc12353675"/>
      <w:r w:rsidRPr="00EB1DA5">
        <w:rPr>
          <w:rFonts w:ascii="宋体" w:hAnsi="宋体" w:cs="宋体"/>
          <w:color w:val="000000"/>
          <w:sz w:val="28"/>
          <w:szCs w:val="28"/>
          <w:lang w:val="zh-CN"/>
        </w:rPr>
        <w:t>13.</w:t>
      </w:r>
      <w:r w:rsidRPr="00EB1DA5">
        <w:rPr>
          <w:rFonts w:ascii="宋体" w:hAnsi="宋体" w:cs="宋体" w:hint="eastAsia"/>
          <w:color w:val="000000"/>
          <w:sz w:val="28"/>
          <w:szCs w:val="28"/>
          <w:lang w:val="zh-CN"/>
        </w:rPr>
        <w:t>投标文件的密封和标记</w:t>
      </w:r>
      <w:bookmarkEnd w:id="20"/>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13.1</w:t>
      </w:r>
      <w:r w:rsidRPr="00EB1DA5">
        <w:rPr>
          <w:rFonts w:ascii="宋体" w:hAnsi="宋体" w:cs="宋体"/>
          <w:color w:val="000000"/>
          <w:kern w:val="0"/>
        </w:rPr>
        <w:t xml:space="preserve"> </w:t>
      </w:r>
      <w:r w:rsidRPr="00EB1DA5">
        <w:rPr>
          <w:rFonts w:ascii="宋体" w:hAnsi="宋体" w:cs="宋体" w:hint="eastAsia"/>
          <w:color w:val="000000"/>
          <w:kern w:val="0"/>
          <w:lang w:val="zh-CN"/>
        </w:rPr>
        <w:t>投标文件正本</w:t>
      </w:r>
      <w:r w:rsidRPr="00EB1DA5">
        <w:rPr>
          <w:rFonts w:ascii="宋体" w:hAnsi="宋体" w:cs="宋体"/>
          <w:color w:val="000000"/>
          <w:kern w:val="0"/>
        </w:rPr>
        <w:t>(</w:t>
      </w:r>
      <w:r w:rsidRPr="00EB1DA5">
        <w:rPr>
          <w:rFonts w:ascii="宋体" w:hAnsi="宋体" w:cs="宋体" w:hint="eastAsia"/>
          <w:color w:val="000000"/>
          <w:kern w:val="0"/>
        </w:rPr>
        <w:t>上、下册</w:t>
      </w:r>
      <w:r w:rsidRPr="00EB1DA5">
        <w:rPr>
          <w:rFonts w:ascii="宋体" w:hAnsi="宋体" w:cs="宋体"/>
          <w:color w:val="000000"/>
          <w:kern w:val="0"/>
        </w:rPr>
        <w:t>)</w:t>
      </w:r>
      <w:r w:rsidRPr="00EB1DA5">
        <w:rPr>
          <w:rFonts w:ascii="宋体" w:hAnsi="宋体" w:cs="宋体" w:hint="eastAsia"/>
          <w:color w:val="000000"/>
          <w:kern w:val="0"/>
          <w:lang w:val="zh-CN"/>
        </w:rPr>
        <w:t>、所有副本</w:t>
      </w:r>
      <w:r w:rsidRPr="00EB1DA5">
        <w:rPr>
          <w:rFonts w:ascii="宋体" w:hAnsi="宋体" w:cs="宋体"/>
          <w:color w:val="000000"/>
          <w:kern w:val="0"/>
        </w:rPr>
        <w:t>(</w:t>
      </w:r>
      <w:r w:rsidRPr="00EB1DA5">
        <w:rPr>
          <w:rFonts w:ascii="宋体" w:hAnsi="宋体" w:cs="宋体" w:hint="eastAsia"/>
          <w:color w:val="000000"/>
          <w:kern w:val="0"/>
        </w:rPr>
        <w:t>上、下册</w:t>
      </w:r>
      <w:r w:rsidRPr="00EB1DA5">
        <w:rPr>
          <w:rFonts w:ascii="宋体" w:hAnsi="宋体" w:cs="宋体"/>
          <w:color w:val="000000"/>
          <w:kern w:val="0"/>
        </w:rPr>
        <w:t>)</w:t>
      </w:r>
      <w:r w:rsidRPr="00EB1DA5">
        <w:rPr>
          <w:rFonts w:ascii="宋体" w:hAnsi="宋体" w:cs="宋体" w:hint="eastAsia"/>
          <w:color w:val="000000"/>
          <w:kern w:val="0"/>
          <w:lang w:val="zh-CN"/>
        </w:rPr>
        <w:t>、电子文档</w:t>
      </w:r>
      <w:r w:rsidRPr="00EB1DA5">
        <w:rPr>
          <w:rFonts w:ascii="宋体" w:hAnsi="宋体" w:cs="宋体"/>
          <w:color w:val="000000"/>
          <w:kern w:val="0"/>
        </w:rPr>
        <w:t>(</w:t>
      </w:r>
      <w:r w:rsidRPr="00EB1DA5">
        <w:rPr>
          <w:rFonts w:ascii="宋体" w:hAnsi="宋体" w:cs="宋体" w:hint="eastAsia"/>
          <w:color w:val="000000"/>
          <w:kern w:val="0"/>
        </w:rPr>
        <w:t>上、下册</w:t>
      </w:r>
      <w:r w:rsidRPr="00EB1DA5">
        <w:rPr>
          <w:rFonts w:ascii="宋体" w:hAnsi="宋体" w:cs="宋体"/>
          <w:color w:val="000000"/>
          <w:kern w:val="0"/>
        </w:rPr>
        <w:t>)</w:t>
      </w:r>
      <w:r w:rsidRPr="00EB1DA5">
        <w:rPr>
          <w:rFonts w:ascii="宋体" w:hAnsi="宋体" w:cs="宋体" w:hint="eastAsia"/>
          <w:color w:val="000000"/>
          <w:kern w:val="0"/>
        </w:rPr>
        <w:t>、报价一览表</w:t>
      </w:r>
      <w:r w:rsidRPr="00EB1DA5">
        <w:rPr>
          <w:rFonts w:ascii="宋体" w:hAnsi="宋体" w:cs="宋体" w:hint="eastAsia"/>
          <w:color w:val="000000"/>
          <w:kern w:val="0"/>
          <w:lang w:val="zh-CN"/>
        </w:rPr>
        <w:t>，应分别封装于不同的密封袋内，密封袋上应分别标上“正本”、“副本”、“电子文档”字样，并注明投标人名称、采购项目编号、采购项目名称及分包号（如有分包）。</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 xml:space="preserve">13.2 </w:t>
      </w:r>
      <w:r w:rsidRPr="00EB1DA5">
        <w:rPr>
          <w:rFonts w:ascii="宋体" w:hAnsi="宋体" w:cs="宋体" w:hint="eastAsia"/>
          <w:color w:val="000000"/>
          <w:kern w:val="0"/>
          <w:lang w:val="zh-CN"/>
        </w:rPr>
        <w:t>密封后的投标文件密封袋用“于</w:t>
      </w:r>
      <w:r w:rsidRPr="00EB1DA5">
        <w:rPr>
          <w:rFonts w:ascii="宋体" w:hAnsi="宋体" w:cs="宋体"/>
          <w:color w:val="000000"/>
          <w:kern w:val="0"/>
          <w:lang w:val="zh-CN"/>
        </w:rPr>
        <w:t>201</w:t>
      </w:r>
      <w:r w:rsidRPr="00EB1DA5">
        <w:rPr>
          <w:rFonts w:ascii="宋体" w:hAnsi="宋体" w:cs="宋体" w:hint="eastAsia"/>
          <w:color w:val="000000"/>
          <w:kern w:val="0"/>
          <w:lang w:val="zh-CN"/>
        </w:rPr>
        <w:t>9年</w:t>
      </w:r>
      <w:r w:rsidRPr="00EB1DA5">
        <w:rPr>
          <w:rFonts w:ascii="宋体" w:hAnsi="宋体" w:cs="宋体"/>
          <w:color w:val="000000"/>
          <w:kern w:val="0"/>
          <w:lang w:val="zh-CN"/>
        </w:rPr>
        <w:t>*</w:t>
      </w:r>
      <w:r w:rsidRPr="00EB1DA5">
        <w:rPr>
          <w:rFonts w:ascii="宋体" w:hAnsi="宋体" w:cs="宋体" w:hint="eastAsia"/>
          <w:color w:val="000000"/>
          <w:kern w:val="0"/>
          <w:lang w:val="zh-CN"/>
        </w:rPr>
        <w:t>月</w:t>
      </w:r>
      <w:r w:rsidRPr="00EB1DA5">
        <w:rPr>
          <w:rFonts w:ascii="宋体" w:hAnsi="宋体" w:cs="宋体"/>
          <w:color w:val="000000"/>
          <w:kern w:val="0"/>
          <w:lang w:val="zh-CN"/>
        </w:rPr>
        <w:t>*</w:t>
      </w:r>
      <w:r w:rsidRPr="00EB1DA5">
        <w:rPr>
          <w:rFonts w:ascii="宋体" w:hAnsi="宋体" w:cs="宋体" w:hint="eastAsia"/>
          <w:color w:val="000000"/>
          <w:kern w:val="0"/>
          <w:lang w:val="zh-CN"/>
        </w:rPr>
        <w:t>日</w:t>
      </w:r>
      <w:r w:rsidRPr="00EB1DA5">
        <w:rPr>
          <w:rFonts w:ascii="宋体" w:hAnsi="宋体" w:cs="宋体"/>
          <w:color w:val="000000"/>
          <w:kern w:val="0"/>
          <w:lang w:val="zh-CN"/>
        </w:rPr>
        <w:t>*</w:t>
      </w:r>
      <w:r w:rsidRPr="00EB1DA5">
        <w:rPr>
          <w:rFonts w:ascii="宋体" w:hAnsi="宋体" w:cs="宋体" w:hint="eastAsia"/>
          <w:color w:val="000000"/>
          <w:kern w:val="0"/>
          <w:lang w:val="zh-CN"/>
        </w:rPr>
        <w:t>时</w:t>
      </w:r>
      <w:r w:rsidRPr="00EB1DA5">
        <w:rPr>
          <w:rFonts w:ascii="宋体" w:hAnsi="宋体" w:cs="宋体"/>
          <w:color w:val="000000"/>
          <w:kern w:val="0"/>
          <w:lang w:val="zh-CN"/>
        </w:rPr>
        <w:t>*</w:t>
      </w:r>
      <w:r w:rsidRPr="00EB1DA5">
        <w:rPr>
          <w:rFonts w:ascii="宋体" w:hAnsi="宋体" w:cs="宋体" w:hint="eastAsia"/>
          <w:color w:val="000000"/>
          <w:kern w:val="0"/>
          <w:lang w:val="zh-CN"/>
        </w:rPr>
        <w:t>分（北京时间）之前不准启封”的标签密封。</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lang w:val="zh-CN"/>
        </w:rPr>
        <w:t>13.</w:t>
      </w:r>
      <w:r w:rsidRPr="00EB1DA5">
        <w:rPr>
          <w:rFonts w:ascii="宋体" w:hAnsi="宋体" w:cs="宋体"/>
          <w:color w:val="000000"/>
          <w:kern w:val="0"/>
        </w:rPr>
        <w:t xml:space="preserve">3 </w:t>
      </w:r>
      <w:r w:rsidRPr="00EB1DA5">
        <w:rPr>
          <w:rFonts w:ascii="宋体" w:hAnsi="宋体" w:cs="宋体" w:hint="eastAsia"/>
          <w:color w:val="000000"/>
          <w:kern w:val="0"/>
        </w:rPr>
        <w:t>投标人</w:t>
      </w:r>
      <w:r w:rsidRPr="00EB1DA5">
        <w:rPr>
          <w:rFonts w:ascii="宋体" w:hAnsi="宋体" w:cs="宋体" w:hint="eastAsia"/>
          <w:color w:val="000000"/>
        </w:rPr>
        <w:t>如投多个包，投标文件每包分别按上述规定装订（如果有）。</w:t>
      </w:r>
    </w:p>
    <w:p w:rsidR="00E72D2B" w:rsidRPr="00EB1DA5" w:rsidRDefault="00E72D2B">
      <w:pPr>
        <w:pStyle w:val="af1"/>
        <w:spacing w:before="0" w:after="0" w:line="360" w:lineRule="auto"/>
        <w:jc w:val="left"/>
        <w:rPr>
          <w:rFonts w:ascii="宋体" w:cs="宋体"/>
          <w:color w:val="000000"/>
          <w:sz w:val="28"/>
          <w:szCs w:val="28"/>
          <w:lang w:val="zh-CN"/>
        </w:rPr>
      </w:pPr>
    </w:p>
    <w:p w:rsidR="00E72D2B" w:rsidRPr="00EB1DA5" w:rsidRDefault="004761C2">
      <w:pPr>
        <w:pStyle w:val="af1"/>
        <w:spacing w:before="0" w:after="0" w:line="360" w:lineRule="auto"/>
        <w:jc w:val="left"/>
        <w:rPr>
          <w:rFonts w:ascii="宋体" w:cs="宋体"/>
          <w:color w:val="000000"/>
          <w:lang w:val="zh-CN"/>
        </w:rPr>
      </w:pPr>
      <w:bookmarkStart w:id="21" w:name="_Toc12353676"/>
      <w:r w:rsidRPr="00EB1DA5">
        <w:rPr>
          <w:rFonts w:ascii="宋体" w:hAnsi="宋体" w:cs="宋体"/>
          <w:color w:val="000000"/>
          <w:sz w:val="28"/>
          <w:szCs w:val="28"/>
          <w:lang w:val="zh-CN"/>
        </w:rPr>
        <w:t>14.</w:t>
      </w:r>
      <w:r w:rsidRPr="00EB1DA5">
        <w:rPr>
          <w:rFonts w:ascii="宋体" w:hAnsi="宋体" w:cs="宋体" w:hint="eastAsia"/>
          <w:color w:val="000000"/>
          <w:sz w:val="28"/>
          <w:szCs w:val="28"/>
          <w:lang w:val="zh-CN"/>
        </w:rPr>
        <w:t>提交投标文件的时间、地点、方式</w:t>
      </w:r>
      <w:bookmarkEnd w:id="21"/>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lastRenderedPageBreak/>
        <w:t>14.1</w:t>
      </w:r>
      <w:r w:rsidRPr="00EB1DA5">
        <w:rPr>
          <w:rFonts w:ascii="宋体" w:hAnsi="宋体" w:cs="宋体"/>
          <w:color w:val="000000"/>
          <w:kern w:val="0"/>
        </w:rPr>
        <w:t xml:space="preserve"> </w:t>
      </w:r>
      <w:r w:rsidRPr="00EB1DA5">
        <w:rPr>
          <w:rFonts w:ascii="宋体" w:hAnsi="宋体" w:cs="宋体" w:hint="eastAsia"/>
          <w:color w:val="000000"/>
          <w:kern w:val="0"/>
          <w:lang w:val="zh-CN"/>
        </w:rPr>
        <w:t>投标人应当在招标文件要求提交投标文件的截止时间前，将投标文件（</w:t>
      </w:r>
      <w:r w:rsidRPr="00EB1DA5">
        <w:rPr>
          <w:rFonts w:ascii="宋体" w:hAnsi="宋体" w:cs="宋体" w:hint="eastAsia"/>
          <w:color w:val="000000"/>
          <w:kern w:val="0"/>
        </w:rPr>
        <w:t>正本、副本、电子文档）</w:t>
      </w:r>
      <w:r w:rsidRPr="00EB1DA5">
        <w:rPr>
          <w:rFonts w:ascii="宋体" w:hAnsi="宋体" w:cs="宋体" w:hint="eastAsia"/>
          <w:color w:val="000000"/>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rPr>
        <w:t xml:space="preserve">14.2 </w:t>
      </w:r>
      <w:r w:rsidRPr="00EB1DA5">
        <w:rPr>
          <w:rFonts w:ascii="宋体" w:hAnsi="宋体" w:cs="宋体" w:hint="eastAsia"/>
          <w:color w:val="000000"/>
          <w:kern w:val="0"/>
          <w:lang w:val="zh-CN"/>
        </w:rPr>
        <w:t>逾期送达或者未按照招标文件第</w:t>
      </w:r>
      <w:r w:rsidRPr="00EB1DA5">
        <w:rPr>
          <w:rFonts w:ascii="宋体" w:hAnsi="宋体" w:cs="宋体"/>
          <w:color w:val="000000"/>
          <w:kern w:val="0"/>
          <w:lang w:val="zh-CN"/>
        </w:rPr>
        <w:t>13.1-1</w:t>
      </w:r>
      <w:r w:rsidRPr="00EB1DA5">
        <w:rPr>
          <w:rFonts w:ascii="宋体" w:hAnsi="宋体" w:cs="宋体"/>
          <w:color w:val="000000"/>
          <w:kern w:val="0"/>
        </w:rPr>
        <w:t>3</w:t>
      </w:r>
      <w:r w:rsidRPr="00EB1DA5">
        <w:rPr>
          <w:rFonts w:ascii="宋体" w:cs="宋体"/>
          <w:color w:val="000000"/>
          <w:kern w:val="0"/>
          <w:lang w:val="zh-CN"/>
        </w:rPr>
        <w:t>.</w:t>
      </w:r>
      <w:r w:rsidRPr="00EB1DA5">
        <w:rPr>
          <w:rFonts w:ascii="宋体" w:hAnsi="宋体" w:cs="宋体"/>
          <w:color w:val="000000"/>
          <w:kern w:val="0"/>
        </w:rPr>
        <w:t>2</w:t>
      </w:r>
      <w:r w:rsidRPr="00EB1DA5">
        <w:rPr>
          <w:rFonts w:ascii="宋体" w:hAnsi="宋体" w:cs="宋体" w:hint="eastAsia"/>
          <w:color w:val="000000"/>
          <w:kern w:val="0"/>
          <w:lang w:val="zh-CN"/>
        </w:rPr>
        <w:t>条要求密封的投标文件，采购人、采购代理机构应当拒收。</w:t>
      </w:r>
    </w:p>
    <w:p w:rsidR="00E72D2B" w:rsidRPr="00EB1DA5" w:rsidRDefault="004761C2">
      <w:pPr>
        <w:pStyle w:val="af1"/>
        <w:spacing w:before="0" w:after="0" w:line="360" w:lineRule="auto"/>
        <w:jc w:val="left"/>
        <w:rPr>
          <w:rFonts w:ascii="宋体" w:cs="宋体"/>
          <w:color w:val="000000"/>
          <w:lang w:val="zh-CN"/>
        </w:rPr>
      </w:pPr>
      <w:bookmarkStart w:id="22" w:name="_Toc12353677"/>
      <w:r w:rsidRPr="00EB1DA5">
        <w:rPr>
          <w:rFonts w:ascii="宋体" w:hAnsi="宋体" w:cs="宋体"/>
          <w:color w:val="000000"/>
          <w:sz w:val="28"/>
          <w:szCs w:val="28"/>
          <w:lang w:val="zh-CN"/>
        </w:rPr>
        <w:t>15.</w:t>
      </w:r>
      <w:r w:rsidRPr="00EB1DA5">
        <w:rPr>
          <w:rFonts w:ascii="宋体" w:hAnsi="宋体" w:cs="宋体" w:hint="eastAsia"/>
          <w:color w:val="000000"/>
          <w:sz w:val="28"/>
          <w:szCs w:val="28"/>
          <w:lang w:val="zh-CN"/>
        </w:rPr>
        <w:t>投标文件的补充、修改或者撤回</w:t>
      </w:r>
      <w:bookmarkEnd w:id="22"/>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15.1</w:t>
      </w:r>
      <w:r w:rsidRPr="00EB1DA5">
        <w:rPr>
          <w:rFonts w:ascii="宋体" w:hAnsi="宋体" w:cs="宋体"/>
          <w:color w:val="000000"/>
          <w:kern w:val="0"/>
        </w:rPr>
        <w:t xml:space="preserve"> </w:t>
      </w:r>
      <w:r w:rsidRPr="00EB1DA5">
        <w:rPr>
          <w:rFonts w:ascii="宋体" w:hAnsi="宋体" w:cs="宋体" w:hint="eastAsia"/>
          <w:color w:val="000000"/>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rsidR="00E72D2B" w:rsidRPr="00EB1DA5" w:rsidRDefault="004761C2">
      <w:pPr>
        <w:pStyle w:val="af1"/>
        <w:spacing w:before="0" w:after="0" w:line="360" w:lineRule="auto"/>
        <w:rPr>
          <w:rFonts w:ascii="宋体" w:cs="宋体"/>
          <w:color w:val="000000"/>
        </w:rPr>
      </w:pPr>
      <w:bookmarkStart w:id="23" w:name="_Toc12353678"/>
      <w:r w:rsidRPr="00EB1DA5">
        <w:rPr>
          <w:rFonts w:ascii="宋体" w:hAnsi="宋体" w:cs="宋体" w:hint="eastAsia"/>
          <w:color w:val="000000"/>
          <w:lang w:val="zh-CN"/>
        </w:rPr>
        <w:t>五、开标</w:t>
      </w:r>
      <w:bookmarkEnd w:id="23"/>
    </w:p>
    <w:p w:rsidR="00E72D2B" w:rsidRPr="00EB1DA5" w:rsidRDefault="004761C2">
      <w:pPr>
        <w:pStyle w:val="af1"/>
        <w:spacing w:before="0" w:after="0" w:line="360" w:lineRule="auto"/>
        <w:jc w:val="left"/>
        <w:rPr>
          <w:rFonts w:ascii="宋体" w:cs="宋体"/>
          <w:color w:val="000000"/>
          <w:lang w:val="zh-CN"/>
        </w:rPr>
      </w:pPr>
      <w:bookmarkStart w:id="24" w:name="_Toc12353679"/>
      <w:r w:rsidRPr="00EB1DA5">
        <w:rPr>
          <w:rFonts w:ascii="宋体" w:hAnsi="宋体" w:cs="宋体"/>
          <w:color w:val="000000"/>
          <w:sz w:val="28"/>
          <w:szCs w:val="28"/>
          <w:lang w:val="zh-CN"/>
        </w:rPr>
        <w:t>16.</w:t>
      </w:r>
      <w:r w:rsidRPr="00EB1DA5">
        <w:rPr>
          <w:rFonts w:ascii="宋体" w:hAnsi="宋体" w:cs="宋体" w:hint="eastAsia"/>
          <w:color w:val="000000"/>
          <w:sz w:val="28"/>
          <w:szCs w:val="28"/>
          <w:lang w:val="zh-CN"/>
        </w:rPr>
        <w:t>开标</w:t>
      </w:r>
      <w:bookmarkEnd w:id="24"/>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16.1</w:t>
      </w:r>
      <w:r w:rsidRPr="00EB1DA5">
        <w:rPr>
          <w:rFonts w:ascii="宋体" w:hAnsi="宋体" w:cs="宋体"/>
          <w:color w:val="000000"/>
          <w:kern w:val="0"/>
        </w:rPr>
        <w:t xml:space="preserve"> </w:t>
      </w:r>
      <w:r w:rsidRPr="00EB1DA5">
        <w:rPr>
          <w:rFonts w:ascii="宋体" w:hAnsi="宋体" w:cs="宋体" w:hint="eastAsia"/>
          <w:color w:val="000000"/>
          <w:kern w:val="0"/>
          <w:lang w:val="zh-CN"/>
        </w:rPr>
        <w:t>开标应当在招标文件确定的提交投标文件截止时间的同一时间进行。采购人或采购代理机构应当按本文件中确定的时间和地点组织开标活动。</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采购人或者采购代理机构应当对开标、评标现场活动进行全程录音录像。录音录像应当清晰可辨，音像资料作为采购文件一并存档。</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 xml:space="preserve">16.2 </w:t>
      </w:r>
      <w:r w:rsidRPr="00EB1DA5">
        <w:rPr>
          <w:rFonts w:ascii="宋体" w:hAnsi="宋体" w:cs="宋体" w:hint="eastAsia"/>
          <w:color w:val="000000"/>
          <w:kern w:val="0"/>
          <w:lang w:val="zh-CN"/>
        </w:rPr>
        <w:t>开标由采购人或采购代理机构主持，邀请投标人参加。评标委员会成员（包括采购人代表）不得参加开标活动。</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 xml:space="preserve">16.3 </w:t>
      </w:r>
      <w:r w:rsidRPr="00EB1DA5">
        <w:rPr>
          <w:rFonts w:ascii="宋体" w:hAnsi="宋体" w:cs="宋体" w:hint="eastAsia"/>
          <w:color w:val="000000"/>
          <w:kern w:val="0"/>
          <w:lang w:val="zh-CN"/>
        </w:rPr>
        <w:t>开标时，应当由投标人或者其推选的代表检查投标文件的密封情况；经确认无误后，由采购人或者采购代理机构工作人员当众拆封，宣布投标人名称、投标价格和其他主要内容。</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投标人不足</w:t>
      </w:r>
      <w:r w:rsidRPr="00EB1DA5">
        <w:rPr>
          <w:rFonts w:ascii="宋体" w:hAnsi="宋体" w:cs="宋体"/>
          <w:color w:val="000000"/>
          <w:kern w:val="0"/>
          <w:lang w:val="zh-CN"/>
        </w:rPr>
        <w:t>3</w:t>
      </w:r>
      <w:r w:rsidRPr="00EB1DA5">
        <w:rPr>
          <w:rFonts w:ascii="宋体" w:hAnsi="宋体" w:cs="宋体" w:hint="eastAsia"/>
          <w:color w:val="000000"/>
          <w:kern w:val="0"/>
          <w:lang w:val="zh-CN"/>
        </w:rPr>
        <w:t>家的，不得开标。</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lang w:val="zh-CN"/>
        </w:rPr>
        <w:t xml:space="preserve">16.4 </w:t>
      </w:r>
      <w:r w:rsidRPr="00EB1DA5">
        <w:rPr>
          <w:rFonts w:ascii="宋体" w:hAnsi="宋体" w:cs="宋体" w:hint="eastAsia"/>
          <w:color w:val="000000"/>
          <w:kern w:val="0"/>
          <w:lang w:val="zh-CN"/>
        </w:rPr>
        <w:t>开标过程应当由采购人或者采购代理机构负责记</w:t>
      </w:r>
      <w:r w:rsidRPr="00EB1DA5">
        <w:rPr>
          <w:rFonts w:ascii="宋体" w:hAnsi="宋体" w:cs="宋体" w:hint="eastAsia"/>
          <w:color w:val="000000"/>
          <w:kern w:val="0"/>
        </w:rPr>
        <w:t>录，由参加开标的各投标人代表和相关工作人员签字确认。</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投标人未参加开标的，视同认可开标结果。</w:t>
      </w:r>
    </w:p>
    <w:p w:rsidR="00E72D2B" w:rsidRPr="00EB1DA5" w:rsidRDefault="004761C2">
      <w:pPr>
        <w:pStyle w:val="af1"/>
        <w:spacing w:before="0" w:after="0" w:line="360" w:lineRule="auto"/>
        <w:rPr>
          <w:rFonts w:ascii="宋体" w:cs="宋体"/>
          <w:color w:val="000000"/>
        </w:rPr>
      </w:pPr>
      <w:bookmarkStart w:id="25" w:name="_Toc496004006"/>
      <w:bookmarkStart w:id="26" w:name="_Toc12353680"/>
      <w:r w:rsidRPr="00EB1DA5">
        <w:rPr>
          <w:rFonts w:ascii="宋体" w:hAnsi="宋体" w:cs="宋体" w:hint="eastAsia"/>
          <w:szCs w:val="36"/>
        </w:rPr>
        <w:t>六、资格</w:t>
      </w:r>
      <w:r w:rsidRPr="00EB1DA5">
        <w:rPr>
          <w:rFonts w:ascii="宋体" w:hAnsi="宋体" w:cs="宋体" w:hint="eastAsia"/>
          <w:color w:val="000000"/>
          <w:lang w:val="zh-CN"/>
        </w:rPr>
        <w:t>审查</w:t>
      </w:r>
      <w:r w:rsidRPr="00EB1DA5">
        <w:rPr>
          <w:rFonts w:ascii="宋体" w:hAnsi="宋体" w:cs="宋体" w:hint="eastAsia"/>
          <w:szCs w:val="36"/>
        </w:rPr>
        <w:t>程序</w:t>
      </w:r>
      <w:bookmarkEnd w:id="25"/>
      <w:bookmarkEnd w:id="26"/>
    </w:p>
    <w:p w:rsidR="00E72D2B" w:rsidRPr="00EB1DA5" w:rsidRDefault="004761C2">
      <w:pPr>
        <w:pStyle w:val="af1"/>
        <w:spacing w:before="0" w:after="0" w:line="360" w:lineRule="auto"/>
        <w:jc w:val="left"/>
        <w:rPr>
          <w:rFonts w:ascii="宋体" w:cs="宋体"/>
          <w:color w:val="000000"/>
          <w:sz w:val="28"/>
          <w:szCs w:val="28"/>
        </w:rPr>
      </w:pPr>
      <w:bookmarkStart w:id="27" w:name="_Toc12353681"/>
      <w:r w:rsidRPr="00EB1DA5">
        <w:rPr>
          <w:rFonts w:ascii="宋体" w:hAnsi="宋体" w:cs="宋体"/>
          <w:color w:val="000000"/>
          <w:sz w:val="28"/>
          <w:szCs w:val="28"/>
        </w:rPr>
        <w:lastRenderedPageBreak/>
        <w:t>17.</w:t>
      </w:r>
      <w:r w:rsidRPr="00EB1DA5">
        <w:rPr>
          <w:rFonts w:ascii="宋体" w:hAnsi="宋体" w:cs="宋体" w:hint="eastAsia"/>
          <w:color w:val="000000"/>
          <w:sz w:val="28"/>
          <w:szCs w:val="28"/>
        </w:rPr>
        <w:t>资格审查</w:t>
      </w:r>
      <w:bookmarkEnd w:id="27"/>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17.1 </w:t>
      </w:r>
      <w:r w:rsidRPr="00EB1DA5">
        <w:rPr>
          <w:rFonts w:ascii="宋体" w:hAnsi="宋体" w:cs="宋体" w:hint="eastAsia"/>
          <w:color w:val="000000"/>
          <w:kern w:val="0"/>
        </w:rPr>
        <w:t>开标结束后，采购人或者采购代理机构应当依法对投标人的资格性审查文件（上册）进行审查。</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17.2 </w:t>
      </w:r>
      <w:r w:rsidRPr="00EB1DA5">
        <w:rPr>
          <w:rFonts w:ascii="宋体" w:hAnsi="宋体" w:cs="宋体" w:hint="eastAsia"/>
          <w:color w:val="000000"/>
          <w:kern w:val="0"/>
        </w:rPr>
        <w:t>合格投标人不足</w:t>
      </w:r>
      <w:r w:rsidRPr="00EB1DA5">
        <w:rPr>
          <w:rFonts w:ascii="宋体" w:hAnsi="宋体" w:cs="宋体"/>
          <w:color w:val="000000"/>
          <w:kern w:val="0"/>
        </w:rPr>
        <w:t>3</w:t>
      </w:r>
      <w:r w:rsidRPr="00EB1DA5">
        <w:rPr>
          <w:rFonts w:ascii="宋体" w:hAnsi="宋体" w:cs="宋体" w:hint="eastAsia"/>
          <w:color w:val="000000"/>
          <w:kern w:val="0"/>
        </w:rPr>
        <w:t>家的，不得评标。</w:t>
      </w:r>
    </w:p>
    <w:p w:rsidR="00E72D2B" w:rsidRPr="00EB1DA5" w:rsidRDefault="004761C2">
      <w:pPr>
        <w:autoSpaceDE w:val="0"/>
        <w:autoSpaceDN w:val="0"/>
        <w:spacing w:line="360" w:lineRule="auto"/>
        <w:ind w:firstLineChars="200" w:firstLine="480"/>
        <w:rPr>
          <w:rFonts w:ascii="宋体" w:cs="宋体"/>
          <w:color w:val="000000"/>
          <w:sz w:val="28"/>
          <w:szCs w:val="28"/>
        </w:rPr>
      </w:pPr>
      <w:bookmarkStart w:id="28" w:name="_Toc497503315"/>
      <w:bookmarkStart w:id="29" w:name="_Toc497503516"/>
      <w:bookmarkStart w:id="30" w:name="_Toc30809"/>
      <w:bookmarkStart w:id="31" w:name="_Toc497503449"/>
      <w:bookmarkStart w:id="32" w:name="_Toc497503249"/>
      <w:r w:rsidRPr="00EB1DA5">
        <w:rPr>
          <w:rFonts w:ascii="宋体" w:hAnsi="宋体" w:cs="宋体"/>
          <w:color w:val="000000"/>
          <w:kern w:val="0"/>
        </w:rPr>
        <w:t xml:space="preserve">17.3 </w:t>
      </w:r>
      <w:r w:rsidRPr="00EB1DA5">
        <w:rPr>
          <w:rFonts w:ascii="宋体" w:hAnsi="宋体" w:cs="宋体" w:hint="eastAsia"/>
          <w:color w:val="000000"/>
          <w:kern w:val="0"/>
        </w:rPr>
        <w:t>资格审查时，投标人存在下列情况之一的，按无效投标处理：</w:t>
      </w:r>
      <w:bookmarkEnd w:id="28"/>
      <w:bookmarkEnd w:id="29"/>
      <w:bookmarkEnd w:id="30"/>
      <w:bookmarkEnd w:id="31"/>
      <w:bookmarkEnd w:id="32"/>
    </w:p>
    <w:p w:rsidR="00E72D2B" w:rsidRPr="00EB1DA5" w:rsidRDefault="004761C2">
      <w:pPr>
        <w:numPr>
          <w:ilvl w:val="0"/>
          <w:numId w:val="2"/>
        </w:numPr>
        <w:tabs>
          <w:tab w:val="left" w:pos="960"/>
        </w:tabs>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shd w:val="clear" w:color="auto" w:fill="FFFFFF"/>
        </w:rPr>
        <w:t>不具备</w:t>
      </w:r>
      <w:r w:rsidRPr="00EB1DA5">
        <w:rPr>
          <w:rFonts w:ascii="宋体" w:hAnsi="宋体" w:cs="宋体" w:hint="eastAsia"/>
          <w:color w:val="000000"/>
          <w:kern w:val="0"/>
          <w:lang w:val="zh-CN"/>
        </w:rPr>
        <w:t>第</w:t>
      </w:r>
      <w:r w:rsidRPr="00EB1DA5">
        <w:rPr>
          <w:rFonts w:ascii="宋体" w:hAnsi="宋体" w:cs="宋体"/>
          <w:color w:val="000000"/>
          <w:kern w:val="0"/>
          <w:lang w:val="zh-CN"/>
        </w:rPr>
        <w:t>2.2</w:t>
      </w:r>
      <w:r w:rsidRPr="00EB1DA5">
        <w:rPr>
          <w:rFonts w:ascii="宋体" w:hAnsi="宋体" w:cs="宋体" w:hint="eastAsia"/>
          <w:color w:val="000000"/>
          <w:kern w:val="0"/>
          <w:lang w:val="zh-CN"/>
        </w:rPr>
        <w:t>款“合格的投标人”</w:t>
      </w:r>
      <w:r w:rsidRPr="00EB1DA5">
        <w:rPr>
          <w:rFonts w:ascii="宋体" w:hAnsi="宋体" w:cs="宋体" w:hint="eastAsia"/>
          <w:color w:val="000000"/>
          <w:shd w:val="clear" w:color="auto" w:fill="FFFFFF"/>
        </w:rPr>
        <w:t>规定的资格要求的；</w:t>
      </w:r>
    </w:p>
    <w:p w:rsidR="00E72D2B" w:rsidRPr="00EB1DA5" w:rsidRDefault="004761C2">
      <w:pPr>
        <w:numPr>
          <w:ilvl w:val="0"/>
          <w:numId w:val="2"/>
        </w:numPr>
        <w:tabs>
          <w:tab w:val="left" w:pos="960"/>
        </w:tabs>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未按招标文件要求交纳或未足额交纳投标保证金的；</w:t>
      </w:r>
    </w:p>
    <w:p w:rsidR="00E72D2B" w:rsidRPr="00EB1DA5" w:rsidRDefault="004761C2">
      <w:pPr>
        <w:numPr>
          <w:ilvl w:val="0"/>
          <w:numId w:val="2"/>
        </w:numPr>
        <w:tabs>
          <w:tab w:val="left" w:pos="960"/>
        </w:tabs>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未按第</w:t>
      </w:r>
      <w:r w:rsidRPr="00EB1DA5">
        <w:rPr>
          <w:rFonts w:ascii="宋体" w:hAnsi="宋体" w:cs="宋体"/>
          <w:color w:val="000000"/>
          <w:kern w:val="0"/>
        </w:rPr>
        <w:t>11.1</w:t>
      </w:r>
      <w:r w:rsidRPr="00EB1DA5">
        <w:rPr>
          <w:rFonts w:ascii="宋体" w:hAnsi="宋体" w:cs="宋体" w:hint="eastAsia"/>
          <w:color w:val="000000"/>
          <w:kern w:val="0"/>
        </w:rPr>
        <w:t>要求提供相关资料的；</w:t>
      </w:r>
    </w:p>
    <w:p w:rsidR="00E72D2B" w:rsidRPr="00EB1DA5" w:rsidRDefault="004761C2">
      <w:pPr>
        <w:numPr>
          <w:ilvl w:val="0"/>
          <w:numId w:val="2"/>
        </w:numPr>
        <w:tabs>
          <w:tab w:val="left" w:pos="960"/>
        </w:tabs>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kern w:val="0"/>
        </w:rPr>
        <w:t>资格性审查文件未按招标文件规定和要求签字、盖章的；</w:t>
      </w:r>
    </w:p>
    <w:p w:rsidR="00E72D2B" w:rsidRPr="00EB1DA5" w:rsidRDefault="004761C2">
      <w:pPr>
        <w:numPr>
          <w:ilvl w:val="0"/>
          <w:numId w:val="2"/>
        </w:numPr>
        <w:tabs>
          <w:tab w:val="left" w:pos="960"/>
        </w:tabs>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shd w:val="clear" w:color="auto" w:fill="FFFFFF"/>
        </w:rPr>
        <w:t>报价超过招标文件中规定的预算金额或者最高限价的；</w:t>
      </w:r>
    </w:p>
    <w:p w:rsidR="00E72D2B" w:rsidRPr="00EB1DA5" w:rsidRDefault="004761C2">
      <w:pPr>
        <w:numPr>
          <w:ilvl w:val="0"/>
          <w:numId w:val="2"/>
        </w:numPr>
        <w:tabs>
          <w:tab w:val="left" w:pos="960"/>
        </w:tabs>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kern w:val="0"/>
          <w:lang w:val="zh-CN"/>
        </w:rPr>
        <w:t>投标有效期不能满足招标文件要求的；</w:t>
      </w:r>
    </w:p>
    <w:p w:rsidR="00E72D2B" w:rsidRPr="00EB1DA5" w:rsidRDefault="004761C2">
      <w:pPr>
        <w:numPr>
          <w:ilvl w:val="0"/>
          <w:numId w:val="2"/>
        </w:numPr>
        <w:tabs>
          <w:tab w:val="left" w:pos="960"/>
        </w:tabs>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未按照招标文件要求提供电子文档</w:t>
      </w:r>
      <w:r w:rsidRPr="00EB1DA5">
        <w:rPr>
          <w:rFonts w:ascii="宋体" w:hAnsi="宋体" w:cs="宋体" w:hint="eastAsia"/>
          <w:color w:val="000000"/>
          <w:kern w:val="0"/>
          <w:lang w:val="zh-CN"/>
        </w:rPr>
        <w:t>的。</w:t>
      </w:r>
    </w:p>
    <w:p w:rsidR="00E72D2B" w:rsidRPr="00EB1DA5" w:rsidRDefault="004761C2">
      <w:pPr>
        <w:pStyle w:val="af1"/>
        <w:spacing w:before="0" w:after="0" w:line="360" w:lineRule="auto"/>
        <w:rPr>
          <w:rFonts w:ascii="宋体" w:cs="宋体"/>
          <w:color w:val="000000"/>
        </w:rPr>
      </w:pPr>
      <w:bookmarkStart w:id="33" w:name="_Toc12353682"/>
      <w:r w:rsidRPr="00EB1DA5">
        <w:rPr>
          <w:rFonts w:ascii="宋体" w:hAnsi="宋体" w:cs="宋体" w:hint="eastAsia"/>
          <w:color w:val="000000"/>
          <w:lang w:val="zh-CN"/>
        </w:rPr>
        <w:t>七、评审程序及方法</w:t>
      </w:r>
      <w:bookmarkEnd w:id="33"/>
    </w:p>
    <w:p w:rsidR="00E72D2B" w:rsidRPr="00EB1DA5" w:rsidRDefault="004761C2">
      <w:pPr>
        <w:pStyle w:val="af1"/>
        <w:spacing w:before="0" w:after="0" w:line="360" w:lineRule="auto"/>
        <w:jc w:val="left"/>
        <w:rPr>
          <w:rFonts w:ascii="宋体" w:cs="宋体"/>
          <w:color w:val="000000"/>
          <w:lang w:val="zh-CN"/>
        </w:rPr>
      </w:pPr>
      <w:bookmarkStart w:id="34" w:name="_Toc12353683"/>
      <w:r w:rsidRPr="00EB1DA5">
        <w:rPr>
          <w:rFonts w:ascii="宋体" w:hAnsi="宋体" w:cs="宋体"/>
          <w:color w:val="000000"/>
          <w:sz w:val="28"/>
          <w:szCs w:val="28"/>
          <w:lang w:val="zh-CN"/>
        </w:rPr>
        <w:t>1</w:t>
      </w:r>
      <w:r w:rsidRPr="00EB1DA5">
        <w:rPr>
          <w:rFonts w:ascii="宋体" w:hAnsi="宋体" w:cs="宋体"/>
          <w:color w:val="000000"/>
          <w:sz w:val="28"/>
          <w:szCs w:val="28"/>
        </w:rPr>
        <w:t>8</w:t>
      </w:r>
      <w:r w:rsidRPr="00EB1DA5">
        <w:rPr>
          <w:rFonts w:ascii="宋体" w:cs="宋体"/>
          <w:color w:val="000000"/>
          <w:sz w:val="28"/>
          <w:szCs w:val="28"/>
          <w:lang w:val="zh-CN"/>
        </w:rPr>
        <w:t>.</w:t>
      </w:r>
      <w:r w:rsidRPr="00EB1DA5">
        <w:rPr>
          <w:rFonts w:ascii="宋体" w:hAnsi="宋体" w:cs="宋体" w:hint="eastAsia"/>
          <w:color w:val="000000"/>
          <w:sz w:val="28"/>
          <w:szCs w:val="28"/>
          <w:lang w:val="zh-CN"/>
        </w:rPr>
        <w:t>评标委员会</w:t>
      </w:r>
      <w:bookmarkEnd w:id="34"/>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rPr>
        <w:t>18.1</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采购人或采购代理机构负责组织评标工作，并履行下列职责：</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1</w:t>
      </w:r>
      <w:r w:rsidRPr="00EB1DA5">
        <w:rPr>
          <w:rFonts w:ascii="宋体" w:hAnsi="宋体" w:cs="宋体" w:hint="eastAsia"/>
          <w:color w:val="000000"/>
          <w:kern w:val="0"/>
          <w:lang w:val="zh-CN"/>
        </w:rPr>
        <w:t>）核对评审专家身份和采购人代表授权函，对评审专家在政府采购活动中的职责履行情况予以记录，并及时将有关违法违规行为向财政部门报告；</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2</w:t>
      </w:r>
      <w:r w:rsidRPr="00EB1DA5">
        <w:rPr>
          <w:rFonts w:ascii="宋体" w:hAnsi="宋体" w:cs="宋体" w:hint="eastAsia"/>
          <w:color w:val="000000"/>
          <w:kern w:val="0"/>
          <w:lang w:val="zh-CN"/>
        </w:rPr>
        <w:t>）宣布评标纪律；</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3</w:t>
      </w:r>
      <w:r w:rsidRPr="00EB1DA5">
        <w:rPr>
          <w:rFonts w:ascii="宋体" w:hAnsi="宋体" w:cs="宋体" w:hint="eastAsia"/>
          <w:color w:val="000000"/>
          <w:kern w:val="0"/>
          <w:lang w:val="zh-CN"/>
        </w:rPr>
        <w:t>）公布投标人名单，告知评审专家应当回避的情形；</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4</w:t>
      </w:r>
      <w:r w:rsidRPr="00EB1DA5">
        <w:rPr>
          <w:rFonts w:ascii="宋体" w:hAnsi="宋体" w:cs="宋体" w:hint="eastAsia"/>
          <w:color w:val="000000"/>
          <w:kern w:val="0"/>
          <w:lang w:val="zh-CN"/>
        </w:rPr>
        <w:t>）组织评标委员会推选评标组长，采购人代表不得担任组长；</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5</w:t>
      </w:r>
      <w:r w:rsidRPr="00EB1DA5">
        <w:rPr>
          <w:rFonts w:ascii="宋体" w:hAnsi="宋体" w:cs="宋体" w:hint="eastAsia"/>
          <w:color w:val="000000"/>
          <w:kern w:val="0"/>
          <w:lang w:val="zh-CN"/>
        </w:rPr>
        <w:t>）在评标期间采取必要的通讯管理措施，保证评标活动不受外界干扰；</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6</w:t>
      </w:r>
      <w:r w:rsidRPr="00EB1DA5">
        <w:rPr>
          <w:rFonts w:ascii="宋体" w:hAnsi="宋体" w:cs="宋体" w:hint="eastAsia"/>
          <w:color w:val="000000"/>
          <w:kern w:val="0"/>
          <w:lang w:val="zh-CN"/>
        </w:rPr>
        <w:t>）根据评标委员会的要求介绍政府采购相关政策法规、招标文件；</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7</w:t>
      </w:r>
      <w:r w:rsidRPr="00EB1DA5">
        <w:rPr>
          <w:rFonts w:ascii="宋体" w:hAnsi="宋体" w:cs="宋体" w:hint="eastAsia"/>
          <w:color w:val="000000"/>
          <w:kern w:val="0"/>
          <w:lang w:val="zh-CN"/>
        </w:rPr>
        <w:t>）维护评标秩序，监督评标委员会依照招标文件规定的评标程序、方法和标准进行独立评审，及时制止和纠正采购人代表、评审专家的倾向性言论或者违法违规行为；</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8</w:t>
      </w:r>
      <w:r w:rsidRPr="00EB1DA5">
        <w:rPr>
          <w:rFonts w:ascii="宋体" w:hAnsi="宋体" w:cs="宋体" w:hint="eastAsia"/>
          <w:color w:val="000000"/>
          <w:kern w:val="0"/>
          <w:lang w:val="zh-CN"/>
        </w:rPr>
        <w:t>）核对评标结果，有</w:t>
      </w:r>
      <w:r w:rsidRPr="00EB1DA5">
        <w:rPr>
          <w:rFonts w:ascii="宋体" w:hAnsi="宋体" w:cs="宋体"/>
          <w:color w:val="000000"/>
          <w:kern w:val="0"/>
        </w:rPr>
        <w:t>20.4</w:t>
      </w:r>
      <w:r w:rsidRPr="00EB1DA5">
        <w:rPr>
          <w:rFonts w:ascii="宋体" w:hAnsi="宋体" w:cs="宋体" w:hint="eastAsia"/>
          <w:color w:val="000000"/>
          <w:kern w:val="0"/>
          <w:lang w:val="zh-CN"/>
        </w:rPr>
        <w:t>规定情形的，要求评标委员会复核或者书面说明理由，评标委员会拒绝的，应予记录并向本级财政部门报告；</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rPr>
        <w:t>9</w:t>
      </w:r>
      <w:r w:rsidRPr="00EB1DA5">
        <w:rPr>
          <w:rFonts w:ascii="宋体" w:hAnsi="宋体" w:cs="宋体" w:hint="eastAsia"/>
          <w:color w:val="000000"/>
          <w:kern w:val="0"/>
          <w:lang w:val="zh-CN"/>
        </w:rPr>
        <w:t>）评审工作完成后，按照规定由采购人向评审专家支付劳务报酬和异地评审差旅费，不得向评审专家以外的其他人员支付评审劳务报酬；</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lastRenderedPageBreak/>
        <w:t>（</w:t>
      </w:r>
      <w:r w:rsidRPr="00EB1DA5">
        <w:rPr>
          <w:rFonts w:ascii="宋体" w:hAnsi="宋体" w:cs="宋体"/>
          <w:color w:val="000000"/>
          <w:kern w:val="0"/>
        </w:rPr>
        <w:t>10</w:t>
      </w:r>
      <w:r w:rsidRPr="00EB1DA5">
        <w:rPr>
          <w:rFonts w:ascii="宋体" w:hAnsi="宋体" w:cs="宋体" w:hint="eastAsia"/>
          <w:color w:val="000000"/>
          <w:kern w:val="0"/>
          <w:lang w:val="zh-CN"/>
        </w:rPr>
        <w:t>）处理与评标有关的其他事项。</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lang w:val="zh-CN"/>
        </w:rPr>
        <w:t>采购人可以在评标前说明项目背景和采购需求，说明内容不得含有歧视性、倾向性意见，不得超出招标文件所述范围。说明应当提交书面材料，并随采购文件一并存档。</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18.2 </w:t>
      </w:r>
      <w:r w:rsidRPr="00EB1DA5">
        <w:rPr>
          <w:rFonts w:ascii="宋体" w:hAnsi="宋体" w:cs="宋体" w:hint="eastAsia"/>
          <w:color w:val="000000"/>
          <w:kern w:val="0"/>
        </w:rPr>
        <w:t>评标委员会负责具体评标事务，并独立履行下列职责：</w:t>
      </w:r>
    </w:p>
    <w:p w:rsidR="00E72D2B" w:rsidRPr="00EB1DA5" w:rsidRDefault="004761C2">
      <w:pPr>
        <w:numPr>
          <w:ilvl w:val="0"/>
          <w:numId w:val="3"/>
        </w:num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严格遵守评审工作纪律</w:t>
      </w:r>
      <w:r w:rsidRPr="00EB1DA5">
        <w:rPr>
          <w:rFonts w:ascii="宋体" w:cs="宋体"/>
          <w:color w:val="000000"/>
          <w:kern w:val="0"/>
        </w:rPr>
        <w:t>,</w:t>
      </w:r>
      <w:r w:rsidRPr="00EB1DA5">
        <w:rPr>
          <w:rFonts w:ascii="宋体" w:hAnsi="宋体" w:cs="宋体" w:hint="eastAsia"/>
          <w:color w:val="000000"/>
          <w:kern w:val="0"/>
        </w:rPr>
        <w:t>按照客观、公正、审慎的原则</w:t>
      </w:r>
      <w:r w:rsidRPr="00EB1DA5">
        <w:rPr>
          <w:rFonts w:ascii="宋体" w:cs="宋体"/>
          <w:color w:val="000000"/>
          <w:kern w:val="0"/>
        </w:rPr>
        <w:t>,</w:t>
      </w:r>
      <w:r w:rsidRPr="00EB1DA5">
        <w:rPr>
          <w:rFonts w:ascii="宋体" w:hAnsi="宋体" w:cs="宋体" w:hint="eastAsia"/>
          <w:color w:val="000000"/>
          <w:kern w:val="0"/>
        </w:rPr>
        <w:t>根据采购文件规定的评审程序、评审方法和评审标准进行独立评审</w:t>
      </w:r>
      <w:r w:rsidRPr="00EB1DA5">
        <w:rPr>
          <w:rFonts w:ascii="宋体" w:hAnsi="宋体" w:cs="宋体" w:hint="eastAsia"/>
          <w:color w:val="000000"/>
          <w:kern w:val="0"/>
          <w:lang w:val="zh-CN"/>
        </w:rPr>
        <w:t>；</w:t>
      </w:r>
    </w:p>
    <w:p w:rsidR="00E72D2B" w:rsidRPr="00EB1DA5" w:rsidRDefault="004761C2">
      <w:pPr>
        <w:numPr>
          <w:ilvl w:val="0"/>
          <w:numId w:val="3"/>
        </w:num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现采购文件内容违反国家有关强制性规定或者采购文件存在歧义、重大缺陷导致评审工作无法进行时</w:t>
      </w:r>
      <w:r w:rsidRPr="00EB1DA5">
        <w:rPr>
          <w:rFonts w:ascii="宋体" w:cs="宋体"/>
          <w:color w:val="000000"/>
          <w:kern w:val="0"/>
        </w:rPr>
        <w:t>,</w:t>
      </w:r>
      <w:r w:rsidRPr="00EB1DA5">
        <w:rPr>
          <w:rFonts w:ascii="宋体" w:hAnsi="宋体" w:cs="宋体" w:hint="eastAsia"/>
          <w:color w:val="000000"/>
          <w:kern w:val="0"/>
        </w:rPr>
        <w:t>应当停止评审并向采购人或者采购代理机构书面说明情况</w:t>
      </w:r>
      <w:r w:rsidRPr="00EB1DA5">
        <w:rPr>
          <w:rFonts w:ascii="宋体" w:hAnsi="宋体" w:cs="宋体" w:hint="eastAsia"/>
          <w:color w:val="000000"/>
          <w:kern w:val="0"/>
          <w:lang w:val="zh-CN"/>
        </w:rPr>
        <w:t>；</w:t>
      </w:r>
    </w:p>
    <w:p w:rsidR="00E72D2B" w:rsidRPr="00EB1DA5" w:rsidRDefault="004761C2">
      <w:pPr>
        <w:numPr>
          <w:ilvl w:val="0"/>
          <w:numId w:val="3"/>
        </w:num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审查、评价投标文件是否符合招标文件的商务、技术等实质性要求</w:t>
      </w:r>
      <w:r w:rsidRPr="00EB1DA5">
        <w:rPr>
          <w:rFonts w:ascii="宋体" w:hAnsi="宋体" w:cs="宋体" w:hint="eastAsia"/>
          <w:color w:val="000000"/>
          <w:kern w:val="0"/>
          <w:lang w:val="zh-CN"/>
        </w:rPr>
        <w:t>；</w:t>
      </w:r>
    </w:p>
    <w:p w:rsidR="00E72D2B" w:rsidRPr="00EB1DA5" w:rsidRDefault="004761C2">
      <w:pPr>
        <w:numPr>
          <w:ilvl w:val="0"/>
          <w:numId w:val="3"/>
        </w:num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要求投标人对投标文件有关事项作出澄清或者说明；</w:t>
      </w:r>
    </w:p>
    <w:p w:rsidR="00E72D2B" w:rsidRPr="00EB1DA5" w:rsidRDefault="004761C2">
      <w:pPr>
        <w:numPr>
          <w:ilvl w:val="0"/>
          <w:numId w:val="3"/>
        </w:num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对投标文件进行比较和评价；</w:t>
      </w:r>
    </w:p>
    <w:p w:rsidR="00E72D2B" w:rsidRPr="00EB1DA5" w:rsidRDefault="004761C2">
      <w:pPr>
        <w:numPr>
          <w:ilvl w:val="0"/>
          <w:numId w:val="3"/>
        </w:num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确定中标候选人名单，以及根据采购人委托直接确定中标人；</w:t>
      </w:r>
    </w:p>
    <w:p w:rsidR="00E72D2B" w:rsidRPr="00EB1DA5" w:rsidRDefault="004761C2">
      <w:pPr>
        <w:numPr>
          <w:ilvl w:val="0"/>
          <w:numId w:val="3"/>
        </w:num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配合答复供应商的询问、质疑和投诉等事项</w:t>
      </w:r>
      <w:r w:rsidRPr="00EB1DA5">
        <w:rPr>
          <w:rFonts w:ascii="宋体" w:cs="宋体"/>
          <w:color w:val="000000"/>
          <w:kern w:val="0"/>
        </w:rPr>
        <w:t>,</w:t>
      </w:r>
      <w:r w:rsidRPr="00EB1DA5">
        <w:rPr>
          <w:rFonts w:ascii="宋体" w:hAnsi="宋体" w:cs="宋体" w:hint="eastAsia"/>
          <w:color w:val="000000"/>
          <w:kern w:val="0"/>
        </w:rPr>
        <w:t>不得泄露评审文件、评审情况和在评审过程中获悉的商业秘密</w:t>
      </w:r>
      <w:r w:rsidRPr="00EB1DA5">
        <w:rPr>
          <w:rFonts w:ascii="宋体" w:hAnsi="宋体" w:cs="宋体" w:hint="eastAsia"/>
          <w:color w:val="000000"/>
          <w:kern w:val="0"/>
          <w:lang w:val="zh-CN"/>
        </w:rPr>
        <w:t>；</w:t>
      </w:r>
    </w:p>
    <w:p w:rsidR="00E72D2B" w:rsidRPr="00EB1DA5" w:rsidRDefault="004761C2">
      <w:pPr>
        <w:numPr>
          <w:ilvl w:val="0"/>
          <w:numId w:val="3"/>
        </w:num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向采购人、采购代理机构或者有关部门报告评标中发现的违法行为。</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18.3 </w:t>
      </w:r>
      <w:r w:rsidRPr="00EB1DA5">
        <w:rPr>
          <w:rFonts w:ascii="宋体" w:hAnsi="宋体" w:cs="宋体" w:hint="eastAsia"/>
          <w:color w:val="000000"/>
          <w:kern w:val="0"/>
        </w:rPr>
        <w:t>评标委员会由采购人代表和评审专家组成，成员人数应当为</w:t>
      </w:r>
      <w:r w:rsidRPr="00EB1DA5">
        <w:rPr>
          <w:rFonts w:ascii="宋体" w:hAnsi="宋体" w:cs="宋体"/>
          <w:color w:val="000000"/>
          <w:kern w:val="0"/>
        </w:rPr>
        <w:t>5</w:t>
      </w:r>
      <w:r w:rsidRPr="00EB1DA5">
        <w:rPr>
          <w:rFonts w:ascii="宋体" w:hAnsi="宋体" w:cs="宋体" w:hint="eastAsia"/>
          <w:color w:val="000000"/>
          <w:kern w:val="0"/>
        </w:rPr>
        <w:t>人以上单数，其中评审专家不得少于成员总数的三分之二。</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采购项目符合下列情形之一的，评标委员会成员人数应当为</w:t>
      </w:r>
      <w:r w:rsidRPr="00EB1DA5">
        <w:rPr>
          <w:rFonts w:ascii="宋体" w:hAnsi="宋体" w:cs="宋体"/>
          <w:color w:val="000000"/>
          <w:kern w:val="0"/>
        </w:rPr>
        <w:t>7</w:t>
      </w:r>
      <w:r w:rsidRPr="00EB1DA5">
        <w:rPr>
          <w:rFonts w:ascii="宋体" w:hAnsi="宋体" w:cs="宋体" w:hint="eastAsia"/>
          <w:color w:val="000000"/>
          <w:kern w:val="0"/>
        </w:rPr>
        <w:t>人以上单数：</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1</w:t>
      </w:r>
      <w:r w:rsidRPr="00EB1DA5">
        <w:rPr>
          <w:rFonts w:ascii="宋体" w:hAnsi="宋体" w:cs="宋体" w:hint="eastAsia"/>
          <w:color w:val="000000"/>
          <w:kern w:val="0"/>
        </w:rPr>
        <w:t>）采购预算金额在</w:t>
      </w:r>
      <w:r w:rsidRPr="00EB1DA5">
        <w:rPr>
          <w:rFonts w:ascii="宋体" w:hAnsi="宋体" w:cs="宋体"/>
          <w:color w:val="000000"/>
          <w:kern w:val="0"/>
        </w:rPr>
        <w:t>1000</w:t>
      </w:r>
      <w:r w:rsidRPr="00EB1DA5">
        <w:rPr>
          <w:rFonts w:ascii="宋体" w:hAnsi="宋体" w:cs="宋体" w:hint="eastAsia"/>
          <w:color w:val="000000"/>
          <w:kern w:val="0"/>
        </w:rPr>
        <w:t>万元以上；</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2</w:t>
      </w:r>
      <w:r w:rsidRPr="00EB1DA5">
        <w:rPr>
          <w:rFonts w:ascii="宋体" w:hAnsi="宋体" w:cs="宋体" w:hint="eastAsia"/>
          <w:color w:val="000000"/>
          <w:kern w:val="0"/>
        </w:rPr>
        <w:t>）技术复杂；</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3</w:t>
      </w:r>
      <w:r w:rsidRPr="00EB1DA5">
        <w:rPr>
          <w:rFonts w:ascii="宋体" w:hAnsi="宋体" w:cs="宋体" w:hint="eastAsia"/>
          <w:color w:val="000000"/>
          <w:kern w:val="0"/>
        </w:rPr>
        <w:t>）社会影响较大。</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评审专家对本单位的采购项目只能作为采购人代表参与评标。采购代理机构工作人员不得参加由本机构代理的政府采购项目的评标。</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评标委员会成员名单在评标结果公告前应当保密。</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18.4 </w:t>
      </w:r>
      <w:r w:rsidRPr="00EB1DA5">
        <w:rPr>
          <w:rFonts w:ascii="宋体" w:hAnsi="宋体" w:cs="宋体" w:hint="eastAsia"/>
          <w:color w:val="000000"/>
          <w:kern w:val="0"/>
        </w:rPr>
        <w:t>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w:t>
      </w:r>
      <w:r w:rsidRPr="00EB1DA5">
        <w:rPr>
          <w:rFonts w:ascii="宋体" w:hAnsi="宋体" w:cs="宋体" w:hint="eastAsia"/>
          <w:color w:val="000000"/>
          <w:kern w:val="0"/>
        </w:rPr>
        <w:lastRenderedPageBreak/>
        <w:t>评审专家。</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lang w:val="zh-CN"/>
        </w:rPr>
        <w:t>1</w:t>
      </w:r>
      <w:r w:rsidRPr="00EB1DA5">
        <w:rPr>
          <w:rFonts w:ascii="宋体" w:hAnsi="宋体" w:cs="宋体"/>
          <w:color w:val="000000"/>
          <w:kern w:val="0"/>
        </w:rPr>
        <w:t>8</w:t>
      </w:r>
      <w:r w:rsidRPr="00EB1DA5">
        <w:rPr>
          <w:rFonts w:ascii="宋体" w:cs="宋体"/>
          <w:color w:val="000000"/>
          <w:kern w:val="0"/>
          <w:lang w:val="zh-CN"/>
        </w:rPr>
        <w:t>.</w:t>
      </w:r>
      <w:r w:rsidRPr="00EB1DA5">
        <w:rPr>
          <w:rFonts w:ascii="宋体" w:hAnsi="宋体" w:cs="宋体"/>
          <w:color w:val="000000"/>
          <w:kern w:val="0"/>
        </w:rPr>
        <w:t xml:space="preserve">5 </w:t>
      </w:r>
      <w:r w:rsidRPr="00EB1DA5">
        <w:rPr>
          <w:rFonts w:ascii="宋体" w:hAnsi="宋体" w:cs="宋体" w:hint="eastAsia"/>
          <w:color w:val="000000"/>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rPr>
        <w:t>采购人或采购代理机构应当将变更、重新组建评标委员会的情况予以记录，并随采购文件一并存档。</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lang w:val="zh-CN"/>
        </w:rPr>
        <w:t>1</w:t>
      </w:r>
      <w:r w:rsidRPr="00EB1DA5">
        <w:rPr>
          <w:rFonts w:ascii="宋体" w:hAnsi="宋体" w:cs="宋体"/>
          <w:color w:val="000000"/>
          <w:kern w:val="0"/>
        </w:rPr>
        <w:t>8</w:t>
      </w:r>
      <w:r w:rsidRPr="00EB1DA5">
        <w:rPr>
          <w:rFonts w:ascii="宋体" w:cs="宋体"/>
          <w:color w:val="000000"/>
          <w:kern w:val="0"/>
          <w:lang w:val="zh-CN"/>
        </w:rPr>
        <w:t>.</w:t>
      </w:r>
      <w:r w:rsidRPr="00EB1DA5">
        <w:rPr>
          <w:rFonts w:ascii="宋体" w:hAnsi="宋体" w:cs="宋体"/>
          <w:color w:val="000000"/>
          <w:kern w:val="0"/>
        </w:rPr>
        <w:t xml:space="preserve">6 </w:t>
      </w:r>
      <w:r w:rsidRPr="00EB1DA5">
        <w:rPr>
          <w:rFonts w:ascii="宋体" w:hAnsi="宋体" w:cs="宋体" w:hint="eastAsia"/>
          <w:color w:val="000000"/>
          <w:kern w:val="0"/>
        </w:rPr>
        <w:t>采购人、采购代理机构应当采取必要措施，保证评标在严格保密的情况下进行。除采购人代表、评标现场组织人员外，采购人的其他工作人员以及与评标工作无关的人员不得进入评标现场。</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rPr>
        <w:t>有关人员对评标情况以及在评标过程中获悉的国家秘密、商业秘密负有保密责任。</w:t>
      </w:r>
    </w:p>
    <w:p w:rsidR="00E72D2B" w:rsidRPr="00EB1DA5" w:rsidRDefault="004761C2">
      <w:pPr>
        <w:pStyle w:val="af1"/>
        <w:spacing w:before="0" w:after="0" w:line="360" w:lineRule="auto"/>
        <w:jc w:val="left"/>
        <w:rPr>
          <w:rFonts w:ascii="宋体" w:cs="宋体"/>
          <w:color w:val="000000"/>
          <w:lang w:val="zh-CN"/>
        </w:rPr>
      </w:pPr>
      <w:bookmarkStart w:id="35" w:name="_Toc12353684"/>
      <w:r w:rsidRPr="00EB1DA5">
        <w:rPr>
          <w:rFonts w:ascii="宋体" w:hAnsi="宋体" w:cs="宋体"/>
          <w:color w:val="000000"/>
          <w:sz w:val="28"/>
          <w:szCs w:val="28"/>
        </w:rPr>
        <w:t>19</w:t>
      </w:r>
      <w:r w:rsidRPr="00EB1DA5">
        <w:rPr>
          <w:rFonts w:ascii="宋体" w:cs="宋体"/>
          <w:color w:val="000000"/>
          <w:sz w:val="28"/>
          <w:szCs w:val="28"/>
          <w:lang w:val="zh-CN"/>
        </w:rPr>
        <w:t>.</w:t>
      </w:r>
      <w:r w:rsidRPr="00EB1DA5">
        <w:rPr>
          <w:rFonts w:ascii="宋体" w:hAnsi="宋体" w:cs="宋体" w:hint="eastAsia"/>
          <w:color w:val="000000"/>
          <w:sz w:val="28"/>
          <w:szCs w:val="28"/>
          <w:lang w:val="zh-CN"/>
        </w:rPr>
        <w:t>评审工作程序</w:t>
      </w:r>
      <w:bookmarkEnd w:id="35"/>
    </w:p>
    <w:p w:rsidR="00E72D2B" w:rsidRPr="00EB1DA5" w:rsidRDefault="004761C2">
      <w:pPr>
        <w:autoSpaceDE w:val="0"/>
        <w:autoSpaceDN w:val="0"/>
        <w:spacing w:line="360" w:lineRule="auto"/>
        <w:ind w:firstLineChars="200" w:firstLine="482"/>
        <w:rPr>
          <w:rFonts w:ascii="宋体" w:cs="宋体"/>
          <w:color w:val="000000"/>
          <w:kern w:val="0"/>
          <w:lang w:val="zh-CN"/>
        </w:rPr>
      </w:pPr>
      <w:r w:rsidRPr="00EB1DA5">
        <w:rPr>
          <w:rFonts w:ascii="宋体" w:hAnsi="宋体" w:cs="宋体"/>
          <w:b/>
          <w:bCs/>
          <w:color w:val="000000"/>
          <w:kern w:val="0"/>
          <w:lang w:val="zh-CN"/>
        </w:rPr>
        <w:t>1</w:t>
      </w:r>
      <w:r w:rsidRPr="00EB1DA5">
        <w:rPr>
          <w:rFonts w:ascii="宋体" w:hAnsi="宋体" w:cs="宋体"/>
          <w:b/>
          <w:bCs/>
          <w:color w:val="000000"/>
          <w:kern w:val="0"/>
        </w:rPr>
        <w:t>9</w:t>
      </w:r>
      <w:r w:rsidRPr="00EB1DA5">
        <w:rPr>
          <w:rFonts w:ascii="宋体" w:hAnsi="宋体" w:cs="宋体"/>
          <w:b/>
          <w:bCs/>
          <w:color w:val="000000"/>
          <w:kern w:val="0"/>
          <w:lang w:val="zh-CN"/>
        </w:rPr>
        <w:t>.1</w:t>
      </w:r>
      <w:r w:rsidRPr="00EB1DA5">
        <w:rPr>
          <w:rFonts w:ascii="宋体" w:hAnsi="宋体" w:cs="宋体"/>
          <w:color w:val="000000"/>
          <w:kern w:val="0"/>
        </w:rPr>
        <w:t xml:space="preserve"> </w:t>
      </w:r>
      <w:r w:rsidRPr="00EB1DA5">
        <w:rPr>
          <w:rFonts w:ascii="宋体" w:hAnsi="宋体" w:cs="宋体" w:hint="eastAsia"/>
          <w:color w:val="000000"/>
          <w:kern w:val="0"/>
          <w:lang w:val="zh-CN"/>
        </w:rPr>
        <w:t>评标委员会应当对符合资格的投标人的符合性文件进行审查，以确定其是否满足招标文件的实质性要求。</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rPr>
        <w:t>19.1.1</w:t>
      </w:r>
      <w:r w:rsidRPr="00EB1DA5">
        <w:rPr>
          <w:rFonts w:ascii="宋体" w:hAnsi="宋体" w:cs="宋体"/>
          <w:b/>
          <w:bCs/>
          <w:color w:val="000000"/>
          <w:kern w:val="0"/>
        </w:rPr>
        <w:t xml:space="preserve"> </w:t>
      </w:r>
      <w:r w:rsidRPr="00EB1DA5">
        <w:rPr>
          <w:rFonts w:ascii="宋体" w:hAnsi="宋体" w:cs="宋体" w:hint="eastAsia"/>
          <w:color w:val="000000"/>
          <w:kern w:val="0"/>
          <w:lang w:val="zh-CN"/>
        </w:rPr>
        <w:t>投标文件中含义不明确、同类问题表述不一致或者有明显文字和计算错误的内容，评标委员会应当以书面形式要求投标人作出必要的澄清、说明或者补正。</w:t>
      </w:r>
    </w:p>
    <w:p w:rsidR="00E72D2B" w:rsidRPr="00EB1DA5" w:rsidRDefault="004761C2">
      <w:pPr>
        <w:autoSpaceDE w:val="0"/>
        <w:autoSpaceDN w:val="0"/>
        <w:spacing w:line="360" w:lineRule="auto"/>
        <w:ind w:firstLineChars="200" w:firstLine="480"/>
        <w:rPr>
          <w:rFonts w:ascii="宋体" w:cs="宋体"/>
          <w:b/>
          <w:bCs/>
          <w:color w:val="000000"/>
          <w:kern w:val="0"/>
        </w:rPr>
      </w:pPr>
      <w:r w:rsidRPr="00EB1DA5">
        <w:rPr>
          <w:rFonts w:ascii="宋体" w:hAnsi="宋体" w:cs="宋体" w:hint="eastAsia"/>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1</w:t>
      </w:r>
      <w:r w:rsidRPr="00EB1DA5">
        <w:rPr>
          <w:rFonts w:ascii="宋体" w:hAnsi="宋体" w:cs="宋体"/>
          <w:color w:val="000000"/>
          <w:kern w:val="0"/>
        </w:rPr>
        <w:t>9</w:t>
      </w:r>
      <w:r w:rsidRPr="00EB1DA5">
        <w:rPr>
          <w:rFonts w:ascii="宋体" w:cs="宋体"/>
          <w:color w:val="000000"/>
          <w:kern w:val="0"/>
          <w:lang w:val="zh-CN"/>
        </w:rPr>
        <w:t>.</w:t>
      </w:r>
      <w:r w:rsidRPr="00EB1DA5">
        <w:rPr>
          <w:rFonts w:ascii="宋体" w:hAnsi="宋体" w:cs="宋体"/>
          <w:color w:val="000000"/>
          <w:kern w:val="0"/>
        </w:rPr>
        <w:t>1</w:t>
      </w:r>
      <w:r w:rsidRPr="00EB1DA5">
        <w:rPr>
          <w:rFonts w:ascii="宋体" w:hAnsi="宋体" w:cs="宋体"/>
          <w:color w:val="000000"/>
          <w:kern w:val="0"/>
          <w:lang w:val="zh-CN"/>
        </w:rPr>
        <w:t>.2</w:t>
      </w:r>
      <w:r w:rsidRPr="00EB1DA5">
        <w:rPr>
          <w:rFonts w:ascii="宋体" w:hAnsi="宋体" w:cs="宋体" w:hint="eastAsia"/>
          <w:color w:val="000000"/>
          <w:kern w:val="0"/>
          <w:lang w:val="zh-CN"/>
        </w:rPr>
        <w:t>投标人存在下列情况之一的，投标无效</w:t>
      </w:r>
      <w:r w:rsidRPr="00EB1DA5">
        <w:rPr>
          <w:rFonts w:ascii="宋体" w:hAnsi="宋体" w:cs="宋体"/>
          <w:color w:val="000000"/>
          <w:kern w:val="0"/>
          <w:lang w:val="zh-CN"/>
        </w:rPr>
        <w:t>:</w:t>
      </w:r>
    </w:p>
    <w:p w:rsidR="00E72D2B" w:rsidRPr="00EB1DA5" w:rsidRDefault="004761C2">
      <w:pPr>
        <w:numPr>
          <w:ilvl w:val="0"/>
          <w:numId w:val="4"/>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符合性审查文件未按招标文件要求签署、盖章的；</w:t>
      </w:r>
    </w:p>
    <w:p w:rsidR="00E72D2B" w:rsidRPr="00EB1DA5" w:rsidRDefault="004761C2">
      <w:pPr>
        <w:numPr>
          <w:ilvl w:val="0"/>
          <w:numId w:val="4"/>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lang w:val="zh-CN"/>
        </w:rPr>
        <w:t>未按第</w:t>
      </w:r>
      <w:r w:rsidRPr="00EB1DA5">
        <w:rPr>
          <w:rFonts w:ascii="宋体" w:hAnsi="宋体" w:cs="宋体"/>
          <w:color w:val="000000"/>
          <w:lang w:val="zh-CN"/>
        </w:rPr>
        <w:t>11</w:t>
      </w:r>
      <w:r w:rsidRPr="00EB1DA5">
        <w:rPr>
          <w:rFonts w:ascii="宋体" w:cs="宋体"/>
          <w:color w:val="000000"/>
        </w:rPr>
        <w:t>.</w:t>
      </w:r>
      <w:r w:rsidRPr="00EB1DA5">
        <w:rPr>
          <w:rFonts w:ascii="宋体" w:hAnsi="宋体" w:cs="宋体"/>
          <w:color w:val="000000"/>
          <w:lang w:val="zh-CN"/>
        </w:rPr>
        <w:t>2</w:t>
      </w:r>
      <w:r w:rsidRPr="00EB1DA5">
        <w:rPr>
          <w:rFonts w:ascii="宋体" w:hAnsi="宋体" w:cs="宋体" w:hint="eastAsia"/>
          <w:color w:val="000000"/>
          <w:lang w:val="zh-CN"/>
        </w:rPr>
        <w:t>款要求提供相关资料的；</w:t>
      </w:r>
    </w:p>
    <w:p w:rsidR="00E72D2B" w:rsidRPr="00EB1DA5" w:rsidRDefault="004761C2">
      <w:pPr>
        <w:numPr>
          <w:ilvl w:val="0"/>
          <w:numId w:val="4"/>
        </w:num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shd w:val="clear" w:color="auto" w:fill="FFFFFF"/>
        </w:rPr>
        <w:t>投标文件含有采购人不能接受的附加条件的；</w:t>
      </w:r>
    </w:p>
    <w:p w:rsidR="00E72D2B" w:rsidRPr="00EB1DA5" w:rsidRDefault="004761C2">
      <w:pPr>
        <w:numPr>
          <w:ilvl w:val="0"/>
          <w:numId w:val="4"/>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产品交货时间不能满足招标文件要求的；</w:t>
      </w:r>
    </w:p>
    <w:p w:rsidR="00E72D2B" w:rsidRPr="00EB1DA5" w:rsidRDefault="004761C2">
      <w:pPr>
        <w:numPr>
          <w:ilvl w:val="0"/>
          <w:numId w:val="4"/>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存在串通投标行为；</w:t>
      </w:r>
    </w:p>
    <w:p w:rsidR="00E72D2B" w:rsidRPr="00EB1DA5" w:rsidRDefault="004761C2">
      <w:pPr>
        <w:numPr>
          <w:ilvl w:val="0"/>
          <w:numId w:val="4"/>
        </w:num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法律、法规和招标文件规定的其他无效情形。</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rPr>
        <w:t>对投标无效的投标人，采购人或采购代理机构应当告知其投标无效的原因。</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lastRenderedPageBreak/>
        <w:t xml:space="preserve">19.1.3 </w:t>
      </w:r>
      <w:r w:rsidRPr="00EB1DA5">
        <w:rPr>
          <w:rFonts w:ascii="宋体" w:hAnsi="宋体" w:cs="宋体" w:hint="eastAsia"/>
          <w:color w:val="000000"/>
          <w:kern w:val="0"/>
        </w:rPr>
        <w:t>投标文件报价出现前后不一致的，按照下列规定修正：</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1</w:t>
      </w:r>
      <w:r w:rsidRPr="00EB1DA5">
        <w:rPr>
          <w:rFonts w:ascii="宋体" w:hAnsi="宋体" w:cs="宋体" w:hint="eastAsia"/>
          <w:color w:val="000000"/>
          <w:kern w:val="0"/>
        </w:rPr>
        <w:t>）投标文件中开标一览表（报价表）内容与投标文件中相应内容不一致的，以开标一览表（报价表）为准；</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2</w:t>
      </w:r>
      <w:r w:rsidRPr="00EB1DA5">
        <w:rPr>
          <w:rFonts w:ascii="宋体" w:hAnsi="宋体" w:cs="宋体" w:hint="eastAsia"/>
          <w:color w:val="000000"/>
          <w:kern w:val="0"/>
        </w:rPr>
        <w:t>）大写金额和小写金额不一致的，以大写金额为准；</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3</w:t>
      </w:r>
      <w:r w:rsidRPr="00EB1DA5">
        <w:rPr>
          <w:rFonts w:ascii="宋体" w:hAnsi="宋体" w:cs="宋体" w:hint="eastAsia"/>
          <w:color w:val="000000"/>
          <w:kern w:val="0"/>
        </w:rPr>
        <w:t>）单价金额小数点或者百分比有明显错位的，以开标一览表的总价为准，并修改单价；</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4</w:t>
      </w:r>
      <w:r w:rsidRPr="00EB1DA5">
        <w:rPr>
          <w:rFonts w:ascii="宋体" w:hAnsi="宋体" w:cs="宋体" w:hint="eastAsia"/>
          <w:color w:val="000000"/>
          <w:kern w:val="0"/>
        </w:rPr>
        <w:t>）总价金额与按单价汇总金额不一致的，以单价金额计算结果为准。</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同时出现两种以上不一致的，按照前款规定的顺序修正。修正后的报价按</w:t>
      </w:r>
      <w:r w:rsidRPr="00EB1DA5">
        <w:rPr>
          <w:rFonts w:ascii="宋体" w:hAnsi="宋体" w:cs="宋体"/>
          <w:color w:val="000000"/>
          <w:kern w:val="0"/>
        </w:rPr>
        <w:t>19.1.1</w:t>
      </w:r>
      <w:r w:rsidRPr="00EB1DA5">
        <w:rPr>
          <w:rFonts w:ascii="宋体" w:hAnsi="宋体" w:cs="宋体" w:hint="eastAsia"/>
          <w:color w:val="000000"/>
          <w:kern w:val="0"/>
        </w:rPr>
        <w:t>第二款的规定经投标人确认后产生约束力，投标人不确认的，其投标无效。</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rPr>
        <w:t xml:space="preserve">19.2 </w:t>
      </w:r>
      <w:r w:rsidRPr="00EB1DA5">
        <w:rPr>
          <w:rFonts w:ascii="宋体" w:hAnsi="宋体" w:cs="宋体" w:hint="eastAsia"/>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sidRPr="00EB1DA5">
        <w:rPr>
          <w:rFonts w:ascii="宋体" w:hAnsi="宋体" w:cs="宋体"/>
          <w:color w:val="000000"/>
          <w:kern w:val="0"/>
          <w:lang w:val="zh-CN"/>
        </w:rPr>
        <w:t>[2011]300</w:t>
      </w:r>
      <w:r w:rsidRPr="00EB1DA5">
        <w:rPr>
          <w:rFonts w:ascii="宋体" w:hAnsi="宋体" w:cs="宋体" w:hint="eastAsia"/>
          <w:color w:val="000000"/>
          <w:kern w:val="0"/>
          <w:lang w:val="zh-CN"/>
        </w:rPr>
        <w:t>号）执行。投标人提供的《小型、微型企业声明函》、《从业人员声明函》资料必须真实，否则，按照有关规定予以处理。</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根据财政部、民政部、中国残疾人联合会出台的《关于促进残疾人就业政府采购政策的通知》（财库</w:t>
      </w:r>
      <w:r w:rsidRPr="00EB1DA5">
        <w:rPr>
          <w:rFonts w:ascii="宋体" w:hAnsi="宋体" w:cs="宋体"/>
          <w:color w:val="000000"/>
          <w:kern w:val="0"/>
          <w:lang w:val="zh-CN"/>
        </w:rPr>
        <w:t>[2017]141</w:t>
      </w:r>
      <w:r w:rsidRPr="00EB1DA5">
        <w:rPr>
          <w:rFonts w:ascii="宋体" w:hAnsi="宋体" w:cs="宋体" w:hint="eastAsia"/>
          <w:color w:val="000000"/>
          <w:kern w:val="0"/>
          <w:lang w:val="zh-CN"/>
        </w:rPr>
        <w:t>号），属残疾人福利性单位的，投标人须提供《残疾人福利性单位声明函》（详见附件</w:t>
      </w:r>
      <w:r w:rsidRPr="00EB1DA5">
        <w:rPr>
          <w:rFonts w:ascii="宋体" w:hAnsi="宋体" w:cs="宋体"/>
          <w:color w:val="000000"/>
          <w:kern w:val="0"/>
        </w:rPr>
        <w:t>18</w:t>
      </w:r>
      <w:r w:rsidRPr="00EB1DA5">
        <w:rPr>
          <w:rFonts w:ascii="宋体" w:hAnsi="宋体" w:cs="宋体" w:hint="eastAsia"/>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rPr>
        <w:t xml:space="preserve">19.3 </w:t>
      </w:r>
      <w:r w:rsidRPr="00EB1DA5">
        <w:rPr>
          <w:rFonts w:ascii="宋体" w:hAnsi="宋体" w:cs="宋体" w:hint="eastAsia"/>
          <w:color w:val="000000"/>
          <w:kern w:val="0"/>
          <w:lang w:val="zh-CN"/>
        </w:rPr>
        <w:t>在评审过程中，</w:t>
      </w:r>
      <w:r w:rsidRPr="00EB1DA5">
        <w:rPr>
          <w:rFonts w:ascii="宋体" w:hAnsi="宋体" w:cs="宋体" w:hint="eastAsia"/>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1</w:t>
      </w:r>
      <w:r w:rsidRPr="00EB1DA5">
        <w:rPr>
          <w:rFonts w:ascii="宋体" w:hAnsi="宋体" w:cs="宋体"/>
          <w:color w:val="000000"/>
          <w:kern w:val="0"/>
        </w:rPr>
        <w:t>9</w:t>
      </w:r>
      <w:r w:rsidRPr="00EB1DA5">
        <w:rPr>
          <w:rFonts w:ascii="宋体" w:cs="宋体"/>
          <w:color w:val="000000"/>
          <w:kern w:val="0"/>
          <w:lang w:val="zh-CN"/>
        </w:rPr>
        <w:t>.</w:t>
      </w:r>
      <w:r w:rsidRPr="00EB1DA5">
        <w:rPr>
          <w:rFonts w:ascii="宋体" w:hAnsi="宋体" w:cs="宋体"/>
          <w:color w:val="000000"/>
          <w:kern w:val="0"/>
        </w:rPr>
        <w:t>4</w:t>
      </w:r>
      <w:r w:rsidRPr="00EB1DA5">
        <w:rPr>
          <w:rFonts w:ascii="宋体" w:hAnsi="宋体" w:cs="宋体"/>
          <w:color w:val="000000"/>
          <w:kern w:val="0"/>
          <w:lang w:val="zh-CN"/>
        </w:rPr>
        <w:t xml:space="preserve"> </w:t>
      </w:r>
      <w:r w:rsidRPr="00EB1DA5">
        <w:rPr>
          <w:rFonts w:ascii="宋体" w:hAnsi="宋体" w:cs="宋体" w:hint="eastAsia"/>
          <w:color w:val="000000"/>
          <w:shd w:val="clear" w:color="auto" w:fill="FFFFFF"/>
        </w:rPr>
        <w:t>评标委员会应当按照招标文件中规定的评标方法和标准，对符合性审</w:t>
      </w:r>
      <w:r w:rsidRPr="00EB1DA5">
        <w:rPr>
          <w:rFonts w:ascii="宋体" w:hAnsi="宋体" w:cs="宋体" w:hint="eastAsia"/>
          <w:color w:val="000000"/>
          <w:shd w:val="clear" w:color="auto" w:fill="FFFFFF"/>
        </w:rPr>
        <w:lastRenderedPageBreak/>
        <w:t>查合格的投标文件进行商务和技术评估，综合比较与评价。</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lang w:val="zh-CN"/>
        </w:rPr>
        <w:t>1</w:t>
      </w:r>
      <w:r w:rsidRPr="00EB1DA5">
        <w:rPr>
          <w:rFonts w:ascii="宋体" w:hAnsi="宋体" w:cs="宋体"/>
          <w:color w:val="000000"/>
          <w:kern w:val="0"/>
        </w:rPr>
        <w:t>9</w:t>
      </w:r>
      <w:r w:rsidRPr="00EB1DA5">
        <w:rPr>
          <w:rFonts w:ascii="宋体" w:cs="宋体"/>
          <w:color w:val="000000"/>
          <w:kern w:val="0"/>
          <w:lang w:val="zh-CN"/>
        </w:rPr>
        <w:t>.</w:t>
      </w:r>
      <w:r w:rsidRPr="00EB1DA5">
        <w:rPr>
          <w:rFonts w:ascii="宋体" w:hAnsi="宋体" w:cs="宋体"/>
          <w:color w:val="000000"/>
          <w:kern w:val="0"/>
        </w:rPr>
        <w:t xml:space="preserve">5 </w:t>
      </w:r>
      <w:r w:rsidRPr="00EB1DA5">
        <w:rPr>
          <w:rFonts w:ascii="宋体" w:hAnsi="宋体" w:cs="宋体" w:hint="eastAsia"/>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72D2B" w:rsidRPr="00EB1DA5" w:rsidRDefault="004761C2">
      <w:p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color w:val="000000"/>
          <w:kern w:val="0"/>
        </w:rPr>
        <w:t xml:space="preserve">19.6 </w:t>
      </w:r>
      <w:r w:rsidRPr="00EB1DA5">
        <w:rPr>
          <w:rFonts w:ascii="宋体" w:hAnsi="宋体" w:cs="宋体" w:hint="eastAsia"/>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E72D2B" w:rsidRPr="00EB1DA5" w:rsidRDefault="004761C2">
      <w:p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E72D2B" w:rsidRPr="00EB1DA5" w:rsidRDefault="004761C2">
      <w:pPr>
        <w:pStyle w:val="af1"/>
        <w:spacing w:before="0" w:after="0" w:line="360" w:lineRule="auto"/>
        <w:jc w:val="left"/>
        <w:rPr>
          <w:rFonts w:ascii="宋体" w:cs="宋体"/>
          <w:color w:val="000000"/>
          <w:sz w:val="28"/>
          <w:szCs w:val="28"/>
          <w:lang w:val="zh-CN"/>
        </w:rPr>
      </w:pPr>
      <w:bookmarkStart w:id="36" w:name="_Toc12353685"/>
      <w:r w:rsidRPr="00EB1DA5">
        <w:rPr>
          <w:rFonts w:ascii="宋体" w:hAnsi="宋体" w:cs="宋体"/>
          <w:color w:val="000000"/>
          <w:sz w:val="28"/>
          <w:szCs w:val="28"/>
        </w:rPr>
        <w:t>20</w:t>
      </w:r>
      <w:r w:rsidRPr="00EB1DA5">
        <w:rPr>
          <w:rFonts w:ascii="宋体" w:cs="宋体"/>
          <w:color w:val="000000"/>
          <w:sz w:val="28"/>
          <w:szCs w:val="28"/>
          <w:lang w:val="zh-CN"/>
        </w:rPr>
        <w:t>.</w:t>
      </w:r>
      <w:r w:rsidRPr="00EB1DA5">
        <w:rPr>
          <w:rFonts w:ascii="宋体" w:hAnsi="宋体" w:cs="宋体" w:hint="eastAsia"/>
          <w:color w:val="000000"/>
          <w:sz w:val="28"/>
          <w:szCs w:val="28"/>
          <w:lang w:val="zh-CN"/>
        </w:rPr>
        <w:t>评审方法和标准</w:t>
      </w:r>
      <w:bookmarkEnd w:id="36"/>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rPr>
        <w:t>20</w:t>
      </w:r>
      <w:r w:rsidRPr="00EB1DA5">
        <w:rPr>
          <w:rFonts w:ascii="宋体" w:hAnsi="宋体" w:cs="宋体"/>
          <w:color w:val="000000"/>
          <w:kern w:val="0"/>
          <w:lang w:val="zh-CN"/>
        </w:rPr>
        <w:t>.1</w:t>
      </w:r>
      <w:r w:rsidRPr="00EB1DA5">
        <w:rPr>
          <w:rFonts w:ascii="宋体" w:hAnsi="宋体" w:cs="宋体"/>
          <w:color w:val="000000"/>
          <w:kern w:val="0"/>
        </w:rPr>
        <w:t xml:space="preserve"> </w:t>
      </w:r>
      <w:r w:rsidRPr="00EB1DA5">
        <w:rPr>
          <w:rFonts w:ascii="宋体" w:hAnsi="宋体" w:cs="宋体" w:hint="eastAsia"/>
          <w:color w:val="000000"/>
          <w:kern w:val="0"/>
          <w:lang w:val="zh-CN"/>
        </w:rPr>
        <w:t>依照《中华人民共和国政府采购法》、《中华人民共和国政府采购法实施条例》、《政府采购货物和服务招投标管理办法》等法律法规的规定，结合该项目的特点制定本评审办法。</w:t>
      </w:r>
    </w:p>
    <w:p w:rsidR="00E72D2B" w:rsidRPr="00EB1DA5" w:rsidRDefault="004761C2">
      <w:pPr>
        <w:autoSpaceDE w:val="0"/>
        <w:autoSpaceDN w:val="0"/>
        <w:spacing w:line="360" w:lineRule="auto"/>
        <w:ind w:firstLineChars="200" w:firstLine="480"/>
        <w:rPr>
          <w:rFonts w:ascii="宋体" w:cs="宋体"/>
          <w:color w:val="000000"/>
          <w:kern w:val="0"/>
          <w:u w:val="dashDotHeavy"/>
        </w:rPr>
      </w:pPr>
      <w:r w:rsidRPr="00EB1DA5">
        <w:rPr>
          <w:rFonts w:ascii="宋体" w:hAnsi="宋体" w:cs="宋体"/>
          <w:color w:val="000000"/>
          <w:kern w:val="0"/>
        </w:rPr>
        <w:t>20</w:t>
      </w:r>
      <w:r w:rsidRPr="00EB1DA5">
        <w:rPr>
          <w:rFonts w:ascii="宋体" w:hAnsi="宋体" w:cs="宋体"/>
          <w:color w:val="000000"/>
          <w:kern w:val="0"/>
          <w:lang w:val="zh-CN"/>
        </w:rPr>
        <w:t>.2</w:t>
      </w:r>
      <w:r w:rsidRPr="00EB1DA5">
        <w:rPr>
          <w:rFonts w:ascii="宋体" w:hAnsi="宋体" w:cs="宋体"/>
          <w:color w:val="000000"/>
          <w:kern w:val="0"/>
        </w:rPr>
        <w:t xml:space="preserve"> </w:t>
      </w:r>
      <w:r w:rsidRPr="00EB1DA5">
        <w:rPr>
          <w:rFonts w:ascii="宋体" w:hAnsi="宋体" w:cs="宋体" w:hint="eastAsia"/>
          <w:color w:val="000000"/>
          <w:kern w:val="0"/>
          <w:lang w:val="zh-CN"/>
        </w:rPr>
        <w:t>本次评审方法采用</w:t>
      </w:r>
      <w:r w:rsidRPr="00EB1DA5">
        <w:rPr>
          <w:rFonts w:ascii="宋体" w:hAnsi="宋体" w:cs="宋体" w:hint="eastAsia"/>
          <w:b/>
          <w:bCs/>
          <w:color w:val="000000"/>
          <w:sz w:val="28"/>
          <w:szCs w:val="28"/>
          <w:lang w:val="zh-CN"/>
        </w:rPr>
        <w:t>综合评分法。</w:t>
      </w:r>
    </w:p>
    <w:p w:rsidR="00E72D2B" w:rsidRPr="00EB1DA5" w:rsidRDefault="004761C2">
      <w:pPr>
        <w:autoSpaceDE w:val="0"/>
        <w:autoSpaceDN w:val="0"/>
        <w:spacing w:line="360" w:lineRule="auto"/>
        <w:ind w:firstLineChars="200" w:firstLine="482"/>
        <w:rPr>
          <w:rFonts w:ascii="宋体" w:cs="宋体"/>
          <w:b/>
          <w:bCs/>
          <w:color w:val="000000"/>
          <w:szCs w:val="28"/>
          <w:lang w:val="zh-CN"/>
        </w:rPr>
      </w:pPr>
      <w:r w:rsidRPr="00EB1DA5">
        <w:rPr>
          <w:rFonts w:ascii="宋体" w:hAnsi="宋体" w:cs="宋体" w:hint="eastAsia"/>
          <w:b/>
          <w:bCs/>
          <w:color w:val="000000"/>
          <w:szCs w:val="28"/>
          <w:lang w:val="zh-CN"/>
        </w:rPr>
        <w:t>评审方法：采用综合评分法</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shd w:val="clear" w:color="auto" w:fill="FFFFFF"/>
        </w:rPr>
        <w:t>综合评分法，是指投标文件满足招标文件全部实质性要求，且按照评审因素的量化指标评审得分最高的投标人为中标候选人的评标方法</w:t>
      </w:r>
      <w:r w:rsidRPr="00EB1DA5">
        <w:rPr>
          <w:rFonts w:ascii="宋体" w:hAnsi="宋体" w:cs="宋体" w:hint="eastAsia"/>
          <w:color w:val="000000"/>
          <w:kern w:val="0"/>
          <w:lang w:val="zh-CN"/>
        </w:rPr>
        <w:t>。</w:t>
      </w:r>
    </w:p>
    <w:p w:rsidR="00E72D2B" w:rsidRPr="00EB1DA5" w:rsidRDefault="004761C2">
      <w:p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shd w:val="clear" w:color="auto" w:fill="FFFFFF"/>
        </w:rPr>
        <w:t>评审因素的设定应当与投标人所提供货物服务的质量相关，包括</w:t>
      </w:r>
      <w:r w:rsidRPr="00EB1DA5">
        <w:rPr>
          <w:rFonts w:ascii="宋体" w:hAnsi="宋体" w:cs="宋体" w:hint="eastAsia"/>
          <w:b/>
          <w:bCs/>
          <w:color w:val="000000"/>
          <w:shd w:val="clear" w:color="auto" w:fill="FFFFFF"/>
        </w:rPr>
        <w:t>投标报价、技术或者服务水平、履约能力、售后服务</w:t>
      </w:r>
      <w:r w:rsidRPr="00EB1DA5">
        <w:rPr>
          <w:rFonts w:ascii="宋体" w:hAnsi="宋体" w:cs="宋体" w:hint="eastAsia"/>
          <w:color w:val="000000"/>
          <w:shd w:val="clear" w:color="auto" w:fill="FFFFFF"/>
        </w:rPr>
        <w:t>等。资格条件不得作为评审因素。</w:t>
      </w:r>
    </w:p>
    <w:p w:rsidR="00E72D2B" w:rsidRPr="00EB1DA5" w:rsidRDefault="004761C2">
      <w:pPr>
        <w:autoSpaceDE w:val="0"/>
        <w:autoSpaceDN w:val="0"/>
        <w:spacing w:line="360" w:lineRule="auto"/>
        <w:ind w:firstLineChars="200" w:firstLine="480"/>
        <w:rPr>
          <w:rFonts w:ascii="宋体" w:hAnsi="宋体" w:cs="宋体"/>
          <w:color w:val="000000"/>
          <w:shd w:val="clear" w:color="auto" w:fill="FFFFFF"/>
        </w:rPr>
      </w:pPr>
      <w:r w:rsidRPr="00EB1DA5">
        <w:rPr>
          <w:rFonts w:ascii="宋体" w:hAnsi="宋体" w:cs="宋体" w:hint="eastAsia"/>
          <w:color w:val="000000"/>
          <w:shd w:val="clear" w:color="auto" w:fill="FFFFFF"/>
        </w:rPr>
        <w:t>评审因素应当细化和量化，且与相应的商务条件和采购需求对应。商务条件</w:t>
      </w:r>
      <w:r w:rsidRPr="00EB1DA5">
        <w:rPr>
          <w:rFonts w:ascii="宋体" w:hAnsi="宋体" w:cs="宋体" w:hint="eastAsia"/>
          <w:color w:val="000000"/>
          <w:shd w:val="clear" w:color="auto" w:fill="FFFFFF"/>
        </w:rPr>
        <w:lastRenderedPageBreak/>
        <w:t>和采购需求指标有区间规定的，评审因素应当量化到相应区间，并设置各区间对应的不同分值。</w:t>
      </w:r>
    </w:p>
    <w:tbl>
      <w:tblPr>
        <w:tblpPr w:leftFromText="180" w:rightFromText="180" w:vertAnchor="text" w:horzAnchor="page" w:tblpX="958" w:tblpY="207"/>
        <w:tblOverlap w:val="neve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525"/>
        <w:gridCol w:w="830"/>
        <w:gridCol w:w="6395"/>
        <w:gridCol w:w="1041"/>
      </w:tblGrid>
      <w:tr w:rsidR="00E72D2B" w:rsidRPr="00EB1DA5">
        <w:trPr>
          <w:trHeight w:val="832"/>
        </w:trPr>
        <w:tc>
          <w:tcPr>
            <w:tcW w:w="658"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b/>
                <w:bCs/>
                <w:sz w:val="21"/>
                <w:szCs w:val="21"/>
              </w:rPr>
            </w:pPr>
            <w:r w:rsidRPr="00EB1DA5">
              <w:rPr>
                <w:rFonts w:ascii="宋体" w:hAnsi="宋体" w:cs="宋体" w:hint="eastAsia"/>
                <w:b/>
                <w:bCs/>
                <w:sz w:val="21"/>
                <w:szCs w:val="21"/>
              </w:rPr>
              <w:t>序号</w:t>
            </w:r>
          </w:p>
        </w:tc>
        <w:tc>
          <w:tcPr>
            <w:tcW w:w="1525"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b/>
                <w:bCs/>
                <w:sz w:val="21"/>
                <w:szCs w:val="21"/>
              </w:rPr>
            </w:pPr>
            <w:r w:rsidRPr="00EB1DA5">
              <w:rPr>
                <w:rFonts w:ascii="宋体" w:hAnsi="宋体" w:cs="宋体" w:hint="eastAsia"/>
                <w:b/>
                <w:bCs/>
                <w:sz w:val="21"/>
                <w:szCs w:val="21"/>
              </w:rPr>
              <w:t>项目及</w:t>
            </w:r>
          </w:p>
          <w:p w:rsidR="00E72D2B" w:rsidRPr="00EB1DA5" w:rsidRDefault="004761C2">
            <w:pPr>
              <w:ind w:left="-1"/>
              <w:jc w:val="center"/>
              <w:rPr>
                <w:rFonts w:ascii="宋体" w:hAnsi="宋体" w:cs="宋体"/>
                <w:b/>
                <w:bCs/>
                <w:sz w:val="21"/>
                <w:szCs w:val="21"/>
              </w:rPr>
            </w:pPr>
            <w:r w:rsidRPr="00EB1DA5">
              <w:rPr>
                <w:rFonts w:ascii="宋体" w:hAnsi="宋体" w:cs="宋体" w:hint="eastAsia"/>
                <w:b/>
                <w:bCs/>
                <w:sz w:val="21"/>
                <w:szCs w:val="21"/>
              </w:rPr>
              <w:t>权重</w:t>
            </w:r>
          </w:p>
        </w:tc>
        <w:tc>
          <w:tcPr>
            <w:tcW w:w="830"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b/>
                <w:bCs/>
                <w:sz w:val="21"/>
                <w:szCs w:val="21"/>
              </w:rPr>
            </w:pPr>
            <w:r w:rsidRPr="00EB1DA5">
              <w:rPr>
                <w:rFonts w:ascii="宋体" w:hAnsi="宋体" w:cs="宋体" w:hint="eastAsia"/>
                <w:b/>
                <w:bCs/>
                <w:sz w:val="21"/>
                <w:szCs w:val="21"/>
              </w:rPr>
              <w:t>满分</w:t>
            </w:r>
          </w:p>
          <w:p w:rsidR="00E72D2B" w:rsidRPr="00EB1DA5" w:rsidRDefault="004761C2">
            <w:pPr>
              <w:ind w:left="-1"/>
              <w:jc w:val="center"/>
              <w:rPr>
                <w:rFonts w:ascii="宋体" w:hAnsi="宋体" w:cs="宋体"/>
                <w:b/>
                <w:bCs/>
                <w:sz w:val="21"/>
                <w:szCs w:val="21"/>
              </w:rPr>
            </w:pPr>
            <w:r w:rsidRPr="00EB1DA5">
              <w:rPr>
                <w:rFonts w:ascii="宋体" w:hAnsi="宋体" w:cs="宋体" w:hint="eastAsia"/>
                <w:b/>
                <w:bCs/>
                <w:sz w:val="21"/>
                <w:szCs w:val="21"/>
              </w:rPr>
              <w:t>分值</w:t>
            </w:r>
          </w:p>
        </w:tc>
        <w:tc>
          <w:tcPr>
            <w:tcW w:w="6395"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b/>
                <w:bCs/>
                <w:sz w:val="21"/>
                <w:szCs w:val="21"/>
              </w:rPr>
            </w:pPr>
            <w:r w:rsidRPr="00EB1DA5">
              <w:rPr>
                <w:rFonts w:ascii="宋体" w:hAnsi="宋体" w:cs="宋体" w:hint="eastAsia"/>
                <w:b/>
                <w:bCs/>
                <w:sz w:val="21"/>
                <w:szCs w:val="21"/>
              </w:rPr>
              <w:t>评  分  标  准</w:t>
            </w:r>
          </w:p>
        </w:tc>
        <w:tc>
          <w:tcPr>
            <w:tcW w:w="1041"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b/>
                <w:bCs/>
                <w:sz w:val="21"/>
                <w:szCs w:val="21"/>
              </w:rPr>
            </w:pPr>
            <w:r w:rsidRPr="00EB1DA5">
              <w:rPr>
                <w:rFonts w:ascii="宋体" w:hAnsi="宋体" w:cs="宋体" w:hint="eastAsia"/>
                <w:b/>
                <w:bCs/>
                <w:sz w:val="21"/>
                <w:szCs w:val="21"/>
              </w:rPr>
              <w:t>说明</w:t>
            </w:r>
          </w:p>
        </w:tc>
      </w:tr>
      <w:tr w:rsidR="00E72D2B" w:rsidRPr="00EB1DA5" w:rsidTr="00466B1F">
        <w:trPr>
          <w:trHeight w:val="1837"/>
        </w:trPr>
        <w:tc>
          <w:tcPr>
            <w:tcW w:w="658"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一</w:t>
            </w:r>
          </w:p>
        </w:tc>
        <w:tc>
          <w:tcPr>
            <w:tcW w:w="1525"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报价</w:t>
            </w:r>
          </w:p>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（30%）</w:t>
            </w:r>
          </w:p>
        </w:tc>
        <w:tc>
          <w:tcPr>
            <w:tcW w:w="830"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30</w:t>
            </w:r>
          </w:p>
        </w:tc>
        <w:tc>
          <w:tcPr>
            <w:tcW w:w="6395"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rPr>
                <w:rFonts w:ascii="宋体" w:hAnsi="宋体" w:cs="宋体"/>
                <w:kern w:val="0"/>
                <w:sz w:val="21"/>
                <w:szCs w:val="21"/>
              </w:rPr>
            </w:pPr>
            <w:r w:rsidRPr="00EB1DA5">
              <w:rPr>
                <w:rFonts w:ascii="宋体" w:hAnsi="宋体" w:cs="宋体" w:hint="eastAsia"/>
                <w:kern w:val="0"/>
                <w:sz w:val="21"/>
                <w:szCs w:val="21"/>
              </w:rPr>
              <w:t>在所有的有效投标报价中，以最低投标报价为基准价，其价格分为满分。其他投标人的报价分统一按下列公式计算：投标报价得分=(评标基准价／投标报价)×价格权值（30%）×100（四舍五入后保留小数点后两位）。</w:t>
            </w:r>
          </w:p>
          <w:p w:rsidR="00E72D2B" w:rsidRPr="00EB1DA5" w:rsidRDefault="004761C2">
            <w:pPr>
              <w:ind w:left="-1"/>
              <w:rPr>
                <w:rFonts w:ascii="宋体" w:hAnsi="宋体" w:cs="宋体"/>
                <w:sz w:val="21"/>
                <w:szCs w:val="21"/>
              </w:rPr>
            </w:pPr>
            <w:r w:rsidRPr="00EB1DA5">
              <w:rPr>
                <w:rFonts w:ascii="宋体" w:hAnsi="宋体" w:cs="宋体" w:hint="eastAsia"/>
                <w:kern w:val="0"/>
                <w:sz w:val="21"/>
                <w:szCs w:val="21"/>
              </w:rPr>
              <w:t>注：根据《政府采购促进中小企业发展暂行办法》的相关规定，对小型和微型企业制造（生产）产品的价格给予6%的扣除，用扣除后的价格参与评审（附中小企业声明函及相关证明材料）。</w:t>
            </w:r>
          </w:p>
        </w:tc>
        <w:tc>
          <w:tcPr>
            <w:tcW w:w="104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ind w:left="-1"/>
              <w:jc w:val="center"/>
              <w:rPr>
                <w:rFonts w:ascii="宋体" w:hAnsi="宋体" w:cs="宋体"/>
                <w:sz w:val="21"/>
                <w:szCs w:val="21"/>
              </w:rPr>
            </w:pPr>
          </w:p>
        </w:tc>
      </w:tr>
      <w:tr w:rsidR="00E72D2B" w:rsidRPr="00EB1DA5">
        <w:trPr>
          <w:trHeight w:val="1454"/>
        </w:trPr>
        <w:tc>
          <w:tcPr>
            <w:tcW w:w="658"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二</w:t>
            </w:r>
          </w:p>
        </w:tc>
        <w:tc>
          <w:tcPr>
            <w:tcW w:w="1525"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rsidP="00C725D1">
            <w:pPr>
              <w:ind w:left="-1"/>
              <w:jc w:val="center"/>
              <w:rPr>
                <w:rFonts w:ascii="宋体" w:hAnsi="宋体" w:cs="宋体"/>
                <w:sz w:val="21"/>
                <w:szCs w:val="21"/>
              </w:rPr>
            </w:pPr>
            <w:r w:rsidRPr="00EB1DA5">
              <w:rPr>
                <w:rFonts w:ascii="宋体" w:hAnsi="宋体" w:cs="宋体" w:hint="eastAsia"/>
                <w:sz w:val="21"/>
                <w:szCs w:val="21"/>
              </w:rPr>
              <w:t>技术指标和配置（</w:t>
            </w:r>
            <w:r w:rsidR="00C725D1" w:rsidRPr="00EB1DA5">
              <w:rPr>
                <w:rFonts w:ascii="宋体" w:hAnsi="宋体" w:cs="宋体" w:hint="eastAsia"/>
                <w:sz w:val="21"/>
                <w:szCs w:val="21"/>
              </w:rPr>
              <w:t>18</w:t>
            </w:r>
            <w:r w:rsidRPr="00EB1DA5">
              <w:rPr>
                <w:rFonts w:ascii="宋体" w:hAnsi="宋体" w:cs="宋体" w:hint="eastAsia"/>
                <w:sz w:val="21"/>
                <w:szCs w:val="21"/>
              </w:rPr>
              <w:t>%）</w:t>
            </w:r>
          </w:p>
        </w:tc>
        <w:tc>
          <w:tcPr>
            <w:tcW w:w="830" w:type="dxa"/>
            <w:tcBorders>
              <w:top w:val="single" w:sz="4" w:space="0" w:color="auto"/>
              <w:left w:val="single" w:sz="4" w:space="0" w:color="auto"/>
              <w:bottom w:val="single" w:sz="4" w:space="0" w:color="auto"/>
              <w:right w:val="single" w:sz="4" w:space="0" w:color="auto"/>
            </w:tcBorders>
            <w:vAlign w:val="center"/>
          </w:tcPr>
          <w:p w:rsidR="00E72D2B" w:rsidRPr="00EB1DA5" w:rsidRDefault="00C725D1">
            <w:pPr>
              <w:ind w:left="-1"/>
              <w:jc w:val="center"/>
              <w:rPr>
                <w:rFonts w:ascii="宋体" w:hAnsi="宋体" w:cs="宋体"/>
                <w:sz w:val="21"/>
                <w:szCs w:val="21"/>
              </w:rPr>
            </w:pPr>
            <w:r w:rsidRPr="00EB1DA5">
              <w:rPr>
                <w:rFonts w:ascii="宋体" w:hAnsi="宋体" w:cs="宋体" w:hint="eastAsia"/>
                <w:sz w:val="21"/>
                <w:szCs w:val="21"/>
              </w:rPr>
              <w:t>18</w:t>
            </w:r>
          </w:p>
        </w:tc>
        <w:tc>
          <w:tcPr>
            <w:tcW w:w="6395" w:type="dxa"/>
            <w:tcBorders>
              <w:top w:val="single" w:sz="4" w:space="0" w:color="auto"/>
              <w:left w:val="single" w:sz="4" w:space="0" w:color="auto"/>
              <w:bottom w:val="single" w:sz="4" w:space="0" w:color="auto"/>
              <w:right w:val="single" w:sz="4" w:space="0" w:color="auto"/>
            </w:tcBorders>
            <w:vAlign w:val="center"/>
          </w:tcPr>
          <w:p w:rsidR="002044B5" w:rsidRPr="00EB1DA5" w:rsidRDefault="002044B5">
            <w:pPr>
              <w:ind w:left="-1"/>
              <w:rPr>
                <w:rFonts w:ascii="宋体" w:hAnsi="宋体" w:cs="宋体"/>
                <w:sz w:val="21"/>
                <w:szCs w:val="21"/>
              </w:rPr>
            </w:pPr>
            <w:r w:rsidRPr="00EB1DA5">
              <w:rPr>
                <w:rFonts w:ascii="宋体" w:hAnsi="宋体" w:cs="宋体" w:hint="eastAsia"/>
                <w:sz w:val="21"/>
                <w:szCs w:val="21"/>
              </w:rPr>
              <w:t>标产品技术参数和配置完全满足或高于招标文件要求的，得1</w:t>
            </w:r>
            <w:r w:rsidR="00C725D1" w:rsidRPr="00EB1DA5">
              <w:rPr>
                <w:rFonts w:ascii="宋体" w:hAnsi="宋体" w:cs="宋体" w:hint="eastAsia"/>
                <w:sz w:val="21"/>
                <w:szCs w:val="21"/>
              </w:rPr>
              <w:t>8</w:t>
            </w:r>
            <w:r w:rsidRPr="00EB1DA5">
              <w:rPr>
                <w:rFonts w:ascii="宋体" w:hAnsi="宋体" w:cs="宋体" w:hint="eastAsia"/>
                <w:sz w:val="21"/>
                <w:szCs w:val="21"/>
              </w:rPr>
              <w:t>分；▲核心产品每有一项负偏离扣5分</w:t>
            </w:r>
            <w:r w:rsidR="00C725D1" w:rsidRPr="00EB1DA5">
              <w:rPr>
                <w:rFonts w:ascii="宋体" w:hAnsi="宋体" w:cs="宋体" w:hint="eastAsia"/>
                <w:sz w:val="21"/>
                <w:szCs w:val="21"/>
              </w:rPr>
              <w:t>（需提供国家级地震局工程力学研究所出具的防震密集架抗震分析鉴定报告）</w:t>
            </w:r>
            <w:r w:rsidRPr="00EB1DA5">
              <w:rPr>
                <w:rFonts w:ascii="宋体" w:hAnsi="宋体" w:cs="宋体" w:hint="eastAsia"/>
                <w:sz w:val="21"/>
                <w:szCs w:val="21"/>
              </w:rPr>
              <w:t>，扣完该项得分为止；非核心产品每有一项负偏离扣3分，扣完该项得分为止。</w:t>
            </w:r>
          </w:p>
          <w:p w:rsidR="00E72D2B" w:rsidRPr="00EB1DA5" w:rsidRDefault="004761C2">
            <w:pPr>
              <w:ind w:left="-1"/>
              <w:rPr>
                <w:rFonts w:ascii="宋体" w:hAnsi="宋体" w:cs="宋体"/>
                <w:sz w:val="21"/>
                <w:szCs w:val="21"/>
              </w:rPr>
            </w:pPr>
            <w:r w:rsidRPr="00EB1DA5">
              <w:rPr>
                <w:rFonts w:ascii="宋体" w:hAnsi="宋体" w:cs="宋体" w:hint="eastAsia"/>
                <w:sz w:val="21"/>
                <w:szCs w:val="21"/>
              </w:rPr>
              <w:t>（提供支撑材料，如彩页、技术白皮书等证明材料）</w:t>
            </w:r>
          </w:p>
        </w:tc>
        <w:tc>
          <w:tcPr>
            <w:tcW w:w="104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ind w:left="-1"/>
              <w:jc w:val="center"/>
              <w:rPr>
                <w:rFonts w:ascii="宋体" w:hAnsi="宋体" w:cs="宋体"/>
                <w:sz w:val="21"/>
                <w:szCs w:val="21"/>
              </w:rPr>
            </w:pPr>
          </w:p>
        </w:tc>
      </w:tr>
      <w:tr w:rsidR="00E72D2B" w:rsidRPr="00EB1DA5">
        <w:trPr>
          <w:trHeight w:val="555"/>
        </w:trPr>
        <w:tc>
          <w:tcPr>
            <w:tcW w:w="658"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三</w:t>
            </w:r>
          </w:p>
        </w:tc>
        <w:tc>
          <w:tcPr>
            <w:tcW w:w="1525"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环保</w:t>
            </w:r>
          </w:p>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节能</w:t>
            </w:r>
          </w:p>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（1%）</w:t>
            </w:r>
          </w:p>
        </w:tc>
        <w:tc>
          <w:tcPr>
            <w:tcW w:w="830"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1</w:t>
            </w:r>
          </w:p>
        </w:tc>
        <w:tc>
          <w:tcPr>
            <w:tcW w:w="6395" w:type="dxa"/>
            <w:tcBorders>
              <w:top w:val="single" w:sz="4" w:space="0" w:color="auto"/>
              <w:left w:val="single" w:sz="4" w:space="0" w:color="auto"/>
              <w:bottom w:val="single" w:sz="4" w:space="0" w:color="auto"/>
              <w:right w:val="single" w:sz="4" w:space="0" w:color="auto"/>
            </w:tcBorders>
            <w:vAlign w:val="center"/>
          </w:tcPr>
          <w:p w:rsidR="00E72D2B" w:rsidRPr="00EB1DA5" w:rsidRDefault="002044B5" w:rsidP="003467B4">
            <w:pPr>
              <w:tabs>
                <w:tab w:val="left" w:pos="312"/>
              </w:tabs>
              <w:ind w:left="-1"/>
              <w:rPr>
                <w:rFonts w:ascii="宋体" w:hAnsi="宋体" w:cs="宋体"/>
                <w:sz w:val="21"/>
                <w:szCs w:val="21"/>
              </w:rPr>
            </w:pPr>
            <w:r w:rsidRPr="00EB1DA5">
              <w:rPr>
                <w:rFonts w:ascii="宋体" w:hAnsi="宋体" w:cs="宋体" w:hint="eastAsia"/>
                <w:sz w:val="21"/>
                <w:szCs w:val="21"/>
              </w:rPr>
              <w:t>节能和环保：所投产品具有环境标志产品和节能产品认证的，每项得0.5分，最多得1分。（节能、环境指标产品以财政部清单为评审依据，投标人提供清单并标明）该项得分的认定以《国家节能产品认证证书》、《中国环境标志产品认证证书》原件复印件和政府部门公布的《节能产品政府采购清单》、《环境标志产品政府采购清单》网页截屏为准。</w:t>
            </w:r>
          </w:p>
        </w:tc>
        <w:tc>
          <w:tcPr>
            <w:tcW w:w="104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ind w:left="-1"/>
              <w:jc w:val="center"/>
              <w:rPr>
                <w:rFonts w:ascii="宋体" w:hAnsi="宋体" w:cs="宋体"/>
                <w:sz w:val="21"/>
                <w:szCs w:val="21"/>
              </w:rPr>
            </w:pPr>
          </w:p>
        </w:tc>
      </w:tr>
      <w:tr w:rsidR="00E72D2B" w:rsidRPr="00EB1DA5">
        <w:trPr>
          <w:trHeight w:val="580"/>
        </w:trPr>
        <w:tc>
          <w:tcPr>
            <w:tcW w:w="658"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四</w:t>
            </w:r>
          </w:p>
        </w:tc>
        <w:tc>
          <w:tcPr>
            <w:tcW w:w="1525"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业绩</w:t>
            </w:r>
          </w:p>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（5%）</w:t>
            </w:r>
          </w:p>
        </w:tc>
        <w:tc>
          <w:tcPr>
            <w:tcW w:w="830"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5</w:t>
            </w:r>
          </w:p>
        </w:tc>
        <w:tc>
          <w:tcPr>
            <w:tcW w:w="6395" w:type="dxa"/>
            <w:tcBorders>
              <w:top w:val="single" w:sz="4" w:space="0" w:color="auto"/>
              <w:left w:val="single" w:sz="4" w:space="0" w:color="auto"/>
              <w:bottom w:val="single" w:sz="4" w:space="0" w:color="auto"/>
              <w:right w:val="single" w:sz="4" w:space="0" w:color="auto"/>
            </w:tcBorders>
            <w:vAlign w:val="center"/>
          </w:tcPr>
          <w:p w:rsidR="00E72D2B" w:rsidRPr="00EB1DA5" w:rsidRDefault="00FA461E" w:rsidP="00FA461E">
            <w:pPr>
              <w:rPr>
                <w:rFonts w:ascii="宋体" w:hAnsi="宋体" w:cs="宋体"/>
                <w:color w:val="FF0000"/>
                <w:sz w:val="21"/>
                <w:szCs w:val="21"/>
              </w:rPr>
            </w:pPr>
            <w:r w:rsidRPr="00EB1DA5">
              <w:rPr>
                <w:rFonts w:ascii="宋体" w:hAnsi="宋体" w:cs="宋体" w:hint="eastAsia"/>
                <w:sz w:val="21"/>
                <w:szCs w:val="21"/>
              </w:rPr>
              <w:t>所投产品提供近三年（2016年至今）类似业绩证明材料（须提供中标通知书、包含合同首页、标的及金额所在页</w:t>
            </w:r>
            <w:r w:rsidRPr="00EB1DA5">
              <w:rPr>
                <w:rFonts w:ascii="宋体" w:hAnsi="宋体" w:cs="宋体" w:hint="eastAsia"/>
                <w:sz w:val="21"/>
                <w:szCs w:val="21"/>
                <w:shd w:val="clear" w:color="auto" w:fill="FFFFFF"/>
              </w:rPr>
              <w:t>、签字盖章页的合同复印件并加盖投标供应商公章</w:t>
            </w:r>
            <w:r w:rsidRPr="00EB1DA5">
              <w:rPr>
                <w:rFonts w:ascii="宋体" w:hAnsi="宋体" w:cs="宋体" w:hint="eastAsia"/>
                <w:color w:val="000000"/>
                <w:sz w:val="21"/>
                <w:szCs w:val="21"/>
                <w:shd w:val="clear" w:color="auto" w:fill="FFFFFF"/>
              </w:rPr>
              <w:t>）</w:t>
            </w:r>
            <w:r w:rsidR="004761C2" w:rsidRPr="00EB1DA5">
              <w:rPr>
                <w:rFonts w:ascii="宋体" w:hAnsi="宋体" w:cs="宋体" w:hint="eastAsia"/>
                <w:color w:val="000000"/>
                <w:sz w:val="21"/>
                <w:szCs w:val="21"/>
              </w:rPr>
              <w:t>每提供1项得1分，最多得5分。</w:t>
            </w:r>
          </w:p>
        </w:tc>
        <w:tc>
          <w:tcPr>
            <w:tcW w:w="104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ind w:left="-1"/>
              <w:jc w:val="center"/>
              <w:rPr>
                <w:rFonts w:ascii="宋体" w:hAnsi="宋体" w:cs="宋体"/>
                <w:sz w:val="21"/>
                <w:szCs w:val="21"/>
              </w:rPr>
            </w:pPr>
          </w:p>
        </w:tc>
      </w:tr>
      <w:tr w:rsidR="00E72D2B" w:rsidRPr="00EB1DA5" w:rsidTr="0079416F">
        <w:trPr>
          <w:trHeight w:val="558"/>
        </w:trPr>
        <w:tc>
          <w:tcPr>
            <w:tcW w:w="658" w:type="dxa"/>
            <w:tcBorders>
              <w:top w:val="single" w:sz="4" w:space="0" w:color="auto"/>
              <w:left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五</w:t>
            </w:r>
          </w:p>
        </w:tc>
        <w:tc>
          <w:tcPr>
            <w:tcW w:w="1525" w:type="dxa"/>
            <w:tcBorders>
              <w:top w:val="single" w:sz="4" w:space="0" w:color="auto"/>
              <w:left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投标人</w:t>
            </w:r>
          </w:p>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综合实力</w:t>
            </w:r>
          </w:p>
          <w:p w:rsidR="00E72D2B" w:rsidRPr="00EB1DA5" w:rsidRDefault="004761C2" w:rsidP="0079416F">
            <w:pPr>
              <w:ind w:left="-1"/>
              <w:jc w:val="center"/>
              <w:rPr>
                <w:rFonts w:ascii="宋体" w:hAnsi="宋体" w:cs="宋体"/>
                <w:sz w:val="21"/>
                <w:szCs w:val="21"/>
              </w:rPr>
            </w:pPr>
            <w:r w:rsidRPr="00EB1DA5">
              <w:rPr>
                <w:rFonts w:ascii="宋体" w:hAnsi="宋体" w:cs="宋体" w:hint="eastAsia"/>
                <w:sz w:val="21"/>
                <w:szCs w:val="21"/>
              </w:rPr>
              <w:t>（1</w:t>
            </w:r>
            <w:r w:rsidR="0079416F" w:rsidRPr="00EB1DA5">
              <w:rPr>
                <w:rFonts w:ascii="宋体" w:hAnsi="宋体" w:cs="宋体" w:hint="eastAsia"/>
                <w:sz w:val="21"/>
                <w:szCs w:val="21"/>
              </w:rPr>
              <w:t>4</w:t>
            </w:r>
            <w:r w:rsidRPr="00EB1DA5">
              <w:rPr>
                <w:rFonts w:ascii="宋体" w:hAnsi="宋体" w:cs="宋体" w:hint="eastAsia"/>
                <w:sz w:val="21"/>
                <w:szCs w:val="21"/>
              </w:rPr>
              <w:t>%）</w:t>
            </w:r>
          </w:p>
        </w:tc>
        <w:tc>
          <w:tcPr>
            <w:tcW w:w="830" w:type="dxa"/>
            <w:tcBorders>
              <w:top w:val="single" w:sz="4" w:space="0" w:color="auto"/>
              <w:left w:val="single" w:sz="4" w:space="0" w:color="auto"/>
              <w:right w:val="single" w:sz="4" w:space="0" w:color="auto"/>
            </w:tcBorders>
            <w:vAlign w:val="center"/>
          </w:tcPr>
          <w:p w:rsidR="00E72D2B" w:rsidRPr="00EB1DA5" w:rsidRDefault="004761C2" w:rsidP="0079416F">
            <w:pPr>
              <w:ind w:left="-1"/>
              <w:jc w:val="center"/>
              <w:rPr>
                <w:rFonts w:ascii="宋体" w:hAnsi="宋体" w:cs="宋体"/>
                <w:sz w:val="21"/>
                <w:szCs w:val="21"/>
              </w:rPr>
            </w:pPr>
            <w:r w:rsidRPr="00EB1DA5">
              <w:rPr>
                <w:rFonts w:ascii="宋体" w:hAnsi="宋体" w:cs="宋体" w:hint="eastAsia"/>
                <w:sz w:val="21"/>
                <w:szCs w:val="21"/>
              </w:rPr>
              <w:t>1</w:t>
            </w:r>
            <w:r w:rsidR="0079416F" w:rsidRPr="00EB1DA5">
              <w:rPr>
                <w:rFonts w:ascii="宋体" w:hAnsi="宋体" w:cs="宋体" w:hint="eastAsia"/>
                <w:sz w:val="21"/>
                <w:szCs w:val="21"/>
              </w:rPr>
              <w:t>4</w:t>
            </w:r>
          </w:p>
        </w:tc>
        <w:tc>
          <w:tcPr>
            <w:tcW w:w="6395" w:type="dxa"/>
            <w:tcBorders>
              <w:top w:val="single" w:sz="4" w:space="0" w:color="auto"/>
              <w:left w:val="single" w:sz="4" w:space="0" w:color="auto"/>
              <w:right w:val="single" w:sz="4" w:space="0" w:color="auto"/>
            </w:tcBorders>
          </w:tcPr>
          <w:p w:rsidR="00E72D2B" w:rsidRPr="00EB1DA5" w:rsidRDefault="004761C2">
            <w:pPr>
              <w:ind w:left="-1"/>
              <w:rPr>
                <w:rFonts w:ascii="宋体" w:hAnsi="宋体" w:cs="宋体"/>
                <w:sz w:val="21"/>
                <w:szCs w:val="21"/>
              </w:rPr>
            </w:pPr>
            <w:r w:rsidRPr="00EB1DA5">
              <w:rPr>
                <w:rFonts w:ascii="宋体" w:hAnsi="宋体" w:cs="宋体" w:hint="eastAsia"/>
                <w:sz w:val="21"/>
                <w:szCs w:val="21"/>
              </w:rPr>
              <w:t>1.投标人提供</w:t>
            </w:r>
            <w:r w:rsidR="0079416F" w:rsidRPr="00EB1DA5">
              <w:rPr>
                <w:rFonts w:ascii="宋体" w:hAnsi="宋体" w:cs="宋体" w:hint="eastAsia"/>
                <w:sz w:val="21"/>
                <w:szCs w:val="21"/>
              </w:rPr>
              <w:t>省级或以上</w:t>
            </w:r>
            <w:r w:rsidRPr="00EB1DA5">
              <w:rPr>
                <w:rFonts w:ascii="宋体" w:hAnsi="宋体" w:cs="宋体" w:hint="eastAsia"/>
                <w:sz w:val="21"/>
                <w:szCs w:val="21"/>
              </w:rPr>
              <w:t>检验中心出具的有效期内全封闭型密集架检验报告（产品需全封闭密集架）得</w:t>
            </w:r>
            <w:r w:rsidR="008F6D9A" w:rsidRPr="00EB1DA5">
              <w:rPr>
                <w:rFonts w:ascii="宋体" w:hAnsi="宋体" w:cs="宋体" w:hint="eastAsia"/>
                <w:sz w:val="21"/>
                <w:szCs w:val="21"/>
              </w:rPr>
              <w:t>2</w:t>
            </w:r>
            <w:r w:rsidRPr="00EB1DA5">
              <w:rPr>
                <w:rFonts w:ascii="宋体" w:hAnsi="宋体" w:cs="宋体" w:hint="eastAsia"/>
                <w:sz w:val="21"/>
                <w:szCs w:val="21"/>
              </w:rPr>
              <w:t>分。</w:t>
            </w:r>
          </w:p>
          <w:p w:rsidR="00E72D2B" w:rsidRPr="00EB1DA5" w:rsidRDefault="0079416F" w:rsidP="008F6D9A">
            <w:pPr>
              <w:rPr>
                <w:rFonts w:ascii="宋体" w:hAnsi="宋体" w:cs="宋体"/>
                <w:sz w:val="21"/>
                <w:szCs w:val="21"/>
              </w:rPr>
            </w:pPr>
            <w:r w:rsidRPr="00EB1DA5">
              <w:rPr>
                <w:rFonts w:ascii="宋体" w:hAnsi="宋体" w:cs="宋体" w:hint="eastAsia"/>
                <w:color w:val="000000"/>
                <w:sz w:val="21"/>
                <w:szCs w:val="21"/>
              </w:rPr>
              <w:t>2</w:t>
            </w:r>
            <w:r w:rsidR="004761C2" w:rsidRPr="00EB1DA5">
              <w:rPr>
                <w:rFonts w:ascii="宋体" w:hAnsi="宋体" w:cs="宋体" w:hint="eastAsia"/>
                <w:color w:val="000000"/>
                <w:sz w:val="21"/>
                <w:szCs w:val="21"/>
              </w:rPr>
              <w:t>.投标人所投产品的管网式七氟丙烷灭火系统制造商具有消防设施工程设计专项乙级或以上资质得2分。</w:t>
            </w:r>
          </w:p>
          <w:p w:rsidR="00E72D2B" w:rsidRPr="00EB1DA5" w:rsidRDefault="008F6D9A">
            <w:pPr>
              <w:widowControl/>
              <w:rPr>
                <w:sz w:val="21"/>
                <w:szCs w:val="21"/>
              </w:rPr>
            </w:pPr>
            <w:r w:rsidRPr="00EB1DA5">
              <w:rPr>
                <w:rFonts w:ascii="宋体" w:hAnsi="宋体" w:cs="宋体" w:hint="eastAsia"/>
                <w:color w:val="000000"/>
                <w:sz w:val="21"/>
                <w:szCs w:val="21"/>
              </w:rPr>
              <w:t>3</w:t>
            </w:r>
            <w:r w:rsidR="004761C2" w:rsidRPr="00EB1DA5">
              <w:rPr>
                <w:rFonts w:ascii="宋体" w:hAnsi="宋体" w:cs="宋体" w:hint="eastAsia"/>
                <w:color w:val="000000"/>
                <w:sz w:val="21"/>
                <w:szCs w:val="21"/>
              </w:rPr>
              <w:t>.投标人所投产品的管网式七氟丙烷灭火系统制造商具有消防设施工程专业承包壹级资质的得2分。贰级资质的得1分。</w:t>
            </w:r>
            <w:r w:rsidR="004761C2" w:rsidRPr="00EB1DA5">
              <w:rPr>
                <w:rFonts w:ascii="宋体" w:hAnsi="宋体" w:cs="宋体" w:hint="eastAsia"/>
                <w:sz w:val="21"/>
                <w:szCs w:val="21"/>
              </w:rPr>
              <w:t xml:space="preserve"> </w:t>
            </w:r>
          </w:p>
          <w:p w:rsidR="00E72D2B" w:rsidRPr="00EB1DA5" w:rsidRDefault="008F6D9A">
            <w:pPr>
              <w:widowControl/>
              <w:rPr>
                <w:rFonts w:ascii="宋体" w:hAnsi="宋体" w:cs="宋体"/>
                <w:sz w:val="21"/>
                <w:szCs w:val="21"/>
              </w:rPr>
            </w:pPr>
            <w:r w:rsidRPr="00EB1DA5">
              <w:rPr>
                <w:rFonts w:ascii="宋体" w:hAnsi="宋体" w:cs="宋体" w:hint="eastAsia"/>
                <w:sz w:val="21"/>
                <w:szCs w:val="21"/>
              </w:rPr>
              <w:t>4</w:t>
            </w:r>
            <w:r w:rsidR="004761C2" w:rsidRPr="00EB1DA5">
              <w:rPr>
                <w:rFonts w:ascii="宋体" w:hAnsi="宋体" w:cs="宋体" w:hint="eastAsia"/>
                <w:sz w:val="21"/>
                <w:szCs w:val="21"/>
              </w:rPr>
              <w:t>.投标人所投产品的RFID</w:t>
            </w:r>
            <w:r w:rsidR="002D3468" w:rsidRPr="00EB1DA5">
              <w:rPr>
                <w:rFonts w:ascii="宋体" w:hAnsi="宋体" w:cs="宋体" w:hint="eastAsia"/>
                <w:sz w:val="21"/>
                <w:szCs w:val="21"/>
              </w:rPr>
              <w:t>图书</w:t>
            </w:r>
            <w:r w:rsidR="004761C2" w:rsidRPr="00EB1DA5">
              <w:rPr>
                <w:rFonts w:ascii="宋体" w:hAnsi="宋体" w:cs="宋体" w:hint="eastAsia"/>
                <w:sz w:val="21"/>
                <w:szCs w:val="21"/>
              </w:rPr>
              <w:t>标签具有防静放电抗扰度功能，且通过《GB/T17626.2-20</w:t>
            </w:r>
            <w:r w:rsidRPr="00EB1DA5">
              <w:rPr>
                <w:rFonts w:ascii="宋体" w:hAnsi="宋体" w:cs="宋体" w:hint="eastAsia"/>
                <w:sz w:val="21"/>
                <w:szCs w:val="21"/>
              </w:rPr>
              <w:t>06</w:t>
            </w:r>
            <w:r w:rsidR="004761C2" w:rsidRPr="00EB1DA5">
              <w:rPr>
                <w:rFonts w:ascii="宋体" w:hAnsi="宋体" w:cs="宋体" w:hint="eastAsia"/>
                <w:sz w:val="21"/>
                <w:szCs w:val="21"/>
              </w:rPr>
              <w:t>》标准测试，提供国家认可委（CNAS）认可的专业检测机构出具的相关检测报告复印件加盖制造商公章，得2分。</w:t>
            </w:r>
          </w:p>
          <w:p w:rsidR="00E72D2B" w:rsidRPr="00EB1DA5" w:rsidRDefault="008F6D9A">
            <w:pPr>
              <w:ind w:left="-1"/>
              <w:rPr>
                <w:rFonts w:ascii="宋体" w:hAnsi="宋体" w:cs="宋体"/>
                <w:sz w:val="21"/>
                <w:szCs w:val="21"/>
              </w:rPr>
            </w:pPr>
            <w:r w:rsidRPr="00EB1DA5">
              <w:rPr>
                <w:rFonts w:ascii="宋体" w:hAnsi="宋体" w:cs="宋体" w:hint="eastAsia"/>
                <w:sz w:val="21"/>
                <w:szCs w:val="21"/>
              </w:rPr>
              <w:t>5</w:t>
            </w:r>
            <w:r w:rsidR="004761C2" w:rsidRPr="00EB1DA5">
              <w:rPr>
                <w:rFonts w:ascii="宋体" w:hAnsi="宋体" w:cs="宋体" w:hint="eastAsia"/>
                <w:sz w:val="21"/>
                <w:szCs w:val="21"/>
              </w:rPr>
              <w:t>.投标人所投产品的馆员</w:t>
            </w:r>
            <w:r w:rsidR="003777C7" w:rsidRPr="00EB1DA5">
              <w:rPr>
                <w:rFonts w:ascii="宋体" w:hAnsi="宋体" w:cs="宋体" w:hint="eastAsia"/>
                <w:sz w:val="21"/>
                <w:szCs w:val="21"/>
              </w:rPr>
              <w:t>一体机</w:t>
            </w:r>
            <w:r w:rsidR="004761C2" w:rsidRPr="00EB1DA5">
              <w:rPr>
                <w:rFonts w:ascii="宋体" w:hAnsi="宋体" w:cs="宋体" w:hint="eastAsia"/>
                <w:sz w:val="21"/>
                <w:szCs w:val="21"/>
              </w:rPr>
              <w:t>须通过</w:t>
            </w:r>
            <w:r w:rsidR="002D3468" w:rsidRPr="00EB1DA5">
              <w:rPr>
                <w:rFonts w:ascii="宋体" w:hAnsi="宋体" w:cs="宋体" w:hint="eastAsia"/>
                <w:sz w:val="21"/>
                <w:szCs w:val="21"/>
              </w:rPr>
              <w:t>相关工频磁场抗扰度实验测试，</w:t>
            </w:r>
            <w:r w:rsidRPr="00EB1DA5">
              <w:rPr>
                <w:rFonts w:ascii="宋体" w:hAnsi="宋体" w:cs="宋体" w:hint="eastAsia"/>
                <w:sz w:val="21"/>
                <w:szCs w:val="21"/>
              </w:rPr>
              <w:t>须通过GB17626.8-2006标准的检测报告</w:t>
            </w:r>
            <w:r w:rsidR="004761C2" w:rsidRPr="00EB1DA5">
              <w:rPr>
                <w:rFonts w:ascii="宋体" w:hAnsi="宋体" w:cs="宋体" w:hint="eastAsia"/>
                <w:sz w:val="21"/>
                <w:szCs w:val="21"/>
              </w:rPr>
              <w:t>，</w:t>
            </w:r>
            <w:r w:rsidRPr="00EB1DA5">
              <w:rPr>
                <w:rFonts w:ascii="宋体" w:hAnsi="宋体" w:cs="宋体" w:hint="eastAsia"/>
                <w:sz w:val="21"/>
                <w:szCs w:val="21"/>
              </w:rPr>
              <w:t>投标人须提供此证书的复印件加盖制造商公章</w:t>
            </w:r>
            <w:r w:rsidR="004761C2" w:rsidRPr="00EB1DA5">
              <w:rPr>
                <w:rFonts w:ascii="宋体" w:hAnsi="宋体" w:cs="宋体" w:hint="eastAsia"/>
                <w:sz w:val="21"/>
                <w:szCs w:val="21"/>
              </w:rPr>
              <w:t>，得2分。</w:t>
            </w:r>
          </w:p>
          <w:p w:rsidR="00E72D2B" w:rsidRPr="00EB1DA5" w:rsidRDefault="008F6D9A">
            <w:pPr>
              <w:widowControl/>
              <w:rPr>
                <w:rFonts w:ascii="宋体" w:hAnsi="宋体" w:cs="宋体"/>
                <w:kern w:val="0"/>
                <w:sz w:val="21"/>
                <w:szCs w:val="21"/>
              </w:rPr>
            </w:pPr>
            <w:r w:rsidRPr="00EB1DA5">
              <w:rPr>
                <w:rFonts w:ascii="宋体" w:hAnsi="宋体" w:cs="宋体" w:hint="eastAsia"/>
                <w:kern w:val="0"/>
                <w:sz w:val="21"/>
                <w:szCs w:val="21"/>
              </w:rPr>
              <w:t>6</w:t>
            </w:r>
            <w:r w:rsidR="004761C2" w:rsidRPr="00EB1DA5">
              <w:rPr>
                <w:rFonts w:ascii="宋体" w:hAnsi="宋体" w:cs="宋体" w:hint="eastAsia"/>
                <w:kern w:val="0"/>
                <w:sz w:val="21"/>
                <w:szCs w:val="21"/>
              </w:rPr>
              <w:t>.</w:t>
            </w:r>
            <w:r w:rsidR="004761C2" w:rsidRPr="00EB1DA5">
              <w:rPr>
                <w:rFonts w:ascii="宋体" w:hAnsi="宋体" w:cs="宋体" w:hint="eastAsia"/>
                <w:sz w:val="21"/>
                <w:szCs w:val="21"/>
              </w:rPr>
              <w:t>投标人所投产品的</w:t>
            </w:r>
            <w:r w:rsidR="004761C2" w:rsidRPr="00EB1DA5">
              <w:rPr>
                <w:rFonts w:ascii="宋体" w:hAnsi="宋体" w:cs="宋体" w:hint="eastAsia"/>
                <w:kern w:val="0"/>
                <w:sz w:val="21"/>
                <w:szCs w:val="21"/>
              </w:rPr>
              <w:t>门禁系统须通过相关安全检测，须通过GB4943.1-2011标准的检测</w:t>
            </w:r>
            <w:r w:rsidR="002D3468" w:rsidRPr="00EB1DA5">
              <w:rPr>
                <w:rFonts w:ascii="宋体" w:hAnsi="宋体" w:cs="宋体" w:hint="eastAsia"/>
                <w:kern w:val="0"/>
                <w:sz w:val="21"/>
                <w:szCs w:val="21"/>
              </w:rPr>
              <w:t>报告</w:t>
            </w:r>
            <w:r w:rsidR="004761C2" w:rsidRPr="00EB1DA5">
              <w:rPr>
                <w:rFonts w:ascii="宋体" w:hAnsi="宋体" w:cs="宋体" w:hint="eastAsia"/>
                <w:kern w:val="0"/>
                <w:sz w:val="21"/>
                <w:szCs w:val="21"/>
              </w:rPr>
              <w:t>，投标人须提供此证书的复印件</w:t>
            </w:r>
            <w:r w:rsidR="004761C2" w:rsidRPr="00EB1DA5">
              <w:rPr>
                <w:rFonts w:ascii="宋体" w:hAnsi="宋体" w:cs="宋体" w:hint="eastAsia"/>
                <w:sz w:val="21"/>
                <w:szCs w:val="21"/>
              </w:rPr>
              <w:t>加盖制造商公章</w:t>
            </w:r>
            <w:r w:rsidR="004761C2" w:rsidRPr="00EB1DA5">
              <w:rPr>
                <w:rFonts w:ascii="宋体" w:hAnsi="宋体" w:cs="宋体" w:hint="eastAsia"/>
                <w:kern w:val="0"/>
                <w:sz w:val="21"/>
                <w:szCs w:val="21"/>
              </w:rPr>
              <w:t>，</w:t>
            </w:r>
            <w:r w:rsidR="004761C2" w:rsidRPr="00EB1DA5">
              <w:rPr>
                <w:rFonts w:ascii="宋体" w:hAnsi="宋体" w:cs="宋体" w:hint="eastAsia"/>
                <w:sz w:val="21"/>
                <w:szCs w:val="21"/>
              </w:rPr>
              <w:t>得2分。</w:t>
            </w:r>
          </w:p>
          <w:p w:rsidR="00E72D2B" w:rsidRPr="00EB1DA5" w:rsidRDefault="008F6D9A" w:rsidP="008F6D9A">
            <w:pPr>
              <w:widowControl/>
              <w:rPr>
                <w:rFonts w:ascii="宋体" w:hAnsi="宋体" w:cs="宋体"/>
                <w:sz w:val="21"/>
                <w:szCs w:val="21"/>
              </w:rPr>
            </w:pPr>
            <w:r w:rsidRPr="00EB1DA5">
              <w:rPr>
                <w:rFonts w:ascii="宋体" w:hAnsi="宋体" w:cs="宋体" w:hint="eastAsia"/>
                <w:kern w:val="0"/>
                <w:sz w:val="21"/>
                <w:szCs w:val="21"/>
              </w:rPr>
              <w:t>7</w:t>
            </w:r>
            <w:r w:rsidR="004761C2" w:rsidRPr="00EB1DA5">
              <w:rPr>
                <w:rFonts w:ascii="宋体" w:hAnsi="宋体" w:cs="宋体" w:hint="eastAsia"/>
                <w:kern w:val="0"/>
                <w:sz w:val="21"/>
                <w:szCs w:val="21"/>
              </w:rPr>
              <w:t>.</w:t>
            </w:r>
            <w:r w:rsidR="004761C2" w:rsidRPr="00EB1DA5">
              <w:rPr>
                <w:rFonts w:ascii="宋体" w:hAnsi="宋体" w:cs="宋体" w:hint="eastAsia"/>
                <w:sz w:val="21"/>
                <w:szCs w:val="21"/>
              </w:rPr>
              <w:t>投标人所投产品的</w:t>
            </w:r>
            <w:r w:rsidR="004761C2" w:rsidRPr="00EB1DA5">
              <w:rPr>
                <w:rFonts w:ascii="宋体" w:hAnsi="宋体" w:cs="宋体" w:hint="eastAsia"/>
                <w:kern w:val="0"/>
                <w:sz w:val="21"/>
                <w:szCs w:val="21"/>
              </w:rPr>
              <w:t>智能盘点车须通过射频场感应的传导骚扰抗扰度试验检测，须通过GB17626.</w:t>
            </w:r>
            <w:r w:rsidRPr="00EB1DA5">
              <w:rPr>
                <w:rFonts w:ascii="宋体" w:hAnsi="宋体" w:cs="宋体" w:hint="eastAsia"/>
                <w:kern w:val="0"/>
                <w:sz w:val="21"/>
                <w:szCs w:val="21"/>
              </w:rPr>
              <w:t>6</w:t>
            </w:r>
            <w:r w:rsidR="004761C2" w:rsidRPr="00EB1DA5">
              <w:rPr>
                <w:rFonts w:ascii="宋体" w:hAnsi="宋体" w:cs="宋体" w:hint="eastAsia"/>
                <w:kern w:val="0"/>
                <w:sz w:val="21"/>
                <w:szCs w:val="21"/>
              </w:rPr>
              <w:t>-2017标准的检测</w:t>
            </w:r>
            <w:r w:rsidR="002D3468" w:rsidRPr="00EB1DA5">
              <w:rPr>
                <w:rFonts w:ascii="宋体" w:hAnsi="宋体" w:cs="宋体" w:hint="eastAsia"/>
                <w:kern w:val="0"/>
                <w:sz w:val="21"/>
                <w:szCs w:val="21"/>
              </w:rPr>
              <w:t>报告</w:t>
            </w:r>
            <w:r w:rsidR="004761C2" w:rsidRPr="00EB1DA5">
              <w:rPr>
                <w:rFonts w:ascii="宋体" w:hAnsi="宋体" w:cs="宋体" w:hint="eastAsia"/>
                <w:kern w:val="0"/>
                <w:sz w:val="21"/>
                <w:szCs w:val="21"/>
              </w:rPr>
              <w:t>，投标商须提供此证书的复印件</w:t>
            </w:r>
            <w:r w:rsidR="004761C2" w:rsidRPr="00EB1DA5">
              <w:rPr>
                <w:rFonts w:ascii="宋体" w:hAnsi="宋体" w:cs="宋体" w:hint="eastAsia"/>
                <w:sz w:val="21"/>
                <w:szCs w:val="21"/>
              </w:rPr>
              <w:t>加盖制造商公章</w:t>
            </w:r>
            <w:r w:rsidR="004761C2" w:rsidRPr="00EB1DA5">
              <w:rPr>
                <w:rFonts w:ascii="宋体" w:hAnsi="宋体" w:cs="宋体" w:hint="eastAsia"/>
                <w:kern w:val="0"/>
                <w:sz w:val="21"/>
                <w:szCs w:val="21"/>
              </w:rPr>
              <w:t>，</w:t>
            </w:r>
            <w:r w:rsidR="004761C2" w:rsidRPr="00EB1DA5">
              <w:rPr>
                <w:rFonts w:ascii="宋体" w:hAnsi="宋体" w:cs="宋体" w:hint="eastAsia"/>
                <w:sz w:val="21"/>
                <w:szCs w:val="21"/>
              </w:rPr>
              <w:t>得2分。</w:t>
            </w:r>
          </w:p>
        </w:tc>
        <w:tc>
          <w:tcPr>
            <w:tcW w:w="104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widowControl/>
              <w:ind w:left="-1"/>
              <w:jc w:val="center"/>
              <w:rPr>
                <w:rFonts w:ascii="宋体" w:hAnsi="宋体" w:cs="宋体"/>
                <w:kern w:val="0"/>
                <w:sz w:val="21"/>
                <w:szCs w:val="21"/>
              </w:rPr>
            </w:pPr>
          </w:p>
        </w:tc>
      </w:tr>
      <w:tr w:rsidR="00E72D2B" w:rsidRPr="00EB1DA5" w:rsidTr="0079416F">
        <w:trPr>
          <w:trHeight w:val="849"/>
        </w:trPr>
        <w:tc>
          <w:tcPr>
            <w:tcW w:w="658" w:type="dxa"/>
            <w:tcBorders>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六</w:t>
            </w:r>
          </w:p>
        </w:tc>
        <w:tc>
          <w:tcPr>
            <w:tcW w:w="1525" w:type="dxa"/>
            <w:tcBorders>
              <w:left w:val="single" w:sz="4" w:space="0" w:color="auto"/>
              <w:bottom w:val="single" w:sz="4" w:space="0" w:color="auto"/>
              <w:right w:val="single" w:sz="4" w:space="0" w:color="auto"/>
            </w:tcBorders>
            <w:vAlign w:val="center"/>
          </w:tcPr>
          <w:p w:rsidR="00E72D2B" w:rsidRPr="00EB1DA5" w:rsidRDefault="004761C2">
            <w:pPr>
              <w:jc w:val="center"/>
              <w:rPr>
                <w:rFonts w:ascii="宋体" w:hAnsi="宋体" w:cs="宋体"/>
                <w:sz w:val="21"/>
                <w:szCs w:val="21"/>
              </w:rPr>
            </w:pPr>
            <w:r w:rsidRPr="00EB1DA5">
              <w:rPr>
                <w:rFonts w:ascii="宋体" w:hAnsi="宋体" w:cs="宋体" w:hint="eastAsia"/>
                <w:sz w:val="21"/>
                <w:szCs w:val="21"/>
              </w:rPr>
              <w:t>库房布置图及效果图评分（4%）</w:t>
            </w:r>
          </w:p>
        </w:tc>
        <w:tc>
          <w:tcPr>
            <w:tcW w:w="830" w:type="dxa"/>
            <w:tcBorders>
              <w:left w:val="single" w:sz="4" w:space="0" w:color="auto"/>
              <w:bottom w:val="single" w:sz="4" w:space="0" w:color="auto"/>
              <w:right w:val="single" w:sz="4" w:space="0" w:color="auto"/>
            </w:tcBorders>
            <w:vAlign w:val="center"/>
          </w:tcPr>
          <w:p w:rsidR="00E72D2B" w:rsidRPr="00EB1DA5" w:rsidRDefault="004761C2">
            <w:pPr>
              <w:jc w:val="center"/>
              <w:rPr>
                <w:rFonts w:ascii="宋体" w:hAnsi="宋体" w:cs="宋体"/>
                <w:sz w:val="21"/>
                <w:szCs w:val="21"/>
              </w:rPr>
            </w:pPr>
            <w:r w:rsidRPr="00EB1DA5">
              <w:rPr>
                <w:rFonts w:ascii="宋体" w:hAnsi="宋体" w:cs="宋体" w:hint="eastAsia"/>
                <w:sz w:val="21"/>
                <w:szCs w:val="21"/>
              </w:rPr>
              <w:t>4分</w:t>
            </w:r>
          </w:p>
        </w:tc>
        <w:tc>
          <w:tcPr>
            <w:tcW w:w="6395" w:type="dxa"/>
            <w:tcBorders>
              <w:left w:val="single" w:sz="4" w:space="0" w:color="auto"/>
              <w:bottom w:val="single" w:sz="4" w:space="0" w:color="auto"/>
              <w:right w:val="single" w:sz="4" w:space="0" w:color="auto"/>
            </w:tcBorders>
            <w:vAlign w:val="center"/>
          </w:tcPr>
          <w:p w:rsidR="00E72D2B" w:rsidRPr="00EB1DA5" w:rsidRDefault="004761C2" w:rsidP="00466B1F">
            <w:pPr>
              <w:widowControl/>
              <w:ind w:leftChars="-15" w:left="-36"/>
              <w:jc w:val="left"/>
              <w:rPr>
                <w:rFonts w:ascii="宋体" w:hAnsi="宋体" w:cs="宋体"/>
                <w:sz w:val="21"/>
                <w:szCs w:val="21"/>
              </w:rPr>
            </w:pPr>
            <w:r w:rsidRPr="00EB1DA5">
              <w:rPr>
                <w:rFonts w:ascii="宋体" w:hAnsi="宋体" w:cs="宋体" w:hint="eastAsia"/>
                <w:kern w:val="0"/>
                <w:sz w:val="21"/>
                <w:szCs w:val="21"/>
                <w:lang w:bidi="ar"/>
              </w:rPr>
              <w:t>根据招标文件提供库房布置图纸进行平面设计，根据所设计的效果图、单体图、室内效果图的数量、详细程度以及图纸效果打分，</w:t>
            </w:r>
            <w:r w:rsidRPr="00EB1DA5">
              <w:rPr>
                <w:rFonts w:ascii="宋体" w:hAnsi="宋体" w:cs="宋体" w:hint="eastAsia"/>
                <w:sz w:val="21"/>
                <w:szCs w:val="21"/>
              </w:rPr>
              <w:t>（好的得4分，一般的得2分，差的得1分，不提供者不得分。）</w:t>
            </w:r>
          </w:p>
        </w:tc>
        <w:tc>
          <w:tcPr>
            <w:tcW w:w="104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widowControl/>
              <w:ind w:left="-1"/>
              <w:jc w:val="center"/>
              <w:rPr>
                <w:rFonts w:ascii="宋体" w:hAnsi="宋体" w:cs="宋体"/>
                <w:kern w:val="0"/>
                <w:sz w:val="21"/>
                <w:szCs w:val="21"/>
              </w:rPr>
            </w:pPr>
          </w:p>
        </w:tc>
      </w:tr>
      <w:tr w:rsidR="0079416F" w:rsidRPr="00EB1DA5" w:rsidTr="00A92356">
        <w:trPr>
          <w:trHeight w:val="1243"/>
        </w:trPr>
        <w:tc>
          <w:tcPr>
            <w:tcW w:w="658" w:type="dxa"/>
            <w:vMerge w:val="restart"/>
            <w:tcBorders>
              <w:top w:val="single" w:sz="4" w:space="0" w:color="auto"/>
              <w:left w:val="single" w:sz="4" w:space="0" w:color="auto"/>
              <w:right w:val="single" w:sz="4" w:space="0" w:color="auto"/>
            </w:tcBorders>
            <w:vAlign w:val="center"/>
          </w:tcPr>
          <w:p w:rsidR="0079416F" w:rsidRPr="00EB1DA5" w:rsidRDefault="0079416F">
            <w:pPr>
              <w:ind w:left="-1"/>
              <w:jc w:val="center"/>
              <w:rPr>
                <w:rFonts w:ascii="宋体" w:hAnsi="宋体" w:cs="宋体"/>
                <w:sz w:val="21"/>
                <w:szCs w:val="21"/>
              </w:rPr>
            </w:pPr>
            <w:r w:rsidRPr="00EB1DA5">
              <w:rPr>
                <w:rFonts w:ascii="宋体" w:hAnsi="宋体" w:cs="宋体"/>
                <w:sz w:val="21"/>
                <w:szCs w:val="21"/>
              </w:rPr>
              <w:lastRenderedPageBreak/>
              <w:t>七</w:t>
            </w:r>
          </w:p>
        </w:tc>
        <w:tc>
          <w:tcPr>
            <w:tcW w:w="1525" w:type="dxa"/>
            <w:vMerge w:val="restart"/>
            <w:tcBorders>
              <w:top w:val="single" w:sz="4" w:space="0" w:color="auto"/>
              <w:left w:val="single" w:sz="4" w:space="0" w:color="auto"/>
              <w:right w:val="single" w:sz="4" w:space="0" w:color="auto"/>
            </w:tcBorders>
            <w:vAlign w:val="center"/>
          </w:tcPr>
          <w:p w:rsidR="0079416F" w:rsidRPr="00EB1DA5" w:rsidRDefault="0079416F">
            <w:pPr>
              <w:ind w:left="-1"/>
              <w:jc w:val="center"/>
              <w:rPr>
                <w:rFonts w:ascii="宋体" w:hAnsi="宋体" w:cs="宋体"/>
                <w:color w:val="FF0000"/>
                <w:sz w:val="21"/>
                <w:szCs w:val="21"/>
              </w:rPr>
            </w:pPr>
            <w:r w:rsidRPr="00EB1DA5">
              <w:rPr>
                <w:rFonts w:ascii="宋体" w:hAnsi="宋体" w:cs="宋体"/>
                <w:sz w:val="21"/>
                <w:szCs w:val="21"/>
              </w:rPr>
              <w:t>现场演示</w:t>
            </w:r>
            <w:r w:rsidRPr="00EB1DA5">
              <w:rPr>
                <w:rFonts w:ascii="宋体" w:hAnsi="宋体" w:cs="宋体" w:hint="eastAsia"/>
                <w:sz w:val="21"/>
                <w:szCs w:val="21"/>
              </w:rPr>
              <w:t>（15分）</w:t>
            </w:r>
          </w:p>
        </w:tc>
        <w:tc>
          <w:tcPr>
            <w:tcW w:w="830" w:type="dxa"/>
            <w:vMerge w:val="restart"/>
            <w:tcBorders>
              <w:top w:val="single" w:sz="4" w:space="0" w:color="auto"/>
              <w:left w:val="single" w:sz="4" w:space="0" w:color="auto"/>
              <w:right w:val="single" w:sz="4" w:space="0" w:color="auto"/>
            </w:tcBorders>
            <w:vAlign w:val="center"/>
          </w:tcPr>
          <w:p w:rsidR="0079416F" w:rsidRPr="00EB1DA5" w:rsidRDefault="0079416F" w:rsidP="0079416F">
            <w:pPr>
              <w:ind w:left="-1"/>
              <w:jc w:val="center"/>
              <w:rPr>
                <w:rFonts w:ascii="宋体" w:hAnsi="宋体" w:cs="宋体"/>
                <w:sz w:val="21"/>
                <w:szCs w:val="21"/>
              </w:rPr>
            </w:pPr>
            <w:r w:rsidRPr="00EB1DA5">
              <w:rPr>
                <w:rFonts w:ascii="宋体" w:hAnsi="宋体" w:cs="宋体" w:hint="eastAsia"/>
                <w:sz w:val="21"/>
                <w:szCs w:val="21"/>
              </w:rPr>
              <w:t>15</w:t>
            </w:r>
          </w:p>
        </w:tc>
        <w:tc>
          <w:tcPr>
            <w:tcW w:w="6395" w:type="dxa"/>
            <w:tcBorders>
              <w:top w:val="single" w:sz="4" w:space="0" w:color="auto"/>
              <w:left w:val="single" w:sz="4" w:space="0" w:color="auto"/>
              <w:bottom w:val="single" w:sz="4" w:space="0" w:color="auto"/>
              <w:right w:val="single" w:sz="4" w:space="0" w:color="auto"/>
            </w:tcBorders>
            <w:vAlign w:val="center"/>
          </w:tcPr>
          <w:p w:rsidR="0079416F" w:rsidRPr="00EB1DA5" w:rsidRDefault="0079416F">
            <w:pPr>
              <w:rPr>
                <w:rFonts w:ascii="宋体" w:hAnsi="宋体" w:cs="宋体"/>
                <w:sz w:val="21"/>
                <w:szCs w:val="21"/>
              </w:rPr>
            </w:pPr>
            <w:r w:rsidRPr="00EB1DA5">
              <w:rPr>
                <w:rFonts w:ascii="宋体" w:hAnsi="宋体" w:cs="宋体" w:hint="eastAsia"/>
                <w:sz w:val="21"/>
                <w:szCs w:val="21"/>
              </w:rPr>
              <w:t>室内密集架动态漫游演示：</w:t>
            </w:r>
          </w:p>
          <w:p w:rsidR="0079416F" w:rsidRPr="00EB1DA5" w:rsidRDefault="0079416F">
            <w:pPr>
              <w:rPr>
                <w:rFonts w:ascii="宋体" w:hAnsi="宋体" w:cs="宋体"/>
                <w:sz w:val="21"/>
                <w:szCs w:val="21"/>
              </w:rPr>
            </w:pPr>
            <w:r w:rsidRPr="00EB1DA5">
              <w:rPr>
                <w:rFonts w:ascii="宋体" w:hAnsi="宋体" w:cs="宋体" w:hint="eastAsia"/>
                <w:sz w:val="21"/>
                <w:szCs w:val="21"/>
              </w:rPr>
              <w:t>为真实预演建成后库房的效果，不盲目建设，投标方需提供针对本项目的实施方案演示视频（1920X1080高清，WMV格式或MP4格式，U盘拷贝提交，自带演示设备演示），演示视频需针对本项目，不得用企业宣传视频或产品拍摄视频代替项目实施方案视频，否则得0分；</w:t>
            </w:r>
          </w:p>
          <w:p w:rsidR="0079416F" w:rsidRPr="00EB1DA5" w:rsidRDefault="0079416F">
            <w:pPr>
              <w:ind w:left="-1"/>
              <w:rPr>
                <w:rFonts w:ascii="宋体" w:hAnsi="宋体" w:cs="宋体"/>
                <w:sz w:val="21"/>
                <w:szCs w:val="21"/>
              </w:rPr>
            </w:pPr>
            <w:r w:rsidRPr="00EB1DA5">
              <w:rPr>
                <w:rFonts w:ascii="宋体" w:hAnsi="宋体" w:cs="宋体" w:hint="eastAsia"/>
                <w:sz w:val="21"/>
                <w:szCs w:val="21"/>
              </w:rPr>
              <w:t>1、设计方案演示：以整体立体效果形式动态演示库房设计方案，演示各区域的功能布局。根据是否符合设计规范，满足逃生要求以及视频的清晰度进行比较。优的得3分；一般的得1</w:t>
            </w:r>
            <w:r w:rsidR="00444870" w:rsidRPr="00EB1DA5">
              <w:rPr>
                <w:rFonts w:ascii="宋体" w:hAnsi="宋体" w:cs="宋体" w:hint="eastAsia"/>
                <w:sz w:val="21"/>
                <w:szCs w:val="21"/>
              </w:rPr>
              <w:t>分；差的不得分</w:t>
            </w:r>
            <w:r w:rsidRPr="00EB1DA5">
              <w:rPr>
                <w:rFonts w:ascii="宋体" w:hAnsi="宋体" w:cs="宋体" w:hint="eastAsia"/>
                <w:sz w:val="21"/>
                <w:szCs w:val="21"/>
              </w:rPr>
              <w:t>。</w:t>
            </w:r>
          </w:p>
          <w:p w:rsidR="0079416F" w:rsidRPr="00EB1DA5" w:rsidRDefault="0079416F">
            <w:pPr>
              <w:ind w:left="-1"/>
              <w:rPr>
                <w:rFonts w:ascii="宋体" w:hAnsi="宋体" w:cs="宋体"/>
                <w:sz w:val="21"/>
                <w:szCs w:val="21"/>
              </w:rPr>
            </w:pPr>
            <w:r w:rsidRPr="00EB1DA5">
              <w:rPr>
                <w:rFonts w:ascii="宋体" w:hAnsi="宋体" w:cs="宋体" w:hint="eastAsia"/>
                <w:sz w:val="21"/>
                <w:szCs w:val="21"/>
              </w:rPr>
              <w:t>2、室内动态演示：多角度真实动态演示库房一的室内效果，包括密集架的整体闭合外观效果、各个区域架体打开时各类产品内部结构动态介绍、区域门面列效果、主</w:t>
            </w:r>
            <w:r w:rsidRPr="00EB1DA5">
              <w:rPr>
                <w:rFonts w:ascii="宋体" w:hAnsi="宋体" w:cs="宋体" w:hint="eastAsia"/>
                <w:bCs/>
                <w:color w:val="000000"/>
                <w:sz w:val="21"/>
                <w:szCs w:val="21"/>
              </w:rPr>
              <w:t>动式顶部联合防地震装置等</w:t>
            </w:r>
            <w:r w:rsidRPr="00EB1DA5">
              <w:rPr>
                <w:rFonts w:ascii="宋体" w:hAnsi="宋体" w:cs="宋体" w:hint="eastAsia"/>
                <w:sz w:val="21"/>
                <w:szCs w:val="21"/>
              </w:rPr>
              <w:t>，营造与装饰环境配套的良好的工程效果、详细合理、主要功能等符合项目要求进行打分。优的得3分；一般的得1</w:t>
            </w:r>
            <w:r w:rsidR="00444870" w:rsidRPr="00EB1DA5">
              <w:rPr>
                <w:rFonts w:ascii="宋体" w:hAnsi="宋体" w:cs="宋体" w:hint="eastAsia"/>
                <w:sz w:val="21"/>
                <w:szCs w:val="21"/>
              </w:rPr>
              <w:t>分；差的不得</w:t>
            </w:r>
            <w:r w:rsidRPr="00EB1DA5">
              <w:rPr>
                <w:rFonts w:ascii="宋体" w:hAnsi="宋体" w:cs="宋体" w:hint="eastAsia"/>
                <w:sz w:val="21"/>
                <w:szCs w:val="21"/>
              </w:rPr>
              <w:t>分。</w:t>
            </w:r>
          </w:p>
          <w:p w:rsidR="0079416F" w:rsidRPr="00EB1DA5" w:rsidRDefault="0079416F" w:rsidP="0079416F">
            <w:pPr>
              <w:ind w:left="-1"/>
              <w:rPr>
                <w:rFonts w:ascii="宋体" w:hAnsi="宋体" w:cs="宋体"/>
                <w:sz w:val="21"/>
                <w:szCs w:val="21"/>
              </w:rPr>
            </w:pPr>
            <w:r w:rsidRPr="00EB1DA5">
              <w:rPr>
                <w:rFonts w:ascii="宋体" w:hAnsi="宋体" w:cs="宋体" w:hint="eastAsia"/>
                <w:sz w:val="21"/>
                <w:szCs w:val="21"/>
              </w:rPr>
              <w:t>3、架体盘点操作：模拟库房一手动密集架的RFID盘点操作，包括架体的手动打开，RFID盘点车的操作使用等。根据投标人的响应情况进行比较。优的得4分；一般的得1</w:t>
            </w:r>
            <w:r w:rsidR="00444870" w:rsidRPr="00EB1DA5">
              <w:rPr>
                <w:rFonts w:ascii="宋体" w:hAnsi="宋体" w:cs="宋体" w:hint="eastAsia"/>
                <w:sz w:val="21"/>
                <w:szCs w:val="21"/>
              </w:rPr>
              <w:t>分；差的不得</w:t>
            </w:r>
            <w:r w:rsidRPr="00EB1DA5">
              <w:rPr>
                <w:rFonts w:ascii="宋体" w:hAnsi="宋体" w:cs="宋体" w:hint="eastAsia"/>
                <w:sz w:val="21"/>
                <w:szCs w:val="21"/>
              </w:rPr>
              <w:t>分。</w:t>
            </w:r>
          </w:p>
        </w:tc>
        <w:tc>
          <w:tcPr>
            <w:tcW w:w="1041" w:type="dxa"/>
            <w:tcBorders>
              <w:top w:val="single" w:sz="4" w:space="0" w:color="auto"/>
              <w:left w:val="single" w:sz="4" w:space="0" w:color="auto"/>
              <w:bottom w:val="single" w:sz="4" w:space="0" w:color="auto"/>
              <w:right w:val="single" w:sz="4" w:space="0" w:color="auto"/>
            </w:tcBorders>
            <w:vAlign w:val="center"/>
          </w:tcPr>
          <w:p w:rsidR="0079416F" w:rsidRPr="00EB1DA5" w:rsidRDefault="0079416F">
            <w:pPr>
              <w:widowControl/>
              <w:ind w:left="-1"/>
              <w:jc w:val="center"/>
              <w:rPr>
                <w:rFonts w:ascii="宋体" w:hAnsi="宋体" w:cs="宋体"/>
                <w:kern w:val="0"/>
                <w:sz w:val="21"/>
                <w:szCs w:val="21"/>
              </w:rPr>
            </w:pPr>
          </w:p>
        </w:tc>
      </w:tr>
      <w:tr w:rsidR="0079416F" w:rsidRPr="00EB1DA5" w:rsidTr="00A92356">
        <w:trPr>
          <w:trHeight w:val="1243"/>
        </w:trPr>
        <w:tc>
          <w:tcPr>
            <w:tcW w:w="658" w:type="dxa"/>
            <w:vMerge/>
            <w:tcBorders>
              <w:left w:val="single" w:sz="4" w:space="0" w:color="auto"/>
              <w:bottom w:val="single" w:sz="4" w:space="0" w:color="auto"/>
              <w:right w:val="single" w:sz="4" w:space="0" w:color="auto"/>
            </w:tcBorders>
            <w:vAlign w:val="center"/>
          </w:tcPr>
          <w:p w:rsidR="0079416F" w:rsidRPr="00EB1DA5" w:rsidRDefault="0079416F">
            <w:pPr>
              <w:ind w:left="-1"/>
              <w:jc w:val="center"/>
              <w:rPr>
                <w:rFonts w:ascii="宋体" w:hAnsi="宋体" w:cs="宋体"/>
                <w:sz w:val="21"/>
                <w:szCs w:val="21"/>
              </w:rPr>
            </w:pPr>
          </w:p>
        </w:tc>
        <w:tc>
          <w:tcPr>
            <w:tcW w:w="1525" w:type="dxa"/>
            <w:vMerge/>
            <w:tcBorders>
              <w:left w:val="single" w:sz="4" w:space="0" w:color="auto"/>
              <w:bottom w:val="single" w:sz="4" w:space="0" w:color="auto"/>
              <w:right w:val="single" w:sz="4" w:space="0" w:color="auto"/>
            </w:tcBorders>
            <w:vAlign w:val="center"/>
          </w:tcPr>
          <w:p w:rsidR="0079416F" w:rsidRPr="00EB1DA5" w:rsidRDefault="0079416F">
            <w:pPr>
              <w:ind w:left="-1"/>
              <w:jc w:val="center"/>
              <w:rPr>
                <w:rFonts w:ascii="宋体" w:hAnsi="宋体" w:cs="宋体"/>
                <w:sz w:val="21"/>
                <w:szCs w:val="21"/>
              </w:rPr>
            </w:pPr>
          </w:p>
        </w:tc>
        <w:tc>
          <w:tcPr>
            <w:tcW w:w="830" w:type="dxa"/>
            <w:vMerge/>
            <w:tcBorders>
              <w:left w:val="single" w:sz="4" w:space="0" w:color="auto"/>
              <w:bottom w:val="single" w:sz="4" w:space="0" w:color="auto"/>
              <w:right w:val="single" w:sz="4" w:space="0" w:color="auto"/>
            </w:tcBorders>
            <w:vAlign w:val="center"/>
          </w:tcPr>
          <w:p w:rsidR="0079416F" w:rsidRPr="00EB1DA5" w:rsidRDefault="0079416F">
            <w:pPr>
              <w:ind w:left="-1"/>
              <w:jc w:val="center"/>
              <w:rPr>
                <w:rFonts w:ascii="宋体" w:hAnsi="宋体" w:cs="宋体"/>
                <w:sz w:val="21"/>
                <w:szCs w:val="21"/>
              </w:rPr>
            </w:pPr>
          </w:p>
        </w:tc>
        <w:tc>
          <w:tcPr>
            <w:tcW w:w="6395" w:type="dxa"/>
            <w:tcBorders>
              <w:top w:val="single" w:sz="4" w:space="0" w:color="auto"/>
              <w:left w:val="single" w:sz="4" w:space="0" w:color="auto"/>
              <w:bottom w:val="single" w:sz="4" w:space="0" w:color="auto"/>
              <w:right w:val="single" w:sz="4" w:space="0" w:color="auto"/>
            </w:tcBorders>
            <w:vAlign w:val="center"/>
          </w:tcPr>
          <w:p w:rsidR="0079416F" w:rsidRPr="00EB1DA5" w:rsidRDefault="0079416F" w:rsidP="0079416F">
            <w:pPr>
              <w:ind w:left="-1"/>
              <w:rPr>
                <w:rFonts w:ascii="宋体" w:hAnsi="宋体" w:cs="宋体"/>
                <w:sz w:val="21"/>
                <w:szCs w:val="21"/>
              </w:rPr>
            </w:pPr>
            <w:r w:rsidRPr="00EB1DA5">
              <w:rPr>
                <w:rFonts w:ascii="宋体" w:hAnsi="宋体" w:cs="宋体" w:hint="eastAsia"/>
                <w:sz w:val="21"/>
                <w:szCs w:val="21"/>
              </w:rPr>
              <w:t>RFID智慧档案管理系统视频演示：</w:t>
            </w:r>
          </w:p>
          <w:p w:rsidR="0079416F" w:rsidRPr="00EB1DA5" w:rsidRDefault="0079416F">
            <w:pPr>
              <w:widowControl/>
              <w:rPr>
                <w:rFonts w:ascii="宋体" w:hAnsi="宋体" w:cs="宋体"/>
                <w:sz w:val="21"/>
                <w:szCs w:val="21"/>
              </w:rPr>
            </w:pPr>
            <w:r w:rsidRPr="00EB1DA5">
              <w:rPr>
                <w:rFonts w:ascii="宋体" w:hAnsi="宋体" w:cs="宋体" w:hint="eastAsia"/>
                <w:sz w:val="21"/>
                <w:szCs w:val="21"/>
              </w:rPr>
              <w:t>1.根据</w:t>
            </w:r>
            <w:r w:rsidRPr="00EB1DA5">
              <w:rPr>
                <w:rFonts w:ascii="宋体" w:hAnsi="宋体" w:cs="宋体" w:hint="eastAsia"/>
                <w:kern w:val="0"/>
                <w:sz w:val="21"/>
                <w:szCs w:val="21"/>
              </w:rPr>
              <w:t>门禁（双通道）</w:t>
            </w:r>
            <w:r w:rsidRPr="00EB1DA5">
              <w:rPr>
                <w:rFonts w:ascii="宋体" w:hAnsi="宋体" w:cs="宋体" w:hint="eastAsia"/>
                <w:sz w:val="21"/>
                <w:szCs w:val="21"/>
              </w:rPr>
              <w:t>的功能要求需提供视频演示的，功能齐全，能满足所有技术需求的得1分，不符合的不得分。</w:t>
            </w:r>
          </w:p>
          <w:p w:rsidR="0079416F" w:rsidRPr="00EB1DA5" w:rsidRDefault="0079416F">
            <w:pPr>
              <w:rPr>
                <w:rFonts w:ascii="宋体" w:hAnsi="宋体" w:cs="宋体"/>
                <w:sz w:val="21"/>
                <w:szCs w:val="21"/>
              </w:rPr>
            </w:pPr>
            <w:r w:rsidRPr="00EB1DA5">
              <w:rPr>
                <w:rFonts w:ascii="宋体" w:hAnsi="宋体" w:cs="宋体" w:hint="eastAsia"/>
                <w:sz w:val="21"/>
                <w:szCs w:val="21"/>
              </w:rPr>
              <w:t>2.根据馆员</w:t>
            </w:r>
            <w:r w:rsidR="003777C7" w:rsidRPr="00EB1DA5">
              <w:rPr>
                <w:rFonts w:ascii="宋体" w:hAnsi="宋体" w:cs="宋体" w:hint="eastAsia"/>
                <w:sz w:val="21"/>
                <w:szCs w:val="21"/>
              </w:rPr>
              <w:t>一体机</w:t>
            </w:r>
            <w:r w:rsidRPr="00EB1DA5">
              <w:rPr>
                <w:rFonts w:ascii="宋体" w:hAnsi="宋体" w:cs="宋体" w:hint="eastAsia"/>
                <w:sz w:val="21"/>
                <w:szCs w:val="21"/>
              </w:rPr>
              <w:t>中的功能要求需提供视频演示的，功能齐全，能满足所有技术需求的得2分，不符合的不得分。</w:t>
            </w:r>
          </w:p>
          <w:p w:rsidR="0079416F" w:rsidRPr="00EB1DA5" w:rsidRDefault="0079416F">
            <w:pPr>
              <w:pStyle w:val="ab"/>
              <w:rPr>
                <w:rFonts w:ascii="宋体" w:hAnsi="宋体" w:cs="宋体"/>
                <w:szCs w:val="21"/>
              </w:rPr>
            </w:pPr>
            <w:r w:rsidRPr="00EB1DA5">
              <w:rPr>
                <w:rFonts w:ascii="宋体" w:hAnsi="宋体" w:cs="宋体" w:hint="eastAsia"/>
                <w:szCs w:val="21"/>
              </w:rPr>
              <w:t>3.根据</w:t>
            </w:r>
            <w:r w:rsidRPr="00EB1DA5">
              <w:rPr>
                <w:rFonts w:ascii="宋体" w:hAnsi="宋体" w:cs="宋体" w:hint="eastAsia"/>
                <w:kern w:val="0"/>
                <w:szCs w:val="21"/>
              </w:rPr>
              <w:t>智能盘点车</w:t>
            </w:r>
            <w:r w:rsidRPr="00EB1DA5">
              <w:rPr>
                <w:rFonts w:ascii="宋体" w:hAnsi="宋体" w:cs="宋体" w:hint="eastAsia"/>
                <w:szCs w:val="21"/>
              </w:rPr>
              <w:t>的功能要求需提供视频演示的，功能齐全，能满足所有技术需求的得2分，不符合的不得分。</w:t>
            </w:r>
          </w:p>
          <w:p w:rsidR="0079416F" w:rsidRPr="00EB1DA5" w:rsidRDefault="0079416F">
            <w:pPr>
              <w:pStyle w:val="ab"/>
              <w:rPr>
                <w:rFonts w:ascii="宋体" w:hAnsi="宋体" w:cs="宋体"/>
                <w:szCs w:val="21"/>
              </w:rPr>
            </w:pPr>
            <w:r w:rsidRPr="00EB1DA5">
              <w:rPr>
                <w:rFonts w:ascii="宋体" w:hAnsi="宋体" w:cs="宋体" w:hint="eastAsia"/>
                <w:szCs w:val="21"/>
              </w:rPr>
              <w:t>以上三项需提供视频演示，不提供不得分</w:t>
            </w:r>
          </w:p>
        </w:tc>
        <w:tc>
          <w:tcPr>
            <w:tcW w:w="1041" w:type="dxa"/>
            <w:tcBorders>
              <w:top w:val="single" w:sz="4" w:space="0" w:color="auto"/>
              <w:left w:val="single" w:sz="4" w:space="0" w:color="auto"/>
              <w:bottom w:val="single" w:sz="4" w:space="0" w:color="auto"/>
              <w:right w:val="single" w:sz="4" w:space="0" w:color="auto"/>
            </w:tcBorders>
            <w:vAlign w:val="center"/>
          </w:tcPr>
          <w:p w:rsidR="0079416F" w:rsidRPr="00EB1DA5" w:rsidRDefault="0079416F">
            <w:pPr>
              <w:widowControl/>
              <w:ind w:left="-1"/>
              <w:jc w:val="center"/>
              <w:rPr>
                <w:rFonts w:ascii="宋体" w:hAnsi="宋体" w:cs="宋体"/>
                <w:kern w:val="0"/>
                <w:sz w:val="21"/>
                <w:szCs w:val="21"/>
              </w:rPr>
            </w:pPr>
          </w:p>
        </w:tc>
      </w:tr>
      <w:tr w:rsidR="00E72D2B" w:rsidRPr="00EB1DA5">
        <w:trPr>
          <w:trHeight w:val="378"/>
        </w:trPr>
        <w:tc>
          <w:tcPr>
            <w:tcW w:w="658"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九</w:t>
            </w:r>
          </w:p>
        </w:tc>
        <w:tc>
          <w:tcPr>
            <w:tcW w:w="1525"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密集架样品评分</w:t>
            </w:r>
          </w:p>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（10%）</w:t>
            </w:r>
          </w:p>
        </w:tc>
        <w:tc>
          <w:tcPr>
            <w:tcW w:w="830"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10</w:t>
            </w:r>
          </w:p>
        </w:tc>
        <w:tc>
          <w:tcPr>
            <w:tcW w:w="6395"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ind w:left="-1"/>
              <w:rPr>
                <w:rFonts w:ascii="宋体" w:hAnsi="宋体" w:cs="宋体"/>
                <w:sz w:val="21"/>
                <w:szCs w:val="21"/>
              </w:rPr>
            </w:pPr>
            <w:r w:rsidRPr="00EB1DA5">
              <w:rPr>
                <w:rFonts w:ascii="宋体" w:hAnsi="宋体" w:cs="宋体" w:hint="eastAsia"/>
                <w:sz w:val="21"/>
                <w:szCs w:val="21"/>
              </w:rPr>
              <w:t>款式造型、做工工艺、结构合理、用材用料、油漆工艺做横向比较，好的得10分、一般的5分、差的得1分。</w:t>
            </w:r>
          </w:p>
          <w:p w:rsidR="00E72D2B" w:rsidRPr="00EB1DA5" w:rsidRDefault="004761C2">
            <w:pPr>
              <w:ind w:left="-1"/>
              <w:rPr>
                <w:rFonts w:ascii="宋体" w:hAnsi="宋体" w:cs="宋体"/>
                <w:sz w:val="21"/>
                <w:szCs w:val="21"/>
              </w:rPr>
            </w:pPr>
            <w:r w:rsidRPr="00EB1DA5">
              <w:rPr>
                <w:rFonts w:ascii="宋体" w:hAnsi="宋体" w:cs="宋体" w:hint="eastAsia"/>
                <w:sz w:val="21"/>
                <w:szCs w:val="21"/>
              </w:rPr>
              <w:t>所提供小样须按技术要求提供，如有1项未满足，该项评分为0分。</w:t>
            </w:r>
          </w:p>
        </w:tc>
        <w:tc>
          <w:tcPr>
            <w:tcW w:w="104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widowControl/>
              <w:ind w:left="-1"/>
              <w:jc w:val="center"/>
              <w:rPr>
                <w:rFonts w:ascii="宋体" w:hAnsi="宋体" w:cs="宋体"/>
                <w:kern w:val="0"/>
                <w:sz w:val="21"/>
                <w:szCs w:val="21"/>
              </w:rPr>
            </w:pPr>
          </w:p>
        </w:tc>
      </w:tr>
      <w:tr w:rsidR="00E72D2B" w:rsidRPr="00EB1DA5">
        <w:trPr>
          <w:trHeight w:val="832"/>
        </w:trPr>
        <w:tc>
          <w:tcPr>
            <w:tcW w:w="658" w:type="dxa"/>
            <w:vMerge w:val="restart"/>
            <w:tcBorders>
              <w:top w:val="single" w:sz="4" w:space="0" w:color="auto"/>
              <w:left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十</w:t>
            </w:r>
          </w:p>
        </w:tc>
        <w:tc>
          <w:tcPr>
            <w:tcW w:w="1525" w:type="dxa"/>
            <w:vMerge w:val="restart"/>
            <w:tcBorders>
              <w:top w:val="single" w:sz="4" w:space="0" w:color="auto"/>
              <w:left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售后</w:t>
            </w:r>
          </w:p>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服务</w:t>
            </w:r>
          </w:p>
          <w:p w:rsidR="00E72D2B" w:rsidRPr="00EB1DA5" w:rsidRDefault="004761C2" w:rsidP="0079416F">
            <w:pPr>
              <w:ind w:left="-1"/>
              <w:jc w:val="center"/>
              <w:rPr>
                <w:rFonts w:ascii="宋体" w:hAnsi="宋体" w:cs="宋体"/>
                <w:sz w:val="21"/>
                <w:szCs w:val="21"/>
              </w:rPr>
            </w:pPr>
            <w:r w:rsidRPr="00EB1DA5">
              <w:rPr>
                <w:rFonts w:ascii="宋体" w:hAnsi="宋体" w:cs="宋体" w:hint="eastAsia"/>
                <w:sz w:val="21"/>
                <w:szCs w:val="21"/>
              </w:rPr>
              <w:t>（</w:t>
            </w:r>
            <w:r w:rsidR="0079416F" w:rsidRPr="00EB1DA5">
              <w:rPr>
                <w:rFonts w:ascii="宋体" w:hAnsi="宋体" w:cs="宋体" w:hint="eastAsia"/>
                <w:sz w:val="21"/>
                <w:szCs w:val="21"/>
              </w:rPr>
              <w:t>3</w:t>
            </w:r>
            <w:r w:rsidRPr="00EB1DA5">
              <w:rPr>
                <w:rFonts w:ascii="宋体" w:hAnsi="宋体" w:cs="宋体" w:hint="eastAsia"/>
                <w:sz w:val="21"/>
                <w:szCs w:val="21"/>
              </w:rPr>
              <w:t>%）</w:t>
            </w:r>
          </w:p>
        </w:tc>
        <w:tc>
          <w:tcPr>
            <w:tcW w:w="830" w:type="dxa"/>
            <w:vMerge w:val="restart"/>
            <w:tcBorders>
              <w:top w:val="single" w:sz="4" w:space="0" w:color="auto"/>
              <w:left w:val="single" w:sz="4" w:space="0" w:color="auto"/>
              <w:right w:val="single" w:sz="4" w:space="0" w:color="auto"/>
            </w:tcBorders>
            <w:vAlign w:val="center"/>
          </w:tcPr>
          <w:p w:rsidR="00E72D2B" w:rsidRPr="00EB1DA5" w:rsidRDefault="0079416F">
            <w:pPr>
              <w:ind w:left="-1"/>
              <w:jc w:val="center"/>
              <w:rPr>
                <w:rFonts w:ascii="宋体" w:hAnsi="宋体" w:cs="宋体"/>
                <w:sz w:val="21"/>
                <w:szCs w:val="21"/>
              </w:rPr>
            </w:pPr>
            <w:r w:rsidRPr="00EB1DA5">
              <w:rPr>
                <w:rFonts w:ascii="宋体" w:hAnsi="宋体" w:cs="宋体" w:hint="eastAsia"/>
                <w:sz w:val="21"/>
                <w:szCs w:val="21"/>
              </w:rPr>
              <w:t>3</w:t>
            </w:r>
          </w:p>
        </w:tc>
        <w:tc>
          <w:tcPr>
            <w:tcW w:w="6395" w:type="dxa"/>
            <w:tcBorders>
              <w:top w:val="single" w:sz="4" w:space="0" w:color="auto"/>
              <w:left w:val="single" w:sz="4" w:space="0" w:color="auto"/>
              <w:right w:val="single" w:sz="4" w:space="0" w:color="auto"/>
            </w:tcBorders>
            <w:vAlign w:val="center"/>
          </w:tcPr>
          <w:p w:rsidR="0079416F" w:rsidRPr="00EB1DA5" w:rsidRDefault="0079416F">
            <w:pPr>
              <w:ind w:left="-1"/>
              <w:rPr>
                <w:rFonts w:ascii="宋体" w:hAnsi="宋体" w:cs="宋体"/>
                <w:sz w:val="21"/>
                <w:szCs w:val="21"/>
              </w:rPr>
            </w:pPr>
            <w:r w:rsidRPr="00EB1DA5">
              <w:rPr>
                <w:rFonts w:ascii="宋体" w:hAnsi="宋体" w:cs="宋体" w:hint="eastAsia"/>
                <w:sz w:val="21"/>
                <w:szCs w:val="21"/>
              </w:rPr>
              <w:t>1.投标人获得《售后服务认证证书》GB∕T27922-2011五星级认证证书的得0.5分，并具有售后服务高级管理师证书的得0.5分。</w:t>
            </w:r>
          </w:p>
          <w:p w:rsidR="00E72D2B" w:rsidRPr="00EB1DA5" w:rsidRDefault="0079416F">
            <w:pPr>
              <w:ind w:left="-1"/>
              <w:rPr>
                <w:rFonts w:ascii="宋体" w:hAnsi="宋体" w:cs="宋体"/>
                <w:sz w:val="21"/>
                <w:szCs w:val="21"/>
              </w:rPr>
            </w:pPr>
            <w:r w:rsidRPr="00EB1DA5">
              <w:rPr>
                <w:rFonts w:ascii="宋体" w:hAnsi="宋体" w:cs="宋体" w:hint="eastAsia"/>
                <w:sz w:val="21"/>
                <w:szCs w:val="21"/>
              </w:rPr>
              <w:t>2.</w:t>
            </w:r>
            <w:r w:rsidR="004761C2" w:rsidRPr="00EB1DA5">
              <w:rPr>
                <w:rFonts w:ascii="宋体" w:hAnsi="宋体" w:cs="宋体" w:hint="eastAsia"/>
                <w:sz w:val="21"/>
                <w:szCs w:val="21"/>
              </w:rPr>
              <w:t>根据投标人提供的售后服务方案、承诺以及响应时间等综合评定，好的得1分，一般的得0.5分，</w:t>
            </w:r>
          </w:p>
        </w:tc>
        <w:tc>
          <w:tcPr>
            <w:tcW w:w="1041" w:type="dxa"/>
            <w:vMerge w:val="restart"/>
            <w:tcBorders>
              <w:top w:val="single" w:sz="4" w:space="0" w:color="auto"/>
              <w:left w:val="single" w:sz="4" w:space="0" w:color="auto"/>
              <w:right w:val="single" w:sz="4" w:space="0" w:color="auto"/>
            </w:tcBorders>
            <w:vAlign w:val="center"/>
          </w:tcPr>
          <w:p w:rsidR="00E72D2B" w:rsidRPr="00EB1DA5" w:rsidRDefault="004761C2">
            <w:pPr>
              <w:ind w:left="-1"/>
              <w:jc w:val="center"/>
              <w:rPr>
                <w:rFonts w:ascii="宋体" w:hAnsi="宋体" w:cs="宋体"/>
                <w:sz w:val="21"/>
                <w:szCs w:val="21"/>
              </w:rPr>
            </w:pPr>
            <w:r w:rsidRPr="00EB1DA5">
              <w:rPr>
                <w:rFonts w:ascii="宋体" w:hAnsi="宋体" w:cs="宋体" w:hint="eastAsia"/>
                <w:sz w:val="21"/>
                <w:szCs w:val="21"/>
              </w:rPr>
              <w:t>提供分支机构证明材料</w:t>
            </w:r>
          </w:p>
        </w:tc>
      </w:tr>
      <w:tr w:rsidR="00E72D2B" w:rsidRPr="00EB1DA5">
        <w:trPr>
          <w:trHeight w:val="841"/>
        </w:trPr>
        <w:tc>
          <w:tcPr>
            <w:tcW w:w="658" w:type="dxa"/>
            <w:vMerge/>
            <w:tcBorders>
              <w:left w:val="single" w:sz="4" w:space="0" w:color="auto"/>
              <w:right w:val="single" w:sz="4" w:space="0" w:color="auto"/>
            </w:tcBorders>
            <w:vAlign w:val="center"/>
          </w:tcPr>
          <w:p w:rsidR="00E72D2B" w:rsidRPr="00EB1DA5" w:rsidRDefault="00E72D2B">
            <w:pPr>
              <w:widowControl/>
              <w:ind w:left="-1"/>
              <w:jc w:val="center"/>
              <w:rPr>
                <w:rFonts w:ascii="宋体" w:hAnsi="宋体" w:cs="宋体"/>
                <w:sz w:val="21"/>
                <w:szCs w:val="21"/>
              </w:rPr>
            </w:pPr>
          </w:p>
        </w:tc>
        <w:tc>
          <w:tcPr>
            <w:tcW w:w="1525" w:type="dxa"/>
            <w:vMerge/>
            <w:tcBorders>
              <w:left w:val="single" w:sz="4" w:space="0" w:color="auto"/>
              <w:right w:val="single" w:sz="4" w:space="0" w:color="auto"/>
            </w:tcBorders>
            <w:vAlign w:val="center"/>
          </w:tcPr>
          <w:p w:rsidR="00E72D2B" w:rsidRPr="00EB1DA5" w:rsidRDefault="00E72D2B">
            <w:pPr>
              <w:widowControl/>
              <w:ind w:left="-1"/>
              <w:jc w:val="center"/>
              <w:rPr>
                <w:rFonts w:ascii="宋体" w:hAnsi="宋体" w:cs="宋体"/>
                <w:sz w:val="21"/>
                <w:szCs w:val="21"/>
              </w:rPr>
            </w:pPr>
          </w:p>
        </w:tc>
        <w:tc>
          <w:tcPr>
            <w:tcW w:w="830" w:type="dxa"/>
            <w:vMerge/>
            <w:tcBorders>
              <w:left w:val="single" w:sz="4" w:space="0" w:color="auto"/>
              <w:right w:val="single" w:sz="4" w:space="0" w:color="auto"/>
            </w:tcBorders>
            <w:vAlign w:val="center"/>
          </w:tcPr>
          <w:p w:rsidR="00E72D2B" w:rsidRPr="00EB1DA5" w:rsidRDefault="00E72D2B">
            <w:pPr>
              <w:widowControl/>
              <w:ind w:left="-1"/>
              <w:jc w:val="center"/>
              <w:rPr>
                <w:rFonts w:ascii="宋体" w:hAnsi="宋体" w:cs="宋体"/>
                <w:sz w:val="21"/>
                <w:szCs w:val="21"/>
              </w:rPr>
            </w:pPr>
          </w:p>
        </w:tc>
        <w:tc>
          <w:tcPr>
            <w:tcW w:w="6395" w:type="dxa"/>
            <w:tcBorders>
              <w:top w:val="single" w:sz="4" w:space="0" w:color="auto"/>
              <w:left w:val="single" w:sz="4" w:space="0" w:color="auto"/>
              <w:right w:val="single" w:sz="4" w:space="0" w:color="auto"/>
            </w:tcBorders>
            <w:vAlign w:val="center"/>
          </w:tcPr>
          <w:p w:rsidR="00E72D2B" w:rsidRPr="00EB1DA5" w:rsidRDefault="004761C2" w:rsidP="00C725D1">
            <w:pPr>
              <w:ind w:left="-1"/>
              <w:rPr>
                <w:rFonts w:ascii="宋体" w:hAnsi="宋体" w:cs="宋体"/>
                <w:sz w:val="21"/>
                <w:szCs w:val="21"/>
              </w:rPr>
            </w:pPr>
            <w:r w:rsidRPr="00EB1DA5">
              <w:rPr>
                <w:rFonts w:ascii="宋体" w:hAnsi="宋体" w:cs="宋体" w:hint="eastAsia"/>
                <w:sz w:val="21"/>
                <w:szCs w:val="21"/>
              </w:rPr>
              <w:t>投标人在青海省内设有售后服务分支结构的得1分，</w:t>
            </w:r>
            <w:r w:rsidR="00C725D1" w:rsidRPr="00EB1DA5">
              <w:rPr>
                <w:rFonts w:ascii="宋体" w:hAnsi="宋体" w:cs="宋体" w:hint="eastAsia"/>
                <w:sz w:val="21"/>
                <w:szCs w:val="21"/>
              </w:rPr>
              <w:t>有合作性服务机构的或承诺中标后成立分支机构的</w:t>
            </w:r>
            <w:r w:rsidRPr="00EB1DA5">
              <w:rPr>
                <w:rFonts w:ascii="宋体" w:hAnsi="宋体" w:cs="宋体" w:hint="eastAsia"/>
                <w:sz w:val="21"/>
                <w:szCs w:val="21"/>
              </w:rPr>
              <w:t>得0.5分，未提供相关证明材料的不得分。（提供证明材料）</w:t>
            </w:r>
          </w:p>
        </w:tc>
        <w:tc>
          <w:tcPr>
            <w:tcW w:w="1041" w:type="dxa"/>
            <w:vMerge/>
            <w:tcBorders>
              <w:left w:val="single" w:sz="4" w:space="0" w:color="auto"/>
              <w:right w:val="single" w:sz="4" w:space="0" w:color="auto"/>
            </w:tcBorders>
            <w:vAlign w:val="center"/>
          </w:tcPr>
          <w:p w:rsidR="00E72D2B" w:rsidRPr="00EB1DA5" w:rsidRDefault="00E72D2B">
            <w:pPr>
              <w:widowControl/>
              <w:ind w:left="-1"/>
              <w:jc w:val="center"/>
              <w:rPr>
                <w:rFonts w:ascii="宋体" w:hAnsi="宋体" w:cs="宋体"/>
                <w:sz w:val="21"/>
                <w:szCs w:val="21"/>
              </w:rPr>
            </w:pPr>
          </w:p>
        </w:tc>
      </w:tr>
    </w:tbl>
    <w:p w:rsidR="00E72D2B" w:rsidRPr="00EB1DA5" w:rsidRDefault="00E72D2B">
      <w:pPr>
        <w:autoSpaceDE w:val="0"/>
        <w:autoSpaceDN w:val="0"/>
        <w:spacing w:line="360" w:lineRule="auto"/>
        <w:ind w:firstLineChars="200" w:firstLine="480"/>
        <w:rPr>
          <w:rFonts w:ascii="宋体" w:cs="宋体"/>
          <w:color w:val="000000"/>
          <w:shd w:val="clear" w:color="auto" w:fill="FFFFFF"/>
        </w:rPr>
      </w:pPr>
    </w:p>
    <w:p w:rsidR="00E72D2B" w:rsidRPr="00EB1DA5" w:rsidRDefault="004761C2">
      <w:p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color w:val="000000"/>
          <w:shd w:val="clear" w:color="auto" w:fill="FFFFFF"/>
        </w:rPr>
        <w:t xml:space="preserve">20.3 </w:t>
      </w:r>
      <w:r w:rsidRPr="00EB1DA5">
        <w:rPr>
          <w:rFonts w:ascii="宋体" w:hAnsi="宋体" w:cs="宋体" w:hint="eastAsia"/>
          <w:b/>
          <w:bCs/>
          <w:color w:val="000000"/>
          <w:kern w:val="0"/>
        </w:rPr>
        <w:t>采用综合评分法的，</w:t>
      </w:r>
      <w:r w:rsidRPr="00EB1DA5">
        <w:rPr>
          <w:rFonts w:ascii="宋体" w:hAnsi="宋体" w:cs="宋体" w:hint="eastAsia"/>
          <w:color w:val="000000"/>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72D2B" w:rsidRPr="00EB1DA5" w:rsidRDefault="004761C2">
      <w:p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color w:val="000000"/>
          <w:shd w:val="clear" w:color="auto" w:fill="FFFFFF"/>
        </w:rPr>
        <w:t xml:space="preserve">20.4 </w:t>
      </w:r>
      <w:r w:rsidRPr="00EB1DA5">
        <w:rPr>
          <w:rFonts w:ascii="宋体" w:hAnsi="宋体" w:cs="宋体" w:hint="eastAsia"/>
          <w:color w:val="000000"/>
          <w:shd w:val="clear" w:color="auto" w:fill="FFFFFF"/>
        </w:rPr>
        <w:t>评标结果汇总完成后，除下列情形外，任何人不得修改评标结果：</w:t>
      </w:r>
    </w:p>
    <w:p w:rsidR="00E72D2B" w:rsidRPr="00EB1DA5" w:rsidRDefault="004761C2">
      <w:p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shd w:val="clear" w:color="auto" w:fill="FFFFFF"/>
        </w:rPr>
        <w:t>（</w:t>
      </w:r>
      <w:r w:rsidRPr="00EB1DA5">
        <w:rPr>
          <w:rFonts w:ascii="宋体" w:hAnsi="宋体" w:cs="宋体"/>
          <w:color w:val="000000"/>
          <w:shd w:val="clear" w:color="auto" w:fill="FFFFFF"/>
        </w:rPr>
        <w:t>1</w:t>
      </w:r>
      <w:r w:rsidRPr="00EB1DA5">
        <w:rPr>
          <w:rFonts w:ascii="宋体" w:hAnsi="宋体" w:cs="宋体" w:hint="eastAsia"/>
          <w:color w:val="000000"/>
          <w:shd w:val="clear" w:color="auto" w:fill="FFFFFF"/>
        </w:rPr>
        <w:t>）分值汇总计算错误的；</w:t>
      </w:r>
    </w:p>
    <w:p w:rsidR="00E72D2B" w:rsidRPr="00EB1DA5" w:rsidRDefault="004761C2">
      <w:p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shd w:val="clear" w:color="auto" w:fill="FFFFFF"/>
        </w:rPr>
        <w:t>（</w:t>
      </w:r>
      <w:r w:rsidRPr="00EB1DA5">
        <w:rPr>
          <w:rFonts w:ascii="宋体" w:hAnsi="宋体" w:cs="宋体"/>
          <w:color w:val="000000"/>
          <w:shd w:val="clear" w:color="auto" w:fill="FFFFFF"/>
        </w:rPr>
        <w:t>2</w:t>
      </w:r>
      <w:r w:rsidRPr="00EB1DA5">
        <w:rPr>
          <w:rFonts w:ascii="宋体" w:hAnsi="宋体" w:cs="宋体" w:hint="eastAsia"/>
          <w:color w:val="000000"/>
          <w:shd w:val="clear" w:color="auto" w:fill="FFFFFF"/>
        </w:rPr>
        <w:t>）分项评分超出评分标准范围的；</w:t>
      </w:r>
    </w:p>
    <w:p w:rsidR="00E72D2B" w:rsidRPr="00EB1DA5" w:rsidRDefault="004761C2">
      <w:p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shd w:val="clear" w:color="auto" w:fill="FFFFFF"/>
        </w:rPr>
        <w:t>（</w:t>
      </w:r>
      <w:r w:rsidRPr="00EB1DA5">
        <w:rPr>
          <w:rFonts w:ascii="宋体" w:hAnsi="宋体" w:cs="宋体"/>
          <w:color w:val="000000"/>
          <w:shd w:val="clear" w:color="auto" w:fill="FFFFFF"/>
        </w:rPr>
        <w:t>3</w:t>
      </w:r>
      <w:r w:rsidRPr="00EB1DA5">
        <w:rPr>
          <w:rFonts w:ascii="宋体" w:hAnsi="宋体" w:cs="宋体" w:hint="eastAsia"/>
          <w:color w:val="000000"/>
          <w:shd w:val="clear" w:color="auto" w:fill="FFFFFF"/>
        </w:rPr>
        <w:t>）评标委员会成员对客观评审因素评分不一致的；</w:t>
      </w:r>
    </w:p>
    <w:p w:rsidR="00E72D2B" w:rsidRPr="00EB1DA5" w:rsidRDefault="004761C2">
      <w:p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shd w:val="clear" w:color="auto" w:fill="FFFFFF"/>
        </w:rPr>
        <w:lastRenderedPageBreak/>
        <w:t>（</w:t>
      </w:r>
      <w:r w:rsidRPr="00EB1DA5">
        <w:rPr>
          <w:rFonts w:ascii="宋体" w:hAnsi="宋体" w:cs="宋体"/>
          <w:color w:val="000000"/>
          <w:shd w:val="clear" w:color="auto" w:fill="FFFFFF"/>
        </w:rPr>
        <w:t>4</w:t>
      </w:r>
      <w:r w:rsidRPr="00EB1DA5">
        <w:rPr>
          <w:rFonts w:ascii="宋体" w:hAnsi="宋体" w:cs="宋体" w:hint="eastAsia"/>
          <w:color w:val="000000"/>
          <w:shd w:val="clear" w:color="auto" w:fill="FFFFFF"/>
        </w:rPr>
        <w:t>）经评标委员会认定评分畸高、畸低的。</w:t>
      </w:r>
    </w:p>
    <w:p w:rsidR="00E72D2B" w:rsidRPr="00EB1DA5" w:rsidRDefault="004761C2">
      <w:p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72D2B" w:rsidRPr="00EB1DA5" w:rsidRDefault="004761C2">
      <w:pPr>
        <w:autoSpaceDE w:val="0"/>
        <w:autoSpaceDN w:val="0"/>
        <w:spacing w:line="360" w:lineRule="auto"/>
        <w:ind w:firstLineChars="200" w:firstLine="480"/>
        <w:rPr>
          <w:rFonts w:ascii="宋体" w:cs="宋体"/>
          <w:color w:val="000000"/>
          <w:shd w:val="clear" w:color="auto" w:fill="FFFFFF"/>
        </w:rPr>
      </w:pPr>
      <w:r w:rsidRPr="00EB1DA5">
        <w:rPr>
          <w:rFonts w:ascii="宋体" w:hAnsi="宋体" w:cs="宋体" w:hint="eastAsia"/>
          <w:color w:val="000000"/>
          <w:shd w:val="clear" w:color="auto" w:fill="FFFFFF"/>
        </w:rPr>
        <w:t>投标人对以上情形提出质疑的，采购人或者采购代理机构可以组织原评标委员会进行重新评审，重新评审改变评标结果的，应当书面报告本级财政部门。</w:t>
      </w:r>
    </w:p>
    <w:p w:rsidR="003777C7" w:rsidRPr="00EB1DA5" w:rsidRDefault="003777C7">
      <w:pPr>
        <w:pStyle w:val="af1"/>
        <w:spacing w:before="0" w:after="0" w:line="360" w:lineRule="auto"/>
        <w:rPr>
          <w:rFonts w:ascii="宋体" w:hAnsi="宋体" w:cs="宋体"/>
          <w:color w:val="000000"/>
          <w:lang w:val="zh-CN"/>
        </w:rPr>
      </w:pPr>
    </w:p>
    <w:p w:rsidR="00E72D2B" w:rsidRPr="00EB1DA5" w:rsidRDefault="004761C2">
      <w:pPr>
        <w:pStyle w:val="af1"/>
        <w:spacing w:before="0" w:after="0" w:line="360" w:lineRule="auto"/>
        <w:rPr>
          <w:rFonts w:ascii="宋体" w:cs="宋体"/>
          <w:color w:val="000000"/>
          <w:lang w:val="zh-CN"/>
        </w:rPr>
      </w:pPr>
      <w:bookmarkStart w:id="37" w:name="_Toc12353686"/>
      <w:r w:rsidRPr="00EB1DA5">
        <w:rPr>
          <w:rFonts w:ascii="宋体" w:hAnsi="宋体" w:cs="宋体" w:hint="eastAsia"/>
          <w:color w:val="000000"/>
          <w:lang w:val="zh-CN"/>
        </w:rPr>
        <w:t>八、中标</w:t>
      </w:r>
      <w:bookmarkEnd w:id="37"/>
    </w:p>
    <w:p w:rsidR="00E72D2B" w:rsidRPr="00EB1DA5" w:rsidRDefault="004761C2">
      <w:pPr>
        <w:pStyle w:val="af1"/>
        <w:spacing w:before="0" w:after="0" w:line="360" w:lineRule="auto"/>
        <w:jc w:val="left"/>
        <w:rPr>
          <w:rFonts w:ascii="宋体" w:cs="宋体"/>
          <w:color w:val="000000"/>
          <w:lang w:val="zh-CN"/>
        </w:rPr>
      </w:pPr>
      <w:bookmarkStart w:id="38" w:name="_Toc12353687"/>
      <w:r w:rsidRPr="00EB1DA5">
        <w:rPr>
          <w:rFonts w:ascii="宋体" w:hAnsi="宋体" w:cs="宋体"/>
          <w:color w:val="000000"/>
          <w:sz w:val="28"/>
          <w:szCs w:val="28"/>
          <w:lang w:val="zh-CN"/>
        </w:rPr>
        <w:t>2</w:t>
      </w:r>
      <w:r w:rsidRPr="00EB1DA5">
        <w:rPr>
          <w:rFonts w:ascii="宋体" w:hAnsi="宋体" w:cs="宋体"/>
          <w:color w:val="000000"/>
          <w:sz w:val="28"/>
          <w:szCs w:val="28"/>
        </w:rPr>
        <w:t>1</w:t>
      </w:r>
      <w:r w:rsidRPr="00EB1DA5">
        <w:rPr>
          <w:rFonts w:ascii="宋体" w:cs="宋体"/>
          <w:color w:val="000000"/>
          <w:sz w:val="28"/>
          <w:szCs w:val="28"/>
          <w:lang w:val="zh-CN"/>
        </w:rPr>
        <w:t>.</w:t>
      </w:r>
      <w:r w:rsidRPr="00EB1DA5">
        <w:rPr>
          <w:rFonts w:ascii="宋体" w:hAnsi="宋体" w:cs="宋体" w:hint="eastAsia"/>
          <w:color w:val="000000"/>
          <w:sz w:val="28"/>
          <w:szCs w:val="28"/>
          <w:lang w:val="zh-CN"/>
        </w:rPr>
        <w:t>推荐并确定中标人</w:t>
      </w:r>
      <w:bookmarkEnd w:id="38"/>
    </w:p>
    <w:p w:rsidR="00E72D2B" w:rsidRPr="00EB1DA5" w:rsidRDefault="004761C2">
      <w:pPr>
        <w:autoSpaceDE w:val="0"/>
        <w:autoSpaceDN w:val="0"/>
        <w:spacing w:line="360" w:lineRule="auto"/>
        <w:ind w:firstLineChars="200" w:firstLine="480"/>
        <w:rPr>
          <w:rFonts w:ascii="宋体" w:cs="宋体"/>
          <w:color w:val="000000"/>
        </w:rPr>
      </w:pPr>
      <w:r w:rsidRPr="00EB1DA5">
        <w:rPr>
          <w:rFonts w:ascii="宋体" w:hAnsi="宋体" w:cs="宋体"/>
          <w:color w:val="000000"/>
        </w:rPr>
        <w:t xml:space="preserve">21.1 </w:t>
      </w:r>
      <w:r w:rsidRPr="00EB1DA5">
        <w:rPr>
          <w:rFonts w:ascii="宋体" w:hAnsi="宋体" w:cs="宋体" w:hint="eastAsia"/>
          <w:color w:val="000000"/>
        </w:rPr>
        <w:t>采购代理机构应当在评标结束后</w:t>
      </w:r>
      <w:r w:rsidRPr="00EB1DA5">
        <w:rPr>
          <w:rFonts w:ascii="宋体" w:hAnsi="宋体" w:cs="宋体"/>
          <w:color w:val="000000"/>
        </w:rPr>
        <w:t>2</w:t>
      </w:r>
      <w:r w:rsidRPr="00EB1DA5">
        <w:rPr>
          <w:rFonts w:ascii="宋体" w:hAnsi="宋体" w:cs="宋体" w:hint="eastAsia"/>
          <w:color w:val="000000"/>
        </w:rPr>
        <w:t>个工作日内将评标报告送采购人。采购人应当自收到评标报告之日起</w:t>
      </w:r>
      <w:r w:rsidRPr="00EB1DA5">
        <w:rPr>
          <w:rFonts w:ascii="宋体" w:hAnsi="宋体" w:cs="宋体"/>
          <w:color w:val="000000"/>
        </w:rPr>
        <w:t>5</w:t>
      </w:r>
      <w:r w:rsidRPr="00EB1DA5">
        <w:rPr>
          <w:rFonts w:ascii="宋体" w:hAnsi="宋体" w:cs="宋体" w:hint="eastAsia"/>
          <w:color w:val="000000"/>
        </w:rPr>
        <w:t>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E72D2B" w:rsidRPr="00EB1DA5" w:rsidRDefault="004761C2">
      <w:pPr>
        <w:autoSpaceDE w:val="0"/>
        <w:autoSpaceDN w:val="0"/>
        <w:spacing w:line="360" w:lineRule="auto"/>
        <w:ind w:firstLineChars="200" w:firstLine="480"/>
        <w:rPr>
          <w:rFonts w:ascii="宋体" w:cs="宋体"/>
          <w:color w:val="000000"/>
        </w:rPr>
      </w:pPr>
      <w:r w:rsidRPr="00EB1DA5">
        <w:rPr>
          <w:rFonts w:ascii="宋体" w:hAnsi="宋体" w:cs="宋体"/>
          <w:color w:val="000000"/>
        </w:rPr>
        <w:t xml:space="preserve">21.2 </w:t>
      </w:r>
      <w:r w:rsidRPr="00EB1DA5">
        <w:rPr>
          <w:rFonts w:ascii="宋体" w:hAnsi="宋体" w:cs="宋体" w:hint="eastAsia"/>
          <w:color w:val="000000"/>
        </w:rPr>
        <w:t>采购人自行组织招标的，应当在评标结束后</w:t>
      </w:r>
      <w:r w:rsidRPr="00EB1DA5">
        <w:rPr>
          <w:rFonts w:ascii="宋体" w:hAnsi="宋体" w:cs="宋体"/>
          <w:color w:val="000000"/>
        </w:rPr>
        <w:t>5</w:t>
      </w:r>
      <w:r w:rsidRPr="00EB1DA5">
        <w:rPr>
          <w:rFonts w:ascii="宋体" w:hAnsi="宋体" w:cs="宋体" w:hint="eastAsia"/>
          <w:color w:val="000000"/>
        </w:rPr>
        <w:t>个工作日内确定中标人。</w:t>
      </w:r>
    </w:p>
    <w:p w:rsidR="00E72D2B" w:rsidRPr="00EB1DA5" w:rsidRDefault="004761C2">
      <w:pPr>
        <w:autoSpaceDE w:val="0"/>
        <w:autoSpaceDN w:val="0"/>
        <w:spacing w:line="360" w:lineRule="auto"/>
        <w:ind w:firstLineChars="200" w:firstLine="480"/>
        <w:rPr>
          <w:rFonts w:ascii="宋体" w:cs="宋体"/>
          <w:color w:val="000000"/>
        </w:rPr>
      </w:pPr>
      <w:r w:rsidRPr="00EB1DA5">
        <w:rPr>
          <w:rFonts w:ascii="宋体" w:hAnsi="宋体" w:cs="宋体"/>
          <w:color w:val="000000"/>
        </w:rPr>
        <w:t xml:space="preserve">21.3 </w:t>
      </w:r>
      <w:r w:rsidRPr="00EB1DA5">
        <w:rPr>
          <w:rFonts w:ascii="宋体" w:hAnsi="宋体" w:cs="宋体" w:hint="eastAsia"/>
          <w:color w:val="000000"/>
        </w:rPr>
        <w:t>采购人在收到评标报告</w:t>
      </w:r>
      <w:r w:rsidRPr="00EB1DA5">
        <w:rPr>
          <w:rFonts w:ascii="宋体" w:hAnsi="宋体" w:cs="宋体"/>
          <w:color w:val="000000"/>
        </w:rPr>
        <w:t>5</w:t>
      </w:r>
      <w:r w:rsidRPr="00EB1DA5">
        <w:rPr>
          <w:rFonts w:ascii="宋体" w:hAnsi="宋体" w:cs="宋体" w:hint="eastAsia"/>
          <w:color w:val="000000"/>
        </w:rPr>
        <w:t>个工作日内未按评标报告推荐的中标候选人顺序确定中标人，又不能说明合法理由的，视同按评标报告推荐的顺序确定排名第一的中标候选人为中标人。</w:t>
      </w:r>
    </w:p>
    <w:p w:rsidR="00E72D2B" w:rsidRPr="00EB1DA5" w:rsidRDefault="004761C2">
      <w:pPr>
        <w:pStyle w:val="af1"/>
        <w:spacing w:before="0" w:after="0" w:line="360" w:lineRule="auto"/>
        <w:jc w:val="left"/>
        <w:rPr>
          <w:rFonts w:ascii="宋体" w:cs="宋体"/>
          <w:color w:val="000000"/>
          <w:lang w:val="zh-CN"/>
        </w:rPr>
      </w:pPr>
      <w:bookmarkStart w:id="39" w:name="_Toc12353688"/>
      <w:r w:rsidRPr="00EB1DA5">
        <w:rPr>
          <w:rFonts w:ascii="宋体" w:hAnsi="宋体" w:cs="宋体"/>
          <w:color w:val="000000"/>
          <w:sz w:val="28"/>
          <w:szCs w:val="28"/>
          <w:lang w:val="zh-CN"/>
        </w:rPr>
        <w:t>2</w:t>
      </w:r>
      <w:r w:rsidRPr="00EB1DA5">
        <w:rPr>
          <w:rFonts w:ascii="宋体" w:hAnsi="宋体" w:cs="宋体"/>
          <w:color w:val="000000"/>
          <w:sz w:val="28"/>
          <w:szCs w:val="28"/>
        </w:rPr>
        <w:t>2</w:t>
      </w:r>
      <w:r w:rsidRPr="00EB1DA5">
        <w:rPr>
          <w:rFonts w:ascii="宋体" w:cs="宋体"/>
          <w:color w:val="000000"/>
          <w:sz w:val="28"/>
          <w:szCs w:val="28"/>
          <w:lang w:val="zh-CN"/>
        </w:rPr>
        <w:t>.</w:t>
      </w:r>
      <w:r w:rsidRPr="00EB1DA5">
        <w:rPr>
          <w:rFonts w:ascii="宋体" w:hAnsi="宋体" w:cs="宋体" w:hint="eastAsia"/>
          <w:color w:val="000000"/>
          <w:sz w:val="28"/>
          <w:szCs w:val="28"/>
          <w:lang w:val="zh-CN"/>
        </w:rPr>
        <w:t>中标通知</w:t>
      </w:r>
      <w:bookmarkEnd w:id="39"/>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22.1 </w:t>
      </w:r>
      <w:r w:rsidRPr="00EB1DA5">
        <w:rPr>
          <w:rFonts w:ascii="宋体" w:hAnsi="宋体" w:cs="宋体" w:hint="eastAsia"/>
          <w:color w:val="000000"/>
          <w:kern w:val="0"/>
        </w:rPr>
        <w:t>采购人或者采购代理机构应当自中标人确定之日起</w:t>
      </w:r>
      <w:r w:rsidRPr="00EB1DA5">
        <w:rPr>
          <w:rFonts w:ascii="宋体" w:hAnsi="宋体" w:cs="宋体"/>
          <w:color w:val="000000"/>
          <w:kern w:val="0"/>
        </w:rPr>
        <w:t>2</w:t>
      </w:r>
      <w:r w:rsidRPr="00EB1DA5">
        <w:rPr>
          <w:rFonts w:ascii="宋体" w:hAnsi="宋体" w:cs="宋体" w:hint="eastAsia"/>
          <w:color w:val="000000"/>
          <w:kern w:val="0"/>
        </w:rPr>
        <w:t>个工作日内，在省级以上财政部门指定的媒体上公告中标结果，招标文件应当随中标结果同时公告。</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22.2 </w:t>
      </w:r>
      <w:r w:rsidRPr="00EB1DA5">
        <w:rPr>
          <w:rFonts w:ascii="宋体" w:hAnsi="宋体" w:cs="宋体" w:hint="eastAsia"/>
          <w:color w:val="000000"/>
          <w:kern w:val="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22.3 </w:t>
      </w:r>
      <w:r w:rsidRPr="00EB1DA5">
        <w:rPr>
          <w:rFonts w:ascii="宋体" w:hAnsi="宋体" w:cs="宋体" w:hint="eastAsia"/>
          <w:color w:val="000000"/>
          <w:kern w:val="0"/>
        </w:rPr>
        <w:t>中标公告期限为</w:t>
      </w:r>
      <w:r w:rsidRPr="00EB1DA5">
        <w:rPr>
          <w:rFonts w:ascii="宋体" w:hAnsi="宋体" w:cs="宋体"/>
          <w:color w:val="000000"/>
          <w:kern w:val="0"/>
        </w:rPr>
        <w:t>1</w:t>
      </w:r>
      <w:r w:rsidRPr="00EB1DA5">
        <w:rPr>
          <w:rFonts w:ascii="宋体" w:hAnsi="宋体" w:cs="宋体" w:hint="eastAsia"/>
          <w:color w:val="000000"/>
          <w:kern w:val="0"/>
        </w:rPr>
        <w:t>个工作日。</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22.4 </w:t>
      </w:r>
      <w:r w:rsidRPr="00EB1DA5">
        <w:rPr>
          <w:rFonts w:ascii="宋体" w:hAnsi="宋体" w:cs="宋体" w:hint="eastAsia"/>
          <w:color w:val="000000"/>
          <w:kern w:val="0"/>
        </w:rPr>
        <w:t>在公告中标结果的同时，采购人或者采购代理机构应当向中标人发出</w:t>
      </w:r>
      <w:r w:rsidRPr="00EB1DA5">
        <w:rPr>
          <w:rFonts w:ascii="宋体" w:hAnsi="宋体" w:cs="宋体" w:hint="eastAsia"/>
          <w:color w:val="000000"/>
          <w:kern w:val="0"/>
        </w:rPr>
        <w:lastRenderedPageBreak/>
        <w:t>中标通知书；采用综合评分法评审的，还应当告知未中标人本人的评审得分与排序。</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22.5 </w:t>
      </w:r>
      <w:r w:rsidRPr="00EB1DA5">
        <w:rPr>
          <w:rFonts w:ascii="宋体" w:hAnsi="宋体" w:cs="宋体" w:hint="eastAsia"/>
          <w:color w:val="000000"/>
          <w:kern w:val="0"/>
        </w:rPr>
        <w:t>中标通知书发出后，采购人不得违法改变中标结果，中标人无正当理由不得放弃中标。</w:t>
      </w:r>
    </w:p>
    <w:p w:rsidR="00E72D2B" w:rsidRPr="00EB1DA5" w:rsidRDefault="004761C2">
      <w:pPr>
        <w:pStyle w:val="af1"/>
        <w:spacing w:before="0" w:after="0" w:line="360" w:lineRule="auto"/>
        <w:rPr>
          <w:rFonts w:ascii="宋体" w:cs="宋体"/>
          <w:color w:val="000000"/>
          <w:lang w:val="zh-CN"/>
        </w:rPr>
      </w:pPr>
      <w:bookmarkStart w:id="40" w:name="_Toc12353689"/>
      <w:r w:rsidRPr="00EB1DA5">
        <w:rPr>
          <w:rFonts w:ascii="宋体" w:hAnsi="宋体" w:cs="宋体" w:hint="eastAsia"/>
          <w:color w:val="000000"/>
          <w:lang w:val="zh-CN"/>
        </w:rPr>
        <w:t>九、授予合同</w:t>
      </w:r>
      <w:bookmarkEnd w:id="40"/>
    </w:p>
    <w:p w:rsidR="00E72D2B" w:rsidRPr="00EB1DA5" w:rsidRDefault="004761C2">
      <w:pPr>
        <w:pStyle w:val="af1"/>
        <w:spacing w:before="0" w:after="0" w:line="360" w:lineRule="auto"/>
        <w:jc w:val="left"/>
        <w:rPr>
          <w:rFonts w:ascii="宋体" w:cs="宋体"/>
          <w:color w:val="000000"/>
          <w:sz w:val="24"/>
        </w:rPr>
      </w:pPr>
      <w:bookmarkStart w:id="41" w:name="_Toc12353690"/>
      <w:r w:rsidRPr="00EB1DA5">
        <w:rPr>
          <w:rFonts w:ascii="宋体" w:hAnsi="宋体" w:cs="宋体"/>
          <w:color w:val="000000"/>
          <w:sz w:val="28"/>
          <w:szCs w:val="28"/>
          <w:lang w:val="zh-CN"/>
        </w:rPr>
        <w:t>2</w:t>
      </w:r>
      <w:r w:rsidRPr="00EB1DA5">
        <w:rPr>
          <w:rFonts w:ascii="宋体" w:hAnsi="宋体" w:cs="宋体"/>
          <w:color w:val="000000"/>
          <w:sz w:val="28"/>
          <w:szCs w:val="28"/>
        </w:rPr>
        <w:t>3</w:t>
      </w:r>
      <w:r w:rsidRPr="00EB1DA5">
        <w:rPr>
          <w:rFonts w:ascii="宋体" w:cs="宋体"/>
          <w:color w:val="000000"/>
          <w:sz w:val="28"/>
          <w:szCs w:val="28"/>
          <w:lang w:val="zh-CN"/>
        </w:rPr>
        <w:t>.</w:t>
      </w:r>
      <w:r w:rsidRPr="00EB1DA5">
        <w:rPr>
          <w:rFonts w:ascii="宋体" w:hAnsi="宋体" w:cs="宋体" w:hint="eastAsia"/>
          <w:color w:val="000000"/>
          <w:sz w:val="28"/>
          <w:szCs w:val="28"/>
          <w:lang w:val="zh-CN"/>
        </w:rPr>
        <w:t>签订合同</w:t>
      </w:r>
      <w:bookmarkEnd w:id="41"/>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lang w:val="zh-CN"/>
        </w:rPr>
        <w:t>2</w:t>
      </w:r>
      <w:r w:rsidRPr="00EB1DA5">
        <w:rPr>
          <w:rFonts w:ascii="宋体" w:hAnsi="宋体" w:cs="宋体"/>
          <w:color w:val="000000"/>
          <w:kern w:val="0"/>
        </w:rPr>
        <w:t>3</w:t>
      </w:r>
      <w:r w:rsidRPr="00EB1DA5">
        <w:rPr>
          <w:rFonts w:ascii="宋体" w:hAnsi="宋体" w:cs="宋体"/>
          <w:color w:val="000000"/>
          <w:kern w:val="0"/>
          <w:lang w:val="zh-CN"/>
        </w:rPr>
        <w:t>.1</w:t>
      </w:r>
      <w:r w:rsidRPr="00EB1DA5">
        <w:rPr>
          <w:rFonts w:ascii="宋体" w:hAnsi="宋体" w:cs="宋体"/>
          <w:color w:val="000000"/>
          <w:kern w:val="0"/>
        </w:rPr>
        <w:t xml:space="preserve"> </w:t>
      </w:r>
      <w:r w:rsidRPr="00EB1DA5">
        <w:rPr>
          <w:rFonts w:ascii="宋体" w:hAnsi="宋体" w:cs="宋体" w:hint="eastAsia"/>
          <w:color w:val="000000"/>
          <w:kern w:val="0"/>
        </w:rPr>
        <w:t>采购人应当自中标通知书发出之日起</w:t>
      </w:r>
      <w:r w:rsidRPr="00EB1DA5">
        <w:rPr>
          <w:rFonts w:ascii="宋体" w:hAnsi="宋体" w:cs="宋体"/>
          <w:color w:val="000000"/>
          <w:kern w:val="0"/>
        </w:rPr>
        <w:t>30</w:t>
      </w:r>
      <w:r w:rsidRPr="00EB1DA5">
        <w:rPr>
          <w:rFonts w:ascii="宋体" w:hAnsi="宋体" w:cs="宋体" w:hint="eastAsia"/>
          <w:color w:val="000000"/>
          <w:kern w:val="0"/>
        </w:rPr>
        <w:t>日内，按照招标文件和中标人投标文件的规定，与中标人签订书面合同。所签订的合同不得对招标文件确定的事项和中标人投标文件作实质性修改。</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采购人不得向中标人提出任何不合理的要求作为签订合同的条件。</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2</w:t>
      </w:r>
      <w:r w:rsidRPr="00EB1DA5">
        <w:rPr>
          <w:rFonts w:ascii="宋体" w:hAnsi="宋体" w:cs="宋体"/>
          <w:color w:val="000000"/>
          <w:kern w:val="0"/>
        </w:rPr>
        <w:t>3</w:t>
      </w:r>
      <w:r w:rsidRPr="00EB1DA5">
        <w:rPr>
          <w:rFonts w:ascii="宋体" w:hAnsi="宋体" w:cs="宋体"/>
          <w:color w:val="000000"/>
          <w:kern w:val="0"/>
          <w:lang w:val="zh-CN"/>
        </w:rPr>
        <w:t xml:space="preserve">.2 </w:t>
      </w:r>
      <w:r w:rsidRPr="00EB1DA5">
        <w:rPr>
          <w:rFonts w:ascii="宋体" w:hAnsi="宋体" w:cs="宋体" w:hint="eastAsia"/>
          <w:color w:val="000000"/>
          <w:kern w:val="0"/>
          <w:lang w:val="zh-CN"/>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sidRPr="00EB1DA5">
        <w:rPr>
          <w:rFonts w:ascii="宋体" w:hAnsi="宋体" w:cs="宋体"/>
          <w:color w:val="000000"/>
          <w:kern w:val="0"/>
          <w:lang w:val="zh-CN"/>
        </w:rPr>
        <w:t>10%</w:t>
      </w:r>
      <w:r w:rsidRPr="00EB1DA5">
        <w:rPr>
          <w:rFonts w:ascii="宋体" w:hAnsi="宋体" w:cs="宋体" w:hint="eastAsia"/>
          <w:color w:val="000000"/>
          <w:kern w:val="0"/>
          <w:lang w:val="zh-CN"/>
        </w:rPr>
        <w:t>。</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2</w:t>
      </w:r>
      <w:r w:rsidRPr="00EB1DA5">
        <w:rPr>
          <w:rFonts w:ascii="宋体" w:hAnsi="宋体" w:cs="宋体"/>
          <w:color w:val="000000"/>
          <w:kern w:val="0"/>
        </w:rPr>
        <w:t>3</w:t>
      </w:r>
      <w:r w:rsidRPr="00EB1DA5">
        <w:rPr>
          <w:rFonts w:ascii="宋体" w:hAnsi="宋体" w:cs="宋体"/>
          <w:color w:val="000000"/>
          <w:kern w:val="0"/>
          <w:lang w:val="zh-CN"/>
        </w:rPr>
        <w:t>.3</w:t>
      </w:r>
      <w:r w:rsidRPr="00EB1DA5">
        <w:rPr>
          <w:rFonts w:ascii="宋体" w:hAnsi="宋体" w:cs="宋体"/>
          <w:color w:val="000000"/>
          <w:kern w:val="0"/>
        </w:rPr>
        <w:t xml:space="preserve"> </w:t>
      </w:r>
      <w:r w:rsidRPr="00EB1DA5">
        <w:rPr>
          <w:rFonts w:ascii="宋体" w:hAnsi="宋体" w:cs="宋体" w:hint="eastAsia"/>
          <w:color w:val="000000"/>
          <w:kern w:val="0"/>
        </w:rPr>
        <w:t>中标人拒绝与采购人签订合同的</w:t>
      </w:r>
      <w:r w:rsidRPr="00EB1DA5">
        <w:rPr>
          <w:rFonts w:ascii="宋体" w:hAnsi="宋体" w:cs="宋体" w:hint="eastAsia"/>
          <w:color w:val="000000"/>
          <w:kern w:val="0"/>
          <w:lang w:val="zh-CN"/>
        </w:rPr>
        <w:t>，采购人可以按照评标报告推荐的中标候选人名单排序，确定下一候选人为中标人，也可重新开展政府采购活动。</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lang w:val="zh-CN"/>
        </w:rPr>
        <w:t>2</w:t>
      </w:r>
      <w:r w:rsidRPr="00EB1DA5">
        <w:rPr>
          <w:rFonts w:ascii="宋体" w:hAnsi="宋体" w:cs="宋体"/>
          <w:color w:val="000000"/>
          <w:kern w:val="0"/>
        </w:rPr>
        <w:t>3</w:t>
      </w:r>
      <w:r w:rsidRPr="00EB1DA5">
        <w:rPr>
          <w:rFonts w:ascii="宋体" w:hAnsi="宋体" w:cs="宋体"/>
          <w:color w:val="000000"/>
          <w:kern w:val="0"/>
          <w:lang w:val="zh-CN"/>
        </w:rPr>
        <w:t>.4</w:t>
      </w:r>
      <w:r w:rsidRPr="00EB1DA5">
        <w:rPr>
          <w:rFonts w:ascii="宋体" w:hAnsi="宋体" w:cs="宋体"/>
          <w:color w:val="000000"/>
          <w:kern w:val="0"/>
        </w:rPr>
        <w:t xml:space="preserve"> </w:t>
      </w:r>
      <w:r w:rsidRPr="00EB1DA5">
        <w:rPr>
          <w:rFonts w:ascii="宋体" w:hAnsi="宋体" w:cs="宋体" w:hint="eastAsia"/>
          <w:color w:val="000000"/>
          <w:kern w:val="0"/>
          <w:lang w:val="zh-CN"/>
        </w:rPr>
        <w:t>招标文件、中标人的投标文件、《中标通知书》及其澄清、说明文件、承诺等，均为签订采购合同的依据，作为采购合同的组成部分。</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22.5 </w:t>
      </w:r>
      <w:r w:rsidRPr="00EB1DA5">
        <w:rPr>
          <w:rFonts w:ascii="宋体" w:hAnsi="宋体" w:cs="宋体" w:hint="eastAsia"/>
          <w:color w:val="000000"/>
          <w:kern w:val="0"/>
          <w:lang w:val="zh-CN"/>
        </w:rPr>
        <w:t>采购合同签订之日起</w:t>
      </w:r>
      <w:r w:rsidRPr="00EB1DA5">
        <w:rPr>
          <w:rFonts w:ascii="宋体" w:hAnsi="宋体" w:cs="宋体"/>
          <w:color w:val="000000"/>
          <w:kern w:val="0"/>
        </w:rPr>
        <w:t>2</w:t>
      </w:r>
      <w:r w:rsidRPr="00EB1DA5">
        <w:rPr>
          <w:rFonts w:ascii="宋体" w:hAnsi="宋体" w:cs="宋体" w:hint="eastAsia"/>
          <w:color w:val="000000"/>
          <w:kern w:val="0"/>
          <w:lang w:val="zh-CN"/>
        </w:rPr>
        <w:t>个工作日内，由采购人将采购合同在青海政府采购网上公告，但采购合同中涉及国家秘密、商业秘密的内容除外。</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23.6 </w:t>
      </w:r>
      <w:r w:rsidRPr="00EB1DA5">
        <w:rPr>
          <w:rFonts w:ascii="宋体" w:hAnsi="宋体" w:cs="宋体" w:hint="eastAsia"/>
          <w:color w:val="000000"/>
          <w:kern w:val="0"/>
        </w:rPr>
        <w:t>采购人与中标人应当根据合同的约定依法履行合同义务。政府采购合同的履行、违约责任和解决争议的方法等适用《中华人民共和国合同法》。</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23.7 </w:t>
      </w:r>
      <w:r w:rsidRPr="00EB1DA5">
        <w:rPr>
          <w:rFonts w:ascii="宋体" w:hAnsi="宋体" w:cs="宋体" w:hint="eastAsia"/>
          <w:color w:val="000000"/>
          <w:kern w:val="0"/>
        </w:rPr>
        <w:t>采购人应当及时对采购项目进行验收。采购人可以邀请参加本项目的其他投标人或者第三方机构参与验收。参与验收的投标人或者第三方机构的意见作为验收书的参考资料一并存档。</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 xml:space="preserve">23.8 </w:t>
      </w:r>
      <w:r w:rsidRPr="00EB1DA5">
        <w:rPr>
          <w:rFonts w:ascii="宋体" w:hAnsi="宋体" w:cs="宋体" w:hint="eastAsia"/>
          <w:color w:val="000000"/>
          <w:kern w:val="0"/>
        </w:rPr>
        <w:t>采购人应当加强对中标人的履约管理，并按照采购合同约定，及时向中标人支付采购资金。对于中标人违反采购合同约定的行为，采购人应当及时处理，依法追究其违约责任。</w:t>
      </w:r>
    </w:p>
    <w:p w:rsidR="00E72D2B" w:rsidRPr="00EB1DA5" w:rsidRDefault="004761C2">
      <w:pPr>
        <w:autoSpaceDE w:val="0"/>
        <w:autoSpaceDN w:val="0"/>
        <w:spacing w:line="360" w:lineRule="auto"/>
        <w:ind w:firstLineChars="200" w:firstLine="480"/>
        <w:rPr>
          <w:rFonts w:ascii="宋体" w:hAnsi="宋体" w:cs="宋体"/>
          <w:color w:val="000000"/>
          <w:kern w:val="0"/>
        </w:rPr>
      </w:pPr>
      <w:r w:rsidRPr="00EB1DA5">
        <w:rPr>
          <w:rFonts w:ascii="宋体" w:hAnsi="宋体" w:cs="宋体"/>
          <w:color w:val="000000"/>
          <w:kern w:val="0"/>
        </w:rPr>
        <w:t xml:space="preserve">23.9 </w:t>
      </w:r>
      <w:r w:rsidRPr="00EB1DA5">
        <w:rPr>
          <w:rFonts w:ascii="宋体" w:hAnsi="宋体" w:cs="宋体" w:hint="eastAsia"/>
          <w:color w:val="000000"/>
          <w:kern w:val="0"/>
        </w:rPr>
        <w:t>采购人、采购代理机构应当建立真实完整的招标采购档案，妥善保存每项采购活动的采购文件。</w:t>
      </w:r>
    </w:p>
    <w:p w:rsidR="00E72D2B" w:rsidRPr="00EB1DA5" w:rsidRDefault="00E72D2B">
      <w:pPr>
        <w:autoSpaceDE w:val="0"/>
        <w:autoSpaceDN w:val="0"/>
        <w:spacing w:line="360" w:lineRule="auto"/>
        <w:ind w:firstLineChars="200" w:firstLine="480"/>
        <w:rPr>
          <w:rFonts w:ascii="宋体" w:cs="宋体"/>
          <w:color w:val="000000"/>
          <w:kern w:val="0"/>
        </w:rPr>
      </w:pPr>
    </w:p>
    <w:p w:rsidR="00E72D2B" w:rsidRPr="00EB1DA5" w:rsidRDefault="004761C2">
      <w:pPr>
        <w:pStyle w:val="af1"/>
        <w:spacing w:before="0" w:after="0" w:line="360" w:lineRule="auto"/>
        <w:rPr>
          <w:rFonts w:ascii="宋体" w:cs="宋体"/>
          <w:color w:val="000000"/>
          <w:lang w:val="zh-CN"/>
        </w:rPr>
      </w:pPr>
      <w:bookmarkStart w:id="42" w:name="_Toc12353691"/>
      <w:r w:rsidRPr="00EB1DA5">
        <w:rPr>
          <w:rFonts w:ascii="宋体" w:hAnsi="宋体" w:cs="宋体" w:hint="eastAsia"/>
          <w:color w:val="000000"/>
          <w:lang w:val="zh-CN"/>
        </w:rPr>
        <w:t>十、招标代理费</w:t>
      </w:r>
      <w:bookmarkEnd w:id="42"/>
    </w:p>
    <w:p w:rsidR="00E72D2B" w:rsidRPr="00EB1DA5" w:rsidRDefault="004761C2">
      <w:pPr>
        <w:autoSpaceDE w:val="0"/>
        <w:autoSpaceDN w:val="0"/>
        <w:spacing w:line="360" w:lineRule="auto"/>
        <w:ind w:firstLineChars="200" w:firstLine="480"/>
        <w:jc w:val="left"/>
        <w:rPr>
          <w:rFonts w:ascii="宋体" w:cs="宋体"/>
          <w:color w:val="000000"/>
          <w:kern w:val="0"/>
          <w:lang w:val="zh-CN"/>
        </w:rPr>
      </w:pPr>
      <w:r w:rsidRPr="00EB1DA5">
        <w:rPr>
          <w:rFonts w:ascii="宋体" w:hAnsi="宋体" w:cs="宋体"/>
          <w:color w:val="000000"/>
          <w:kern w:val="0"/>
        </w:rPr>
        <w:t>1</w:t>
      </w:r>
      <w:r w:rsidRPr="00EB1DA5">
        <w:rPr>
          <w:rFonts w:ascii="宋体" w:hAnsi="宋体" w:cs="宋体" w:hint="eastAsia"/>
          <w:color w:val="000000"/>
          <w:kern w:val="0"/>
        </w:rPr>
        <w:t>、</w:t>
      </w:r>
      <w:r w:rsidRPr="00EB1DA5">
        <w:rPr>
          <w:rFonts w:ascii="宋体" w:hAnsi="宋体" w:cs="宋体" w:hint="eastAsia"/>
          <w:color w:val="000000"/>
          <w:kern w:val="0"/>
          <w:lang w:val="zh-CN"/>
        </w:rPr>
        <w:t>收取对象：中标人。</w:t>
      </w:r>
    </w:p>
    <w:p w:rsidR="00E72D2B" w:rsidRPr="00EB1DA5" w:rsidRDefault="004761C2">
      <w:pPr>
        <w:autoSpaceDE w:val="0"/>
        <w:autoSpaceDN w:val="0"/>
        <w:spacing w:line="360" w:lineRule="auto"/>
        <w:ind w:firstLineChars="200" w:firstLine="480"/>
        <w:jc w:val="left"/>
        <w:rPr>
          <w:rFonts w:ascii="宋体" w:cs="宋体"/>
          <w:color w:val="000000"/>
          <w:kern w:val="0"/>
          <w:lang w:val="zh-CN"/>
        </w:rPr>
      </w:pPr>
      <w:r w:rsidRPr="00EB1DA5">
        <w:rPr>
          <w:rFonts w:ascii="宋体" w:hAnsi="宋体" w:cs="宋体"/>
          <w:color w:val="000000"/>
          <w:kern w:val="0"/>
        </w:rPr>
        <w:t>2</w:t>
      </w:r>
      <w:r w:rsidRPr="00EB1DA5">
        <w:rPr>
          <w:rFonts w:ascii="宋体" w:hAnsi="宋体" w:cs="宋体" w:hint="eastAsia"/>
          <w:color w:val="000000"/>
          <w:kern w:val="0"/>
        </w:rPr>
        <w:t>、</w:t>
      </w:r>
      <w:r w:rsidRPr="00EB1DA5">
        <w:rPr>
          <w:rFonts w:ascii="宋体" w:hAnsi="宋体" w:cs="宋体" w:hint="eastAsia"/>
          <w:color w:val="000000"/>
          <w:kern w:val="0"/>
          <w:lang w:val="zh-CN"/>
        </w:rPr>
        <w:t>收费金额：在领取中标通知书前向采购代理机构缴纳</w:t>
      </w:r>
      <w:r w:rsidRPr="00EB1DA5">
        <w:rPr>
          <w:rFonts w:ascii="宋体" w:hAnsi="宋体" w:cs="宋体" w:hint="eastAsia"/>
          <w:b/>
          <w:bCs/>
          <w:color w:val="000000"/>
          <w:kern w:val="0"/>
          <w:lang w:val="zh-CN"/>
        </w:rPr>
        <w:t>66000元</w:t>
      </w:r>
      <w:r w:rsidRPr="00EB1DA5">
        <w:rPr>
          <w:rFonts w:ascii="宋体" w:hAnsi="宋体" w:cs="宋体" w:hint="eastAsia"/>
          <w:color w:val="000000"/>
          <w:kern w:val="0"/>
          <w:lang w:val="zh-CN"/>
        </w:rPr>
        <w:t>。</w:t>
      </w:r>
    </w:p>
    <w:p w:rsidR="00E72D2B" w:rsidRPr="00EB1DA5" w:rsidRDefault="004761C2">
      <w:pPr>
        <w:autoSpaceDE w:val="0"/>
        <w:autoSpaceDN w:val="0"/>
        <w:spacing w:line="360" w:lineRule="auto"/>
        <w:ind w:firstLineChars="200" w:firstLine="480"/>
        <w:jc w:val="left"/>
        <w:rPr>
          <w:rFonts w:ascii="宋体" w:cs="宋体"/>
          <w:color w:val="000000"/>
          <w:kern w:val="0"/>
          <w:lang w:val="zh-CN"/>
        </w:rPr>
      </w:pPr>
      <w:r w:rsidRPr="00EB1DA5">
        <w:rPr>
          <w:rFonts w:ascii="宋体" w:hAnsi="宋体" w:cs="宋体"/>
          <w:color w:val="000000"/>
          <w:kern w:val="0"/>
          <w:lang w:val="zh-CN"/>
        </w:rPr>
        <w:t xml:space="preserve">  </w:t>
      </w:r>
      <w:r w:rsidRPr="00EB1DA5">
        <w:rPr>
          <w:rFonts w:ascii="宋体" w:hAnsi="宋体" w:cs="宋体" w:hint="eastAsia"/>
          <w:color w:val="000000"/>
          <w:kern w:val="0"/>
        </w:rPr>
        <w:t>说明：根据</w:t>
      </w:r>
      <w:r w:rsidRPr="00EB1DA5">
        <w:rPr>
          <w:rFonts w:ascii="宋体" w:hAnsi="宋体" w:cs="宋体" w:hint="eastAsia"/>
          <w:color w:val="000000"/>
          <w:kern w:val="0"/>
          <w:lang w:val="zh-CN"/>
        </w:rPr>
        <w:t>《关于进一步放开建设项目专项业务服务价格的通知》（发改价格</w:t>
      </w:r>
      <w:r w:rsidRPr="00EB1DA5">
        <w:rPr>
          <w:rFonts w:ascii="宋体" w:hAnsi="宋体" w:cs="宋体"/>
          <w:color w:val="000000"/>
          <w:kern w:val="0"/>
          <w:lang w:val="zh-CN"/>
        </w:rPr>
        <w:t>[2015]299</w:t>
      </w:r>
      <w:r w:rsidRPr="00EB1DA5">
        <w:rPr>
          <w:rFonts w:ascii="宋体" w:hAnsi="宋体" w:cs="宋体" w:hint="eastAsia"/>
          <w:color w:val="000000"/>
          <w:kern w:val="0"/>
          <w:lang w:val="zh-CN"/>
        </w:rPr>
        <w:t>号）规定，实行市场调节价，应严格遵守《价格法》、《关于商品和服务实行明码标价的规定》等法律法规的规定，由采购人和采购代理机构共同确定合理的收费金额</w:t>
      </w:r>
      <w:r w:rsidRPr="00EB1DA5">
        <w:rPr>
          <w:rFonts w:ascii="宋体" w:hAnsi="宋体" w:cs="宋体" w:hint="eastAsia"/>
          <w:color w:val="000000"/>
          <w:kern w:val="0"/>
        </w:rPr>
        <w:t>。</w:t>
      </w:r>
    </w:p>
    <w:p w:rsidR="00E72D2B" w:rsidRPr="00EB1DA5" w:rsidRDefault="004761C2">
      <w:pPr>
        <w:autoSpaceDE w:val="0"/>
        <w:autoSpaceDN w:val="0"/>
        <w:spacing w:line="360" w:lineRule="auto"/>
        <w:ind w:firstLineChars="200" w:firstLine="480"/>
        <w:jc w:val="left"/>
        <w:rPr>
          <w:rFonts w:ascii="宋体" w:cs="宋体"/>
          <w:color w:val="000000"/>
          <w:kern w:val="0"/>
        </w:rPr>
      </w:pPr>
      <w:r w:rsidRPr="00EB1DA5">
        <w:rPr>
          <w:rFonts w:ascii="宋体" w:hAnsi="宋体" w:cs="宋体"/>
          <w:color w:val="000000"/>
          <w:kern w:val="0"/>
        </w:rPr>
        <w:t>3</w:t>
      </w:r>
      <w:r w:rsidRPr="00EB1DA5">
        <w:rPr>
          <w:rFonts w:ascii="宋体" w:hAnsi="宋体" w:cs="宋体" w:hint="eastAsia"/>
          <w:color w:val="000000"/>
          <w:kern w:val="0"/>
        </w:rPr>
        <w:t>、由采购人自行招标的，中标人无需缴纳招标代理费。</w:t>
      </w:r>
    </w:p>
    <w:p w:rsidR="00E72D2B" w:rsidRPr="00EB1DA5" w:rsidRDefault="004761C2">
      <w:pPr>
        <w:pStyle w:val="af1"/>
        <w:spacing w:before="0" w:after="0" w:line="360" w:lineRule="auto"/>
        <w:rPr>
          <w:rFonts w:ascii="宋体" w:cs="宋体"/>
          <w:color w:val="000000"/>
          <w:lang w:val="zh-CN"/>
        </w:rPr>
      </w:pPr>
      <w:bookmarkStart w:id="43" w:name="_Toc12353692"/>
      <w:r w:rsidRPr="00EB1DA5">
        <w:rPr>
          <w:rFonts w:ascii="宋体" w:hAnsi="宋体" w:cs="宋体" w:hint="eastAsia"/>
          <w:color w:val="000000"/>
          <w:lang w:val="zh-CN"/>
        </w:rPr>
        <w:t>十一、其他</w:t>
      </w:r>
      <w:bookmarkEnd w:id="43"/>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1</w:t>
      </w:r>
      <w:r w:rsidRPr="00EB1DA5">
        <w:rPr>
          <w:rFonts w:ascii="宋体" w:hAnsi="宋体" w:cs="宋体" w:hint="eastAsia"/>
          <w:color w:val="000000"/>
          <w:kern w:val="0"/>
        </w:rPr>
        <w:t>、投标人应当遵循公平竞争的原则，不得恶意串通，不得妨碍其他投标人的竞争行为，不得损害采购人或者其他投标人的合法权益。</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在评标过程中发现投标人有上述情形的，评标委员会应当认定其投标无效，并书面报告本级财政部门。</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2</w:t>
      </w:r>
      <w:r w:rsidRPr="00EB1DA5">
        <w:rPr>
          <w:rFonts w:ascii="宋体" w:hAnsi="宋体" w:cs="宋体" w:hint="eastAsia"/>
          <w:color w:val="000000"/>
          <w:kern w:val="0"/>
        </w:rPr>
        <w:t>、有下列情形之一的，视为投标人串通投标，其投标无效：</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1</w:t>
      </w:r>
      <w:r w:rsidRPr="00EB1DA5">
        <w:rPr>
          <w:rFonts w:ascii="宋体" w:hAnsi="宋体" w:cs="宋体" w:hint="eastAsia"/>
          <w:color w:val="000000"/>
          <w:kern w:val="0"/>
        </w:rPr>
        <w:t>）不同投标人的投标文件由同一单位或者个人编制；</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2</w:t>
      </w:r>
      <w:r w:rsidRPr="00EB1DA5">
        <w:rPr>
          <w:rFonts w:ascii="宋体" w:hAnsi="宋体" w:cs="宋体" w:hint="eastAsia"/>
          <w:color w:val="000000"/>
          <w:kern w:val="0"/>
        </w:rPr>
        <w:t>）不同投标人委托同一单位或者个人办理投标事宜；</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3</w:t>
      </w:r>
      <w:r w:rsidRPr="00EB1DA5">
        <w:rPr>
          <w:rFonts w:ascii="宋体" w:hAnsi="宋体" w:cs="宋体" w:hint="eastAsia"/>
          <w:color w:val="000000"/>
          <w:kern w:val="0"/>
        </w:rPr>
        <w:t>）不同投标人的投标文件载明的项目管理成员或者联系人员为同一人；</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4</w:t>
      </w:r>
      <w:r w:rsidRPr="00EB1DA5">
        <w:rPr>
          <w:rFonts w:ascii="宋体" w:hAnsi="宋体" w:cs="宋体" w:hint="eastAsia"/>
          <w:color w:val="000000"/>
          <w:kern w:val="0"/>
        </w:rPr>
        <w:t>）不同投标人的投标文件异常一致或者投标报价呈规律性差异；</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5</w:t>
      </w:r>
      <w:r w:rsidRPr="00EB1DA5">
        <w:rPr>
          <w:rFonts w:ascii="宋体" w:hAnsi="宋体" w:cs="宋体" w:hint="eastAsia"/>
          <w:color w:val="000000"/>
          <w:kern w:val="0"/>
        </w:rPr>
        <w:t>）不同投标人的投标文件相互混装；</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6</w:t>
      </w:r>
      <w:r w:rsidRPr="00EB1DA5">
        <w:rPr>
          <w:rFonts w:ascii="宋体" w:hAnsi="宋体" w:cs="宋体" w:hint="eastAsia"/>
          <w:color w:val="000000"/>
          <w:kern w:val="0"/>
        </w:rPr>
        <w:t>）不同投标人的投标保证金从同一单位或者个人的账户转出。</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color w:val="000000"/>
          <w:kern w:val="0"/>
        </w:rPr>
        <w:t>3</w:t>
      </w:r>
      <w:r w:rsidRPr="00EB1DA5">
        <w:rPr>
          <w:rFonts w:ascii="宋体" w:hAnsi="宋体" w:cs="宋体" w:hint="eastAsia"/>
          <w:color w:val="000000"/>
          <w:kern w:val="0"/>
        </w:rPr>
        <w:t>、公开招标数额标准以上的采购项目，投标截止后投标人不足</w:t>
      </w:r>
      <w:r w:rsidRPr="00EB1DA5">
        <w:rPr>
          <w:rFonts w:ascii="宋体" w:hAnsi="宋体" w:cs="宋体"/>
          <w:color w:val="000000"/>
          <w:kern w:val="0"/>
        </w:rPr>
        <w:t>3</w:t>
      </w:r>
      <w:r w:rsidRPr="00EB1DA5">
        <w:rPr>
          <w:rFonts w:ascii="宋体" w:hAnsi="宋体" w:cs="宋体" w:hint="eastAsia"/>
          <w:color w:val="000000"/>
          <w:kern w:val="0"/>
        </w:rPr>
        <w:t>家或者通过资格审查或符合性审查的投标人不足</w:t>
      </w:r>
      <w:r w:rsidRPr="00EB1DA5">
        <w:rPr>
          <w:rFonts w:ascii="宋体" w:hAnsi="宋体" w:cs="宋体"/>
          <w:color w:val="000000"/>
          <w:kern w:val="0"/>
        </w:rPr>
        <w:t>3</w:t>
      </w:r>
      <w:r w:rsidRPr="00EB1DA5">
        <w:rPr>
          <w:rFonts w:ascii="宋体" w:hAnsi="宋体" w:cs="宋体" w:hint="eastAsia"/>
          <w:color w:val="000000"/>
          <w:kern w:val="0"/>
        </w:rPr>
        <w:t>家的，除采购任务取消情形外，按照以下方式处理：</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1</w:t>
      </w:r>
      <w:r w:rsidRPr="00EB1DA5">
        <w:rPr>
          <w:rFonts w:ascii="宋体" w:hAnsi="宋体" w:cs="宋体" w:hint="eastAsia"/>
          <w:color w:val="000000"/>
          <w:kern w:val="0"/>
        </w:rPr>
        <w:t>）招标文件存在不合理条款或者招标程序不符合规定的，采购人、采购代理机构改正后依法重新招标；</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w:t>
      </w:r>
      <w:r w:rsidRPr="00EB1DA5">
        <w:rPr>
          <w:rFonts w:ascii="宋体" w:hAnsi="宋体" w:cs="宋体"/>
          <w:color w:val="000000"/>
          <w:kern w:val="0"/>
        </w:rPr>
        <w:t>2</w:t>
      </w:r>
      <w:r w:rsidRPr="00EB1DA5">
        <w:rPr>
          <w:rFonts w:ascii="宋体" w:hAnsi="宋体" w:cs="宋体" w:hint="eastAsia"/>
          <w:color w:val="000000"/>
          <w:kern w:val="0"/>
        </w:rPr>
        <w:t>）招标文件没有不合理条款、招标程序符合规定，需要采用其他采购方式采购的，采购人应当依法报财政部门批准。</w:t>
      </w:r>
    </w:p>
    <w:p w:rsidR="00E72D2B" w:rsidRPr="00EB1DA5" w:rsidRDefault="004761C2">
      <w:pPr>
        <w:autoSpaceDE w:val="0"/>
        <w:autoSpaceDN w:val="0"/>
        <w:spacing w:line="360" w:lineRule="auto"/>
        <w:ind w:firstLineChars="200" w:firstLine="560"/>
        <w:rPr>
          <w:rFonts w:ascii="宋体" w:cs="宋体"/>
          <w:color w:val="000000"/>
          <w:kern w:val="0"/>
          <w:lang w:val="zh-CN"/>
        </w:rPr>
      </w:pPr>
      <w:r w:rsidRPr="00EB1DA5">
        <w:rPr>
          <w:rFonts w:ascii="宋体" w:hAnsi="宋体" w:cs="宋体"/>
          <w:color w:val="000000"/>
          <w:sz w:val="28"/>
          <w:szCs w:val="28"/>
        </w:rPr>
        <w:t>4</w:t>
      </w:r>
      <w:r w:rsidRPr="00EB1DA5">
        <w:rPr>
          <w:rFonts w:ascii="宋体" w:hAnsi="宋体" w:cs="宋体" w:hint="eastAsia"/>
          <w:color w:val="000000"/>
          <w:sz w:val="28"/>
          <w:szCs w:val="28"/>
        </w:rPr>
        <w:t>、</w:t>
      </w:r>
      <w:r w:rsidRPr="00EB1DA5">
        <w:rPr>
          <w:rFonts w:ascii="宋体" w:hAnsi="宋体" w:cs="宋体" w:hint="eastAsia"/>
          <w:color w:val="000000"/>
          <w:kern w:val="0"/>
          <w:lang w:val="zh-CN"/>
        </w:rPr>
        <w:t>在招标采购中，出现下列情形之一的，应予废标：</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lastRenderedPageBreak/>
        <w:t>（</w:t>
      </w:r>
      <w:r w:rsidRPr="00EB1DA5">
        <w:rPr>
          <w:rFonts w:ascii="宋体" w:hAnsi="宋体" w:cs="宋体"/>
          <w:color w:val="000000"/>
          <w:kern w:val="0"/>
          <w:lang w:val="zh-CN"/>
        </w:rPr>
        <w:t>1</w:t>
      </w:r>
      <w:r w:rsidRPr="00EB1DA5">
        <w:rPr>
          <w:rFonts w:ascii="宋体" w:hAnsi="宋体" w:cs="宋体" w:hint="eastAsia"/>
          <w:color w:val="000000"/>
          <w:kern w:val="0"/>
          <w:lang w:val="zh-CN"/>
        </w:rPr>
        <w:t>）符合专业条件的投标人或者对招标文件作实质性响应的投标人不足三家的。</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lang w:val="zh-CN"/>
        </w:rPr>
        <w:t>2</w:t>
      </w:r>
      <w:r w:rsidRPr="00EB1DA5">
        <w:rPr>
          <w:rFonts w:ascii="宋体" w:hAnsi="宋体" w:cs="宋体" w:hint="eastAsia"/>
          <w:color w:val="000000"/>
          <w:kern w:val="0"/>
          <w:lang w:val="zh-CN"/>
        </w:rPr>
        <w:t>）出现影响采购公正的违法、违规行为的。</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lang w:val="zh-CN"/>
        </w:rPr>
        <w:t>3</w:t>
      </w:r>
      <w:r w:rsidRPr="00EB1DA5">
        <w:rPr>
          <w:rFonts w:ascii="宋体" w:hAnsi="宋体" w:cs="宋体" w:hint="eastAsia"/>
          <w:color w:val="000000"/>
          <w:kern w:val="0"/>
          <w:lang w:val="zh-CN"/>
        </w:rPr>
        <w:t>）投标人的报价均超出采购预算，采购人不能支付的。</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w:t>
      </w:r>
      <w:r w:rsidRPr="00EB1DA5">
        <w:rPr>
          <w:rFonts w:ascii="宋体" w:hAnsi="宋体" w:cs="宋体"/>
          <w:color w:val="000000"/>
          <w:kern w:val="0"/>
          <w:lang w:val="zh-CN"/>
        </w:rPr>
        <w:t>4</w:t>
      </w:r>
      <w:r w:rsidRPr="00EB1DA5">
        <w:rPr>
          <w:rFonts w:ascii="宋体" w:hAnsi="宋体" w:cs="宋体" w:hint="eastAsia"/>
          <w:color w:val="000000"/>
          <w:kern w:val="0"/>
          <w:lang w:val="zh-CN"/>
        </w:rPr>
        <w:t>）因重大变故，采购任务取消的。</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废标后，由采购人或者采购代理机构发布废标公告。</w:t>
      </w:r>
    </w:p>
    <w:p w:rsidR="00E72D2B" w:rsidRPr="00EB1DA5" w:rsidRDefault="004761C2">
      <w:pPr>
        <w:autoSpaceDE w:val="0"/>
        <w:autoSpaceDN w:val="0"/>
        <w:spacing w:line="360" w:lineRule="auto"/>
        <w:ind w:firstLineChars="200" w:firstLine="480"/>
        <w:rPr>
          <w:rFonts w:ascii="宋体" w:cs="宋体"/>
          <w:color w:val="000000"/>
        </w:rPr>
      </w:pPr>
      <w:r w:rsidRPr="00EB1DA5">
        <w:rPr>
          <w:rFonts w:ascii="宋体" w:hAnsi="宋体" w:cs="宋体"/>
          <w:color w:val="000000"/>
          <w:kern w:val="0"/>
        </w:rPr>
        <w:t>5</w:t>
      </w:r>
      <w:r w:rsidRPr="00EB1DA5">
        <w:rPr>
          <w:rFonts w:ascii="宋体" w:hAnsi="宋体" w:cs="宋体" w:hint="eastAsia"/>
          <w:color w:val="000000"/>
          <w:kern w:val="0"/>
        </w:rPr>
        <w:t>、</w:t>
      </w:r>
      <w:r w:rsidRPr="00EB1DA5">
        <w:rPr>
          <w:rFonts w:ascii="宋体" w:hAnsi="宋体" w:cs="宋体" w:hint="eastAsia"/>
          <w:color w:val="000000"/>
          <w:kern w:val="0"/>
          <w:lang w:val="zh-CN"/>
        </w:rPr>
        <w:t>其他未尽事宜，按照《中华人民共和国政府采购法》、《中华人民共和国政府采购法实施条例》、《中华人民共和国合同法》等法律法规的有关条款执行。</w:t>
      </w:r>
    </w:p>
    <w:p w:rsidR="00E72D2B" w:rsidRPr="00EB1DA5" w:rsidRDefault="004761C2">
      <w:pPr>
        <w:pStyle w:val="af1"/>
        <w:spacing w:before="0" w:after="0" w:line="360" w:lineRule="auto"/>
        <w:rPr>
          <w:rFonts w:ascii="宋体" w:cs="宋体"/>
          <w:color w:val="000000"/>
          <w:szCs w:val="36"/>
          <w:lang w:val="zh-CN"/>
        </w:rPr>
      </w:pPr>
      <w:r w:rsidRPr="00EB1DA5">
        <w:rPr>
          <w:rFonts w:ascii="宋体" w:cs="宋体"/>
          <w:color w:val="000000"/>
          <w:szCs w:val="36"/>
          <w:lang w:val="zh-CN"/>
        </w:rPr>
        <w:br w:type="page"/>
      </w:r>
    </w:p>
    <w:p w:rsidR="00E72D2B" w:rsidRPr="00EB1DA5" w:rsidRDefault="004761C2">
      <w:pPr>
        <w:pStyle w:val="af1"/>
        <w:spacing w:before="0" w:after="0" w:line="360" w:lineRule="auto"/>
        <w:rPr>
          <w:rFonts w:ascii="宋体" w:cs="宋体"/>
          <w:color w:val="000000"/>
          <w:sz w:val="24"/>
        </w:rPr>
      </w:pPr>
      <w:bookmarkStart w:id="44" w:name="_Toc12353693"/>
      <w:r w:rsidRPr="00EB1DA5">
        <w:rPr>
          <w:rFonts w:ascii="宋体" w:hAnsi="宋体" w:cs="宋体" w:hint="eastAsia"/>
          <w:color w:val="000000"/>
          <w:szCs w:val="36"/>
          <w:lang w:val="zh-CN"/>
        </w:rPr>
        <w:t>第三部分</w:t>
      </w:r>
      <w:r w:rsidRPr="00EB1DA5">
        <w:rPr>
          <w:rFonts w:ascii="宋体" w:hAnsi="宋体" w:cs="宋体"/>
          <w:color w:val="000000"/>
          <w:szCs w:val="36"/>
          <w:lang w:val="zh-CN"/>
        </w:rPr>
        <w:t xml:space="preserve"> </w:t>
      </w:r>
      <w:r w:rsidRPr="00EB1DA5">
        <w:rPr>
          <w:rFonts w:ascii="宋体" w:hAnsi="宋体" w:cs="宋体"/>
          <w:color w:val="000000"/>
          <w:szCs w:val="36"/>
        </w:rPr>
        <w:t xml:space="preserve"> </w:t>
      </w:r>
      <w:r w:rsidRPr="00EB1DA5">
        <w:rPr>
          <w:rFonts w:ascii="宋体" w:hAnsi="宋体" w:cs="宋体" w:hint="eastAsia"/>
          <w:color w:val="000000"/>
          <w:szCs w:val="36"/>
          <w:lang w:val="zh-CN"/>
        </w:rPr>
        <w:t>青海省政府采购项目合同书范本</w:t>
      </w:r>
      <w:bookmarkEnd w:id="44"/>
    </w:p>
    <w:p w:rsidR="00E72D2B" w:rsidRPr="00EB1DA5" w:rsidRDefault="004761C2">
      <w:pPr>
        <w:autoSpaceDE w:val="0"/>
        <w:autoSpaceDN w:val="0"/>
        <w:adjustRightInd w:val="0"/>
        <w:spacing w:line="360" w:lineRule="auto"/>
        <w:jc w:val="center"/>
        <w:rPr>
          <w:rFonts w:ascii="宋体" w:cs="宋体"/>
          <w:b/>
          <w:bCs/>
          <w:color w:val="000000"/>
          <w:kern w:val="0"/>
          <w:sz w:val="36"/>
          <w:szCs w:val="36"/>
        </w:rPr>
      </w:pPr>
      <w:r w:rsidRPr="00EB1DA5">
        <w:rPr>
          <w:rFonts w:ascii="宋体" w:hAnsi="宋体" w:cs="宋体" w:hint="eastAsia"/>
          <w:b/>
          <w:bCs/>
          <w:color w:val="000000"/>
          <w:kern w:val="0"/>
          <w:sz w:val="36"/>
          <w:szCs w:val="36"/>
          <w:lang w:val="zh-CN"/>
        </w:rPr>
        <w:t>（货物类）</w:t>
      </w:r>
    </w:p>
    <w:p w:rsidR="00E72D2B" w:rsidRPr="00EB1DA5" w:rsidRDefault="00E72D2B">
      <w:pPr>
        <w:autoSpaceDE w:val="0"/>
        <w:autoSpaceDN w:val="0"/>
        <w:adjustRightInd w:val="0"/>
        <w:spacing w:line="360" w:lineRule="auto"/>
        <w:rPr>
          <w:rFonts w:ascii="宋体" w:cs="宋体"/>
          <w:color w:val="000000"/>
          <w:kern w:val="0"/>
          <w:sz w:val="28"/>
          <w:szCs w:val="28"/>
        </w:rPr>
      </w:pPr>
    </w:p>
    <w:p w:rsidR="00E72D2B" w:rsidRPr="00EB1DA5" w:rsidRDefault="00E72D2B">
      <w:pPr>
        <w:autoSpaceDE w:val="0"/>
        <w:autoSpaceDN w:val="0"/>
        <w:adjustRightInd w:val="0"/>
        <w:spacing w:line="360" w:lineRule="auto"/>
        <w:rPr>
          <w:rFonts w:ascii="宋体" w:cs="宋体"/>
          <w:color w:val="000000"/>
          <w:kern w:val="0"/>
          <w:sz w:val="28"/>
          <w:szCs w:val="28"/>
        </w:rPr>
      </w:pPr>
    </w:p>
    <w:p w:rsidR="00E72D2B" w:rsidRPr="00EB1DA5" w:rsidRDefault="00E72D2B">
      <w:pPr>
        <w:autoSpaceDE w:val="0"/>
        <w:autoSpaceDN w:val="0"/>
        <w:adjustRightInd w:val="0"/>
        <w:spacing w:line="360" w:lineRule="auto"/>
        <w:rPr>
          <w:rFonts w:ascii="宋体" w:cs="宋体"/>
          <w:color w:val="000000"/>
          <w:kern w:val="0"/>
          <w:sz w:val="28"/>
          <w:szCs w:val="28"/>
        </w:rPr>
      </w:pPr>
    </w:p>
    <w:p w:rsidR="00E72D2B" w:rsidRPr="00EB1DA5" w:rsidRDefault="00E72D2B">
      <w:pPr>
        <w:autoSpaceDE w:val="0"/>
        <w:autoSpaceDN w:val="0"/>
        <w:adjustRightInd w:val="0"/>
        <w:spacing w:line="360" w:lineRule="auto"/>
        <w:rPr>
          <w:rFonts w:ascii="宋体" w:cs="宋体"/>
          <w:color w:val="000000"/>
          <w:kern w:val="0"/>
          <w:sz w:val="28"/>
          <w:szCs w:val="28"/>
        </w:rPr>
      </w:pPr>
    </w:p>
    <w:p w:rsidR="00E72D2B" w:rsidRPr="00EB1DA5" w:rsidRDefault="004761C2">
      <w:pPr>
        <w:autoSpaceDE w:val="0"/>
        <w:autoSpaceDN w:val="0"/>
        <w:adjustRightInd w:val="0"/>
        <w:spacing w:line="360" w:lineRule="auto"/>
        <w:jc w:val="center"/>
        <w:rPr>
          <w:rFonts w:ascii="宋体" w:cs="宋体"/>
          <w:b/>
          <w:bCs/>
          <w:color w:val="000000"/>
          <w:kern w:val="0"/>
          <w:sz w:val="48"/>
          <w:szCs w:val="48"/>
        </w:rPr>
      </w:pPr>
      <w:r w:rsidRPr="00EB1DA5">
        <w:rPr>
          <w:rFonts w:ascii="宋体" w:hAnsi="宋体" w:cs="宋体" w:hint="eastAsia"/>
          <w:b/>
          <w:bCs/>
          <w:color w:val="000000"/>
          <w:kern w:val="0"/>
          <w:sz w:val="48"/>
          <w:szCs w:val="48"/>
          <w:lang w:val="zh-CN"/>
        </w:rPr>
        <w:t>青海省政府采购项目合同书</w:t>
      </w:r>
    </w:p>
    <w:p w:rsidR="00E72D2B" w:rsidRPr="00EB1DA5" w:rsidRDefault="00E72D2B">
      <w:pPr>
        <w:autoSpaceDE w:val="0"/>
        <w:autoSpaceDN w:val="0"/>
        <w:adjustRightInd w:val="0"/>
        <w:spacing w:line="360" w:lineRule="auto"/>
        <w:rPr>
          <w:rFonts w:ascii="宋体" w:cs="宋体"/>
          <w:color w:val="000000"/>
          <w:kern w:val="0"/>
          <w:sz w:val="28"/>
          <w:szCs w:val="28"/>
        </w:rPr>
      </w:pPr>
    </w:p>
    <w:p w:rsidR="00E72D2B" w:rsidRPr="00EB1DA5" w:rsidRDefault="00E72D2B">
      <w:pPr>
        <w:autoSpaceDE w:val="0"/>
        <w:autoSpaceDN w:val="0"/>
        <w:adjustRightInd w:val="0"/>
        <w:spacing w:line="360" w:lineRule="auto"/>
        <w:rPr>
          <w:rFonts w:ascii="宋体" w:cs="宋体"/>
          <w:color w:val="000000"/>
          <w:kern w:val="0"/>
          <w:sz w:val="28"/>
          <w:szCs w:val="28"/>
        </w:rPr>
      </w:pPr>
    </w:p>
    <w:p w:rsidR="00E72D2B" w:rsidRPr="00EB1DA5" w:rsidRDefault="00E72D2B">
      <w:pPr>
        <w:autoSpaceDE w:val="0"/>
        <w:autoSpaceDN w:val="0"/>
        <w:adjustRightInd w:val="0"/>
        <w:spacing w:line="360" w:lineRule="auto"/>
        <w:rPr>
          <w:rFonts w:ascii="宋体" w:cs="宋体"/>
          <w:color w:val="000000"/>
          <w:kern w:val="0"/>
          <w:sz w:val="28"/>
          <w:szCs w:val="28"/>
        </w:rPr>
      </w:pPr>
    </w:p>
    <w:p w:rsidR="00E72D2B" w:rsidRPr="00EB1DA5" w:rsidRDefault="00E72D2B">
      <w:pPr>
        <w:autoSpaceDE w:val="0"/>
        <w:autoSpaceDN w:val="0"/>
        <w:adjustRightInd w:val="0"/>
        <w:spacing w:line="360" w:lineRule="auto"/>
        <w:rPr>
          <w:rFonts w:ascii="宋体" w:cs="宋体"/>
          <w:color w:val="000000"/>
          <w:kern w:val="0"/>
          <w:sz w:val="28"/>
          <w:szCs w:val="28"/>
        </w:rPr>
      </w:pPr>
    </w:p>
    <w:p w:rsidR="00E72D2B" w:rsidRPr="00EB1DA5" w:rsidRDefault="004761C2">
      <w:pPr>
        <w:autoSpaceDE w:val="0"/>
        <w:autoSpaceDN w:val="0"/>
        <w:adjustRightInd w:val="0"/>
        <w:spacing w:line="360" w:lineRule="auto"/>
        <w:rPr>
          <w:rFonts w:ascii="宋体" w:cs="宋体"/>
          <w:b/>
          <w:bCs/>
          <w:color w:val="000000"/>
          <w:kern w:val="0"/>
          <w:sz w:val="30"/>
          <w:szCs w:val="30"/>
          <w:lang w:val="zh-CN"/>
        </w:rPr>
      </w:pPr>
      <w:r w:rsidRPr="00EB1DA5">
        <w:rPr>
          <w:rFonts w:ascii="宋体" w:hAnsi="宋体" w:cs="宋体" w:hint="eastAsia"/>
          <w:b/>
          <w:bCs/>
          <w:color w:val="000000"/>
          <w:kern w:val="0"/>
          <w:sz w:val="30"/>
          <w:szCs w:val="30"/>
          <w:lang w:val="zh-CN"/>
        </w:rPr>
        <w:t>采购项目编号：</w:t>
      </w:r>
      <w:r w:rsidRPr="00EB1DA5">
        <w:rPr>
          <w:rFonts w:ascii="宋体" w:hAnsi="宋体" w:cs="宋体"/>
          <w:color w:val="000000"/>
          <w:kern w:val="0"/>
          <w:sz w:val="30"/>
          <w:szCs w:val="30"/>
          <w:u w:val="single"/>
        </w:rPr>
        <w:t xml:space="preserve">                                 </w:t>
      </w:r>
    </w:p>
    <w:p w:rsidR="00E72D2B" w:rsidRPr="00EB1DA5" w:rsidRDefault="004761C2">
      <w:pPr>
        <w:autoSpaceDE w:val="0"/>
        <w:autoSpaceDN w:val="0"/>
        <w:adjustRightInd w:val="0"/>
        <w:spacing w:line="360" w:lineRule="auto"/>
        <w:rPr>
          <w:rFonts w:ascii="宋体" w:cs="宋体"/>
          <w:b/>
          <w:bCs/>
          <w:color w:val="000000"/>
          <w:kern w:val="0"/>
          <w:sz w:val="30"/>
          <w:szCs w:val="30"/>
        </w:rPr>
      </w:pPr>
      <w:r w:rsidRPr="00EB1DA5">
        <w:rPr>
          <w:rFonts w:ascii="宋体" w:hAnsi="宋体" w:cs="宋体" w:hint="eastAsia"/>
          <w:b/>
          <w:bCs/>
          <w:color w:val="000000"/>
          <w:kern w:val="0"/>
          <w:sz w:val="30"/>
          <w:szCs w:val="30"/>
          <w:lang w:val="zh-CN"/>
        </w:rPr>
        <w:t>采购项目名称：</w:t>
      </w:r>
      <w:r w:rsidRPr="00EB1DA5">
        <w:rPr>
          <w:rFonts w:ascii="宋体" w:hAnsi="宋体" w:cs="宋体"/>
          <w:b/>
          <w:bCs/>
          <w:color w:val="000000"/>
          <w:kern w:val="0"/>
          <w:sz w:val="30"/>
          <w:szCs w:val="30"/>
          <w:u w:val="single"/>
        </w:rPr>
        <w:t xml:space="preserve">                                 </w:t>
      </w:r>
    </w:p>
    <w:p w:rsidR="00E72D2B" w:rsidRPr="00EB1DA5" w:rsidRDefault="004761C2">
      <w:pPr>
        <w:autoSpaceDE w:val="0"/>
        <w:autoSpaceDN w:val="0"/>
        <w:adjustRightInd w:val="0"/>
        <w:spacing w:line="360" w:lineRule="auto"/>
        <w:rPr>
          <w:rFonts w:ascii="宋体" w:cs="宋体"/>
          <w:b/>
          <w:bCs/>
          <w:color w:val="000000"/>
          <w:kern w:val="0"/>
          <w:sz w:val="30"/>
          <w:szCs w:val="30"/>
        </w:rPr>
      </w:pPr>
      <w:r w:rsidRPr="00EB1DA5">
        <w:rPr>
          <w:rFonts w:ascii="宋体" w:hAnsi="宋体" w:cs="宋体" w:hint="eastAsia"/>
          <w:b/>
          <w:bCs/>
          <w:color w:val="000000"/>
          <w:kern w:val="0"/>
          <w:sz w:val="30"/>
          <w:szCs w:val="30"/>
          <w:lang w:val="zh-CN"/>
        </w:rPr>
        <w:t>采购合同编号：</w:t>
      </w:r>
      <w:r w:rsidRPr="00EB1DA5">
        <w:rPr>
          <w:rFonts w:ascii="宋体" w:hAnsi="宋体" w:cs="宋体"/>
          <w:color w:val="000000"/>
          <w:kern w:val="0"/>
          <w:sz w:val="30"/>
          <w:szCs w:val="30"/>
          <w:u w:val="single"/>
          <w:lang w:val="zh-CN"/>
        </w:rPr>
        <w:t>CZQH-201</w:t>
      </w:r>
      <w:r w:rsidRPr="00EB1DA5">
        <w:rPr>
          <w:rFonts w:ascii="宋体" w:hAnsi="宋体" w:cs="宋体" w:hint="eastAsia"/>
          <w:color w:val="000000"/>
          <w:kern w:val="0"/>
          <w:sz w:val="30"/>
          <w:szCs w:val="30"/>
          <w:u w:val="single"/>
          <w:lang w:val="zh-CN"/>
        </w:rPr>
        <w:t>9</w:t>
      </w:r>
      <w:r w:rsidRPr="00EB1DA5">
        <w:rPr>
          <w:rFonts w:ascii="宋体" w:hAnsi="宋体" w:cs="宋体"/>
          <w:color w:val="000000"/>
          <w:kern w:val="0"/>
          <w:sz w:val="30"/>
          <w:szCs w:val="30"/>
          <w:u w:val="single"/>
          <w:lang w:val="zh-CN"/>
        </w:rPr>
        <w:t>-</w:t>
      </w:r>
      <w:r w:rsidRPr="00EB1DA5">
        <w:rPr>
          <w:rFonts w:ascii="宋体" w:hAnsi="宋体" w:cs="宋体" w:hint="eastAsia"/>
          <w:color w:val="000000"/>
          <w:kern w:val="0"/>
          <w:sz w:val="30"/>
          <w:szCs w:val="30"/>
          <w:u w:val="single"/>
          <w:lang w:val="zh-CN"/>
        </w:rPr>
        <w:t xml:space="preserve">091                    </w:t>
      </w:r>
    </w:p>
    <w:p w:rsidR="00E72D2B" w:rsidRPr="00EB1DA5" w:rsidRDefault="004761C2">
      <w:pPr>
        <w:autoSpaceDE w:val="0"/>
        <w:autoSpaceDN w:val="0"/>
        <w:adjustRightInd w:val="0"/>
        <w:spacing w:line="360" w:lineRule="auto"/>
        <w:rPr>
          <w:rFonts w:ascii="宋体" w:cs="宋体"/>
          <w:b/>
          <w:bCs/>
          <w:color w:val="000000"/>
          <w:kern w:val="0"/>
          <w:sz w:val="30"/>
          <w:szCs w:val="30"/>
        </w:rPr>
      </w:pPr>
      <w:r w:rsidRPr="00EB1DA5">
        <w:rPr>
          <w:rFonts w:ascii="宋体" w:hAnsi="宋体" w:cs="宋体" w:hint="eastAsia"/>
          <w:b/>
          <w:bCs/>
          <w:color w:val="000000"/>
          <w:kern w:val="0"/>
          <w:sz w:val="30"/>
          <w:szCs w:val="30"/>
          <w:lang w:val="zh-CN"/>
        </w:rPr>
        <w:t>合同金额（人民币）：</w:t>
      </w:r>
      <w:r w:rsidRPr="00EB1DA5">
        <w:rPr>
          <w:rFonts w:ascii="宋体" w:hAnsi="宋体" w:cs="宋体"/>
          <w:b/>
          <w:bCs/>
          <w:color w:val="000000"/>
          <w:kern w:val="0"/>
          <w:sz w:val="30"/>
          <w:szCs w:val="30"/>
          <w:u w:val="single"/>
        </w:rPr>
        <w:t xml:space="preserve">                           </w:t>
      </w:r>
    </w:p>
    <w:p w:rsidR="00E72D2B" w:rsidRPr="00EB1DA5" w:rsidRDefault="004761C2">
      <w:pPr>
        <w:autoSpaceDE w:val="0"/>
        <w:autoSpaceDN w:val="0"/>
        <w:adjustRightInd w:val="0"/>
        <w:spacing w:line="360" w:lineRule="auto"/>
        <w:rPr>
          <w:rFonts w:ascii="宋体" w:cs="宋体"/>
          <w:b/>
          <w:bCs/>
          <w:color w:val="000000"/>
          <w:kern w:val="0"/>
          <w:sz w:val="30"/>
          <w:szCs w:val="30"/>
        </w:rPr>
      </w:pPr>
      <w:r w:rsidRPr="00EB1DA5">
        <w:rPr>
          <w:rFonts w:ascii="宋体" w:hAnsi="宋体" w:cs="宋体" w:hint="eastAsia"/>
          <w:b/>
          <w:bCs/>
          <w:color w:val="000000"/>
          <w:kern w:val="0"/>
          <w:sz w:val="30"/>
          <w:szCs w:val="30"/>
          <w:lang w:val="zh-CN"/>
        </w:rPr>
        <w:t>采购人（甲方）：</w:t>
      </w:r>
      <w:r w:rsidRPr="00EB1DA5">
        <w:rPr>
          <w:rFonts w:ascii="宋体" w:hAnsi="宋体" w:cs="宋体"/>
          <w:b/>
          <w:bCs/>
          <w:color w:val="000000"/>
          <w:kern w:val="0"/>
          <w:sz w:val="30"/>
          <w:szCs w:val="30"/>
          <w:u w:val="single"/>
        </w:rPr>
        <w:t xml:space="preserve">                       </w:t>
      </w:r>
      <w:r w:rsidRPr="00EB1DA5">
        <w:rPr>
          <w:rFonts w:ascii="宋体" w:hAnsi="宋体" w:cs="宋体" w:hint="eastAsia"/>
          <w:b/>
          <w:bCs/>
          <w:color w:val="000000"/>
          <w:kern w:val="0"/>
          <w:sz w:val="30"/>
          <w:szCs w:val="30"/>
          <w:u w:val="single"/>
          <w:lang w:val="zh-CN"/>
        </w:rPr>
        <w:t>（盖章）</w:t>
      </w:r>
    </w:p>
    <w:p w:rsidR="00E72D2B" w:rsidRPr="00EB1DA5" w:rsidRDefault="004761C2">
      <w:pPr>
        <w:autoSpaceDE w:val="0"/>
        <w:autoSpaceDN w:val="0"/>
        <w:adjustRightInd w:val="0"/>
        <w:spacing w:line="360" w:lineRule="auto"/>
        <w:rPr>
          <w:rFonts w:ascii="宋体" w:cs="宋体"/>
          <w:b/>
          <w:bCs/>
          <w:color w:val="000000"/>
          <w:kern w:val="0"/>
          <w:sz w:val="30"/>
          <w:szCs w:val="30"/>
        </w:rPr>
      </w:pPr>
      <w:r w:rsidRPr="00EB1DA5">
        <w:rPr>
          <w:rFonts w:ascii="宋体" w:hAnsi="宋体" w:cs="宋体" w:hint="eastAsia"/>
          <w:b/>
          <w:bCs/>
          <w:color w:val="000000"/>
          <w:kern w:val="0"/>
          <w:sz w:val="30"/>
          <w:szCs w:val="30"/>
          <w:lang w:val="zh-CN"/>
        </w:rPr>
        <w:t>中标人（乙方）：</w:t>
      </w:r>
      <w:r w:rsidRPr="00EB1DA5">
        <w:rPr>
          <w:rFonts w:ascii="宋体" w:hAnsi="宋体" w:cs="宋体"/>
          <w:b/>
          <w:bCs/>
          <w:color w:val="000000"/>
          <w:kern w:val="0"/>
          <w:sz w:val="30"/>
          <w:szCs w:val="30"/>
          <w:u w:val="single"/>
        </w:rPr>
        <w:t xml:space="preserve">                       </w:t>
      </w:r>
      <w:r w:rsidRPr="00EB1DA5">
        <w:rPr>
          <w:rFonts w:ascii="宋体" w:hAnsi="宋体" w:cs="宋体" w:hint="eastAsia"/>
          <w:b/>
          <w:bCs/>
          <w:color w:val="000000"/>
          <w:kern w:val="0"/>
          <w:sz w:val="30"/>
          <w:szCs w:val="30"/>
          <w:u w:val="single"/>
          <w:lang w:val="zh-CN"/>
        </w:rPr>
        <w:t>（盖章）</w:t>
      </w:r>
    </w:p>
    <w:p w:rsidR="00E72D2B" w:rsidRPr="00EB1DA5" w:rsidRDefault="004761C2">
      <w:pPr>
        <w:autoSpaceDE w:val="0"/>
        <w:autoSpaceDN w:val="0"/>
        <w:adjustRightInd w:val="0"/>
        <w:spacing w:line="360" w:lineRule="auto"/>
        <w:rPr>
          <w:rFonts w:ascii="宋体" w:cs="宋体"/>
          <w:b/>
          <w:bCs/>
          <w:color w:val="000000"/>
          <w:kern w:val="0"/>
          <w:sz w:val="30"/>
          <w:szCs w:val="30"/>
        </w:rPr>
      </w:pPr>
      <w:r w:rsidRPr="00EB1DA5">
        <w:rPr>
          <w:rFonts w:ascii="宋体" w:hAnsi="宋体" w:cs="宋体" w:hint="eastAsia"/>
          <w:b/>
          <w:bCs/>
          <w:color w:val="000000"/>
          <w:kern w:val="0"/>
          <w:sz w:val="30"/>
          <w:szCs w:val="30"/>
          <w:lang w:val="zh-CN"/>
        </w:rPr>
        <w:t>采购日期：</w:t>
      </w:r>
      <w:r w:rsidRPr="00EB1DA5">
        <w:rPr>
          <w:rFonts w:ascii="宋体" w:hAnsi="宋体" w:cs="宋体"/>
          <w:b/>
          <w:bCs/>
          <w:color w:val="000000"/>
          <w:kern w:val="0"/>
          <w:sz w:val="30"/>
          <w:szCs w:val="30"/>
          <w:u w:val="single"/>
        </w:rPr>
        <w:t xml:space="preserve">                                     </w:t>
      </w:r>
    </w:p>
    <w:p w:rsidR="00E72D2B" w:rsidRPr="00EB1DA5" w:rsidRDefault="00E72D2B">
      <w:pPr>
        <w:autoSpaceDE w:val="0"/>
        <w:autoSpaceDN w:val="0"/>
        <w:adjustRightInd w:val="0"/>
        <w:spacing w:line="360" w:lineRule="auto"/>
        <w:rPr>
          <w:rFonts w:ascii="宋体" w:cs="宋体"/>
          <w:color w:val="000000"/>
          <w:kern w:val="0"/>
          <w:sz w:val="28"/>
          <w:szCs w:val="28"/>
        </w:rPr>
      </w:pPr>
    </w:p>
    <w:p w:rsidR="00E72D2B" w:rsidRPr="00EB1DA5" w:rsidRDefault="004761C2">
      <w:pPr>
        <w:autoSpaceDE w:val="0"/>
        <w:autoSpaceDN w:val="0"/>
        <w:adjustRightInd w:val="0"/>
        <w:spacing w:line="360" w:lineRule="auto"/>
        <w:jc w:val="left"/>
        <w:rPr>
          <w:rFonts w:ascii="宋体" w:cs="宋体"/>
          <w:b/>
          <w:bCs/>
          <w:color w:val="000000"/>
          <w:kern w:val="0"/>
          <w:sz w:val="28"/>
          <w:szCs w:val="28"/>
        </w:rPr>
      </w:pPr>
      <w:r w:rsidRPr="00EB1DA5">
        <w:rPr>
          <w:rFonts w:ascii="宋体" w:cs="宋体"/>
          <w:color w:val="000000"/>
          <w:kern w:val="0"/>
          <w:sz w:val="28"/>
          <w:szCs w:val="28"/>
        </w:rPr>
        <w:br w:type="page"/>
      </w:r>
      <w:r w:rsidRPr="00EB1DA5">
        <w:rPr>
          <w:rFonts w:ascii="宋体" w:hAnsi="宋体" w:cs="宋体" w:hint="eastAsia"/>
          <w:b/>
          <w:bCs/>
          <w:color w:val="000000"/>
          <w:kern w:val="0"/>
          <w:sz w:val="28"/>
          <w:szCs w:val="28"/>
          <w:lang w:val="zh-CN"/>
        </w:rPr>
        <w:lastRenderedPageBreak/>
        <w:t>采</w:t>
      </w:r>
      <w:r w:rsidRPr="00EB1DA5">
        <w:rPr>
          <w:rFonts w:ascii="宋体" w:hAnsi="宋体" w:cs="宋体"/>
          <w:b/>
          <w:bCs/>
          <w:color w:val="000000"/>
          <w:kern w:val="0"/>
          <w:sz w:val="28"/>
          <w:szCs w:val="28"/>
        </w:rPr>
        <w:t xml:space="preserve"> </w:t>
      </w:r>
      <w:r w:rsidRPr="00EB1DA5">
        <w:rPr>
          <w:rFonts w:ascii="宋体" w:hAnsi="宋体" w:cs="宋体" w:hint="eastAsia"/>
          <w:b/>
          <w:bCs/>
          <w:color w:val="000000"/>
          <w:kern w:val="0"/>
          <w:sz w:val="28"/>
          <w:szCs w:val="28"/>
          <w:lang w:val="zh-CN"/>
        </w:rPr>
        <w:t>购</w:t>
      </w:r>
      <w:r w:rsidRPr="00EB1DA5">
        <w:rPr>
          <w:rFonts w:ascii="宋体" w:hAnsi="宋体" w:cs="宋体"/>
          <w:b/>
          <w:bCs/>
          <w:color w:val="000000"/>
          <w:kern w:val="0"/>
          <w:sz w:val="28"/>
          <w:szCs w:val="28"/>
        </w:rPr>
        <w:t xml:space="preserve"> </w:t>
      </w:r>
      <w:r w:rsidRPr="00EB1DA5">
        <w:rPr>
          <w:rFonts w:ascii="宋体" w:hAnsi="宋体" w:cs="宋体" w:hint="eastAsia"/>
          <w:b/>
          <w:bCs/>
          <w:color w:val="000000"/>
          <w:kern w:val="0"/>
          <w:sz w:val="28"/>
          <w:szCs w:val="28"/>
          <w:lang w:val="zh-CN"/>
        </w:rPr>
        <w:t>人（以下简称甲方）：</w:t>
      </w:r>
    </w:p>
    <w:p w:rsidR="00E72D2B" w:rsidRPr="00EB1DA5" w:rsidRDefault="004761C2">
      <w:pPr>
        <w:autoSpaceDE w:val="0"/>
        <w:autoSpaceDN w:val="0"/>
        <w:adjustRightInd w:val="0"/>
        <w:spacing w:line="360" w:lineRule="auto"/>
        <w:rPr>
          <w:rFonts w:ascii="宋体" w:cs="宋体"/>
          <w:color w:val="000000"/>
          <w:kern w:val="0"/>
          <w:sz w:val="28"/>
          <w:szCs w:val="28"/>
        </w:rPr>
      </w:pPr>
      <w:r w:rsidRPr="00EB1DA5">
        <w:rPr>
          <w:rFonts w:ascii="宋体" w:hAnsi="宋体" w:cs="宋体" w:hint="eastAsia"/>
          <w:b/>
          <w:bCs/>
          <w:color w:val="000000"/>
          <w:kern w:val="0"/>
          <w:sz w:val="30"/>
          <w:szCs w:val="30"/>
          <w:lang w:val="zh-CN"/>
        </w:rPr>
        <w:t>中</w:t>
      </w:r>
      <w:r w:rsidRPr="00EB1DA5">
        <w:rPr>
          <w:rFonts w:ascii="宋体" w:hAnsi="宋体" w:cs="宋体"/>
          <w:b/>
          <w:bCs/>
          <w:color w:val="000000"/>
          <w:kern w:val="0"/>
          <w:sz w:val="30"/>
          <w:szCs w:val="30"/>
        </w:rPr>
        <w:t xml:space="preserve"> </w:t>
      </w:r>
      <w:r w:rsidRPr="00EB1DA5">
        <w:rPr>
          <w:rFonts w:ascii="宋体" w:hAnsi="宋体" w:cs="宋体" w:hint="eastAsia"/>
          <w:b/>
          <w:bCs/>
          <w:color w:val="000000"/>
          <w:kern w:val="0"/>
          <w:sz w:val="30"/>
          <w:szCs w:val="30"/>
          <w:lang w:val="zh-CN"/>
        </w:rPr>
        <w:t>标</w:t>
      </w:r>
      <w:r w:rsidRPr="00EB1DA5">
        <w:rPr>
          <w:rFonts w:ascii="宋体" w:hAnsi="宋体" w:cs="宋体"/>
          <w:b/>
          <w:bCs/>
          <w:color w:val="000000"/>
          <w:kern w:val="0"/>
          <w:sz w:val="30"/>
          <w:szCs w:val="30"/>
        </w:rPr>
        <w:t xml:space="preserve"> </w:t>
      </w:r>
      <w:r w:rsidRPr="00EB1DA5">
        <w:rPr>
          <w:rFonts w:ascii="宋体" w:hAnsi="宋体" w:cs="宋体" w:hint="eastAsia"/>
          <w:b/>
          <w:bCs/>
          <w:color w:val="000000"/>
          <w:kern w:val="0"/>
          <w:sz w:val="30"/>
          <w:szCs w:val="30"/>
          <w:lang w:val="zh-CN"/>
        </w:rPr>
        <w:t>人</w:t>
      </w:r>
      <w:r w:rsidRPr="00EB1DA5">
        <w:rPr>
          <w:rFonts w:ascii="宋体" w:hAnsi="宋体" w:cs="宋体" w:hint="eastAsia"/>
          <w:b/>
          <w:bCs/>
          <w:color w:val="000000"/>
          <w:kern w:val="0"/>
          <w:sz w:val="28"/>
          <w:szCs w:val="28"/>
          <w:lang w:val="zh-CN"/>
        </w:rPr>
        <w:t>（以下简称乙方）：</w:t>
      </w:r>
    </w:p>
    <w:p w:rsidR="00E72D2B" w:rsidRPr="00EB1DA5" w:rsidRDefault="004761C2">
      <w:pPr>
        <w:pStyle w:val="a8"/>
        <w:spacing w:after="0" w:line="360" w:lineRule="auto"/>
        <w:ind w:leftChars="0" w:left="0" w:firstLine="480"/>
        <w:rPr>
          <w:rFonts w:ascii="宋体" w:hAnsi="宋体" w:cs="宋体"/>
          <w:color w:val="000000"/>
          <w:lang w:val="zh-CN"/>
        </w:rPr>
      </w:pPr>
      <w:r w:rsidRPr="00EB1DA5">
        <w:rPr>
          <w:rFonts w:ascii="宋体" w:hAnsi="宋体" w:cs="宋体" w:hint="eastAsia"/>
          <w:color w:val="000000"/>
          <w:lang w:val="zh-CN"/>
        </w:rPr>
        <w:t>甲、乙双方根据</w:t>
      </w:r>
      <w:r w:rsidRPr="00EB1DA5">
        <w:rPr>
          <w:rFonts w:ascii="宋体" w:hAnsi="宋体" w:cs="宋体"/>
          <w:color w:val="000000"/>
          <w:lang w:val="zh-CN"/>
        </w:rPr>
        <w:t>XXXX</w:t>
      </w:r>
      <w:r w:rsidRPr="00EB1DA5">
        <w:rPr>
          <w:rFonts w:ascii="宋体" w:hAnsi="宋体" w:cs="宋体" w:hint="eastAsia"/>
          <w:color w:val="000000"/>
          <w:lang w:val="zh-CN"/>
        </w:rPr>
        <w:t>年</w:t>
      </w:r>
      <w:r w:rsidRPr="00EB1DA5">
        <w:rPr>
          <w:rFonts w:ascii="宋体" w:hAnsi="宋体" w:cs="宋体"/>
          <w:color w:val="000000"/>
          <w:lang w:val="zh-CN"/>
        </w:rPr>
        <w:t>XX</w:t>
      </w:r>
      <w:r w:rsidRPr="00EB1DA5">
        <w:rPr>
          <w:rFonts w:ascii="宋体" w:hAnsi="宋体" w:cs="宋体" w:hint="eastAsia"/>
          <w:color w:val="000000"/>
          <w:lang w:val="zh-CN"/>
        </w:rPr>
        <w:t>月</w:t>
      </w:r>
      <w:r w:rsidRPr="00EB1DA5">
        <w:rPr>
          <w:rFonts w:ascii="宋体" w:hAnsi="宋体" w:cs="宋体"/>
          <w:color w:val="000000"/>
          <w:lang w:val="zh-CN"/>
        </w:rPr>
        <w:t>XX</w:t>
      </w:r>
      <w:r w:rsidRPr="00EB1DA5">
        <w:rPr>
          <w:rFonts w:ascii="宋体" w:hAnsi="宋体" w:cs="宋体" w:hint="eastAsia"/>
          <w:color w:val="000000"/>
          <w:lang w:val="zh-CN"/>
        </w:rPr>
        <w:t>日（采购项目名称）采购项目（采购项目编号）的招标文件要求和采购代理机构出具的《中标通知书》，并经双方协商一致，签订本合同协议书。</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一、签订本政府采购合同的依据</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本政府采购合同所附下列文件是构成本政府采购合同不可分割的部分：</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1.</w:t>
      </w:r>
      <w:r w:rsidRPr="00EB1DA5">
        <w:rPr>
          <w:rFonts w:ascii="宋体" w:hAnsi="宋体" w:cs="宋体" w:hint="eastAsia"/>
          <w:color w:val="000000"/>
          <w:kern w:val="0"/>
          <w:lang w:val="zh-CN"/>
        </w:rPr>
        <w:t>招标文件；</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2.</w:t>
      </w:r>
      <w:r w:rsidRPr="00EB1DA5">
        <w:rPr>
          <w:rFonts w:ascii="宋体" w:hAnsi="宋体" w:cs="宋体" w:hint="eastAsia"/>
          <w:color w:val="000000"/>
          <w:kern w:val="0"/>
          <w:lang w:val="zh-CN"/>
        </w:rPr>
        <w:t>招标文件的澄清、变更公告；</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3.</w:t>
      </w:r>
      <w:r w:rsidRPr="00EB1DA5">
        <w:rPr>
          <w:rFonts w:ascii="宋体" w:hAnsi="宋体" w:cs="宋体" w:hint="eastAsia"/>
          <w:color w:val="000000"/>
          <w:kern w:val="0"/>
          <w:lang w:val="zh-CN"/>
        </w:rPr>
        <w:t>中标人提交的投标文件；</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4.</w:t>
      </w:r>
      <w:r w:rsidRPr="00EB1DA5">
        <w:rPr>
          <w:rFonts w:ascii="宋体" w:hAnsi="宋体" w:cs="宋体" w:hint="eastAsia"/>
          <w:color w:val="000000"/>
          <w:kern w:val="0"/>
          <w:lang w:val="zh-CN"/>
        </w:rPr>
        <w:t>招标文件中规定的政府采购合同通用条款；</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5.</w:t>
      </w:r>
      <w:r w:rsidRPr="00EB1DA5">
        <w:rPr>
          <w:rFonts w:ascii="宋体" w:hAnsi="宋体" w:cs="宋体" w:hint="eastAsia"/>
          <w:color w:val="000000"/>
          <w:kern w:val="0"/>
          <w:lang w:val="zh-CN"/>
        </w:rPr>
        <w:t>中标通知书；</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6.</w:t>
      </w:r>
      <w:r w:rsidRPr="00EB1DA5">
        <w:rPr>
          <w:rFonts w:ascii="宋体" w:hAnsi="宋体" w:cs="宋体" w:hint="eastAsia"/>
          <w:color w:val="000000"/>
          <w:kern w:val="0"/>
          <w:lang w:val="zh-CN"/>
        </w:rPr>
        <w:t>履约保证金缴费证明。</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二、合同标的及金额</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单位：元</w:t>
      </w:r>
    </w:p>
    <w:tbl>
      <w:tblPr>
        <w:tblW w:w="8617" w:type="dxa"/>
        <w:jc w:val="center"/>
        <w:tblLayout w:type="fixed"/>
        <w:tblLook w:val="04A0" w:firstRow="1" w:lastRow="0" w:firstColumn="1" w:lastColumn="0" w:noHBand="0" w:noVBand="1"/>
      </w:tblPr>
      <w:tblGrid>
        <w:gridCol w:w="731"/>
        <w:gridCol w:w="2271"/>
        <w:gridCol w:w="1899"/>
        <w:gridCol w:w="990"/>
        <w:gridCol w:w="945"/>
        <w:gridCol w:w="1020"/>
        <w:gridCol w:w="761"/>
      </w:tblGrid>
      <w:tr w:rsidR="00E72D2B" w:rsidRPr="00EB1DA5">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备注</w:t>
            </w:r>
          </w:p>
        </w:tc>
      </w:tr>
      <w:tr w:rsidR="00E72D2B" w:rsidRPr="00EB1DA5">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r w:rsidR="00E72D2B" w:rsidRPr="00EB1DA5">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r w:rsidR="00E72D2B" w:rsidRPr="00EB1DA5">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bl>
    <w:p w:rsidR="00E72D2B" w:rsidRPr="00EB1DA5" w:rsidRDefault="004761C2">
      <w:pPr>
        <w:autoSpaceDE w:val="0"/>
        <w:autoSpaceDN w:val="0"/>
        <w:snapToGrid w:val="0"/>
        <w:spacing w:line="312" w:lineRule="auto"/>
        <w:jc w:val="left"/>
        <w:rPr>
          <w:rFonts w:ascii="宋体" w:cs="宋体"/>
          <w:color w:val="000000"/>
          <w:kern w:val="0"/>
          <w:u w:val="single"/>
        </w:rPr>
      </w:pPr>
      <w:r w:rsidRPr="00EB1DA5">
        <w:rPr>
          <w:rFonts w:ascii="宋体" w:hAnsi="宋体" w:cs="宋体" w:hint="eastAsia"/>
          <w:color w:val="000000"/>
          <w:kern w:val="0"/>
          <w:lang w:val="zh-CN"/>
        </w:rPr>
        <w:t>根据上述政府采购合同文件要求，本政府采购合同的总金额为人民币</w:t>
      </w:r>
      <w:r w:rsidRPr="00EB1DA5">
        <w:rPr>
          <w:rFonts w:ascii="宋体" w:hAnsi="宋体" w:cs="宋体"/>
          <w:color w:val="000000"/>
          <w:kern w:val="0"/>
          <w:u w:val="single"/>
        </w:rPr>
        <w:t xml:space="preserve">           </w:t>
      </w:r>
    </w:p>
    <w:p w:rsidR="00E72D2B" w:rsidRPr="00EB1DA5" w:rsidRDefault="004761C2">
      <w:pPr>
        <w:autoSpaceDE w:val="0"/>
        <w:autoSpaceDN w:val="0"/>
        <w:snapToGrid w:val="0"/>
        <w:spacing w:line="312" w:lineRule="auto"/>
        <w:jc w:val="left"/>
        <w:rPr>
          <w:rFonts w:ascii="宋体" w:cs="宋体"/>
          <w:color w:val="000000"/>
          <w:kern w:val="0"/>
          <w:lang w:val="zh-CN"/>
        </w:rPr>
      </w:pPr>
      <w:r w:rsidRPr="00EB1DA5">
        <w:rPr>
          <w:rFonts w:ascii="宋体" w:hAnsi="宋体" w:cs="宋体" w:hint="eastAsia"/>
          <w:color w:val="000000"/>
          <w:kern w:val="0"/>
          <w:lang w:val="zh-CN"/>
        </w:rPr>
        <w:t>（大写）</w:t>
      </w:r>
      <w:r w:rsidRPr="00EB1DA5">
        <w:rPr>
          <w:rFonts w:ascii="宋体" w:hAnsi="宋体" w:cs="宋体"/>
          <w:color w:val="000000"/>
          <w:kern w:val="0"/>
          <w:u w:val="single"/>
          <w:lang w:val="zh-CN"/>
        </w:rPr>
        <w:t xml:space="preserve">                 </w:t>
      </w:r>
      <w:r w:rsidRPr="00EB1DA5">
        <w:rPr>
          <w:rFonts w:ascii="宋体" w:hAnsi="宋体" w:cs="宋体" w:hint="eastAsia"/>
          <w:color w:val="000000"/>
          <w:kern w:val="0"/>
          <w:lang w:val="zh-CN"/>
        </w:rPr>
        <w:t>元。</w:t>
      </w:r>
    </w:p>
    <w:p w:rsidR="00E72D2B" w:rsidRPr="00EB1DA5" w:rsidRDefault="004761C2">
      <w:pPr>
        <w:autoSpaceDE w:val="0"/>
        <w:autoSpaceDN w:val="0"/>
        <w:snapToGrid w:val="0"/>
        <w:spacing w:line="312" w:lineRule="auto"/>
        <w:ind w:firstLine="360"/>
        <w:rPr>
          <w:rFonts w:ascii="宋体" w:cs="宋体"/>
          <w:color w:val="000000"/>
          <w:kern w:val="0"/>
        </w:rPr>
      </w:pPr>
      <w:r w:rsidRPr="00EB1DA5">
        <w:rPr>
          <w:rFonts w:ascii="宋体" w:hAnsi="宋体" w:cs="宋体" w:hint="eastAsia"/>
          <w:color w:val="000000"/>
          <w:kern w:val="0"/>
          <w:lang w:val="zh-CN"/>
        </w:rPr>
        <w:t>本合同以人民币进行结算，合同总价包括：产品费、验收费、手续费、包装费、运输费、保险费、安装费、调试费、培训费、售前、售中、售后服务费、招标代理费、税金及不可预见费等全部费用。</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三、交付时间、地点和要求</w:t>
      </w:r>
    </w:p>
    <w:p w:rsidR="00E72D2B" w:rsidRPr="00EB1DA5" w:rsidRDefault="004761C2">
      <w:pPr>
        <w:autoSpaceDE w:val="0"/>
        <w:autoSpaceDN w:val="0"/>
        <w:spacing w:line="360" w:lineRule="auto"/>
        <w:ind w:firstLine="360"/>
        <w:jc w:val="left"/>
        <w:rPr>
          <w:rFonts w:ascii="宋体" w:cs="宋体"/>
          <w:color w:val="000000"/>
          <w:kern w:val="0"/>
          <w:lang w:val="zh-CN"/>
        </w:rPr>
      </w:pPr>
      <w:r w:rsidRPr="00EB1DA5">
        <w:rPr>
          <w:rFonts w:ascii="宋体" w:hAnsi="宋体" w:cs="宋体"/>
          <w:color w:val="000000"/>
          <w:kern w:val="0"/>
        </w:rPr>
        <w:t>1.</w:t>
      </w:r>
      <w:r w:rsidRPr="00EB1DA5">
        <w:rPr>
          <w:rFonts w:ascii="宋体" w:hAnsi="宋体" w:cs="宋体" w:hint="eastAsia"/>
          <w:color w:val="000000"/>
          <w:kern w:val="0"/>
          <w:lang w:val="zh-CN"/>
        </w:rPr>
        <w:t>交货时间：</w:t>
      </w:r>
      <w:r w:rsidRPr="00EB1DA5">
        <w:rPr>
          <w:rFonts w:ascii="宋体" w:hAnsi="宋体" w:cs="宋体" w:hint="eastAsia"/>
          <w:color w:val="000000"/>
          <w:kern w:val="0"/>
          <w:u w:val="single"/>
        </w:rPr>
        <w:t>合同签订之日起3</w:t>
      </w:r>
      <w:r w:rsidRPr="00EB1DA5">
        <w:rPr>
          <w:rFonts w:ascii="宋体" w:hAnsi="宋体" w:cs="宋体"/>
          <w:color w:val="000000"/>
          <w:kern w:val="0"/>
          <w:u w:val="single"/>
        </w:rPr>
        <w:t>0</w:t>
      </w:r>
      <w:r w:rsidRPr="00EB1DA5">
        <w:rPr>
          <w:rFonts w:ascii="宋体" w:hAnsi="宋体" w:cs="宋体" w:hint="eastAsia"/>
          <w:color w:val="000000"/>
          <w:kern w:val="0"/>
          <w:u w:val="single"/>
        </w:rPr>
        <w:t>个日历日</w:t>
      </w:r>
      <w:r w:rsidRPr="00EB1DA5">
        <w:rPr>
          <w:rFonts w:ascii="宋体" w:hAnsi="宋体" w:cs="宋体" w:hint="eastAsia"/>
          <w:color w:val="000000"/>
          <w:kern w:val="0"/>
          <w:lang w:val="zh-CN"/>
        </w:rPr>
        <w:t>；</w:t>
      </w:r>
    </w:p>
    <w:p w:rsidR="00E72D2B" w:rsidRPr="00EB1DA5" w:rsidRDefault="004761C2">
      <w:pPr>
        <w:autoSpaceDE w:val="0"/>
        <w:autoSpaceDN w:val="0"/>
        <w:spacing w:line="360" w:lineRule="auto"/>
        <w:ind w:firstLineChars="250" w:firstLine="600"/>
        <w:jc w:val="left"/>
        <w:rPr>
          <w:rFonts w:ascii="宋体" w:cs="宋体"/>
          <w:color w:val="000000"/>
          <w:kern w:val="0"/>
        </w:rPr>
      </w:pPr>
      <w:r w:rsidRPr="00EB1DA5">
        <w:rPr>
          <w:rFonts w:ascii="宋体" w:hAnsi="宋体" w:cs="宋体" w:hint="eastAsia"/>
          <w:color w:val="000000"/>
          <w:kern w:val="0"/>
          <w:lang w:val="zh-CN"/>
        </w:rPr>
        <w:t>交货地点：</w:t>
      </w:r>
      <w:r w:rsidRPr="00EB1DA5">
        <w:rPr>
          <w:rFonts w:ascii="宋体" w:hAnsi="Calibri" w:cs="宋体" w:hint="eastAsia"/>
          <w:kern w:val="0"/>
          <w:lang w:val="zh-CN"/>
        </w:rPr>
        <w:t>青海省自然资源博物馆</w:t>
      </w:r>
      <w:r w:rsidRPr="00EB1DA5">
        <w:rPr>
          <w:rFonts w:ascii="宋体" w:hAnsi="宋体" w:cs="宋体" w:hint="eastAsia"/>
          <w:color w:val="000000"/>
          <w:kern w:val="0"/>
          <w:lang w:val="zh-CN"/>
        </w:rPr>
        <w:t>。</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2.</w:t>
      </w:r>
      <w:r w:rsidRPr="00EB1DA5">
        <w:rPr>
          <w:rFonts w:ascii="宋体" w:hAnsi="宋体" w:cs="宋体" w:hint="eastAsia"/>
          <w:color w:val="000000"/>
          <w:kern w:val="0"/>
          <w:lang w:val="zh-CN"/>
        </w:rPr>
        <w:t>乙方提供不符合招投标文件和本合同规定的产品，甲方有权拒绝接受。</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3.</w:t>
      </w:r>
      <w:r w:rsidRPr="00EB1DA5">
        <w:rPr>
          <w:rFonts w:ascii="宋体" w:hAnsi="宋体" w:cs="宋体" w:hint="eastAsia"/>
          <w:color w:val="000000"/>
          <w:kern w:val="0"/>
          <w:lang w:val="zh-CN"/>
        </w:rPr>
        <w:t>乙方应将提供产品的装箱清单、用户手册、原厂保修卡、随机资料、工具和备品、备件等交付给甲方，如有缺失应及时补齐，否则视为逾期交货。</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4.</w:t>
      </w:r>
      <w:r w:rsidRPr="00EB1DA5">
        <w:rPr>
          <w:rFonts w:ascii="宋体" w:hAnsi="宋体" w:cs="宋体" w:hint="eastAsia"/>
          <w:color w:val="000000"/>
          <w:kern w:val="0"/>
          <w:lang w:val="zh-CN"/>
        </w:rPr>
        <w:t>甲方应当在到货（安装、调试完）后</w:t>
      </w:r>
      <w:r w:rsidRPr="00EB1DA5">
        <w:rPr>
          <w:rFonts w:ascii="宋体" w:hAnsi="宋体" w:cs="宋体"/>
          <w:color w:val="000000"/>
          <w:kern w:val="0"/>
          <w:u w:val="single"/>
        </w:rPr>
        <w:t xml:space="preserve">    </w:t>
      </w:r>
      <w:r w:rsidRPr="00EB1DA5">
        <w:rPr>
          <w:rFonts w:ascii="宋体" w:hAnsi="宋体" w:cs="宋体" w:hint="eastAsia"/>
          <w:color w:val="000000"/>
          <w:kern w:val="0"/>
          <w:lang w:val="zh-CN"/>
        </w:rPr>
        <w:t>个工作日内进行验收，逾期不验</w:t>
      </w:r>
      <w:r w:rsidRPr="00EB1DA5">
        <w:rPr>
          <w:rFonts w:ascii="宋体" w:hAnsi="宋体" w:cs="宋体" w:hint="eastAsia"/>
          <w:color w:val="000000"/>
          <w:kern w:val="0"/>
          <w:lang w:val="zh-CN"/>
        </w:rPr>
        <w:lastRenderedPageBreak/>
        <w:t>收的，乙方可视为验收合格。验收合格后，由甲乙双方签署产品验收单并加盖采购人公章，甲乙双方各执一份。</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5.</w:t>
      </w:r>
      <w:r w:rsidRPr="00EB1DA5">
        <w:rPr>
          <w:rFonts w:ascii="宋体" w:hAnsi="宋体" w:cs="宋体" w:hint="eastAsia"/>
          <w:color w:val="000000"/>
          <w:kern w:val="0"/>
          <w:lang w:val="zh-CN"/>
        </w:rPr>
        <w:t>甲方应提供该项目验收报告交同级财政监管部门，由财政部门按规定程序抽验后办理资金拨付。</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6.</w:t>
      </w:r>
      <w:r w:rsidRPr="00EB1DA5">
        <w:rPr>
          <w:rFonts w:ascii="宋体" w:hAnsi="宋体" w:cs="宋体" w:hint="eastAsia"/>
          <w:color w:val="000000"/>
          <w:kern w:val="0"/>
          <w:lang w:val="zh-CN"/>
        </w:rPr>
        <w:t>甲方在验收过程中发现乙方有违约问题，可按招、投标文件的规定要求乙方及时予以解决。</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7.</w:t>
      </w:r>
      <w:r w:rsidRPr="00EB1DA5">
        <w:rPr>
          <w:rFonts w:ascii="宋体" w:hAnsi="宋体" w:cs="宋体" w:hint="eastAsia"/>
          <w:color w:val="000000"/>
          <w:kern w:val="0"/>
          <w:lang w:val="zh-CN"/>
        </w:rPr>
        <w:t>乙方向甲方提供产品相关完税销售发票。</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四、付款方式</w:t>
      </w:r>
    </w:p>
    <w:p w:rsidR="00E72D2B" w:rsidRPr="00EB1DA5" w:rsidRDefault="004761C2">
      <w:pPr>
        <w:autoSpaceDE w:val="0"/>
        <w:autoSpaceDN w:val="0"/>
        <w:spacing w:line="360" w:lineRule="auto"/>
        <w:ind w:firstLineChars="200" w:firstLine="482"/>
        <w:rPr>
          <w:rFonts w:ascii="宋体" w:hAnsi="宋体" w:cs="宋体"/>
          <w:b/>
          <w:kern w:val="0"/>
          <w:lang w:val="zh-CN"/>
        </w:rPr>
      </w:pPr>
      <w:r w:rsidRPr="00EB1DA5">
        <w:rPr>
          <w:rFonts w:ascii="宋体" w:hAnsi="宋体" w:cs="宋体" w:hint="eastAsia"/>
          <w:b/>
          <w:kern w:val="0"/>
          <w:lang w:val="zh-CN"/>
        </w:rPr>
        <w:t>乙方所交付8%履约保证金，产品到货并安装后，甲方进行验收，验收合格后，由甲方办理相关手续，按合同金额向供方支付合同价款的100%。</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五、合同的变更、终止与转让</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1.</w:t>
      </w:r>
      <w:r w:rsidRPr="00EB1DA5">
        <w:rPr>
          <w:rFonts w:ascii="宋体" w:hAnsi="宋体" w:cs="宋体" w:hint="eastAsia"/>
          <w:color w:val="000000"/>
          <w:kern w:val="0"/>
          <w:lang w:val="zh-CN"/>
        </w:rPr>
        <w:t>除《中华人民共和国政府采购法》第</w:t>
      </w:r>
      <w:r w:rsidRPr="00EB1DA5">
        <w:rPr>
          <w:rFonts w:ascii="宋体" w:hAnsi="宋体" w:cs="宋体"/>
          <w:color w:val="000000"/>
          <w:kern w:val="0"/>
        </w:rPr>
        <w:t>50</w:t>
      </w:r>
      <w:r w:rsidRPr="00EB1DA5">
        <w:rPr>
          <w:rFonts w:ascii="宋体" w:hAnsi="宋体" w:cs="宋体" w:hint="eastAsia"/>
          <w:color w:val="000000"/>
          <w:kern w:val="0"/>
          <w:lang w:val="zh-CN"/>
        </w:rPr>
        <w:t>条规定的情形外，本合同一经签订，甲乙双方不得擅自变更、中止或终止。</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2.</w:t>
      </w:r>
      <w:r w:rsidRPr="00EB1DA5">
        <w:rPr>
          <w:rFonts w:ascii="宋体" w:hAnsi="宋体" w:cs="宋体" w:hint="eastAsia"/>
          <w:color w:val="000000"/>
          <w:kern w:val="0"/>
          <w:lang w:val="zh-CN"/>
        </w:rPr>
        <w:t>乙方不得擅自转让其应履行的合同义务。</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六、违约责任</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1.</w:t>
      </w:r>
      <w:r w:rsidRPr="00EB1DA5">
        <w:rPr>
          <w:rFonts w:ascii="宋体" w:hAnsi="宋体" w:cs="宋体" w:hint="eastAsia"/>
          <w:color w:val="000000"/>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2.</w:t>
      </w:r>
      <w:r w:rsidRPr="00EB1DA5">
        <w:rPr>
          <w:rFonts w:ascii="宋体" w:hAnsi="宋体" w:cs="宋体" w:hint="eastAsia"/>
          <w:color w:val="000000"/>
          <w:kern w:val="0"/>
          <w:lang w:val="zh-CN"/>
        </w:rPr>
        <w:t>乙方提供的货物如侵犯了第三方权益而引发纠纷或诉讼的，均由乙方负责交涉并承担全部责任。</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3.</w:t>
      </w:r>
      <w:r w:rsidRPr="00EB1DA5">
        <w:rPr>
          <w:rFonts w:ascii="宋体" w:hAnsi="宋体" w:cs="宋体" w:hint="eastAsia"/>
          <w:color w:val="000000"/>
          <w:kern w:val="0"/>
          <w:lang w:val="zh-CN"/>
        </w:rPr>
        <w:t>因包装、运输引起的货物损坏，按质量不合格处罚。</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4.</w:t>
      </w:r>
      <w:r w:rsidRPr="00EB1DA5">
        <w:rPr>
          <w:rFonts w:ascii="宋体" w:hAnsi="宋体" w:cs="宋体" w:hint="eastAsia"/>
          <w:color w:val="000000"/>
          <w:kern w:val="0"/>
          <w:lang w:val="zh-CN"/>
        </w:rPr>
        <w:t>甲方无故延期接受货物和乙方逾期交货的，每天应向对方偿付未交货物的货款</w:t>
      </w:r>
      <w:r w:rsidRPr="00EB1DA5">
        <w:rPr>
          <w:rFonts w:ascii="宋体" w:hAnsi="宋体" w:cs="宋体"/>
          <w:color w:val="000000"/>
          <w:kern w:val="0"/>
        </w:rPr>
        <w:t>3</w:t>
      </w:r>
      <w:r w:rsidRPr="00EB1DA5">
        <w:rPr>
          <w:rFonts w:ascii="宋体" w:hAnsi="宋体" w:cs="宋体" w:hint="eastAsia"/>
          <w:color w:val="000000"/>
          <w:kern w:val="0"/>
          <w:lang w:val="zh-CN"/>
        </w:rPr>
        <w:t>‰的违约金，但违约金累计不得超过违约货款的</w:t>
      </w:r>
      <w:r w:rsidRPr="00EB1DA5">
        <w:rPr>
          <w:rFonts w:ascii="宋体" w:hAnsi="宋体" w:cs="宋体"/>
          <w:color w:val="000000"/>
          <w:kern w:val="0"/>
        </w:rPr>
        <w:t>5%</w:t>
      </w:r>
      <w:r w:rsidRPr="00EB1DA5">
        <w:rPr>
          <w:rFonts w:ascii="宋体" w:hAnsi="宋体" w:cs="宋体" w:hint="eastAsia"/>
          <w:color w:val="000000"/>
          <w:kern w:val="0"/>
          <w:lang w:val="zh-CN"/>
        </w:rPr>
        <w:t>，超过</w:t>
      </w:r>
      <w:r w:rsidRPr="00EB1DA5">
        <w:rPr>
          <w:rFonts w:ascii="宋体" w:hAnsi="宋体" w:cs="宋体"/>
          <w:color w:val="000000"/>
          <w:kern w:val="0"/>
          <w:u w:val="single"/>
        </w:rPr>
        <w:t xml:space="preserve">    </w:t>
      </w:r>
      <w:r w:rsidRPr="00EB1DA5">
        <w:rPr>
          <w:rFonts w:ascii="宋体" w:hAnsi="宋体" w:cs="宋体" w:hint="eastAsia"/>
          <w:color w:val="000000"/>
          <w:kern w:val="0"/>
          <w:lang w:val="zh-CN"/>
        </w:rPr>
        <w:t>天对方有权解除合同，违约方承担因此给对方造成的经济损失。</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5.</w:t>
      </w:r>
      <w:r w:rsidRPr="00EB1DA5">
        <w:rPr>
          <w:rFonts w:ascii="宋体" w:hAnsi="宋体" w:cs="宋体" w:hint="eastAsia"/>
          <w:color w:val="000000"/>
          <w:kern w:val="0"/>
          <w:lang w:val="zh-CN"/>
        </w:rPr>
        <w:t>乙方未按本合同和投标文件中规定的服务承诺提供售后服务的，乙方应按本合同合计金额的</w:t>
      </w:r>
      <w:r w:rsidRPr="00EB1DA5">
        <w:rPr>
          <w:rFonts w:ascii="宋体" w:hAnsi="宋体" w:cs="宋体"/>
          <w:color w:val="000000"/>
          <w:kern w:val="0"/>
        </w:rPr>
        <w:t>5%</w:t>
      </w:r>
      <w:r w:rsidRPr="00EB1DA5">
        <w:rPr>
          <w:rFonts w:ascii="宋体" w:hAnsi="宋体" w:cs="宋体" w:hint="eastAsia"/>
          <w:color w:val="000000"/>
          <w:kern w:val="0"/>
          <w:lang w:val="zh-CN"/>
        </w:rPr>
        <w:t>向甲方支付违约金。</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6.</w:t>
      </w:r>
      <w:r w:rsidRPr="00EB1DA5">
        <w:rPr>
          <w:rFonts w:ascii="宋体" w:hAnsi="宋体" w:cs="宋体" w:hint="eastAsia"/>
          <w:color w:val="000000"/>
          <w:kern w:val="0"/>
          <w:lang w:val="zh-CN"/>
        </w:rPr>
        <w:t>乙方提供的货物在质量保证期内，因设计、工艺或材料的缺陷和其它质量原因造成的问题，由乙方负责，费用从履约保证金中扣除，不足另补。</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7.</w:t>
      </w:r>
      <w:r w:rsidRPr="00EB1DA5">
        <w:rPr>
          <w:rFonts w:ascii="宋体" w:hAnsi="宋体" w:cs="宋体" w:hint="eastAsia"/>
          <w:color w:val="000000"/>
          <w:kern w:val="0"/>
          <w:lang w:val="zh-CN"/>
        </w:rPr>
        <w:t>其它违约行为按违约货款额</w:t>
      </w:r>
      <w:r w:rsidRPr="00EB1DA5">
        <w:rPr>
          <w:rFonts w:ascii="宋体" w:hAnsi="宋体" w:cs="宋体"/>
          <w:color w:val="000000"/>
          <w:kern w:val="0"/>
        </w:rPr>
        <w:t>5%</w:t>
      </w:r>
      <w:r w:rsidRPr="00EB1DA5">
        <w:rPr>
          <w:rFonts w:ascii="宋体" w:hAnsi="宋体" w:cs="宋体" w:hint="eastAsia"/>
          <w:color w:val="000000"/>
          <w:kern w:val="0"/>
          <w:lang w:val="zh-CN"/>
        </w:rPr>
        <w:t>收取违约金并赔偿经济损失。</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七、不可抗力</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hint="eastAsia"/>
          <w:color w:val="000000"/>
          <w:kern w:val="0"/>
          <w:lang w:val="zh-CN"/>
        </w:rPr>
        <w:lastRenderedPageBreak/>
        <w:t>不可抗力使合同的某些内容有变更必要的，双方应通过协商在</w:t>
      </w:r>
      <w:r w:rsidRPr="00EB1DA5">
        <w:rPr>
          <w:rFonts w:ascii="宋体" w:hAnsi="宋体" w:cs="宋体"/>
          <w:color w:val="000000"/>
          <w:kern w:val="0"/>
          <w:u w:val="single"/>
        </w:rPr>
        <w:t xml:space="preserve">   </w:t>
      </w:r>
      <w:r w:rsidRPr="00EB1DA5">
        <w:rPr>
          <w:rFonts w:ascii="宋体" w:hAnsi="宋体" w:cs="宋体" w:hint="eastAsia"/>
          <w:color w:val="000000"/>
          <w:kern w:val="0"/>
          <w:lang w:val="zh-CN"/>
        </w:rPr>
        <w:t>天内达成进一步履行合同的协议，因不可抗力致使合同不能履行的，合同终止。</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八、知识产权：详见合同通用条款</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九、其他约定：</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十、合同争议解决</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1.</w:t>
      </w:r>
      <w:r w:rsidRPr="00EB1DA5">
        <w:rPr>
          <w:rFonts w:ascii="宋体" w:hAnsi="宋体" w:cs="宋体" w:hint="eastAsia"/>
          <w:color w:val="000000"/>
          <w:kern w:val="0"/>
          <w:lang w:val="zh-CN"/>
        </w:rPr>
        <w:t>因产品质量问题发生争议的，应邀请国家认可的质量检测机构进行鉴定。产品符合标准的，鉴定费由甲方承担；产品不符合标准的，鉴定费由乙方承担。</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2.</w:t>
      </w:r>
      <w:r w:rsidRPr="00EB1DA5">
        <w:rPr>
          <w:rFonts w:ascii="宋体" w:hAnsi="宋体" w:cs="宋体" w:hint="eastAsia"/>
          <w:color w:val="000000"/>
          <w:kern w:val="0"/>
          <w:lang w:val="zh-CN"/>
        </w:rPr>
        <w:t>因履行本合同引起的或与本合同有关的争议，甲乙双方应首先通过友好协商解决，如果协商不能解决，可向</w:t>
      </w:r>
      <w:r w:rsidRPr="00EB1DA5">
        <w:rPr>
          <w:rFonts w:ascii="宋体" w:hAnsi="宋体" w:cs="宋体" w:hint="eastAsia"/>
          <w:color w:val="000000"/>
          <w:kern w:val="0"/>
          <w:u w:val="single"/>
          <w:lang w:val="zh-CN"/>
        </w:rPr>
        <w:t>甲方</w:t>
      </w:r>
      <w:r w:rsidRPr="00EB1DA5">
        <w:rPr>
          <w:rFonts w:ascii="宋体" w:hAnsi="宋体" w:cs="宋体" w:hint="eastAsia"/>
          <w:color w:val="000000"/>
          <w:kern w:val="0"/>
          <w:lang w:val="zh-CN"/>
        </w:rPr>
        <w:t>所在地仲裁委员会申请仲裁或向甲方所在地人民法院提起诉讼。</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3.</w:t>
      </w:r>
      <w:r w:rsidRPr="00EB1DA5">
        <w:rPr>
          <w:rFonts w:ascii="宋体" w:hAnsi="宋体" w:cs="宋体" w:hint="eastAsia"/>
          <w:color w:val="000000"/>
          <w:kern w:val="0"/>
          <w:lang w:val="zh-CN"/>
        </w:rPr>
        <w:t>诉讼期间，本合同继续履行。</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十一、合同生效及其它</w:t>
      </w:r>
      <w:r w:rsidRPr="00EB1DA5">
        <w:rPr>
          <w:rFonts w:ascii="宋体" w:hAnsi="宋体" w:cs="宋体" w:hint="eastAsia"/>
          <w:color w:val="000000"/>
          <w:kern w:val="0"/>
        </w:rPr>
        <w:t>：</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1.</w:t>
      </w:r>
      <w:r w:rsidRPr="00EB1DA5">
        <w:rPr>
          <w:rFonts w:ascii="宋体" w:hAnsi="宋体" w:cs="宋体" w:hint="eastAsia"/>
          <w:color w:val="000000"/>
          <w:kern w:val="0"/>
          <w:lang w:val="zh-CN"/>
        </w:rPr>
        <w:t>本合同一式</w:t>
      </w:r>
      <w:r w:rsidRPr="00EB1DA5">
        <w:rPr>
          <w:rFonts w:ascii="宋体" w:hAnsi="宋体" w:cs="宋体" w:hint="eastAsia"/>
          <w:b/>
          <w:color w:val="000000"/>
          <w:kern w:val="0"/>
          <w:u w:val="dashDotHeavy"/>
          <w:lang w:val="zh-CN"/>
        </w:rPr>
        <w:t>八</w:t>
      </w:r>
      <w:r w:rsidRPr="00EB1DA5">
        <w:rPr>
          <w:rFonts w:ascii="宋体" w:hAnsi="宋体" w:cs="宋体" w:hint="eastAsia"/>
          <w:color w:val="000000"/>
          <w:kern w:val="0"/>
          <w:lang w:val="zh-CN"/>
        </w:rPr>
        <w:t>份，经双方签字，并加盖公章即为生效。</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2.</w:t>
      </w:r>
      <w:r w:rsidRPr="00EB1DA5">
        <w:rPr>
          <w:rFonts w:ascii="宋体" w:hAnsi="宋体" w:cs="宋体" w:hint="eastAsia"/>
          <w:color w:val="000000"/>
          <w:kern w:val="0"/>
          <w:lang w:val="zh-CN"/>
        </w:rPr>
        <w:t>本合同未尽事宜，按经济合同法有关规定处理。</w:t>
      </w:r>
    </w:p>
    <w:p w:rsidR="00E72D2B" w:rsidRPr="00EB1DA5" w:rsidRDefault="004761C2">
      <w:pPr>
        <w:autoSpaceDE w:val="0"/>
        <w:autoSpaceDN w:val="0"/>
        <w:spacing w:line="360" w:lineRule="auto"/>
        <w:ind w:firstLine="360"/>
        <w:rPr>
          <w:rFonts w:ascii="宋体" w:cs="宋体"/>
          <w:color w:val="000000"/>
          <w:kern w:val="0"/>
          <w:lang w:val="zh-CN"/>
        </w:rPr>
      </w:pPr>
      <w:r w:rsidRPr="00EB1DA5">
        <w:rPr>
          <w:rFonts w:ascii="宋体" w:hAnsi="宋体" w:cs="宋体"/>
          <w:color w:val="000000"/>
          <w:kern w:val="0"/>
        </w:rPr>
        <w:t>3.</w:t>
      </w:r>
      <w:r w:rsidRPr="00EB1DA5">
        <w:rPr>
          <w:rFonts w:ascii="宋体" w:hAnsi="宋体" w:cs="宋体" w:hint="eastAsia"/>
          <w:color w:val="000000"/>
          <w:kern w:val="0"/>
          <w:lang w:val="zh-CN"/>
        </w:rPr>
        <w:t>本合同的组成包含《合同通用条款》。</w:t>
      </w:r>
    </w:p>
    <w:p w:rsidR="00E72D2B" w:rsidRPr="00EB1DA5" w:rsidRDefault="00E72D2B">
      <w:pPr>
        <w:autoSpaceDE w:val="0"/>
        <w:autoSpaceDN w:val="0"/>
        <w:spacing w:line="360" w:lineRule="auto"/>
        <w:ind w:firstLine="360"/>
        <w:rPr>
          <w:rFonts w:ascii="宋体" w:cs="宋体"/>
          <w:color w:val="000000"/>
          <w:kern w:val="0"/>
          <w:lang w:val="zh-CN"/>
        </w:rPr>
      </w:pP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甲方（盖章）：</w:t>
      </w:r>
      <w:r w:rsidRPr="00EB1DA5">
        <w:rPr>
          <w:rFonts w:ascii="宋体" w:hAnsi="宋体" w:cs="宋体"/>
          <w:color w:val="000000"/>
          <w:kern w:val="0"/>
        </w:rPr>
        <w:t xml:space="preserve">                         </w:t>
      </w:r>
      <w:r w:rsidRPr="00EB1DA5">
        <w:rPr>
          <w:rFonts w:ascii="宋体" w:hAnsi="宋体" w:cs="宋体" w:hint="eastAsia"/>
          <w:color w:val="000000"/>
          <w:kern w:val="0"/>
          <w:lang w:val="zh-CN"/>
        </w:rPr>
        <w:t>乙方（盖章）：</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法定代表人或委托代理人</w:t>
      </w:r>
      <w:r w:rsidRPr="00EB1DA5">
        <w:rPr>
          <w:rFonts w:ascii="宋体" w:hAnsi="宋体" w:cs="宋体" w:hint="eastAsia"/>
          <w:color w:val="000000"/>
          <w:kern w:val="0"/>
        </w:rPr>
        <w:t>：</w:t>
      </w:r>
      <w:r w:rsidRPr="00EB1DA5">
        <w:rPr>
          <w:rFonts w:ascii="宋体" w:hAnsi="宋体" w:cs="宋体"/>
          <w:color w:val="000000"/>
          <w:kern w:val="0"/>
        </w:rPr>
        <w:t xml:space="preserve">               </w:t>
      </w:r>
      <w:r w:rsidRPr="00EB1DA5">
        <w:rPr>
          <w:rFonts w:ascii="宋体" w:hAnsi="宋体" w:cs="宋体" w:hint="eastAsia"/>
          <w:color w:val="000000"/>
          <w:kern w:val="0"/>
          <w:lang w:val="zh-CN"/>
        </w:rPr>
        <w:t>法定代表人或委托代理人</w:t>
      </w:r>
      <w:r w:rsidRPr="00EB1DA5">
        <w:rPr>
          <w:rFonts w:ascii="宋体" w:hAnsi="宋体" w:cs="宋体" w:hint="eastAsia"/>
          <w:color w:val="000000"/>
          <w:kern w:val="0"/>
        </w:rPr>
        <w:t>：</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color w:val="000000"/>
          <w:kern w:val="0"/>
        </w:rPr>
        <w:t xml:space="preserve">                                       </w:t>
      </w:r>
      <w:r w:rsidRPr="00EB1DA5">
        <w:rPr>
          <w:rFonts w:ascii="宋体" w:hAnsi="宋体" w:cs="宋体" w:hint="eastAsia"/>
          <w:color w:val="000000"/>
          <w:kern w:val="0"/>
          <w:lang w:val="zh-CN"/>
        </w:rPr>
        <w:t>开户银行：</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color w:val="000000"/>
          <w:kern w:val="0"/>
        </w:rPr>
        <w:t xml:space="preserve">                                       </w:t>
      </w:r>
      <w:r w:rsidRPr="00EB1DA5">
        <w:rPr>
          <w:rFonts w:ascii="宋体" w:hAnsi="宋体" w:cs="宋体" w:hint="eastAsia"/>
          <w:color w:val="000000"/>
          <w:kern w:val="0"/>
          <w:lang w:val="zh-CN"/>
        </w:rPr>
        <w:t>账号：</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地址：</w:t>
      </w:r>
      <w:r w:rsidRPr="00EB1DA5">
        <w:rPr>
          <w:rFonts w:ascii="宋体" w:hAnsi="宋体" w:cs="宋体"/>
          <w:color w:val="000000"/>
          <w:kern w:val="0"/>
        </w:rPr>
        <w:t xml:space="preserve">                                 </w:t>
      </w:r>
      <w:r w:rsidRPr="00EB1DA5">
        <w:rPr>
          <w:rFonts w:ascii="宋体" w:hAnsi="宋体" w:cs="宋体" w:hint="eastAsia"/>
          <w:color w:val="000000"/>
          <w:kern w:val="0"/>
          <w:lang w:val="zh-CN"/>
        </w:rPr>
        <w:t>地址：</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联系电话：</w:t>
      </w:r>
      <w:r w:rsidRPr="00EB1DA5">
        <w:rPr>
          <w:rFonts w:ascii="宋体" w:hAnsi="宋体" w:cs="宋体"/>
          <w:color w:val="000000"/>
          <w:kern w:val="0"/>
        </w:rPr>
        <w:t xml:space="preserve">                             </w:t>
      </w:r>
      <w:r w:rsidRPr="00EB1DA5">
        <w:rPr>
          <w:rFonts w:ascii="宋体" w:hAnsi="宋体" w:cs="宋体" w:hint="eastAsia"/>
          <w:color w:val="000000"/>
          <w:kern w:val="0"/>
          <w:lang w:val="zh-CN"/>
        </w:rPr>
        <w:t>联系电话：</w:t>
      </w:r>
    </w:p>
    <w:p w:rsidR="00E72D2B" w:rsidRPr="00EB1DA5" w:rsidRDefault="004761C2">
      <w:pPr>
        <w:autoSpaceDE w:val="0"/>
        <w:autoSpaceDN w:val="0"/>
        <w:spacing w:line="360" w:lineRule="auto"/>
        <w:ind w:firstLineChars="550" w:firstLine="1320"/>
        <w:rPr>
          <w:rFonts w:ascii="宋体" w:cs="宋体"/>
          <w:color w:val="000000"/>
          <w:kern w:val="0"/>
        </w:rPr>
      </w:pPr>
      <w:r w:rsidRPr="00EB1DA5">
        <w:rPr>
          <w:rFonts w:ascii="宋体" w:hAnsi="宋体" w:cs="宋体" w:hint="eastAsia"/>
          <w:color w:val="000000"/>
          <w:kern w:val="0"/>
          <w:lang w:val="zh-CN"/>
        </w:rPr>
        <w:t>签约时间：</w:t>
      </w:r>
      <w:r w:rsidRPr="00EB1DA5">
        <w:rPr>
          <w:rFonts w:ascii="宋体" w:hAnsi="宋体" w:cs="宋体"/>
          <w:color w:val="000000"/>
          <w:kern w:val="0"/>
        </w:rPr>
        <w:t xml:space="preserve">    </w:t>
      </w:r>
      <w:r w:rsidRPr="00EB1DA5">
        <w:rPr>
          <w:rFonts w:ascii="宋体" w:hAnsi="宋体" w:cs="宋体" w:hint="eastAsia"/>
          <w:color w:val="000000"/>
          <w:kern w:val="0"/>
          <w:lang w:val="zh-CN"/>
        </w:rPr>
        <w:t>年</w:t>
      </w:r>
      <w:r w:rsidRPr="00EB1DA5">
        <w:rPr>
          <w:rFonts w:ascii="宋体" w:hAnsi="宋体" w:cs="宋体"/>
          <w:color w:val="000000"/>
          <w:kern w:val="0"/>
        </w:rPr>
        <w:t xml:space="preserve">    </w:t>
      </w:r>
      <w:r w:rsidRPr="00EB1DA5">
        <w:rPr>
          <w:rFonts w:ascii="宋体" w:hAnsi="宋体" w:cs="宋体" w:hint="eastAsia"/>
          <w:color w:val="000000"/>
          <w:kern w:val="0"/>
          <w:lang w:val="zh-CN"/>
        </w:rPr>
        <w:t>月</w:t>
      </w:r>
      <w:r w:rsidRPr="00EB1DA5">
        <w:rPr>
          <w:rFonts w:ascii="宋体" w:hAnsi="宋体" w:cs="宋体"/>
          <w:color w:val="000000"/>
          <w:kern w:val="0"/>
        </w:rPr>
        <w:t xml:space="preserve">    </w:t>
      </w:r>
      <w:r w:rsidRPr="00EB1DA5">
        <w:rPr>
          <w:rFonts w:ascii="宋体" w:hAnsi="宋体" w:cs="宋体" w:hint="eastAsia"/>
          <w:color w:val="000000"/>
          <w:kern w:val="0"/>
          <w:lang w:val="zh-CN"/>
        </w:rPr>
        <w:t>日</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采购代理机构：</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负责人或经办人：</w:t>
      </w:r>
    </w:p>
    <w:p w:rsidR="00E72D2B" w:rsidRPr="00EB1DA5" w:rsidRDefault="004761C2">
      <w:pPr>
        <w:autoSpaceDE w:val="0"/>
        <w:autoSpaceDN w:val="0"/>
        <w:spacing w:line="360" w:lineRule="auto"/>
        <w:jc w:val="center"/>
        <w:rPr>
          <w:rFonts w:ascii="宋体" w:cs="宋体"/>
          <w:b/>
          <w:bCs/>
          <w:color w:val="000000"/>
          <w:kern w:val="0"/>
          <w:sz w:val="28"/>
          <w:szCs w:val="28"/>
        </w:rPr>
      </w:pPr>
      <w:r w:rsidRPr="00EB1DA5">
        <w:rPr>
          <w:rFonts w:ascii="宋体" w:hAnsi="宋体" w:cs="宋体" w:hint="eastAsia"/>
          <w:color w:val="000000"/>
          <w:kern w:val="0"/>
          <w:lang w:val="zh-CN"/>
        </w:rPr>
        <w:t>时间：</w:t>
      </w:r>
      <w:r w:rsidRPr="00EB1DA5">
        <w:rPr>
          <w:rFonts w:ascii="宋体" w:hAnsi="宋体" w:cs="宋体"/>
          <w:color w:val="000000"/>
          <w:kern w:val="0"/>
        </w:rPr>
        <w:t xml:space="preserve">    </w:t>
      </w:r>
      <w:r w:rsidRPr="00EB1DA5">
        <w:rPr>
          <w:rFonts w:ascii="宋体" w:hAnsi="宋体" w:cs="宋体" w:hint="eastAsia"/>
          <w:color w:val="000000"/>
          <w:kern w:val="0"/>
          <w:lang w:val="zh-CN"/>
        </w:rPr>
        <w:t>年</w:t>
      </w:r>
      <w:r w:rsidRPr="00EB1DA5">
        <w:rPr>
          <w:rFonts w:ascii="宋体" w:hAnsi="宋体" w:cs="宋体"/>
          <w:color w:val="000000"/>
          <w:kern w:val="0"/>
        </w:rPr>
        <w:t xml:space="preserve">    </w:t>
      </w:r>
      <w:r w:rsidRPr="00EB1DA5">
        <w:rPr>
          <w:rFonts w:ascii="宋体" w:hAnsi="宋体" w:cs="宋体" w:hint="eastAsia"/>
          <w:color w:val="000000"/>
          <w:kern w:val="0"/>
          <w:lang w:val="zh-CN"/>
        </w:rPr>
        <w:t>月</w:t>
      </w:r>
      <w:r w:rsidRPr="00EB1DA5">
        <w:rPr>
          <w:rFonts w:ascii="宋体" w:hAnsi="宋体" w:cs="宋体"/>
          <w:color w:val="000000"/>
          <w:kern w:val="0"/>
        </w:rPr>
        <w:t xml:space="preserve">    </w:t>
      </w:r>
      <w:r w:rsidRPr="00EB1DA5">
        <w:rPr>
          <w:rFonts w:ascii="宋体" w:hAnsi="宋体" w:cs="宋体" w:hint="eastAsia"/>
          <w:color w:val="000000"/>
          <w:kern w:val="0"/>
          <w:lang w:val="zh-CN"/>
        </w:rPr>
        <w:t>日</w:t>
      </w:r>
      <w:r w:rsidRPr="00EB1DA5">
        <w:rPr>
          <w:rFonts w:ascii="宋体" w:cs="宋体"/>
          <w:b/>
          <w:bCs/>
          <w:color w:val="000000"/>
          <w:kern w:val="0"/>
          <w:sz w:val="28"/>
          <w:szCs w:val="28"/>
          <w:lang w:val="zh-CN"/>
        </w:rPr>
        <w:br w:type="page"/>
      </w:r>
      <w:r w:rsidRPr="00EB1DA5">
        <w:rPr>
          <w:rFonts w:ascii="宋体" w:hAnsi="宋体" w:cs="宋体" w:hint="eastAsia"/>
          <w:b/>
          <w:bCs/>
          <w:color w:val="000000"/>
          <w:kern w:val="0"/>
          <w:sz w:val="28"/>
          <w:szCs w:val="28"/>
          <w:lang w:val="zh-CN"/>
        </w:rPr>
        <w:lastRenderedPageBreak/>
        <w:t>合同通用条款</w:t>
      </w:r>
    </w:p>
    <w:p w:rsidR="00E72D2B" w:rsidRPr="00EB1DA5" w:rsidRDefault="00E72D2B">
      <w:pPr>
        <w:autoSpaceDE w:val="0"/>
        <w:autoSpaceDN w:val="0"/>
        <w:adjustRightInd w:val="0"/>
        <w:spacing w:line="360" w:lineRule="auto"/>
        <w:rPr>
          <w:rFonts w:ascii="宋体" w:cs="宋体"/>
          <w:color w:val="000000"/>
          <w:kern w:val="0"/>
          <w:sz w:val="28"/>
          <w:szCs w:val="28"/>
        </w:rPr>
      </w:pP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hint="eastAsia"/>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1.</w:t>
      </w:r>
      <w:r w:rsidRPr="00EB1DA5">
        <w:rPr>
          <w:rFonts w:ascii="宋体" w:hAnsi="宋体" w:cs="宋体" w:hint="eastAsia"/>
          <w:b/>
          <w:bCs/>
          <w:color w:val="000000"/>
          <w:kern w:val="0"/>
          <w:lang w:val="zh-CN"/>
        </w:rPr>
        <w:t>定义</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hint="eastAsia"/>
          <w:color w:val="000000"/>
          <w:kern w:val="0"/>
          <w:lang w:val="zh-CN"/>
        </w:rPr>
        <w:t>本合同中的下列术语应解释为：</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 </w:t>
      </w:r>
      <w:r w:rsidRPr="00EB1DA5">
        <w:rPr>
          <w:rFonts w:ascii="宋体" w:hAnsi="宋体" w:cs="宋体" w:hint="eastAsia"/>
          <w:color w:val="000000"/>
          <w:kern w:val="0"/>
          <w:lang w:val="zh-CN"/>
        </w:rPr>
        <w:t>“合同”指甲乙双方签署的、载明的甲乙双方权利义务的协议，包括所有的附件、附录和上述文件所提到的构成合同的所有文件。</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1.2 </w:t>
      </w:r>
      <w:r w:rsidRPr="00EB1DA5">
        <w:rPr>
          <w:rFonts w:ascii="宋体" w:hAnsi="宋体" w:cs="宋体" w:hint="eastAsia"/>
          <w:color w:val="000000"/>
          <w:kern w:val="0"/>
          <w:lang w:val="zh-CN"/>
        </w:rPr>
        <w:t>“合同金额”指根据合同规定，乙方在正确地完全履行合同义务后甲方应付给乙方的价款。</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1.3 </w:t>
      </w:r>
      <w:r w:rsidRPr="00EB1DA5">
        <w:rPr>
          <w:rFonts w:ascii="宋体" w:hAnsi="宋体" w:cs="宋体" w:hint="eastAsia"/>
          <w:color w:val="000000"/>
          <w:kern w:val="0"/>
          <w:lang w:val="zh-CN"/>
        </w:rPr>
        <w:t>“合同条款”指本合同条款。</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1.4 </w:t>
      </w:r>
      <w:r w:rsidRPr="00EB1DA5">
        <w:rPr>
          <w:rFonts w:ascii="宋体" w:hAnsi="宋体" w:cs="宋体" w:hint="eastAsia"/>
          <w:color w:val="000000"/>
          <w:kern w:val="0"/>
          <w:lang w:val="zh-CN"/>
        </w:rPr>
        <w:t>“货物”指乙方根据合同约定须向甲方提供的一切产品、设备、机械、仪表、备件等，包括辅助工具、使用手册等相关资料。</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1.5 </w:t>
      </w:r>
      <w:r w:rsidRPr="00EB1DA5">
        <w:rPr>
          <w:rFonts w:ascii="宋体" w:hAnsi="宋体" w:cs="宋体" w:hint="eastAsia"/>
          <w:color w:val="000000"/>
          <w:kern w:val="0"/>
          <w:lang w:val="zh-CN"/>
        </w:rPr>
        <w:t>“服务”指根据本合同规定乙方承担与供货有关的辅助服务，如运输、保险及安装、调试、提供技术援助、培训和合同中规定乙方应承担的其它义务。</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1.6 </w:t>
      </w:r>
      <w:r w:rsidRPr="00EB1DA5">
        <w:rPr>
          <w:rFonts w:ascii="宋体" w:hAnsi="宋体" w:cs="宋体" w:hint="eastAsia"/>
          <w:color w:val="000000"/>
          <w:kern w:val="0"/>
          <w:lang w:val="zh-CN"/>
        </w:rPr>
        <w:t>“甲方”指购买货物和服务的单位。</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1.7 </w:t>
      </w:r>
      <w:r w:rsidRPr="00EB1DA5">
        <w:rPr>
          <w:rFonts w:ascii="宋体" w:hAnsi="宋体" w:cs="宋体" w:hint="eastAsia"/>
          <w:color w:val="000000"/>
          <w:kern w:val="0"/>
          <w:lang w:val="zh-CN"/>
        </w:rPr>
        <w:t>“乙方”指提供本合同条款下货物和服务的公司或其他实体。</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1.8 </w:t>
      </w:r>
      <w:r w:rsidRPr="00EB1DA5">
        <w:rPr>
          <w:rFonts w:ascii="宋体" w:hAnsi="宋体" w:cs="宋体" w:hint="eastAsia"/>
          <w:color w:val="000000"/>
          <w:kern w:val="0"/>
          <w:lang w:val="zh-CN"/>
        </w:rPr>
        <w:t>“现场”指合同规定货物将要运至和安装的地点。</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1.9 </w:t>
      </w:r>
      <w:r w:rsidRPr="00EB1DA5">
        <w:rPr>
          <w:rFonts w:ascii="宋体" w:hAnsi="宋体" w:cs="宋体" w:hint="eastAsia"/>
          <w:color w:val="000000"/>
          <w:kern w:val="0"/>
          <w:lang w:val="zh-CN"/>
        </w:rPr>
        <w:t>“验收”指合同双方依据强制性的国家技术质量规范和合同约定，确认合同条款下的货物符合合同规定的活动。</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1.10 </w:t>
      </w:r>
      <w:r w:rsidRPr="00EB1DA5">
        <w:rPr>
          <w:rFonts w:ascii="宋体" w:hAnsi="宋体" w:cs="宋体" w:hint="eastAsia"/>
          <w:color w:val="000000"/>
          <w:kern w:val="0"/>
          <w:lang w:val="zh-CN"/>
        </w:rPr>
        <w:t>原厂商：产品制造商或其在中国境内设立的办事或技术服务机构。除另有说明外，本合同文件所述的制造商、产品制造商、制造厂家、产品制造厂家均为原厂商。</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1.11 </w:t>
      </w:r>
      <w:r w:rsidRPr="00EB1DA5">
        <w:rPr>
          <w:rFonts w:ascii="宋体" w:hAnsi="宋体" w:cs="宋体" w:hint="eastAsia"/>
          <w:color w:val="000000"/>
          <w:kern w:val="0"/>
          <w:lang w:val="zh-CN"/>
        </w:rPr>
        <w:t>原产地：指产品的生产地，或提供服务的来源地。</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1.12 </w:t>
      </w:r>
      <w:r w:rsidRPr="00EB1DA5">
        <w:rPr>
          <w:rFonts w:ascii="宋体" w:hAnsi="宋体" w:cs="宋体" w:hint="eastAsia"/>
          <w:color w:val="000000"/>
          <w:kern w:val="0"/>
          <w:lang w:val="zh-CN"/>
        </w:rPr>
        <w:t>“工作日”指国家法定工作日，“天”指日历天数。</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2.</w:t>
      </w:r>
      <w:r w:rsidRPr="00EB1DA5">
        <w:rPr>
          <w:rFonts w:ascii="宋体" w:hAnsi="宋体" w:cs="宋体" w:hint="eastAsia"/>
          <w:b/>
          <w:bCs/>
          <w:color w:val="000000"/>
          <w:kern w:val="0"/>
          <w:lang w:val="zh-CN"/>
        </w:rPr>
        <w:t>技术规格要求</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2.1 </w:t>
      </w:r>
      <w:r w:rsidRPr="00EB1DA5">
        <w:rPr>
          <w:rFonts w:ascii="宋体" w:hAnsi="宋体" w:cs="宋体" w:hint="eastAsia"/>
          <w:color w:val="000000"/>
          <w:kern w:val="0"/>
          <w:lang w:val="zh-CN"/>
        </w:rPr>
        <w:t>本合同条款下提交货物的技术规格要求应等于或优于招投标文件技术规格要求。若技术规格要求中无相应规定，则应符合相应的国家有关部门最新颁</w:t>
      </w:r>
      <w:r w:rsidRPr="00EB1DA5">
        <w:rPr>
          <w:rFonts w:ascii="宋体" w:hAnsi="宋体" w:cs="宋体" w:hint="eastAsia"/>
          <w:color w:val="000000"/>
          <w:kern w:val="0"/>
          <w:lang w:val="zh-CN"/>
        </w:rPr>
        <w:lastRenderedPageBreak/>
        <w:t>布的相应正式标准。</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2.2 </w:t>
      </w:r>
      <w:r w:rsidRPr="00EB1DA5">
        <w:rPr>
          <w:rFonts w:ascii="宋体" w:hAnsi="宋体" w:cs="宋体" w:hint="eastAsia"/>
          <w:color w:val="000000"/>
          <w:kern w:val="0"/>
          <w:lang w:val="zh-CN"/>
        </w:rPr>
        <w:t>乙方应向甲方提供货物及服务有关的标准的中文文本。</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2.3 </w:t>
      </w:r>
      <w:r w:rsidRPr="00EB1DA5">
        <w:rPr>
          <w:rFonts w:ascii="宋体" w:hAnsi="宋体" w:cs="宋体" w:hint="eastAsia"/>
          <w:color w:val="000000"/>
          <w:kern w:val="0"/>
          <w:lang w:val="zh-CN"/>
        </w:rPr>
        <w:t>除非技术规范中另有规定，计量单位均采用中华人民共和国法定计量单位。</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3.</w:t>
      </w:r>
      <w:r w:rsidRPr="00EB1DA5">
        <w:rPr>
          <w:rFonts w:ascii="宋体" w:hAnsi="宋体" w:cs="宋体" w:hint="eastAsia"/>
          <w:b/>
          <w:bCs/>
          <w:color w:val="000000"/>
          <w:kern w:val="0"/>
          <w:lang w:val="zh-CN"/>
        </w:rPr>
        <w:t>合同范围</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3.1 </w:t>
      </w:r>
      <w:r w:rsidRPr="00EB1DA5">
        <w:rPr>
          <w:rFonts w:ascii="宋体" w:hAnsi="宋体" w:cs="宋体" w:hint="eastAsia"/>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3.2 </w:t>
      </w:r>
      <w:r w:rsidRPr="00EB1DA5">
        <w:rPr>
          <w:rFonts w:ascii="宋体" w:hAnsi="宋体" w:cs="宋体" w:hint="eastAsia"/>
          <w:color w:val="000000"/>
          <w:kern w:val="0"/>
          <w:lang w:val="zh-CN"/>
        </w:rPr>
        <w:t>乙方应负责培训甲方的技术人员。</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3.3 </w:t>
      </w:r>
      <w:r w:rsidRPr="00EB1DA5">
        <w:rPr>
          <w:rFonts w:ascii="宋体" w:hAnsi="宋体" w:cs="宋体" w:hint="eastAsia"/>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4.</w:t>
      </w:r>
      <w:r w:rsidRPr="00EB1DA5">
        <w:rPr>
          <w:rFonts w:ascii="宋体" w:hAnsi="宋体" w:cs="宋体" w:hint="eastAsia"/>
          <w:b/>
          <w:bCs/>
          <w:color w:val="000000"/>
          <w:kern w:val="0"/>
          <w:lang w:val="zh-CN"/>
        </w:rPr>
        <w:t>合同文件和资料</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4.1 </w:t>
      </w:r>
      <w:r w:rsidRPr="00EB1DA5">
        <w:rPr>
          <w:rFonts w:ascii="宋体" w:hAnsi="宋体" w:cs="宋体" w:hint="eastAsia"/>
          <w:color w:val="000000"/>
          <w:kern w:val="0"/>
          <w:lang w:val="zh-CN"/>
        </w:rPr>
        <w:t>乙方在提供仪器设备时应同时提供中文版相关的技术资料，如目录索引、图纸、操作手册、使用指南、维修指南、服务手册等。</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4.2 </w:t>
      </w:r>
      <w:r w:rsidRPr="00EB1DA5">
        <w:rPr>
          <w:rFonts w:ascii="宋体" w:hAnsi="宋体" w:cs="宋体" w:hint="eastAsia"/>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5.</w:t>
      </w:r>
      <w:r w:rsidRPr="00EB1DA5">
        <w:rPr>
          <w:rFonts w:ascii="宋体" w:hAnsi="宋体" w:cs="宋体" w:hint="eastAsia"/>
          <w:b/>
          <w:bCs/>
          <w:color w:val="000000"/>
          <w:kern w:val="0"/>
          <w:lang w:val="zh-CN"/>
        </w:rPr>
        <w:t>知识产权</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5.1 </w:t>
      </w:r>
      <w:r w:rsidRPr="00EB1DA5">
        <w:rPr>
          <w:rFonts w:ascii="宋体" w:hAnsi="宋体" w:cs="宋体" w:hint="eastAsia"/>
          <w:color w:val="000000"/>
          <w:kern w:val="0"/>
          <w:lang w:val="zh-CN"/>
        </w:rPr>
        <w:t>乙方应保证甲方在使用该货物或其任何一部分时不受第三方提出的侵犯专利权、著作权、商标权和工业设计权等的起诉。</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5.2 </w:t>
      </w:r>
      <w:r w:rsidRPr="00EB1DA5">
        <w:rPr>
          <w:rFonts w:ascii="宋体" w:hAnsi="宋体" w:cs="宋体" w:hint="eastAsia"/>
          <w:color w:val="000000"/>
          <w:kern w:val="0"/>
          <w:lang w:val="zh-CN"/>
        </w:rPr>
        <w:t>任何第三方提出侵权指控，乙方须与第三方交涉并承担由此产生的一切责任、费用和经济赔偿。</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5.3 </w:t>
      </w:r>
      <w:r w:rsidRPr="00EB1DA5">
        <w:rPr>
          <w:rFonts w:ascii="宋体" w:hAnsi="宋体" w:cs="宋体" w:hint="eastAsia"/>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5.4 </w:t>
      </w:r>
      <w:r w:rsidRPr="00EB1DA5">
        <w:rPr>
          <w:rFonts w:ascii="宋体" w:hAnsi="宋体" w:cs="宋体" w:hint="eastAsia"/>
          <w:color w:val="000000"/>
          <w:kern w:val="0"/>
          <w:lang w:val="zh-CN"/>
        </w:rPr>
        <w:t>在本合同生效时已经存在并为各方合法拥有或使用的所有技术、资料和</w:t>
      </w:r>
      <w:r w:rsidRPr="00EB1DA5">
        <w:rPr>
          <w:rFonts w:ascii="宋体" w:hAnsi="宋体" w:cs="宋体" w:hint="eastAsia"/>
          <w:color w:val="000000"/>
          <w:kern w:val="0"/>
          <w:lang w:val="zh-CN"/>
        </w:rPr>
        <w:lastRenderedPageBreak/>
        <w:t>信息的知识产权，仍应属于其各自的原权利人所有或享有，另有约定的除外。</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5.5 </w:t>
      </w:r>
      <w:r w:rsidRPr="00EB1DA5">
        <w:rPr>
          <w:rFonts w:ascii="宋体" w:hAnsi="宋体" w:cs="宋体" w:hint="eastAsia"/>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6.</w:t>
      </w:r>
      <w:r w:rsidRPr="00EB1DA5">
        <w:rPr>
          <w:rFonts w:ascii="宋体" w:hAnsi="宋体" w:cs="宋体" w:hint="eastAsia"/>
          <w:b/>
          <w:bCs/>
          <w:color w:val="000000"/>
          <w:kern w:val="0"/>
          <w:lang w:val="zh-CN"/>
        </w:rPr>
        <w:t>保密</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6.1 </w:t>
      </w:r>
      <w:r w:rsidRPr="00EB1DA5">
        <w:rPr>
          <w:rFonts w:ascii="宋体" w:hAnsi="宋体" w:cs="宋体" w:hint="eastAsia"/>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6.2 </w:t>
      </w:r>
      <w:r w:rsidRPr="00EB1DA5">
        <w:rPr>
          <w:rFonts w:ascii="宋体" w:hAnsi="宋体" w:cs="宋体" w:hint="eastAsia"/>
          <w:color w:val="000000"/>
          <w:kern w:val="0"/>
          <w:lang w:val="zh-CN"/>
        </w:rPr>
        <w:t>保密信息指任何一方因履行本合同所知悉的任何以口头、书面、图表或电子形式存在的对方信息，具体包括：</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6.2.1 </w:t>
      </w:r>
      <w:r w:rsidRPr="00EB1DA5">
        <w:rPr>
          <w:rFonts w:ascii="宋体" w:hAnsi="宋体" w:cs="宋体" w:hint="eastAsia"/>
          <w:color w:val="000000"/>
          <w:kern w:val="0"/>
          <w:lang w:val="zh-CN"/>
        </w:rPr>
        <w:t>任何涉及对方过去、现在或将来的商业计划、规章制度、操作规程、处理手段、财务信息；</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6.2.2 </w:t>
      </w:r>
      <w:r w:rsidRPr="00EB1DA5">
        <w:rPr>
          <w:rFonts w:ascii="宋体" w:hAnsi="宋体" w:cs="宋体" w:hint="eastAsia"/>
          <w:color w:val="000000"/>
          <w:kern w:val="0"/>
          <w:lang w:val="zh-CN"/>
        </w:rPr>
        <w:t>任何对方的技术措施、技术方案、软件应用及开发，硬件设备的品种、质量、数量、品牌等；</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6.2.3 </w:t>
      </w:r>
      <w:r w:rsidRPr="00EB1DA5">
        <w:rPr>
          <w:rFonts w:ascii="宋体" w:hAnsi="宋体" w:cs="宋体" w:hint="eastAsia"/>
          <w:color w:val="000000"/>
          <w:kern w:val="0"/>
          <w:lang w:val="zh-CN"/>
        </w:rPr>
        <w:t>任何对方的技术秘密或专有知识、文件</w:t>
      </w:r>
      <w:r w:rsidRPr="00EB1DA5">
        <w:rPr>
          <w:rFonts w:ascii="宋体" w:hAnsi="宋体" w:cs="宋体"/>
          <w:color w:val="000000"/>
          <w:kern w:val="0"/>
        </w:rPr>
        <w:t xml:space="preserve"> </w:t>
      </w:r>
      <w:r w:rsidRPr="00EB1DA5">
        <w:rPr>
          <w:rFonts w:ascii="宋体" w:hAnsi="宋体" w:cs="宋体" w:hint="eastAsia"/>
          <w:color w:val="000000"/>
          <w:kern w:val="0"/>
          <w:lang w:val="zh-CN"/>
        </w:rPr>
        <w:t>、报告、数据、客户软件、流程图、数据库、发明、知识、贸易秘密。</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6.3 </w:t>
      </w:r>
      <w:r w:rsidRPr="00EB1DA5">
        <w:rPr>
          <w:rFonts w:ascii="宋体" w:hAnsi="宋体" w:cs="宋体" w:hint="eastAsia"/>
          <w:color w:val="000000"/>
          <w:kern w:val="0"/>
          <w:lang w:val="zh-CN"/>
        </w:rPr>
        <w:t>乙方应根据甲方的要求签署相应的保密协议，保密协议与本条款存在不一致的，以保密协议为准。</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 xml:space="preserve">7. </w:t>
      </w:r>
      <w:r w:rsidRPr="00EB1DA5">
        <w:rPr>
          <w:rFonts w:ascii="宋体" w:hAnsi="宋体" w:cs="宋体" w:hint="eastAsia"/>
          <w:b/>
          <w:bCs/>
          <w:color w:val="000000"/>
          <w:kern w:val="0"/>
          <w:lang w:val="zh-CN"/>
        </w:rPr>
        <w:t>质量保证</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7.1 </w:t>
      </w:r>
      <w:r w:rsidRPr="00EB1DA5">
        <w:rPr>
          <w:rFonts w:ascii="宋体" w:hAnsi="宋体" w:cs="宋体" w:hint="eastAsia"/>
          <w:color w:val="000000"/>
          <w:kern w:val="0"/>
          <w:lang w:val="zh-CN"/>
        </w:rPr>
        <w:t>货物质量保证</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7.1.1 </w:t>
      </w:r>
      <w:r w:rsidRPr="00EB1DA5">
        <w:rPr>
          <w:rFonts w:ascii="宋体" w:hAnsi="宋体" w:cs="宋体" w:hint="eastAsia"/>
          <w:color w:val="000000"/>
          <w:kern w:val="0"/>
          <w:lang w:val="zh-CN"/>
        </w:rPr>
        <w:t>乙方必须保证货物是全新、未使用过的，并完全符合强制性的国家技术质量规范和合同规定的质量、规格、性能和技术规范等的要求。</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7.1.2 </w:t>
      </w:r>
      <w:r w:rsidRPr="00EB1DA5">
        <w:rPr>
          <w:rFonts w:ascii="宋体" w:hAnsi="宋体" w:cs="宋体" w:hint="eastAsia"/>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7.1.3 </w:t>
      </w:r>
      <w:r w:rsidRPr="00EB1DA5">
        <w:rPr>
          <w:rFonts w:ascii="宋体" w:hAnsi="宋体" w:cs="宋体" w:hint="eastAsia"/>
          <w:color w:val="000000"/>
          <w:kern w:val="0"/>
          <w:lang w:val="zh-CN"/>
        </w:rPr>
        <w:t>根据乙方按检验标准自己检验结果或委托有资质的相关质检机构的检验结果，发现货物的数量、质量、规格与合同不符；或者在质量保证期内，证</w:t>
      </w:r>
      <w:r w:rsidRPr="00EB1DA5">
        <w:rPr>
          <w:rFonts w:ascii="宋体" w:hAnsi="宋体" w:cs="宋体" w:hint="eastAsia"/>
          <w:color w:val="000000"/>
          <w:kern w:val="0"/>
          <w:lang w:val="zh-CN"/>
        </w:rPr>
        <w:lastRenderedPageBreak/>
        <w:t>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7.1.4 </w:t>
      </w:r>
      <w:r w:rsidRPr="00EB1DA5">
        <w:rPr>
          <w:rFonts w:ascii="宋体" w:hAnsi="宋体" w:cs="宋体" w:hint="eastAsia"/>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7.1.5 </w:t>
      </w:r>
      <w:r w:rsidRPr="00EB1DA5">
        <w:rPr>
          <w:rFonts w:ascii="宋体" w:hAnsi="宋体" w:cs="宋体" w:hint="eastAsia"/>
          <w:color w:val="000000"/>
          <w:kern w:val="0"/>
          <w:lang w:val="zh-CN"/>
        </w:rPr>
        <w:t>合同条款下货物的质量保证期自货物通过最终验收起算，合同另行规定除外。</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7.2 </w:t>
      </w:r>
      <w:r w:rsidRPr="00EB1DA5">
        <w:rPr>
          <w:rFonts w:ascii="宋体" w:hAnsi="宋体" w:cs="宋体" w:hint="eastAsia"/>
          <w:color w:val="000000"/>
          <w:kern w:val="0"/>
          <w:lang w:val="zh-CN"/>
        </w:rPr>
        <w:t>辅助服务质量保证</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7.2.1 </w:t>
      </w:r>
      <w:r w:rsidRPr="00EB1DA5">
        <w:rPr>
          <w:rFonts w:ascii="宋体" w:hAnsi="宋体" w:cs="宋体" w:hint="eastAsia"/>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7.2.2 </w:t>
      </w:r>
      <w:r w:rsidRPr="00EB1DA5">
        <w:rPr>
          <w:rFonts w:ascii="宋体" w:hAnsi="宋体" w:cs="宋体" w:hint="eastAsia"/>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8.</w:t>
      </w:r>
      <w:r w:rsidRPr="00EB1DA5">
        <w:rPr>
          <w:rFonts w:ascii="宋体" w:hAnsi="宋体" w:cs="宋体" w:hint="eastAsia"/>
          <w:b/>
          <w:bCs/>
          <w:color w:val="000000"/>
          <w:kern w:val="0"/>
          <w:lang w:val="zh-CN"/>
        </w:rPr>
        <w:t>包装要求</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8.1 </w:t>
      </w:r>
      <w:r w:rsidRPr="00EB1DA5">
        <w:rPr>
          <w:rFonts w:ascii="宋体" w:hAnsi="宋体" w:cs="宋体" w:hint="eastAsia"/>
          <w:color w:val="000000"/>
          <w:kern w:val="0"/>
          <w:lang w:val="zh-CN"/>
        </w:rPr>
        <w:t>除合同另有约定外</w:t>
      </w:r>
      <w:r w:rsidRPr="00EB1DA5">
        <w:rPr>
          <w:rFonts w:ascii="宋体" w:cs="宋体"/>
          <w:color w:val="000000"/>
          <w:kern w:val="0"/>
        </w:rPr>
        <w:t>,</w:t>
      </w:r>
      <w:r w:rsidRPr="00EB1DA5">
        <w:rPr>
          <w:rFonts w:ascii="宋体" w:hAnsi="宋体" w:cs="宋体" w:hint="eastAsia"/>
          <w:color w:val="000000"/>
          <w:kern w:val="0"/>
          <w:lang w:val="zh-CN"/>
        </w:rPr>
        <w:t>乙方提供的全部货物</w:t>
      </w:r>
      <w:r w:rsidRPr="00EB1DA5">
        <w:rPr>
          <w:rFonts w:ascii="宋体" w:cs="宋体"/>
          <w:color w:val="000000"/>
          <w:kern w:val="0"/>
        </w:rPr>
        <w:t>,</w:t>
      </w:r>
      <w:r w:rsidRPr="00EB1DA5">
        <w:rPr>
          <w:rFonts w:ascii="宋体" w:hAnsi="宋体" w:cs="宋体" w:hint="eastAsia"/>
          <w:color w:val="000000"/>
          <w:kern w:val="0"/>
          <w:lang w:val="zh-CN"/>
        </w:rPr>
        <w:t>均应采用本行业通用的方式进行包装，且该包装应符合国家有关包装的法律、法规的规定。</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8.2 </w:t>
      </w:r>
      <w:r w:rsidRPr="00EB1DA5">
        <w:rPr>
          <w:rFonts w:ascii="宋体" w:hAnsi="宋体" w:cs="宋体" w:hint="eastAsia"/>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8.3 </w:t>
      </w:r>
      <w:r w:rsidRPr="00EB1DA5">
        <w:rPr>
          <w:rFonts w:ascii="宋体" w:hAnsi="宋体" w:cs="宋体" w:hint="eastAsia"/>
          <w:color w:val="000000"/>
          <w:kern w:val="0"/>
          <w:lang w:val="zh-CN"/>
        </w:rPr>
        <w:t>乙方所提供的货物包装均为出厂时原包装。</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8.4 </w:t>
      </w:r>
      <w:r w:rsidRPr="00EB1DA5">
        <w:rPr>
          <w:rFonts w:ascii="宋体" w:hAnsi="宋体" w:cs="宋体" w:hint="eastAsia"/>
          <w:color w:val="000000"/>
          <w:kern w:val="0"/>
          <w:lang w:val="zh-CN"/>
        </w:rPr>
        <w:t>乙方所提供货物必须附有质量合格证，装箱清单，主机、附件、各种零部件和消耗品，有清楚的与装箱单相对应的名称和编号。</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8.5 </w:t>
      </w:r>
      <w:r w:rsidRPr="00EB1DA5">
        <w:rPr>
          <w:rFonts w:ascii="宋体" w:hAnsi="宋体" w:cs="宋体" w:hint="eastAsia"/>
          <w:color w:val="000000"/>
          <w:kern w:val="0"/>
          <w:lang w:val="zh-CN"/>
        </w:rPr>
        <w:t>货物运输中的运输费用和保险费用均由乙方承担。运输过程中的一切损失、损坏均由乙方负责。</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lastRenderedPageBreak/>
        <w:t>9.</w:t>
      </w:r>
      <w:r w:rsidRPr="00EB1DA5">
        <w:rPr>
          <w:rFonts w:ascii="宋体" w:hAnsi="宋体" w:cs="宋体" w:hint="eastAsia"/>
          <w:b/>
          <w:bCs/>
          <w:color w:val="000000"/>
          <w:kern w:val="0"/>
          <w:lang w:val="zh-CN"/>
        </w:rPr>
        <w:t>价格</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9.1 </w:t>
      </w:r>
      <w:r w:rsidRPr="00EB1DA5">
        <w:rPr>
          <w:rFonts w:ascii="宋体" w:hAnsi="宋体" w:cs="宋体" w:hint="eastAsia"/>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9.2 </w:t>
      </w:r>
      <w:r w:rsidRPr="00EB1DA5">
        <w:rPr>
          <w:rFonts w:ascii="宋体" w:hAnsi="宋体" w:cs="宋体" w:hint="eastAsia"/>
          <w:color w:val="000000"/>
          <w:kern w:val="0"/>
          <w:lang w:val="zh-CN"/>
        </w:rPr>
        <w:t>本合同价格为固定价格，包括了乙方履行合同全过程产生的所有成本和费用以及乙方应承担的一切税费。</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9.3 </w:t>
      </w:r>
      <w:r w:rsidRPr="00EB1DA5">
        <w:rPr>
          <w:rFonts w:ascii="宋体" w:hAnsi="宋体" w:cs="宋体" w:hint="eastAsia"/>
          <w:color w:val="000000"/>
          <w:kern w:val="0"/>
          <w:lang w:val="zh-CN"/>
        </w:rPr>
        <w:t>检验费用</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9.3.1 </w:t>
      </w:r>
      <w:r w:rsidRPr="00EB1DA5">
        <w:rPr>
          <w:rFonts w:ascii="宋体" w:hAnsi="宋体" w:cs="宋体" w:hint="eastAsia"/>
          <w:color w:val="000000"/>
          <w:kern w:val="0"/>
          <w:lang w:val="zh-CN"/>
        </w:rPr>
        <w:t>乙方必须负担本条款下属于乙方负责的检验、测试、调试、试运行和验收的所有费用，并负责乙方派往买方组织的检验、测试和验收人员的所有费用。</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9.3.2 </w:t>
      </w:r>
      <w:r w:rsidRPr="00EB1DA5">
        <w:rPr>
          <w:rFonts w:ascii="宋体" w:hAnsi="宋体" w:cs="宋体" w:hint="eastAsia"/>
          <w:color w:val="000000"/>
          <w:kern w:val="0"/>
          <w:lang w:val="zh-CN"/>
        </w:rPr>
        <w:t>甲方按合同计划参加在乙方工厂所在地检验、测试和验收的费用全部由乙方负责并已包含在合同总价中。</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9.3.3 </w:t>
      </w:r>
      <w:r w:rsidRPr="00EB1DA5">
        <w:rPr>
          <w:rFonts w:ascii="宋体" w:hAnsi="宋体" w:cs="宋体" w:hint="eastAsia"/>
          <w:color w:val="000000"/>
          <w:kern w:val="0"/>
          <w:lang w:val="zh-CN"/>
        </w:rPr>
        <w:t>甲方检验人员已到卖方所在地，测试无法依照合同进行，</w:t>
      </w:r>
      <w:r w:rsidRPr="00EB1DA5">
        <w:rPr>
          <w:rFonts w:ascii="宋体" w:hAnsi="宋体" w:cs="宋体"/>
          <w:color w:val="000000"/>
          <w:kern w:val="0"/>
        </w:rPr>
        <w:t xml:space="preserve"> </w:t>
      </w:r>
      <w:r w:rsidRPr="00EB1DA5">
        <w:rPr>
          <w:rFonts w:ascii="宋体" w:hAnsi="宋体" w:cs="宋体" w:hint="eastAsia"/>
          <w:color w:val="000000"/>
          <w:kern w:val="0"/>
          <w:lang w:val="zh-CN"/>
        </w:rPr>
        <w:t>而引起甲方人员延长逗留时间，所有由此产生的包括甲方人员在内的直接费用及成本由乙方承担。</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10.</w:t>
      </w:r>
      <w:r w:rsidRPr="00EB1DA5">
        <w:rPr>
          <w:rFonts w:ascii="宋体" w:hAnsi="宋体" w:cs="宋体" w:hint="eastAsia"/>
          <w:b/>
          <w:bCs/>
          <w:color w:val="000000"/>
          <w:kern w:val="0"/>
          <w:lang w:val="zh-CN"/>
        </w:rPr>
        <w:t>交货方式及交货日期</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交货方式：现场交货，乙方负责办理运输和保险，将货物运抵现场。</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交货期应根据产品的特点实事求是填写。特殊产品交货期需说明。</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交货日期：所有货物运抵现场并经双方开箱验收合格之日。</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b/>
          <w:bCs/>
          <w:color w:val="000000"/>
          <w:kern w:val="0"/>
          <w:lang w:val="zh-CN"/>
        </w:rPr>
        <w:t>11.</w:t>
      </w:r>
      <w:r w:rsidRPr="00EB1DA5">
        <w:rPr>
          <w:rFonts w:ascii="宋体" w:hAnsi="宋体" w:cs="宋体" w:hint="eastAsia"/>
          <w:b/>
          <w:bCs/>
          <w:color w:val="000000"/>
          <w:kern w:val="0"/>
          <w:lang w:val="zh-CN"/>
        </w:rPr>
        <w:t>检验和验收</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11.1 </w:t>
      </w:r>
      <w:r w:rsidRPr="00EB1DA5">
        <w:rPr>
          <w:rFonts w:ascii="宋体" w:hAnsi="宋体" w:cs="宋体" w:hint="eastAsia"/>
          <w:color w:val="000000"/>
          <w:kern w:val="0"/>
          <w:lang w:val="zh-CN"/>
        </w:rPr>
        <w:t>开箱验收</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11.1.1 </w:t>
      </w:r>
      <w:r w:rsidRPr="00EB1DA5">
        <w:rPr>
          <w:rFonts w:ascii="宋体" w:hAnsi="宋体" w:cs="宋体" w:hint="eastAsia"/>
          <w:color w:val="000000"/>
          <w:kern w:val="0"/>
          <w:lang w:val="zh-CN"/>
        </w:rPr>
        <w:t>货物运抵现场后，双方应及时开箱验收，并制作验收记录，以确认与本合同约定的数量、型号等是否一致。</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11.1.2 </w:t>
      </w:r>
      <w:r w:rsidRPr="00EB1DA5">
        <w:rPr>
          <w:rFonts w:ascii="宋体" w:hAnsi="宋体" w:cs="宋体" w:hint="eastAsia"/>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11.1.3 </w:t>
      </w:r>
      <w:r w:rsidRPr="00EB1DA5">
        <w:rPr>
          <w:rFonts w:ascii="宋体" w:hAnsi="宋体" w:cs="宋体" w:hint="eastAsia"/>
          <w:color w:val="000000"/>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11.2 </w:t>
      </w:r>
      <w:r w:rsidRPr="00EB1DA5">
        <w:rPr>
          <w:rFonts w:ascii="宋体" w:hAnsi="宋体" w:cs="宋体" w:hint="eastAsia"/>
          <w:color w:val="000000"/>
          <w:kern w:val="0"/>
          <w:lang w:val="zh-CN"/>
        </w:rPr>
        <w:t>检验验收</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lastRenderedPageBreak/>
        <w:t xml:space="preserve">11.2.1 </w:t>
      </w:r>
      <w:r w:rsidRPr="00EB1DA5">
        <w:rPr>
          <w:rFonts w:ascii="宋体" w:hAnsi="宋体" w:cs="宋体" w:hint="eastAsia"/>
          <w:color w:val="000000"/>
          <w:kern w:val="0"/>
          <w:lang w:val="zh-CN"/>
        </w:rPr>
        <w:t>交货完成后，乙方应及时组装、调试、试运行，按照合同专用条款规定的试运行完成后，双方及时组织对货物检验验收。合同双方均须派人参加合同要求双方参加的试验、检验。</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11.2.2 </w:t>
      </w:r>
      <w:r w:rsidRPr="00EB1DA5">
        <w:rPr>
          <w:rFonts w:ascii="宋体" w:hAnsi="宋体" w:cs="宋体" w:hint="eastAsia"/>
          <w:color w:val="000000"/>
          <w:kern w:val="0"/>
          <w:lang w:val="zh-CN"/>
        </w:rPr>
        <w:t>在具体实施合同规定的检验验收之前，乙方需提前提交相应的测试计划（包括测试程序、测试内容和检验标准、试验时间安排等）供甲方确认。</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11.2.3 </w:t>
      </w:r>
      <w:r w:rsidRPr="00EB1DA5">
        <w:rPr>
          <w:rFonts w:ascii="宋体" w:hAnsi="宋体" w:cs="宋体" w:hint="eastAsia"/>
          <w:color w:val="000000"/>
          <w:kern w:val="0"/>
          <w:lang w:val="zh-CN"/>
        </w:rPr>
        <w:t>除需甲方确认的试验验收外，乙方还应对所有检验验收测试的结果、步骤、原始数据等作妥善记录。如甲方要求，乙方应提供这些记录给买方。</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11.2.4 </w:t>
      </w:r>
      <w:r w:rsidRPr="00EB1DA5">
        <w:rPr>
          <w:rFonts w:ascii="宋体" w:hAnsi="宋体" w:cs="宋体" w:hint="eastAsia"/>
          <w:color w:val="000000"/>
          <w:kern w:val="0"/>
          <w:lang w:val="zh-CN"/>
        </w:rPr>
        <w:t>检验测试出现全部或部分未达到本合同所约定的技术指标，甲方有权选择下列任一处理方式：</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a.</w:t>
      </w:r>
      <w:r w:rsidRPr="00EB1DA5">
        <w:rPr>
          <w:rFonts w:ascii="宋体" w:hAnsi="宋体" w:cs="宋体" w:hint="eastAsia"/>
          <w:color w:val="000000"/>
          <w:kern w:val="0"/>
          <w:lang w:val="zh-CN"/>
        </w:rPr>
        <w:t>重新测试直至合格为止；</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b.</w:t>
      </w:r>
      <w:r w:rsidRPr="00EB1DA5">
        <w:rPr>
          <w:rFonts w:ascii="宋体" w:hAnsi="宋体" w:cs="宋体" w:hint="eastAsia"/>
          <w:color w:val="000000"/>
          <w:kern w:val="0"/>
          <w:lang w:val="zh-CN"/>
        </w:rPr>
        <w:t>要求乙方对货物进行免费更换，然后重新测试直至合格为止；</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hint="eastAsia"/>
          <w:color w:val="000000"/>
          <w:kern w:val="0"/>
          <w:lang w:val="zh-CN"/>
        </w:rPr>
        <w:t>无论选择何种方式，甲方因此而发生的因卖方原因引起的所有费用均由乙方负担。</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11.3 </w:t>
      </w:r>
      <w:r w:rsidRPr="00EB1DA5">
        <w:rPr>
          <w:rFonts w:ascii="宋体" w:hAnsi="宋体" w:cs="宋体" w:hint="eastAsia"/>
          <w:color w:val="000000"/>
          <w:kern w:val="0"/>
          <w:lang w:val="zh-CN"/>
        </w:rPr>
        <w:t>使用过程检验</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11.3.1 </w:t>
      </w:r>
      <w:r w:rsidRPr="00EB1DA5">
        <w:rPr>
          <w:rFonts w:ascii="宋体" w:hAnsi="宋体" w:cs="宋体" w:hint="eastAsia"/>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11.3.2 </w:t>
      </w:r>
      <w:r w:rsidRPr="00EB1DA5">
        <w:rPr>
          <w:rFonts w:ascii="宋体" w:hAnsi="宋体" w:cs="宋体" w:hint="eastAsia"/>
          <w:color w:val="000000"/>
          <w:kern w:val="0"/>
          <w:lang w:val="zh-CN"/>
        </w:rPr>
        <w:t>如果合同双方对乙方提供的上述试验结果报告的解释有分歧，双方须于出现分歧后</w:t>
      </w:r>
      <w:r w:rsidRPr="00EB1DA5">
        <w:rPr>
          <w:rFonts w:ascii="宋体" w:hAnsi="宋体" w:cs="宋体"/>
          <w:color w:val="000000"/>
          <w:kern w:val="0"/>
        </w:rPr>
        <w:t>10</w:t>
      </w:r>
      <w:r w:rsidRPr="00EB1DA5">
        <w:rPr>
          <w:rFonts w:ascii="宋体" w:hAnsi="宋体" w:cs="宋体" w:hint="eastAsia"/>
          <w:color w:val="000000"/>
          <w:kern w:val="0"/>
          <w:lang w:val="zh-CN"/>
        </w:rPr>
        <w:t>天内给对方声明，以陈述己方的观点。声明须附有关证据。分歧应通过协商解决。</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12.</w:t>
      </w:r>
      <w:r w:rsidRPr="00EB1DA5">
        <w:rPr>
          <w:rFonts w:ascii="宋体" w:hAnsi="宋体" w:cs="宋体" w:hint="eastAsia"/>
          <w:b/>
          <w:bCs/>
          <w:color w:val="000000"/>
          <w:kern w:val="0"/>
          <w:lang w:val="zh-CN"/>
        </w:rPr>
        <w:t>付款方法和条件</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hint="eastAsia"/>
          <w:color w:val="000000"/>
          <w:kern w:val="0"/>
          <w:lang w:val="zh-CN"/>
        </w:rPr>
        <w:t>本合同条款下的付款方法和条件在“青海省政府采购项目合同书”中具体规定。</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13.</w:t>
      </w:r>
      <w:r w:rsidRPr="00EB1DA5">
        <w:rPr>
          <w:rFonts w:ascii="宋体" w:hAnsi="宋体" w:cs="宋体" w:hint="eastAsia"/>
          <w:b/>
          <w:bCs/>
          <w:color w:val="000000"/>
          <w:kern w:val="0"/>
          <w:lang w:val="zh-CN"/>
        </w:rPr>
        <w:t>履约保证金</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13.1 </w:t>
      </w:r>
      <w:r w:rsidRPr="00EB1DA5">
        <w:rPr>
          <w:rFonts w:ascii="宋体" w:hAnsi="宋体" w:cs="宋体" w:hint="eastAsia"/>
          <w:color w:val="000000"/>
          <w:kern w:val="0"/>
          <w:lang w:val="zh-CN"/>
        </w:rPr>
        <w:t>乙方应在合同签订前，按招标文件第</w:t>
      </w:r>
      <w:r w:rsidRPr="00EB1DA5">
        <w:rPr>
          <w:rFonts w:ascii="宋体" w:hAnsi="宋体" w:cs="宋体" w:hint="eastAsia"/>
          <w:color w:val="000000"/>
          <w:kern w:val="0"/>
        </w:rPr>
        <w:t>二</w:t>
      </w:r>
      <w:r w:rsidRPr="00EB1DA5">
        <w:rPr>
          <w:rFonts w:ascii="宋体" w:hAnsi="宋体" w:cs="宋体" w:hint="eastAsia"/>
          <w:color w:val="000000"/>
          <w:kern w:val="0"/>
          <w:lang w:val="zh-CN"/>
        </w:rPr>
        <w:t>部分“八</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授予合同”中第</w:t>
      </w:r>
      <w:r w:rsidRPr="00EB1DA5">
        <w:rPr>
          <w:rFonts w:ascii="宋体" w:hAnsi="宋体" w:cs="宋体"/>
          <w:color w:val="000000"/>
          <w:kern w:val="0"/>
          <w:lang w:val="zh-CN"/>
        </w:rPr>
        <w:t>22.2</w:t>
      </w:r>
      <w:r w:rsidRPr="00EB1DA5">
        <w:rPr>
          <w:rFonts w:ascii="宋体" w:hAnsi="宋体" w:cs="宋体" w:hint="eastAsia"/>
          <w:color w:val="000000"/>
          <w:kern w:val="0"/>
          <w:lang w:val="zh-CN"/>
        </w:rPr>
        <w:t>项的约定提交履约保证金。</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13.2 </w:t>
      </w:r>
      <w:r w:rsidRPr="00EB1DA5">
        <w:rPr>
          <w:rFonts w:ascii="宋体" w:hAnsi="宋体" w:cs="宋体" w:hint="eastAsia"/>
          <w:color w:val="000000"/>
          <w:kern w:val="0"/>
          <w:lang w:val="zh-CN"/>
        </w:rPr>
        <w:t>履约保证金用于补偿甲方因乙方不能履行其合同义务而蒙受的损失。</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13.3 </w:t>
      </w:r>
      <w:r w:rsidRPr="00EB1DA5">
        <w:rPr>
          <w:rFonts w:ascii="宋体" w:hAnsi="宋体" w:cs="宋体" w:hint="eastAsia"/>
          <w:color w:val="000000"/>
          <w:kern w:val="0"/>
          <w:lang w:val="zh-CN"/>
        </w:rPr>
        <w:t>履约保证金应使用本合同货币，按下述方式之一提交（招标文件中另有约定的除外）：</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lastRenderedPageBreak/>
        <w:t xml:space="preserve">13.3.1 </w:t>
      </w:r>
      <w:r w:rsidRPr="00EB1DA5">
        <w:rPr>
          <w:rFonts w:ascii="宋体" w:hAnsi="宋体" w:cs="宋体" w:hint="eastAsia"/>
          <w:color w:val="000000"/>
          <w:kern w:val="0"/>
          <w:lang w:val="zh-CN"/>
        </w:rPr>
        <w:t>甲方可接受的在中华人民共和国注册和营业的银行出具的履约保函；</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13.3.2 </w:t>
      </w:r>
      <w:r w:rsidRPr="00EB1DA5">
        <w:rPr>
          <w:rFonts w:ascii="宋体" w:hAnsi="宋体" w:cs="宋体" w:hint="eastAsia"/>
          <w:color w:val="000000"/>
          <w:kern w:val="0"/>
          <w:lang w:val="zh-CN"/>
        </w:rPr>
        <w:t>支票或汇票。</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13.4 </w:t>
      </w:r>
      <w:r w:rsidRPr="00EB1DA5">
        <w:rPr>
          <w:rFonts w:ascii="宋体" w:hAnsi="宋体" w:cs="宋体" w:hint="eastAsia"/>
          <w:color w:val="000000"/>
          <w:kern w:val="0"/>
          <w:lang w:val="zh-CN"/>
        </w:rPr>
        <w:t>乙方未能按合同规定履行其义务，甲方有权从履约保证金中取得补偿。货物验收合格后，甲方将履约保证金退还乙方或转为质量保证金。</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14.</w:t>
      </w:r>
      <w:r w:rsidRPr="00EB1DA5">
        <w:rPr>
          <w:rFonts w:ascii="宋体" w:hAnsi="宋体" w:cs="宋体" w:hint="eastAsia"/>
          <w:b/>
          <w:bCs/>
          <w:color w:val="000000"/>
          <w:kern w:val="0"/>
          <w:lang w:val="zh-CN"/>
        </w:rPr>
        <w:t>索赔</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14.1 </w:t>
      </w:r>
      <w:r w:rsidRPr="00EB1DA5">
        <w:rPr>
          <w:rFonts w:ascii="宋体" w:hAnsi="宋体" w:cs="宋体" w:hint="eastAsia"/>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14.2 </w:t>
      </w:r>
      <w:r w:rsidRPr="00EB1DA5">
        <w:rPr>
          <w:rFonts w:ascii="宋体" w:hAnsi="宋体" w:cs="宋体" w:hint="eastAsia"/>
          <w:color w:val="000000"/>
          <w:kern w:val="0"/>
          <w:lang w:val="zh-CN"/>
        </w:rPr>
        <w:t>在履约保证期和检验期内，乙方对甲方提出的索赔负有责任，乙方应按照甲方同意的下列一种或多种方式解决索赔事宜：</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14.2.1 </w:t>
      </w:r>
      <w:r w:rsidRPr="00EB1DA5">
        <w:rPr>
          <w:rFonts w:ascii="宋体" w:hAnsi="宋体" w:cs="宋体" w:hint="eastAsia"/>
          <w:color w:val="000000"/>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14.2.2 </w:t>
      </w:r>
      <w:r w:rsidRPr="00EB1DA5">
        <w:rPr>
          <w:rFonts w:ascii="宋体" w:hAnsi="宋体" w:cs="宋体" w:hint="eastAsia"/>
          <w:color w:val="000000"/>
          <w:kern w:val="0"/>
          <w:lang w:val="zh-CN"/>
        </w:rPr>
        <w:t>根据货物低劣程度、损坏程度以及甲方所遭受损失的数额，经甲乙双方商定降低货物的价格，或由有资质的中介机构评估，以降低后的价格或评估价格为准。</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14.2.3 </w:t>
      </w:r>
      <w:r w:rsidRPr="00EB1DA5">
        <w:rPr>
          <w:rFonts w:ascii="宋体" w:hAnsi="宋体" w:cs="宋体" w:hint="eastAsia"/>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14.3 </w:t>
      </w:r>
      <w:r w:rsidRPr="00EB1DA5">
        <w:rPr>
          <w:rFonts w:ascii="宋体" w:hAnsi="宋体" w:cs="宋体" w:hint="eastAsia"/>
          <w:color w:val="000000"/>
          <w:kern w:val="0"/>
          <w:lang w:val="zh-CN"/>
        </w:rPr>
        <w:t>乙方收到甲方发出的索赔通知之日起</w:t>
      </w:r>
      <w:r w:rsidRPr="00EB1DA5">
        <w:rPr>
          <w:rFonts w:ascii="宋体" w:hAnsi="宋体" w:cs="宋体"/>
          <w:color w:val="000000"/>
          <w:kern w:val="0"/>
        </w:rPr>
        <w:t>5</w:t>
      </w:r>
      <w:r w:rsidRPr="00EB1DA5">
        <w:rPr>
          <w:rFonts w:ascii="宋体" w:hAnsi="宋体" w:cs="宋体" w:hint="eastAsia"/>
          <w:color w:val="000000"/>
          <w:kern w:val="0"/>
          <w:lang w:val="zh-CN"/>
        </w:rPr>
        <w:t>个工作日内未作答复的，甲方可从合同款或履约保证金中扣回索赔金额，如金额不足以补偿索赔金额，乙方应补足差额部分。</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15.</w:t>
      </w:r>
      <w:r w:rsidRPr="00EB1DA5">
        <w:rPr>
          <w:rFonts w:ascii="宋体" w:hAnsi="宋体" w:cs="宋体" w:hint="eastAsia"/>
          <w:b/>
          <w:bCs/>
          <w:color w:val="000000"/>
          <w:kern w:val="0"/>
          <w:lang w:val="zh-CN"/>
        </w:rPr>
        <w:t>迟延交货</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15.1 </w:t>
      </w:r>
      <w:r w:rsidRPr="00EB1DA5">
        <w:rPr>
          <w:rFonts w:ascii="宋体" w:hAnsi="宋体" w:cs="宋体" w:hint="eastAsia"/>
          <w:color w:val="000000"/>
          <w:kern w:val="0"/>
          <w:lang w:val="zh-CN"/>
        </w:rPr>
        <w:t>乙方应按照合同约定的时间交货和提供服务。</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15.2 </w:t>
      </w:r>
      <w:r w:rsidRPr="00EB1DA5">
        <w:rPr>
          <w:rFonts w:ascii="宋体" w:hAnsi="宋体" w:cs="宋体" w:hint="eastAsia"/>
          <w:color w:val="000000"/>
          <w:kern w:val="0"/>
          <w:lang w:val="zh-CN"/>
        </w:rPr>
        <w:t>除不可抗力因素外，乙方迟延交货，甲方有权提出违约损失赔偿或解除合同。</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15.3 </w:t>
      </w:r>
      <w:r w:rsidRPr="00EB1DA5">
        <w:rPr>
          <w:rFonts w:ascii="宋体" w:hAnsi="宋体" w:cs="宋体" w:hint="eastAsia"/>
          <w:color w:val="000000"/>
          <w:kern w:val="0"/>
          <w:lang w:val="zh-CN"/>
        </w:rPr>
        <w:t>在履行合同过程中，乙方遇到不能按时交货和提供服务的情况，应及</w:t>
      </w:r>
      <w:r w:rsidRPr="00EB1DA5">
        <w:rPr>
          <w:rFonts w:ascii="宋体" w:hAnsi="宋体" w:cs="宋体" w:hint="eastAsia"/>
          <w:color w:val="000000"/>
          <w:kern w:val="0"/>
          <w:lang w:val="zh-CN"/>
        </w:rPr>
        <w:lastRenderedPageBreak/>
        <w:t>时以书面形式将不能按时交货的理由、预期延误时间通知甲方。甲方收到乙方通知后，认为其理由正当的，可酌情延长交货时间。</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16.</w:t>
      </w:r>
      <w:r w:rsidRPr="00EB1DA5">
        <w:rPr>
          <w:rFonts w:ascii="宋体" w:hAnsi="宋体" w:cs="宋体" w:hint="eastAsia"/>
          <w:b/>
          <w:bCs/>
          <w:color w:val="000000"/>
          <w:kern w:val="0"/>
          <w:lang w:val="zh-CN"/>
        </w:rPr>
        <w:t>违约赔偿</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hint="eastAsia"/>
          <w:color w:val="000000"/>
          <w:kern w:val="0"/>
          <w:lang w:val="zh-CN"/>
        </w:rPr>
        <w:t>除不可抗力因素外，乙方没有按照合同规定的时间交货和提供服务，甲方可要求乙方支付违约金。违约金每日按合同总价款的千分之五计收。</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17.</w:t>
      </w:r>
      <w:r w:rsidRPr="00EB1DA5">
        <w:rPr>
          <w:rFonts w:ascii="宋体" w:hAnsi="宋体" w:cs="宋体" w:hint="eastAsia"/>
          <w:b/>
          <w:bCs/>
          <w:color w:val="000000"/>
          <w:kern w:val="0"/>
          <w:lang w:val="zh-CN"/>
        </w:rPr>
        <w:t>不可抗力</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17.1 </w:t>
      </w:r>
      <w:r w:rsidRPr="00EB1DA5">
        <w:rPr>
          <w:rFonts w:ascii="宋体" w:hAnsi="宋体" w:cs="宋体" w:hint="eastAsia"/>
          <w:color w:val="000000"/>
          <w:kern w:val="0"/>
          <w:lang w:val="zh-CN"/>
        </w:rPr>
        <w:t>双方中任何一方遭遇法律规定的不可抗力，致使合同履行受阻时，履行合同的期限应予延长，延长的期限应相当于不可抗力所影响的时间。</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17.2 </w:t>
      </w:r>
      <w:r w:rsidRPr="00EB1DA5">
        <w:rPr>
          <w:rFonts w:ascii="宋体" w:hAnsi="宋体" w:cs="宋体" w:hint="eastAsia"/>
          <w:color w:val="000000"/>
          <w:kern w:val="0"/>
          <w:lang w:val="zh-CN"/>
        </w:rPr>
        <w:t>受事故影响的一方应在不可抗力的事故发生后以书面形式通知另一方。</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17.3 </w:t>
      </w:r>
      <w:r w:rsidRPr="00EB1DA5">
        <w:rPr>
          <w:rFonts w:ascii="宋体" w:hAnsi="宋体" w:cs="宋体" w:hint="eastAsia"/>
          <w:color w:val="000000"/>
          <w:kern w:val="0"/>
          <w:lang w:val="zh-CN"/>
        </w:rPr>
        <w:t>不可抗力使合同的某些内容有变更必要的，双方应通过协商达成进一步履行合同的协议，因不可抗力致使合同不能履行的，合同终止。</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18.</w:t>
      </w:r>
      <w:r w:rsidRPr="00EB1DA5">
        <w:rPr>
          <w:rFonts w:ascii="宋体" w:hAnsi="宋体" w:cs="宋体" w:hint="eastAsia"/>
          <w:b/>
          <w:bCs/>
          <w:color w:val="000000"/>
          <w:kern w:val="0"/>
          <w:lang w:val="zh-CN"/>
        </w:rPr>
        <w:t>税费</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hint="eastAsia"/>
          <w:color w:val="000000"/>
          <w:kern w:val="0"/>
          <w:lang w:val="zh-CN"/>
        </w:rPr>
        <w:t>与本合同有关的一切税费均由乙方承担。</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19.</w:t>
      </w:r>
      <w:r w:rsidRPr="00EB1DA5">
        <w:rPr>
          <w:rFonts w:ascii="宋体" w:hAnsi="宋体" w:cs="宋体" w:hint="eastAsia"/>
          <w:b/>
          <w:bCs/>
          <w:color w:val="000000"/>
          <w:kern w:val="0"/>
          <w:lang w:val="zh-CN"/>
        </w:rPr>
        <w:t>合同争议的解决</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19.1 </w:t>
      </w:r>
      <w:r w:rsidRPr="00EB1DA5">
        <w:rPr>
          <w:rFonts w:ascii="宋体" w:hAnsi="宋体" w:cs="宋体" w:hint="eastAsia"/>
          <w:color w:val="000000"/>
          <w:kern w:val="0"/>
          <w:lang w:val="zh-CN"/>
        </w:rPr>
        <w:t>甲方和乙方由于本合同的履行而发生任何争议时，双方可先通过协商解决。</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19.2 </w:t>
      </w:r>
      <w:r w:rsidRPr="00EB1DA5">
        <w:rPr>
          <w:rFonts w:ascii="宋体" w:hAnsi="宋体" w:cs="宋体" w:hint="eastAsia"/>
          <w:color w:val="000000"/>
          <w:kern w:val="0"/>
          <w:lang w:val="zh-CN"/>
        </w:rPr>
        <w:t>任何一方不愿通过协商或通过协商仍不能解决争议，则双方中任何一方均应向甲方所在地人民法院起诉。</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20.</w:t>
      </w:r>
      <w:r w:rsidRPr="00EB1DA5">
        <w:rPr>
          <w:rFonts w:ascii="宋体" w:hAnsi="宋体" w:cs="宋体" w:hint="eastAsia"/>
          <w:b/>
          <w:bCs/>
          <w:color w:val="000000"/>
          <w:kern w:val="0"/>
          <w:lang w:val="zh-CN"/>
        </w:rPr>
        <w:t>违约解除合同</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20.1 </w:t>
      </w:r>
      <w:r w:rsidRPr="00EB1DA5">
        <w:rPr>
          <w:rFonts w:ascii="宋体" w:hAnsi="宋体" w:cs="宋体" w:hint="eastAsia"/>
          <w:color w:val="000000"/>
          <w:kern w:val="0"/>
          <w:lang w:val="zh-CN"/>
        </w:rPr>
        <w:t>出现下列情形之一的，视为乙方违约。甲方可向乙方发出书面通知，部分或全部终止合同，同时保留向乙方索赔的权利。</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20.1.1 </w:t>
      </w:r>
      <w:r w:rsidRPr="00EB1DA5">
        <w:rPr>
          <w:rFonts w:ascii="宋体" w:hAnsi="宋体" w:cs="宋体" w:hint="eastAsia"/>
          <w:color w:val="000000"/>
          <w:kern w:val="0"/>
          <w:lang w:val="zh-CN"/>
        </w:rPr>
        <w:t>乙方未能在合同规定的限期或甲方同意延长的限期内，提供全部或部分货物的；</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20.1.2 </w:t>
      </w:r>
      <w:r w:rsidRPr="00EB1DA5">
        <w:rPr>
          <w:rFonts w:ascii="宋体" w:hAnsi="宋体" w:cs="宋体" w:hint="eastAsia"/>
          <w:color w:val="000000"/>
          <w:kern w:val="0"/>
          <w:lang w:val="zh-CN"/>
        </w:rPr>
        <w:t>乙方未能履行合同规定的其它主要义务的；</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20.1.3 </w:t>
      </w:r>
      <w:r w:rsidRPr="00EB1DA5">
        <w:rPr>
          <w:rFonts w:ascii="宋体" w:hAnsi="宋体" w:cs="宋体" w:hint="eastAsia"/>
          <w:color w:val="000000"/>
          <w:kern w:val="0"/>
          <w:lang w:val="zh-CN"/>
        </w:rPr>
        <w:t>乙方在本合同履行过程中有欺诈行为的。</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rPr>
        <w:t xml:space="preserve">20.2 </w:t>
      </w:r>
      <w:r w:rsidRPr="00EB1DA5">
        <w:rPr>
          <w:rFonts w:ascii="宋体" w:hAnsi="宋体" w:cs="宋体" w:hint="eastAsia"/>
          <w:color w:val="000000"/>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21.</w:t>
      </w:r>
      <w:r w:rsidRPr="00EB1DA5">
        <w:rPr>
          <w:rFonts w:ascii="宋体" w:hAnsi="宋体" w:cs="宋体" w:hint="eastAsia"/>
          <w:b/>
          <w:bCs/>
          <w:color w:val="000000"/>
          <w:kern w:val="0"/>
          <w:lang w:val="zh-CN"/>
        </w:rPr>
        <w:t>破产终止合同</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hint="eastAsia"/>
          <w:color w:val="000000"/>
          <w:kern w:val="0"/>
          <w:lang w:val="zh-CN"/>
        </w:rPr>
        <w:lastRenderedPageBreak/>
        <w:t>乙方破产而无法完全履行本合同义务时，甲方可以书面方式通知乙方终止合同而不给予乙方补偿。该合同的终止将不损害或不影响甲方已经采取或将要采取任何行动或补救措施的权利。</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22.</w:t>
      </w:r>
      <w:r w:rsidRPr="00EB1DA5">
        <w:rPr>
          <w:rFonts w:ascii="宋体" w:hAnsi="宋体" w:cs="宋体" w:hint="eastAsia"/>
          <w:b/>
          <w:bCs/>
          <w:color w:val="000000"/>
          <w:kern w:val="0"/>
          <w:lang w:val="zh-CN"/>
        </w:rPr>
        <w:t>转让和分包</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 xml:space="preserve">22.1 </w:t>
      </w:r>
      <w:r w:rsidRPr="00EB1DA5">
        <w:rPr>
          <w:rFonts w:ascii="宋体" w:hAnsi="宋体" w:cs="宋体" w:hint="eastAsia"/>
          <w:color w:val="000000"/>
          <w:kern w:val="0"/>
          <w:lang w:val="zh-CN"/>
        </w:rPr>
        <w:t>政府采购合同不能转让。</w:t>
      </w:r>
    </w:p>
    <w:p w:rsidR="00E72D2B" w:rsidRPr="00EB1DA5" w:rsidRDefault="004761C2">
      <w:pPr>
        <w:autoSpaceDE w:val="0"/>
        <w:autoSpaceDN w:val="0"/>
        <w:spacing w:line="360" w:lineRule="auto"/>
        <w:ind w:firstLine="360"/>
        <w:rPr>
          <w:rFonts w:ascii="宋体" w:cs="宋体"/>
          <w:color w:val="000000"/>
          <w:kern w:val="0"/>
        </w:rPr>
      </w:pPr>
      <w:r w:rsidRPr="00EB1DA5">
        <w:rPr>
          <w:rFonts w:ascii="宋体" w:hAnsi="宋体" w:cs="宋体"/>
          <w:color w:val="000000"/>
          <w:kern w:val="0"/>
        </w:rPr>
        <w:t xml:space="preserve">22.2 </w:t>
      </w:r>
      <w:r w:rsidRPr="00EB1DA5">
        <w:rPr>
          <w:rFonts w:ascii="宋体" w:hAnsi="宋体" w:cs="宋体" w:hint="eastAsia"/>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23.</w:t>
      </w:r>
      <w:r w:rsidRPr="00EB1DA5">
        <w:rPr>
          <w:rFonts w:ascii="宋体" w:hAnsi="宋体" w:cs="宋体" w:hint="eastAsia"/>
          <w:b/>
          <w:bCs/>
          <w:color w:val="000000"/>
          <w:kern w:val="0"/>
          <w:lang w:val="zh-CN"/>
        </w:rPr>
        <w:t>合同修改</w:t>
      </w:r>
    </w:p>
    <w:p w:rsidR="00E72D2B" w:rsidRPr="00EB1DA5" w:rsidRDefault="004761C2">
      <w:pPr>
        <w:autoSpaceDE w:val="0"/>
        <w:autoSpaceDN w:val="0"/>
        <w:spacing w:line="360" w:lineRule="auto"/>
        <w:ind w:firstLineChars="200" w:firstLine="480"/>
        <w:rPr>
          <w:rFonts w:ascii="宋体" w:cs="宋体"/>
          <w:color w:val="000000"/>
          <w:kern w:val="0"/>
        </w:rPr>
      </w:pPr>
      <w:r w:rsidRPr="00EB1DA5">
        <w:rPr>
          <w:rFonts w:ascii="宋体" w:hAnsi="宋体" w:cs="宋体" w:hint="eastAsia"/>
          <w:color w:val="000000"/>
          <w:kern w:val="0"/>
        </w:rPr>
        <w:t>政府采购合同的双方当事人不得擅自变更、中止或者终止合同</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24.</w:t>
      </w:r>
      <w:r w:rsidRPr="00EB1DA5">
        <w:rPr>
          <w:rFonts w:ascii="宋体" w:hAnsi="宋体" w:cs="宋体" w:hint="eastAsia"/>
          <w:b/>
          <w:bCs/>
          <w:color w:val="000000"/>
          <w:kern w:val="0"/>
          <w:lang w:val="zh-CN"/>
        </w:rPr>
        <w:t>通知</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hint="eastAsia"/>
          <w:color w:val="000000"/>
          <w:kern w:val="0"/>
          <w:lang w:val="zh-CN"/>
        </w:rPr>
        <w:t>本合同任何一方给另一方的通知，都应以书面形式发送，而另一方也应以书面形式确认并发送到对方明确的地址。</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25.</w:t>
      </w:r>
      <w:r w:rsidRPr="00EB1DA5">
        <w:rPr>
          <w:rFonts w:ascii="宋体" w:hAnsi="宋体" w:cs="宋体" w:hint="eastAsia"/>
          <w:b/>
          <w:bCs/>
          <w:color w:val="000000"/>
          <w:kern w:val="0"/>
          <w:lang w:val="zh-CN"/>
        </w:rPr>
        <w:t>计量单位</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hint="eastAsia"/>
          <w:color w:val="000000"/>
          <w:kern w:val="0"/>
          <w:lang w:val="zh-CN"/>
        </w:rPr>
        <w:t>除技术规范中另有规定外</w:t>
      </w:r>
      <w:r w:rsidRPr="00EB1DA5">
        <w:rPr>
          <w:rFonts w:ascii="宋体" w:cs="宋体"/>
          <w:color w:val="000000"/>
          <w:kern w:val="0"/>
        </w:rPr>
        <w:t>,</w:t>
      </w:r>
      <w:r w:rsidRPr="00EB1DA5">
        <w:rPr>
          <w:rFonts w:ascii="宋体" w:hAnsi="宋体" w:cs="宋体" w:hint="eastAsia"/>
          <w:color w:val="000000"/>
          <w:kern w:val="0"/>
          <w:lang w:val="zh-CN"/>
        </w:rPr>
        <w:t>计量单位均使用国家法定计量单位。</w:t>
      </w:r>
    </w:p>
    <w:p w:rsidR="00E72D2B" w:rsidRPr="00EB1DA5" w:rsidRDefault="004761C2">
      <w:pPr>
        <w:autoSpaceDE w:val="0"/>
        <w:autoSpaceDN w:val="0"/>
        <w:spacing w:line="360" w:lineRule="auto"/>
        <w:rPr>
          <w:rFonts w:ascii="宋体" w:cs="宋体"/>
          <w:b/>
          <w:bCs/>
          <w:color w:val="000000"/>
          <w:kern w:val="0"/>
        </w:rPr>
      </w:pPr>
      <w:r w:rsidRPr="00EB1DA5">
        <w:rPr>
          <w:rFonts w:ascii="宋体" w:hAnsi="宋体" w:cs="宋体"/>
          <w:b/>
          <w:bCs/>
          <w:color w:val="000000"/>
          <w:kern w:val="0"/>
        </w:rPr>
        <w:t>26.</w:t>
      </w:r>
      <w:r w:rsidRPr="00EB1DA5">
        <w:rPr>
          <w:rFonts w:ascii="宋体" w:hAnsi="宋体" w:cs="宋体" w:hint="eastAsia"/>
          <w:b/>
          <w:bCs/>
          <w:color w:val="000000"/>
          <w:kern w:val="0"/>
          <w:lang w:val="zh-CN"/>
        </w:rPr>
        <w:t>适用法律</w:t>
      </w:r>
    </w:p>
    <w:p w:rsidR="00E72D2B" w:rsidRPr="00EB1DA5" w:rsidRDefault="004761C2">
      <w:pPr>
        <w:autoSpaceDE w:val="0"/>
        <w:autoSpaceDN w:val="0"/>
        <w:spacing w:line="360" w:lineRule="auto"/>
        <w:ind w:firstLine="480"/>
        <w:rPr>
          <w:rFonts w:ascii="宋体" w:cs="宋体"/>
          <w:color w:val="000000"/>
          <w:lang w:val="zh-CN"/>
        </w:rPr>
      </w:pPr>
      <w:r w:rsidRPr="00EB1DA5">
        <w:rPr>
          <w:rFonts w:ascii="宋体" w:hAnsi="宋体" w:cs="宋体" w:hint="eastAsia"/>
          <w:color w:val="000000"/>
          <w:kern w:val="0"/>
          <w:lang w:val="zh-CN"/>
        </w:rPr>
        <w:t>本合同按照中华人民共和国的相关法律进行解释。</w:t>
      </w:r>
    </w:p>
    <w:p w:rsidR="00E72D2B" w:rsidRPr="00EB1DA5" w:rsidRDefault="004761C2">
      <w:pPr>
        <w:pStyle w:val="af1"/>
        <w:spacing w:before="0" w:after="0" w:line="360" w:lineRule="auto"/>
        <w:rPr>
          <w:rFonts w:ascii="宋体" w:cs="宋体"/>
          <w:color w:val="000000"/>
          <w:lang w:val="zh-CN"/>
        </w:rPr>
      </w:pPr>
      <w:r w:rsidRPr="00EB1DA5">
        <w:rPr>
          <w:rFonts w:ascii="宋体" w:cs="宋体"/>
          <w:color w:val="000000"/>
          <w:szCs w:val="36"/>
          <w:lang w:val="zh-CN"/>
        </w:rPr>
        <w:br w:type="page"/>
      </w:r>
      <w:bookmarkStart w:id="45" w:name="_Toc12353694"/>
      <w:r w:rsidRPr="00EB1DA5">
        <w:rPr>
          <w:rFonts w:ascii="宋体" w:hAnsi="宋体" w:cs="宋体" w:hint="eastAsia"/>
          <w:color w:val="000000"/>
          <w:szCs w:val="36"/>
          <w:lang w:val="zh-CN"/>
        </w:rPr>
        <w:lastRenderedPageBreak/>
        <w:t>第四部分</w:t>
      </w:r>
      <w:r w:rsidRPr="00EB1DA5">
        <w:rPr>
          <w:rFonts w:ascii="宋体" w:hAnsi="宋体" w:cs="宋体"/>
          <w:color w:val="000000"/>
          <w:szCs w:val="36"/>
          <w:lang w:val="zh-CN"/>
        </w:rPr>
        <w:t xml:space="preserve">  </w:t>
      </w:r>
      <w:r w:rsidRPr="00EB1DA5">
        <w:rPr>
          <w:rFonts w:ascii="宋体" w:hAnsi="宋体" w:cs="宋体" w:hint="eastAsia"/>
          <w:color w:val="000000"/>
          <w:szCs w:val="36"/>
          <w:lang w:val="zh-CN"/>
        </w:rPr>
        <w:t>投标文件格式</w:t>
      </w:r>
      <w:bookmarkEnd w:id="45"/>
    </w:p>
    <w:p w:rsidR="00E72D2B" w:rsidRPr="00EB1DA5" w:rsidRDefault="004761C2">
      <w:pPr>
        <w:pStyle w:val="af1"/>
        <w:spacing w:before="0" w:after="0" w:line="360" w:lineRule="auto"/>
        <w:jc w:val="left"/>
        <w:outlineLvl w:val="1"/>
        <w:rPr>
          <w:rFonts w:ascii="宋体" w:cs="宋体"/>
          <w:color w:val="000000"/>
        </w:rPr>
      </w:pPr>
      <w:bookmarkStart w:id="46" w:name="_Toc11851"/>
      <w:bookmarkStart w:id="47" w:name="_Toc12353695"/>
      <w:r w:rsidRPr="00EB1DA5">
        <w:rPr>
          <w:rFonts w:ascii="宋体" w:hAnsi="宋体" w:cs="宋体" w:hint="eastAsia"/>
          <w:color w:val="000000"/>
          <w:sz w:val="30"/>
          <w:szCs w:val="30"/>
          <w:lang w:val="zh-CN"/>
        </w:rPr>
        <w:t>封面</w:t>
      </w:r>
      <w:bookmarkEnd w:id="46"/>
      <w:r w:rsidRPr="00EB1DA5">
        <w:rPr>
          <w:rFonts w:ascii="宋体" w:hAnsi="宋体" w:cs="宋体" w:hint="eastAsia"/>
          <w:color w:val="000000"/>
          <w:sz w:val="30"/>
          <w:szCs w:val="30"/>
          <w:lang w:val="zh-CN"/>
        </w:rPr>
        <w:t>（上册）</w:t>
      </w:r>
      <w:bookmarkEnd w:id="47"/>
    </w:p>
    <w:p w:rsidR="00E72D2B" w:rsidRPr="00EB1DA5" w:rsidRDefault="004761C2">
      <w:pPr>
        <w:autoSpaceDE w:val="0"/>
        <w:autoSpaceDN w:val="0"/>
        <w:spacing w:line="360" w:lineRule="auto"/>
        <w:jc w:val="right"/>
        <w:rPr>
          <w:rFonts w:ascii="宋体" w:cs="宋体"/>
          <w:b/>
          <w:bCs/>
          <w:color w:val="000000"/>
          <w:kern w:val="0"/>
          <w:sz w:val="36"/>
          <w:szCs w:val="36"/>
        </w:rPr>
      </w:pPr>
      <w:r w:rsidRPr="00EB1DA5">
        <w:rPr>
          <w:rFonts w:ascii="宋体" w:hAnsi="宋体" w:cs="宋体" w:hint="eastAsia"/>
          <w:b/>
          <w:bCs/>
          <w:color w:val="000000"/>
          <w:kern w:val="0"/>
          <w:sz w:val="36"/>
          <w:szCs w:val="36"/>
        </w:rPr>
        <w:t>正本</w:t>
      </w:r>
      <w:r w:rsidRPr="00EB1DA5">
        <w:rPr>
          <w:rFonts w:ascii="宋体" w:hAnsi="宋体" w:cs="宋体"/>
          <w:b/>
          <w:bCs/>
          <w:color w:val="000000"/>
          <w:kern w:val="0"/>
          <w:sz w:val="36"/>
          <w:szCs w:val="36"/>
        </w:rPr>
        <w:t>/</w:t>
      </w:r>
      <w:r w:rsidRPr="00EB1DA5">
        <w:rPr>
          <w:rFonts w:ascii="宋体" w:hAnsi="宋体" w:cs="宋体" w:hint="eastAsia"/>
          <w:b/>
          <w:bCs/>
          <w:color w:val="000000"/>
          <w:kern w:val="0"/>
          <w:sz w:val="36"/>
          <w:szCs w:val="36"/>
        </w:rPr>
        <w:t>副本</w:t>
      </w:r>
    </w:p>
    <w:p w:rsidR="00E72D2B" w:rsidRPr="00EB1DA5" w:rsidRDefault="004761C2">
      <w:pPr>
        <w:autoSpaceDE w:val="0"/>
        <w:autoSpaceDN w:val="0"/>
        <w:spacing w:line="360" w:lineRule="auto"/>
        <w:jc w:val="center"/>
        <w:rPr>
          <w:rFonts w:ascii="宋体" w:cs="宋体"/>
          <w:b/>
          <w:bCs/>
          <w:color w:val="000000"/>
          <w:kern w:val="0"/>
          <w:sz w:val="52"/>
          <w:szCs w:val="52"/>
          <w:lang w:val="zh-CN"/>
        </w:rPr>
      </w:pPr>
      <w:r w:rsidRPr="00EB1DA5">
        <w:rPr>
          <w:rFonts w:ascii="宋体" w:hAnsi="宋体" w:cs="宋体" w:hint="eastAsia"/>
          <w:b/>
          <w:bCs/>
          <w:color w:val="000000"/>
          <w:kern w:val="0"/>
          <w:sz w:val="52"/>
          <w:szCs w:val="52"/>
          <w:lang w:val="zh-CN"/>
        </w:rPr>
        <w:t>青海省政府采购项目</w:t>
      </w:r>
    </w:p>
    <w:p w:rsidR="00E72D2B" w:rsidRPr="00EB1DA5" w:rsidRDefault="00E72D2B">
      <w:pPr>
        <w:autoSpaceDE w:val="0"/>
        <w:autoSpaceDN w:val="0"/>
        <w:spacing w:line="360" w:lineRule="auto"/>
        <w:rPr>
          <w:rFonts w:ascii="宋体" w:cs="宋体"/>
          <w:color w:val="000000"/>
          <w:kern w:val="0"/>
          <w:sz w:val="36"/>
          <w:szCs w:val="36"/>
        </w:rPr>
      </w:pPr>
    </w:p>
    <w:p w:rsidR="00E72D2B" w:rsidRPr="00EB1DA5" w:rsidRDefault="004761C2">
      <w:pPr>
        <w:autoSpaceDE w:val="0"/>
        <w:autoSpaceDN w:val="0"/>
        <w:spacing w:line="360" w:lineRule="auto"/>
        <w:jc w:val="center"/>
        <w:rPr>
          <w:rFonts w:ascii="宋体" w:cs="宋体"/>
          <w:b/>
          <w:bCs/>
          <w:color w:val="000000"/>
          <w:kern w:val="0"/>
          <w:sz w:val="72"/>
          <w:szCs w:val="72"/>
          <w:lang w:val="zh-CN"/>
        </w:rPr>
      </w:pPr>
      <w:r w:rsidRPr="00EB1DA5">
        <w:rPr>
          <w:rFonts w:ascii="宋体" w:hAnsi="宋体" w:cs="宋体" w:hint="eastAsia"/>
          <w:b/>
          <w:bCs/>
          <w:color w:val="000000"/>
          <w:kern w:val="0"/>
          <w:sz w:val="72"/>
          <w:szCs w:val="72"/>
          <w:lang w:val="zh-CN"/>
        </w:rPr>
        <w:t>投</w:t>
      </w:r>
      <w:r w:rsidRPr="00EB1DA5">
        <w:rPr>
          <w:rFonts w:ascii="宋体" w:hAnsi="宋体" w:cs="宋体"/>
          <w:b/>
          <w:bCs/>
          <w:color w:val="000000"/>
          <w:kern w:val="0"/>
          <w:sz w:val="72"/>
          <w:szCs w:val="72"/>
        </w:rPr>
        <w:t xml:space="preserve"> </w:t>
      </w:r>
      <w:r w:rsidRPr="00EB1DA5">
        <w:rPr>
          <w:rFonts w:ascii="宋体" w:hAnsi="宋体" w:cs="宋体" w:hint="eastAsia"/>
          <w:b/>
          <w:bCs/>
          <w:color w:val="000000"/>
          <w:kern w:val="0"/>
          <w:sz w:val="72"/>
          <w:szCs w:val="72"/>
          <w:lang w:val="zh-CN"/>
        </w:rPr>
        <w:t>标</w:t>
      </w:r>
      <w:r w:rsidRPr="00EB1DA5">
        <w:rPr>
          <w:rFonts w:ascii="宋体" w:hAnsi="宋体" w:cs="宋体"/>
          <w:b/>
          <w:bCs/>
          <w:color w:val="000000"/>
          <w:kern w:val="0"/>
          <w:sz w:val="72"/>
          <w:szCs w:val="72"/>
        </w:rPr>
        <w:t xml:space="preserve"> </w:t>
      </w:r>
      <w:r w:rsidRPr="00EB1DA5">
        <w:rPr>
          <w:rFonts w:ascii="宋体" w:hAnsi="宋体" w:cs="宋体" w:hint="eastAsia"/>
          <w:b/>
          <w:bCs/>
          <w:color w:val="000000"/>
          <w:kern w:val="0"/>
          <w:sz w:val="72"/>
          <w:szCs w:val="72"/>
          <w:lang w:val="zh-CN"/>
        </w:rPr>
        <w:t>文</w:t>
      </w:r>
      <w:r w:rsidRPr="00EB1DA5">
        <w:rPr>
          <w:rFonts w:ascii="宋体" w:hAnsi="宋体" w:cs="宋体"/>
          <w:b/>
          <w:bCs/>
          <w:color w:val="000000"/>
          <w:kern w:val="0"/>
          <w:sz w:val="72"/>
          <w:szCs w:val="72"/>
        </w:rPr>
        <w:t xml:space="preserve"> </w:t>
      </w:r>
      <w:r w:rsidRPr="00EB1DA5">
        <w:rPr>
          <w:rFonts w:ascii="宋体" w:hAnsi="宋体" w:cs="宋体" w:hint="eastAsia"/>
          <w:b/>
          <w:bCs/>
          <w:color w:val="000000"/>
          <w:kern w:val="0"/>
          <w:sz w:val="72"/>
          <w:szCs w:val="72"/>
          <w:lang w:val="zh-CN"/>
        </w:rPr>
        <w:t>件</w:t>
      </w: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sz w:val="36"/>
          <w:szCs w:val="36"/>
          <w:lang w:val="zh-CN"/>
        </w:rPr>
        <w:t>（上册）</w:t>
      </w:r>
    </w:p>
    <w:p w:rsidR="00E72D2B" w:rsidRPr="00EB1DA5" w:rsidRDefault="004761C2">
      <w:pPr>
        <w:autoSpaceDE w:val="0"/>
        <w:autoSpaceDN w:val="0"/>
        <w:spacing w:line="360" w:lineRule="auto"/>
        <w:jc w:val="center"/>
        <w:rPr>
          <w:rFonts w:ascii="宋体" w:cs="宋体"/>
          <w:color w:val="000000"/>
          <w:sz w:val="36"/>
          <w:szCs w:val="36"/>
          <w:lang w:val="zh-CN"/>
        </w:rPr>
      </w:pPr>
      <w:r w:rsidRPr="00EB1DA5">
        <w:rPr>
          <w:rFonts w:ascii="宋体" w:hAnsi="宋体" w:cs="宋体" w:hint="eastAsia"/>
          <w:b/>
          <w:bCs/>
          <w:color w:val="000000"/>
          <w:sz w:val="36"/>
          <w:szCs w:val="36"/>
          <w:lang w:val="zh-CN"/>
        </w:rPr>
        <w:t>（资格审查文件）</w:t>
      </w:r>
    </w:p>
    <w:p w:rsidR="00E72D2B" w:rsidRPr="00EB1DA5" w:rsidRDefault="00E72D2B">
      <w:pPr>
        <w:autoSpaceDE w:val="0"/>
        <w:autoSpaceDN w:val="0"/>
        <w:spacing w:line="360" w:lineRule="auto"/>
        <w:rPr>
          <w:rFonts w:ascii="宋体" w:cs="宋体"/>
          <w:color w:val="000000"/>
          <w:kern w:val="0"/>
          <w:sz w:val="36"/>
          <w:szCs w:val="36"/>
        </w:rPr>
      </w:pPr>
    </w:p>
    <w:p w:rsidR="00E72D2B" w:rsidRPr="00EB1DA5" w:rsidRDefault="004761C2">
      <w:pPr>
        <w:autoSpaceDE w:val="0"/>
        <w:autoSpaceDN w:val="0"/>
        <w:spacing w:line="360" w:lineRule="auto"/>
        <w:rPr>
          <w:rFonts w:ascii="宋体" w:cs="宋体"/>
          <w:b/>
          <w:bCs/>
          <w:color w:val="000000"/>
          <w:kern w:val="0"/>
          <w:sz w:val="36"/>
          <w:szCs w:val="36"/>
        </w:rPr>
      </w:pPr>
      <w:r w:rsidRPr="00EB1DA5">
        <w:rPr>
          <w:rFonts w:ascii="宋体" w:hAnsi="宋体" w:cs="宋体" w:hint="eastAsia"/>
          <w:b/>
          <w:bCs/>
          <w:color w:val="000000"/>
          <w:kern w:val="0"/>
          <w:sz w:val="36"/>
          <w:szCs w:val="36"/>
          <w:lang w:val="zh-CN"/>
        </w:rPr>
        <w:t>采购项目编号：</w:t>
      </w:r>
    </w:p>
    <w:p w:rsidR="00E72D2B" w:rsidRPr="00EB1DA5" w:rsidRDefault="004761C2">
      <w:pPr>
        <w:autoSpaceDE w:val="0"/>
        <w:autoSpaceDN w:val="0"/>
        <w:spacing w:line="360" w:lineRule="auto"/>
        <w:rPr>
          <w:rFonts w:ascii="宋体" w:cs="宋体"/>
          <w:b/>
          <w:bCs/>
          <w:color w:val="000000"/>
          <w:kern w:val="0"/>
          <w:sz w:val="36"/>
          <w:szCs w:val="36"/>
        </w:rPr>
      </w:pPr>
      <w:r w:rsidRPr="00EB1DA5">
        <w:rPr>
          <w:rFonts w:ascii="宋体" w:hAnsi="宋体" w:cs="宋体" w:hint="eastAsia"/>
          <w:b/>
          <w:bCs/>
          <w:color w:val="000000"/>
          <w:kern w:val="0"/>
          <w:sz w:val="36"/>
          <w:szCs w:val="36"/>
          <w:lang w:val="zh-CN"/>
        </w:rPr>
        <w:t>采购项目名称</w:t>
      </w:r>
      <w:r w:rsidRPr="00EB1DA5">
        <w:rPr>
          <w:rFonts w:ascii="宋体" w:hAnsi="宋体" w:cs="宋体" w:hint="eastAsia"/>
          <w:b/>
          <w:bCs/>
          <w:color w:val="000000"/>
          <w:kern w:val="0"/>
          <w:sz w:val="36"/>
          <w:szCs w:val="36"/>
        </w:rPr>
        <w:t>：</w:t>
      </w:r>
    </w:p>
    <w:p w:rsidR="00E72D2B" w:rsidRPr="00EB1DA5" w:rsidRDefault="004761C2">
      <w:pPr>
        <w:autoSpaceDE w:val="0"/>
        <w:autoSpaceDN w:val="0"/>
        <w:spacing w:line="360" w:lineRule="auto"/>
        <w:rPr>
          <w:rFonts w:ascii="宋体" w:cs="宋体"/>
          <w:b/>
          <w:bCs/>
          <w:color w:val="000000"/>
          <w:kern w:val="0"/>
          <w:sz w:val="36"/>
          <w:szCs w:val="36"/>
          <w:lang w:val="zh-CN"/>
        </w:rPr>
      </w:pPr>
      <w:r w:rsidRPr="00EB1DA5">
        <w:rPr>
          <w:rFonts w:ascii="宋体" w:hAnsi="宋体" w:cs="宋体" w:hint="eastAsia"/>
          <w:b/>
          <w:bCs/>
          <w:color w:val="000000"/>
          <w:kern w:val="0"/>
          <w:sz w:val="36"/>
          <w:szCs w:val="36"/>
          <w:lang w:val="zh-CN"/>
        </w:rPr>
        <w:t>投</w:t>
      </w: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标</w:t>
      </w: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包</w:t>
      </w: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号：</w:t>
      </w:r>
    </w:p>
    <w:p w:rsidR="00E72D2B" w:rsidRPr="00EB1DA5" w:rsidRDefault="00E72D2B">
      <w:pPr>
        <w:autoSpaceDE w:val="0"/>
        <w:autoSpaceDN w:val="0"/>
        <w:spacing w:line="360" w:lineRule="auto"/>
        <w:rPr>
          <w:rFonts w:ascii="宋体" w:cs="宋体"/>
          <w:b/>
          <w:bCs/>
          <w:color w:val="000000"/>
          <w:kern w:val="0"/>
          <w:sz w:val="36"/>
          <w:szCs w:val="36"/>
        </w:rPr>
      </w:pPr>
    </w:p>
    <w:p w:rsidR="00E72D2B" w:rsidRPr="00EB1DA5" w:rsidRDefault="00E72D2B">
      <w:pPr>
        <w:autoSpaceDE w:val="0"/>
        <w:autoSpaceDN w:val="0"/>
        <w:spacing w:line="360" w:lineRule="auto"/>
        <w:rPr>
          <w:rFonts w:ascii="宋体" w:cs="宋体"/>
          <w:b/>
          <w:bCs/>
          <w:color w:val="000000"/>
          <w:kern w:val="0"/>
          <w:sz w:val="36"/>
          <w:szCs w:val="36"/>
        </w:rPr>
      </w:pPr>
    </w:p>
    <w:p w:rsidR="00E72D2B" w:rsidRPr="00EB1DA5" w:rsidRDefault="004761C2">
      <w:pPr>
        <w:autoSpaceDE w:val="0"/>
        <w:autoSpaceDN w:val="0"/>
        <w:spacing w:line="360" w:lineRule="auto"/>
        <w:rPr>
          <w:rFonts w:ascii="宋体" w:cs="宋体"/>
          <w:b/>
          <w:bCs/>
          <w:color w:val="000000"/>
          <w:kern w:val="0"/>
          <w:sz w:val="36"/>
          <w:szCs w:val="36"/>
        </w:rPr>
      </w:pP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投标人：</w:t>
      </w:r>
      <w:r w:rsidRPr="00EB1DA5">
        <w:rPr>
          <w:rFonts w:ascii="宋体" w:hAnsi="宋体" w:cs="宋体"/>
          <w:b/>
          <w:bCs/>
          <w:color w:val="000000"/>
          <w:kern w:val="0"/>
          <w:sz w:val="36"/>
          <w:szCs w:val="36"/>
          <w:u w:val="single"/>
        </w:rPr>
        <w:t xml:space="preserve">                          </w:t>
      </w:r>
      <w:r w:rsidRPr="00EB1DA5">
        <w:rPr>
          <w:rFonts w:ascii="宋体" w:hAnsi="宋体" w:cs="宋体" w:hint="eastAsia"/>
          <w:b/>
          <w:bCs/>
          <w:color w:val="000000"/>
          <w:kern w:val="0"/>
          <w:sz w:val="36"/>
          <w:szCs w:val="36"/>
        </w:rPr>
        <w:t>（</w:t>
      </w:r>
      <w:r w:rsidRPr="00EB1DA5">
        <w:rPr>
          <w:rFonts w:ascii="宋体" w:hAnsi="宋体" w:cs="宋体" w:hint="eastAsia"/>
          <w:b/>
          <w:bCs/>
          <w:color w:val="000000"/>
          <w:kern w:val="0"/>
          <w:sz w:val="36"/>
          <w:szCs w:val="36"/>
          <w:lang w:val="zh-CN"/>
        </w:rPr>
        <w:t>公章）</w:t>
      </w:r>
    </w:p>
    <w:p w:rsidR="00E72D2B" w:rsidRPr="00EB1DA5" w:rsidRDefault="004761C2">
      <w:pPr>
        <w:autoSpaceDE w:val="0"/>
        <w:autoSpaceDN w:val="0"/>
        <w:spacing w:line="360" w:lineRule="auto"/>
        <w:rPr>
          <w:rFonts w:ascii="宋体" w:cs="宋体"/>
          <w:b/>
          <w:bCs/>
          <w:color w:val="000000"/>
          <w:kern w:val="0"/>
          <w:sz w:val="36"/>
          <w:szCs w:val="36"/>
        </w:rPr>
      </w:pP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法定代表人或委托代理人：</w:t>
      </w:r>
      <w:r w:rsidRPr="00EB1DA5">
        <w:rPr>
          <w:rFonts w:ascii="宋体" w:hAnsi="宋体" w:cs="宋体"/>
          <w:b/>
          <w:bCs/>
          <w:color w:val="000000"/>
          <w:kern w:val="0"/>
          <w:sz w:val="36"/>
          <w:szCs w:val="36"/>
          <w:u w:val="single"/>
        </w:rPr>
        <w:t xml:space="preserve">           </w:t>
      </w:r>
      <w:r w:rsidRPr="00EB1DA5">
        <w:rPr>
          <w:rFonts w:ascii="宋体" w:hAnsi="宋体" w:cs="宋体" w:hint="eastAsia"/>
          <w:b/>
          <w:bCs/>
          <w:color w:val="000000"/>
          <w:kern w:val="0"/>
          <w:sz w:val="36"/>
          <w:szCs w:val="36"/>
          <w:lang w:val="zh-CN"/>
        </w:rPr>
        <w:t>（签字）</w:t>
      </w:r>
    </w:p>
    <w:p w:rsidR="00E72D2B" w:rsidRPr="00EB1DA5" w:rsidRDefault="004761C2">
      <w:pPr>
        <w:autoSpaceDE w:val="0"/>
        <w:autoSpaceDN w:val="0"/>
        <w:spacing w:line="360" w:lineRule="auto"/>
        <w:rPr>
          <w:rFonts w:ascii="宋体" w:cs="宋体"/>
          <w:b/>
          <w:bCs/>
          <w:color w:val="000000"/>
          <w:kern w:val="0"/>
          <w:sz w:val="36"/>
          <w:szCs w:val="36"/>
          <w:lang w:val="zh-CN"/>
        </w:rPr>
      </w:pP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年</w:t>
      </w: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月</w:t>
      </w: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日</w:t>
      </w:r>
    </w:p>
    <w:p w:rsidR="00E72D2B" w:rsidRPr="00EB1DA5" w:rsidRDefault="004761C2">
      <w:pPr>
        <w:pStyle w:val="af1"/>
        <w:spacing w:before="0" w:after="0" w:line="360" w:lineRule="auto"/>
        <w:jc w:val="left"/>
        <w:outlineLvl w:val="1"/>
        <w:rPr>
          <w:rFonts w:ascii="宋体" w:cs="宋体"/>
          <w:color w:val="000000"/>
          <w:lang w:val="zh-CN"/>
        </w:rPr>
      </w:pPr>
      <w:r w:rsidRPr="00EB1DA5">
        <w:rPr>
          <w:rFonts w:ascii="宋体" w:cs="宋体"/>
          <w:b w:val="0"/>
          <w:bCs/>
          <w:color w:val="000000"/>
          <w:lang w:val="zh-CN"/>
        </w:rPr>
        <w:br w:type="page"/>
      </w:r>
      <w:bookmarkStart w:id="48" w:name="_Toc12353696"/>
      <w:bookmarkStart w:id="49" w:name="_Toc29902"/>
      <w:bookmarkStart w:id="50" w:name="_Toc8514"/>
      <w:r w:rsidRPr="00EB1DA5">
        <w:rPr>
          <w:rFonts w:ascii="宋体" w:hAnsi="宋体" w:cs="宋体" w:hint="eastAsia"/>
          <w:color w:val="000000"/>
          <w:sz w:val="30"/>
          <w:szCs w:val="30"/>
          <w:lang w:val="zh-CN"/>
        </w:rPr>
        <w:lastRenderedPageBreak/>
        <w:t>目录（上册）</w:t>
      </w:r>
      <w:bookmarkEnd w:id="48"/>
    </w:p>
    <w:p w:rsidR="00E72D2B" w:rsidRPr="00EB1DA5" w:rsidRDefault="004761C2">
      <w:pPr>
        <w:numPr>
          <w:ilvl w:val="0"/>
          <w:numId w:val="6"/>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投标函……………………………………………………………所在页码</w:t>
      </w:r>
    </w:p>
    <w:p w:rsidR="00E72D2B" w:rsidRPr="00EB1DA5" w:rsidRDefault="004761C2">
      <w:pPr>
        <w:numPr>
          <w:ilvl w:val="0"/>
          <w:numId w:val="6"/>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法定代表人证明书………………………………………………所在页码</w:t>
      </w:r>
    </w:p>
    <w:p w:rsidR="00E72D2B" w:rsidRPr="00EB1DA5" w:rsidRDefault="004761C2">
      <w:pPr>
        <w:numPr>
          <w:ilvl w:val="0"/>
          <w:numId w:val="6"/>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法定代表人授权书………………………………………………所在页码</w:t>
      </w:r>
    </w:p>
    <w:p w:rsidR="00E72D2B" w:rsidRPr="00EB1DA5" w:rsidRDefault="004761C2">
      <w:pPr>
        <w:numPr>
          <w:ilvl w:val="0"/>
          <w:numId w:val="6"/>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投标人承诺函……………………………………………………所在页码</w:t>
      </w:r>
    </w:p>
    <w:p w:rsidR="00E72D2B" w:rsidRPr="00EB1DA5" w:rsidRDefault="004761C2">
      <w:pPr>
        <w:numPr>
          <w:ilvl w:val="0"/>
          <w:numId w:val="6"/>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投标人诚信承诺书………………………………………………所在页码</w:t>
      </w:r>
    </w:p>
    <w:p w:rsidR="00E72D2B" w:rsidRPr="00EB1DA5" w:rsidRDefault="004761C2">
      <w:pPr>
        <w:numPr>
          <w:ilvl w:val="0"/>
          <w:numId w:val="6"/>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资格证明材料……………………………………………………所在页码</w:t>
      </w:r>
    </w:p>
    <w:p w:rsidR="00E72D2B" w:rsidRPr="00EB1DA5" w:rsidRDefault="004761C2">
      <w:pPr>
        <w:numPr>
          <w:ilvl w:val="0"/>
          <w:numId w:val="6"/>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财务状况报告，依法缴纳税收和社会保障资金的相关材料…所在页码</w:t>
      </w:r>
    </w:p>
    <w:p w:rsidR="00E72D2B" w:rsidRPr="00EB1DA5" w:rsidRDefault="004761C2">
      <w:pPr>
        <w:numPr>
          <w:ilvl w:val="0"/>
          <w:numId w:val="6"/>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具备履行合同所必需的设备和专业技术能力的证明材料……所在页码</w:t>
      </w:r>
    </w:p>
    <w:p w:rsidR="00E72D2B" w:rsidRPr="00EB1DA5" w:rsidRDefault="004761C2">
      <w:pPr>
        <w:numPr>
          <w:ilvl w:val="0"/>
          <w:numId w:val="6"/>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无重大违法记录声明……………………………………………所在页码</w:t>
      </w:r>
    </w:p>
    <w:p w:rsidR="00E72D2B" w:rsidRPr="00EB1DA5" w:rsidRDefault="004761C2">
      <w:pPr>
        <w:numPr>
          <w:ilvl w:val="0"/>
          <w:numId w:val="6"/>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投标保证金证明…………………………………………………所在页码</w:t>
      </w:r>
    </w:p>
    <w:p w:rsidR="00E72D2B" w:rsidRPr="00EB1DA5" w:rsidRDefault="004761C2">
      <w:pPr>
        <w:pStyle w:val="af1"/>
        <w:spacing w:before="0" w:after="0" w:line="360" w:lineRule="auto"/>
        <w:jc w:val="left"/>
        <w:outlineLvl w:val="1"/>
        <w:rPr>
          <w:rFonts w:ascii="宋体" w:cs="宋体"/>
          <w:color w:val="000000"/>
          <w:lang w:val="zh-CN"/>
        </w:rPr>
      </w:pPr>
      <w:bookmarkStart w:id="51" w:name="_Toc19582"/>
      <w:bookmarkEnd w:id="49"/>
      <w:bookmarkEnd w:id="50"/>
      <w:r w:rsidRPr="00EB1DA5">
        <w:rPr>
          <w:rFonts w:ascii="宋体" w:cs="宋体"/>
          <w:color w:val="000000"/>
          <w:sz w:val="30"/>
          <w:szCs w:val="30"/>
          <w:lang w:val="zh-CN"/>
        </w:rPr>
        <w:br w:type="page"/>
      </w:r>
      <w:bookmarkStart w:id="52" w:name="_Toc12353697"/>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1</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投标函</w:t>
      </w:r>
      <w:bookmarkEnd w:id="51"/>
      <w:bookmarkEnd w:id="52"/>
    </w:p>
    <w:p w:rsidR="00E72D2B" w:rsidRPr="00EB1DA5" w:rsidRDefault="00E72D2B">
      <w:pPr>
        <w:autoSpaceDE w:val="0"/>
        <w:autoSpaceDN w:val="0"/>
        <w:spacing w:line="360" w:lineRule="auto"/>
        <w:rPr>
          <w:rFonts w:ascii="宋体" w:cs="宋体"/>
          <w:b/>
          <w:bCs/>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投标函</w:t>
      </w:r>
    </w:p>
    <w:p w:rsidR="00E72D2B" w:rsidRPr="00EB1DA5" w:rsidRDefault="00E72D2B">
      <w:pPr>
        <w:autoSpaceDE w:val="0"/>
        <w:autoSpaceDN w:val="0"/>
        <w:spacing w:line="360" w:lineRule="auto"/>
        <w:rPr>
          <w:rFonts w:ascii="宋体" w:cs="宋体"/>
          <w:b/>
          <w:bCs/>
          <w:color w:val="000000"/>
          <w:kern w:val="0"/>
          <w:sz w:val="28"/>
          <w:szCs w:val="28"/>
          <w:lang w:val="zh-CN"/>
        </w:rPr>
      </w:pP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b/>
          <w:bCs/>
          <w:color w:val="000000"/>
          <w:kern w:val="0"/>
          <w:lang w:val="zh-CN"/>
        </w:rPr>
        <w:t>致：采购代理机构</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我们收到</w:t>
      </w:r>
      <w:r w:rsidRPr="00EB1DA5">
        <w:rPr>
          <w:rFonts w:ascii="宋体" w:hAnsi="宋体" w:cs="宋体" w:hint="eastAsia"/>
          <w:color w:val="000000"/>
          <w:kern w:val="0"/>
          <w:u w:val="single"/>
          <w:lang w:val="zh-CN"/>
        </w:rPr>
        <w:t>采购项目名称（采购项目编号）</w:t>
      </w:r>
      <w:r w:rsidRPr="00EB1DA5">
        <w:rPr>
          <w:rFonts w:ascii="宋体" w:hAnsi="宋体" w:cs="宋体" w:hint="eastAsia"/>
          <w:color w:val="000000"/>
          <w:kern w:val="0"/>
          <w:lang w:val="zh-CN"/>
        </w:rPr>
        <w:t>招标文件，经研究，法定代表人（姓名、职务）正式授权（委托代理人姓名、职务）代表投标人（投标人名称、地址）提交投标文件。</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据此函，签字代表宣布同意如下：</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1.</w:t>
      </w:r>
      <w:r w:rsidRPr="00EB1DA5">
        <w:rPr>
          <w:rFonts w:ascii="宋体" w:hAnsi="宋体" w:cs="宋体" w:hint="eastAsia"/>
          <w:color w:val="000000"/>
          <w:kern w:val="0"/>
          <w:lang w:val="zh-CN"/>
        </w:rPr>
        <w:t>我方已详阅招标文件的全部内容，包括澄清、修改条款等有关附件，承诺对其完全理解并接受。</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2.</w:t>
      </w:r>
      <w:r w:rsidRPr="00EB1DA5">
        <w:rPr>
          <w:rFonts w:ascii="宋体" w:hAnsi="宋体" w:cs="宋体" w:hint="eastAsia"/>
          <w:color w:val="000000"/>
          <w:kern w:val="0"/>
          <w:lang w:val="zh-CN"/>
        </w:rPr>
        <w:t>投标有效期：</w:t>
      </w:r>
      <w:r w:rsidRPr="00EB1DA5">
        <w:rPr>
          <w:rFonts w:ascii="宋体" w:hAnsi="宋体" w:cs="宋体" w:hint="eastAsia"/>
          <w:color w:val="000000"/>
          <w:shd w:val="clear" w:color="auto" w:fill="FFFFFF"/>
        </w:rPr>
        <w:t>从提交投标文件的截止之日起</w:t>
      </w:r>
      <w:r w:rsidRPr="00EB1DA5">
        <w:rPr>
          <w:rFonts w:ascii="宋体" w:hAnsi="宋体" w:cs="宋体"/>
          <w:color w:val="000000"/>
          <w:kern w:val="0"/>
          <w:u w:val="single"/>
          <w:lang w:val="zh-CN"/>
        </w:rPr>
        <w:t xml:space="preserve">    </w:t>
      </w:r>
      <w:r w:rsidRPr="00EB1DA5">
        <w:rPr>
          <w:rFonts w:ascii="宋体" w:hAnsi="宋体" w:cs="宋体" w:hint="eastAsia"/>
          <w:color w:val="000000"/>
          <w:kern w:val="0"/>
          <w:lang w:val="zh-CN"/>
        </w:rPr>
        <w:t>日历日内有效。如果我方在投标有效期内撤回投标或中标后不签约的，投标保证金将被贵方没收。</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3.</w:t>
      </w:r>
      <w:r w:rsidRPr="00EB1DA5">
        <w:rPr>
          <w:rFonts w:ascii="宋体" w:hAnsi="宋体" w:cs="宋体" w:hint="eastAsia"/>
          <w:color w:val="000000"/>
          <w:kern w:val="0"/>
          <w:lang w:val="zh-CN"/>
        </w:rPr>
        <w:t>我方同意按照贵方要求提供与投标有关的一切数据或资料，理解并接受贵方制定的评标办法。</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4.</w:t>
      </w:r>
      <w:r w:rsidRPr="00EB1DA5">
        <w:rPr>
          <w:rFonts w:ascii="宋体" w:hAnsi="宋体" w:cs="宋体" w:hint="eastAsia"/>
          <w:color w:val="000000"/>
          <w:kern w:val="0"/>
          <w:lang w:val="zh-CN"/>
        </w:rPr>
        <w:t>与本投标有关的一切正式往来通讯请寄：</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地址：</w:t>
      </w:r>
      <w:r w:rsidRPr="00EB1DA5">
        <w:rPr>
          <w:rFonts w:ascii="宋体" w:hAnsi="宋体" w:cs="宋体"/>
          <w:color w:val="000000"/>
          <w:kern w:val="0"/>
          <w:lang w:val="zh-CN"/>
        </w:rPr>
        <w:t xml:space="preserve">_______________          </w:t>
      </w:r>
      <w:r w:rsidRPr="00EB1DA5">
        <w:rPr>
          <w:rFonts w:ascii="宋体" w:hAnsi="宋体" w:cs="宋体" w:hint="eastAsia"/>
          <w:color w:val="000000"/>
          <w:kern w:val="0"/>
          <w:lang w:val="zh-CN"/>
        </w:rPr>
        <w:t>邮编：</w:t>
      </w:r>
      <w:r w:rsidRPr="00EB1DA5">
        <w:rPr>
          <w:rFonts w:ascii="宋体" w:hAnsi="宋体" w:cs="宋体"/>
          <w:color w:val="000000"/>
          <w:kern w:val="0"/>
          <w:lang w:val="zh-CN"/>
        </w:rPr>
        <w:t>______________</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电话：</w:t>
      </w:r>
      <w:r w:rsidRPr="00EB1DA5">
        <w:rPr>
          <w:rFonts w:ascii="宋体" w:hAnsi="宋体" w:cs="宋体"/>
          <w:color w:val="000000"/>
          <w:kern w:val="0"/>
          <w:lang w:val="zh-CN"/>
        </w:rPr>
        <w:t xml:space="preserve">_______________          </w:t>
      </w:r>
      <w:r w:rsidRPr="00EB1DA5">
        <w:rPr>
          <w:rFonts w:ascii="宋体" w:hAnsi="宋体" w:cs="宋体" w:hint="eastAsia"/>
          <w:color w:val="000000"/>
          <w:kern w:val="0"/>
          <w:lang w:val="zh-CN"/>
        </w:rPr>
        <w:t>传真：</w:t>
      </w:r>
      <w:r w:rsidRPr="00EB1DA5">
        <w:rPr>
          <w:rFonts w:ascii="宋体" w:hAnsi="宋体" w:cs="宋体"/>
          <w:color w:val="000000"/>
          <w:kern w:val="0"/>
          <w:lang w:val="zh-CN"/>
        </w:rPr>
        <w:t>______________</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法定代表人姓名：</w:t>
      </w:r>
      <w:r w:rsidRPr="00EB1DA5">
        <w:rPr>
          <w:rFonts w:ascii="宋体" w:hAnsi="宋体" w:cs="宋体"/>
          <w:color w:val="000000"/>
          <w:kern w:val="0"/>
          <w:lang w:val="zh-CN"/>
        </w:rPr>
        <w:t xml:space="preserve"> ___________   </w:t>
      </w:r>
      <w:r w:rsidRPr="00EB1DA5">
        <w:rPr>
          <w:rFonts w:ascii="宋体" w:hAnsi="宋体" w:cs="宋体" w:hint="eastAsia"/>
          <w:color w:val="000000"/>
          <w:kern w:val="0"/>
          <w:lang w:val="zh-CN"/>
        </w:rPr>
        <w:t>职务：</w:t>
      </w:r>
      <w:r w:rsidRPr="00EB1DA5">
        <w:rPr>
          <w:rFonts w:ascii="宋体" w:hAnsi="宋体" w:cs="宋体"/>
          <w:color w:val="000000"/>
          <w:kern w:val="0"/>
          <w:lang w:val="zh-CN"/>
        </w:rPr>
        <w:t>____________</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投标人：</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法定代表人或委托代理人：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4761C2">
      <w:pPr>
        <w:pStyle w:val="af1"/>
        <w:spacing w:before="0" w:after="0" w:line="360" w:lineRule="auto"/>
        <w:jc w:val="left"/>
        <w:outlineLvl w:val="1"/>
        <w:rPr>
          <w:rFonts w:ascii="宋体" w:cs="宋体"/>
          <w:color w:val="000000"/>
        </w:rPr>
      </w:pPr>
      <w:r w:rsidRPr="00EB1DA5">
        <w:rPr>
          <w:rFonts w:ascii="宋体" w:cs="宋体"/>
          <w:b w:val="0"/>
          <w:bCs/>
          <w:color w:val="000000"/>
          <w:sz w:val="24"/>
          <w:lang w:val="zh-CN"/>
        </w:rPr>
        <w:br w:type="page"/>
      </w:r>
      <w:bookmarkStart w:id="53" w:name="_Toc12353698"/>
      <w:bookmarkStart w:id="54" w:name="_Toc29944"/>
      <w:r w:rsidRPr="00EB1DA5">
        <w:rPr>
          <w:rFonts w:ascii="宋体" w:hAnsi="宋体" w:cs="宋体" w:hint="eastAsia"/>
          <w:color w:val="000000"/>
          <w:sz w:val="30"/>
          <w:szCs w:val="30"/>
          <w:lang w:val="zh-CN"/>
        </w:rPr>
        <w:lastRenderedPageBreak/>
        <w:t>（</w:t>
      </w:r>
      <w:r w:rsidRPr="00EB1DA5">
        <w:rPr>
          <w:rFonts w:ascii="宋体" w:hAnsi="宋体" w:cs="宋体"/>
          <w:color w:val="000000"/>
          <w:sz w:val="30"/>
          <w:szCs w:val="30"/>
        </w:rPr>
        <w:t>2</w:t>
      </w:r>
      <w:r w:rsidRPr="00EB1DA5">
        <w:rPr>
          <w:rFonts w:ascii="宋体" w:hAnsi="宋体" w:cs="宋体" w:hint="eastAsia"/>
          <w:color w:val="000000"/>
          <w:sz w:val="30"/>
          <w:szCs w:val="30"/>
          <w:lang w:val="zh-CN"/>
        </w:rPr>
        <w:t>）</w:t>
      </w:r>
      <w:r w:rsidRPr="00EB1DA5">
        <w:rPr>
          <w:rFonts w:ascii="宋体" w:hAnsi="宋体" w:cs="宋体" w:hint="eastAsia"/>
          <w:color w:val="000000"/>
          <w:sz w:val="30"/>
          <w:szCs w:val="30"/>
        </w:rPr>
        <w:t>法定代表人证明书</w:t>
      </w:r>
      <w:bookmarkEnd w:id="53"/>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法定代表人证明书</w:t>
      </w:r>
    </w:p>
    <w:p w:rsidR="00E72D2B" w:rsidRPr="00EB1DA5" w:rsidRDefault="00E72D2B">
      <w:pPr>
        <w:autoSpaceDE w:val="0"/>
        <w:autoSpaceDN w:val="0"/>
        <w:spacing w:line="360" w:lineRule="auto"/>
        <w:rPr>
          <w:rFonts w:ascii="宋体" w:cs="宋体"/>
          <w:b/>
          <w:bCs/>
          <w:color w:val="000000"/>
          <w:kern w:val="0"/>
          <w:sz w:val="28"/>
          <w:szCs w:val="28"/>
          <w:lang w:val="zh-CN"/>
        </w:rPr>
      </w:pP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b/>
          <w:bCs/>
          <w:color w:val="000000"/>
          <w:kern w:val="0"/>
          <w:lang w:val="zh-CN"/>
        </w:rPr>
        <w:t>致：采购代理机构</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color w:val="000000"/>
          <w:kern w:val="0"/>
          <w:lang w:val="zh-CN"/>
        </w:rPr>
        <w:t xml:space="preserve">    </w:t>
      </w:r>
      <w:r w:rsidRPr="00EB1DA5">
        <w:rPr>
          <w:rFonts w:ascii="宋体" w:hAnsi="宋体" w:cs="宋体" w:hint="eastAsia"/>
          <w:color w:val="000000"/>
          <w:kern w:val="0"/>
          <w:u w:val="single"/>
          <w:lang w:val="zh-CN"/>
        </w:rPr>
        <w:t>（法定代表人姓名）</w:t>
      </w:r>
      <w:r w:rsidRPr="00EB1DA5">
        <w:rPr>
          <w:rFonts w:ascii="宋体" w:hAnsi="宋体" w:cs="宋体" w:hint="eastAsia"/>
          <w:color w:val="000000"/>
          <w:kern w:val="0"/>
          <w:lang w:val="zh-CN"/>
        </w:rPr>
        <w:t>现任我单位</w:t>
      </w:r>
      <w:r w:rsidRPr="00EB1DA5">
        <w:rPr>
          <w:rFonts w:ascii="宋体" w:hAnsi="宋体" w:cs="宋体"/>
          <w:color w:val="000000"/>
          <w:kern w:val="0"/>
          <w:u w:val="single"/>
          <w:lang w:val="zh-CN"/>
        </w:rPr>
        <w:t xml:space="preserve">      </w:t>
      </w:r>
      <w:r w:rsidRPr="00EB1DA5">
        <w:rPr>
          <w:rFonts w:ascii="宋体" w:hAnsi="宋体" w:cs="宋体" w:hint="eastAsia"/>
          <w:color w:val="000000"/>
          <w:kern w:val="0"/>
          <w:lang w:val="zh-CN"/>
        </w:rPr>
        <w:t>职务，为法定代表人，特此证明。</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法定代表人基本情况：</w:t>
      </w:r>
    </w:p>
    <w:p w:rsidR="00E72D2B" w:rsidRPr="00EB1DA5" w:rsidRDefault="004761C2">
      <w:pPr>
        <w:autoSpaceDE w:val="0"/>
        <w:autoSpaceDN w:val="0"/>
        <w:spacing w:line="360" w:lineRule="auto"/>
        <w:rPr>
          <w:rFonts w:ascii="宋体" w:cs="宋体"/>
          <w:color w:val="000000"/>
          <w:kern w:val="0"/>
          <w:u w:val="single"/>
          <w:lang w:val="zh-CN"/>
        </w:rPr>
      </w:pPr>
      <w:r w:rsidRPr="00EB1DA5">
        <w:rPr>
          <w:rFonts w:ascii="宋体" w:hAnsi="宋体" w:cs="宋体" w:hint="eastAsia"/>
          <w:color w:val="000000"/>
          <w:kern w:val="0"/>
          <w:lang w:val="zh-CN"/>
        </w:rPr>
        <w:t>性别：</w:t>
      </w:r>
      <w:r w:rsidRPr="00EB1DA5">
        <w:rPr>
          <w:rFonts w:ascii="宋体" w:hAnsi="宋体" w:cs="宋体"/>
          <w:color w:val="000000"/>
          <w:kern w:val="0"/>
          <w:u w:val="single"/>
          <w:lang w:val="zh-CN"/>
        </w:rPr>
        <w:t xml:space="preserve">           </w:t>
      </w:r>
      <w:r w:rsidRPr="00EB1DA5">
        <w:rPr>
          <w:rFonts w:ascii="宋体" w:hAnsi="宋体" w:cs="宋体" w:hint="eastAsia"/>
          <w:color w:val="000000"/>
          <w:kern w:val="0"/>
          <w:lang w:val="zh-CN"/>
        </w:rPr>
        <w:t>年龄：</w:t>
      </w:r>
      <w:r w:rsidRPr="00EB1DA5">
        <w:rPr>
          <w:rFonts w:ascii="宋体" w:hAnsi="宋体" w:cs="宋体"/>
          <w:color w:val="000000"/>
          <w:kern w:val="0"/>
          <w:u w:val="single"/>
          <w:lang w:val="zh-CN"/>
        </w:rPr>
        <w:t xml:space="preserve">           </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民族：</w:t>
      </w:r>
      <w:r w:rsidRPr="00EB1DA5">
        <w:rPr>
          <w:rFonts w:ascii="宋体" w:hAnsi="宋体" w:cs="宋体"/>
          <w:color w:val="000000"/>
          <w:kern w:val="0"/>
          <w:u w:val="single"/>
          <w:lang w:val="zh-CN"/>
        </w:rPr>
        <w:t xml:space="preserve">         </w:t>
      </w:r>
    </w:p>
    <w:p w:rsidR="00E72D2B" w:rsidRPr="00EB1DA5" w:rsidRDefault="004761C2">
      <w:pPr>
        <w:autoSpaceDE w:val="0"/>
        <w:autoSpaceDN w:val="0"/>
        <w:spacing w:line="360" w:lineRule="auto"/>
        <w:rPr>
          <w:rFonts w:ascii="宋体" w:cs="宋体"/>
          <w:color w:val="000000"/>
          <w:kern w:val="0"/>
          <w:u w:val="single"/>
          <w:lang w:val="zh-CN"/>
        </w:rPr>
      </w:pPr>
      <w:r w:rsidRPr="00EB1DA5">
        <w:rPr>
          <w:rFonts w:ascii="宋体" w:hAnsi="宋体" w:cs="宋体" w:hint="eastAsia"/>
          <w:color w:val="000000"/>
          <w:kern w:val="0"/>
          <w:lang w:val="zh-CN"/>
        </w:rPr>
        <w:t>地址：</w:t>
      </w:r>
      <w:r w:rsidRPr="00EB1DA5">
        <w:rPr>
          <w:rFonts w:ascii="宋体" w:hAnsi="宋体" w:cs="宋体"/>
          <w:color w:val="000000"/>
          <w:kern w:val="0"/>
          <w:u w:val="single"/>
          <w:lang w:val="zh-CN"/>
        </w:rPr>
        <w:t xml:space="preserve">                                            </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身份证号码：</w:t>
      </w:r>
      <w:r w:rsidRPr="00EB1DA5">
        <w:rPr>
          <w:rFonts w:ascii="宋体" w:hAnsi="宋体" w:cs="宋体"/>
          <w:color w:val="000000"/>
          <w:kern w:val="0"/>
          <w:u w:val="single"/>
          <w:lang w:val="zh-CN"/>
        </w:rPr>
        <w:t xml:space="preserve">                                      </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附法定代表人第二代身份证双面扫描（或复印）件</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E72D2B">
      <w:pPr>
        <w:autoSpaceDE w:val="0"/>
        <w:autoSpaceDN w:val="0"/>
        <w:spacing w:line="360" w:lineRule="auto"/>
        <w:jc w:val="center"/>
        <w:rPr>
          <w:rFonts w:ascii="宋体" w:cs="宋体"/>
          <w:b/>
          <w:bCs/>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投标人：</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法定代表人：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4761C2">
      <w:pPr>
        <w:pStyle w:val="af1"/>
        <w:spacing w:before="0" w:after="0" w:line="360" w:lineRule="auto"/>
        <w:jc w:val="left"/>
        <w:outlineLvl w:val="1"/>
        <w:rPr>
          <w:rFonts w:ascii="宋体" w:cs="宋体"/>
          <w:color w:val="000000"/>
          <w:lang w:val="zh-CN"/>
        </w:rPr>
      </w:pPr>
      <w:r w:rsidRPr="00EB1DA5">
        <w:rPr>
          <w:rFonts w:ascii="宋体" w:cs="宋体"/>
          <w:color w:val="000000"/>
          <w:lang w:val="zh-CN"/>
        </w:rPr>
        <w:br w:type="page"/>
      </w:r>
      <w:bookmarkStart w:id="55" w:name="_Toc12353699"/>
      <w:bookmarkStart w:id="56" w:name="_Toc17284"/>
      <w:bookmarkEnd w:id="54"/>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3</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法定代表人授权书</w:t>
      </w:r>
      <w:bookmarkEnd w:id="55"/>
    </w:p>
    <w:p w:rsidR="00E72D2B" w:rsidRPr="00EB1DA5" w:rsidRDefault="00E72D2B">
      <w:pPr>
        <w:spacing w:line="360" w:lineRule="auto"/>
        <w:rPr>
          <w:rFonts w:ascii="宋体" w:cs="宋体"/>
          <w:color w:val="00000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法定代表人授权书</w:t>
      </w:r>
    </w:p>
    <w:p w:rsidR="00E72D2B" w:rsidRPr="00EB1DA5" w:rsidRDefault="00E72D2B">
      <w:pPr>
        <w:autoSpaceDE w:val="0"/>
        <w:autoSpaceDN w:val="0"/>
        <w:spacing w:line="360" w:lineRule="auto"/>
        <w:rPr>
          <w:rFonts w:ascii="宋体" w:cs="宋体"/>
          <w:b/>
          <w:bCs/>
          <w:color w:val="000000"/>
          <w:kern w:val="0"/>
          <w:sz w:val="28"/>
          <w:szCs w:val="28"/>
          <w:lang w:val="zh-CN"/>
        </w:rPr>
      </w:pPr>
    </w:p>
    <w:p w:rsidR="00E72D2B" w:rsidRPr="00EB1DA5" w:rsidRDefault="004761C2">
      <w:pPr>
        <w:autoSpaceDE w:val="0"/>
        <w:autoSpaceDN w:val="0"/>
        <w:spacing w:line="360" w:lineRule="auto"/>
        <w:rPr>
          <w:rFonts w:ascii="宋体" w:cs="宋体"/>
          <w:b/>
          <w:bCs/>
          <w:color w:val="000000"/>
          <w:kern w:val="0"/>
          <w:lang w:val="zh-CN"/>
        </w:rPr>
      </w:pPr>
      <w:r w:rsidRPr="00EB1DA5">
        <w:rPr>
          <w:rFonts w:ascii="宋体" w:hAnsi="宋体" w:cs="宋体" w:hint="eastAsia"/>
          <w:b/>
          <w:bCs/>
          <w:color w:val="000000"/>
          <w:kern w:val="0"/>
          <w:lang w:val="zh-CN"/>
        </w:rPr>
        <w:t>致：采购代理机构</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color w:val="000000"/>
          <w:kern w:val="0"/>
          <w:lang w:val="zh-CN"/>
        </w:rPr>
        <w:t xml:space="preserve">    </w:t>
      </w:r>
      <w:r w:rsidRPr="00EB1DA5">
        <w:rPr>
          <w:rFonts w:ascii="宋体" w:hAnsi="宋体" w:cs="宋体" w:hint="eastAsia"/>
          <w:color w:val="000000"/>
          <w:kern w:val="0"/>
          <w:u w:val="single"/>
          <w:lang w:val="zh-CN"/>
        </w:rPr>
        <w:t>（投标人名称）</w:t>
      </w:r>
      <w:r w:rsidRPr="00EB1DA5">
        <w:rPr>
          <w:rFonts w:ascii="宋体" w:hAnsi="宋体" w:cs="宋体" w:hint="eastAsia"/>
          <w:color w:val="000000"/>
          <w:kern w:val="0"/>
          <w:lang w:val="zh-CN"/>
        </w:rPr>
        <w:t>系中华人民共和国合法企业，法定地址</w:t>
      </w:r>
      <w:r w:rsidRPr="00EB1DA5">
        <w:rPr>
          <w:rFonts w:ascii="宋体" w:hAnsi="宋体" w:cs="宋体"/>
          <w:color w:val="000000"/>
          <w:kern w:val="0"/>
          <w:u w:val="single"/>
          <w:lang w:val="zh-CN"/>
        </w:rPr>
        <w:t xml:space="preserve">              </w:t>
      </w:r>
      <w:r w:rsidRPr="00EB1DA5">
        <w:rPr>
          <w:rFonts w:ascii="宋体" w:hAnsi="宋体" w:cs="宋体" w:hint="eastAsia"/>
          <w:color w:val="000000"/>
          <w:kern w:val="0"/>
          <w:lang w:val="zh-CN"/>
        </w:rPr>
        <w:t>。</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color w:val="000000"/>
          <w:kern w:val="0"/>
        </w:rPr>
        <w:t xml:space="preserve">    </w:t>
      </w:r>
      <w:r w:rsidRPr="00EB1DA5">
        <w:rPr>
          <w:rFonts w:ascii="宋体" w:hAnsi="宋体" w:cs="宋体" w:hint="eastAsia"/>
          <w:color w:val="000000"/>
          <w:kern w:val="0"/>
          <w:u w:val="single"/>
          <w:lang w:val="zh-CN"/>
        </w:rPr>
        <w:t>（法定代表人姓名）</w:t>
      </w:r>
      <w:r w:rsidRPr="00EB1DA5">
        <w:rPr>
          <w:rFonts w:ascii="宋体" w:hAnsi="宋体" w:cs="宋体" w:hint="eastAsia"/>
          <w:color w:val="000000"/>
          <w:kern w:val="0"/>
          <w:lang w:val="zh-CN"/>
        </w:rPr>
        <w:t>特授权</w:t>
      </w:r>
      <w:r w:rsidRPr="00EB1DA5">
        <w:rPr>
          <w:rFonts w:ascii="宋体" w:hAnsi="宋体" w:cs="宋体" w:hint="eastAsia"/>
          <w:color w:val="000000"/>
          <w:kern w:val="0"/>
          <w:u w:val="single"/>
          <w:lang w:val="zh-CN"/>
        </w:rPr>
        <w:t>（委托代理人姓名）</w:t>
      </w:r>
      <w:r w:rsidRPr="00EB1DA5">
        <w:rPr>
          <w:rFonts w:ascii="宋体" w:hAnsi="宋体" w:cs="宋体" w:hint="eastAsia"/>
          <w:color w:val="000000"/>
          <w:kern w:val="0"/>
          <w:lang w:val="zh-CN"/>
        </w:rPr>
        <w:t>代表我单位全权办理</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color w:val="000000"/>
          <w:kern w:val="0"/>
          <w:u w:val="single"/>
          <w:lang w:val="zh-CN"/>
        </w:rPr>
        <w:t xml:space="preserve">                         </w:t>
      </w:r>
      <w:r w:rsidRPr="00EB1DA5">
        <w:rPr>
          <w:rFonts w:ascii="宋体" w:hAnsi="宋体" w:cs="宋体" w:hint="eastAsia"/>
          <w:color w:val="000000"/>
          <w:kern w:val="0"/>
          <w:lang w:val="zh-CN"/>
        </w:rPr>
        <w:t>项目的投标、答疑等具体工作，并签署全部有关的文件、资料。</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我单位对被授权人的签名负全部责任。</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被授权人联系电话：</w:t>
      </w:r>
    </w:p>
    <w:p w:rsidR="00E72D2B" w:rsidRPr="00EB1DA5" w:rsidRDefault="004761C2">
      <w:pPr>
        <w:autoSpaceDE w:val="0"/>
        <w:autoSpaceDN w:val="0"/>
        <w:spacing w:line="360" w:lineRule="auto"/>
        <w:rPr>
          <w:rFonts w:ascii="宋体" w:cs="宋体"/>
          <w:color w:val="000000"/>
          <w:kern w:val="0"/>
          <w:u w:val="single"/>
          <w:lang w:val="zh-CN"/>
        </w:rPr>
      </w:pPr>
      <w:r w:rsidRPr="00EB1DA5">
        <w:rPr>
          <w:rFonts w:ascii="宋体" w:hAnsi="宋体" w:cs="宋体" w:hint="eastAsia"/>
          <w:color w:val="000000"/>
          <w:kern w:val="0"/>
          <w:lang w:val="zh-CN"/>
        </w:rPr>
        <w:t>被授权人（委托代理人）签字：</w:t>
      </w:r>
      <w:r w:rsidRPr="00EB1DA5">
        <w:rPr>
          <w:rFonts w:ascii="宋体" w:hAnsi="宋体" w:cs="宋体"/>
          <w:color w:val="000000"/>
          <w:kern w:val="0"/>
          <w:u w:val="single"/>
          <w:lang w:val="zh-CN"/>
        </w:rPr>
        <w:t xml:space="preserve">       </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授权人（法定代表人）签字：</w:t>
      </w:r>
      <w:r w:rsidRPr="00EB1DA5">
        <w:rPr>
          <w:rFonts w:ascii="宋体" w:hAnsi="宋体" w:cs="宋体"/>
          <w:color w:val="000000"/>
          <w:kern w:val="0"/>
          <w:u w:val="single"/>
          <w:lang w:val="zh-CN"/>
        </w:rPr>
        <w:t xml:space="preserve">       </w:t>
      </w:r>
    </w:p>
    <w:p w:rsidR="00E72D2B" w:rsidRPr="00EB1DA5" w:rsidRDefault="004761C2">
      <w:pPr>
        <w:autoSpaceDE w:val="0"/>
        <w:autoSpaceDN w:val="0"/>
        <w:spacing w:line="360" w:lineRule="auto"/>
        <w:rPr>
          <w:rFonts w:ascii="宋体" w:cs="宋体"/>
          <w:color w:val="000000"/>
          <w:kern w:val="0"/>
          <w:u w:val="single"/>
          <w:lang w:val="zh-CN"/>
        </w:rPr>
      </w:pPr>
      <w:r w:rsidRPr="00EB1DA5">
        <w:rPr>
          <w:rFonts w:ascii="宋体" w:hAnsi="宋体" w:cs="宋体" w:hint="eastAsia"/>
          <w:color w:val="000000"/>
          <w:kern w:val="0"/>
          <w:lang w:val="zh-CN"/>
        </w:rPr>
        <w:t>职务：</w:t>
      </w:r>
      <w:r w:rsidRPr="00EB1DA5">
        <w:rPr>
          <w:rFonts w:ascii="宋体" w:hAnsi="宋体" w:cs="宋体"/>
          <w:color w:val="000000"/>
          <w:kern w:val="0"/>
          <w:u w:val="single"/>
          <w:lang w:val="zh-CN"/>
        </w:rPr>
        <w:t xml:space="preserve">                             </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职务：</w:t>
      </w:r>
      <w:r w:rsidRPr="00EB1DA5">
        <w:rPr>
          <w:rFonts w:ascii="宋体" w:hAnsi="宋体" w:cs="宋体"/>
          <w:color w:val="000000"/>
          <w:kern w:val="0"/>
          <w:u w:val="single"/>
          <w:lang w:val="zh-CN"/>
        </w:rPr>
        <w:t xml:space="preserve">                           </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附被授权人第二代身份证双面扫描（或复印）件</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投标人：</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法定代表人：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E72D2B">
      <w:pPr>
        <w:autoSpaceDE w:val="0"/>
        <w:autoSpaceDN w:val="0"/>
        <w:spacing w:line="360" w:lineRule="auto"/>
        <w:jc w:val="center"/>
        <w:rPr>
          <w:rFonts w:ascii="宋体" w:cs="宋体"/>
          <w:b/>
          <w:bCs/>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pStyle w:val="af1"/>
        <w:spacing w:before="0" w:after="0" w:line="360" w:lineRule="auto"/>
        <w:jc w:val="left"/>
        <w:outlineLvl w:val="1"/>
        <w:rPr>
          <w:rFonts w:ascii="宋体" w:cs="宋体"/>
          <w:color w:val="000000"/>
          <w:lang w:val="zh-CN"/>
        </w:rPr>
      </w:pPr>
      <w:r w:rsidRPr="00EB1DA5">
        <w:rPr>
          <w:rFonts w:ascii="宋体" w:cs="宋体"/>
          <w:color w:val="000000"/>
          <w:lang w:val="zh-CN"/>
        </w:rPr>
        <w:br w:type="page"/>
      </w:r>
      <w:bookmarkStart w:id="57" w:name="_Toc12353700"/>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4</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投标人承诺函</w:t>
      </w:r>
      <w:bookmarkEnd w:id="57"/>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投标人承诺函</w:t>
      </w:r>
    </w:p>
    <w:p w:rsidR="00E72D2B" w:rsidRPr="00EB1DA5" w:rsidRDefault="00E72D2B">
      <w:pPr>
        <w:autoSpaceDE w:val="0"/>
        <w:autoSpaceDN w:val="0"/>
        <w:spacing w:line="360" w:lineRule="auto"/>
        <w:rPr>
          <w:rFonts w:ascii="宋体" w:cs="宋体"/>
          <w:b/>
          <w:bCs/>
          <w:color w:val="000000"/>
          <w:kern w:val="0"/>
          <w:sz w:val="28"/>
          <w:szCs w:val="28"/>
          <w:lang w:val="zh-CN"/>
        </w:rPr>
      </w:pPr>
    </w:p>
    <w:p w:rsidR="00E72D2B" w:rsidRPr="00EB1DA5" w:rsidRDefault="004761C2">
      <w:pPr>
        <w:autoSpaceDE w:val="0"/>
        <w:autoSpaceDN w:val="0"/>
        <w:spacing w:line="360" w:lineRule="auto"/>
        <w:rPr>
          <w:rFonts w:ascii="宋体" w:cs="宋体"/>
          <w:b/>
          <w:bCs/>
          <w:color w:val="000000"/>
          <w:kern w:val="0"/>
          <w:lang w:val="zh-CN"/>
        </w:rPr>
      </w:pPr>
      <w:r w:rsidRPr="00EB1DA5">
        <w:rPr>
          <w:rFonts w:ascii="宋体" w:hAnsi="宋体" w:cs="宋体" w:hint="eastAsia"/>
          <w:b/>
          <w:bCs/>
          <w:color w:val="000000"/>
          <w:kern w:val="0"/>
          <w:lang w:val="zh-CN"/>
        </w:rPr>
        <w:t>致：采购代理机构</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关于贵方</w:t>
      </w:r>
      <w:r w:rsidRPr="00EB1DA5">
        <w:rPr>
          <w:rFonts w:ascii="宋体" w:hAnsi="宋体" w:cs="宋体"/>
          <w:color w:val="000000"/>
          <w:kern w:val="0"/>
          <w:lang w:val="zh-CN"/>
        </w:rPr>
        <w:t>20</w:t>
      </w:r>
      <w:r w:rsidRPr="00EB1DA5">
        <w:rPr>
          <w:rFonts w:ascii="宋体" w:hAnsi="宋体" w:cs="宋体"/>
          <w:color w:val="000000"/>
          <w:kern w:val="0"/>
        </w:rPr>
        <w:t>XX</w:t>
      </w:r>
      <w:r w:rsidRPr="00EB1DA5">
        <w:rPr>
          <w:rFonts w:ascii="宋体" w:hAnsi="宋体" w:cs="宋体" w:hint="eastAsia"/>
          <w:color w:val="000000"/>
          <w:kern w:val="0"/>
          <w:lang w:val="zh-CN"/>
        </w:rPr>
        <w:t>年</w:t>
      </w:r>
      <w:r w:rsidRPr="00EB1DA5">
        <w:rPr>
          <w:rFonts w:ascii="宋体" w:hAnsi="宋体" w:cs="宋体"/>
          <w:color w:val="000000"/>
          <w:kern w:val="0"/>
          <w:u w:val="single"/>
          <w:lang w:val="zh-CN"/>
        </w:rPr>
        <w:t xml:space="preserve">   </w:t>
      </w:r>
      <w:r w:rsidRPr="00EB1DA5">
        <w:rPr>
          <w:rFonts w:ascii="宋体" w:hAnsi="宋体" w:cs="宋体" w:hint="eastAsia"/>
          <w:color w:val="000000"/>
          <w:kern w:val="0"/>
          <w:lang w:val="zh-CN"/>
        </w:rPr>
        <w:t>月</w:t>
      </w:r>
      <w:r w:rsidRPr="00EB1DA5">
        <w:rPr>
          <w:rFonts w:ascii="宋体" w:hAnsi="宋体" w:cs="宋体"/>
          <w:color w:val="000000"/>
          <w:kern w:val="0"/>
          <w:u w:val="single"/>
          <w:lang w:val="zh-CN"/>
        </w:rPr>
        <w:t xml:space="preserve">   </w:t>
      </w:r>
      <w:r w:rsidRPr="00EB1DA5">
        <w:rPr>
          <w:rFonts w:ascii="宋体" w:hAnsi="宋体" w:cs="宋体" w:hint="eastAsia"/>
          <w:color w:val="000000"/>
          <w:kern w:val="0"/>
          <w:lang w:val="zh-CN"/>
        </w:rPr>
        <w:t>日</w:t>
      </w:r>
      <w:r w:rsidRPr="00EB1DA5">
        <w:rPr>
          <w:rFonts w:ascii="宋体" w:hAnsi="宋体" w:cs="宋体"/>
          <w:color w:val="000000"/>
          <w:kern w:val="0"/>
          <w:u w:val="single"/>
          <w:lang w:val="zh-CN"/>
        </w:rPr>
        <w:t xml:space="preserve">          (</w:t>
      </w:r>
      <w:r w:rsidRPr="00EB1DA5">
        <w:rPr>
          <w:rFonts w:ascii="宋体" w:hAnsi="宋体" w:cs="宋体" w:hint="eastAsia"/>
          <w:color w:val="000000"/>
          <w:kern w:val="0"/>
          <w:u w:val="single"/>
          <w:lang w:val="zh-CN"/>
        </w:rPr>
        <w:t>项目名称</w:t>
      </w:r>
      <w:r w:rsidRPr="00EB1DA5">
        <w:rPr>
          <w:rFonts w:ascii="宋体" w:hAnsi="宋体" w:cs="宋体"/>
          <w:color w:val="000000"/>
          <w:kern w:val="0"/>
          <w:u w:val="single"/>
          <w:lang w:val="zh-CN"/>
        </w:rPr>
        <w:t>)</w:t>
      </w:r>
      <w:r w:rsidRPr="00EB1DA5">
        <w:rPr>
          <w:rFonts w:ascii="宋体" w:hAnsi="宋体" w:cs="宋体" w:hint="eastAsia"/>
          <w:color w:val="000000"/>
          <w:kern w:val="0"/>
          <w:lang w:val="zh-CN"/>
        </w:rPr>
        <w:t>采购项目，本签字人愿意参加投标，提供采购一览表中要求的所有产品，并证实提交的所有资料是准确的和真实的。同时，我代表（投标人名称），在此作如下承诺：</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color w:val="000000"/>
          <w:kern w:val="0"/>
          <w:lang w:val="zh-CN"/>
        </w:rPr>
        <w:t xml:space="preserve">   </w:t>
      </w:r>
      <w:r w:rsidRPr="00EB1DA5">
        <w:rPr>
          <w:rFonts w:ascii="宋体" w:hAnsi="宋体" w:cs="宋体"/>
          <w:color w:val="000000"/>
          <w:kern w:val="0"/>
        </w:rPr>
        <w:t xml:space="preserve"> </w:t>
      </w:r>
      <w:r w:rsidRPr="00EB1DA5">
        <w:rPr>
          <w:rFonts w:ascii="宋体" w:hAnsi="宋体" w:cs="宋体"/>
          <w:color w:val="000000"/>
          <w:kern w:val="0"/>
          <w:lang w:val="zh-CN"/>
        </w:rPr>
        <w:t>1.</w:t>
      </w:r>
      <w:r w:rsidRPr="00EB1DA5">
        <w:rPr>
          <w:rFonts w:ascii="宋体" w:hAnsi="宋体" w:cs="宋体" w:hint="eastAsia"/>
          <w:color w:val="000000"/>
          <w:kern w:val="0"/>
          <w:lang w:val="zh-CN"/>
        </w:rPr>
        <w:t>完全理解和接受招标文件的一切规定和要求；</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color w:val="000000"/>
          <w:kern w:val="0"/>
          <w:lang w:val="zh-CN"/>
        </w:rPr>
        <w:t xml:space="preserve">   </w:t>
      </w:r>
      <w:r w:rsidRPr="00EB1DA5">
        <w:rPr>
          <w:rFonts w:ascii="宋体" w:hAnsi="宋体" w:cs="宋体"/>
          <w:color w:val="000000"/>
          <w:kern w:val="0"/>
        </w:rPr>
        <w:t xml:space="preserve"> </w:t>
      </w:r>
      <w:r w:rsidRPr="00EB1DA5">
        <w:rPr>
          <w:rFonts w:ascii="宋体" w:hAnsi="宋体" w:cs="宋体"/>
          <w:color w:val="000000"/>
          <w:kern w:val="0"/>
          <w:lang w:val="zh-CN"/>
        </w:rPr>
        <w:t>2.</w:t>
      </w:r>
      <w:r w:rsidRPr="00EB1DA5">
        <w:rPr>
          <w:rFonts w:ascii="宋体" w:hAnsi="宋体" w:cs="宋体" w:hint="eastAsia"/>
          <w:color w:val="000000"/>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color w:val="000000"/>
          <w:kern w:val="0"/>
          <w:lang w:val="zh-CN"/>
        </w:rPr>
        <w:t xml:space="preserve">  </w:t>
      </w:r>
      <w:r w:rsidRPr="00EB1DA5">
        <w:rPr>
          <w:rFonts w:ascii="宋体" w:hAnsi="宋体" w:cs="宋体"/>
          <w:color w:val="000000"/>
          <w:kern w:val="0"/>
        </w:rPr>
        <w:t xml:space="preserve"> </w:t>
      </w:r>
      <w:r w:rsidRPr="00EB1DA5">
        <w:rPr>
          <w:rFonts w:ascii="宋体" w:hAnsi="宋体" w:cs="宋体"/>
          <w:color w:val="000000"/>
          <w:kern w:val="0"/>
          <w:lang w:val="zh-CN"/>
        </w:rPr>
        <w:t xml:space="preserve"> 3.</w:t>
      </w:r>
      <w:r w:rsidRPr="00EB1DA5">
        <w:rPr>
          <w:rFonts w:ascii="宋体" w:hAnsi="宋体" w:cs="宋体" w:hint="eastAsia"/>
          <w:color w:val="000000"/>
          <w:kern w:val="0"/>
          <w:lang w:val="zh-CN"/>
        </w:rPr>
        <w:t>在整个招标过程中我方若有违规行为，贵方可按招标文件之规定给予处罚，我方完全接受。</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color w:val="000000"/>
          <w:kern w:val="0"/>
          <w:lang w:val="zh-CN"/>
        </w:rPr>
        <w:t xml:space="preserve">   </w:t>
      </w:r>
      <w:r w:rsidRPr="00EB1DA5">
        <w:rPr>
          <w:rFonts w:ascii="宋体" w:hAnsi="宋体" w:cs="宋体"/>
          <w:color w:val="000000"/>
          <w:kern w:val="0"/>
        </w:rPr>
        <w:t xml:space="preserve"> </w:t>
      </w:r>
      <w:r w:rsidRPr="00EB1DA5">
        <w:rPr>
          <w:rFonts w:ascii="宋体" w:hAnsi="宋体" w:cs="宋体"/>
          <w:color w:val="000000"/>
          <w:kern w:val="0"/>
          <w:lang w:val="zh-CN"/>
        </w:rPr>
        <w:t>4.</w:t>
      </w:r>
      <w:r w:rsidRPr="00EB1DA5">
        <w:rPr>
          <w:rFonts w:ascii="宋体" w:hAnsi="宋体" w:cs="宋体" w:hint="eastAsia"/>
          <w:color w:val="000000"/>
          <w:kern w:val="0"/>
          <w:lang w:val="zh-CN"/>
        </w:rPr>
        <w:t>若中标，本承诺将成为合同不可分割的一部分，与合同具有同等的法律效力。</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投标人：</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法定代表人或委托代理人：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4761C2">
      <w:pPr>
        <w:pStyle w:val="af1"/>
        <w:spacing w:before="0" w:after="0" w:line="360" w:lineRule="auto"/>
        <w:jc w:val="left"/>
        <w:outlineLvl w:val="1"/>
        <w:rPr>
          <w:rFonts w:ascii="宋体" w:cs="宋体"/>
          <w:color w:val="000000"/>
          <w:lang w:val="zh-CN"/>
        </w:rPr>
      </w:pPr>
      <w:r w:rsidRPr="00EB1DA5">
        <w:rPr>
          <w:rFonts w:ascii="宋体" w:cs="宋体"/>
          <w:color w:val="000000"/>
          <w:lang w:val="zh-CN"/>
        </w:rPr>
        <w:br w:type="page"/>
      </w:r>
      <w:bookmarkStart w:id="58" w:name="_Toc12353701"/>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5</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投标人诚信承诺书</w:t>
      </w:r>
      <w:bookmarkEnd w:id="58"/>
    </w:p>
    <w:p w:rsidR="00E72D2B" w:rsidRPr="00EB1DA5" w:rsidRDefault="00E72D2B">
      <w:pPr>
        <w:spacing w:line="360" w:lineRule="auto"/>
        <w:rPr>
          <w:rFonts w:ascii="宋体" w:cs="宋体"/>
          <w:color w:val="00000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投标人诚信承诺书</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b/>
          <w:bCs/>
          <w:color w:val="000000"/>
          <w:kern w:val="0"/>
          <w:lang w:val="zh-CN"/>
        </w:rPr>
        <w:t>致：采购代理机构</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为了诚实、客观、有序地参与青海省政府采购活动，愿就以下内容作出承诺：</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一、自觉遵守各项法律、法规、规章、制度以及社会公德，维护廉洁环境，与同场竞争的其他投标人平等参加政府采购活动。</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二、参加采购代理机构组织的政府采购活动时，严格按照招标文件的规定和要求提供所需的相关材料，并对所提供的各类资料的真实性负责，不虚假应标，不虚列业绩。</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三、尊重参与政府采购活动各相关方的合法行为，接受政府采购活动依法形成的意见、结果。</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四、依法参加政府采购活动，不围标、串标，维护市场秩序，不提供“三无”产品、以次充好。</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五、积极推动政府采购活动健康开展，对采购活动有疑问、异议时，按法律规定的程序实名反映情况，不恶意中伤、无事生非，以和谐、平等的心态参加政府采购活动。</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六、认真履行中标人应承担的责任和义务，全面执行采购合同规定的各项内容，保质保量地按时提供采购物品。</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若本企业（单位）发生有悖于上述承诺的行为，愿意接受《中华人民共和国政府采购法》和《政府采购法实施条例》中对投标人的相关处理。</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hint="eastAsia"/>
          <w:color w:val="000000"/>
          <w:kern w:val="0"/>
          <w:lang w:val="zh-CN"/>
        </w:rPr>
        <w:t>本承诺是采购项目投标文件的组成部分。</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投标人：</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法定代表人或委托代理人：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4761C2">
      <w:pPr>
        <w:pStyle w:val="af1"/>
        <w:spacing w:before="0" w:after="0" w:line="360" w:lineRule="auto"/>
        <w:jc w:val="left"/>
        <w:outlineLvl w:val="1"/>
        <w:rPr>
          <w:rFonts w:ascii="宋体" w:cs="宋体"/>
          <w:color w:val="000000"/>
          <w:lang w:val="zh-CN"/>
        </w:rPr>
      </w:pPr>
      <w:r w:rsidRPr="00EB1DA5">
        <w:rPr>
          <w:rFonts w:ascii="宋体" w:cs="宋体"/>
          <w:color w:val="000000"/>
          <w:sz w:val="24"/>
          <w:lang w:val="zh-CN"/>
        </w:rPr>
        <w:br w:type="page"/>
      </w:r>
      <w:bookmarkStart w:id="59" w:name="_Toc12353702"/>
      <w:bookmarkStart w:id="60" w:name="_Toc8344"/>
      <w:bookmarkEnd w:id="56"/>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6</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资格证明材料</w:t>
      </w:r>
      <w:bookmarkEnd w:id="59"/>
    </w:p>
    <w:p w:rsidR="00E72D2B" w:rsidRPr="00EB1DA5" w:rsidRDefault="00E72D2B">
      <w:pPr>
        <w:spacing w:line="360" w:lineRule="auto"/>
        <w:rPr>
          <w:rFonts w:ascii="宋体" w:cs="宋体"/>
          <w:color w:val="00000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资格证明材料</w:t>
      </w:r>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spacing w:line="360" w:lineRule="auto"/>
        <w:ind w:firstLineChars="200" w:firstLine="480"/>
        <w:rPr>
          <w:rFonts w:ascii="宋体" w:cs="宋体"/>
          <w:color w:val="000000"/>
        </w:rPr>
      </w:pPr>
      <w:r w:rsidRPr="00EB1DA5">
        <w:rPr>
          <w:rFonts w:ascii="宋体" w:hAnsi="宋体" w:cs="宋体" w:hint="eastAsia"/>
          <w:color w:val="000000"/>
        </w:rPr>
        <w:t>资格证明材料包括：</w:t>
      </w:r>
    </w:p>
    <w:p w:rsidR="00E72D2B" w:rsidRPr="00EB1DA5" w:rsidRDefault="004761C2">
      <w:pPr>
        <w:numPr>
          <w:ilvl w:val="0"/>
          <w:numId w:val="7"/>
        </w:numPr>
        <w:spacing w:line="360" w:lineRule="auto"/>
        <w:ind w:firstLineChars="200" w:firstLine="480"/>
        <w:rPr>
          <w:rFonts w:ascii="宋体" w:cs="宋体"/>
          <w:color w:val="000000"/>
        </w:rPr>
      </w:pPr>
      <w:r w:rsidRPr="00EB1DA5">
        <w:rPr>
          <w:rFonts w:ascii="宋体" w:hAnsi="宋体" w:cs="宋体" w:hint="eastAsia"/>
          <w:color w:val="000000"/>
        </w:rPr>
        <w:t>投标人的营业执照；</w:t>
      </w:r>
    </w:p>
    <w:p w:rsidR="00E72D2B" w:rsidRPr="00EB1DA5" w:rsidRDefault="004761C2">
      <w:pPr>
        <w:spacing w:line="360" w:lineRule="auto"/>
        <w:ind w:firstLineChars="200" w:firstLine="480"/>
        <w:rPr>
          <w:rFonts w:ascii="宋体" w:cs="宋体"/>
          <w:color w:val="000000"/>
        </w:rPr>
      </w:pPr>
      <w:r w:rsidRPr="00EB1DA5">
        <w:rPr>
          <w:rFonts w:ascii="宋体" w:hAnsi="宋体" w:cs="宋体" w:hint="eastAsia"/>
          <w:color w:val="000000"/>
        </w:rPr>
        <w:t>（</w:t>
      </w:r>
      <w:r w:rsidRPr="00EB1DA5">
        <w:rPr>
          <w:rFonts w:ascii="宋体" w:hAnsi="宋体" w:cs="宋体"/>
          <w:color w:val="000000"/>
        </w:rPr>
        <w:t>2</w:t>
      </w:r>
      <w:r w:rsidRPr="00EB1DA5">
        <w:rPr>
          <w:rFonts w:ascii="宋体" w:hAnsi="宋体" w:cs="宋体" w:hint="eastAsia"/>
          <w:color w:val="000000"/>
        </w:rPr>
        <w:t>）招标文件规定的有关资格证书、许可证书、认证等；</w:t>
      </w:r>
    </w:p>
    <w:p w:rsidR="00E72D2B" w:rsidRPr="00EB1DA5" w:rsidRDefault="004761C2">
      <w:pPr>
        <w:spacing w:line="360" w:lineRule="auto"/>
        <w:ind w:firstLineChars="200" w:firstLine="480"/>
        <w:rPr>
          <w:rFonts w:ascii="宋体" w:cs="宋体"/>
          <w:color w:val="000000"/>
        </w:rPr>
      </w:pPr>
      <w:r w:rsidRPr="00EB1DA5">
        <w:rPr>
          <w:rFonts w:ascii="宋体" w:hAnsi="宋体" w:cs="宋体" w:hint="eastAsia"/>
          <w:color w:val="000000"/>
        </w:rPr>
        <w:t>（</w:t>
      </w:r>
      <w:r w:rsidRPr="00EB1DA5">
        <w:rPr>
          <w:rFonts w:ascii="宋体" w:hAnsi="宋体" w:cs="宋体"/>
          <w:color w:val="000000"/>
        </w:rPr>
        <w:t>3</w:t>
      </w:r>
      <w:r w:rsidRPr="00EB1DA5">
        <w:rPr>
          <w:rFonts w:ascii="宋体" w:hAnsi="宋体" w:cs="宋体" w:hint="eastAsia"/>
          <w:color w:val="000000"/>
        </w:rPr>
        <w:t>）投标企业简介及获得相关证书证明文件；</w:t>
      </w:r>
    </w:p>
    <w:p w:rsidR="00E72D2B" w:rsidRPr="00EB1DA5" w:rsidRDefault="004761C2">
      <w:pPr>
        <w:spacing w:line="360" w:lineRule="auto"/>
        <w:ind w:firstLineChars="200" w:firstLine="480"/>
        <w:rPr>
          <w:rFonts w:ascii="宋体" w:cs="宋体"/>
          <w:color w:val="000000"/>
        </w:rPr>
      </w:pPr>
      <w:r w:rsidRPr="00EB1DA5">
        <w:rPr>
          <w:rFonts w:ascii="宋体" w:hAnsi="宋体" w:cs="宋体" w:hint="eastAsia"/>
          <w:color w:val="000000"/>
        </w:rPr>
        <w:t>（</w:t>
      </w:r>
      <w:r w:rsidRPr="00EB1DA5">
        <w:rPr>
          <w:rFonts w:ascii="宋体" w:hAnsi="宋体" w:cs="宋体"/>
          <w:color w:val="000000"/>
        </w:rPr>
        <w:t>4</w:t>
      </w:r>
      <w:r w:rsidRPr="00EB1DA5">
        <w:rPr>
          <w:rFonts w:ascii="宋体" w:hAnsi="宋体" w:cs="宋体" w:hint="eastAsia"/>
          <w:color w:val="000000"/>
        </w:rPr>
        <w:t>）投标人认为有必要提供的其他资格证明文件。</w:t>
      </w:r>
    </w:p>
    <w:p w:rsidR="00E72D2B" w:rsidRPr="00EB1DA5" w:rsidRDefault="004761C2">
      <w:pPr>
        <w:autoSpaceDE w:val="0"/>
        <w:autoSpaceDN w:val="0"/>
        <w:spacing w:line="360" w:lineRule="auto"/>
        <w:ind w:firstLineChars="250" w:firstLine="600"/>
        <w:rPr>
          <w:rFonts w:ascii="宋体" w:cs="宋体"/>
          <w:color w:val="000000"/>
          <w:kern w:val="0"/>
          <w:lang w:val="zh-CN"/>
        </w:rPr>
      </w:pPr>
      <w:r w:rsidRPr="00EB1DA5">
        <w:rPr>
          <w:rFonts w:ascii="宋体" w:hAnsi="宋体" w:cs="宋体" w:hint="eastAsia"/>
          <w:color w:val="000000"/>
          <w:kern w:val="0"/>
          <w:lang w:val="zh-CN"/>
        </w:rPr>
        <w:t>如果是非法人资格的投标人，须提供身份证明。</w:t>
      </w:r>
    </w:p>
    <w:p w:rsidR="00E72D2B" w:rsidRPr="00EB1DA5" w:rsidRDefault="004761C2">
      <w:pPr>
        <w:pStyle w:val="af1"/>
        <w:spacing w:before="0" w:after="0" w:line="360" w:lineRule="auto"/>
        <w:jc w:val="left"/>
        <w:outlineLvl w:val="1"/>
        <w:rPr>
          <w:rFonts w:ascii="宋体" w:cs="宋体"/>
          <w:color w:val="000000"/>
        </w:rPr>
      </w:pPr>
      <w:r w:rsidRPr="00EB1DA5">
        <w:rPr>
          <w:rFonts w:ascii="宋体" w:cs="宋体"/>
          <w:color w:val="000000"/>
          <w:sz w:val="24"/>
          <w:lang w:val="zh-CN"/>
        </w:rPr>
        <w:br w:type="page"/>
      </w:r>
      <w:bookmarkStart w:id="61" w:name="_Toc12353703"/>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7</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财务状况报告，依法缴纳税收和社会保障资金的相关材料</w:t>
      </w:r>
      <w:bookmarkEnd w:id="61"/>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财务状况报告，依法缴纳税收和社会保障资金的相关材料</w:t>
      </w:r>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按照招标文件第</w:t>
      </w:r>
      <w:r w:rsidRPr="00EB1DA5">
        <w:rPr>
          <w:rFonts w:ascii="宋体" w:hAnsi="宋体" w:cs="宋体"/>
          <w:color w:val="000000"/>
          <w:kern w:val="0"/>
          <w:lang w:val="zh-CN"/>
        </w:rPr>
        <w:t>2.2</w:t>
      </w:r>
      <w:r w:rsidRPr="00EB1DA5">
        <w:rPr>
          <w:rFonts w:ascii="宋体" w:hAnsi="宋体" w:cs="宋体" w:hint="eastAsia"/>
          <w:color w:val="000000"/>
          <w:kern w:val="0"/>
          <w:lang w:val="zh-CN"/>
        </w:rPr>
        <w:t>款（</w:t>
      </w:r>
      <w:r w:rsidRPr="00EB1DA5">
        <w:rPr>
          <w:rFonts w:ascii="宋体" w:hAnsi="宋体" w:cs="宋体"/>
          <w:color w:val="000000"/>
          <w:kern w:val="0"/>
          <w:lang w:val="zh-CN"/>
        </w:rPr>
        <w:t>1</w:t>
      </w:r>
      <w:r w:rsidRPr="00EB1DA5">
        <w:rPr>
          <w:rFonts w:ascii="宋体" w:hAnsi="宋体" w:cs="宋体" w:hint="eastAsia"/>
          <w:color w:val="000000"/>
          <w:kern w:val="0"/>
          <w:lang w:val="zh-CN"/>
        </w:rPr>
        <w:t>）中第</w:t>
      </w:r>
      <w:r w:rsidRPr="00EB1DA5">
        <w:rPr>
          <w:rFonts w:ascii="宋体" w:hAnsi="宋体" w:cs="宋体"/>
          <w:color w:val="000000"/>
          <w:kern w:val="0"/>
          <w:lang w:val="zh-CN"/>
        </w:rPr>
        <w:t>&lt;2&gt;</w:t>
      </w:r>
      <w:r w:rsidRPr="00EB1DA5">
        <w:rPr>
          <w:rFonts w:ascii="宋体" w:hAnsi="宋体" w:cs="宋体" w:hint="eastAsia"/>
          <w:color w:val="000000"/>
          <w:kern w:val="0"/>
          <w:lang w:val="zh-CN"/>
        </w:rPr>
        <w:t>条规定提供以下相关材料。</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1</w:t>
      </w:r>
      <w:r w:rsidRPr="00EB1DA5">
        <w:rPr>
          <w:rFonts w:ascii="宋体" w:hAnsi="宋体" w:cs="宋体" w:hint="eastAsia"/>
          <w:color w:val="000000"/>
          <w:kern w:val="0"/>
          <w:lang w:val="zh-CN"/>
        </w:rPr>
        <w:t>、投标人经第三方机构出具的2018年度财务状况审计报告（扫描或复印件应全面、完整、清晰），包括资产负债表、现金流量表、利润表和财务（会计）报表附注</w:t>
      </w:r>
      <w:r w:rsidRPr="00EB1DA5">
        <w:rPr>
          <w:rFonts w:ascii="宋体" w:cs="宋体"/>
          <w:color w:val="000000"/>
          <w:kern w:val="0"/>
          <w:lang w:val="zh-CN"/>
        </w:rPr>
        <w:t>,</w:t>
      </w:r>
      <w:r w:rsidRPr="00EB1DA5">
        <w:rPr>
          <w:rFonts w:ascii="宋体" w:hAnsi="宋体" w:cs="宋体" w:hint="eastAsia"/>
          <w:color w:val="000000"/>
          <w:kern w:val="0"/>
          <w:lang w:val="zh-CN"/>
        </w:rPr>
        <w:t>并提供第三方机构的营业执照、执业证书。（注册时间至文件递交截止日不足一年的提供在工商备案的公司章程或银行</w:t>
      </w:r>
      <w:bookmarkStart w:id="62" w:name="_GoBack"/>
      <w:bookmarkEnd w:id="62"/>
      <w:r w:rsidRPr="00EB1DA5">
        <w:rPr>
          <w:rFonts w:ascii="宋体" w:hAnsi="宋体" w:cs="宋体" w:hint="eastAsia"/>
          <w:color w:val="000000"/>
          <w:kern w:val="0"/>
          <w:lang w:val="zh-CN"/>
        </w:rPr>
        <w:t>资信证明）</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2</w:t>
      </w:r>
      <w:r w:rsidRPr="00EB1DA5">
        <w:rPr>
          <w:rFonts w:ascii="宋体" w:hAnsi="宋体" w:cs="宋体" w:hint="eastAsia"/>
          <w:color w:val="000000"/>
          <w:kern w:val="0"/>
          <w:lang w:val="zh-CN"/>
        </w:rPr>
        <w:t>、</w:t>
      </w:r>
      <w:r w:rsidRPr="00EB1DA5">
        <w:rPr>
          <w:rFonts w:ascii="宋体" w:hAnsi="Calibri" w:cs="宋体" w:hint="eastAsia"/>
          <w:kern w:val="0"/>
          <w:lang w:val="zh-CN"/>
        </w:rPr>
        <w:t>提供</w:t>
      </w:r>
      <w:r w:rsidRPr="00EB1DA5">
        <w:rPr>
          <w:rFonts w:ascii="宋体" w:hAnsi="Calibri" w:cs="宋体"/>
          <w:kern w:val="0"/>
          <w:lang w:val="zh-CN"/>
        </w:rPr>
        <w:t>201</w:t>
      </w:r>
      <w:r w:rsidR="00B82B3D">
        <w:rPr>
          <w:rFonts w:ascii="宋体" w:hAnsi="Calibri" w:cs="宋体" w:hint="eastAsia"/>
          <w:kern w:val="0"/>
        </w:rPr>
        <w:t>9</w:t>
      </w:r>
      <w:r w:rsidRPr="00EB1DA5">
        <w:rPr>
          <w:rFonts w:ascii="宋体" w:hAnsi="Calibri" w:cs="宋体" w:hint="eastAsia"/>
          <w:kern w:val="0"/>
          <w:lang w:val="zh-CN"/>
        </w:rPr>
        <w:t>年度</w:t>
      </w:r>
      <w:r w:rsidR="00B82B3D">
        <w:rPr>
          <w:rFonts w:ascii="宋体" w:hAnsi="Calibri" w:cs="宋体" w:hint="eastAsia"/>
          <w:kern w:val="0"/>
        </w:rPr>
        <w:t>1</w:t>
      </w:r>
      <w:r w:rsidRPr="00EB1DA5">
        <w:rPr>
          <w:rFonts w:ascii="宋体" w:hAnsi="Calibri" w:cs="宋体" w:hint="eastAsia"/>
          <w:kern w:val="0"/>
          <w:lang w:val="zh-CN"/>
        </w:rPr>
        <w:t>月</w:t>
      </w:r>
      <w:r w:rsidRPr="00EB1DA5">
        <w:rPr>
          <w:rFonts w:ascii="宋体" w:hAnsi="Calibri" w:cs="宋体"/>
          <w:kern w:val="0"/>
          <w:lang w:val="zh-CN"/>
        </w:rPr>
        <w:t>-201</w:t>
      </w:r>
      <w:r w:rsidRPr="00EB1DA5">
        <w:rPr>
          <w:rFonts w:ascii="宋体" w:hAnsi="Calibri" w:cs="宋体" w:hint="eastAsia"/>
          <w:kern w:val="0"/>
          <w:lang w:val="zh-CN"/>
        </w:rPr>
        <w:t>9年度</w:t>
      </w:r>
      <w:r w:rsidR="00B82B3D">
        <w:rPr>
          <w:rFonts w:ascii="宋体" w:hAnsi="Calibri" w:cs="宋体" w:hint="eastAsia"/>
          <w:kern w:val="0"/>
        </w:rPr>
        <w:t>6</w:t>
      </w:r>
      <w:r w:rsidRPr="00EB1DA5">
        <w:rPr>
          <w:rFonts w:ascii="宋体" w:hAnsi="Calibri" w:cs="宋体" w:hint="eastAsia"/>
          <w:kern w:val="0"/>
          <w:lang w:val="zh-CN"/>
        </w:rPr>
        <w:t>月中的任意</w:t>
      </w:r>
      <w:r w:rsidRPr="00EB1DA5">
        <w:rPr>
          <w:rFonts w:ascii="宋体" w:hAnsi="Calibri" w:cs="宋体"/>
          <w:kern w:val="0"/>
          <w:lang w:val="zh-CN"/>
        </w:rPr>
        <w:t>3</w:t>
      </w:r>
      <w:r w:rsidRPr="00EB1DA5">
        <w:rPr>
          <w:rFonts w:ascii="宋体" w:hAnsi="Calibri" w:cs="宋体" w:hint="eastAsia"/>
          <w:kern w:val="0"/>
          <w:lang w:val="zh-CN"/>
        </w:rPr>
        <w:t>个月</w:t>
      </w:r>
      <w:r w:rsidRPr="00EB1DA5">
        <w:rPr>
          <w:rFonts w:ascii="宋体" w:hAnsi="宋体" w:cs="宋体" w:hint="eastAsia"/>
          <w:color w:val="000000"/>
          <w:kern w:val="0"/>
          <w:lang w:val="zh-CN"/>
        </w:rPr>
        <w:t>的依法缴纳税收和社会保障资金记录的证明材料；依法免税或不需要缴纳社会保障资金的投标人须提供相应文件证明其依法免税或不需要缴纳社会保障资金。</w:t>
      </w:r>
    </w:p>
    <w:p w:rsidR="00E72D2B" w:rsidRPr="00EB1DA5" w:rsidRDefault="004761C2">
      <w:pPr>
        <w:pStyle w:val="af1"/>
        <w:spacing w:before="0" w:after="0" w:line="360" w:lineRule="auto"/>
        <w:jc w:val="left"/>
        <w:outlineLvl w:val="1"/>
        <w:rPr>
          <w:rFonts w:ascii="宋体" w:cs="宋体"/>
          <w:color w:val="000000"/>
        </w:rPr>
      </w:pPr>
      <w:r w:rsidRPr="00EB1DA5">
        <w:rPr>
          <w:rFonts w:ascii="宋体" w:cs="宋体"/>
          <w:color w:val="000000"/>
          <w:sz w:val="24"/>
          <w:lang w:val="zh-CN"/>
        </w:rPr>
        <w:br w:type="page"/>
      </w:r>
      <w:bookmarkStart w:id="63" w:name="_Toc12353704"/>
      <w:bookmarkStart w:id="64" w:name="_Toc21530"/>
      <w:bookmarkEnd w:id="60"/>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8</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具备履行合同所必需的设备和专业技术能力的证明材料</w:t>
      </w:r>
      <w:bookmarkEnd w:id="63"/>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具备履行合同所必需的设备和专业技术能力的证明材料</w:t>
      </w:r>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为保证本项目合同的顺利履行，投标人必须具备履行合同的设备和专业技术能力，须提供相关设备的购置发票以及相关人员的职称证书和用工合同等证明材料。</w:t>
      </w:r>
    </w:p>
    <w:p w:rsidR="00E72D2B" w:rsidRPr="00EB1DA5" w:rsidRDefault="004761C2">
      <w:pPr>
        <w:pStyle w:val="af1"/>
        <w:spacing w:before="0" w:after="0" w:line="360" w:lineRule="auto"/>
        <w:jc w:val="left"/>
        <w:outlineLvl w:val="1"/>
        <w:rPr>
          <w:rFonts w:ascii="宋体" w:cs="宋体"/>
          <w:color w:val="000000"/>
        </w:rPr>
      </w:pPr>
      <w:r w:rsidRPr="00EB1DA5">
        <w:rPr>
          <w:rFonts w:ascii="宋体" w:cs="宋体"/>
          <w:color w:val="000000"/>
          <w:sz w:val="24"/>
          <w:lang w:val="zh-CN"/>
        </w:rPr>
        <w:br w:type="page"/>
      </w:r>
      <w:bookmarkStart w:id="65" w:name="_Toc12353705"/>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9</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无重大违法记录声明</w:t>
      </w:r>
      <w:bookmarkEnd w:id="65"/>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无重大违法记录声明</w:t>
      </w:r>
    </w:p>
    <w:p w:rsidR="00E72D2B" w:rsidRPr="00EB1DA5" w:rsidRDefault="00E72D2B">
      <w:pPr>
        <w:spacing w:line="360" w:lineRule="auto"/>
        <w:rPr>
          <w:rFonts w:ascii="宋体" w:cs="宋体"/>
          <w:b/>
          <w:bCs/>
          <w:color w:val="000000"/>
          <w:sz w:val="28"/>
          <w:szCs w:val="28"/>
        </w:rPr>
      </w:pPr>
    </w:p>
    <w:p w:rsidR="00E72D2B" w:rsidRPr="00EB1DA5" w:rsidRDefault="004761C2">
      <w:pPr>
        <w:spacing w:line="360" w:lineRule="auto"/>
        <w:rPr>
          <w:rFonts w:ascii="宋体" w:cs="宋体"/>
          <w:b/>
          <w:bCs/>
          <w:color w:val="000000"/>
        </w:rPr>
      </w:pPr>
      <w:r w:rsidRPr="00EB1DA5">
        <w:rPr>
          <w:rFonts w:ascii="宋体" w:hAnsi="宋体" w:cs="宋体" w:hint="eastAsia"/>
          <w:b/>
          <w:bCs/>
          <w:color w:val="000000"/>
        </w:rPr>
        <w:t>致：</w:t>
      </w:r>
      <w:r w:rsidRPr="00EB1DA5">
        <w:rPr>
          <w:rFonts w:ascii="宋体" w:hAnsi="宋体" w:cs="宋体" w:hint="eastAsia"/>
          <w:b/>
          <w:bCs/>
          <w:color w:val="000000"/>
          <w:kern w:val="0"/>
          <w:lang w:val="zh-CN"/>
        </w:rPr>
        <w:t>采购代理机构</w:t>
      </w:r>
    </w:p>
    <w:p w:rsidR="00E72D2B" w:rsidRPr="00EB1DA5" w:rsidRDefault="004761C2">
      <w:pPr>
        <w:spacing w:line="360" w:lineRule="auto"/>
        <w:ind w:firstLineChars="200" w:firstLine="480"/>
        <w:rPr>
          <w:rFonts w:ascii="宋体" w:cs="宋体"/>
          <w:color w:val="000000"/>
          <w:shd w:val="clear" w:color="auto" w:fill="FFFFFF"/>
        </w:rPr>
      </w:pPr>
      <w:r w:rsidRPr="00EB1DA5">
        <w:rPr>
          <w:rFonts w:ascii="宋体" w:hAnsi="宋体" w:cs="宋体" w:hint="eastAsia"/>
          <w:color w:val="000000"/>
        </w:rPr>
        <w:t>我单位参加本次政府采购项目活动前三年（</w:t>
      </w:r>
      <w:r w:rsidRPr="00EB1DA5">
        <w:rPr>
          <w:rFonts w:ascii="宋体" w:hAnsi="宋体" w:cs="宋体"/>
          <w:color w:val="000000"/>
        </w:rPr>
        <w:t>201</w:t>
      </w:r>
      <w:r w:rsidRPr="00EB1DA5">
        <w:rPr>
          <w:rFonts w:ascii="宋体" w:hAnsi="宋体" w:cs="宋体" w:hint="eastAsia"/>
          <w:color w:val="000000"/>
        </w:rPr>
        <w:t>6年至今）内，在经营活动中无重大违法活动记录，符合《政府采购法》规定的供应商资格条</w:t>
      </w:r>
      <w:r w:rsidRPr="00EB1DA5">
        <w:rPr>
          <w:rFonts w:ascii="宋体" w:hAnsi="宋体" w:cs="宋体" w:hint="eastAsia"/>
          <w:color w:val="000000"/>
          <w:shd w:val="clear" w:color="auto" w:fill="FFFFFF"/>
        </w:rPr>
        <w:t>件。我方对此声明负全部法律责任。</w:t>
      </w:r>
    </w:p>
    <w:p w:rsidR="00E72D2B" w:rsidRPr="00EB1DA5" w:rsidRDefault="004761C2">
      <w:pPr>
        <w:spacing w:line="360" w:lineRule="auto"/>
        <w:ind w:firstLineChars="200" w:firstLine="480"/>
        <w:rPr>
          <w:rFonts w:ascii="宋体" w:cs="宋体"/>
          <w:color w:val="000000"/>
        </w:rPr>
      </w:pPr>
      <w:r w:rsidRPr="00EB1DA5">
        <w:rPr>
          <w:rFonts w:ascii="宋体" w:hAnsi="宋体" w:cs="宋体" w:hint="eastAsia"/>
          <w:color w:val="000000"/>
        </w:rPr>
        <w:t>特此声明。</w:t>
      </w:r>
    </w:p>
    <w:p w:rsidR="00E72D2B" w:rsidRPr="00EB1DA5" w:rsidRDefault="00E72D2B">
      <w:pPr>
        <w:autoSpaceDE w:val="0"/>
        <w:autoSpaceDN w:val="0"/>
        <w:spacing w:line="360" w:lineRule="auto"/>
        <w:jc w:val="left"/>
        <w:rPr>
          <w:rFonts w:ascii="宋体" w:cs="宋体"/>
          <w:color w:val="000000"/>
          <w:kern w:val="0"/>
          <w:lang w:val="zh-CN"/>
        </w:rPr>
      </w:pPr>
    </w:p>
    <w:p w:rsidR="00E72D2B" w:rsidRPr="00EB1DA5" w:rsidRDefault="00E72D2B">
      <w:pPr>
        <w:autoSpaceDE w:val="0"/>
        <w:autoSpaceDN w:val="0"/>
        <w:spacing w:line="360" w:lineRule="auto"/>
        <w:jc w:val="left"/>
        <w:rPr>
          <w:rFonts w:ascii="宋体" w:cs="宋体"/>
          <w:color w:val="000000"/>
          <w:kern w:val="0"/>
          <w:lang w:val="zh-CN"/>
        </w:rPr>
      </w:pPr>
    </w:p>
    <w:p w:rsidR="00E72D2B" w:rsidRPr="00EB1DA5" w:rsidRDefault="00E72D2B">
      <w:pPr>
        <w:autoSpaceDE w:val="0"/>
        <w:autoSpaceDN w:val="0"/>
        <w:spacing w:line="360" w:lineRule="auto"/>
        <w:jc w:val="left"/>
        <w:rPr>
          <w:rFonts w:ascii="宋体" w:cs="宋体"/>
          <w:color w:val="000000"/>
          <w:kern w:val="0"/>
          <w:lang w:val="zh-CN"/>
        </w:rPr>
      </w:pPr>
    </w:p>
    <w:p w:rsidR="00E72D2B" w:rsidRPr="00EB1DA5" w:rsidRDefault="00E72D2B">
      <w:pPr>
        <w:autoSpaceDE w:val="0"/>
        <w:autoSpaceDN w:val="0"/>
        <w:spacing w:line="360" w:lineRule="auto"/>
        <w:jc w:val="left"/>
        <w:rPr>
          <w:rFonts w:ascii="宋体" w:cs="宋体"/>
          <w:color w:val="000000"/>
          <w:kern w:val="0"/>
          <w:lang w:val="zh-CN"/>
        </w:rPr>
      </w:pPr>
    </w:p>
    <w:p w:rsidR="00E72D2B" w:rsidRPr="00EB1DA5" w:rsidRDefault="00E72D2B">
      <w:pPr>
        <w:autoSpaceDE w:val="0"/>
        <w:autoSpaceDN w:val="0"/>
        <w:spacing w:line="360" w:lineRule="auto"/>
        <w:jc w:val="left"/>
        <w:rPr>
          <w:rFonts w:ascii="宋体" w:cs="宋体"/>
          <w:color w:val="000000"/>
          <w:kern w:val="0"/>
          <w:lang w:val="zh-CN"/>
        </w:rPr>
      </w:pPr>
    </w:p>
    <w:p w:rsidR="00E72D2B" w:rsidRPr="00EB1DA5" w:rsidRDefault="00E72D2B">
      <w:pPr>
        <w:autoSpaceDE w:val="0"/>
        <w:autoSpaceDN w:val="0"/>
        <w:spacing w:line="360" w:lineRule="auto"/>
        <w:jc w:val="left"/>
        <w:rPr>
          <w:rFonts w:ascii="宋体" w:cs="宋体"/>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投标人：</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法定代表人或委托代理人：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4761C2">
      <w:pPr>
        <w:pStyle w:val="af1"/>
        <w:spacing w:before="0" w:after="0" w:line="360" w:lineRule="auto"/>
        <w:jc w:val="left"/>
        <w:outlineLvl w:val="1"/>
        <w:rPr>
          <w:rFonts w:ascii="宋体" w:cs="宋体"/>
          <w:color w:val="000000"/>
          <w:lang w:val="zh-CN"/>
        </w:rPr>
      </w:pPr>
      <w:r w:rsidRPr="00EB1DA5">
        <w:rPr>
          <w:rFonts w:ascii="宋体" w:cs="宋体"/>
          <w:color w:val="000000"/>
          <w:lang w:val="zh-CN"/>
        </w:rPr>
        <w:br w:type="page"/>
      </w:r>
      <w:bookmarkStart w:id="66" w:name="_Toc29764"/>
      <w:bookmarkStart w:id="67" w:name="_Toc12353706"/>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10</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投标保证金证明</w:t>
      </w:r>
      <w:bookmarkEnd w:id="66"/>
      <w:bookmarkEnd w:id="67"/>
    </w:p>
    <w:p w:rsidR="00E72D2B" w:rsidRPr="00EB1DA5" w:rsidRDefault="00E72D2B">
      <w:pPr>
        <w:spacing w:line="360" w:lineRule="auto"/>
        <w:rPr>
          <w:rFonts w:ascii="宋体" w:cs="宋体"/>
          <w:color w:val="00000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投标保证金证明</w:t>
      </w:r>
    </w:p>
    <w:p w:rsidR="00E72D2B" w:rsidRPr="00EB1DA5" w:rsidRDefault="00E72D2B">
      <w:pPr>
        <w:autoSpaceDE w:val="0"/>
        <w:autoSpaceDN w:val="0"/>
        <w:spacing w:line="360" w:lineRule="auto"/>
        <w:rPr>
          <w:rFonts w:ascii="宋体" w:cs="宋体"/>
          <w:b/>
          <w:bCs/>
          <w:color w:val="000000"/>
          <w:kern w:val="0"/>
          <w:sz w:val="28"/>
          <w:szCs w:val="28"/>
          <w:lang w:val="zh-CN"/>
        </w:rPr>
      </w:pPr>
    </w:p>
    <w:p w:rsidR="00E72D2B" w:rsidRPr="00EB1DA5" w:rsidRDefault="004761C2">
      <w:pPr>
        <w:autoSpaceDE w:val="0"/>
        <w:autoSpaceDN w:val="0"/>
        <w:spacing w:line="360" w:lineRule="auto"/>
        <w:rPr>
          <w:rFonts w:ascii="宋体" w:cs="宋体"/>
          <w:b/>
          <w:bCs/>
          <w:color w:val="000000"/>
          <w:kern w:val="0"/>
          <w:lang w:val="zh-CN"/>
        </w:rPr>
      </w:pPr>
      <w:r w:rsidRPr="00EB1DA5">
        <w:rPr>
          <w:rFonts w:ascii="宋体" w:hAnsi="宋体" w:cs="宋体" w:hint="eastAsia"/>
          <w:b/>
          <w:bCs/>
          <w:color w:val="000000"/>
          <w:kern w:val="0"/>
          <w:lang w:val="zh-CN"/>
        </w:rPr>
        <w:t>致：采购代理机构</w:t>
      </w:r>
    </w:p>
    <w:p w:rsidR="00E72D2B" w:rsidRPr="00EB1DA5" w:rsidRDefault="004761C2">
      <w:pPr>
        <w:autoSpaceDE w:val="0"/>
        <w:autoSpaceDN w:val="0"/>
        <w:spacing w:line="360" w:lineRule="auto"/>
        <w:ind w:firstLine="360"/>
        <w:rPr>
          <w:rFonts w:ascii="宋体" w:cs="宋体"/>
          <w:color w:val="000000"/>
          <w:kern w:val="0"/>
          <w:lang w:val="zh-CN"/>
        </w:rPr>
      </w:pPr>
      <w:r w:rsidRPr="00EB1DA5">
        <w:rPr>
          <w:rFonts w:ascii="宋体" w:hAnsi="宋体" w:cs="宋体" w:hint="eastAsia"/>
          <w:color w:val="000000"/>
          <w:kern w:val="0"/>
          <w:lang w:val="zh-CN"/>
        </w:rPr>
        <w:t>我方为（采购项目名称）项目（采购项目编号为：</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）递交保证金人民币</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（大写：人民币</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元）已于</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年</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月</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日以基本户转账方式汇入你方账户。</w:t>
      </w:r>
    </w:p>
    <w:p w:rsidR="00E72D2B" w:rsidRPr="00EB1DA5" w:rsidRDefault="004761C2">
      <w:pPr>
        <w:autoSpaceDE w:val="0"/>
        <w:autoSpaceDN w:val="0"/>
        <w:spacing w:line="360" w:lineRule="auto"/>
        <w:ind w:firstLine="360"/>
        <w:rPr>
          <w:rFonts w:ascii="宋体" w:cs="宋体"/>
          <w:color w:val="000000"/>
          <w:kern w:val="0"/>
          <w:lang w:val="zh-CN"/>
        </w:rPr>
      </w:pPr>
      <w:r w:rsidRPr="00EB1DA5">
        <w:rPr>
          <w:rFonts w:ascii="宋体" w:hAnsi="宋体" w:cs="宋体" w:hint="eastAsia"/>
          <w:color w:val="000000"/>
          <w:kern w:val="0"/>
          <w:lang w:val="zh-CN"/>
        </w:rPr>
        <w:t>附件：保证金交款证明复印件（加盖公章）</w:t>
      </w:r>
    </w:p>
    <w:p w:rsidR="00E72D2B" w:rsidRPr="00EB1DA5" w:rsidRDefault="004761C2">
      <w:pPr>
        <w:autoSpaceDE w:val="0"/>
        <w:autoSpaceDN w:val="0"/>
        <w:spacing w:line="360" w:lineRule="auto"/>
        <w:ind w:firstLine="360"/>
        <w:rPr>
          <w:rFonts w:ascii="宋体" w:cs="宋体"/>
          <w:color w:val="000000"/>
          <w:kern w:val="0"/>
          <w:lang w:val="zh-CN"/>
        </w:rPr>
      </w:pPr>
      <w:r w:rsidRPr="00EB1DA5">
        <w:rPr>
          <w:rFonts w:ascii="宋体" w:hAnsi="宋体" w:cs="宋体" w:hint="eastAsia"/>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E72D2B" w:rsidRPr="00EB1DA5" w:rsidRDefault="004761C2">
      <w:pPr>
        <w:autoSpaceDE w:val="0"/>
        <w:autoSpaceDN w:val="0"/>
        <w:spacing w:line="360" w:lineRule="auto"/>
        <w:ind w:firstLine="360"/>
        <w:rPr>
          <w:rFonts w:ascii="宋体" w:cs="宋体"/>
          <w:color w:val="000000"/>
          <w:kern w:val="0"/>
          <w:lang w:val="zh-CN"/>
        </w:rPr>
      </w:pPr>
      <w:r w:rsidRPr="00EB1DA5">
        <w:rPr>
          <w:rFonts w:ascii="宋体" w:hAnsi="宋体" w:cs="宋体" w:hint="eastAsia"/>
          <w:color w:val="000000"/>
          <w:kern w:val="0"/>
          <w:lang w:val="zh-CN"/>
        </w:rPr>
        <w:t>户</w:t>
      </w:r>
      <w:r w:rsidRPr="00EB1DA5">
        <w:rPr>
          <w:rFonts w:ascii="宋体" w:hAnsi="宋体" w:cs="宋体"/>
          <w:color w:val="000000"/>
          <w:kern w:val="0"/>
          <w:lang w:val="zh-CN"/>
        </w:rPr>
        <w:t xml:space="preserve">    </w:t>
      </w:r>
      <w:r w:rsidRPr="00EB1DA5">
        <w:rPr>
          <w:rFonts w:ascii="宋体" w:hAnsi="宋体" w:cs="宋体" w:hint="eastAsia"/>
          <w:color w:val="000000"/>
          <w:kern w:val="0"/>
          <w:lang w:val="zh-CN"/>
        </w:rPr>
        <w:t>名：</w:t>
      </w:r>
    </w:p>
    <w:p w:rsidR="00E72D2B" w:rsidRPr="00EB1DA5" w:rsidRDefault="004761C2">
      <w:pPr>
        <w:autoSpaceDE w:val="0"/>
        <w:autoSpaceDN w:val="0"/>
        <w:spacing w:line="360" w:lineRule="auto"/>
        <w:ind w:firstLine="360"/>
        <w:rPr>
          <w:rFonts w:ascii="宋体" w:cs="宋体"/>
          <w:color w:val="000000"/>
          <w:kern w:val="0"/>
          <w:lang w:val="zh-CN"/>
        </w:rPr>
      </w:pPr>
      <w:r w:rsidRPr="00EB1DA5">
        <w:rPr>
          <w:rFonts w:ascii="宋体" w:hAnsi="宋体" w:cs="宋体" w:hint="eastAsia"/>
          <w:color w:val="000000"/>
          <w:kern w:val="0"/>
          <w:lang w:val="zh-CN"/>
        </w:rPr>
        <w:t>开户银行：</w:t>
      </w:r>
    </w:p>
    <w:p w:rsidR="00E72D2B" w:rsidRPr="00EB1DA5" w:rsidRDefault="004761C2">
      <w:pPr>
        <w:autoSpaceDE w:val="0"/>
        <w:autoSpaceDN w:val="0"/>
        <w:spacing w:line="360" w:lineRule="auto"/>
        <w:ind w:firstLine="360"/>
        <w:rPr>
          <w:rFonts w:ascii="宋体" w:cs="宋体"/>
          <w:color w:val="000000"/>
          <w:kern w:val="0"/>
          <w:lang w:val="zh-CN"/>
        </w:rPr>
      </w:pPr>
      <w:r w:rsidRPr="00EB1DA5">
        <w:rPr>
          <w:rFonts w:ascii="宋体" w:hAnsi="宋体" w:cs="宋体" w:hint="eastAsia"/>
          <w:color w:val="000000"/>
          <w:kern w:val="0"/>
          <w:lang w:val="zh-CN"/>
        </w:rPr>
        <w:t>开户帐号：</w:t>
      </w:r>
    </w:p>
    <w:p w:rsidR="00E72D2B" w:rsidRPr="00EB1DA5" w:rsidRDefault="004761C2">
      <w:pPr>
        <w:autoSpaceDE w:val="0"/>
        <w:autoSpaceDN w:val="0"/>
        <w:spacing w:line="360" w:lineRule="auto"/>
        <w:ind w:firstLine="360"/>
        <w:rPr>
          <w:rFonts w:ascii="宋体" w:cs="宋体"/>
          <w:color w:val="000000"/>
          <w:kern w:val="0"/>
          <w:lang w:val="zh-CN"/>
        </w:rPr>
      </w:pPr>
      <w:r w:rsidRPr="00EB1DA5">
        <w:rPr>
          <w:rFonts w:ascii="宋体" w:hAnsi="宋体" w:cs="宋体" w:hint="eastAsia"/>
          <w:color w:val="000000"/>
          <w:kern w:val="0"/>
          <w:lang w:val="zh-CN"/>
        </w:rPr>
        <w:t>注：通过银行转账的，必须由投标人从其基本账户汇（转）入</w:t>
      </w:r>
      <w:r w:rsidRPr="00EB1DA5">
        <w:rPr>
          <w:rFonts w:ascii="宋体" w:hAnsi="宋体" w:cs="宋体"/>
          <w:color w:val="000000"/>
          <w:kern w:val="0"/>
        </w:rPr>
        <w:t>9.1</w:t>
      </w:r>
      <w:r w:rsidRPr="00EB1DA5">
        <w:rPr>
          <w:rFonts w:ascii="宋体" w:hAnsi="宋体" w:cs="宋体" w:hint="eastAsia"/>
          <w:color w:val="000000"/>
          <w:kern w:val="0"/>
        </w:rPr>
        <w:t>条规定的账户</w:t>
      </w:r>
      <w:r w:rsidRPr="00EB1DA5">
        <w:rPr>
          <w:rFonts w:ascii="宋体" w:hAnsi="宋体" w:cs="宋体" w:hint="eastAsia"/>
          <w:color w:val="000000"/>
          <w:kern w:val="0"/>
          <w:lang w:val="zh-CN"/>
        </w:rPr>
        <w:t>。</w:t>
      </w:r>
    </w:p>
    <w:p w:rsidR="00E72D2B" w:rsidRPr="00EB1DA5" w:rsidRDefault="00E72D2B">
      <w:pPr>
        <w:autoSpaceDE w:val="0"/>
        <w:autoSpaceDN w:val="0"/>
        <w:spacing w:line="360" w:lineRule="auto"/>
        <w:ind w:firstLine="360"/>
        <w:rPr>
          <w:rFonts w:ascii="宋体" w:cs="宋体"/>
          <w:color w:val="000000"/>
          <w:kern w:val="0"/>
          <w:lang w:val="zh-CN"/>
        </w:rPr>
      </w:pPr>
    </w:p>
    <w:p w:rsidR="00E72D2B" w:rsidRPr="00EB1DA5" w:rsidRDefault="00E72D2B">
      <w:pPr>
        <w:autoSpaceDE w:val="0"/>
        <w:autoSpaceDN w:val="0"/>
        <w:spacing w:line="360" w:lineRule="auto"/>
        <w:ind w:firstLine="360"/>
        <w:rPr>
          <w:rFonts w:ascii="宋体" w:cs="宋体"/>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投标人：</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法定代表人或委托代理人：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E72D2B">
      <w:pPr>
        <w:autoSpaceDE w:val="0"/>
        <w:autoSpaceDN w:val="0"/>
        <w:spacing w:line="360" w:lineRule="auto"/>
        <w:rPr>
          <w:rFonts w:ascii="宋体" w:cs="宋体"/>
          <w:b/>
          <w:bCs/>
          <w:color w:val="000000"/>
          <w:kern w:val="0"/>
          <w:lang w:val="zh-CN"/>
        </w:rPr>
      </w:pPr>
    </w:p>
    <w:bookmarkEnd w:id="64"/>
    <w:p w:rsidR="00E72D2B" w:rsidRPr="00EB1DA5" w:rsidRDefault="004761C2">
      <w:pPr>
        <w:pStyle w:val="af1"/>
        <w:spacing w:before="0" w:after="0" w:line="360" w:lineRule="auto"/>
        <w:jc w:val="left"/>
        <w:rPr>
          <w:rFonts w:ascii="宋体" w:cs="宋体"/>
          <w:color w:val="000000"/>
        </w:rPr>
      </w:pPr>
      <w:r w:rsidRPr="00EB1DA5">
        <w:rPr>
          <w:rFonts w:ascii="宋体" w:cs="宋体"/>
          <w:color w:val="000000"/>
          <w:sz w:val="24"/>
          <w:szCs w:val="24"/>
          <w:lang w:val="zh-CN"/>
        </w:rPr>
        <w:br w:type="page"/>
      </w:r>
      <w:bookmarkStart w:id="68" w:name="_Toc12353707"/>
      <w:r w:rsidRPr="00EB1DA5">
        <w:rPr>
          <w:rFonts w:ascii="宋体" w:hAnsi="宋体" w:cs="宋体" w:hint="eastAsia"/>
          <w:color w:val="000000"/>
          <w:sz w:val="30"/>
          <w:szCs w:val="30"/>
          <w:lang w:val="zh-CN"/>
        </w:rPr>
        <w:lastRenderedPageBreak/>
        <w:t>（下册）</w:t>
      </w:r>
      <w:bookmarkEnd w:id="68"/>
    </w:p>
    <w:p w:rsidR="00E72D2B" w:rsidRPr="00EB1DA5" w:rsidRDefault="004761C2">
      <w:pPr>
        <w:autoSpaceDE w:val="0"/>
        <w:autoSpaceDN w:val="0"/>
        <w:spacing w:line="360" w:lineRule="auto"/>
        <w:jc w:val="right"/>
        <w:rPr>
          <w:rFonts w:ascii="宋体" w:cs="宋体"/>
          <w:b/>
          <w:bCs/>
          <w:color w:val="000000"/>
          <w:kern w:val="0"/>
          <w:sz w:val="36"/>
          <w:szCs w:val="36"/>
        </w:rPr>
      </w:pPr>
      <w:r w:rsidRPr="00EB1DA5">
        <w:rPr>
          <w:rFonts w:ascii="宋体" w:hAnsi="宋体" w:cs="宋体" w:hint="eastAsia"/>
          <w:b/>
          <w:bCs/>
          <w:color w:val="000000"/>
          <w:kern w:val="0"/>
          <w:sz w:val="36"/>
          <w:szCs w:val="36"/>
        </w:rPr>
        <w:t>正本</w:t>
      </w:r>
      <w:r w:rsidRPr="00EB1DA5">
        <w:rPr>
          <w:rFonts w:ascii="宋体" w:hAnsi="宋体" w:cs="宋体"/>
          <w:b/>
          <w:bCs/>
          <w:color w:val="000000"/>
          <w:kern w:val="0"/>
          <w:sz w:val="36"/>
          <w:szCs w:val="36"/>
        </w:rPr>
        <w:t>/</w:t>
      </w:r>
      <w:r w:rsidRPr="00EB1DA5">
        <w:rPr>
          <w:rFonts w:ascii="宋体" w:hAnsi="宋体" w:cs="宋体" w:hint="eastAsia"/>
          <w:b/>
          <w:bCs/>
          <w:color w:val="000000"/>
          <w:kern w:val="0"/>
          <w:sz w:val="36"/>
          <w:szCs w:val="36"/>
        </w:rPr>
        <w:t>副本</w:t>
      </w:r>
    </w:p>
    <w:p w:rsidR="00E72D2B" w:rsidRPr="00EB1DA5" w:rsidRDefault="004761C2">
      <w:pPr>
        <w:autoSpaceDE w:val="0"/>
        <w:autoSpaceDN w:val="0"/>
        <w:spacing w:line="360" w:lineRule="auto"/>
        <w:jc w:val="center"/>
        <w:rPr>
          <w:rFonts w:ascii="宋体" w:cs="宋体"/>
          <w:b/>
          <w:bCs/>
          <w:color w:val="000000"/>
          <w:kern w:val="0"/>
          <w:sz w:val="52"/>
          <w:szCs w:val="52"/>
          <w:lang w:val="zh-CN"/>
        </w:rPr>
      </w:pPr>
      <w:r w:rsidRPr="00EB1DA5">
        <w:rPr>
          <w:rFonts w:ascii="宋体" w:hAnsi="宋体" w:cs="宋体" w:hint="eastAsia"/>
          <w:b/>
          <w:bCs/>
          <w:color w:val="000000"/>
          <w:kern w:val="0"/>
          <w:sz w:val="52"/>
          <w:szCs w:val="52"/>
          <w:lang w:val="zh-CN"/>
        </w:rPr>
        <w:t>青海省政府采购项目</w:t>
      </w:r>
    </w:p>
    <w:p w:rsidR="00E72D2B" w:rsidRPr="00EB1DA5" w:rsidRDefault="00E72D2B">
      <w:pPr>
        <w:autoSpaceDE w:val="0"/>
        <w:autoSpaceDN w:val="0"/>
        <w:spacing w:line="360" w:lineRule="auto"/>
        <w:rPr>
          <w:rFonts w:ascii="宋体" w:cs="宋体"/>
          <w:color w:val="000000"/>
          <w:kern w:val="0"/>
          <w:sz w:val="36"/>
          <w:szCs w:val="36"/>
        </w:rPr>
      </w:pPr>
    </w:p>
    <w:p w:rsidR="00E72D2B" w:rsidRPr="00EB1DA5" w:rsidRDefault="004761C2">
      <w:pPr>
        <w:autoSpaceDE w:val="0"/>
        <w:autoSpaceDN w:val="0"/>
        <w:spacing w:line="360" w:lineRule="auto"/>
        <w:jc w:val="center"/>
        <w:rPr>
          <w:rFonts w:ascii="宋体" w:cs="宋体"/>
          <w:b/>
          <w:bCs/>
          <w:color w:val="000000"/>
          <w:kern w:val="0"/>
          <w:sz w:val="72"/>
          <w:szCs w:val="72"/>
        </w:rPr>
      </w:pPr>
      <w:r w:rsidRPr="00EB1DA5">
        <w:rPr>
          <w:rFonts w:ascii="宋体" w:hAnsi="宋体" w:cs="宋体" w:hint="eastAsia"/>
          <w:b/>
          <w:bCs/>
          <w:color w:val="000000"/>
          <w:kern w:val="0"/>
          <w:sz w:val="72"/>
          <w:szCs w:val="72"/>
          <w:lang w:val="zh-CN"/>
        </w:rPr>
        <w:t>投</w:t>
      </w:r>
      <w:r w:rsidRPr="00EB1DA5">
        <w:rPr>
          <w:rFonts w:ascii="宋体" w:hAnsi="宋体" w:cs="宋体"/>
          <w:b/>
          <w:bCs/>
          <w:color w:val="000000"/>
          <w:kern w:val="0"/>
          <w:sz w:val="72"/>
          <w:szCs w:val="72"/>
        </w:rPr>
        <w:t xml:space="preserve"> </w:t>
      </w:r>
      <w:r w:rsidRPr="00EB1DA5">
        <w:rPr>
          <w:rFonts w:ascii="宋体" w:hAnsi="宋体" w:cs="宋体" w:hint="eastAsia"/>
          <w:b/>
          <w:bCs/>
          <w:color w:val="000000"/>
          <w:kern w:val="0"/>
          <w:sz w:val="72"/>
          <w:szCs w:val="72"/>
          <w:lang w:val="zh-CN"/>
        </w:rPr>
        <w:t>标</w:t>
      </w:r>
      <w:r w:rsidRPr="00EB1DA5">
        <w:rPr>
          <w:rFonts w:ascii="宋体" w:hAnsi="宋体" w:cs="宋体"/>
          <w:b/>
          <w:bCs/>
          <w:color w:val="000000"/>
          <w:kern w:val="0"/>
          <w:sz w:val="72"/>
          <w:szCs w:val="72"/>
        </w:rPr>
        <w:t xml:space="preserve"> </w:t>
      </w:r>
      <w:r w:rsidRPr="00EB1DA5">
        <w:rPr>
          <w:rFonts w:ascii="宋体" w:hAnsi="宋体" w:cs="宋体" w:hint="eastAsia"/>
          <w:b/>
          <w:bCs/>
          <w:color w:val="000000"/>
          <w:kern w:val="0"/>
          <w:sz w:val="72"/>
          <w:szCs w:val="72"/>
          <w:lang w:val="zh-CN"/>
        </w:rPr>
        <w:t>文</w:t>
      </w:r>
      <w:r w:rsidRPr="00EB1DA5">
        <w:rPr>
          <w:rFonts w:ascii="宋体" w:hAnsi="宋体" w:cs="宋体"/>
          <w:b/>
          <w:bCs/>
          <w:color w:val="000000"/>
          <w:kern w:val="0"/>
          <w:sz w:val="72"/>
          <w:szCs w:val="72"/>
        </w:rPr>
        <w:t xml:space="preserve"> </w:t>
      </w:r>
      <w:r w:rsidRPr="00EB1DA5">
        <w:rPr>
          <w:rFonts w:ascii="宋体" w:hAnsi="宋体" w:cs="宋体" w:hint="eastAsia"/>
          <w:b/>
          <w:bCs/>
          <w:color w:val="000000"/>
          <w:kern w:val="0"/>
          <w:sz w:val="72"/>
          <w:szCs w:val="72"/>
          <w:lang w:val="zh-CN"/>
        </w:rPr>
        <w:t>件</w:t>
      </w:r>
    </w:p>
    <w:p w:rsidR="00E72D2B" w:rsidRPr="00EB1DA5" w:rsidRDefault="004761C2">
      <w:pPr>
        <w:autoSpaceDE w:val="0"/>
        <w:autoSpaceDN w:val="0"/>
        <w:spacing w:line="360" w:lineRule="auto"/>
        <w:jc w:val="center"/>
        <w:rPr>
          <w:rFonts w:ascii="宋体" w:cs="宋体"/>
          <w:color w:val="000000"/>
          <w:kern w:val="0"/>
          <w:sz w:val="44"/>
          <w:szCs w:val="44"/>
        </w:rPr>
      </w:pPr>
      <w:r w:rsidRPr="00EB1DA5">
        <w:rPr>
          <w:rFonts w:ascii="宋体" w:hAnsi="宋体" w:cs="宋体" w:hint="eastAsia"/>
          <w:b/>
          <w:bCs/>
          <w:color w:val="000000"/>
          <w:sz w:val="44"/>
          <w:szCs w:val="44"/>
          <w:lang w:val="zh-CN"/>
        </w:rPr>
        <w:t>（下册）</w:t>
      </w:r>
    </w:p>
    <w:p w:rsidR="00E72D2B" w:rsidRPr="00EB1DA5" w:rsidRDefault="00E72D2B">
      <w:pPr>
        <w:autoSpaceDE w:val="0"/>
        <w:autoSpaceDN w:val="0"/>
        <w:spacing w:line="360" w:lineRule="auto"/>
        <w:rPr>
          <w:rFonts w:ascii="宋体" w:cs="宋体"/>
          <w:color w:val="000000"/>
          <w:kern w:val="0"/>
          <w:sz w:val="36"/>
          <w:szCs w:val="36"/>
        </w:rPr>
      </w:pPr>
    </w:p>
    <w:p w:rsidR="00E72D2B" w:rsidRPr="00EB1DA5" w:rsidRDefault="00E72D2B">
      <w:pPr>
        <w:autoSpaceDE w:val="0"/>
        <w:autoSpaceDN w:val="0"/>
        <w:spacing w:line="360" w:lineRule="auto"/>
        <w:rPr>
          <w:rFonts w:ascii="宋体" w:cs="宋体"/>
          <w:color w:val="000000"/>
          <w:kern w:val="0"/>
          <w:sz w:val="36"/>
          <w:szCs w:val="36"/>
        </w:rPr>
      </w:pPr>
    </w:p>
    <w:p w:rsidR="00E72D2B" w:rsidRPr="00EB1DA5" w:rsidRDefault="004761C2">
      <w:pPr>
        <w:autoSpaceDE w:val="0"/>
        <w:autoSpaceDN w:val="0"/>
        <w:spacing w:line="360" w:lineRule="auto"/>
        <w:rPr>
          <w:rFonts w:ascii="宋体" w:cs="宋体"/>
          <w:b/>
          <w:bCs/>
          <w:color w:val="000000"/>
          <w:kern w:val="0"/>
          <w:sz w:val="36"/>
          <w:szCs w:val="36"/>
        </w:rPr>
      </w:pPr>
      <w:r w:rsidRPr="00EB1DA5">
        <w:rPr>
          <w:rFonts w:ascii="宋体" w:hAnsi="宋体" w:cs="宋体" w:hint="eastAsia"/>
          <w:b/>
          <w:bCs/>
          <w:color w:val="000000"/>
          <w:kern w:val="0"/>
          <w:sz w:val="36"/>
          <w:szCs w:val="36"/>
          <w:lang w:val="zh-CN"/>
        </w:rPr>
        <w:t>采购项目编号：</w:t>
      </w:r>
    </w:p>
    <w:p w:rsidR="00E72D2B" w:rsidRPr="00EB1DA5" w:rsidRDefault="004761C2">
      <w:pPr>
        <w:autoSpaceDE w:val="0"/>
        <w:autoSpaceDN w:val="0"/>
        <w:spacing w:line="360" w:lineRule="auto"/>
        <w:rPr>
          <w:rFonts w:ascii="宋体" w:cs="宋体"/>
          <w:b/>
          <w:bCs/>
          <w:color w:val="000000"/>
          <w:kern w:val="0"/>
          <w:sz w:val="36"/>
          <w:szCs w:val="36"/>
        </w:rPr>
      </w:pPr>
      <w:r w:rsidRPr="00EB1DA5">
        <w:rPr>
          <w:rFonts w:ascii="宋体" w:hAnsi="宋体" w:cs="宋体" w:hint="eastAsia"/>
          <w:b/>
          <w:bCs/>
          <w:color w:val="000000"/>
          <w:kern w:val="0"/>
          <w:sz w:val="36"/>
          <w:szCs w:val="36"/>
          <w:lang w:val="zh-CN"/>
        </w:rPr>
        <w:t>采购项目名称</w:t>
      </w:r>
      <w:r w:rsidRPr="00EB1DA5">
        <w:rPr>
          <w:rFonts w:ascii="宋体" w:hAnsi="宋体" w:cs="宋体" w:hint="eastAsia"/>
          <w:b/>
          <w:bCs/>
          <w:color w:val="000000"/>
          <w:kern w:val="0"/>
          <w:sz w:val="36"/>
          <w:szCs w:val="36"/>
        </w:rPr>
        <w:t>：</w:t>
      </w:r>
    </w:p>
    <w:p w:rsidR="00E72D2B" w:rsidRPr="00EB1DA5" w:rsidRDefault="004761C2">
      <w:pPr>
        <w:autoSpaceDE w:val="0"/>
        <w:autoSpaceDN w:val="0"/>
        <w:spacing w:line="360" w:lineRule="auto"/>
        <w:rPr>
          <w:rFonts w:ascii="宋体" w:cs="宋体"/>
          <w:b/>
          <w:bCs/>
          <w:color w:val="000000"/>
          <w:kern w:val="0"/>
          <w:sz w:val="36"/>
          <w:szCs w:val="36"/>
          <w:lang w:val="zh-CN"/>
        </w:rPr>
      </w:pPr>
      <w:r w:rsidRPr="00EB1DA5">
        <w:rPr>
          <w:rFonts w:ascii="宋体" w:hAnsi="宋体" w:cs="宋体" w:hint="eastAsia"/>
          <w:b/>
          <w:bCs/>
          <w:color w:val="000000"/>
          <w:kern w:val="0"/>
          <w:sz w:val="36"/>
          <w:szCs w:val="36"/>
          <w:lang w:val="zh-CN"/>
        </w:rPr>
        <w:t>投</w:t>
      </w: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标</w:t>
      </w: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包</w:t>
      </w: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号：</w:t>
      </w:r>
    </w:p>
    <w:p w:rsidR="00E72D2B" w:rsidRPr="00EB1DA5" w:rsidRDefault="00E72D2B">
      <w:pPr>
        <w:autoSpaceDE w:val="0"/>
        <w:autoSpaceDN w:val="0"/>
        <w:spacing w:line="360" w:lineRule="auto"/>
        <w:rPr>
          <w:rFonts w:ascii="宋体" w:cs="宋体"/>
          <w:b/>
          <w:bCs/>
          <w:color w:val="000000"/>
          <w:kern w:val="0"/>
          <w:sz w:val="36"/>
          <w:szCs w:val="36"/>
        </w:rPr>
      </w:pPr>
    </w:p>
    <w:p w:rsidR="00E72D2B" w:rsidRPr="00EB1DA5" w:rsidRDefault="00E72D2B">
      <w:pPr>
        <w:autoSpaceDE w:val="0"/>
        <w:autoSpaceDN w:val="0"/>
        <w:spacing w:line="360" w:lineRule="auto"/>
        <w:rPr>
          <w:rFonts w:ascii="宋体" w:cs="宋体"/>
          <w:b/>
          <w:bCs/>
          <w:color w:val="000000"/>
          <w:kern w:val="0"/>
          <w:sz w:val="36"/>
          <w:szCs w:val="36"/>
        </w:rPr>
      </w:pPr>
    </w:p>
    <w:p w:rsidR="00E72D2B" w:rsidRPr="00EB1DA5" w:rsidRDefault="004761C2">
      <w:pPr>
        <w:autoSpaceDE w:val="0"/>
        <w:autoSpaceDN w:val="0"/>
        <w:spacing w:line="360" w:lineRule="auto"/>
        <w:rPr>
          <w:rFonts w:ascii="宋体" w:cs="宋体"/>
          <w:b/>
          <w:bCs/>
          <w:color w:val="000000"/>
          <w:kern w:val="0"/>
          <w:sz w:val="36"/>
          <w:szCs w:val="36"/>
        </w:rPr>
      </w:pP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投标人：</w:t>
      </w:r>
      <w:r w:rsidRPr="00EB1DA5">
        <w:rPr>
          <w:rFonts w:ascii="宋体" w:hAnsi="宋体" w:cs="宋体"/>
          <w:b/>
          <w:bCs/>
          <w:color w:val="000000"/>
          <w:kern w:val="0"/>
          <w:sz w:val="36"/>
          <w:szCs w:val="36"/>
          <w:u w:val="single"/>
        </w:rPr>
        <w:t xml:space="preserve">                          </w:t>
      </w:r>
      <w:r w:rsidRPr="00EB1DA5">
        <w:rPr>
          <w:rFonts w:ascii="宋体" w:hAnsi="宋体" w:cs="宋体" w:hint="eastAsia"/>
          <w:b/>
          <w:bCs/>
          <w:color w:val="000000"/>
          <w:kern w:val="0"/>
          <w:sz w:val="36"/>
          <w:szCs w:val="36"/>
        </w:rPr>
        <w:t>（</w:t>
      </w:r>
      <w:r w:rsidRPr="00EB1DA5">
        <w:rPr>
          <w:rFonts w:ascii="宋体" w:hAnsi="宋体" w:cs="宋体" w:hint="eastAsia"/>
          <w:b/>
          <w:bCs/>
          <w:color w:val="000000"/>
          <w:kern w:val="0"/>
          <w:sz w:val="36"/>
          <w:szCs w:val="36"/>
          <w:lang w:val="zh-CN"/>
        </w:rPr>
        <w:t>公章）</w:t>
      </w:r>
    </w:p>
    <w:p w:rsidR="00E72D2B" w:rsidRPr="00EB1DA5" w:rsidRDefault="004761C2">
      <w:pPr>
        <w:autoSpaceDE w:val="0"/>
        <w:autoSpaceDN w:val="0"/>
        <w:spacing w:line="360" w:lineRule="auto"/>
        <w:rPr>
          <w:rFonts w:ascii="宋体" w:cs="宋体"/>
          <w:b/>
          <w:bCs/>
          <w:color w:val="000000"/>
          <w:kern w:val="0"/>
          <w:sz w:val="36"/>
          <w:szCs w:val="36"/>
        </w:rPr>
      </w:pP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法定代表人或委托代理人：</w:t>
      </w:r>
      <w:r w:rsidRPr="00EB1DA5">
        <w:rPr>
          <w:rFonts w:ascii="宋体" w:hAnsi="宋体" w:cs="宋体"/>
          <w:b/>
          <w:bCs/>
          <w:color w:val="000000"/>
          <w:kern w:val="0"/>
          <w:sz w:val="36"/>
          <w:szCs w:val="36"/>
          <w:u w:val="single"/>
        </w:rPr>
        <w:t xml:space="preserve">           </w:t>
      </w:r>
      <w:r w:rsidRPr="00EB1DA5">
        <w:rPr>
          <w:rFonts w:ascii="宋体" w:hAnsi="宋体" w:cs="宋体" w:hint="eastAsia"/>
          <w:b/>
          <w:bCs/>
          <w:color w:val="000000"/>
          <w:kern w:val="0"/>
          <w:sz w:val="36"/>
          <w:szCs w:val="36"/>
          <w:lang w:val="zh-CN"/>
        </w:rPr>
        <w:t>（签字）</w:t>
      </w:r>
    </w:p>
    <w:p w:rsidR="00E72D2B" w:rsidRPr="00EB1DA5" w:rsidRDefault="004761C2">
      <w:pPr>
        <w:autoSpaceDE w:val="0"/>
        <w:autoSpaceDN w:val="0"/>
        <w:spacing w:line="360" w:lineRule="auto"/>
        <w:rPr>
          <w:rFonts w:ascii="宋体" w:cs="宋体"/>
          <w:b/>
          <w:bCs/>
          <w:color w:val="000000"/>
          <w:kern w:val="0"/>
          <w:sz w:val="36"/>
          <w:szCs w:val="36"/>
          <w:lang w:val="zh-CN"/>
        </w:rPr>
      </w:pP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年</w:t>
      </w: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月</w:t>
      </w:r>
      <w:r w:rsidRPr="00EB1DA5">
        <w:rPr>
          <w:rFonts w:ascii="宋体" w:hAnsi="宋体" w:cs="宋体"/>
          <w:b/>
          <w:bCs/>
          <w:color w:val="000000"/>
          <w:kern w:val="0"/>
          <w:sz w:val="36"/>
          <w:szCs w:val="36"/>
        </w:rPr>
        <w:t xml:space="preserve">    </w:t>
      </w:r>
      <w:r w:rsidRPr="00EB1DA5">
        <w:rPr>
          <w:rFonts w:ascii="宋体" w:hAnsi="宋体" w:cs="宋体" w:hint="eastAsia"/>
          <w:b/>
          <w:bCs/>
          <w:color w:val="000000"/>
          <w:kern w:val="0"/>
          <w:sz w:val="36"/>
          <w:szCs w:val="36"/>
          <w:lang w:val="zh-CN"/>
        </w:rPr>
        <w:t>日</w:t>
      </w:r>
    </w:p>
    <w:p w:rsidR="00E72D2B" w:rsidRPr="00EB1DA5" w:rsidRDefault="004761C2">
      <w:pPr>
        <w:pStyle w:val="af1"/>
        <w:spacing w:before="0" w:after="0" w:line="360" w:lineRule="auto"/>
        <w:jc w:val="left"/>
        <w:rPr>
          <w:rFonts w:ascii="宋体" w:cs="宋体"/>
          <w:color w:val="000000"/>
          <w:lang w:val="zh-CN"/>
        </w:rPr>
      </w:pPr>
      <w:r w:rsidRPr="00EB1DA5">
        <w:rPr>
          <w:rFonts w:ascii="宋体" w:cs="宋体"/>
          <w:b w:val="0"/>
          <w:bCs/>
          <w:color w:val="000000"/>
          <w:lang w:val="zh-CN"/>
        </w:rPr>
        <w:br w:type="page"/>
      </w:r>
      <w:bookmarkStart w:id="69" w:name="_Toc12353708"/>
      <w:r w:rsidRPr="00EB1DA5">
        <w:rPr>
          <w:rFonts w:ascii="宋体" w:hAnsi="宋体" w:cs="宋体" w:hint="eastAsia"/>
          <w:color w:val="000000"/>
          <w:sz w:val="30"/>
          <w:szCs w:val="30"/>
          <w:lang w:val="zh-CN"/>
        </w:rPr>
        <w:lastRenderedPageBreak/>
        <w:t>目录（下册）</w:t>
      </w:r>
      <w:bookmarkEnd w:id="69"/>
    </w:p>
    <w:p w:rsidR="00E72D2B" w:rsidRPr="00EB1DA5" w:rsidRDefault="004761C2">
      <w:pPr>
        <w:numPr>
          <w:ilvl w:val="0"/>
          <w:numId w:val="8"/>
        </w:numPr>
        <w:autoSpaceDE w:val="0"/>
        <w:autoSpaceDN w:val="0"/>
        <w:spacing w:line="360" w:lineRule="auto"/>
        <w:rPr>
          <w:rFonts w:ascii="宋体" w:cs="宋体"/>
          <w:color w:val="000000"/>
          <w:kern w:val="0"/>
          <w:lang w:val="zh-CN"/>
        </w:rPr>
      </w:pPr>
      <w:r w:rsidRPr="00EB1DA5">
        <w:rPr>
          <w:rFonts w:ascii="宋体" w:hAnsi="宋体" w:cs="宋体" w:hint="eastAsia"/>
          <w:color w:val="000000"/>
        </w:rPr>
        <w:t>评分对照表</w:t>
      </w:r>
      <w:r w:rsidRPr="00EB1DA5">
        <w:rPr>
          <w:rFonts w:ascii="宋体" w:hAnsi="宋体" w:cs="宋体" w:hint="eastAsia"/>
          <w:color w:val="000000"/>
          <w:kern w:val="0"/>
          <w:lang w:val="zh-CN"/>
        </w:rPr>
        <w:t>………………………………………………………所在页码</w:t>
      </w:r>
    </w:p>
    <w:p w:rsidR="00E72D2B" w:rsidRPr="00EB1DA5" w:rsidRDefault="004761C2">
      <w:pPr>
        <w:numPr>
          <w:ilvl w:val="0"/>
          <w:numId w:val="8"/>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开标一览表（报价表）…………………………………………所在页码</w:t>
      </w:r>
    </w:p>
    <w:p w:rsidR="00E72D2B" w:rsidRPr="00EB1DA5" w:rsidRDefault="004761C2">
      <w:pPr>
        <w:numPr>
          <w:ilvl w:val="0"/>
          <w:numId w:val="8"/>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分项报价表………………………………………………………所在页码</w:t>
      </w:r>
    </w:p>
    <w:p w:rsidR="00E72D2B" w:rsidRPr="00EB1DA5" w:rsidRDefault="004761C2">
      <w:pPr>
        <w:numPr>
          <w:ilvl w:val="0"/>
          <w:numId w:val="8"/>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技术规格响应表…………………………………………………所在页码</w:t>
      </w:r>
    </w:p>
    <w:p w:rsidR="00E72D2B" w:rsidRPr="00EB1DA5" w:rsidRDefault="004761C2">
      <w:pPr>
        <w:numPr>
          <w:ilvl w:val="0"/>
          <w:numId w:val="8"/>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投标产品相关资料………………………………………………所在页码</w:t>
      </w:r>
    </w:p>
    <w:p w:rsidR="00E72D2B" w:rsidRPr="00EB1DA5" w:rsidRDefault="004761C2">
      <w:pPr>
        <w:numPr>
          <w:ilvl w:val="0"/>
          <w:numId w:val="8"/>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投标人的类似业绩证明材料……………………………………所在页码</w:t>
      </w:r>
    </w:p>
    <w:p w:rsidR="00E72D2B" w:rsidRPr="00EB1DA5" w:rsidRDefault="004761C2">
      <w:pPr>
        <w:numPr>
          <w:ilvl w:val="0"/>
          <w:numId w:val="8"/>
        </w:numPr>
        <w:autoSpaceDE w:val="0"/>
        <w:autoSpaceDN w:val="0"/>
        <w:spacing w:line="360" w:lineRule="auto"/>
        <w:rPr>
          <w:rFonts w:ascii="宋体" w:cs="宋体"/>
          <w:color w:val="000000"/>
          <w:lang w:val="zh-CN"/>
        </w:rPr>
      </w:pPr>
      <w:r w:rsidRPr="00EB1DA5">
        <w:rPr>
          <w:rFonts w:ascii="宋体" w:hAnsi="宋体" w:cs="宋体" w:hint="eastAsia"/>
          <w:color w:val="000000"/>
          <w:kern w:val="0"/>
          <w:lang w:val="zh-CN"/>
        </w:rPr>
        <w:t>制造（生产）企业小型微型企业声明函、从业人员声明函…所在页码</w:t>
      </w:r>
    </w:p>
    <w:p w:rsidR="00E72D2B" w:rsidRPr="00EB1DA5" w:rsidRDefault="004761C2">
      <w:pPr>
        <w:numPr>
          <w:ilvl w:val="0"/>
          <w:numId w:val="8"/>
        </w:num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残疾人福利性单位声明函………………………………………所在页码</w:t>
      </w:r>
    </w:p>
    <w:p w:rsidR="00E72D2B" w:rsidRPr="00EB1DA5" w:rsidRDefault="004761C2">
      <w:pPr>
        <w:numPr>
          <w:ilvl w:val="0"/>
          <w:numId w:val="8"/>
        </w:numPr>
        <w:autoSpaceDE w:val="0"/>
        <w:autoSpaceDN w:val="0"/>
        <w:spacing w:line="360" w:lineRule="auto"/>
        <w:rPr>
          <w:rFonts w:ascii="宋体" w:cs="宋体"/>
          <w:color w:val="000000"/>
          <w:lang w:val="zh-CN"/>
        </w:rPr>
      </w:pPr>
      <w:r w:rsidRPr="00EB1DA5">
        <w:rPr>
          <w:rFonts w:ascii="宋体" w:hAnsi="宋体" w:cs="宋体" w:hint="eastAsia"/>
          <w:color w:val="000000"/>
          <w:kern w:val="0"/>
          <w:lang w:val="zh-CN"/>
        </w:rPr>
        <w:t>投标人认为在其他方面有必要说明的事项……………………所在页码</w:t>
      </w:r>
    </w:p>
    <w:p w:rsidR="00E72D2B" w:rsidRPr="00EB1DA5" w:rsidRDefault="004761C2">
      <w:pPr>
        <w:pStyle w:val="af1"/>
        <w:spacing w:before="0" w:after="0" w:line="360" w:lineRule="auto"/>
        <w:jc w:val="left"/>
        <w:outlineLvl w:val="1"/>
        <w:rPr>
          <w:rFonts w:ascii="宋体" w:cs="宋体"/>
          <w:color w:val="000000"/>
          <w:sz w:val="30"/>
          <w:szCs w:val="30"/>
          <w:lang w:val="zh-CN"/>
        </w:rPr>
      </w:pPr>
      <w:r w:rsidRPr="00EB1DA5">
        <w:rPr>
          <w:rFonts w:ascii="宋体" w:cs="宋体"/>
          <w:color w:val="000000"/>
          <w:lang w:val="zh-CN"/>
        </w:rPr>
        <w:br w:type="page"/>
      </w:r>
      <w:bookmarkStart w:id="70" w:name="_Toc12353709"/>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11</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评分对照表</w:t>
      </w:r>
      <w:bookmarkEnd w:id="70"/>
    </w:p>
    <w:p w:rsidR="00E72D2B" w:rsidRPr="00EB1DA5" w:rsidRDefault="00E72D2B">
      <w:pPr>
        <w:spacing w:line="360" w:lineRule="auto"/>
        <w:rPr>
          <w:rFonts w:ascii="宋体" w:cs="宋体"/>
          <w:color w:val="000000"/>
          <w:sz w:val="28"/>
          <w:szCs w:val="28"/>
        </w:rPr>
      </w:pPr>
    </w:p>
    <w:p w:rsidR="00E72D2B" w:rsidRPr="00EB1DA5" w:rsidRDefault="004761C2">
      <w:pPr>
        <w:spacing w:line="360" w:lineRule="auto"/>
        <w:jc w:val="center"/>
        <w:rPr>
          <w:rFonts w:ascii="宋体" w:cs="宋体"/>
          <w:color w:val="000000"/>
        </w:rPr>
      </w:pPr>
      <w:r w:rsidRPr="00EB1DA5">
        <w:rPr>
          <w:rFonts w:ascii="宋体" w:hAnsi="宋体" w:cs="宋体" w:hint="eastAsia"/>
          <w:b/>
          <w:bCs/>
          <w:color w:val="000000"/>
          <w:sz w:val="28"/>
          <w:szCs w:val="28"/>
        </w:rPr>
        <w:t>评分对照表</w:t>
      </w:r>
    </w:p>
    <w:p w:rsidR="00E72D2B" w:rsidRPr="00EB1DA5" w:rsidRDefault="00E72D2B">
      <w:pPr>
        <w:spacing w:line="360" w:lineRule="auto"/>
        <w:rPr>
          <w:rFonts w:ascii="宋体" w:cs="宋体"/>
          <w:color w:val="000000"/>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2514"/>
        <w:gridCol w:w="2266"/>
        <w:gridCol w:w="2966"/>
      </w:tblGrid>
      <w:tr w:rsidR="00E72D2B" w:rsidRPr="00EB1DA5">
        <w:trPr>
          <w:trHeight w:val="23"/>
          <w:jc w:val="center"/>
        </w:trPr>
        <w:tc>
          <w:tcPr>
            <w:tcW w:w="871" w:type="dxa"/>
            <w:vAlign w:val="center"/>
          </w:tcPr>
          <w:p w:rsidR="00E72D2B" w:rsidRPr="00EB1DA5" w:rsidRDefault="004761C2">
            <w:pPr>
              <w:pStyle w:val="a4"/>
              <w:spacing w:line="360" w:lineRule="auto"/>
              <w:ind w:firstLine="0"/>
              <w:jc w:val="center"/>
              <w:rPr>
                <w:rFonts w:ascii="宋体" w:cs="宋体"/>
                <w:color w:val="000000"/>
                <w:szCs w:val="24"/>
              </w:rPr>
            </w:pPr>
            <w:r w:rsidRPr="00EB1DA5">
              <w:rPr>
                <w:rFonts w:ascii="宋体" w:hAnsi="宋体" w:cs="宋体" w:hint="eastAsia"/>
                <w:color w:val="000000"/>
                <w:szCs w:val="24"/>
              </w:rPr>
              <w:t>序号</w:t>
            </w:r>
          </w:p>
        </w:tc>
        <w:tc>
          <w:tcPr>
            <w:tcW w:w="2514" w:type="dxa"/>
            <w:vAlign w:val="center"/>
          </w:tcPr>
          <w:p w:rsidR="00E72D2B" w:rsidRPr="00EB1DA5" w:rsidRDefault="004761C2">
            <w:pPr>
              <w:pStyle w:val="a4"/>
              <w:spacing w:line="360" w:lineRule="auto"/>
              <w:ind w:firstLine="0"/>
              <w:jc w:val="center"/>
              <w:rPr>
                <w:rFonts w:ascii="宋体" w:cs="宋体"/>
                <w:color w:val="000000"/>
                <w:szCs w:val="24"/>
              </w:rPr>
            </w:pPr>
            <w:r w:rsidRPr="00EB1DA5">
              <w:rPr>
                <w:rFonts w:ascii="宋体" w:hAnsi="宋体" w:cs="宋体" w:hint="eastAsia"/>
                <w:color w:val="000000"/>
                <w:szCs w:val="24"/>
              </w:rPr>
              <w:t>招标文件评分标准</w:t>
            </w:r>
          </w:p>
        </w:tc>
        <w:tc>
          <w:tcPr>
            <w:tcW w:w="2266" w:type="dxa"/>
            <w:vAlign w:val="center"/>
          </w:tcPr>
          <w:p w:rsidR="00E72D2B" w:rsidRPr="00EB1DA5" w:rsidRDefault="004761C2">
            <w:pPr>
              <w:pStyle w:val="a4"/>
              <w:spacing w:line="360" w:lineRule="auto"/>
              <w:ind w:firstLine="0"/>
              <w:jc w:val="center"/>
              <w:rPr>
                <w:rFonts w:ascii="宋体" w:cs="宋体"/>
                <w:color w:val="000000"/>
                <w:szCs w:val="24"/>
              </w:rPr>
            </w:pPr>
            <w:r w:rsidRPr="00EB1DA5">
              <w:rPr>
                <w:rFonts w:ascii="宋体" w:hAnsi="宋体" w:cs="宋体" w:hint="eastAsia"/>
                <w:color w:val="000000"/>
                <w:szCs w:val="24"/>
              </w:rPr>
              <w:t>投标响应部分</w:t>
            </w:r>
          </w:p>
        </w:tc>
        <w:tc>
          <w:tcPr>
            <w:tcW w:w="2966" w:type="dxa"/>
            <w:vAlign w:val="center"/>
          </w:tcPr>
          <w:p w:rsidR="00E72D2B" w:rsidRPr="00EB1DA5" w:rsidRDefault="004761C2">
            <w:pPr>
              <w:pStyle w:val="a4"/>
              <w:spacing w:line="360" w:lineRule="auto"/>
              <w:ind w:firstLine="0"/>
              <w:jc w:val="center"/>
              <w:rPr>
                <w:rFonts w:ascii="宋体" w:cs="宋体"/>
                <w:color w:val="000000"/>
                <w:szCs w:val="24"/>
              </w:rPr>
            </w:pPr>
            <w:r w:rsidRPr="00EB1DA5">
              <w:rPr>
                <w:rFonts w:ascii="宋体" w:hAnsi="宋体" w:cs="宋体" w:hint="eastAsia"/>
                <w:color w:val="000000"/>
                <w:szCs w:val="24"/>
              </w:rPr>
              <w:t>投标文件中对应页码</w:t>
            </w:r>
          </w:p>
        </w:tc>
      </w:tr>
      <w:tr w:rsidR="00E72D2B" w:rsidRPr="00EB1DA5">
        <w:trPr>
          <w:trHeight w:val="23"/>
          <w:jc w:val="center"/>
        </w:trPr>
        <w:tc>
          <w:tcPr>
            <w:tcW w:w="871" w:type="dxa"/>
            <w:vAlign w:val="center"/>
          </w:tcPr>
          <w:p w:rsidR="00E72D2B" w:rsidRPr="00EB1DA5" w:rsidRDefault="00E72D2B">
            <w:pPr>
              <w:pStyle w:val="a4"/>
              <w:spacing w:line="360" w:lineRule="auto"/>
              <w:ind w:firstLine="0"/>
              <w:jc w:val="center"/>
              <w:rPr>
                <w:rFonts w:ascii="宋体" w:cs="宋体"/>
                <w:color w:val="000000"/>
                <w:szCs w:val="24"/>
              </w:rPr>
            </w:pPr>
          </w:p>
        </w:tc>
        <w:tc>
          <w:tcPr>
            <w:tcW w:w="2514" w:type="dxa"/>
            <w:vAlign w:val="center"/>
          </w:tcPr>
          <w:p w:rsidR="00E72D2B" w:rsidRPr="00EB1DA5" w:rsidRDefault="00E72D2B">
            <w:pPr>
              <w:pStyle w:val="a4"/>
              <w:spacing w:line="360" w:lineRule="auto"/>
              <w:ind w:firstLine="0"/>
              <w:jc w:val="center"/>
              <w:rPr>
                <w:rFonts w:ascii="宋体" w:cs="宋体"/>
                <w:color w:val="000000"/>
                <w:szCs w:val="24"/>
              </w:rPr>
            </w:pPr>
          </w:p>
        </w:tc>
        <w:tc>
          <w:tcPr>
            <w:tcW w:w="2266" w:type="dxa"/>
            <w:vAlign w:val="center"/>
          </w:tcPr>
          <w:p w:rsidR="00E72D2B" w:rsidRPr="00EB1DA5" w:rsidRDefault="00E72D2B">
            <w:pPr>
              <w:pStyle w:val="a4"/>
              <w:spacing w:line="360" w:lineRule="auto"/>
              <w:ind w:firstLine="0"/>
              <w:jc w:val="center"/>
              <w:rPr>
                <w:rFonts w:ascii="宋体" w:cs="宋体"/>
                <w:color w:val="000000"/>
                <w:szCs w:val="24"/>
              </w:rPr>
            </w:pPr>
          </w:p>
        </w:tc>
        <w:tc>
          <w:tcPr>
            <w:tcW w:w="2966" w:type="dxa"/>
            <w:vAlign w:val="center"/>
          </w:tcPr>
          <w:p w:rsidR="00E72D2B" w:rsidRPr="00EB1DA5" w:rsidRDefault="00E72D2B">
            <w:pPr>
              <w:pStyle w:val="a4"/>
              <w:spacing w:line="360" w:lineRule="auto"/>
              <w:ind w:firstLine="0"/>
              <w:jc w:val="center"/>
              <w:rPr>
                <w:rFonts w:ascii="宋体" w:cs="宋体"/>
                <w:color w:val="000000"/>
                <w:szCs w:val="24"/>
              </w:rPr>
            </w:pPr>
          </w:p>
        </w:tc>
      </w:tr>
      <w:tr w:rsidR="00E72D2B" w:rsidRPr="00EB1DA5">
        <w:trPr>
          <w:trHeight w:val="23"/>
          <w:jc w:val="center"/>
        </w:trPr>
        <w:tc>
          <w:tcPr>
            <w:tcW w:w="871" w:type="dxa"/>
            <w:vAlign w:val="center"/>
          </w:tcPr>
          <w:p w:rsidR="00E72D2B" w:rsidRPr="00EB1DA5" w:rsidRDefault="00E72D2B">
            <w:pPr>
              <w:pStyle w:val="a4"/>
              <w:spacing w:line="360" w:lineRule="auto"/>
              <w:ind w:firstLine="0"/>
              <w:jc w:val="center"/>
              <w:rPr>
                <w:rFonts w:ascii="宋体" w:cs="宋体"/>
                <w:color w:val="000000"/>
                <w:szCs w:val="24"/>
              </w:rPr>
            </w:pPr>
          </w:p>
        </w:tc>
        <w:tc>
          <w:tcPr>
            <w:tcW w:w="2514" w:type="dxa"/>
            <w:vAlign w:val="center"/>
          </w:tcPr>
          <w:p w:rsidR="00E72D2B" w:rsidRPr="00EB1DA5" w:rsidRDefault="00E72D2B">
            <w:pPr>
              <w:pStyle w:val="a4"/>
              <w:spacing w:line="360" w:lineRule="auto"/>
              <w:ind w:firstLine="0"/>
              <w:jc w:val="center"/>
              <w:rPr>
                <w:rFonts w:ascii="宋体" w:cs="宋体"/>
                <w:color w:val="000000"/>
                <w:szCs w:val="24"/>
              </w:rPr>
            </w:pPr>
          </w:p>
        </w:tc>
        <w:tc>
          <w:tcPr>
            <w:tcW w:w="2266" w:type="dxa"/>
            <w:vAlign w:val="center"/>
          </w:tcPr>
          <w:p w:rsidR="00E72D2B" w:rsidRPr="00EB1DA5" w:rsidRDefault="00E72D2B">
            <w:pPr>
              <w:pStyle w:val="a4"/>
              <w:spacing w:line="360" w:lineRule="auto"/>
              <w:ind w:firstLine="0"/>
              <w:jc w:val="center"/>
              <w:rPr>
                <w:rFonts w:ascii="宋体" w:cs="宋体"/>
                <w:color w:val="000000"/>
                <w:szCs w:val="24"/>
              </w:rPr>
            </w:pPr>
          </w:p>
        </w:tc>
        <w:tc>
          <w:tcPr>
            <w:tcW w:w="2966" w:type="dxa"/>
            <w:vAlign w:val="center"/>
          </w:tcPr>
          <w:p w:rsidR="00E72D2B" w:rsidRPr="00EB1DA5" w:rsidRDefault="00E72D2B">
            <w:pPr>
              <w:pStyle w:val="a4"/>
              <w:spacing w:line="360" w:lineRule="auto"/>
              <w:ind w:firstLine="0"/>
              <w:jc w:val="center"/>
              <w:rPr>
                <w:rFonts w:ascii="宋体" w:cs="宋体"/>
                <w:color w:val="000000"/>
                <w:szCs w:val="24"/>
              </w:rPr>
            </w:pPr>
          </w:p>
        </w:tc>
      </w:tr>
      <w:tr w:rsidR="00E72D2B" w:rsidRPr="00EB1DA5">
        <w:trPr>
          <w:trHeight w:val="23"/>
          <w:jc w:val="center"/>
        </w:trPr>
        <w:tc>
          <w:tcPr>
            <w:tcW w:w="871" w:type="dxa"/>
            <w:vAlign w:val="center"/>
          </w:tcPr>
          <w:p w:rsidR="00E72D2B" w:rsidRPr="00EB1DA5" w:rsidRDefault="00E72D2B">
            <w:pPr>
              <w:pStyle w:val="a4"/>
              <w:spacing w:line="360" w:lineRule="auto"/>
              <w:ind w:firstLine="0"/>
              <w:jc w:val="center"/>
              <w:rPr>
                <w:rFonts w:ascii="宋体" w:cs="宋体"/>
                <w:color w:val="000000"/>
                <w:szCs w:val="24"/>
              </w:rPr>
            </w:pPr>
          </w:p>
        </w:tc>
        <w:tc>
          <w:tcPr>
            <w:tcW w:w="2514" w:type="dxa"/>
            <w:vAlign w:val="center"/>
          </w:tcPr>
          <w:p w:rsidR="00E72D2B" w:rsidRPr="00EB1DA5" w:rsidRDefault="00E72D2B">
            <w:pPr>
              <w:pStyle w:val="a4"/>
              <w:spacing w:line="360" w:lineRule="auto"/>
              <w:ind w:firstLine="0"/>
              <w:jc w:val="center"/>
              <w:rPr>
                <w:rFonts w:ascii="宋体" w:cs="宋体"/>
                <w:color w:val="000000"/>
                <w:szCs w:val="24"/>
              </w:rPr>
            </w:pPr>
          </w:p>
        </w:tc>
        <w:tc>
          <w:tcPr>
            <w:tcW w:w="2266" w:type="dxa"/>
            <w:vAlign w:val="center"/>
          </w:tcPr>
          <w:p w:rsidR="00E72D2B" w:rsidRPr="00EB1DA5" w:rsidRDefault="00E72D2B">
            <w:pPr>
              <w:pStyle w:val="a4"/>
              <w:spacing w:line="360" w:lineRule="auto"/>
              <w:ind w:firstLine="0"/>
              <w:jc w:val="center"/>
              <w:rPr>
                <w:rFonts w:ascii="宋体" w:cs="宋体"/>
                <w:color w:val="000000"/>
                <w:szCs w:val="24"/>
              </w:rPr>
            </w:pPr>
          </w:p>
        </w:tc>
        <w:tc>
          <w:tcPr>
            <w:tcW w:w="2966" w:type="dxa"/>
            <w:vAlign w:val="center"/>
          </w:tcPr>
          <w:p w:rsidR="00E72D2B" w:rsidRPr="00EB1DA5" w:rsidRDefault="00E72D2B">
            <w:pPr>
              <w:pStyle w:val="a4"/>
              <w:spacing w:line="360" w:lineRule="auto"/>
              <w:ind w:firstLine="0"/>
              <w:jc w:val="center"/>
              <w:rPr>
                <w:rFonts w:ascii="宋体" w:cs="宋体"/>
                <w:color w:val="000000"/>
                <w:szCs w:val="24"/>
              </w:rPr>
            </w:pPr>
          </w:p>
        </w:tc>
      </w:tr>
      <w:tr w:rsidR="00E72D2B" w:rsidRPr="00EB1DA5">
        <w:trPr>
          <w:trHeight w:val="23"/>
          <w:jc w:val="center"/>
        </w:trPr>
        <w:tc>
          <w:tcPr>
            <w:tcW w:w="871" w:type="dxa"/>
            <w:vAlign w:val="center"/>
          </w:tcPr>
          <w:p w:rsidR="00E72D2B" w:rsidRPr="00EB1DA5" w:rsidRDefault="00E72D2B">
            <w:pPr>
              <w:pStyle w:val="a4"/>
              <w:spacing w:line="360" w:lineRule="auto"/>
              <w:ind w:firstLine="0"/>
              <w:jc w:val="center"/>
              <w:rPr>
                <w:rFonts w:ascii="宋体" w:cs="宋体"/>
                <w:color w:val="000000"/>
                <w:szCs w:val="24"/>
              </w:rPr>
            </w:pPr>
          </w:p>
        </w:tc>
        <w:tc>
          <w:tcPr>
            <w:tcW w:w="2514" w:type="dxa"/>
            <w:vAlign w:val="center"/>
          </w:tcPr>
          <w:p w:rsidR="00E72D2B" w:rsidRPr="00EB1DA5" w:rsidRDefault="00E72D2B">
            <w:pPr>
              <w:pStyle w:val="a4"/>
              <w:spacing w:line="360" w:lineRule="auto"/>
              <w:ind w:firstLine="0"/>
              <w:jc w:val="center"/>
              <w:rPr>
                <w:rFonts w:ascii="宋体" w:cs="宋体"/>
                <w:color w:val="000000"/>
                <w:szCs w:val="24"/>
              </w:rPr>
            </w:pPr>
          </w:p>
        </w:tc>
        <w:tc>
          <w:tcPr>
            <w:tcW w:w="2266" w:type="dxa"/>
            <w:vAlign w:val="center"/>
          </w:tcPr>
          <w:p w:rsidR="00E72D2B" w:rsidRPr="00EB1DA5" w:rsidRDefault="00E72D2B">
            <w:pPr>
              <w:pStyle w:val="a4"/>
              <w:spacing w:line="360" w:lineRule="auto"/>
              <w:ind w:firstLine="0"/>
              <w:jc w:val="center"/>
              <w:rPr>
                <w:rFonts w:ascii="宋体" w:cs="宋体"/>
                <w:color w:val="000000"/>
                <w:szCs w:val="24"/>
              </w:rPr>
            </w:pPr>
          </w:p>
        </w:tc>
        <w:tc>
          <w:tcPr>
            <w:tcW w:w="2966" w:type="dxa"/>
            <w:vAlign w:val="center"/>
          </w:tcPr>
          <w:p w:rsidR="00E72D2B" w:rsidRPr="00EB1DA5" w:rsidRDefault="00E72D2B">
            <w:pPr>
              <w:pStyle w:val="a4"/>
              <w:spacing w:line="360" w:lineRule="auto"/>
              <w:ind w:firstLine="0"/>
              <w:jc w:val="center"/>
              <w:rPr>
                <w:rFonts w:ascii="宋体" w:cs="宋体"/>
                <w:color w:val="000000"/>
                <w:szCs w:val="24"/>
              </w:rPr>
            </w:pPr>
          </w:p>
        </w:tc>
      </w:tr>
      <w:tr w:rsidR="00E72D2B" w:rsidRPr="00EB1DA5">
        <w:trPr>
          <w:trHeight w:val="23"/>
          <w:jc w:val="center"/>
        </w:trPr>
        <w:tc>
          <w:tcPr>
            <w:tcW w:w="871" w:type="dxa"/>
            <w:vAlign w:val="center"/>
          </w:tcPr>
          <w:p w:rsidR="00E72D2B" w:rsidRPr="00EB1DA5" w:rsidRDefault="00E72D2B">
            <w:pPr>
              <w:pStyle w:val="a4"/>
              <w:spacing w:line="360" w:lineRule="auto"/>
              <w:ind w:firstLine="0"/>
              <w:jc w:val="center"/>
              <w:rPr>
                <w:rFonts w:ascii="宋体" w:cs="宋体"/>
                <w:color w:val="000000"/>
                <w:szCs w:val="24"/>
              </w:rPr>
            </w:pPr>
          </w:p>
        </w:tc>
        <w:tc>
          <w:tcPr>
            <w:tcW w:w="2514" w:type="dxa"/>
            <w:vAlign w:val="center"/>
          </w:tcPr>
          <w:p w:rsidR="00E72D2B" w:rsidRPr="00EB1DA5" w:rsidRDefault="00E72D2B">
            <w:pPr>
              <w:pStyle w:val="a4"/>
              <w:spacing w:line="360" w:lineRule="auto"/>
              <w:ind w:firstLine="0"/>
              <w:jc w:val="center"/>
              <w:rPr>
                <w:rFonts w:ascii="宋体" w:cs="宋体"/>
                <w:color w:val="000000"/>
                <w:szCs w:val="24"/>
              </w:rPr>
            </w:pPr>
          </w:p>
        </w:tc>
        <w:tc>
          <w:tcPr>
            <w:tcW w:w="2266" w:type="dxa"/>
            <w:vAlign w:val="center"/>
          </w:tcPr>
          <w:p w:rsidR="00E72D2B" w:rsidRPr="00EB1DA5" w:rsidRDefault="00E72D2B">
            <w:pPr>
              <w:pStyle w:val="a4"/>
              <w:spacing w:line="360" w:lineRule="auto"/>
              <w:ind w:firstLine="0"/>
              <w:jc w:val="center"/>
              <w:rPr>
                <w:rFonts w:ascii="宋体" w:cs="宋体"/>
                <w:color w:val="000000"/>
                <w:szCs w:val="24"/>
              </w:rPr>
            </w:pPr>
          </w:p>
        </w:tc>
        <w:tc>
          <w:tcPr>
            <w:tcW w:w="2966" w:type="dxa"/>
            <w:vAlign w:val="center"/>
          </w:tcPr>
          <w:p w:rsidR="00E72D2B" w:rsidRPr="00EB1DA5" w:rsidRDefault="00E72D2B">
            <w:pPr>
              <w:pStyle w:val="a4"/>
              <w:spacing w:line="360" w:lineRule="auto"/>
              <w:ind w:firstLine="0"/>
              <w:jc w:val="center"/>
              <w:rPr>
                <w:rFonts w:ascii="宋体" w:cs="宋体"/>
                <w:color w:val="000000"/>
                <w:szCs w:val="24"/>
              </w:rPr>
            </w:pPr>
          </w:p>
        </w:tc>
      </w:tr>
      <w:tr w:rsidR="00E72D2B" w:rsidRPr="00EB1DA5">
        <w:trPr>
          <w:trHeight w:val="23"/>
          <w:jc w:val="center"/>
        </w:trPr>
        <w:tc>
          <w:tcPr>
            <w:tcW w:w="871" w:type="dxa"/>
            <w:vAlign w:val="center"/>
          </w:tcPr>
          <w:p w:rsidR="00E72D2B" w:rsidRPr="00EB1DA5" w:rsidRDefault="00E72D2B">
            <w:pPr>
              <w:pStyle w:val="a4"/>
              <w:spacing w:line="360" w:lineRule="auto"/>
              <w:ind w:firstLine="0"/>
              <w:jc w:val="center"/>
              <w:rPr>
                <w:rFonts w:ascii="宋体" w:cs="宋体"/>
                <w:color w:val="000000"/>
                <w:szCs w:val="24"/>
              </w:rPr>
            </w:pPr>
          </w:p>
        </w:tc>
        <w:tc>
          <w:tcPr>
            <w:tcW w:w="2514" w:type="dxa"/>
            <w:vAlign w:val="center"/>
          </w:tcPr>
          <w:p w:rsidR="00E72D2B" w:rsidRPr="00EB1DA5" w:rsidRDefault="00E72D2B">
            <w:pPr>
              <w:pStyle w:val="a4"/>
              <w:spacing w:line="360" w:lineRule="auto"/>
              <w:ind w:firstLine="0"/>
              <w:jc w:val="center"/>
              <w:rPr>
                <w:rFonts w:ascii="宋体" w:cs="宋体"/>
                <w:color w:val="000000"/>
                <w:szCs w:val="24"/>
              </w:rPr>
            </w:pPr>
          </w:p>
        </w:tc>
        <w:tc>
          <w:tcPr>
            <w:tcW w:w="2266" w:type="dxa"/>
            <w:vAlign w:val="center"/>
          </w:tcPr>
          <w:p w:rsidR="00E72D2B" w:rsidRPr="00EB1DA5" w:rsidRDefault="00E72D2B">
            <w:pPr>
              <w:pStyle w:val="a4"/>
              <w:spacing w:line="360" w:lineRule="auto"/>
              <w:ind w:firstLine="0"/>
              <w:jc w:val="center"/>
              <w:rPr>
                <w:rFonts w:ascii="宋体" w:cs="宋体"/>
                <w:color w:val="000000"/>
                <w:szCs w:val="24"/>
              </w:rPr>
            </w:pPr>
          </w:p>
        </w:tc>
        <w:tc>
          <w:tcPr>
            <w:tcW w:w="2966" w:type="dxa"/>
            <w:vAlign w:val="center"/>
          </w:tcPr>
          <w:p w:rsidR="00E72D2B" w:rsidRPr="00EB1DA5" w:rsidRDefault="00E72D2B">
            <w:pPr>
              <w:pStyle w:val="a4"/>
              <w:spacing w:line="360" w:lineRule="auto"/>
              <w:ind w:firstLine="0"/>
              <w:jc w:val="center"/>
              <w:rPr>
                <w:rFonts w:ascii="宋体" w:cs="宋体"/>
                <w:color w:val="000000"/>
                <w:szCs w:val="24"/>
              </w:rPr>
            </w:pPr>
          </w:p>
        </w:tc>
      </w:tr>
    </w:tbl>
    <w:p w:rsidR="00E72D2B" w:rsidRPr="00EB1DA5" w:rsidRDefault="00E72D2B">
      <w:pPr>
        <w:spacing w:line="360" w:lineRule="auto"/>
        <w:rPr>
          <w:rFonts w:ascii="宋体" w:cs="宋体"/>
          <w:color w:val="000000"/>
          <w:lang w:val="zh-CN"/>
        </w:rPr>
      </w:pPr>
    </w:p>
    <w:p w:rsidR="00E72D2B" w:rsidRPr="00EB1DA5" w:rsidRDefault="004761C2">
      <w:pPr>
        <w:pStyle w:val="af1"/>
        <w:spacing w:before="0" w:after="0" w:line="360" w:lineRule="auto"/>
        <w:jc w:val="left"/>
        <w:outlineLvl w:val="1"/>
        <w:rPr>
          <w:rFonts w:ascii="宋体" w:cs="宋体"/>
          <w:color w:val="000000"/>
          <w:lang w:val="zh-CN"/>
        </w:rPr>
      </w:pPr>
      <w:bookmarkStart w:id="71" w:name="_Toc28963"/>
      <w:r w:rsidRPr="00EB1DA5">
        <w:rPr>
          <w:rFonts w:ascii="宋体" w:cs="宋体"/>
          <w:color w:val="000000"/>
          <w:sz w:val="30"/>
          <w:szCs w:val="30"/>
          <w:lang w:val="zh-CN"/>
        </w:rPr>
        <w:br w:type="page"/>
      </w:r>
      <w:bookmarkStart w:id="72" w:name="_Toc26451"/>
      <w:bookmarkStart w:id="73" w:name="_Toc12353710"/>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12</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开标一览表（报价表）</w:t>
      </w:r>
      <w:bookmarkEnd w:id="72"/>
      <w:bookmarkEnd w:id="73"/>
    </w:p>
    <w:p w:rsidR="00E72D2B" w:rsidRPr="00EB1DA5" w:rsidRDefault="00E72D2B">
      <w:pPr>
        <w:autoSpaceDE w:val="0"/>
        <w:autoSpaceDN w:val="0"/>
        <w:spacing w:line="360" w:lineRule="auto"/>
        <w:rPr>
          <w:rFonts w:ascii="宋体" w:cs="宋体"/>
          <w:b/>
          <w:bCs/>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开标一览表（报价表）</w:t>
      </w:r>
    </w:p>
    <w:p w:rsidR="00E72D2B" w:rsidRPr="00EB1DA5" w:rsidRDefault="00E72D2B">
      <w:pPr>
        <w:autoSpaceDE w:val="0"/>
        <w:autoSpaceDN w:val="0"/>
        <w:spacing w:line="360" w:lineRule="auto"/>
        <w:rPr>
          <w:rFonts w:ascii="宋体" w:cs="宋体"/>
          <w:b/>
          <w:bCs/>
          <w:color w:val="000000"/>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2"/>
        <w:gridCol w:w="5985"/>
      </w:tblGrid>
      <w:tr w:rsidR="00E72D2B" w:rsidRPr="00EB1DA5">
        <w:trPr>
          <w:trHeight w:val="23"/>
          <w:jc w:val="center"/>
        </w:trPr>
        <w:tc>
          <w:tcPr>
            <w:tcW w:w="2632" w:type="dxa"/>
            <w:vAlign w:val="center"/>
          </w:tcPr>
          <w:p w:rsidR="00E72D2B" w:rsidRPr="00EB1DA5" w:rsidRDefault="004761C2">
            <w:pPr>
              <w:pStyle w:val="a4"/>
              <w:spacing w:line="360" w:lineRule="auto"/>
              <w:ind w:firstLine="0"/>
              <w:jc w:val="center"/>
              <w:rPr>
                <w:rFonts w:ascii="宋体" w:cs="宋体"/>
                <w:color w:val="000000"/>
                <w:szCs w:val="24"/>
              </w:rPr>
            </w:pPr>
            <w:r w:rsidRPr="00EB1DA5">
              <w:rPr>
                <w:rFonts w:ascii="宋体" w:hAnsi="宋体" w:cs="宋体" w:hint="eastAsia"/>
                <w:color w:val="000000"/>
                <w:szCs w:val="24"/>
              </w:rPr>
              <w:t>投标人名称</w:t>
            </w:r>
          </w:p>
        </w:tc>
        <w:tc>
          <w:tcPr>
            <w:tcW w:w="5985" w:type="dxa"/>
            <w:vAlign w:val="center"/>
          </w:tcPr>
          <w:p w:rsidR="00E72D2B" w:rsidRPr="00EB1DA5" w:rsidRDefault="00E72D2B">
            <w:pPr>
              <w:pStyle w:val="a4"/>
              <w:spacing w:line="360" w:lineRule="auto"/>
              <w:ind w:firstLine="0"/>
              <w:rPr>
                <w:rFonts w:ascii="宋体" w:cs="宋体"/>
                <w:color w:val="000000"/>
                <w:szCs w:val="24"/>
              </w:rPr>
            </w:pPr>
          </w:p>
        </w:tc>
      </w:tr>
      <w:tr w:rsidR="00E72D2B" w:rsidRPr="00EB1DA5">
        <w:trPr>
          <w:trHeight w:val="23"/>
          <w:jc w:val="center"/>
        </w:trPr>
        <w:tc>
          <w:tcPr>
            <w:tcW w:w="2632" w:type="dxa"/>
            <w:vAlign w:val="center"/>
          </w:tcPr>
          <w:p w:rsidR="00E72D2B" w:rsidRPr="00EB1DA5" w:rsidRDefault="004761C2">
            <w:pPr>
              <w:pStyle w:val="a4"/>
              <w:spacing w:line="360" w:lineRule="auto"/>
              <w:ind w:firstLine="0"/>
              <w:jc w:val="center"/>
              <w:rPr>
                <w:rFonts w:ascii="宋体" w:cs="宋体"/>
                <w:color w:val="000000"/>
                <w:szCs w:val="24"/>
              </w:rPr>
            </w:pPr>
            <w:r w:rsidRPr="00EB1DA5">
              <w:rPr>
                <w:rFonts w:ascii="宋体" w:hAnsi="宋体" w:cs="宋体" w:hint="eastAsia"/>
                <w:color w:val="000000"/>
                <w:szCs w:val="24"/>
                <w:lang w:val="zh-CN"/>
              </w:rPr>
              <w:t>投标包号</w:t>
            </w:r>
          </w:p>
        </w:tc>
        <w:tc>
          <w:tcPr>
            <w:tcW w:w="5985" w:type="dxa"/>
            <w:vAlign w:val="center"/>
          </w:tcPr>
          <w:p w:rsidR="00E72D2B" w:rsidRPr="00EB1DA5" w:rsidRDefault="00E72D2B">
            <w:pPr>
              <w:pStyle w:val="a4"/>
              <w:spacing w:line="360" w:lineRule="auto"/>
              <w:ind w:firstLine="0"/>
              <w:rPr>
                <w:rFonts w:ascii="宋体" w:cs="宋体"/>
                <w:color w:val="000000"/>
                <w:szCs w:val="24"/>
              </w:rPr>
            </w:pPr>
          </w:p>
        </w:tc>
      </w:tr>
      <w:tr w:rsidR="00E72D2B" w:rsidRPr="00EB1DA5">
        <w:trPr>
          <w:trHeight w:val="23"/>
          <w:jc w:val="center"/>
        </w:trPr>
        <w:tc>
          <w:tcPr>
            <w:tcW w:w="2632" w:type="dxa"/>
            <w:vAlign w:val="center"/>
          </w:tcPr>
          <w:p w:rsidR="00E72D2B" w:rsidRPr="00EB1DA5" w:rsidRDefault="004761C2">
            <w:pPr>
              <w:pStyle w:val="a4"/>
              <w:spacing w:line="360" w:lineRule="auto"/>
              <w:ind w:firstLine="0"/>
              <w:jc w:val="center"/>
              <w:rPr>
                <w:rFonts w:ascii="宋体" w:cs="宋体"/>
                <w:color w:val="000000"/>
                <w:szCs w:val="24"/>
              </w:rPr>
            </w:pPr>
            <w:r w:rsidRPr="00EB1DA5">
              <w:rPr>
                <w:rFonts w:ascii="宋体" w:hAnsi="宋体" w:cs="宋体" w:hint="eastAsia"/>
                <w:color w:val="000000"/>
                <w:szCs w:val="24"/>
              </w:rPr>
              <w:t>投标报价</w:t>
            </w:r>
          </w:p>
        </w:tc>
        <w:tc>
          <w:tcPr>
            <w:tcW w:w="5985" w:type="dxa"/>
            <w:vAlign w:val="center"/>
          </w:tcPr>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大写：</w:t>
            </w:r>
          </w:p>
          <w:p w:rsidR="00E72D2B" w:rsidRPr="00EB1DA5" w:rsidRDefault="004761C2">
            <w:pPr>
              <w:pStyle w:val="a4"/>
              <w:spacing w:line="360" w:lineRule="auto"/>
              <w:ind w:firstLine="0"/>
              <w:rPr>
                <w:rFonts w:ascii="宋体" w:cs="宋体"/>
                <w:color w:val="000000"/>
                <w:szCs w:val="24"/>
              </w:rPr>
            </w:pPr>
            <w:r w:rsidRPr="00EB1DA5">
              <w:rPr>
                <w:rFonts w:ascii="宋体" w:hAnsi="宋体" w:cs="宋体" w:hint="eastAsia"/>
                <w:color w:val="000000"/>
                <w:kern w:val="0"/>
                <w:szCs w:val="24"/>
                <w:lang w:val="zh-CN"/>
              </w:rPr>
              <w:t>小写：</w:t>
            </w:r>
          </w:p>
        </w:tc>
      </w:tr>
      <w:tr w:rsidR="00E72D2B" w:rsidRPr="00EB1DA5">
        <w:trPr>
          <w:trHeight w:val="23"/>
          <w:jc w:val="center"/>
        </w:trPr>
        <w:tc>
          <w:tcPr>
            <w:tcW w:w="2632" w:type="dxa"/>
            <w:vAlign w:val="center"/>
          </w:tcPr>
          <w:p w:rsidR="00E72D2B" w:rsidRPr="00EB1DA5" w:rsidRDefault="004761C2">
            <w:pPr>
              <w:pStyle w:val="a4"/>
              <w:spacing w:line="360" w:lineRule="auto"/>
              <w:ind w:firstLine="0"/>
              <w:jc w:val="center"/>
              <w:rPr>
                <w:rFonts w:ascii="宋体" w:cs="宋体"/>
                <w:color w:val="000000"/>
                <w:szCs w:val="24"/>
              </w:rPr>
            </w:pPr>
            <w:r w:rsidRPr="00EB1DA5">
              <w:rPr>
                <w:rFonts w:ascii="宋体" w:hAnsi="宋体" w:cs="宋体" w:hint="eastAsia"/>
                <w:color w:val="000000"/>
                <w:szCs w:val="24"/>
              </w:rPr>
              <w:t>交货时间</w:t>
            </w:r>
          </w:p>
        </w:tc>
        <w:tc>
          <w:tcPr>
            <w:tcW w:w="5985" w:type="dxa"/>
            <w:vAlign w:val="center"/>
          </w:tcPr>
          <w:p w:rsidR="00E72D2B" w:rsidRPr="00EB1DA5" w:rsidRDefault="00E72D2B">
            <w:pPr>
              <w:pStyle w:val="a4"/>
              <w:spacing w:line="360" w:lineRule="auto"/>
              <w:ind w:firstLine="0"/>
              <w:rPr>
                <w:rFonts w:ascii="宋体" w:cs="宋体"/>
                <w:color w:val="000000"/>
                <w:szCs w:val="24"/>
              </w:rPr>
            </w:pPr>
          </w:p>
        </w:tc>
      </w:tr>
    </w:tbl>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b/>
          <w:bCs/>
          <w:color w:val="000000"/>
          <w:kern w:val="0"/>
          <w:lang w:val="zh-CN"/>
        </w:rPr>
        <w:t>注：</w:t>
      </w:r>
      <w:r w:rsidRPr="00EB1DA5">
        <w:rPr>
          <w:rFonts w:ascii="宋体" w:hAnsi="宋体" w:cs="宋体"/>
          <w:color w:val="000000"/>
          <w:kern w:val="0"/>
          <w:lang w:val="zh-CN"/>
        </w:rPr>
        <w:t>1.</w:t>
      </w:r>
      <w:r w:rsidRPr="00EB1DA5">
        <w:rPr>
          <w:rFonts w:ascii="宋体" w:hAnsi="宋体" w:cs="宋体" w:hint="eastAsia"/>
          <w:color w:val="000000"/>
          <w:kern w:val="0"/>
          <w:lang w:val="zh-CN"/>
        </w:rPr>
        <w:t>填写此表时不得改变表格形式。</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2.</w:t>
      </w:r>
      <w:r w:rsidRPr="00EB1DA5">
        <w:rPr>
          <w:rFonts w:ascii="宋体" w:hAnsi="宋体" w:cs="宋体" w:hint="eastAsia"/>
          <w:color w:val="000000"/>
          <w:kern w:val="0"/>
          <w:lang w:val="zh-CN"/>
        </w:rPr>
        <w:t>“投标报价”为投标总价。投标报价必须包括：产品费、验收费、手续费、包装费、运输费、保险费、安装费、调试费、培训费、售前、售中、售后服务费、招标代理费、税金及不可预见费等全部费用。</w:t>
      </w:r>
    </w:p>
    <w:p w:rsidR="00E72D2B" w:rsidRPr="00EB1DA5" w:rsidRDefault="004761C2">
      <w:pPr>
        <w:autoSpaceDE w:val="0"/>
        <w:autoSpaceDN w:val="0"/>
        <w:spacing w:line="360" w:lineRule="auto"/>
        <w:ind w:firstLine="480"/>
        <w:rPr>
          <w:rFonts w:ascii="宋体" w:cs="宋体"/>
          <w:color w:val="000000"/>
          <w:kern w:val="0"/>
        </w:rPr>
      </w:pPr>
      <w:r w:rsidRPr="00EB1DA5">
        <w:rPr>
          <w:rFonts w:ascii="宋体" w:hAnsi="宋体" w:cs="宋体"/>
          <w:color w:val="000000"/>
          <w:kern w:val="0"/>
          <w:lang w:val="zh-CN"/>
        </w:rPr>
        <w:t>3.</w:t>
      </w:r>
      <w:r w:rsidRPr="00EB1DA5">
        <w:rPr>
          <w:rFonts w:ascii="宋体" w:hAnsi="宋体" w:cs="宋体" w:hint="eastAsia"/>
          <w:color w:val="000000"/>
          <w:kern w:val="0"/>
          <w:lang w:val="zh-CN"/>
        </w:rPr>
        <w:t>“交货时间”是指产品能够交付使用的具体时间（日历日）。</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color w:val="000000"/>
          <w:kern w:val="0"/>
          <w:lang w:val="zh-CN"/>
        </w:rPr>
        <w:t>4.</w:t>
      </w:r>
      <w:r w:rsidRPr="00EB1DA5">
        <w:rPr>
          <w:rFonts w:ascii="宋体" w:hAnsi="宋体" w:cs="宋体" w:hint="eastAsia"/>
          <w:color w:val="000000"/>
          <w:kern w:val="0"/>
          <w:lang w:val="zh-CN"/>
        </w:rPr>
        <w:t>投标报价不能有两个或两个以上的报价方案，</w:t>
      </w:r>
      <w:r w:rsidRPr="00EB1DA5">
        <w:rPr>
          <w:rFonts w:ascii="宋体" w:hAnsi="宋体" w:cs="宋体" w:hint="eastAsia"/>
          <w:color w:val="000000"/>
          <w:kern w:val="0"/>
        </w:rPr>
        <w:t>否则投标无效</w:t>
      </w:r>
      <w:r w:rsidRPr="00EB1DA5">
        <w:rPr>
          <w:rFonts w:ascii="宋体" w:hAnsi="宋体" w:cs="宋体" w:hint="eastAsia"/>
          <w:color w:val="000000"/>
          <w:kern w:val="0"/>
          <w:lang w:val="zh-CN"/>
        </w:rPr>
        <w:t>。</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投标人：</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法定代表人或委托代理人：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pStyle w:val="af1"/>
        <w:spacing w:before="0" w:after="0" w:line="360" w:lineRule="auto"/>
        <w:jc w:val="left"/>
        <w:outlineLvl w:val="1"/>
        <w:rPr>
          <w:rFonts w:ascii="宋体" w:cs="宋体"/>
          <w:color w:val="000000"/>
        </w:rPr>
      </w:pPr>
      <w:r w:rsidRPr="00EB1DA5">
        <w:rPr>
          <w:rFonts w:ascii="宋体" w:cs="宋体"/>
          <w:color w:val="000000"/>
          <w:sz w:val="30"/>
          <w:szCs w:val="30"/>
          <w:lang w:val="zh-CN"/>
        </w:rPr>
        <w:br w:type="page"/>
      </w:r>
      <w:bookmarkStart w:id="74" w:name="_Toc12353711"/>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13</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分项报价表</w:t>
      </w:r>
      <w:bookmarkEnd w:id="71"/>
      <w:bookmarkEnd w:id="74"/>
    </w:p>
    <w:p w:rsidR="00E72D2B" w:rsidRPr="00EB1DA5" w:rsidRDefault="00E72D2B">
      <w:pPr>
        <w:autoSpaceDE w:val="0"/>
        <w:autoSpaceDN w:val="0"/>
        <w:spacing w:line="360" w:lineRule="auto"/>
        <w:rPr>
          <w:rFonts w:ascii="宋体" w:cs="宋体"/>
          <w:b/>
          <w:bCs/>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分项报价表</w:t>
      </w:r>
    </w:p>
    <w:p w:rsidR="00E72D2B" w:rsidRPr="00EB1DA5" w:rsidRDefault="00E72D2B">
      <w:pPr>
        <w:autoSpaceDE w:val="0"/>
        <w:autoSpaceDN w:val="0"/>
        <w:spacing w:line="360" w:lineRule="auto"/>
        <w:rPr>
          <w:rFonts w:ascii="宋体" w:cs="宋体"/>
          <w:b/>
          <w:bCs/>
          <w:color w:val="000000"/>
          <w:kern w:val="0"/>
          <w:sz w:val="28"/>
          <w:szCs w:val="28"/>
          <w:lang w:val="zh-CN"/>
        </w:rPr>
      </w:pP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b/>
          <w:bCs/>
          <w:color w:val="000000"/>
          <w:kern w:val="0"/>
          <w:lang w:val="zh-CN"/>
        </w:rPr>
        <w:t>投标人名称</w:t>
      </w:r>
      <w:r w:rsidRPr="00EB1DA5">
        <w:rPr>
          <w:rFonts w:ascii="宋体" w:hAnsi="宋体" w:cs="宋体" w:hint="eastAsia"/>
          <w:b/>
          <w:bCs/>
          <w:color w:val="000000"/>
          <w:kern w:val="0"/>
        </w:rPr>
        <w:t>：</w:t>
      </w:r>
      <w:r w:rsidRPr="00EB1DA5">
        <w:rPr>
          <w:rFonts w:ascii="宋体" w:hAnsi="宋体" w:cs="宋体"/>
          <w:b/>
          <w:bCs/>
          <w:color w:val="000000"/>
          <w:kern w:val="0"/>
        </w:rPr>
        <w:t xml:space="preserve">                                              </w:t>
      </w:r>
      <w:r w:rsidRPr="00EB1DA5">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28"/>
        <w:gridCol w:w="1563"/>
        <w:gridCol w:w="1065"/>
        <w:gridCol w:w="759"/>
        <w:gridCol w:w="1305"/>
        <w:gridCol w:w="931"/>
        <w:gridCol w:w="706"/>
        <w:gridCol w:w="831"/>
        <w:gridCol w:w="829"/>
      </w:tblGrid>
      <w:tr w:rsidR="00E72D2B" w:rsidRPr="00EB1DA5">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rPr>
              <w:t>免费质保期</w:t>
            </w:r>
          </w:p>
        </w:tc>
      </w:tr>
      <w:tr w:rsidR="00E72D2B" w:rsidRPr="00EB1DA5">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color w:val="000000"/>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r w:rsidR="00E72D2B" w:rsidRPr="00EB1DA5">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color w:val="000000"/>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r w:rsidR="00E72D2B" w:rsidRPr="00EB1DA5">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color w:val="000000"/>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r w:rsidR="00E72D2B" w:rsidRPr="00EB1DA5">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color w:val="000000"/>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r w:rsidR="00E72D2B" w:rsidRPr="00EB1DA5">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r w:rsidR="00E72D2B" w:rsidRPr="00EB1DA5">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大写：</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小写：</w:t>
            </w:r>
          </w:p>
        </w:tc>
      </w:tr>
    </w:tbl>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注：</w:t>
      </w:r>
      <w:r w:rsidRPr="00EB1DA5">
        <w:rPr>
          <w:rFonts w:ascii="宋体" w:hAnsi="宋体" w:cs="宋体"/>
          <w:color w:val="000000"/>
          <w:kern w:val="0"/>
        </w:rPr>
        <w:t>1.</w:t>
      </w:r>
      <w:r w:rsidRPr="00EB1DA5">
        <w:rPr>
          <w:rFonts w:ascii="宋体" w:hAnsi="宋体" w:cs="宋体" w:hint="eastAsia"/>
          <w:color w:val="000000"/>
          <w:kern w:val="0"/>
          <w:lang w:val="zh-CN"/>
        </w:rPr>
        <w:t>本表应依照每包采购一览表中的产品序号按顺序逐项填写，不得遗漏。</w:t>
      </w:r>
    </w:p>
    <w:p w:rsidR="00E72D2B" w:rsidRPr="00EB1DA5" w:rsidRDefault="004761C2">
      <w:pPr>
        <w:autoSpaceDE w:val="0"/>
        <w:autoSpaceDN w:val="0"/>
        <w:spacing w:line="360" w:lineRule="auto"/>
        <w:rPr>
          <w:rFonts w:ascii="宋体" w:cs="宋体"/>
          <w:color w:val="000000"/>
          <w:kern w:val="0"/>
        </w:rPr>
      </w:pPr>
      <w:r w:rsidRPr="00EB1DA5">
        <w:rPr>
          <w:rFonts w:ascii="宋体" w:hAnsi="宋体" w:cs="宋体"/>
          <w:color w:val="000000"/>
          <w:kern w:val="0"/>
        </w:rPr>
        <w:t xml:space="preserve">    2.</w:t>
      </w:r>
      <w:r w:rsidRPr="00EB1DA5">
        <w:rPr>
          <w:rFonts w:ascii="宋体" w:hAnsi="宋体" w:cs="宋体" w:hint="eastAsia"/>
          <w:color w:val="000000"/>
          <w:kern w:val="0"/>
          <w:lang w:val="zh-CN"/>
        </w:rPr>
        <w:t>投标报价不能有两个或两个以上的报价方案。</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投标人：</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法定代表人或委托代理人：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4761C2">
      <w:pPr>
        <w:jc w:val="center"/>
        <w:rPr>
          <w:rFonts w:ascii="宋体" w:cs="宋体"/>
          <w:b/>
          <w:bCs/>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E72D2B">
      <w:pPr>
        <w:rPr>
          <w:rFonts w:ascii="宋体" w:cs="宋体"/>
          <w:b/>
          <w:bCs/>
          <w:color w:val="000000"/>
          <w:kern w:val="0"/>
          <w:lang w:val="zh-CN"/>
        </w:rPr>
      </w:pPr>
    </w:p>
    <w:p w:rsidR="00E72D2B" w:rsidRPr="00EB1DA5" w:rsidRDefault="004761C2">
      <w:pPr>
        <w:pStyle w:val="af1"/>
        <w:spacing w:before="0" w:after="0" w:line="360" w:lineRule="auto"/>
        <w:jc w:val="both"/>
        <w:outlineLvl w:val="1"/>
        <w:rPr>
          <w:rFonts w:ascii="宋体" w:cs="宋体"/>
          <w:color w:val="000000"/>
        </w:rPr>
      </w:pPr>
      <w:r w:rsidRPr="00EB1DA5">
        <w:rPr>
          <w:rFonts w:ascii="宋体" w:cs="宋体"/>
          <w:color w:val="000000"/>
          <w:sz w:val="30"/>
          <w:szCs w:val="30"/>
          <w:lang w:val="zh-CN"/>
        </w:rPr>
        <w:br w:type="page"/>
      </w:r>
      <w:bookmarkStart w:id="75" w:name="_Toc12353712"/>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14</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技术规格响应表</w:t>
      </w:r>
      <w:bookmarkEnd w:id="75"/>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技术规格响应表</w:t>
      </w:r>
    </w:p>
    <w:p w:rsidR="00E72D2B" w:rsidRPr="00EB1DA5" w:rsidRDefault="004761C2">
      <w:pPr>
        <w:autoSpaceDE w:val="0"/>
        <w:autoSpaceDN w:val="0"/>
        <w:spacing w:line="360" w:lineRule="auto"/>
        <w:rPr>
          <w:rFonts w:ascii="宋体" w:cs="宋体"/>
          <w:b/>
          <w:bCs/>
          <w:color w:val="000000"/>
          <w:kern w:val="0"/>
          <w:lang w:val="zh-CN"/>
        </w:rPr>
      </w:pPr>
      <w:r w:rsidRPr="00EB1DA5">
        <w:rPr>
          <w:rFonts w:ascii="宋体" w:hAnsi="宋体" w:cs="宋体" w:hint="eastAsia"/>
          <w:b/>
          <w:bCs/>
          <w:color w:val="000000"/>
          <w:kern w:val="0"/>
          <w:lang w:val="zh-CN"/>
        </w:rPr>
        <w:t>投标人名称</w:t>
      </w:r>
      <w:r w:rsidRPr="00EB1DA5">
        <w:rPr>
          <w:rFonts w:ascii="宋体" w:hAnsi="宋体" w:cs="宋体" w:hint="eastAsia"/>
          <w:b/>
          <w:bCs/>
          <w:color w:val="000000"/>
          <w:kern w:val="0"/>
        </w:rPr>
        <w:t>：</w:t>
      </w:r>
      <w:r w:rsidRPr="00EB1DA5">
        <w:rPr>
          <w:rFonts w:ascii="宋体" w:hAnsi="宋体" w:cs="宋体"/>
          <w:b/>
          <w:bCs/>
          <w:color w:val="000000"/>
          <w:kern w:val="0"/>
        </w:rPr>
        <w:t xml:space="preserve">                                              </w:t>
      </w:r>
      <w:r w:rsidRPr="00EB1DA5">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16"/>
        <w:gridCol w:w="1233"/>
        <w:gridCol w:w="2378"/>
        <w:gridCol w:w="1247"/>
        <w:gridCol w:w="2467"/>
        <w:gridCol w:w="676"/>
      </w:tblGrid>
      <w:tr w:rsidR="00E72D2B" w:rsidRPr="00EB1DA5">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偏离</w:t>
            </w:r>
          </w:p>
        </w:tc>
      </w:tr>
      <w:tr w:rsidR="00E72D2B" w:rsidRPr="00EB1DA5">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r w:rsidR="00E72D2B" w:rsidRPr="00EB1DA5">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color w:val="000000"/>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r w:rsidR="00E72D2B" w:rsidRPr="00EB1DA5">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color w:val="000000"/>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r w:rsidR="00E72D2B" w:rsidRPr="00EB1DA5">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color w:val="000000"/>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E72D2B" w:rsidRPr="00EB1DA5" w:rsidRDefault="00E72D2B">
            <w:pPr>
              <w:autoSpaceDE w:val="0"/>
              <w:autoSpaceDN w:val="0"/>
              <w:spacing w:line="360" w:lineRule="auto"/>
              <w:jc w:val="center"/>
              <w:rPr>
                <w:rFonts w:ascii="宋体" w:cs="宋体"/>
                <w:color w:val="000000"/>
                <w:kern w:val="0"/>
                <w:lang w:val="zh-CN"/>
              </w:rPr>
            </w:pPr>
          </w:p>
        </w:tc>
      </w:tr>
    </w:tbl>
    <w:p w:rsidR="00E72D2B" w:rsidRPr="00EB1DA5" w:rsidRDefault="004761C2">
      <w:pPr>
        <w:autoSpaceDE w:val="0"/>
        <w:autoSpaceDN w:val="0"/>
        <w:spacing w:line="360" w:lineRule="auto"/>
        <w:rPr>
          <w:rFonts w:ascii="宋体" w:cs="宋体"/>
          <w:kern w:val="0"/>
          <w:lang w:val="zh-CN"/>
        </w:rPr>
      </w:pPr>
      <w:r w:rsidRPr="00EB1DA5">
        <w:rPr>
          <w:rFonts w:ascii="宋体" w:hAnsi="宋体" w:cs="宋体" w:hint="eastAsia"/>
          <w:kern w:val="0"/>
          <w:lang w:val="zh-CN"/>
        </w:rPr>
        <w:t>注：</w:t>
      </w:r>
      <w:r w:rsidRPr="00EB1DA5">
        <w:rPr>
          <w:rFonts w:ascii="宋体" w:hAnsi="宋体" w:cs="宋体"/>
          <w:kern w:val="0"/>
          <w:lang w:val="zh-CN"/>
        </w:rPr>
        <w:t>1.</w:t>
      </w:r>
      <w:r w:rsidRPr="00EB1DA5">
        <w:rPr>
          <w:rFonts w:ascii="宋体" w:hAnsi="宋体" w:cs="宋体" w:hint="eastAsia"/>
          <w:kern w:val="0"/>
          <w:lang w:val="zh-CN"/>
        </w:rPr>
        <w:t>本表应按照每包“项目概况及技术参数”中产品序号的指标逐项填写，不得遗漏。</w:t>
      </w:r>
    </w:p>
    <w:p w:rsidR="00E72D2B" w:rsidRPr="00EB1DA5" w:rsidRDefault="004761C2">
      <w:pPr>
        <w:numPr>
          <w:ilvl w:val="0"/>
          <w:numId w:val="9"/>
        </w:numPr>
        <w:autoSpaceDE w:val="0"/>
        <w:autoSpaceDN w:val="0"/>
        <w:spacing w:line="360" w:lineRule="auto"/>
        <w:ind w:firstLine="480"/>
        <w:rPr>
          <w:rFonts w:ascii="宋体" w:cs="宋体"/>
          <w:kern w:val="0"/>
          <w:lang w:val="zh-CN"/>
        </w:rPr>
      </w:pPr>
      <w:r w:rsidRPr="00EB1DA5">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E72D2B" w:rsidRPr="00EB1DA5" w:rsidRDefault="004761C2">
      <w:pPr>
        <w:numPr>
          <w:ilvl w:val="0"/>
          <w:numId w:val="9"/>
        </w:numPr>
        <w:autoSpaceDE w:val="0"/>
        <w:autoSpaceDN w:val="0"/>
        <w:spacing w:line="360" w:lineRule="auto"/>
        <w:ind w:firstLine="480"/>
        <w:rPr>
          <w:rFonts w:ascii="宋体" w:cs="宋体"/>
          <w:kern w:val="0"/>
          <w:lang w:val="zh-CN"/>
        </w:rPr>
      </w:pPr>
      <w:r w:rsidRPr="00EB1DA5">
        <w:rPr>
          <w:rFonts w:ascii="宋体" w:hAnsi="宋体" w:cs="宋体" w:hint="eastAsia"/>
          <w:kern w:val="0"/>
          <w:lang w:val="zh-CN"/>
        </w:rPr>
        <w:t>填写此表时以招标项目参数要求为基本投标要求，满足招标项目参数要求的指标需列出“</w:t>
      </w:r>
      <w:r w:rsidRPr="00EB1DA5">
        <w:rPr>
          <w:rFonts w:ascii="宋体" w:cs="宋体"/>
          <w:kern w:val="0"/>
        </w:rPr>
        <w:t>0</w:t>
      </w:r>
      <w:r w:rsidRPr="00EB1DA5">
        <w:rPr>
          <w:rFonts w:ascii="宋体" w:hAnsi="宋体" w:cs="宋体" w:hint="eastAsia"/>
          <w:kern w:val="0"/>
          <w:lang w:val="zh-CN"/>
        </w:rPr>
        <w:t>”；超出、不满足招标项目参数要求的指标需列出“</w:t>
      </w:r>
      <w:r w:rsidRPr="00EB1DA5">
        <w:rPr>
          <w:rFonts w:ascii="宋体" w:hAnsi="宋体" w:cs="宋体"/>
          <w:kern w:val="0"/>
          <w:lang w:val="zh-CN"/>
        </w:rPr>
        <w:t>+</w:t>
      </w:r>
      <w:r w:rsidRPr="00EB1DA5">
        <w:rPr>
          <w:rFonts w:ascii="宋体" w:hAnsi="宋体" w:cs="宋体" w:hint="eastAsia"/>
          <w:kern w:val="0"/>
          <w:lang w:val="zh-CN"/>
        </w:rPr>
        <w:t>”、“</w:t>
      </w:r>
      <w:r w:rsidRPr="00EB1DA5">
        <w:rPr>
          <w:rFonts w:ascii="宋体" w:cs="宋体"/>
          <w:kern w:val="0"/>
          <w:lang w:val="zh-CN"/>
        </w:rPr>
        <w:t>-</w:t>
      </w:r>
      <w:r w:rsidRPr="00EB1DA5">
        <w:rPr>
          <w:rFonts w:ascii="宋体" w:hAnsi="宋体" w:cs="宋体" w:hint="eastAsia"/>
          <w:kern w:val="0"/>
          <w:lang w:val="zh-CN"/>
        </w:rPr>
        <w:t>”偏差，并做出详细说明；如果只注明“</w:t>
      </w:r>
      <w:r w:rsidRPr="00EB1DA5">
        <w:rPr>
          <w:rFonts w:ascii="宋体" w:hAnsi="宋体" w:cs="宋体"/>
          <w:kern w:val="0"/>
          <w:lang w:val="zh-CN"/>
        </w:rPr>
        <w:t>+</w:t>
      </w:r>
      <w:r w:rsidRPr="00EB1DA5">
        <w:rPr>
          <w:rFonts w:ascii="宋体" w:hAnsi="宋体" w:cs="宋体" w:hint="eastAsia"/>
          <w:kern w:val="0"/>
          <w:lang w:val="zh-CN"/>
        </w:rPr>
        <w:t>”、“</w:t>
      </w:r>
      <w:r w:rsidRPr="00EB1DA5">
        <w:rPr>
          <w:rFonts w:ascii="宋体" w:cs="宋体"/>
          <w:kern w:val="0"/>
          <w:lang w:val="zh-CN"/>
        </w:rPr>
        <w:t>-</w:t>
      </w:r>
      <w:r w:rsidRPr="00EB1DA5">
        <w:rPr>
          <w:rFonts w:ascii="宋体" w:hAnsi="宋体" w:cs="宋体" w:hint="eastAsia"/>
          <w:kern w:val="0"/>
          <w:lang w:val="zh-CN"/>
        </w:rPr>
        <w:t>”或未填写，将视为该项指标不响应。</w:t>
      </w: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kern w:val="0"/>
        </w:rPr>
        <w:t>4</w:t>
      </w:r>
      <w:r w:rsidRPr="00EB1DA5">
        <w:rPr>
          <w:rFonts w:ascii="宋体" w:cs="宋体"/>
          <w:kern w:val="0"/>
          <w:lang w:val="zh-CN"/>
        </w:rPr>
        <w:t>.</w:t>
      </w:r>
      <w:r w:rsidRPr="00EB1DA5">
        <w:rPr>
          <w:rFonts w:ascii="宋体" w:hAnsi="宋体" w:cs="宋体" w:hint="eastAsia"/>
          <w:kern w:val="0"/>
          <w:lang w:val="zh-CN"/>
        </w:rPr>
        <w:t>投标人响应采购需求应具体、明确，含糊不清、不确切或伪造、编造证明材料的，按照实质性不响应处理。对伪造、编造证明材料的，将报送采购监管部门查处。</w:t>
      </w:r>
    </w:p>
    <w:p w:rsidR="00E72D2B" w:rsidRPr="00EB1DA5" w:rsidRDefault="00E72D2B">
      <w:pPr>
        <w:autoSpaceDE w:val="0"/>
        <w:autoSpaceDN w:val="0"/>
        <w:spacing w:line="360" w:lineRule="auto"/>
        <w:ind w:firstLine="480"/>
        <w:rPr>
          <w:rFonts w:ascii="宋体" w:cs="宋体"/>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投标人：</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法定代表人或委托代理人：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4761C2">
      <w:pPr>
        <w:autoSpaceDE w:val="0"/>
        <w:autoSpaceDN w:val="0"/>
        <w:spacing w:line="360" w:lineRule="auto"/>
        <w:ind w:firstLine="3253"/>
        <w:rPr>
          <w:rFonts w:ascii="宋体" w:cs="宋体"/>
          <w:b/>
          <w:bCs/>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4761C2">
      <w:pPr>
        <w:pStyle w:val="af1"/>
        <w:spacing w:before="0" w:after="0" w:line="360" w:lineRule="auto"/>
        <w:jc w:val="left"/>
        <w:outlineLvl w:val="1"/>
        <w:rPr>
          <w:rFonts w:ascii="宋体" w:cs="宋体"/>
          <w:color w:val="000000"/>
        </w:rPr>
      </w:pPr>
      <w:r w:rsidRPr="00EB1DA5">
        <w:rPr>
          <w:rFonts w:ascii="宋体" w:cs="宋体"/>
          <w:color w:val="000000"/>
          <w:sz w:val="24"/>
          <w:szCs w:val="24"/>
          <w:lang w:val="zh-CN"/>
        </w:rPr>
        <w:br w:type="page"/>
      </w:r>
      <w:bookmarkStart w:id="76" w:name="_Toc12353713"/>
      <w:bookmarkStart w:id="77" w:name="_Toc14290"/>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15</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投标产品相关资料</w:t>
      </w:r>
      <w:bookmarkEnd w:id="76"/>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投标产品相关资料</w:t>
      </w:r>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ind w:firstLineChars="200" w:firstLine="480"/>
        <w:rPr>
          <w:rFonts w:ascii="宋体" w:cs="宋体"/>
          <w:color w:val="000000"/>
          <w:sz w:val="32"/>
          <w:lang w:val="zh-CN"/>
        </w:rPr>
      </w:pPr>
      <w:r w:rsidRPr="00EB1DA5">
        <w:rPr>
          <w:rFonts w:ascii="宋体" w:hAnsi="宋体" w:cs="宋体" w:hint="eastAsia"/>
          <w:color w:val="000000"/>
          <w:kern w:val="0"/>
          <w:lang w:val="zh-CN"/>
        </w:rPr>
        <w:t>根据采购项目内容，投标时提供国家认可的质监机构出具的投标产品的产品检验报告、证明技术参数响应的相关资料、彩页（或厂家公开发布的资料参数）、相关认证等资料。</w:t>
      </w:r>
    </w:p>
    <w:p w:rsidR="00E72D2B" w:rsidRPr="00EB1DA5" w:rsidRDefault="004761C2">
      <w:pPr>
        <w:pStyle w:val="af1"/>
        <w:spacing w:before="0" w:after="0" w:line="360" w:lineRule="auto"/>
        <w:jc w:val="left"/>
        <w:outlineLvl w:val="1"/>
        <w:rPr>
          <w:rFonts w:ascii="宋体" w:cs="宋体"/>
          <w:color w:val="000000"/>
        </w:rPr>
      </w:pPr>
      <w:r w:rsidRPr="00EB1DA5">
        <w:rPr>
          <w:rFonts w:ascii="宋体" w:cs="宋体"/>
          <w:color w:val="000000"/>
          <w:lang w:val="zh-CN"/>
        </w:rPr>
        <w:br w:type="page"/>
      </w:r>
      <w:bookmarkStart w:id="78" w:name="_Toc12353714"/>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16</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投标人的类似业绩证明材料</w:t>
      </w:r>
      <w:bookmarkEnd w:id="77"/>
      <w:bookmarkEnd w:id="78"/>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投标人的类似业绩证明材料</w:t>
      </w:r>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ind w:firstLine="480"/>
        <w:rPr>
          <w:rFonts w:ascii="宋体" w:cs="宋体"/>
          <w:color w:val="000000"/>
          <w:kern w:val="0"/>
          <w:lang w:val="zh-CN"/>
        </w:rPr>
      </w:pPr>
      <w:r w:rsidRPr="00EB1DA5">
        <w:rPr>
          <w:rFonts w:ascii="宋体" w:hAnsi="宋体" w:cs="宋体" w:hint="eastAsia"/>
          <w:color w:val="000000"/>
          <w:kern w:val="0"/>
          <w:lang w:val="zh-CN"/>
        </w:rPr>
        <w:t>提供自</w:t>
      </w:r>
      <w:r w:rsidRPr="00EB1DA5">
        <w:rPr>
          <w:rFonts w:ascii="宋体" w:hAnsi="宋体" w:cs="宋体"/>
          <w:color w:val="000000"/>
          <w:kern w:val="0"/>
          <w:u w:val="single"/>
          <w:lang w:val="zh-CN"/>
        </w:rPr>
        <w:t xml:space="preserve"> 201</w:t>
      </w:r>
      <w:r w:rsidRPr="00EB1DA5">
        <w:rPr>
          <w:rFonts w:ascii="宋体" w:hAnsi="宋体" w:cs="宋体" w:hint="eastAsia"/>
          <w:color w:val="000000"/>
          <w:kern w:val="0"/>
          <w:u w:val="single"/>
          <w:lang w:val="zh-CN"/>
        </w:rPr>
        <w:t>6</w:t>
      </w:r>
      <w:r w:rsidRPr="00EB1DA5">
        <w:rPr>
          <w:rFonts w:ascii="宋体" w:hAnsi="宋体" w:cs="宋体"/>
          <w:color w:val="000000"/>
          <w:kern w:val="0"/>
          <w:u w:val="single"/>
          <w:lang w:val="zh-CN"/>
        </w:rPr>
        <w:t xml:space="preserve"> </w:t>
      </w:r>
      <w:r w:rsidRPr="00EB1DA5">
        <w:rPr>
          <w:rFonts w:ascii="宋体" w:hAnsi="宋体" w:cs="宋体" w:hint="eastAsia"/>
          <w:color w:val="000000"/>
          <w:kern w:val="0"/>
          <w:lang w:val="zh-CN"/>
        </w:rPr>
        <w:t>年以来的类似业绩证明材料。类似业绩是指与采购项目在产品类型、使用功能等方面相同或相近的项目。</w:t>
      </w:r>
    </w:p>
    <w:p w:rsidR="00E72D2B" w:rsidRPr="00EB1DA5" w:rsidRDefault="004761C2">
      <w:pPr>
        <w:pStyle w:val="af1"/>
        <w:spacing w:before="0" w:after="0" w:line="360" w:lineRule="auto"/>
        <w:jc w:val="left"/>
        <w:outlineLvl w:val="1"/>
        <w:rPr>
          <w:rFonts w:ascii="宋体" w:cs="宋体"/>
          <w:color w:val="000000"/>
          <w:lang w:val="zh-CN"/>
        </w:rPr>
      </w:pPr>
      <w:r w:rsidRPr="00EB1DA5">
        <w:rPr>
          <w:rFonts w:ascii="宋体" w:cs="宋体"/>
          <w:color w:val="000000"/>
          <w:lang w:val="zh-CN"/>
        </w:rPr>
        <w:br w:type="page"/>
      </w:r>
      <w:bookmarkStart w:id="79" w:name="_Toc10010"/>
      <w:bookmarkStart w:id="80" w:name="_Toc12353715"/>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17.1</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制造（生产）企业小型、微型企业声明函</w:t>
      </w:r>
      <w:bookmarkEnd w:id="79"/>
      <w:bookmarkEnd w:id="80"/>
    </w:p>
    <w:p w:rsidR="00E72D2B" w:rsidRPr="00EB1DA5" w:rsidRDefault="00E72D2B">
      <w:pPr>
        <w:spacing w:line="360" w:lineRule="auto"/>
        <w:rPr>
          <w:rFonts w:ascii="宋体" w:cs="宋体"/>
          <w:color w:val="00000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rPr>
        <w:t>制造（生产）企业</w:t>
      </w:r>
      <w:r w:rsidRPr="00EB1DA5">
        <w:rPr>
          <w:rFonts w:ascii="宋体" w:hAnsi="宋体" w:cs="宋体" w:hint="eastAsia"/>
          <w:b/>
          <w:bCs/>
          <w:color w:val="000000"/>
          <w:kern w:val="0"/>
          <w:sz w:val="28"/>
          <w:szCs w:val="28"/>
          <w:lang w:val="zh-CN"/>
        </w:rPr>
        <w:t>小型、微型企业声明函</w:t>
      </w:r>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b/>
          <w:bCs/>
          <w:color w:val="000000"/>
          <w:kern w:val="0"/>
          <w:lang w:val="zh-CN"/>
        </w:rPr>
        <w:t>致：采购代理机构</w:t>
      </w:r>
    </w:p>
    <w:p w:rsidR="00E72D2B" w:rsidRPr="00EB1DA5" w:rsidRDefault="004761C2">
      <w:pPr>
        <w:autoSpaceDE w:val="0"/>
        <w:autoSpaceDN w:val="0"/>
        <w:spacing w:line="360" w:lineRule="auto"/>
        <w:ind w:firstLine="360"/>
        <w:rPr>
          <w:rFonts w:ascii="宋体" w:cs="宋体"/>
          <w:color w:val="000000"/>
          <w:kern w:val="0"/>
          <w:lang w:val="zh-CN"/>
        </w:rPr>
      </w:pPr>
      <w:r w:rsidRPr="00EB1DA5">
        <w:rPr>
          <w:rFonts w:ascii="宋体" w:hAnsi="宋体" w:cs="宋体" w:hint="eastAsia"/>
          <w:color w:val="000000"/>
          <w:kern w:val="0"/>
          <w:lang w:val="zh-CN"/>
        </w:rPr>
        <w:t>本公司郑重声明，根据《政府采购促进中小企业发展暂行办法》（财库〔</w:t>
      </w:r>
      <w:r w:rsidRPr="00EB1DA5">
        <w:rPr>
          <w:rFonts w:ascii="宋体" w:hAnsi="宋体" w:cs="宋体"/>
          <w:color w:val="000000"/>
          <w:kern w:val="0"/>
          <w:lang w:val="zh-CN"/>
        </w:rPr>
        <w:t>2011</w:t>
      </w:r>
      <w:r w:rsidRPr="00EB1DA5">
        <w:rPr>
          <w:rFonts w:ascii="宋体" w:hAnsi="宋体" w:cs="宋体" w:hint="eastAsia"/>
          <w:color w:val="000000"/>
          <w:kern w:val="0"/>
          <w:lang w:val="zh-CN"/>
        </w:rPr>
        <w:t>〕</w:t>
      </w:r>
      <w:r w:rsidRPr="00EB1DA5">
        <w:rPr>
          <w:rFonts w:ascii="宋体" w:hAnsi="宋体" w:cs="宋体"/>
          <w:color w:val="000000"/>
          <w:kern w:val="0"/>
          <w:lang w:val="zh-CN"/>
        </w:rPr>
        <w:t>181</w:t>
      </w:r>
      <w:r w:rsidRPr="00EB1DA5">
        <w:rPr>
          <w:rFonts w:ascii="宋体" w:hAnsi="宋体" w:cs="宋体" w:hint="eastAsia"/>
          <w:color w:val="000000"/>
          <w:kern w:val="0"/>
          <w:lang w:val="zh-CN"/>
        </w:rPr>
        <w:t>号）的规定，本公司为</w:t>
      </w:r>
      <w:r w:rsidRPr="00EB1DA5">
        <w:rPr>
          <w:rFonts w:ascii="宋体" w:hAnsi="宋体" w:cs="宋体"/>
          <w:color w:val="000000"/>
          <w:kern w:val="0"/>
          <w:lang w:val="zh-CN"/>
        </w:rPr>
        <w:t>______</w:t>
      </w:r>
      <w:r w:rsidRPr="00EB1DA5">
        <w:rPr>
          <w:rFonts w:ascii="宋体" w:hAnsi="宋体" w:cs="宋体" w:hint="eastAsia"/>
          <w:color w:val="000000"/>
          <w:kern w:val="0"/>
          <w:lang w:val="zh-CN"/>
        </w:rPr>
        <w:t>（请填写：小型、微型）企业。即，本公司满足以下条件：《工业和信息化部、国家统计局、国家发展和改革委员会、财政部关于印发中小企业划型标准规定的通知》（工信部联企业〔</w:t>
      </w:r>
      <w:r w:rsidRPr="00EB1DA5">
        <w:rPr>
          <w:rFonts w:ascii="宋体" w:hAnsi="宋体" w:cs="宋体"/>
          <w:color w:val="000000"/>
          <w:kern w:val="0"/>
          <w:lang w:val="zh-CN"/>
        </w:rPr>
        <w:t>2011</w:t>
      </w:r>
      <w:r w:rsidRPr="00EB1DA5">
        <w:rPr>
          <w:rFonts w:ascii="宋体" w:hAnsi="宋体" w:cs="宋体" w:hint="eastAsia"/>
          <w:color w:val="000000"/>
          <w:kern w:val="0"/>
          <w:lang w:val="zh-CN"/>
        </w:rPr>
        <w:t>〕</w:t>
      </w:r>
      <w:r w:rsidRPr="00EB1DA5">
        <w:rPr>
          <w:rFonts w:ascii="宋体" w:hAnsi="宋体" w:cs="宋体"/>
          <w:color w:val="000000"/>
          <w:kern w:val="0"/>
          <w:lang w:val="zh-CN"/>
        </w:rPr>
        <w:t>300</w:t>
      </w:r>
      <w:r w:rsidRPr="00EB1DA5">
        <w:rPr>
          <w:rFonts w:ascii="宋体" w:hAnsi="宋体" w:cs="宋体" w:hint="eastAsia"/>
          <w:color w:val="000000"/>
          <w:kern w:val="0"/>
          <w:lang w:val="zh-CN"/>
        </w:rPr>
        <w:t>号）规定的划分标准。</w:t>
      </w:r>
    </w:p>
    <w:p w:rsidR="00E72D2B" w:rsidRPr="00EB1DA5" w:rsidRDefault="004761C2">
      <w:pPr>
        <w:autoSpaceDE w:val="0"/>
        <w:autoSpaceDN w:val="0"/>
        <w:spacing w:line="360" w:lineRule="auto"/>
        <w:ind w:firstLine="360"/>
        <w:rPr>
          <w:rFonts w:ascii="宋体" w:cs="宋体"/>
          <w:color w:val="000000"/>
          <w:kern w:val="0"/>
          <w:lang w:val="zh-CN"/>
        </w:rPr>
      </w:pPr>
      <w:r w:rsidRPr="00EB1DA5">
        <w:rPr>
          <w:rFonts w:ascii="宋体" w:hAnsi="宋体" w:cs="宋体" w:hint="eastAsia"/>
          <w:color w:val="000000"/>
          <w:kern w:val="0"/>
          <w:lang w:val="zh-CN"/>
        </w:rPr>
        <w:t>本公司对上述声明的真实性负责。如有虚假，将依法承担相应责任。</w:t>
      </w:r>
    </w:p>
    <w:p w:rsidR="00E72D2B" w:rsidRPr="00EB1DA5" w:rsidRDefault="004761C2">
      <w:pPr>
        <w:autoSpaceDE w:val="0"/>
        <w:autoSpaceDN w:val="0"/>
        <w:spacing w:line="360" w:lineRule="auto"/>
        <w:rPr>
          <w:rFonts w:ascii="宋体" w:cs="宋体"/>
          <w:color w:val="000000"/>
          <w:kern w:val="0"/>
          <w:lang w:val="zh-CN"/>
        </w:rPr>
      </w:pPr>
      <w:r w:rsidRPr="00EB1DA5">
        <w:rPr>
          <w:rFonts w:ascii="宋体" w:hAnsi="宋体" w:cs="宋体" w:hint="eastAsia"/>
          <w:color w:val="000000"/>
          <w:kern w:val="0"/>
          <w:lang w:val="zh-CN"/>
        </w:rPr>
        <w:t>注：</w:t>
      </w:r>
      <w:r w:rsidRPr="00EB1DA5">
        <w:rPr>
          <w:rFonts w:ascii="宋体" w:hAnsi="宋体" w:cs="宋体"/>
          <w:color w:val="000000"/>
          <w:kern w:val="0"/>
          <w:lang w:val="zh-CN"/>
        </w:rPr>
        <w:t>1.</w:t>
      </w:r>
      <w:r w:rsidRPr="00EB1DA5">
        <w:rPr>
          <w:rFonts w:ascii="宋体" w:hAnsi="宋体" w:cs="宋体" w:hint="eastAsia"/>
          <w:color w:val="000000"/>
          <w:kern w:val="0"/>
          <w:lang w:val="zh-CN"/>
        </w:rPr>
        <w:t>此函须由投标产品的制造（生产）企业提供并声明，同时附相关证明材料；</w:t>
      </w:r>
    </w:p>
    <w:p w:rsidR="00E72D2B" w:rsidRPr="00EB1DA5" w:rsidRDefault="004761C2">
      <w:pPr>
        <w:autoSpaceDE w:val="0"/>
        <w:autoSpaceDN w:val="0"/>
        <w:spacing w:line="360" w:lineRule="auto"/>
        <w:ind w:firstLineChars="200" w:firstLine="480"/>
        <w:rPr>
          <w:rFonts w:ascii="宋体" w:cs="宋体"/>
          <w:color w:val="000000"/>
          <w:kern w:val="0"/>
          <w:lang w:val="zh-CN"/>
        </w:rPr>
      </w:pPr>
      <w:r w:rsidRPr="00EB1DA5">
        <w:rPr>
          <w:rFonts w:ascii="宋体" w:hAnsi="宋体" w:cs="宋体"/>
          <w:color w:val="000000"/>
          <w:kern w:val="0"/>
        </w:rPr>
        <w:t>2</w:t>
      </w:r>
      <w:r w:rsidRPr="00EB1DA5">
        <w:rPr>
          <w:rFonts w:ascii="宋体" w:cs="宋体"/>
          <w:color w:val="000000"/>
          <w:kern w:val="0"/>
          <w:lang w:val="zh-CN"/>
        </w:rPr>
        <w:t>.</w:t>
      </w:r>
      <w:r w:rsidRPr="00EB1DA5">
        <w:rPr>
          <w:rFonts w:ascii="宋体" w:hAnsi="宋体" w:cs="宋体" w:hint="eastAsia"/>
          <w:color w:val="000000"/>
          <w:kern w:val="0"/>
          <w:lang w:val="zh-CN"/>
        </w:rPr>
        <w:t>此函若出现多家制造（生产）企业的货物（产品）投标时，可按制造（生产）企业分别声明，一家制造（生产）企业填写一张。</w:t>
      </w: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E72D2B">
      <w:pPr>
        <w:autoSpaceDE w:val="0"/>
        <w:autoSpaceDN w:val="0"/>
        <w:spacing w:line="360" w:lineRule="auto"/>
        <w:rPr>
          <w:rFonts w:ascii="宋体" w:cs="宋体"/>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制造（生产）企业名称：</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制造（生产）企业法定代表人：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4761C2">
      <w:pPr>
        <w:pStyle w:val="af1"/>
        <w:spacing w:before="0" w:after="0" w:line="360" w:lineRule="auto"/>
        <w:jc w:val="left"/>
        <w:outlineLvl w:val="1"/>
        <w:rPr>
          <w:rFonts w:ascii="宋体" w:cs="宋体"/>
          <w:color w:val="000000"/>
          <w:lang w:val="zh-CN"/>
        </w:rPr>
      </w:pPr>
      <w:r w:rsidRPr="00EB1DA5">
        <w:rPr>
          <w:rFonts w:ascii="宋体" w:cs="宋体"/>
          <w:color w:val="000000"/>
          <w:lang w:val="zh-CN"/>
        </w:rPr>
        <w:br w:type="page"/>
      </w:r>
      <w:bookmarkStart w:id="81" w:name="_Toc12353716"/>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17.2</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从业人员声明函</w:t>
      </w:r>
      <w:bookmarkEnd w:id="81"/>
    </w:p>
    <w:p w:rsidR="00E72D2B" w:rsidRPr="00EB1DA5" w:rsidRDefault="00E72D2B">
      <w:pPr>
        <w:adjustRightInd w:val="0"/>
        <w:snapToGrid w:val="0"/>
        <w:spacing w:line="440" w:lineRule="exact"/>
        <w:ind w:left="6987" w:hangingChars="2900" w:hanging="6987"/>
        <w:jc w:val="center"/>
        <w:rPr>
          <w:rFonts w:ascii="宋体" w:cs="宋体"/>
          <w:b/>
          <w:bCs/>
          <w:color w:val="000000"/>
          <w:kern w:val="0"/>
          <w:lang w:val="zh-CN"/>
        </w:rPr>
      </w:pPr>
    </w:p>
    <w:p w:rsidR="00E72D2B" w:rsidRPr="00EB1DA5" w:rsidRDefault="004761C2">
      <w:pPr>
        <w:adjustRightInd w:val="0"/>
        <w:snapToGrid w:val="0"/>
        <w:spacing w:line="440" w:lineRule="exact"/>
        <w:ind w:left="8152" w:hangingChars="2900" w:hanging="8152"/>
        <w:jc w:val="center"/>
        <w:rPr>
          <w:rFonts w:ascii="宋体" w:cs="宋体"/>
          <w:b/>
          <w:color w:val="000000"/>
        </w:rPr>
      </w:pPr>
      <w:r w:rsidRPr="00EB1DA5">
        <w:rPr>
          <w:rFonts w:ascii="宋体" w:hAnsi="宋体" w:cs="宋体" w:hint="eastAsia"/>
          <w:b/>
          <w:color w:val="000000"/>
          <w:sz w:val="28"/>
          <w:szCs w:val="28"/>
        </w:rPr>
        <w:t>从业人员声明函</w:t>
      </w:r>
    </w:p>
    <w:p w:rsidR="00E72D2B" w:rsidRPr="00EB1DA5" w:rsidRDefault="00E72D2B">
      <w:pPr>
        <w:adjustRightInd w:val="0"/>
        <w:snapToGrid w:val="0"/>
        <w:spacing w:line="440" w:lineRule="exact"/>
        <w:ind w:left="6987" w:hangingChars="2900" w:hanging="6987"/>
        <w:rPr>
          <w:rFonts w:ascii="宋体" w:cs="宋体"/>
          <w:b/>
          <w:bCs/>
          <w:color w:val="000000"/>
          <w:kern w:val="0"/>
          <w:lang w:val="zh-CN"/>
        </w:rPr>
      </w:pPr>
    </w:p>
    <w:p w:rsidR="00E72D2B" w:rsidRPr="00EB1DA5" w:rsidRDefault="004761C2">
      <w:pPr>
        <w:adjustRightInd w:val="0"/>
        <w:snapToGrid w:val="0"/>
        <w:spacing w:line="440" w:lineRule="exact"/>
        <w:ind w:left="6987" w:hangingChars="2900" w:hanging="6987"/>
        <w:rPr>
          <w:rFonts w:ascii="宋体" w:cs="宋体"/>
          <w:color w:val="000000"/>
        </w:rPr>
      </w:pPr>
      <w:r w:rsidRPr="00EB1DA5">
        <w:rPr>
          <w:rFonts w:ascii="宋体" w:hAnsi="宋体" w:cs="宋体" w:hint="eastAsia"/>
          <w:b/>
          <w:bCs/>
          <w:color w:val="000000"/>
          <w:kern w:val="0"/>
          <w:lang w:val="zh-CN"/>
        </w:rPr>
        <w:t>致：采购代理机构</w:t>
      </w:r>
    </w:p>
    <w:p w:rsidR="00E72D2B" w:rsidRPr="00EB1DA5" w:rsidRDefault="004761C2">
      <w:pPr>
        <w:adjustRightInd w:val="0"/>
        <w:snapToGrid w:val="0"/>
        <w:spacing w:line="440" w:lineRule="exact"/>
        <w:ind w:leftChars="-2" w:left="-5" w:firstLineChars="200" w:firstLine="480"/>
        <w:rPr>
          <w:rFonts w:ascii="宋体" w:cs="宋体"/>
          <w:color w:val="000000"/>
        </w:rPr>
      </w:pPr>
      <w:r w:rsidRPr="00EB1DA5">
        <w:rPr>
          <w:rFonts w:ascii="宋体" w:hAnsi="宋体" w:cs="宋体" w:hint="eastAsia"/>
          <w:color w:val="000000"/>
        </w:rPr>
        <w:t>本公司郑重声明：根据《政府采购促进中小企业发展暂行办法》（财库</w:t>
      </w:r>
      <w:r w:rsidRPr="00EB1DA5">
        <w:rPr>
          <w:rFonts w:ascii="宋体" w:hAnsi="宋体" w:cs="宋体"/>
          <w:color w:val="000000"/>
        </w:rPr>
        <w:t>[2011]181</w:t>
      </w:r>
      <w:r w:rsidRPr="00EB1DA5">
        <w:rPr>
          <w:rFonts w:ascii="宋体" w:hAnsi="宋体" w:cs="宋体" w:hint="eastAsia"/>
          <w:color w:val="000000"/>
        </w:rPr>
        <w:t>号）、《工业和信息部、国家统计局、国家发展和改革委员会、财政部关于印发中小企业划型标准规定的通知》（工信部联企业</w:t>
      </w:r>
      <w:r w:rsidRPr="00EB1DA5">
        <w:rPr>
          <w:rFonts w:ascii="宋体" w:hAnsi="宋体" w:cs="宋体"/>
          <w:color w:val="000000"/>
        </w:rPr>
        <w:t xml:space="preserve">[2011]300 </w:t>
      </w:r>
      <w:r w:rsidRPr="00EB1DA5">
        <w:rPr>
          <w:rFonts w:ascii="宋体" w:hAnsi="宋体" w:cs="宋体" w:hint="eastAsia"/>
          <w:color w:val="000000"/>
        </w:rPr>
        <w:t>号）规定，本公司从业人员数为</w:t>
      </w:r>
      <w:r w:rsidRPr="00EB1DA5">
        <w:rPr>
          <w:rFonts w:ascii="宋体" w:hAnsi="宋体" w:cs="宋体"/>
          <w:color w:val="000000"/>
          <w:u w:val="single"/>
        </w:rPr>
        <w:t xml:space="preserve">       </w:t>
      </w:r>
      <w:r w:rsidRPr="00EB1DA5">
        <w:rPr>
          <w:rFonts w:ascii="宋体" w:hAnsi="宋体" w:cs="宋体" w:hint="eastAsia"/>
          <w:color w:val="000000"/>
        </w:rPr>
        <w:t>人。</w:t>
      </w:r>
    </w:p>
    <w:p w:rsidR="00E72D2B" w:rsidRPr="00EB1DA5" w:rsidRDefault="004761C2">
      <w:pPr>
        <w:adjustRightInd w:val="0"/>
        <w:snapToGrid w:val="0"/>
        <w:spacing w:line="440" w:lineRule="exact"/>
        <w:ind w:leftChars="-1" w:left="-2" w:firstLineChars="200" w:firstLine="480"/>
        <w:rPr>
          <w:rFonts w:ascii="宋体" w:cs="宋体"/>
          <w:color w:val="000000"/>
        </w:rPr>
      </w:pPr>
      <w:r w:rsidRPr="00EB1DA5">
        <w:rPr>
          <w:rFonts w:ascii="宋体" w:hAnsi="宋体" w:cs="宋体" w:hint="eastAsia"/>
          <w:color w:val="000000"/>
        </w:rPr>
        <w:t>本公司对上述声明的真实性负责，如有虚假，将依法承担相应责任。</w:t>
      </w:r>
    </w:p>
    <w:p w:rsidR="00E72D2B" w:rsidRPr="00EB1DA5" w:rsidRDefault="00E72D2B">
      <w:pPr>
        <w:autoSpaceDE w:val="0"/>
        <w:autoSpaceDN w:val="0"/>
        <w:spacing w:line="360" w:lineRule="auto"/>
        <w:jc w:val="center"/>
        <w:rPr>
          <w:rFonts w:ascii="宋体" w:cs="宋体"/>
          <w:b/>
          <w:bCs/>
          <w:color w:val="000000"/>
          <w:kern w:val="0"/>
          <w:lang w:val="zh-CN"/>
        </w:rPr>
      </w:pPr>
    </w:p>
    <w:p w:rsidR="00E72D2B" w:rsidRPr="00EB1DA5" w:rsidRDefault="00E72D2B">
      <w:pPr>
        <w:autoSpaceDE w:val="0"/>
        <w:autoSpaceDN w:val="0"/>
        <w:spacing w:line="360" w:lineRule="auto"/>
        <w:jc w:val="center"/>
        <w:rPr>
          <w:rFonts w:ascii="宋体" w:cs="宋体"/>
          <w:b/>
          <w:bCs/>
          <w:color w:val="000000"/>
          <w:kern w:val="0"/>
          <w:lang w:val="zh-CN"/>
        </w:rPr>
      </w:pPr>
    </w:p>
    <w:p w:rsidR="00E72D2B" w:rsidRPr="00EB1DA5" w:rsidRDefault="00E72D2B">
      <w:pPr>
        <w:autoSpaceDE w:val="0"/>
        <w:autoSpaceDN w:val="0"/>
        <w:spacing w:line="360" w:lineRule="auto"/>
        <w:jc w:val="center"/>
        <w:rPr>
          <w:rFonts w:ascii="宋体" w:cs="宋体"/>
          <w:b/>
          <w:bCs/>
          <w:color w:val="000000"/>
          <w:kern w:val="0"/>
          <w:lang w:val="zh-CN"/>
        </w:rPr>
      </w:pPr>
    </w:p>
    <w:p w:rsidR="00E72D2B" w:rsidRPr="00EB1DA5" w:rsidRDefault="00E72D2B">
      <w:pPr>
        <w:autoSpaceDE w:val="0"/>
        <w:autoSpaceDN w:val="0"/>
        <w:spacing w:line="360" w:lineRule="auto"/>
        <w:jc w:val="center"/>
        <w:rPr>
          <w:rFonts w:ascii="宋体" w:cs="宋体"/>
          <w:b/>
          <w:bCs/>
          <w:color w:val="000000"/>
          <w:kern w:val="0"/>
          <w:lang w:val="zh-CN"/>
        </w:rPr>
      </w:pPr>
    </w:p>
    <w:p w:rsidR="00E72D2B" w:rsidRPr="00EB1DA5" w:rsidRDefault="00E72D2B">
      <w:pPr>
        <w:autoSpaceDE w:val="0"/>
        <w:autoSpaceDN w:val="0"/>
        <w:spacing w:line="360" w:lineRule="auto"/>
        <w:jc w:val="center"/>
        <w:rPr>
          <w:rFonts w:ascii="宋体" w:cs="宋体"/>
          <w:b/>
          <w:bCs/>
          <w:color w:val="000000"/>
          <w:kern w:val="0"/>
          <w:lang w:val="zh-CN"/>
        </w:rPr>
      </w:pPr>
    </w:p>
    <w:p w:rsidR="00E72D2B" w:rsidRPr="00EB1DA5" w:rsidRDefault="00E72D2B">
      <w:pPr>
        <w:autoSpaceDE w:val="0"/>
        <w:autoSpaceDN w:val="0"/>
        <w:spacing w:line="360" w:lineRule="auto"/>
        <w:jc w:val="center"/>
        <w:rPr>
          <w:rFonts w:ascii="宋体" w:cs="宋体"/>
          <w:b/>
          <w:bCs/>
          <w:color w:val="000000"/>
          <w:kern w:val="0"/>
          <w:lang w:val="zh-CN"/>
        </w:rPr>
      </w:pP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制造（生产）企业名称：</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（公章）</w:t>
      </w:r>
    </w:p>
    <w:p w:rsidR="00E72D2B" w:rsidRPr="00EB1DA5" w:rsidRDefault="004761C2">
      <w:pPr>
        <w:autoSpaceDE w:val="0"/>
        <w:autoSpaceDN w:val="0"/>
        <w:spacing w:line="360" w:lineRule="auto"/>
        <w:jc w:val="center"/>
        <w:rPr>
          <w:rFonts w:ascii="宋体" w:cs="宋体"/>
          <w:b/>
          <w:bCs/>
          <w:color w:val="000000"/>
          <w:kern w:val="0"/>
          <w:lang w:val="zh-CN"/>
        </w:rPr>
      </w:pPr>
      <w:r w:rsidRPr="00EB1DA5">
        <w:rPr>
          <w:rFonts w:ascii="宋体" w:hAnsi="宋体" w:cs="宋体" w:hint="eastAsia"/>
          <w:b/>
          <w:bCs/>
          <w:color w:val="000000"/>
          <w:kern w:val="0"/>
          <w:lang w:val="zh-CN"/>
        </w:rPr>
        <w:t>制造（生产）企业法定代表人：</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（签字）</w:t>
      </w:r>
    </w:p>
    <w:p w:rsidR="00E72D2B" w:rsidRPr="00EB1DA5" w:rsidRDefault="004761C2">
      <w:pPr>
        <w:autoSpaceDE w:val="0"/>
        <w:autoSpaceDN w:val="0"/>
        <w:spacing w:line="360" w:lineRule="auto"/>
        <w:jc w:val="center"/>
        <w:rPr>
          <w:rFonts w:ascii="宋体" w:cs="宋体"/>
          <w:color w:val="000000"/>
          <w:kern w:val="0"/>
          <w:lang w:val="zh-CN"/>
        </w:rPr>
      </w:pPr>
      <w:r w:rsidRPr="00EB1DA5">
        <w:rPr>
          <w:rFonts w:ascii="宋体" w:hAnsi="宋体" w:cs="宋体" w:hint="eastAsia"/>
          <w:b/>
          <w:bCs/>
          <w:color w:val="000000"/>
          <w:kern w:val="0"/>
          <w:lang w:val="zh-CN"/>
        </w:rPr>
        <w:t>年</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月</w:t>
      </w:r>
      <w:r w:rsidRPr="00EB1DA5">
        <w:rPr>
          <w:rFonts w:ascii="宋体" w:hAnsi="宋体" w:cs="宋体"/>
          <w:b/>
          <w:bCs/>
          <w:color w:val="000000"/>
          <w:kern w:val="0"/>
          <w:lang w:val="zh-CN"/>
        </w:rPr>
        <w:t xml:space="preserve"> </w:t>
      </w:r>
      <w:r w:rsidRPr="00EB1DA5">
        <w:rPr>
          <w:rFonts w:ascii="宋体" w:hAnsi="宋体" w:cs="宋体"/>
          <w:b/>
          <w:bCs/>
          <w:color w:val="000000"/>
          <w:kern w:val="0"/>
        </w:rPr>
        <w:t xml:space="preserve">  </w:t>
      </w:r>
      <w:r w:rsidRPr="00EB1DA5">
        <w:rPr>
          <w:rFonts w:ascii="宋体" w:hAnsi="宋体" w:cs="宋体"/>
          <w:b/>
          <w:bCs/>
          <w:color w:val="000000"/>
          <w:kern w:val="0"/>
          <w:lang w:val="zh-CN"/>
        </w:rPr>
        <w:t xml:space="preserve"> </w:t>
      </w:r>
      <w:r w:rsidRPr="00EB1DA5">
        <w:rPr>
          <w:rFonts w:ascii="宋体" w:hAnsi="宋体" w:cs="宋体" w:hint="eastAsia"/>
          <w:b/>
          <w:bCs/>
          <w:color w:val="000000"/>
          <w:kern w:val="0"/>
          <w:lang w:val="zh-CN"/>
        </w:rPr>
        <w:t>日</w:t>
      </w:r>
    </w:p>
    <w:p w:rsidR="00E72D2B" w:rsidRPr="00EB1DA5" w:rsidRDefault="004761C2">
      <w:pPr>
        <w:pStyle w:val="af1"/>
        <w:spacing w:before="0" w:after="0" w:line="360" w:lineRule="auto"/>
        <w:jc w:val="left"/>
        <w:outlineLvl w:val="1"/>
        <w:rPr>
          <w:rFonts w:ascii="宋体" w:cs="宋体"/>
          <w:b w:val="0"/>
          <w:sz w:val="28"/>
          <w:szCs w:val="28"/>
        </w:rPr>
      </w:pPr>
      <w:r w:rsidRPr="00EB1DA5">
        <w:rPr>
          <w:rFonts w:ascii="宋体" w:cs="宋体"/>
          <w:color w:val="000000"/>
          <w:lang w:val="zh-CN"/>
        </w:rPr>
        <w:br w:type="page"/>
      </w:r>
      <w:bookmarkStart w:id="82" w:name="_Toc12353717"/>
      <w:bookmarkStart w:id="83" w:name="_Toc743"/>
      <w:r w:rsidRPr="00EB1DA5">
        <w:rPr>
          <w:rFonts w:ascii="宋体" w:hAnsi="宋体" w:cs="宋体" w:hint="eastAsia"/>
          <w:bCs/>
          <w:sz w:val="28"/>
          <w:szCs w:val="28"/>
          <w:lang w:val="zh-CN"/>
        </w:rPr>
        <w:lastRenderedPageBreak/>
        <w:t>（</w:t>
      </w:r>
      <w:r w:rsidRPr="00EB1DA5">
        <w:rPr>
          <w:rFonts w:ascii="宋体" w:hAnsi="宋体" w:cs="宋体"/>
          <w:bCs/>
          <w:sz w:val="28"/>
          <w:szCs w:val="28"/>
        </w:rPr>
        <w:t>18</w:t>
      </w:r>
      <w:r w:rsidRPr="00EB1DA5">
        <w:rPr>
          <w:rFonts w:ascii="宋体" w:hAnsi="宋体" w:cs="宋体" w:hint="eastAsia"/>
          <w:bCs/>
          <w:sz w:val="28"/>
          <w:szCs w:val="28"/>
          <w:lang w:val="zh-CN"/>
        </w:rPr>
        <w:t>）</w:t>
      </w:r>
      <w:r w:rsidRPr="00EB1DA5">
        <w:rPr>
          <w:rFonts w:ascii="宋体" w:hAnsi="宋体" w:cs="宋体" w:hint="eastAsia"/>
          <w:bCs/>
          <w:color w:val="000000"/>
          <w:sz w:val="30"/>
          <w:szCs w:val="30"/>
          <w:lang w:val="zh-CN"/>
        </w:rPr>
        <w:t>残疾人</w:t>
      </w:r>
      <w:r w:rsidRPr="00EB1DA5">
        <w:rPr>
          <w:rFonts w:ascii="宋体" w:hAnsi="宋体" w:cs="宋体" w:hint="eastAsia"/>
          <w:bCs/>
          <w:sz w:val="28"/>
          <w:szCs w:val="28"/>
        </w:rPr>
        <w:t>福利性单位声明函</w:t>
      </w:r>
      <w:bookmarkEnd w:id="82"/>
    </w:p>
    <w:p w:rsidR="00E72D2B" w:rsidRPr="00EB1DA5" w:rsidRDefault="00E72D2B">
      <w:pPr>
        <w:jc w:val="center"/>
        <w:rPr>
          <w:rFonts w:ascii="宋体" w:cs="宋体"/>
          <w:b/>
          <w:sz w:val="36"/>
          <w:szCs w:val="36"/>
        </w:rPr>
      </w:pPr>
      <w:bookmarkStart w:id="84" w:name="OLE_LINK13"/>
      <w:bookmarkStart w:id="85" w:name="OLE_LINK14"/>
    </w:p>
    <w:p w:rsidR="00E72D2B" w:rsidRPr="00EB1DA5" w:rsidRDefault="004761C2">
      <w:pPr>
        <w:jc w:val="center"/>
        <w:rPr>
          <w:rFonts w:ascii="宋体" w:cs="宋体"/>
          <w:b/>
          <w:sz w:val="36"/>
          <w:szCs w:val="36"/>
        </w:rPr>
      </w:pPr>
      <w:r w:rsidRPr="00EB1DA5">
        <w:rPr>
          <w:rFonts w:ascii="宋体" w:hAnsi="宋体" w:cs="宋体" w:hint="eastAsia"/>
          <w:b/>
          <w:sz w:val="36"/>
          <w:szCs w:val="36"/>
        </w:rPr>
        <w:t>残疾人福利性单位声明函</w:t>
      </w:r>
    </w:p>
    <w:bookmarkEnd w:id="84"/>
    <w:bookmarkEnd w:id="85"/>
    <w:p w:rsidR="00E72D2B" w:rsidRPr="00EB1DA5" w:rsidRDefault="00E72D2B">
      <w:pPr>
        <w:spacing w:afterLines="50" w:after="120"/>
        <w:rPr>
          <w:rFonts w:ascii="宋体" w:cs="宋体"/>
          <w:bCs/>
        </w:rPr>
      </w:pPr>
    </w:p>
    <w:p w:rsidR="00E72D2B" w:rsidRPr="00EB1DA5" w:rsidRDefault="004761C2">
      <w:pPr>
        <w:spacing w:afterLines="50" w:after="120"/>
        <w:rPr>
          <w:rFonts w:ascii="宋体" w:cs="宋体"/>
          <w:b/>
          <w:bCs/>
        </w:rPr>
      </w:pPr>
      <w:r w:rsidRPr="00EB1DA5">
        <w:rPr>
          <w:rFonts w:ascii="宋体" w:hAnsi="宋体" w:cs="宋体" w:hint="eastAsia"/>
          <w:b/>
          <w:bCs/>
        </w:rPr>
        <w:t>致：</w:t>
      </w:r>
      <w:r w:rsidRPr="00EB1DA5">
        <w:rPr>
          <w:rFonts w:ascii="宋体" w:hAnsi="宋体" w:cs="宋体" w:hint="eastAsia"/>
          <w:b/>
          <w:bCs/>
          <w:color w:val="000000"/>
          <w:kern w:val="0"/>
          <w:lang w:val="zh-CN"/>
        </w:rPr>
        <w:t>采购代理机构</w:t>
      </w:r>
    </w:p>
    <w:p w:rsidR="00E72D2B" w:rsidRPr="00EB1DA5" w:rsidRDefault="00E72D2B">
      <w:pPr>
        <w:spacing w:line="360" w:lineRule="auto"/>
        <w:ind w:firstLine="480"/>
        <w:rPr>
          <w:rFonts w:ascii="宋体" w:cs="宋体"/>
        </w:rPr>
      </w:pPr>
    </w:p>
    <w:p w:rsidR="00E72D2B" w:rsidRPr="00EB1DA5" w:rsidRDefault="004761C2">
      <w:pPr>
        <w:spacing w:line="360" w:lineRule="auto"/>
        <w:ind w:firstLine="480"/>
        <w:rPr>
          <w:rFonts w:ascii="宋体" w:cs="宋体"/>
        </w:rPr>
      </w:pPr>
      <w:r w:rsidRPr="00EB1DA5">
        <w:rPr>
          <w:rFonts w:ascii="宋体" w:hAnsi="宋体" w:cs="宋体" w:hint="eastAsia"/>
        </w:rPr>
        <w:t>本单位郑重声明，根据《财政部、民政部、中国残疾人联合会关于促进残疾人就业政府采购政策的通知》（财库〔</w:t>
      </w:r>
      <w:r w:rsidRPr="00EB1DA5">
        <w:rPr>
          <w:rFonts w:ascii="宋体" w:hAnsi="宋体" w:cs="宋体"/>
        </w:rPr>
        <w:t>2017</w:t>
      </w:r>
      <w:r w:rsidRPr="00EB1DA5">
        <w:rPr>
          <w:rFonts w:ascii="宋体" w:hAnsi="宋体" w:cs="宋体" w:hint="eastAsia"/>
        </w:rPr>
        <w:t>〕</w:t>
      </w:r>
      <w:r w:rsidRPr="00EB1DA5">
        <w:rPr>
          <w:rFonts w:ascii="宋体" w:hAnsi="宋体" w:cs="宋体"/>
        </w:rPr>
        <w:t>141</w:t>
      </w:r>
      <w:r w:rsidRPr="00EB1DA5">
        <w:rPr>
          <w:rFonts w:ascii="宋体" w:hAnsi="宋体" w:cs="宋体" w:hint="eastAsia"/>
        </w:rPr>
        <w:t>号）的规定，本单位为符合条件的残疾人福利性单位，本单位在职职工人数为</w:t>
      </w:r>
      <w:r w:rsidRPr="00EB1DA5">
        <w:rPr>
          <w:rFonts w:ascii="宋体" w:hAnsi="宋体" w:cs="宋体"/>
          <w:u w:val="single"/>
        </w:rPr>
        <w:t xml:space="preserve">       </w:t>
      </w:r>
      <w:r w:rsidRPr="00EB1DA5">
        <w:rPr>
          <w:rFonts w:ascii="宋体" w:hAnsi="宋体" w:cs="宋体" w:hint="eastAsia"/>
        </w:rPr>
        <w:t>人，安置的残疾人人数</w:t>
      </w:r>
      <w:r w:rsidRPr="00EB1DA5">
        <w:rPr>
          <w:rFonts w:ascii="宋体" w:hAnsi="宋体" w:cs="宋体"/>
          <w:u w:val="single"/>
        </w:rPr>
        <w:t xml:space="preserve">      </w:t>
      </w:r>
      <w:r w:rsidRPr="00EB1DA5">
        <w:rPr>
          <w:rFonts w:ascii="宋体" w:hAnsi="宋体" w:cs="宋体" w:hint="eastAsia"/>
        </w:rPr>
        <w:t>人。且本单位参加</w:t>
      </w:r>
      <w:r w:rsidRPr="00EB1DA5">
        <w:rPr>
          <w:rFonts w:ascii="宋体" w:hAnsi="宋体" w:cs="宋体"/>
        </w:rPr>
        <w:t>______</w:t>
      </w:r>
      <w:r w:rsidRPr="00EB1DA5">
        <w:rPr>
          <w:rFonts w:ascii="宋体" w:hAnsi="宋体" w:cs="宋体" w:hint="eastAsia"/>
        </w:rPr>
        <w:t>单位的</w:t>
      </w:r>
      <w:r w:rsidRPr="00EB1DA5">
        <w:rPr>
          <w:rFonts w:ascii="宋体" w:hAnsi="宋体" w:cs="宋体"/>
        </w:rPr>
        <w:t>______</w:t>
      </w:r>
      <w:r w:rsidRPr="00EB1DA5">
        <w:rPr>
          <w:rFonts w:ascii="宋体" w:hAnsi="宋体" w:cs="宋体" w:hint="eastAsia"/>
        </w:rPr>
        <w:t>项目采购活动提供本单位制造的货物（由本单位承担工程</w:t>
      </w:r>
      <w:r w:rsidRPr="00EB1DA5">
        <w:rPr>
          <w:rFonts w:ascii="宋体" w:hAnsi="宋体" w:cs="宋体"/>
        </w:rPr>
        <w:t>/</w:t>
      </w:r>
      <w:r w:rsidRPr="00EB1DA5">
        <w:rPr>
          <w:rFonts w:ascii="宋体" w:hAnsi="宋体" w:cs="宋体" w:hint="eastAsia"/>
        </w:rPr>
        <w:t>提供服务），或者提供其他残疾人福利性单位制造的货物（不包括使用非残疾人福利性单位注册商标的货物）。</w:t>
      </w:r>
    </w:p>
    <w:p w:rsidR="00E72D2B" w:rsidRPr="00EB1DA5" w:rsidRDefault="004761C2">
      <w:pPr>
        <w:spacing w:line="360" w:lineRule="auto"/>
        <w:ind w:firstLine="480"/>
        <w:rPr>
          <w:rFonts w:ascii="宋体" w:cs="宋体"/>
        </w:rPr>
      </w:pPr>
      <w:r w:rsidRPr="00EB1DA5">
        <w:rPr>
          <w:rFonts w:ascii="宋体" w:hAnsi="宋体" w:cs="宋体" w:hint="eastAsia"/>
        </w:rPr>
        <w:t>本单位对上述声明的真实性负责。如有虚假，将依法承担相应责任。</w:t>
      </w:r>
    </w:p>
    <w:p w:rsidR="00E72D2B" w:rsidRPr="00EB1DA5" w:rsidRDefault="00E72D2B">
      <w:pPr>
        <w:spacing w:line="360" w:lineRule="auto"/>
        <w:ind w:firstLine="480"/>
        <w:rPr>
          <w:rFonts w:ascii="宋体" w:cs="宋体"/>
        </w:rPr>
      </w:pPr>
    </w:p>
    <w:p w:rsidR="00E72D2B" w:rsidRPr="00EB1DA5" w:rsidRDefault="004761C2">
      <w:pPr>
        <w:spacing w:line="360" w:lineRule="auto"/>
        <w:rPr>
          <w:rFonts w:ascii="宋体" w:cs="宋体"/>
        </w:rPr>
      </w:pPr>
      <w:r w:rsidRPr="00EB1DA5">
        <w:rPr>
          <w:rFonts w:ascii="宋体" w:hAnsi="宋体" w:cs="宋体" w:hint="eastAsia"/>
        </w:rPr>
        <w:t>注：若无此项内容，可不提供此函。</w:t>
      </w:r>
    </w:p>
    <w:p w:rsidR="00E72D2B" w:rsidRPr="00EB1DA5" w:rsidRDefault="00E72D2B">
      <w:pPr>
        <w:spacing w:line="360" w:lineRule="auto"/>
        <w:ind w:firstLine="480"/>
        <w:rPr>
          <w:rFonts w:ascii="宋体" w:cs="宋体"/>
        </w:rPr>
      </w:pPr>
    </w:p>
    <w:p w:rsidR="00E72D2B" w:rsidRPr="00EB1DA5" w:rsidRDefault="00E72D2B">
      <w:pPr>
        <w:spacing w:line="360" w:lineRule="auto"/>
        <w:ind w:firstLine="480"/>
        <w:rPr>
          <w:rFonts w:ascii="宋体" w:cs="宋体"/>
        </w:rPr>
      </w:pPr>
    </w:p>
    <w:p w:rsidR="00E72D2B" w:rsidRPr="00EB1DA5" w:rsidRDefault="00E72D2B">
      <w:pPr>
        <w:spacing w:line="360" w:lineRule="auto"/>
        <w:ind w:firstLine="480"/>
        <w:rPr>
          <w:rFonts w:ascii="宋体" w:cs="宋体"/>
        </w:rPr>
      </w:pPr>
    </w:p>
    <w:p w:rsidR="00E72D2B" w:rsidRPr="00EB1DA5" w:rsidRDefault="00E72D2B">
      <w:pPr>
        <w:spacing w:line="360" w:lineRule="auto"/>
        <w:ind w:firstLine="480"/>
        <w:rPr>
          <w:rFonts w:ascii="宋体" w:cs="宋体"/>
        </w:rPr>
      </w:pPr>
    </w:p>
    <w:p w:rsidR="00E72D2B" w:rsidRPr="00EB1DA5" w:rsidRDefault="00E72D2B">
      <w:pPr>
        <w:spacing w:line="360" w:lineRule="auto"/>
        <w:ind w:firstLine="480"/>
        <w:rPr>
          <w:rFonts w:ascii="宋体" w:cs="宋体"/>
        </w:rPr>
      </w:pPr>
    </w:p>
    <w:p w:rsidR="00E72D2B" w:rsidRPr="00EB1DA5" w:rsidRDefault="00E72D2B">
      <w:pPr>
        <w:spacing w:line="360" w:lineRule="auto"/>
        <w:ind w:firstLine="480"/>
        <w:rPr>
          <w:rFonts w:ascii="宋体" w:cs="宋体"/>
        </w:rPr>
      </w:pPr>
    </w:p>
    <w:p w:rsidR="00E72D2B" w:rsidRPr="00EB1DA5" w:rsidRDefault="00E72D2B">
      <w:pPr>
        <w:spacing w:line="360" w:lineRule="auto"/>
        <w:ind w:firstLine="480"/>
        <w:rPr>
          <w:rFonts w:ascii="宋体" w:cs="宋体"/>
        </w:rPr>
      </w:pPr>
    </w:p>
    <w:p w:rsidR="00E72D2B" w:rsidRPr="00EB1DA5" w:rsidRDefault="004761C2">
      <w:pPr>
        <w:spacing w:line="360" w:lineRule="auto"/>
        <w:jc w:val="center"/>
        <w:rPr>
          <w:rFonts w:ascii="宋体" w:cs="宋体"/>
          <w:b/>
        </w:rPr>
      </w:pPr>
      <w:r w:rsidRPr="00EB1DA5">
        <w:rPr>
          <w:rFonts w:ascii="宋体" w:hAnsi="宋体" w:cs="宋体"/>
          <w:b/>
        </w:rPr>
        <w:t xml:space="preserve">                                </w:t>
      </w:r>
      <w:r w:rsidRPr="00EB1DA5">
        <w:rPr>
          <w:rFonts w:ascii="宋体" w:hAnsi="宋体" w:cs="宋体" w:hint="eastAsia"/>
          <w:b/>
        </w:rPr>
        <w:t>企业名称：</w:t>
      </w:r>
      <w:r w:rsidRPr="00EB1DA5">
        <w:rPr>
          <w:rFonts w:ascii="宋体" w:hAnsi="宋体" w:cs="宋体"/>
          <w:kern w:val="0"/>
          <w:sz w:val="28"/>
          <w:szCs w:val="28"/>
          <w:u w:val="single"/>
        </w:rPr>
        <w:t xml:space="preserve">       </w:t>
      </w:r>
      <w:r w:rsidRPr="00EB1DA5">
        <w:rPr>
          <w:rFonts w:ascii="宋体" w:hAnsi="宋体" w:cs="宋体" w:hint="eastAsia"/>
          <w:b/>
        </w:rPr>
        <w:t>（公章）</w:t>
      </w:r>
    </w:p>
    <w:p w:rsidR="00E72D2B" w:rsidRPr="00EB1DA5" w:rsidRDefault="004761C2">
      <w:pPr>
        <w:spacing w:line="360" w:lineRule="auto"/>
        <w:ind w:firstLine="482"/>
        <w:jc w:val="right"/>
        <w:rPr>
          <w:rFonts w:ascii="宋体" w:cs="宋体"/>
          <w:b/>
        </w:rPr>
      </w:pPr>
      <w:r w:rsidRPr="00EB1DA5">
        <w:rPr>
          <w:rFonts w:ascii="宋体" w:hAnsi="宋体" w:cs="宋体"/>
          <w:b/>
        </w:rPr>
        <w:t xml:space="preserve">       </w:t>
      </w:r>
      <w:r w:rsidRPr="00EB1DA5">
        <w:rPr>
          <w:rFonts w:ascii="宋体" w:hAnsi="宋体" w:cs="宋体" w:hint="eastAsia"/>
          <w:b/>
        </w:rPr>
        <w:t>企业法定代表人：</w:t>
      </w:r>
      <w:r w:rsidRPr="00EB1DA5">
        <w:rPr>
          <w:rFonts w:ascii="宋体" w:hAnsi="宋体" w:cs="宋体"/>
          <w:kern w:val="0"/>
          <w:sz w:val="28"/>
          <w:szCs w:val="28"/>
          <w:u w:val="single"/>
        </w:rPr>
        <w:t xml:space="preserve">       </w:t>
      </w:r>
      <w:r w:rsidRPr="00EB1DA5">
        <w:rPr>
          <w:rFonts w:ascii="宋体" w:hAnsi="宋体" w:cs="宋体" w:hint="eastAsia"/>
          <w:b/>
        </w:rPr>
        <w:t>（签字或盖章）</w:t>
      </w:r>
    </w:p>
    <w:p w:rsidR="00E72D2B" w:rsidRPr="00EB1DA5" w:rsidRDefault="004761C2">
      <w:pPr>
        <w:ind w:firstLine="482"/>
        <w:jc w:val="center"/>
        <w:rPr>
          <w:rFonts w:ascii="宋体" w:cs="宋体"/>
          <w:b/>
        </w:rPr>
      </w:pPr>
      <w:r w:rsidRPr="00EB1DA5">
        <w:rPr>
          <w:rFonts w:ascii="宋体" w:hAnsi="宋体" w:cs="宋体"/>
          <w:b/>
        </w:rPr>
        <w:t xml:space="preserve">              </w:t>
      </w:r>
      <w:r w:rsidRPr="00EB1DA5">
        <w:rPr>
          <w:rFonts w:ascii="宋体" w:hAnsi="宋体" w:cs="宋体" w:hint="eastAsia"/>
          <w:b/>
        </w:rPr>
        <w:t>年</w:t>
      </w:r>
      <w:r w:rsidRPr="00EB1DA5">
        <w:rPr>
          <w:rFonts w:ascii="宋体" w:hAnsi="宋体" w:cs="宋体"/>
          <w:b/>
        </w:rPr>
        <w:t xml:space="preserve">   </w:t>
      </w:r>
      <w:r w:rsidRPr="00EB1DA5">
        <w:rPr>
          <w:rFonts w:ascii="宋体" w:hAnsi="宋体" w:cs="宋体" w:hint="eastAsia"/>
          <w:b/>
        </w:rPr>
        <w:t>月</w:t>
      </w:r>
      <w:r w:rsidRPr="00EB1DA5">
        <w:rPr>
          <w:rFonts w:ascii="宋体" w:hAnsi="宋体" w:cs="宋体"/>
          <w:b/>
        </w:rPr>
        <w:t xml:space="preserve">  </w:t>
      </w:r>
      <w:r w:rsidRPr="00EB1DA5">
        <w:rPr>
          <w:rFonts w:ascii="宋体" w:hAnsi="宋体" w:cs="宋体" w:hint="eastAsia"/>
          <w:b/>
        </w:rPr>
        <w:t>日</w:t>
      </w:r>
    </w:p>
    <w:p w:rsidR="00E72D2B" w:rsidRPr="00EB1DA5" w:rsidRDefault="004761C2">
      <w:pPr>
        <w:pStyle w:val="af1"/>
        <w:spacing w:before="0" w:after="0" w:line="360" w:lineRule="auto"/>
        <w:jc w:val="left"/>
        <w:outlineLvl w:val="1"/>
        <w:rPr>
          <w:rFonts w:ascii="宋体" w:cs="宋体"/>
          <w:color w:val="000000"/>
        </w:rPr>
      </w:pPr>
      <w:r w:rsidRPr="00EB1DA5">
        <w:rPr>
          <w:rFonts w:ascii="宋体" w:cs="宋体"/>
          <w:color w:val="000000"/>
          <w:lang w:val="zh-CN"/>
        </w:rPr>
        <w:br w:type="page"/>
      </w:r>
      <w:bookmarkStart w:id="86" w:name="_Toc12353718"/>
      <w:r w:rsidRPr="00EB1DA5">
        <w:rPr>
          <w:rFonts w:ascii="宋体" w:hAnsi="宋体" w:cs="宋体" w:hint="eastAsia"/>
          <w:color w:val="000000"/>
          <w:sz w:val="30"/>
          <w:szCs w:val="30"/>
        </w:rPr>
        <w:lastRenderedPageBreak/>
        <w:t>（</w:t>
      </w:r>
      <w:r w:rsidRPr="00EB1DA5">
        <w:rPr>
          <w:rFonts w:ascii="宋体" w:hAnsi="宋体" w:cs="宋体"/>
          <w:color w:val="000000"/>
          <w:sz w:val="30"/>
          <w:szCs w:val="30"/>
        </w:rPr>
        <w:t>19</w:t>
      </w:r>
      <w:r w:rsidRPr="00EB1DA5">
        <w:rPr>
          <w:rFonts w:ascii="宋体" w:hAnsi="宋体" w:cs="宋体" w:hint="eastAsia"/>
          <w:color w:val="000000"/>
          <w:sz w:val="30"/>
          <w:szCs w:val="30"/>
        </w:rPr>
        <w:t>）</w:t>
      </w:r>
      <w:r w:rsidRPr="00EB1DA5">
        <w:rPr>
          <w:rFonts w:ascii="宋体" w:hAnsi="宋体" w:cs="宋体" w:hint="eastAsia"/>
          <w:color w:val="000000"/>
          <w:sz w:val="30"/>
          <w:szCs w:val="30"/>
          <w:lang w:val="zh-CN"/>
        </w:rPr>
        <w:t>投标人认为在其他方面有必要说明的事项</w:t>
      </w:r>
      <w:bookmarkEnd w:id="83"/>
      <w:bookmarkEnd w:id="86"/>
    </w:p>
    <w:p w:rsidR="00E72D2B" w:rsidRPr="00EB1DA5" w:rsidRDefault="00E72D2B">
      <w:pPr>
        <w:autoSpaceDE w:val="0"/>
        <w:autoSpaceDN w:val="0"/>
        <w:spacing w:line="360" w:lineRule="auto"/>
        <w:rPr>
          <w:rFonts w:ascii="宋体" w:cs="宋体"/>
          <w:color w:val="000000"/>
          <w:kern w:val="0"/>
          <w:sz w:val="28"/>
          <w:szCs w:val="28"/>
          <w:lang w:val="zh-CN"/>
        </w:rPr>
      </w:pPr>
    </w:p>
    <w:p w:rsidR="00E72D2B" w:rsidRPr="00EB1DA5" w:rsidRDefault="004761C2">
      <w:pPr>
        <w:autoSpaceDE w:val="0"/>
        <w:autoSpaceDN w:val="0"/>
        <w:spacing w:line="360" w:lineRule="auto"/>
        <w:jc w:val="center"/>
        <w:rPr>
          <w:rFonts w:ascii="宋体" w:cs="宋体"/>
          <w:b/>
          <w:bCs/>
          <w:color w:val="000000"/>
          <w:kern w:val="0"/>
          <w:sz w:val="36"/>
          <w:szCs w:val="36"/>
          <w:lang w:val="zh-CN"/>
        </w:rPr>
      </w:pPr>
      <w:r w:rsidRPr="00EB1DA5">
        <w:rPr>
          <w:rFonts w:ascii="宋体" w:hAnsi="宋体" w:cs="宋体" w:hint="eastAsia"/>
          <w:b/>
          <w:bCs/>
          <w:color w:val="000000"/>
          <w:kern w:val="0"/>
          <w:sz w:val="28"/>
          <w:szCs w:val="28"/>
          <w:lang w:val="zh-CN"/>
        </w:rPr>
        <w:t>投标人认为在其他方面有必要说明的事项</w:t>
      </w:r>
    </w:p>
    <w:p w:rsidR="00E72D2B" w:rsidRPr="00EB1DA5" w:rsidRDefault="004761C2">
      <w:pPr>
        <w:autoSpaceDE w:val="0"/>
        <w:autoSpaceDN w:val="0"/>
        <w:spacing w:line="360" w:lineRule="auto"/>
        <w:rPr>
          <w:rFonts w:ascii="宋体" w:cs="宋体"/>
          <w:color w:val="000000"/>
          <w:lang w:val="zh-CN"/>
        </w:rPr>
      </w:pPr>
      <w:r w:rsidRPr="00EB1DA5">
        <w:rPr>
          <w:rFonts w:ascii="宋体" w:hAnsi="宋体" w:cs="宋体" w:hint="eastAsia"/>
          <w:color w:val="000000"/>
          <w:lang w:val="zh-CN"/>
        </w:rPr>
        <w:t>格式自定</w:t>
      </w:r>
    </w:p>
    <w:p w:rsidR="00E72D2B" w:rsidRPr="00EB1DA5" w:rsidRDefault="004761C2">
      <w:pPr>
        <w:pStyle w:val="af1"/>
        <w:spacing w:before="0" w:after="0" w:line="360" w:lineRule="auto"/>
        <w:rPr>
          <w:rFonts w:ascii="宋体" w:cs="宋体"/>
          <w:color w:val="000000"/>
        </w:rPr>
      </w:pPr>
      <w:r w:rsidRPr="00EB1DA5">
        <w:rPr>
          <w:rFonts w:ascii="宋体" w:cs="宋体"/>
          <w:color w:val="000000"/>
          <w:lang w:val="zh-CN"/>
        </w:rPr>
        <w:br w:type="page"/>
      </w:r>
      <w:bookmarkStart w:id="87" w:name="_Toc18752"/>
      <w:bookmarkStart w:id="88" w:name="_Toc12353719"/>
      <w:r w:rsidRPr="00EB1DA5">
        <w:rPr>
          <w:rFonts w:ascii="宋体" w:hAnsi="宋体" w:cs="宋体" w:hint="eastAsia"/>
          <w:color w:val="000000"/>
          <w:szCs w:val="36"/>
          <w:lang w:val="zh-CN"/>
        </w:rPr>
        <w:lastRenderedPageBreak/>
        <w:t>第五部分</w:t>
      </w:r>
      <w:r w:rsidRPr="00EB1DA5">
        <w:rPr>
          <w:rFonts w:ascii="宋体" w:hAnsi="宋体" w:cs="宋体"/>
          <w:color w:val="000000"/>
          <w:szCs w:val="36"/>
          <w:lang w:val="zh-CN"/>
        </w:rPr>
        <w:t xml:space="preserve">  </w:t>
      </w:r>
      <w:r w:rsidRPr="00EB1DA5">
        <w:rPr>
          <w:rFonts w:ascii="宋体" w:hAnsi="宋体" w:cs="宋体" w:hint="eastAsia"/>
          <w:color w:val="000000"/>
          <w:szCs w:val="36"/>
          <w:lang w:val="zh-CN"/>
        </w:rPr>
        <w:t>采购项目要求及技术参数</w:t>
      </w:r>
      <w:bookmarkEnd w:id="87"/>
      <w:bookmarkEnd w:id="88"/>
    </w:p>
    <w:p w:rsidR="00FA461E" w:rsidRPr="00EB1DA5" w:rsidRDefault="00FA461E" w:rsidP="00FA461E">
      <w:pPr>
        <w:pStyle w:val="af1"/>
        <w:spacing w:before="0" w:after="0" w:line="360" w:lineRule="auto"/>
        <w:outlineLvl w:val="1"/>
        <w:rPr>
          <w:rFonts w:ascii="宋体" w:hAnsi="宋体" w:cs="宋体"/>
          <w:color w:val="000000"/>
          <w:szCs w:val="36"/>
        </w:rPr>
      </w:pPr>
      <w:bookmarkStart w:id="89" w:name="_Toc516567697"/>
      <w:bookmarkStart w:id="90" w:name="_Toc12353720"/>
      <w:bookmarkStart w:id="91" w:name="_Toc9451"/>
      <w:r w:rsidRPr="00EB1DA5">
        <w:rPr>
          <w:rFonts w:ascii="宋体" w:hAnsi="宋体" w:cs="宋体" w:hint="eastAsia"/>
          <w:color w:val="000000"/>
          <w:lang w:val="zh-CN"/>
        </w:rPr>
        <w:t>（一）投标要求</w:t>
      </w:r>
      <w:bookmarkEnd w:id="89"/>
      <w:bookmarkEnd w:id="90"/>
    </w:p>
    <w:p w:rsidR="00FA461E" w:rsidRPr="00EB1DA5" w:rsidRDefault="00FA461E" w:rsidP="00FA461E">
      <w:pPr>
        <w:pStyle w:val="af1"/>
        <w:spacing w:before="0" w:after="0" w:line="360" w:lineRule="auto"/>
        <w:jc w:val="left"/>
        <w:outlineLvl w:val="1"/>
        <w:rPr>
          <w:rFonts w:ascii="宋体" w:hAnsi="宋体" w:cs="宋体"/>
          <w:color w:val="000000"/>
          <w:lang w:val="zh-CN"/>
        </w:rPr>
      </w:pPr>
      <w:bookmarkStart w:id="92" w:name="_Toc516567698"/>
      <w:bookmarkStart w:id="93" w:name="_Toc4601"/>
      <w:bookmarkStart w:id="94" w:name="_Toc12353721"/>
      <w:r w:rsidRPr="00EB1DA5">
        <w:rPr>
          <w:rFonts w:ascii="宋体" w:hAnsi="宋体" w:cs="宋体" w:hint="eastAsia"/>
          <w:color w:val="000000"/>
          <w:sz w:val="28"/>
          <w:szCs w:val="28"/>
          <w:lang w:val="zh-CN"/>
        </w:rPr>
        <w:t>1.投标说明</w:t>
      </w:r>
      <w:bookmarkEnd w:id="92"/>
      <w:bookmarkEnd w:id="93"/>
      <w:bookmarkEnd w:id="94"/>
    </w:p>
    <w:p w:rsidR="00FA461E" w:rsidRPr="00EB1DA5" w:rsidRDefault="00FA461E" w:rsidP="00FA461E">
      <w:pPr>
        <w:autoSpaceDE w:val="0"/>
        <w:autoSpaceDN w:val="0"/>
        <w:spacing w:line="360" w:lineRule="auto"/>
        <w:ind w:firstLineChars="200" w:firstLine="480"/>
        <w:rPr>
          <w:rFonts w:ascii="宋体" w:hAnsi="宋体" w:cs="宋体"/>
          <w:color w:val="000000"/>
          <w:kern w:val="0"/>
          <w:lang w:val="zh-CN"/>
        </w:rPr>
      </w:pPr>
      <w:bookmarkStart w:id="95" w:name="_Toc26125"/>
      <w:r w:rsidRPr="00EB1DA5">
        <w:rPr>
          <w:rFonts w:ascii="宋体" w:hAnsi="宋体" w:cs="宋体" w:hint="eastAsia"/>
          <w:color w:val="000000"/>
          <w:kern w:val="0"/>
          <w:lang w:val="zh-CN"/>
        </w:rPr>
        <w:t>1.1</w:t>
      </w:r>
      <w:r w:rsidRPr="00EB1DA5">
        <w:rPr>
          <w:rFonts w:ascii="宋体" w:hAnsi="宋体" w:cs="宋体" w:hint="eastAsia"/>
          <w:color w:val="000000"/>
          <w:kern w:val="0"/>
        </w:rPr>
        <w:t xml:space="preserve"> </w:t>
      </w:r>
      <w:r w:rsidRPr="00EB1DA5">
        <w:rPr>
          <w:rFonts w:ascii="宋体" w:hAnsi="宋体" w:cs="宋体" w:hint="eastAsia"/>
          <w:color w:val="000000"/>
          <w:kern w:val="0"/>
          <w:lang w:val="zh-CN"/>
        </w:rPr>
        <w:t>投标人可以按照招标文件规定的包号选择投标，但必须对所投包号中的所有内容作为一个整体进行投标，不能拆分或少报。否则，投标无效。</w:t>
      </w:r>
    </w:p>
    <w:p w:rsidR="00FA461E" w:rsidRPr="00EB1DA5" w:rsidRDefault="00FA461E" w:rsidP="00FA461E">
      <w:pPr>
        <w:autoSpaceDE w:val="0"/>
        <w:autoSpaceDN w:val="0"/>
        <w:spacing w:line="360" w:lineRule="auto"/>
        <w:ind w:firstLineChars="200" w:firstLine="480"/>
        <w:rPr>
          <w:rFonts w:ascii="宋体" w:hAnsi="宋体" w:cs="宋体"/>
          <w:color w:val="000000"/>
          <w:kern w:val="0"/>
          <w:lang w:val="zh-CN"/>
        </w:rPr>
      </w:pPr>
      <w:r w:rsidRPr="00EB1DA5">
        <w:rPr>
          <w:rFonts w:ascii="宋体" w:hAnsi="宋体" w:cs="宋体" w:hint="eastAsia"/>
          <w:color w:val="000000"/>
          <w:kern w:val="0"/>
          <w:lang w:val="zh-CN"/>
        </w:rPr>
        <w:t>1.2</w:t>
      </w:r>
      <w:r w:rsidRPr="00EB1DA5">
        <w:rPr>
          <w:rFonts w:ascii="宋体" w:hAnsi="宋体" w:cs="宋体" w:hint="eastAsia"/>
          <w:color w:val="000000"/>
          <w:kern w:val="0"/>
        </w:rPr>
        <w:t xml:space="preserve"> </w:t>
      </w:r>
      <w:r w:rsidRPr="00EB1DA5">
        <w:rPr>
          <w:rFonts w:ascii="宋体" w:hAnsi="宋体" w:cs="宋体" w:hint="eastAsia"/>
          <w:color w:val="000000"/>
          <w:kern w:val="0"/>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rsidR="00FA461E" w:rsidRPr="00EB1DA5" w:rsidRDefault="00FA461E" w:rsidP="00FA461E">
      <w:pPr>
        <w:autoSpaceDE w:val="0"/>
        <w:autoSpaceDN w:val="0"/>
        <w:spacing w:line="360" w:lineRule="auto"/>
        <w:ind w:firstLineChars="200" w:firstLine="480"/>
        <w:rPr>
          <w:rFonts w:ascii="宋体" w:hAnsi="宋体" w:cs="宋体"/>
          <w:color w:val="000000"/>
          <w:kern w:val="0"/>
          <w:lang w:val="zh-CN"/>
        </w:rPr>
      </w:pPr>
      <w:r w:rsidRPr="00EB1DA5">
        <w:rPr>
          <w:rFonts w:ascii="宋体" w:hAnsi="宋体" w:cs="宋体" w:hint="eastAsia"/>
          <w:color w:val="000000"/>
          <w:kern w:val="0"/>
          <w:lang w:val="zh-CN"/>
        </w:rPr>
        <w:t>1.</w:t>
      </w:r>
      <w:r w:rsidRPr="00EB1DA5">
        <w:rPr>
          <w:rFonts w:ascii="宋体" w:hAnsi="宋体" w:cs="宋体" w:hint="eastAsia"/>
          <w:color w:val="000000"/>
          <w:kern w:val="0"/>
        </w:rPr>
        <w:t>3</w:t>
      </w:r>
      <w:r w:rsidRPr="00EB1DA5">
        <w:rPr>
          <w:rFonts w:ascii="宋体" w:hAnsi="宋体" w:cs="宋体" w:hint="eastAsia"/>
          <w:color w:val="000000"/>
        </w:rPr>
        <w:t xml:space="preserve"> </w:t>
      </w:r>
      <w:r w:rsidRPr="00EB1DA5">
        <w:rPr>
          <w:rFonts w:ascii="宋体" w:hAnsi="宋体" w:cs="宋体" w:hint="eastAsia"/>
          <w:color w:val="000000"/>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rsidR="00FA461E" w:rsidRPr="00EB1DA5" w:rsidRDefault="00FA461E" w:rsidP="00FA461E">
      <w:pPr>
        <w:autoSpaceDE w:val="0"/>
        <w:autoSpaceDN w:val="0"/>
        <w:spacing w:line="336" w:lineRule="auto"/>
        <w:ind w:firstLineChars="200" w:firstLine="480"/>
        <w:rPr>
          <w:rFonts w:ascii="宋体" w:hAnsi="宋体" w:cs="宋体"/>
          <w:color w:val="000000"/>
          <w:kern w:val="0"/>
          <w:lang w:val="zh-CN"/>
        </w:rPr>
      </w:pPr>
      <w:r w:rsidRPr="00EB1DA5">
        <w:rPr>
          <w:rFonts w:ascii="宋体" w:hAnsi="宋体" w:cs="宋体" w:hint="eastAsia"/>
          <w:color w:val="000000"/>
          <w:kern w:val="0"/>
          <w:lang w:val="zh-CN"/>
        </w:rPr>
        <w:t>1.4 所投产品或其任何一部分不得侵犯专利权、著作权、商标权和工业设计权等知识产权。</w:t>
      </w:r>
    </w:p>
    <w:p w:rsidR="00FA461E" w:rsidRPr="00EB1DA5" w:rsidRDefault="00FA461E" w:rsidP="00FA461E">
      <w:pPr>
        <w:autoSpaceDE w:val="0"/>
        <w:autoSpaceDN w:val="0"/>
        <w:spacing w:line="336" w:lineRule="auto"/>
        <w:ind w:firstLineChars="200" w:firstLine="480"/>
        <w:rPr>
          <w:rFonts w:ascii="宋体" w:hAnsi="宋体" w:cs="宋体"/>
          <w:color w:val="000000"/>
          <w:kern w:val="0"/>
          <w:lang w:val="zh-CN"/>
        </w:rPr>
      </w:pPr>
      <w:r w:rsidRPr="00EB1DA5">
        <w:rPr>
          <w:rFonts w:ascii="宋体" w:hAnsi="宋体" w:cs="宋体" w:hint="eastAsia"/>
          <w:color w:val="000000"/>
          <w:kern w:val="0"/>
        </w:rPr>
        <w:t>1.</w:t>
      </w:r>
      <w:r w:rsidRPr="00EB1DA5">
        <w:rPr>
          <w:rFonts w:ascii="宋体" w:hAnsi="宋体" w:cs="宋体"/>
          <w:color w:val="000000"/>
          <w:kern w:val="0"/>
        </w:rPr>
        <w:t>5</w:t>
      </w:r>
      <w:r w:rsidRPr="00EB1DA5">
        <w:rPr>
          <w:rFonts w:ascii="宋体" w:hAnsi="宋体" w:cs="宋体" w:hint="eastAsia"/>
          <w:color w:val="000000"/>
          <w:kern w:val="0"/>
        </w:rPr>
        <w:t xml:space="preserve"> 项目中标后分包情况：</w:t>
      </w:r>
      <w:r w:rsidRPr="00EB1DA5">
        <w:rPr>
          <w:rFonts w:ascii="宋体" w:hAnsi="宋体" w:cs="宋体" w:hint="eastAsia"/>
          <w:color w:val="000000"/>
          <w:kern w:val="0"/>
          <w:u w:val="dashDotHeavy"/>
        </w:rPr>
        <w:t>不允许。</w:t>
      </w:r>
    </w:p>
    <w:p w:rsidR="00FA461E" w:rsidRPr="00EB1DA5" w:rsidRDefault="00FA461E" w:rsidP="00FA461E">
      <w:pPr>
        <w:pStyle w:val="af1"/>
        <w:spacing w:before="0" w:after="0" w:line="336" w:lineRule="auto"/>
        <w:jc w:val="left"/>
        <w:outlineLvl w:val="1"/>
        <w:rPr>
          <w:rFonts w:ascii="宋体" w:hAnsi="宋体" w:cs="宋体"/>
          <w:color w:val="000000"/>
          <w:lang w:val="zh-CN"/>
        </w:rPr>
      </w:pPr>
      <w:bookmarkStart w:id="96" w:name="_Toc516567699"/>
      <w:bookmarkStart w:id="97" w:name="_Toc12353722"/>
      <w:r w:rsidRPr="00EB1DA5">
        <w:rPr>
          <w:rFonts w:ascii="宋体" w:hAnsi="宋体" w:cs="宋体" w:hint="eastAsia"/>
          <w:color w:val="000000"/>
          <w:sz w:val="28"/>
          <w:szCs w:val="28"/>
        </w:rPr>
        <w:t>2.</w:t>
      </w:r>
      <w:bookmarkStart w:id="98" w:name="_Toc1475"/>
      <w:bookmarkEnd w:id="95"/>
      <w:r w:rsidRPr="00EB1DA5">
        <w:rPr>
          <w:rFonts w:ascii="宋体" w:hAnsi="宋体" w:cs="宋体" w:hint="eastAsia"/>
          <w:color w:val="000000"/>
          <w:sz w:val="28"/>
          <w:szCs w:val="28"/>
          <w:lang w:val="zh-CN"/>
        </w:rPr>
        <w:t>重要指标</w:t>
      </w:r>
      <w:bookmarkEnd w:id="96"/>
      <w:bookmarkEnd w:id="97"/>
      <w:bookmarkEnd w:id="98"/>
    </w:p>
    <w:p w:rsidR="00FA461E" w:rsidRPr="00EB1DA5" w:rsidRDefault="00FA461E" w:rsidP="00FA461E">
      <w:pPr>
        <w:autoSpaceDE w:val="0"/>
        <w:autoSpaceDN w:val="0"/>
        <w:spacing w:line="336" w:lineRule="auto"/>
        <w:ind w:firstLineChars="200" w:firstLine="480"/>
        <w:rPr>
          <w:rFonts w:ascii="宋体" w:hAnsi="宋体" w:cs="宋体"/>
          <w:b/>
          <w:bCs/>
          <w:color w:val="000000"/>
          <w:kern w:val="0"/>
          <w:lang w:val="zh-CN"/>
        </w:rPr>
      </w:pPr>
      <w:bookmarkStart w:id="99" w:name="_Toc18880"/>
      <w:r w:rsidRPr="00EB1DA5">
        <w:rPr>
          <w:rFonts w:ascii="宋体" w:hAnsi="宋体" w:cs="宋体" w:hint="eastAsia"/>
          <w:color w:val="000000"/>
          <w:kern w:val="0"/>
        </w:rPr>
        <w:t>2</w:t>
      </w:r>
      <w:r w:rsidRPr="00EB1DA5">
        <w:rPr>
          <w:rFonts w:ascii="宋体" w:hAnsi="宋体" w:cs="宋体" w:hint="eastAsia"/>
          <w:color w:val="000000"/>
          <w:kern w:val="0"/>
          <w:lang w:val="zh-CN"/>
        </w:rPr>
        <w:t>.1</w:t>
      </w:r>
      <w:r w:rsidRPr="00EB1DA5">
        <w:rPr>
          <w:rFonts w:ascii="宋体" w:hAnsi="宋体" w:cs="宋体" w:hint="eastAsia"/>
          <w:color w:val="000000"/>
          <w:kern w:val="0"/>
        </w:rPr>
        <w:t xml:space="preserve"> </w:t>
      </w:r>
      <w:r w:rsidRPr="00EB1DA5">
        <w:rPr>
          <w:rFonts w:ascii="宋体" w:hAnsi="宋体" w:cs="宋体" w:hint="eastAsia"/>
          <w:color w:val="000000"/>
          <w:kern w:val="0"/>
          <w:lang w:val="zh-CN"/>
        </w:rPr>
        <w:t>“</w:t>
      </w:r>
      <w:r w:rsidRPr="00EB1DA5">
        <w:rPr>
          <w:rFonts w:ascii="宋体" w:hAnsi="宋体" w:cs="宋体" w:hint="eastAsia"/>
          <w:b/>
          <w:bCs/>
          <w:color w:val="000000"/>
          <w:kern w:val="0"/>
          <w:lang w:val="zh-CN"/>
        </w:rPr>
        <w:t>技术参数”中用“▲”符号标注的属于重要技术参数、指标（须提供相关证明材料）。</w:t>
      </w:r>
    </w:p>
    <w:p w:rsidR="00FA461E" w:rsidRPr="00EB1DA5" w:rsidRDefault="00FA461E" w:rsidP="00FA461E">
      <w:pPr>
        <w:autoSpaceDE w:val="0"/>
        <w:autoSpaceDN w:val="0"/>
        <w:spacing w:line="336" w:lineRule="auto"/>
        <w:ind w:firstLineChars="200" w:firstLine="480"/>
        <w:rPr>
          <w:rFonts w:ascii="宋体" w:hAnsi="宋体" w:cs="宋体"/>
          <w:color w:val="000000"/>
          <w:kern w:val="0"/>
          <w:lang w:val="zh-CN"/>
        </w:rPr>
      </w:pPr>
      <w:r w:rsidRPr="00EB1DA5">
        <w:rPr>
          <w:rFonts w:ascii="宋体" w:hAnsi="宋体" w:cs="宋体" w:hint="eastAsia"/>
          <w:color w:val="000000"/>
          <w:kern w:val="0"/>
        </w:rPr>
        <w:t>2</w:t>
      </w:r>
      <w:r w:rsidRPr="00EB1DA5">
        <w:rPr>
          <w:rFonts w:ascii="宋体" w:hAnsi="宋体" w:cs="宋体" w:hint="eastAsia"/>
          <w:color w:val="000000"/>
          <w:kern w:val="0"/>
          <w:lang w:val="zh-CN"/>
        </w:rPr>
        <w:t>.2</w:t>
      </w:r>
      <w:r w:rsidRPr="00EB1DA5">
        <w:rPr>
          <w:rFonts w:ascii="宋体" w:hAnsi="宋体" w:cs="宋体" w:hint="eastAsia"/>
          <w:color w:val="000000"/>
          <w:kern w:val="0"/>
        </w:rPr>
        <w:t xml:space="preserve"> </w:t>
      </w:r>
      <w:r w:rsidRPr="00EB1DA5">
        <w:rPr>
          <w:rFonts w:ascii="宋体" w:hAnsi="宋体" w:cs="宋体" w:hint="eastAsia"/>
          <w:color w:val="000000"/>
          <w:kern w:val="0"/>
          <w:lang w:val="zh-CN"/>
        </w:rPr>
        <w:t>招标文件中凡需与原有设备、系统并机、兼容、匹配等要求的，请主动和采购人联系，取得原有设备、系统相关资料。若有招标文件未提及或变更内容的，请及时与采购代理机构联系。</w:t>
      </w:r>
    </w:p>
    <w:p w:rsidR="00FA461E" w:rsidRPr="00EB1DA5" w:rsidRDefault="00FA461E" w:rsidP="00FA461E">
      <w:pPr>
        <w:autoSpaceDE w:val="0"/>
        <w:autoSpaceDN w:val="0"/>
        <w:spacing w:line="336" w:lineRule="auto"/>
        <w:ind w:firstLineChars="200" w:firstLine="480"/>
        <w:rPr>
          <w:rFonts w:ascii="宋体" w:hAnsi="宋体" w:cs="宋体"/>
          <w:color w:val="000000"/>
        </w:rPr>
      </w:pPr>
      <w:r w:rsidRPr="00EB1DA5">
        <w:rPr>
          <w:rFonts w:ascii="宋体" w:hAnsi="宋体" w:cs="宋体" w:hint="eastAsia"/>
          <w:color w:val="000000"/>
          <w:kern w:val="0"/>
        </w:rPr>
        <w:t>2</w:t>
      </w:r>
      <w:r w:rsidRPr="00EB1DA5">
        <w:rPr>
          <w:rFonts w:ascii="宋体" w:hAnsi="宋体" w:cs="宋体" w:hint="eastAsia"/>
          <w:color w:val="000000"/>
          <w:kern w:val="0"/>
          <w:lang w:val="zh-CN"/>
        </w:rPr>
        <w:t>.3</w:t>
      </w:r>
      <w:r w:rsidRPr="00EB1DA5">
        <w:rPr>
          <w:rFonts w:ascii="宋体" w:hAnsi="宋体" w:cs="宋体" w:hint="eastAsia"/>
          <w:color w:val="000000"/>
          <w:kern w:val="0"/>
        </w:rPr>
        <w:t xml:space="preserve"> </w:t>
      </w:r>
      <w:r w:rsidRPr="00EB1DA5">
        <w:rPr>
          <w:rFonts w:ascii="宋体" w:hAnsi="宋体" w:cs="宋体" w:hint="eastAsia"/>
          <w:color w:val="000000"/>
          <w:kern w:val="0"/>
          <w:lang w:val="zh-CN"/>
        </w:rPr>
        <w:t>技术参数中除注明签订合同时提供</w:t>
      </w:r>
      <w:r w:rsidRPr="00EB1DA5">
        <w:rPr>
          <w:rFonts w:ascii="宋体" w:hAnsi="宋体" w:cs="宋体" w:hint="eastAsia"/>
          <w:color w:val="000000"/>
        </w:rPr>
        <w:t>的相关授权、服务承诺等资料以外，其余相关资料在投标时必须附在投标文件中。</w:t>
      </w:r>
    </w:p>
    <w:p w:rsidR="00FA461E" w:rsidRPr="00EB1DA5" w:rsidRDefault="00FA461E" w:rsidP="00FA461E">
      <w:pPr>
        <w:pStyle w:val="af1"/>
        <w:spacing w:before="0" w:after="0" w:line="360" w:lineRule="auto"/>
        <w:jc w:val="left"/>
        <w:outlineLvl w:val="1"/>
        <w:rPr>
          <w:rFonts w:ascii="宋体" w:hAnsi="宋体" w:cs="宋体"/>
          <w:color w:val="000000"/>
          <w:lang w:val="zh-CN"/>
        </w:rPr>
      </w:pPr>
      <w:bookmarkStart w:id="100" w:name="_Toc516567700"/>
      <w:bookmarkStart w:id="101" w:name="_Toc12353723"/>
      <w:r w:rsidRPr="00EB1DA5">
        <w:rPr>
          <w:rFonts w:ascii="宋体" w:hAnsi="宋体" w:cs="宋体" w:hint="eastAsia"/>
          <w:color w:val="000000"/>
          <w:sz w:val="28"/>
          <w:szCs w:val="28"/>
        </w:rPr>
        <w:t>3</w:t>
      </w:r>
      <w:r w:rsidRPr="00EB1DA5">
        <w:rPr>
          <w:rFonts w:ascii="宋体" w:hAnsi="宋体" w:cs="宋体" w:hint="eastAsia"/>
          <w:color w:val="000000"/>
          <w:sz w:val="28"/>
          <w:szCs w:val="28"/>
          <w:lang w:val="zh-CN"/>
        </w:rPr>
        <w:t>.商务要求</w:t>
      </w:r>
      <w:bookmarkEnd w:id="99"/>
      <w:bookmarkEnd w:id="100"/>
      <w:bookmarkEnd w:id="101"/>
    </w:p>
    <w:p w:rsidR="00FA461E" w:rsidRPr="00EB1DA5" w:rsidRDefault="00FA461E" w:rsidP="00FA461E">
      <w:pPr>
        <w:autoSpaceDE w:val="0"/>
        <w:autoSpaceDN w:val="0"/>
        <w:spacing w:line="360" w:lineRule="auto"/>
        <w:ind w:firstLineChars="200" w:firstLine="480"/>
        <w:rPr>
          <w:rFonts w:ascii="宋体" w:hAnsi="宋体" w:cs="宋体"/>
          <w:color w:val="000000"/>
          <w:kern w:val="0"/>
          <w:u w:val="single"/>
          <w:lang w:val="zh-CN"/>
        </w:rPr>
      </w:pPr>
      <w:r w:rsidRPr="00EB1DA5">
        <w:rPr>
          <w:rFonts w:ascii="宋体" w:hAnsi="宋体" w:cs="宋体" w:hint="eastAsia"/>
          <w:color w:val="000000"/>
          <w:kern w:val="0"/>
        </w:rPr>
        <w:t>3</w:t>
      </w:r>
      <w:r w:rsidRPr="00EB1DA5">
        <w:rPr>
          <w:rFonts w:ascii="宋体" w:hAnsi="宋体" w:cs="宋体" w:hint="eastAsia"/>
          <w:color w:val="000000"/>
          <w:kern w:val="0"/>
          <w:lang w:val="zh-CN"/>
        </w:rPr>
        <w:t>.1.交货时间：</w:t>
      </w:r>
      <w:r w:rsidRPr="00EB1DA5">
        <w:rPr>
          <w:rFonts w:ascii="宋体" w:hAnsi="宋体" w:cs="宋体" w:hint="eastAsia"/>
          <w:color w:val="000000"/>
          <w:kern w:val="0"/>
          <w:u w:val="single"/>
          <w:lang w:val="zh-CN"/>
        </w:rPr>
        <w:t>2019年11月15日前交货</w:t>
      </w:r>
    </w:p>
    <w:p w:rsidR="00FA461E" w:rsidRPr="00EB1DA5" w:rsidRDefault="00FA461E" w:rsidP="00FA461E">
      <w:pPr>
        <w:autoSpaceDE w:val="0"/>
        <w:autoSpaceDN w:val="0"/>
        <w:spacing w:line="360" w:lineRule="auto"/>
        <w:ind w:firstLineChars="200" w:firstLine="480"/>
        <w:rPr>
          <w:rFonts w:ascii="宋体" w:hAnsi="宋体" w:cs="宋体"/>
          <w:color w:val="000000"/>
          <w:kern w:val="0"/>
          <w:u w:val="single"/>
          <w:lang w:val="zh-CN"/>
        </w:rPr>
      </w:pPr>
      <w:r w:rsidRPr="00EB1DA5">
        <w:rPr>
          <w:rFonts w:ascii="宋体" w:hAnsi="宋体" w:cs="宋体" w:hint="eastAsia"/>
          <w:color w:val="000000"/>
          <w:kern w:val="0"/>
          <w:lang w:val="zh-CN"/>
        </w:rPr>
        <w:t xml:space="preserve">    验收时间：</w:t>
      </w:r>
      <w:r w:rsidRPr="00EB1DA5">
        <w:rPr>
          <w:rFonts w:ascii="宋体" w:hAnsi="宋体" w:cs="宋体" w:hint="eastAsia"/>
          <w:color w:val="000000"/>
          <w:kern w:val="0"/>
          <w:u w:val="single"/>
          <w:lang w:val="zh-CN"/>
        </w:rPr>
        <w:t>2019年11月30日。</w:t>
      </w:r>
    </w:p>
    <w:p w:rsidR="00FA461E" w:rsidRPr="00EB1DA5" w:rsidRDefault="00FA461E" w:rsidP="00FA461E">
      <w:pPr>
        <w:autoSpaceDE w:val="0"/>
        <w:autoSpaceDN w:val="0"/>
        <w:spacing w:line="360" w:lineRule="auto"/>
        <w:ind w:firstLineChars="200" w:firstLine="480"/>
        <w:rPr>
          <w:rFonts w:ascii="宋体" w:hAnsi="宋体" w:cs="宋体"/>
          <w:color w:val="000000"/>
          <w:kern w:val="0"/>
          <w:lang w:val="zh-CN"/>
        </w:rPr>
      </w:pPr>
      <w:r w:rsidRPr="00EB1DA5">
        <w:rPr>
          <w:rFonts w:ascii="宋体" w:hAnsi="宋体" w:cs="宋体" w:hint="eastAsia"/>
          <w:color w:val="000000"/>
          <w:kern w:val="0"/>
        </w:rPr>
        <w:t>3</w:t>
      </w:r>
      <w:r w:rsidRPr="00EB1DA5">
        <w:rPr>
          <w:rFonts w:ascii="宋体" w:hAnsi="宋体" w:cs="宋体" w:hint="eastAsia"/>
          <w:color w:val="000000"/>
          <w:kern w:val="0"/>
          <w:lang w:val="zh-CN"/>
        </w:rPr>
        <w:t>.2.交货地点：</w:t>
      </w:r>
      <w:r w:rsidRPr="00EB1DA5">
        <w:rPr>
          <w:rFonts w:ascii="宋体" w:hAnsi="宋体" w:cs="宋体" w:hint="eastAsia"/>
          <w:color w:val="000000"/>
          <w:kern w:val="0"/>
          <w:u w:val="single"/>
          <w:lang w:val="zh-CN"/>
        </w:rPr>
        <w:t xml:space="preserve"> </w:t>
      </w:r>
      <w:r w:rsidRPr="00EB1DA5">
        <w:rPr>
          <w:rFonts w:ascii="宋体" w:hAnsi="宋体" w:cs="宋体"/>
          <w:color w:val="000000"/>
          <w:kern w:val="0"/>
          <w:u w:val="single"/>
          <w:lang w:val="zh-CN"/>
        </w:rPr>
        <w:t xml:space="preserve"> </w:t>
      </w:r>
      <w:r w:rsidRPr="00EB1DA5">
        <w:rPr>
          <w:rFonts w:ascii="宋体" w:hAnsi="宋体" w:cs="宋体" w:hint="eastAsia"/>
          <w:color w:val="000000"/>
          <w:kern w:val="0"/>
          <w:u w:val="single"/>
          <w:lang w:val="zh-CN"/>
        </w:rPr>
        <w:t xml:space="preserve">青海省核工业地质局院内库房 </w:t>
      </w:r>
      <w:r w:rsidRPr="00EB1DA5">
        <w:rPr>
          <w:rFonts w:ascii="宋体" w:hAnsi="宋体" w:cs="宋体"/>
          <w:color w:val="000000"/>
          <w:kern w:val="0"/>
          <w:u w:val="single"/>
          <w:lang w:val="zh-CN"/>
        </w:rPr>
        <w:t xml:space="preserve">  </w:t>
      </w:r>
      <w:r w:rsidRPr="00EB1DA5">
        <w:rPr>
          <w:rFonts w:ascii="宋体" w:hAnsi="Calibri" w:cs="宋体" w:hint="eastAsia"/>
          <w:kern w:val="0"/>
          <w:lang w:val="zh-CN"/>
        </w:rPr>
        <w:t>。</w:t>
      </w:r>
    </w:p>
    <w:p w:rsidR="00FA461E" w:rsidRPr="00EB1DA5" w:rsidRDefault="00FA461E" w:rsidP="00FA461E">
      <w:pPr>
        <w:autoSpaceDE w:val="0"/>
        <w:autoSpaceDN w:val="0"/>
        <w:spacing w:line="360" w:lineRule="auto"/>
        <w:ind w:firstLineChars="200" w:firstLine="480"/>
        <w:rPr>
          <w:rFonts w:ascii="宋体" w:hAnsi="宋体" w:cs="宋体"/>
          <w:color w:val="000000"/>
          <w:kern w:val="0"/>
          <w:lang w:val="zh-CN"/>
        </w:rPr>
      </w:pPr>
      <w:r w:rsidRPr="00EB1DA5">
        <w:rPr>
          <w:rFonts w:ascii="宋体" w:hAnsi="宋体" w:cs="宋体" w:hint="eastAsia"/>
          <w:color w:val="000000"/>
          <w:kern w:val="0"/>
        </w:rPr>
        <w:lastRenderedPageBreak/>
        <w:t>3</w:t>
      </w:r>
      <w:r w:rsidRPr="00EB1DA5">
        <w:rPr>
          <w:rFonts w:ascii="宋体" w:hAnsi="宋体" w:cs="宋体" w:hint="eastAsia"/>
          <w:color w:val="000000"/>
          <w:kern w:val="0"/>
          <w:lang w:val="zh-CN"/>
        </w:rPr>
        <w:t>.3.付款方式：</w:t>
      </w:r>
      <w:r w:rsidRPr="00EB1DA5">
        <w:rPr>
          <w:rFonts w:ascii="宋体" w:hAnsi="宋体" w:cs="宋体" w:hint="eastAsia"/>
          <w:color w:val="000000"/>
          <w:kern w:val="0"/>
        </w:rPr>
        <w:t>详见“第三部分  青海省政府采购项目合同书范本”中“四、付款方式”的规定</w:t>
      </w:r>
    </w:p>
    <w:p w:rsidR="00FA461E" w:rsidRPr="00EB1DA5" w:rsidRDefault="00FA461E" w:rsidP="00FA461E">
      <w:pPr>
        <w:autoSpaceDE w:val="0"/>
        <w:autoSpaceDN w:val="0"/>
        <w:spacing w:line="360" w:lineRule="auto"/>
        <w:ind w:firstLineChars="200" w:firstLine="480"/>
        <w:rPr>
          <w:rFonts w:ascii="宋体" w:hAnsi="宋体" w:cs="宋体"/>
          <w:color w:val="000000"/>
          <w:kern w:val="0"/>
          <w:lang w:val="zh-CN"/>
        </w:rPr>
      </w:pPr>
      <w:r w:rsidRPr="00EB1DA5">
        <w:rPr>
          <w:rFonts w:ascii="宋体" w:hAnsi="宋体" w:cs="宋体" w:hint="eastAsia"/>
          <w:color w:val="000000"/>
          <w:kern w:val="0"/>
        </w:rPr>
        <w:t>3</w:t>
      </w:r>
      <w:r w:rsidRPr="00EB1DA5">
        <w:rPr>
          <w:rFonts w:ascii="宋体" w:hAnsi="宋体" w:cs="宋体" w:hint="eastAsia"/>
          <w:color w:val="000000"/>
          <w:kern w:val="0"/>
          <w:lang w:val="zh-CN"/>
        </w:rPr>
        <w:t>.4.免费质保期：</w:t>
      </w:r>
      <w:r w:rsidRPr="00EB1DA5">
        <w:rPr>
          <w:rFonts w:ascii="宋体" w:hAnsi="宋体" w:cs="宋体" w:hint="eastAsia"/>
          <w:color w:val="000000"/>
          <w:kern w:val="0"/>
        </w:rPr>
        <w:t>2</w:t>
      </w:r>
      <w:r w:rsidRPr="00EB1DA5">
        <w:rPr>
          <w:rFonts w:ascii="宋体" w:hAnsi="宋体" w:cs="宋体" w:hint="eastAsia"/>
          <w:color w:val="000000"/>
          <w:kern w:val="0"/>
          <w:lang w:val="zh-CN"/>
        </w:rPr>
        <w:t>年</w:t>
      </w:r>
    </w:p>
    <w:p w:rsidR="00FA461E" w:rsidRPr="00EB1DA5" w:rsidRDefault="00FA461E" w:rsidP="00FA461E">
      <w:pPr>
        <w:spacing w:line="400" w:lineRule="exact"/>
        <w:ind w:firstLineChars="200" w:firstLine="480"/>
        <w:rPr>
          <w:rFonts w:ascii="宋体" w:hAnsi="宋体" w:cs="宋体"/>
          <w:color w:val="000000"/>
          <w:kern w:val="0"/>
          <w:lang w:val="zh-CN"/>
        </w:rPr>
      </w:pPr>
      <w:r w:rsidRPr="00EB1DA5">
        <w:rPr>
          <w:rFonts w:ascii="宋体" w:hAnsi="宋体" w:cs="宋体" w:hint="eastAsia"/>
          <w:color w:val="000000"/>
          <w:kern w:val="0"/>
        </w:rPr>
        <w:t>3</w:t>
      </w:r>
      <w:r w:rsidRPr="00EB1DA5">
        <w:rPr>
          <w:rFonts w:ascii="宋体" w:hAnsi="宋体" w:cs="宋体" w:hint="eastAsia"/>
          <w:color w:val="000000"/>
          <w:kern w:val="0"/>
          <w:lang w:val="zh-CN"/>
        </w:rPr>
        <w:t>.5.投标人须承诺在项目中标后，安排2-3名技术人员驻点现场完成项目实施和运行维护12个月，出具承诺函并加盖投标人公章，未提供的，作为无效投标。</w:t>
      </w:r>
    </w:p>
    <w:p w:rsidR="00FA461E" w:rsidRPr="00EB1DA5" w:rsidRDefault="00FA461E">
      <w:pPr>
        <w:pStyle w:val="af1"/>
        <w:spacing w:before="0" w:after="0" w:line="360" w:lineRule="auto"/>
        <w:outlineLvl w:val="1"/>
        <w:rPr>
          <w:rFonts w:ascii="宋体" w:hAnsi="宋体" w:cs="宋体"/>
          <w:color w:val="000000"/>
          <w:lang w:val="zh-CN"/>
        </w:rPr>
      </w:pPr>
      <w:r w:rsidRPr="00EB1DA5">
        <w:rPr>
          <w:rFonts w:ascii="宋体" w:hAnsi="宋体" w:cs="宋体"/>
          <w:color w:val="000000"/>
          <w:lang w:val="zh-CN"/>
        </w:rPr>
        <w:br w:type="page"/>
      </w:r>
    </w:p>
    <w:p w:rsidR="00E72D2B" w:rsidRPr="00EB1DA5" w:rsidRDefault="004761C2">
      <w:pPr>
        <w:pStyle w:val="af1"/>
        <w:spacing w:before="0" w:after="0" w:line="360" w:lineRule="auto"/>
        <w:outlineLvl w:val="1"/>
        <w:rPr>
          <w:rFonts w:ascii="宋体" w:cs="宋体"/>
          <w:color w:val="000000"/>
          <w:szCs w:val="36"/>
        </w:rPr>
      </w:pPr>
      <w:bookmarkStart w:id="102" w:name="_Toc12353724"/>
      <w:r w:rsidRPr="00EB1DA5">
        <w:rPr>
          <w:rFonts w:ascii="宋体" w:hAnsi="宋体" w:cs="宋体" w:hint="eastAsia"/>
          <w:color w:val="000000"/>
          <w:lang w:val="zh-CN"/>
        </w:rPr>
        <w:t>（</w:t>
      </w:r>
      <w:r w:rsidR="00CB644D" w:rsidRPr="00EB1DA5">
        <w:rPr>
          <w:rFonts w:ascii="宋体" w:hAnsi="宋体" w:cs="宋体" w:hint="eastAsia"/>
          <w:color w:val="000000"/>
          <w:lang w:val="zh-CN"/>
        </w:rPr>
        <w:t>二</w:t>
      </w:r>
      <w:r w:rsidRPr="00EB1DA5">
        <w:rPr>
          <w:rFonts w:ascii="宋体" w:hAnsi="宋体" w:cs="宋体" w:hint="eastAsia"/>
          <w:color w:val="000000"/>
          <w:lang w:val="zh-CN"/>
        </w:rPr>
        <w:t>）</w:t>
      </w:r>
      <w:bookmarkEnd w:id="91"/>
      <w:r w:rsidR="00FA461E" w:rsidRPr="00EB1DA5">
        <w:rPr>
          <w:rFonts w:ascii="宋体" w:hAnsi="宋体" w:cs="宋体" w:hint="eastAsia"/>
          <w:color w:val="000000"/>
          <w:lang w:val="zh-CN"/>
        </w:rPr>
        <w:t>项目概况及技术参数</w:t>
      </w:r>
      <w:bookmarkEnd w:id="102"/>
    </w:p>
    <w:p w:rsidR="00E72D2B" w:rsidRPr="00EB1DA5" w:rsidRDefault="004761C2">
      <w:pPr>
        <w:spacing w:line="360" w:lineRule="auto"/>
        <w:ind w:firstLineChars="200" w:firstLine="480"/>
        <w:rPr>
          <w:rFonts w:ascii="宋体" w:hAnsi="宋体"/>
          <w:bCs/>
        </w:rPr>
      </w:pPr>
      <w:r w:rsidRPr="00EB1DA5">
        <w:rPr>
          <w:rFonts w:ascii="宋体" w:hAnsi="宋体" w:hint="eastAsia"/>
          <w:bCs/>
        </w:rPr>
        <w:t>库房位于青海省核工业地质局院内，使用面积7</w:t>
      </w:r>
      <w:r w:rsidRPr="00EB1DA5">
        <w:rPr>
          <w:rFonts w:ascii="宋体" w:hAnsi="宋体"/>
          <w:bCs/>
        </w:rPr>
        <w:t>58</w:t>
      </w:r>
      <w:r w:rsidRPr="00EB1DA5">
        <w:rPr>
          <w:rFonts w:ascii="宋体" w:hAnsi="宋体" w:hint="eastAsia"/>
          <w:bCs/>
        </w:rPr>
        <w:t>.</w:t>
      </w:r>
      <w:r w:rsidRPr="00EB1DA5">
        <w:rPr>
          <w:rFonts w:ascii="宋体" w:hAnsi="宋体"/>
          <w:bCs/>
        </w:rPr>
        <w:t>6m</w:t>
      </w:r>
      <w:r w:rsidRPr="00EB1DA5">
        <w:rPr>
          <w:rFonts w:ascii="宋体" w:hAnsi="宋体"/>
          <w:bCs/>
          <w:vertAlign w:val="superscript"/>
        </w:rPr>
        <w:t>2</w:t>
      </w:r>
      <w:r w:rsidRPr="00EB1DA5">
        <w:rPr>
          <w:rFonts w:ascii="宋体" w:hAnsi="宋体"/>
          <w:bCs/>
        </w:rPr>
        <w:t>(</w:t>
      </w:r>
      <w:r w:rsidRPr="00EB1DA5">
        <w:rPr>
          <w:rFonts w:ascii="宋体" w:hAnsi="宋体" w:hint="eastAsia"/>
          <w:bCs/>
        </w:rPr>
        <w:t>见平面图</w:t>
      </w:r>
      <w:r w:rsidRPr="00EB1DA5">
        <w:rPr>
          <w:rFonts w:ascii="宋体" w:hAnsi="宋体"/>
          <w:bCs/>
        </w:rPr>
        <w:t>)</w:t>
      </w:r>
      <w:r w:rsidRPr="00EB1DA5">
        <w:rPr>
          <w:rFonts w:ascii="宋体" w:hAnsi="宋体" w:hint="eastAsia"/>
          <w:bCs/>
        </w:rPr>
        <w:t>,按功能分为成果地质资料、原始地质资料、厅机关综合档案、防磁柜及底图柜四个库房。本次招标主要包括库房装修、密集架及辅助设备、库房环境、消防系统软硬件、RFID+二维码智能库房、安全监控、技术培训、售后服务等方面内容。</w:t>
      </w:r>
    </w:p>
    <w:p w:rsidR="00E72D2B" w:rsidRPr="00EB1DA5" w:rsidRDefault="00B82B3D">
      <w:pPr>
        <w:spacing w:line="360" w:lineRule="auto"/>
        <w:rPr>
          <w:rFonts w:ascii="宋体" w:hAnsi="宋体"/>
          <w:bCs/>
        </w:rPr>
      </w:pPr>
      <w:r>
        <w:rPr>
          <w:rFonts w:ascii="宋体" w:hAnsi="宋体"/>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微信图片_20190613183942" style="width:424.5pt;height:238.05pt">
            <v:imagedata r:id="rId10" o:title="微信图片_20190613183942" croptop="9056f" cropbottom="11143f" cropleft="4450f" cropright="2639f"/>
          </v:shape>
        </w:pict>
      </w:r>
    </w:p>
    <w:p w:rsidR="00E72D2B" w:rsidRPr="00EB1DA5" w:rsidRDefault="004761C2">
      <w:pPr>
        <w:rPr>
          <w:b/>
        </w:rPr>
      </w:pPr>
      <w:r w:rsidRPr="00EB1DA5">
        <w:rPr>
          <w:rFonts w:hint="eastAsia"/>
          <w:b/>
        </w:rPr>
        <w:t>一、档案密集架及辅助设备采购清单</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5361"/>
        <w:gridCol w:w="1894"/>
      </w:tblGrid>
      <w:tr w:rsidR="00E72D2B" w:rsidRPr="00EB1DA5">
        <w:trPr>
          <w:trHeight w:val="538"/>
          <w:jc w:val="center"/>
        </w:trPr>
        <w:tc>
          <w:tcPr>
            <w:tcW w:w="978" w:type="dxa"/>
            <w:vAlign w:val="center"/>
          </w:tcPr>
          <w:p w:rsidR="00E72D2B" w:rsidRPr="00EB1DA5" w:rsidRDefault="004761C2">
            <w:pPr>
              <w:widowControl/>
              <w:jc w:val="center"/>
              <w:rPr>
                <w:rFonts w:hAnsi="宋体" w:cs="宋体"/>
                <w:b/>
                <w:bCs/>
                <w:color w:val="000000"/>
                <w:kern w:val="0"/>
                <w:szCs w:val="21"/>
              </w:rPr>
            </w:pPr>
            <w:r w:rsidRPr="00EB1DA5">
              <w:rPr>
                <w:rFonts w:hAnsi="宋体" w:cs="宋体" w:hint="eastAsia"/>
                <w:b/>
                <w:bCs/>
                <w:color w:val="000000"/>
                <w:kern w:val="0"/>
                <w:szCs w:val="21"/>
              </w:rPr>
              <w:t>序号</w:t>
            </w:r>
          </w:p>
        </w:tc>
        <w:tc>
          <w:tcPr>
            <w:tcW w:w="5361" w:type="dxa"/>
            <w:shd w:val="clear" w:color="auto" w:fill="auto"/>
            <w:vAlign w:val="center"/>
          </w:tcPr>
          <w:p w:rsidR="00E72D2B" w:rsidRPr="00EB1DA5" w:rsidRDefault="004761C2">
            <w:pPr>
              <w:widowControl/>
              <w:jc w:val="center"/>
              <w:rPr>
                <w:rFonts w:hAnsi="宋体" w:cs="宋体"/>
                <w:b/>
                <w:bCs/>
                <w:color w:val="000000"/>
                <w:kern w:val="0"/>
                <w:szCs w:val="21"/>
              </w:rPr>
            </w:pPr>
            <w:r w:rsidRPr="00EB1DA5">
              <w:rPr>
                <w:rFonts w:hAnsi="宋体" w:cs="宋体" w:hint="eastAsia"/>
                <w:b/>
                <w:bCs/>
                <w:color w:val="000000"/>
                <w:kern w:val="0"/>
                <w:szCs w:val="21"/>
              </w:rPr>
              <w:t>产品名称</w:t>
            </w:r>
          </w:p>
        </w:tc>
        <w:tc>
          <w:tcPr>
            <w:tcW w:w="1894" w:type="dxa"/>
            <w:vAlign w:val="center"/>
          </w:tcPr>
          <w:p w:rsidR="00E72D2B" w:rsidRPr="00EB1DA5" w:rsidRDefault="004761C2">
            <w:pPr>
              <w:widowControl/>
              <w:jc w:val="center"/>
              <w:rPr>
                <w:rFonts w:hAnsi="宋体" w:cs="宋体"/>
                <w:b/>
                <w:bCs/>
                <w:color w:val="000000"/>
                <w:kern w:val="0"/>
                <w:szCs w:val="21"/>
              </w:rPr>
            </w:pPr>
            <w:r w:rsidRPr="00EB1DA5">
              <w:rPr>
                <w:rFonts w:hAnsi="宋体" w:cs="宋体" w:hint="eastAsia"/>
                <w:b/>
                <w:bCs/>
                <w:color w:val="000000"/>
                <w:kern w:val="0"/>
                <w:szCs w:val="21"/>
              </w:rPr>
              <w:t>数量</w:t>
            </w:r>
            <w:r w:rsidRPr="00EB1DA5">
              <w:rPr>
                <w:rFonts w:hAnsi="宋体" w:cs="宋体" w:hint="eastAsia"/>
                <w:b/>
                <w:bCs/>
                <w:color w:val="000000"/>
                <w:kern w:val="0"/>
                <w:szCs w:val="21"/>
              </w:rPr>
              <w:t>/</w:t>
            </w:r>
            <w:r w:rsidRPr="00EB1DA5">
              <w:rPr>
                <w:rFonts w:hAnsi="宋体" w:cs="宋体" w:hint="eastAsia"/>
                <w:b/>
                <w:bCs/>
                <w:color w:val="000000"/>
                <w:kern w:val="0"/>
                <w:szCs w:val="21"/>
              </w:rPr>
              <w:t>单位</w:t>
            </w:r>
          </w:p>
        </w:tc>
      </w:tr>
      <w:tr w:rsidR="00E72D2B" w:rsidRPr="00EB1DA5">
        <w:trPr>
          <w:trHeight w:val="538"/>
          <w:jc w:val="center"/>
        </w:trPr>
        <w:tc>
          <w:tcPr>
            <w:tcW w:w="978" w:type="dxa"/>
            <w:vAlign w:val="center"/>
          </w:tcPr>
          <w:p w:rsidR="00E72D2B" w:rsidRPr="00EB1DA5" w:rsidRDefault="004761C2">
            <w:pPr>
              <w:widowControl/>
              <w:jc w:val="center"/>
              <w:rPr>
                <w:rFonts w:hAnsi="宋体" w:cs="宋体"/>
                <w:color w:val="000000"/>
                <w:kern w:val="0"/>
                <w:szCs w:val="21"/>
              </w:rPr>
            </w:pPr>
            <w:r w:rsidRPr="00EB1DA5">
              <w:rPr>
                <w:rFonts w:hAnsi="宋体" w:cs="宋体" w:hint="eastAsia"/>
                <w:color w:val="000000"/>
                <w:kern w:val="0"/>
                <w:szCs w:val="21"/>
              </w:rPr>
              <w:t>1</w:t>
            </w:r>
          </w:p>
        </w:tc>
        <w:tc>
          <w:tcPr>
            <w:tcW w:w="5361" w:type="dxa"/>
            <w:shd w:val="clear" w:color="auto" w:fill="auto"/>
            <w:vAlign w:val="center"/>
          </w:tcPr>
          <w:p w:rsidR="00E72D2B" w:rsidRPr="00EB1DA5" w:rsidRDefault="004761C2">
            <w:pPr>
              <w:widowControl/>
              <w:jc w:val="center"/>
              <w:rPr>
                <w:rFonts w:hAnsi="宋体" w:cs="宋体"/>
                <w:bCs/>
                <w:kern w:val="0"/>
                <w:szCs w:val="21"/>
              </w:rPr>
            </w:pPr>
            <w:r w:rsidRPr="00EB1DA5">
              <w:rPr>
                <w:rFonts w:hAnsi="宋体" w:hint="eastAsia"/>
                <w:bCs/>
                <w:szCs w:val="21"/>
              </w:rPr>
              <w:t>全封闭密集架</w:t>
            </w:r>
          </w:p>
        </w:tc>
        <w:tc>
          <w:tcPr>
            <w:tcW w:w="1894" w:type="dxa"/>
            <w:vAlign w:val="center"/>
          </w:tcPr>
          <w:p w:rsidR="00E72D2B" w:rsidRPr="00EB1DA5" w:rsidRDefault="004761C2">
            <w:pPr>
              <w:widowControl/>
              <w:jc w:val="center"/>
              <w:rPr>
                <w:rFonts w:hAnsi="宋体" w:cs="宋体"/>
                <w:szCs w:val="21"/>
              </w:rPr>
            </w:pPr>
            <w:r w:rsidRPr="00EB1DA5">
              <w:rPr>
                <w:rFonts w:hAnsi="宋体" w:cs="宋体" w:hint="eastAsia"/>
                <w:bCs/>
                <w:color w:val="000000"/>
                <w:kern w:val="0"/>
                <w:szCs w:val="21"/>
              </w:rPr>
              <w:t>1275</w:t>
            </w:r>
            <w:r w:rsidRPr="00EB1DA5">
              <w:rPr>
                <w:rFonts w:hAnsi="宋体" w:cs="宋体" w:hint="eastAsia"/>
                <w:szCs w:val="21"/>
              </w:rPr>
              <w:t>m</w:t>
            </w:r>
            <w:r w:rsidRPr="00EB1DA5">
              <w:rPr>
                <w:rFonts w:hAnsi="宋体" w:cs="宋体" w:hint="eastAsia"/>
                <w:szCs w:val="21"/>
                <w:vertAlign w:val="superscript"/>
              </w:rPr>
              <w:t>2</w:t>
            </w:r>
          </w:p>
        </w:tc>
      </w:tr>
      <w:tr w:rsidR="00E72D2B" w:rsidRPr="00EB1DA5">
        <w:trPr>
          <w:trHeight w:val="538"/>
          <w:jc w:val="center"/>
        </w:trPr>
        <w:tc>
          <w:tcPr>
            <w:tcW w:w="978" w:type="dxa"/>
            <w:vAlign w:val="center"/>
          </w:tcPr>
          <w:p w:rsidR="00E72D2B" w:rsidRPr="00EB1DA5" w:rsidRDefault="004761C2">
            <w:pPr>
              <w:widowControl/>
              <w:jc w:val="center"/>
              <w:rPr>
                <w:rFonts w:hAnsi="宋体" w:cs="宋体"/>
                <w:color w:val="000000"/>
                <w:kern w:val="0"/>
                <w:szCs w:val="21"/>
              </w:rPr>
            </w:pPr>
            <w:r w:rsidRPr="00EB1DA5">
              <w:rPr>
                <w:rFonts w:hAnsi="宋体" w:cs="宋体" w:hint="eastAsia"/>
                <w:color w:val="000000"/>
                <w:kern w:val="0"/>
                <w:szCs w:val="21"/>
              </w:rPr>
              <w:t>2</w:t>
            </w:r>
          </w:p>
        </w:tc>
        <w:tc>
          <w:tcPr>
            <w:tcW w:w="5361" w:type="dxa"/>
            <w:shd w:val="clear" w:color="auto" w:fill="auto"/>
            <w:vAlign w:val="center"/>
          </w:tcPr>
          <w:p w:rsidR="00E72D2B" w:rsidRPr="00EB1DA5" w:rsidRDefault="004761C2">
            <w:pPr>
              <w:widowControl/>
              <w:jc w:val="center"/>
              <w:rPr>
                <w:rFonts w:hAnsi="宋体" w:cs="宋体"/>
                <w:kern w:val="0"/>
                <w:szCs w:val="21"/>
              </w:rPr>
            </w:pPr>
            <w:r w:rsidRPr="00EB1DA5">
              <w:rPr>
                <w:rFonts w:hAnsi="宋体" w:cs="宋体" w:hint="eastAsia"/>
                <w:bCs/>
                <w:kern w:val="0"/>
                <w:szCs w:val="21"/>
              </w:rPr>
              <w:t>1</w:t>
            </w:r>
            <w:r w:rsidRPr="00EB1DA5">
              <w:rPr>
                <w:rFonts w:hAnsi="宋体" w:cs="宋体" w:hint="eastAsia"/>
                <w:bCs/>
                <w:kern w:val="0"/>
                <w:szCs w:val="21"/>
              </w:rPr>
              <w:t>号底图柜</w:t>
            </w:r>
          </w:p>
        </w:tc>
        <w:tc>
          <w:tcPr>
            <w:tcW w:w="1894" w:type="dxa"/>
            <w:vAlign w:val="center"/>
          </w:tcPr>
          <w:p w:rsidR="00E72D2B" w:rsidRPr="00EB1DA5" w:rsidRDefault="004761C2">
            <w:pPr>
              <w:widowControl/>
              <w:jc w:val="center"/>
              <w:rPr>
                <w:rFonts w:hAnsi="宋体" w:cs="宋体"/>
                <w:szCs w:val="21"/>
              </w:rPr>
            </w:pPr>
            <w:r w:rsidRPr="00EB1DA5">
              <w:rPr>
                <w:rFonts w:hAnsi="宋体" w:cs="宋体" w:hint="eastAsia"/>
                <w:szCs w:val="21"/>
              </w:rPr>
              <w:t>560</w:t>
            </w:r>
            <w:r w:rsidRPr="00EB1DA5">
              <w:rPr>
                <w:rFonts w:hAnsi="宋体" w:cs="宋体" w:hint="eastAsia"/>
                <w:szCs w:val="21"/>
              </w:rPr>
              <w:t>抽</w:t>
            </w:r>
          </w:p>
        </w:tc>
      </w:tr>
      <w:tr w:rsidR="00E72D2B" w:rsidRPr="00EB1DA5">
        <w:trPr>
          <w:trHeight w:val="538"/>
          <w:jc w:val="center"/>
        </w:trPr>
        <w:tc>
          <w:tcPr>
            <w:tcW w:w="978" w:type="dxa"/>
            <w:vAlign w:val="center"/>
          </w:tcPr>
          <w:p w:rsidR="00E72D2B" w:rsidRPr="00EB1DA5" w:rsidRDefault="004761C2">
            <w:pPr>
              <w:widowControl/>
              <w:jc w:val="center"/>
              <w:rPr>
                <w:rFonts w:hAnsi="宋体" w:cs="宋体"/>
                <w:color w:val="000000"/>
                <w:kern w:val="0"/>
                <w:szCs w:val="21"/>
              </w:rPr>
            </w:pPr>
            <w:r w:rsidRPr="00EB1DA5">
              <w:rPr>
                <w:rFonts w:hAnsi="宋体" w:cs="宋体" w:hint="eastAsia"/>
                <w:color w:val="000000"/>
                <w:kern w:val="0"/>
                <w:szCs w:val="21"/>
              </w:rPr>
              <w:t>3</w:t>
            </w:r>
          </w:p>
        </w:tc>
        <w:tc>
          <w:tcPr>
            <w:tcW w:w="5361" w:type="dxa"/>
            <w:shd w:val="clear" w:color="auto" w:fill="auto"/>
            <w:vAlign w:val="center"/>
          </w:tcPr>
          <w:p w:rsidR="00E72D2B" w:rsidRPr="00EB1DA5" w:rsidRDefault="004761C2">
            <w:pPr>
              <w:widowControl/>
              <w:jc w:val="center"/>
              <w:rPr>
                <w:rFonts w:hAnsi="宋体" w:cs="宋体"/>
                <w:b/>
                <w:kern w:val="0"/>
                <w:szCs w:val="21"/>
              </w:rPr>
            </w:pPr>
            <w:r w:rsidRPr="00EB1DA5">
              <w:rPr>
                <w:rFonts w:hAnsi="宋体" w:cs="宋体" w:hint="eastAsia"/>
                <w:bCs/>
                <w:kern w:val="0"/>
                <w:szCs w:val="21"/>
              </w:rPr>
              <w:t>0</w:t>
            </w:r>
            <w:r w:rsidRPr="00EB1DA5">
              <w:rPr>
                <w:rFonts w:hAnsi="宋体" w:cs="宋体" w:hint="eastAsia"/>
                <w:bCs/>
                <w:kern w:val="0"/>
                <w:szCs w:val="21"/>
              </w:rPr>
              <w:t>号底图柜</w:t>
            </w:r>
          </w:p>
        </w:tc>
        <w:tc>
          <w:tcPr>
            <w:tcW w:w="1894" w:type="dxa"/>
            <w:vAlign w:val="center"/>
          </w:tcPr>
          <w:p w:rsidR="00E72D2B" w:rsidRPr="00EB1DA5" w:rsidRDefault="004761C2">
            <w:pPr>
              <w:widowControl/>
              <w:jc w:val="center"/>
              <w:rPr>
                <w:rFonts w:hAnsi="宋体" w:cs="宋体"/>
                <w:szCs w:val="21"/>
              </w:rPr>
            </w:pPr>
            <w:r w:rsidRPr="00EB1DA5">
              <w:rPr>
                <w:rFonts w:hAnsi="宋体" w:cs="宋体" w:hint="eastAsia"/>
                <w:szCs w:val="21"/>
              </w:rPr>
              <w:t>100</w:t>
            </w:r>
            <w:r w:rsidRPr="00EB1DA5">
              <w:rPr>
                <w:rFonts w:hAnsi="宋体" w:cs="宋体" w:hint="eastAsia"/>
                <w:szCs w:val="21"/>
              </w:rPr>
              <w:t>抽</w:t>
            </w:r>
          </w:p>
        </w:tc>
      </w:tr>
      <w:tr w:rsidR="00E72D2B" w:rsidRPr="00EB1DA5">
        <w:trPr>
          <w:trHeight w:val="538"/>
          <w:jc w:val="center"/>
        </w:trPr>
        <w:tc>
          <w:tcPr>
            <w:tcW w:w="978" w:type="dxa"/>
            <w:vAlign w:val="center"/>
          </w:tcPr>
          <w:p w:rsidR="00E72D2B" w:rsidRPr="00EB1DA5" w:rsidRDefault="004761C2">
            <w:pPr>
              <w:widowControl/>
              <w:jc w:val="center"/>
              <w:rPr>
                <w:rFonts w:hAnsi="宋体" w:cs="宋体"/>
                <w:color w:val="000000"/>
                <w:kern w:val="0"/>
                <w:szCs w:val="21"/>
              </w:rPr>
            </w:pPr>
            <w:r w:rsidRPr="00EB1DA5">
              <w:rPr>
                <w:rFonts w:hAnsi="宋体" w:cs="宋体" w:hint="eastAsia"/>
                <w:bCs/>
                <w:color w:val="000000"/>
                <w:kern w:val="0"/>
                <w:szCs w:val="21"/>
              </w:rPr>
              <w:t>4</w:t>
            </w:r>
          </w:p>
        </w:tc>
        <w:tc>
          <w:tcPr>
            <w:tcW w:w="5361" w:type="dxa"/>
            <w:shd w:val="clear" w:color="auto" w:fill="auto"/>
            <w:vAlign w:val="center"/>
          </w:tcPr>
          <w:p w:rsidR="00E72D2B" w:rsidRPr="00EB1DA5" w:rsidRDefault="004761C2">
            <w:pPr>
              <w:widowControl/>
              <w:jc w:val="center"/>
              <w:rPr>
                <w:rFonts w:hAnsi="宋体" w:cs="宋体"/>
                <w:kern w:val="0"/>
                <w:szCs w:val="21"/>
              </w:rPr>
            </w:pPr>
            <w:r w:rsidRPr="00EB1DA5">
              <w:rPr>
                <w:rFonts w:hAnsi="宋体" w:hint="eastAsia"/>
                <w:bCs/>
                <w:szCs w:val="21"/>
              </w:rPr>
              <w:t>防磁柜</w:t>
            </w:r>
          </w:p>
        </w:tc>
        <w:tc>
          <w:tcPr>
            <w:tcW w:w="1894" w:type="dxa"/>
            <w:vAlign w:val="center"/>
          </w:tcPr>
          <w:p w:rsidR="00E72D2B" w:rsidRPr="00EB1DA5" w:rsidRDefault="004761C2">
            <w:pPr>
              <w:widowControl/>
              <w:jc w:val="center"/>
              <w:rPr>
                <w:rFonts w:hAnsi="宋体" w:cs="宋体"/>
                <w:bCs/>
                <w:color w:val="000000"/>
                <w:kern w:val="0"/>
                <w:szCs w:val="21"/>
              </w:rPr>
            </w:pPr>
            <w:r w:rsidRPr="00EB1DA5">
              <w:rPr>
                <w:rFonts w:hAnsi="宋体" w:cs="宋体" w:hint="eastAsia"/>
                <w:bCs/>
                <w:color w:val="000000"/>
                <w:kern w:val="0"/>
                <w:szCs w:val="21"/>
              </w:rPr>
              <w:t>100</w:t>
            </w:r>
            <w:r w:rsidRPr="00EB1DA5">
              <w:rPr>
                <w:rFonts w:hAnsi="宋体" w:cs="宋体" w:hint="eastAsia"/>
                <w:bCs/>
                <w:color w:val="000000"/>
                <w:kern w:val="0"/>
                <w:szCs w:val="21"/>
              </w:rPr>
              <w:t>个</w:t>
            </w:r>
          </w:p>
        </w:tc>
      </w:tr>
      <w:tr w:rsidR="00E72D2B" w:rsidRPr="00EB1DA5">
        <w:trPr>
          <w:trHeight w:val="538"/>
          <w:jc w:val="center"/>
        </w:trPr>
        <w:tc>
          <w:tcPr>
            <w:tcW w:w="978" w:type="dxa"/>
            <w:vAlign w:val="center"/>
          </w:tcPr>
          <w:p w:rsidR="00E72D2B" w:rsidRPr="00EB1DA5" w:rsidRDefault="004761C2">
            <w:pPr>
              <w:widowControl/>
              <w:jc w:val="center"/>
              <w:rPr>
                <w:rFonts w:hAnsi="宋体" w:cs="宋体"/>
                <w:bCs/>
                <w:color w:val="000000"/>
                <w:kern w:val="0"/>
                <w:szCs w:val="21"/>
              </w:rPr>
            </w:pPr>
            <w:r w:rsidRPr="00EB1DA5">
              <w:rPr>
                <w:rFonts w:hAnsi="宋体" w:cs="宋体" w:hint="eastAsia"/>
                <w:bCs/>
                <w:color w:val="000000"/>
                <w:kern w:val="0"/>
                <w:szCs w:val="21"/>
              </w:rPr>
              <w:t>5</w:t>
            </w:r>
          </w:p>
        </w:tc>
        <w:tc>
          <w:tcPr>
            <w:tcW w:w="5361" w:type="dxa"/>
            <w:shd w:val="clear" w:color="auto" w:fill="auto"/>
            <w:vAlign w:val="center"/>
          </w:tcPr>
          <w:p w:rsidR="00E72D2B" w:rsidRPr="00EB1DA5" w:rsidRDefault="004761C2">
            <w:pPr>
              <w:widowControl/>
              <w:jc w:val="center"/>
              <w:rPr>
                <w:rFonts w:hAnsi="宋体" w:cs="宋体"/>
                <w:bCs/>
                <w:kern w:val="0"/>
                <w:szCs w:val="21"/>
              </w:rPr>
            </w:pPr>
            <w:r w:rsidRPr="00EB1DA5">
              <w:rPr>
                <w:rFonts w:hAnsi="宋体" w:cs="宋体" w:hint="eastAsia"/>
                <w:bCs/>
                <w:kern w:val="0"/>
                <w:szCs w:val="21"/>
              </w:rPr>
              <w:t>库房环境管理系统</w:t>
            </w:r>
          </w:p>
        </w:tc>
        <w:tc>
          <w:tcPr>
            <w:tcW w:w="1894" w:type="dxa"/>
            <w:vAlign w:val="center"/>
          </w:tcPr>
          <w:p w:rsidR="00E72D2B" w:rsidRPr="00EB1DA5" w:rsidRDefault="004761C2">
            <w:pPr>
              <w:widowControl/>
              <w:jc w:val="center"/>
              <w:rPr>
                <w:rFonts w:hAnsi="宋体" w:cs="宋体"/>
                <w:bCs/>
                <w:color w:val="000000"/>
                <w:kern w:val="0"/>
                <w:szCs w:val="21"/>
              </w:rPr>
            </w:pPr>
            <w:r w:rsidRPr="00EB1DA5">
              <w:rPr>
                <w:rFonts w:hAnsi="宋体" w:cs="宋体" w:hint="eastAsia"/>
                <w:bCs/>
                <w:color w:val="000000"/>
                <w:kern w:val="0"/>
                <w:szCs w:val="21"/>
              </w:rPr>
              <w:t>1</w:t>
            </w:r>
            <w:r w:rsidRPr="00EB1DA5">
              <w:rPr>
                <w:rFonts w:hAnsi="宋体" w:cs="宋体" w:hint="eastAsia"/>
                <w:bCs/>
                <w:color w:val="000000"/>
                <w:kern w:val="0"/>
                <w:szCs w:val="21"/>
              </w:rPr>
              <w:t>套</w:t>
            </w:r>
          </w:p>
        </w:tc>
      </w:tr>
      <w:tr w:rsidR="00E72D2B" w:rsidRPr="00EB1DA5">
        <w:trPr>
          <w:trHeight w:val="538"/>
          <w:jc w:val="center"/>
        </w:trPr>
        <w:tc>
          <w:tcPr>
            <w:tcW w:w="978" w:type="dxa"/>
            <w:vAlign w:val="center"/>
          </w:tcPr>
          <w:p w:rsidR="00E72D2B" w:rsidRPr="00EB1DA5" w:rsidRDefault="004761C2">
            <w:pPr>
              <w:widowControl/>
              <w:jc w:val="center"/>
              <w:rPr>
                <w:rFonts w:hAnsi="宋体" w:cs="宋体"/>
                <w:bCs/>
                <w:color w:val="000000"/>
                <w:kern w:val="0"/>
                <w:szCs w:val="21"/>
              </w:rPr>
            </w:pPr>
            <w:r w:rsidRPr="00EB1DA5">
              <w:rPr>
                <w:rFonts w:hAnsi="宋体" w:cs="宋体" w:hint="eastAsia"/>
                <w:bCs/>
                <w:color w:val="000000"/>
                <w:kern w:val="0"/>
                <w:szCs w:val="21"/>
              </w:rPr>
              <w:t>6</w:t>
            </w:r>
          </w:p>
        </w:tc>
        <w:tc>
          <w:tcPr>
            <w:tcW w:w="5361" w:type="dxa"/>
            <w:shd w:val="clear" w:color="auto" w:fill="auto"/>
            <w:vAlign w:val="center"/>
          </w:tcPr>
          <w:p w:rsidR="00E72D2B" w:rsidRPr="00EB1DA5" w:rsidRDefault="004761C2">
            <w:pPr>
              <w:widowControl/>
              <w:jc w:val="center"/>
              <w:rPr>
                <w:rFonts w:hAnsi="宋体" w:cs="宋体"/>
                <w:bCs/>
                <w:kern w:val="0"/>
                <w:szCs w:val="21"/>
              </w:rPr>
            </w:pPr>
            <w:r w:rsidRPr="00EB1DA5">
              <w:rPr>
                <w:rFonts w:hAnsi="宋体" w:cs="宋体" w:hint="eastAsia"/>
                <w:bCs/>
                <w:kern w:val="0"/>
                <w:szCs w:val="21"/>
              </w:rPr>
              <w:t>管网式七氟丙烷灭火系统</w:t>
            </w:r>
          </w:p>
        </w:tc>
        <w:tc>
          <w:tcPr>
            <w:tcW w:w="1894" w:type="dxa"/>
            <w:vAlign w:val="center"/>
          </w:tcPr>
          <w:p w:rsidR="00E72D2B" w:rsidRPr="00EB1DA5" w:rsidRDefault="004761C2">
            <w:pPr>
              <w:widowControl/>
              <w:jc w:val="center"/>
              <w:rPr>
                <w:rFonts w:hAnsi="宋体" w:cs="宋体"/>
                <w:bCs/>
                <w:color w:val="000000"/>
                <w:kern w:val="0"/>
                <w:szCs w:val="21"/>
              </w:rPr>
            </w:pPr>
            <w:r w:rsidRPr="00EB1DA5">
              <w:rPr>
                <w:rFonts w:hAnsi="宋体" w:cs="宋体" w:hint="eastAsia"/>
                <w:bCs/>
                <w:color w:val="000000"/>
                <w:kern w:val="0"/>
                <w:szCs w:val="21"/>
              </w:rPr>
              <w:t>1</w:t>
            </w:r>
            <w:r w:rsidRPr="00EB1DA5">
              <w:rPr>
                <w:rFonts w:hAnsi="宋体" w:cs="宋体" w:hint="eastAsia"/>
                <w:bCs/>
                <w:color w:val="000000"/>
                <w:kern w:val="0"/>
                <w:szCs w:val="21"/>
              </w:rPr>
              <w:t>套</w:t>
            </w:r>
          </w:p>
        </w:tc>
      </w:tr>
      <w:tr w:rsidR="00E72D2B" w:rsidRPr="00EB1DA5">
        <w:trPr>
          <w:trHeight w:val="538"/>
          <w:jc w:val="center"/>
        </w:trPr>
        <w:tc>
          <w:tcPr>
            <w:tcW w:w="978" w:type="dxa"/>
            <w:vAlign w:val="center"/>
          </w:tcPr>
          <w:p w:rsidR="00E72D2B" w:rsidRPr="00EB1DA5" w:rsidRDefault="004761C2">
            <w:pPr>
              <w:widowControl/>
              <w:jc w:val="center"/>
              <w:rPr>
                <w:rFonts w:hAnsi="宋体" w:cs="宋体"/>
                <w:bCs/>
                <w:color w:val="000000"/>
                <w:kern w:val="0"/>
                <w:szCs w:val="21"/>
              </w:rPr>
            </w:pPr>
            <w:r w:rsidRPr="00EB1DA5">
              <w:rPr>
                <w:rFonts w:hAnsi="宋体" w:cs="宋体" w:hint="eastAsia"/>
                <w:bCs/>
                <w:color w:val="000000"/>
                <w:kern w:val="0"/>
                <w:szCs w:val="21"/>
              </w:rPr>
              <w:t>7</w:t>
            </w:r>
          </w:p>
        </w:tc>
        <w:tc>
          <w:tcPr>
            <w:tcW w:w="5361" w:type="dxa"/>
            <w:shd w:val="clear" w:color="auto" w:fill="auto"/>
            <w:vAlign w:val="center"/>
          </w:tcPr>
          <w:p w:rsidR="00E72D2B" w:rsidRPr="00EB1DA5" w:rsidRDefault="004761C2">
            <w:pPr>
              <w:widowControl/>
              <w:jc w:val="center"/>
              <w:rPr>
                <w:rFonts w:hAnsi="宋体"/>
                <w:bCs/>
                <w:szCs w:val="21"/>
              </w:rPr>
            </w:pPr>
            <w:r w:rsidRPr="00EB1DA5">
              <w:rPr>
                <w:rFonts w:hAnsi="宋体" w:hint="eastAsia"/>
                <w:bCs/>
                <w:szCs w:val="21"/>
              </w:rPr>
              <w:t>RFID+</w:t>
            </w:r>
            <w:r w:rsidRPr="00EB1DA5">
              <w:rPr>
                <w:rFonts w:hAnsi="宋体" w:hint="eastAsia"/>
                <w:bCs/>
                <w:szCs w:val="21"/>
              </w:rPr>
              <w:t>二维码智慧档案管理系统</w:t>
            </w:r>
          </w:p>
        </w:tc>
        <w:tc>
          <w:tcPr>
            <w:tcW w:w="1894" w:type="dxa"/>
            <w:vAlign w:val="center"/>
          </w:tcPr>
          <w:p w:rsidR="00E72D2B" w:rsidRPr="00EB1DA5" w:rsidRDefault="004761C2">
            <w:pPr>
              <w:widowControl/>
              <w:jc w:val="center"/>
              <w:rPr>
                <w:rFonts w:hAnsi="宋体"/>
                <w:szCs w:val="21"/>
              </w:rPr>
            </w:pPr>
            <w:r w:rsidRPr="00EB1DA5">
              <w:rPr>
                <w:rFonts w:hAnsi="宋体" w:cs="宋体" w:hint="eastAsia"/>
                <w:bCs/>
                <w:color w:val="000000"/>
                <w:kern w:val="0"/>
                <w:szCs w:val="21"/>
              </w:rPr>
              <w:t>1</w:t>
            </w:r>
            <w:r w:rsidRPr="00EB1DA5">
              <w:rPr>
                <w:rFonts w:hAnsi="宋体" w:cs="宋体" w:hint="eastAsia"/>
                <w:bCs/>
                <w:color w:val="000000"/>
                <w:kern w:val="0"/>
                <w:szCs w:val="21"/>
              </w:rPr>
              <w:t>套</w:t>
            </w:r>
          </w:p>
        </w:tc>
      </w:tr>
      <w:tr w:rsidR="00E72D2B" w:rsidRPr="00EB1DA5">
        <w:trPr>
          <w:trHeight w:val="538"/>
          <w:jc w:val="center"/>
        </w:trPr>
        <w:tc>
          <w:tcPr>
            <w:tcW w:w="978" w:type="dxa"/>
            <w:vAlign w:val="center"/>
          </w:tcPr>
          <w:p w:rsidR="00E72D2B" w:rsidRPr="00EB1DA5" w:rsidRDefault="004761C2">
            <w:pPr>
              <w:widowControl/>
              <w:jc w:val="center"/>
              <w:rPr>
                <w:rFonts w:hAnsi="宋体" w:cs="宋体"/>
                <w:bCs/>
                <w:color w:val="000000"/>
                <w:kern w:val="0"/>
                <w:szCs w:val="21"/>
              </w:rPr>
            </w:pPr>
            <w:r w:rsidRPr="00EB1DA5">
              <w:rPr>
                <w:rFonts w:hAnsi="宋体" w:cs="宋体" w:hint="eastAsia"/>
                <w:bCs/>
                <w:color w:val="000000"/>
                <w:kern w:val="0"/>
                <w:szCs w:val="21"/>
              </w:rPr>
              <w:t>8</w:t>
            </w:r>
          </w:p>
        </w:tc>
        <w:tc>
          <w:tcPr>
            <w:tcW w:w="5361" w:type="dxa"/>
            <w:shd w:val="clear" w:color="auto" w:fill="auto"/>
            <w:vAlign w:val="center"/>
          </w:tcPr>
          <w:p w:rsidR="00E72D2B" w:rsidRPr="00EB1DA5" w:rsidRDefault="004761C2">
            <w:pPr>
              <w:widowControl/>
              <w:jc w:val="center"/>
              <w:rPr>
                <w:rFonts w:hAnsi="宋体"/>
                <w:bCs/>
                <w:szCs w:val="21"/>
              </w:rPr>
            </w:pPr>
            <w:r w:rsidRPr="00EB1DA5">
              <w:rPr>
                <w:rFonts w:hAnsi="宋体" w:hint="eastAsia"/>
                <w:bCs/>
                <w:szCs w:val="21"/>
              </w:rPr>
              <w:t>安全监控系统</w:t>
            </w:r>
          </w:p>
        </w:tc>
        <w:tc>
          <w:tcPr>
            <w:tcW w:w="1894" w:type="dxa"/>
            <w:vAlign w:val="center"/>
          </w:tcPr>
          <w:p w:rsidR="00E72D2B" w:rsidRPr="00EB1DA5" w:rsidRDefault="004761C2">
            <w:pPr>
              <w:widowControl/>
              <w:jc w:val="center"/>
              <w:rPr>
                <w:rFonts w:hAnsi="宋体"/>
                <w:szCs w:val="21"/>
              </w:rPr>
            </w:pPr>
            <w:r w:rsidRPr="00EB1DA5">
              <w:rPr>
                <w:rFonts w:hAnsi="宋体" w:hint="eastAsia"/>
                <w:szCs w:val="21"/>
              </w:rPr>
              <w:t>1</w:t>
            </w:r>
            <w:r w:rsidRPr="00EB1DA5">
              <w:rPr>
                <w:rFonts w:hAnsi="宋体" w:hint="eastAsia"/>
                <w:szCs w:val="21"/>
              </w:rPr>
              <w:t>套</w:t>
            </w:r>
          </w:p>
        </w:tc>
      </w:tr>
      <w:tr w:rsidR="00E72D2B" w:rsidRPr="00EB1DA5">
        <w:trPr>
          <w:trHeight w:val="538"/>
          <w:jc w:val="center"/>
        </w:trPr>
        <w:tc>
          <w:tcPr>
            <w:tcW w:w="978" w:type="dxa"/>
            <w:vAlign w:val="center"/>
          </w:tcPr>
          <w:p w:rsidR="00E72D2B" w:rsidRPr="00EB1DA5" w:rsidRDefault="004761C2">
            <w:pPr>
              <w:widowControl/>
              <w:jc w:val="center"/>
              <w:rPr>
                <w:rFonts w:hAnsi="宋体" w:cs="宋体"/>
                <w:bCs/>
                <w:color w:val="000000"/>
                <w:kern w:val="0"/>
                <w:szCs w:val="21"/>
              </w:rPr>
            </w:pPr>
            <w:r w:rsidRPr="00EB1DA5">
              <w:rPr>
                <w:rFonts w:hAnsi="宋体" w:cs="宋体" w:hint="eastAsia"/>
                <w:bCs/>
                <w:color w:val="000000"/>
                <w:kern w:val="0"/>
                <w:szCs w:val="21"/>
              </w:rPr>
              <w:t>9</w:t>
            </w:r>
          </w:p>
        </w:tc>
        <w:tc>
          <w:tcPr>
            <w:tcW w:w="5361" w:type="dxa"/>
            <w:shd w:val="clear" w:color="auto" w:fill="auto"/>
            <w:vAlign w:val="center"/>
          </w:tcPr>
          <w:p w:rsidR="00E72D2B" w:rsidRPr="00EB1DA5" w:rsidRDefault="004761C2">
            <w:pPr>
              <w:widowControl/>
              <w:jc w:val="center"/>
              <w:rPr>
                <w:rFonts w:hAnsi="宋体"/>
                <w:bCs/>
                <w:szCs w:val="21"/>
              </w:rPr>
            </w:pPr>
            <w:r w:rsidRPr="00EB1DA5">
              <w:rPr>
                <w:rFonts w:hAnsi="宋体" w:hint="eastAsia"/>
                <w:bCs/>
                <w:szCs w:val="21"/>
              </w:rPr>
              <w:t>装修工程</w:t>
            </w:r>
          </w:p>
        </w:tc>
        <w:tc>
          <w:tcPr>
            <w:tcW w:w="1894" w:type="dxa"/>
            <w:vAlign w:val="center"/>
          </w:tcPr>
          <w:p w:rsidR="00E72D2B" w:rsidRPr="00EB1DA5" w:rsidRDefault="004761C2">
            <w:pPr>
              <w:widowControl/>
              <w:jc w:val="center"/>
              <w:rPr>
                <w:rFonts w:hAnsi="宋体"/>
                <w:szCs w:val="21"/>
              </w:rPr>
            </w:pPr>
            <w:r w:rsidRPr="00EB1DA5">
              <w:rPr>
                <w:rFonts w:ascii="宋体" w:hAnsi="宋体" w:hint="eastAsia"/>
                <w:bCs/>
              </w:rPr>
              <w:t>7</w:t>
            </w:r>
            <w:r w:rsidRPr="00EB1DA5">
              <w:rPr>
                <w:rFonts w:ascii="宋体" w:hAnsi="宋体"/>
                <w:bCs/>
              </w:rPr>
              <w:t>58</w:t>
            </w:r>
            <w:r w:rsidRPr="00EB1DA5">
              <w:rPr>
                <w:rFonts w:ascii="宋体" w:hAnsi="宋体" w:hint="eastAsia"/>
                <w:bCs/>
              </w:rPr>
              <w:t>.</w:t>
            </w:r>
            <w:r w:rsidRPr="00EB1DA5">
              <w:rPr>
                <w:rFonts w:ascii="宋体" w:hAnsi="宋体"/>
                <w:bCs/>
              </w:rPr>
              <w:t>6m</w:t>
            </w:r>
            <w:r w:rsidRPr="00EB1DA5">
              <w:rPr>
                <w:rFonts w:ascii="宋体" w:hAnsi="宋体"/>
                <w:bCs/>
                <w:vertAlign w:val="superscript"/>
              </w:rPr>
              <w:t>2</w:t>
            </w:r>
          </w:p>
        </w:tc>
      </w:tr>
      <w:tr w:rsidR="00E72D2B" w:rsidRPr="00EB1DA5">
        <w:trPr>
          <w:trHeight w:val="538"/>
          <w:jc w:val="center"/>
        </w:trPr>
        <w:tc>
          <w:tcPr>
            <w:tcW w:w="978" w:type="dxa"/>
            <w:vAlign w:val="center"/>
          </w:tcPr>
          <w:p w:rsidR="00E72D2B" w:rsidRPr="00EB1DA5" w:rsidRDefault="004761C2">
            <w:pPr>
              <w:widowControl/>
              <w:jc w:val="center"/>
              <w:rPr>
                <w:rFonts w:hAnsi="宋体" w:cs="宋体"/>
                <w:bCs/>
                <w:color w:val="000000"/>
                <w:kern w:val="0"/>
                <w:szCs w:val="21"/>
              </w:rPr>
            </w:pPr>
            <w:r w:rsidRPr="00EB1DA5">
              <w:rPr>
                <w:rFonts w:hAnsi="宋体" w:cs="宋体" w:hint="eastAsia"/>
                <w:bCs/>
                <w:color w:val="000000"/>
                <w:kern w:val="0"/>
                <w:szCs w:val="21"/>
              </w:rPr>
              <w:lastRenderedPageBreak/>
              <w:t>10</w:t>
            </w:r>
          </w:p>
        </w:tc>
        <w:tc>
          <w:tcPr>
            <w:tcW w:w="5361" w:type="dxa"/>
            <w:shd w:val="clear" w:color="auto" w:fill="auto"/>
            <w:vAlign w:val="center"/>
          </w:tcPr>
          <w:p w:rsidR="00E72D2B" w:rsidRPr="00EB1DA5" w:rsidRDefault="004761C2">
            <w:pPr>
              <w:widowControl/>
              <w:jc w:val="center"/>
              <w:rPr>
                <w:rFonts w:hAnsi="宋体" w:cs="宋体"/>
                <w:bCs/>
                <w:color w:val="000000"/>
                <w:kern w:val="0"/>
                <w:szCs w:val="21"/>
              </w:rPr>
            </w:pPr>
            <w:r w:rsidRPr="00EB1DA5">
              <w:rPr>
                <w:rFonts w:hAnsi="宋体" w:hint="eastAsia"/>
                <w:bCs/>
                <w:szCs w:val="21"/>
              </w:rPr>
              <w:t>不锈钢手推车</w:t>
            </w:r>
          </w:p>
        </w:tc>
        <w:tc>
          <w:tcPr>
            <w:tcW w:w="1894" w:type="dxa"/>
            <w:vAlign w:val="center"/>
          </w:tcPr>
          <w:p w:rsidR="00E72D2B" w:rsidRPr="00EB1DA5" w:rsidRDefault="004761C2">
            <w:pPr>
              <w:widowControl/>
              <w:jc w:val="center"/>
              <w:rPr>
                <w:rFonts w:hAnsi="宋体"/>
                <w:szCs w:val="21"/>
              </w:rPr>
            </w:pPr>
            <w:r w:rsidRPr="00EB1DA5">
              <w:rPr>
                <w:rFonts w:hAnsi="宋体" w:hint="eastAsia"/>
                <w:szCs w:val="21"/>
              </w:rPr>
              <w:t>6</w:t>
            </w:r>
          </w:p>
        </w:tc>
      </w:tr>
      <w:tr w:rsidR="00E72D2B" w:rsidRPr="00EB1DA5">
        <w:trPr>
          <w:trHeight w:val="538"/>
          <w:jc w:val="center"/>
        </w:trPr>
        <w:tc>
          <w:tcPr>
            <w:tcW w:w="978" w:type="dxa"/>
            <w:vAlign w:val="center"/>
          </w:tcPr>
          <w:p w:rsidR="00E72D2B" w:rsidRPr="00EB1DA5" w:rsidRDefault="004761C2">
            <w:pPr>
              <w:widowControl/>
              <w:jc w:val="center"/>
              <w:rPr>
                <w:rFonts w:hAnsi="宋体" w:cs="宋体"/>
                <w:bCs/>
                <w:color w:val="000000"/>
                <w:kern w:val="0"/>
                <w:szCs w:val="21"/>
              </w:rPr>
            </w:pPr>
            <w:r w:rsidRPr="00EB1DA5">
              <w:rPr>
                <w:rFonts w:hAnsi="宋体" w:cs="宋体" w:hint="eastAsia"/>
                <w:bCs/>
                <w:color w:val="000000"/>
                <w:kern w:val="0"/>
                <w:szCs w:val="21"/>
              </w:rPr>
              <w:t>11</w:t>
            </w:r>
          </w:p>
        </w:tc>
        <w:tc>
          <w:tcPr>
            <w:tcW w:w="5361" w:type="dxa"/>
            <w:shd w:val="clear" w:color="auto" w:fill="auto"/>
            <w:vAlign w:val="center"/>
          </w:tcPr>
          <w:p w:rsidR="00E72D2B" w:rsidRPr="00EB1DA5" w:rsidRDefault="004761C2">
            <w:pPr>
              <w:widowControl/>
              <w:jc w:val="center"/>
              <w:rPr>
                <w:rFonts w:hAnsi="宋体"/>
                <w:bCs/>
                <w:szCs w:val="21"/>
              </w:rPr>
            </w:pPr>
            <w:r w:rsidRPr="00EB1DA5">
              <w:rPr>
                <w:rFonts w:hAnsi="宋体" w:hint="eastAsia"/>
                <w:bCs/>
                <w:szCs w:val="21"/>
              </w:rPr>
              <w:t>不锈钢登高梯</w:t>
            </w:r>
          </w:p>
        </w:tc>
        <w:tc>
          <w:tcPr>
            <w:tcW w:w="1894" w:type="dxa"/>
            <w:vAlign w:val="center"/>
          </w:tcPr>
          <w:p w:rsidR="00E72D2B" w:rsidRPr="00EB1DA5" w:rsidRDefault="004761C2">
            <w:pPr>
              <w:widowControl/>
              <w:jc w:val="center"/>
              <w:rPr>
                <w:rFonts w:hAnsi="宋体" w:cs="宋体"/>
                <w:bCs/>
                <w:color w:val="000000"/>
                <w:kern w:val="0"/>
                <w:szCs w:val="21"/>
              </w:rPr>
            </w:pPr>
            <w:r w:rsidRPr="00EB1DA5">
              <w:rPr>
                <w:rFonts w:hAnsi="宋体" w:cs="宋体" w:hint="eastAsia"/>
                <w:bCs/>
                <w:color w:val="000000"/>
                <w:kern w:val="0"/>
                <w:szCs w:val="21"/>
              </w:rPr>
              <w:t>6</w:t>
            </w:r>
          </w:p>
        </w:tc>
      </w:tr>
    </w:tbl>
    <w:p w:rsidR="00E72D2B" w:rsidRPr="00EB1DA5" w:rsidRDefault="00E72D2B">
      <w:pPr>
        <w:pStyle w:val="ab"/>
      </w:pPr>
    </w:p>
    <w:p w:rsidR="00E72D2B" w:rsidRPr="00EB1DA5" w:rsidRDefault="004761C2">
      <w:pPr>
        <w:ind w:left="-1"/>
        <w:jc w:val="center"/>
        <w:rPr>
          <w:b/>
          <w:bCs/>
          <w:sz w:val="32"/>
          <w:szCs w:val="32"/>
        </w:rPr>
      </w:pPr>
      <w:r w:rsidRPr="00EB1DA5">
        <w:rPr>
          <w:rFonts w:hint="eastAsia"/>
          <w:b/>
          <w:bCs/>
          <w:sz w:val="32"/>
          <w:szCs w:val="32"/>
        </w:rPr>
        <w:t>技术参数及配置表</w:t>
      </w:r>
    </w:p>
    <w:p w:rsidR="00E72D2B" w:rsidRPr="00EB1DA5" w:rsidRDefault="004761C2">
      <w:pPr>
        <w:ind w:left="-1"/>
        <w:rPr>
          <w:rFonts w:ascii="宋体" w:hAnsi="宋体" w:cs="宋体"/>
          <w:b/>
          <w:bCs/>
        </w:rPr>
      </w:pPr>
      <w:r w:rsidRPr="00EB1DA5">
        <w:rPr>
          <w:rFonts w:ascii="宋体" w:hAnsi="宋体" w:cs="宋体" w:hint="eastAsia"/>
          <w:b/>
          <w:bCs/>
        </w:rPr>
        <w:t>（一）、全封闭密集架</w:t>
      </w:r>
    </w:p>
    <w:p w:rsidR="00E72D2B" w:rsidRPr="00EB1DA5" w:rsidRDefault="004761C2">
      <w:pPr>
        <w:autoSpaceDE w:val="0"/>
        <w:autoSpaceDN w:val="0"/>
        <w:adjustRightInd w:val="0"/>
        <w:spacing w:line="360" w:lineRule="auto"/>
        <w:rPr>
          <w:rFonts w:ascii="宋体" w:hAnsi="宋体" w:cs="宋体"/>
          <w:bCs/>
          <w:color w:val="000000"/>
        </w:rPr>
      </w:pPr>
      <w:r w:rsidRPr="00EB1DA5">
        <w:rPr>
          <w:rFonts w:ascii="宋体" w:hAnsi="宋体" w:cs="宋体" w:hint="eastAsia"/>
          <w:bCs/>
        </w:rPr>
        <w:t>1、每节</w:t>
      </w:r>
      <w:r w:rsidRPr="00EB1DA5">
        <w:rPr>
          <w:rFonts w:ascii="宋体" w:hAnsi="宋体" w:cs="宋体" w:hint="eastAsia"/>
          <w:bCs/>
          <w:color w:val="000000"/>
        </w:rPr>
        <w:t>规格尺寸：940x580x2500mm，六层搁板</w:t>
      </w:r>
    </w:p>
    <w:p w:rsidR="00E72D2B" w:rsidRPr="00EB1DA5" w:rsidRDefault="004761C2">
      <w:pPr>
        <w:autoSpaceDE w:val="0"/>
        <w:autoSpaceDN w:val="0"/>
        <w:adjustRightInd w:val="0"/>
        <w:spacing w:line="360" w:lineRule="auto"/>
        <w:rPr>
          <w:rFonts w:ascii="宋体" w:hAnsi="宋体" w:cs="宋体"/>
          <w:bCs/>
          <w:color w:val="000000"/>
        </w:rPr>
      </w:pPr>
      <w:r w:rsidRPr="00EB1DA5">
        <w:rPr>
          <w:rFonts w:ascii="宋体" w:hAnsi="宋体" w:cs="宋体" w:hint="eastAsia"/>
          <w:bCs/>
          <w:color w:val="000000"/>
        </w:rPr>
        <w:t>2、数量：1275m³</w:t>
      </w:r>
    </w:p>
    <w:p w:rsidR="00E72D2B" w:rsidRPr="00EB1DA5" w:rsidRDefault="004761C2">
      <w:pPr>
        <w:spacing w:line="360" w:lineRule="auto"/>
        <w:ind w:left="-1" w:rightChars="20" w:right="48"/>
        <w:rPr>
          <w:rFonts w:ascii="宋体" w:hAnsi="宋体" w:cs="宋体"/>
          <w:bCs/>
        </w:rPr>
      </w:pPr>
      <w:r w:rsidRPr="00EB1DA5">
        <w:rPr>
          <w:rFonts w:ascii="宋体" w:hAnsi="宋体" w:cs="宋体" w:hint="eastAsia"/>
          <w:bCs/>
        </w:rPr>
        <w:t>3、结构性能及特点：</w:t>
      </w:r>
    </w:p>
    <w:p w:rsidR="00E72D2B" w:rsidRPr="00EB1DA5" w:rsidRDefault="004761C2">
      <w:pPr>
        <w:spacing w:line="360" w:lineRule="auto"/>
        <w:ind w:rightChars="20" w:right="48" w:firstLineChars="200" w:firstLine="480"/>
        <w:rPr>
          <w:rFonts w:ascii="宋体" w:hAnsi="宋体" w:cs="宋体"/>
        </w:rPr>
      </w:pPr>
      <w:r w:rsidRPr="00EB1DA5">
        <w:rPr>
          <w:rFonts w:ascii="宋体" w:hAnsi="宋体" w:cs="宋体" w:hint="eastAsia"/>
        </w:rPr>
        <w:t>1）、密集架主要由轨道、轨道座、底盘、传动机构和架体（包括立板、搁板、分隔板、门框、门板及侧面板）等零（部）件组成。架顶设有防尘装置、根据需要安装，列与列之间装有20mm厚特种抗老化橡塑磁性密封条，门面列和移动列分别装有锁具和制动装置，每组密集架闭合后可用总锁锁住，形成一个封闭的整体，各列移开后可单独制动，确保人员安全，底部设有防鼠、防倾倒装置，因而整个架体具有良好的防尘、防鼠、防潮、防火、防盗和保密功能。</w:t>
      </w:r>
    </w:p>
    <w:p w:rsidR="00E72D2B" w:rsidRPr="00EB1DA5" w:rsidRDefault="004761C2">
      <w:pPr>
        <w:spacing w:line="360" w:lineRule="auto"/>
        <w:ind w:rightChars="20" w:right="48"/>
        <w:rPr>
          <w:rFonts w:ascii="宋体" w:hAnsi="宋体" w:cs="宋体"/>
        </w:rPr>
      </w:pPr>
      <w:r w:rsidRPr="00EB1DA5">
        <w:rPr>
          <w:rFonts w:ascii="宋体" w:hAnsi="宋体" w:cs="宋体" w:hint="eastAsia"/>
        </w:rPr>
        <w:t>2）、底盘采用分段焊接后整体组装式，连接牢固、运输、安装方便，底盘各段拼接后采用M10螺栓紧固。</w:t>
      </w:r>
    </w:p>
    <w:p w:rsidR="00E72D2B" w:rsidRPr="00EB1DA5" w:rsidRDefault="004761C2">
      <w:pPr>
        <w:autoSpaceDE w:val="0"/>
        <w:autoSpaceDN w:val="0"/>
        <w:adjustRightInd w:val="0"/>
        <w:spacing w:line="281" w:lineRule="auto"/>
        <w:rPr>
          <w:rFonts w:ascii="宋体" w:hAnsi="宋体" w:cs="宋体"/>
        </w:rPr>
      </w:pPr>
      <w:r w:rsidRPr="00EB1DA5">
        <w:rPr>
          <w:rFonts w:ascii="宋体" w:hAnsi="宋体" w:cs="宋体" w:hint="eastAsia"/>
        </w:rPr>
        <w:t>3）、导轨采用20x20mm实心方钢，（镀锌防锈工艺）置于3mm厚钢板折弯成形轨座上，（喷塑工艺）塞焊而成，分段连接，埋入式安装，膨胀螺栓紧固于凹槽地面，导轨上沿与装饰地平基本齐平。</w:t>
      </w:r>
    </w:p>
    <w:p w:rsidR="00E72D2B" w:rsidRPr="00EB1DA5" w:rsidRDefault="004761C2">
      <w:pPr>
        <w:spacing w:line="360" w:lineRule="auto"/>
        <w:ind w:rightChars="20" w:right="48"/>
        <w:rPr>
          <w:rFonts w:ascii="宋体" w:hAnsi="宋体" w:cs="宋体"/>
        </w:rPr>
      </w:pPr>
      <w:r w:rsidRPr="00EB1DA5">
        <w:rPr>
          <w:rFonts w:ascii="宋体" w:hAnsi="宋体" w:cs="宋体" w:hint="eastAsia"/>
        </w:rPr>
        <w:t>4）、压筋搁板</w:t>
      </w:r>
    </w:p>
    <w:p w:rsidR="00E72D2B" w:rsidRPr="00EB1DA5" w:rsidRDefault="005468B7">
      <w:pPr>
        <w:spacing w:line="360" w:lineRule="auto"/>
        <w:ind w:left="-1" w:rightChars="20" w:right="48"/>
        <w:rPr>
          <w:rFonts w:ascii="宋体" w:hAnsi="宋体" w:cs="宋体"/>
        </w:rPr>
      </w:pPr>
      <w:r>
        <w:pict>
          <v:shape id="图片 2" o:spid="_x0000_s1028" type="#_x0000_t75" style="position:absolute;left:0;text-align:left;margin-left:3.5pt;margin-top:49.9pt;width:389.1pt;height:155.9pt;z-index:-1;mso-width-relative:page;mso-height-relative:page">
            <v:imagedata r:id="rId11" o:title="wpsC5AA"/>
          </v:shape>
        </w:pict>
      </w:r>
      <w:r w:rsidR="004761C2" w:rsidRPr="00EB1DA5">
        <w:rPr>
          <w:rFonts w:ascii="宋体" w:hAnsi="宋体" w:cs="宋体" w:hint="eastAsia"/>
        </w:rPr>
        <w:t>每块搁板经双面三次折弯翻边成形，厚度为25mm，结构合理，使用方便，每块单面搁板均匀载重40kg。搁板正面需压4根圆弧加强筋，搁板两侧面需各压一条圆弧加强筋。(需带小样)示意图如下：</w:t>
      </w:r>
    </w:p>
    <w:p w:rsidR="00E72D2B" w:rsidRPr="00EB1DA5" w:rsidRDefault="00E72D2B">
      <w:pPr>
        <w:ind w:left="-1"/>
        <w:rPr>
          <w:rFonts w:ascii="宋体" w:hAnsi="宋体" w:cs="宋体"/>
          <w:szCs w:val="21"/>
        </w:rPr>
      </w:pPr>
    </w:p>
    <w:p w:rsidR="00E72D2B" w:rsidRPr="00EB1DA5" w:rsidRDefault="00E72D2B">
      <w:pPr>
        <w:ind w:left="-1"/>
        <w:rPr>
          <w:rFonts w:ascii="宋体" w:hAnsi="宋体" w:cs="宋体"/>
          <w:szCs w:val="21"/>
        </w:rPr>
      </w:pPr>
    </w:p>
    <w:p w:rsidR="00E72D2B" w:rsidRPr="00EB1DA5" w:rsidRDefault="00E72D2B">
      <w:pPr>
        <w:ind w:left="-1"/>
        <w:rPr>
          <w:rFonts w:ascii="宋体" w:hAnsi="宋体" w:cs="宋体"/>
          <w:szCs w:val="21"/>
        </w:rPr>
      </w:pPr>
    </w:p>
    <w:p w:rsidR="00E72D2B" w:rsidRPr="00EB1DA5" w:rsidRDefault="00E72D2B">
      <w:pPr>
        <w:ind w:left="-1"/>
        <w:rPr>
          <w:rFonts w:ascii="宋体" w:hAnsi="宋体" w:cs="宋体"/>
          <w:szCs w:val="21"/>
        </w:rPr>
      </w:pPr>
    </w:p>
    <w:p w:rsidR="00E72D2B" w:rsidRPr="00EB1DA5" w:rsidRDefault="00E72D2B">
      <w:pPr>
        <w:ind w:left="-1"/>
        <w:rPr>
          <w:rFonts w:ascii="宋体" w:hAnsi="宋体" w:cs="宋体"/>
          <w:szCs w:val="21"/>
        </w:rPr>
      </w:pPr>
    </w:p>
    <w:p w:rsidR="00E72D2B" w:rsidRPr="00EB1DA5" w:rsidRDefault="00E72D2B">
      <w:pPr>
        <w:ind w:left="-1"/>
        <w:rPr>
          <w:rFonts w:ascii="宋体" w:hAnsi="宋体" w:cs="宋体"/>
          <w:szCs w:val="21"/>
        </w:rPr>
      </w:pPr>
    </w:p>
    <w:p w:rsidR="00E72D2B" w:rsidRPr="00EB1DA5" w:rsidRDefault="00E72D2B">
      <w:pPr>
        <w:ind w:left="-1"/>
        <w:rPr>
          <w:rFonts w:ascii="宋体" w:hAnsi="宋体" w:cs="宋体"/>
          <w:szCs w:val="21"/>
        </w:rPr>
      </w:pPr>
    </w:p>
    <w:p w:rsidR="00E72D2B" w:rsidRPr="00EB1DA5" w:rsidRDefault="00E72D2B">
      <w:pPr>
        <w:ind w:left="-1"/>
        <w:rPr>
          <w:rFonts w:ascii="宋体" w:hAnsi="宋体" w:cs="宋体"/>
          <w:szCs w:val="21"/>
        </w:rPr>
      </w:pPr>
    </w:p>
    <w:p w:rsidR="00E72D2B" w:rsidRPr="00EB1DA5" w:rsidRDefault="004761C2">
      <w:pPr>
        <w:numPr>
          <w:ilvl w:val="0"/>
          <w:numId w:val="10"/>
        </w:numPr>
        <w:autoSpaceDE w:val="0"/>
        <w:autoSpaceDN w:val="0"/>
        <w:adjustRightInd w:val="0"/>
        <w:spacing w:line="360" w:lineRule="auto"/>
        <w:rPr>
          <w:rFonts w:ascii="宋体" w:hAnsi="宋体" w:cs="宋体"/>
          <w:bCs/>
        </w:rPr>
      </w:pPr>
      <w:r w:rsidRPr="00EB1DA5">
        <w:rPr>
          <w:rFonts w:ascii="宋体" w:hAnsi="宋体" w:cs="宋体" w:hint="eastAsia"/>
        </w:rPr>
        <w:t>侧面板：</w:t>
      </w:r>
      <w:r w:rsidRPr="00EB1DA5">
        <w:rPr>
          <w:rFonts w:ascii="宋体" w:hAnsi="宋体" w:cs="宋体" w:hint="eastAsia"/>
          <w:bCs/>
        </w:rPr>
        <w:t>侧护板采用</w:t>
      </w:r>
      <w:r w:rsidRPr="00EB1DA5">
        <w:rPr>
          <w:rFonts w:ascii="宋体" w:hAnsi="宋体" w:cs="宋体" w:hint="eastAsia"/>
          <w:bCs/>
          <w:color w:val="000000"/>
        </w:rPr>
        <w:t>δ=1.0mm优质冷轧钢板,</w:t>
      </w:r>
      <w:r w:rsidRPr="00EB1DA5">
        <w:rPr>
          <w:rFonts w:ascii="宋体" w:hAnsi="宋体" w:cs="宋体" w:hint="eastAsia"/>
          <w:bCs/>
        </w:rPr>
        <w:t>GB710标准；护板采用凹凸式，两旁大圆角的整体设计。</w:t>
      </w:r>
    </w:p>
    <w:p w:rsidR="00E72D2B" w:rsidRPr="00EB1DA5" w:rsidRDefault="004761C2">
      <w:pPr>
        <w:autoSpaceDE w:val="0"/>
        <w:autoSpaceDN w:val="0"/>
        <w:adjustRightInd w:val="0"/>
        <w:spacing w:line="360" w:lineRule="auto"/>
        <w:ind w:left="-1"/>
        <w:rPr>
          <w:rFonts w:ascii="宋体" w:hAnsi="宋体" w:cs="宋体"/>
        </w:rPr>
      </w:pPr>
      <w:r w:rsidRPr="00EB1DA5">
        <w:rPr>
          <w:rFonts w:ascii="宋体" w:hAnsi="宋体" w:cs="宋体" w:hint="eastAsia"/>
        </w:rPr>
        <w:t>6）门板采用四次折弯成形，背面中间点焊加强筋右门上装有密集架专用豪华锁，</w:t>
      </w:r>
      <w:r w:rsidRPr="00EB1DA5">
        <w:rPr>
          <w:rFonts w:ascii="宋体" w:hAnsi="宋体" w:cs="宋体" w:hint="eastAsia"/>
        </w:rPr>
        <w:lastRenderedPageBreak/>
        <w:t>组装后缝隙均匀，锁定紧密，开启灵活。</w:t>
      </w:r>
    </w:p>
    <w:p w:rsidR="00E72D2B" w:rsidRPr="00EB1DA5" w:rsidRDefault="004761C2">
      <w:pPr>
        <w:autoSpaceDE w:val="0"/>
        <w:autoSpaceDN w:val="0"/>
        <w:adjustRightInd w:val="0"/>
        <w:spacing w:line="360" w:lineRule="auto"/>
        <w:ind w:left="-1"/>
        <w:rPr>
          <w:rFonts w:ascii="宋体" w:hAnsi="宋体"/>
        </w:rPr>
      </w:pPr>
      <w:r w:rsidRPr="00EB1DA5">
        <w:rPr>
          <w:rFonts w:ascii="宋体" w:hAnsi="宋体" w:cs="宋体" w:hint="eastAsia"/>
        </w:rPr>
        <w:t>7）主板：整体采用</w:t>
      </w:r>
      <w:r w:rsidRPr="00EB1DA5">
        <w:rPr>
          <w:rFonts w:ascii="宋体" w:hAnsi="宋体" w:hint="eastAsia"/>
        </w:rPr>
        <w:t>全封闭中空式立板，两面必须平整光滑，中间为中封板结构，具有防尘、防鼠、防潮、防火、防盗装置及保密功能。</w:t>
      </w:r>
      <w:r w:rsidRPr="00EB1DA5">
        <w:rPr>
          <w:rFonts w:ascii="宋体" w:hAnsi="宋体" w:cs="宋体" w:hint="eastAsia"/>
        </w:rPr>
        <w:t>(需带小样)</w:t>
      </w:r>
    </w:p>
    <w:p w:rsidR="00E72D2B" w:rsidRPr="00EB1DA5" w:rsidRDefault="004761C2">
      <w:pPr>
        <w:autoSpaceDE w:val="0"/>
        <w:autoSpaceDN w:val="0"/>
        <w:adjustRightInd w:val="0"/>
        <w:spacing w:line="360" w:lineRule="auto"/>
        <w:ind w:left="-1"/>
        <w:rPr>
          <w:rFonts w:ascii="宋体" w:hAnsi="宋体" w:cs="宋体"/>
        </w:rPr>
      </w:pPr>
      <w:r w:rsidRPr="00EB1DA5">
        <w:rPr>
          <w:rFonts w:ascii="宋体" w:hAnsi="宋体" w:cs="宋体" w:hint="eastAsia"/>
        </w:rPr>
        <w:t>8）顶板与立板特殊设计，采用挂扣式工艺，安装便捷。通过M6螺栓紧固于立板上端既能加强架体的整体刚性又能起到防尘、防水的作用。</w:t>
      </w:r>
    </w:p>
    <w:p w:rsidR="00E72D2B" w:rsidRPr="00EB1DA5" w:rsidRDefault="004761C2">
      <w:pPr>
        <w:autoSpaceDE w:val="0"/>
        <w:autoSpaceDN w:val="0"/>
        <w:adjustRightInd w:val="0"/>
        <w:spacing w:line="360" w:lineRule="auto"/>
        <w:ind w:left="-1"/>
        <w:rPr>
          <w:rFonts w:ascii="宋体" w:hAnsi="宋体" w:cs="宋体"/>
        </w:rPr>
      </w:pPr>
      <w:r w:rsidRPr="00EB1DA5">
        <w:rPr>
          <w:rFonts w:ascii="宋体" w:hAnsi="宋体" w:cs="宋体" w:hint="eastAsia"/>
        </w:rPr>
        <w:t>9）档案密集架安装完毕后，应安全牢固，稳定性好，隔层高度可调，涂层均匀，不露底，不脱层，无虚焊，无毛次，焊点均匀。</w:t>
      </w:r>
    </w:p>
    <w:p w:rsidR="00E72D2B" w:rsidRPr="00EB1DA5" w:rsidRDefault="004761C2">
      <w:pPr>
        <w:autoSpaceDE w:val="0"/>
        <w:autoSpaceDN w:val="0"/>
        <w:adjustRightInd w:val="0"/>
        <w:spacing w:line="360" w:lineRule="auto"/>
        <w:rPr>
          <w:rFonts w:ascii="宋体" w:hAnsi="宋体" w:cs="宋体"/>
          <w:kern w:val="0"/>
        </w:rPr>
      </w:pPr>
      <w:r w:rsidRPr="00EB1DA5">
        <w:rPr>
          <w:rFonts w:ascii="宋体" w:hAnsi="宋体" w:cs="宋体" w:hint="eastAsia"/>
          <w:kern w:val="0"/>
        </w:rPr>
        <w:t>10）</w:t>
      </w:r>
      <w:r w:rsidR="006B50BA" w:rsidRPr="00EB1DA5">
        <w:rPr>
          <w:rFonts w:ascii="宋体" w:hAnsi="宋体" w:cs="宋体" w:hint="eastAsia"/>
          <w:kern w:val="0"/>
        </w:rPr>
        <w:t>▲</w:t>
      </w:r>
      <w:r w:rsidRPr="00EB1DA5">
        <w:rPr>
          <w:rFonts w:ascii="宋体" w:hAnsi="宋体" w:cs="宋体" w:hint="eastAsia"/>
          <w:kern w:val="0"/>
        </w:rPr>
        <w:t>主动式顶部联合防地震装置：每列均装有主动式顶部联合防地震装置，当架体在闭合后，启动该装置使整个区域内的架体联合成一个整体，能有效的保护文物及重要物品，确保密集架在9度设防地震下是安全的。</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4、技术标准：</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1）每标准节组装后，外形尺寸的极限偏差为±2mm，立板与导轨的垂直度不大于2mm。侧面板和中腰带的对缝处的间隙不大于2mm，门缝间隙均匀并在1～2mm之间。</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2）传动机构应转动灵活、平稳、不得有失灵现象。</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3）导轨安装平行度偏差不大于1mm/m，全长不大于2mm，导轨对接处高低差不大于0.3mm。</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4）底梁必须平直，直线度不大于0.5mm/m，全长不大于2mm。</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5）架体安装垂直度偏差小于2mm，达到横平竖直。</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6）各零件、组合件表面光滑、平整，不得有尖角、突起。</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7）所有焊接件焊接牢固，焊痕打磨光滑平整。</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8）喷塑表面色泽一致，塑面均匀光滑，无划伤。</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9）产品各零件、组合件之间应能具有互换性。</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10）搁板上均匀载重400N，放置24h最大挠度3mm，卸载后2h搁板不得有裂缝，残余变形量不大于0.3mm。</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11）每标准节在全负载的情况下，各结构件和架体没有明显变形，架体不应产生倾斜现象。</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12）在全负载的情况下，各列密集架应运动自如，不得有阻滞现象，单列密集架运行，手柄摇力不大于12N。</w:t>
      </w:r>
    </w:p>
    <w:p w:rsidR="00E72D2B" w:rsidRPr="00EB1DA5" w:rsidRDefault="004761C2">
      <w:pPr>
        <w:spacing w:line="360" w:lineRule="auto"/>
        <w:ind w:left="-1" w:rightChars="20" w:right="48"/>
        <w:rPr>
          <w:rFonts w:ascii="宋体" w:hAnsi="宋体" w:cs="宋体"/>
        </w:rPr>
      </w:pPr>
      <w:r w:rsidRPr="00EB1DA5">
        <w:rPr>
          <w:rFonts w:ascii="宋体" w:hAnsi="宋体" w:cs="宋体" w:hint="eastAsia"/>
        </w:rPr>
        <w:t>5、表面处理工艺：</w:t>
      </w:r>
    </w:p>
    <w:p w:rsidR="00E72D2B" w:rsidRPr="00EB1DA5" w:rsidRDefault="004761C2">
      <w:pPr>
        <w:spacing w:line="360" w:lineRule="auto"/>
        <w:ind w:left="-1"/>
        <w:rPr>
          <w:rFonts w:ascii="宋体" w:hAnsi="宋体" w:cs="宋体"/>
        </w:rPr>
      </w:pPr>
      <w:r w:rsidRPr="00EB1DA5">
        <w:rPr>
          <w:rFonts w:ascii="宋体" w:hAnsi="宋体" w:cs="宋体" w:hint="eastAsia"/>
        </w:rPr>
        <w:lastRenderedPageBreak/>
        <w:t>产品的全部钣金件均经过严格的酸洗、除锈、磷化等十道工序处理。表面喷涂粉末材料采用具有环保性质的阿克苏诺贝尔长诚涂料有限公司生产的高强度树脂粉末。其相关技术性能完全符合GB-T13667.16.3档案管理要求。喷涂无死角。经此表面处理的零件耐环境腐蚀性强、涂层牢固、美观大方。表面处理工艺过程如下：预处理→60℃－80℃热脱脂→冷水清洗→除锈→冷水清洗→中和→冷水清洗→表调→60℃－70℃热磷化→冷水清洗→65℃-80℃热钝化→静电喷粉→180℃固化。漆膜附着力达到GB1720中的二级指标。塑膜厚度为60—70μm，塑层防锈能力20年以上。</w:t>
      </w:r>
    </w:p>
    <w:p w:rsidR="00E72D2B" w:rsidRPr="00EB1DA5" w:rsidRDefault="004761C2">
      <w:pPr>
        <w:autoSpaceDE w:val="0"/>
        <w:autoSpaceDN w:val="0"/>
        <w:adjustRightInd w:val="0"/>
        <w:spacing w:line="360" w:lineRule="auto"/>
        <w:rPr>
          <w:rFonts w:ascii="宋体" w:hAnsi="宋体" w:cs="宋体"/>
          <w:bCs/>
          <w:kern w:val="0"/>
        </w:rPr>
      </w:pPr>
      <w:r w:rsidRPr="00EB1DA5">
        <w:rPr>
          <w:rFonts w:ascii="宋体" w:hAnsi="宋体" w:cs="宋体" w:hint="eastAsia"/>
          <w:bCs/>
          <w:kern w:val="0"/>
        </w:rPr>
        <w:t>6、全封闭型密集架架体部分材料规格、技术参数、标准及性能一览表</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142"/>
        <w:gridCol w:w="828"/>
        <w:gridCol w:w="1460"/>
        <w:gridCol w:w="1397"/>
        <w:gridCol w:w="1058"/>
        <w:gridCol w:w="3406"/>
      </w:tblGrid>
      <w:tr w:rsidR="00E72D2B" w:rsidRPr="00EB1DA5">
        <w:trPr>
          <w:trHeight w:val="863"/>
          <w:tblHeader/>
          <w:jc w:val="center"/>
        </w:trPr>
        <w:tc>
          <w:tcPr>
            <w:tcW w:w="83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设备</w:t>
            </w:r>
          </w:p>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名称</w:t>
            </w: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设备配置</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材料规格</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技术参数</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采用标准</w:t>
            </w:r>
          </w:p>
        </w:tc>
        <w:tc>
          <w:tcPr>
            <w:tcW w:w="3406"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性能说明</w:t>
            </w:r>
          </w:p>
        </w:tc>
      </w:tr>
      <w:tr w:rsidR="00E72D2B" w:rsidRPr="00EB1DA5">
        <w:trPr>
          <w:cantSplit/>
          <w:trHeight w:val="638"/>
          <w:jc w:val="center"/>
        </w:trPr>
        <w:tc>
          <w:tcPr>
            <w:tcW w:w="838" w:type="dxa"/>
            <w:vMerge w:val="restart"/>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轨道</w:t>
            </w: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轨道座</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3.0 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热轧板</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GB711</w:t>
            </w:r>
          </w:p>
        </w:tc>
        <w:tc>
          <w:tcPr>
            <w:tcW w:w="3406" w:type="dxa"/>
            <w:vMerge w:val="restart"/>
            <w:vAlign w:val="center"/>
          </w:tcPr>
          <w:p w:rsidR="00E72D2B" w:rsidRPr="00EB1DA5" w:rsidRDefault="004761C2">
            <w:pPr>
              <w:ind w:leftChars="-8" w:left="-19" w:firstLineChars="8" w:firstLine="17"/>
              <w:rPr>
                <w:rFonts w:ascii="宋体" w:hAnsi="宋体" w:cs="宋体"/>
                <w:bCs/>
                <w:sz w:val="21"/>
                <w:szCs w:val="21"/>
              </w:rPr>
            </w:pPr>
            <w:r w:rsidRPr="00EB1DA5">
              <w:rPr>
                <w:rFonts w:ascii="宋体" w:hAnsi="宋体" w:cs="宋体" w:hint="eastAsia"/>
                <w:bCs/>
                <w:sz w:val="21"/>
                <w:szCs w:val="21"/>
              </w:rPr>
              <w:t>表面静电喷塑或镀锌处理。喷塑前经严格去油、除锈、磷化处理。（下同）</w:t>
            </w:r>
          </w:p>
        </w:tc>
      </w:tr>
      <w:tr w:rsidR="00E72D2B" w:rsidRPr="00EB1DA5">
        <w:trPr>
          <w:cantSplit/>
          <w:trHeight w:val="671"/>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轨道</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20*20 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实心方钢</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GB699</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trHeight w:val="710"/>
          <w:jc w:val="center"/>
        </w:trPr>
        <w:tc>
          <w:tcPr>
            <w:tcW w:w="83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底盘</w:t>
            </w: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底梁、轴承档、夹紧块</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3.0mm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热轧钢板</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GB711</w:t>
            </w:r>
          </w:p>
        </w:tc>
        <w:tc>
          <w:tcPr>
            <w:tcW w:w="3406" w:type="dxa"/>
            <w:vAlign w:val="center"/>
          </w:tcPr>
          <w:p w:rsidR="00E72D2B" w:rsidRPr="00EB1DA5" w:rsidRDefault="004761C2">
            <w:pPr>
              <w:ind w:leftChars="-8" w:left="-19" w:firstLineChars="8" w:firstLine="17"/>
              <w:rPr>
                <w:rFonts w:ascii="宋体" w:hAnsi="宋体" w:cs="宋体"/>
                <w:bCs/>
                <w:sz w:val="21"/>
                <w:szCs w:val="21"/>
              </w:rPr>
            </w:pPr>
            <w:r w:rsidRPr="00EB1DA5">
              <w:rPr>
                <w:rFonts w:ascii="宋体" w:hAnsi="宋体" w:cs="宋体" w:hint="eastAsia"/>
                <w:bCs/>
                <w:sz w:val="21"/>
                <w:szCs w:val="21"/>
              </w:rPr>
              <w:t>底盘采用整体焊接，刚性足，不变形，表面喷塑</w:t>
            </w:r>
          </w:p>
        </w:tc>
      </w:tr>
      <w:tr w:rsidR="00E72D2B" w:rsidRPr="00EB1DA5">
        <w:trPr>
          <w:cantSplit/>
          <w:trHeight w:val="526"/>
          <w:jc w:val="center"/>
        </w:trPr>
        <w:tc>
          <w:tcPr>
            <w:tcW w:w="838" w:type="dxa"/>
            <w:vMerge w:val="restart"/>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架体</w:t>
            </w: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主板</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1.0mm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406" w:type="dxa"/>
            <w:vMerge w:val="restart"/>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架体结实、坚固、设计新颖、安装规范， 层数和间距可自由调整。</w:t>
            </w:r>
          </w:p>
        </w:tc>
      </w:tr>
      <w:tr w:rsidR="00E72D2B" w:rsidRPr="00EB1DA5">
        <w:trPr>
          <w:cantSplit/>
          <w:trHeight w:val="567"/>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搁板</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1.0mm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590"/>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分隔板</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0.8mm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443"/>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定位模块</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ABS</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注塑件</w:t>
            </w:r>
          </w:p>
        </w:tc>
        <w:tc>
          <w:tcPr>
            <w:tcW w:w="1058" w:type="dxa"/>
            <w:vAlign w:val="center"/>
          </w:tcPr>
          <w:p w:rsidR="00E72D2B" w:rsidRPr="00EB1DA5" w:rsidRDefault="00E72D2B">
            <w:pPr>
              <w:ind w:leftChars="-8" w:left="-19" w:firstLineChars="8" w:firstLine="17"/>
              <w:jc w:val="center"/>
              <w:rPr>
                <w:rFonts w:ascii="宋体" w:hAnsi="宋体" w:cs="宋体"/>
                <w:bCs/>
                <w:sz w:val="21"/>
                <w:szCs w:val="21"/>
              </w:rPr>
            </w:pP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531"/>
          <w:jc w:val="center"/>
        </w:trPr>
        <w:tc>
          <w:tcPr>
            <w:tcW w:w="838" w:type="dxa"/>
            <w:vMerge w:val="restart"/>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门板</w:t>
            </w: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门框</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1.0mm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557"/>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门板</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1.0mm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trHeight w:val="464"/>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锁具</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方形豪华锁</w:t>
            </w:r>
          </w:p>
        </w:tc>
        <w:tc>
          <w:tcPr>
            <w:tcW w:w="1397" w:type="dxa"/>
            <w:vAlign w:val="center"/>
          </w:tcPr>
          <w:p w:rsidR="00E72D2B" w:rsidRPr="00EB1DA5" w:rsidRDefault="00E72D2B">
            <w:pPr>
              <w:ind w:leftChars="-8" w:left="-19" w:firstLineChars="8" w:firstLine="17"/>
              <w:jc w:val="center"/>
              <w:rPr>
                <w:rFonts w:ascii="宋体" w:hAnsi="宋体" w:cs="宋体"/>
                <w:bCs/>
                <w:sz w:val="21"/>
                <w:szCs w:val="21"/>
              </w:rPr>
            </w:pPr>
          </w:p>
        </w:tc>
        <w:tc>
          <w:tcPr>
            <w:tcW w:w="1058" w:type="dxa"/>
            <w:vAlign w:val="center"/>
          </w:tcPr>
          <w:p w:rsidR="00E72D2B" w:rsidRPr="00EB1DA5" w:rsidRDefault="00E72D2B">
            <w:pPr>
              <w:ind w:leftChars="-8" w:left="-19" w:firstLineChars="8" w:firstLine="17"/>
              <w:jc w:val="center"/>
              <w:rPr>
                <w:rFonts w:ascii="宋体" w:hAnsi="宋体" w:cs="宋体"/>
                <w:bCs/>
                <w:sz w:val="21"/>
                <w:szCs w:val="21"/>
              </w:rPr>
            </w:pP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558"/>
          <w:jc w:val="center"/>
        </w:trPr>
        <w:tc>
          <w:tcPr>
            <w:tcW w:w="83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侧护板</w:t>
            </w:r>
          </w:p>
        </w:tc>
        <w:tc>
          <w:tcPr>
            <w:tcW w:w="1970" w:type="dxa"/>
            <w:gridSpan w:val="2"/>
            <w:vAlign w:val="center"/>
          </w:tcPr>
          <w:p w:rsidR="00E72D2B" w:rsidRPr="00EB1DA5" w:rsidRDefault="00E72D2B">
            <w:pPr>
              <w:ind w:leftChars="-8" w:left="-19" w:firstLineChars="8" w:firstLine="17"/>
              <w:jc w:val="center"/>
              <w:rPr>
                <w:rFonts w:ascii="宋体" w:hAnsi="宋体" w:cs="宋体"/>
                <w:bCs/>
                <w:sz w:val="21"/>
                <w:szCs w:val="21"/>
              </w:rPr>
            </w:pP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1.0mm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1070"/>
          <w:jc w:val="center"/>
        </w:trPr>
        <w:tc>
          <w:tcPr>
            <w:tcW w:w="838" w:type="dxa"/>
            <w:vMerge w:val="restart"/>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传动</w:t>
            </w:r>
          </w:p>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机构</w:t>
            </w: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轴承</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P204</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0E级</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GB1285</w:t>
            </w:r>
          </w:p>
        </w:tc>
        <w:tc>
          <w:tcPr>
            <w:tcW w:w="3406" w:type="dxa"/>
            <w:vAlign w:val="center"/>
          </w:tcPr>
          <w:p w:rsidR="00E72D2B" w:rsidRPr="00EB1DA5" w:rsidRDefault="004761C2">
            <w:pPr>
              <w:ind w:leftChars="-8" w:left="-19" w:firstLineChars="8" w:firstLine="17"/>
              <w:rPr>
                <w:rFonts w:ascii="宋体" w:hAnsi="宋体" w:cs="宋体"/>
                <w:bCs/>
                <w:sz w:val="21"/>
                <w:szCs w:val="21"/>
              </w:rPr>
            </w:pPr>
            <w:r w:rsidRPr="00EB1DA5">
              <w:rPr>
                <w:rFonts w:ascii="宋体" w:hAnsi="宋体" w:cs="宋体" w:hint="eastAsia"/>
                <w:bCs/>
                <w:sz w:val="21"/>
                <w:szCs w:val="21"/>
              </w:rPr>
              <w:t>ISO9001认证产品，精密度高，方向灵活，材料质量好，耐压与耐磨性能好</w:t>
            </w:r>
          </w:p>
        </w:tc>
      </w:tr>
      <w:tr w:rsidR="00E72D2B" w:rsidRPr="00EB1DA5">
        <w:trPr>
          <w:cantSplit/>
          <w:trHeight w:val="697"/>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实心轴</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￠20</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45#钢</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GB699</w:t>
            </w:r>
          </w:p>
        </w:tc>
        <w:tc>
          <w:tcPr>
            <w:tcW w:w="3406" w:type="dxa"/>
            <w:vMerge w:val="restart"/>
            <w:vAlign w:val="center"/>
          </w:tcPr>
          <w:p w:rsidR="00E72D2B" w:rsidRPr="00EB1DA5" w:rsidRDefault="004761C2">
            <w:pPr>
              <w:ind w:leftChars="-8" w:left="-19" w:firstLineChars="8" w:firstLine="17"/>
              <w:rPr>
                <w:rFonts w:ascii="宋体" w:hAnsi="宋体" w:cs="宋体"/>
                <w:bCs/>
                <w:sz w:val="21"/>
                <w:szCs w:val="21"/>
              </w:rPr>
            </w:pPr>
            <w:r w:rsidRPr="00EB1DA5">
              <w:rPr>
                <w:rFonts w:ascii="宋体" w:hAnsi="宋体" w:cs="宋体" w:hint="eastAsia"/>
                <w:bCs/>
                <w:sz w:val="21"/>
                <w:szCs w:val="21"/>
              </w:rPr>
              <w:t>传动机构配合精密度高，定位可靠，传动轻便灵活，摇手轻，运行平稳性能达到和超过国家标准</w:t>
            </w:r>
          </w:p>
        </w:tc>
      </w:tr>
      <w:tr w:rsidR="00E72D2B" w:rsidRPr="00EB1DA5">
        <w:trPr>
          <w:cantSplit/>
          <w:trHeight w:val="704"/>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连接钢管</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￠25*2.5</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无缝钢管</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GB699</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575"/>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铁滚轮</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HT20-40铸铁</w:t>
            </w:r>
          </w:p>
        </w:tc>
        <w:tc>
          <w:tcPr>
            <w:tcW w:w="1397" w:type="dxa"/>
            <w:vAlign w:val="center"/>
          </w:tcPr>
          <w:p w:rsidR="00E72D2B" w:rsidRPr="00EB1DA5" w:rsidRDefault="00E72D2B">
            <w:pPr>
              <w:ind w:leftChars="-8" w:left="-19" w:firstLineChars="8" w:firstLine="17"/>
              <w:jc w:val="center"/>
              <w:rPr>
                <w:rFonts w:ascii="宋体" w:hAnsi="宋体" w:cs="宋体"/>
                <w:bCs/>
                <w:sz w:val="21"/>
                <w:szCs w:val="21"/>
              </w:rPr>
            </w:pP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GB9439</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721"/>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铸轮</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ZG45</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滚齿粘制</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GB1135</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863"/>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链条</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FR420</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密集架</w:t>
            </w:r>
          </w:p>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专用链条</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GB1244</w:t>
            </w:r>
          </w:p>
        </w:tc>
        <w:tc>
          <w:tcPr>
            <w:tcW w:w="3406" w:type="dxa"/>
            <w:vAlign w:val="center"/>
          </w:tcPr>
          <w:p w:rsidR="00E72D2B" w:rsidRPr="00EB1DA5" w:rsidRDefault="004761C2">
            <w:pPr>
              <w:ind w:leftChars="-8" w:left="-19" w:firstLineChars="8" w:firstLine="17"/>
              <w:rPr>
                <w:rFonts w:ascii="宋体" w:hAnsi="宋体" w:cs="宋体"/>
                <w:bCs/>
                <w:sz w:val="21"/>
                <w:szCs w:val="21"/>
              </w:rPr>
            </w:pPr>
            <w:r w:rsidRPr="00EB1DA5">
              <w:rPr>
                <w:rFonts w:ascii="宋体" w:hAnsi="宋体" w:cs="宋体" w:hint="eastAsia"/>
                <w:bCs/>
                <w:sz w:val="21"/>
                <w:szCs w:val="21"/>
              </w:rPr>
              <w:t>省优级以上</w:t>
            </w:r>
          </w:p>
        </w:tc>
      </w:tr>
      <w:tr w:rsidR="00E72D2B" w:rsidRPr="00EB1DA5">
        <w:trPr>
          <w:cantSplit/>
          <w:trHeight w:val="964"/>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142" w:type="dxa"/>
            <w:vMerge w:val="restart"/>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摇手体总成</w:t>
            </w:r>
          </w:p>
        </w:tc>
        <w:tc>
          <w:tcPr>
            <w:tcW w:w="82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摇把</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ZG45</w:t>
            </w:r>
          </w:p>
        </w:tc>
        <w:tc>
          <w:tcPr>
            <w:tcW w:w="1397" w:type="dxa"/>
            <w:vMerge w:val="restart"/>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双向超越离合器结构</w:t>
            </w:r>
          </w:p>
        </w:tc>
        <w:tc>
          <w:tcPr>
            <w:tcW w:w="1058" w:type="dxa"/>
            <w:vMerge w:val="restart"/>
            <w:vAlign w:val="center"/>
          </w:tcPr>
          <w:p w:rsidR="00E72D2B" w:rsidRPr="00EB1DA5" w:rsidRDefault="00E72D2B">
            <w:pPr>
              <w:ind w:leftChars="-8" w:left="-19" w:firstLineChars="8" w:firstLine="17"/>
              <w:jc w:val="center"/>
              <w:rPr>
                <w:rFonts w:ascii="宋体" w:hAnsi="宋体" w:cs="宋体"/>
                <w:bCs/>
                <w:sz w:val="21"/>
                <w:szCs w:val="21"/>
              </w:rPr>
            </w:pPr>
          </w:p>
        </w:tc>
        <w:tc>
          <w:tcPr>
            <w:tcW w:w="3406" w:type="dxa"/>
            <w:vMerge w:val="restart"/>
            <w:vAlign w:val="center"/>
          </w:tcPr>
          <w:p w:rsidR="00E72D2B" w:rsidRPr="00EB1DA5" w:rsidRDefault="004761C2">
            <w:pPr>
              <w:ind w:leftChars="-8" w:left="-19" w:firstLineChars="8" w:firstLine="17"/>
              <w:rPr>
                <w:rFonts w:ascii="宋体" w:hAnsi="宋体" w:cs="宋体"/>
                <w:bCs/>
                <w:sz w:val="21"/>
                <w:szCs w:val="21"/>
              </w:rPr>
            </w:pPr>
            <w:r w:rsidRPr="00EB1DA5">
              <w:rPr>
                <w:rFonts w:ascii="宋体" w:hAnsi="宋体" w:cs="宋体" w:hint="eastAsia"/>
                <w:bCs/>
                <w:sz w:val="21"/>
                <w:szCs w:val="21"/>
              </w:rPr>
              <w:t>造形美观大方，手感舒适，把手为折叠式，可避免通道障碍。摇动任何一列均不会带动其他把手转动，自动挂档</w:t>
            </w:r>
          </w:p>
        </w:tc>
      </w:tr>
      <w:tr w:rsidR="00E72D2B" w:rsidRPr="00EB1DA5">
        <w:trPr>
          <w:cantSplit/>
          <w:trHeight w:val="432"/>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142"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82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滚珠轴承</w:t>
            </w:r>
          </w:p>
        </w:tc>
        <w:tc>
          <w:tcPr>
            <w:tcW w:w="1460" w:type="dxa"/>
            <w:vAlign w:val="center"/>
          </w:tcPr>
          <w:p w:rsidR="00E72D2B" w:rsidRPr="00EB1DA5" w:rsidRDefault="00E72D2B">
            <w:pPr>
              <w:ind w:leftChars="-8" w:left="-19" w:firstLineChars="8" w:firstLine="17"/>
              <w:jc w:val="center"/>
              <w:rPr>
                <w:rFonts w:ascii="宋体" w:hAnsi="宋体" w:cs="宋体"/>
                <w:bCs/>
                <w:sz w:val="21"/>
                <w:szCs w:val="21"/>
              </w:rPr>
            </w:pPr>
          </w:p>
        </w:tc>
        <w:tc>
          <w:tcPr>
            <w:tcW w:w="1397"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05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3406" w:type="dxa"/>
            <w:vMerge/>
            <w:vAlign w:val="center"/>
          </w:tcPr>
          <w:p w:rsidR="00E72D2B" w:rsidRPr="00EB1DA5" w:rsidRDefault="00E72D2B">
            <w:pPr>
              <w:ind w:leftChars="-8" w:left="-19" w:firstLineChars="8" w:firstLine="17"/>
              <w:jc w:val="center"/>
              <w:rPr>
                <w:rFonts w:ascii="宋体" w:hAnsi="宋体" w:cs="宋体"/>
                <w:bCs/>
                <w:sz w:val="21"/>
                <w:szCs w:val="21"/>
              </w:rPr>
            </w:pPr>
          </w:p>
        </w:tc>
      </w:tr>
      <w:tr w:rsidR="00E72D2B" w:rsidRPr="00EB1DA5">
        <w:trPr>
          <w:cantSplit/>
          <w:trHeight w:val="608"/>
          <w:jc w:val="center"/>
        </w:trPr>
        <w:tc>
          <w:tcPr>
            <w:tcW w:w="838" w:type="dxa"/>
            <w:vMerge w:val="restart"/>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制动</w:t>
            </w:r>
          </w:p>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装置</w:t>
            </w: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侧列锁定装置</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808锁</w:t>
            </w:r>
          </w:p>
        </w:tc>
        <w:tc>
          <w:tcPr>
            <w:tcW w:w="1397" w:type="dxa"/>
            <w:vAlign w:val="center"/>
          </w:tcPr>
          <w:p w:rsidR="00E72D2B" w:rsidRPr="00EB1DA5" w:rsidRDefault="00E72D2B">
            <w:pPr>
              <w:ind w:leftChars="-8" w:left="-19" w:firstLineChars="8" w:firstLine="17"/>
              <w:jc w:val="center"/>
              <w:rPr>
                <w:rFonts w:ascii="宋体" w:hAnsi="宋体" w:cs="宋体"/>
                <w:bCs/>
                <w:sz w:val="21"/>
                <w:szCs w:val="21"/>
              </w:rPr>
            </w:pPr>
          </w:p>
        </w:tc>
        <w:tc>
          <w:tcPr>
            <w:tcW w:w="1058" w:type="dxa"/>
            <w:vAlign w:val="center"/>
          </w:tcPr>
          <w:p w:rsidR="00E72D2B" w:rsidRPr="00EB1DA5" w:rsidRDefault="00E72D2B">
            <w:pPr>
              <w:ind w:leftChars="-8" w:left="-19" w:firstLineChars="8" w:firstLine="17"/>
              <w:jc w:val="center"/>
              <w:rPr>
                <w:rFonts w:ascii="宋体" w:hAnsi="宋体" w:cs="宋体"/>
                <w:bCs/>
                <w:sz w:val="21"/>
                <w:szCs w:val="21"/>
              </w:rPr>
            </w:pPr>
          </w:p>
        </w:tc>
        <w:tc>
          <w:tcPr>
            <w:tcW w:w="3406" w:type="dxa"/>
            <w:vMerge w:val="restart"/>
            <w:vAlign w:val="center"/>
          </w:tcPr>
          <w:p w:rsidR="00E72D2B" w:rsidRPr="00EB1DA5" w:rsidRDefault="004761C2">
            <w:pPr>
              <w:ind w:leftChars="-8" w:left="-19" w:firstLineChars="8" w:firstLine="17"/>
              <w:rPr>
                <w:rFonts w:ascii="宋体" w:hAnsi="宋体" w:cs="宋体"/>
                <w:bCs/>
                <w:sz w:val="21"/>
                <w:szCs w:val="21"/>
              </w:rPr>
            </w:pPr>
            <w:r w:rsidRPr="00EB1DA5">
              <w:rPr>
                <w:rFonts w:ascii="宋体" w:hAnsi="宋体" w:cs="宋体" w:hint="eastAsia"/>
                <w:bCs/>
                <w:sz w:val="21"/>
                <w:szCs w:val="21"/>
              </w:rPr>
              <w:t>每列均装有制动装置，磁性密封条，操作方便，制动可靠，使用存取安全</w:t>
            </w:r>
          </w:p>
        </w:tc>
      </w:tr>
      <w:tr w:rsidR="00E72D2B" w:rsidRPr="00EB1DA5">
        <w:trPr>
          <w:cantSplit/>
          <w:trHeight w:val="437"/>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中列制动装置</w:t>
            </w:r>
          </w:p>
        </w:tc>
        <w:tc>
          <w:tcPr>
            <w:tcW w:w="1460" w:type="dxa"/>
            <w:vAlign w:val="center"/>
          </w:tcPr>
          <w:p w:rsidR="00E72D2B" w:rsidRPr="00EB1DA5" w:rsidRDefault="00E72D2B">
            <w:pPr>
              <w:ind w:leftChars="-8" w:left="-19" w:firstLineChars="8" w:firstLine="17"/>
              <w:jc w:val="center"/>
              <w:rPr>
                <w:rFonts w:ascii="宋体" w:hAnsi="宋体" w:cs="宋体"/>
                <w:bCs/>
                <w:sz w:val="21"/>
                <w:szCs w:val="21"/>
              </w:rPr>
            </w:pPr>
          </w:p>
        </w:tc>
        <w:tc>
          <w:tcPr>
            <w:tcW w:w="1397" w:type="dxa"/>
            <w:vAlign w:val="center"/>
          </w:tcPr>
          <w:p w:rsidR="00E72D2B" w:rsidRPr="00EB1DA5" w:rsidRDefault="00E72D2B">
            <w:pPr>
              <w:ind w:leftChars="-8" w:left="-19" w:firstLineChars="8" w:firstLine="17"/>
              <w:jc w:val="center"/>
              <w:rPr>
                <w:rFonts w:ascii="宋体" w:hAnsi="宋体" w:cs="宋体"/>
                <w:bCs/>
                <w:sz w:val="21"/>
                <w:szCs w:val="21"/>
              </w:rPr>
            </w:pPr>
          </w:p>
        </w:tc>
        <w:tc>
          <w:tcPr>
            <w:tcW w:w="1058" w:type="dxa"/>
            <w:vAlign w:val="center"/>
          </w:tcPr>
          <w:p w:rsidR="00E72D2B" w:rsidRPr="00EB1DA5" w:rsidRDefault="00E72D2B">
            <w:pPr>
              <w:ind w:leftChars="-8" w:left="-19" w:firstLineChars="8" w:firstLine="17"/>
              <w:jc w:val="center"/>
              <w:rPr>
                <w:rFonts w:ascii="宋体" w:hAnsi="宋体" w:cs="宋体"/>
                <w:bCs/>
                <w:sz w:val="21"/>
                <w:szCs w:val="21"/>
              </w:rPr>
            </w:pP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863"/>
          <w:jc w:val="center"/>
        </w:trPr>
        <w:tc>
          <w:tcPr>
            <w:tcW w:w="838" w:type="dxa"/>
            <w:vMerge w:val="restart"/>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防护</w:t>
            </w:r>
          </w:p>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装置</w:t>
            </w: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防尘装置</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20 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磁性密集架专用吸条</w:t>
            </w:r>
          </w:p>
        </w:tc>
        <w:tc>
          <w:tcPr>
            <w:tcW w:w="1058" w:type="dxa"/>
            <w:vAlign w:val="center"/>
          </w:tcPr>
          <w:p w:rsidR="00E72D2B" w:rsidRPr="00EB1DA5" w:rsidRDefault="00E72D2B">
            <w:pPr>
              <w:ind w:leftChars="-8" w:left="-19" w:firstLineChars="8" w:firstLine="17"/>
              <w:jc w:val="center"/>
              <w:rPr>
                <w:rFonts w:ascii="宋体" w:hAnsi="宋体" w:cs="宋体"/>
                <w:bCs/>
                <w:sz w:val="21"/>
                <w:szCs w:val="21"/>
              </w:rPr>
            </w:pPr>
          </w:p>
        </w:tc>
        <w:tc>
          <w:tcPr>
            <w:tcW w:w="3406" w:type="dxa"/>
            <w:vMerge w:val="restart"/>
            <w:vAlign w:val="center"/>
          </w:tcPr>
          <w:p w:rsidR="00E72D2B" w:rsidRPr="00EB1DA5" w:rsidRDefault="004761C2">
            <w:pPr>
              <w:ind w:leftChars="-8" w:left="-19" w:firstLineChars="8" w:firstLine="17"/>
              <w:rPr>
                <w:rFonts w:ascii="宋体" w:hAnsi="宋体" w:cs="宋体"/>
                <w:bCs/>
                <w:sz w:val="21"/>
                <w:szCs w:val="21"/>
              </w:rPr>
            </w:pPr>
            <w:r w:rsidRPr="00EB1DA5">
              <w:rPr>
                <w:rFonts w:ascii="宋体" w:hAnsi="宋体" w:cs="宋体" w:hint="eastAsia"/>
                <w:bCs/>
                <w:sz w:val="21"/>
                <w:szCs w:val="21"/>
              </w:rPr>
              <w:t>每列的接触面均有缓冲及密封装置,具有良好的防震、防尘、防鼠、防光、防潮、防倾倒功能</w:t>
            </w:r>
          </w:p>
        </w:tc>
      </w:tr>
      <w:tr w:rsidR="00E72D2B" w:rsidRPr="00EB1DA5">
        <w:trPr>
          <w:cantSplit/>
          <w:trHeight w:val="670"/>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防尘板、顶板</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1.0 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695"/>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防鼠板</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1.0 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695"/>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防倾倒装置</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3.0mm</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406" w:type="dxa"/>
            <w:vMerge/>
            <w:vAlign w:val="center"/>
          </w:tcPr>
          <w:p w:rsidR="00E72D2B" w:rsidRPr="00EB1DA5" w:rsidRDefault="00E72D2B">
            <w:pPr>
              <w:ind w:leftChars="-8" w:left="-19" w:firstLineChars="8" w:firstLine="17"/>
              <w:rPr>
                <w:rFonts w:ascii="宋体" w:hAnsi="宋体" w:cs="宋体"/>
                <w:bCs/>
                <w:sz w:val="21"/>
                <w:szCs w:val="21"/>
              </w:rPr>
            </w:pPr>
          </w:p>
        </w:tc>
      </w:tr>
      <w:tr w:rsidR="00E72D2B" w:rsidRPr="00EB1DA5">
        <w:trPr>
          <w:cantSplit/>
          <w:trHeight w:val="2362"/>
          <w:jc w:val="center"/>
        </w:trPr>
        <w:tc>
          <w:tcPr>
            <w:tcW w:w="838" w:type="dxa"/>
            <w:vAlign w:val="center"/>
          </w:tcPr>
          <w:p w:rsidR="00E72D2B" w:rsidRPr="00EB1DA5" w:rsidRDefault="004761C2">
            <w:pPr>
              <w:ind w:leftChars="-8" w:left="-19" w:firstLineChars="8" w:firstLine="17"/>
              <w:jc w:val="center"/>
              <w:rPr>
                <w:rFonts w:ascii="宋体" w:hAnsi="宋体" w:cs="宋体"/>
                <w:sz w:val="21"/>
                <w:szCs w:val="21"/>
              </w:rPr>
            </w:pPr>
            <w:r w:rsidRPr="00EB1DA5">
              <w:rPr>
                <w:rFonts w:ascii="宋体" w:hAnsi="宋体" w:cs="宋体" w:hint="eastAsia"/>
                <w:kern w:val="0"/>
                <w:sz w:val="21"/>
                <w:szCs w:val="21"/>
              </w:rPr>
              <w:t>主动式顶部联合防地震装置</w:t>
            </w:r>
          </w:p>
        </w:tc>
        <w:tc>
          <w:tcPr>
            <w:tcW w:w="1970" w:type="dxa"/>
            <w:gridSpan w:val="2"/>
            <w:vAlign w:val="center"/>
          </w:tcPr>
          <w:p w:rsidR="00E72D2B" w:rsidRPr="00EB1DA5" w:rsidRDefault="004761C2">
            <w:pPr>
              <w:ind w:leftChars="-8" w:left="-19" w:firstLineChars="8" w:firstLine="17"/>
              <w:jc w:val="center"/>
              <w:rPr>
                <w:rFonts w:ascii="宋体" w:hAnsi="宋体" w:cs="宋体"/>
                <w:sz w:val="21"/>
                <w:szCs w:val="21"/>
              </w:rPr>
            </w:pPr>
            <w:r w:rsidRPr="00EB1DA5">
              <w:rPr>
                <w:rFonts w:ascii="宋体" w:hAnsi="宋体" w:cs="宋体" w:hint="eastAsia"/>
                <w:sz w:val="21"/>
                <w:szCs w:val="21"/>
              </w:rPr>
              <w:t>防震装置</w:t>
            </w:r>
          </w:p>
        </w:tc>
        <w:tc>
          <w:tcPr>
            <w:tcW w:w="1460" w:type="dxa"/>
            <w:vAlign w:val="center"/>
          </w:tcPr>
          <w:p w:rsidR="00E72D2B" w:rsidRPr="00EB1DA5" w:rsidRDefault="004761C2">
            <w:pPr>
              <w:ind w:leftChars="-8" w:left="-19" w:firstLineChars="8" w:firstLine="17"/>
              <w:jc w:val="center"/>
              <w:rPr>
                <w:rFonts w:ascii="宋体" w:hAnsi="宋体" w:cs="宋体"/>
                <w:sz w:val="21"/>
                <w:szCs w:val="21"/>
              </w:rPr>
            </w:pPr>
            <w:r w:rsidRPr="00EB1DA5">
              <w:rPr>
                <w:rFonts w:ascii="宋体" w:hAnsi="宋体" w:cs="宋体" w:hint="eastAsia"/>
                <w:bCs/>
                <w:sz w:val="21"/>
                <w:szCs w:val="21"/>
              </w:rPr>
              <w:t>铸铁</w:t>
            </w:r>
          </w:p>
        </w:tc>
        <w:tc>
          <w:tcPr>
            <w:tcW w:w="1397" w:type="dxa"/>
            <w:vAlign w:val="center"/>
          </w:tcPr>
          <w:p w:rsidR="00E72D2B" w:rsidRPr="00EB1DA5" w:rsidRDefault="00E72D2B">
            <w:pPr>
              <w:ind w:leftChars="-8" w:left="-19" w:firstLineChars="8" w:firstLine="17"/>
              <w:jc w:val="center"/>
              <w:rPr>
                <w:rFonts w:ascii="宋体" w:hAnsi="宋体" w:cs="宋体"/>
                <w:sz w:val="21"/>
                <w:szCs w:val="21"/>
              </w:rPr>
            </w:pPr>
          </w:p>
        </w:tc>
        <w:tc>
          <w:tcPr>
            <w:tcW w:w="1058" w:type="dxa"/>
            <w:vAlign w:val="center"/>
          </w:tcPr>
          <w:p w:rsidR="00E72D2B" w:rsidRPr="00EB1DA5" w:rsidRDefault="004761C2">
            <w:pPr>
              <w:ind w:leftChars="-8" w:left="-19" w:firstLineChars="8" w:firstLine="17"/>
              <w:jc w:val="center"/>
              <w:rPr>
                <w:rFonts w:ascii="宋体" w:hAnsi="宋体" w:cs="宋体"/>
                <w:sz w:val="21"/>
                <w:szCs w:val="21"/>
              </w:rPr>
            </w:pPr>
            <w:r w:rsidRPr="00EB1DA5">
              <w:rPr>
                <w:rFonts w:ascii="宋体" w:hAnsi="宋体" w:cs="宋体" w:hint="eastAsia"/>
                <w:bCs/>
                <w:sz w:val="21"/>
                <w:szCs w:val="21"/>
              </w:rPr>
              <w:t>GB9439</w:t>
            </w:r>
          </w:p>
        </w:tc>
        <w:tc>
          <w:tcPr>
            <w:tcW w:w="3406" w:type="dxa"/>
            <w:vAlign w:val="center"/>
          </w:tcPr>
          <w:p w:rsidR="00E72D2B" w:rsidRPr="00EB1DA5" w:rsidRDefault="004761C2">
            <w:pPr>
              <w:autoSpaceDE w:val="0"/>
              <w:autoSpaceDN w:val="0"/>
              <w:adjustRightInd w:val="0"/>
              <w:rPr>
                <w:rFonts w:ascii="宋体" w:hAnsi="宋体" w:cs="宋体"/>
                <w:sz w:val="21"/>
                <w:szCs w:val="21"/>
              </w:rPr>
            </w:pPr>
            <w:r w:rsidRPr="00EB1DA5">
              <w:rPr>
                <w:rFonts w:ascii="宋体" w:hAnsi="宋体" w:cs="宋体" w:hint="eastAsia"/>
                <w:kern w:val="0"/>
                <w:sz w:val="21"/>
                <w:szCs w:val="21"/>
              </w:rPr>
              <w:t>每列均装有主动式顶部联合防地震装置，当架体在闭合后，启动该装置使整个区域内的架体联合成一个整体，能有效的保护文物及重要物品，确保密集架在9度设防地震下是安全的。</w:t>
            </w:r>
          </w:p>
        </w:tc>
      </w:tr>
      <w:tr w:rsidR="00E72D2B" w:rsidRPr="00EB1DA5">
        <w:trPr>
          <w:cantSplit/>
          <w:trHeight w:val="700"/>
          <w:jc w:val="center"/>
        </w:trPr>
        <w:tc>
          <w:tcPr>
            <w:tcW w:w="838" w:type="dxa"/>
            <w:vMerge w:val="restart"/>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表面</w:t>
            </w:r>
          </w:p>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处理</w:t>
            </w:r>
          </w:p>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前处理药剂</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Zn系磷化</w:t>
            </w:r>
          </w:p>
        </w:tc>
        <w:tc>
          <w:tcPr>
            <w:tcW w:w="1397" w:type="dxa"/>
            <w:vAlign w:val="center"/>
          </w:tcPr>
          <w:p w:rsidR="00E72D2B" w:rsidRPr="00EB1DA5" w:rsidRDefault="00E72D2B">
            <w:pPr>
              <w:ind w:leftChars="-8" w:left="-19" w:firstLineChars="8" w:firstLine="17"/>
              <w:jc w:val="center"/>
              <w:rPr>
                <w:rFonts w:ascii="宋体" w:hAnsi="宋体" w:cs="宋体"/>
                <w:bCs/>
                <w:sz w:val="21"/>
                <w:szCs w:val="21"/>
              </w:rPr>
            </w:pPr>
          </w:p>
        </w:tc>
        <w:tc>
          <w:tcPr>
            <w:tcW w:w="1058" w:type="dxa"/>
            <w:vAlign w:val="center"/>
          </w:tcPr>
          <w:p w:rsidR="00E72D2B" w:rsidRPr="00EB1DA5" w:rsidRDefault="00E72D2B">
            <w:pPr>
              <w:ind w:leftChars="-8" w:left="-19" w:firstLineChars="8" w:firstLine="17"/>
              <w:jc w:val="center"/>
              <w:rPr>
                <w:rFonts w:ascii="宋体" w:hAnsi="宋体" w:cs="宋体"/>
                <w:bCs/>
                <w:sz w:val="21"/>
                <w:szCs w:val="21"/>
              </w:rPr>
            </w:pPr>
          </w:p>
        </w:tc>
        <w:tc>
          <w:tcPr>
            <w:tcW w:w="3406" w:type="dxa"/>
            <w:vMerge w:val="restart"/>
            <w:vAlign w:val="center"/>
          </w:tcPr>
          <w:p w:rsidR="00E72D2B" w:rsidRPr="00EB1DA5" w:rsidRDefault="004761C2">
            <w:pPr>
              <w:ind w:leftChars="-8" w:left="-19" w:firstLineChars="8" w:firstLine="17"/>
              <w:rPr>
                <w:rFonts w:ascii="宋体" w:hAnsi="宋体" w:cs="宋体"/>
                <w:bCs/>
                <w:sz w:val="21"/>
                <w:szCs w:val="21"/>
              </w:rPr>
            </w:pPr>
            <w:r w:rsidRPr="00EB1DA5">
              <w:rPr>
                <w:rFonts w:ascii="宋体" w:hAnsi="宋体" w:cs="宋体" w:hint="eastAsia"/>
                <w:bCs/>
                <w:sz w:val="21"/>
                <w:szCs w:val="21"/>
              </w:rPr>
              <w:t>表面经去油-除锈-表调-磷化-清洗-钝化等十三道工序加工而成。亚光静电喷塑，高温塑化而成，防锈蚀性能卓越，颜色由用户多种选择</w:t>
            </w:r>
          </w:p>
        </w:tc>
      </w:tr>
      <w:tr w:rsidR="00E72D2B" w:rsidRPr="00EB1DA5">
        <w:trPr>
          <w:cantSplit/>
          <w:trHeight w:val="1226"/>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高压静电喷塑</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热固性粉末</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FRE9100E</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GB1720</w:t>
            </w:r>
          </w:p>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GB1732</w:t>
            </w:r>
          </w:p>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GB1734</w:t>
            </w:r>
          </w:p>
        </w:tc>
        <w:tc>
          <w:tcPr>
            <w:tcW w:w="3406" w:type="dxa"/>
            <w:vMerge/>
            <w:vAlign w:val="center"/>
          </w:tcPr>
          <w:p w:rsidR="00E72D2B" w:rsidRPr="00EB1DA5" w:rsidRDefault="00E72D2B">
            <w:pPr>
              <w:ind w:leftChars="-8" w:left="-19" w:firstLineChars="8" w:firstLine="17"/>
              <w:jc w:val="center"/>
              <w:rPr>
                <w:rFonts w:ascii="宋体" w:hAnsi="宋体" w:cs="宋体"/>
                <w:bCs/>
                <w:sz w:val="21"/>
                <w:szCs w:val="21"/>
              </w:rPr>
            </w:pPr>
          </w:p>
        </w:tc>
      </w:tr>
      <w:tr w:rsidR="00E72D2B" w:rsidRPr="00EB1DA5">
        <w:trPr>
          <w:cantSplit/>
          <w:trHeight w:val="863"/>
          <w:jc w:val="center"/>
        </w:trPr>
        <w:tc>
          <w:tcPr>
            <w:tcW w:w="838" w:type="dxa"/>
            <w:vMerge/>
            <w:vAlign w:val="center"/>
          </w:tcPr>
          <w:p w:rsidR="00E72D2B" w:rsidRPr="00EB1DA5" w:rsidRDefault="00E72D2B">
            <w:pPr>
              <w:ind w:leftChars="-8" w:left="-19" w:firstLineChars="8" w:firstLine="17"/>
              <w:jc w:val="center"/>
              <w:rPr>
                <w:rFonts w:ascii="宋体" w:hAnsi="宋体" w:cs="宋体"/>
                <w:bCs/>
                <w:sz w:val="21"/>
                <w:szCs w:val="21"/>
              </w:rPr>
            </w:pPr>
          </w:p>
        </w:tc>
        <w:tc>
          <w:tcPr>
            <w:tcW w:w="1970" w:type="dxa"/>
            <w:gridSpan w:val="2"/>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纯水洗</w:t>
            </w: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电导率≤10μs</w:t>
            </w:r>
          </w:p>
        </w:tc>
        <w:tc>
          <w:tcPr>
            <w:tcW w:w="1397" w:type="dxa"/>
            <w:vAlign w:val="center"/>
          </w:tcPr>
          <w:p w:rsidR="00E72D2B" w:rsidRPr="00EB1DA5" w:rsidRDefault="00E72D2B">
            <w:pPr>
              <w:ind w:leftChars="-8" w:left="-19" w:firstLineChars="8" w:firstLine="17"/>
              <w:jc w:val="center"/>
              <w:rPr>
                <w:rFonts w:ascii="宋体" w:hAnsi="宋体" w:cs="宋体"/>
                <w:bCs/>
                <w:sz w:val="21"/>
                <w:szCs w:val="21"/>
              </w:rPr>
            </w:pP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美国</w:t>
            </w:r>
          </w:p>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标准</w:t>
            </w:r>
          </w:p>
        </w:tc>
        <w:tc>
          <w:tcPr>
            <w:tcW w:w="3406" w:type="dxa"/>
            <w:vMerge/>
            <w:vAlign w:val="center"/>
          </w:tcPr>
          <w:p w:rsidR="00E72D2B" w:rsidRPr="00EB1DA5" w:rsidRDefault="00E72D2B">
            <w:pPr>
              <w:ind w:leftChars="-8" w:left="-19" w:firstLineChars="8" w:firstLine="17"/>
              <w:jc w:val="center"/>
              <w:rPr>
                <w:rFonts w:ascii="宋体" w:hAnsi="宋体" w:cs="宋体"/>
                <w:bCs/>
                <w:sz w:val="21"/>
                <w:szCs w:val="21"/>
              </w:rPr>
            </w:pPr>
          </w:p>
        </w:tc>
      </w:tr>
      <w:tr w:rsidR="00E72D2B" w:rsidRPr="00EB1DA5">
        <w:trPr>
          <w:cantSplit/>
          <w:trHeight w:val="875"/>
          <w:jc w:val="center"/>
        </w:trPr>
        <w:tc>
          <w:tcPr>
            <w:tcW w:w="83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lastRenderedPageBreak/>
              <w:t>紧固件</w:t>
            </w:r>
          </w:p>
        </w:tc>
        <w:tc>
          <w:tcPr>
            <w:tcW w:w="1970" w:type="dxa"/>
            <w:gridSpan w:val="2"/>
            <w:vAlign w:val="center"/>
          </w:tcPr>
          <w:p w:rsidR="00E72D2B" w:rsidRPr="00EB1DA5" w:rsidRDefault="00E72D2B">
            <w:pPr>
              <w:ind w:leftChars="-8" w:left="-19" w:firstLineChars="8" w:firstLine="17"/>
              <w:jc w:val="center"/>
              <w:rPr>
                <w:rFonts w:ascii="宋体" w:hAnsi="宋体" w:cs="宋体"/>
                <w:bCs/>
                <w:sz w:val="21"/>
                <w:szCs w:val="21"/>
              </w:rPr>
            </w:pPr>
          </w:p>
        </w:tc>
        <w:tc>
          <w:tcPr>
            <w:tcW w:w="1460"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45#</w:t>
            </w:r>
          </w:p>
        </w:tc>
        <w:tc>
          <w:tcPr>
            <w:tcW w:w="1397"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Q235A</w:t>
            </w:r>
          </w:p>
        </w:tc>
        <w:tc>
          <w:tcPr>
            <w:tcW w:w="1058" w:type="dxa"/>
            <w:vAlign w:val="center"/>
          </w:tcPr>
          <w:p w:rsidR="00E72D2B" w:rsidRPr="00EB1DA5" w:rsidRDefault="004761C2">
            <w:pPr>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GB5782</w:t>
            </w:r>
          </w:p>
        </w:tc>
        <w:tc>
          <w:tcPr>
            <w:tcW w:w="3406" w:type="dxa"/>
            <w:vAlign w:val="center"/>
          </w:tcPr>
          <w:p w:rsidR="00E72D2B" w:rsidRPr="00EB1DA5" w:rsidRDefault="004761C2">
            <w:pPr>
              <w:ind w:leftChars="-8" w:left="-19" w:firstLineChars="8" w:firstLine="17"/>
              <w:rPr>
                <w:rFonts w:ascii="宋体" w:hAnsi="宋体" w:cs="宋体"/>
                <w:bCs/>
                <w:sz w:val="21"/>
                <w:szCs w:val="21"/>
              </w:rPr>
            </w:pPr>
            <w:r w:rsidRPr="00EB1DA5">
              <w:rPr>
                <w:rFonts w:ascii="宋体" w:hAnsi="宋体" w:cs="宋体" w:hint="eastAsia"/>
                <w:bCs/>
                <w:sz w:val="21"/>
                <w:szCs w:val="21"/>
              </w:rPr>
              <w:t>ISO9001认证产品</w:t>
            </w:r>
          </w:p>
        </w:tc>
      </w:tr>
    </w:tbl>
    <w:p w:rsidR="00E72D2B" w:rsidRPr="00EB1DA5" w:rsidRDefault="00E72D2B">
      <w:pPr>
        <w:spacing w:line="360" w:lineRule="auto"/>
        <w:ind w:left="-1"/>
        <w:rPr>
          <w:rFonts w:ascii="宋体" w:hAnsi="宋体" w:cs="宋体"/>
          <w:szCs w:val="21"/>
        </w:rPr>
      </w:pPr>
    </w:p>
    <w:p w:rsidR="00E72D2B" w:rsidRPr="00EB1DA5" w:rsidRDefault="004761C2">
      <w:pPr>
        <w:spacing w:line="360" w:lineRule="auto"/>
        <w:ind w:left="-1"/>
        <w:rPr>
          <w:rFonts w:ascii="宋体" w:hAnsi="宋体" w:cs="宋体"/>
          <w:sz w:val="21"/>
          <w:szCs w:val="21"/>
        </w:rPr>
      </w:pPr>
      <w:r w:rsidRPr="00EB1DA5">
        <w:rPr>
          <w:rFonts w:ascii="宋体" w:hAnsi="宋体" w:cs="宋体" w:hint="eastAsia"/>
          <w:sz w:val="21"/>
          <w:szCs w:val="21"/>
        </w:rPr>
        <w:t>备注：</w:t>
      </w:r>
    </w:p>
    <w:p w:rsidR="00E72D2B" w:rsidRPr="00EB1DA5" w:rsidRDefault="004761C2">
      <w:pPr>
        <w:numPr>
          <w:ilvl w:val="0"/>
          <w:numId w:val="11"/>
        </w:numPr>
        <w:spacing w:line="360" w:lineRule="auto"/>
        <w:ind w:left="-1"/>
        <w:rPr>
          <w:rFonts w:ascii="宋体" w:hAnsi="宋体" w:cs="宋体"/>
          <w:sz w:val="21"/>
          <w:szCs w:val="21"/>
        </w:rPr>
      </w:pPr>
      <w:r w:rsidRPr="00EB1DA5">
        <w:rPr>
          <w:rFonts w:ascii="宋体" w:hAnsi="宋体" w:cs="宋体" w:hint="eastAsia"/>
          <w:sz w:val="21"/>
          <w:szCs w:val="21"/>
        </w:rPr>
        <w:t>需按技术要求提供小样（不提供小样或小样不符合技术要求，则样品不得分）；</w:t>
      </w:r>
    </w:p>
    <w:p w:rsidR="00E72D2B" w:rsidRPr="00EB1DA5" w:rsidRDefault="004761C2">
      <w:pPr>
        <w:numPr>
          <w:ilvl w:val="0"/>
          <w:numId w:val="11"/>
        </w:numPr>
        <w:autoSpaceDE w:val="0"/>
        <w:autoSpaceDN w:val="0"/>
        <w:adjustRightInd w:val="0"/>
        <w:spacing w:line="360" w:lineRule="auto"/>
        <w:ind w:left="-1"/>
        <w:rPr>
          <w:sz w:val="21"/>
          <w:szCs w:val="21"/>
        </w:rPr>
      </w:pPr>
      <w:r w:rsidRPr="00EB1DA5">
        <w:rPr>
          <w:rFonts w:ascii="宋体" w:hAnsi="宋体" w:cs="宋体" w:hint="eastAsia"/>
          <w:sz w:val="21"/>
          <w:szCs w:val="21"/>
        </w:rPr>
        <w:t>送样要求：需提供成品样品一套（要求送样并安装调试并正常运行）五节型三列，六层隔板；每列尺寸：长5000mm X宽580mm（包含密封条）X高2500mm（送样不全或不符合规格尺寸要求的则样品不得分）。</w:t>
      </w:r>
    </w:p>
    <w:p w:rsidR="00E72D2B" w:rsidRPr="00EB1DA5" w:rsidRDefault="004761C2">
      <w:pPr>
        <w:autoSpaceDE w:val="0"/>
        <w:autoSpaceDN w:val="0"/>
        <w:adjustRightInd w:val="0"/>
        <w:spacing w:line="360" w:lineRule="auto"/>
        <w:rPr>
          <w:rFonts w:ascii="宋体" w:hAnsi="宋体" w:cs="宋体"/>
          <w:b/>
        </w:rPr>
      </w:pPr>
      <w:bookmarkStart w:id="103" w:name="_Toc24399_WPSOffice_Level1"/>
      <w:r w:rsidRPr="00EB1DA5">
        <w:rPr>
          <w:rFonts w:ascii="宋体" w:hAnsi="宋体" w:cs="宋体" w:hint="eastAsia"/>
          <w:b/>
        </w:rPr>
        <w:t>（二）、1号底图</w:t>
      </w:r>
      <w:bookmarkEnd w:id="103"/>
      <w:r w:rsidRPr="00EB1DA5">
        <w:rPr>
          <w:rFonts w:ascii="宋体" w:hAnsi="宋体" w:cs="宋体" w:hint="eastAsia"/>
          <w:b/>
        </w:rPr>
        <w:t>密集柜</w:t>
      </w:r>
    </w:p>
    <w:p w:rsidR="00E72D2B" w:rsidRPr="00EB1DA5" w:rsidRDefault="004761C2">
      <w:pPr>
        <w:autoSpaceDE w:val="0"/>
        <w:autoSpaceDN w:val="0"/>
        <w:adjustRightInd w:val="0"/>
        <w:spacing w:line="360" w:lineRule="auto"/>
        <w:rPr>
          <w:rFonts w:ascii="宋体" w:hAnsi="宋体" w:cs="宋体"/>
          <w:bCs/>
          <w:color w:val="FF0000"/>
        </w:rPr>
      </w:pPr>
      <w:r w:rsidRPr="00EB1DA5">
        <w:rPr>
          <w:rFonts w:ascii="宋体" w:hAnsi="宋体" w:cs="宋体" w:hint="eastAsia"/>
          <w:bCs/>
          <w:color w:val="000000"/>
        </w:rPr>
        <w:t>1、每节规格尺寸：1000x740x2500mm，每组20格抽屉，采用S型折弯任意定位扣手，抽屉面板配标签框。</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2、数量：560抽</w:t>
      </w:r>
    </w:p>
    <w:p w:rsidR="00E72D2B" w:rsidRPr="00EB1DA5" w:rsidRDefault="004761C2">
      <w:pPr>
        <w:autoSpaceDE w:val="0"/>
        <w:autoSpaceDN w:val="0"/>
        <w:adjustRightInd w:val="0"/>
        <w:spacing w:line="360" w:lineRule="auto"/>
        <w:ind w:leftChars="-8" w:left="-19" w:firstLineChars="8" w:firstLine="19"/>
        <w:rPr>
          <w:rFonts w:ascii="宋体" w:hAnsi="宋体" w:cs="宋体"/>
          <w:bCs/>
        </w:rPr>
      </w:pPr>
      <w:r w:rsidRPr="00EB1DA5">
        <w:rPr>
          <w:rFonts w:ascii="宋体" w:hAnsi="宋体" w:cs="宋体" w:hint="eastAsia"/>
          <w:bCs/>
          <w:kern w:val="0"/>
        </w:rPr>
        <w:t>3、结构性能及特点</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密集架主要由导轨、底盘、传动机构和架体（包括立柱、抽屉、顶板、门板及侧护板）等零（部）件组成。架顶设有防尘装置，列与列之间装有20mm厚特种抗老化橡塑磁性密集架专用密封条，形成两列间的全封闭，门面列和中间移动列分别装有锁具和制动装置，每组密集架闭合后可用总锁锁住，形成一个封闭的整体，各列移开后可单独制动，确保人员安全，底部设有防鼠、防倾倒装置，因而整个架体具有良好的防尘、防鼠、防潮和防盗功能。</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传动机构主要由精铸滚轮、传动轴、连接管、调心轴承、精密滚子密集架专用链条，机械式自脱超越离合摇手体、多级速比1：6精制链轮等零（部）件组成。为了驱动轻便、平稳，采用中轴带动两根边轴传动方式，手柄摇动轻便、灵活、耐用、美观、无噪声，手柄可折叠，避免了通行障碍。</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3）底盘采用分段焊接后整体组装式，连接牢固、运输、安装方便，底盘各段连接采用M10螺栓紧固。滚轮横梁采用四折成形，确保在外力作用下无任何变形情况发生。底梁下部装有防倒支架以防架体倾倒。底盘两端封头横梁与纵梁牢固焊接，在直角处上、下两平面均焊上三角形加强板，有效保证了底盘架体不扭曲、错位和变形等。</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4）导轨采用20x20mm实心方钢，（镀锌防锈工艺）置于3mm厚钢板折弯成形轨座</w:t>
      </w:r>
      <w:r w:rsidRPr="00EB1DA5">
        <w:rPr>
          <w:rFonts w:ascii="宋体" w:hAnsi="宋体" w:cs="宋体" w:hint="eastAsia"/>
          <w:bCs/>
        </w:rPr>
        <w:lastRenderedPageBreak/>
        <w:t>上，（喷塑工艺）塞焊而成，分段连接，埋入式安装，膨胀螺栓紧固于凹槽地面，导轨上沿与装饰地平基本齐平。</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5）立柱采用双柱式，挂板孔距50mm-60mm范围，数控流水线设备冲孔，一次成型，孔距准确度高，立架采用保护焊接，正面立柱凹凸型，坚固合理，美观大方，永不变形。</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6）抽屉采用1.0mm优质冷扎钢板冲压成型配优质三节滑轨，抽拉灵活轻便无噪音。抽屉采用S型折弯任意定位扣手，抽屉面板配标签框。</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7）侧护板采用</w:t>
      </w:r>
      <w:r w:rsidRPr="00EB1DA5">
        <w:rPr>
          <w:rFonts w:ascii="宋体" w:hAnsi="宋体" w:cs="宋体" w:hint="eastAsia"/>
          <w:bCs/>
          <w:color w:val="000000"/>
        </w:rPr>
        <w:t>δ=1.0mm优质冷轧钢板,</w:t>
      </w:r>
      <w:r w:rsidRPr="00EB1DA5">
        <w:rPr>
          <w:rFonts w:ascii="宋体" w:hAnsi="宋体" w:cs="宋体" w:hint="eastAsia"/>
          <w:bCs/>
        </w:rPr>
        <w:t>GB710标准；护板采用凹凸式，两旁大圆角的整体设计。</w:t>
      </w:r>
    </w:p>
    <w:p w:rsidR="00E72D2B" w:rsidRPr="00EB1DA5" w:rsidRDefault="004761C2">
      <w:pPr>
        <w:autoSpaceDE w:val="0"/>
        <w:autoSpaceDN w:val="0"/>
        <w:adjustRightInd w:val="0"/>
        <w:spacing w:line="360" w:lineRule="auto"/>
        <w:rPr>
          <w:rFonts w:ascii="宋体" w:hAnsi="宋体" w:cs="宋体"/>
          <w:kern w:val="0"/>
        </w:rPr>
      </w:pPr>
      <w:r w:rsidRPr="00EB1DA5">
        <w:rPr>
          <w:rFonts w:ascii="宋体" w:hAnsi="宋体" w:cs="宋体" w:hint="eastAsia"/>
        </w:rPr>
        <w:t>8</w:t>
      </w:r>
      <w:r w:rsidR="006B50BA" w:rsidRPr="00EB1DA5">
        <w:rPr>
          <w:rFonts w:ascii="宋体" w:hAnsi="宋体" w:cs="宋体" w:hint="eastAsia"/>
          <w:kern w:val="0"/>
        </w:rPr>
        <w:t>）</w:t>
      </w:r>
      <w:r w:rsidRPr="00EB1DA5">
        <w:rPr>
          <w:rFonts w:ascii="宋体" w:hAnsi="宋体" w:cs="宋体" w:hint="eastAsia"/>
          <w:kern w:val="0"/>
        </w:rPr>
        <w:t>主动式顶部联合防地震装置：每列均装有主动式顶部联合防地震装置，当架体在闭合后，启动该装置使整个区域内的架体联合成一个整体，能有效的保护文物及重要物品，确保密集架在9度设防地震下是安全的。</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9）顶板与立柱特殊设计，采用挂扣式工艺，安装便捷。通过M6螺栓紧固于立柱上端既能加强架体的整体刚性又能起到防尘、防水的作用。</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10）档案密集架安装完毕后，应安全牢固，稳定性好，涂层均匀，不露底，不脱层，无虚焊，无毛次，焊点均匀。</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t xml:space="preserve">4、技术标准 </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1）每标准节组装后，外形尺寸的极限偏差为±2mm，立柱与导轨的垂直度不大于2mm。侧护板和中腰带的对缝处的间隙不大于2mm，门缝间隙均匀并在1～2mm之间。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2）传动机构应转动灵活、平稳、不得有失灵现象。</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3）导轨安装平行度偏差不大于1mm/m，全长不大于2mm，导轨对接处高低差不大于0.3mm。</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4）底梁必须平直，直线度不大于0.5mm/m，全长不大于2mm。</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5）架体安装垂直度偏差小于2mm，达到横平竖直。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6）各零件、组合件表面光滑、平整，不得有尖角、突起。</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7）所有焊接件焊接牢固，焊痕打磨光滑平整。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8）喷塑表面色泽一致，塑面均匀光滑，无划伤。</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9）产品各零件、组合件之间应能具有互换性。</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10）每标准节在全负载的情况下，各结构件和架体没有明显变形，架体不应产生倾斜现象。</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lastRenderedPageBreak/>
        <w:t>11）在全负载的情况下，各列密集架应运动自如，不得有阻滞现象，单列密集架运行，手柄摇力不大于20N。</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t>5、工艺特点</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1）投标企业应该制定严格的产品企业标准，并有完善的质量检验制度和控制手段。要有高精度的剪板机、折弯机、各种机械加工设备及全自动高压静电喷塑设备，工艺装备齐全。</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2）所有钣金件、机加工件加工后均打磨毛刺，无裂痕及伤痕。</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3）所有焊接件均焊接牢固，外表光滑平整。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4）每标准节组装后，质量符合技术标准要求。</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5）产品的全部钣金件均经过严格的酸洗、除锈、磷化等十道工序处理，选用进口大型流水线自动前处理喷涂设备。表面喷涂粉末材料采用具有环保性质的高强度树脂粉末。其相关技术性能完全符合GB-T13667.16.3档案管理要求。喷涂无死角。经此表面处理的零件耐环境腐蚀性强、涂层牢固、美观大方。表面处理工艺过程如下：预处理→60℃－80℃热脱脂→冷水清洗→除锈→冷水清洗→中和→冷水清洗→表调→60℃－70℃热磷化→冷水清洗→65℃-80℃热钝化→静电喷粉→180℃固化。漆膜附着力达到GB1720中的二级指标。塑膜厚度为60—70μm，塑层防锈能力20年以上。</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6）所有标准件及紧固件均经氧化或镀锌处理。</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t>6、密集架材料选用</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1）金属钢板：产品均选用冷轧钢板，部分部件厚度如下：立柱1.5mm，抽屉1.0mm，门面、侧护板、顶板1.0mm，轨道座、底盘3.0mm。</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2）传动机构：①传动轴：采用Φ20，45#冷拉实心圆钢，加工精度为3.2，经热处理调质，HB220-290。</w:t>
      </w:r>
    </w:p>
    <w:p w:rsidR="00E72D2B" w:rsidRPr="00EB1DA5" w:rsidRDefault="004761C2">
      <w:pPr>
        <w:autoSpaceDE w:val="0"/>
        <w:autoSpaceDN w:val="0"/>
        <w:adjustRightInd w:val="0"/>
        <w:spacing w:line="360" w:lineRule="auto"/>
        <w:ind w:leftChars="-8" w:left="-19" w:firstLineChars="8" w:firstLine="19"/>
        <w:rPr>
          <w:rFonts w:ascii="宋体" w:hAnsi="宋体" w:cs="宋体"/>
          <w:bCs/>
        </w:rPr>
      </w:pPr>
      <w:r w:rsidRPr="00EB1DA5">
        <w:rPr>
          <w:rFonts w:ascii="宋体" w:hAnsi="宋体" w:cs="宋体" w:hint="eastAsia"/>
          <w:bCs/>
        </w:rPr>
        <w:t>②链轮：采用链轮为12－48齿45#钢，经锻压精密加工成型，回火去除应力，加工车、滚齿、插键槽、去毛齿、齿部经高频淬火HRC60-62。③轴承：采用P204E级调心轴承。④链条：采用Φ8.5，节距12.7滚子密集架专用链条。⑤摇手体：采用自脱挂式摇手。⑥紧固件为45#、Q235－A钢标准化零件。⑦滚轮为HT20-40铸铁，经加工成型。⑧连接管：采用优质钢管，表面镀锌防腐处理。</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t>7、</w:t>
      </w:r>
      <w:r w:rsidRPr="00EB1DA5">
        <w:rPr>
          <w:rFonts w:ascii="宋体" w:hAnsi="宋体" w:cs="宋体" w:hint="eastAsia"/>
          <w:bCs/>
        </w:rPr>
        <w:t>底图档案密集架</w:t>
      </w:r>
      <w:r w:rsidRPr="00EB1DA5">
        <w:rPr>
          <w:rFonts w:ascii="宋体" w:hAnsi="宋体" w:cs="宋体" w:hint="eastAsia"/>
          <w:bCs/>
          <w:kern w:val="0"/>
        </w:rPr>
        <w:t>架体部分材料规格、技术参数、标准及产地一览表</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723"/>
        <w:gridCol w:w="820"/>
        <w:gridCol w:w="1418"/>
        <w:gridCol w:w="1578"/>
        <w:gridCol w:w="1422"/>
        <w:gridCol w:w="3337"/>
      </w:tblGrid>
      <w:tr w:rsidR="00E72D2B" w:rsidRPr="00EB1DA5">
        <w:trPr>
          <w:trHeight w:val="436"/>
          <w:jc w:val="center"/>
        </w:trPr>
        <w:tc>
          <w:tcPr>
            <w:tcW w:w="114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lastRenderedPageBreak/>
              <w:t>设备</w:t>
            </w:r>
          </w:p>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名称</w:t>
            </w: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设备配置</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材料规格</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技术参数</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采用标准</w:t>
            </w:r>
          </w:p>
        </w:tc>
        <w:tc>
          <w:tcPr>
            <w:tcW w:w="3337"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性能说明</w:t>
            </w:r>
          </w:p>
        </w:tc>
      </w:tr>
      <w:tr w:rsidR="00E72D2B" w:rsidRPr="00EB1DA5">
        <w:trPr>
          <w:cantSplit/>
          <w:trHeight w:val="221"/>
          <w:jc w:val="center"/>
        </w:trPr>
        <w:tc>
          <w:tcPr>
            <w:tcW w:w="1142" w:type="dxa"/>
            <w:vMerge w:val="restart"/>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轨道</w:t>
            </w: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轨道座</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3.0mm</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热轧板</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GB711</w:t>
            </w:r>
          </w:p>
        </w:tc>
        <w:tc>
          <w:tcPr>
            <w:tcW w:w="3337" w:type="dxa"/>
            <w:vMerge w:val="restart"/>
            <w:vAlign w:val="center"/>
          </w:tcPr>
          <w:p w:rsidR="00E72D2B" w:rsidRPr="00EB1DA5" w:rsidRDefault="004761C2">
            <w:pPr>
              <w:spacing w:line="360" w:lineRule="auto"/>
              <w:ind w:leftChars="-8" w:left="-19" w:firstLineChars="8" w:firstLine="17"/>
              <w:rPr>
                <w:rFonts w:ascii="宋体" w:hAnsi="宋体" w:cs="宋体"/>
                <w:bCs/>
                <w:sz w:val="21"/>
                <w:szCs w:val="21"/>
              </w:rPr>
            </w:pPr>
            <w:r w:rsidRPr="00EB1DA5">
              <w:rPr>
                <w:rFonts w:ascii="宋体" w:hAnsi="宋体" w:cs="宋体" w:hint="eastAsia"/>
                <w:bCs/>
                <w:sz w:val="21"/>
                <w:szCs w:val="21"/>
              </w:rPr>
              <w:t>表面静电喷塑或镀锌处理。喷塑前经严格去油、除锈、磷化处理。（下同）</w:t>
            </w:r>
          </w:p>
        </w:tc>
      </w:tr>
      <w:tr w:rsidR="00E72D2B" w:rsidRPr="00EB1DA5">
        <w:trPr>
          <w:cantSplit/>
          <w:trHeight w:val="432"/>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轨道</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20*20 mm</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实心方钢</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GB699</w:t>
            </w: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trHeight w:val="436"/>
          <w:jc w:val="center"/>
        </w:trPr>
        <w:tc>
          <w:tcPr>
            <w:tcW w:w="114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底盘</w:t>
            </w: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底梁、轴承档、夹紧块</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3.0mm</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热轧钢板</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GB711</w:t>
            </w:r>
          </w:p>
        </w:tc>
        <w:tc>
          <w:tcPr>
            <w:tcW w:w="3337" w:type="dxa"/>
            <w:vAlign w:val="center"/>
          </w:tcPr>
          <w:p w:rsidR="00E72D2B" w:rsidRPr="00EB1DA5" w:rsidRDefault="004761C2">
            <w:pPr>
              <w:spacing w:line="360" w:lineRule="auto"/>
              <w:ind w:leftChars="-8" w:left="-19" w:firstLineChars="8" w:firstLine="17"/>
              <w:rPr>
                <w:rFonts w:ascii="宋体" w:hAnsi="宋体" w:cs="宋体"/>
                <w:bCs/>
                <w:sz w:val="21"/>
                <w:szCs w:val="21"/>
              </w:rPr>
            </w:pPr>
            <w:r w:rsidRPr="00EB1DA5">
              <w:rPr>
                <w:rFonts w:ascii="宋体" w:hAnsi="宋体" w:cs="宋体" w:hint="eastAsia"/>
                <w:bCs/>
                <w:sz w:val="21"/>
                <w:szCs w:val="21"/>
              </w:rPr>
              <w:t>底盘采用整体焊接，刚性足，不变形，表面喷塑</w:t>
            </w:r>
          </w:p>
        </w:tc>
      </w:tr>
      <w:tr w:rsidR="00E72D2B" w:rsidRPr="00EB1DA5">
        <w:trPr>
          <w:cantSplit/>
          <w:trHeight w:val="228"/>
          <w:jc w:val="center"/>
        </w:trPr>
        <w:tc>
          <w:tcPr>
            <w:tcW w:w="1142" w:type="dxa"/>
            <w:vMerge w:val="restart"/>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架体</w:t>
            </w: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立柱</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1.5mm</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337" w:type="dxa"/>
            <w:vMerge w:val="restart"/>
            <w:vAlign w:val="center"/>
          </w:tcPr>
          <w:p w:rsidR="00E72D2B" w:rsidRPr="00EB1DA5" w:rsidRDefault="004761C2">
            <w:pPr>
              <w:spacing w:line="360" w:lineRule="auto"/>
              <w:ind w:leftChars="-8" w:left="-19" w:firstLineChars="8" w:firstLine="17"/>
              <w:rPr>
                <w:rFonts w:ascii="宋体" w:hAnsi="宋体" w:cs="宋体"/>
                <w:bCs/>
                <w:sz w:val="21"/>
                <w:szCs w:val="21"/>
              </w:rPr>
            </w:pPr>
            <w:r w:rsidRPr="00EB1DA5">
              <w:rPr>
                <w:rFonts w:ascii="宋体" w:hAnsi="宋体" w:cs="宋体" w:hint="eastAsia"/>
                <w:bCs/>
                <w:sz w:val="21"/>
                <w:szCs w:val="21"/>
              </w:rPr>
              <w:t>架体结实、坚固、设计新颖、安装规范， 层数和间距可自由调整。</w:t>
            </w:r>
          </w:p>
        </w:tc>
      </w:tr>
      <w:tr w:rsidR="00E72D2B" w:rsidRPr="00EB1DA5">
        <w:trPr>
          <w:cantSplit/>
          <w:trHeight w:val="221"/>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抽屉</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1.0mm</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221"/>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三节滑轨</w:t>
            </w:r>
          </w:p>
        </w:tc>
        <w:tc>
          <w:tcPr>
            <w:tcW w:w="1418"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78"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国标</w:t>
            </w: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253"/>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定位模块</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ABS</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注塑件</w:t>
            </w:r>
          </w:p>
        </w:tc>
        <w:tc>
          <w:tcPr>
            <w:tcW w:w="1422"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272"/>
          <w:jc w:val="center"/>
        </w:trPr>
        <w:tc>
          <w:tcPr>
            <w:tcW w:w="114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侧护板</w:t>
            </w:r>
          </w:p>
        </w:tc>
        <w:tc>
          <w:tcPr>
            <w:tcW w:w="1543" w:type="dxa"/>
            <w:gridSpan w:val="2"/>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1.0mm</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652"/>
          <w:jc w:val="center"/>
        </w:trPr>
        <w:tc>
          <w:tcPr>
            <w:tcW w:w="1142" w:type="dxa"/>
            <w:vMerge w:val="restart"/>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传动</w:t>
            </w:r>
          </w:p>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机构</w:t>
            </w: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轴承</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P204</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0E级</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GB1285</w:t>
            </w:r>
          </w:p>
        </w:tc>
        <w:tc>
          <w:tcPr>
            <w:tcW w:w="3337" w:type="dxa"/>
            <w:vAlign w:val="center"/>
          </w:tcPr>
          <w:p w:rsidR="00E72D2B" w:rsidRPr="00EB1DA5" w:rsidRDefault="004761C2">
            <w:pPr>
              <w:spacing w:line="360" w:lineRule="auto"/>
              <w:ind w:leftChars="-8" w:left="-19" w:firstLineChars="8" w:firstLine="17"/>
              <w:rPr>
                <w:rFonts w:ascii="宋体" w:hAnsi="宋体" w:cs="宋体"/>
                <w:bCs/>
                <w:sz w:val="21"/>
                <w:szCs w:val="21"/>
              </w:rPr>
            </w:pPr>
            <w:r w:rsidRPr="00EB1DA5">
              <w:rPr>
                <w:rFonts w:ascii="宋体" w:hAnsi="宋体" w:cs="宋体" w:hint="eastAsia"/>
                <w:bCs/>
                <w:sz w:val="21"/>
                <w:szCs w:val="21"/>
              </w:rPr>
              <w:t>ISO9001认证产品，精密度高，方向灵活，材料质量好，耐压与耐磨性能好</w:t>
            </w:r>
          </w:p>
        </w:tc>
      </w:tr>
      <w:tr w:rsidR="00E72D2B" w:rsidRPr="00EB1DA5">
        <w:trPr>
          <w:cantSplit/>
          <w:trHeight w:val="226"/>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实心轴</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￠20</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45#钢</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GB699</w:t>
            </w:r>
          </w:p>
        </w:tc>
        <w:tc>
          <w:tcPr>
            <w:tcW w:w="3337" w:type="dxa"/>
            <w:vMerge w:val="restart"/>
            <w:vAlign w:val="center"/>
          </w:tcPr>
          <w:p w:rsidR="00E72D2B" w:rsidRPr="00EB1DA5" w:rsidRDefault="004761C2">
            <w:pPr>
              <w:spacing w:line="360" w:lineRule="auto"/>
              <w:ind w:leftChars="-8" w:left="-19" w:firstLineChars="8" w:firstLine="17"/>
              <w:rPr>
                <w:rFonts w:ascii="宋体" w:hAnsi="宋体" w:cs="宋体"/>
                <w:bCs/>
                <w:sz w:val="21"/>
                <w:szCs w:val="21"/>
              </w:rPr>
            </w:pPr>
            <w:r w:rsidRPr="00EB1DA5">
              <w:rPr>
                <w:rFonts w:ascii="宋体" w:hAnsi="宋体" w:cs="宋体" w:hint="eastAsia"/>
                <w:bCs/>
                <w:sz w:val="21"/>
                <w:szCs w:val="21"/>
              </w:rPr>
              <w:t>传动机构配合精密度高，定位可靠，传动轻便灵活，摇手轻，运行平稳性能达到和超过国家标准</w:t>
            </w:r>
          </w:p>
        </w:tc>
      </w:tr>
      <w:tr w:rsidR="00E72D2B" w:rsidRPr="00EB1DA5">
        <w:trPr>
          <w:cantSplit/>
          <w:trHeight w:val="228"/>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连接钢管</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￠25*2.5</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无缝钢管</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GB699</w:t>
            </w: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280"/>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铁滚轮</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HT20-40铸铁</w:t>
            </w:r>
          </w:p>
        </w:tc>
        <w:tc>
          <w:tcPr>
            <w:tcW w:w="1578"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GB9439</w:t>
            </w: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234"/>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铸轮</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ZG45</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滚齿粘制</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GB1135</w:t>
            </w: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436"/>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链条</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FR420</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密集架</w:t>
            </w:r>
          </w:p>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专用链条</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GB1244</w:t>
            </w:r>
          </w:p>
        </w:tc>
        <w:tc>
          <w:tcPr>
            <w:tcW w:w="3337" w:type="dxa"/>
            <w:vAlign w:val="center"/>
          </w:tcPr>
          <w:p w:rsidR="00E72D2B" w:rsidRPr="00EB1DA5" w:rsidRDefault="004761C2">
            <w:pPr>
              <w:spacing w:line="360" w:lineRule="auto"/>
              <w:ind w:leftChars="-8" w:left="-19" w:firstLineChars="8" w:firstLine="17"/>
              <w:rPr>
                <w:rFonts w:ascii="宋体" w:hAnsi="宋体" w:cs="宋体"/>
                <w:bCs/>
                <w:sz w:val="21"/>
                <w:szCs w:val="21"/>
              </w:rPr>
            </w:pPr>
            <w:r w:rsidRPr="00EB1DA5">
              <w:rPr>
                <w:rFonts w:ascii="宋体" w:hAnsi="宋体" w:cs="宋体" w:hint="eastAsia"/>
                <w:bCs/>
                <w:sz w:val="21"/>
                <w:szCs w:val="21"/>
              </w:rPr>
              <w:t>省优级以上</w:t>
            </w:r>
          </w:p>
        </w:tc>
      </w:tr>
      <w:tr w:rsidR="00E72D2B" w:rsidRPr="00EB1DA5">
        <w:trPr>
          <w:cantSplit/>
          <w:trHeight w:val="221"/>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723" w:type="dxa"/>
            <w:vMerge w:val="restart"/>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摇手体总成</w:t>
            </w:r>
          </w:p>
        </w:tc>
        <w:tc>
          <w:tcPr>
            <w:tcW w:w="820"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摇把</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ZG45</w:t>
            </w:r>
          </w:p>
        </w:tc>
        <w:tc>
          <w:tcPr>
            <w:tcW w:w="1578" w:type="dxa"/>
            <w:vMerge w:val="restart"/>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双向超越离合器结构</w:t>
            </w:r>
          </w:p>
        </w:tc>
        <w:tc>
          <w:tcPr>
            <w:tcW w:w="1422" w:type="dxa"/>
            <w:vMerge w:val="restart"/>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3337" w:type="dxa"/>
            <w:vMerge w:val="restart"/>
            <w:vAlign w:val="center"/>
          </w:tcPr>
          <w:p w:rsidR="00E72D2B" w:rsidRPr="00EB1DA5" w:rsidRDefault="004761C2">
            <w:pPr>
              <w:spacing w:line="360" w:lineRule="auto"/>
              <w:ind w:leftChars="-8" w:left="-19" w:firstLineChars="8" w:firstLine="17"/>
              <w:rPr>
                <w:rFonts w:ascii="宋体" w:hAnsi="宋体" w:cs="宋体"/>
                <w:bCs/>
                <w:sz w:val="21"/>
                <w:szCs w:val="21"/>
              </w:rPr>
            </w:pPr>
            <w:r w:rsidRPr="00EB1DA5">
              <w:rPr>
                <w:rFonts w:ascii="宋体" w:hAnsi="宋体" w:cs="宋体" w:hint="eastAsia"/>
                <w:bCs/>
                <w:sz w:val="21"/>
                <w:szCs w:val="21"/>
              </w:rPr>
              <w:t>造形美观大方，手感舒适，把手为折叠式，可避免通道障碍。摇动任何一列均不会带动其他把手转动，自动挂档</w:t>
            </w:r>
          </w:p>
        </w:tc>
      </w:tr>
      <w:tr w:rsidR="00E72D2B" w:rsidRPr="00EB1DA5">
        <w:trPr>
          <w:cantSplit/>
          <w:trHeight w:val="647"/>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723"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820"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滚珠轴承</w:t>
            </w:r>
          </w:p>
        </w:tc>
        <w:tc>
          <w:tcPr>
            <w:tcW w:w="1418"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78"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42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221"/>
          <w:jc w:val="center"/>
        </w:trPr>
        <w:tc>
          <w:tcPr>
            <w:tcW w:w="1142" w:type="dxa"/>
            <w:vMerge w:val="restart"/>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制动</w:t>
            </w:r>
          </w:p>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装置</w:t>
            </w: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侧列锁定装置</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808锁</w:t>
            </w:r>
          </w:p>
        </w:tc>
        <w:tc>
          <w:tcPr>
            <w:tcW w:w="1578"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422"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3337" w:type="dxa"/>
            <w:vMerge w:val="restart"/>
            <w:vAlign w:val="center"/>
          </w:tcPr>
          <w:p w:rsidR="00E72D2B" w:rsidRPr="00EB1DA5" w:rsidRDefault="004761C2">
            <w:pPr>
              <w:spacing w:line="360" w:lineRule="auto"/>
              <w:ind w:leftChars="-8" w:left="-19" w:firstLineChars="8" w:firstLine="17"/>
              <w:rPr>
                <w:rFonts w:ascii="宋体" w:hAnsi="宋体" w:cs="宋体"/>
                <w:bCs/>
                <w:sz w:val="21"/>
                <w:szCs w:val="21"/>
              </w:rPr>
            </w:pPr>
            <w:r w:rsidRPr="00EB1DA5">
              <w:rPr>
                <w:rFonts w:ascii="宋体" w:hAnsi="宋体" w:cs="宋体" w:hint="eastAsia"/>
                <w:bCs/>
                <w:sz w:val="21"/>
                <w:szCs w:val="21"/>
              </w:rPr>
              <w:t>每列均装有制动装置，磁性密封条，操作方便，制动可靠，使用存取安全</w:t>
            </w:r>
          </w:p>
        </w:tc>
      </w:tr>
      <w:tr w:rsidR="00E72D2B" w:rsidRPr="00EB1DA5">
        <w:trPr>
          <w:cantSplit/>
          <w:trHeight w:val="432"/>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中列制动装置</w:t>
            </w:r>
          </w:p>
        </w:tc>
        <w:tc>
          <w:tcPr>
            <w:tcW w:w="1418"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78"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422"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436"/>
          <w:jc w:val="center"/>
        </w:trPr>
        <w:tc>
          <w:tcPr>
            <w:tcW w:w="1142" w:type="dxa"/>
            <w:vMerge w:val="restart"/>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防护</w:t>
            </w:r>
          </w:p>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装置</w:t>
            </w: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防震、防尘</w:t>
            </w:r>
          </w:p>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装置</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20 mm</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磁性密集架</w:t>
            </w:r>
          </w:p>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专用吸条</w:t>
            </w:r>
          </w:p>
        </w:tc>
        <w:tc>
          <w:tcPr>
            <w:tcW w:w="1422"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3337" w:type="dxa"/>
            <w:vMerge w:val="restart"/>
            <w:vAlign w:val="center"/>
          </w:tcPr>
          <w:p w:rsidR="00E72D2B" w:rsidRPr="00EB1DA5" w:rsidRDefault="004761C2">
            <w:pPr>
              <w:spacing w:line="360" w:lineRule="auto"/>
              <w:ind w:leftChars="-8" w:left="-19" w:firstLineChars="8" w:firstLine="17"/>
              <w:rPr>
                <w:rFonts w:ascii="宋体" w:hAnsi="宋体" w:cs="宋体"/>
                <w:bCs/>
                <w:sz w:val="21"/>
                <w:szCs w:val="21"/>
              </w:rPr>
            </w:pPr>
            <w:r w:rsidRPr="00EB1DA5">
              <w:rPr>
                <w:rFonts w:ascii="宋体" w:hAnsi="宋体" w:cs="宋体" w:hint="eastAsia"/>
                <w:bCs/>
                <w:sz w:val="21"/>
                <w:szCs w:val="21"/>
              </w:rPr>
              <w:t>每列的接触面均有缓冲及密封装置,具有良好的防震、防尘、防鼠、防光、防潮、防倾倒功能</w:t>
            </w:r>
          </w:p>
        </w:tc>
      </w:tr>
      <w:tr w:rsidR="00E72D2B" w:rsidRPr="00EB1DA5">
        <w:trPr>
          <w:cantSplit/>
          <w:trHeight w:val="221"/>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防尘板、顶板</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1.0 mm</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264"/>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防鼠板</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1.0 mm</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冷轧钢板</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GB710</w:t>
            </w: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1514"/>
          <w:jc w:val="center"/>
        </w:trPr>
        <w:tc>
          <w:tcPr>
            <w:tcW w:w="1142" w:type="dxa"/>
            <w:vAlign w:val="center"/>
          </w:tcPr>
          <w:p w:rsidR="00E72D2B" w:rsidRPr="00EB1DA5" w:rsidRDefault="004761C2">
            <w:pPr>
              <w:spacing w:line="360" w:lineRule="auto"/>
              <w:ind w:leftChars="-8" w:left="-19" w:firstLineChars="8" w:firstLine="17"/>
              <w:jc w:val="center"/>
              <w:rPr>
                <w:rFonts w:ascii="宋体" w:hAnsi="宋体" w:cs="宋体"/>
                <w:sz w:val="21"/>
                <w:szCs w:val="21"/>
              </w:rPr>
            </w:pPr>
            <w:r w:rsidRPr="00EB1DA5">
              <w:rPr>
                <w:rFonts w:ascii="宋体" w:hAnsi="宋体" w:cs="宋体" w:hint="eastAsia"/>
                <w:kern w:val="0"/>
                <w:sz w:val="21"/>
                <w:szCs w:val="21"/>
              </w:rPr>
              <w:lastRenderedPageBreak/>
              <w:t>主动式顶部联合防地震装置</w:t>
            </w: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sz w:val="21"/>
                <w:szCs w:val="21"/>
              </w:rPr>
            </w:pPr>
            <w:r w:rsidRPr="00EB1DA5">
              <w:rPr>
                <w:rFonts w:ascii="宋体" w:hAnsi="宋体" w:cs="宋体" w:hint="eastAsia"/>
                <w:sz w:val="21"/>
                <w:szCs w:val="21"/>
              </w:rPr>
              <w:t>防震装置</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sz w:val="21"/>
                <w:szCs w:val="21"/>
              </w:rPr>
            </w:pPr>
            <w:r w:rsidRPr="00EB1DA5">
              <w:rPr>
                <w:rFonts w:ascii="宋体" w:hAnsi="宋体" w:cs="宋体" w:hint="eastAsia"/>
                <w:sz w:val="21"/>
                <w:szCs w:val="21"/>
              </w:rPr>
              <w:t>铸铁</w:t>
            </w:r>
          </w:p>
        </w:tc>
        <w:tc>
          <w:tcPr>
            <w:tcW w:w="1578" w:type="dxa"/>
            <w:vAlign w:val="center"/>
          </w:tcPr>
          <w:p w:rsidR="00E72D2B" w:rsidRPr="00EB1DA5" w:rsidRDefault="00E72D2B">
            <w:pPr>
              <w:spacing w:line="360" w:lineRule="auto"/>
              <w:ind w:leftChars="-8" w:left="-19" w:firstLineChars="8" w:firstLine="17"/>
              <w:jc w:val="center"/>
              <w:rPr>
                <w:rFonts w:ascii="宋体" w:hAnsi="宋体" w:cs="宋体"/>
                <w:sz w:val="21"/>
                <w:szCs w:val="21"/>
              </w:rPr>
            </w:pPr>
          </w:p>
        </w:tc>
        <w:tc>
          <w:tcPr>
            <w:tcW w:w="1422" w:type="dxa"/>
            <w:vAlign w:val="center"/>
          </w:tcPr>
          <w:p w:rsidR="00E72D2B" w:rsidRPr="00EB1DA5" w:rsidRDefault="004761C2">
            <w:pPr>
              <w:spacing w:line="360" w:lineRule="auto"/>
              <w:ind w:leftChars="-8" w:left="-19" w:firstLineChars="8" w:firstLine="17"/>
              <w:jc w:val="center"/>
              <w:rPr>
                <w:rFonts w:ascii="宋体" w:hAnsi="宋体" w:cs="宋体"/>
                <w:sz w:val="21"/>
                <w:szCs w:val="21"/>
              </w:rPr>
            </w:pPr>
            <w:r w:rsidRPr="00EB1DA5">
              <w:rPr>
                <w:rFonts w:ascii="宋体" w:hAnsi="宋体" w:cs="宋体" w:hint="eastAsia"/>
                <w:sz w:val="21"/>
                <w:szCs w:val="21"/>
              </w:rPr>
              <w:t>GB9439</w:t>
            </w:r>
          </w:p>
        </w:tc>
        <w:tc>
          <w:tcPr>
            <w:tcW w:w="3337" w:type="dxa"/>
            <w:vAlign w:val="center"/>
          </w:tcPr>
          <w:p w:rsidR="00E72D2B" w:rsidRPr="00EB1DA5" w:rsidRDefault="004761C2">
            <w:pPr>
              <w:autoSpaceDE w:val="0"/>
              <w:autoSpaceDN w:val="0"/>
              <w:adjustRightInd w:val="0"/>
              <w:spacing w:line="360" w:lineRule="auto"/>
              <w:rPr>
                <w:rFonts w:ascii="宋体" w:hAnsi="宋体" w:cs="宋体"/>
                <w:sz w:val="21"/>
                <w:szCs w:val="21"/>
              </w:rPr>
            </w:pPr>
            <w:r w:rsidRPr="00EB1DA5">
              <w:rPr>
                <w:rFonts w:ascii="宋体" w:hAnsi="宋体" w:cs="宋体" w:hint="eastAsia"/>
                <w:kern w:val="0"/>
                <w:sz w:val="21"/>
                <w:szCs w:val="21"/>
              </w:rPr>
              <w:t>每列均装有主动式顶部联合防地震装置，当架体在闭合后，启动该装置使整个区域内的架体联合成一个整体，能有效的保护文物及重要物品，确保密集架在9度设防地震下是安全的。</w:t>
            </w:r>
          </w:p>
        </w:tc>
      </w:tr>
      <w:tr w:rsidR="00E72D2B" w:rsidRPr="00EB1DA5">
        <w:trPr>
          <w:cantSplit/>
          <w:trHeight w:val="221"/>
          <w:jc w:val="center"/>
        </w:trPr>
        <w:tc>
          <w:tcPr>
            <w:tcW w:w="1142" w:type="dxa"/>
            <w:vMerge w:val="restart"/>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表面</w:t>
            </w:r>
          </w:p>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处理</w:t>
            </w:r>
          </w:p>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前处理药剂</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Zn系磷化</w:t>
            </w:r>
          </w:p>
        </w:tc>
        <w:tc>
          <w:tcPr>
            <w:tcW w:w="1578"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422"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3337" w:type="dxa"/>
            <w:vMerge w:val="restart"/>
            <w:vAlign w:val="center"/>
          </w:tcPr>
          <w:p w:rsidR="00E72D2B" w:rsidRPr="00EB1DA5" w:rsidRDefault="004761C2">
            <w:pPr>
              <w:spacing w:line="360" w:lineRule="auto"/>
              <w:ind w:leftChars="-8" w:left="-19" w:firstLineChars="8" w:firstLine="17"/>
              <w:rPr>
                <w:rFonts w:ascii="宋体" w:hAnsi="宋体" w:cs="宋体"/>
                <w:bCs/>
                <w:sz w:val="21"/>
                <w:szCs w:val="21"/>
              </w:rPr>
            </w:pPr>
            <w:r w:rsidRPr="00EB1DA5">
              <w:rPr>
                <w:rFonts w:ascii="宋体" w:hAnsi="宋体" w:cs="宋体" w:hint="eastAsia"/>
                <w:bCs/>
                <w:sz w:val="21"/>
                <w:szCs w:val="21"/>
              </w:rPr>
              <w:t>表面经去油-除锈-表调-磷化-清洗-钝化等十三道工序加工而成。亚光静电喷塑，高温塑化而成，防锈蚀性能卓越，颜色由用户多种选择</w:t>
            </w:r>
          </w:p>
        </w:tc>
      </w:tr>
      <w:tr w:rsidR="00E72D2B" w:rsidRPr="00EB1DA5">
        <w:trPr>
          <w:cantSplit/>
          <w:trHeight w:val="652"/>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高压静电喷塑</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热固性粉末</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FRE9100E</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GB1720</w:t>
            </w:r>
          </w:p>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GB1732</w:t>
            </w:r>
          </w:p>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GB1734</w:t>
            </w: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436"/>
          <w:jc w:val="center"/>
        </w:trPr>
        <w:tc>
          <w:tcPr>
            <w:tcW w:w="1142" w:type="dxa"/>
            <w:vMerge/>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543" w:type="dxa"/>
            <w:gridSpan w:val="2"/>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纯水洗</w:t>
            </w: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电导率≤10μs</w:t>
            </w:r>
          </w:p>
        </w:tc>
        <w:tc>
          <w:tcPr>
            <w:tcW w:w="1578" w:type="dxa"/>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美国</w:t>
            </w:r>
          </w:p>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标准</w:t>
            </w:r>
          </w:p>
        </w:tc>
        <w:tc>
          <w:tcPr>
            <w:tcW w:w="3337" w:type="dxa"/>
            <w:vMerge/>
            <w:vAlign w:val="center"/>
          </w:tcPr>
          <w:p w:rsidR="00E72D2B" w:rsidRPr="00EB1DA5" w:rsidRDefault="00E72D2B">
            <w:pPr>
              <w:spacing w:line="360" w:lineRule="auto"/>
              <w:ind w:leftChars="-8" w:left="-19" w:firstLineChars="8" w:firstLine="17"/>
              <w:rPr>
                <w:rFonts w:ascii="宋体" w:hAnsi="宋体" w:cs="宋体"/>
                <w:bCs/>
                <w:sz w:val="21"/>
                <w:szCs w:val="21"/>
              </w:rPr>
            </w:pPr>
          </w:p>
        </w:tc>
      </w:tr>
      <w:tr w:rsidR="00E72D2B" w:rsidRPr="00EB1DA5">
        <w:trPr>
          <w:cantSplit/>
          <w:trHeight w:val="852"/>
          <w:jc w:val="center"/>
        </w:trPr>
        <w:tc>
          <w:tcPr>
            <w:tcW w:w="114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紧固件</w:t>
            </w:r>
          </w:p>
        </w:tc>
        <w:tc>
          <w:tcPr>
            <w:tcW w:w="1543" w:type="dxa"/>
            <w:gridSpan w:val="2"/>
            <w:vAlign w:val="center"/>
          </w:tcPr>
          <w:p w:rsidR="00E72D2B" w:rsidRPr="00EB1DA5" w:rsidRDefault="00E72D2B">
            <w:pPr>
              <w:spacing w:line="360" w:lineRule="auto"/>
              <w:ind w:leftChars="-8" w:left="-19" w:firstLineChars="8" w:firstLine="17"/>
              <w:jc w:val="center"/>
              <w:rPr>
                <w:rFonts w:ascii="宋体" w:hAnsi="宋体" w:cs="宋体"/>
                <w:bCs/>
                <w:sz w:val="21"/>
                <w:szCs w:val="21"/>
              </w:rPr>
            </w:pPr>
          </w:p>
        </w:tc>
        <w:tc>
          <w:tcPr>
            <w:tcW w:w="141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45#</w:t>
            </w:r>
          </w:p>
        </w:tc>
        <w:tc>
          <w:tcPr>
            <w:tcW w:w="1578"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Q235A</w:t>
            </w:r>
          </w:p>
        </w:tc>
        <w:tc>
          <w:tcPr>
            <w:tcW w:w="1422" w:type="dxa"/>
            <w:vAlign w:val="center"/>
          </w:tcPr>
          <w:p w:rsidR="00E72D2B" w:rsidRPr="00EB1DA5" w:rsidRDefault="004761C2">
            <w:pPr>
              <w:spacing w:line="360" w:lineRule="auto"/>
              <w:ind w:leftChars="-8" w:left="-19" w:firstLineChars="8" w:firstLine="17"/>
              <w:jc w:val="center"/>
              <w:rPr>
                <w:rFonts w:ascii="宋体" w:hAnsi="宋体" w:cs="宋体"/>
                <w:bCs/>
                <w:sz w:val="21"/>
                <w:szCs w:val="21"/>
              </w:rPr>
            </w:pPr>
            <w:r w:rsidRPr="00EB1DA5">
              <w:rPr>
                <w:rFonts w:ascii="宋体" w:hAnsi="宋体" w:cs="宋体" w:hint="eastAsia"/>
                <w:bCs/>
                <w:sz w:val="21"/>
                <w:szCs w:val="21"/>
              </w:rPr>
              <w:t>GB5782</w:t>
            </w:r>
          </w:p>
        </w:tc>
        <w:tc>
          <w:tcPr>
            <w:tcW w:w="3337" w:type="dxa"/>
            <w:vAlign w:val="center"/>
          </w:tcPr>
          <w:p w:rsidR="00E72D2B" w:rsidRPr="00EB1DA5" w:rsidRDefault="004761C2">
            <w:pPr>
              <w:spacing w:line="360" w:lineRule="auto"/>
              <w:ind w:leftChars="-8" w:left="-19" w:firstLineChars="8" w:firstLine="17"/>
              <w:rPr>
                <w:rFonts w:ascii="宋体" w:hAnsi="宋体" w:cs="宋体"/>
                <w:bCs/>
                <w:sz w:val="21"/>
                <w:szCs w:val="21"/>
              </w:rPr>
            </w:pPr>
            <w:r w:rsidRPr="00EB1DA5">
              <w:rPr>
                <w:rFonts w:ascii="宋体" w:hAnsi="宋体" w:cs="宋体" w:hint="eastAsia"/>
                <w:bCs/>
                <w:sz w:val="21"/>
                <w:szCs w:val="21"/>
              </w:rPr>
              <w:t>ISO9001认证产品</w:t>
            </w:r>
          </w:p>
        </w:tc>
      </w:tr>
    </w:tbl>
    <w:p w:rsidR="00E72D2B" w:rsidRPr="00EB1DA5" w:rsidRDefault="004761C2">
      <w:pPr>
        <w:autoSpaceDE w:val="0"/>
        <w:autoSpaceDN w:val="0"/>
        <w:adjustRightInd w:val="0"/>
        <w:spacing w:line="360" w:lineRule="auto"/>
        <w:rPr>
          <w:rFonts w:ascii="宋体" w:hAnsi="宋体" w:cs="宋体"/>
          <w:b/>
        </w:rPr>
      </w:pPr>
      <w:r w:rsidRPr="00EB1DA5">
        <w:rPr>
          <w:rFonts w:ascii="宋体" w:hAnsi="宋体" w:cs="宋体" w:hint="eastAsia"/>
          <w:b/>
        </w:rPr>
        <w:t>(三)、0号底图密集柜</w:t>
      </w:r>
    </w:p>
    <w:p w:rsidR="00E72D2B" w:rsidRPr="00EB1DA5" w:rsidRDefault="004761C2">
      <w:pPr>
        <w:autoSpaceDE w:val="0"/>
        <w:autoSpaceDN w:val="0"/>
        <w:adjustRightInd w:val="0"/>
        <w:spacing w:line="360" w:lineRule="auto"/>
        <w:rPr>
          <w:rFonts w:ascii="宋体" w:hAnsi="宋体" w:cs="宋体"/>
          <w:bCs/>
          <w:color w:val="FF0000"/>
        </w:rPr>
      </w:pPr>
      <w:r w:rsidRPr="00EB1DA5">
        <w:rPr>
          <w:rFonts w:ascii="宋体" w:hAnsi="宋体" w:cs="宋体" w:hint="eastAsia"/>
          <w:bCs/>
          <w:color w:val="000000"/>
        </w:rPr>
        <w:t>1、每节规格尺寸：1400x940x2500mm，每组20格抽屉，采用S型折弯任意定位扣手，抽屉面板配标签框。</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2、数量：100抽</w:t>
      </w:r>
    </w:p>
    <w:p w:rsidR="00E72D2B" w:rsidRPr="00EB1DA5" w:rsidRDefault="004761C2">
      <w:pPr>
        <w:autoSpaceDE w:val="0"/>
        <w:autoSpaceDN w:val="0"/>
        <w:adjustRightInd w:val="0"/>
        <w:spacing w:line="360" w:lineRule="auto"/>
        <w:ind w:leftChars="-8" w:left="-19" w:firstLineChars="8" w:firstLine="19"/>
        <w:rPr>
          <w:rFonts w:ascii="宋体" w:hAnsi="宋体" w:cs="宋体"/>
          <w:bCs/>
        </w:rPr>
      </w:pPr>
      <w:r w:rsidRPr="00EB1DA5">
        <w:rPr>
          <w:rFonts w:ascii="宋体" w:hAnsi="宋体" w:cs="宋体" w:hint="eastAsia"/>
          <w:bCs/>
          <w:kern w:val="0"/>
        </w:rPr>
        <w:t>3、结构性能及特点</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密集架主要由导轨、底盘、传动机构和架体（包括立柱、抽屉、顶板、门板及侧护板）等零（部）件组成。架顶设有防尘装置，列与列之间装有20mm厚特种抗老化橡塑磁性密集架专用密封条，形成两列间的全封闭，门面列和中间移动列分别装有锁具和制动装置，每组密集架闭合后可用总锁锁住，形成一个封闭的整体，各列移开后可单独制动，确保人员安全，底部设有防鼠、防倾倒装置，因而整个架体具有良好的防尘、防鼠、防潮和防盗功能。</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传动机构主要由精铸滚轮、传动轴、连接管、调心轴承、精密滚子密集架专用链条，机械式自脱超越离合摇手体、多级速比1：6精制链轮等零（部）件组成。为了驱动轻便、平稳，采用中轴带动两根边轴传动方式，手柄摇动轻便、灵活、耐用、美观、无噪声，手柄可折叠，避免了通行障碍。</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3）底盘采用分段焊接后整体组装式，连接牢固、运输、安装方便，底盘各段连接采用M10螺栓紧固。滚轮横梁采用四折成形，确保在外力作用下无任何变形情</w:t>
      </w:r>
      <w:r w:rsidRPr="00EB1DA5">
        <w:rPr>
          <w:rFonts w:ascii="宋体" w:hAnsi="宋体" w:cs="宋体" w:hint="eastAsia"/>
          <w:bCs/>
        </w:rPr>
        <w:lastRenderedPageBreak/>
        <w:t>况发生。底梁下部装有防倒支架以防架体倾倒。底盘两端封头横梁与纵梁牢固焊接，在直角处上、下两平面均焊上三角形加强板，有效保证了底盘架体不扭曲、错位和变形等。</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4）导轨采用20x20mm实心方钢，（镀锌防锈工艺）置于3mm厚钢板折弯成形轨座上，（喷塑工艺）塞焊而成，分段连接，埋入式安装，膨胀螺栓紧固于凹槽地面，导轨上沿与装饰地平基本齐平。</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5）立柱采用双柱式，挂板孔距50mm-60mm范围，数控流水线设备冲孔，一次成型，孔距准确度高，立架采用保护焊接，正面立柱凹凸型，坚固合理，美观大方，永不变形。</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6）抽屉采用1.0mm优质冷扎钢板冲压成型配优质三节滑轨，抽拉灵活轻便无噪音。抽屉采用S型折弯任意定位扣手，抽屉面板配标签框。</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7）侧护板采用</w:t>
      </w:r>
      <w:r w:rsidRPr="00EB1DA5">
        <w:rPr>
          <w:rFonts w:ascii="宋体" w:hAnsi="宋体" w:cs="宋体" w:hint="eastAsia"/>
          <w:bCs/>
          <w:color w:val="000000"/>
        </w:rPr>
        <w:t>δ=1.0mm优质冷轧钢板,</w:t>
      </w:r>
      <w:r w:rsidRPr="00EB1DA5">
        <w:rPr>
          <w:rFonts w:ascii="宋体" w:hAnsi="宋体" w:cs="宋体" w:hint="eastAsia"/>
          <w:bCs/>
        </w:rPr>
        <w:t>GB710标准；护板采用凹凸式，两旁大圆角的整体设计。</w:t>
      </w:r>
    </w:p>
    <w:p w:rsidR="00E72D2B" w:rsidRPr="00EB1DA5" w:rsidRDefault="004761C2">
      <w:pPr>
        <w:autoSpaceDE w:val="0"/>
        <w:autoSpaceDN w:val="0"/>
        <w:adjustRightInd w:val="0"/>
        <w:spacing w:line="360" w:lineRule="auto"/>
        <w:rPr>
          <w:rFonts w:ascii="宋体" w:hAnsi="宋体" w:cs="宋体"/>
          <w:kern w:val="0"/>
        </w:rPr>
      </w:pPr>
      <w:r w:rsidRPr="00EB1DA5">
        <w:rPr>
          <w:rFonts w:ascii="宋体" w:hAnsi="宋体" w:cs="宋体" w:hint="eastAsia"/>
        </w:rPr>
        <w:t>8</w:t>
      </w:r>
      <w:r w:rsidRPr="00EB1DA5">
        <w:rPr>
          <w:rFonts w:ascii="宋体" w:hAnsi="宋体" w:cs="宋体" w:hint="eastAsia"/>
          <w:kern w:val="0"/>
        </w:rPr>
        <w:t>）、主动式顶部联合防地震装置：每列均装有主动式顶部联合防地震装置，当架体在闭合后，启动该装置使整个区域内的架体联合成一个整体，能有效的保护文物及重要物品，确保密集架在9度设防地震下是安全的。</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9）顶板与立柱特殊设计，采用挂扣式工艺，安装便捷。通过M6螺栓紧固于立柱上端既能加强架体的整体刚性又能起到防尘、防水的作用。</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10）档案密集架安装完毕后，应安全牢固，稳定性好，涂层均匀，不露底，不脱层，无虚焊，无毛次，焊点均匀。</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t xml:space="preserve">4、技术标准 </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1）每标准节组装后，外形尺寸的极限偏差为±2mm，立柱与导轨的垂直度不大于2mm。侧护板和中腰带的对缝处的间隙不大于2mm，门缝间隙均匀并在1～2mm之间。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2）传动机构应转动灵活、平稳、不得有失灵现象。</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3）导轨安装平行度偏差不大于1mm/m，全长不大于2mm，导轨对接处高低差不大于0.3mm。</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4）底梁必须平直，直线度不大于0.5mm/m，全长不大于2mm。</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5）架体安装垂直度偏差小于2mm，达到横平竖直。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6）各零件、组合件表面光滑、平整，不得有尖角、突起。</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7）所有焊接件焊接牢固，焊痕打磨光滑平整。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lastRenderedPageBreak/>
        <w:t>8）喷塑表面色泽一致，塑面均匀光滑，无划伤。</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9）产品各零件、组合件之间应能具有互换性。</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10）每标准节在全负载的情况下，各结构件和架体没有明显变形，架体不应产生倾斜现象。</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11）在全负载的情况下，各列密集架应运动自如，不得有阻滞现象，单列密集架运行，手柄摇力不大于20N。</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t>5、工艺特点</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1）投标企业应该制定严格的产品企业标准，并有完善的质量检验制度和控制手段。要有高精度的剪板机、折弯机、各种机械加工设备及全自动高压静电喷塑设备，工艺装备齐全。</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2）所有钣金件、机加工件加工后均打磨毛刺，无裂痕及伤痕。</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3）所有焊接件均焊接牢固，外表光滑平整。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4）每标准节组装后，质量符合技术标准要求。</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5）产品的全部钣金件均经过严格的酸洗、除锈、磷化等十道工序处理，选用进口大型流水线自动前处理喷涂设备。表面喷涂粉末材料采用具有环保性质的高强度树脂粉末。其相关技术性能完全符合GB-T13667.16.3档案管理要求。喷涂无死角。经此表面处理的零件耐环境腐蚀性强、涂层牢固、美观大方。表面处理工艺过程如下：预处理→60℃－80℃热脱脂→冷水清洗→除锈→冷水清洗→中和→冷水清洗→表调→60℃－70℃热磷化→冷水清洗→65℃-80℃热钝化→静电喷粉→180℃固化。漆膜附着力达到GB1720中的二级指标。塑膜厚度为60—70μm，塑层防锈能力20年以上。</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6）所有标准件及紧固件均经氧化或镀锌处理。</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t>6、密集架材料选用</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1）金属钢板：产品均选用冷轧钢板，部分部件厚度如下：立柱1.5mm，抽屉1.0mm，门面、侧护板、顶板1.0mm，轨道座、底盘3.0mm。</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2）传动机构：①传动轴：采用Φ20，45#冷拉实心圆钢，加工精度为3.2，经热处理调质，HB220-290。</w:t>
      </w:r>
    </w:p>
    <w:p w:rsidR="00E72D2B" w:rsidRPr="00EB1DA5" w:rsidRDefault="004761C2">
      <w:pPr>
        <w:autoSpaceDE w:val="0"/>
        <w:autoSpaceDN w:val="0"/>
        <w:adjustRightInd w:val="0"/>
        <w:spacing w:line="360" w:lineRule="auto"/>
        <w:ind w:leftChars="-8" w:left="-19" w:firstLineChars="8" w:firstLine="19"/>
        <w:rPr>
          <w:rFonts w:ascii="宋体" w:hAnsi="宋体" w:cs="宋体"/>
          <w:bCs/>
        </w:rPr>
      </w:pPr>
      <w:r w:rsidRPr="00EB1DA5">
        <w:rPr>
          <w:rFonts w:ascii="宋体" w:hAnsi="宋体" w:cs="宋体" w:hint="eastAsia"/>
          <w:bCs/>
        </w:rPr>
        <w:t>②链轮：采用链轮为12－48齿45#钢，经锻压精密加工成型，回火去除应力，加工车、滚齿、插键槽、去毛齿、齿部经高频淬火HRC60-62。③轴承：采用P204E级调心轴承。④链条：采用Φ8.5，节距12.7滚子密集架专用链条。⑤摇手体：</w:t>
      </w:r>
      <w:r w:rsidRPr="00EB1DA5">
        <w:rPr>
          <w:rFonts w:ascii="宋体" w:hAnsi="宋体" w:cs="宋体" w:hint="eastAsia"/>
          <w:bCs/>
        </w:rPr>
        <w:lastRenderedPageBreak/>
        <w:t>采用自脱挂式摇手。⑥紧固件为45#、Q235－A钢标准化零件。⑦滚轮为HT20-40铸铁，经加工成型。⑧连接管：采用优质钢管，表面镀锌防腐处理。</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t>7、</w:t>
      </w:r>
      <w:r w:rsidRPr="00EB1DA5">
        <w:rPr>
          <w:rFonts w:ascii="宋体" w:hAnsi="宋体" w:cs="宋体" w:hint="eastAsia"/>
          <w:bCs/>
        </w:rPr>
        <w:t>底图档案密集架</w:t>
      </w:r>
      <w:r w:rsidRPr="00EB1DA5">
        <w:rPr>
          <w:rFonts w:ascii="宋体" w:hAnsi="宋体" w:cs="宋体" w:hint="eastAsia"/>
          <w:bCs/>
          <w:kern w:val="0"/>
        </w:rPr>
        <w:t>架体部分材料规格、技术参数、标准及产地一览表</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723"/>
        <w:gridCol w:w="820"/>
        <w:gridCol w:w="1418"/>
        <w:gridCol w:w="1578"/>
        <w:gridCol w:w="1422"/>
        <w:gridCol w:w="3337"/>
      </w:tblGrid>
      <w:tr w:rsidR="00E72D2B" w:rsidRPr="00EB1DA5">
        <w:trPr>
          <w:trHeight w:val="436"/>
          <w:jc w:val="center"/>
        </w:trPr>
        <w:tc>
          <w:tcPr>
            <w:tcW w:w="114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设备</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名称</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设备配置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材料规格</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技术参数</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采用标准</w:t>
            </w:r>
          </w:p>
        </w:tc>
        <w:tc>
          <w:tcPr>
            <w:tcW w:w="3337"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性能说明</w:t>
            </w:r>
          </w:p>
        </w:tc>
      </w:tr>
      <w:tr w:rsidR="00E72D2B" w:rsidRPr="00EB1DA5">
        <w:trPr>
          <w:cantSplit/>
          <w:trHeight w:val="221"/>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轨道</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轨道座</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3.0mm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热轧板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GB711</w:t>
            </w: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表面静电喷塑或镀锌处理。喷塑前经严格去油、除锈、磷化处理。（下同）</w:t>
            </w:r>
          </w:p>
        </w:tc>
      </w:tr>
      <w:tr w:rsidR="00E72D2B" w:rsidRPr="00EB1DA5">
        <w:trPr>
          <w:cantSplit/>
          <w:trHeight w:val="432"/>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轨道</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20*20 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实心方钢</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GB699</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trHeight w:val="436"/>
          <w:jc w:val="center"/>
        </w:trPr>
        <w:tc>
          <w:tcPr>
            <w:tcW w:w="114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底盘</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底梁、轴承档、夹紧块</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3.0mm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热轧钢板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GB711</w:t>
            </w:r>
          </w:p>
        </w:tc>
        <w:tc>
          <w:tcPr>
            <w:tcW w:w="3337" w:type="dxa"/>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底盘采用整体焊接，刚性足，不变形，表面喷塑</w:t>
            </w:r>
          </w:p>
        </w:tc>
      </w:tr>
      <w:tr w:rsidR="00E72D2B" w:rsidRPr="00EB1DA5">
        <w:trPr>
          <w:cantSplit/>
          <w:trHeight w:val="228"/>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架体</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立柱</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1.5mm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GB710</w:t>
            </w: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架体结实、坚固、设计新颖、安装规范， 层数和间距可自由调整。</w:t>
            </w:r>
          </w:p>
        </w:tc>
      </w:tr>
      <w:tr w:rsidR="00E72D2B" w:rsidRPr="00EB1DA5">
        <w:trPr>
          <w:cantSplit/>
          <w:trHeight w:val="221"/>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抽屉</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1.0mm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GB710</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21"/>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三节滑轨</w:t>
            </w:r>
          </w:p>
        </w:tc>
        <w:tc>
          <w:tcPr>
            <w:tcW w:w="141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7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国标</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53"/>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定位模块</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ABS</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注塑件</w:t>
            </w:r>
          </w:p>
        </w:tc>
        <w:tc>
          <w:tcPr>
            <w:tcW w:w="1422"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72"/>
          <w:jc w:val="center"/>
        </w:trPr>
        <w:tc>
          <w:tcPr>
            <w:tcW w:w="114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侧护板</w:t>
            </w:r>
          </w:p>
        </w:tc>
        <w:tc>
          <w:tcPr>
            <w:tcW w:w="1543" w:type="dxa"/>
            <w:gridSpan w:val="2"/>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1.0mm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GB710</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652"/>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传动</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机构</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轴承</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P204</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0E级</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GB1285</w:t>
            </w:r>
          </w:p>
        </w:tc>
        <w:tc>
          <w:tcPr>
            <w:tcW w:w="3337" w:type="dxa"/>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ISO9001认证产品，精密度高，方向灵活，材料质量好，耐压与耐磨性能好</w:t>
            </w:r>
          </w:p>
        </w:tc>
      </w:tr>
      <w:tr w:rsidR="00E72D2B" w:rsidRPr="00EB1DA5">
        <w:trPr>
          <w:cantSplit/>
          <w:trHeight w:val="226"/>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实心轴</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￠20</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45#钢</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GB699</w:t>
            </w: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传动机构配合精密度高，定位可靠，传动轻便灵活，摇手轻，运行平稳性能达到和超过国家标准</w:t>
            </w:r>
          </w:p>
        </w:tc>
      </w:tr>
      <w:tr w:rsidR="00E72D2B" w:rsidRPr="00EB1DA5">
        <w:trPr>
          <w:cantSplit/>
          <w:trHeight w:val="228"/>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连接钢管</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￠25*2.5</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无缝钢管</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GB699</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80"/>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铁滚轮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HT20-40铸铁</w:t>
            </w:r>
          </w:p>
        </w:tc>
        <w:tc>
          <w:tcPr>
            <w:tcW w:w="157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GB9439</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34"/>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铸轮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ZG45</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滚齿粘制</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GB1135</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436"/>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链条</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FR420</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密集架</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专用链条</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GB1244</w:t>
            </w:r>
          </w:p>
        </w:tc>
        <w:tc>
          <w:tcPr>
            <w:tcW w:w="3337" w:type="dxa"/>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省优级以上</w:t>
            </w:r>
          </w:p>
        </w:tc>
      </w:tr>
      <w:tr w:rsidR="00E72D2B" w:rsidRPr="00EB1DA5">
        <w:trPr>
          <w:cantSplit/>
          <w:trHeight w:val="221"/>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723"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摇手体总成</w:t>
            </w:r>
          </w:p>
        </w:tc>
        <w:tc>
          <w:tcPr>
            <w:tcW w:w="820"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摇把</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ZG45</w:t>
            </w:r>
          </w:p>
        </w:tc>
        <w:tc>
          <w:tcPr>
            <w:tcW w:w="1578"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双向超越离合器结构</w:t>
            </w:r>
          </w:p>
        </w:tc>
        <w:tc>
          <w:tcPr>
            <w:tcW w:w="1422" w:type="dxa"/>
            <w:vMerge w:val="restart"/>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造形美观大方，手感舒适，把手为折叠式，可避免通道障碍。摇动任何一列均不会带动其他把手转动，自动挂档</w:t>
            </w:r>
          </w:p>
        </w:tc>
      </w:tr>
      <w:tr w:rsidR="00E72D2B" w:rsidRPr="00EB1DA5">
        <w:trPr>
          <w:cantSplit/>
          <w:trHeight w:val="647"/>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723"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820"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滚珠轴承</w:t>
            </w:r>
          </w:p>
        </w:tc>
        <w:tc>
          <w:tcPr>
            <w:tcW w:w="141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78"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21"/>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lastRenderedPageBreak/>
              <w:t>制动</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装置</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侧列锁定装置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808锁</w:t>
            </w:r>
          </w:p>
        </w:tc>
        <w:tc>
          <w:tcPr>
            <w:tcW w:w="157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每列均装有制动装置，磁性密封条，操作方便，制动可靠，使用存取安全</w:t>
            </w:r>
          </w:p>
        </w:tc>
      </w:tr>
      <w:tr w:rsidR="00E72D2B" w:rsidRPr="00EB1DA5">
        <w:trPr>
          <w:cantSplit/>
          <w:trHeight w:val="432"/>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中列制动装置</w:t>
            </w:r>
          </w:p>
        </w:tc>
        <w:tc>
          <w:tcPr>
            <w:tcW w:w="141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7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436"/>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防护</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装置</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防震、防尘</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装置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20 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磁性密集架</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专用吸条</w:t>
            </w:r>
          </w:p>
        </w:tc>
        <w:tc>
          <w:tcPr>
            <w:tcW w:w="1422"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每列的接触面均有缓冲及密封装置,具有良好的防震、防尘、防鼠、防光、防潮、防倾倒功能</w:t>
            </w:r>
          </w:p>
        </w:tc>
      </w:tr>
      <w:tr w:rsidR="00E72D2B" w:rsidRPr="00EB1DA5">
        <w:trPr>
          <w:cantSplit/>
          <w:trHeight w:val="221"/>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防尘板、顶板</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1.0 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GB710</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64"/>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防鼠板</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1.0 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GB710</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1514"/>
          <w:jc w:val="center"/>
        </w:trPr>
        <w:tc>
          <w:tcPr>
            <w:tcW w:w="1142" w:type="dxa"/>
            <w:vAlign w:val="center"/>
          </w:tcPr>
          <w:p w:rsidR="00E72D2B" w:rsidRPr="00EB1DA5" w:rsidRDefault="004761C2">
            <w:pPr>
              <w:spacing w:line="360" w:lineRule="auto"/>
              <w:ind w:leftChars="-8" w:left="-19" w:firstLineChars="8" w:firstLine="19"/>
              <w:jc w:val="center"/>
              <w:rPr>
                <w:rFonts w:ascii="宋体" w:hAnsi="宋体" w:cs="宋体"/>
                <w:szCs w:val="21"/>
              </w:rPr>
            </w:pPr>
            <w:r w:rsidRPr="00EB1DA5">
              <w:rPr>
                <w:rFonts w:ascii="宋体" w:hAnsi="宋体" w:cs="宋体" w:hint="eastAsia"/>
                <w:kern w:val="0"/>
              </w:rPr>
              <w:t>主动式顶部联合防地震装置</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szCs w:val="21"/>
              </w:rPr>
            </w:pPr>
            <w:r w:rsidRPr="00EB1DA5">
              <w:rPr>
                <w:rFonts w:ascii="宋体" w:hAnsi="宋体" w:cs="宋体" w:hint="eastAsia"/>
                <w:szCs w:val="21"/>
              </w:rPr>
              <w:t>防震装置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szCs w:val="21"/>
              </w:rPr>
            </w:pPr>
            <w:r w:rsidRPr="00EB1DA5">
              <w:rPr>
                <w:rFonts w:ascii="宋体" w:hAnsi="宋体" w:cs="宋体" w:hint="eastAsia"/>
                <w:szCs w:val="21"/>
              </w:rPr>
              <w:t>铸铁</w:t>
            </w:r>
          </w:p>
        </w:tc>
        <w:tc>
          <w:tcPr>
            <w:tcW w:w="1578" w:type="dxa"/>
            <w:vAlign w:val="center"/>
          </w:tcPr>
          <w:p w:rsidR="00E72D2B" w:rsidRPr="00EB1DA5" w:rsidRDefault="00E72D2B">
            <w:pPr>
              <w:spacing w:line="360" w:lineRule="auto"/>
              <w:ind w:leftChars="-8" w:left="-19" w:firstLineChars="8" w:firstLine="19"/>
              <w:jc w:val="center"/>
              <w:rPr>
                <w:rFonts w:ascii="宋体" w:hAnsi="宋体" w:cs="宋体"/>
                <w:szCs w:val="21"/>
              </w:rPr>
            </w:pPr>
          </w:p>
        </w:tc>
        <w:tc>
          <w:tcPr>
            <w:tcW w:w="1422" w:type="dxa"/>
            <w:vAlign w:val="center"/>
          </w:tcPr>
          <w:p w:rsidR="00E72D2B" w:rsidRPr="00EB1DA5" w:rsidRDefault="004761C2">
            <w:pPr>
              <w:spacing w:line="360" w:lineRule="auto"/>
              <w:ind w:leftChars="-8" w:left="-19" w:firstLineChars="8" w:firstLine="19"/>
              <w:jc w:val="center"/>
              <w:rPr>
                <w:rFonts w:ascii="宋体" w:hAnsi="宋体" w:cs="宋体"/>
                <w:szCs w:val="21"/>
              </w:rPr>
            </w:pPr>
            <w:r w:rsidRPr="00EB1DA5">
              <w:rPr>
                <w:rFonts w:ascii="宋体" w:hAnsi="宋体" w:cs="宋体" w:hint="eastAsia"/>
                <w:szCs w:val="21"/>
              </w:rPr>
              <w:t>GB9439</w:t>
            </w:r>
          </w:p>
        </w:tc>
        <w:tc>
          <w:tcPr>
            <w:tcW w:w="3337" w:type="dxa"/>
            <w:vAlign w:val="center"/>
          </w:tcPr>
          <w:p w:rsidR="00E72D2B" w:rsidRPr="00EB1DA5" w:rsidRDefault="004761C2">
            <w:pPr>
              <w:autoSpaceDE w:val="0"/>
              <w:autoSpaceDN w:val="0"/>
              <w:adjustRightInd w:val="0"/>
              <w:spacing w:line="360" w:lineRule="auto"/>
              <w:rPr>
                <w:rFonts w:ascii="宋体" w:hAnsi="宋体" w:cs="宋体"/>
                <w:szCs w:val="21"/>
              </w:rPr>
            </w:pPr>
            <w:r w:rsidRPr="00EB1DA5">
              <w:rPr>
                <w:rFonts w:ascii="宋体" w:hAnsi="宋体" w:cs="宋体" w:hint="eastAsia"/>
                <w:kern w:val="0"/>
              </w:rPr>
              <w:t>每列均装有主动式顶部联合防地震装置，当架体在闭合后，启动该装置使整个区域内的架体联合成一个整体，能有效的保护文物及重要物品，确保密集架在9度设防地震下是安全的。</w:t>
            </w:r>
          </w:p>
        </w:tc>
      </w:tr>
      <w:tr w:rsidR="00E72D2B" w:rsidRPr="00EB1DA5">
        <w:trPr>
          <w:cantSplit/>
          <w:trHeight w:val="221"/>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表面</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处理</w:t>
            </w:r>
          </w:p>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前处理药剂</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Zn系磷化</w:t>
            </w:r>
          </w:p>
        </w:tc>
        <w:tc>
          <w:tcPr>
            <w:tcW w:w="157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表面经去油-除锈-表调-磷化-清洗-钝化等十三道工序加工而成。亚光静电喷塑，高温塑化而成，防锈蚀性能卓越，颜色由用户多种选择</w:t>
            </w:r>
          </w:p>
        </w:tc>
      </w:tr>
      <w:tr w:rsidR="00E72D2B" w:rsidRPr="00EB1DA5">
        <w:trPr>
          <w:cantSplit/>
          <w:trHeight w:val="652"/>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高压静电喷塑</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热固性粉末</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FRE9100E</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GB1720</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GB1732</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GB1734</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436"/>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纯水洗</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电导率≤10μs</w:t>
            </w:r>
          </w:p>
        </w:tc>
        <w:tc>
          <w:tcPr>
            <w:tcW w:w="157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美国</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标准</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33"/>
          <w:jc w:val="center"/>
        </w:trPr>
        <w:tc>
          <w:tcPr>
            <w:tcW w:w="114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紧固件</w:t>
            </w:r>
          </w:p>
        </w:tc>
        <w:tc>
          <w:tcPr>
            <w:tcW w:w="1543" w:type="dxa"/>
            <w:gridSpan w:val="2"/>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45#</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Q235A</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GB5782</w:t>
            </w:r>
          </w:p>
        </w:tc>
        <w:tc>
          <w:tcPr>
            <w:tcW w:w="3337" w:type="dxa"/>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ISO9001认证产品</w:t>
            </w:r>
          </w:p>
        </w:tc>
      </w:tr>
    </w:tbl>
    <w:p w:rsidR="00E72D2B" w:rsidRPr="00EB1DA5" w:rsidRDefault="00E72D2B">
      <w:pPr>
        <w:spacing w:line="360" w:lineRule="auto"/>
        <w:ind w:left="-1"/>
        <w:rPr>
          <w:b/>
          <w:bCs/>
        </w:rPr>
      </w:pPr>
    </w:p>
    <w:p w:rsidR="00E72D2B" w:rsidRPr="00EB1DA5" w:rsidRDefault="004761C2">
      <w:pPr>
        <w:spacing w:line="360" w:lineRule="auto"/>
        <w:ind w:left="-1"/>
        <w:rPr>
          <w:b/>
          <w:bCs/>
        </w:rPr>
      </w:pPr>
      <w:r w:rsidRPr="00EB1DA5">
        <w:rPr>
          <w:rFonts w:hint="eastAsia"/>
          <w:b/>
          <w:bCs/>
        </w:rPr>
        <w:t>(</w:t>
      </w:r>
      <w:r w:rsidRPr="00EB1DA5">
        <w:rPr>
          <w:rFonts w:hint="eastAsia"/>
          <w:b/>
          <w:bCs/>
        </w:rPr>
        <w:t>四</w:t>
      </w:r>
      <w:r w:rsidRPr="00EB1DA5">
        <w:rPr>
          <w:rFonts w:hint="eastAsia"/>
          <w:b/>
          <w:bCs/>
        </w:rPr>
        <w:t>)</w:t>
      </w:r>
      <w:r w:rsidRPr="00EB1DA5">
        <w:rPr>
          <w:rFonts w:hint="eastAsia"/>
          <w:b/>
          <w:bCs/>
        </w:rPr>
        <w:t>、</w:t>
      </w:r>
      <w:r w:rsidRPr="00EB1DA5">
        <w:rPr>
          <w:rFonts w:ascii="宋体" w:hAnsi="宋体" w:cs="宋体" w:hint="eastAsia"/>
          <w:b/>
          <w:bCs/>
        </w:rPr>
        <w:t>防磁柜密集架</w:t>
      </w:r>
    </w:p>
    <w:p w:rsidR="00E72D2B" w:rsidRPr="00EB1DA5" w:rsidRDefault="004761C2">
      <w:pPr>
        <w:numPr>
          <w:ilvl w:val="0"/>
          <w:numId w:val="12"/>
        </w:numPr>
        <w:autoSpaceDE w:val="0"/>
        <w:autoSpaceDN w:val="0"/>
        <w:adjustRightInd w:val="0"/>
        <w:spacing w:line="281" w:lineRule="auto"/>
        <w:rPr>
          <w:rFonts w:ascii="宋体" w:hAnsi="宋体" w:cs="宋体"/>
        </w:rPr>
      </w:pPr>
      <w:r w:rsidRPr="00EB1DA5">
        <w:rPr>
          <w:rFonts w:hint="eastAsia"/>
        </w:rPr>
        <w:t>1</w:t>
      </w:r>
      <w:r w:rsidRPr="00EB1DA5">
        <w:rPr>
          <w:rFonts w:hint="eastAsia"/>
        </w:rPr>
        <w:t>、每节规格尺寸：</w:t>
      </w:r>
      <w:r w:rsidRPr="00EB1DA5">
        <w:rPr>
          <w:rFonts w:ascii="宋体" w:hAnsi="宋体" w:cs="宋体" w:hint="eastAsia"/>
        </w:rPr>
        <w:t>1400X700X2500mm，</w:t>
      </w:r>
      <w:r w:rsidRPr="00EB1DA5">
        <w:rPr>
          <w:rFonts w:ascii="宋体" w:hAnsi="宋体" w:cs="宋体" w:hint="eastAsia"/>
          <w:color w:val="000000"/>
        </w:rPr>
        <w:t>每组上面配两层搁板，下面摆放两个防磁柜，防磁柜规格尺寸：600x507x1500mm.</w:t>
      </w:r>
    </w:p>
    <w:p w:rsidR="00E72D2B" w:rsidRPr="00EB1DA5" w:rsidRDefault="004761C2">
      <w:pPr>
        <w:spacing w:line="360" w:lineRule="auto"/>
        <w:ind w:left="-1"/>
        <w:rPr>
          <w:rFonts w:ascii="宋体" w:hAnsi="宋体" w:cs="宋体"/>
        </w:rPr>
      </w:pPr>
      <w:r w:rsidRPr="00EB1DA5">
        <w:rPr>
          <w:rFonts w:ascii="宋体" w:hAnsi="宋体" w:cs="宋体" w:hint="eastAsia"/>
        </w:rPr>
        <w:t>2、数量：100个</w:t>
      </w:r>
    </w:p>
    <w:p w:rsidR="00E72D2B" w:rsidRPr="00EB1DA5" w:rsidRDefault="004761C2">
      <w:pPr>
        <w:autoSpaceDE w:val="0"/>
        <w:autoSpaceDN w:val="0"/>
        <w:adjustRightInd w:val="0"/>
        <w:spacing w:line="360" w:lineRule="auto"/>
        <w:ind w:leftChars="-8" w:left="-19" w:firstLineChars="8" w:firstLine="19"/>
        <w:rPr>
          <w:rFonts w:ascii="宋体" w:hAnsi="宋体" w:cs="宋体"/>
          <w:bCs/>
        </w:rPr>
      </w:pPr>
      <w:r w:rsidRPr="00EB1DA5">
        <w:rPr>
          <w:rFonts w:ascii="宋体" w:hAnsi="宋体" w:cs="宋体" w:hint="eastAsia"/>
          <w:bCs/>
          <w:kern w:val="0"/>
        </w:rPr>
        <w:t>3、结构性能及特点</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1）密集架主要由导轨、底盘、传动机构和架体（包括立柱、防磁柜、顶板、门板及侧护板）等零（部）件组成。架顶设有防尘装置，列与列之间装有20mm厚特</w:t>
      </w:r>
      <w:r w:rsidRPr="00EB1DA5">
        <w:rPr>
          <w:rFonts w:ascii="宋体" w:hAnsi="宋体" w:cs="宋体" w:hint="eastAsia"/>
          <w:bCs/>
        </w:rPr>
        <w:lastRenderedPageBreak/>
        <w:t>种抗老化橡塑磁性密集架专用密封条，形成两列间的全封闭，门面列和中间移动列分别装有锁具和制动装置，每组密集架闭合后可用总锁锁住，形成一个封闭的整体，各列移开后可单独制动，确保人员安全，底部设有防鼠、防倾倒装置，因而整个架体具有良好的防尘、防鼠、防潮和防盗功能。</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传动机构主要由精铸滚轮、传动轴、连接管、调心轴承、精密滚子密集架专用链条，机械式自脱超越离合摇手体、多级速比1：6精制链轮等零（部）件组成。为了驱动轻便、平稳，采用中轴带动两根边轴传动方式，手柄摇动轻便、灵活、耐用、美观、无噪声，手柄可折叠，避免了通行障碍。</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3）底盘采用分段焊接后整体组装式，连接牢固、运输、安装方便，底盘各段连接采用M10螺栓紧固。滚轮横梁采用四折成形，确保在外力作用下无任何变形情况发生。底梁下部装有防倒支架以防架体倾倒。底盘两端封头横梁与纵梁牢固焊接，在直角处上、下两平面均焊上三角形加强板，有效保证了底盘架体不扭曲、错位和变形等。</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4）导轨采用20x20mm实心方钢，（镀锌防锈工艺）置于3mm厚钢板折弯成形轨座上，（喷塑工艺）塞焊而成，分段连接，埋入式安装，膨胀螺栓紧固于凹槽地面，导轨上沿与装饰地平基本齐平。</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5）立柱采用双柱式，挂板孔距50mm-60mm范围，数控流水线设备冲孔，一次成型，孔距准确度高，立架采用保护焊接，正面立柱凹凸型，坚固合理，美观大方，永不变形。</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6）防磁柜外框采用1.2mm优质冷扎钢板，抽屉采用</w:t>
      </w:r>
      <w:r w:rsidRPr="00EB1DA5">
        <w:rPr>
          <w:rFonts w:ascii="宋体" w:hAnsi="宋体" w:cs="宋体" w:hint="eastAsia"/>
        </w:rPr>
        <w:t>1.0mm优质冷轧钢板</w:t>
      </w:r>
      <w:r w:rsidRPr="00EB1DA5">
        <w:rPr>
          <w:rFonts w:ascii="宋体" w:hAnsi="宋体" w:cs="宋体" w:hint="eastAsia"/>
          <w:bCs/>
        </w:rPr>
        <w:t>配优质三节滑轨，抽拉灵活轻便无噪音。</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7）侧护板采用</w:t>
      </w:r>
      <w:r w:rsidRPr="00EB1DA5">
        <w:rPr>
          <w:rFonts w:ascii="宋体" w:hAnsi="宋体" w:cs="宋体" w:hint="eastAsia"/>
          <w:bCs/>
          <w:color w:val="000000"/>
        </w:rPr>
        <w:t>δ=1.0mm优质冷轧钢板,</w:t>
      </w:r>
      <w:r w:rsidRPr="00EB1DA5">
        <w:rPr>
          <w:rFonts w:ascii="宋体" w:hAnsi="宋体" w:cs="宋体" w:hint="eastAsia"/>
          <w:bCs/>
        </w:rPr>
        <w:t>GB710标准；护板采用凹凸式，两旁大圆角的整体设计。</w:t>
      </w:r>
    </w:p>
    <w:p w:rsidR="00E72D2B" w:rsidRPr="00EB1DA5" w:rsidRDefault="004761C2">
      <w:pPr>
        <w:autoSpaceDE w:val="0"/>
        <w:autoSpaceDN w:val="0"/>
        <w:adjustRightInd w:val="0"/>
        <w:spacing w:line="360" w:lineRule="auto"/>
        <w:rPr>
          <w:rFonts w:ascii="宋体" w:hAnsi="宋体" w:cs="宋体"/>
          <w:kern w:val="0"/>
        </w:rPr>
      </w:pPr>
      <w:r w:rsidRPr="00EB1DA5">
        <w:rPr>
          <w:rFonts w:ascii="宋体" w:hAnsi="宋体" w:cs="宋体" w:hint="eastAsia"/>
        </w:rPr>
        <w:t>8</w:t>
      </w:r>
      <w:r w:rsidRPr="00EB1DA5">
        <w:rPr>
          <w:rFonts w:ascii="宋体" w:hAnsi="宋体" w:cs="宋体" w:hint="eastAsia"/>
          <w:kern w:val="0"/>
        </w:rPr>
        <w:t>）、主动式顶部联合防地震装置：每列均装有主动式顶部联合防地震装置，当架体在闭合后，启动该装置使整个区域内的架体联合成一个整体，能有效的保护文物及重要物品，确保密集架在9度设防地震下是安全的。</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9）顶板与立柱特殊设计，采用挂扣式工艺，安装便捷。通过M6螺栓紧固于立柱上端既能加强架体的整体刚性又能起到防尘、防水的作用。</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10）档案密集架安装完毕后，应安全牢固，稳定性好，涂层均匀，不露底，不脱层，无虚焊，无毛次，焊点均匀。</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lastRenderedPageBreak/>
        <w:t xml:space="preserve">4、技术标准 </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1）每标准节组装后，外形尺寸的极限偏差为±2mm，立柱与导轨的垂直度不大于2mm。侧护板和中腰带的对缝处的间隙不大于2mm，门缝间隙均匀并在1～2mm之间。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2）传动机构应转动灵活、平稳、不得有失灵现象。</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3）导轨安装平行度偏差不大于1mm/m，全长不大于2mm，导轨对接处高低差不大于0.3mm。</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4）底梁必须平直，直线度不大于0.5mm/m，全长不大于2mm。</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5）架体安装垂直度偏差小于2mm，达到横平竖直。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6）各零件、组合件表面光滑、平整，不得有尖角、突起。</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7）所有焊接件焊接牢固，焊痕打磨光滑平整。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8）喷塑表面色泽一致，塑面均匀光滑，无划伤。</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9）产品各零件、组合件之间应能具有互换性。</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10）每标准节在全负载的情况下，各结构件和架体没有明显变形，架体不应产生倾斜现象。</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11）在全负载的情况下，各列密集架应运动自如，不得有阻滞现象，单列密集架运行，手柄摇力不大于20N。</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t>5、工艺特点</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1）投标企业应该制定严格的产品企业标准，并有完善的质量检验制度和控制手段。要有高精度的剪板机、折弯机、各种机械加工设备及全自动高压静电喷塑设备，工艺装备齐全。</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2）所有钣金件、机加工件加工后均打磨毛刺，无裂痕及伤痕。</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3）所有焊接件均焊接牢固，外表光滑平整。</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4）每标准节组装后，质量符合技术标准要求。</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5）产品的全部钣金件均经过严格的酸洗、除锈、磷化等十道工序处理，选用进口大型流水线自动前处理喷涂设备。表面喷涂粉末材料采用具有环保性质的高强度树脂粉末。其相关技术性能完全符合GB-T13667.16.3档案管理要求。喷涂无死角。经此表面处理的零件耐环境腐蚀性强、涂层牢固、美观大方。表面处理工艺过程如下：预处理→60℃－80℃热脱脂→冷水清洗→除锈→冷水清洗→中和→冷水清洗→表调→60℃－70℃热磷化→冷水清洗→65℃-80℃热钝化→静电喷粉→180℃固化。漆膜附着力达到GB1720中的二级指标。塑膜厚度为60—70μm，塑层</w:t>
      </w:r>
      <w:r w:rsidRPr="00EB1DA5">
        <w:rPr>
          <w:rFonts w:ascii="宋体" w:hAnsi="宋体" w:cs="宋体" w:hint="eastAsia"/>
          <w:bCs/>
        </w:rPr>
        <w:lastRenderedPageBreak/>
        <w:t>防锈能力20年以上。</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6）所有标准件及紧固件均经氧化或镀锌处理。</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t>6、密集架材料选用</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1）金属钢板：产品均选用冷轧钢板，部分部件厚度如下：立柱1.5mm，抽屉1.0mm，门面、侧护板、顶板1.0mm，轨道座、底盘3.0mm。</w:t>
      </w:r>
    </w:p>
    <w:p w:rsidR="00E72D2B" w:rsidRPr="00EB1DA5" w:rsidRDefault="004761C2">
      <w:pPr>
        <w:autoSpaceDE w:val="0"/>
        <w:autoSpaceDN w:val="0"/>
        <w:adjustRightInd w:val="0"/>
        <w:spacing w:line="360" w:lineRule="auto"/>
        <w:rPr>
          <w:rFonts w:ascii="宋体" w:hAnsi="宋体" w:cs="宋体"/>
          <w:bCs/>
        </w:rPr>
      </w:pPr>
      <w:r w:rsidRPr="00EB1DA5">
        <w:rPr>
          <w:rFonts w:ascii="宋体" w:hAnsi="宋体" w:cs="宋体" w:hint="eastAsia"/>
          <w:bCs/>
        </w:rPr>
        <w:t>2）传动机构：①传动轴：采用Φ20，45#冷拉实心圆钢，加工精度为3.2，经热处理调质，HB220-290。</w:t>
      </w:r>
    </w:p>
    <w:p w:rsidR="00E72D2B" w:rsidRPr="00EB1DA5" w:rsidRDefault="004761C2">
      <w:pPr>
        <w:autoSpaceDE w:val="0"/>
        <w:autoSpaceDN w:val="0"/>
        <w:adjustRightInd w:val="0"/>
        <w:spacing w:line="360" w:lineRule="auto"/>
        <w:ind w:leftChars="-8" w:left="-19" w:firstLineChars="8" w:firstLine="19"/>
        <w:rPr>
          <w:rFonts w:ascii="宋体" w:hAnsi="宋体" w:cs="宋体"/>
          <w:bCs/>
        </w:rPr>
      </w:pPr>
      <w:r w:rsidRPr="00EB1DA5">
        <w:rPr>
          <w:rFonts w:ascii="宋体" w:hAnsi="宋体" w:cs="宋体" w:hint="eastAsia"/>
          <w:bCs/>
        </w:rPr>
        <w:t>②链轮：采用链轮为12－48齿45#钢，经锻压精密加工成型，回火去除应力，加工车、滚齿、插键槽、去毛齿、齿部经高频淬火HRC60-62。③轴承：采用P204E级调心轴承。④链条：采用Φ8.5，节距12.7滚子密集架专用链条。⑤摇手体：采用自脱挂式摇手。⑥紧固件为45#、Q235－A钢标准化零件。⑦滚轮为HT20-40铸铁，经加工成型。⑧连接管：采用优质钢管，表面镀锌防腐处理。</w:t>
      </w:r>
    </w:p>
    <w:p w:rsidR="00E72D2B" w:rsidRPr="00EB1DA5" w:rsidRDefault="004761C2">
      <w:pPr>
        <w:autoSpaceDE w:val="0"/>
        <w:autoSpaceDN w:val="0"/>
        <w:adjustRightInd w:val="0"/>
        <w:spacing w:line="360" w:lineRule="auto"/>
        <w:ind w:leftChars="-8" w:left="-19" w:firstLineChars="8" w:firstLine="19"/>
        <w:rPr>
          <w:rFonts w:ascii="宋体" w:hAnsi="宋体" w:cs="宋体"/>
          <w:bCs/>
          <w:kern w:val="0"/>
        </w:rPr>
      </w:pPr>
      <w:r w:rsidRPr="00EB1DA5">
        <w:rPr>
          <w:rFonts w:ascii="宋体" w:hAnsi="宋体" w:cs="宋体" w:hint="eastAsia"/>
          <w:bCs/>
          <w:kern w:val="0"/>
        </w:rPr>
        <w:t>7、</w:t>
      </w:r>
      <w:r w:rsidRPr="00EB1DA5">
        <w:rPr>
          <w:rFonts w:ascii="宋体" w:hAnsi="宋体" w:cs="宋体" w:hint="eastAsia"/>
          <w:bCs/>
        </w:rPr>
        <w:t>底图档案密集架</w:t>
      </w:r>
      <w:r w:rsidRPr="00EB1DA5">
        <w:rPr>
          <w:rFonts w:ascii="宋体" w:hAnsi="宋体" w:cs="宋体" w:hint="eastAsia"/>
          <w:bCs/>
          <w:kern w:val="0"/>
        </w:rPr>
        <w:t>架体部分材料规格、技术参数、标准及产地一览表</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723"/>
        <w:gridCol w:w="820"/>
        <w:gridCol w:w="1418"/>
        <w:gridCol w:w="1578"/>
        <w:gridCol w:w="1422"/>
        <w:gridCol w:w="3337"/>
      </w:tblGrid>
      <w:tr w:rsidR="00E72D2B" w:rsidRPr="00EB1DA5">
        <w:trPr>
          <w:trHeight w:val="436"/>
          <w:jc w:val="center"/>
        </w:trPr>
        <w:tc>
          <w:tcPr>
            <w:tcW w:w="114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设备</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名称</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设备配置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材料规格</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技术参数</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采用标准</w:t>
            </w:r>
          </w:p>
        </w:tc>
        <w:tc>
          <w:tcPr>
            <w:tcW w:w="3337"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性能说明</w:t>
            </w:r>
          </w:p>
        </w:tc>
      </w:tr>
      <w:tr w:rsidR="00E72D2B" w:rsidRPr="00EB1DA5">
        <w:trPr>
          <w:cantSplit/>
          <w:trHeight w:val="221"/>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轨道</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轨道座</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3.0mm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热轧板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GB711</w:t>
            </w: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表面静电喷塑或镀锌处理。喷塑前经严格去油、除锈、磷化处理。（下同）</w:t>
            </w:r>
          </w:p>
        </w:tc>
      </w:tr>
      <w:tr w:rsidR="00E72D2B" w:rsidRPr="00EB1DA5">
        <w:trPr>
          <w:cantSplit/>
          <w:trHeight w:val="432"/>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轨道</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20*20 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实心方钢</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GB699</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trHeight w:val="436"/>
          <w:jc w:val="center"/>
        </w:trPr>
        <w:tc>
          <w:tcPr>
            <w:tcW w:w="114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底盘</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底梁、轴承档、夹紧块</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3.0mm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热轧钢板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GB711</w:t>
            </w:r>
          </w:p>
        </w:tc>
        <w:tc>
          <w:tcPr>
            <w:tcW w:w="3337" w:type="dxa"/>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底盘采用整体焊接，刚性足，不变形，表面喷塑</w:t>
            </w:r>
          </w:p>
        </w:tc>
      </w:tr>
      <w:tr w:rsidR="00E72D2B" w:rsidRPr="00EB1DA5">
        <w:trPr>
          <w:cantSplit/>
          <w:trHeight w:val="228"/>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架体</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立柱</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1.5mm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GB710</w:t>
            </w: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架体结实、坚固、设计新颖、安装规范， 层数和间距可自由调整。</w:t>
            </w:r>
          </w:p>
        </w:tc>
      </w:tr>
      <w:tr w:rsidR="00E72D2B" w:rsidRPr="00EB1DA5">
        <w:trPr>
          <w:cantSplit/>
          <w:trHeight w:val="253"/>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定位模块</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ABS</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注塑件</w:t>
            </w:r>
          </w:p>
        </w:tc>
        <w:tc>
          <w:tcPr>
            <w:tcW w:w="1422"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72"/>
          <w:jc w:val="center"/>
        </w:trPr>
        <w:tc>
          <w:tcPr>
            <w:tcW w:w="114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侧护板</w:t>
            </w:r>
          </w:p>
        </w:tc>
        <w:tc>
          <w:tcPr>
            <w:tcW w:w="1543" w:type="dxa"/>
            <w:gridSpan w:val="2"/>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1.0mm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GB710</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652"/>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防磁柜</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防磁柜外框</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1.2mm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GB710</w:t>
            </w: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柜体结实、坚固、设计新颖，防火、防磁、防潮功能</w:t>
            </w:r>
          </w:p>
        </w:tc>
      </w:tr>
      <w:tr w:rsidR="00E72D2B" w:rsidRPr="00EB1DA5">
        <w:trPr>
          <w:cantSplit/>
          <w:trHeight w:val="652"/>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抽屉</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1.0mm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GB710</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652"/>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三节滑轨</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1.0mm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国标</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652"/>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lastRenderedPageBreak/>
              <w:t>传动</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机构</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轴承</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P204</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0E级</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GB1285</w:t>
            </w:r>
          </w:p>
        </w:tc>
        <w:tc>
          <w:tcPr>
            <w:tcW w:w="3337" w:type="dxa"/>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ISO9001认证产品，精密度高，方向灵活，材料质量好，耐压与耐磨性能好</w:t>
            </w:r>
          </w:p>
        </w:tc>
      </w:tr>
      <w:tr w:rsidR="00E72D2B" w:rsidRPr="00EB1DA5">
        <w:trPr>
          <w:cantSplit/>
          <w:trHeight w:val="226"/>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实心轴</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￠20</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45#钢</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GB699</w:t>
            </w: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传动机构配合精密度高，定位可靠，传动轻便灵活，摇手轻，运行平稳性能达到和超过国家标准</w:t>
            </w:r>
          </w:p>
        </w:tc>
      </w:tr>
      <w:tr w:rsidR="00E72D2B" w:rsidRPr="00EB1DA5">
        <w:trPr>
          <w:cantSplit/>
          <w:trHeight w:val="228"/>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连接钢管</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￠25*2.5</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无缝钢管</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GB699</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80"/>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铁滚轮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HT20-40铸铁</w:t>
            </w:r>
          </w:p>
        </w:tc>
        <w:tc>
          <w:tcPr>
            <w:tcW w:w="157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GB9439</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34"/>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铸轮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ZG45</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滚齿粘制</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GB1135</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436"/>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链条</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FR420</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密集架</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专用链条</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GB1244</w:t>
            </w:r>
          </w:p>
        </w:tc>
        <w:tc>
          <w:tcPr>
            <w:tcW w:w="3337" w:type="dxa"/>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省优级以上</w:t>
            </w:r>
          </w:p>
        </w:tc>
      </w:tr>
      <w:tr w:rsidR="00E72D2B" w:rsidRPr="00EB1DA5">
        <w:trPr>
          <w:cantSplit/>
          <w:trHeight w:val="221"/>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723"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摇手体总成</w:t>
            </w:r>
          </w:p>
        </w:tc>
        <w:tc>
          <w:tcPr>
            <w:tcW w:w="820"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摇把</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ZG45</w:t>
            </w:r>
          </w:p>
        </w:tc>
        <w:tc>
          <w:tcPr>
            <w:tcW w:w="1578"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双向超越离合器结构</w:t>
            </w:r>
          </w:p>
        </w:tc>
        <w:tc>
          <w:tcPr>
            <w:tcW w:w="1422" w:type="dxa"/>
            <w:vMerge w:val="restart"/>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造形美观大方，手感舒适，把手为折叠式，可避免通道障碍。摇动任何一列均不会带动其他把手转动，自动挂档</w:t>
            </w:r>
          </w:p>
        </w:tc>
      </w:tr>
      <w:tr w:rsidR="00E72D2B" w:rsidRPr="00EB1DA5">
        <w:trPr>
          <w:cantSplit/>
          <w:trHeight w:val="647"/>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723"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820"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滚珠轴承</w:t>
            </w:r>
          </w:p>
        </w:tc>
        <w:tc>
          <w:tcPr>
            <w:tcW w:w="141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78"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21"/>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制动</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装置</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侧列锁定装置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808锁</w:t>
            </w:r>
          </w:p>
        </w:tc>
        <w:tc>
          <w:tcPr>
            <w:tcW w:w="157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每列均装有制动装置，磁性密封条，操作方便，制动可靠，使用存取安全</w:t>
            </w:r>
          </w:p>
        </w:tc>
      </w:tr>
      <w:tr w:rsidR="00E72D2B" w:rsidRPr="00EB1DA5">
        <w:trPr>
          <w:cantSplit/>
          <w:trHeight w:val="432"/>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中列制动装置</w:t>
            </w:r>
          </w:p>
        </w:tc>
        <w:tc>
          <w:tcPr>
            <w:tcW w:w="141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7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436"/>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防护</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装置</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防震、防尘</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装置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20 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磁性密集架</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专用吸条</w:t>
            </w:r>
          </w:p>
        </w:tc>
        <w:tc>
          <w:tcPr>
            <w:tcW w:w="1422"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每列的接触面均有缓冲及密封装置,具有良好的防震、防尘、防鼠、防光、防潮、防倾倒功能</w:t>
            </w:r>
          </w:p>
        </w:tc>
      </w:tr>
      <w:tr w:rsidR="00E72D2B" w:rsidRPr="00EB1DA5">
        <w:trPr>
          <w:cantSplit/>
          <w:trHeight w:val="221"/>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防尘板、顶板</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1.0 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GB710</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64"/>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防鼠板</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1.0 mm</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冷轧钢板</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GB710</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1514"/>
          <w:jc w:val="center"/>
        </w:trPr>
        <w:tc>
          <w:tcPr>
            <w:tcW w:w="1142" w:type="dxa"/>
            <w:vAlign w:val="center"/>
          </w:tcPr>
          <w:p w:rsidR="00E72D2B" w:rsidRPr="00EB1DA5" w:rsidRDefault="004761C2">
            <w:pPr>
              <w:spacing w:line="360" w:lineRule="auto"/>
              <w:ind w:leftChars="-8" w:left="-19" w:firstLineChars="8" w:firstLine="19"/>
              <w:jc w:val="center"/>
              <w:rPr>
                <w:rFonts w:ascii="宋体" w:hAnsi="宋体" w:cs="宋体"/>
                <w:szCs w:val="21"/>
              </w:rPr>
            </w:pPr>
            <w:r w:rsidRPr="00EB1DA5">
              <w:rPr>
                <w:rFonts w:ascii="宋体" w:hAnsi="宋体" w:cs="宋体" w:hint="eastAsia"/>
                <w:kern w:val="0"/>
              </w:rPr>
              <w:t>主动式顶部联合防地震装置</w:t>
            </w: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szCs w:val="21"/>
              </w:rPr>
            </w:pPr>
            <w:r w:rsidRPr="00EB1DA5">
              <w:rPr>
                <w:rFonts w:ascii="宋体" w:hAnsi="宋体" w:cs="宋体" w:hint="eastAsia"/>
                <w:szCs w:val="21"/>
              </w:rPr>
              <w:t>防震装置</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szCs w:val="21"/>
              </w:rPr>
            </w:pPr>
            <w:r w:rsidRPr="00EB1DA5">
              <w:rPr>
                <w:rFonts w:ascii="宋体" w:hAnsi="宋体" w:cs="宋体" w:hint="eastAsia"/>
                <w:szCs w:val="21"/>
              </w:rPr>
              <w:t>铸铁</w:t>
            </w:r>
          </w:p>
        </w:tc>
        <w:tc>
          <w:tcPr>
            <w:tcW w:w="1578" w:type="dxa"/>
            <w:vAlign w:val="center"/>
          </w:tcPr>
          <w:p w:rsidR="00E72D2B" w:rsidRPr="00EB1DA5" w:rsidRDefault="00E72D2B">
            <w:pPr>
              <w:spacing w:line="360" w:lineRule="auto"/>
              <w:ind w:leftChars="-8" w:left="-19" w:firstLineChars="8" w:firstLine="19"/>
              <w:jc w:val="center"/>
              <w:rPr>
                <w:rFonts w:ascii="宋体" w:hAnsi="宋体" w:cs="宋体"/>
                <w:szCs w:val="21"/>
              </w:rPr>
            </w:pPr>
          </w:p>
        </w:tc>
        <w:tc>
          <w:tcPr>
            <w:tcW w:w="1422" w:type="dxa"/>
            <w:vAlign w:val="center"/>
          </w:tcPr>
          <w:p w:rsidR="00E72D2B" w:rsidRPr="00EB1DA5" w:rsidRDefault="004761C2">
            <w:pPr>
              <w:spacing w:line="360" w:lineRule="auto"/>
              <w:ind w:leftChars="-8" w:left="-19" w:firstLineChars="8" w:firstLine="19"/>
              <w:jc w:val="center"/>
              <w:rPr>
                <w:rFonts w:ascii="宋体" w:hAnsi="宋体" w:cs="宋体"/>
                <w:szCs w:val="21"/>
              </w:rPr>
            </w:pPr>
            <w:r w:rsidRPr="00EB1DA5">
              <w:rPr>
                <w:rFonts w:ascii="宋体" w:hAnsi="宋体" w:cs="宋体" w:hint="eastAsia"/>
                <w:szCs w:val="21"/>
              </w:rPr>
              <w:t>GB9439</w:t>
            </w:r>
          </w:p>
        </w:tc>
        <w:tc>
          <w:tcPr>
            <w:tcW w:w="3337" w:type="dxa"/>
            <w:vAlign w:val="center"/>
          </w:tcPr>
          <w:p w:rsidR="00E72D2B" w:rsidRPr="00EB1DA5" w:rsidRDefault="004761C2">
            <w:pPr>
              <w:autoSpaceDE w:val="0"/>
              <w:autoSpaceDN w:val="0"/>
              <w:adjustRightInd w:val="0"/>
              <w:spacing w:line="360" w:lineRule="auto"/>
              <w:rPr>
                <w:rFonts w:ascii="宋体" w:hAnsi="宋体" w:cs="宋体"/>
                <w:szCs w:val="21"/>
              </w:rPr>
            </w:pPr>
            <w:r w:rsidRPr="00EB1DA5">
              <w:rPr>
                <w:rFonts w:ascii="宋体" w:hAnsi="宋体" w:cs="宋体" w:hint="eastAsia"/>
                <w:kern w:val="0"/>
              </w:rPr>
              <w:t>每列均装有主动式顶部联合防地震装置，当架体在闭合后，启动该装置使整个区域内的架体联合成一个整体，能有效的保护文物及重要物品，确保密集架在9度设防地震下是安全的。</w:t>
            </w:r>
          </w:p>
        </w:tc>
      </w:tr>
      <w:tr w:rsidR="00E72D2B" w:rsidRPr="00EB1DA5">
        <w:trPr>
          <w:cantSplit/>
          <w:trHeight w:val="221"/>
          <w:jc w:val="center"/>
        </w:trPr>
        <w:tc>
          <w:tcPr>
            <w:tcW w:w="1142" w:type="dxa"/>
            <w:vMerge w:val="restart"/>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lastRenderedPageBreak/>
              <w:t>表面</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处理</w:t>
            </w:r>
          </w:p>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前处理药剂</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Zn系磷化</w:t>
            </w:r>
          </w:p>
        </w:tc>
        <w:tc>
          <w:tcPr>
            <w:tcW w:w="157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3337" w:type="dxa"/>
            <w:vMerge w:val="restart"/>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表面经去油-除锈-表调-磷化-清洗-钝化等十三道工序加工而成。亚光静电喷塑，高温塑化而成，防锈蚀性能卓越，颜色由用户多种选择</w:t>
            </w:r>
          </w:p>
        </w:tc>
      </w:tr>
      <w:tr w:rsidR="00E72D2B" w:rsidRPr="00EB1DA5">
        <w:trPr>
          <w:cantSplit/>
          <w:trHeight w:val="652"/>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高压静电喷塑</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热固性粉末</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FRE9100E</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GB1720</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GB1732</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GB1734</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436"/>
          <w:jc w:val="center"/>
        </w:trPr>
        <w:tc>
          <w:tcPr>
            <w:tcW w:w="1142" w:type="dxa"/>
            <w:vMerge/>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543" w:type="dxa"/>
            <w:gridSpan w:val="2"/>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纯水洗</w:t>
            </w: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电导率≤10μs</w:t>
            </w:r>
          </w:p>
        </w:tc>
        <w:tc>
          <w:tcPr>
            <w:tcW w:w="1578" w:type="dxa"/>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美国</w:t>
            </w:r>
          </w:p>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标准</w:t>
            </w:r>
          </w:p>
        </w:tc>
        <w:tc>
          <w:tcPr>
            <w:tcW w:w="3337" w:type="dxa"/>
            <w:vMerge/>
            <w:vAlign w:val="center"/>
          </w:tcPr>
          <w:p w:rsidR="00E72D2B" w:rsidRPr="00EB1DA5" w:rsidRDefault="00E72D2B">
            <w:pPr>
              <w:spacing w:line="360" w:lineRule="auto"/>
              <w:ind w:leftChars="-8" w:left="-19" w:firstLineChars="8" w:firstLine="19"/>
              <w:rPr>
                <w:rFonts w:ascii="宋体" w:hAnsi="宋体" w:cs="宋体"/>
                <w:bCs/>
                <w:szCs w:val="21"/>
              </w:rPr>
            </w:pPr>
          </w:p>
        </w:tc>
      </w:tr>
      <w:tr w:rsidR="00E72D2B" w:rsidRPr="00EB1DA5">
        <w:trPr>
          <w:cantSplit/>
          <w:trHeight w:val="233"/>
          <w:jc w:val="center"/>
        </w:trPr>
        <w:tc>
          <w:tcPr>
            <w:tcW w:w="114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紧固件</w:t>
            </w:r>
          </w:p>
        </w:tc>
        <w:tc>
          <w:tcPr>
            <w:tcW w:w="1543" w:type="dxa"/>
            <w:gridSpan w:val="2"/>
            <w:vAlign w:val="center"/>
          </w:tcPr>
          <w:p w:rsidR="00E72D2B" w:rsidRPr="00EB1DA5" w:rsidRDefault="00E72D2B">
            <w:pPr>
              <w:spacing w:line="360" w:lineRule="auto"/>
              <w:ind w:leftChars="-8" w:left="-19" w:firstLineChars="8" w:firstLine="19"/>
              <w:jc w:val="center"/>
              <w:rPr>
                <w:rFonts w:ascii="宋体" w:hAnsi="宋体" w:cs="宋体"/>
                <w:bCs/>
                <w:szCs w:val="21"/>
              </w:rPr>
            </w:pPr>
          </w:p>
        </w:tc>
        <w:tc>
          <w:tcPr>
            <w:tcW w:w="141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45#</w:t>
            </w:r>
          </w:p>
        </w:tc>
        <w:tc>
          <w:tcPr>
            <w:tcW w:w="1578"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Q235A</w:t>
            </w:r>
          </w:p>
        </w:tc>
        <w:tc>
          <w:tcPr>
            <w:tcW w:w="1422" w:type="dxa"/>
            <w:vAlign w:val="center"/>
          </w:tcPr>
          <w:p w:rsidR="00E72D2B" w:rsidRPr="00EB1DA5" w:rsidRDefault="004761C2">
            <w:pPr>
              <w:spacing w:line="360" w:lineRule="auto"/>
              <w:ind w:leftChars="-8" w:left="-19" w:firstLineChars="8" w:firstLine="19"/>
              <w:jc w:val="center"/>
              <w:rPr>
                <w:rFonts w:ascii="宋体" w:hAnsi="宋体" w:cs="宋体"/>
                <w:bCs/>
                <w:szCs w:val="21"/>
              </w:rPr>
            </w:pPr>
            <w:r w:rsidRPr="00EB1DA5">
              <w:rPr>
                <w:rFonts w:ascii="宋体" w:hAnsi="宋体" w:cs="宋体" w:hint="eastAsia"/>
                <w:bCs/>
                <w:szCs w:val="21"/>
              </w:rPr>
              <w:t>GB5782</w:t>
            </w:r>
          </w:p>
        </w:tc>
        <w:tc>
          <w:tcPr>
            <w:tcW w:w="3337" w:type="dxa"/>
            <w:vAlign w:val="center"/>
          </w:tcPr>
          <w:p w:rsidR="00E72D2B" w:rsidRPr="00EB1DA5" w:rsidRDefault="004761C2">
            <w:pPr>
              <w:spacing w:line="360" w:lineRule="auto"/>
              <w:ind w:leftChars="-8" w:left="-19" w:firstLineChars="8" w:firstLine="19"/>
              <w:rPr>
                <w:rFonts w:ascii="宋体" w:hAnsi="宋体" w:cs="宋体"/>
                <w:bCs/>
                <w:szCs w:val="21"/>
              </w:rPr>
            </w:pPr>
            <w:r w:rsidRPr="00EB1DA5">
              <w:rPr>
                <w:rFonts w:ascii="宋体" w:hAnsi="宋体" w:cs="宋体" w:hint="eastAsia"/>
                <w:bCs/>
                <w:szCs w:val="21"/>
              </w:rPr>
              <w:t>ISO9001认证产品</w:t>
            </w:r>
          </w:p>
        </w:tc>
      </w:tr>
    </w:tbl>
    <w:p w:rsidR="00E72D2B" w:rsidRPr="00EB1DA5" w:rsidRDefault="00E72D2B">
      <w:pPr>
        <w:spacing w:line="360" w:lineRule="auto"/>
        <w:rPr>
          <w:rFonts w:ascii="宋体" w:hAnsi="宋体" w:cs="宋体"/>
          <w:color w:val="000000"/>
        </w:rPr>
      </w:pPr>
    </w:p>
    <w:p w:rsidR="00E72D2B" w:rsidRPr="00EB1DA5" w:rsidRDefault="004761C2">
      <w:pPr>
        <w:spacing w:line="360" w:lineRule="auto"/>
        <w:ind w:left="2"/>
        <w:rPr>
          <w:rFonts w:ascii="宋体" w:hAnsi="宋体" w:cs="宋体"/>
          <w:b/>
          <w:bCs/>
          <w:color w:val="000000"/>
        </w:rPr>
      </w:pPr>
      <w:r w:rsidRPr="00EB1DA5">
        <w:rPr>
          <w:rFonts w:ascii="宋体" w:hAnsi="宋体" w:cs="宋体" w:hint="eastAsia"/>
          <w:b/>
          <w:bCs/>
          <w:color w:val="000000"/>
        </w:rPr>
        <w:t>（五）、库房环境管理系统</w:t>
      </w:r>
    </w:p>
    <w:p w:rsidR="00E72D2B" w:rsidRPr="00EB1DA5" w:rsidRDefault="004761C2">
      <w:pPr>
        <w:spacing w:line="360" w:lineRule="auto"/>
        <w:ind w:left="2"/>
        <w:rPr>
          <w:rFonts w:ascii="宋体" w:hAnsi="宋体" w:cs="宋体"/>
          <w:color w:val="000000"/>
        </w:rPr>
      </w:pPr>
      <w:r w:rsidRPr="00EB1DA5">
        <w:rPr>
          <w:rFonts w:ascii="宋体" w:hAnsi="宋体" w:cs="宋体" w:hint="eastAsia"/>
          <w:color w:val="000000"/>
        </w:rPr>
        <w:t>1、数量：一套</w:t>
      </w:r>
    </w:p>
    <w:p w:rsidR="00E72D2B" w:rsidRPr="00EB1DA5" w:rsidRDefault="004761C2">
      <w:pPr>
        <w:spacing w:line="360" w:lineRule="auto"/>
        <w:jc w:val="left"/>
        <w:textAlignment w:val="baseline"/>
        <w:outlineLvl w:val="0"/>
        <w:rPr>
          <w:rFonts w:ascii="宋体" w:hAnsi="宋体"/>
          <w:szCs w:val="21"/>
        </w:rPr>
      </w:pPr>
      <w:r w:rsidRPr="00EB1DA5">
        <w:rPr>
          <w:rFonts w:ascii="宋体" w:hAnsi="宋体" w:hint="eastAsia"/>
          <w:szCs w:val="21"/>
        </w:rPr>
        <w:t>2、档案馆建筑设计规范关于库房环境监控的基本要求</w:t>
      </w:r>
    </w:p>
    <w:tbl>
      <w:tblPr>
        <w:tblW w:w="908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0"/>
        <w:gridCol w:w="794"/>
        <w:gridCol w:w="1759"/>
        <w:gridCol w:w="622"/>
        <w:gridCol w:w="2069"/>
        <w:gridCol w:w="312"/>
        <w:gridCol w:w="2381"/>
      </w:tblGrid>
      <w:tr w:rsidR="00E72D2B" w:rsidRPr="00EB1DA5">
        <w:trPr>
          <w:trHeight w:val="453"/>
        </w:trPr>
        <w:tc>
          <w:tcPr>
            <w:tcW w:w="9087" w:type="dxa"/>
            <w:gridSpan w:val="7"/>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纸质档案库房的温湿度要求</w:t>
            </w:r>
          </w:p>
        </w:tc>
      </w:tr>
      <w:tr w:rsidR="00E72D2B" w:rsidRPr="00EB1DA5">
        <w:trPr>
          <w:trHeight w:val="453"/>
        </w:trPr>
        <w:tc>
          <w:tcPr>
            <w:tcW w:w="1944" w:type="dxa"/>
            <w:gridSpan w:val="2"/>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项目</w:t>
            </w:r>
          </w:p>
        </w:tc>
        <w:tc>
          <w:tcPr>
            <w:tcW w:w="238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控制范围</w:t>
            </w:r>
          </w:p>
        </w:tc>
        <w:tc>
          <w:tcPr>
            <w:tcW w:w="238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采暖期</w:t>
            </w:r>
          </w:p>
        </w:tc>
        <w:tc>
          <w:tcPr>
            <w:tcW w:w="2381" w:type="dxa"/>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夏季</w:t>
            </w:r>
          </w:p>
        </w:tc>
      </w:tr>
      <w:tr w:rsidR="00E72D2B" w:rsidRPr="00EB1DA5">
        <w:trPr>
          <w:trHeight w:val="453"/>
        </w:trPr>
        <w:tc>
          <w:tcPr>
            <w:tcW w:w="1944" w:type="dxa"/>
            <w:gridSpan w:val="2"/>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温  度</w:t>
            </w:r>
          </w:p>
        </w:tc>
        <w:tc>
          <w:tcPr>
            <w:tcW w:w="238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14～24℃</w:t>
            </w:r>
          </w:p>
        </w:tc>
        <w:tc>
          <w:tcPr>
            <w:tcW w:w="238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≥14℃</w:t>
            </w:r>
          </w:p>
        </w:tc>
        <w:tc>
          <w:tcPr>
            <w:tcW w:w="2381" w:type="dxa"/>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≤24℃</w:t>
            </w:r>
          </w:p>
        </w:tc>
      </w:tr>
      <w:tr w:rsidR="00E72D2B" w:rsidRPr="00EB1DA5">
        <w:trPr>
          <w:trHeight w:val="453"/>
        </w:trPr>
        <w:tc>
          <w:tcPr>
            <w:tcW w:w="1944" w:type="dxa"/>
            <w:gridSpan w:val="2"/>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相对湿度</w:t>
            </w:r>
          </w:p>
        </w:tc>
        <w:tc>
          <w:tcPr>
            <w:tcW w:w="238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45%～60%RH</w:t>
            </w:r>
          </w:p>
        </w:tc>
        <w:tc>
          <w:tcPr>
            <w:tcW w:w="238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≥45%RH</w:t>
            </w:r>
          </w:p>
        </w:tc>
        <w:tc>
          <w:tcPr>
            <w:tcW w:w="2381" w:type="dxa"/>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≤60%RH</w:t>
            </w:r>
          </w:p>
        </w:tc>
      </w:tr>
      <w:tr w:rsidR="00E72D2B" w:rsidRPr="00EB1DA5">
        <w:trPr>
          <w:trHeight w:val="453"/>
        </w:trPr>
        <w:tc>
          <w:tcPr>
            <w:tcW w:w="9087" w:type="dxa"/>
            <w:gridSpan w:val="7"/>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在规定范围内，温、湿度每昼夜波动幅度要求</w:t>
            </w:r>
          </w:p>
        </w:tc>
      </w:tr>
      <w:tr w:rsidR="00E72D2B" w:rsidRPr="00EB1DA5">
        <w:trPr>
          <w:trHeight w:val="453"/>
        </w:trPr>
        <w:tc>
          <w:tcPr>
            <w:tcW w:w="4325" w:type="dxa"/>
            <w:gridSpan w:val="4"/>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温  度</w:t>
            </w:r>
          </w:p>
        </w:tc>
        <w:tc>
          <w:tcPr>
            <w:tcW w:w="4762" w:type="dxa"/>
            <w:gridSpan w:val="3"/>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±2℃</w:t>
            </w:r>
          </w:p>
        </w:tc>
      </w:tr>
      <w:tr w:rsidR="00E72D2B" w:rsidRPr="00EB1DA5">
        <w:trPr>
          <w:trHeight w:val="453"/>
        </w:trPr>
        <w:tc>
          <w:tcPr>
            <w:tcW w:w="4325" w:type="dxa"/>
            <w:gridSpan w:val="4"/>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相对湿度</w:t>
            </w:r>
          </w:p>
        </w:tc>
        <w:tc>
          <w:tcPr>
            <w:tcW w:w="4762" w:type="dxa"/>
            <w:gridSpan w:val="3"/>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±3%</w:t>
            </w:r>
          </w:p>
        </w:tc>
      </w:tr>
      <w:tr w:rsidR="00E72D2B" w:rsidRPr="00EB1DA5">
        <w:trPr>
          <w:trHeight w:val="453"/>
        </w:trPr>
        <w:tc>
          <w:tcPr>
            <w:tcW w:w="9087" w:type="dxa"/>
            <w:gridSpan w:val="7"/>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特殊档案库房的温湿度要求</w:t>
            </w:r>
          </w:p>
        </w:tc>
      </w:tr>
      <w:tr w:rsidR="00E72D2B" w:rsidRPr="00EB1DA5">
        <w:trPr>
          <w:trHeight w:val="453"/>
        </w:trPr>
        <w:tc>
          <w:tcPr>
            <w:tcW w:w="3703" w:type="dxa"/>
            <w:gridSpan w:val="3"/>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项目</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温度℃</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湿度%RH</w:t>
            </w:r>
          </w:p>
        </w:tc>
      </w:tr>
      <w:tr w:rsidR="00E72D2B" w:rsidRPr="00EB1DA5">
        <w:trPr>
          <w:trHeight w:val="453"/>
        </w:trPr>
        <w:tc>
          <w:tcPr>
            <w:tcW w:w="3703" w:type="dxa"/>
            <w:gridSpan w:val="3"/>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特藏库</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14～20℃</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45-55</w:t>
            </w:r>
          </w:p>
        </w:tc>
      </w:tr>
      <w:tr w:rsidR="00E72D2B" w:rsidRPr="00EB1DA5">
        <w:trPr>
          <w:trHeight w:val="453"/>
        </w:trPr>
        <w:tc>
          <w:tcPr>
            <w:tcW w:w="3703" w:type="dxa"/>
            <w:gridSpan w:val="3"/>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音像磁带库</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14～24℃</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40-60</w:t>
            </w:r>
          </w:p>
        </w:tc>
      </w:tr>
      <w:tr w:rsidR="00E72D2B" w:rsidRPr="00EB1DA5">
        <w:trPr>
          <w:trHeight w:val="453"/>
        </w:trPr>
        <w:tc>
          <w:tcPr>
            <w:tcW w:w="1150" w:type="dxa"/>
            <w:vMerge w:val="restart"/>
            <w:tcBorders>
              <w:top w:val="nil"/>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胶片库</w:t>
            </w:r>
          </w:p>
        </w:tc>
        <w:tc>
          <w:tcPr>
            <w:tcW w:w="255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拷贝片</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14～24℃</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40-60</w:t>
            </w:r>
          </w:p>
        </w:tc>
      </w:tr>
      <w:tr w:rsidR="00E72D2B" w:rsidRPr="00EB1DA5">
        <w:trPr>
          <w:trHeight w:val="453"/>
        </w:trPr>
        <w:tc>
          <w:tcPr>
            <w:tcW w:w="1150" w:type="dxa"/>
            <w:vMerge/>
            <w:tcBorders>
              <w:top w:val="nil"/>
              <w:left w:val="single" w:sz="4" w:space="0" w:color="auto"/>
              <w:bottom w:val="single" w:sz="4" w:space="0" w:color="auto"/>
              <w:right w:val="single" w:sz="4" w:space="0" w:color="auto"/>
            </w:tcBorders>
            <w:vAlign w:val="center"/>
          </w:tcPr>
          <w:p w:rsidR="00E72D2B" w:rsidRPr="00EB1DA5" w:rsidRDefault="00E72D2B">
            <w:pPr>
              <w:widowControl/>
              <w:jc w:val="left"/>
              <w:rPr>
                <w:rFonts w:ascii="宋体" w:hAnsi="宋体"/>
                <w:szCs w:val="21"/>
              </w:rPr>
            </w:pPr>
          </w:p>
        </w:tc>
        <w:tc>
          <w:tcPr>
            <w:tcW w:w="255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母片</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13-15℃</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35-45</w:t>
            </w:r>
          </w:p>
        </w:tc>
      </w:tr>
      <w:tr w:rsidR="00E72D2B" w:rsidRPr="00EB1DA5">
        <w:trPr>
          <w:trHeight w:val="453"/>
        </w:trPr>
        <w:tc>
          <w:tcPr>
            <w:tcW w:w="9087" w:type="dxa"/>
            <w:gridSpan w:val="7"/>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部分技术用房和对外服务用房的温湿度要求</w:t>
            </w:r>
          </w:p>
        </w:tc>
      </w:tr>
      <w:tr w:rsidR="00E72D2B" w:rsidRPr="00EB1DA5">
        <w:trPr>
          <w:trHeight w:val="453"/>
        </w:trPr>
        <w:tc>
          <w:tcPr>
            <w:tcW w:w="3703" w:type="dxa"/>
            <w:gridSpan w:val="3"/>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项目</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温度℃</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湿度%RH</w:t>
            </w:r>
          </w:p>
        </w:tc>
      </w:tr>
      <w:tr w:rsidR="00E72D2B" w:rsidRPr="00EB1DA5">
        <w:trPr>
          <w:trHeight w:val="453"/>
        </w:trPr>
        <w:tc>
          <w:tcPr>
            <w:tcW w:w="3703" w:type="dxa"/>
            <w:gridSpan w:val="3"/>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裱糊室</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18-28℃</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50-70</w:t>
            </w:r>
          </w:p>
        </w:tc>
      </w:tr>
      <w:tr w:rsidR="00E72D2B" w:rsidRPr="00EB1DA5">
        <w:trPr>
          <w:trHeight w:val="453"/>
        </w:trPr>
        <w:tc>
          <w:tcPr>
            <w:tcW w:w="3703" w:type="dxa"/>
            <w:gridSpan w:val="3"/>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保护技术实验室</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18-28℃</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40-60</w:t>
            </w:r>
          </w:p>
        </w:tc>
      </w:tr>
      <w:tr w:rsidR="00E72D2B" w:rsidRPr="00EB1DA5">
        <w:trPr>
          <w:trHeight w:val="453"/>
        </w:trPr>
        <w:tc>
          <w:tcPr>
            <w:tcW w:w="3703" w:type="dxa"/>
            <w:gridSpan w:val="3"/>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复印室</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18-28℃</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50-65</w:t>
            </w:r>
          </w:p>
        </w:tc>
      </w:tr>
      <w:tr w:rsidR="00E72D2B" w:rsidRPr="00EB1DA5">
        <w:trPr>
          <w:trHeight w:val="453"/>
        </w:trPr>
        <w:tc>
          <w:tcPr>
            <w:tcW w:w="3703" w:type="dxa"/>
            <w:gridSpan w:val="3"/>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lastRenderedPageBreak/>
              <w:t>音箱档案阅览室</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20-25℃</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50-60</w:t>
            </w:r>
          </w:p>
        </w:tc>
      </w:tr>
      <w:tr w:rsidR="00E72D2B" w:rsidRPr="00EB1DA5">
        <w:trPr>
          <w:trHeight w:val="453"/>
        </w:trPr>
        <w:tc>
          <w:tcPr>
            <w:tcW w:w="3703" w:type="dxa"/>
            <w:gridSpan w:val="3"/>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阅览厅</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18-28℃</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w:t>
            </w:r>
          </w:p>
        </w:tc>
      </w:tr>
      <w:tr w:rsidR="00E72D2B" w:rsidRPr="00EB1DA5">
        <w:trPr>
          <w:trHeight w:val="453"/>
        </w:trPr>
        <w:tc>
          <w:tcPr>
            <w:tcW w:w="3703" w:type="dxa"/>
            <w:gridSpan w:val="3"/>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展览厅</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14-28℃</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45-60</w:t>
            </w:r>
          </w:p>
        </w:tc>
      </w:tr>
      <w:tr w:rsidR="00E72D2B" w:rsidRPr="00EB1DA5">
        <w:trPr>
          <w:trHeight w:val="453"/>
        </w:trPr>
        <w:tc>
          <w:tcPr>
            <w:tcW w:w="3703" w:type="dxa"/>
            <w:gridSpan w:val="3"/>
            <w:tcBorders>
              <w:top w:val="single" w:sz="4" w:space="0" w:color="auto"/>
              <w:left w:val="single" w:sz="4" w:space="0" w:color="auto"/>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工作间（拍照、拷贝、校对、阅读）</w:t>
            </w:r>
          </w:p>
        </w:tc>
        <w:tc>
          <w:tcPr>
            <w:tcW w:w="2691"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18-28℃</w:t>
            </w:r>
          </w:p>
        </w:tc>
        <w:tc>
          <w:tcPr>
            <w:tcW w:w="2693" w:type="dxa"/>
            <w:gridSpan w:val="2"/>
            <w:tcBorders>
              <w:top w:val="single" w:sz="4" w:space="0" w:color="auto"/>
              <w:left w:val="nil"/>
              <w:bottom w:val="single" w:sz="4" w:space="0" w:color="auto"/>
              <w:right w:val="single" w:sz="4" w:space="0" w:color="auto"/>
            </w:tcBorders>
            <w:vAlign w:val="center"/>
          </w:tcPr>
          <w:p w:rsidR="00E72D2B" w:rsidRPr="00EB1DA5" w:rsidRDefault="004761C2">
            <w:pPr>
              <w:spacing w:line="360" w:lineRule="auto"/>
              <w:jc w:val="center"/>
              <w:rPr>
                <w:rFonts w:ascii="宋体" w:hAnsi="宋体"/>
                <w:szCs w:val="21"/>
              </w:rPr>
            </w:pPr>
            <w:r w:rsidRPr="00EB1DA5">
              <w:rPr>
                <w:rFonts w:ascii="宋体" w:hAnsi="宋体" w:hint="eastAsia"/>
                <w:szCs w:val="21"/>
              </w:rPr>
              <w:t>40-60</w:t>
            </w:r>
          </w:p>
        </w:tc>
      </w:tr>
    </w:tbl>
    <w:p w:rsidR="00E72D2B" w:rsidRPr="00EB1DA5" w:rsidRDefault="00E72D2B">
      <w:pPr>
        <w:spacing w:line="360" w:lineRule="auto"/>
        <w:jc w:val="left"/>
        <w:textAlignment w:val="baseline"/>
        <w:outlineLvl w:val="0"/>
        <w:rPr>
          <w:rFonts w:ascii="宋体" w:hAnsi="宋体"/>
          <w:szCs w:val="21"/>
        </w:rPr>
      </w:pPr>
    </w:p>
    <w:p w:rsidR="00E72D2B" w:rsidRPr="00EB1DA5" w:rsidRDefault="004761C2">
      <w:pPr>
        <w:spacing w:line="360" w:lineRule="auto"/>
        <w:ind w:firstLineChars="200" w:firstLine="480"/>
        <w:outlineLvl w:val="0"/>
        <w:rPr>
          <w:rFonts w:ascii="宋体" w:hAnsi="宋体"/>
          <w:szCs w:val="21"/>
        </w:rPr>
      </w:pPr>
      <w:r w:rsidRPr="00EB1DA5">
        <w:rPr>
          <w:rFonts w:ascii="宋体" w:hAnsi="宋体" w:hint="eastAsia"/>
          <w:szCs w:val="21"/>
        </w:rPr>
        <w:t>环境管理系统技术要求</w:t>
      </w:r>
    </w:p>
    <w:p w:rsidR="00E72D2B" w:rsidRPr="00EB1DA5" w:rsidRDefault="004761C2">
      <w:pPr>
        <w:spacing w:line="360" w:lineRule="auto"/>
        <w:ind w:firstLineChars="200" w:firstLine="480"/>
        <w:outlineLvl w:val="0"/>
        <w:rPr>
          <w:rFonts w:ascii="宋体" w:hAnsi="宋体"/>
          <w:szCs w:val="21"/>
        </w:rPr>
      </w:pPr>
      <w:r w:rsidRPr="00EB1DA5">
        <w:rPr>
          <w:rFonts w:ascii="宋体" w:hAnsi="宋体" w:hint="eastAsia"/>
          <w:szCs w:val="21"/>
        </w:rPr>
        <w:t>1）功能要求：</w:t>
      </w:r>
    </w:p>
    <w:p w:rsidR="00E72D2B" w:rsidRPr="00EB1DA5" w:rsidRDefault="004761C2">
      <w:pPr>
        <w:spacing w:line="360" w:lineRule="auto"/>
        <w:ind w:firstLineChars="200" w:firstLine="480"/>
        <w:rPr>
          <w:rFonts w:ascii="宋体" w:hAnsi="宋体"/>
          <w:szCs w:val="21"/>
        </w:rPr>
      </w:pPr>
      <w:r w:rsidRPr="00EB1DA5">
        <w:rPr>
          <w:rFonts w:ascii="宋体" w:hAnsi="宋体" w:hint="eastAsia"/>
          <w:color w:val="000000"/>
          <w:szCs w:val="21"/>
        </w:rPr>
        <w:t>采用现代化计算机实现库房环境智能化、自动化、无人值守化管理具有重要的意义。系统将库房管理由传统人工记录，人工手工操作设备阶段提升到计算机自动化、集成化管理阶段。可有效克服传统人工管理方式工作繁复而工作量大，且很难做到科学、精确管理的弊端，实现科学管理、自动化调控，提升单位管理水平</w:t>
      </w:r>
      <w:r w:rsidRPr="00EB1DA5">
        <w:rPr>
          <w:rFonts w:ascii="宋体" w:hAnsi="宋体" w:hint="eastAsia"/>
          <w:szCs w:val="21"/>
        </w:rPr>
        <w:t>，节约人力。</w:t>
      </w:r>
    </w:p>
    <w:p w:rsidR="00E72D2B" w:rsidRPr="00EB1DA5" w:rsidRDefault="004761C2">
      <w:pPr>
        <w:spacing w:line="360" w:lineRule="auto"/>
        <w:ind w:firstLineChars="200" w:firstLine="480"/>
        <w:rPr>
          <w:rFonts w:ascii="宋体" w:hAnsi="宋体"/>
          <w:szCs w:val="21"/>
        </w:rPr>
      </w:pPr>
      <w:r w:rsidRPr="00EB1DA5">
        <w:rPr>
          <w:rFonts w:ascii="宋体" w:hAnsi="宋体" w:hint="eastAsia"/>
          <w:szCs w:val="21"/>
        </w:rPr>
        <w:t>该系统综合采用了国内最新物联网通讯技术、现代触控技术、国际标准的通讯技术，将智能控制技术引入智能型库房建设领域。主要是实现对库房内温湿度环境的自动化检测记录、库房设备的自动管理控制功能。</w:t>
      </w:r>
    </w:p>
    <w:p w:rsidR="00E72D2B" w:rsidRPr="00EB1DA5" w:rsidRDefault="004761C2">
      <w:pPr>
        <w:spacing w:line="360" w:lineRule="auto"/>
        <w:ind w:firstLineChars="200" w:firstLine="480"/>
        <w:rPr>
          <w:rFonts w:ascii="宋体" w:hAnsi="宋体"/>
          <w:szCs w:val="21"/>
        </w:rPr>
      </w:pPr>
      <w:r w:rsidRPr="00EB1DA5">
        <w:rPr>
          <w:rFonts w:ascii="宋体" w:hAnsi="宋体" w:hint="eastAsia"/>
          <w:szCs w:val="21"/>
        </w:rPr>
        <w:t>根据库房分布情况及管理需求，将库房划分为若干个分控区域，分区智能控制器对本（库房）区域内的空调、恒湿机、通风设备、净化消毒设备实现自动化控制功能。</w:t>
      </w:r>
    </w:p>
    <w:p w:rsidR="00E72D2B" w:rsidRPr="00EB1DA5" w:rsidRDefault="004761C2">
      <w:pPr>
        <w:spacing w:line="360" w:lineRule="auto"/>
        <w:ind w:firstLineChars="200" w:firstLine="480"/>
        <w:rPr>
          <w:rFonts w:ascii="宋体" w:hAnsi="宋体"/>
          <w:color w:val="FF0000"/>
          <w:szCs w:val="21"/>
        </w:rPr>
      </w:pPr>
      <w:r w:rsidRPr="00EB1DA5">
        <w:rPr>
          <w:rFonts w:ascii="宋体" w:hAnsi="宋体" w:hint="eastAsia"/>
          <w:szCs w:val="21"/>
        </w:rPr>
        <w:t>系统结构图如下：</w:t>
      </w:r>
    </w:p>
    <w:p w:rsidR="00E72D2B" w:rsidRPr="00EB1DA5" w:rsidRDefault="00B82B3D">
      <w:pPr>
        <w:spacing w:line="360" w:lineRule="auto"/>
        <w:jc w:val="center"/>
        <w:outlineLvl w:val="1"/>
        <w:rPr>
          <w:rFonts w:ascii="宋体" w:hAnsi="宋体"/>
          <w:szCs w:val="21"/>
        </w:rPr>
      </w:pPr>
      <w:bookmarkStart w:id="104" w:name="_Toc449298487"/>
      <w:bookmarkStart w:id="105" w:name="_Toc516410330"/>
      <w:r>
        <w:rPr>
          <w:rFonts w:ascii="宋体" w:hAnsi="宋体"/>
          <w:szCs w:val="21"/>
        </w:rPr>
        <w:lastRenderedPageBreak/>
        <w:pict>
          <v:shape id="_x0000_i1026" type="#_x0000_t75" alt="微信图片_20190613182305" style="width:453.5pt;height:295pt">
            <v:imagedata r:id="rId12" o:title="微信图片_20190613182305" cropbottom="3560f" cropleft="4841f"/>
          </v:shape>
        </w:pict>
      </w:r>
    </w:p>
    <w:bookmarkEnd w:id="104"/>
    <w:bookmarkEnd w:id="105"/>
    <w:p w:rsidR="00E72D2B" w:rsidRPr="00EB1DA5" w:rsidRDefault="004761C2">
      <w:pPr>
        <w:spacing w:line="360" w:lineRule="auto"/>
        <w:jc w:val="left"/>
        <w:rPr>
          <w:rFonts w:ascii="宋体" w:hAnsi="宋体"/>
          <w:szCs w:val="21"/>
        </w:rPr>
      </w:pPr>
      <w:r w:rsidRPr="00EB1DA5">
        <w:rPr>
          <w:rFonts w:ascii="宋体" w:hAnsi="宋体" w:hint="eastAsia"/>
          <w:szCs w:val="21"/>
        </w:rPr>
        <w:t>2）现场服务器配置</w:t>
      </w:r>
    </w:p>
    <w:p w:rsidR="00E72D2B" w:rsidRPr="00EB1DA5" w:rsidRDefault="004761C2">
      <w:pPr>
        <w:spacing w:line="360" w:lineRule="auto"/>
        <w:ind w:firstLineChars="200" w:firstLine="480"/>
        <w:jc w:val="left"/>
        <w:outlineLvl w:val="0"/>
        <w:rPr>
          <w:rFonts w:ascii="宋体" w:hAnsi="宋体"/>
          <w:szCs w:val="21"/>
        </w:rPr>
      </w:pPr>
      <w:r w:rsidRPr="00EB1DA5">
        <w:rPr>
          <w:rFonts w:ascii="宋体" w:hAnsi="宋体" w:hint="eastAsia"/>
          <w:szCs w:val="21"/>
        </w:rPr>
        <w:t>主要功能：现场服务器支持TCP/IP上位机通讯功能，同时支持脱机智能控制功能。管理人员可通过现场触控方式，修改控制参数，手动或自动实现库房设备管理，现场服务器可提供智能语音提醒功能，可显示公告信息欢迎词等，满足智能化库房控制功能。该产品可提供国家版权局出具的库房终端服务器嵌入式软件著作权登记证书。</w:t>
      </w:r>
    </w:p>
    <w:p w:rsidR="00E72D2B" w:rsidRPr="00EB1DA5" w:rsidRDefault="004761C2">
      <w:pPr>
        <w:spacing w:line="360" w:lineRule="auto"/>
        <w:ind w:firstLineChars="200" w:firstLine="480"/>
        <w:rPr>
          <w:rFonts w:ascii="宋体" w:hAnsi="宋体"/>
          <w:szCs w:val="21"/>
        </w:rPr>
      </w:pPr>
      <w:r w:rsidRPr="00EB1DA5">
        <w:rPr>
          <w:rFonts w:ascii="宋体" w:hAnsi="宋体" w:hint="eastAsia"/>
          <w:szCs w:val="21"/>
        </w:rPr>
        <w:t>安装方式：触控终端采用壁挂安装，安装于库房入口内侧墙壁约1.5米位置。未装修库房可预留220V电源插座及TCP网络接口。</w:t>
      </w:r>
    </w:p>
    <w:p w:rsidR="00E72D2B" w:rsidRPr="00EB1DA5" w:rsidRDefault="004761C2">
      <w:pPr>
        <w:spacing w:line="360" w:lineRule="auto"/>
        <w:ind w:firstLineChars="200" w:firstLine="480"/>
        <w:rPr>
          <w:rFonts w:ascii="宋体" w:hAnsi="宋体"/>
          <w:szCs w:val="21"/>
        </w:rPr>
      </w:pPr>
      <w:r w:rsidRPr="00EB1DA5">
        <w:rPr>
          <w:rFonts w:ascii="宋体" w:hAnsi="宋体" w:hint="eastAsia"/>
          <w:szCs w:val="21"/>
        </w:rPr>
        <w:t>通讯方式：采用TCP/IP、RS485通讯方式；</w:t>
      </w:r>
    </w:p>
    <w:p w:rsidR="00E72D2B" w:rsidRPr="00EB1DA5" w:rsidRDefault="004761C2">
      <w:pPr>
        <w:spacing w:line="360" w:lineRule="auto"/>
        <w:rPr>
          <w:rFonts w:ascii="宋体" w:hAnsi="宋体"/>
          <w:szCs w:val="21"/>
        </w:rPr>
      </w:pPr>
      <w:r w:rsidRPr="00EB1DA5">
        <w:rPr>
          <w:rFonts w:ascii="宋体" w:hAnsi="宋体" w:hint="eastAsia"/>
          <w:szCs w:val="21"/>
        </w:rPr>
        <w:t xml:space="preserve">    触摸控制：采用15寸工业LED液晶屏，分辨率800X600，16位真彩色显示（65K色）,亮度 : 250nit ，LVDS液晶屏接口， 原装4线电阻触摸屏；嵌入式金属外壳，嵌入式机柜卡扣安装；DC12V，工作温度：-20/+70℃，双串口通讯;</w:t>
      </w:r>
    </w:p>
    <w:p w:rsidR="00E72D2B" w:rsidRPr="00EB1DA5" w:rsidRDefault="004761C2">
      <w:pPr>
        <w:spacing w:line="360" w:lineRule="auto"/>
        <w:rPr>
          <w:rFonts w:ascii="宋体" w:hAnsi="宋体"/>
          <w:szCs w:val="21"/>
        </w:rPr>
      </w:pPr>
      <w:r w:rsidRPr="00EB1DA5">
        <w:rPr>
          <w:rFonts w:ascii="宋体" w:hAnsi="宋体" w:hint="eastAsia"/>
          <w:szCs w:val="21"/>
        </w:rPr>
        <w:t xml:space="preserve">    功率功耗 : 600mA@5V;FLASH存储容量：512MBit，板载TF卡可支持128M-32G，板载RTC时钟，板载蜂鸣器; 采用FPGA+ARM高速处理图片与文字。</w:t>
      </w:r>
    </w:p>
    <w:p w:rsidR="00E72D2B" w:rsidRPr="00EB1DA5" w:rsidRDefault="004761C2">
      <w:pPr>
        <w:spacing w:line="360" w:lineRule="auto"/>
        <w:rPr>
          <w:rFonts w:ascii="宋体" w:hAnsi="宋体"/>
          <w:szCs w:val="21"/>
        </w:rPr>
      </w:pPr>
      <w:r w:rsidRPr="00EB1DA5">
        <w:rPr>
          <w:rFonts w:ascii="宋体" w:hAnsi="宋体" w:hint="eastAsia"/>
          <w:szCs w:val="21"/>
        </w:rPr>
        <w:t xml:space="preserve">    主要功能：支持TCP/IP通讯，RS485采集空气质量、温湿度、设备工作状态</w:t>
      </w:r>
    </w:p>
    <w:p w:rsidR="00E72D2B" w:rsidRPr="00EB1DA5" w:rsidRDefault="004761C2">
      <w:pPr>
        <w:spacing w:line="360" w:lineRule="auto"/>
        <w:rPr>
          <w:rFonts w:ascii="宋体" w:hAnsi="宋体"/>
          <w:szCs w:val="21"/>
        </w:rPr>
      </w:pPr>
      <w:r w:rsidRPr="00EB1DA5">
        <w:rPr>
          <w:rFonts w:ascii="宋体" w:hAnsi="宋体" w:hint="eastAsia"/>
          <w:szCs w:val="21"/>
        </w:rPr>
        <w:t>支持参数设定、数据查询；支持撤布防管理，红外、烟雾、漏水等报警管理。</w:t>
      </w:r>
    </w:p>
    <w:p w:rsidR="00E72D2B" w:rsidRPr="00EB1DA5" w:rsidRDefault="004761C2">
      <w:pPr>
        <w:spacing w:line="360" w:lineRule="auto"/>
        <w:rPr>
          <w:rFonts w:ascii="宋体" w:hAnsi="宋体"/>
          <w:szCs w:val="21"/>
        </w:rPr>
      </w:pPr>
      <w:r w:rsidRPr="00EB1DA5">
        <w:rPr>
          <w:rFonts w:ascii="宋体" w:hAnsi="宋体" w:hint="eastAsia"/>
          <w:szCs w:val="21"/>
        </w:rPr>
        <w:lastRenderedPageBreak/>
        <w:t xml:space="preserve">    语音提醒：采用感应式、触摸式自动语音提醒功能，可播报库房环境温湿度、空气质量等情况；</w:t>
      </w:r>
    </w:p>
    <w:p w:rsidR="00E72D2B" w:rsidRPr="00EB1DA5" w:rsidRDefault="004761C2">
      <w:pPr>
        <w:spacing w:line="360" w:lineRule="auto"/>
        <w:rPr>
          <w:rFonts w:ascii="宋体" w:hAnsi="宋体"/>
          <w:szCs w:val="21"/>
        </w:rPr>
      </w:pPr>
      <w:r w:rsidRPr="00EB1DA5">
        <w:rPr>
          <w:rFonts w:ascii="宋体" w:hAnsi="宋体" w:hint="eastAsia"/>
          <w:szCs w:val="21"/>
        </w:rPr>
        <w:t xml:space="preserve">    公告信息：可支持编辑公告、欢迎词等功能；</w:t>
      </w:r>
    </w:p>
    <w:p w:rsidR="00E72D2B" w:rsidRPr="00EB1DA5" w:rsidRDefault="004761C2">
      <w:pPr>
        <w:spacing w:line="360" w:lineRule="auto"/>
        <w:rPr>
          <w:rFonts w:ascii="宋体" w:hAnsi="宋体"/>
          <w:szCs w:val="21"/>
        </w:rPr>
      </w:pPr>
      <w:r w:rsidRPr="00EB1DA5">
        <w:rPr>
          <w:rFonts w:ascii="宋体" w:hAnsi="宋体" w:hint="eastAsia"/>
          <w:szCs w:val="21"/>
        </w:rPr>
        <w:t xml:space="preserve">    电子地图：可支持电子地图导入管理；</w:t>
      </w:r>
    </w:p>
    <w:p w:rsidR="00E72D2B" w:rsidRPr="00EB1DA5" w:rsidRDefault="004761C2">
      <w:pPr>
        <w:spacing w:line="360" w:lineRule="auto"/>
        <w:ind w:firstLineChars="200" w:firstLine="480"/>
        <w:jc w:val="left"/>
        <w:rPr>
          <w:rFonts w:ascii="宋体" w:hAnsi="宋体"/>
          <w:szCs w:val="21"/>
        </w:rPr>
      </w:pPr>
      <w:r w:rsidRPr="00EB1DA5">
        <w:rPr>
          <w:rFonts w:ascii="宋体" w:hAnsi="宋体" w:hint="eastAsia"/>
          <w:szCs w:val="21"/>
        </w:rPr>
        <w:t>3）温湿度传感器配置：</w:t>
      </w:r>
    </w:p>
    <w:p w:rsidR="00E72D2B" w:rsidRPr="00EB1DA5" w:rsidRDefault="004761C2">
      <w:pPr>
        <w:spacing w:line="360" w:lineRule="auto"/>
        <w:ind w:firstLineChars="196" w:firstLine="470"/>
        <w:jc w:val="left"/>
        <w:rPr>
          <w:rFonts w:ascii="宋体" w:hAnsi="宋体"/>
          <w:szCs w:val="21"/>
        </w:rPr>
      </w:pPr>
      <w:r w:rsidRPr="00EB1DA5">
        <w:rPr>
          <w:rFonts w:ascii="宋体" w:hAnsi="宋体" w:hint="eastAsia"/>
          <w:szCs w:val="21"/>
        </w:rPr>
        <w:t>主要功能：用于采集库房环境温湿度状态，作为智能化控制参考标准。</w:t>
      </w:r>
    </w:p>
    <w:p w:rsidR="00E72D2B" w:rsidRPr="00EB1DA5" w:rsidRDefault="004761C2">
      <w:pPr>
        <w:spacing w:line="360" w:lineRule="auto"/>
        <w:ind w:firstLineChars="196" w:firstLine="470"/>
        <w:jc w:val="left"/>
        <w:rPr>
          <w:rFonts w:ascii="宋体" w:hAnsi="宋体"/>
          <w:szCs w:val="21"/>
        </w:rPr>
      </w:pPr>
      <w:r w:rsidRPr="00EB1DA5">
        <w:rPr>
          <w:rFonts w:ascii="宋体" w:hAnsi="宋体" w:hint="eastAsia"/>
          <w:szCs w:val="21"/>
        </w:rPr>
        <w:t>布置原则：综合考虑测量库房面积、设备布局、空间特点、门窗状况等影响因素按照约20-30平米一个监测点的原则配置温湿度传感器，并根据库房及传感器情况分配控制区域，合理配置分区控制器。传感器采用吸顶或壁挂安装，均与分布，采用4线制通讯，一总线通讯技术。注意避开库房内设备风口、热源等位置。具有权威第三方检测机构出具的温湿度传感器校准证书。</w:t>
      </w:r>
    </w:p>
    <w:p w:rsidR="00E72D2B" w:rsidRPr="00EB1DA5" w:rsidRDefault="004761C2">
      <w:pPr>
        <w:widowControl/>
        <w:spacing w:line="360" w:lineRule="auto"/>
        <w:ind w:firstLineChars="200" w:firstLine="480"/>
        <w:jc w:val="left"/>
        <w:rPr>
          <w:rFonts w:ascii="宋体" w:hAnsi="宋体"/>
          <w:szCs w:val="21"/>
        </w:rPr>
      </w:pPr>
      <w:r w:rsidRPr="00EB1DA5">
        <w:rPr>
          <w:rFonts w:ascii="宋体" w:hAnsi="宋体" w:hint="eastAsia"/>
          <w:szCs w:val="21"/>
        </w:rPr>
        <w:t>功能特点：标准协议</w:t>
      </w:r>
      <w:r w:rsidRPr="00EB1DA5">
        <w:rPr>
          <w:rFonts w:ascii="宋体" w:hAnsi="宋体"/>
          <w:szCs w:val="21"/>
        </w:rPr>
        <w:t>，可以组成485网络通讯</w:t>
      </w:r>
      <w:r w:rsidRPr="00EB1DA5">
        <w:rPr>
          <w:rFonts w:ascii="宋体" w:hAnsi="宋体" w:hint="eastAsia"/>
          <w:szCs w:val="21"/>
        </w:rPr>
        <w:t>，产品防护性能好，可承受4.3KV雷击；</w:t>
      </w:r>
    </w:p>
    <w:p w:rsidR="00E72D2B" w:rsidRPr="00EB1DA5" w:rsidRDefault="004761C2">
      <w:pPr>
        <w:widowControl/>
        <w:spacing w:line="360" w:lineRule="auto"/>
        <w:jc w:val="left"/>
        <w:rPr>
          <w:rFonts w:ascii="宋体" w:hAnsi="宋体"/>
          <w:szCs w:val="21"/>
        </w:rPr>
      </w:pPr>
      <w:r w:rsidRPr="00EB1DA5">
        <w:rPr>
          <w:rFonts w:ascii="宋体" w:hAnsi="宋体" w:hint="eastAsia"/>
          <w:szCs w:val="21"/>
        </w:rPr>
        <w:t xml:space="preserve">    </w:t>
      </w:r>
      <w:r w:rsidRPr="00EB1DA5">
        <w:rPr>
          <w:rFonts w:ascii="宋体" w:hAnsi="宋体"/>
          <w:szCs w:val="21"/>
        </w:rPr>
        <w:t>测量范围：温度：-</w:t>
      </w:r>
      <w:r w:rsidRPr="00EB1DA5">
        <w:rPr>
          <w:rFonts w:ascii="宋体" w:hAnsi="宋体" w:hint="eastAsia"/>
          <w:szCs w:val="21"/>
        </w:rPr>
        <w:t>2</w:t>
      </w:r>
      <w:r w:rsidRPr="00EB1DA5">
        <w:rPr>
          <w:rFonts w:ascii="宋体" w:hAnsi="宋体"/>
          <w:szCs w:val="21"/>
        </w:rPr>
        <w:t>0～</w:t>
      </w:r>
      <w:r w:rsidRPr="00EB1DA5">
        <w:rPr>
          <w:rFonts w:ascii="宋体" w:hAnsi="宋体" w:hint="eastAsia"/>
          <w:szCs w:val="21"/>
        </w:rPr>
        <w:t>80℃</w:t>
      </w:r>
      <w:r w:rsidRPr="00EB1DA5">
        <w:rPr>
          <w:rFonts w:ascii="宋体" w:hAnsi="宋体"/>
          <w:szCs w:val="21"/>
        </w:rPr>
        <w:t>（也可按用户要求定制）  湿度：</w:t>
      </w:r>
      <w:r w:rsidRPr="00EB1DA5">
        <w:rPr>
          <w:rFonts w:ascii="宋体" w:hAnsi="宋体" w:hint="eastAsia"/>
          <w:szCs w:val="21"/>
        </w:rPr>
        <w:t>0</w:t>
      </w:r>
      <w:r w:rsidRPr="00EB1DA5">
        <w:rPr>
          <w:rFonts w:ascii="宋体" w:hAnsi="宋体"/>
          <w:szCs w:val="21"/>
        </w:rPr>
        <w:t>～</w:t>
      </w:r>
      <w:r w:rsidRPr="00EB1DA5">
        <w:rPr>
          <w:rFonts w:ascii="宋体" w:hAnsi="宋体" w:hint="eastAsia"/>
          <w:szCs w:val="21"/>
        </w:rPr>
        <w:t>100</w:t>
      </w:r>
      <w:r w:rsidRPr="00EB1DA5">
        <w:rPr>
          <w:rFonts w:ascii="宋体" w:hAnsi="宋体"/>
          <w:szCs w:val="21"/>
        </w:rPr>
        <w:t>%</w:t>
      </w:r>
    </w:p>
    <w:p w:rsidR="00E72D2B" w:rsidRPr="00EB1DA5" w:rsidRDefault="004761C2">
      <w:pPr>
        <w:widowControl/>
        <w:spacing w:line="360" w:lineRule="auto"/>
        <w:jc w:val="left"/>
        <w:rPr>
          <w:rFonts w:ascii="宋体" w:hAnsi="宋体"/>
          <w:szCs w:val="21"/>
        </w:rPr>
      </w:pPr>
      <w:r w:rsidRPr="00EB1DA5">
        <w:rPr>
          <w:rFonts w:ascii="宋体" w:hAnsi="宋体" w:hint="eastAsia"/>
          <w:szCs w:val="21"/>
        </w:rPr>
        <w:t xml:space="preserve">    测量</w:t>
      </w:r>
      <w:r w:rsidRPr="00EB1DA5">
        <w:rPr>
          <w:rFonts w:ascii="宋体" w:hAnsi="宋体"/>
          <w:szCs w:val="21"/>
        </w:rPr>
        <w:t>精度：温度：±0.</w:t>
      </w:r>
      <w:r w:rsidRPr="00EB1DA5">
        <w:rPr>
          <w:rFonts w:ascii="宋体" w:hAnsi="宋体" w:hint="eastAsia"/>
          <w:szCs w:val="21"/>
        </w:rPr>
        <w:t>5℃</w:t>
      </w:r>
      <w:r w:rsidRPr="00EB1DA5">
        <w:rPr>
          <w:rFonts w:ascii="宋体" w:hAnsi="宋体"/>
          <w:szCs w:val="21"/>
        </w:rPr>
        <w:t>  湿度：3%RH</w:t>
      </w:r>
    </w:p>
    <w:p w:rsidR="00E72D2B" w:rsidRPr="00EB1DA5" w:rsidRDefault="004761C2">
      <w:pPr>
        <w:widowControl/>
        <w:spacing w:line="360" w:lineRule="auto"/>
        <w:jc w:val="left"/>
        <w:rPr>
          <w:rFonts w:ascii="宋体" w:hAnsi="宋体"/>
          <w:szCs w:val="21"/>
        </w:rPr>
      </w:pPr>
      <w:r w:rsidRPr="00EB1DA5">
        <w:rPr>
          <w:rFonts w:ascii="宋体" w:hAnsi="宋体" w:hint="eastAsia"/>
          <w:szCs w:val="21"/>
        </w:rPr>
        <w:t xml:space="preserve">    </w:t>
      </w:r>
      <w:r w:rsidRPr="00EB1DA5">
        <w:rPr>
          <w:rFonts w:ascii="宋体" w:hAnsi="宋体"/>
          <w:szCs w:val="21"/>
        </w:rPr>
        <w:t>电源</w:t>
      </w:r>
      <w:r w:rsidRPr="00EB1DA5">
        <w:rPr>
          <w:rFonts w:ascii="宋体" w:hAnsi="宋体" w:hint="eastAsia"/>
          <w:szCs w:val="21"/>
        </w:rPr>
        <w:t>供电</w:t>
      </w:r>
      <w:r w:rsidRPr="00EB1DA5">
        <w:rPr>
          <w:rFonts w:ascii="宋体" w:hAnsi="宋体"/>
          <w:szCs w:val="21"/>
        </w:rPr>
        <w:t>：DC 12V</w:t>
      </w:r>
    </w:p>
    <w:p w:rsidR="00E72D2B" w:rsidRPr="00EB1DA5" w:rsidRDefault="004761C2">
      <w:pPr>
        <w:widowControl/>
        <w:spacing w:line="360" w:lineRule="auto"/>
        <w:jc w:val="left"/>
        <w:rPr>
          <w:rFonts w:ascii="宋体" w:hAnsi="宋体"/>
          <w:szCs w:val="21"/>
        </w:rPr>
      </w:pPr>
      <w:r w:rsidRPr="00EB1DA5">
        <w:rPr>
          <w:rFonts w:ascii="宋体" w:hAnsi="宋体" w:hint="eastAsia"/>
          <w:szCs w:val="21"/>
        </w:rPr>
        <w:t xml:space="preserve">    </w:t>
      </w:r>
      <w:r w:rsidRPr="00EB1DA5">
        <w:rPr>
          <w:rFonts w:ascii="宋体" w:hAnsi="宋体"/>
          <w:szCs w:val="21"/>
        </w:rPr>
        <w:t>电源功耗：≤1W</w:t>
      </w:r>
    </w:p>
    <w:p w:rsidR="00E72D2B" w:rsidRPr="00EB1DA5" w:rsidRDefault="004761C2">
      <w:pPr>
        <w:widowControl/>
        <w:spacing w:line="360" w:lineRule="auto"/>
        <w:jc w:val="left"/>
        <w:rPr>
          <w:rFonts w:ascii="宋体" w:hAnsi="宋体"/>
          <w:szCs w:val="21"/>
        </w:rPr>
      </w:pPr>
      <w:r w:rsidRPr="00EB1DA5">
        <w:rPr>
          <w:rFonts w:ascii="宋体" w:hAnsi="宋体" w:hint="eastAsia"/>
          <w:szCs w:val="21"/>
        </w:rPr>
        <w:t xml:space="preserve">    </w:t>
      </w:r>
      <w:r w:rsidRPr="00EB1DA5">
        <w:rPr>
          <w:rFonts w:ascii="宋体" w:hAnsi="宋体"/>
          <w:szCs w:val="21"/>
        </w:rPr>
        <w:t>工作环境：-20～55</w:t>
      </w:r>
      <w:r w:rsidRPr="00EB1DA5">
        <w:rPr>
          <w:rFonts w:ascii="宋体" w:hAnsi="宋体" w:hint="eastAsia"/>
          <w:szCs w:val="21"/>
        </w:rPr>
        <w:t>℃</w:t>
      </w:r>
    </w:p>
    <w:p w:rsidR="00E72D2B" w:rsidRPr="00EB1DA5" w:rsidRDefault="004761C2">
      <w:pPr>
        <w:widowControl/>
        <w:spacing w:line="360" w:lineRule="auto"/>
        <w:ind w:firstLine="420"/>
        <w:jc w:val="left"/>
        <w:rPr>
          <w:rFonts w:ascii="宋体" w:hAnsi="宋体"/>
          <w:szCs w:val="21"/>
        </w:rPr>
      </w:pPr>
      <w:r w:rsidRPr="00EB1DA5">
        <w:rPr>
          <w:rFonts w:ascii="宋体" w:hAnsi="宋体"/>
          <w:szCs w:val="21"/>
        </w:rPr>
        <w:t>重量</w:t>
      </w:r>
      <w:r w:rsidRPr="00EB1DA5">
        <w:rPr>
          <w:rFonts w:ascii="宋体" w:hAnsi="宋体" w:hint="eastAsia"/>
          <w:szCs w:val="21"/>
        </w:rPr>
        <w:t>体积</w:t>
      </w:r>
      <w:r w:rsidRPr="00EB1DA5">
        <w:rPr>
          <w:rFonts w:ascii="宋体" w:hAnsi="宋体"/>
          <w:szCs w:val="21"/>
        </w:rPr>
        <w:t>：200g</w:t>
      </w:r>
      <w:r w:rsidRPr="00EB1DA5">
        <w:rPr>
          <w:rFonts w:ascii="宋体" w:hAnsi="宋体" w:hint="eastAsia"/>
          <w:szCs w:val="21"/>
        </w:rPr>
        <w:t>，</w:t>
      </w:r>
      <w:r w:rsidRPr="00EB1DA5">
        <w:rPr>
          <w:rFonts w:ascii="宋体" w:hAnsi="宋体"/>
          <w:szCs w:val="21"/>
        </w:rPr>
        <w:t>107*128*43mm</w:t>
      </w:r>
    </w:p>
    <w:p w:rsidR="00E72D2B" w:rsidRPr="00EB1DA5" w:rsidRDefault="004761C2">
      <w:pPr>
        <w:spacing w:line="360" w:lineRule="auto"/>
        <w:ind w:firstLineChars="200" w:firstLine="480"/>
        <w:outlineLvl w:val="0"/>
        <w:rPr>
          <w:rFonts w:ascii="宋体" w:hAnsi="宋体"/>
          <w:szCs w:val="21"/>
        </w:rPr>
      </w:pPr>
      <w:r w:rsidRPr="00EB1DA5">
        <w:rPr>
          <w:rFonts w:ascii="宋体" w:hAnsi="宋体" w:hint="eastAsia"/>
          <w:szCs w:val="21"/>
        </w:rPr>
        <w:t>4）吸顶式智能恒湿机技术要求：</w:t>
      </w:r>
    </w:p>
    <w:p w:rsidR="00E72D2B" w:rsidRPr="00EB1DA5" w:rsidRDefault="004761C2">
      <w:pPr>
        <w:widowControl/>
        <w:shd w:val="clear" w:color="auto" w:fill="FFFFFF"/>
        <w:spacing w:line="360" w:lineRule="auto"/>
        <w:ind w:firstLine="405"/>
        <w:jc w:val="left"/>
        <w:rPr>
          <w:rFonts w:ascii="宋体" w:hAnsi="宋体"/>
          <w:szCs w:val="21"/>
        </w:rPr>
      </w:pPr>
      <w:r w:rsidRPr="00EB1DA5">
        <w:rPr>
          <w:rFonts w:cs="Arial" w:hint="eastAsia"/>
          <w:szCs w:val="21"/>
        </w:rPr>
        <w:t>主要功能：采用多台吸顶式恒湿一体机，组网联动控制，实现库房恒湿控制需求。采用吸顶式恒湿机可节约现场空间。</w:t>
      </w:r>
      <w:r w:rsidRPr="00EB1DA5">
        <w:rPr>
          <w:rFonts w:ascii="宋体" w:hAnsi="宋体" w:hint="eastAsia"/>
          <w:szCs w:val="21"/>
        </w:rPr>
        <w:t>可提供国家空气质量监督检验中心出具的质量检验报告，产品对于空气净化效果合格，主要针对甲醛、苯、TVOC、二氧化碳等。</w:t>
      </w:r>
    </w:p>
    <w:p w:rsidR="00E72D2B" w:rsidRPr="00EB1DA5" w:rsidRDefault="004761C2">
      <w:pPr>
        <w:pStyle w:val="af0"/>
        <w:shd w:val="clear" w:color="auto" w:fill="FFFFFF"/>
        <w:spacing w:before="0" w:beforeAutospacing="0" w:after="0" w:afterAutospacing="0" w:line="360" w:lineRule="auto"/>
        <w:ind w:left="480" w:firstLineChars="200" w:firstLine="420"/>
        <w:rPr>
          <w:rFonts w:cs="Arial"/>
          <w:sz w:val="21"/>
          <w:szCs w:val="21"/>
        </w:rPr>
      </w:pPr>
      <w:r w:rsidRPr="00EB1DA5">
        <w:rPr>
          <w:rFonts w:cs="Arial" w:hint="eastAsia"/>
          <w:sz w:val="21"/>
          <w:szCs w:val="21"/>
        </w:rPr>
        <w:t>设备选型：根据库房面积选配各类恒湿净化一体机设备。</w:t>
      </w:r>
    </w:p>
    <w:p w:rsidR="00E72D2B" w:rsidRPr="00EB1DA5" w:rsidRDefault="004761C2">
      <w:pPr>
        <w:pStyle w:val="af0"/>
        <w:shd w:val="clear" w:color="auto" w:fill="FFFFFF"/>
        <w:spacing w:before="0" w:beforeAutospacing="0" w:after="0" w:afterAutospacing="0" w:line="360" w:lineRule="auto"/>
        <w:ind w:left="480" w:firstLineChars="200" w:firstLine="420"/>
        <w:rPr>
          <w:rFonts w:cs="Arial"/>
          <w:sz w:val="21"/>
          <w:szCs w:val="21"/>
        </w:rPr>
      </w:pPr>
      <w:r w:rsidRPr="00EB1DA5">
        <w:rPr>
          <w:rFonts w:cs="Arial" w:hint="eastAsia"/>
          <w:sz w:val="21"/>
          <w:szCs w:val="21"/>
        </w:rPr>
        <w:t>线路预留：恒湿设备主要采用无线控制模块，用户只要预留供电线路，预留给排水管道即可。</w:t>
      </w:r>
    </w:p>
    <w:p w:rsidR="00E72D2B" w:rsidRPr="00EB1DA5" w:rsidRDefault="004761C2">
      <w:pPr>
        <w:pStyle w:val="af0"/>
        <w:shd w:val="clear" w:color="auto" w:fill="FFFFFF"/>
        <w:spacing w:before="0" w:beforeAutospacing="0" w:after="0" w:afterAutospacing="0" w:line="360" w:lineRule="auto"/>
        <w:ind w:left="480" w:firstLineChars="200" w:firstLine="420"/>
        <w:rPr>
          <w:rFonts w:cs="Arial"/>
          <w:sz w:val="21"/>
          <w:szCs w:val="21"/>
        </w:rPr>
      </w:pPr>
      <w:r w:rsidRPr="00EB1DA5">
        <w:rPr>
          <w:rFonts w:cs="Arial" w:hint="eastAsia"/>
          <w:sz w:val="21"/>
          <w:szCs w:val="21"/>
        </w:rPr>
        <w:t>整机控制：该机采用</w:t>
      </w:r>
      <w:r w:rsidRPr="00EB1DA5">
        <w:rPr>
          <w:rFonts w:cs="Arial" w:hint="eastAsia"/>
          <w:sz w:val="21"/>
          <w:szCs w:val="21"/>
        </w:rPr>
        <w:t>8</w:t>
      </w:r>
      <w:r w:rsidRPr="00EB1DA5">
        <w:rPr>
          <w:rFonts w:cs="Arial" w:hint="eastAsia"/>
          <w:sz w:val="21"/>
          <w:szCs w:val="21"/>
        </w:rPr>
        <w:t>寸液晶触摸屏加智能控制器，</w:t>
      </w:r>
      <w:r w:rsidRPr="00EB1DA5">
        <w:rPr>
          <w:rFonts w:cs="Arial" w:hint="eastAsia"/>
          <w:sz w:val="21"/>
          <w:szCs w:val="21"/>
        </w:rPr>
        <w:t xml:space="preserve"> </w:t>
      </w:r>
      <w:r w:rsidRPr="00EB1DA5">
        <w:rPr>
          <w:rFonts w:cs="Arial" w:hint="eastAsia"/>
          <w:sz w:val="21"/>
          <w:szCs w:val="21"/>
        </w:rPr>
        <w:t>采用</w:t>
      </w:r>
      <w:r w:rsidRPr="00EB1DA5">
        <w:rPr>
          <w:rFonts w:cs="Arial" w:hint="eastAsia"/>
          <w:sz w:val="21"/>
          <w:szCs w:val="21"/>
        </w:rPr>
        <w:t>RS485</w:t>
      </w:r>
      <w:r w:rsidRPr="00EB1DA5">
        <w:rPr>
          <w:rFonts w:cs="Arial" w:hint="eastAsia"/>
          <w:sz w:val="21"/>
          <w:szCs w:val="21"/>
        </w:rPr>
        <w:t>通讯接口实现远程控制。</w:t>
      </w:r>
    </w:p>
    <w:p w:rsidR="00E72D2B" w:rsidRPr="00EB1DA5" w:rsidRDefault="004761C2">
      <w:pPr>
        <w:pStyle w:val="af0"/>
        <w:shd w:val="clear" w:color="auto" w:fill="FFFFFF"/>
        <w:spacing w:before="0" w:beforeAutospacing="0" w:after="0" w:afterAutospacing="0" w:line="360" w:lineRule="auto"/>
        <w:ind w:left="480" w:firstLineChars="200" w:firstLine="420"/>
        <w:rPr>
          <w:rFonts w:cs="Arial"/>
          <w:sz w:val="21"/>
          <w:szCs w:val="21"/>
        </w:rPr>
      </w:pPr>
      <w:r w:rsidRPr="00EB1DA5">
        <w:rPr>
          <w:rFonts w:cs="Arial" w:hint="eastAsia"/>
          <w:sz w:val="21"/>
          <w:szCs w:val="21"/>
        </w:rPr>
        <w:t>给水排水：采用</w:t>
      </w:r>
      <w:r w:rsidRPr="00EB1DA5">
        <w:rPr>
          <w:rFonts w:cs="Arial" w:hint="eastAsia"/>
          <w:sz w:val="21"/>
          <w:szCs w:val="21"/>
        </w:rPr>
        <w:t>PPR</w:t>
      </w:r>
      <w:r w:rsidRPr="00EB1DA5">
        <w:rPr>
          <w:rFonts w:cs="Arial" w:hint="eastAsia"/>
          <w:sz w:val="21"/>
          <w:szCs w:val="21"/>
        </w:rPr>
        <w:t>管道</w:t>
      </w:r>
      <w:r w:rsidRPr="00EB1DA5">
        <w:rPr>
          <w:rFonts w:cs="Arial" w:hint="eastAsia"/>
          <w:sz w:val="21"/>
          <w:szCs w:val="21"/>
        </w:rPr>
        <w:t>(</w:t>
      </w:r>
      <w:r w:rsidRPr="00EB1DA5">
        <w:rPr>
          <w:rFonts w:cs="Arial" w:hint="eastAsia"/>
          <w:sz w:val="21"/>
          <w:szCs w:val="21"/>
        </w:rPr>
        <w:t>直径</w:t>
      </w:r>
      <w:r w:rsidRPr="00EB1DA5">
        <w:rPr>
          <w:rFonts w:cs="Arial" w:hint="eastAsia"/>
          <w:sz w:val="21"/>
          <w:szCs w:val="21"/>
        </w:rPr>
        <w:t>25)</w:t>
      </w:r>
      <w:r w:rsidRPr="00EB1DA5">
        <w:rPr>
          <w:rFonts w:cs="Arial" w:hint="eastAsia"/>
          <w:sz w:val="21"/>
          <w:szCs w:val="21"/>
        </w:rPr>
        <w:t>直接给水，并敷设直排水管道将冷凝水拍出，减少日常人力维护。</w:t>
      </w:r>
      <w:r w:rsidRPr="00EB1DA5">
        <w:rPr>
          <w:rFonts w:cs="Arial" w:hint="eastAsia"/>
          <w:sz w:val="21"/>
          <w:szCs w:val="21"/>
        </w:rPr>
        <w:t xml:space="preserve"> </w:t>
      </w:r>
    </w:p>
    <w:p w:rsidR="00E72D2B" w:rsidRPr="00EB1DA5" w:rsidRDefault="004761C2">
      <w:pPr>
        <w:pStyle w:val="af0"/>
        <w:shd w:val="clear" w:color="auto" w:fill="FFFFFF"/>
        <w:spacing w:before="0" w:beforeAutospacing="0" w:after="0" w:afterAutospacing="0" w:line="360" w:lineRule="auto"/>
        <w:ind w:left="480" w:firstLineChars="200" w:firstLine="420"/>
        <w:rPr>
          <w:rFonts w:cs="Arial"/>
          <w:sz w:val="21"/>
          <w:szCs w:val="21"/>
        </w:rPr>
      </w:pPr>
      <w:r w:rsidRPr="00EB1DA5">
        <w:rPr>
          <w:rFonts w:cs="Arial" w:hint="eastAsia"/>
          <w:sz w:val="21"/>
          <w:szCs w:val="21"/>
        </w:rPr>
        <w:lastRenderedPageBreak/>
        <w:t>综合布线：一般情况下，采用有线或无线方式进行控制。原则上尽量减少恒湿机墙面明线布线，保持整体美观度。</w:t>
      </w:r>
    </w:p>
    <w:p w:rsidR="00E72D2B" w:rsidRPr="00EB1DA5" w:rsidRDefault="004761C2">
      <w:pPr>
        <w:pStyle w:val="af0"/>
        <w:shd w:val="clear" w:color="auto" w:fill="FFFFFF"/>
        <w:spacing w:before="0" w:beforeAutospacing="0" w:after="0" w:afterAutospacing="0" w:line="360" w:lineRule="auto"/>
        <w:ind w:left="480" w:firstLineChars="200" w:firstLine="420"/>
        <w:rPr>
          <w:sz w:val="21"/>
          <w:szCs w:val="21"/>
        </w:rPr>
      </w:pPr>
      <w:r w:rsidRPr="00EB1DA5">
        <w:rPr>
          <w:rFonts w:hint="eastAsia"/>
          <w:sz w:val="21"/>
          <w:szCs w:val="21"/>
        </w:rPr>
        <w:t>湿膜加湿：采用进口湿膜，对水质无特殊要求，无“白粉”污染</w:t>
      </w:r>
      <w:r w:rsidRPr="00EB1DA5">
        <w:rPr>
          <w:rFonts w:hint="eastAsia"/>
          <w:sz w:val="21"/>
          <w:szCs w:val="21"/>
        </w:rPr>
        <w:t>;</w:t>
      </w:r>
      <w:r w:rsidRPr="00EB1DA5">
        <w:rPr>
          <w:rFonts w:hint="eastAsia"/>
          <w:sz w:val="21"/>
          <w:szCs w:val="21"/>
        </w:rPr>
        <w:t>自带水箱，可手工加水也可通过给水管自动给水。本机的前置湿膜结构设计，使得结构更加合理，不必担心风口发生水汽凝结。</w:t>
      </w:r>
    </w:p>
    <w:p w:rsidR="00E72D2B" w:rsidRPr="00EB1DA5" w:rsidRDefault="004761C2">
      <w:pPr>
        <w:pStyle w:val="af0"/>
        <w:shd w:val="clear" w:color="auto" w:fill="FFFFFF"/>
        <w:spacing w:before="0" w:beforeAutospacing="0" w:after="0" w:afterAutospacing="0" w:line="360" w:lineRule="auto"/>
        <w:ind w:left="480" w:firstLineChars="200" w:firstLine="420"/>
        <w:rPr>
          <w:sz w:val="21"/>
          <w:szCs w:val="21"/>
        </w:rPr>
      </w:pPr>
      <w:r w:rsidRPr="00EB1DA5">
        <w:rPr>
          <w:rFonts w:cs="Arial" w:hint="eastAsia"/>
          <w:sz w:val="21"/>
          <w:szCs w:val="21"/>
        </w:rPr>
        <w:t>冷冻除湿：采用冷冻除湿技术，往复式压缩机，高效、静音、省电，并具有自动除霜功能，适应低温环境，自带大容量水箱，可手工排水或通过排水管直排水，节省人工成本。</w:t>
      </w:r>
    </w:p>
    <w:p w:rsidR="00E72D2B" w:rsidRPr="00EB1DA5" w:rsidRDefault="004761C2">
      <w:pPr>
        <w:widowControl/>
        <w:shd w:val="clear" w:color="auto" w:fill="FFFFFF"/>
        <w:spacing w:line="360" w:lineRule="auto"/>
        <w:jc w:val="left"/>
        <w:rPr>
          <w:rFonts w:ascii="宋体" w:hAnsi="宋体" w:cs="Arial"/>
          <w:kern w:val="0"/>
          <w:szCs w:val="21"/>
        </w:rPr>
      </w:pPr>
      <w:r w:rsidRPr="00EB1DA5">
        <w:rPr>
          <w:rFonts w:ascii="宋体" w:hAnsi="宋体" w:cs="Arial" w:hint="eastAsia"/>
          <w:kern w:val="0"/>
          <w:szCs w:val="21"/>
        </w:rPr>
        <w:t>   净化空气：采用多重过滤＋负离子净化模式，对库房空气霉菌、异味、粉尘等进行净化消毒作用。</w:t>
      </w:r>
    </w:p>
    <w:p w:rsidR="00E72D2B" w:rsidRPr="00EB1DA5" w:rsidRDefault="004761C2">
      <w:pPr>
        <w:spacing w:line="360" w:lineRule="auto"/>
        <w:rPr>
          <w:rFonts w:ascii="宋体" w:hAnsi="宋体" w:cs="Arial"/>
          <w:kern w:val="0"/>
          <w:szCs w:val="21"/>
        </w:rPr>
      </w:pPr>
      <w:r w:rsidRPr="00EB1DA5">
        <w:rPr>
          <w:rFonts w:ascii="宋体" w:hAnsi="宋体" w:cs="Arial" w:hint="eastAsia"/>
          <w:kern w:val="0"/>
          <w:szCs w:val="21"/>
        </w:rPr>
        <w:t xml:space="preserve">    产品认证：具有国家环保产品质量监督检验中心出具的质量检验报告书，空气净化效果明显。</w:t>
      </w:r>
    </w:p>
    <w:p w:rsidR="00E72D2B" w:rsidRPr="00EB1DA5" w:rsidRDefault="004761C2">
      <w:pPr>
        <w:widowControl/>
        <w:shd w:val="clear" w:color="auto" w:fill="FFFFFF"/>
        <w:spacing w:line="360" w:lineRule="auto"/>
        <w:jc w:val="left"/>
        <w:rPr>
          <w:rFonts w:ascii="宋体" w:hAnsi="宋体" w:cs="Arial"/>
          <w:kern w:val="0"/>
          <w:szCs w:val="21"/>
        </w:rPr>
      </w:pPr>
      <w:r w:rsidRPr="00EB1DA5">
        <w:rPr>
          <w:rFonts w:ascii="宋体" w:hAnsi="宋体" w:cs="Arial" w:hint="eastAsia"/>
          <w:kern w:val="0"/>
          <w:szCs w:val="21"/>
        </w:rPr>
        <w:t>TVOC净化率85以上，甲醛净化率90以上，苯净化率75以上，微生物净化率95以上。</w:t>
      </w:r>
    </w:p>
    <w:p w:rsidR="00E72D2B" w:rsidRPr="00EB1DA5" w:rsidRDefault="004761C2">
      <w:pPr>
        <w:spacing w:line="360" w:lineRule="auto"/>
        <w:rPr>
          <w:rFonts w:ascii="宋体" w:hAnsi="宋体"/>
          <w:szCs w:val="21"/>
        </w:rPr>
      </w:pPr>
      <w:r w:rsidRPr="00EB1DA5">
        <w:rPr>
          <w:rFonts w:hint="eastAsia"/>
        </w:rPr>
        <w:t xml:space="preserve">     </w:t>
      </w:r>
      <w:r w:rsidRPr="00EB1DA5">
        <w:rPr>
          <w:rFonts w:ascii="宋体" w:hAnsi="宋体" w:hint="eastAsia"/>
          <w:szCs w:val="21"/>
        </w:rPr>
        <w:t>技术特点：</w:t>
      </w:r>
    </w:p>
    <w:p w:rsidR="00E72D2B" w:rsidRPr="00EB1DA5" w:rsidRDefault="004761C2">
      <w:pPr>
        <w:widowControl/>
        <w:shd w:val="clear" w:color="auto" w:fill="FFFFFF"/>
        <w:spacing w:line="360" w:lineRule="auto"/>
        <w:ind w:firstLine="360"/>
        <w:jc w:val="left"/>
        <w:rPr>
          <w:rFonts w:ascii="宋体" w:hAnsi="宋体"/>
          <w:szCs w:val="21"/>
        </w:rPr>
      </w:pPr>
      <w:r w:rsidRPr="00EB1DA5">
        <w:rPr>
          <w:rFonts w:ascii="宋体" w:hAnsi="宋体" w:hint="eastAsia"/>
          <w:szCs w:val="21"/>
        </w:rPr>
        <w:t>采用微电脑控制技术、软、硬件冗余和容错设计，全中文液晶触摸屏控制系统，功能模块化设计。具备远程监控功能，采用8寸工业液晶触摸屏控制系统，带有RS485通讯接口，标准协议(或定制TCP/IP通讯模式)，标配传感精确的温湿度传感器、压差传感器及漏水报警控制，全新的顶部出风设计使设备结构更为合理。</w:t>
      </w:r>
    </w:p>
    <w:p w:rsidR="00E72D2B" w:rsidRPr="00EB1DA5" w:rsidRDefault="004761C2">
      <w:pPr>
        <w:widowControl/>
        <w:shd w:val="clear" w:color="auto" w:fill="FFFFFF"/>
        <w:spacing w:line="360" w:lineRule="auto"/>
        <w:jc w:val="left"/>
        <w:rPr>
          <w:rFonts w:ascii="宋体" w:hAnsi="宋体"/>
          <w:szCs w:val="21"/>
        </w:rPr>
      </w:pPr>
      <w:r w:rsidRPr="00EB1DA5">
        <w:rPr>
          <w:rFonts w:ascii="宋体" w:hAnsi="宋体" w:hint="eastAsia"/>
          <w:szCs w:val="21"/>
        </w:rPr>
        <w:t xml:space="preserve">    该机具有手工/自动工作模式，可独立用于库房湿度控制，也可通过专用智能控制系统实现多机、多库房、搭配各类空调系统的集中联动智能控制。本公司一体机可搭配无线数传通讯模块，可与本公司成熟的温湿度控制系统高度兼容，组网形成温湿度控制系统，省去额外开发成本，方便用户组网使用。</w:t>
      </w:r>
    </w:p>
    <w:p w:rsidR="00E72D2B" w:rsidRPr="00EB1DA5" w:rsidRDefault="004761C2">
      <w:pPr>
        <w:widowControl/>
        <w:shd w:val="clear" w:color="auto" w:fill="FFFFFF"/>
        <w:spacing w:line="360" w:lineRule="auto"/>
        <w:jc w:val="left"/>
        <w:rPr>
          <w:rFonts w:ascii="宋体" w:hAnsi="宋体"/>
          <w:szCs w:val="21"/>
        </w:rPr>
      </w:pPr>
      <w:r w:rsidRPr="00EB1DA5">
        <w:rPr>
          <w:rFonts w:ascii="宋体" w:hAnsi="宋体" w:hint="eastAsia"/>
          <w:szCs w:val="21"/>
        </w:rPr>
        <w:t>  加湿功能：采用进口湿膜，对水质无特殊要求，无“白粉”污染;自带水箱，可手工加水也可通过给水管自动给水。本机的前置湿膜结构设计，使得结构更加合理，不必担心风口发生水汽凝结。</w:t>
      </w:r>
    </w:p>
    <w:p w:rsidR="00E72D2B" w:rsidRPr="00EB1DA5" w:rsidRDefault="004761C2">
      <w:pPr>
        <w:widowControl/>
        <w:shd w:val="clear" w:color="auto" w:fill="FFFFFF"/>
        <w:spacing w:line="360" w:lineRule="auto"/>
        <w:jc w:val="left"/>
        <w:rPr>
          <w:rFonts w:ascii="宋体" w:hAnsi="宋体"/>
          <w:szCs w:val="21"/>
        </w:rPr>
      </w:pPr>
      <w:r w:rsidRPr="00EB1DA5">
        <w:rPr>
          <w:rFonts w:ascii="宋体" w:hAnsi="宋体" w:hint="eastAsia"/>
          <w:szCs w:val="21"/>
        </w:rPr>
        <w:t>  除湿功能：采用冷冻除湿技术，往复式压缩机，高效、静音、省电，并具有自动除霜功能，适应低温环境，自带大容量水箱，可手工排水或通过排水管直排水，节省人工成本。</w:t>
      </w:r>
    </w:p>
    <w:p w:rsidR="00E72D2B" w:rsidRPr="00EB1DA5" w:rsidRDefault="004761C2">
      <w:pPr>
        <w:widowControl/>
        <w:shd w:val="clear" w:color="auto" w:fill="FFFFFF"/>
        <w:spacing w:line="360" w:lineRule="auto"/>
        <w:jc w:val="left"/>
        <w:rPr>
          <w:rFonts w:ascii="宋体" w:hAnsi="宋体"/>
          <w:szCs w:val="21"/>
        </w:rPr>
      </w:pPr>
      <w:r w:rsidRPr="00EB1DA5">
        <w:rPr>
          <w:rFonts w:ascii="宋体" w:hAnsi="宋体" w:hint="eastAsia"/>
          <w:szCs w:val="21"/>
        </w:rPr>
        <w:lastRenderedPageBreak/>
        <w:t>  净化功能：采用多重过滤＋负离子净化模式，对库房空气霉菌、异味、粉尘等进行净化消毒作用。</w:t>
      </w:r>
    </w:p>
    <w:p w:rsidR="00E72D2B" w:rsidRPr="00EB1DA5" w:rsidRDefault="004761C2">
      <w:pPr>
        <w:widowControl/>
        <w:shd w:val="clear" w:color="auto" w:fill="FFFFFF"/>
        <w:spacing w:line="360" w:lineRule="auto"/>
        <w:jc w:val="left"/>
        <w:rPr>
          <w:rFonts w:ascii="宋体" w:hAnsi="宋体"/>
          <w:szCs w:val="21"/>
        </w:rPr>
      </w:pPr>
      <w:r w:rsidRPr="00EB1DA5">
        <w:rPr>
          <w:rFonts w:ascii="宋体" w:hAnsi="宋体" w:hint="eastAsia"/>
          <w:szCs w:val="21"/>
        </w:rPr>
        <w:t>  风口设计：用上出风设计，使得空气循环更加符合档案库环境，避免局部温差、湿差过大。</w:t>
      </w:r>
    </w:p>
    <w:p w:rsidR="00E72D2B" w:rsidRPr="00EB1DA5" w:rsidRDefault="004761C2">
      <w:pPr>
        <w:widowControl/>
        <w:shd w:val="clear" w:color="auto" w:fill="FFFFFF"/>
        <w:spacing w:line="360" w:lineRule="auto"/>
        <w:jc w:val="left"/>
        <w:rPr>
          <w:rFonts w:ascii="宋体" w:hAnsi="宋体"/>
          <w:szCs w:val="21"/>
        </w:rPr>
      </w:pPr>
      <w:r w:rsidRPr="00EB1DA5">
        <w:rPr>
          <w:rFonts w:ascii="宋体" w:hAnsi="宋体" w:hint="eastAsia"/>
          <w:szCs w:val="21"/>
        </w:rPr>
        <w:t>   技术参数：</w:t>
      </w:r>
    </w:p>
    <w:tbl>
      <w:tblPr>
        <w:tblW w:w="8033" w:type="dxa"/>
        <w:tblCellSpacing w:w="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361"/>
        <w:gridCol w:w="3672"/>
      </w:tblGrid>
      <w:tr w:rsidR="00E72D2B" w:rsidRPr="00EB1DA5" w:rsidTr="005A7A03">
        <w:trPr>
          <w:trHeight w:val="364"/>
          <w:tblCellSpacing w:w="7" w:type="dxa"/>
        </w:trPr>
        <w:tc>
          <w:tcPr>
            <w:tcW w:w="4340"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供电电源</w:t>
            </w:r>
          </w:p>
        </w:tc>
        <w:tc>
          <w:tcPr>
            <w:tcW w:w="3651"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 xml:space="preserve"> ～220V/50Hz</w:t>
            </w:r>
          </w:p>
        </w:tc>
      </w:tr>
      <w:tr w:rsidR="00E72D2B" w:rsidRPr="00EB1DA5" w:rsidTr="005A7A03">
        <w:trPr>
          <w:trHeight w:val="364"/>
          <w:tblCellSpacing w:w="7" w:type="dxa"/>
        </w:trPr>
        <w:tc>
          <w:tcPr>
            <w:tcW w:w="4340"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除湿量(30℃ RH80%）</w:t>
            </w:r>
          </w:p>
        </w:tc>
        <w:tc>
          <w:tcPr>
            <w:tcW w:w="3651"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 xml:space="preserve"> 90L/D</w:t>
            </w:r>
          </w:p>
        </w:tc>
      </w:tr>
      <w:tr w:rsidR="00E72D2B" w:rsidRPr="00EB1DA5" w:rsidTr="005A7A03">
        <w:trPr>
          <w:trHeight w:val="364"/>
          <w:tblCellSpacing w:w="7" w:type="dxa"/>
        </w:trPr>
        <w:tc>
          <w:tcPr>
            <w:tcW w:w="4340"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除湿机功率</w:t>
            </w:r>
          </w:p>
        </w:tc>
        <w:tc>
          <w:tcPr>
            <w:tcW w:w="3651"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 xml:space="preserve"> 1650W</w:t>
            </w:r>
          </w:p>
        </w:tc>
      </w:tr>
      <w:tr w:rsidR="00E72D2B" w:rsidRPr="00EB1DA5" w:rsidTr="005A7A03">
        <w:trPr>
          <w:trHeight w:val="364"/>
          <w:tblCellSpacing w:w="7" w:type="dxa"/>
        </w:trPr>
        <w:tc>
          <w:tcPr>
            <w:tcW w:w="4340"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除湿机适用环境温度</w:t>
            </w:r>
          </w:p>
        </w:tc>
        <w:tc>
          <w:tcPr>
            <w:tcW w:w="3651"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 xml:space="preserve"> 5～38℃</w:t>
            </w:r>
          </w:p>
        </w:tc>
      </w:tr>
      <w:tr w:rsidR="00E72D2B" w:rsidRPr="00EB1DA5" w:rsidTr="005A7A03">
        <w:trPr>
          <w:trHeight w:val="364"/>
          <w:tblCellSpacing w:w="7" w:type="dxa"/>
        </w:trPr>
        <w:tc>
          <w:tcPr>
            <w:tcW w:w="4340"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制 冷 剂</w:t>
            </w:r>
          </w:p>
        </w:tc>
        <w:tc>
          <w:tcPr>
            <w:tcW w:w="3651"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 xml:space="preserve"> R22</w:t>
            </w:r>
          </w:p>
        </w:tc>
      </w:tr>
      <w:tr w:rsidR="00E72D2B" w:rsidRPr="00EB1DA5" w:rsidTr="005A7A03">
        <w:trPr>
          <w:trHeight w:val="364"/>
          <w:tblCellSpacing w:w="7" w:type="dxa"/>
        </w:trPr>
        <w:tc>
          <w:tcPr>
            <w:tcW w:w="4340"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加 湿 量</w:t>
            </w:r>
          </w:p>
        </w:tc>
        <w:tc>
          <w:tcPr>
            <w:tcW w:w="3651"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 xml:space="preserve"> 1-6Kg/h</w:t>
            </w:r>
          </w:p>
        </w:tc>
      </w:tr>
      <w:tr w:rsidR="00E72D2B" w:rsidRPr="00EB1DA5" w:rsidTr="005A7A03">
        <w:trPr>
          <w:trHeight w:val="364"/>
          <w:tblCellSpacing w:w="7" w:type="dxa"/>
        </w:trPr>
        <w:tc>
          <w:tcPr>
            <w:tcW w:w="4340"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加湿机功率</w:t>
            </w:r>
          </w:p>
        </w:tc>
        <w:tc>
          <w:tcPr>
            <w:tcW w:w="3651"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 xml:space="preserve"> 130W</w:t>
            </w:r>
          </w:p>
        </w:tc>
      </w:tr>
      <w:tr w:rsidR="00E72D2B" w:rsidRPr="00EB1DA5" w:rsidTr="005A7A03">
        <w:trPr>
          <w:trHeight w:val="374"/>
          <w:tblCellSpacing w:w="7" w:type="dxa"/>
        </w:trPr>
        <w:tc>
          <w:tcPr>
            <w:tcW w:w="4340"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加湿机适用环境温度</w:t>
            </w:r>
          </w:p>
        </w:tc>
        <w:tc>
          <w:tcPr>
            <w:tcW w:w="3651"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 xml:space="preserve"> 1～40℃</w:t>
            </w:r>
          </w:p>
        </w:tc>
      </w:tr>
      <w:tr w:rsidR="00E72D2B" w:rsidRPr="00EB1DA5" w:rsidTr="005A7A03">
        <w:trPr>
          <w:trHeight w:val="90"/>
          <w:tblCellSpacing w:w="7" w:type="dxa"/>
        </w:trPr>
        <w:tc>
          <w:tcPr>
            <w:tcW w:w="4340"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负离子发生量</w:t>
            </w:r>
          </w:p>
        </w:tc>
        <w:tc>
          <w:tcPr>
            <w:tcW w:w="3651"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 xml:space="preserve"> 3X106 ions/cm3</w:t>
            </w:r>
          </w:p>
        </w:tc>
      </w:tr>
      <w:tr w:rsidR="00E72D2B" w:rsidRPr="00EB1DA5" w:rsidTr="005A7A03">
        <w:trPr>
          <w:trHeight w:val="364"/>
          <w:tblCellSpacing w:w="7" w:type="dxa"/>
        </w:trPr>
        <w:tc>
          <w:tcPr>
            <w:tcW w:w="4340"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整机噪音</w:t>
            </w:r>
          </w:p>
        </w:tc>
        <w:tc>
          <w:tcPr>
            <w:tcW w:w="3651"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 xml:space="preserve"> ≤54db</w:t>
            </w:r>
          </w:p>
        </w:tc>
      </w:tr>
      <w:tr w:rsidR="00E72D2B" w:rsidRPr="00EB1DA5" w:rsidTr="005A7A03">
        <w:trPr>
          <w:trHeight w:val="364"/>
          <w:tblCellSpacing w:w="7" w:type="dxa"/>
        </w:trPr>
        <w:tc>
          <w:tcPr>
            <w:tcW w:w="4340"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整机质量</w:t>
            </w:r>
          </w:p>
        </w:tc>
        <w:tc>
          <w:tcPr>
            <w:tcW w:w="3651" w:type="dxa"/>
            <w:shd w:val="clear" w:color="auto" w:fill="FFFFFF"/>
            <w:vAlign w:val="center"/>
          </w:tcPr>
          <w:p w:rsidR="00E72D2B" w:rsidRPr="00EB1DA5" w:rsidRDefault="004761C2">
            <w:pPr>
              <w:widowControl/>
              <w:spacing w:line="360" w:lineRule="auto"/>
              <w:jc w:val="center"/>
              <w:rPr>
                <w:rFonts w:ascii="宋体" w:hAnsi="宋体"/>
                <w:szCs w:val="21"/>
              </w:rPr>
            </w:pPr>
            <w:r w:rsidRPr="00EB1DA5">
              <w:rPr>
                <w:rFonts w:ascii="宋体" w:hAnsi="宋体" w:hint="eastAsia"/>
                <w:szCs w:val="21"/>
              </w:rPr>
              <w:t xml:space="preserve"> 160kg</w:t>
            </w:r>
          </w:p>
        </w:tc>
      </w:tr>
    </w:tbl>
    <w:p w:rsidR="00E72D2B" w:rsidRPr="00EB1DA5" w:rsidRDefault="00E72D2B">
      <w:pPr>
        <w:widowControl/>
        <w:shd w:val="clear" w:color="auto" w:fill="FFFFFF"/>
        <w:spacing w:line="360" w:lineRule="auto"/>
        <w:ind w:firstLine="405"/>
        <w:jc w:val="left"/>
        <w:rPr>
          <w:rFonts w:ascii="宋体" w:hAnsi="宋体"/>
          <w:szCs w:val="21"/>
        </w:rPr>
      </w:pPr>
    </w:p>
    <w:p w:rsidR="00E72D2B" w:rsidRPr="00EB1DA5" w:rsidRDefault="00E72D2B">
      <w:pPr>
        <w:widowControl/>
        <w:shd w:val="clear" w:color="auto" w:fill="FFFFFF"/>
        <w:spacing w:line="360" w:lineRule="auto"/>
        <w:ind w:firstLine="405"/>
        <w:jc w:val="left"/>
        <w:rPr>
          <w:rFonts w:ascii="宋体" w:hAnsi="宋体"/>
          <w:szCs w:val="21"/>
        </w:rPr>
      </w:pPr>
    </w:p>
    <w:p w:rsidR="00E72D2B" w:rsidRPr="00EB1DA5" w:rsidRDefault="004761C2">
      <w:pPr>
        <w:widowControl/>
        <w:shd w:val="clear" w:color="auto" w:fill="FFFFFF"/>
        <w:spacing w:line="360" w:lineRule="auto"/>
        <w:ind w:firstLine="405"/>
        <w:jc w:val="left"/>
        <w:rPr>
          <w:rFonts w:ascii="宋体" w:hAnsi="宋体"/>
          <w:szCs w:val="21"/>
        </w:rPr>
      </w:pPr>
      <w:r w:rsidRPr="00EB1DA5">
        <w:rPr>
          <w:rFonts w:ascii="宋体" w:hAnsi="宋体" w:hint="eastAsia"/>
          <w:szCs w:val="21"/>
        </w:rPr>
        <w:t>5）空调设备的技术要求</w:t>
      </w:r>
    </w:p>
    <w:p w:rsidR="00E72D2B" w:rsidRPr="00EB1DA5" w:rsidRDefault="004761C2">
      <w:pPr>
        <w:tabs>
          <w:tab w:val="left" w:pos="753"/>
        </w:tabs>
        <w:spacing w:line="360" w:lineRule="auto"/>
        <w:ind w:firstLine="480"/>
        <w:rPr>
          <w:rFonts w:ascii="宋体" w:hAnsi="宋体" w:cs="Arial"/>
          <w:szCs w:val="21"/>
        </w:rPr>
      </w:pPr>
      <w:r w:rsidRPr="00EB1DA5">
        <w:rPr>
          <w:rFonts w:ascii="宋体" w:hAnsi="宋体" w:cs="Arial" w:hint="eastAsia"/>
          <w:szCs w:val="21"/>
        </w:rPr>
        <w:t>主要功能：用于库房温度控制功能，加装联动控制模块，成为恒温恒湿控制系统的一部分。</w:t>
      </w:r>
    </w:p>
    <w:p w:rsidR="00E72D2B" w:rsidRPr="00EB1DA5" w:rsidRDefault="004761C2">
      <w:pPr>
        <w:tabs>
          <w:tab w:val="left" w:pos="753"/>
        </w:tabs>
        <w:spacing w:line="360" w:lineRule="auto"/>
        <w:ind w:firstLine="480"/>
        <w:rPr>
          <w:rFonts w:ascii="宋体" w:hAnsi="宋体" w:cs="Arial"/>
          <w:szCs w:val="21"/>
        </w:rPr>
      </w:pPr>
      <w:r w:rsidRPr="00EB1DA5">
        <w:rPr>
          <w:rFonts w:ascii="宋体" w:hAnsi="宋体" w:cs="Arial" w:hint="eastAsia"/>
          <w:szCs w:val="21"/>
        </w:rPr>
        <w:t>工作原理：根据用户库房分布情况，选择需要配置哪种空调设备。本系统可对各类柜机、壁挂空调、各类中央空调实现智能控制功能。我公司控制特点：采用红外遥控方式，不对空调本身做机械改装，不改变设备现有状态。</w:t>
      </w:r>
    </w:p>
    <w:p w:rsidR="00E72D2B" w:rsidRPr="00EB1DA5" w:rsidRDefault="004761C2">
      <w:pPr>
        <w:spacing w:line="360" w:lineRule="auto"/>
        <w:ind w:firstLineChars="200" w:firstLine="480"/>
        <w:rPr>
          <w:rFonts w:ascii="宋体" w:hAnsi="宋体"/>
          <w:szCs w:val="21"/>
        </w:rPr>
      </w:pPr>
      <w:r w:rsidRPr="00EB1DA5">
        <w:rPr>
          <w:rFonts w:ascii="宋体" w:hAnsi="宋体" w:hint="eastAsia"/>
          <w:szCs w:val="21"/>
        </w:rPr>
        <w:t>通讯方式：采用TCP/IP、RS485通讯方式；</w:t>
      </w:r>
    </w:p>
    <w:p w:rsidR="00E72D2B" w:rsidRPr="00EB1DA5" w:rsidRDefault="004761C2">
      <w:pPr>
        <w:spacing w:line="360" w:lineRule="auto"/>
        <w:rPr>
          <w:rFonts w:ascii="宋体" w:hAnsi="宋体"/>
          <w:szCs w:val="21"/>
        </w:rPr>
      </w:pPr>
      <w:r w:rsidRPr="00EB1DA5">
        <w:rPr>
          <w:rFonts w:ascii="宋体" w:hAnsi="宋体" w:hint="eastAsia"/>
          <w:szCs w:val="21"/>
        </w:rPr>
        <w:t xml:space="preserve">    设备电源 :DC12V供电 ;</w:t>
      </w:r>
    </w:p>
    <w:p w:rsidR="00E72D2B" w:rsidRPr="00EB1DA5" w:rsidRDefault="004761C2">
      <w:pPr>
        <w:spacing w:line="360" w:lineRule="auto"/>
        <w:rPr>
          <w:rFonts w:ascii="宋体" w:hAnsi="宋体"/>
          <w:szCs w:val="21"/>
        </w:rPr>
      </w:pPr>
      <w:r w:rsidRPr="00EB1DA5">
        <w:rPr>
          <w:rFonts w:ascii="宋体" w:hAnsi="宋体" w:hint="eastAsia"/>
          <w:szCs w:val="21"/>
        </w:rPr>
        <w:t xml:space="preserve">    主要功能：现场学习型红外遥控方式，控制各类分体空调、中央空调等。</w:t>
      </w:r>
    </w:p>
    <w:p w:rsidR="00E72D2B" w:rsidRPr="00EB1DA5" w:rsidRDefault="004761C2">
      <w:pPr>
        <w:spacing w:line="360" w:lineRule="auto"/>
        <w:jc w:val="left"/>
        <w:textAlignment w:val="baseline"/>
        <w:outlineLvl w:val="0"/>
        <w:rPr>
          <w:rFonts w:ascii="宋体" w:hAnsi="宋体"/>
          <w:kern w:val="0"/>
          <w:szCs w:val="21"/>
        </w:rPr>
      </w:pPr>
      <w:r w:rsidRPr="00EB1DA5">
        <w:rPr>
          <w:rFonts w:ascii="宋体" w:hAnsi="宋体" w:hint="eastAsia"/>
          <w:kern w:val="0"/>
          <w:szCs w:val="21"/>
        </w:rPr>
        <w:t>4、环境管理系统数量配置表：</w:t>
      </w:r>
    </w:p>
    <w:p w:rsidR="00E72D2B" w:rsidRPr="00EB1DA5" w:rsidRDefault="004761C2">
      <w:pPr>
        <w:spacing w:line="360" w:lineRule="auto"/>
        <w:jc w:val="left"/>
        <w:textAlignment w:val="baseline"/>
        <w:outlineLvl w:val="0"/>
        <w:rPr>
          <w:rFonts w:ascii="宋体" w:hAnsi="宋体"/>
          <w:kern w:val="0"/>
          <w:szCs w:val="21"/>
        </w:rPr>
      </w:pPr>
      <w:r w:rsidRPr="00EB1DA5">
        <w:rPr>
          <w:rFonts w:ascii="宋体" w:hAnsi="宋体" w:hint="eastAsia"/>
          <w:kern w:val="0"/>
          <w:szCs w:val="21"/>
        </w:rPr>
        <w:t>1）</w:t>
      </w:r>
      <w:r w:rsidRPr="00EB1DA5">
        <w:rPr>
          <w:rFonts w:ascii="宋体" w:hAnsi="宋体" w:cs="宋体" w:hint="eastAsia"/>
          <w:color w:val="000000"/>
          <w:kern w:val="0"/>
          <w:szCs w:val="21"/>
        </w:rPr>
        <w:t>中央控制系统</w:t>
      </w:r>
    </w:p>
    <w:tbl>
      <w:tblPr>
        <w:tblW w:w="9961" w:type="dxa"/>
        <w:tblInd w:w="-17" w:type="dxa"/>
        <w:tblLayout w:type="fixed"/>
        <w:tblLook w:val="04A0" w:firstRow="1" w:lastRow="0" w:firstColumn="1" w:lastColumn="0" w:noHBand="0" w:noVBand="1"/>
      </w:tblPr>
      <w:tblGrid>
        <w:gridCol w:w="1073"/>
        <w:gridCol w:w="1288"/>
        <w:gridCol w:w="5762"/>
        <w:gridCol w:w="900"/>
        <w:gridCol w:w="938"/>
      </w:tblGrid>
      <w:tr w:rsidR="00E72D2B" w:rsidRPr="00EB1DA5">
        <w:trPr>
          <w:trHeight w:val="470"/>
        </w:trPr>
        <w:tc>
          <w:tcPr>
            <w:tcW w:w="1073" w:type="dxa"/>
            <w:tcBorders>
              <w:top w:val="single" w:sz="4" w:space="0" w:color="auto"/>
              <w:left w:val="single" w:sz="4" w:space="0" w:color="auto"/>
              <w:bottom w:val="single" w:sz="4" w:space="0" w:color="auto"/>
              <w:right w:val="single" w:sz="4" w:space="0" w:color="auto"/>
            </w:tcBorders>
            <w:shd w:val="clear" w:color="000000" w:fill="C5D9F1"/>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lastRenderedPageBreak/>
              <w:t>序号</w:t>
            </w:r>
          </w:p>
        </w:tc>
        <w:tc>
          <w:tcPr>
            <w:tcW w:w="1288" w:type="dxa"/>
            <w:tcBorders>
              <w:top w:val="single" w:sz="4" w:space="0" w:color="auto"/>
              <w:left w:val="nil"/>
              <w:bottom w:val="single" w:sz="4" w:space="0" w:color="auto"/>
              <w:right w:val="single" w:sz="4" w:space="0" w:color="auto"/>
            </w:tcBorders>
            <w:shd w:val="clear" w:color="000000" w:fill="C5D9F1"/>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产品全称</w:t>
            </w:r>
          </w:p>
        </w:tc>
        <w:tc>
          <w:tcPr>
            <w:tcW w:w="5762" w:type="dxa"/>
            <w:tcBorders>
              <w:top w:val="single" w:sz="4" w:space="0" w:color="auto"/>
              <w:left w:val="nil"/>
              <w:bottom w:val="single" w:sz="4" w:space="0" w:color="auto"/>
              <w:right w:val="single" w:sz="4" w:space="0" w:color="auto"/>
            </w:tcBorders>
            <w:shd w:val="clear" w:color="000000" w:fill="C5D9F1"/>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详细技术指标参数</w:t>
            </w:r>
          </w:p>
        </w:tc>
        <w:tc>
          <w:tcPr>
            <w:tcW w:w="900" w:type="dxa"/>
            <w:tcBorders>
              <w:top w:val="single" w:sz="4" w:space="0" w:color="auto"/>
              <w:left w:val="nil"/>
              <w:bottom w:val="single" w:sz="4" w:space="0" w:color="auto"/>
              <w:right w:val="single" w:sz="4" w:space="0" w:color="auto"/>
            </w:tcBorders>
            <w:shd w:val="clear" w:color="000000" w:fill="C5D9F1"/>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数量</w:t>
            </w:r>
          </w:p>
        </w:tc>
        <w:tc>
          <w:tcPr>
            <w:tcW w:w="938" w:type="dxa"/>
            <w:tcBorders>
              <w:top w:val="single" w:sz="4" w:space="0" w:color="auto"/>
              <w:left w:val="nil"/>
              <w:bottom w:val="single" w:sz="4" w:space="0" w:color="auto"/>
              <w:right w:val="single" w:sz="4" w:space="0" w:color="auto"/>
            </w:tcBorders>
            <w:shd w:val="clear" w:color="000000" w:fill="C5D9F1"/>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单位</w:t>
            </w:r>
          </w:p>
        </w:tc>
      </w:tr>
      <w:tr w:rsidR="00E72D2B" w:rsidRPr="00EB1DA5">
        <w:tc>
          <w:tcPr>
            <w:tcW w:w="1073" w:type="dxa"/>
            <w:tcBorders>
              <w:top w:val="nil"/>
              <w:left w:val="single" w:sz="4" w:space="0" w:color="auto"/>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1</w:t>
            </w:r>
          </w:p>
        </w:tc>
        <w:tc>
          <w:tcPr>
            <w:tcW w:w="1288"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中央控制台</w:t>
            </w:r>
          </w:p>
        </w:tc>
        <w:tc>
          <w:tcPr>
            <w:tcW w:w="5762" w:type="dxa"/>
            <w:tcBorders>
              <w:top w:val="nil"/>
              <w:left w:val="nil"/>
              <w:bottom w:val="single" w:sz="4" w:space="0" w:color="auto"/>
              <w:right w:val="single" w:sz="4" w:space="0" w:color="auto"/>
            </w:tcBorders>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外观结构：钢木结构操作台2联；</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产品尺寸：1300*1100*750mm；</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外观设计：台面为木式，两侧木帮；柜体前后为钢板，厚度1.0mm。结构为拼装式。</w:t>
            </w:r>
          </w:p>
        </w:tc>
        <w:tc>
          <w:tcPr>
            <w:tcW w:w="900"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2</w:t>
            </w:r>
          </w:p>
        </w:tc>
        <w:tc>
          <w:tcPr>
            <w:tcW w:w="938"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联</w:t>
            </w:r>
          </w:p>
        </w:tc>
      </w:tr>
      <w:tr w:rsidR="00E72D2B" w:rsidRPr="00EB1DA5">
        <w:tc>
          <w:tcPr>
            <w:tcW w:w="1073" w:type="dxa"/>
            <w:tcBorders>
              <w:top w:val="nil"/>
              <w:left w:val="single" w:sz="4" w:space="0" w:color="auto"/>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2</w:t>
            </w:r>
          </w:p>
        </w:tc>
        <w:tc>
          <w:tcPr>
            <w:tcW w:w="1288"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网络交换机</w:t>
            </w:r>
          </w:p>
        </w:tc>
        <w:tc>
          <w:tcPr>
            <w:tcW w:w="5762" w:type="dxa"/>
            <w:tcBorders>
              <w:top w:val="nil"/>
              <w:left w:val="nil"/>
              <w:bottom w:val="single" w:sz="4" w:space="0" w:color="auto"/>
              <w:right w:val="single" w:sz="4" w:space="0" w:color="auto"/>
            </w:tcBorders>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供电电源：220VAC 50/60Hz 0.8A；</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 xml:space="preserve">传输速度: 100Mbps； </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 xml:space="preserve">产品类型: 百兆交换机； </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 xml:space="preserve">接口数目: 18个； </w:t>
            </w:r>
          </w:p>
        </w:tc>
        <w:tc>
          <w:tcPr>
            <w:tcW w:w="900"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w:t>
            </w:r>
          </w:p>
        </w:tc>
        <w:tc>
          <w:tcPr>
            <w:tcW w:w="938"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台</w:t>
            </w:r>
          </w:p>
        </w:tc>
      </w:tr>
      <w:tr w:rsidR="00E72D2B" w:rsidRPr="00EB1DA5">
        <w:tc>
          <w:tcPr>
            <w:tcW w:w="1073" w:type="dxa"/>
            <w:tcBorders>
              <w:top w:val="nil"/>
              <w:left w:val="single" w:sz="4" w:space="0" w:color="auto"/>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3</w:t>
            </w:r>
          </w:p>
        </w:tc>
        <w:tc>
          <w:tcPr>
            <w:tcW w:w="1288"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防雷插座</w:t>
            </w:r>
          </w:p>
        </w:tc>
        <w:tc>
          <w:tcPr>
            <w:tcW w:w="5762" w:type="dxa"/>
            <w:tcBorders>
              <w:top w:val="nil"/>
              <w:left w:val="nil"/>
              <w:bottom w:val="single" w:sz="4" w:space="0" w:color="auto"/>
              <w:right w:val="single" w:sz="4" w:space="0" w:color="auto"/>
            </w:tcBorders>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孔位设计：五孔位防雷防过载独立开关；</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线缆长度：3米 五孔位升级漏电保护插头。</w:t>
            </w:r>
          </w:p>
        </w:tc>
        <w:tc>
          <w:tcPr>
            <w:tcW w:w="900"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w:t>
            </w:r>
          </w:p>
        </w:tc>
        <w:tc>
          <w:tcPr>
            <w:tcW w:w="938"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个</w:t>
            </w:r>
          </w:p>
        </w:tc>
      </w:tr>
      <w:tr w:rsidR="00E72D2B" w:rsidRPr="00EB1DA5">
        <w:tc>
          <w:tcPr>
            <w:tcW w:w="1073" w:type="dxa"/>
            <w:tcBorders>
              <w:top w:val="nil"/>
              <w:left w:val="single" w:sz="4" w:space="0" w:color="auto"/>
              <w:bottom w:val="single" w:sz="4" w:space="0" w:color="auto"/>
              <w:right w:val="single" w:sz="4" w:space="0" w:color="auto"/>
            </w:tcBorders>
            <w:shd w:val="clear" w:color="auto" w:fill="auto"/>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4</w:t>
            </w:r>
          </w:p>
        </w:tc>
        <w:tc>
          <w:tcPr>
            <w:tcW w:w="1288" w:type="dxa"/>
            <w:tcBorders>
              <w:top w:val="nil"/>
              <w:left w:val="nil"/>
              <w:bottom w:val="single" w:sz="4" w:space="0" w:color="auto"/>
              <w:right w:val="single" w:sz="4" w:space="0" w:color="auto"/>
            </w:tcBorders>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工控主机</w:t>
            </w:r>
          </w:p>
        </w:tc>
        <w:tc>
          <w:tcPr>
            <w:tcW w:w="5762" w:type="dxa"/>
            <w:tcBorders>
              <w:top w:val="nil"/>
              <w:left w:val="nil"/>
              <w:bottom w:val="single" w:sz="4" w:space="0" w:color="auto"/>
              <w:right w:val="single" w:sz="4" w:space="0" w:color="auto"/>
            </w:tcBorders>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主机配置：CPU：E5300 硬盘：500G，内存:4G ；</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其他配置：带锁保护的安全门，前置USB接口、PS/2接口。大风量风扇，散热可靠，开门抽拉可拆换滤网；抗震、抗尘、防静电。光驱、键盘鼠标套装</w:t>
            </w:r>
          </w:p>
        </w:tc>
        <w:tc>
          <w:tcPr>
            <w:tcW w:w="900" w:type="dxa"/>
            <w:tcBorders>
              <w:top w:val="nil"/>
              <w:left w:val="nil"/>
              <w:bottom w:val="single" w:sz="4" w:space="0" w:color="auto"/>
              <w:right w:val="single" w:sz="4" w:space="0" w:color="auto"/>
            </w:tcBorders>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w:t>
            </w:r>
          </w:p>
        </w:tc>
        <w:tc>
          <w:tcPr>
            <w:tcW w:w="938" w:type="dxa"/>
            <w:tcBorders>
              <w:top w:val="nil"/>
              <w:left w:val="nil"/>
              <w:bottom w:val="single" w:sz="4" w:space="0" w:color="auto"/>
              <w:right w:val="single" w:sz="4" w:space="0" w:color="auto"/>
            </w:tcBorders>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台</w:t>
            </w:r>
          </w:p>
        </w:tc>
      </w:tr>
      <w:tr w:rsidR="00E72D2B" w:rsidRPr="00EB1DA5">
        <w:tc>
          <w:tcPr>
            <w:tcW w:w="1073" w:type="dxa"/>
            <w:tcBorders>
              <w:top w:val="nil"/>
              <w:left w:val="single" w:sz="4" w:space="0" w:color="auto"/>
              <w:bottom w:val="single" w:sz="4" w:space="0" w:color="auto"/>
              <w:right w:val="single" w:sz="4" w:space="0" w:color="auto"/>
            </w:tcBorders>
            <w:shd w:val="clear" w:color="auto" w:fill="auto"/>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5</w:t>
            </w:r>
          </w:p>
        </w:tc>
        <w:tc>
          <w:tcPr>
            <w:tcW w:w="1288" w:type="dxa"/>
            <w:tcBorders>
              <w:top w:val="nil"/>
              <w:left w:val="nil"/>
              <w:bottom w:val="single" w:sz="4" w:space="0" w:color="auto"/>
              <w:right w:val="single" w:sz="4" w:space="0" w:color="auto"/>
            </w:tcBorders>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液晶显示器</w:t>
            </w:r>
          </w:p>
        </w:tc>
        <w:tc>
          <w:tcPr>
            <w:tcW w:w="5762" w:type="dxa"/>
            <w:tcBorders>
              <w:top w:val="nil"/>
              <w:left w:val="nil"/>
              <w:bottom w:val="single" w:sz="4" w:space="0" w:color="auto"/>
              <w:right w:val="single" w:sz="4" w:space="0" w:color="auto"/>
            </w:tcBorders>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屏幕尺寸：21.5英寸；</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屏幕比例：16:9 ；</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 xml:space="preserve">最大分辨率：  1920×1080 </w:t>
            </w:r>
          </w:p>
        </w:tc>
        <w:tc>
          <w:tcPr>
            <w:tcW w:w="900" w:type="dxa"/>
            <w:tcBorders>
              <w:top w:val="nil"/>
              <w:left w:val="nil"/>
              <w:bottom w:val="single" w:sz="4" w:space="0" w:color="auto"/>
              <w:right w:val="single" w:sz="4" w:space="0" w:color="auto"/>
            </w:tcBorders>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w:t>
            </w:r>
          </w:p>
        </w:tc>
        <w:tc>
          <w:tcPr>
            <w:tcW w:w="938" w:type="dxa"/>
            <w:tcBorders>
              <w:top w:val="nil"/>
              <w:left w:val="nil"/>
              <w:bottom w:val="single" w:sz="4" w:space="0" w:color="auto"/>
              <w:right w:val="single" w:sz="4" w:space="0" w:color="auto"/>
            </w:tcBorders>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台</w:t>
            </w:r>
          </w:p>
        </w:tc>
      </w:tr>
      <w:tr w:rsidR="00E72D2B" w:rsidRPr="00EB1DA5">
        <w:trPr>
          <w:trHeight w:val="90"/>
        </w:trPr>
        <w:tc>
          <w:tcPr>
            <w:tcW w:w="1073" w:type="dxa"/>
            <w:tcBorders>
              <w:top w:val="nil"/>
              <w:left w:val="single" w:sz="4" w:space="0" w:color="auto"/>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6</w:t>
            </w:r>
          </w:p>
        </w:tc>
        <w:tc>
          <w:tcPr>
            <w:tcW w:w="1288"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安装调试费</w:t>
            </w:r>
          </w:p>
        </w:tc>
        <w:tc>
          <w:tcPr>
            <w:tcW w:w="5762" w:type="dxa"/>
            <w:tcBorders>
              <w:top w:val="nil"/>
              <w:left w:val="nil"/>
              <w:bottom w:val="single" w:sz="4" w:space="0" w:color="auto"/>
              <w:right w:val="single" w:sz="4" w:space="0" w:color="auto"/>
            </w:tcBorders>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安装调试实施费用</w:t>
            </w:r>
          </w:p>
        </w:tc>
        <w:tc>
          <w:tcPr>
            <w:tcW w:w="900"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w:t>
            </w:r>
          </w:p>
        </w:tc>
        <w:tc>
          <w:tcPr>
            <w:tcW w:w="938" w:type="dxa"/>
            <w:tcBorders>
              <w:top w:val="nil"/>
              <w:left w:val="nil"/>
              <w:bottom w:val="single" w:sz="4" w:space="0" w:color="auto"/>
              <w:right w:val="single" w:sz="4" w:space="0" w:color="auto"/>
            </w:tcBorders>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项</w:t>
            </w:r>
          </w:p>
        </w:tc>
      </w:tr>
    </w:tbl>
    <w:p w:rsidR="00E72D2B" w:rsidRPr="00EB1DA5" w:rsidRDefault="004761C2">
      <w:pPr>
        <w:spacing w:line="360" w:lineRule="auto"/>
        <w:jc w:val="left"/>
        <w:textAlignment w:val="baseline"/>
        <w:outlineLvl w:val="0"/>
        <w:rPr>
          <w:rFonts w:ascii="宋体" w:hAnsi="宋体"/>
          <w:kern w:val="0"/>
          <w:szCs w:val="21"/>
        </w:rPr>
      </w:pPr>
      <w:r w:rsidRPr="00EB1DA5">
        <w:rPr>
          <w:rFonts w:ascii="宋体" w:hAnsi="宋体" w:cs="宋体" w:hint="eastAsia"/>
          <w:color w:val="000000"/>
          <w:kern w:val="0"/>
          <w:szCs w:val="21"/>
        </w:rPr>
        <w:t>2）软件平台系统</w:t>
      </w:r>
    </w:p>
    <w:tbl>
      <w:tblPr>
        <w:tblW w:w="996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288"/>
        <w:gridCol w:w="5775"/>
        <w:gridCol w:w="887"/>
        <w:gridCol w:w="938"/>
      </w:tblGrid>
      <w:tr w:rsidR="00E72D2B" w:rsidRPr="00EB1DA5">
        <w:trPr>
          <w:trHeight w:val="456"/>
        </w:trPr>
        <w:tc>
          <w:tcPr>
            <w:tcW w:w="1073" w:type="dxa"/>
            <w:shd w:val="clear" w:color="000000" w:fill="C5D9F1"/>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序号</w:t>
            </w:r>
          </w:p>
        </w:tc>
        <w:tc>
          <w:tcPr>
            <w:tcW w:w="1288" w:type="dxa"/>
            <w:shd w:val="clear" w:color="000000" w:fill="C5D9F1"/>
            <w:vAlign w:val="center"/>
          </w:tcPr>
          <w:p w:rsidR="00E72D2B" w:rsidRPr="00EB1DA5" w:rsidRDefault="004761C2">
            <w:pPr>
              <w:widowControl/>
              <w:spacing w:line="400" w:lineRule="exact"/>
              <w:jc w:val="left"/>
              <w:rPr>
                <w:rFonts w:ascii="宋体" w:hAnsi="宋体" w:cs="宋体"/>
                <w:kern w:val="0"/>
                <w:szCs w:val="21"/>
              </w:rPr>
            </w:pPr>
            <w:r w:rsidRPr="00EB1DA5">
              <w:rPr>
                <w:rFonts w:ascii="宋体" w:hAnsi="宋体" w:cs="宋体" w:hint="eastAsia"/>
                <w:kern w:val="0"/>
                <w:szCs w:val="21"/>
              </w:rPr>
              <w:t>产品全称</w:t>
            </w:r>
          </w:p>
        </w:tc>
        <w:tc>
          <w:tcPr>
            <w:tcW w:w="5775" w:type="dxa"/>
            <w:shd w:val="clear" w:color="000000" w:fill="C5D9F1"/>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详细技术指标参数</w:t>
            </w:r>
          </w:p>
        </w:tc>
        <w:tc>
          <w:tcPr>
            <w:tcW w:w="887" w:type="dxa"/>
            <w:shd w:val="clear" w:color="000000" w:fill="C5D9F1"/>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数量</w:t>
            </w:r>
          </w:p>
        </w:tc>
        <w:tc>
          <w:tcPr>
            <w:tcW w:w="938" w:type="dxa"/>
            <w:shd w:val="clear" w:color="000000" w:fill="C5D9F1"/>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单位</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1</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网络服务器管理软件</w:t>
            </w:r>
          </w:p>
        </w:tc>
        <w:tc>
          <w:tcPr>
            <w:tcW w:w="5775"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后台数据：SQL2012数据库；</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开发设计：基于.net程序开发，TCP/IP通讯模式；</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软件功能：后台支持库房管理、设备管理、参数设定、网口设定等，支持环境参数采集控制、支持报警信息采集、支持网络摄像信号接入，预留智能密集通讯接口等，LED屏接口，短信模块接口；库房实时监控采集处理</w:t>
            </w:r>
          </w:p>
        </w:tc>
        <w:tc>
          <w:tcPr>
            <w:tcW w:w="887"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w:t>
            </w:r>
          </w:p>
        </w:tc>
        <w:tc>
          <w:tcPr>
            <w:tcW w:w="938"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套</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2</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客户端监控管理软件</w:t>
            </w:r>
          </w:p>
        </w:tc>
        <w:tc>
          <w:tcPr>
            <w:tcW w:w="5775"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软件功能：支持网络客户端远程库房环境监测、控制、参数设定、报表输出；</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其他功能：支持库房报警管理，撤布防管理，支持动态视频监控监控管理。</w:t>
            </w:r>
          </w:p>
        </w:tc>
        <w:tc>
          <w:tcPr>
            <w:tcW w:w="887"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w:t>
            </w:r>
          </w:p>
        </w:tc>
        <w:tc>
          <w:tcPr>
            <w:tcW w:w="938"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套</w:t>
            </w:r>
          </w:p>
        </w:tc>
      </w:tr>
      <w:tr w:rsidR="00E72D2B" w:rsidRPr="00EB1DA5">
        <w:trPr>
          <w:trHeight w:val="492"/>
        </w:trPr>
        <w:tc>
          <w:tcPr>
            <w:tcW w:w="1073" w:type="dxa"/>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lastRenderedPageBreak/>
              <w:t>3</w:t>
            </w:r>
          </w:p>
        </w:tc>
        <w:tc>
          <w:tcPr>
            <w:tcW w:w="1288" w:type="dxa"/>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安装调试费</w:t>
            </w:r>
          </w:p>
        </w:tc>
        <w:tc>
          <w:tcPr>
            <w:tcW w:w="5775" w:type="dxa"/>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安装调试实施费用</w:t>
            </w:r>
          </w:p>
        </w:tc>
        <w:tc>
          <w:tcPr>
            <w:tcW w:w="887" w:type="dxa"/>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w:t>
            </w:r>
          </w:p>
        </w:tc>
        <w:tc>
          <w:tcPr>
            <w:tcW w:w="938" w:type="dxa"/>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项</w:t>
            </w:r>
          </w:p>
        </w:tc>
      </w:tr>
    </w:tbl>
    <w:p w:rsidR="00E72D2B" w:rsidRPr="00EB1DA5" w:rsidRDefault="004761C2">
      <w:pPr>
        <w:spacing w:line="360" w:lineRule="auto"/>
        <w:jc w:val="left"/>
        <w:textAlignment w:val="baseline"/>
        <w:outlineLvl w:val="0"/>
        <w:rPr>
          <w:rFonts w:ascii="宋体" w:hAnsi="宋体"/>
          <w:kern w:val="0"/>
          <w:szCs w:val="21"/>
        </w:rPr>
      </w:pPr>
      <w:r w:rsidRPr="00EB1DA5">
        <w:rPr>
          <w:rFonts w:ascii="宋体" w:hAnsi="宋体" w:cs="宋体" w:hint="eastAsia"/>
          <w:szCs w:val="21"/>
        </w:rPr>
        <w:t>3）恒温恒湿控制系统</w:t>
      </w:r>
    </w:p>
    <w:tbl>
      <w:tblPr>
        <w:tblpPr w:leftFromText="180" w:rightFromText="180" w:vertAnchor="text" w:horzAnchor="page" w:tblpX="1067" w:tblpY="467"/>
        <w:tblOverlap w:val="neve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288"/>
        <w:gridCol w:w="5722"/>
        <w:gridCol w:w="925"/>
        <w:gridCol w:w="950"/>
      </w:tblGrid>
      <w:tr w:rsidR="00E72D2B" w:rsidRPr="00EB1DA5">
        <w:trPr>
          <w:trHeight w:val="444"/>
        </w:trPr>
        <w:tc>
          <w:tcPr>
            <w:tcW w:w="1073" w:type="dxa"/>
            <w:shd w:val="clear" w:color="000000" w:fill="C5D9F1"/>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序号</w:t>
            </w:r>
          </w:p>
        </w:tc>
        <w:tc>
          <w:tcPr>
            <w:tcW w:w="1288" w:type="dxa"/>
            <w:shd w:val="clear" w:color="000000" w:fill="C5D9F1"/>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产品全称</w:t>
            </w:r>
          </w:p>
        </w:tc>
        <w:tc>
          <w:tcPr>
            <w:tcW w:w="5722" w:type="dxa"/>
            <w:shd w:val="clear" w:color="000000" w:fill="C5D9F1"/>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详细技术指标参数</w:t>
            </w:r>
          </w:p>
        </w:tc>
        <w:tc>
          <w:tcPr>
            <w:tcW w:w="925" w:type="dxa"/>
            <w:shd w:val="clear" w:color="000000" w:fill="C5D9F1"/>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数量</w:t>
            </w:r>
          </w:p>
        </w:tc>
        <w:tc>
          <w:tcPr>
            <w:tcW w:w="950" w:type="dxa"/>
            <w:shd w:val="clear" w:color="000000" w:fill="C5D9F1"/>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单位</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1</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现场服务器</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通讯方式：TCP/IP通讯；</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语音提醒：自动语音提醒；</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电子地图：支持电子地图管理；</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液晶触控：15寸工业LED液晶屏，分辨率800X600，16位真彩色显示（65K色）,亮度 : 250nit ，LVDS液晶屏接口；</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触屏类型：原装4线电阻触摸屏；</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外壳结构：嵌入式金属外壳，嵌入式机柜卡扣安装；</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工作电源：DC12V；</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数据采集：RS485采集空气质量、温湿度、设备工作状态，其他功能：支持参数设定、数据查询；支持撤布防管理，红外、烟雾、漏水等报警管理。度：-20/+70℃，双串口通讯, 功耗 : 600mA@5V;FLASH存储容量：512MBit，板载TF卡可支持128M-32G，板载RTC时钟，板载蜂鸣器; 采用FPGA+ARM高速处理图片与文字。</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2</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台</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2</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智能语音</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声音智能报警，温度、湿度、空气质量播报</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2</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套</w:t>
            </w:r>
          </w:p>
        </w:tc>
      </w:tr>
      <w:tr w:rsidR="00E72D2B" w:rsidRPr="00EB1DA5">
        <w:trPr>
          <w:trHeight w:val="456"/>
        </w:trPr>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3</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公告辞模块</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支持公告辞、欢迎词设计模块</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2</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套</w:t>
            </w:r>
          </w:p>
        </w:tc>
      </w:tr>
      <w:tr w:rsidR="00E72D2B" w:rsidRPr="00EB1DA5">
        <w:trPr>
          <w:trHeight w:val="504"/>
        </w:trPr>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4</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电源控制器</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现场采集系统电源控制</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2</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台</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5</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温湿度传感器</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液晶显示：大屏幕液晶显示；</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供电电源：DC12V；</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地址设置：拨码设置；</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通讯方式：RS485通讯；</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温度精度：分辨率0.3摄氏度；</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湿度精度：分辨率3%。</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12</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个</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6</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空气质量传感器</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供电电源：DC12V</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采集类型：TVOC、苯、甲醛、二氧化碳等空气指标检</w:t>
            </w:r>
            <w:r w:rsidRPr="00EB1DA5">
              <w:rPr>
                <w:rFonts w:ascii="宋体" w:hAnsi="宋体" w:cs="宋体" w:hint="eastAsia"/>
                <w:color w:val="000000"/>
                <w:kern w:val="0"/>
                <w:szCs w:val="21"/>
              </w:rPr>
              <w:lastRenderedPageBreak/>
              <w:t>测</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lastRenderedPageBreak/>
              <w:t>2</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个</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lastRenderedPageBreak/>
              <w:t>7</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空调控制模块</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供电电源：DC12V；</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通讯方式：RS485；</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工作模式: 自动学习、切换、发送按键;</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学习功能：可脱机学习，现场学习遥控</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10</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个</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8</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吸顶安装恒湿净化一体机</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通讯方式：RS485通讯；</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安装方式：吸顶安装；</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风口设计：管道风口；</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湿度控制：90升除湿量，1-6KG湿膜加湿量；</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给水排水：支持自动给排水；</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产品检验：净化效果经国家环保中心出具质量检验报告书</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10</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台</w:t>
            </w:r>
          </w:p>
        </w:tc>
      </w:tr>
      <w:tr w:rsidR="00E72D2B" w:rsidRPr="00EB1DA5">
        <w:trPr>
          <w:trHeight w:val="468"/>
        </w:trPr>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9</w:t>
            </w:r>
          </w:p>
        </w:tc>
        <w:tc>
          <w:tcPr>
            <w:tcW w:w="1288"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吸顶中央空调</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空调类型：3匹冷暖中央空调；</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室内机噪音：39-32dB</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室外机噪音：56dB</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10</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套</w:t>
            </w:r>
          </w:p>
        </w:tc>
      </w:tr>
      <w:tr w:rsidR="00E72D2B" w:rsidRPr="00EB1DA5">
        <w:trPr>
          <w:trHeight w:val="516"/>
        </w:trPr>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10</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恒湿给排水系统</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国标管材直径25PPR+PVC</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10</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套</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11</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电源线</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控制系统供电（不含恒湿机空调机电源）</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600</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米</w:t>
            </w:r>
          </w:p>
        </w:tc>
      </w:tr>
      <w:tr w:rsidR="00E72D2B" w:rsidRPr="00EB1DA5">
        <w:trPr>
          <w:trHeight w:val="492"/>
        </w:trPr>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12</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通讯线</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读卡器线、按钮线、电锁线</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600</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米</w:t>
            </w:r>
          </w:p>
        </w:tc>
      </w:tr>
      <w:tr w:rsidR="00E72D2B" w:rsidRPr="00EB1DA5">
        <w:trPr>
          <w:trHeight w:val="528"/>
        </w:trPr>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13</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施工管材</w:t>
            </w:r>
          </w:p>
        </w:tc>
        <w:tc>
          <w:tcPr>
            <w:tcW w:w="5722" w:type="dxa"/>
            <w:shd w:val="clear" w:color="000000" w:fill="FFFFFF"/>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阻燃直径25</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600</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米</w:t>
            </w:r>
          </w:p>
        </w:tc>
      </w:tr>
      <w:tr w:rsidR="00E72D2B" w:rsidRPr="00EB1DA5">
        <w:trPr>
          <w:trHeight w:val="744"/>
        </w:trPr>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14</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cs="宋体" w:hint="eastAsia"/>
                <w:color w:val="000000"/>
                <w:kern w:val="0"/>
                <w:szCs w:val="21"/>
              </w:rPr>
              <w:t>安装调试费</w:t>
            </w:r>
          </w:p>
        </w:tc>
        <w:tc>
          <w:tcPr>
            <w:tcW w:w="5722" w:type="dxa"/>
            <w:shd w:val="clear" w:color="auto" w:fill="auto"/>
            <w:vAlign w:val="center"/>
          </w:tcPr>
          <w:p w:rsidR="00E72D2B" w:rsidRPr="00EB1DA5" w:rsidRDefault="004761C2">
            <w:pPr>
              <w:widowControl/>
              <w:spacing w:line="400" w:lineRule="exact"/>
              <w:rPr>
                <w:rFonts w:ascii="宋体" w:hAnsi="宋体" w:cs="宋体"/>
                <w:color w:val="000000"/>
                <w:kern w:val="0"/>
                <w:szCs w:val="21"/>
              </w:rPr>
            </w:pPr>
            <w:r w:rsidRPr="00EB1DA5">
              <w:rPr>
                <w:rFonts w:ascii="宋体" w:hAnsi="宋体" w:cs="宋体" w:hint="eastAsia"/>
                <w:color w:val="000000"/>
                <w:kern w:val="0"/>
                <w:szCs w:val="21"/>
              </w:rPr>
              <w:t>安装调试实施费用</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项</w:t>
            </w:r>
          </w:p>
        </w:tc>
      </w:tr>
    </w:tbl>
    <w:p w:rsidR="00E72D2B" w:rsidRPr="00EB1DA5" w:rsidRDefault="00E72D2B">
      <w:pPr>
        <w:spacing w:line="360" w:lineRule="auto"/>
        <w:jc w:val="center"/>
        <w:outlineLvl w:val="0"/>
        <w:rPr>
          <w:rFonts w:ascii="宋体" w:hAnsi="宋体" w:cs="宋体"/>
          <w:b/>
          <w:bCs/>
          <w:kern w:val="0"/>
        </w:rPr>
      </w:pPr>
    </w:p>
    <w:p w:rsidR="00E72D2B" w:rsidRPr="00EB1DA5" w:rsidRDefault="004761C2">
      <w:pPr>
        <w:spacing w:line="360" w:lineRule="auto"/>
        <w:ind w:left="2"/>
        <w:outlineLvl w:val="0"/>
        <w:rPr>
          <w:rFonts w:ascii="宋体" w:hAnsi="宋体" w:cs="宋体"/>
          <w:b/>
          <w:bCs/>
        </w:rPr>
      </w:pPr>
      <w:r w:rsidRPr="00EB1DA5">
        <w:rPr>
          <w:rFonts w:ascii="宋体" w:hAnsi="宋体" w:cs="宋体" w:hint="eastAsia"/>
          <w:b/>
          <w:bCs/>
          <w:kern w:val="0"/>
        </w:rPr>
        <w:t>（六）、管网式</w:t>
      </w:r>
      <w:r w:rsidRPr="00EB1DA5">
        <w:rPr>
          <w:rFonts w:ascii="宋体" w:hAnsi="宋体" w:cs="宋体" w:hint="eastAsia"/>
          <w:b/>
          <w:bCs/>
        </w:rPr>
        <w:t>七氟丙烷灭火系统</w:t>
      </w:r>
    </w:p>
    <w:p w:rsidR="00E72D2B" w:rsidRPr="00EB1DA5" w:rsidRDefault="004761C2">
      <w:pPr>
        <w:spacing w:line="360" w:lineRule="auto"/>
        <w:ind w:left="2"/>
        <w:outlineLvl w:val="0"/>
        <w:rPr>
          <w:rFonts w:ascii="宋体" w:hAnsi="宋体" w:cs="宋体"/>
        </w:rPr>
      </w:pPr>
      <w:r w:rsidRPr="00EB1DA5">
        <w:rPr>
          <w:rFonts w:ascii="宋体" w:hAnsi="宋体" w:cs="宋体" w:hint="eastAsia"/>
        </w:rPr>
        <w:t>1、数量：1套</w:t>
      </w:r>
    </w:p>
    <w:p w:rsidR="00E72D2B" w:rsidRPr="00EB1DA5" w:rsidRDefault="004761C2">
      <w:pPr>
        <w:spacing w:line="360" w:lineRule="auto"/>
        <w:outlineLvl w:val="0"/>
        <w:rPr>
          <w:rFonts w:ascii="宋体" w:hAnsi="宋体" w:cs="宋体"/>
        </w:rPr>
      </w:pPr>
      <w:r w:rsidRPr="00EB1DA5">
        <w:rPr>
          <w:rFonts w:ascii="宋体" w:hAnsi="宋体" w:cs="宋体" w:hint="eastAsia"/>
        </w:rPr>
        <w:t>2、技术要求</w:t>
      </w:r>
    </w:p>
    <w:p w:rsidR="00E72D2B" w:rsidRPr="00EB1DA5" w:rsidRDefault="004761C2">
      <w:pPr>
        <w:spacing w:line="460" w:lineRule="exact"/>
        <w:outlineLvl w:val="0"/>
        <w:rPr>
          <w:rFonts w:ascii="宋体" w:hAnsi="宋体" w:cs="宋体"/>
        </w:rPr>
      </w:pPr>
      <w:r w:rsidRPr="00EB1DA5">
        <w:rPr>
          <w:rFonts w:ascii="宋体" w:hAnsi="宋体" w:cs="宋体" w:hint="eastAsia"/>
        </w:rPr>
        <w:t>1）设计内容</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根据要求对七氟丙烷气体自动灭火系统设计(采用全淹没灭火方式)和火灾自动报警系统设计。</w:t>
      </w:r>
    </w:p>
    <w:p w:rsidR="00E72D2B" w:rsidRPr="00EB1DA5" w:rsidRDefault="004761C2">
      <w:pPr>
        <w:spacing w:line="460" w:lineRule="exact"/>
        <w:outlineLvl w:val="0"/>
        <w:rPr>
          <w:rFonts w:ascii="宋体" w:hAnsi="宋体" w:cs="宋体"/>
        </w:rPr>
      </w:pPr>
      <w:r w:rsidRPr="00EB1DA5">
        <w:rPr>
          <w:rFonts w:ascii="宋体" w:hAnsi="宋体" w:cs="宋体" w:hint="eastAsia"/>
        </w:rPr>
        <w:t>2)设计条件</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1.相关建筑平面图及保护区的有关参数（近似值）；</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2.防护区为独立封闭空间。</w:t>
      </w:r>
    </w:p>
    <w:p w:rsidR="00E72D2B" w:rsidRPr="00EB1DA5" w:rsidRDefault="004761C2">
      <w:pPr>
        <w:spacing w:line="460" w:lineRule="exact"/>
        <w:outlineLvl w:val="0"/>
        <w:rPr>
          <w:rFonts w:ascii="宋体" w:hAnsi="宋体" w:cs="宋体"/>
        </w:rPr>
      </w:pPr>
      <w:r w:rsidRPr="00EB1DA5">
        <w:rPr>
          <w:rFonts w:ascii="宋体" w:hAnsi="宋体" w:cs="宋体" w:hint="eastAsia"/>
        </w:rPr>
        <w:lastRenderedPageBreak/>
        <w:t>3)设计依据</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1.GB50016-2014《建筑设计防火规范》；</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 xml:space="preserve">2.GB50370-2005《气体灭火系统设计规范》；   </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3.GB50263-2007《气体灭火系统施工及验收规范》；</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4.GB50116-2013《火灾自动报警系统设计规范》；</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5.GB50166-2007《火灾自动报警系统施工及验收规范》;</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6.《即洁净药剂灭火系统标准》美国防火学会NFPA2001标准 ；</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7.GB50235-97《工业金属管道工程施工及验收规范》；</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8.天津兆龙软件开发有限公司专业计算软件；</w:t>
      </w:r>
    </w:p>
    <w:p w:rsidR="00E72D2B" w:rsidRPr="00EB1DA5" w:rsidRDefault="004761C2">
      <w:pPr>
        <w:spacing w:line="460" w:lineRule="exact"/>
        <w:outlineLvl w:val="0"/>
        <w:rPr>
          <w:rFonts w:ascii="宋体" w:hAnsi="宋体" w:cs="宋体"/>
        </w:rPr>
      </w:pPr>
      <w:r w:rsidRPr="00EB1DA5">
        <w:rPr>
          <w:rFonts w:ascii="宋体" w:hAnsi="宋体" w:cs="宋体" w:hint="eastAsia"/>
        </w:rPr>
        <w:t>4)设计说明</w:t>
      </w:r>
    </w:p>
    <w:p w:rsidR="00E72D2B" w:rsidRPr="00EB1DA5" w:rsidRDefault="004761C2">
      <w:pPr>
        <w:spacing w:line="460" w:lineRule="exact"/>
        <w:rPr>
          <w:rFonts w:ascii="宋体" w:hAnsi="宋体" w:cs="宋体"/>
        </w:rPr>
      </w:pPr>
      <w:r w:rsidRPr="00EB1DA5">
        <w:rPr>
          <w:rFonts w:ascii="宋体" w:hAnsi="宋体" w:cs="宋体" w:hint="eastAsia"/>
        </w:rPr>
        <w:t xml:space="preserve">   （1）、计算依据</w:t>
      </w:r>
    </w:p>
    <w:p w:rsidR="00E72D2B" w:rsidRPr="00EB1DA5" w:rsidRDefault="004761C2">
      <w:pPr>
        <w:spacing w:line="460" w:lineRule="exact"/>
        <w:outlineLvl w:val="0"/>
        <w:rPr>
          <w:rFonts w:ascii="宋体" w:hAnsi="宋体" w:cs="宋体"/>
        </w:rPr>
      </w:pPr>
      <w:r w:rsidRPr="00EB1DA5">
        <w:rPr>
          <w:rFonts w:ascii="宋体" w:hAnsi="宋体" w:cs="宋体" w:hint="eastAsia"/>
        </w:rPr>
        <w:t xml:space="preserve">     1)、根据《气体灭火系统设计规范》(GB50370-2005)计算:  W=K×V×C/S(100-C)                   </w:t>
      </w:r>
    </w:p>
    <w:p w:rsidR="00E72D2B" w:rsidRPr="00EB1DA5" w:rsidRDefault="004761C2">
      <w:pPr>
        <w:spacing w:line="460" w:lineRule="exact"/>
        <w:rPr>
          <w:rFonts w:ascii="宋体" w:hAnsi="宋体" w:cs="宋体"/>
        </w:rPr>
      </w:pPr>
      <w:r w:rsidRPr="00EB1DA5">
        <w:rPr>
          <w:rFonts w:ascii="宋体" w:hAnsi="宋体" w:cs="宋体" w:hint="eastAsia"/>
        </w:rPr>
        <w:t xml:space="preserve">   式中：W—灭火剂设计用量（kg）；         V—防护区净容积（m³）；</w:t>
      </w:r>
    </w:p>
    <w:p w:rsidR="00E72D2B" w:rsidRPr="00EB1DA5" w:rsidRDefault="004761C2">
      <w:pPr>
        <w:spacing w:line="460" w:lineRule="exact"/>
        <w:rPr>
          <w:rFonts w:ascii="宋体" w:hAnsi="宋体" w:cs="宋体"/>
        </w:rPr>
      </w:pPr>
      <w:r w:rsidRPr="00EB1DA5">
        <w:rPr>
          <w:rFonts w:ascii="宋体" w:hAnsi="宋体" w:cs="宋体" w:hint="eastAsia"/>
        </w:rPr>
        <w:t xml:space="preserve">         S—灭火剂过热蒸汽在101KPa大气压和防护区最低环境温度下的比容（m³/kg）；</w:t>
      </w:r>
    </w:p>
    <w:p w:rsidR="00E72D2B" w:rsidRPr="00EB1DA5" w:rsidRDefault="004761C2">
      <w:pPr>
        <w:spacing w:line="460" w:lineRule="exact"/>
        <w:rPr>
          <w:rFonts w:ascii="宋体" w:hAnsi="宋体" w:cs="宋体"/>
        </w:rPr>
      </w:pPr>
      <w:r w:rsidRPr="00EB1DA5">
        <w:rPr>
          <w:rFonts w:ascii="宋体" w:hAnsi="宋体" w:cs="宋体" w:hint="eastAsia"/>
        </w:rPr>
        <w:t xml:space="preserve">         K—海拔高度修正系数，按《气体灭火系统设计规范》附录B表规定取值；</w:t>
      </w:r>
    </w:p>
    <w:p w:rsidR="00E72D2B" w:rsidRPr="00EB1DA5" w:rsidRDefault="004761C2">
      <w:pPr>
        <w:spacing w:line="460" w:lineRule="exact"/>
        <w:rPr>
          <w:rFonts w:ascii="宋体" w:hAnsi="宋体" w:cs="宋体"/>
        </w:rPr>
      </w:pPr>
      <w:r w:rsidRPr="00EB1DA5">
        <w:rPr>
          <w:rFonts w:ascii="宋体" w:hAnsi="宋体" w:cs="宋体" w:hint="eastAsia"/>
        </w:rPr>
        <w:t xml:space="preserve">         C—灭火设计密度（%）；</w:t>
      </w:r>
    </w:p>
    <w:p w:rsidR="00E72D2B" w:rsidRPr="00EB1DA5" w:rsidRDefault="004761C2">
      <w:pPr>
        <w:spacing w:line="460" w:lineRule="exact"/>
        <w:rPr>
          <w:rFonts w:ascii="宋体" w:hAnsi="宋体" w:cs="宋体"/>
        </w:rPr>
      </w:pPr>
      <w:r w:rsidRPr="00EB1DA5">
        <w:rPr>
          <w:rFonts w:ascii="宋体" w:hAnsi="宋体" w:cs="宋体" w:hint="eastAsia"/>
        </w:rPr>
        <w:t xml:space="preserve">   2)、灭火剂过热蒸汽在101KPa大气压和防护区最低环境温度下的质量体积,应按下式计算：</w:t>
      </w:r>
    </w:p>
    <w:p w:rsidR="00E72D2B" w:rsidRPr="00EB1DA5" w:rsidRDefault="004761C2">
      <w:pPr>
        <w:spacing w:line="460" w:lineRule="exact"/>
        <w:jc w:val="left"/>
        <w:outlineLvl w:val="0"/>
        <w:rPr>
          <w:rFonts w:ascii="宋体" w:hAnsi="宋体" w:cs="宋体"/>
        </w:rPr>
      </w:pPr>
      <w:r w:rsidRPr="00EB1DA5">
        <w:rPr>
          <w:rFonts w:ascii="宋体" w:hAnsi="宋体" w:cs="宋体" w:hint="eastAsia"/>
        </w:rPr>
        <w:t xml:space="preserve">      S=0.1269+0.000513×T   式中：T—防护区最低环境温度（℃）</w:t>
      </w:r>
    </w:p>
    <w:p w:rsidR="00E72D2B" w:rsidRPr="00EB1DA5" w:rsidRDefault="004761C2">
      <w:pPr>
        <w:spacing w:line="460" w:lineRule="exact"/>
        <w:rPr>
          <w:rFonts w:ascii="宋体" w:hAnsi="宋体" w:cs="宋体"/>
        </w:rPr>
      </w:pPr>
      <w:r w:rsidRPr="00EB1DA5">
        <w:rPr>
          <w:rFonts w:ascii="宋体" w:hAnsi="宋体" w:cs="宋体" w:hint="eastAsia"/>
        </w:rPr>
        <w:t xml:space="preserve">   （2）、灭火系统</w:t>
      </w:r>
    </w:p>
    <w:p w:rsidR="00E72D2B" w:rsidRPr="00EB1DA5" w:rsidRDefault="004761C2">
      <w:pPr>
        <w:spacing w:line="460" w:lineRule="exact"/>
        <w:rPr>
          <w:rFonts w:ascii="宋体" w:hAnsi="宋体" w:cs="宋体"/>
        </w:rPr>
      </w:pPr>
      <w:r w:rsidRPr="00EB1DA5">
        <w:rPr>
          <w:rFonts w:ascii="宋体" w:hAnsi="宋体" w:cs="宋体" w:hint="eastAsia"/>
        </w:rPr>
        <w:t xml:space="preserve">   1）、灭火设计浓度：根据《气体灭火系统设计规范》， 本工程设计灭火浓度为9%。 </w:t>
      </w:r>
    </w:p>
    <w:p w:rsidR="00E72D2B" w:rsidRPr="00EB1DA5" w:rsidRDefault="004761C2">
      <w:pPr>
        <w:spacing w:line="460" w:lineRule="exact"/>
        <w:rPr>
          <w:rFonts w:ascii="宋体" w:hAnsi="宋体" w:cs="宋体"/>
        </w:rPr>
      </w:pPr>
      <w:r w:rsidRPr="00EB1DA5">
        <w:rPr>
          <w:rFonts w:ascii="宋体" w:hAnsi="宋体" w:cs="宋体" w:hint="eastAsia"/>
        </w:rPr>
        <w:t xml:space="preserve">   2）、喷放时间：根据《气体灭火系统设计规范》第3.3.7条规定：本工程设计喷放时间不大于10S。</w:t>
      </w:r>
    </w:p>
    <w:p w:rsidR="00E72D2B" w:rsidRPr="00EB1DA5" w:rsidRDefault="004761C2">
      <w:pPr>
        <w:spacing w:line="460" w:lineRule="exact"/>
        <w:rPr>
          <w:rFonts w:ascii="宋体" w:hAnsi="宋体" w:cs="宋体"/>
        </w:rPr>
      </w:pPr>
      <w:r w:rsidRPr="00EB1DA5">
        <w:rPr>
          <w:rFonts w:ascii="宋体" w:hAnsi="宋体" w:cs="宋体" w:hint="eastAsia"/>
        </w:rPr>
        <w:t xml:space="preserve">   3）、浸渍时间:，本工程不小于10min。</w:t>
      </w:r>
    </w:p>
    <w:p w:rsidR="00E72D2B" w:rsidRPr="00EB1DA5" w:rsidRDefault="004761C2">
      <w:pPr>
        <w:spacing w:line="460" w:lineRule="exact"/>
        <w:rPr>
          <w:rFonts w:ascii="宋体" w:hAnsi="宋体" w:cs="宋体"/>
        </w:rPr>
      </w:pPr>
      <w:r w:rsidRPr="00EB1DA5">
        <w:rPr>
          <w:rFonts w:ascii="宋体" w:hAnsi="宋体" w:cs="宋体" w:hint="eastAsia"/>
        </w:rPr>
        <w:t xml:space="preserve">   4）、本设计均采用管网式七氟丙烷灭火装置相关参数进行设计,详见设计参数表、主材配置表。</w:t>
      </w:r>
    </w:p>
    <w:p w:rsidR="00E72D2B" w:rsidRPr="00EB1DA5" w:rsidRDefault="004761C2">
      <w:pPr>
        <w:spacing w:line="460" w:lineRule="exact"/>
        <w:rPr>
          <w:rFonts w:ascii="宋体" w:hAnsi="宋体" w:cs="宋体"/>
        </w:rPr>
      </w:pPr>
      <w:r w:rsidRPr="00EB1DA5">
        <w:rPr>
          <w:rFonts w:ascii="宋体" w:hAnsi="宋体" w:cs="宋体" w:hint="eastAsia"/>
        </w:rPr>
        <w:lastRenderedPageBreak/>
        <w:t>5)控制方式</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灭火系统的控制方式为自动、手动、机械应急手动控制三种控制方式。</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1）.自动控制：正常状态下，火灾报警主机控制状态选择在"自动"位置，灭火系统处于自动控制状态。当保护区发生火情，火灾探测器发出火警信号，火灾报警控制器(或气体灭火控制器)即发出声、光报警信号，同时发出联动命令（关闭空调、风机、防火卷帘等通风设备），经过0-30S延时（此时防护区内人员必须讯速撤离），由报警主机输出DC24V∕1.5A灭火电源信号驱动启动瓶电磁启动器，释放出的控制气体打开对应保护区的选择阀，继而打开灭火剂储瓶上的容器阀，释放七氟丙烷实施灭火。</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2）.手动控制：在防护区有人工作或值班时，控制方式选择"手动"位置，灭火系统处于手动控制状态。若某保护区发生火情，按下火灾报警灭火控制器(或气体灭火控制器)面板上的"启动"按钮，即可按"自动"程序启动灭火装置，实施灭火。也可在确认人员已经全部撤离的情况下,按下该区门口设置的"紧急启动"按钮，即可立即按“自动”程序启动，释放七氟丙烷实施灭火。</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3）.机械应急手动控制：当某保护区发生火情，而自动、手动两种控制方式均因故不能启动时，应通知有关人员撤离现场，关闭联动设备。然后，在设备间拔掉对应防护区启动瓶组上的保险环，用手压下手柄（必须确定启动瓶内有符合要求的压力），即可释放启动气体驱动的选择阀、容器阀开启，实施灭火。</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当发生火灾报警，在延时时间内发现不需要启动灭火系统进行灭火的情况下，可按下气体灭火控制器或防护区门外的"紧急停止"按钮，即可终止灭火程序。</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喷放七氟丙烷灭火剂后应保持必需的灭火浸渍时间方可给保护区通风换气，保护区喷施灭火剂时和未彻底通风前，人员不得进入，必须要进入时应戴防毒面具。</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（4）.灭火后清理:A、灭火后应有足够浸渍时间，应警惕火灾后会复燃；B、当火灾熄灭后，被保护区间要彻底地通风直到室内含氧量达到正常值为止; C、灭火后应重新充装灭火剂，将系统恢复，并使其处于备用状态。</w:t>
      </w:r>
    </w:p>
    <w:p w:rsidR="00E72D2B" w:rsidRPr="00EB1DA5" w:rsidRDefault="004761C2">
      <w:pPr>
        <w:spacing w:line="460" w:lineRule="exact"/>
        <w:outlineLvl w:val="0"/>
        <w:rPr>
          <w:rFonts w:ascii="宋体" w:hAnsi="宋体" w:cs="宋体"/>
        </w:rPr>
      </w:pPr>
      <w:r w:rsidRPr="00EB1DA5">
        <w:rPr>
          <w:rFonts w:ascii="宋体" w:hAnsi="宋体" w:cs="宋体" w:hint="eastAsia"/>
        </w:rPr>
        <w:t>6)保护要求</w:t>
      </w:r>
    </w:p>
    <w:p w:rsidR="00E72D2B" w:rsidRPr="00EB1DA5" w:rsidRDefault="004761C2">
      <w:pPr>
        <w:spacing w:line="460" w:lineRule="exact"/>
        <w:rPr>
          <w:rFonts w:ascii="宋体" w:hAnsi="宋体" w:cs="宋体"/>
        </w:rPr>
      </w:pPr>
      <w:r w:rsidRPr="00EB1DA5">
        <w:rPr>
          <w:rFonts w:ascii="宋体" w:hAnsi="宋体" w:cs="宋体" w:hint="eastAsia"/>
        </w:rPr>
        <w:t>（1）、防护区必须为封闭独立区域,钢瓶间设在各个防护区域外，并且有直接通疏散走道的出口，设有可关闭的甲级防火门和应急照明灯，并宜设消防专用电话。且钢瓶间承重要求不小于1000kg/㎡。</w:t>
      </w:r>
    </w:p>
    <w:p w:rsidR="00E72D2B" w:rsidRPr="00EB1DA5" w:rsidRDefault="004761C2">
      <w:pPr>
        <w:spacing w:line="460" w:lineRule="exact"/>
        <w:rPr>
          <w:rFonts w:ascii="宋体" w:hAnsi="宋体" w:cs="宋体"/>
        </w:rPr>
      </w:pPr>
      <w:r w:rsidRPr="00EB1DA5">
        <w:rPr>
          <w:rFonts w:ascii="宋体" w:hAnsi="宋体" w:cs="宋体" w:hint="eastAsia"/>
        </w:rPr>
        <w:lastRenderedPageBreak/>
        <w:t>（2）、在防护区外设置声光报警、释放信号标志、紧急启停按钮。</w:t>
      </w:r>
    </w:p>
    <w:p w:rsidR="00E72D2B" w:rsidRPr="00EB1DA5" w:rsidRDefault="004761C2">
      <w:pPr>
        <w:spacing w:line="460" w:lineRule="exact"/>
        <w:rPr>
          <w:rFonts w:ascii="宋体" w:hAnsi="宋体" w:cs="宋体"/>
        </w:rPr>
      </w:pPr>
      <w:r w:rsidRPr="00EB1DA5">
        <w:rPr>
          <w:rFonts w:ascii="宋体" w:hAnsi="宋体" w:cs="宋体" w:hint="eastAsia"/>
        </w:rPr>
        <w:t>（3）、在储存容器或容器阀上，应设安全泄压装置和压力表。组合分配系统的集流管应设安全泄压装置。</w:t>
      </w:r>
    </w:p>
    <w:p w:rsidR="00E72D2B" w:rsidRPr="00EB1DA5" w:rsidRDefault="004761C2">
      <w:pPr>
        <w:spacing w:line="460" w:lineRule="exact"/>
        <w:rPr>
          <w:rFonts w:ascii="宋体" w:hAnsi="宋体" w:cs="宋体"/>
        </w:rPr>
      </w:pPr>
      <w:r w:rsidRPr="00EB1DA5">
        <w:rPr>
          <w:rFonts w:ascii="宋体" w:hAnsi="宋体" w:cs="宋体" w:hint="eastAsia"/>
        </w:rPr>
        <w:t>（4）、为保证人员的安全撤离，在释放灭火剂前，应产生火灾报警信号，火灾报警至释放灭火剂的延时时间为30s。</w:t>
      </w:r>
    </w:p>
    <w:p w:rsidR="00E72D2B" w:rsidRPr="00EB1DA5" w:rsidRDefault="004761C2">
      <w:pPr>
        <w:spacing w:line="460" w:lineRule="exact"/>
        <w:rPr>
          <w:rFonts w:ascii="宋体" w:hAnsi="宋体" w:cs="宋体"/>
        </w:rPr>
      </w:pPr>
      <w:r w:rsidRPr="00EB1DA5">
        <w:rPr>
          <w:rFonts w:ascii="宋体" w:hAnsi="宋体" w:cs="宋体" w:hint="eastAsia"/>
        </w:rPr>
        <w:t>（5）为保证灭火的可靠性，在灭火系统释放灭火剂之前，应保证必要的联动操作，即报警系统在发出灭火指令前，应先发出联动命令，切断电源、关闭或停止一切影响灭火效果的设备。</w:t>
      </w:r>
    </w:p>
    <w:p w:rsidR="00E72D2B" w:rsidRPr="00EB1DA5" w:rsidRDefault="004761C2">
      <w:pPr>
        <w:spacing w:line="460" w:lineRule="exact"/>
        <w:rPr>
          <w:rFonts w:ascii="宋体" w:hAnsi="宋体" w:cs="宋体"/>
        </w:rPr>
      </w:pPr>
      <w:r w:rsidRPr="00EB1DA5">
        <w:rPr>
          <w:rFonts w:ascii="宋体" w:hAnsi="宋体" w:cs="宋体" w:hint="eastAsia"/>
        </w:rPr>
        <w:t>（6）、灭火系统的使用环境温度0℃-50℃。</w:t>
      </w:r>
    </w:p>
    <w:p w:rsidR="00E72D2B" w:rsidRPr="00EB1DA5" w:rsidRDefault="004761C2">
      <w:pPr>
        <w:spacing w:line="460" w:lineRule="exact"/>
        <w:rPr>
          <w:rFonts w:ascii="宋体" w:hAnsi="宋体" w:cs="宋体"/>
        </w:rPr>
      </w:pPr>
      <w:r w:rsidRPr="00EB1DA5">
        <w:rPr>
          <w:rFonts w:ascii="宋体" w:hAnsi="宋体" w:cs="宋体" w:hint="eastAsia"/>
        </w:rPr>
        <w:t>（7）、防护区围护结构及门窗的耐火极限均不能低于0.5h,吊顶的耐火极限不宜低于0.25h。</w:t>
      </w:r>
    </w:p>
    <w:p w:rsidR="00E72D2B" w:rsidRPr="00EB1DA5" w:rsidRDefault="004761C2">
      <w:pPr>
        <w:spacing w:line="460" w:lineRule="exact"/>
        <w:rPr>
          <w:rFonts w:ascii="宋体" w:hAnsi="宋体" w:cs="宋体"/>
        </w:rPr>
      </w:pPr>
      <w:r w:rsidRPr="00EB1DA5">
        <w:rPr>
          <w:rFonts w:ascii="宋体" w:hAnsi="宋体" w:cs="宋体" w:hint="eastAsia"/>
        </w:rPr>
        <w:t>（8）、防护区围护结构承受内压的允许压强，不宜低于1200Pa。</w:t>
      </w:r>
    </w:p>
    <w:p w:rsidR="00E72D2B" w:rsidRPr="00EB1DA5" w:rsidRDefault="004761C2">
      <w:pPr>
        <w:spacing w:line="460" w:lineRule="exact"/>
        <w:rPr>
          <w:rFonts w:ascii="宋体" w:hAnsi="宋体" w:cs="宋体"/>
        </w:rPr>
      </w:pPr>
      <w:r w:rsidRPr="00EB1DA5">
        <w:rPr>
          <w:rFonts w:ascii="宋体" w:hAnsi="宋体" w:cs="宋体" w:hint="eastAsia"/>
        </w:rPr>
        <w:t>（9）、根据《气体灭火设计规范》，设有七氟丙烷灭火系统的建筑物，防护区应配置泄压装置,泄压口应设在外墙上，应位于防护区净高2/3以上,泄压口宜具有泄放多余压力后自动关闭以及防止火灾蔓延的性能。</w:t>
      </w:r>
    </w:p>
    <w:p w:rsidR="00E72D2B" w:rsidRPr="00EB1DA5" w:rsidRDefault="004761C2">
      <w:pPr>
        <w:spacing w:line="460" w:lineRule="exact"/>
        <w:rPr>
          <w:rFonts w:ascii="宋体" w:hAnsi="宋体" w:cs="宋体"/>
        </w:rPr>
      </w:pPr>
      <w:r w:rsidRPr="00EB1DA5">
        <w:rPr>
          <w:rFonts w:ascii="宋体" w:hAnsi="宋体" w:cs="宋体" w:hint="eastAsia"/>
        </w:rPr>
        <w:t>（10）、喷放灭火剂前，防护区内除泄压口外的开口应能自行关闭。</w:t>
      </w:r>
    </w:p>
    <w:p w:rsidR="00E72D2B" w:rsidRPr="00EB1DA5" w:rsidRDefault="004761C2">
      <w:pPr>
        <w:spacing w:line="460" w:lineRule="exact"/>
        <w:outlineLvl w:val="0"/>
        <w:rPr>
          <w:rFonts w:ascii="宋体" w:hAnsi="宋体" w:cs="宋体"/>
        </w:rPr>
      </w:pPr>
      <w:r w:rsidRPr="00EB1DA5">
        <w:rPr>
          <w:rFonts w:ascii="宋体" w:hAnsi="宋体" w:cs="宋体" w:hint="eastAsia"/>
        </w:rPr>
        <w:t>7)灭火系统安装及调试</w:t>
      </w:r>
    </w:p>
    <w:p w:rsidR="00E72D2B" w:rsidRPr="00EB1DA5" w:rsidRDefault="004761C2">
      <w:pPr>
        <w:spacing w:line="460" w:lineRule="exact"/>
        <w:rPr>
          <w:rFonts w:ascii="宋体" w:hAnsi="宋体" w:cs="宋体"/>
        </w:rPr>
      </w:pPr>
      <w:r w:rsidRPr="00EB1DA5">
        <w:rPr>
          <w:rFonts w:ascii="宋体" w:hAnsi="宋体" w:cs="宋体" w:hint="eastAsia"/>
        </w:rPr>
        <w:t>（1）、管道的安装:《气体灭火系统施工及验收规范》GB50263-2007，同时参照了美国国家防火协会的NFPA2001标准;</w:t>
      </w:r>
    </w:p>
    <w:p w:rsidR="00E72D2B" w:rsidRPr="00EB1DA5" w:rsidRDefault="004761C2">
      <w:pPr>
        <w:spacing w:line="460" w:lineRule="exact"/>
        <w:rPr>
          <w:rFonts w:ascii="宋体" w:hAnsi="宋体" w:cs="宋体"/>
        </w:rPr>
      </w:pPr>
      <w:r w:rsidRPr="00EB1DA5">
        <w:rPr>
          <w:rFonts w:ascii="宋体" w:hAnsi="宋体" w:cs="宋体" w:hint="eastAsia"/>
        </w:rPr>
        <w:t>（2）、输送七氟丙烷的管道均采用高压镀锌无缝钢管，其质量应符合现行国家标准GB8163《输送流体用无缝钢管》的规定，并内外镀锌。管道的连接，当公称直径小于或等于80mm时，宜采用螺纹连接，大于80mm时，宜采用法兰连接，焊接后必须对焊接损坏的镀锌层作防腐处理。</w:t>
      </w:r>
    </w:p>
    <w:p w:rsidR="00E72D2B" w:rsidRPr="00EB1DA5" w:rsidRDefault="004761C2">
      <w:pPr>
        <w:spacing w:line="460" w:lineRule="exact"/>
        <w:rPr>
          <w:rFonts w:ascii="宋体" w:hAnsi="宋体" w:cs="宋体"/>
        </w:rPr>
      </w:pPr>
      <w:r w:rsidRPr="00EB1DA5">
        <w:rPr>
          <w:rFonts w:ascii="宋体" w:hAnsi="宋体" w:cs="宋体" w:hint="eastAsia"/>
        </w:rPr>
        <w:t>（3）、管道末端喷嘴处应采用支架固定，支架与喷嘴间的管道长度不应大于500mm。</w:t>
      </w:r>
    </w:p>
    <w:p w:rsidR="00E72D2B" w:rsidRPr="00EB1DA5" w:rsidRDefault="004761C2">
      <w:pPr>
        <w:spacing w:line="460" w:lineRule="exact"/>
        <w:rPr>
          <w:rFonts w:ascii="宋体" w:hAnsi="宋体" w:cs="宋体"/>
        </w:rPr>
      </w:pPr>
      <w:r w:rsidRPr="00EB1DA5">
        <w:rPr>
          <w:rFonts w:ascii="宋体" w:hAnsi="宋体" w:cs="宋体" w:hint="eastAsia"/>
        </w:rPr>
        <w:t>（4）、公称直径大于50mm的主干管道，垂直方向和水平方向至少应各安装一个防晃支架，当穿过建筑物楼层时，每层应设一个防晃支架。当水平方向改变时，应设防晃支架。</w:t>
      </w:r>
    </w:p>
    <w:p w:rsidR="00E72D2B" w:rsidRPr="00EB1DA5" w:rsidRDefault="004761C2">
      <w:pPr>
        <w:spacing w:line="460" w:lineRule="exact"/>
        <w:rPr>
          <w:rFonts w:ascii="宋体" w:hAnsi="宋体" w:cs="宋体"/>
        </w:rPr>
      </w:pPr>
      <w:r w:rsidRPr="00EB1DA5">
        <w:rPr>
          <w:rFonts w:ascii="宋体" w:hAnsi="宋体" w:cs="宋体" w:hint="eastAsia"/>
        </w:rPr>
        <w:t>（5）、道穿过墙壁、楼板处应安装套管。穿墙套管的长度应和墙厚相等，穿过楼板的套管长度应高出地板50mm。管道与套管间的空隙采用柔性不燃烧材料填</w:t>
      </w:r>
      <w:r w:rsidRPr="00EB1DA5">
        <w:rPr>
          <w:rFonts w:ascii="宋体" w:hAnsi="宋体" w:cs="宋体" w:hint="eastAsia"/>
        </w:rPr>
        <w:lastRenderedPageBreak/>
        <w:t>塞密实。当管道穿越建筑物时，应设置柔性管段。</w:t>
      </w:r>
    </w:p>
    <w:p w:rsidR="00E72D2B" w:rsidRPr="00EB1DA5" w:rsidRDefault="004761C2">
      <w:pPr>
        <w:spacing w:line="460" w:lineRule="exact"/>
        <w:rPr>
          <w:rFonts w:ascii="宋体" w:hAnsi="宋体" w:cs="宋体"/>
        </w:rPr>
      </w:pPr>
      <w:r w:rsidRPr="00EB1DA5">
        <w:rPr>
          <w:rFonts w:ascii="宋体" w:hAnsi="宋体" w:cs="宋体" w:hint="eastAsia"/>
        </w:rPr>
        <w:t>（6）、送启动气体管道，宜采用铜管，管道布置应横平竖直，其平行管道或交叉管道之间的间距保持一致。管道采用支架（或管夹）固定，其间距不大于0.6m，转弯处应增设一个管夹。</w:t>
      </w:r>
    </w:p>
    <w:p w:rsidR="00E72D2B" w:rsidRPr="00EB1DA5" w:rsidRDefault="004761C2">
      <w:pPr>
        <w:spacing w:line="460" w:lineRule="exact"/>
        <w:rPr>
          <w:rFonts w:ascii="宋体" w:hAnsi="宋体" w:cs="宋体"/>
        </w:rPr>
      </w:pPr>
      <w:r w:rsidRPr="00EB1DA5">
        <w:rPr>
          <w:rFonts w:ascii="宋体" w:hAnsi="宋体" w:cs="宋体" w:hint="eastAsia"/>
        </w:rPr>
        <w:t>（7）送启动气体管道安装完毕后，应进行气压严密性试验。试验时应注意：采取防止灭火剂和驱动气体误喷射的可靠措施；试验介质采用氮气或空气，试验压力不低于启动瓶组的储存压力；压力升至试验压力后，观察5min内试验管道压力无变化。</w:t>
      </w:r>
    </w:p>
    <w:p w:rsidR="00E72D2B" w:rsidRPr="00EB1DA5" w:rsidRDefault="004761C2">
      <w:pPr>
        <w:spacing w:line="460" w:lineRule="exact"/>
        <w:rPr>
          <w:rFonts w:ascii="宋体" w:hAnsi="宋体" w:cs="宋体"/>
        </w:rPr>
      </w:pPr>
      <w:r w:rsidRPr="00EB1DA5">
        <w:rPr>
          <w:rFonts w:ascii="宋体" w:hAnsi="宋体" w:cs="宋体" w:hint="eastAsia"/>
        </w:rPr>
        <w:t>（8）、备安装后，对所有的管道进行气密性试验。气密性试验压力应取水压强度试验压力的2/3;进行气密性试验时，应以不大于0.5Mpa/s的升压速率缓慢升压至试验压力，关断试验气源3min内压力降不超过试验压力的10%为合格。经气压强度试验合格且在试验后未拆卸过的管道可不进行气密性试验。气压强度试验和气密性试验必须采取有效的安全措施。加压介质可采用空气或氮气。气动管道试验时应采取防止误喷射的措施。</w:t>
      </w:r>
    </w:p>
    <w:p w:rsidR="00E72D2B" w:rsidRPr="00EB1DA5" w:rsidRDefault="004761C2">
      <w:pPr>
        <w:spacing w:line="460" w:lineRule="exact"/>
        <w:outlineLvl w:val="0"/>
        <w:rPr>
          <w:rFonts w:ascii="宋体" w:hAnsi="宋体" w:cs="宋体"/>
        </w:rPr>
      </w:pPr>
      <w:r w:rsidRPr="00EB1DA5">
        <w:rPr>
          <w:rFonts w:ascii="宋体" w:hAnsi="宋体" w:cs="宋体" w:hint="eastAsia"/>
        </w:rPr>
        <w:t>8)报警安装说明：</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1.声光报警器和放气指示灯安装在门的上方（门上方无空间的放在门的侧边）。</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2.气体灭火控制器和紧急启停按钮安装高度距地为1500mm。</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3.感烟探测器和感温探测器在房屋顶均匀安装，距端墙≥500mm，不应有遮挡物。</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4.电气信号线路均采用NH-BV-1.5耐火电线，电气控制线路采用NH-BV-1.5耐火电线。</w:t>
      </w:r>
    </w:p>
    <w:p w:rsidR="00E72D2B" w:rsidRPr="00EB1DA5" w:rsidRDefault="004761C2">
      <w:pPr>
        <w:spacing w:line="460" w:lineRule="exact"/>
        <w:outlineLvl w:val="0"/>
        <w:rPr>
          <w:rFonts w:ascii="宋体" w:hAnsi="宋体" w:cs="宋体"/>
        </w:rPr>
      </w:pPr>
      <w:bookmarkStart w:id="106" w:name="_Toc291334882"/>
      <w:bookmarkStart w:id="107" w:name="_Toc122933998"/>
      <w:bookmarkStart w:id="108" w:name="_Toc127202840"/>
      <w:r w:rsidRPr="00EB1DA5">
        <w:rPr>
          <w:rFonts w:ascii="宋体" w:hAnsi="宋体" w:cs="宋体" w:hint="eastAsia"/>
        </w:rPr>
        <w:t>9)技术参数：</w:t>
      </w:r>
      <w:bookmarkEnd w:id="106"/>
      <w:bookmarkEnd w:id="107"/>
      <w:bookmarkEnd w:id="108"/>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 xml:space="preserve">灭火形式：全淹没                    </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灭火剂贮存容器容积：120L、150L、180L</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 xml:space="preserve">灭火剂瓶组充装压力： (20℃) 4.2MPa   </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最大工作压力：(50℃) 5.3Mpa</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最小工作压力：(0℃)  3.6Mpa</w:t>
      </w:r>
    </w:p>
    <w:p w:rsidR="00E72D2B" w:rsidRPr="00EB1DA5" w:rsidRDefault="004761C2">
      <w:pPr>
        <w:spacing w:line="460" w:lineRule="exact"/>
        <w:ind w:firstLineChars="200" w:firstLine="480"/>
        <w:rPr>
          <w:rFonts w:ascii="宋体" w:hAnsi="宋体" w:cs="宋体"/>
          <w:vertAlign w:val="superscript"/>
        </w:rPr>
      </w:pPr>
      <w:r w:rsidRPr="00EB1DA5">
        <w:rPr>
          <w:rFonts w:ascii="宋体" w:hAnsi="宋体" w:cs="宋体" w:hint="eastAsia"/>
        </w:rPr>
        <w:t>灭火剂最大充装密度：≤950kg/m</w:t>
      </w:r>
      <w:r w:rsidRPr="00EB1DA5">
        <w:rPr>
          <w:rFonts w:ascii="宋体" w:hAnsi="宋体" w:cs="宋体" w:hint="eastAsia"/>
          <w:vertAlign w:val="superscript"/>
        </w:rPr>
        <w:t xml:space="preserve">3  </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灭火剂喷放时间：≤10s</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lastRenderedPageBreak/>
        <w:t xml:space="preserve">驱动气体瓶组充装氮气压力：6.0MPa  </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驱动气体瓶组容积：4L、7L、10L、15L、40L</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 xml:space="preserve">启动方式：电启动（DC24V） </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 xml:space="preserve">启动气源：氮气（6.0MPa） </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启动电磁驱动装置工作电压/电流：DC24V/1.5A  （点动式）</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使用环境温度：0～50℃</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 xml:space="preserve">使用电源：主电AC220V、50HZ，备电DC24V </w:t>
      </w:r>
    </w:p>
    <w:p w:rsidR="00E72D2B" w:rsidRPr="00EB1DA5" w:rsidRDefault="004761C2">
      <w:pPr>
        <w:spacing w:line="460" w:lineRule="exact"/>
        <w:ind w:firstLineChars="200" w:firstLine="480"/>
        <w:rPr>
          <w:rFonts w:ascii="宋体" w:hAnsi="宋体" w:cs="宋体"/>
        </w:rPr>
      </w:pPr>
      <w:r w:rsidRPr="00EB1DA5">
        <w:rPr>
          <w:rFonts w:ascii="宋体" w:hAnsi="宋体" w:cs="宋体" w:hint="eastAsia"/>
        </w:rPr>
        <w:t>选择阀安装高度： ≤1700mm</w:t>
      </w:r>
    </w:p>
    <w:p w:rsidR="00E72D2B" w:rsidRPr="00EB1DA5" w:rsidRDefault="004761C2">
      <w:pPr>
        <w:spacing w:line="460" w:lineRule="exact"/>
        <w:rPr>
          <w:rFonts w:ascii="宋体" w:hAnsi="宋体" w:cs="宋体"/>
          <w:color w:val="000000"/>
        </w:rPr>
      </w:pPr>
      <w:r w:rsidRPr="00EB1DA5">
        <w:rPr>
          <w:rFonts w:ascii="宋体" w:hAnsi="宋体" w:cs="宋体" w:hint="eastAsia"/>
        </w:rPr>
        <w:t>3、</w:t>
      </w:r>
      <w:r w:rsidRPr="00EB1DA5">
        <w:rPr>
          <w:rFonts w:ascii="宋体" w:hAnsi="宋体" w:cs="宋体" w:hint="eastAsia"/>
          <w:color w:val="000000"/>
        </w:rPr>
        <w:t>管网式七氟丙烷灭火系统数量配置表：</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3733"/>
        <w:gridCol w:w="3509"/>
        <w:gridCol w:w="937"/>
        <w:gridCol w:w="938"/>
      </w:tblGrid>
      <w:tr w:rsidR="00E72D2B" w:rsidRPr="00EB1DA5">
        <w:tc>
          <w:tcPr>
            <w:tcW w:w="9867" w:type="dxa"/>
            <w:gridSpan w:val="5"/>
            <w:shd w:val="clear" w:color="auto" w:fill="auto"/>
            <w:vAlign w:val="center"/>
          </w:tcPr>
          <w:p w:rsidR="00E72D2B" w:rsidRPr="00EB1DA5" w:rsidRDefault="004761C2">
            <w:pPr>
              <w:spacing w:line="360" w:lineRule="auto"/>
              <w:ind w:firstLineChars="200" w:firstLine="480"/>
              <w:jc w:val="center"/>
              <w:rPr>
                <w:rFonts w:ascii="宋体" w:hAnsi="宋体" w:cs="宋体"/>
                <w:color w:val="000000"/>
              </w:rPr>
            </w:pPr>
            <w:r w:rsidRPr="00EB1DA5">
              <w:rPr>
                <w:rFonts w:ascii="宋体" w:hAnsi="宋体" w:cs="宋体" w:hint="eastAsia"/>
                <w:color w:val="000000"/>
              </w:rPr>
              <w:t>（1）、七氟丙烷灭火系统</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序号</w:t>
            </w:r>
          </w:p>
        </w:tc>
        <w:tc>
          <w:tcPr>
            <w:tcW w:w="3733"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产品名称</w:t>
            </w:r>
          </w:p>
        </w:tc>
        <w:tc>
          <w:tcPr>
            <w:tcW w:w="3509"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规格型号</w:t>
            </w:r>
          </w:p>
        </w:tc>
        <w:tc>
          <w:tcPr>
            <w:tcW w:w="937"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单位</w:t>
            </w:r>
          </w:p>
        </w:tc>
        <w:tc>
          <w:tcPr>
            <w:tcW w:w="938"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数量</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 xml:space="preserve">1 </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七氟丙烷瓶组</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QMP1</w:t>
            </w:r>
            <w:r w:rsidRPr="00EB1DA5">
              <w:rPr>
                <w:rStyle w:val="font21"/>
                <w:rFonts w:hint="default"/>
              </w:rPr>
              <w:t>20/4.2</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瓶组</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14</w:t>
            </w:r>
          </w:p>
        </w:tc>
      </w:tr>
      <w:tr w:rsidR="00E72D2B" w:rsidRPr="00EB1DA5">
        <w:trPr>
          <w:trHeight w:val="90"/>
        </w:trPr>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2</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启动瓶组</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QP</w:t>
            </w:r>
            <w:r w:rsidRPr="00EB1DA5">
              <w:rPr>
                <w:rStyle w:val="font21"/>
                <w:rFonts w:hint="default"/>
              </w:rPr>
              <w:t>7/6</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瓶组</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2</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3</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储存瓶架</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非标</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套</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14</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4</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启动驱动瓶架</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非标</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套</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2</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5</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信号反馈装置</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XF0.2/5.3</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2</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6</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气体单向阀</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QD8/6.6</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3</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7</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安全泄放装置</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AX7.5</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1</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8</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液体单向阀</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YD40/5.3</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14</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9</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压力表及开关</w:t>
            </w:r>
          </w:p>
        </w:tc>
        <w:tc>
          <w:tcPr>
            <w:tcW w:w="3509"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16</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10</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高压金属软管</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RG40/5.3</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根</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14</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11</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启动/控制管路</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∮8×1</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套</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14</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12</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选择阀</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XZ</w:t>
            </w:r>
            <w:r w:rsidRPr="00EB1DA5">
              <w:rPr>
                <w:rStyle w:val="font21"/>
                <w:rFonts w:hint="default"/>
              </w:rPr>
              <w:t>125/5.3</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2</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13</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喷嘴</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PT40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48</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14</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喷嘴罩</w:t>
            </w:r>
          </w:p>
        </w:tc>
        <w:tc>
          <w:tcPr>
            <w:tcW w:w="3509"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48</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15</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集流管</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JLG</w:t>
            </w:r>
            <w:r w:rsidRPr="00EB1DA5">
              <w:rPr>
                <w:rStyle w:val="font21"/>
                <w:rFonts w:hint="default"/>
              </w:rPr>
              <w:t>150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瓶组</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14</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16</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集流管链接件</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DN150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件</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3</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17</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低泄高封阀</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DG0.2/6.6</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2</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18</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铭牌</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防护区</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2</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lastRenderedPageBreak/>
              <w:t>19</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铭牌</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钢瓶间</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1</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20</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七氟丙烷灭火剂</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HFC-227ea</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kg</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1288</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21</w:t>
            </w:r>
          </w:p>
        </w:tc>
        <w:tc>
          <w:tcPr>
            <w:tcW w:w="3733" w:type="dxa"/>
            <w:shd w:val="clear" w:color="auto" w:fill="auto"/>
            <w:vAlign w:val="center"/>
          </w:tcPr>
          <w:p w:rsidR="00E72D2B" w:rsidRPr="00EB1DA5" w:rsidRDefault="004761C2">
            <w:pPr>
              <w:widowControl/>
              <w:spacing w:line="360" w:lineRule="auto"/>
              <w:jc w:val="left"/>
              <w:textAlignment w:val="center"/>
              <w:rPr>
                <w:rFonts w:ascii="宋体" w:hAnsi="宋体" w:cs="宋体"/>
                <w:color w:val="000000"/>
              </w:rPr>
            </w:pPr>
            <w:r w:rsidRPr="00EB1DA5">
              <w:rPr>
                <w:rFonts w:ascii="宋体" w:hAnsi="宋体" w:cs="宋体" w:hint="eastAsia"/>
                <w:color w:val="000000"/>
                <w:kern w:val="0"/>
              </w:rPr>
              <w:t>泄压装置</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XYZ-0.3</w:t>
            </w:r>
            <w:r w:rsidRPr="00EB1DA5">
              <w:rPr>
                <w:rStyle w:val="font21"/>
                <w:rFonts w:hint="default"/>
              </w:rPr>
              <w:t>/1000-DW</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台</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rPr>
            </w:pPr>
            <w:r w:rsidRPr="00EB1DA5">
              <w:rPr>
                <w:rFonts w:ascii="宋体" w:hAnsi="宋体" w:cs="宋体" w:hint="eastAsia"/>
                <w:color w:val="000000"/>
                <w:kern w:val="0"/>
              </w:rPr>
              <w:t>4</w:t>
            </w:r>
          </w:p>
        </w:tc>
      </w:tr>
      <w:tr w:rsidR="00E72D2B" w:rsidRPr="00EB1DA5">
        <w:tc>
          <w:tcPr>
            <w:tcW w:w="9867" w:type="dxa"/>
            <w:gridSpan w:val="5"/>
            <w:shd w:val="clear" w:color="auto" w:fill="auto"/>
          </w:tcPr>
          <w:p w:rsidR="00E72D2B" w:rsidRPr="00EB1DA5" w:rsidRDefault="004761C2">
            <w:pPr>
              <w:spacing w:line="360" w:lineRule="auto"/>
              <w:jc w:val="center"/>
              <w:rPr>
                <w:rFonts w:ascii="宋体" w:hAnsi="宋体" w:cs="宋体"/>
                <w:color w:val="000000"/>
                <w:kern w:val="0"/>
              </w:rPr>
            </w:pPr>
            <w:r w:rsidRPr="00EB1DA5">
              <w:rPr>
                <w:rFonts w:ascii="宋体" w:hAnsi="宋体" w:cs="宋体" w:hint="eastAsia"/>
                <w:color w:val="000000"/>
              </w:rPr>
              <w:t>（2）、管道管件部分</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序号</w:t>
            </w:r>
          </w:p>
        </w:tc>
        <w:tc>
          <w:tcPr>
            <w:tcW w:w="3733" w:type="dxa"/>
            <w:shd w:val="clear" w:color="auto" w:fill="auto"/>
            <w:vAlign w:val="center"/>
          </w:tcPr>
          <w:p w:rsidR="00E72D2B" w:rsidRPr="00EB1DA5" w:rsidRDefault="004761C2">
            <w:pPr>
              <w:spacing w:line="360" w:lineRule="auto"/>
              <w:jc w:val="center"/>
              <w:rPr>
                <w:rFonts w:ascii="宋体" w:hAnsi="宋体" w:cs="宋体"/>
                <w:color w:val="000000"/>
                <w:kern w:val="0"/>
              </w:rPr>
            </w:pPr>
            <w:r w:rsidRPr="00EB1DA5">
              <w:rPr>
                <w:rFonts w:ascii="宋体" w:hAnsi="宋体" w:cs="宋体" w:hint="eastAsia"/>
                <w:color w:val="000000"/>
              </w:rPr>
              <w:t>产品名称</w:t>
            </w:r>
          </w:p>
        </w:tc>
        <w:tc>
          <w:tcPr>
            <w:tcW w:w="3509" w:type="dxa"/>
            <w:shd w:val="clear" w:color="auto" w:fill="auto"/>
            <w:vAlign w:val="center"/>
          </w:tcPr>
          <w:p w:rsidR="00E72D2B" w:rsidRPr="00EB1DA5" w:rsidRDefault="004761C2">
            <w:pPr>
              <w:spacing w:line="360" w:lineRule="auto"/>
              <w:jc w:val="center"/>
              <w:rPr>
                <w:rFonts w:ascii="宋体" w:hAnsi="宋体" w:cs="宋体"/>
                <w:color w:val="000000"/>
                <w:kern w:val="0"/>
              </w:rPr>
            </w:pPr>
            <w:r w:rsidRPr="00EB1DA5">
              <w:rPr>
                <w:rFonts w:ascii="宋体" w:hAnsi="宋体" w:cs="宋体" w:hint="eastAsia"/>
                <w:color w:val="000000"/>
              </w:rPr>
              <w:t>规格型号</w:t>
            </w:r>
          </w:p>
        </w:tc>
        <w:tc>
          <w:tcPr>
            <w:tcW w:w="937" w:type="dxa"/>
            <w:shd w:val="clear" w:color="auto" w:fill="auto"/>
            <w:vAlign w:val="center"/>
          </w:tcPr>
          <w:p w:rsidR="00E72D2B" w:rsidRPr="00EB1DA5" w:rsidRDefault="004761C2">
            <w:pPr>
              <w:spacing w:line="360" w:lineRule="auto"/>
              <w:jc w:val="center"/>
              <w:rPr>
                <w:rFonts w:ascii="宋体" w:hAnsi="宋体" w:cs="宋体"/>
                <w:color w:val="000000"/>
                <w:kern w:val="0"/>
              </w:rPr>
            </w:pPr>
            <w:r w:rsidRPr="00EB1DA5">
              <w:rPr>
                <w:rFonts w:ascii="宋体" w:hAnsi="宋体" w:cs="宋体" w:hint="eastAsia"/>
                <w:color w:val="000000"/>
              </w:rPr>
              <w:t>单位</w:t>
            </w:r>
          </w:p>
        </w:tc>
        <w:tc>
          <w:tcPr>
            <w:tcW w:w="938" w:type="dxa"/>
            <w:shd w:val="clear" w:color="auto" w:fill="auto"/>
            <w:vAlign w:val="center"/>
          </w:tcPr>
          <w:p w:rsidR="00E72D2B" w:rsidRPr="00EB1DA5" w:rsidRDefault="004761C2">
            <w:pPr>
              <w:spacing w:line="360" w:lineRule="auto"/>
              <w:jc w:val="center"/>
              <w:rPr>
                <w:rFonts w:ascii="宋体" w:hAnsi="宋体" w:cs="宋体"/>
                <w:color w:val="000000"/>
                <w:kern w:val="0"/>
              </w:rPr>
            </w:pPr>
            <w:r w:rsidRPr="00EB1DA5">
              <w:rPr>
                <w:rFonts w:ascii="宋体" w:hAnsi="宋体" w:cs="宋体" w:hint="eastAsia"/>
                <w:color w:val="000000"/>
              </w:rPr>
              <w:t>数量</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 xml:space="preserve">1 </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高压流体内外镀锌无缝钢管</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DN125</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米</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65</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2</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高压流体内外镀锌无缝钢管</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DN100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米</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16</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3</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高压流体内外镀锌无缝钢管</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DN80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米</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31</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4</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高压流体内外镀锌无缝钢管</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DN65</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米</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41</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5</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高压流体内外镀锌无缝钢管</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DN50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米</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62</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6</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高压流体内外镀锌无缝钢管</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DN40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米</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108</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7</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弯头</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DN125</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12</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8</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弯头</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DN100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9</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弯头</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DN80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10</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弯头</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DN40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48</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11</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直通</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DN125</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12</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12</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直通</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DN100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2</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13</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直通</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DN80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6</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14</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直通</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DN65</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2</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15</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三通</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80/100/125</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16</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三通</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125/80/100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17</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三通</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80/100/80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2</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kern w:val="0"/>
              </w:rPr>
            </w:pPr>
            <w:r w:rsidRPr="00EB1DA5">
              <w:rPr>
                <w:rFonts w:ascii="宋体" w:hAnsi="宋体" w:cs="宋体" w:hint="eastAsia"/>
                <w:color w:val="000000"/>
              </w:rPr>
              <w:t>18</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rPr>
            </w:pPr>
            <w:r w:rsidRPr="00EB1DA5">
              <w:rPr>
                <w:rFonts w:ascii="宋体" w:hAnsi="宋体" w:cs="宋体" w:hint="eastAsia"/>
                <w:color w:val="000000"/>
                <w:kern w:val="0"/>
              </w:rPr>
              <w:t>三通</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rPr>
            </w:pPr>
            <w:r w:rsidRPr="00EB1DA5">
              <w:rPr>
                <w:rFonts w:ascii="宋体" w:hAnsi="宋体" w:cs="宋体" w:hint="eastAsia"/>
                <w:color w:val="000000"/>
                <w:kern w:val="0"/>
              </w:rPr>
              <w:t>65/80/65</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rPr>
            </w:pPr>
            <w:r w:rsidRPr="00EB1DA5">
              <w:rPr>
                <w:rFonts w:ascii="宋体" w:hAnsi="宋体" w:cs="宋体" w:hint="eastAsia"/>
                <w:color w:val="000000"/>
                <w:kern w:val="0"/>
              </w:rPr>
              <w:t>6</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19</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三通</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50/65/50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12</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20</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三通</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40/50/40</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rPr>
            </w:pPr>
            <w:r w:rsidRPr="00EB1DA5">
              <w:rPr>
                <w:rFonts w:ascii="宋体" w:hAnsi="宋体" w:cs="宋体" w:hint="eastAsia"/>
                <w:color w:val="000000"/>
                <w:kern w:val="0"/>
              </w:rPr>
              <w:t>只</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24</w:t>
            </w:r>
          </w:p>
        </w:tc>
      </w:tr>
      <w:tr w:rsidR="00E72D2B" w:rsidRPr="00EB1DA5">
        <w:tc>
          <w:tcPr>
            <w:tcW w:w="750" w:type="dxa"/>
            <w:shd w:val="clear" w:color="auto" w:fill="auto"/>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21</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法兰</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DN125</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rPr>
            </w:pPr>
            <w:r w:rsidRPr="00EB1DA5">
              <w:rPr>
                <w:rFonts w:ascii="宋体" w:hAnsi="宋体" w:cs="宋体" w:hint="eastAsia"/>
                <w:color w:val="000000"/>
                <w:kern w:val="0"/>
              </w:rPr>
              <w:t>片</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30</w:t>
            </w:r>
          </w:p>
        </w:tc>
      </w:tr>
      <w:tr w:rsidR="00E72D2B" w:rsidRPr="00EB1DA5">
        <w:tc>
          <w:tcPr>
            <w:tcW w:w="9867" w:type="dxa"/>
            <w:gridSpan w:val="5"/>
            <w:shd w:val="clear" w:color="auto" w:fill="auto"/>
          </w:tcPr>
          <w:p w:rsidR="00E72D2B" w:rsidRPr="00EB1DA5" w:rsidRDefault="004761C2">
            <w:pPr>
              <w:spacing w:line="360" w:lineRule="auto"/>
              <w:ind w:firstLineChars="200" w:firstLine="480"/>
              <w:jc w:val="center"/>
              <w:rPr>
                <w:rFonts w:ascii="宋体" w:hAnsi="宋体" w:cs="宋体"/>
                <w:color w:val="000000"/>
                <w:kern w:val="0"/>
              </w:rPr>
            </w:pPr>
            <w:r w:rsidRPr="00EB1DA5">
              <w:rPr>
                <w:rFonts w:ascii="宋体" w:hAnsi="宋体" w:cs="宋体" w:hint="eastAsia"/>
                <w:color w:val="000000"/>
                <w:kern w:val="0"/>
              </w:rPr>
              <w:t>（3）、火灾自动报警系统</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 xml:space="preserve">1 </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感烟探测器</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J</w:t>
            </w:r>
            <w:r w:rsidRPr="00EB1DA5">
              <w:rPr>
                <w:rStyle w:val="font11"/>
                <w:rFonts w:ascii="宋体" w:hAnsi="宋体" w:cs="宋体"/>
              </w:rPr>
              <w:t>TY-GD-FT8101</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套</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17</w:t>
            </w:r>
          </w:p>
        </w:tc>
      </w:tr>
      <w:tr w:rsidR="00E72D2B" w:rsidRPr="00EB1DA5">
        <w:trPr>
          <w:trHeight w:val="572"/>
        </w:trPr>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2</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感温探测器</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J</w:t>
            </w:r>
            <w:r w:rsidRPr="00EB1DA5">
              <w:rPr>
                <w:rStyle w:val="font11"/>
                <w:rFonts w:ascii="宋体" w:hAnsi="宋体" w:cs="宋体"/>
              </w:rPr>
              <w:t>TW-ZOM-FT8103</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套</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43</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lastRenderedPageBreak/>
              <w:t>3</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声光报警器</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NT8213</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套</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12</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4</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放气门灯</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NT8232G</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套</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6</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5</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紧急启停按钮</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FT8231</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套</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6</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6</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输入输出模块</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N</w:t>
            </w:r>
            <w:r w:rsidRPr="00EB1DA5">
              <w:rPr>
                <w:rStyle w:val="font11"/>
                <w:rFonts w:ascii="宋体" w:hAnsi="宋体" w:cs="宋体"/>
              </w:rPr>
              <w:t>T8259</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套</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2</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7</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报警一体机</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NT-8031（二区)</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台</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w:t>
            </w:r>
          </w:p>
        </w:tc>
      </w:tr>
      <w:tr w:rsidR="00E72D2B" w:rsidRPr="00EB1DA5">
        <w:tc>
          <w:tcPr>
            <w:tcW w:w="750" w:type="dxa"/>
            <w:shd w:val="clear" w:color="auto" w:fill="auto"/>
            <w:vAlign w:val="center"/>
          </w:tcPr>
          <w:p w:rsidR="00E72D2B" w:rsidRPr="00EB1DA5" w:rsidRDefault="004761C2">
            <w:pPr>
              <w:spacing w:line="360" w:lineRule="auto"/>
              <w:jc w:val="center"/>
              <w:rPr>
                <w:rFonts w:ascii="宋体" w:hAnsi="宋体" w:cs="宋体"/>
                <w:color w:val="000000"/>
              </w:rPr>
            </w:pPr>
            <w:r w:rsidRPr="00EB1DA5">
              <w:rPr>
                <w:rFonts w:ascii="宋体" w:hAnsi="宋体" w:cs="宋体" w:hint="eastAsia"/>
                <w:color w:val="000000"/>
              </w:rPr>
              <w:t>8</w:t>
            </w:r>
          </w:p>
        </w:tc>
        <w:tc>
          <w:tcPr>
            <w:tcW w:w="3733"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智能电源箱</w:t>
            </w:r>
          </w:p>
        </w:tc>
        <w:tc>
          <w:tcPr>
            <w:tcW w:w="3509"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10A</w:t>
            </w:r>
          </w:p>
        </w:tc>
        <w:tc>
          <w:tcPr>
            <w:tcW w:w="937"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台</w:t>
            </w:r>
          </w:p>
        </w:tc>
        <w:tc>
          <w:tcPr>
            <w:tcW w:w="938" w:type="dxa"/>
            <w:shd w:val="clear" w:color="auto" w:fill="auto"/>
            <w:vAlign w:val="center"/>
          </w:tcPr>
          <w:p w:rsidR="00E72D2B" w:rsidRPr="00EB1DA5" w:rsidRDefault="004761C2">
            <w:pPr>
              <w:widowControl/>
              <w:spacing w:line="360" w:lineRule="auto"/>
              <w:jc w:val="center"/>
              <w:textAlignment w:val="center"/>
              <w:rPr>
                <w:rFonts w:ascii="宋体" w:hAnsi="宋体" w:cs="宋体"/>
                <w:color w:val="000000"/>
                <w:kern w:val="0"/>
              </w:rPr>
            </w:pPr>
            <w:r w:rsidRPr="00EB1DA5">
              <w:rPr>
                <w:rFonts w:ascii="宋体" w:hAnsi="宋体" w:cs="宋体" w:hint="eastAsia"/>
                <w:color w:val="000000"/>
                <w:kern w:val="0"/>
              </w:rPr>
              <w:t>1</w:t>
            </w:r>
          </w:p>
        </w:tc>
      </w:tr>
    </w:tbl>
    <w:p w:rsidR="00E72D2B" w:rsidRPr="00EB1DA5" w:rsidRDefault="00E72D2B">
      <w:pPr>
        <w:spacing w:line="360" w:lineRule="auto"/>
      </w:pPr>
    </w:p>
    <w:p w:rsidR="00E72D2B" w:rsidRPr="00EB1DA5" w:rsidRDefault="004761C2">
      <w:pPr>
        <w:spacing w:line="360" w:lineRule="auto"/>
        <w:rPr>
          <w:rFonts w:ascii="宋体" w:hAnsi="宋体"/>
          <w:b/>
          <w:bCs/>
        </w:rPr>
      </w:pPr>
      <w:r w:rsidRPr="00EB1DA5">
        <w:rPr>
          <w:rFonts w:ascii="宋体" w:hAnsi="宋体" w:hint="eastAsia"/>
          <w:b/>
          <w:bCs/>
        </w:rPr>
        <w:t>（七）、RFID+二维码智慧档案管理系统</w:t>
      </w:r>
    </w:p>
    <w:p w:rsidR="00E72D2B" w:rsidRPr="00EB1DA5" w:rsidRDefault="004761C2">
      <w:pPr>
        <w:numPr>
          <w:ilvl w:val="0"/>
          <w:numId w:val="13"/>
        </w:numPr>
        <w:spacing w:line="360" w:lineRule="auto"/>
        <w:ind w:left="-1"/>
      </w:pPr>
      <w:r w:rsidRPr="00EB1DA5">
        <w:rPr>
          <w:rFonts w:hint="eastAsia"/>
        </w:rPr>
        <w:t>数量：</w:t>
      </w:r>
      <w:r w:rsidRPr="00EB1DA5">
        <w:rPr>
          <w:rFonts w:hint="eastAsia"/>
        </w:rPr>
        <w:t>1</w:t>
      </w:r>
      <w:r w:rsidRPr="00EB1DA5">
        <w:rPr>
          <w:rFonts w:hint="eastAsia"/>
        </w:rPr>
        <w:t>套</w:t>
      </w:r>
    </w:p>
    <w:p w:rsidR="00E72D2B" w:rsidRPr="00EB1DA5" w:rsidRDefault="004761C2">
      <w:pPr>
        <w:numPr>
          <w:ilvl w:val="0"/>
          <w:numId w:val="13"/>
        </w:numPr>
        <w:spacing w:line="360" w:lineRule="auto"/>
        <w:ind w:left="-1"/>
      </w:pPr>
      <w:r w:rsidRPr="00EB1DA5">
        <w:rPr>
          <w:rFonts w:hint="eastAsia"/>
        </w:rPr>
        <w:t>技术要求：</w:t>
      </w:r>
    </w:p>
    <w:p w:rsidR="00E72D2B" w:rsidRPr="00EB1DA5" w:rsidRDefault="004761C2">
      <w:pPr>
        <w:spacing w:line="360" w:lineRule="auto"/>
        <w:ind w:firstLineChars="200" w:firstLine="480"/>
      </w:pPr>
      <w:r w:rsidRPr="00EB1DA5">
        <w:rPr>
          <w:rFonts w:hint="eastAsia"/>
        </w:rPr>
        <w:t>RFID</w:t>
      </w:r>
      <w:r w:rsidRPr="00EB1DA5">
        <w:rPr>
          <w:rFonts w:hint="eastAsia"/>
          <w:b/>
          <w:bCs/>
        </w:rPr>
        <w:t>+</w:t>
      </w:r>
      <w:r w:rsidRPr="00EB1DA5">
        <w:rPr>
          <w:rFonts w:hint="eastAsia"/>
        </w:rPr>
        <w:t>二维码智能档案管理系统，通过引入物联网的先进技术与理念，规划与构筑一张低功耗的物联传输的骨干网，规划与建设物联网的大数据、云计算及分析平台，以创新的模式实现物联网时代下的档案安全管控工作。通过</w:t>
      </w:r>
      <w:r w:rsidRPr="00EB1DA5">
        <w:rPr>
          <w:rFonts w:hint="eastAsia"/>
        </w:rPr>
        <w:t>RFID+</w:t>
      </w:r>
      <w:r w:rsidRPr="00EB1DA5">
        <w:rPr>
          <w:rFonts w:hint="eastAsia"/>
        </w:rPr>
        <w:t>二维码电子标签，实现档案实体的电子化标识。利用</w:t>
      </w:r>
      <w:r w:rsidRPr="00EB1DA5">
        <w:rPr>
          <w:rFonts w:hint="eastAsia"/>
        </w:rPr>
        <w:t>RFID+</w:t>
      </w:r>
      <w:r w:rsidRPr="00EB1DA5">
        <w:rPr>
          <w:rFonts w:hint="eastAsia"/>
        </w:rPr>
        <w:t>二维码技术的特性，实现档案从形成、归档和利用的全生命周期管理，确保档案安全。</w:t>
      </w:r>
    </w:p>
    <w:p w:rsidR="00E72D2B" w:rsidRPr="00EB1DA5" w:rsidRDefault="004761C2">
      <w:pPr>
        <w:spacing w:line="360" w:lineRule="auto"/>
        <w:ind w:firstLineChars="200" w:firstLine="480"/>
      </w:pPr>
      <w:r w:rsidRPr="00EB1DA5">
        <w:rPr>
          <w:rFonts w:hint="eastAsia"/>
        </w:rPr>
        <w:t>建设基于</w:t>
      </w:r>
      <w:r w:rsidRPr="00EB1DA5">
        <w:rPr>
          <w:rFonts w:hint="eastAsia"/>
        </w:rPr>
        <w:t>RFID+</w:t>
      </w:r>
      <w:r w:rsidRPr="00EB1DA5">
        <w:rPr>
          <w:rFonts w:hint="eastAsia"/>
        </w:rPr>
        <w:t>二维码技术的档案智能管理系统，在实际运行中的意见包括：</w:t>
      </w:r>
    </w:p>
    <w:p w:rsidR="00E72D2B" w:rsidRPr="00EB1DA5" w:rsidRDefault="004761C2">
      <w:pPr>
        <w:spacing w:line="360" w:lineRule="auto"/>
      </w:pPr>
      <w:r w:rsidRPr="00EB1DA5">
        <w:rPr>
          <w:rFonts w:hint="eastAsia"/>
        </w:rPr>
        <w:t>1</w:t>
      </w:r>
      <w:r w:rsidRPr="00EB1DA5">
        <w:rPr>
          <w:rFonts w:hint="eastAsia"/>
        </w:rPr>
        <w:t>）档案创建时就粘贴一张</w:t>
      </w:r>
      <w:r w:rsidRPr="00EB1DA5">
        <w:rPr>
          <w:rFonts w:hint="eastAsia"/>
        </w:rPr>
        <w:t>RFID+</w:t>
      </w:r>
      <w:r w:rsidRPr="00EB1DA5">
        <w:rPr>
          <w:rFonts w:hint="eastAsia"/>
        </w:rPr>
        <w:t>二维码电子标签，实体电子化标识；</w:t>
      </w:r>
    </w:p>
    <w:p w:rsidR="00E72D2B" w:rsidRPr="00EB1DA5" w:rsidRDefault="004761C2">
      <w:pPr>
        <w:spacing w:line="360" w:lineRule="auto"/>
      </w:pPr>
      <w:r w:rsidRPr="00EB1DA5">
        <w:rPr>
          <w:rFonts w:hint="eastAsia"/>
        </w:rPr>
        <w:t>2</w:t>
      </w:r>
      <w:r w:rsidRPr="00EB1DA5">
        <w:rPr>
          <w:rFonts w:hint="eastAsia"/>
        </w:rPr>
        <w:t>）档案归档自动提醒，确保档案在规定期限内移交档案管理机构归档；</w:t>
      </w:r>
    </w:p>
    <w:p w:rsidR="00E72D2B" w:rsidRPr="00EB1DA5" w:rsidRDefault="004761C2">
      <w:pPr>
        <w:spacing w:line="360" w:lineRule="auto"/>
      </w:pPr>
      <w:r w:rsidRPr="00EB1DA5">
        <w:rPr>
          <w:rFonts w:hint="eastAsia"/>
        </w:rPr>
        <w:t>3</w:t>
      </w:r>
      <w:r w:rsidRPr="00EB1DA5">
        <w:rPr>
          <w:rFonts w:hint="eastAsia"/>
        </w:rPr>
        <w:t>）实现档案出入库的实时监测，避免档案利用时多拿、错拿等问题；</w:t>
      </w:r>
    </w:p>
    <w:p w:rsidR="00E72D2B" w:rsidRPr="00EB1DA5" w:rsidRDefault="004761C2">
      <w:pPr>
        <w:spacing w:line="360" w:lineRule="auto"/>
      </w:pPr>
      <w:r w:rsidRPr="00EB1DA5">
        <w:rPr>
          <w:rFonts w:hint="eastAsia"/>
        </w:rPr>
        <w:t>4</w:t>
      </w:r>
      <w:r w:rsidRPr="00EB1DA5">
        <w:rPr>
          <w:rFonts w:hint="eastAsia"/>
        </w:rPr>
        <w:t>）实现档案从创建、归档、利用的全流程追溯、可视化管理；</w:t>
      </w:r>
    </w:p>
    <w:p w:rsidR="00E72D2B" w:rsidRPr="00EB1DA5" w:rsidRDefault="004761C2">
      <w:pPr>
        <w:spacing w:line="360" w:lineRule="auto"/>
      </w:pPr>
      <w:r w:rsidRPr="00EB1DA5">
        <w:rPr>
          <w:rFonts w:hint="eastAsia"/>
        </w:rPr>
        <w:t>5</w:t>
      </w:r>
      <w:r w:rsidRPr="00EB1DA5">
        <w:rPr>
          <w:rFonts w:hint="eastAsia"/>
        </w:rPr>
        <w:t>）借助</w:t>
      </w:r>
      <w:r w:rsidRPr="00EB1DA5">
        <w:rPr>
          <w:rFonts w:hint="eastAsia"/>
        </w:rPr>
        <w:t>RFID+</w:t>
      </w:r>
      <w:r w:rsidRPr="00EB1DA5">
        <w:rPr>
          <w:rFonts w:hint="eastAsia"/>
        </w:rPr>
        <w:t>二维码智慧管理系统，实现档案快速盘点、定位与查找。</w:t>
      </w:r>
    </w:p>
    <w:p w:rsidR="00E72D2B" w:rsidRPr="00EB1DA5" w:rsidRDefault="004761C2">
      <w:pPr>
        <w:spacing w:line="360" w:lineRule="auto"/>
        <w:ind w:firstLineChars="200" w:firstLine="480"/>
      </w:pPr>
      <w:r w:rsidRPr="00EB1DA5">
        <w:rPr>
          <w:rFonts w:hint="eastAsia"/>
        </w:rPr>
        <w:t>通过</w:t>
      </w:r>
      <w:r w:rsidRPr="00EB1DA5">
        <w:rPr>
          <w:rFonts w:hint="eastAsia"/>
        </w:rPr>
        <w:t>RFID+</w:t>
      </w:r>
      <w:r w:rsidRPr="00EB1DA5">
        <w:rPr>
          <w:rFonts w:hint="eastAsia"/>
        </w:rPr>
        <w:t>二维码电子标签对实物档案进行唯一标识，实现档案的快速、批量盘点，精准查询与定位、安全监测等功能，提高档案管理的电子化、智能化水平。</w:t>
      </w:r>
    </w:p>
    <w:p w:rsidR="00E72D2B" w:rsidRPr="00EB1DA5" w:rsidRDefault="004761C2">
      <w:pPr>
        <w:spacing w:line="360" w:lineRule="auto"/>
      </w:pPr>
      <w:r w:rsidRPr="00EB1DA5">
        <w:t>6</w:t>
      </w:r>
      <w:r w:rsidRPr="00EB1DA5">
        <w:rPr>
          <w:rFonts w:hint="eastAsia"/>
        </w:rPr>
        <w:t>）要求</w:t>
      </w:r>
      <w:r w:rsidRPr="00EB1DA5">
        <w:rPr>
          <w:rFonts w:hint="eastAsia"/>
        </w:rPr>
        <w:t>:</w:t>
      </w:r>
      <w:r w:rsidRPr="00EB1DA5">
        <w:rPr>
          <w:rFonts w:hint="eastAsia"/>
        </w:rPr>
        <w:t>完成</w:t>
      </w:r>
      <w:r w:rsidRPr="00EB1DA5">
        <w:rPr>
          <w:rFonts w:hint="eastAsia"/>
        </w:rPr>
        <w:t>RFID+</w:t>
      </w:r>
      <w:r w:rsidRPr="00EB1DA5">
        <w:rPr>
          <w:rFonts w:hint="eastAsia"/>
        </w:rPr>
        <w:t>二维码标签粘贴牢固，不易脱落。完成</w:t>
      </w:r>
      <w:r w:rsidRPr="00EB1DA5">
        <w:t>1</w:t>
      </w:r>
      <w:r w:rsidRPr="00EB1DA5">
        <w:rPr>
          <w:rFonts w:hint="eastAsia"/>
        </w:rPr>
        <w:t>0</w:t>
      </w:r>
      <w:r w:rsidRPr="00EB1DA5">
        <w:rPr>
          <w:rFonts w:hint="eastAsia"/>
        </w:rPr>
        <w:t>万盒</w:t>
      </w:r>
      <w:r w:rsidRPr="00EB1DA5">
        <w:rPr>
          <w:rFonts w:hint="eastAsia"/>
        </w:rPr>
        <w:t>RFID</w:t>
      </w:r>
      <w:r w:rsidRPr="00EB1DA5">
        <w:rPr>
          <w:rFonts w:hint="eastAsia"/>
        </w:rPr>
        <w:t>电子标签，</w:t>
      </w:r>
      <w:r w:rsidRPr="00EB1DA5">
        <w:rPr>
          <w:rFonts w:hint="eastAsia"/>
        </w:rPr>
        <w:t>1</w:t>
      </w:r>
      <w:r w:rsidRPr="00EB1DA5">
        <w:t>00</w:t>
      </w:r>
      <w:r w:rsidRPr="00EB1DA5">
        <w:rPr>
          <w:rFonts w:hint="eastAsia"/>
        </w:rPr>
        <w:t>万件文件二维码电子标签工作。</w:t>
      </w:r>
    </w:p>
    <w:p w:rsidR="00E72D2B" w:rsidRPr="00EB1DA5" w:rsidRDefault="004761C2">
      <w:pPr>
        <w:spacing w:line="360" w:lineRule="auto"/>
      </w:pPr>
      <w:r w:rsidRPr="00EB1DA5">
        <w:rPr>
          <w:rFonts w:ascii="宋体" w:hAnsi="宋体" w:cs="宋体" w:hint="eastAsia"/>
          <w:color w:val="000000"/>
        </w:rPr>
        <w:t>3、</w:t>
      </w:r>
      <w:r w:rsidRPr="00EB1DA5">
        <w:rPr>
          <w:rFonts w:hint="eastAsia"/>
        </w:rPr>
        <w:t>RFID+</w:t>
      </w:r>
      <w:r w:rsidRPr="00EB1DA5">
        <w:rPr>
          <w:rFonts w:hint="eastAsia"/>
        </w:rPr>
        <w:t>二维码智慧档案管理系统数量配置表</w:t>
      </w:r>
    </w:p>
    <w:p w:rsidR="00E72D2B" w:rsidRPr="00EB1DA5" w:rsidRDefault="00E72D2B">
      <w:pPr>
        <w:pStyle w:val="ab"/>
      </w:pPr>
    </w:p>
    <w:tbl>
      <w:tblPr>
        <w:tblpPr w:leftFromText="180" w:rightFromText="180" w:vertAnchor="text" w:horzAnchor="page" w:tblpX="1067" w:tblpY="467"/>
        <w:tblOverlap w:val="neve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288"/>
        <w:gridCol w:w="5722"/>
        <w:gridCol w:w="925"/>
        <w:gridCol w:w="950"/>
      </w:tblGrid>
      <w:tr w:rsidR="00E72D2B" w:rsidRPr="00EB1DA5">
        <w:trPr>
          <w:trHeight w:val="444"/>
        </w:trPr>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序号</w:t>
            </w:r>
          </w:p>
        </w:tc>
        <w:tc>
          <w:tcPr>
            <w:tcW w:w="1288"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产品全称</w:t>
            </w:r>
          </w:p>
        </w:tc>
        <w:tc>
          <w:tcPr>
            <w:tcW w:w="5722"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详细技术指标参数</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数量</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单位</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lastRenderedPageBreak/>
              <w:t>1</w:t>
            </w:r>
          </w:p>
        </w:tc>
        <w:tc>
          <w:tcPr>
            <w:tcW w:w="1288" w:type="dxa"/>
            <w:shd w:val="clear" w:color="000000" w:fill="FFFFFF"/>
            <w:vAlign w:val="center"/>
          </w:tcPr>
          <w:p w:rsidR="00E72D2B" w:rsidRPr="00EB1DA5" w:rsidRDefault="004761C2" w:rsidP="005A696F">
            <w:pPr>
              <w:widowControl/>
              <w:spacing w:line="400" w:lineRule="exact"/>
              <w:jc w:val="left"/>
              <w:rPr>
                <w:rFonts w:ascii="宋体" w:hAnsi="宋体" w:cs="宋体"/>
                <w:color w:val="000000"/>
                <w:kern w:val="0"/>
                <w:szCs w:val="21"/>
              </w:rPr>
            </w:pPr>
            <w:r w:rsidRPr="00EB1DA5">
              <w:rPr>
                <w:rFonts w:ascii="宋体" w:hAnsi="宋体" w:hint="eastAsia"/>
                <w:kern w:val="0"/>
                <w:szCs w:val="21"/>
              </w:rPr>
              <w:t>RFID</w:t>
            </w:r>
            <w:r w:rsidR="005A696F" w:rsidRPr="00EB1DA5">
              <w:rPr>
                <w:rFonts w:ascii="宋体" w:hAnsi="宋体" w:hint="eastAsia"/>
                <w:kern w:val="0"/>
                <w:szCs w:val="21"/>
              </w:rPr>
              <w:t>图书</w:t>
            </w:r>
            <w:r w:rsidRPr="00EB1DA5">
              <w:rPr>
                <w:rFonts w:ascii="宋体" w:hAnsi="宋体" w:hint="eastAsia"/>
                <w:kern w:val="0"/>
                <w:szCs w:val="21"/>
              </w:rPr>
              <w:t>标签</w:t>
            </w:r>
          </w:p>
        </w:tc>
        <w:tc>
          <w:tcPr>
            <w:tcW w:w="5722" w:type="dxa"/>
            <w:shd w:val="clear" w:color="000000" w:fill="FFFFFF"/>
            <w:vAlign w:val="center"/>
          </w:tcPr>
          <w:p w:rsidR="00E72D2B" w:rsidRPr="00EB1DA5" w:rsidRDefault="004761C2">
            <w:pPr>
              <w:widowControl/>
              <w:spacing w:line="400" w:lineRule="atLeast"/>
              <w:rPr>
                <w:rFonts w:ascii="宋体" w:hAnsi="宋体"/>
                <w:kern w:val="0"/>
                <w:szCs w:val="21"/>
              </w:rPr>
            </w:pPr>
            <w:r w:rsidRPr="00EB1DA5">
              <w:rPr>
                <w:rFonts w:ascii="宋体" w:hAnsi="宋体" w:hint="eastAsia"/>
                <w:b/>
                <w:bCs/>
                <w:kern w:val="0"/>
                <w:szCs w:val="21"/>
              </w:rPr>
              <w:t>技术要求：</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1、工作频率：920～925MHz。</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2、遵循标准：ISO18000-6C。</w:t>
            </w:r>
          </w:p>
          <w:p w:rsidR="00E72D2B" w:rsidRPr="00EB1DA5" w:rsidRDefault="004761C2">
            <w:pPr>
              <w:widowControl/>
              <w:jc w:val="left"/>
              <w:rPr>
                <w:rFonts w:ascii="宋体" w:hAnsi="宋体"/>
                <w:kern w:val="0"/>
                <w:szCs w:val="21"/>
              </w:rPr>
            </w:pPr>
            <w:r w:rsidRPr="00EB1DA5">
              <w:rPr>
                <w:rFonts w:ascii="宋体" w:hAnsi="宋体" w:hint="eastAsia"/>
                <w:kern w:val="0"/>
                <w:szCs w:val="21"/>
              </w:rPr>
              <w:t>3、标签长度≥11</w:t>
            </w:r>
            <w:r w:rsidRPr="00EB1DA5">
              <w:rPr>
                <w:rFonts w:ascii="宋体" w:hAnsi="宋体"/>
                <w:kern w:val="0"/>
                <w:szCs w:val="21"/>
              </w:rPr>
              <w:t>2</w:t>
            </w:r>
            <w:r w:rsidRPr="00EB1DA5">
              <w:rPr>
                <w:rFonts w:ascii="宋体" w:hAnsi="宋体" w:hint="eastAsia"/>
                <w:kern w:val="0"/>
                <w:szCs w:val="21"/>
              </w:rPr>
              <w:t>mm 宽度≥2</w:t>
            </w:r>
            <w:r w:rsidRPr="00EB1DA5">
              <w:rPr>
                <w:rFonts w:ascii="宋体" w:hAnsi="宋体"/>
                <w:kern w:val="0"/>
                <w:szCs w:val="21"/>
              </w:rPr>
              <w:t>5</w:t>
            </w:r>
            <w:r w:rsidRPr="00EB1DA5">
              <w:rPr>
                <w:rFonts w:ascii="宋体" w:hAnsi="宋体" w:hint="eastAsia"/>
                <w:kern w:val="0"/>
                <w:szCs w:val="21"/>
              </w:rPr>
              <w:t>mm；天线长度≥11</w:t>
            </w:r>
            <w:r w:rsidRPr="00EB1DA5">
              <w:rPr>
                <w:rFonts w:ascii="宋体" w:hAnsi="宋体"/>
                <w:kern w:val="0"/>
                <w:szCs w:val="21"/>
              </w:rPr>
              <w:t>0</w:t>
            </w:r>
            <w:r w:rsidRPr="00EB1DA5">
              <w:rPr>
                <w:rFonts w:ascii="宋体" w:hAnsi="宋体" w:hint="eastAsia"/>
                <w:kern w:val="0"/>
                <w:szCs w:val="21"/>
              </w:rPr>
              <w:t>mm 宽度≤</w:t>
            </w:r>
            <w:r w:rsidRPr="00EB1DA5">
              <w:rPr>
                <w:rFonts w:ascii="宋体" w:hAnsi="宋体"/>
                <w:kern w:val="0"/>
                <w:szCs w:val="21"/>
              </w:rPr>
              <w:t>3</w:t>
            </w:r>
            <w:r w:rsidRPr="00EB1DA5">
              <w:rPr>
                <w:rFonts w:ascii="宋体" w:hAnsi="宋体" w:hint="eastAsia"/>
                <w:kern w:val="0"/>
                <w:szCs w:val="21"/>
              </w:rPr>
              <w:t>mm，误差不得大于1mm。</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4、</w:t>
            </w:r>
            <w:r w:rsidRPr="00EB1DA5">
              <w:rPr>
                <w:rFonts w:ascii="宋体" w:hAnsi="宋体" w:hint="eastAsia"/>
                <w:kern w:val="0"/>
                <w:szCs w:val="21"/>
              </w:rPr>
              <w:tab/>
              <w:t>存储容量：标签内用户数据区容量应不小于512bits。</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5、标签为单面不干胶，可以打印立案号、归档号等信息。</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6、标签数据模型：符合《无线射频识别智能管理系统技术规范》要求。</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7、</w:t>
            </w:r>
            <w:r w:rsidRPr="00EB1DA5">
              <w:rPr>
                <w:rFonts w:ascii="宋体" w:hAnsi="宋体" w:hint="eastAsia"/>
                <w:kern w:val="0"/>
                <w:szCs w:val="21"/>
              </w:rPr>
              <w:tab/>
              <w:t>防盗标识：采用AFI作为防盗的安全标志方法，且AFI标志位用户可以自由修改。</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8、防冲突性：能保证工作区间内多个标签的同时可靠识读。</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9、读取距离：读取距离≥120cm，标签须方便粘贴，保证粘贴质量，现场须提供样品。</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10、环境温度：-10℃—70℃。</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11、使用寿命：正常情况下可使用10年以上，内存可擦写100,000次以上。</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12、标签可以非接触式的读取和写入。</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13、标签具有较高的安全性，防止存储在其中的信息资料被泄露。</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14、用户可自定义数据格式和内容，具有良好的数据扩展性。</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15、具有不可改写的唯一序列号（UID）供识别和加密。</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16、质保期内对因质量问题不能正常使用的RFID标签提供免费更换。</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17、</w:t>
            </w:r>
            <w:r w:rsidRPr="00EB1DA5">
              <w:rPr>
                <w:rFonts w:ascii="宋体" w:hAnsi="宋体" w:cs="宋体" w:hint="eastAsia"/>
                <w:kern w:val="0"/>
                <w:szCs w:val="21"/>
              </w:rPr>
              <w:t>超高频RFID电子标签带投标厂商LOGO。</w:t>
            </w:r>
          </w:p>
          <w:p w:rsidR="00E72D2B" w:rsidRPr="00EB1DA5" w:rsidRDefault="00E72D2B">
            <w:pPr>
              <w:widowControl/>
              <w:spacing w:line="400" w:lineRule="exact"/>
              <w:rPr>
                <w:rFonts w:ascii="宋体" w:hAnsi="宋体" w:cs="宋体"/>
                <w:color w:val="000000"/>
                <w:kern w:val="0"/>
                <w:szCs w:val="21"/>
              </w:rPr>
            </w:pP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100000</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枚</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2</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hint="eastAsia"/>
                <w:kern w:val="0"/>
                <w:szCs w:val="21"/>
              </w:rPr>
              <w:t>RFID 层架标签</w:t>
            </w:r>
          </w:p>
        </w:tc>
        <w:tc>
          <w:tcPr>
            <w:tcW w:w="5722" w:type="dxa"/>
            <w:shd w:val="clear" w:color="000000" w:fill="FFFFFF"/>
            <w:vAlign w:val="center"/>
          </w:tcPr>
          <w:p w:rsidR="00E72D2B" w:rsidRPr="00EB1DA5" w:rsidRDefault="004761C2">
            <w:pPr>
              <w:widowControl/>
              <w:spacing w:line="400" w:lineRule="atLeast"/>
              <w:rPr>
                <w:rFonts w:ascii="宋体" w:hAnsi="宋体"/>
                <w:b/>
                <w:bCs/>
                <w:kern w:val="0"/>
                <w:szCs w:val="21"/>
              </w:rPr>
            </w:pPr>
            <w:r w:rsidRPr="00EB1DA5">
              <w:rPr>
                <w:rFonts w:ascii="宋体" w:hAnsi="宋体" w:hint="eastAsia"/>
                <w:b/>
                <w:bCs/>
                <w:kern w:val="0"/>
                <w:szCs w:val="21"/>
              </w:rPr>
              <w:t>技术要求：</w:t>
            </w:r>
          </w:p>
          <w:p w:rsidR="00E72D2B" w:rsidRPr="00EB1DA5" w:rsidRDefault="004761C2">
            <w:pPr>
              <w:pStyle w:val="afa"/>
              <w:widowControl/>
              <w:numPr>
                <w:ilvl w:val="0"/>
                <w:numId w:val="14"/>
              </w:numPr>
              <w:spacing w:line="400" w:lineRule="atLeast"/>
              <w:ind w:firstLineChars="0"/>
              <w:rPr>
                <w:rFonts w:ascii="宋体" w:hAnsi="宋体"/>
                <w:kern w:val="0"/>
                <w:szCs w:val="21"/>
              </w:rPr>
            </w:pPr>
            <w:r w:rsidRPr="00EB1DA5">
              <w:rPr>
                <w:rFonts w:ascii="宋体" w:hAnsi="宋体" w:hint="eastAsia"/>
                <w:kern w:val="0"/>
                <w:szCs w:val="21"/>
              </w:rPr>
              <w:t>工作频率：920～925MHz。</w:t>
            </w:r>
          </w:p>
          <w:p w:rsidR="00E72D2B" w:rsidRPr="00EB1DA5" w:rsidRDefault="004761C2">
            <w:pPr>
              <w:pStyle w:val="afa"/>
              <w:widowControl/>
              <w:numPr>
                <w:ilvl w:val="0"/>
                <w:numId w:val="14"/>
              </w:numPr>
              <w:spacing w:line="400" w:lineRule="atLeast"/>
              <w:ind w:firstLineChars="0"/>
              <w:rPr>
                <w:rFonts w:ascii="宋体" w:hAnsi="宋体"/>
                <w:kern w:val="0"/>
                <w:szCs w:val="21"/>
              </w:rPr>
            </w:pPr>
            <w:r w:rsidRPr="00EB1DA5">
              <w:rPr>
                <w:rFonts w:ascii="宋体" w:hAnsi="宋体" w:cs="宋体" w:hint="eastAsia"/>
                <w:kern w:val="0"/>
                <w:szCs w:val="21"/>
              </w:rPr>
              <w:t>尺寸</w:t>
            </w:r>
            <w:r w:rsidRPr="00EB1DA5">
              <w:rPr>
                <w:rFonts w:ascii="宋体" w:hAnsi="宋体" w:hint="eastAsia"/>
                <w:kern w:val="0"/>
                <w:szCs w:val="21"/>
              </w:rPr>
              <w:t>≤</w:t>
            </w:r>
            <w:r w:rsidRPr="00EB1DA5">
              <w:rPr>
                <w:rFonts w:ascii="宋体" w:hAnsi="宋体" w:cs="宋体" w:hint="eastAsia"/>
                <w:kern w:val="0"/>
                <w:szCs w:val="21"/>
              </w:rPr>
              <w:t>102</w:t>
            </w:r>
            <w:r w:rsidRPr="00EB1DA5">
              <w:rPr>
                <w:rFonts w:ascii="宋体" w:hAnsi="宋体" w:hint="eastAsia"/>
                <w:kern w:val="0"/>
                <w:szCs w:val="21"/>
              </w:rPr>
              <w:t xml:space="preserve">mm </w:t>
            </w:r>
            <w:r w:rsidRPr="00EB1DA5">
              <w:rPr>
                <w:rFonts w:ascii="宋体" w:hAnsi="宋体" w:cs="宋体"/>
                <w:kern w:val="0"/>
                <w:szCs w:val="21"/>
              </w:rPr>
              <w:t xml:space="preserve">x </w:t>
            </w:r>
            <w:r w:rsidRPr="00EB1DA5">
              <w:rPr>
                <w:rFonts w:ascii="宋体" w:hAnsi="宋体" w:hint="eastAsia"/>
                <w:kern w:val="0"/>
                <w:szCs w:val="21"/>
              </w:rPr>
              <w:t>18mm</w:t>
            </w:r>
            <w:r w:rsidRPr="00EB1DA5">
              <w:rPr>
                <w:rFonts w:ascii="宋体" w:hAnsi="宋体"/>
                <w:kern w:val="0"/>
                <w:szCs w:val="21"/>
              </w:rPr>
              <w:t xml:space="preserve"> x 3.5mm</w:t>
            </w:r>
            <w:r w:rsidRPr="00EB1DA5">
              <w:rPr>
                <w:rFonts w:ascii="宋体" w:hAnsi="宋体" w:hint="eastAsia"/>
                <w:kern w:val="0"/>
                <w:szCs w:val="21"/>
              </w:rPr>
              <w:t>，误差不得大于1mm，采用透明亚克力板，外观美观，现场须提供样品。</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lastRenderedPageBreak/>
              <w:t>3、遵循标准：ISO18000-6C。</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4、存储容量：标签内用户数据区容量应不小于512bits；</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5、环境温度：-10℃—70℃。</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6、使用寿命：正常情况下可以使用10年以上，内存可擦写100,000次以上。</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7、读取距离：读取距离≥120cm。</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8、标签为自带单面不干胶, 可以粘贴方式安装于书架上；层位、架位标签上可印制层位和架位代号及馆标。</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9、标签可以非接触式的读取和写入。</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10、标签具有较高的安全性，防止存储在其中的信息资料被泄露。</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11、用户可自定义数据格式和内容，具有良好的数据扩展性。</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12、具有不可改写的唯一序列号（UID）供识别和加密。</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hint="eastAsia"/>
                <w:kern w:val="0"/>
                <w:szCs w:val="21"/>
              </w:rPr>
              <w:t>13、质保期内对因质量问题不能正常使用的RFID标签提供免费更换。</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lastRenderedPageBreak/>
              <w:t>8412</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枚</w:t>
            </w:r>
          </w:p>
        </w:tc>
      </w:tr>
      <w:tr w:rsidR="00E72D2B" w:rsidRPr="00EB1DA5">
        <w:trPr>
          <w:trHeight w:val="456"/>
        </w:trPr>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lastRenderedPageBreak/>
              <w:t>3</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hint="eastAsia"/>
                <w:kern w:val="0"/>
                <w:szCs w:val="21"/>
              </w:rPr>
              <w:t>馆员</w:t>
            </w:r>
            <w:r w:rsidR="003777C7" w:rsidRPr="00EB1DA5">
              <w:rPr>
                <w:rFonts w:ascii="宋体" w:hAnsi="宋体" w:hint="eastAsia"/>
                <w:kern w:val="0"/>
                <w:szCs w:val="21"/>
              </w:rPr>
              <w:t>一体机</w:t>
            </w:r>
          </w:p>
        </w:tc>
        <w:tc>
          <w:tcPr>
            <w:tcW w:w="5722" w:type="dxa"/>
            <w:shd w:val="clear" w:color="000000" w:fill="FFFFFF"/>
            <w:vAlign w:val="center"/>
          </w:tcPr>
          <w:p w:rsidR="00E72D2B" w:rsidRPr="00EB1DA5" w:rsidRDefault="004761C2">
            <w:pPr>
              <w:widowControl/>
              <w:spacing w:line="400" w:lineRule="atLeast"/>
              <w:rPr>
                <w:rFonts w:ascii="宋体" w:hAnsi="宋体"/>
                <w:kern w:val="0"/>
                <w:szCs w:val="21"/>
              </w:rPr>
            </w:pPr>
            <w:r w:rsidRPr="00EB1DA5">
              <w:rPr>
                <w:rFonts w:ascii="宋体" w:hAnsi="宋体" w:hint="eastAsia"/>
                <w:b/>
                <w:bCs/>
                <w:kern w:val="0"/>
                <w:szCs w:val="21"/>
              </w:rPr>
              <w:t>功能要求：</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1、具备标签转换功能，可对条形码进行识别转换后将条码号写入RFID标签，转换效率高。</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2、支持借还流程，借阅、归还、续借、借阅情况查询等功能。</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3、可根据档案的类别、当事人、立案号等关键词进行检索。</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4、支持标签数据录入流程。</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5、除了改变配置、错误处理或者重新编程的状况下，整个转换过程，不需要触摸屏幕或者按动鼠标或键盘来触发转换工作。</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6、可以非接触式的快速识别粘贴在档案上的RFID标签，可同时读取多卷档案。</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7、可以对档案标签防盗位进行复位或置位。</w:t>
            </w:r>
          </w:p>
          <w:p w:rsidR="00E72D2B" w:rsidRPr="00EB1DA5" w:rsidRDefault="004761C2">
            <w:pPr>
              <w:widowControl/>
              <w:spacing w:line="400" w:lineRule="atLeast"/>
              <w:ind w:left="42"/>
              <w:rPr>
                <w:rFonts w:ascii="宋体" w:hAnsi="宋体"/>
                <w:kern w:val="0"/>
                <w:szCs w:val="21"/>
              </w:rPr>
            </w:pPr>
            <w:r w:rsidRPr="00EB1DA5">
              <w:rPr>
                <w:rFonts w:ascii="宋体" w:hAnsi="宋体" w:hint="eastAsia"/>
                <w:kern w:val="0"/>
                <w:szCs w:val="21"/>
              </w:rPr>
              <w:t>8、提供设备配套驱动程序文件、相关档案馆业务应</w:t>
            </w:r>
            <w:r w:rsidRPr="00EB1DA5">
              <w:rPr>
                <w:rFonts w:ascii="宋体" w:hAnsi="宋体" w:hint="eastAsia"/>
                <w:kern w:val="0"/>
                <w:szCs w:val="21"/>
              </w:rPr>
              <w:lastRenderedPageBreak/>
              <w:t>用程序文件。</w:t>
            </w:r>
          </w:p>
          <w:p w:rsidR="00E72D2B" w:rsidRPr="00EB1DA5" w:rsidRDefault="004761C2">
            <w:pPr>
              <w:widowControl/>
              <w:spacing w:line="400" w:lineRule="atLeast"/>
              <w:ind w:left="42"/>
              <w:rPr>
                <w:rFonts w:ascii="宋体" w:hAnsi="宋体" w:cs="宋体"/>
                <w:kern w:val="0"/>
                <w:szCs w:val="21"/>
              </w:rPr>
            </w:pPr>
            <w:r w:rsidRPr="00EB1DA5">
              <w:rPr>
                <w:rFonts w:ascii="宋体" w:hAnsi="宋体" w:cs="宋体" w:hint="eastAsia"/>
                <w:kern w:val="0"/>
                <w:szCs w:val="21"/>
              </w:rPr>
              <w:t>9、系统集成二代身份证读卡器，可将二代身份证作为读者证使用，一体化设计，读卡器非外接设备</w:t>
            </w:r>
            <w:r w:rsidRPr="00EB1DA5">
              <w:rPr>
                <w:rFonts w:ascii="宋体" w:hAnsi="宋体" w:cs="宋体" w:hint="eastAsia"/>
                <w:b/>
                <w:bCs/>
                <w:kern w:val="0"/>
                <w:szCs w:val="21"/>
              </w:rPr>
              <w:t>，需提供视频演示</w:t>
            </w:r>
            <w:r w:rsidRPr="00EB1DA5">
              <w:rPr>
                <w:rFonts w:ascii="宋体" w:hAnsi="宋体" w:cs="宋体" w:hint="eastAsia"/>
                <w:kern w:val="0"/>
                <w:szCs w:val="21"/>
              </w:rPr>
              <w:t>。</w:t>
            </w:r>
          </w:p>
          <w:p w:rsidR="00E72D2B" w:rsidRPr="00EB1DA5" w:rsidRDefault="004761C2">
            <w:pPr>
              <w:widowControl/>
              <w:spacing w:line="400" w:lineRule="atLeast"/>
              <w:ind w:left="42"/>
              <w:rPr>
                <w:rFonts w:ascii="宋体" w:hAnsi="宋体" w:cs="宋体"/>
                <w:kern w:val="0"/>
                <w:szCs w:val="21"/>
              </w:rPr>
            </w:pPr>
            <w:r w:rsidRPr="00EB1DA5">
              <w:rPr>
                <w:rFonts w:ascii="宋体" w:hAnsi="宋体" w:cs="宋体" w:hint="eastAsia"/>
                <w:kern w:val="0"/>
                <w:szCs w:val="21"/>
              </w:rPr>
              <w:t>10、系统集成超高频读卡器，一体化设计，读卡器非外接设备，</w:t>
            </w:r>
            <w:r w:rsidRPr="00EB1DA5">
              <w:rPr>
                <w:rFonts w:ascii="宋体" w:hAnsi="宋体" w:cs="宋体" w:hint="eastAsia"/>
                <w:b/>
                <w:bCs/>
                <w:kern w:val="0"/>
                <w:szCs w:val="21"/>
              </w:rPr>
              <w:t>需提供视频演示</w:t>
            </w:r>
            <w:r w:rsidRPr="00EB1DA5">
              <w:rPr>
                <w:rFonts w:ascii="宋体" w:hAnsi="宋体" w:cs="宋体" w:hint="eastAsia"/>
                <w:kern w:val="0"/>
                <w:szCs w:val="21"/>
              </w:rPr>
              <w:t>。</w:t>
            </w:r>
          </w:p>
          <w:p w:rsidR="00E72D2B" w:rsidRPr="00EB1DA5" w:rsidRDefault="004761C2">
            <w:pPr>
              <w:widowControl/>
              <w:spacing w:line="400" w:lineRule="atLeast"/>
              <w:ind w:left="42" w:firstLine="210"/>
              <w:rPr>
                <w:kern w:val="0"/>
                <w:szCs w:val="21"/>
              </w:rPr>
            </w:pPr>
            <w:r w:rsidRPr="00EB1DA5">
              <w:rPr>
                <w:rFonts w:ascii="宋体" w:hAnsi="宋体" w:hint="eastAsia"/>
                <w:b/>
                <w:bCs/>
                <w:kern w:val="0"/>
                <w:szCs w:val="21"/>
              </w:rPr>
              <w:t>技术要求：</w:t>
            </w:r>
          </w:p>
          <w:p w:rsidR="00E72D2B" w:rsidRPr="00EB1DA5" w:rsidRDefault="004761C2">
            <w:pPr>
              <w:widowControl/>
              <w:numPr>
                <w:ilvl w:val="255"/>
                <w:numId w:val="0"/>
              </w:numPr>
              <w:spacing w:line="400" w:lineRule="atLeast"/>
              <w:rPr>
                <w:rFonts w:ascii="宋体" w:hAnsi="宋体"/>
                <w:kern w:val="0"/>
                <w:szCs w:val="21"/>
              </w:rPr>
            </w:pPr>
            <w:r w:rsidRPr="00EB1DA5">
              <w:rPr>
                <w:rFonts w:ascii="宋体" w:hAnsi="宋体" w:hint="eastAsia"/>
                <w:kern w:val="0"/>
                <w:szCs w:val="21"/>
              </w:rPr>
              <w:t>1、工作频率：920～925MHz。</w:t>
            </w:r>
          </w:p>
          <w:p w:rsidR="00E72D2B" w:rsidRPr="00EB1DA5" w:rsidRDefault="004761C2">
            <w:pPr>
              <w:widowControl/>
              <w:numPr>
                <w:ilvl w:val="255"/>
                <w:numId w:val="0"/>
              </w:numPr>
              <w:spacing w:line="400" w:lineRule="atLeast"/>
              <w:rPr>
                <w:kern w:val="0"/>
                <w:szCs w:val="21"/>
              </w:rPr>
            </w:pPr>
            <w:r w:rsidRPr="00EB1DA5">
              <w:rPr>
                <w:rFonts w:hint="eastAsia"/>
                <w:kern w:val="0"/>
                <w:szCs w:val="21"/>
              </w:rPr>
              <w:t>2</w:t>
            </w:r>
            <w:r w:rsidRPr="00EB1DA5">
              <w:rPr>
                <w:rFonts w:hint="eastAsia"/>
                <w:kern w:val="0"/>
                <w:szCs w:val="21"/>
              </w:rPr>
              <w:t>、遵循标准：</w:t>
            </w:r>
            <w:r w:rsidRPr="00EB1DA5">
              <w:rPr>
                <w:rFonts w:hint="eastAsia"/>
                <w:kern w:val="0"/>
                <w:szCs w:val="21"/>
              </w:rPr>
              <w:t>ISO18000-6C</w:t>
            </w:r>
            <w:r w:rsidRPr="00EB1DA5">
              <w:rPr>
                <w:rFonts w:hint="eastAsia"/>
                <w:kern w:val="0"/>
                <w:szCs w:val="21"/>
              </w:rPr>
              <w:t>。</w:t>
            </w:r>
          </w:p>
          <w:p w:rsidR="00E72D2B" w:rsidRPr="00EB1DA5" w:rsidRDefault="004761C2">
            <w:pPr>
              <w:widowControl/>
              <w:numPr>
                <w:ilvl w:val="255"/>
                <w:numId w:val="0"/>
              </w:numPr>
              <w:spacing w:line="400" w:lineRule="atLeast"/>
              <w:rPr>
                <w:kern w:val="0"/>
                <w:szCs w:val="21"/>
              </w:rPr>
            </w:pPr>
            <w:r w:rsidRPr="00EB1DA5">
              <w:rPr>
                <w:rFonts w:hint="eastAsia"/>
                <w:kern w:val="0"/>
                <w:szCs w:val="21"/>
              </w:rPr>
              <w:t>3</w:t>
            </w:r>
            <w:r w:rsidRPr="00EB1DA5">
              <w:rPr>
                <w:rFonts w:hint="eastAsia"/>
                <w:kern w:val="0"/>
                <w:szCs w:val="21"/>
              </w:rPr>
              <w:t>、放书平台不小于</w:t>
            </w:r>
            <w:r w:rsidRPr="00EB1DA5">
              <w:rPr>
                <w:rFonts w:hint="eastAsia"/>
                <w:kern w:val="0"/>
                <w:szCs w:val="21"/>
              </w:rPr>
              <w:t>190</w:t>
            </w:r>
            <w:r w:rsidRPr="00EB1DA5">
              <w:rPr>
                <w:rFonts w:hint="eastAsia"/>
                <w:kern w:val="0"/>
                <w:szCs w:val="21"/>
              </w:rPr>
              <w:t>×</w:t>
            </w:r>
            <w:r w:rsidRPr="00EB1DA5">
              <w:rPr>
                <w:rFonts w:hint="eastAsia"/>
                <w:kern w:val="0"/>
                <w:szCs w:val="21"/>
              </w:rPr>
              <w:t>290mm</w:t>
            </w:r>
            <w:r w:rsidRPr="00EB1DA5">
              <w:rPr>
                <w:rFonts w:hint="eastAsia"/>
                <w:kern w:val="0"/>
                <w:szCs w:val="21"/>
              </w:rPr>
              <w:t>，符合图书放置的需求；</w:t>
            </w:r>
          </w:p>
          <w:p w:rsidR="00E72D2B" w:rsidRPr="00EB1DA5" w:rsidRDefault="004761C2">
            <w:pPr>
              <w:widowControl/>
              <w:numPr>
                <w:ilvl w:val="255"/>
                <w:numId w:val="0"/>
              </w:numPr>
              <w:spacing w:line="400" w:lineRule="atLeast"/>
              <w:rPr>
                <w:kern w:val="0"/>
                <w:szCs w:val="21"/>
              </w:rPr>
            </w:pPr>
            <w:r w:rsidRPr="00EB1DA5">
              <w:rPr>
                <w:rFonts w:ascii="宋体" w:hAnsi="宋体" w:hint="eastAsia"/>
                <w:kern w:val="0"/>
                <w:szCs w:val="21"/>
              </w:rPr>
              <w:t>4、系统需提供接口以实现远程诊断、监控、远程开关机等一系列操作</w:t>
            </w:r>
          </w:p>
          <w:p w:rsidR="00E72D2B" w:rsidRPr="00EB1DA5" w:rsidRDefault="004761C2">
            <w:pPr>
              <w:widowControl/>
              <w:numPr>
                <w:ilvl w:val="255"/>
                <w:numId w:val="0"/>
              </w:numPr>
              <w:spacing w:line="400" w:lineRule="atLeast"/>
              <w:rPr>
                <w:kern w:val="0"/>
                <w:szCs w:val="21"/>
              </w:rPr>
            </w:pPr>
            <w:r w:rsidRPr="00EB1DA5">
              <w:rPr>
                <w:rFonts w:ascii="宋体" w:hAnsi="宋体" w:cs="宋体" w:hint="eastAsia"/>
                <w:kern w:val="0"/>
                <w:szCs w:val="21"/>
              </w:rPr>
              <w:t>5、</w:t>
            </w:r>
            <w:r w:rsidRPr="00EB1DA5">
              <w:rPr>
                <w:rFonts w:ascii="宋体" w:hAnsi="宋体" w:hint="eastAsia"/>
                <w:kern w:val="0"/>
                <w:szCs w:val="21"/>
              </w:rPr>
              <w:t>通信接口：USB、RS232或RJ45 。</w:t>
            </w:r>
          </w:p>
          <w:p w:rsidR="00E72D2B" w:rsidRPr="00EB1DA5" w:rsidRDefault="004761C2">
            <w:pPr>
              <w:widowControl/>
              <w:numPr>
                <w:ilvl w:val="255"/>
                <w:numId w:val="0"/>
              </w:numPr>
              <w:spacing w:line="400" w:lineRule="atLeast"/>
              <w:rPr>
                <w:rFonts w:ascii="宋体" w:hAnsi="宋体"/>
                <w:kern w:val="0"/>
                <w:szCs w:val="21"/>
              </w:rPr>
            </w:pPr>
            <w:r w:rsidRPr="00EB1DA5">
              <w:rPr>
                <w:rFonts w:ascii="仿宋_GB2312" w:eastAsia="仿宋_GB2312" w:hAnsi="宋体" w:hint="eastAsia"/>
                <w:szCs w:val="21"/>
              </w:rPr>
              <w:t>6、一</w:t>
            </w:r>
            <w:r w:rsidRPr="00EB1DA5">
              <w:rPr>
                <w:rFonts w:ascii="宋体" w:hAnsi="宋体" w:hint="eastAsia"/>
                <w:kern w:val="0"/>
                <w:szCs w:val="21"/>
              </w:rPr>
              <w:t>体化设计，内部集成电脑、显示器、主板、RFID读写器与天线等。不接受分体形式的设备，</w:t>
            </w:r>
            <w:r w:rsidRPr="00EB1DA5">
              <w:rPr>
                <w:rFonts w:ascii="宋体" w:hAnsi="宋体" w:cs="宋体" w:hint="eastAsia"/>
                <w:b/>
                <w:bCs/>
                <w:kern w:val="0"/>
                <w:szCs w:val="21"/>
              </w:rPr>
              <w:t>需提供视频演示</w:t>
            </w:r>
            <w:r w:rsidRPr="00EB1DA5">
              <w:rPr>
                <w:rFonts w:ascii="宋体" w:hAnsi="宋体" w:hint="eastAsia"/>
                <w:kern w:val="0"/>
                <w:szCs w:val="21"/>
              </w:rPr>
              <w:t>。</w:t>
            </w:r>
          </w:p>
          <w:p w:rsidR="00E72D2B" w:rsidRPr="00EB1DA5" w:rsidRDefault="004761C2">
            <w:pPr>
              <w:widowControl/>
              <w:numPr>
                <w:ilvl w:val="255"/>
                <w:numId w:val="0"/>
              </w:numPr>
              <w:spacing w:line="400" w:lineRule="atLeast"/>
              <w:rPr>
                <w:rFonts w:ascii="宋体" w:hAnsi="宋体"/>
                <w:kern w:val="0"/>
                <w:szCs w:val="21"/>
              </w:rPr>
            </w:pPr>
            <w:r w:rsidRPr="00EB1DA5">
              <w:rPr>
                <w:rFonts w:ascii="宋体" w:hAnsi="宋体" w:hint="eastAsia"/>
                <w:kern w:val="0"/>
                <w:szCs w:val="21"/>
              </w:rPr>
              <w:t>7、采用19寸以上显示屏；</w:t>
            </w:r>
          </w:p>
          <w:p w:rsidR="00E72D2B" w:rsidRPr="00EB1DA5" w:rsidRDefault="004761C2">
            <w:pPr>
              <w:widowControl/>
              <w:numPr>
                <w:ilvl w:val="255"/>
                <w:numId w:val="0"/>
              </w:numPr>
              <w:spacing w:line="400" w:lineRule="atLeast"/>
              <w:rPr>
                <w:rFonts w:ascii="宋体" w:hAnsi="宋体"/>
                <w:kern w:val="0"/>
                <w:szCs w:val="21"/>
              </w:rPr>
            </w:pPr>
            <w:r w:rsidRPr="00EB1DA5">
              <w:rPr>
                <w:rFonts w:ascii="宋体" w:hAnsi="宋体" w:hint="eastAsia"/>
                <w:kern w:val="0"/>
                <w:szCs w:val="21"/>
              </w:rPr>
              <w:t>8、RFID读写器天线具备待机模式(功放自动关闭)和识读模式(功放自动打开)的自动切换功能，切换时间不超过0.5秒。</w:t>
            </w:r>
          </w:p>
          <w:p w:rsidR="00E72D2B" w:rsidRPr="00EB1DA5" w:rsidRDefault="004761C2">
            <w:pPr>
              <w:widowControl/>
              <w:numPr>
                <w:ilvl w:val="255"/>
                <w:numId w:val="0"/>
              </w:numPr>
              <w:spacing w:line="400" w:lineRule="atLeast"/>
              <w:rPr>
                <w:rFonts w:ascii="宋体" w:hAnsi="宋体"/>
                <w:kern w:val="0"/>
                <w:szCs w:val="21"/>
              </w:rPr>
            </w:pPr>
            <w:r w:rsidRPr="00EB1DA5">
              <w:rPr>
                <w:rFonts w:ascii="宋体" w:hAnsi="宋体" w:hint="eastAsia"/>
                <w:kern w:val="0"/>
                <w:szCs w:val="21"/>
              </w:rPr>
              <w:t>9、设备同时具备标签转换系统与馆员</w:t>
            </w:r>
            <w:r w:rsidR="003777C7" w:rsidRPr="00EB1DA5">
              <w:rPr>
                <w:rFonts w:ascii="宋体" w:hAnsi="宋体" w:hint="eastAsia"/>
                <w:kern w:val="0"/>
                <w:szCs w:val="21"/>
              </w:rPr>
              <w:t>一体机</w:t>
            </w:r>
            <w:r w:rsidRPr="00EB1DA5">
              <w:rPr>
                <w:rFonts w:ascii="宋体" w:hAnsi="宋体" w:hint="eastAsia"/>
                <w:kern w:val="0"/>
                <w:szCs w:val="21"/>
              </w:rPr>
              <w:t>系统。</w:t>
            </w:r>
          </w:p>
          <w:p w:rsidR="00E72D2B" w:rsidRPr="00EB1DA5" w:rsidRDefault="004761C2">
            <w:pPr>
              <w:widowControl/>
              <w:spacing w:line="400" w:lineRule="atLeast"/>
              <w:rPr>
                <w:rFonts w:ascii="宋体" w:hAnsi="宋体"/>
                <w:kern w:val="0"/>
                <w:szCs w:val="21"/>
              </w:rPr>
            </w:pPr>
            <w:r w:rsidRPr="00EB1DA5">
              <w:rPr>
                <w:rFonts w:ascii="仿宋_GB2312" w:eastAsia="仿宋_GB2312" w:hAnsi="宋体" w:hint="eastAsia"/>
                <w:szCs w:val="21"/>
              </w:rPr>
              <w:t>10、</w:t>
            </w:r>
            <w:r w:rsidRPr="00EB1DA5">
              <w:rPr>
                <w:rFonts w:ascii="宋体" w:hAnsi="宋体" w:hint="eastAsia"/>
                <w:kern w:val="0"/>
                <w:szCs w:val="21"/>
              </w:rPr>
              <w:t>可以实时与远程智能监控系统通信，实时上传本机操作状态。</w:t>
            </w:r>
          </w:p>
          <w:p w:rsidR="00E72D2B" w:rsidRPr="00EB1DA5" w:rsidRDefault="00E72D2B">
            <w:pPr>
              <w:widowControl/>
              <w:spacing w:line="400" w:lineRule="exact"/>
              <w:rPr>
                <w:rFonts w:ascii="宋体" w:hAnsi="宋体" w:cs="宋体"/>
                <w:color w:val="000000"/>
                <w:kern w:val="0"/>
                <w:szCs w:val="21"/>
              </w:rPr>
            </w:pP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lastRenderedPageBreak/>
              <w:t>1</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台</w:t>
            </w:r>
          </w:p>
        </w:tc>
      </w:tr>
      <w:tr w:rsidR="00E72D2B" w:rsidRPr="00EB1DA5">
        <w:trPr>
          <w:trHeight w:val="504"/>
        </w:trPr>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lastRenderedPageBreak/>
              <w:t>4</w:t>
            </w:r>
          </w:p>
        </w:tc>
        <w:tc>
          <w:tcPr>
            <w:tcW w:w="1288" w:type="dxa"/>
            <w:shd w:val="clear" w:color="000000" w:fill="FFFFFF"/>
            <w:vAlign w:val="center"/>
          </w:tcPr>
          <w:p w:rsidR="00E72D2B" w:rsidRPr="00EB1DA5" w:rsidRDefault="004761C2">
            <w:pPr>
              <w:widowControl/>
              <w:spacing w:line="400" w:lineRule="atLeast"/>
              <w:jc w:val="center"/>
              <w:rPr>
                <w:rFonts w:ascii="宋体" w:hAnsi="宋体"/>
                <w:kern w:val="0"/>
                <w:szCs w:val="21"/>
              </w:rPr>
            </w:pPr>
            <w:r w:rsidRPr="00EB1DA5">
              <w:rPr>
                <w:rFonts w:ascii="宋体" w:hAnsi="宋体" w:hint="eastAsia"/>
                <w:kern w:val="0"/>
                <w:szCs w:val="21"/>
              </w:rPr>
              <w:t>智能</w:t>
            </w:r>
          </w:p>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hint="eastAsia"/>
                <w:kern w:val="0"/>
                <w:szCs w:val="21"/>
              </w:rPr>
              <w:t>门禁（双通道）</w:t>
            </w:r>
          </w:p>
        </w:tc>
        <w:tc>
          <w:tcPr>
            <w:tcW w:w="5722" w:type="dxa"/>
            <w:shd w:val="clear" w:color="000000" w:fill="FFFFFF"/>
            <w:vAlign w:val="center"/>
          </w:tcPr>
          <w:p w:rsidR="00E72D2B" w:rsidRPr="00EB1DA5" w:rsidRDefault="004761C2">
            <w:pPr>
              <w:widowControl/>
              <w:tabs>
                <w:tab w:val="left" w:pos="305"/>
              </w:tabs>
              <w:spacing w:line="400" w:lineRule="atLeast"/>
              <w:rPr>
                <w:rFonts w:ascii="宋体" w:hAnsi="宋体"/>
                <w:b/>
                <w:kern w:val="0"/>
                <w:szCs w:val="21"/>
              </w:rPr>
            </w:pPr>
            <w:r w:rsidRPr="00EB1DA5">
              <w:rPr>
                <w:rFonts w:ascii="宋体" w:hAnsi="宋体" w:hint="eastAsia"/>
                <w:b/>
                <w:kern w:val="0"/>
                <w:szCs w:val="21"/>
              </w:rPr>
              <w:t>功能要求：</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1、具备防盗报警功能</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2、可以非接触式的快速识别粘贴在档案上的RFID标签。</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3、可以对档案馆内的印刷品、视听出版物、CD及DVD等流通文献进行安全扫描操作，不能损坏粘贴在档案中的磁性介质。</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4、具备门禁软件监控系统，实时显示非法出入档案详细信息。</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lastRenderedPageBreak/>
              <w:t>5、内置红外检测装置，可识别运动方向，并进行人次统计。</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6、具备离线报警功能，在网络断开时能够检测档案是否办理借阅手续，并正常报警。</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7、可自动检测并记录持超高频RFID证入馆的人员信息。</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8、系统需提供接口以实现远程诊断、监控。</w:t>
            </w:r>
          </w:p>
          <w:p w:rsidR="00E72D2B" w:rsidRPr="00EB1DA5" w:rsidRDefault="004761C2">
            <w:pPr>
              <w:widowControl/>
              <w:tabs>
                <w:tab w:val="left" w:pos="305"/>
              </w:tabs>
              <w:spacing w:line="400" w:lineRule="atLeast"/>
              <w:rPr>
                <w:rFonts w:ascii="宋体" w:hAnsi="宋体"/>
                <w:b/>
                <w:kern w:val="0"/>
                <w:szCs w:val="21"/>
              </w:rPr>
            </w:pPr>
            <w:r w:rsidRPr="00EB1DA5">
              <w:rPr>
                <w:rFonts w:ascii="宋体" w:hAnsi="宋体" w:hint="eastAsia"/>
                <w:b/>
                <w:kern w:val="0"/>
                <w:szCs w:val="21"/>
              </w:rPr>
              <w:t>技术要求：</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1、工作频率：920～925MHz。</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2、遵循标准：ISO18000-6C。</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3、单通道监测宽度：80-200 cm。</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4、设备系统具有高侦测性能，无盲区。</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5、门禁内嵌10寸及以上LED显示屏，可统计并显示进出人次，</w:t>
            </w:r>
            <w:r w:rsidRPr="00EB1DA5">
              <w:rPr>
                <w:rFonts w:ascii="宋体" w:hAnsi="宋体" w:cs="宋体" w:hint="eastAsia"/>
                <w:b/>
                <w:bCs/>
                <w:kern w:val="0"/>
                <w:szCs w:val="21"/>
              </w:rPr>
              <w:t>需提供视频演示</w:t>
            </w:r>
            <w:r w:rsidRPr="00EB1DA5">
              <w:rPr>
                <w:rFonts w:ascii="宋体" w:hAnsi="宋体" w:hint="eastAsia"/>
                <w:kern w:val="0"/>
                <w:szCs w:val="21"/>
              </w:rPr>
              <w:t>。</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6、门禁通过红外触发启动读取，可降低功耗，延长使用寿命。</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7、提供设备配套驱动程序文件和相应工作软件。</w:t>
            </w:r>
          </w:p>
          <w:p w:rsidR="00E72D2B" w:rsidRPr="00EB1DA5" w:rsidRDefault="004761C2">
            <w:pPr>
              <w:widowControl/>
              <w:tabs>
                <w:tab w:val="left" w:pos="305"/>
              </w:tabs>
              <w:spacing w:line="400" w:lineRule="atLeast"/>
              <w:rPr>
                <w:rFonts w:ascii="宋体" w:hAnsi="宋体"/>
                <w:kern w:val="0"/>
                <w:szCs w:val="21"/>
              </w:rPr>
            </w:pPr>
            <w:r w:rsidRPr="00EB1DA5">
              <w:rPr>
                <w:rFonts w:ascii="宋体" w:hAnsi="宋体" w:hint="eastAsia"/>
                <w:kern w:val="0"/>
                <w:szCs w:val="21"/>
              </w:rPr>
              <w:t>8、具备门禁管理系统，系统可实现对馆内所有门禁统一可视化管理。</w:t>
            </w:r>
          </w:p>
          <w:p w:rsidR="00E72D2B" w:rsidRPr="00EB1DA5" w:rsidRDefault="004761C2">
            <w:pPr>
              <w:widowControl/>
              <w:spacing w:line="400" w:lineRule="exact"/>
              <w:rPr>
                <w:rFonts w:ascii="宋体" w:hAnsi="宋体" w:cs="宋体"/>
                <w:color w:val="000000"/>
                <w:kern w:val="0"/>
                <w:szCs w:val="21"/>
              </w:rPr>
            </w:pPr>
            <w:r w:rsidRPr="00EB1DA5">
              <w:rPr>
                <w:rFonts w:ascii="宋体" w:hAnsi="宋体" w:hint="eastAsia"/>
                <w:kern w:val="0"/>
                <w:szCs w:val="21"/>
              </w:rPr>
              <w:t>9、门禁外观面板可定制化印制。</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lastRenderedPageBreak/>
              <w:t>2</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套</w:t>
            </w:r>
          </w:p>
        </w:tc>
      </w:tr>
      <w:tr w:rsidR="00E72D2B" w:rsidRPr="00EB1DA5">
        <w:tc>
          <w:tcPr>
            <w:tcW w:w="1073"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lastRenderedPageBreak/>
              <w:t>5</w:t>
            </w:r>
          </w:p>
        </w:tc>
        <w:tc>
          <w:tcPr>
            <w:tcW w:w="1288" w:type="dxa"/>
            <w:shd w:val="clear" w:color="000000" w:fill="FFFFFF"/>
            <w:vAlign w:val="center"/>
          </w:tcPr>
          <w:p w:rsidR="00E72D2B" w:rsidRPr="00EB1DA5" w:rsidRDefault="004761C2">
            <w:pPr>
              <w:widowControl/>
              <w:spacing w:line="400" w:lineRule="exact"/>
              <w:jc w:val="left"/>
              <w:rPr>
                <w:rFonts w:ascii="宋体" w:hAnsi="宋体" w:cs="宋体"/>
                <w:color w:val="000000"/>
                <w:kern w:val="0"/>
                <w:szCs w:val="21"/>
              </w:rPr>
            </w:pPr>
            <w:r w:rsidRPr="00EB1DA5">
              <w:rPr>
                <w:rFonts w:ascii="宋体" w:hAnsi="宋体" w:hint="eastAsia"/>
                <w:kern w:val="0"/>
                <w:szCs w:val="21"/>
              </w:rPr>
              <w:t>智能盘点车</w:t>
            </w:r>
          </w:p>
        </w:tc>
        <w:tc>
          <w:tcPr>
            <w:tcW w:w="5722" w:type="dxa"/>
            <w:shd w:val="clear" w:color="000000" w:fill="FFFFFF"/>
            <w:vAlign w:val="center"/>
          </w:tcPr>
          <w:p w:rsidR="00E72D2B" w:rsidRPr="00EB1DA5" w:rsidRDefault="004761C2">
            <w:pPr>
              <w:widowControl/>
              <w:spacing w:line="400" w:lineRule="atLeast"/>
              <w:rPr>
                <w:rFonts w:ascii="宋体" w:hAnsi="宋体"/>
                <w:b/>
                <w:kern w:val="0"/>
                <w:szCs w:val="21"/>
              </w:rPr>
            </w:pPr>
            <w:r w:rsidRPr="00EB1DA5">
              <w:rPr>
                <w:rFonts w:ascii="宋体" w:hAnsi="宋体" w:hint="eastAsia"/>
                <w:b/>
                <w:kern w:val="0"/>
                <w:szCs w:val="21"/>
              </w:rPr>
              <w:t>功能要求：</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1、盘点设备配备触摸屏，应具有图形化友好操作界面。</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2、设备配套软件能实现档案盘点、错架、顺架、上架、剔旧等功能。</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 xml:space="preserve">3、盘点：能显示当前层应有档案数，并能够生成在架档案列表，同在借档案列表比对后能生成遗失档案列表、错架档案列表，以及提示错架档案正确位置。 </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4、上架：扫描上架档案，提示档案应在的物理位置。</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5、查找：在盘点操作界面输入检索条件，在数据库中进行标注，在对在架档案点检时自动提示。</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6、顺架：盘点过程中发现与序列表不符的档案进行提示，标示所在位置。</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7、档案定位：能将档案架位信息与单册信息相关联，</w:t>
            </w:r>
            <w:r w:rsidRPr="00EB1DA5">
              <w:rPr>
                <w:rFonts w:ascii="宋体" w:hAnsi="宋体" w:hint="eastAsia"/>
                <w:kern w:val="0"/>
                <w:szCs w:val="21"/>
              </w:rPr>
              <w:lastRenderedPageBreak/>
              <w:t>更新单册位置信息，并提供系统显示。</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8、剔旧：可在服务器上对档案单册信息进行批处理更改，对在架档案进行盘点，遇到表单上的档案进行提示。</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9、数据采集处理及批处理：可在盘点过程中生成表单。</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10、具备离线（不连接任何网络）工作模式，可通过网络进行数据的同步。</w:t>
            </w:r>
          </w:p>
          <w:p w:rsidR="00E72D2B" w:rsidRPr="00EB1DA5" w:rsidRDefault="004761C2">
            <w:pPr>
              <w:widowControl/>
              <w:spacing w:line="400" w:lineRule="atLeast"/>
              <w:rPr>
                <w:rFonts w:ascii="宋体" w:hAnsi="宋体" w:cs="宋体"/>
                <w:kern w:val="0"/>
                <w:szCs w:val="21"/>
              </w:rPr>
            </w:pPr>
            <w:r w:rsidRPr="00EB1DA5">
              <w:rPr>
                <w:rFonts w:ascii="宋体" w:hAnsi="宋体" w:hint="eastAsia"/>
                <w:kern w:val="0"/>
                <w:szCs w:val="21"/>
              </w:rPr>
              <w:t>11、</w:t>
            </w:r>
            <w:r w:rsidRPr="00EB1DA5">
              <w:rPr>
                <w:rFonts w:ascii="宋体" w:hAnsi="宋体" w:cs="宋体" w:hint="eastAsia"/>
                <w:kern w:val="0"/>
                <w:szCs w:val="21"/>
              </w:rPr>
              <w:t>能实现智能盘点车的实时定位。</w:t>
            </w:r>
          </w:p>
          <w:p w:rsidR="00E72D2B" w:rsidRPr="00EB1DA5" w:rsidRDefault="004761C2">
            <w:pPr>
              <w:widowControl/>
              <w:spacing w:line="400" w:lineRule="atLeast"/>
              <w:rPr>
                <w:rFonts w:ascii="宋体" w:hAnsi="宋体" w:cs="宋体"/>
                <w:kern w:val="0"/>
                <w:szCs w:val="21"/>
              </w:rPr>
            </w:pPr>
            <w:r w:rsidRPr="00EB1DA5">
              <w:rPr>
                <w:rFonts w:ascii="宋体" w:hAnsi="宋体" w:cs="宋体" w:hint="eastAsia"/>
                <w:kern w:val="0"/>
                <w:szCs w:val="21"/>
              </w:rPr>
              <w:t>12、可实现档案提取与归档时图形化展示，智能指导馆员操作。</w:t>
            </w:r>
          </w:p>
          <w:p w:rsidR="00E72D2B" w:rsidRPr="00EB1DA5" w:rsidRDefault="004761C2">
            <w:pPr>
              <w:widowControl/>
              <w:spacing w:line="400" w:lineRule="atLeast"/>
              <w:rPr>
                <w:rFonts w:ascii="宋体" w:hAnsi="宋体"/>
                <w:b/>
                <w:kern w:val="0"/>
                <w:szCs w:val="21"/>
              </w:rPr>
            </w:pPr>
            <w:r w:rsidRPr="00EB1DA5">
              <w:rPr>
                <w:rFonts w:ascii="宋体" w:hAnsi="宋体" w:hint="eastAsia"/>
                <w:b/>
                <w:kern w:val="0"/>
                <w:szCs w:val="21"/>
              </w:rPr>
              <w:t>技术要求：</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1、工作频率：920～925MHz。</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2、遵循标准：ISO18000-6C。</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3、存储容量：可选配≥32GB固态硬盘和≥250G普通硬盘。</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4、具备内置充电组件，安全便利；充电后连续工作时间：≥4小时。</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5、外观为推车式一体化设备，设备集成（触摸屏、主机、读取设备、电池）。</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6、盘点设备RFID标签阅读器阅读范围半径：125mm。</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7、防冲突性：允许工作区间内多个标签的可靠识读。</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8、可对RFID标签非接触式的进行阅读，快速识别粘贴在文献上的RFID标签，快速识别粘贴在架位上的RFID架标及层标。</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9、可通过标准串口、USB接口或网络接口连接至计算机设备。</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10、具备无线网络连接功能，可通过无线网络和服务器进行数据传输。</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11、</w:t>
            </w:r>
            <w:r w:rsidRPr="00EB1DA5">
              <w:rPr>
                <w:rFonts w:ascii="宋体" w:hAnsi="宋体" w:hint="eastAsia"/>
                <w:szCs w:val="21"/>
              </w:rPr>
              <w:t>手持天线与盘点车需有线连接，保证盘点率，采用红外感应装置，不需要手工切换，</w:t>
            </w:r>
            <w:r w:rsidRPr="00EB1DA5">
              <w:rPr>
                <w:rFonts w:ascii="宋体" w:hAnsi="宋体" w:cs="宋体" w:hint="eastAsia"/>
                <w:b/>
                <w:bCs/>
                <w:color w:val="000000"/>
                <w:kern w:val="0"/>
                <w:szCs w:val="21"/>
              </w:rPr>
              <w:t>需提供视频演示</w:t>
            </w:r>
            <w:r w:rsidRPr="00EB1DA5">
              <w:rPr>
                <w:rFonts w:ascii="宋体" w:hAnsi="宋体" w:hint="eastAsia"/>
                <w:kern w:val="0"/>
                <w:szCs w:val="21"/>
              </w:rPr>
              <w:t>。</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12、RFID读写器天线具备待机模式(功放自动关闭)和识读模式(功放自动打开)的自动切换功能，切换时间不超过0.5秒。</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lastRenderedPageBreak/>
              <w:t>13、档案可放置容量大于100本。</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14、盘点车采用四个万向轮。</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15、车轮能跨越4厘米的垂直高度，应有脚踩式刹车。</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16、提供设备配套驱动程序文件和相应工作软件。</w:t>
            </w:r>
          </w:p>
          <w:p w:rsidR="00E72D2B" w:rsidRPr="00EB1DA5" w:rsidRDefault="004761C2">
            <w:pPr>
              <w:widowControl/>
              <w:spacing w:line="400" w:lineRule="atLeast"/>
              <w:rPr>
                <w:rFonts w:ascii="宋体" w:hAnsi="宋体"/>
                <w:b/>
                <w:bCs/>
                <w:kern w:val="0"/>
                <w:szCs w:val="21"/>
              </w:rPr>
            </w:pPr>
            <w:r w:rsidRPr="00EB1DA5">
              <w:rPr>
                <w:rFonts w:ascii="宋体" w:hAnsi="宋体" w:hint="eastAsia"/>
                <w:kern w:val="0"/>
                <w:szCs w:val="21"/>
              </w:rPr>
              <w:t>17、采用17寸或以上红外触摸屏，可通过屏幕触摸操作，</w:t>
            </w:r>
            <w:r w:rsidRPr="00EB1DA5">
              <w:rPr>
                <w:rFonts w:ascii="宋体" w:hAnsi="宋体" w:cs="宋体" w:hint="eastAsia"/>
                <w:b/>
                <w:bCs/>
                <w:kern w:val="0"/>
                <w:szCs w:val="21"/>
              </w:rPr>
              <w:t>需提供视频演示</w:t>
            </w:r>
            <w:r w:rsidRPr="00EB1DA5">
              <w:rPr>
                <w:rFonts w:ascii="宋体" w:hAnsi="宋体" w:hint="eastAsia"/>
                <w:b/>
                <w:bCs/>
                <w:kern w:val="0"/>
                <w:szCs w:val="21"/>
              </w:rPr>
              <w:t xml:space="preserve">。          </w:t>
            </w:r>
          </w:p>
          <w:p w:rsidR="00E72D2B" w:rsidRPr="00EB1DA5" w:rsidRDefault="004761C2">
            <w:pPr>
              <w:widowControl/>
              <w:spacing w:line="400" w:lineRule="atLeast"/>
              <w:rPr>
                <w:rFonts w:ascii="宋体" w:hAnsi="宋体"/>
                <w:kern w:val="0"/>
                <w:szCs w:val="21"/>
              </w:rPr>
            </w:pPr>
            <w:r w:rsidRPr="00EB1DA5">
              <w:rPr>
                <w:rFonts w:ascii="宋体" w:hAnsi="宋体" w:hint="eastAsia"/>
                <w:kern w:val="0"/>
                <w:szCs w:val="21"/>
              </w:rPr>
              <w:t>18、可以实时与远程智能监控系统通信，实时上传本机操作状态。</w:t>
            </w:r>
          </w:p>
          <w:p w:rsidR="00E72D2B" w:rsidRPr="00EB1DA5" w:rsidRDefault="00E72D2B">
            <w:pPr>
              <w:widowControl/>
              <w:spacing w:line="400" w:lineRule="exact"/>
              <w:rPr>
                <w:rFonts w:ascii="宋体" w:hAnsi="宋体" w:cs="宋体"/>
                <w:color w:val="000000"/>
                <w:kern w:val="0"/>
                <w:szCs w:val="21"/>
              </w:rPr>
            </w:pP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lastRenderedPageBreak/>
              <w:t>2</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台</w:t>
            </w:r>
          </w:p>
        </w:tc>
      </w:tr>
      <w:tr w:rsidR="00E72D2B" w:rsidRPr="00EB1DA5">
        <w:tc>
          <w:tcPr>
            <w:tcW w:w="1073" w:type="dxa"/>
            <w:shd w:val="clear" w:color="000000" w:fill="FFFFFF"/>
            <w:vAlign w:val="center"/>
          </w:tcPr>
          <w:p w:rsidR="00E72D2B" w:rsidRPr="00EB1DA5" w:rsidRDefault="004761C2">
            <w:pPr>
              <w:widowControl/>
              <w:spacing w:line="400" w:lineRule="atLeast"/>
              <w:jc w:val="center"/>
              <w:rPr>
                <w:rFonts w:ascii="宋体" w:hAnsi="宋体" w:cs="宋体"/>
                <w:color w:val="000000"/>
                <w:kern w:val="0"/>
                <w:szCs w:val="21"/>
              </w:rPr>
            </w:pPr>
            <w:r w:rsidRPr="00EB1DA5">
              <w:rPr>
                <w:rFonts w:ascii="宋体" w:hAnsi="宋体" w:cs="宋体" w:hint="eastAsia"/>
                <w:color w:val="000000"/>
                <w:kern w:val="0"/>
                <w:szCs w:val="21"/>
              </w:rPr>
              <w:lastRenderedPageBreak/>
              <w:t>6</w:t>
            </w:r>
          </w:p>
        </w:tc>
        <w:tc>
          <w:tcPr>
            <w:tcW w:w="1288" w:type="dxa"/>
            <w:shd w:val="clear" w:color="000000" w:fill="FFFFFF"/>
            <w:vAlign w:val="center"/>
          </w:tcPr>
          <w:p w:rsidR="00E72D2B" w:rsidRPr="00EB1DA5" w:rsidRDefault="004761C2">
            <w:pPr>
              <w:widowControl/>
              <w:spacing w:line="400" w:lineRule="atLeast"/>
              <w:jc w:val="center"/>
              <w:rPr>
                <w:rFonts w:ascii="宋体" w:hAnsi="宋体" w:cs="宋体"/>
                <w:color w:val="000000"/>
                <w:kern w:val="0"/>
                <w:szCs w:val="21"/>
              </w:rPr>
            </w:pPr>
            <w:r w:rsidRPr="00EB1DA5">
              <w:rPr>
                <w:rFonts w:hint="eastAsia"/>
              </w:rPr>
              <w:t>档案馆</w:t>
            </w:r>
            <w:r w:rsidRPr="00EB1DA5">
              <w:t>RFID</w:t>
            </w:r>
            <w:r w:rsidRPr="00EB1DA5">
              <w:rPr>
                <w:rFonts w:hint="eastAsia"/>
              </w:rPr>
              <w:t>管理软件</w:t>
            </w:r>
          </w:p>
        </w:tc>
        <w:tc>
          <w:tcPr>
            <w:tcW w:w="5722" w:type="dxa"/>
            <w:shd w:val="clear" w:color="000000" w:fill="FFFFFF"/>
            <w:vAlign w:val="center"/>
          </w:tcPr>
          <w:p w:rsidR="00E72D2B" w:rsidRPr="00EB1DA5" w:rsidRDefault="004761C2">
            <w:pPr>
              <w:widowControl/>
              <w:spacing w:line="400" w:lineRule="atLeast"/>
              <w:jc w:val="center"/>
              <w:rPr>
                <w:rFonts w:ascii="宋体" w:hAnsi="宋体" w:cs="宋体"/>
                <w:color w:val="000000"/>
                <w:kern w:val="0"/>
                <w:szCs w:val="21"/>
              </w:rPr>
            </w:pPr>
            <w:r w:rsidRPr="00EB1DA5">
              <w:rPr>
                <w:rFonts w:hint="eastAsia"/>
              </w:rPr>
              <w:t>含智能档案管理模块、智能监管模块、档案初始化模块、档案出入库管理模块、档案智能管理、档案盘点、数据通信接口、单点登陆模块、统计分析模块等。</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1</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color w:val="000000"/>
                <w:kern w:val="0"/>
                <w:szCs w:val="21"/>
              </w:rPr>
            </w:pPr>
            <w:r w:rsidRPr="00EB1DA5">
              <w:rPr>
                <w:rFonts w:ascii="宋体" w:hAnsi="宋体" w:cs="宋体" w:hint="eastAsia"/>
                <w:color w:val="000000"/>
                <w:kern w:val="0"/>
                <w:szCs w:val="21"/>
              </w:rPr>
              <w:t>套</w:t>
            </w:r>
          </w:p>
        </w:tc>
      </w:tr>
      <w:tr w:rsidR="00E72D2B" w:rsidRPr="00EB1DA5">
        <w:tc>
          <w:tcPr>
            <w:tcW w:w="1073" w:type="dxa"/>
            <w:vMerge w:val="restart"/>
            <w:shd w:val="clear" w:color="000000" w:fill="FFFFFF"/>
            <w:vAlign w:val="center"/>
          </w:tcPr>
          <w:p w:rsidR="00E72D2B" w:rsidRPr="00EB1DA5" w:rsidRDefault="004761C2">
            <w:pPr>
              <w:widowControl/>
              <w:spacing w:line="400" w:lineRule="atLeast"/>
              <w:jc w:val="center"/>
              <w:rPr>
                <w:rFonts w:ascii="宋体" w:hAnsi="宋体" w:cs="宋体"/>
                <w:kern w:val="0"/>
                <w:szCs w:val="21"/>
              </w:rPr>
            </w:pPr>
            <w:r w:rsidRPr="00EB1DA5">
              <w:rPr>
                <w:rFonts w:ascii="宋体" w:hAnsi="宋体" w:cs="宋体" w:hint="eastAsia"/>
                <w:kern w:val="0"/>
                <w:szCs w:val="21"/>
              </w:rPr>
              <w:t>7</w:t>
            </w:r>
          </w:p>
        </w:tc>
        <w:tc>
          <w:tcPr>
            <w:tcW w:w="1288" w:type="dxa"/>
            <w:vMerge w:val="restart"/>
            <w:shd w:val="clear" w:color="000000" w:fill="FFFFFF"/>
            <w:vAlign w:val="center"/>
          </w:tcPr>
          <w:p w:rsidR="00E72D2B" w:rsidRPr="00EB1DA5" w:rsidRDefault="004761C2">
            <w:pPr>
              <w:widowControl/>
              <w:spacing w:line="400" w:lineRule="atLeast"/>
              <w:jc w:val="center"/>
            </w:pPr>
            <w:r w:rsidRPr="00EB1DA5">
              <w:rPr>
                <w:rFonts w:hint="eastAsia"/>
              </w:rPr>
              <w:t>二维码扫描仪</w:t>
            </w:r>
          </w:p>
        </w:tc>
        <w:tc>
          <w:tcPr>
            <w:tcW w:w="5722" w:type="dxa"/>
            <w:shd w:val="clear" w:color="000000" w:fill="FFFFFF"/>
            <w:vAlign w:val="center"/>
          </w:tcPr>
          <w:p w:rsidR="00E72D2B" w:rsidRPr="00EB1DA5" w:rsidRDefault="004761C2">
            <w:pPr>
              <w:widowControl/>
              <w:spacing w:line="400" w:lineRule="atLeast"/>
              <w:jc w:val="center"/>
            </w:pPr>
            <w:r w:rsidRPr="00EB1DA5">
              <w:rPr>
                <w:rFonts w:hint="eastAsia"/>
              </w:rPr>
              <w:t>二维码桌面扫描仪</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5</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台</w:t>
            </w:r>
          </w:p>
        </w:tc>
      </w:tr>
      <w:tr w:rsidR="00E72D2B" w:rsidRPr="00EB1DA5">
        <w:tc>
          <w:tcPr>
            <w:tcW w:w="1073" w:type="dxa"/>
            <w:vMerge/>
            <w:shd w:val="clear" w:color="000000" w:fill="FFFFFF"/>
            <w:vAlign w:val="center"/>
          </w:tcPr>
          <w:p w:rsidR="00E72D2B" w:rsidRPr="00EB1DA5" w:rsidRDefault="00E72D2B">
            <w:pPr>
              <w:widowControl/>
              <w:spacing w:line="400" w:lineRule="atLeast"/>
              <w:jc w:val="center"/>
              <w:rPr>
                <w:rFonts w:ascii="宋体" w:hAnsi="宋体" w:cs="宋体"/>
                <w:kern w:val="0"/>
                <w:szCs w:val="21"/>
              </w:rPr>
            </w:pPr>
          </w:p>
        </w:tc>
        <w:tc>
          <w:tcPr>
            <w:tcW w:w="1288" w:type="dxa"/>
            <w:vMerge/>
            <w:shd w:val="clear" w:color="000000" w:fill="FFFFFF"/>
            <w:vAlign w:val="center"/>
          </w:tcPr>
          <w:p w:rsidR="00E72D2B" w:rsidRPr="00EB1DA5" w:rsidRDefault="00E72D2B">
            <w:pPr>
              <w:widowControl/>
              <w:spacing w:line="400" w:lineRule="atLeast"/>
              <w:jc w:val="center"/>
            </w:pPr>
          </w:p>
        </w:tc>
        <w:tc>
          <w:tcPr>
            <w:tcW w:w="5722" w:type="dxa"/>
            <w:shd w:val="clear" w:color="000000" w:fill="FFFFFF"/>
            <w:vAlign w:val="center"/>
          </w:tcPr>
          <w:p w:rsidR="00E72D2B" w:rsidRPr="00EB1DA5" w:rsidRDefault="004761C2">
            <w:pPr>
              <w:widowControl/>
              <w:spacing w:line="400" w:lineRule="atLeast"/>
              <w:jc w:val="center"/>
            </w:pPr>
            <w:r w:rsidRPr="00EB1DA5">
              <w:rPr>
                <w:rFonts w:hint="eastAsia"/>
              </w:rPr>
              <w:t>二维码手持扫描仪</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2</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台</w:t>
            </w:r>
          </w:p>
        </w:tc>
      </w:tr>
      <w:tr w:rsidR="00E72D2B" w:rsidRPr="00EB1DA5">
        <w:tc>
          <w:tcPr>
            <w:tcW w:w="1073" w:type="dxa"/>
            <w:shd w:val="clear" w:color="000000" w:fill="FFFFFF"/>
            <w:vAlign w:val="center"/>
          </w:tcPr>
          <w:p w:rsidR="00E72D2B" w:rsidRPr="00EB1DA5" w:rsidRDefault="004761C2">
            <w:pPr>
              <w:widowControl/>
              <w:spacing w:line="400" w:lineRule="atLeast"/>
              <w:jc w:val="center"/>
              <w:rPr>
                <w:rFonts w:ascii="宋体" w:hAnsi="宋体" w:cs="宋体"/>
                <w:kern w:val="0"/>
                <w:szCs w:val="21"/>
              </w:rPr>
            </w:pPr>
            <w:r w:rsidRPr="00EB1DA5">
              <w:rPr>
                <w:rFonts w:ascii="宋体" w:hAnsi="宋体" w:cs="宋体" w:hint="eastAsia"/>
                <w:kern w:val="0"/>
                <w:szCs w:val="21"/>
              </w:rPr>
              <w:t>8</w:t>
            </w:r>
          </w:p>
        </w:tc>
        <w:tc>
          <w:tcPr>
            <w:tcW w:w="1288" w:type="dxa"/>
            <w:shd w:val="clear" w:color="000000" w:fill="FFFFFF"/>
            <w:vAlign w:val="center"/>
          </w:tcPr>
          <w:p w:rsidR="00E72D2B" w:rsidRPr="00EB1DA5" w:rsidRDefault="004761C2">
            <w:pPr>
              <w:widowControl/>
              <w:spacing w:line="400" w:lineRule="atLeast"/>
              <w:jc w:val="center"/>
            </w:pPr>
            <w:r w:rsidRPr="00EB1DA5">
              <w:rPr>
                <w:rFonts w:hint="eastAsia"/>
              </w:rPr>
              <w:t>标签打印机</w:t>
            </w:r>
          </w:p>
        </w:tc>
        <w:tc>
          <w:tcPr>
            <w:tcW w:w="5722" w:type="dxa"/>
            <w:shd w:val="clear" w:color="000000" w:fill="FFFFFF"/>
            <w:vAlign w:val="center"/>
          </w:tcPr>
          <w:p w:rsidR="00E72D2B" w:rsidRPr="00EB1DA5" w:rsidRDefault="004761C2">
            <w:pPr>
              <w:widowControl/>
              <w:spacing w:line="400" w:lineRule="atLeast"/>
              <w:jc w:val="center"/>
            </w:pPr>
            <w:r w:rsidRPr="00EB1DA5">
              <w:t>USB</w:t>
            </w:r>
            <w:r w:rsidRPr="00EB1DA5">
              <w:t>接口</w:t>
            </w:r>
            <w:r w:rsidRPr="00EB1DA5">
              <w:rPr>
                <w:rFonts w:hint="eastAsia"/>
              </w:rPr>
              <w:t>或网口，</w:t>
            </w:r>
            <w:r w:rsidRPr="00EB1DA5">
              <w:t>300 dpi</w:t>
            </w:r>
            <w:r w:rsidRPr="00EB1DA5">
              <w:rPr>
                <w:rFonts w:hint="eastAsia"/>
              </w:rPr>
              <w:t>及以上</w:t>
            </w:r>
            <w:r w:rsidRPr="00EB1DA5">
              <w:t xml:space="preserve"> </w:t>
            </w:r>
            <w:r w:rsidRPr="00EB1DA5">
              <w:rPr>
                <w:rFonts w:hint="eastAsia"/>
              </w:rPr>
              <w:t>，</w:t>
            </w:r>
          </w:p>
        </w:tc>
        <w:tc>
          <w:tcPr>
            <w:tcW w:w="925"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2</w:t>
            </w:r>
          </w:p>
        </w:tc>
        <w:tc>
          <w:tcPr>
            <w:tcW w:w="950" w:type="dxa"/>
            <w:shd w:val="clear" w:color="000000" w:fill="FFFFFF"/>
            <w:vAlign w:val="center"/>
          </w:tcPr>
          <w:p w:rsidR="00E72D2B" w:rsidRPr="00EB1DA5" w:rsidRDefault="004761C2">
            <w:pPr>
              <w:widowControl/>
              <w:spacing w:line="400" w:lineRule="exact"/>
              <w:jc w:val="center"/>
              <w:rPr>
                <w:rFonts w:ascii="宋体" w:hAnsi="宋体" w:cs="宋体"/>
                <w:kern w:val="0"/>
                <w:szCs w:val="21"/>
              </w:rPr>
            </w:pPr>
            <w:r w:rsidRPr="00EB1DA5">
              <w:rPr>
                <w:rFonts w:ascii="宋体" w:hAnsi="宋体" w:cs="宋体" w:hint="eastAsia"/>
                <w:kern w:val="0"/>
                <w:szCs w:val="21"/>
              </w:rPr>
              <w:t>台</w:t>
            </w:r>
          </w:p>
        </w:tc>
      </w:tr>
    </w:tbl>
    <w:p w:rsidR="00E72D2B" w:rsidRPr="00EB1DA5" w:rsidRDefault="00E72D2B">
      <w:pPr>
        <w:pStyle w:val="ab"/>
        <w:rPr>
          <w:lang w:val="zh-CN"/>
        </w:rPr>
      </w:pPr>
    </w:p>
    <w:p w:rsidR="00E72D2B" w:rsidRPr="00EB1DA5" w:rsidRDefault="00E72D2B">
      <w:pPr>
        <w:pStyle w:val="ab"/>
        <w:rPr>
          <w:lang w:val="zh-CN"/>
        </w:rPr>
      </w:pPr>
    </w:p>
    <w:p w:rsidR="00E72D2B" w:rsidRPr="00EB1DA5" w:rsidRDefault="004761C2">
      <w:pPr>
        <w:pStyle w:val="ab"/>
        <w:rPr>
          <w:b/>
          <w:bCs/>
          <w:lang w:val="zh-CN"/>
        </w:rPr>
      </w:pPr>
      <w:r w:rsidRPr="00EB1DA5">
        <w:rPr>
          <w:rFonts w:hint="eastAsia"/>
          <w:b/>
          <w:bCs/>
          <w:lang w:val="zh-CN"/>
        </w:rPr>
        <w:t>（八）、</w:t>
      </w:r>
      <w:r w:rsidRPr="00EB1DA5">
        <w:rPr>
          <w:rFonts w:ascii="宋体" w:hAnsi="宋体" w:hint="eastAsia"/>
          <w:b/>
          <w:bCs/>
          <w:sz w:val="24"/>
        </w:rPr>
        <w:t>安全监控工程</w:t>
      </w:r>
    </w:p>
    <w:p w:rsidR="00E72D2B" w:rsidRPr="00EB1DA5" w:rsidRDefault="004761C2">
      <w:pPr>
        <w:pStyle w:val="afc"/>
        <w:ind w:firstLineChars="0" w:firstLine="0"/>
        <w:jc w:val="center"/>
        <w:rPr>
          <w:rFonts w:ascii="宋体" w:eastAsia="宋体" w:hAnsi="宋体"/>
          <w:sz w:val="24"/>
          <w:szCs w:val="24"/>
        </w:rPr>
      </w:pPr>
      <w:r w:rsidRPr="00EB1DA5">
        <w:rPr>
          <w:rFonts w:ascii="宋体" w:eastAsia="宋体" w:hAnsi="宋体" w:hint="eastAsia"/>
          <w:sz w:val="24"/>
          <w:szCs w:val="24"/>
        </w:rPr>
        <w:t>设备采购清单</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663"/>
        <w:gridCol w:w="5019"/>
        <w:gridCol w:w="1134"/>
        <w:gridCol w:w="923"/>
      </w:tblGrid>
      <w:tr w:rsidR="00E72D2B" w:rsidRPr="00EB1DA5">
        <w:trPr>
          <w:trHeight w:val="472"/>
          <w:jc w:val="center"/>
        </w:trPr>
        <w:tc>
          <w:tcPr>
            <w:tcW w:w="12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序号</w:t>
            </w:r>
          </w:p>
        </w:tc>
        <w:tc>
          <w:tcPr>
            <w:tcW w:w="1663" w:type="dxa"/>
            <w:shd w:val="clear" w:color="auto" w:fill="auto"/>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名称</w:t>
            </w:r>
          </w:p>
        </w:tc>
        <w:tc>
          <w:tcPr>
            <w:tcW w:w="5019"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规格</w:t>
            </w:r>
          </w:p>
        </w:tc>
        <w:tc>
          <w:tcPr>
            <w:tcW w:w="1134"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单位</w:t>
            </w:r>
          </w:p>
        </w:tc>
        <w:tc>
          <w:tcPr>
            <w:tcW w:w="9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数量</w:t>
            </w:r>
          </w:p>
        </w:tc>
      </w:tr>
      <w:tr w:rsidR="00E72D2B" w:rsidRPr="00EB1DA5">
        <w:trPr>
          <w:trHeight w:val="491"/>
          <w:jc w:val="center"/>
        </w:trPr>
        <w:tc>
          <w:tcPr>
            <w:tcW w:w="12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1</w:t>
            </w:r>
          </w:p>
        </w:tc>
        <w:tc>
          <w:tcPr>
            <w:tcW w:w="1663" w:type="dxa"/>
            <w:shd w:val="clear" w:color="auto" w:fill="auto"/>
            <w:vAlign w:val="center"/>
          </w:tcPr>
          <w:p w:rsidR="00E72D2B" w:rsidRPr="00EB1DA5" w:rsidRDefault="004761C2">
            <w:pPr>
              <w:jc w:val="center"/>
              <w:rPr>
                <w:rFonts w:hAnsi="宋体" w:cs="宋体"/>
                <w:szCs w:val="21"/>
              </w:rPr>
            </w:pPr>
            <w:r w:rsidRPr="00EB1DA5">
              <w:rPr>
                <w:rFonts w:hAnsi="宋体" w:hint="eastAsia"/>
                <w:szCs w:val="21"/>
              </w:rPr>
              <w:t>高清红外摄像机</w:t>
            </w:r>
          </w:p>
        </w:tc>
        <w:tc>
          <w:tcPr>
            <w:tcW w:w="5019" w:type="dxa"/>
            <w:vAlign w:val="center"/>
          </w:tcPr>
          <w:p w:rsidR="00E72D2B" w:rsidRPr="00EB1DA5" w:rsidRDefault="004761C2">
            <w:pPr>
              <w:widowControl/>
              <w:jc w:val="left"/>
              <w:rPr>
                <w:rFonts w:hAnsi="宋体" w:cs="宋体"/>
                <w:szCs w:val="21"/>
              </w:rPr>
            </w:pPr>
            <w:r w:rsidRPr="00EB1DA5">
              <w:rPr>
                <w:rFonts w:hAnsi="宋体" w:cs="宋体" w:hint="eastAsia"/>
                <w:sz w:val="16"/>
                <w:szCs w:val="16"/>
              </w:rPr>
              <w:t>图像传感器：</w:t>
            </w:r>
            <w:r w:rsidRPr="00EB1DA5">
              <w:rPr>
                <w:rFonts w:hAnsi="宋体" w:cs="宋体" w:hint="eastAsia"/>
                <w:sz w:val="16"/>
                <w:szCs w:val="16"/>
              </w:rPr>
              <w:t>1/1.9</w:t>
            </w:r>
            <w:r w:rsidRPr="00EB1DA5">
              <w:rPr>
                <w:rFonts w:hAnsi="宋体" w:cs="宋体" w:hint="eastAsia"/>
                <w:sz w:val="16"/>
                <w:szCs w:val="16"/>
              </w:rPr>
              <w:t>”</w:t>
            </w:r>
            <w:r w:rsidRPr="00EB1DA5">
              <w:rPr>
                <w:rFonts w:hAnsi="宋体" w:cs="宋体" w:hint="eastAsia"/>
                <w:sz w:val="16"/>
                <w:szCs w:val="16"/>
              </w:rPr>
              <w:t xml:space="preserve"> Progressive Scan CMOS</w:t>
            </w:r>
            <w:r w:rsidRPr="00EB1DA5">
              <w:rPr>
                <w:rFonts w:hAnsi="宋体" w:cs="宋体" w:hint="eastAsia"/>
                <w:sz w:val="16"/>
                <w:szCs w:val="16"/>
              </w:rPr>
              <w:t>；最低照度：彩色：</w:t>
            </w:r>
            <w:r w:rsidRPr="00EB1DA5">
              <w:rPr>
                <w:rFonts w:hAnsi="宋体" w:cs="宋体" w:hint="eastAsia"/>
                <w:sz w:val="16"/>
                <w:szCs w:val="16"/>
              </w:rPr>
              <w:t>0.005Lux @ (F1.5</w:t>
            </w:r>
            <w:r w:rsidRPr="00EB1DA5">
              <w:rPr>
                <w:rFonts w:hAnsi="宋体" w:cs="宋体" w:hint="eastAsia"/>
                <w:sz w:val="16"/>
                <w:szCs w:val="16"/>
              </w:rPr>
              <w:t>，</w:t>
            </w:r>
            <w:r w:rsidRPr="00EB1DA5">
              <w:rPr>
                <w:rFonts w:hAnsi="宋体" w:cs="宋体" w:hint="eastAsia"/>
                <w:sz w:val="16"/>
                <w:szCs w:val="16"/>
              </w:rPr>
              <w:t>AGC ON)</w:t>
            </w:r>
            <w:r w:rsidRPr="00EB1DA5">
              <w:rPr>
                <w:rFonts w:hAnsi="宋体" w:cs="宋体" w:hint="eastAsia"/>
                <w:sz w:val="16"/>
                <w:szCs w:val="16"/>
              </w:rPr>
              <w:t>，黑白：</w:t>
            </w:r>
            <w:r w:rsidRPr="00EB1DA5">
              <w:rPr>
                <w:rFonts w:hAnsi="宋体" w:cs="宋体" w:hint="eastAsia"/>
                <w:sz w:val="16"/>
                <w:szCs w:val="16"/>
              </w:rPr>
              <w:t>0.0005Lux @ (F1.5</w:t>
            </w:r>
            <w:r w:rsidRPr="00EB1DA5">
              <w:rPr>
                <w:rFonts w:hAnsi="宋体" w:cs="宋体" w:hint="eastAsia"/>
                <w:sz w:val="16"/>
                <w:szCs w:val="16"/>
              </w:rPr>
              <w:t>，</w:t>
            </w:r>
            <w:r w:rsidRPr="00EB1DA5">
              <w:rPr>
                <w:rFonts w:hAnsi="宋体" w:cs="宋体" w:hint="eastAsia"/>
                <w:sz w:val="16"/>
                <w:szCs w:val="16"/>
              </w:rPr>
              <w:t>AGC ON)</w:t>
            </w:r>
            <w:r w:rsidRPr="00EB1DA5">
              <w:rPr>
                <w:rFonts w:hAnsi="宋体" w:cs="宋体" w:hint="eastAsia"/>
                <w:sz w:val="16"/>
                <w:szCs w:val="16"/>
              </w:rPr>
              <w:t>，</w:t>
            </w:r>
            <w:r w:rsidRPr="00EB1DA5">
              <w:rPr>
                <w:rFonts w:hAnsi="宋体" w:cs="宋体" w:hint="eastAsia"/>
                <w:sz w:val="16"/>
                <w:szCs w:val="16"/>
              </w:rPr>
              <w:t>0 Lux with IR</w:t>
            </w:r>
            <w:r w:rsidRPr="00EB1DA5">
              <w:rPr>
                <w:rFonts w:hAnsi="宋体" w:cs="宋体" w:hint="eastAsia"/>
                <w:sz w:val="16"/>
                <w:szCs w:val="16"/>
              </w:rPr>
              <w:t>；白平衡：自动</w:t>
            </w:r>
            <w:r w:rsidRPr="00EB1DA5">
              <w:rPr>
                <w:rFonts w:hAnsi="宋体" w:cs="宋体" w:hint="eastAsia"/>
                <w:sz w:val="16"/>
                <w:szCs w:val="16"/>
              </w:rPr>
              <w:t>/</w:t>
            </w:r>
            <w:r w:rsidRPr="00EB1DA5">
              <w:rPr>
                <w:rFonts w:hAnsi="宋体" w:cs="宋体" w:hint="eastAsia"/>
                <w:sz w:val="16"/>
                <w:szCs w:val="16"/>
              </w:rPr>
              <w:t>手动</w:t>
            </w:r>
            <w:r w:rsidRPr="00EB1DA5">
              <w:rPr>
                <w:rFonts w:hAnsi="宋体" w:cs="宋体" w:hint="eastAsia"/>
                <w:sz w:val="16"/>
                <w:szCs w:val="16"/>
              </w:rPr>
              <w:t>/</w:t>
            </w:r>
            <w:r w:rsidRPr="00EB1DA5">
              <w:rPr>
                <w:rFonts w:hAnsi="宋体" w:cs="宋体" w:hint="eastAsia"/>
                <w:sz w:val="16"/>
                <w:szCs w:val="16"/>
              </w:rPr>
              <w:t>自动跟踪白平衡</w:t>
            </w:r>
            <w:r w:rsidRPr="00EB1DA5">
              <w:rPr>
                <w:rFonts w:hAnsi="宋体" w:cs="宋体" w:hint="eastAsia"/>
                <w:sz w:val="16"/>
                <w:szCs w:val="16"/>
              </w:rPr>
              <w:t xml:space="preserve"> /</w:t>
            </w:r>
            <w:r w:rsidRPr="00EB1DA5">
              <w:rPr>
                <w:rFonts w:hAnsi="宋体" w:cs="宋体" w:hint="eastAsia"/>
                <w:sz w:val="16"/>
                <w:szCs w:val="16"/>
              </w:rPr>
              <w:t>室外</w:t>
            </w:r>
            <w:r w:rsidRPr="00EB1DA5">
              <w:rPr>
                <w:rFonts w:hAnsi="宋体" w:cs="宋体" w:hint="eastAsia"/>
                <w:sz w:val="16"/>
                <w:szCs w:val="16"/>
              </w:rPr>
              <w:t>/</w:t>
            </w:r>
            <w:r w:rsidRPr="00EB1DA5">
              <w:rPr>
                <w:rFonts w:hAnsi="宋体" w:cs="宋体" w:hint="eastAsia"/>
                <w:sz w:val="16"/>
                <w:szCs w:val="16"/>
              </w:rPr>
              <w:t>室内</w:t>
            </w:r>
            <w:r w:rsidRPr="00EB1DA5">
              <w:rPr>
                <w:rFonts w:hAnsi="宋体" w:cs="宋体" w:hint="eastAsia"/>
                <w:sz w:val="16"/>
                <w:szCs w:val="16"/>
              </w:rPr>
              <w:t>/</w:t>
            </w:r>
            <w:r w:rsidRPr="00EB1DA5">
              <w:rPr>
                <w:rFonts w:hAnsi="宋体" w:cs="宋体" w:hint="eastAsia"/>
                <w:sz w:val="16"/>
                <w:szCs w:val="16"/>
              </w:rPr>
              <w:t>日光灯白平衡</w:t>
            </w:r>
            <w:r w:rsidRPr="00EB1DA5">
              <w:rPr>
                <w:rFonts w:hAnsi="宋体" w:cs="宋体" w:hint="eastAsia"/>
                <w:sz w:val="16"/>
                <w:szCs w:val="16"/>
              </w:rPr>
              <w:t>/</w:t>
            </w:r>
            <w:r w:rsidRPr="00EB1DA5">
              <w:rPr>
                <w:rFonts w:hAnsi="宋体" w:cs="宋体" w:hint="eastAsia"/>
                <w:sz w:val="16"/>
                <w:szCs w:val="16"/>
              </w:rPr>
              <w:t>钠灯白平衡；增益控制：自动</w:t>
            </w:r>
            <w:r w:rsidRPr="00EB1DA5">
              <w:rPr>
                <w:rFonts w:hAnsi="宋体" w:cs="宋体" w:hint="eastAsia"/>
                <w:sz w:val="16"/>
                <w:szCs w:val="16"/>
              </w:rPr>
              <w:t>/</w:t>
            </w:r>
            <w:r w:rsidRPr="00EB1DA5">
              <w:rPr>
                <w:rFonts w:hAnsi="宋体" w:cs="宋体" w:hint="eastAsia"/>
                <w:sz w:val="16"/>
                <w:szCs w:val="16"/>
              </w:rPr>
              <w:t>手动；信噪比：≥</w:t>
            </w:r>
            <w:r w:rsidRPr="00EB1DA5">
              <w:rPr>
                <w:rFonts w:hAnsi="宋体" w:cs="宋体" w:hint="eastAsia"/>
                <w:sz w:val="16"/>
                <w:szCs w:val="16"/>
              </w:rPr>
              <w:t>55dB</w:t>
            </w:r>
            <w:r w:rsidRPr="00EB1DA5">
              <w:rPr>
                <w:rFonts w:hAnsi="宋体" w:cs="宋体" w:hint="eastAsia"/>
                <w:sz w:val="16"/>
                <w:szCs w:val="16"/>
              </w:rPr>
              <w:t>；支持</w:t>
            </w:r>
            <w:r w:rsidRPr="00EB1DA5">
              <w:rPr>
                <w:rFonts w:hAnsi="宋体" w:cs="宋体" w:hint="eastAsia"/>
                <w:sz w:val="16"/>
                <w:szCs w:val="16"/>
              </w:rPr>
              <w:t>3D</w:t>
            </w:r>
            <w:r w:rsidRPr="00EB1DA5">
              <w:rPr>
                <w:rFonts w:hAnsi="宋体" w:cs="宋体" w:hint="eastAsia"/>
                <w:sz w:val="16"/>
                <w:szCs w:val="16"/>
              </w:rPr>
              <w:t>降噪、背光补偿、区域曝光、区域聚焦；宽动态：≥</w:t>
            </w:r>
            <w:r w:rsidRPr="00EB1DA5">
              <w:rPr>
                <w:rFonts w:hAnsi="宋体" w:cs="宋体" w:hint="eastAsia"/>
                <w:sz w:val="16"/>
                <w:szCs w:val="16"/>
              </w:rPr>
              <w:t>120dB</w:t>
            </w:r>
            <w:r w:rsidRPr="00EB1DA5">
              <w:rPr>
                <w:rFonts w:hAnsi="宋体" w:cs="宋体" w:hint="eastAsia"/>
                <w:sz w:val="16"/>
                <w:szCs w:val="16"/>
              </w:rPr>
              <w:t>；电子快门：</w:t>
            </w:r>
            <w:r w:rsidRPr="00EB1DA5">
              <w:rPr>
                <w:rFonts w:hAnsi="宋体" w:cs="宋体" w:hint="eastAsia"/>
                <w:sz w:val="16"/>
                <w:szCs w:val="16"/>
              </w:rPr>
              <w:t>50Hz: 1/1-1/30,000s</w:t>
            </w:r>
            <w:r w:rsidRPr="00EB1DA5">
              <w:rPr>
                <w:rFonts w:hAnsi="宋体" w:cs="宋体" w:hint="eastAsia"/>
                <w:sz w:val="16"/>
                <w:szCs w:val="16"/>
              </w:rPr>
              <w:t>，</w:t>
            </w:r>
            <w:r w:rsidRPr="00EB1DA5">
              <w:rPr>
                <w:rFonts w:hAnsi="宋体" w:cs="宋体" w:hint="eastAsia"/>
                <w:sz w:val="16"/>
                <w:szCs w:val="16"/>
              </w:rPr>
              <w:t>60Hz: 1/1-1/30,000s</w:t>
            </w:r>
            <w:r w:rsidRPr="00EB1DA5">
              <w:rPr>
                <w:rFonts w:hAnsi="宋体" w:cs="宋体" w:hint="eastAsia"/>
                <w:sz w:val="16"/>
                <w:szCs w:val="16"/>
              </w:rPr>
              <w:t>；日夜模式：自动</w:t>
            </w:r>
            <w:r w:rsidRPr="00EB1DA5">
              <w:rPr>
                <w:rFonts w:hAnsi="宋体" w:cs="宋体" w:hint="eastAsia"/>
                <w:sz w:val="16"/>
                <w:szCs w:val="16"/>
              </w:rPr>
              <w:t>ICR</w:t>
            </w:r>
            <w:r w:rsidRPr="00EB1DA5">
              <w:rPr>
                <w:rFonts w:hAnsi="宋体" w:cs="宋体" w:hint="eastAsia"/>
                <w:sz w:val="16"/>
                <w:szCs w:val="16"/>
              </w:rPr>
              <w:t>彩转黑；数字变倍：</w:t>
            </w:r>
            <w:r w:rsidRPr="00EB1DA5">
              <w:rPr>
                <w:rFonts w:hAnsi="宋体" w:cs="宋体" w:hint="eastAsia"/>
                <w:sz w:val="16"/>
                <w:szCs w:val="16"/>
              </w:rPr>
              <w:t>16</w:t>
            </w:r>
            <w:r w:rsidRPr="00EB1DA5">
              <w:rPr>
                <w:rFonts w:hAnsi="宋体" w:cs="宋体" w:hint="eastAsia"/>
                <w:sz w:val="16"/>
                <w:szCs w:val="16"/>
              </w:rPr>
              <w:t>倍；</w:t>
            </w:r>
          </w:p>
        </w:tc>
        <w:tc>
          <w:tcPr>
            <w:tcW w:w="1134" w:type="dxa"/>
            <w:vAlign w:val="center"/>
          </w:tcPr>
          <w:p w:rsidR="00E72D2B" w:rsidRPr="00EB1DA5" w:rsidRDefault="004761C2">
            <w:pPr>
              <w:widowControl/>
              <w:jc w:val="center"/>
              <w:rPr>
                <w:rFonts w:hAnsi="宋体" w:cs="宋体"/>
                <w:szCs w:val="21"/>
              </w:rPr>
            </w:pPr>
            <w:r w:rsidRPr="00EB1DA5">
              <w:rPr>
                <w:rFonts w:hAnsi="宋体" w:cs="宋体" w:hint="eastAsia"/>
                <w:szCs w:val="21"/>
              </w:rPr>
              <w:t>个</w:t>
            </w:r>
          </w:p>
        </w:tc>
        <w:tc>
          <w:tcPr>
            <w:tcW w:w="923" w:type="dxa"/>
            <w:vAlign w:val="center"/>
          </w:tcPr>
          <w:p w:rsidR="00E72D2B" w:rsidRPr="00EB1DA5" w:rsidRDefault="004761C2">
            <w:pPr>
              <w:widowControl/>
              <w:jc w:val="center"/>
              <w:rPr>
                <w:rFonts w:hAnsi="宋体" w:cs="宋体"/>
                <w:szCs w:val="21"/>
              </w:rPr>
            </w:pPr>
            <w:r w:rsidRPr="00EB1DA5">
              <w:rPr>
                <w:rFonts w:hAnsi="宋体" w:cs="宋体" w:hint="eastAsia"/>
                <w:szCs w:val="21"/>
              </w:rPr>
              <w:t>20</w:t>
            </w:r>
          </w:p>
        </w:tc>
      </w:tr>
      <w:tr w:rsidR="00E72D2B" w:rsidRPr="00EB1DA5">
        <w:trPr>
          <w:trHeight w:val="525"/>
          <w:jc w:val="center"/>
        </w:trPr>
        <w:tc>
          <w:tcPr>
            <w:tcW w:w="12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2</w:t>
            </w:r>
          </w:p>
        </w:tc>
        <w:tc>
          <w:tcPr>
            <w:tcW w:w="1663" w:type="dxa"/>
            <w:shd w:val="clear" w:color="auto" w:fill="auto"/>
            <w:vAlign w:val="center"/>
          </w:tcPr>
          <w:p w:rsidR="00E72D2B" w:rsidRPr="00EB1DA5" w:rsidRDefault="004761C2">
            <w:pPr>
              <w:jc w:val="center"/>
              <w:rPr>
                <w:rFonts w:hAnsi="宋体" w:cs="宋体"/>
                <w:szCs w:val="21"/>
              </w:rPr>
            </w:pPr>
            <w:r w:rsidRPr="00EB1DA5">
              <w:rPr>
                <w:rFonts w:hAnsi="宋体" w:hint="eastAsia"/>
                <w:szCs w:val="21"/>
              </w:rPr>
              <w:t>网线</w:t>
            </w:r>
          </w:p>
        </w:tc>
        <w:tc>
          <w:tcPr>
            <w:tcW w:w="5019"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六类网线</w:t>
            </w:r>
          </w:p>
        </w:tc>
        <w:tc>
          <w:tcPr>
            <w:tcW w:w="1134"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200m/</w:t>
            </w:r>
            <w:r w:rsidRPr="00EB1DA5">
              <w:rPr>
                <w:rFonts w:hAnsi="宋体" w:cs="宋体" w:hint="eastAsia"/>
                <w:kern w:val="0"/>
                <w:szCs w:val="21"/>
              </w:rPr>
              <w:t>卷</w:t>
            </w:r>
          </w:p>
        </w:tc>
        <w:tc>
          <w:tcPr>
            <w:tcW w:w="9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3</w:t>
            </w:r>
          </w:p>
        </w:tc>
      </w:tr>
      <w:tr w:rsidR="00E72D2B" w:rsidRPr="00EB1DA5">
        <w:trPr>
          <w:trHeight w:val="517"/>
          <w:jc w:val="center"/>
        </w:trPr>
        <w:tc>
          <w:tcPr>
            <w:tcW w:w="12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3</w:t>
            </w:r>
          </w:p>
        </w:tc>
        <w:tc>
          <w:tcPr>
            <w:tcW w:w="1663" w:type="dxa"/>
            <w:shd w:val="clear" w:color="auto" w:fill="auto"/>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POE</w:t>
            </w:r>
            <w:r w:rsidRPr="00EB1DA5">
              <w:rPr>
                <w:rFonts w:hAnsi="宋体" w:cs="宋体" w:hint="eastAsia"/>
                <w:kern w:val="0"/>
                <w:szCs w:val="21"/>
              </w:rPr>
              <w:t>交换机</w:t>
            </w:r>
          </w:p>
        </w:tc>
        <w:tc>
          <w:tcPr>
            <w:tcW w:w="5019" w:type="dxa"/>
            <w:vAlign w:val="center"/>
          </w:tcPr>
          <w:p w:rsidR="00E72D2B" w:rsidRPr="00EB1DA5" w:rsidRDefault="00E72D2B">
            <w:pPr>
              <w:widowControl/>
              <w:jc w:val="center"/>
              <w:rPr>
                <w:rFonts w:hAnsi="宋体" w:cs="宋体"/>
                <w:kern w:val="0"/>
                <w:szCs w:val="21"/>
              </w:rPr>
            </w:pPr>
          </w:p>
        </w:tc>
        <w:tc>
          <w:tcPr>
            <w:tcW w:w="1134"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台</w:t>
            </w:r>
          </w:p>
        </w:tc>
        <w:tc>
          <w:tcPr>
            <w:tcW w:w="923" w:type="dxa"/>
            <w:vAlign w:val="center"/>
          </w:tcPr>
          <w:p w:rsidR="00E72D2B" w:rsidRPr="00EB1DA5" w:rsidRDefault="004761C2">
            <w:pPr>
              <w:jc w:val="center"/>
              <w:rPr>
                <w:rFonts w:hAnsi="宋体" w:cs="宋体"/>
                <w:szCs w:val="21"/>
              </w:rPr>
            </w:pPr>
            <w:r w:rsidRPr="00EB1DA5">
              <w:rPr>
                <w:rFonts w:hAnsi="宋体" w:hint="eastAsia"/>
                <w:szCs w:val="21"/>
              </w:rPr>
              <w:t>1</w:t>
            </w:r>
          </w:p>
        </w:tc>
      </w:tr>
      <w:tr w:rsidR="00E72D2B" w:rsidRPr="00EB1DA5">
        <w:trPr>
          <w:trHeight w:val="527"/>
          <w:jc w:val="center"/>
        </w:trPr>
        <w:tc>
          <w:tcPr>
            <w:tcW w:w="12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4</w:t>
            </w:r>
          </w:p>
        </w:tc>
        <w:tc>
          <w:tcPr>
            <w:tcW w:w="1663" w:type="dxa"/>
            <w:shd w:val="clear" w:color="auto" w:fill="auto"/>
            <w:vAlign w:val="center"/>
          </w:tcPr>
          <w:p w:rsidR="00E72D2B" w:rsidRPr="00EB1DA5" w:rsidRDefault="004761C2">
            <w:pPr>
              <w:jc w:val="center"/>
              <w:rPr>
                <w:rFonts w:hAnsi="宋体" w:cs="宋体"/>
                <w:szCs w:val="21"/>
              </w:rPr>
            </w:pPr>
            <w:r w:rsidRPr="00EB1DA5">
              <w:rPr>
                <w:rFonts w:hAnsi="宋体" w:hint="eastAsia"/>
                <w:szCs w:val="21"/>
              </w:rPr>
              <w:t>硬盘录像机</w:t>
            </w:r>
          </w:p>
        </w:tc>
        <w:tc>
          <w:tcPr>
            <w:tcW w:w="5019" w:type="dxa"/>
            <w:vAlign w:val="center"/>
          </w:tcPr>
          <w:p w:rsidR="00E72D2B" w:rsidRPr="00EB1DA5" w:rsidRDefault="00E72D2B">
            <w:pPr>
              <w:widowControl/>
              <w:jc w:val="center"/>
              <w:rPr>
                <w:rFonts w:hAnsi="宋体" w:cs="宋体"/>
                <w:kern w:val="0"/>
                <w:szCs w:val="21"/>
              </w:rPr>
            </w:pPr>
          </w:p>
        </w:tc>
        <w:tc>
          <w:tcPr>
            <w:tcW w:w="1134"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台</w:t>
            </w:r>
          </w:p>
        </w:tc>
        <w:tc>
          <w:tcPr>
            <w:tcW w:w="9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1</w:t>
            </w:r>
          </w:p>
        </w:tc>
      </w:tr>
      <w:tr w:rsidR="00E72D2B" w:rsidRPr="00EB1DA5">
        <w:trPr>
          <w:trHeight w:val="521"/>
          <w:jc w:val="center"/>
        </w:trPr>
        <w:tc>
          <w:tcPr>
            <w:tcW w:w="12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5</w:t>
            </w:r>
          </w:p>
        </w:tc>
        <w:tc>
          <w:tcPr>
            <w:tcW w:w="1663" w:type="dxa"/>
            <w:shd w:val="clear" w:color="auto" w:fill="auto"/>
            <w:vAlign w:val="center"/>
          </w:tcPr>
          <w:p w:rsidR="00E72D2B" w:rsidRPr="00EB1DA5" w:rsidRDefault="004761C2">
            <w:pPr>
              <w:jc w:val="center"/>
              <w:rPr>
                <w:rFonts w:hAnsi="宋体"/>
                <w:szCs w:val="21"/>
              </w:rPr>
            </w:pPr>
            <w:r w:rsidRPr="00EB1DA5">
              <w:rPr>
                <w:rFonts w:hAnsi="宋体" w:hint="eastAsia"/>
                <w:szCs w:val="21"/>
              </w:rPr>
              <w:t>监视器</w:t>
            </w:r>
          </w:p>
        </w:tc>
        <w:tc>
          <w:tcPr>
            <w:tcW w:w="5019" w:type="dxa"/>
            <w:vAlign w:val="center"/>
          </w:tcPr>
          <w:p w:rsidR="00E72D2B" w:rsidRPr="00EB1DA5" w:rsidRDefault="00E72D2B">
            <w:pPr>
              <w:widowControl/>
              <w:jc w:val="center"/>
              <w:rPr>
                <w:rFonts w:hAnsi="宋体" w:cs="宋体"/>
                <w:kern w:val="0"/>
                <w:szCs w:val="21"/>
              </w:rPr>
            </w:pPr>
          </w:p>
        </w:tc>
        <w:tc>
          <w:tcPr>
            <w:tcW w:w="1134"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台</w:t>
            </w:r>
          </w:p>
        </w:tc>
        <w:tc>
          <w:tcPr>
            <w:tcW w:w="9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1</w:t>
            </w:r>
          </w:p>
        </w:tc>
      </w:tr>
      <w:tr w:rsidR="00E72D2B" w:rsidRPr="00EB1DA5">
        <w:trPr>
          <w:trHeight w:val="514"/>
          <w:jc w:val="center"/>
        </w:trPr>
        <w:tc>
          <w:tcPr>
            <w:tcW w:w="12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6</w:t>
            </w:r>
          </w:p>
        </w:tc>
        <w:tc>
          <w:tcPr>
            <w:tcW w:w="1663" w:type="dxa"/>
            <w:shd w:val="clear" w:color="auto" w:fill="auto"/>
            <w:vAlign w:val="center"/>
          </w:tcPr>
          <w:p w:rsidR="00E72D2B" w:rsidRPr="00EB1DA5" w:rsidRDefault="004761C2">
            <w:pPr>
              <w:jc w:val="center"/>
              <w:rPr>
                <w:rFonts w:hAnsi="宋体"/>
                <w:szCs w:val="21"/>
              </w:rPr>
            </w:pPr>
            <w:r w:rsidRPr="00EB1DA5">
              <w:rPr>
                <w:rFonts w:hAnsi="宋体" w:hint="eastAsia"/>
                <w:szCs w:val="21"/>
              </w:rPr>
              <w:t>键盘、鼠标</w:t>
            </w:r>
          </w:p>
        </w:tc>
        <w:tc>
          <w:tcPr>
            <w:tcW w:w="5019" w:type="dxa"/>
            <w:vAlign w:val="center"/>
          </w:tcPr>
          <w:p w:rsidR="00E72D2B" w:rsidRPr="00EB1DA5" w:rsidRDefault="00E72D2B">
            <w:pPr>
              <w:widowControl/>
              <w:jc w:val="center"/>
              <w:rPr>
                <w:rFonts w:hAnsi="宋体" w:cs="宋体"/>
                <w:kern w:val="0"/>
                <w:szCs w:val="21"/>
              </w:rPr>
            </w:pPr>
          </w:p>
        </w:tc>
        <w:tc>
          <w:tcPr>
            <w:tcW w:w="1134"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套</w:t>
            </w:r>
          </w:p>
        </w:tc>
        <w:tc>
          <w:tcPr>
            <w:tcW w:w="923" w:type="dxa"/>
            <w:vAlign w:val="center"/>
          </w:tcPr>
          <w:p w:rsidR="00E72D2B" w:rsidRPr="00EB1DA5" w:rsidRDefault="004761C2">
            <w:pPr>
              <w:widowControl/>
              <w:jc w:val="center"/>
              <w:rPr>
                <w:rFonts w:hAnsi="宋体" w:cs="宋体"/>
                <w:kern w:val="0"/>
                <w:szCs w:val="21"/>
              </w:rPr>
            </w:pPr>
            <w:r w:rsidRPr="00EB1DA5">
              <w:rPr>
                <w:rFonts w:hAnsi="宋体" w:cs="宋体" w:hint="eastAsia"/>
                <w:kern w:val="0"/>
                <w:szCs w:val="21"/>
              </w:rPr>
              <w:t>1</w:t>
            </w:r>
          </w:p>
        </w:tc>
      </w:tr>
      <w:tr w:rsidR="00E72D2B" w:rsidRPr="00EB1DA5">
        <w:trPr>
          <w:trHeight w:val="536"/>
          <w:jc w:val="center"/>
        </w:trPr>
        <w:tc>
          <w:tcPr>
            <w:tcW w:w="1223" w:type="dxa"/>
            <w:vAlign w:val="center"/>
          </w:tcPr>
          <w:p w:rsidR="00E72D2B" w:rsidRPr="00EB1DA5" w:rsidRDefault="004761C2">
            <w:pPr>
              <w:jc w:val="center"/>
              <w:rPr>
                <w:rFonts w:hAnsi="宋体"/>
                <w:szCs w:val="21"/>
              </w:rPr>
            </w:pPr>
            <w:r w:rsidRPr="00EB1DA5">
              <w:rPr>
                <w:rFonts w:hAnsi="宋体" w:hint="eastAsia"/>
                <w:szCs w:val="21"/>
              </w:rPr>
              <w:t>7</w:t>
            </w:r>
          </w:p>
        </w:tc>
        <w:tc>
          <w:tcPr>
            <w:tcW w:w="1663" w:type="dxa"/>
            <w:vAlign w:val="center"/>
          </w:tcPr>
          <w:p w:rsidR="00E72D2B" w:rsidRPr="00EB1DA5" w:rsidRDefault="004761C2">
            <w:pPr>
              <w:jc w:val="center"/>
              <w:rPr>
                <w:rFonts w:hAnsi="宋体"/>
                <w:szCs w:val="21"/>
              </w:rPr>
            </w:pPr>
            <w:r w:rsidRPr="00EB1DA5">
              <w:rPr>
                <w:rFonts w:hAnsi="宋体" w:hint="eastAsia"/>
                <w:szCs w:val="21"/>
              </w:rPr>
              <w:t>门厅液晶显示屏</w:t>
            </w:r>
          </w:p>
        </w:tc>
        <w:tc>
          <w:tcPr>
            <w:tcW w:w="5019" w:type="dxa"/>
            <w:vAlign w:val="center"/>
          </w:tcPr>
          <w:p w:rsidR="00E72D2B" w:rsidRPr="00EB1DA5" w:rsidRDefault="004761C2">
            <w:pPr>
              <w:jc w:val="center"/>
              <w:rPr>
                <w:rFonts w:hAnsi="宋体"/>
                <w:szCs w:val="21"/>
              </w:rPr>
            </w:pPr>
            <w:r w:rsidRPr="00EB1DA5">
              <w:rPr>
                <w:rFonts w:hAnsi="宋体"/>
                <w:szCs w:val="21"/>
              </w:rPr>
              <w:t>1</w:t>
            </w:r>
            <w:r w:rsidRPr="00EB1DA5">
              <w:rPr>
                <w:rFonts w:hAnsi="宋体" w:hint="eastAsia"/>
                <w:szCs w:val="21"/>
              </w:rPr>
              <w:t>.</w:t>
            </w:r>
            <w:r w:rsidRPr="00EB1DA5">
              <w:rPr>
                <w:rFonts w:hAnsi="宋体"/>
                <w:szCs w:val="21"/>
              </w:rPr>
              <w:t>5</w:t>
            </w:r>
            <w:r w:rsidRPr="00EB1DA5">
              <w:rPr>
                <w:rFonts w:hAnsi="宋体" w:hint="eastAsia"/>
                <w:szCs w:val="21"/>
              </w:rPr>
              <w:t>米</w:t>
            </w:r>
            <w:r w:rsidRPr="00EB1DA5">
              <w:rPr>
                <w:rFonts w:hAnsi="宋体" w:hint="eastAsia"/>
                <w:szCs w:val="21"/>
              </w:rPr>
              <w:t>X</w:t>
            </w:r>
            <w:r w:rsidRPr="00EB1DA5">
              <w:rPr>
                <w:rFonts w:hAnsi="宋体"/>
                <w:szCs w:val="21"/>
              </w:rPr>
              <w:t xml:space="preserve"> 2</w:t>
            </w:r>
            <w:r w:rsidRPr="00EB1DA5">
              <w:rPr>
                <w:rFonts w:hAnsi="宋体" w:hint="eastAsia"/>
                <w:szCs w:val="21"/>
              </w:rPr>
              <w:t>米</w:t>
            </w:r>
          </w:p>
        </w:tc>
        <w:tc>
          <w:tcPr>
            <w:tcW w:w="1134" w:type="dxa"/>
            <w:vAlign w:val="center"/>
          </w:tcPr>
          <w:p w:rsidR="00E72D2B" w:rsidRPr="00EB1DA5" w:rsidRDefault="004761C2">
            <w:pPr>
              <w:jc w:val="center"/>
              <w:rPr>
                <w:rFonts w:hAnsi="宋体"/>
                <w:szCs w:val="21"/>
              </w:rPr>
            </w:pPr>
            <w:r w:rsidRPr="00EB1DA5">
              <w:rPr>
                <w:rFonts w:hAnsi="宋体" w:hint="eastAsia"/>
                <w:szCs w:val="21"/>
              </w:rPr>
              <w:t>块</w:t>
            </w:r>
          </w:p>
        </w:tc>
        <w:tc>
          <w:tcPr>
            <w:tcW w:w="923" w:type="dxa"/>
            <w:vAlign w:val="center"/>
          </w:tcPr>
          <w:p w:rsidR="00E72D2B" w:rsidRPr="00EB1DA5" w:rsidRDefault="004761C2">
            <w:pPr>
              <w:jc w:val="center"/>
              <w:rPr>
                <w:rFonts w:hAnsi="宋体"/>
                <w:szCs w:val="21"/>
              </w:rPr>
            </w:pPr>
            <w:r w:rsidRPr="00EB1DA5">
              <w:rPr>
                <w:rFonts w:hAnsi="宋体" w:hint="eastAsia"/>
                <w:szCs w:val="21"/>
              </w:rPr>
              <w:t>1</w:t>
            </w:r>
          </w:p>
        </w:tc>
      </w:tr>
      <w:tr w:rsidR="00E72D2B" w:rsidRPr="00EB1DA5">
        <w:trPr>
          <w:trHeight w:val="536"/>
          <w:jc w:val="center"/>
        </w:trPr>
        <w:tc>
          <w:tcPr>
            <w:tcW w:w="1223" w:type="dxa"/>
            <w:vAlign w:val="center"/>
          </w:tcPr>
          <w:p w:rsidR="00E72D2B" w:rsidRPr="00EB1DA5" w:rsidRDefault="004761C2">
            <w:pPr>
              <w:jc w:val="center"/>
              <w:rPr>
                <w:rFonts w:hAnsi="宋体"/>
                <w:szCs w:val="21"/>
              </w:rPr>
            </w:pPr>
            <w:r w:rsidRPr="00EB1DA5">
              <w:rPr>
                <w:rFonts w:hAnsi="宋体" w:hint="eastAsia"/>
                <w:szCs w:val="21"/>
              </w:rPr>
              <w:t>8</w:t>
            </w:r>
          </w:p>
        </w:tc>
        <w:tc>
          <w:tcPr>
            <w:tcW w:w="1663" w:type="dxa"/>
            <w:vAlign w:val="center"/>
          </w:tcPr>
          <w:p w:rsidR="00E72D2B" w:rsidRPr="00EB1DA5" w:rsidRDefault="004761C2">
            <w:pPr>
              <w:jc w:val="center"/>
              <w:rPr>
                <w:rFonts w:hAnsi="宋体"/>
                <w:szCs w:val="21"/>
              </w:rPr>
            </w:pPr>
            <w:r w:rsidRPr="00EB1DA5">
              <w:rPr>
                <w:rFonts w:hAnsi="宋体" w:hint="eastAsia"/>
                <w:szCs w:val="21"/>
              </w:rPr>
              <w:t>库房门及门禁系统</w:t>
            </w:r>
          </w:p>
        </w:tc>
        <w:tc>
          <w:tcPr>
            <w:tcW w:w="5019" w:type="dxa"/>
            <w:vAlign w:val="center"/>
          </w:tcPr>
          <w:p w:rsidR="00E72D2B" w:rsidRPr="00EB1DA5" w:rsidRDefault="004761C2">
            <w:pPr>
              <w:jc w:val="center"/>
              <w:rPr>
                <w:rFonts w:hAnsi="宋体"/>
                <w:szCs w:val="21"/>
              </w:rPr>
            </w:pPr>
            <w:r w:rsidRPr="00EB1DA5">
              <w:rPr>
                <w:rFonts w:hAnsi="宋体" w:hint="eastAsia"/>
                <w:szCs w:val="21"/>
              </w:rPr>
              <w:t>智能安全防盗防火门（双通道），密码门禁系统</w:t>
            </w:r>
          </w:p>
        </w:tc>
        <w:tc>
          <w:tcPr>
            <w:tcW w:w="1134" w:type="dxa"/>
            <w:vAlign w:val="center"/>
          </w:tcPr>
          <w:p w:rsidR="00E72D2B" w:rsidRPr="00EB1DA5" w:rsidRDefault="004761C2">
            <w:pPr>
              <w:jc w:val="center"/>
              <w:rPr>
                <w:rFonts w:hAnsi="宋体"/>
                <w:szCs w:val="21"/>
              </w:rPr>
            </w:pPr>
            <w:r w:rsidRPr="00EB1DA5">
              <w:rPr>
                <w:rFonts w:hAnsi="宋体" w:hint="eastAsia"/>
                <w:szCs w:val="21"/>
              </w:rPr>
              <w:t>套</w:t>
            </w:r>
          </w:p>
        </w:tc>
        <w:tc>
          <w:tcPr>
            <w:tcW w:w="923" w:type="dxa"/>
            <w:vAlign w:val="center"/>
          </w:tcPr>
          <w:p w:rsidR="00E72D2B" w:rsidRPr="00EB1DA5" w:rsidRDefault="004761C2">
            <w:pPr>
              <w:jc w:val="center"/>
              <w:rPr>
                <w:rFonts w:hAnsi="宋体"/>
                <w:szCs w:val="21"/>
              </w:rPr>
            </w:pPr>
            <w:r w:rsidRPr="00EB1DA5">
              <w:rPr>
                <w:rFonts w:hAnsi="宋体" w:hint="eastAsia"/>
                <w:szCs w:val="21"/>
              </w:rPr>
              <w:t>2</w:t>
            </w:r>
          </w:p>
        </w:tc>
      </w:tr>
    </w:tbl>
    <w:p w:rsidR="00E72D2B" w:rsidRPr="00EB1DA5" w:rsidRDefault="00E72D2B">
      <w:pPr>
        <w:pStyle w:val="ab"/>
        <w:rPr>
          <w:b/>
          <w:bCs/>
          <w:sz w:val="24"/>
          <w:lang w:val="zh-CN"/>
        </w:rPr>
      </w:pPr>
    </w:p>
    <w:p w:rsidR="00E72D2B" w:rsidRPr="00EB1DA5" w:rsidRDefault="004761C2">
      <w:pPr>
        <w:pStyle w:val="ab"/>
        <w:rPr>
          <w:b/>
          <w:bCs/>
          <w:sz w:val="24"/>
          <w:lang w:val="zh-CN"/>
        </w:rPr>
      </w:pPr>
      <w:r w:rsidRPr="00EB1DA5">
        <w:rPr>
          <w:rFonts w:hint="eastAsia"/>
          <w:b/>
          <w:bCs/>
          <w:sz w:val="24"/>
          <w:lang w:val="zh-CN"/>
        </w:rPr>
        <w:lastRenderedPageBreak/>
        <w:t>（九）、库房装修工程</w:t>
      </w:r>
    </w:p>
    <w:p w:rsidR="00E72D2B" w:rsidRPr="00EB1DA5" w:rsidRDefault="004761C2">
      <w:pPr>
        <w:pStyle w:val="ab"/>
        <w:numPr>
          <w:ilvl w:val="0"/>
          <w:numId w:val="15"/>
        </w:numPr>
        <w:ind w:firstLineChars="200" w:firstLine="480"/>
        <w:rPr>
          <w:rFonts w:ascii="宋体" w:hAnsi="宋体"/>
          <w:sz w:val="24"/>
        </w:rPr>
      </w:pPr>
      <w:r w:rsidRPr="00EB1DA5">
        <w:rPr>
          <w:rFonts w:ascii="宋体" w:hAnsi="宋体" w:hint="eastAsia"/>
          <w:sz w:val="24"/>
        </w:rPr>
        <w:t>面积7</w:t>
      </w:r>
      <w:r w:rsidRPr="00EB1DA5">
        <w:rPr>
          <w:rFonts w:ascii="宋体" w:hAnsi="宋体"/>
          <w:sz w:val="24"/>
        </w:rPr>
        <w:t>58</w:t>
      </w:r>
      <w:r w:rsidRPr="00EB1DA5">
        <w:rPr>
          <w:rFonts w:ascii="宋体" w:hAnsi="宋体" w:hint="eastAsia"/>
          <w:sz w:val="24"/>
        </w:rPr>
        <w:t>.</w:t>
      </w:r>
      <w:r w:rsidRPr="00EB1DA5">
        <w:rPr>
          <w:rFonts w:ascii="宋体" w:hAnsi="宋体"/>
          <w:sz w:val="24"/>
        </w:rPr>
        <w:t>6m</w:t>
      </w:r>
      <w:r w:rsidRPr="00EB1DA5">
        <w:rPr>
          <w:rFonts w:ascii="宋体" w:hAnsi="宋体"/>
          <w:sz w:val="24"/>
          <w:vertAlign w:val="superscript"/>
        </w:rPr>
        <w:t>2</w:t>
      </w:r>
    </w:p>
    <w:p w:rsidR="00E72D2B" w:rsidRPr="00EB1DA5" w:rsidRDefault="004761C2">
      <w:pPr>
        <w:pStyle w:val="ab"/>
        <w:numPr>
          <w:ilvl w:val="0"/>
          <w:numId w:val="15"/>
        </w:numPr>
        <w:ind w:firstLineChars="200" w:firstLine="480"/>
        <w:rPr>
          <w:rFonts w:ascii="宋体" w:hAnsi="宋体"/>
          <w:b/>
          <w:bCs/>
          <w:szCs w:val="21"/>
        </w:rPr>
      </w:pPr>
      <w:r w:rsidRPr="00EB1DA5">
        <w:rPr>
          <w:rFonts w:ascii="宋体" w:hAnsi="宋体" w:hint="eastAsia"/>
          <w:sz w:val="24"/>
          <w:lang w:val="zh-CN"/>
        </w:rPr>
        <w:t>装修内容：</w:t>
      </w:r>
      <w:r w:rsidRPr="00EB1DA5">
        <w:rPr>
          <w:rFonts w:ascii="宋体" w:hAnsi="宋体" w:hint="eastAsia"/>
          <w:szCs w:val="21"/>
        </w:rPr>
        <w:t>为最大化利用库房空间，部分隔墙需要拆除，窗户需要封堵，墙面需要粉刷，封闭水暖管道等工程。</w:t>
      </w:r>
    </w:p>
    <w:p w:rsidR="00E72D2B" w:rsidRPr="00EB1DA5" w:rsidRDefault="00E72D2B">
      <w:pPr>
        <w:pStyle w:val="ab"/>
        <w:ind w:leftChars="200" w:left="480"/>
        <w:rPr>
          <w:rFonts w:ascii="宋体" w:hAnsi="宋体"/>
          <w:b/>
          <w:bCs/>
          <w:szCs w:val="21"/>
        </w:rPr>
      </w:pPr>
    </w:p>
    <w:p w:rsidR="00E72D2B" w:rsidRPr="00EB1DA5" w:rsidRDefault="004761C2">
      <w:pPr>
        <w:pStyle w:val="ab"/>
        <w:rPr>
          <w:rFonts w:ascii="宋体" w:hAnsi="宋体"/>
          <w:b/>
          <w:bCs/>
          <w:szCs w:val="21"/>
        </w:rPr>
      </w:pPr>
      <w:r w:rsidRPr="00EB1DA5">
        <w:rPr>
          <w:rFonts w:ascii="宋体" w:hAnsi="宋体" w:hint="eastAsia"/>
          <w:b/>
          <w:bCs/>
          <w:szCs w:val="21"/>
        </w:rPr>
        <w:t>（十）、不锈钢手推车</w:t>
      </w:r>
    </w:p>
    <w:p w:rsidR="00E72D2B" w:rsidRPr="00EB1DA5" w:rsidRDefault="004761C2">
      <w:pPr>
        <w:pStyle w:val="ab"/>
        <w:numPr>
          <w:ilvl w:val="0"/>
          <w:numId w:val="16"/>
        </w:numPr>
        <w:rPr>
          <w:rFonts w:ascii="宋体" w:hAnsi="宋体"/>
          <w:sz w:val="24"/>
        </w:rPr>
      </w:pPr>
      <w:r w:rsidRPr="00EB1DA5">
        <w:rPr>
          <w:rFonts w:ascii="宋体" w:hAnsi="宋体" w:hint="eastAsia"/>
          <w:sz w:val="24"/>
          <w:lang w:val="zh-CN"/>
        </w:rPr>
        <w:t>数量：</w:t>
      </w:r>
      <w:r w:rsidRPr="00EB1DA5">
        <w:rPr>
          <w:rFonts w:ascii="宋体" w:hAnsi="宋体" w:hint="eastAsia"/>
          <w:sz w:val="24"/>
        </w:rPr>
        <w:t>6辆</w:t>
      </w:r>
    </w:p>
    <w:p w:rsidR="00E72D2B" w:rsidRPr="00EB1DA5" w:rsidRDefault="004761C2">
      <w:pPr>
        <w:spacing w:line="360" w:lineRule="auto"/>
        <w:ind w:left="-1"/>
      </w:pPr>
      <w:r w:rsidRPr="00EB1DA5">
        <w:rPr>
          <w:rFonts w:hint="eastAsia"/>
        </w:rPr>
        <w:t>2</w:t>
      </w:r>
      <w:r w:rsidRPr="00EB1DA5">
        <w:rPr>
          <w:rFonts w:hint="eastAsia"/>
        </w:rPr>
        <w:t>、技术参数</w:t>
      </w:r>
    </w:p>
    <w:p w:rsidR="00E72D2B" w:rsidRPr="00EB1DA5" w:rsidRDefault="004761C2">
      <w:pPr>
        <w:spacing w:line="360" w:lineRule="auto"/>
        <w:rPr>
          <w:rFonts w:ascii="宋体" w:hAnsi="宋体" w:cs="宋体"/>
          <w:kern w:val="0"/>
        </w:rPr>
      </w:pPr>
      <w:r w:rsidRPr="00EB1DA5">
        <w:rPr>
          <w:rFonts w:ascii="宋体" w:hAnsi="宋体" w:cs="宋体" w:hint="eastAsia"/>
          <w:kern w:val="0"/>
        </w:rPr>
        <w:t>1）、基材：采用优质一级冷轧钢板，侧面</w:t>
      </w:r>
      <w:r w:rsidRPr="00EB1DA5">
        <w:rPr>
          <w:rFonts w:ascii="宋体" w:hAnsi="宋体" w:cs="宋体" w:hint="eastAsia"/>
          <w:bCs/>
          <w:color w:val="000000"/>
        </w:rPr>
        <w:t>δ=</w:t>
      </w:r>
      <w:r w:rsidRPr="00EB1DA5">
        <w:rPr>
          <w:rFonts w:ascii="宋体" w:hAnsi="宋体" w:cs="宋体" w:hint="eastAsia"/>
          <w:kern w:val="0"/>
        </w:rPr>
        <w:t>1.0mm钢板，平板</w:t>
      </w:r>
      <w:r w:rsidRPr="00EB1DA5">
        <w:rPr>
          <w:rFonts w:ascii="宋体" w:hAnsi="宋体" w:cs="宋体" w:hint="eastAsia"/>
          <w:bCs/>
          <w:color w:val="000000"/>
        </w:rPr>
        <w:t>δ=</w:t>
      </w:r>
      <w:r w:rsidRPr="00EB1DA5">
        <w:rPr>
          <w:rFonts w:ascii="宋体" w:hAnsi="宋体" w:cs="宋体" w:hint="eastAsia"/>
          <w:kern w:val="0"/>
        </w:rPr>
        <w:t>1.2mm钢板，钢板经过酸洗磷化处理，长期使用不生锈，静电粉喷，耐磨防锈，防静电，颜色持久。</w:t>
      </w:r>
    </w:p>
    <w:p w:rsidR="00E72D2B" w:rsidRPr="00EB1DA5" w:rsidRDefault="004761C2">
      <w:pPr>
        <w:spacing w:line="360" w:lineRule="auto"/>
        <w:rPr>
          <w:rFonts w:ascii="宋体" w:hAnsi="宋体" w:cs="宋体"/>
        </w:rPr>
      </w:pPr>
      <w:r w:rsidRPr="00EB1DA5">
        <w:rPr>
          <w:rFonts w:ascii="宋体" w:hAnsi="宋体" w:cs="宋体" w:hint="eastAsia"/>
          <w:kern w:val="0"/>
        </w:rPr>
        <w:t>2）、扶手：圆钢管框架及手柄，扶手采用Φ25优质圆管，厚度为1.0mm</w:t>
      </w:r>
    </w:p>
    <w:p w:rsidR="00E72D2B" w:rsidRPr="00EB1DA5" w:rsidRDefault="004761C2">
      <w:pPr>
        <w:spacing w:line="360" w:lineRule="auto"/>
        <w:rPr>
          <w:rFonts w:ascii="宋体" w:hAnsi="宋体" w:cs="宋体"/>
        </w:rPr>
      </w:pPr>
      <w:r w:rsidRPr="00EB1DA5">
        <w:rPr>
          <w:rFonts w:ascii="宋体" w:hAnsi="宋体" w:cs="宋体" w:hint="eastAsia"/>
          <w:kern w:val="0"/>
        </w:rPr>
        <w:t>3）、脚轮：底轮采用静音滑轮，3寸型号。</w:t>
      </w:r>
    </w:p>
    <w:p w:rsidR="00E72D2B" w:rsidRPr="00EB1DA5" w:rsidRDefault="004761C2">
      <w:pPr>
        <w:spacing w:line="360" w:lineRule="auto"/>
        <w:rPr>
          <w:rFonts w:ascii="宋体" w:hAnsi="宋体" w:cs="宋体"/>
          <w:kern w:val="0"/>
        </w:rPr>
      </w:pPr>
      <w:r w:rsidRPr="00EB1DA5">
        <w:rPr>
          <w:rFonts w:ascii="宋体" w:hAnsi="宋体" w:cs="宋体" w:hint="eastAsia"/>
          <w:kern w:val="0"/>
        </w:rPr>
        <w:t>4）、结构：此书车分别有扶手，侧板，层板，轮子组成，每部书车分二层层板，每层可放40kg；底下分别有2个直行轮和2个万向轮，使用起来轻便灵活，无摩擦声。</w:t>
      </w:r>
    </w:p>
    <w:p w:rsidR="00E72D2B" w:rsidRPr="00EB1DA5" w:rsidRDefault="00E72D2B">
      <w:pPr>
        <w:pStyle w:val="ab"/>
        <w:rPr>
          <w:rFonts w:ascii="宋体" w:hAnsi="宋体"/>
          <w:sz w:val="24"/>
        </w:rPr>
      </w:pPr>
    </w:p>
    <w:p w:rsidR="00E72D2B" w:rsidRPr="00EB1DA5" w:rsidRDefault="004761C2">
      <w:pPr>
        <w:pStyle w:val="ab"/>
        <w:rPr>
          <w:rFonts w:ascii="宋体" w:hAnsi="宋体"/>
          <w:b/>
          <w:bCs/>
          <w:sz w:val="24"/>
        </w:rPr>
      </w:pPr>
      <w:r w:rsidRPr="00EB1DA5">
        <w:rPr>
          <w:rFonts w:ascii="宋体" w:hAnsi="宋体" w:hint="eastAsia"/>
          <w:b/>
          <w:bCs/>
          <w:sz w:val="24"/>
        </w:rPr>
        <w:t>（十一）、不锈钢登高梯</w:t>
      </w:r>
    </w:p>
    <w:p w:rsidR="00E72D2B" w:rsidRPr="00EB1DA5" w:rsidRDefault="004761C2">
      <w:pPr>
        <w:pStyle w:val="ab"/>
        <w:numPr>
          <w:ilvl w:val="0"/>
          <w:numId w:val="17"/>
        </w:numPr>
        <w:rPr>
          <w:rFonts w:ascii="宋体" w:hAnsi="宋体"/>
          <w:sz w:val="24"/>
        </w:rPr>
      </w:pPr>
      <w:r w:rsidRPr="00EB1DA5">
        <w:rPr>
          <w:rFonts w:ascii="宋体" w:hAnsi="宋体" w:hint="eastAsia"/>
          <w:sz w:val="24"/>
        </w:rPr>
        <w:t>数量：6辆</w:t>
      </w:r>
    </w:p>
    <w:p w:rsidR="00E72D2B" w:rsidRPr="00EB1DA5" w:rsidRDefault="004761C2">
      <w:pPr>
        <w:spacing w:line="360" w:lineRule="auto"/>
        <w:ind w:left="-1"/>
        <w:rPr>
          <w:rFonts w:ascii="宋体" w:hAnsi="宋体" w:cs="宋体"/>
        </w:rPr>
      </w:pPr>
      <w:r w:rsidRPr="00EB1DA5">
        <w:rPr>
          <w:rFonts w:ascii="宋体" w:hAnsi="宋体" w:cs="宋体" w:hint="eastAsia"/>
        </w:rPr>
        <w:t>2、技术参数</w:t>
      </w:r>
    </w:p>
    <w:p w:rsidR="00E72D2B" w:rsidRPr="00EB1DA5" w:rsidRDefault="004761C2">
      <w:pPr>
        <w:spacing w:line="360" w:lineRule="auto"/>
        <w:rPr>
          <w:rFonts w:ascii="宋体" w:hAnsi="宋体" w:cs="宋体"/>
          <w:kern w:val="0"/>
        </w:rPr>
      </w:pPr>
      <w:r w:rsidRPr="00EB1DA5">
        <w:rPr>
          <w:rFonts w:ascii="宋体" w:hAnsi="宋体" w:cs="宋体" w:hint="eastAsia"/>
          <w:kern w:val="0"/>
        </w:rPr>
        <w:t>1）、钢板</w:t>
      </w:r>
      <w:r w:rsidRPr="00EB1DA5">
        <w:rPr>
          <w:rFonts w:ascii="宋体" w:hAnsi="宋体" w:cs="宋体" w:hint="eastAsia"/>
          <w:bCs/>
          <w:color w:val="000000"/>
        </w:rPr>
        <w:t>δ=</w:t>
      </w:r>
      <w:r w:rsidRPr="00EB1DA5">
        <w:rPr>
          <w:rFonts w:ascii="宋体" w:hAnsi="宋体" w:cs="宋体" w:hint="eastAsia"/>
          <w:kern w:val="0"/>
        </w:rPr>
        <w:t>1.2mm加厚冷轧钢板，钢管壁厚1.2mm。</w:t>
      </w:r>
    </w:p>
    <w:p w:rsidR="00E72D2B" w:rsidRPr="00EB1DA5" w:rsidRDefault="004761C2">
      <w:pPr>
        <w:spacing w:line="360" w:lineRule="auto"/>
        <w:rPr>
          <w:rFonts w:ascii="宋体" w:hAnsi="宋体" w:cs="宋体"/>
          <w:b/>
          <w:bCs/>
        </w:rPr>
      </w:pPr>
      <w:r w:rsidRPr="00EB1DA5">
        <w:rPr>
          <w:rFonts w:ascii="宋体" w:hAnsi="宋体" w:cs="宋体" w:hint="eastAsia"/>
          <w:kern w:val="0"/>
        </w:rPr>
        <w:t>2）、表面处理：高温磷化防腐处理，钢板表面均采用静电亚光喷塑。静音万向轮，带刹车，三踏步，塑胶防滑踏步，四轮万向轮，人站立后具有自动锁定功能。承重100kg。</w:t>
      </w:r>
    </w:p>
    <w:p w:rsidR="00E72D2B" w:rsidRPr="00EB1DA5" w:rsidRDefault="00E72D2B">
      <w:pPr>
        <w:pStyle w:val="ab"/>
        <w:rPr>
          <w:rFonts w:ascii="宋体" w:hAnsi="宋体"/>
          <w:sz w:val="24"/>
        </w:rPr>
      </w:pPr>
    </w:p>
    <w:p w:rsidR="00E72D2B" w:rsidRPr="00EB1DA5" w:rsidRDefault="004761C2">
      <w:pPr>
        <w:pStyle w:val="ab"/>
        <w:spacing w:line="360" w:lineRule="auto"/>
        <w:rPr>
          <w:sz w:val="24"/>
          <w:lang w:val="zh-CN"/>
        </w:rPr>
      </w:pPr>
      <w:r w:rsidRPr="00EB1DA5">
        <w:rPr>
          <w:rFonts w:hint="eastAsia"/>
          <w:sz w:val="24"/>
          <w:lang w:val="zh-CN"/>
        </w:rPr>
        <w:t>二、技术培训</w:t>
      </w:r>
    </w:p>
    <w:p w:rsidR="00E72D2B" w:rsidRPr="00EB1DA5" w:rsidRDefault="004761C2">
      <w:pPr>
        <w:pStyle w:val="ab"/>
        <w:spacing w:line="360" w:lineRule="auto"/>
        <w:ind w:firstLineChars="200" w:firstLine="480"/>
        <w:jc w:val="both"/>
        <w:rPr>
          <w:rFonts w:ascii="宋体" w:hAnsi="宋体"/>
          <w:sz w:val="24"/>
          <w:lang w:val="zh-CN"/>
        </w:rPr>
      </w:pPr>
      <w:r w:rsidRPr="00EB1DA5">
        <w:rPr>
          <w:rFonts w:ascii="宋体" w:hAnsi="宋体" w:hint="eastAsia"/>
          <w:sz w:val="24"/>
          <w:lang w:val="zh-CN"/>
        </w:rPr>
        <w:t>对工作人员进行</w:t>
      </w:r>
      <w:r w:rsidRPr="00EB1DA5">
        <w:rPr>
          <w:rFonts w:ascii="宋体" w:hAnsi="宋体" w:hint="eastAsia"/>
          <w:sz w:val="24"/>
        </w:rPr>
        <w:t>RFID+二维码电子标签技术</w:t>
      </w:r>
      <w:r w:rsidRPr="00EB1DA5">
        <w:rPr>
          <w:rFonts w:ascii="宋体" w:hAnsi="宋体" w:hint="eastAsia"/>
          <w:sz w:val="24"/>
          <w:lang w:val="zh-CN"/>
        </w:rPr>
        <w:t>、恒温恒湿系统、七氟丙烷灭火系统、档案密集架应用进行培训。</w:t>
      </w:r>
    </w:p>
    <w:p w:rsidR="00E72D2B" w:rsidRPr="00EB1DA5" w:rsidRDefault="00E72D2B">
      <w:pPr>
        <w:pStyle w:val="ab"/>
        <w:spacing w:line="360" w:lineRule="auto"/>
        <w:ind w:firstLineChars="200" w:firstLine="420"/>
        <w:jc w:val="both"/>
        <w:rPr>
          <w:lang w:val="zh-CN"/>
        </w:rPr>
      </w:pPr>
    </w:p>
    <w:p w:rsidR="00E72D2B" w:rsidRPr="00EB1DA5" w:rsidRDefault="004761C2">
      <w:pPr>
        <w:pStyle w:val="ab"/>
        <w:spacing w:line="360" w:lineRule="auto"/>
        <w:jc w:val="both"/>
        <w:rPr>
          <w:sz w:val="24"/>
          <w:lang w:val="zh-CN"/>
        </w:rPr>
      </w:pPr>
      <w:r w:rsidRPr="00EB1DA5">
        <w:rPr>
          <w:rFonts w:hint="eastAsia"/>
          <w:sz w:val="24"/>
          <w:lang w:val="zh-CN"/>
        </w:rPr>
        <w:t>三、售后服务承诺及供货时间</w:t>
      </w:r>
    </w:p>
    <w:p w:rsidR="00E72D2B" w:rsidRPr="00EB1DA5" w:rsidRDefault="004761C2">
      <w:pPr>
        <w:pStyle w:val="ab"/>
        <w:spacing w:line="360" w:lineRule="auto"/>
        <w:ind w:firstLineChars="200" w:firstLine="480"/>
        <w:jc w:val="both"/>
        <w:rPr>
          <w:sz w:val="24"/>
          <w:lang w:val="zh-CN"/>
        </w:rPr>
      </w:pPr>
      <w:r w:rsidRPr="00EB1DA5">
        <w:rPr>
          <w:rFonts w:hint="eastAsia"/>
          <w:sz w:val="24"/>
        </w:rPr>
        <w:t>1.</w:t>
      </w:r>
      <w:r w:rsidRPr="00EB1DA5">
        <w:rPr>
          <w:rFonts w:hint="eastAsia"/>
          <w:sz w:val="24"/>
          <w:lang w:val="zh-CN"/>
        </w:rPr>
        <w:t>产品免费质保：一年</w:t>
      </w:r>
    </w:p>
    <w:p w:rsidR="00E72D2B" w:rsidRDefault="004761C2">
      <w:pPr>
        <w:pStyle w:val="ab"/>
        <w:spacing w:line="360" w:lineRule="auto"/>
        <w:ind w:firstLineChars="200" w:firstLine="480"/>
        <w:jc w:val="both"/>
        <w:rPr>
          <w:sz w:val="24"/>
        </w:rPr>
      </w:pPr>
      <w:r w:rsidRPr="00EB1DA5">
        <w:rPr>
          <w:rFonts w:hint="eastAsia"/>
          <w:sz w:val="24"/>
        </w:rPr>
        <w:t>2.</w:t>
      </w:r>
      <w:r w:rsidRPr="00EB1DA5">
        <w:rPr>
          <w:rFonts w:hint="eastAsia"/>
          <w:sz w:val="24"/>
        </w:rPr>
        <w:t>全部产品须</w:t>
      </w:r>
      <w:r w:rsidRPr="00EB1DA5">
        <w:rPr>
          <w:rFonts w:hint="eastAsia"/>
          <w:sz w:val="24"/>
          <w:lang w:val="zh-CN"/>
        </w:rPr>
        <w:t>2</w:t>
      </w:r>
      <w:r w:rsidRPr="00EB1DA5">
        <w:rPr>
          <w:sz w:val="24"/>
          <w:lang w:val="zh-CN"/>
        </w:rPr>
        <w:t>019</w:t>
      </w:r>
      <w:r w:rsidRPr="00EB1DA5">
        <w:rPr>
          <w:rFonts w:hint="eastAsia"/>
          <w:sz w:val="24"/>
          <w:lang w:val="zh-CN"/>
        </w:rPr>
        <w:t>年</w:t>
      </w:r>
      <w:r w:rsidRPr="00EB1DA5">
        <w:rPr>
          <w:rFonts w:hint="eastAsia"/>
          <w:sz w:val="24"/>
          <w:lang w:val="zh-CN"/>
        </w:rPr>
        <w:t>1</w:t>
      </w:r>
      <w:r w:rsidRPr="00EB1DA5">
        <w:rPr>
          <w:sz w:val="24"/>
          <w:lang w:val="zh-CN"/>
        </w:rPr>
        <w:t>1</w:t>
      </w:r>
      <w:r w:rsidRPr="00EB1DA5">
        <w:rPr>
          <w:rFonts w:hint="eastAsia"/>
          <w:sz w:val="24"/>
          <w:lang w:val="zh-CN"/>
        </w:rPr>
        <w:t>月</w:t>
      </w:r>
      <w:r w:rsidRPr="00EB1DA5">
        <w:rPr>
          <w:rFonts w:hint="eastAsia"/>
          <w:sz w:val="24"/>
          <w:lang w:val="zh-CN"/>
        </w:rPr>
        <w:t>3</w:t>
      </w:r>
      <w:r w:rsidRPr="00EB1DA5">
        <w:rPr>
          <w:sz w:val="24"/>
          <w:lang w:val="zh-CN"/>
        </w:rPr>
        <w:t>1</w:t>
      </w:r>
      <w:r w:rsidRPr="00EB1DA5">
        <w:rPr>
          <w:rFonts w:hint="eastAsia"/>
          <w:sz w:val="24"/>
          <w:lang w:val="zh-CN"/>
        </w:rPr>
        <w:t>号前安装完毕并通过验收</w:t>
      </w:r>
    </w:p>
    <w:p w:rsidR="00E72D2B" w:rsidRDefault="00E72D2B">
      <w:pPr>
        <w:pStyle w:val="ab"/>
        <w:spacing w:line="360" w:lineRule="auto"/>
        <w:ind w:firstLineChars="200" w:firstLine="420"/>
        <w:jc w:val="both"/>
        <w:rPr>
          <w:lang w:val="zh-CN"/>
        </w:rPr>
      </w:pPr>
    </w:p>
    <w:p w:rsidR="00E72D2B" w:rsidRDefault="00E72D2B">
      <w:pPr>
        <w:pStyle w:val="ab"/>
        <w:spacing w:line="360" w:lineRule="auto"/>
        <w:jc w:val="both"/>
        <w:rPr>
          <w:sz w:val="24"/>
          <w:lang w:val="zh-CN"/>
        </w:rPr>
      </w:pPr>
    </w:p>
    <w:p w:rsidR="00E72D2B" w:rsidRDefault="00E72D2B">
      <w:pPr>
        <w:pStyle w:val="ab"/>
        <w:spacing w:line="360" w:lineRule="auto"/>
        <w:jc w:val="both"/>
        <w:rPr>
          <w:sz w:val="24"/>
          <w:lang w:val="zh-CN"/>
        </w:rPr>
      </w:pPr>
    </w:p>
    <w:p w:rsidR="00E72D2B" w:rsidRDefault="00E72D2B">
      <w:pPr>
        <w:pStyle w:val="ab"/>
        <w:spacing w:line="360" w:lineRule="auto"/>
        <w:jc w:val="both"/>
        <w:rPr>
          <w:sz w:val="24"/>
          <w:lang w:val="zh-CN"/>
        </w:rPr>
      </w:pPr>
    </w:p>
    <w:p w:rsidR="00E72D2B" w:rsidRDefault="00E72D2B">
      <w:pPr>
        <w:pStyle w:val="ab"/>
        <w:spacing w:line="360" w:lineRule="auto"/>
        <w:jc w:val="both"/>
        <w:rPr>
          <w:sz w:val="24"/>
          <w:lang w:val="zh-CN"/>
        </w:rPr>
      </w:pPr>
    </w:p>
    <w:p w:rsidR="00E72D2B" w:rsidRDefault="00E72D2B">
      <w:pPr>
        <w:pStyle w:val="ab"/>
        <w:spacing w:line="360" w:lineRule="auto"/>
        <w:jc w:val="both"/>
        <w:rPr>
          <w:sz w:val="24"/>
          <w:lang w:val="zh-CN"/>
        </w:rPr>
      </w:pPr>
    </w:p>
    <w:p w:rsidR="00E72D2B" w:rsidRDefault="00E72D2B">
      <w:pPr>
        <w:pStyle w:val="ab"/>
        <w:spacing w:line="360" w:lineRule="auto"/>
        <w:jc w:val="both"/>
        <w:rPr>
          <w:sz w:val="24"/>
          <w:lang w:val="zh-CN"/>
        </w:rPr>
      </w:pPr>
    </w:p>
    <w:p w:rsidR="00E72D2B" w:rsidRDefault="00E72D2B">
      <w:pPr>
        <w:pStyle w:val="ab"/>
        <w:spacing w:line="360" w:lineRule="auto"/>
        <w:jc w:val="both"/>
        <w:rPr>
          <w:sz w:val="24"/>
          <w:lang w:val="zh-CN"/>
        </w:rPr>
      </w:pPr>
    </w:p>
    <w:p w:rsidR="00E72D2B" w:rsidRDefault="00E72D2B">
      <w:pPr>
        <w:pStyle w:val="ab"/>
        <w:spacing w:line="360" w:lineRule="auto"/>
        <w:jc w:val="both"/>
        <w:rPr>
          <w:sz w:val="24"/>
          <w:lang w:val="zh-CN"/>
        </w:rPr>
      </w:pPr>
    </w:p>
    <w:p w:rsidR="00E72D2B" w:rsidRDefault="00E72D2B">
      <w:pPr>
        <w:pStyle w:val="ab"/>
        <w:rPr>
          <w:lang w:val="zh-CN"/>
        </w:rPr>
      </w:pPr>
    </w:p>
    <w:p w:rsidR="00E72D2B" w:rsidRDefault="00E72D2B">
      <w:pPr>
        <w:pStyle w:val="ab"/>
        <w:rPr>
          <w:lang w:val="zh-CN"/>
        </w:rPr>
      </w:pPr>
    </w:p>
    <w:p w:rsidR="00E72D2B" w:rsidRDefault="00E72D2B"/>
    <w:sectPr w:rsidR="00E72D2B">
      <w:headerReference w:type="default" r:id="rId13"/>
      <w:footerReference w:type="even" r:id="rId14"/>
      <w:footerReference w:type="default" r:id="rId15"/>
      <w:pgSz w:w="11907" w:h="16840"/>
      <w:pgMar w:top="1440" w:right="1803" w:bottom="1440" w:left="1803" w:header="851" w:footer="992" w:gutter="0"/>
      <w:pgNumType w:start="1"/>
      <w:cols w:space="720"/>
      <w:titlePg/>
      <w:docGrid w:linePitch="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B7" w:rsidRDefault="005468B7">
      <w:r>
        <w:separator/>
      </w:r>
    </w:p>
  </w:endnote>
  <w:endnote w:type="continuationSeparator" w:id="0">
    <w:p w:rsidR="005468B7" w:rsidRDefault="0054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华文中宋">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56" w:rsidRDefault="00A92356">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2356" w:rsidRDefault="00A92356">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56" w:rsidRDefault="005468B7">
    <w:r>
      <w:pict>
        <v:shapetype id="_x0000_t202" coordsize="21600,21600" o:spt="202" path="m,l,21600r21600,l21600,xe">
          <v:stroke joinstyle="miter"/>
          <v:path gradientshapeok="t" o:connecttype="rect"/>
        </v:shapetype>
        <v:shape id="_x0000_s2049" type="#_x0000_t202" style="position:absolute;left:0;text-align:left;margin-left:0;margin-top:0;width:76.55pt;height:11.65pt;z-index:1;mso-wrap-style:none;mso-position-horizontal:center;mso-position-horizontal-relative:margin;mso-width-relative:page;mso-height-relative:page" filled="f" stroked="f">
          <v:textbox style="mso-fit-shape-to-text:t" inset="0,0,0,0">
            <w:txbxContent>
              <w:p w:rsidR="00A92356" w:rsidRDefault="00A92356">
                <w:pPr>
                  <w:pStyle w:val="ad"/>
                </w:pPr>
                <w:r>
                  <w:rPr>
                    <w:rFonts w:hint="eastAsia"/>
                  </w:rPr>
                  <w:t>第</w:t>
                </w:r>
                <w:r>
                  <w:t xml:space="preserve"> </w:t>
                </w:r>
                <w:r>
                  <w:fldChar w:fldCharType="begin"/>
                </w:r>
                <w:r>
                  <w:instrText xml:space="preserve"> PAGE  \* MERGEFORMAT </w:instrText>
                </w:r>
                <w:r>
                  <w:fldChar w:fldCharType="separate"/>
                </w:r>
                <w:r w:rsidR="00B82B3D">
                  <w:rPr>
                    <w:noProof/>
                  </w:rPr>
                  <w:t>46</w:t>
                </w:r>
                <w:r>
                  <w:fldChar w:fldCharType="end"/>
                </w:r>
                <w:r>
                  <w:t xml:space="preserve"> </w:t>
                </w:r>
                <w:r>
                  <w:rPr>
                    <w:rFonts w:hint="eastAsia"/>
                  </w:rPr>
                  <w:t>页</w:t>
                </w:r>
                <w:r>
                  <w:t xml:space="preserve"> </w:t>
                </w:r>
                <w:r>
                  <w:rPr>
                    <w:rFonts w:hint="eastAsia"/>
                  </w:rPr>
                  <w:t>共</w:t>
                </w:r>
                <w:r>
                  <w:t xml:space="preserve"> </w:t>
                </w:r>
                <w:fldSimple w:instr=" NUMPAGES  \* MERGEFORMAT ">
                  <w:r w:rsidR="00B82B3D">
                    <w:rPr>
                      <w:noProof/>
                    </w:rPr>
                    <w:t>105</w:t>
                  </w:r>
                </w:fldSimple>
                <w: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B7" w:rsidRDefault="005468B7">
      <w:r>
        <w:separator/>
      </w:r>
    </w:p>
  </w:footnote>
  <w:footnote w:type="continuationSeparator" w:id="0">
    <w:p w:rsidR="005468B7" w:rsidRDefault="0054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56" w:rsidRDefault="00B82B3D">
    <w:pPr>
      <w:pStyle w:val="ae"/>
      <w:pBdr>
        <w:bottom w:val="none" w:sz="0" w:space="0" w:color="auto"/>
      </w:pBd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1" style="width:187.5pt;height:29pt">
          <v:imagedata r:id="rId1" o:title=""/>
        </v:shape>
      </w:pict>
    </w:r>
    <w:r w:rsidR="00A92356">
      <w:t xml:space="preserve">            </w:t>
    </w:r>
    <w:r w:rsidR="005468B7">
      <w:pict>
        <v:shape id="_x0000_i1028" type="#_x0000_t75" alt="2" style="width:165.5pt;height:14.5pt">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AA729D"/>
    <w:multiLevelType w:val="singleLevel"/>
    <w:tmpl w:val="BFAA729D"/>
    <w:lvl w:ilvl="0">
      <w:start w:val="1"/>
      <w:numFmt w:val="decimal"/>
      <w:lvlText w:val="%1."/>
      <w:lvlJc w:val="left"/>
      <w:pPr>
        <w:tabs>
          <w:tab w:val="left" w:pos="312"/>
        </w:tabs>
      </w:pPr>
    </w:lvl>
  </w:abstractNum>
  <w:abstractNum w:abstractNumId="1">
    <w:nsid w:val="E3EAFBFF"/>
    <w:multiLevelType w:val="singleLevel"/>
    <w:tmpl w:val="E3EAFBFF"/>
    <w:lvl w:ilvl="0">
      <w:start w:val="5"/>
      <w:numFmt w:val="decimal"/>
      <w:suff w:val="nothing"/>
      <w:lvlText w:val="%1）"/>
      <w:lvlJc w:val="left"/>
    </w:lvl>
  </w:abstractNum>
  <w:abstractNum w:abstractNumId="2">
    <w:nsid w:val="FA75F409"/>
    <w:multiLevelType w:val="singleLevel"/>
    <w:tmpl w:val="FA75F409"/>
    <w:lvl w:ilvl="0">
      <w:start w:val="1"/>
      <w:numFmt w:val="decimal"/>
      <w:lvlText w:val="%1."/>
      <w:lvlJc w:val="left"/>
      <w:pPr>
        <w:tabs>
          <w:tab w:val="left" w:pos="312"/>
        </w:tabs>
      </w:pPr>
    </w:lvl>
  </w:abstractNum>
  <w:abstractNum w:abstractNumId="3">
    <w:nsid w:val="05AA6A99"/>
    <w:multiLevelType w:val="multilevel"/>
    <w:tmpl w:val="05AA6A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8951E24"/>
    <w:multiLevelType w:val="singleLevel"/>
    <w:tmpl w:val="08951E24"/>
    <w:lvl w:ilvl="0">
      <w:start w:val="1"/>
      <w:numFmt w:val="decimal"/>
      <w:lvlText w:val="%1."/>
      <w:lvlJc w:val="left"/>
      <w:pPr>
        <w:tabs>
          <w:tab w:val="left" w:pos="312"/>
        </w:tabs>
      </w:pPr>
    </w:lvl>
  </w:abstractNum>
  <w:abstractNum w:abstractNumId="5">
    <w:nsid w:val="2FD9721F"/>
    <w:multiLevelType w:val="singleLevel"/>
    <w:tmpl w:val="2FD9721F"/>
    <w:lvl w:ilvl="0">
      <w:start w:val="1"/>
      <w:numFmt w:val="decimal"/>
      <w:suff w:val="nothing"/>
      <w:lvlText w:val="%1、"/>
      <w:lvlJc w:val="left"/>
    </w:lvl>
  </w:abstractNum>
  <w:abstractNum w:abstractNumId="6">
    <w:nsid w:val="561F42AC"/>
    <w:multiLevelType w:val="singleLevel"/>
    <w:tmpl w:val="561F42AC"/>
    <w:lvl w:ilvl="0">
      <w:start w:val="2"/>
      <w:numFmt w:val="decimal"/>
      <w:suff w:val="nothing"/>
      <w:lvlText w:val="%1."/>
      <w:lvlJc w:val="left"/>
      <w:rPr>
        <w:rFonts w:cs="Times New Roman"/>
      </w:rPr>
    </w:lvl>
  </w:abstractNum>
  <w:abstractNum w:abstractNumId="7">
    <w:nsid w:val="59B11739"/>
    <w:multiLevelType w:val="singleLevel"/>
    <w:tmpl w:val="59B11739"/>
    <w:lvl w:ilvl="0">
      <w:start w:val="1"/>
      <w:numFmt w:val="decimal"/>
      <w:suff w:val="nothing"/>
      <w:lvlText w:val="（%1）"/>
      <w:lvlJc w:val="left"/>
      <w:rPr>
        <w:rFonts w:cs="Times New Roman"/>
      </w:rPr>
    </w:lvl>
  </w:abstractNum>
  <w:abstractNum w:abstractNumId="8">
    <w:nsid w:val="59FC3CC6"/>
    <w:multiLevelType w:val="singleLevel"/>
    <w:tmpl w:val="59FC3CC6"/>
    <w:lvl w:ilvl="0">
      <w:start w:val="1"/>
      <w:numFmt w:val="decimal"/>
      <w:pStyle w:val="a"/>
      <w:suff w:val="nothing"/>
      <w:lvlText w:val="（%1）"/>
      <w:lvlJc w:val="left"/>
      <w:rPr>
        <w:rFonts w:cs="Times New Roman"/>
      </w:rPr>
    </w:lvl>
  </w:abstractNum>
  <w:abstractNum w:abstractNumId="9">
    <w:nsid w:val="59FC3E95"/>
    <w:multiLevelType w:val="singleLevel"/>
    <w:tmpl w:val="59FC3E95"/>
    <w:lvl w:ilvl="0">
      <w:start w:val="1"/>
      <w:numFmt w:val="decimal"/>
      <w:lvlText w:val="(%1)"/>
      <w:lvlJc w:val="left"/>
      <w:pPr>
        <w:tabs>
          <w:tab w:val="left" w:pos="312"/>
        </w:tabs>
      </w:pPr>
      <w:rPr>
        <w:rFonts w:cs="Times New Roman"/>
      </w:rPr>
    </w:lvl>
  </w:abstractNum>
  <w:abstractNum w:abstractNumId="10">
    <w:nsid w:val="59FC4271"/>
    <w:multiLevelType w:val="singleLevel"/>
    <w:tmpl w:val="59FC4271"/>
    <w:lvl w:ilvl="0">
      <w:start w:val="1"/>
      <w:numFmt w:val="decimal"/>
      <w:suff w:val="nothing"/>
      <w:lvlText w:val="（%1）"/>
      <w:lvlJc w:val="left"/>
      <w:rPr>
        <w:rFonts w:cs="Times New Roman"/>
      </w:rPr>
    </w:lvl>
  </w:abstractNum>
  <w:abstractNum w:abstractNumId="11">
    <w:nsid w:val="59FC4698"/>
    <w:multiLevelType w:val="singleLevel"/>
    <w:tmpl w:val="59FC4698"/>
    <w:lvl w:ilvl="0">
      <w:start w:val="1"/>
      <w:numFmt w:val="decimal"/>
      <w:suff w:val="nothing"/>
      <w:lvlText w:val="（%1）"/>
      <w:lvlJc w:val="left"/>
      <w:rPr>
        <w:rFonts w:cs="Times New Roman"/>
      </w:rPr>
    </w:lvl>
  </w:abstractNum>
  <w:abstractNum w:abstractNumId="12">
    <w:nsid w:val="59FC4CCC"/>
    <w:multiLevelType w:val="singleLevel"/>
    <w:tmpl w:val="59FC4CCC"/>
    <w:lvl w:ilvl="0">
      <w:start w:val="1"/>
      <w:numFmt w:val="decimal"/>
      <w:suff w:val="nothing"/>
      <w:lvlText w:val="（%1）"/>
      <w:lvlJc w:val="left"/>
      <w:rPr>
        <w:rFonts w:cs="Times New Roman"/>
      </w:rPr>
    </w:lvl>
  </w:abstractNum>
  <w:abstractNum w:abstractNumId="13">
    <w:nsid w:val="59FC4D84"/>
    <w:multiLevelType w:val="singleLevel"/>
    <w:tmpl w:val="59FC4D84"/>
    <w:lvl w:ilvl="0">
      <w:start w:val="11"/>
      <w:numFmt w:val="decimal"/>
      <w:suff w:val="nothing"/>
      <w:lvlText w:val="（%1）"/>
      <w:lvlJc w:val="left"/>
      <w:rPr>
        <w:rFonts w:cs="Times New Roman"/>
      </w:rPr>
    </w:lvl>
  </w:abstractNum>
  <w:abstractNum w:abstractNumId="14">
    <w:nsid w:val="5A1BDD43"/>
    <w:multiLevelType w:val="singleLevel"/>
    <w:tmpl w:val="5A1BDD43"/>
    <w:lvl w:ilvl="0">
      <w:start w:val="1"/>
      <w:numFmt w:val="decimal"/>
      <w:suff w:val="nothing"/>
      <w:lvlText w:val="%1、"/>
      <w:lvlJc w:val="left"/>
    </w:lvl>
  </w:abstractNum>
  <w:abstractNum w:abstractNumId="15">
    <w:nsid w:val="64268F50"/>
    <w:multiLevelType w:val="singleLevel"/>
    <w:tmpl w:val="64268F50"/>
    <w:lvl w:ilvl="0">
      <w:start w:val="1"/>
      <w:numFmt w:val="decimal"/>
      <w:lvlText w:val="%1."/>
      <w:lvlJc w:val="left"/>
      <w:pPr>
        <w:tabs>
          <w:tab w:val="left" w:pos="312"/>
        </w:tabs>
      </w:pPr>
    </w:lvl>
  </w:abstractNum>
  <w:abstractNum w:abstractNumId="16">
    <w:nsid w:val="737DEC8F"/>
    <w:multiLevelType w:val="singleLevel"/>
    <w:tmpl w:val="737DEC8F"/>
    <w:lvl w:ilvl="0">
      <w:start w:val="1"/>
      <w:numFmt w:val="decimal"/>
      <w:suff w:val="nothing"/>
      <w:lvlText w:val="%1、"/>
      <w:lvlJc w:val="left"/>
    </w:lvl>
  </w:abstractNum>
  <w:num w:numId="1">
    <w:abstractNumId w:val="8"/>
  </w:num>
  <w:num w:numId="2">
    <w:abstractNumId w:val="9"/>
  </w:num>
  <w:num w:numId="3">
    <w:abstractNumId w:val="10"/>
  </w:num>
  <w:num w:numId="4">
    <w:abstractNumId w:val="11"/>
  </w:num>
  <w:num w:numId="5">
    <w:abstractNumId w:val="4"/>
  </w:num>
  <w:num w:numId="6">
    <w:abstractNumId w:val="12"/>
  </w:num>
  <w:num w:numId="7">
    <w:abstractNumId w:val="7"/>
  </w:num>
  <w:num w:numId="8">
    <w:abstractNumId w:val="13"/>
  </w:num>
  <w:num w:numId="9">
    <w:abstractNumId w:val="6"/>
  </w:num>
  <w:num w:numId="10">
    <w:abstractNumId w:val="1"/>
  </w:num>
  <w:num w:numId="11">
    <w:abstractNumId w:val="14"/>
  </w:num>
  <w:num w:numId="12">
    <w:abstractNumId w:val="16"/>
  </w:num>
  <w:num w:numId="13">
    <w:abstractNumId w:val="5"/>
  </w:num>
  <w:num w:numId="14">
    <w:abstractNumId w:val="3"/>
  </w:num>
  <w:num w:numId="15">
    <w:abstractNumId w:val="15"/>
  </w:num>
  <w:num w:numId="16">
    <w:abstractNumId w:val="2"/>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邓亚林">
    <w15:presenceInfo w15:providerId="None" w15:userId="邓亚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doNotTrackMoves/>
  <w:defaultTabStop w:val="420"/>
  <w:drawingGridVerticalSpacing w:val="156"/>
  <w:noPunctuationKerning/>
  <w:characterSpacingControl w:val="compressPunctuation"/>
  <w:noLineBreaksAfter w:lang="zh-CN" w:val="$([{£¥·‘“〈《「『【〔〖〝﹙﹛﹝＄（．［｛￡￥"/>
  <w:noLineBreaksBefore w:lang="zh-CN" w:val="!%),.:;&gt;?]}¢¨°·ˇˉ―‖’”…‰′″›℃∶、。〃〉》」』】〕〗〞︶︺︾﹀﹄﹚﹜﹞！＂％＇），．：；？］｀｜｝～￠"/>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935"/>
    <w:rsid w:val="00006B36"/>
    <w:rsid w:val="00015438"/>
    <w:rsid w:val="0002076F"/>
    <w:rsid w:val="00022254"/>
    <w:rsid w:val="000262D7"/>
    <w:rsid w:val="000369B3"/>
    <w:rsid w:val="00040D16"/>
    <w:rsid w:val="00046BFF"/>
    <w:rsid w:val="0005458F"/>
    <w:rsid w:val="00075987"/>
    <w:rsid w:val="000A02A9"/>
    <w:rsid w:val="000A09F2"/>
    <w:rsid w:val="000A799E"/>
    <w:rsid w:val="000C4645"/>
    <w:rsid w:val="000D375E"/>
    <w:rsid w:val="000D51CB"/>
    <w:rsid w:val="000D6E5E"/>
    <w:rsid w:val="000D7E58"/>
    <w:rsid w:val="000E187E"/>
    <w:rsid w:val="000F7720"/>
    <w:rsid w:val="00116D33"/>
    <w:rsid w:val="00122E28"/>
    <w:rsid w:val="00124EE8"/>
    <w:rsid w:val="00127574"/>
    <w:rsid w:val="00134133"/>
    <w:rsid w:val="001377A9"/>
    <w:rsid w:val="0014710C"/>
    <w:rsid w:val="00154365"/>
    <w:rsid w:val="00157733"/>
    <w:rsid w:val="00163DB6"/>
    <w:rsid w:val="00170567"/>
    <w:rsid w:val="00173A6D"/>
    <w:rsid w:val="00190524"/>
    <w:rsid w:val="001B0CA3"/>
    <w:rsid w:val="001D0421"/>
    <w:rsid w:val="001E225D"/>
    <w:rsid w:val="001F3D39"/>
    <w:rsid w:val="00201018"/>
    <w:rsid w:val="00202058"/>
    <w:rsid w:val="0020278D"/>
    <w:rsid w:val="002044B5"/>
    <w:rsid w:val="00230451"/>
    <w:rsid w:val="002456F2"/>
    <w:rsid w:val="00250889"/>
    <w:rsid w:val="00253ECD"/>
    <w:rsid w:val="002656AF"/>
    <w:rsid w:val="002857FF"/>
    <w:rsid w:val="002925C5"/>
    <w:rsid w:val="002B5AE1"/>
    <w:rsid w:val="002B5EBB"/>
    <w:rsid w:val="002D3468"/>
    <w:rsid w:val="002D34C1"/>
    <w:rsid w:val="002F3B7F"/>
    <w:rsid w:val="003106E8"/>
    <w:rsid w:val="00312794"/>
    <w:rsid w:val="003248F1"/>
    <w:rsid w:val="00330AD2"/>
    <w:rsid w:val="003467B4"/>
    <w:rsid w:val="003478B4"/>
    <w:rsid w:val="00352017"/>
    <w:rsid w:val="003561AB"/>
    <w:rsid w:val="0035640B"/>
    <w:rsid w:val="0035664B"/>
    <w:rsid w:val="00364762"/>
    <w:rsid w:val="003777C7"/>
    <w:rsid w:val="00381318"/>
    <w:rsid w:val="00386798"/>
    <w:rsid w:val="003A01F0"/>
    <w:rsid w:val="003B440E"/>
    <w:rsid w:val="003B4DF2"/>
    <w:rsid w:val="003C2287"/>
    <w:rsid w:val="003C752F"/>
    <w:rsid w:val="003D103B"/>
    <w:rsid w:val="003E5FB7"/>
    <w:rsid w:val="003F2669"/>
    <w:rsid w:val="00400E23"/>
    <w:rsid w:val="00407DD3"/>
    <w:rsid w:val="00413552"/>
    <w:rsid w:val="00414780"/>
    <w:rsid w:val="00416A5D"/>
    <w:rsid w:val="00420B48"/>
    <w:rsid w:val="00432F41"/>
    <w:rsid w:val="004366AB"/>
    <w:rsid w:val="00444870"/>
    <w:rsid w:val="00450F90"/>
    <w:rsid w:val="00454078"/>
    <w:rsid w:val="00455DB9"/>
    <w:rsid w:val="00456C6B"/>
    <w:rsid w:val="00465923"/>
    <w:rsid w:val="00466B1F"/>
    <w:rsid w:val="004730F4"/>
    <w:rsid w:val="004761C2"/>
    <w:rsid w:val="00486DB9"/>
    <w:rsid w:val="00490629"/>
    <w:rsid w:val="004A0B60"/>
    <w:rsid w:val="004D3EB1"/>
    <w:rsid w:val="004D5AB4"/>
    <w:rsid w:val="00516296"/>
    <w:rsid w:val="00520938"/>
    <w:rsid w:val="00521AF5"/>
    <w:rsid w:val="00526FFB"/>
    <w:rsid w:val="0052716A"/>
    <w:rsid w:val="00530994"/>
    <w:rsid w:val="0053560C"/>
    <w:rsid w:val="00535F6F"/>
    <w:rsid w:val="00540162"/>
    <w:rsid w:val="005468B7"/>
    <w:rsid w:val="00553D0A"/>
    <w:rsid w:val="00572725"/>
    <w:rsid w:val="00591CC3"/>
    <w:rsid w:val="005A0E1D"/>
    <w:rsid w:val="005A696F"/>
    <w:rsid w:val="005A74F2"/>
    <w:rsid w:val="005A7A03"/>
    <w:rsid w:val="005A7CDC"/>
    <w:rsid w:val="005C50AF"/>
    <w:rsid w:val="005D0B76"/>
    <w:rsid w:val="005D0FD9"/>
    <w:rsid w:val="005E709E"/>
    <w:rsid w:val="005F19E7"/>
    <w:rsid w:val="0062269B"/>
    <w:rsid w:val="0063297B"/>
    <w:rsid w:val="00635BAE"/>
    <w:rsid w:val="00636A22"/>
    <w:rsid w:val="006442BB"/>
    <w:rsid w:val="00652CA5"/>
    <w:rsid w:val="00662FF9"/>
    <w:rsid w:val="006776CB"/>
    <w:rsid w:val="00691FDA"/>
    <w:rsid w:val="006A6DB7"/>
    <w:rsid w:val="006B1707"/>
    <w:rsid w:val="006B4971"/>
    <w:rsid w:val="006B50BA"/>
    <w:rsid w:val="006B678C"/>
    <w:rsid w:val="006D39A5"/>
    <w:rsid w:val="006E0685"/>
    <w:rsid w:val="006E2765"/>
    <w:rsid w:val="006E4C25"/>
    <w:rsid w:val="006F0575"/>
    <w:rsid w:val="006F6B51"/>
    <w:rsid w:val="007077A9"/>
    <w:rsid w:val="007130F6"/>
    <w:rsid w:val="00733208"/>
    <w:rsid w:val="00736D86"/>
    <w:rsid w:val="0074692E"/>
    <w:rsid w:val="007563CD"/>
    <w:rsid w:val="00762D37"/>
    <w:rsid w:val="007807C4"/>
    <w:rsid w:val="00781C47"/>
    <w:rsid w:val="007839A0"/>
    <w:rsid w:val="00786E94"/>
    <w:rsid w:val="0079416F"/>
    <w:rsid w:val="00797EAE"/>
    <w:rsid w:val="007A029B"/>
    <w:rsid w:val="007A10D4"/>
    <w:rsid w:val="007B688A"/>
    <w:rsid w:val="007C2C35"/>
    <w:rsid w:val="007D3EF7"/>
    <w:rsid w:val="007D7C98"/>
    <w:rsid w:val="007E5C34"/>
    <w:rsid w:val="007F1F8E"/>
    <w:rsid w:val="00811AC2"/>
    <w:rsid w:val="0082694B"/>
    <w:rsid w:val="008337F7"/>
    <w:rsid w:val="008379B3"/>
    <w:rsid w:val="0084680B"/>
    <w:rsid w:val="00862FD0"/>
    <w:rsid w:val="00864FA6"/>
    <w:rsid w:val="00880E68"/>
    <w:rsid w:val="008850DF"/>
    <w:rsid w:val="008A257E"/>
    <w:rsid w:val="008B0AA4"/>
    <w:rsid w:val="008B4D12"/>
    <w:rsid w:val="008B5CC8"/>
    <w:rsid w:val="008D64EE"/>
    <w:rsid w:val="008F6D9A"/>
    <w:rsid w:val="009009AA"/>
    <w:rsid w:val="00903186"/>
    <w:rsid w:val="00904591"/>
    <w:rsid w:val="00912147"/>
    <w:rsid w:val="00913C03"/>
    <w:rsid w:val="00931631"/>
    <w:rsid w:val="00935A03"/>
    <w:rsid w:val="00942E43"/>
    <w:rsid w:val="00950D1B"/>
    <w:rsid w:val="00952DB2"/>
    <w:rsid w:val="0096108A"/>
    <w:rsid w:val="00966D3F"/>
    <w:rsid w:val="00967531"/>
    <w:rsid w:val="00985C3C"/>
    <w:rsid w:val="009A5536"/>
    <w:rsid w:val="009A6A8F"/>
    <w:rsid w:val="009A735C"/>
    <w:rsid w:val="009B2B1D"/>
    <w:rsid w:val="009B389E"/>
    <w:rsid w:val="009D3AF2"/>
    <w:rsid w:val="009D632B"/>
    <w:rsid w:val="009E0216"/>
    <w:rsid w:val="009E04C2"/>
    <w:rsid w:val="009E0E2C"/>
    <w:rsid w:val="009E2B12"/>
    <w:rsid w:val="009E516F"/>
    <w:rsid w:val="009F5D55"/>
    <w:rsid w:val="00A00122"/>
    <w:rsid w:val="00A0024E"/>
    <w:rsid w:val="00A02677"/>
    <w:rsid w:val="00A1334F"/>
    <w:rsid w:val="00A14006"/>
    <w:rsid w:val="00A1570E"/>
    <w:rsid w:val="00A1618A"/>
    <w:rsid w:val="00A2004D"/>
    <w:rsid w:val="00A200BF"/>
    <w:rsid w:val="00A21864"/>
    <w:rsid w:val="00A44307"/>
    <w:rsid w:val="00A449D3"/>
    <w:rsid w:val="00A52C66"/>
    <w:rsid w:val="00A636E3"/>
    <w:rsid w:val="00A77752"/>
    <w:rsid w:val="00A77BB7"/>
    <w:rsid w:val="00A847B6"/>
    <w:rsid w:val="00A85230"/>
    <w:rsid w:val="00A9196C"/>
    <w:rsid w:val="00A92356"/>
    <w:rsid w:val="00A9765E"/>
    <w:rsid w:val="00AA064B"/>
    <w:rsid w:val="00AA0FBF"/>
    <w:rsid w:val="00AB1EC6"/>
    <w:rsid w:val="00AB28E2"/>
    <w:rsid w:val="00AC057A"/>
    <w:rsid w:val="00AC2319"/>
    <w:rsid w:val="00AC2F69"/>
    <w:rsid w:val="00AC6A39"/>
    <w:rsid w:val="00AF2BD2"/>
    <w:rsid w:val="00B10C9F"/>
    <w:rsid w:val="00B14EE0"/>
    <w:rsid w:val="00B23BCD"/>
    <w:rsid w:val="00B24329"/>
    <w:rsid w:val="00B26D5F"/>
    <w:rsid w:val="00B313E7"/>
    <w:rsid w:val="00B33057"/>
    <w:rsid w:val="00B409E1"/>
    <w:rsid w:val="00B608D7"/>
    <w:rsid w:val="00B82B3D"/>
    <w:rsid w:val="00B86E09"/>
    <w:rsid w:val="00B94328"/>
    <w:rsid w:val="00BA0BFA"/>
    <w:rsid w:val="00BB07EE"/>
    <w:rsid w:val="00BD098F"/>
    <w:rsid w:val="00BE6E31"/>
    <w:rsid w:val="00C00F65"/>
    <w:rsid w:val="00C01A04"/>
    <w:rsid w:val="00C128B5"/>
    <w:rsid w:val="00C2311D"/>
    <w:rsid w:val="00C30F4B"/>
    <w:rsid w:val="00C4339F"/>
    <w:rsid w:val="00C47D3C"/>
    <w:rsid w:val="00C725D1"/>
    <w:rsid w:val="00C97703"/>
    <w:rsid w:val="00CA756B"/>
    <w:rsid w:val="00CB1D63"/>
    <w:rsid w:val="00CB334E"/>
    <w:rsid w:val="00CB644D"/>
    <w:rsid w:val="00CC746D"/>
    <w:rsid w:val="00CD163A"/>
    <w:rsid w:val="00CD1CEC"/>
    <w:rsid w:val="00CF2F3F"/>
    <w:rsid w:val="00D0487C"/>
    <w:rsid w:val="00D24877"/>
    <w:rsid w:val="00D27A51"/>
    <w:rsid w:val="00D32E89"/>
    <w:rsid w:val="00D40484"/>
    <w:rsid w:val="00D42283"/>
    <w:rsid w:val="00D56D57"/>
    <w:rsid w:val="00D735C2"/>
    <w:rsid w:val="00D82004"/>
    <w:rsid w:val="00D9434C"/>
    <w:rsid w:val="00D955A1"/>
    <w:rsid w:val="00DA209A"/>
    <w:rsid w:val="00DA4F01"/>
    <w:rsid w:val="00DC4935"/>
    <w:rsid w:val="00DC79E7"/>
    <w:rsid w:val="00DD11F7"/>
    <w:rsid w:val="00DE1155"/>
    <w:rsid w:val="00DE36C2"/>
    <w:rsid w:val="00DE395C"/>
    <w:rsid w:val="00DE70C2"/>
    <w:rsid w:val="00DF4368"/>
    <w:rsid w:val="00E00CBC"/>
    <w:rsid w:val="00E14EF9"/>
    <w:rsid w:val="00E209AA"/>
    <w:rsid w:val="00E31830"/>
    <w:rsid w:val="00E44EA9"/>
    <w:rsid w:val="00E465C4"/>
    <w:rsid w:val="00E72D2B"/>
    <w:rsid w:val="00E73C72"/>
    <w:rsid w:val="00E834E1"/>
    <w:rsid w:val="00E9222A"/>
    <w:rsid w:val="00E97805"/>
    <w:rsid w:val="00EB1DA5"/>
    <w:rsid w:val="00EB2F24"/>
    <w:rsid w:val="00EC33FF"/>
    <w:rsid w:val="00EE0353"/>
    <w:rsid w:val="00EE16B4"/>
    <w:rsid w:val="00EE2002"/>
    <w:rsid w:val="00EE7225"/>
    <w:rsid w:val="00F728A4"/>
    <w:rsid w:val="00F76EF4"/>
    <w:rsid w:val="00F80D1A"/>
    <w:rsid w:val="00F80E77"/>
    <w:rsid w:val="00F91D84"/>
    <w:rsid w:val="00FA0A9C"/>
    <w:rsid w:val="00FA461E"/>
    <w:rsid w:val="00FB19F5"/>
    <w:rsid w:val="00FC6D9F"/>
    <w:rsid w:val="00FE2E28"/>
    <w:rsid w:val="00FF4537"/>
    <w:rsid w:val="00FF53DC"/>
    <w:rsid w:val="05937BD7"/>
    <w:rsid w:val="06014E54"/>
    <w:rsid w:val="06E74521"/>
    <w:rsid w:val="09725D0D"/>
    <w:rsid w:val="105F021E"/>
    <w:rsid w:val="19A43465"/>
    <w:rsid w:val="19F501A0"/>
    <w:rsid w:val="1AF80AAA"/>
    <w:rsid w:val="1C3B3891"/>
    <w:rsid w:val="1D7C0C84"/>
    <w:rsid w:val="1EA974F9"/>
    <w:rsid w:val="2D3448D8"/>
    <w:rsid w:val="2D4B0770"/>
    <w:rsid w:val="34CA06AE"/>
    <w:rsid w:val="3868772C"/>
    <w:rsid w:val="397E1832"/>
    <w:rsid w:val="4461561B"/>
    <w:rsid w:val="49711FE4"/>
    <w:rsid w:val="4EAA18D8"/>
    <w:rsid w:val="55461372"/>
    <w:rsid w:val="55B53DAC"/>
    <w:rsid w:val="5FD208D8"/>
    <w:rsid w:val="693E0B56"/>
    <w:rsid w:val="6A4E498E"/>
    <w:rsid w:val="6B644FAD"/>
    <w:rsid w:val="76C76D54"/>
    <w:rsid w:val="79C742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annotation text" w:qFormat="1"/>
    <w:lsdException w:name="header" w:uiPriority="0" w:qFormat="1"/>
    <w:lsdException w:name="footer" w:uiPriority="0" w:qFormat="1"/>
    <w:lsdException w:name="caption" w:locked="1" w:uiPriority="0" w:qFormat="1"/>
    <w:lsdException w:name="annotation reference" w:qFormat="1"/>
    <w:lsdException w:name="page number" w:qFormat="1"/>
    <w:lsdException w:name="endnote text"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Date" w:semiHidden="0" w:unhideWhenUsed="0"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hAnsi="Times New Roman"/>
      <w:kern w:val="2"/>
      <w:sz w:val="24"/>
      <w:szCs w:val="24"/>
    </w:rPr>
  </w:style>
  <w:style w:type="paragraph" w:styleId="1">
    <w:name w:val="heading 1"/>
    <w:basedOn w:val="a0"/>
    <w:next w:val="a0"/>
    <w:link w:val="1Char"/>
    <w:uiPriority w:val="99"/>
    <w:qFormat/>
    <w:pPr>
      <w:keepNext/>
      <w:keepLines/>
      <w:spacing w:before="340" w:after="330" w:line="576" w:lineRule="auto"/>
      <w:outlineLvl w:val="0"/>
    </w:pPr>
    <w:rPr>
      <w:b/>
      <w:bCs/>
      <w:kern w:val="44"/>
      <w:sz w:val="44"/>
      <w:szCs w:val="44"/>
      <w:lang w:val="zh-CN"/>
    </w:rPr>
  </w:style>
  <w:style w:type="paragraph" w:styleId="2">
    <w:name w:val="heading 2"/>
    <w:basedOn w:val="a0"/>
    <w:next w:val="a0"/>
    <w:link w:val="2Char"/>
    <w:uiPriority w:val="99"/>
    <w:qFormat/>
    <w:pPr>
      <w:keepNext/>
      <w:keepLines/>
      <w:spacing w:before="260" w:after="260" w:line="415" w:lineRule="auto"/>
      <w:outlineLvl w:val="1"/>
    </w:pPr>
    <w:rPr>
      <w:rFonts w:ascii="Cambria" w:hAnsi="Cambria"/>
      <w:b/>
      <w:bCs/>
      <w:kern w:val="0"/>
      <w:sz w:val="32"/>
      <w:szCs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ind w:firstLine="420"/>
    </w:pPr>
    <w:rPr>
      <w:szCs w:val="20"/>
    </w:rPr>
  </w:style>
  <w:style w:type="paragraph" w:styleId="a5">
    <w:name w:val="Document Map"/>
    <w:basedOn w:val="a0"/>
    <w:link w:val="Char"/>
    <w:uiPriority w:val="99"/>
    <w:qFormat/>
    <w:pPr>
      <w:shd w:val="clear" w:color="auto" w:fill="000080"/>
    </w:pPr>
    <w:rPr>
      <w:rFonts w:ascii="Calibri" w:hAnsi="Calibri"/>
      <w:kern w:val="0"/>
      <w:szCs w:val="20"/>
    </w:rPr>
  </w:style>
  <w:style w:type="paragraph" w:styleId="a6">
    <w:name w:val="annotation text"/>
    <w:basedOn w:val="a0"/>
    <w:link w:val="Char0"/>
    <w:uiPriority w:val="99"/>
    <w:qFormat/>
    <w:pPr>
      <w:jc w:val="left"/>
    </w:pPr>
    <w:rPr>
      <w:rFonts w:ascii="Calibri" w:hAnsi="Calibri"/>
      <w:kern w:val="0"/>
      <w:szCs w:val="20"/>
    </w:rPr>
  </w:style>
  <w:style w:type="paragraph" w:styleId="a7">
    <w:name w:val="Body Text"/>
    <w:basedOn w:val="a0"/>
    <w:link w:val="Char1"/>
    <w:uiPriority w:val="99"/>
    <w:qFormat/>
    <w:pPr>
      <w:spacing w:after="120"/>
    </w:pPr>
    <w:rPr>
      <w:kern w:val="0"/>
      <w:lang w:val="zh-CN"/>
    </w:rPr>
  </w:style>
  <w:style w:type="paragraph" w:styleId="a8">
    <w:name w:val="Body Text Indent"/>
    <w:basedOn w:val="a0"/>
    <w:link w:val="Char2"/>
    <w:uiPriority w:val="99"/>
    <w:qFormat/>
    <w:pPr>
      <w:spacing w:after="120"/>
      <w:ind w:leftChars="200" w:left="420"/>
    </w:pPr>
    <w:rPr>
      <w:rFonts w:ascii="Calibri" w:hAnsi="Calibri"/>
      <w:kern w:val="0"/>
      <w:szCs w:val="20"/>
    </w:rPr>
  </w:style>
  <w:style w:type="paragraph" w:styleId="3">
    <w:name w:val="toc 3"/>
    <w:basedOn w:val="a0"/>
    <w:next w:val="a0"/>
    <w:uiPriority w:val="99"/>
    <w:pPr>
      <w:tabs>
        <w:tab w:val="right" w:leader="dot" w:pos="8777"/>
      </w:tabs>
      <w:spacing w:line="480" w:lineRule="exact"/>
      <w:ind w:left="482" w:firstLineChars="43" w:firstLine="103"/>
      <w:jc w:val="left"/>
    </w:pPr>
    <w:rPr>
      <w:rFonts w:ascii="Calibri" w:hAnsi="Calibri"/>
      <w:i/>
      <w:iCs/>
      <w:sz w:val="20"/>
      <w:szCs w:val="20"/>
    </w:rPr>
  </w:style>
  <w:style w:type="paragraph" w:styleId="a9">
    <w:name w:val="Plain Text"/>
    <w:basedOn w:val="a0"/>
    <w:link w:val="Char10"/>
    <w:uiPriority w:val="99"/>
    <w:qFormat/>
    <w:rPr>
      <w:rFonts w:ascii="宋体" w:hAnsi="Courier New"/>
      <w:kern w:val="0"/>
      <w:sz w:val="21"/>
      <w:szCs w:val="20"/>
    </w:rPr>
  </w:style>
  <w:style w:type="paragraph" w:styleId="aa">
    <w:name w:val="Date"/>
    <w:basedOn w:val="a0"/>
    <w:next w:val="a0"/>
    <w:link w:val="Char3"/>
    <w:uiPriority w:val="99"/>
    <w:qFormat/>
    <w:pPr>
      <w:ind w:leftChars="2500" w:left="100"/>
    </w:pPr>
    <w:rPr>
      <w:rFonts w:ascii="Calibri" w:eastAsia="仿宋_GB2312" w:hAnsi="Calibri"/>
      <w:kern w:val="0"/>
      <w:szCs w:val="20"/>
    </w:rPr>
  </w:style>
  <w:style w:type="paragraph" w:styleId="ab">
    <w:name w:val="endnote text"/>
    <w:basedOn w:val="a0"/>
    <w:link w:val="Char4"/>
    <w:uiPriority w:val="99"/>
    <w:unhideWhenUsed/>
    <w:qFormat/>
    <w:pPr>
      <w:snapToGrid w:val="0"/>
      <w:jc w:val="left"/>
    </w:pPr>
    <w:rPr>
      <w:rFonts w:ascii="Calibri" w:hAnsi="Calibri"/>
      <w:sz w:val="21"/>
    </w:rPr>
  </w:style>
  <w:style w:type="paragraph" w:styleId="ac">
    <w:name w:val="Balloon Text"/>
    <w:basedOn w:val="a0"/>
    <w:link w:val="Char5"/>
    <w:qFormat/>
    <w:rPr>
      <w:kern w:val="0"/>
      <w:sz w:val="18"/>
      <w:szCs w:val="18"/>
      <w:lang w:val="zh-CN"/>
    </w:rPr>
  </w:style>
  <w:style w:type="paragraph" w:styleId="ad">
    <w:name w:val="footer"/>
    <w:basedOn w:val="a0"/>
    <w:link w:val="Char6"/>
    <w:qFormat/>
    <w:pPr>
      <w:tabs>
        <w:tab w:val="center" w:pos="4153"/>
        <w:tab w:val="right" w:pos="8306"/>
      </w:tabs>
      <w:snapToGrid w:val="0"/>
      <w:jc w:val="left"/>
    </w:pPr>
    <w:rPr>
      <w:rFonts w:ascii="Calibri" w:hAnsi="Calibri"/>
      <w:kern w:val="0"/>
      <w:sz w:val="18"/>
      <w:szCs w:val="20"/>
    </w:rPr>
  </w:style>
  <w:style w:type="paragraph" w:styleId="ae">
    <w:name w:val="header"/>
    <w:basedOn w:val="a0"/>
    <w:link w:val="Char7"/>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0"/>
    <w:next w:val="a0"/>
    <w:uiPriority w:val="39"/>
    <w:qFormat/>
    <w:pPr>
      <w:spacing w:before="120" w:after="120" w:line="400" w:lineRule="exact"/>
      <w:ind w:firstLineChars="200" w:firstLine="200"/>
      <w:jc w:val="left"/>
    </w:pPr>
    <w:rPr>
      <w:rFonts w:ascii="Calibri" w:hAnsi="Calibri"/>
      <w:b/>
      <w:bCs/>
      <w:caps/>
      <w:szCs w:val="20"/>
    </w:rPr>
  </w:style>
  <w:style w:type="paragraph" w:styleId="af">
    <w:name w:val="Subtitle"/>
    <w:basedOn w:val="a0"/>
    <w:next w:val="a0"/>
    <w:link w:val="Char8"/>
    <w:uiPriority w:val="99"/>
    <w:qFormat/>
    <w:pPr>
      <w:spacing w:before="240" w:after="60" w:line="312" w:lineRule="auto"/>
      <w:jc w:val="center"/>
      <w:outlineLvl w:val="1"/>
    </w:pPr>
    <w:rPr>
      <w:rFonts w:ascii="Cambria" w:hAnsi="Cambria"/>
      <w:b/>
      <w:kern w:val="28"/>
      <w:sz w:val="32"/>
      <w:szCs w:val="20"/>
    </w:rPr>
  </w:style>
  <w:style w:type="paragraph" w:styleId="30">
    <w:name w:val="Body Text Indent 3"/>
    <w:basedOn w:val="a0"/>
    <w:link w:val="3Char"/>
    <w:uiPriority w:val="99"/>
    <w:qFormat/>
    <w:pPr>
      <w:spacing w:after="120"/>
      <w:ind w:leftChars="200" w:left="420"/>
    </w:pPr>
    <w:rPr>
      <w:rFonts w:ascii="Calibri" w:hAnsi="Calibri"/>
      <w:kern w:val="0"/>
      <w:sz w:val="16"/>
      <w:szCs w:val="20"/>
    </w:rPr>
  </w:style>
  <w:style w:type="paragraph" w:styleId="20">
    <w:name w:val="toc 2"/>
    <w:basedOn w:val="a0"/>
    <w:next w:val="a0"/>
    <w:uiPriority w:val="99"/>
    <w:qFormat/>
    <w:pPr>
      <w:tabs>
        <w:tab w:val="right" w:leader="dot" w:pos="8777"/>
      </w:tabs>
      <w:spacing w:line="400" w:lineRule="exact"/>
      <w:ind w:firstLineChars="236" w:firstLine="566"/>
      <w:jc w:val="left"/>
    </w:pPr>
    <w:rPr>
      <w:rFonts w:ascii="Calibri" w:hAnsi="Calibri"/>
      <w:smallCaps/>
      <w:sz w:val="20"/>
      <w:szCs w:val="20"/>
    </w:rPr>
  </w:style>
  <w:style w:type="paragraph" w:styleId="af0">
    <w:name w:val="Normal (Web)"/>
    <w:basedOn w:val="a0"/>
    <w:uiPriority w:val="99"/>
    <w:qFormat/>
    <w:pPr>
      <w:spacing w:before="100" w:beforeAutospacing="1" w:after="100" w:afterAutospacing="1"/>
      <w:jc w:val="left"/>
    </w:pPr>
    <w:rPr>
      <w:kern w:val="0"/>
    </w:rPr>
  </w:style>
  <w:style w:type="paragraph" w:styleId="af1">
    <w:name w:val="Title"/>
    <w:basedOn w:val="a0"/>
    <w:next w:val="a0"/>
    <w:link w:val="Char9"/>
    <w:uiPriority w:val="10"/>
    <w:qFormat/>
    <w:pPr>
      <w:spacing w:before="240" w:after="60"/>
      <w:jc w:val="center"/>
      <w:outlineLvl w:val="0"/>
    </w:pPr>
    <w:rPr>
      <w:rFonts w:ascii="Cambria" w:hAnsi="Cambria"/>
      <w:b/>
      <w:kern w:val="0"/>
      <w:sz w:val="32"/>
      <w:szCs w:val="20"/>
    </w:rPr>
  </w:style>
  <w:style w:type="paragraph" w:styleId="af2">
    <w:name w:val="annotation subject"/>
    <w:basedOn w:val="a6"/>
    <w:next w:val="a6"/>
    <w:link w:val="Chara"/>
    <w:uiPriority w:val="99"/>
    <w:rPr>
      <w:szCs w:val="24"/>
    </w:rPr>
  </w:style>
  <w:style w:type="table" w:styleId="af3">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99"/>
    <w:qFormat/>
    <w:rPr>
      <w:rFonts w:cs="Times New Roman"/>
      <w:b/>
    </w:rPr>
  </w:style>
  <w:style w:type="character" w:styleId="af5">
    <w:name w:val="page number"/>
    <w:uiPriority w:val="99"/>
    <w:qFormat/>
    <w:rPr>
      <w:rFonts w:cs="Times New Roman"/>
    </w:rPr>
  </w:style>
  <w:style w:type="character" w:styleId="af6">
    <w:name w:val="FollowedHyperlink"/>
    <w:uiPriority w:val="99"/>
    <w:qFormat/>
    <w:rPr>
      <w:rFonts w:cs="Times New Roman"/>
      <w:color w:val="000000"/>
      <w:u w:val="none"/>
    </w:rPr>
  </w:style>
  <w:style w:type="character" w:styleId="af7">
    <w:name w:val="Emphasis"/>
    <w:uiPriority w:val="99"/>
    <w:qFormat/>
    <w:rPr>
      <w:rFonts w:cs="Times New Roman"/>
    </w:rPr>
  </w:style>
  <w:style w:type="character" w:styleId="af8">
    <w:name w:val="Hyperlink"/>
    <w:uiPriority w:val="99"/>
    <w:qFormat/>
    <w:rPr>
      <w:rFonts w:cs="Times New Roman"/>
      <w:color w:val="000000"/>
      <w:u w:val="none"/>
    </w:rPr>
  </w:style>
  <w:style w:type="character" w:styleId="af9">
    <w:name w:val="annotation reference"/>
    <w:uiPriority w:val="99"/>
    <w:qFormat/>
    <w:rPr>
      <w:rFonts w:cs="Times New Roman"/>
      <w:sz w:val="21"/>
    </w:rPr>
  </w:style>
  <w:style w:type="character" w:customStyle="1" w:styleId="1Char">
    <w:name w:val="标题 1 Char"/>
    <w:link w:val="1"/>
    <w:uiPriority w:val="99"/>
    <w:qFormat/>
    <w:locked/>
    <w:rPr>
      <w:rFonts w:ascii="Times New Roman" w:eastAsia="宋体" w:hAnsi="Times New Roman" w:cs="Times New Roman"/>
      <w:b/>
      <w:bCs/>
      <w:kern w:val="44"/>
      <w:sz w:val="44"/>
      <w:szCs w:val="44"/>
      <w:lang w:val="zh-CN" w:eastAsia="zh-CN"/>
    </w:rPr>
  </w:style>
  <w:style w:type="character" w:customStyle="1" w:styleId="2Char">
    <w:name w:val="标题 2 Char"/>
    <w:link w:val="2"/>
    <w:uiPriority w:val="99"/>
    <w:qFormat/>
    <w:locked/>
    <w:rPr>
      <w:rFonts w:ascii="Cambria" w:eastAsia="宋体" w:hAnsi="Cambria" w:cs="Times New Roman"/>
      <w:b/>
      <w:bCs/>
      <w:sz w:val="32"/>
      <w:szCs w:val="32"/>
      <w:lang w:val="zh-CN" w:eastAsia="zh-CN"/>
    </w:rPr>
  </w:style>
  <w:style w:type="character" w:customStyle="1" w:styleId="Char0">
    <w:name w:val="批注文字 Char"/>
    <w:link w:val="a6"/>
    <w:uiPriority w:val="99"/>
    <w:qFormat/>
    <w:locked/>
    <w:rPr>
      <w:sz w:val="24"/>
    </w:rPr>
  </w:style>
  <w:style w:type="character" w:customStyle="1" w:styleId="Chara">
    <w:name w:val="批注主题 Char"/>
    <w:link w:val="af2"/>
    <w:uiPriority w:val="99"/>
    <w:qFormat/>
    <w:locked/>
    <w:rPr>
      <w:rFonts w:cs="Times New Roman"/>
      <w:sz w:val="24"/>
      <w:szCs w:val="24"/>
    </w:rPr>
  </w:style>
  <w:style w:type="character" w:customStyle="1" w:styleId="Char">
    <w:name w:val="文档结构图 Char"/>
    <w:link w:val="a5"/>
    <w:uiPriority w:val="99"/>
    <w:qFormat/>
    <w:locked/>
    <w:rPr>
      <w:sz w:val="24"/>
      <w:shd w:val="clear" w:color="auto" w:fill="000080"/>
    </w:rPr>
  </w:style>
  <w:style w:type="character" w:customStyle="1" w:styleId="Char1">
    <w:name w:val="正文文本 Char"/>
    <w:link w:val="a7"/>
    <w:uiPriority w:val="99"/>
    <w:qFormat/>
    <w:locked/>
    <w:rPr>
      <w:rFonts w:ascii="Times New Roman" w:eastAsia="宋体" w:hAnsi="Times New Roman" w:cs="Times New Roman"/>
      <w:sz w:val="24"/>
      <w:szCs w:val="24"/>
      <w:lang w:val="zh-CN" w:eastAsia="zh-CN"/>
    </w:rPr>
  </w:style>
  <w:style w:type="character" w:customStyle="1" w:styleId="Char2">
    <w:name w:val="正文文本缩进 Char"/>
    <w:link w:val="a8"/>
    <w:uiPriority w:val="99"/>
    <w:qFormat/>
    <w:locked/>
    <w:rPr>
      <w:sz w:val="24"/>
    </w:rPr>
  </w:style>
  <w:style w:type="character" w:customStyle="1" w:styleId="Char10">
    <w:name w:val="纯文本 Char1"/>
    <w:link w:val="a9"/>
    <w:uiPriority w:val="99"/>
    <w:qFormat/>
    <w:locked/>
    <w:rPr>
      <w:rFonts w:ascii="宋体" w:hAnsi="Courier New"/>
      <w:sz w:val="21"/>
    </w:rPr>
  </w:style>
  <w:style w:type="character" w:customStyle="1" w:styleId="Char3">
    <w:name w:val="日期 Char"/>
    <w:link w:val="aa"/>
    <w:uiPriority w:val="99"/>
    <w:qFormat/>
    <w:locked/>
    <w:rPr>
      <w:rFonts w:eastAsia="仿宋_GB2312"/>
      <w:sz w:val="24"/>
    </w:rPr>
  </w:style>
  <w:style w:type="character" w:customStyle="1" w:styleId="Char5">
    <w:name w:val="批注框文本 Char"/>
    <w:link w:val="ac"/>
    <w:qFormat/>
    <w:locked/>
    <w:rPr>
      <w:rFonts w:ascii="Times New Roman" w:eastAsia="宋体" w:hAnsi="Times New Roman" w:cs="Times New Roman"/>
      <w:sz w:val="18"/>
      <w:szCs w:val="18"/>
      <w:lang w:val="zh-CN" w:eastAsia="zh-CN"/>
    </w:rPr>
  </w:style>
  <w:style w:type="character" w:customStyle="1" w:styleId="Char6">
    <w:name w:val="页脚 Char"/>
    <w:link w:val="ad"/>
    <w:uiPriority w:val="99"/>
    <w:qFormat/>
    <w:locked/>
    <w:rPr>
      <w:sz w:val="18"/>
    </w:rPr>
  </w:style>
  <w:style w:type="character" w:customStyle="1" w:styleId="Char7">
    <w:name w:val="页眉 Char"/>
    <w:link w:val="ae"/>
    <w:qFormat/>
    <w:locked/>
    <w:rPr>
      <w:sz w:val="18"/>
    </w:rPr>
  </w:style>
  <w:style w:type="character" w:customStyle="1" w:styleId="Char8">
    <w:name w:val="副标题 Char"/>
    <w:link w:val="af"/>
    <w:uiPriority w:val="99"/>
    <w:qFormat/>
    <w:locked/>
    <w:rPr>
      <w:rFonts w:ascii="Cambria" w:hAnsi="Cambria"/>
      <w:b/>
      <w:kern w:val="28"/>
      <w:sz w:val="32"/>
    </w:rPr>
  </w:style>
  <w:style w:type="character" w:customStyle="1" w:styleId="3Char">
    <w:name w:val="正文文本缩进 3 Char"/>
    <w:link w:val="30"/>
    <w:uiPriority w:val="99"/>
    <w:qFormat/>
    <w:locked/>
    <w:rPr>
      <w:sz w:val="16"/>
    </w:rPr>
  </w:style>
  <w:style w:type="character" w:customStyle="1" w:styleId="Char9">
    <w:name w:val="标题 Char"/>
    <w:link w:val="af1"/>
    <w:uiPriority w:val="10"/>
    <w:qFormat/>
    <w:locked/>
    <w:rPr>
      <w:rFonts w:ascii="Cambria" w:hAnsi="Cambria"/>
      <w:b/>
      <w:sz w:val="32"/>
    </w:rPr>
  </w:style>
  <w:style w:type="character" w:customStyle="1" w:styleId="apple-converted-space">
    <w:name w:val="apple-converted-space"/>
    <w:uiPriority w:val="99"/>
    <w:qFormat/>
  </w:style>
  <w:style w:type="character" w:customStyle="1" w:styleId="Char11">
    <w:name w:val="标题 Char1"/>
    <w:uiPriority w:val="99"/>
    <w:qFormat/>
    <w:rPr>
      <w:rFonts w:ascii="Cambria" w:hAnsi="Cambria"/>
      <w:b/>
      <w:kern w:val="2"/>
      <w:sz w:val="32"/>
    </w:rPr>
  </w:style>
  <w:style w:type="character" w:customStyle="1" w:styleId="Charb">
    <w:name w:val="纯文本 Char"/>
    <w:uiPriority w:val="99"/>
    <w:qFormat/>
    <w:rPr>
      <w:rFonts w:ascii="宋体" w:hAnsi="Courier New"/>
      <w:kern w:val="2"/>
      <w:sz w:val="21"/>
    </w:rPr>
  </w:style>
  <w:style w:type="character" w:customStyle="1" w:styleId="bg02">
    <w:name w:val="bg02"/>
    <w:uiPriority w:val="99"/>
    <w:qFormat/>
    <w:rPr>
      <w:rFonts w:cs="Times New Roman"/>
    </w:rPr>
  </w:style>
  <w:style w:type="character" w:customStyle="1" w:styleId="bg01">
    <w:name w:val="bg01"/>
    <w:uiPriority w:val="99"/>
    <w:qFormat/>
    <w:rPr>
      <w:rFonts w:cs="Times New Roman"/>
    </w:rPr>
  </w:style>
  <w:style w:type="character" w:customStyle="1" w:styleId="Char12">
    <w:name w:val="副标题 Char1"/>
    <w:uiPriority w:val="99"/>
    <w:qFormat/>
    <w:rPr>
      <w:rFonts w:ascii="Cambria" w:hAnsi="Cambria"/>
      <w:b/>
      <w:kern w:val="28"/>
      <w:sz w:val="32"/>
    </w:rPr>
  </w:style>
  <w:style w:type="character" w:customStyle="1" w:styleId="more">
    <w:name w:val="more"/>
    <w:uiPriority w:val="99"/>
    <w:qFormat/>
    <w:rPr>
      <w:color w:val="666666"/>
      <w:sz w:val="18"/>
    </w:rPr>
  </w:style>
  <w:style w:type="character" w:customStyle="1" w:styleId="3Char1">
    <w:name w:val="正文文本缩进 3 Char1"/>
    <w:uiPriority w:val="99"/>
    <w:qFormat/>
    <w:rPr>
      <w:kern w:val="2"/>
      <w:sz w:val="16"/>
    </w:rPr>
  </w:style>
  <w:style w:type="character" w:customStyle="1" w:styleId="tabg">
    <w:name w:val="tabg"/>
    <w:uiPriority w:val="99"/>
    <w:qFormat/>
    <w:rPr>
      <w:rFonts w:ascii="微软雅黑" w:eastAsia="微软雅黑" w:hAnsi="微软雅黑"/>
      <w:color w:val="FFFFFF"/>
      <w:sz w:val="27"/>
    </w:rPr>
  </w:style>
  <w:style w:type="character" w:customStyle="1" w:styleId="Char13">
    <w:name w:val="页眉 Char1"/>
    <w:uiPriority w:val="99"/>
    <w:semiHidden/>
    <w:qFormat/>
    <w:rPr>
      <w:rFonts w:ascii="Times New Roman" w:eastAsia="宋体" w:hAnsi="Times New Roman" w:cs="Times New Roman"/>
      <w:sz w:val="18"/>
      <w:szCs w:val="18"/>
    </w:rPr>
  </w:style>
  <w:style w:type="character" w:customStyle="1" w:styleId="Char20">
    <w:name w:val="标题 Char2"/>
    <w:uiPriority w:val="99"/>
    <w:rPr>
      <w:rFonts w:ascii="Calibri Light" w:eastAsia="宋体" w:hAnsi="Calibri Light" w:cs="Times New Roman"/>
      <w:b/>
      <w:bCs/>
      <w:sz w:val="32"/>
      <w:szCs w:val="32"/>
    </w:rPr>
  </w:style>
  <w:style w:type="character" w:customStyle="1" w:styleId="Char14">
    <w:name w:val="页脚 Char1"/>
    <w:uiPriority w:val="99"/>
    <w:semiHidden/>
    <w:qFormat/>
    <w:rPr>
      <w:rFonts w:ascii="Times New Roman" w:eastAsia="宋体" w:hAnsi="Times New Roman" w:cs="Times New Roman"/>
      <w:sz w:val="18"/>
      <w:szCs w:val="18"/>
    </w:rPr>
  </w:style>
  <w:style w:type="character" w:customStyle="1" w:styleId="Char15">
    <w:name w:val="正文文本缩进 Char1"/>
    <w:uiPriority w:val="99"/>
    <w:semiHidden/>
    <w:qFormat/>
    <w:rPr>
      <w:rFonts w:ascii="Times New Roman" w:eastAsia="宋体" w:hAnsi="Times New Roman" w:cs="Times New Roman"/>
      <w:sz w:val="24"/>
      <w:szCs w:val="24"/>
    </w:rPr>
  </w:style>
  <w:style w:type="character" w:customStyle="1" w:styleId="Char16">
    <w:name w:val="文档结构图 Char1"/>
    <w:uiPriority w:val="99"/>
    <w:semiHidden/>
    <w:rPr>
      <w:rFonts w:ascii="Microsoft YaHei UI" w:eastAsia="Microsoft YaHei UI" w:hAnsi="Times New Roman" w:cs="Times New Roman"/>
      <w:sz w:val="18"/>
      <w:szCs w:val="18"/>
    </w:rPr>
  </w:style>
  <w:style w:type="character" w:customStyle="1" w:styleId="Char21">
    <w:name w:val="副标题 Char2"/>
    <w:uiPriority w:val="99"/>
    <w:qFormat/>
    <w:rPr>
      <w:rFonts w:ascii="Calibri Light" w:eastAsia="宋体" w:hAnsi="Calibri Light" w:cs="Times New Roman"/>
      <w:b/>
      <w:bCs/>
      <w:kern w:val="28"/>
      <w:sz w:val="32"/>
      <w:szCs w:val="32"/>
    </w:rPr>
  </w:style>
  <w:style w:type="character" w:customStyle="1" w:styleId="Char17">
    <w:name w:val="批注文字 Char1"/>
    <w:uiPriority w:val="99"/>
    <w:semiHidden/>
    <w:qFormat/>
    <w:rPr>
      <w:rFonts w:ascii="Times New Roman" w:eastAsia="宋体" w:hAnsi="Times New Roman" w:cs="Times New Roman"/>
      <w:sz w:val="24"/>
      <w:szCs w:val="24"/>
    </w:rPr>
  </w:style>
  <w:style w:type="character" w:customStyle="1" w:styleId="Char18">
    <w:name w:val="批注主题 Char1"/>
    <w:uiPriority w:val="99"/>
    <w:semiHidden/>
    <w:qFormat/>
    <w:rPr>
      <w:rFonts w:ascii="Times New Roman" w:eastAsia="宋体" w:hAnsi="Times New Roman" w:cs="Times New Roman"/>
      <w:b/>
      <w:bCs/>
      <w:sz w:val="24"/>
      <w:szCs w:val="24"/>
    </w:rPr>
  </w:style>
  <w:style w:type="character" w:customStyle="1" w:styleId="Char19">
    <w:name w:val="日期 Char1"/>
    <w:uiPriority w:val="99"/>
    <w:semiHidden/>
    <w:qFormat/>
    <w:rPr>
      <w:rFonts w:ascii="Times New Roman" w:eastAsia="宋体" w:hAnsi="Times New Roman" w:cs="Times New Roman"/>
      <w:sz w:val="24"/>
      <w:szCs w:val="24"/>
    </w:rPr>
  </w:style>
  <w:style w:type="character" w:customStyle="1" w:styleId="Char22">
    <w:name w:val="纯文本 Char2"/>
    <w:uiPriority w:val="99"/>
    <w:semiHidden/>
    <w:qFormat/>
    <w:rPr>
      <w:rFonts w:ascii="宋体" w:eastAsia="宋体" w:hAnsi="Courier New" w:cs="Courier New"/>
      <w:sz w:val="21"/>
      <w:szCs w:val="21"/>
    </w:rPr>
  </w:style>
  <w:style w:type="character" w:customStyle="1" w:styleId="3Char2">
    <w:name w:val="正文文本缩进 3 Char2"/>
    <w:uiPriority w:val="99"/>
    <w:semiHidden/>
    <w:qFormat/>
    <w:rPr>
      <w:rFonts w:ascii="Times New Roman" w:eastAsia="宋体" w:hAnsi="Times New Roman" w:cs="Times New Roman"/>
      <w:sz w:val="16"/>
      <w:szCs w:val="16"/>
    </w:rPr>
  </w:style>
  <w:style w:type="paragraph" w:customStyle="1" w:styleId="Style31">
    <w:name w:val="_Style 31"/>
    <w:basedOn w:val="a5"/>
    <w:uiPriority w:val="99"/>
    <w:qFormat/>
    <w:rPr>
      <w:shd w:val="clear" w:color="auto" w:fill="000080"/>
    </w:rPr>
  </w:style>
  <w:style w:type="paragraph" w:styleId="afa">
    <w:name w:val="List Paragraph"/>
    <w:basedOn w:val="a0"/>
    <w:uiPriority w:val="34"/>
    <w:qFormat/>
    <w:pPr>
      <w:ind w:firstLineChars="200" w:firstLine="420"/>
    </w:pPr>
    <w:rPr>
      <w:rFonts w:ascii="Calibri" w:hAnsi="Calibri"/>
      <w:sz w:val="21"/>
      <w:szCs w:val="22"/>
    </w:rPr>
  </w:style>
  <w:style w:type="paragraph" w:customStyle="1" w:styleId="TOC1">
    <w:name w:val="TOC 标题1"/>
    <w:basedOn w:val="1"/>
    <w:next w:val="a0"/>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Charc">
    <w:name w:val="Char"/>
    <w:basedOn w:val="a0"/>
    <w:uiPriority w:val="99"/>
    <w:rPr>
      <w:szCs w:val="21"/>
    </w:rPr>
  </w:style>
  <w:style w:type="paragraph" w:customStyle="1" w:styleId="31">
    <w:name w:val="样式3"/>
    <w:basedOn w:val="21"/>
    <w:uiPriority w:val="99"/>
    <w:qFormat/>
    <w:pPr>
      <w:jc w:val="center"/>
    </w:pPr>
  </w:style>
  <w:style w:type="paragraph" w:customStyle="1" w:styleId="21">
    <w:name w:val="样式2"/>
    <w:basedOn w:val="a0"/>
    <w:uiPriority w:val="99"/>
    <w:qFormat/>
    <w:rPr>
      <w:rFonts w:eastAsia="华文中宋"/>
      <w:sz w:val="44"/>
    </w:rPr>
  </w:style>
  <w:style w:type="paragraph" w:customStyle="1" w:styleId="11">
    <w:name w:val="样式1"/>
    <w:basedOn w:val="a0"/>
    <w:uiPriority w:val="99"/>
    <w:qFormat/>
    <w:rPr>
      <w:rFonts w:eastAsia="仿宋_GB2312"/>
      <w:sz w:val="32"/>
    </w:rPr>
  </w:style>
  <w:style w:type="paragraph" w:customStyle="1" w:styleId="Style15">
    <w:name w:val="_Style 15"/>
    <w:basedOn w:val="a0"/>
    <w:uiPriority w:val="99"/>
    <w:qFormat/>
    <w:pPr>
      <w:tabs>
        <w:tab w:val="left" w:pos="360"/>
      </w:tabs>
    </w:pPr>
  </w:style>
  <w:style w:type="paragraph" w:customStyle="1" w:styleId="Char1a">
    <w:name w:val="Char1"/>
    <w:basedOn w:val="a0"/>
    <w:uiPriority w:val="99"/>
    <w:qFormat/>
    <w:rPr>
      <w:rFonts w:ascii="Tahoma" w:hAnsi="Tahoma"/>
      <w:szCs w:val="20"/>
    </w:rPr>
  </w:style>
  <w:style w:type="paragraph" w:customStyle="1" w:styleId="12">
    <w:name w:val="正文1"/>
    <w:basedOn w:val="a0"/>
    <w:uiPriority w:val="99"/>
    <w:pPr>
      <w:tabs>
        <w:tab w:val="left" w:pos="2220"/>
      </w:tabs>
      <w:spacing w:line="360" w:lineRule="auto"/>
    </w:pPr>
    <w:rPr>
      <w:rFonts w:ascii="宋体" w:hAnsi="宋体"/>
      <w:sz w:val="21"/>
    </w:rPr>
  </w:style>
  <w:style w:type="paragraph" w:customStyle="1" w:styleId="13">
    <w:name w:val="列出段落1"/>
    <w:basedOn w:val="a0"/>
    <w:uiPriority w:val="99"/>
    <w:qFormat/>
    <w:pPr>
      <w:ind w:firstLineChars="200" w:firstLine="420"/>
    </w:pPr>
    <w:rPr>
      <w:sz w:val="21"/>
    </w:rPr>
  </w:style>
  <w:style w:type="paragraph" w:customStyle="1" w:styleId="14">
    <w:name w:val="1"/>
    <w:basedOn w:val="a0"/>
    <w:uiPriority w:val="99"/>
    <w:qFormat/>
    <w:rPr>
      <w:rFonts w:ascii="Tahoma" w:hAnsi="Tahoma"/>
      <w:szCs w:val="20"/>
    </w:rPr>
  </w:style>
  <w:style w:type="table" w:customStyle="1" w:styleId="15">
    <w:name w:val="网格型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qFormat/>
    <w:rPr>
      <w:rFonts w:ascii="Times New Roman" w:eastAsia="宋体" w:hAnsi="Times New Roman"/>
      <w:color w:val="000000"/>
      <w:sz w:val="24"/>
      <w:u w:val="none"/>
    </w:rPr>
  </w:style>
  <w:style w:type="character" w:customStyle="1" w:styleId="font91">
    <w:name w:val="font91"/>
    <w:uiPriority w:val="99"/>
    <w:qFormat/>
    <w:rPr>
      <w:rFonts w:ascii="微软雅黑" w:eastAsia="微软雅黑" w:hAnsi="微软雅黑"/>
      <w:color w:val="000000"/>
      <w:sz w:val="20"/>
      <w:u w:val="none"/>
    </w:rPr>
  </w:style>
  <w:style w:type="character" w:customStyle="1" w:styleId="font81">
    <w:name w:val="font81"/>
    <w:uiPriority w:val="99"/>
    <w:qFormat/>
    <w:rPr>
      <w:rFonts w:ascii="宋体" w:eastAsia="宋体" w:hAnsi="宋体"/>
      <w:color w:val="000000"/>
      <w:sz w:val="20"/>
      <w:u w:val="none"/>
    </w:rPr>
  </w:style>
  <w:style w:type="character" w:customStyle="1" w:styleId="font31">
    <w:name w:val="font31"/>
    <w:uiPriority w:val="99"/>
    <w:qFormat/>
    <w:rPr>
      <w:rFonts w:ascii="微软雅黑" w:eastAsia="微软雅黑" w:hAnsi="微软雅黑"/>
      <w:b/>
      <w:color w:val="000000"/>
      <w:sz w:val="20"/>
      <w:u w:val="none"/>
    </w:rPr>
  </w:style>
  <w:style w:type="character" w:customStyle="1" w:styleId="Chard">
    <w:name w:val="项目 Char"/>
    <w:link w:val="a"/>
    <w:uiPriority w:val="99"/>
    <w:qFormat/>
    <w:locked/>
    <w:rPr>
      <w:rFonts w:ascii="宋体" w:eastAsia="宋体"/>
      <w:color w:val="000000"/>
      <w:kern w:val="2"/>
      <w:sz w:val="22"/>
      <w:lang w:val="zh-CN"/>
    </w:rPr>
  </w:style>
  <w:style w:type="paragraph" w:customStyle="1" w:styleId="a">
    <w:name w:val="项目"/>
    <w:basedOn w:val="a0"/>
    <w:link w:val="Chard"/>
    <w:uiPriority w:val="99"/>
    <w:pPr>
      <w:numPr>
        <w:numId w:val="1"/>
      </w:numPr>
      <w:spacing w:line="360" w:lineRule="auto"/>
    </w:pPr>
    <w:rPr>
      <w:rFonts w:ascii="宋体" w:hAnsi="Calibri"/>
      <w:color w:val="000000"/>
      <w:sz w:val="22"/>
      <w:szCs w:val="20"/>
      <w:lang w:val="zh-CN"/>
    </w:rPr>
  </w:style>
  <w:style w:type="paragraph" w:customStyle="1" w:styleId="afb">
    <w:name w:val="a"/>
    <w:basedOn w:val="a0"/>
    <w:uiPriority w:val="99"/>
    <w:qFormat/>
    <w:pPr>
      <w:widowControl/>
      <w:jc w:val="left"/>
    </w:pPr>
    <w:rPr>
      <w:rFonts w:ascii="宋体" w:hAnsi="宋体" w:cs="宋体"/>
      <w:kern w:val="0"/>
    </w:rPr>
  </w:style>
  <w:style w:type="paragraph" w:customStyle="1" w:styleId="16">
    <w:name w:val="修订1"/>
    <w:hidden/>
    <w:uiPriority w:val="99"/>
    <w:rPr>
      <w:rFonts w:ascii="Times New Roman" w:hAnsi="Times New Roman"/>
      <w:kern w:val="2"/>
      <w:sz w:val="24"/>
      <w:szCs w:val="24"/>
    </w:rPr>
  </w:style>
  <w:style w:type="paragraph" w:customStyle="1" w:styleId="TOC11">
    <w:name w:val="TOC 标题11"/>
    <w:basedOn w:val="1"/>
    <w:next w:val="a0"/>
    <w:uiPriority w:val="99"/>
    <w:pPr>
      <w:widowControl/>
      <w:spacing w:before="480" w:after="0" w:line="276" w:lineRule="auto"/>
      <w:jc w:val="left"/>
      <w:outlineLvl w:val="9"/>
    </w:pPr>
    <w:rPr>
      <w:rFonts w:ascii="Cambria" w:hAnsi="Cambria"/>
      <w:color w:val="365F91"/>
      <w:kern w:val="0"/>
      <w:sz w:val="28"/>
      <w:szCs w:val="28"/>
      <w:lang w:val="en-US"/>
    </w:rPr>
  </w:style>
  <w:style w:type="paragraph" w:customStyle="1" w:styleId="ListParagraph1">
    <w:name w:val="List Paragraph1"/>
    <w:basedOn w:val="a0"/>
    <w:uiPriority w:val="99"/>
    <w:qFormat/>
    <w:pPr>
      <w:ind w:firstLineChars="200" w:firstLine="420"/>
    </w:pPr>
    <w:rPr>
      <w:sz w:val="21"/>
    </w:rPr>
  </w:style>
  <w:style w:type="paragraph" w:customStyle="1" w:styleId="110">
    <w:name w:val="修订11"/>
    <w:hidden/>
    <w:uiPriority w:val="99"/>
    <w:semiHidden/>
    <w:qFormat/>
    <w:rPr>
      <w:rFonts w:ascii="Times New Roman" w:hAnsi="Times New Roman"/>
      <w:kern w:val="2"/>
      <w:sz w:val="24"/>
      <w:szCs w:val="24"/>
    </w:rPr>
  </w:style>
  <w:style w:type="character" w:customStyle="1" w:styleId="Char4">
    <w:name w:val="尾注文本 Char"/>
    <w:link w:val="ab"/>
    <w:uiPriority w:val="99"/>
    <w:qFormat/>
    <w:rPr>
      <w:kern w:val="2"/>
      <w:sz w:val="21"/>
      <w:szCs w:val="24"/>
    </w:rPr>
  </w:style>
  <w:style w:type="paragraph" w:customStyle="1" w:styleId="p0">
    <w:name w:val="p0"/>
    <w:basedOn w:val="a0"/>
    <w:qFormat/>
    <w:pPr>
      <w:widowControl/>
    </w:pPr>
    <w:rPr>
      <w:rFonts w:ascii="Calibri" w:hAnsi="Calibri"/>
      <w:kern w:val="0"/>
      <w:sz w:val="21"/>
      <w:szCs w:val="21"/>
    </w:rPr>
  </w:style>
  <w:style w:type="paragraph" w:customStyle="1" w:styleId="32">
    <w:name w:val="正文缩进3"/>
    <w:basedOn w:val="a0"/>
    <w:qFormat/>
    <w:pPr>
      <w:ind w:firstLine="420"/>
    </w:pPr>
    <w:rPr>
      <w:rFonts w:ascii="宋体" w:hAnsi="宋体"/>
      <w:sz w:val="21"/>
      <w:szCs w:val="21"/>
    </w:rPr>
  </w:style>
  <w:style w:type="character" w:customStyle="1" w:styleId="font21">
    <w:name w:val="font21"/>
    <w:qFormat/>
    <w:rPr>
      <w:rFonts w:ascii="宋体" w:eastAsia="宋体" w:hAnsi="宋体" w:cs="宋体" w:hint="eastAsia"/>
      <w:color w:val="000000"/>
      <w:sz w:val="24"/>
      <w:szCs w:val="24"/>
      <w:u w:val="none"/>
    </w:rPr>
  </w:style>
  <w:style w:type="paragraph" w:customStyle="1" w:styleId="afc">
    <w:name w:val="正文悬挂"/>
    <w:basedOn w:val="a0"/>
    <w:qFormat/>
    <w:pPr>
      <w:ind w:firstLineChars="200" w:firstLine="552"/>
    </w:pPr>
    <w:rPr>
      <w:rFonts w:ascii="仿宋" w:eastAsia="仿宋" w:hAnsi="仿宋"/>
      <w:spacing w:val="-2"/>
      <w:sz w:val="28"/>
      <w:szCs w:val="28"/>
    </w:rPr>
  </w:style>
  <w:style w:type="paragraph" w:styleId="afd">
    <w:name w:val="Revision"/>
    <w:hidden/>
    <w:uiPriority w:val="99"/>
    <w:semiHidden/>
    <w:rsid w:val="00AA0FBF"/>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B4209-F396-4D17-A65A-BD2163A8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105</Pages>
  <Words>9831</Words>
  <Characters>56040</Characters>
  <Application>Microsoft Office Word</Application>
  <DocSecurity>0</DocSecurity>
  <Lines>467</Lines>
  <Paragraphs>131</Paragraphs>
  <ScaleCrop>false</ScaleCrop>
  <Company>微软中国</Company>
  <LinksUpToDate>false</LinksUpToDate>
  <CharactersWithSpaces>65740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 峰</dc:creator>
  <cp:lastModifiedBy>xb21cn</cp:lastModifiedBy>
  <cp:revision>244</cp:revision>
  <cp:lastPrinted>2018-05-28T09:58:00Z</cp:lastPrinted>
  <dcterms:created xsi:type="dcterms:W3CDTF">2018-04-17T08:05:00Z</dcterms:created>
  <dcterms:modified xsi:type="dcterms:W3CDTF">2019-06-25T03:19:00Z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