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sz w:val="24"/>
          <w:szCs w:val="24"/>
          <w:lang w:val="en-US" w:eastAsia="zh-CN"/>
        </w:rPr>
      </w:pPr>
      <w:r>
        <w:rPr>
          <w:rFonts w:hint="eastAsia" w:asciiTheme="majorEastAsia" w:hAnsiTheme="majorEastAsia" w:eastAsiaTheme="majorEastAsia" w:cstheme="majorEastAsia"/>
          <w:b/>
          <w:bCs/>
          <w:sz w:val="24"/>
          <w:szCs w:val="24"/>
          <w:lang w:val="en-US" w:eastAsia="zh-CN"/>
        </w:rPr>
        <w:t>青海国德招标代理有限公司关于玉树市隆宝镇中心寄宿小学学生食堂大宗牛肉采购项目（项目编号：青海国德询价（货物）2020-003）询价采购成交结果公告</w:t>
      </w:r>
    </w:p>
    <w:tbl>
      <w:tblPr>
        <w:tblStyle w:val="7"/>
        <w:tblW w:w="9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677"/>
        <w:gridCol w:w="6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采购项目编号</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青海国德询价（货物）2020-003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采购项目名称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玉树市隆宝镇中心寄宿小学学生食堂大宗牛肉采购项目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采购方式</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询价采购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采购预算控制额度</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人民币22</w:t>
            </w:r>
            <w:r>
              <w:rPr>
                <w:rFonts w:hint="eastAsia" w:ascii="宋体" w:hAnsi="宋体" w:cs="宋体"/>
                <w:sz w:val="24"/>
                <w:szCs w:val="24"/>
                <w:lang w:val="zh-CN"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成交总金额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人民币214816元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项目分包个数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2677" w:type="dxa"/>
            <w:vMerge w:val="restart"/>
            <w:tcBorders>
              <w:top w:val="single" w:color="000000" w:sz="4" w:space="0"/>
              <w:left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公告发布日期：</w:t>
            </w:r>
            <w:r>
              <w:rPr>
                <w:rFonts w:hint="eastAsia" w:ascii="宋体" w:hAnsi="宋体" w:cs="宋体"/>
                <w:sz w:val="24"/>
                <w:szCs w:val="24"/>
                <w:lang w:val="zh-CN" w:eastAsia="zh-CN"/>
              </w:rPr>
              <w:t>20</w:t>
            </w:r>
            <w:r>
              <w:rPr>
                <w:rFonts w:hint="eastAsia" w:ascii="宋体" w:hAnsi="宋体" w:cs="宋体"/>
                <w:sz w:val="24"/>
                <w:szCs w:val="24"/>
                <w:lang w:val="en-US" w:eastAsia="zh-CN"/>
              </w:rPr>
              <w:t>20</w:t>
            </w:r>
            <w:r>
              <w:rPr>
                <w:rFonts w:hint="eastAsia" w:ascii="宋体" w:hAnsi="宋体" w:cs="宋体"/>
                <w:sz w:val="24"/>
                <w:szCs w:val="24"/>
                <w:lang w:val="zh-CN" w:eastAsia="zh-CN"/>
              </w:rPr>
              <w:t>年</w:t>
            </w:r>
            <w:r>
              <w:rPr>
                <w:rFonts w:hint="eastAsia" w:ascii="宋体" w:hAnsi="宋体"/>
                <w:kern w:val="0"/>
                <w:sz w:val="24"/>
                <w:lang w:val="en-US" w:eastAsia="zh-CN"/>
              </w:rPr>
              <w:t>04</w:t>
            </w:r>
            <w:r>
              <w:rPr>
                <w:rFonts w:hint="eastAsia" w:ascii="宋体" w:hAnsi="宋体"/>
                <w:kern w:val="0"/>
                <w:sz w:val="24"/>
              </w:rPr>
              <w:t>月</w:t>
            </w:r>
            <w:r>
              <w:rPr>
                <w:rFonts w:hint="eastAsia" w:ascii="宋体" w:hAnsi="宋体"/>
                <w:kern w:val="0"/>
                <w:sz w:val="24"/>
                <w:lang w:val="en-US" w:eastAsia="zh-CN"/>
              </w:rPr>
              <w:t>07</w:t>
            </w:r>
            <w:r>
              <w:rPr>
                <w:rFonts w:hint="eastAsia" w:ascii="宋体" w:hAnsi="宋体"/>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677" w:type="dxa"/>
            <w:vMerge w:val="continue"/>
            <w:tcBorders>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成交结果公告日期：2020年04月14日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评标日期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2020年04月13日  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定标日期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2020年04月14日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各包要求</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具体内容详见《</w:t>
            </w:r>
            <w:r>
              <w:rPr>
                <w:rFonts w:hint="eastAsia" w:cs="宋体"/>
                <w:sz w:val="24"/>
                <w:lang w:val="en-US" w:eastAsia="zh-CN"/>
              </w:rPr>
              <w:t>询价采购</w:t>
            </w:r>
            <w:r>
              <w:rPr>
                <w:rFonts w:hint="eastAsia" w:ascii="宋体" w:hAnsi="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各包成交内容、数量、价格、合同履行日期及供应商名称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内容：玉树市隆宝镇中心寄宿小学学生食堂大宗牛肉采购项目</w:t>
            </w:r>
          </w:p>
          <w:p>
            <w:pPr>
              <w:spacing w:line="288" w:lineRule="auto"/>
              <w:rPr>
                <w:rFonts w:hint="eastAsia"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价格：</w:t>
            </w:r>
            <w:r>
              <w:rPr>
                <w:rFonts w:hint="eastAsia" w:ascii="宋体" w:hAnsi="宋体" w:cs="宋体"/>
                <w:sz w:val="24"/>
                <w:szCs w:val="24"/>
                <w:lang w:val="zh-CN" w:eastAsia="zh-CN"/>
              </w:rPr>
              <w:t>￥214816</w:t>
            </w:r>
            <w:r>
              <w:rPr>
                <w:rFonts w:hint="eastAsia" w:ascii="宋体" w:hAnsi="宋体" w:cs="宋体"/>
                <w:sz w:val="24"/>
                <w:szCs w:val="24"/>
                <w:lang w:val="en-US" w:eastAsia="zh-CN"/>
              </w:rPr>
              <w:t>.00元</w:t>
            </w:r>
          </w:p>
          <w:p>
            <w:pPr>
              <w:spacing w:line="288" w:lineRule="auto"/>
              <w:rPr>
                <w:rFonts w:hint="eastAsia" w:ascii="宋体" w:hAnsi="宋体" w:cs="宋体"/>
                <w:sz w:val="24"/>
                <w:szCs w:val="24"/>
                <w:lang w:val="en-US" w:eastAsia="zh-CN"/>
              </w:rPr>
            </w:pPr>
            <w:r>
              <w:rPr>
                <w:rFonts w:hint="eastAsia" w:ascii="宋体" w:hAnsi="宋体" w:cs="宋体"/>
                <w:sz w:val="24"/>
                <w:szCs w:val="24"/>
                <w:lang w:val="zh-CN" w:eastAsia="zh-CN"/>
              </w:rPr>
              <w:t>交货期</w:t>
            </w:r>
            <w:r>
              <w:rPr>
                <w:rFonts w:hint="eastAsia" w:ascii="宋体" w:hAnsi="宋体" w:cs="宋体"/>
                <w:sz w:val="24"/>
                <w:szCs w:val="24"/>
                <w:lang w:val="en-US" w:eastAsia="zh-CN"/>
              </w:rPr>
              <w:t>：具体根据学生实际上学情况按甲方要求执行</w:t>
            </w:r>
          </w:p>
          <w:p>
            <w:pPr>
              <w:spacing w:line="288" w:lineRule="auto"/>
              <w:rPr>
                <w:rFonts w:hint="default" w:ascii="宋体" w:hAnsi="宋体" w:cs="宋体"/>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供应商名称：玉树热沃切肉食品有限公司</w:t>
            </w:r>
          </w:p>
          <w:p>
            <w:pPr>
              <w:spacing w:line="288" w:lineRule="auto"/>
              <w:ind w:left="1920" w:hanging="1920" w:hangingChars="800"/>
              <w:rPr>
                <w:rFonts w:hint="default" w:ascii="宋体" w:hAnsi="宋体" w:cs="宋体" w:eastAsiaTheme="minorEastAsia"/>
                <w:sz w:val="24"/>
                <w:szCs w:val="24"/>
                <w:lang w:val="en-US" w:eastAsia="zh-CN"/>
              </w:rPr>
            </w:pPr>
            <w:r>
              <w:rPr>
                <w:rFonts w:hint="eastAsia" w:ascii="宋体" w:hAnsi="宋体" w:eastAsia="宋体" w:cs="宋体"/>
                <w:kern w:val="0"/>
                <w:sz w:val="24"/>
                <w:szCs w:val="24"/>
                <w:lang w:val="en-US" w:eastAsia="zh-CN" w:bidi="ar"/>
              </w:rPr>
              <w:t>成交</w:t>
            </w:r>
            <w:r>
              <w:rPr>
                <w:rFonts w:hint="eastAsia" w:ascii="宋体" w:hAnsi="宋体" w:cs="宋体"/>
                <w:sz w:val="24"/>
                <w:szCs w:val="24"/>
                <w:lang w:val="en-US" w:eastAsia="zh-CN"/>
              </w:rPr>
              <w:t>供应商地址：青海省玉树藏族自治州玉树县新寨路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谈判地点</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西宁市城西区胜利路25号万方城商务中心A座25楼12507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评审委员会成员名单</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default" w:ascii="宋体" w:hAnsi="宋体" w:cs="宋体"/>
                <w:sz w:val="24"/>
                <w:szCs w:val="24"/>
                <w:lang w:val="en-US" w:eastAsia="zh-CN"/>
              </w:rPr>
            </w:pPr>
            <w:r>
              <w:rPr>
                <w:rFonts w:hint="eastAsia" w:ascii="宋体" w:hAnsi="宋体" w:cs="宋体"/>
                <w:sz w:val="24"/>
                <w:szCs w:val="24"/>
                <w:lang w:val="en-US" w:eastAsia="zh-CN"/>
              </w:rPr>
              <w:t>林瑛</w:t>
            </w:r>
            <w:r>
              <w:rPr>
                <w:rFonts w:hint="eastAsia" w:ascii="宋体" w:hAnsi="宋体" w:cs="宋体"/>
                <w:sz w:val="24"/>
                <w:szCs w:val="24"/>
                <w:lang w:val="zh-CN" w:eastAsia="zh-CN"/>
              </w:rPr>
              <w:t>（组长）、</w:t>
            </w:r>
            <w:r>
              <w:rPr>
                <w:rFonts w:hint="eastAsia" w:ascii="宋体" w:hAnsi="宋体" w:cs="宋体"/>
                <w:sz w:val="24"/>
                <w:szCs w:val="24"/>
                <w:lang w:val="en-US" w:eastAsia="zh-CN"/>
              </w:rPr>
              <w:t>徐秀霞</w:t>
            </w:r>
            <w:r>
              <w:rPr>
                <w:rFonts w:hint="eastAsia" w:ascii="宋体" w:hAnsi="宋体" w:cs="宋体"/>
                <w:sz w:val="24"/>
                <w:szCs w:val="24"/>
                <w:lang w:val="zh-CN" w:eastAsia="zh-CN"/>
              </w:rPr>
              <w:t>、</w:t>
            </w:r>
            <w:r>
              <w:rPr>
                <w:rFonts w:hint="eastAsia" w:ascii="宋体" w:hAnsi="宋体" w:cs="宋体"/>
                <w:sz w:val="24"/>
                <w:szCs w:val="24"/>
                <w:lang w:val="en-US" w:eastAsia="zh-CN"/>
              </w:rPr>
              <w:t>桑尕</w:t>
            </w:r>
            <w:r>
              <w:rPr>
                <w:rFonts w:hint="eastAsia" w:ascii="宋体" w:hAnsi="宋体" w:cs="宋体"/>
                <w:sz w:val="24"/>
                <w:szCs w:val="24"/>
                <w:lang w:val="zh-CN" w:eastAsia="zh-CN"/>
              </w:rPr>
              <w:t>（业主代表）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 xml:space="preserve">采 购 人：玉树市隆宝镇中心寄宿小学  </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 系 人：陈老师</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联系电话：18097283611</w:t>
            </w:r>
          </w:p>
          <w:p>
            <w:pPr>
              <w:spacing w:line="288" w:lineRule="auto"/>
              <w:ind w:left="1200" w:hanging="1200" w:hangingChars="500"/>
              <w:rPr>
                <w:rFonts w:hint="eastAsia" w:ascii="宋体" w:hAnsi="宋体" w:cs="宋体"/>
                <w:sz w:val="24"/>
                <w:szCs w:val="24"/>
                <w:lang w:val="en-US" w:eastAsia="zh-CN"/>
              </w:rPr>
            </w:pPr>
            <w:r>
              <w:rPr>
                <w:rFonts w:hint="eastAsia" w:ascii="宋体" w:hAnsi="宋体" w:cs="宋体"/>
                <w:sz w:val="24"/>
                <w:szCs w:val="24"/>
                <w:lang w:val="en-US" w:eastAsia="zh-CN"/>
              </w:rPr>
              <w:t>联系地址：玉树藏族自治州玉树市308省道西100米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采购代理机构及联系人电话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采购代理机构：青海国德招标代理有限公司</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联系人：李先生</w:t>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联系电话：0971-8278117</w:t>
            </w:r>
            <w:r>
              <w:rPr>
                <w:rFonts w:hint="eastAsia" w:ascii="宋体" w:hAnsi="宋体" w:cs="宋体"/>
                <w:sz w:val="24"/>
                <w:szCs w:val="24"/>
                <w:lang w:val="en-US" w:eastAsia="zh-CN"/>
              </w:rPr>
              <w:tab/>
            </w:r>
          </w:p>
          <w:p>
            <w:pPr>
              <w:spacing w:line="288" w:lineRule="auto"/>
              <w:rPr>
                <w:rFonts w:hint="eastAsia" w:ascii="宋体" w:hAnsi="宋体" w:cs="宋体"/>
                <w:sz w:val="24"/>
                <w:szCs w:val="24"/>
                <w:lang w:val="en-US" w:eastAsia="zh-CN"/>
              </w:rPr>
            </w:pPr>
            <w:r>
              <w:rPr>
                <w:rFonts w:hint="eastAsia" w:ascii="宋体" w:hAnsi="宋体" w:cs="宋体"/>
                <w:sz w:val="24"/>
                <w:szCs w:val="24"/>
                <w:lang w:val="en-US" w:eastAsia="zh-CN"/>
              </w:rPr>
              <w:t>联系地址：青海省西宁市城西区胜利路25号万方城商务中心A座25楼12507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960" w:right="0" w:hanging="960" w:hanging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20" w:lineRule="exact"/>
              <w:jc w:val="left"/>
              <w:rPr>
                <w:rFonts w:hint="eastAsia" w:ascii="宋体" w:hAnsi="宋体" w:eastAsia="宋体" w:cs="宋体"/>
                <w:sz w:val="24"/>
                <w:lang w:eastAsia="zh-CN"/>
              </w:rPr>
            </w:pPr>
            <w:r>
              <w:rPr>
                <w:rFonts w:hint="eastAsia" w:ascii="宋体" w:hAnsi="宋体" w:eastAsia="宋体" w:cs="宋体"/>
                <w:sz w:val="24"/>
              </w:rPr>
              <w:t>单位名称：</w:t>
            </w:r>
            <w:r>
              <w:rPr>
                <w:rFonts w:hint="eastAsia" w:ascii="宋体" w:hAnsi="宋体" w:eastAsia="宋体" w:cs="宋体"/>
                <w:sz w:val="24"/>
                <w:lang w:val="en-US" w:eastAsia="zh-CN"/>
              </w:rPr>
              <w:t>玉树市财政局</w:t>
            </w:r>
          </w:p>
          <w:p>
            <w:pPr>
              <w:spacing w:line="288" w:lineRule="auto"/>
              <w:rPr>
                <w:rFonts w:hint="eastAsia" w:ascii="宋体" w:hAnsi="宋体" w:cs="宋体"/>
                <w:sz w:val="24"/>
                <w:szCs w:val="24"/>
                <w:lang w:val="en-US" w:eastAsia="zh-CN"/>
              </w:rPr>
            </w:pPr>
            <w:r>
              <w:rPr>
                <w:rFonts w:hint="eastAsia" w:ascii="宋体" w:hAnsi="宋体" w:eastAsia="宋体" w:cs="宋体"/>
                <w:sz w:val="24"/>
              </w:rPr>
              <w:t>联系电话：0976-8824177</w:t>
            </w:r>
          </w:p>
        </w:tc>
      </w:tr>
    </w:tbl>
    <w:p>
      <w:pPr>
        <w:jc w:val="right"/>
        <w:rPr>
          <w:rFonts w:hint="eastAsia" w:ascii="Arial" w:hAnsi="Arial" w:cs="Arial"/>
          <w:sz w:val="24"/>
          <w:lang w:eastAsia="zh-CN"/>
        </w:rPr>
      </w:pPr>
      <w:r>
        <w:rPr>
          <w:rFonts w:hint="eastAsia" w:ascii="Arial" w:hAnsi="Arial" w:cs="Arial"/>
          <w:sz w:val="24"/>
          <w:lang w:val="en-US" w:eastAsia="zh-CN"/>
        </w:rPr>
        <w:t xml:space="preserve">                         </w:t>
      </w:r>
      <w:r>
        <w:rPr>
          <w:rFonts w:hint="eastAsia" w:ascii="Arial" w:hAnsi="Arial" w:cs="Arial"/>
          <w:sz w:val="24"/>
          <w:lang w:eastAsia="zh-CN"/>
        </w:rPr>
        <w:t>青海国</w:t>
      </w:r>
      <w:r>
        <w:rPr>
          <w:rFonts w:hint="eastAsia" w:ascii="Arial" w:hAnsi="Arial" w:cs="Arial"/>
          <w:sz w:val="24"/>
          <w:lang w:val="en-US" w:eastAsia="zh-CN"/>
        </w:rPr>
        <w:t>德</w:t>
      </w:r>
      <w:r>
        <w:rPr>
          <w:rFonts w:hint="eastAsia" w:ascii="Arial" w:hAnsi="Arial" w:cs="Arial"/>
          <w:sz w:val="24"/>
          <w:lang w:eastAsia="zh-CN"/>
        </w:rPr>
        <w:t>招标代理有限公司</w:t>
      </w:r>
    </w:p>
    <w:p>
      <w:pPr>
        <w:spacing w:line="360" w:lineRule="auto"/>
        <w:ind w:firstLine="240" w:firstLineChars="100"/>
        <w:contextualSpacing/>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kern w:val="0"/>
          <w:sz w:val="24"/>
          <w:szCs w:val="24"/>
          <w:lang w:val="en-US" w:eastAsia="zh-CN" w:bidi="ar"/>
        </w:rPr>
        <w:t xml:space="preserve">                                             </w:t>
      </w:r>
      <w:r>
        <w:rPr>
          <w:rFonts w:hint="eastAsia" w:asciiTheme="minorEastAsia" w:hAnsiTheme="minorEastAsia" w:eastAsiaTheme="minorEastAsia" w:cstheme="minorEastAsia"/>
          <w:kern w:val="0"/>
          <w:sz w:val="24"/>
          <w:szCs w:val="24"/>
          <w:lang w:val="en-US" w:eastAsia="zh-CN" w:bidi="ar"/>
        </w:rPr>
        <w:t>20</w:t>
      </w:r>
      <w:r>
        <w:rPr>
          <w:rFonts w:hint="eastAsia" w:asciiTheme="minorEastAsia" w:hAnsiTheme="minorEastAsia" w:cstheme="minorEastAsia"/>
          <w:kern w:val="0"/>
          <w:sz w:val="24"/>
          <w:szCs w:val="24"/>
          <w:lang w:val="en-US" w:eastAsia="zh-CN" w:bidi="ar"/>
        </w:rPr>
        <w:t>20</w:t>
      </w:r>
      <w:r>
        <w:rPr>
          <w:rFonts w:hint="eastAsia" w:asciiTheme="minorEastAsia" w:hAnsiTheme="minorEastAsia" w:eastAsiaTheme="minorEastAsia" w:cstheme="minorEastAsia"/>
          <w:kern w:val="0"/>
          <w:sz w:val="24"/>
          <w:szCs w:val="24"/>
          <w:lang w:val="en-US" w:eastAsia="zh-CN" w:bidi="ar"/>
        </w:rPr>
        <w:t>年</w:t>
      </w:r>
      <w:r>
        <w:rPr>
          <w:rFonts w:hint="eastAsia" w:asciiTheme="minorEastAsia" w:hAnsiTheme="minorEastAsia" w:cstheme="minorEastAsia"/>
          <w:kern w:val="0"/>
          <w:sz w:val="24"/>
          <w:szCs w:val="24"/>
          <w:lang w:val="en-US" w:eastAsia="zh-CN" w:bidi="ar"/>
        </w:rPr>
        <w:t>04</w:t>
      </w:r>
      <w:r>
        <w:rPr>
          <w:rFonts w:hint="eastAsia" w:asciiTheme="minorEastAsia" w:hAnsiTheme="minorEastAsia" w:eastAsiaTheme="minorEastAsia" w:cstheme="minorEastAsia"/>
          <w:kern w:val="0"/>
          <w:sz w:val="24"/>
          <w:szCs w:val="24"/>
          <w:lang w:val="en-US" w:eastAsia="zh-CN" w:bidi="ar"/>
        </w:rPr>
        <w:t>月</w:t>
      </w:r>
      <w:r>
        <w:rPr>
          <w:rFonts w:hint="eastAsia" w:asciiTheme="minorEastAsia" w:hAnsiTheme="minorEastAsia" w:cstheme="minorEastAsia"/>
          <w:kern w:val="0"/>
          <w:sz w:val="24"/>
          <w:szCs w:val="24"/>
          <w:lang w:val="en-US" w:eastAsia="zh-CN" w:bidi="ar"/>
        </w:rPr>
        <w:t>14</w:t>
      </w:r>
      <w:r>
        <w:rPr>
          <w:rFonts w:hint="eastAsia" w:asciiTheme="minorEastAsia" w:hAnsiTheme="minorEastAsia" w:eastAsiaTheme="minorEastAsia" w:cstheme="minorEastAsia"/>
          <w:kern w:val="0"/>
          <w:sz w:val="24"/>
          <w:szCs w:val="24"/>
          <w:lang w:val="en-US" w:eastAsia="zh-CN" w:bidi="ar"/>
        </w:rPr>
        <w:t>日</w:t>
      </w:r>
    </w:p>
    <w:p>
      <w:pPr>
        <w:pStyle w:val="3"/>
        <w:ind w:left="0" w:leftChars="0" w:firstLine="0" w:firstLineChars="0"/>
        <w:jc w:val="both"/>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drawing>
          <wp:inline distT="0" distB="0" distL="114300" distR="114300">
            <wp:extent cx="5731510" cy="8685530"/>
            <wp:effectExtent l="0" t="0" r="2540" b="1270"/>
            <wp:docPr id="4" name="图片 4" descr="279f0795836c2ffdfa999f45a5b9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9f0795836c2ffdfa999f45a5b92a1"/>
                    <pic:cNvPicPr>
                      <a:picLocks noChangeAspect="1"/>
                    </pic:cNvPicPr>
                  </pic:nvPicPr>
                  <pic:blipFill>
                    <a:blip r:embed="rId4"/>
                    <a:stretch>
                      <a:fillRect/>
                    </a:stretch>
                  </pic:blipFill>
                  <pic:spPr>
                    <a:xfrm>
                      <a:off x="0" y="0"/>
                      <a:ext cx="5731510" cy="8685530"/>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5804535" cy="8331835"/>
            <wp:effectExtent l="0" t="0" r="5715" b="12065"/>
            <wp:docPr id="5" name="图片 5" descr="f0c5ab2642314c9d92424781baca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c5ab2642314c9d92424781baca2f8"/>
                    <pic:cNvPicPr>
                      <a:picLocks noChangeAspect="1"/>
                    </pic:cNvPicPr>
                  </pic:nvPicPr>
                  <pic:blipFill>
                    <a:blip r:embed="rId5"/>
                    <a:srcRect t="1489"/>
                    <a:stretch>
                      <a:fillRect/>
                    </a:stretch>
                  </pic:blipFill>
                  <pic:spPr>
                    <a:xfrm>
                      <a:off x="0" y="0"/>
                      <a:ext cx="5804535" cy="83318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D08FE"/>
    <w:rsid w:val="00334120"/>
    <w:rsid w:val="035238B8"/>
    <w:rsid w:val="03554681"/>
    <w:rsid w:val="04263199"/>
    <w:rsid w:val="042F4926"/>
    <w:rsid w:val="05BB25EC"/>
    <w:rsid w:val="073C1A6D"/>
    <w:rsid w:val="10FA3EEE"/>
    <w:rsid w:val="13AF7B5A"/>
    <w:rsid w:val="1CD510C8"/>
    <w:rsid w:val="1E65670D"/>
    <w:rsid w:val="1F516BA8"/>
    <w:rsid w:val="1F90303B"/>
    <w:rsid w:val="20A80D51"/>
    <w:rsid w:val="25A977D3"/>
    <w:rsid w:val="289808B4"/>
    <w:rsid w:val="28F73AA4"/>
    <w:rsid w:val="2D8F474B"/>
    <w:rsid w:val="2F0E68C6"/>
    <w:rsid w:val="331C5D59"/>
    <w:rsid w:val="346365A8"/>
    <w:rsid w:val="36160961"/>
    <w:rsid w:val="39B9429B"/>
    <w:rsid w:val="3DDD1010"/>
    <w:rsid w:val="43444EEA"/>
    <w:rsid w:val="450376B5"/>
    <w:rsid w:val="4BE14E4E"/>
    <w:rsid w:val="4C2E7869"/>
    <w:rsid w:val="51694C6C"/>
    <w:rsid w:val="519A683E"/>
    <w:rsid w:val="52CF7090"/>
    <w:rsid w:val="5831649B"/>
    <w:rsid w:val="5AD200A0"/>
    <w:rsid w:val="60F20A9B"/>
    <w:rsid w:val="61C234C0"/>
    <w:rsid w:val="63DF1D7E"/>
    <w:rsid w:val="641233AC"/>
    <w:rsid w:val="65810DBE"/>
    <w:rsid w:val="6607589A"/>
    <w:rsid w:val="6837670E"/>
    <w:rsid w:val="6BE65D03"/>
    <w:rsid w:val="718F772D"/>
    <w:rsid w:val="73141174"/>
    <w:rsid w:val="738D08FE"/>
    <w:rsid w:val="73E03342"/>
    <w:rsid w:val="74DC6EC4"/>
    <w:rsid w:val="79562F51"/>
    <w:rsid w:val="7A0E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Title"/>
    <w:basedOn w:val="1"/>
    <w:next w:val="1"/>
    <w:qFormat/>
    <w:uiPriority w:val="0"/>
    <w:pPr>
      <w:spacing w:before="240" w:after="60"/>
      <w:jc w:val="center"/>
      <w:outlineLvl w:val="0"/>
    </w:pPr>
    <w:rPr>
      <w:rFonts w:ascii="Cambria" w:hAnsi="Cambria"/>
      <w:b/>
      <w:bCs/>
      <w:sz w:val="36"/>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qFormat/>
    <w:uiPriority w:val="0"/>
    <w:pPr>
      <w:spacing w:line="400" w:lineRule="exact"/>
      <w:ind w:firstLine="200" w:firstLineChars="200"/>
    </w:pPr>
    <w:rPr>
      <w:rFonts w:cs="宋体"/>
      <w:sz w:val="24"/>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2019-04-18T06:16:00Z</dcterms:created>
  <dc:creator>Administrator</dc:creator>
  <cp:lastModifiedBy>13909</cp:lastModifiedBy>
  <dcterms:modified xsi:type="dcterms:W3CDTF">2020-04-14T02:13:41Z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