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lang w:val="en-US" w:eastAsia="zh-CN"/>
        </w:rPr>
      </w:pPr>
      <w:r>
        <w:rPr>
          <w:rFonts w:hint="eastAsia" w:asciiTheme="majorEastAsia" w:hAnsiTheme="majorEastAsia" w:eastAsiaTheme="majorEastAsia" w:cstheme="majorEastAsia"/>
          <w:b/>
          <w:bCs/>
          <w:sz w:val="24"/>
          <w:szCs w:val="24"/>
          <w:lang w:val="en-US" w:eastAsia="zh-CN"/>
        </w:rPr>
        <w:t>青海国德招标代理有限公司关于玉树市下拉秀镇中心寄宿小学学生食堂大宗肉采购项目（项目编号：青海国德竞谈（货物）2020-002）竞争性谈判成交结果公告</w:t>
      </w:r>
    </w:p>
    <w:tbl>
      <w:tblPr>
        <w:tblStyle w:val="7"/>
        <w:tblW w:w="9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677"/>
        <w:gridCol w:w="6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采购项目编号</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zh-CN" w:eastAsia="zh-CN"/>
              </w:rPr>
              <w:t>青海国</w:t>
            </w:r>
            <w:r>
              <w:rPr>
                <w:rFonts w:hint="eastAsia" w:ascii="宋体" w:hAnsi="宋体" w:cs="宋体"/>
                <w:sz w:val="24"/>
                <w:szCs w:val="24"/>
                <w:lang w:val="en-US" w:eastAsia="zh-CN"/>
              </w:rPr>
              <w:t>德竞谈</w:t>
            </w:r>
            <w:r>
              <w:rPr>
                <w:rFonts w:hint="eastAsia" w:ascii="宋体" w:hAnsi="宋体" w:cs="宋体"/>
                <w:sz w:val="24"/>
                <w:szCs w:val="24"/>
                <w:lang w:val="zh-CN" w:eastAsia="zh-CN"/>
              </w:rPr>
              <w:t>（</w:t>
            </w:r>
            <w:r>
              <w:rPr>
                <w:rFonts w:hint="eastAsia" w:ascii="宋体" w:hAnsi="宋体" w:cs="宋体"/>
                <w:sz w:val="24"/>
                <w:szCs w:val="24"/>
                <w:lang w:val="en-US" w:eastAsia="zh-CN"/>
              </w:rPr>
              <w:t>货物</w:t>
            </w:r>
            <w:r>
              <w:rPr>
                <w:rFonts w:hint="eastAsia" w:ascii="宋体" w:hAnsi="宋体" w:cs="宋体"/>
                <w:sz w:val="24"/>
                <w:szCs w:val="24"/>
                <w:lang w:val="zh-CN" w:eastAsia="zh-CN"/>
              </w:rPr>
              <w:t>）20</w:t>
            </w:r>
            <w:r>
              <w:rPr>
                <w:rFonts w:hint="eastAsia" w:ascii="宋体" w:hAnsi="宋体" w:cs="宋体"/>
                <w:sz w:val="24"/>
                <w:szCs w:val="24"/>
                <w:lang w:val="en-US" w:eastAsia="zh-CN"/>
              </w:rPr>
              <w:t>20</w:t>
            </w:r>
            <w:r>
              <w:rPr>
                <w:rFonts w:hint="eastAsia" w:ascii="宋体" w:hAnsi="宋体" w:cs="宋体"/>
                <w:sz w:val="24"/>
                <w:szCs w:val="24"/>
                <w:lang w:val="zh-CN" w:eastAsia="zh-CN"/>
              </w:rPr>
              <w:t>-00</w:t>
            </w:r>
            <w:r>
              <w:rPr>
                <w:rFonts w:hint="eastAsia" w:ascii="宋体" w:hAnsi="宋体" w:cs="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采购项目名称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玉树市下拉秀镇中心寄宿小学学生食堂大宗肉采购项目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采购方式</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竞争性谈判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采购预算控制额度</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人民币74.0652</w:t>
            </w:r>
            <w:r>
              <w:rPr>
                <w:rFonts w:hint="eastAsia" w:ascii="宋体" w:hAnsi="宋体" w:cs="宋体"/>
                <w:sz w:val="24"/>
                <w:szCs w:val="24"/>
                <w:lang w:val="zh-CN"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成交总金额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人民币735000元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项目分包个数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677" w:type="dxa"/>
            <w:vMerge w:val="restart"/>
            <w:tcBorders>
              <w:top w:val="single" w:color="000000" w:sz="4" w:space="0"/>
              <w:left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公告发布日期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公告发布日期：</w:t>
            </w:r>
            <w:r>
              <w:rPr>
                <w:rFonts w:hint="eastAsia" w:ascii="宋体" w:hAnsi="宋体" w:cs="宋体"/>
                <w:sz w:val="24"/>
                <w:szCs w:val="24"/>
                <w:lang w:val="zh-CN" w:eastAsia="zh-CN"/>
              </w:rPr>
              <w:t>20</w:t>
            </w:r>
            <w:r>
              <w:rPr>
                <w:rFonts w:hint="eastAsia" w:ascii="宋体" w:hAnsi="宋体" w:cs="宋体"/>
                <w:sz w:val="24"/>
                <w:szCs w:val="24"/>
                <w:lang w:val="en-US" w:eastAsia="zh-CN"/>
              </w:rPr>
              <w:t>20</w:t>
            </w:r>
            <w:r>
              <w:rPr>
                <w:rFonts w:hint="eastAsia" w:ascii="宋体" w:hAnsi="宋体" w:cs="宋体"/>
                <w:sz w:val="24"/>
                <w:szCs w:val="24"/>
                <w:lang w:val="zh-CN" w:eastAsia="zh-CN"/>
              </w:rPr>
              <w:t>年</w:t>
            </w:r>
            <w:r>
              <w:rPr>
                <w:rFonts w:hint="eastAsia" w:ascii="宋体" w:hAnsi="宋体"/>
                <w:kern w:val="0"/>
                <w:sz w:val="24"/>
                <w:lang w:val="en-US" w:eastAsia="zh-CN"/>
              </w:rPr>
              <w:t>04</w:t>
            </w:r>
            <w:r>
              <w:rPr>
                <w:rFonts w:hint="eastAsia" w:ascii="宋体" w:hAnsi="宋体"/>
                <w:kern w:val="0"/>
                <w:sz w:val="24"/>
              </w:rPr>
              <w:t>月</w:t>
            </w:r>
            <w:r>
              <w:rPr>
                <w:rFonts w:hint="eastAsia" w:ascii="宋体" w:hAnsi="宋体"/>
                <w:kern w:val="0"/>
                <w:sz w:val="24"/>
                <w:lang w:val="en-US" w:eastAsia="zh-CN"/>
              </w:rPr>
              <w:t>06</w:t>
            </w:r>
            <w:r>
              <w:rPr>
                <w:rFonts w:hint="eastAsia" w:ascii="宋体" w:hAnsi="宋体"/>
                <w:kern w:val="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7" w:type="dxa"/>
            <w:vMerge w:val="continue"/>
            <w:tcBorders>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成交结果公告日期：2020年04月14日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评标日期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2020年04月13日  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定标日期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2020年04月14日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各包要求</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具体内容详见《</w:t>
            </w:r>
            <w:r>
              <w:rPr>
                <w:rFonts w:hint="eastAsia" w:cs="宋体"/>
                <w:sz w:val="24"/>
                <w:lang w:val="zh-CN"/>
              </w:rPr>
              <w:t>竞争性</w:t>
            </w:r>
            <w:r>
              <w:rPr>
                <w:rFonts w:hint="eastAsia" w:cs="宋体"/>
                <w:sz w:val="24"/>
                <w:lang w:val="en-US" w:eastAsia="zh-CN"/>
              </w:rPr>
              <w:t>谈判</w:t>
            </w:r>
            <w:r>
              <w:rPr>
                <w:rFonts w:hint="eastAsia" w:ascii="宋体" w:hAnsi="宋体" w:cs="宋体"/>
                <w:sz w:val="24"/>
                <w:szCs w:val="24"/>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各包成交内容、数量、价格、合同履行日期及供应商名称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left="1200" w:hanging="1200" w:hangingChars="500"/>
              <w:rPr>
                <w:rFonts w:hint="eastAsia" w:ascii="宋体" w:hAnsi="宋体" w:cs="宋体"/>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内容：玉树市下拉秀镇中心寄宿小学学生食堂大宗肉采购项目</w:t>
            </w:r>
          </w:p>
          <w:p>
            <w:pPr>
              <w:spacing w:line="288" w:lineRule="auto"/>
              <w:rPr>
                <w:rFonts w:hint="eastAsia" w:ascii="宋体" w:hAnsi="宋体" w:cs="宋体"/>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价格：</w:t>
            </w:r>
            <w:r>
              <w:rPr>
                <w:rFonts w:hint="eastAsia" w:ascii="宋体" w:hAnsi="宋体" w:cs="宋体"/>
                <w:sz w:val="24"/>
                <w:szCs w:val="24"/>
                <w:lang w:val="zh-CN" w:eastAsia="zh-CN"/>
              </w:rPr>
              <w:t>￥</w:t>
            </w:r>
            <w:r>
              <w:rPr>
                <w:rFonts w:hint="eastAsia" w:ascii="宋体" w:hAnsi="宋体" w:cs="宋体"/>
                <w:sz w:val="24"/>
                <w:szCs w:val="24"/>
                <w:lang w:val="en-US" w:eastAsia="zh-CN"/>
              </w:rPr>
              <w:t>735000.00元</w:t>
            </w:r>
          </w:p>
          <w:p>
            <w:pPr>
              <w:spacing w:line="288" w:lineRule="auto"/>
              <w:rPr>
                <w:rFonts w:hint="eastAsia" w:ascii="宋体" w:hAnsi="宋体" w:cs="宋体"/>
                <w:sz w:val="24"/>
                <w:szCs w:val="24"/>
                <w:lang w:val="en-US" w:eastAsia="zh-CN"/>
              </w:rPr>
            </w:pPr>
            <w:r>
              <w:rPr>
                <w:rFonts w:hint="eastAsia" w:ascii="宋体" w:hAnsi="宋体" w:cs="宋体"/>
                <w:sz w:val="24"/>
                <w:szCs w:val="24"/>
                <w:lang w:val="zh-CN" w:eastAsia="zh-CN"/>
              </w:rPr>
              <w:t>交货期</w:t>
            </w:r>
            <w:r>
              <w:rPr>
                <w:rFonts w:hint="eastAsia" w:ascii="宋体" w:hAnsi="宋体" w:cs="宋体"/>
                <w:sz w:val="24"/>
                <w:szCs w:val="24"/>
                <w:lang w:val="en-US" w:eastAsia="zh-CN"/>
              </w:rPr>
              <w:t>：具体根据学生实际上学情况按甲方要求执行</w:t>
            </w:r>
          </w:p>
          <w:p>
            <w:pPr>
              <w:spacing w:line="288" w:lineRule="auto"/>
              <w:rPr>
                <w:rFonts w:hint="default" w:ascii="宋体" w:hAnsi="宋体" w:cs="宋体"/>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供应商名称：玉树热沃切肉食品有限公司</w:t>
            </w:r>
          </w:p>
          <w:p>
            <w:pPr>
              <w:spacing w:line="288" w:lineRule="auto"/>
              <w:ind w:left="1920" w:hanging="1920" w:hangingChars="800"/>
              <w:rPr>
                <w:rFonts w:hint="default" w:ascii="宋体" w:hAnsi="宋体" w:cs="宋体" w:eastAsiaTheme="minorEastAsia"/>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供应商地址：青海省玉树藏族自治州玉树县新寨路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谈判地点</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西宁市城西区胜利路25号万方城商务中心A座25楼12507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评审委员会成员名单</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韩志辉</w:t>
            </w:r>
            <w:r>
              <w:rPr>
                <w:rFonts w:hint="eastAsia" w:ascii="宋体" w:hAnsi="宋体" w:cs="宋体"/>
                <w:sz w:val="24"/>
                <w:szCs w:val="24"/>
                <w:lang w:val="zh-CN" w:eastAsia="zh-CN"/>
              </w:rPr>
              <w:t>（组长）、</w:t>
            </w:r>
            <w:r>
              <w:rPr>
                <w:rFonts w:hint="eastAsia" w:ascii="宋体" w:hAnsi="宋体" w:cs="宋体"/>
                <w:sz w:val="24"/>
                <w:szCs w:val="24"/>
                <w:lang w:val="en-US" w:eastAsia="zh-CN"/>
              </w:rPr>
              <w:t>张建萍</w:t>
            </w:r>
            <w:r>
              <w:rPr>
                <w:rFonts w:hint="eastAsia" w:ascii="宋体" w:hAnsi="宋体" w:cs="宋体"/>
                <w:sz w:val="24"/>
                <w:szCs w:val="24"/>
                <w:lang w:val="zh-CN" w:eastAsia="zh-CN"/>
              </w:rPr>
              <w:t>、</w:t>
            </w:r>
            <w:r>
              <w:rPr>
                <w:rFonts w:hint="eastAsia" w:ascii="宋体" w:hAnsi="宋体" w:cs="宋体"/>
                <w:sz w:val="24"/>
                <w:szCs w:val="24"/>
                <w:lang w:val="en-US" w:eastAsia="zh-CN"/>
              </w:rPr>
              <w:t>才仁塔次</w:t>
            </w:r>
            <w:r>
              <w:rPr>
                <w:rFonts w:hint="eastAsia" w:ascii="宋体" w:hAnsi="宋体" w:cs="宋体"/>
                <w:sz w:val="24"/>
                <w:szCs w:val="24"/>
                <w:lang w:val="zh-CN" w:eastAsia="zh-CN"/>
              </w:rPr>
              <w:t>（业主代表）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采购单位及联系人电话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采购人：玉树市下拉秀镇中心寄宿小学</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联系人：才仁老师</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联系电话：18935544441</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联系地址：玉树市下拉秀镇中心寄宿小学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采购代理机构及联系人电话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采购代理机构：青海国德招标代理有限公司</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联系人：李先生</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联系电话：0971-8278117</w:t>
            </w:r>
            <w:r>
              <w:rPr>
                <w:rFonts w:hint="eastAsia" w:ascii="宋体" w:hAnsi="宋体" w:cs="宋体"/>
                <w:sz w:val="24"/>
                <w:szCs w:val="24"/>
                <w:lang w:val="en-US" w:eastAsia="zh-CN"/>
              </w:rPr>
              <w:tab/>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联系地址：青海省西宁市城西区胜利路25号万方城商务中心A座25楼12507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960" w:right="0" w:hanging="960" w:hangingChars="4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财政部门监督电话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20" w:lineRule="exact"/>
              <w:jc w:val="left"/>
              <w:rPr>
                <w:rFonts w:hint="eastAsia" w:ascii="宋体" w:hAnsi="宋体" w:eastAsia="宋体" w:cs="宋体"/>
                <w:sz w:val="24"/>
                <w:lang w:eastAsia="zh-CN"/>
              </w:rPr>
            </w:pPr>
            <w:r>
              <w:rPr>
                <w:rFonts w:hint="eastAsia" w:ascii="宋体" w:hAnsi="宋体" w:eastAsia="宋体" w:cs="宋体"/>
                <w:sz w:val="24"/>
              </w:rPr>
              <w:t>单位名称：</w:t>
            </w:r>
            <w:r>
              <w:rPr>
                <w:rFonts w:hint="eastAsia" w:ascii="宋体" w:hAnsi="宋体" w:eastAsia="宋体" w:cs="宋体"/>
                <w:sz w:val="24"/>
                <w:lang w:val="en-US" w:eastAsia="zh-CN"/>
              </w:rPr>
              <w:t>玉树市财政局</w:t>
            </w:r>
          </w:p>
          <w:p>
            <w:pPr>
              <w:spacing w:line="288" w:lineRule="auto"/>
              <w:rPr>
                <w:rFonts w:hint="eastAsia" w:ascii="宋体" w:hAnsi="宋体" w:cs="宋体"/>
                <w:sz w:val="24"/>
                <w:szCs w:val="24"/>
                <w:lang w:val="en-US" w:eastAsia="zh-CN"/>
              </w:rPr>
            </w:pPr>
            <w:r>
              <w:rPr>
                <w:rFonts w:hint="eastAsia" w:ascii="宋体" w:hAnsi="宋体" w:eastAsia="宋体" w:cs="宋体"/>
                <w:sz w:val="24"/>
              </w:rPr>
              <w:t>联系电话：0976-8824177</w:t>
            </w:r>
          </w:p>
        </w:tc>
      </w:tr>
    </w:tbl>
    <w:p>
      <w:pPr>
        <w:jc w:val="right"/>
        <w:rPr>
          <w:rFonts w:hint="eastAsia" w:ascii="Arial" w:hAnsi="Arial" w:cs="Arial"/>
          <w:sz w:val="24"/>
          <w:lang w:eastAsia="zh-CN"/>
        </w:rPr>
      </w:pPr>
      <w:r>
        <w:rPr>
          <w:rFonts w:hint="eastAsia" w:ascii="Arial" w:hAnsi="Arial" w:cs="Arial"/>
          <w:sz w:val="24"/>
          <w:lang w:val="en-US" w:eastAsia="zh-CN"/>
        </w:rPr>
        <w:t xml:space="preserve">                         </w:t>
      </w:r>
      <w:r>
        <w:rPr>
          <w:rFonts w:hint="eastAsia" w:ascii="Arial" w:hAnsi="Arial" w:cs="Arial"/>
          <w:sz w:val="24"/>
          <w:lang w:eastAsia="zh-CN"/>
        </w:rPr>
        <w:t>青海国</w:t>
      </w:r>
      <w:r>
        <w:rPr>
          <w:rFonts w:hint="eastAsia" w:ascii="Arial" w:hAnsi="Arial" w:cs="Arial"/>
          <w:sz w:val="24"/>
          <w:lang w:val="en-US" w:eastAsia="zh-CN"/>
        </w:rPr>
        <w:t>德</w:t>
      </w:r>
      <w:r>
        <w:rPr>
          <w:rFonts w:hint="eastAsia" w:ascii="Arial" w:hAnsi="Arial" w:cs="Arial"/>
          <w:sz w:val="24"/>
          <w:lang w:eastAsia="zh-CN"/>
        </w:rPr>
        <w:t>招标代理有限公司</w:t>
      </w:r>
    </w:p>
    <w:p>
      <w:pPr>
        <w:spacing w:line="360" w:lineRule="auto"/>
        <w:ind w:firstLine="240" w:firstLineChars="100"/>
        <w:contextualSpacing/>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20</w:t>
      </w:r>
      <w:r>
        <w:rPr>
          <w:rFonts w:hint="eastAsia" w:asciiTheme="minorEastAsia" w:hAnsiTheme="minorEastAsia" w:cstheme="minorEastAsia"/>
          <w:kern w:val="0"/>
          <w:sz w:val="24"/>
          <w:szCs w:val="24"/>
          <w:lang w:val="en-US" w:eastAsia="zh-CN" w:bidi="ar"/>
        </w:rPr>
        <w:t>20</w:t>
      </w:r>
      <w:r>
        <w:rPr>
          <w:rFonts w:hint="eastAsia" w:asciiTheme="minorEastAsia" w:hAnsiTheme="minorEastAsia" w:eastAsiaTheme="minorEastAsia" w:cstheme="minorEastAsia"/>
          <w:kern w:val="0"/>
          <w:sz w:val="24"/>
          <w:szCs w:val="24"/>
          <w:lang w:val="en-US" w:eastAsia="zh-CN" w:bidi="ar"/>
        </w:rPr>
        <w:t>年</w:t>
      </w:r>
      <w:r>
        <w:rPr>
          <w:rFonts w:hint="eastAsia" w:asciiTheme="minorEastAsia" w:hAnsiTheme="minorEastAsia" w:cstheme="minorEastAsia"/>
          <w:kern w:val="0"/>
          <w:sz w:val="24"/>
          <w:szCs w:val="24"/>
          <w:lang w:val="en-US" w:eastAsia="zh-CN" w:bidi="ar"/>
        </w:rPr>
        <w:t>04</w:t>
      </w:r>
      <w:r>
        <w:rPr>
          <w:rFonts w:hint="eastAsia" w:asciiTheme="minorEastAsia" w:hAnsiTheme="minorEastAsia" w:eastAsiaTheme="minorEastAsia" w:cstheme="minorEastAsia"/>
          <w:kern w:val="0"/>
          <w:sz w:val="24"/>
          <w:szCs w:val="24"/>
          <w:lang w:val="en-US" w:eastAsia="zh-CN" w:bidi="ar"/>
        </w:rPr>
        <w:t>月</w:t>
      </w:r>
      <w:r>
        <w:rPr>
          <w:rFonts w:hint="eastAsia" w:asciiTheme="minorEastAsia" w:hAnsiTheme="minorEastAsia" w:cstheme="minorEastAsia"/>
          <w:kern w:val="0"/>
          <w:sz w:val="24"/>
          <w:szCs w:val="24"/>
          <w:lang w:val="en-US" w:eastAsia="zh-CN" w:bidi="ar"/>
        </w:rPr>
        <w:t>14</w:t>
      </w:r>
      <w:r>
        <w:rPr>
          <w:rFonts w:hint="eastAsia" w:asciiTheme="minorEastAsia" w:hAnsiTheme="minorEastAsia" w:eastAsiaTheme="minorEastAsia" w:cstheme="minorEastAsia"/>
          <w:kern w:val="0"/>
          <w:sz w:val="24"/>
          <w:szCs w:val="24"/>
          <w:lang w:val="en-US" w:eastAsia="zh-CN" w:bidi="ar"/>
        </w:rPr>
        <w:t>日</w:t>
      </w:r>
    </w:p>
    <w:p>
      <w:pPr>
        <w:pStyle w:val="3"/>
        <w:ind w:left="0" w:leftChars="0" w:firstLine="0" w:firstLineChars="0"/>
        <w:jc w:val="both"/>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drawing>
          <wp:inline distT="0" distB="0" distL="114300" distR="114300">
            <wp:extent cx="5954395" cy="8291830"/>
            <wp:effectExtent l="0" t="0" r="8255" b="13970"/>
            <wp:docPr id="1" name="图片 1" descr="c9d0c1e98c09d16f5aa6b5e93819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d0c1e98c09d16f5aa6b5e93819c74"/>
                    <pic:cNvPicPr>
                      <a:picLocks noChangeAspect="1"/>
                    </pic:cNvPicPr>
                  </pic:nvPicPr>
                  <pic:blipFill>
                    <a:blip r:embed="rId4"/>
                    <a:stretch>
                      <a:fillRect/>
                    </a:stretch>
                  </pic:blipFill>
                  <pic:spPr>
                    <a:xfrm>
                      <a:off x="0" y="0"/>
                      <a:ext cx="5954395" cy="8291830"/>
                    </a:xfrm>
                    <a:prstGeom prst="rect">
                      <a:avLst/>
                    </a:prstGeom>
                  </pic:spPr>
                </pic:pic>
              </a:graphicData>
            </a:graphic>
          </wp:inline>
        </w:drawing>
      </w:r>
      <w:bookmarkStart w:id="0" w:name="_GoBack"/>
      <w:bookmarkEnd w:id="0"/>
    </w:p>
    <w:p>
      <w:pPr>
        <w:rPr>
          <w:rFonts w:hint="eastAsia"/>
          <w:lang w:val="en-US" w:eastAsia="zh-CN"/>
        </w:rPr>
      </w:pPr>
      <w:r>
        <w:rPr>
          <w:rFonts w:hint="eastAsia"/>
          <w:lang w:val="en-US" w:eastAsia="zh-CN"/>
        </w:rPr>
        <w:drawing>
          <wp:inline distT="0" distB="0" distL="114300" distR="114300">
            <wp:extent cx="5699125" cy="8409940"/>
            <wp:effectExtent l="0" t="0" r="15875" b="10160"/>
            <wp:docPr id="3" name="图片 3" descr="dd13be8196664429e20ec73691a4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13be8196664429e20ec73691a42a3"/>
                    <pic:cNvPicPr>
                      <a:picLocks noChangeAspect="1"/>
                    </pic:cNvPicPr>
                  </pic:nvPicPr>
                  <pic:blipFill>
                    <a:blip r:embed="rId5"/>
                    <a:stretch>
                      <a:fillRect/>
                    </a:stretch>
                  </pic:blipFill>
                  <pic:spPr>
                    <a:xfrm>
                      <a:off x="0" y="0"/>
                      <a:ext cx="5699125" cy="84099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D08FE"/>
    <w:rsid w:val="00334120"/>
    <w:rsid w:val="035238B8"/>
    <w:rsid w:val="03554681"/>
    <w:rsid w:val="042F4926"/>
    <w:rsid w:val="05BB25EC"/>
    <w:rsid w:val="073C1A6D"/>
    <w:rsid w:val="10FA3EEE"/>
    <w:rsid w:val="13AF7B5A"/>
    <w:rsid w:val="1CD510C8"/>
    <w:rsid w:val="1E65670D"/>
    <w:rsid w:val="1F516BA8"/>
    <w:rsid w:val="1F90303B"/>
    <w:rsid w:val="20A80D51"/>
    <w:rsid w:val="25A977D3"/>
    <w:rsid w:val="289808B4"/>
    <w:rsid w:val="28F73AA4"/>
    <w:rsid w:val="2D8F474B"/>
    <w:rsid w:val="2F0E68C6"/>
    <w:rsid w:val="331C5D59"/>
    <w:rsid w:val="346365A8"/>
    <w:rsid w:val="36160961"/>
    <w:rsid w:val="3DDD1010"/>
    <w:rsid w:val="43444EEA"/>
    <w:rsid w:val="4BE14E4E"/>
    <w:rsid w:val="4C2E7869"/>
    <w:rsid w:val="51694C6C"/>
    <w:rsid w:val="519A683E"/>
    <w:rsid w:val="52CF7090"/>
    <w:rsid w:val="5831649B"/>
    <w:rsid w:val="5AD200A0"/>
    <w:rsid w:val="60F20A9B"/>
    <w:rsid w:val="61C234C0"/>
    <w:rsid w:val="63DF1D7E"/>
    <w:rsid w:val="641233AC"/>
    <w:rsid w:val="65810DBE"/>
    <w:rsid w:val="6607589A"/>
    <w:rsid w:val="6837670E"/>
    <w:rsid w:val="6BE65D03"/>
    <w:rsid w:val="718F772D"/>
    <w:rsid w:val="73141174"/>
    <w:rsid w:val="738D08FE"/>
    <w:rsid w:val="73E03342"/>
    <w:rsid w:val="74DC6EC4"/>
    <w:rsid w:val="79562F51"/>
    <w:rsid w:val="7A0E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Title"/>
    <w:basedOn w:val="1"/>
    <w:next w:val="1"/>
    <w:qFormat/>
    <w:uiPriority w:val="0"/>
    <w:pPr>
      <w:spacing w:before="240" w:after="60"/>
      <w:jc w:val="center"/>
      <w:outlineLvl w:val="0"/>
    </w:pPr>
    <w:rPr>
      <w:rFonts w:ascii="Cambria" w:hAnsi="Cambria"/>
      <w:b/>
      <w:bCs/>
      <w:sz w:val="36"/>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qFormat/>
    <w:uiPriority w:val="0"/>
    <w:pPr>
      <w:spacing w:line="400" w:lineRule="exact"/>
      <w:ind w:firstLine="200" w:firstLineChars="200"/>
    </w:pPr>
    <w:rPr>
      <w:rFonts w:cs="宋体"/>
      <w:sz w:val="24"/>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2019-04-18T06:16:00Z</dcterms:created>
  <dc:creator>Administrator</dc:creator>
  <cp:lastModifiedBy>13909</cp:lastModifiedBy>
  <dcterms:modified xsi:type="dcterms:W3CDTF">2020-04-14T01:52:00Z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