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964" w:leftChars="0" w:hanging="964" w:hangingChars="200"/>
        <w:rPr>
          <w:rFonts w:hint="eastAsia" w:ascii="黑体" w:hAnsi="黑体" w:eastAsia="黑体" w:cs="黑体"/>
          <w:b/>
          <w:bCs/>
          <w:kern w:val="0"/>
          <w:sz w:val="36"/>
          <w:szCs w:val="36"/>
          <w:highlight w:val="none"/>
          <w:lang w:val="en-US" w:eastAsia="zh-CN"/>
        </w:rPr>
      </w:pPr>
      <w:r>
        <w:rPr>
          <w:rFonts w:hint="eastAsia" w:ascii="宋体" w:hAnsi="宋体" w:eastAsia="宋体" w:cs="宋体"/>
          <w:b/>
          <w:bCs/>
          <w:color w:val="000000"/>
          <w:sz w:val="48"/>
          <w:szCs w:val="48"/>
        </w:rPr>
        <w:drawing>
          <wp:anchor distT="0" distB="0" distL="114300" distR="114300" simplePos="0" relativeHeight="251658240" behindDoc="1" locked="0" layoutInCell="1" allowOverlap="1">
            <wp:simplePos x="0" y="0"/>
            <wp:positionH relativeFrom="column">
              <wp:posOffset>-220345</wp:posOffset>
            </wp:positionH>
            <wp:positionV relativeFrom="paragraph">
              <wp:posOffset>-24130</wp:posOffset>
            </wp:positionV>
            <wp:extent cx="1044575" cy="791845"/>
            <wp:effectExtent l="0" t="0" r="3175" b="8255"/>
            <wp:wrapTight wrapText="bothSides">
              <wp:wrapPolygon>
                <wp:start x="0" y="0"/>
                <wp:lineTo x="0" y="21306"/>
                <wp:lineTo x="21272" y="21306"/>
                <wp:lineTo x="21272" y="0"/>
                <wp:lineTo x="0" y="0"/>
              </wp:wrapPolygon>
            </wp:wrapTight>
            <wp:docPr id="2" name="图片 2" descr="P5DNQOS1HPP8[6GPC$Y@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5DNQOS1HPP8[6GPC$Y@Y@3"/>
                    <pic:cNvPicPr>
                      <a:picLocks noChangeAspect="1"/>
                    </pic:cNvPicPr>
                  </pic:nvPicPr>
                  <pic:blipFill>
                    <a:blip r:embed="rId7"/>
                    <a:stretch>
                      <a:fillRect/>
                    </a:stretch>
                  </pic:blipFill>
                  <pic:spPr>
                    <a:xfrm>
                      <a:off x="0" y="0"/>
                      <a:ext cx="1044575" cy="791845"/>
                    </a:xfrm>
                    <a:prstGeom prst="rect">
                      <a:avLst/>
                    </a:prstGeom>
                    <a:noFill/>
                    <a:ln>
                      <a:noFill/>
                    </a:ln>
                  </pic:spPr>
                </pic:pic>
              </a:graphicData>
            </a:graphic>
          </wp:anchor>
        </w:drawing>
      </w:r>
    </w:p>
    <w:p>
      <w:pPr>
        <w:widowControl/>
        <w:ind w:firstLine="723" w:firstLineChars="200"/>
        <w:rPr>
          <w:rFonts w:hint="eastAsia" w:ascii="黑体" w:hAnsi="黑体" w:eastAsia="黑体" w:cs="黑体"/>
          <w:b/>
          <w:bCs/>
          <w:kern w:val="0"/>
          <w:sz w:val="36"/>
          <w:szCs w:val="36"/>
          <w:highlight w:val="none"/>
          <w:lang w:val="en-US" w:eastAsia="zh-CN"/>
        </w:rPr>
      </w:pPr>
    </w:p>
    <w:p>
      <w:pPr>
        <w:adjustRightInd w:val="0"/>
        <w:spacing w:line="360" w:lineRule="auto"/>
        <w:ind w:firstLine="2168" w:firstLineChars="600"/>
        <w:jc w:val="both"/>
        <w:textAlignment w:val="baseline"/>
        <w:rPr>
          <w:rFonts w:hint="eastAsia" w:ascii="黑体" w:hAnsi="黑体" w:eastAsia="黑体" w:cs="黑体"/>
          <w:b/>
          <w:bCs/>
          <w:kern w:val="0"/>
          <w:sz w:val="36"/>
          <w:szCs w:val="36"/>
          <w:highlight w:val="none"/>
          <w:lang w:val="en-US" w:eastAsia="zh-CN"/>
        </w:rPr>
      </w:pPr>
    </w:p>
    <w:p>
      <w:pPr>
        <w:adjustRightInd w:val="0"/>
        <w:spacing w:line="360" w:lineRule="auto"/>
        <w:ind w:firstLine="2168" w:firstLineChars="600"/>
        <w:jc w:val="both"/>
        <w:textAlignment w:val="baseline"/>
        <w:rPr>
          <w:rFonts w:hint="eastAsia" w:ascii="黑体" w:hAnsi="黑体" w:eastAsia="黑体" w:cs="黑体"/>
          <w:b/>
          <w:bCs/>
          <w:kern w:val="0"/>
          <w:sz w:val="36"/>
          <w:szCs w:val="36"/>
          <w:highlight w:val="none"/>
          <w:lang w:val="en-US" w:eastAsia="zh-CN"/>
        </w:rPr>
      </w:pPr>
    </w:p>
    <w:p>
      <w:pPr>
        <w:autoSpaceDE w:val="0"/>
        <w:autoSpaceDN w:val="0"/>
        <w:adjustRightInd w:val="0"/>
        <w:spacing w:line="360" w:lineRule="auto"/>
        <w:ind w:firstLine="1687" w:firstLineChars="200"/>
        <w:jc w:val="both"/>
        <w:rPr>
          <w:rFonts w:hint="default" w:ascii="Times New Roman" w:hAnsi="Times New Roman" w:eastAsia="宋体" w:cs="Times New Roman"/>
          <w:b/>
          <w:bCs/>
          <w:color w:val="000000"/>
          <w:kern w:val="0"/>
          <w:sz w:val="84"/>
          <w:szCs w:val="84"/>
          <w:lang w:val="zh-CN"/>
        </w:rPr>
      </w:pPr>
    </w:p>
    <w:p>
      <w:pPr>
        <w:autoSpaceDE w:val="0"/>
        <w:autoSpaceDN w:val="0"/>
        <w:adjustRightInd w:val="0"/>
        <w:spacing w:line="360" w:lineRule="auto"/>
        <w:ind w:firstLine="1687" w:firstLineChars="200"/>
        <w:jc w:val="both"/>
        <w:rPr>
          <w:rFonts w:hint="default" w:ascii="Times New Roman" w:hAnsi="Times New Roman" w:eastAsia="宋体" w:cs="Times New Roman"/>
          <w:b/>
          <w:bCs/>
          <w:color w:val="000000"/>
          <w:kern w:val="0"/>
          <w:sz w:val="84"/>
          <w:szCs w:val="84"/>
          <w:lang w:val="zh-CN"/>
        </w:rPr>
      </w:pPr>
      <w:r>
        <w:rPr>
          <w:rFonts w:hint="default" w:ascii="Times New Roman" w:hAnsi="Times New Roman" w:eastAsia="宋体" w:cs="Times New Roman"/>
          <w:b/>
          <w:bCs/>
          <w:color w:val="000000"/>
          <w:kern w:val="0"/>
          <w:sz w:val="84"/>
          <w:szCs w:val="84"/>
          <w:lang w:val="zh-CN"/>
        </w:rPr>
        <w:t>公开招标文件</w:t>
      </w:r>
    </w:p>
    <w:p>
      <w:pPr>
        <w:autoSpaceDE w:val="0"/>
        <w:autoSpaceDN w:val="0"/>
        <w:adjustRightInd w:val="0"/>
        <w:spacing w:line="360" w:lineRule="auto"/>
        <w:jc w:val="left"/>
        <w:rPr>
          <w:rFonts w:hint="default" w:ascii="Times New Roman" w:hAnsi="Times New Roman" w:eastAsia="宋体" w:cs="Times New Roman"/>
          <w:color w:val="000000"/>
          <w:kern w:val="0"/>
          <w:sz w:val="36"/>
          <w:szCs w:val="36"/>
          <w:u w:val="dotDash"/>
        </w:rPr>
      </w:pPr>
    </w:p>
    <w:p>
      <w:pPr>
        <w:autoSpaceDE w:val="0"/>
        <w:autoSpaceDN w:val="0"/>
        <w:adjustRightInd w:val="0"/>
        <w:spacing w:line="360" w:lineRule="auto"/>
        <w:jc w:val="left"/>
        <w:rPr>
          <w:rFonts w:hint="default" w:ascii="Times New Roman" w:hAnsi="Times New Roman" w:eastAsia="宋体" w:cs="Times New Roman"/>
          <w:color w:val="000000"/>
          <w:kern w:val="0"/>
          <w:sz w:val="36"/>
          <w:szCs w:val="36"/>
          <w:u w:val="dotDash"/>
        </w:rPr>
      </w:pPr>
    </w:p>
    <w:p>
      <w:pPr>
        <w:autoSpaceDE w:val="0"/>
        <w:autoSpaceDN w:val="0"/>
        <w:adjustRightInd w:val="0"/>
        <w:spacing w:line="360" w:lineRule="auto"/>
        <w:jc w:val="left"/>
        <w:rPr>
          <w:rFonts w:hint="default" w:ascii="Times New Roman" w:hAnsi="Times New Roman" w:eastAsia="宋体" w:cs="Times New Roman"/>
          <w:color w:val="000000"/>
          <w:kern w:val="0"/>
          <w:sz w:val="36"/>
          <w:szCs w:val="36"/>
          <w:u w:val="dotDash"/>
        </w:rPr>
      </w:pPr>
    </w:p>
    <w:p>
      <w:pPr>
        <w:autoSpaceDE w:val="0"/>
        <w:autoSpaceDN w:val="0"/>
        <w:adjustRightInd w:val="0"/>
        <w:spacing w:line="360" w:lineRule="auto"/>
        <w:jc w:val="left"/>
        <w:rPr>
          <w:rFonts w:hint="default" w:ascii="Times New Roman" w:hAnsi="Times New Roman" w:eastAsia="宋体" w:cs="Times New Roman"/>
          <w:color w:val="000000"/>
          <w:kern w:val="0"/>
          <w:sz w:val="36"/>
          <w:szCs w:val="36"/>
          <w:u w:val="dotDash"/>
        </w:rPr>
      </w:pPr>
    </w:p>
    <w:p>
      <w:pPr>
        <w:autoSpaceDE w:val="0"/>
        <w:autoSpaceDN w:val="0"/>
        <w:adjustRightInd w:val="0"/>
        <w:spacing w:line="360" w:lineRule="auto"/>
        <w:jc w:val="left"/>
        <w:rPr>
          <w:rFonts w:hint="default" w:ascii="Times New Roman" w:hAnsi="Times New Roman" w:eastAsia="宋体" w:cs="Times New Roman"/>
          <w:b/>
          <w:bCs/>
          <w:color w:val="000000"/>
          <w:kern w:val="0"/>
          <w:sz w:val="32"/>
          <w:szCs w:val="32"/>
          <w:lang w:val="en-US" w:eastAsia="zh-CN"/>
        </w:rPr>
      </w:pPr>
      <w:r>
        <w:rPr>
          <w:rFonts w:hint="default" w:ascii="Times New Roman" w:hAnsi="Times New Roman" w:eastAsia="宋体" w:cs="Times New Roman"/>
          <w:b/>
          <w:bCs/>
          <w:color w:val="000000"/>
          <w:kern w:val="0"/>
          <w:sz w:val="32"/>
          <w:szCs w:val="32"/>
          <w:lang w:val="zh-CN"/>
        </w:rPr>
        <w:t>采购项目编号：</w:t>
      </w:r>
      <w:r>
        <w:rPr>
          <w:rFonts w:hint="default" w:ascii="Times New Roman" w:hAnsi="Times New Roman" w:eastAsia="宋体" w:cs="Times New Roman"/>
          <w:b/>
          <w:bCs/>
          <w:color w:val="000000"/>
          <w:kern w:val="0"/>
          <w:sz w:val="32"/>
          <w:szCs w:val="32"/>
          <w:lang w:val="en-US" w:eastAsia="zh-CN"/>
        </w:rPr>
        <w:t>青海喆坤公招（</w:t>
      </w:r>
      <w:r>
        <w:rPr>
          <w:rFonts w:hint="eastAsia" w:ascii="Times New Roman" w:hAnsi="Times New Roman" w:eastAsia="宋体" w:cs="Times New Roman"/>
          <w:b/>
          <w:bCs/>
          <w:color w:val="000000"/>
          <w:kern w:val="0"/>
          <w:sz w:val="32"/>
          <w:szCs w:val="32"/>
          <w:lang w:val="en-US" w:eastAsia="zh-CN"/>
        </w:rPr>
        <w:t>服务</w:t>
      </w:r>
      <w:r>
        <w:rPr>
          <w:rFonts w:hint="default" w:ascii="Times New Roman" w:hAnsi="Times New Roman" w:eastAsia="宋体" w:cs="Times New Roman"/>
          <w:b/>
          <w:bCs/>
          <w:color w:val="000000"/>
          <w:kern w:val="0"/>
          <w:sz w:val="32"/>
          <w:szCs w:val="32"/>
          <w:lang w:val="en-US" w:eastAsia="zh-CN"/>
        </w:rPr>
        <w:t>）2020-0</w:t>
      </w:r>
      <w:r>
        <w:rPr>
          <w:rFonts w:hint="eastAsia" w:ascii="Times New Roman" w:hAnsi="Times New Roman" w:eastAsia="宋体" w:cs="Times New Roman"/>
          <w:b/>
          <w:bCs/>
          <w:color w:val="000000"/>
          <w:kern w:val="0"/>
          <w:sz w:val="32"/>
          <w:szCs w:val="32"/>
          <w:lang w:val="en-US" w:eastAsia="zh-CN"/>
        </w:rPr>
        <w:t>105</w:t>
      </w:r>
      <w:r>
        <w:rPr>
          <w:rFonts w:hint="default" w:ascii="Times New Roman" w:hAnsi="Times New Roman" w:eastAsia="宋体" w:cs="Times New Roman"/>
          <w:b/>
          <w:bCs/>
          <w:color w:val="000000"/>
          <w:kern w:val="0"/>
          <w:sz w:val="32"/>
          <w:szCs w:val="32"/>
          <w:lang w:val="en-US" w:eastAsia="zh-CN"/>
        </w:rPr>
        <w:t>号</w:t>
      </w:r>
    </w:p>
    <w:p>
      <w:pPr>
        <w:autoSpaceDE w:val="0"/>
        <w:autoSpaceDN w:val="0"/>
        <w:adjustRightInd w:val="0"/>
        <w:spacing w:line="360" w:lineRule="auto"/>
        <w:ind w:left="2249" w:hanging="2249" w:hangingChars="700"/>
        <w:jc w:val="left"/>
        <w:rPr>
          <w:rFonts w:hint="default" w:ascii="Times New Roman" w:hAnsi="Times New Roman" w:eastAsia="宋体" w:cs="Times New Roman"/>
          <w:b/>
          <w:bCs/>
          <w:color w:val="000000"/>
          <w:kern w:val="0"/>
          <w:sz w:val="32"/>
          <w:szCs w:val="32"/>
          <w:lang w:val="en-US" w:eastAsia="zh-CN"/>
        </w:rPr>
      </w:pPr>
      <w:r>
        <w:rPr>
          <w:rFonts w:hint="default" w:ascii="Times New Roman" w:hAnsi="Times New Roman" w:eastAsia="宋体" w:cs="Times New Roman"/>
          <w:b/>
          <w:bCs/>
          <w:color w:val="000000"/>
          <w:kern w:val="0"/>
          <w:sz w:val="32"/>
          <w:szCs w:val="32"/>
          <w:lang w:val="zh-CN"/>
        </w:rPr>
        <w:t>采购项目名称：</w:t>
      </w:r>
      <w:r>
        <w:rPr>
          <w:rFonts w:hint="eastAsia" w:ascii="Times New Roman" w:hAnsi="Times New Roman" w:eastAsia="宋体" w:cs="Times New Roman"/>
          <w:b/>
          <w:bCs/>
          <w:color w:val="000000"/>
          <w:kern w:val="0"/>
          <w:sz w:val="32"/>
          <w:szCs w:val="32"/>
          <w:lang w:val="en-US" w:eastAsia="zh-CN"/>
        </w:rPr>
        <w:t>2020年度称多县退牧还草工程（37标段）</w:t>
      </w:r>
    </w:p>
    <w:p>
      <w:pPr>
        <w:autoSpaceDE w:val="0"/>
        <w:autoSpaceDN w:val="0"/>
        <w:adjustRightInd w:val="0"/>
        <w:spacing w:line="360" w:lineRule="auto"/>
        <w:jc w:val="left"/>
        <w:rPr>
          <w:rFonts w:hint="default" w:ascii="Times New Roman" w:hAnsi="Times New Roman" w:eastAsia="宋体" w:cs="Times New Roman"/>
          <w:b/>
          <w:bCs/>
          <w:color w:val="000000"/>
          <w:kern w:val="0"/>
          <w:sz w:val="36"/>
          <w:szCs w:val="36"/>
        </w:rPr>
      </w:pPr>
      <w:r>
        <w:rPr>
          <w:rFonts w:hint="default" w:ascii="Times New Roman" w:hAnsi="Times New Roman" w:eastAsia="宋体" w:cs="Times New Roman"/>
          <w:b/>
          <w:bCs/>
          <w:color w:val="000000"/>
          <w:kern w:val="0"/>
          <w:sz w:val="32"/>
          <w:szCs w:val="32"/>
          <w:lang w:val="zh-CN"/>
        </w:rPr>
        <w:t>采</w:t>
      </w:r>
      <w:r>
        <w:rPr>
          <w:rFonts w:hint="default" w:ascii="Times New Roman" w:hAnsi="Times New Roman" w:eastAsia="宋体" w:cs="Times New Roman"/>
          <w:b/>
          <w:bCs/>
          <w:color w:val="000000"/>
          <w:kern w:val="0"/>
          <w:sz w:val="32"/>
          <w:szCs w:val="32"/>
          <w:lang w:val="en-US" w:eastAsia="zh-CN"/>
        </w:rPr>
        <w:t xml:space="preserve">   </w:t>
      </w:r>
      <w:r>
        <w:rPr>
          <w:rFonts w:hint="default" w:ascii="Times New Roman" w:hAnsi="Times New Roman" w:eastAsia="宋体" w:cs="Times New Roman"/>
          <w:b/>
          <w:bCs/>
          <w:color w:val="000000"/>
          <w:kern w:val="0"/>
          <w:sz w:val="32"/>
          <w:szCs w:val="32"/>
          <w:lang w:val="zh-CN"/>
        </w:rPr>
        <w:t>购</w:t>
      </w:r>
      <w:r>
        <w:rPr>
          <w:rFonts w:hint="default" w:ascii="Times New Roman" w:hAnsi="Times New Roman" w:eastAsia="宋体" w:cs="Times New Roman"/>
          <w:b/>
          <w:bCs/>
          <w:color w:val="000000"/>
          <w:kern w:val="0"/>
          <w:sz w:val="32"/>
          <w:szCs w:val="32"/>
          <w:lang w:val="en-US" w:eastAsia="zh-CN"/>
        </w:rPr>
        <w:t xml:space="preserve">   </w:t>
      </w:r>
      <w:r>
        <w:rPr>
          <w:rFonts w:hint="default" w:ascii="Times New Roman" w:hAnsi="Times New Roman" w:eastAsia="宋体" w:cs="Times New Roman"/>
          <w:b/>
          <w:bCs/>
          <w:color w:val="000000"/>
          <w:kern w:val="0"/>
          <w:sz w:val="32"/>
          <w:szCs w:val="32"/>
          <w:lang w:val="zh-CN"/>
        </w:rPr>
        <w:t>人：</w:t>
      </w:r>
      <w:r>
        <w:rPr>
          <w:rFonts w:hint="eastAsia" w:ascii="Times New Roman" w:hAnsi="Times New Roman" w:eastAsia="宋体" w:cs="Times New Roman"/>
          <w:b/>
          <w:bCs/>
          <w:color w:val="000000"/>
          <w:kern w:val="0"/>
          <w:sz w:val="32"/>
          <w:szCs w:val="32"/>
          <w:lang w:val="en-US" w:eastAsia="zh-CN"/>
        </w:rPr>
        <w:t xml:space="preserve">称多县自然资源局 </w:t>
      </w:r>
    </w:p>
    <w:p>
      <w:pPr>
        <w:autoSpaceDE w:val="0"/>
        <w:autoSpaceDN w:val="0"/>
        <w:adjustRightInd w:val="0"/>
        <w:spacing w:line="360" w:lineRule="auto"/>
        <w:jc w:val="both"/>
        <w:rPr>
          <w:rFonts w:hint="default" w:ascii="Times New Roman" w:hAnsi="Times New Roman" w:eastAsia="宋体" w:cs="Times New Roman"/>
          <w:b/>
          <w:bCs/>
          <w:color w:val="000000"/>
          <w:kern w:val="0"/>
          <w:sz w:val="32"/>
          <w:szCs w:val="32"/>
          <w:lang w:val="en-US" w:eastAsia="zh-CN"/>
        </w:rPr>
      </w:pPr>
      <w:r>
        <w:rPr>
          <w:rFonts w:hint="default" w:ascii="Times New Roman" w:hAnsi="Times New Roman" w:eastAsia="宋体" w:cs="Times New Roman"/>
          <w:b/>
          <w:bCs/>
          <w:color w:val="000000"/>
          <w:kern w:val="0"/>
          <w:sz w:val="32"/>
          <w:szCs w:val="32"/>
          <w:lang w:val="zh-CN"/>
        </w:rPr>
        <w:t>采购代理机构：青海喆坤工程管理咨询有限公司</w:t>
      </w:r>
    </w:p>
    <w:p>
      <w:pPr>
        <w:autoSpaceDE w:val="0"/>
        <w:autoSpaceDN w:val="0"/>
        <w:adjustRightInd w:val="0"/>
        <w:spacing w:line="360" w:lineRule="auto"/>
        <w:jc w:val="left"/>
        <w:rPr>
          <w:rFonts w:hint="default" w:ascii="Times New Roman" w:hAnsi="Times New Roman" w:eastAsia="宋体" w:cs="Times New Roman"/>
          <w:b/>
          <w:bCs/>
          <w:color w:val="000000"/>
          <w:kern w:val="0"/>
          <w:sz w:val="36"/>
          <w:szCs w:val="36"/>
        </w:rPr>
      </w:pPr>
    </w:p>
    <w:p>
      <w:pPr>
        <w:autoSpaceDE w:val="0"/>
        <w:autoSpaceDN w:val="0"/>
        <w:adjustRightInd w:val="0"/>
        <w:spacing w:line="360" w:lineRule="auto"/>
        <w:jc w:val="left"/>
        <w:rPr>
          <w:rFonts w:hint="default" w:ascii="Times New Roman" w:hAnsi="Times New Roman" w:eastAsia="宋体" w:cs="Times New Roman"/>
          <w:b/>
          <w:bCs/>
          <w:color w:val="000000"/>
          <w:kern w:val="0"/>
          <w:sz w:val="36"/>
          <w:szCs w:val="36"/>
        </w:rPr>
      </w:pPr>
    </w:p>
    <w:p>
      <w:pPr>
        <w:autoSpaceDE w:val="0"/>
        <w:autoSpaceDN w:val="0"/>
        <w:adjustRightInd w:val="0"/>
        <w:spacing w:line="360" w:lineRule="auto"/>
        <w:ind w:firstLine="2891" w:firstLineChars="800"/>
        <w:rPr>
          <w:rFonts w:hint="default" w:ascii="Times New Roman" w:hAnsi="Times New Roman" w:eastAsia="宋体" w:cs="Times New Roman"/>
          <w:color w:val="000000"/>
          <w:kern w:val="0"/>
          <w:sz w:val="36"/>
          <w:szCs w:val="36"/>
        </w:rPr>
      </w:pPr>
      <w:r>
        <w:rPr>
          <w:rFonts w:hint="default" w:ascii="Times New Roman" w:hAnsi="Times New Roman" w:eastAsia="宋体" w:cs="Times New Roman"/>
          <w:b/>
          <w:bCs/>
          <w:color w:val="000000"/>
          <w:kern w:val="0"/>
          <w:sz w:val="36"/>
          <w:szCs w:val="36"/>
          <w:lang w:val="en-US" w:eastAsia="zh-CN"/>
        </w:rPr>
        <w:t>2020</w:t>
      </w:r>
      <w:r>
        <w:rPr>
          <w:rFonts w:hint="default" w:ascii="Times New Roman" w:hAnsi="Times New Roman" w:eastAsia="宋体" w:cs="Times New Roman"/>
          <w:b/>
          <w:bCs/>
          <w:color w:val="000000"/>
          <w:kern w:val="0"/>
          <w:sz w:val="36"/>
          <w:szCs w:val="36"/>
        </w:rPr>
        <w:t>年</w:t>
      </w:r>
      <w:r>
        <w:rPr>
          <w:rFonts w:hint="eastAsia" w:ascii="Times New Roman" w:hAnsi="Times New Roman" w:eastAsia="宋体" w:cs="Times New Roman"/>
          <w:b/>
          <w:bCs/>
          <w:color w:val="000000"/>
          <w:kern w:val="0"/>
          <w:sz w:val="36"/>
          <w:szCs w:val="36"/>
          <w:lang w:val="en-US" w:eastAsia="zh-CN"/>
        </w:rPr>
        <w:t>12</w:t>
      </w:r>
      <w:r>
        <w:rPr>
          <w:rFonts w:hint="default" w:ascii="Times New Roman" w:hAnsi="Times New Roman" w:eastAsia="宋体" w:cs="Times New Roman"/>
          <w:b/>
          <w:bCs/>
          <w:color w:val="000000"/>
          <w:kern w:val="0"/>
          <w:sz w:val="36"/>
          <w:szCs w:val="36"/>
        </w:rPr>
        <w:t>月</w:t>
      </w:r>
      <w:r>
        <w:rPr>
          <w:rFonts w:hint="default" w:ascii="Times New Roman" w:hAnsi="Times New Roman" w:eastAsia="宋体" w:cs="Times New Roman"/>
          <w:color w:val="000000"/>
          <w:kern w:val="0"/>
          <w:sz w:val="36"/>
          <w:szCs w:val="36"/>
        </w:rPr>
        <w:t xml:space="preserve"> </w:t>
      </w:r>
    </w:p>
    <w:p>
      <w:pPr>
        <w:adjustRightInd w:val="0"/>
        <w:spacing w:line="360" w:lineRule="auto"/>
        <w:ind w:firstLine="2168" w:firstLineChars="600"/>
        <w:jc w:val="both"/>
        <w:textAlignment w:val="baseline"/>
        <w:rPr>
          <w:rFonts w:hint="eastAsia" w:ascii="黑体" w:hAnsi="黑体" w:eastAsia="黑体" w:cs="黑体"/>
          <w:b/>
          <w:bCs/>
          <w:kern w:val="0"/>
          <w:sz w:val="36"/>
          <w:szCs w:val="36"/>
          <w:highlight w:val="none"/>
          <w:lang w:val="en-US" w:eastAsia="zh-CN"/>
        </w:rPr>
      </w:pPr>
    </w:p>
    <w:p>
      <w:pPr>
        <w:adjustRightInd w:val="0"/>
        <w:spacing w:line="360" w:lineRule="auto"/>
        <w:ind w:firstLine="2168" w:firstLineChars="600"/>
        <w:jc w:val="both"/>
        <w:textAlignment w:val="baseline"/>
        <w:rPr>
          <w:rFonts w:hint="eastAsia" w:ascii="黑体" w:hAnsi="黑体" w:eastAsia="黑体" w:cs="黑体"/>
          <w:b/>
          <w:bCs/>
          <w:kern w:val="0"/>
          <w:sz w:val="36"/>
          <w:szCs w:val="36"/>
          <w:highlight w:val="none"/>
          <w:lang w:val="en-US" w:eastAsia="zh-CN"/>
        </w:rPr>
      </w:pPr>
    </w:p>
    <w:p>
      <w:pPr>
        <w:adjustRightInd w:val="0"/>
        <w:spacing w:line="360" w:lineRule="auto"/>
        <w:ind w:firstLine="4016" w:firstLineChars="1000"/>
        <w:jc w:val="both"/>
        <w:textAlignment w:val="baseline"/>
        <w:rPr>
          <w:rFonts w:hint="eastAsia" w:ascii="宋体" w:hAnsi="宋体" w:cs="宋体"/>
          <w:b/>
          <w:color w:val="000000"/>
          <w:sz w:val="40"/>
          <w:szCs w:val="30"/>
        </w:rPr>
      </w:pPr>
      <w:r>
        <w:rPr>
          <w:rFonts w:hint="eastAsia" w:ascii="宋体" w:hAnsi="宋体" w:cs="宋体"/>
          <w:b/>
          <w:color w:val="000000"/>
          <w:sz w:val="40"/>
          <w:szCs w:val="30"/>
        </w:rPr>
        <w:t>目  录</w:t>
      </w:r>
    </w:p>
    <w:p>
      <w:pPr>
        <w:pStyle w:val="16"/>
        <w:tabs>
          <w:tab w:val="right" w:leader="dot" w:pos="8233"/>
        </w:tabs>
        <w:ind w:firstLine="480"/>
        <w:rPr>
          <w:b w:val="0"/>
          <w:bCs w:val="0"/>
          <w:caps w:val="0"/>
          <w:sz w:val="21"/>
          <w:szCs w:val="22"/>
        </w:rPr>
      </w:pPr>
      <w:r>
        <w:rPr>
          <w:rFonts w:hint="eastAsia" w:ascii="宋体" w:hAnsi="宋体" w:cs="宋体"/>
          <w:b w:val="0"/>
          <w:bCs w:val="0"/>
          <w:color w:val="000000"/>
          <w:kern w:val="0"/>
          <w:szCs w:val="24"/>
        </w:rPr>
        <w:fldChar w:fldCharType="begin"/>
      </w:r>
      <w:r>
        <w:rPr>
          <w:rStyle w:val="27"/>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rPr>
          <w:b w:val="0"/>
        </w:rPr>
        <w:fldChar w:fldCharType="begin"/>
      </w:r>
      <w:r>
        <w:rPr>
          <w:rStyle w:val="27"/>
          <w:b w:val="0"/>
        </w:rPr>
        <w:instrText xml:space="preserve"> </w:instrText>
      </w:r>
      <w:r>
        <w:rPr>
          <w:b w:val="0"/>
        </w:rPr>
        <w:instrText xml:space="preserve">HYPERLINK \l "_Toc515908167"</w:instrText>
      </w:r>
      <w:r>
        <w:rPr>
          <w:rStyle w:val="27"/>
          <w:b w:val="0"/>
        </w:rPr>
        <w:instrText xml:space="preserve"> </w:instrText>
      </w:r>
      <w:r>
        <w:rPr>
          <w:b w:val="0"/>
        </w:rPr>
        <w:fldChar w:fldCharType="separate"/>
      </w:r>
      <w:r>
        <w:rPr>
          <w:rStyle w:val="27"/>
          <w:rFonts w:hint="eastAsia" w:ascii="宋体" w:hAnsi="宋体" w:cs="宋体"/>
          <w:b w:val="0"/>
          <w:lang w:val="zh-CN"/>
        </w:rPr>
        <w:t>第一部分</w:t>
      </w:r>
      <w:r>
        <w:rPr>
          <w:rStyle w:val="27"/>
          <w:rFonts w:ascii="宋体" w:hAnsi="宋体" w:cs="宋体"/>
          <w:b w:val="0"/>
          <w:lang w:val="zh-CN"/>
        </w:rPr>
        <w:t xml:space="preserve">  </w:t>
      </w:r>
      <w:r>
        <w:rPr>
          <w:rStyle w:val="27"/>
          <w:rFonts w:hint="eastAsia" w:ascii="宋体" w:hAnsi="宋体" w:cs="宋体"/>
          <w:b w:val="0"/>
          <w:lang w:val="zh-CN"/>
        </w:rPr>
        <w:t>投标邀请</w:t>
      </w:r>
      <w:r>
        <w:rPr>
          <w:b w:val="0"/>
        </w:rPr>
        <w:tab/>
      </w:r>
      <w:r>
        <w:rPr>
          <w:b w:val="0"/>
        </w:rPr>
        <w:fldChar w:fldCharType="begin"/>
      </w:r>
      <w:r>
        <w:rPr>
          <w:b w:val="0"/>
        </w:rPr>
        <w:instrText xml:space="preserve"> PAGEREF _Toc515908167 \h </w:instrText>
      </w:r>
      <w:r>
        <w:rPr>
          <w:b w:val="0"/>
        </w:rPr>
        <w:fldChar w:fldCharType="separate"/>
      </w:r>
      <w:r>
        <w:rPr>
          <w:b w:val="0"/>
        </w:rPr>
        <w:t>5</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"_Toc515908168"</w:instrText>
      </w:r>
      <w:r>
        <w:rPr>
          <w:rStyle w:val="27"/>
          <w:b w:val="0"/>
        </w:rPr>
        <w:instrText xml:space="preserve"> </w:instrText>
      </w:r>
      <w:r>
        <w:rPr>
          <w:b w:val="0"/>
        </w:rPr>
        <w:fldChar w:fldCharType="separate"/>
      </w:r>
      <w:r>
        <w:rPr>
          <w:rStyle w:val="27"/>
          <w:rFonts w:hint="eastAsia" w:ascii="宋体" w:hAnsi="宋体" w:cs="宋体"/>
          <w:b w:val="0"/>
          <w:lang w:val="zh-CN"/>
        </w:rPr>
        <w:t>第二部分</w:t>
      </w:r>
      <w:r>
        <w:rPr>
          <w:rStyle w:val="27"/>
          <w:rFonts w:ascii="宋体" w:hAnsi="宋体" w:cs="宋体"/>
          <w:b w:val="0"/>
          <w:lang w:val="zh-CN"/>
        </w:rPr>
        <w:t xml:space="preserve">  </w:t>
      </w:r>
      <w:r>
        <w:rPr>
          <w:rStyle w:val="27"/>
          <w:rFonts w:hint="eastAsia" w:ascii="宋体" w:hAnsi="宋体" w:cs="宋体"/>
          <w:b w:val="0"/>
          <w:lang w:val="zh-CN"/>
        </w:rPr>
        <w:t>投标人须知</w:t>
      </w:r>
      <w:r>
        <w:rPr>
          <w:b w:val="0"/>
        </w:rPr>
        <w:tab/>
      </w:r>
      <w:r>
        <w:rPr>
          <w:b w:val="0"/>
        </w:rPr>
        <w:fldChar w:fldCharType="begin"/>
      </w:r>
      <w:r>
        <w:rPr>
          <w:b w:val="0"/>
        </w:rPr>
        <w:instrText xml:space="preserve"> PAGEREF _Toc515908168 \h </w:instrText>
      </w:r>
      <w:r>
        <w:rPr>
          <w:b w:val="0"/>
        </w:rPr>
        <w:fldChar w:fldCharType="separate"/>
      </w:r>
      <w:r>
        <w:rPr>
          <w:b w:val="0"/>
        </w:rPr>
        <w:t>7</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"_Toc515908169"</w:instrText>
      </w:r>
      <w:r>
        <w:rPr>
          <w:rStyle w:val="27"/>
          <w:b w:val="0"/>
        </w:rPr>
        <w:instrText xml:space="preserve"> </w:instrText>
      </w:r>
      <w:r>
        <w:rPr>
          <w:b w:val="0"/>
        </w:rPr>
        <w:fldChar w:fldCharType="separate"/>
      </w:r>
      <w:r>
        <w:rPr>
          <w:rStyle w:val="27"/>
          <w:rFonts w:hint="eastAsia" w:ascii="宋体" w:hAnsi="宋体" w:cs="宋体"/>
          <w:b w:val="0"/>
          <w:lang w:val="zh-CN"/>
        </w:rPr>
        <w:t>一、说明</w:t>
      </w:r>
      <w:r>
        <w:rPr>
          <w:b w:val="0"/>
        </w:rPr>
        <w:tab/>
      </w:r>
      <w:r>
        <w:rPr>
          <w:b w:val="0"/>
        </w:rPr>
        <w:fldChar w:fldCharType="begin"/>
      </w:r>
      <w:r>
        <w:rPr>
          <w:b w:val="0"/>
        </w:rPr>
        <w:instrText xml:space="preserve"> PAGEREF _Toc515908169 \h </w:instrText>
      </w:r>
      <w:r>
        <w:rPr>
          <w:b w:val="0"/>
        </w:rPr>
        <w:fldChar w:fldCharType="separate"/>
      </w:r>
      <w:r>
        <w:rPr>
          <w:b w:val="0"/>
        </w:rPr>
        <w:t>7</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"_Toc515908170"</w:instrText>
      </w:r>
      <w:r>
        <w:rPr>
          <w:rStyle w:val="27"/>
          <w:b w:val="0"/>
        </w:rPr>
        <w:instrText xml:space="preserve"> </w:instrText>
      </w:r>
      <w:r>
        <w:rPr>
          <w:b w:val="0"/>
        </w:rPr>
        <w:fldChar w:fldCharType="separate"/>
      </w:r>
      <w:r>
        <w:rPr>
          <w:rStyle w:val="27"/>
          <w:rFonts w:ascii="宋体" w:hAnsi="宋体" w:cs="宋体"/>
          <w:b w:val="0"/>
          <w:lang w:val="zh-CN"/>
        </w:rPr>
        <w:t>1.</w:t>
      </w:r>
      <w:r>
        <w:rPr>
          <w:rStyle w:val="27"/>
          <w:rFonts w:hint="eastAsia" w:ascii="宋体" w:hAnsi="宋体" w:cs="宋体"/>
          <w:b w:val="0"/>
          <w:lang w:val="zh-CN"/>
        </w:rPr>
        <w:t>适用范围</w:t>
      </w:r>
      <w:r>
        <w:rPr>
          <w:b w:val="0"/>
        </w:rPr>
        <w:tab/>
      </w:r>
      <w:r>
        <w:rPr>
          <w:b w:val="0"/>
        </w:rPr>
        <w:fldChar w:fldCharType="begin"/>
      </w:r>
      <w:r>
        <w:rPr>
          <w:b w:val="0"/>
        </w:rPr>
        <w:instrText xml:space="preserve"> PAGEREF _Toc515908170 \h </w:instrText>
      </w:r>
      <w:r>
        <w:rPr>
          <w:b w:val="0"/>
        </w:rPr>
        <w:fldChar w:fldCharType="separate"/>
      </w:r>
      <w:r>
        <w:rPr>
          <w:b w:val="0"/>
        </w:rPr>
        <w:t>7</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"_Toc515908171"</w:instrText>
      </w:r>
      <w:r>
        <w:rPr>
          <w:rStyle w:val="27"/>
          <w:b w:val="0"/>
        </w:rPr>
        <w:instrText xml:space="preserve"> </w:instrText>
      </w:r>
      <w:r>
        <w:rPr>
          <w:b w:val="0"/>
        </w:rPr>
        <w:fldChar w:fldCharType="separate"/>
      </w:r>
      <w:r>
        <w:rPr>
          <w:rStyle w:val="27"/>
          <w:rFonts w:ascii="宋体" w:hAnsi="宋体" w:cs="宋体"/>
          <w:b w:val="0"/>
          <w:lang w:val="zh-CN"/>
        </w:rPr>
        <w:t>2.</w:t>
      </w:r>
      <w:r>
        <w:rPr>
          <w:rStyle w:val="27"/>
          <w:rFonts w:hint="eastAsia" w:ascii="宋体" w:hAnsi="宋体" w:cs="宋体"/>
          <w:b w:val="0"/>
          <w:lang w:val="zh-CN"/>
        </w:rPr>
        <w:t>采购方式、合格的投标人</w:t>
      </w:r>
      <w:r>
        <w:rPr>
          <w:b w:val="0"/>
        </w:rPr>
        <w:tab/>
      </w:r>
      <w:r>
        <w:rPr>
          <w:b w:val="0"/>
        </w:rPr>
        <w:fldChar w:fldCharType="begin"/>
      </w:r>
      <w:r>
        <w:rPr>
          <w:b w:val="0"/>
        </w:rPr>
        <w:instrText xml:space="preserve"> PAGEREF _Toc515908171 \h </w:instrText>
      </w:r>
      <w:r>
        <w:rPr>
          <w:b w:val="0"/>
        </w:rPr>
        <w:fldChar w:fldCharType="separate"/>
      </w:r>
      <w:r>
        <w:rPr>
          <w:b w:val="0"/>
        </w:rPr>
        <w:t>7</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"_Toc515908172"</w:instrText>
      </w:r>
      <w:r>
        <w:rPr>
          <w:rStyle w:val="27"/>
          <w:b w:val="0"/>
        </w:rPr>
        <w:instrText xml:space="preserve"> </w:instrText>
      </w:r>
      <w:r>
        <w:rPr>
          <w:b w:val="0"/>
        </w:rPr>
        <w:fldChar w:fldCharType="separate"/>
      </w:r>
      <w:r>
        <w:rPr>
          <w:rStyle w:val="27"/>
          <w:rFonts w:ascii="宋体" w:hAnsi="宋体" w:cs="宋体"/>
          <w:b w:val="0"/>
          <w:lang w:val="zh-CN"/>
        </w:rPr>
        <w:t>3.</w:t>
      </w:r>
      <w:r>
        <w:rPr>
          <w:rStyle w:val="27"/>
          <w:rFonts w:hint="eastAsia" w:ascii="宋体" w:hAnsi="宋体" w:cs="宋体"/>
          <w:b w:val="0"/>
          <w:lang w:val="zh-CN"/>
        </w:rPr>
        <w:t>投标费用</w:t>
      </w:r>
      <w:r>
        <w:rPr>
          <w:b w:val="0"/>
        </w:rPr>
        <w:tab/>
      </w:r>
      <w:r>
        <w:rPr>
          <w:b w:val="0"/>
        </w:rPr>
        <w:fldChar w:fldCharType="begin"/>
      </w:r>
      <w:r>
        <w:rPr>
          <w:b w:val="0"/>
        </w:rPr>
        <w:instrText xml:space="preserve"> PAGEREF _Toc515908172 \h </w:instrText>
      </w:r>
      <w:r>
        <w:rPr>
          <w:b w:val="0"/>
        </w:rPr>
        <w:fldChar w:fldCharType="separate"/>
      </w:r>
      <w:r>
        <w:rPr>
          <w:b w:val="0"/>
        </w:rPr>
        <w:t>7</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"_Toc515908173"</w:instrText>
      </w:r>
      <w:r>
        <w:rPr>
          <w:rStyle w:val="27"/>
          <w:b w:val="0"/>
        </w:rPr>
        <w:instrText xml:space="preserve"> </w:instrText>
      </w:r>
      <w:r>
        <w:rPr>
          <w:b w:val="0"/>
        </w:rPr>
        <w:fldChar w:fldCharType="separate"/>
      </w:r>
      <w:r>
        <w:rPr>
          <w:rStyle w:val="27"/>
          <w:rFonts w:hint="eastAsia" w:ascii="宋体" w:hAnsi="宋体" w:cs="宋体"/>
          <w:b w:val="0"/>
          <w:lang w:val="zh-CN"/>
        </w:rPr>
        <w:t>二、招标文件说明</w:t>
      </w:r>
      <w:r>
        <w:rPr>
          <w:b w:val="0"/>
        </w:rPr>
        <w:tab/>
      </w:r>
      <w:r>
        <w:rPr>
          <w:b w:val="0"/>
        </w:rPr>
        <w:fldChar w:fldCharType="begin"/>
      </w:r>
      <w:r>
        <w:rPr>
          <w:b w:val="0"/>
        </w:rPr>
        <w:instrText xml:space="preserve"> PAGEREF _Toc515908173 \h </w:instrText>
      </w:r>
      <w:r>
        <w:rPr>
          <w:b w:val="0"/>
        </w:rPr>
        <w:fldChar w:fldCharType="separate"/>
      </w:r>
      <w:r>
        <w:rPr>
          <w:b w:val="0"/>
        </w:rPr>
        <w:t>7</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"_Toc515908174"</w:instrText>
      </w:r>
      <w:r>
        <w:rPr>
          <w:rStyle w:val="27"/>
          <w:b w:val="0"/>
        </w:rPr>
        <w:instrText xml:space="preserve"> </w:instrText>
      </w:r>
      <w:r>
        <w:rPr>
          <w:b w:val="0"/>
        </w:rPr>
        <w:fldChar w:fldCharType="separate"/>
      </w:r>
      <w:r>
        <w:rPr>
          <w:rStyle w:val="27"/>
          <w:rFonts w:ascii="宋体" w:hAnsi="宋体" w:cs="宋体"/>
          <w:b w:val="0"/>
          <w:lang w:val="zh-CN"/>
        </w:rPr>
        <w:t>4.</w:t>
      </w:r>
      <w:r>
        <w:rPr>
          <w:rStyle w:val="27"/>
          <w:rFonts w:hint="eastAsia" w:ascii="宋体" w:hAnsi="宋体" w:cs="宋体"/>
          <w:b w:val="0"/>
          <w:lang w:val="zh-CN"/>
        </w:rPr>
        <w:t>招标文件的构成</w:t>
      </w:r>
      <w:r>
        <w:rPr>
          <w:b w:val="0"/>
        </w:rPr>
        <w:tab/>
      </w:r>
      <w:r>
        <w:rPr>
          <w:b w:val="0"/>
        </w:rPr>
        <w:fldChar w:fldCharType="begin"/>
      </w:r>
      <w:r>
        <w:rPr>
          <w:b w:val="0"/>
        </w:rPr>
        <w:instrText xml:space="preserve"> PAGEREF _Toc515908174 \h </w:instrText>
      </w:r>
      <w:r>
        <w:rPr>
          <w:b w:val="0"/>
        </w:rPr>
        <w:fldChar w:fldCharType="separate"/>
      </w:r>
      <w:r>
        <w:rPr>
          <w:b w:val="0"/>
        </w:rPr>
        <w:t>7</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"_Toc515908175"</w:instrText>
      </w:r>
      <w:r>
        <w:rPr>
          <w:rStyle w:val="27"/>
          <w:b w:val="0"/>
        </w:rPr>
        <w:instrText xml:space="preserve"> </w:instrText>
      </w:r>
      <w:r>
        <w:rPr>
          <w:b w:val="0"/>
        </w:rPr>
        <w:fldChar w:fldCharType="separate"/>
      </w:r>
      <w:r>
        <w:rPr>
          <w:rStyle w:val="27"/>
          <w:rFonts w:ascii="宋体" w:hAnsi="宋体" w:cs="宋体"/>
          <w:b w:val="0"/>
          <w:lang w:val="zh-CN"/>
        </w:rPr>
        <w:t>5.</w:t>
      </w:r>
      <w:r>
        <w:rPr>
          <w:rStyle w:val="27"/>
          <w:rFonts w:hint="eastAsia" w:ascii="宋体" w:hAnsi="宋体" w:cs="宋体"/>
          <w:b w:val="0"/>
          <w:lang w:val="zh-CN"/>
        </w:rPr>
        <w:t>招标文件、采购活动和中标结果的质疑</w:t>
      </w:r>
      <w:r>
        <w:rPr>
          <w:b w:val="0"/>
        </w:rPr>
        <w:tab/>
      </w:r>
      <w:r>
        <w:rPr>
          <w:b w:val="0"/>
        </w:rPr>
        <w:fldChar w:fldCharType="begin"/>
      </w:r>
      <w:r>
        <w:rPr>
          <w:b w:val="0"/>
        </w:rPr>
        <w:instrText xml:space="preserve"> PAGEREF _Toc515908175 \h </w:instrText>
      </w:r>
      <w:r>
        <w:rPr>
          <w:b w:val="0"/>
        </w:rPr>
        <w:fldChar w:fldCharType="separate"/>
      </w:r>
      <w:r>
        <w:rPr>
          <w:b w:val="0"/>
        </w:rPr>
        <w:t>7</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"_Toc515908176"</w:instrText>
      </w:r>
      <w:r>
        <w:rPr>
          <w:rStyle w:val="27"/>
          <w:b w:val="0"/>
        </w:rPr>
        <w:instrText xml:space="preserve"> </w:instrText>
      </w:r>
      <w:r>
        <w:rPr>
          <w:b w:val="0"/>
        </w:rPr>
        <w:fldChar w:fldCharType="separate"/>
      </w:r>
      <w:r>
        <w:rPr>
          <w:rStyle w:val="27"/>
          <w:rFonts w:ascii="宋体" w:hAnsi="宋体" w:cs="宋体"/>
          <w:b w:val="0"/>
          <w:lang w:val="zh-CN"/>
        </w:rPr>
        <w:t>6.</w:t>
      </w:r>
      <w:r>
        <w:rPr>
          <w:rStyle w:val="27"/>
          <w:rFonts w:hint="eastAsia" w:ascii="宋体" w:hAnsi="宋体" w:cs="宋体"/>
          <w:b w:val="0"/>
          <w:lang w:val="zh-CN"/>
        </w:rPr>
        <w:t>招标文件的澄清或修改</w:t>
      </w:r>
      <w:r>
        <w:rPr>
          <w:b w:val="0"/>
        </w:rPr>
        <w:tab/>
      </w:r>
      <w:r>
        <w:rPr>
          <w:b w:val="0"/>
        </w:rPr>
        <w:fldChar w:fldCharType="begin"/>
      </w:r>
      <w:r>
        <w:rPr>
          <w:b w:val="0"/>
        </w:rPr>
        <w:instrText xml:space="preserve"> PAGEREF _Toc515908176 \h </w:instrText>
      </w:r>
      <w:r>
        <w:rPr>
          <w:b w:val="0"/>
        </w:rPr>
        <w:fldChar w:fldCharType="separate"/>
      </w:r>
      <w:r>
        <w:rPr>
          <w:b w:val="0"/>
        </w:rPr>
        <w:t>8</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"_Toc515908177"</w:instrText>
      </w:r>
      <w:r>
        <w:rPr>
          <w:rStyle w:val="27"/>
          <w:b w:val="0"/>
        </w:rPr>
        <w:instrText xml:space="preserve"> </w:instrText>
      </w:r>
      <w:r>
        <w:rPr>
          <w:b w:val="0"/>
        </w:rPr>
        <w:fldChar w:fldCharType="separate"/>
      </w:r>
      <w:r>
        <w:rPr>
          <w:rStyle w:val="27"/>
          <w:rFonts w:hint="eastAsia" w:ascii="宋体" w:hAnsi="宋体" w:cs="宋体"/>
          <w:b w:val="0"/>
          <w:lang w:val="zh-CN"/>
        </w:rPr>
        <w:t>三、投标文件的编制</w:t>
      </w:r>
      <w:r>
        <w:rPr>
          <w:b w:val="0"/>
        </w:rPr>
        <w:tab/>
      </w:r>
      <w:r>
        <w:rPr>
          <w:b w:val="0"/>
        </w:rPr>
        <w:fldChar w:fldCharType="begin"/>
      </w:r>
      <w:r>
        <w:rPr>
          <w:b w:val="0"/>
        </w:rPr>
        <w:instrText xml:space="preserve"> PAGEREF _Toc515908177 \h </w:instrText>
      </w:r>
      <w:r>
        <w:rPr>
          <w:b w:val="0"/>
        </w:rPr>
        <w:fldChar w:fldCharType="separate"/>
      </w:r>
      <w:r>
        <w:rPr>
          <w:b w:val="0"/>
        </w:rPr>
        <w:t>8</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"_Toc515908178"</w:instrText>
      </w:r>
      <w:r>
        <w:rPr>
          <w:rStyle w:val="27"/>
          <w:b w:val="0"/>
        </w:rPr>
        <w:instrText xml:space="preserve"> </w:instrText>
      </w:r>
      <w:r>
        <w:rPr>
          <w:b w:val="0"/>
        </w:rPr>
        <w:fldChar w:fldCharType="separate"/>
      </w:r>
      <w:r>
        <w:rPr>
          <w:rStyle w:val="27"/>
          <w:rFonts w:ascii="宋体" w:hAnsi="宋体" w:cs="宋体"/>
          <w:b w:val="0"/>
          <w:lang w:val="zh-CN"/>
        </w:rPr>
        <w:t>7.</w:t>
      </w:r>
      <w:r>
        <w:rPr>
          <w:rStyle w:val="27"/>
          <w:rFonts w:hint="eastAsia" w:ascii="宋体" w:hAnsi="宋体" w:cs="宋体"/>
          <w:b w:val="0"/>
          <w:lang w:val="zh-CN"/>
        </w:rPr>
        <w:t>投标文件的语言及度量衡单位</w:t>
      </w:r>
      <w:r>
        <w:rPr>
          <w:b w:val="0"/>
        </w:rPr>
        <w:tab/>
      </w:r>
      <w:r>
        <w:rPr>
          <w:b w:val="0"/>
        </w:rPr>
        <w:fldChar w:fldCharType="begin"/>
      </w:r>
      <w:r>
        <w:rPr>
          <w:b w:val="0"/>
        </w:rPr>
        <w:instrText xml:space="preserve"> PAGEREF _Toc515908178 \h </w:instrText>
      </w:r>
      <w:r>
        <w:rPr>
          <w:b w:val="0"/>
        </w:rPr>
        <w:fldChar w:fldCharType="separate"/>
      </w:r>
      <w:r>
        <w:rPr>
          <w:b w:val="0"/>
        </w:rPr>
        <w:t>8</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"_Toc515908179"</w:instrText>
      </w:r>
      <w:r>
        <w:rPr>
          <w:rStyle w:val="27"/>
          <w:b w:val="0"/>
        </w:rPr>
        <w:instrText xml:space="preserve"> </w:instrText>
      </w:r>
      <w:r>
        <w:rPr>
          <w:b w:val="0"/>
        </w:rPr>
        <w:fldChar w:fldCharType="separate"/>
      </w:r>
      <w:r>
        <w:rPr>
          <w:rStyle w:val="27"/>
          <w:rFonts w:ascii="宋体" w:hAnsi="宋体" w:cs="宋体"/>
          <w:b w:val="0"/>
          <w:lang w:val="zh-CN"/>
        </w:rPr>
        <w:t>8.</w:t>
      </w:r>
      <w:r>
        <w:rPr>
          <w:rStyle w:val="27"/>
          <w:rFonts w:hint="eastAsia" w:ascii="宋体" w:hAnsi="宋体" w:cs="宋体"/>
          <w:b w:val="0"/>
          <w:lang w:val="zh-CN"/>
        </w:rPr>
        <w:t>投标报价及币种</w:t>
      </w:r>
      <w:r>
        <w:rPr>
          <w:b w:val="0"/>
        </w:rPr>
        <w:tab/>
      </w:r>
      <w:r>
        <w:rPr>
          <w:b w:val="0"/>
        </w:rPr>
        <w:fldChar w:fldCharType="begin"/>
      </w:r>
      <w:r>
        <w:rPr>
          <w:b w:val="0"/>
        </w:rPr>
        <w:instrText xml:space="preserve"> PAGEREF _Toc515908179 \h </w:instrText>
      </w:r>
      <w:r>
        <w:rPr>
          <w:b w:val="0"/>
        </w:rPr>
        <w:fldChar w:fldCharType="separate"/>
      </w:r>
      <w:r>
        <w:rPr>
          <w:b w:val="0"/>
        </w:rPr>
        <w:t>8</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"_Toc515908180"</w:instrText>
      </w:r>
      <w:r>
        <w:rPr>
          <w:rStyle w:val="27"/>
          <w:b w:val="0"/>
        </w:rPr>
        <w:instrText xml:space="preserve"> </w:instrText>
      </w:r>
      <w:r>
        <w:rPr>
          <w:b w:val="0"/>
        </w:rPr>
        <w:fldChar w:fldCharType="separate"/>
      </w:r>
      <w:r>
        <w:rPr>
          <w:rStyle w:val="27"/>
          <w:rFonts w:ascii="宋体" w:hAnsi="宋体" w:cs="宋体"/>
          <w:b w:val="0"/>
          <w:lang w:val="zh-CN"/>
        </w:rPr>
        <w:t>9.</w:t>
      </w:r>
      <w:r>
        <w:rPr>
          <w:rStyle w:val="27"/>
          <w:rFonts w:hint="eastAsia" w:ascii="宋体" w:hAnsi="宋体" w:cs="宋体"/>
          <w:b w:val="0"/>
          <w:lang w:val="zh-CN"/>
        </w:rPr>
        <w:t>投标保证金</w:t>
      </w:r>
      <w:r>
        <w:rPr>
          <w:b w:val="0"/>
        </w:rPr>
        <w:tab/>
      </w:r>
      <w:r>
        <w:rPr>
          <w:b w:val="0"/>
        </w:rPr>
        <w:fldChar w:fldCharType="begin"/>
      </w:r>
      <w:r>
        <w:rPr>
          <w:b w:val="0"/>
        </w:rPr>
        <w:instrText xml:space="preserve"> PAGEREF _Toc515908180 \h </w:instrText>
      </w:r>
      <w:r>
        <w:rPr>
          <w:b w:val="0"/>
        </w:rPr>
        <w:fldChar w:fldCharType="separate"/>
      </w:r>
      <w:r>
        <w:rPr>
          <w:b w:val="0"/>
        </w:rPr>
        <w:t>9</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"_Toc515908181"</w:instrText>
      </w:r>
      <w:r>
        <w:rPr>
          <w:rStyle w:val="27"/>
          <w:b w:val="0"/>
        </w:rPr>
        <w:instrText xml:space="preserve"> </w:instrText>
      </w:r>
      <w:r>
        <w:rPr>
          <w:b w:val="0"/>
        </w:rPr>
        <w:fldChar w:fldCharType="separate"/>
      </w:r>
      <w:r>
        <w:rPr>
          <w:rStyle w:val="27"/>
          <w:rFonts w:ascii="宋体" w:hAnsi="宋体" w:cs="宋体"/>
          <w:b w:val="0"/>
          <w:lang w:val="zh-CN"/>
        </w:rPr>
        <w:t>10.</w:t>
      </w:r>
      <w:r>
        <w:rPr>
          <w:rStyle w:val="27"/>
          <w:rFonts w:hint="eastAsia" w:ascii="宋体" w:hAnsi="宋体" w:cs="宋体"/>
          <w:b w:val="0"/>
          <w:lang w:val="zh-CN"/>
        </w:rPr>
        <w:t>投标有效期</w:t>
      </w:r>
      <w:r>
        <w:rPr>
          <w:b w:val="0"/>
        </w:rPr>
        <w:tab/>
      </w:r>
      <w:r>
        <w:rPr>
          <w:b w:val="0"/>
        </w:rPr>
        <w:fldChar w:fldCharType="begin"/>
      </w:r>
      <w:r>
        <w:rPr>
          <w:b w:val="0"/>
        </w:rPr>
        <w:instrText xml:space="preserve"> PAGEREF _Toc515908181 \h </w:instrText>
      </w:r>
      <w:r>
        <w:rPr>
          <w:b w:val="0"/>
        </w:rPr>
        <w:fldChar w:fldCharType="separate"/>
      </w:r>
      <w:r>
        <w:rPr>
          <w:b w:val="0"/>
        </w:rPr>
        <w:t>10</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"_Toc515908182"</w:instrText>
      </w:r>
      <w:r>
        <w:rPr>
          <w:rStyle w:val="27"/>
          <w:b w:val="0"/>
        </w:rPr>
        <w:instrText xml:space="preserve"> </w:instrText>
      </w:r>
      <w:r>
        <w:rPr>
          <w:b w:val="0"/>
        </w:rPr>
        <w:fldChar w:fldCharType="separate"/>
      </w:r>
      <w:r>
        <w:rPr>
          <w:rStyle w:val="27"/>
          <w:rFonts w:ascii="宋体" w:hAnsi="宋体" w:cs="宋体"/>
          <w:b w:val="0"/>
          <w:lang w:val="zh-CN"/>
        </w:rPr>
        <w:t>11.</w:t>
      </w:r>
      <w:r>
        <w:rPr>
          <w:rStyle w:val="27"/>
          <w:rFonts w:hint="eastAsia" w:ascii="宋体" w:hAnsi="宋体" w:cs="宋体"/>
          <w:b w:val="0"/>
          <w:lang w:val="zh-CN"/>
        </w:rPr>
        <w:t>投标文件构成</w:t>
      </w:r>
      <w:r>
        <w:rPr>
          <w:b w:val="0"/>
        </w:rPr>
        <w:tab/>
      </w:r>
      <w:r>
        <w:rPr>
          <w:b w:val="0"/>
        </w:rPr>
        <w:fldChar w:fldCharType="begin"/>
      </w:r>
      <w:r>
        <w:rPr>
          <w:b w:val="0"/>
        </w:rPr>
        <w:instrText xml:space="preserve"> PAGEREF _Toc515908182 \h </w:instrText>
      </w:r>
      <w:r>
        <w:rPr>
          <w:b w:val="0"/>
        </w:rPr>
        <w:fldChar w:fldCharType="separate"/>
      </w:r>
      <w:r>
        <w:rPr>
          <w:b w:val="0"/>
        </w:rPr>
        <w:t>10</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"_Toc515908183"</w:instrText>
      </w:r>
      <w:r>
        <w:rPr>
          <w:rStyle w:val="27"/>
          <w:b w:val="0"/>
        </w:rPr>
        <w:instrText xml:space="preserve"> </w:instrText>
      </w:r>
      <w:r>
        <w:rPr>
          <w:b w:val="0"/>
        </w:rPr>
        <w:fldChar w:fldCharType="separate"/>
      </w:r>
      <w:r>
        <w:rPr>
          <w:rStyle w:val="27"/>
          <w:rFonts w:ascii="宋体" w:hAnsi="宋体" w:cs="宋体"/>
          <w:b w:val="0"/>
          <w:lang w:val="zh-CN"/>
        </w:rPr>
        <w:t>12.</w:t>
      </w:r>
      <w:r>
        <w:rPr>
          <w:rStyle w:val="27"/>
          <w:rFonts w:hint="eastAsia" w:ascii="宋体" w:hAnsi="宋体" w:cs="宋体"/>
          <w:b w:val="0"/>
          <w:lang w:val="zh-CN"/>
        </w:rPr>
        <w:t>投标文件的编制要求</w:t>
      </w:r>
      <w:r>
        <w:rPr>
          <w:b w:val="0"/>
        </w:rPr>
        <w:tab/>
      </w:r>
      <w:r>
        <w:rPr>
          <w:b w:val="0"/>
        </w:rPr>
        <w:fldChar w:fldCharType="begin"/>
      </w:r>
      <w:r>
        <w:rPr>
          <w:b w:val="0"/>
        </w:rPr>
        <w:instrText xml:space="preserve"> PAGEREF _Toc515908183 \h </w:instrText>
      </w:r>
      <w:r>
        <w:rPr>
          <w:b w:val="0"/>
        </w:rPr>
        <w:fldChar w:fldCharType="separate"/>
      </w:r>
      <w:r>
        <w:rPr>
          <w:b w:val="0"/>
        </w:rPr>
        <w:t>11</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"_Toc515908184"</w:instrText>
      </w:r>
      <w:r>
        <w:rPr>
          <w:rStyle w:val="27"/>
          <w:b w:val="0"/>
        </w:rPr>
        <w:instrText xml:space="preserve"> </w:instrText>
      </w:r>
      <w:r>
        <w:rPr>
          <w:b w:val="0"/>
        </w:rPr>
        <w:fldChar w:fldCharType="separate"/>
      </w:r>
      <w:r>
        <w:rPr>
          <w:rStyle w:val="27"/>
          <w:rFonts w:hint="eastAsia" w:ascii="宋体" w:hAnsi="宋体" w:cs="宋体"/>
          <w:b w:val="0"/>
          <w:lang w:val="zh-CN"/>
        </w:rPr>
        <w:t>四、投标文件的提交</w:t>
      </w:r>
      <w:r>
        <w:rPr>
          <w:b w:val="0"/>
        </w:rPr>
        <w:tab/>
      </w:r>
      <w:r>
        <w:rPr>
          <w:b w:val="0"/>
        </w:rPr>
        <w:fldChar w:fldCharType="begin"/>
      </w:r>
      <w:r>
        <w:rPr>
          <w:b w:val="0"/>
        </w:rPr>
        <w:instrText xml:space="preserve"> PAGEREF _Toc515908184 \h </w:instrText>
      </w:r>
      <w:r>
        <w:rPr>
          <w:b w:val="0"/>
        </w:rPr>
        <w:fldChar w:fldCharType="separate"/>
      </w:r>
      <w:r>
        <w:rPr>
          <w:b w:val="0"/>
        </w:rPr>
        <w:t>11</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"_Toc515908185"</w:instrText>
      </w:r>
      <w:r>
        <w:rPr>
          <w:rStyle w:val="27"/>
          <w:b w:val="0"/>
        </w:rPr>
        <w:instrText xml:space="preserve"> </w:instrText>
      </w:r>
      <w:r>
        <w:rPr>
          <w:b w:val="0"/>
        </w:rPr>
        <w:fldChar w:fldCharType="separate"/>
      </w:r>
      <w:r>
        <w:rPr>
          <w:rStyle w:val="27"/>
          <w:rFonts w:ascii="宋体" w:hAnsi="宋体" w:cs="宋体"/>
          <w:b w:val="0"/>
          <w:lang w:val="zh-CN"/>
        </w:rPr>
        <w:t>13.</w:t>
      </w:r>
      <w:r>
        <w:rPr>
          <w:rStyle w:val="27"/>
          <w:rFonts w:hint="eastAsia" w:ascii="宋体" w:hAnsi="宋体" w:cs="宋体"/>
          <w:b w:val="0"/>
          <w:lang w:val="zh-CN"/>
        </w:rPr>
        <w:t>投标文件的密封和标记</w:t>
      </w:r>
      <w:r>
        <w:rPr>
          <w:b w:val="0"/>
        </w:rPr>
        <w:tab/>
      </w:r>
      <w:r>
        <w:rPr>
          <w:b w:val="0"/>
        </w:rPr>
        <w:fldChar w:fldCharType="begin"/>
      </w:r>
      <w:r>
        <w:rPr>
          <w:b w:val="0"/>
        </w:rPr>
        <w:instrText xml:space="preserve"> PAGEREF _Toc515908185 \h </w:instrText>
      </w:r>
      <w:r>
        <w:rPr>
          <w:b w:val="0"/>
        </w:rPr>
        <w:fldChar w:fldCharType="separate"/>
      </w:r>
      <w:r>
        <w:rPr>
          <w:b w:val="0"/>
        </w:rPr>
        <w:t>11</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"_Toc515908186"</w:instrText>
      </w:r>
      <w:r>
        <w:rPr>
          <w:rStyle w:val="27"/>
          <w:b w:val="0"/>
        </w:rPr>
        <w:instrText xml:space="preserve"> </w:instrText>
      </w:r>
      <w:r>
        <w:rPr>
          <w:b w:val="0"/>
        </w:rPr>
        <w:fldChar w:fldCharType="separate"/>
      </w:r>
      <w:r>
        <w:rPr>
          <w:rStyle w:val="27"/>
          <w:rFonts w:ascii="宋体" w:hAnsi="宋体" w:cs="宋体"/>
          <w:b w:val="0"/>
          <w:lang w:val="zh-CN"/>
        </w:rPr>
        <w:t>14.</w:t>
      </w:r>
      <w:r>
        <w:rPr>
          <w:rStyle w:val="27"/>
          <w:rFonts w:hint="eastAsia" w:ascii="宋体" w:hAnsi="宋体" w:cs="宋体"/>
          <w:b w:val="0"/>
          <w:lang w:val="zh-CN"/>
        </w:rPr>
        <w:t>提交投标文件的时间、地点、方式</w:t>
      </w:r>
      <w:r>
        <w:rPr>
          <w:b w:val="0"/>
        </w:rPr>
        <w:tab/>
      </w:r>
      <w:r>
        <w:rPr>
          <w:b w:val="0"/>
        </w:rPr>
        <w:fldChar w:fldCharType="begin"/>
      </w:r>
      <w:r>
        <w:rPr>
          <w:b w:val="0"/>
        </w:rPr>
        <w:instrText xml:space="preserve"> PAGEREF _Toc515908186 \h </w:instrText>
      </w:r>
      <w:r>
        <w:rPr>
          <w:b w:val="0"/>
        </w:rPr>
        <w:fldChar w:fldCharType="separate"/>
      </w:r>
      <w:r>
        <w:rPr>
          <w:b w:val="0"/>
        </w:rPr>
        <w:t>11</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"_Toc515908187"</w:instrText>
      </w:r>
      <w:r>
        <w:rPr>
          <w:rStyle w:val="27"/>
          <w:b w:val="0"/>
        </w:rPr>
        <w:instrText xml:space="preserve"> </w:instrText>
      </w:r>
      <w:r>
        <w:rPr>
          <w:b w:val="0"/>
        </w:rPr>
        <w:fldChar w:fldCharType="separate"/>
      </w:r>
      <w:r>
        <w:rPr>
          <w:rStyle w:val="27"/>
          <w:rFonts w:ascii="宋体" w:hAnsi="宋体" w:cs="宋体"/>
          <w:b w:val="0"/>
          <w:lang w:val="zh-CN"/>
        </w:rPr>
        <w:t>15.</w:t>
      </w:r>
      <w:r>
        <w:rPr>
          <w:rStyle w:val="27"/>
          <w:rFonts w:hint="eastAsia" w:ascii="宋体" w:hAnsi="宋体" w:cs="宋体"/>
          <w:b w:val="0"/>
          <w:lang w:val="zh-CN"/>
        </w:rPr>
        <w:t>投标文件的补充、修改或者撤回</w:t>
      </w:r>
      <w:r>
        <w:rPr>
          <w:b w:val="0"/>
        </w:rPr>
        <w:tab/>
      </w:r>
      <w:r>
        <w:rPr>
          <w:b w:val="0"/>
        </w:rPr>
        <w:fldChar w:fldCharType="begin"/>
      </w:r>
      <w:r>
        <w:rPr>
          <w:b w:val="0"/>
        </w:rPr>
        <w:instrText xml:space="preserve"> PAGEREF _Toc515908187 \h </w:instrText>
      </w:r>
      <w:r>
        <w:rPr>
          <w:b w:val="0"/>
        </w:rPr>
        <w:fldChar w:fldCharType="separate"/>
      </w:r>
      <w:r>
        <w:rPr>
          <w:b w:val="0"/>
        </w:rPr>
        <w:t>12</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"_Toc515908188"</w:instrText>
      </w:r>
      <w:r>
        <w:rPr>
          <w:rStyle w:val="27"/>
          <w:b w:val="0"/>
        </w:rPr>
        <w:instrText xml:space="preserve"> </w:instrText>
      </w:r>
      <w:r>
        <w:rPr>
          <w:b w:val="0"/>
        </w:rPr>
        <w:fldChar w:fldCharType="separate"/>
      </w:r>
      <w:r>
        <w:rPr>
          <w:rStyle w:val="27"/>
          <w:rFonts w:hint="eastAsia" w:ascii="宋体" w:hAnsi="宋体" w:cs="宋体"/>
          <w:b w:val="0"/>
          <w:lang w:val="zh-CN"/>
        </w:rPr>
        <w:t>五、开标</w:t>
      </w:r>
      <w:r>
        <w:rPr>
          <w:b w:val="0"/>
        </w:rPr>
        <w:tab/>
      </w:r>
      <w:r>
        <w:rPr>
          <w:b w:val="0"/>
        </w:rPr>
        <w:fldChar w:fldCharType="begin"/>
      </w:r>
      <w:r>
        <w:rPr>
          <w:b w:val="0"/>
        </w:rPr>
        <w:instrText xml:space="preserve"> PAGEREF _Toc515908188 \h </w:instrText>
      </w:r>
      <w:r>
        <w:rPr>
          <w:b w:val="0"/>
        </w:rPr>
        <w:fldChar w:fldCharType="separate"/>
      </w:r>
      <w:r>
        <w:rPr>
          <w:b w:val="0"/>
        </w:rPr>
        <w:t>12</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"_Toc515908189"</w:instrText>
      </w:r>
      <w:r>
        <w:rPr>
          <w:rStyle w:val="27"/>
          <w:b w:val="0"/>
        </w:rPr>
        <w:instrText xml:space="preserve"> </w:instrText>
      </w:r>
      <w:r>
        <w:rPr>
          <w:b w:val="0"/>
        </w:rPr>
        <w:fldChar w:fldCharType="separate"/>
      </w:r>
      <w:r>
        <w:rPr>
          <w:rStyle w:val="27"/>
          <w:rFonts w:ascii="宋体" w:hAnsi="宋体" w:cs="宋体"/>
          <w:b w:val="0"/>
          <w:lang w:val="zh-CN"/>
        </w:rPr>
        <w:t>16.</w:t>
      </w:r>
      <w:r>
        <w:rPr>
          <w:rStyle w:val="27"/>
          <w:rFonts w:hint="eastAsia" w:ascii="宋体" w:hAnsi="宋体" w:cs="宋体"/>
          <w:b w:val="0"/>
          <w:lang w:val="zh-CN"/>
        </w:rPr>
        <w:t>开标</w:t>
      </w:r>
      <w:r>
        <w:rPr>
          <w:b w:val="0"/>
        </w:rPr>
        <w:tab/>
      </w:r>
      <w:r>
        <w:rPr>
          <w:b w:val="0"/>
        </w:rPr>
        <w:fldChar w:fldCharType="begin"/>
      </w:r>
      <w:r>
        <w:rPr>
          <w:b w:val="0"/>
        </w:rPr>
        <w:instrText xml:space="preserve"> PAGEREF _Toc515908189 \h </w:instrText>
      </w:r>
      <w:r>
        <w:rPr>
          <w:b w:val="0"/>
        </w:rPr>
        <w:fldChar w:fldCharType="separate"/>
      </w:r>
      <w:r>
        <w:rPr>
          <w:b w:val="0"/>
        </w:rPr>
        <w:t>12</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"_Toc515908190"</w:instrText>
      </w:r>
      <w:r>
        <w:rPr>
          <w:rStyle w:val="27"/>
          <w:b w:val="0"/>
        </w:rPr>
        <w:instrText xml:space="preserve"> </w:instrText>
      </w:r>
      <w:r>
        <w:rPr>
          <w:b w:val="0"/>
        </w:rPr>
        <w:fldChar w:fldCharType="separate"/>
      </w:r>
      <w:r>
        <w:rPr>
          <w:rStyle w:val="27"/>
          <w:rFonts w:hint="eastAsia" w:ascii="宋体" w:hAnsi="宋体" w:cs="宋体"/>
          <w:b w:val="0"/>
          <w:kern w:val="0"/>
        </w:rPr>
        <w:t>六、资格</w:t>
      </w:r>
      <w:r>
        <w:rPr>
          <w:rStyle w:val="27"/>
          <w:rFonts w:hint="eastAsia" w:ascii="宋体" w:hAnsi="宋体" w:cs="宋体"/>
          <w:b w:val="0"/>
          <w:lang w:val="zh-CN"/>
        </w:rPr>
        <w:t>审查</w:t>
      </w:r>
      <w:r>
        <w:rPr>
          <w:rStyle w:val="27"/>
          <w:rFonts w:hint="eastAsia" w:ascii="宋体" w:hAnsi="宋体" w:cs="宋体"/>
          <w:b w:val="0"/>
          <w:kern w:val="0"/>
        </w:rPr>
        <w:t>程序</w:t>
      </w:r>
      <w:r>
        <w:rPr>
          <w:b w:val="0"/>
        </w:rPr>
        <w:tab/>
      </w:r>
      <w:r>
        <w:rPr>
          <w:b w:val="0"/>
        </w:rPr>
        <w:fldChar w:fldCharType="begin"/>
      </w:r>
      <w:r>
        <w:rPr>
          <w:b w:val="0"/>
        </w:rPr>
        <w:instrText xml:space="preserve"> PAGEREF _Toc515908190 \h </w:instrText>
      </w:r>
      <w:r>
        <w:rPr>
          <w:b w:val="0"/>
        </w:rPr>
        <w:fldChar w:fldCharType="separate"/>
      </w:r>
      <w:r>
        <w:rPr>
          <w:b w:val="0"/>
        </w:rPr>
        <w:t>12</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"_Toc515908191"</w:instrText>
      </w:r>
      <w:r>
        <w:rPr>
          <w:rStyle w:val="27"/>
          <w:b w:val="0"/>
        </w:rPr>
        <w:instrText xml:space="preserve"> </w:instrText>
      </w:r>
      <w:r>
        <w:rPr>
          <w:b w:val="0"/>
        </w:rPr>
        <w:fldChar w:fldCharType="separate"/>
      </w:r>
      <w:r>
        <w:rPr>
          <w:rStyle w:val="27"/>
          <w:rFonts w:ascii="宋体" w:hAnsi="宋体" w:cs="宋体"/>
          <w:b w:val="0"/>
        </w:rPr>
        <w:t>17.</w:t>
      </w:r>
      <w:r>
        <w:rPr>
          <w:rStyle w:val="27"/>
          <w:rFonts w:hint="eastAsia" w:ascii="宋体" w:hAnsi="宋体" w:cs="宋体"/>
          <w:b w:val="0"/>
        </w:rPr>
        <w:t>资格审查</w:t>
      </w:r>
      <w:r>
        <w:rPr>
          <w:b w:val="0"/>
        </w:rPr>
        <w:tab/>
      </w:r>
      <w:r>
        <w:rPr>
          <w:b w:val="0"/>
        </w:rPr>
        <w:fldChar w:fldCharType="begin"/>
      </w:r>
      <w:r>
        <w:rPr>
          <w:b w:val="0"/>
        </w:rPr>
        <w:instrText xml:space="preserve"> PAGEREF _Toc515908191 \h </w:instrText>
      </w:r>
      <w:r>
        <w:rPr>
          <w:b w:val="0"/>
        </w:rPr>
        <w:fldChar w:fldCharType="separate"/>
      </w:r>
      <w:r>
        <w:rPr>
          <w:b w:val="0"/>
        </w:rPr>
        <w:t>12</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"_Toc515908192"</w:instrText>
      </w:r>
      <w:r>
        <w:rPr>
          <w:rStyle w:val="27"/>
          <w:b w:val="0"/>
        </w:rPr>
        <w:instrText xml:space="preserve"> </w:instrText>
      </w:r>
      <w:r>
        <w:rPr>
          <w:b w:val="0"/>
        </w:rPr>
        <w:fldChar w:fldCharType="separate"/>
      </w:r>
      <w:r>
        <w:rPr>
          <w:rStyle w:val="27"/>
          <w:rFonts w:hint="eastAsia" w:ascii="宋体" w:hAnsi="宋体" w:cs="宋体"/>
          <w:b w:val="0"/>
          <w:lang w:val="zh-CN"/>
        </w:rPr>
        <w:t>七、评审程序及方法</w:t>
      </w:r>
      <w:r>
        <w:rPr>
          <w:b w:val="0"/>
        </w:rPr>
        <w:tab/>
      </w:r>
      <w:r>
        <w:rPr>
          <w:b w:val="0"/>
        </w:rPr>
        <w:fldChar w:fldCharType="begin"/>
      </w:r>
      <w:r>
        <w:rPr>
          <w:b w:val="0"/>
        </w:rPr>
        <w:instrText xml:space="preserve"> PAGEREF _Toc515908192 \h </w:instrText>
      </w:r>
      <w:r>
        <w:rPr>
          <w:b w:val="0"/>
        </w:rPr>
        <w:fldChar w:fldCharType="separate"/>
      </w:r>
      <w:r>
        <w:rPr>
          <w:b w:val="0"/>
        </w:rPr>
        <w:t>13</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"_Toc515908193"</w:instrText>
      </w:r>
      <w:r>
        <w:rPr>
          <w:rStyle w:val="27"/>
          <w:b w:val="0"/>
        </w:rPr>
        <w:instrText xml:space="preserve"> </w:instrText>
      </w:r>
      <w:r>
        <w:rPr>
          <w:b w:val="0"/>
        </w:rPr>
        <w:fldChar w:fldCharType="separate"/>
      </w:r>
      <w:r>
        <w:rPr>
          <w:rStyle w:val="27"/>
          <w:rFonts w:ascii="宋体" w:hAnsi="宋体" w:cs="宋体"/>
          <w:b w:val="0"/>
          <w:lang w:val="zh-CN"/>
        </w:rPr>
        <w:t>1</w:t>
      </w:r>
      <w:r>
        <w:rPr>
          <w:rStyle w:val="27"/>
          <w:rFonts w:ascii="宋体" w:hAnsi="宋体" w:cs="宋体"/>
          <w:b w:val="0"/>
        </w:rPr>
        <w:t>8</w:t>
      </w:r>
      <w:r>
        <w:rPr>
          <w:rStyle w:val="27"/>
          <w:rFonts w:ascii="宋体" w:hAnsi="宋体" w:cs="宋体"/>
          <w:b w:val="0"/>
          <w:lang w:val="zh-CN"/>
        </w:rPr>
        <w:t>.</w:t>
      </w:r>
      <w:r>
        <w:rPr>
          <w:rStyle w:val="27"/>
          <w:rFonts w:hint="eastAsia" w:ascii="宋体" w:hAnsi="宋体" w:cs="宋体"/>
          <w:b w:val="0"/>
          <w:lang w:val="zh-CN"/>
        </w:rPr>
        <w:t>评标委员会</w:t>
      </w:r>
      <w:r>
        <w:rPr>
          <w:b w:val="0"/>
        </w:rPr>
        <w:tab/>
      </w:r>
      <w:r>
        <w:rPr>
          <w:b w:val="0"/>
        </w:rPr>
        <w:fldChar w:fldCharType="begin"/>
      </w:r>
      <w:r>
        <w:rPr>
          <w:b w:val="0"/>
        </w:rPr>
        <w:instrText xml:space="preserve"> PAGEREF _Toc515908193 \h </w:instrText>
      </w:r>
      <w:r>
        <w:rPr>
          <w:b w:val="0"/>
        </w:rPr>
        <w:fldChar w:fldCharType="separate"/>
      </w:r>
      <w:r>
        <w:rPr>
          <w:b w:val="0"/>
        </w:rPr>
        <w:t>13</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"_Toc515908194"</w:instrText>
      </w:r>
      <w:r>
        <w:rPr>
          <w:rStyle w:val="27"/>
          <w:b w:val="0"/>
        </w:rPr>
        <w:instrText xml:space="preserve"> </w:instrText>
      </w:r>
      <w:r>
        <w:rPr>
          <w:b w:val="0"/>
        </w:rPr>
        <w:fldChar w:fldCharType="separate"/>
      </w:r>
      <w:r>
        <w:rPr>
          <w:rStyle w:val="27"/>
          <w:rFonts w:ascii="宋体" w:hAnsi="宋体" w:cs="宋体"/>
          <w:b w:val="0"/>
        </w:rPr>
        <w:t>19</w:t>
      </w:r>
      <w:r>
        <w:rPr>
          <w:rStyle w:val="27"/>
          <w:rFonts w:ascii="宋体" w:hAnsi="宋体" w:cs="宋体"/>
          <w:b w:val="0"/>
          <w:lang w:val="zh-CN"/>
        </w:rPr>
        <w:t>.</w:t>
      </w:r>
      <w:r>
        <w:rPr>
          <w:rStyle w:val="27"/>
          <w:rFonts w:hint="eastAsia" w:ascii="宋体" w:hAnsi="宋体" w:cs="宋体"/>
          <w:b w:val="0"/>
          <w:lang w:val="zh-CN"/>
        </w:rPr>
        <w:t>评审工作程序</w:t>
      </w:r>
      <w:r>
        <w:rPr>
          <w:b w:val="0"/>
        </w:rPr>
        <w:tab/>
      </w:r>
      <w:r>
        <w:rPr>
          <w:b w:val="0"/>
        </w:rPr>
        <w:fldChar w:fldCharType="begin"/>
      </w:r>
      <w:r>
        <w:rPr>
          <w:b w:val="0"/>
        </w:rPr>
        <w:instrText xml:space="preserve"> PAGEREF _Toc515908194 \h </w:instrText>
      </w:r>
      <w:r>
        <w:rPr>
          <w:b w:val="0"/>
        </w:rPr>
        <w:fldChar w:fldCharType="separate"/>
      </w:r>
      <w:r>
        <w:rPr>
          <w:b w:val="0"/>
        </w:rPr>
        <w:t>15</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"_Toc515908195"</w:instrText>
      </w:r>
      <w:r>
        <w:rPr>
          <w:rStyle w:val="27"/>
          <w:b w:val="0"/>
        </w:rPr>
        <w:instrText xml:space="preserve"> </w:instrText>
      </w:r>
      <w:r>
        <w:rPr>
          <w:b w:val="0"/>
        </w:rPr>
        <w:fldChar w:fldCharType="separate"/>
      </w:r>
      <w:r>
        <w:rPr>
          <w:rStyle w:val="27"/>
          <w:rFonts w:ascii="宋体" w:hAnsi="宋体" w:cs="宋体"/>
          <w:b w:val="0"/>
        </w:rPr>
        <w:t>20</w:t>
      </w:r>
      <w:r>
        <w:rPr>
          <w:rStyle w:val="27"/>
          <w:rFonts w:ascii="宋体" w:hAnsi="宋体" w:cs="宋体"/>
          <w:b w:val="0"/>
          <w:lang w:val="zh-CN"/>
        </w:rPr>
        <w:t>.</w:t>
      </w:r>
      <w:r>
        <w:rPr>
          <w:rStyle w:val="27"/>
          <w:rFonts w:hint="eastAsia" w:ascii="宋体" w:hAnsi="宋体" w:cs="宋体"/>
          <w:b w:val="0"/>
          <w:lang w:val="zh-CN"/>
        </w:rPr>
        <w:t>评审方法和标准</w:t>
      </w:r>
      <w:r>
        <w:rPr>
          <w:b w:val="0"/>
        </w:rPr>
        <w:tab/>
      </w:r>
      <w:r>
        <w:rPr>
          <w:b w:val="0"/>
        </w:rPr>
        <w:fldChar w:fldCharType="begin"/>
      </w:r>
      <w:r>
        <w:rPr>
          <w:b w:val="0"/>
        </w:rPr>
        <w:instrText xml:space="preserve"> PAGEREF _Toc515908195 \h </w:instrText>
      </w:r>
      <w:r>
        <w:rPr>
          <w:b w:val="0"/>
        </w:rPr>
        <w:fldChar w:fldCharType="separate"/>
      </w:r>
      <w:r>
        <w:rPr>
          <w:b w:val="0"/>
        </w:rPr>
        <w:t>17</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"_Toc515908196"</w:instrText>
      </w:r>
      <w:r>
        <w:rPr>
          <w:rStyle w:val="27"/>
          <w:b w:val="0"/>
        </w:rPr>
        <w:instrText xml:space="preserve"> </w:instrText>
      </w:r>
      <w:r>
        <w:rPr>
          <w:b w:val="0"/>
        </w:rPr>
        <w:fldChar w:fldCharType="separate"/>
      </w:r>
      <w:r>
        <w:rPr>
          <w:rStyle w:val="27"/>
          <w:rFonts w:hint="eastAsia" w:ascii="宋体" w:hAnsi="宋体" w:cs="宋体"/>
          <w:b w:val="0"/>
          <w:lang w:val="zh-CN"/>
        </w:rPr>
        <w:t>八、中标</w:t>
      </w:r>
      <w:r>
        <w:rPr>
          <w:b w:val="0"/>
        </w:rPr>
        <w:tab/>
      </w:r>
      <w:r>
        <w:rPr>
          <w:b w:val="0"/>
        </w:rPr>
        <w:fldChar w:fldCharType="begin"/>
      </w:r>
      <w:r>
        <w:rPr>
          <w:b w:val="0"/>
        </w:rPr>
        <w:instrText xml:space="preserve"> PAGEREF _Toc515908196 \h </w:instrText>
      </w:r>
      <w:r>
        <w:rPr>
          <w:b w:val="0"/>
        </w:rPr>
        <w:fldChar w:fldCharType="separate"/>
      </w:r>
      <w:r>
        <w:rPr>
          <w:b w:val="0"/>
        </w:rPr>
        <w:t>20</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"_Toc515908197"</w:instrText>
      </w:r>
      <w:r>
        <w:rPr>
          <w:rStyle w:val="27"/>
          <w:b w:val="0"/>
        </w:rPr>
        <w:instrText xml:space="preserve"> </w:instrText>
      </w:r>
      <w:r>
        <w:rPr>
          <w:b w:val="0"/>
        </w:rPr>
        <w:fldChar w:fldCharType="separate"/>
      </w:r>
      <w:r>
        <w:rPr>
          <w:rStyle w:val="27"/>
          <w:rFonts w:ascii="宋体" w:hAnsi="宋体" w:cs="宋体"/>
          <w:b w:val="0"/>
          <w:lang w:val="zh-CN"/>
        </w:rPr>
        <w:t>2</w:t>
      </w:r>
      <w:r>
        <w:rPr>
          <w:rStyle w:val="27"/>
          <w:rFonts w:ascii="宋体" w:hAnsi="宋体" w:cs="宋体"/>
          <w:b w:val="0"/>
        </w:rPr>
        <w:t>1</w:t>
      </w:r>
      <w:r>
        <w:rPr>
          <w:rStyle w:val="27"/>
          <w:rFonts w:ascii="宋体" w:hAnsi="宋体" w:cs="宋体"/>
          <w:b w:val="0"/>
          <w:lang w:val="zh-CN"/>
        </w:rPr>
        <w:t>.</w:t>
      </w:r>
      <w:r>
        <w:rPr>
          <w:rStyle w:val="27"/>
          <w:rFonts w:hint="eastAsia" w:ascii="宋体" w:hAnsi="宋体" w:cs="宋体"/>
          <w:b w:val="0"/>
          <w:lang w:val="zh-CN"/>
        </w:rPr>
        <w:t>推荐并确定中标人</w:t>
      </w:r>
      <w:r>
        <w:rPr>
          <w:b w:val="0"/>
        </w:rPr>
        <w:tab/>
      </w:r>
      <w:r>
        <w:rPr>
          <w:b w:val="0"/>
        </w:rPr>
        <w:fldChar w:fldCharType="begin"/>
      </w:r>
      <w:r>
        <w:rPr>
          <w:b w:val="0"/>
        </w:rPr>
        <w:instrText xml:space="preserve"> PAGEREF _Toc515908197 \h </w:instrText>
      </w:r>
      <w:r>
        <w:rPr>
          <w:b w:val="0"/>
        </w:rPr>
        <w:fldChar w:fldCharType="separate"/>
      </w:r>
      <w:r>
        <w:rPr>
          <w:b w:val="0"/>
        </w:rPr>
        <w:t>20</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"_Toc515908198"</w:instrText>
      </w:r>
      <w:r>
        <w:rPr>
          <w:rStyle w:val="27"/>
          <w:b w:val="0"/>
        </w:rPr>
        <w:instrText xml:space="preserve"> </w:instrText>
      </w:r>
      <w:r>
        <w:rPr>
          <w:b w:val="0"/>
        </w:rPr>
        <w:fldChar w:fldCharType="separate"/>
      </w:r>
      <w:r>
        <w:rPr>
          <w:rStyle w:val="27"/>
          <w:rFonts w:ascii="宋体" w:hAnsi="宋体" w:cs="宋体"/>
          <w:b w:val="0"/>
          <w:lang w:val="zh-CN"/>
        </w:rPr>
        <w:t>2</w:t>
      </w:r>
      <w:r>
        <w:rPr>
          <w:rStyle w:val="27"/>
          <w:rFonts w:ascii="宋体" w:hAnsi="宋体" w:cs="宋体"/>
          <w:b w:val="0"/>
        </w:rPr>
        <w:t>2</w:t>
      </w:r>
      <w:r>
        <w:rPr>
          <w:rStyle w:val="27"/>
          <w:rFonts w:ascii="宋体" w:hAnsi="宋体" w:cs="宋体"/>
          <w:b w:val="0"/>
          <w:lang w:val="zh-CN"/>
        </w:rPr>
        <w:t>.</w:t>
      </w:r>
      <w:r>
        <w:rPr>
          <w:rStyle w:val="27"/>
          <w:rFonts w:hint="eastAsia" w:ascii="宋体" w:hAnsi="宋体" w:cs="宋体"/>
          <w:b w:val="0"/>
          <w:lang w:val="zh-CN"/>
        </w:rPr>
        <w:t>中标通知</w:t>
      </w:r>
      <w:r>
        <w:rPr>
          <w:b w:val="0"/>
        </w:rPr>
        <w:tab/>
      </w:r>
      <w:r>
        <w:rPr>
          <w:b w:val="0"/>
        </w:rPr>
        <w:fldChar w:fldCharType="begin"/>
      </w:r>
      <w:r>
        <w:rPr>
          <w:b w:val="0"/>
        </w:rPr>
        <w:instrText xml:space="preserve"> PAGEREF _Toc515908198 \h </w:instrText>
      </w:r>
      <w:r>
        <w:rPr>
          <w:b w:val="0"/>
        </w:rPr>
        <w:fldChar w:fldCharType="separate"/>
      </w:r>
      <w:r>
        <w:rPr>
          <w:b w:val="0"/>
        </w:rPr>
        <w:t>20</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"_Toc515908199"</w:instrText>
      </w:r>
      <w:r>
        <w:rPr>
          <w:rStyle w:val="27"/>
          <w:b w:val="0"/>
        </w:rPr>
        <w:instrText xml:space="preserve"> </w:instrText>
      </w:r>
      <w:r>
        <w:rPr>
          <w:b w:val="0"/>
        </w:rPr>
        <w:fldChar w:fldCharType="separate"/>
      </w:r>
      <w:r>
        <w:rPr>
          <w:rStyle w:val="27"/>
          <w:rFonts w:hint="eastAsia" w:ascii="宋体" w:hAnsi="宋体" w:cs="宋体"/>
          <w:b w:val="0"/>
          <w:lang w:val="zh-CN"/>
        </w:rPr>
        <w:t>九、授予合同</w:t>
      </w:r>
      <w:r>
        <w:rPr>
          <w:b w:val="0"/>
        </w:rPr>
        <w:tab/>
      </w:r>
      <w:r>
        <w:rPr>
          <w:b w:val="0"/>
        </w:rPr>
        <w:fldChar w:fldCharType="begin"/>
      </w:r>
      <w:r>
        <w:rPr>
          <w:b w:val="0"/>
        </w:rPr>
        <w:instrText xml:space="preserve"> PAGEREF _Toc515908199 \h </w:instrText>
      </w:r>
      <w:r>
        <w:rPr>
          <w:b w:val="0"/>
        </w:rPr>
        <w:fldChar w:fldCharType="separate"/>
      </w:r>
      <w:r>
        <w:rPr>
          <w:b w:val="0"/>
        </w:rPr>
        <w:t>20</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"_Toc515908200"</w:instrText>
      </w:r>
      <w:r>
        <w:rPr>
          <w:rStyle w:val="27"/>
          <w:b w:val="0"/>
        </w:rPr>
        <w:instrText xml:space="preserve"> </w:instrText>
      </w:r>
      <w:r>
        <w:rPr>
          <w:b w:val="0"/>
        </w:rPr>
        <w:fldChar w:fldCharType="separate"/>
      </w:r>
      <w:r>
        <w:rPr>
          <w:rStyle w:val="27"/>
          <w:rFonts w:ascii="宋体" w:hAnsi="宋体" w:cs="宋体"/>
          <w:b w:val="0"/>
          <w:lang w:val="zh-CN"/>
        </w:rPr>
        <w:t>2</w:t>
      </w:r>
      <w:r>
        <w:rPr>
          <w:rStyle w:val="27"/>
          <w:rFonts w:ascii="宋体" w:hAnsi="宋体" w:cs="宋体"/>
          <w:b w:val="0"/>
        </w:rPr>
        <w:t>3</w:t>
      </w:r>
      <w:r>
        <w:rPr>
          <w:rStyle w:val="27"/>
          <w:rFonts w:ascii="宋体" w:hAnsi="宋体" w:cs="宋体"/>
          <w:b w:val="0"/>
          <w:lang w:val="zh-CN"/>
        </w:rPr>
        <w:t>.</w:t>
      </w:r>
      <w:r>
        <w:rPr>
          <w:rStyle w:val="27"/>
          <w:rFonts w:hint="eastAsia" w:ascii="宋体" w:hAnsi="宋体" w:cs="宋体"/>
          <w:b w:val="0"/>
          <w:lang w:val="zh-CN"/>
        </w:rPr>
        <w:t>签订合同</w:t>
      </w:r>
      <w:r>
        <w:rPr>
          <w:b w:val="0"/>
        </w:rPr>
        <w:tab/>
      </w:r>
      <w:r>
        <w:rPr>
          <w:b w:val="0"/>
        </w:rPr>
        <w:fldChar w:fldCharType="begin"/>
      </w:r>
      <w:r>
        <w:rPr>
          <w:b w:val="0"/>
        </w:rPr>
        <w:instrText xml:space="preserve"> PAGEREF _Toc515908200 \h </w:instrText>
      </w:r>
      <w:r>
        <w:rPr>
          <w:b w:val="0"/>
        </w:rPr>
        <w:fldChar w:fldCharType="separate"/>
      </w:r>
      <w:r>
        <w:rPr>
          <w:b w:val="0"/>
        </w:rPr>
        <w:t>20</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"_Toc515908201"</w:instrText>
      </w:r>
      <w:r>
        <w:rPr>
          <w:rStyle w:val="27"/>
          <w:b w:val="0"/>
        </w:rPr>
        <w:instrText xml:space="preserve"> </w:instrText>
      </w:r>
      <w:r>
        <w:rPr>
          <w:b w:val="0"/>
        </w:rPr>
        <w:fldChar w:fldCharType="separate"/>
      </w:r>
      <w:r>
        <w:rPr>
          <w:rStyle w:val="27"/>
          <w:rFonts w:hint="eastAsia" w:ascii="宋体" w:hAnsi="宋体" w:cs="宋体"/>
          <w:b w:val="0"/>
          <w:lang w:val="zh-CN"/>
        </w:rPr>
        <w:t>十、其他</w:t>
      </w:r>
      <w:r>
        <w:rPr>
          <w:b w:val="0"/>
        </w:rPr>
        <w:tab/>
      </w:r>
      <w:r>
        <w:rPr>
          <w:b w:val="0"/>
        </w:rPr>
        <w:fldChar w:fldCharType="begin"/>
      </w:r>
      <w:r>
        <w:rPr>
          <w:b w:val="0"/>
        </w:rPr>
        <w:instrText xml:space="preserve"> PAGEREF _Toc515908201 \h </w:instrText>
      </w:r>
      <w:r>
        <w:rPr>
          <w:b w:val="0"/>
        </w:rPr>
        <w:fldChar w:fldCharType="separate"/>
      </w:r>
      <w:r>
        <w:rPr>
          <w:b w:val="0"/>
        </w:rPr>
        <w:t>21</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"_Toc515908202"</w:instrText>
      </w:r>
      <w:r>
        <w:rPr>
          <w:rStyle w:val="27"/>
          <w:b w:val="0"/>
        </w:rPr>
        <w:instrText xml:space="preserve"> </w:instrText>
      </w:r>
      <w:r>
        <w:rPr>
          <w:b w:val="0"/>
        </w:rPr>
        <w:fldChar w:fldCharType="separate"/>
      </w:r>
      <w:r>
        <w:rPr>
          <w:rStyle w:val="27"/>
          <w:rFonts w:ascii="宋体" w:hAnsi="宋体" w:cs="宋体"/>
          <w:b w:val="0"/>
        </w:rPr>
        <w:t xml:space="preserve">24. </w:t>
      </w:r>
      <w:r>
        <w:rPr>
          <w:rStyle w:val="27"/>
          <w:rFonts w:hint="eastAsia" w:ascii="宋体" w:hAnsi="宋体" w:cs="宋体"/>
          <w:b w:val="0"/>
        </w:rPr>
        <w:t>串通投标的情形</w:t>
      </w:r>
      <w:r>
        <w:rPr>
          <w:b w:val="0"/>
        </w:rPr>
        <w:tab/>
      </w:r>
      <w:r>
        <w:rPr>
          <w:b w:val="0"/>
        </w:rPr>
        <w:fldChar w:fldCharType="begin"/>
      </w:r>
      <w:r>
        <w:rPr>
          <w:b w:val="0"/>
        </w:rPr>
        <w:instrText xml:space="preserve"> PAGEREF _Toc515908202 \h </w:instrText>
      </w:r>
      <w:r>
        <w:rPr>
          <w:b w:val="0"/>
        </w:rPr>
        <w:fldChar w:fldCharType="separate"/>
      </w:r>
      <w:r>
        <w:rPr>
          <w:b w:val="0"/>
        </w:rPr>
        <w:t>21</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"_Toc515908203"</w:instrText>
      </w:r>
      <w:r>
        <w:rPr>
          <w:rStyle w:val="27"/>
          <w:b w:val="0"/>
        </w:rPr>
        <w:instrText xml:space="preserve"> </w:instrText>
      </w:r>
      <w:r>
        <w:rPr>
          <w:b w:val="0"/>
        </w:rPr>
        <w:fldChar w:fldCharType="separate"/>
      </w:r>
      <w:r>
        <w:rPr>
          <w:rStyle w:val="27"/>
          <w:rFonts w:ascii="宋体" w:hAnsi="宋体" w:cs="宋体"/>
          <w:b w:val="0"/>
        </w:rPr>
        <w:t xml:space="preserve">25. </w:t>
      </w:r>
      <w:r>
        <w:rPr>
          <w:rStyle w:val="27"/>
          <w:rFonts w:hint="eastAsia" w:ascii="宋体" w:hAnsi="宋体" w:cs="宋体"/>
          <w:b w:val="0"/>
        </w:rPr>
        <w:t>废标</w:t>
      </w:r>
      <w:r>
        <w:rPr>
          <w:b w:val="0"/>
        </w:rPr>
        <w:tab/>
      </w:r>
      <w:r>
        <w:rPr>
          <w:b w:val="0"/>
        </w:rPr>
        <w:fldChar w:fldCharType="begin"/>
      </w:r>
      <w:r>
        <w:rPr>
          <w:b w:val="0"/>
        </w:rPr>
        <w:instrText xml:space="preserve"> PAGEREF _Toc515908203 \h </w:instrText>
      </w:r>
      <w:r>
        <w:rPr>
          <w:b w:val="0"/>
        </w:rPr>
        <w:fldChar w:fldCharType="separate"/>
      </w:r>
      <w:r>
        <w:rPr>
          <w:b w:val="0"/>
        </w:rPr>
        <w:t>22</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"_Toc515908204"</w:instrText>
      </w:r>
      <w:r>
        <w:rPr>
          <w:rStyle w:val="27"/>
          <w:b w:val="0"/>
        </w:rPr>
        <w:instrText xml:space="preserve"> </w:instrText>
      </w:r>
      <w:r>
        <w:rPr>
          <w:b w:val="0"/>
        </w:rPr>
        <w:fldChar w:fldCharType="separate"/>
      </w:r>
      <w:r>
        <w:rPr>
          <w:rStyle w:val="27"/>
          <w:rFonts w:ascii="宋体" w:hAnsi="宋体" w:cs="宋体"/>
          <w:b w:val="0"/>
        </w:rPr>
        <w:t xml:space="preserve">26. </w:t>
      </w:r>
      <w:r>
        <w:rPr>
          <w:rStyle w:val="27"/>
          <w:rFonts w:hint="eastAsia" w:ascii="宋体" w:hAnsi="宋体" w:cs="宋体"/>
          <w:b w:val="0"/>
        </w:rPr>
        <w:t>中标服务费</w:t>
      </w:r>
      <w:r>
        <w:rPr>
          <w:b w:val="0"/>
        </w:rPr>
        <w:tab/>
      </w:r>
      <w:r>
        <w:rPr>
          <w:b w:val="0"/>
        </w:rPr>
        <w:fldChar w:fldCharType="begin"/>
      </w:r>
      <w:r>
        <w:rPr>
          <w:b w:val="0"/>
        </w:rPr>
        <w:instrText xml:space="preserve"> PAGEREF _Toc515908204 \h </w:instrText>
      </w:r>
      <w:r>
        <w:rPr>
          <w:b w:val="0"/>
        </w:rPr>
        <w:fldChar w:fldCharType="separate"/>
      </w:r>
      <w:r>
        <w:rPr>
          <w:b w:val="0"/>
        </w:rPr>
        <w:t>22</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"_Toc515908205"</w:instrText>
      </w:r>
      <w:r>
        <w:rPr>
          <w:rStyle w:val="27"/>
          <w:b w:val="0"/>
        </w:rPr>
        <w:instrText xml:space="preserve"> </w:instrText>
      </w:r>
      <w:r>
        <w:rPr>
          <w:b w:val="0"/>
        </w:rPr>
        <w:fldChar w:fldCharType="separate"/>
      </w:r>
      <w:r>
        <w:rPr>
          <w:rStyle w:val="27"/>
          <w:rFonts w:hint="eastAsia" w:ascii="宋体" w:hAnsi="宋体" w:cs="宋体"/>
          <w:b w:val="0"/>
          <w:lang w:val="zh-CN"/>
        </w:rPr>
        <w:t>第三部分</w:t>
      </w:r>
      <w:r>
        <w:rPr>
          <w:rStyle w:val="27"/>
          <w:rFonts w:ascii="宋体" w:hAnsi="宋体" w:cs="宋体"/>
          <w:b w:val="0"/>
          <w:lang w:val="zh-CN"/>
        </w:rPr>
        <w:t xml:space="preserve"> </w:t>
      </w:r>
      <w:r>
        <w:rPr>
          <w:rStyle w:val="27"/>
          <w:rFonts w:ascii="宋体" w:hAnsi="宋体" w:cs="宋体"/>
          <w:b w:val="0"/>
        </w:rPr>
        <w:t xml:space="preserve"> </w:t>
      </w:r>
      <w:r>
        <w:rPr>
          <w:rStyle w:val="27"/>
          <w:rFonts w:hint="eastAsia" w:ascii="宋体" w:hAnsi="宋体" w:cs="宋体"/>
          <w:b w:val="0"/>
          <w:lang w:val="zh-CN"/>
        </w:rPr>
        <w:t>青海省政府采购项目合同书范本</w:t>
      </w:r>
      <w:r>
        <w:rPr>
          <w:b w:val="0"/>
        </w:rPr>
        <w:tab/>
      </w:r>
      <w:r>
        <w:rPr>
          <w:b w:val="0"/>
        </w:rPr>
        <w:fldChar w:fldCharType="begin"/>
      </w:r>
      <w:r>
        <w:rPr>
          <w:b w:val="0"/>
        </w:rPr>
        <w:instrText xml:space="preserve"> PAGEREF _Toc515908205 \h </w:instrText>
      </w:r>
      <w:r>
        <w:rPr>
          <w:b w:val="0"/>
        </w:rPr>
        <w:fldChar w:fldCharType="separate"/>
      </w:r>
      <w:r>
        <w:rPr>
          <w:b w:val="0"/>
        </w:rPr>
        <w:t>24</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"_Toc515908206"</w:instrText>
      </w:r>
      <w:r>
        <w:rPr>
          <w:rStyle w:val="27"/>
          <w:b w:val="0"/>
        </w:rPr>
        <w:instrText xml:space="preserve"> </w:instrText>
      </w:r>
      <w:r>
        <w:rPr>
          <w:b w:val="0"/>
        </w:rPr>
        <w:fldChar w:fldCharType="separate"/>
      </w:r>
      <w:r>
        <w:rPr>
          <w:rStyle w:val="27"/>
          <w:rFonts w:hint="eastAsia" w:ascii="宋体" w:hAnsi="宋体" w:cs="宋体"/>
          <w:b w:val="0"/>
          <w:lang w:val="zh-CN"/>
        </w:rPr>
        <w:t>第四部分</w:t>
      </w:r>
      <w:r>
        <w:rPr>
          <w:rStyle w:val="27"/>
          <w:rFonts w:ascii="宋体" w:hAnsi="宋体" w:cs="宋体"/>
          <w:b w:val="0"/>
          <w:lang w:val="zh-CN"/>
        </w:rPr>
        <w:t xml:space="preserve">  </w:t>
      </w:r>
      <w:r>
        <w:rPr>
          <w:rStyle w:val="27"/>
          <w:rFonts w:hint="eastAsia" w:ascii="宋体" w:hAnsi="宋体" w:cs="宋体"/>
          <w:b w:val="0"/>
          <w:lang w:val="zh-CN"/>
        </w:rPr>
        <w:t>投标文件格式</w:t>
      </w:r>
      <w:r>
        <w:rPr>
          <w:b w:val="0"/>
        </w:rPr>
        <w:tab/>
      </w:r>
      <w:r>
        <w:rPr>
          <w:b w:val="0"/>
        </w:rPr>
        <w:fldChar w:fldCharType="begin"/>
      </w:r>
      <w:r>
        <w:rPr>
          <w:b w:val="0"/>
        </w:rPr>
        <w:instrText xml:space="preserve"> PAGEREF _Toc515908206 \h </w:instrText>
      </w:r>
      <w:r>
        <w:rPr>
          <w:b w:val="0"/>
        </w:rPr>
        <w:fldChar w:fldCharType="separate"/>
      </w:r>
      <w:r>
        <w:rPr>
          <w:b w:val="0"/>
        </w:rPr>
        <w:t>37</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"_Toc515908207"</w:instrText>
      </w:r>
      <w:r>
        <w:rPr>
          <w:rStyle w:val="27"/>
          <w:b w:val="0"/>
        </w:rPr>
        <w:instrText xml:space="preserve"> </w:instrText>
      </w:r>
      <w:r>
        <w:rPr>
          <w:b w:val="0"/>
        </w:rPr>
        <w:fldChar w:fldCharType="separate"/>
      </w:r>
      <w:r>
        <w:rPr>
          <w:rStyle w:val="27"/>
          <w:rFonts w:hint="eastAsia" w:ascii="宋体" w:hAnsi="宋体" w:cs="宋体"/>
          <w:b w:val="0"/>
          <w:lang w:val="zh-CN"/>
        </w:rPr>
        <w:t>封面</w:t>
      </w:r>
      <w:r>
        <w:rPr>
          <w:b w:val="0"/>
        </w:rPr>
        <w:tab/>
      </w:r>
      <w:r>
        <w:rPr>
          <w:b w:val="0"/>
        </w:rPr>
        <w:fldChar w:fldCharType="begin"/>
      </w:r>
      <w:r>
        <w:rPr>
          <w:b w:val="0"/>
        </w:rPr>
        <w:instrText xml:space="preserve"> PAGEREF _Toc515908207 \h </w:instrText>
      </w:r>
      <w:r>
        <w:rPr>
          <w:b w:val="0"/>
        </w:rPr>
        <w:fldChar w:fldCharType="separate"/>
      </w:r>
      <w:r>
        <w:rPr>
          <w:b w:val="0"/>
        </w:rPr>
        <w:t>37</w:t>
      </w:r>
      <w:r>
        <w:rPr>
          <w:b w:val="0"/>
        </w:rPr>
        <w:fldChar w:fldCharType="end"/>
      </w:r>
      <w:r>
        <w:rPr>
          <w:b w:val="0"/>
        </w:rPr>
        <w:fldChar w:fldCharType="end"/>
      </w:r>
    </w:p>
    <w:p>
      <w:pPr>
        <w:pStyle w:val="16"/>
        <w:tabs>
          <w:tab w:val="right" w:leader="dot" w:pos="8233"/>
        </w:tabs>
        <w:ind w:left="0" w:leftChars="0" w:firstLine="480" w:firstLineChars="200"/>
        <w:rPr>
          <w:b w:val="0"/>
          <w:bCs w:val="0"/>
          <w:caps w:val="0"/>
          <w:sz w:val="21"/>
          <w:szCs w:val="22"/>
        </w:rPr>
      </w:pPr>
      <w:r>
        <w:rPr>
          <w:b w:val="0"/>
        </w:rPr>
        <w:fldChar w:fldCharType="begin"/>
      </w:r>
      <w:r>
        <w:rPr>
          <w:rStyle w:val="27"/>
          <w:b w:val="0"/>
        </w:rPr>
        <w:instrText xml:space="preserve"> </w:instrText>
      </w:r>
      <w:r>
        <w:rPr>
          <w:b w:val="0"/>
        </w:rPr>
        <w:instrText xml:space="preserve">HYPERLINK \l "_Toc515908209"</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1</w:t>
      </w:r>
      <w:r>
        <w:rPr>
          <w:rStyle w:val="27"/>
          <w:rFonts w:hint="eastAsia" w:ascii="宋体" w:hAnsi="宋体" w:cs="宋体"/>
          <w:b w:val="0"/>
        </w:rPr>
        <w:t>）</w:t>
      </w:r>
      <w:r>
        <w:rPr>
          <w:rStyle w:val="27"/>
          <w:rFonts w:hint="eastAsia" w:ascii="宋体" w:hAnsi="宋体" w:cs="宋体"/>
          <w:b w:val="0"/>
          <w:lang w:val="zh-CN"/>
        </w:rPr>
        <w:t>投标函</w:t>
      </w:r>
      <w:r>
        <w:rPr>
          <w:rFonts w:hint="eastAsia" w:ascii="宋体" w:hAnsi="宋体" w:cs="宋体"/>
          <w:b w:val="0"/>
          <w:bCs w:val="0"/>
          <w:caps w:val="0"/>
          <w:color w:val="auto"/>
          <w:kern w:val="2"/>
          <w:sz w:val="24"/>
          <w:szCs w:val="24"/>
          <w:highlight w:val="none"/>
          <w:lang w:bidi="ar-SA"/>
        </w:rPr>
        <w:tab/>
      </w:r>
      <w:r>
        <w:rPr>
          <w:b w:val="0"/>
        </w:rPr>
        <w:fldChar w:fldCharType="begin"/>
      </w:r>
      <w:r>
        <w:rPr>
          <w:b w:val="0"/>
        </w:rPr>
        <w:instrText xml:space="preserve"> PAGEREF _Toc515908209 \h </w:instrText>
      </w:r>
      <w:r>
        <w:rPr>
          <w:b w:val="0"/>
        </w:rPr>
        <w:fldChar w:fldCharType="separate"/>
      </w:r>
      <w:r>
        <w:rPr>
          <w:b w:val="0"/>
        </w:rPr>
        <w:t>39</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"_Toc515908210"</w:instrText>
      </w:r>
      <w:r>
        <w:rPr>
          <w:rStyle w:val="27"/>
          <w:b w:val="0"/>
        </w:rPr>
        <w:instrText xml:space="preserve"> </w:instrText>
      </w:r>
      <w:r>
        <w:rPr>
          <w:b w:val="0"/>
        </w:rPr>
        <w:fldChar w:fldCharType="separate"/>
      </w:r>
      <w:r>
        <w:rPr>
          <w:rStyle w:val="27"/>
          <w:rFonts w:hint="eastAsia" w:ascii="宋体" w:hAnsi="宋体" w:cs="宋体"/>
          <w:b w:val="0"/>
          <w:kern w:val="0"/>
          <w:lang w:val="zh-CN"/>
        </w:rPr>
        <w:t>（</w:t>
      </w:r>
      <w:r>
        <w:rPr>
          <w:rStyle w:val="27"/>
          <w:rFonts w:ascii="宋体" w:hAnsi="宋体" w:cs="宋体"/>
          <w:b w:val="0"/>
          <w:kern w:val="0"/>
        </w:rPr>
        <w:t>2</w:t>
      </w:r>
      <w:r>
        <w:rPr>
          <w:rStyle w:val="27"/>
          <w:rFonts w:hint="eastAsia" w:ascii="宋体" w:hAnsi="宋体" w:cs="宋体"/>
          <w:b w:val="0"/>
          <w:kern w:val="0"/>
          <w:lang w:val="zh-CN"/>
        </w:rPr>
        <w:t>）</w:t>
      </w:r>
      <w:r>
        <w:rPr>
          <w:rStyle w:val="27"/>
          <w:rFonts w:hint="eastAsia" w:ascii="宋体" w:hAnsi="宋体" w:cs="宋体"/>
          <w:b w:val="0"/>
        </w:rPr>
        <w:t>法定代表人证明书</w:t>
      </w:r>
      <w:r>
        <w:rPr>
          <w:b w:val="0"/>
        </w:rPr>
        <w:tab/>
      </w:r>
      <w:r>
        <w:rPr>
          <w:b w:val="0"/>
        </w:rPr>
        <w:fldChar w:fldCharType="begin"/>
      </w:r>
      <w:r>
        <w:rPr>
          <w:b w:val="0"/>
        </w:rPr>
        <w:instrText xml:space="preserve"> PAGEREF _Toc515908210 \h </w:instrText>
      </w:r>
      <w:r>
        <w:rPr>
          <w:b w:val="0"/>
        </w:rPr>
        <w:fldChar w:fldCharType="separate"/>
      </w:r>
      <w:r>
        <w:rPr>
          <w:b w:val="0"/>
        </w:rPr>
        <w:t>40</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"_Toc515908211"</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3</w:t>
      </w:r>
      <w:r>
        <w:rPr>
          <w:rStyle w:val="27"/>
          <w:rFonts w:hint="eastAsia" w:ascii="宋体" w:hAnsi="宋体" w:cs="宋体"/>
          <w:b w:val="0"/>
        </w:rPr>
        <w:t>）</w:t>
      </w:r>
      <w:r>
        <w:rPr>
          <w:rStyle w:val="27"/>
          <w:rFonts w:hint="eastAsia" w:ascii="宋体" w:hAnsi="宋体" w:cs="宋体"/>
          <w:b w:val="0"/>
          <w:lang w:val="zh-CN"/>
        </w:rPr>
        <w:t>法定代表人授权书</w:t>
      </w:r>
      <w:r>
        <w:rPr>
          <w:b w:val="0"/>
        </w:rPr>
        <w:tab/>
      </w:r>
      <w:r>
        <w:rPr>
          <w:b w:val="0"/>
        </w:rPr>
        <w:fldChar w:fldCharType="begin"/>
      </w:r>
      <w:r>
        <w:rPr>
          <w:b w:val="0"/>
        </w:rPr>
        <w:instrText xml:space="preserve"> PAGEREF _Toc515908211 \h </w:instrText>
      </w:r>
      <w:r>
        <w:rPr>
          <w:b w:val="0"/>
        </w:rPr>
        <w:fldChar w:fldCharType="separate"/>
      </w:r>
      <w:r>
        <w:rPr>
          <w:b w:val="0"/>
        </w:rPr>
        <w:t>41</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"_Toc515908212"</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4</w:t>
      </w:r>
      <w:r>
        <w:rPr>
          <w:rStyle w:val="27"/>
          <w:rFonts w:hint="eastAsia" w:ascii="宋体" w:hAnsi="宋体" w:cs="宋体"/>
          <w:b w:val="0"/>
        </w:rPr>
        <w:t>）</w:t>
      </w:r>
      <w:r>
        <w:rPr>
          <w:rStyle w:val="27"/>
          <w:rFonts w:hint="eastAsia" w:ascii="宋体" w:hAnsi="宋体" w:cs="宋体"/>
          <w:b w:val="0"/>
          <w:lang w:val="zh-CN"/>
        </w:rPr>
        <w:t>投标人承诺函</w:t>
      </w:r>
      <w:r>
        <w:rPr>
          <w:b w:val="0"/>
        </w:rPr>
        <w:tab/>
      </w:r>
      <w:r>
        <w:rPr>
          <w:b w:val="0"/>
        </w:rPr>
        <w:fldChar w:fldCharType="begin"/>
      </w:r>
      <w:r>
        <w:rPr>
          <w:b w:val="0"/>
        </w:rPr>
        <w:instrText xml:space="preserve"> PAGEREF _Toc515908212 \h </w:instrText>
      </w:r>
      <w:r>
        <w:rPr>
          <w:b w:val="0"/>
        </w:rPr>
        <w:fldChar w:fldCharType="separate"/>
      </w:r>
      <w:r>
        <w:rPr>
          <w:b w:val="0"/>
        </w:rPr>
        <w:t>42</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"_Toc515908213"</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5</w:t>
      </w:r>
      <w:r>
        <w:rPr>
          <w:rStyle w:val="27"/>
          <w:rFonts w:hint="eastAsia" w:ascii="宋体" w:hAnsi="宋体" w:cs="宋体"/>
          <w:b w:val="0"/>
        </w:rPr>
        <w:t>）</w:t>
      </w:r>
      <w:r>
        <w:rPr>
          <w:rStyle w:val="27"/>
          <w:rFonts w:hint="eastAsia" w:ascii="宋体" w:hAnsi="宋体" w:cs="宋体"/>
          <w:b w:val="0"/>
          <w:lang w:val="zh-CN"/>
        </w:rPr>
        <w:t>投标人诚信承诺书</w:t>
      </w:r>
      <w:r>
        <w:rPr>
          <w:b w:val="0"/>
        </w:rPr>
        <w:tab/>
      </w:r>
      <w:r>
        <w:rPr>
          <w:b w:val="0"/>
        </w:rPr>
        <w:fldChar w:fldCharType="begin"/>
      </w:r>
      <w:r>
        <w:rPr>
          <w:b w:val="0"/>
        </w:rPr>
        <w:instrText xml:space="preserve"> PAGEREF _Toc515908213 \h </w:instrText>
      </w:r>
      <w:r>
        <w:rPr>
          <w:b w:val="0"/>
        </w:rPr>
        <w:fldChar w:fldCharType="separate"/>
      </w:r>
      <w:r>
        <w:rPr>
          <w:b w:val="0"/>
        </w:rPr>
        <w:t>43</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"_Toc515908214"</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6</w:t>
      </w:r>
      <w:r>
        <w:rPr>
          <w:rStyle w:val="27"/>
          <w:rFonts w:hint="eastAsia" w:ascii="宋体" w:hAnsi="宋体" w:cs="宋体"/>
          <w:b w:val="0"/>
        </w:rPr>
        <w:t>）</w:t>
      </w:r>
      <w:r>
        <w:rPr>
          <w:rStyle w:val="27"/>
          <w:rFonts w:hint="eastAsia" w:ascii="宋体" w:hAnsi="宋体" w:cs="宋体"/>
          <w:b w:val="0"/>
          <w:lang w:val="zh-CN"/>
        </w:rPr>
        <w:t>资格证明材料</w:t>
      </w:r>
      <w:r>
        <w:rPr>
          <w:b w:val="0"/>
        </w:rPr>
        <w:tab/>
      </w:r>
      <w:r>
        <w:rPr>
          <w:b w:val="0"/>
        </w:rPr>
        <w:fldChar w:fldCharType="begin"/>
      </w:r>
      <w:r>
        <w:rPr>
          <w:b w:val="0"/>
        </w:rPr>
        <w:instrText xml:space="preserve"> PAGEREF _Toc515908214 \h </w:instrText>
      </w:r>
      <w:r>
        <w:rPr>
          <w:b w:val="0"/>
        </w:rPr>
        <w:fldChar w:fldCharType="separate"/>
      </w:r>
      <w:r>
        <w:rPr>
          <w:b w:val="0"/>
        </w:rPr>
        <w:t>44</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"_Toc515908215"</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7</w:t>
      </w:r>
      <w:r>
        <w:rPr>
          <w:rStyle w:val="27"/>
          <w:rFonts w:hint="eastAsia" w:ascii="宋体" w:hAnsi="宋体" w:cs="宋体"/>
          <w:b w:val="0"/>
        </w:rPr>
        <w:t>）</w:t>
      </w:r>
      <w:r>
        <w:rPr>
          <w:rStyle w:val="27"/>
          <w:rFonts w:hint="eastAsia" w:ascii="宋体" w:hAnsi="宋体" w:cs="宋体"/>
          <w:b w:val="0"/>
          <w:lang w:val="zh-CN"/>
        </w:rPr>
        <w:t>财务状况报告，依法缴纳税收和社会保障资金的相关材料</w:t>
      </w:r>
      <w:r>
        <w:rPr>
          <w:b w:val="0"/>
        </w:rPr>
        <w:tab/>
      </w:r>
      <w:r>
        <w:rPr>
          <w:b w:val="0"/>
        </w:rPr>
        <w:fldChar w:fldCharType="begin"/>
      </w:r>
      <w:r>
        <w:rPr>
          <w:b w:val="0"/>
        </w:rPr>
        <w:instrText xml:space="preserve"> PAGEREF _Toc515908215 \h </w:instrText>
      </w:r>
      <w:r>
        <w:rPr>
          <w:b w:val="0"/>
        </w:rPr>
        <w:fldChar w:fldCharType="separate"/>
      </w:r>
      <w:r>
        <w:rPr>
          <w:b w:val="0"/>
        </w:rPr>
        <w:t>45</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"_Toc515908216"</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8</w:t>
      </w:r>
      <w:r>
        <w:rPr>
          <w:rStyle w:val="27"/>
          <w:rFonts w:hint="eastAsia" w:ascii="宋体" w:hAnsi="宋体" w:cs="宋体"/>
          <w:b w:val="0"/>
        </w:rPr>
        <w:t>）</w:t>
      </w:r>
      <w:r>
        <w:rPr>
          <w:rStyle w:val="27"/>
          <w:rFonts w:hint="eastAsia" w:ascii="宋体" w:hAnsi="宋体" w:cs="宋体"/>
          <w:b w:val="0"/>
          <w:lang w:val="zh-CN"/>
        </w:rPr>
        <w:t>具备履行合同所必需的设备和专业技术能力的证明材料</w:t>
      </w:r>
      <w:r>
        <w:rPr>
          <w:b w:val="0"/>
        </w:rPr>
        <w:tab/>
      </w:r>
      <w:r>
        <w:rPr>
          <w:b w:val="0"/>
        </w:rPr>
        <w:fldChar w:fldCharType="begin"/>
      </w:r>
      <w:r>
        <w:rPr>
          <w:b w:val="0"/>
        </w:rPr>
        <w:instrText xml:space="preserve"> PAGEREF _Toc515908216 \h </w:instrText>
      </w:r>
      <w:r>
        <w:rPr>
          <w:b w:val="0"/>
        </w:rPr>
        <w:fldChar w:fldCharType="separate"/>
      </w:r>
      <w:r>
        <w:rPr>
          <w:b w:val="0"/>
        </w:rPr>
        <w:t>46</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"_Toc515908217"</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9</w:t>
      </w:r>
      <w:r>
        <w:rPr>
          <w:rStyle w:val="27"/>
          <w:rFonts w:hint="eastAsia" w:ascii="宋体" w:hAnsi="宋体" w:cs="宋体"/>
          <w:b w:val="0"/>
        </w:rPr>
        <w:t>）</w:t>
      </w:r>
      <w:r>
        <w:rPr>
          <w:rStyle w:val="27"/>
          <w:rFonts w:hint="eastAsia" w:ascii="宋体" w:hAnsi="宋体" w:cs="宋体"/>
          <w:b w:val="0"/>
          <w:lang w:val="zh-CN"/>
        </w:rPr>
        <w:t>无重大违法记录声明</w:t>
      </w:r>
      <w:r>
        <w:rPr>
          <w:b w:val="0"/>
        </w:rPr>
        <w:tab/>
      </w:r>
      <w:r>
        <w:rPr>
          <w:b w:val="0"/>
        </w:rPr>
        <w:fldChar w:fldCharType="begin"/>
      </w:r>
      <w:r>
        <w:rPr>
          <w:b w:val="0"/>
        </w:rPr>
        <w:instrText xml:space="preserve"> PAGEREF _Toc515908217 \h </w:instrText>
      </w:r>
      <w:r>
        <w:rPr>
          <w:b w:val="0"/>
        </w:rPr>
        <w:fldChar w:fldCharType="separate"/>
      </w:r>
      <w:r>
        <w:rPr>
          <w:b w:val="0"/>
        </w:rPr>
        <w:t>47</w:t>
      </w:r>
      <w:r>
        <w:rPr>
          <w:b w:val="0"/>
        </w:rPr>
        <w:fldChar w:fldCharType="end"/>
      </w:r>
      <w:r>
        <w:rPr>
          <w:b w:val="0"/>
        </w:rPr>
        <w:fldChar w:fldCharType="end"/>
      </w:r>
    </w:p>
    <w:p>
      <w:pPr>
        <w:pStyle w:val="16"/>
        <w:tabs>
          <w:tab w:val="right" w:leader="dot" w:pos="8233"/>
        </w:tabs>
        <w:ind w:firstLine="480"/>
        <w:rPr>
          <w:rFonts w:hint="eastAsia" w:ascii="宋体" w:hAnsi="宋体" w:cs="宋体"/>
          <w:b w:val="0"/>
          <w:bCs w:val="0"/>
          <w:caps w:val="0"/>
          <w:color w:val="auto"/>
          <w:kern w:val="2"/>
          <w:sz w:val="24"/>
          <w:szCs w:val="24"/>
          <w:highlight w:val="none"/>
          <w:lang w:bidi="ar-SA"/>
        </w:rPr>
      </w:pPr>
      <w:r>
        <w:rPr>
          <w:b w:val="0"/>
        </w:rPr>
        <w:fldChar w:fldCharType="begin"/>
      </w:r>
      <w:r>
        <w:rPr>
          <w:rStyle w:val="27"/>
          <w:b w:val="0"/>
        </w:rPr>
        <w:instrText xml:space="preserve"> </w:instrText>
      </w:r>
      <w:r>
        <w:rPr>
          <w:b w:val="0"/>
        </w:rPr>
        <w:instrText xml:space="preserve">HYPERLINK \l "_Toc515908218"</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10</w:t>
      </w:r>
      <w:r>
        <w:rPr>
          <w:rStyle w:val="27"/>
          <w:rFonts w:hint="eastAsia" w:ascii="宋体" w:hAnsi="宋体" w:cs="宋体"/>
          <w:b w:val="0"/>
        </w:rPr>
        <w:t>）</w:t>
      </w:r>
      <w:r>
        <w:rPr>
          <w:rStyle w:val="27"/>
          <w:rFonts w:hint="eastAsia" w:ascii="宋体" w:hAnsi="宋体" w:cs="宋体"/>
          <w:b w:val="0"/>
          <w:lang w:val="zh-CN"/>
        </w:rPr>
        <w:t>投标保证金证明</w:t>
      </w:r>
      <w:r>
        <w:rPr>
          <w:b w:val="0"/>
        </w:rPr>
        <w:tab/>
      </w:r>
      <w:r>
        <w:rPr>
          <w:b w:val="0"/>
        </w:rPr>
        <w:fldChar w:fldCharType="begin"/>
      </w:r>
      <w:r>
        <w:rPr>
          <w:b w:val="0"/>
        </w:rPr>
        <w:instrText xml:space="preserve"> PAGEREF _Toc515908218 \h </w:instrText>
      </w:r>
      <w:r>
        <w:rPr>
          <w:b w:val="0"/>
        </w:rPr>
        <w:fldChar w:fldCharType="separate"/>
      </w:r>
      <w:r>
        <w:rPr>
          <w:b w:val="0"/>
        </w:rPr>
        <w:t>48</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"_Toc515908220"</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11</w:t>
      </w:r>
      <w:r>
        <w:rPr>
          <w:rStyle w:val="27"/>
          <w:rFonts w:hint="eastAsia" w:ascii="宋体" w:hAnsi="宋体" w:cs="宋体"/>
          <w:b w:val="0"/>
        </w:rPr>
        <w:t>）</w:t>
      </w:r>
      <w:r>
        <w:rPr>
          <w:rStyle w:val="27"/>
          <w:rFonts w:hint="eastAsia" w:ascii="宋体" w:hAnsi="宋体" w:cs="宋体"/>
          <w:b w:val="0"/>
          <w:lang w:val="zh-CN"/>
        </w:rPr>
        <w:t>评分对照表</w:t>
      </w:r>
      <w:r>
        <w:rPr>
          <w:b w:val="0"/>
        </w:rPr>
        <w:tab/>
      </w:r>
      <w:r>
        <w:rPr>
          <w:b w:val="0"/>
        </w:rPr>
        <w:fldChar w:fldCharType="begin"/>
      </w:r>
      <w:r>
        <w:rPr>
          <w:b w:val="0"/>
        </w:rPr>
        <w:instrText xml:space="preserve"> PAGEREF _Toc515908220 \h </w:instrText>
      </w:r>
      <w:r>
        <w:rPr>
          <w:b w:val="0"/>
        </w:rPr>
        <w:fldChar w:fldCharType="separate"/>
      </w:r>
      <w:r>
        <w:rPr>
          <w:b w:val="0"/>
        </w:rPr>
        <w:t>51</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"_Toc515908221"</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12</w:t>
      </w:r>
      <w:r>
        <w:rPr>
          <w:rStyle w:val="27"/>
          <w:rFonts w:hint="eastAsia" w:ascii="宋体" w:hAnsi="宋体" w:cs="宋体"/>
          <w:b w:val="0"/>
        </w:rPr>
        <w:t>）</w:t>
      </w:r>
      <w:r>
        <w:rPr>
          <w:rStyle w:val="27"/>
          <w:rFonts w:hint="eastAsia" w:ascii="宋体" w:hAnsi="宋体" w:cs="宋体"/>
          <w:b w:val="0"/>
          <w:lang w:val="zh-CN"/>
        </w:rPr>
        <w:t>开标一览表（报价表）</w:t>
      </w:r>
      <w:r>
        <w:rPr>
          <w:b w:val="0"/>
        </w:rPr>
        <w:tab/>
      </w:r>
      <w:r>
        <w:rPr>
          <w:b w:val="0"/>
        </w:rPr>
        <w:fldChar w:fldCharType="begin"/>
      </w:r>
      <w:r>
        <w:rPr>
          <w:b w:val="0"/>
        </w:rPr>
        <w:instrText xml:space="preserve"> PAGEREF _Toc515908221 \h </w:instrText>
      </w:r>
      <w:r>
        <w:rPr>
          <w:b w:val="0"/>
        </w:rPr>
        <w:fldChar w:fldCharType="separate"/>
      </w:r>
      <w:r>
        <w:rPr>
          <w:b w:val="0"/>
        </w:rPr>
        <w:t>52</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"_Toc515908222"</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13</w:t>
      </w:r>
      <w:r>
        <w:rPr>
          <w:rStyle w:val="27"/>
          <w:rFonts w:hint="eastAsia" w:ascii="宋体" w:hAnsi="宋体" w:cs="宋体"/>
          <w:b w:val="0"/>
        </w:rPr>
        <w:t>）</w:t>
      </w:r>
      <w:r>
        <w:rPr>
          <w:rStyle w:val="27"/>
          <w:rFonts w:hint="eastAsia" w:ascii="宋体" w:hAnsi="宋体" w:cs="宋体"/>
          <w:b w:val="0"/>
          <w:lang w:val="zh-CN"/>
        </w:rPr>
        <w:t>分项报价表</w:t>
      </w:r>
      <w:r>
        <w:rPr>
          <w:b w:val="0"/>
        </w:rPr>
        <w:tab/>
      </w:r>
      <w:r>
        <w:rPr>
          <w:b w:val="0"/>
        </w:rPr>
        <w:fldChar w:fldCharType="begin"/>
      </w:r>
      <w:r>
        <w:rPr>
          <w:b w:val="0"/>
        </w:rPr>
        <w:instrText xml:space="preserve"> PAGEREF _Toc515908222 \h </w:instrText>
      </w:r>
      <w:r>
        <w:rPr>
          <w:b w:val="0"/>
        </w:rPr>
        <w:fldChar w:fldCharType="separate"/>
      </w:r>
      <w:r>
        <w:rPr>
          <w:b w:val="0"/>
        </w:rPr>
        <w:t>53</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"_Toc515908223"</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14</w:t>
      </w:r>
      <w:r>
        <w:rPr>
          <w:rStyle w:val="27"/>
          <w:rFonts w:hint="eastAsia" w:ascii="宋体" w:hAnsi="宋体" w:cs="宋体"/>
          <w:b w:val="0"/>
        </w:rPr>
        <w:t>）</w:t>
      </w:r>
      <w:r>
        <w:rPr>
          <w:rStyle w:val="27"/>
          <w:rFonts w:hint="eastAsia" w:ascii="宋体" w:hAnsi="宋体" w:cs="宋体"/>
          <w:b w:val="0"/>
          <w:lang w:val="zh-CN"/>
        </w:rPr>
        <w:t>技术规格响应表</w:t>
      </w:r>
      <w:r>
        <w:rPr>
          <w:b w:val="0"/>
        </w:rPr>
        <w:tab/>
      </w:r>
      <w:r>
        <w:rPr>
          <w:b w:val="0"/>
        </w:rPr>
        <w:fldChar w:fldCharType="begin"/>
      </w:r>
      <w:r>
        <w:rPr>
          <w:b w:val="0"/>
        </w:rPr>
        <w:instrText xml:space="preserve"> PAGEREF _Toc515908223 \h </w:instrText>
      </w:r>
      <w:r>
        <w:rPr>
          <w:b w:val="0"/>
        </w:rPr>
        <w:fldChar w:fldCharType="separate"/>
      </w:r>
      <w:r>
        <w:rPr>
          <w:b w:val="0"/>
        </w:rPr>
        <w:t>54</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"_Toc515908224"</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15</w:t>
      </w:r>
      <w:r>
        <w:rPr>
          <w:rStyle w:val="27"/>
          <w:rFonts w:hint="eastAsia" w:ascii="宋体" w:hAnsi="宋体" w:cs="宋体"/>
          <w:b w:val="0"/>
        </w:rPr>
        <w:t>）</w:t>
      </w:r>
      <w:r>
        <w:rPr>
          <w:rStyle w:val="27"/>
          <w:rFonts w:hint="eastAsia" w:ascii="宋体" w:hAnsi="宋体" w:cs="宋体"/>
          <w:b w:val="0"/>
          <w:lang w:val="zh-CN"/>
        </w:rPr>
        <w:t>投标产品相关资料</w:t>
      </w:r>
      <w:r>
        <w:rPr>
          <w:b w:val="0"/>
        </w:rPr>
        <w:tab/>
      </w:r>
      <w:r>
        <w:rPr>
          <w:b w:val="0"/>
        </w:rPr>
        <w:fldChar w:fldCharType="begin"/>
      </w:r>
      <w:r>
        <w:rPr>
          <w:b w:val="0"/>
        </w:rPr>
        <w:instrText xml:space="preserve"> PAGEREF _Toc515908224 \h </w:instrText>
      </w:r>
      <w:r>
        <w:rPr>
          <w:b w:val="0"/>
        </w:rPr>
        <w:fldChar w:fldCharType="separate"/>
      </w:r>
      <w:r>
        <w:rPr>
          <w:b w:val="0"/>
        </w:rPr>
        <w:t>55</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"_Toc515908225"</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16</w:t>
      </w:r>
      <w:r>
        <w:rPr>
          <w:rStyle w:val="27"/>
          <w:rFonts w:hint="eastAsia" w:ascii="宋体" w:hAnsi="宋体" w:cs="宋体"/>
          <w:b w:val="0"/>
        </w:rPr>
        <w:t>）</w:t>
      </w:r>
      <w:r>
        <w:rPr>
          <w:rStyle w:val="27"/>
          <w:rFonts w:hint="eastAsia" w:ascii="宋体" w:hAnsi="宋体" w:cs="宋体"/>
          <w:b w:val="0"/>
          <w:lang w:val="zh-CN"/>
        </w:rPr>
        <w:t>投标人的类似业绩证明材料</w:t>
      </w:r>
      <w:r>
        <w:rPr>
          <w:b w:val="0"/>
        </w:rPr>
        <w:tab/>
      </w:r>
      <w:r>
        <w:rPr>
          <w:b w:val="0"/>
        </w:rPr>
        <w:fldChar w:fldCharType="begin"/>
      </w:r>
      <w:r>
        <w:rPr>
          <w:b w:val="0"/>
        </w:rPr>
        <w:instrText xml:space="preserve"> PAGEREF _Toc515908225 \h </w:instrText>
      </w:r>
      <w:r>
        <w:rPr>
          <w:b w:val="0"/>
        </w:rPr>
        <w:fldChar w:fldCharType="separate"/>
      </w:r>
      <w:r>
        <w:rPr>
          <w:b w:val="0"/>
        </w:rPr>
        <w:t>56</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"_Toc515908226"</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17.1</w:t>
      </w:r>
      <w:r>
        <w:rPr>
          <w:rStyle w:val="27"/>
          <w:rFonts w:hint="eastAsia" w:ascii="宋体" w:hAnsi="宋体" w:cs="宋体"/>
          <w:b w:val="0"/>
        </w:rPr>
        <w:t>）</w:t>
      </w:r>
      <w:r>
        <w:rPr>
          <w:rStyle w:val="27"/>
          <w:rFonts w:hint="eastAsia" w:ascii="宋体" w:hAnsi="宋体" w:cs="宋体"/>
          <w:b w:val="0"/>
          <w:lang w:val="zh-CN"/>
        </w:rPr>
        <w:t>制造（生产）企业小型、微型企业声明函</w:t>
      </w:r>
      <w:r>
        <w:rPr>
          <w:b w:val="0"/>
        </w:rPr>
        <w:tab/>
      </w:r>
      <w:r>
        <w:rPr>
          <w:b w:val="0"/>
        </w:rPr>
        <w:fldChar w:fldCharType="begin"/>
      </w:r>
      <w:r>
        <w:rPr>
          <w:b w:val="0"/>
        </w:rPr>
        <w:instrText xml:space="preserve"> PAGEREF _Toc515908226 \h </w:instrText>
      </w:r>
      <w:r>
        <w:rPr>
          <w:b w:val="0"/>
        </w:rPr>
        <w:fldChar w:fldCharType="separate"/>
      </w:r>
      <w:r>
        <w:rPr>
          <w:b w:val="0"/>
        </w:rPr>
        <w:t>57</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"_Toc515908227"</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17.2</w:t>
      </w:r>
      <w:r>
        <w:rPr>
          <w:rStyle w:val="27"/>
          <w:rFonts w:hint="eastAsia" w:ascii="宋体" w:hAnsi="宋体" w:cs="宋体"/>
          <w:b w:val="0"/>
        </w:rPr>
        <w:t>）</w:t>
      </w:r>
      <w:r>
        <w:rPr>
          <w:rStyle w:val="27"/>
          <w:rFonts w:hint="eastAsia" w:ascii="宋体" w:hAnsi="宋体" w:cs="宋体"/>
          <w:b w:val="0"/>
          <w:lang w:val="zh-CN"/>
        </w:rPr>
        <w:t>从业人员声明函</w:t>
      </w:r>
      <w:r>
        <w:rPr>
          <w:b w:val="0"/>
        </w:rPr>
        <w:tab/>
      </w:r>
      <w:r>
        <w:rPr>
          <w:b w:val="0"/>
        </w:rPr>
        <w:fldChar w:fldCharType="begin"/>
      </w:r>
      <w:r>
        <w:rPr>
          <w:b w:val="0"/>
        </w:rPr>
        <w:instrText xml:space="preserve"> PAGEREF _Toc515908227 \h </w:instrText>
      </w:r>
      <w:r>
        <w:rPr>
          <w:b w:val="0"/>
        </w:rPr>
        <w:fldChar w:fldCharType="separate"/>
      </w:r>
      <w:r>
        <w:rPr>
          <w:b w:val="0"/>
        </w:rPr>
        <w:t>58</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"_Toc515908228"</w:instrText>
      </w:r>
      <w:r>
        <w:rPr>
          <w:rStyle w:val="27"/>
          <w:b w:val="0"/>
        </w:rPr>
        <w:instrText xml:space="preserve"> </w:instrText>
      </w:r>
      <w:r>
        <w:rPr>
          <w:b w:val="0"/>
        </w:rPr>
        <w:fldChar w:fldCharType="separate"/>
      </w:r>
      <w:r>
        <w:rPr>
          <w:rStyle w:val="27"/>
          <w:rFonts w:hint="eastAsia" w:ascii="宋体" w:hAnsi="宋体" w:cs="宋体"/>
          <w:b w:val="0"/>
          <w:lang w:val="zh-CN"/>
        </w:rPr>
        <w:t>（</w:t>
      </w:r>
      <w:r>
        <w:rPr>
          <w:rStyle w:val="27"/>
          <w:rFonts w:ascii="宋体" w:hAnsi="宋体" w:cs="宋体"/>
          <w:b w:val="0"/>
        </w:rPr>
        <w:t>18</w:t>
      </w:r>
      <w:r>
        <w:rPr>
          <w:rStyle w:val="27"/>
          <w:rFonts w:hint="eastAsia" w:ascii="宋体" w:hAnsi="宋体" w:cs="宋体"/>
          <w:b w:val="0"/>
          <w:lang w:val="zh-CN"/>
        </w:rPr>
        <w:t>）残疾人</w:t>
      </w:r>
      <w:r>
        <w:rPr>
          <w:rStyle w:val="27"/>
          <w:rFonts w:hint="eastAsia" w:ascii="宋体" w:hAnsi="宋体" w:cs="宋体"/>
          <w:b w:val="0"/>
        </w:rPr>
        <w:t>福利性单位声明函</w:t>
      </w:r>
      <w:r>
        <w:rPr>
          <w:b w:val="0"/>
        </w:rPr>
        <w:tab/>
      </w:r>
      <w:r>
        <w:rPr>
          <w:b w:val="0"/>
        </w:rPr>
        <w:fldChar w:fldCharType="begin"/>
      </w:r>
      <w:r>
        <w:rPr>
          <w:b w:val="0"/>
        </w:rPr>
        <w:instrText xml:space="preserve"> PAGEREF _Toc515908228 \h </w:instrText>
      </w:r>
      <w:r>
        <w:rPr>
          <w:b w:val="0"/>
        </w:rPr>
        <w:fldChar w:fldCharType="separate"/>
      </w:r>
      <w:r>
        <w:rPr>
          <w:b w:val="0"/>
        </w:rPr>
        <w:t>59</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"_Toc515908229"</w:instrText>
      </w:r>
      <w:r>
        <w:rPr>
          <w:rStyle w:val="27"/>
          <w:b w:val="0"/>
        </w:rPr>
        <w:instrText xml:space="preserve"> </w:instrText>
      </w:r>
      <w:r>
        <w:rPr>
          <w:b w:val="0"/>
        </w:rPr>
        <w:fldChar w:fldCharType="separate"/>
      </w:r>
      <w:r>
        <w:rPr>
          <w:rStyle w:val="27"/>
          <w:rFonts w:hint="eastAsia" w:ascii="宋体" w:hAnsi="宋体" w:cs="宋体"/>
          <w:b w:val="0"/>
        </w:rPr>
        <w:t>（</w:t>
      </w:r>
      <w:r>
        <w:rPr>
          <w:rStyle w:val="27"/>
          <w:rFonts w:ascii="宋体" w:hAnsi="宋体" w:cs="宋体"/>
          <w:b w:val="0"/>
        </w:rPr>
        <w:t>19</w:t>
      </w:r>
      <w:r>
        <w:rPr>
          <w:rStyle w:val="27"/>
          <w:rFonts w:hint="eastAsia" w:ascii="宋体" w:hAnsi="宋体" w:cs="宋体"/>
          <w:b w:val="0"/>
        </w:rPr>
        <w:t>）</w:t>
      </w:r>
      <w:r>
        <w:rPr>
          <w:rStyle w:val="27"/>
          <w:rFonts w:hint="eastAsia" w:ascii="宋体" w:hAnsi="宋体" w:cs="宋体"/>
          <w:b w:val="0"/>
          <w:lang w:val="zh-CN"/>
        </w:rPr>
        <w:t>投标人认为在其他方面有必要说明的事项</w:t>
      </w:r>
      <w:r>
        <w:rPr>
          <w:b w:val="0"/>
        </w:rPr>
        <w:tab/>
      </w:r>
      <w:r>
        <w:rPr>
          <w:b w:val="0"/>
        </w:rPr>
        <w:fldChar w:fldCharType="begin"/>
      </w:r>
      <w:r>
        <w:rPr>
          <w:b w:val="0"/>
        </w:rPr>
        <w:instrText xml:space="preserve"> PAGEREF _Toc515908229 \h </w:instrText>
      </w:r>
      <w:r>
        <w:rPr>
          <w:b w:val="0"/>
        </w:rPr>
        <w:fldChar w:fldCharType="separate"/>
      </w:r>
      <w:r>
        <w:rPr>
          <w:b w:val="0"/>
        </w:rPr>
        <w:t>60</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"_Toc515908230"</w:instrText>
      </w:r>
      <w:r>
        <w:rPr>
          <w:rStyle w:val="27"/>
          <w:b w:val="0"/>
        </w:rPr>
        <w:instrText xml:space="preserve"> </w:instrText>
      </w:r>
      <w:r>
        <w:rPr>
          <w:b w:val="0"/>
        </w:rPr>
        <w:fldChar w:fldCharType="separate"/>
      </w:r>
      <w:r>
        <w:rPr>
          <w:rStyle w:val="27"/>
          <w:rFonts w:hint="eastAsia" w:ascii="宋体" w:hAnsi="宋体" w:cs="宋体"/>
          <w:b w:val="0"/>
          <w:lang w:val="zh-CN"/>
        </w:rPr>
        <w:t>第五部分</w:t>
      </w:r>
      <w:r>
        <w:rPr>
          <w:rStyle w:val="27"/>
          <w:rFonts w:ascii="宋体" w:hAnsi="宋体" w:cs="宋体"/>
          <w:b w:val="0"/>
          <w:lang w:val="zh-CN"/>
        </w:rPr>
        <w:t xml:space="preserve">  </w:t>
      </w:r>
      <w:r>
        <w:rPr>
          <w:rStyle w:val="27"/>
          <w:rFonts w:hint="eastAsia" w:ascii="宋体" w:hAnsi="宋体" w:cs="宋体"/>
          <w:b w:val="0"/>
          <w:lang w:val="zh-CN"/>
        </w:rPr>
        <w:t>采购项目要求及技术参数</w:t>
      </w:r>
      <w:r>
        <w:rPr>
          <w:b w:val="0"/>
        </w:rPr>
        <w:tab/>
      </w:r>
      <w:r>
        <w:rPr>
          <w:b w:val="0"/>
        </w:rPr>
        <w:fldChar w:fldCharType="begin"/>
      </w:r>
      <w:r>
        <w:rPr>
          <w:b w:val="0"/>
        </w:rPr>
        <w:instrText xml:space="preserve"> PAGEREF _Toc515908230 \h </w:instrText>
      </w:r>
      <w:r>
        <w:rPr>
          <w:b w:val="0"/>
        </w:rPr>
        <w:fldChar w:fldCharType="separate"/>
      </w:r>
      <w:r>
        <w:rPr>
          <w:b w:val="0"/>
        </w:rPr>
        <w:t>61</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"_Toc515908231"</w:instrText>
      </w:r>
      <w:r>
        <w:rPr>
          <w:rStyle w:val="27"/>
          <w:b w:val="0"/>
        </w:rPr>
        <w:instrText xml:space="preserve"> </w:instrText>
      </w:r>
      <w:r>
        <w:rPr>
          <w:b w:val="0"/>
        </w:rPr>
        <w:fldChar w:fldCharType="separate"/>
      </w:r>
      <w:r>
        <w:rPr>
          <w:rStyle w:val="27"/>
          <w:rFonts w:hint="eastAsia" w:ascii="宋体" w:hAnsi="宋体" w:cs="宋体"/>
          <w:b w:val="0"/>
          <w:lang w:val="zh-CN"/>
        </w:rPr>
        <w:t>（一）投标要求</w:t>
      </w:r>
      <w:r>
        <w:rPr>
          <w:b w:val="0"/>
        </w:rPr>
        <w:tab/>
      </w:r>
      <w:r>
        <w:rPr>
          <w:b w:val="0"/>
        </w:rPr>
        <w:fldChar w:fldCharType="begin"/>
      </w:r>
      <w:r>
        <w:rPr>
          <w:b w:val="0"/>
        </w:rPr>
        <w:instrText xml:space="preserve"> PAGEREF _Toc515908231 \h </w:instrText>
      </w:r>
      <w:r>
        <w:rPr>
          <w:b w:val="0"/>
        </w:rPr>
        <w:fldChar w:fldCharType="separate"/>
      </w:r>
      <w:r>
        <w:rPr>
          <w:b w:val="0"/>
        </w:rPr>
        <w:t>61</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"_Toc515908232"</w:instrText>
      </w:r>
      <w:r>
        <w:rPr>
          <w:rStyle w:val="27"/>
          <w:b w:val="0"/>
        </w:rPr>
        <w:instrText xml:space="preserve"> </w:instrText>
      </w:r>
      <w:r>
        <w:rPr>
          <w:b w:val="0"/>
        </w:rPr>
        <w:fldChar w:fldCharType="separate"/>
      </w:r>
      <w:r>
        <w:rPr>
          <w:rStyle w:val="27"/>
          <w:rFonts w:ascii="宋体" w:hAnsi="宋体" w:cs="宋体"/>
          <w:b w:val="0"/>
          <w:lang w:val="zh-CN"/>
        </w:rPr>
        <w:t>1.</w:t>
      </w:r>
      <w:r>
        <w:rPr>
          <w:rStyle w:val="27"/>
          <w:rFonts w:hint="eastAsia" w:ascii="宋体" w:hAnsi="宋体" w:cs="宋体"/>
          <w:b w:val="0"/>
          <w:lang w:val="zh-CN"/>
        </w:rPr>
        <w:t>投标说明</w:t>
      </w:r>
      <w:r>
        <w:rPr>
          <w:b w:val="0"/>
        </w:rPr>
        <w:tab/>
      </w:r>
      <w:r>
        <w:rPr>
          <w:b w:val="0"/>
        </w:rPr>
        <w:fldChar w:fldCharType="begin"/>
      </w:r>
      <w:r>
        <w:rPr>
          <w:b w:val="0"/>
        </w:rPr>
        <w:instrText xml:space="preserve"> PAGEREF _Toc515908232 \h </w:instrText>
      </w:r>
      <w:r>
        <w:rPr>
          <w:b w:val="0"/>
        </w:rPr>
        <w:fldChar w:fldCharType="separate"/>
      </w:r>
      <w:r>
        <w:rPr>
          <w:b w:val="0"/>
        </w:rPr>
        <w:t>61</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"_Toc515908233"</w:instrText>
      </w:r>
      <w:r>
        <w:rPr>
          <w:rStyle w:val="27"/>
          <w:b w:val="0"/>
        </w:rPr>
        <w:instrText xml:space="preserve"> </w:instrText>
      </w:r>
      <w:r>
        <w:rPr>
          <w:b w:val="0"/>
        </w:rPr>
        <w:fldChar w:fldCharType="separate"/>
      </w:r>
      <w:r>
        <w:rPr>
          <w:rStyle w:val="27"/>
          <w:rFonts w:ascii="宋体" w:hAnsi="宋体" w:cs="宋体"/>
          <w:b w:val="0"/>
        </w:rPr>
        <w:t>2.</w:t>
      </w:r>
      <w:r>
        <w:rPr>
          <w:rStyle w:val="27"/>
          <w:rFonts w:hint="eastAsia" w:ascii="宋体" w:hAnsi="宋体" w:cs="宋体"/>
          <w:b w:val="0"/>
          <w:lang w:val="zh-CN"/>
        </w:rPr>
        <w:t>重要指标</w:t>
      </w:r>
      <w:r>
        <w:rPr>
          <w:b w:val="0"/>
        </w:rPr>
        <w:tab/>
      </w:r>
      <w:r>
        <w:rPr>
          <w:b w:val="0"/>
        </w:rPr>
        <w:fldChar w:fldCharType="begin"/>
      </w:r>
      <w:r>
        <w:rPr>
          <w:b w:val="0"/>
        </w:rPr>
        <w:instrText xml:space="preserve"> PAGEREF _Toc515908233 \h </w:instrText>
      </w:r>
      <w:r>
        <w:rPr>
          <w:b w:val="0"/>
        </w:rPr>
        <w:fldChar w:fldCharType="separate"/>
      </w:r>
      <w:r>
        <w:rPr>
          <w:b w:val="0"/>
        </w:rPr>
        <w:t>61</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"_Toc515908234"</w:instrText>
      </w:r>
      <w:r>
        <w:rPr>
          <w:rStyle w:val="27"/>
          <w:b w:val="0"/>
        </w:rPr>
        <w:instrText xml:space="preserve"> </w:instrText>
      </w:r>
      <w:r>
        <w:rPr>
          <w:b w:val="0"/>
        </w:rPr>
        <w:fldChar w:fldCharType="separate"/>
      </w:r>
      <w:r>
        <w:rPr>
          <w:rStyle w:val="27"/>
          <w:rFonts w:ascii="宋体" w:hAnsi="宋体" w:cs="宋体"/>
          <w:b w:val="0"/>
        </w:rPr>
        <w:t>3</w:t>
      </w:r>
      <w:r>
        <w:rPr>
          <w:rStyle w:val="27"/>
          <w:rFonts w:ascii="宋体" w:hAnsi="宋体" w:cs="宋体"/>
          <w:b w:val="0"/>
          <w:lang w:val="zh-CN"/>
        </w:rPr>
        <w:t>.</w:t>
      </w:r>
      <w:r>
        <w:rPr>
          <w:rStyle w:val="27"/>
          <w:rFonts w:hint="eastAsia" w:ascii="宋体" w:hAnsi="宋体" w:cs="宋体"/>
          <w:b w:val="0"/>
          <w:lang w:val="zh-CN"/>
        </w:rPr>
        <w:t>商务要求</w:t>
      </w:r>
      <w:r>
        <w:rPr>
          <w:b w:val="0"/>
        </w:rPr>
        <w:tab/>
      </w:r>
      <w:r>
        <w:rPr>
          <w:b w:val="0"/>
        </w:rPr>
        <w:fldChar w:fldCharType="begin"/>
      </w:r>
      <w:r>
        <w:rPr>
          <w:b w:val="0"/>
        </w:rPr>
        <w:instrText xml:space="preserve"> PAGEREF _Toc515908234 \h </w:instrText>
      </w:r>
      <w:r>
        <w:rPr>
          <w:b w:val="0"/>
        </w:rPr>
        <w:fldChar w:fldCharType="separate"/>
      </w:r>
      <w:r>
        <w:rPr>
          <w:b w:val="0"/>
        </w:rPr>
        <w:t>61</w:t>
      </w:r>
      <w:r>
        <w:rPr>
          <w:b w:val="0"/>
        </w:rPr>
        <w:fldChar w:fldCharType="end"/>
      </w:r>
      <w:r>
        <w:rPr>
          <w:b w:val="0"/>
        </w:rPr>
        <w:fldChar w:fldCharType="end"/>
      </w:r>
    </w:p>
    <w:p>
      <w:pPr>
        <w:pStyle w:val="16"/>
        <w:tabs>
          <w:tab w:val="right" w:leader="dot" w:pos="8233"/>
        </w:tabs>
        <w:ind w:firstLine="480"/>
        <w:rPr>
          <w:b w:val="0"/>
          <w:bCs w:val="0"/>
          <w:caps w:val="0"/>
          <w:sz w:val="21"/>
          <w:szCs w:val="22"/>
        </w:rPr>
      </w:pPr>
      <w:r>
        <w:rPr>
          <w:b w:val="0"/>
        </w:rPr>
        <w:fldChar w:fldCharType="begin"/>
      </w:r>
      <w:r>
        <w:rPr>
          <w:rStyle w:val="27"/>
          <w:b w:val="0"/>
        </w:rPr>
        <w:instrText xml:space="preserve"> </w:instrText>
      </w:r>
      <w:r>
        <w:rPr>
          <w:b w:val="0"/>
        </w:rPr>
        <w:instrText xml:space="preserve">HYPERLINK \l "_Toc515908235"</w:instrText>
      </w:r>
      <w:r>
        <w:rPr>
          <w:rStyle w:val="27"/>
          <w:b w:val="0"/>
        </w:rPr>
        <w:instrText xml:space="preserve"> </w:instrText>
      </w:r>
      <w:r>
        <w:rPr>
          <w:b w:val="0"/>
        </w:rPr>
        <w:fldChar w:fldCharType="separate"/>
      </w:r>
      <w:r>
        <w:rPr>
          <w:rStyle w:val="27"/>
          <w:rFonts w:hint="eastAsia" w:ascii="宋体" w:hAnsi="宋体" w:cs="宋体"/>
          <w:b w:val="0"/>
          <w:lang w:val="zh-CN"/>
        </w:rPr>
        <w:t>（二）项目概况及技术参数</w:t>
      </w:r>
      <w:r>
        <w:rPr>
          <w:b w:val="0"/>
        </w:rPr>
        <w:tab/>
      </w:r>
      <w:r>
        <w:rPr>
          <w:b w:val="0"/>
        </w:rPr>
        <w:fldChar w:fldCharType="begin"/>
      </w:r>
      <w:r>
        <w:rPr>
          <w:b w:val="0"/>
        </w:rPr>
        <w:instrText xml:space="preserve"> PAGEREF _Toc515908235 \h </w:instrText>
      </w:r>
      <w:r>
        <w:rPr>
          <w:b w:val="0"/>
        </w:rPr>
        <w:fldChar w:fldCharType="separate"/>
      </w:r>
      <w:r>
        <w:rPr>
          <w:b w:val="0"/>
        </w:rPr>
        <w:t>62</w:t>
      </w:r>
      <w:r>
        <w:rPr>
          <w:b w:val="0"/>
        </w:rPr>
        <w:fldChar w:fldCharType="end"/>
      </w:r>
      <w:r>
        <w:rPr>
          <w:b w:val="0"/>
        </w:rPr>
        <w:fldChar w:fldCharType="end"/>
      </w:r>
    </w:p>
    <w:p>
      <w:pPr>
        <w:spacing w:line="400" w:lineRule="exact"/>
        <w:rPr>
          <w:rFonts w:hint="eastAsia" w:ascii="宋体" w:hAnsi="宋体" w:cs="宋体"/>
          <w:color w:val="auto"/>
          <w:highlight w:val="none"/>
        </w:rPr>
      </w:pPr>
      <w:r>
        <w:rPr>
          <w:rFonts w:hint="eastAsia" w:ascii="宋体" w:hAnsi="宋体" w:cs="宋体"/>
          <w:color w:val="000000"/>
        </w:rPr>
        <w:fldChar w:fldCharType="end"/>
      </w:r>
    </w:p>
    <w:p>
      <w:pPr>
        <w:pStyle w:val="19"/>
        <w:spacing w:before="0" w:after="0" w:line="360" w:lineRule="auto"/>
        <w:rPr>
          <w:rFonts w:hint="eastAsia" w:ascii="宋体" w:hAnsi="宋体" w:cs="宋体"/>
          <w:color w:val="000000"/>
        </w:rPr>
      </w:pPr>
      <w:r>
        <w:rPr>
          <w:rFonts w:hint="eastAsia" w:ascii="宋体" w:hAnsi="宋体" w:cs="宋体"/>
          <w:color w:val="000000"/>
        </w:rPr>
        <w:br w:type="page"/>
      </w:r>
      <w:bookmarkStart w:id="0" w:name="_Toc515908168"/>
    </w:p>
    <w:p>
      <w:pPr>
        <w:pStyle w:val="19"/>
        <w:spacing w:before="0" w:after="0" w:line="360" w:lineRule="auto"/>
        <w:rPr>
          <w:rFonts w:hint="default" w:ascii="Times New Roman" w:hAnsi="Times New Roman" w:eastAsia="宋体" w:cs="Times New Roman"/>
          <w:color w:val="000000"/>
          <w:szCs w:val="36"/>
          <w:lang w:val="zh-CN"/>
        </w:rPr>
      </w:pPr>
      <w:bookmarkStart w:id="1" w:name="_Toc15510"/>
      <w:r>
        <w:rPr>
          <w:rFonts w:hint="eastAsia" w:ascii="Times New Roman" w:hAnsi="Times New Roman" w:cs="Times New Roman"/>
          <w:color w:val="000000"/>
          <w:szCs w:val="36"/>
          <w:lang w:val="en-US" w:eastAsia="zh-CN"/>
        </w:rPr>
        <w:t xml:space="preserve"> </w:t>
      </w:r>
      <w:r>
        <w:rPr>
          <w:rFonts w:hint="default" w:ascii="Times New Roman" w:hAnsi="Times New Roman" w:eastAsia="宋体" w:cs="Times New Roman"/>
          <w:color w:val="000000"/>
          <w:szCs w:val="36"/>
          <w:lang w:val="zh-CN"/>
        </w:rPr>
        <w:t>第一部分  投标邀请</w:t>
      </w:r>
      <w:bookmarkEnd w:id="1"/>
    </w:p>
    <w:p>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u w:val="dashDotHeavy"/>
          <w:lang w:val="zh-CN"/>
        </w:rPr>
        <w:t>青海喆坤工程管理咨询有限公司</w:t>
      </w:r>
      <w:r>
        <w:rPr>
          <w:rFonts w:hint="default" w:ascii="Times New Roman" w:hAnsi="Times New Roman" w:eastAsia="宋体" w:cs="Times New Roman"/>
          <w:color w:val="000000"/>
          <w:kern w:val="0"/>
          <w:lang w:val="zh-CN"/>
        </w:rPr>
        <w:t>（以下均简称“采购代理机构”）受</w:t>
      </w:r>
      <w:r>
        <w:rPr>
          <w:rFonts w:hint="eastAsia" w:ascii="Times New Roman" w:hAnsi="Times New Roman" w:eastAsia="宋体" w:cs="Times New Roman"/>
          <w:bCs/>
          <w:color w:val="000000"/>
          <w:kern w:val="0"/>
          <w:u w:val="dashDotHeavy"/>
          <w:lang w:val="zh-CN"/>
        </w:rPr>
        <w:t xml:space="preserve"> 称多县自然资源局 </w:t>
      </w:r>
      <w:r>
        <w:rPr>
          <w:rFonts w:hint="default" w:ascii="Times New Roman" w:hAnsi="Times New Roman" w:eastAsia="宋体" w:cs="Times New Roman"/>
          <w:color w:val="000000"/>
          <w:kern w:val="0"/>
          <w:lang w:val="zh-CN"/>
        </w:rPr>
        <w:t>（以下均简称“采购人”）委托,拟对</w:t>
      </w:r>
      <w:r>
        <w:rPr>
          <w:rFonts w:hint="eastAsia" w:ascii="Times New Roman" w:hAnsi="Times New Roman" w:eastAsia="宋体" w:cs="Times New Roman"/>
          <w:bCs/>
          <w:color w:val="000000"/>
          <w:kern w:val="0"/>
          <w:u w:val="dashDotHeavy"/>
          <w:lang w:val="zh-CN"/>
        </w:rPr>
        <w:t xml:space="preserve"> 2020年度称多县退牧还草工程</w:t>
      </w:r>
      <w:r>
        <w:rPr>
          <w:rFonts w:hint="default" w:ascii="Times New Roman" w:hAnsi="Times New Roman" w:eastAsia="宋体" w:cs="Times New Roman"/>
          <w:color w:val="000000"/>
          <w:kern w:val="0"/>
          <w:lang w:val="zh-CN"/>
        </w:rPr>
        <w:t>进行国内公开招标，现予以公告，欢迎潜在的投标人参加本次政府采购活动。</w:t>
      </w:r>
    </w:p>
    <w:tbl>
      <w:tblPr>
        <w:tblStyle w:val="20"/>
        <w:tblW w:w="9531" w:type="dxa"/>
        <w:jc w:val="center"/>
        <w:tblLayout w:type="fixed"/>
        <w:tblCellMar>
          <w:top w:w="0" w:type="dxa"/>
          <w:left w:w="108" w:type="dxa"/>
          <w:bottom w:w="0" w:type="dxa"/>
          <w:right w:w="108" w:type="dxa"/>
        </w:tblCellMar>
      </w:tblPr>
      <w:tblGrid>
        <w:gridCol w:w="1932"/>
        <w:gridCol w:w="7599"/>
      </w:tblGrid>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采购项目编号</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FF"/>
                <w:kern w:val="0"/>
                <w:lang w:val="zh-CN"/>
              </w:rPr>
            </w:pPr>
            <w:r>
              <w:rPr>
                <w:rFonts w:hint="eastAsia" w:ascii="Times New Roman" w:hAnsi="Times New Roman" w:eastAsia="宋体" w:cs="Times New Roman"/>
                <w:color w:val="000000"/>
                <w:kern w:val="0"/>
                <w:lang w:val="zh-CN"/>
              </w:rPr>
              <w:t>青海喆坤公招（服务）2020-0105号</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采购项目名称</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eastAsia="zh-CN"/>
              </w:rPr>
            </w:pPr>
            <w:r>
              <w:rPr>
                <w:rFonts w:hint="eastAsia" w:ascii="Times New Roman" w:hAnsi="Times New Roman" w:eastAsia="宋体" w:cs="Times New Roman"/>
                <w:color w:val="000000"/>
                <w:kern w:val="0"/>
                <w:lang w:val="zh-CN"/>
              </w:rPr>
              <w:t>2020年度称多县退牧还草工程</w:t>
            </w:r>
            <w:r>
              <w:rPr>
                <w:rFonts w:hint="eastAsia" w:ascii="Times New Roman" w:hAnsi="Times New Roman" w:cs="Times New Roman"/>
                <w:color w:val="000000"/>
                <w:kern w:val="0"/>
                <w:lang w:val="zh-CN"/>
              </w:rPr>
              <w:t>（</w:t>
            </w:r>
            <w:r>
              <w:rPr>
                <w:rFonts w:hint="eastAsia" w:ascii="Times New Roman" w:hAnsi="Times New Roman" w:cs="Times New Roman"/>
                <w:color w:val="000000"/>
                <w:kern w:val="0"/>
                <w:lang w:val="en-US" w:eastAsia="zh-CN"/>
              </w:rPr>
              <w:t>37标段</w:t>
            </w:r>
            <w:r>
              <w:rPr>
                <w:rFonts w:hint="eastAsia" w:ascii="Times New Roman" w:hAnsi="Times New Roman" w:cs="Times New Roman"/>
                <w:color w:val="000000"/>
                <w:kern w:val="0"/>
                <w:lang w:val="zh-CN"/>
              </w:rPr>
              <w:t>）</w:t>
            </w:r>
            <w:r>
              <w:rPr>
                <w:rFonts w:hint="eastAsia" w:ascii="Times New Roman" w:hAnsi="Times New Roman" w:eastAsia="宋体" w:cs="Times New Roman"/>
                <w:color w:val="000000"/>
                <w:kern w:val="0"/>
                <w:lang w:val="en-US" w:eastAsia="zh-CN"/>
              </w:rPr>
              <w:t xml:space="preserve"> </w:t>
            </w:r>
          </w:p>
        </w:tc>
      </w:tr>
      <w:tr>
        <w:tblPrEx>
          <w:tblCellMar>
            <w:top w:w="0" w:type="dxa"/>
            <w:left w:w="108" w:type="dxa"/>
            <w:bottom w:w="0" w:type="dxa"/>
            <w:right w:w="108" w:type="dxa"/>
          </w:tblCellMar>
        </w:tblPrEx>
        <w:trPr>
          <w:trHeight w:val="274"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采购方式</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公开招标</w:t>
            </w:r>
          </w:p>
        </w:tc>
      </w:tr>
      <w:tr>
        <w:tblPrEx>
          <w:tblCellMar>
            <w:top w:w="0" w:type="dxa"/>
            <w:left w:w="108" w:type="dxa"/>
            <w:bottom w:w="0" w:type="dxa"/>
            <w:right w:w="108" w:type="dxa"/>
          </w:tblCellMar>
        </w:tblPrEx>
        <w:trPr>
          <w:trHeight w:val="59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采购预算额度</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sz w:val="21"/>
                <w:szCs w:val="21"/>
                <w:lang w:val="en-US" w:eastAsia="zh-CN"/>
              </w:rPr>
              <w:t>4179.9万元（一标段：</w:t>
            </w:r>
            <w:r>
              <w:rPr>
                <w:rFonts w:hint="eastAsia" w:ascii="Times New Roman" w:hAnsi="Times New Roman" w:eastAsia="宋体" w:cs="Times New Roman"/>
                <w:color w:val="000000"/>
                <w:kern w:val="0"/>
                <w:sz w:val="21"/>
                <w:szCs w:val="21"/>
                <w:lang w:val="en-US" w:eastAsia="zh-CN"/>
              </w:rPr>
              <w:t>148.98</w:t>
            </w:r>
            <w:r>
              <w:rPr>
                <w:rFonts w:hint="default" w:ascii="Times New Roman" w:hAnsi="Times New Roman" w:eastAsia="宋体" w:cs="Times New Roman"/>
                <w:color w:val="000000"/>
                <w:kern w:val="0"/>
                <w:sz w:val="21"/>
                <w:szCs w:val="21"/>
                <w:lang w:val="en-US" w:eastAsia="zh-CN"/>
              </w:rPr>
              <w:t>万元、二标段：</w:t>
            </w:r>
            <w:r>
              <w:rPr>
                <w:rFonts w:hint="eastAsia" w:ascii="Times New Roman" w:hAnsi="Times New Roman" w:eastAsia="宋体" w:cs="Times New Roman"/>
                <w:color w:val="000000"/>
                <w:kern w:val="0"/>
                <w:sz w:val="21"/>
                <w:szCs w:val="21"/>
                <w:lang w:val="en-US" w:eastAsia="zh-CN"/>
              </w:rPr>
              <w:t>89.39</w:t>
            </w:r>
            <w:r>
              <w:rPr>
                <w:rFonts w:hint="default" w:ascii="Times New Roman" w:hAnsi="Times New Roman" w:eastAsia="宋体" w:cs="Times New Roman"/>
                <w:color w:val="000000"/>
                <w:kern w:val="0"/>
                <w:sz w:val="21"/>
                <w:szCs w:val="21"/>
                <w:lang w:val="en-US" w:eastAsia="zh-CN"/>
              </w:rPr>
              <w:t>万元、三标段：</w:t>
            </w:r>
            <w:r>
              <w:rPr>
                <w:rFonts w:hint="eastAsia" w:ascii="Times New Roman" w:hAnsi="Times New Roman" w:eastAsia="宋体" w:cs="Times New Roman"/>
                <w:color w:val="000000"/>
                <w:kern w:val="0"/>
                <w:sz w:val="21"/>
                <w:szCs w:val="21"/>
                <w:lang w:val="en-US" w:eastAsia="zh-CN"/>
              </w:rPr>
              <w:t>59.59</w:t>
            </w:r>
            <w:r>
              <w:rPr>
                <w:rFonts w:hint="default" w:ascii="Times New Roman" w:hAnsi="Times New Roman" w:eastAsia="宋体" w:cs="Times New Roman"/>
                <w:color w:val="000000"/>
                <w:kern w:val="0"/>
                <w:sz w:val="21"/>
                <w:szCs w:val="21"/>
                <w:lang w:val="en-US" w:eastAsia="zh-CN"/>
              </w:rPr>
              <w:t>万元、四标段：</w:t>
            </w:r>
            <w:r>
              <w:rPr>
                <w:rFonts w:hint="eastAsia" w:ascii="Times New Roman" w:hAnsi="Times New Roman" w:eastAsia="宋体" w:cs="Times New Roman"/>
                <w:color w:val="000000"/>
                <w:kern w:val="0"/>
                <w:sz w:val="21"/>
                <w:szCs w:val="21"/>
                <w:lang w:val="en-US" w:eastAsia="zh-CN"/>
              </w:rPr>
              <w:t>83.00</w:t>
            </w:r>
            <w:r>
              <w:rPr>
                <w:rFonts w:hint="default" w:ascii="Times New Roman" w:hAnsi="Times New Roman" w:eastAsia="宋体" w:cs="Times New Roman"/>
                <w:color w:val="000000"/>
                <w:kern w:val="0"/>
                <w:sz w:val="21"/>
                <w:szCs w:val="21"/>
                <w:lang w:val="en-US" w:eastAsia="zh-CN"/>
              </w:rPr>
              <w:t>万元、五标段：</w:t>
            </w:r>
            <w:r>
              <w:rPr>
                <w:rFonts w:hint="eastAsia" w:ascii="Times New Roman" w:hAnsi="Times New Roman" w:eastAsia="宋体" w:cs="Times New Roman"/>
                <w:color w:val="000000"/>
                <w:kern w:val="0"/>
                <w:sz w:val="21"/>
                <w:szCs w:val="21"/>
                <w:lang w:val="en-US" w:eastAsia="zh-CN"/>
              </w:rPr>
              <w:t>83.00</w:t>
            </w:r>
            <w:r>
              <w:rPr>
                <w:rFonts w:hint="default" w:ascii="Times New Roman" w:hAnsi="Times New Roman" w:eastAsia="宋体" w:cs="Times New Roman"/>
                <w:color w:val="000000"/>
                <w:kern w:val="0"/>
                <w:sz w:val="21"/>
                <w:szCs w:val="21"/>
                <w:lang w:val="en-US" w:eastAsia="zh-CN"/>
              </w:rPr>
              <w:t>万元、六标段：</w:t>
            </w:r>
            <w:r>
              <w:rPr>
                <w:rFonts w:hint="eastAsia" w:ascii="Times New Roman" w:hAnsi="Times New Roman" w:eastAsia="宋体" w:cs="Times New Roman"/>
                <w:color w:val="000000"/>
                <w:kern w:val="0"/>
                <w:sz w:val="21"/>
                <w:szCs w:val="21"/>
                <w:lang w:val="en-US" w:eastAsia="zh-CN"/>
              </w:rPr>
              <w:t>72.625</w:t>
            </w:r>
            <w:r>
              <w:rPr>
                <w:rFonts w:hint="default" w:ascii="Times New Roman" w:hAnsi="Times New Roman" w:eastAsia="宋体" w:cs="Times New Roman"/>
                <w:color w:val="000000"/>
                <w:kern w:val="0"/>
                <w:sz w:val="21"/>
                <w:szCs w:val="21"/>
                <w:lang w:val="en-US" w:eastAsia="zh-CN"/>
              </w:rPr>
              <w:t>万元、七标段：</w:t>
            </w:r>
            <w:r>
              <w:rPr>
                <w:rFonts w:hint="eastAsia" w:ascii="Times New Roman" w:hAnsi="Times New Roman" w:eastAsia="宋体" w:cs="Times New Roman"/>
                <w:color w:val="000000"/>
                <w:kern w:val="0"/>
                <w:sz w:val="21"/>
                <w:szCs w:val="21"/>
                <w:lang w:val="en-US" w:eastAsia="zh-CN"/>
              </w:rPr>
              <w:t>83.00</w:t>
            </w:r>
            <w:r>
              <w:rPr>
                <w:rFonts w:hint="default" w:ascii="Times New Roman" w:hAnsi="Times New Roman" w:eastAsia="宋体" w:cs="Times New Roman"/>
                <w:color w:val="000000"/>
                <w:kern w:val="0"/>
                <w:sz w:val="21"/>
                <w:szCs w:val="21"/>
                <w:lang w:val="en-US" w:eastAsia="zh-CN"/>
              </w:rPr>
              <w:t>万元、八标段：</w:t>
            </w:r>
            <w:r>
              <w:rPr>
                <w:rFonts w:hint="eastAsia" w:ascii="Times New Roman" w:hAnsi="Times New Roman" w:eastAsia="宋体" w:cs="Times New Roman"/>
                <w:color w:val="000000"/>
                <w:kern w:val="0"/>
                <w:sz w:val="21"/>
                <w:szCs w:val="21"/>
                <w:lang w:val="en-US" w:eastAsia="zh-CN"/>
              </w:rPr>
              <w:t>83.00</w:t>
            </w:r>
            <w:r>
              <w:rPr>
                <w:rFonts w:hint="default" w:ascii="Times New Roman" w:hAnsi="Times New Roman" w:eastAsia="宋体" w:cs="Times New Roman"/>
                <w:color w:val="000000"/>
                <w:kern w:val="0"/>
                <w:sz w:val="21"/>
                <w:szCs w:val="21"/>
                <w:lang w:val="en-US" w:eastAsia="zh-CN"/>
              </w:rPr>
              <w:t>万元、九标段：</w:t>
            </w:r>
            <w:r>
              <w:rPr>
                <w:rFonts w:hint="eastAsia" w:ascii="Times New Roman" w:hAnsi="Times New Roman" w:eastAsia="宋体" w:cs="Times New Roman"/>
                <w:color w:val="000000"/>
                <w:kern w:val="0"/>
                <w:sz w:val="21"/>
                <w:szCs w:val="21"/>
                <w:lang w:val="en-US" w:eastAsia="zh-CN"/>
              </w:rPr>
              <w:t>93.375</w:t>
            </w:r>
            <w:r>
              <w:rPr>
                <w:rFonts w:hint="default" w:ascii="Times New Roman" w:hAnsi="Times New Roman" w:eastAsia="宋体" w:cs="Times New Roman"/>
                <w:color w:val="000000"/>
                <w:kern w:val="0"/>
                <w:sz w:val="21"/>
                <w:szCs w:val="21"/>
                <w:lang w:val="en-US" w:eastAsia="zh-CN"/>
              </w:rPr>
              <w:t>万元、十标段：</w:t>
            </w:r>
            <w:r>
              <w:rPr>
                <w:rFonts w:hint="eastAsia" w:ascii="Times New Roman" w:hAnsi="Times New Roman" w:eastAsia="宋体" w:cs="Times New Roman"/>
                <w:color w:val="000000"/>
                <w:kern w:val="0"/>
                <w:sz w:val="21"/>
                <w:szCs w:val="21"/>
                <w:lang w:val="en-US" w:eastAsia="zh-CN"/>
              </w:rPr>
              <w:t>133.81</w:t>
            </w:r>
            <w:r>
              <w:rPr>
                <w:rFonts w:hint="default" w:ascii="Times New Roman" w:hAnsi="Times New Roman" w:eastAsia="宋体" w:cs="Times New Roman"/>
                <w:color w:val="000000"/>
                <w:kern w:val="0"/>
                <w:sz w:val="21"/>
                <w:szCs w:val="21"/>
                <w:lang w:val="en-US" w:eastAsia="zh-CN"/>
              </w:rPr>
              <w:t>万元、十一标段：</w:t>
            </w:r>
            <w:r>
              <w:rPr>
                <w:rFonts w:hint="eastAsia" w:ascii="Times New Roman" w:hAnsi="Times New Roman" w:eastAsia="宋体" w:cs="Times New Roman"/>
                <w:color w:val="000000"/>
                <w:kern w:val="0"/>
                <w:sz w:val="21"/>
                <w:szCs w:val="21"/>
                <w:lang w:val="en-US" w:eastAsia="zh-CN"/>
              </w:rPr>
              <w:t>133.81</w:t>
            </w:r>
            <w:r>
              <w:rPr>
                <w:rFonts w:hint="default" w:ascii="Times New Roman" w:hAnsi="Times New Roman" w:eastAsia="宋体" w:cs="Times New Roman"/>
                <w:color w:val="000000"/>
                <w:kern w:val="0"/>
                <w:sz w:val="21"/>
                <w:szCs w:val="21"/>
                <w:lang w:val="en-US" w:eastAsia="zh-CN"/>
              </w:rPr>
              <w:t>万元、十二标段：</w:t>
            </w:r>
            <w:r>
              <w:rPr>
                <w:rFonts w:hint="eastAsia" w:ascii="Times New Roman" w:hAnsi="Times New Roman" w:eastAsia="宋体" w:cs="Times New Roman"/>
                <w:color w:val="000000"/>
                <w:kern w:val="0"/>
                <w:sz w:val="21"/>
                <w:szCs w:val="21"/>
                <w:lang w:val="en-US" w:eastAsia="zh-CN"/>
              </w:rPr>
              <w:t>133.81</w:t>
            </w:r>
            <w:r>
              <w:rPr>
                <w:rFonts w:hint="default" w:ascii="Times New Roman" w:hAnsi="Times New Roman" w:eastAsia="宋体" w:cs="Times New Roman"/>
                <w:color w:val="000000"/>
                <w:kern w:val="0"/>
                <w:sz w:val="21"/>
                <w:szCs w:val="21"/>
                <w:lang w:val="en-US" w:eastAsia="zh-CN"/>
              </w:rPr>
              <w:t>万元、十三标段：</w:t>
            </w:r>
            <w:r>
              <w:rPr>
                <w:rFonts w:hint="eastAsia" w:ascii="Times New Roman" w:hAnsi="Times New Roman" w:eastAsia="宋体" w:cs="Times New Roman"/>
                <w:color w:val="000000"/>
                <w:kern w:val="0"/>
                <w:sz w:val="21"/>
                <w:szCs w:val="21"/>
                <w:lang w:val="en-US" w:eastAsia="zh-CN"/>
              </w:rPr>
              <w:t>137.2</w:t>
            </w:r>
            <w:r>
              <w:rPr>
                <w:rFonts w:hint="default" w:ascii="Times New Roman" w:hAnsi="Times New Roman" w:eastAsia="宋体" w:cs="Times New Roman"/>
                <w:color w:val="000000"/>
                <w:kern w:val="0"/>
                <w:sz w:val="21"/>
                <w:szCs w:val="21"/>
                <w:lang w:val="en-US" w:eastAsia="zh-CN"/>
              </w:rPr>
              <w:t>万元、十四标段：</w:t>
            </w:r>
            <w:r>
              <w:rPr>
                <w:rFonts w:hint="eastAsia" w:ascii="Times New Roman" w:hAnsi="Times New Roman" w:eastAsia="宋体" w:cs="Times New Roman"/>
                <w:color w:val="000000"/>
                <w:kern w:val="0"/>
                <w:sz w:val="21"/>
                <w:szCs w:val="21"/>
                <w:lang w:val="en-US" w:eastAsia="zh-CN"/>
              </w:rPr>
              <w:t>137.2</w:t>
            </w:r>
            <w:r>
              <w:rPr>
                <w:rFonts w:hint="default" w:ascii="Times New Roman" w:hAnsi="Times New Roman" w:eastAsia="宋体" w:cs="Times New Roman"/>
                <w:color w:val="000000"/>
                <w:kern w:val="0"/>
                <w:sz w:val="21"/>
                <w:szCs w:val="21"/>
                <w:lang w:val="en-US" w:eastAsia="zh-CN"/>
              </w:rPr>
              <w:t>万元、十五标段：</w:t>
            </w:r>
            <w:r>
              <w:rPr>
                <w:rFonts w:hint="eastAsia" w:ascii="Times New Roman" w:hAnsi="Times New Roman" w:eastAsia="宋体" w:cs="Times New Roman"/>
                <w:color w:val="000000"/>
                <w:kern w:val="0"/>
                <w:sz w:val="21"/>
                <w:szCs w:val="21"/>
                <w:lang w:val="en-US" w:eastAsia="zh-CN"/>
              </w:rPr>
              <w:t>156.00</w:t>
            </w:r>
            <w:r>
              <w:rPr>
                <w:rFonts w:hint="default" w:ascii="Times New Roman" w:hAnsi="Times New Roman" w:eastAsia="宋体" w:cs="Times New Roman"/>
                <w:color w:val="000000"/>
                <w:kern w:val="0"/>
                <w:sz w:val="21"/>
                <w:szCs w:val="21"/>
                <w:lang w:val="en-US" w:eastAsia="zh-CN"/>
              </w:rPr>
              <w:t>万元、十六标段：</w:t>
            </w:r>
            <w:r>
              <w:rPr>
                <w:rFonts w:hint="eastAsia" w:ascii="Times New Roman" w:hAnsi="Times New Roman" w:eastAsia="宋体" w:cs="Times New Roman"/>
                <w:color w:val="000000"/>
                <w:kern w:val="0"/>
                <w:sz w:val="21"/>
                <w:szCs w:val="21"/>
                <w:lang w:val="en-US" w:eastAsia="zh-CN"/>
              </w:rPr>
              <w:t>41.5</w:t>
            </w:r>
            <w:r>
              <w:rPr>
                <w:rFonts w:hint="default" w:ascii="Times New Roman" w:hAnsi="Times New Roman" w:eastAsia="宋体" w:cs="Times New Roman"/>
                <w:color w:val="000000"/>
                <w:kern w:val="0"/>
                <w:sz w:val="21"/>
                <w:szCs w:val="21"/>
                <w:lang w:val="en-US" w:eastAsia="zh-CN"/>
              </w:rPr>
              <w:t>万元、十七标段：</w:t>
            </w:r>
            <w:r>
              <w:rPr>
                <w:rFonts w:hint="eastAsia" w:ascii="Times New Roman" w:hAnsi="Times New Roman" w:eastAsia="宋体" w:cs="Times New Roman"/>
                <w:color w:val="000000"/>
                <w:kern w:val="0"/>
                <w:sz w:val="21"/>
                <w:szCs w:val="21"/>
                <w:lang w:val="en-US" w:eastAsia="zh-CN"/>
              </w:rPr>
              <w:t>41.5</w:t>
            </w:r>
            <w:r>
              <w:rPr>
                <w:rFonts w:hint="default" w:ascii="Times New Roman" w:hAnsi="Times New Roman" w:eastAsia="宋体" w:cs="Times New Roman"/>
                <w:color w:val="000000"/>
                <w:kern w:val="0"/>
                <w:sz w:val="21"/>
                <w:szCs w:val="21"/>
                <w:lang w:val="en-US" w:eastAsia="zh-CN"/>
              </w:rPr>
              <w:t>万元、十八标段：</w:t>
            </w:r>
            <w:r>
              <w:rPr>
                <w:rFonts w:hint="eastAsia" w:ascii="Times New Roman" w:hAnsi="Times New Roman" w:eastAsia="宋体" w:cs="Times New Roman"/>
                <w:color w:val="000000"/>
                <w:kern w:val="0"/>
                <w:sz w:val="21"/>
                <w:szCs w:val="21"/>
                <w:lang w:val="en-US" w:eastAsia="zh-CN"/>
              </w:rPr>
              <w:t>83.00</w:t>
            </w:r>
            <w:r>
              <w:rPr>
                <w:rFonts w:hint="default" w:ascii="Times New Roman" w:hAnsi="Times New Roman" w:eastAsia="宋体" w:cs="Times New Roman"/>
                <w:color w:val="000000"/>
                <w:kern w:val="0"/>
                <w:sz w:val="21"/>
                <w:szCs w:val="21"/>
                <w:lang w:val="en-US" w:eastAsia="zh-CN"/>
              </w:rPr>
              <w:t>万元、十九标段：</w:t>
            </w:r>
            <w:r>
              <w:rPr>
                <w:rFonts w:hint="eastAsia" w:ascii="Times New Roman" w:hAnsi="Times New Roman" w:eastAsia="宋体" w:cs="Times New Roman"/>
                <w:color w:val="000000"/>
                <w:kern w:val="0"/>
                <w:sz w:val="21"/>
                <w:szCs w:val="21"/>
                <w:lang w:val="en-US" w:eastAsia="zh-CN"/>
              </w:rPr>
              <w:t>83.00</w:t>
            </w:r>
            <w:r>
              <w:rPr>
                <w:rFonts w:hint="default" w:ascii="Times New Roman" w:hAnsi="Times New Roman" w:eastAsia="宋体" w:cs="Times New Roman"/>
                <w:color w:val="000000"/>
                <w:kern w:val="0"/>
                <w:sz w:val="21"/>
                <w:szCs w:val="21"/>
                <w:lang w:val="en-US" w:eastAsia="zh-CN"/>
              </w:rPr>
              <w:t>万元、二十标段：</w:t>
            </w:r>
            <w:r>
              <w:rPr>
                <w:rFonts w:hint="eastAsia" w:ascii="Times New Roman" w:hAnsi="Times New Roman" w:eastAsia="宋体" w:cs="Times New Roman"/>
                <w:color w:val="000000"/>
                <w:kern w:val="0"/>
                <w:sz w:val="21"/>
                <w:szCs w:val="21"/>
                <w:lang w:val="en-US" w:eastAsia="zh-CN"/>
              </w:rPr>
              <w:t>83.00</w:t>
            </w:r>
            <w:r>
              <w:rPr>
                <w:rFonts w:hint="default" w:ascii="Times New Roman" w:hAnsi="Times New Roman" w:eastAsia="宋体" w:cs="Times New Roman"/>
                <w:color w:val="000000"/>
                <w:kern w:val="0"/>
                <w:sz w:val="21"/>
                <w:szCs w:val="21"/>
                <w:lang w:val="en-US" w:eastAsia="zh-CN"/>
              </w:rPr>
              <w:t>万元、二十一标段：</w:t>
            </w:r>
            <w:r>
              <w:rPr>
                <w:rFonts w:hint="eastAsia" w:ascii="Times New Roman" w:hAnsi="Times New Roman" w:eastAsia="宋体" w:cs="Times New Roman"/>
                <w:color w:val="000000"/>
                <w:kern w:val="0"/>
                <w:sz w:val="21"/>
                <w:szCs w:val="21"/>
                <w:lang w:val="en-US" w:eastAsia="zh-CN"/>
              </w:rPr>
              <w:t>83.00</w:t>
            </w:r>
            <w:r>
              <w:rPr>
                <w:rFonts w:hint="default" w:ascii="Times New Roman" w:hAnsi="Times New Roman" w:eastAsia="宋体" w:cs="Times New Roman"/>
                <w:color w:val="000000"/>
                <w:kern w:val="0"/>
                <w:sz w:val="21"/>
                <w:szCs w:val="21"/>
                <w:lang w:val="en-US" w:eastAsia="zh-CN"/>
              </w:rPr>
              <w:t>万元、二十二标段：</w:t>
            </w:r>
            <w:r>
              <w:rPr>
                <w:rFonts w:hint="eastAsia" w:ascii="Times New Roman" w:hAnsi="Times New Roman" w:eastAsia="宋体" w:cs="Times New Roman"/>
                <w:color w:val="000000"/>
                <w:kern w:val="0"/>
                <w:sz w:val="21"/>
                <w:szCs w:val="21"/>
                <w:lang w:val="en-US" w:eastAsia="zh-CN"/>
              </w:rPr>
              <w:t>93.13</w:t>
            </w:r>
            <w:r>
              <w:rPr>
                <w:rFonts w:hint="default" w:ascii="Times New Roman" w:hAnsi="Times New Roman" w:eastAsia="宋体" w:cs="Times New Roman"/>
                <w:color w:val="000000"/>
                <w:kern w:val="0"/>
                <w:sz w:val="21"/>
                <w:szCs w:val="21"/>
                <w:lang w:val="en-US" w:eastAsia="zh-CN"/>
              </w:rPr>
              <w:t>万元、二十三标段：</w:t>
            </w:r>
            <w:r>
              <w:rPr>
                <w:rFonts w:hint="eastAsia" w:ascii="Times New Roman" w:hAnsi="Times New Roman" w:eastAsia="宋体" w:cs="Times New Roman"/>
                <w:color w:val="000000"/>
                <w:kern w:val="0"/>
                <w:sz w:val="21"/>
                <w:szCs w:val="21"/>
                <w:lang w:val="en-US" w:eastAsia="zh-CN"/>
              </w:rPr>
              <w:t>93.13</w:t>
            </w:r>
            <w:r>
              <w:rPr>
                <w:rFonts w:hint="default" w:ascii="Times New Roman" w:hAnsi="Times New Roman" w:eastAsia="宋体" w:cs="Times New Roman"/>
                <w:color w:val="000000"/>
                <w:kern w:val="0"/>
                <w:sz w:val="21"/>
                <w:szCs w:val="21"/>
                <w:lang w:val="en-US" w:eastAsia="zh-CN"/>
              </w:rPr>
              <w:t>万元、二十四标段：</w:t>
            </w:r>
            <w:r>
              <w:rPr>
                <w:rFonts w:hint="eastAsia" w:ascii="Times New Roman" w:hAnsi="Times New Roman" w:eastAsia="宋体" w:cs="Times New Roman"/>
                <w:color w:val="000000"/>
                <w:kern w:val="0"/>
                <w:sz w:val="21"/>
                <w:szCs w:val="21"/>
                <w:lang w:val="en-US" w:eastAsia="zh-CN"/>
              </w:rPr>
              <w:t>186.26</w:t>
            </w:r>
            <w:r>
              <w:rPr>
                <w:rFonts w:hint="default" w:ascii="Times New Roman" w:hAnsi="Times New Roman" w:eastAsia="宋体" w:cs="Times New Roman"/>
                <w:color w:val="000000"/>
                <w:kern w:val="0"/>
                <w:sz w:val="21"/>
                <w:szCs w:val="21"/>
                <w:lang w:val="en-US" w:eastAsia="zh-CN"/>
              </w:rPr>
              <w:t>万元、二十五标段：</w:t>
            </w:r>
            <w:r>
              <w:rPr>
                <w:rFonts w:hint="eastAsia" w:ascii="Times New Roman" w:hAnsi="Times New Roman" w:eastAsia="宋体" w:cs="Times New Roman"/>
                <w:color w:val="000000"/>
                <w:kern w:val="0"/>
                <w:sz w:val="21"/>
                <w:szCs w:val="21"/>
                <w:lang w:val="en-US" w:eastAsia="zh-CN"/>
              </w:rPr>
              <w:t>143.13</w:t>
            </w:r>
            <w:r>
              <w:rPr>
                <w:rFonts w:hint="default" w:ascii="Times New Roman" w:hAnsi="Times New Roman" w:eastAsia="宋体" w:cs="Times New Roman"/>
                <w:color w:val="000000"/>
                <w:kern w:val="0"/>
                <w:sz w:val="21"/>
                <w:szCs w:val="21"/>
                <w:lang w:val="en-US" w:eastAsia="zh-CN"/>
              </w:rPr>
              <w:t>万元、二十六标段：</w:t>
            </w:r>
            <w:r>
              <w:rPr>
                <w:rFonts w:hint="eastAsia" w:ascii="Times New Roman" w:hAnsi="Times New Roman" w:eastAsia="宋体" w:cs="Times New Roman"/>
                <w:color w:val="000000"/>
                <w:kern w:val="0"/>
                <w:sz w:val="21"/>
                <w:szCs w:val="21"/>
                <w:lang w:val="en-US" w:eastAsia="zh-CN"/>
              </w:rPr>
              <w:t>143.13</w:t>
            </w:r>
            <w:r>
              <w:rPr>
                <w:rFonts w:hint="default" w:ascii="Times New Roman" w:hAnsi="Times New Roman" w:eastAsia="宋体" w:cs="Times New Roman"/>
                <w:color w:val="000000"/>
                <w:kern w:val="0"/>
                <w:sz w:val="21"/>
                <w:szCs w:val="21"/>
                <w:lang w:val="en-US" w:eastAsia="zh-CN"/>
              </w:rPr>
              <w:t>万元、二十七标段：</w:t>
            </w:r>
            <w:r>
              <w:rPr>
                <w:rFonts w:hint="eastAsia" w:ascii="Times New Roman" w:hAnsi="Times New Roman" w:eastAsia="宋体" w:cs="Times New Roman"/>
                <w:color w:val="000000"/>
                <w:kern w:val="0"/>
                <w:sz w:val="21"/>
                <w:szCs w:val="21"/>
                <w:lang w:val="en-US" w:eastAsia="zh-CN"/>
              </w:rPr>
              <w:t>117.5</w:t>
            </w:r>
            <w:r>
              <w:rPr>
                <w:rFonts w:hint="default" w:ascii="Times New Roman" w:hAnsi="Times New Roman" w:eastAsia="宋体" w:cs="Times New Roman"/>
                <w:color w:val="000000"/>
                <w:kern w:val="0"/>
                <w:sz w:val="21"/>
                <w:szCs w:val="21"/>
                <w:lang w:val="en-US" w:eastAsia="zh-CN"/>
              </w:rPr>
              <w:t>万元、二十八标段：</w:t>
            </w:r>
            <w:r>
              <w:rPr>
                <w:rFonts w:hint="eastAsia" w:ascii="Times New Roman" w:hAnsi="Times New Roman" w:eastAsia="宋体" w:cs="Times New Roman"/>
                <w:color w:val="000000"/>
                <w:kern w:val="0"/>
                <w:sz w:val="21"/>
                <w:szCs w:val="21"/>
                <w:lang w:val="en-US" w:eastAsia="zh-CN"/>
              </w:rPr>
              <w:t>117.5</w:t>
            </w:r>
            <w:r>
              <w:rPr>
                <w:rFonts w:hint="default" w:ascii="Times New Roman" w:hAnsi="Times New Roman" w:eastAsia="宋体" w:cs="Times New Roman"/>
                <w:color w:val="000000"/>
                <w:kern w:val="0"/>
                <w:sz w:val="21"/>
                <w:szCs w:val="21"/>
                <w:lang w:val="en-US" w:eastAsia="zh-CN"/>
              </w:rPr>
              <w:t>万元、二十九标段：</w:t>
            </w:r>
            <w:r>
              <w:rPr>
                <w:rFonts w:hint="eastAsia" w:ascii="Times New Roman" w:hAnsi="Times New Roman" w:eastAsia="宋体" w:cs="Times New Roman"/>
                <w:color w:val="000000"/>
                <w:kern w:val="0"/>
                <w:sz w:val="21"/>
                <w:szCs w:val="21"/>
                <w:lang w:val="en-US" w:eastAsia="zh-CN"/>
              </w:rPr>
              <w:t>116.63</w:t>
            </w:r>
            <w:r>
              <w:rPr>
                <w:rFonts w:hint="default" w:ascii="Times New Roman" w:hAnsi="Times New Roman" w:eastAsia="宋体" w:cs="Times New Roman"/>
                <w:color w:val="000000"/>
                <w:kern w:val="0"/>
                <w:sz w:val="21"/>
                <w:szCs w:val="21"/>
                <w:lang w:val="en-US" w:eastAsia="zh-CN"/>
              </w:rPr>
              <w:t>万元、三十标段：</w:t>
            </w:r>
            <w:r>
              <w:rPr>
                <w:rFonts w:hint="eastAsia" w:ascii="Times New Roman" w:hAnsi="Times New Roman" w:eastAsia="宋体" w:cs="Times New Roman"/>
                <w:color w:val="000000"/>
                <w:kern w:val="0"/>
                <w:sz w:val="21"/>
                <w:szCs w:val="21"/>
                <w:lang w:val="en-US" w:eastAsia="zh-CN"/>
              </w:rPr>
              <w:t>116.63</w:t>
            </w:r>
            <w:r>
              <w:rPr>
                <w:rFonts w:hint="default" w:ascii="Times New Roman" w:hAnsi="Times New Roman" w:eastAsia="宋体" w:cs="Times New Roman"/>
                <w:color w:val="000000"/>
                <w:kern w:val="0"/>
                <w:sz w:val="21"/>
                <w:szCs w:val="21"/>
                <w:lang w:val="en-US" w:eastAsia="zh-CN"/>
              </w:rPr>
              <w:t>万元、三十一标段：</w:t>
            </w:r>
            <w:r>
              <w:rPr>
                <w:rFonts w:hint="eastAsia" w:ascii="Times New Roman" w:hAnsi="Times New Roman" w:eastAsia="宋体" w:cs="Times New Roman"/>
                <w:color w:val="000000"/>
                <w:kern w:val="0"/>
                <w:sz w:val="21"/>
                <w:szCs w:val="21"/>
                <w:lang w:val="en-US" w:eastAsia="zh-CN"/>
              </w:rPr>
              <w:t>83.00</w:t>
            </w:r>
            <w:r>
              <w:rPr>
                <w:rFonts w:hint="default" w:ascii="Times New Roman" w:hAnsi="Times New Roman" w:eastAsia="宋体" w:cs="Times New Roman"/>
                <w:color w:val="000000"/>
                <w:kern w:val="0"/>
                <w:sz w:val="21"/>
                <w:szCs w:val="21"/>
                <w:lang w:val="en-US" w:eastAsia="zh-CN"/>
              </w:rPr>
              <w:t>万元、三十二标段：</w:t>
            </w:r>
            <w:r>
              <w:rPr>
                <w:rFonts w:hint="eastAsia" w:ascii="Times New Roman" w:hAnsi="Times New Roman" w:eastAsia="宋体" w:cs="Times New Roman"/>
                <w:color w:val="000000"/>
                <w:kern w:val="0"/>
                <w:sz w:val="21"/>
                <w:szCs w:val="21"/>
                <w:lang w:val="en-US" w:eastAsia="zh-CN"/>
              </w:rPr>
              <w:t>131.72</w:t>
            </w:r>
            <w:r>
              <w:rPr>
                <w:rFonts w:hint="default" w:ascii="Times New Roman" w:hAnsi="Times New Roman" w:eastAsia="宋体" w:cs="Times New Roman"/>
                <w:color w:val="000000"/>
                <w:kern w:val="0"/>
                <w:sz w:val="21"/>
                <w:szCs w:val="21"/>
                <w:lang w:val="en-US" w:eastAsia="zh-CN"/>
              </w:rPr>
              <w:t>万元、三十三标段：</w:t>
            </w:r>
            <w:r>
              <w:rPr>
                <w:rFonts w:hint="eastAsia" w:ascii="Times New Roman" w:hAnsi="Times New Roman" w:eastAsia="宋体" w:cs="Times New Roman"/>
                <w:color w:val="000000"/>
                <w:kern w:val="0"/>
                <w:sz w:val="21"/>
                <w:szCs w:val="21"/>
                <w:lang w:val="en-US" w:eastAsia="zh-CN"/>
              </w:rPr>
              <w:t>94.00</w:t>
            </w:r>
            <w:r>
              <w:rPr>
                <w:rFonts w:hint="default" w:ascii="Times New Roman" w:hAnsi="Times New Roman" w:eastAsia="宋体" w:cs="Times New Roman"/>
                <w:color w:val="000000"/>
                <w:kern w:val="0"/>
                <w:sz w:val="21"/>
                <w:szCs w:val="21"/>
                <w:lang w:val="en-US" w:eastAsia="zh-CN"/>
              </w:rPr>
              <w:t>万元、三十四标段：</w:t>
            </w:r>
            <w:r>
              <w:rPr>
                <w:rFonts w:hint="eastAsia" w:ascii="Times New Roman" w:hAnsi="Times New Roman" w:eastAsia="宋体" w:cs="Times New Roman"/>
                <w:color w:val="000000"/>
                <w:kern w:val="0"/>
                <w:sz w:val="21"/>
                <w:szCs w:val="21"/>
                <w:lang w:val="en-US" w:eastAsia="zh-CN"/>
              </w:rPr>
              <w:t>93.15</w:t>
            </w:r>
            <w:r>
              <w:rPr>
                <w:rFonts w:hint="default" w:ascii="Times New Roman" w:hAnsi="Times New Roman" w:eastAsia="宋体" w:cs="Times New Roman"/>
                <w:color w:val="000000"/>
                <w:kern w:val="0"/>
                <w:sz w:val="21"/>
                <w:szCs w:val="21"/>
                <w:lang w:val="en-US" w:eastAsia="zh-CN"/>
              </w:rPr>
              <w:t>万元、三十五标段：</w:t>
            </w:r>
            <w:r>
              <w:rPr>
                <w:rFonts w:hint="eastAsia" w:ascii="Times New Roman" w:hAnsi="Times New Roman" w:eastAsia="宋体" w:cs="Times New Roman"/>
                <w:color w:val="000000"/>
                <w:kern w:val="0"/>
                <w:sz w:val="21"/>
                <w:szCs w:val="21"/>
                <w:lang w:val="en-US" w:eastAsia="zh-CN"/>
              </w:rPr>
              <w:t>83.00</w:t>
            </w:r>
            <w:r>
              <w:rPr>
                <w:rFonts w:hint="default" w:ascii="Times New Roman" w:hAnsi="Times New Roman" w:eastAsia="宋体" w:cs="Times New Roman"/>
                <w:color w:val="000000"/>
                <w:kern w:val="0"/>
                <w:sz w:val="21"/>
                <w:szCs w:val="21"/>
                <w:lang w:val="en-US" w:eastAsia="zh-CN"/>
              </w:rPr>
              <w:t>万元、三十六标段：</w:t>
            </w:r>
            <w:r>
              <w:rPr>
                <w:rFonts w:hint="eastAsia" w:ascii="Times New Roman" w:hAnsi="Times New Roman" w:eastAsia="宋体" w:cs="Times New Roman"/>
                <w:color w:val="000000"/>
                <w:kern w:val="0"/>
                <w:sz w:val="21"/>
                <w:szCs w:val="21"/>
                <w:lang w:val="en-US" w:eastAsia="zh-CN"/>
              </w:rPr>
              <w:t>80.49</w:t>
            </w:r>
            <w:r>
              <w:rPr>
                <w:rFonts w:hint="default" w:ascii="Times New Roman" w:hAnsi="Times New Roman" w:eastAsia="宋体" w:cs="Times New Roman"/>
                <w:color w:val="000000"/>
                <w:kern w:val="0"/>
                <w:sz w:val="21"/>
                <w:szCs w:val="21"/>
                <w:lang w:val="en-US" w:eastAsia="zh-CN"/>
              </w:rPr>
              <w:t>万元、三十七标段：</w:t>
            </w:r>
            <w:r>
              <w:rPr>
                <w:rFonts w:hint="eastAsia" w:ascii="Times New Roman" w:hAnsi="Times New Roman" w:eastAsia="宋体" w:cs="Times New Roman"/>
                <w:color w:val="000000"/>
                <w:kern w:val="0"/>
                <w:sz w:val="21"/>
                <w:szCs w:val="21"/>
                <w:lang w:val="en-US" w:eastAsia="zh-CN"/>
              </w:rPr>
              <w:t>295.09</w:t>
            </w:r>
            <w:r>
              <w:rPr>
                <w:rFonts w:hint="default" w:ascii="Times New Roman" w:hAnsi="Times New Roman" w:eastAsia="宋体" w:cs="Times New Roman"/>
                <w:color w:val="000000"/>
                <w:kern w:val="0"/>
                <w:sz w:val="21"/>
                <w:szCs w:val="21"/>
                <w:lang w:val="en-US" w:eastAsia="zh-CN"/>
              </w:rPr>
              <w:t>万元、三十八标段：</w:t>
            </w:r>
            <w:r>
              <w:rPr>
                <w:rFonts w:hint="eastAsia" w:ascii="Times New Roman" w:hAnsi="Times New Roman" w:eastAsia="宋体" w:cs="Times New Roman"/>
                <w:color w:val="000000"/>
                <w:kern w:val="0"/>
                <w:sz w:val="21"/>
                <w:szCs w:val="21"/>
                <w:lang w:val="en-US" w:eastAsia="zh-CN"/>
              </w:rPr>
              <w:t>41.52</w:t>
            </w:r>
            <w:r>
              <w:rPr>
                <w:rFonts w:hint="default" w:ascii="Times New Roman" w:hAnsi="Times New Roman" w:eastAsia="宋体" w:cs="Times New Roman"/>
                <w:color w:val="000000"/>
                <w:kern w:val="0"/>
                <w:sz w:val="21"/>
                <w:szCs w:val="21"/>
                <w:lang w:val="en-US" w:eastAsia="zh-CN"/>
              </w:rPr>
              <w:t>万元、三十九标段：</w:t>
            </w:r>
            <w:r>
              <w:rPr>
                <w:rFonts w:hint="eastAsia" w:ascii="Times New Roman" w:hAnsi="Times New Roman" w:eastAsia="宋体" w:cs="Times New Roman"/>
                <w:color w:val="000000"/>
                <w:kern w:val="0"/>
                <w:sz w:val="21"/>
                <w:szCs w:val="21"/>
                <w:lang w:val="en-US" w:eastAsia="zh-CN"/>
              </w:rPr>
              <w:t>42.1</w:t>
            </w:r>
            <w:r>
              <w:rPr>
                <w:rFonts w:hint="default" w:ascii="Times New Roman" w:hAnsi="Times New Roman" w:eastAsia="宋体" w:cs="Times New Roman"/>
                <w:color w:val="000000"/>
                <w:kern w:val="0"/>
                <w:sz w:val="21"/>
                <w:szCs w:val="21"/>
                <w:lang w:val="en-US" w:eastAsia="zh-CN"/>
              </w:rPr>
              <w:t>万元、四十标段：</w:t>
            </w:r>
            <w:r>
              <w:rPr>
                <w:rFonts w:hint="eastAsia" w:ascii="Times New Roman" w:hAnsi="Times New Roman" w:eastAsia="宋体" w:cs="Times New Roman"/>
                <w:color w:val="000000"/>
                <w:kern w:val="0"/>
                <w:sz w:val="21"/>
                <w:szCs w:val="21"/>
                <w:lang w:val="en-US" w:eastAsia="zh-CN"/>
              </w:rPr>
              <w:t>66.00</w:t>
            </w:r>
            <w:r>
              <w:rPr>
                <w:rFonts w:hint="default" w:ascii="Times New Roman" w:hAnsi="Times New Roman" w:eastAsia="宋体" w:cs="Times New Roman"/>
                <w:color w:val="000000"/>
                <w:kern w:val="0"/>
                <w:sz w:val="21"/>
                <w:szCs w:val="21"/>
                <w:lang w:val="en-US" w:eastAsia="zh-CN"/>
              </w:rPr>
              <w:t>万元</w:t>
            </w:r>
          </w:p>
        </w:tc>
      </w:tr>
      <w:tr>
        <w:tblPrEx>
          <w:tblCellMar>
            <w:top w:w="0" w:type="dxa"/>
            <w:left w:w="108" w:type="dxa"/>
            <w:bottom w:w="0" w:type="dxa"/>
            <w:right w:w="108" w:type="dxa"/>
          </w:tblCellMar>
        </w:tblPrEx>
        <w:trPr>
          <w:trHeight w:val="442"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最高限价</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u w:val="dashDotHeavy"/>
                <w:lang w:val="zh-CN"/>
              </w:rPr>
            </w:pPr>
            <w:r>
              <w:rPr>
                <w:rFonts w:hint="default" w:ascii="Times New Roman" w:hAnsi="Times New Roman" w:eastAsia="宋体" w:cs="Times New Roman"/>
                <w:color w:val="000000"/>
                <w:kern w:val="0"/>
                <w:sz w:val="21"/>
                <w:szCs w:val="21"/>
                <w:lang w:val="en-US" w:eastAsia="zh-CN"/>
              </w:rPr>
              <w:t>4179.9万元</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项目分包个数</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u w:val="dashDotHeavy"/>
                <w:lang w:val="en-US" w:eastAsia="zh-CN"/>
              </w:rPr>
            </w:pPr>
            <w:r>
              <w:rPr>
                <w:rFonts w:hint="eastAsia" w:ascii="Times New Roman" w:hAnsi="Times New Roman" w:eastAsia="宋体" w:cs="Times New Roman"/>
                <w:color w:val="000000"/>
                <w:kern w:val="0"/>
                <w:u w:val="dashDotHeavy"/>
                <w:lang w:val="en-US" w:eastAsia="zh-CN"/>
              </w:rPr>
              <w:t>40</w:t>
            </w:r>
            <w:r>
              <w:rPr>
                <w:rFonts w:hint="default" w:ascii="Times New Roman" w:hAnsi="Times New Roman" w:eastAsia="宋体" w:cs="Times New Roman"/>
                <w:color w:val="000000"/>
                <w:kern w:val="0"/>
                <w:u w:val="dashDotHeavy"/>
                <w:lang w:val="en-US" w:eastAsia="zh-CN"/>
              </w:rPr>
              <w:t>个</w:t>
            </w:r>
          </w:p>
        </w:tc>
      </w:tr>
      <w:tr>
        <w:tblPrEx>
          <w:tblCellMar>
            <w:top w:w="0" w:type="dxa"/>
            <w:left w:w="108" w:type="dxa"/>
            <w:bottom w:w="0" w:type="dxa"/>
            <w:right w:w="108" w:type="dxa"/>
          </w:tblCellMar>
        </w:tblPrEx>
        <w:trPr>
          <w:trHeight w:val="89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各包要求</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cs="Times New Roman"/>
                <w:color w:val="000000"/>
                <w:kern w:val="0"/>
                <w:lang w:val="en-US" w:eastAsia="zh-CN"/>
              </w:rPr>
            </w:pPr>
            <w:r>
              <w:rPr>
                <w:rFonts w:hint="eastAsia" w:cs="Times New Roman"/>
                <w:color w:val="000000"/>
                <w:kern w:val="0"/>
                <w:lang w:val="en-US" w:eastAsia="zh-CN"/>
              </w:rPr>
              <w:t>招标内容：一标段：休牧围栏供应及安装96000米（4村集体草场3.5万亩，4村1社1.5万亩）；二标段：轮牧围栏供应及安装57600 米（扎麻村3万亩 ）；三标段：轮牧围栏供应及安装38400米（扎麻村2万亩）；四标段：退化草原改良施工4万亩（牧业村1万亩，普桑村1万亩，文措村2万亩）；五标段：退化草原改良施工4万亩（下红旗村2万亩，中卡村1万亩 ，尕青村1万亩）；六标段：退化草原改良施工3.5万亩（扎麻村3.5万亩）；七标段：退化草原改良施工4万亩（扎麻村4万亩）；八标段：退化草原改良施工4万亩（扎哈村1万亩，革新村1万亩，革新村1万亩，治多村1万亩）；九标段：退化草原改良施工4.5万亩（上红旗村1.5万亩，直美村1.5万亩，三村1.5万亩）；十标段：退化草原改良垂穗披碱草7.2万公斤(牧业村0.9万公斤，普桑村0.9万公斤，文措村1.8万公斤，下红旗村1.8万公斤，中卡村0.9万公斤，尕青村0.9万公斤）；十一标段：退化草原改良垂穗披碱草7.2万公斤（扎哈村0.9万公斤，革新村0.9万公斤，革新村0.9万公斤，治多村0.9万公斤，扎麻村3.6万公斤）；十二标段：退化草原改良垂穗披碱草7.2万公斤（扎麻村3.15万公斤，上红旗村1.35万公斤，直美村1.35万公斤，三村1.35万公斤）；十三标段：退化草原改良青海中华羊茅4.8万公斤（牧业村0.2万公斤，普桑村0.2万公斤，文措村0.4万公斤，下红旗村0.4万公斤，中卡村0.2万公斤，尕青村0.2万公斤，扎麻村0.7万公斤，扎麻村0.8万公斤，扎哈村0.2万公斤，革新村0.2万公斤，革新村0.2万公斤，治多村0.2万公斤，上红旗村0.3万公斤，直美村0.3万公斤， 三村0.3万公斤）；十四标段:退化草原改良青海冷地早熟禾4.8万公斤(牧业村0.2万公斤，普桑村0.2万公斤，文措村0.4万公斤，下红旗村0.4万公斤，中卡村0.2万公斤，尕青村0.2万公斤，扎麻村0.7万公斤，扎麻村0.8万公斤，扎哈村0.2万公斤，革新村0.2万公斤，革新村0.2万公斤，治多村0.2万公斤，上红旗村0.3万公斤，直美村0.3万公斤，三村0.3万公斤）；十五标段:退化草原改良有机肥156万公斤（牧业村6.5万公斤，普桑村6.5万公斤，文措村13万公斤，下红旗村13万公斤，中卡村6.5万公斤，尕青村6.5万公斤，扎麻村22.75万公斤，扎麻村26万公斤，扎哈村6.5万公斤，革新村6.5万公斤，革新村6.5万公斤，治多村6.5万公斤，上红旗村9.75万公斤，直美村9.75万公斤，三村9.75万公斤）；十六标段：黑土滩治理施工1万亩（扎麻村1万亩）；十七标段：黑土滩治理施工1万亩（治多村1万亩）；十八标段：黑土滩治理施工2万亩（下红旗村二社2万亩）；十九标段：黑土滩治理施工2万亩（下红旗村三社1万亩，中卡村1万亩）；二十标段：黑土滩治理施工2万亩（革新村2万亩）；二十一标段：黑土滩治理施工2万亩（直美村1万亩，直美村1万亩）；二十二标段：黑土滩治理垂穗披碱草5万公斤（下红旗村二社4万公斤，下红旗村三社1万公斤）；二十三标段：黑土滩治理垂穗披碱草5万公斤（下红旗村三社1万公斤，中卡村2万公斤，扎麻村2万公斤）；二十四标段：黑土滩治理垂穗披碱草10万公斤（治多村2万公斤，革新村4万公斤，直美村2万公斤，直美村2万公斤）；二十五标段：黑土滩治理青海中华羊茅5万公斤（下红旗村二社1万公斤，下红旗村三社0.5万公斤，中卡村0.5万公斤，扎麻村0.5万公斤，治多村0.5万公斤，革新村1万公斤，直美村0.5万公斤，直美村0.5万公斤）；二十六标段：黑土滩治理青海冷地早熟禾5万公斤（下红旗村二社1万公斤，下红旗村三社0.5万公斤，中卡村0.5万公斤，扎麻村0.5万公斤，治多村0.5万公斤，革新村1万公斤，直美村0.5万公斤，直美村0.5万公斤）；二十七标段：黑土滩治理有机肥117.5万公斤（下红旗村二社47万公斤，下红旗村三社23.5万公斤，中卡村23.5万公斤，扎麻村23.5万公斤）；二十八标段：黑土滩治理有机肥117.5万公斤（治多村23.5万公斤，革新村47万公斤，直美村23.5万公斤，直美村23.5万公斤）；二十九标段：黑土滩治理围栏及安装7.5万米（下红旗村二社3万米，下红旗村三社1.5万米，中卡村1.5万米，扎麻村1.5万米）；三十标段：黑土滩治理围栏及安装7.5万米（治多村1.5万米，革新村3万米，直美村1.5万米，直美村1.5万米）；三十一标段：人工种草施工2万亩（二村0.2万亩，三村0.2万亩，四村0.4万亩，五村0.2万亩，六村1万亩）；三十二标段：人工种草草籽(垂穗披碱草4万公斤、二村0.4万公斤，三村0.4万公斤，四村0.8万公斤，五村0.4万公斤，六村2万公斤,青海中华羊茅1万公斤、二村0.1万公斤  三村0.1万公斤   四村0.2万公斤 五村0.1万公斤  六村0.5万公斤,青海冷地早熟禾1万公斤、二村0.1万公斤，三村0.1万公斤，四村0.2万公斤，五村0.1万公斤，六村0.5万公斤）；三十三标段：人工种草有机肥74万公斤（二村7.4万公斤，三村7.4万公斤，四村14.8万公斤，五村7.4万公斤，六村37万公斤），毒杂草防治有机肥20万公斤(吾海村10万公斤，牧业村10万公斤)；三十四标段：人工种草围栏及安装4万米（二村0.4万米，三村0.4万米，四村0.8万米，五村0.4万米，六村2万米），毒杂草防治围栏及安装2万米(吾海村1万米，牧业村1万米)；三十五标段：毒杂草防治施工（种草）2万亩（吾海村1万亩，牧业村1万亩）；三十六标段：毒杂草防治，垂穗披碱草2.8万公斤、（吾海村1.4万公斤，牧业村1.4万公斤），青海中华羊茅0.5万公斤（吾海村0.25万公斤，牧业村0.25万公斤），青海冷地早熟禾0.5万公斤（吾海村0.25万公斤，牧业村0.25万公斤）；三十七标段：运输有机肥 ，退化草原改良156万公斤，黑土滩治理 235万公斤，人工种草74万公斤，毒杂草防治20万公斤；三十八标段：毒杂草防治(施工和劳保等）；三十九标段：黑土滩治理鼠害防治（施工、饵料、投饵工具、拌饵工具等）；四十标段：工程监理；</w:t>
            </w:r>
          </w:p>
          <w:p>
            <w:pPr>
              <w:autoSpaceDE w:val="0"/>
              <w:autoSpaceDN w:val="0"/>
              <w:adjustRightInd w:val="0"/>
              <w:spacing w:line="360" w:lineRule="auto"/>
              <w:rPr>
                <w:rFonts w:hint="eastAsia" w:cs="Times New Roman"/>
                <w:color w:val="000000"/>
                <w:kern w:val="0"/>
                <w:lang w:val="en-US" w:eastAsia="zh-CN"/>
              </w:rPr>
            </w:pPr>
            <w:r>
              <w:rPr>
                <w:rFonts w:hint="eastAsia" w:cs="Times New Roman"/>
                <w:color w:val="000000"/>
                <w:kern w:val="0"/>
                <w:lang w:val="en-US" w:eastAsia="zh-CN"/>
              </w:rPr>
              <w:t>（1-3、29、30、34、10-14、22-26、32、36、39标段控制价含长短途运费）</w:t>
            </w:r>
          </w:p>
          <w:p>
            <w:pPr>
              <w:autoSpaceDE w:val="0"/>
              <w:autoSpaceDN w:val="0"/>
              <w:adjustRightInd w:val="0"/>
              <w:spacing w:line="360" w:lineRule="auto"/>
              <w:rPr>
                <w:rFonts w:hint="eastAsia" w:cs="Times New Roman"/>
                <w:color w:val="000000"/>
                <w:kern w:val="0"/>
                <w:lang w:val="en-US" w:eastAsia="zh-CN"/>
              </w:rPr>
            </w:pPr>
            <w:r>
              <w:rPr>
                <w:rFonts w:hint="eastAsia" w:cs="Times New Roman"/>
                <w:color w:val="000000"/>
                <w:kern w:val="0"/>
                <w:lang w:val="en-US" w:eastAsia="zh-CN"/>
              </w:rPr>
              <w:t>（15、27、28、33标段控制价不含长短途运费）</w:t>
            </w:r>
          </w:p>
          <w:p>
            <w:pPr>
              <w:autoSpaceDE w:val="0"/>
              <w:autoSpaceDN w:val="0"/>
              <w:adjustRightInd w:val="0"/>
              <w:spacing w:line="360" w:lineRule="auto"/>
              <w:rPr>
                <w:rFonts w:hint="eastAsia" w:ascii="Times New Roman" w:hAnsi="Times New Roman" w:eastAsia="宋体" w:cs="Times New Roman"/>
                <w:color w:val="000000"/>
                <w:kern w:val="0"/>
                <w:lang w:val="zh-CN" w:eastAsia="zh-CN"/>
              </w:rPr>
            </w:pPr>
            <w:r>
              <w:rPr>
                <w:rFonts w:hint="eastAsia" w:cs="Times New Roman"/>
                <w:color w:val="000000"/>
                <w:kern w:val="0"/>
                <w:lang w:val="en-US" w:eastAsia="zh-CN"/>
              </w:rPr>
              <w:t>具体内容详见《招标文件》</w:t>
            </w:r>
          </w:p>
        </w:tc>
      </w:tr>
      <w:tr>
        <w:tblPrEx>
          <w:tblCellMar>
            <w:top w:w="0" w:type="dxa"/>
            <w:left w:w="108" w:type="dxa"/>
            <w:bottom w:w="0" w:type="dxa"/>
            <w:right w:w="108" w:type="dxa"/>
          </w:tblCellMar>
        </w:tblPrEx>
        <w:trPr>
          <w:trHeight w:val="581"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各包投标人资格要求</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default"/>
                <w:lang w:val="zh-CN"/>
              </w:rPr>
            </w:pPr>
            <w:r>
              <w:rPr>
                <w:rFonts w:hint="default"/>
                <w:lang w:val="zh-CN"/>
              </w:rPr>
              <w:t>(1) 符合《政府采购法》第22条条件，并提供下列材料：</w:t>
            </w:r>
          </w:p>
          <w:p>
            <w:pPr>
              <w:autoSpaceDE w:val="0"/>
              <w:autoSpaceDN w:val="0"/>
              <w:spacing w:line="360" w:lineRule="auto"/>
              <w:rPr>
                <w:rFonts w:hint="default"/>
                <w:lang w:val="zh-CN"/>
              </w:rPr>
            </w:pPr>
            <w:r>
              <w:rPr>
                <w:rFonts w:hint="default"/>
                <w:lang w:val="zh-CN"/>
              </w:rPr>
              <w:t>&lt;1&gt;投标人的营业执照等证明文件，自然人的身份证明。</w:t>
            </w:r>
          </w:p>
          <w:p>
            <w:pPr>
              <w:autoSpaceDE w:val="0"/>
              <w:autoSpaceDN w:val="0"/>
              <w:spacing w:line="360" w:lineRule="auto"/>
              <w:rPr>
                <w:rFonts w:hint="default"/>
                <w:lang w:val="zh-CN"/>
              </w:rPr>
            </w:pPr>
            <w:r>
              <w:rPr>
                <w:rFonts w:hint="default"/>
                <w:lang w:val="zh-CN"/>
              </w:rPr>
              <w:t>&lt;2&gt;财务状况报告，依法缴纳税收和社会保障资金的相关材料。</w:t>
            </w:r>
          </w:p>
          <w:p>
            <w:pPr>
              <w:autoSpaceDE w:val="0"/>
              <w:autoSpaceDN w:val="0"/>
              <w:spacing w:line="360" w:lineRule="auto"/>
              <w:rPr>
                <w:rFonts w:hint="default"/>
                <w:lang w:val="zh-CN"/>
              </w:rPr>
            </w:pPr>
            <w:r>
              <w:rPr>
                <w:rFonts w:hint="default"/>
                <w:lang w:val="zh-CN"/>
              </w:rPr>
              <w:t>&lt;3&gt;具备履行合同所必需的设备和专业技术能力的证明材料。</w:t>
            </w:r>
          </w:p>
          <w:p>
            <w:pPr>
              <w:autoSpaceDE w:val="0"/>
              <w:autoSpaceDN w:val="0"/>
              <w:spacing w:line="360" w:lineRule="auto"/>
              <w:rPr>
                <w:rFonts w:hint="default"/>
                <w:lang w:val="zh-CN"/>
              </w:rPr>
            </w:pPr>
            <w:r>
              <w:rPr>
                <w:rFonts w:hint="default"/>
                <w:lang w:val="zh-CN"/>
              </w:rPr>
              <w:t>&lt;4&gt;参加政府采购活动前3年内在经营活动中没有重大违法记录的书面声明。</w:t>
            </w:r>
          </w:p>
          <w:p>
            <w:pPr>
              <w:autoSpaceDE w:val="0"/>
              <w:autoSpaceDN w:val="0"/>
              <w:spacing w:line="360" w:lineRule="auto"/>
              <w:rPr>
                <w:rFonts w:hint="default"/>
                <w:lang w:val="zh-CN"/>
              </w:rPr>
            </w:pPr>
            <w:r>
              <w:rPr>
                <w:rFonts w:hint="default"/>
                <w:lang w:val="zh-CN"/>
              </w:rPr>
              <w:t>&lt;5&gt;具备法律、行政法规规定的其他条件的证明材料。</w:t>
            </w:r>
          </w:p>
          <w:p>
            <w:pPr>
              <w:autoSpaceDE w:val="0"/>
              <w:autoSpaceDN w:val="0"/>
              <w:spacing w:line="360" w:lineRule="auto"/>
              <w:rPr>
                <w:rFonts w:hint="default"/>
                <w:lang w:val="zh-CN"/>
              </w:rPr>
            </w:pPr>
            <w:r>
              <w:rPr>
                <w:rFonts w:hint="default"/>
                <w:lang w:val="zh-CN"/>
              </w:rPr>
              <w:t>(2) 单位负责人为同一人或者存在直接控股、管理关系的不同投标人，不得参加同一合同项下的政府采购活动。否则，皆取消投标资格；</w:t>
            </w:r>
          </w:p>
          <w:p>
            <w:pPr>
              <w:autoSpaceDE w:val="0"/>
              <w:autoSpaceDN w:val="0"/>
              <w:spacing w:line="360" w:lineRule="auto"/>
              <w:rPr>
                <w:rFonts w:hint="default"/>
                <w:lang w:val="zh-CN"/>
              </w:rPr>
            </w:pPr>
            <w:r>
              <w:rPr>
                <w:rFonts w:hint="default"/>
                <w:lang w:val="zh-CN"/>
              </w:rPr>
              <w:t>(3) 为本采购项目提供整体设计、规范编制或者项目管理、监理、检测等服务的投标人，不得再参加该采购项目的其他采购活动；</w:t>
            </w:r>
          </w:p>
          <w:p>
            <w:pPr>
              <w:autoSpaceDE w:val="0"/>
              <w:autoSpaceDN w:val="0"/>
              <w:spacing w:line="360" w:lineRule="auto"/>
              <w:rPr>
                <w:rFonts w:hint="default"/>
                <w:lang w:val="zh-CN"/>
              </w:rPr>
            </w:pPr>
            <w:r>
              <w:rPr>
                <w:rFonts w:hint="default"/>
                <w:lang w:val="zh-CN"/>
              </w:rPr>
              <w:t>(4) 本项目不接受投标人以联合体方式进行投标；</w:t>
            </w:r>
          </w:p>
          <w:p>
            <w:pPr>
              <w:autoSpaceDE w:val="0"/>
              <w:autoSpaceDN w:val="0"/>
              <w:spacing w:line="360" w:lineRule="auto"/>
              <w:rPr>
                <w:rFonts w:hint="default"/>
                <w:lang w:val="en-US" w:eastAsia="zh-CN"/>
              </w:rPr>
            </w:pPr>
            <w:r>
              <w:rPr>
                <w:rFonts w:hint="default"/>
                <w:lang w:val="zh-CN"/>
              </w:rPr>
              <w:t>(5)</w:t>
            </w:r>
            <w:r>
              <w:rPr>
                <w:rFonts w:hint="default"/>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spacing w:line="360" w:lineRule="auto"/>
              <w:rPr>
                <w:rFonts w:hint="default"/>
                <w:lang w:val="zh-CN" w:eastAsia="zh-CN"/>
              </w:rPr>
            </w:pPr>
            <w:r>
              <w:rPr>
                <w:rFonts w:hint="default"/>
                <w:lang w:eastAsia="zh-CN"/>
              </w:rPr>
              <w:t>（</w:t>
            </w:r>
            <w:r>
              <w:rPr>
                <w:rFonts w:hint="default"/>
                <w:lang w:val="en-US" w:eastAsia="zh-CN"/>
              </w:rPr>
              <w:t>6</w:t>
            </w:r>
            <w:r>
              <w:rPr>
                <w:rFonts w:hint="default"/>
                <w:lang w:eastAsia="zh-CN"/>
              </w:rPr>
              <w:t>）</w:t>
            </w:r>
            <w:r>
              <w:rPr>
                <w:rFonts w:hint="default"/>
                <w:lang w:val="en-US" w:eastAsia="zh-CN"/>
              </w:rPr>
              <w:t>1-</w:t>
            </w:r>
            <w:r>
              <w:rPr>
                <w:rFonts w:hint="eastAsia"/>
                <w:lang w:val="en-US" w:eastAsia="zh-CN"/>
              </w:rPr>
              <w:t>40</w:t>
            </w:r>
            <w:r>
              <w:rPr>
                <w:rFonts w:hint="default"/>
                <w:lang w:val="en-US" w:eastAsia="zh-CN"/>
              </w:rPr>
              <w:t>标段</w:t>
            </w:r>
            <w:r>
              <w:rPr>
                <w:rFonts w:hint="default"/>
                <w:lang w:val="zh-CN" w:eastAsia="zh-CN"/>
              </w:rPr>
              <w:t>其他资质条件</w:t>
            </w:r>
          </w:p>
          <w:p>
            <w:pPr>
              <w:autoSpaceDE w:val="0"/>
              <w:autoSpaceDN w:val="0"/>
              <w:spacing w:line="360" w:lineRule="auto"/>
              <w:rPr>
                <w:rFonts w:hint="eastAsia"/>
                <w:lang w:val="en-US" w:eastAsia="zh-CN"/>
              </w:rPr>
            </w:pPr>
            <w:r>
              <w:rPr>
                <w:rFonts w:hint="default"/>
                <w:lang w:val="en-US" w:eastAsia="zh-CN"/>
              </w:rPr>
              <w:t>（1-</w:t>
            </w:r>
            <w:r>
              <w:rPr>
                <w:rFonts w:hint="eastAsia"/>
                <w:lang w:val="en-US" w:eastAsia="zh-CN"/>
              </w:rPr>
              <w:t>3、29、30、34标段</w:t>
            </w:r>
            <w:r>
              <w:rPr>
                <w:rFonts w:hint="default"/>
                <w:lang w:val="en-US" w:eastAsia="zh-CN"/>
              </w:rPr>
              <w:t>）</w:t>
            </w:r>
            <w:r>
              <w:rPr>
                <w:rFonts w:hint="eastAsia"/>
                <w:lang w:val="en-US" w:eastAsia="zh-CN"/>
              </w:rPr>
              <w:t>投标人须具有相关经营范围的营业执照及具有独立法人资格，供应商为生产商的须具备省技术监督部门颁发的网围栏产品质量监督检验合格证，供应商为代理商的须提供生产商的省技术监督部门颁发的网围栏产品质量监督检验合格证。</w:t>
            </w:r>
          </w:p>
          <w:p>
            <w:pPr>
              <w:autoSpaceDE w:val="0"/>
              <w:autoSpaceDN w:val="0"/>
              <w:spacing w:line="360" w:lineRule="auto"/>
              <w:rPr>
                <w:rFonts w:hint="default"/>
                <w:lang w:val="zh-CN" w:eastAsia="zh-CN"/>
              </w:rPr>
            </w:pPr>
            <w:r>
              <w:rPr>
                <w:rFonts w:hint="default"/>
                <w:lang w:val="zh-CN" w:eastAsia="zh-CN"/>
              </w:rPr>
              <w:t>（</w:t>
            </w:r>
            <w:r>
              <w:rPr>
                <w:rFonts w:hint="eastAsia"/>
                <w:lang w:val="en-US" w:eastAsia="zh-CN"/>
              </w:rPr>
              <w:t>4-9、16-21、31、35、38、39标段</w:t>
            </w:r>
            <w:r>
              <w:rPr>
                <w:rFonts w:hint="default"/>
                <w:lang w:val="zh-CN" w:eastAsia="zh-CN"/>
              </w:rPr>
              <w:t>）投标人具备独立的法人资格，有效的营业执照，</w:t>
            </w:r>
            <w:r>
              <w:rPr>
                <w:rFonts w:hint="default"/>
                <w:lang w:val="en-US" w:eastAsia="zh-CN"/>
              </w:rPr>
              <w:t>营业执照</w:t>
            </w:r>
            <w:r>
              <w:rPr>
                <w:rFonts w:hint="default"/>
                <w:lang w:val="zh-CN" w:eastAsia="zh-CN"/>
              </w:rPr>
              <w:t>具备相关的经营范围（含黑土滩治理或草原生态治理）。</w:t>
            </w:r>
          </w:p>
          <w:p>
            <w:pPr>
              <w:autoSpaceDE w:val="0"/>
              <w:autoSpaceDN w:val="0"/>
              <w:spacing w:line="360" w:lineRule="auto"/>
              <w:rPr>
                <w:rFonts w:hint="default"/>
                <w:lang w:val="en-US" w:eastAsia="zh-CN"/>
              </w:rPr>
            </w:pPr>
            <w:r>
              <w:rPr>
                <w:rFonts w:hint="default"/>
                <w:lang w:val="zh-CN" w:eastAsia="zh-CN"/>
              </w:rPr>
              <w:t>（</w:t>
            </w:r>
            <w:r>
              <w:rPr>
                <w:rFonts w:hint="eastAsia"/>
                <w:lang w:val="en-US" w:eastAsia="zh-CN"/>
              </w:rPr>
              <w:t>15、27、28、33标段</w:t>
            </w:r>
            <w:r>
              <w:rPr>
                <w:rFonts w:hint="default"/>
                <w:lang w:val="zh-CN" w:eastAsia="zh-CN"/>
              </w:rPr>
              <w:t>）</w:t>
            </w:r>
            <w:r>
              <w:rPr>
                <w:rFonts w:hint="default"/>
                <w:lang w:val="en-US" w:eastAsia="zh-CN"/>
              </w:rPr>
              <w:t>投标人须具有相关经营范围的营业执照及具有独立法人资格，供应商为生产商的须提供《肥料登记证》及国家法定检测机构出具的有机肥检验报告</w:t>
            </w:r>
            <w:r>
              <w:rPr>
                <w:rFonts w:hint="eastAsia"/>
                <w:lang w:val="en-US" w:eastAsia="zh-CN"/>
              </w:rPr>
              <w:t>。</w:t>
            </w:r>
            <w:r>
              <w:rPr>
                <w:rFonts w:hint="default"/>
                <w:lang w:val="en-US" w:eastAsia="zh-CN"/>
              </w:rPr>
              <w:t>供应商为代理商的须提供生产商的《肥料登记证》</w:t>
            </w:r>
            <w:r>
              <w:rPr>
                <w:rFonts w:hint="eastAsia"/>
                <w:lang w:val="en-US" w:eastAsia="zh-CN"/>
              </w:rPr>
              <w:t>及</w:t>
            </w:r>
            <w:r>
              <w:rPr>
                <w:rFonts w:hint="default"/>
                <w:lang w:val="en-US" w:eastAsia="zh-CN"/>
              </w:rPr>
              <w:t>国家法定检测机构出具的</w:t>
            </w:r>
            <w:r>
              <w:rPr>
                <w:rFonts w:hint="eastAsia"/>
                <w:lang w:val="en-US" w:eastAsia="zh-CN"/>
              </w:rPr>
              <w:t>有机肥</w:t>
            </w:r>
            <w:r>
              <w:rPr>
                <w:rFonts w:hint="default"/>
                <w:lang w:val="en-US" w:eastAsia="zh-CN"/>
              </w:rPr>
              <w:t>检验报告</w:t>
            </w:r>
            <w:r>
              <w:rPr>
                <w:rFonts w:hint="eastAsia"/>
                <w:lang w:val="en-US" w:eastAsia="zh-CN"/>
              </w:rPr>
              <w:t>。</w:t>
            </w:r>
          </w:p>
          <w:p>
            <w:pPr>
              <w:autoSpaceDE w:val="0"/>
              <w:autoSpaceDN w:val="0"/>
              <w:spacing w:line="360" w:lineRule="auto"/>
              <w:rPr>
                <w:rFonts w:hint="default"/>
                <w:lang w:val="en-US" w:eastAsia="zh-CN"/>
              </w:rPr>
            </w:pPr>
            <w:r>
              <w:rPr>
                <w:rFonts w:hint="default"/>
                <w:lang w:val="en-US" w:eastAsia="zh-CN"/>
              </w:rPr>
              <w:t>（</w:t>
            </w:r>
            <w:r>
              <w:rPr>
                <w:rFonts w:hint="eastAsia"/>
                <w:lang w:val="en-US" w:eastAsia="zh-CN"/>
              </w:rPr>
              <w:t>10-14、22-26、32、36标段</w:t>
            </w:r>
            <w:r>
              <w:rPr>
                <w:rFonts w:hint="default"/>
                <w:lang w:val="en-US" w:eastAsia="zh-CN"/>
              </w:rPr>
              <w:t xml:space="preserve">）投标人须具有相关经营范围的营业执照及具有独立法人资格、供应商为生产商的须提供《种子生产经营许可证》及国家法定检测机构出具的种子检验报告，供应商为代理商的须提供生产商的《种子生产经营许可证》及国家法定检测机构出具的种子检验报告。 </w:t>
            </w:r>
          </w:p>
          <w:p>
            <w:pPr>
              <w:pStyle w:val="2"/>
              <w:rPr>
                <w:rFonts w:hint="default"/>
                <w:lang w:val="en-US" w:eastAsia="zh-CN"/>
              </w:rPr>
            </w:pPr>
            <w:r>
              <w:rPr>
                <w:rFonts w:hint="default"/>
                <w:lang w:val="en-US" w:eastAsia="zh-CN"/>
              </w:rPr>
              <w:t>37标段：运输有机肥投标人必须具有有效的《道路货物运输经营许可证》（提供许可证复印件并加盖投标公章）.</w:t>
            </w:r>
          </w:p>
          <w:p>
            <w:pPr>
              <w:pStyle w:val="2"/>
              <w:rPr>
                <w:rFonts w:hint="default"/>
                <w:lang w:val="en-US" w:eastAsia="zh-CN"/>
              </w:rPr>
            </w:pPr>
            <w:r>
              <w:rPr>
                <w:rFonts w:hint="default"/>
                <w:lang w:val="en-US" w:eastAsia="zh-CN"/>
              </w:rPr>
              <w:t>40标段：监理</w:t>
            </w:r>
          </w:p>
          <w:p>
            <w:pPr>
              <w:pStyle w:val="2"/>
              <w:rPr>
                <w:rFonts w:hint="default"/>
                <w:lang w:val="en-US" w:eastAsia="zh-CN"/>
              </w:rPr>
            </w:pPr>
            <w:r>
              <w:rPr>
                <w:rFonts w:hint="default"/>
                <w:lang w:val="en-US" w:eastAsia="zh-CN"/>
              </w:rPr>
              <w:t>1.投标单位须具备农林工程监理乙级（含）以上资质，并在人员、设备资金等方面具有相应的能力；</w:t>
            </w:r>
          </w:p>
          <w:p>
            <w:pPr>
              <w:pStyle w:val="2"/>
              <w:rPr>
                <w:rFonts w:hint="default"/>
                <w:lang w:val="en-US" w:eastAsia="zh-CN"/>
              </w:rPr>
            </w:pPr>
            <w:r>
              <w:rPr>
                <w:rFonts w:hint="default"/>
                <w:lang w:val="en-US" w:eastAsia="zh-CN"/>
              </w:rPr>
              <w:t>2.投标人拟派的项目总监须具备农林工程专业注册监理工程师资格。</w:t>
            </w:r>
          </w:p>
          <w:p>
            <w:pPr>
              <w:pStyle w:val="2"/>
              <w:rPr>
                <w:rFonts w:hint="default"/>
                <w:lang w:val="en-US" w:eastAsia="zh-CN"/>
              </w:rPr>
            </w:pPr>
            <w:r>
              <w:rPr>
                <w:rFonts w:hint="default"/>
                <w:lang w:val="en-US" w:eastAsia="zh-CN"/>
              </w:rPr>
              <w:t>3.省外投标人须提供有效的《省外进青建筑业企业备案手续》；</w:t>
            </w:r>
          </w:p>
          <w:p>
            <w:pPr>
              <w:pStyle w:val="2"/>
              <w:rPr>
                <w:rFonts w:hint="default"/>
                <w:lang w:val="en-US" w:eastAsia="zh-CN"/>
              </w:rPr>
            </w:pPr>
            <w:r>
              <w:rPr>
                <w:rFonts w:hint="default"/>
                <w:lang w:val="en-US" w:eastAsia="zh-CN"/>
              </w:rPr>
              <w:t>注：各供应商均可就本项目的40个标段任意多个标段进行投标，但只允许中1个标段。本项目按标段顺序开评标，若在本标段中标则自动放弃后续标段的中标资格。</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公告发布时间</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t>20</w:t>
            </w:r>
            <w:r>
              <w:rPr>
                <w:rFonts w:hint="default" w:ascii="Times New Roman" w:hAnsi="Times New Roman" w:eastAsia="宋体" w:cs="Times New Roman"/>
                <w:lang w:val="en-US" w:eastAsia="zh-CN"/>
              </w:rPr>
              <w:t>20</w:t>
            </w:r>
            <w:r>
              <w:rPr>
                <w:rFonts w:hint="default" w:ascii="Times New Roman" w:hAnsi="Times New Roman" w:eastAsia="宋体" w:cs="Times New Roman"/>
                <w:lang w:val="zh-CN" w:eastAsia="zh-CN"/>
              </w:rPr>
              <w:t>年</w:t>
            </w:r>
            <w:r>
              <w:rPr>
                <w:rFonts w:hint="eastAsia" w:ascii="Times New Roman" w:hAnsi="Times New Roman" w:eastAsia="宋体" w:cs="Times New Roman"/>
                <w:lang w:val="en-US" w:eastAsia="zh-CN"/>
              </w:rPr>
              <w:t>12</w:t>
            </w:r>
            <w:r>
              <w:rPr>
                <w:rFonts w:hint="default" w:ascii="Times New Roman" w:hAnsi="Times New Roman" w:eastAsia="宋体" w:cs="Times New Roman"/>
                <w:lang w:val="zh-CN" w:eastAsia="zh-CN"/>
              </w:rPr>
              <w:t>月</w:t>
            </w:r>
            <w:r>
              <w:rPr>
                <w:rFonts w:hint="default" w:ascii="Times New Roman" w:hAnsi="Times New Roman" w:eastAsia="宋体" w:cs="Times New Roman"/>
                <w:lang w:val="en-US" w:eastAsia="zh-CN"/>
              </w:rPr>
              <w:t>0</w:t>
            </w:r>
            <w:r>
              <w:rPr>
                <w:rFonts w:hint="eastAsia" w:ascii="Times New Roman" w:hAnsi="Times New Roman" w:eastAsia="宋体" w:cs="Times New Roman"/>
                <w:lang w:val="en-US" w:eastAsia="zh-CN"/>
              </w:rPr>
              <w:t>6</w:t>
            </w:r>
            <w:r>
              <w:rPr>
                <w:rFonts w:hint="default" w:ascii="Times New Roman" w:hAnsi="Times New Roman" w:eastAsia="宋体" w:cs="Times New Roman"/>
                <w:lang w:val="zh-CN" w:eastAsia="zh-CN"/>
              </w:rPr>
              <w:t>日</w:t>
            </w:r>
          </w:p>
        </w:tc>
      </w:tr>
      <w:tr>
        <w:tblPrEx>
          <w:tblCellMar>
            <w:top w:w="0" w:type="dxa"/>
            <w:left w:w="108" w:type="dxa"/>
            <w:bottom w:w="0" w:type="dxa"/>
            <w:right w:w="108" w:type="dxa"/>
          </w:tblCellMar>
        </w:tblPrEx>
        <w:trPr>
          <w:trHeight w:val="805"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获取招标文件的时间期限</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default" w:ascii="Times New Roman" w:hAnsi="Times New Roman" w:eastAsia="宋体" w:cs="Times New Roman"/>
                <w:lang w:val="zh-CN" w:eastAsia="zh-CN"/>
              </w:rPr>
            </w:pPr>
            <w:r>
              <w:rPr>
                <w:rFonts w:hint="default" w:ascii="Times New Roman" w:hAnsi="Times New Roman" w:eastAsia="宋体" w:cs="Times New Roman"/>
                <w:lang w:val="zh-CN" w:eastAsia="zh-CN"/>
              </w:rPr>
              <w:t>20</w:t>
            </w:r>
            <w:r>
              <w:rPr>
                <w:rFonts w:hint="default" w:ascii="Times New Roman" w:hAnsi="Times New Roman" w:eastAsia="宋体" w:cs="Times New Roman"/>
                <w:lang w:val="en-US" w:eastAsia="zh-CN"/>
              </w:rPr>
              <w:t>20</w:t>
            </w:r>
            <w:r>
              <w:rPr>
                <w:rFonts w:hint="default" w:ascii="Times New Roman" w:hAnsi="Times New Roman" w:eastAsia="宋体" w:cs="Times New Roman"/>
                <w:lang w:val="zh-CN" w:eastAsia="zh-CN"/>
              </w:rPr>
              <w:t>年</w:t>
            </w:r>
            <w:r>
              <w:rPr>
                <w:rFonts w:hint="eastAsia" w:ascii="Times New Roman" w:hAnsi="Times New Roman" w:eastAsia="宋体" w:cs="Times New Roman"/>
                <w:lang w:val="en-US" w:eastAsia="zh-CN"/>
              </w:rPr>
              <w:t>12</w:t>
            </w:r>
            <w:r>
              <w:rPr>
                <w:rFonts w:hint="default" w:ascii="Times New Roman" w:hAnsi="Times New Roman" w:eastAsia="宋体" w:cs="Times New Roman"/>
                <w:lang w:val="zh-CN" w:eastAsia="zh-CN"/>
              </w:rPr>
              <w:t>月</w:t>
            </w:r>
            <w:r>
              <w:rPr>
                <w:rFonts w:hint="eastAsia" w:ascii="Times New Roman" w:hAnsi="Times New Roman" w:eastAsia="宋体" w:cs="Times New Roman"/>
                <w:lang w:val="en-US" w:eastAsia="zh-CN"/>
              </w:rPr>
              <w:t>07</w:t>
            </w:r>
            <w:r>
              <w:rPr>
                <w:rFonts w:hint="default" w:ascii="Times New Roman" w:hAnsi="Times New Roman" w:eastAsia="宋体" w:cs="Times New Roman"/>
                <w:lang w:val="zh-CN" w:eastAsia="zh-CN"/>
              </w:rPr>
              <w:t>日至</w:t>
            </w:r>
            <w:r>
              <w:rPr>
                <w:rFonts w:hint="eastAsia" w:ascii="Times New Roman" w:hAnsi="Times New Roman" w:eastAsia="宋体" w:cs="Times New Roman"/>
                <w:lang w:val="en-US" w:eastAsia="zh-CN"/>
              </w:rPr>
              <w:t>12</w:t>
            </w:r>
            <w:r>
              <w:rPr>
                <w:rFonts w:hint="default" w:ascii="Times New Roman" w:hAnsi="Times New Roman" w:eastAsia="宋体" w:cs="Times New Roman"/>
                <w:lang w:val="zh-CN" w:eastAsia="zh-CN"/>
              </w:rPr>
              <w:t>月</w:t>
            </w:r>
            <w:r>
              <w:rPr>
                <w:rFonts w:hint="eastAsia" w:ascii="Times New Roman" w:hAnsi="Times New Roman" w:eastAsia="宋体" w:cs="Times New Roman"/>
                <w:lang w:val="en-US" w:eastAsia="zh-CN"/>
              </w:rPr>
              <w:t>11</w:t>
            </w:r>
            <w:r>
              <w:rPr>
                <w:rFonts w:hint="default" w:ascii="Times New Roman" w:hAnsi="Times New Roman" w:eastAsia="宋体" w:cs="Times New Roman"/>
                <w:lang w:val="zh-CN" w:eastAsia="zh-CN"/>
              </w:rPr>
              <w:t>日，每天上午</w:t>
            </w:r>
            <w:r>
              <w:rPr>
                <w:rFonts w:hint="default" w:ascii="Times New Roman" w:hAnsi="Times New Roman" w:eastAsia="宋体" w:cs="Times New Roman"/>
                <w:lang w:val="en-US" w:eastAsia="zh-CN"/>
              </w:rPr>
              <w:t>9</w:t>
            </w:r>
            <w:r>
              <w:rPr>
                <w:rFonts w:hint="default" w:ascii="Times New Roman" w:hAnsi="Times New Roman" w:eastAsia="宋体" w:cs="Times New Roman"/>
                <w:lang w:val="zh-CN" w:eastAsia="zh-CN"/>
              </w:rPr>
              <w:t>:</w:t>
            </w:r>
            <w:r>
              <w:rPr>
                <w:rFonts w:hint="default" w:ascii="Times New Roman" w:hAnsi="Times New Roman" w:eastAsia="宋体" w:cs="Times New Roman"/>
                <w:lang w:val="en-US" w:eastAsia="zh-CN"/>
              </w:rPr>
              <w:t>0</w:t>
            </w:r>
            <w:r>
              <w:rPr>
                <w:rFonts w:hint="default" w:ascii="Times New Roman" w:hAnsi="Times New Roman" w:eastAsia="宋体" w:cs="Times New Roman"/>
                <w:lang w:val="zh-CN" w:eastAsia="zh-CN"/>
              </w:rPr>
              <w:t>0-1</w:t>
            </w:r>
            <w:r>
              <w:rPr>
                <w:rFonts w:hint="default" w:ascii="Times New Roman" w:hAnsi="Times New Roman" w:eastAsia="宋体" w:cs="Times New Roman"/>
                <w:lang w:val="en-US" w:eastAsia="zh-CN"/>
              </w:rPr>
              <w:t>2</w:t>
            </w:r>
            <w:r>
              <w:rPr>
                <w:rFonts w:hint="default" w:ascii="Times New Roman" w:hAnsi="Times New Roman" w:eastAsia="宋体" w:cs="Times New Roman"/>
                <w:lang w:val="zh-CN" w:eastAsia="zh-CN"/>
              </w:rPr>
              <w:t>:</w:t>
            </w:r>
            <w:r>
              <w:rPr>
                <w:rFonts w:hint="default" w:ascii="Times New Roman" w:hAnsi="Times New Roman" w:eastAsia="宋体" w:cs="Times New Roman"/>
                <w:lang w:val="en-US" w:eastAsia="zh-CN"/>
              </w:rPr>
              <w:t>00</w:t>
            </w:r>
            <w:r>
              <w:rPr>
                <w:rFonts w:hint="default" w:ascii="Times New Roman" w:hAnsi="Times New Roman" w:eastAsia="宋体" w:cs="Times New Roman"/>
                <w:lang w:val="zh-CN" w:eastAsia="zh-CN"/>
              </w:rPr>
              <w:t>,下午</w:t>
            </w:r>
            <w:r>
              <w:rPr>
                <w:rFonts w:hint="default" w:ascii="Times New Roman" w:hAnsi="Times New Roman" w:eastAsia="宋体" w:cs="Times New Roman"/>
                <w:lang w:val="en-US" w:eastAsia="zh-CN"/>
              </w:rPr>
              <w:t>14:</w:t>
            </w:r>
            <w:r>
              <w:rPr>
                <w:rFonts w:hint="default" w:ascii="Times New Roman" w:hAnsi="Times New Roman" w:eastAsia="宋体" w:cs="Times New Roman"/>
                <w:lang w:val="zh-CN" w:eastAsia="zh-CN"/>
              </w:rPr>
              <w:t>30-</w:t>
            </w:r>
            <w:r>
              <w:rPr>
                <w:rFonts w:hint="default" w:ascii="Times New Roman" w:hAnsi="Times New Roman" w:eastAsia="宋体" w:cs="Times New Roman"/>
                <w:lang w:val="en-US" w:eastAsia="zh-CN"/>
              </w:rPr>
              <w:t>17</w:t>
            </w:r>
            <w:r>
              <w:rPr>
                <w:rFonts w:hint="default" w:ascii="Times New Roman" w:hAnsi="Times New Roman" w:eastAsia="宋体" w:cs="Times New Roman"/>
                <w:lang w:val="zh-CN" w:eastAsia="zh-CN"/>
              </w:rPr>
              <w:t>:</w:t>
            </w:r>
            <w:r>
              <w:rPr>
                <w:rFonts w:hint="default" w:ascii="Times New Roman" w:hAnsi="Times New Roman" w:eastAsia="宋体" w:cs="Times New Roman"/>
                <w:lang w:val="en-US" w:eastAsia="zh-CN"/>
              </w:rPr>
              <w:t>3</w:t>
            </w:r>
            <w:r>
              <w:rPr>
                <w:rFonts w:hint="default" w:ascii="Times New Roman" w:hAnsi="Times New Roman" w:eastAsia="宋体" w:cs="Times New Roman"/>
                <w:lang w:val="zh-CN" w:eastAsia="zh-CN"/>
              </w:rPr>
              <w:t>0（午休、节假日除外）</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获取招标文件方式</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现场购买</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招标文件售价</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pStyle w:val="10"/>
              <w:spacing w:line="360" w:lineRule="auto"/>
              <w:jc w:val="both"/>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u w:val="single"/>
                <w:lang w:val="zh-CN"/>
              </w:rPr>
              <w:t>500元/包</w:t>
            </w:r>
            <w:r>
              <w:rPr>
                <w:rFonts w:hint="default" w:ascii="Times New Roman" w:hAnsi="Times New Roman" w:eastAsia="宋体" w:cs="Times New Roman"/>
                <w:color w:val="000000"/>
                <w:kern w:val="0"/>
                <w:lang w:val="zh-CN"/>
              </w:rPr>
              <w:t>（招标文件售后不退,投标资格不能转让。）</w:t>
            </w:r>
          </w:p>
        </w:tc>
      </w:tr>
      <w:tr>
        <w:tblPrEx>
          <w:tblCellMar>
            <w:top w:w="0" w:type="dxa"/>
            <w:left w:w="108" w:type="dxa"/>
            <w:bottom w:w="0" w:type="dxa"/>
            <w:right w:w="108" w:type="dxa"/>
          </w:tblCellMar>
        </w:tblPrEx>
        <w:trPr>
          <w:trHeight w:val="805"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获取招标文件地点</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pStyle w:val="10"/>
              <w:spacing w:line="360" w:lineRule="auto"/>
              <w:jc w:val="both"/>
              <w:rPr>
                <w:rFonts w:hint="default" w:ascii="Times New Roman" w:hAnsi="Times New Roman" w:eastAsia="宋体" w:cs="Times New Roman"/>
                <w:color w:val="000000"/>
                <w:kern w:val="0"/>
                <w:lang w:val="zh-CN" w:eastAsia="zh-CN"/>
              </w:rPr>
            </w:pPr>
            <w:r>
              <w:rPr>
                <w:rFonts w:hint="default" w:ascii="Times New Roman" w:hAnsi="Times New Roman" w:eastAsia="宋体" w:cs="Times New Roman"/>
                <w:color w:val="000000"/>
                <w:kern w:val="0"/>
                <w:lang w:val="zh-CN"/>
              </w:rPr>
              <w:t>地址：</w:t>
            </w:r>
            <w:r>
              <w:rPr>
                <w:rFonts w:hint="default" w:ascii="Times New Roman" w:hAnsi="Times New Roman" w:eastAsia="宋体" w:cs="Times New Roman"/>
                <w:color w:val="000000"/>
                <w:kern w:val="0"/>
                <w:lang w:val="zh-CN" w:eastAsia="zh-CN"/>
              </w:rPr>
              <w:t>西宁市城东区南山东路66号（青水瓦台五楼）</w:t>
            </w:r>
          </w:p>
          <w:p>
            <w:pPr>
              <w:pStyle w:val="10"/>
              <w:spacing w:line="360" w:lineRule="auto"/>
              <w:jc w:val="both"/>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标书购买联系人：</w:t>
            </w:r>
            <w:r>
              <w:rPr>
                <w:rFonts w:hint="default" w:ascii="Times New Roman" w:hAnsi="Times New Roman" w:eastAsia="宋体" w:cs="Times New Roman"/>
                <w:color w:val="000000"/>
                <w:kern w:val="0"/>
                <w:u w:val="single"/>
                <w:lang w:val="zh-CN"/>
              </w:rPr>
              <w:t>孟女士</w:t>
            </w:r>
          </w:p>
          <w:p>
            <w:pPr>
              <w:pStyle w:val="10"/>
              <w:spacing w:line="360" w:lineRule="auto"/>
              <w:jc w:val="both"/>
              <w:rPr>
                <w:rFonts w:hint="default" w:ascii="Times New Roman" w:hAnsi="Times New Roman" w:eastAsia="宋体" w:cs="Times New Roman"/>
                <w:color w:val="000000"/>
                <w:kern w:val="0"/>
                <w:lang w:val="en-US" w:eastAsia="zh-CN"/>
              </w:rPr>
            </w:pPr>
            <w:r>
              <w:rPr>
                <w:rFonts w:hint="default" w:ascii="Times New Roman" w:hAnsi="Times New Roman" w:eastAsia="宋体" w:cs="Times New Roman"/>
                <w:color w:val="000000"/>
                <w:kern w:val="0"/>
                <w:lang w:val="zh-CN"/>
              </w:rPr>
              <w:t>电话：</w:t>
            </w:r>
            <w:r>
              <w:rPr>
                <w:rFonts w:hint="default" w:ascii="Times New Roman" w:hAnsi="Times New Roman" w:eastAsia="宋体" w:cs="Times New Roman"/>
                <w:color w:val="000000"/>
                <w:kern w:val="0"/>
                <w:u w:val="single"/>
                <w:lang w:val="zh-CN"/>
              </w:rPr>
              <w:t>0971-8</w:t>
            </w:r>
            <w:r>
              <w:rPr>
                <w:rFonts w:hint="default" w:ascii="Times New Roman" w:hAnsi="Times New Roman" w:eastAsia="宋体" w:cs="Times New Roman"/>
                <w:color w:val="000000"/>
                <w:kern w:val="0"/>
                <w:u w:val="single"/>
                <w:lang w:val="en-US" w:eastAsia="zh-CN"/>
              </w:rPr>
              <w:t>163373</w:t>
            </w:r>
          </w:p>
        </w:tc>
      </w:tr>
      <w:tr>
        <w:tblPrEx>
          <w:tblCellMar>
            <w:top w:w="0" w:type="dxa"/>
            <w:left w:w="108" w:type="dxa"/>
            <w:bottom w:w="0" w:type="dxa"/>
            <w:right w:w="108" w:type="dxa"/>
          </w:tblCellMar>
        </w:tblPrEx>
        <w:trPr>
          <w:trHeight w:val="805"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购买招标文件时应提供材料</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pStyle w:val="10"/>
              <w:spacing w:line="360" w:lineRule="auto"/>
              <w:jc w:val="both"/>
              <w:rPr>
                <w:rFonts w:hint="default" w:ascii="Times New Roman" w:hAnsi="Times New Roman" w:eastAsia="宋体" w:cs="Times New Roman"/>
                <w:color w:val="000000"/>
                <w:kern w:val="0"/>
                <w:lang w:val="zh-CN" w:eastAsia="zh-CN"/>
              </w:rPr>
            </w:pPr>
            <w:r>
              <w:rPr>
                <w:rFonts w:hint="default" w:ascii="Times New Roman" w:hAnsi="Times New Roman" w:eastAsia="宋体" w:cs="Times New Roman"/>
                <w:color w:val="000000"/>
                <w:kern w:val="0"/>
                <w:lang w:val="zh-CN"/>
              </w:rPr>
              <w:t>营业执照副本复印件</w:t>
            </w:r>
            <w:r>
              <w:rPr>
                <w:rFonts w:hint="default" w:ascii="Times New Roman" w:hAnsi="Times New Roman" w:eastAsia="宋体" w:cs="Times New Roman"/>
                <w:color w:val="000000"/>
                <w:kern w:val="0"/>
              </w:rPr>
              <w:t>、</w:t>
            </w:r>
            <w:r>
              <w:rPr>
                <w:rFonts w:hint="default" w:ascii="Times New Roman" w:hAnsi="Times New Roman" w:eastAsia="宋体" w:cs="Times New Roman"/>
                <w:color w:val="000000"/>
                <w:kern w:val="0"/>
                <w:lang w:val="zh-CN"/>
              </w:rPr>
              <w:t>法定代表人授权书（法人身份证及被授权人身份证复印件）以上资料均加盖单位公章</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bookmarkStart w:id="97" w:name="_GoBack" w:colFirst="1" w:colLast="1"/>
            <w:r>
              <w:rPr>
                <w:rFonts w:hint="default" w:ascii="Times New Roman" w:hAnsi="Times New Roman" w:eastAsia="宋体" w:cs="Times New Roman"/>
                <w:color w:val="000000"/>
                <w:kern w:val="0"/>
                <w:lang w:val="zh-CN"/>
              </w:rPr>
              <w:t>投标截止</w:t>
            </w:r>
            <w:r>
              <w:rPr>
                <w:rFonts w:hint="default" w:ascii="Times New Roman" w:hAnsi="Times New Roman" w:eastAsia="宋体" w:cs="Times New Roman"/>
                <w:color w:val="000000"/>
                <w:kern w:val="0"/>
              </w:rPr>
              <w:t>及</w:t>
            </w:r>
            <w:r>
              <w:rPr>
                <w:rFonts w:hint="default" w:ascii="Times New Roman" w:hAnsi="Times New Roman" w:eastAsia="宋体" w:cs="Times New Roman"/>
                <w:color w:val="000000"/>
                <w:kern w:val="0"/>
                <w:lang w:val="zh-CN"/>
              </w:rPr>
              <w:t>开标时间</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eastAsia="zh-CN" w:bidi="ar-SA"/>
              </w:rPr>
            </w:pPr>
            <w:r>
              <w:rPr>
                <w:rFonts w:hint="default" w:ascii="Times New Roman" w:hAnsi="Times New Roman" w:eastAsia="宋体" w:cs="Times New Roman"/>
                <w:color w:val="000000"/>
                <w:kern w:val="0"/>
                <w:sz w:val="24"/>
                <w:szCs w:val="24"/>
                <w:lang w:val="zh-CN" w:eastAsia="zh-CN" w:bidi="ar-SA"/>
              </w:rPr>
              <w:t>20</w:t>
            </w:r>
            <w:r>
              <w:rPr>
                <w:rFonts w:hint="default" w:ascii="Times New Roman" w:hAnsi="Times New Roman" w:eastAsia="宋体" w:cs="Times New Roman"/>
                <w:color w:val="000000"/>
                <w:kern w:val="0"/>
                <w:sz w:val="24"/>
                <w:szCs w:val="24"/>
                <w:lang w:val="en-US" w:eastAsia="zh-CN" w:bidi="ar-SA"/>
              </w:rPr>
              <w:t>20</w:t>
            </w:r>
            <w:r>
              <w:rPr>
                <w:rFonts w:hint="default" w:ascii="Times New Roman" w:hAnsi="Times New Roman" w:eastAsia="宋体" w:cs="Times New Roman"/>
                <w:color w:val="000000"/>
                <w:kern w:val="0"/>
                <w:sz w:val="24"/>
                <w:szCs w:val="24"/>
                <w:lang w:val="zh-CN" w:eastAsia="zh-CN" w:bidi="ar-SA"/>
              </w:rPr>
              <w:t>年</w:t>
            </w:r>
            <w:r>
              <w:rPr>
                <w:rFonts w:hint="eastAsia" w:ascii="Times New Roman" w:hAnsi="Times New Roman" w:eastAsia="宋体" w:cs="Times New Roman"/>
                <w:color w:val="000000"/>
                <w:kern w:val="0"/>
                <w:sz w:val="24"/>
                <w:szCs w:val="24"/>
                <w:lang w:val="en-US" w:eastAsia="zh-CN" w:bidi="ar-SA"/>
              </w:rPr>
              <w:t>12</w:t>
            </w:r>
            <w:r>
              <w:rPr>
                <w:rFonts w:hint="default" w:ascii="Times New Roman" w:hAnsi="Times New Roman" w:eastAsia="宋体" w:cs="Times New Roman"/>
                <w:color w:val="000000"/>
                <w:kern w:val="0"/>
                <w:sz w:val="24"/>
                <w:szCs w:val="24"/>
                <w:lang w:val="zh-CN" w:eastAsia="zh-CN" w:bidi="ar-SA"/>
              </w:rPr>
              <w:t>月</w:t>
            </w:r>
            <w:r>
              <w:rPr>
                <w:rFonts w:hint="eastAsia" w:ascii="Times New Roman" w:hAnsi="Times New Roman" w:eastAsia="宋体" w:cs="Times New Roman"/>
                <w:color w:val="000000"/>
                <w:kern w:val="0"/>
                <w:sz w:val="24"/>
                <w:szCs w:val="24"/>
                <w:lang w:val="en-US" w:eastAsia="zh-CN" w:bidi="ar-SA"/>
              </w:rPr>
              <w:t>30</w:t>
            </w:r>
            <w:r>
              <w:rPr>
                <w:rFonts w:hint="default" w:ascii="Times New Roman" w:hAnsi="Times New Roman" w:eastAsia="宋体" w:cs="Times New Roman"/>
                <w:color w:val="000000"/>
                <w:kern w:val="0"/>
                <w:sz w:val="24"/>
                <w:szCs w:val="24"/>
                <w:lang w:val="zh-CN" w:eastAsia="zh-CN" w:bidi="ar-SA"/>
              </w:rPr>
              <w:t>日</w:t>
            </w:r>
            <w:r>
              <w:rPr>
                <w:rFonts w:hint="default" w:ascii="Times New Roman" w:hAnsi="Times New Roman" w:eastAsia="宋体" w:cs="Times New Roman"/>
                <w:color w:val="000000"/>
                <w:kern w:val="0"/>
                <w:sz w:val="24"/>
                <w:szCs w:val="24"/>
                <w:lang w:val="en-US" w:eastAsia="zh-CN" w:bidi="ar-SA"/>
              </w:rPr>
              <w:t>09</w:t>
            </w:r>
            <w:r>
              <w:rPr>
                <w:rFonts w:hint="default" w:ascii="Times New Roman" w:hAnsi="Times New Roman" w:eastAsia="宋体" w:cs="Times New Roman"/>
                <w:color w:val="000000"/>
                <w:kern w:val="0"/>
                <w:sz w:val="24"/>
                <w:szCs w:val="24"/>
                <w:lang w:val="zh-CN" w:eastAsia="zh-CN" w:bidi="ar-SA"/>
              </w:rPr>
              <w:t xml:space="preserve"> 时</w:t>
            </w:r>
            <w:r>
              <w:rPr>
                <w:rFonts w:hint="default" w:ascii="Times New Roman" w:hAnsi="Times New Roman" w:eastAsia="宋体" w:cs="Times New Roman"/>
                <w:color w:val="000000"/>
                <w:kern w:val="0"/>
                <w:sz w:val="24"/>
                <w:szCs w:val="24"/>
                <w:lang w:val="en-US" w:eastAsia="zh-CN" w:bidi="ar-SA"/>
              </w:rPr>
              <w:t>00</w:t>
            </w:r>
            <w:r>
              <w:rPr>
                <w:rFonts w:hint="default" w:ascii="Times New Roman" w:hAnsi="Times New Roman" w:eastAsia="宋体" w:cs="Times New Roman"/>
                <w:color w:val="000000"/>
                <w:kern w:val="0"/>
                <w:sz w:val="24"/>
                <w:szCs w:val="24"/>
                <w:lang w:val="zh-CN" w:eastAsia="zh-CN" w:bidi="ar-SA"/>
              </w:rPr>
              <w:t>分（北京时间）</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投标及开标地点</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sz w:val="24"/>
                <w:szCs w:val="24"/>
                <w:lang w:val="zh-CN" w:eastAsia="zh-CN" w:bidi="ar-SA"/>
              </w:rPr>
            </w:pPr>
            <w:r>
              <w:rPr>
                <w:rFonts w:hint="default" w:ascii="Times New Roman" w:hAnsi="Times New Roman" w:eastAsia="宋体" w:cs="Times New Roman"/>
                <w:color w:val="000000"/>
                <w:kern w:val="0"/>
                <w:sz w:val="24"/>
                <w:szCs w:val="24"/>
                <w:lang w:val="zh-CN" w:eastAsia="zh-CN" w:bidi="ar-SA"/>
              </w:rPr>
              <w:t>青海省西宁市城西区西川南路53号文博大厦二楼</w:t>
            </w:r>
            <w:r>
              <w:rPr>
                <w:rFonts w:hint="eastAsia" w:ascii="Times New Roman" w:hAnsi="Times New Roman" w:eastAsia="宋体" w:cs="Times New Roman"/>
                <w:color w:val="000000"/>
                <w:kern w:val="0"/>
                <w:sz w:val="24"/>
                <w:szCs w:val="24"/>
                <w:lang w:val="en-US" w:eastAsia="zh-CN" w:bidi="ar-SA"/>
              </w:rPr>
              <w:t>6号开标室</w:t>
            </w:r>
            <w:r>
              <w:rPr>
                <w:rFonts w:hint="default" w:ascii="Times New Roman" w:hAnsi="Times New Roman" w:eastAsia="宋体" w:cs="Times New Roman"/>
                <w:color w:val="000000"/>
                <w:kern w:val="0"/>
                <w:sz w:val="24"/>
                <w:szCs w:val="24"/>
                <w:lang w:val="zh-CN" w:eastAsia="zh-CN" w:bidi="ar-SA"/>
              </w:rPr>
              <w:t>（青海省人民政府行政服务和公共资源交易中心）</w:t>
            </w:r>
          </w:p>
        </w:tc>
      </w:tr>
      <w:bookmarkEnd w:id="97"/>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采购人联系</w:t>
            </w:r>
            <w:r>
              <w:rPr>
                <w:rFonts w:hint="default" w:ascii="Times New Roman" w:hAnsi="Times New Roman" w:eastAsia="宋体" w:cs="Times New Roman"/>
                <w:color w:val="000000"/>
                <w:kern w:val="0"/>
              </w:rPr>
              <w:t>人</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en-US" w:eastAsia="zh-CN"/>
              </w:rPr>
            </w:pPr>
            <w:bookmarkStart w:id="2" w:name="OLE_LINK24"/>
            <w:r>
              <w:rPr>
                <w:rFonts w:hint="default" w:ascii="Times New Roman" w:hAnsi="Times New Roman" w:eastAsia="宋体" w:cs="Times New Roman"/>
                <w:color w:val="000000"/>
                <w:kern w:val="0"/>
                <w:lang w:val="en-US" w:eastAsia="zh-CN"/>
              </w:rPr>
              <w:t>采购单位：</w:t>
            </w:r>
            <w:r>
              <w:rPr>
                <w:rFonts w:hint="eastAsia" w:ascii="Times New Roman" w:hAnsi="Times New Roman" w:eastAsia="宋体" w:cs="Times New Roman"/>
                <w:color w:val="000000"/>
                <w:kern w:val="0"/>
                <w:lang w:val="en-US" w:eastAsia="zh-CN"/>
              </w:rPr>
              <w:t xml:space="preserve">称多县自然资源局 </w:t>
            </w:r>
            <w:r>
              <w:rPr>
                <w:rFonts w:hint="default" w:ascii="Times New Roman" w:hAnsi="Times New Roman" w:eastAsia="宋体" w:cs="Times New Roman"/>
                <w:color w:val="000000"/>
                <w:kern w:val="0"/>
                <w:lang w:val="en-US" w:eastAsia="zh-CN"/>
              </w:rPr>
              <w:t xml:space="preserve"> </w:t>
            </w:r>
          </w:p>
          <w:bookmarkEnd w:id="2"/>
          <w:p>
            <w:pPr>
              <w:autoSpaceDE w:val="0"/>
              <w:autoSpaceDN w:val="0"/>
              <w:adjustRightInd w:val="0"/>
              <w:spacing w:line="360" w:lineRule="auto"/>
              <w:rPr>
                <w:rFonts w:hint="eastAsia" w:cs="Times New Roman"/>
                <w:color w:val="000000"/>
                <w:kern w:val="0"/>
                <w:lang w:val="en-US" w:eastAsia="zh-CN"/>
              </w:rPr>
            </w:pPr>
            <w:bookmarkStart w:id="3" w:name="OLE_LINK25"/>
            <w:r>
              <w:rPr>
                <w:rFonts w:hint="default" w:ascii="Times New Roman" w:hAnsi="Times New Roman" w:eastAsia="宋体" w:cs="Times New Roman"/>
                <w:color w:val="000000"/>
                <w:kern w:val="0"/>
                <w:lang w:val="en-US" w:eastAsia="zh-CN"/>
              </w:rPr>
              <w:t>联系人：</w:t>
            </w:r>
            <w:bookmarkEnd w:id="3"/>
            <w:bookmarkStart w:id="4" w:name="OLE_LINK26"/>
            <w:bookmarkStart w:id="5" w:name="OLE_LINK41"/>
            <w:r>
              <w:rPr>
                <w:rFonts w:hint="eastAsia" w:cs="Times New Roman"/>
                <w:color w:val="000000"/>
                <w:kern w:val="0"/>
                <w:lang w:val="en-US" w:eastAsia="zh-CN"/>
              </w:rPr>
              <w:t>更先生</w:t>
            </w:r>
          </w:p>
          <w:p>
            <w:pPr>
              <w:autoSpaceDE w:val="0"/>
              <w:autoSpaceDN w:val="0"/>
              <w:adjustRightInd w:val="0"/>
              <w:spacing w:line="360" w:lineRule="auto"/>
              <w:rPr>
                <w:rFonts w:hint="default" w:ascii="Times New Roman" w:hAnsi="Times New Roman" w:eastAsia="宋体" w:cs="Times New Roman"/>
                <w:color w:val="000000"/>
                <w:kern w:val="0"/>
                <w:lang w:val="en-US" w:eastAsia="zh-CN"/>
              </w:rPr>
            </w:pPr>
            <w:r>
              <w:rPr>
                <w:rFonts w:hint="default" w:ascii="Times New Roman" w:hAnsi="Times New Roman" w:eastAsia="宋体" w:cs="Times New Roman"/>
                <w:color w:val="000000"/>
                <w:kern w:val="0"/>
                <w:lang w:val="en-US" w:eastAsia="zh-CN"/>
              </w:rPr>
              <w:t>联系电话：</w:t>
            </w:r>
            <w:bookmarkEnd w:id="4"/>
            <w:bookmarkEnd w:id="5"/>
            <w:r>
              <w:rPr>
                <w:rFonts w:hint="default" w:ascii="Times New Roman" w:hAnsi="Times New Roman" w:eastAsia="宋体" w:cs="Times New Roman"/>
                <w:color w:val="000000"/>
                <w:kern w:val="0"/>
                <w:lang w:val="en-US" w:eastAsia="zh-CN"/>
              </w:rPr>
              <w:t xml:space="preserve">0976-8861133     </w:t>
            </w:r>
            <w:r>
              <w:rPr>
                <w:rFonts w:hint="eastAsia" w:ascii="Times New Roman" w:hAnsi="Times New Roman" w:eastAsia="宋体" w:cs="Times New Roman"/>
                <w:color w:val="000000"/>
                <w:kern w:val="0"/>
                <w:lang w:val="en-US" w:eastAsia="zh-CN"/>
              </w:rPr>
              <w:t xml:space="preserve"> </w:t>
            </w:r>
          </w:p>
          <w:p>
            <w:pPr>
              <w:autoSpaceDE w:val="0"/>
              <w:autoSpaceDN w:val="0"/>
              <w:adjustRightInd w:val="0"/>
              <w:spacing w:line="360" w:lineRule="auto"/>
              <w:rPr>
                <w:rFonts w:hint="default" w:ascii="Times New Roman" w:hAnsi="Times New Roman" w:eastAsia="宋体" w:cs="Times New Roman"/>
                <w:color w:val="000000"/>
                <w:kern w:val="0"/>
                <w:lang w:val="en-US" w:eastAsia="zh-CN"/>
              </w:rPr>
            </w:pPr>
            <w:r>
              <w:rPr>
                <w:rFonts w:hint="default" w:ascii="Times New Roman" w:hAnsi="Times New Roman" w:eastAsia="宋体" w:cs="Times New Roman"/>
                <w:color w:val="000000"/>
                <w:kern w:val="0"/>
                <w:lang w:val="en-US" w:eastAsia="zh-CN"/>
              </w:rPr>
              <w:t>联系地址：</w:t>
            </w:r>
            <w:r>
              <w:rPr>
                <w:rFonts w:hint="eastAsia" w:ascii="Times New Roman" w:hAnsi="Times New Roman" w:eastAsia="宋体" w:cs="Times New Roman"/>
                <w:color w:val="000000"/>
                <w:kern w:val="0"/>
                <w:lang w:val="en-US" w:eastAsia="zh-CN"/>
              </w:rPr>
              <w:t>称多县</w:t>
            </w:r>
          </w:p>
        </w:tc>
      </w:tr>
      <w:tr>
        <w:tblPrEx>
          <w:tblCellMar>
            <w:top w:w="0" w:type="dxa"/>
            <w:left w:w="108" w:type="dxa"/>
            <w:bottom w:w="0" w:type="dxa"/>
            <w:right w:w="108" w:type="dxa"/>
          </w:tblCellMar>
        </w:tblPrEx>
        <w:trPr>
          <w:trHeight w:val="540"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代理机构联系人</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u w:val="none"/>
                <w:lang w:val="en-US" w:eastAsia="zh-CN"/>
              </w:rPr>
              <w:t>青海喆坤工程管理咨询有限公司</w:t>
            </w:r>
          </w:p>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联系人：</w:t>
            </w:r>
            <w:r>
              <w:rPr>
                <w:rFonts w:hint="default" w:ascii="Times New Roman" w:hAnsi="Times New Roman" w:eastAsia="宋体" w:cs="Times New Roman"/>
                <w:color w:val="000000"/>
                <w:kern w:val="0"/>
                <w:u w:val="single"/>
                <w:lang w:val="zh-CN"/>
              </w:rPr>
              <w:t>孟女士</w:t>
            </w:r>
          </w:p>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联系电话：</w:t>
            </w:r>
            <w:r>
              <w:rPr>
                <w:rFonts w:hint="default" w:ascii="Times New Roman" w:hAnsi="Times New Roman" w:eastAsia="宋体" w:cs="Times New Roman"/>
                <w:color w:val="000000"/>
                <w:kern w:val="0"/>
                <w:u w:val="single"/>
                <w:lang w:val="zh-CN"/>
              </w:rPr>
              <w:t>0971-</w:t>
            </w:r>
            <w:r>
              <w:rPr>
                <w:rFonts w:hint="default" w:ascii="Times New Roman" w:hAnsi="Times New Roman" w:eastAsia="宋体" w:cs="Times New Roman"/>
                <w:color w:val="000000"/>
                <w:kern w:val="0"/>
                <w:u w:val="single"/>
                <w:lang w:val="en-US" w:eastAsia="zh-CN"/>
              </w:rPr>
              <w:t>8163373</w:t>
            </w:r>
          </w:p>
          <w:p>
            <w:pPr>
              <w:autoSpaceDE w:val="0"/>
              <w:autoSpaceDN w:val="0"/>
              <w:adjustRightInd w:val="0"/>
              <w:spacing w:line="360" w:lineRule="auto"/>
              <w:rPr>
                <w:rFonts w:hint="default" w:ascii="Times New Roman" w:hAnsi="Times New Roman" w:eastAsia="宋体" w:cs="Times New Roman"/>
                <w:color w:val="000000"/>
                <w:kern w:val="0"/>
                <w:lang w:val="zh-CN" w:eastAsia="zh-CN"/>
              </w:rPr>
            </w:pPr>
            <w:r>
              <w:rPr>
                <w:rFonts w:hint="default" w:ascii="Times New Roman" w:hAnsi="Times New Roman" w:eastAsia="宋体" w:cs="Times New Roman"/>
                <w:color w:val="000000"/>
                <w:kern w:val="0"/>
                <w:lang w:val="zh-CN"/>
              </w:rPr>
              <w:t>联系地址：</w:t>
            </w:r>
            <w:r>
              <w:rPr>
                <w:rFonts w:hint="default" w:ascii="Times New Roman" w:hAnsi="Times New Roman" w:eastAsia="宋体" w:cs="Times New Roman"/>
                <w:color w:val="000000"/>
                <w:kern w:val="0"/>
                <w:u w:val="single"/>
                <w:lang w:val="en-US" w:eastAsia="zh-CN"/>
              </w:rPr>
              <w:t xml:space="preserve">西宁市城东区南山东路66号（青水瓦台五楼 ） </w:t>
            </w:r>
          </w:p>
        </w:tc>
      </w:tr>
      <w:tr>
        <w:tblPrEx>
          <w:tblCellMar>
            <w:top w:w="0" w:type="dxa"/>
            <w:left w:w="108" w:type="dxa"/>
            <w:bottom w:w="0" w:type="dxa"/>
            <w:right w:w="108" w:type="dxa"/>
          </w:tblCellMar>
        </w:tblPrEx>
        <w:trPr>
          <w:trHeight w:val="274"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代理机构开户行</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eastAsia="zh-CN"/>
              </w:rPr>
            </w:pPr>
            <w:r>
              <w:rPr>
                <w:rFonts w:hint="default" w:ascii="Times New Roman" w:hAnsi="Times New Roman" w:eastAsia="宋体" w:cs="Times New Roman"/>
                <w:color w:val="000000"/>
                <w:kern w:val="0"/>
                <w:u w:val="none"/>
                <w:lang w:val="en-US" w:eastAsia="zh-CN"/>
              </w:rPr>
              <w:t>招商银行股份有限公司西宁城东支行</w:t>
            </w:r>
          </w:p>
        </w:tc>
      </w:tr>
      <w:tr>
        <w:tblPrEx>
          <w:tblCellMar>
            <w:top w:w="0" w:type="dxa"/>
            <w:left w:w="108" w:type="dxa"/>
            <w:bottom w:w="0" w:type="dxa"/>
            <w:right w:w="108" w:type="dxa"/>
          </w:tblCellMar>
        </w:tblPrEx>
        <w:trPr>
          <w:trHeight w:val="274"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收款人</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en-US" w:eastAsia="zh-CN"/>
              </w:rPr>
            </w:pPr>
            <w:r>
              <w:rPr>
                <w:rFonts w:hint="default" w:ascii="Times New Roman" w:hAnsi="Times New Roman" w:eastAsia="宋体" w:cs="Times New Roman"/>
                <w:color w:val="000000"/>
                <w:kern w:val="0"/>
                <w:u w:val="none"/>
                <w:lang w:val="en-US" w:eastAsia="zh-CN"/>
              </w:rPr>
              <w:t>青海喆坤工程管理咨询有限公司</w:t>
            </w:r>
          </w:p>
        </w:tc>
      </w:tr>
      <w:tr>
        <w:tblPrEx>
          <w:tblCellMar>
            <w:top w:w="0" w:type="dxa"/>
            <w:left w:w="108" w:type="dxa"/>
            <w:bottom w:w="0" w:type="dxa"/>
            <w:right w:w="108" w:type="dxa"/>
          </w:tblCellMar>
        </w:tblPrEx>
        <w:trPr>
          <w:trHeight w:val="274"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银行账号</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eastAsia="zh-CN"/>
              </w:rPr>
            </w:pPr>
            <w:r>
              <w:rPr>
                <w:rFonts w:hint="default" w:ascii="Times New Roman" w:hAnsi="Times New Roman" w:eastAsia="宋体" w:cs="Times New Roman"/>
                <w:color w:val="000000"/>
                <w:kern w:val="0"/>
                <w:u w:val="none"/>
                <w:lang w:val="en-US" w:eastAsia="zh-CN"/>
              </w:rPr>
              <w:t>972900714610401</w:t>
            </w:r>
          </w:p>
        </w:tc>
      </w:tr>
      <w:tr>
        <w:tblPrEx>
          <w:tblCellMar>
            <w:top w:w="0" w:type="dxa"/>
            <w:left w:w="108" w:type="dxa"/>
            <w:bottom w:w="0" w:type="dxa"/>
            <w:right w:w="108" w:type="dxa"/>
          </w:tblCellMar>
        </w:tblPrEx>
        <w:trPr>
          <w:trHeight w:val="904"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其他事项</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u w:val="none"/>
                <w:lang w:val="zh-CN"/>
              </w:rPr>
              <w:t>公告期限：自青海政府采购网发布之日起</w:t>
            </w:r>
            <w:r>
              <w:rPr>
                <w:rFonts w:hint="default" w:ascii="Times New Roman" w:hAnsi="Times New Roman" w:eastAsia="宋体" w:cs="Times New Roman"/>
                <w:color w:val="000000"/>
                <w:kern w:val="0"/>
                <w:u w:val="none"/>
              </w:rPr>
              <w:t>5个工作日；公告内容以</w:t>
            </w:r>
            <w:r>
              <w:rPr>
                <w:rFonts w:hint="default" w:ascii="Times New Roman" w:hAnsi="Times New Roman" w:eastAsia="宋体" w:cs="Times New Roman"/>
                <w:color w:val="000000"/>
                <w:kern w:val="0"/>
                <w:u w:val="none"/>
                <w:lang w:val="zh-CN"/>
              </w:rPr>
              <w:t>青海政府采购网发布的为准</w:t>
            </w:r>
            <w:r>
              <w:rPr>
                <w:rFonts w:hint="default" w:ascii="Times New Roman" w:hAnsi="Times New Roman" w:eastAsia="宋体" w:cs="Times New Roman"/>
                <w:color w:val="000000"/>
                <w:kern w:val="0"/>
                <w:u w:val="none"/>
              </w:rPr>
              <w:t>公告发布媒体等，本公告在</w:t>
            </w:r>
            <w:r>
              <w:rPr>
                <w:rFonts w:hint="default" w:ascii="Times New Roman" w:hAnsi="Times New Roman" w:eastAsia="宋体" w:cs="Times New Roman"/>
                <w:color w:val="000000"/>
                <w:kern w:val="0"/>
                <w:u w:val="none"/>
                <w:lang w:val="en-US" w:eastAsia="zh-CN"/>
              </w:rPr>
              <w:t>《中国采购与招标网》</w:t>
            </w:r>
            <w:r>
              <w:rPr>
                <w:rFonts w:hint="default" w:ascii="Times New Roman" w:hAnsi="Times New Roman" w:eastAsia="宋体" w:cs="Times New Roman"/>
                <w:color w:val="000000"/>
                <w:kern w:val="0"/>
                <w:u w:val="none"/>
              </w:rPr>
              <w:t>《青海政府采购网》、《青海省电子招标投标公告服务平台》、同时发布。</w:t>
            </w:r>
          </w:p>
        </w:tc>
      </w:tr>
      <w:tr>
        <w:tblPrEx>
          <w:tblCellMar>
            <w:top w:w="0" w:type="dxa"/>
            <w:left w:w="108" w:type="dxa"/>
            <w:bottom w:w="0" w:type="dxa"/>
            <w:right w:w="108" w:type="dxa"/>
          </w:tblCellMar>
        </w:tblPrEx>
        <w:trPr>
          <w:trHeight w:val="548"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财政监督部门及电话</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auto"/>
                <w:sz w:val="24"/>
                <w:szCs w:val="22"/>
                <w:lang w:val="zh-CN" w:eastAsia="zh-CN"/>
              </w:rPr>
            </w:pPr>
            <w:r>
              <w:rPr>
                <w:rFonts w:hint="default" w:ascii="Times New Roman" w:hAnsi="Times New Roman" w:eastAsia="宋体" w:cs="Times New Roman"/>
                <w:color w:val="auto"/>
                <w:sz w:val="24"/>
                <w:szCs w:val="22"/>
                <w:lang w:val="zh-CN" w:eastAsia="zh-CN"/>
              </w:rPr>
              <w:t>单位名称：</w:t>
            </w:r>
            <w:r>
              <w:rPr>
                <w:rFonts w:hint="eastAsia" w:ascii="Times New Roman" w:hAnsi="Times New Roman" w:eastAsia="宋体" w:cs="Times New Roman"/>
                <w:color w:val="auto"/>
                <w:sz w:val="24"/>
                <w:szCs w:val="22"/>
                <w:lang w:val="zh-CN" w:eastAsia="zh-CN"/>
              </w:rPr>
              <w:t>称多县</w:t>
            </w:r>
            <w:r>
              <w:rPr>
                <w:rFonts w:hint="default" w:ascii="Times New Roman" w:hAnsi="Times New Roman" w:eastAsia="宋体" w:cs="Times New Roman"/>
                <w:color w:val="auto"/>
                <w:sz w:val="24"/>
                <w:szCs w:val="22"/>
                <w:lang w:val="zh-CN" w:eastAsia="zh-CN"/>
              </w:rPr>
              <w:t xml:space="preserve">财政局 </w:t>
            </w:r>
          </w:p>
          <w:p>
            <w:pPr>
              <w:autoSpaceDE w:val="0"/>
              <w:autoSpaceDN w:val="0"/>
              <w:adjustRightInd w:val="0"/>
              <w:spacing w:line="360" w:lineRule="auto"/>
              <w:rPr>
                <w:rFonts w:hint="default" w:ascii="Times New Roman" w:hAnsi="Times New Roman" w:eastAsia="宋体" w:cs="Times New Roman"/>
                <w:color w:val="000000"/>
                <w:kern w:val="0"/>
                <w:lang w:val="en-US"/>
              </w:rPr>
            </w:pPr>
            <w:r>
              <w:rPr>
                <w:rFonts w:hint="default" w:ascii="Times New Roman" w:hAnsi="Times New Roman" w:eastAsia="宋体" w:cs="Times New Roman"/>
                <w:color w:val="auto"/>
                <w:sz w:val="24"/>
                <w:szCs w:val="22"/>
                <w:lang w:val="zh-CN" w:eastAsia="zh-CN"/>
              </w:rPr>
              <w:t>联系电话：</w:t>
            </w:r>
            <w:r>
              <w:rPr>
                <w:rFonts w:hint="eastAsia" w:ascii="Times New Roman" w:hAnsi="Times New Roman" w:eastAsia="宋体" w:cs="Times New Roman"/>
                <w:color w:val="auto"/>
                <w:sz w:val="24"/>
                <w:szCs w:val="22"/>
                <w:lang w:val="en-US" w:eastAsia="zh-CN"/>
              </w:rPr>
              <w:t>0976-8553361</w:t>
            </w:r>
          </w:p>
        </w:tc>
      </w:tr>
      <w:tr>
        <w:tblPrEx>
          <w:tblCellMar>
            <w:top w:w="0" w:type="dxa"/>
            <w:left w:w="108" w:type="dxa"/>
            <w:bottom w:w="0" w:type="dxa"/>
            <w:right w:w="108" w:type="dxa"/>
          </w:tblCellMar>
        </w:tblPrEx>
        <w:trPr>
          <w:trHeight w:val="548" w:hRule="atLeast"/>
          <w:jc w:val="center"/>
        </w:trPr>
        <w:tc>
          <w:tcPr>
            <w:tcW w:w="19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ind w:firstLine="480" w:firstLineChars="200"/>
              <w:rPr>
                <w:rFonts w:hint="default" w:ascii="Times New Roman" w:hAnsi="Times New Roman" w:eastAsia="宋体" w:cs="Times New Roman"/>
                <w:color w:val="000000"/>
                <w:kern w:val="0"/>
                <w:lang w:val="zh-CN"/>
              </w:rPr>
            </w:pPr>
            <w:r>
              <w:rPr>
                <w:rFonts w:hint="eastAsia" w:ascii="宋体" w:hAnsi="宋体" w:cs="宋体"/>
                <w:color w:val="000000"/>
                <w:kern w:val="0"/>
                <w:lang w:val="zh-CN"/>
              </w:rPr>
              <w:t>其它</w:t>
            </w:r>
          </w:p>
        </w:tc>
        <w:tc>
          <w:tcPr>
            <w:tcW w:w="75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Times New Roman" w:hAnsi="Times New Roman" w:eastAsia="宋体" w:cs="Times New Roman"/>
                <w:color w:val="auto"/>
                <w:sz w:val="24"/>
                <w:szCs w:val="22"/>
                <w:lang w:val="zh-CN" w:eastAsia="zh-CN"/>
              </w:rPr>
            </w:pPr>
            <w:r>
              <w:rPr>
                <w:rFonts w:hint="default" w:ascii="Times New Roman" w:hAnsi="Times New Roman" w:eastAsia="宋体" w:cs="Times New Roman"/>
                <w:color w:val="auto"/>
                <w:sz w:val="24"/>
                <w:szCs w:val="22"/>
                <w:lang w:val="zh-CN" w:eastAsia="zh-CN"/>
              </w:rPr>
              <w:t>本项目最终结算以实际运输到货量和投标人所报运费单价为准</w:t>
            </w:r>
          </w:p>
        </w:tc>
      </w:tr>
    </w:tbl>
    <w:p>
      <w:pPr>
        <w:pStyle w:val="19"/>
        <w:spacing w:before="0" w:after="0" w:line="360" w:lineRule="auto"/>
        <w:rPr>
          <w:rFonts w:hint="default" w:ascii="Times New Roman" w:hAnsi="Times New Roman" w:eastAsia="宋体" w:cs="Times New Roman"/>
          <w:color w:val="000000"/>
          <w:lang w:val="zh-CN"/>
        </w:rPr>
      </w:pPr>
      <w:bookmarkStart w:id="6" w:name="_Toc428180535"/>
    </w:p>
    <w:p>
      <w:pPr>
        <w:pStyle w:val="19"/>
        <w:spacing w:before="0" w:after="0" w:line="400" w:lineRule="exact"/>
        <w:jc w:val="both"/>
        <w:rPr>
          <w:rFonts w:hint="default" w:ascii="Times New Roman" w:hAnsi="Times New Roman" w:eastAsia="宋体" w:cs="Times New Roman"/>
          <w:color w:val="auto"/>
          <w:lang w:val="zh-CN"/>
        </w:rPr>
      </w:pPr>
    </w:p>
    <w:p>
      <w:pPr>
        <w:rPr>
          <w:rFonts w:hint="default"/>
          <w:lang w:val="zh-CN"/>
        </w:rPr>
      </w:pPr>
    </w:p>
    <w:p>
      <w:pPr>
        <w:pStyle w:val="19"/>
        <w:spacing w:before="0" w:after="0" w:line="400" w:lineRule="exact"/>
        <w:ind w:firstLine="2168" w:firstLineChars="600"/>
        <w:jc w:val="both"/>
        <w:rPr>
          <w:rFonts w:hint="default" w:ascii="Times New Roman" w:hAnsi="Times New Roman" w:eastAsia="宋体" w:cs="Times New Roman"/>
          <w:color w:val="auto"/>
          <w:lang w:val="zh-CN"/>
        </w:rPr>
      </w:pPr>
      <w:r>
        <w:rPr>
          <w:rFonts w:hint="default" w:ascii="Times New Roman" w:hAnsi="Times New Roman" w:eastAsia="宋体" w:cs="Times New Roman"/>
          <w:color w:val="auto"/>
          <w:lang w:val="zh-CN"/>
        </w:rPr>
        <w:t>第二部分</w:t>
      </w: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lang w:val="zh-CN"/>
        </w:rPr>
        <w:t>供应商须知前附表</w:t>
      </w:r>
    </w:p>
    <w:tbl>
      <w:tblPr>
        <w:tblStyle w:val="20"/>
        <w:tblW w:w="9081" w:type="dxa"/>
        <w:tblInd w:w="-236" w:type="dxa"/>
        <w:tblLayout w:type="fixed"/>
        <w:tblCellMar>
          <w:top w:w="0" w:type="dxa"/>
          <w:left w:w="108" w:type="dxa"/>
          <w:bottom w:w="0" w:type="dxa"/>
          <w:right w:w="108" w:type="dxa"/>
        </w:tblCellMar>
      </w:tblPr>
      <w:tblGrid>
        <w:gridCol w:w="776"/>
        <w:gridCol w:w="1770"/>
        <w:gridCol w:w="6535"/>
      </w:tblGrid>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序号</w:t>
            </w:r>
          </w:p>
        </w:tc>
        <w:tc>
          <w:tcPr>
            <w:tcW w:w="8305"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内容</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1</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采购项目名称</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eastAsia="zh-CN"/>
              </w:rPr>
            </w:pPr>
            <w:r>
              <w:rPr>
                <w:rFonts w:hint="eastAsia" w:ascii="Times New Roman" w:hAnsi="Times New Roman" w:eastAsia="宋体" w:cs="Times New Roman"/>
                <w:color w:val="auto"/>
                <w:kern w:val="0"/>
                <w:sz w:val="24"/>
                <w:lang w:val="en-US" w:eastAsia="zh-CN"/>
              </w:rPr>
              <w:t>2020年度称多县退牧还草工程</w:t>
            </w:r>
            <w:r>
              <w:rPr>
                <w:rFonts w:hint="eastAsia" w:ascii="Times New Roman" w:hAnsi="Times New Roman" w:cs="Times New Roman"/>
                <w:color w:val="auto"/>
                <w:kern w:val="0"/>
                <w:sz w:val="24"/>
                <w:lang w:val="en-US" w:eastAsia="zh-CN"/>
              </w:rPr>
              <w:t>（37标段）</w:t>
            </w:r>
            <w:r>
              <w:rPr>
                <w:rFonts w:hint="eastAsia" w:ascii="Times New Roman" w:hAnsi="Times New Roman" w:eastAsia="宋体" w:cs="Times New Roman"/>
                <w:color w:val="auto"/>
                <w:kern w:val="0"/>
                <w:sz w:val="24"/>
                <w:lang w:val="en-US" w:eastAsia="zh-CN"/>
              </w:rPr>
              <w:t xml:space="preserve"> </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2</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采购项目编号</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FF0000"/>
                <w:kern w:val="0"/>
                <w:sz w:val="24"/>
                <w:lang w:val="en-US" w:eastAsia="zh-CN"/>
              </w:rPr>
            </w:pPr>
            <w:r>
              <w:rPr>
                <w:rFonts w:hint="eastAsia" w:ascii="Times New Roman" w:hAnsi="Times New Roman" w:eastAsia="宋体" w:cs="Times New Roman"/>
                <w:color w:val="auto"/>
                <w:kern w:val="0"/>
                <w:sz w:val="24"/>
                <w:lang w:val="zh-CN" w:eastAsia="zh-CN"/>
              </w:rPr>
              <w:t>青海喆坤公招（服务）2020-0105号</w:t>
            </w:r>
            <w:r>
              <w:rPr>
                <w:rFonts w:hint="default" w:ascii="Times New Roman" w:hAnsi="Times New Roman" w:eastAsia="宋体" w:cs="Times New Roman"/>
                <w:color w:val="auto"/>
                <w:kern w:val="0"/>
                <w:sz w:val="24"/>
                <w:lang w:val="en-US" w:eastAsia="zh-CN"/>
              </w:rPr>
              <w:t xml:space="preserve"> </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3</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采购人</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eastAsia" w:ascii="Times New Roman" w:hAnsi="Times New Roman" w:eastAsia="宋体" w:cs="Times New Roman"/>
                <w:color w:val="auto"/>
                <w:kern w:val="0"/>
                <w:sz w:val="24"/>
                <w:lang w:val="zh-CN"/>
              </w:rPr>
              <w:t xml:space="preserve">称多县自然资源局 </w:t>
            </w:r>
            <w:r>
              <w:rPr>
                <w:rFonts w:hint="default" w:ascii="Times New Roman" w:hAnsi="Times New Roman" w:eastAsia="宋体" w:cs="Times New Roman"/>
                <w:color w:val="auto"/>
                <w:kern w:val="0"/>
                <w:sz w:val="24"/>
                <w:lang w:val="zh-CN"/>
              </w:rPr>
              <w:t xml:space="preserve"> </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4</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采购代理机构</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青海喆坤工程管理咨询有限公司</w:t>
            </w:r>
            <w:r>
              <w:rPr>
                <w:rFonts w:hint="default" w:ascii="Times New Roman" w:hAnsi="Times New Roman" w:eastAsia="宋体" w:cs="Times New Roman"/>
                <w:color w:val="auto"/>
                <w:kern w:val="0"/>
                <w:sz w:val="24"/>
                <w:lang w:val="en-US" w:eastAsia="zh-CN"/>
              </w:rPr>
              <w:t xml:space="preserve"> </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5</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采购方式</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公开招标</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6</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评分办法</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综合评分法</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7</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采购预算额度</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eastAsia="zh-CN"/>
              </w:rPr>
            </w:pPr>
            <w:r>
              <w:rPr>
                <w:rFonts w:hint="default" w:ascii="Times New Roman" w:hAnsi="Times New Roman" w:eastAsia="宋体" w:cs="Times New Roman"/>
                <w:color w:val="000000"/>
                <w:kern w:val="0"/>
                <w:sz w:val="21"/>
                <w:szCs w:val="21"/>
                <w:lang w:val="en-US" w:eastAsia="zh-CN"/>
              </w:rPr>
              <w:t>4179.9万元</w:t>
            </w:r>
            <w:r>
              <w:rPr>
                <w:rFonts w:hint="eastAsia" w:cs="Times New Roman"/>
                <w:color w:val="auto"/>
                <w:kern w:val="0"/>
                <w:sz w:val="24"/>
                <w:highlight w:val="none"/>
                <w:lang w:val="en-US" w:eastAsia="zh-CN"/>
              </w:rPr>
              <w:t xml:space="preserve"> </w:t>
            </w:r>
            <w:r>
              <w:rPr>
                <w:rFonts w:hint="default" w:ascii="Times New Roman" w:hAnsi="Times New Roman" w:eastAsia="宋体" w:cs="Times New Roman"/>
                <w:color w:val="auto"/>
                <w:kern w:val="0"/>
                <w:sz w:val="24"/>
                <w:highlight w:val="none"/>
                <w:lang w:val="en-US" w:eastAsia="zh-CN"/>
              </w:rPr>
              <w:t xml:space="preserve"> </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8</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项目分包个数</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eastAsia" w:ascii="Times New Roman" w:hAnsi="Times New Roman" w:eastAsia="宋体" w:cs="Times New Roman"/>
                <w:color w:val="auto"/>
                <w:kern w:val="0"/>
                <w:sz w:val="24"/>
                <w:lang w:val="en-US" w:eastAsia="zh-CN"/>
              </w:rPr>
              <w:t>40</w:t>
            </w:r>
            <w:r>
              <w:rPr>
                <w:rFonts w:hint="default" w:ascii="Times New Roman" w:hAnsi="Times New Roman" w:eastAsia="宋体" w:cs="Times New Roman"/>
                <w:color w:val="auto"/>
                <w:kern w:val="0"/>
                <w:sz w:val="24"/>
                <w:lang w:val="zh-CN"/>
              </w:rPr>
              <w:t>个</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9</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采购要求</w:t>
            </w:r>
          </w:p>
        </w:tc>
        <w:tc>
          <w:tcPr>
            <w:tcW w:w="65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sz w:val="24"/>
                <w:szCs w:val="22"/>
                <w:highlight w:val="none"/>
              </w:rPr>
              <w:t>详见</w:t>
            </w:r>
            <w:r>
              <w:rPr>
                <w:rFonts w:hint="default" w:ascii="Times New Roman" w:hAnsi="Times New Roman" w:eastAsia="宋体" w:cs="Times New Roman"/>
                <w:color w:val="auto"/>
                <w:sz w:val="24"/>
                <w:szCs w:val="22"/>
                <w:highlight w:val="none"/>
                <w:lang w:eastAsia="zh-CN"/>
              </w:rPr>
              <w:t>公开招标</w:t>
            </w:r>
            <w:r>
              <w:rPr>
                <w:rFonts w:hint="default" w:ascii="Times New Roman" w:hAnsi="Times New Roman" w:eastAsia="宋体" w:cs="Times New Roman"/>
                <w:color w:val="auto"/>
                <w:sz w:val="24"/>
                <w:szCs w:val="22"/>
                <w:highlight w:val="none"/>
              </w:rPr>
              <w:t>文件第</w:t>
            </w:r>
            <w:r>
              <w:rPr>
                <w:rFonts w:hint="default" w:ascii="Times New Roman" w:hAnsi="Times New Roman" w:eastAsia="宋体" w:cs="Times New Roman"/>
                <w:color w:val="auto"/>
                <w:sz w:val="24"/>
                <w:szCs w:val="22"/>
                <w:highlight w:val="none"/>
                <w:lang w:eastAsia="zh-CN"/>
              </w:rPr>
              <w:t>五</w:t>
            </w:r>
            <w:r>
              <w:rPr>
                <w:rFonts w:hint="default" w:ascii="Times New Roman" w:hAnsi="Times New Roman" w:eastAsia="宋体" w:cs="Times New Roman"/>
                <w:color w:val="auto"/>
                <w:sz w:val="24"/>
                <w:szCs w:val="22"/>
                <w:highlight w:val="none"/>
              </w:rPr>
              <w:t>部分《</w:t>
            </w:r>
            <w:r>
              <w:rPr>
                <w:rFonts w:hint="default" w:ascii="Times New Roman" w:hAnsi="Times New Roman" w:eastAsia="宋体" w:cs="Times New Roman"/>
                <w:color w:val="auto"/>
                <w:sz w:val="24"/>
                <w:szCs w:val="22"/>
                <w:highlight w:val="none"/>
                <w:lang w:val="en-US" w:eastAsia="zh-CN"/>
              </w:rPr>
              <w:t xml:space="preserve"> 采购项目要求及技术参数</w:t>
            </w:r>
            <w:r>
              <w:rPr>
                <w:rFonts w:hint="default" w:ascii="Times New Roman" w:hAnsi="Times New Roman" w:eastAsia="宋体" w:cs="Times New Roman"/>
                <w:color w:val="auto"/>
                <w:sz w:val="24"/>
                <w:szCs w:val="22"/>
                <w:highlight w:val="none"/>
                <w:lang w:val="zh-CN"/>
              </w:rPr>
              <w:t>》</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10</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交货期</w:t>
            </w:r>
          </w:p>
        </w:tc>
        <w:tc>
          <w:tcPr>
            <w:tcW w:w="65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rPr>
                <w:rFonts w:hint="default" w:ascii="Times New Roman" w:hAnsi="Times New Roman" w:eastAsia="宋体" w:cs="Times New Roman"/>
                <w:lang w:val="en-US" w:eastAsia="zh-CN"/>
              </w:rPr>
            </w:pPr>
            <w:r>
              <w:rPr>
                <w:rFonts w:hint="default" w:ascii="Times New Roman" w:hAnsi="Times New Roman" w:eastAsia="宋体" w:cs="Times New Roman"/>
                <w:color w:val="auto"/>
                <w:kern w:val="0"/>
                <w:sz w:val="24"/>
                <w:lang w:val="en-US" w:eastAsia="zh-CN"/>
              </w:rPr>
              <w:t>按照甲方要求执行</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zh-CN"/>
              </w:rPr>
              <w:t>1</w:t>
            </w:r>
            <w:r>
              <w:rPr>
                <w:rFonts w:hint="default" w:ascii="Times New Roman" w:hAnsi="Times New Roman" w:eastAsia="宋体" w:cs="Times New Roman"/>
                <w:color w:val="auto"/>
                <w:kern w:val="0"/>
                <w:sz w:val="24"/>
                <w:lang w:val="en-US" w:eastAsia="zh-CN"/>
              </w:rPr>
              <w:t>1</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供应商资格条件</w:t>
            </w:r>
          </w:p>
        </w:tc>
        <w:tc>
          <w:tcPr>
            <w:tcW w:w="65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default" w:ascii="Times New Roman" w:hAnsi="Times New Roman" w:eastAsia="宋体" w:cs="Times New Roman"/>
                <w:lang w:val="zh-CN"/>
              </w:rPr>
            </w:pPr>
            <w:r>
              <w:rPr>
                <w:rFonts w:hint="default" w:ascii="Times New Roman" w:hAnsi="Times New Roman" w:eastAsia="宋体" w:cs="Times New Roman"/>
                <w:lang w:val="zh-CN"/>
              </w:rPr>
              <w:t>(1) 符合《政府采购法》第22条条件，并提供下列材料：</w:t>
            </w:r>
          </w:p>
          <w:p>
            <w:pPr>
              <w:autoSpaceDE w:val="0"/>
              <w:autoSpaceDN w:val="0"/>
              <w:spacing w:line="360" w:lineRule="auto"/>
              <w:rPr>
                <w:rFonts w:hint="default" w:ascii="Times New Roman" w:hAnsi="Times New Roman" w:eastAsia="宋体" w:cs="Times New Roman"/>
                <w:lang w:val="zh-CN"/>
              </w:rPr>
            </w:pPr>
            <w:r>
              <w:rPr>
                <w:rFonts w:hint="default" w:ascii="Times New Roman" w:hAnsi="Times New Roman" w:eastAsia="宋体" w:cs="Times New Roman"/>
                <w:lang w:val="zh-CN"/>
              </w:rPr>
              <w:t>&lt;1&gt;投标人的营业执照等证明文件，自然人的身份证明。</w:t>
            </w:r>
          </w:p>
          <w:p>
            <w:pPr>
              <w:autoSpaceDE w:val="0"/>
              <w:autoSpaceDN w:val="0"/>
              <w:spacing w:line="360" w:lineRule="auto"/>
              <w:rPr>
                <w:rFonts w:hint="default" w:ascii="Times New Roman" w:hAnsi="Times New Roman" w:eastAsia="宋体" w:cs="Times New Roman"/>
                <w:lang w:val="zh-CN"/>
              </w:rPr>
            </w:pPr>
            <w:r>
              <w:rPr>
                <w:rFonts w:hint="default" w:ascii="Times New Roman" w:hAnsi="Times New Roman" w:eastAsia="宋体" w:cs="Times New Roman"/>
                <w:lang w:val="zh-CN"/>
              </w:rPr>
              <w:t>&lt;2&gt;财务状况报告，依法缴纳税收和社会保障资金的相关材料。</w:t>
            </w:r>
          </w:p>
          <w:p>
            <w:pPr>
              <w:autoSpaceDE w:val="0"/>
              <w:autoSpaceDN w:val="0"/>
              <w:spacing w:line="360" w:lineRule="auto"/>
              <w:rPr>
                <w:rFonts w:hint="default" w:ascii="Times New Roman" w:hAnsi="Times New Roman" w:eastAsia="宋体" w:cs="Times New Roman"/>
                <w:lang w:val="zh-CN"/>
              </w:rPr>
            </w:pPr>
            <w:r>
              <w:rPr>
                <w:rFonts w:hint="default" w:ascii="Times New Roman" w:hAnsi="Times New Roman" w:eastAsia="宋体" w:cs="Times New Roman"/>
                <w:lang w:val="zh-CN"/>
              </w:rPr>
              <w:t>&lt;3&gt;具备履行合同所必需的设备和专业技术能力的证明材料。</w:t>
            </w:r>
          </w:p>
          <w:p>
            <w:pPr>
              <w:autoSpaceDE w:val="0"/>
              <w:autoSpaceDN w:val="0"/>
              <w:spacing w:line="360" w:lineRule="auto"/>
              <w:rPr>
                <w:rFonts w:hint="default" w:ascii="Times New Roman" w:hAnsi="Times New Roman" w:eastAsia="宋体" w:cs="Times New Roman"/>
                <w:lang w:val="zh-CN"/>
              </w:rPr>
            </w:pPr>
            <w:r>
              <w:rPr>
                <w:rFonts w:hint="default" w:ascii="Times New Roman" w:hAnsi="Times New Roman" w:eastAsia="宋体" w:cs="Times New Roman"/>
                <w:lang w:val="zh-CN"/>
              </w:rPr>
              <w:t>&lt;4&gt;参加政府采购活动前3年内在经营活动中没有重大违法记录的书面声明。</w:t>
            </w:r>
          </w:p>
          <w:p>
            <w:pPr>
              <w:autoSpaceDE w:val="0"/>
              <w:autoSpaceDN w:val="0"/>
              <w:spacing w:line="360" w:lineRule="auto"/>
              <w:rPr>
                <w:rFonts w:hint="default" w:ascii="Times New Roman" w:hAnsi="Times New Roman" w:eastAsia="宋体" w:cs="Times New Roman"/>
                <w:lang w:val="zh-CN"/>
              </w:rPr>
            </w:pPr>
            <w:r>
              <w:rPr>
                <w:rFonts w:hint="default" w:ascii="Times New Roman" w:hAnsi="Times New Roman" w:eastAsia="宋体" w:cs="Times New Roman"/>
                <w:lang w:val="zh-CN"/>
              </w:rPr>
              <w:t>&lt;5&gt;具备法律、行政法规规定的其他条件的证明材料。</w:t>
            </w:r>
          </w:p>
          <w:p>
            <w:pPr>
              <w:autoSpaceDE w:val="0"/>
              <w:autoSpaceDN w:val="0"/>
              <w:spacing w:line="360" w:lineRule="auto"/>
              <w:rPr>
                <w:rFonts w:hint="default" w:ascii="Times New Roman" w:hAnsi="Times New Roman" w:eastAsia="宋体" w:cs="Times New Roman"/>
                <w:lang w:val="zh-CN"/>
              </w:rPr>
            </w:pPr>
            <w:r>
              <w:rPr>
                <w:rFonts w:hint="default" w:ascii="Times New Roman" w:hAnsi="Times New Roman" w:eastAsia="宋体" w:cs="Times New Roman"/>
                <w:lang w:val="zh-CN"/>
              </w:rPr>
              <w:t>(2) 单位负责人为同一人或者存在直接控股、管理关系的不同投标人，不得参加同一合同项下的政府采购活动。否则，皆取消投标资格；</w:t>
            </w:r>
          </w:p>
          <w:p>
            <w:pPr>
              <w:autoSpaceDE w:val="0"/>
              <w:autoSpaceDN w:val="0"/>
              <w:spacing w:line="360" w:lineRule="auto"/>
              <w:rPr>
                <w:rFonts w:hint="default" w:ascii="Times New Roman" w:hAnsi="Times New Roman" w:eastAsia="宋体" w:cs="Times New Roman"/>
                <w:lang w:val="zh-CN"/>
              </w:rPr>
            </w:pPr>
            <w:r>
              <w:rPr>
                <w:rFonts w:hint="default" w:ascii="Times New Roman" w:hAnsi="Times New Roman" w:eastAsia="宋体" w:cs="Times New Roman"/>
                <w:lang w:val="zh-CN"/>
              </w:rPr>
              <w:t>(3) 为本采购项目提供整体设计、规范编制或者项目管理、监理、检测等服务的投标人，不得再参加该采购项目的其他采购活动；</w:t>
            </w:r>
          </w:p>
          <w:p>
            <w:pPr>
              <w:autoSpaceDE w:val="0"/>
              <w:autoSpaceDN w:val="0"/>
              <w:spacing w:line="360" w:lineRule="auto"/>
              <w:rPr>
                <w:rFonts w:hint="default" w:ascii="Times New Roman" w:hAnsi="Times New Roman" w:eastAsia="宋体" w:cs="Times New Roman"/>
                <w:lang w:val="zh-CN"/>
              </w:rPr>
            </w:pPr>
            <w:r>
              <w:rPr>
                <w:rFonts w:hint="default" w:ascii="Times New Roman" w:hAnsi="Times New Roman" w:eastAsia="宋体" w:cs="Times New Roman"/>
                <w:lang w:val="zh-CN"/>
              </w:rPr>
              <w:t>(4) 本项目不接受投标人以联合体方式进行投标；</w:t>
            </w:r>
          </w:p>
          <w:p>
            <w:pPr>
              <w:autoSpaceDE w:val="0"/>
              <w:autoSpaceDN w:val="0"/>
              <w:spacing w:line="360" w:lineRule="auto"/>
              <w:rPr>
                <w:rFonts w:hint="default" w:ascii="Times New Roman" w:hAnsi="Times New Roman" w:eastAsia="宋体" w:cs="Times New Roman"/>
              </w:rPr>
            </w:pPr>
            <w:r>
              <w:rPr>
                <w:rFonts w:hint="default" w:ascii="Times New Roman" w:hAnsi="Times New Roman" w:eastAsia="宋体" w:cs="Times New Roman"/>
                <w:lang w:val="zh-CN"/>
              </w:rPr>
              <w:t>(5)</w:t>
            </w:r>
            <w:r>
              <w:rPr>
                <w:rFonts w:hint="default" w:ascii="Times New Roman" w:hAnsi="Times New Roman" w:eastAsia="宋体" w:cs="Times New Roman"/>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spacing w:line="360" w:lineRule="auto"/>
              <w:rPr>
                <w:rFonts w:hint="default" w:ascii="Times New Roman" w:hAnsi="Times New Roman" w:eastAsia="宋体" w:cs="Times New Roman"/>
                <w:lang w:val="zh-CN" w:eastAsia="zh-CN"/>
              </w:rPr>
            </w:pP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6</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40</w:t>
            </w:r>
            <w:r>
              <w:rPr>
                <w:rFonts w:hint="default" w:ascii="Times New Roman" w:hAnsi="Times New Roman" w:eastAsia="宋体" w:cs="Times New Roman"/>
                <w:lang w:val="en-US" w:eastAsia="zh-CN"/>
              </w:rPr>
              <w:t>标段</w:t>
            </w:r>
            <w:r>
              <w:rPr>
                <w:rFonts w:hint="default" w:ascii="Times New Roman" w:hAnsi="Times New Roman" w:eastAsia="宋体" w:cs="Times New Roman"/>
                <w:lang w:val="zh-CN" w:eastAsia="zh-CN"/>
              </w:rPr>
              <w:t>其他资质条件</w:t>
            </w:r>
          </w:p>
          <w:p>
            <w:pPr>
              <w:autoSpaceDE w:val="0"/>
              <w:autoSpaceDN w:val="0"/>
              <w:spacing w:line="360" w:lineRule="auto"/>
              <w:rPr>
                <w:rFonts w:hint="eastAsia" w:ascii="Times New Roman" w:hAnsi="Times New Roman" w:eastAsia="宋体" w:cs="Times New Roman"/>
                <w:lang w:val="en-US" w:eastAsia="zh-CN"/>
              </w:rPr>
            </w:pPr>
            <w:r>
              <w:rPr>
                <w:rFonts w:hint="default" w:ascii="Times New Roman" w:hAnsi="Times New Roman" w:eastAsia="宋体" w:cs="Times New Roman"/>
                <w:b/>
                <w:bCs/>
                <w:lang w:val="en-US" w:eastAsia="zh-CN"/>
              </w:rPr>
              <w:t>（1-</w:t>
            </w:r>
            <w:r>
              <w:rPr>
                <w:rFonts w:hint="eastAsia" w:ascii="Times New Roman" w:hAnsi="Times New Roman" w:eastAsia="宋体" w:cs="Times New Roman"/>
                <w:b/>
                <w:bCs/>
                <w:lang w:val="en-US" w:eastAsia="zh-CN"/>
              </w:rPr>
              <w:t>3、29、30、34标段</w:t>
            </w:r>
            <w:r>
              <w:rPr>
                <w:rFonts w:hint="default" w:ascii="Times New Roman" w:hAnsi="Times New Roman" w:eastAsia="宋体" w:cs="Times New Roman"/>
                <w:b/>
                <w:bCs/>
                <w:lang w:val="en-US" w:eastAsia="zh-CN"/>
              </w:rPr>
              <w:t>）</w:t>
            </w:r>
            <w:r>
              <w:rPr>
                <w:rFonts w:hint="eastAsia" w:ascii="Times New Roman" w:hAnsi="Times New Roman" w:eastAsia="宋体" w:cs="Times New Roman"/>
                <w:lang w:val="en-US" w:eastAsia="zh-CN"/>
              </w:rPr>
              <w:t>投标人须具有相关经营范围的营业执照及具有独立法人资格，供应商为生产商的须具备省技术监督部门颁发的网围栏产品质量监督检验合格证，供应商为代理商的须提供生产商的省技术监督部门颁发的网围栏产品质量监督检验合格证。</w:t>
            </w:r>
          </w:p>
          <w:p>
            <w:pPr>
              <w:autoSpaceDE w:val="0"/>
              <w:autoSpaceDN w:val="0"/>
              <w:spacing w:line="360" w:lineRule="auto"/>
              <w:rPr>
                <w:rFonts w:hint="default" w:ascii="Times New Roman" w:hAnsi="Times New Roman" w:eastAsia="宋体" w:cs="Times New Roman"/>
                <w:lang w:val="zh-CN" w:eastAsia="zh-CN"/>
              </w:rPr>
            </w:pPr>
            <w:r>
              <w:rPr>
                <w:rFonts w:hint="default" w:ascii="Times New Roman" w:hAnsi="Times New Roman" w:eastAsia="宋体" w:cs="Times New Roman"/>
                <w:b/>
                <w:bCs/>
                <w:lang w:val="zh-CN" w:eastAsia="zh-CN"/>
              </w:rPr>
              <w:t>（</w:t>
            </w:r>
            <w:r>
              <w:rPr>
                <w:rFonts w:hint="eastAsia" w:ascii="Times New Roman" w:hAnsi="Times New Roman" w:eastAsia="宋体" w:cs="Times New Roman"/>
                <w:b/>
                <w:bCs/>
                <w:lang w:val="en-US" w:eastAsia="zh-CN"/>
              </w:rPr>
              <w:t>4-9、16-21、</w:t>
            </w:r>
            <w:r>
              <w:rPr>
                <w:rFonts w:hint="eastAsia" w:ascii="Times New Roman" w:hAnsi="Times New Roman" w:eastAsia="宋体" w:cs="Times New Roman"/>
                <w:b/>
                <w:bCs/>
                <w:color w:val="000000"/>
                <w:lang w:val="en-US" w:eastAsia="zh-CN"/>
              </w:rPr>
              <w:t>31、35、38、39标段</w:t>
            </w:r>
            <w:r>
              <w:rPr>
                <w:rFonts w:hint="default" w:ascii="Times New Roman" w:hAnsi="Times New Roman" w:eastAsia="宋体" w:cs="Times New Roman"/>
                <w:b/>
                <w:bCs/>
                <w:lang w:val="zh-CN" w:eastAsia="zh-CN"/>
              </w:rPr>
              <w:t>）</w:t>
            </w:r>
            <w:r>
              <w:rPr>
                <w:rFonts w:hint="default" w:ascii="Times New Roman" w:hAnsi="Times New Roman" w:eastAsia="宋体" w:cs="Times New Roman"/>
                <w:lang w:val="zh-CN" w:eastAsia="zh-CN"/>
              </w:rPr>
              <w:t>投标人具备独立的法人资格，有效的营业执照，</w:t>
            </w:r>
            <w:r>
              <w:rPr>
                <w:rFonts w:hint="default" w:ascii="Times New Roman" w:hAnsi="Times New Roman" w:eastAsia="宋体" w:cs="Times New Roman"/>
                <w:lang w:val="en-US" w:eastAsia="zh-CN"/>
              </w:rPr>
              <w:t>营业执照</w:t>
            </w:r>
            <w:r>
              <w:rPr>
                <w:rFonts w:hint="default" w:ascii="Times New Roman" w:hAnsi="Times New Roman" w:eastAsia="宋体" w:cs="Times New Roman"/>
                <w:lang w:val="zh-CN" w:eastAsia="zh-CN"/>
              </w:rPr>
              <w:t>具备相关的经营范围（含黑土滩治理或草原生态治理）。</w:t>
            </w:r>
          </w:p>
          <w:p>
            <w:pPr>
              <w:autoSpaceDE w:val="0"/>
              <w:autoSpaceDN w:val="0"/>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b/>
                <w:bCs/>
                <w:lang w:val="zh-CN" w:eastAsia="zh-CN"/>
              </w:rPr>
              <w:t>（</w:t>
            </w:r>
            <w:r>
              <w:rPr>
                <w:rFonts w:hint="eastAsia" w:ascii="Times New Roman" w:hAnsi="Times New Roman" w:eastAsia="宋体" w:cs="Times New Roman"/>
                <w:b/>
                <w:bCs/>
                <w:lang w:val="en-US" w:eastAsia="zh-CN"/>
              </w:rPr>
              <w:t>15、27、28、33标段</w:t>
            </w:r>
            <w:r>
              <w:rPr>
                <w:rFonts w:hint="default" w:ascii="Times New Roman" w:hAnsi="Times New Roman" w:eastAsia="宋体" w:cs="Times New Roman"/>
                <w:b/>
                <w:bCs/>
                <w:lang w:val="zh-CN" w:eastAsia="zh-CN"/>
              </w:rPr>
              <w:t>）</w:t>
            </w:r>
            <w:r>
              <w:rPr>
                <w:rFonts w:hint="default" w:ascii="Times New Roman" w:hAnsi="Times New Roman" w:eastAsia="宋体" w:cs="Times New Roman"/>
                <w:lang w:val="en-US" w:eastAsia="zh-CN"/>
              </w:rPr>
              <w:t>投标人须具有相关经营范围的营业执照及具有独立法人资格，供应商为生产商的须提供《肥料登记证》及国家法定检测机构出具的有机肥检验报告</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供应商为代理商的须提供生产商的《肥料登记证》</w:t>
            </w:r>
            <w:r>
              <w:rPr>
                <w:rFonts w:hint="eastAsia" w:ascii="Times New Roman" w:hAnsi="Times New Roman" w:eastAsia="宋体" w:cs="Times New Roman"/>
                <w:lang w:val="en-US" w:eastAsia="zh-CN"/>
              </w:rPr>
              <w:t>及</w:t>
            </w:r>
            <w:r>
              <w:rPr>
                <w:rFonts w:hint="default" w:ascii="Times New Roman" w:hAnsi="Times New Roman" w:eastAsia="宋体" w:cs="Times New Roman"/>
                <w:lang w:val="en-US" w:eastAsia="zh-CN"/>
              </w:rPr>
              <w:t>国家法定检测机构出具的</w:t>
            </w:r>
            <w:r>
              <w:rPr>
                <w:rFonts w:hint="eastAsia" w:ascii="Times New Roman" w:hAnsi="Times New Roman" w:eastAsia="宋体" w:cs="Times New Roman"/>
                <w:lang w:val="en-US" w:eastAsia="zh-CN"/>
              </w:rPr>
              <w:t>有机肥</w:t>
            </w:r>
            <w:r>
              <w:rPr>
                <w:rFonts w:hint="default" w:ascii="Times New Roman" w:hAnsi="Times New Roman" w:eastAsia="宋体" w:cs="Times New Roman"/>
                <w:lang w:val="en-US" w:eastAsia="zh-CN"/>
              </w:rPr>
              <w:t>检验报告</w:t>
            </w:r>
            <w:r>
              <w:rPr>
                <w:rFonts w:hint="eastAsia" w:ascii="Times New Roman" w:hAnsi="Times New Roman" w:eastAsia="宋体" w:cs="Times New Roman"/>
                <w:lang w:val="en-US" w:eastAsia="zh-CN"/>
              </w:rPr>
              <w:t>。</w:t>
            </w:r>
          </w:p>
          <w:p>
            <w:pPr>
              <w:autoSpaceDE w:val="0"/>
              <w:autoSpaceDN w:val="0"/>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b/>
                <w:bCs/>
                <w:lang w:val="en-US" w:eastAsia="zh-CN"/>
              </w:rPr>
              <w:t>（</w:t>
            </w:r>
            <w:r>
              <w:rPr>
                <w:rFonts w:hint="eastAsia" w:ascii="Times New Roman" w:hAnsi="Times New Roman" w:eastAsia="宋体" w:cs="Times New Roman"/>
                <w:b/>
                <w:bCs/>
                <w:lang w:val="en-US" w:eastAsia="zh-CN"/>
              </w:rPr>
              <w:t>10-14、22-26、32、36标段</w:t>
            </w:r>
            <w:r>
              <w:rPr>
                <w:rFonts w:hint="default" w:ascii="Times New Roman" w:hAnsi="Times New Roman" w:eastAsia="宋体" w:cs="Times New Roman"/>
                <w:b/>
                <w:bCs/>
                <w:lang w:val="en-US" w:eastAsia="zh-CN"/>
              </w:rPr>
              <w:t>）</w:t>
            </w:r>
            <w:r>
              <w:rPr>
                <w:rFonts w:hint="default" w:ascii="Times New Roman" w:hAnsi="Times New Roman" w:eastAsia="宋体" w:cs="Times New Roman"/>
                <w:lang w:val="en-US" w:eastAsia="zh-CN"/>
              </w:rPr>
              <w:t xml:space="preserve">投标人须具有相关经营范围的营业执照及具有独立法人资格、供应商为生产商的须提供《种子生产经营许可证》及国家法定检测机构出具的种子检验报告，供应商为代理商的须提供生产商的《种子生产经营许可证》及国家法定检测机构出具的种子检验报告。 </w:t>
            </w:r>
          </w:p>
          <w:p>
            <w:pPr>
              <w:pStyle w:val="33"/>
              <w:spacing w:line="288" w:lineRule="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bCs/>
                <w:kern w:val="2"/>
                <w:sz w:val="24"/>
                <w:szCs w:val="24"/>
                <w:lang w:val="en-US" w:eastAsia="zh-CN" w:bidi="ar-SA"/>
              </w:rPr>
              <w:t>37标段</w:t>
            </w:r>
            <w:r>
              <w:rPr>
                <w:rFonts w:hint="default" w:ascii="Times New Roman" w:hAnsi="Times New Roman" w:eastAsia="宋体" w:cs="Times New Roman"/>
                <w:color w:val="auto"/>
                <w:highlight w:val="none"/>
                <w:lang w:val="en-US" w:eastAsia="zh-CN"/>
              </w:rPr>
              <w:t>：运输有机肥投标人必须具有有效的《道路货物运输经营许可证》（提供许可证复印件并加盖投标公章）.</w:t>
            </w:r>
          </w:p>
          <w:p>
            <w:pPr>
              <w:pStyle w:val="33"/>
              <w:spacing w:line="288" w:lineRule="auto"/>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b/>
                <w:bCs/>
                <w:kern w:val="2"/>
                <w:sz w:val="24"/>
                <w:szCs w:val="24"/>
                <w:lang w:val="en-US" w:eastAsia="zh-CN" w:bidi="ar-SA"/>
              </w:rPr>
              <w:t>40标段：</w:t>
            </w:r>
            <w:r>
              <w:rPr>
                <w:rFonts w:hint="default" w:ascii="Times New Roman" w:hAnsi="Times New Roman" w:eastAsia="宋体" w:cs="Times New Roman"/>
                <w:color w:val="auto"/>
                <w:highlight w:val="none"/>
                <w:lang w:val="zh-CN" w:eastAsia="zh-CN"/>
              </w:rPr>
              <w:t>监理</w:t>
            </w:r>
          </w:p>
          <w:p>
            <w:pPr>
              <w:pStyle w:val="33"/>
              <w:spacing w:line="288" w:lineRule="auto"/>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en-US" w:eastAsia="zh-CN"/>
              </w:rPr>
              <w:t>1.</w:t>
            </w:r>
            <w:r>
              <w:rPr>
                <w:rFonts w:hint="default" w:ascii="Times New Roman" w:hAnsi="Times New Roman" w:eastAsia="宋体" w:cs="Times New Roman"/>
                <w:color w:val="auto"/>
                <w:highlight w:val="none"/>
                <w:lang w:val="zh-CN" w:eastAsia="zh-CN"/>
              </w:rPr>
              <w:t>投标单位须具备农林工程监理乙级（含）以上资质，并在人员、设备资金等方面具有相应的能力；</w:t>
            </w:r>
          </w:p>
          <w:p>
            <w:pPr>
              <w:pStyle w:val="33"/>
              <w:spacing w:line="288" w:lineRule="auto"/>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zh-CN" w:eastAsia="zh-CN"/>
              </w:rPr>
              <w:t>投标人拟派的项目总监须具备农林工程专业注册监理工程师资格。</w:t>
            </w:r>
          </w:p>
          <w:p>
            <w:pPr>
              <w:pStyle w:val="33"/>
              <w:spacing w:line="288" w:lineRule="auto"/>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lang w:val="zh-CN" w:eastAsia="zh-CN"/>
              </w:rPr>
              <w:t>省外投标人须提供有效的《省外进青建筑业企业备案手续》；</w:t>
            </w:r>
          </w:p>
          <w:p>
            <w:pPr>
              <w:pStyle w:val="33"/>
              <w:spacing w:line="288" w:lineRule="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val="zh-CN" w:eastAsia="zh-CN"/>
              </w:rPr>
              <w:t>注：各供应商均可就本项目的</w:t>
            </w:r>
            <w:r>
              <w:rPr>
                <w:rFonts w:hint="default" w:ascii="Times New Roman" w:hAnsi="Times New Roman" w:eastAsia="宋体" w:cs="Times New Roman"/>
                <w:color w:val="auto"/>
                <w:highlight w:val="none"/>
                <w:lang w:val="en-US" w:eastAsia="zh-CN"/>
              </w:rPr>
              <w:t>40</w:t>
            </w:r>
            <w:r>
              <w:rPr>
                <w:rFonts w:hint="default" w:ascii="Times New Roman" w:hAnsi="Times New Roman" w:eastAsia="宋体" w:cs="Times New Roman"/>
                <w:color w:val="auto"/>
                <w:highlight w:val="none"/>
                <w:lang w:val="zh-CN" w:eastAsia="zh-CN"/>
              </w:rPr>
              <w:t>个标段</w:t>
            </w:r>
            <w:r>
              <w:rPr>
                <w:rFonts w:hint="default" w:ascii="Times New Roman" w:hAnsi="Times New Roman" w:eastAsia="宋体" w:cs="Times New Roman"/>
                <w:color w:val="auto"/>
                <w:highlight w:val="none"/>
                <w:lang w:val="en-US" w:eastAsia="zh-CN"/>
              </w:rPr>
              <w:t>任意多个标段</w:t>
            </w:r>
            <w:r>
              <w:rPr>
                <w:rFonts w:hint="default" w:ascii="Times New Roman" w:hAnsi="Times New Roman" w:eastAsia="宋体" w:cs="Times New Roman"/>
                <w:color w:val="auto"/>
                <w:highlight w:val="none"/>
                <w:lang w:val="zh-CN" w:eastAsia="zh-CN"/>
              </w:rPr>
              <w:t>进行投标，但只允许中1个标段。</w:t>
            </w:r>
            <w:r>
              <w:rPr>
                <w:rFonts w:hint="default" w:ascii="Times New Roman" w:hAnsi="Times New Roman" w:eastAsia="宋体" w:cs="Times New Roman"/>
                <w:color w:val="auto"/>
                <w:highlight w:val="none"/>
                <w:lang w:val="en-US" w:eastAsia="zh-CN"/>
              </w:rPr>
              <w:t>本项目</w:t>
            </w:r>
            <w:r>
              <w:rPr>
                <w:rFonts w:hint="default" w:ascii="Times New Roman" w:hAnsi="Times New Roman" w:eastAsia="宋体" w:cs="Times New Roman"/>
                <w:color w:val="auto"/>
                <w:highlight w:val="none"/>
                <w:lang w:val="zh-CN" w:eastAsia="zh-CN"/>
              </w:rPr>
              <w:t>按</w:t>
            </w:r>
            <w:r>
              <w:rPr>
                <w:rFonts w:hint="default" w:ascii="Times New Roman" w:hAnsi="Times New Roman" w:eastAsia="宋体" w:cs="Times New Roman"/>
                <w:color w:val="auto"/>
                <w:highlight w:val="none"/>
                <w:lang w:val="en-US" w:eastAsia="zh-CN"/>
              </w:rPr>
              <w:t>标段</w:t>
            </w:r>
            <w:r>
              <w:rPr>
                <w:rFonts w:hint="default" w:ascii="Times New Roman" w:hAnsi="Times New Roman" w:eastAsia="宋体" w:cs="Times New Roman"/>
                <w:color w:val="auto"/>
                <w:highlight w:val="none"/>
                <w:lang w:val="zh-CN" w:eastAsia="zh-CN"/>
              </w:rPr>
              <w:t>顺序开评标，若</w:t>
            </w:r>
            <w:r>
              <w:rPr>
                <w:rFonts w:hint="default" w:ascii="Times New Roman" w:hAnsi="Times New Roman" w:eastAsia="宋体" w:cs="Times New Roman"/>
                <w:color w:val="auto"/>
                <w:highlight w:val="none"/>
                <w:lang w:val="en-US" w:eastAsia="zh-CN"/>
              </w:rPr>
              <w:t>在本标段</w:t>
            </w:r>
            <w:r>
              <w:rPr>
                <w:rFonts w:hint="default" w:ascii="Times New Roman" w:hAnsi="Times New Roman" w:eastAsia="宋体" w:cs="Times New Roman"/>
                <w:color w:val="auto"/>
                <w:highlight w:val="none"/>
                <w:lang w:val="zh-CN" w:eastAsia="zh-CN"/>
              </w:rPr>
              <w:t>中标则自动放弃后续标段的中标资格。</w:t>
            </w:r>
          </w:p>
        </w:tc>
      </w:tr>
      <w:tr>
        <w:tblPrEx>
          <w:tblCellMar>
            <w:top w:w="0" w:type="dxa"/>
            <w:left w:w="108" w:type="dxa"/>
            <w:bottom w:w="0" w:type="dxa"/>
            <w:right w:w="108" w:type="dxa"/>
          </w:tblCellMar>
        </w:tblPrEx>
        <w:trPr>
          <w:trHeight w:val="3389"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zh-CN"/>
              </w:rPr>
              <w:t>1</w:t>
            </w:r>
            <w:r>
              <w:rPr>
                <w:rFonts w:hint="default" w:ascii="Times New Roman" w:hAnsi="Times New Roman" w:eastAsia="宋体" w:cs="Times New Roman"/>
                <w:color w:val="auto"/>
                <w:kern w:val="0"/>
                <w:sz w:val="24"/>
                <w:lang w:val="en-US" w:eastAsia="zh-CN"/>
              </w:rPr>
              <w:t>2</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投标保证金</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eastAsia" w:ascii="Times New Roman" w:hAnsi="Times New Roman" w:eastAsia="宋体" w:cs="Times New Roman"/>
                <w:color w:val="auto"/>
                <w:kern w:val="0"/>
                <w:sz w:val="24"/>
                <w:lang w:val="en-US" w:eastAsia="zh-CN"/>
              </w:rPr>
              <w:t>37</w:t>
            </w:r>
            <w:r>
              <w:rPr>
                <w:rFonts w:hint="default" w:ascii="Times New Roman" w:hAnsi="Times New Roman" w:eastAsia="宋体" w:cs="Times New Roman"/>
                <w:color w:val="auto"/>
                <w:kern w:val="0"/>
                <w:sz w:val="24"/>
                <w:lang w:val="en-US" w:eastAsia="zh-CN"/>
              </w:rPr>
              <w:t>标</w:t>
            </w:r>
            <w:r>
              <w:rPr>
                <w:rFonts w:hint="default" w:ascii="Times New Roman" w:hAnsi="Times New Roman" w:eastAsia="宋体" w:cs="Times New Roman"/>
                <w:color w:val="auto"/>
                <w:kern w:val="0"/>
                <w:sz w:val="24"/>
                <w:lang w:val="zh-CN"/>
              </w:rPr>
              <w:t>段</w:t>
            </w:r>
            <w:r>
              <w:rPr>
                <w:rFonts w:hint="default" w:ascii="Times New Roman" w:hAnsi="Times New Roman" w:eastAsia="宋体" w:cs="Times New Roman"/>
                <w:color w:val="auto"/>
                <w:kern w:val="0"/>
                <w:sz w:val="24"/>
                <w:lang w:val="en-US" w:eastAsia="zh-CN"/>
              </w:rPr>
              <w:t>：投标保证金：</w:t>
            </w:r>
            <w:r>
              <w:rPr>
                <w:rFonts w:hint="eastAsia" w:ascii="Times New Roman" w:hAnsi="Times New Roman" w:eastAsia="宋体" w:cs="Times New Roman"/>
                <w:color w:val="auto"/>
                <w:kern w:val="0"/>
                <w:sz w:val="24"/>
                <w:lang w:val="en-US" w:eastAsia="zh-CN"/>
              </w:rPr>
              <w:t>30</w:t>
            </w:r>
            <w:r>
              <w:rPr>
                <w:rFonts w:hint="default" w:ascii="Times New Roman" w:hAnsi="Times New Roman" w:eastAsia="宋体" w:cs="Times New Roman"/>
                <w:color w:val="auto"/>
                <w:kern w:val="0"/>
                <w:sz w:val="24"/>
                <w:lang w:val="en-US" w:eastAsia="zh-CN"/>
              </w:rPr>
              <w:t>000.00元</w:t>
            </w:r>
            <w:r>
              <w:rPr>
                <w:rFonts w:hint="default" w:ascii="Times New Roman" w:hAnsi="Times New Roman" w:eastAsia="宋体" w:cs="Times New Roman"/>
                <w:color w:val="auto"/>
                <w:kern w:val="0"/>
                <w:sz w:val="24"/>
                <w:lang w:val="zh-CN"/>
              </w:rPr>
              <w:t>（</w:t>
            </w:r>
            <w:r>
              <w:rPr>
                <w:rFonts w:hint="eastAsia" w:ascii="Times New Roman" w:hAnsi="Times New Roman" w:eastAsia="宋体" w:cs="Times New Roman"/>
                <w:color w:val="auto"/>
                <w:kern w:val="0"/>
                <w:sz w:val="24"/>
                <w:lang w:val="zh-CN"/>
              </w:rPr>
              <w:t>叁万</w:t>
            </w:r>
            <w:r>
              <w:rPr>
                <w:rFonts w:hint="default" w:ascii="Times New Roman" w:hAnsi="Times New Roman" w:eastAsia="宋体" w:cs="Times New Roman"/>
                <w:color w:val="auto"/>
                <w:kern w:val="0"/>
                <w:sz w:val="24"/>
                <w:lang w:val="zh-CN"/>
              </w:rPr>
              <w:t>元整）</w:t>
            </w:r>
          </w:p>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收款单位：青海喆坤工程管理咨询有限公司</w:t>
            </w:r>
          </w:p>
          <w:p>
            <w:pPr>
              <w:autoSpaceDE w:val="0"/>
              <w:autoSpaceDN w:val="0"/>
              <w:adjustRightInd w:val="0"/>
              <w:spacing w:line="400" w:lineRule="exact"/>
              <w:jc w:val="left"/>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zh-CN"/>
              </w:rPr>
              <w:t>开 户 行：</w:t>
            </w:r>
            <w:r>
              <w:rPr>
                <w:rFonts w:hint="default" w:ascii="Times New Roman" w:hAnsi="Times New Roman" w:eastAsia="宋体" w:cs="Times New Roman"/>
                <w:color w:val="auto"/>
                <w:kern w:val="0"/>
                <w:sz w:val="24"/>
                <w:lang w:val="zh-CN" w:eastAsia="zh-CN"/>
              </w:rPr>
              <w:t>招商银行西宁城东支行</w:t>
            </w:r>
            <w:r>
              <w:rPr>
                <w:rFonts w:hint="default" w:ascii="Times New Roman" w:hAnsi="Times New Roman" w:eastAsia="宋体" w:cs="Times New Roman"/>
                <w:color w:val="auto"/>
                <w:kern w:val="0"/>
                <w:sz w:val="24"/>
                <w:lang w:val="en-US" w:eastAsia="zh-CN"/>
              </w:rPr>
              <w:t xml:space="preserve"> </w:t>
            </w:r>
          </w:p>
          <w:p>
            <w:pPr>
              <w:autoSpaceDE w:val="0"/>
              <w:autoSpaceDN w:val="0"/>
              <w:adjustRightInd w:val="0"/>
              <w:spacing w:line="400" w:lineRule="exact"/>
              <w:jc w:val="left"/>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zh-CN"/>
              </w:rPr>
              <w:t>银行账号：</w:t>
            </w:r>
            <w:r>
              <w:rPr>
                <w:rFonts w:hint="default" w:ascii="Times New Roman" w:hAnsi="Times New Roman" w:eastAsia="宋体" w:cs="Times New Roman"/>
                <w:color w:val="auto"/>
                <w:kern w:val="0"/>
                <w:sz w:val="24"/>
                <w:lang w:val="en-US" w:eastAsia="zh-CN"/>
              </w:rPr>
              <w:t>972900714610401</w:t>
            </w:r>
          </w:p>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款项用途：</w:t>
            </w:r>
            <w:r>
              <w:rPr>
                <w:rFonts w:hint="eastAsia" w:ascii="Times New Roman" w:hAnsi="Times New Roman" w:eastAsia="宋体" w:cs="Times New Roman"/>
                <w:color w:val="auto"/>
                <w:kern w:val="0"/>
                <w:sz w:val="24"/>
                <w:lang w:val="zh-CN" w:eastAsia="zh-CN"/>
              </w:rPr>
              <w:t>2020年度称多县退牧还草工程</w:t>
            </w:r>
            <w:r>
              <w:rPr>
                <w:rFonts w:hint="default" w:ascii="Times New Roman" w:hAnsi="Times New Roman" w:eastAsia="宋体" w:cs="Times New Roman"/>
                <w:color w:val="auto"/>
                <w:kern w:val="0"/>
                <w:sz w:val="24"/>
                <w:lang w:val="zh-CN" w:eastAsia="zh-CN"/>
              </w:rPr>
              <w:t>（</w:t>
            </w:r>
            <w:r>
              <w:rPr>
                <w:rFonts w:hint="eastAsia" w:ascii="Times New Roman" w:hAnsi="Times New Roman" w:eastAsia="宋体" w:cs="Times New Roman"/>
                <w:color w:val="auto"/>
                <w:kern w:val="0"/>
                <w:sz w:val="24"/>
                <w:lang w:val="en-US" w:eastAsia="zh-CN"/>
              </w:rPr>
              <w:t xml:space="preserve">     </w:t>
            </w:r>
            <w:r>
              <w:rPr>
                <w:rFonts w:hint="eastAsia" w:ascii="Times New Roman" w:hAnsi="Times New Roman" w:eastAsia="宋体" w:cs="Times New Roman"/>
                <w:color w:val="auto"/>
                <w:kern w:val="0"/>
                <w:sz w:val="24"/>
                <w:lang w:val="zh-CN" w:eastAsia="zh-CN"/>
              </w:rPr>
              <w:t>标段</w:t>
            </w:r>
            <w:r>
              <w:rPr>
                <w:rFonts w:hint="default" w:ascii="Times New Roman" w:hAnsi="Times New Roman" w:eastAsia="宋体" w:cs="Times New Roman"/>
                <w:color w:val="auto"/>
                <w:kern w:val="0"/>
                <w:sz w:val="24"/>
                <w:lang w:val="en-US" w:eastAsia="zh-CN"/>
              </w:rPr>
              <w:t>）</w:t>
            </w:r>
            <w:r>
              <w:rPr>
                <w:rFonts w:hint="default" w:ascii="Times New Roman" w:hAnsi="Times New Roman" w:eastAsia="宋体" w:cs="Times New Roman"/>
                <w:color w:val="auto"/>
                <w:kern w:val="0"/>
                <w:sz w:val="24"/>
                <w:lang w:val="zh-CN" w:eastAsia="zh-CN"/>
              </w:rPr>
              <w:t>的</w:t>
            </w:r>
            <w:r>
              <w:rPr>
                <w:rFonts w:hint="default" w:ascii="Times New Roman" w:hAnsi="Times New Roman" w:eastAsia="宋体" w:cs="Times New Roman"/>
                <w:color w:val="auto"/>
                <w:kern w:val="0"/>
                <w:sz w:val="24"/>
                <w:lang w:val="zh-CN"/>
              </w:rPr>
              <w:t xml:space="preserve">投标保证金 </w:t>
            </w:r>
          </w:p>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缴费时间：</w:t>
            </w:r>
            <w:r>
              <w:rPr>
                <w:rFonts w:hint="default" w:ascii="Times New Roman" w:hAnsi="Times New Roman" w:eastAsia="宋体" w:cs="Times New Roman"/>
                <w:color w:val="auto"/>
                <w:kern w:val="0"/>
                <w:sz w:val="24"/>
                <w:lang w:val="zh-CN" w:eastAsia="zh-CN"/>
              </w:rPr>
              <w:t>供应商</w:t>
            </w:r>
            <w:r>
              <w:rPr>
                <w:rFonts w:hint="default" w:ascii="Times New Roman" w:hAnsi="Times New Roman" w:eastAsia="宋体" w:cs="Times New Roman"/>
                <w:color w:val="auto"/>
                <w:kern w:val="0"/>
                <w:sz w:val="24"/>
                <w:lang w:val="zh-CN"/>
              </w:rPr>
              <w:t>在投标响应文件提交之日前</w:t>
            </w:r>
            <w:r>
              <w:rPr>
                <w:rFonts w:hint="default" w:ascii="Times New Roman" w:hAnsi="Times New Roman" w:eastAsia="宋体" w:cs="Times New Roman"/>
                <w:color w:val="auto"/>
                <w:kern w:val="0"/>
                <w:sz w:val="24"/>
                <w:lang w:val="en-US" w:eastAsia="zh-CN"/>
              </w:rPr>
              <w:t>2020年1</w:t>
            </w:r>
            <w:r>
              <w:rPr>
                <w:rFonts w:hint="eastAsia" w:ascii="Times New Roman" w:hAnsi="Times New Roman" w:eastAsia="宋体" w:cs="Times New Roman"/>
                <w:color w:val="auto"/>
                <w:kern w:val="0"/>
                <w:sz w:val="24"/>
                <w:lang w:val="en-US" w:eastAsia="zh-CN"/>
              </w:rPr>
              <w:t>2</w:t>
            </w:r>
            <w:r>
              <w:rPr>
                <w:rFonts w:hint="default" w:ascii="Times New Roman" w:hAnsi="Times New Roman" w:eastAsia="宋体" w:cs="Times New Roman"/>
                <w:color w:val="auto"/>
                <w:kern w:val="0"/>
                <w:sz w:val="24"/>
                <w:lang w:val="en-US" w:eastAsia="zh-CN"/>
              </w:rPr>
              <w:t>月2</w:t>
            </w:r>
            <w:r>
              <w:rPr>
                <w:rFonts w:hint="eastAsia" w:cs="Times New Roman"/>
                <w:color w:val="auto"/>
                <w:kern w:val="0"/>
                <w:sz w:val="24"/>
                <w:lang w:val="en-US" w:eastAsia="zh-CN"/>
              </w:rPr>
              <w:t>8</w:t>
            </w:r>
            <w:r>
              <w:rPr>
                <w:rFonts w:hint="default" w:ascii="Times New Roman" w:hAnsi="Times New Roman" w:eastAsia="宋体" w:cs="Times New Roman"/>
                <w:color w:val="auto"/>
                <w:kern w:val="0"/>
                <w:sz w:val="24"/>
                <w:lang w:val="zh-CN" w:eastAsia="zh-CN"/>
              </w:rPr>
              <w:t>日17点以前，以采购代理机构账户到账时间为准</w:t>
            </w:r>
            <w:r>
              <w:rPr>
                <w:rFonts w:hint="default" w:ascii="Times New Roman" w:hAnsi="Times New Roman" w:eastAsia="宋体" w:cs="Times New Roman"/>
                <w:color w:val="auto"/>
                <w:kern w:val="0"/>
                <w:sz w:val="24"/>
                <w:lang w:val="zh-CN"/>
              </w:rPr>
              <w:t>。</w:t>
            </w:r>
          </w:p>
        </w:tc>
      </w:tr>
      <w:tr>
        <w:tblPrEx>
          <w:tblCellMar>
            <w:top w:w="0" w:type="dxa"/>
            <w:left w:w="108" w:type="dxa"/>
            <w:bottom w:w="0" w:type="dxa"/>
            <w:right w:w="108" w:type="dxa"/>
          </w:tblCellMar>
        </w:tblPrEx>
        <w:trPr>
          <w:trHeight w:val="1645"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zh-CN"/>
              </w:rPr>
              <w:t>1</w:t>
            </w:r>
            <w:r>
              <w:rPr>
                <w:rFonts w:hint="default" w:ascii="Times New Roman" w:hAnsi="Times New Roman" w:eastAsia="宋体" w:cs="Times New Roman"/>
                <w:color w:val="auto"/>
                <w:kern w:val="0"/>
                <w:sz w:val="24"/>
                <w:lang w:val="en-US" w:eastAsia="zh-CN"/>
              </w:rPr>
              <w:t>3</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缴费方式</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缴费方式：投标保证金应当通过银行保函、银行转账、电汇等形式必须</w:t>
            </w:r>
            <w:r>
              <w:rPr>
                <w:rFonts w:hint="default" w:ascii="Times New Roman" w:hAnsi="Times New Roman" w:eastAsia="宋体" w:cs="Times New Roman"/>
                <w:color w:val="auto"/>
                <w:sz w:val="24"/>
                <w:lang w:val="zh-CN"/>
              </w:rPr>
              <w:t>由</w:t>
            </w:r>
            <w:r>
              <w:rPr>
                <w:rFonts w:hint="default" w:ascii="Times New Roman" w:hAnsi="Times New Roman" w:eastAsia="宋体" w:cs="Times New Roman"/>
                <w:color w:val="auto"/>
                <w:sz w:val="24"/>
                <w:lang w:val="zh-CN" w:eastAsia="zh-CN"/>
              </w:rPr>
              <w:t>供应商</w:t>
            </w:r>
            <w:r>
              <w:rPr>
                <w:rFonts w:hint="default" w:ascii="Times New Roman" w:hAnsi="Times New Roman" w:eastAsia="宋体" w:cs="Times New Roman"/>
                <w:color w:val="auto"/>
                <w:sz w:val="24"/>
                <w:lang w:val="zh-CN"/>
              </w:rPr>
              <w:t>从其基本账户</w:t>
            </w:r>
            <w:r>
              <w:rPr>
                <w:rFonts w:hint="default" w:ascii="Times New Roman" w:hAnsi="Times New Roman" w:eastAsia="宋体" w:cs="Times New Roman"/>
                <w:color w:val="auto"/>
                <w:sz w:val="24"/>
              </w:rPr>
              <w:t>(需提供开户许可证)</w:t>
            </w:r>
            <w:r>
              <w:rPr>
                <w:rFonts w:hint="default" w:ascii="Times New Roman" w:hAnsi="Times New Roman" w:eastAsia="宋体" w:cs="Times New Roman"/>
                <w:color w:val="auto"/>
                <w:sz w:val="24"/>
                <w:lang w:val="zh-CN"/>
              </w:rPr>
              <w:t>汇（转）入</w:t>
            </w:r>
            <w:r>
              <w:rPr>
                <w:rFonts w:hint="default" w:ascii="Times New Roman" w:hAnsi="Times New Roman" w:eastAsia="宋体" w:cs="Times New Roman"/>
                <w:color w:val="auto"/>
                <w:kern w:val="0"/>
                <w:sz w:val="24"/>
                <w:lang w:val="zh-CN"/>
              </w:rPr>
              <w:t>青海喆坤工程管理咨询有限公司</w:t>
            </w:r>
            <w:r>
              <w:rPr>
                <w:rFonts w:hint="default" w:ascii="Times New Roman" w:hAnsi="Times New Roman" w:eastAsia="宋体" w:cs="Times New Roman"/>
                <w:color w:val="auto"/>
                <w:sz w:val="24"/>
                <w:lang w:val="zh-CN"/>
              </w:rPr>
              <w:t>指定账户</w:t>
            </w:r>
            <w:r>
              <w:rPr>
                <w:rFonts w:hint="default" w:ascii="Times New Roman" w:hAnsi="Times New Roman" w:eastAsia="宋体" w:cs="Times New Roman"/>
                <w:color w:val="auto"/>
                <w:kern w:val="0"/>
                <w:sz w:val="24"/>
                <w:lang w:val="zh-CN"/>
              </w:rPr>
              <w:t>。</w:t>
            </w:r>
          </w:p>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eastAsia="zh-CN"/>
              </w:rPr>
              <w:t>供应商</w:t>
            </w:r>
            <w:r>
              <w:rPr>
                <w:rFonts w:hint="default" w:ascii="Times New Roman" w:hAnsi="Times New Roman" w:eastAsia="宋体" w:cs="Times New Roman"/>
                <w:color w:val="auto"/>
                <w:kern w:val="0"/>
                <w:sz w:val="24"/>
                <w:lang w:val="zh-CN"/>
              </w:rPr>
              <w:t>未按照招标文件要求提交投标保证金的，招标无效。</w:t>
            </w:r>
          </w:p>
        </w:tc>
      </w:tr>
      <w:tr>
        <w:tblPrEx>
          <w:tblCellMar>
            <w:top w:w="0" w:type="dxa"/>
            <w:left w:w="108" w:type="dxa"/>
            <w:bottom w:w="0" w:type="dxa"/>
            <w:right w:w="108" w:type="dxa"/>
          </w:tblCellMar>
        </w:tblPrEx>
        <w:trPr>
          <w:trHeight w:val="1324"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zh-CN"/>
              </w:rPr>
              <w:t>1</w:t>
            </w:r>
            <w:r>
              <w:rPr>
                <w:rFonts w:hint="default" w:ascii="Times New Roman" w:hAnsi="Times New Roman" w:eastAsia="宋体" w:cs="Times New Roman"/>
                <w:color w:val="auto"/>
                <w:kern w:val="0"/>
                <w:sz w:val="24"/>
                <w:lang w:val="en-US" w:eastAsia="zh-CN"/>
              </w:rPr>
              <w:t>4</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投标保证金退还</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未成交供应商的投标保证金自中标通知书发出之日起5个工作日内退还（不退现金）；成交供应商的投标保证金，自政府采购合同签订之日起5个工作日内退还（不退现金）。</w:t>
            </w:r>
          </w:p>
        </w:tc>
      </w:tr>
      <w:bookmarkEnd w:id="6"/>
      <w:tr>
        <w:tblPrEx>
          <w:tblCellMar>
            <w:top w:w="0" w:type="dxa"/>
            <w:left w:w="108" w:type="dxa"/>
            <w:bottom w:w="0" w:type="dxa"/>
            <w:right w:w="108" w:type="dxa"/>
          </w:tblCellMar>
        </w:tblPrEx>
        <w:trPr>
          <w:trHeight w:val="6905"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15</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投标响应文件编制要求</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1、</w:t>
            </w:r>
            <w:r>
              <w:rPr>
                <w:rFonts w:hint="default" w:ascii="Times New Roman" w:hAnsi="Times New Roman" w:eastAsia="宋体" w:cs="Times New Roman"/>
                <w:color w:val="auto"/>
                <w:kern w:val="0"/>
                <w:sz w:val="24"/>
                <w:lang w:val="zh-CN" w:eastAsia="zh-CN"/>
              </w:rPr>
              <w:t>供应商</w:t>
            </w:r>
            <w:r>
              <w:rPr>
                <w:rFonts w:hint="default" w:ascii="Times New Roman" w:hAnsi="Times New Roman" w:eastAsia="宋体" w:cs="Times New Roman"/>
                <w:color w:val="auto"/>
                <w:kern w:val="0"/>
                <w:sz w:val="24"/>
                <w:lang w:val="zh-CN"/>
              </w:rPr>
              <w:t>应按照招标文件所提供的投标响应文件格式，分别填写招标文件第五部分的内容，应分别注明所提供货物的名称、技术配置及参数、数量和价格等内容，并由法定代表人或委托代理人本人按要求签字、加盖公章。</w:t>
            </w:r>
          </w:p>
          <w:p>
            <w:pPr>
              <w:autoSpaceDE w:val="0"/>
              <w:autoSpaceDN w:val="0"/>
              <w:adjustRightInd w:val="0"/>
              <w:spacing w:line="400" w:lineRule="exact"/>
              <w:jc w:val="left"/>
              <w:rPr>
                <w:rFonts w:hint="default" w:ascii="Times New Roman" w:hAnsi="Times New Roman" w:eastAsia="宋体" w:cs="Times New Roman"/>
                <w:color w:val="000000"/>
                <w:kern w:val="0"/>
                <w:sz w:val="24"/>
                <w:lang w:val="zh-CN"/>
              </w:rPr>
            </w:pPr>
            <w:r>
              <w:rPr>
                <w:rFonts w:hint="default" w:ascii="Times New Roman" w:hAnsi="Times New Roman" w:eastAsia="宋体" w:cs="Times New Roman"/>
                <w:color w:val="auto"/>
                <w:kern w:val="0"/>
                <w:sz w:val="24"/>
                <w:lang w:val="zh-CN"/>
              </w:rPr>
              <w:t>2、</w:t>
            </w:r>
            <w:r>
              <w:rPr>
                <w:rFonts w:hint="default" w:ascii="Times New Roman" w:hAnsi="Times New Roman" w:eastAsia="宋体" w:cs="Times New Roman"/>
                <w:color w:val="auto"/>
                <w:kern w:val="0"/>
                <w:sz w:val="24"/>
                <w:highlight w:val="none"/>
                <w:lang w:val="zh-CN" w:eastAsia="zh-CN"/>
              </w:rPr>
              <w:t>供应商</w:t>
            </w:r>
            <w:r>
              <w:rPr>
                <w:rFonts w:hint="default" w:ascii="Times New Roman" w:hAnsi="Times New Roman" w:eastAsia="宋体" w:cs="Times New Roman"/>
                <w:color w:val="auto"/>
                <w:kern w:val="0"/>
                <w:sz w:val="24"/>
                <w:highlight w:val="none"/>
                <w:lang w:val="zh-CN"/>
              </w:rPr>
              <w:t>应按招标文件要求编制投标响应文件（1份正本、</w:t>
            </w:r>
            <w:r>
              <w:rPr>
                <w:rFonts w:hint="default" w:ascii="Times New Roman" w:hAnsi="Times New Roman" w:eastAsia="宋体" w:cs="Times New Roman"/>
                <w:color w:val="auto"/>
                <w:kern w:val="0"/>
                <w:sz w:val="24"/>
                <w:highlight w:val="none"/>
                <w:lang w:val="en-US" w:eastAsia="zh-CN"/>
              </w:rPr>
              <w:t>四</w:t>
            </w:r>
            <w:r>
              <w:rPr>
                <w:rFonts w:hint="default" w:ascii="Times New Roman" w:hAnsi="Times New Roman" w:eastAsia="宋体" w:cs="Times New Roman"/>
                <w:color w:val="auto"/>
                <w:kern w:val="0"/>
                <w:sz w:val="24"/>
                <w:highlight w:val="none"/>
                <w:lang w:val="zh-CN"/>
              </w:rPr>
              <w:t>份副本和相应的电子文档1份。每份投标响应文件都必须清楚地标明“正本</w:t>
            </w:r>
            <w:r>
              <w:rPr>
                <w:rFonts w:hint="default" w:ascii="Times New Roman" w:hAnsi="Times New Roman" w:eastAsia="宋体" w:cs="Times New Roman"/>
                <w:color w:val="auto"/>
                <w:kern w:val="0"/>
                <w:sz w:val="24"/>
                <w:lang w:val="zh-CN"/>
              </w:rPr>
              <w:t>”或“副本”字样。投标响应文件统一使</w:t>
            </w:r>
            <w:r>
              <w:rPr>
                <w:rFonts w:hint="default" w:ascii="Times New Roman" w:hAnsi="Times New Roman" w:eastAsia="宋体" w:cs="Times New Roman"/>
                <w:color w:val="000000"/>
                <w:kern w:val="0"/>
                <w:sz w:val="24"/>
                <w:lang w:val="zh-CN"/>
              </w:rPr>
              <w:t>用A4幅面的纸张印制，必须胶装成册并编码，正本必须为打印件，其他方式装订的投标响应文件一概不予接受。</w:t>
            </w:r>
          </w:p>
          <w:p>
            <w:pPr>
              <w:autoSpaceDE w:val="0"/>
              <w:autoSpaceDN w:val="0"/>
              <w:adjustRightInd w:val="0"/>
              <w:spacing w:line="400" w:lineRule="exac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000000"/>
                <w:kern w:val="0"/>
                <w:sz w:val="24"/>
              </w:rPr>
              <w:t>3、</w:t>
            </w:r>
            <w:r>
              <w:rPr>
                <w:rFonts w:hint="default" w:ascii="Times New Roman" w:hAnsi="Times New Roman" w:eastAsia="宋体" w:cs="Times New Roman"/>
                <w:color w:val="000000"/>
                <w:kern w:val="0"/>
                <w:sz w:val="24"/>
                <w:lang w:val="zh-CN"/>
              </w:rPr>
              <w:t>投标响应文件的</w:t>
            </w:r>
            <w:r>
              <w:rPr>
                <w:rFonts w:hint="default" w:ascii="Times New Roman" w:hAnsi="Times New Roman" w:eastAsia="宋体" w:cs="Times New Roman"/>
                <w:color w:val="auto"/>
                <w:kern w:val="0"/>
                <w:sz w:val="24"/>
                <w:lang w:val="zh-CN"/>
              </w:rPr>
              <w:t>正本和副本均需打印或用不褪色、不变质的墨水书写，并由</w:t>
            </w:r>
            <w:r>
              <w:rPr>
                <w:rFonts w:hint="default" w:ascii="Times New Roman" w:hAnsi="Times New Roman" w:eastAsia="宋体" w:cs="Times New Roman"/>
                <w:color w:val="auto"/>
                <w:kern w:val="0"/>
                <w:sz w:val="24"/>
                <w:lang w:val="zh-CN" w:eastAsia="zh-CN"/>
              </w:rPr>
              <w:t>供应商</w:t>
            </w:r>
            <w:r>
              <w:rPr>
                <w:rFonts w:hint="default" w:ascii="Times New Roman" w:hAnsi="Times New Roman" w:eastAsia="宋体" w:cs="Times New Roman"/>
                <w:color w:val="auto"/>
                <w:kern w:val="0"/>
                <w:sz w:val="24"/>
                <w:lang w:val="zh-CN"/>
              </w:rPr>
              <w:t>的法定代表人本人或其委托代理人本人在规定签章处签字、盖章。投标响应文件副本可采用正本的复印件加盖骑缝章，电子文档采用U盘制作（U盘制作的电子文档为不可修改文档，如：PDF格式）。</w:t>
            </w:r>
          </w:p>
          <w:p>
            <w:pPr>
              <w:autoSpaceDE w:val="0"/>
              <w:autoSpaceDN w:val="0"/>
              <w:adjustRightInd w:val="0"/>
              <w:spacing w:line="400" w:lineRule="exac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4、投标响应文件中不得行间插字、涂改或增删，如有修改错漏处，须由招标企业法人本人或其委托代理人本人签字或盖个人印鉴。</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zh-CN"/>
              </w:rPr>
              <w:t>1</w:t>
            </w:r>
            <w:r>
              <w:rPr>
                <w:rFonts w:hint="default" w:ascii="Times New Roman" w:hAnsi="Times New Roman" w:eastAsia="宋体" w:cs="Times New Roman"/>
                <w:color w:val="auto"/>
                <w:kern w:val="0"/>
                <w:sz w:val="24"/>
                <w:lang w:val="en-US" w:eastAsia="zh-CN"/>
              </w:rPr>
              <w:t>6</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投标响应文件的密封</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投标响应文件外层密封袋的标注：采购项目名称、采购项目编号、</w:t>
            </w:r>
            <w:r>
              <w:rPr>
                <w:rFonts w:hint="default" w:ascii="Times New Roman" w:hAnsi="Times New Roman" w:eastAsia="宋体" w:cs="Times New Roman"/>
                <w:color w:val="auto"/>
                <w:kern w:val="0"/>
                <w:sz w:val="24"/>
                <w:lang w:val="zh-CN" w:eastAsia="zh-CN"/>
              </w:rPr>
              <w:t>供应商</w:t>
            </w:r>
            <w:r>
              <w:rPr>
                <w:rFonts w:hint="default" w:ascii="Times New Roman" w:hAnsi="Times New Roman" w:eastAsia="宋体" w:cs="Times New Roman"/>
                <w:color w:val="auto"/>
                <w:kern w:val="0"/>
                <w:sz w:val="24"/>
                <w:lang w:val="zh-CN"/>
              </w:rPr>
              <w:t>名称、年月日以及“于20</w:t>
            </w:r>
            <w:r>
              <w:rPr>
                <w:rFonts w:hint="default" w:ascii="Times New Roman" w:hAnsi="Times New Roman" w:eastAsia="宋体" w:cs="Times New Roman"/>
                <w:color w:val="auto"/>
                <w:kern w:val="0"/>
                <w:sz w:val="24"/>
                <w:lang w:val="en-US" w:eastAsia="zh-CN"/>
              </w:rPr>
              <w:t>20</w:t>
            </w:r>
            <w:r>
              <w:rPr>
                <w:rFonts w:hint="default" w:ascii="Times New Roman" w:hAnsi="Times New Roman" w:eastAsia="宋体" w:cs="Times New Roman"/>
                <w:color w:val="auto"/>
                <w:kern w:val="0"/>
                <w:sz w:val="24"/>
                <w:lang w:val="zh-CN"/>
              </w:rPr>
              <w:t>年</w:t>
            </w:r>
            <w:r>
              <w:rPr>
                <w:rFonts w:hint="eastAsia" w:ascii="Times New Roman" w:hAnsi="Times New Roman" w:eastAsia="宋体" w:cs="Times New Roman"/>
                <w:color w:val="auto"/>
                <w:kern w:val="0"/>
                <w:sz w:val="24"/>
                <w:lang w:val="en-US" w:eastAsia="zh-CN"/>
              </w:rPr>
              <w:t>12</w:t>
            </w:r>
            <w:r>
              <w:rPr>
                <w:rFonts w:hint="default" w:ascii="Times New Roman" w:hAnsi="Times New Roman" w:eastAsia="宋体" w:cs="Times New Roman"/>
                <w:color w:val="auto"/>
                <w:kern w:val="0"/>
                <w:sz w:val="24"/>
                <w:lang w:val="zh-CN"/>
              </w:rPr>
              <w:t>月</w:t>
            </w:r>
            <w:r>
              <w:rPr>
                <w:rFonts w:hint="eastAsia" w:ascii="Times New Roman" w:hAnsi="Times New Roman" w:eastAsia="宋体" w:cs="Times New Roman"/>
                <w:color w:val="auto"/>
                <w:kern w:val="0"/>
                <w:sz w:val="24"/>
                <w:lang w:val="en-US" w:eastAsia="zh-CN"/>
              </w:rPr>
              <w:t>30</w:t>
            </w:r>
            <w:r>
              <w:rPr>
                <w:rFonts w:hint="default" w:ascii="Times New Roman" w:hAnsi="Times New Roman" w:eastAsia="宋体" w:cs="Times New Roman"/>
                <w:color w:val="auto"/>
                <w:kern w:val="0"/>
                <w:sz w:val="24"/>
                <w:lang w:val="zh-CN"/>
              </w:rPr>
              <w:t>日</w:t>
            </w:r>
            <w:r>
              <w:rPr>
                <w:rFonts w:hint="default" w:ascii="Times New Roman" w:hAnsi="Times New Roman" w:eastAsia="宋体" w:cs="Times New Roman"/>
                <w:color w:val="auto"/>
                <w:kern w:val="0"/>
                <w:sz w:val="24"/>
                <w:lang w:val="en-US" w:eastAsia="zh-CN"/>
              </w:rPr>
              <w:t>9</w:t>
            </w:r>
            <w:r>
              <w:rPr>
                <w:rFonts w:hint="default" w:ascii="Times New Roman" w:hAnsi="Times New Roman" w:eastAsia="宋体" w:cs="Times New Roman"/>
                <w:color w:val="auto"/>
                <w:kern w:val="0"/>
                <w:sz w:val="24"/>
                <w:lang w:val="zh-CN"/>
              </w:rPr>
              <w:t>时</w:t>
            </w:r>
            <w:r>
              <w:rPr>
                <w:rFonts w:hint="default" w:ascii="Times New Roman" w:hAnsi="Times New Roman" w:eastAsia="宋体" w:cs="Times New Roman"/>
                <w:color w:val="auto"/>
                <w:kern w:val="0"/>
                <w:sz w:val="24"/>
                <w:lang w:val="en-US" w:eastAsia="zh-CN"/>
              </w:rPr>
              <w:t>00</w:t>
            </w:r>
            <w:r>
              <w:rPr>
                <w:rFonts w:hint="default" w:ascii="Times New Roman" w:hAnsi="Times New Roman" w:eastAsia="宋体" w:cs="Times New Roman"/>
                <w:color w:val="auto"/>
                <w:kern w:val="0"/>
                <w:sz w:val="24"/>
                <w:lang w:val="zh-CN"/>
              </w:rPr>
              <w:t>分</w:t>
            </w:r>
            <w:r>
              <w:rPr>
                <w:rFonts w:hint="default" w:ascii="Times New Roman" w:hAnsi="Times New Roman" w:eastAsia="宋体" w:cs="Times New Roman"/>
                <w:color w:val="auto"/>
                <w:kern w:val="0"/>
                <w:sz w:val="24"/>
                <w:lang w:val="zh-CN"/>
              </w:rPr>
              <w:t>之前不准启封”字样。</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zh-CN"/>
              </w:rPr>
              <w:t>1</w:t>
            </w:r>
            <w:r>
              <w:rPr>
                <w:rFonts w:hint="default" w:ascii="Times New Roman" w:hAnsi="Times New Roman" w:eastAsia="宋体" w:cs="Times New Roman"/>
                <w:color w:val="auto"/>
                <w:kern w:val="0"/>
                <w:sz w:val="24"/>
                <w:lang w:val="en-US" w:eastAsia="zh-CN"/>
              </w:rPr>
              <w:t>7</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递交投标响应文件方式</w:t>
            </w:r>
          </w:p>
        </w:tc>
        <w:tc>
          <w:tcPr>
            <w:tcW w:w="65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现场递交，不接受邮寄招标</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zh-CN"/>
              </w:rPr>
              <w:t>1</w:t>
            </w:r>
            <w:r>
              <w:rPr>
                <w:rFonts w:hint="default" w:ascii="Times New Roman" w:hAnsi="Times New Roman" w:eastAsia="宋体" w:cs="Times New Roman"/>
                <w:color w:val="auto"/>
                <w:kern w:val="0"/>
                <w:sz w:val="24"/>
                <w:lang w:val="en-US" w:eastAsia="zh-CN"/>
              </w:rPr>
              <w:t>8</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招标截止时间</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20</w:t>
            </w:r>
            <w:r>
              <w:rPr>
                <w:rFonts w:hint="default" w:ascii="Times New Roman" w:hAnsi="Times New Roman" w:eastAsia="宋体" w:cs="Times New Roman"/>
                <w:color w:val="auto"/>
                <w:kern w:val="0"/>
                <w:sz w:val="24"/>
                <w:lang w:val="en-US" w:eastAsia="zh-CN"/>
              </w:rPr>
              <w:t>20</w:t>
            </w:r>
            <w:r>
              <w:rPr>
                <w:rFonts w:hint="default" w:ascii="Times New Roman" w:hAnsi="Times New Roman" w:eastAsia="宋体" w:cs="Times New Roman"/>
                <w:color w:val="auto"/>
                <w:kern w:val="0"/>
                <w:sz w:val="24"/>
                <w:lang w:val="zh-CN"/>
              </w:rPr>
              <w:t>年</w:t>
            </w:r>
            <w:r>
              <w:rPr>
                <w:rFonts w:hint="eastAsia" w:ascii="Times New Roman" w:hAnsi="Times New Roman" w:eastAsia="宋体" w:cs="Times New Roman"/>
                <w:color w:val="auto"/>
                <w:kern w:val="0"/>
                <w:sz w:val="24"/>
                <w:lang w:val="en-US" w:eastAsia="zh-CN"/>
              </w:rPr>
              <w:t>12</w:t>
            </w:r>
            <w:r>
              <w:rPr>
                <w:rFonts w:hint="default" w:ascii="Times New Roman" w:hAnsi="Times New Roman" w:eastAsia="宋体" w:cs="Times New Roman"/>
                <w:color w:val="auto"/>
                <w:kern w:val="0"/>
                <w:sz w:val="24"/>
                <w:lang w:val="zh-CN"/>
              </w:rPr>
              <w:t>月</w:t>
            </w:r>
            <w:r>
              <w:rPr>
                <w:rFonts w:hint="eastAsia" w:ascii="Times New Roman" w:hAnsi="Times New Roman" w:eastAsia="宋体" w:cs="Times New Roman"/>
                <w:color w:val="auto"/>
                <w:kern w:val="0"/>
                <w:sz w:val="24"/>
                <w:lang w:val="en-US" w:eastAsia="zh-CN"/>
              </w:rPr>
              <w:t>30</w:t>
            </w:r>
            <w:r>
              <w:rPr>
                <w:rFonts w:hint="default" w:ascii="Times New Roman" w:hAnsi="Times New Roman" w:eastAsia="宋体" w:cs="Times New Roman"/>
                <w:color w:val="auto"/>
                <w:kern w:val="0"/>
                <w:sz w:val="24"/>
                <w:lang w:val="zh-CN"/>
              </w:rPr>
              <w:t>日</w:t>
            </w:r>
            <w:r>
              <w:rPr>
                <w:rFonts w:hint="default" w:ascii="Times New Roman" w:hAnsi="Times New Roman" w:eastAsia="宋体" w:cs="Times New Roman"/>
                <w:color w:val="auto"/>
                <w:kern w:val="0"/>
                <w:sz w:val="24"/>
                <w:lang w:val="en-US" w:eastAsia="zh-CN"/>
              </w:rPr>
              <w:t>9</w:t>
            </w:r>
            <w:r>
              <w:rPr>
                <w:rFonts w:hint="default" w:ascii="Times New Roman" w:hAnsi="Times New Roman" w:eastAsia="宋体" w:cs="Times New Roman"/>
                <w:color w:val="auto"/>
                <w:kern w:val="0"/>
                <w:sz w:val="24"/>
                <w:lang w:val="zh-CN"/>
              </w:rPr>
              <w:t>时</w:t>
            </w:r>
            <w:r>
              <w:rPr>
                <w:rFonts w:hint="default" w:ascii="Times New Roman" w:hAnsi="Times New Roman" w:eastAsia="宋体" w:cs="Times New Roman"/>
                <w:color w:val="auto"/>
                <w:kern w:val="0"/>
                <w:sz w:val="24"/>
                <w:lang w:val="en-US" w:eastAsia="zh-CN"/>
              </w:rPr>
              <w:t>00</w:t>
            </w:r>
            <w:r>
              <w:rPr>
                <w:rFonts w:hint="default" w:ascii="Times New Roman" w:hAnsi="Times New Roman" w:eastAsia="宋体" w:cs="Times New Roman"/>
                <w:color w:val="auto"/>
                <w:kern w:val="0"/>
                <w:sz w:val="24"/>
                <w:lang w:val="zh-CN"/>
              </w:rPr>
              <w:t>分（北京时间）</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zh-CN"/>
              </w:rPr>
              <w:t>1</w:t>
            </w:r>
            <w:r>
              <w:rPr>
                <w:rFonts w:hint="default" w:ascii="Times New Roman" w:hAnsi="Times New Roman" w:eastAsia="宋体" w:cs="Times New Roman"/>
                <w:color w:val="auto"/>
                <w:kern w:val="0"/>
                <w:sz w:val="24"/>
                <w:lang w:val="en-US" w:eastAsia="zh-CN"/>
              </w:rPr>
              <w:t>9</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投标时间</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20</w:t>
            </w:r>
            <w:r>
              <w:rPr>
                <w:rFonts w:hint="default" w:ascii="Times New Roman" w:hAnsi="Times New Roman" w:eastAsia="宋体" w:cs="Times New Roman"/>
                <w:color w:val="auto"/>
                <w:kern w:val="0"/>
                <w:sz w:val="24"/>
                <w:lang w:val="en-US" w:eastAsia="zh-CN"/>
              </w:rPr>
              <w:t>20</w:t>
            </w:r>
            <w:r>
              <w:rPr>
                <w:rFonts w:hint="default" w:ascii="Times New Roman" w:hAnsi="Times New Roman" w:eastAsia="宋体" w:cs="Times New Roman"/>
                <w:color w:val="auto"/>
                <w:kern w:val="0"/>
                <w:sz w:val="24"/>
                <w:lang w:val="zh-CN"/>
              </w:rPr>
              <w:t>年</w:t>
            </w:r>
            <w:r>
              <w:rPr>
                <w:rFonts w:hint="eastAsia" w:ascii="Times New Roman" w:hAnsi="Times New Roman" w:eastAsia="宋体" w:cs="Times New Roman"/>
                <w:color w:val="auto"/>
                <w:kern w:val="0"/>
                <w:sz w:val="24"/>
                <w:lang w:val="en-US" w:eastAsia="zh-CN"/>
              </w:rPr>
              <w:t>12</w:t>
            </w:r>
            <w:r>
              <w:rPr>
                <w:rFonts w:hint="default" w:ascii="Times New Roman" w:hAnsi="Times New Roman" w:eastAsia="宋体" w:cs="Times New Roman"/>
                <w:color w:val="auto"/>
                <w:kern w:val="0"/>
                <w:sz w:val="24"/>
                <w:lang w:val="zh-CN"/>
              </w:rPr>
              <w:t>月</w:t>
            </w:r>
            <w:r>
              <w:rPr>
                <w:rFonts w:hint="eastAsia" w:ascii="Times New Roman" w:hAnsi="Times New Roman" w:eastAsia="宋体" w:cs="Times New Roman"/>
                <w:color w:val="auto"/>
                <w:kern w:val="0"/>
                <w:sz w:val="24"/>
                <w:lang w:val="en-US" w:eastAsia="zh-CN"/>
              </w:rPr>
              <w:t>30</w:t>
            </w:r>
            <w:r>
              <w:rPr>
                <w:rFonts w:hint="default" w:ascii="Times New Roman" w:hAnsi="Times New Roman" w:eastAsia="宋体" w:cs="Times New Roman"/>
                <w:color w:val="auto"/>
                <w:kern w:val="0"/>
                <w:sz w:val="24"/>
                <w:lang w:val="zh-CN"/>
              </w:rPr>
              <w:t>日</w:t>
            </w:r>
            <w:r>
              <w:rPr>
                <w:rFonts w:hint="default" w:ascii="Times New Roman" w:hAnsi="Times New Roman" w:eastAsia="宋体" w:cs="Times New Roman"/>
                <w:color w:val="auto"/>
                <w:kern w:val="0"/>
                <w:sz w:val="24"/>
                <w:lang w:val="en-US" w:eastAsia="zh-CN"/>
              </w:rPr>
              <w:t>9</w:t>
            </w:r>
            <w:r>
              <w:rPr>
                <w:rFonts w:hint="default" w:ascii="Times New Roman" w:hAnsi="Times New Roman" w:eastAsia="宋体" w:cs="Times New Roman"/>
                <w:color w:val="auto"/>
                <w:kern w:val="0"/>
                <w:sz w:val="24"/>
                <w:lang w:val="zh-CN"/>
              </w:rPr>
              <w:t>时</w:t>
            </w:r>
            <w:r>
              <w:rPr>
                <w:rFonts w:hint="default" w:ascii="Times New Roman" w:hAnsi="Times New Roman" w:eastAsia="宋体" w:cs="Times New Roman"/>
                <w:color w:val="auto"/>
                <w:kern w:val="0"/>
                <w:sz w:val="24"/>
                <w:lang w:val="en-US" w:eastAsia="zh-CN"/>
              </w:rPr>
              <w:t>00</w:t>
            </w:r>
            <w:r>
              <w:rPr>
                <w:rFonts w:hint="default" w:ascii="Times New Roman" w:hAnsi="Times New Roman" w:eastAsia="宋体" w:cs="Times New Roman"/>
                <w:color w:val="auto"/>
                <w:kern w:val="0"/>
                <w:sz w:val="24"/>
                <w:lang w:val="zh-CN"/>
              </w:rPr>
              <w:t>分（北京时间）</w:t>
            </w:r>
          </w:p>
        </w:tc>
      </w:tr>
      <w:tr>
        <w:tblPrEx>
          <w:tblCellMar>
            <w:top w:w="0" w:type="dxa"/>
            <w:left w:w="108" w:type="dxa"/>
            <w:bottom w:w="0" w:type="dxa"/>
            <w:right w:w="108" w:type="dxa"/>
          </w:tblCellMar>
        </w:tblPrEx>
        <w:trPr>
          <w:trHeight w:val="355"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20</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投标地点</w:t>
            </w:r>
          </w:p>
        </w:tc>
        <w:tc>
          <w:tcPr>
            <w:tcW w:w="6535" w:type="dxa"/>
            <w:tcBorders>
              <w:top w:val="single" w:color="000000" w:sz="6" w:space="0"/>
              <w:left w:val="single" w:color="000000" w:sz="6" w:space="0"/>
              <w:bottom w:val="single" w:color="000000" w:sz="6" w:space="0"/>
              <w:right w:val="single" w:color="000000" w:sz="6" w:space="0"/>
            </w:tcBorders>
            <w:noWrap w:val="0"/>
            <w:vAlign w:val="center"/>
          </w:tcPr>
          <w:p>
            <w:pPr>
              <w:pStyle w:val="33"/>
              <w:spacing w:line="288" w:lineRule="auto"/>
              <w:jc w:val="left"/>
              <w:rPr>
                <w:rFonts w:hint="default" w:ascii="Times New Roman" w:hAnsi="Times New Roman" w:eastAsia="宋体" w:cs="Times New Roman"/>
                <w:color w:val="auto"/>
                <w:kern w:val="0"/>
                <w:sz w:val="24"/>
                <w:szCs w:val="24"/>
                <w:lang w:val="zh-CN" w:eastAsia="zh-CN" w:bidi="ar-SA"/>
              </w:rPr>
            </w:pPr>
            <w:r>
              <w:rPr>
                <w:rFonts w:hint="default" w:ascii="Times New Roman" w:hAnsi="Times New Roman" w:eastAsia="宋体" w:cs="Times New Roman"/>
                <w:color w:val="auto"/>
                <w:kern w:val="0"/>
                <w:sz w:val="24"/>
                <w:szCs w:val="24"/>
                <w:lang w:val="zh-CN" w:eastAsia="zh-CN" w:bidi="ar-SA"/>
              </w:rPr>
              <w:t>青海省西宁市城西区西川南路53号文博大厦二楼</w:t>
            </w:r>
            <w:r>
              <w:rPr>
                <w:rFonts w:hint="eastAsia" w:ascii="Times New Roman" w:hAnsi="Times New Roman" w:eastAsia="宋体" w:cs="Times New Roman"/>
                <w:color w:val="auto"/>
                <w:kern w:val="0"/>
                <w:sz w:val="24"/>
                <w:szCs w:val="24"/>
                <w:lang w:val="en-US" w:eastAsia="zh-CN" w:bidi="ar-SA"/>
              </w:rPr>
              <w:t>6号开标室</w:t>
            </w:r>
            <w:r>
              <w:rPr>
                <w:rFonts w:hint="default" w:ascii="Times New Roman" w:hAnsi="Times New Roman" w:eastAsia="宋体" w:cs="Times New Roman"/>
                <w:color w:val="auto"/>
                <w:kern w:val="0"/>
                <w:sz w:val="24"/>
                <w:szCs w:val="24"/>
                <w:lang w:val="zh-CN" w:eastAsia="zh-CN" w:bidi="ar-SA"/>
              </w:rPr>
              <w:t>（青海省人民政府行政服务和公共资源交易中心）</w:t>
            </w:r>
          </w:p>
        </w:tc>
      </w:tr>
      <w:tr>
        <w:tblPrEx>
          <w:tblCellMar>
            <w:top w:w="0" w:type="dxa"/>
            <w:left w:w="108" w:type="dxa"/>
            <w:bottom w:w="0" w:type="dxa"/>
            <w:right w:w="108" w:type="dxa"/>
          </w:tblCellMar>
        </w:tblPrEx>
        <w:trPr>
          <w:trHeight w:val="5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zh-CN"/>
              </w:rPr>
              <w:t>2</w:t>
            </w:r>
            <w:r>
              <w:rPr>
                <w:rFonts w:hint="default" w:ascii="Times New Roman" w:hAnsi="Times New Roman" w:eastAsia="宋体" w:cs="Times New Roman"/>
                <w:color w:val="auto"/>
                <w:kern w:val="0"/>
                <w:sz w:val="24"/>
                <w:lang w:val="en-US" w:eastAsia="zh-CN"/>
              </w:rPr>
              <w:t>1</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投标有效期</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rPr>
                <w:rFonts w:hint="default" w:ascii="Times New Roman" w:hAnsi="Times New Roman" w:eastAsia="宋体" w:cs="Times New Roman"/>
                <w:color w:val="auto"/>
                <w:kern w:val="0"/>
                <w:sz w:val="24"/>
                <w:szCs w:val="24"/>
                <w:lang w:val="zh-CN" w:eastAsia="zh-CN" w:bidi="ar-SA"/>
              </w:rPr>
            </w:pPr>
            <w:r>
              <w:rPr>
                <w:rFonts w:hint="default" w:ascii="Times New Roman" w:hAnsi="Times New Roman" w:eastAsia="宋体" w:cs="Times New Roman"/>
                <w:color w:val="auto"/>
                <w:kern w:val="0"/>
                <w:sz w:val="24"/>
                <w:szCs w:val="24"/>
                <w:lang w:val="zh-CN" w:eastAsia="zh-CN" w:bidi="ar-SA"/>
              </w:rPr>
              <w:t>本次投标有效期为响应文件开启之日起</w:t>
            </w:r>
            <w:r>
              <w:rPr>
                <w:rFonts w:hint="default" w:ascii="Times New Roman" w:hAnsi="Times New Roman" w:eastAsia="宋体" w:cs="Times New Roman"/>
                <w:color w:val="auto"/>
                <w:kern w:val="0"/>
                <w:sz w:val="24"/>
                <w:szCs w:val="24"/>
                <w:lang w:val="en-US" w:eastAsia="zh-CN" w:bidi="ar-SA"/>
              </w:rPr>
              <w:t>60个</w:t>
            </w:r>
            <w:r>
              <w:rPr>
                <w:rFonts w:hint="eastAsia" w:ascii="Times New Roman" w:hAnsi="Times New Roman" w:eastAsia="宋体" w:cs="Times New Roman"/>
                <w:color w:val="auto"/>
                <w:kern w:val="0"/>
                <w:sz w:val="24"/>
                <w:szCs w:val="24"/>
                <w:lang w:val="en-US" w:eastAsia="zh-CN" w:bidi="ar-SA"/>
              </w:rPr>
              <w:t>工作</w:t>
            </w:r>
            <w:r>
              <w:rPr>
                <w:rFonts w:hint="default" w:ascii="Times New Roman" w:hAnsi="Times New Roman" w:eastAsia="宋体" w:cs="Times New Roman"/>
                <w:color w:val="auto"/>
                <w:kern w:val="0"/>
                <w:sz w:val="24"/>
                <w:szCs w:val="24"/>
                <w:lang w:val="en-US" w:eastAsia="zh-CN" w:bidi="ar-SA"/>
              </w:rPr>
              <w:t>日</w:t>
            </w:r>
            <w:r>
              <w:rPr>
                <w:rFonts w:hint="default" w:ascii="Times New Roman" w:hAnsi="Times New Roman" w:eastAsia="宋体" w:cs="Times New Roman"/>
                <w:color w:val="auto"/>
                <w:kern w:val="0"/>
                <w:sz w:val="24"/>
                <w:szCs w:val="24"/>
                <w:lang w:val="zh-CN" w:eastAsia="zh-CN" w:bidi="ar-SA"/>
              </w:rPr>
              <w:t>。</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zh-CN"/>
              </w:rPr>
              <w:t>2</w:t>
            </w:r>
            <w:r>
              <w:rPr>
                <w:rFonts w:hint="default" w:ascii="Times New Roman" w:hAnsi="Times New Roman" w:eastAsia="宋体" w:cs="Times New Roman"/>
                <w:color w:val="auto"/>
                <w:kern w:val="0"/>
                <w:sz w:val="24"/>
                <w:lang w:val="en-US" w:eastAsia="zh-CN"/>
              </w:rPr>
              <w:t>2</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答疑澄清方式</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108" w:type="dxa"/>
            <w:bottom w:w="0" w:type="dxa"/>
            <w:right w:w="108" w:type="dxa"/>
          </w:tblCellMar>
        </w:tblPrEx>
        <w:trPr>
          <w:trHeight w:val="163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zh-CN"/>
              </w:rPr>
              <w:t>2</w:t>
            </w:r>
            <w:r>
              <w:rPr>
                <w:rFonts w:hint="default" w:ascii="Times New Roman" w:hAnsi="Times New Roman" w:eastAsia="宋体" w:cs="Times New Roman"/>
                <w:color w:val="auto"/>
                <w:kern w:val="0"/>
                <w:sz w:val="24"/>
                <w:lang w:val="en-US" w:eastAsia="zh-CN"/>
              </w:rPr>
              <w:t>3</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代理服务费</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zh-CN"/>
              </w:rPr>
              <w:t>收取对象：</w:t>
            </w:r>
            <w:r>
              <w:rPr>
                <w:rFonts w:hint="default" w:ascii="Times New Roman" w:hAnsi="Times New Roman" w:eastAsia="宋体" w:cs="Times New Roman"/>
                <w:color w:val="auto"/>
                <w:kern w:val="0"/>
                <w:sz w:val="24"/>
                <w:lang w:val="en-US" w:eastAsia="zh-CN"/>
              </w:rPr>
              <w:t>中标单位</w:t>
            </w:r>
          </w:p>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收费标准：按照计价格【2002】1980号文及发改价格【2015】299号文规定，收取招标代理服务费。</w:t>
            </w:r>
          </w:p>
          <w:p>
            <w:pPr>
              <w:autoSpaceDE w:val="0"/>
              <w:autoSpaceDN w:val="0"/>
              <w:adjustRightInd w:val="0"/>
              <w:spacing w:line="400" w:lineRule="exact"/>
              <w:jc w:val="left"/>
              <w:rPr>
                <w:rFonts w:hint="default" w:ascii="Times New Roman" w:hAnsi="Times New Roman" w:eastAsia="宋体" w:cs="Times New Roman"/>
                <w:b/>
                <w:color w:val="auto"/>
                <w:kern w:val="0"/>
                <w:sz w:val="24"/>
                <w:lang w:val="zh-CN"/>
              </w:rPr>
            </w:pPr>
            <w:r>
              <w:rPr>
                <w:rFonts w:hint="default" w:ascii="Times New Roman" w:hAnsi="Times New Roman" w:eastAsia="宋体" w:cs="Times New Roman"/>
                <w:color w:val="auto"/>
                <w:kern w:val="0"/>
                <w:sz w:val="24"/>
                <w:lang w:val="zh-CN"/>
              </w:rPr>
              <w:t>在领取成交通知书时向采购代理机构交纳。</w:t>
            </w:r>
          </w:p>
        </w:tc>
      </w:tr>
      <w:tr>
        <w:tblPrEx>
          <w:tblCellMar>
            <w:top w:w="0" w:type="dxa"/>
            <w:left w:w="108" w:type="dxa"/>
            <w:bottom w:w="0" w:type="dxa"/>
            <w:right w:w="108" w:type="dxa"/>
          </w:tblCellMar>
        </w:tblPrEx>
        <w:trPr>
          <w:trHeight w:val="385"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zh-CN"/>
              </w:rPr>
              <w:t>2</w:t>
            </w:r>
            <w:r>
              <w:rPr>
                <w:rFonts w:hint="default" w:ascii="Times New Roman" w:hAnsi="Times New Roman" w:eastAsia="宋体" w:cs="Times New Roman"/>
                <w:color w:val="auto"/>
                <w:kern w:val="0"/>
                <w:sz w:val="24"/>
                <w:lang w:val="en-US" w:eastAsia="zh-CN"/>
              </w:rPr>
              <w:t>4</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合同签订有效期</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自中标通知书发出之日起</w:t>
            </w:r>
            <w:r>
              <w:rPr>
                <w:rFonts w:hint="default" w:ascii="Times New Roman" w:hAnsi="Times New Roman" w:eastAsia="宋体" w:cs="Times New Roman"/>
                <w:color w:val="auto"/>
                <w:kern w:val="0"/>
                <w:sz w:val="24"/>
              </w:rPr>
              <w:t>30</w:t>
            </w:r>
            <w:r>
              <w:rPr>
                <w:rFonts w:hint="default" w:ascii="Times New Roman" w:hAnsi="Times New Roman" w:eastAsia="宋体" w:cs="Times New Roman"/>
                <w:color w:val="auto"/>
                <w:kern w:val="0"/>
                <w:sz w:val="24"/>
                <w:lang w:val="zh-CN"/>
              </w:rPr>
              <w:t>日内与采购人签订供货合同</w:t>
            </w:r>
          </w:p>
        </w:tc>
      </w:tr>
      <w:tr>
        <w:tblPrEx>
          <w:tblCellMar>
            <w:top w:w="0" w:type="dxa"/>
            <w:left w:w="108" w:type="dxa"/>
            <w:bottom w:w="0" w:type="dxa"/>
            <w:right w:w="108" w:type="dxa"/>
          </w:tblCellMar>
        </w:tblPrEx>
        <w:trPr>
          <w:trHeight w:val="20" w:hRule="atLeast"/>
        </w:trPr>
        <w:tc>
          <w:tcPr>
            <w:tcW w:w="7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zh-CN"/>
              </w:rPr>
              <w:t>2</w:t>
            </w:r>
            <w:r>
              <w:rPr>
                <w:rFonts w:hint="default" w:ascii="Times New Roman" w:hAnsi="Times New Roman" w:eastAsia="宋体" w:cs="Times New Roman"/>
                <w:color w:val="auto"/>
                <w:kern w:val="0"/>
                <w:sz w:val="24"/>
                <w:lang w:val="en-US" w:eastAsia="zh-CN"/>
              </w:rPr>
              <w:t>5</w:t>
            </w:r>
          </w:p>
        </w:tc>
        <w:tc>
          <w:tcPr>
            <w:tcW w:w="17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政府采购合同备案</w:t>
            </w:r>
          </w:p>
        </w:tc>
        <w:tc>
          <w:tcPr>
            <w:tcW w:w="653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采购合同全数返回采购代理机构鉴证，盖章。</w:t>
            </w:r>
          </w:p>
          <w:p>
            <w:pPr>
              <w:autoSpaceDE w:val="0"/>
              <w:autoSpaceDN w:val="0"/>
              <w:adjustRightInd w:val="0"/>
              <w:spacing w:line="400" w:lineRule="exact"/>
              <w:jc w:val="left"/>
              <w:rPr>
                <w:rFonts w:hint="default" w:ascii="Times New Roman" w:hAnsi="Times New Roman" w:eastAsia="宋体" w:cs="Times New Roman"/>
                <w:color w:val="auto"/>
                <w:kern w:val="0"/>
                <w:sz w:val="24"/>
                <w:lang w:val="zh-CN"/>
              </w:rPr>
            </w:pPr>
            <w:r>
              <w:rPr>
                <w:rFonts w:hint="default" w:ascii="Times New Roman" w:hAnsi="Times New Roman" w:eastAsia="宋体" w:cs="Times New Roman"/>
                <w:color w:val="auto"/>
                <w:kern w:val="0"/>
                <w:sz w:val="24"/>
                <w:lang w:val="zh-CN"/>
              </w:rPr>
              <w:t>采购代理机构留存贰份原件备案。</w:t>
            </w:r>
          </w:p>
        </w:tc>
      </w:tr>
    </w:tbl>
    <w:p>
      <w:pPr>
        <w:pStyle w:val="19"/>
        <w:spacing w:before="0" w:after="0" w:line="360" w:lineRule="auto"/>
        <w:rPr>
          <w:rFonts w:hint="eastAsia" w:ascii="宋体" w:hAnsi="宋体" w:cs="宋体"/>
          <w:color w:val="000000"/>
        </w:rPr>
      </w:pPr>
      <w:r>
        <w:rPr>
          <w:rFonts w:hint="default" w:ascii="Times New Roman" w:hAnsi="Times New Roman" w:eastAsia="宋体" w:cs="Times New Roman"/>
          <w:color w:val="000000"/>
          <w:lang w:val="zh-CN"/>
        </w:rPr>
        <w:br w:type="page"/>
      </w:r>
    </w:p>
    <w:p>
      <w:pPr>
        <w:pStyle w:val="19"/>
        <w:spacing w:before="0" w:after="0" w:line="360" w:lineRule="auto"/>
        <w:ind w:firstLine="2530" w:firstLineChars="700"/>
        <w:jc w:val="both"/>
        <w:rPr>
          <w:rFonts w:hint="eastAsia" w:ascii="宋体" w:hAnsi="宋体" w:cs="宋体"/>
          <w:color w:val="000000"/>
          <w:szCs w:val="36"/>
        </w:rPr>
      </w:pPr>
      <w:r>
        <w:rPr>
          <w:rFonts w:hint="eastAsia" w:ascii="宋体" w:hAnsi="宋体" w:cs="宋体"/>
          <w:color w:val="000000"/>
          <w:szCs w:val="36"/>
          <w:lang w:val="zh-CN"/>
        </w:rPr>
        <w:t>第二部分  投标人须知</w:t>
      </w:r>
      <w:bookmarkEnd w:id="0"/>
    </w:p>
    <w:p>
      <w:pPr>
        <w:pStyle w:val="19"/>
        <w:spacing w:before="0" w:after="0" w:line="360" w:lineRule="auto"/>
        <w:rPr>
          <w:rFonts w:hint="eastAsia" w:ascii="宋体" w:hAnsi="宋体" w:cs="宋体"/>
          <w:color w:val="000000"/>
        </w:rPr>
      </w:pPr>
      <w:bookmarkStart w:id="7" w:name="_Toc515908169"/>
      <w:r>
        <w:rPr>
          <w:rFonts w:hint="eastAsia" w:ascii="宋体" w:hAnsi="宋体" w:cs="宋体"/>
          <w:color w:val="000000"/>
          <w:lang w:val="zh-CN"/>
        </w:rPr>
        <w:t>一、说明</w:t>
      </w:r>
      <w:bookmarkEnd w:id="7"/>
    </w:p>
    <w:p>
      <w:pPr>
        <w:pStyle w:val="19"/>
        <w:spacing w:before="0" w:after="0" w:line="360" w:lineRule="auto"/>
        <w:jc w:val="left"/>
        <w:rPr>
          <w:rFonts w:hint="eastAsia" w:ascii="宋体" w:hAnsi="宋体" w:cs="宋体"/>
          <w:color w:val="000000"/>
          <w:lang w:val="zh-CN"/>
        </w:rPr>
      </w:pPr>
      <w:bookmarkStart w:id="8" w:name="_Toc515908170"/>
      <w:r>
        <w:rPr>
          <w:rFonts w:hint="eastAsia" w:ascii="宋体" w:hAnsi="宋体" w:cs="宋体"/>
          <w:color w:val="000000"/>
          <w:sz w:val="28"/>
          <w:szCs w:val="28"/>
          <w:lang w:val="zh-CN"/>
        </w:rPr>
        <w:t>1.适用范围</w:t>
      </w:r>
      <w:bookmarkEnd w:id="8"/>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19"/>
        <w:spacing w:before="0" w:after="0" w:line="360" w:lineRule="auto"/>
        <w:jc w:val="left"/>
        <w:rPr>
          <w:rFonts w:hint="eastAsia" w:ascii="宋体" w:hAnsi="宋体" w:cs="宋体"/>
          <w:color w:val="000000"/>
          <w:lang w:val="zh-CN"/>
        </w:rPr>
      </w:pPr>
      <w:bookmarkStart w:id="9" w:name="_Toc515908171"/>
      <w:r>
        <w:rPr>
          <w:rFonts w:hint="eastAsia" w:ascii="宋体" w:hAnsi="宋体" w:cs="宋体"/>
          <w:color w:val="000000"/>
          <w:sz w:val="28"/>
          <w:szCs w:val="28"/>
          <w:lang w:val="zh-CN"/>
        </w:rPr>
        <w:t>2.采购方式、合格的投标人</w:t>
      </w:r>
      <w:bookmarkEnd w:id="9"/>
    </w:p>
    <w:p>
      <w:pPr>
        <w:autoSpaceDE w:val="0"/>
        <w:autoSpaceDN w:val="0"/>
        <w:spacing w:line="360" w:lineRule="auto"/>
        <w:ind w:firstLine="360" w:firstLineChars="150"/>
        <w:rPr>
          <w:rFonts w:hint="eastAsia"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19"/>
        <w:spacing w:before="0" w:after="0" w:line="360" w:lineRule="auto"/>
        <w:jc w:val="left"/>
        <w:rPr>
          <w:rFonts w:hint="eastAsia" w:ascii="宋体" w:hAnsi="宋体" w:cs="宋体"/>
          <w:color w:val="000000"/>
          <w:lang w:val="zh-CN"/>
        </w:rPr>
      </w:pPr>
      <w:bookmarkStart w:id="10" w:name="_Toc515908172"/>
      <w:r>
        <w:rPr>
          <w:rFonts w:hint="eastAsia" w:ascii="宋体" w:hAnsi="宋体" w:cs="宋体"/>
          <w:color w:val="000000"/>
          <w:sz w:val="28"/>
          <w:szCs w:val="28"/>
          <w:lang w:val="zh-CN"/>
        </w:rPr>
        <w:t>3.投标费用</w:t>
      </w:r>
      <w:bookmarkEnd w:id="10"/>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投标人应自愿承担与参加本次投标有关的费用。招标代理机构对投标人发生的费用不承担任何责任。</w:t>
      </w:r>
    </w:p>
    <w:p>
      <w:pPr>
        <w:pStyle w:val="19"/>
        <w:spacing w:before="0" w:after="0" w:line="360" w:lineRule="auto"/>
        <w:rPr>
          <w:rFonts w:hint="eastAsia" w:ascii="宋体" w:hAnsi="宋体" w:cs="宋体"/>
          <w:color w:val="000000"/>
        </w:rPr>
      </w:pPr>
      <w:bookmarkStart w:id="11" w:name="_Toc515908173"/>
      <w:r>
        <w:rPr>
          <w:rFonts w:hint="eastAsia" w:ascii="宋体" w:hAnsi="宋体" w:cs="宋体"/>
          <w:color w:val="000000"/>
          <w:lang w:val="zh-CN"/>
        </w:rPr>
        <w:t>二、招标文件说明</w:t>
      </w:r>
      <w:bookmarkEnd w:id="11"/>
    </w:p>
    <w:p>
      <w:pPr>
        <w:pStyle w:val="19"/>
        <w:spacing w:before="0" w:after="0" w:line="360" w:lineRule="auto"/>
        <w:jc w:val="left"/>
        <w:rPr>
          <w:rFonts w:hint="eastAsia" w:ascii="宋体" w:hAnsi="宋体" w:cs="宋体"/>
          <w:color w:val="000000"/>
          <w:lang w:val="zh-CN"/>
        </w:rPr>
      </w:pPr>
      <w:bookmarkStart w:id="12" w:name="_Toc515908174"/>
      <w:r>
        <w:rPr>
          <w:rFonts w:hint="eastAsia" w:ascii="宋体" w:hAnsi="宋体" w:cs="宋体"/>
          <w:color w:val="000000"/>
          <w:sz w:val="28"/>
          <w:szCs w:val="28"/>
          <w:lang w:val="zh-CN"/>
        </w:rPr>
        <w:t>4.招标文件的构成</w:t>
      </w:r>
      <w:bookmarkEnd w:id="12"/>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9"/>
        <w:spacing w:before="0" w:after="0" w:line="360" w:lineRule="auto"/>
        <w:jc w:val="left"/>
        <w:rPr>
          <w:rFonts w:hint="eastAsia" w:ascii="宋体" w:hAnsi="宋体" w:cs="宋体"/>
          <w:color w:val="000000"/>
          <w:sz w:val="28"/>
          <w:szCs w:val="28"/>
          <w:highlight w:val="none"/>
          <w:lang w:val="zh-CN"/>
        </w:rPr>
      </w:pPr>
      <w:bookmarkStart w:id="13" w:name="_Toc515908175"/>
      <w:r>
        <w:rPr>
          <w:rFonts w:hint="eastAsia" w:ascii="宋体" w:hAnsi="宋体" w:cs="宋体"/>
          <w:color w:val="000000"/>
          <w:sz w:val="28"/>
          <w:szCs w:val="28"/>
          <w:lang w:val="zh-CN"/>
        </w:rPr>
        <w:t>5.</w:t>
      </w:r>
      <w:r>
        <w:rPr>
          <w:rFonts w:hint="eastAsia" w:ascii="宋体" w:hAnsi="宋体" w:cs="宋体"/>
          <w:color w:val="000000"/>
          <w:sz w:val="28"/>
          <w:szCs w:val="28"/>
          <w:highlight w:val="none"/>
          <w:lang w:val="zh-CN"/>
        </w:rPr>
        <w:t>招标文件、采购活动和中标结果的质疑</w:t>
      </w:r>
      <w:bookmarkEnd w:id="1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招标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采购人或招标代理机构在收到书面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招标代理机构可以组织原评审委员会协助答复质疑。质疑事项处理完成后，采购人或招标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19"/>
        <w:spacing w:before="0" w:after="0" w:line="360" w:lineRule="auto"/>
        <w:jc w:val="left"/>
        <w:rPr>
          <w:rFonts w:hint="eastAsia" w:ascii="宋体" w:hAnsi="宋体" w:cs="宋体"/>
          <w:color w:val="000000"/>
          <w:lang w:val="zh-CN"/>
        </w:rPr>
      </w:pPr>
      <w:bookmarkStart w:id="14" w:name="_Toc515908176"/>
      <w:r>
        <w:rPr>
          <w:rFonts w:hint="eastAsia" w:ascii="宋体" w:hAnsi="宋体" w:cs="宋体"/>
          <w:color w:val="000000"/>
          <w:sz w:val="28"/>
          <w:szCs w:val="28"/>
          <w:lang w:val="zh-CN"/>
        </w:rPr>
        <w:t>6.招标文件的澄清或修改</w:t>
      </w:r>
      <w:bookmarkEnd w:id="14"/>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6.1 采购人或者招标代理机构可以对已发出的招标文件进行必要的澄清或者修改，但不得改变采购标的和资格条件。澄清或者修改应当在原公告发布媒体上发布澄清公告。澄清或者修改的内容为招标文件的组成部分。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hint="eastAsia" w:ascii="宋体" w:hAnsi="宋体" w:cs="宋体"/>
          <w:color w:val="000000"/>
          <w:kern w:val="0"/>
          <w:highlight w:val="none"/>
          <w:lang w:val="zh-CN"/>
        </w:rPr>
      </w:pPr>
      <w:r>
        <w:rPr>
          <w:rFonts w:ascii="宋体" w:hAnsi="宋体" w:cs="宋体"/>
          <w:color w:val="000000"/>
          <w:kern w:val="0"/>
          <w:highlight w:val="none"/>
          <w:lang w:val="zh-CN"/>
        </w:rPr>
        <w:t xml:space="preserve">6.2 </w:t>
      </w:r>
      <w:r>
        <w:rPr>
          <w:rFonts w:hint="eastAsia" w:ascii="宋体" w:hAnsi="宋体" w:cs="宋体"/>
          <w:color w:val="000000"/>
          <w:kern w:val="0"/>
          <w:highlight w:val="none"/>
          <w:lang w:val="zh-CN"/>
        </w:rPr>
        <w:t>澄清或者修改的内容可能影响投标文件编制的，采购人或者招标代理机构应当在投标截止时间至少15日前，以书面形式通知所有获取招标文件的潜在投标人，</w:t>
      </w:r>
      <w:r>
        <w:rPr>
          <w:rFonts w:ascii="宋体" w:hAnsi="宋体" w:cs="宋体"/>
          <w:color w:val="000000"/>
          <w:kern w:val="0"/>
          <w:highlight w:val="none"/>
          <w:lang w:val="zh-CN"/>
        </w:rPr>
        <w:t>并在发布本次招标公告的网站上发布变更公告</w:t>
      </w:r>
      <w:r>
        <w:rPr>
          <w:rFonts w:hint="eastAsia" w:ascii="宋体" w:hAnsi="宋体" w:cs="宋体"/>
          <w:color w:val="000000"/>
          <w:kern w:val="0"/>
          <w:highlight w:val="none"/>
          <w:lang w:val="zh-CN"/>
        </w:rPr>
        <w:t>；不足15日的，采购人或者招标代理机构应当顺延提交投标文件的截止时间。</w:t>
      </w:r>
    </w:p>
    <w:p>
      <w:pPr>
        <w:pStyle w:val="19"/>
        <w:spacing w:before="0" w:after="0" w:line="360" w:lineRule="auto"/>
        <w:rPr>
          <w:rFonts w:hint="eastAsia" w:ascii="宋体" w:hAnsi="宋体" w:cs="宋体"/>
          <w:color w:val="000000"/>
        </w:rPr>
      </w:pPr>
      <w:bookmarkStart w:id="15" w:name="_Toc515908177"/>
      <w:r>
        <w:rPr>
          <w:rFonts w:hint="eastAsia" w:ascii="宋体" w:hAnsi="宋体" w:cs="宋体"/>
          <w:color w:val="000000"/>
          <w:lang w:val="zh-CN"/>
        </w:rPr>
        <w:t>三、投标文件的编制</w:t>
      </w:r>
      <w:bookmarkEnd w:id="15"/>
    </w:p>
    <w:p>
      <w:pPr>
        <w:pStyle w:val="19"/>
        <w:spacing w:before="0" w:after="0" w:line="360" w:lineRule="auto"/>
        <w:jc w:val="left"/>
        <w:rPr>
          <w:rFonts w:hint="eastAsia" w:ascii="宋体" w:hAnsi="宋体" w:cs="宋体"/>
          <w:color w:val="000000"/>
          <w:lang w:val="zh-CN"/>
        </w:rPr>
      </w:pPr>
      <w:bookmarkStart w:id="16" w:name="_Toc515908178"/>
      <w:r>
        <w:rPr>
          <w:rFonts w:hint="eastAsia" w:ascii="宋体" w:hAnsi="宋体" w:cs="宋体"/>
          <w:color w:val="000000"/>
          <w:sz w:val="28"/>
          <w:szCs w:val="28"/>
          <w:lang w:val="zh-CN"/>
        </w:rPr>
        <w:t>7.投标文件的语言及度量衡单位</w:t>
      </w:r>
      <w:bookmarkEnd w:id="16"/>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w:t>
      </w:r>
      <w:r>
        <w:rPr>
          <w:rFonts w:hint="eastAsia" w:ascii="宋体" w:hAnsi="宋体" w:cs="宋体"/>
          <w:color w:val="000000"/>
          <w:kern w:val="0"/>
          <w:u w:val="dashDotHeavy"/>
          <w:lang w:val="zh-CN"/>
        </w:rPr>
        <w:t>招标代理机构</w:t>
      </w:r>
      <w:r>
        <w:rPr>
          <w:rFonts w:hint="eastAsia" w:ascii="宋体" w:hAnsi="宋体" w:cs="宋体"/>
          <w:color w:val="000000"/>
          <w:kern w:val="0"/>
          <w:lang w:val="zh-CN"/>
        </w:rPr>
        <w:t>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19"/>
        <w:spacing w:before="0" w:after="0" w:line="360" w:lineRule="auto"/>
        <w:jc w:val="left"/>
        <w:rPr>
          <w:rFonts w:hint="eastAsia" w:ascii="宋体" w:hAnsi="宋体" w:cs="宋体"/>
          <w:color w:val="000000"/>
          <w:lang w:val="zh-CN"/>
        </w:rPr>
      </w:pPr>
      <w:bookmarkStart w:id="17" w:name="_Toc515908179"/>
      <w:r>
        <w:rPr>
          <w:rFonts w:hint="eastAsia" w:ascii="宋体" w:hAnsi="宋体" w:cs="宋体"/>
          <w:color w:val="000000"/>
          <w:sz w:val="28"/>
          <w:szCs w:val="28"/>
          <w:lang w:val="zh-CN"/>
        </w:rPr>
        <w:t>8.投标报价及币种</w:t>
      </w:r>
      <w:bookmarkEnd w:id="17"/>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投标报价为投标总价。投标报价必须包括：一次和二次运输费、装卸费、保险费、招标代理费、税金及不可预见费等全部费用（说明：具体内容应根据项目特点实事求是的填写）。</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投标报价为闭口价，即在本次投标有效期及中标后合同履行期内价格不变。</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19"/>
        <w:spacing w:before="0" w:after="0" w:line="360" w:lineRule="auto"/>
        <w:jc w:val="left"/>
        <w:rPr>
          <w:rFonts w:hint="eastAsia" w:ascii="宋体" w:hAnsi="宋体" w:cs="宋体"/>
          <w:color w:val="000000"/>
          <w:lang w:val="zh-CN"/>
        </w:rPr>
      </w:pPr>
      <w:bookmarkStart w:id="18" w:name="_Toc515908180"/>
      <w:r>
        <w:rPr>
          <w:rFonts w:hint="eastAsia" w:ascii="宋体" w:hAnsi="宋体" w:cs="宋体"/>
          <w:color w:val="000000"/>
          <w:sz w:val="28"/>
          <w:szCs w:val="28"/>
          <w:lang w:val="zh-CN"/>
        </w:rPr>
        <w:t>9.投标保证金</w:t>
      </w:r>
      <w:bookmarkEnd w:id="18"/>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投标人须在投标截止期前按以下要求交纳投标保证金（说明：收取的投标保证金不得超过采购项目预算金额的2%）：</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37标段</w:t>
      </w:r>
      <w:r>
        <w:rPr>
          <w:rFonts w:hint="default" w:ascii="宋体" w:hAnsi="宋体" w:cs="宋体"/>
          <w:color w:val="000000"/>
          <w:kern w:val="0"/>
          <w:lang w:val="en-US" w:eastAsia="zh-CN"/>
        </w:rPr>
        <w:t>投标保证金：</w:t>
      </w:r>
      <w:r>
        <w:rPr>
          <w:rFonts w:hint="eastAsia" w:ascii="宋体" w:hAnsi="宋体" w:cs="宋体"/>
          <w:color w:val="000000"/>
          <w:kern w:val="0"/>
          <w:lang w:val="en-US" w:eastAsia="zh-CN"/>
        </w:rPr>
        <w:t>30</w:t>
      </w:r>
      <w:r>
        <w:rPr>
          <w:rFonts w:hint="default" w:ascii="宋体" w:hAnsi="宋体" w:cs="宋体"/>
          <w:color w:val="000000"/>
          <w:kern w:val="0"/>
          <w:lang w:val="en-US" w:eastAsia="zh-CN"/>
        </w:rPr>
        <w:t>000.00元（</w:t>
      </w:r>
      <w:r>
        <w:rPr>
          <w:rFonts w:hint="eastAsia" w:ascii="宋体" w:hAnsi="宋体" w:cs="宋体"/>
          <w:color w:val="000000"/>
          <w:kern w:val="0"/>
          <w:lang w:val="zh-CN"/>
        </w:rPr>
        <w:t>叁万</w:t>
      </w:r>
      <w:r>
        <w:rPr>
          <w:rFonts w:hint="default" w:ascii="宋体" w:hAnsi="宋体" w:cs="宋体"/>
          <w:color w:val="000000"/>
          <w:kern w:val="0"/>
          <w:lang w:val="zh-CN"/>
        </w:rPr>
        <w:t>元整</w:t>
      </w:r>
      <w:r>
        <w:rPr>
          <w:rFonts w:hint="default" w:ascii="宋体" w:hAnsi="宋体" w:cs="宋体"/>
          <w:color w:val="000000"/>
          <w:kern w:val="0"/>
          <w:lang w:val="en-US" w:eastAsia="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收款单位：青海喆坤工程管理咨询有限公司</w:t>
      </w:r>
    </w:p>
    <w:p>
      <w:pPr>
        <w:autoSpaceDE w:val="0"/>
        <w:autoSpaceDN w:val="0"/>
        <w:spacing w:line="360" w:lineRule="auto"/>
        <w:ind w:firstLine="480" w:firstLineChars="200"/>
        <w:rPr>
          <w:rFonts w:hint="eastAsia" w:ascii="宋体" w:hAnsi="宋体" w:cs="宋体"/>
          <w:color w:val="000000"/>
          <w:kern w:val="0"/>
          <w:lang w:val="zh-CN" w:eastAsia="zh-CN"/>
        </w:rPr>
      </w:pPr>
      <w:r>
        <w:rPr>
          <w:rFonts w:hint="eastAsia" w:ascii="宋体" w:hAnsi="宋体" w:cs="宋体"/>
          <w:color w:val="000000"/>
          <w:kern w:val="0"/>
          <w:lang w:val="zh-CN"/>
        </w:rPr>
        <w:t>开 户 行：</w:t>
      </w:r>
      <w:r>
        <w:rPr>
          <w:rFonts w:hint="eastAsia" w:ascii="宋体" w:hAnsi="宋体" w:cs="宋体"/>
          <w:color w:val="000000"/>
          <w:kern w:val="0"/>
          <w:lang w:val="zh-CN" w:eastAsia="zh-CN"/>
        </w:rPr>
        <w:t xml:space="preserve">招商银行西宁城东支行 </w:t>
      </w:r>
    </w:p>
    <w:p>
      <w:pPr>
        <w:autoSpaceDE w:val="0"/>
        <w:autoSpaceDN w:val="0"/>
        <w:spacing w:line="360" w:lineRule="auto"/>
        <w:ind w:firstLine="480" w:firstLineChars="200"/>
        <w:rPr>
          <w:rFonts w:hint="eastAsia" w:ascii="宋体" w:hAnsi="宋体" w:cs="宋体"/>
          <w:color w:val="000000"/>
          <w:kern w:val="0"/>
          <w:lang w:val="zh-CN" w:eastAsia="zh-CN"/>
        </w:rPr>
      </w:pPr>
      <w:r>
        <w:rPr>
          <w:rFonts w:hint="eastAsia" w:ascii="宋体" w:hAnsi="宋体" w:cs="宋体"/>
          <w:color w:val="000000"/>
          <w:kern w:val="0"/>
          <w:lang w:val="zh-CN"/>
        </w:rPr>
        <w:t>银行账号：</w:t>
      </w:r>
      <w:r>
        <w:rPr>
          <w:rFonts w:hint="eastAsia" w:ascii="宋体" w:hAnsi="宋体" w:cs="宋体"/>
          <w:color w:val="000000"/>
          <w:kern w:val="0"/>
          <w:lang w:val="zh-CN" w:eastAsia="zh-CN"/>
        </w:rPr>
        <w:t xml:space="preserve"> 972900714610401</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款项用途：</w:t>
      </w:r>
      <w:r>
        <w:rPr>
          <w:rFonts w:hint="eastAsia" w:ascii="宋体" w:hAnsi="宋体" w:cs="宋体"/>
          <w:color w:val="000000"/>
          <w:kern w:val="0"/>
          <w:lang w:val="zh-CN" w:eastAsia="zh-CN"/>
        </w:rPr>
        <w:t xml:space="preserve"> 2020年度称多县退牧还草工程（</w:t>
      </w:r>
      <w:r>
        <w:rPr>
          <w:rFonts w:hint="eastAsia" w:ascii="宋体" w:hAnsi="宋体" w:cs="宋体"/>
          <w:color w:val="000000"/>
          <w:kern w:val="0"/>
          <w:lang w:val="en-US" w:eastAsia="zh-CN"/>
        </w:rPr>
        <w:t xml:space="preserve">       </w:t>
      </w:r>
      <w:r>
        <w:rPr>
          <w:rFonts w:hint="eastAsia" w:ascii="宋体" w:hAnsi="宋体" w:cs="宋体"/>
          <w:color w:val="000000"/>
          <w:kern w:val="0"/>
          <w:lang w:val="zh-CN" w:eastAsia="zh-CN"/>
        </w:rPr>
        <w:t>标段）的</w:t>
      </w:r>
      <w:r>
        <w:rPr>
          <w:rFonts w:hint="eastAsia" w:ascii="宋体" w:hAnsi="宋体" w:cs="宋体"/>
          <w:color w:val="000000"/>
          <w:kern w:val="0"/>
          <w:lang w:val="zh-CN"/>
        </w:rPr>
        <w:t xml:space="preserve">投标保证金 </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eastAsia="zh-CN"/>
        </w:rPr>
        <w:t>缴费时间：供应商在投标响应文件提交之日前2020年</w:t>
      </w:r>
      <w:r>
        <w:rPr>
          <w:rFonts w:hint="eastAsia" w:ascii="宋体" w:hAnsi="宋体" w:cs="宋体"/>
          <w:color w:val="000000"/>
          <w:kern w:val="0"/>
          <w:lang w:val="en-US" w:eastAsia="zh-CN"/>
        </w:rPr>
        <w:t>12</w:t>
      </w:r>
      <w:r>
        <w:rPr>
          <w:rFonts w:hint="eastAsia" w:ascii="宋体" w:hAnsi="宋体" w:cs="宋体"/>
          <w:color w:val="000000"/>
          <w:kern w:val="0"/>
          <w:lang w:val="zh-CN" w:eastAsia="zh-CN"/>
        </w:rPr>
        <w:t>月</w:t>
      </w:r>
      <w:r>
        <w:rPr>
          <w:rFonts w:hint="eastAsia" w:ascii="宋体" w:hAnsi="宋体" w:cs="宋体"/>
          <w:color w:val="000000"/>
          <w:kern w:val="0"/>
          <w:lang w:val="en-US" w:eastAsia="zh-CN"/>
        </w:rPr>
        <w:t>28</w:t>
      </w:r>
      <w:r>
        <w:rPr>
          <w:rFonts w:hint="eastAsia" w:ascii="宋体" w:hAnsi="宋体" w:cs="宋体"/>
          <w:color w:val="000000"/>
          <w:kern w:val="0"/>
          <w:lang w:val="zh-CN" w:eastAsia="zh-CN"/>
        </w:rPr>
        <w:t>日17点以前，以采购代理机构账户到账时间为准。</w:t>
      </w:r>
    </w:p>
    <w:p>
      <w:p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9.2</w:t>
      </w:r>
      <w:r>
        <w:rPr>
          <w:rFonts w:hint="eastAsia" w:ascii="宋体" w:hAnsi="宋体" w:cs="宋体"/>
          <w:color w:val="000000"/>
          <w:kern w:val="0"/>
          <w:highlight w:val="none"/>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w:t>
      </w:r>
      <w:r>
        <w:rPr>
          <w:rFonts w:hint="eastAsia" w:ascii="宋体" w:hAnsi="宋体" w:cs="宋体"/>
          <w:color w:val="000000"/>
          <w:kern w:val="0"/>
          <w:u w:val="dashDotHeavy"/>
          <w:lang w:val="zh-CN"/>
        </w:rPr>
        <w:t>招标代理机构</w:t>
      </w:r>
      <w:r>
        <w:rPr>
          <w:rFonts w:hint="eastAsia" w:ascii="宋体" w:hAnsi="宋体" w:cs="宋体"/>
          <w:color w:val="000000"/>
          <w:kern w:val="0"/>
          <w:lang w:val="zh-CN"/>
        </w:rPr>
        <w:t>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u w:val="dashDotHeavy"/>
          <w:lang w:val="zh-CN"/>
        </w:rPr>
        <w:t>招标代理机构</w:t>
      </w:r>
      <w:r>
        <w:rPr>
          <w:rFonts w:hint="eastAsia" w:ascii="宋体" w:hAnsi="宋体" w:cs="宋体"/>
          <w:color w:val="000000"/>
          <w:kern w:val="0"/>
          <w:lang w:val="zh-CN"/>
        </w:rPr>
        <w:t>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u w:val="dashDotHeavy"/>
          <w:lang w:val="zh-CN"/>
        </w:rPr>
        <w:t>招标代理机构</w:t>
      </w:r>
      <w:r>
        <w:rPr>
          <w:rFonts w:hint="eastAsia" w:ascii="宋体" w:hAnsi="宋体" w:cs="宋体"/>
          <w:color w:val="000000"/>
          <w:kern w:val="0"/>
          <w:lang w:val="zh-CN"/>
        </w:rPr>
        <w:t>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9.4</w:t>
      </w:r>
      <w:r>
        <w:rPr>
          <w:rFonts w:ascii="宋体" w:hAnsi="宋体" w:cs="宋体"/>
          <w:color w:val="000000"/>
          <w:kern w:val="0"/>
          <w:highlight w:val="none"/>
          <w:lang w:val="zh-CN"/>
        </w:rPr>
        <w:t xml:space="preserve"> </w:t>
      </w:r>
      <w:r>
        <w:rPr>
          <w:rFonts w:hint="eastAsia" w:ascii="宋体" w:hAnsi="宋体" w:cs="宋体"/>
          <w:color w:val="000000"/>
          <w:kern w:val="0"/>
          <w:highlight w:val="none"/>
          <w:lang w:val="zh-CN"/>
        </w:rPr>
        <w:t>投标有效期内投标人撤销投标文件的，采购人或者招标代理机构可以不退还投标保证金。</w:t>
      </w:r>
    </w:p>
    <w:p>
      <w:pPr>
        <w:pStyle w:val="19"/>
        <w:spacing w:before="0" w:after="0" w:line="360" w:lineRule="auto"/>
        <w:jc w:val="left"/>
        <w:rPr>
          <w:rFonts w:hint="eastAsia" w:ascii="宋体" w:hAnsi="宋体" w:cs="宋体"/>
          <w:color w:val="000000"/>
          <w:lang w:val="zh-CN"/>
        </w:rPr>
      </w:pPr>
      <w:bookmarkStart w:id="19" w:name="_Toc515908181"/>
      <w:r>
        <w:rPr>
          <w:rFonts w:hint="eastAsia" w:ascii="宋体" w:hAnsi="宋体" w:cs="宋体"/>
          <w:color w:val="000000"/>
          <w:sz w:val="28"/>
          <w:szCs w:val="28"/>
          <w:lang w:val="zh-CN"/>
        </w:rPr>
        <w:t>10.投标有效期</w:t>
      </w:r>
      <w:bookmarkEnd w:id="19"/>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shd w:val="clear" w:color="auto" w:fill="FFFFFF"/>
          <w:lang w:val="en-US" w:eastAsia="zh-CN"/>
        </w:rPr>
        <w:t>60个工作</w:t>
      </w:r>
      <w:r>
        <w:rPr>
          <w:rFonts w:hint="eastAsia" w:ascii="宋体" w:hAnsi="宋体" w:cs="宋体"/>
          <w:color w:val="000000"/>
          <w:kern w:val="0"/>
          <w:lang w:val="zh-CN"/>
        </w:rPr>
        <w:t>日。投标文件中承诺的投标有效期应当不少于招标文件中载明的投标有效期。</w:t>
      </w:r>
    </w:p>
    <w:p>
      <w:pPr>
        <w:pStyle w:val="19"/>
        <w:spacing w:before="0" w:after="0" w:line="360" w:lineRule="auto"/>
        <w:jc w:val="left"/>
        <w:rPr>
          <w:rFonts w:hint="eastAsia" w:ascii="宋体" w:hAnsi="宋体" w:cs="宋体"/>
          <w:color w:val="000000"/>
          <w:lang w:val="zh-CN"/>
        </w:rPr>
      </w:pPr>
      <w:bookmarkStart w:id="20" w:name="_Toc515908182"/>
      <w:r>
        <w:rPr>
          <w:rFonts w:hint="eastAsia" w:ascii="宋体" w:hAnsi="宋体" w:cs="宋体"/>
          <w:color w:val="000000"/>
          <w:sz w:val="28"/>
          <w:szCs w:val="28"/>
          <w:lang w:val="zh-CN"/>
        </w:rPr>
        <w:t>11.投标文件构成</w:t>
      </w:r>
      <w:bookmarkEnd w:id="20"/>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hint="eastAsia"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投标函</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投标人承诺函</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资格证明材料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投标保证金证明</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分项报价表</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小型、微型企业声明函、从业人员声明函</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19"/>
        <w:spacing w:before="0" w:after="0" w:line="360" w:lineRule="auto"/>
        <w:jc w:val="left"/>
        <w:rPr>
          <w:rFonts w:hint="eastAsia" w:ascii="宋体" w:hAnsi="宋体" w:cs="宋体"/>
          <w:color w:val="000000"/>
          <w:lang w:val="zh-CN"/>
        </w:rPr>
      </w:pPr>
      <w:bookmarkStart w:id="21" w:name="_Toc515908183"/>
      <w:r>
        <w:rPr>
          <w:rFonts w:hint="eastAsia" w:ascii="宋体" w:hAnsi="宋体" w:cs="宋体"/>
          <w:color w:val="000000"/>
          <w:sz w:val="28"/>
          <w:szCs w:val="28"/>
          <w:lang w:val="zh-CN"/>
        </w:rPr>
        <w:t>12.投标文件的编制要求</w:t>
      </w:r>
      <w:bookmarkEnd w:id="21"/>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服务的单价数量等内容；招标文件要求签字、盖章的地方必须由投标人的法定代表人或委托代理人按要求签字、盖章。</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投标人应准备纸质投标文件正本1份、副本</w:t>
      </w:r>
      <w:r>
        <w:rPr>
          <w:rFonts w:hint="eastAsia" w:ascii="宋体" w:hAnsi="宋体" w:cs="宋体"/>
          <w:color w:val="000000"/>
          <w:kern w:val="0"/>
          <w:lang w:val="en-US" w:eastAsia="zh-CN"/>
        </w:rPr>
        <w:t>4</w:t>
      </w:r>
      <w:r>
        <w:rPr>
          <w:rFonts w:hint="eastAsia" w:ascii="宋体" w:hAnsi="宋体" w:cs="宋体"/>
          <w:color w:val="000000"/>
          <w:kern w:val="0"/>
          <w:lang w:val="zh-CN"/>
        </w:rPr>
        <w:t>份，电子文档1份。若发生正本和副本不符，以正本为准。投标文件统一使用A4幅面的纸张印制，必须胶装并编制页码，其他方式装订的投标文件一概不予接受。</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12.3 投标文件的正本需打印或用不褪色、不变质的墨水书写，副本可采用正本的复印件。电子文档用U盘制作，采用不可修改文档格式（如：PDF格式），内容必须和纸质投标文件正本完全一致，包括封面、页码、签字、盖章等。</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19"/>
        <w:spacing w:before="0" w:after="0" w:line="360" w:lineRule="auto"/>
        <w:rPr>
          <w:rFonts w:hint="eastAsia" w:ascii="宋体" w:hAnsi="宋体" w:cs="宋体"/>
          <w:color w:val="000000"/>
        </w:rPr>
      </w:pPr>
      <w:bookmarkStart w:id="22" w:name="_Toc515908184"/>
      <w:r>
        <w:rPr>
          <w:rFonts w:hint="eastAsia" w:ascii="宋体" w:hAnsi="宋体" w:cs="宋体"/>
          <w:color w:val="000000"/>
          <w:lang w:val="zh-CN"/>
        </w:rPr>
        <w:t>四、投标文件的提交</w:t>
      </w:r>
      <w:bookmarkEnd w:id="22"/>
    </w:p>
    <w:p>
      <w:pPr>
        <w:pStyle w:val="19"/>
        <w:spacing w:before="0" w:after="0" w:line="360" w:lineRule="auto"/>
        <w:jc w:val="left"/>
        <w:rPr>
          <w:rFonts w:hint="eastAsia" w:ascii="宋体" w:hAnsi="宋体" w:cs="宋体"/>
          <w:color w:val="000000"/>
          <w:lang w:val="zh-CN"/>
        </w:rPr>
      </w:pPr>
      <w:bookmarkStart w:id="23" w:name="_Toc515908185"/>
      <w:r>
        <w:rPr>
          <w:rFonts w:hint="eastAsia" w:ascii="宋体" w:hAnsi="宋体" w:cs="宋体"/>
          <w:color w:val="000000"/>
          <w:sz w:val="28"/>
          <w:szCs w:val="28"/>
          <w:lang w:val="zh-CN"/>
        </w:rPr>
        <w:t>13.投标文件的密封和标记</w:t>
      </w:r>
      <w:bookmarkEnd w:id="2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投标文件正本、所有副本、电子文档，应分别封装于不同的密封袋内，密封袋上应分别标上“正本”、“副本”、“电子文档”字样，并注明投标人名称、采购项目编号、采购项目名称及分包号（如有分包）。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w:t>
      </w:r>
      <w:r>
        <w:rPr>
          <w:rFonts w:hint="eastAsia" w:ascii="宋体" w:hAnsi="宋体" w:cs="宋体"/>
          <w:color w:val="000000"/>
          <w:kern w:val="0"/>
          <w:u w:val="dashDotHeavy"/>
          <w:lang w:val="zh-CN"/>
        </w:rPr>
        <w:t>20XX</w:t>
      </w:r>
      <w:r>
        <w:rPr>
          <w:rFonts w:hint="eastAsia" w:ascii="宋体" w:hAnsi="宋体" w:cs="宋体"/>
          <w:color w:val="000000"/>
          <w:kern w:val="0"/>
          <w:lang w:val="zh-CN"/>
        </w:rPr>
        <w:t>年</w:t>
      </w:r>
      <w:r>
        <w:rPr>
          <w:rFonts w:hint="eastAsia" w:ascii="宋体" w:hAnsi="宋体" w:cs="宋体"/>
          <w:color w:val="000000"/>
          <w:kern w:val="0"/>
          <w:u w:val="dashDotHeavy"/>
          <w:lang w:val="zh-CN"/>
        </w:rPr>
        <w:t>XX</w:t>
      </w:r>
      <w:r>
        <w:rPr>
          <w:rFonts w:hint="eastAsia" w:ascii="宋体" w:hAnsi="宋体" w:cs="宋体"/>
          <w:color w:val="000000"/>
          <w:kern w:val="0"/>
          <w:lang w:val="zh-CN"/>
        </w:rPr>
        <w:t>月</w:t>
      </w:r>
      <w:r>
        <w:rPr>
          <w:rFonts w:hint="eastAsia" w:ascii="宋体" w:hAnsi="宋体" w:cs="宋体"/>
          <w:color w:val="000000"/>
          <w:kern w:val="0"/>
          <w:u w:val="dashDotHeavy"/>
          <w:lang w:val="zh-CN"/>
        </w:rPr>
        <w:t>XX</w:t>
      </w:r>
      <w:r>
        <w:rPr>
          <w:rFonts w:hint="eastAsia" w:ascii="宋体" w:hAnsi="宋体" w:cs="宋体"/>
          <w:color w:val="000000"/>
          <w:kern w:val="0"/>
          <w:lang w:val="zh-CN"/>
        </w:rPr>
        <w:t>日</w:t>
      </w:r>
      <w:r>
        <w:rPr>
          <w:rFonts w:hint="eastAsia" w:ascii="宋体" w:hAnsi="宋体" w:cs="宋体"/>
          <w:color w:val="000000"/>
          <w:kern w:val="0"/>
          <w:u w:val="dashDotHeavy"/>
          <w:lang w:val="zh-CN"/>
        </w:rPr>
        <w:t>XX</w:t>
      </w:r>
      <w:r>
        <w:rPr>
          <w:rFonts w:hint="eastAsia" w:ascii="宋体" w:hAnsi="宋体" w:cs="宋体"/>
          <w:color w:val="000000"/>
          <w:kern w:val="0"/>
          <w:lang w:val="zh-CN"/>
        </w:rPr>
        <w:t>时</w:t>
      </w:r>
      <w:r>
        <w:rPr>
          <w:rFonts w:hint="eastAsia" w:ascii="宋体" w:hAnsi="宋体" w:cs="宋体"/>
          <w:color w:val="000000"/>
          <w:kern w:val="0"/>
          <w:u w:val="dashDotHeavy"/>
          <w:lang w:val="zh-CN"/>
        </w:rPr>
        <w:t>XX</w:t>
      </w:r>
      <w:r>
        <w:rPr>
          <w:rFonts w:hint="eastAsia" w:ascii="宋体" w:hAnsi="宋体" w:cs="宋体"/>
          <w:color w:val="000000"/>
          <w:kern w:val="0"/>
          <w:lang w:val="zh-CN"/>
        </w:rPr>
        <w:t>分（北京时间）之前不准启封”的标签密封。</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19"/>
        <w:spacing w:before="0" w:after="0" w:line="360" w:lineRule="auto"/>
        <w:jc w:val="left"/>
        <w:rPr>
          <w:rFonts w:hint="eastAsia" w:ascii="宋体" w:hAnsi="宋体" w:cs="宋体"/>
          <w:color w:val="000000"/>
          <w:highlight w:val="none"/>
          <w:lang w:val="zh-CN"/>
        </w:rPr>
      </w:pPr>
      <w:bookmarkStart w:id="24" w:name="_Toc515908186"/>
      <w:r>
        <w:rPr>
          <w:rFonts w:hint="eastAsia" w:ascii="宋体" w:hAnsi="宋体" w:cs="宋体"/>
          <w:color w:val="000000"/>
          <w:sz w:val="28"/>
          <w:szCs w:val="28"/>
          <w:highlight w:val="none"/>
          <w:lang w:val="zh-CN"/>
        </w:rPr>
        <w:t>14.提交投标文件的时间、地点、方式</w:t>
      </w:r>
      <w:bookmarkEnd w:id="24"/>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在截止时间后送达的，采购人应当拒收。</w:t>
      </w:r>
      <w:r>
        <w:rPr>
          <w:rFonts w:hint="eastAsia" w:ascii="宋体" w:hAnsi="宋体" w:cs="宋体"/>
          <w:color w:val="000000"/>
          <w:kern w:val="0"/>
          <w:lang w:val="zh-CN"/>
        </w:rPr>
        <w:t>采购人或者招标代理机构收到投标文件后，应当如实记载投标文件的送达时间和密封情况，签收保存，并向投标人出具签收回执。任何单位和个人不得在开标前开启投标文件。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条要求密封的投标文件，采购人或招标代理机构应当拒收。</w:t>
      </w:r>
    </w:p>
    <w:p>
      <w:pPr>
        <w:pStyle w:val="19"/>
        <w:spacing w:before="0" w:after="0" w:line="360" w:lineRule="auto"/>
        <w:jc w:val="left"/>
        <w:rPr>
          <w:rFonts w:hint="eastAsia" w:ascii="宋体" w:hAnsi="宋体" w:cs="宋体"/>
          <w:color w:val="000000"/>
          <w:lang w:val="zh-CN"/>
        </w:rPr>
      </w:pPr>
      <w:bookmarkStart w:id="25" w:name="_Toc515908187"/>
      <w:r>
        <w:rPr>
          <w:rFonts w:hint="eastAsia" w:ascii="宋体" w:hAnsi="宋体" w:cs="宋体"/>
          <w:color w:val="000000"/>
          <w:sz w:val="28"/>
          <w:szCs w:val="28"/>
          <w:lang w:val="zh-CN"/>
        </w:rPr>
        <w:t>15.投标文件的补充、修改或者撤回</w:t>
      </w:r>
      <w:bookmarkEnd w:id="25"/>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w:t>
      </w:r>
      <w:r>
        <w:rPr>
          <w:rFonts w:hint="eastAsia" w:ascii="宋体" w:hAnsi="宋体" w:cs="宋体"/>
          <w:color w:val="000000"/>
          <w:kern w:val="0"/>
          <w:lang w:eastAsia="zh-CN"/>
        </w:rPr>
        <w:t>招标代理机构</w:t>
      </w:r>
      <w:r>
        <w:rPr>
          <w:rFonts w:hint="eastAsia" w:ascii="宋体" w:hAnsi="宋体" w:cs="宋体"/>
          <w:color w:val="000000"/>
          <w:kern w:val="0"/>
        </w:rPr>
        <w:t>。补充、修改的内容应当按照招标文件要求签署、盖章、密封后，作为投标文件的组成部分。</w:t>
      </w:r>
    </w:p>
    <w:p>
      <w:pPr>
        <w:pStyle w:val="19"/>
        <w:spacing w:before="0" w:after="0" w:line="360" w:lineRule="auto"/>
        <w:rPr>
          <w:rFonts w:hint="eastAsia" w:ascii="宋体" w:hAnsi="宋体" w:cs="宋体"/>
          <w:color w:val="000000"/>
          <w:highlight w:val="green"/>
        </w:rPr>
      </w:pPr>
      <w:bookmarkStart w:id="26" w:name="_Toc515908188"/>
      <w:r>
        <w:rPr>
          <w:rFonts w:hint="eastAsia" w:ascii="宋体" w:hAnsi="宋体" w:cs="宋体"/>
          <w:color w:val="000000"/>
          <w:lang w:val="zh-CN"/>
        </w:rPr>
        <w:t>五、开标</w:t>
      </w:r>
      <w:bookmarkEnd w:id="26"/>
    </w:p>
    <w:p>
      <w:pPr>
        <w:pStyle w:val="19"/>
        <w:spacing w:before="0" w:after="0" w:line="360" w:lineRule="auto"/>
        <w:jc w:val="left"/>
        <w:rPr>
          <w:rFonts w:hint="eastAsia" w:ascii="宋体" w:hAnsi="宋体" w:cs="宋体"/>
          <w:color w:val="000000"/>
          <w:lang w:val="zh-CN"/>
        </w:rPr>
      </w:pPr>
      <w:bookmarkStart w:id="27" w:name="_Toc515908189"/>
      <w:r>
        <w:rPr>
          <w:rFonts w:hint="eastAsia" w:ascii="宋体" w:hAnsi="宋体" w:cs="宋体"/>
          <w:color w:val="000000"/>
          <w:sz w:val="28"/>
          <w:szCs w:val="28"/>
          <w:lang w:val="zh-CN"/>
        </w:rPr>
        <w:t>16.开标</w:t>
      </w:r>
      <w:bookmarkEnd w:id="27"/>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w:t>
      </w:r>
      <w:r>
        <w:rPr>
          <w:rFonts w:hint="eastAsia" w:ascii="宋体" w:hAnsi="宋体" w:cs="宋体"/>
          <w:color w:val="000000"/>
          <w:kern w:val="0"/>
          <w:u w:val="dashDotHeavy"/>
          <w:lang w:val="zh-CN"/>
        </w:rPr>
        <w:t>招标代理机构</w:t>
      </w:r>
      <w:r>
        <w:rPr>
          <w:rFonts w:hint="eastAsia" w:ascii="宋体" w:hAnsi="宋体" w:cs="宋体"/>
          <w:color w:val="000000"/>
          <w:kern w:val="0"/>
          <w:lang w:val="zh-CN"/>
        </w:rPr>
        <w:t>应当按本文件中确定的时间和地点组织开标活动。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采购人或者招标代理机构应当对开标、评标现场活动进行全程录音录像。录音录像应当清晰可辨，音像资料作为采购文件一并存档。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w:t>
      </w:r>
      <w:r>
        <w:rPr>
          <w:rFonts w:hint="eastAsia" w:ascii="宋体" w:hAnsi="宋体" w:cs="宋体"/>
          <w:color w:val="000000"/>
          <w:highlight w:val="none"/>
          <w:shd w:val="clear" w:color="auto" w:fill="FFFFFF"/>
        </w:rPr>
        <w:t>标由</w:t>
      </w:r>
      <w:r>
        <w:rPr>
          <w:rFonts w:hint="eastAsia" w:ascii="宋体" w:hAnsi="宋体" w:cs="宋体"/>
          <w:color w:val="000000"/>
          <w:kern w:val="0"/>
          <w:highlight w:val="none"/>
          <w:u w:val="dashDotHeavy"/>
          <w:lang w:val="zh-CN"/>
        </w:rPr>
        <w:t>招标代理机构</w:t>
      </w:r>
      <w:r>
        <w:rPr>
          <w:rFonts w:hint="eastAsia" w:ascii="宋体" w:hAnsi="宋体" w:cs="宋体"/>
          <w:color w:val="000000"/>
          <w:highlight w:val="none"/>
          <w:shd w:val="clear" w:color="auto" w:fill="FFFFFF"/>
        </w:rPr>
        <w:t>主持，邀请投标人参加。评标委员会成员不得参加开标活动。</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kern w:val="0"/>
          <w:u w:val="dashDotHeavy"/>
          <w:lang w:val="zh-CN"/>
        </w:rPr>
        <w:t>招标代理机构</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hint="eastAsia" w:ascii="宋体" w:hAnsi="宋体" w:cs="宋体"/>
          <w:color w:val="000000"/>
          <w:kern w:val="0"/>
          <w:highlight w:val="none"/>
        </w:rPr>
      </w:pPr>
      <w:r>
        <w:rPr>
          <w:rFonts w:hint="eastAsia" w:ascii="宋体" w:hAnsi="宋体" w:cs="宋体"/>
          <w:color w:val="000000"/>
          <w:kern w:val="0"/>
          <w:highlight w:val="none"/>
        </w:rPr>
        <w:t>16.4 开标过程应当由</w:t>
      </w:r>
      <w:r>
        <w:rPr>
          <w:rFonts w:hint="eastAsia" w:ascii="宋体" w:hAnsi="宋体" w:cs="宋体"/>
          <w:color w:val="000000"/>
          <w:kern w:val="0"/>
          <w:highlight w:val="none"/>
          <w:u w:val="dashDotHeavy"/>
          <w:lang w:val="zh-CN"/>
        </w:rPr>
        <w:t>招标代理机构</w:t>
      </w:r>
      <w:r>
        <w:rPr>
          <w:rFonts w:hint="eastAsia" w:ascii="宋体" w:hAnsi="宋体" w:cs="宋体"/>
          <w:color w:val="000000"/>
          <w:kern w:val="0"/>
          <w:highlight w:val="none"/>
        </w:rPr>
        <w:t>负责记录，由参加开标的各投标人代表和相关工作人员签字确认后</w:t>
      </w:r>
      <w:r>
        <w:rPr>
          <w:rFonts w:ascii="宋体" w:hAnsi="宋体" w:cs="宋体"/>
          <w:color w:val="000000"/>
          <w:kern w:val="0"/>
          <w:highlight w:val="none"/>
        </w:rPr>
        <w:t>随采购文件一并存档</w:t>
      </w:r>
      <w:r>
        <w:rPr>
          <w:rFonts w:hint="eastAsia" w:ascii="宋体" w:hAnsi="宋体" w:cs="宋体"/>
          <w:color w:val="000000"/>
          <w:kern w:val="0"/>
          <w:highlight w:val="none"/>
        </w:rPr>
        <w:t>。</w:t>
      </w:r>
    </w:p>
    <w:p>
      <w:pPr>
        <w:autoSpaceDE w:val="0"/>
        <w:autoSpaceDN w:val="0"/>
        <w:spacing w:line="360" w:lineRule="auto"/>
        <w:ind w:firstLine="480" w:firstLineChars="200"/>
        <w:rPr>
          <w:rFonts w:hint="eastAsia" w:ascii="宋体" w:hAnsi="宋体" w:eastAsia="宋体" w:cs="宋体"/>
          <w:color w:val="000000"/>
          <w:kern w:val="0"/>
          <w:lang w:eastAsia="zh-CN"/>
        </w:rPr>
      </w:pPr>
      <w:r>
        <w:rPr>
          <w:rFonts w:hint="eastAsia" w:ascii="宋体" w:hAnsi="宋体" w:cs="宋体"/>
          <w:color w:val="000000"/>
          <w:kern w:val="0"/>
        </w:rPr>
        <w:t>投标人代表对开标过程和开标记录有</w:t>
      </w:r>
      <w:r>
        <w:rPr>
          <w:rFonts w:hint="eastAsia" w:ascii="宋体" w:hAnsi="宋体" w:cs="宋体"/>
          <w:color w:val="000000"/>
          <w:kern w:val="0"/>
          <w:lang w:eastAsia="zh-CN"/>
        </w:rPr>
        <w:t>异议的</w:t>
      </w:r>
      <w:r>
        <w:rPr>
          <w:rFonts w:hint="eastAsia" w:ascii="宋体" w:hAnsi="宋体" w:cs="宋体"/>
          <w:color w:val="000000"/>
          <w:kern w:val="0"/>
        </w:rPr>
        <w:t>，以及认为采购人、</w:t>
      </w:r>
      <w:r>
        <w:rPr>
          <w:rFonts w:hint="eastAsia" w:ascii="宋体" w:hAnsi="宋体" w:cs="宋体"/>
          <w:color w:val="000000"/>
          <w:kern w:val="0"/>
          <w:lang w:eastAsia="zh-CN"/>
        </w:rPr>
        <w:t>招标代理机构</w:t>
      </w:r>
      <w:r>
        <w:rPr>
          <w:rFonts w:hint="eastAsia" w:ascii="宋体" w:hAnsi="宋体" w:cs="宋体"/>
          <w:color w:val="000000"/>
          <w:kern w:val="0"/>
        </w:rPr>
        <w:t>相关工作人员有需要回避的情形的，应当场提出询问或者回避申请。采购人、</w:t>
      </w:r>
      <w:r>
        <w:rPr>
          <w:rFonts w:hint="eastAsia" w:ascii="宋体" w:hAnsi="宋体" w:cs="宋体"/>
          <w:color w:val="000000"/>
          <w:kern w:val="0"/>
          <w:lang w:eastAsia="zh-CN"/>
        </w:rPr>
        <w:t>招标代理机构</w:t>
      </w:r>
      <w:r>
        <w:rPr>
          <w:rFonts w:hint="eastAsia" w:ascii="宋体" w:hAnsi="宋体" w:cs="宋体"/>
          <w:color w:val="000000"/>
          <w:kern w:val="0"/>
        </w:rPr>
        <w:t>对投标人代表提出的询问或者回避申请应当及时处理。</w:t>
      </w:r>
      <w:r>
        <w:rPr>
          <w:rFonts w:hint="eastAsia" w:ascii="宋体" w:hAnsi="宋体" w:cs="宋体"/>
          <w:color w:val="000000"/>
          <w:kern w:val="0"/>
          <w:lang w:eastAsia="zh-CN"/>
        </w:rPr>
        <w:t>开标会议结束后不再受理</w:t>
      </w:r>
      <w:r>
        <w:rPr>
          <w:rFonts w:hint="eastAsia" w:ascii="宋体" w:hAnsi="宋体" w:cs="宋体"/>
          <w:color w:val="000000"/>
          <w:kern w:val="0"/>
        </w:rPr>
        <w:t>对开标过程和开标记录</w:t>
      </w:r>
      <w:r>
        <w:rPr>
          <w:rFonts w:hint="eastAsia" w:ascii="宋体" w:hAnsi="宋体" w:cs="宋体"/>
          <w:color w:val="000000"/>
          <w:kern w:val="0"/>
          <w:lang w:eastAsia="zh-CN"/>
        </w:rPr>
        <w:t>的异议。</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投标人未参加开标的，视同认可开标结果。</w:t>
      </w:r>
    </w:p>
    <w:p>
      <w:pPr>
        <w:pStyle w:val="19"/>
        <w:spacing w:before="0" w:after="0" w:line="360" w:lineRule="auto"/>
        <w:rPr>
          <w:rFonts w:hint="eastAsia" w:ascii="宋体" w:hAnsi="宋体" w:cs="宋体"/>
          <w:color w:val="000000"/>
          <w:kern w:val="0"/>
        </w:rPr>
      </w:pPr>
      <w:bookmarkStart w:id="28" w:name="_Toc496004006"/>
      <w:bookmarkStart w:id="29" w:name="_Toc515908190"/>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8"/>
      <w:bookmarkEnd w:id="29"/>
    </w:p>
    <w:p>
      <w:pPr>
        <w:pStyle w:val="19"/>
        <w:spacing w:before="0" w:after="0" w:line="360" w:lineRule="auto"/>
        <w:jc w:val="left"/>
        <w:rPr>
          <w:rFonts w:hint="eastAsia" w:ascii="宋体" w:hAnsi="宋体" w:cs="宋体"/>
          <w:color w:val="000000"/>
          <w:sz w:val="28"/>
          <w:szCs w:val="28"/>
        </w:rPr>
      </w:pPr>
      <w:bookmarkStart w:id="30" w:name="_Toc515908191"/>
      <w:r>
        <w:rPr>
          <w:rFonts w:hint="eastAsia" w:ascii="宋体" w:hAnsi="宋体" w:cs="宋体"/>
          <w:color w:val="000000"/>
          <w:sz w:val="28"/>
          <w:szCs w:val="28"/>
        </w:rPr>
        <w:t>17.资格审查</w:t>
      </w:r>
      <w:bookmarkEnd w:id="30"/>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17.1 开标结束后，采购人或者</w:t>
      </w:r>
      <w:r>
        <w:rPr>
          <w:rFonts w:hint="eastAsia" w:ascii="宋体" w:hAnsi="宋体" w:cs="宋体"/>
          <w:color w:val="000000"/>
          <w:kern w:val="0"/>
          <w:lang w:eastAsia="zh-CN"/>
        </w:rPr>
        <w:t>招标代理机构</w:t>
      </w:r>
      <w:r>
        <w:rPr>
          <w:rFonts w:hint="eastAsia" w:ascii="宋体" w:hAnsi="宋体" w:cs="宋体"/>
          <w:color w:val="000000"/>
          <w:kern w:val="0"/>
        </w:rPr>
        <w:t>应当依法对投标人的资格性审查文件进行审查。</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hint="eastAsia" w:ascii="宋体" w:hAnsi="宋体" w:cs="宋体"/>
          <w:color w:val="000000"/>
          <w:sz w:val="28"/>
          <w:szCs w:val="28"/>
        </w:rPr>
      </w:pPr>
      <w:bookmarkStart w:id="31" w:name="_Toc497503249"/>
      <w:bookmarkStart w:id="32" w:name="_Toc497503315"/>
      <w:bookmarkStart w:id="33" w:name="_Toc497503449"/>
      <w:bookmarkStart w:id="34" w:name="_Toc497503516"/>
      <w:bookmarkStart w:id="35" w:name="_Toc30809"/>
      <w:r>
        <w:rPr>
          <w:rFonts w:hint="eastAsia" w:ascii="宋体" w:hAnsi="宋体" w:cs="宋体"/>
          <w:color w:val="000000"/>
          <w:kern w:val="0"/>
        </w:rPr>
        <w:t>17.3 资格审查时，投标人存在下列情况之一的，按无效投标处理：</w:t>
      </w:r>
      <w:bookmarkEnd w:id="31"/>
      <w:bookmarkEnd w:id="32"/>
      <w:bookmarkEnd w:id="33"/>
      <w:bookmarkEnd w:id="34"/>
      <w:bookmarkEnd w:id="35"/>
    </w:p>
    <w:p>
      <w:pPr>
        <w:numPr>
          <w:ilvl w:val="0"/>
          <w:numId w:val="2"/>
        </w:numPr>
        <w:tabs>
          <w:tab w:val="left" w:pos="960"/>
        </w:tabs>
        <w:autoSpaceDE w:val="0"/>
        <w:autoSpaceDN w:val="0"/>
        <w:spacing w:line="360" w:lineRule="auto"/>
        <w:ind w:firstLine="480" w:firstLineChars="200"/>
        <w:rPr>
          <w:rFonts w:hint="eastAsia" w:ascii="宋体" w:hAnsi="宋体" w:cs="宋体"/>
          <w:color w:val="000000"/>
          <w:kern w:val="0"/>
          <w:highlight w:val="none"/>
        </w:rPr>
      </w:pPr>
      <w:r>
        <w:rPr>
          <w:rFonts w:hint="eastAsia" w:ascii="宋体" w:hAnsi="宋体" w:cs="宋体"/>
          <w:color w:val="000000"/>
          <w:highlight w:val="none"/>
          <w:shd w:val="clear" w:color="auto" w:fill="FFFFFF"/>
        </w:rPr>
        <w:t>不具备</w:t>
      </w:r>
      <w:r>
        <w:rPr>
          <w:rFonts w:hint="eastAsia" w:ascii="宋体" w:hAnsi="宋体" w:cs="宋体"/>
          <w:color w:val="000000"/>
          <w:kern w:val="0"/>
          <w:highlight w:val="none"/>
          <w:lang w:val="zh-CN"/>
        </w:rPr>
        <w:t>第一部分“投标邀请”中各包投标人资格要求</w:t>
      </w:r>
      <w:r>
        <w:rPr>
          <w:rFonts w:hint="eastAsia" w:ascii="宋体" w:hAnsi="宋体" w:cs="宋体"/>
          <w:color w:val="000000"/>
          <w:highlight w:val="none"/>
          <w:shd w:val="clear" w:color="auto" w:fill="FFFFFF"/>
        </w:rPr>
        <w:t>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未按第11.1要求提供相关资料的；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19"/>
        <w:spacing w:before="0" w:after="0" w:line="360" w:lineRule="auto"/>
        <w:rPr>
          <w:rFonts w:hint="eastAsia" w:ascii="宋体" w:hAnsi="宋体" w:cs="宋体"/>
          <w:color w:val="000000"/>
        </w:rPr>
      </w:pPr>
      <w:bookmarkStart w:id="36" w:name="_Toc515908192"/>
      <w:r>
        <w:rPr>
          <w:rFonts w:hint="eastAsia" w:ascii="宋体" w:hAnsi="宋体" w:cs="宋体"/>
          <w:color w:val="000000"/>
          <w:lang w:val="zh-CN"/>
        </w:rPr>
        <w:t>七、评审程序及方法</w:t>
      </w:r>
      <w:bookmarkEnd w:id="36"/>
    </w:p>
    <w:p>
      <w:pPr>
        <w:pStyle w:val="19"/>
        <w:spacing w:before="0" w:after="0" w:line="360" w:lineRule="auto"/>
        <w:jc w:val="left"/>
        <w:rPr>
          <w:rFonts w:hint="eastAsia" w:ascii="宋体" w:hAnsi="宋体" w:cs="宋体"/>
          <w:color w:val="000000"/>
          <w:lang w:val="zh-CN"/>
        </w:rPr>
      </w:pPr>
      <w:bookmarkStart w:id="37" w:name="_Toc515908193"/>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7"/>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u w:val="dashDotHeavy"/>
          <w:lang w:val="zh-CN"/>
        </w:rPr>
        <w:t>招标代理机构</w:t>
      </w:r>
      <w:r>
        <w:rPr>
          <w:rFonts w:hint="eastAsia" w:ascii="宋体" w:hAnsi="宋体" w:cs="宋体"/>
          <w:color w:val="000000"/>
          <w:kern w:val="0"/>
          <w:lang w:val="zh-CN"/>
        </w:rPr>
        <w:t>负责组织评标工作，并履行下列职责：</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w:t>
      </w:r>
      <w:r>
        <w:rPr>
          <w:rFonts w:hint="eastAsia" w:ascii="宋体" w:hAnsi="宋体" w:cs="宋体"/>
          <w:color w:val="000000"/>
          <w:kern w:val="0"/>
          <w:lang w:eastAsia="zh-CN"/>
        </w:rPr>
        <w:t>招标代理机构</w:t>
      </w:r>
      <w:r>
        <w:rPr>
          <w:rFonts w:hint="eastAsia" w:ascii="宋体" w:hAnsi="宋体" w:cs="宋体"/>
          <w:color w:val="000000"/>
          <w:kern w:val="0"/>
        </w:rPr>
        <w:t>书面说明情况</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对投标文件进行比较和评价；</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向采购人、</w:t>
      </w:r>
      <w:r>
        <w:rPr>
          <w:rFonts w:hint="eastAsia" w:ascii="宋体" w:hAnsi="宋体" w:cs="宋体"/>
          <w:color w:val="000000"/>
          <w:kern w:val="0"/>
          <w:lang w:eastAsia="zh-CN"/>
        </w:rPr>
        <w:t>招标代理机构</w:t>
      </w:r>
      <w:r>
        <w:rPr>
          <w:rFonts w:hint="eastAsia" w:ascii="宋体" w:hAnsi="宋体" w:cs="宋体"/>
          <w:color w:val="000000"/>
          <w:kern w:val="0"/>
        </w:rPr>
        <w:t>或者有关部门报告评标中发现的违法行为。</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评审专家对本单位的采购项目只能作为采购人代表参与评标。</w:t>
      </w:r>
      <w:r>
        <w:rPr>
          <w:rFonts w:hint="eastAsia" w:ascii="宋体" w:hAnsi="宋体" w:cs="宋体"/>
          <w:color w:val="000000"/>
          <w:kern w:val="0"/>
          <w:lang w:eastAsia="zh-CN"/>
        </w:rPr>
        <w:t>招标代理机构</w:t>
      </w:r>
      <w:r>
        <w:rPr>
          <w:rFonts w:hint="eastAsia" w:ascii="宋体" w:hAnsi="宋体" w:cs="宋体"/>
          <w:color w:val="000000"/>
          <w:kern w:val="0"/>
        </w:rPr>
        <w:t>工作人员不得参加由本机构代理的政府采购项目的评标。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u w:val="dashDotHeavy"/>
          <w:lang w:val="zh-CN"/>
        </w:rPr>
        <w:t>招标代理机构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w:t>
      </w:r>
      <w:r>
        <w:rPr>
          <w:rFonts w:hint="eastAsia" w:ascii="宋体" w:hAnsi="宋体" w:cs="宋体"/>
          <w:color w:val="000000"/>
          <w:kern w:val="0"/>
          <w:lang w:eastAsia="zh-CN"/>
        </w:rPr>
        <w:t>招标代理机构</w:t>
      </w:r>
      <w:r>
        <w:rPr>
          <w:rFonts w:hint="eastAsia" w:ascii="宋体" w:hAnsi="宋体" w:cs="宋体"/>
          <w:color w:val="000000"/>
          <w:kern w:val="0"/>
        </w:rPr>
        <w:t>应当依法补足后继续评标。被更换的评标委员会成员所作出的评标意见无效。无法及时补足评标委员会成员的，</w:t>
      </w:r>
      <w:r>
        <w:rPr>
          <w:rFonts w:hint="eastAsia" w:ascii="宋体" w:hAnsi="宋体" w:cs="宋体"/>
          <w:color w:val="000000"/>
          <w:kern w:val="0"/>
          <w:lang w:eastAsia="zh-CN"/>
        </w:rPr>
        <w:t>招标代理机构</w:t>
      </w:r>
      <w:r>
        <w:rPr>
          <w:rFonts w:hint="eastAsia" w:ascii="宋体" w:hAnsi="宋体" w:cs="宋体"/>
          <w:color w:val="000000"/>
          <w:kern w:val="0"/>
        </w:rPr>
        <w:t>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kern w:val="0"/>
          <w:highlight w:val="none"/>
          <w:u w:val="dashDotHeavy"/>
          <w:lang w:val="zh-CN"/>
        </w:rPr>
        <w:t>招标代理机构</w:t>
      </w:r>
      <w:r>
        <w:rPr>
          <w:rFonts w:hint="eastAsia" w:ascii="宋体" w:hAnsi="宋体" w:cs="宋体"/>
          <w:color w:val="000000"/>
          <w:kern w:val="0"/>
          <w:highlight w:val="none"/>
        </w:rPr>
        <w:t>应当将变更、重新组建评标委员会的情况予以记录，并随采购文件一并存档。</w:t>
      </w:r>
    </w:p>
    <w:p>
      <w:pPr>
        <w:pStyle w:val="19"/>
        <w:spacing w:before="0" w:after="0" w:line="360" w:lineRule="auto"/>
        <w:jc w:val="left"/>
        <w:rPr>
          <w:rFonts w:hint="eastAsia" w:ascii="宋体" w:hAnsi="宋体" w:cs="宋体"/>
          <w:color w:val="000000"/>
          <w:lang w:val="zh-CN"/>
        </w:rPr>
      </w:pPr>
      <w:bookmarkStart w:id="38" w:name="_Toc515908194"/>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8"/>
    </w:p>
    <w:p>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hint="eastAsia" w:ascii="宋体" w:hAnsi="宋体" w:cs="宋体"/>
          <w:b/>
          <w:bCs/>
          <w:color w:val="000000"/>
          <w:kern w:val="0"/>
          <w:highlight w:val="none"/>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w:t>
      </w:r>
      <w:r>
        <w:rPr>
          <w:rFonts w:hint="eastAsia" w:ascii="宋体" w:hAnsi="宋体" w:cs="宋体"/>
          <w:color w:val="000000"/>
          <w:kern w:val="0"/>
          <w:highlight w:val="none"/>
          <w:lang w:val="zh-CN"/>
        </w:rPr>
        <w:t>范围或者改变投标文件的实质性内容。</w:t>
      </w:r>
    </w:p>
    <w:p>
      <w:p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1</w:t>
      </w:r>
      <w:r>
        <w:rPr>
          <w:rFonts w:hint="eastAsia" w:ascii="宋体" w:hAnsi="宋体" w:cs="宋体"/>
          <w:color w:val="000000"/>
          <w:kern w:val="0"/>
          <w:highlight w:val="none"/>
        </w:rPr>
        <w:t>9</w:t>
      </w:r>
      <w:r>
        <w:rPr>
          <w:rFonts w:hint="eastAsia" w:ascii="宋体" w:hAnsi="宋体" w:cs="宋体"/>
          <w:color w:val="000000"/>
          <w:kern w:val="0"/>
          <w:highlight w:val="none"/>
          <w:lang w:val="zh-CN"/>
        </w:rPr>
        <w:t>.</w:t>
      </w:r>
      <w:r>
        <w:rPr>
          <w:rFonts w:hint="eastAsia" w:ascii="宋体" w:hAnsi="宋体" w:cs="宋体"/>
          <w:color w:val="000000"/>
          <w:kern w:val="0"/>
          <w:highlight w:val="none"/>
        </w:rPr>
        <w:t>1</w:t>
      </w:r>
      <w:r>
        <w:rPr>
          <w:rFonts w:hint="eastAsia" w:ascii="宋体" w:hAnsi="宋体" w:cs="宋体"/>
          <w:color w:val="000000"/>
          <w:kern w:val="0"/>
          <w:highlight w:val="none"/>
          <w:lang w:val="zh-CN"/>
        </w:rPr>
        <w:t>.2</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rPr>
        <w:t>投标人存在下列情况之一的，投标无效:</w:t>
      </w:r>
    </w:p>
    <w:p>
      <w:pPr>
        <w:numPr>
          <w:ilvl w:val="0"/>
          <w:numId w:val="4"/>
        </w:num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符合性审查文件未按招标文件要求签署、盖章的；</w:t>
      </w:r>
    </w:p>
    <w:p>
      <w:pPr>
        <w:numPr>
          <w:ilvl w:val="0"/>
          <w:numId w:val="4"/>
        </w:num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highlight w:val="none"/>
          <w:lang w:val="zh-CN"/>
        </w:rPr>
        <w:t>未按第11</w:t>
      </w:r>
      <w:r>
        <w:rPr>
          <w:rFonts w:hint="eastAsia" w:ascii="宋体" w:hAnsi="宋体" w:cs="宋体"/>
          <w:color w:val="000000"/>
          <w:highlight w:val="none"/>
        </w:rPr>
        <w:t>.</w:t>
      </w:r>
      <w:r>
        <w:rPr>
          <w:rFonts w:hint="eastAsia" w:ascii="宋体" w:hAnsi="宋体" w:cs="宋体"/>
          <w:color w:val="000000"/>
          <w:highlight w:val="none"/>
          <w:lang w:val="zh-CN"/>
        </w:rPr>
        <w:t>2（11）</w:t>
      </w:r>
      <w:r>
        <w:rPr>
          <w:rFonts w:hint="eastAsia" w:ascii="宋体" w:hAnsi="宋体" w:cs="楷体_GB2312"/>
          <w:color w:val="000000"/>
          <w:highlight w:val="none"/>
          <w:lang w:val="zh-CN"/>
        </w:rPr>
        <w:t>-</w:t>
      </w:r>
      <w:r>
        <w:rPr>
          <w:rFonts w:ascii="宋体" w:hAnsi="宋体" w:cs="宋体"/>
          <w:color w:val="000000"/>
          <w:highlight w:val="none"/>
          <w:lang w:val="zh-CN"/>
        </w:rPr>
        <w:t>（</w:t>
      </w:r>
      <w:r>
        <w:rPr>
          <w:rFonts w:hint="eastAsia" w:ascii="宋体" w:hAnsi="宋体" w:cs="宋体"/>
          <w:color w:val="000000"/>
          <w:highlight w:val="none"/>
          <w:lang w:val="zh-CN"/>
        </w:rPr>
        <w:t>15</w:t>
      </w:r>
      <w:r>
        <w:rPr>
          <w:rFonts w:ascii="宋体" w:hAnsi="宋体" w:cs="宋体"/>
          <w:color w:val="000000"/>
          <w:highlight w:val="none"/>
          <w:lang w:val="zh-CN"/>
        </w:rPr>
        <w:t>）</w:t>
      </w:r>
      <w:r>
        <w:rPr>
          <w:rFonts w:hint="eastAsia" w:ascii="宋体" w:hAnsi="宋体" w:cs="宋体"/>
          <w:color w:val="000000"/>
          <w:highlight w:val="none"/>
          <w:lang w:val="zh-CN"/>
        </w:rPr>
        <w:t>款要求提供相关资料的；</w:t>
      </w:r>
    </w:p>
    <w:p>
      <w:pPr>
        <w:numPr>
          <w:ilvl w:val="0"/>
          <w:numId w:val="4"/>
        </w:numPr>
        <w:autoSpaceDE w:val="0"/>
        <w:autoSpaceDN w:val="0"/>
        <w:spacing w:line="360" w:lineRule="auto"/>
        <w:ind w:firstLine="480" w:firstLineChars="200"/>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服务时间不能满足招标文件要求的；</w:t>
      </w:r>
    </w:p>
    <w:p>
      <w:pPr>
        <w:numPr>
          <w:ilvl w:val="0"/>
          <w:numId w:val="4"/>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olor w:val="000000"/>
          <w:highlight w:val="none"/>
        </w:rPr>
        <w:t>投标总报价超过招标文件规定的采购预算额度或者最高限价的；</w:t>
      </w:r>
    </w:p>
    <w:p>
      <w:pPr>
        <w:numPr>
          <w:ilvl w:val="0"/>
          <w:numId w:val="4"/>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存在串通投标行为；</w:t>
      </w:r>
    </w:p>
    <w:p>
      <w:pPr>
        <w:numPr>
          <w:ilvl w:val="0"/>
          <w:numId w:val="4"/>
        </w:num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olor w:val="000000"/>
          <w:highlight w:val="none"/>
        </w:rPr>
        <w:t>投标报价出现前后不一致</w:t>
      </w:r>
      <w:r>
        <w:rPr>
          <w:rFonts w:ascii="宋体" w:hAnsi="宋体"/>
          <w:color w:val="000000"/>
          <w:highlight w:val="none"/>
        </w:rPr>
        <w:t>，</w:t>
      </w:r>
      <w:r>
        <w:rPr>
          <w:rFonts w:hint="eastAsia" w:ascii="宋体" w:hAnsi="宋体"/>
          <w:color w:val="000000"/>
          <w:highlight w:val="none"/>
        </w:rPr>
        <w:t>又不按19.1.1进行确认</w:t>
      </w:r>
      <w:r>
        <w:rPr>
          <w:rFonts w:ascii="宋体" w:hAnsi="宋体"/>
          <w:color w:val="000000"/>
          <w:highlight w:val="none"/>
        </w:rPr>
        <w:t>的；</w:t>
      </w:r>
    </w:p>
    <w:p>
      <w:pPr>
        <w:numPr>
          <w:ilvl w:val="0"/>
          <w:numId w:val="4"/>
        </w:num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olor w:val="000000"/>
          <w:highlight w:val="none"/>
        </w:rPr>
        <w:t>评标委员会认为应按无效投标处理的其他情况；</w:t>
      </w:r>
    </w:p>
    <w:p>
      <w:pPr>
        <w:numPr>
          <w:ilvl w:val="0"/>
          <w:numId w:val="4"/>
        </w:num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法律、法规和招标文件规定的其他无效情形。</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rPr>
          <w:rFonts w:hint="eastAsia" w:ascii="宋体" w:hAnsi="宋体" w:eastAsia="宋体" w:cs="宋体"/>
          <w:color w:val="000000"/>
          <w:kern w:val="0"/>
          <w:lang w:val="zh-CN" w:eastAsia="zh-CN"/>
        </w:rPr>
      </w:pPr>
      <w:r>
        <w:rPr>
          <w:rFonts w:hint="eastAsia" w:ascii="宋体" w:hAnsi="宋体" w:cs="宋体"/>
          <w:color w:val="000000"/>
          <w:kern w:val="0"/>
        </w:rPr>
        <w:t>19.2</w:t>
      </w:r>
      <w:r>
        <w:rPr>
          <w:rFonts w:hint="eastAsia" w:ascii="宋体" w:hAnsi="宋体" w:cs="宋体"/>
          <w:color w:val="000000"/>
          <w:kern w:val="0"/>
          <w:lang w:eastAsia="zh-CN"/>
        </w:rPr>
        <w:t>：</w:t>
      </w:r>
      <w:r>
        <w:rPr>
          <w:rFonts w:hint="eastAsia" w:ascii="宋体" w:hAnsi="宋体" w:cs="宋体"/>
          <w:color w:val="000000"/>
          <w:kern w:val="0"/>
        </w:rPr>
        <w:t xml:space="preserve"> </w:t>
      </w:r>
      <w:r>
        <w:rPr>
          <w:rFonts w:hint="eastAsia" w:ascii="宋体" w:hAnsi="宋体" w:cs="宋体"/>
          <w:color w:val="000000"/>
          <w:kern w:val="0"/>
          <w:lang w:val="en-US" w:eastAsia="zh-CN"/>
        </w:rPr>
        <w:t xml:space="preserve"> </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提供的服务，投标人须提供该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spacing w:before="0" w:after="0" w:line="360" w:lineRule="auto"/>
        <w:jc w:val="left"/>
        <w:rPr>
          <w:rFonts w:hint="eastAsia" w:ascii="宋体" w:hAnsi="宋体" w:cs="宋体"/>
          <w:color w:val="000000"/>
          <w:sz w:val="28"/>
          <w:szCs w:val="28"/>
          <w:lang w:val="zh-CN"/>
        </w:rPr>
      </w:pPr>
      <w:bookmarkStart w:id="39" w:name="_Toc515908195"/>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9"/>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hint="eastAsia" w:ascii="宋体" w:hAnsi="宋体" w:cs="宋体"/>
          <w:color w:val="000000"/>
          <w:kern w:val="0"/>
          <w:u w:val="dashDotHeavy"/>
          <w:lang w:val="zh-CN"/>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w:t>
      </w:r>
      <w:r>
        <w:rPr>
          <w:rFonts w:hint="eastAsia" w:ascii="宋体" w:hAnsi="宋体" w:cs="宋体"/>
          <w:color w:val="000000"/>
          <w:kern w:val="0"/>
          <w:u w:val="dashDotHeavy"/>
          <w:lang w:val="zh-CN"/>
        </w:rPr>
        <w:t>综合评分法</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u w:val="dashDotHeavy"/>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20"/>
        <w:tblW w:w="8431" w:type="dxa"/>
        <w:jc w:val="center"/>
        <w:tblLayout w:type="fixed"/>
        <w:tblCellMar>
          <w:top w:w="0" w:type="dxa"/>
          <w:left w:w="108" w:type="dxa"/>
          <w:bottom w:w="0" w:type="dxa"/>
          <w:right w:w="108" w:type="dxa"/>
        </w:tblCellMar>
      </w:tblPr>
      <w:tblGrid>
        <w:gridCol w:w="493"/>
        <w:gridCol w:w="1210"/>
        <w:gridCol w:w="6728"/>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8"/>
              <w:widowControl/>
              <w:spacing w:before="0" w:beforeAutospacing="0" w:after="0" w:afterAutospacing="0" w:line="360" w:lineRule="auto"/>
              <w:jc w:val="center"/>
              <w:rPr>
                <w:rFonts w:hint="eastAsia" w:ascii="宋体" w:hAnsi="宋体" w:cs="宋体"/>
                <w:color w:val="000000"/>
                <w:sz w:val="18"/>
                <w:szCs w:val="18"/>
                <w:lang w:val="zh-CN"/>
              </w:rPr>
            </w:pPr>
            <w:r>
              <w:rPr>
                <w:rFonts w:hint="eastAsia" w:ascii="宋体" w:hAnsi="宋体" w:cs="宋体"/>
                <w:color w:val="000000"/>
                <w:sz w:val="18"/>
                <w:szCs w:val="18"/>
                <w:lang w:val="zh-CN"/>
              </w:rPr>
              <w:t>序号</w:t>
            </w:r>
          </w:p>
        </w:tc>
        <w:tc>
          <w:tcPr>
            <w:tcW w:w="1210" w:type="dxa"/>
            <w:tcBorders>
              <w:top w:val="single" w:color="000000" w:sz="6" w:space="0"/>
              <w:left w:val="single" w:color="000000" w:sz="6" w:space="0"/>
              <w:bottom w:val="single" w:color="000000" w:sz="6" w:space="0"/>
              <w:right w:val="single" w:color="000000" w:sz="6" w:space="0"/>
            </w:tcBorders>
            <w:vAlign w:val="center"/>
          </w:tcPr>
          <w:p>
            <w:pPr>
              <w:pStyle w:val="18"/>
              <w:widowControl/>
              <w:spacing w:before="0" w:beforeAutospacing="0" w:after="0" w:afterAutospacing="0" w:line="360" w:lineRule="auto"/>
              <w:jc w:val="center"/>
              <w:rPr>
                <w:rFonts w:hint="eastAsia" w:ascii="宋体" w:hAnsi="宋体" w:cs="宋体"/>
                <w:color w:val="000000"/>
                <w:sz w:val="18"/>
                <w:szCs w:val="18"/>
              </w:rPr>
            </w:pPr>
            <w:r>
              <w:rPr>
                <w:rFonts w:hint="eastAsia" w:ascii="宋体" w:hAnsi="宋体" w:cs="宋体"/>
                <w:color w:val="000000"/>
                <w:sz w:val="18"/>
                <w:szCs w:val="18"/>
                <w:lang w:val="zh-CN"/>
              </w:rPr>
              <w:t>评审</w:t>
            </w:r>
            <w:r>
              <w:rPr>
                <w:rFonts w:hint="eastAsia" w:ascii="宋体" w:hAnsi="宋体" w:cs="宋体"/>
                <w:color w:val="000000"/>
                <w:sz w:val="18"/>
                <w:szCs w:val="18"/>
              </w:rPr>
              <w:t>因素</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8"/>
              <w:widowControl/>
              <w:spacing w:before="0" w:beforeAutospacing="0" w:after="0" w:afterAutospacing="0" w:line="360" w:lineRule="auto"/>
              <w:jc w:val="center"/>
              <w:rPr>
                <w:rFonts w:hint="eastAsia" w:ascii="宋体" w:hAnsi="宋体" w:cs="宋体"/>
                <w:color w:val="000000"/>
                <w:sz w:val="18"/>
                <w:szCs w:val="18"/>
                <w:lang w:val="zh-CN"/>
              </w:rPr>
            </w:pPr>
            <w:r>
              <w:rPr>
                <w:rFonts w:hint="eastAsia" w:ascii="宋体" w:hAnsi="宋体" w:cs="宋体"/>
                <w:color w:val="000000"/>
                <w:sz w:val="18"/>
                <w:szCs w:val="18"/>
              </w:rPr>
              <w:t>评审标准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8"/>
              <w:widowControl/>
              <w:spacing w:before="0" w:beforeAutospacing="0" w:after="0" w:afterAutospacing="0" w:line="360" w:lineRule="auto"/>
              <w:jc w:val="center"/>
              <w:rPr>
                <w:rFonts w:hint="eastAsia" w:ascii="宋体" w:hAnsi="宋体" w:cs="宋体"/>
                <w:b/>
                <w:bCs/>
                <w:color w:val="000000"/>
                <w:sz w:val="18"/>
                <w:szCs w:val="18"/>
              </w:rPr>
            </w:pPr>
            <w:r>
              <w:rPr>
                <w:rFonts w:hint="eastAsia" w:ascii="宋体" w:hAnsi="宋体" w:cs="宋体"/>
                <w:b/>
                <w:bCs/>
                <w:color w:val="000000"/>
                <w:sz w:val="18"/>
                <w:szCs w:val="18"/>
              </w:rPr>
              <w:t>1</w:t>
            </w:r>
          </w:p>
        </w:tc>
        <w:tc>
          <w:tcPr>
            <w:tcW w:w="1210" w:type="dxa"/>
            <w:tcBorders>
              <w:top w:val="single" w:color="000000" w:sz="6" w:space="0"/>
              <w:left w:val="single" w:color="000000" w:sz="6" w:space="0"/>
              <w:bottom w:val="single" w:color="000000" w:sz="6" w:space="0"/>
              <w:right w:val="single" w:color="000000" w:sz="6" w:space="0"/>
            </w:tcBorders>
            <w:vAlign w:val="center"/>
          </w:tcPr>
          <w:p>
            <w:pPr>
              <w:pStyle w:val="18"/>
              <w:widowControl/>
              <w:spacing w:before="0" w:beforeAutospacing="0" w:after="0" w:afterAutospacing="0" w:line="360" w:lineRule="auto"/>
              <w:jc w:val="center"/>
              <w:rPr>
                <w:rFonts w:hint="eastAsia" w:ascii="宋体" w:hAnsi="宋体" w:cs="宋体"/>
                <w:b/>
                <w:bCs/>
                <w:color w:val="000000"/>
                <w:sz w:val="18"/>
                <w:szCs w:val="18"/>
                <w:shd w:val="clear" w:color="auto" w:fill="FFFFFF"/>
              </w:rPr>
            </w:pPr>
            <w:r>
              <w:rPr>
                <w:rFonts w:hint="eastAsia" w:ascii="宋体" w:hAnsi="宋体" w:cs="宋体"/>
                <w:b/>
                <w:bCs/>
                <w:color w:val="000000"/>
                <w:sz w:val="18"/>
                <w:szCs w:val="18"/>
                <w:shd w:val="clear" w:color="auto" w:fill="FFFFFF"/>
              </w:rPr>
              <w:t>投标报价</w:t>
            </w:r>
          </w:p>
          <w:p>
            <w:pPr>
              <w:pStyle w:val="18"/>
              <w:widowControl/>
              <w:spacing w:before="0" w:beforeAutospacing="0" w:after="0" w:afterAutospacing="0" w:line="360" w:lineRule="auto"/>
              <w:jc w:val="center"/>
              <w:rPr>
                <w:rFonts w:hint="default" w:ascii="宋体" w:hAnsi="宋体" w:cs="宋体"/>
                <w:b/>
                <w:bCs/>
                <w:color w:val="000000"/>
                <w:sz w:val="18"/>
                <w:szCs w:val="18"/>
                <w:lang w:val="en-US"/>
              </w:rPr>
            </w:pPr>
            <w:r>
              <w:rPr>
                <w:rFonts w:hint="eastAsia" w:ascii="宋体" w:hAnsi="宋体" w:cs="宋体"/>
                <w:b/>
                <w:bCs/>
                <w:color w:val="000000"/>
                <w:sz w:val="18"/>
                <w:szCs w:val="18"/>
                <w:lang w:val="en-US" w:eastAsia="zh-CN"/>
              </w:rPr>
              <w:t>15分</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8"/>
              <w:widowControl/>
              <w:spacing w:before="0" w:beforeAutospacing="0" w:after="0" w:afterAutospacing="0" w:line="360" w:lineRule="auto"/>
              <w:jc w:val="both"/>
              <w:rPr>
                <w:rFonts w:hint="eastAsia" w:ascii="宋体" w:hAnsi="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（1）货物项目的价格分值占总分值的比重为15%</w:t>
            </w:r>
          </w:p>
          <w:p>
            <w:pPr>
              <w:pStyle w:val="18"/>
              <w:widowControl/>
              <w:spacing w:before="0" w:beforeAutospacing="0" w:after="0" w:afterAutospacing="0" w:line="360" w:lineRule="auto"/>
              <w:jc w:val="both"/>
              <w:rPr>
                <w:rFonts w:hint="eastAsia" w:ascii="宋体" w:hAnsi="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18"/>
              <w:widowControl/>
              <w:spacing w:before="0" w:beforeAutospacing="0" w:after="0" w:afterAutospacing="0" w:line="360" w:lineRule="auto"/>
              <w:jc w:val="both"/>
              <w:rPr>
                <w:rFonts w:hint="eastAsia" w:ascii="宋体" w:hAnsi="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（3）因落实政府采购政策进行价格调整的，以调整后的价格计算评标基准价和投标报价。残疾人福利性单位属于小型、微型企业的，不重复享受政策。</w:t>
            </w:r>
          </w:p>
          <w:p>
            <w:pPr>
              <w:pStyle w:val="18"/>
              <w:widowControl/>
              <w:spacing w:before="0" w:beforeAutospacing="0" w:after="0" w:afterAutospacing="0" w:line="360" w:lineRule="auto"/>
              <w:jc w:val="both"/>
              <w:rPr>
                <w:rFonts w:hint="eastAsia" w:ascii="宋体" w:hAnsi="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（4）执行国家统一定价标准和采用固定价格采购的项目，其价格不列为评审因素。</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8"/>
              <w:widowControl/>
              <w:spacing w:before="0" w:beforeAutospacing="0" w:after="0" w:afterAutospacing="0" w:line="360" w:lineRule="auto"/>
              <w:jc w:val="center"/>
              <w:rPr>
                <w:rFonts w:hint="eastAsia" w:ascii="宋体" w:hAnsi="宋体" w:cs="宋体"/>
                <w:b/>
                <w:bCs/>
                <w:color w:val="000000"/>
                <w:sz w:val="18"/>
                <w:szCs w:val="18"/>
              </w:rPr>
            </w:pPr>
            <w:r>
              <w:rPr>
                <w:rFonts w:hint="eastAsia" w:ascii="宋体" w:hAnsi="宋体" w:cs="宋体"/>
                <w:b/>
                <w:bCs/>
                <w:color w:val="000000"/>
                <w:sz w:val="18"/>
                <w:szCs w:val="18"/>
              </w:rPr>
              <w:t>2</w:t>
            </w:r>
          </w:p>
        </w:tc>
        <w:tc>
          <w:tcPr>
            <w:tcW w:w="1210" w:type="dxa"/>
            <w:tcBorders>
              <w:top w:val="single" w:color="000000" w:sz="6" w:space="0"/>
              <w:left w:val="single" w:color="000000" w:sz="6" w:space="0"/>
              <w:bottom w:val="single" w:color="000000" w:sz="6" w:space="0"/>
              <w:right w:val="single" w:color="000000" w:sz="6" w:space="0"/>
            </w:tcBorders>
            <w:vAlign w:val="center"/>
          </w:tcPr>
          <w:p>
            <w:pPr>
              <w:pStyle w:val="18"/>
              <w:widowControl/>
              <w:spacing w:before="0" w:beforeAutospacing="0" w:after="0" w:afterAutospacing="0" w:line="360" w:lineRule="auto"/>
              <w:jc w:val="center"/>
              <w:rPr>
                <w:rFonts w:hint="eastAsia" w:ascii="宋体" w:hAnsi="宋体" w:cs="宋体"/>
                <w:b/>
                <w:bCs/>
                <w:color w:val="000000"/>
                <w:sz w:val="18"/>
                <w:szCs w:val="18"/>
                <w:lang w:val="zh-CN"/>
              </w:rPr>
            </w:pPr>
            <w:r>
              <w:rPr>
                <w:rFonts w:hint="eastAsia" w:ascii="宋体" w:hAnsi="宋体" w:cs="宋体"/>
                <w:b/>
                <w:bCs/>
                <w:color w:val="000000"/>
                <w:sz w:val="18"/>
                <w:szCs w:val="18"/>
                <w:lang w:val="zh-CN"/>
              </w:rPr>
              <w:t>服务承诺和运输方案</w:t>
            </w:r>
          </w:p>
          <w:p>
            <w:pPr>
              <w:pStyle w:val="18"/>
              <w:widowControl/>
              <w:spacing w:before="0" w:beforeAutospacing="0" w:after="0" w:afterAutospacing="0" w:line="360" w:lineRule="auto"/>
              <w:jc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55分</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8"/>
              <w:widowControl/>
              <w:numPr>
                <w:ilvl w:val="0"/>
                <w:numId w:val="5"/>
              </w:numPr>
              <w:spacing w:before="0" w:beforeAutospacing="0" w:after="0" w:afterAutospacing="0" w:line="360" w:lineRule="auto"/>
              <w:jc w:val="both"/>
              <w:rPr>
                <w:rFonts w:hint="eastAsia" w:ascii="宋体" w:hAnsi="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运输服务承诺详细具体，有针对性，能较好的满足要求的得20-15分，运输服务承诺一般，基本满足要求的得14-9分，运输服务承诺较差，不能满足要求的得8-0分；</w:t>
            </w:r>
          </w:p>
          <w:p>
            <w:pPr>
              <w:pStyle w:val="18"/>
              <w:widowControl/>
              <w:numPr>
                <w:ilvl w:val="0"/>
                <w:numId w:val="5"/>
              </w:numPr>
              <w:spacing w:before="0" w:beforeAutospacing="0" w:after="0" w:afterAutospacing="0" w:line="360" w:lineRule="auto"/>
              <w:jc w:val="both"/>
              <w:rPr>
                <w:rFonts w:hint="eastAsia" w:ascii="宋体" w:hAnsi="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运输应急方案准备充足，详实具体的得15-8分，运输应急方案准备一般，基本具体的得7-4分，运输应急方案较差，内容空洞的得3-0分：</w:t>
            </w:r>
          </w:p>
          <w:p>
            <w:pPr>
              <w:pStyle w:val="18"/>
              <w:widowControl/>
              <w:numPr>
                <w:ilvl w:val="0"/>
                <w:numId w:val="5"/>
              </w:numPr>
              <w:spacing w:before="0" w:beforeAutospacing="0" w:after="0" w:afterAutospacing="0" w:line="360" w:lineRule="auto"/>
              <w:jc w:val="both"/>
              <w:rPr>
                <w:rFonts w:hint="eastAsia" w:ascii="宋体" w:hAnsi="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保障和安全措施齐全，针对性强的得20-15分，保障和安全措施一般，针对性一般的得14-9分，保障和安全措施较差，没有针对性的的8-0分；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8"/>
              <w:widowControl/>
              <w:spacing w:before="0" w:beforeAutospacing="0" w:after="0" w:afterAutospacing="0" w:line="360" w:lineRule="auto"/>
              <w:jc w:val="center"/>
              <w:rPr>
                <w:rFonts w:hint="eastAsia" w:ascii="宋体" w:hAnsi="宋体" w:cs="宋体"/>
                <w:b/>
                <w:bCs/>
                <w:color w:val="000000"/>
                <w:sz w:val="18"/>
                <w:szCs w:val="18"/>
              </w:rPr>
            </w:pPr>
            <w:r>
              <w:rPr>
                <w:rFonts w:hint="eastAsia" w:ascii="宋体" w:hAnsi="宋体" w:cs="宋体"/>
                <w:b/>
                <w:bCs/>
                <w:color w:val="000000"/>
                <w:sz w:val="18"/>
                <w:szCs w:val="18"/>
              </w:rPr>
              <w:t>3</w:t>
            </w:r>
          </w:p>
        </w:tc>
        <w:tc>
          <w:tcPr>
            <w:tcW w:w="1210" w:type="dxa"/>
            <w:tcBorders>
              <w:top w:val="single" w:color="000000" w:sz="6" w:space="0"/>
              <w:left w:val="single" w:color="000000" w:sz="6" w:space="0"/>
              <w:bottom w:val="single" w:color="000000" w:sz="6" w:space="0"/>
              <w:right w:val="single" w:color="000000" w:sz="6" w:space="0"/>
            </w:tcBorders>
            <w:vAlign w:val="center"/>
          </w:tcPr>
          <w:p>
            <w:pPr>
              <w:pStyle w:val="18"/>
              <w:widowControl/>
              <w:spacing w:before="0" w:beforeAutospacing="0" w:after="0" w:afterAutospacing="0" w:line="360" w:lineRule="auto"/>
              <w:jc w:val="center"/>
              <w:rPr>
                <w:rFonts w:hint="eastAsia" w:ascii="宋体" w:hAnsi="宋体" w:cs="宋体"/>
                <w:b/>
                <w:bCs/>
                <w:color w:val="000000"/>
                <w:sz w:val="18"/>
                <w:szCs w:val="18"/>
                <w:lang w:val="zh-CN"/>
              </w:rPr>
            </w:pPr>
            <w:r>
              <w:rPr>
                <w:rFonts w:hint="eastAsia" w:ascii="宋体" w:hAnsi="宋体" w:cs="宋体"/>
                <w:b/>
                <w:bCs/>
                <w:color w:val="000000"/>
                <w:sz w:val="18"/>
                <w:szCs w:val="18"/>
                <w:lang w:val="zh-CN"/>
              </w:rPr>
              <w:t>履约能力</w:t>
            </w:r>
          </w:p>
          <w:p>
            <w:pPr>
              <w:pStyle w:val="18"/>
              <w:widowControl/>
              <w:spacing w:before="0" w:beforeAutospacing="0" w:after="0" w:afterAutospacing="0" w:line="360" w:lineRule="auto"/>
              <w:jc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shd w:val="clear" w:color="auto" w:fill="FFFFFF"/>
                <w:lang w:val="en-US" w:eastAsia="zh-CN"/>
              </w:rPr>
              <w:t>26分</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8"/>
              <w:widowControl/>
              <w:numPr>
                <w:ilvl w:val="0"/>
                <w:numId w:val="0"/>
              </w:numPr>
              <w:spacing w:before="0" w:beforeAutospacing="0" w:after="0" w:afterAutospacing="0" w:line="360" w:lineRule="auto"/>
              <w:ind w:right="0" w:rightChars="0"/>
              <w:jc w:val="both"/>
              <w:rPr>
                <w:rFonts w:hint="eastAsia" w:ascii="宋体" w:hAnsi="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（1）类似业绩情况：提供2018年的投标人类似业绩中标通知书和运输合同。每提供1项得4分,满分16分；</w:t>
            </w:r>
          </w:p>
          <w:p>
            <w:pPr>
              <w:pStyle w:val="18"/>
              <w:widowControl/>
              <w:numPr>
                <w:ilvl w:val="0"/>
                <w:numId w:val="0"/>
              </w:numPr>
              <w:spacing w:before="0" w:beforeAutospacing="0" w:after="0" w:afterAutospacing="0" w:line="360" w:lineRule="auto"/>
              <w:ind w:right="0" w:rightChars="0"/>
              <w:jc w:val="both"/>
              <w:rPr>
                <w:rFonts w:hint="eastAsia" w:ascii="宋体" w:hAnsi="宋体" w:cs="宋体"/>
                <w:color w:val="000000"/>
                <w:sz w:val="18"/>
                <w:szCs w:val="18"/>
              </w:rPr>
            </w:pPr>
            <w:r>
              <w:rPr>
                <w:rFonts w:hint="eastAsia" w:ascii="宋体" w:hAnsi="宋体" w:cs="宋体"/>
                <w:color w:val="000000"/>
                <w:kern w:val="2"/>
                <w:sz w:val="24"/>
                <w:szCs w:val="24"/>
                <w:shd w:val="clear" w:color="auto" w:fill="FFFFFF"/>
                <w:lang w:val="en-US" w:eastAsia="zh-CN" w:bidi="ar-SA"/>
              </w:rPr>
              <w:t>（2）实际调配货物运输车辆和司乘人员的数量，每提供1辆大型车辆（20吨以上）车辆挂靠协议复印件，车辆保险证书复印件和司乘人员相关证件复印件得1分，最多得10分</w:t>
            </w:r>
          </w:p>
        </w:tc>
      </w:tr>
      <w:tr>
        <w:tblPrEx>
          <w:tblCellMar>
            <w:top w:w="0" w:type="dxa"/>
            <w:left w:w="108" w:type="dxa"/>
            <w:bottom w:w="0" w:type="dxa"/>
            <w:right w:w="108" w:type="dxa"/>
          </w:tblCellMar>
        </w:tblPrEx>
        <w:trPr>
          <w:trHeight w:val="1409"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8"/>
              <w:widowControl/>
              <w:spacing w:before="0" w:beforeAutospacing="0" w:after="0" w:afterAutospacing="0" w:line="360" w:lineRule="auto"/>
              <w:jc w:val="center"/>
              <w:rPr>
                <w:rFonts w:hint="eastAsia"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4</w:t>
            </w:r>
          </w:p>
        </w:tc>
        <w:tc>
          <w:tcPr>
            <w:tcW w:w="1210" w:type="dxa"/>
            <w:tcBorders>
              <w:top w:val="single" w:color="000000" w:sz="6" w:space="0"/>
              <w:left w:val="single" w:color="000000" w:sz="6" w:space="0"/>
              <w:bottom w:val="single" w:color="000000" w:sz="6" w:space="0"/>
              <w:right w:val="single" w:color="000000" w:sz="6" w:space="0"/>
            </w:tcBorders>
            <w:vAlign w:val="center"/>
          </w:tcPr>
          <w:p>
            <w:pPr>
              <w:pStyle w:val="18"/>
              <w:widowControl/>
              <w:spacing w:before="0" w:beforeAutospacing="0" w:after="0" w:afterAutospacing="0" w:line="360" w:lineRule="auto"/>
              <w:jc w:val="center"/>
              <w:rPr>
                <w:rFonts w:hint="eastAsia" w:ascii="宋体" w:hAnsi="宋体" w:eastAsia="宋体" w:cs="宋体"/>
                <w:b/>
                <w:bCs/>
                <w:color w:val="000000"/>
                <w:sz w:val="18"/>
                <w:szCs w:val="18"/>
                <w:shd w:val="clear" w:color="auto" w:fill="FFFFFF"/>
                <w:lang w:eastAsia="zh-CN"/>
              </w:rPr>
            </w:pPr>
            <w:r>
              <w:rPr>
                <w:rFonts w:hint="default" w:ascii="宋体" w:hAnsi="宋体" w:eastAsia="宋体" w:cs="宋体"/>
                <w:b/>
                <w:bCs/>
                <w:color w:val="000000"/>
                <w:sz w:val="18"/>
                <w:szCs w:val="18"/>
                <w:lang w:val="zh-CN"/>
              </w:rPr>
              <w:t>本地化服务机构</w:t>
            </w:r>
            <w:r>
              <w:rPr>
                <w:rFonts w:hint="eastAsia" w:ascii="宋体" w:hAnsi="宋体" w:eastAsia="宋体" w:cs="宋体"/>
                <w:b/>
                <w:bCs/>
                <w:color w:val="000000"/>
                <w:sz w:val="18"/>
                <w:szCs w:val="18"/>
                <w:lang w:val="zh-CN" w:eastAsia="zh-CN"/>
              </w:rPr>
              <w:t>（</w:t>
            </w:r>
            <w:r>
              <w:rPr>
                <w:rFonts w:hint="eastAsia" w:ascii="宋体" w:hAnsi="宋体" w:eastAsia="宋体" w:cs="宋体"/>
                <w:b/>
                <w:bCs/>
                <w:color w:val="000000"/>
                <w:sz w:val="18"/>
                <w:szCs w:val="18"/>
                <w:lang w:val="en-US" w:eastAsia="zh-CN"/>
              </w:rPr>
              <w:t>4分</w:t>
            </w:r>
            <w:r>
              <w:rPr>
                <w:rFonts w:hint="eastAsia" w:ascii="宋体" w:hAnsi="宋体" w:eastAsia="宋体" w:cs="宋体"/>
                <w:b/>
                <w:bCs/>
                <w:color w:val="000000"/>
                <w:sz w:val="18"/>
                <w:szCs w:val="18"/>
                <w:lang w:val="zh-CN" w:eastAsia="zh-CN"/>
              </w:rPr>
              <w:t>）</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8"/>
              <w:widowControl/>
              <w:numPr>
                <w:ilvl w:val="0"/>
                <w:numId w:val="0"/>
              </w:numPr>
              <w:spacing w:before="0" w:beforeAutospacing="0" w:after="0" w:afterAutospacing="0" w:line="360" w:lineRule="auto"/>
              <w:ind w:right="0" w:rightChars="0"/>
              <w:jc w:val="both"/>
              <w:rPr>
                <w:rFonts w:hint="eastAsia" w:ascii="宋体" w:hAnsi="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在青海省有售后服务机构的得4分；有合作性服务机构的得2分；没有的不得分。（须提供相关售后服务机构的营业执照复印件和与售后服务机构签订的代理合同复印件）</w:t>
            </w:r>
          </w:p>
        </w:tc>
      </w:tr>
    </w:tbl>
    <w:p>
      <w:pPr>
        <w:autoSpaceDE w:val="0"/>
        <w:autoSpaceDN w:val="0"/>
        <w:spacing w:line="360" w:lineRule="auto"/>
        <w:rPr>
          <w:rFonts w:hint="eastAsia" w:ascii="宋体" w:hAnsi="宋体" w:cs="宋体"/>
          <w:color w:val="000000"/>
          <w:shd w:val="clear" w:color="auto" w:fill="FFFFFF"/>
        </w:rPr>
      </w:pP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 xml:space="preserve">20.3 </w:t>
      </w:r>
      <w:r>
        <w:rPr>
          <w:rFonts w:hint="eastAsia" w:ascii="宋体" w:hAnsi="宋体" w:cs="宋体"/>
          <w:b/>
          <w:bCs/>
          <w:color w:val="000000"/>
          <w:kern w:val="0"/>
          <w:u w:val="dashDotHeavy"/>
        </w:rPr>
        <w:t>采用综合评分法的，</w:t>
      </w:r>
      <w:r>
        <w:rPr>
          <w:rFonts w:hint="eastAsia" w:ascii="宋体" w:hAnsi="宋体"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w:t>
      </w:r>
      <w:r>
        <w:rPr>
          <w:rFonts w:hint="eastAsia" w:ascii="宋体" w:hAnsi="宋体" w:cs="宋体"/>
          <w:color w:val="000000"/>
          <w:shd w:val="clear" w:color="auto" w:fill="FFFFFF"/>
          <w:lang w:eastAsia="zh-CN"/>
        </w:rPr>
        <w:t>招标代理机构</w:t>
      </w:r>
      <w:r>
        <w:rPr>
          <w:rFonts w:hint="eastAsia" w:ascii="宋体" w:hAnsi="宋体" w:cs="宋体"/>
          <w:color w:val="000000"/>
          <w:shd w:val="clear" w:color="auto" w:fill="FFFFFF"/>
        </w:rPr>
        <w:t>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w:t>
      </w:r>
      <w:r>
        <w:rPr>
          <w:rFonts w:hint="eastAsia" w:ascii="宋体" w:hAnsi="宋体" w:cs="宋体"/>
          <w:color w:val="000000"/>
          <w:shd w:val="clear" w:color="auto" w:fill="FFFFFF"/>
          <w:lang w:eastAsia="zh-CN"/>
        </w:rPr>
        <w:t>招标代理机构</w:t>
      </w:r>
      <w:r>
        <w:rPr>
          <w:rFonts w:hint="eastAsia" w:ascii="宋体" w:hAnsi="宋体" w:cs="宋体"/>
          <w:color w:val="000000"/>
          <w:shd w:val="clear" w:color="auto" w:fill="FFFFFF"/>
        </w:rPr>
        <w:t>可以组织原评标委员会进行重新评审，重新评审改变评标结果的，应当书面报告本级财政部门。</w:t>
      </w:r>
    </w:p>
    <w:p>
      <w:pPr>
        <w:pStyle w:val="19"/>
        <w:spacing w:before="0" w:after="0" w:line="360" w:lineRule="auto"/>
        <w:rPr>
          <w:rFonts w:hint="eastAsia" w:ascii="宋体" w:hAnsi="宋体" w:cs="宋体"/>
          <w:color w:val="000000"/>
          <w:lang w:val="zh-CN"/>
        </w:rPr>
      </w:pPr>
      <w:bookmarkStart w:id="40" w:name="_Toc515908196"/>
      <w:r>
        <w:rPr>
          <w:rFonts w:hint="eastAsia" w:ascii="宋体" w:hAnsi="宋体" w:cs="宋体"/>
          <w:color w:val="000000"/>
          <w:lang w:val="zh-CN"/>
        </w:rPr>
        <w:t>八、中标</w:t>
      </w:r>
      <w:bookmarkEnd w:id="40"/>
    </w:p>
    <w:p>
      <w:pPr>
        <w:pStyle w:val="19"/>
        <w:spacing w:before="0" w:after="0" w:line="360" w:lineRule="auto"/>
        <w:jc w:val="left"/>
        <w:rPr>
          <w:rFonts w:hint="eastAsia" w:ascii="宋体" w:hAnsi="宋体" w:cs="宋体"/>
          <w:color w:val="000000"/>
          <w:lang w:val="zh-CN"/>
        </w:rPr>
      </w:pPr>
      <w:bookmarkStart w:id="41" w:name="_Toc515908197"/>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41"/>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 xml:space="preserve">21.1 </w:t>
      </w:r>
      <w:r>
        <w:rPr>
          <w:rFonts w:hint="eastAsia" w:ascii="宋体" w:hAnsi="宋体" w:cs="宋体"/>
          <w:color w:val="000000"/>
          <w:lang w:eastAsia="zh-CN"/>
        </w:rPr>
        <w:t>招标代理机构</w:t>
      </w:r>
      <w:r>
        <w:rPr>
          <w:rFonts w:hint="eastAsia" w:ascii="宋体" w:hAnsi="宋体" w:cs="宋体"/>
          <w:color w:val="000000"/>
        </w:rPr>
        <w:t>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宋体" w:hAnsi="宋体" w:cs="宋体"/>
          <w:color w:val="000000"/>
          <w:u w:val="dashDotHeavy"/>
        </w:rPr>
        <w:t>招标文件规定的方式</w:t>
      </w:r>
      <w:r>
        <w:rPr>
          <w:rFonts w:hint="eastAsia" w:ascii="宋体" w:hAnsi="宋体" w:cs="宋体"/>
          <w:color w:val="000000"/>
        </w:rPr>
        <w:t>确定中标人；招标文件未规定的，采取随机抽取的方式确定。</w:t>
      </w:r>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19"/>
        <w:spacing w:before="0" w:after="0" w:line="360" w:lineRule="auto"/>
        <w:jc w:val="left"/>
        <w:rPr>
          <w:rFonts w:hint="eastAsia" w:ascii="宋体" w:hAnsi="宋体" w:cs="宋体"/>
          <w:color w:val="000000"/>
          <w:lang w:val="zh-CN"/>
        </w:rPr>
      </w:pPr>
      <w:bookmarkStart w:id="42" w:name="_Toc515908198"/>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42"/>
    </w:p>
    <w:p>
      <w:pPr>
        <w:autoSpaceDE w:val="0"/>
        <w:autoSpaceDN w:val="0"/>
        <w:spacing w:line="360" w:lineRule="auto"/>
        <w:ind w:firstLine="480" w:firstLineChars="200"/>
        <w:rPr>
          <w:rFonts w:hint="eastAsia" w:ascii="宋体" w:hAnsi="宋体" w:cs="宋体"/>
          <w:color w:val="000000"/>
          <w:kern w:val="0"/>
          <w:highlight w:val="none"/>
        </w:rPr>
      </w:pPr>
      <w:r>
        <w:rPr>
          <w:rFonts w:hint="eastAsia" w:ascii="宋体" w:hAnsi="宋体" w:cs="宋体"/>
          <w:color w:val="000000"/>
          <w:kern w:val="0"/>
          <w:highlight w:val="none"/>
        </w:rPr>
        <w:t>22.1 采购人或者</w:t>
      </w:r>
      <w:r>
        <w:rPr>
          <w:rFonts w:hint="eastAsia" w:ascii="宋体" w:hAnsi="宋体" w:cs="宋体"/>
          <w:color w:val="000000"/>
          <w:kern w:val="0"/>
          <w:highlight w:val="none"/>
          <w:lang w:eastAsia="zh-CN"/>
        </w:rPr>
        <w:t>招标代理机构</w:t>
      </w:r>
      <w:r>
        <w:rPr>
          <w:rFonts w:hint="eastAsia" w:ascii="宋体" w:hAnsi="宋体" w:cs="宋体"/>
          <w:color w:val="000000"/>
          <w:kern w:val="0"/>
          <w:highlight w:val="none"/>
        </w:rPr>
        <w:t>应当自中标人确定之日起2个工作日内，在省级以上财政部门指定的媒体上公告中标结果。</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22.2 中标结果公告内容应当包括采购人及其委托的</w:t>
      </w:r>
      <w:r>
        <w:rPr>
          <w:rFonts w:hint="eastAsia" w:ascii="宋体" w:hAnsi="宋体" w:cs="宋体"/>
          <w:color w:val="000000"/>
          <w:kern w:val="0"/>
          <w:lang w:eastAsia="zh-CN"/>
        </w:rPr>
        <w:t>招标代理机构</w:t>
      </w:r>
      <w:r>
        <w:rPr>
          <w:rFonts w:hint="eastAsia" w:ascii="宋体" w:hAnsi="宋体" w:cs="宋体"/>
          <w:color w:val="000000"/>
          <w:kern w:val="0"/>
        </w:rPr>
        <w:t>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hint="eastAsia" w:ascii="宋体" w:hAnsi="宋体" w:cs="宋体"/>
          <w:color w:val="000000"/>
          <w:kern w:val="0"/>
          <w:highlight w:val="none"/>
        </w:rPr>
      </w:pPr>
      <w:r>
        <w:rPr>
          <w:rFonts w:hint="eastAsia" w:ascii="宋体" w:hAnsi="宋体" w:cs="宋体"/>
          <w:color w:val="000000"/>
          <w:kern w:val="0"/>
          <w:highlight w:val="none"/>
        </w:rPr>
        <w:t>22.4 在公告中标结果的同时，</w:t>
      </w:r>
      <w:r>
        <w:rPr>
          <w:rFonts w:hint="eastAsia" w:ascii="宋体" w:hAnsi="宋体" w:cs="宋体"/>
          <w:color w:val="000000"/>
          <w:highlight w:val="none"/>
          <w:u w:val="dashDotHeavy"/>
          <w:shd w:val="clear" w:color="auto" w:fill="FFFFFF"/>
        </w:rPr>
        <w:t>采购人或者</w:t>
      </w:r>
      <w:r>
        <w:rPr>
          <w:rFonts w:hint="eastAsia" w:ascii="宋体" w:hAnsi="宋体" w:cs="宋体"/>
          <w:color w:val="000000"/>
          <w:highlight w:val="none"/>
          <w:u w:val="dashDotHeavy"/>
          <w:shd w:val="clear" w:color="auto" w:fill="FFFFFF"/>
          <w:lang w:eastAsia="zh-CN"/>
        </w:rPr>
        <w:t>招标代理机构</w:t>
      </w:r>
      <w:r>
        <w:rPr>
          <w:rFonts w:hint="eastAsia" w:ascii="宋体" w:hAnsi="宋体" w:cs="宋体"/>
          <w:color w:val="000000"/>
          <w:kern w:val="0"/>
          <w:highlight w:val="none"/>
        </w:rPr>
        <w:t>应当向中标人发出中标通知书；对投标无效的投标人，采购人或</w:t>
      </w:r>
      <w:r>
        <w:rPr>
          <w:rFonts w:hint="eastAsia" w:ascii="宋体" w:hAnsi="宋体" w:cs="宋体"/>
          <w:color w:val="000000"/>
          <w:kern w:val="0"/>
          <w:highlight w:val="none"/>
          <w:lang w:eastAsia="zh-CN"/>
        </w:rPr>
        <w:t>招标代理机构</w:t>
      </w:r>
      <w:r>
        <w:rPr>
          <w:rFonts w:hint="eastAsia" w:ascii="宋体" w:hAnsi="宋体" w:cs="宋体"/>
          <w:color w:val="000000"/>
          <w:kern w:val="0"/>
          <w:highlight w:val="none"/>
        </w:rPr>
        <w:t>应当告知其投标无效的原因；采用综合评分法评审的，还应当告知未中标人本人的评审得分与排序。</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19"/>
        <w:spacing w:before="0" w:after="0" w:line="360" w:lineRule="auto"/>
        <w:rPr>
          <w:rFonts w:hint="eastAsia" w:ascii="宋体" w:hAnsi="宋体" w:cs="宋体"/>
          <w:color w:val="000000"/>
          <w:lang w:val="zh-CN"/>
        </w:rPr>
      </w:pPr>
      <w:bookmarkStart w:id="43" w:name="_Toc515908199"/>
      <w:r>
        <w:rPr>
          <w:rFonts w:hint="eastAsia" w:ascii="宋体" w:hAnsi="宋体" w:cs="宋体"/>
          <w:color w:val="000000"/>
          <w:lang w:val="zh-CN"/>
        </w:rPr>
        <w:t>九、授予合同</w:t>
      </w:r>
      <w:bookmarkEnd w:id="43"/>
    </w:p>
    <w:p>
      <w:pPr>
        <w:pStyle w:val="19"/>
        <w:spacing w:before="0" w:after="0" w:line="360" w:lineRule="auto"/>
        <w:jc w:val="left"/>
        <w:rPr>
          <w:rFonts w:hint="eastAsia" w:ascii="宋体" w:hAnsi="宋体" w:cs="宋体"/>
          <w:color w:val="000000"/>
          <w:kern w:val="0"/>
          <w:sz w:val="24"/>
        </w:rPr>
      </w:pPr>
      <w:bookmarkStart w:id="44" w:name="_Toc515908200"/>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4"/>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highlight w:val="none"/>
        </w:rPr>
      </w:pPr>
      <w:r>
        <w:rPr>
          <w:rFonts w:hint="eastAsia" w:ascii="宋体" w:hAnsi="宋体" w:cs="宋体"/>
          <w:color w:val="000000"/>
          <w:kern w:val="0"/>
          <w:highlight w:val="none"/>
        </w:rPr>
        <w:t>23.7</w:t>
      </w:r>
      <w:r>
        <w:rPr>
          <w:rFonts w:ascii="宋体" w:hAnsi="宋体" w:cs="宋体"/>
          <w:color w:val="000000"/>
          <w:kern w:val="0"/>
          <w:highlight w:val="none"/>
        </w:rPr>
        <w:t xml:space="preserve"> </w:t>
      </w:r>
      <w:r>
        <w:rPr>
          <w:rFonts w:hint="eastAsia"/>
          <w:color w:val="000000"/>
          <w:highlight w:val="none"/>
        </w:rPr>
        <w:t>采购人或者</w:t>
      </w:r>
      <w:r>
        <w:rPr>
          <w:rFonts w:hint="eastAsia"/>
          <w:color w:val="000000"/>
          <w:highlight w:val="none"/>
          <w:lang w:eastAsia="zh-CN"/>
        </w:rPr>
        <w:t>招标代理机构</w:t>
      </w:r>
      <w:r>
        <w:rPr>
          <w:rFonts w:hint="eastAsia"/>
          <w:color w:val="000000"/>
          <w:highlight w:val="none"/>
        </w:rPr>
        <w:t>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hint="eastAsia" w:ascii="宋体" w:hAnsi="宋体" w:cs="宋体"/>
          <w:color w:val="000000"/>
          <w:kern w:val="0"/>
          <w:highlight w:val="none"/>
        </w:rPr>
      </w:pPr>
      <w:r>
        <w:rPr>
          <w:rFonts w:hint="eastAsia" w:ascii="宋体" w:hAnsi="宋体" w:cs="宋体"/>
          <w:color w:val="000000"/>
          <w:kern w:val="0"/>
          <w:highlight w:val="none"/>
        </w:rPr>
        <w:t>23.8</w:t>
      </w:r>
      <w:r>
        <w:rPr>
          <w:rFonts w:ascii="宋体" w:hAnsi="宋体" w:cs="宋体"/>
          <w:color w:val="000000"/>
          <w:kern w:val="0"/>
          <w:highlight w:val="none"/>
        </w:rPr>
        <w:t xml:space="preserve"> </w:t>
      </w:r>
      <w:r>
        <w:rPr>
          <w:rFonts w:hint="eastAsia" w:ascii="宋体" w:hAnsi="宋体" w:cs="宋体"/>
          <w:color w:val="000000"/>
          <w:kern w:val="0"/>
          <w:highlight w:val="none"/>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23.10 采购人、</w:t>
      </w:r>
      <w:r>
        <w:rPr>
          <w:rFonts w:hint="eastAsia" w:ascii="宋体" w:hAnsi="宋体" w:cs="宋体"/>
          <w:color w:val="000000"/>
          <w:kern w:val="0"/>
          <w:lang w:eastAsia="zh-CN"/>
        </w:rPr>
        <w:t>招标代理机构</w:t>
      </w:r>
      <w:r>
        <w:rPr>
          <w:rFonts w:hint="eastAsia" w:ascii="宋体" w:hAnsi="宋体" w:cs="宋体"/>
          <w:color w:val="000000"/>
          <w:kern w:val="0"/>
        </w:rPr>
        <w:t>应当建立真实完整的招标采购档案，妥善保存每项采购活动的采购文件。</w:t>
      </w:r>
    </w:p>
    <w:p>
      <w:pPr>
        <w:pStyle w:val="19"/>
        <w:spacing w:before="0" w:after="0" w:line="360" w:lineRule="auto"/>
        <w:rPr>
          <w:rFonts w:hint="eastAsia" w:ascii="宋体" w:hAnsi="宋体" w:cs="宋体"/>
          <w:color w:val="000000"/>
          <w:highlight w:val="none"/>
          <w:lang w:val="zh-CN"/>
        </w:rPr>
      </w:pPr>
      <w:bookmarkStart w:id="45" w:name="_Toc515908201"/>
      <w:r>
        <w:rPr>
          <w:rFonts w:hint="eastAsia" w:ascii="宋体" w:hAnsi="宋体" w:cs="宋体"/>
          <w:color w:val="000000"/>
          <w:highlight w:val="none"/>
          <w:lang w:val="zh-CN"/>
        </w:rPr>
        <w:t>十、其他</w:t>
      </w:r>
      <w:bookmarkEnd w:id="45"/>
    </w:p>
    <w:p>
      <w:pPr>
        <w:pStyle w:val="19"/>
        <w:spacing w:before="0" w:after="0" w:line="360" w:lineRule="auto"/>
        <w:jc w:val="left"/>
        <w:rPr>
          <w:rFonts w:ascii="宋体" w:hAnsi="宋体" w:cs="宋体"/>
          <w:color w:val="000000"/>
          <w:sz w:val="28"/>
          <w:szCs w:val="28"/>
        </w:rPr>
      </w:pPr>
      <w:bookmarkStart w:id="46" w:name="_Toc515908202"/>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6"/>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19"/>
        <w:spacing w:before="0" w:after="0" w:line="360" w:lineRule="auto"/>
        <w:jc w:val="left"/>
        <w:rPr>
          <w:rFonts w:ascii="宋体" w:hAnsi="宋体" w:cs="宋体"/>
          <w:color w:val="000000"/>
          <w:sz w:val="28"/>
          <w:szCs w:val="28"/>
        </w:rPr>
      </w:pPr>
      <w:bookmarkStart w:id="47" w:name="_Toc515908203"/>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7"/>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w:t>
      </w:r>
      <w:r>
        <w:rPr>
          <w:rFonts w:hint="eastAsia" w:ascii="宋体" w:hAnsi="宋体" w:cs="宋体"/>
          <w:color w:val="000000"/>
          <w:kern w:val="0"/>
          <w:lang w:eastAsia="zh-CN"/>
        </w:rPr>
        <w:t>招标代理机构</w:t>
      </w:r>
      <w:r>
        <w:rPr>
          <w:rFonts w:hint="eastAsia" w:ascii="宋体" w:hAnsi="宋体" w:cs="宋体"/>
          <w:color w:val="000000"/>
          <w:kern w:val="0"/>
        </w:rPr>
        <w:t>发布废标公告。</w:t>
      </w:r>
    </w:p>
    <w:p>
      <w:pPr>
        <w:autoSpaceDE w:val="0"/>
        <w:autoSpaceDN w:val="0"/>
        <w:spacing w:line="360" w:lineRule="auto"/>
        <w:ind w:firstLine="480" w:firstLineChars="200"/>
        <w:rPr>
          <w:rFonts w:hint="eastAsia"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（1）招标文件存在不合理条款或者招标程序不符合规定的，采购人、</w:t>
      </w:r>
      <w:r>
        <w:rPr>
          <w:rFonts w:hint="eastAsia" w:ascii="宋体" w:hAnsi="宋体" w:cs="宋体"/>
          <w:color w:val="000000"/>
          <w:kern w:val="0"/>
          <w:lang w:eastAsia="zh-CN"/>
        </w:rPr>
        <w:t>招标代理机构</w:t>
      </w:r>
      <w:r>
        <w:rPr>
          <w:rFonts w:hint="eastAsia" w:ascii="宋体" w:hAnsi="宋体" w:cs="宋体"/>
          <w:color w:val="000000"/>
          <w:kern w:val="0"/>
        </w:rPr>
        <w:t>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19"/>
        <w:spacing w:before="0" w:after="0" w:line="360" w:lineRule="auto"/>
        <w:jc w:val="left"/>
        <w:rPr>
          <w:rFonts w:ascii="宋体" w:hAnsi="宋体" w:cs="宋体"/>
          <w:color w:val="000000"/>
          <w:sz w:val="28"/>
          <w:szCs w:val="28"/>
        </w:rPr>
      </w:pPr>
      <w:bookmarkStart w:id="48" w:name="_Toc515908204"/>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48"/>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26.1 收取对象：</w:t>
      </w:r>
      <w:r>
        <w:rPr>
          <w:rFonts w:hint="eastAsia" w:ascii="宋体" w:hAnsi="宋体" w:cs="宋体"/>
          <w:color w:val="000000"/>
          <w:kern w:val="0"/>
          <w:u w:val="dashDotDotHeavy"/>
          <w:lang w:val="zh-CN"/>
        </w:rPr>
        <w:t>中标人</w:t>
      </w:r>
      <w:r>
        <w:rPr>
          <w:rFonts w:hint="eastAsia" w:ascii="宋体" w:hAnsi="宋体" w:cs="宋体"/>
          <w:color w:val="000000"/>
          <w:kern w:val="0"/>
          <w:lang w:val="zh-CN"/>
        </w:rPr>
        <w:t>。</w:t>
      </w:r>
    </w:p>
    <w:p>
      <w:pPr>
        <w:autoSpaceDE w:val="0"/>
        <w:autoSpaceDN w:val="0"/>
        <w:spacing w:line="360" w:lineRule="auto"/>
        <w:ind w:firstLine="480" w:firstLineChars="200"/>
        <w:jc w:val="left"/>
        <w:rPr>
          <w:rFonts w:hint="eastAsia" w:ascii="宋体" w:hAnsi="宋体" w:cs="宋体"/>
          <w:color w:val="000000"/>
          <w:kern w:val="0"/>
          <w:u w:val="dashDotDotHeavy"/>
          <w:lang w:val="zh-CN"/>
        </w:rPr>
      </w:pPr>
      <w:r>
        <w:rPr>
          <w:rFonts w:ascii="宋体" w:hAnsi="宋体" w:cs="宋体"/>
          <w:color w:val="000000"/>
          <w:kern w:val="0"/>
        </w:rPr>
        <w:t xml:space="preserve">26.2 </w:t>
      </w:r>
      <w:r>
        <w:rPr>
          <w:rFonts w:hint="eastAsia" w:ascii="宋体" w:hAnsi="宋体" w:cs="宋体"/>
          <w:color w:val="000000"/>
          <w:kern w:val="0"/>
          <w:lang w:val="zh-CN"/>
        </w:rPr>
        <w:t>收费金额：在领取中标通知书前向招标代理机构缴纳中标服务费。</w:t>
      </w:r>
    </w:p>
    <w:p>
      <w:pPr>
        <w:autoSpaceDE w:val="0"/>
        <w:autoSpaceDN w:val="0"/>
        <w:spacing w:line="360" w:lineRule="auto"/>
        <w:ind w:firstLine="48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招标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jc w:val="left"/>
        <w:rPr>
          <w:rFonts w:hint="eastAsia"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p>
    <w:p>
      <w:pPr>
        <w:rPr>
          <w:rFonts w:hint="eastAsia" w:ascii="宋体" w:hAnsi="宋体" w:cs="宋体"/>
          <w:color w:val="000000"/>
        </w:rPr>
      </w:pPr>
    </w:p>
    <w:p>
      <w:pPr>
        <w:pStyle w:val="19"/>
        <w:spacing w:before="0" w:after="0" w:line="360" w:lineRule="auto"/>
        <w:rPr>
          <w:rFonts w:hint="eastAsia" w:ascii="宋体" w:hAnsi="宋体" w:cs="宋体"/>
          <w:color w:val="000000"/>
          <w:sz w:val="24"/>
        </w:rPr>
      </w:pPr>
      <w:r>
        <w:rPr>
          <w:rFonts w:hint="eastAsia" w:ascii="宋体" w:hAnsi="宋体" w:cs="宋体"/>
          <w:color w:val="000000"/>
          <w:szCs w:val="36"/>
          <w:lang w:val="zh-CN"/>
        </w:rPr>
        <w:br w:type="page"/>
      </w:r>
      <w:bookmarkStart w:id="49" w:name="_Toc515908205"/>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49"/>
    </w:p>
    <w:p>
      <w:pPr>
        <w:autoSpaceDE w:val="0"/>
        <w:autoSpaceDN w:val="0"/>
        <w:adjustRightInd w:val="0"/>
        <w:spacing w:line="360" w:lineRule="auto"/>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（服务类）</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jc w:val="center"/>
        <w:rPr>
          <w:rFonts w:hint="eastAsia"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color w:val="000000"/>
          <w:kern w:val="0"/>
          <w:sz w:val="30"/>
          <w:szCs w:val="30"/>
          <w:u w:val="single"/>
        </w:rPr>
        <w:t xml:space="preserve">                                 </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cs="宋体"/>
          <w:b/>
          <w:bCs/>
          <w:color w:val="000000"/>
          <w:kern w:val="0"/>
          <w:sz w:val="30"/>
          <w:szCs w:val="30"/>
          <w:lang w:val="en-US" w:eastAsia="zh-CN"/>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lang w:val="en-US" w:eastAsia="zh-CN"/>
        </w:rPr>
        <w:t>QHZK-2020-0105号</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4"/>
        <w:spacing w:after="0" w:line="360" w:lineRule="auto"/>
        <w:ind w:left="0" w:leftChars="0" w:firstLine="480"/>
        <w:rPr>
          <w:rFonts w:hint="eastAsia"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w:t>
      </w:r>
      <w:r>
        <w:rPr>
          <w:rFonts w:hint="eastAsia" w:ascii="宋体" w:hAnsi="宋体" w:cs="宋体"/>
          <w:color w:val="000000"/>
          <w:kern w:val="0"/>
          <w:u w:val="dashDotHeavy"/>
          <w:lang w:val="zh-CN"/>
        </w:rPr>
        <w:t>采购人招标代理机构</w:t>
      </w:r>
      <w:r>
        <w:rPr>
          <w:rFonts w:hint="eastAsia" w:ascii="宋体" w:hAnsi="宋体" w:cs="宋体"/>
          <w:color w:val="000000"/>
          <w:kern w:val="0"/>
          <w:lang w:val="zh-CN"/>
        </w:rPr>
        <w:t>出具的《中标通知书》，并经双方协商一致，签订本合同协议书。</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0"/>
        <w:tblW w:w="6718" w:type="dxa"/>
        <w:jc w:val="center"/>
        <w:tblLayout w:type="fixed"/>
        <w:tblCellMar>
          <w:top w:w="0" w:type="dxa"/>
          <w:left w:w="108" w:type="dxa"/>
          <w:bottom w:w="0" w:type="dxa"/>
          <w:right w:w="108" w:type="dxa"/>
        </w:tblCellMar>
      </w:tblPr>
      <w:tblGrid>
        <w:gridCol w:w="731"/>
        <w:gridCol w:w="2271"/>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r>
    </w:tbl>
    <w:p>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本合同以人民币进行结算，合同总价包括：运输费、保险费、招标代理费、税金及不可预见费等全部费用。</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三、服务时间、地点和要求</w:t>
      </w:r>
    </w:p>
    <w:p>
      <w:pPr>
        <w:autoSpaceDE w:val="0"/>
        <w:autoSpaceDN w:val="0"/>
        <w:spacing w:line="360" w:lineRule="auto"/>
        <w:ind w:firstLine="360"/>
        <w:jc w:val="left"/>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eastAsia="zh-CN"/>
        </w:rPr>
        <w:t>服务</w:t>
      </w:r>
      <w:r>
        <w:rPr>
          <w:rFonts w:hint="eastAsia" w:ascii="宋体" w:hAnsi="宋体" w:cs="宋体"/>
          <w:color w:val="000000"/>
          <w:kern w:val="0"/>
          <w:lang w:val="zh-CN"/>
        </w:rPr>
        <w:t>时间：</w:t>
      </w:r>
      <w:r>
        <w:rPr>
          <w:rFonts w:hint="eastAsia" w:ascii="宋体" w:hAnsi="宋体" w:cs="宋体"/>
          <w:color w:val="000000"/>
          <w:kern w:val="0"/>
          <w:u w:val="single"/>
        </w:rPr>
        <w:t xml:space="preserve"> </w:t>
      </w:r>
      <w:r>
        <w:rPr>
          <w:rFonts w:hint="eastAsia" w:ascii="宋体" w:hAnsi="宋体" w:cs="宋体"/>
          <w:color w:val="000000"/>
          <w:kern w:val="0"/>
          <w:u w:val="single"/>
          <w:lang w:val="en-US" w:eastAsia="zh-CN"/>
        </w:rPr>
        <w:t>按照甲方要求执行</w:t>
      </w:r>
      <w:r>
        <w:rPr>
          <w:rFonts w:hint="eastAsia" w:ascii="宋体" w:hAnsi="宋体" w:cs="宋体"/>
          <w:color w:val="000000"/>
          <w:kern w:val="0"/>
          <w:u w:val="single"/>
        </w:rPr>
        <w:t xml:space="preserve">  </w:t>
      </w:r>
      <w:r>
        <w:rPr>
          <w:rFonts w:hint="eastAsia" w:ascii="宋体" w:hAnsi="宋体" w:cs="宋体"/>
          <w:color w:val="000000"/>
          <w:kern w:val="0"/>
          <w:lang w:val="zh-CN"/>
        </w:rPr>
        <w:t>；</w:t>
      </w:r>
    </w:p>
    <w:p>
      <w:pPr>
        <w:autoSpaceDE w:val="0"/>
        <w:autoSpaceDN w:val="0"/>
        <w:spacing w:line="360" w:lineRule="auto"/>
        <w:ind w:firstLine="360"/>
        <w:jc w:val="left"/>
        <w:rPr>
          <w:rFonts w:hint="eastAsia" w:ascii="宋体" w:hAnsi="宋体" w:cs="宋体"/>
          <w:color w:val="000000"/>
          <w:kern w:val="0"/>
        </w:rPr>
      </w:pPr>
      <w:r>
        <w:rPr>
          <w:rFonts w:hint="eastAsia" w:ascii="宋体" w:hAnsi="宋体" w:cs="宋体"/>
          <w:color w:val="000000"/>
          <w:kern w:val="0"/>
          <w:lang w:val="en-US" w:eastAsia="zh-CN"/>
        </w:rPr>
        <w:t>2.</w:t>
      </w:r>
      <w:r>
        <w:rPr>
          <w:rFonts w:hint="eastAsia" w:ascii="宋体" w:hAnsi="宋体" w:cs="宋体"/>
          <w:color w:val="000000"/>
          <w:kern w:val="0"/>
          <w:lang w:val="zh-CN"/>
        </w:rPr>
        <w:t>服务地点：</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甲方指定地点</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en-US" w:eastAsia="zh-CN"/>
        </w:rPr>
        <w:t>3</w:t>
      </w:r>
      <w:r>
        <w:rPr>
          <w:rFonts w:hint="eastAsia" w:ascii="宋体" w:hAnsi="宋体" w:cs="宋体"/>
          <w:color w:val="000000"/>
          <w:kern w:val="0"/>
        </w:rPr>
        <w:t>.</w:t>
      </w:r>
      <w:r>
        <w:rPr>
          <w:rFonts w:hint="eastAsia" w:ascii="宋体" w:hAnsi="宋体" w:cs="宋体"/>
          <w:color w:val="000000"/>
          <w:kern w:val="0"/>
          <w:lang w:val="zh-CN"/>
        </w:rPr>
        <w:t>乙方提供不符合招投标文件和本合同规定的服务，甲方有权拒绝接受。</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4.</w:t>
      </w:r>
      <w:r>
        <w:rPr>
          <w:rFonts w:hint="eastAsia" w:ascii="宋体" w:hAnsi="宋体" w:cs="宋体"/>
          <w:color w:val="000000"/>
          <w:kern w:val="0"/>
          <w:lang w:val="zh-CN"/>
        </w:rPr>
        <w:t>甲方应当在服务完成后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个工作日内进行验收，逾期不验收的，乙方可视为验收合格。验收合格后，由甲乙双方签署验收单并加盖采购人公章，甲乙双方各执一份。</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hint="eastAsia" w:ascii="宋体" w:hAnsi="宋体" w:eastAsia="宋体" w:cs="宋体"/>
          <w:color w:val="000000"/>
          <w:kern w:val="0"/>
          <w:lang w:val="zh-CN" w:eastAsia="zh-CN"/>
        </w:rPr>
      </w:pPr>
      <w:r>
        <w:rPr>
          <w:rFonts w:hint="eastAsia" w:ascii="宋体" w:hAnsi="宋体" w:cs="宋体"/>
          <w:color w:val="000000"/>
          <w:kern w:val="0"/>
          <w:lang w:val="en-US" w:eastAsia="zh-CN"/>
        </w:rPr>
        <w:t xml:space="preserve"> 甲乙双方自行协商</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乙方所提供的服务时间，等不合格的，应及时更换；更换不及时的，按逾期交货处罚；因质量问题甲方不同意接收的，质保金全额扣除，并由乙方赔偿由此引起的甲方的一切经济损失。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因包装、运输引起的货物损坏，由乙方负责。</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en-US" w:eastAsia="zh-CN"/>
        </w:rPr>
        <w:t>2</w:t>
      </w:r>
      <w:r>
        <w:rPr>
          <w:rFonts w:hint="eastAsia" w:ascii="宋体" w:hAnsi="宋体" w:cs="宋体"/>
          <w:color w:val="000000"/>
          <w:kern w:val="0"/>
        </w:rPr>
        <w:t>.</w:t>
      </w:r>
      <w:r>
        <w:rPr>
          <w:rFonts w:hint="eastAsia" w:ascii="宋体" w:hAnsi="宋体" w:cs="宋体"/>
          <w:color w:val="000000"/>
          <w:kern w:val="0"/>
          <w:lang w:val="zh-CN"/>
        </w:rPr>
        <w:t>诉讼期间，本合同继续履行。</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hint="eastAsia"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jc w:val="center"/>
        <w:rPr>
          <w:rFonts w:hint="eastAsia" w:ascii="宋体" w:hAnsi="宋体" w:cs="宋体"/>
          <w:b/>
          <w:bCs/>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lang w:val="en-US" w:eastAsia="zh-CN"/>
        </w:rPr>
        <w:t>3.</w:t>
      </w:r>
      <w:r>
        <w:rPr>
          <w:rFonts w:hint="eastAsia" w:ascii="宋体" w:hAnsi="宋体" w:cs="宋体"/>
          <w:b/>
          <w:bCs/>
          <w:color w:val="000000"/>
          <w:kern w:val="0"/>
          <w:lang w:val="zh-CN"/>
        </w:rPr>
        <w:t>保密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lang w:val="en-US" w:eastAsia="zh-CN"/>
        </w:rPr>
        <w:t>4</w:t>
      </w:r>
      <w:r>
        <w:rPr>
          <w:rFonts w:hint="eastAsia" w:ascii="宋体" w:hAnsi="宋体" w:cs="宋体"/>
          <w:b/>
          <w:bCs/>
          <w:color w:val="000000"/>
          <w:kern w:val="0"/>
        </w:rPr>
        <w:t xml:space="preserve">. </w:t>
      </w:r>
      <w:r>
        <w:rPr>
          <w:rFonts w:hint="eastAsia" w:ascii="宋体" w:hAnsi="宋体" w:cs="宋体"/>
          <w:b/>
          <w:bCs/>
          <w:color w:val="000000"/>
          <w:kern w:val="0"/>
          <w:lang w:val="zh-CN"/>
        </w:rPr>
        <w:t>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乙方履行合同所必须的所有费用，包括但不限于、一次二次运输、装卸、保险、其他管理费用等均已包括在合同价格中。</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服务方式及服务日期</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服务方式：货物运输。</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服务日期：按甲方要求。</w:t>
      </w: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乙方应在交货前对货物的质量、规格、数量等进行详细而全面的检验，并出具证明货物符合运输合同规定的文件。该文件将作为申请付款单据的一部分。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hint="eastAsia"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19"/>
        <w:spacing w:before="0" w:after="0" w:line="360" w:lineRule="auto"/>
        <w:rPr>
          <w:rFonts w:hint="eastAsia" w:ascii="宋体" w:hAnsi="宋体" w:cs="宋体"/>
          <w:color w:val="000000"/>
          <w:lang w:val="zh-CN"/>
        </w:rPr>
      </w:pPr>
      <w:r>
        <w:rPr>
          <w:rFonts w:hint="eastAsia" w:ascii="宋体" w:hAnsi="宋体" w:cs="宋体"/>
          <w:color w:val="000000"/>
          <w:szCs w:val="36"/>
          <w:lang w:val="zh-CN"/>
        </w:rPr>
        <w:br w:type="page"/>
      </w:r>
      <w:bookmarkStart w:id="50" w:name="_Toc515908206"/>
      <w:r>
        <w:rPr>
          <w:rFonts w:hint="eastAsia" w:ascii="宋体" w:hAnsi="宋体" w:cs="宋体"/>
          <w:color w:val="000000"/>
          <w:szCs w:val="36"/>
          <w:lang w:val="zh-CN"/>
        </w:rPr>
        <w:t>第四部分  投标文件格式</w:t>
      </w:r>
      <w:bookmarkEnd w:id="50"/>
    </w:p>
    <w:p>
      <w:pPr>
        <w:pStyle w:val="19"/>
        <w:spacing w:before="0" w:after="0" w:line="360" w:lineRule="auto"/>
        <w:jc w:val="left"/>
        <w:outlineLvl w:val="1"/>
        <w:rPr>
          <w:rFonts w:hint="eastAsia" w:ascii="宋体" w:hAnsi="宋体" w:cs="宋体"/>
          <w:color w:val="000000"/>
        </w:rPr>
      </w:pPr>
      <w:bookmarkStart w:id="51" w:name="_Toc11851"/>
      <w:bookmarkStart w:id="52" w:name="_Toc515908207"/>
      <w:r>
        <w:rPr>
          <w:rFonts w:hint="eastAsia" w:ascii="宋体" w:hAnsi="宋体" w:cs="宋体"/>
          <w:color w:val="000000"/>
          <w:sz w:val="30"/>
          <w:szCs w:val="30"/>
          <w:lang w:val="zh-CN"/>
        </w:rPr>
        <w:t>封面</w:t>
      </w:r>
      <w:bookmarkEnd w:id="51"/>
      <w:bookmarkEnd w:id="52"/>
    </w:p>
    <w:p>
      <w:pPr>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hint="eastAsia" w:ascii="宋体" w:hAnsi="宋体" w:cs="宋体"/>
          <w:b/>
          <w:bCs/>
          <w:color w:val="000000"/>
          <w:kern w:val="0"/>
          <w:sz w:val="36"/>
          <w:szCs w:val="36"/>
          <w:lang w:val="zh-CN"/>
        </w:rPr>
      </w:pPr>
    </w:p>
    <w:p>
      <w:pPr>
        <w:autoSpaceDE w:val="0"/>
        <w:autoSpaceDN w:val="0"/>
        <w:spacing w:line="360" w:lineRule="auto"/>
        <w:jc w:val="center"/>
        <w:rPr>
          <w:rFonts w:hint="eastAsia"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hint="eastAsia" w:ascii="宋体" w:hAnsi="宋体" w:cs="宋体"/>
          <w:b/>
          <w:bCs/>
          <w:color w:val="000000"/>
          <w:kern w:val="0"/>
          <w:sz w:val="36"/>
          <w:szCs w:val="36"/>
          <w:highlight w:val="none"/>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highlight w:val="none"/>
          <w:lang w:val="zh-CN"/>
        </w:rPr>
        <w:t>法定代表人或委托代理人：</w:t>
      </w:r>
      <w:r>
        <w:rPr>
          <w:rFonts w:hint="eastAsia" w:ascii="宋体" w:hAnsi="宋体" w:cs="宋体"/>
          <w:b/>
          <w:bCs/>
          <w:color w:val="000000"/>
          <w:kern w:val="0"/>
          <w:sz w:val="36"/>
          <w:szCs w:val="36"/>
          <w:highlight w:val="none"/>
          <w:u w:val="single"/>
        </w:rPr>
        <w:t xml:space="preserve">     </w:t>
      </w:r>
      <w:r>
        <w:rPr>
          <w:rFonts w:hint="eastAsia" w:ascii="宋体" w:hAnsi="宋体" w:cs="宋体"/>
          <w:b/>
          <w:bCs/>
          <w:color w:val="000000"/>
          <w:kern w:val="0"/>
          <w:sz w:val="36"/>
          <w:szCs w:val="36"/>
          <w:highlight w:val="none"/>
          <w:lang w:val="zh-CN"/>
        </w:rPr>
        <w:t>（签字或盖章）</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9"/>
        <w:spacing w:before="0" w:after="0" w:line="360" w:lineRule="auto"/>
        <w:jc w:val="left"/>
        <w:outlineLvl w:val="1"/>
        <w:rPr>
          <w:rFonts w:hint="eastAsia" w:ascii="宋体" w:hAnsi="宋体" w:cs="宋体"/>
          <w:color w:val="000000"/>
          <w:lang w:val="zh-CN"/>
        </w:rPr>
      </w:pPr>
      <w:r>
        <w:rPr>
          <w:rFonts w:hint="eastAsia" w:ascii="宋体" w:hAnsi="宋体" w:cs="宋体"/>
          <w:b w:val="0"/>
          <w:bCs w:val="0"/>
          <w:color w:val="000000"/>
          <w:kern w:val="0"/>
          <w:lang w:val="zh-CN"/>
        </w:rPr>
        <w:br w:type="page"/>
      </w:r>
      <w:bookmarkStart w:id="53" w:name="_Toc515908208"/>
      <w:bookmarkStart w:id="54" w:name="_Toc29902"/>
      <w:bookmarkStart w:id="55" w:name="_Toc8514"/>
      <w:r>
        <w:rPr>
          <w:rFonts w:hint="eastAsia" w:ascii="宋体" w:hAnsi="宋体" w:cs="宋体"/>
          <w:color w:val="000000"/>
          <w:sz w:val="30"/>
          <w:szCs w:val="30"/>
          <w:lang w:val="zh-CN"/>
        </w:rPr>
        <w:t>目录</w:t>
      </w:r>
      <w:bookmarkEnd w:id="53"/>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投标函……………………………………………………………所在页码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投标保证金证明…………………………………………………所在</w:t>
      </w:r>
      <w:bookmarkEnd w:id="54"/>
      <w:bookmarkEnd w:id="55"/>
      <w:bookmarkStart w:id="56" w:name="_Toc19582"/>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12</w:t>
      </w:r>
      <w:r>
        <w:rPr>
          <w:rFonts w:hint="eastAsia" w:ascii="宋体" w:hAnsi="宋体" w:cs="宋体"/>
          <w:color w:val="000000"/>
          <w:kern w:val="0"/>
          <w:lang w:val="zh-CN"/>
        </w:rPr>
        <w:t>）分项报价表………………………………………………………所在页码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13</w:t>
      </w:r>
      <w:r>
        <w:rPr>
          <w:rFonts w:hint="eastAsia" w:ascii="宋体" w:hAnsi="宋体" w:cs="宋体"/>
          <w:color w:val="000000"/>
          <w:kern w:val="0"/>
          <w:lang w:val="zh-CN"/>
        </w:rPr>
        <w:t>）投标人的类似业绩证明材料……………………………………所在页码</w:t>
      </w:r>
    </w:p>
    <w:p>
      <w:pPr>
        <w:numPr>
          <w:ilvl w:val="0"/>
          <w:numId w:val="0"/>
        </w:num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14</w:t>
      </w:r>
      <w:r>
        <w:rPr>
          <w:rFonts w:hint="eastAsia" w:ascii="宋体" w:hAnsi="宋体" w:cs="宋体"/>
          <w:color w:val="000000"/>
          <w:kern w:val="0"/>
          <w:lang w:val="zh-CN"/>
        </w:rPr>
        <w:t>）企业小型微型企业声明函、从业人员声明函…………………所在页码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15</w:t>
      </w:r>
      <w:r>
        <w:rPr>
          <w:rFonts w:hint="eastAsia" w:ascii="宋体" w:hAnsi="宋体" w:cs="宋体"/>
          <w:color w:val="000000"/>
          <w:kern w:val="0"/>
          <w:lang w:val="zh-CN"/>
        </w:rPr>
        <w:t>）残疾人福利性单位声明函………………………………………所在页码</w:t>
      </w:r>
    </w:p>
    <w:p>
      <w:pPr>
        <w:numPr>
          <w:ilvl w:val="0"/>
          <w:numId w:val="0"/>
        </w:num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16</w:t>
      </w:r>
      <w:r>
        <w:rPr>
          <w:rFonts w:hint="eastAsia" w:ascii="宋体" w:hAnsi="宋体" w:cs="宋体"/>
          <w:color w:val="000000"/>
          <w:kern w:val="0"/>
          <w:lang w:val="zh-CN"/>
        </w:rPr>
        <w:t>）投标人认为在其他方面有必要说明的事项……………………所在页码</w:t>
      </w:r>
    </w:p>
    <w:p>
      <w:pPr>
        <w:pStyle w:val="19"/>
        <w:spacing w:before="0" w:after="0" w:line="360" w:lineRule="auto"/>
        <w:jc w:val="left"/>
        <w:outlineLvl w:val="1"/>
        <w:rPr>
          <w:rFonts w:hint="eastAsia" w:ascii="宋体" w:hAnsi="宋体" w:cs="宋体"/>
          <w:color w:val="000000"/>
          <w:lang w:val="zh-CN"/>
        </w:rPr>
      </w:pPr>
      <w:r>
        <w:rPr>
          <w:rFonts w:hint="eastAsia" w:ascii="宋体" w:hAnsi="宋体" w:cs="宋体"/>
          <w:color w:val="000000"/>
          <w:sz w:val="30"/>
          <w:szCs w:val="30"/>
          <w:lang w:val="zh-CN"/>
        </w:rPr>
        <w:br w:type="page"/>
      </w:r>
      <w:bookmarkStart w:id="57" w:name="_Toc515908209"/>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6"/>
      <w:bookmarkEnd w:id="57"/>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招标代理机构</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日内有效。如果我方在投标有效期内撤回投标或中标后不签约的，投标保证金将被贵方没收。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        （签字或盖章）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9"/>
        <w:spacing w:before="0" w:after="0" w:line="360" w:lineRule="auto"/>
        <w:jc w:val="left"/>
        <w:outlineLvl w:val="1"/>
        <w:rPr>
          <w:rFonts w:hint="eastAsia" w:ascii="宋体" w:hAnsi="宋体" w:cs="宋体"/>
          <w:color w:val="000000"/>
        </w:rPr>
      </w:pPr>
      <w:r>
        <w:rPr>
          <w:rFonts w:hint="eastAsia" w:ascii="宋体" w:hAnsi="宋体" w:cs="宋体"/>
          <w:b w:val="0"/>
          <w:bCs w:val="0"/>
          <w:color w:val="000000"/>
          <w:kern w:val="0"/>
          <w:sz w:val="24"/>
          <w:lang w:val="zh-CN"/>
        </w:rPr>
        <w:br w:type="page"/>
      </w:r>
      <w:bookmarkStart w:id="58" w:name="_Toc515908210"/>
      <w:bookmarkStart w:id="59"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8"/>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招标代理机构</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9"/>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End w:id="59"/>
      <w:bookmarkStart w:id="60" w:name="_Toc515908211"/>
      <w:bookmarkStart w:id="61"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60"/>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招标代理机构</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color w:val="000000"/>
          <w:kern w:val="0"/>
          <w:lang w:val="zh-CN"/>
        </w:rPr>
      </w:pPr>
    </w:p>
    <w:p>
      <w:pPr>
        <w:pStyle w:val="19"/>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2" w:name="_Toc515908212"/>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62"/>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招标代理机构</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rPr>
        <w:t>XX</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w:t>
      </w:r>
    </w:p>
    <w:p>
      <w:p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3、我方保证甲方在使用该服务或其任何一部分时，不受第三方提出的侵犯专利权、著作权、商标权和工业设计权等知识产权的起诉，若有违犯，愿承担相应的一切责任。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4</w:t>
      </w:r>
      <w:r>
        <w:rPr>
          <w:rFonts w:hint="eastAsia" w:ascii="宋体" w:hAnsi="宋体" w:cs="宋体"/>
          <w:color w:val="000000"/>
          <w:kern w:val="0"/>
          <w:lang w:val="zh-CN"/>
        </w:rPr>
        <w:t>、在整个招标过程中我方若有违规行为，贵方可按招标文件之规定给予处罚，我方完全接受。</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5</w:t>
      </w:r>
      <w:r>
        <w:rPr>
          <w:rFonts w:hint="eastAsia" w:ascii="宋体" w:hAnsi="宋体" w:cs="宋体"/>
          <w:color w:val="000000"/>
          <w:kern w:val="0"/>
          <w:lang w:val="zh-CN"/>
        </w:rPr>
        <w:t>、若中标，本承诺将成为合同不可分割的一部分，与合同具有同等的法律效力。</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        （签字或盖章）</w:t>
      </w:r>
    </w:p>
    <w:p>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p>
      <w:pPr>
        <w:pStyle w:val="19"/>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3" w:name="_Toc515908213"/>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63"/>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招标代理机构</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二、参加招标代理机构组织的政府采购活动时，严格按照招标文件的规定和要求提供所需的相关材料，并对所提供的各类资料的真实性负责，不虚假应标，不虚列业绩。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9"/>
        <w:spacing w:before="0" w:after="0" w:line="360" w:lineRule="auto"/>
        <w:jc w:val="left"/>
        <w:outlineLvl w:val="1"/>
        <w:rPr>
          <w:rFonts w:hint="eastAsia" w:ascii="宋体" w:hAnsi="宋体" w:cs="宋体"/>
          <w:color w:val="000000"/>
          <w:highlight w:val="none"/>
          <w:lang w:val="zh-CN"/>
        </w:rPr>
      </w:pPr>
      <w:r>
        <w:rPr>
          <w:rFonts w:hint="eastAsia" w:ascii="宋体" w:hAnsi="宋体" w:cs="宋体"/>
          <w:color w:val="000000"/>
          <w:kern w:val="0"/>
          <w:sz w:val="24"/>
          <w:lang w:val="zh-CN"/>
        </w:rPr>
        <w:br w:type="page"/>
      </w:r>
      <w:bookmarkEnd w:id="61"/>
      <w:bookmarkStart w:id="64" w:name="_Toc515908214"/>
      <w:bookmarkStart w:id="65" w:name="_Toc8344"/>
      <w:r>
        <w:rPr>
          <w:rFonts w:hint="eastAsia" w:ascii="宋体" w:hAnsi="宋体" w:cs="宋体"/>
          <w:color w:val="000000"/>
          <w:sz w:val="30"/>
          <w:szCs w:val="30"/>
          <w:highlight w:val="none"/>
        </w:rPr>
        <w:t>（6）</w:t>
      </w:r>
      <w:r>
        <w:rPr>
          <w:rFonts w:hint="eastAsia" w:ascii="宋体" w:hAnsi="宋体" w:cs="宋体"/>
          <w:color w:val="000000"/>
          <w:sz w:val="30"/>
          <w:szCs w:val="30"/>
          <w:highlight w:val="none"/>
          <w:lang w:val="zh-CN"/>
        </w:rPr>
        <w:t>资格证明材料</w:t>
      </w:r>
      <w:bookmarkEnd w:id="64"/>
    </w:p>
    <w:p>
      <w:pPr>
        <w:spacing w:line="360" w:lineRule="auto"/>
        <w:rPr>
          <w:rFonts w:hint="eastAsia" w:ascii="宋体" w:hAnsi="宋体" w:cs="宋体"/>
          <w:color w:val="000000"/>
          <w:sz w:val="28"/>
          <w:szCs w:val="28"/>
          <w:highlight w:val="none"/>
          <w:lang w:val="zh-CN"/>
        </w:rPr>
      </w:pPr>
    </w:p>
    <w:p>
      <w:pPr>
        <w:autoSpaceDE w:val="0"/>
        <w:autoSpaceDN w:val="0"/>
        <w:spacing w:line="360" w:lineRule="auto"/>
        <w:jc w:val="center"/>
        <w:rPr>
          <w:rFonts w:hint="eastAsia"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资格证明材料</w:t>
      </w:r>
    </w:p>
    <w:p>
      <w:pPr>
        <w:autoSpaceDE w:val="0"/>
        <w:autoSpaceDN w:val="0"/>
        <w:spacing w:line="360" w:lineRule="auto"/>
        <w:rPr>
          <w:rFonts w:hint="eastAsia" w:ascii="宋体" w:hAnsi="宋体" w:cs="宋体"/>
          <w:color w:val="000000"/>
          <w:kern w:val="0"/>
          <w:sz w:val="28"/>
          <w:szCs w:val="28"/>
          <w:highlight w:val="none"/>
          <w:lang w:val="zh-CN"/>
        </w:rPr>
      </w:pPr>
    </w:p>
    <w:p>
      <w:pPr>
        <w:spacing w:line="360" w:lineRule="auto"/>
        <w:ind w:firstLine="480" w:firstLineChars="200"/>
        <w:rPr>
          <w:rFonts w:hint="eastAsia" w:ascii="宋体" w:hAnsi="宋体" w:cs="宋体"/>
          <w:color w:val="000000"/>
        </w:rPr>
      </w:pPr>
      <w:r>
        <w:rPr>
          <w:rFonts w:hint="eastAsia" w:ascii="宋体" w:hAnsi="宋体" w:cs="宋体"/>
          <w:color w:val="000000"/>
        </w:rPr>
        <w:t>资格证明材料包括：</w:t>
      </w:r>
    </w:p>
    <w:p>
      <w:pPr>
        <w:numPr>
          <w:ilvl w:val="0"/>
          <w:numId w:val="7"/>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hint="eastAsia" w:ascii="宋体" w:hAnsi="宋体" w:cs="宋体"/>
          <w:color w:val="000000"/>
        </w:rPr>
      </w:pPr>
      <w:r>
        <w:rPr>
          <w:rFonts w:hint="eastAsia" w:ascii="宋体" w:hAnsi="宋体" w:cs="宋体"/>
          <w:color w:val="000000"/>
        </w:rPr>
        <w:t>（3）投标人认为有必要提供的其他资格证明文件。</w:t>
      </w:r>
    </w:p>
    <w:p>
      <w:pPr>
        <w:pStyle w:val="19"/>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66" w:name="_Toc515908215"/>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6"/>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财务状况报告，依法缴纳税收和社会保障资金的相关材料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color w:val="000000"/>
          <w:kern w:val="0"/>
          <w:lang w:val="zh-CN"/>
        </w:rPr>
        <w:t>基本开户银行近三个月内出具的资信证明（同时提供基本存款账户开户许可证）或</w:t>
      </w:r>
      <w:r>
        <w:rPr>
          <w:rFonts w:hint="eastAsia" w:ascii="宋体" w:hAnsi="宋体" w:cs="宋体"/>
          <w:color w:val="000000"/>
          <w:kern w:val="0"/>
          <w:u w:val="dashDotDotHeavy"/>
          <w:lang w:val="zh-CN"/>
        </w:rPr>
        <w:t>上一年度（</w:t>
      </w:r>
      <w:r>
        <w:rPr>
          <w:rFonts w:hint="eastAsia" w:ascii="宋体" w:hAnsi="宋体" w:cs="宋体"/>
          <w:color w:val="000000"/>
          <w:kern w:val="0"/>
          <w:u w:val="dashDotDotHeavy"/>
        </w:rPr>
        <w:t>201</w:t>
      </w:r>
      <w:r>
        <w:rPr>
          <w:rFonts w:hint="eastAsia" w:ascii="宋体" w:hAnsi="宋体" w:cs="宋体"/>
          <w:color w:val="000000"/>
          <w:kern w:val="0"/>
          <w:u w:val="dashDotDotHeavy"/>
          <w:lang w:val="en-US" w:eastAsia="zh-CN"/>
        </w:rPr>
        <w:t>9</w:t>
      </w:r>
      <w:r>
        <w:rPr>
          <w:rFonts w:hint="eastAsia" w:ascii="宋体" w:hAnsi="宋体" w:cs="宋体"/>
          <w:color w:val="000000"/>
          <w:kern w:val="0"/>
          <w:u w:val="dashDotDotHeavy"/>
        </w:rPr>
        <w:t>年度</w:t>
      </w:r>
      <w:r>
        <w:rPr>
          <w:rFonts w:hint="eastAsia" w:ascii="宋体" w:hAnsi="宋体" w:cs="宋体"/>
          <w:color w:val="000000"/>
          <w:kern w:val="0"/>
          <w:u w:val="dashDotDotHeavy"/>
          <w:lang w:val="zh-CN"/>
        </w:rPr>
        <w:t>）</w:t>
      </w:r>
      <w:r>
        <w:rPr>
          <w:rFonts w:hint="eastAsia" w:ascii="宋体" w:hAnsi="宋体"/>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2、近半年连续三个月的依法缴纳税和社会保障资金记录的证明材料；依法免税或不需要缴纳社会保障资金的投标人须提供相应文件证明其依法免税或不需要缴纳社会保障资金。</w:t>
      </w:r>
    </w:p>
    <w:p>
      <w:pPr>
        <w:pStyle w:val="19"/>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End w:id="65"/>
      <w:bookmarkStart w:id="67" w:name="_Toc515908216"/>
      <w:bookmarkStart w:id="68"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7"/>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和相关人员的职称证书、用工合同等证明材料</w:t>
      </w:r>
    </w:p>
    <w:p>
      <w:pPr>
        <w:pStyle w:val="19"/>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69" w:name="_Toc515908217"/>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9"/>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hint="eastAsia" w:ascii="宋体" w:hAnsi="宋体" w:cs="宋体"/>
          <w:b/>
          <w:bCs/>
          <w:color w:val="000000"/>
          <w:sz w:val="28"/>
          <w:szCs w:val="28"/>
        </w:rPr>
      </w:pPr>
    </w:p>
    <w:p>
      <w:pPr>
        <w:spacing w:line="360" w:lineRule="auto"/>
        <w:rPr>
          <w:rFonts w:hint="eastAsia"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u w:val="dashDotHeavy"/>
          <w:lang w:val="zh-CN"/>
        </w:rPr>
        <w:t>招标代理机构</w:t>
      </w:r>
    </w:p>
    <w:p>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hint="eastAsia"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ind w:firstLine="480" w:firstLineChars="200"/>
        <w:jc w:val="left"/>
        <w:rPr>
          <w:rFonts w:hint="eastAsia" w:ascii="宋体" w:hAnsi="宋体" w:cs="宋体"/>
          <w:color w:val="000000"/>
          <w:kern w:val="0"/>
          <w:highlight w:val="none"/>
          <w:lang w:val="zh-CN"/>
        </w:rPr>
      </w:pPr>
      <w:r>
        <w:rPr>
          <w:rFonts w:hint="eastAsia" w:ascii="宋体" w:hAnsi="宋体" w:cs="宋体"/>
          <w:color w:val="000000"/>
          <w:kern w:val="0"/>
          <w:highlight w:val="none"/>
          <w:lang w:val="zh-CN"/>
        </w:rPr>
        <w:t>附“信用中国”网站查询截图，时间为投标截止时间前20天内。</w:t>
      </w: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9"/>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70" w:name="_Toc29764"/>
      <w:bookmarkStart w:id="71" w:name="_Toc515908218"/>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70"/>
      <w:bookmarkEnd w:id="71"/>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招标代理机构</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附件：保证金交款证明复印件（加财务章）</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b/>
          <w:bCs/>
          <w:color w:val="000000"/>
          <w:kern w:val="0"/>
          <w:lang w:val="zh-CN"/>
        </w:rPr>
      </w:pPr>
    </w:p>
    <w:bookmarkEnd w:id="68"/>
    <w:p>
      <w:pPr>
        <w:pStyle w:val="19"/>
        <w:spacing w:before="0" w:after="0" w:line="360" w:lineRule="auto"/>
        <w:jc w:val="left"/>
        <w:rPr>
          <w:rFonts w:hint="eastAsia" w:ascii="宋体" w:hAnsi="宋体" w:cs="宋体"/>
          <w:color w:val="000000"/>
          <w:lang w:val="zh-CN"/>
        </w:rPr>
      </w:pPr>
      <w:r>
        <w:rPr>
          <w:rFonts w:hint="eastAsia"/>
          <w:kern w:val="0"/>
          <w:lang w:val="zh-CN"/>
        </w:rPr>
        <w:br w:type="page"/>
      </w:r>
    </w:p>
    <w:p>
      <w:pPr>
        <w:pStyle w:val="19"/>
        <w:spacing w:before="0" w:after="0" w:line="360" w:lineRule="auto"/>
        <w:jc w:val="left"/>
        <w:outlineLvl w:val="1"/>
        <w:rPr>
          <w:rFonts w:hint="eastAsia" w:ascii="宋体" w:hAnsi="宋体" w:cs="宋体"/>
          <w:color w:val="000000"/>
          <w:sz w:val="30"/>
          <w:szCs w:val="30"/>
          <w:lang w:val="zh-CN"/>
        </w:rPr>
      </w:pPr>
      <w:bookmarkStart w:id="72" w:name="_Toc515908220"/>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72"/>
    </w:p>
    <w:p>
      <w:pPr>
        <w:spacing w:line="360" w:lineRule="auto"/>
        <w:rPr>
          <w:rFonts w:hint="eastAsia" w:ascii="宋体" w:hAnsi="宋体" w:cs="宋体"/>
          <w:color w:val="000000"/>
          <w:sz w:val="28"/>
          <w:szCs w:val="28"/>
        </w:rPr>
      </w:pPr>
    </w:p>
    <w:p>
      <w:pPr>
        <w:spacing w:line="360" w:lineRule="auto"/>
        <w:jc w:val="center"/>
        <w:rPr>
          <w:rFonts w:hint="eastAsia" w:ascii="宋体" w:hAnsi="宋体" w:cs="宋体"/>
          <w:color w:val="000000"/>
        </w:rPr>
      </w:pPr>
      <w:r>
        <w:rPr>
          <w:rFonts w:hint="eastAsia" w:ascii="宋体" w:hAnsi="宋体" w:cs="宋体"/>
          <w:b/>
          <w:bCs/>
          <w:color w:val="000000"/>
          <w:sz w:val="28"/>
          <w:szCs w:val="28"/>
        </w:rPr>
        <w:t>评分对照表</w:t>
      </w:r>
    </w:p>
    <w:p>
      <w:pPr>
        <w:spacing w:line="360" w:lineRule="auto"/>
        <w:rPr>
          <w:rFonts w:hint="eastAsia" w:ascii="宋体" w:hAnsi="宋体" w:cs="宋体"/>
          <w:color w:val="000000"/>
          <w:sz w:val="28"/>
          <w:szCs w:val="28"/>
        </w:rPr>
      </w:pPr>
    </w:p>
    <w:tbl>
      <w:tblPr>
        <w:tblStyle w:val="20"/>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hint="eastAsia" w:ascii="宋体" w:hAnsi="宋体" w:cs="宋体"/>
                <w:color w:val="000000"/>
                <w:szCs w:val="24"/>
              </w:rPr>
            </w:pPr>
            <w:r>
              <w:rPr>
                <w:rFonts w:hint="eastAsia" w:ascii="宋体" w:hAnsi="宋体" w:cs="宋体"/>
                <w:color w:val="000000"/>
                <w:szCs w:val="24"/>
              </w:rPr>
              <w:t>序号</w:t>
            </w:r>
          </w:p>
        </w:tc>
        <w:tc>
          <w:tcPr>
            <w:tcW w:w="2514" w:type="dxa"/>
            <w:vAlign w:val="center"/>
          </w:tcPr>
          <w:p>
            <w:pPr>
              <w:pStyle w:val="8"/>
              <w:spacing w:line="360" w:lineRule="auto"/>
              <w:ind w:firstLine="0"/>
              <w:jc w:val="center"/>
              <w:rPr>
                <w:rFonts w:hint="eastAsia"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8"/>
              <w:spacing w:line="360" w:lineRule="auto"/>
              <w:ind w:firstLine="0"/>
              <w:jc w:val="center"/>
              <w:rPr>
                <w:rFonts w:hint="eastAsia"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8"/>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hint="eastAsia" w:ascii="宋体" w:hAnsi="宋体" w:cs="宋体"/>
                <w:color w:val="000000"/>
                <w:szCs w:val="24"/>
              </w:rPr>
            </w:pPr>
          </w:p>
        </w:tc>
        <w:tc>
          <w:tcPr>
            <w:tcW w:w="2514" w:type="dxa"/>
            <w:vAlign w:val="center"/>
          </w:tcPr>
          <w:p>
            <w:pPr>
              <w:pStyle w:val="8"/>
              <w:spacing w:line="360" w:lineRule="auto"/>
              <w:ind w:firstLine="0"/>
              <w:jc w:val="center"/>
              <w:rPr>
                <w:rFonts w:hint="eastAsia" w:ascii="宋体" w:hAnsi="宋体" w:cs="宋体"/>
                <w:color w:val="000000"/>
                <w:szCs w:val="24"/>
              </w:rPr>
            </w:pPr>
          </w:p>
        </w:tc>
        <w:tc>
          <w:tcPr>
            <w:tcW w:w="2266" w:type="dxa"/>
            <w:vAlign w:val="center"/>
          </w:tcPr>
          <w:p>
            <w:pPr>
              <w:pStyle w:val="8"/>
              <w:spacing w:line="360" w:lineRule="auto"/>
              <w:ind w:firstLine="0"/>
              <w:jc w:val="center"/>
              <w:rPr>
                <w:rFonts w:hint="eastAsia" w:ascii="宋体" w:hAnsi="宋体" w:cs="宋体"/>
                <w:color w:val="000000"/>
                <w:szCs w:val="24"/>
              </w:rPr>
            </w:pPr>
          </w:p>
        </w:tc>
        <w:tc>
          <w:tcPr>
            <w:tcW w:w="2966" w:type="dxa"/>
            <w:vAlign w:val="center"/>
          </w:tcPr>
          <w:p>
            <w:pPr>
              <w:pStyle w:val="8"/>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hint="eastAsia" w:ascii="宋体" w:hAnsi="宋体" w:cs="宋体"/>
                <w:color w:val="000000"/>
                <w:szCs w:val="24"/>
              </w:rPr>
            </w:pPr>
          </w:p>
        </w:tc>
        <w:tc>
          <w:tcPr>
            <w:tcW w:w="2514" w:type="dxa"/>
            <w:vAlign w:val="center"/>
          </w:tcPr>
          <w:p>
            <w:pPr>
              <w:pStyle w:val="8"/>
              <w:spacing w:line="360" w:lineRule="auto"/>
              <w:ind w:firstLine="0"/>
              <w:jc w:val="center"/>
              <w:rPr>
                <w:rFonts w:hint="eastAsia" w:ascii="宋体" w:hAnsi="宋体" w:cs="宋体"/>
                <w:color w:val="000000"/>
                <w:szCs w:val="24"/>
              </w:rPr>
            </w:pPr>
          </w:p>
        </w:tc>
        <w:tc>
          <w:tcPr>
            <w:tcW w:w="2266" w:type="dxa"/>
            <w:vAlign w:val="center"/>
          </w:tcPr>
          <w:p>
            <w:pPr>
              <w:pStyle w:val="8"/>
              <w:spacing w:line="360" w:lineRule="auto"/>
              <w:ind w:firstLine="0"/>
              <w:jc w:val="center"/>
              <w:rPr>
                <w:rFonts w:hint="eastAsia" w:ascii="宋体" w:hAnsi="宋体" w:cs="宋体"/>
                <w:color w:val="000000"/>
                <w:szCs w:val="24"/>
              </w:rPr>
            </w:pPr>
          </w:p>
        </w:tc>
        <w:tc>
          <w:tcPr>
            <w:tcW w:w="2966" w:type="dxa"/>
            <w:vAlign w:val="center"/>
          </w:tcPr>
          <w:p>
            <w:pPr>
              <w:pStyle w:val="8"/>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hint="eastAsia" w:ascii="宋体" w:hAnsi="宋体" w:cs="宋体"/>
                <w:color w:val="000000"/>
                <w:szCs w:val="24"/>
              </w:rPr>
            </w:pPr>
          </w:p>
        </w:tc>
        <w:tc>
          <w:tcPr>
            <w:tcW w:w="2514" w:type="dxa"/>
            <w:vAlign w:val="center"/>
          </w:tcPr>
          <w:p>
            <w:pPr>
              <w:pStyle w:val="8"/>
              <w:spacing w:line="360" w:lineRule="auto"/>
              <w:ind w:firstLine="0"/>
              <w:jc w:val="center"/>
              <w:rPr>
                <w:rFonts w:hint="eastAsia" w:ascii="宋体" w:hAnsi="宋体" w:cs="宋体"/>
                <w:color w:val="000000"/>
                <w:szCs w:val="24"/>
              </w:rPr>
            </w:pPr>
          </w:p>
        </w:tc>
        <w:tc>
          <w:tcPr>
            <w:tcW w:w="2266" w:type="dxa"/>
            <w:vAlign w:val="center"/>
          </w:tcPr>
          <w:p>
            <w:pPr>
              <w:pStyle w:val="8"/>
              <w:spacing w:line="360" w:lineRule="auto"/>
              <w:ind w:firstLine="0"/>
              <w:jc w:val="center"/>
              <w:rPr>
                <w:rFonts w:hint="eastAsia" w:ascii="宋体" w:hAnsi="宋体" w:cs="宋体"/>
                <w:color w:val="000000"/>
                <w:szCs w:val="24"/>
              </w:rPr>
            </w:pPr>
          </w:p>
        </w:tc>
        <w:tc>
          <w:tcPr>
            <w:tcW w:w="2966" w:type="dxa"/>
            <w:vAlign w:val="center"/>
          </w:tcPr>
          <w:p>
            <w:pPr>
              <w:pStyle w:val="8"/>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hint="eastAsia" w:ascii="宋体" w:hAnsi="宋体" w:cs="宋体"/>
                <w:color w:val="000000"/>
                <w:szCs w:val="24"/>
              </w:rPr>
            </w:pPr>
          </w:p>
        </w:tc>
        <w:tc>
          <w:tcPr>
            <w:tcW w:w="2514" w:type="dxa"/>
            <w:vAlign w:val="center"/>
          </w:tcPr>
          <w:p>
            <w:pPr>
              <w:pStyle w:val="8"/>
              <w:spacing w:line="360" w:lineRule="auto"/>
              <w:ind w:firstLine="0"/>
              <w:jc w:val="center"/>
              <w:rPr>
                <w:rFonts w:hint="eastAsia" w:ascii="宋体" w:hAnsi="宋体" w:cs="宋体"/>
                <w:color w:val="000000"/>
                <w:szCs w:val="24"/>
              </w:rPr>
            </w:pPr>
          </w:p>
        </w:tc>
        <w:tc>
          <w:tcPr>
            <w:tcW w:w="2266" w:type="dxa"/>
            <w:vAlign w:val="center"/>
          </w:tcPr>
          <w:p>
            <w:pPr>
              <w:pStyle w:val="8"/>
              <w:spacing w:line="360" w:lineRule="auto"/>
              <w:ind w:firstLine="0"/>
              <w:jc w:val="center"/>
              <w:rPr>
                <w:rFonts w:hint="eastAsia" w:ascii="宋体" w:hAnsi="宋体" w:cs="宋体"/>
                <w:color w:val="000000"/>
                <w:szCs w:val="24"/>
              </w:rPr>
            </w:pPr>
          </w:p>
        </w:tc>
        <w:tc>
          <w:tcPr>
            <w:tcW w:w="2966" w:type="dxa"/>
            <w:vAlign w:val="center"/>
          </w:tcPr>
          <w:p>
            <w:pPr>
              <w:pStyle w:val="8"/>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hint="eastAsia" w:ascii="宋体" w:hAnsi="宋体" w:cs="宋体"/>
                <w:color w:val="000000"/>
                <w:szCs w:val="24"/>
              </w:rPr>
            </w:pPr>
          </w:p>
        </w:tc>
        <w:tc>
          <w:tcPr>
            <w:tcW w:w="2514" w:type="dxa"/>
            <w:vAlign w:val="center"/>
          </w:tcPr>
          <w:p>
            <w:pPr>
              <w:pStyle w:val="8"/>
              <w:spacing w:line="360" w:lineRule="auto"/>
              <w:ind w:firstLine="0"/>
              <w:jc w:val="center"/>
              <w:rPr>
                <w:rFonts w:hint="eastAsia" w:ascii="宋体" w:hAnsi="宋体" w:cs="宋体"/>
                <w:color w:val="000000"/>
                <w:szCs w:val="24"/>
              </w:rPr>
            </w:pPr>
          </w:p>
        </w:tc>
        <w:tc>
          <w:tcPr>
            <w:tcW w:w="2266" w:type="dxa"/>
            <w:vAlign w:val="center"/>
          </w:tcPr>
          <w:p>
            <w:pPr>
              <w:pStyle w:val="8"/>
              <w:spacing w:line="360" w:lineRule="auto"/>
              <w:ind w:firstLine="0"/>
              <w:jc w:val="center"/>
              <w:rPr>
                <w:rFonts w:hint="eastAsia" w:ascii="宋体" w:hAnsi="宋体" w:cs="宋体"/>
                <w:color w:val="000000"/>
                <w:szCs w:val="24"/>
              </w:rPr>
            </w:pPr>
          </w:p>
        </w:tc>
        <w:tc>
          <w:tcPr>
            <w:tcW w:w="2966" w:type="dxa"/>
            <w:vAlign w:val="center"/>
          </w:tcPr>
          <w:p>
            <w:pPr>
              <w:pStyle w:val="8"/>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hint="eastAsia" w:ascii="宋体" w:hAnsi="宋体" w:cs="宋体"/>
                <w:color w:val="000000"/>
                <w:szCs w:val="24"/>
              </w:rPr>
            </w:pPr>
          </w:p>
        </w:tc>
        <w:tc>
          <w:tcPr>
            <w:tcW w:w="2514" w:type="dxa"/>
            <w:vAlign w:val="center"/>
          </w:tcPr>
          <w:p>
            <w:pPr>
              <w:pStyle w:val="8"/>
              <w:spacing w:line="360" w:lineRule="auto"/>
              <w:ind w:firstLine="0"/>
              <w:jc w:val="center"/>
              <w:rPr>
                <w:rFonts w:hint="eastAsia" w:ascii="宋体" w:hAnsi="宋体" w:cs="宋体"/>
                <w:color w:val="000000"/>
                <w:szCs w:val="24"/>
              </w:rPr>
            </w:pPr>
          </w:p>
        </w:tc>
        <w:tc>
          <w:tcPr>
            <w:tcW w:w="2266" w:type="dxa"/>
            <w:vAlign w:val="center"/>
          </w:tcPr>
          <w:p>
            <w:pPr>
              <w:pStyle w:val="8"/>
              <w:spacing w:line="360" w:lineRule="auto"/>
              <w:ind w:firstLine="0"/>
              <w:jc w:val="center"/>
              <w:rPr>
                <w:rFonts w:hint="eastAsia" w:ascii="宋体" w:hAnsi="宋体" w:cs="宋体"/>
                <w:color w:val="000000"/>
                <w:szCs w:val="24"/>
              </w:rPr>
            </w:pPr>
          </w:p>
        </w:tc>
        <w:tc>
          <w:tcPr>
            <w:tcW w:w="2966" w:type="dxa"/>
            <w:vAlign w:val="center"/>
          </w:tcPr>
          <w:p>
            <w:pPr>
              <w:pStyle w:val="8"/>
              <w:spacing w:line="360" w:lineRule="auto"/>
              <w:ind w:firstLine="0"/>
              <w:jc w:val="center"/>
              <w:rPr>
                <w:rFonts w:hint="eastAsia" w:ascii="宋体" w:hAnsi="宋体" w:cs="宋体"/>
                <w:color w:val="000000"/>
                <w:szCs w:val="24"/>
              </w:rPr>
            </w:pPr>
          </w:p>
        </w:tc>
      </w:tr>
    </w:tbl>
    <w:p>
      <w:pPr>
        <w:spacing w:line="360" w:lineRule="auto"/>
        <w:rPr>
          <w:rFonts w:hint="eastAsia" w:ascii="宋体" w:hAnsi="宋体" w:cs="宋体"/>
          <w:color w:val="000000"/>
          <w:lang w:val="zh-CN"/>
        </w:rPr>
      </w:pPr>
    </w:p>
    <w:p>
      <w:pPr>
        <w:pStyle w:val="19"/>
        <w:spacing w:before="0" w:after="0" w:line="360" w:lineRule="auto"/>
        <w:jc w:val="left"/>
        <w:outlineLvl w:val="1"/>
        <w:rPr>
          <w:rFonts w:hint="eastAsia" w:ascii="宋体" w:hAnsi="宋体" w:cs="宋体"/>
          <w:color w:val="000000"/>
          <w:lang w:val="zh-CN"/>
        </w:rPr>
      </w:pPr>
      <w:bookmarkStart w:id="73" w:name="_Toc28963"/>
      <w:r>
        <w:rPr>
          <w:rFonts w:hint="eastAsia" w:ascii="宋体" w:hAnsi="宋体" w:cs="宋体"/>
          <w:color w:val="000000"/>
          <w:sz w:val="30"/>
          <w:szCs w:val="30"/>
          <w:lang w:val="zh-CN"/>
        </w:rPr>
        <w:br w:type="page"/>
      </w:r>
      <w:bookmarkStart w:id="74" w:name="_Toc26451"/>
      <w:bookmarkStart w:id="75" w:name="_Toc515908221"/>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74"/>
      <w:bookmarkEnd w:id="75"/>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hint="eastAsia" w:ascii="宋体" w:hAnsi="宋体" w:cs="宋体"/>
          <w:b/>
          <w:bCs/>
          <w:color w:val="000000"/>
          <w:kern w:val="0"/>
          <w:sz w:val="28"/>
          <w:szCs w:val="28"/>
          <w:lang w:val="zh-CN"/>
        </w:rPr>
      </w:pPr>
    </w:p>
    <w:tbl>
      <w:tblPr>
        <w:tblStyle w:val="20"/>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8"/>
              <w:spacing w:line="360" w:lineRule="auto"/>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8"/>
              <w:spacing w:line="360" w:lineRule="auto"/>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8"/>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hint="eastAsia" w:ascii="宋体" w:hAnsi="宋体" w:cs="宋体"/>
                <w:color w:val="000000"/>
                <w:szCs w:val="24"/>
                <w:lang w:val="en-US" w:eastAsia="zh-CN"/>
              </w:rPr>
            </w:pPr>
            <w:r>
              <w:rPr>
                <w:rFonts w:hint="eastAsia" w:ascii="宋体" w:hAnsi="宋体" w:cs="宋体"/>
                <w:color w:val="000000"/>
                <w:kern w:val="0"/>
                <w:lang w:val="en-US" w:eastAsia="zh-CN"/>
              </w:rPr>
              <w:t xml:space="preserve">运费单价：        数量   </w:t>
            </w:r>
          </w:p>
          <w:p>
            <w:pPr>
              <w:pStyle w:val="8"/>
              <w:spacing w:line="360" w:lineRule="auto"/>
              <w:ind w:firstLine="0"/>
              <w:rPr>
                <w:rFonts w:hint="eastAsia" w:ascii="宋体" w:hAnsi="宋体" w:cs="宋体"/>
                <w:color w:val="000000"/>
                <w:szCs w:val="24"/>
                <w:lang w:val="en-US" w:eastAsia="zh-CN"/>
              </w:rPr>
            </w:pPr>
            <w:r>
              <w:rPr>
                <w:rFonts w:hint="eastAsia" w:ascii="宋体" w:hAnsi="宋体" w:cs="宋体"/>
                <w:color w:val="000000"/>
                <w:szCs w:val="24"/>
                <w:lang w:val="en-US" w:eastAsia="zh-CN"/>
              </w:rPr>
              <w:t xml:space="preserve">              总计          （小写）</w:t>
            </w:r>
          </w:p>
          <w:p>
            <w:pPr>
              <w:pStyle w:val="8"/>
              <w:spacing w:line="360" w:lineRule="auto"/>
              <w:ind w:firstLine="0"/>
              <w:rPr>
                <w:rFonts w:hint="eastAsia" w:ascii="宋体" w:hAnsi="宋体" w:cs="宋体"/>
                <w:color w:val="000000"/>
                <w:szCs w:val="24"/>
                <w:lang w:val="en-US" w:eastAsia="zh-CN"/>
              </w:rPr>
            </w:pPr>
            <w:r>
              <w:rPr>
                <w:rFonts w:hint="eastAsia" w:ascii="宋体" w:hAnsi="宋体" w:cs="宋体"/>
                <w:color w:val="000000"/>
                <w:szCs w:val="24"/>
                <w:lang w:val="en-US" w:eastAsia="zh-CN"/>
              </w:rPr>
              <w:t xml:space="preserve">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8"/>
              <w:spacing w:line="360" w:lineRule="auto"/>
              <w:ind w:firstLine="0"/>
              <w:jc w:val="center"/>
              <w:rPr>
                <w:rFonts w:hint="eastAsia" w:ascii="宋体" w:hAnsi="宋体" w:eastAsia="宋体" w:cs="宋体"/>
                <w:color w:val="000000"/>
                <w:szCs w:val="24"/>
                <w:lang w:eastAsia="zh-CN"/>
              </w:rPr>
            </w:pPr>
            <w:r>
              <w:rPr>
                <w:rFonts w:hint="eastAsia" w:ascii="宋体" w:hAnsi="宋体" w:cs="宋体"/>
                <w:color w:val="000000"/>
                <w:szCs w:val="24"/>
                <w:lang w:eastAsia="zh-CN"/>
              </w:rPr>
              <w:t>服务期</w:t>
            </w:r>
          </w:p>
        </w:tc>
        <w:tc>
          <w:tcPr>
            <w:tcW w:w="5985" w:type="dxa"/>
            <w:vAlign w:val="center"/>
          </w:tcPr>
          <w:p>
            <w:pPr>
              <w:pStyle w:val="8"/>
              <w:spacing w:line="360" w:lineRule="auto"/>
              <w:ind w:firstLine="0"/>
              <w:rPr>
                <w:rFonts w:hint="eastAsia" w:ascii="宋体" w:hAnsi="宋体" w:cs="宋体"/>
                <w:color w:val="000000"/>
                <w:szCs w:val="24"/>
              </w:rPr>
            </w:pP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2.“投标报价”为投标总价。投标报价必须包括：一次和二次运输费、装卸费、保险费、招标代理费、税金及不可预见费等全部费用。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en-US" w:eastAsia="zh-CN"/>
        </w:rPr>
        <w:t>3</w:t>
      </w:r>
      <w:r>
        <w:rPr>
          <w:rFonts w:hint="eastAsia" w:ascii="宋体" w:hAnsi="宋体" w:cs="宋体"/>
          <w:color w:val="000000"/>
          <w:kern w:val="0"/>
          <w:lang w:val="zh-CN"/>
        </w:rPr>
        <w:t>.投标报价不能有两个或两个以上的报价方案，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color w:val="000000"/>
          <w:kern w:val="0"/>
          <w:lang w:val="zh-CN"/>
        </w:rPr>
      </w:pPr>
    </w:p>
    <w:p>
      <w:pPr>
        <w:pStyle w:val="19"/>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lang w:val="zh-CN"/>
        </w:rPr>
        <w:br w:type="page"/>
      </w:r>
      <w:bookmarkStart w:id="76" w:name="_Toc515908222"/>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73"/>
      <w:bookmarkEnd w:id="76"/>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0"/>
        <w:tblW w:w="7975" w:type="dxa"/>
        <w:jc w:val="center"/>
        <w:tblLayout w:type="fixed"/>
        <w:tblCellMar>
          <w:top w:w="0" w:type="dxa"/>
          <w:left w:w="28" w:type="dxa"/>
          <w:bottom w:w="0" w:type="dxa"/>
          <w:right w:w="28" w:type="dxa"/>
        </w:tblCellMar>
      </w:tblPr>
      <w:tblGrid>
        <w:gridCol w:w="628"/>
        <w:gridCol w:w="1911"/>
        <w:gridCol w:w="1860"/>
        <w:gridCol w:w="1365"/>
        <w:gridCol w:w="1290"/>
        <w:gridCol w:w="921"/>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91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运输货物名称</w:t>
            </w:r>
          </w:p>
        </w:tc>
        <w:tc>
          <w:tcPr>
            <w:tcW w:w="186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en-US" w:eastAsia="zh-CN"/>
              </w:rPr>
            </w:pPr>
          </w:p>
          <w:p>
            <w:pPr>
              <w:autoSpaceDE w:val="0"/>
              <w:autoSpaceDN w:val="0"/>
              <w:spacing w:line="360" w:lineRule="auto"/>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 xml:space="preserve">数量及单位 </w:t>
            </w:r>
          </w:p>
          <w:p>
            <w:pPr>
              <w:autoSpaceDE w:val="0"/>
              <w:autoSpaceDN w:val="0"/>
              <w:spacing w:line="360" w:lineRule="auto"/>
              <w:jc w:val="both"/>
              <w:rPr>
                <w:rFonts w:hint="eastAsia" w:ascii="宋体" w:hAnsi="宋体" w:eastAsia="宋体" w:cs="宋体"/>
                <w:color w:val="000000"/>
                <w:kern w:val="0"/>
                <w:lang w:val="zh-CN" w:eastAsia="zh-CN"/>
              </w:rPr>
            </w:pPr>
            <w:r>
              <w:rPr>
                <w:rFonts w:hint="eastAsia" w:ascii="宋体" w:hAnsi="宋体" w:cs="宋体"/>
                <w:color w:val="000000"/>
                <w:kern w:val="0"/>
                <w:lang w:val="en-US" w:eastAsia="zh-CN"/>
              </w:rPr>
              <w:t xml:space="preserve"> </w:t>
            </w:r>
          </w:p>
        </w:tc>
        <w:tc>
          <w:tcPr>
            <w:tcW w:w="13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29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合计</w:t>
            </w:r>
          </w:p>
        </w:tc>
        <w:tc>
          <w:tcPr>
            <w:tcW w:w="92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eastAsia="宋体" w:cs="宋体"/>
                <w:color w:val="000000"/>
                <w:kern w:val="0"/>
                <w:lang w:val="zh-CN" w:eastAsia="zh-CN"/>
              </w:rPr>
            </w:pPr>
            <w:r>
              <w:rPr>
                <w:rFonts w:hint="eastAsia" w:ascii="宋体" w:hAnsi="宋体" w:cs="宋体"/>
                <w:color w:val="000000"/>
                <w:lang w:eastAsia="zh-CN"/>
              </w:rPr>
              <w:t>服务期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9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8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2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9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8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2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36"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3</w:t>
            </w:r>
          </w:p>
        </w:tc>
        <w:tc>
          <w:tcPr>
            <w:tcW w:w="19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8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2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4</w:t>
            </w:r>
          </w:p>
        </w:tc>
        <w:tc>
          <w:tcPr>
            <w:tcW w:w="19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8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2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9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8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2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gridAfter w:val="4"/>
          <w:wAfter w:w="5436" w:type="dxa"/>
          <w:trHeight w:val="23" w:hRule="atLeast"/>
          <w:jc w:val="center"/>
        </w:trPr>
        <w:tc>
          <w:tcPr>
            <w:tcW w:w="2539"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投标总价</w:t>
            </w:r>
          </w:p>
        </w:tc>
      </w:tr>
    </w:tbl>
    <w:p>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highlight w:val="none"/>
        </w:rPr>
        <w:t>否则</w:t>
      </w:r>
      <w:r>
        <w:rPr>
          <w:rFonts w:hint="eastAsia" w:ascii="宋体" w:hAnsi="宋体"/>
          <w:color w:val="000000"/>
          <w:kern w:val="0"/>
          <w:szCs w:val="20"/>
          <w:highlight w:val="none"/>
        </w:rPr>
        <w:t>，按无效投标处理</w:t>
      </w:r>
      <w:r>
        <w:rPr>
          <w:rFonts w:hint="eastAsia" w:ascii="宋体" w:hAnsi="宋体" w:cs="宋体"/>
          <w:color w:val="000000"/>
          <w:kern w:val="0"/>
          <w:highlight w:val="none"/>
          <w:lang w:val="zh-CN"/>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hint="eastAsia" w:ascii="宋体" w:hAnsi="宋体" w:cs="宋体"/>
          <w:b/>
          <w:bCs/>
          <w:color w:val="000000"/>
          <w:kern w:val="0"/>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color w:val="000000"/>
          <w:sz w:val="30"/>
          <w:szCs w:val="30"/>
          <w:lang w:val="zh-CN"/>
        </w:rPr>
        <w:br w:type="page"/>
      </w:r>
    </w:p>
    <w:p>
      <w:pPr>
        <w:pStyle w:val="19"/>
        <w:spacing w:before="0" w:after="0" w:line="360" w:lineRule="auto"/>
        <w:jc w:val="left"/>
        <w:outlineLvl w:val="1"/>
        <w:rPr>
          <w:rFonts w:hint="eastAsia" w:ascii="宋体" w:hAnsi="宋体" w:cs="宋体"/>
          <w:color w:val="000000"/>
          <w:highlight w:val="none"/>
        </w:rPr>
      </w:pPr>
      <w:bookmarkStart w:id="77" w:name="_Toc14290"/>
      <w:bookmarkStart w:id="78" w:name="_Toc515908225"/>
      <w:r>
        <w:rPr>
          <w:rFonts w:hint="eastAsia" w:ascii="宋体" w:hAnsi="宋体" w:cs="宋体"/>
          <w:color w:val="000000"/>
          <w:sz w:val="30"/>
          <w:szCs w:val="30"/>
          <w:highlight w:val="none"/>
        </w:rPr>
        <w:t>（1</w:t>
      </w:r>
      <w:r>
        <w:rPr>
          <w:rFonts w:hint="eastAsia" w:ascii="宋体" w:hAnsi="宋体" w:cs="宋体"/>
          <w:color w:val="000000"/>
          <w:sz w:val="30"/>
          <w:szCs w:val="30"/>
          <w:highlight w:val="none"/>
          <w:lang w:val="en-US" w:eastAsia="zh-CN"/>
        </w:rPr>
        <w:t>5</w:t>
      </w:r>
      <w:r>
        <w:rPr>
          <w:rFonts w:hint="eastAsia" w:ascii="宋体" w:hAnsi="宋体" w:cs="宋体"/>
          <w:color w:val="000000"/>
          <w:sz w:val="30"/>
          <w:szCs w:val="30"/>
          <w:highlight w:val="none"/>
        </w:rPr>
        <w:t>）</w:t>
      </w:r>
      <w:r>
        <w:rPr>
          <w:rFonts w:hint="eastAsia" w:ascii="宋体" w:hAnsi="宋体" w:cs="宋体"/>
          <w:color w:val="000000"/>
          <w:sz w:val="30"/>
          <w:szCs w:val="30"/>
          <w:highlight w:val="none"/>
          <w:lang w:val="zh-CN"/>
        </w:rPr>
        <w:t>投标人的类似业绩证明材料</w:t>
      </w:r>
      <w:bookmarkEnd w:id="77"/>
      <w:bookmarkEnd w:id="78"/>
    </w:p>
    <w:p>
      <w:pPr>
        <w:autoSpaceDE w:val="0"/>
        <w:autoSpaceDN w:val="0"/>
        <w:spacing w:line="360" w:lineRule="auto"/>
        <w:rPr>
          <w:rFonts w:hint="eastAsia" w:ascii="宋体" w:hAnsi="宋体" w:cs="宋体"/>
          <w:color w:val="000000"/>
          <w:kern w:val="0"/>
          <w:sz w:val="28"/>
          <w:szCs w:val="28"/>
          <w:highlight w:val="none"/>
          <w:lang w:val="zh-CN"/>
        </w:rPr>
      </w:pPr>
    </w:p>
    <w:p>
      <w:pPr>
        <w:autoSpaceDE w:val="0"/>
        <w:autoSpaceDN w:val="0"/>
        <w:spacing w:line="360" w:lineRule="auto"/>
        <w:jc w:val="center"/>
        <w:rPr>
          <w:rFonts w:hint="eastAsia"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投标人的类似业绩证明材料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cs="宋体"/>
          <w:color w:val="000000"/>
          <w:kern w:val="0"/>
          <w:lang w:val="zh-CN"/>
        </w:rPr>
        <w:t>提供自</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2018</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年以来的类似业绩证明材料。</w:t>
      </w:r>
      <w:r>
        <w:rPr>
          <w:rFonts w:hint="eastAsia" w:ascii="宋体" w:hAnsi="宋体" w:cs="宋体"/>
          <w:color w:val="000000"/>
          <w:kern w:val="0"/>
          <w:lang w:val="en-US" w:eastAsia="zh-CN"/>
        </w:rPr>
        <w:t xml:space="preserve"> </w:t>
      </w:r>
      <w:r>
        <w:rPr>
          <w:rFonts w:hint="eastAsia" w:ascii="宋体" w:hAnsi="宋体"/>
          <w:color w:val="000000"/>
          <w:lang w:val="en-US" w:eastAsia="zh-CN"/>
        </w:rPr>
        <w:t xml:space="preserve"> </w:t>
      </w:r>
    </w:p>
    <w:p>
      <w:pPr>
        <w:pStyle w:val="19"/>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79" w:name="_Toc10010"/>
      <w:bookmarkStart w:id="80" w:name="_Toc515908226"/>
      <w:r>
        <w:rPr>
          <w:rFonts w:hint="eastAsia" w:ascii="宋体" w:hAnsi="宋体" w:cs="宋体"/>
          <w:color w:val="000000"/>
          <w:sz w:val="30"/>
          <w:szCs w:val="30"/>
        </w:rPr>
        <w:t>（1</w:t>
      </w:r>
      <w:r>
        <w:rPr>
          <w:rFonts w:hint="eastAsia" w:ascii="宋体" w:hAnsi="宋体" w:cs="宋体"/>
          <w:color w:val="000000"/>
          <w:sz w:val="30"/>
          <w:szCs w:val="30"/>
          <w:lang w:val="en-US" w:eastAsia="zh-CN"/>
        </w:rPr>
        <w:t>6</w:t>
      </w:r>
      <w:r>
        <w:rPr>
          <w:rFonts w:hint="eastAsia" w:ascii="宋体" w:hAnsi="宋体" w:cs="宋体"/>
          <w:color w:val="000000"/>
          <w:sz w:val="30"/>
          <w:szCs w:val="30"/>
        </w:rPr>
        <w:t>）</w:t>
      </w:r>
      <w:r>
        <w:rPr>
          <w:rFonts w:hint="eastAsia" w:ascii="宋体" w:hAnsi="宋体" w:cs="宋体"/>
          <w:color w:val="000000"/>
          <w:sz w:val="30"/>
          <w:szCs w:val="30"/>
          <w:lang w:val="zh-CN"/>
        </w:rPr>
        <w:t>制造（生产）企业小型、微型企业声明函</w:t>
      </w:r>
      <w:bookmarkEnd w:id="79"/>
      <w:bookmarkEnd w:id="80"/>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招标代理机构</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rPr>
          <w:rFonts w:hint="eastAsia"/>
        </w:rPr>
      </w:pPr>
    </w:p>
    <w:p>
      <w:pPr>
        <w:spacing w:line="360" w:lineRule="auto"/>
        <w:rPr>
          <w:rFonts w:hint="eastAsia" w:ascii="宋体" w:hAnsi="宋体"/>
          <w:highlight w:val="none"/>
        </w:rPr>
      </w:pPr>
      <w:r>
        <w:rPr>
          <w:rFonts w:hint="eastAsia" w:ascii="宋体" w:hAnsi="宋体"/>
          <w:highlight w:val="none"/>
        </w:rPr>
        <w:t xml:space="preserve">注：1、此函需声明参与本次投标的货物（产品）名称、规格、型号等相关资料；   </w:t>
      </w:r>
    </w:p>
    <w:p>
      <w:pPr>
        <w:spacing w:line="360" w:lineRule="auto"/>
        <w:ind w:firstLine="360" w:firstLineChars="150"/>
        <w:rPr>
          <w:rFonts w:ascii="宋体" w:hAnsi="宋体"/>
          <w:highlight w:val="none"/>
        </w:rPr>
      </w:pPr>
      <w:r>
        <w:rPr>
          <w:rFonts w:hint="eastAsia" w:ascii="宋体" w:hAnsi="宋体"/>
          <w:highlight w:val="none"/>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highlight w:val="none"/>
        </w:rPr>
      </w:pPr>
      <w:r>
        <w:rPr>
          <w:rFonts w:hint="eastAsia" w:ascii="宋体" w:hAnsi="宋体"/>
          <w:highlight w:val="none"/>
        </w:rPr>
        <w:t>3、此函若出现多家制造（生产）企业的货物（产品）投标时，可按制造（生产）企业分别声明，一家制造（生产）企业填写一张。</w:t>
      </w:r>
    </w:p>
    <w:p>
      <w:p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highlight w:val="none"/>
        </w:rPr>
        <w:t>4、若无此项内容，可不提供此函。</w:t>
      </w:r>
    </w:p>
    <w:p>
      <w:pPr>
        <w:autoSpaceDE w:val="0"/>
        <w:autoSpaceDN w:val="0"/>
        <w:spacing w:line="360" w:lineRule="auto"/>
        <w:rPr>
          <w:rFonts w:hint="eastAsia" w:ascii="宋体" w:hAnsi="宋体" w:cs="宋体"/>
          <w:color w:val="000000"/>
          <w:kern w:val="0"/>
          <w:highlight w:val="none"/>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9"/>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lang w:val="zh-CN"/>
        </w:rPr>
        <w:br w:type="page"/>
      </w:r>
      <w:bookmarkStart w:id="81" w:name="_Toc515908227"/>
      <w:r>
        <w:rPr>
          <w:rFonts w:hint="eastAsia" w:ascii="宋体" w:hAnsi="宋体" w:cs="宋体"/>
          <w:color w:val="000000"/>
          <w:sz w:val="30"/>
          <w:szCs w:val="30"/>
        </w:rPr>
        <w:t>（17）</w:t>
      </w:r>
      <w:r>
        <w:rPr>
          <w:rFonts w:hint="eastAsia" w:ascii="宋体" w:hAnsi="宋体" w:cs="宋体"/>
          <w:color w:val="000000"/>
          <w:sz w:val="30"/>
          <w:szCs w:val="30"/>
          <w:lang w:val="zh-CN"/>
        </w:rPr>
        <w:t>从业人员声明函</w:t>
      </w:r>
      <w:bookmarkEnd w:id="81"/>
    </w:p>
    <w:p>
      <w:pPr>
        <w:adjustRightInd w:val="0"/>
        <w:snapToGrid w:val="0"/>
        <w:spacing w:line="440" w:lineRule="exact"/>
        <w:ind w:left="6987" w:hanging="6987" w:hangingChars="2900"/>
        <w:jc w:val="center"/>
        <w:rPr>
          <w:rFonts w:hint="eastAsia" w:ascii="宋体" w:hAnsi="宋体" w:cs="宋体"/>
          <w:b/>
          <w:bCs/>
          <w:color w:val="000000"/>
          <w:kern w:val="0"/>
          <w:lang w:val="zh-CN"/>
        </w:rPr>
      </w:pPr>
    </w:p>
    <w:p>
      <w:pPr>
        <w:adjustRightInd w:val="0"/>
        <w:snapToGrid w:val="0"/>
        <w:spacing w:line="440" w:lineRule="exact"/>
        <w:ind w:left="8152" w:hanging="8152" w:hangingChars="2900"/>
        <w:jc w:val="center"/>
        <w:rPr>
          <w:rFonts w:hint="eastAsia"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hint="eastAsia" w:ascii="宋体" w:hAnsi="宋体" w:cs="宋体"/>
          <w:b/>
          <w:bCs/>
          <w:color w:val="000000"/>
          <w:kern w:val="0"/>
          <w:lang w:val="zh-CN"/>
        </w:rPr>
      </w:pPr>
    </w:p>
    <w:p>
      <w:pPr>
        <w:adjustRightInd w:val="0"/>
        <w:snapToGrid w:val="0"/>
        <w:spacing w:line="440" w:lineRule="exact"/>
        <w:ind w:left="6987" w:hanging="6987" w:hangingChars="2900"/>
        <w:rPr>
          <w:rFonts w:hint="eastAsia" w:ascii="宋体" w:hAnsi="宋体" w:cs="宋体"/>
          <w:color w:val="000000"/>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招标代理机构</w:t>
      </w:r>
    </w:p>
    <w:p>
      <w:pPr>
        <w:adjustRightInd w:val="0"/>
        <w:snapToGrid w:val="0"/>
        <w:spacing w:line="440" w:lineRule="exact"/>
        <w:ind w:left="-5" w:leftChars="-2" w:firstLine="480" w:firstLineChars="200"/>
        <w:rPr>
          <w:rFonts w:hint="eastAsia"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hint="eastAsia"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9"/>
        <w:spacing w:before="0" w:after="0" w:line="360" w:lineRule="auto"/>
        <w:jc w:val="left"/>
        <w:outlineLvl w:val="1"/>
        <w:rPr>
          <w:rFonts w:hint="eastAsia" w:ascii="宋体" w:hAnsi="宋体" w:cs="宋体"/>
          <w:b w:val="0"/>
          <w:sz w:val="28"/>
          <w:szCs w:val="28"/>
        </w:rPr>
      </w:pPr>
      <w:r>
        <w:rPr>
          <w:rFonts w:hint="eastAsia" w:ascii="宋体" w:hAnsi="宋体" w:cs="宋体"/>
          <w:color w:val="000000"/>
          <w:lang w:val="zh-CN"/>
        </w:rPr>
        <w:br w:type="page"/>
      </w:r>
      <w:bookmarkStart w:id="82" w:name="_Toc515908228"/>
      <w:bookmarkStart w:id="83"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82"/>
    </w:p>
    <w:p>
      <w:pPr>
        <w:jc w:val="center"/>
        <w:rPr>
          <w:rFonts w:hint="eastAsia" w:ascii="宋体" w:hAnsi="宋体" w:cs="宋体"/>
          <w:b/>
          <w:sz w:val="36"/>
          <w:szCs w:val="36"/>
        </w:rPr>
      </w:pPr>
      <w:bookmarkStart w:id="84" w:name="OLE_LINK13"/>
      <w:bookmarkStart w:id="85" w:name="OLE_LINK14"/>
    </w:p>
    <w:p>
      <w:pPr>
        <w:jc w:val="center"/>
        <w:rPr>
          <w:rFonts w:hint="eastAsia" w:ascii="宋体" w:hAnsi="宋体" w:cs="宋体"/>
          <w:b/>
          <w:sz w:val="36"/>
          <w:szCs w:val="36"/>
        </w:rPr>
      </w:pPr>
      <w:r>
        <w:rPr>
          <w:rFonts w:hint="eastAsia" w:ascii="宋体" w:hAnsi="宋体" w:cs="宋体"/>
          <w:b/>
          <w:sz w:val="36"/>
          <w:szCs w:val="36"/>
        </w:rPr>
        <w:t>残疾人福利性单位声明函</w:t>
      </w:r>
    </w:p>
    <w:bookmarkEnd w:id="84"/>
    <w:bookmarkEnd w:id="85"/>
    <w:p>
      <w:pPr>
        <w:spacing w:after="120" w:afterLines="50"/>
        <w:rPr>
          <w:rFonts w:hint="eastAsia" w:ascii="宋体" w:hAnsi="宋体" w:cs="宋体"/>
          <w:bCs/>
        </w:rPr>
      </w:pPr>
    </w:p>
    <w:p>
      <w:pPr>
        <w:spacing w:after="120" w:afterLines="50"/>
        <w:rPr>
          <w:rFonts w:hint="eastAsia" w:ascii="宋体" w:hAnsi="宋体" w:cs="宋体"/>
          <w:b/>
          <w:bCs/>
        </w:rPr>
      </w:pPr>
      <w:r>
        <w:rPr>
          <w:rFonts w:hint="eastAsia" w:ascii="宋体" w:hAnsi="宋体" w:cs="宋体"/>
          <w:b/>
          <w:bCs/>
        </w:rPr>
        <w:t>致：</w:t>
      </w:r>
      <w:r>
        <w:rPr>
          <w:rFonts w:hint="eastAsia" w:ascii="宋体" w:hAnsi="宋体" w:cs="宋体"/>
          <w:b/>
          <w:bCs/>
          <w:color w:val="000000"/>
          <w:kern w:val="0"/>
          <w:u w:val="dashDotHeavy"/>
          <w:lang w:val="zh-CN"/>
        </w:rPr>
        <w:t>招标代理机构</w:t>
      </w:r>
    </w:p>
    <w:p>
      <w:pPr>
        <w:spacing w:line="360" w:lineRule="auto"/>
        <w:ind w:firstLine="480"/>
        <w:rPr>
          <w:rFonts w:hint="eastAsia" w:ascii="宋体" w:hAnsi="宋体" w:cs="宋体"/>
        </w:rPr>
      </w:pPr>
    </w:p>
    <w:p>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hint="eastAsia" w:ascii="宋体" w:hAnsi="宋体" w:cs="宋体"/>
        </w:rPr>
      </w:pPr>
    </w:p>
    <w:p>
      <w:pPr>
        <w:spacing w:line="360" w:lineRule="auto"/>
        <w:rPr>
          <w:rFonts w:hint="eastAsia" w:ascii="宋体" w:hAnsi="宋体" w:cs="宋体"/>
        </w:rPr>
      </w:pPr>
      <w:r>
        <w:rPr>
          <w:rFonts w:hint="eastAsia" w:ascii="宋体" w:hAnsi="宋体" w:cs="宋体"/>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hint="eastAsia"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hint="eastAsia" w:ascii="宋体" w:hAnsi="宋体" w:cs="宋体"/>
          <w:b/>
        </w:rPr>
      </w:pPr>
      <w:r>
        <w:rPr>
          <w:rFonts w:hint="eastAsia" w:ascii="宋体" w:hAnsi="宋体" w:cs="宋体"/>
          <w:b/>
        </w:rPr>
        <w:t xml:space="preserve">              年   月  日</w:t>
      </w:r>
    </w:p>
    <w:p>
      <w:pPr>
        <w:pStyle w:val="19"/>
        <w:spacing w:before="0" w:after="0"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86" w:name="_Toc515908229"/>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83"/>
      <w:bookmarkEnd w:id="86"/>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hint="eastAsia" w:ascii="宋体" w:hAnsi="宋体" w:cs="宋体"/>
          <w:color w:val="000000"/>
          <w:lang w:val="zh-CN"/>
        </w:rPr>
      </w:pPr>
      <w:r>
        <w:rPr>
          <w:rFonts w:hint="eastAsia" w:ascii="宋体" w:hAnsi="宋体" w:cs="宋体"/>
          <w:color w:val="000000"/>
          <w:lang w:val="zh-CN"/>
        </w:rPr>
        <w:t>格式自定</w:t>
      </w:r>
    </w:p>
    <w:p>
      <w:pPr>
        <w:pStyle w:val="19"/>
        <w:spacing w:before="0" w:after="0" w:line="360" w:lineRule="auto"/>
        <w:rPr>
          <w:rFonts w:hint="eastAsia" w:ascii="宋体" w:hAnsi="宋体" w:cs="宋体"/>
          <w:color w:val="000000"/>
        </w:rPr>
      </w:pPr>
      <w:r>
        <w:rPr>
          <w:rFonts w:hint="eastAsia" w:ascii="宋体" w:hAnsi="宋体" w:cs="宋体"/>
          <w:color w:val="000000"/>
          <w:lang w:val="zh-CN"/>
        </w:rPr>
        <w:br w:type="page"/>
      </w:r>
      <w:bookmarkStart w:id="87" w:name="_Toc18752"/>
      <w:bookmarkStart w:id="88" w:name="_Toc515908230"/>
      <w:r>
        <w:rPr>
          <w:rFonts w:hint="eastAsia" w:ascii="宋体" w:hAnsi="宋体" w:cs="宋体"/>
          <w:color w:val="000000"/>
          <w:szCs w:val="36"/>
          <w:lang w:val="zh-CN"/>
        </w:rPr>
        <w:t>第五部分  采购项目要求及技术参数</w:t>
      </w:r>
      <w:bookmarkEnd w:id="87"/>
      <w:bookmarkEnd w:id="88"/>
    </w:p>
    <w:p>
      <w:pPr>
        <w:pStyle w:val="19"/>
        <w:spacing w:before="0" w:after="0" w:line="360" w:lineRule="auto"/>
        <w:outlineLvl w:val="1"/>
        <w:rPr>
          <w:rFonts w:hint="eastAsia" w:ascii="宋体" w:hAnsi="宋体" w:cs="宋体"/>
          <w:color w:val="000000"/>
          <w:szCs w:val="36"/>
        </w:rPr>
      </w:pPr>
      <w:bookmarkStart w:id="89" w:name="_Toc9451"/>
      <w:bookmarkStart w:id="90" w:name="_Toc515908231"/>
      <w:r>
        <w:rPr>
          <w:rFonts w:hint="eastAsia" w:ascii="宋体" w:hAnsi="宋体" w:cs="宋体"/>
          <w:color w:val="000000"/>
          <w:lang w:val="zh-CN"/>
        </w:rPr>
        <w:t>（一）投标要求</w:t>
      </w:r>
      <w:bookmarkEnd w:id="89"/>
      <w:bookmarkEnd w:id="90"/>
    </w:p>
    <w:p>
      <w:pPr>
        <w:pStyle w:val="19"/>
        <w:spacing w:before="0" w:after="0" w:line="360" w:lineRule="auto"/>
        <w:jc w:val="left"/>
        <w:outlineLvl w:val="1"/>
        <w:rPr>
          <w:rFonts w:hint="eastAsia" w:ascii="宋体" w:hAnsi="宋体" w:cs="宋体"/>
          <w:color w:val="000000"/>
          <w:lang w:val="zh-CN"/>
        </w:rPr>
      </w:pPr>
      <w:bookmarkStart w:id="91" w:name="_Toc4601"/>
      <w:bookmarkStart w:id="92" w:name="_Toc515908232"/>
      <w:r>
        <w:rPr>
          <w:rFonts w:hint="eastAsia" w:ascii="宋体" w:hAnsi="宋体" w:cs="宋体"/>
          <w:color w:val="000000"/>
          <w:sz w:val="28"/>
          <w:szCs w:val="28"/>
          <w:lang w:val="zh-CN"/>
        </w:rPr>
        <w:t>1.投标说明</w:t>
      </w:r>
      <w:bookmarkEnd w:id="91"/>
      <w:bookmarkEnd w:id="92"/>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1.2</w:t>
      </w:r>
      <w:r>
        <w:rPr>
          <w:rFonts w:hint="eastAsia" w:ascii="宋体" w:hAnsi="宋体" w:cs="宋体"/>
          <w:color w:val="000000"/>
          <w:kern w:val="0"/>
        </w:rPr>
        <w:t>项目中标后分包情况：</w:t>
      </w:r>
      <w:r>
        <w:rPr>
          <w:rFonts w:hint="eastAsia" w:ascii="宋体" w:hAnsi="宋体" w:cs="宋体"/>
          <w:color w:val="000000"/>
          <w:kern w:val="0"/>
          <w:u w:val="dashDotHeavy"/>
          <w:lang w:bidi="ar"/>
        </w:rPr>
        <w:t>不允许</w:t>
      </w:r>
      <w:r>
        <w:rPr>
          <w:rFonts w:hint="eastAsia" w:ascii="宋体" w:hAnsi="宋体" w:cs="宋体"/>
          <w:color w:val="000000"/>
          <w:kern w:val="0"/>
        </w:rPr>
        <w:t>。（允许，投标人拟在中标后将中标项目的非主体、非关键性工作分包的，应当在投标文件中载明分包承担主体，分包承担主体应当具备相应资质条件且不得再次分包）</w:t>
      </w:r>
    </w:p>
    <w:p>
      <w:pPr>
        <w:pStyle w:val="19"/>
        <w:spacing w:before="0" w:after="0" w:line="360" w:lineRule="auto"/>
        <w:jc w:val="left"/>
        <w:outlineLvl w:val="1"/>
        <w:rPr>
          <w:rFonts w:hint="eastAsia" w:ascii="宋体" w:hAnsi="宋体" w:cs="宋体"/>
          <w:color w:val="000000"/>
          <w:lang w:val="zh-CN"/>
        </w:rPr>
      </w:pPr>
      <w:bookmarkStart w:id="93" w:name="_Toc18880"/>
      <w:bookmarkStart w:id="94" w:name="_Toc515908234"/>
      <w:r>
        <w:rPr>
          <w:rFonts w:hint="eastAsia" w:ascii="宋体" w:hAnsi="宋体" w:cs="宋体"/>
          <w:color w:val="000000"/>
          <w:sz w:val="28"/>
          <w:szCs w:val="28"/>
          <w:lang w:val="en-US" w:eastAsia="zh-CN"/>
        </w:rPr>
        <w:t>2、</w:t>
      </w:r>
      <w:r>
        <w:rPr>
          <w:rFonts w:hint="eastAsia" w:ascii="宋体" w:hAnsi="宋体" w:cs="宋体"/>
          <w:color w:val="000000"/>
          <w:sz w:val="28"/>
          <w:szCs w:val="28"/>
          <w:lang w:val="zh-CN"/>
        </w:rPr>
        <w:t>商务要求</w:t>
      </w:r>
      <w:bookmarkEnd w:id="93"/>
      <w:bookmarkEnd w:id="94"/>
    </w:p>
    <w:p>
      <w:pPr>
        <w:autoSpaceDE w:val="0"/>
        <w:autoSpaceDN w:val="0"/>
        <w:spacing w:line="360" w:lineRule="auto"/>
        <w:ind w:firstLine="480" w:firstLineChars="200"/>
        <w:rPr>
          <w:rFonts w:hint="eastAsia" w:ascii="宋体" w:hAnsi="宋体" w:cs="宋体"/>
          <w:color w:val="000000"/>
          <w:kern w:val="0"/>
          <w:lang w:val="zh-CN" w:eastAsia="zh-CN"/>
        </w:rPr>
      </w:pPr>
      <w:r>
        <w:rPr>
          <w:rFonts w:hint="eastAsia" w:ascii="宋体" w:hAnsi="宋体" w:cs="宋体"/>
          <w:color w:val="000000"/>
          <w:kern w:val="0"/>
          <w:lang w:val="en-US" w:eastAsia="zh-CN"/>
        </w:rPr>
        <w:t>2</w:t>
      </w:r>
      <w:r>
        <w:rPr>
          <w:rFonts w:hint="eastAsia" w:ascii="宋体" w:hAnsi="宋体" w:cs="宋体"/>
          <w:color w:val="000000"/>
          <w:kern w:val="0"/>
          <w:lang w:val="zh-CN"/>
        </w:rPr>
        <w:t>.1.服务时间：</w:t>
      </w:r>
      <w:r>
        <w:rPr>
          <w:rFonts w:hint="eastAsia" w:ascii="宋体" w:hAnsi="宋体" w:cs="宋体"/>
          <w:color w:val="000000"/>
          <w:kern w:val="0"/>
          <w:lang w:val="zh-CN" w:eastAsia="zh-CN"/>
        </w:rPr>
        <w:t>按照甲方要求执行</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FF0000"/>
          <w:kern w:val="0"/>
          <w:lang w:val="en-US" w:eastAsia="zh-CN"/>
        </w:rPr>
        <w:t xml:space="preserve"> </w:t>
      </w:r>
      <w:r>
        <w:rPr>
          <w:rFonts w:hint="eastAsia" w:ascii="宋体" w:hAnsi="宋体" w:cs="宋体"/>
          <w:color w:val="000000"/>
          <w:kern w:val="0"/>
          <w:lang w:val="en-US" w:eastAsia="zh-CN"/>
        </w:rPr>
        <w:t>2</w:t>
      </w:r>
      <w:r>
        <w:rPr>
          <w:rFonts w:hint="eastAsia" w:ascii="宋体" w:hAnsi="宋体" w:cs="宋体"/>
          <w:color w:val="000000"/>
          <w:kern w:val="0"/>
          <w:lang w:val="zh-CN"/>
        </w:rPr>
        <w:t>.2.服务地点：甲方指定地点</w:t>
      </w:r>
    </w:p>
    <w:p>
      <w:pPr>
        <w:autoSpaceDE w:val="0"/>
        <w:autoSpaceDN w:val="0"/>
        <w:spacing w:line="360" w:lineRule="auto"/>
        <w:ind w:firstLine="480" w:firstLineChars="200"/>
        <w:rPr>
          <w:rFonts w:hint="eastAsia" w:ascii="宋体" w:hAnsi="宋体" w:cs="宋体"/>
          <w:color w:val="FF0000"/>
          <w:kern w:val="0"/>
          <w:lang w:val="zh-CN"/>
        </w:rPr>
      </w:pPr>
      <w:r>
        <w:rPr>
          <w:rFonts w:hint="eastAsia" w:ascii="宋体" w:hAnsi="宋体" w:cs="宋体"/>
          <w:color w:val="000000"/>
          <w:kern w:val="0"/>
          <w:lang w:val="en-US" w:eastAsia="zh-CN"/>
        </w:rPr>
        <w:t>2</w:t>
      </w:r>
      <w:r>
        <w:rPr>
          <w:rFonts w:hint="eastAsia" w:ascii="宋体" w:hAnsi="宋体" w:cs="宋体"/>
          <w:color w:val="000000"/>
          <w:kern w:val="0"/>
          <w:lang w:val="zh-CN"/>
        </w:rPr>
        <w:t>.3.付款方式：</w:t>
      </w:r>
      <w:r>
        <w:rPr>
          <w:rFonts w:hint="eastAsia" w:ascii="宋体" w:hAnsi="宋体" w:cs="宋体"/>
          <w:color w:val="000000"/>
          <w:kern w:val="0"/>
        </w:rPr>
        <w:t>详见“第三部分  青海省政府采购项目合同书范本”中“四、付款方式”的规定</w:t>
      </w:r>
    </w:p>
    <w:p>
      <w:pPr>
        <w:pStyle w:val="19"/>
        <w:spacing w:before="0" w:after="0" w:line="360" w:lineRule="auto"/>
        <w:outlineLvl w:val="1"/>
        <w:rPr>
          <w:rFonts w:hint="eastAsia" w:ascii="宋体" w:hAnsi="宋体" w:cs="宋体"/>
          <w:b/>
          <w:bCs/>
          <w:color w:val="000000"/>
          <w:lang w:val="zh-CN"/>
        </w:rPr>
      </w:pPr>
      <w:bookmarkStart w:id="95" w:name="_Toc28576"/>
      <w:bookmarkStart w:id="96" w:name="_Toc515908235"/>
    </w:p>
    <w:p>
      <w:pPr>
        <w:pStyle w:val="19"/>
        <w:spacing w:before="0" w:after="0" w:line="360" w:lineRule="auto"/>
        <w:outlineLvl w:val="1"/>
        <w:rPr>
          <w:rFonts w:hint="eastAsia" w:ascii="宋体" w:hAnsi="宋体" w:cs="宋体"/>
          <w:b/>
          <w:bCs/>
          <w:color w:val="000000"/>
          <w:lang w:val="zh-CN"/>
        </w:rPr>
      </w:pPr>
    </w:p>
    <w:p>
      <w:pPr>
        <w:pStyle w:val="19"/>
        <w:spacing w:before="0" w:after="0" w:line="360" w:lineRule="auto"/>
        <w:outlineLvl w:val="1"/>
        <w:rPr>
          <w:rFonts w:hint="eastAsia" w:ascii="宋体" w:hAnsi="宋体" w:cs="宋体"/>
          <w:b/>
          <w:bCs/>
          <w:color w:val="000000"/>
          <w:lang w:val="zh-CN"/>
        </w:rPr>
      </w:pPr>
    </w:p>
    <w:p>
      <w:pPr>
        <w:pStyle w:val="19"/>
        <w:spacing w:before="0" w:after="0" w:line="360" w:lineRule="auto"/>
        <w:outlineLvl w:val="1"/>
        <w:rPr>
          <w:rFonts w:hint="eastAsia" w:ascii="宋体" w:hAnsi="宋体" w:cs="宋体"/>
          <w:b/>
          <w:bCs/>
          <w:color w:val="000000"/>
          <w:lang w:val="zh-CN"/>
        </w:rPr>
      </w:pPr>
    </w:p>
    <w:p>
      <w:pPr>
        <w:pStyle w:val="19"/>
        <w:spacing w:before="0" w:after="0" w:line="360" w:lineRule="auto"/>
        <w:outlineLvl w:val="1"/>
        <w:rPr>
          <w:rFonts w:hint="eastAsia" w:ascii="宋体" w:hAnsi="宋体" w:cs="宋体"/>
          <w:b/>
          <w:bCs/>
          <w:color w:val="000000"/>
          <w:lang w:val="zh-CN"/>
        </w:rPr>
      </w:pPr>
    </w:p>
    <w:p>
      <w:pPr>
        <w:pStyle w:val="19"/>
        <w:spacing w:before="0" w:after="0" w:line="360" w:lineRule="auto"/>
        <w:outlineLvl w:val="1"/>
        <w:rPr>
          <w:rFonts w:hint="eastAsia" w:ascii="宋体" w:hAnsi="宋体" w:cs="宋体"/>
          <w:b/>
          <w:bCs/>
          <w:color w:val="000000"/>
          <w:lang w:val="zh-CN"/>
        </w:rPr>
      </w:pPr>
    </w:p>
    <w:p>
      <w:pPr>
        <w:pStyle w:val="19"/>
        <w:spacing w:before="0" w:after="0" w:line="360" w:lineRule="auto"/>
        <w:outlineLvl w:val="1"/>
        <w:rPr>
          <w:rFonts w:hint="eastAsia" w:ascii="宋体" w:hAnsi="宋体" w:cs="宋体"/>
          <w:b/>
          <w:bCs/>
          <w:color w:val="000000"/>
          <w:lang w:val="zh-CN"/>
        </w:rPr>
      </w:pPr>
    </w:p>
    <w:p>
      <w:pPr>
        <w:pStyle w:val="19"/>
        <w:spacing w:before="0" w:after="0" w:line="360" w:lineRule="auto"/>
        <w:outlineLvl w:val="1"/>
        <w:rPr>
          <w:rFonts w:hint="eastAsia" w:ascii="宋体" w:hAnsi="宋体" w:cs="宋体"/>
          <w:b/>
          <w:bCs/>
          <w:color w:val="000000"/>
          <w:lang w:val="zh-CN"/>
        </w:rPr>
      </w:pPr>
    </w:p>
    <w:p>
      <w:pPr>
        <w:pStyle w:val="19"/>
        <w:spacing w:before="0" w:after="0" w:line="360" w:lineRule="auto"/>
        <w:outlineLvl w:val="1"/>
        <w:rPr>
          <w:rFonts w:hint="eastAsia" w:ascii="宋体" w:hAnsi="宋体" w:cs="宋体"/>
          <w:b/>
          <w:bCs/>
          <w:color w:val="000000"/>
          <w:lang w:val="zh-CN"/>
        </w:rPr>
      </w:pPr>
    </w:p>
    <w:p>
      <w:pPr>
        <w:pStyle w:val="19"/>
        <w:spacing w:before="0" w:after="0" w:line="360" w:lineRule="auto"/>
        <w:outlineLvl w:val="1"/>
        <w:rPr>
          <w:rFonts w:hint="eastAsia" w:ascii="宋体" w:hAnsi="宋体" w:cs="宋体"/>
          <w:b/>
          <w:bCs/>
          <w:color w:val="000000"/>
          <w:lang w:val="zh-CN"/>
        </w:rPr>
      </w:pPr>
    </w:p>
    <w:p>
      <w:pPr>
        <w:pStyle w:val="19"/>
        <w:numPr>
          <w:ilvl w:val="0"/>
          <w:numId w:val="8"/>
        </w:numPr>
        <w:spacing w:before="0" w:after="0" w:line="360" w:lineRule="auto"/>
        <w:ind w:firstLine="1446" w:firstLineChars="400"/>
        <w:jc w:val="both"/>
        <w:outlineLvl w:val="1"/>
        <w:rPr>
          <w:rFonts w:hint="eastAsia" w:ascii="宋体" w:hAnsi="宋体" w:cs="宋体"/>
          <w:b/>
          <w:bCs/>
          <w:color w:val="000000"/>
          <w:lang w:val="zh-CN"/>
        </w:rPr>
      </w:pPr>
      <w:r>
        <w:rPr>
          <w:rFonts w:hint="eastAsia" w:ascii="宋体" w:hAnsi="宋体" w:cs="宋体"/>
          <w:b/>
          <w:bCs/>
          <w:color w:val="000000"/>
          <w:lang w:val="zh-CN"/>
        </w:rPr>
        <w:t>项目概况及</w:t>
      </w:r>
      <w:bookmarkEnd w:id="95"/>
      <w:bookmarkEnd w:id="96"/>
      <w:r>
        <w:rPr>
          <w:rFonts w:hint="eastAsia" w:ascii="宋体" w:hAnsi="宋体" w:cs="宋体"/>
          <w:b/>
          <w:bCs/>
          <w:color w:val="000000"/>
          <w:lang w:val="zh-CN"/>
        </w:rPr>
        <w:t>服务要求</w:t>
      </w:r>
    </w:p>
    <w:p>
      <w:pPr>
        <w:pStyle w:val="7"/>
        <w:numPr>
          <w:ilvl w:val="0"/>
          <w:numId w:val="0"/>
        </w:numPr>
        <w:tabs>
          <w:tab w:val="left" w:pos="1204"/>
        </w:tabs>
        <w:spacing w:before="1" w:line="240" w:lineRule="auto"/>
        <w:ind w:right="320" w:rightChars="0"/>
        <w:jc w:val="both"/>
        <w:rPr>
          <w:rFonts w:hint="eastAsia" w:ascii="Times New Roman" w:hAnsi="Times New Roman" w:eastAsia="宋体" w:cs="Times New Roman"/>
          <w:b/>
          <w:bCs/>
          <w:spacing w:val="6"/>
          <w:kern w:val="2"/>
          <w:sz w:val="28"/>
          <w:szCs w:val="28"/>
          <w:lang w:val="en-US" w:eastAsia="zh-CN" w:bidi="ar-SA"/>
        </w:rPr>
      </w:pPr>
      <w:r>
        <w:rPr>
          <w:rFonts w:hint="eastAsia" w:ascii="Times New Roman" w:hAnsi="Times New Roman" w:eastAsia="宋体" w:cs="Times New Roman"/>
          <w:b/>
          <w:bCs/>
          <w:spacing w:val="6"/>
          <w:kern w:val="2"/>
          <w:sz w:val="28"/>
          <w:szCs w:val="28"/>
          <w:lang w:val="en-US" w:eastAsia="zh-CN" w:bidi="ar-SA"/>
        </w:rPr>
        <w:t>（一）退化草原改良</w:t>
      </w:r>
    </w:p>
    <w:p>
      <w:pPr>
        <w:pStyle w:val="3"/>
        <w:spacing w:before="4" w:line="240" w:lineRule="auto"/>
        <w:ind w:right="297" w:firstLine="254" w:firstLineChars="100"/>
        <w:rPr>
          <w:rFonts w:hint="eastAsia"/>
        </w:rPr>
      </w:pPr>
      <w:r>
        <w:rPr>
          <w:rFonts w:hint="eastAsia"/>
          <w:spacing w:val="7"/>
          <w:lang w:val="en-US" w:eastAsia="zh-CN"/>
        </w:rPr>
        <w:t>1.肥料运输量：</w:t>
      </w:r>
      <w:r>
        <w:rPr>
          <w:spacing w:val="7"/>
        </w:rPr>
        <w:t>采购颗粒有机肥共计</w:t>
      </w:r>
      <w:r>
        <w:t>1560</w:t>
      </w:r>
      <w:r>
        <w:rPr>
          <w:spacing w:val="6"/>
        </w:rPr>
        <w:t>吨，西宁至项目县长途运输距离750</w:t>
      </w:r>
      <w:r>
        <w:rPr>
          <w:spacing w:val="-6"/>
        </w:rPr>
        <w:t>公里，长途运输量为</w:t>
      </w:r>
      <w:r>
        <w:t>1170000</w:t>
      </w:r>
      <w:r>
        <w:rPr>
          <w:spacing w:val="-7"/>
        </w:rPr>
        <w:t>吨公里；项目县至项目作业区平均运输距离为67</w:t>
      </w:r>
      <w:r>
        <w:rPr>
          <w:spacing w:val="-9"/>
        </w:rPr>
        <w:t>公里，短途运输量为</w:t>
      </w:r>
      <w:r>
        <w:t>104520</w:t>
      </w:r>
      <w:r>
        <w:rPr>
          <w:spacing w:val="-17"/>
        </w:rPr>
        <w:t>吨公里</w:t>
      </w:r>
      <w:r>
        <w:t>。</w:t>
      </w:r>
    </w:p>
    <w:p>
      <w:pPr>
        <w:tabs>
          <w:tab w:val="left" w:pos="3572"/>
        </w:tabs>
        <w:spacing w:before="247"/>
        <w:ind w:left="217" w:right="0" w:firstLine="0"/>
        <w:jc w:val="both"/>
        <w:rPr>
          <w:rFonts w:hint="eastAsia" w:ascii="微软雅黑" w:eastAsia="微软雅黑"/>
          <w:b/>
          <w:sz w:val="24"/>
        </w:rPr>
      </w:pPr>
      <w:r>
        <w:rPr>
          <w:rFonts w:hint="eastAsia" w:ascii="微软雅黑" w:eastAsia="微软雅黑"/>
          <w:b/>
          <w:sz w:val="24"/>
          <w:lang w:val="en-US" w:eastAsia="zh-CN"/>
        </w:rPr>
        <w:t xml:space="preserve"> </w:t>
      </w:r>
      <w:r>
        <w:rPr>
          <w:rFonts w:hint="eastAsia" w:ascii="微软雅黑" w:eastAsia="微软雅黑"/>
          <w:sz w:val="24"/>
        </w:rPr>
        <w:tab/>
      </w:r>
      <w:r>
        <w:rPr>
          <w:rFonts w:hint="eastAsia" w:ascii="微软雅黑" w:eastAsia="微软雅黑"/>
          <w:sz w:val="24"/>
          <w:lang w:val="en-US" w:eastAsia="zh-CN"/>
        </w:rPr>
        <w:t xml:space="preserve">  </w:t>
      </w:r>
      <w:r>
        <w:rPr>
          <w:rFonts w:hint="eastAsia" w:ascii="微软雅黑" w:eastAsia="微软雅黑"/>
          <w:b/>
          <w:sz w:val="24"/>
        </w:rPr>
        <w:t>肥料运输量表</w:t>
      </w:r>
    </w:p>
    <w:p>
      <w:pPr>
        <w:pStyle w:val="3"/>
        <w:spacing w:before="7"/>
        <w:rPr>
          <w:rFonts w:ascii="微软雅黑"/>
          <w:b/>
          <w:sz w:val="13"/>
        </w:rPr>
      </w:pPr>
    </w:p>
    <w:tbl>
      <w:tblPr>
        <w:tblStyle w:val="20"/>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2360"/>
        <w:gridCol w:w="1560"/>
        <w:gridCol w:w="1903"/>
        <w:gridCol w:w="1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56" w:type="dxa"/>
          </w:tcPr>
          <w:p>
            <w:pPr>
              <w:pStyle w:val="48"/>
              <w:spacing w:before="118" w:line="362" w:lineRule="exact"/>
              <w:ind w:right="517"/>
              <w:jc w:val="right"/>
              <w:rPr>
                <w:rFonts w:hint="eastAsia" w:ascii="微软雅黑" w:eastAsia="微软雅黑"/>
                <w:sz w:val="21"/>
              </w:rPr>
            </w:pPr>
            <w:r>
              <w:rPr>
                <w:rFonts w:hint="eastAsia" w:ascii="微软雅黑" w:eastAsia="微软雅黑"/>
                <w:w w:val="95"/>
                <w:sz w:val="21"/>
              </w:rPr>
              <w:t>序号</w:t>
            </w:r>
          </w:p>
        </w:tc>
        <w:tc>
          <w:tcPr>
            <w:tcW w:w="2360" w:type="dxa"/>
          </w:tcPr>
          <w:p>
            <w:pPr>
              <w:pStyle w:val="48"/>
              <w:tabs>
                <w:tab w:val="left" w:pos="427"/>
              </w:tabs>
              <w:spacing w:before="118" w:line="362" w:lineRule="exact"/>
              <w:ind w:left="7"/>
              <w:jc w:val="center"/>
              <w:rPr>
                <w:rFonts w:hint="eastAsia" w:ascii="微软雅黑" w:eastAsia="微软雅黑"/>
                <w:sz w:val="21"/>
              </w:rPr>
            </w:pPr>
            <w:r>
              <w:rPr>
                <w:rFonts w:hint="eastAsia" w:ascii="微软雅黑" w:eastAsia="微软雅黑"/>
                <w:sz w:val="21"/>
              </w:rPr>
              <w:t>项</w:t>
            </w:r>
            <w:r>
              <w:rPr>
                <w:rFonts w:hint="eastAsia" w:ascii="微软雅黑" w:eastAsia="微软雅黑"/>
                <w:sz w:val="21"/>
              </w:rPr>
              <w:tab/>
            </w:r>
            <w:r>
              <w:rPr>
                <w:rFonts w:hint="eastAsia" w:ascii="微软雅黑" w:eastAsia="微软雅黑"/>
                <w:sz w:val="21"/>
              </w:rPr>
              <w:t>目</w:t>
            </w:r>
          </w:p>
        </w:tc>
        <w:tc>
          <w:tcPr>
            <w:tcW w:w="1560" w:type="dxa"/>
          </w:tcPr>
          <w:p>
            <w:pPr>
              <w:pStyle w:val="48"/>
              <w:spacing w:before="118" w:line="362" w:lineRule="exact"/>
              <w:ind w:left="127" w:right="5"/>
              <w:jc w:val="center"/>
              <w:rPr>
                <w:rFonts w:hint="eastAsia" w:ascii="微软雅黑" w:eastAsia="微软雅黑"/>
                <w:sz w:val="21"/>
              </w:rPr>
            </w:pPr>
            <w:r>
              <w:rPr>
                <w:rFonts w:hint="eastAsia" w:ascii="微软雅黑" w:eastAsia="微软雅黑"/>
                <w:spacing w:val="-5"/>
                <w:w w:val="95"/>
                <w:sz w:val="21"/>
              </w:rPr>
              <w:t>货物重量</w:t>
            </w:r>
            <w:r>
              <w:rPr>
                <w:rFonts w:hint="eastAsia" w:ascii="微软雅黑" w:eastAsia="微软雅黑"/>
                <w:w w:val="95"/>
                <w:sz w:val="21"/>
              </w:rPr>
              <w:t>（吨）</w:t>
            </w:r>
          </w:p>
        </w:tc>
        <w:tc>
          <w:tcPr>
            <w:tcW w:w="1903" w:type="dxa"/>
          </w:tcPr>
          <w:p>
            <w:pPr>
              <w:pStyle w:val="48"/>
              <w:spacing w:before="118" w:line="362" w:lineRule="exact"/>
              <w:ind w:left="85" w:right="81"/>
              <w:jc w:val="center"/>
              <w:rPr>
                <w:rFonts w:hint="eastAsia" w:ascii="微软雅黑" w:eastAsia="微软雅黑"/>
                <w:sz w:val="21"/>
              </w:rPr>
            </w:pPr>
            <w:r>
              <w:rPr>
                <w:rFonts w:hint="eastAsia" w:ascii="微软雅黑" w:eastAsia="微软雅黑"/>
                <w:sz w:val="21"/>
              </w:rPr>
              <w:t>平均里程（公里）</w:t>
            </w:r>
          </w:p>
        </w:tc>
        <w:tc>
          <w:tcPr>
            <w:tcW w:w="1954" w:type="dxa"/>
          </w:tcPr>
          <w:p>
            <w:pPr>
              <w:pStyle w:val="48"/>
              <w:spacing w:before="118" w:line="362" w:lineRule="exact"/>
              <w:ind w:left="111" w:right="105"/>
              <w:jc w:val="center"/>
              <w:rPr>
                <w:rFonts w:hint="eastAsia" w:ascii="微软雅黑" w:eastAsia="微软雅黑"/>
                <w:sz w:val="21"/>
              </w:rPr>
            </w:pPr>
            <w:r>
              <w:rPr>
                <w:rFonts w:hint="eastAsia" w:ascii="微软雅黑" w:eastAsia="微软雅黑"/>
                <w:sz w:val="21"/>
              </w:rPr>
              <w:t>运输量（吨公里）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56" w:type="dxa"/>
          </w:tcPr>
          <w:p>
            <w:pPr>
              <w:pStyle w:val="48"/>
              <w:spacing w:before="119" w:line="361" w:lineRule="exact"/>
              <w:ind w:right="455"/>
              <w:jc w:val="right"/>
              <w:rPr>
                <w:rFonts w:ascii="微软雅黑"/>
                <w:sz w:val="21"/>
              </w:rPr>
            </w:pPr>
            <w:r>
              <w:rPr>
                <w:rFonts w:ascii="微软雅黑"/>
                <w:w w:val="99"/>
                <w:sz w:val="21"/>
              </w:rPr>
              <w:t>1</w:t>
            </w:r>
          </w:p>
        </w:tc>
        <w:tc>
          <w:tcPr>
            <w:tcW w:w="2360" w:type="dxa"/>
          </w:tcPr>
          <w:p>
            <w:pPr>
              <w:pStyle w:val="48"/>
              <w:spacing w:before="119" w:line="361" w:lineRule="exact"/>
              <w:ind w:left="5"/>
              <w:jc w:val="center"/>
              <w:rPr>
                <w:rFonts w:hint="eastAsia" w:ascii="微软雅黑" w:eastAsia="微软雅黑"/>
                <w:sz w:val="21"/>
              </w:rPr>
            </w:pPr>
            <w:r>
              <w:rPr>
                <w:rFonts w:hint="eastAsia" w:ascii="微软雅黑" w:eastAsia="微软雅黑"/>
                <w:sz w:val="21"/>
              </w:rPr>
              <w:t>长途运输</w:t>
            </w:r>
          </w:p>
        </w:tc>
        <w:tc>
          <w:tcPr>
            <w:tcW w:w="1560" w:type="dxa"/>
          </w:tcPr>
          <w:p>
            <w:pPr>
              <w:pStyle w:val="48"/>
              <w:spacing w:before="119" w:line="361" w:lineRule="exact"/>
              <w:ind w:left="14" w:right="5"/>
              <w:jc w:val="center"/>
              <w:rPr>
                <w:rFonts w:ascii="微软雅黑"/>
                <w:sz w:val="21"/>
              </w:rPr>
            </w:pPr>
            <w:r>
              <w:rPr>
                <w:rFonts w:ascii="微软雅黑"/>
                <w:sz w:val="21"/>
              </w:rPr>
              <w:t>1560</w:t>
            </w:r>
          </w:p>
        </w:tc>
        <w:tc>
          <w:tcPr>
            <w:tcW w:w="1903" w:type="dxa"/>
          </w:tcPr>
          <w:p>
            <w:pPr>
              <w:pStyle w:val="48"/>
              <w:spacing w:before="119" w:line="361" w:lineRule="exact"/>
              <w:ind w:left="88" w:right="79"/>
              <w:jc w:val="center"/>
              <w:rPr>
                <w:rFonts w:ascii="微软雅黑"/>
                <w:sz w:val="21"/>
              </w:rPr>
            </w:pPr>
            <w:r>
              <w:rPr>
                <w:rFonts w:ascii="微软雅黑"/>
                <w:sz w:val="21"/>
              </w:rPr>
              <w:t>750</w:t>
            </w:r>
          </w:p>
        </w:tc>
        <w:tc>
          <w:tcPr>
            <w:tcW w:w="1954" w:type="dxa"/>
          </w:tcPr>
          <w:p>
            <w:pPr>
              <w:pStyle w:val="48"/>
              <w:spacing w:before="119" w:line="361" w:lineRule="exact"/>
              <w:ind w:left="109" w:right="105"/>
              <w:jc w:val="center"/>
              <w:rPr>
                <w:rFonts w:ascii="微软雅黑"/>
                <w:sz w:val="21"/>
              </w:rPr>
            </w:pPr>
            <w:r>
              <w:rPr>
                <w:rFonts w:ascii="微软雅黑"/>
                <w:sz w:val="21"/>
              </w:rPr>
              <w:t>1170000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56" w:type="dxa"/>
          </w:tcPr>
          <w:p>
            <w:pPr>
              <w:pStyle w:val="48"/>
              <w:spacing w:before="118" w:line="362" w:lineRule="exact"/>
              <w:ind w:right="455"/>
              <w:jc w:val="right"/>
              <w:rPr>
                <w:rFonts w:ascii="微软雅黑"/>
                <w:sz w:val="21"/>
              </w:rPr>
            </w:pPr>
            <w:r>
              <w:rPr>
                <w:rFonts w:ascii="微软雅黑"/>
                <w:w w:val="99"/>
                <w:sz w:val="21"/>
              </w:rPr>
              <w:t>2</w:t>
            </w:r>
          </w:p>
        </w:tc>
        <w:tc>
          <w:tcPr>
            <w:tcW w:w="2360" w:type="dxa"/>
          </w:tcPr>
          <w:p>
            <w:pPr>
              <w:pStyle w:val="48"/>
              <w:spacing w:before="118" w:line="362" w:lineRule="exact"/>
              <w:ind w:left="5"/>
              <w:jc w:val="center"/>
              <w:rPr>
                <w:rFonts w:hint="eastAsia" w:ascii="微软雅黑" w:eastAsia="微软雅黑"/>
                <w:sz w:val="21"/>
              </w:rPr>
            </w:pPr>
            <w:r>
              <w:rPr>
                <w:rFonts w:hint="eastAsia" w:ascii="微软雅黑" w:eastAsia="微软雅黑"/>
                <w:sz w:val="21"/>
              </w:rPr>
              <w:t>短途运输</w:t>
            </w:r>
          </w:p>
        </w:tc>
        <w:tc>
          <w:tcPr>
            <w:tcW w:w="1560" w:type="dxa"/>
          </w:tcPr>
          <w:p>
            <w:pPr>
              <w:pStyle w:val="48"/>
              <w:spacing w:before="118" w:line="362" w:lineRule="exact"/>
              <w:ind w:left="14" w:right="5"/>
              <w:jc w:val="center"/>
              <w:rPr>
                <w:rFonts w:ascii="微软雅黑"/>
                <w:sz w:val="21"/>
              </w:rPr>
            </w:pPr>
            <w:r>
              <w:rPr>
                <w:rFonts w:ascii="微软雅黑"/>
                <w:sz w:val="21"/>
              </w:rPr>
              <w:t>1560</w:t>
            </w:r>
          </w:p>
        </w:tc>
        <w:tc>
          <w:tcPr>
            <w:tcW w:w="1903" w:type="dxa"/>
          </w:tcPr>
          <w:p>
            <w:pPr>
              <w:pStyle w:val="48"/>
              <w:spacing w:before="118" w:line="362" w:lineRule="exact"/>
              <w:ind w:left="88" w:right="81"/>
              <w:jc w:val="center"/>
              <w:rPr>
                <w:rFonts w:ascii="微软雅黑"/>
                <w:sz w:val="21"/>
              </w:rPr>
            </w:pPr>
            <w:r>
              <w:rPr>
                <w:rFonts w:ascii="微软雅黑"/>
                <w:sz w:val="21"/>
              </w:rPr>
              <w:t>67</w:t>
            </w:r>
          </w:p>
        </w:tc>
        <w:tc>
          <w:tcPr>
            <w:tcW w:w="1954" w:type="dxa"/>
          </w:tcPr>
          <w:p>
            <w:pPr>
              <w:pStyle w:val="48"/>
              <w:spacing w:before="118" w:line="362" w:lineRule="exact"/>
              <w:ind w:left="111" w:right="105"/>
              <w:jc w:val="center"/>
              <w:rPr>
                <w:rFonts w:ascii="微软雅黑"/>
                <w:sz w:val="21"/>
              </w:rPr>
            </w:pPr>
            <w:r>
              <w:rPr>
                <w:rFonts w:ascii="微软雅黑"/>
                <w:sz w:val="21"/>
              </w:rPr>
              <w:t>104520</w:t>
            </w:r>
          </w:p>
        </w:tc>
      </w:tr>
    </w:tbl>
    <w:p>
      <w:pPr>
        <w:pStyle w:val="7"/>
        <w:numPr>
          <w:ilvl w:val="0"/>
          <w:numId w:val="0"/>
        </w:numPr>
        <w:tabs>
          <w:tab w:val="left" w:pos="1204"/>
        </w:tabs>
        <w:spacing w:before="1" w:line="240" w:lineRule="auto"/>
        <w:ind w:right="320" w:rightChars="0"/>
        <w:jc w:val="both"/>
        <w:rPr>
          <w:rFonts w:hint="eastAsia" w:ascii="Times New Roman" w:hAnsi="Times New Roman" w:eastAsia="宋体" w:cs="Times New Roman"/>
          <w:b/>
          <w:bCs/>
          <w:spacing w:val="6"/>
          <w:kern w:val="2"/>
          <w:sz w:val="28"/>
          <w:szCs w:val="28"/>
          <w:lang w:val="en-US" w:eastAsia="zh-CN" w:bidi="ar-SA"/>
        </w:rPr>
      </w:pPr>
      <w:r>
        <w:rPr>
          <w:rFonts w:hint="eastAsia" w:ascii="Times New Roman" w:hAnsi="Times New Roman" w:eastAsia="宋体" w:cs="Times New Roman"/>
          <w:b/>
          <w:bCs/>
          <w:spacing w:val="6"/>
          <w:kern w:val="2"/>
          <w:sz w:val="28"/>
          <w:szCs w:val="28"/>
          <w:lang w:val="en-US" w:eastAsia="zh-CN" w:bidi="ar-SA"/>
        </w:rPr>
        <w:t>（二）黑土滩治理</w:t>
      </w:r>
    </w:p>
    <w:p>
      <w:pPr>
        <w:pStyle w:val="49"/>
        <w:numPr>
          <w:ilvl w:val="0"/>
          <w:numId w:val="0"/>
        </w:numPr>
        <w:tabs>
          <w:tab w:val="left" w:pos="750"/>
        </w:tabs>
        <w:spacing w:before="43" w:after="0" w:line="240" w:lineRule="auto"/>
        <w:ind w:left="-1" w:leftChars="0" w:right="555" w:rightChars="0" w:firstLine="226" w:firstLineChars="100"/>
        <w:jc w:val="both"/>
        <w:rPr>
          <w:rFonts w:ascii="Times New Roman" w:hAnsi="Times New Roman" w:eastAsia="宋体" w:cs="Times New Roman"/>
          <w:spacing w:val="-7"/>
          <w:kern w:val="2"/>
          <w:sz w:val="24"/>
          <w:szCs w:val="24"/>
          <w:lang w:val="en-US" w:eastAsia="zh-CN" w:bidi="ar-SA"/>
        </w:rPr>
      </w:pPr>
      <w:r>
        <w:rPr>
          <w:rFonts w:hint="eastAsia" w:ascii="Times New Roman" w:hAnsi="Times New Roman" w:eastAsia="宋体" w:cs="Times New Roman"/>
          <w:spacing w:val="-7"/>
          <w:kern w:val="2"/>
          <w:sz w:val="24"/>
          <w:szCs w:val="24"/>
          <w:lang w:val="en-US" w:eastAsia="zh-CN" w:bidi="ar-SA"/>
        </w:rPr>
        <w:t>1.</w:t>
      </w:r>
      <w:r>
        <w:rPr>
          <w:rFonts w:ascii="Times New Roman" w:hAnsi="Times New Roman" w:eastAsia="宋体" w:cs="Times New Roman"/>
          <w:spacing w:val="-7"/>
          <w:kern w:val="2"/>
          <w:sz w:val="24"/>
          <w:szCs w:val="24"/>
          <w:lang w:val="en-US" w:eastAsia="zh-CN" w:bidi="ar-SA"/>
        </w:rPr>
        <w:t>肥料运输量：采购颗粒有机肥共计 2350 吨，西宁至项目县长途运输距离 750 公里，长途运输量为 1762500 吨公里；项目县至项目作业区平均运输距离为 88 公里， 短途运输量为206800 吨公里</w:t>
      </w:r>
    </w:p>
    <w:p>
      <w:pPr>
        <w:tabs>
          <w:tab w:val="left" w:pos="3572"/>
        </w:tabs>
        <w:spacing w:before="247"/>
        <w:ind w:left="217" w:right="0" w:firstLine="3602" w:firstLineChars="1500"/>
        <w:jc w:val="both"/>
        <w:rPr>
          <w:rFonts w:hint="eastAsia" w:ascii="微软雅黑" w:eastAsia="微软雅黑"/>
          <w:b/>
          <w:sz w:val="24"/>
        </w:rPr>
      </w:pPr>
      <w:r>
        <w:rPr>
          <w:rFonts w:hint="eastAsia" w:ascii="微软雅黑" w:eastAsia="微软雅黑"/>
          <w:b/>
          <w:sz w:val="24"/>
        </w:rPr>
        <w:t>肥料运输量表</w:t>
      </w:r>
    </w:p>
    <w:p>
      <w:pPr>
        <w:pStyle w:val="3"/>
        <w:spacing w:before="7"/>
        <w:rPr>
          <w:rFonts w:ascii="微软雅黑"/>
          <w:b/>
          <w:sz w:val="13"/>
        </w:rPr>
      </w:pPr>
    </w:p>
    <w:tbl>
      <w:tblPr>
        <w:tblStyle w:val="20"/>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2360"/>
        <w:gridCol w:w="1560"/>
        <w:gridCol w:w="1903"/>
        <w:gridCol w:w="1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56" w:type="dxa"/>
          </w:tcPr>
          <w:p>
            <w:pPr>
              <w:pStyle w:val="48"/>
              <w:spacing w:before="118" w:line="362" w:lineRule="exact"/>
              <w:ind w:right="517"/>
              <w:jc w:val="right"/>
              <w:rPr>
                <w:rFonts w:hint="eastAsia" w:ascii="微软雅黑" w:eastAsia="微软雅黑"/>
                <w:sz w:val="21"/>
              </w:rPr>
            </w:pPr>
            <w:r>
              <w:rPr>
                <w:rFonts w:hint="eastAsia" w:ascii="微软雅黑" w:eastAsia="微软雅黑"/>
                <w:w w:val="95"/>
                <w:sz w:val="21"/>
              </w:rPr>
              <w:t>序号</w:t>
            </w:r>
          </w:p>
        </w:tc>
        <w:tc>
          <w:tcPr>
            <w:tcW w:w="2360" w:type="dxa"/>
          </w:tcPr>
          <w:p>
            <w:pPr>
              <w:pStyle w:val="48"/>
              <w:tabs>
                <w:tab w:val="left" w:pos="427"/>
              </w:tabs>
              <w:spacing w:before="118" w:line="362" w:lineRule="exact"/>
              <w:ind w:left="7"/>
              <w:jc w:val="center"/>
              <w:rPr>
                <w:rFonts w:hint="eastAsia" w:ascii="微软雅黑" w:eastAsia="微软雅黑"/>
                <w:sz w:val="21"/>
              </w:rPr>
            </w:pPr>
            <w:r>
              <w:rPr>
                <w:rFonts w:hint="eastAsia" w:ascii="微软雅黑" w:eastAsia="微软雅黑"/>
                <w:sz w:val="21"/>
              </w:rPr>
              <w:t>项</w:t>
            </w:r>
            <w:r>
              <w:rPr>
                <w:rFonts w:hint="eastAsia" w:ascii="微软雅黑" w:eastAsia="微软雅黑"/>
                <w:sz w:val="21"/>
              </w:rPr>
              <w:tab/>
            </w:r>
            <w:r>
              <w:rPr>
                <w:rFonts w:hint="eastAsia" w:ascii="微软雅黑" w:eastAsia="微软雅黑"/>
                <w:sz w:val="21"/>
              </w:rPr>
              <w:t>目</w:t>
            </w:r>
          </w:p>
        </w:tc>
        <w:tc>
          <w:tcPr>
            <w:tcW w:w="1560" w:type="dxa"/>
          </w:tcPr>
          <w:p>
            <w:pPr>
              <w:pStyle w:val="48"/>
              <w:spacing w:before="118" w:line="362" w:lineRule="exact"/>
              <w:ind w:left="127" w:right="5"/>
              <w:jc w:val="center"/>
              <w:rPr>
                <w:rFonts w:hint="eastAsia" w:ascii="微软雅黑" w:eastAsia="微软雅黑"/>
                <w:sz w:val="21"/>
              </w:rPr>
            </w:pPr>
            <w:r>
              <w:rPr>
                <w:rFonts w:hint="eastAsia" w:ascii="微软雅黑" w:eastAsia="微软雅黑"/>
                <w:spacing w:val="-5"/>
                <w:w w:val="95"/>
                <w:sz w:val="21"/>
              </w:rPr>
              <w:t>货物重量</w:t>
            </w:r>
            <w:r>
              <w:rPr>
                <w:rFonts w:hint="eastAsia" w:ascii="微软雅黑" w:eastAsia="微软雅黑"/>
                <w:w w:val="95"/>
                <w:sz w:val="21"/>
              </w:rPr>
              <w:t>（吨）</w:t>
            </w:r>
          </w:p>
        </w:tc>
        <w:tc>
          <w:tcPr>
            <w:tcW w:w="1903" w:type="dxa"/>
          </w:tcPr>
          <w:p>
            <w:pPr>
              <w:pStyle w:val="48"/>
              <w:spacing w:before="118" w:line="362" w:lineRule="exact"/>
              <w:ind w:left="85" w:right="81"/>
              <w:jc w:val="center"/>
              <w:rPr>
                <w:rFonts w:hint="eastAsia" w:ascii="微软雅黑" w:eastAsia="微软雅黑"/>
                <w:sz w:val="21"/>
              </w:rPr>
            </w:pPr>
            <w:r>
              <w:rPr>
                <w:rFonts w:hint="eastAsia" w:ascii="微软雅黑" w:eastAsia="微软雅黑"/>
                <w:sz w:val="21"/>
              </w:rPr>
              <w:t>平均里程（公里）</w:t>
            </w:r>
          </w:p>
        </w:tc>
        <w:tc>
          <w:tcPr>
            <w:tcW w:w="1954" w:type="dxa"/>
          </w:tcPr>
          <w:p>
            <w:pPr>
              <w:pStyle w:val="48"/>
              <w:spacing w:before="118" w:line="362" w:lineRule="exact"/>
              <w:ind w:left="111" w:right="105"/>
              <w:jc w:val="center"/>
              <w:rPr>
                <w:rFonts w:hint="eastAsia" w:ascii="微软雅黑" w:eastAsia="微软雅黑"/>
                <w:sz w:val="21"/>
              </w:rPr>
            </w:pPr>
            <w:r>
              <w:rPr>
                <w:rFonts w:hint="eastAsia" w:ascii="微软雅黑" w:eastAsia="微软雅黑"/>
                <w:sz w:val="21"/>
              </w:rPr>
              <w:t>运输量（吨公里）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56" w:type="dxa"/>
          </w:tcPr>
          <w:p>
            <w:pPr>
              <w:pStyle w:val="48"/>
              <w:spacing w:before="119" w:line="361" w:lineRule="exact"/>
              <w:ind w:right="455"/>
              <w:jc w:val="right"/>
              <w:rPr>
                <w:rFonts w:ascii="微软雅黑"/>
                <w:sz w:val="21"/>
              </w:rPr>
            </w:pPr>
            <w:r>
              <w:rPr>
                <w:rFonts w:ascii="微软雅黑"/>
                <w:w w:val="99"/>
                <w:sz w:val="21"/>
              </w:rPr>
              <w:t>1</w:t>
            </w:r>
          </w:p>
        </w:tc>
        <w:tc>
          <w:tcPr>
            <w:tcW w:w="2360" w:type="dxa"/>
          </w:tcPr>
          <w:p>
            <w:pPr>
              <w:pStyle w:val="48"/>
              <w:spacing w:before="119" w:line="361" w:lineRule="exact"/>
              <w:ind w:left="5"/>
              <w:jc w:val="center"/>
              <w:rPr>
                <w:rFonts w:hint="eastAsia" w:ascii="微软雅黑" w:eastAsia="微软雅黑"/>
                <w:sz w:val="21"/>
              </w:rPr>
            </w:pPr>
            <w:r>
              <w:rPr>
                <w:rFonts w:hint="eastAsia" w:ascii="微软雅黑" w:eastAsia="微软雅黑"/>
                <w:sz w:val="21"/>
              </w:rPr>
              <w:t>长途运输</w:t>
            </w:r>
          </w:p>
        </w:tc>
        <w:tc>
          <w:tcPr>
            <w:tcW w:w="1560" w:type="dxa"/>
            <w:vAlign w:val="top"/>
          </w:tcPr>
          <w:p>
            <w:pPr>
              <w:pStyle w:val="48"/>
              <w:spacing w:before="118" w:line="362" w:lineRule="exact"/>
              <w:ind w:left="14" w:leftChars="0" w:right="5" w:rightChars="0"/>
              <w:jc w:val="center"/>
              <w:rPr>
                <w:rFonts w:hint="eastAsia" w:ascii="微软雅黑" w:eastAsia="宋体"/>
                <w:sz w:val="21"/>
                <w:lang w:val="en-US" w:eastAsia="zh-CN"/>
              </w:rPr>
            </w:pPr>
            <w:r>
              <w:rPr>
                <w:rFonts w:ascii="微软雅黑"/>
                <w:sz w:val="21"/>
              </w:rPr>
              <w:t>2350</w:t>
            </w:r>
          </w:p>
        </w:tc>
        <w:tc>
          <w:tcPr>
            <w:tcW w:w="1903" w:type="dxa"/>
            <w:vAlign w:val="top"/>
          </w:tcPr>
          <w:p>
            <w:pPr>
              <w:pStyle w:val="48"/>
              <w:spacing w:before="118" w:line="362" w:lineRule="exact"/>
              <w:ind w:left="88" w:leftChars="0" w:right="79" w:rightChars="0"/>
              <w:jc w:val="center"/>
              <w:rPr>
                <w:rFonts w:hint="default" w:ascii="微软雅黑"/>
                <w:sz w:val="21"/>
                <w:lang w:val="en-US"/>
              </w:rPr>
            </w:pPr>
            <w:r>
              <w:rPr>
                <w:rFonts w:ascii="微软雅黑"/>
                <w:sz w:val="21"/>
              </w:rPr>
              <w:t>750</w:t>
            </w:r>
          </w:p>
        </w:tc>
        <w:tc>
          <w:tcPr>
            <w:tcW w:w="1954" w:type="dxa"/>
            <w:vAlign w:val="top"/>
          </w:tcPr>
          <w:p>
            <w:pPr>
              <w:pStyle w:val="48"/>
              <w:spacing w:before="118" w:line="362" w:lineRule="exact"/>
              <w:ind w:left="111" w:leftChars="0" w:right="105" w:rightChars="0"/>
              <w:jc w:val="center"/>
              <w:rPr>
                <w:rFonts w:hint="default" w:ascii="微软雅黑"/>
                <w:sz w:val="21"/>
                <w:lang w:val="en-US"/>
              </w:rPr>
            </w:pPr>
            <w:r>
              <w:rPr>
                <w:rFonts w:ascii="微软雅黑"/>
                <w:sz w:val="21"/>
              </w:rPr>
              <w:t>1762500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56" w:type="dxa"/>
          </w:tcPr>
          <w:p>
            <w:pPr>
              <w:pStyle w:val="48"/>
              <w:spacing w:before="118" w:line="362" w:lineRule="exact"/>
              <w:ind w:right="455"/>
              <w:jc w:val="right"/>
              <w:rPr>
                <w:rFonts w:ascii="微软雅黑"/>
                <w:sz w:val="21"/>
              </w:rPr>
            </w:pPr>
            <w:r>
              <w:rPr>
                <w:rFonts w:ascii="微软雅黑"/>
                <w:w w:val="99"/>
                <w:sz w:val="21"/>
              </w:rPr>
              <w:t>2</w:t>
            </w:r>
          </w:p>
        </w:tc>
        <w:tc>
          <w:tcPr>
            <w:tcW w:w="2360" w:type="dxa"/>
          </w:tcPr>
          <w:p>
            <w:pPr>
              <w:pStyle w:val="48"/>
              <w:spacing w:before="118" w:line="362" w:lineRule="exact"/>
              <w:ind w:left="5"/>
              <w:jc w:val="center"/>
              <w:rPr>
                <w:rFonts w:hint="eastAsia" w:ascii="微软雅黑" w:eastAsia="微软雅黑"/>
                <w:sz w:val="21"/>
              </w:rPr>
            </w:pPr>
            <w:r>
              <w:rPr>
                <w:rFonts w:hint="eastAsia" w:ascii="微软雅黑" w:eastAsia="微软雅黑"/>
                <w:sz w:val="21"/>
              </w:rPr>
              <w:t>短途运输</w:t>
            </w:r>
          </w:p>
        </w:tc>
        <w:tc>
          <w:tcPr>
            <w:tcW w:w="1560" w:type="dxa"/>
            <w:vAlign w:val="top"/>
          </w:tcPr>
          <w:p>
            <w:pPr>
              <w:pStyle w:val="48"/>
              <w:spacing w:before="119" w:line="360" w:lineRule="exact"/>
              <w:ind w:left="14" w:leftChars="0" w:right="5" w:rightChars="0"/>
              <w:jc w:val="center"/>
              <w:rPr>
                <w:rFonts w:hint="eastAsia" w:ascii="微软雅黑" w:eastAsia="宋体"/>
                <w:sz w:val="21"/>
                <w:lang w:val="en-US" w:eastAsia="zh-CN"/>
              </w:rPr>
            </w:pPr>
            <w:r>
              <w:rPr>
                <w:rFonts w:ascii="微软雅黑"/>
                <w:sz w:val="21"/>
              </w:rPr>
              <w:t>2350</w:t>
            </w:r>
          </w:p>
        </w:tc>
        <w:tc>
          <w:tcPr>
            <w:tcW w:w="1903" w:type="dxa"/>
            <w:vAlign w:val="top"/>
          </w:tcPr>
          <w:p>
            <w:pPr>
              <w:pStyle w:val="48"/>
              <w:spacing w:before="119" w:line="360" w:lineRule="exact"/>
              <w:ind w:left="88" w:leftChars="0" w:right="81" w:rightChars="0"/>
              <w:jc w:val="center"/>
              <w:rPr>
                <w:rFonts w:hint="default" w:ascii="微软雅黑"/>
                <w:sz w:val="21"/>
                <w:lang w:val="en-US"/>
              </w:rPr>
            </w:pPr>
            <w:r>
              <w:rPr>
                <w:rFonts w:ascii="微软雅黑"/>
                <w:sz w:val="21"/>
              </w:rPr>
              <w:t>88</w:t>
            </w:r>
          </w:p>
        </w:tc>
        <w:tc>
          <w:tcPr>
            <w:tcW w:w="1954" w:type="dxa"/>
            <w:vAlign w:val="top"/>
          </w:tcPr>
          <w:p>
            <w:pPr>
              <w:pStyle w:val="48"/>
              <w:spacing w:before="119" w:line="360" w:lineRule="exact"/>
              <w:ind w:left="111" w:leftChars="0" w:right="105" w:rightChars="0"/>
              <w:jc w:val="center"/>
              <w:rPr>
                <w:rFonts w:hint="default" w:ascii="微软雅黑"/>
                <w:sz w:val="21"/>
                <w:lang w:val="en-US"/>
              </w:rPr>
            </w:pPr>
            <w:r>
              <w:rPr>
                <w:rFonts w:ascii="微软雅黑"/>
                <w:sz w:val="21"/>
              </w:rPr>
              <w:t>206800</w:t>
            </w:r>
          </w:p>
        </w:tc>
      </w:tr>
    </w:tbl>
    <w:p>
      <w:pPr>
        <w:pStyle w:val="7"/>
        <w:numPr>
          <w:ilvl w:val="0"/>
          <w:numId w:val="0"/>
        </w:numPr>
        <w:tabs>
          <w:tab w:val="left" w:pos="1204"/>
        </w:tabs>
        <w:spacing w:before="1" w:line="240" w:lineRule="auto"/>
        <w:ind w:right="320" w:rightChars="0"/>
        <w:jc w:val="both"/>
        <w:rPr>
          <w:rFonts w:hint="eastAsia" w:ascii="Times New Roman" w:hAnsi="Times New Roman" w:eastAsia="宋体" w:cs="Times New Roman"/>
          <w:b/>
          <w:bCs/>
          <w:spacing w:val="6"/>
          <w:kern w:val="2"/>
          <w:sz w:val="28"/>
          <w:szCs w:val="28"/>
          <w:lang w:val="en-US" w:eastAsia="zh-CN" w:bidi="ar-SA"/>
        </w:rPr>
      </w:pPr>
      <w:r>
        <w:rPr>
          <w:rFonts w:hint="eastAsia" w:ascii="Times New Roman" w:hAnsi="Times New Roman" w:eastAsia="宋体" w:cs="Times New Roman"/>
          <w:b/>
          <w:bCs/>
          <w:spacing w:val="6"/>
          <w:kern w:val="2"/>
          <w:sz w:val="28"/>
          <w:szCs w:val="28"/>
          <w:lang w:val="en-US" w:eastAsia="zh-CN" w:bidi="ar-SA"/>
        </w:rPr>
        <w:t>（三）人工种草</w:t>
      </w:r>
    </w:p>
    <w:p>
      <w:pPr>
        <w:pStyle w:val="49"/>
        <w:numPr>
          <w:ilvl w:val="0"/>
          <w:numId w:val="0"/>
        </w:numPr>
        <w:tabs>
          <w:tab w:val="left" w:pos="1574"/>
        </w:tabs>
        <w:spacing w:before="3" w:after="0" w:line="240" w:lineRule="auto"/>
        <w:ind w:right="0" w:rightChars="0" w:firstLine="452" w:firstLineChars="200"/>
        <w:jc w:val="left"/>
        <w:rPr>
          <w:rFonts w:hint="eastAsia" w:eastAsia="宋体"/>
          <w:lang w:val="en-US" w:eastAsia="zh-CN"/>
        </w:rPr>
      </w:pPr>
      <w:r>
        <w:rPr>
          <w:rFonts w:hint="eastAsia" w:ascii="Times New Roman" w:hAnsi="Times New Roman" w:eastAsia="宋体" w:cs="Times New Roman"/>
          <w:spacing w:val="-7"/>
          <w:kern w:val="2"/>
          <w:sz w:val="24"/>
          <w:szCs w:val="24"/>
          <w:lang w:val="en-US" w:eastAsia="zh-CN" w:bidi="ar-SA"/>
        </w:rPr>
        <w:t>1.</w:t>
      </w:r>
      <w:r>
        <w:rPr>
          <w:rFonts w:ascii="Times New Roman" w:hAnsi="Times New Roman" w:eastAsia="宋体" w:cs="Times New Roman"/>
          <w:spacing w:val="-7"/>
          <w:kern w:val="2"/>
          <w:sz w:val="24"/>
          <w:szCs w:val="24"/>
          <w:lang w:val="en-US" w:eastAsia="zh-CN" w:bidi="ar-SA"/>
        </w:rPr>
        <w:t>有机肥运输量：采购颗粒有机肥共计 740 吨，西宁至</w:t>
      </w:r>
      <w:r>
        <w:rPr>
          <w:spacing w:val="-7"/>
        </w:rPr>
        <w:t xml:space="preserve">项目县长途运输距离 </w:t>
      </w:r>
      <w:r>
        <w:t>750</w:t>
      </w:r>
      <w:r>
        <w:rPr>
          <w:spacing w:val="-14"/>
        </w:rPr>
        <w:t xml:space="preserve"> 公里，长途运输量为 </w:t>
      </w:r>
      <w:r>
        <w:t>555000</w:t>
      </w:r>
      <w:r>
        <w:rPr>
          <w:spacing w:val="-15"/>
        </w:rPr>
        <w:t xml:space="preserve"> 吨公里；</w:t>
      </w:r>
      <w:r>
        <w:rPr>
          <w:spacing w:val="8"/>
        </w:rPr>
        <w:t xml:space="preserve">项目县至项目作业区平均运输距离为 </w:t>
      </w:r>
      <w:r>
        <w:t>85</w:t>
      </w:r>
      <w:r>
        <w:rPr>
          <w:spacing w:val="3"/>
        </w:rPr>
        <w:t xml:space="preserve"> 公里，短途运输量为</w:t>
      </w:r>
      <w:r>
        <w:t>62900 吨公里。</w:t>
      </w:r>
      <w:r>
        <w:rPr>
          <w:rFonts w:hint="eastAsia"/>
          <w:lang w:val="en-US" w:eastAsia="zh-CN"/>
        </w:rPr>
        <w:t xml:space="preserve"> </w:t>
      </w:r>
    </w:p>
    <w:p>
      <w:pPr>
        <w:tabs>
          <w:tab w:val="left" w:pos="3572"/>
        </w:tabs>
        <w:spacing w:before="247"/>
        <w:ind w:left="217" w:right="0" w:firstLine="3602" w:firstLineChars="1500"/>
        <w:jc w:val="both"/>
        <w:rPr>
          <w:rFonts w:hint="eastAsia" w:ascii="微软雅黑" w:eastAsia="微软雅黑"/>
          <w:b/>
          <w:sz w:val="24"/>
        </w:rPr>
      </w:pPr>
      <w:r>
        <w:rPr>
          <w:rFonts w:hint="eastAsia" w:ascii="微软雅黑" w:eastAsia="微软雅黑"/>
          <w:b/>
          <w:sz w:val="24"/>
        </w:rPr>
        <w:t>肥料运输量表</w:t>
      </w:r>
    </w:p>
    <w:p>
      <w:pPr>
        <w:pStyle w:val="3"/>
        <w:spacing w:before="7"/>
        <w:rPr>
          <w:rFonts w:ascii="微软雅黑"/>
          <w:b/>
          <w:sz w:val="13"/>
        </w:rPr>
      </w:pPr>
    </w:p>
    <w:tbl>
      <w:tblPr>
        <w:tblStyle w:val="20"/>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2360"/>
        <w:gridCol w:w="1560"/>
        <w:gridCol w:w="1903"/>
        <w:gridCol w:w="1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56" w:type="dxa"/>
          </w:tcPr>
          <w:p>
            <w:pPr>
              <w:pStyle w:val="48"/>
              <w:spacing w:before="118" w:line="362" w:lineRule="exact"/>
              <w:ind w:right="517"/>
              <w:jc w:val="right"/>
              <w:rPr>
                <w:rFonts w:hint="eastAsia" w:ascii="微软雅黑" w:eastAsia="微软雅黑"/>
                <w:sz w:val="21"/>
              </w:rPr>
            </w:pPr>
            <w:r>
              <w:rPr>
                <w:rFonts w:hint="eastAsia" w:ascii="微软雅黑" w:eastAsia="微软雅黑"/>
                <w:w w:val="95"/>
                <w:sz w:val="21"/>
              </w:rPr>
              <w:t>序号</w:t>
            </w:r>
          </w:p>
        </w:tc>
        <w:tc>
          <w:tcPr>
            <w:tcW w:w="2360" w:type="dxa"/>
          </w:tcPr>
          <w:p>
            <w:pPr>
              <w:pStyle w:val="48"/>
              <w:tabs>
                <w:tab w:val="left" w:pos="427"/>
              </w:tabs>
              <w:spacing w:before="118" w:line="362" w:lineRule="exact"/>
              <w:ind w:left="7"/>
              <w:jc w:val="center"/>
              <w:rPr>
                <w:rFonts w:hint="eastAsia" w:ascii="微软雅黑" w:eastAsia="微软雅黑"/>
                <w:sz w:val="21"/>
              </w:rPr>
            </w:pPr>
            <w:r>
              <w:rPr>
                <w:rFonts w:hint="eastAsia" w:ascii="微软雅黑" w:eastAsia="微软雅黑"/>
                <w:sz w:val="21"/>
              </w:rPr>
              <w:t>项</w:t>
            </w:r>
            <w:r>
              <w:rPr>
                <w:rFonts w:hint="eastAsia" w:ascii="微软雅黑" w:eastAsia="微软雅黑"/>
                <w:sz w:val="21"/>
              </w:rPr>
              <w:tab/>
            </w:r>
            <w:r>
              <w:rPr>
                <w:rFonts w:hint="eastAsia" w:ascii="微软雅黑" w:eastAsia="微软雅黑"/>
                <w:sz w:val="21"/>
              </w:rPr>
              <w:t>目</w:t>
            </w:r>
          </w:p>
        </w:tc>
        <w:tc>
          <w:tcPr>
            <w:tcW w:w="1560" w:type="dxa"/>
          </w:tcPr>
          <w:p>
            <w:pPr>
              <w:pStyle w:val="48"/>
              <w:spacing w:before="118" w:line="362" w:lineRule="exact"/>
              <w:ind w:left="127" w:right="5"/>
              <w:jc w:val="center"/>
              <w:rPr>
                <w:rFonts w:hint="eastAsia" w:ascii="微软雅黑" w:eastAsia="微软雅黑"/>
                <w:sz w:val="21"/>
              </w:rPr>
            </w:pPr>
            <w:r>
              <w:rPr>
                <w:rFonts w:hint="eastAsia" w:ascii="微软雅黑" w:eastAsia="微软雅黑"/>
                <w:spacing w:val="-5"/>
                <w:w w:val="95"/>
                <w:sz w:val="21"/>
              </w:rPr>
              <w:t>货物重量</w:t>
            </w:r>
            <w:r>
              <w:rPr>
                <w:rFonts w:hint="eastAsia" w:ascii="微软雅黑" w:eastAsia="微软雅黑"/>
                <w:w w:val="95"/>
                <w:sz w:val="21"/>
              </w:rPr>
              <w:t>（吨）</w:t>
            </w:r>
          </w:p>
        </w:tc>
        <w:tc>
          <w:tcPr>
            <w:tcW w:w="1903" w:type="dxa"/>
          </w:tcPr>
          <w:p>
            <w:pPr>
              <w:pStyle w:val="48"/>
              <w:spacing w:before="118" w:line="362" w:lineRule="exact"/>
              <w:ind w:left="85" w:right="81"/>
              <w:jc w:val="center"/>
              <w:rPr>
                <w:rFonts w:hint="eastAsia" w:ascii="微软雅黑" w:eastAsia="微软雅黑"/>
                <w:sz w:val="21"/>
              </w:rPr>
            </w:pPr>
            <w:r>
              <w:rPr>
                <w:rFonts w:hint="eastAsia" w:ascii="微软雅黑" w:eastAsia="微软雅黑"/>
                <w:sz w:val="21"/>
              </w:rPr>
              <w:t>平均里程（公里）</w:t>
            </w:r>
          </w:p>
        </w:tc>
        <w:tc>
          <w:tcPr>
            <w:tcW w:w="1954" w:type="dxa"/>
          </w:tcPr>
          <w:p>
            <w:pPr>
              <w:pStyle w:val="48"/>
              <w:spacing w:before="118" w:line="362" w:lineRule="exact"/>
              <w:ind w:left="111" w:right="105"/>
              <w:jc w:val="center"/>
              <w:rPr>
                <w:rFonts w:hint="eastAsia" w:ascii="微软雅黑" w:eastAsia="微软雅黑"/>
                <w:sz w:val="21"/>
              </w:rPr>
            </w:pPr>
            <w:r>
              <w:rPr>
                <w:rFonts w:hint="eastAsia" w:ascii="微软雅黑" w:eastAsia="微软雅黑"/>
                <w:sz w:val="21"/>
              </w:rPr>
              <w:t>运输量（吨公里）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56" w:type="dxa"/>
          </w:tcPr>
          <w:p>
            <w:pPr>
              <w:pStyle w:val="48"/>
              <w:spacing w:before="119" w:line="361" w:lineRule="exact"/>
              <w:ind w:right="455"/>
              <w:jc w:val="right"/>
              <w:rPr>
                <w:rFonts w:ascii="微软雅黑"/>
                <w:sz w:val="21"/>
              </w:rPr>
            </w:pPr>
            <w:r>
              <w:rPr>
                <w:rFonts w:ascii="微软雅黑"/>
                <w:w w:val="99"/>
                <w:sz w:val="21"/>
              </w:rPr>
              <w:t>1</w:t>
            </w:r>
          </w:p>
        </w:tc>
        <w:tc>
          <w:tcPr>
            <w:tcW w:w="2360" w:type="dxa"/>
          </w:tcPr>
          <w:p>
            <w:pPr>
              <w:pStyle w:val="48"/>
              <w:spacing w:before="119" w:line="361" w:lineRule="exact"/>
              <w:ind w:left="5"/>
              <w:jc w:val="center"/>
              <w:rPr>
                <w:rFonts w:hint="eastAsia" w:ascii="微软雅黑" w:eastAsia="微软雅黑"/>
                <w:sz w:val="21"/>
              </w:rPr>
            </w:pPr>
            <w:r>
              <w:rPr>
                <w:rFonts w:hint="eastAsia" w:ascii="微软雅黑" w:eastAsia="微软雅黑"/>
                <w:sz w:val="21"/>
              </w:rPr>
              <w:t>长途运输</w:t>
            </w:r>
          </w:p>
        </w:tc>
        <w:tc>
          <w:tcPr>
            <w:tcW w:w="1560" w:type="dxa"/>
            <w:vAlign w:val="top"/>
          </w:tcPr>
          <w:p>
            <w:pPr>
              <w:pStyle w:val="48"/>
              <w:spacing w:before="86"/>
              <w:ind w:left="13" w:leftChars="0" w:right="5" w:rightChars="0"/>
              <w:jc w:val="center"/>
              <w:rPr>
                <w:rFonts w:hint="eastAsia" w:ascii="微软雅黑" w:eastAsia="宋体"/>
                <w:sz w:val="21"/>
                <w:lang w:val="en-US" w:eastAsia="zh-CN"/>
              </w:rPr>
            </w:pPr>
            <w:r>
              <w:rPr>
                <w:sz w:val="21"/>
              </w:rPr>
              <w:t>740</w:t>
            </w:r>
          </w:p>
        </w:tc>
        <w:tc>
          <w:tcPr>
            <w:tcW w:w="1903" w:type="dxa"/>
            <w:vAlign w:val="top"/>
          </w:tcPr>
          <w:p>
            <w:pPr>
              <w:pStyle w:val="48"/>
              <w:spacing w:before="86"/>
              <w:ind w:left="88" w:leftChars="0" w:right="78" w:rightChars="0"/>
              <w:jc w:val="center"/>
              <w:rPr>
                <w:rFonts w:hint="default" w:ascii="微软雅黑"/>
                <w:sz w:val="21"/>
                <w:lang w:val="en-US"/>
              </w:rPr>
            </w:pPr>
            <w:r>
              <w:rPr>
                <w:sz w:val="21"/>
              </w:rPr>
              <w:t>750</w:t>
            </w:r>
          </w:p>
        </w:tc>
        <w:tc>
          <w:tcPr>
            <w:tcW w:w="1954" w:type="dxa"/>
            <w:vAlign w:val="top"/>
          </w:tcPr>
          <w:p>
            <w:pPr>
              <w:pStyle w:val="48"/>
              <w:spacing w:before="86"/>
              <w:ind w:left="115" w:leftChars="0" w:right="105" w:rightChars="0"/>
              <w:jc w:val="center"/>
              <w:rPr>
                <w:rFonts w:hint="default" w:ascii="微软雅黑"/>
                <w:sz w:val="21"/>
                <w:lang w:val="en-US"/>
              </w:rPr>
            </w:pPr>
            <w:r>
              <w:rPr>
                <w:sz w:val="21"/>
              </w:rPr>
              <w:t>555000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56" w:type="dxa"/>
          </w:tcPr>
          <w:p>
            <w:pPr>
              <w:pStyle w:val="48"/>
              <w:spacing w:before="118" w:line="362" w:lineRule="exact"/>
              <w:ind w:right="455"/>
              <w:jc w:val="right"/>
              <w:rPr>
                <w:rFonts w:ascii="微软雅黑"/>
                <w:sz w:val="21"/>
              </w:rPr>
            </w:pPr>
            <w:r>
              <w:rPr>
                <w:rFonts w:ascii="微软雅黑"/>
                <w:w w:val="99"/>
                <w:sz w:val="21"/>
              </w:rPr>
              <w:t>2</w:t>
            </w:r>
          </w:p>
        </w:tc>
        <w:tc>
          <w:tcPr>
            <w:tcW w:w="2360" w:type="dxa"/>
          </w:tcPr>
          <w:p>
            <w:pPr>
              <w:pStyle w:val="48"/>
              <w:spacing w:before="118" w:line="362" w:lineRule="exact"/>
              <w:ind w:left="5"/>
              <w:jc w:val="center"/>
              <w:rPr>
                <w:rFonts w:hint="eastAsia" w:ascii="微软雅黑" w:eastAsia="微软雅黑"/>
                <w:sz w:val="21"/>
              </w:rPr>
            </w:pPr>
            <w:r>
              <w:rPr>
                <w:rFonts w:hint="eastAsia" w:ascii="微软雅黑" w:eastAsia="微软雅黑"/>
                <w:sz w:val="21"/>
              </w:rPr>
              <w:t>短途运输</w:t>
            </w:r>
          </w:p>
        </w:tc>
        <w:tc>
          <w:tcPr>
            <w:tcW w:w="1560" w:type="dxa"/>
            <w:vAlign w:val="top"/>
          </w:tcPr>
          <w:p>
            <w:pPr>
              <w:pStyle w:val="48"/>
              <w:spacing w:before="88"/>
              <w:ind w:left="13" w:leftChars="0" w:right="5" w:rightChars="0"/>
              <w:jc w:val="center"/>
              <w:rPr>
                <w:rFonts w:hint="eastAsia" w:ascii="微软雅黑" w:eastAsia="宋体"/>
                <w:sz w:val="21"/>
                <w:lang w:val="en-US" w:eastAsia="zh-CN"/>
              </w:rPr>
            </w:pPr>
            <w:r>
              <w:rPr>
                <w:sz w:val="21"/>
              </w:rPr>
              <w:t>740</w:t>
            </w:r>
          </w:p>
        </w:tc>
        <w:tc>
          <w:tcPr>
            <w:tcW w:w="1903" w:type="dxa"/>
            <w:vAlign w:val="top"/>
          </w:tcPr>
          <w:p>
            <w:pPr>
              <w:pStyle w:val="48"/>
              <w:spacing w:before="88"/>
              <w:ind w:left="88" w:leftChars="0" w:right="78" w:rightChars="0"/>
              <w:jc w:val="center"/>
              <w:rPr>
                <w:rFonts w:hint="default" w:ascii="微软雅黑"/>
                <w:sz w:val="21"/>
                <w:lang w:val="en-US"/>
              </w:rPr>
            </w:pPr>
            <w:r>
              <w:rPr>
                <w:sz w:val="21"/>
              </w:rPr>
              <w:t>85</w:t>
            </w:r>
          </w:p>
        </w:tc>
        <w:tc>
          <w:tcPr>
            <w:tcW w:w="1954" w:type="dxa"/>
            <w:vAlign w:val="top"/>
          </w:tcPr>
          <w:p>
            <w:pPr>
              <w:pStyle w:val="48"/>
              <w:spacing w:before="88"/>
              <w:ind w:left="110" w:leftChars="0" w:right="105" w:rightChars="0"/>
              <w:jc w:val="center"/>
              <w:rPr>
                <w:rFonts w:hint="default" w:ascii="微软雅黑"/>
                <w:sz w:val="21"/>
                <w:lang w:val="en-US"/>
              </w:rPr>
            </w:pPr>
            <w:r>
              <w:rPr>
                <w:sz w:val="21"/>
              </w:rPr>
              <w:t>62900</w:t>
            </w:r>
          </w:p>
        </w:tc>
      </w:tr>
    </w:tbl>
    <w:p>
      <w:pPr>
        <w:pStyle w:val="7"/>
        <w:numPr>
          <w:ilvl w:val="0"/>
          <w:numId w:val="0"/>
        </w:numPr>
        <w:tabs>
          <w:tab w:val="left" w:pos="1204"/>
        </w:tabs>
        <w:spacing w:before="1" w:line="240" w:lineRule="auto"/>
        <w:ind w:right="320" w:rightChars="0"/>
        <w:jc w:val="both"/>
        <w:rPr>
          <w:rFonts w:hint="eastAsia" w:ascii="Times New Roman" w:hAnsi="Times New Roman" w:eastAsia="宋体" w:cs="Times New Roman"/>
          <w:b/>
          <w:bCs/>
          <w:spacing w:val="6"/>
          <w:kern w:val="2"/>
          <w:sz w:val="28"/>
          <w:szCs w:val="28"/>
          <w:lang w:val="en-US" w:eastAsia="zh-CN" w:bidi="ar-SA"/>
        </w:rPr>
      </w:pPr>
      <w:r>
        <w:rPr>
          <w:rFonts w:hint="eastAsia" w:ascii="Times New Roman" w:hAnsi="Times New Roman" w:eastAsia="宋体" w:cs="Times New Roman"/>
          <w:b/>
          <w:bCs/>
          <w:spacing w:val="6"/>
          <w:kern w:val="2"/>
          <w:sz w:val="28"/>
          <w:szCs w:val="28"/>
          <w:lang w:val="en-US" w:eastAsia="zh-CN" w:bidi="ar-SA"/>
        </w:rPr>
        <w:t>（四）毒害草治理</w:t>
      </w:r>
    </w:p>
    <w:p>
      <w:pPr>
        <w:pStyle w:val="49"/>
        <w:numPr>
          <w:ilvl w:val="0"/>
          <w:numId w:val="0"/>
        </w:numPr>
        <w:tabs>
          <w:tab w:val="left" w:pos="1574"/>
        </w:tabs>
        <w:spacing w:before="3" w:after="0" w:line="240" w:lineRule="auto"/>
        <w:ind w:right="0" w:rightChars="0"/>
        <w:jc w:val="left"/>
        <w:rPr>
          <w:rFonts w:hint="eastAsia" w:ascii="宋体" w:hAnsi="宋体" w:eastAsia="宋体" w:cs="宋体"/>
          <w:spacing w:val="8"/>
          <w:lang w:val="en-US" w:eastAsia="zh-CN"/>
        </w:rPr>
      </w:pPr>
      <w:r>
        <w:rPr>
          <w:rFonts w:hint="eastAsia" w:ascii="宋体" w:hAnsi="宋体" w:eastAsia="宋体" w:cs="宋体"/>
          <w:spacing w:val="8"/>
          <w:lang w:val="en-US" w:eastAsia="zh-CN"/>
        </w:rPr>
        <w:t>1.</w:t>
      </w:r>
      <w:r>
        <w:rPr>
          <w:rFonts w:ascii="宋体" w:hAnsi="宋体" w:eastAsia="宋体" w:cs="宋体"/>
          <w:spacing w:val="8"/>
        </w:rPr>
        <w:t>肥料运输量：肥料共计200吨，西宁至项目县长途运输距离750公里，长途总运输量150000吨公里；项目县至项目作业区平均运输距离为50公里，短途总运输量10000吨公里</w:t>
      </w:r>
      <w:r>
        <w:rPr>
          <w:rFonts w:hint="eastAsia" w:ascii="宋体" w:hAnsi="宋体" w:eastAsia="宋体" w:cs="宋体"/>
          <w:spacing w:val="8"/>
          <w:lang w:val="en-US" w:eastAsia="zh-CN"/>
        </w:rPr>
        <w:t>.</w:t>
      </w:r>
    </w:p>
    <w:p>
      <w:pPr>
        <w:tabs>
          <w:tab w:val="left" w:pos="3572"/>
        </w:tabs>
        <w:spacing w:before="247"/>
        <w:ind w:right="0" w:firstLine="3602" w:firstLineChars="1500"/>
        <w:jc w:val="both"/>
        <w:rPr>
          <w:rFonts w:hint="eastAsia" w:ascii="微软雅黑" w:eastAsia="微软雅黑"/>
          <w:b/>
          <w:sz w:val="24"/>
        </w:rPr>
      </w:pPr>
      <w:r>
        <w:rPr>
          <w:rFonts w:hint="eastAsia" w:ascii="微软雅黑" w:eastAsia="微软雅黑"/>
          <w:b/>
          <w:sz w:val="24"/>
        </w:rPr>
        <w:t>肥料运输量表</w:t>
      </w:r>
    </w:p>
    <w:p>
      <w:pPr>
        <w:pStyle w:val="3"/>
        <w:spacing w:before="7"/>
        <w:rPr>
          <w:rFonts w:ascii="微软雅黑"/>
          <w:b/>
          <w:sz w:val="13"/>
        </w:rPr>
      </w:pPr>
    </w:p>
    <w:tbl>
      <w:tblPr>
        <w:tblStyle w:val="20"/>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2360"/>
        <w:gridCol w:w="1560"/>
        <w:gridCol w:w="1903"/>
        <w:gridCol w:w="1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56" w:type="dxa"/>
          </w:tcPr>
          <w:p>
            <w:pPr>
              <w:pStyle w:val="48"/>
              <w:spacing w:before="118" w:line="362" w:lineRule="exact"/>
              <w:ind w:right="517"/>
              <w:jc w:val="right"/>
              <w:rPr>
                <w:rFonts w:hint="eastAsia" w:ascii="微软雅黑" w:eastAsia="微软雅黑"/>
                <w:sz w:val="21"/>
              </w:rPr>
            </w:pPr>
            <w:r>
              <w:rPr>
                <w:rFonts w:hint="eastAsia" w:ascii="微软雅黑" w:eastAsia="微软雅黑"/>
                <w:w w:val="95"/>
                <w:sz w:val="21"/>
              </w:rPr>
              <w:t>序号</w:t>
            </w:r>
          </w:p>
        </w:tc>
        <w:tc>
          <w:tcPr>
            <w:tcW w:w="2360" w:type="dxa"/>
          </w:tcPr>
          <w:p>
            <w:pPr>
              <w:pStyle w:val="48"/>
              <w:tabs>
                <w:tab w:val="left" w:pos="427"/>
              </w:tabs>
              <w:spacing w:before="118" w:line="362" w:lineRule="exact"/>
              <w:ind w:left="7"/>
              <w:jc w:val="center"/>
              <w:rPr>
                <w:rFonts w:hint="eastAsia" w:ascii="微软雅黑" w:eastAsia="微软雅黑"/>
                <w:sz w:val="21"/>
              </w:rPr>
            </w:pPr>
            <w:r>
              <w:rPr>
                <w:rFonts w:hint="eastAsia" w:ascii="微软雅黑" w:eastAsia="微软雅黑"/>
                <w:sz w:val="21"/>
              </w:rPr>
              <w:t>项</w:t>
            </w:r>
            <w:r>
              <w:rPr>
                <w:rFonts w:hint="eastAsia" w:ascii="微软雅黑" w:eastAsia="微软雅黑"/>
                <w:sz w:val="21"/>
              </w:rPr>
              <w:tab/>
            </w:r>
            <w:r>
              <w:rPr>
                <w:rFonts w:hint="eastAsia" w:ascii="微软雅黑" w:eastAsia="微软雅黑"/>
                <w:sz w:val="21"/>
              </w:rPr>
              <w:t>目</w:t>
            </w:r>
          </w:p>
        </w:tc>
        <w:tc>
          <w:tcPr>
            <w:tcW w:w="1560" w:type="dxa"/>
          </w:tcPr>
          <w:p>
            <w:pPr>
              <w:pStyle w:val="48"/>
              <w:spacing w:before="118" w:line="362" w:lineRule="exact"/>
              <w:ind w:left="127" w:right="5"/>
              <w:jc w:val="center"/>
              <w:rPr>
                <w:rFonts w:hint="eastAsia" w:ascii="微软雅黑" w:eastAsia="微软雅黑"/>
                <w:sz w:val="21"/>
              </w:rPr>
            </w:pPr>
            <w:r>
              <w:rPr>
                <w:rFonts w:hint="eastAsia" w:ascii="微软雅黑" w:eastAsia="微软雅黑"/>
                <w:spacing w:val="-5"/>
                <w:w w:val="95"/>
                <w:sz w:val="21"/>
              </w:rPr>
              <w:t>货物重量</w:t>
            </w:r>
            <w:r>
              <w:rPr>
                <w:rFonts w:hint="eastAsia" w:ascii="微软雅黑" w:eastAsia="微软雅黑"/>
                <w:w w:val="95"/>
                <w:sz w:val="21"/>
              </w:rPr>
              <w:t>（吨）</w:t>
            </w:r>
          </w:p>
        </w:tc>
        <w:tc>
          <w:tcPr>
            <w:tcW w:w="1903" w:type="dxa"/>
          </w:tcPr>
          <w:p>
            <w:pPr>
              <w:pStyle w:val="48"/>
              <w:spacing w:before="118" w:line="362" w:lineRule="exact"/>
              <w:ind w:left="85" w:right="81"/>
              <w:jc w:val="center"/>
              <w:rPr>
                <w:rFonts w:hint="eastAsia" w:ascii="微软雅黑" w:eastAsia="微软雅黑"/>
                <w:sz w:val="21"/>
              </w:rPr>
            </w:pPr>
            <w:r>
              <w:rPr>
                <w:rFonts w:hint="eastAsia" w:ascii="微软雅黑" w:eastAsia="微软雅黑"/>
                <w:sz w:val="21"/>
              </w:rPr>
              <w:t>平均里程（公里）</w:t>
            </w:r>
          </w:p>
        </w:tc>
        <w:tc>
          <w:tcPr>
            <w:tcW w:w="1954" w:type="dxa"/>
          </w:tcPr>
          <w:p>
            <w:pPr>
              <w:pStyle w:val="48"/>
              <w:spacing w:before="118" w:line="362" w:lineRule="exact"/>
              <w:ind w:left="111" w:right="105"/>
              <w:jc w:val="center"/>
              <w:rPr>
                <w:rFonts w:hint="eastAsia" w:ascii="微软雅黑" w:eastAsia="微软雅黑"/>
                <w:sz w:val="21"/>
              </w:rPr>
            </w:pPr>
            <w:r>
              <w:rPr>
                <w:rFonts w:hint="eastAsia" w:ascii="微软雅黑" w:eastAsia="微软雅黑"/>
                <w:sz w:val="21"/>
              </w:rPr>
              <w:t>运输量（吨公里）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56" w:type="dxa"/>
          </w:tcPr>
          <w:p>
            <w:pPr>
              <w:pStyle w:val="48"/>
              <w:spacing w:before="119" w:line="361" w:lineRule="exact"/>
              <w:ind w:right="455"/>
              <w:jc w:val="right"/>
              <w:rPr>
                <w:rFonts w:ascii="微软雅黑"/>
                <w:sz w:val="21"/>
              </w:rPr>
            </w:pPr>
            <w:r>
              <w:rPr>
                <w:rFonts w:ascii="微软雅黑"/>
                <w:w w:val="99"/>
                <w:sz w:val="21"/>
              </w:rPr>
              <w:t>1</w:t>
            </w:r>
          </w:p>
        </w:tc>
        <w:tc>
          <w:tcPr>
            <w:tcW w:w="2360" w:type="dxa"/>
          </w:tcPr>
          <w:p>
            <w:pPr>
              <w:pStyle w:val="48"/>
              <w:spacing w:before="119" w:line="361" w:lineRule="exact"/>
              <w:ind w:left="5"/>
              <w:jc w:val="center"/>
              <w:rPr>
                <w:rFonts w:hint="eastAsia" w:ascii="微软雅黑" w:eastAsia="微软雅黑"/>
                <w:sz w:val="21"/>
              </w:rPr>
            </w:pPr>
            <w:r>
              <w:rPr>
                <w:rFonts w:hint="eastAsia" w:ascii="微软雅黑" w:eastAsia="微软雅黑"/>
                <w:sz w:val="21"/>
              </w:rPr>
              <w:t>长途运输</w:t>
            </w:r>
          </w:p>
        </w:tc>
        <w:tc>
          <w:tcPr>
            <w:tcW w:w="1560" w:type="dxa"/>
            <w:vAlign w:val="top"/>
          </w:tcPr>
          <w:p>
            <w:pPr>
              <w:pStyle w:val="48"/>
              <w:spacing w:before="28"/>
              <w:ind w:left="13" w:leftChars="0" w:right="5" w:rightChars="0"/>
              <w:jc w:val="center"/>
              <w:rPr>
                <w:rFonts w:hint="eastAsia" w:ascii="微软雅黑" w:eastAsia="宋体"/>
                <w:sz w:val="21"/>
                <w:lang w:val="en-US" w:eastAsia="zh-CN"/>
              </w:rPr>
            </w:pPr>
            <w:r>
              <w:rPr>
                <w:sz w:val="21"/>
              </w:rPr>
              <w:t>200</w:t>
            </w:r>
          </w:p>
        </w:tc>
        <w:tc>
          <w:tcPr>
            <w:tcW w:w="1903" w:type="dxa"/>
            <w:vAlign w:val="top"/>
          </w:tcPr>
          <w:p>
            <w:pPr>
              <w:pStyle w:val="48"/>
              <w:spacing w:before="28"/>
              <w:ind w:left="88" w:leftChars="0" w:right="78" w:rightChars="0"/>
              <w:jc w:val="center"/>
              <w:rPr>
                <w:rFonts w:hint="default" w:ascii="微软雅黑"/>
                <w:sz w:val="21"/>
                <w:lang w:val="en-US"/>
              </w:rPr>
            </w:pPr>
            <w:r>
              <w:rPr>
                <w:sz w:val="21"/>
              </w:rPr>
              <w:t>750</w:t>
            </w:r>
          </w:p>
        </w:tc>
        <w:tc>
          <w:tcPr>
            <w:tcW w:w="1954" w:type="dxa"/>
            <w:vAlign w:val="top"/>
          </w:tcPr>
          <w:p>
            <w:pPr>
              <w:pStyle w:val="48"/>
              <w:spacing w:before="28"/>
              <w:ind w:left="115" w:leftChars="0" w:right="105" w:rightChars="0"/>
              <w:jc w:val="center"/>
              <w:rPr>
                <w:rFonts w:hint="default" w:ascii="微软雅黑"/>
                <w:sz w:val="21"/>
                <w:lang w:val="en-US"/>
              </w:rPr>
            </w:pPr>
            <w:r>
              <w:rPr>
                <w:sz w:val="21"/>
              </w:rPr>
              <w:t>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56" w:type="dxa"/>
          </w:tcPr>
          <w:p>
            <w:pPr>
              <w:pStyle w:val="48"/>
              <w:spacing w:before="118" w:line="362" w:lineRule="exact"/>
              <w:ind w:right="455"/>
              <w:jc w:val="right"/>
              <w:rPr>
                <w:rFonts w:ascii="微软雅黑"/>
                <w:sz w:val="21"/>
              </w:rPr>
            </w:pPr>
            <w:r>
              <w:rPr>
                <w:rFonts w:ascii="微软雅黑"/>
                <w:w w:val="99"/>
                <w:sz w:val="21"/>
              </w:rPr>
              <w:t>2</w:t>
            </w:r>
          </w:p>
        </w:tc>
        <w:tc>
          <w:tcPr>
            <w:tcW w:w="2360" w:type="dxa"/>
          </w:tcPr>
          <w:p>
            <w:pPr>
              <w:pStyle w:val="48"/>
              <w:spacing w:before="118" w:line="362" w:lineRule="exact"/>
              <w:ind w:left="5"/>
              <w:jc w:val="center"/>
              <w:rPr>
                <w:rFonts w:hint="eastAsia" w:ascii="微软雅黑" w:eastAsia="微软雅黑"/>
                <w:sz w:val="21"/>
              </w:rPr>
            </w:pPr>
            <w:r>
              <w:rPr>
                <w:rFonts w:hint="eastAsia" w:ascii="微软雅黑" w:eastAsia="微软雅黑"/>
                <w:sz w:val="21"/>
              </w:rPr>
              <w:t>短途运输</w:t>
            </w:r>
          </w:p>
        </w:tc>
        <w:tc>
          <w:tcPr>
            <w:tcW w:w="1560" w:type="dxa"/>
            <w:vAlign w:val="top"/>
          </w:tcPr>
          <w:p>
            <w:pPr>
              <w:pStyle w:val="48"/>
              <w:spacing w:before="29"/>
              <w:ind w:left="13" w:leftChars="0" w:right="5" w:rightChars="0"/>
              <w:jc w:val="center"/>
              <w:rPr>
                <w:rFonts w:hint="eastAsia" w:ascii="微软雅黑" w:eastAsia="宋体"/>
                <w:sz w:val="21"/>
                <w:lang w:val="en-US" w:eastAsia="zh-CN"/>
              </w:rPr>
            </w:pPr>
            <w:r>
              <w:rPr>
                <w:sz w:val="21"/>
              </w:rPr>
              <w:t>200</w:t>
            </w:r>
          </w:p>
        </w:tc>
        <w:tc>
          <w:tcPr>
            <w:tcW w:w="1903" w:type="dxa"/>
            <w:vAlign w:val="top"/>
          </w:tcPr>
          <w:p>
            <w:pPr>
              <w:pStyle w:val="48"/>
              <w:spacing w:before="29"/>
              <w:ind w:left="88" w:leftChars="0" w:right="78" w:rightChars="0"/>
              <w:jc w:val="center"/>
              <w:rPr>
                <w:rFonts w:hint="default" w:ascii="微软雅黑"/>
                <w:sz w:val="21"/>
                <w:lang w:val="en-US"/>
              </w:rPr>
            </w:pPr>
            <w:r>
              <w:rPr>
                <w:sz w:val="21"/>
              </w:rPr>
              <w:t>50</w:t>
            </w:r>
          </w:p>
        </w:tc>
        <w:tc>
          <w:tcPr>
            <w:tcW w:w="1954" w:type="dxa"/>
            <w:vAlign w:val="top"/>
          </w:tcPr>
          <w:p>
            <w:pPr>
              <w:pStyle w:val="48"/>
              <w:spacing w:before="29"/>
              <w:ind w:left="110" w:leftChars="0" w:right="105" w:rightChars="0"/>
              <w:jc w:val="center"/>
              <w:rPr>
                <w:rFonts w:hint="default" w:ascii="微软雅黑"/>
                <w:sz w:val="21"/>
                <w:lang w:val="en-US"/>
              </w:rPr>
            </w:pPr>
            <w:r>
              <w:rPr>
                <w:sz w:val="21"/>
              </w:rPr>
              <w:t>10000</w:t>
            </w:r>
          </w:p>
        </w:tc>
      </w:tr>
    </w:tbl>
    <w:p>
      <w:pPr>
        <w:pStyle w:val="49"/>
        <w:numPr>
          <w:ilvl w:val="0"/>
          <w:numId w:val="0"/>
        </w:numPr>
        <w:tabs>
          <w:tab w:val="left" w:pos="750"/>
        </w:tabs>
        <w:spacing w:before="43" w:after="0" w:line="240" w:lineRule="auto"/>
        <w:ind w:left="-1" w:leftChars="0" w:right="555" w:rightChars="0"/>
        <w:jc w:val="both"/>
        <w:rPr>
          <w:rFonts w:hint="eastAsia" w:ascii="Times New Roman" w:hAnsi="Times New Roman" w:eastAsia="宋体" w:cs="Times New Roman"/>
          <w:spacing w:val="-7"/>
          <w:kern w:val="2"/>
          <w:sz w:val="24"/>
          <w:szCs w:val="24"/>
          <w:lang w:val="en-US" w:eastAsia="zh-CN" w:bidi="ar-SA"/>
        </w:rPr>
      </w:pPr>
    </w:p>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70</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0C375F"/>
    <w:multiLevelType w:val="singleLevel"/>
    <w:tmpl w:val="8B0C375F"/>
    <w:lvl w:ilvl="0" w:tentative="0">
      <w:start w:val="1"/>
      <w:numFmt w:val="decimal"/>
      <w:suff w:val="nothing"/>
      <w:lvlText w:val="（%1）"/>
      <w:lvlJc w:val="left"/>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59FC3CC6"/>
    <w:multiLevelType w:val="singleLevel"/>
    <w:tmpl w:val="59FC3CC6"/>
    <w:lvl w:ilvl="0" w:tentative="0">
      <w:start w:val="1"/>
      <w:numFmt w:val="decimal"/>
      <w:suff w:val="nothing"/>
      <w:lvlText w:val="（%1）"/>
      <w:lvlJc w:val="left"/>
    </w:lvl>
  </w:abstractNum>
  <w:abstractNum w:abstractNumId="3">
    <w:nsid w:val="59FC3E95"/>
    <w:multiLevelType w:val="singleLevel"/>
    <w:tmpl w:val="59FC3E95"/>
    <w:lvl w:ilvl="0" w:tentative="0">
      <w:start w:val="1"/>
      <w:numFmt w:val="decimal"/>
      <w:lvlText w:val="(%1)"/>
      <w:lvlJc w:val="left"/>
      <w:pPr>
        <w:tabs>
          <w:tab w:val="left" w:pos="312"/>
        </w:tabs>
      </w:pPr>
    </w:lvl>
  </w:abstractNum>
  <w:abstractNum w:abstractNumId="4">
    <w:nsid w:val="59FC4271"/>
    <w:multiLevelType w:val="singleLevel"/>
    <w:tmpl w:val="59FC4271"/>
    <w:lvl w:ilvl="0" w:tentative="0">
      <w:start w:val="1"/>
      <w:numFmt w:val="decimal"/>
      <w:suff w:val="nothing"/>
      <w:lvlText w:val="（%1）"/>
      <w:lvlJc w:val="left"/>
    </w:lvl>
  </w:abstractNum>
  <w:abstractNum w:abstractNumId="5">
    <w:nsid w:val="59FC4698"/>
    <w:multiLevelType w:val="singleLevel"/>
    <w:tmpl w:val="59FC4698"/>
    <w:lvl w:ilvl="0" w:tentative="0">
      <w:start w:val="1"/>
      <w:numFmt w:val="decimal"/>
      <w:suff w:val="nothing"/>
      <w:lvlText w:val="（%1）"/>
      <w:lvlJc w:val="left"/>
    </w:lvl>
  </w:abstractNum>
  <w:abstractNum w:abstractNumId="6">
    <w:nsid w:val="59FC4CCC"/>
    <w:multiLevelType w:val="singleLevel"/>
    <w:tmpl w:val="59FC4CCC"/>
    <w:lvl w:ilvl="0" w:tentative="0">
      <w:start w:val="1"/>
      <w:numFmt w:val="decimal"/>
      <w:suff w:val="nothing"/>
      <w:lvlText w:val="（%1）"/>
      <w:lvlJc w:val="left"/>
    </w:lvl>
  </w:abstractNum>
  <w:abstractNum w:abstractNumId="7">
    <w:nsid w:val="5E31F8C9"/>
    <w:multiLevelType w:val="singleLevel"/>
    <w:tmpl w:val="5E31F8C9"/>
    <w:lvl w:ilvl="0" w:tentative="0">
      <w:start w:val="2"/>
      <w:numFmt w:val="chineseCounting"/>
      <w:suff w:val="nothing"/>
      <w:lvlText w:val="（%1）"/>
      <w:lvlJc w:val="left"/>
      <w:rPr>
        <w:rFonts w:hint="eastAsia"/>
      </w:r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9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10F33"/>
    <w:rsid w:val="0001401E"/>
    <w:rsid w:val="0002777A"/>
    <w:rsid w:val="00053F84"/>
    <w:rsid w:val="0007570E"/>
    <w:rsid w:val="000875EB"/>
    <w:rsid w:val="000A3592"/>
    <w:rsid w:val="000B652B"/>
    <w:rsid w:val="000C0D8F"/>
    <w:rsid w:val="000C2C06"/>
    <w:rsid w:val="000C38E9"/>
    <w:rsid w:val="000D2AAD"/>
    <w:rsid w:val="000D5A34"/>
    <w:rsid w:val="000F51BE"/>
    <w:rsid w:val="00102BAF"/>
    <w:rsid w:val="00150ABF"/>
    <w:rsid w:val="00151A00"/>
    <w:rsid w:val="001B3699"/>
    <w:rsid w:val="001B603E"/>
    <w:rsid w:val="001C2819"/>
    <w:rsid w:val="001F5C10"/>
    <w:rsid w:val="001F67C5"/>
    <w:rsid w:val="002133D4"/>
    <w:rsid w:val="00240473"/>
    <w:rsid w:val="00255D41"/>
    <w:rsid w:val="00267527"/>
    <w:rsid w:val="00271C7E"/>
    <w:rsid w:val="00283FF2"/>
    <w:rsid w:val="00286755"/>
    <w:rsid w:val="002A6A11"/>
    <w:rsid w:val="002D2150"/>
    <w:rsid w:val="002E4BCC"/>
    <w:rsid w:val="002F29AC"/>
    <w:rsid w:val="002F3581"/>
    <w:rsid w:val="003046DB"/>
    <w:rsid w:val="0036431D"/>
    <w:rsid w:val="00375CF6"/>
    <w:rsid w:val="0038064F"/>
    <w:rsid w:val="003850AB"/>
    <w:rsid w:val="003A0ED3"/>
    <w:rsid w:val="003D3BFB"/>
    <w:rsid w:val="0041505E"/>
    <w:rsid w:val="004173C4"/>
    <w:rsid w:val="00456BAD"/>
    <w:rsid w:val="0048778F"/>
    <w:rsid w:val="004919C2"/>
    <w:rsid w:val="004A1525"/>
    <w:rsid w:val="004A1CBF"/>
    <w:rsid w:val="004B35C8"/>
    <w:rsid w:val="004E296C"/>
    <w:rsid w:val="0055204B"/>
    <w:rsid w:val="00580E9F"/>
    <w:rsid w:val="00585952"/>
    <w:rsid w:val="005A724E"/>
    <w:rsid w:val="005B5287"/>
    <w:rsid w:val="005C2BFE"/>
    <w:rsid w:val="005E5AA7"/>
    <w:rsid w:val="0065456E"/>
    <w:rsid w:val="006557C8"/>
    <w:rsid w:val="006610D8"/>
    <w:rsid w:val="006825AC"/>
    <w:rsid w:val="00686935"/>
    <w:rsid w:val="00694657"/>
    <w:rsid w:val="006A5595"/>
    <w:rsid w:val="00723C48"/>
    <w:rsid w:val="00725A21"/>
    <w:rsid w:val="007262EE"/>
    <w:rsid w:val="0075045E"/>
    <w:rsid w:val="00776220"/>
    <w:rsid w:val="00777958"/>
    <w:rsid w:val="007D4F9E"/>
    <w:rsid w:val="007D66DC"/>
    <w:rsid w:val="007E790F"/>
    <w:rsid w:val="007F221C"/>
    <w:rsid w:val="007F5E2E"/>
    <w:rsid w:val="008004A5"/>
    <w:rsid w:val="00816D7C"/>
    <w:rsid w:val="00823282"/>
    <w:rsid w:val="00826D51"/>
    <w:rsid w:val="00857398"/>
    <w:rsid w:val="00863600"/>
    <w:rsid w:val="00871646"/>
    <w:rsid w:val="0088679E"/>
    <w:rsid w:val="00894E70"/>
    <w:rsid w:val="008A504B"/>
    <w:rsid w:val="008D128B"/>
    <w:rsid w:val="008D16B3"/>
    <w:rsid w:val="008D6341"/>
    <w:rsid w:val="008F6B95"/>
    <w:rsid w:val="0090105F"/>
    <w:rsid w:val="00915D8E"/>
    <w:rsid w:val="009304CE"/>
    <w:rsid w:val="00942454"/>
    <w:rsid w:val="009518EC"/>
    <w:rsid w:val="0097673F"/>
    <w:rsid w:val="0099074C"/>
    <w:rsid w:val="009B1754"/>
    <w:rsid w:val="009F412D"/>
    <w:rsid w:val="009F4C02"/>
    <w:rsid w:val="009F4D00"/>
    <w:rsid w:val="009F7D4B"/>
    <w:rsid w:val="00A07AD7"/>
    <w:rsid w:val="00A2722E"/>
    <w:rsid w:val="00A27B25"/>
    <w:rsid w:val="00A30A2D"/>
    <w:rsid w:val="00A338E3"/>
    <w:rsid w:val="00A35CC8"/>
    <w:rsid w:val="00A37D9E"/>
    <w:rsid w:val="00A41442"/>
    <w:rsid w:val="00A45FF3"/>
    <w:rsid w:val="00A51F53"/>
    <w:rsid w:val="00A55CA7"/>
    <w:rsid w:val="00A60305"/>
    <w:rsid w:val="00A73F74"/>
    <w:rsid w:val="00A80A3F"/>
    <w:rsid w:val="00A95B30"/>
    <w:rsid w:val="00AA07F7"/>
    <w:rsid w:val="00AD39F5"/>
    <w:rsid w:val="00B04ABF"/>
    <w:rsid w:val="00B055EE"/>
    <w:rsid w:val="00B13061"/>
    <w:rsid w:val="00B156FC"/>
    <w:rsid w:val="00B26540"/>
    <w:rsid w:val="00B270AA"/>
    <w:rsid w:val="00B41C7E"/>
    <w:rsid w:val="00B46F91"/>
    <w:rsid w:val="00B602F3"/>
    <w:rsid w:val="00B81C5A"/>
    <w:rsid w:val="00B84075"/>
    <w:rsid w:val="00BA45D2"/>
    <w:rsid w:val="00BC0429"/>
    <w:rsid w:val="00BD05EA"/>
    <w:rsid w:val="00BE18A1"/>
    <w:rsid w:val="00BF0E15"/>
    <w:rsid w:val="00BF1378"/>
    <w:rsid w:val="00C00458"/>
    <w:rsid w:val="00C02A98"/>
    <w:rsid w:val="00C41BC3"/>
    <w:rsid w:val="00C44013"/>
    <w:rsid w:val="00C569E9"/>
    <w:rsid w:val="00C65A11"/>
    <w:rsid w:val="00C84863"/>
    <w:rsid w:val="00C91EC9"/>
    <w:rsid w:val="00C93F6C"/>
    <w:rsid w:val="00CC74BE"/>
    <w:rsid w:val="00CD2D66"/>
    <w:rsid w:val="00CE1056"/>
    <w:rsid w:val="00D13F4F"/>
    <w:rsid w:val="00D167A0"/>
    <w:rsid w:val="00D45D77"/>
    <w:rsid w:val="00DA389F"/>
    <w:rsid w:val="00DA7B8E"/>
    <w:rsid w:val="00DB57FA"/>
    <w:rsid w:val="00DE02D0"/>
    <w:rsid w:val="00DE181E"/>
    <w:rsid w:val="00DE415F"/>
    <w:rsid w:val="00E2268D"/>
    <w:rsid w:val="00E25C10"/>
    <w:rsid w:val="00E32A0E"/>
    <w:rsid w:val="00E76349"/>
    <w:rsid w:val="00EA33D2"/>
    <w:rsid w:val="00EC5226"/>
    <w:rsid w:val="00ED7415"/>
    <w:rsid w:val="00EE4B74"/>
    <w:rsid w:val="00F03A51"/>
    <w:rsid w:val="00F33751"/>
    <w:rsid w:val="00F3453D"/>
    <w:rsid w:val="00F7498F"/>
    <w:rsid w:val="00F7613F"/>
    <w:rsid w:val="00FB102E"/>
    <w:rsid w:val="00FB484C"/>
    <w:rsid w:val="00FE07EF"/>
    <w:rsid w:val="00FE6885"/>
    <w:rsid w:val="00FF10DA"/>
    <w:rsid w:val="00FF3EB9"/>
    <w:rsid w:val="01330949"/>
    <w:rsid w:val="018117C1"/>
    <w:rsid w:val="01A256C3"/>
    <w:rsid w:val="01CF32DE"/>
    <w:rsid w:val="01DF6AA8"/>
    <w:rsid w:val="03083283"/>
    <w:rsid w:val="039D426C"/>
    <w:rsid w:val="03CE121A"/>
    <w:rsid w:val="053521AE"/>
    <w:rsid w:val="0583332C"/>
    <w:rsid w:val="06EC2B78"/>
    <w:rsid w:val="074D4254"/>
    <w:rsid w:val="076557AB"/>
    <w:rsid w:val="07901F35"/>
    <w:rsid w:val="082E6D53"/>
    <w:rsid w:val="08BE71C6"/>
    <w:rsid w:val="08CB50A1"/>
    <w:rsid w:val="08DC125F"/>
    <w:rsid w:val="097A1BA5"/>
    <w:rsid w:val="098656D7"/>
    <w:rsid w:val="09C70AE9"/>
    <w:rsid w:val="09FF03DC"/>
    <w:rsid w:val="0AA52EBD"/>
    <w:rsid w:val="0B4405D0"/>
    <w:rsid w:val="0B895A48"/>
    <w:rsid w:val="0BC27E4A"/>
    <w:rsid w:val="0C6E4E8C"/>
    <w:rsid w:val="0C8C7AB6"/>
    <w:rsid w:val="0C984BC1"/>
    <w:rsid w:val="0D4B4E8E"/>
    <w:rsid w:val="0F913CEE"/>
    <w:rsid w:val="0F9D28CF"/>
    <w:rsid w:val="0FBF3A05"/>
    <w:rsid w:val="0FD81EB4"/>
    <w:rsid w:val="10516791"/>
    <w:rsid w:val="10625106"/>
    <w:rsid w:val="127108DC"/>
    <w:rsid w:val="12AD19F7"/>
    <w:rsid w:val="13E44A4D"/>
    <w:rsid w:val="144E5130"/>
    <w:rsid w:val="14D34333"/>
    <w:rsid w:val="1519109A"/>
    <w:rsid w:val="153A3C2D"/>
    <w:rsid w:val="175E4EB1"/>
    <w:rsid w:val="17F45E20"/>
    <w:rsid w:val="17F64166"/>
    <w:rsid w:val="17FD0C4A"/>
    <w:rsid w:val="18771A66"/>
    <w:rsid w:val="18FB2482"/>
    <w:rsid w:val="19125CFD"/>
    <w:rsid w:val="1AB21051"/>
    <w:rsid w:val="1B3C3A40"/>
    <w:rsid w:val="1B7104CB"/>
    <w:rsid w:val="1BDD0528"/>
    <w:rsid w:val="1D1E5246"/>
    <w:rsid w:val="1D73442E"/>
    <w:rsid w:val="1DDB2360"/>
    <w:rsid w:val="1E920021"/>
    <w:rsid w:val="1ECD061A"/>
    <w:rsid w:val="1F176D9C"/>
    <w:rsid w:val="202404DC"/>
    <w:rsid w:val="20574530"/>
    <w:rsid w:val="21D01A69"/>
    <w:rsid w:val="21E26745"/>
    <w:rsid w:val="21F7262F"/>
    <w:rsid w:val="2238512D"/>
    <w:rsid w:val="2293587F"/>
    <w:rsid w:val="22A2249A"/>
    <w:rsid w:val="230D35D7"/>
    <w:rsid w:val="23B03722"/>
    <w:rsid w:val="23D017F5"/>
    <w:rsid w:val="23EA0164"/>
    <w:rsid w:val="24553650"/>
    <w:rsid w:val="255C4320"/>
    <w:rsid w:val="25C9541D"/>
    <w:rsid w:val="25FC512A"/>
    <w:rsid w:val="27541DA1"/>
    <w:rsid w:val="27CD0046"/>
    <w:rsid w:val="2824483F"/>
    <w:rsid w:val="292D010A"/>
    <w:rsid w:val="294B53F3"/>
    <w:rsid w:val="295B3E2F"/>
    <w:rsid w:val="29690152"/>
    <w:rsid w:val="29CB3C83"/>
    <w:rsid w:val="2A10749A"/>
    <w:rsid w:val="2A314FFB"/>
    <w:rsid w:val="2AEB4A25"/>
    <w:rsid w:val="2B093547"/>
    <w:rsid w:val="2BDF69DD"/>
    <w:rsid w:val="2C282C6F"/>
    <w:rsid w:val="2D2F6528"/>
    <w:rsid w:val="2DC07522"/>
    <w:rsid w:val="2DF366B4"/>
    <w:rsid w:val="2ECE7A4D"/>
    <w:rsid w:val="2F3926C8"/>
    <w:rsid w:val="2F4C47EF"/>
    <w:rsid w:val="30231DC3"/>
    <w:rsid w:val="304D470E"/>
    <w:rsid w:val="305F259A"/>
    <w:rsid w:val="30914BF5"/>
    <w:rsid w:val="311350AC"/>
    <w:rsid w:val="32E21EBD"/>
    <w:rsid w:val="32FD2735"/>
    <w:rsid w:val="33814BD7"/>
    <w:rsid w:val="33D861C3"/>
    <w:rsid w:val="33DB625B"/>
    <w:rsid w:val="33F17F05"/>
    <w:rsid w:val="33FF13EE"/>
    <w:rsid w:val="343D7F31"/>
    <w:rsid w:val="349D7647"/>
    <w:rsid w:val="34EF2A8C"/>
    <w:rsid w:val="35503C58"/>
    <w:rsid w:val="357C5BD3"/>
    <w:rsid w:val="35BC2BAF"/>
    <w:rsid w:val="36626C16"/>
    <w:rsid w:val="36CC30C6"/>
    <w:rsid w:val="373759DA"/>
    <w:rsid w:val="37D470DF"/>
    <w:rsid w:val="37D712AE"/>
    <w:rsid w:val="39BB7CA8"/>
    <w:rsid w:val="39F5015B"/>
    <w:rsid w:val="3A072C82"/>
    <w:rsid w:val="3A0A1DFF"/>
    <w:rsid w:val="3A2D2F8F"/>
    <w:rsid w:val="3B37367E"/>
    <w:rsid w:val="3B52468F"/>
    <w:rsid w:val="3C0256F9"/>
    <w:rsid w:val="3C385593"/>
    <w:rsid w:val="3C493E09"/>
    <w:rsid w:val="3C6B2172"/>
    <w:rsid w:val="3DC21AB7"/>
    <w:rsid w:val="3DDE4CD6"/>
    <w:rsid w:val="3DFE3EF0"/>
    <w:rsid w:val="3F8C11CB"/>
    <w:rsid w:val="3FA0000A"/>
    <w:rsid w:val="40391CF5"/>
    <w:rsid w:val="411A2997"/>
    <w:rsid w:val="41D54332"/>
    <w:rsid w:val="41DE4027"/>
    <w:rsid w:val="42C37557"/>
    <w:rsid w:val="43350F0A"/>
    <w:rsid w:val="4546304C"/>
    <w:rsid w:val="4594278B"/>
    <w:rsid w:val="463E26A5"/>
    <w:rsid w:val="465A71F1"/>
    <w:rsid w:val="466B2C3B"/>
    <w:rsid w:val="46AB103C"/>
    <w:rsid w:val="46BF08CB"/>
    <w:rsid w:val="473B38D5"/>
    <w:rsid w:val="474D5F88"/>
    <w:rsid w:val="47D143BA"/>
    <w:rsid w:val="48931989"/>
    <w:rsid w:val="48972E18"/>
    <w:rsid w:val="498D5A32"/>
    <w:rsid w:val="49B023DA"/>
    <w:rsid w:val="4A1C4371"/>
    <w:rsid w:val="4A6D497E"/>
    <w:rsid w:val="4AFE29C3"/>
    <w:rsid w:val="4C5F262B"/>
    <w:rsid w:val="4C832DF6"/>
    <w:rsid w:val="4CDA1D3F"/>
    <w:rsid w:val="4E350DE5"/>
    <w:rsid w:val="4E437EE9"/>
    <w:rsid w:val="4F2B6157"/>
    <w:rsid w:val="4F480367"/>
    <w:rsid w:val="4FC41561"/>
    <w:rsid w:val="4FF24AE9"/>
    <w:rsid w:val="50303FAB"/>
    <w:rsid w:val="50AA1A16"/>
    <w:rsid w:val="50D4451E"/>
    <w:rsid w:val="51546D26"/>
    <w:rsid w:val="519A2A2F"/>
    <w:rsid w:val="522D2622"/>
    <w:rsid w:val="52EA27EE"/>
    <w:rsid w:val="53994217"/>
    <w:rsid w:val="53F12333"/>
    <w:rsid w:val="53F41871"/>
    <w:rsid w:val="543E4EE2"/>
    <w:rsid w:val="54562C35"/>
    <w:rsid w:val="548C5279"/>
    <w:rsid w:val="54930F26"/>
    <w:rsid w:val="552C0A96"/>
    <w:rsid w:val="554A28A3"/>
    <w:rsid w:val="55543FD1"/>
    <w:rsid w:val="557B528E"/>
    <w:rsid w:val="55D114C1"/>
    <w:rsid w:val="56755377"/>
    <w:rsid w:val="56E87487"/>
    <w:rsid w:val="57874FD9"/>
    <w:rsid w:val="57D17109"/>
    <w:rsid w:val="581970B6"/>
    <w:rsid w:val="581E6EFC"/>
    <w:rsid w:val="58D3598A"/>
    <w:rsid w:val="58DB2BC5"/>
    <w:rsid w:val="59567C59"/>
    <w:rsid w:val="5A4779D2"/>
    <w:rsid w:val="5A975865"/>
    <w:rsid w:val="5AA74CA6"/>
    <w:rsid w:val="5AB93F1D"/>
    <w:rsid w:val="5B71145A"/>
    <w:rsid w:val="5B9D3E0F"/>
    <w:rsid w:val="5BC91427"/>
    <w:rsid w:val="5D753028"/>
    <w:rsid w:val="5D771F1C"/>
    <w:rsid w:val="5E093D07"/>
    <w:rsid w:val="5E6340A9"/>
    <w:rsid w:val="5E6554CB"/>
    <w:rsid w:val="5E7C7F0A"/>
    <w:rsid w:val="5FD95EFD"/>
    <w:rsid w:val="60106BE3"/>
    <w:rsid w:val="606036E6"/>
    <w:rsid w:val="609A61D7"/>
    <w:rsid w:val="61285BD1"/>
    <w:rsid w:val="62E04109"/>
    <w:rsid w:val="62FA1320"/>
    <w:rsid w:val="63776E7B"/>
    <w:rsid w:val="66846433"/>
    <w:rsid w:val="66A302D7"/>
    <w:rsid w:val="66C22D3A"/>
    <w:rsid w:val="66F634B3"/>
    <w:rsid w:val="67331D04"/>
    <w:rsid w:val="67CF0C20"/>
    <w:rsid w:val="67DD3829"/>
    <w:rsid w:val="682E3304"/>
    <w:rsid w:val="68F55070"/>
    <w:rsid w:val="690A4AA4"/>
    <w:rsid w:val="69C572E1"/>
    <w:rsid w:val="69DB4008"/>
    <w:rsid w:val="6A05697D"/>
    <w:rsid w:val="6A462CC6"/>
    <w:rsid w:val="6AB21315"/>
    <w:rsid w:val="6AF01164"/>
    <w:rsid w:val="6BBC1336"/>
    <w:rsid w:val="6C163A7B"/>
    <w:rsid w:val="6D2F0485"/>
    <w:rsid w:val="6DBD0123"/>
    <w:rsid w:val="6EFA62B9"/>
    <w:rsid w:val="6F237FD0"/>
    <w:rsid w:val="6FC3695E"/>
    <w:rsid w:val="6FDE3806"/>
    <w:rsid w:val="70783D6C"/>
    <w:rsid w:val="714325E3"/>
    <w:rsid w:val="714571EE"/>
    <w:rsid w:val="71900FC6"/>
    <w:rsid w:val="71C4488E"/>
    <w:rsid w:val="728F03AC"/>
    <w:rsid w:val="72C51E38"/>
    <w:rsid w:val="73683F57"/>
    <w:rsid w:val="74186D4A"/>
    <w:rsid w:val="74B849A1"/>
    <w:rsid w:val="75572054"/>
    <w:rsid w:val="75EB36D0"/>
    <w:rsid w:val="76026636"/>
    <w:rsid w:val="766D67A1"/>
    <w:rsid w:val="769B55BF"/>
    <w:rsid w:val="76B35000"/>
    <w:rsid w:val="76B804CE"/>
    <w:rsid w:val="770671F4"/>
    <w:rsid w:val="77AD08D9"/>
    <w:rsid w:val="7878508A"/>
    <w:rsid w:val="78807571"/>
    <w:rsid w:val="78887081"/>
    <w:rsid w:val="794601F5"/>
    <w:rsid w:val="79760496"/>
    <w:rsid w:val="7ABB17C5"/>
    <w:rsid w:val="7AEB1723"/>
    <w:rsid w:val="7B41199F"/>
    <w:rsid w:val="7B8A23EC"/>
    <w:rsid w:val="7C0B5E20"/>
    <w:rsid w:val="7C396B93"/>
    <w:rsid w:val="7C8B1A01"/>
    <w:rsid w:val="7D872CA8"/>
    <w:rsid w:val="7DFB4006"/>
    <w:rsid w:val="7E211045"/>
    <w:rsid w:val="7E5035C6"/>
    <w:rsid w:val="7EB0162C"/>
    <w:rsid w:val="7EEB3382"/>
    <w:rsid w:val="7F0B03B6"/>
    <w:rsid w:val="7F654125"/>
    <w:rsid w:val="7FA407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6">
    <w:name w:val="heading 1"/>
    <w:basedOn w:val="1"/>
    <w:next w:val="1"/>
    <w:link w:val="37"/>
    <w:qFormat/>
    <w:uiPriority w:val="0"/>
    <w:pPr>
      <w:keepNext/>
      <w:keepLines/>
      <w:spacing w:before="340" w:after="330" w:line="576" w:lineRule="auto"/>
      <w:outlineLvl w:val="0"/>
    </w:pPr>
    <w:rPr>
      <w:b/>
      <w:bCs/>
      <w:kern w:val="44"/>
      <w:sz w:val="30"/>
      <w:szCs w:val="44"/>
    </w:rPr>
  </w:style>
  <w:style w:type="paragraph" w:styleId="7">
    <w:name w:val="heading 2"/>
    <w:basedOn w:val="1"/>
    <w:next w:val="1"/>
    <w:link w:val="44"/>
    <w:qFormat/>
    <w:uiPriority w:val="0"/>
    <w:pPr>
      <w:keepNext/>
      <w:keepLines/>
      <w:spacing w:before="260" w:after="260" w:line="415" w:lineRule="auto"/>
      <w:outlineLvl w:val="1"/>
    </w:pPr>
    <w:rPr>
      <w:rFonts w:ascii="Cambria" w:hAnsi="Cambria"/>
      <w:b/>
      <w:bCs/>
      <w:sz w:val="32"/>
      <w:szCs w:val="32"/>
    </w:rPr>
  </w:style>
  <w:style w:type="paragraph" w:styleId="5">
    <w:name w:val="heading 4"/>
    <w:basedOn w:val="1"/>
    <w:next w:val="1"/>
    <w:qFormat/>
    <w:uiPriority w:val="9"/>
    <w:pPr>
      <w:keepNext/>
      <w:keepLines/>
      <w:spacing w:before="280" w:after="290" w:line="376" w:lineRule="auto"/>
      <w:outlineLvl w:val="3"/>
    </w:pPr>
    <w:rPr>
      <w:rFonts w:ascii="Times New Roman" w:hAnsi="Times New Roman" w:cs="Times New Roman"/>
      <w:b/>
      <w:bCs/>
      <w:sz w:val="28"/>
      <w:szCs w:val="28"/>
    </w:rPr>
  </w:style>
  <w:style w:type="character" w:default="1" w:styleId="22">
    <w:name w:val="Default Paragraph Font"/>
    <w:semiHidden/>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100" w:firstLineChars="100"/>
    </w:pPr>
    <w:rPr>
      <w:szCs w:val="24"/>
    </w:rPr>
  </w:style>
  <w:style w:type="paragraph" w:styleId="3">
    <w:name w:val="Body Text"/>
    <w:basedOn w:val="1"/>
    <w:next w:val="4"/>
    <w:qFormat/>
    <w:uiPriority w:val="0"/>
    <w:pPr>
      <w:spacing w:after="120"/>
    </w:pPr>
  </w:style>
  <w:style w:type="paragraph" w:styleId="4">
    <w:name w:val="Body Text Indent"/>
    <w:basedOn w:val="1"/>
    <w:next w:val="5"/>
    <w:link w:val="34"/>
    <w:qFormat/>
    <w:uiPriority w:val="0"/>
    <w:pPr>
      <w:spacing w:after="120"/>
      <w:ind w:left="420" w:leftChars="200"/>
    </w:pPr>
    <w:rPr>
      <w:sz w:val="21"/>
    </w:rPr>
  </w:style>
  <w:style w:type="paragraph" w:styleId="8">
    <w:name w:val="Normal Indent"/>
    <w:basedOn w:val="1"/>
    <w:qFormat/>
    <w:uiPriority w:val="0"/>
    <w:pPr>
      <w:ind w:firstLine="420"/>
    </w:pPr>
    <w:rPr>
      <w:szCs w:val="20"/>
    </w:r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Plain Text"/>
    <w:basedOn w:val="1"/>
    <w:link w:val="40"/>
    <w:qFormat/>
    <w:uiPriority w:val="0"/>
    <w:rPr>
      <w:rFonts w:ascii="宋体" w:hAnsi="Courier New"/>
      <w:sz w:val="21"/>
      <w:szCs w:val="21"/>
    </w:rPr>
  </w:style>
  <w:style w:type="paragraph" w:styleId="12">
    <w:name w:val="Date"/>
    <w:basedOn w:val="1"/>
    <w:next w:val="1"/>
    <w:qFormat/>
    <w:uiPriority w:val="0"/>
    <w:pPr>
      <w:ind w:left="100" w:leftChars="2500"/>
    </w:pPr>
    <w:rPr>
      <w:rFonts w:eastAsia="仿宋_GB2312"/>
      <w:sz w:val="32"/>
    </w:rPr>
  </w:style>
  <w:style w:type="paragraph" w:styleId="13">
    <w:name w:val="Balloon Text"/>
    <w:basedOn w:val="1"/>
    <w:qFormat/>
    <w:uiPriority w:val="0"/>
    <w:rPr>
      <w:sz w:val="18"/>
      <w:szCs w:val="18"/>
    </w:rPr>
  </w:style>
  <w:style w:type="paragraph" w:styleId="14">
    <w:name w:val="footer"/>
    <w:basedOn w:val="1"/>
    <w:link w:val="47"/>
    <w:qFormat/>
    <w:uiPriority w:val="99"/>
    <w:pPr>
      <w:tabs>
        <w:tab w:val="center" w:pos="4153"/>
        <w:tab w:val="right" w:pos="8306"/>
      </w:tabs>
      <w:snapToGrid w:val="0"/>
      <w:jc w:val="left"/>
    </w:pPr>
    <w:rPr>
      <w:sz w:val="18"/>
      <w:szCs w:val="18"/>
    </w:rPr>
  </w:style>
  <w:style w:type="paragraph" w:styleId="15">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7">
    <w:name w:val="Subtitle"/>
    <w:basedOn w:val="1"/>
    <w:next w:val="1"/>
    <w:link w:val="42"/>
    <w:qFormat/>
    <w:uiPriority w:val="0"/>
    <w:pPr>
      <w:spacing w:before="240" w:after="60" w:line="312" w:lineRule="auto"/>
      <w:jc w:val="center"/>
      <w:outlineLvl w:val="1"/>
    </w:pPr>
    <w:rPr>
      <w:rFonts w:ascii="Cambria" w:hAnsi="Cambria"/>
      <w:b/>
      <w:bCs/>
      <w:kern w:val="28"/>
      <w:sz w:val="32"/>
      <w:szCs w:val="32"/>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next w:val="1"/>
    <w:link w:val="36"/>
    <w:qFormat/>
    <w:uiPriority w:val="0"/>
    <w:pPr>
      <w:spacing w:before="240" w:after="60"/>
      <w:jc w:val="center"/>
      <w:outlineLvl w:val="0"/>
    </w:pPr>
    <w:rPr>
      <w:rFonts w:ascii="Cambria" w:hAnsi="Cambria"/>
      <w:b/>
      <w:bCs/>
      <w:sz w:val="36"/>
      <w:szCs w:val="32"/>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qFormat/>
    <w:uiPriority w:val="0"/>
    <w:rPr>
      <w:color w:val="000000"/>
      <w:u w:val="none"/>
    </w:rPr>
  </w:style>
  <w:style w:type="character" w:styleId="26">
    <w:name w:val="Emphasis"/>
    <w:qFormat/>
    <w:uiPriority w:val="0"/>
  </w:style>
  <w:style w:type="character" w:styleId="27">
    <w:name w:val="Hyperlink"/>
    <w:qFormat/>
    <w:uiPriority w:val="99"/>
    <w:rPr>
      <w:color w:val="000000"/>
      <w:u w:val="none"/>
    </w:rPr>
  </w:style>
  <w:style w:type="paragraph" w:customStyle="1" w:styleId="28">
    <w:name w:val=" Char"/>
    <w:basedOn w:val="1"/>
    <w:qFormat/>
    <w:uiPriority w:val="0"/>
    <w:rPr>
      <w:szCs w:val="21"/>
    </w:rPr>
  </w:style>
  <w:style w:type="paragraph" w:customStyle="1" w:styleId="29">
    <w:name w:val="_Style 31"/>
    <w:basedOn w:val="9"/>
    <w:qFormat/>
    <w:uiPriority w:val="0"/>
    <w:rPr>
      <w:szCs w:val="20"/>
      <w:shd w:val="clear" w:color="auto" w:fill="000080"/>
    </w:rPr>
  </w:style>
  <w:style w:type="paragraph" w:customStyle="1" w:styleId="30">
    <w:name w:val="样式2"/>
    <w:basedOn w:val="1"/>
    <w:qFormat/>
    <w:uiPriority w:val="0"/>
    <w:rPr>
      <w:rFonts w:eastAsia="华文中宋"/>
      <w:sz w:val="44"/>
    </w:rPr>
  </w:style>
  <w:style w:type="paragraph" w:customStyle="1" w:styleId="31">
    <w:name w:val="样式1"/>
    <w:basedOn w:val="1"/>
    <w:qFormat/>
    <w:uiPriority w:val="0"/>
    <w:rPr>
      <w:rFonts w:eastAsia="仿宋_GB2312"/>
      <w:sz w:val="32"/>
    </w:rPr>
  </w:style>
  <w:style w:type="paragraph" w:customStyle="1" w:styleId="32">
    <w:name w:val="样式3"/>
    <w:basedOn w:val="30"/>
    <w:qFormat/>
    <w:uiPriority w:val="0"/>
    <w:pPr>
      <w:jc w:val="center"/>
    </w:pPr>
  </w:style>
  <w:style w:type="paragraph" w:customStyle="1" w:styleId="33">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character" w:customStyle="1" w:styleId="34">
    <w:name w:val="正文文本缩进 Char"/>
    <w:link w:val="4"/>
    <w:qFormat/>
    <w:uiPriority w:val="0"/>
    <w:rPr>
      <w:kern w:val="2"/>
      <w:sz w:val="21"/>
      <w:szCs w:val="24"/>
    </w:rPr>
  </w:style>
  <w:style w:type="character" w:customStyle="1" w:styleId="35">
    <w:name w:val="more"/>
    <w:qFormat/>
    <w:uiPriority w:val="0"/>
    <w:rPr>
      <w:color w:val="666666"/>
      <w:sz w:val="18"/>
      <w:szCs w:val="18"/>
    </w:rPr>
  </w:style>
  <w:style w:type="character" w:customStyle="1" w:styleId="36">
    <w:name w:val="标题 Char"/>
    <w:link w:val="19"/>
    <w:qFormat/>
    <w:uiPriority w:val="0"/>
    <w:rPr>
      <w:rFonts w:ascii="Cambria" w:hAnsi="Cambria"/>
      <w:b/>
      <w:bCs/>
      <w:kern w:val="2"/>
      <w:sz w:val="36"/>
      <w:szCs w:val="32"/>
    </w:rPr>
  </w:style>
  <w:style w:type="character" w:customStyle="1" w:styleId="37">
    <w:name w:val="标题 1 Char"/>
    <w:link w:val="6"/>
    <w:qFormat/>
    <w:uiPriority w:val="0"/>
    <w:rPr>
      <w:b/>
      <w:bCs/>
      <w:kern w:val="44"/>
      <w:sz w:val="30"/>
      <w:szCs w:val="44"/>
    </w:rPr>
  </w:style>
  <w:style w:type="character" w:customStyle="1" w:styleId="38">
    <w:name w:val="tabg"/>
    <w:qFormat/>
    <w:uiPriority w:val="0"/>
    <w:rPr>
      <w:rFonts w:ascii="微软雅黑" w:hAnsi="微软雅黑" w:eastAsia="微软雅黑" w:cs="微软雅黑"/>
      <w:color w:val="FFFFFF"/>
      <w:sz w:val="27"/>
      <w:szCs w:val="27"/>
    </w:rPr>
  </w:style>
  <w:style w:type="character" w:customStyle="1" w:styleId="39">
    <w:name w:val="bg01"/>
    <w:basedOn w:val="22"/>
    <w:qFormat/>
    <w:uiPriority w:val="0"/>
  </w:style>
  <w:style w:type="character" w:customStyle="1" w:styleId="40">
    <w:name w:val="纯文本 Char"/>
    <w:link w:val="11"/>
    <w:qFormat/>
    <w:uiPriority w:val="0"/>
    <w:rPr>
      <w:rFonts w:ascii="宋体" w:hAnsi="Courier New" w:cs="Courier New"/>
      <w:kern w:val="2"/>
      <w:sz w:val="21"/>
      <w:szCs w:val="21"/>
    </w:rPr>
  </w:style>
  <w:style w:type="character" w:customStyle="1" w:styleId="41">
    <w:name w:val="bg02"/>
    <w:basedOn w:val="22"/>
    <w:qFormat/>
    <w:uiPriority w:val="0"/>
  </w:style>
  <w:style w:type="character" w:customStyle="1" w:styleId="42">
    <w:name w:val="副标题 Char"/>
    <w:link w:val="17"/>
    <w:qFormat/>
    <w:uiPriority w:val="0"/>
    <w:rPr>
      <w:rFonts w:ascii="Cambria" w:hAnsi="Cambria"/>
      <w:b/>
      <w:bCs/>
      <w:kern w:val="28"/>
      <w:sz w:val="32"/>
      <w:szCs w:val="32"/>
    </w:rPr>
  </w:style>
  <w:style w:type="character" w:customStyle="1" w:styleId="43">
    <w:name w:val="副标题 Char1"/>
    <w:qFormat/>
    <w:uiPriority w:val="0"/>
    <w:rPr>
      <w:rFonts w:ascii="Cambria" w:hAnsi="Cambria" w:cs="Times New Roman"/>
      <w:b/>
      <w:bCs/>
      <w:kern w:val="28"/>
      <w:sz w:val="32"/>
      <w:szCs w:val="32"/>
    </w:rPr>
  </w:style>
  <w:style w:type="character" w:customStyle="1" w:styleId="44">
    <w:name w:val="标题 2 Char"/>
    <w:link w:val="7"/>
    <w:qFormat/>
    <w:uiPriority w:val="0"/>
    <w:rPr>
      <w:rFonts w:ascii="Cambria" w:hAnsi="Cambria"/>
      <w:b/>
      <w:bCs/>
      <w:kern w:val="2"/>
      <w:sz w:val="32"/>
      <w:szCs w:val="32"/>
    </w:rPr>
  </w:style>
  <w:style w:type="character" w:customStyle="1" w:styleId="45">
    <w:name w:val="页眉 Char"/>
    <w:link w:val="15"/>
    <w:qFormat/>
    <w:uiPriority w:val="0"/>
    <w:rPr>
      <w:kern w:val="2"/>
      <w:sz w:val="18"/>
      <w:szCs w:val="18"/>
    </w:rPr>
  </w:style>
  <w:style w:type="character" w:customStyle="1" w:styleId="46">
    <w:name w:val="标题 Char1"/>
    <w:qFormat/>
    <w:uiPriority w:val="0"/>
    <w:rPr>
      <w:rFonts w:ascii="Cambria" w:hAnsi="Cambria" w:cs="Times New Roman"/>
      <w:b/>
      <w:bCs/>
      <w:kern w:val="2"/>
      <w:sz w:val="32"/>
      <w:szCs w:val="32"/>
    </w:rPr>
  </w:style>
  <w:style w:type="character" w:customStyle="1" w:styleId="47">
    <w:name w:val="页脚 Char"/>
    <w:link w:val="14"/>
    <w:qFormat/>
    <w:uiPriority w:val="99"/>
    <w:rPr>
      <w:kern w:val="2"/>
      <w:sz w:val="18"/>
      <w:szCs w:val="18"/>
    </w:rPr>
  </w:style>
  <w:style w:type="paragraph" w:customStyle="1" w:styleId="48">
    <w:name w:val="Table Paragraph"/>
    <w:basedOn w:val="1"/>
    <w:qFormat/>
    <w:uiPriority w:val="1"/>
    <w:rPr>
      <w:rFonts w:ascii="宋体" w:hAnsi="宋体" w:eastAsia="宋体" w:cs="宋体"/>
      <w:lang w:val="zh-CN" w:eastAsia="zh-CN" w:bidi="zh-CN"/>
    </w:rPr>
  </w:style>
  <w:style w:type="paragraph" w:styleId="49">
    <w:name w:val="List Paragraph"/>
    <w:basedOn w:val="1"/>
    <w:qFormat/>
    <w:uiPriority w:val="1"/>
    <w:pPr>
      <w:ind w:left="1567" w:firstLine="60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70</Pages>
  <Words>6125</Words>
  <Characters>34913</Characters>
  <Lines>290</Lines>
  <Paragraphs>81</Paragraphs>
  <TotalTime>1</TotalTime>
  <ScaleCrop>false</ScaleCrop>
  <LinksUpToDate>false</LinksUpToDate>
  <CharactersWithSpaces>40957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2018-06-05T03:28:00Z</dcterms:created>
  <dc:creator>太子弹琴</dc:creator>
  <cp:lastModifiedBy>Lone wolf</cp:lastModifiedBy>
  <cp:lastPrinted>2018-06-05T01:46:00Z</cp:lastPrinted>
  <dcterms:modified xsi:type="dcterms:W3CDTF">2020-12-06T11:17:14Z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